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C92592" w:rsidRPr="00527B99" w:rsidTr="007751E5">
        <w:trPr>
          <w:trHeight w:val="1418"/>
        </w:trPr>
        <w:tc>
          <w:tcPr>
            <w:tcW w:w="4668" w:type="dxa"/>
          </w:tcPr>
          <w:p w:rsidR="00C92592" w:rsidRPr="00527B99" w:rsidRDefault="00C92592" w:rsidP="007751E5">
            <w:pPr>
              <w:ind w:left="-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7B99">
              <w:rPr>
                <w:rFonts w:ascii="Arial" w:hAnsi="Arial" w:cs="Arial"/>
                <w:sz w:val="22"/>
                <w:szCs w:val="22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44107591" r:id="rId7"/>
              </w:object>
            </w:r>
          </w:p>
        </w:tc>
        <w:tc>
          <w:tcPr>
            <w:tcW w:w="5280" w:type="dxa"/>
          </w:tcPr>
          <w:p w:rsidR="00C92592" w:rsidRPr="00527B99" w:rsidRDefault="00C92592" w:rsidP="007751E5">
            <w:pPr>
              <w:ind w:left="55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592" w:rsidRPr="00527B99" w:rsidRDefault="00C92592" w:rsidP="007751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592" w:rsidRPr="00527B99" w:rsidTr="007751E5">
        <w:trPr>
          <w:trHeight w:val="516"/>
        </w:trPr>
        <w:tc>
          <w:tcPr>
            <w:tcW w:w="4668" w:type="dxa"/>
          </w:tcPr>
          <w:p w:rsidR="00C92592" w:rsidRPr="00C12329" w:rsidRDefault="00C92592" w:rsidP="007751E5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Електропривреда </w:t>
            </w:r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C92592" w:rsidRPr="00C12329" w:rsidRDefault="00C92592" w:rsidP="007751E5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C92592" w:rsidRPr="00C12329" w:rsidRDefault="00C92592" w:rsidP="007751E5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C92592" w:rsidRPr="00527B99" w:rsidRDefault="00C92592" w:rsidP="007751E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92592" w:rsidRPr="00DA6BE0" w:rsidRDefault="00C92592" w:rsidP="00C92592">
      <w:pPr>
        <w:jc w:val="both"/>
        <w:rPr>
          <w:lang w:val="sr-Cyrl-RS"/>
        </w:rPr>
      </w:pPr>
    </w:p>
    <w:p w:rsidR="00C92592" w:rsidRPr="00A266B0" w:rsidRDefault="00C92592" w:rsidP="00C92592">
      <w:pPr>
        <w:tabs>
          <w:tab w:val="left" w:pos="7260"/>
          <w:tab w:val="left" w:pos="7305"/>
          <w:tab w:val="left" w:pos="7950"/>
        </w:tabs>
        <w:ind w:left="3600" w:hanging="3600"/>
        <w:rPr>
          <w:sz w:val="22"/>
          <w:lang w:val="sl-SI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C92592" w:rsidRPr="00271EE2" w:rsidRDefault="00C92592" w:rsidP="00C92592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C92592" w:rsidRPr="00696633" w:rsidRDefault="00C92592" w:rsidP="00696633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="00696633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</w:t>
      </w: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43B39A" wp14:editId="6E4DE13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C65672" wp14:editId="1FEF2E4E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C92592" w:rsidRPr="00271EE2" w:rsidRDefault="00C92592" w:rsidP="00C92592">
      <w:pPr>
        <w:jc w:val="both"/>
        <w:rPr>
          <w:rFonts w:ascii="Arial" w:hAnsi="Arial" w:cs="Arial"/>
          <w:b/>
          <w:bCs/>
          <w:sz w:val="28"/>
          <w:lang w:val="sr-Latn-CS"/>
        </w:rPr>
      </w:pP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           </w:t>
      </w:r>
    </w:p>
    <w:p w:rsidR="00FF6903" w:rsidRPr="00384D80" w:rsidRDefault="00C92592" w:rsidP="00FF6903">
      <w:pPr>
        <w:rPr>
          <w:rFonts w:ascii="Arial" w:hAnsi="Arial" w:cs="Arial"/>
          <w:b/>
          <w:lang w:val="en-US"/>
        </w:rPr>
      </w:pPr>
      <w:proofErr w:type="gramStart"/>
      <w:r w:rsidRPr="00271EE2">
        <w:rPr>
          <w:rFonts w:ascii="Arial" w:hAnsi="Arial" w:cs="Arial"/>
          <w:b/>
          <w:sz w:val="22"/>
          <w:szCs w:val="22"/>
        </w:rPr>
        <w:t>ПРЕДМЕТ</w:t>
      </w:r>
      <w:r w:rsidRPr="00271E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71EE2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  <w:r w:rsidRPr="00271EE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sr-Cyrl-RS"/>
        </w:rPr>
        <w:t>И</w:t>
      </w:r>
      <w:r w:rsidRPr="00271EE2">
        <w:rPr>
          <w:rFonts w:ascii="Arial" w:hAnsi="Arial" w:cs="Arial"/>
          <w:b/>
          <w:lang w:val="en-US"/>
        </w:rPr>
        <w:t>змена конкурсне  документације</w:t>
      </w:r>
      <w:r w:rsidR="00FF6903">
        <w:rPr>
          <w:rFonts w:ascii="Arial" w:hAnsi="Arial" w:cs="Arial"/>
          <w:b/>
          <w:lang w:val="sr-Cyrl-RS"/>
        </w:rPr>
        <w:t xml:space="preserve"> и </w:t>
      </w:r>
      <w:r w:rsidR="00FF690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F6903">
        <w:rPr>
          <w:rFonts w:ascii="Arial" w:hAnsi="Arial" w:cs="Arial"/>
          <w:lang w:val="sr-Cyrl-CS"/>
        </w:rPr>
        <w:t>Обавештење</w:t>
      </w:r>
      <w:r w:rsidR="00FF6903">
        <w:rPr>
          <w:rFonts w:ascii="Arial" w:hAnsi="Arial" w:cs="Arial"/>
          <w:lang w:val="en-US"/>
        </w:rPr>
        <w:t xml:space="preserve"> </w:t>
      </w:r>
      <w:r w:rsidR="00FF6903">
        <w:rPr>
          <w:rFonts w:ascii="Arial" w:hAnsi="Arial" w:cs="Arial"/>
          <w:lang w:val="sr-Latn-CS"/>
        </w:rPr>
        <w:t>o</w:t>
      </w:r>
      <w:r w:rsidR="00FF6903" w:rsidRPr="00970DF6">
        <w:rPr>
          <w:rFonts w:ascii="Arial" w:hAnsi="Arial" w:cs="Arial"/>
          <w:lang w:val="sr-Cyrl-CS"/>
        </w:rPr>
        <w:t xml:space="preserve"> продужењу рока</w:t>
      </w:r>
    </w:p>
    <w:p w:rsidR="00FF6903" w:rsidRDefault="00FF6903" w:rsidP="00FF6903">
      <w:pPr>
        <w:rPr>
          <w:rFonts w:ascii="Arial" w:hAnsi="Arial" w:cs="Arial"/>
          <w:b/>
          <w:lang w:val="sr-Cyrl-CS"/>
        </w:rPr>
      </w:pPr>
      <w:r w:rsidRPr="00970DF6">
        <w:rPr>
          <w:rFonts w:ascii="Arial" w:hAnsi="Arial" w:cs="Arial"/>
          <w:b/>
          <w:lang w:val="sr-Cyrl-CS"/>
        </w:rPr>
        <w:t xml:space="preserve"> </w:t>
      </w:r>
    </w:p>
    <w:p w:rsidR="00FF6903" w:rsidRDefault="00FF6903" w:rsidP="00FF6903">
      <w:pPr>
        <w:rPr>
          <w:rFonts w:ascii="Arial" w:hAnsi="Arial" w:cs="Arial"/>
          <w:b/>
          <w:bCs/>
        </w:rPr>
      </w:pPr>
      <w:r>
        <w:rPr>
          <w:rFonts w:ascii="Arial" w:hAnsi="Arial" w:cs="Arial"/>
          <w:lang w:val="sr-Cyrl-CS"/>
        </w:rPr>
        <w:t>Обавештење</w:t>
      </w:r>
      <w:r>
        <w:rPr>
          <w:rFonts w:ascii="Arial" w:hAnsi="Arial" w:cs="Arial"/>
          <w:lang w:val="sr-Latn-CS"/>
        </w:rPr>
        <w:t xml:space="preserve"> o</w:t>
      </w:r>
      <w:r w:rsidRPr="00970DF6">
        <w:rPr>
          <w:rFonts w:ascii="Arial" w:hAnsi="Arial" w:cs="Arial"/>
          <w:lang w:val="sr-Cyrl-CS"/>
        </w:rPr>
        <w:t xml:space="preserve"> продужењу рока за достављање понуда </w:t>
      </w:r>
      <w:r w:rsidRPr="00504861">
        <w:rPr>
          <w:rFonts w:ascii="Arial" w:hAnsi="Arial" w:cs="Arial"/>
          <w:lang w:val="ru-RU"/>
        </w:rPr>
        <w:t xml:space="preserve">по </w:t>
      </w:r>
      <w:r w:rsidRPr="00504861">
        <w:rPr>
          <w:rFonts w:ascii="Arial" w:hAnsi="Arial" w:cs="Arial"/>
          <w:lang w:val="sr-Cyrl-CS"/>
        </w:rPr>
        <w:t xml:space="preserve">ЈН </w:t>
      </w:r>
      <w:r>
        <w:rPr>
          <w:rFonts w:ascii="Arial" w:hAnsi="Arial" w:cs="Arial"/>
          <w:bCs/>
          <w:lang w:val="sr-Cyrl-CS"/>
        </w:rPr>
        <w:t>980/</w:t>
      </w:r>
      <w:r>
        <w:rPr>
          <w:rFonts w:ascii="Arial" w:hAnsi="Arial" w:cs="Arial"/>
          <w:bCs/>
        </w:rPr>
        <w:t xml:space="preserve">2013 </w:t>
      </w:r>
      <w:r>
        <w:rPr>
          <w:rFonts w:ascii="Arial" w:eastAsia="TimesNewRomanPSMT" w:hAnsi="Arial" w:cs="Arial"/>
          <w:lang w:val="sr-Cyrl-CS"/>
        </w:rPr>
        <w:t>Сервисирање, по потреби евентуалне поправке и замена оштећених делова дефибрилатора (апарат за оживљавање)</w:t>
      </w:r>
    </w:p>
    <w:p w:rsidR="00FF6903" w:rsidRDefault="00FF6903" w:rsidP="00FF6903">
      <w:pPr>
        <w:rPr>
          <w:rFonts w:ascii="Arial" w:hAnsi="Arial" w:cs="Arial"/>
          <w:sz w:val="28"/>
          <w:lang w:val="sr-Cyrl-CS"/>
        </w:rPr>
      </w:pPr>
    </w:p>
    <w:p w:rsidR="00FF6903" w:rsidRDefault="00FF6903" w:rsidP="00FF6903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19062A"/>
          <w:lang w:val="sr-Cyrl-CS"/>
        </w:rPr>
        <w:t xml:space="preserve">Обавештавамо Вас да Наручилац Привредно друштво </w:t>
      </w:r>
      <w:r>
        <w:rPr>
          <w:rFonts w:ascii="Arial" w:hAnsi="Arial" w:cs="Arial"/>
          <w:lang w:val="sr-Cyrl-CS"/>
        </w:rPr>
        <w:t>”</w:t>
      </w:r>
      <w:r w:rsidRPr="00394AE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Термоелектране Никола Тесла” д.о.о. Обреновац продужава рок за доставу понуда по јавној набавци број 980/2013</w:t>
      </w:r>
      <w:r w:rsidRPr="00C01FD3">
        <w:rPr>
          <w:rFonts w:ascii="Arial" w:hAnsi="Arial" w:cs="Arial"/>
          <w:lang w:val="sr-Cyrl-CS"/>
        </w:rPr>
        <w:t xml:space="preserve">- </w:t>
      </w:r>
      <w:r>
        <w:rPr>
          <w:rFonts w:ascii="Arial" w:eastAsia="TimesNewRomanPSMT" w:hAnsi="Arial" w:cs="Arial"/>
          <w:lang w:val="sr-Cyrl-CS"/>
        </w:rPr>
        <w:t>Сервисирање, по потреби евентуалне поправке и замена оштећених делова дефибрилатора (апарат за оживљавање)</w:t>
      </w:r>
    </w:p>
    <w:p w:rsidR="00FF6903" w:rsidRDefault="00FF6903" w:rsidP="00FF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FF6903" w:rsidRDefault="00FF6903" w:rsidP="00FF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>
        <w:rPr>
          <w:rFonts w:ascii="Arial" w:hAnsi="Arial" w:cs="Arial"/>
          <w:lang w:val="sr-Cyrl-CS"/>
        </w:rPr>
        <w:t>06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11</w:t>
      </w:r>
      <w:r>
        <w:rPr>
          <w:rFonts w:ascii="Arial" w:hAnsi="Arial" w:cs="Arial"/>
          <w:lang w:val="sr-Cyrl-CS"/>
        </w:rPr>
        <w:t>.2013. до 09:00</w:t>
      </w:r>
      <w:r w:rsidRPr="00BD6C2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часова.</w:t>
      </w:r>
    </w:p>
    <w:p w:rsidR="00FF6903" w:rsidRDefault="00FF6903" w:rsidP="00FF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FF6903" w:rsidRDefault="00FF6903" w:rsidP="00FF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>
        <w:rPr>
          <w:rFonts w:ascii="Arial" w:hAnsi="Arial" w:cs="Arial"/>
          <w:lang w:val="sr-Cyrl-RS"/>
        </w:rPr>
        <w:t>09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sr-Cyrl-CS"/>
        </w:rPr>
        <w:t xml:space="preserve"> часова.</w:t>
      </w:r>
    </w:p>
    <w:p w:rsidR="00FF6903" w:rsidRDefault="00FF6903" w:rsidP="00FF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C92592" w:rsidRPr="00FF6903" w:rsidRDefault="00C92592" w:rsidP="00C92592">
      <w:pPr>
        <w:rPr>
          <w:rFonts w:ascii="Arial" w:hAnsi="Arial" w:cs="Arial"/>
          <w:b/>
          <w:lang w:val="sr-Cyrl-RS"/>
        </w:rPr>
      </w:pPr>
    </w:p>
    <w:p w:rsidR="00C92592" w:rsidRDefault="00C92592" w:rsidP="00C9259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Поштовани,</w:t>
      </w:r>
    </w:p>
    <w:p w:rsidR="00696633" w:rsidRPr="004D7EDB" w:rsidRDefault="00C92592" w:rsidP="00696633">
      <w:pPr>
        <w:rPr>
          <w:rFonts w:ascii="Arial" w:hAnsi="Arial" w:cs="Arial"/>
          <w:b/>
          <w:lang w:val="en-US"/>
        </w:rPr>
      </w:pPr>
      <w:r w:rsidRPr="00271EE2">
        <w:rPr>
          <w:rFonts w:ascii="Arial" w:hAnsi="Arial" w:cs="Arial"/>
          <w:lang w:val="sr-Cyrl-CS"/>
        </w:rPr>
        <w:t>У конкурсној документацији за ЈН бр</w:t>
      </w:r>
      <w:r w:rsidRPr="00271EE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u w:val="single"/>
          <w:lang w:val="sr-Cyrl-RS"/>
        </w:rPr>
        <w:t>980</w:t>
      </w:r>
      <w:r>
        <w:rPr>
          <w:rFonts w:ascii="Arial" w:hAnsi="Arial" w:cs="Arial"/>
          <w:b/>
          <w:u w:val="single"/>
        </w:rPr>
        <w:t>/2013</w:t>
      </w:r>
      <w:r>
        <w:rPr>
          <w:rFonts w:ascii="Arial" w:hAnsi="Arial" w:cs="Arial"/>
          <w:b/>
          <w:u w:val="single"/>
          <w:lang w:val="sr-Cyrl-RS"/>
        </w:rPr>
        <w:t xml:space="preserve"> </w:t>
      </w:r>
      <w:r w:rsidRPr="00271EE2">
        <w:rPr>
          <w:rFonts w:ascii="Arial" w:hAnsi="Arial" w:cs="Arial"/>
          <w:lang w:val="sr-Cyrl-CS"/>
        </w:rPr>
        <w:t xml:space="preserve">- набавка </w:t>
      </w:r>
      <w:r w:rsidRPr="00271EE2">
        <w:rPr>
          <w:rFonts w:ascii="Arial" w:hAnsi="Arial" w:cs="Arial"/>
        </w:rPr>
        <w:t xml:space="preserve"> </w:t>
      </w:r>
      <w:r w:rsidR="00696633">
        <w:rPr>
          <w:rFonts w:ascii="Arial" w:hAnsi="Arial" w:cs="Arial"/>
          <w:lang w:val="sr-Cyrl-RS"/>
        </w:rPr>
        <w:t>у</w:t>
      </w:r>
      <w:r w:rsidRPr="00271EE2">
        <w:rPr>
          <w:rFonts w:ascii="Arial" w:hAnsi="Arial" w:cs="Arial"/>
          <w:lang w:val="hr-HR"/>
        </w:rPr>
        <w:t xml:space="preserve">слуга </w:t>
      </w:r>
      <w:r w:rsidRPr="006810B0">
        <w:rPr>
          <w:rFonts w:ascii="Arial" w:hAnsi="Arial" w:cs="Arial"/>
          <w:b/>
          <w:lang w:val="sr-Cyrl-RS"/>
        </w:rPr>
        <w:t>Сервисирање, по потреби евентуалне поправке и замена</w:t>
      </w:r>
      <w:r>
        <w:rPr>
          <w:rFonts w:ascii="Arial" w:hAnsi="Arial" w:cs="Arial"/>
          <w:b/>
          <w:lang w:val="sr-Cyrl-RS"/>
        </w:rPr>
        <w:t xml:space="preserve"> оштећених делова дефибрилатора</w:t>
      </w:r>
      <w:r w:rsidRPr="006810B0">
        <w:rPr>
          <w:rFonts w:ascii="Arial" w:hAnsi="Arial" w:cs="Arial"/>
          <w:b/>
          <w:lang w:val="sr-Cyrl-RS"/>
        </w:rPr>
        <w:t>(апарат за оживљавање)</w:t>
      </w:r>
      <w:r>
        <w:rPr>
          <w:rFonts w:ascii="Arial" w:hAnsi="Arial" w:cs="Arial"/>
          <w:b/>
          <w:lang w:val="sr-Cyrl-RS"/>
        </w:rPr>
        <w:t>“</w:t>
      </w:r>
      <w:r w:rsidR="00D3093B" w:rsidRPr="00D61E99">
        <w:rPr>
          <w:rFonts w:ascii="Arial" w:hAnsi="Arial" w:cs="Arial"/>
          <w:b/>
          <w:lang w:val="sr-Cyrl-RS"/>
        </w:rPr>
        <w:t xml:space="preserve"> </w:t>
      </w:r>
      <w:r w:rsidR="004D7EDB">
        <w:rPr>
          <w:rFonts w:ascii="Arial" w:hAnsi="Arial" w:cs="Arial"/>
          <w:b/>
          <w:lang w:val="en-US"/>
        </w:rPr>
        <w:t>:</w:t>
      </w:r>
    </w:p>
    <w:p w:rsidR="004D7EDB" w:rsidRDefault="004D7EDB" w:rsidP="00696633">
      <w:pPr>
        <w:rPr>
          <w:rFonts w:ascii="Arial" w:hAnsi="Arial" w:cs="Arial"/>
          <w:b/>
          <w:bCs/>
          <w:lang w:val="en-US"/>
        </w:rPr>
      </w:pPr>
    </w:p>
    <w:p w:rsidR="00D3093B" w:rsidRPr="00696633" w:rsidRDefault="004D7EDB" w:rsidP="0069663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bCs/>
          <w:lang w:val="en-US"/>
        </w:rPr>
        <w:t xml:space="preserve">1. </w:t>
      </w:r>
      <w:r w:rsidR="00696633">
        <w:rPr>
          <w:rFonts w:ascii="Arial" w:hAnsi="Arial" w:cs="Arial"/>
          <w:b/>
          <w:bCs/>
          <w:lang w:val="sr-Cyrl-RS"/>
        </w:rPr>
        <w:t>Н</w:t>
      </w:r>
      <w:r w:rsidR="00D3093B" w:rsidRPr="00D61E99">
        <w:rPr>
          <w:rFonts w:ascii="Arial" w:hAnsi="Arial" w:cs="Arial"/>
          <w:b/>
          <w:bCs/>
          <w:lang w:val="sr-Cyrl-RS"/>
        </w:rPr>
        <w:t xml:space="preserve">а страни </w:t>
      </w:r>
      <w:proofErr w:type="gramStart"/>
      <w:r w:rsidR="00D3093B" w:rsidRPr="00D61E99">
        <w:rPr>
          <w:rFonts w:ascii="Arial" w:hAnsi="Arial" w:cs="Arial"/>
          <w:b/>
          <w:bCs/>
          <w:lang w:val="sr-Cyrl-RS"/>
        </w:rPr>
        <w:t>2  конкурсне</w:t>
      </w:r>
      <w:proofErr w:type="gramEnd"/>
      <w:r w:rsidR="00D3093B" w:rsidRPr="00D61E99">
        <w:rPr>
          <w:rFonts w:ascii="Arial" w:hAnsi="Arial" w:cs="Arial"/>
          <w:b/>
          <w:bCs/>
          <w:lang w:val="sr-Cyrl-RS"/>
        </w:rPr>
        <w:t xml:space="preserve"> документације</w:t>
      </w:r>
      <w:r w:rsidR="00D3093B" w:rsidRPr="00D61E99">
        <w:rPr>
          <w:rFonts w:ascii="Arial" w:hAnsi="Arial" w:cs="Arial"/>
          <w:b/>
          <w:lang w:val="sr-Cyrl-CS"/>
        </w:rPr>
        <w:t xml:space="preserve">  </w:t>
      </w:r>
      <w:r w:rsidR="00D3093B" w:rsidRPr="00D61E99">
        <w:rPr>
          <w:rFonts w:ascii="Arial" w:hAnsi="Arial" w:cs="Arial"/>
          <w:b/>
          <w:lang w:val="sr-Cyrl-CS"/>
        </w:rPr>
        <w:sym w:font="Symbol" w:char="F0B2"/>
      </w:r>
      <w:r w:rsidR="00D3093B" w:rsidRPr="00D61E99">
        <w:rPr>
          <w:rFonts w:ascii="Arial" w:eastAsia="TimesNewRomanPSMT" w:hAnsi="Arial" w:cs="Arial"/>
          <w:b/>
          <w:color w:val="000000"/>
        </w:rPr>
        <w:t xml:space="preserve"> Конкурсна документација садржи</w:t>
      </w:r>
      <w:r w:rsidR="00D3093B" w:rsidRPr="00D61E99">
        <w:rPr>
          <w:rFonts w:ascii="Arial" w:hAnsi="Arial" w:cs="Arial"/>
          <w:b/>
          <w:lang w:val="sr-Cyrl-CS"/>
        </w:rPr>
        <w:t xml:space="preserve"> </w:t>
      </w:r>
      <w:r w:rsidR="00D3093B" w:rsidRPr="00D61E99">
        <w:rPr>
          <w:rFonts w:ascii="Arial" w:hAnsi="Arial" w:cs="Arial"/>
          <w:b/>
          <w:lang w:val="sr-Cyrl-CS"/>
        </w:rPr>
        <w:sym w:font="Symbol" w:char="F0B2"/>
      </w:r>
      <w:r w:rsidR="00D3093B" w:rsidRPr="00D61E99">
        <w:rPr>
          <w:rFonts w:ascii="Arial" w:hAnsi="Arial" w:cs="Arial"/>
          <w:b/>
          <w:lang w:val="sr-Latn-CS"/>
        </w:rPr>
        <w:t xml:space="preserve"> </w:t>
      </w:r>
      <w:r w:rsidR="00696633" w:rsidRPr="00696633">
        <w:rPr>
          <w:rFonts w:ascii="Arial" w:hAnsi="Arial" w:cs="Arial"/>
          <w:lang w:val="sr-Cyrl-RS"/>
        </w:rPr>
        <w:t>додај</w:t>
      </w:r>
      <w:r w:rsidR="00696633">
        <w:rPr>
          <w:rFonts w:ascii="Arial" w:hAnsi="Arial" w:cs="Arial"/>
          <w:lang w:val="sr-Cyrl-RS"/>
        </w:rPr>
        <w:t>у</w:t>
      </w:r>
      <w:r w:rsidR="00696633" w:rsidRPr="00696633">
        <w:rPr>
          <w:rFonts w:ascii="Arial" w:hAnsi="Arial" w:cs="Arial"/>
          <w:lang w:val="sr-Cyrl-RS"/>
        </w:rPr>
        <w:t xml:space="preserve"> се  нове  тачке</w:t>
      </w:r>
      <w:r w:rsidR="00696633">
        <w:rPr>
          <w:rFonts w:ascii="Arial" w:hAnsi="Arial" w:cs="Arial"/>
          <w:lang w:val="sr-Cyrl-RS"/>
        </w:rPr>
        <w:t xml:space="preserve"> </w:t>
      </w:r>
      <w:r w:rsidR="00696633" w:rsidRPr="00696633">
        <w:rPr>
          <w:rFonts w:ascii="Arial" w:hAnsi="Arial" w:cs="Arial"/>
          <w:lang w:val="sr-Cyrl-RS"/>
        </w:rPr>
        <w:t xml:space="preserve"> 12</w:t>
      </w:r>
      <w:r w:rsidR="00696633">
        <w:rPr>
          <w:rFonts w:ascii="Arial" w:hAnsi="Arial" w:cs="Arial"/>
          <w:lang w:val="sr-Cyrl-RS"/>
        </w:rPr>
        <w:t>.</w:t>
      </w:r>
      <w:r w:rsidR="00696633" w:rsidRPr="00696633">
        <w:rPr>
          <w:rFonts w:ascii="Arial" w:hAnsi="Arial" w:cs="Arial"/>
          <w:lang w:val="sr-Cyrl-RS"/>
        </w:rPr>
        <w:t xml:space="preserve"> и тачка 13</w:t>
      </w:r>
      <w:r w:rsidR="00696633">
        <w:rPr>
          <w:rFonts w:ascii="Arial" w:hAnsi="Arial" w:cs="Arial"/>
          <w:lang w:val="sr-Cyrl-RS"/>
        </w:rPr>
        <w:t>. са следећим странама у прилогу.</w:t>
      </w:r>
      <w:r w:rsidR="00696633">
        <w:rPr>
          <w:lang w:val="sr-Cyrl-RS"/>
        </w:rPr>
        <w:tab/>
      </w:r>
      <w:r w:rsidR="00696633">
        <w:rPr>
          <w:lang w:val="sr-Cyrl-RS"/>
        </w:rPr>
        <w:tab/>
      </w:r>
      <w:r w:rsidR="00696633">
        <w:rPr>
          <w:lang w:val="sr-Cyrl-RS"/>
        </w:rPr>
        <w:tab/>
      </w:r>
      <w:r w:rsidR="00696633">
        <w:rPr>
          <w:lang w:val="sr-Cyrl-RS"/>
        </w:rPr>
        <w:tab/>
      </w:r>
      <w:r w:rsidR="00696633">
        <w:rPr>
          <w:lang w:val="sr-Cyrl-RS"/>
        </w:rPr>
        <w:tab/>
      </w:r>
      <w:r w:rsidR="00696633">
        <w:rPr>
          <w:lang w:val="sr-Cyrl-RS"/>
        </w:rPr>
        <w:tab/>
      </w:r>
      <w:r w:rsidR="00696633">
        <w:rPr>
          <w:lang w:val="sr-Cyrl-RS"/>
        </w:rPr>
        <w:tab/>
      </w:r>
      <w:r w:rsidR="00696633">
        <w:rPr>
          <w:lang w:val="sr-Cyrl-RS"/>
        </w:rPr>
        <w:tab/>
      </w:r>
      <w:r w:rsidR="00696633">
        <w:rPr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438"/>
      </w:tblGrid>
      <w:tr w:rsidR="00D3093B" w:rsidRPr="00142E39" w:rsidTr="007751E5">
        <w:trPr>
          <w:trHeight w:val="289"/>
        </w:trPr>
        <w:tc>
          <w:tcPr>
            <w:tcW w:w="550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1.</w:t>
            </w:r>
          </w:p>
        </w:tc>
        <w:tc>
          <w:tcPr>
            <w:tcW w:w="8438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ОПШТЕ ПОДАТКЕ О ЈАВНОЈ НАБАВЦИ</w:t>
            </w:r>
          </w:p>
        </w:tc>
      </w:tr>
      <w:tr w:rsidR="00D3093B" w:rsidRPr="00142E39" w:rsidTr="007751E5">
        <w:trPr>
          <w:trHeight w:val="289"/>
        </w:trPr>
        <w:tc>
          <w:tcPr>
            <w:tcW w:w="550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2.</w:t>
            </w:r>
          </w:p>
        </w:tc>
        <w:tc>
          <w:tcPr>
            <w:tcW w:w="8438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ПОДАТКЕ О ПРЕДМЕТУ ЈАВНЕ НАБАВКЕ</w:t>
            </w:r>
          </w:p>
        </w:tc>
      </w:tr>
      <w:tr w:rsidR="00D3093B" w:rsidRPr="00142E39" w:rsidTr="007751E5">
        <w:trPr>
          <w:trHeight w:val="289"/>
        </w:trPr>
        <w:tc>
          <w:tcPr>
            <w:tcW w:w="550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3.</w:t>
            </w:r>
          </w:p>
        </w:tc>
        <w:tc>
          <w:tcPr>
            <w:tcW w:w="8438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УПУТСТВО ПОНУЂАЧИМА КАКО ДА САЧИНЕ ПОНУДУ</w:t>
            </w:r>
          </w:p>
        </w:tc>
      </w:tr>
      <w:tr w:rsidR="00D3093B" w:rsidRPr="00142E39" w:rsidTr="007751E5">
        <w:trPr>
          <w:trHeight w:val="289"/>
        </w:trPr>
        <w:tc>
          <w:tcPr>
            <w:tcW w:w="550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4.</w:t>
            </w:r>
          </w:p>
        </w:tc>
        <w:tc>
          <w:tcPr>
            <w:tcW w:w="8438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ОБРАЗАЦ ПОНУДЕ</w:t>
            </w:r>
          </w:p>
        </w:tc>
      </w:tr>
      <w:tr w:rsidR="00D3093B" w:rsidRPr="00142E39" w:rsidTr="007751E5">
        <w:trPr>
          <w:trHeight w:val="882"/>
        </w:trPr>
        <w:tc>
          <w:tcPr>
            <w:tcW w:w="550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5.</w:t>
            </w:r>
          </w:p>
        </w:tc>
        <w:tc>
          <w:tcPr>
            <w:tcW w:w="8438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lang w:val="sr-Cyrl-CS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УСЛОВЕ ЗА УЧЕШЋЕ У ПОСТУПКУ ЈАВНЕ НАБАВКЕ ИЗ ЧЛАНА 75. И 76. ЗЈН-А И УПУТСТВО КАКО СЕ ДОКАЗУЈЕ ИСПУЊЕНОСТ ТИХ УСЛОВА</w:t>
            </w:r>
            <w:r w:rsidRPr="00142E39">
              <w:rPr>
                <w:rFonts w:ascii="Arial" w:eastAsia="TimesNewRomanPSMT" w:hAnsi="Arial" w:cs="Arial"/>
                <w:color w:val="000000"/>
                <w:lang w:val="sr-Cyrl-CS"/>
              </w:rPr>
              <w:t xml:space="preserve"> </w:t>
            </w:r>
          </w:p>
        </w:tc>
      </w:tr>
      <w:tr w:rsidR="00D3093B" w:rsidRPr="00142E39" w:rsidTr="007751E5">
        <w:trPr>
          <w:trHeight w:val="289"/>
        </w:trPr>
        <w:tc>
          <w:tcPr>
            <w:tcW w:w="550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lang w:val="sr-Cyrl-CS"/>
              </w:rPr>
            </w:pPr>
            <w:r>
              <w:rPr>
                <w:rFonts w:ascii="Arial" w:eastAsia="TimesNewRomanPSMT" w:hAnsi="Arial" w:cs="Arial"/>
                <w:color w:val="000000"/>
                <w:lang w:val="sr-Cyrl-CS"/>
              </w:rPr>
              <w:t>6.</w:t>
            </w:r>
          </w:p>
        </w:tc>
        <w:tc>
          <w:tcPr>
            <w:tcW w:w="8438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ОБРАЗАЦ ТРОШКОВА ПРИПРЕМЕ ПОНУДЕ</w:t>
            </w:r>
          </w:p>
        </w:tc>
      </w:tr>
      <w:tr w:rsidR="00D3093B" w:rsidRPr="00142E39" w:rsidTr="007751E5">
        <w:trPr>
          <w:trHeight w:val="289"/>
        </w:trPr>
        <w:tc>
          <w:tcPr>
            <w:tcW w:w="550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lang w:val="sr-Cyrl-CS"/>
              </w:rPr>
            </w:pPr>
            <w:r>
              <w:rPr>
                <w:rFonts w:ascii="Arial" w:eastAsia="TimesNewRomanPSMT" w:hAnsi="Arial" w:cs="Arial"/>
                <w:color w:val="000000"/>
                <w:lang w:val="sr-Cyrl-CS"/>
              </w:rPr>
              <w:t>7.</w:t>
            </w:r>
          </w:p>
        </w:tc>
        <w:tc>
          <w:tcPr>
            <w:tcW w:w="8438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ОБРАЗАЦ ИЗЈАВЕ О НЕЗАВИСНОЈ ПОНУДИ</w:t>
            </w:r>
          </w:p>
        </w:tc>
      </w:tr>
      <w:tr w:rsidR="00D3093B" w:rsidRPr="00142E39" w:rsidTr="007751E5">
        <w:trPr>
          <w:trHeight w:val="577"/>
        </w:trPr>
        <w:tc>
          <w:tcPr>
            <w:tcW w:w="550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lang w:val="sr-Cyrl-CS"/>
              </w:rPr>
            </w:pPr>
            <w:r>
              <w:rPr>
                <w:rFonts w:ascii="Arial" w:eastAsia="TimesNewRomanPSMT" w:hAnsi="Arial" w:cs="Arial"/>
                <w:color w:val="000000"/>
                <w:lang w:val="sr-Cyrl-CS"/>
              </w:rPr>
              <w:t>8.</w:t>
            </w:r>
          </w:p>
        </w:tc>
        <w:tc>
          <w:tcPr>
            <w:tcW w:w="8438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ОБРАЗАЦ ИЗЈАВЕ О ОБАВЕЗАМА ПОНУЂАЧА НА ОСНОВУ ЧЛАНА 75. СТАВ 2. ЗЈН-А</w:t>
            </w:r>
          </w:p>
        </w:tc>
      </w:tr>
      <w:tr w:rsidR="00D3093B" w:rsidRPr="00142E39" w:rsidTr="007751E5">
        <w:trPr>
          <w:trHeight w:val="305"/>
        </w:trPr>
        <w:tc>
          <w:tcPr>
            <w:tcW w:w="550" w:type="dxa"/>
          </w:tcPr>
          <w:p w:rsidR="00D3093B" w:rsidRPr="00011A82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lang w:val="sr-Cyrl-RS"/>
              </w:rPr>
            </w:pPr>
            <w:r>
              <w:rPr>
                <w:rFonts w:ascii="Arial" w:eastAsia="TimesNewRomanPSMT" w:hAnsi="Arial" w:cs="Arial"/>
                <w:color w:val="000000"/>
                <w:lang w:val="sr-Cyrl-RS"/>
              </w:rPr>
              <w:t>9.</w:t>
            </w:r>
          </w:p>
        </w:tc>
        <w:tc>
          <w:tcPr>
            <w:tcW w:w="8438" w:type="dxa"/>
          </w:tcPr>
          <w:p w:rsidR="00D3093B" w:rsidRPr="00011A82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  <w:lang w:val="sr-Cyrl-RS"/>
              </w:rPr>
              <w:t>ИЗЈАВА О ИСУЊЕНОСТИ УСЛОВА УЗ ЧЛАНА 75.ЗЈН</w:t>
            </w:r>
          </w:p>
        </w:tc>
      </w:tr>
      <w:tr w:rsidR="00D3093B" w:rsidRPr="00142E39" w:rsidTr="007751E5">
        <w:trPr>
          <w:trHeight w:val="305"/>
        </w:trPr>
        <w:tc>
          <w:tcPr>
            <w:tcW w:w="550" w:type="dxa"/>
          </w:tcPr>
          <w:p w:rsidR="00D3093B" w:rsidRPr="00011A82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lang w:val="sr-Cyrl-RS"/>
              </w:rPr>
            </w:pPr>
            <w:r>
              <w:rPr>
                <w:rFonts w:ascii="Arial" w:eastAsia="TimesNewRomanPSMT" w:hAnsi="Arial" w:cs="Arial"/>
                <w:color w:val="000000"/>
                <w:lang w:val="sr-Cyrl-RS"/>
              </w:rPr>
              <w:t>10.</w:t>
            </w:r>
          </w:p>
        </w:tc>
        <w:tc>
          <w:tcPr>
            <w:tcW w:w="8438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  <w:r w:rsidRPr="00142E39">
              <w:rPr>
                <w:rFonts w:ascii="Arial" w:eastAsia="TimesNewRomanPSMT" w:hAnsi="Arial" w:cs="Arial"/>
              </w:rPr>
              <w:t>МОДЕЛ УГОВОРА</w:t>
            </w:r>
          </w:p>
        </w:tc>
      </w:tr>
      <w:tr w:rsidR="00D3093B" w:rsidRPr="00142E39" w:rsidTr="007751E5">
        <w:trPr>
          <w:trHeight w:val="305"/>
        </w:trPr>
        <w:tc>
          <w:tcPr>
            <w:tcW w:w="550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lang w:val="sr-Cyrl-RS"/>
              </w:rPr>
            </w:pPr>
            <w:r w:rsidRPr="00142E39">
              <w:rPr>
                <w:rFonts w:ascii="Arial" w:eastAsia="TimesNewRomanPSMT" w:hAnsi="Arial" w:cs="Arial"/>
                <w:color w:val="000000"/>
                <w:lang w:val="sr-Cyrl-RS"/>
              </w:rPr>
              <w:t>1</w:t>
            </w:r>
            <w:r>
              <w:rPr>
                <w:rFonts w:ascii="Arial" w:eastAsia="TimesNewRomanPSMT" w:hAnsi="Arial" w:cs="Arial"/>
                <w:color w:val="000000"/>
                <w:lang w:val="sr-Cyrl-RS"/>
              </w:rPr>
              <w:t>1.</w:t>
            </w:r>
          </w:p>
        </w:tc>
        <w:tc>
          <w:tcPr>
            <w:tcW w:w="8438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</w:rPr>
            </w:pPr>
            <w:r w:rsidRPr="00142E39">
              <w:rPr>
                <w:rFonts w:ascii="Arial" w:eastAsia="TimesNewRomanPSMT" w:hAnsi="Arial" w:cs="Arial"/>
                <w:color w:val="000000"/>
              </w:rPr>
              <w:t>ТЕХНИЧКЕ СПЕЦИФ</w:t>
            </w:r>
            <w:r w:rsidR="00A1456F">
              <w:rPr>
                <w:rFonts w:ascii="Arial" w:eastAsia="TimesNewRomanPSMT" w:hAnsi="Arial" w:cs="Arial"/>
                <w:color w:val="000000"/>
              </w:rPr>
              <w:t>ИКАЦИЈЕ И ТЕХНИЧКЕ ДОКУМЕНТАЦИЈA</w:t>
            </w:r>
          </w:p>
        </w:tc>
      </w:tr>
      <w:tr w:rsidR="00D3093B" w:rsidRPr="00142E39" w:rsidTr="007751E5">
        <w:trPr>
          <w:trHeight w:val="305"/>
        </w:trPr>
        <w:tc>
          <w:tcPr>
            <w:tcW w:w="550" w:type="dxa"/>
          </w:tcPr>
          <w:p w:rsidR="00D3093B" w:rsidRPr="00142E39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lang w:val="sr-Cyrl-RS"/>
              </w:rPr>
            </w:pPr>
            <w:r>
              <w:rPr>
                <w:rFonts w:ascii="Arial" w:eastAsia="TimesNewRomanPSMT" w:hAnsi="Arial" w:cs="Arial"/>
                <w:color w:val="000000"/>
                <w:lang w:val="sr-Cyrl-RS"/>
              </w:rPr>
              <w:t>12.</w:t>
            </w:r>
          </w:p>
        </w:tc>
        <w:tc>
          <w:tcPr>
            <w:tcW w:w="8438" w:type="dxa"/>
          </w:tcPr>
          <w:p w:rsidR="00D3093B" w:rsidRPr="00DA6BE0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lang w:val="sr-Cyrl-RS"/>
              </w:rPr>
            </w:pPr>
            <w:r w:rsidRPr="00DA6BE0">
              <w:rPr>
                <w:rFonts w:ascii="Arial" w:eastAsia="TimesNewRomanPSMT" w:hAnsi="Arial" w:cs="Arial"/>
                <w:b/>
              </w:rPr>
              <w:t xml:space="preserve">СПИСАК ИСПОРУЧЕНИХ ДОБАРА – СТРУЧНЕ РЕФЕРЕНЦЕ </w:t>
            </w:r>
          </w:p>
          <w:p w:rsidR="00696633" w:rsidRPr="00DA6BE0" w:rsidRDefault="00696633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lang w:val="sr-Cyrl-RS"/>
              </w:rPr>
            </w:pPr>
            <w:r w:rsidRPr="00DA6BE0">
              <w:rPr>
                <w:rFonts w:ascii="Arial" w:hAnsi="Arial" w:cs="Arial"/>
                <w:b/>
              </w:rPr>
              <w:t>(</w:t>
            </w:r>
            <w:proofErr w:type="gramStart"/>
            <w:r w:rsidRPr="00DA6BE0">
              <w:rPr>
                <w:rFonts w:ascii="Arial" w:hAnsi="Arial" w:cs="Arial"/>
                <w:b/>
              </w:rPr>
              <w:t>образац</w:t>
            </w:r>
            <w:proofErr w:type="gramEnd"/>
            <w:r w:rsidRPr="00DA6BE0">
              <w:rPr>
                <w:rFonts w:ascii="Arial" w:hAnsi="Arial" w:cs="Arial"/>
                <w:b/>
              </w:rPr>
              <w:t xml:space="preserve"> бр. 6.)</w:t>
            </w:r>
          </w:p>
          <w:p w:rsidR="00D3093B" w:rsidRPr="00DA6BE0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</w:rPr>
            </w:pPr>
          </w:p>
        </w:tc>
      </w:tr>
      <w:tr w:rsidR="00D3093B" w:rsidRPr="00142E39" w:rsidTr="007751E5">
        <w:trPr>
          <w:trHeight w:val="305"/>
        </w:trPr>
        <w:tc>
          <w:tcPr>
            <w:tcW w:w="550" w:type="dxa"/>
          </w:tcPr>
          <w:p w:rsidR="00D3093B" w:rsidRDefault="00D3093B" w:rsidP="007751E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lang w:val="sr-Cyrl-RS"/>
              </w:rPr>
            </w:pPr>
            <w:r>
              <w:rPr>
                <w:rFonts w:ascii="Arial" w:eastAsia="TimesNewRomanPSMT" w:hAnsi="Arial" w:cs="Arial"/>
                <w:color w:val="000000"/>
                <w:lang w:val="sr-Cyrl-RS"/>
              </w:rPr>
              <w:t>13.</w:t>
            </w:r>
          </w:p>
        </w:tc>
        <w:tc>
          <w:tcPr>
            <w:tcW w:w="8438" w:type="dxa"/>
          </w:tcPr>
          <w:p w:rsidR="00D3093B" w:rsidRPr="00DA6BE0" w:rsidRDefault="00D3093B" w:rsidP="00DA6BE0">
            <w:pPr>
              <w:tabs>
                <w:tab w:val="left" w:pos="702"/>
              </w:tabs>
              <w:rPr>
                <w:rFonts w:ascii="Arial" w:hAnsi="Arial" w:cs="Arial"/>
                <w:b/>
                <w:lang w:val="sr-Cyrl-RS"/>
              </w:rPr>
            </w:pPr>
            <w:r w:rsidRPr="00DA6BE0">
              <w:rPr>
                <w:rFonts w:ascii="Arial" w:eastAsia="TimesNewRomanPSMT" w:hAnsi="Arial" w:cs="Arial"/>
                <w:b/>
              </w:rPr>
              <w:t xml:space="preserve">ПОТВРДА О РЕФЕРЕНТНИМ НАБАВКАМА </w:t>
            </w:r>
            <w:r w:rsidR="00DA6BE0" w:rsidRPr="00DA6BE0">
              <w:rPr>
                <w:rFonts w:ascii="Arial" w:hAnsi="Arial" w:cs="Arial"/>
                <w:b/>
              </w:rPr>
              <w:t>(образац бр. 7.)</w:t>
            </w:r>
          </w:p>
        </w:tc>
      </w:tr>
    </w:tbl>
    <w:p w:rsidR="00DA6BE0" w:rsidRPr="00DA6BE0" w:rsidRDefault="00DA6BE0" w:rsidP="00DA6BE0">
      <w:pPr>
        <w:autoSpaceDE w:val="0"/>
        <w:autoSpaceDN w:val="0"/>
        <w:adjustRightInd w:val="0"/>
        <w:jc w:val="both"/>
        <w:rPr>
          <w:i/>
          <w:iCs/>
          <w:sz w:val="23"/>
          <w:szCs w:val="23"/>
          <w:lang w:val="sr-Cyrl-RS"/>
        </w:rPr>
      </w:pPr>
    </w:p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DA6BE0" w:rsidRPr="00142E39" w:rsidTr="0099086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281" w:type="dxa"/>
          </w:tcPr>
          <w:p w:rsidR="00DA6BE0" w:rsidRPr="00142E39" w:rsidRDefault="00DA6BE0" w:rsidP="00990860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 id="_x0000_i1026" type="#_x0000_t75" style="width:65.25pt;height:73.5pt" o:ole="">
                  <v:imagedata r:id="rId9" o:title=""/>
                </v:shape>
                <o:OLEObject Type="Embed" ProgID="Word.Picture.8" ShapeID="_x0000_i1026" DrawAspect="Content" ObjectID="_1444107592" r:id="rId10"/>
              </w:object>
            </w:r>
          </w:p>
        </w:tc>
        <w:tc>
          <w:tcPr>
            <w:tcW w:w="4841" w:type="dxa"/>
          </w:tcPr>
          <w:p w:rsidR="00DA6BE0" w:rsidRPr="00142E39" w:rsidRDefault="00DA6BE0" w:rsidP="00990860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9" name="Picture 19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6BE0" w:rsidRPr="00142E39" w:rsidRDefault="00DA6BE0" w:rsidP="00990860">
            <w:pPr>
              <w:rPr>
                <w:rFonts w:ascii="Arial" w:hAnsi="Arial" w:cs="Arial"/>
              </w:rPr>
            </w:pPr>
          </w:p>
        </w:tc>
      </w:tr>
      <w:tr w:rsidR="00DA6BE0" w:rsidRPr="00142E39" w:rsidTr="009908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81" w:type="dxa"/>
          </w:tcPr>
          <w:p w:rsidR="00DA6BE0" w:rsidRPr="00142E39" w:rsidRDefault="00DA6BE0" w:rsidP="00990860">
            <w:pPr>
              <w:jc w:val="center"/>
              <w:rPr>
                <w:rFonts w:ascii="Arial" w:hAnsi="Arial" w:cs="Arial"/>
                <w:b/>
              </w:rPr>
            </w:pPr>
            <w:r w:rsidRPr="00142E39">
              <w:rPr>
                <w:rFonts w:ascii="Arial" w:hAnsi="Arial" w:cs="Arial"/>
                <w:b/>
              </w:rPr>
              <w:t>Електропривреда Србије  - ЕПС</w:t>
            </w:r>
          </w:p>
        </w:tc>
        <w:tc>
          <w:tcPr>
            <w:tcW w:w="4841" w:type="dxa"/>
          </w:tcPr>
          <w:p w:rsidR="00DA6BE0" w:rsidRPr="00142E39" w:rsidRDefault="00DA6BE0" w:rsidP="00990860">
            <w:p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DA6BE0" w:rsidRPr="00142E39" w:rsidRDefault="00DA6BE0" w:rsidP="009908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A6BE0" w:rsidRPr="00142E39" w:rsidRDefault="00DA6BE0" w:rsidP="00DA6BE0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002060"/>
          <w:sz w:val="40"/>
          <w:szCs w:val="40"/>
        </w:rPr>
      </w:pPr>
    </w:p>
    <w:p w:rsidR="00DA6BE0" w:rsidRPr="00142E39" w:rsidRDefault="00DA6BE0" w:rsidP="00DA6BE0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002060"/>
          <w:sz w:val="40"/>
          <w:szCs w:val="40"/>
        </w:rPr>
      </w:pPr>
    </w:p>
    <w:p w:rsidR="00DA6BE0" w:rsidRPr="00142E39" w:rsidRDefault="00DA6BE0" w:rsidP="00DA6BE0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002060"/>
          <w:sz w:val="40"/>
          <w:szCs w:val="40"/>
        </w:rPr>
      </w:pPr>
    </w:p>
    <w:p w:rsidR="00DA6BE0" w:rsidRPr="005176DA" w:rsidRDefault="00DA6BE0" w:rsidP="00DA6BE0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5176DA">
        <w:rPr>
          <w:rFonts w:ascii="Arial" w:hAnsi="Arial" w:cs="Arial"/>
          <w:b/>
          <w:bCs/>
          <w:iCs/>
          <w:sz w:val="40"/>
          <w:szCs w:val="40"/>
        </w:rPr>
        <w:t>Kонкурсна документација</w:t>
      </w:r>
    </w:p>
    <w:p w:rsidR="00DA6BE0" w:rsidRPr="005176DA" w:rsidRDefault="00DA6BE0" w:rsidP="00DA6BE0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DA6BE0" w:rsidRPr="005176DA" w:rsidRDefault="00DA6BE0" w:rsidP="00DA6BE0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DA6BE0" w:rsidRPr="005176DA" w:rsidRDefault="00DA6BE0" w:rsidP="00DA6BE0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DA6BE0" w:rsidRPr="005176DA" w:rsidRDefault="00DA6BE0" w:rsidP="00DA6BE0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ascii="Arial" w:eastAsia="TimesNewRomanPS-BoldMT" w:hAnsi="Arial" w:cs="Arial"/>
          <w:b/>
          <w:bCs/>
          <w:i/>
          <w:iCs/>
        </w:rPr>
      </w:pPr>
      <w:r w:rsidRPr="005176DA">
        <w:rPr>
          <w:rFonts w:ascii="Arial" w:hAnsi="Arial" w:cs="Arial"/>
          <w:b/>
          <w:bCs/>
          <w:iCs/>
          <w:sz w:val="40"/>
          <w:szCs w:val="40"/>
          <w:lang w:val="sr-Cyrl-CS"/>
        </w:rPr>
        <w:t>1</w:t>
      </w:r>
      <w:r>
        <w:rPr>
          <w:rFonts w:ascii="Arial" w:hAnsi="Arial" w:cs="Arial"/>
          <w:b/>
          <w:bCs/>
          <w:iCs/>
          <w:sz w:val="40"/>
          <w:szCs w:val="40"/>
          <w:lang w:val="sr-Cyrl-RS"/>
        </w:rPr>
        <w:t>2</w:t>
      </w:r>
      <w:r w:rsidRPr="005176DA">
        <w:rPr>
          <w:rFonts w:ascii="Arial" w:hAnsi="Arial" w:cs="Arial"/>
          <w:b/>
          <w:bCs/>
          <w:iCs/>
          <w:sz w:val="40"/>
          <w:szCs w:val="40"/>
        </w:rPr>
        <w:t xml:space="preserve">. СПИСАК </w:t>
      </w:r>
      <w:r>
        <w:rPr>
          <w:rFonts w:ascii="Arial" w:hAnsi="Arial" w:cs="Arial"/>
          <w:b/>
          <w:bCs/>
          <w:iCs/>
          <w:sz w:val="40"/>
          <w:szCs w:val="40"/>
          <w:lang w:val="sr-Cyrl-RS"/>
        </w:rPr>
        <w:t>ИЗВРШЕНИХ УСЛУГА</w:t>
      </w:r>
      <w:r w:rsidRPr="005176DA">
        <w:rPr>
          <w:rFonts w:ascii="Arial" w:hAnsi="Arial" w:cs="Arial"/>
          <w:b/>
          <w:bCs/>
          <w:iCs/>
          <w:sz w:val="40"/>
          <w:szCs w:val="40"/>
        </w:rPr>
        <w:t xml:space="preserve"> – СТРУЧНЕ РЕФЕРЕНЦЕ</w:t>
      </w: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A77FEC" w:rsidRDefault="00DA6BE0" w:rsidP="00DA6BE0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CS"/>
        </w:rPr>
      </w:pPr>
      <w:r>
        <w:rPr>
          <w:rFonts w:ascii="Arial" w:eastAsia="TimesNewRomanPSMT" w:hAnsi="Arial" w:cs="Arial"/>
          <w:b/>
          <w:color w:val="000000"/>
          <w:lang w:val="sr-Cyrl-CS"/>
        </w:rPr>
        <w:t xml:space="preserve">Обреновац, Август </w:t>
      </w:r>
      <w:r w:rsidRPr="00A77FEC">
        <w:rPr>
          <w:rFonts w:ascii="Arial" w:eastAsia="TimesNewRomanPSMT" w:hAnsi="Arial" w:cs="Arial"/>
          <w:b/>
          <w:color w:val="000000"/>
          <w:lang w:val="sr-Cyrl-CS"/>
        </w:rPr>
        <w:t>2013.год.</w:t>
      </w:r>
    </w:p>
    <w:p w:rsidR="00DA6BE0" w:rsidRDefault="00DA6BE0" w:rsidP="00DA6BE0">
      <w:pPr>
        <w:jc w:val="center"/>
        <w:rPr>
          <w:rFonts w:ascii="Arial" w:hAnsi="Arial" w:cs="Arial"/>
          <w:b/>
        </w:rPr>
      </w:pPr>
    </w:p>
    <w:p w:rsidR="00DA6BE0" w:rsidRDefault="00DA6BE0" w:rsidP="00DA6BE0">
      <w:pPr>
        <w:jc w:val="center"/>
        <w:rPr>
          <w:rFonts w:ascii="Arial" w:hAnsi="Arial" w:cs="Arial"/>
          <w:b/>
          <w:lang w:val="sr-Cyrl-RS"/>
        </w:rPr>
      </w:pPr>
    </w:p>
    <w:p w:rsidR="00DA6BE0" w:rsidRDefault="00DA6BE0" w:rsidP="00DA6BE0">
      <w:pPr>
        <w:jc w:val="center"/>
        <w:rPr>
          <w:rFonts w:ascii="Arial" w:hAnsi="Arial" w:cs="Arial"/>
          <w:b/>
          <w:lang w:val="sr-Cyrl-RS"/>
        </w:rPr>
      </w:pPr>
    </w:p>
    <w:p w:rsidR="00DA6BE0" w:rsidRDefault="00DA6BE0" w:rsidP="00DA6BE0">
      <w:pPr>
        <w:jc w:val="center"/>
        <w:rPr>
          <w:rFonts w:ascii="Arial" w:hAnsi="Arial" w:cs="Arial"/>
          <w:b/>
          <w:lang w:val="sr-Cyrl-RS"/>
        </w:rPr>
      </w:pPr>
    </w:p>
    <w:p w:rsidR="00DA6BE0" w:rsidRPr="004D7EDB" w:rsidRDefault="004D7EDB" w:rsidP="00DA6BE0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Прилог 1/4</w:t>
      </w:r>
    </w:p>
    <w:p w:rsidR="00DA6BE0" w:rsidRPr="00142E39" w:rsidRDefault="00DA6BE0" w:rsidP="00DA6BE0">
      <w:pPr>
        <w:jc w:val="center"/>
        <w:rPr>
          <w:rFonts w:ascii="Arial" w:hAnsi="Arial" w:cs="Arial"/>
          <w:b/>
          <w:lang w:val="sr-Cyrl-CS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  <w:lang w:val="sr-Cyrl-CS"/>
        </w:rPr>
      </w:pPr>
      <w:r>
        <w:rPr>
          <w:rFonts w:ascii="Arial" w:hAnsi="Arial" w:cs="Arial"/>
          <w:b/>
          <w:bCs/>
          <w:iCs/>
          <w:noProof/>
          <w:color w:val="7030A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-152400</wp:posOffset>
                </wp:positionV>
                <wp:extent cx="1190625" cy="495300"/>
                <wp:effectExtent l="12065" t="9525" r="6985" b="285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A6BE0" w:rsidRPr="00611C0B" w:rsidRDefault="00DA6BE0" w:rsidP="00DA6BE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ОБРАЗАЦ БР.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6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left:0;text-align:left;margin-left:392.45pt;margin-top:-12pt;width:93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cm0AIAANEFAAAOAAAAZHJzL2Uyb0RvYy54bWysVN1v0zAQf0fif7D8zpK0TUeipdPWtQiJ&#10;j2kD8ezaTmJwbGO7Tcdfz9lJS8vgBZGHyGffx+/ud3dX1/tOoh23TmhV4ewixYgrqplQTYU/f1q/&#10;eo2R80QxIrXiFX7iDl8vXr646k3JJ7rVknGLwIlyZW8q3HpvyiRxtOUdcRfacAWPtbYd8SDaJmGW&#10;9OC9k8kkTedJry0zVlPuHNzeDY94Ef3XNaf+Y1077pGsMGDz8W/jfxP+yeKKlI0lphV0hEH+AUVH&#10;hIKgR1d3xBO0teKZq05Qq52u/QXVXaLrWlAec4BssvS3bB5bYnjMBYrjzLFM7v+5pR929xYJBtwB&#10;U4p0wNGD3irGGXqA6hHVSI7gDQrVG1eC/qO5tyFVZ95p+s0hpZctqPEba3XfcsIAXhb0kzODIDgw&#10;RZv+vWYQhmy9jjXb17YLDqEaaB+peTpSw/ceUbjMsiKdT3KMKLzNinyaRu4SUh6sjXX+DdcdCocK&#10;25BEyCCGILt3zkd+2JgkYV8xqjsJbO+IRNl8Pr+MoEk5KoPvg8+RWbYWUiKr/Rfh20hOyDQ+uoN/&#10;h4yGAqTx2tlms5QWQYQK30yXs/V6jNG4wWzQnuZpOjg6s7hd3+V/scjS8D0PsspXqzMTyKI5gJNC&#10;IWAKQM9hdoI9cpRIHtg/4LIkZhnQSYX6Chc5lD2ITktxfDvDOcsvi9vYIhDtTC2yEGcsNMZKsXj2&#10;RMjhDPpSBec8zupYRL313D62rEdMBC4jWAwCDG4+G5Gf0/CHUkS94Z5I05KBhellURRjsmMS0KnQ&#10;fIeYUTqBE7s4NO4wAH6/2Y+zsNHsCfoZgMSmhS0Ih1bbHxj1sFEq7L5vieUYybcKWqLIZrOwgqIA&#10;JZuAYE9fNqcvRFFwVWHqLQbSgrD0w+LaGiuaFmINLaP0DUxSLfxh5AZc4/zB3ogZjTsuLKZTOWr9&#10;2sSLnwAAAP//AwBQSwMEFAAGAAgAAAAhAC00qP/fAAAACgEAAA8AAABkcnMvZG93bnJldi54bWxM&#10;j8FOwzAMhu9IvENkJG5b2q6sa1d3QqBdOMGYOGdN1lZrkipJt/D2mBMcbX/6/f31LuqRXZXzgzUI&#10;6TIBpkxr5WA6hOPnfrEB5oMwUozWKIRv5WHX3N/VopL2Zj7U9RA6RiHGVwKhD2GqOPdtr7TwSzsp&#10;Q7ezdVoEGl3HpRM3Ctcjz5JkzbUYDH3oxaReetVeDrNGeC++juvSnd9ep1WRrsQc030WER8f4vMW&#10;WFAx/MHwq0/q0JDTyc5GejYiFJu8JBRhkeVUioiyyHJgJ4QnWvCm5v8rND8AAAD//wMAUEsBAi0A&#10;FAAGAAgAAAAhALaDOJL+AAAA4QEAABMAAAAAAAAAAAAAAAAAAAAAAFtDb250ZW50X1R5cGVzXS54&#10;bWxQSwECLQAUAAYACAAAACEAOP0h/9YAAACUAQAACwAAAAAAAAAAAAAAAAAvAQAAX3JlbHMvLnJl&#10;bHNQSwECLQAUAAYACAAAACEA5SAnJtACAADRBQAADgAAAAAAAAAAAAAAAAAuAgAAZHJzL2Uyb0Rv&#10;Yy54bWxQSwECLQAUAAYACAAAACEALTSo/98AAAAKAQAADwAAAAAAAAAAAAAAAAAqBQAAZHJzL2Rv&#10;d25yZXYueG1sUEsFBgAAAAAEAAQA8wAAADY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6BE0" w:rsidRPr="00611C0B" w:rsidRDefault="00DA6BE0" w:rsidP="00DA6BE0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ОБРАЗАЦ БР.</w:t>
                      </w:r>
                      <w:proofErr w:type="gramEnd"/>
                      <w:r>
                        <w:rPr>
                          <w:b/>
                        </w:rPr>
                        <w:t xml:space="preserve"> 6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i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134620</wp:posOffset>
                </wp:positionV>
                <wp:extent cx="5886450" cy="1116965"/>
                <wp:effectExtent l="9525" t="12700" r="9525" b="323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16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A6BE0" w:rsidRDefault="00DA6BE0" w:rsidP="00DA6B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A6BE0" w:rsidRPr="00160C15" w:rsidRDefault="00DA6BE0" w:rsidP="00DA6B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  <w:t>2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. СПИСАК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  <w:t>ИЗВРШЕНИХ УСЛУГА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– СТРУЧНЕ РЕФЕРЕНЦЕ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2.25pt;margin-top:10.6pt;width:463.5pt;height: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yQGwMAAHMGAAAOAAAAZHJzL2Uyb0RvYy54bWysVd9vmzAQfp+0/8HyewqkQJOopMpCmCbt&#10;l9ROe3bAgDVjM9sJdNP+950NtLTdwzQtD8hnn7+7++475/qmbzg6U6WZFAkOLnyMqMhlwUSV4C93&#10;2WKFkTZEFIRLQRN8TzW+2b5+dd21G7qUteQFVQhAhN50bYJrY9qN5+m8pg3RF7KlAg5LqRpiwFSV&#10;VyjSAXrDvaXvx14nVdEqmVOtYTcdDvHW4Zclzc2nstTUIJ5gyM24r3Lfo/1622uyqRRpa5aPaZB/&#10;yKIhTEDQB6iUGIJOir2AaliupJaluchl48myZDl1NUA1gf+smtuatNTVAuTo9oEm/f9g84/nzwqx&#10;Anp3hZEgDfTojvYGvZE9gi3gp2v1BtxuW3A0PeyDr6tVt+9l/k0jIfc1ERXdKSW7mpIC8gvsTW92&#10;dcDRFuTYfZAFxCEnIx1QX6rGkgd0IECHPt0/9MbmksNmtFrFYQRHOZwFQRCv48jFIJvpequ0eUtl&#10;g+wiwQqa7+DJ+b02Nh2ymVxsNCEzxrkTABeoS/A6WkZDYZKzwh5aN62q454rdCYgoSzz4TfG1XO3&#10;hhkQMmdNglfWZ5SWpeMgChfFEMaHNWTChQWnTqKQniv/BBC3ddGhgtkCQN8AAwboNQqtAZaS5isz&#10;tZOGJelFis5v2Ce8rcmQ+OXVer2e8h4qcoTIKaaznqQDzI+J2R44Mf9c++vD6rAKF+EyPixCP00X&#10;u2wfLuIsuIrSy3S/T4NfNqcg3NSsKKiwNE6DFYR/J9xxxIeRmI+Wa8ozCgYtVnrMtdKolSDAPzCT&#10;7rJ05yQN/FfaMjd5X0a+P4p63u5DmKX75Ujb0xvB0I8X9GdRlh3i2RUXa0yOM4FgUkDAsWsu9FPn&#10;hFM7ftMVRUbpeU9JHBrUg1IAceqNmzA7VMN4mf7YD8Ns0ez0HWVxDyMHqrGU2JcaFrVUPzDq4NVL&#10;sP5+IopixN8JYG0dhCG4GWeE0dXSKm5+cpyfEJEDVIINhqrscm+Gp/XUKlbVEGngVMgdjHrJ3BA+&#10;ZgWVWANeNlfT+Arbp3NuO6/H/4rtbwAAAP//AwBQSwMEFAAGAAgAAAAhAAOWeOjcAAAACAEAAA8A&#10;AABkcnMvZG93bnJldi54bWxMj8FOwzAMhu9IvENkJG4sbYFBS9MJgXYD0Q24Z62bVDRO1WRdeXvM&#10;CY72/+n353KzuEHMOIXek4J0lYBAanzbk1Hw8b69ugcRoqZWD55QwTcG2FTnZ6UuWn+iHc77aASX&#10;UCi0AhvjWEgZGotOh5UfkTjr/OR05HEysp30icvdILMkWUune+ILVo/4ZLH52h+dgl393K3zz9q8&#10;vOZb2bzZuTN1p9TlxfL4ACLiEv9g+NVndajY6eCP1AYxKLi5ZVBBlmYgOM6vU14cmMvvUpBVKf8/&#10;UP0AAAD//wMAUEsBAi0AFAAGAAgAAAAhALaDOJL+AAAA4QEAABMAAAAAAAAAAAAAAAAAAAAAAFtD&#10;b250ZW50X1R5cGVzXS54bWxQSwECLQAUAAYACAAAACEAOP0h/9YAAACUAQAACwAAAAAAAAAAAAAA&#10;AAAvAQAAX3JlbHMvLnJlbHNQSwECLQAUAAYACAAAACEAOOSckBsDAABzBgAADgAAAAAAAAAAAAAA&#10;AAAuAgAAZHJzL2Uyb0RvYy54bWxQSwECLQAUAAYACAAAACEAA5Z46NwAAAAIAQAADwAAAAAAAAAA&#10;AAAAAAB1BQAAZHJzL2Rvd25yZXYueG1sUEsFBgAAAAAEAAQA8wAAAH4GAAAAAA=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6BE0" w:rsidRDefault="00DA6BE0" w:rsidP="00DA6B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DA6BE0" w:rsidRPr="00160C15" w:rsidRDefault="00DA6BE0" w:rsidP="00DA6B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  <w:t>2</w:t>
                      </w: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. СПИСАК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  <w:t>ИЗВРШЕНИХ УСЛУГА</w:t>
                      </w: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– СТРУЧНЕ РЕФЕРЕНЦЕ</w:t>
                      </w:r>
                    </w:p>
                  </w:txbxContent>
                </v:textbox>
              </v:shape>
            </w:pict>
          </mc:Fallback>
        </mc:AlternateContent>
      </w: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DA6BE0" w:rsidRPr="00142E39" w:rsidRDefault="00DA6BE0" w:rsidP="00DA6BE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28"/>
          <w:szCs w:val="28"/>
        </w:rPr>
      </w:pPr>
    </w:p>
    <w:p w:rsidR="00DA6BE0" w:rsidRPr="00142E39" w:rsidRDefault="00DA6BE0" w:rsidP="00DA6BE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28"/>
          <w:szCs w:val="28"/>
        </w:rPr>
      </w:pPr>
    </w:p>
    <w:p w:rsidR="00DA6BE0" w:rsidRPr="00142E39" w:rsidRDefault="00DA6BE0" w:rsidP="00DA6BE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28"/>
          <w:szCs w:val="28"/>
        </w:rPr>
      </w:pPr>
    </w:p>
    <w:p w:rsidR="00DA6BE0" w:rsidRPr="00142E39" w:rsidRDefault="00DA6BE0" w:rsidP="00DA6BE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28"/>
          <w:szCs w:val="28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210"/>
        <w:gridCol w:w="1579"/>
        <w:gridCol w:w="2205"/>
        <w:gridCol w:w="1600"/>
        <w:gridCol w:w="2312"/>
      </w:tblGrid>
      <w:tr w:rsidR="00DA6BE0" w:rsidRPr="00AA06E2" w:rsidTr="00990860">
        <w:tc>
          <w:tcPr>
            <w:tcW w:w="525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DA6BE0" w:rsidRPr="00AA06E2" w:rsidRDefault="00DA6BE0" w:rsidP="0099086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06E2">
              <w:rPr>
                <w:rFonts w:ascii="Arial" w:hAnsi="Arial" w:cs="Arial"/>
                <w:bCs/>
                <w:iCs/>
              </w:rPr>
              <w:t>Референтни наручилац</w:t>
            </w:r>
          </w:p>
        </w:tc>
        <w:tc>
          <w:tcPr>
            <w:tcW w:w="1579" w:type="dxa"/>
            <w:vAlign w:val="center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AA06E2">
              <w:rPr>
                <w:rFonts w:ascii="Arial" w:hAnsi="Arial" w:cs="Arial"/>
                <w:bCs/>
                <w:iCs/>
              </w:rPr>
              <w:t>Лице за контакт</w:t>
            </w:r>
            <w:r w:rsidRPr="00AA06E2">
              <w:rPr>
                <w:rFonts w:ascii="Arial" w:hAnsi="Arial" w:cs="Arial"/>
                <w:bCs/>
                <w:iCs/>
                <w:lang w:val="sr-Cyrl-CS"/>
              </w:rPr>
              <w:t xml:space="preserve"> и број телефона</w:t>
            </w:r>
          </w:p>
        </w:tc>
        <w:tc>
          <w:tcPr>
            <w:tcW w:w="2205" w:type="dxa"/>
            <w:vAlign w:val="center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Cs/>
                <w:iCs/>
                <w:lang w:val="sr-Cyrl-CS"/>
              </w:rPr>
            </w:pPr>
          </w:p>
          <w:p w:rsidR="00DA6BE0" w:rsidRPr="00AA06E2" w:rsidRDefault="00DA6BE0" w:rsidP="00990860">
            <w:pPr>
              <w:jc w:val="center"/>
              <w:rPr>
                <w:rFonts w:ascii="Arial" w:hAnsi="Arial" w:cs="Arial"/>
                <w:bCs/>
                <w:iCs/>
                <w:lang w:val="sr-Cyrl-CS"/>
              </w:rPr>
            </w:pPr>
            <w:r w:rsidRPr="00AA06E2">
              <w:rPr>
                <w:rFonts w:ascii="Arial" w:hAnsi="Arial" w:cs="Arial"/>
                <w:bCs/>
                <w:iCs/>
                <w:lang w:val="sr-Cyrl-CS"/>
              </w:rPr>
              <w:t>Предмет уговора</w:t>
            </w:r>
          </w:p>
        </w:tc>
        <w:tc>
          <w:tcPr>
            <w:tcW w:w="1600" w:type="dxa"/>
            <w:vAlign w:val="center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Cs/>
                <w:iCs/>
                <w:lang w:val="sr-Cyrl-CS"/>
              </w:rPr>
            </w:pPr>
          </w:p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AA06E2">
              <w:rPr>
                <w:rFonts w:ascii="Arial" w:hAnsi="Arial" w:cs="Arial"/>
                <w:bCs/>
                <w:iCs/>
                <w:lang w:val="sr-Cyrl-CS"/>
              </w:rPr>
              <w:t>Датум закључења уговора</w:t>
            </w:r>
          </w:p>
        </w:tc>
        <w:tc>
          <w:tcPr>
            <w:tcW w:w="2312" w:type="dxa"/>
            <w:vAlign w:val="center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Cs/>
                <w:iCs/>
                <w:lang w:val="sr-Cyrl-CS"/>
              </w:rPr>
            </w:pPr>
          </w:p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AA06E2">
              <w:rPr>
                <w:rFonts w:ascii="Arial" w:hAnsi="Arial" w:cs="Arial"/>
                <w:bCs/>
                <w:iCs/>
                <w:lang w:val="sr-Cyrl-CS"/>
              </w:rPr>
              <w:t xml:space="preserve">Вредност </w:t>
            </w:r>
            <w:r>
              <w:rPr>
                <w:rFonts w:ascii="Arial" w:hAnsi="Arial" w:cs="Arial"/>
                <w:bCs/>
                <w:iCs/>
                <w:lang w:val="sr-Cyrl-CS"/>
              </w:rPr>
              <w:t>извршених услуга</w:t>
            </w:r>
            <w:r w:rsidRPr="00AA06E2">
              <w:rPr>
                <w:rFonts w:ascii="Arial" w:hAnsi="Arial" w:cs="Arial"/>
                <w:bCs/>
                <w:iCs/>
                <w:lang w:val="sr-Cyrl-CS"/>
              </w:rPr>
              <w:t xml:space="preserve"> без ПДВ</w:t>
            </w:r>
          </w:p>
        </w:tc>
      </w:tr>
      <w:tr w:rsidR="00DA6BE0" w:rsidRPr="00AA06E2" w:rsidTr="00990860">
        <w:tc>
          <w:tcPr>
            <w:tcW w:w="525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AA06E2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21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DA6BE0" w:rsidRPr="00AA06E2" w:rsidTr="00990860">
        <w:tc>
          <w:tcPr>
            <w:tcW w:w="525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AA06E2"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221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DA6BE0" w:rsidRPr="00AA06E2" w:rsidTr="00990860">
        <w:tc>
          <w:tcPr>
            <w:tcW w:w="525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AA06E2"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221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DA6BE0" w:rsidRPr="00AA06E2" w:rsidTr="00990860">
        <w:tc>
          <w:tcPr>
            <w:tcW w:w="525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AA06E2"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221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DA6BE0" w:rsidRPr="00AA06E2" w:rsidTr="00990860">
        <w:tc>
          <w:tcPr>
            <w:tcW w:w="525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AA06E2">
              <w:rPr>
                <w:rFonts w:ascii="Arial" w:hAnsi="Arial" w:cs="Arial"/>
                <w:bCs/>
                <w:iCs/>
              </w:rPr>
              <w:t>5.</w:t>
            </w:r>
          </w:p>
        </w:tc>
        <w:tc>
          <w:tcPr>
            <w:tcW w:w="221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DA6BE0" w:rsidRPr="00AA06E2" w:rsidTr="00990860">
        <w:tc>
          <w:tcPr>
            <w:tcW w:w="525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AA06E2">
              <w:rPr>
                <w:rFonts w:ascii="Arial" w:hAnsi="Arial" w:cs="Arial"/>
                <w:bCs/>
                <w:iCs/>
              </w:rPr>
              <w:t>6.</w:t>
            </w:r>
          </w:p>
        </w:tc>
        <w:tc>
          <w:tcPr>
            <w:tcW w:w="221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DA6BE0" w:rsidRPr="00AA06E2" w:rsidTr="00990860">
        <w:tc>
          <w:tcPr>
            <w:tcW w:w="525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AA06E2">
              <w:rPr>
                <w:rFonts w:ascii="Arial" w:hAnsi="Arial" w:cs="Arial"/>
                <w:bCs/>
                <w:iCs/>
              </w:rPr>
              <w:t>7.</w:t>
            </w:r>
          </w:p>
        </w:tc>
        <w:tc>
          <w:tcPr>
            <w:tcW w:w="221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600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12" w:type="dxa"/>
          </w:tcPr>
          <w:p w:rsidR="00DA6BE0" w:rsidRPr="00AA06E2" w:rsidRDefault="00DA6BE0" w:rsidP="009908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A6BE0" w:rsidRPr="00AA06E2" w:rsidTr="00990860">
        <w:tblPrEx>
          <w:tblLook w:val="0000" w:firstRow="0" w:lastRow="0" w:firstColumn="0" w:lastColumn="0" w:noHBand="0" w:noVBand="0"/>
        </w:tblPrEx>
        <w:trPr>
          <w:gridBefore w:val="3"/>
          <w:wBefore w:w="4314" w:type="dxa"/>
          <w:trHeight w:val="812"/>
        </w:trPr>
        <w:tc>
          <w:tcPr>
            <w:tcW w:w="3805" w:type="dxa"/>
            <w:gridSpan w:val="2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A06E2">
              <w:rPr>
                <w:rFonts w:ascii="Arial" w:hAnsi="Arial" w:cs="Arial"/>
                <w:b/>
                <w:bCs/>
                <w:iCs/>
              </w:rPr>
              <w:t>Укупна вредност</w:t>
            </w:r>
          </w:p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sr-Cyrl-CS"/>
              </w:rPr>
              <w:t xml:space="preserve">извршених услуга </w:t>
            </w:r>
            <w:r w:rsidRPr="00AA06E2">
              <w:rPr>
                <w:rFonts w:ascii="Arial" w:hAnsi="Arial" w:cs="Arial"/>
                <w:b/>
                <w:bCs/>
                <w:iCs/>
              </w:rPr>
              <w:t>без ПДВ</w:t>
            </w:r>
          </w:p>
          <w:p w:rsidR="00DA6BE0" w:rsidRPr="00AA06E2" w:rsidRDefault="00DA6BE0" w:rsidP="00990860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12" w:type="dxa"/>
          </w:tcPr>
          <w:p w:rsidR="00DA6BE0" w:rsidRPr="00AA06E2" w:rsidRDefault="00DA6BE0" w:rsidP="0099086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DA6BE0" w:rsidRPr="00AA06E2" w:rsidRDefault="00DA6BE0" w:rsidP="00990860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DA6BE0" w:rsidRPr="00AA06E2" w:rsidRDefault="00DA6BE0" w:rsidP="00DA6BE0">
      <w:pPr>
        <w:rPr>
          <w:rFonts w:ascii="Arial" w:hAnsi="Arial" w:cs="Arial"/>
        </w:rPr>
      </w:pPr>
    </w:p>
    <w:p w:rsidR="00DA6BE0" w:rsidRPr="00AA06E2" w:rsidRDefault="00DA6BE0" w:rsidP="00DA6BE0">
      <w:pPr>
        <w:rPr>
          <w:rFonts w:ascii="Arial" w:hAnsi="Arial" w:cs="Arial"/>
          <w:lang w:val="sr-Cyrl-CS"/>
        </w:rPr>
      </w:pPr>
    </w:p>
    <w:p w:rsidR="00DA6BE0" w:rsidRPr="00AA06E2" w:rsidRDefault="00DA6BE0" w:rsidP="00DA6BE0">
      <w:pPr>
        <w:tabs>
          <w:tab w:val="left" w:pos="4999"/>
        </w:tabs>
        <w:jc w:val="both"/>
        <w:rPr>
          <w:rFonts w:ascii="Arial" w:hAnsi="Arial" w:cs="Arial"/>
          <w:lang w:val="sr-Cyrl-CS"/>
        </w:rPr>
      </w:pPr>
      <w:r w:rsidRPr="00AA06E2">
        <w:rPr>
          <w:rFonts w:ascii="Arial" w:eastAsia="TimesNewRomanPSMT" w:hAnsi="Arial" w:cs="Arial"/>
          <w:bCs/>
        </w:rPr>
        <w:t xml:space="preserve">Датум </w:t>
      </w:r>
      <w:r w:rsidRPr="00AA06E2">
        <w:rPr>
          <w:rFonts w:ascii="Arial" w:eastAsia="TimesNewRomanPSMT" w:hAnsi="Arial" w:cs="Arial"/>
          <w:bCs/>
          <w:lang w:val="sr-Cyrl-RS"/>
        </w:rPr>
        <w:t xml:space="preserve">                                        </w:t>
      </w:r>
      <w:r w:rsidRPr="00AA06E2">
        <w:rPr>
          <w:rFonts w:ascii="Arial" w:eastAsia="TimesNewRomanPSMT" w:hAnsi="Arial" w:cs="Arial"/>
          <w:bCs/>
        </w:rPr>
        <w:t>М.П.</w:t>
      </w:r>
      <w:r w:rsidRPr="00AA06E2">
        <w:rPr>
          <w:rFonts w:ascii="Arial" w:eastAsia="TimesNewRomanPSMT" w:hAnsi="Arial" w:cs="Arial"/>
          <w:bCs/>
        </w:rPr>
        <w:tab/>
        <w:t>Потпис понуђача</w:t>
      </w:r>
    </w:p>
    <w:p w:rsidR="00DA6BE0" w:rsidRPr="00AA06E2" w:rsidRDefault="00DA6BE0" w:rsidP="00DA6BE0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</w:rPr>
      </w:pPr>
    </w:p>
    <w:p w:rsidR="00DA6BE0" w:rsidRPr="00AA06E2" w:rsidRDefault="00DA6BE0" w:rsidP="00DA6BE0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/>
          <w:iCs/>
        </w:rPr>
      </w:pPr>
      <w:r w:rsidRPr="00AA06E2">
        <w:rPr>
          <w:rFonts w:ascii="Arial" w:eastAsia="TimesNewRomanPS-BoldMT" w:hAnsi="Arial" w:cs="Arial"/>
          <w:b/>
          <w:bCs/>
          <w:i/>
          <w:iCs/>
        </w:rPr>
        <w:t>_______________________                  _______________________________</w:t>
      </w:r>
    </w:p>
    <w:p w:rsidR="00DA6BE0" w:rsidRPr="00AA06E2" w:rsidRDefault="00DA6BE0" w:rsidP="00DA6BE0">
      <w:pPr>
        <w:tabs>
          <w:tab w:val="left" w:pos="4999"/>
        </w:tabs>
        <w:jc w:val="both"/>
        <w:rPr>
          <w:rFonts w:ascii="Arial" w:hAnsi="Arial" w:cs="Arial"/>
          <w:lang w:val="sr-Cyrl-CS"/>
        </w:rPr>
      </w:pPr>
    </w:p>
    <w:p w:rsidR="00DA6BE0" w:rsidRPr="00142E39" w:rsidRDefault="00DA6BE0" w:rsidP="00DA6BE0">
      <w:pPr>
        <w:tabs>
          <w:tab w:val="left" w:pos="4999"/>
        </w:tabs>
        <w:jc w:val="both"/>
        <w:rPr>
          <w:rFonts w:ascii="Arial" w:hAnsi="Arial" w:cs="Arial"/>
          <w:color w:val="7030A0"/>
          <w:lang w:val="sr-Cyrl-CS"/>
        </w:rPr>
      </w:pPr>
    </w:p>
    <w:p w:rsidR="00DA6BE0" w:rsidRPr="00AA06E2" w:rsidRDefault="00DA6BE0" w:rsidP="00DA6BE0">
      <w:pPr>
        <w:pStyle w:val="Title"/>
        <w:shd w:val="clear" w:color="auto" w:fill="FFFFFF"/>
        <w:tabs>
          <w:tab w:val="left" w:pos="7440"/>
        </w:tabs>
        <w:spacing w:before="0" w:after="0"/>
        <w:jc w:val="left"/>
        <w:rPr>
          <w:rFonts w:cs="Arial"/>
          <w:b w:val="0"/>
          <w:color w:val="FF0000"/>
          <w:sz w:val="24"/>
          <w:szCs w:val="24"/>
          <w:lang w:val="sr-Latn-RS"/>
        </w:rPr>
      </w:pPr>
      <w:r w:rsidRPr="00AA06E2">
        <w:rPr>
          <w:rFonts w:cs="Arial"/>
          <w:b w:val="0"/>
          <w:color w:val="FF0000"/>
          <w:sz w:val="24"/>
          <w:szCs w:val="24"/>
          <w:u w:val="single"/>
          <w:lang w:val="sr-Cyrl-CS"/>
        </w:rPr>
        <w:t>Напомена</w:t>
      </w:r>
      <w:r w:rsidRPr="00AA06E2">
        <w:rPr>
          <w:rFonts w:cs="Arial"/>
          <w:color w:val="FF0000"/>
          <w:sz w:val="24"/>
          <w:szCs w:val="24"/>
          <w:lang w:val="sr-Cyrl-CS"/>
        </w:rPr>
        <w:t xml:space="preserve">: </w:t>
      </w:r>
      <w:r w:rsidRPr="00AA06E2">
        <w:rPr>
          <w:rFonts w:cs="Arial"/>
          <w:b w:val="0"/>
          <w:color w:val="FF0000"/>
          <w:sz w:val="24"/>
          <w:szCs w:val="24"/>
          <w:lang w:val="sr-Cyrl-CS"/>
        </w:rPr>
        <w:t xml:space="preserve">У случају да понуђач има више од 7 закључених и реализованих референтних уговора образац фотокопирати.                                     </w:t>
      </w:r>
    </w:p>
    <w:p w:rsidR="00DA6BE0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RS"/>
        </w:rPr>
      </w:pPr>
    </w:p>
    <w:p w:rsidR="00DA6BE0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RS"/>
        </w:rPr>
      </w:pPr>
    </w:p>
    <w:p w:rsidR="004D7EDB" w:rsidRPr="004D7EDB" w:rsidRDefault="004D7EDB" w:rsidP="004D7EDB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Прилог </w:t>
      </w:r>
      <w:r>
        <w:rPr>
          <w:rFonts w:ascii="Arial" w:hAnsi="Arial" w:cs="Arial"/>
          <w:b/>
          <w:lang w:val="sr-Cyrl-RS"/>
        </w:rPr>
        <w:t>2</w:t>
      </w:r>
      <w:r>
        <w:rPr>
          <w:rFonts w:ascii="Arial" w:hAnsi="Arial" w:cs="Arial"/>
          <w:b/>
          <w:lang w:val="sr-Cyrl-RS"/>
        </w:rPr>
        <w:t>/4</w:t>
      </w:r>
    </w:p>
    <w:p w:rsidR="00DA6BE0" w:rsidRPr="004A3E9D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RS"/>
        </w:rPr>
      </w:pPr>
    </w:p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DA6BE0" w:rsidRPr="00142E39" w:rsidTr="0099086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281" w:type="dxa"/>
          </w:tcPr>
          <w:p w:rsidR="00DA6BE0" w:rsidRPr="00142E39" w:rsidRDefault="00DA6BE0" w:rsidP="00990860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 id="_x0000_i1027" type="#_x0000_t75" style="width:65.25pt;height:73.5pt" o:ole="">
                  <v:imagedata r:id="rId9" o:title=""/>
                </v:shape>
                <o:OLEObject Type="Embed" ProgID="Word.Picture.8" ShapeID="_x0000_i1027" DrawAspect="Content" ObjectID="_1444107593" r:id="rId12"/>
              </w:object>
            </w:r>
          </w:p>
        </w:tc>
        <w:tc>
          <w:tcPr>
            <w:tcW w:w="4841" w:type="dxa"/>
          </w:tcPr>
          <w:p w:rsidR="00DA6BE0" w:rsidRPr="00142E39" w:rsidRDefault="00DA6BE0" w:rsidP="00990860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6" name="Picture 16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6BE0" w:rsidRPr="00142E39" w:rsidRDefault="00DA6BE0" w:rsidP="00990860">
            <w:pPr>
              <w:rPr>
                <w:rFonts w:ascii="Arial" w:hAnsi="Arial" w:cs="Arial"/>
              </w:rPr>
            </w:pPr>
          </w:p>
        </w:tc>
      </w:tr>
      <w:tr w:rsidR="00DA6BE0" w:rsidRPr="00142E39" w:rsidTr="009908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81" w:type="dxa"/>
          </w:tcPr>
          <w:p w:rsidR="00DA6BE0" w:rsidRPr="00142E39" w:rsidRDefault="00DA6BE0" w:rsidP="00990860">
            <w:pPr>
              <w:jc w:val="center"/>
              <w:rPr>
                <w:rFonts w:ascii="Arial" w:hAnsi="Arial" w:cs="Arial"/>
                <w:b/>
              </w:rPr>
            </w:pPr>
            <w:r w:rsidRPr="00142E39">
              <w:rPr>
                <w:rFonts w:ascii="Arial" w:hAnsi="Arial" w:cs="Arial"/>
                <w:b/>
              </w:rPr>
              <w:t>Електропривреда Србије  - ЕПС</w:t>
            </w:r>
          </w:p>
        </w:tc>
        <w:tc>
          <w:tcPr>
            <w:tcW w:w="4841" w:type="dxa"/>
          </w:tcPr>
          <w:p w:rsidR="00DA6BE0" w:rsidRPr="00142E39" w:rsidRDefault="00DA6BE0" w:rsidP="00990860">
            <w:p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DA6BE0" w:rsidRPr="00142E39" w:rsidRDefault="00DA6BE0" w:rsidP="009908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A6BE0" w:rsidRPr="00142E39" w:rsidRDefault="00DA6BE0" w:rsidP="00DA6B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2060"/>
          <w:sz w:val="40"/>
          <w:szCs w:val="4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2060"/>
          <w:sz w:val="40"/>
          <w:szCs w:val="4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2060"/>
          <w:sz w:val="40"/>
          <w:szCs w:val="4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2060"/>
          <w:sz w:val="40"/>
          <w:szCs w:val="40"/>
        </w:rPr>
      </w:pPr>
    </w:p>
    <w:p w:rsidR="00DA6BE0" w:rsidRPr="00142E39" w:rsidRDefault="00DA6BE0" w:rsidP="00DA6BE0">
      <w:pPr>
        <w:autoSpaceDE w:val="0"/>
        <w:autoSpaceDN w:val="0"/>
        <w:adjustRightInd w:val="0"/>
        <w:rPr>
          <w:rFonts w:ascii="Arial" w:hAnsi="Arial" w:cs="Arial"/>
          <w:b/>
          <w:iCs/>
          <w:color w:val="002060"/>
          <w:sz w:val="40"/>
          <w:szCs w:val="40"/>
          <w:lang w:val="sr-Cyrl-RS"/>
        </w:rPr>
      </w:pPr>
    </w:p>
    <w:p w:rsidR="00DA6BE0" w:rsidRPr="00C4114A" w:rsidRDefault="00DA6BE0" w:rsidP="00DA6B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40"/>
          <w:szCs w:val="40"/>
        </w:rPr>
      </w:pPr>
      <w:r w:rsidRPr="00C4114A">
        <w:rPr>
          <w:rFonts w:ascii="Arial" w:hAnsi="Arial" w:cs="Arial"/>
          <w:b/>
          <w:iCs/>
          <w:sz w:val="40"/>
          <w:szCs w:val="40"/>
        </w:rPr>
        <w:t xml:space="preserve">Kонкурсна документација </w:t>
      </w:r>
    </w:p>
    <w:p w:rsidR="00DA6BE0" w:rsidRPr="00C4114A" w:rsidRDefault="00DA6BE0" w:rsidP="00DA6BE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A6BE0" w:rsidRPr="00C4114A" w:rsidRDefault="00DA6BE0" w:rsidP="00DA6BE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A6BE0" w:rsidRPr="00C4114A" w:rsidRDefault="00DA6BE0" w:rsidP="00DA6BE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A6BE0" w:rsidRPr="00C4114A" w:rsidRDefault="00DA6BE0" w:rsidP="00DA6BE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A6BE0" w:rsidRPr="00C4114A" w:rsidRDefault="00DA6BE0" w:rsidP="00DA6BE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A6BE0" w:rsidRPr="00C4114A" w:rsidRDefault="00DA6BE0" w:rsidP="00DA6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DA6BE0" w:rsidRPr="00C4114A" w:rsidRDefault="00DA6BE0" w:rsidP="00DA6BE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C4114A">
        <w:rPr>
          <w:rFonts w:ascii="Arial" w:hAnsi="Arial" w:cs="Arial"/>
          <w:b/>
          <w:bCs/>
          <w:iCs/>
          <w:sz w:val="40"/>
          <w:szCs w:val="40"/>
        </w:rPr>
        <w:t>1</w:t>
      </w:r>
      <w:r>
        <w:rPr>
          <w:rFonts w:ascii="Arial" w:hAnsi="Arial" w:cs="Arial"/>
          <w:b/>
          <w:bCs/>
          <w:iCs/>
          <w:sz w:val="40"/>
          <w:szCs w:val="40"/>
          <w:lang w:val="sr-Cyrl-RS"/>
        </w:rPr>
        <w:t>3</w:t>
      </w:r>
      <w:r w:rsidRPr="00C4114A">
        <w:rPr>
          <w:rFonts w:ascii="Arial" w:hAnsi="Arial" w:cs="Arial"/>
          <w:b/>
          <w:bCs/>
          <w:iCs/>
          <w:sz w:val="40"/>
          <w:szCs w:val="40"/>
        </w:rPr>
        <w:t>. ПОТВРДА О РЕФЕРЕНТНИМ НАБАВКАМА</w:t>
      </w:r>
    </w:p>
    <w:p w:rsidR="00DA6BE0" w:rsidRPr="00C4114A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A77FEC" w:rsidRDefault="00DA6BE0" w:rsidP="00DA6BE0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CS"/>
        </w:rPr>
      </w:pPr>
      <w:r w:rsidRPr="00A77FEC">
        <w:rPr>
          <w:rFonts w:ascii="Arial" w:eastAsia="TimesNewRomanPSMT" w:hAnsi="Arial" w:cs="Arial"/>
          <w:b/>
          <w:color w:val="000000"/>
          <w:lang w:val="sr-Cyrl-CS"/>
        </w:rPr>
        <w:t>Обреновац</w:t>
      </w:r>
      <w:r>
        <w:rPr>
          <w:rFonts w:ascii="Arial" w:eastAsia="TimesNewRomanPSMT" w:hAnsi="Arial" w:cs="Arial"/>
          <w:b/>
          <w:color w:val="000000"/>
          <w:lang w:val="sr-Cyrl-CS"/>
        </w:rPr>
        <w:t xml:space="preserve">, Август </w:t>
      </w:r>
      <w:r w:rsidRPr="00A77FEC">
        <w:rPr>
          <w:rFonts w:ascii="Arial" w:eastAsia="TimesNewRomanPSMT" w:hAnsi="Arial" w:cs="Arial"/>
          <w:b/>
          <w:color w:val="000000"/>
          <w:lang w:val="sr-Cyrl-CS"/>
        </w:rPr>
        <w:t>2013.год.</w:t>
      </w:r>
    </w:p>
    <w:p w:rsidR="00DA6BE0" w:rsidRDefault="00DA6BE0" w:rsidP="00DA6BE0">
      <w:pPr>
        <w:jc w:val="center"/>
        <w:rPr>
          <w:rFonts w:ascii="Arial" w:hAnsi="Arial" w:cs="Arial"/>
          <w:b/>
          <w:lang w:val="sr-Cyrl-RS"/>
        </w:rPr>
      </w:pPr>
    </w:p>
    <w:p w:rsidR="00DA6BE0" w:rsidRDefault="00DA6BE0" w:rsidP="00DA6BE0">
      <w:pPr>
        <w:jc w:val="center"/>
        <w:rPr>
          <w:rFonts w:ascii="Arial" w:hAnsi="Arial" w:cs="Arial"/>
          <w:b/>
          <w:lang w:val="sr-Cyrl-RS"/>
        </w:rPr>
      </w:pPr>
    </w:p>
    <w:p w:rsidR="004D7EDB" w:rsidRPr="004D7EDB" w:rsidRDefault="004D7EDB" w:rsidP="004D7EDB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Прилог </w:t>
      </w:r>
      <w:r>
        <w:rPr>
          <w:rFonts w:ascii="Arial" w:hAnsi="Arial" w:cs="Arial"/>
          <w:b/>
          <w:lang w:val="sr-Cyrl-RS"/>
        </w:rPr>
        <w:t>3</w:t>
      </w:r>
      <w:r>
        <w:rPr>
          <w:rFonts w:ascii="Arial" w:hAnsi="Arial" w:cs="Arial"/>
          <w:b/>
          <w:lang w:val="sr-Cyrl-RS"/>
        </w:rPr>
        <w:t>/4</w:t>
      </w:r>
    </w:p>
    <w:p w:rsidR="00DA6BE0" w:rsidRPr="00142E39" w:rsidRDefault="00DA6BE0" w:rsidP="00DA6BE0">
      <w:pPr>
        <w:jc w:val="center"/>
        <w:rPr>
          <w:rFonts w:ascii="Arial" w:hAnsi="Arial" w:cs="Arial"/>
          <w:b/>
          <w:lang w:val="sr-Cyrl-RS"/>
        </w:rPr>
      </w:pPr>
    </w:p>
    <w:p w:rsidR="00DA6BE0" w:rsidRPr="005D5127" w:rsidRDefault="00DA6BE0" w:rsidP="00DA6BE0">
      <w:pPr>
        <w:rPr>
          <w:rFonts w:ascii="Arial" w:hAnsi="Arial" w:cs="Arial"/>
          <w:b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iCs/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-218440</wp:posOffset>
                </wp:positionV>
                <wp:extent cx="1190625" cy="561340"/>
                <wp:effectExtent l="5715" t="7620" r="13335" b="2159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A6BE0" w:rsidRPr="00611C0B" w:rsidRDefault="00DA6BE0" w:rsidP="00DA6BE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ОБРАЗАЦ БР.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7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8" style="position:absolute;left:0;text-align:left;margin-left:374.7pt;margin-top:-17.2pt;width:93.75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VD0wIAANgFAAAOAAAAZHJzL2Uyb0RvYy54bWysVN9v0zAQfkfif7D8zpK0TbdWS6etaxHS&#10;gGkD8ezaTmJwbGO7Tctfz9lJSsvgBZGHyOf79d19d76+2TcS7bh1QqsCZxcpRlxRzYSqCvz50/rN&#10;FUbOE8WI1IoX+MAdvlm8fnXdmjkf6VpLxi2CIMrNW1Pg2nszTxJHa94Qd6ENV6AstW2IB9FWCbOk&#10;heiNTEZpOk1abZmxmnLn4Pa+U+JFjF+WnPqPZem4R7LAgM3Hv43/Tfgni2syrywxtaA9DPIPKBoi&#10;FCQ9hronnqCtFS9CNYJa7XTpL6huEl2WgvJYA1STpb9V81wTw2Mt0Bxnjm1y/y8s/bB7tEgw4C7H&#10;SJEGOHrSW8U4Q0/QPaIqyRHooFGtcXOwfzaPNpTqzIOm3xxSelmDGb+1Vrc1JwzgZcE+OXMIggNX&#10;tGnfawZpyNbr2LN9aZsQELqB9pGaw5EavveIwmWWzdLpCCBS0OXTbDyJ3CVkPngb6/xbrhsUDgW2&#10;oYhQQUxBdg/OR35YXyRhXzEqGwls74hE2XQ6vYygybw3hthDzJ5ZthZSIqv9F+HrSE6oNCrdEN8h&#10;o6EBabx2ttospUWQocC34+Vkve5zVK5z66zHeZp2gc487tb3+V88sjR8L5Os8tXqzAWqqAZwUigE&#10;TAHoKexO8EeOEskD+wMuS2KVAZ1UqC3wLIe2B9FpKY66M5yT/HJ2d9VHODOLLMQdC4OxUiyePRGy&#10;OwM6qUJwHne1b6Leem6fa9YiJgKXESwGARY3n/TIz2n4QyuiXXdPpKlJx8L4cjabDVA7emBSYfiG&#10;nFE6gROnOAxutwB+v9nHfRmFIGGoN5odYKwBT5xdeAzhUGv7A6MWHpYCu+9bYjlG8p2CyZhlE5hd&#10;5KMAnRuBYE81m1MNURRCFZh6i4G7ICx9935tjRVVDbm6yVH6FhaqFH7YvA5Xv4bwfMTC+qcuvE+n&#10;crT69SAvfgIAAP//AwBQSwMEFAAGAAgAAAAhAJAsshrfAAAACgEAAA8AAABkcnMvZG93bnJldi54&#10;bWxMj8FOwzAMhu9IvENkJG5b2rW0tDSdEGgXTjAmzlnjtRVNUiXpFt4ec2I3W/70+/ubbdQTO6Pz&#10;ozUC0nUCDE1n1Wh6AYfP3eoRmA/SKDlZgwJ+0MO2vb1pZK3sxXzgeR96RiHG11LAEMJcc+67AbX0&#10;azujodvJOi0Dra7nyskLheuJb5Kk4FqOhj4McsaXAbvv/aIFvJdfh6Jyp7fXOSvTTC4x3W2iEPd3&#10;8fkJWMAY/mH40yd1aMnpaBejPJsElHmVEypgleU0EFFlRQXsKOAhT4C3Db+u0P4CAAD//wMAUEsB&#10;Ai0AFAAGAAgAAAAhALaDOJL+AAAA4QEAABMAAAAAAAAAAAAAAAAAAAAAAFtDb250ZW50X1R5cGVz&#10;XS54bWxQSwECLQAUAAYACAAAACEAOP0h/9YAAACUAQAACwAAAAAAAAAAAAAAAAAvAQAAX3JlbHMv&#10;LnJlbHNQSwECLQAUAAYACAAAACEAsMSFQ9MCAADYBQAADgAAAAAAAAAAAAAAAAAuAgAAZHJzL2Uy&#10;b0RvYy54bWxQSwECLQAUAAYACAAAACEAkCyyGt8AAAAKAQAADwAAAAAAAAAAAAAAAAAtBQAAZHJz&#10;L2Rvd25yZXYueG1sUEsFBgAAAAAEAAQA8wAAADk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6BE0" w:rsidRPr="00611C0B" w:rsidRDefault="00DA6BE0" w:rsidP="00DA6BE0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ОБРАЗАЦ БР.</w:t>
                      </w:r>
                      <w:proofErr w:type="gramEnd"/>
                      <w:r>
                        <w:rPr>
                          <w:b/>
                        </w:rPr>
                        <w:t xml:space="preserve"> 7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Cs/>
          <w:noProof/>
          <w:color w:val="00206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-89535</wp:posOffset>
                </wp:positionV>
                <wp:extent cx="5554345" cy="641985"/>
                <wp:effectExtent l="5715" t="8890" r="12065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A6BE0" w:rsidRDefault="00DA6BE0" w:rsidP="00DA6B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A6BE0" w:rsidRPr="00160C15" w:rsidRDefault="00DA6BE0" w:rsidP="00DA6B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  <w:t>3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ПОТВРДА О РЕФЕРЕНТНИМ НАБАВКАМА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2.2pt;margin-top:-7.05pt;width:437.35pt;height:5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tgGQMAAHIGAAAOAAAAZHJzL2Uyb0RvYy54bWysVU2PmzAQvVfqf7B8zwIJJAEtWaUhVJW2&#10;H9Ju1bMDBqwam9pOyLbqf+/YkGz241BVzQF57PGbN29mnOubY8vRgSrNpEhxcOVjREUhSybqFH+9&#10;zydLjLQhoiRcCpriB6rxzertm+u+S+hUNpKXVCEAETrpuxQ3xnSJ5+mioS3RV7KjAg4rqVpiwFS1&#10;VyrSA3rLvanvz71eqrJTsqBaw242HOKVw68qWpjPVaWpQTzFwM24r3Lfnf16q2uS1Ip0DStGGuQf&#10;WLSECQh6hsqIIWiv2AuolhVKalmZq0K2nqwqVlCXA2QT+M+yuWtIR10uII7uzjLp/wdbfDp8UYiV&#10;ULsQI0FaqNE9PRr0Th4RbIE+facTcLvrwNEcYR98Xa66u5XFd42E3DRE1HStlOwbSkrgF9ib3sXV&#10;AUdbkF3/UZYQh+yNdEDHSrVWPJADATrU6eFcG8ulgM0oisJZGGFUwNk8DOJl5EKQ5HS7U9q8p7JF&#10;dpFiBbV36ORwq41lQ5KTiw0mZM44d/XnAvUpjqNpNOQlOSvtoXXTqt5tuEIHAh2U5z78xrj60q1l&#10;BvqYszbFS+szdpZVYytKF8UQxoc1MOHCglPXoUDPZb8HiLum7FHJbALQ3gADBrRrFFoDLCXNN2Ya&#10;1xlWoxcUnd+wT3jXkIH4bBHH8Yn3kJETRJ5iOusJHRB+JGZL4Hr5V+zH2+V2GU7C6Xw7Cf0sm6zz&#10;TTiZ58EiymbZZpMFvy2nIEwaVpZUWBlPcxWEf9e344QPE3E5Wa4ozyQYWrHWI9dao05C/72iTLbO&#10;s/ViFKHWVrmT9yzy/bGnL8u9DfNsM331RjDU44X8eZTn2/nFFaj1mRxnAsGgwHTMXXGhnrognNrp&#10;O11RZGw976mIQ4GO0CmAeKqNGzA7U8N0mePu6GZ5ZtHs8O1k+QATB11jJbEPNSwaqX5i1MOjl2L9&#10;Y08UxYh/EKBaHIQhuBlnhNFiajvu8mR3eUJEAVApNhiyssuNGV7WfadY3UCkQVMh1zDpFXND+MgK&#10;MrEGPGwup/ERti/npe28Hv8qVn8AAAD//wMAUEsDBBQABgAIAAAAIQC+uoTO3gAAAAkBAAAPAAAA&#10;ZHJzL2Rvd25yZXYueG1sTI/BTsMwDIbvSLxDZCRuW1pUjbXUnRBoNxDdgHvWuE1F41RN1pW3J5zg&#10;Zsuffn9/uVvsIGaafO8YIV0nIIgbp3vuED7e96stCB8UazU4JoRv8rCrrq9KVWh34QPNx9CJGMK+&#10;UAgmhLGQ0jeGrPJrNxLHW+smq0Jcp07qSV1iuB3kXZJspFU9xw9GjfRkqPk6ni3CoX5uN/ln3b28&#10;5nvZvJm57eoW8fZmeXwAEWgJfzD86kd1qKLTyZ1ZezEgZFkWSYRVmqUgIpCneRxOCNv7BGRVyv8N&#10;qh8AAAD//wMAUEsBAi0AFAAGAAgAAAAhALaDOJL+AAAA4QEAABMAAAAAAAAAAAAAAAAAAAAAAFtD&#10;b250ZW50X1R5cGVzXS54bWxQSwECLQAUAAYACAAAACEAOP0h/9YAAACUAQAACwAAAAAAAAAAAAAA&#10;AAAvAQAAX3JlbHMvLnJlbHNQSwECLQAUAAYACAAAACEACjtLYBkDAAByBgAADgAAAAAAAAAAAAAA&#10;AAAuAgAAZHJzL2Uyb0RvYy54bWxQSwECLQAUAAYACAAAACEAvrqEzt4AAAAJAQAADwAAAAAAAAAA&#10;AAAAAABzBQAAZHJzL2Rvd25yZXYueG1sUEsFBgAAAAAEAAQA8wAAAH4GAAAAAA=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6BE0" w:rsidRDefault="00DA6BE0" w:rsidP="00DA6B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DA6BE0" w:rsidRPr="00160C15" w:rsidRDefault="00DA6BE0" w:rsidP="00DA6B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  <w:t>3</w:t>
                      </w: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.  </w:t>
                      </w:r>
                      <w:r w:rsidRPr="00160C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ПОТВРДА О РЕФЕРЕНТНИМ НАБАВКАМА</w:t>
                      </w:r>
                    </w:p>
                  </w:txbxContent>
                </v:textbox>
              </v:shape>
            </w:pict>
          </mc:Fallback>
        </mc:AlternateContent>
      </w: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142E39" w:rsidRDefault="00DA6BE0" w:rsidP="00DA6BE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DA6BE0" w:rsidRPr="00FF6C78" w:rsidRDefault="00DA6BE0" w:rsidP="00DA6BE0">
      <w:pPr>
        <w:tabs>
          <w:tab w:val="left" w:pos="0"/>
          <w:tab w:val="left" w:pos="330"/>
          <w:tab w:val="left" w:pos="540"/>
        </w:tabs>
        <w:rPr>
          <w:rFonts w:ascii="Arial" w:hAnsi="Arial" w:cs="Arial"/>
        </w:rPr>
      </w:pPr>
      <w:r w:rsidRPr="00FF6C78">
        <w:rPr>
          <w:rFonts w:ascii="Arial" w:hAnsi="Arial" w:cs="Arial"/>
          <w:lang w:val="sr-Cyrl-RS"/>
        </w:rPr>
        <w:t>Корисник услуге</w:t>
      </w:r>
      <w:r w:rsidRPr="00FF6C78">
        <w:rPr>
          <w:rFonts w:ascii="Arial" w:hAnsi="Arial" w:cs="Arial"/>
        </w:rPr>
        <w:t xml:space="preserve"> _________________________________________________</w:t>
      </w:r>
    </w:p>
    <w:p w:rsidR="00DA6BE0" w:rsidRPr="00FF6C78" w:rsidRDefault="00DA6BE0" w:rsidP="00DA6BE0">
      <w:pPr>
        <w:pStyle w:val="Title"/>
        <w:shd w:val="clear" w:color="auto" w:fill="FFFFFF"/>
        <w:tabs>
          <w:tab w:val="left" w:pos="7440"/>
        </w:tabs>
        <w:spacing w:before="0" w:after="0"/>
        <w:jc w:val="left"/>
        <w:rPr>
          <w:rFonts w:cs="Arial"/>
          <w:b w:val="0"/>
          <w:sz w:val="24"/>
          <w:szCs w:val="24"/>
          <w:lang w:val="sr-Cyrl-CS"/>
        </w:rPr>
      </w:pPr>
      <w:r w:rsidRPr="00FF6C78">
        <w:rPr>
          <w:rFonts w:cs="Arial"/>
          <w:b w:val="0"/>
          <w:sz w:val="24"/>
          <w:szCs w:val="24"/>
          <w:lang w:val="sr-Cyrl-CS"/>
        </w:rPr>
        <w:t xml:space="preserve">         (назив и адреса)</w:t>
      </w:r>
    </w:p>
    <w:p w:rsidR="00DA6BE0" w:rsidRPr="00FF6C78" w:rsidRDefault="00DA6BE0" w:rsidP="00DA6BE0">
      <w:pPr>
        <w:pStyle w:val="Title"/>
        <w:shd w:val="clear" w:color="auto" w:fill="FFFFFF"/>
        <w:tabs>
          <w:tab w:val="left" w:pos="7440"/>
        </w:tabs>
        <w:spacing w:before="0" w:after="0"/>
        <w:jc w:val="left"/>
        <w:rPr>
          <w:rFonts w:cs="Arial"/>
          <w:b w:val="0"/>
          <w:sz w:val="24"/>
          <w:szCs w:val="24"/>
          <w:lang w:val="sr-Cyrl-CS"/>
        </w:rPr>
      </w:pPr>
    </w:p>
    <w:p w:rsidR="00DA6BE0" w:rsidRPr="00FF6C78" w:rsidRDefault="00DA6BE0" w:rsidP="00DA6BE0">
      <w:pPr>
        <w:pStyle w:val="Title"/>
        <w:shd w:val="clear" w:color="auto" w:fill="FFFFFF"/>
        <w:tabs>
          <w:tab w:val="left" w:pos="7440"/>
        </w:tabs>
        <w:spacing w:before="0" w:after="0"/>
        <w:jc w:val="left"/>
        <w:rPr>
          <w:rFonts w:cs="Arial"/>
          <w:b w:val="0"/>
          <w:sz w:val="24"/>
          <w:szCs w:val="24"/>
          <w:lang w:val="sr-Cyrl-CS"/>
        </w:rPr>
      </w:pPr>
      <w:r w:rsidRPr="00FF6C78">
        <w:rPr>
          <w:rFonts w:cs="Arial"/>
          <w:b w:val="0"/>
          <w:sz w:val="24"/>
          <w:szCs w:val="24"/>
          <w:lang w:val="sr-Cyrl-CS"/>
        </w:rPr>
        <w:t>Лице за контакт: __________________________________________________________</w:t>
      </w:r>
    </w:p>
    <w:p w:rsidR="00DA6BE0" w:rsidRPr="00FF6C78" w:rsidRDefault="00DA6BE0" w:rsidP="00DA6BE0">
      <w:pPr>
        <w:pStyle w:val="Title"/>
        <w:shd w:val="clear" w:color="auto" w:fill="FFFFFF"/>
        <w:tabs>
          <w:tab w:val="left" w:pos="7440"/>
        </w:tabs>
        <w:spacing w:before="0" w:after="0"/>
        <w:jc w:val="left"/>
        <w:rPr>
          <w:rFonts w:cs="Arial"/>
          <w:b w:val="0"/>
          <w:sz w:val="24"/>
          <w:szCs w:val="24"/>
          <w:lang w:val="sr-Cyrl-CS"/>
        </w:rPr>
      </w:pPr>
      <w:r w:rsidRPr="00FF6C78">
        <w:rPr>
          <w:rFonts w:cs="Arial"/>
          <w:b w:val="0"/>
          <w:sz w:val="24"/>
          <w:szCs w:val="24"/>
          <w:lang w:val="sr-Cyrl-CS"/>
        </w:rPr>
        <w:t xml:space="preserve">                                                         (име, презиме, контакт телефон)</w:t>
      </w:r>
    </w:p>
    <w:p w:rsidR="00DA6BE0" w:rsidRPr="00FF6C78" w:rsidRDefault="00DA6BE0" w:rsidP="00DA6BE0">
      <w:pPr>
        <w:pStyle w:val="Title"/>
        <w:shd w:val="clear" w:color="auto" w:fill="FFFFFF"/>
        <w:tabs>
          <w:tab w:val="left" w:pos="6960"/>
        </w:tabs>
        <w:jc w:val="both"/>
        <w:rPr>
          <w:rFonts w:cs="Arial"/>
          <w:b w:val="0"/>
          <w:sz w:val="24"/>
          <w:szCs w:val="24"/>
          <w:lang w:val="sr-Cyrl-CS"/>
        </w:rPr>
      </w:pPr>
      <w:r w:rsidRPr="00FF6C78">
        <w:rPr>
          <w:rFonts w:cs="Arial"/>
          <w:b w:val="0"/>
          <w:sz w:val="24"/>
          <w:szCs w:val="24"/>
          <w:lang w:val="sr-Cyrl-CS"/>
        </w:rPr>
        <w:t>Овим путем потврђујем да је____________________________________________ (навести назив понуђача) за наше потребе извршио</w:t>
      </w:r>
      <w:r>
        <w:rPr>
          <w:rFonts w:cs="Arial"/>
          <w:b w:val="0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с</w:t>
      </w:r>
      <w:r w:rsidRPr="006810B0">
        <w:rPr>
          <w:rFonts w:cs="Arial"/>
          <w:sz w:val="24"/>
          <w:szCs w:val="24"/>
          <w:lang w:val="sr-Cyrl-RS"/>
        </w:rPr>
        <w:t>ервисирање</w:t>
      </w:r>
      <w:r>
        <w:rPr>
          <w:rFonts w:cs="Arial"/>
          <w:sz w:val="24"/>
          <w:szCs w:val="24"/>
          <w:lang w:val="sr-Cyrl-RS"/>
        </w:rPr>
        <w:t xml:space="preserve">  </w:t>
      </w:r>
      <w:r w:rsidRPr="005F44D1">
        <w:rPr>
          <w:rFonts w:cs="Arial"/>
          <w:b w:val="0"/>
          <w:sz w:val="24"/>
          <w:szCs w:val="24"/>
          <w:u w:val="single"/>
          <w:lang w:val="sr-Cyrl-RS"/>
        </w:rPr>
        <w:t>Дефибрилатор</w:t>
      </w:r>
      <w:r>
        <w:rPr>
          <w:rFonts w:cs="Arial"/>
          <w:b w:val="0"/>
          <w:sz w:val="24"/>
          <w:szCs w:val="24"/>
          <w:u w:val="single"/>
          <w:lang w:val="sr-Cyrl-RS"/>
        </w:rPr>
        <w:t>-а</w:t>
      </w:r>
      <w:r w:rsidRPr="00FF6C78">
        <w:rPr>
          <w:rFonts w:cs="Arial"/>
          <w:b w:val="0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п</w:t>
      </w:r>
      <w:r w:rsidRPr="005F44D1">
        <w:rPr>
          <w:rFonts w:cs="Arial"/>
          <w:sz w:val="24"/>
          <w:szCs w:val="24"/>
          <w:lang w:val="sr-Cyrl-RS"/>
        </w:rPr>
        <w:t>роизвођач</w:t>
      </w:r>
      <w:r>
        <w:rPr>
          <w:rFonts w:cs="Arial"/>
          <w:sz w:val="24"/>
          <w:szCs w:val="24"/>
          <w:lang w:val="sr-Cyrl-RS"/>
        </w:rPr>
        <w:t>а</w:t>
      </w:r>
      <w:r w:rsidRPr="005F44D1">
        <w:rPr>
          <w:rFonts w:cs="Arial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sr-Latn-RS"/>
        </w:rPr>
        <w:t>Medtronic</w:t>
      </w:r>
      <w:r>
        <w:rPr>
          <w:rFonts w:cs="Arial"/>
          <w:sz w:val="24"/>
          <w:szCs w:val="24"/>
          <w:lang w:val="sr-Cyrl-RS"/>
        </w:rPr>
        <w:t xml:space="preserve"> </w:t>
      </w:r>
      <w:r w:rsidR="004D7EDB">
        <w:rPr>
          <w:rFonts w:cs="Arial"/>
          <w:sz w:val="24"/>
          <w:szCs w:val="24"/>
          <w:lang w:val="sr-Cyrl-RS"/>
        </w:rPr>
        <w:t xml:space="preserve">или одговарајући </w:t>
      </w:r>
      <w:r w:rsidRPr="00FF6C78">
        <w:rPr>
          <w:rFonts w:cs="Arial"/>
          <w:b w:val="0"/>
          <w:sz w:val="24"/>
          <w:szCs w:val="24"/>
          <w:lang w:val="sr-Cyrl-CS"/>
        </w:rPr>
        <w:t>у уговореном року, обиму и квалитету, а да у гарантном року није било рекламација на исте.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  <w:gridCol w:w="3319"/>
      </w:tblGrid>
      <w:tr w:rsidR="00DA6BE0" w:rsidRPr="00FF6C78" w:rsidTr="00990860">
        <w:trPr>
          <w:trHeight w:val="107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E0" w:rsidRPr="00FF6C78" w:rsidRDefault="00DA6BE0" w:rsidP="00990860">
            <w:pPr>
              <w:pStyle w:val="Title"/>
              <w:shd w:val="clear" w:color="auto" w:fill="FFFFFF"/>
              <w:rPr>
                <w:rFonts w:cs="Arial"/>
                <w:sz w:val="24"/>
                <w:szCs w:val="24"/>
                <w:lang w:val="sr-Cyrl-CS" w:eastAsia="en-US"/>
              </w:rPr>
            </w:pPr>
            <w:r w:rsidRPr="00FF6C78">
              <w:rPr>
                <w:rFonts w:cs="Arial"/>
                <w:b w:val="0"/>
                <w:sz w:val="24"/>
                <w:szCs w:val="24"/>
                <w:lang w:val="sr-Cyrl-CS" w:eastAsia="en-US"/>
              </w:rPr>
              <w:t xml:space="preserve">Датум  закључења уговора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E0" w:rsidRPr="00FF6C78" w:rsidRDefault="00DA6BE0" w:rsidP="00990860">
            <w:pPr>
              <w:pStyle w:val="Title"/>
              <w:shd w:val="clear" w:color="auto" w:fill="FFFFFF"/>
              <w:rPr>
                <w:rFonts w:cs="Arial"/>
                <w:b w:val="0"/>
                <w:sz w:val="24"/>
                <w:szCs w:val="24"/>
                <w:lang w:val="sr-Cyrl-CS" w:eastAsia="en-US"/>
              </w:rPr>
            </w:pPr>
            <w:r w:rsidRPr="00FF6C78">
              <w:rPr>
                <w:rFonts w:cs="Arial"/>
                <w:b w:val="0"/>
                <w:sz w:val="24"/>
                <w:szCs w:val="24"/>
                <w:lang w:val="sr-Cyrl-CS" w:eastAsia="en-US"/>
              </w:rPr>
              <w:t>Вредност уговора у динарима без ПДВ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E0" w:rsidRPr="00FF6C78" w:rsidRDefault="00DA6BE0" w:rsidP="00990860">
            <w:pPr>
              <w:pStyle w:val="Title"/>
              <w:shd w:val="clear" w:color="auto" w:fill="FFFFFF"/>
              <w:rPr>
                <w:rFonts w:cs="Arial"/>
                <w:b w:val="0"/>
                <w:sz w:val="24"/>
                <w:szCs w:val="24"/>
                <w:lang w:val="sr-Cyrl-CS" w:eastAsia="en-US"/>
              </w:rPr>
            </w:pPr>
            <w:r w:rsidRPr="00FF6C78">
              <w:rPr>
                <w:rFonts w:cs="Arial"/>
                <w:b w:val="0"/>
                <w:sz w:val="24"/>
                <w:szCs w:val="24"/>
                <w:lang w:val="sr-Cyrl-CS" w:eastAsia="en-US"/>
              </w:rPr>
              <w:t>Вредност извршених услуга  без ПДВ</w:t>
            </w:r>
          </w:p>
        </w:tc>
      </w:tr>
      <w:tr w:rsidR="00DA6BE0" w:rsidRPr="00FF6C78" w:rsidTr="009908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DA6BE0" w:rsidRPr="00FF6C78" w:rsidTr="009908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DA6BE0" w:rsidRPr="00FF6C78" w:rsidTr="009908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DA6BE0" w:rsidRPr="00FF6C78" w:rsidTr="0099086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E0" w:rsidRPr="00FF6C78" w:rsidRDefault="00DA6BE0" w:rsidP="00990860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sz w:val="24"/>
                <w:szCs w:val="24"/>
                <w:lang w:val="en-US" w:eastAsia="en-US"/>
              </w:rPr>
            </w:pPr>
          </w:p>
        </w:tc>
      </w:tr>
    </w:tbl>
    <w:p w:rsidR="00DA6BE0" w:rsidRPr="00FF6C78" w:rsidRDefault="00DA6BE0" w:rsidP="00DA6BE0">
      <w:pPr>
        <w:pStyle w:val="Title"/>
        <w:shd w:val="clear" w:color="auto" w:fill="FFFFFF"/>
        <w:tabs>
          <w:tab w:val="left" w:pos="6960"/>
        </w:tabs>
        <w:spacing w:before="0" w:after="0"/>
        <w:jc w:val="left"/>
        <w:rPr>
          <w:rFonts w:cs="Arial"/>
          <w:b w:val="0"/>
          <w:sz w:val="24"/>
          <w:szCs w:val="24"/>
          <w:lang w:val="sr-Cyrl-CS"/>
        </w:rPr>
      </w:pPr>
      <w:r w:rsidRPr="00FF6C78">
        <w:rPr>
          <w:rFonts w:cs="Arial"/>
          <w:b w:val="0"/>
          <w:sz w:val="24"/>
          <w:szCs w:val="24"/>
          <w:lang w:val="sr-Cyrl-CS"/>
        </w:rPr>
        <w:tab/>
      </w:r>
    </w:p>
    <w:p w:rsidR="00DA6BE0" w:rsidRPr="00FF6C78" w:rsidRDefault="00DA6BE0" w:rsidP="00DA6BE0">
      <w:pPr>
        <w:pStyle w:val="Title"/>
        <w:shd w:val="clear" w:color="auto" w:fill="FFFFFF"/>
        <w:tabs>
          <w:tab w:val="left" w:pos="6960"/>
        </w:tabs>
        <w:spacing w:before="0" w:after="0"/>
        <w:jc w:val="left"/>
        <w:rPr>
          <w:rFonts w:cs="Arial"/>
          <w:b w:val="0"/>
          <w:sz w:val="24"/>
          <w:szCs w:val="24"/>
          <w:lang w:val="sr-Cyrl-CS"/>
        </w:rPr>
      </w:pPr>
    </w:p>
    <w:p w:rsidR="00DA6BE0" w:rsidRPr="00FF6C78" w:rsidRDefault="00DA6BE0" w:rsidP="00DA6BE0">
      <w:pPr>
        <w:pStyle w:val="Title"/>
        <w:shd w:val="clear" w:color="auto" w:fill="FFFFFF"/>
        <w:tabs>
          <w:tab w:val="left" w:pos="6960"/>
        </w:tabs>
        <w:spacing w:before="0" w:after="0"/>
        <w:jc w:val="left"/>
        <w:rPr>
          <w:rFonts w:cs="Arial"/>
          <w:b w:val="0"/>
          <w:sz w:val="24"/>
          <w:szCs w:val="24"/>
          <w:lang w:val="sr-Cyrl-CS"/>
        </w:rPr>
      </w:pPr>
    </w:p>
    <w:p w:rsidR="00DA6BE0" w:rsidRPr="00FF6C78" w:rsidRDefault="00DA6BE0" w:rsidP="00DA6BE0">
      <w:pPr>
        <w:tabs>
          <w:tab w:val="left" w:pos="4999"/>
        </w:tabs>
        <w:jc w:val="right"/>
        <w:rPr>
          <w:rFonts w:ascii="Arial" w:hAnsi="Arial" w:cs="Arial"/>
          <w:lang w:val="sr-Cyrl-CS"/>
        </w:rPr>
      </w:pPr>
      <w:proofErr w:type="gramStart"/>
      <w:r w:rsidRPr="00FF6C78">
        <w:rPr>
          <w:rFonts w:ascii="Arial" w:eastAsia="TimesNewRomanPSMT" w:hAnsi="Arial" w:cs="Arial"/>
          <w:bCs/>
        </w:rPr>
        <w:t>Датум</w:t>
      </w:r>
      <w:r w:rsidRPr="00FF6C78">
        <w:rPr>
          <w:rFonts w:ascii="Arial" w:eastAsia="TimesNewRomanPSMT" w:hAnsi="Arial" w:cs="Arial"/>
          <w:bCs/>
          <w:lang w:val="sr-Cyrl-RS"/>
        </w:rPr>
        <w:t xml:space="preserve">   </w:t>
      </w:r>
      <w:r w:rsidRPr="00FF6C78">
        <w:rPr>
          <w:rFonts w:ascii="Arial" w:eastAsia="TimesNewRomanPSMT" w:hAnsi="Arial" w:cs="Arial"/>
          <w:bCs/>
          <w:lang w:val="sr-Cyrl-CS"/>
        </w:rPr>
        <w:t xml:space="preserve"> </w:t>
      </w:r>
      <w:r w:rsidRPr="00FF6C78">
        <w:rPr>
          <w:rFonts w:ascii="Arial" w:eastAsia="TimesNewRomanPSMT" w:hAnsi="Arial" w:cs="Arial"/>
          <w:bCs/>
        </w:rPr>
        <w:t>М.П.</w:t>
      </w:r>
      <w:proofErr w:type="gramEnd"/>
      <w:r w:rsidRPr="00FF6C78">
        <w:rPr>
          <w:rFonts w:ascii="Arial" w:eastAsia="TimesNewRomanPSMT" w:hAnsi="Arial" w:cs="Arial"/>
          <w:bCs/>
        </w:rPr>
        <w:t xml:space="preserve">                  Потпис </w:t>
      </w:r>
      <w:r w:rsidRPr="00FF6C78">
        <w:rPr>
          <w:rFonts w:ascii="Arial" w:eastAsia="TimesNewRomanPSMT" w:hAnsi="Arial" w:cs="Arial"/>
          <w:bCs/>
          <w:lang w:val="sr-Cyrl-RS"/>
        </w:rPr>
        <w:t xml:space="preserve">корисника </w:t>
      </w:r>
      <w:r w:rsidRPr="00FF6C78">
        <w:rPr>
          <w:rFonts w:ascii="Arial" w:eastAsia="TimesNewRomanPSMT" w:hAnsi="Arial" w:cs="Arial"/>
          <w:bCs/>
          <w:lang w:val="sr-Latn-RS"/>
        </w:rPr>
        <w:t xml:space="preserve">  </w:t>
      </w:r>
      <w:r w:rsidRPr="00FF6C78">
        <w:rPr>
          <w:rFonts w:ascii="Arial" w:eastAsia="TimesNewRomanPSMT" w:hAnsi="Arial" w:cs="Arial"/>
          <w:bCs/>
          <w:lang w:val="sr-Cyrl-RS"/>
        </w:rPr>
        <w:t>услуге</w:t>
      </w:r>
    </w:p>
    <w:p w:rsidR="00DA6BE0" w:rsidRPr="00FF6C78" w:rsidRDefault="00DA6BE0" w:rsidP="00DA6BE0">
      <w:pPr>
        <w:tabs>
          <w:tab w:val="left" w:pos="4999"/>
        </w:tabs>
        <w:rPr>
          <w:rFonts w:ascii="Arial" w:eastAsia="TimesNewRomanPSMT" w:hAnsi="Arial" w:cs="Arial"/>
          <w:bCs/>
        </w:rPr>
      </w:pPr>
      <w:r w:rsidRPr="00FF6C78">
        <w:rPr>
          <w:rFonts w:ascii="Arial" w:eastAsia="TimesNewRomanPSMT" w:hAnsi="Arial" w:cs="Arial"/>
          <w:bCs/>
        </w:rPr>
        <w:t xml:space="preserve">                   </w:t>
      </w:r>
    </w:p>
    <w:p w:rsidR="00DA6BE0" w:rsidRPr="00FF6C78" w:rsidRDefault="00DA6BE0" w:rsidP="00DA6BE0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/>
          <w:iCs/>
        </w:rPr>
      </w:pPr>
      <w:r w:rsidRPr="00FF6C78">
        <w:rPr>
          <w:rFonts w:ascii="Arial" w:eastAsia="TimesNewRomanPS-BoldMT" w:hAnsi="Arial" w:cs="Arial"/>
          <w:b/>
          <w:bCs/>
          <w:i/>
          <w:iCs/>
        </w:rPr>
        <w:t>___________________________</w:t>
      </w:r>
      <w:r w:rsidRPr="00FF6C78">
        <w:rPr>
          <w:rFonts w:ascii="Arial" w:eastAsia="TimesNewRomanPS-BoldMT" w:hAnsi="Arial" w:cs="Arial"/>
          <w:b/>
          <w:bCs/>
          <w:i/>
          <w:iCs/>
        </w:rPr>
        <w:tab/>
        <w:t xml:space="preserve">    _____________________________</w:t>
      </w:r>
    </w:p>
    <w:p w:rsidR="00DA6BE0" w:rsidRPr="00FF6C78" w:rsidRDefault="00DA6BE0" w:rsidP="00DA6BE0">
      <w:pPr>
        <w:pStyle w:val="Title"/>
        <w:shd w:val="clear" w:color="auto" w:fill="FFFFFF"/>
        <w:tabs>
          <w:tab w:val="left" w:pos="7440"/>
        </w:tabs>
        <w:spacing w:before="0" w:after="0"/>
        <w:jc w:val="left"/>
        <w:rPr>
          <w:rFonts w:cs="Arial"/>
          <w:b w:val="0"/>
          <w:sz w:val="24"/>
          <w:szCs w:val="24"/>
          <w:lang w:val="sr-Cyrl-CS"/>
        </w:rPr>
      </w:pPr>
    </w:p>
    <w:p w:rsidR="00DA6BE0" w:rsidRPr="00FF6C78" w:rsidRDefault="00DA6BE0" w:rsidP="00DA6BE0">
      <w:pPr>
        <w:pStyle w:val="Title"/>
        <w:shd w:val="clear" w:color="auto" w:fill="FFFFFF"/>
        <w:tabs>
          <w:tab w:val="left" w:pos="7440"/>
        </w:tabs>
        <w:spacing w:before="0" w:after="0"/>
        <w:jc w:val="left"/>
        <w:rPr>
          <w:rFonts w:cs="Arial"/>
          <w:b w:val="0"/>
          <w:sz w:val="24"/>
          <w:szCs w:val="24"/>
          <w:lang w:val="sr-Cyrl-CS"/>
        </w:rPr>
      </w:pPr>
    </w:p>
    <w:p w:rsidR="00DA6BE0" w:rsidRPr="00FF6C78" w:rsidRDefault="00DA6BE0" w:rsidP="00DA6BE0">
      <w:pPr>
        <w:pStyle w:val="Title"/>
        <w:shd w:val="clear" w:color="auto" w:fill="FFFFFF"/>
        <w:tabs>
          <w:tab w:val="left" w:pos="7440"/>
        </w:tabs>
        <w:spacing w:before="0" w:after="0"/>
        <w:jc w:val="left"/>
        <w:rPr>
          <w:rFonts w:cs="Arial"/>
          <w:b w:val="0"/>
          <w:sz w:val="24"/>
          <w:szCs w:val="24"/>
          <w:lang w:val="en-US"/>
        </w:rPr>
      </w:pPr>
      <w:r w:rsidRPr="00FF6C78">
        <w:rPr>
          <w:rFonts w:cs="Arial"/>
          <w:sz w:val="24"/>
          <w:szCs w:val="24"/>
          <w:u w:val="single"/>
          <w:lang w:val="sr-Cyrl-CS"/>
        </w:rPr>
        <w:t>Напомена</w:t>
      </w:r>
      <w:r w:rsidRPr="00FF6C78">
        <w:rPr>
          <w:rFonts w:cs="Arial"/>
          <w:sz w:val="24"/>
          <w:szCs w:val="24"/>
          <w:lang w:val="sr-Cyrl-CS"/>
        </w:rPr>
        <w:t>:</w:t>
      </w:r>
      <w:r w:rsidRPr="00FF6C78">
        <w:rPr>
          <w:rFonts w:cs="Arial"/>
          <w:b w:val="0"/>
          <w:sz w:val="24"/>
          <w:szCs w:val="24"/>
          <w:lang w:val="sr-Cyrl-CS"/>
        </w:rPr>
        <w:t>У случају више доказа образац фотокопирати.</w:t>
      </w:r>
    </w:p>
    <w:p w:rsidR="00696633" w:rsidRDefault="00696633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  <w:lang w:val="sr-Cyrl-RS"/>
        </w:rPr>
      </w:pPr>
    </w:p>
    <w:p w:rsidR="004D7EDB" w:rsidRPr="004D7EDB" w:rsidRDefault="004D7EDB" w:rsidP="004D7EDB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Прилог </w:t>
      </w:r>
      <w:r>
        <w:rPr>
          <w:rFonts w:ascii="Arial" w:hAnsi="Arial" w:cs="Arial"/>
          <w:b/>
          <w:lang w:val="sr-Cyrl-RS"/>
        </w:rPr>
        <w:t>4</w:t>
      </w:r>
      <w:r>
        <w:rPr>
          <w:rFonts w:ascii="Arial" w:hAnsi="Arial" w:cs="Arial"/>
          <w:b/>
          <w:lang w:val="sr-Cyrl-RS"/>
        </w:rPr>
        <w:t>/4</w:t>
      </w:r>
    </w:p>
    <w:p w:rsidR="00DA6BE0" w:rsidRDefault="00DA6BE0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  <w:lang w:val="sr-Cyrl-RS"/>
        </w:rPr>
      </w:pPr>
    </w:p>
    <w:p w:rsidR="00DA6BE0" w:rsidRDefault="00DA6BE0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  <w:lang w:val="sr-Cyrl-RS"/>
        </w:rPr>
      </w:pPr>
    </w:p>
    <w:p w:rsidR="00696633" w:rsidRPr="00696633" w:rsidRDefault="00696633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  <w:lang w:val="sr-Cyrl-RS"/>
        </w:rPr>
      </w:pPr>
    </w:p>
    <w:p w:rsidR="00C92592" w:rsidRPr="00D61E99" w:rsidRDefault="004D7EDB" w:rsidP="00D3093B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sr-Cyrl-RS"/>
        </w:rPr>
        <w:t xml:space="preserve">2. </w:t>
      </w:r>
      <w:r w:rsidR="00DA6BE0">
        <w:rPr>
          <w:rFonts w:ascii="Arial" w:hAnsi="Arial" w:cs="Arial"/>
          <w:b/>
          <w:bCs/>
          <w:lang w:val="sr-Cyrl-RS"/>
        </w:rPr>
        <w:t>Н</w:t>
      </w:r>
      <w:r w:rsidR="00D3093B" w:rsidRPr="00D61E99">
        <w:rPr>
          <w:rFonts w:ascii="Arial" w:hAnsi="Arial" w:cs="Arial"/>
          <w:b/>
          <w:bCs/>
          <w:lang w:val="sr-Cyrl-RS"/>
        </w:rPr>
        <w:t>а страни 8 тачка</w:t>
      </w:r>
      <w:r w:rsidR="00DA6BE0">
        <w:rPr>
          <w:rFonts w:ascii="Arial" w:hAnsi="Arial" w:cs="Arial"/>
          <w:b/>
          <w:bCs/>
          <w:lang w:val="sr-Cyrl-RS"/>
        </w:rPr>
        <w:t xml:space="preserve"> конкурсне документације </w:t>
      </w:r>
      <w:r w:rsidR="00D3093B" w:rsidRPr="00D61E99"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/>
          <w:bCs/>
          <w:lang w:val="sr-Cyrl-RS"/>
        </w:rPr>
        <w:t xml:space="preserve">тачка </w:t>
      </w:r>
      <w:r w:rsidR="00D3093B" w:rsidRPr="00D61E99">
        <w:rPr>
          <w:rFonts w:ascii="Arial" w:hAnsi="Arial" w:cs="Arial"/>
          <w:b/>
          <w:bCs/>
          <w:lang w:val="sr-Cyrl-RS"/>
        </w:rPr>
        <w:t>3.2 став 1</w:t>
      </w:r>
      <w:r w:rsidR="00D3093B" w:rsidRPr="00D61E99">
        <w:rPr>
          <w:rFonts w:ascii="Arial" w:hAnsi="Arial" w:cs="Arial"/>
          <w:b/>
          <w:lang w:val="sr-Cyrl-CS"/>
        </w:rPr>
        <w:t xml:space="preserve"> мења се и гласи</w:t>
      </w:r>
      <w:r w:rsidR="00D3093B" w:rsidRPr="00D61E99">
        <w:rPr>
          <w:rFonts w:ascii="Arial" w:hAnsi="Arial" w:cs="Arial"/>
          <w:b/>
          <w:lang w:val="en-US"/>
        </w:rPr>
        <w:t>:</w:t>
      </w:r>
    </w:p>
    <w:p w:rsidR="00D3093B" w:rsidRDefault="00D3093B" w:rsidP="00D3093B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D3093B" w:rsidRPr="00142E39" w:rsidRDefault="00D3093B" w:rsidP="00D30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  <w:sz w:val="24"/>
          <w:szCs w:val="24"/>
        </w:rPr>
      </w:pP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Понуде се подносе 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у писарници 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>непосредн</w:t>
      </w:r>
      <w:r>
        <w:rPr>
          <w:rFonts w:ascii="Arial" w:eastAsia="TimesNewRomanPSMT" w:hAnsi="Arial" w:cs="Arial"/>
          <w:bCs/>
          <w:color w:val="000000"/>
          <w:sz w:val="24"/>
          <w:szCs w:val="24"/>
        </w:rPr>
        <w:t>о или поштом на адрес</w:t>
      </w:r>
      <w:r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у: </w:t>
      </w:r>
      <w:r w:rsidRPr="00DC1DFB">
        <w:rPr>
          <w:rFonts w:ascii="Arial" w:eastAsia="TimesNewRomanPSMT" w:hAnsi="Arial" w:cs="Arial"/>
          <w:b/>
          <w:bCs/>
          <w:sz w:val="24"/>
          <w:szCs w:val="24"/>
          <w:lang w:val="sr-Cyrl-RS"/>
        </w:rPr>
        <w:t>ТЕНТ Б</w:t>
      </w:r>
      <w:r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 </w:t>
      </w:r>
      <w:r w:rsidRPr="00DC1DFB">
        <w:rPr>
          <w:rFonts w:ascii="Arial" w:eastAsia="TimesNewRomanPSMT" w:hAnsi="Arial" w:cs="Arial"/>
          <w:b/>
          <w:bCs/>
          <w:sz w:val="24"/>
          <w:szCs w:val="24"/>
          <w:lang w:val="sr-Cyrl-RS"/>
        </w:rPr>
        <w:t xml:space="preserve">Ушће поштански фах 35, 11500 </w:t>
      </w:r>
      <w:proofErr w:type="gramStart"/>
      <w:r w:rsidRPr="00DC1DFB">
        <w:rPr>
          <w:rFonts w:ascii="Arial" w:eastAsia="TimesNewRomanPSMT" w:hAnsi="Arial" w:cs="Arial"/>
          <w:b/>
          <w:bCs/>
          <w:sz w:val="24"/>
          <w:szCs w:val="24"/>
          <w:lang w:val="sr-Cyrl-RS"/>
        </w:rPr>
        <w:t>Обреновац</w:t>
      </w:r>
      <w:r w:rsidRPr="003C1CAB">
        <w:rPr>
          <w:rFonts w:ascii="Arial" w:eastAsia="TimesNewRomanPSMT" w:hAnsi="Arial" w:cs="Arial"/>
          <w:b/>
          <w:bCs/>
          <w:color w:val="000000"/>
          <w:sz w:val="24"/>
          <w:szCs w:val="24"/>
        </w:rPr>
        <w:t xml:space="preserve"> </w:t>
      </w:r>
      <w:r w:rsidR="00D61E99">
        <w:rPr>
          <w:rFonts w:ascii="Arial" w:eastAsia="TimesNewRomanPSMT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NewRomanPSMT" w:hAnsi="Arial" w:cs="Arial"/>
          <w:bCs/>
          <w:color w:val="000000"/>
          <w:sz w:val="24"/>
          <w:szCs w:val="24"/>
        </w:rPr>
        <w:t>до</w:t>
      </w:r>
      <w:proofErr w:type="gramEnd"/>
      <w:r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 06.11.2013</w:t>
      </w:r>
      <w:r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NewRomanPSMT" w:hAnsi="Arial" w:cs="Arial"/>
          <w:bCs/>
          <w:color w:val="000000"/>
          <w:sz w:val="24"/>
          <w:szCs w:val="24"/>
        </w:rPr>
        <w:t>године</w:t>
      </w:r>
      <w:proofErr w:type="gramEnd"/>
      <w:r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 до </w:t>
      </w:r>
      <w:r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09:00 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>часов</w:t>
      </w:r>
      <w:r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а са назнаком: </w:t>
      </w:r>
      <w:r w:rsidRPr="00DC1DFB">
        <w:rPr>
          <w:rFonts w:ascii="Arial" w:eastAsia="TimesNewRomanPSMT" w:hAnsi="Arial" w:cs="Arial"/>
          <w:b/>
          <w:bCs/>
          <w:color w:val="000000"/>
          <w:sz w:val="24"/>
          <w:szCs w:val="24"/>
        </w:rPr>
        <w:t>"Понуда за ЈН</w:t>
      </w:r>
      <w:r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 </w:t>
      </w:r>
      <w:r w:rsidRPr="00DC1DFB">
        <w:rPr>
          <w:rFonts w:ascii="Arial" w:eastAsia="TimesNewRomanPSMT" w:hAnsi="Arial" w:cs="Arial"/>
          <w:b/>
          <w:bCs/>
          <w:color w:val="000000"/>
          <w:sz w:val="24"/>
          <w:szCs w:val="24"/>
        </w:rPr>
        <w:t>бр</w:t>
      </w:r>
      <w:r w:rsidRPr="00DC1DFB"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NewRomanPSMT" w:hAnsi="Arial" w:cs="Arial"/>
          <w:b/>
          <w:bCs/>
          <w:color w:val="000000"/>
          <w:sz w:val="24"/>
          <w:szCs w:val="24"/>
        </w:rPr>
        <w:t>980</w:t>
      </w:r>
      <w:r w:rsidRPr="00DC1DFB"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RS"/>
        </w:rPr>
        <w:t xml:space="preserve">/2013 </w:t>
      </w:r>
      <w:r w:rsidRPr="00DC1DFB">
        <w:rPr>
          <w:rFonts w:ascii="Arial" w:eastAsia="TimesNewRomanPSMT" w:hAnsi="Arial" w:cs="Arial"/>
          <w:b/>
          <w:bCs/>
          <w:color w:val="000000"/>
          <w:sz w:val="24"/>
          <w:szCs w:val="24"/>
        </w:rPr>
        <w:t>не отварати уручити</w:t>
      </w:r>
      <w:r w:rsidRPr="00DC1DFB"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RS"/>
        </w:rPr>
        <w:t xml:space="preserve">: </w:t>
      </w:r>
      <w:r w:rsidRPr="00B523A4">
        <w:rPr>
          <w:rFonts w:ascii="Arial" w:eastAsia="TimesNewRomanPSMT" w:hAnsi="Arial" w:cs="Arial"/>
          <w:bCs/>
          <w:color w:val="000000"/>
          <w:sz w:val="24"/>
          <w:szCs w:val="24"/>
        </w:rPr>
        <w:t>Владимиру Филиповић</w:t>
      </w:r>
      <w:r w:rsidRPr="00DC1DFB"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RS"/>
        </w:rPr>
        <w:t>“</w:t>
      </w:r>
      <w:r w:rsidRPr="00DC1DFB">
        <w:rPr>
          <w:rFonts w:ascii="Arial" w:eastAsia="TimesNewRomanPSMT" w:hAnsi="Arial" w:cs="Arial"/>
          <w:b/>
          <w:bCs/>
          <w:color w:val="000000"/>
          <w:sz w:val="24"/>
          <w:szCs w:val="24"/>
        </w:rPr>
        <w:t>.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 </w:t>
      </w:r>
      <w:r w:rsidR="00D61E99"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 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Понуду послати у 1 (једном) примерку. </w:t>
      </w:r>
    </w:p>
    <w:p w:rsidR="00DA6BE0" w:rsidRDefault="00DA6BE0" w:rsidP="00D61E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lang w:val="sr-Cyrl-RS"/>
        </w:rPr>
      </w:pPr>
    </w:p>
    <w:p w:rsidR="00D3093B" w:rsidRPr="00D3093B" w:rsidRDefault="004D7EDB" w:rsidP="00D61E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Cs/>
          <w:lang w:val="en-US"/>
        </w:rPr>
      </w:pPr>
      <w:r>
        <w:rPr>
          <w:rFonts w:ascii="Arial" w:hAnsi="Arial" w:cs="Arial"/>
          <w:b/>
          <w:bCs/>
          <w:lang w:val="sr-Cyrl-RS"/>
        </w:rPr>
        <w:t xml:space="preserve">3. </w:t>
      </w:r>
      <w:r w:rsidR="00DA6BE0">
        <w:rPr>
          <w:rFonts w:ascii="Arial" w:hAnsi="Arial" w:cs="Arial"/>
          <w:b/>
          <w:bCs/>
          <w:lang w:val="sr-Cyrl-RS"/>
        </w:rPr>
        <w:t>Н</w:t>
      </w:r>
      <w:r w:rsidR="00D3093B" w:rsidRPr="00D61E99">
        <w:rPr>
          <w:rFonts w:ascii="Arial" w:hAnsi="Arial" w:cs="Arial"/>
          <w:b/>
          <w:bCs/>
          <w:lang w:val="sr-Cyrl-RS"/>
        </w:rPr>
        <w:t xml:space="preserve">а страни </w:t>
      </w:r>
      <w:r w:rsidR="00D3093B" w:rsidRPr="00D61E99">
        <w:rPr>
          <w:rFonts w:ascii="Arial" w:hAnsi="Arial" w:cs="Arial"/>
          <w:b/>
          <w:bCs/>
          <w:lang w:val="en-US"/>
        </w:rPr>
        <w:t xml:space="preserve">11 </w:t>
      </w:r>
      <w:r w:rsidR="00DA6BE0">
        <w:rPr>
          <w:rFonts w:ascii="Arial" w:hAnsi="Arial" w:cs="Arial"/>
          <w:b/>
          <w:bCs/>
          <w:lang w:val="sr-Cyrl-RS"/>
        </w:rPr>
        <w:t xml:space="preserve">конкурсне документације </w:t>
      </w:r>
      <w:r w:rsidR="00DA6BE0">
        <w:rPr>
          <w:rFonts w:ascii="Arial" w:hAnsi="Arial" w:cs="Arial"/>
          <w:b/>
          <w:bCs/>
          <w:lang w:val="sr-Cyrl-RS"/>
        </w:rPr>
        <w:t>у</w:t>
      </w:r>
      <w:r w:rsidR="00DA6BE0" w:rsidRPr="00D61E99">
        <w:rPr>
          <w:rFonts w:ascii="Arial" w:hAnsi="Arial" w:cs="Arial"/>
          <w:b/>
          <w:bCs/>
          <w:lang w:val="sr-Cyrl-RS"/>
        </w:rPr>
        <w:t xml:space="preserve"> </w:t>
      </w:r>
      <w:r w:rsidR="00DA6BE0">
        <w:rPr>
          <w:rFonts w:ascii="Arial" w:hAnsi="Arial" w:cs="Arial"/>
          <w:b/>
          <w:bCs/>
          <w:lang w:val="sr-Cyrl-RS"/>
        </w:rPr>
        <w:t>тачки</w:t>
      </w:r>
      <w:r w:rsidR="00D3093B" w:rsidRPr="00D61E99">
        <w:rPr>
          <w:rFonts w:ascii="Arial" w:hAnsi="Arial" w:cs="Arial"/>
          <w:b/>
          <w:bCs/>
          <w:lang w:val="sr-Cyrl-RS"/>
        </w:rPr>
        <w:t xml:space="preserve"> 3.</w:t>
      </w:r>
      <w:r w:rsidR="00D3093B" w:rsidRPr="00D61E99">
        <w:rPr>
          <w:rFonts w:ascii="Arial" w:hAnsi="Arial" w:cs="Arial"/>
          <w:b/>
          <w:bCs/>
          <w:lang w:val="en-US"/>
        </w:rPr>
        <w:t>9</w:t>
      </w:r>
      <w:r w:rsidR="00D61E99" w:rsidRPr="00D61E99">
        <w:rPr>
          <w:rFonts w:ascii="Arial" w:hAnsi="Arial" w:cs="Arial"/>
          <w:b/>
          <w:bCs/>
          <w:lang w:val="sr-Cyrl-RS"/>
        </w:rPr>
        <w:t xml:space="preserve"> </w:t>
      </w:r>
      <w:r w:rsidR="00D3093B" w:rsidRPr="00D61E99">
        <w:rPr>
          <w:rFonts w:ascii="Arial" w:hAnsi="Arial" w:cs="Arial"/>
          <w:b/>
          <w:lang w:val="sr-Cyrl-CS"/>
        </w:rPr>
        <w:t>мења</w:t>
      </w:r>
      <w:r w:rsidR="00DA6BE0">
        <w:rPr>
          <w:rFonts w:ascii="Arial" w:hAnsi="Arial" w:cs="Arial"/>
          <w:b/>
          <w:lang w:val="sr-Cyrl-CS"/>
        </w:rPr>
        <w:t xml:space="preserve"> се</w:t>
      </w:r>
      <w:r w:rsidR="00D61E99" w:rsidRPr="00D61E99">
        <w:rPr>
          <w:rFonts w:ascii="Arial" w:hAnsi="Arial" w:cs="Arial"/>
          <w:b/>
          <w:lang w:val="en-US"/>
        </w:rPr>
        <w:t xml:space="preserve"> </w:t>
      </w:r>
      <w:r w:rsidR="00D3093B" w:rsidRPr="00D61E99">
        <w:rPr>
          <w:rFonts w:ascii="Arial" w:hAnsi="Arial" w:cs="Arial"/>
          <w:b/>
          <w:lang w:val="sr-Cyrl-CS"/>
        </w:rPr>
        <w:t xml:space="preserve"> </w:t>
      </w:r>
      <w:r w:rsidR="00D3093B" w:rsidRPr="00D3093B">
        <w:rPr>
          <w:rFonts w:ascii="Arial" w:eastAsia="TimesNewRomanPSMT" w:hAnsi="Arial" w:cs="Arial"/>
          <w:bCs/>
          <w:lang w:val="sr-Cyrl-RS"/>
        </w:rPr>
        <w:t>Место извршења услуга и паритет</w:t>
      </w:r>
      <w:r w:rsidR="00D61E99">
        <w:rPr>
          <w:rFonts w:ascii="Arial" w:eastAsia="TimesNewRomanPSMT" w:hAnsi="Arial" w:cs="Arial"/>
          <w:bCs/>
          <w:lang w:val="sr-Latn-RS"/>
        </w:rPr>
        <w:t xml:space="preserve"> </w:t>
      </w:r>
      <w:r w:rsidR="00D3093B" w:rsidRPr="00D3093B">
        <w:rPr>
          <w:rFonts w:ascii="Arial" w:eastAsia="TimesNewRomanPSMT" w:hAnsi="Arial" w:cs="Arial"/>
          <w:bCs/>
          <w:lang w:val="sr-Cyrl-RS"/>
        </w:rPr>
        <w:t xml:space="preserve"> цене</w:t>
      </w:r>
      <w:r>
        <w:rPr>
          <w:rFonts w:ascii="Arial" w:eastAsia="TimesNewRomanPSMT" w:hAnsi="Arial" w:cs="Arial"/>
          <w:bCs/>
          <w:lang w:val="sr-Cyrl-RS"/>
        </w:rPr>
        <w:t xml:space="preserve"> и</w:t>
      </w:r>
      <w:r w:rsidR="00D61E99">
        <w:rPr>
          <w:rFonts w:ascii="Arial" w:eastAsia="TimesNewRomanPSMT" w:hAnsi="Arial" w:cs="Arial"/>
          <w:bCs/>
          <w:lang w:val="sr-Cyrl-RS"/>
        </w:rPr>
        <w:t xml:space="preserve"> гласи </w:t>
      </w:r>
      <w:r w:rsidR="00D61E99">
        <w:rPr>
          <w:rFonts w:ascii="Arial" w:eastAsia="TimesNewRomanPSMT" w:hAnsi="Arial" w:cs="Arial"/>
          <w:bCs/>
          <w:lang w:val="en-US"/>
        </w:rPr>
        <w:t>:</w:t>
      </w:r>
    </w:p>
    <w:p w:rsidR="00D61E99" w:rsidRDefault="00D61E99" w:rsidP="00D61E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lang w:val="sr-Cyrl-RS"/>
        </w:rPr>
      </w:pPr>
    </w:p>
    <w:p w:rsidR="00D61E99" w:rsidRPr="00D3093B" w:rsidRDefault="00D61E99" w:rsidP="00D61E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Cs/>
          <w:lang w:val="en-US"/>
        </w:rPr>
      </w:pPr>
      <w:r w:rsidRPr="00D61E99">
        <w:rPr>
          <w:rFonts w:ascii="Arial" w:hAnsi="Arial" w:cs="Arial"/>
          <w:b/>
          <w:lang w:val="en-US"/>
        </w:rPr>
        <w:t xml:space="preserve"> </w:t>
      </w:r>
      <w:r w:rsidRPr="00D61E99">
        <w:rPr>
          <w:rFonts w:ascii="Arial" w:hAnsi="Arial" w:cs="Arial"/>
          <w:b/>
          <w:lang w:val="sr-Cyrl-CS"/>
        </w:rPr>
        <w:t xml:space="preserve"> </w:t>
      </w:r>
      <w:r w:rsidRPr="00D3093B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r w:rsidRPr="00D3093B">
        <w:rPr>
          <w:rFonts w:ascii="Arial" w:eastAsia="TimesNewRomanPSMT" w:hAnsi="Arial" w:cs="Arial"/>
          <w:bCs/>
          <w:lang w:val="sr-Cyrl-RS"/>
        </w:rPr>
        <w:t>Место извршења услуга и паритет цене:</w:t>
      </w:r>
    </w:p>
    <w:p w:rsidR="00D61E99" w:rsidRDefault="00D61E99" w:rsidP="00D3093B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lang w:val="sr-Cyrl-RS"/>
        </w:rPr>
      </w:pPr>
    </w:p>
    <w:p w:rsidR="00D61E99" w:rsidRPr="00D3093B" w:rsidRDefault="00D61E99" w:rsidP="00D3093B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lang w:val="sr-Cyrl-RS"/>
        </w:rPr>
      </w:pPr>
    </w:p>
    <w:p w:rsidR="00D3093B" w:rsidRPr="00D3093B" w:rsidRDefault="00D3093B" w:rsidP="00D3093B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lang w:val="en-US"/>
        </w:rPr>
      </w:pPr>
      <w:r w:rsidRPr="00D3093B">
        <w:rPr>
          <w:rFonts w:ascii="Arial" w:eastAsia="TimesNewRomanPSMT" w:hAnsi="Arial" w:cs="Arial"/>
          <w:bCs/>
          <w:lang w:val="sr-Cyrl-RS"/>
        </w:rPr>
        <w:t>Понуда се даје на паритеу ф-ко Наручилац– ТЕНТ А Обреновац;</w:t>
      </w:r>
    </w:p>
    <w:p w:rsidR="00D3093B" w:rsidRPr="00D3093B" w:rsidRDefault="00D3093B" w:rsidP="00D3093B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lang w:val="sr-Cyrl-RS"/>
        </w:rPr>
      </w:pPr>
      <w:r w:rsidRPr="00D3093B">
        <w:rPr>
          <w:rFonts w:ascii="Arial" w:eastAsia="TimesNewRomanPSMT" w:hAnsi="Arial" w:cs="Arial"/>
          <w:bCs/>
          <w:lang w:val="sr-Cyrl-RS"/>
        </w:rPr>
        <w:t xml:space="preserve">место </w:t>
      </w:r>
      <w:r w:rsidRPr="00D3093B">
        <w:rPr>
          <w:rFonts w:ascii="Arial" w:eastAsia="TimesNewRomanPSMT" w:hAnsi="Arial" w:cs="Arial"/>
          <w:bCs/>
          <w:lang w:val="en-US"/>
        </w:rPr>
        <w:t>извршења</w:t>
      </w:r>
      <w:r w:rsidRPr="00D3093B">
        <w:rPr>
          <w:rFonts w:ascii="Arial" w:eastAsia="TimesNewRomanPSMT" w:hAnsi="Arial" w:cs="Arial"/>
          <w:bCs/>
          <w:lang w:val="sr-Cyrl-RS"/>
        </w:rPr>
        <w:t xml:space="preserve"> услуга</w:t>
      </w:r>
      <w:r w:rsidRPr="00D3093B">
        <w:rPr>
          <w:rFonts w:ascii="Arial" w:eastAsia="TimesNewRomanPSMT" w:hAnsi="Arial" w:cs="Arial"/>
          <w:bCs/>
          <w:lang w:val="en-US"/>
        </w:rPr>
        <w:t xml:space="preserve"> </w:t>
      </w:r>
      <w:r w:rsidRPr="00D3093B">
        <w:rPr>
          <w:rFonts w:ascii="Arial" w:eastAsia="TimesNewRomanPSMT" w:hAnsi="Arial" w:cs="Arial"/>
          <w:bCs/>
          <w:lang w:val="sr-Cyrl-RS"/>
        </w:rPr>
        <w:t>је сервис Понуђача</w:t>
      </w:r>
      <w:r w:rsidRPr="00D3093B">
        <w:rPr>
          <w:rFonts w:ascii="Arial" w:hAnsi="Arial" w:cs="Arial"/>
          <w:lang w:val="sr-Cyrl-CS" w:eastAsia="hr-HR"/>
        </w:rPr>
        <w:t>, са тачним навођењем адресе извршења услуге.</w:t>
      </w:r>
    </w:p>
    <w:p w:rsidR="00D3093B" w:rsidRPr="00D3093B" w:rsidRDefault="00D3093B" w:rsidP="00D3093B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lang w:val="sr-Cyrl-RS"/>
        </w:rPr>
      </w:pPr>
    </w:p>
    <w:p w:rsidR="00D3093B" w:rsidRPr="00D3093B" w:rsidRDefault="00D3093B" w:rsidP="00D3093B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lang w:val="sr-Cyrl-RS"/>
        </w:rPr>
      </w:pPr>
      <w:r w:rsidRPr="00D3093B">
        <w:rPr>
          <w:rFonts w:ascii="Arial" w:hAnsi="Arial" w:cs="Arial"/>
          <w:b/>
          <w:lang w:val="sr-Cyrl-RS"/>
        </w:rPr>
        <w:t xml:space="preserve">Напомена </w:t>
      </w:r>
      <w:r w:rsidRPr="00D3093B">
        <w:rPr>
          <w:rFonts w:ascii="Arial" w:hAnsi="Arial" w:cs="Arial"/>
          <w:b/>
          <w:lang w:val="en-US"/>
        </w:rPr>
        <w:t xml:space="preserve">: </w:t>
      </w:r>
      <w:r w:rsidRPr="00D3093B">
        <w:rPr>
          <w:rFonts w:ascii="Arial" w:hAnsi="Arial" w:cs="Arial"/>
          <w:b/>
          <w:lang w:val="sr-Cyrl-RS"/>
        </w:rPr>
        <w:t xml:space="preserve">Одвожење и довожење апарата </w:t>
      </w:r>
      <w:r w:rsidRPr="00D3093B">
        <w:rPr>
          <w:rFonts w:ascii="Arial" w:hAnsi="Arial" w:cs="Arial"/>
          <w:b/>
          <w:u w:val="single"/>
          <w:lang w:val="sr-Cyrl-CS"/>
        </w:rPr>
        <w:t>укалкулисати у понуђену цену</w:t>
      </w:r>
    </w:p>
    <w:p w:rsidR="00D3093B" w:rsidRPr="00D3093B" w:rsidRDefault="00D3093B" w:rsidP="00D3093B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lang w:val="en-US"/>
        </w:rPr>
      </w:pPr>
    </w:p>
    <w:p w:rsidR="00336C6F" w:rsidRPr="00DA6BE0" w:rsidRDefault="004D7EDB" w:rsidP="00336C6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lang w:val="sr-Cyrl-RS"/>
        </w:rPr>
        <w:t>4.</w:t>
      </w:r>
      <w:r w:rsidR="00DA6BE0">
        <w:rPr>
          <w:rFonts w:ascii="Arial" w:hAnsi="Arial" w:cs="Arial"/>
          <w:b/>
          <w:bCs/>
          <w:lang w:val="sr-Cyrl-RS"/>
        </w:rPr>
        <w:t>Н</w:t>
      </w:r>
      <w:r w:rsidR="00336C6F" w:rsidRPr="00D61E99">
        <w:rPr>
          <w:rFonts w:ascii="Arial" w:hAnsi="Arial" w:cs="Arial"/>
          <w:b/>
          <w:bCs/>
          <w:lang w:val="sr-Cyrl-RS"/>
        </w:rPr>
        <w:t xml:space="preserve">а страни </w:t>
      </w:r>
      <w:r w:rsidR="00336C6F">
        <w:rPr>
          <w:rFonts w:ascii="Arial" w:hAnsi="Arial" w:cs="Arial"/>
          <w:b/>
          <w:bCs/>
          <w:lang w:val="sr-Latn-RS"/>
        </w:rPr>
        <w:t>13</w:t>
      </w:r>
      <w:r w:rsidR="00D939CD" w:rsidRPr="00D939CD">
        <w:rPr>
          <w:rFonts w:ascii="Arial" w:hAnsi="Arial" w:cs="Arial"/>
          <w:b/>
          <w:bCs/>
          <w:lang w:val="sr-Cyrl-RS"/>
        </w:rPr>
        <w:t xml:space="preserve"> </w:t>
      </w:r>
      <w:r w:rsidR="00D939CD" w:rsidRPr="00D61E99">
        <w:rPr>
          <w:rFonts w:ascii="Arial" w:hAnsi="Arial" w:cs="Arial"/>
          <w:b/>
          <w:bCs/>
          <w:lang w:val="sr-Cyrl-RS"/>
        </w:rPr>
        <w:t>конкурсне документације</w:t>
      </w:r>
      <w:r w:rsidR="00D939CD" w:rsidRPr="00D61E99">
        <w:rPr>
          <w:rFonts w:ascii="Arial" w:hAnsi="Arial" w:cs="Arial"/>
          <w:b/>
          <w:lang w:val="sr-Cyrl-CS"/>
        </w:rPr>
        <w:t xml:space="preserve">  </w:t>
      </w:r>
      <w:r w:rsidR="00336C6F">
        <w:rPr>
          <w:rFonts w:ascii="Arial" w:hAnsi="Arial" w:cs="Arial"/>
          <w:b/>
          <w:bCs/>
          <w:lang w:val="sr-Cyrl-RS"/>
        </w:rPr>
        <w:t xml:space="preserve">тачка </w:t>
      </w:r>
      <w:r w:rsidR="00336C6F" w:rsidRPr="002F2C0E">
        <w:rPr>
          <w:rFonts w:ascii="Arial" w:eastAsia="TimesNewRomanPSMT" w:hAnsi="Arial" w:cs="Arial"/>
          <w:b/>
          <w:bCs/>
          <w:i/>
          <w:iCs/>
        </w:rPr>
        <w:t>3.1</w:t>
      </w:r>
      <w:r w:rsidR="00336C6F" w:rsidRPr="002F2C0E">
        <w:rPr>
          <w:rFonts w:ascii="Arial" w:eastAsia="TimesNewRomanPSMT" w:hAnsi="Arial" w:cs="Arial"/>
          <w:b/>
          <w:bCs/>
          <w:i/>
          <w:iCs/>
          <w:lang w:val="sr-Cyrl-RS"/>
        </w:rPr>
        <w:t>6</w:t>
      </w:r>
      <w:r w:rsidR="00336C6F" w:rsidRPr="002F2C0E">
        <w:rPr>
          <w:rFonts w:ascii="Arial" w:eastAsia="TimesNewRomanPSMT" w:hAnsi="Arial" w:cs="Arial"/>
          <w:b/>
          <w:bCs/>
          <w:i/>
          <w:iCs/>
        </w:rPr>
        <w:t xml:space="preserve">. </w:t>
      </w:r>
      <w:proofErr w:type="gramStart"/>
      <w:r w:rsidR="00336C6F" w:rsidRPr="002F2C0E">
        <w:rPr>
          <w:rFonts w:ascii="Arial" w:eastAsia="TimesNewRomanPSMT" w:hAnsi="Arial" w:cs="Arial"/>
          <w:b/>
          <w:bCs/>
          <w:i/>
          <w:iCs/>
        </w:rPr>
        <w:t>ДОДАТНЕ ИНФОРМАЦИЈЕ И ПОЈАШЊЕЊА У ВЕЗИ СА ПРИПРЕМАЊЕМ ПОНУДЕ</w:t>
      </w:r>
      <w:r w:rsidR="002F2C0E" w:rsidRPr="002F2C0E">
        <w:rPr>
          <w:rFonts w:ascii="Arial" w:eastAsia="TimesNewRomanPSMT" w:hAnsi="Arial" w:cs="Arial"/>
          <w:b/>
          <w:bCs/>
          <w:i/>
          <w:iCs/>
          <w:lang w:val="sr-Cyrl-RS"/>
        </w:rPr>
        <w:t xml:space="preserve"> </w:t>
      </w:r>
      <w:r w:rsidR="002F2C0E">
        <w:rPr>
          <w:rFonts w:ascii="Arial" w:eastAsia="TimesNewRomanPSMT" w:hAnsi="Arial" w:cs="Arial"/>
          <w:b/>
          <w:bCs/>
          <w:i/>
          <w:iCs/>
          <w:lang w:val="sr-Cyrl-RS"/>
        </w:rPr>
        <w:t>–</w:t>
      </w:r>
      <w:r w:rsidR="002F2C0E" w:rsidRPr="002F2C0E">
        <w:rPr>
          <w:rFonts w:ascii="Arial" w:eastAsia="TimesNewRomanPSMT" w:hAnsi="Arial" w:cs="Arial"/>
          <w:b/>
          <w:bCs/>
          <w:i/>
          <w:iCs/>
          <w:lang w:val="sr-Cyrl-RS"/>
        </w:rPr>
        <w:t xml:space="preserve"> </w:t>
      </w:r>
      <w:r w:rsidR="002F2C0E" w:rsidRPr="002F2C0E">
        <w:rPr>
          <w:rFonts w:ascii="Arial" w:eastAsia="TimesNewRomanPSMT" w:hAnsi="Arial" w:cs="Arial"/>
          <w:b/>
          <w:bCs/>
          <w:iCs/>
          <w:lang w:val="sr-Cyrl-RS"/>
        </w:rPr>
        <w:t>додаје</w:t>
      </w:r>
      <w:r w:rsidR="00CD78E4">
        <w:rPr>
          <w:rFonts w:ascii="Arial" w:eastAsia="TimesNewRomanPSMT" w:hAnsi="Arial" w:cs="Arial"/>
          <w:b/>
          <w:bCs/>
          <w:iCs/>
          <w:lang w:val="sr-Cyrl-RS"/>
        </w:rPr>
        <w:t xml:space="preserve"> </w:t>
      </w:r>
      <w:r w:rsidR="00DA6BE0">
        <w:rPr>
          <w:rFonts w:ascii="Arial" w:eastAsia="TimesNewRomanPSMT" w:hAnsi="Arial" w:cs="Arial"/>
          <w:b/>
          <w:bCs/>
          <w:iCs/>
          <w:lang w:val="sr-Cyrl-RS"/>
        </w:rPr>
        <w:t xml:space="preserve">се нови </w:t>
      </w:r>
      <w:r w:rsidR="002F2C0E" w:rsidRPr="002F2C0E">
        <w:rPr>
          <w:rFonts w:ascii="Arial" w:eastAsia="TimesNewRomanPSMT" w:hAnsi="Arial" w:cs="Arial"/>
          <w:b/>
          <w:bCs/>
          <w:iCs/>
          <w:lang w:val="sr-Cyrl-RS"/>
        </w:rPr>
        <w:t>став 1.</w:t>
      </w:r>
      <w:proofErr w:type="gramEnd"/>
      <w:r w:rsidR="00DA6BE0">
        <w:rPr>
          <w:rFonts w:ascii="Arial" w:eastAsia="TimesNewRomanPSMT" w:hAnsi="Arial" w:cs="Arial"/>
          <w:b/>
          <w:bCs/>
          <w:iCs/>
          <w:lang w:val="sr-Cyrl-RS"/>
        </w:rPr>
        <w:t xml:space="preserve"> и гласи </w:t>
      </w:r>
      <w:r w:rsidR="00DA6BE0">
        <w:rPr>
          <w:rFonts w:ascii="Arial" w:eastAsia="TimesNewRomanPSMT" w:hAnsi="Arial" w:cs="Arial"/>
          <w:b/>
          <w:bCs/>
          <w:iCs/>
          <w:lang w:val="en-US"/>
        </w:rPr>
        <w:t>:</w:t>
      </w:r>
    </w:p>
    <w:p w:rsidR="00336C6F" w:rsidRPr="00142E39" w:rsidRDefault="00336C6F" w:rsidP="00336C6F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CD78E4" w:rsidRPr="00F92D07" w:rsidRDefault="00CD78E4" w:rsidP="00CD78E4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</w:rPr>
      </w:pPr>
      <w:r w:rsidRPr="00F92D07">
        <w:rPr>
          <w:rFonts w:ascii="Arial" w:hAnsi="Arial" w:cs="Arial"/>
          <w:b/>
        </w:rPr>
        <w:t>Посета објекту је обавезна</w:t>
      </w:r>
      <w:r>
        <w:rPr>
          <w:rFonts w:ascii="Arial" w:hAnsi="Arial" w:cs="Arial"/>
          <w:b/>
          <w:lang w:val="sr-Cyrl-RS"/>
        </w:rPr>
        <w:t>,</w:t>
      </w:r>
      <w:r w:rsidRPr="00F92D0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за све П</w:t>
      </w:r>
      <w:r w:rsidRPr="00F92D07">
        <w:rPr>
          <w:rFonts w:ascii="Arial" w:hAnsi="Arial" w:cs="Arial"/>
          <w:b/>
          <w:lang w:val="sr-Cyrl-RS"/>
        </w:rPr>
        <w:t>онуђаче ће бити организована посета на локацији ТЕНТ А, Обреновац 29.10.2013 и 30.10.2013. године, како би се упознали са обимом посла и дали адекватну понуду-</w:t>
      </w:r>
      <w:r w:rsidRPr="00F92D07">
        <w:rPr>
          <w:rFonts w:ascii="Arial" w:hAnsi="Arial" w:cs="Arial"/>
          <w:b/>
        </w:rPr>
        <w:t xml:space="preserve"> особа за контакт ради заказивања посете је инж. </w:t>
      </w:r>
      <w:r w:rsidRPr="00F92D07">
        <w:rPr>
          <w:rFonts w:ascii="Arial" w:hAnsi="Arial" w:cs="Arial"/>
          <w:b/>
          <w:lang w:val="sr-Cyrl-RS"/>
        </w:rPr>
        <w:t xml:space="preserve">- Дрчалић Миланко </w:t>
      </w:r>
      <w:r w:rsidRPr="00F92D07">
        <w:rPr>
          <w:rFonts w:ascii="Arial" w:hAnsi="Arial" w:cs="Arial"/>
          <w:b/>
        </w:rPr>
        <w:t>тел. 011/8</w:t>
      </w:r>
      <w:r w:rsidRPr="00F92D07">
        <w:rPr>
          <w:rFonts w:ascii="Arial" w:hAnsi="Arial" w:cs="Arial"/>
          <w:b/>
          <w:lang w:val="sr-Cyrl-RS"/>
        </w:rPr>
        <w:t>7</w:t>
      </w:r>
      <w:r w:rsidRPr="00F92D07">
        <w:rPr>
          <w:rFonts w:ascii="Arial" w:hAnsi="Arial" w:cs="Arial"/>
          <w:b/>
        </w:rPr>
        <w:t>-</w:t>
      </w:r>
      <w:r w:rsidRPr="00F92D07">
        <w:rPr>
          <w:rFonts w:ascii="Arial" w:hAnsi="Arial" w:cs="Arial"/>
          <w:b/>
          <w:lang w:val="sr-Cyrl-RS"/>
        </w:rPr>
        <w:t>26</w:t>
      </w:r>
      <w:r w:rsidRPr="00F92D07">
        <w:rPr>
          <w:rFonts w:ascii="Arial" w:hAnsi="Arial" w:cs="Arial"/>
          <w:b/>
        </w:rPr>
        <w:t>-</w:t>
      </w:r>
      <w:r w:rsidRPr="00F92D07">
        <w:rPr>
          <w:rFonts w:ascii="Arial" w:hAnsi="Arial" w:cs="Arial"/>
          <w:b/>
          <w:lang w:val="sr-Cyrl-RS"/>
        </w:rPr>
        <w:t>3</w:t>
      </w:r>
      <w:r w:rsidRPr="00F92D07">
        <w:rPr>
          <w:rFonts w:ascii="Arial" w:hAnsi="Arial" w:cs="Arial"/>
          <w:b/>
        </w:rPr>
        <w:t xml:space="preserve">00 локал </w:t>
      </w:r>
      <w:r w:rsidRPr="00F92D07">
        <w:rPr>
          <w:rFonts w:ascii="Arial" w:hAnsi="Arial" w:cs="Arial"/>
          <w:b/>
          <w:lang w:val="sr-Cyrl-RS"/>
        </w:rPr>
        <w:t>242 или 442.</w:t>
      </w:r>
    </w:p>
    <w:p w:rsidR="00D3093B" w:rsidRDefault="00D3093B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2F2C0E" w:rsidRDefault="002F2C0E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2F2C0E" w:rsidRDefault="002F2C0E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2F2C0E" w:rsidRDefault="002F2C0E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2F2C0E" w:rsidRDefault="002F2C0E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2F2C0E" w:rsidRDefault="002F2C0E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2F2C0E" w:rsidRDefault="002F2C0E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CD78E4" w:rsidRDefault="00CD78E4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CD78E4" w:rsidRDefault="00CD78E4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CD78E4" w:rsidRDefault="00CD78E4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CD78E4" w:rsidRDefault="00CD78E4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CD78E4" w:rsidRDefault="00CD78E4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CD78E4" w:rsidRDefault="00CD78E4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2F2C0E" w:rsidRPr="008B4481" w:rsidRDefault="002F2C0E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2F2C0E" w:rsidRPr="008B4481" w:rsidRDefault="002F2C0E" w:rsidP="004D7EDB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8B4481">
        <w:rPr>
          <w:rFonts w:ascii="Arial" w:hAnsi="Arial" w:cs="Arial"/>
          <w:b/>
          <w:sz w:val="24"/>
          <w:szCs w:val="24"/>
          <w:lang w:val="sr-Cyrl-RS"/>
        </w:rPr>
        <w:t xml:space="preserve">Наручилац  </w:t>
      </w:r>
      <w:r w:rsidRPr="008B4481">
        <w:rPr>
          <w:rFonts w:ascii="Arial" w:hAnsi="Arial" w:cs="Arial"/>
          <w:b/>
          <w:bCs/>
          <w:sz w:val="24"/>
          <w:szCs w:val="24"/>
          <w:lang w:val="sr-Cyrl-RS"/>
        </w:rPr>
        <w:t xml:space="preserve">на страни 21 </w:t>
      </w:r>
      <w:r w:rsidR="00D939CD" w:rsidRPr="008B4481">
        <w:rPr>
          <w:rFonts w:ascii="Arial" w:hAnsi="Arial" w:cs="Arial"/>
          <w:b/>
          <w:bCs/>
          <w:sz w:val="24"/>
          <w:szCs w:val="24"/>
          <w:lang w:val="sr-Cyrl-RS"/>
        </w:rPr>
        <w:t>конкурсне документације</w:t>
      </w:r>
      <w:r w:rsidR="00D939CD" w:rsidRPr="008B4481"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D939CD" w:rsidRPr="008B4481">
        <w:rPr>
          <w:rFonts w:ascii="Arial" w:hAnsi="Arial" w:cs="Arial"/>
          <w:b/>
          <w:sz w:val="24"/>
          <w:szCs w:val="24"/>
          <w:lang w:val="sr-Cyrl-RS"/>
        </w:rPr>
        <w:t xml:space="preserve">мења </w:t>
      </w:r>
      <w:r w:rsidRPr="008B4481">
        <w:rPr>
          <w:rFonts w:ascii="Arial" w:eastAsia="TimesNewRomanPS-BoldMT" w:hAnsi="Arial" w:cs="Arial"/>
          <w:bCs/>
          <w:sz w:val="24"/>
          <w:szCs w:val="24"/>
        </w:rPr>
        <w:t>Образац понуде- образац бр. 1.</w:t>
      </w:r>
      <w:r w:rsidRPr="008B4481">
        <w:rPr>
          <w:rFonts w:ascii="Arial" w:eastAsia="TimesNewRomanPS-BoldMT" w:hAnsi="Arial" w:cs="Arial"/>
          <w:bCs/>
          <w:sz w:val="24"/>
          <w:szCs w:val="24"/>
          <w:lang w:val="sr-Cyrl-RS"/>
        </w:rPr>
        <w:t xml:space="preserve"> </w:t>
      </w:r>
      <w:r w:rsidR="00D939CD" w:rsidRPr="008B4481">
        <w:rPr>
          <w:rFonts w:ascii="Arial" w:hAnsi="Arial" w:cs="Arial"/>
          <w:b/>
          <w:sz w:val="24"/>
          <w:szCs w:val="24"/>
          <w:lang w:val="sr-Cyrl-CS"/>
        </w:rPr>
        <w:t>који сада</w:t>
      </w:r>
      <w:r w:rsidRPr="008B4481">
        <w:rPr>
          <w:rFonts w:ascii="Arial" w:hAnsi="Arial" w:cs="Arial"/>
          <w:b/>
          <w:sz w:val="24"/>
          <w:szCs w:val="24"/>
          <w:lang w:val="sr-Cyrl-CS"/>
        </w:rPr>
        <w:t xml:space="preserve"> гласи </w:t>
      </w:r>
      <w:r w:rsidRPr="008B4481">
        <w:rPr>
          <w:rFonts w:ascii="Arial" w:hAnsi="Arial" w:cs="Arial"/>
          <w:b/>
          <w:sz w:val="24"/>
          <w:szCs w:val="24"/>
        </w:rPr>
        <w:t>:</w:t>
      </w:r>
    </w:p>
    <w:p w:rsidR="002F2C0E" w:rsidRDefault="002F2C0E" w:rsidP="00D309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RS"/>
        </w:rPr>
      </w:pPr>
    </w:p>
    <w:p w:rsidR="002F2C0E" w:rsidRDefault="002F2C0E" w:rsidP="002F2C0E">
      <w:pPr>
        <w:pStyle w:val="Heading4"/>
        <w:rPr>
          <w:rFonts w:ascii="Arial" w:hAnsi="Arial" w:cs="Arial"/>
          <w:sz w:val="23"/>
          <w:szCs w:val="23"/>
          <w:lang w:val="sr-Cyrl-RS"/>
        </w:rPr>
      </w:pPr>
      <w:r w:rsidRPr="00142E39">
        <w:rPr>
          <w:rFonts w:ascii="Arial" w:hAnsi="Arial" w:cs="Arial"/>
          <w:lang w:val="sr-Cyrl-CS"/>
        </w:rPr>
        <w:t xml:space="preserve">                           </w:t>
      </w:r>
      <w:proofErr w:type="gramStart"/>
      <w:r w:rsidRPr="00142E39">
        <w:rPr>
          <w:rFonts w:ascii="Arial" w:hAnsi="Arial" w:cs="Arial"/>
        </w:rPr>
        <w:t>ПОНУДА БР.</w:t>
      </w:r>
      <w:proofErr w:type="gramEnd"/>
      <w:r w:rsidRPr="00142E39">
        <w:rPr>
          <w:rFonts w:ascii="Arial" w:hAnsi="Arial" w:cs="Arial"/>
          <w:lang w:val="sr-Cyrl-CS"/>
        </w:rPr>
        <w:t xml:space="preserve"> </w:t>
      </w:r>
      <w:r w:rsidRPr="00142E39">
        <w:rPr>
          <w:rFonts w:ascii="Arial" w:hAnsi="Arial" w:cs="Arial"/>
        </w:rPr>
        <w:t>________</w:t>
      </w:r>
      <w:r w:rsidRPr="00142E39">
        <w:rPr>
          <w:rFonts w:ascii="Arial" w:hAnsi="Arial" w:cs="Arial"/>
          <w:lang w:val="sr-Cyrl-CS"/>
        </w:rPr>
        <w:t xml:space="preserve"> </w:t>
      </w:r>
      <w:proofErr w:type="gramStart"/>
      <w:r w:rsidRPr="00142E39">
        <w:rPr>
          <w:rFonts w:ascii="Arial" w:hAnsi="Arial" w:cs="Arial"/>
          <w:lang w:val="sr-Cyrl-CS"/>
        </w:rPr>
        <w:t>од</w:t>
      </w:r>
      <w:proofErr w:type="gramEnd"/>
      <w:r w:rsidRPr="00142E39">
        <w:rPr>
          <w:rFonts w:ascii="Arial" w:hAnsi="Arial" w:cs="Arial"/>
          <w:lang w:val="sr-Cyrl-CS"/>
        </w:rPr>
        <w:t xml:space="preserve"> __.__.2013. године</w:t>
      </w:r>
      <w:r w:rsidRPr="00142E39">
        <w:rPr>
          <w:rFonts w:ascii="Arial" w:hAnsi="Arial" w:cs="Arial"/>
          <w:sz w:val="23"/>
          <w:szCs w:val="23"/>
          <w:lang w:val="sr-Latn-CS"/>
        </w:rPr>
        <w:t xml:space="preserve">   </w:t>
      </w:r>
    </w:p>
    <w:p w:rsidR="002F2C0E" w:rsidRDefault="002F2C0E" w:rsidP="002F2C0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</w:t>
      </w:r>
    </w:p>
    <w:p w:rsidR="002F2C0E" w:rsidRPr="00B35202" w:rsidRDefault="002F2C0E" w:rsidP="002F2C0E">
      <w:pPr>
        <w:jc w:val="center"/>
        <w:rPr>
          <w:rFonts w:ascii="Arial" w:hAnsi="Arial" w:cs="Arial"/>
          <w:b/>
        </w:rPr>
      </w:pPr>
      <w:r w:rsidRPr="00B35202">
        <w:rPr>
          <w:rFonts w:ascii="Arial" w:hAnsi="Arial" w:cs="Arial"/>
          <w:b/>
          <w:lang w:val="sr-Cyrl-RS"/>
        </w:rPr>
        <w:t>По јавној набавци број</w:t>
      </w:r>
      <w:r>
        <w:rPr>
          <w:rFonts w:ascii="Arial" w:hAnsi="Arial" w:cs="Arial"/>
          <w:b/>
          <w:lang w:val="sr-Cyrl-RS"/>
        </w:rPr>
        <w:t xml:space="preserve"> 980/2013</w:t>
      </w:r>
    </w:p>
    <w:tbl>
      <w:tblPr>
        <w:tblW w:w="49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525"/>
        <w:gridCol w:w="4263"/>
      </w:tblGrid>
      <w:tr w:rsidR="002F2C0E" w:rsidRPr="003F7270" w:rsidTr="007751E5">
        <w:tc>
          <w:tcPr>
            <w:tcW w:w="386" w:type="pct"/>
            <w:shd w:val="clear" w:color="auto" w:fill="C0C0C0"/>
            <w:vAlign w:val="center"/>
          </w:tcPr>
          <w:p w:rsidR="002F2C0E" w:rsidRPr="003F7270" w:rsidRDefault="002F2C0E" w:rsidP="007751E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Ред.</w:t>
            </w:r>
          </w:p>
          <w:p w:rsidR="002F2C0E" w:rsidRPr="003F7270" w:rsidRDefault="002F2C0E" w:rsidP="007751E5">
            <w:pPr>
              <w:ind w:right="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број</w:t>
            </w:r>
          </w:p>
        </w:tc>
        <w:tc>
          <w:tcPr>
            <w:tcW w:w="2375" w:type="pct"/>
            <w:shd w:val="clear" w:color="auto" w:fill="C0C0C0"/>
            <w:vAlign w:val="center"/>
          </w:tcPr>
          <w:p w:rsidR="002F2C0E" w:rsidRPr="003F7270" w:rsidRDefault="002F2C0E" w:rsidP="007751E5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Предмет набавке</w:t>
            </w:r>
          </w:p>
        </w:tc>
        <w:tc>
          <w:tcPr>
            <w:tcW w:w="2238" w:type="pct"/>
            <w:shd w:val="clear" w:color="auto" w:fill="C0C0C0"/>
            <w:vAlign w:val="center"/>
          </w:tcPr>
          <w:p w:rsidR="002F2C0E" w:rsidRPr="003F7270" w:rsidRDefault="002F2C0E" w:rsidP="007751E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7270">
              <w:rPr>
                <w:rFonts w:ascii="Arial" w:hAnsi="Arial" w:cs="Arial"/>
                <w:sz w:val="20"/>
                <w:szCs w:val="20"/>
                <w:lang w:val="sr-Latn-CS"/>
              </w:rPr>
              <w:t>Износ</w:t>
            </w:r>
          </w:p>
        </w:tc>
      </w:tr>
      <w:tr w:rsidR="002F2C0E" w:rsidRPr="00133EB4" w:rsidTr="007751E5">
        <w:tc>
          <w:tcPr>
            <w:tcW w:w="386" w:type="pct"/>
            <w:vAlign w:val="center"/>
          </w:tcPr>
          <w:p w:rsidR="002F2C0E" w:rsidRPr="00DA40AC" w:rsidRDefault="002F2C0E" w:rsidP="007751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A40A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      </w:t>
            </w:r>
          </w:p>
        </w:tc>
        <w:tc>
          <w:tcPr>
            <w:tcW w:w="2375" w:type="pct"/>
            <w:vAlign w:val="center"/>
          </w:tcPr>
          <w:p w:rsidR="002F2C0E" w:rsidRPr="002F2C0E" w:rsidRDefault="002F2C0E" w:rsidP="007751E5">
            <w:pPr>
              <w:ind w:right="15"/>
              <w:jc w:val="both"/>
              <w:rPr>
                <w:rFonts w:ascii="Arial" w:hAnsi="Arial" w:cs="Arial"/>
                <w:b/>
                <w:color w:val="FF0000"/>
                <w:lang w:val="sr-Cyrl-RS"/>
              </w:rPr>
            </w:pPr>
            <w:r w:rsidRPr="002F2C0E">
              <w:rPr>
                <w:rFonts w:ascii="Arial" w:hAnsi="Arial" w:cs="Arial"/>
                <w:b/>
                <w:lang w:val="sr-Cyrl-RS"/>
              </w:rPr>
              <w:t>Сервисирање 4 (четири)</w:t>
            </w:r>
            <w:r w:rsidRPr="002F2C0E">
              <w:rPr>
                <w:rFonts w:ascii="Arial" w:hAnsi="Arial" w:cs="Arial"/>
                <w:b/>
              </w:rPr>
              <w:t xml:space="preserve"> </w:t>
            </w:r>
            <w:r w:rsidRPr="002F2C0E">
              <w:rPr>
                <w:rFonts w:ascii="Arial" w:hAnsi="Arial" w:cs="Arial"/>
                <w:b/>
                <w:u w:val="single"/>
                <w:lang w:val="sr-Cyrl-RS"/>
              </w:rPr>
              <w:t>Дефибрилатор-а (апарат за оживљавање)</w:t>
            </w:r>
            <w:r w:rsidRPr="002F2C0E">
              <w:rPr>
                <w:rFonts w:ascii="Arial" w:hAnsi="Arial" w:cs="Arial"/>
                <w:b/>
                <w:lang w:val="sr-Cyrl-RS"/>
              </w:rPr>
              <w:t xml:space="preserve">, по потреби евентуалне поправке и замена оштећених делова дефибрилатора, са издавањем сертификата (уверења о исправности) </w:t>
            </w:r>
          </w:p>
        </w:tc>
        <w:tc>
          <w:tcPr>
            <w:tcW w:w="2238" w:type="pct"/>
            <w:vAlign w:val="center"/>
          </w:tcPr>
          <w:p w:rsidR="002F2C0E" w:rsidRPr="00133EB4" w:rsidRDefault="002F2C0E" w:rsidP="007751E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2F2C0E" w:rsidRPr="00EC2C74" w:rsidRDefault="002F2C0E" w:rsidP="002F2C0E">
      <w:pPr>
        <w:ind w:right="-114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3"/>
          <w:szCs w:val="23"/>
          <w:lang w:val="sr-Cyrl-RS"/>
        </w:rPr>
        <w:t>Напомена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b/>
          <w:sz w:val="20"/>
          <w:szCs w:val="20"/>
          <w:lang w:val="sr-Cyrl-RS"/>
        </w:rPr>
        <w:t>У</w:t>
      </w:r>
      <w:r w:rsidRPr="00EC2C74">
        <w:rPr>
          <w:rFonts w:ascii="Arial" w:hAnsi="Arial" w:cs="Arial"/>
          <w:b/>
          <w:sz w:val="20"/>
          <w:szCs w:val="20"/>
          <w:lang w:val="sr-Cyrl-RS"/>
        </w:rPr>
        <w:t xml:space="preserve"> свему према Т</w:t>
      </w:r>
      <w:r>
        <w:rPr>
          <w:rFonts w:ascii="Arial" w:hAnsi="Arial" w:cs="Arial"/>
          <w:b/>
          <w:sz w:val="20"/>
          <w:szCs w:val="20"/>
          <w:lang w:val="sr-Cyrl-RS"/>
        </w:rPr>
        <w:t>е</w:t>
      </w:r>
      <w:r w:rsidRPr="00EC2C74">
        <w:rPr>
          <w:rFonts w:ascii="Arial" w:hAnsi="Arial" w:cs="Arial"/>
          <w:b/>
          <w:sz w:val="20"/>
          <w:szCs w:val="20"/>
          <w:lang w:val="sr-Cyrl-RS"/>
        </w:rPr>
        <w:t xml:space="preserve">хничкој спецификацији Наручиоца </w:t>
      </w:r>
    </w:p>
    <w:p w:rsidR="002F2C0E" w:rsidRPr="00444D8F" w:rsidRDefault="002F2C0E" w:rsidP="002F2C0E">
      <w:pPr>
        <w:ind w:right="-1149"/>
        <w:jc w:val="both"/>
        <w:rPr>
          <w:rFonts w:ascii="Arial" w:hAnsi="Arial" w:cs="Arial"/>
          <w:sz w:val="23"/>
          <w:szCs w:val="23"/>
          <w:lang w:val="sr-Cyrl-RS"/>
        </w:rPr>
      </w:pPr>
    </w:p>
    <w:p w:rsidR="002F2C0E" w:rsidRPr="00142E39" w:rsidRDefault="002F2C0E" w:rsidP="002F2C0E">
      <w:pPr>
        <w:ind w:right="-1149"/>
        <w:jc w:val="both"/>
        <w:rPr>
          <w:rFonts w:ascii="Arial" w:hAnsi="Arial" w:cs="Arial"/>
          <w:sz w:val="23"/>
          <w:szCs w:val="23"/>
          <w:lang w:val="sr-Latn-CS"/>
        </w:rPr>
      </w:pPr>
      <w:r w:rsidRPr="00142E39">
        <w:rPr>
          <w:rFonts w:ascii="Arial" w:hAnsi="Arial" w:cs="Arial"/>
          <w:sz w:val="23"/>
          <w:szCs w:val="23"/>
          <w:lang w:val="sr-Latn-CS"/>
        </w:rPr>
        <w:t xml:space="preserve"> </w:t>
      </w:r>
    </w:p>
    <w:p w:rsidR="002F2C0E" w:rsidRPr="00CD78E4" w:rsidRDefault="002F2C0E" w:rsidP="002F2C0E">
      <w:pPr>
        <w:ind w:right="-1149"/>
        <w:jc w:val="both"/>
        <w:rPr>
          <w:rFonts w:ascii="Arial" w:hAnsi="Arial" w:cs="Arial"/>
          <w:lang w:val="sr-Cyrl-RS"/>
        </w:rPr>
      </w:pPr>
      <w:r w:rsidRPr="00CD78E4">
        <w:rPr>
          <w:rFonts w:ascii="Arial" w:hAnsi="Arial" w:cs="Arial"/>
          <w:lang w:val="sr-Latn-CS"/>
        </w:rPr>
        <w:t xml:space="preserve">                                                                                УКУПНО:___________________</w:t>
      </w:r>
      <w:r w:rsidRPr="00CD78E4">
        <w:rPr>
          <w:rFonts w:ascii="Arial" w:hAnsi="Arial" w:cs="Arial"/>
          <w:lang w:val="sr-Cyrl-CS"/>
        </w:rPr>
        <w:t>_</w:t>
      </w:r>
      <w:r w:rsidRPr="00CD78E4">
        <w:rPr>
          <w:rFonts w:ascii="Arial" w:hAnsi="Arial" w:cs="Arial"/>
          <w:lang w:val="sr-Latn-CS"/>
        </w:rPr>
        <w:t xml:space="preserve"> динара</w:t>
      </w:r>
    </w:p>
    <w:p w:rsidR="002F2C0E" w:rsidRPr="00CD78E4" w:rsidRDefault="002F2C0E" w:rsidP="002F2C0E">
      <w:pPr>
        <w:ind w:right="-1149"/>
        <w:jc w:val="both"/>
        <w:rPr>
          <w:rFonts w:ascii="Arial" w:hAnsi="Arial" w:cs="Arial"/>
          <w:lang w:val="sr-Cyrl-RS"/>
        </w:rPr>
      </w:pPr>
      <w:r w:rsidRPr="00CD78E4">
        <w:rPr>
          <w:rFonts w:ascii="Arial" w:hAnsi="Arial" w:cs="Arial"/>
          <w:lang w:val="sr-Latn-CS"/>
        </w:rPr>
        <w:t xml:space="preserve">                                                                                ПДВ     :_____________________ динара</w:t>
      </w:r>
    </w:p>
    <w:p w:rsidR="002F2C0E" w:rsidRPr="00CD78E4" w:rsidRDefault="002F2C0E" w:rsidP="002F2C0E">
      <w:pPr>
        <w:ind w:right="-1149"/>
        <w:jc w:val="both"/>
        <w:rPr>
          <w:rFonts w:ascii="Arial" w:hAnsi="Arial" w:cs="Arial"/>
          <w:lang w:val="sr-Cyrl-RS"/>
        </w:rPr>
      </w:pPr>
      <w:r w:rsidRPr="00CD78E4">
        <w:rPr>
          <w:rFonts w:ascii="Arial" w:hAnsi="Arial" w:cs="Arial"/>
          <w:lang w:val="sr-Latn-CS"/>
        </w:rPr>
        <w:t xml:space="preserve">                                                                                ЗА УПЛАТУ:__________________динара</w:t>
      </w:r>
    </w:p>
    <w:p w:rsidR="002F2C0E" w:rsidRPr="00CD78E4" w:rsidRDefault="002F2C0E" w:rsidP="002F2C0E">
      <w:pPr>
        <w:ind w:right="-1149"/>
        <w:jc w:val="both"/>
        <w:rPr>
          <w:rFonts w:ascii="Arial" w:hAnsi="Arial" w:cs="Arial"/>
          <w:lang w:val="sr-Cyrl-RS"/>
        </w:rPr>
      </w:pPr>
    </w:p>
    <w:p w:rsidR="00D939CD" w:rsidRPr="00CD78E4" w:rsidRDefault="00D939CD" w:rsidP="00D939CD">
      <w:pPr>
        <w:numPr>
          <w:ilvl w:val="0"/>
          <w:numId w:val="7"/>
        </w:numPr>
        <w:ind w:right="-1149"/>
        <w:jc w:val="both"/>
        <w:rPr>
          <w:rFonts w:ascii="Arial" w:hAnsi="Arial" w:cs="Arial"/>
          <w:lang w:val="sr-Latn-CS"/>
        </w:rPr>
      </w:pPr>
      <w:r w:rsidRPr="00CD78E4">
        <w:rPr>
          <w:rFonts w:ascii="Arial" w:hAnsi="Arial" w:cs="Arial"/>
          <w:lang w:val="sr-Latn-CS"/>
        </w:rPr>
        <w:t>Рок плаћања</w:t>
      </w:r>
      <w:r w:rsidRPr="00CD78E4">
        <w:rPr>
          <w:rFonts w:ascii="Arial" w:hAnsi="Arial" w:cs="Arial"/>
          <w:lang w:val="sr-Cyrl-CS"/>
        </w:rPr>
        <w:t xml:space="preserve"> (45 дана)</w:t>
      </w:r>
      <w:r w:rsidRPr="00CD78E4">
        <w:rPr>
          <w:rFonts w:ascii="Arial" w:hAnsi="Arial" w:cs="Arial"/>
          <w:lang w:val="sr-Latn-CS"/>
        </w:rPr>
        <w:t>:</w:t>
      </w:r>
      <w:r w:rsidRPr="00CD78E4">
        <w:rPr>
          <w:rFonts w:ascii="Arial" w:hAnsi="Arial" w:cs="Arial"/>
          <w:lang w:val="sr-Latn-CS"/>
        </w:rPr>
        <w:tab/>
        <w:t>_________________________</w:t>
      </w:r>
    </w:p>
    <w:p w:rsidR="002F2C0E" w:rsidRPr="00CD78E4" w:rsidRDefault="002F2C0E" w:rsidP="002F2C0E">
      <w:pPr>
        <w:ind w:left="720" w:right="-1149"/>
        <w:jc w:val="both"/>
        <w:rPr>
          <w:rFonts w:ascii="Arial" w:hAnsi="Arial" w:cs="Arial"/>
          <w:lang w:val="sr-Latn-RS"/>
        </w:rPr>
      </w:pPr>
    </w:p>
    <w:p w:rsidR="002F2C0E" w:rsidRPr="00CD78E4" w:rsidRDefault="002F2C0E" w:rsidP="002F2C0E">
      <w:pPr>
        <w:numPr>
          <w:ilvl w:val="0"/>
          <w:numId w:val="7"/>
        </w:numPr>
        <w:ind w:right="-1149"/>
        <w:rPr>
          <w:rFonts w:ascii="Arial" w:hAnsi="Arial" w:cs="Arial"/>
          <w:lang w:val="sr-Latn-CS"/>
        </w:rPr>
      </w:pPr>
      <w:r w:rsidRPr="00CD78E4">
        <w:rPr>
          <w:rFonts w:ascii="Arial" w:hAnsi="Arial" w:cs="Arial"/>
          <w:lang w:val="sr-Latn-CS"/>
        </w:rPr>
        <w:t>Важност понуде</w:t>
      </w:r>
      <w:r w:rsidRPr="00CD78E4">
        <w:rPr>
          <w:rFonts w:ascii="Arial" w:hAnsi="Arial" w:cs="Arial"/>
          <w:lang w:val="sr-Cyrl-CS"/>
        </w:rPr>
        <w:t xml:space="preserve"> (не краће од 45 дана од дана отварања понуда)</w:t>
      </w:r>
      <w:r w:rsidRPr="00CD78E4">
        <w:rPr>
          <w:rFonts w:ascii="Arial" w:hAnsi="Arial" w:cs="Arial"/>
          <w:lang w:val="sr-Latn-CS"/>
        </w:rPr>
        <w:t>:</w:t>
      </w:r>
      <w:r w:rsidRPr="00CD78E4">
        <w:rPr>
          <w:rFonts w:ascii="Arial" w:hAnsi="Arial" w:cs="Arial"/>
          <w:lang w:val="sr-Cyrl-CS"/>
        </w:rPr>
        <w:t xml:space="preserve"> </w:t>
      </w:r>
    </w:p>
    <w:p w:rsidR="002F2C0E" w:rsidRPr="00CD78E4" w:rsidRDefault="002F2C0E" w:rsidP="002F2C0E">
      <w:pPr>
        <w:ind w:left="720" w:right="-1149"/>
        <w:rPr>
          <w:rFonts w:ascii="Arial" w:hAnsi="Arial" w:cs="Arial"/>
          <w:lang w:val="sr-Latn-CS"/>
        </w:rPr>
      </w:pPr>
      <w:r w:rsidRPr="00CD78E4">
        <w:rPr>
          <w:rFonts w:ascii="Arial" w:hAnsi="Arial" w:cs="Arial"/>
          <w:lang w:val="sr-Latn-CS"/>
        </w:rPr>
        <w:t>____________________</w:t>
      </w:r>
      <w:r w:rsidRPr="00CD78E4">
        <w:rPr>
          <w:rFonts w:ascii="Arial" w:hAnsi="Arial" w:cs="Arial"/>
          <w:lang w:val="sr-Cyrl-RS"/>
        </w:rPr>
        <w:t>____________________________________________________</w:t>
      </w:r>
    </w:p>
    <w:p w:rsidR="002F2C0E" w:rsidRPr="00CD78E4" w:rsidRDefault="002F2C0E" w:rsidP="002F2C0E">
      <w:pPr>
        <w:ind w:left="360" w:right="-1149"/>
        <w:jc w:val="both"/>
        <w:rPr>
          <w:rFonts w:ascii="Arial" w:hAnsi="Arial" w:cs="Arial"/>
          <w:lang w:val="sr-Latn-RS"/>
        </w:rPr>
      </w:pPr>
    </w:p>
    <w:p w:rsidR="004D7EDB" w:rsidRDefault="002F2C0E" w:rsidP="004D7ED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</w:pPr>
      <w:r w:rsidRPr="00CD78E4">
        <w:rPr>
          <w:rFonts w:ascii="Arial" w:hAnsi="Arial" w:cs="Arial"/>
          <w:sz w:val="24"/>
          <w:szCs w:val="24"/>
          <w:lang w:val="sr-Latn-CS"/>
        </w:rPr>
        <w:t xml:space="preserve">Рок </w:t>
      </w:r>
      <w:r w:rsidRPr="00CD78E4">
        <w:rPr>
          <w:rFonts w:ascii="Arial" w:hAnsi="Arial" w:cs="Arial"/>
          <w:sz w:val="24"/>
          <w:szCs w:val="24"/>
          <w:lang w:val="sr-Cyrl-CS"/>
        </w:rPr>
        <w:t>извршења</w:t>
      </w:r>
      <w:r w:rsidR="004D7EDB">
        <w:rPr>
          <w:rFonts w:ascii="Arial" w:hAnsi="Arial" w:cs="Arial"/>
          <w:sz w:val="24"/>
          <w:szCs w:val="24"/>
          <w:lang w:val="sr-Cyrl-CS"/>
        </w:rPr>
        <w:t xml:space="preserve"> (најдуже </w:t>
      </w:r>
      <w:r w:rsidR="004D7EDB">
        <w:rPr>
          <w:rFonts w:ascii="Arial" w:eastAsia="TimesNewRomanPSMT" w:hAnsi="Arial" w:cs="Arial"/>
          <w:bCs/>
          <w:sz w:val="24"/>
          <w:szCs w:val="24"/>
        </w:rPr>
        <w:t>30</w:t>
      </w:r>
      <w:r w:rsidR="004D7EDB">
        <w:rPr>
          <w:rFonts w:ascii="Arial" w:eastAsia="TimesNewRomanPSMT" w:hAnsi="Arial" w:cs="Arial"/>
          <w:bCs/>
          <w:sz w:val="24"/>
          <w:szCs w:val="24"/>
          <w:lang w:val="sr-Cyrl-RS"/>
        </w:rPr>
        <w:t xml:space="preserve"> </w:t>
      </w:r>
      <w:r w:rsidR="004D7EDB" w:rsidRPr="005209F5">
        <w:rPr>
          <w:rFonts w:ascii="Arial" w:eastAsia="TimesNewRomanPSMT" w:hAnsi="Arial" w:cs="Arial"/>
          <w:bCs/>
          <w:sz w:val="24"/>
          <w:szCs w:val="24"/>
        </w:rPr>
        <w:t>дана</w:t>
      </w:r>
      <w:r w:rsidR="004D7EDB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 </w:t>
      </w:r>
      <w:r w:rsidR="004D7EDB" w:rsidRPr="00142E39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од </w:t>
      </w:r>
      <w:r w:rsidR="004D7EDB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>дана обостраног потписивања</w:t>
      </w:r>
      <w:r w:rsidR="004D7EDB"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 уговора</w:t>
      </w:r>
      <w:r w:rsidR="004D7EDB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>)</w:t>
      </w:r>
    </w:p>
    <w:p w:rsidR="002F2C0E" w:rsidRPr="00CD78E4" w:rsidRDefault="002F2C0E" w:rsidP="002F2C0E">
      <w:pPr>
        <w:numPr>
          <w:ilvl w:val="0"/>
          <w:numId w:val="7"/>
        </w:numPr>
        <w:ind w:right="-1149"/>
        <w:jc w:val="both"/>
        <w:rPr>
          <w:rFonts w:ascii="Arial" w:hAnsi="Arial" w:cs="Arial"/>
          <w:lang w:val="sr-Latn-CS"/>
        </w:rPr>
      </w:pPr>
      <w:r w:rsidRPr="00CD78E4">
        <w:rPr>
          <w:rFonts w:ascii="Arial" w:hAnsi="Arial" w:cs="Arial"/>
          <w:lang w:val="sr-Latn-CS"/>
        </w:rPr>
        <w:tab/>
        <w:t xml:space="preserve">           __________________________________________</w:t>
      </w:r>
      <w:r w:rsidRPr="00CD78E4">
        <w:rPr>
          <w:rFonts w:ascii="Arial" w:hAnsi="Arial" w:cs="Arial"/>
          <w:lang w:val="sr-Cyrl-CS"/>
        </w:rPr>
        <w:t>___</w:t>
      </w:r>
      <w:r w:rsidRPr="00CD78E4">
        <w:rPr>
          <w:rFonts w:ascii="Arial" w:hAnsi="Arial" w:cs="Arial"/>
          <w:lang w:val="sr-Latn-CS"/>
        </w:rPr>
        <w:t>___</w:t>
      </w:r>
      <w:r w:rsidRPr="00CD78E4">
        <w:rPr>
          <w:rFonts w:ascii="Arial" w:hAnsi="Arial" w:cs="Arial"/>
          <w:lang w:val="sr-Cyrl-RS"/>
        </w:rPr>
        <w:t>________________________</w:t>
      </w:r>
      <w:r w:rsidRPr="00CD78E4">
        <w:rPr>
          <w:rFonts w:ascii="Arial" w:hAnsi="Arial" w:cs="Arial"/>
          <w:lang w:val="sr-Latn-CS"/>
        </w:rPr>
        <w:t xml:space="preserve"> </w:t>
      </w:r>
    </w:p>
    <w:p w:rsidR="002F2C0E" w:rsidRPr="00CD78E4" w:rsidRDefault="002F2C0E" w:rsidP="002F2C0E">
      <w:pPr>
        <w:ind w:right="-1149"/>
        <w:jc w:val="both"/>
        <w:rPr>
          <w:rFonts w:ascii="Arial" w:hAnsi="Arial" w:cs="Arial"/>
          <w:lang w:val="sr-Latn-CS"/>
        </w:rPr>
      </w:pPr>
      <w:r w:rsidRPr="00CD78E4">
        <w:rPr>
          <w:rFonts w:ascii="Arial" w:hAnsi="Arial" w:cs="Arial"/>
          <w:lang w:val="sr-Latn-CS"/>
        </w:rPr>
        <w:t xml:space="preserve">   </w:t>
      </w:r>
    </w:p>
    <w:p w:rsidR="002F2C0E" w:rsidRPr="00CD78E4" w:rsidRDefault="002F2C0E" w:rsidP="002F2C0E">
      <w:pPr>
        <w:ind w:right="-1149"/>
        <w:jc w:val="both"/>
        <w:rPr>
          <w:rFonts w:ascii="Arial" w:hAnsi="Arial" w:cs="Arial"/>
          <w:lang w:val="sr-Cyrl-RS"/>
        </w:rPr>
      </w:pPr>
    </w:p>
    <w:p w:rsidR="008B4481" w:rsidRPr="008B4481" w:rsidRDefault="002F2C0E" w:rsidP="008B44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4"/>
          <w:szCs w:val="24"/>
        </w:rPr>
      </w:pPr>
      <w:r w:rsidRPr="00CD78E4">
        <w:rPr>
          <w:rFonts w:ascii="Arial" w:hAnsi="Arial" w:cs="Arial"/>
          <w:sz w:val="24"/>
          <w:szCs w:val="24"/>
          <w:lang w:val="sr-Latn-CS"/>
        </w:rPr>
        <w:t xml:space="preserve">Место </w:t>
      </w:r>
      <w:r w:rsidRPr="00CD78E4">
        <w:rPr>
          <w:rFonts w:ascii="Arial" w:hAnsi="Arial" w:cs="Arial"/>
          <w:sz w:val="24"/>
          <w:szCs w:val="24"/>
          <w:lang w:val="sr-Cyrl-CS"/>
        </w:rPr>
        <w:t xml:space="preserve">извршења и паритет </w:t>
      </w:r>
      <w:r w:rsidRPr="008B4481">
        <w:rPr>
          <w:rFonts w:ascii="Arial" w:hAnsi="Arial" w:cs="Arial"/>
          <w:sz w:val="24"/>
          <w:szCs w:val="24"/>
          <w:lang w:val="sr-Cyrl-CS"/>
        </w:rPr>
        <w:t>цене</w:t>
      </w:r>
      <w:r w:rsidR="008B4481" w:rsidRPr="008B4481">
        <w:rPr>
          <w:rFonts w:ascii="Arial" w:hAnsi="Arial" w:cs="Arial"/>
          <w:lang w:val="sr-Cyrl-CS"/>
        </w:rPr>
        <w:t xml:space="preserve"> (</w:t>
      </w:r>
      <w:r w:rsidR="008B4481" w:rsidRPr="008B4481">
        <w:rPr>
          <w:rFonts w:ascii="Arial" w:eastAsia="TimesNewRomanPSMT" w:hAnsi="Arial" w:cs="Arial"/>
          <w:bCs/>
          <w:sz w:val="24"/>
          <w:szCs w:val="24"/>
          <w:lang w:val="sr-Cyrl-RS"/>
        </w:rPr>
        <w:t>сервис Понуђача</w:t>
      </w:r>
      <w:r w:rsidR="008B4481" w:rsidRPr="008B4481">
        <w:rPr>
          <w:rFonts w:ascii="Arial" w:eastAsia="Times New Roman" w:hAnsi="Arial" w:cs="Arial"/>
          <w:sz w:val="24"/>
          <w:szCs w:val="24"/>
          <w:lang w:val="sr-Cyrl-CS" w:eastAsia="hr-HR"/>
        </w:rPr>
        <w:t>, са тачним навођењем адресе извршења услуге.</w:t>
      </w:r>
      <w:r w:rsidR="008B4481" w:rsidRPr="008B4481">
        <w:rPr>
          <w:rFonts w:eastAsia="TimesNewRomanPSMT" w:cs="Arial"/>
          <w:bCs/>
          <w:sz w:val="24"/>
          <w:szCs w:val="24"/>
          <w:lang w:val="sr-Cyrl-RS"/>
        </w:rPr>
        <w:t>,</w:t>
      </w:r>
      <w:r w:rsidR="008B4481" w:rsidRPr="008B4481">
        <w:rPr>
          <w:rFonts w:ascii="Arial" w:eastAsia="TimesNewRomanPSMT" w:hAnsi="Arial" w:cs="Arial"/>
          <w:bCs/>
          <w:sz w:val="24"/>
          <w:szCs w:val="24"/>
          <w:lang w:val="sr-Cyrl-RS"/>
        </w:rPr>
        <w:t>на паритеу ф-ко Наручилац</w:t>
      </w:r>
      <w:r w:rsidR="008B4481" w:rsidRPr="008B4481">
        <w:rPr>
          <w:rFonts w:ascii="Arial" w:eastAsia="TimesNewRomanPSMT" w:hAnsi="Arial" w:cs="Arial"/>
          <w:bCs/>
          <w:sz w:val="24"/>
          <w:szCs w:val="24"/>
          <w:lang w:val="sr-Cyrl-RS"/>
        </w:rPr>
        <w:t>– ТЕНТ А Обреновац)</w:t>
      </w:r>
    </w:p>
    <w:p w:rsidR="008B4481" w:rsidRPr="00F348AE" w:rsidRDefault="008B4481" w:rsidP="008B44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FF0000"/>
          <w:sz w:val="24"/>
          <w:szCs w:val="24"/>
          <w:lang w:val="sr-Cyrl-RS"/>
        </w:rPr>
      </w:pPr>
    </w:p>
    <w:p w:rsidR="002F2C0E" w:rsidRPr="00CD78E4" w:rsidRDefault="002F2C0E" w:rsidP="002F2C0E">
      <w:pPr>
        <w:numPr>
          <w:ilvl w:val="0"/>
          <w:numId w:val="7"/>
        </w:numPr>
        <w:ind w:right="-1149"/>
        <w:rPr>
          <w:rFonts w:ascii="Arial" w:hAnsi="Arial" w:cs="Arial"/>
          <w:lang w:val="sr-Latn-CS"/>
        </w:rPr>
      </w:pPr>
      <w:r w:rsidRPr="00CD78E4">
        <w:rPr>
          <w:rFonts w:ascii="Arial" w:hAnsi="Arial" w:cs="Arial"/>
          <w:lang w:val="sr-Cyrl-CS"/>
        </w:rPr>
        <w:t>: ________________________________________________________________________</w:t>
      </w:r>
    </w:p>
    <w:p w:rsidR="002F2C0E" w:rsidRPr="00CD78E4" w:rsidRDefault="002F2C0E" w:rsidP="002F2C0E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:rsidR="002F2C0E" w:rsidRPr="00CD78E4" w:rsidRDefault="002F2C0E" w:rsidP="002F2C0E">
      <w:pPr>
        <w:numPr>
          <w:ilvl w:val="0"/>
          <w:numId w:val="7"/>
        </w:numPr>
        <w:ind w:right="-1149"/>
        <w:rPr>
          <w:rFonts w:ascii="Arial" w:hAnsi="Arial" w:cs="Arial"/>
          <w:lang w:val="sr-Cyrl-RS"/>
        </w:rPr>
      </w:pPr>
      <w:r w:rsidRPr="00CD78E4">
        <w:rPr>
          <w:rFonts w:ascii="Arial" w:hAnsi="Arial" w:cs="Arial"/>
          <w:lang w:val="sr-Cyrl-RS"/>
        </w:rPr>
        <w:t>Гарантни период:  _____________ на извршене услуге</w:t>
      </w:r>
      <w:r w:rsidR="004D7EDB">
        <w:rPr>
          <w:rFonts w:ascii="Arial" w:hAnsi="Arial" w:cs="Arial"/>
          <w:lang w:val="sr-Cyrl-RS"/>
        </w:rPr>
        <w:t xml:space="preserve"> (мин</w:t>
      </w:r>
      <w:r w:rsidR="008B4481">
        <w:rPr>
          <w:rFonts w:ascii="Arial" w:hAnsi="Arial" w:cs="Arial"/>
          <w:lang w:val="sr-Cyrl-RS"/>
        </w:rPr>
        <w:t>имум</w:t>
      </w:r>
      <w:r w:rsidR="004D7EDB">
        <w:rPr>
          <w:rFonts w:ascii="Arial" w:hAnsi="Arial" w:cs="Arial"/>
          <w:lang w:val="sr-Cyrl-RS"/>
        </w:rPr>
        <w:t xml:space="preserve"> 12 месеци)</w:t>
      </w:r>
      <w:r w:rsidRPr="00CD78E4">
        <w:rPr>
          <w:rFonts w:ascii="Arial" w:hAnsi="Arial" w:cs="Arial"/>
          <w:lang w:val="sr-Cyrl-RS"/>
        </w:rPr>
        <w:t>,  ____________на уграћене делове</w:t>
      </w:r>
      <w:r w:rsidR="004D7EDB">
        <w:rPr>
          <w:rFonts w:ascii="Arial" w:hAnsi="Arial" w:cs="Arial"/>
          <w:lang w:val="sr-Cyrl-RS"/>
        </w:rPr>
        <w:t xml:space="preserve"> (</w:t>
      </w:r>
      <w:r w:rsidR="008B4481">
        <w:rPr>
          <w:rFonts w:ascii="Arial" w:hAnsi="Arial" w:cs="Arial"/>
          <w:lang w:val="sr-Cyrl-RS"/>
        </w:rPr>
        <w:t xml:space="preserve">минимум </w:t>
      </w:r>
      <w:r w:rsidR="004D7EDB">
        <w:rPr>
          <w:rFonts w:ascii="Arial" w:hAnsi="Arial" w:cs="Arial"/>
          <w:lang w:val="sr-Cyrl-RS"/>
        </w:rPr>
        <w:t xml:space="preserve"> 6 месеци)</w:t>
      </w:r>
    </w:p>
    <w:p w:rsidR="002F2C0E" w:rsidRPr="00CD78E4" w:rsidRDefault="002F2C0E" w:rsidP="002F2C0E">
      <w:pPr>
        <w:ind w:left="720" w:right="-1149"/>
        <w:rPr>
          <w:rFonts w:ascii="Arial" w:hAnsi="Arial" w:cs="Arial"/>
          <w:lang w:val="sr-Cyrl-RS"/>
        </w:rPr>
      </w:pPr>
    </w:p>
    <w:p w:rsidR="002F2C0E" w:rsidRPr="00CD78E4" w:rsidRDefault="002F2C0E" w:rsidP="002F2C0E">
      <w:pPr>
        <w:numPr>
          <w:ilvl w:val="0"/>
          <w:numId w:val="7"/>
        </w:numPr>
        <w:ind w:right="-1149"/>
        <w:jc w:val="both"/>
        <w:rPr>
          <w:rFonts w:ascii="Arial" w:hAnsi="Arial" w:cs="Arial"/>
          <w:lang w:val="sr-Latn-CS"/>
        </w:rPr>
      </w:pPr>
      <w:r w:rsidRPr="00CD78E4">
        <w:rPr>
          <w:rFonts w:ascii="Arial" w:hAnsi="Arial" w:cs="Arial"/>
          <w:lang w:val="sr-Latn-CS"/>
        </w:rPr>
        <w:t>Остало:</w:t>
      </w:r>
    </w:p>
    <w:p w:rsidR="002F2C0E" w:rsidRPr="00CD78E4" w:rsidRDefault="002F2C0E" w:rsidP="002F2C0E">
      <w:pPr>
        <w:ind w:left="720" w:right="-612"/>
        <w:jc w:val="both"/>
        <w:rPr>
          <w:rFonts w:ascii="Arial" w:hAnsi="Arial" w:cs="Arial"/>
          <w:b/>
          <w:lang w:val="sr-Latn-RS"/>
        </w:rPr>
      </w:pPr>
      <w:r w:rsidRPr="00CD78E4">
        <w:rPr>
          <w:rFonts w:ascii="Arial" w:hAnsi="Arial" w:cs="Arial"/>
          <w:b/>
          <w:lang w:val="sr-Cyrl-R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</w:r>
      <w:r w:rsidRPr="00CD78E4">
        <w:rPr>
          <w:rFonts w:ascii="Arial" w:hAnsi="Arial" w:cs="Arial"/>
          <w:b/>
          <w:lang w:val="sr-Latn-RS"/>
        </w:rPr>
        <w:softHyphen/>
        <w:t>____________</w:t>
      </w:r>
      <w:r w:rsidRPr="00CD78E4">
        <w:rPr>
          <w:rFonts w:ascii="Arial" w:hAnsi="Arial" w:cs="Arial"/>
          <w:b/>
          <w:lang w:val="sr-Cyrl-RS"/>
        </w:rPr>
        <w:t xml:space="preserve"> (члан 19. став 4. ЗЈН).  </w:t>
      </w:r>
    </w:p>
    <w:p w:rsidR="002F2C0E" w:rsidRPr="00BE7F6F" w:rsidRDefault="002F2C0E" w:rsidP="00BE7F6F">
      <w:pPr>
        <w:ind w:left="720" w:right="-612"/>
        <w:jc w:val="both"/>
        <w:rPr>
          <w:rFonts w:ascii="Arial" w:hAnsi="Arial" w:cs="Arial"/>
          <w:b/>
          <w:lang w:val="sr-Cyrl-RS"/>
        </w:rPr>
      </w:pPr>
      <w:r w:rsidRPr="00CD78E4">
        <w:rPr>
          <w:rFonts w:ascii="Arial" w:hAnsi="Arial" w:cs="Arial"/>
          <w:b/>
          <w:lang w:val="sr-Latn-RS"/>
        </w:rPr>
        <w:t>__________________________________________________________________________________________________________________</w:t>
      </w:r>
      <w:r w:rsidR="00CD78E4">
        <w:rPr>
          <w:rFonts w:ascii="Arial" w:hAnsi="Arial" w:cs="Arial"/>
          <w:b/>
          <w:lang w:val="sr-Latn-RS"/>
        </w:rPr>
        <w:t>________________________</w:t>
      </w:r>
    </w:p>
    <w:p w:rsidR="002F2C0E" w:rsidRPr="00CD78E4" w:rsidRDefault="002F2C0E" w:rsidP="002F2C0E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2F2C0E" w:rsidRPr="00BE7F6F" w:rsidRDefault="002F2C0E" w:rsidP="002F2C0E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0"/>
          <w:szCs w:val="20"/>
        </w:rPr>
      </w:pPr>
    </w:p>
    <w:p w:rsidR="002F2C0E" w:rsidRPr="00BE7F6F" w:rsidRDefault="002F2C0E" w:rsidP="002F2C0E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0"/>
          <w:szCs w:val="20"/>
        </w:rPr>
      </w:pPr>
      <w:r w:rsidRPr="00BE7F6F">
        <w:rPr>
          <w:rFonts w:ascii="Arial" w:eastAsia="TimesNewRomanPSMT" w:hAnsi="Arial" w:cs="Arial"/>
          <w:bCs/>
          <w:color w:val="000000"/>
          <w:sz w:val="20"/>
          <w:szCs w:val="20"/>
        </w:rPr>
        <w:t xml:space="preserve">Датум </w:t>
      </w:r>
      <w:r w:rsidRPr="00BE7F6F">
        <w:rPr>
          <w:rFonts w:ascii="Arial" w:eastAsia="TimesNewRomanPSMT" w:hAnsi="Arial" w:cs="Arial"/>
          <w:bCs/>
          <w:color w:val="000000"/>
          <w:sz w:val="20"/>
          <w:szCs w:val="20"/>
        </w:rPr>
        <w:tab/>
      </w:r>
      <w:r w:rsidRPr="00BE7F6F">
        <w:rPr>
          <w:rFonts w:ascii="Arial" w:eastAsia="TimesNewRomanPSMT" w:hAnsi="Arial" w:cs="Arial"/>
          <w:bCs/>
          <w:color w:val="000000"/>
          <w:sz w:val="20"/>
          <w:szCs w:val="20"/>
        </w:rPr>
        <w:tab/>
      </w:r>
      <w:r w:rsidRPr="00BE7F6F">
        <w:rPr>
          <w:rFonts w:ascii="Arial" w:eastAsia="TimesNewRomanPSMT" w:hAnsi="Arial" w:cs="Arial"/>
          <w:bCs/>
          <w:color w:val="000000"/>
          <w:sz w:val="20"/>
          <w:szCs w:val="20"/>
        </w:rPr>
        <w:tab/>
      </w:r>
      <w:r w:rsidRPr="00BE7F6F">
        <w:rPr>
          <w:rFonts w:ascii="Arial" w:eastAsia="TimesNewRomanPSMT" w:hAnsi="Arial" w:cs="Arial"/>
          <w:bCs/>
          <w:color w:val="000000"/>
          <w:sz w:val="20"/>
          <w:szCs w:val="20"/>
        </w:rPr>
        <w:tab/>
      </w:r>
      <w:r w:rsidRPr="00BE7F6F">
        <w:rPr>
          <w:rFonts w:ascii="Arial" w:eastAsia="TimesNewRomanPSMT" w:hAnsi="Arial" w:cs="Arial"/>
          <w:bCs/>
          <w:color w:val="000000"/>
          <w:sz w:val="20"/>
          <w:szCs w:val="20"/>
        </w:rPr>
        <w:tab/>
        <w:t xml:space="preserve"> Понуђач</w:t>
      </w:r>
    </w:p>
    <w:p w:rsidR="002F2C0E" w:rsidRPr="00BE7F6F" w:rsidRDefault="002F2C0E" w:rsidP="002F2C0E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0"/>
          <w:szCs w:val="20"/>
        </w:rPr>
      </w:pPr>
      <w:r w:rsidRPr="00BE7F6F">
        <w:rPr>
          <w:rFonts w:ascii="Arial" w:eastAsia="TimesNewRomanPSMT" w:hAnsi="Arial" w:cs="Arial"/>
          <w:bCs/>
          <w:color w:val="000000"/>
          <w:sz w:val="20"/>
          <w:szCs w:val="20"/>
        </w:rPr>
        <w:t xml:space="preserve">   М. П. </w:t>
      </w:r>
    </w:p>
    <w:p w:rsidR="002F2C0E" w:rsidRPr="00BE7F6F" w:rsidRDefault="002F2C0E" w:rsidP="002F2C0E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</w:rPr>
      </w:pPr>
      <w:r w:rsidRPr="00BE7F6F"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</w:rPr>
        <w:t xml:space="preserve">  __________________________</w:t>
      </w:r>
      <w:r w:rsidRPr="00BE7F6F"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</w:rPr>
        <w:tab/>
      </w:r>
    </w:p>
    <w:p w:rsidR="002F2C0E" w:rsidRPr="00BE7F6F" w:rsidRDefault="002F2C0E" w:rsidP="002F2C0E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0"/>
          <w:szCs w:val="20"/>
        </w:rPr>
      </w:pPr>
      <w:r w:rsidRPr="00BE7F6F">
        <w:rPr>
          <w:rFonts w:ascii="Arial" w:eastAsia="TimesNewRomanPS-BoldMT" w:hAnsi="Arial" w:cs="Arial"/>
          <w:b/>
          <w:bCs/>
          <w:i/>
          <w:iCs/>
          <w:color w:val="000000"/>
          <w:sz w:val="20"/>
          <w:szCs w:val="20"/>
        </w:rPr>
        <w:t xml:space="preserve">  </w:t>
      </w:r>
      <w:r w:rsidRPr="00BE7F6F">
        <w:rPr>
          <w:rFonts w:ascii="Arial" w:eastAsia="TimesNewRomanPS-BoldMT" w:hAnsi="Arial" w:cs="Arial"/>
          <w:b/>
          <w:bCs/>
          <w:i/>
          <w:iCs/>
          <w:color w:val="000000"/>
          <w:sz w:val="20"/>
          <w:szCs w:val="20"/>
        </w:rPr>
        <w:tab/>
      </w:r>
      <w:r w:rsidRPr="00BE7F6F">
        <w:rPr>
          <w:rFonts w:ascii="Arial" w:eastAsia="TimesNewRomanPS-BoldMT" w:hAnsi="Arial" w:cs="Arial"/>
          <w:b/>
          <w:bCs/>
          <w:i/>
          <w:iCs/>
          <w:color w:val="000000"/>
          <w:sz w:val="20"/>
          <w:szCs w:val="20"/>
        </w:rPr>
        <w:tab/>
        <w:t xml:space="preserve">                                                ________________________________</w:t>
      </w:r>
    </w:p>
    <w:p w:rsidR="002F2C0E" w:rsidRPr="00BE7F6F" w:rsidRDefault="002F2C0E" w:rsidP="002F2C0E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0"/>
          <w:szCs w:val="20"/>
        </w:rPr>
      </w:pPr>
    </w:p>
    <w:p w:rsidR="002F2C0E" w:rsidRPr="00BE7F6F" w:rsidRDefault="002F2C0E" w:rsidP="002F2C0E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0"/>
          <w:szCs w:val="20"/>
          <w:u w:val="single"/>
          <w:lang w:val="sr-Cyrl-CS"/>
        </w:rPr>
      </w:pPr>
    </w:p>
    <w:p w:rsidR="002F2C0E" w:rsidRPr="00BE7F6F" w:rsidRDefault="002F2C0E" w:rsidP="002F2C0E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0"/>
          <w:szCs w:val="20"/>
          <w:u w:val="single"/>
        </w:rPr>
      </w:pPr>
    </w:p>
    <w:p w:rsidR="002F2C0E" w:rsidRPr="00BE7F6F" w:rsidRDefault="002F2C0E" w:rsidP="008B4481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0"/>
          <w:szCs w:val="20"/>
          <w:u w:val="single"/>
          <w:lang w:val="sr-Cyrl-CS"/>
        </w:rPr>
      </w:pPr>
      <w:r w:rsidRPr="00BE7F6F">
        <w:rPr>
          <w:rFonts w:ascii="Arial" w:eastAsia="TimesNewRomanPS-BoldMT" w:hAnsi="Arial" w:cs="Arial"/>
          <w:bCs/>
          <w:iCs/>
          <w:sz w:val="20"/>
          <w:szCs w:val="20"/>
        </w:rPr>
        <w:tab/>
      </w:r>
      <w:r w:rsidRPr="00BE7F6F">
        <w:rPr>
          <w:rFonts w:ascii="Arial" w:eastAsia="TimesNewRomanPS-BoldMT" w:hAnsi="Arial" w:cs="Arial"/>
          <w:bCs/>
          <w:iCs/>
          <w:sz w:val="20"/>
          <w:szCs w:val="20"/>
        </w:rPr>
        <w:tab/>
      </w:r>
      <w:r w:rsidRPr="00BE7F6F">
        <w:rPr>
          <w:rFonts w:ascii="Arial" w:eastAsia="TimesNewRomanPS-BoldMT" w:hAnsi="Arial" w:cs="Arial"/>
          <w:bCs/>
          <w:iCs/>
          <w:sz w:val="20"/>
          <w:szCs w:val="20"/>
        </w:rPr>
        <w:tab/>
      </w:r>
      <w:r w:rsidRPr="00BE7F6F">
        <w:rPr>
          <w:rFonts w:ascii="Arial" w:eastAsia="TimesNewRomanPS-BoldMT" w:hAnsi="Arial" w:cs="Arial"/>
          <w:bCs/>
          <w:iCs/>
          <w:sz w:val="20"/>
          <w:szCs w:val="20"/>
        </w:rPr>
        <w:tab/>
        <w:t xml:space="preserve">              </w:t>
      </w:r>
      <w:r w:rsidRPr="00BE7F6F">
        <w:rPr>
          <w:rFonts w:ascii="Arial" w:eastAsia="TimesNewRomanPS-BoldMT" w:hAnsi="Arial" w:cs="Arial"/>
          <w:b/>
          <w:bCs/>
          <w:iCs/>
          <w:sz w:val="20"/>
          <w:szCs w:val="20"/>
          <w:u w:val="single"/>
          <w:lang w:val="sr-Cyrl-CS"/>
        </w:rPr>
        <w:t xml:space="preserve"> </w:t>
      </w:r>
    </w:p>
    <w:p w:rsidR="002F2C0E" w:rsidRPr="00BE7F6F" w:rsidRDefault="002F2C0E" w:rsidP="002F2C0E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0"/>
          <w:szCs w:val="20"/>
          <w:lang w:val="sr-Cyrl-CS"/>
        </w:rPr>
      </w:pPr>
      <w:r w:rsidRPr="00BE7F6F">
        <w:rPr>
          <w:rFonts w:ascii="Arial" w:eastAsia="TimesNewRomanPS-BoldMT" w:hAnsi="Arial" w:cs="Arial"/>
          <w:b/>
          <w:bCs/>
          <w:iCs/>
          <w:sz w:val="20"/>
          <w:szCs w:val="20"/>
          <w:u w:val="single"/>
        </w:rPr>
        <w:t>Напомена:</w:t>
      </w:r>
    </w:p>
    <w:p w:rsidR="002F2C0E" w:rsidRPr="00BE7F6F" w:rsidRDefault="002F2C0E" w:rsidP="002F2C0E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0"/>
          <w:szCs w:val="20"/>
        </w:rPr>
      </w:pPr>
      <w:proofErr w:type="gramStart"/>
      <w:r w:rsidRPr="00BE7F6F">
        <w:rPr>
          <w:rFonts w:ascii="Arial" w:eastAsia="TimesNewRomanPS-BoldMT" w:hAnsi="Arial" w:cs="Arial"/>
          <w:bCs/>
          <w:iCs/>
          <w:sz w:val="20"/>
          <w:szCs w:val="20"/>
        </w:rPr>
        <w:t>-</w:t>
      </w:r>
      <w:r w:rsidRPr="00BE7F6F">
        <w:rPr>
          <w:rFonts w:ascii="Arial" w:eastAsia="TimesNewRomanPS-BoldMT" w:hAnsi="Arial" w:cs="Arial"/>
          <w:bCs/>
          <w:iCs/>
          <w:sz w:val="20"/>
          <w:szCs w:val="20"/>
          <w:lang w:val="sr-Cyrl-RS"/>
        </w:rPr>
        <w:t xml:space="preserve"> </w:t>
      </w:r>
      <w:r w:rsidRPr="00BE7F6F">
        <w:rPr>
          <w:rFonts w:ascii="Arial" w:eastAsia="TimesNewRomanPS-BoldMT" w:hAnsi="Arial" w:cs="Arial"/>
          <w:bCs/>
          <w:iCs/>
          <w:sz w:val="20"/>
          <w:szCs w:val="20"/>
        </w:rPr>
        <w:t>Уколико понуђачи подносе заједничку понуду,</w:t>
      </w:r>
      <w:r w:rsidRPr="00BE7F6F">
        <w:rPr>
          <w:rFonts w:ascii="Arial" w:eastAsia="TimesNewRomanPS-BoldMT" w:hAnsi="Arial" w:cs="Arial"/>
          <w:bCs/>
          <w:iCs/>
          <w:sz w:val="20"/>
          <w:szCs w:val="20"/>
          <w:lang w:val="sr-Cyrl-RS"/>
        </w:rPr>
        <w:t xml:space="preserve"> </w:t>
      </w:r>
      <w:r w:rsidRPr="00BE7F6F">
        <w:rPr>
          <w:rFonts w:ascii="Arial" w:eastAsia="TimesNewRomanPS-BoldMT" w:hAnsi="Arial" w:cs="Arial"/>
          <w:bCs/>
          <w:iCs/>
          <w:sz w:val="20"/>
          <w:szCs w:val="20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  <w:proofErr w:type="gramEnd"/>
    </w:p>
    <w:p w:rsidR="00BE7F6F" w:rsidRPr="008B4481" w:rsidRDefault="00BE7F6F" w:rsidP="008B448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-BoldMT" w:hAnsi="Arial" w:cs="Arial"/>
          <w:bCs/>
          <w:iCs/>
          <w:color w:val="FF0000"/>
          <w:sz w:val="24"/>
          <w:szCs w:val="24"/>
        </w:rPr>
      </w:pPr>
    </w:p>
    <w:p w:rsidR="002F2C0E" w:rsidRPr="008B4481" w:rsidRDefault="00D939CD" w:rsidP="008B448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  <w:lang w:val="sr-Cyrl-RS"/>
        </w:rPr>
      </w:pPr>
      <w:r w:rsidRPr="008B4481">
        <w:rPr>
          <w:rFonts w:ascii="Arial" w:hAnsi="Arial" w:cs="Arial"/>
          <w:b/>
          <w:sz w:val="24"/>
          <w:szCs w:val="24"/>
          <w:lang w:val="sr-Cyrl-RS"/>
        </w:rPr>
        <w:t xml:space="preserve">Наручилац  </w:t>
      </w:r>
      <w:r w:rsidRPr="008B4481">
        <w:rPr>
          <w:rFonts w:ascii="Arial" w:hAnsi="Arial" w:cs="Arial"/>
          <w:b/>
          <w:bCs/>
          <w:sz w:val="24"/>
          <w:szCs w:val="24"/>
          <w:lang w:val="sr-Cyrl-RS"/>
        </w:rPr>
        <w:t>на странама 27,28,29 у делу конкурсне документације  који се односи на „</w:t>
      </w:r>
      <w:r w:rsidRPr="008B4481">
        <w:rPr>
          <w:rFonts w:ascii="Arial" w:hAnsi="Arial" w:cs="Arial"/>
          <w:b/>
          <w:bCs/>
          <w:iCs/>
          <w:sz w:val="24"/>
          <w:szCs w:val="24"/>
        </w:rPr>
        <w:t>УСЛОВИ ЗА УЧЕШЋЕ У ПОСТУПКУ ЈАВНЕ НАБАВКЕ ИЗ ЧЛ. 75. И 76. ЗЈН-А И УПУТСТВО КАКО СЕ ДОКАЗУЈЕ ИСПУЊЕНОСТ ТИХ УСЛОВА</w:t>
      </w:r>
      <w:r w:rsidRPr="008B4481">
        <w:rPr>
          <w:rFonts w:ascii="Arial" w:hAnsi="Arial" w:cs="Arial"/>
          <w:b/>
          <w:bCs/>
          <w:iCs/>
          <w:sz w:val="24"/>
          <w:szCs w:val="24"/>
          <w:lang w:val="sr-Cyrl-RS"/>
        </w:rPr>
        <w:t>“</w:t>
      </w:r>
    </w:p>
    <w:p w:rsidR="007751E5" w:rsidRDefault="007751E5" w:rsidP="002F2C0E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sr-Cyrl-RS"/>
        </w:rPr>
      </w:pPr>
    </w:p>
    <w:p w:rsidR="007751E5" w:rsidRDefault="00CD78E4" w:rsidP="002F2C0E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sr-Cyrl-RS"/>
        </w:rPr>
      </w:pPr>
      <w:r>
        <w:rPr>
          <w:rFonts w:ascii="Arial" w:hAnsi="Arial" w:cs="Arial"/>
          <w:b/>
          <w:bCs/>
          <w:iCs/>
          <w:lang w:val="sr-Cyrl-RS"/>
        </w:rPr>
        <w:t>Мења услов под бројем 5. к</w:t>
      </w:r>
      <w:r w:rsidR="007751E5">
        <w:rPr>
          <w:rFonts w:ascii="Arial" w:hAnsi="Arial" w:cs="Arial"/>
          <w:b/>
          <w:bCs/>
          <w:iCs/>
          <w:lang w:val="sr-Cyrl-RS"/>
        </w:rPr>
        <w:t>оји сада гласи</w:t>
      </w:r>
      <w:r w:rsidR="007751E5">
        <w:rPr>
          <w:rFonts w:ascii="Arial" w:hAnsi="Arial" w:cs="Arial"/>
          <w:b/>
          <w:bCs/>
          <w:iCs/>
          <w:lang w:val="en-US"/>
        </w:rPr>
        <w:t>:</w:t>
      </w:r>
      <w:r w:rsidR="007751E5">
        <w:rPr>
          <w:rFonts w:ascii="Arial" w:hAnsi="Arial" w:cs="Arial"/>
          <w:b/>
          <w:bCs/>
          <w:iCs/>
          <w:lang w:val="sr-Cyrl-RS"/>
        </w:rPr>
        <w:t xml:space="preserve"> </w:t>
      </w:r>
    </w:p>
    <w:p w:rsidR="007751E5" w:rsidRPr="007751E5" w:rsidRDefault="007751E5" w:rsidP="002F2C0E">
      <w:pPr>
        <w:autoSpaceDE w:val="0"/>
        <w:autoSpaceDN w:val="0"/>
        <w:adjustRightInd w:val="0"/>
        <w:rPr>
          <w:rFonts w:ascii="Arial" w:hAnsi="Arial" w:cs="Arial"/>
          <w:bCs/>
          <w:iCs/>
          <w:lang w:val="sr-Cyrl-RS"/>
        </w:rPr>
      </w:pP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7751E5" w:rsidRPr="007751E5" w:rsidTr="007751E5">
        <w:trPr>
          <w:trHeight w:val="17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1E5" w:rsidRPr="007751E5" w:rsidRDefault="007751E5" w:rsidP="007751E5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sr-Cyrl-RS"/>
              </w:rPr>
            </w:pPr>
            <w:r w:rsidRPr="007751E5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1E5" w:rsidRPr="007751E5" w:rsidRDefault="007751E5" w:rsidP="007751E5">
            <w:pPr>
              <w:rPr>
                <w:rFonts w:ascii="Arial" w:hAnsi="Arial" w:cs="Arial"/>
                <w:u w:val="single"/>
                <w:lang w:val="sr-Cyrl-RS"/>
              </w:rPr>
            </w:pPr>
            <w:r w:rsidRPr="007751E5">
              <w:rPr>
                <w:rFonts w:ascii="Arial" w:hAnsi="Arial" w:cs="Arial"/>
              </w:rPr>
              <w:t xml:space="preserve">да располаже </w:t>
            </w:r>
            <w:r w:rsidRPr="007751E5">
              <w:rPr>
                <w:rFonts w:ascii="Arial" w:hAnsi="Arial" w:cs="Arial"/>
                <w:u w:val="single"/>
              </w:rPr>
              <w:t>неопходним пословним</w:t>
            </w:r>
            <w:r w:rsidRPr="007751E5">
              <w:rPr>
                <w:rFonts w:ascii="Arial" w:hAnsi="Arial" w:cs="Arial"/>
                <w:u w:val="single"/>
                <w:lang w:val="sr-Cyrl-CS"/>
              </w:rPr>
              <w:t xml:space="preserve"> </w:t>
            </w:r>
            <w:r w:rsidRPr="007751E5">
              <w:rPr>
                <w:rFonts w:ascii="Arial" w:hAnsi="Arial" w:cs="Arial"/>
                <w:u w:val="single"/>
              </w:rPr>
              <w:t>капацитетом</w:t>
            </w:r>
          </w:p>
          <w:p w:rsidR="007751E5" w:rsidRPr="007751E5" w:rsidRDefault="007751E5" w:rsidP="007751E5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</w:rPr>
            </w:pPr>
            <w:r w:rsidRPr="007751E5">
              <w:rPr>
                <w:rFonts w:ascii="Arial" w:hAnsi="Arial" w:cs="Arial"/>
              </w:rPr>
              <w:t>да је у последње три године (2010.,2011. и 2012.г.) понуђач</w:t>
            </w:r>
            <w:r w:rsidRPr="007751E5">
              <w:rPr>
                <w:rFonts w:ascii="Arial" w:hAnsi="Arial" w:cs="Arial"/>
                <w:lang w:val="sr-Cyrl-CS"/>
              </w:rPr>
              <w:t xml:space="preserve"> </w:t>
            </w:r>
            <w:r w:rsidRPr="007751E5">
              <w:rPr>
                <w:rFonts w:ascii="Arial" w:hAnsi="Arial" w:cs="Arial"/>
              </w:rPr>
              <w:t xml:space="preserve">има бар </w:t>
            </w:r>
            <w:r w:rsidRPr="007751E5">
              <w:rPr>
                <w:rFonts w:ascii="Arial" w:hAnsi="Arial" w:cs="Arial"/>
                <w:lang w:val="sr-Cyrl-RS"/>
              </w:rPr>
              <w:t>2 (</w:t>
            </w:r>
            <w:r w:rsidRPr="007751E5">
              <w:rPr>
                <w:rFonts w:ascii="Arial" w:hAnsi="Arial" w:cs="Arial"/>
              </w:rPr>
              <w:t>два</w:t>
            </w:r>
            <w:r w:rsidRPr="007751E5">
              <w:rPr>
                <w:rFonts w:ascii="Arial" w:hAnsi="Arial" w:cs="Arial"/>
                <w:lang w:val="sr-Cyrl-RS"/>
              </w:rPr>
              <w:t>)</w:t>
            </w:r>
            <w:r w:rsidRPr="007751E5">
              <w:rPr>
                <w:rFonts w:ascii="Arial" w:hAnsi="Arial" w:cs="Arial"/>
              </w:rPr>
              <w:t xml:space="preserve"> реализована уговора</w:t>
            </w:r>
            <w:r w:rsidRPr="007751E5">
              <w:rPr>
                <w:rFonts w:ascii="Arial" w:hAnsi="Arial" w:cs="Arial"/>
                <w:lang w:val="sr-Cyrl-RS"/>
              </w:rPr>
              <w:t xml:space="preserve">, о извршеном сервису </w:t>
            </w:r>
            <w:r w:rsidRPr="007751E5">
              <w:rPr>
                <w:rFonts w:ascii="Arial" w:hAnsi="Arial" w:cs="Arial"/>
                <w:u w:val="single"/>
                <w:lang w:val="sr-Cyrl-RS"/>
              </w:rPr>
              <w:t xml:space="preserve">Дефибрилатор-а ( апарат за оживљавање) </w:t>
            </w:r>
            <w:r w:rsidRPr="007751E5">
              <w:rPr>
                <w:rFonts w:ascii="Arial" w:hAnsi="Arial" w:cs="Arial"/>
                <w:u w:val="single"/>
                <w:lang w:val="sr-Latn-RS"/>
              </w:rPr>
              <w:t xml:space="preserve"> </w:t>
            </w:r>
            <w:r w:rsidRPr="007751E5">
              <w:rPr>
                <w:rFonts w:ascii="Arial" w:hAnsi="Arial" w:cs="Arial"/>
                <w:lang w:val="sr-Cyrl-RS"/>
              </w:rPr>
              <w:t xml:space="preserve">произвођача: </w:t>
            </w:r>
            <w:r w:rsidRPr="007751E5">
              <w:rPr>
                <w:rFonts w:ascii="Arial" w:hAnsi="Arial" w:cs="Arial"/>
                <w:lang w:val="sr-Latn-RS"/>
              </w:rPr>
              <w:t>Medtronic</w:t>
            </w:r>
            <w:r w:rsidR="008B4481">
              <w:rPr>
                <w:rFonts w:ascii="Arial" w:hAnsi="Arial" w:cs="Arial"/>
                <w:lang w:val="sr-Cyrl-RS"/>
              </w:rPr>
              <w:t xml:space="preserve"> или одговарајући</w:t>
            </w:r>
            <w:r w:rsidRPr="007751E5">
              <w:rPr>
                <w:rFonts w:ascii="Arial" w:hAnsi="Arial" w:cs="Arial"/>
                <w:lang w:val="sr-Cyrl-RS"/>
              </w:rPr>
              <w:t xml:space="preserve"> </w:t>
            </w:r>
            <w:r w:rsidRPr="007751E5">
              <w:rPr>
                <w:rFonts w:ascii="Arial" w:hAnsi="Arial" w:cs="Arial"/>
              </w:rPr>
              <w:t xml:space="preserve">минималне укупне вредности </w:t>
            </w:r>
            <w:r w:rsidRPr="007751E5">
              <w:rPr>
                <w:rFonts w:ascii="Arial" w:hAnsi="Arial" w:cs="Arial"/>
                <w:lang w:val="sr-Cyrl-RS"/>
              </w:rPr>
              <w:t xml:space="preserve">100.000,00 </w:t>
            </w:r>
            <w:r w:rsidRPr="007751E5">
              <w:rPr>
                <w:rFonts w:ascii="Arial" w:hAnsi="Arial" w:cs="Arial"/>
              </w:rPr>
              <w:t xml:space="preserve">динара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81" w:rsidRPr="00DA6BE0" w:rsidRDefault="008B4481" w:rsidP="008B4481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1.1 </w:t>
            </w:r>
            <w:r w:rsidRPr="007751E5">
              <w:rPr>
                <w:rFonts w:ascii="Arial" w:hAnsi="Arial" w:cs="Arial"/>
              </w:rPr>
              <w:t xml:space="preserve">Попуњен, потписан и оверен образац </w:t>
            </w:r>
            <w:r w:rsidRPr="007751E5">
              <w:rPr>
                <w:rFonts w:ascii="Arial" w:hAnsi="Arial" w:cs="Arial"/>
                <w:u w:val="single"/>
              </w:rPr>
              <w:t xml:space="preserve">Списак </w:t>
            </w:r>
            <w:r w:rsidRPr="007751E5">
              <w:rPr>
                <w:rFonts w:ascii="Arial" w:hAnsi="Arial" w:cs="Arial"/>
                <w:u w:val="single"/>
                <w:lang w:val="sr-Cyrl-RS"/>
              </w:rPr>
              <w:t>извршених услуга</w:t>
            </w:r>
            <w:r>
              <w:rPr>
                <w:rFonts w:ascii="Arial" w:hAnsi="Arial" w:cs="Arial"/>
                <w:u w:val="single"/>
                <w:lang w:val="sr-Cyrl-RS"/>
              </w:rPr>
              <w:t xml:space="preserve">  </w:t>
            </w:r>
            <w:r w:rsidRPr="00DA6BE0">
              <w:rPr>
                <w:rFonts w:ascii="Arial" w:hAnsi="Arial" w:cs="Arial"/>
                <w:b/>
              </w:rPr>
              <w:t>(образац бр. 6.)</w:t>
            </w:r>
          </w:p>
          <w:p w:rsidR="007751E5" w:rsidRDefault="007751E5" w:rsidP="008B4481">
            <w:pPr>
              <w:snapToGrid w:val="0"/>
              <w:spacing w:line="276" w:lineRule="auto"/>
              <w:rPr>
                <w:rFonts w:ascii="Arial" w:hAnsi="Arial" w:cs="Arial"/>
                <w:u w:val="single"/>
                <w:lang w:val="sr-Cyrl-RS"/>
              </w:rPr>
            </w:pPr>
          </w:p>
          <w:p w:rsidR="008B4481" w:rsidRPr="007751E5" w:rsidRDefault="008B4481" w:rsidP="008B4481">
            <w:pPr>
              <w:snapToGrid w:val="0"/>
              <w:spacing w:line="276" w:lineRule="auto"/>
              <w:ind w:left="720"/>
              <w:rPr>
                <w:rFonts w:ascii="Arial" w:hAnsi="Arial" w:cs="Arial"/>
                <w:u w:val="single"/>
                <w:lang w:val="sr-Cyrl-RS"/>
              </w:rPr>
            </w:pPr>
          </w:p>
          <w:p w:rsidR="007751E5" w:rsidRPr="007751E5" w:rsidRDefault="007751E5" w:rsidP="007751E5">
            <w:pPr>
              <w:numPr>
                <w:ilvl w:val="1"/>
                <w:numId w:val="10"/>
              </w:num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7751E5">
              <w:rPr>
                <w:rFonts w:ascii="Arial" w:hAnsi="Arial" w:cs="Arial"/>
                <w:u w:val="single"/>
              </w:rPr>
              <w:t>и</w:t>
            </w:r>
          </w:p>
          <w:p w:rsidR="007751E5" w:rsidRPr="007751E5" w:rsidRDefault="007751E5" w:rsidP="007751E5">
            <w:pPr>
              <w:tabs>
                <w:tab w:val="left" w:pos="702"/>
              </w:tabs>
              <w:ind w:left="702"/>
              <w:rPr>
                <w:rFonts w:ascii="Arial" w:hAnsi="Arial" w:cs="Arial"/>
              </w:rPr>
            </w:pPr>
            <w:r w:rsidRPr="007751E5">
              <w:rPr>
                <w:rFonts w:ascii="Arial" w:hAnsi="Arial" w:cs="Arial"/>
              </w:rPr>
              <w:t xml:space="preserve">1.2. </w:t>
            </w:r>
            <w:proofErr w:type="gramStart"/>
            <w:r w:rsidRPr="007751E5">
              <w:rPr>
                <w:rFonts w:ascii="Arial" w:hAnsi="Arial" w:cs="Arial"/>
                <w:u w:val="single"/>
              </w:rPr>
              <w:t>потврде</w:t>
            </w:r>
            <w:proofErr w:type="gramEnd"/>
            <w:r w:rsidRPr="007751E5">
              <w:rPr>
                <w:rFonts w:ascii="Arial" w:hAnsi="Arial" w:cs="Arial"/>
                <w:u w:val="single"/>
              </w:rPr>
              <w:t xml:space="preserve"> о референтним набавкама</w:t>
            </w:r>
            <w:r w:rsidRPr="007751E5">
              <w:rPr>
                <w:rFonts w:ascii="Arial" w:hAnsi="Arial" w:cs="Arial"/>
              </w:rPr>
              <w:t>, које морају бити попуњене, потписане и оверене печатом референтних наручилаца - купаца (образац бр. 7.)</w:t>
            </w:r>
          </w:p>
          <w:p w:rsidR="007751E5" w:rsidRPr="007751E5" w:rsidRDefault="007751E5" w:rsidP="007751E5">
            <w:pPr>
              <w:rPr>
                <w:rFonts w:ascii="Arial" w:hAnsi="Arial" w:cs="Arial"/>
                <w:u w:val="single"/>
              </w:rPr>
            </w:pPr>
            <w:r w:rsidRPr="007751E5">
              <w:rPr>
                <w:rFonts w:ascii="Arial" w:hAnsi="Arial" w:cs="Arial"/>
                <w:u w:val="single"/>
              </w:rPr>
              <w:t>Напомена:</w:t>
            </w:r>
          </w:p>
          <w:p w:rsidR="007751E5" w:rsidRPr="007751E5" w:rsidRDefault="007751E5" w:rsidP="007751E5">
            <w:pPr>
              <w:pStyle w:val="ListParagraph"/>
              <w:numPr>
                <w:ilvl w:val="0"/>
                <w:numId w:val="9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51E5">
              <w:rPr>
                <w:rFonts w:ascii="Arial" w:hAnsi="Arial" w:cs="Arial"/>
                <w:sz w:val="24"/>
                <w:szCs w:val="24"/>
              </w:rPr>
              <w:t>У случају да понуду подноси група понуђача, уколико више њих заједно испуњавају услов из тачке 1. (</w:t>
            </w:r>
            <w:proofErr w:type="gramStart"/>
            <w:r w:rsidRPr="007751E5">
              <w:rPr>
                <w:rFonts w:ascii="Arial" w:hAnsi="Arial" w:cs="Arial"/>
                <w:sz w:val="24"/>
                <w:szCs w:val="24"/>
              </w:rPr>
              <w:t>референце</w:t>
            </w:r>
            <w:proofErr w:type="gramEnd"/>
            <w:r w:rsidRPr="007751E5">
              <w:rPr>
                <w:rFonts w:ascii="Arial" w:hAnsi="Arial" w:cs="Arial"/>
                <w:sz w:val="24"/>
                <w:szCs w:val="24"/>
              </w:rPr>
              <w:t>) овај доказ доставити за те чланове.</w:t>
            </w:r>
          </w:p>
          <w:p w:rsidR="007751E5" w:rsidRPr="007751E5" w:rsidRDefault="007751E5" w:rsidP="007751E5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51E5" w:rsidRPr="007751E5" w:rsidRDefault="007751E5" w:rsidP="007751E5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</w:rPr>
            </w:pPr>
            <w:r w:rsidRPr="007751E5">
              <w:rPr>
                <w:rFonts w:ascii="Arial" w:hAnsi="Arial" w:cs="Arial"/>
                <w:sz w:val="24"/>
                <w:szCs w:val="24"/>
              </w:rPr>
              <w:t>У случају да понуђач подноси понуду са подизвођачем, ове доказе</w:t>
            </w:r>
            <w:r w:rsidRPr="007751E5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751E5">
              <w:rPr>
                <w:rFonts w:ascii="Arial" w:hAnsi="Arial" w:cs="Arial"/>
                <w:sz w:val="24"/>
                <w:szCs w:val="24"/>
              </w:rPr>
              <w:t>не треба доставити за подизвођача.</w:t>
            </w:r>
          </w:p>
          <w:p w:rsidR="007751E5" w:rsidRPr="007751E5" w:rsidRDefault="007751E5" w:rsidP="007751E5">
            <w:pPr>
              <w:snapToGrid w:val="0"/>
              <w:ind w:left="720"/>
              <w:rPr>
                <w:rFonts w:ascii="Arial" w:hAnsi="Arial" w:cs="Arial"/>
                <w:lang w:val="ru-RU"/>
              </w:rPr>
            </w:pPr>
          </w:p>
        </w:tc>
      </w:tr>
    </w:tbl>
    <w:p w:rsidR="007751E5" w:rsidRDefault="007751E5" w:rsidP="002F2C0E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sr-Cyrl-RS"/>
        </w:rPr>
      </w:pPr>
    </w:p>
    <w:p w:rsidR="00BE7F6F" w:rsidRDefault="00BE7F6F" w:rsidP="002F2C0E">
      <w:pPr>
        <w:autoSpaceDE w:val="0"/>
        <w:autoSpaceDN w:val="0"/>
        <w:adjustRightInd w:val="0"/>
        <w:rPr>
          <w:rFonts w:ascii="Arial" w:hAnsi="Arial" w:cs="Arial"/>
          <w:b/>
          <w:iCs/>
          <w:lang w:val="sr-Cyrl-RS"/>
        </w:rPr>
      </w:pPr>
    </w:p>
    <w:p w:rsidR="00D939CD" w:rsidRPr="008B4481" w:rsidRDefault="008B4481" w:rsidP="008B448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  <w:lang w:val="sr-Cyrl-RS"/>
        </w:rPr>
      </w:pPr>
      <w:r w:rsidRPr="008B4481">
        <w:rPr>
          <w:rFonts w:ascii="Arial" w:hAnsi="Arial" w:cs="Arial"/>
          <w:b/>
          <w:iCs/>
          <w:sz w:val="24"/>
          <w:szCs w:val="24"/>
          <w:lang w:val="sr-Cyrl-RS"/>
        </w:rPr>
        <w:t xml:space="preserve">На страни 27 и 28 </w:t>
      </w:r>
      <w:r w:rsidR="00FF6903">
        <w:rPr>
          <w:rFonts w:ascii="Arial" w:hAnsi="Arial" w:cs="Arial"/>
          <w:b/>
          <w:iCs/>
          <w:sz w:val="24"/>
          <w:szCs w:val="24"/>
          <w:lang w:val="sr-Cyrl-RS"/>
        </w:rPr>
        <w:t xml:space="preserve">конкурсне документације </w:t>
      </w:r>
      <w:r w:rsidRPr="008B4481">
        <w:rPr>
          <w:rFonts w:ascii="Arial" w:hAnsi="Arial" w:cs="Arial"/>
          <w:b/>
          <w:iCs/>
          <w:sz w:val="24"/>
          <w:szCs w:val="24"/>
          <w:lang w:val="sr-Cyrl-RS"/>
        </w:rPr>
        <w:t xml:space="preserve"> у</w:t>
      </w:r>
      <w:r w:rsidR="00CD78E4" w:rsidRPr="008B4481">
        <w:rPr>
          <w:rFonts w:ascii="Arial" w:hAnsi="Arial" w:cs="Arial"/>
          <w:b/>
          <w:iCs/>
          <w:sz w:val="24"/>
          <w:szCs w:val="24"/>
          <w:lang w:val="sr-Cyrl-RS"/>
        </w:rPr>
        <w:t>слови</w:t>
      </w:r>
      <w:r w:rsidR="00FF6903">
        <w:rPr>
          <w:rFonts w:ascii="Arial" w:hAnsi="Arial" w:cs="Arial"/>
          <w:b/>
          <w:iCs/>
          <w:sz w:val="24"/>
          <w:szCs w:val="24"/>
          <w:lang w:val="sr-Cyrl-RS"/>
        </w:rPr>
        <w:t xml:space="preserve"> под редним бројем 6 и </w:t>
      </w:r>
      <w:r w:rsidR="007751E5" w:rsidRPr="008B4481">
        <w:rPr>
          <w:rFonts w:ascii="Arial" w:hAnsi="Arial" w:cs="Arial"/>
          <w:b/>
          <w:iCs/>
          <w:sz w:val="24"/>
          <w:szCs w:val="24"/>
          <w:lang w:val="sr-Cyrl-RS"/>
        </w:rPr>
        <w:t>7</w:t>
      </w:r>
      <w:r w:rsidR="00CD78E4" w:rsidRPr="008B4481">
        <w:rPr>
          <w:rFonts w:ascii="Arial" w:hAnsi="Arial" w:cs="Arial"/>
          <w:b/>
          <w:iCs/>
          <w:sz w:val="24"/>
          <w:szCs w:val="24"/>
          <w:lang w:val="sr-Cyrl-RS"/>
        </w:rPr>
        <w:t xml:space="preserve"> се бришу</w:t>
      </w:r>
      <w:r w:rsidR="00FF6903">
        <w:rPr>
          <w:rFonts w:ascii="Arial" w:hAnsi="Arial" w:cs="Arial"/>
          <w:b/>
          <w:iCs/>
          <w:sz w:val="24"/>
          <w:szCs w:val="24"/>
          <w:lang w:val="sr-Cyrl-RS"/>
        </w:rPr>
        <w:t>.</w:t>
      </w:r>
    </w:p>
    <w:p w:rsidR="002F2C0E" w:rsidRPr="008B4481" w:rsidRDefault="002F2C0E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7751E5" w:rsidRPr="008B4481" w:rsidRDefault="007751E5" w:rsidP="008B4481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2060"/>
          <w:sz w:val="24"/>
          <w:szCs w:val="24"/>
          <w:u w:val="single"/>
          <w:lang w:val="sr-Cyrl-RS"/>
        </w:rPr>
      </w:pPr>
      <w:r w:rsidRPr="008B4481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Измене се односе и на </w:t>
      </w:r>
      <w:r w:rsidRPr="008B4481">
        <w:rPr>
          <w:rFonts w:ascii="Arial" w:eastAsia="TimesNewRomanPSMT" w:hAnsi="Arial" w:cs="Arial"/>
          <w:bCs/>
          <w:color w:val="000000"/>
          <w:sz w:val="24"/>
          <w:szCs w:val="24"/>
        </w:rPr>
        <w:t xml:space="preserve">: </w:t>
      </w:r>
      <w:r w:rsidR="00BE7F6F" w:rsidRPr="008B4481">
        <w:rPr>
          <w:rFonts w:ascii="Arial" w:eastAsia="TimesNewRomanPS-BoldMT" w:hAnsi="Arial" w:cs="Arial"/>
          <w:b/>
          <w:bCs/>
          <w:sz w:val="24"/>
          <w:szCs w:val="24"/>
        </w:rPr>
        <w:t>ДОПУНСКЕ НАПОМЕНЕ</w:t>
      </w:r>
      <w:r w:rsidR="00BE7F6F" w:rsidRPr="008B4481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 xml:space="preserve"> </w:t>
      </w:r>
      <w:r w:rsidRPr="008B4481">
        <w:rPr>
          <w:rFonts w:ascii="Arial" w:eastAsia="TimesNewRomanPSMT" w:hAnsi="Arial" w:cs="Arial"/>
          <w:bCs/>
          <w:sz w:val="24"/>
          <w:szCs w:val="24"/>
          <w:lang w:val="sr-Cyrl-RS"/>
        </w:rPr>
        <w:t xml:space="preserve">, </w:t>
      </w:r>
      <w:r w:rsidRPr="008B4481">
        <w:rPr>
          <w:rFonts w:ascii="Arial" w:eastAsia="TimesNewRomanPS-BoldMT" w:hAnsi="Arial" w:cs="Arial"/>
          <w:b/>
          <w:bCs/>
          <w:sz w:val="24"/>
          <w:szCs w:val="24"/>
        </w:rPr>
        <w:t>ДРУГИ ДОКАЗИ И ОБРАСЦИ КОЈЕ ПОНУЂАЧ МОРА ДА ДОСТАВИ У ПОНУДИ</w:t>
      </w:r>
      <w:r w:rsidRPr="008B4481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 на стран</w:t>
      </w:r>
      <w:r w:rsidRPr="008B4481">
        <w:rPr>
          <w:rFonts w:ascii="Arial" w:eastAsia="TimesNewRomanPSMT" w:hAnsi="Arial" w:cs="Arial"/>
          <w:bCs/>
          <w:color w:val="000000"/>
          <w:sz w:val="24"/>
          <w:szCs w:val="24"/>
        </w:rPr>
        <w:t>a</w:t>
      </w:r>
      <w:r w:rsidR="00CD78E4" w:rsidRPr="008B4481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ма 28,29,30 које се </w:t>
      </w:r>
      <w:r w:rsidRPr="008B4481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 мењају и  сада гласе </w:t>
      </w:r>
      <w:r w:rsidRPr="008B4481">
        <w:rPr>
          <w:rFonts w:ascii="Arial" w:eastAsia="TimesNewRomanPSMT" w:hAnsi="Arial" w:cs="Arial"/>
          <w:bCs/>
          <w:color w:val="000000"/>
          <w:sz w:val="24"/>
          <w:szCs w:val="24"/>
        </w:rPr>
        <w:t>:</w:t>
      </w:r>
    </w:p>
    <w:p w:rsidR="007751E5" w:rsidRDefault="007751E5" w:rsidP="007751E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2060"/>
          <w:sz w:val="28"/>
          <w:szCs w:val="28"/>
          <w:u w:val="single"/>
          <w:lang w:val="sr-Cyrl-RS"/>
        </w:rPr>
      </w:pPr>
    </w:p>
    <w:p w:rsidR="007751E5" w:rsidRPr="0051146A" w:rsidRDefault="007751E5" w:rsidP="007751E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2060"/>
          <w:sz w:val="28"/>
          <w:szCs w:val="28"/>
          <w:u w:val="single"/>
          <w:lang w:val="sr-Cyrl-CS"/>
        </w:rPr>
      </w:pPr>
      <w:r w:rsidRPr="00142E39">
        <w:rPr>
          <w:rFonts w:ascii="Arial" w:eastAsia="TimesNewRomanPS-BoldMT" w:hAnsi="Arial" w:cs="Arial"/>
          <w:b/>
          <w:bCs/>
          <w:color w:val="002060"/>
          <w:sz w:val="28"/>
          <w:szCs w:val="28"/>
          <w:u w:val="single"/>
        </w:rPr>
        <w:t>Допунске напомене:</w:t>
      </w:r>
    </w:p>
    <w:p w:rsidR="007751E5" w:rsidRDefault="007751E5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7751E5" w:rsidRDefault="007751E5" w:rsidP="007751E5">
      <w:pPr>
        <w:tabs>
          <w:tab w:val="left" w:pos="-135"/>
          <w:tab w:val="left" w:pos="120"/>
          <w:tab w:val="left" w:pos="330"/>
        </w:tabs>
        <w:jc w:val="both"/>
        <w:rPr>
          <w:rFonts w:ascii="Arial" w:eastAsia="TimesNewRomanPSMT" w:hAnsi="Arial" w:cs="Arial"/>
          <w:b/>
          <w:bCs/>
          <w:sz w:val="26"/>
          <w:szCs w:val="26"/>
          <w:lang w:val="sr-Cyrl-RS"/>
        </w:rPr>
      </w:pPr>
      <w:proofErr w:type="gramStart"/>
      <w:r w:rsidRPr="007D4E70">
        <w:rPr>
          <w:rFonts w:ascii="Arial" w:eastAsia="TimesNewRomanPSMT" w:hAnsi="Arial" w:cs="Arial"/>
          <w:b/>
          <w:bCs/>
          <w:color w:val="000000"/>
          <w:sz w:val="26"/>
          <w:szCs w:val="26"/>
        </w:rPr>
        <w:t xml:space="preserve">Понуда понуђача који не докаже да испуњава наведене обавезне </w:t>
      </w:r>
      <w:r w:rsidRPr="007D4E70">
        <w:rPr>
          <w:rFonts w:ascii="Arial" w:eastAsia="TimesNewRomanPSMT" w:hAnsi="Arial" w:cs="Arial"/>
          <w:b/>
          <w:bCs/>
          <w:color w:val="000000"/>
          <w:sz w:val="26"/>
          <w:szCs w:val="26"/>
          <w:lang w:val="sr-Cyrl-RS"/>
        </w:rPr>
        <w:t>услове</w:t>
      </w:r>
      <w:r>
        <w:rPr>
          <w:rFonts w:ascii="Arial" w:eastAsia="TimesNewRomanPSMT" w:hAnsi="Arial" w:cs="Arial"/>
          <w:b/>
          <w:bCs/>
          <w:color w:val="000000"/>
          <w:sz w:val="26"/>
          <w:szCs w:val="26"/>
          <w:lang w:val="sr-Cyrl-RS"/>
        </w:rPr>
        <w:t xml:space="preserve"> (тачке од 1 до </w:t>
      </w:r>
      <w:r>
        <w:rPr>
          <w:rFonts w:ascii="Arial" w:eastAsia="TimesNewRomanPSMT" w:hAnsi="Arial" w:cs="Arial"/>
          <w:b/>
          <w:bCs/>
          <w:color w:val="000000"/>
          <w:sz w:val="26"/>
          <w:szCs w:val="26"/>
        </w:rPr>
        <w:t>4</w:t>
      </w:r>
      <w:r w:rsidR="00BE7F6F">
        <w:rPr>
          <w:rFonts w:ascii="Arial" w:eastAsia="TimesNewRomanPSMT" w:hAnsi="Arial" w:cs="Arial"/>
          <w:b/>
          <w:bCs/>
          <w:color w:val="000000"/>
          <w:sz w:val="26"/>
          <w:szCs w:val="26"/>
          <w:lang w:val="sr-Cyrl-RS"/>
        </w:rPr>
        <w:t xml:space="preserve"> овог обрасца) и </w:t>
      </w:r>
      <w:r w:rsidR="008B4481">
        <w:rPr>
          <w:rFonts w:ascii="Arial" w:eastAsia="TimesNewRomanPSMT" w:hAnsi="Arial" w:cs="Arial"/>
          <w:b/>
          <w:bCs/>
          <w:color w:val="000000"/>
          <w:sz w:val="26"/>
          <w:szCs w:val="26"/>
          <w:lang w:val="sr-Cyrl-RS"/>
        </w:rPr>
        <w:t xml:space="preserve">услов из </w:t>
      </w:r>
      <w:r w:rsidR="00BE7F6F">
        <w:rPr>
          <w:rFonts w:ascii="Arial" w:eastAsia="TimesNewRomanPSMT" w:hAnsi="Arial" w:cs="Arial"/>
          <w:b/>
          <w:bCs/>
          <w:color w:val="000000"/>
          <w:sz w:val="26"/>
          <w:szCs w:val="26"/>
          <w:lang w:val="sr-Cyrl-RS"/>
        </w:rPr>
        <w:t>тачке 5</w:t>
      </w:r>
      <w:r>
        <w:rPr>
          <w:rFonts w:ascii="Arial" w:eastAsia="TimesNewRomanPSMT" w:hAnsi="Arial" w:cs="Arial"/>
          <w:b/>
          <w:bCs/>
          <w:color w:val="000000"/>
          <w:sz w:val="26"/>
          <w:szCs w:val="26"/>
          <w:lang w:val="sr-Cyrl-RS"/>
        </w:rPr>
        <w:t xml:space="preserve"> </w:t>
      </w:r>
      <w:r w:rsidRPr="007D4E70">
        <w:rPr>
          <w:rFonts w:ascii="Arial" w:eastAsia="TimesNewRomanPSMT" w:hAnsi="Arial" w:cs="Arial"/>
          <w:b/>
          <w:bCs/>
          <w:sz w:val="26"/>
          <w:szCs w:val="26"/>
        </w:rPr>
        <w:t>биће одбијена као неприхватљива.</w:t>
      </w:r>
      <w:proofErr w:type="gramEnd"/>
    </w:p>
    <w:p w:rsidR="007751E5" w:rsidRDefault="007751E5" w:rsidP="007751E5">
      <w:pPr>
        <w:tabs>
          <w:tab w:val="left" w:pos="-135"/>
          <w:tab w:val="left" w:pos="120"/>
          <w:tab w:val="left" w:pos="330"/>
        </w:tabs>
        <w:jc w:val="both"/>
        <w:rPr>
          <w:rFonts w:ascii="Arial" w:eastAsia="TimesNewRomanPSMT" w:hAnsi="Arial" w:cs="Arial"/>
          <w:b/>
          <w:bCs/>
          <w:sz w:val="26"/>
          <w:szCs w:val="26"/>
          <w:lang w:val="sr-Cyrl-RS"/>
        </w:rPr>
      </w:pPr>
      <w:r w:rsidRPr="0032536B">
        <w:rPr>
          <w:rFonts w:ascii="Arial" w:eastAsia="TimesNewRomanPSMT" w:hAnsi="Arial" w:cs="Arial"/>
          <w:b/>
          <w:bCs/>
          <w:sz w:val="26"/>
          <w:szCs w:val="26"/>
          <w:lang w:val="sr-Cyrl-RS"/>
        </w:rPr>
        <w:t>Чланом 77. став 4. ЗЈН предвиђено је да у поступку јавне набавке мале вредности понуђач услове из члана 75. ЗЈН (тачке 1, 2, 3 и 4 овога образца),  може доказати „Изјавом понуђача о испуњавању услова из члана 75. ЗЈН у поступку јавне набавке мале вредности“, датом под пуном материјалном и кривичном одговорности (Образац бр. 8 и 9).</w:t>
      </w:r>
    </w:p>
    <w:p w:rsidR="007751E5" w:rsidRPr="00BE7F6F" w:rsidRDefault="007751E5" w:rsidP="00BE7F6F">
      <w:pPr>
        <w:tabs>
          <w:tab w:val="left" w:pos="-135"/>
          <w:tab w:val="left" w:pos="120"/>
          <w:tab w:val="left" w:pos="330"/>
        </w:tabs>
        <w:jc w:val="both"/>
        <w:rPr>
          <w:rFonts w:ascii="Arial" w:eastAsia="TimesNewRomanPSMT" w:hAnsi="Arial" w:cs="Arial"/>
          <w:b/>
          <w:bCs/>
          <w:sz w:val="26"/>
          <w:szCs w:val="26"/>
          <w:lang w:val="sr-Cyrl-RS"/>
        </w:rPr>
      </w:pPr>
      <w:r w:rsidRPr="009E37BA">
        <w:rPr>
          <w:rFonts w:ascii="Arial" w:eastAsia="TimesNewRomanPSMT" w:hAnsi="Arial" w:cs="Arial"/>
          <w:b/>
          <w:bCs/>
          <w:sz w:val="26"/>
          <w:szCs w:val="26"/>
          <w:lang w:val="sr-Cyrl-RS"/>
        </w:rPr>
        <w:t>Услове из члана 76. ЗЈН Понуђач доказује достављањем</w:t>
      </w:r>
      <w:r w:rsidR="008B4481">
        <w:rPr>
          <w:rFonts w:ascii="Arial" w:eastAsia="TimesNewRomanPSMT" w:hAnsi="Arial" w:cs="Arial"/>
          <w:b/>
          <w:bCs/>
          <w:sz w:val="26"/>
          <w:szCs w:val="26"/>
          <w:lang w:val="sr-Cyrl-RS"/>
        </w:rPr>
        <w:t xml:space="preserve"> тражених дукумената из тач</w:t>
      </w:r>
      <w:r>
        <w:rPr>
          <w:rFonts w:ascii="Arial" w:eastAsia="TimesNewRomanPSMT" w:hAnsi="Arial" w:cs="Arial"/>
          <w:b/>
          <w:bCs/>
          <w:sz w:val="26"/>
          <w:szCs w:val="26"/>
          <w:lang w:val="sr-Cyrl-RS"/>
        </w:rPr>
        <w:t xml:space="preserve">ке 5 </w:t>
      </w:r>
      <w:r w:rsidRPr="00E274F8">
        <w:rPr>
          <w:rFonts w:ascii="Arial" w:eastAsia="TimesNewRomanPSMT" w:hAnsi="Arial" w:cs="Arial"/>
          <w:b/>
          <w:bCs/>
          <w:sz w:val="26"/>
          <w:szCs w:val="26"/>
          <w:lang w:val="sr-Cyrl-RS"/>
        </w:rPr>
        <w:t>услов</w:t>
      </w:r>
      <w:r>
        <w:rPr>
          <w:rFonts w:ascii="Arial" w:eastAsia="TimesNewRomanPSMT" w:hAnsi="Arial" w:cs="Arial"/>
          <w:b/>
          <w:bCs/>
          <w:sz w:val="26"/>
          <w:szCs w:val="26"/>
          <w:lang w:val="sr-Cyrl-RS"/>
        </w:rPr>
        <w:t>а</w:t>
      </w:r>
      <w:r w:rsidRPr="00E274F8">
        <w:rPr>
          <w:rFonts w:ascii="Arial" w:eastAsia="TimesNewRomanPSMT" w:hAnsi="Arial" w:cs="Arial"/>
          <w:b/>
          <w:bCs/>
          <w:sz w:val="26"/>
          <w:szCs w:val="26"/>
          <w:lang w:val="sr-Cyrl-RS"/>
        </w:rPr>
        <w:t xml:space="preserve"> за учешће у поступку јавне набавке</w:t>
      </w:r>
      <w:r>
        <w:rPr>
          <w:rFonts w:ascii="Arial" w:eastAsia="TimesNewRomanPSMT" w:hAnsi="Arial" w:cs="Arial"/>
          <w:b/>
          <w:bCs/>
          <w:sz w:val="26"/>
          <w:szCs w:val="26"/>
          <w:lang w:val="sr-Cyrl-RS"/>
        </w:rPr>
        <w:t>.</w:t>
      </w:r>
    </w:p>
    <w:p w:rsidR="007751E5" w:rsidRPr="007751E5" w:rsidRDefault="007751E5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7751E5" w:rsidRPr="00704DE9" w:rsidRDefault="007751E5" w:rsidP="007751E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17365D"/>
          <w:u w:val="single"/>
          <w:lang w:val="sr-Cyrl-CS"/>
        </w:rPr>
      </w:pPr>
      <w:r w:rsidRPr="00704DE9">
        <w:rPr>
          <w:rFonts w:ascii="Arial" w:eastAsia="TimesNewRomanPS-BoldMT" w:hAnsi="Arial" w:cs="Arial"/>
          <w:b/>
          <w:bCs/>
          <w:color w:val="17365D"/>
          <w:u w:val="single"/>
        </w:rPr>
        <w:t>ДРУГИ ДОКАЗИ И ОБРАСЦИ КОЈЕ ПОНУЂАЧ МОРА ДА ДОСТАВИ У ПОНУДИ:</w:t>
      </w:r>
    </w:p>
    <w:p w:rsidR="007751E5" w:rsidRPr="00704DE9" w:rsidRDefault="007751E5" w:rsidP="007751E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17365D"/>
          <w:u w:val="single"/>
          <w:lang w:val="sr-Cyrl-CS"/>
        </w:rPr>
      </w:pPr>
    </w:p>
    <w:p w:rsidR="007751E5" w:rsidRPr="00142E39" w:rsidRDefault="007751E5" w:rsidP="007751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142E39">
        <w:rPr>
          <w:rFonts w:ascii="Arial" w:eastAsia="TimesNewRomanPS-BoldMT" w:hAnsi="Arial" w:cs="Arial"/>
          <w:bCs/>
          <w:sz w:val="24"/>
          <w:szCs w:val="24"/>
        </w:rPr>
        <w:t>Образац понуде - образац бр. 1.</w:t>
      </w:r>
    </w:p>
    <w:p w:rsidR="007751E5" w:rsidRPr="00142E39" w:rsidRDefault="007751E5" w:rsidP="007751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142E39">
        <w:rPr>
          <w:rFonts w:ascii="Arial" w:eastAsia="TimesNewRomanPS-BoldMT" w:hAnsi="Arial" w:cs="Arial"/>
          <w:bCs/>
          <w:sz w:val="24"/>
          <w:szCs w:val="24"/>
        </w:rPr>
        <w:t>Образац изјаве о независној понуди -образац бр. 4.</w:t>
      </w:r>
    </w:p>
    <w:p w:rsidR="007751E5" w:rsidRPr="00142E39" w:rsidRDefault="007751E5" w:rsidP="007751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142E39">
        <w:rPr>
          <w:rFonts w:ascii="Arial" w:eastAsia="TimesNewRomanPS-BoldMT" w:hAnsi="Arial" w:cs="Arial"/>
          <w:bCs/>
          <w:sz w:val="24"/>
          <w:szCs w:val="24"/>
        </w:rPr>
        <w:t xml:space="preserve">Образац изјаве о обавезама понуђача на основу члана 75. </w:t>
      </w:r>
      <w:proofErr w:type="gramStart"/>
      <w:r w:rsidRPr="00142E39">
        <w:rPr>
          <w:rFonts w:ascii="Arial" w:eastAsia="TimesNewRomanPS-BoldMT" w:hAnsi="Arial" w:cs="Arial"/>
          <w:bCs/>
          <w:sz w:val="24"/>
          <w:szCs w:val="24"/>
        </w:rPr>
        <w:t>став</w:t>
      </w:r>
      <w:proofErr w:type="gramEnd"/>
      <w:r w:rsidRPr="00142E39">
        <w:rPr>
          <w:rFonts w:ascii="Arial" w:eastAsia="TimesNewRomanPS-BoldMT" w:hAnsi="Arial" w:cs="Arial"/>
          <w:bCs/>
          <w:sz w:val="24"/>
          <w:szCs w:val="24"/>
        </w:rPr>
        <w:t xml:space="preserve"> 2. ЗЈН-а -образац бр. 5.</w:t>
      </w:r>
    </w:p>
    <w:p w:rsidR="007751E5" w:rsidRPr="00617952" w:rsidRDefault="007751E5" w:rsidP="007751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  <w:sz w:val="24"/>
          <w:szCs w:val="24"/>
        </w:rPr>
      </w:pPr>
      <w:r w:rsidRPr="00617952">
        <w:rPr>
          <w:rFonts w:ascii="Arial" w:eastAsia="TimesNewRomanPS-BoldMT" w:hAnsi="Arial" w:cs="Arial"/>
          <w:b/>
          <w:bCs/>
          <w:sz w:val="24"/>
          <w:szCs w:val="24"/>
        </w:rPr>
        <w:t>Техничка спецификација услуга oверена печатом понуђача, попуњена и потписана</w:t>
      </w:r>
      <w:r w:rsidRPr="00617952">
        <w:rPr>
          <w:rFonts w:ascii="Arial" w:eastAsia="TimesNewRomanPS-BoldMT" w:hAnsi="Arial" w:cs="Arial"/>
          <w:b/>
          <w:bCs/>
          <w:sz w:val="24"/>
          <w:szCs w:val="24"/>
          <w:lang w:val="sr-Cyrl-RS"/>
        </w:rPr>
        <w:t xml:space="preserve"> до стране Понуђача.</w:t>
      </w:r>
      <w:r w:rsidRPr="00617952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</w:p>
    <w:p w:rsidR="00BE7F6F" w:rsidRDefault="00BE7F6F" w:rsidP="00BE7F6F">
      <w:pPr>
        <w:tabs>
          <w:tab w:val="left" w:pos="680"/>
        </w:tabs>
        <w:jc w:val="both"/>
        <w:rPr>
          <w:rFonts w:ascii="Arial" w:eastAsia="TimesNewRomanPS-BoldMT" w:hAnsi="Arial" w:cs="Arial"/>
          <w:b/>
          <w:bCs/>
          <w:color w:val="17365D"/>
          <w:lang w:val="sr-Cyrl-RS"/>
        </w:rPr>
      </w:pPr>
    </w:p>
    <w:p w:rsidR="00BE7F6F" w:rsidRPr="00704DE9" w:rsidRDefault="00BE7F6F" w:rsidP="00BE7F6F">
      <w:pPr>
        <w:tabs>
          <w:tab w:val="left" w:pos="680"/>
        </w:tabs>
        <w:jc w:val="both"/>
        <w:rPr>
          <w:rFonts w:ascii="Arial" w:eastAsia="TimesNewRomanPS-BoldMT" w:hAnsi="Arial" w:cs="Arial"/>
          <w:b/>
          <w:bCs/>
          <w:color w:val="17365D"/>
        </w:rPr>
      </w:pPr>
      <w:r w:rsidRPr="00704DE9">
        <w:rPr>
          <w:rFonts w:ascii="Arial" w:eastAsia="TimesNewRomanPS-BoldMT" w:hAnsi="Arial" w:cs="Arial"/>
          <w:b/>
          <w:bCs/>
          <w:color w:val="17365D"/>
        </w:rPr>
        <w:t>ДОКАЗИ КОЈЕ ПОНУЂАЧИ НЕ МОРАЈУ ДА ДОСТАВЕ:</w:t>
      </w:r>
    </w:p>
    <w:p w:rsidR="00FF6903" w:rsidRPr="00E32CD6" w:rsidRDefault="00FF6903" w:rsidP="00FF6903">
      <w:pPr>
        <w:pStyle w:val="ListParagraph"/>
        <w:numPr>
          <w:ilvl w:val="0"/>
          <w:numId w:val="16"/>
        </w:numPr>
        <w:tabs>
          <w:tab w:val="left" w:pos="680"/>
        </w:tabs>
        <w:spacing w:after="0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E32CD6">
        <w:rPr>
          <w:rFonts w:ascii="Arial" w:eastAsia="TimesNewRomanPS-BoldMT" w:hAnsi="Arial" w:cs="Arial"/>
          <w:bCs/>
          <w:sz w:val="24"/>
          <w:szCs w:val="24"/>
          <w:lang w:val="sr-Cyrl-RS"/>
        </w:rPr>
        <w:t>-</w:t>
      </w:r>
      <w:r w:rsidRPr="00E32CD6">
        <w:rPr>
          <w:rFonts w:ascii="Arial" w:eastAsia="TimesNewRomanPS-BoldMT" w:hAnsi="Arial" w:cs="Arial"/>
          <w:bCs/>
          <w:sz w:val="24"/>
          <w:szCs w:val="24"/>
        </w:rPr>
        <w:t xml:space="preserve">  Понуђачи који су регистровани у Регистру понуђача, који је почео са радом од 01.09.2013. </w:t>
      </w:r>
      <w:proofErr w:type="gramStart"/>
      <w:r w:rsidRPr="00E32CD6">
        <w:rPr>
          <w:rFonts w:ascii="Arial" w:eastAsia="TimesNewRomanPS-BoldMT" w:hAnsi="Arial" w:cs="Arial"/>
          <w:bCs/>
          <w:sz w:val="24"/>
          <w:szCs w:val="24"/>
        </w:rPr>
        <w:t>године</w:t>
      </w:r>
      <w:proofErr w:type="gramEnd"/>
      <w:r w:rsidRPr="00E32CD6">
        <w:rPr>
          <w:rFonts w:ascii="Arial" w:eastAsia="TimesNewRomanPS-BoldMT" w:hAnsi="Arial" w:cs="Arial"/>
          <w:bCs/>
          <w:sz w:val="24"/>
          <w:szCs w:val="24"/>
        </w:rPr>
        <w:t xml:space="preserve">, а који води Агенција за привредне регистре, нису дужни  да доставе доказе под бројем 1 до 4 (члан 75. став. 1. </w:t>
      </w:r>
      <w:proofErr w:type="gramStart"/>
      <w:r w:rsidRPr="00E32CD6">
        <w:rPr>
          <w:rFonts w:ascii="Arial" w:eastAsia="TimesNewRomanPS-BoldMT" w:hAnsi="Arial" w:cs="Arial"/>
          <w:bCs/>
          <w:sz w:val="24"/>
          <w:szCs w:val="24"/>
        </w:rPr>
        <w:t>тачка</w:t>
      </w:r>
      <w:proofErr w:type="gramEnd"/>
      <w:r w:rsidRPr="00E32CD6">
        <w:rPr>
          <w:rFonts w:ascii="Arial" w:eastAsia="TimesNewRomanPS-BoldMT" w:hAnsi="Arial" w:cs="Arial"/>
          <w:bCs/>
          <w:sz w:val="24"/>
          <w:szCs w:val="24"/>
        </w:rPr>
        <w:t xml:space="preserve"> 1 до 4 ЗЈН). Пожељно је да понуђачи (чланови заједничке понуде, подизвођачи) у обрасцу </w:t>
      </w:r>
      <w:proofErr w:type="gramStart"/>
      <w:r w:rsidRPr="00E32CD6">
        <w:rPr>
          <w:rFonts w:ascii="Arial" w:eastAsia="TimesNewRomanPS-BoldMT" w:hAnsi="Arial" w:cs="Arial"/>
          <w:bCs/>
          <w:sz w:val="24"/>
          <w:szCs w:val="24"/>
        </w:rPr>
        <w:t>понуде  јасно</w:t>
      </w:r>
      <w:proofErr w:type="gramEnd"/>
      <w:r w:rsidRPr="00E32CD6">
        <w:rPr>
          <w:rFonts w:ascii="Arial" w:eastAsia="TimesNewRomanPS-BoldMT" w:hAnsi="Arial" w:cs="Arial"/>
          <w:bCs/>
          <w:sz w:val="24"/>
          <w:szCs w:val="24"/>
        </w:rPr>
        <w:t xml:space="preserve"> наведу, у слободној форми или на меморандуму понуђача, да се налазе у Регистру понуђача. </w:t>
      </w:r>
    </w:p>
    <w:p w:rsidR="00FF6903" w:rsidRPr="00E32CD6" w:rsidRDefault="00FF6903" w:rsidP="00FF6903">
      <w:pPr>
        <w:pStyle w:val="ListParagraph"/>
        <w:numPr>
          <w:ilvl w:val="0"/>
          <w:numId w:val="16"/>
        </w:numPr>
        <w:tabs>
          <w:tab w:val="left" w:pos="680"/>
        </w:tabs>
        <w:spacing w:after="0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E32CD6">
        <w:rPr>
          <w:rFonts w:ascii="Arial" w:eastAsia="TimesNewRomanPS-BoldMT" w:hAnsi="Arial" w:cs="Arial"/>
          <w:bCs/>
          <w:sz w:val="24"/>
          <w:szCs w:val="24"/>
        </w:rPr>
        <w:t xml:space="preserve">   </w:t>
      </w:r>
      <w:r w:rsidRPr="00E32CD6">
        <w:rPr>
          <w:rFonts w:ascii="Arial" w:eastAsia="TimesNewRomanPS-BoldMT" w:hAnsi="Arial" w:cs="Arial"/>
          <w:bCs/>
          <w:sz w:val="24"/>
          <w:szCs w:val="24"/>
          <w:lang w:val="sr-Cyrl-RS"/>
        </w:rPr>
        <w:t>-</w:t>
      </w:r>
      <w:r w:rsidRPr="00E32CD6">
        <w:rPr>
          <w:rFonts w:ascii="Arial" w:eastAsia="TimesNewRomanPS-BoldMT" w:hAnsi="Arial" w:cs="Arial"/>
          <w:bCs/>
          <w:sz w:val="24"/>
          <w:szCs w:val="24"/>
        </w:rPr>
        <w:t xml:space="preserve">  Понуђачи који су регистровани у регистру који води Агенција за привредне регистре не морају да доставе доказ под бројем 1. (</w:t>
      </w:r>
      <w:proofErr w:type="gramStart"/>
      <w:r w:rsidRPr="00E32CD6">
        <w:rPr>
          <w:rFonts w:ascii="Arial" w:eastAsia="TimesNewRomanPS-BoldMT" w:hAnsi="Arial" w:cs="Arial"/>
          <w:bCs/>
          <w:sz w:val="24"/>
          <w:szCs w:val="24"/>
        </w:rPr>
        <w:t>извод</w:t>
      </w:r>
      <w:proofErr w:type="gramEnd"/>
      <w:r w:rsidRPr="00E32CD6">
        <w:rPr>
          <w:rFonts w:ascii="Arial" w:eastAsia="TimesNewRomanPS-BoldMT" w:hAnsi="Arial" w:cs="Arial"/>
          <w:bCs/>
          <w:sz w:val="24"/>
          <w:szCs w:val="24"/>
        </w:rPr>
        <w:t xml:space="preserve"> из регистра Агенције за привредне регистре), јер је то доказ који је јавно доступан на интернет страници Агенције за привредне регистре.</w:t>
      </w:r>
    </w:p>
    <w:p w:rsidR="00BE7F6F" w:rsidRPr="00AF351A" w:rsidRDefault="00BE7F6F" w:rsidP="00BE7F6F">
      <w:pPr>
        <w:pStyle w:val="ListParagraph"/>
        <w:numPr>
          <w:ilvl w:val="0"/>
          <w:numId w:val="16"/>
        </w:numPr>
        <w:tabs>
          <w:tab w:val="left" w:pos="680"/>
        </w:tabs>
        <w:spacing w:after="0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AF351A">
        <w:rPr>
          <w:rFonts w:ascii="Arial" w:eastAsia="TimesNewRomanPS-BoldMT" w:hAnsi="Arial" w:cs="Arial"/>
          <w:bCs/>
          <w:sz w:val="24"/>
          <w:szCs w:val="24"/>
        </w:rPr>
        <w:t>Наручилац неће одбити понуду као неприхватљиву, уколико не садржи доказ одређен конкурсном документацијом, ако понуђач наведе у понуди интернет страницу на којој су подаци који су тражени у оквиру услова</w:t>
      </w:r>
      <w:r w:rsidRPr="00AF351A">
        <w:rPr>
          <w:rFonts w:ascii="Arial" w:eastAsia="TimesNewRomanPS-BoldMT" w:hAnsi="Arial" w:cs="Arial"/>
          <w:bCs/>
          <w:sz w:val="24"/>
          <w:szCs w:val="24"/>
          <w:lang w:val="sr-Cyrl-CS"/>
        </w:rPr>
        <w:t xml:space="preserve"> </w:t>
      </w:r>
      <w:r w:rsidRPr="00AF351A">
        <w:rPr>
          <w:rFonts w:ascii="Arial" w:eastAsia="TimesNewRomanPS-BoldMT" w:hAnsi="Arial" w:cs="Arial"/>
          <w:bCs/>
          <w:sz w:val="24"/>
          <w:szCs w:val="24"/>
        </w:rPr>
        <w:t>јавно доступни.</w:t>
      </w:r>
    </w:p>
    <w:p w:rsidR="00BE7F6F" w:rsidRPr="00142E39" w:rsidRDefault="00BE7F6F" w:rsidP="00BE7F6F">
      <w:pPr>
        <w:pStyle w:val="ListParagraph"/>
        <w:numPr>
          <w:ilvl w:val="0"/>
          <w:numId w:val="16"/>
        </w:numPr>
        <w:tabs>
          <w:tab w:val="left" w:pos="680"/>
        </w:tabs>
        <w:spacing w:after="0"/>
        <w:jc w:val="both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142E39">
        <w:rPr>
          <w:rFonts w:ascii="Arial" w:eastAsia="TimesNewRomanPS-BoldMT" w:hAnsi="Arial" w:cs="Arial"/>
          <w:bCs/>
          <w:color w:val="000000"/>
          <w:sz w:val="24"/>
          <w:szCs w:val="24"/>
        </w:rPr>
        <w:t>Понуђач не мора да достави образац трошкова припреме понуде (образац бр. 3)</w:t>
      </w:r>
    </w:p>
    <w:p w:rsidR="00BE7F6F" w:rsidRPr="00704DE9" w:rsidRDefault="00BE7F6F" w:rsidP="00BE7F6F">
      <w:pPr>
        <w:tabs>
          <w:tab w:val="left" w:pos="680"/>
        </w:tabs>
        <w:jc w:val="both"/>
        <w:rPr>
          <w:rFonts w:ascii="Arial" w:eastAsia="TimesNewRomanPS-BoldMT" w:hAnsi="Arial" w:cs="Arial"/>
          <w:b/>
          <w:bCs/>
          <w:color w:val="17365D"/>
        </w:rPr>
      </w:pPr>
      <w:r w:rsidRPr="00704DE9">
        <w:rPr>
          <w:rFonts w:ascii="Arial" w:eastAsia="TimesNewRomanPS-BoldMT" w:hAnsi="Arial" w:cs="Arial"/>
          <w:b/>
          <w:bCs/>
          <w:color w:val="17365D"/>
          <w:lang w:val="sr-Cyrl-CS"/>
        </w:rPr>
        <w:t>ЗАЈЕДНИЧКА ПОНУДА</w:t>
      </w:r>
    </w:p>
    <w:p w:rsidR="00BE7F6F" w:rsidRPr="00CA4FD7" w:rsidRDefault="00BE7F6F" w:rsidP="00BE7F6F">
      <w:pPr>
        <w:tabs>
          <w:tab w:val="left" w:pos="680"/>
        </w:tabs>
        <w:jc w:val="both"/>
        <w:rPr>
          <w:rFonts w:ascii="Arial" w:eastAsia="TimesNewRomanPS-BoldMT" w:hAnsi="Arial" w:cs="Arial"/>
          <w:b/>
          <w:bCs/>
          <w:color w:val="002060"/>
        </w:rPr>
      </w:pPr>
    </w:p>
    <w:p w:rsidR="00BE7F6F" w:rsidRPr="00BE7F6F" w:rsidRDefault="00BE7F6F" w:rsidP="00BE7F6F">
      <w:pPr>
        <w:snapToGrid w:val="0"/>
        <w:jc w:val="both"/>
        <w:rPr>
          <w:rFonts w:ascii="Arial" w:hAnsi="Arial" w:cs="Arial"/>
          <w:lang w:val="ru-RU"/>
        </w:rPr>
      </w:pPr>
      <w:r w:rsidRPr="00BE7F6F">
        <w:rPr>
          <w:lang w:val="sr-Cyrl-CS"/>
        </w:rPr>
        <w:t xml:space="preserve">     </w:t>
      </w:r>
      <w:proofErr w:type="gramStart"/>
      <w:r w:rsidRPr="00BE7F6F">
        <w:rPr>
          <w:rFonts w:ascii="Arial" w:hAnsi="Arial" w:cs="Arial"/>
        </w:rPr>
        <w:t>Уколико група понуђача поднесе заједничку понуду, сваки учесник у заједничкој понуди</w:t>
      </w:r>
      <w:r w:rsidRPr="00BE7F6F">
        <w:rPr>
          <w:rFonts w:ascii="Arial" w:hAnsi="Arial" w:cs="Arial"/>
          <w:lang w:val="sr-Cyrl-CS"/>
        </w:rPr>
        <w:t xml:space="preserve"> </w:t>
      </w:r>
      <w:r w:rsidRPr="00BE7F6F">
        <w:rPr>
          <w:rFonts w:ascii="Arial" w:hAnsi="Arial" w:cs="Arial"/>
        </w:rPr>
        <w:t>мора да испуњава услове наведене под редним бројем од 1.</w:t>
      </w:r>
      <w:proofErr w:type="gramEnd"/>
      <w:r w:rsidRPr="00BE7F6F">
        <w:rPr>
          <w:rFonts w:ascii="Arial" w:hAnsi="Arial" w:cs="Arial"/>
        </w:rPr>
        <w:t xml:space="preserve"> </w:t>
      </w:r>
      <w:proofErr w:type="gramStart"/>
      <w:r w:rsidRPr="00BE7F6F">
        <w:rPr>
          <w:rFonts w:ascii="Arial" w:hAnsi="Arial" w:cs="Arial"/>
        </w:rPr>
        <w:t>до</w:t>
      </w:r>
      <w:proofErr w:type="gramEnd"/>
      <w:r w:rsidRPr="00BE7F6F">
        <w:rPr>
          <w:rFonts w:ascii="Arial" w:hAnsi="Arial" w:cs="Arial"/>
        </w:rPr>
        <w:t xml:space="preserve"> 4. </w:t>
      </w:r>
      <w:proofErr w:type="gramStart"/>
      <w:r w:rsidRPr="00BE7F6F">
        <w:rPr>
          <w:rFonts w:ascii="Arial" w:hAnsi="Arial" w:cs="Arial"/>
        </w:rPr>
        <w:t>овог</w:t>
      </w:r>
      <w:proofErr w:type="gramEnd"/>
      <w:r w:rsidRPr="00BE7F6F">
        <w:rPr>
          <w:rFonts w:ascii="Arial" w:hAnsi="Arial" w:cs="Arial"/>
        </w:rPr>
        <w:t xml:space="preserve"> обрасца, </w:t>
      </w:r>
      <w:r w:rsidRPr="00BE7F6F">
        <w:rPr>
          <w:rFonts w:ascii="Arial" w:hAnsi="Arial" w:cs="Arial"/>
        </w:rPr>
        <w:t>а остал</w:t>
      </w:r>
      <w:r w:rsidRPr="00BE7F6F">
        <w:rPr>
          <w:rFonts w:ascii="Arial" w:hAnsi="Arial" w:cs="Arial"/>
          <w:lang w:val="sr-Cyrl-RS"/>
        </w:rPr>
        <w:t>и</w:t>
      </w:r>
      <w:r w:rsidRPr="00BE7F6F">
        <w:rPr>
          <w:rFonts w:ascii="Arial" w:hAnsi="Arial" w:cs="Arial"/>
        </w:rPr>
        <w:t xml:space="preserve"> услов</w:t>
      </w:r>
      <w:r w:rsidRPr="00BE7F6F">
        <w:rPr>
          <w:rFonts w:ascii="Arial" w:hAnsi="Arial" w:cs="Arial"/>
        </w:rPr>
        <w:t xml:space="preserve"> наведене под редним бројем </w:t>
      </w:r>
      <w:r w:rsidRPr="00BE7F6F">
        <w:rPr>
          <w:rFonts w:ascii="Arial" w:hAnsi="Arial" w:cs="Arial"/>
          <w:lang w:val="sr-Cyrl-RS"/>
        </w:rPr>
        <w:t>5</w:t>
      </w:r>
      <w:r w:rsidRPr="00BE7F6F">
        <w:rPr>
          <w:rFonts w:ascii="Arial" w:hAnsi="Arial" w:cs="Arial"/>
        </w:rPr>
        <w:t xml:space="preserve">.  </w:t>
      </w:r>
      <w:proofErr w:type="gramStart"/>
      <w:r w:rsidRPr="00BE7F6F">
        <w:rPr>
          <w:rFonts w:ascii="Arial" w:hAnsi="Arial" w:cs="Arial"/>
        </w:rPr>
        <w:t>овог</w:t>
      </w:r>
      <w:proofErr w:type="gramEnd"/>
      <w:r w:rsidRPr="00BE7F6F">
        <w:rPr>
          <w:rFonts w:ascii="Arial" w:hAnsi="Arial" w:cs="Arial"/>
        </w:rPr>
        <w:t xml:space="preserve"> обрасца испуњавају </w:t>
      </w:r>
      <w:r w:rsidRPr="00BE7F6F">
        <w:rPr>
          <w:rFonts w:ascii="Arial" w:hAnsi="Arial" w:cs="Arial"/>
          <w:lang w:val="sr-Cyrl-RS"/>
        </w:rPr>
        <w:t>заједно</w:t>
      </w:r>
      <w:r w:rsidRPr="00BE7F6F">
        <w:rPr>
          <w:rFonts w:ascii="Arial" w:hAnsi="Arial" w:cs="Arial"/>
        </w:rPr>
        <w:t>.</w:t>
      </w:r>
      <w:r w:rsidRPr="00BE7F6F">
        <w:rPr>
          <w:rFonts w:ascii="Arial" w:hAnsi="Arial" w:cs="Arial"/>
          <w:lang w:val="sr-Cyrl-CS"/>
        </w:rPr>
        <w:t xml:space="preserve"> </w:t>
      </w:r>
    </w:p>
    <w:p w:rsidR="00BE7F6F" w:rsidRPr="006C50D6" w:rsidRDefault="00BE7F6F" w:rsidP="00BE7F6F">
      <w:pPr>
        <w:pStyle w:val="ListParagraph"/>
        <w:numPr>
          <w:ilvl w:val="0"/>
          <w:numId w:val="12"/>
        </w:numPr>
        <w:tabs>
          <w:tab w:val="left" w:pos="680"/>
        </w:tabs>
        <w:spacing w:after="0"/>
        <w:jc w:val="both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F24B1">
        <w:rPr>
          <w:rFonts w:ascii="Arial" w:hAnsi="Arial" w:cs="Arial"/>
          <w:sz w:val="24"/>
          <w:szCs w:val="24"/>
          <w:lang w:val="ru-RU"/>
        </w:rPr>
        <w:t xml:space="preserve"> </w:t>
      </w:r>
      <w:r w:rsidRPr="00FC79FA">
        <w:rPr>
          <w:rFonts w:ascii="Arial" w:eastAsia="TimesNewRomanPS-BoldMT" w:hAnsi="Arial" w:cs="Arial"/>
          <w:bCs/>
          <w:color w:val="000000"/>
          <w:sz w:val="24"/>
          <w:szCs w:val="24"/>
          <w:lang w:val="sr-Cyrl-CS"/>
        </w:rPr>
        <w:t xml:space="preserve">У случају да се услов доказује </w:t>
      </w:r>
      <w:r w:rsidRPr="00FC79FA">
        <w:rPr>
          <w:rFonts w:ascii="Arial" w:eastAsia="TimesNewRomanPSMT" w:hAnsi="Arial" w:cs="Arial"/>
          <w:bCs/>
          <w:color w:val="000000"/>
          <w:sz w:val="26"/>
          <w:szCs w:val="26"/>
          <w:lang w:val="sr-Cyrl-RS"/>
        </w:rPr>
        <w:t>„</w:t>
      </w:r>
      <w:r w:rsidRPr="00FC79FA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>Изјавом понуђача о испуњаванју услова из члана 75. ЗЈН у поступку јавне набавке мале вредности“</w:t>
      </w:r>
      <w:r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 xml:space="preserve">, Изјава мора бити потписана од стране овлашћеног лица сваког понуђача из заједничке понуде и оверена печатом. </w:t>
      </w:r>
    </w:p>
    <w:p w:rsidR="00BE7F6F" w:rsidRPr="00DF24B1" w:rsidRDefault="00BE7F6F" w:rsidP="00BE7F6F">
      <w:pPr>
        <w:snapToGrid w:val="0"/>
        <w:rPr>
          <w:rFonts w:ascii="Arial" w:eastAsia="TimesNewRomanPS-BoldMT" w:hAnsi="Arial" w:cs="Arial"/>
          <w:bCs/>
          <w:color w:val="000000"/>
        </w:rPr>
      </w:pPr>
      <w:r w:rsidRPr="00DF24B1">
        <w:rPr>
          <w:rFonts w:ascii="Arial" w:eastAsia="TimesNewRomanPSMT" w:hAnsi="Arial" w:cs="Arial"/>
          <w:bCs/>
          <w:color w:val="000000"/>
          <w:lang w:val="sr-Cyrl-RS"/>
        </w:rPr>
        <w:t>Уколико Изјаву потпише лице које није уписано у регистар као и лице овлашћено за заступање, потребно је да уз понуду достави овлашћење за потписивање.</w:t>
      </w:r>
    </w:p>
    <w:p w:rsidR="00BE7F6F" w:rsidRPr="00142E39" w:rsidRDefault="00BE7F6F" w:rsidP="00BE7F6F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2060"/>
        </w:rPr>
      </w:pPr>
      <w:r w:rsidRPr="00142E39">
        <w:rPr>
          <w:rFonts w:ascii="Arial" w:eastAsia="TimesNewRomanPS-BoldMT" w:hAnsi="Arial" w:cs="Arial"/>
          <w:b/>
          <w:bCs/>
          <w:color w:val="002060"/>
        </w:rPr>
        <w:t xml:space="preserve">ПОДИЗВОЂАЧИ </w:t>
      </w:r>
    </w:p>
    <w:p w:rsidR="00BE7F6F" w:rsidRPr="003E70B5" w:rsidRDefault="00BE7F6F" w:rsidP="00BE7F6F">
      <w:pPr>
        <w:snapToGri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        </w:t>
      </w:r>
      <w:r w:rsidRPr="00142E39">
        <w:rPr>
          <w:rFonts w:ascii="Arial" w:hAnsi="Arial" w:cs="Arial"/>
          <w:lang w:val="sr-Cyrl-CS"/>
        </w:rPr>
        <w:t xml:space="preserve">Уколико понуђач подносе понуду са подизвођачем, дужан је да за подизвођача у понуди достави све доказе о испуњености услова наведених </w:t>
      </w:r>
      <w:r w:rsidRPr="00142E39">
        <w:rPr>
          <w:rFonts w:ascii="Arial" w:eastAsia="TimesNewRomanPS-BoldMT" w:hAnsi="Arial" w:cs="Arial"/>
          <w:bCs/>
          <w:color w:val="000000"/>
        </w:rPr>
        <w:t>под редним бројем</w:t>
      </w:r>
      <w:r w:rsidRPr="00142E39">
        <w:rPr>
          <w:rFonts w:ascii="Arial" w:eastAsia="TimesNewRomanPS-BoldMT" w:hAnsi="Arial" w:cs="Arial"/>
          <w:bCs/>
          <w:color w:val="000000"/>
          <w:lang w:val="sr-Cyrl-RS"/>
        </w:rPr>
        <w:t xml:space="preserve"> </w:t>
      </w:r>
      <w:r w:rsidRPr="00142E39">
        <w:rPr>
          <w:rFonts w:ascii="Arial" w:eastAsia="TimesNewRomanPS-BoldMT" w:hAnsi="Arial" w:cs="Arial"/>
          <w:bCs/>
          <w:color w:val="000000"/>
        </w:rPr>
        <w:t>од</w:t>
      </w:r>
      <w:r w:rsidRPr="00142E39">
        <w:rPr>
          <w:rFonts w:ascii="Arial" w:hAnsi="Arial" w:cs="Arial"/>
          <w:lang w:val="sr-Cyrl-CS"/>
        </w:rPr>
        <w:t xml:space="preserve"> 1. до </w:t>
      </w:r>
      <w:r w:rsidRPr="00142E39">
        <w:rPr>
          <w:rFonts w:ascii="Arial" w:hAnsi="Arial" w:cs="Arial"/>
          <w:lang w:val="ru-RU"/>
        </w:rPr>
        <w:t>4</w:t>
      </w:r>
      <w:r w:rsidRPr="00142E39">
        <w:rPr>
          <w:rFonts w:ascii="Arial" w:hAnsi="Arial" w:cs="Arial"/>
          <w:lang w:val="sr-Cyrl-CS"/>
        </w:rPr>
        <w:t>. овог обрасца.</w:t>
      </w:r>
      <w:r w:rsidRPr="00142E39">
        <w:rPr>
          <w:rFonts w:ascii="Arial" w:eastAsia="TimesNewRomanPS-BoldMT" w:hAnsi="Arial" w:cs="Arial"/>
          <w:bCs/>
          <w:color w:val="7030A0"/>
          <w:lang w:val="sr-Cyrl-CS"/>
        </w:rPr>
        <w:t xml:space="preserve"> </w:t>
      </w:r>
    </w:p>
    <w:p w:rsidR="00BE7F6F" w:rsidRDefault="00BE7F6F" w:rsidP="00BE7F6F">
      <w:pPr>
        <w:snapToGrid w:val="0"/>
        <w:jc w:val="both"/>
        <w:rPr>
          <w:rFonts w:ascii="Arial" w:hAnsi="Arial" w:cs="Arial"/>
          <w:b/>
          <w:color w:val="FF0000"/>
          <w:u w:val="single"/>
          <w:lang w:val="ru-RU"/>
        </w:rPr>
      </w:pPr>
    </w:p>
    <w:p w:rsidR="00BE7F6F" w:rsidRPr="00BE7F6F" w:rsidRDefault="00BE7F6F" w:rsidP="00BE7F6F">
      <w:pPr>
        <w:pStyle w:val="ListParagraph"/>
        <w:numPr>
          <w:ilvl w:val="0"/>
          <w:numId w:val="17"/>
        </w:numPr>
        <w:tabs>
          <w:tab w:val="left" w:pos="680"/>
        </w:tabs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6C50D6">
        <w:rPr>
          <w:rFonts w:ascii="Arial" w:hAnsi="Arial" w:cs="Arial"/>
          <w:sz w:val="24"/>
          <w:szCs w:val="24"/>
          <w:lang w:val="ru-RU"/>
        </w:rPr>
        <w:t xml:space="preserve">У случају да је понуда дата са подизвођачем, понуђач је дужан да достави Изјаву подизвођача о испуњавању услова из члана 75. ЗЈН у поступку јавне набавке мале вредности (Образац бр. 9), потписану од стране овлашћеног лица подизвођача и оверену печатом. </w:t>
      </w:r>
    </w:p>
    <w:p w:rsidR="00BE7F6F" w:rsidRPr="00BF5E6F" w:rsidRDefault="00BE7F6F" w:rsidP="00BE7F6F">
      <w:pPr>
        <w:pStyle w:val="ListParagraph"/>
        <w:numPr>
          <w:ilvl w:val="0"/>
          <w:numId w:val="17"/>
        </w:numPr>
        <w:tabs>
          <w:tab w:val="left" w:pos="680"/>
        </w:tabs>
        <w:spacing w:after="0"/>
        <w:jc w:val="both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6C50D6">
        <w:rPr>
          <w:rFonts w:ascii="Arial" w:eastAsia="TimesNewRomanPSMT" w:hAnsi="Arial" w:cs="Arial"/>
          <w:bCs/>
          <w:color w:val="000000"/>
          <w:sz w:val="24"/>
          <w:szCs w:val="24"/>
          <w:lang w:val="sr-Cyrl-RS"/>
        </w:rPr>
        <w:t>Уколико Изјаву потпише лице које није уписано у регистар као и лице овлашћено за заступање , потребно је да уз понуду достави овлашћење за потписивање.</w:t>
      </w:r>
    </w:p>
    <w:p w:rsidR="00BE7F6F" w:rsidRPr="00704DE9" w:rsidRDefault="00BE7F6F" w:rsidP="00BE7F6F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17365D"/>
        </w:rPr>
      </w:pPr>
      <w:r w:rsidRPr="00704DE9">
        <w:rPr>
          <w:rFonts w:ascii="Arial" w:eastAsia="TimesNewRomanPS-BoldMT" w:hAnsi="Arial" w:cs="Arial"/>
          <w:b/>
          <w:bCs/>
          <w:color w:val="17365D"/>
        </w:rPr>
        <w:t>ФОРМА ДОКАЗА</w:t>
      </w:r>
    </w:p>
    <w:p w:rsidR="00BE7F6F" w:rsidRPr="00142E39" w:rsidRDefault="00BE7F6F" w:rsidP="00BE7F6F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2060"/>
        </w:rPr>
      </w:pPr>
    </w:p>
    <w:p w:rsidR="00BE7F6F" w:rsidRDefault="00BE7F6F" w:rsidP="00BE7F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142E39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Докази о испуњености услова који су тражени у овом обрасцу могу се достављати у неовереним копијама, а наручилац може пре доношење одлуке о додели уговора захтевати од понуђача </w:t>
      </w:r>
      <w:r>
        <w:rPr>
          <w:rFonts w:ascii="Arial" w:eastAsia="TimesNewRomanPS-BoldMT" w:hAnsi="Arial" w:cs="Arial"/>
          <w:bCs/>
          <w:color w:val="000000"/>
          <w:sz w:val="24"/>
          <w:szCs w:val="24"/>
          <w:lang w:val="sr-Cyrl-RS"/>
        </w:rPr>
        <w:t xml:space="preserve">чија је понуда оцењена као најповољнија, </w:t>
      </w:r>
      <w:r w:rsidRPr="00142E39">
        <w:rPr>
          <w:rFonts w:ascii="Arial" w:eastAsia="TimesNewRomanPS-BoldMT" w:hAnsi="Arial" w:cs="Arial"/>
          <w:bCs/>
          <w:color w:val="000000"/>
          <w:sz w:val="24"/>
          <w:szCs w:val="24"/>
        </w:rPr>
        <w:t>да достави на увид оригина</w:t>
      </w:r>
      <w:r>
        <w:rPr>
          <w:rFonts w:ascii="Arial" w:eastAsia="TimesNewRomanPS-BoldMT" w:hAnsi="Arial" w:cs="Arial"/>
          <w:bCs/>
          <w:color w:val="000000"/>
          <w:sz w:val="24"/>
          <w:szCs w:val="24"/>
        </w:rPr>
        <w:t>л</w:t>
      </w:r>
      <w:r w:rsidRPr="00142E39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или оверену кипију свих или појединих достављених доказа.</w:t>
      </w:r>
    </w:p>
    <w:p w:rsidR="00BE7F6F" w:rsidRPr="00BE7F6F" w:rsidRDefault="00BE7F6F" w:rsidP="00BE7F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5F44D1">
        <w:rPr>
          <w:rFonts w:ascii="Arial" w:hAnsi="Arial" w:cs="Arial"/>
          <w:sz w:val="24"/>
          <w:szCs w:val="24"/>
          <w:lang w:val="sr-Cyrl-RS"/>
        </w:rPr>
        <w:t>Ако понуђач у остављеном примереном року, који не може бити краћи од 5 (пет) дана, не достави на увид оригинал или оверене копије тражених доказа, наручилац ће његову понуду одбити као неприхватљиву.</w:t>
      </w:r>
    </w:p>
    <w:p w:rsidR="00BE7F6F" w:rsidRDefault="00BE7F6F" w:rsidP="00BE7F6F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2060"/>
        </w:rPr>
      </w:pPr>
      <w:r w:rsidRPr="00142E39">
        <w:rPr>
          <w:rFonts w:ascii="Arial" w:eastAsia="TimesNewRomanPS-BoldMT" w:hAnsi="Arial" w:cs="Arial"/>
          <w:b/>
          <w:bCs/>
          <w:color w:val="002060"/>
        </w:rPr>
        <w:t>СТРАНИ ПОНУЂАЧИ</w:t>
      </w:r>
    </w:p>
    <w:p w:rsidR="00BE7F6F" w:rsidRPr="00142E39" w:rsidRDefault="00BE7F6F" w:rsidP="00BE7F6F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2060"/>
        </w:rPr>
      </w:pPr>
    </w:p>
    <w:p w:rsidR="00BE7F6F" w:rsidRPr="00142E39" w:rsidRDefault="00BE7F6F" w:rsidP="00BE7F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  <w:sz w:val="24"/>
          <w:szCs w:val="24"/>
        </w:rPr>
      </w:pP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>Ако се у држави у којој понуђач има седиште не издају тражени докази,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BE7F6F" w:rsidRPr="00BE7F6F" w:rsidRDefault="00BE7F6F" w:rsidP="00BE7F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  <w:sz w:val="24"/>
          <w:szCs w:val="24"/>
        </w:rPr>
      </w:pPr>
      <w:r w:rsidRPr="00142E39">
        <w:rPr>
          <w:rFonts w:ascii="Arial" w:eastAsia="TimesNewRomanPS-BoldMT" w:hAnsi="Arial" w:cs="Arial"/>
          <w:bCs/>
          <w:color w:val="000000"/>
          <w:sz w:val="24"/>
          <w:szCs w:val="24"/>
        </w:rPr>
        <w:t>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>.</w:t>
      </w:r>
    </w:p>
    <w:p w:rsidR="00BE7F6F" w:rsidRPr="00142E39" w:rsidRDefault="00BE7F6F" w:rsidP="00BE7F6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2060"/>
        </w:rPr>
      </w:pPr>
      <w:r w:rsidRPr="00142E39">
        <w:rPr>
          <w:rFonts w:ascii="Arial" w:eastAsia="TimesNewRomanPSMT" w:hAnsi="Arial" w:cs="Arial"/>
          <w:b/>
          <w:bCs/>
          <w:color w:val="002060"/>
        </w:rPr>
        <w:t>ПРОМЕНЕ</w:t>
      </w:r>
    </w:p>
    <w:p w:rsidR="00BE7F6F" w:rsidRPr="00A62962" w:rsidRDefault="00BE7F6F" w:rsidP="00BE7F6F">
      <w:pPr>
        <w:pStyle w:val="ListParagraph"/>
        <w:numPr>
          <w:ilvl w:val="0"/>
          <w:numId w:val="15"/>
        </w:numPr>
        <w:tabs>
          <w:tab w:val="left" w:pos="680"/>
        </w:tabs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  <w:sz w:val="24"/>
          <w:szCs w:val="24"/>
        </w:rPr>
      </w:pP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>Понуђач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  <w:lang w:val="sr-Cyrl-CS"/>
        </w:rPr>
        <w:t xml:space="preserve"> </w:t>
      </w:r>
      <w:r w:rsidRPr="00142E39">
        <w:rPr>
          <w:rFonts w:ascii="Arial" w:eastAsia="TimesNewRomanPSMT" w:hAnsi="Arial" w:cs="Arial"/>
          <w:bCs/>
          <w:color w:val="000000"/>
          <w:sz w:val="24"/>
          <w:szCs w:val="24"/>
        </w:rPr>
        <w:t>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</w:p>
    <w:p w:rsidR="008B4481" w:rsidRDefault="008B4481" w:rsidP="00BE7F6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</w:p>
    <w:p w:rsidR="00BE7F6F" w:rsidRPr="008B4481" w:rsidRDefault="00BE7F6F" w:rsidP="008B4481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4"/>
          <w:szCs w:val="24"/>
        </w:rPr>
      </w:pPr>
      <w:r w:rsidRPr="008B4481">
        <w:rPr>
          <w:rFonts w:ascii="Arial" w:eastAsia="TimesNewRomanPSMT" w:hAnsi="Arial" w:cs="Arial"/>
          <w:b/>
          <w:bCs/>
          <w:color w:val="000000"/>
          <w:lang w:val="sr-Cyrl-CS"/>
        </w:rPr>
        <w:t xml:space="preserve">У конкурсној документацији </w:t>
      </w:r>
      <w:r w:rsidR="008B4481">
        <w:rPr>
          <w:rFonts w:ascii="Arial" w:eastAsia="TimesNewRomanPSMT" w:hAnsi="Arial" w:cs="Arial"/>
          <w:b/>
          <w:bCs/>
          <w:color w:val="000000"/>
          <w:lang w:val="sr-Cyrl-CS"/>
        </w:rPr>
        <w:t xml:space="preserve">,у  </w:t>
      </w:r>
      <w:r w:rsidR="00A1456F" w:rsidRPr="008B4481">
        <w:rPr>
          <w:rFonts w:ascii="Arial" w:eastAsia="TimesNewRomanPSMT" w:hAnsi="Arial" w:cs="Arial"/>
          <w:b/>
          <w:bCs/>
          <w:color w:val="000000"/>
          <w:lang w:val="sr-Cyrl-CS"/>
        </w:rPr>
        <w:t>МОДЕЛ</w:t>
      </w:r>
      <w:r w:rsidR="008B4481">
        <w:rPr>
          <w:rFonts w:ascii="Arial" w:eastAsia="TimesNewRomanPSMT" w:hAnsi="Arial" w:cs="Arial"/>
          <w:b/>
          <w:bCs/>
          <w:color w:val="000000"/>
          <w:lang w:val="sr-Cyrl-CS"/>
        </w:rPr>
        <w:t>У</w:t>
      </w:r>
      <w:r w:rsidR="00A1456F" w:rsidRPr="008B4481">
        <w:rPr>
          <w:rFonts w:ascii="Arial" w:eastAsia="TimesNewRomanPSMT" w:hAnsi="Arial" w:cs="Arial"/>
          <w:b/>
          <w:bCs/>
          <w:color w:val="000000"/>
          <w:lang w:val="sr-Cyrl-CS"/>
        </w:rPr>
        <w:t xml:space="preserve"> УГОВОРА</w:t>
      </w:r>
      <w:r w:rsidRPr="008B4481">
        <w:rPr>
          <w:rFonts w:ascii="Arial" w:eastAsia="TimesNewRomanPSMT" w:hAnsi="Arial" w:cs="Arial"/>
          <w:b/>
          <w:bCs/>
          <w:color w:val="000000"/>
          <w:lang w:val="sr-Cyrl-CS"/>
        </w:rPr>
        <w:t>.</w:t>
      </w:r>
      <w:r w:rsidR="008B4481" w:rsidRPr="008B4481">
        <w:rPr>
          <w:rFonts w:ascii="Arial" w:eastAsia="TimesNewRomanPSMT" w:hAnsi="Arial" w:cs="Arial"/>
          <w:b/>
          <w:bCs/>
          <w:color w:val="000000"/>
          <w:lang w:val="sr-Cyrl-CS"/>
        </w:rPr>
        <w:t xml:space="preserve"> </w:t>
      </w:r>
      <w:r w:rsidR="008B4481" w:rsidRPr="008B4481">
        <w:rPr>
          <w:rFonts w:ascii="Arial" w:eastAsia="TimesNewRomanPSMT" w:hAnsi="Arial" w:cs="Arial"/>
          <w:b/>
          <w:bCs/>
          <w:color w:val="000000"/>
          <w:lang w:val="sr-Cyrl-CS"/>
        </w:rPr>
        <w:t>члан 7</w:t>
      </w:r>
      <w:r w:rsidRPr="008B4481">
        <w:rPr>
          <w:rFonts w:ascii="Arial" w:eastAsia="TimesNewRomanPSMT" w:hAnsi="Arial" w:cs="Arial"/>
          <w:b/>
          <w:bCs/>
          <w:color w:val="000000"/>
          <w:lang w:val="sr-Cyrl-CS"/>
        </w:rPr>
        <w:t xml:space="preserve">- </w:t>
      </w:r>
      <w:r w:rsidRPr="008B4481">
        <w:rPr>
          <w:rFonts w:ascii="Arial" w:eastAsia="TimesNewRomanPSMT" w:hAnsi="Arial" w:cs="Arial"/>
          <w:b/>
          <w:bCs/>
          <w:color w:val="000000"/>
          <w:lang w:val="sr-Cyrl-CS"/>
        </w:rPr>
        <w:t>РОК И МЕСТО ПРУЖАЊА УСЛУГЕ И НАЧИН ИЗВРШЕЊА УСЛУГЕ</w:t>
      </w:r>
      <w:r w:rsidRPr="008B4481">
        <w:rPr>
          <w:rFonts w:ascii="Arial" w:eastAsia="TimesNewRomanPSMT" w:hAnsi="Arial" w:cs="Arial"/>
          <w:b/>
          <w:bCs/>
          <w:color w:val="000000"/>
          <w:lang w:val="sr-Cyrl-CS"/>
        </w:rPr>
        <w:t xml:space="preserve"> мења се</w:t>
      </w:r>
      <w:r w:rsidR="00FF6903">
        <w:rPr>
          <w:rFonts w:ascii="Arial" w:eastAsia="TimesNewRomanPSMT" w:hAnsi="Arial" w:cs="Arial"/>
          <w:b/>
          <w:bCs/>
          <w:color w:val="000000"/>
          <w:lang w:val="sr-Cyrl-CS"/>
        </w:rPr>
        <w:t xml:space="preserve"> </w:t>
      </w:r>
      <w:r w:rsidRPr="008B4481">
        <w:rPr>
          <w:rFonts w:ascii="Arial" w:eastAsia="TimesNewRomanPSMT" w:hAnsi="Arial" w:cs="Arial"/>
          <w:b/>
          <w:bCs/>
          <w:color w:val="000000"/>
          <w:lang w:val="sr-Cyrl-CS"/>
        </w:rPr>
        <w:t xml:space="preserve">и гласи </w:t>
      </w:r>
      <w:r w:rsidRPr="008B4481">
        <w:rPr>
          <w:rFonts w:ascii="Arial" w:eastAsia="TimesNewRomanPSMT" w:hAnsi="Arial" w:cs="Arial"/>
          <w:b/>
          <w:bCs/>
          <w:color w:val="000000"/>
        </w:rPr>
        <w:t>:</w:t>
      </w:r>
    </w:p>
    <w:p w:rsidR="00BE7F6F" w:rsidRPr="00253CC7" w:rsidRDefault="00BE7F6F" w:rsidP="00BE7F6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2060"/>
          <w:lang w:val="sr-Cyrl-RS"/>
        </w:rPr>
      </w:pPr>
    </w:p>
    <w:p w:rsidR="00BE7F6F" w:rsidRPr="00BE7F6F" w:rsidRDefault="00BE7F6F" w:rsidP="00BE7F6F">
      <w:pPr>
        <w:spacing w:after="200" w:line="276" w:lineRule="auto"/>
        <w:ind w:right="-1"/>
        <w:jc w:val="center"/>
        <w:rPr>
          <w:rFonts w:ascii="Arial" w:eastAsia="Calibri" w:hAnsi="Arial" w:cs="Arial"/>
          <w:lang w:val="sr-Cyrl-CS"/>
        </w:rPr>
      </w:pPr>
      <w:r w:rsidRPr="00BE7F6F">
        <w:rPr>
          <w:rFonts w:ascii="Arial" w:eastAsia="Calibri" w:hAnsi="Arial" w:cs="Arial"/>
          <w:lang w:val="sr-Cyrl-CS"/>
        </w:rPr>
        <w:t>Члан 7.</w:t>
      </w:r>
    </w:p>
    <w:p w:rsidR="00BE7F6F" w:rsidRPr="00BE7F6F" w:rsidRDefault="00BE7F6F" w:rsidP="00BE7F6F">
      <w:pPr>
        <w:spacing w:after="200" w:line="276" w:lineRule="auto"/>
        <w:ind w:right="71"/>
        <w:rPr>
          <w:rFonts w:ascii="Arial" w:eastAsia="Calibri" w:hAnsi="Arial" w:cs="Arial"/>
          <w:lang w:val="sr-Cyrl-CS"/>
        </w:rPr>
      </w:pPr>
      <w:r w:rsidRPr="00BE7F6F">
        <w:rPr>
          <w:rFonts w:ascii="Arial" w:eastAsia="Calibri" w:hAnsi="Arial" w:cs="Arial"/>
          <w:lang w:val="sr-Cyrl-CS"/>
        </w:rPr>
        <w:t>Извршилац се обавезује да услугу из члана 2. овог уговора изврши у року од 30 дана од дана обостраног потписивања уговора.</w:t>
      </w:r>
    </w:p>
    <w:p w:rsidR="00BE7F6F" w:rsidRPr="00BE7F6F" w:rsidRDefault="00BE7F6F" w:rsidP="00BE7F6F">
      <w:pPr>
        <w:spacing w:after="200" w:line="276" w:lineRule="auto"/>
        <w:ind w:right="71"/>
        <w:rPr>
          <w:rFonts w:ascii="Arial" w:eastAsia="Calibri" w:hAnsi="Arial" w:cs="Arial"/>
          <w:color w:val="FF0000"/>
          <w:lang w:val="sr-Cyrl-CS"/>
        </w:rPr>
      </w:pPr>
      <w:r w:rsidRPr="00BE7F6F">
        <w:rPr>
          <w:rFonts w:ascii="Arial" w:eastAsia="Calibri" w:hAnsi="Arial" w:cs="Arial"/>
          <w:color w:val="FF0000"/>
          <w:lang w:val="sr-Cyrl-CS"/>
        </w:rPr>
        <w:t>Место пружања услуга је сервис Понуђача.</w:t>
      </w:r>
    </w:p>
    <w:p w:rsidR="00BE7F6F" w:rsidRPr="00BE7F6F" w:rsidRDefault="00BE7F6F" w:rsidP="00BE7F6F">
      <w:pPr>
        <w:spacing w:after="200" w:line="276" w:lineRule="auto"/>
        <w:rPr>
          <w:rFonts w:ascii="Arial" w:eastAsia="Calibri" w:hAnsi="Arial" w:cs="Arial"/>
          <w:bCs/>
          <w:lang w:val="sr-Cyrl-CS"/>
        </w:rPr>
      </w:pPr>
      <w:r w:rsidRPr="00BE7F6F">
        <w:rPr>
          <w:rFonts w:ascii="Arial" w:eastAsia="Calibri" w:hAnsi="Arial" w:cs="Arial"/>
          <w:bCs/>
          <w:lang w:val="sr-Cyrl-CS"/>
        </w:rPr>
        <w:t xml:space="preserve">Извршилац услуге ће услуге из члана 1. и члана 2. овога уговора извршиће са на следећи начин: </w:t>
      </w:r>
    </w:p>
    <w:p w:rsidR="00BE7F6F" w:rsidRPr="00BE7F6F" w:rsidRDefault="00BE7F6F" w:rsidP="00BE7F6F">
      <w:pPr>
        <w:spacing w:after="200" w:line="276" w:lineRule="auto"/>
        <w:ind w:left="567"/>
        <w:rPr>
          <w:rFonts w:ascii="Arial" w:eastAsia="Calibri" w:hAnsi="Arial" w:cs="Arial"/>
          <w:bCs/>
          <w:lang w:val="sr-Cyrl-CS"/>
        </w:rPr>
      </w:pPr>
      <w:r w:rsidRPr="00BE7F6F">
        <w:rPr>
          <w:rFonts w:ascii="Arial" w:eastAsia="Calibri" w:hAnsi="Arial" w:cs="Arial"/>
          <w:bCs/>
          <w:lang w:val="sr-Cyrl-CS"/>
        </w:rPr>
        <w:t>а)  самостално.</w:t>
      </w:r>
    </w:p>
    <w:p w:rsidR="00BE7F6F" w:rsidRPr="00BE7F6F" w:rsidRDefault="00BE7F6F" w:rsidP="00BE7F6F">
      <w:pPr>
        <w:spacing w:after="200" w:line="276" w:lineRule="auto"/>
        <w:ind w:left="567"/>
        <w:rPr>
          <w:rFonts w:ascii="Arial" w:eastAsia="Calibri" w:hAnsi="Arial" w:cs="Arial"/>
          <w:bCs/>
          <w:lang w:val="sr-Cyrl-CS"/>
        </w:rPr>
      </w:pPr>
      <w:r w:rsidRPr="00BE7F6F">
        <w:rPr>
          <w:rFonts w:ascii="Arial" w:eastAsia="Calibri" w:hAnsi="Arial" w:cs="Arial"/>
          <w:bCs/>
          <w:lang w:val="sr-Cyrl-CS"/>
        </w:rPr>
        <w:t>б)  са следећим понуђачима: _______________________________________________________________</w:t>
      </w:r>
    </w:p>
    <w:p w:rsidR="00BE7F6F" w:rsidRPr="00BE7F6F" w:rsidRDefault="00BE7F6F" w:rsidP="00BE7F6F">
      <w:pPr>
        <w:spacing w:after="200" w:line="276" w:lineRule="auto"/>
        <w:ind w:left="567"/>
        <w:rPr>
          <w:rFonts w:ascii="Arial" w:eastAsia="Calibri" w:hAnsi="Arial" w:cs="Arial"/>
          <w:bCs/>
          <w:lang w:val="sr-Cyrl-CS"/>
        </w:rPr>
      </w:pPr>
      <w:r w:rsidRPr="00BE7F6F">
        <w:rPr>
          <w:rFonts w:ascii="Arial" w:eastAsia="Calibri" w:hAnsi="Arial" w:cs="Arial"/>
          <w:bCs/>
          <w:lang w:val="sr-Cyrl-CS"/>
        </w:rPr>
        <w:t>_______________________________________________________________.</w:t>
      </w:r>
    </w:p>
    <w:p w:rsidR="00BE7F6F" w:rsidRPr="00BE7F6F" w:rsidRDefault="00BE7F6F" w:rsidP="00BE7F6F">
      <w:pPr>
        <w:spacing w:after="200" w:line="276" w:lineRule="auto"/>
        <w:ind w:left="567"/>
        <w:rPr>
          <w:rFonts w:ascii="Arial" w:eastAsia="Calibri" w:hAnsi="Arial" w:cs="Arial"/>
          <w:bCs/>
          <w:lang w:val="sr-Cyrl-CS"/>
        </w:rPr>
      </w:pPr>
      <w:r w:rsidRPr="00BE7F6F">
        <w:rPr>
          <w:rFonts w:ascii="Arial" w:eastAsia="Calibri" w:hAnsi="Arial" w:cs="Arial"/>
          <w:bCs/>
          <w:lang w:val="sr-Cyrl-CS"/>
        </w:rPr>
        <w:t>в)  са следећим подизвођачима: __________________________________</w:t>
      </w:r>
    </w:p>
    <w:p w:rsidR="00BE7F6F" w:rsidRPr="00BE7F6F" w:rsidRDefault="00BE7F6F" w:rsidP="00BE7F6F">
      <w:pPr>
        <w:spacing w:after="200" w:line="276" w:lineRule="auto"/>
        <w:ind w:left="567"/>
        <w:rPr>
          <w:rFonts w:ascii="Arial" w:eastAsia="Calibri" w:hAnsi="Arial" w:cs="Arial"/>
          <w:bCs/>
          <w:lang w:val="sr-Cyrl-CS"/>
        </w:rPr>
      </w:pPr>
      <w:r w:rsidRPr="00BE7F6F">
        <w:rPr>
          <w:rFonts w:ascii="Arial" w:eastAsia="Calibri" w:hAnsi="Arial" w:cs="Arial"/>
          <w:bCs/>
          <w:lang w:val="sr-Cyrl-CS"/>
        </w:rPr>
        <w:t>_____________________________________________________________.</w:t>
      </w:r>
    </w:p>
    <w:p w:rsidR="002F2C0E" w:rsidRDefault="002F2C0E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FF6903" w:rsidRDefault="00FF6903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FF6903" w:rsidRDefault="00FF6903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FF6903" w:rsidRPr="00FF6903" w:rsidRDefault="00FF6903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A1456F" w:rsidRPr="00FF6903" w:rsidRDefault="00A1456F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en-US"/>
        </w:rPr>
      </w:pPr>
    </w:p>
    <w:p w:rsidR="00A1456F" w:rsidRPr="00FF6903" w:rsidRDefault="00A1456F" w:rsidP="008B4481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  <w:sz w:val="24"/>
          <w:szCs w:val="24"/>
          <w:lang w:val="sr-Cyrl-RS"/>
        </w:rPr>
      </w:pPr>
      <w:r w:rsidRPr="00FF6903"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CS"/>
        </w:rPr>
        <w:t>У конкурсној документацији</w:t>
      </w:r>
      <w:r w:rsidRPr="00FF6903">
        <w:rPr>
          <w:rFonts w:ascii="Arial" w:eastAsia="TimesNewRomanPSMT" w:hAnsi="Arial" w:cs="Arial"/>
          <w:b/>
          <w:bCs/>
          <w:color w:val="000000"/>
          <w:sz w:val="24"/>
          <w:szCs w:val="24"/>
        </w:rPr>
        <w:t xml:space="preserve"> </w:t>
      </w:r>
      <w:r w:rsidRPr="00FF6903">
        <w:rPr>
          <w:rFonts w:ascii="Arial" w:eastAsia="TimesNewRomanPSMT" w:hAnsi="Arial" w:cs="Arial"/>
          <w:b/>
          <w:bCs/>
          <w:color w:val="000000"/>
          <w:sz w:val="24"/>
          <w:szCs w:val="24"/>
          <w:lang w:val="sr-Cyrl-RS"/>
        </w:rPr>
        <w:t xml:space="preserve">део 11. </w:t>
      </w:r>
      <w:r w:rsidRPr="00FF6903">
        <w:rPr>
          <w:rFonts w:ascii="Arial" w:eastAsia="TimesNewRomanPSMT" w:hAnsi="Arial" w:cs="Arial"/>
          <w:color w:val="000000"/>
          <w:sz w:val="24"/>
          <w:szCs w:val="24"/>
        </w:rPr>
        <w:t>ТЕХНИЧКЕ СПЕЦИФИКАЦИЈЕ И ТЕХНИЧКЕ ДОКУМЕНТАЦИЈA</w:t>
      </w:r>
      <w:r w:rsidRPr="00FF6903">
        <w:rPr>
          <w:rFonts w:ascii="Arial" w:eastAsia="TimesNewRomanPSMT" w:hAnsi="Arial" w:cs="Arial"/>
          <w:color w:val="000000"/>
          <w:sz w:val="24"/>
          <w:szCs w:val="24"/>
          <w:lang w:val="sr-Cyrl-RS"/>
        </w:rPr>
        <w:t xml:space="preserve"> мења се и гласи.</w:t>
      </w:r>
    </w:p>
    <w:p w:rsidR="00A1456F" w:rsidRPr="00FF6903" w:rsidRDefault="00A1456F" w:rsidP="00D3093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  <w:lang w:val="sr-Cyrl-RS"/>
        </w:rPr>
      </w:pPr>
    </w:p>
    <w:p w:rsidR="00A1456F" w:rsidRPr="00FF6903" w:rsidRDefault="00A1456F" w:rsidP="00A1456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A1456F" w:rsidRPr="00FF6903" w:rsidRDefault="00A1456F" w:rsidP="00A1456F">
      <w:pPr>
        <w:rPr>
          <w:rFonts w:ascii="Arial" w:hAnsi="Arial" w:cs="Arial"/>
          <w:b/>
        </w:rPr>
      </w:pPr>
    </w:p>
    <w:p w:rsidR="00A1456F" w:rsidRPr="00B559EF" w:rsidRDefault="00A1456F" w:rsidP="00A1456F">
      <w:pPr>
        <w:rPr>
          <w:rFonts w:ascii="Arial" w:hAnsi="Arial" w:cs="Arial"/>
          <w:b/>
          <w:lang w:val="sr-Cyrl-RS"/>
        </w:rPr>
      </w:pPr>
      <w:r w:rsidRPr="00B559EF">
        <w:rPr>
          <w:rFonts w:ascii="Arial" w:hAnsi="Arial" w:cs="Arial"/>
          <w:b/>
          <w:lang w:val="sr-Cyrl-RS"/>
        </w:rPr>
        <w:t>ПРИЛОГ  УЗ ЗАХТЕВ ЗА СПОЉНЕ УСЛУГЕ бр. 980/2013</w:t>
      </w:r>
    </w:p>
    <w:p w:rsidR="00A1456F" w:rsidRPr="00B559EF" w:rsidRDefault="00A1456F" w:rsidP="00A1456F">
      <w:pPr>
        <w:rPr>
          <w:rFonts w:ascii="Arial" w:hAnsi="Arial" w:cs="Arial"/>
          <w:b/>
          <w:lang w:val="sr-Cyrl-RS"/>
        </w:rPr>
      </w:pPr>
    </w:p>
    <w:p w:rsidR="00A1456F" w:rsidRPr="00B559EF" w:rsidRDefault="00A1456F" w:rsidP="00A1456F">
      <w:pPr>
        <w:rPr>
          <w:rFonts w:ascii="Arial" w:hAnsi="Arial" w:cs="Arial"/>
          <w:b/>
          <w:lang w:val="sr-Cyrl-RS"/>
        </w:rPr>
      </w:pPr>
      <w:r w:rsidRPr="00B559EF">
        <w:rPr>
          <w:rFonts w:ascii="Arial" w:hAnsi="Arial" w:cs="Arial"/>
          <w:b/>
          <w:lang w:val="sr-Cyrl-RS"/>
        </w:rPr>
        <w:t>Дефибрилатор ( апарат за оживљавање)  4 ком</w:t>
      </w:r>
    </w:p>
    <w:p w:rsidR="00A1456F" w:rsidRPr="00B559EF" w:rsidRDefault="00A1456F" w:rsidP="00A1456F">
      <w:pPr>
        <w:rPr>
          <w:rFonts w:ascii="Arial" w:hAnsi="Arial" w:cs="Arial"/>
          <w:b/>
          <w:lang w:val="sr-Cyrl-RS"/>
        </w:rPr>
      </w:pPr>
      <w:r w:rsidRPr="00B559EF">
        <w:rPr>
          <w:rFonts w:ascii="Arial" w:hAnsi="Arial" w:cs="Arial"/>
          <w:b/>
          <w:lang w:val="sr-Cyrl-RS"/>
        </w:rPr>
        <w:t>Произвођач: Medtronic</w:t>
      </w:r>
    </w:p>
    <w:p w:rsidR="00A1456F" w:rsidRPr="00B559EF" w:rsidRDefault="00A1456F" w:rsidP="00A1456F">
      <w:pPr>
        <w:rPr>
          <w:rFonts w:ascii="Arial" w:hAnsi="Arial" w:cs="Arial"/>
          <w:b/>
          <w:lang w:val="sr-Cyrl-RS"/>
        </w:rPr>
      </w:pPr>
      <w:r w:rsidRPr="00B559EF">
        <w:rPr>
          <w:rFonts w:ascii="Arial" w:hAnsi="Arial" w:cs="Arial"/>
          <w:b/>
          <w:lang w:val="sr-Cyrl-RS"/>
        </w:rPr>
        <w:t xml:space="preserve">Тип: Life – Pack 1000 </w:t>
      </w:r>
    </w:p>
    <w:p w:rsidR="00A1456F" w:rsidRPr="00B559EF" w:rsidRDefault="00A1456F" w:rsidP="00A1456F">
      <w:pPr>
        <w:rPr>
          <w:rFonts w:ascii="Arial" w:hAnsi="Arial" w:cs="Arial"/>
          <w:b/>
          <w:lang w:val="sr-Cyrl-RS"/>
        </w:rPr>
      </w:pPr>
    </w:p>
    <w:p w:rsidR="00A1456F" w:rsidRPr="00B559EF" w:rsidRDefault="00A1456F" w:rsidP="00A1456F">
      <w:pPr>
        <w:rPr>
          <w:rFonts w:ascii="Arial" w:hAnsi="Arial" w:cs="Arial"/>
          <w:b/>
          <w:lang w:val="sr-Cyrl-RS"/>
        </w:rPr>
      </w:pPr>
      <w:r w:rsidRPr="00B559EF">
        <w:rPr>
          <w:rFonts w:ascii="Arial" w:hAnsi="Arial" w:cs="Arial"/>
          <w:b/>
          <w:lang w:val="sr-Cyrl-RS"/>
        </w:rPr>
        <w:t>Усло</w:t>
      </w:r>
      <w:r>
        <w:rPr>
          <w:rFonts w:ascii="Arial" w:hAnsi="Arial" w:cs="Arial"/>
          <w:b/>
          <w:lang w:val="sr-Cyrl-RS"/>
        </w:rPr>
        <w:t>в који понуђач мора да испуни :</w:t>
      </w:r>
    </w:p>
    <w:p w:rsidR="00FF6903" w:rsidRDefault="00FF6903" w:rsidP="00A1456F">
      <w:pPr>
        <w:rPr>
          <w:rFonts w:ascii="Arial" w:hAnsi="Arial" w:cs="Arial"/>
          <w:lang w:val="sr-Cyrl-RS"/>
        </w:rPr>
      </w:pPr>
    </w:p>
    <w:p w:rsidR="00FF6903" w:rsidRDefault="00FF6903" w:rsidP="00A1456F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7751E5">
        <w:rPr>
          <w:rFonts w:ascii="Arial" w:hAnsi="Arial" w:cs="Arial"/>
        </w:rPr>
        <w:t xml:space="preserve">а је у последње три године (2010.,2011. </w:t>
      </w:r>
      <w:proofErr w:type="gramStart"/>
      <w:r w:rsidRPr="007751E5">
        <w:rPr>
          <w:rFonts w:ascii="Arial" w:hAnsi="Arial" w:cs="Arial"/>
        </w:rPr>
        <w:t>и</w:t>
      </w:r>
      <w:proofErr w:type="gramEnd"/>
      <w:r w:rsidRPr="007751E5">
        <w:rPr>
          <w:rFonts w:ascii="Arial" w:hAnsi="Arial" w:cs="Arial"/>
        </w:rPr>
        <w:t xml:space="preserve"> 2012.г.) понуђач</w:t>
      </w:r>
      <w:r w:rsidRPr="007751E5">
        <w:rPr>
          <w:rFonts w:ascii="Arial" w:hAnsi="Arial" w:cs="Arial"/>
          <w:lang w:val="sr-Cyrl-CS"/>
        </w:rPr>
        <w:t xml:space="preserve"> </w:t>
      </w:r>
      <w:r w:rsidRPr="007751E5">
        <w:rPr>
          <w:rFonts w:ascii="Arial" w:hAnsi="Arial" w:cs="Arial"/>
        </w:rPr>
        <w:t xml:space="preserve">има бар </w:t>
      </w:r>
      <w:r w:rsidRPr="007751E5">
        <w:rPr>
          <w:rFonts w:ascii="Arial" w:hAnsi="Arial" w:cs="Arial"/>
          <w:lang w:val="sr-Cyrl-RS"/>
        </w:rPr>
        <w:t>2 (</w:t>
      </w:r>
      <w:r w:rsidRPr="007751E5">
        <w:rPr>
          <w:rFonts w:ascii="Arial" w:hAnsi="Arial" w:cs="Arial"/>
        </w:rPr>
        <w:t>два</w:t>
      </w:r>
      <w:r w:rsidRPr="007751E5">
        <w:rPr>
          <w:rFonts w:ascii="Arial" w:hAnsi="Arial" w:cs="Arial"/>
          <w:lang w:val="sr-Cyrl-RS"/>
        </w:rPr>
        <w:t>)</w:t>
      </w:r>
      <w:r w:rsidRPr="007751E5">
        <w:rPr>
          <w:rFonts w:ascii="Arial" w:hAnsi="Arial" w:cs="Arial"/>
        </w:rPr>
        <w:t xml:space="preserve"> реализована уговора</w:t>
      </w:r>
      <w:r w:rsidRPr="007751E5">
        <w:rPr>
          <w:rFonts w:ascii="Arial" w:hAnsi="Arial" w:cs="Arial"/>
          <w:lang w:val="sr-Cyrl-RS"/>
        </w:rPr>
        <w:t xml:space="preserve">, о извршеном сервису </w:t>
      </w:r>
      <w:r w:rsidRPr="007751E5">
        <w:rPr>
          <w:rFonts w:ascii="Arial" w:hAnsi="Arial" w:cs="Arial"/>
          <w:u w:val="single"/>
          <w:lang w:val="sr-Cyrl-RS"/>
        </w:rPr>
        <w:t xml:space="preserve">Дефибрилатор-а ( апарат за оживљавање) </w:t>
      </w:r>
      <w:r w:rsidRPr="007751E5">
        <w:rPr>
          <w:rFonts w:ascii="Arial" w:hAnsi="Arial" w:cs="Arial"/>
          <w:u w:val="single"/>
          <w:lang w:val="sr-Latn-RS"/>
        </w:rPr>
        <w:t xml:space="preserve"> </w:t>
      </w:r>
      <w:r w:rsidRPr="007751E5">
        <w:rPr>
          <w:rFonts w:ascii="Arial" w:hAnsi="Arial" w:cs="Arial"/>
          <w:lang w:val="sr-Cyrl-RS"/>
        </w:rPr>
        <w:t xml:space="preserve">произвођача: </w:t>
      </w:r>
      <w:r w:rsidRPr="007751E5">
        <w:rPr>
          <w:rFonts w:ascii="Arial" w:hAnsi="Arial" w:cs="Arial"/>
          <w:lang w:val="sr-Latn-RS"/>
        </w:rPr>
        <w:t>Medtronic</w:t>
      </w:r>
      <w:r>
        <w:rPr>
          <w:rFonts w:ascii="Arial" w:hAnsi="Arial" w:cs="Arial"/>
          <w:lang w:val="sr-Cyrl-RS"/>
        </w:rPr>
        <w:t xml:space="preserve"> или одговарајући</w:t>
      </w:r>
      <w:r w:rsidRPr="007751E5">
        <w:rPr>
          <w:rFonts w:ascii="Arial" w:hAnsi="Arial" w:cs="Arial"/>
          <w:lang w:val="sr-Cyrl-RS"/>
        </w:rPr>
        <w:t xml:space="preserve"> </w:t>
      </w:r>
      <w:r w:rsidRPr="007751E5">
        <w:rPr>
          <w:rFonts w:ascii="Arial" w:hAnsi="Arial" w:cs="Arial"/>
        </w:rPr>
        <w:t xml:space="preserve">минималне укупне вредности </w:t>
      </w:r>
      <w:r w:rsidRPr="007751E5">
        <w:rPr>
          <w:rFonts w:ascii="Arial" w:hAnsi="Arial" w:cs="Arial"/>
          <w:lang w:val="sr-Cyrl-RS"/>
        </w:rPr>
        <w:t xml:space="preserve">100.000,00 </w:t>
      </w:r>
      <w:r w:rsidRPr="007751E5">
        <w:rPr>
          <w:rFonts w:ascii="Arial" w:hAnsi="Arial" w:cs="Arial"/>
        </w:rPr>
        <w:t>динара</w:t>
      </w:r>
      <w:r w:rsidR="00A1456F" w:rsidRPr="00B559EF">
        <w:rPr>
          <w:rFonts w:ascii="Arial" w:hAnsi="Arial" w:cs="Arial"/>
          <w:b/>
          <w:lang w:val="sr-Cyrl-RS"/>
        </w:rPr>
        <w:tab/>
      </w:r>
    </w:p>
    <w:p w:rsidR="00FF6903" w:rsidRDefault="00FF6903" w:rsidP="00A1456F">
      <w:pPr>
        <w:rPr>
          <w:rFonts w:ascii="Arial" w:hAnsi="Arial" w:cs="Arial"/>
          <w:b/>
          <w:lang w:val="sr-Cyrl-RS"/>
        </w:rPr>
      </w:pPr>
    </w:p>
    <w:p w:rsidR="00A1456F" w:rsidRPr="00B559EF" w:rsidRDefault="00A1456F" w:rsidP="00A1456F">
      <w:pPr>
        <w:rPr>
          <w:rFonts w:ascii="Arial" w:hAnsi="Arial" w:cs="Arial"/>
          <w:b/>
          <w:lang w:val="sr-Cyrl-RS"/>
        </w:rPr>
      </w:pPr>
      <w:r w:rsidRPr="00B559EF">
        <w:rPr>
          <w:rFonts w:ascii="Arial" w:hAnsi="Arial" w:cs="Arial"/>
          <w:b/>
          <w:lang w:val="sr-Cyrl-RS"/>
        </w:rPr>
        <w:t xml:space="preserve">Одвожење и довожење апарата са  локације  ТЕНТ А – Обреновац, </w:t>
      </w:r>
    </w:p>
    <w:p w:rsidR="00A1456F" w:rsidRPr="00B559EF" w:rsidRDefault="00A1456F" w:rsidP="00A1456F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укалкулисати у понуђену цену. </w:t>
      </w:r>
    </w:p>
    <w:p w:rsidR="00A1456F" w:rsidRPr="00B559EF" w:rsidRDefault="00A1456F" w:rsidP="00A1456F">
      <w:pPr>
        <w:rPr>
          <w:rFonts w:ascii="Arial" w:hAnsi="Arial" w:cs="Arial"/>
          <w:b/>
          <w:lang w:val="sr-Cyrl-RS"/>
        </w:rPr>
      </w:pPr>
      <w:r w:rsidRPr="00B559EF">
        <w:rPr>
          <w:rFonts w:ascii="Arial" w:hAnsi="Arial" w:cs="Arial"/>
          <w:b/>
          <w:lang w:val="sr-Cyrl-RS"/>
        </w:rPr>
        <w:t>Сервисирање дефибрилатора врши се једном годишње.</w:t>
      </w:r>
    </w:p>
    <w:p w:rsidR="00A1456F" w:rsidRPr="00886EE6" w:rsidRDefault="00A1456F" w:rsidP="00A1456F">
      <w:pPr>
        <w:keepNext/>
        <w:rPr>
          <w:rFonts w:ascii="Arial" w:hAnsi="Arial" w:cs="Arial"/>
          <w:b/>
          <w:lang w:val="sr-Cyrl-RS"/>
        </w:rPr>
      </w:pPr>
      <w:proofErr w:type="gramStart"/>
      <w:r>
        <w:rPr>
          <w:rFonts w:ascii="Arial" w:hAnsi="Arial" w:cs="Arial"/>
          <w:b/>
        </w:rPr>
        <w:t xml:space="preserve">-Пре давања понуде обавезна је посета објекту (ТЕНТ </w:t>
      </w:r>
      <w:r>
        <w:rPr>
          <w:rFonts w:ascii="Arial" w:hAnsi="Arial" w:cs="Arial"/>
          <w:b/>
          <w:lang w:val="sr-Cyrl-RS"/>
        </w:rPr>
        <w:t>А</w:t>
      </w:r>
      <w:r>
        <w:rPr>
          <w:rFonts w:ascii="Arial" w:hAnsi="Arial" w:cs="Arial"/>
          <w:b/>
        </w:rPr>
        <w:t xml:space="preserve">) ради упознавања са </w:t>
      </w:r>
      <w:r>
        <w:rPr>
          <w:rFonts w:ascii="Arial" w:hAnsi="Arial" w:cs="Arial"/>
          <w:b/>
          <w:lang w:val="sr-Cyrl-RS"/>
        </w:rPr>
        <w:t>предметом јавне набавке.</w:t>
      </w:r>
      <w:proofErr w:type="gramEnd"/>
      <w:r>
        <w:rPr>
          <w:rFonts w:ascii="Arial" w:hAnsi="Arial" w:cs="Arial"/>
          <w:b/>
          <w:lang w:val="sr-Cyrl-RS"/>
        </w:rPr>
        <w:t xml:space="preserve"> </w:t>
      </w:r>
    </w:p>
    <w:p w:rsidR="00A1456F" w:rsidRPr="000E3CD2" w:rsidRDefault="00A1456F" w:rsidP="00A1456F">
      <w:pPr>
        <w:rPr>
          <w:rFonts w:ascii="Arial" w:hAnsi="Arial" w:cs="Arial"/>
          <w:b/>
          <w:lang w:val="sr-Cyrl-RS"/>
        </w:rPr>
      </w:pPr>
      <w:r w:rsidRPr="00B559EF">
        <w:rPr>
          <w:rFonts w:ascii="Arial" w:hAnsi="Arial" w:cs="Arial"/>
          <w:b/>
          <w:lang w:val="sr-Cyrl-RS"/>
        </w:rPr>
        <w:t>За све понуђаче ће бити организована посета на локацији ТЕНТ А, Обреновац 29.</w:t>
      </w:r>
      <w:r>
        <w:rPr>
          <w:rFonts w:ascii="Arial" w:hAnsi="Arial" w:cs="Arial"/>
          <w:b/>
          <w:lang w:val="sr-Cyrl-RS"/>
        </w:rPr>
        <w:t>10.2013</w:t>
      </w:r>
      <w:r w:rsidRPr="00B559EF">
        <w:rPr>
          <w:rFonts w:ascii="Arial" w:hAnsi="Arial" w:cs="Arial"/>
          <w:b/>
          <w:lang w:val="sr-Cyrl-RS"/>
        </w:rPr>
        <w:t xml:space="preserve"> и 30.10.2013. године, како би се упознали са обимом посл</w:t>
      </w:r>
      <w:r>
        <w:rPr>
          <w:rFonts w:ascii="Arial" w:hAnsi="Arial" w:cs="Arial"/>
          <w:b/>
          <w:lang w:val="sr-Cyrl-RS"/>
        </w:rPr>
        <w:t>а и дали адекватну понуду.</w:t>
      </w:r>
    </w:p>
    <w:p w:rsidR="00A1456F" w:rsidRPr="005F44D1" w:rsidRDefault="00A1456F" w:rsidP="00A1456F">
      <w:pPr>
        <w:tabs>
          <w:tab w:val="left" w:pos="6390"/>
        </w:tabs>
        <w:rPr>
          <w:rFonts w:ascii="Arial" w:hAnsi="Arial" w:cs="Arial"/>
          <w:lang w:val="sr-Cyrl-RS"/>
        </w:rPr>
      </w:pPr>
      <w:r w:rsidRPr="005F44D1">
        <w:rPr>
          <w:rFonts w:ascii="Arial" w:hAnsi="Arial" w:cs="Arial"/>
          <w:lang w:val="sr-Cyrl-RS"/>
        </w:rPr>
        <w:tab/>
      </w:r>
    </w:p>
    <w:p w:rsidR="00A1456F" w:rsidRPr="00941E33" w:rsidRDefault="00A1456F" w:rsidP="00A1456F">
      <w:pPr>
        <w:autoSpaceDE w:val="0"/>
        <w:autoSpaceDN w:val="0"/>
        <w:adjustRightInd w:val="0"/>
        <w:jc w:val="both"/>
        <w:rPr>
          <w:i/>
          <w:iCs/>
          <w:sz w:val="23"/>
          <w:szCs w:val="23"/>
          <w:lang w:val="sr-Cyrl-RS"/>
        </w:rPr>
      </w:pPr>
    </w:p>
    <w:p w:rsidR="00A1456F" w:rsidRPr="00941E33" w:rsidRDefault="00A1456F" w:rsidP="00A1456F">
      <w:pPr>
        <w:autoSpaceDE w:val="0"/>
        <w:autoSpaceDN w:val="0"/>
        <w:adjustRightInd w:val="0"/>
        <w:jc w:val="both"/>
        <w:rPr>
          <w:i/>
          <w:iCs/>
          <w:sz w:val="23"/>
          <w:szCs w:val="23"/>
          <w:lang w:val="sr-Cyrl-RS"/>
        </w:rPr>
      </w:pPr>
      <w:r w:rsidRPr="00941E33">
        <w:rPr>
          <w:i/>
          <w:iCs/>
          <w:sz w:val="23"/>
          <w:szCs w:val="23"/>
          <w:lang w:val="sr-Cyrl-RS"/>
        </w:rPr>
        <w:t xml:space="preserve">Датум </w:t>
      </w:r>
      <w:r w:rsidRPr="00941E33">
        <w:rPr>
          <w:i/>
          <w:iCs/>
          <w:sz w:val="23"/>
          <w:szCs w:val="23"/>
          <w:lang w:val="sr-Cyrl-RS"/>
        </w:rPr>
        <w:tab/>
      </w:r>
      <w:r w:rsidRPr="00941E33">
        <w:rPr>
          <w:i/>
          <w:iCs/>
          <w:sz w:val="23"/>
          <w:szCs w:val="23"/>
          <w:lang w:val="sr-Cyrl-RS"/>
        </w:rPr>
        <w:tab/>
      </w:r>
      <w:r w:rsidRPr="00941E33">
        <w:rPr>
          <w:i/>
          <w:iCs/>
          <w:sz w:val="23"/>
          <w:szCs w:val="23"/>
          <w:lang w:val="sr-Cyrl-RS"/>
        </w:rPr>
        <w:tab/>
      </w:r>
      <w:r w:rsidRPr="00941E33">
        <w:rPr>
          <w:i/>
          <w:iCs/>
          <w:sz w:val="23"/>
          <w:szCs w:val="23"/>
          <w:lang w:val="sr-Cyrl-RS"/>
        </w:rPr>
        <w:tab/>
      </w:r>
      <w:r w:rsidRPr="00941E33">
        <w:rPr>
          <w:i/>
          <w:iCs/>
          <w:sz w:val="23"/>
          <w:szCs w:val="23"/>
          <w:lang w:val="sr-Cyrl-RS"/>
        </w:rPr>
        <w:tab/>
        <w:t xml:space="preserve"> Понуђач</w:t>
      </w:r>
    </w:p>
    <w:p w:rsidR="00A1456F" w:rsidRPr="00941E33" w:rsidRDefault="00A1456F" w:rsidP="00A1456F">
      <w:pPr>
        <w:autoSpaceDE w:val="0"/>
        <w:autoSpaceDN w:val="0"/>
        <w:adjustRightInd w:val="0"/>
        <w:jc w:val="both"/>
        <w:rPr>
          <w:i/>
          <w:iCs/>
          <w:sz w:val="23"/>
          <w:szCs w:val="23"/>
          <w:lang w:val="sr-Cyrl-RS"/>
        </w:rPr>
      </w:pPr>
      <w:r w:rsidRPr="00941E33">
        <w:rPr>
          <w:i/>
          <w:iCs/>
          <w:sz w:val="23"/>
          <w:szCs w:val="23"/>
          <w:lang w:val="sr-Cyrl-RS"/>
        </w:rPr>
        <w:t xml:space="preserve">   М. П. </w:t>
      </w:r>
    </w:p>
    <w:p w:rsidR="00A1456F" w:rsidRPr="00941E33" w:rsidRDefault="00A1456F" w:rsidP="00A1456F">
      <w:pPr>
        <w:autoSpaceDE w:val="0"/>
        <w:autoSpaceDN w:val="0"/>
        <w:adjustRightInd w:val="0"/>
        <w:jc w:val="both"/>
        <w:rPr>
          <w:i/>
          <w:iCs/>
          <w:sz w:val="23"/>
          <w:szCs w:val="23"/>
          <w:lang w:val="sr-Cyrl-RS"/>
        </w:rPr>
      </w:pPr>
      <w:r w:rsidRPr="00941E33">
        <w:rPr>
          <w:i/>
          <w:iCs/>
          <w:sz w:val="23"/>
          <w:szCs w:val="23"/>
          <w:lang w:val="sr-Cyrl-RS"/>
        </w:rPr>
        <w:t xml:space="preserve">  __________________________</w:t>
      </w:r>
      <w:r w:rsidRPr="00941E33">
        <w:rPr>
          <w:i/>
          <w:iCs/>
          <w:sz w:val="23"/>
          <w:szCs w:val="23"/>
          <w:lang w:val="sr-Cyrl-RS"/>
        </w:rPr>
        <w:tab/>
      </w:r>
    </w:p>
    <w:p w:rsidR="00A1456F" w:rsidRPr="00941E33" w:rsidRDefault="00A1456F" w:rsidP="00A1456F">
      <w:pPr>
        <w:autoSpaceDE w:val="0"/>
        <w:autoSpaceDN w:val="0"/>
        <w:adjustRightInd w:val="0"/>
        <w:jc w:val="both"/>
        <w:rPr>
          <w:i/>
          <w:iCs/>
          <w:sz w:val="23"/>
          <w:szCs w:val="23"/>
          <w:lang w:val="sr-Cyrl-RS"/>
        </w:rPr>
      </w:pPr>
      <w:r w:rsidRPr="00941E33">
        <w:rPr>
          <w:i/>
          <w:iCs/>
          <w:sz w:val="23"/>
          <w:szCs w:val="23"/>
          <w:lang w:val="sr-Cyrl-RS"/>
        </w:rPr>
        <w:t xml:space="preserve">  </w:t>
      </w:r>
      <w:r w:rsidRPr="00941E33">
        <w:rPr>
          <w:i/>
          <w:iCs/>
          <w:sz w:val="23"/>
          <w:szCs w:val="23"/>
          <w:lang w:val="sr-Cyrl-RS"/>
        </w:rPr>
        <w:tab/>
      </w:r>
      <w:r w:rsidRPr="00941E33">
        <w:rPr>
          <w:i/>
          <w:iCs/>
          <w:sz w:val="23"/>
          <w:szCs w:val="23"/>
          <w:lang w:val="sr-Cyrl-RS"/>
        </w:rPr>
        <w:tab/>
        <w:t xml:space="preserve">                                                ________________________________</w:t>
      </w:r>
    </w:p>
    <w:p w:rsidR="00A1456F" w:rsidRPr="00A1456F" w:rsidRDefault="00A1456F" w:rsidP="00A1456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lang w:val="sr-Cyrl-RS"/>
        </w:rPr>
      </w:pPr>
      <w:r>
        <w:rPr>
          <w:i/>
          <w:iCs/>
          <w:sz w:val="23"/>
          <w:szCs w:val="23"/>
          <w:lang w:val="sr-Cyrl-RS"/>
        </w:rPr>
        <w:tab/>
      </w:r>
      <w:r>
        <w:rPr>
          <w:i/>
          <w:iCs/>
          <w:sz w:val="23"/>
          <w:szCs w:val="23"/>
          <w:lang w:val="sr-Cyrl-RS"/>
        </w:rPr>
        <w:tab/>
      </w:r>
      <w:r>
        <w:rPr>
          <w:i/>
          <w:iCs/>
          <w:sz w:val="23"/>
          <w:szCs w:val="23"/>
          <w:lang w:val="sr-Cyrl-RS"/>
        </w:rPr>
        <w:tab/>
      </w:r>
      <w:r>
        <w:rPr>
          <w:i/>
          <w:iCs/>
          <w:sz w:val="23"/>
          <w:szCs w:val="23"/>
          <w:lang w:val="sr-Cyrl-RS"/>
        </w:rPr>
        <w:tab/>
      </w:r>
      <w:r>
        <w:rPr>
          <w:i/>
          <w:iCs/>
          <w:sz w:val="23"/>
          <w:szCs w:val="23"/>
          <w:lang w:val="sr-Cyrl-RS"/>
        </w:rPr>
        <w:tab/>
      </w:r>
      <w:r>
        <w:rPr>
          <w:i/>
          <w:iCs/>
          <w:sz w:val="23"/>
          <w:szCs w:val="23"/>
          <w:lang w:val="sr-Cyrl-RS"/>
        </w:rPr>
        <w:tab/>
      </w:r>
      <w:r>
        <w:rPr>
          <w:i/>
          <w:iCs/>
          <w:sz w:val="23"/>
          <w:szCs w:val="23"/>
          <w:lang w:val="sr-Cyrl-RS"/>
        </w:rPr>
        <w:tab/>
      </w:r>
      <w:r>
        <w:rPr>
          <w:i/>
          <w:iCs/>
          <w:sz w:val="23"/>
          <w:szCs w:val="23"/>
          <w:lang w:val="sr-Cyrl-RS"/>
        </w:rPr>
        <w:tab/>
      </w:r>
      <w:r>
        <w:rPr>
          <w:i/>
          <w:iCs/>
          <w:sz w:val="23"/>
          <w:szCs w:val="23"/>
          <w:lang w:val="sr-Cyrl-RS"/>
        </w:rPr>
        <w:tab/>
      </w:r>
    </w:p>
    <w:sectPr w:rsidR="00A1456F" w:rsidRPr="00A1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9E9"/>
    <w:multiLevelType w:val="hybridMultilevel"/>
    <w:tmpl w:val="CEBE0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55A24"/>
    <w:multiLevelType w:val="multilevel"/>
    <w:tmpl w:val="A6CA35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63F62"/>
    <w:multiLevelType w:val="hybridMultilevel"/>
    <w:tmpl w:val="F35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34439"/>
    <w:multiLevelType w:val="hybridMultilevel"/>
    <w:tmpl w:val="612C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27F42"/>
    <w:multiLevelType w:val="hybridMultilevel"/>
    <w:tmpl w:val="43465118"/>
    <w:lvl w:ilvl="0" w:tplc="0CFECB0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6"/>
  </w:num>
  <w:num w:numId="15">
    <w:abstractNumId w:val="17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92"/>
    <w:rsid w:val="002F2C0E"/>
    <w:rsid w:val="00336C6F"/>
    <w:rsid w:val="003906F9"/>
    <w:rsid w:val="004D7EDB"/>
    <w:rsid w:val="00696633"/>
    <w:rsid w:val="007751E5"/>
    <w:rsid w:val="008B4481"/>
    <w:rsid w:val="00A1456F"/>
    <w:rsid w:val="00BE7F6F"/>
    <w:rsid w:val="00C92592"/>
    <w:rsid w:val="00CD78E4"/>
    <w:rsid w:val="00D3093B"/>
    <w:rsid w:val="00D61E99"/>
    <w:rsid w:val="00D939CD"/>
    <w:rsid w:val="00DA6BE0"/>
    <w:rsid w:val="00EC60D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25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25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92592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92592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C92592"/>
    <w:pPr>
      <w:ind w:left="1134"/>
    </w:pPr>
    <w:rPr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C92592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ListParagraph">
    <w:name w:val="List Paragraph"/>
    <w:basedOn w:val="Normal"/>
    <w:link w:val="ListParagraphChar"/>
    <w:qFormat/>
    <w:rsid w:val="00C92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rsid w:val="00C9259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A6BE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A6BE0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25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25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92592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92592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C92592"/>
    <w:pPr>
      <w:ind w:left="1134"/>
    </w:pPr>
    <w:rPr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C92592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ListParagraph">
    <w:name w:val="List Paragraph"/>
    <w:basedOn w:val="Normal"/>
    <w:link w:val="ListParagraphChar"/>
    <w:qFormat/>
    <w:rsid w:val="00C92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rsid w:val="00C9259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A6BE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A6BE0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1</cp:revision>
  <cp:lastPrinted>2013-10-24T05:36:00Z</cp:lastPrinted>
  <dcterms:created xsi:type="dcterms:W3CDTF">2013-10-23T10:55:00Z</dcterms:created>
  <dcterms:modified xsi:type="dcterms:W3CDTF">2013-10-23T12:35:00Z</dcterms:modified>
</cp:coreProperties>
</file>