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297E4A" w:rsidRDefault="0046231D" w:rsidP="0046231D">
      <w:pPr>
        <w:tabs>
          <w:tab w:val="left" w:pos="8640"/>
        </w:tabs>
        <w:spacing w:line="240" w:lineRule="auto"/>
        <w:ind w:left="-360" w:right="-19"/>
        <w:rPr>
          <w:rFonts w:ascii="Arial" w:hAnsi="Arial"/>
          <w:lang w:val="sr-Latn-RS"/>
        </w:rPr>
      </w:pPr>
      <w:r w:rsidRPr="0046231D">
        <w:rPr>
          <w:rFonts w:ascii="Arial" w:hAnsi="Arial"/>
        </w:rPr>
        <w:t>Број:</w:t>
      </w:r>
      <w:r w:rsidR="00707068">
        <w:rPr>
          <w:rFonts w:ascii="Arial" w:hAnsi="Arial"/>
          <w:lang w:val="sr-Latn-RS"/>
        </w:rPr>
        <w:t xml:space="preserve"> </w:t>
      </w:r>
      <w:r w:rsidR="006C7ED8">
        <w:rPr>
          <w:rFonts w:ascii="Arial" w:hAnsi="Arial"/>
          <w:lang w:val="sr-Cyrl-RS"/>
        </w:rPr>
        <w:t>105-Е.03.01-81178/1</w:t>
      </w:r>
      <w:r w:rsidR="006C7ED8">
        <w:rPr>
          <w:rFonts w:ascii="Arial" w:hAnsi="Arial"/>
          <w:lang w:val="sr-Latn-RS"/>
        </w:rPr>
        <w:t>2</w:t>
      </w:r>
      <w:r w:rsidR="006C7ED8">
        <w:rPr>
          <w:rFonts w:ascii="Arial" w:hAnsi="Arial"/>
          <w:lang w:val="sr-Cyrl-RS"/>
        </w:rPr>
        <w:t>-2017</w:t>
      </w:r>
    </w:p>
    <w:p w:rsidR="00707068" w:rsidRDefault="00707068" w:rsidP="0046231D">
      <w:pPr>
        <w:tabs>
          <w:tab w:val="left" w:pos="8640"/>
        </w:tabs>
        <w:spacing w:line="240" w:lineRule="auto"/>
        <w:ind w:left="-360" w:right="-19"/>
        <w:rPr>
          <w:rFonts w:ascii="Arial" w:hAnsi="Arial"/>
          <w:lang w:val="sr-Cyrl-RS"/>
        </w:rPr>
      </w:pPr>
      <w:r>
        <w:rPr>
          <w:rFonts w:ascii="Arial" w:hAnsi="Arial"/>
          <w:lang w:val="sr-Cyrl-RS"/>
        </w:rPr>
        <w:t xml:space="preserve">Обреновац, </w:t>
      </w:r>
      <w:r w:rsidR="006C7ED8">
        <w:rPr>
          <w:rFonts w:ascii="Arial" w:hAnsi="Arial"/>
          <w:lang w:val="sr-Latn-RS"/>
        </w:rPr>
        <w:t>07.03.2017</w:t>
      </w:r>
      <w:r>
        <w:rPr>
          <w:rFonts w:ascii="Arial" w:hAnsi="Arial"/>
          <w:lang w:val="sr-Cyrl-RS"/>
        </w:rPr>
        <w:t xml:space="preserve"> године</w:t>
      </w:r>
    </w:p>
    <w:p w:rsidR="0046231D" w:rsidRPr="00707068" w:rsidRDefault="00707068" w:rsidP="0046231D">
      <w:pPr>
        <w:tabs>
          <w:tab w:val="left" w:pos="8640"/>
        </w:tabs>
        <w:spacing w:line="240" w:lineRule="auto"/>
        <w:ind w:left="-360" w:right="-19"/>
        <w:rPr>
          <w:rFonts w:ascii="Arial" w:hAnsi="Arial"/>
          <w:i/>
          <w:lang w:val="sr-Latn-RS"/>
        </w:rPr>
      </w:pPr>
      <w:r>
        <w:rPr>
          <w:rFonts w:ascii="Arial" w:hAnsi="Arial"/>
          <w:i/>
          <w:lang w:val="sr-Cyrl-RS"/>
        </w:rPr>
        <w:t xml:space="preserve">          </w:t>
      </w: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DA7854" w:rsidRDefault="00DA7854" w:rsidP="00DA7854">
      <w:pPr>
        <w:pStyle w:val="BodyText"/>
        <w:rPr>
          <w:rFonts w:ascii="Arial" w:hAnsi="Arial"/>
          <w:iCs/>
          <w:lang w:val="sr-Latn-RS"/>
        </w:rPr>
      </w:pPr>
      <w:r w:rsidRPr="00D97D88">
        <w:rPr>
          <w:rFonts w:ascii="Arial" w:hAnsi="Arial"/>
          <w:iCs/>
        </w:rPr>
        <w:t>На основу члана 54. и 63. Закона о јавним набавкама („Службeни глaсник РС", бр</w:t>
      </w:r>
      <w:r w:rsidRPr="00D97D88">
        <w:rPr>
          <w:rFonts w:ascii="Arial" w:hAnsi="Arial"/>
          <w:iCs/>
          <w:lang w:val="sr-Cyrl-RS"/>
        </w:rPr>
        <w:t>.</w:t>
      </w:r>
      <w:r w:rsidRPr="00D97D88">
        <w:rPr>
          <w:rFonts w:ascii="Arial" w:hAnsi="Arial"/>
          <w:iCs/>
        </w:rPr>
        <w:t xml:space="preserve"> 124/12</w:t>
      </w:r>
      <w:r w:rsidRPr="00D97D88">
        <w:rPr>
          <w:rFonts w:ascii="Arial" w:hAnsi="Arial"/>
          <w:iCs/>
          <w:lang w:val="ru-RU"/>
        </w:rPr>
        <w:t xml:space="preserve">, </w:t>
      </w:r>
      <w:r w:rsidRPr="00D97D88">
        <w:rPr>
          <w:rFonts w:ascii="Arial" w:hAnsi="Arial"/>
          <w:iCs/>
        </w:rPr>
        <w:t>14/15</w:t>
      </w:r>
      <w:r w:rsidRPr="00D97D88">
        <w:rPr>
          <w:rFonts w:ascii="Arial" w:hAnsi="Arial"/>
          <w:iCs/>
          <w:lang w:val="sr-Cyrl-RS"/>
        </w:rPr>
        <w:t xml:space="preserve"> и 68/15</w:t>
      </w:r>
      <w:r w:rsidRPr="00D97D88">
        <w:rPr>
          <w:rFonts w:ascii="Arial" w:hAnsi="Arial"/>
          <w:iCs/>
        </w:rPr>
        <w:t xml:space="preserve">), Комисија за јавну набавку број </w:t>
      </w:r>
      <w:r>
        <w:rPr>
          <w:rFonts w:ascii="Arial" w:hAnsi="Arial"/>
          <w:lang w:val="sr-Latn-RS"/>
        </w:rPr>
        <w:t>3000/0929/2016 (1853/2016)</w:t>
      </w:r>
      <w:r w:rsidRPr="00D97D88">
        <w:rPr>
          <w:rFonts w:ascii="Arial" w:hAnsi="Arial"/>
          <w:lang w:val="ru-RU"/>
        </w:rPr>
        <w:t xml:space="preserve">, </w:t>
      </w:r>
      <w:r w:rsidRPr="00D97D88">
        <w:rPr>
          <w:rFonts w:ascii="Arial" w:hAnsi="Arial"/>
        </w:rPr>
        <w:t xml:space="preserve">за набавку </w:t>
      </w:r>
      <w:r w:rsidRPr="001604EB">
        <w:rPr>
          <w:rFonts w:ascii="Arial" w:hAnsi="Arial"/>
          <w:lang w:val="ru-RU"/>
        </w:rPr>
        <w:t>"Замена изолације са свим набавкама и радовима на котлу, пароводима, каналима св и дг, турбини и др. блок А4"</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297E4A">
        <w:rPr>
          <w:rFonts w:ascii="Arial" w:hAnsi="Arial"/>
          <w:b/>
          <w:iCs/>
          <w:lang w:val="sr-Latn-RS"/>
        </w:rPr>
        <w:t>5</w:t>
      </w:r>
      <w:r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23373" w:rsidRPr="00D97D88" w:rsidRDefault="00823373" w:rsidP="003317EC">
      <w:pPr>
        <w:rPr>
          <w:rFonts w:ascii="Arial" w:hAnsi="Arial"/>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823373" w:rsidRDefault="00297E4A" w:rsidP="003317EC">
      <w:pPr>
        <w:rPr>
          <w:rFonts w:ascii="Arial" w:hAnsi="Arial"/>
          <w:iCs/>
          <w:lang w:val="sr-Cyrl-RS"/>
        </w:rPr>
      </w:pPr>
      <w:r>
        <w:rPr>
          <w:rFonts w:ascii="Arial" w:hAnsi="Arial"/>
          <w:iCs/>
          <w:lang w:val="sr-Cyrl-RS"/>
        </w:rPr>
        <w:t xml:space="preserve">Другом изменом конкурсне документације од 20.02.2017 године везано за тачку 4. Конкурсне документације редни број 9 у погледу кадровског капацитета изменили сте услове тако што сте избрисали услов </w:t>
      </w:r>
      <w:r>
        <w:rPr>
          <w:rFonts w:ascii="Arial" w:hAnsi="Arial"/>
          <w:iCs/>
          <w:lang w:val="en-US"/>
        </w:rPr>
        <w:t>III</w:t>
      </w:r>
      <w:r>
        <w:rPr>
          <w:rFonts w:ascii="Arial" w:hAnsi="Arial"/>
          <w:iCs/>
          <w:lang w:val="sr-Cyrl-RS"/>
        </w:rPr>
        <w:t xml:space="preserve"> степен стручне спреме за све извршиоце са минимум три године радног искуства.</w:t>
      </w:r>
    </w:p>
    <w:p w:rsidR="00297E4A" w:rsidRDefault="00297E4A" w:rsidP="003317EC">
      <w:pPr>
        <w:rPr>
          <w:rFonts w:ascii="Arial" w:hAnsi="Arial"/>
          <w:iCs/>
          <w:lang w:val="sr-Cyrl-RS"/>
        </w:rPr>
      </w:pPr>
      <w:r>
        <w:rPr>
          <w:rFonts w:ascii="Arial" w:hAnsi="Arial"/>
          <w:iCs/>
          <w:lang w:val="sr-Cyrl-RS"/>
        </w:rPr>
        <w:t xml:space="preserve">Сматрамо да је неправилно брисан услов </w:t>
      </w:r>
      <w:r>
        <w:rPr>
          <w:rFonts w:ascii="Arial" w:hAnsi="Arial"/>
          <w:iCs/>
          <w:lang w:val="en-US"/>
        </w:rPr>
        <w:t>III</w:t>
      </w:r>
      <w:r>
        <w:rPr>
          <w:rFonts w:ascii="Arial" w:hAnsi="Arial"/>
          <w:iCs/>
          <w:lang w:val="sr-Cyrl-RS"/>
        </w:rPr>
        <w:t xml:space="preserve"> степен стручне спреме јер је у супротности са Националним оквиром квалификација Србије или тзв. НОКС. Сматрамо да је неопходно и оправдано да извршиоци имају </w:t>
      </w:r>
      <w:r>
        <w:rPr>
          <w:rFonts w:ascii="Arial" w:hAnsi="Arial"/>
          <w:iCs/>
          <w:lang w:val="en-US"/>
        </w:rPr>
        <w:t>III</w:t>
      </w:r>
      <w:r>
        <w:rPr>
          <w:rFonts w:ascii="Arial" w:hAnsi="Arial"/>
          <w:iCs/>
          <w:lang w:val="sr-Cyrl-RS"/>
        </w:rPr>
        <w:t xml:space="preserve"> степен стручне спреме обзиром на сложеност послова који се изводе на тако значајном објекту као што је термоелектрана.</w:t>
      </w:r>
    </w:p>
    <w:p w:rsidR="00297E4A" w:rsidRDefault="00297E4A" w:rsidP="003317EC">
      <w:pPr>
        <w:rPr>
          <w:rFonts w:ascii="Arial" w:hAnsi="Arial"/>
          <w:lang w:val="sr-Cyrl-RS"/>
        </w:rPr>
      </w:pPr>
      <w:r>
        <w:rPr>
          <w:rFonts w:ascii="Arial" w:hAnsi="Arial"/>
          <w:iCs/>
          <w:lang w:val="sr-Cyrl-RS"/>
        </w:rPr>
        <w:t xml:space="preserve">Указујемо да је у поступку ЈН </w:t>
      </w:r>
      <w:r>
        <w:rPr>
          <w:rFonts w:ascii="Arial" w:hAnsi="Arial"/>
          <w:lang w:val="sr-Latn-RS"/>
        </w:rPr>
        <w:t>3000/</w:t>
      </w:r>
      <w:r>
        <w:rPr>
          <w:rFonts w:ascii="Arial" w:hAnsi="Arial"/>
          <w:lang w:val="sr-Cyrl-RS"/>
        </w:rPr>
        <w:t>1890</w:t>
      </w:r>
      <w:r>
        <w:rPr>
          <w:rFonts w:ascii="Arial" w:hAnsi="Arial"/>
          <w:lang w:val="sr-Latn-RS"/>
        </w:rPr>
        <w:t>/2016 (</w:t>
      </w:r>
      <w:r>
        <w:rPr>
          <w:rFonts w:ascii="Arial" w:hAnsi="Arial"/>
          <w:lang w:val="sr-Cyrl-RS"/>
        </w:rPr>
        <w:t>2073</w:t>
      </w:r>
      <w:r>
        <w:rPr>
          <w:rFonts w:ascii="Arial" w:hAnsi="Arial"/>
          <w:lang w:val="sr-Latn-RS"/>
        </w:rPr>
        <w:t>/2016)</w:t>
      </w:r>
      <w:r>
        <w:rPr>
          <w:rFonts w:ascii="Arial" w:hAnsi="Arial"/>
          <w:lang w:val="sr-Cyrl-RS"/>
        </w:rPr>
        <w:t xml:space="preserve"> ТЕНТ Б као и у ЈН </w:t>
      </w:r>
      <w:r>
        <w:rPr>
          <w:rFonts w:ascii="Arial" w:hAnsi="Arial"/>
          <w:lang w:val="sr-Latn-RS"/>
        </w:rPr>
        <w:t>3000/</w:t>
      </w:r>
      <w:r>
        <w:rPr>
          <w:rFonts w:ascii="Arial" w:hAnsi="Arial"/>
          <w:lang w:val="sr-Cyrl-RS"/>
        </w:rPr>
        <w:t>1608</w:t>
      </w:r>
      <w:r>
        <w:rPr>
          <w:rFonts w:ascii="Arial" w:hAnsi="Arial"/>
          <w:lang w:val="sr-Latn-RS"/>
        </w:rPr>
        <w:t>/2016 (</w:t>
      </w:r>
      <w:r>
        <w:rPr>
          <w:rFonts w:ascii="Arial" w:hAnsi="Arial"/>
          <w:lang w:val="sr-Cyrl-RS"/>
        </w:rPr>
        <w:t>2074</w:t>
      </w:r>
      <w:r>
        <w:rPr>
          <w:rFonts w:ascii="Arial" w:hAnsi="Arial"/>
          <w:lang w:val="sr-Latn-RS"/>
        </w:rPr>
        <w:t>/2016)</w:t>
      </w:r>
      <w:r>
        <w:rPr>
          <w:rFonts w:ascii="Arial" w:hAnsi="Arial"/>
          <w:lang w:val="sr-Cyrl-RS"/>
        </w:rPr>
        <w:t xml:space="preserve"> такође ТЕНТ Б Наручилац радова у обе наведене јавне набавке на постављено питање заинтересованог лица одговорио „Наручилац радова захтева </w:t>
      </w:r>
      <w:r>
        <w:rPr>
          <w:rFonts w:ascii="Arial" w:hAnsi="Arial"/>
          <w:iCs/>
          <w:lang w:val="en-US"/>
        </w:rPr>
        <w:t>III</w:t>
      </w:r>
      <w:r>
        <w:rPr>
          <w:rFonts w:ascii="Arial" w:hAnsi="Arial"/>
          <w:iCs/>
          <w:lang w:val="sr-Cyrl-RS"/>
        </w:rPr>
        <w:t xml:space="preserve"> степен стручне спреме</w:t>
      </w:r>
      <w:r w:rsidR="003C0D5A">
        <w:rPr>
          <w:rFonts w:ascii="Arial" w:hAnsi="Arial"/>
          <w:iCs/>
          <w:lang w:val="sr-Cyrl-RS"/>
        </w:rPr>
        <w:t xml:space="preserve"> који показује да је радник завршио средње стручно образовање од 3 године или неформално образовање одраслих (минимум 960 сати обуке) чиме стиче звање квалификованог радника који је потребан за обављање радова по предметним тендерима.</w:t>
      </w:r>
    </w:p>
    <w:p w:rsidR="003C0D5A" w:rsidRDefault="003C0D5A" w:rsidP="003317EC">
      <w:pPr>
        <w:rPr>
          <w:rFonts w:ascii="Arial" w:hAnsi="Arial"/>
          <w:lang w:val="sr-Cyrl-RS"/>
        </w:rPr>
      </w:pPr>
      <w:r>
        <w:rPr>
          <w:rFonts w:ascii="Arial" w:hAnsi="Arial"/>
          <w:lang w:val="sr-Cyrl-RS"/>
        </w:rPr>
        <w:t xml:space="preserve">Овај наш захтев је у складу са Националним оквиром квалификација у Србији или тзв. НОКС. Да не би било забуне </w:t>
      </w:r>
      <w:r>
        <w:rPr>
          <w:rFonts w:ascii="Arial" w:hAnsi="Arial"/>
          <w:iCs/>
          <w:lang w:val="en-US"/>
        </w:rPr>
        <w:t>II</w:t>
      </w:r>
      <w:r>
        <w:rPr>
          <w:rFonts w:ascii="Arial" w:hAnsi="Arial"/>
          <w:iCs/>
          <w:lang w:val="sr-Cyrl-RS"/>
        </w:rPr>
        <w:t xml:space="preserve"> степен стручне спреме по НОКС-у је полуквалификован радник. Према томе сматрамо да је наш захтев у потпуности оправдан и да је трећи степен стручне спреме минимум стручности које електана тражи</w:t>
      </w:r>
      <w:r>
        <w:rPr>
          <w:rFonts w:ascii="Arial" w:hAnsi="Arial"/>
          <w:lang w:val="sr-Cyrl-RS"/>
        </w:rPr>
        <w:t>“</w:t>
      </w:r>
    </w:p>
    <w:p w:rsidR="003C0D5A" w:rsidRDefault="003C0D5A" w:rsidP="003317EC">
      <w:pPr>
        <w:rPr>
          <w:rFonts w:ascii="Arial" w:hAnsi="Arial"/>
          <w:iCs/>
          <w:lang w:val="sr-Cyrl-RS"/>
        </w:rPr>
      </w:pPr>
      <w:r>
        <w:rPr>
          <w:rFonts w:ascii="Arial" w:hAnsi="Arial"/>
          <w:lang w:val="sr-Cyrl-RS"/>
        </w:rPr>
        <w:t xml:space="preserve">Обзиром да се ради о ТЕНТ-у и о истим радовима сматрамо да је неопходно да се као обавезан услов захтева </w:t>
      </w:r>
      <w:r>
        <w:rPr>
          <w:rFonts w:ascii="Arial" w:hAnsi="Arial"/>
          <w:iCs/>
          <w:lang w:val="en-US"/>
        </w:rPr>
        <w:t>III</w:t>
      </w:r>
      <w:r>
        <w:rPr>
          <w:rFonts w:ascii="Arial" w:hAnsi="Arial"/>
          <w:iCs/>
          <w:lang w:val="sr-Cyrl-RS"/>
        </w:rPr>
        <w:t xml:space="preserve"> степен стручне спреме као минимум стручности који је неопходан за извођење радова на термоелектранама, јер је срамота да се за тако један сложен термоенергетски систем избрише стручна спрема било које струке.</w:t>
      </w:r>
    </w:p>
    <w:p w:rsidR="003C0D5A" w:rsidRPr="00297E4A" w:rsidRDefault="003C0D5A" w:rsidP="003317EC">
      <w:pPr>
        <w:rPr>
          <w:rFonts w:ascii="Arial" w:hAnsi="Arial"/>
          <w:iCs/>
          <w:lang w:val="sr-Cyrl-RS"/>
        </w:rPr>
      </w:pPr>
      <w:r>
        <w:rPr>
          <w:rFonts w:ascii="Arial" w:hAnsi="Arial"/>
          <w:iCs/>
          <w:lang w:val="sr-Cyrl-RS"/>
        </w:rPr>
        <w:t xml:space="preserve">Из напред </w:t>
      </w:r>
      <w:r w:rsidR="00F26782">
        <w:rPr>
          <w:rFonts w:ascii="Arial" w:hAnsi="Arial"/>
          <w:iCs/>
          <w:lang w:val="sr-Cyrl-RS"/>
        </w:rPr>
        <w:t xml:space="preserve">изнесеног захтевамо да се на одговарајући начин измени тендерска документација у предметној јавног набавци у овом делу, тако што ће се као обавезан услов захтевати за све </w:t>
      </w:r>
      <w:r w:rsidR="00F26782">
        <w:rPr>
          <w:rFonts w:ascii="Arial" w:hAnsi="Arial"/>
          <w:iCs/>
          <w:lang w:val="sr-Cyrl-RS"/>
        </w:rPr>
        <w:lastRenderedPageBreak/>
        <w:t xml:space="preserve">извршиоце сем возача трактора и виљушкара најмање </w:t>
      </w:r>
      <w:r w:rsidR="00F26782">
        <w:rPr>
          <w:rFonts w:ascii="Arial" w:hAnsi="Arial"/>
          <w:iCs/>
          <w:lang w:val="en-US"/>
        </w:rPr>
        <w:t>III</w:t>
      </w:r>
      <w:r w:rsidR="00F26782">
        <w:rPr>
          <w:rFonts w:ascii="Arial" w:hAnsi="Arial"/>
          <w:iCs/>
          <w:lang w:val="sr-Cyrl-RS"/>
        </w:rPr>
        <w:t xml:space="preserve"> степен стручне спреме са минимум 3 године радног искуства.</w:t>
      </w:r>
    </w:p>
    <w:p w:rsidR="00297E4A" w:rsidRPr="00D97D88" w:rsidRDefault="00297E4A" w:rsidP="003317EC">
      <w:pPr>
        <w:rPr>
          <w:rFonts w:ascii="Arial" w:hAnsi="Arial"/>
          <w:iCs/>
          <w:lang w:val="ru-RU"/>
        </w:rPr>
      </w:pPr>
    </w:p>
    <w:p w:rsidR="00823373" w:rsidRDefault="00823373" w:rsidP="00273AAB">
      <w:pPr>
        <w:rPr>
          <w:rFonts w:ascii="Arial" w:hAnsi="Arial"/>
          <w:b/>
          <w:iCs/>
          <w:lang w:val="sr-Latn-RS"/>
        </w:rPr>
      </w:pPr>
      <w:r w:rsidRPr="00D97D88">
        <w:rPr>
          <w:rFonts w:ascii="Arial" w:hAnsi="Arial"/>
          <w:b/>
          <w:iCs/>
        </w:rPr>
        <w:t xml:space="preserve">ОДГОВОР 1: </w:t>
      </w:r>
    </w:p>
    <w:p w:rsidR="00273AAB" w:rsidRDefault="00276035" w:rsidP="00273AAB">
      <w:pPr>
        <w:rPr>
          <w:rFonts w:ascii="Arial" w:hAnsi="Arial"/>
          <w:iCs/>
          <w:lang w:val="sr-Cyrl-RS"/>
        </w:rPr>
      </w:pPr>
      <w:r>
        <w:rPr>
          <w:rFonts w:ascii="Arial" w:hAnsi="Arial"/>
          <w:lang w:val="sr-Cyrl-RS"/>
        </w:rPr>
        <w:t xml:space="preserve">Наручиоцу је битно да су извршиоци </w:t>
      </w:r>
      <w:r w:rsidRPr="00DF2747">
        <w:rPr>
          <w:rFonts w:ascii="Arial" w:hAnsi="Arial"/>
          <w:iCs/>
          <w:lang w:val="sr-Cyrl-RS"/>
        </w:rPr>
        <w:t>оспособљени за рад на конкретним пословима</w:t>
      </w:r>
      <w:r>
        <w:rPr>
          <w:rFonts w:ascii="Arial" w:hAnsi="Arial"/>
          <w:iCs/>
          <w:lang w:val="sr-Cyrl-RS"/>
        </w:rPr>
        <w:t xml:space="preserve"> и да поседију тражено радно искуство, тако да наручилац остаје при својим захтевима из Измене конкурсне докумантације од 20.02.2017 године</w:t>
      </w:r>
      <w:r w:rsidR="003506D6">
        <w:rPr>
          <w:rFonts w:ascii="Arial" w:hAnsi="Arial"/>
          <w:iCs/>
          <w:lang w:val="sr-Cyrl-RS"/>
        </w:rPr>
        <w:t>.</w:t>
      </w:r>
    </w:p>
    <w:p w:rsidR="003506D6" w:rsidRDefault="003506D6" w:rsidP="00273AAB">
      <w:pPr>
        <w:rPr>
          <w:rFonts w:ascii="Arial" w:hAnsi="Arial"/>
          <w:iCs/>
          <w:lang w:val="sr-Cyrl-RS"/>
        </w:rPr>
      </w:pPr>
    </w:p>
    <w:p w:rsidR="003506D6" w:rsidRDefault="003506D6" w:rsidP="00273AAB">
      <w:pPr>
        <w:rPr>
          <w:rFonts w:ascii="Arial" w:hAnsi="Arial"/>
          <w:iCs/>
          <w:lang w:val="sr-Cyrl-RS"/>
        </w:rPr>
      </w:pPr>
    </w:p>
    <w:p w:rsidR="003506D6" w:rsidRPr="00276035" w:rsidRDefault="003506D6" w:rsidP="00273AAB">
      <w:pPr>
        <w:rPr>
          <w:rFonts w:ascii="Arial" w:hAnsi="Arial"/>
          <w:lang w:val="sr-Cyrl-RS"/>
        </w:rPr>
      </w:pPr>
    </w:p>
    <w:p w:rsidR="00273AAB" w:rsidRPr="00273AAB" w:rsidRDefault="00273AAB" w:rsidP="00273AAB">
      <w:pPr>
        <w:rPr>
          <w:rFonts w:ascii="Arial" w:hAnsi="Arial"/>
          <w:lang w:val="sr-Latn-RS"/>
        </w:rPr>
      </w:pPr>
    </w:p>
    <w:p w:rsidR="00215CED" w:rsidRDefault="00215CED" w:rsidP="00DA7854">
      <w:pPr>
        <w:tabs>
          <w:tab w:val="left" w:pos="9180"/>
          <w:tab w:val="left" w:pos="9900"/>
        </w:tabs>
        <w:spacing w:line="240" w:lineRule="auto"/>
        <w:rPr>
          <w:rFonts w:ascii="Arial" w:hAnsi="Arial"/>
          <w:b/>
          <w:iCs/>
          <w:lang w:val="sr-Latn-RS"/>
        </w:rPr>
      </w:pPr>
      <w:bookmarkStart w:id="0" w:name="_GoBack"/>
      <w:bookmarkEnd w:id="0"/>
    </w:p>
    <w:p w:rsidR="00215CED" w:rsidRPr="00215CED" w:rsidRDefault="00215CED" w:rsidP="00DA7854">
      <w:pPr>
        <w:tabs>
          <w:tab w:val="left" w:pos="9180"/>
          <w:tab w:val="left" w:pos="9900"/>
        </w:tabs>
        <w:spacing w:line="240" w:lineRule="auto"/>
        <w:rPr>
          <w:rFonts w:ascii="Arial" w:hAnsi="Arial"/>
          <w:b/>
          <w:iCs/>
          <w:lang w:val="sr-Latn-RS"/>
        </w:rPr>
      </w:pPr>
    </w:p>
    <w:p w:rsidR="00DA7854" w:rsidRPr="00DA7854" w:rsidRDefault="00DA7854" w:rsidP="00DA7854">
      <w:pPr>
        <w:tabs>
          <w:tab w:val="left" w:pos="9180"/>
          <w:tab w:val="left" w:pos="9900"/>
        </w:tabs>
        <w:spacing w:line="240" w:lineRule="auto"/>
        <w:rPr>
          <w:rFonts w:ascii="Arial" w:hAnsi="Arial"/>
          <w:b/>
          <w:iCs/>
          <w:lang w:val="sr-Cyrl-RS"/>
        </w:rPr>
      </w:pPr>
    </w:p>
    <w:p w:rsidR="008254E8" w:rsidRPr="008254E8" w:rsidRDefault="00823373" w:rsidP="00707068">
      <w:pPr>
        <w:spacing w:line="240" w:lineRule="auto"/>
        <w:jc w:val="center"/>
        <w:rPr>
          <w:rFonts w:ascii="Arial" w:hAnsi="Arial"/>
          <w:iCs/>
          <w:lang w:val="sr-Latn-R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p>
    <w:p w:rsidR="000F0A61" w:rsidRPr="00D97D88" w:rsidRDefault="00823373" w:rsidP="00ED75CE">
      <w:pPr>
        <w:tabs>
          <w:tab w:val="left" w:pos="6308"/>
          <w:tab w:val="right" w:pos="9904"/>
        </w:tabs>
        <w:spacing w:line="240" w:lineRule="auto"/>
        <w:jc w:val="lef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6B2" w:rsidRDefault="004C66B2" w:rsidP="004A61DF">
      <w:pPr>
        <w:spacing w:line="240" w:lineRule="auto"/>
      </w:pPr>
      <w:r>
        <w:separator/>
      </w:r>
    </w:p>
  </w:endnote>
  <w:endnote w:type="continuationSeparator" w:id="0">
    <w:p w:rsidR="004C66B2" w:rsidRDefault="004C66B2"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6C7ED8">
      <w:rPr>
        <w:rFonts w:ascii="Calibri" w:hAnsi="Calibri"/>
        <w:bCs/>
        <w:i/>
        <w:noProof/>
        <w:sz w:val="16"/>
        <w:szCs w:val="16"/>
      </w:rPr>
      <w:t>2</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6C7ED8">
      <w:rPr>
        <w:rFonts w:ascii="Calibri" w:hAnsi="Calibri"/>
        <w:bCs/>
        <w:i/>
        <w:noProof/>
        <w:sz w:val="16"/>
        <w:szCs w:val="16"/>
      </w:rPr>
      <w:t>2</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6B2" w:rsidRDefault="004C66B2" w:rsidP="004A61DF">
      <w:pPr>
        <w:spacing w:line="240" w:lineRule="auto"/>
      </w:pPr>
      <w:r>
        <w:separator/>
      </w:r>
    </w:p>
  </w:footnote>
  <w:footnote w:type="continuationSeparator" w:id="0">
    <w:p w:rsidR="004C66B2" w:rsidRDefault="004C66B2"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36957992" wp14:editId="1F65A41E">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6C7ED8">
            <w:rPr>
              <w:b/>
              <w:noProof/>
            </w:rPr>
            <w:t>2</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6C7ED8">
            <w:rPr>
              <w:b/>
              <w:noProof/>
            </w:rPr>
            <w:t>2</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C3D4F"/>
    <w:rsid w:val="000C6C05"/>
    <w:rsid w:val="000F0A61"/>
    <w:rsid w:val="00120A8B"/>
    <w:rsid w:val="00131177"/>
    <w:rsid w:val="00154E5B"/>
    <w:rsid w:val="00161DB4"/>
    <w:rsid w:val="00170BB3"/>
    <w:rsid w:val="001D74C3"/>
    <w:rsid w:val="001E6CDF"/>
    <w:rsid w:val="001F070C"/>
    <w:rsid w:val="001F1486"/>
    <w:rsid w:val="00201791"/>
    <w:rsid w:val="0020564A"/>
    <w:rsid w:val="002070F8"/>
    <w:rsid w:val="00215CED"/>
    <w:rsid w:val="00217E8C"/>
    <w:rsid w:val="00237365"/>
    <w:rsid w:val="00273AAB"/>
    <w:rsid w:val="00276035"/>
    <w:rsid w:val="00294D64"/>
    <w:rsid w:val="00297E4A"/>
    <w:rsid w:val="002A2D9F"/>
    <w:rsid w:val="002B182D"/>
    <w:rsid w:val="002B4659"/>
    <w:rsid w:val="002C2407"/>
    <w:rsid w:val="002D1C6E"/>
    <w:rsid w:val="002F4492"/>
    <w:rsid w:val="00311D82"/>
    <w:rsid w:val="0031682F"/>
    <w:rsid w:val="00320005"/>
    <w:rsid w:val="003317EC"/>
    <w:rsid w:val="003506D6"/>
    <w:rsid w:val="003640D5"/>
    <w:rsid w:val="003C0D5A"/>
    <w:rsid w:val="003F2BEA"/>
    <w:rsid w:val="003F320E"/>
    <w:rsid w:val="004052DE"/>
    <w:rsid w:val="00446AB6"/>
    <w:rsid w:val="00453E11"/>
    <w:rsid w:val="00460E69"/>
    <w:rsid w:val="004612FD"/>
    <w:rsid w:val="0046231D"/>
    <w:rsid w:val="00471287"/>
    <w:rsid w:val="00483E4E"/>
    <w:rsid w:val="0048587D"/>
    <w:rsid w:val="004A61DF"/>
    <w:rsid w:val="004B20A0"/>
    <w:rsid w:val="004B4668"/>
    <w:rsid w:val="004C1CA3"/>
    <w:rsid w:val="004C66B2"/>
    <w:rsid w:val="0051101B"/>
    <w:rsid w:val="00532302"/>
    <w:rsid w:val="005649E0"/>
    <w:rsid w:val="005B59C7"/>
    <w:rsid w:val="005D014C"/>
    <w:rsid w:val="005F421D"/>
    <w:rsid w:val="00603D2C"/>
    <w:rsid w:val="006078A2"/>
    <w:rsid w:val="00617F52"/>
    <w:rsid w:val="0062749F"/>
    <w:rsid w:val="00627566"/>
    <w:rsid w:val="00670638"/>
    <w:rsid w:val="006A0DFE"/>
    <w:rsid w:val="006A2AE7"/>
    <w:rsid w:val="006A7204"/>
    <w:rsid w:val="006B1D8A"/>
    <w:rsid w:val="006B38CE"/>
    <w:rsid w:val="006C7ED8"/>
    <w:rsid w:val="006F1676"/>
    <w:rsid w:val="00707068"/>
    <w:rsid w:val="00714B24"/>
    <w:rsid w:val="00753BB6"/>
    <w:rsid w:val="00754F8B"/>
    <w:rsid w:val="007F61D9"/>
    <w:rsid w:val="008031F2"/>
    <w:rsid w:val="00812250"/>
    <w:rsid w:val="00823373"/>
    <w:rsid w:val="008254E8"/>
    <w:rsid w:val="00866BB4"/>
    <w:rsid w:val="00880B15"/>
    <w:rsid w:val="00892D9B"/>
    <w:rsid w:val="008A3599"/>
    <w:rsid w:val="008A4FE4"/>
    <w:rsid w:val="008C28EE"/>
    <w:rsid w:val="008D056C"/>
    <w:rsid w:val="008E067B"/>
    <w:rsid w:val="00905C03"/>
    <w:rsid w:val="00911D08"/>
    <w:rsid w:val="0092019A"/>
    <w:rsid w:val="009558C4"/>
    <w:rsid w:val="00955C04"/>
    <w:rsid w:val="00975013"/>
    <w:rsid w:val="00990A0E"/>
    <w:rsid w:val="009E6CE5"/>
    <w:rsid w:val="009F4C4B"/>
    <w:rsid w:val="00A20DDE"/>
    <w:rsid w:val="00A33F52"/>
    <w:rsid w:val="00A375D0"/>
    <w:rsid w:val="00A51CB8"/>
    <w:rsid w:val="00A70CB7"/>
    <w:rsid w:val="00A9334D"/>
    <w:rsid w:val="00A9548A"/>
    <w:rsid w:val="00AA54F2"/>
    <w:rsid w:val="00AB3121"/>
    <w:rsid w:val="00AF4BC3"/>
    <w:rsid w:val="00B163E4"/>
    <w:rsid w:val="00B30C16"/>
    <w:rsid w:val="00B43364"/>
    <w:rsid w:val="00B474C9"/>
    <w:rsid w:val="00B75FD0"/>
    <w:rsid w:val="00BB5173"/>
    <w:rsid w:val="00C04B2D"/>
    <w:rsid w:val="00C13C05"/>
    <w:rsid w:val="00C16405"/>
    <w:rsid w:val="00C200E0"/>
    <w:rsid w:val="00C32ABE"/>
    <w:rsid w:val="00C34240"/>
    <w:rsid w:val="00C45350"/>
    <w:rsid w:val="00C56384"/>
    <w:rsid w:val="00C70428"/>
    <w:rsid w:val="00C74EB8"/>
    <w:rsid w:val="00C807D3"/>
    <w:rsid w:val="00C86B0B"/>
    <w:rsid w:val="00C87CF3"/>
    <w:rsid w:val="00CC7442"/>
    <w:rsid w:val="00D109F3"/>
    <w:rsid w:val="00D12CB8"/>
    <w:rsid w:val="00D233F8"/>
    <w:rsid w:val="00D305E2"/>
    <w:rsid w:val="00D6054A"/>
    <w:rsid w:val="00D97D88"/>
    <w:rsid w:val="00DA7854"/>
    <w:rsid w:val="00DB25EE"/>
    <w:rsid w:val="00DC4597"/>
    <w:rsid w:val="00DD31A0"/>
    <w:rsid w:val="00E173B4"/>
    <w:rsid w:val="00E323DC"/>
    <w:rsid w:val="00E34154"/>
    <w:rsid w:val="00E450F3"/>
    <w:rsid w:val="00E61B0F"/>
    <w:rsid w:val="00E67599"/>
    <w:rsid w:val="00E912CB"/>
    <w:rsid w:val="00EB53F8"/>
    <w:rsid w:val="00EC2442"/>
    <w:rsid w:val="00EC7B01"/>
    <w:rsid w:val="00ED75CE"/>
    <w:rsid w:val="00F26782"/>
    <w:rsid w:val="00F33CFB"/>
    <w:rsid w:val="00F514F8"/>
    <w:rsid w:val="00F73F92"/>
    <w:rsid w:val="00F75895"/>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583104087">
      <w:bodyDiv w:val="1"/>
      <w:marLeft w:val="0"/>
      <w:marRight w:val="0"/>
      <w:marTop w:val="0"/>
      <w:marBottom w:val="0"/>
      <w:divBdr>
        <w:top w:val="none" w:sz="0" w:space="0" w:color="auto"/>
        <w:left w:val="none" w:sz="0" w:space="0" w:color="auto"/>
        <w:bottom w:val="none" w:sz="0" w:space="0" w:color="auto"/>
        <w:right w:val="none" w:sz="0" w:space="0" w:color="auto"/>
      </w:divBdr>
    </w:div>
    <w:div w:id="694036693">
      <w:bodyDiv w:val="1"/>
      <w:marLeft w:val="0"/>
      <w:marRight w:val="0"/>
      <w:marTop w:val="0"/>
      <w:marBottom w:val="0"/>
      <w:divBdr>
        <w:top w:val="none" w:sz="0" w:space="0" w:color="auto"/>
        <w:left w:val="none" w:sz="0" w:space="0" w:color="auto"/>
        <w:bottom w:val="none" w:sz="0" w:space="0" w:color="auto"/>
        <w:right w:val="none" w:sz="0" w:space="0" w:color="auto"/>
      </w:divBdr>
    </w:div>
    <w:div w:id="701367240">
      <w:bodyDiv w:val="1"/>
      <w:marLeft w:val="0"/>
      <w:marRight w:val="0"/>
      <w:marTop w:val="0"/>
      <w:marBottom w:val="0"/>
      <w:divBdr>
        <w:top w:val="none" w:sz="0" w:space="0" w:color="auto"/>
        <w:left w:val="none" w:sz="0" w:space="0" w:color="auto"/>
        <w:bottom w:val="none" w:sz="0" w:space="0" w:color="auto"/>
        <w:right w:val="none" w:sz="0" w:space="0" w:color="auto"/>
      </w:divBdr>
    </w:div>
    <w:div w:id="733431193">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872157259">
      <w:bodyDiv w:val="1"/>
      <w:marLeft w:val="0"/>
      <w:marRight w:val="0"/>
      <w:marTop w:val="0"/>
      <w:marBottom w:val="0"/>
      <w:divBdr>
        <w:top w:val="none" w:sz="0" w:space="0" w:color="auto"/>
        <w:left w:val="none" w:sz="0" w:space="0" w:color="auto"/>
        <w:bottom w:val="none" w:sz="0" w:space="0" w:color="auto"/>
        <w:right w:val="none" w:sz="0" w:space="0" w:color="auto"/>
      </w:divBdr>
    </w:div>
    <w:div w:id="892232314">
      <w:bodyDiv w:val="1"/>
      <w:marLeft w:val="0"/>
      <w:marRight w:val="0"/>
      <w:marTop w:val="0"/>
      <w:marBottom w:val="0"/>
      <w:divBdr>
        <w:top w:val="none" w:sz="0" w:space="0" w:color="auto"/>
        <w:left w:val="none" w:sz="0" w:space="0" w:color="auto"/>
        <w:bottom w:val="none" w:sz="0" w:space="0" w:color="auto"/>
        <w:right w:val="none" w:sz="0" w:space="0" w:color="auto"/>
      </w:divBdr>
    </w:div>
    <w:div w:id="969481233">
      <w:bodyDiv w:val="1"/>
      <w:marLeft w:val="0"/>
      <w:marRight w:val="0"/>
      <w:marTop w:val="0"/>
      <w:marBottom w:val="0"/>
      <w:divBdr>
        <w:top w:val="none" w:sz="0" w:space="0" w:color="auto"/>
        <w:left w:val="none" w:sz="0" w:space="0" w:color="auto"/>
        <w:bottom w:val="none" w:sz="0" w:space="0" w:color="auto"/>
        <w:right w:val="none" w:sz="0" w:space="0" w:color="auto"/>
      </w:divBdr>
    </w:div>
    <w:div w:id="1073431263">
      <w:bodyDiv w:val="1"/>
      <w:marLeft w:val="0"/>
      <w:marRight w:val="0"/>
      <w:marTop w:val="0"/>
      <w:marBottom w:val="0"/>
      <w:divBdr>
        <w:top w:val="none" w:sz="0" w:space="0" w:color="auto"/>
        <w:left w:val="none" w:sz="0" w:space="0" w:color="auto"/>
        <w:bottom w:val="none" w:sz="0" w:space="0" w:color="auto"/>
        <w:right w:val="none" w:sz="0" w:space="0" w:color="auto"/>
      </w:divBdr>
    </w:div>
    <w:div w:id="1078556130">
      <w:bodyDiv w:val="1"/>
      <w:marLeft w:val="0"/>
      <w:marRight w:val="0"/>
      <w:marTop w:val="0"/>
      <w:marBottom w:val="0"/>
      <w:divBdr>
        <w:top w:val="none" w:sz="0" w:space="0" w:color="auto"/>
        <w:left w:val="none" w:sz="0" w:space="0" w:color="auto"/>
        <w:bottom w:val="none" w:sz="0" w:space="0" w:color="auto"/>
        <w:right w:val="none" w:sz="0" w:space="0" w:color="auto"/>
      </w:divBdr>
    </w:div>
    <w:div w:id="1879733941">
      <w:bodyDiv w:val="1"/>
      <w:marLeft w:val="0"/>
      <w:marRight w:val="0"/>
      <w:marTop w:val="0"/>
      <w:marBottom w:val="0"/>
      <w:divBdr>
        <w:top w:val="none" w:sz="0" w:space="0" w:color="auto"/>
        <w:left w:val="none" w:sz="0" w:space="0" w:color="auto"/>
        <w:bottom w:val="none" w:sz="0" w:space="0" w:color="auto"/>
        <w:right w:val="none" w:sz="0" w:space="0" w:color="auto"/>
      </w:divBdr>
    </w:div>
    <w:div w:id="1994987297">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15626F"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15626F"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5626F"/>
    <w:rsid w:val="00182DF1"/>
    <w:rsid w:val="00190F77"/>
    <w:rsid w:val="003A5536"/>
    <w:rsid w:val="006436CF"/>
    <w:rsid w:val="00662869"/>
    <w:rsid w:val="006E1851"/>
    <w:rsid w:val="00736DE0"/>
    <w:rsid w:val="00B837E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Zeljko Rankovic</cp:lastModifiedBy>
  <cp:revision>30</cp:revision>
  <cp:lastPrinted>2017-03-07T10:31:00Z</cp:lastPrinted>
  <dcterms:created xsi:type="dcterms:W3CDTF">2015-10-27T11:33:00Z</dcterms:created>
  <dcterms:modified xsi:type="dcterms:W3CDTF">2017-03-07T11:32:00Z</dcterms:modified>
</cp:coreProperties>
</file>