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535B0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535B0F">
        <w:rPr>
          <w:rFonts w:ascii="Arial" w:hAnsi="Arial"/>
          <w:lang w:val="sr-Latn-RS"/>
        </w:rPr>
        <w:t xml:space="preserve">: </w:t>
      </w:r>
      <w:r w:rsidR="00EF1C0B">
        <w:rPr>
          <w:rFonts w:ascii="Arial" w:hAnsi="Arial"/>
          <w:lang w:val="sr-Cyrl-RS"/>
        </w:rPr>
        <w:t>1</w:t>
      </w:r>
      <w:r w:rsidR="00535B0F">
        <w:rPr>
          <w:rFonts w:ascii="Arial" w:hAnsi="Arial"/>
          <w:lang w:val="sr-Latn-RS"/>
        </w:rPr>
        <w:t>05-</w:t>
      </w:r>
      <w:r w:rsidR="00EF1C0B">
        <w:rPr>
          <w:rFonts w:ascii="Arial" w:hAnsi="Arial"/>
          <w:lang w:val="sr-Latn-RS"/>
        </w:rPr>
        <w:t>Е</w:t>
      </w:r>
      <w:r w:rsidR="00535B0F">
        <w:rPr>
          <w:rFonts w:ascii="Arial" w:hAnsi="Arial"/>
          <w:lang w:val="sr-Latn-RS"/>
        </w:rPr>
        <w:t>.03.01-</w:t>
      </w:r>
      <w:r w:rsidR="00CC78D9">
        <w:rPr>
          <w:rFonts w:ascii="Arial" w:hAnsi="Arial"/>
          <w:lang w:val="sr-Latn-RS"/>
        </w:rPr>
        <w:t>9643/1-2017</w:t>
      </w:r>
    </w:p>
    <w:p w:rsidR="00667620" w:rsidRDefault="00667620" w:rsidP="00535B0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667620" w:rsidRPr="00535B0F" w:rsidRDefault="00667620" w:rsidP="00535B0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667620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535B0F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EF1C0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EF1C0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35B0F" w:rsidRPr="00535B0F">
        <w:rPr>
          <w:rFonts w:ascii="Arial" w:hAnsi="Arial"/>
          <w:b/>
        </w:rPr>
        <w:t>3000/</w:t>
      </w:r>
      <w:r w:rsidR="00535B0F" w:rsidRPr="00535B0F">
        <w:rPr>
          <w:rFonts w:ascii="Arial" w:hAnsi="Arial"/>
          <w:b/>
          <w:lang w:val="sr-Cyrl-RS"/>
        </w:rPr>
        <w:t>11</w:t>
      </w:r>
      <w:r w:rsidR="00535B0F" w:rsidRPr="00535B0F">
        <w:rPr>
          <w:rFonts w:ascii="Arial" w:hAnsi="Arial"/>
          <w:b/>
          <w:lang w:val="sr-Latn-RS"/>
        </w:rPr>
        <w:t>3</w:t>
      </w:r>
      <w:r w:rsidR="00535B0F" w:rsidRPr="00535B0F">
        <w:rPr>
          <w:rFonts w:ascii="Arial" w:hAnsi="Arial"/>
          <w:b/>
          <w:lang w:val="sr-Cyrl-RS"/>
        </w:rPr>
        <w:t>4</w:t>
      </w:r>
      <w:r w:rsidR="00535B0F" w:rsidRPr="00535B0F">
        <w:rPr>
          <w:rFonts w:ascii="Arial" w:hAnsi="Arial"/>
          <w:b/>
        </w:rPr>
        <w:t>/2017 (</w:t>
      </w:r>
      <w:r w:rsidR="00535B0F" w:rsidRPr="00535B0F">
        <w:rPr>
          <w:rFonts w:ascii="Arial" w:hAnsi="Arial"/>
          <w:b/>
          <w:lang w:val="sr-Cyrl-RS"/>
        </w:rPr>
        <w:t>929</w:t>
      </w:r>
      <w:r w:rsidR="00535B0F" w:rsidRPr="00535B0F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B0F">
        <w:rPr>
          <w:rFonts w:ascii="Arial" w:hAnsi="Arial"/>
          <w:lang w:val="sr-Latn-RS"/>
        </w:rPr>
        <w:t>:</w:t>
      </w:r>
      <w:r w:rsidR="00535B0F" w:rsidRPr="00480302">
        <w:rPr>
          <w:rFonts w:ascii="Arial" w:hAnsi="Arial"/>
          <w:spacing w:val="5"/>
          <w:lang w:eastAsia="hr-HR"/>
        </w:rPr>
        <w:t>С</w:t>
      </w:r>
      <w:r w:rsidR="00EF1C0B">
        <w:rPr>
          <w:rFonts w:ascii="Arial" w:hAnsi="Arial"/>
          <w:lang w:eastAsia="hr-HR"/>
        </w:rPr>
        <w:t>е</w:t>
      </w:r>
      <w:r w:rsidR="00535B0F" w:rsidRPr="00480302">
        <w:rPr>
          <w:rFonts w:ascii="Arial" w:hAnsi="Arial"/>
          <w:spacing w:val="5"/>
          <w:lang w:eastAsia="hr-HR"/>
        </w:rPr>
        <w:t>рвисир</w:t>
      </w:r>
      <w:r w:rsidR="00EF1C0B">
        <w:rPr>
          <w:rFonts w:ascii="Arial" w:hAnsi="Arial"/>
          <w:spacing w:val="5"/>
          <w:lang w:eastAsia="hr-HR"/>
        </w:rPr>
        <w:t>а</w:t>
      </w:r>
      <w:r w:rsidR="00535B0F" w:rsidRPr="00480302">
        <w:rPr>
          <w:rFonts w:ascii="Arial" w:hAnsi="Arial"/>
          <w:spacing w:val="5"/>
          <w:lang w:val="sr-Cyrl-RS" w:eastAsia="hr-HR"/>
        </w:rPr>
        <w:t>њ</w:t>
      </w:r>
      <w:r w:rsidR="00EF1C0B">
        <w:rPr>
          <w:rFonts w:ascii="Arial" w:hAnsi="Arial"/>
          <w:lang w:eastAsia="hr-HR"/>
        </w:rPr>
        <w:t>е</w:t>
      </w:r>
      <w:r w:rsidR="00535B0F" w:rsidRPr="00480302">
        <w:rPr>
          <w:rFonts w:ascii="Arial" w:hAnsi="Arial"/>
          <w:lang w:eastAsia="hr-HR"/>
        </w:rPr>
        <w:t xml:space="preserve"> </w:t>
      </w:r>
      <w:r w:rsidR="00535B0F" w:rsidRPr="00480302">
        <w:rPr>
          <w:rFonts w:ascii="Arial" w:hAnsi="Arial"/>
          <w:spacing w:val="5"/>
          <w:lang w:eastAsia="hr-HR"/>
        </w:rPr>
        <w:t>к</w:t>
      </w:r>
      <w:r w:rsidR="00EF1C0B">
        <w:rPr>
          <w:rFonts w:ascii="Arial" w:hAnsi="Arial"/>
          <w:lang w:eastAsia="hr-HR"/>
        </w:rPr>
        <w:t>о</w:t>
      </w:r>
      <w:r w:rsidR="00535B0F" w:rsidRPr="00480302">
        <w:rPr>
          <w:rFonts w:ascii="Arial" w:hAnsi="Arial"/>
          <w:spacing w:val="5"/>
          <w:lang w:eastAsia="hr-HR"/>
        </w:rPr>
        <w:t>пир</w:t>
      </w:r>
      <w:r w:rsidR="00535B0F" w:rsidRPr="00480302">
        <w:rPr>
          <w:rFonts w:ascii="Arial" w:hAnsi="Arial"/>
          <w:lang w:eastAsia="hr-HR"/>
        </w:rPr>
        <w:t xml:space="preserve"> </w:t>
      </w:r>
      <w:r w:rsidR="00EF1C0B">
        <w:rPr>
          <w:rFonts w:ascii="Arial" w:hAnsi="Arial"/>
          <w:lang w:eastAsia="hr-HR"/>
        </w:rPr>
        <w:t>а</w:t>
      </w:r>
      <w:r w:rsidR="00535B0F" w:rsidRPr="00480302">
        <w:rPr>
          <w:rFonts w:ascii="Arial" w:hAnsi="Arial"/>
          <w:spacing w:val="5"/>
          <w:lang w:eastAsia="hr-HR"/>
        </w:rPr>
        <w:t>п</w:t>
      </w:r>
      <w:r w:rsidR="00EF1C0B">
        <w:rPr>
          <w:rFonts w:ascii="Arial" w:hAnsi="Arial"/>
          <w:lang w:eastAsia="hr-HR"/>
        </w:rPr>
        <w:t>а</w:t>
      </w:r>
      <w:r w:rsidR="00535B0F" w:rsidRPr="00480302">
        <w:rPr>
          <w:rFonts w:ascii="Arial" w:hAnsi="Arial"/>
          <w:spacing w:val="5"/>
          <w:lang w:eastAsia="hr-HR"/>
        </w:rPr>
        <w:t>р</w:t>
      </w:r>
      <w:r w:rsidR="00EF1C0B">
        <w:rPr>
          <w:rFonts w:ascii="Arial" w:hAnsi="Arial"/>
          <w:lang w:eastAsia="hr-HR"/>
        </w:rPr>
        <w:t>а</w:t>
      </w:r>
      <w:r w:rsidR="00535B0F" w:rsidRPr="00480302">
        <w:rPr>
          <w:rFonts w:ascii="Arial" w:hAnsi="Arial"/>
          <w:spacing w:val="5"/>
          <w:lang w:eastAsia="hr-HR"/>
        </w:rPr>
        <w:t>т</w:t>
      </w:r>
      <w:r w:rsidR="00EF1C0B">
        <w:rPr>
          <w:rFonts w:ascii="Arial" w:hAnsi="Arial"/>
          <w:lang w:eastAsia="hr-HR"/>
        </w:rPr>
        <w:t>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67620" w:rsidRDefault="00667620" w:rsidP="00535B0F">
      <w:pPr>
        <w:ind w:left="-360" w:right="-19"/>
        <w:jc w:val="center"/>
        <w:outlineLvl w:val="0"/>
        <w:rPr>
          <w:rFonts w:ascii="Arial" w:hAnsi="Arial"/>
          <w:iCs/>
        </w:rPr>
      </w:pPr>
    </w:p>
    <w:p w:rsidR="00667620" w:rsidRDefault="00667620" w:rsidP="00535B0F">
      <w:pPr>
        <w:ind w:left="-360" w:right="-19"/>
        <w:jc w:val="center"/>
        <w:outlineLvl w:val="0"/>
        <w:rPr>
          <w:rFonts w:ascii="Arial" w:hAnsi="Arial"/>
          <w:iCs/>
        </w:rPr>
      </w:pPr>
    </w:p>
    <w:p w:rsidR="000D69F3" w:rsidRPr="00535B0F" w:rsidRDefault="000D69F3" w:rsidP="00535B0F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35B0F" w:rsidRPr="00D97D88" w:rsidRDefault="00535B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F1C0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F1C0B" w:rsidRPr="00EF1C0B" w:rsidRDefault="00EF1C0B" w:rsidP="00EF1C0B">
      <w:pPr>
        <w:autoSpaceDE w:val="0"/>
        <w:autoSpaceDN w:val="0"/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Обзиром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предмет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набавке</w:t>
      </w:r>
      <w:r w:rsidRPr="00EF1C0B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услуге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сервисирање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копир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апарата</w:t>
      </w:r>
      <w:r w:rsidRPr="00EF1C0B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који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према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спецификацији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захтевају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сервисне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операције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које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су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комплексне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које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само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овлашћени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сервисери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могли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изврше</w:t>
      </w:r>
      <w:r w:rsidRPr="00EF1C0B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молимо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потврдите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као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додатни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услов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потребна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Потврда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произвођача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опреме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понуђач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овлашћени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сервис</w:t>
      </w:r>
      <w:r w:rsidRPr="00EF1C0B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насловљена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наручиоца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предметну</w:t>
      </w:r>
      <w:r w:rsidRPr="00EF1C0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набавку</w:t>
      </w:r>
      <w:r w:rsidRPr="00EF1C0B">
        <w:rPr>
          <w:rFonts w:ascii="Arial" w:hAnsi="Arial"/>
          <w:lang w:val="en-U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EF1C0B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F1C0B" w:rsidRPr="00EF1C0B" w:rsidRDefault="00EF1C0B" w:rsidP="00EF1C0B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EF1C0B">
        <w:rPr>
          <w:rFonts w:ascii="Arial" w:hAnsi="Arial"/>
          <w:iCs/>
          <w:lang w:val="sr-Cyrl-RS"/>
        </w:rPr>
        <w:t xml:space="preserve">Наручилац остаје при захтевима из конкурсне документације, и образложње за овај одговор навео је у </w:t>
      </w:r>
      <w:r w:rsidRPr="00EF1C0B">
        <w:rPr>
          <w:rFonts w:ascii="Arial" w:hAnsi="Arial"/>
          <w:iCs/>
        </w:rPr>
        <w:t>ДОДАТНИМ  ИНФОРМАЦИЈАМА  ИЛИ ПОЈАШЊЕЊИМА У ВЕЗИ СА ПРИПРЕМАЊЕМ ПОНУДЕ</w:t>
      </w:r>
      <w:r>
        <w:rPr>
          <w:rFonts w:ascii="Arial" w:hAnsi="Arial"/>
          <w:iCs/>
          <w:lang w:val="sr-Cyrl-RS"/>
        </w:rPr>
        <w:t xml:space="preserve"> бр: 1 , заведеним на нашој архиви  под бројем 105-Е.03.01-445378/7-2017 од 27.12.2017 године.</w:t>
      </w:r>
    </w:p>
    <w:p w:rsidR="00535B0F" w:rsidRPr="00D97D88" w:rsidRDefault="00535B0F" w:rsidP="00051D51">
      <w:pPr>
        <w:spacing w:after="240"/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EF1C0B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EF1C0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4D" w:rsidRDefault="0054214D" w:rsidP="004A61DF">
      <w:pPr>
        <w:spacing w:line="240" w:lineRule="auto"/>
      </w:pPr>
      <w:r>
        <w:separator/>
      </w:r>
    </w:p>
  </w:endnote>
  <w:endnote w:type="continuationSeparator" w:id="0">
    <w:p w:rsidR="0054214D" w:rsidRDefault="005421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0F" w:rsidRPr="00911D08" w:rsidRDefault="00535B0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78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78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35B0F" w:rsidRDefault="00535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4D" w:rsidRDefault="0054214D" w:rsidP="004A61DF">
      <w:pPr>
        <w:spacing w:line="240" w:lineRule="auto"/>
      </w:pPr>
      <w:r>
        <w:separator/>
      </w:r>
    </w:p>
  </w:footnote>
  <w:footnote w:type="continuationSeparator" w:id="0">
    <w:p w:rsidR="0054214D" w:rsidRDefault="005421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0F" w:rsidRDefault="00535B0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35B0F" w:rsidRPr="00933BCC" w:rsidTr="00535B0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35B0F" w:rsidRPr="00933BCC" w:rsidRDefault="00535B0F" w:rsidP="00535B0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EDAF1D" wp14:editId="1163CC3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35B0F" w:rsidRPr="00E23434" w:rsidRDefault="00535B0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35B0F" w:rsidRPr="00933BCC" w:rsidRDefault="00535B0F" w:rsidP="00535B0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35B0F" w:rsidRPr="00E23434" w:rsidRDefault="00535B0F" w:rsidP="00535B0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35B0F" w:rsidRPr="00B86FF2" w:rsidTr="00535B0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35B0F" w:rsidRPr="00933BCC" w:rsidRDefault="00535B0F" w:rsidP="00535B0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35B0F" w:rsidRPr="00933BCC" w:rsidRDefault="00535B0F" w:rsidP="00535B0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35B0F" w:rsidRPr="00933BCC" w:rsidRDefault="00535B0F" w:rsidP="00535B0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35B0F" w:rsidRPr="00552D0C" w:rsidRDefault="00535B0F" w:rsidP="00535B0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78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78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535B0F" w:rsidRDefault="00535B0F">
    <w:pPr>
      <w:pStyle w:val="Header"/>
    </w:pPr>
  </w:p>
  <w:p w:rsidR="00535B0F" w:rsidRDefault="00535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216DB"/>
    <w:multiLevelType w:val="hybridMultilevel"/>
    <w:tmpl w:val="FD1A93FE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F9F"/>
    <w:rsid w:val="00044500"/>
    <w:rsid w:val="0004585F"/>
    <w:rsid w:val="00051D51"/>
    <w:rsid w:val="000547E2"/>
    <w:rsid w:val="000775D3"/>
    <w:rsid w:val="0008435C"/>
    <w:rsid w:val="00092136"/>
    <w:rsid w:val="000922A0"/>
    <w:rsid w:val="000A5EE8"/>
    <w:rsid w:val="000C3D4F"/>
    <w:rsid w:val="000C6C05"/>
    <w:rsid w:val="000D65E6"/>
    <w:rsid w:val="000D69F3"/>
    <w:rsid w:val="000D7C7E"/>
    <w:rsid w:val="000F0A61"/>
    <w:rsid w:val="00120A8B"/>
    <w:rsid w:val="00131177"/>
    <w:rsid w:val="00146C09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293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087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31D"/>
    <w:rsid w:val="0051101B"/>
    <w:rsid w:val="00532302"/>
    <w:rsid w:val="00535B0F"/>
    <w:rsid w:val="0054214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7620"/>
    <w:rsid w:val="006A2AE7"/>
    <w:rsid w:val="006A7204"/>
    <w:rsid w:val="006B1D8A"/>
    <w:rsid w:val="006B38CE"/>
    <w:rsid w:val="006F79B7"/>
    <w:rsid w:val="00714B24"/>
    <w:rsid w:val="00753BB6"/>
    <w:rsid w:val="00754F8B"/>
    <w:rsid w:val="007A57E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263E"/>
    <w:rsid w:val="009558C4"/>
    <w:rsid w:val="00955C04"/>
    <w:rsid w:val="00975013"/>
    <w:rsid w:val="00990A0E"/>
    <w:rsid w:val="009E6CE5"/>
    <w:rsid w:val="009F4C4B"/>
    <w:rsid w:val="00A04EC0"/>
    <w:rsid w:val="00A20DDE"/>
    <w:rsid w:val="00A51CB8"/>
    <w:rsid w:val="00A70CB7"/>
    <w:rsid w:val="00A9334D"/>
    <w:rsid w:val="00A9548A"/>
    <w:rsid w:val="00AA36DB"/>
    <w:rsid w:val="00AA4295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07C9"/>
    <w:rsid w:val="00CC7442"/>
    <w:rsid w:val="00CC78D9"/>
    <w:rsid w:val="00CE38A0"/>
    <w:rsid w:val="00D109F3"/>
    <w:rsid w:val="00D12CB8"/>
    <w:rsid w:val="00D305E2"/>
    <w:rsid w:val="00D97D88"/>
    <w:rsid w:val="00DA391A"/>
    <w:rsid w:val="00DB25EE"/>
    <w:rsid w:val="00DD31A0"/>
    <w:rsid w:val="00DE509C"/>
    <w:rsid w:val="00E173B4"/>
    <w:rsid w:val="00E323DC"/>
    <w:rsid w:val="00E450F3"/>
    <w:rsid w:val="00E60709"/>
    <w:rsid w:val="00E61B0F"/>
    <w:rsid w:val="00E67599"/>
    <w:rsid w:val="00E912CB"/>
    <w:rsid w:val="00EB53F8"/>
    <w:rsid w:val="00EC2442"/>
    <w:rsid w:val="00ED75CE"/>
    <w:rsid w:val="00EF1C0B"/>
    <w:rsid w:val="00F33CFB"/>
    <w:rsid w:val="00F35B2F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2CCB"/>
  <w15:docId w15:val="{7BC3A52B-A49A-48A9-A2BC-7381F3B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150A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150A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2058"/>
    <w:rsid w:val="00190F77"/>
    <w:rsid w:val="001D3D4E"/>
    <w:rsid w:val="00252AA9"/>
    <w:rsid w:val="002A512B"/>
    <w:rsid w:val="003D0122"/>
    <w:rsid w:val="005A095D"/>
    <w:rsid w:val="009150A3"/>
    <w:rsid w:val="00CE6AEE"/>
    <w:rsid w:val="00D1119E"/>
    <w:rsid w:val="00F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15</cp:revision>
  <cp:lastPrinted>2017-12-27T09:42:00Z</cp:lastPrinted>
  <dcterms:created xsi:type="dcterms:W3CDTF">2017-12-27T09:42:00Z</dcterms:created>
  <dcterms:modified xsi:type="dcterms:W3CDTF">2018-01-09T06:58:00Z</dcterms:modified>
</cp:coreProperties>
</file>