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26D6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26D6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126D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ЗА ЈАВНУ НАБАВКУ </w:t>
      </w:r>
      <w:r w:rsidR="00126D6B">
        <w:rPr>
          <w:rFonts w:ascii="Arial" w:hAnsi="Arial" w:cs="Arial"/>
          <w:sz w:val="22"/>
          <w:szCs w:val="22"/>
        </w:rPr>
        <w:t>ДОБАРА</w:t>
      </w: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 </w:t>
      </w:r>
      <w:r w:rsidR="00126D6B">
        <w:rPr>
          <w:rFonts w:ascii="Arial" w:hAnsi="Arial" w:cs="Arial"/>
          <w:sz w:val="22"/>
          <w:szCs w:val="22"/>
          <w:lang w:val="sr-Latn-RS"/>
        </w:rPr>
        <w:t>“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Цевоводи високог притиска, испитивања, </w:t>
      </w:r>
      <w:r w:rsidR="00126D6B" w:rsidRPr="00D514F8">
        <w:rPr>
          <w:rFonts w:ascii="Arial" w:hAnsi="Arial" w:cs="Arial"/>
          <w:sz w:val="22"/>
          <w:szCs w:val="22"/>
          <w:lang w:val="ru-RU"/>
        </w:rPr>
        <w:t>делимична набавка и замена – ТЕ Колубара</w:t>
      </w:r>
      <w:r w:rsidR="00126D6B">
        <w:rPr>
          <w:rFonts w:ascii="Arial" w:hAnsi="Arial" w:cs="Arial"/>
          <w:sz w:val="22"/>
          <w:szCs w:val="22"/>
          <w:lang w:val="ru-RU"/>
        </w:rPr>
        <w:t>"</w:t>
      </w: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- У </w:t>
      </w:r>
      <w:r w:rsidR="00EA07F9" w:rsidRPr="00126D6B">
        <w:rPr>
          <w:rFonts w:ascii="Arial" w:hAnsi="Arial" w:cs="Arial"/>
          <w:sz w:val="22"/>
          <w:szCs w:val="22"/>
          <w:lang w:val="sr-Cyrl-RS"/>
        </w:rPr>
        <w:t>ОТВОРЕНОМ</w:t>
      </w:r>
      <w:r w:rsidRPr="00126D6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26D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26D6B" w:rsidRDefault="00C6690C" w:rsidP="00126D6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26D6B">
        <w:rPr>
          <w:rFonts w:ascii="Arial" w:hAnsi="Arial" w:cs="Arial"/>
          <w:sz w:val="22"/>
          <w:szCs w:val="22"/>
        </w:rPr>
        <w:t xml:space="preserve">ЈАВНА НАБАВКА </w:t>
      </w:r>
      <w:r w:rsidR="00126D6B" w:rsidRPr="00126D6B">
        <w:rPr>
          <w:rFonts w:ascii="Arial" w:hAnsi="Arial" w:cs="Arial"/>
          <w:sz w:val="22"/>
          <w:szCs w:val="22"/>
        </w:rPr>
        <w:t>3000/1150/2017 (1748/2017)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26D6B">
        <w:rPr>
          <w:rFonts w:ascii="Arial" w:hAnsi="Arial" w:cs="Arial"/>
          <w:sz w:val="22"/>
          <w:szCs w:val="22"/>
        </w:rPr>
        <w:t>105-Е.03.01-</w:t>
      </w:r>
      <w:r w:rsidR="00DC67CE">
        <w:rPr>
          <w:rFonts w:ascii="Arial" w:hAnsi="Arial" w:cs="Arial"/>
          <w:sz w:val="22"/>
          <w:szCs w:val="22"/>
          <w:lang w:val="sr-Cyrl-RS"/>
        </w:rPr>
        <w:t>481604</w:t>
      </w:r>
      <w:r w:rsidR="00126D6B">
        <w:rPr>
          <w:rFonts w:ascii="Arial" w:hAnsi="Arial" w:cs="Arial"/>
          <w:sz w:val="22"/>
          <w:szCs w:val="22"/>
        </w:rPr>
        <w:t>/</w:t>
      </w:r>
      <w:r w:rsidR="00B83FB3">
        <w:rPr>
          <w:rFonts w:ascii="Arial" w:hAnsi="Arial" w:cs="Arial"/>
          <w:sz w:val="22"/>
          <w:szCs w:val="22"/>
          <w:lang w:val="sr-Cyrl-RS"/>
        </w:rPr>
        <w:t>8</w:t>
      </w:r>
      <w:r w:rsidR="00126D6B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83FB3">
        <w:rPr>
          <w:rFonts w:ascii="Arial" w:hAnsi="Arial" w:cs="Arial"/>
          <w:sz w:val="22"/>
          <w:szCs w:val="22"/>
          <w:lang w:val="sr-Latn-RS"/>
        </w:rPr>
        <w:t>29.</w:t>
      </w:r>
      <w:r w:rsidR="00126D6B">
        <w:rPr>
          <w:rFonts w:ascii="Arial" w:hAnsi="Arial" w:cs="Arial"/>
          <w:sz w:val="22"/>
          <w:szCs w:val="22"/>
          <w:lang w:val="sr-Cyrl-RS"/>
        </w:rPr>
        <w:t>12</w:t>
      </w:r>
      <w:r w:rsidR="00B83FB3">
        <w:rPr>
          <w:rFonts w:ascii="Arial" w:hAnsi="Arial" w:cs="Arial"/>
          <w:sz w:val="22"/>
          <w:szCs w:val="22"/>
          <w:lang w:val="sr-Latn-RS"/>
        </w:rPr>
        <w:t>.</w:t>
      </w:r>
      <w:r w:rsidR="00126D6B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26D6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29.12.2017.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26D6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26D6B" w:rsidRPr="00126D6B" w:rsidRDefault="00C6690C" w:rsidP="00126D6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26D6B">
        <w:rPr>
          <w:rFonts w:ascii="Arial" w:hAnsi="Arial" w:cs="Arial"/>
          <w:sz w:val="22"/>
          <w:szCs w:val="22"/>
          <w:lang w:val="ru-RU"/>
        </w:rPr>
        <w:t xml:space="preserve">добар </w:t>
      </w:r>
      <w:r w:rsidR="00126D6B">
        <w:rPr>
          <w:rFonts w:ascii="Arial" w:hAnsi="Arial" w:cs="Arial"/>
          <w:sz w:val="22"/>
          <w:szCs w:val="22"/>
          <w:lang w:val="sr-Latn-RS"/>
        </w:rPr>
        <w:t>“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Цевоводи високог притиска, испитивања, </w:t>
      </w:r>
      <w:r w:rsidR="00126D6B" w:rsidRPr="00D514F8">
        <w:rPr>
          <w:rFonts w:ascii="Arial" w:hAnsi="Arial" w:cs="Arial"/>
          <w:sz w:val="22"/>
          <w:szCs w:val="22"/>
          <w:lang w:val="ru-RU"/>
        </w:rPr>
        <w:t>делимична набавка и замена – ТЕ Колубара</w:t>
      </w:r>
      <w:r w:rsidR="00126D6B">
        <w:rPr>
          <w:rFonts w:ascii="Arial" w:hAnsi="Arial" w:cs="Arial"/>
          <w:sz w:val="22"/>
          <w:szCs w:val="22"/>
          <w:lang w:val="ru-RU"/>
        </w:rPr>
        <w:t>"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26D6B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26D6B">
        <w:rPr>
          <w:rFonts w:ascii="Arial" w:hAnsi="Arial" w:cs="Arial"/>
          <w:sz w:val="22"/>
          <w:szCs w:val="22"/>
          <w:lang w:val="sr-Cyrl-RS"/>
        </w:rPr>
        <w:t>Тачка</w:t>
      </w:r>
      <w:r w:rsidR="00126D6B" w:rsidRPr="00126D6B">
        <w:rPr>
          <w:rFonts w:ascii="Arial" w:hAnsi="Arial" w:cs="Arial"/>
          <w:sz w:val="22"/>
          <w:szCs w:val="22"/>
          <w:lang w:val="sr-Cyrl-RS"/>
        </w:rPr>
        <w:t xml:space="preserve"> 5.</w:t>
      </w:r>
      <w:r w:rsidRPr="00126D6B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, пословни капацитет на страни 14/63 и у делу </w:t>
      </w:r>
      <w:r w:rsidRPr="00126D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додатних услова за учешће у поступку јавне набавке из члана 76. Закон, </w:t>
      </w:r>
      <w:r w:rsidRPr="00126D6B">
        <w:rPr>
          <w:rFonts w:ascii="Arial" w:hAnsi="Arial" w:cs="Arial"/>
          <w:sz w:val="22"/>
          <w:szCs w:val="22"/>
          <w:lang w:val="sr-Cyrl-RS"/>
        </w:rPr>
        <w:t>мења се и гласи</w:t>
      </w:r>
      <w:r w:rsidR="00126D6B">
        <w:rPr>
          <w:rFonts w:ascii="Arial" w:hAnsi="Arial" w:cs="Arial"/>
          <w:sz w:val="22"/>
          <w:szCs w:val="22"/>
          <w:lang w:val="sr-Cyrl-RS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26D6B" w:rsidRPr="00126D6B" w:rsidTr="002D735D">
        <w:trPr>
          <w:jc w:val="center"/>
        </w:trPr>
        <w:tc>
          <w:tcPr>
            <w:tcW w:w="729" w:type="dxa"/>
            <w:vAlign w:val="center"/>
          </w:tcPr>
          <w:p w:rsidR="00126D6B" w:rsidRPr="00126D6B" w:rsidRDefault="00126D6B" w:rsidP="00126D6B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Услов: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Понуђач располаже неопходним пословним капацитетом ако: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- је у последњих пет година (2012., 2013., 2014., 2015. и 2016. години) извршио  испоруку паровода или котловских комора за термоенергетске објекте електричне снаге 100MW и више, минималне  укупне вредности 40.000.000 динара без ПДВ. 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има уведен систем управљања квалитетом у складу са захтевима стандарда  EN ISO 9001;</w:t>
            </w:r>
          </w:p>
          <w:p w:rsidR="00126D6B" w:rsidRPr="00126D6B" w:rsidRDefault="00126D6B" w:rsidP="00126D6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- 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има  сертификате усаглашене са PED 2014/68/EU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или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AD2000 W0/TRD100;  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Доказ: </w:t>
            </w:r>
          </w:p>
          <w:p w:rsidR="00126D6B" w:rsidRPr="00126D6B" w:rsidRDefault="00126D6B" w:rsidP="00126D6B">
            <w:p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26D6B">
              <w:rPr>
                <w:rFonts w:ascii="Arial" w:hAnsi="Arial" w:cs="Arial"/>
                <w:sz w:val="22"/>
                <w:szCs w:val="22"/>
                <w:lang w:val="sr-Cyrl-RS" w:eastAsia="en-US"/>
              </w:rPr>
              <w:t>- Референтна листа (Образац бр. 5)</w:t>
            </w:r>
          </w:p>
          <w:p w:rsidR="00126D6B" w:rsidRPr="00126D6B" w:rsidRDefault="00126D6B" w:rsidP="00126D6B">
            <w:p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26D6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126D6B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 и оверене потврде купаца</w:t>
            </w:r>
            <w:r w:rsidRPr="00126D6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(Образац бр. 6) 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опија важећег сертификата  EN ISO 9001;</w:t>
            </w:r>
          </w:p>
          <w:p w:rsidR="00126D6B" w:rsidRPr="00126D6B" w:rsidRDefault="00126D6B" w:rsidP="00126D6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-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копија важећих сертификата усаглашених са PED 2014/68/EU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или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AD2000 W0/TRD100</w:t>
            </w:r>
          </w:p>
          <w:p w:rsidR="00126D6B" w:rsidRPr="00126D6B" w:rsidRDefault="00126D6B" w:rsidP="00126D6B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Напомена:</w:t>
            </w:r>
          </w:p>
          <w:p w:rsidR="00126D6B" w:rsidRPr="00126D6B" w:rsidRDefault="00126D6B" w:rsidP="00126D6B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доказе из тачке 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. доставити за оног члана групе који испуњавају тражени услов (довољно је да 1 члан групе достави наведене доказе), а уколико више њих заједно испуњавају услов из тачке 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доказе доставити за те чланове.</w:t>
            </w:r>
          </w:p>
          <w:p w:rsidR="00126D6B" w:rsidRPr="00126D6B" w:rsidRDefault="00126D6B" w:rsidP="00126D6B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26D6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740E8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26D6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C6690C" w:rsidRPr="00126D6B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E6" w:rsidRDefault="00E55CE6" w:rsidP="00F717AF">
      <w:r>
        <w:separator/>
      </w:r>
    </w:p>
  </w:endnote>
  <w:endnote w:type="continuationSeparator" w:id="0">
    <w:p w:rsidR="00E55CE6" w:rsidRDefault="00E55C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126D6B" w:rsidRDefault="00C6690C" w:rsidP="00126D6B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20"/>
      </w:rPr>
    </w:pPr>
    <w:r w:rsidRPr="00126D6B">
      <w:rPr>
        <w:rFonts w:ascii="Arial" w:hAnsi="Arial" w:cs="Arial"/>
        <w:sz w:val="20"/>
      </w:rPr>
      <w:t xml:space="preserve">ЈН  број </w:t>
    </w:r>
    <w:r w:rsidR="00126D6B" w:rsidRPr="00126D6B">
      <w:rPr>
        <w:rFonts w:ascii="Arial" w:hAnsi="Arial" w:cs="Arial"/>
        <w:sz w:val="20"/>
      </w:rPr>
      <w:t>3000/1150/2017 (1748/2017)</w:t>
    </w:r>
    <w:r w:rsidR="00126D6B">
      <w:rPr>
        <w:rFonts w:ascii="Arial" w:hAnsi="Arial" w:cs="Arial"/>
        <w:sz w:val="20"/>
      </w:rPr>
      <w:t xml:space="preserve">                     </w:t>
    </w:r>
    <w:r w:rsidRPr="00126D6B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126D6B">
      <w:rPr>
        <w:rFonts w:ascii="Arial" w:hAnsi="Arial" w:cs="Arial"/>
        <w:sz w:val="20"/>
      </w:rPr>
      <w:fldChar w:fldCharType="begin"/>
    </w:r>
    <w:r w:rsidRPr="00126D6B">
      <w:rPr>
        <w:rFonts w:ascii="Arial" w:hAnsi="Arial" w:cs="Arial"/>
        <w:sz w:val="20"/>
      </w:rPr>
      <w:instrText xml:space="preserve"> PAGE </w:instrText>
    </w:r>
    <w:r w:rsidRPr="00126D6B">
      <w:rPr>
        <w:rFonts w:ascii="Arial" w:hAnsi="Arial" w:cs="Arial"/>
        <w:sz w:val="20"/>
      </w:rPr>
      <w:fldChar w:fldCharType="separate"/>
    </w:r>
    <w:r w:rsidR="00B83FB3">
      <w:rPr>
        <w:rFonts w:ascii="Arial" w:hAnsi="Arial" w:cs="Arial"/>
        <w:noProof/>
        <w:sz w:val="20"/>
      </w:rPr>
      <w:t>2</w:t>
    </w:r>
    <w:r w:rsidRPr="00126D6B">
      <w:rPr>
        <w:rFonts w:ascii="Arial" w:hAnsi="Arial" w:cs="Arial"/>
        <w:sz w:val="20"/>
      </w:rPr>
      <w:fldChar w:fldCharType="end"/>
    </w:r>
    <w:r w:rsidRPr="00126D6B">
      <w:rPr>
        <w:rFonts w:ascii="Arial" w:hAnsi="Arial" w:cs="Arial"/>
        <w:sz w:val="20"/>
      </w:rPr>
      <w:t>/</w:t>
    </w:r>
    <w:r w:rsidRPr="00126D6B">
      <w:rPr>
        <w:rFonts w:ascii="Arial" w:hAnsi="Arial" w:cs="Arial"/>
        <w:sz w:val="20"/>
      </w:rPr>
      <w:fldChar w:fldCharType="begin"/>
    </w:r>
    <w:r w:rsidRPr="00126D6B">
      <w:rPr>
        <w:rFonts w:ascii="Arial" w:hAnsi="Arial" w:cs="Arial"/>
        <w:sz w:val="20"/>
      </w:rPr>
      <w:instrText xml:space="preserve"> NUMPAGES </w:instrText>
    </w:r>
    <w:r w:rsidRPr="00126D6B">
      <w:rPr>
        <w:rFonts w:ascii="Arial" w:hAnsi="Arial" w:cs="Arial"/>
        <w:sz w:val="20"/>
      </w:rPr>
      <w:fldChar w:fldCharType="separate"/>
    </w:r>
    <w:r w:rsidR="00B83FB3">
      <w:rPr>
        <w:rFonts w:ascii="Arial" w:hAnsi="Arial" w:cs="Arial"/>
        <w:noProof/>
        <w:sz w:val="20"/>
      </w:rPr>
      <w:t>2</w:t>
    </w:r>
    <w:r w:rsidRPr="00126D6B">
      <w:rPr>
        <w:rFonts w:ascii="Arial" w:hAnsi="Arial" w:cs="Arial"/>
        <w:sz w:val="20"/>
      </w:rPr>
      <w:fldChar w:fldCharType="end"/>
    </w:r>
  </w:p>
  <w:p w:rsidR="00C6690C" w:rsidRPr="001517C4" w:rsidRDefault="00C6690C" w:rsidP="00126D6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E6" w:rsidRDefault="00E55CE6" w:rsidP="00F717AF">
      <w:r>
        <w:separator/>
      </w:r>
    </w:p>
  </w:footnote>
  <w:footnote w:type="continuationSeparator" w:id="0">
    <w:p w:rsidR="00E55CE6" w:rsidRDefault="00E55C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55CE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83FB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83FB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DB4"/>
    <w:rsid w:val="00114E1F"/>
    <w:rsid w:val="00121563"/>
    <w:rsid w:val="00121B70"/>
    <w:rsid w:val="00123096"/>
    <w:rsid w:val="00124C65"/>
    <w:rsid w:val="00126D6B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E89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7F49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3FB3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C67CE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CE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0E8F92-B173-4B16-BC77-DFB16F5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29</cp:revision>
  <cp:lastPrinted>2014-12-19T09:46:00Z</cp:lastPrinted>
  <dcterms:created xsi:type="dcterms:W3CDTF">2015-07-01T14:16:00Z</dcterms:created>
  <dcterms:modified xsi:type="dcterms:W3CDTF">2017-12-29T11:58:00Z</dcterms:modified>
</cp:coreProperties>
</file>