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E42F1D" w:rsidRDefault="00210557" w:rsidP="00874F5B">
      <w:pPr>
        <w:jc w:val="center"/>
        <w:rPr>
          <w:b/>
          <w:lang w:val="sr-Latn-CS"/>
        </w:rPr>
      </w:pPr>
      <w:bookmarkStart w:id="0" w:name="_Toc441215596"/>
      <w:bookmarkStart w:id="1" w:name="_Toc441651535"/>
      <w:bookmarkStart w:id="2" w:name="_Toc442559872"/>
      <w:r w:rsidRPr="00E42F1D">
        <w:rPr>
          <w:b/>
          <w:lang w:val="sr-Latn-CS"/>
        </w:rPr>
        <w:t>КОНКУРСНА ДОКУМЕНТАЦИЈА</w:t>
      </w:r>
      <w:bookmarkEnd w:id="0"/>
      <w:bookmarkEnd w:id="1"/>
      <w:bookmarkEnd w:id="2"/>
    </w:p>
    <w:p w:rsidR="00210557" w:rsidRPr="00E42F1D" w:rsidRDefault="00D516F7" w:rsidP="00210557">
      <w:pPr>
        <w:jc w:val="center"/>
        <w:rPr>
          <w:rFonts w:cs="Arial"/>
          <w:lang w:val="sr-Latn-CS"/>
        </w:rPr>
      </w:pPr>
      <w:r w:rsidRPr="00F10346">
        <w:rPr>
          <w:rFonts w:cs="Arial"/>
          <w:lang w:val="sr-Cyrl-CS"/>
        </w:rPr>
        <w:t xml:space="preserve">за подношење понуда </w:t>
      </w:r>
      <w:r w:rsidR="00210557" w:rsidRPr="00E42F1D">
        <w:rPr>
          <w:rFonts w:cs="Arial"/>
          <w:lang w:val="sr-Latn-CS"/>
        </w:rPr>
        <w:t xml:space="preserve">у </w:t>
      </w:r>
      <w:r w:rsidR="00D34466" w:rsidRPr="00F10346">
        <w:rPr>
          <w:rFonts w:cs="Arial"/>
        </w:rPr>
        <w:t>o</w:t>
      </w:r>
      <w:r w:rsidR="00D34466" w:rsidRPr="00E42F1D">
        <w:rPr>
          <w:rFonts w:cs="Arial"/>
          <w:lang w:val="sr-Latn-CS"/>
        </w:rPr>
        <w:t xml:space="preserve">твореном </w:t>
      </w:r>
      <w:r w:rsidR="00210557" w:rsidRPr="00E42F1D">
        <w:rPr>
          <w:rFonts w:cs="Arial"/>
          <w:lang w:val="sr-Latn-CS"/>
        </w:rPr>
        <w:t xml:space="preserve">поступку </w:t>
      </w:r>
    </w:p>
    <w:p w:rsidR="00210557" w:rsidRPr="00E42F1D" w:rsidRDefault="00210557" w:rsidP="00874F5B">
      <w:pPr>
        <w:jc w:val="center"/>
        <w:rPr>
          <w:lang w:val="sr-Latn-CS"/>
        </w:rPr>
      </w:pPr>
      <w:bookmarkStart w:id="3" w:name="_Toc441215597"/>
      <w:bookmarkStart w:id="4" w:name="_Toc441651536"/>
      <w:bookmarkStart w:id="5" w:name="_Toc442559873"/>
      <w:r w:rsidRPr="00E42F1D">
        <w:rPr>
          <w:lang w:val="sr-Latn-CS"/>
        </w:rPr>
        <w:t>за јавну набавку добара бр</w:t>
      </w:r>
      <w:bookmarkEnd w:id="3"/>
      <w:bookmarkEnd w:id="4"/>
      <w:bookmarkEnd w:id="5"/>
      <w:r w:rsidR="00113B84" w:rsidRPr="00E42F1D">
        <w:rPr>
          <w:lang w:val="sr-Latn-CS"/>
        </w:rPr>
        <w:t>.</w:t>
      </w:r>
      <w:r w:rsidR="009008AA">
        <w:rPr>
          <w:lang w:val="sr-Latn-CS"/>
        </w:rPr>
        <w:t xml:space="preserve"> </w:t>
      </w:r>
      <w:r w:rsidR="00A320FF">
        <w:rPr>
          <w:rFonts w:cs="Arial"/>
          <w:b/>
          <w:lang w:val="sr-Cyrl-CS"/>
        </w:rPr>
        <w:t>3000/1905/2017 (1377/2017)</w:t>
      </w:r>
    </w:p>
    <w:p w:rsidR="00210557" w:rsidRPr="00E42F1D" w:rsidRDefault="00210557" w:rsidP="00210557">
      <w:pPr>
        <w:jc w:val="center"/>
        <w:rPr>
          <w:rFonts w:cs="Arial"/>
          <w:lang w:val="sr-Latn-CS"/>
        </w:rPr>
      </w:pPr>
    </w:p>
    <w:p w:rsidR="00210557" w:rsidRPr="00F10346" w:rsidRDefault="002F1E98" w:rsidP="00210557">
      <w:pPr>
        <w:pStyle w:val="Title"/>
        <w:spacing w:before="0"/>
        <w:rPr>
          <w:rFonts w:cs="Arial"/>
          <w:color w:val="FF0000"/>
          <w:sz w:val="22"/>
          <w:szCs w:val="22"/>
        </w:rPr>
      </w:pPr>
      <w:r>
        <w:rPr>
          <w:rFonts w:cs="Arial"/>
          <w:sz w:val="22"/>
          <w:szCs w:val="22"/>
          <w:lang w:val="ru-RU"/>
        </w:rPr>
        <w:t>Уградња СУР-а (синхронизација укључења резервног напајања на 6kV нивоу) и набавка резервних делова за синхронизатор - ТЕМ</w:t>
      </w:r>
    </w:p>
    <w:p w:rsidR="00210557" w:rsidRDefault="00210557" w:rsidP="00210557">
      <w:pPr>
        <w:pStyle w:val="Title"/>
        <w:spacing w:before="0"/>
        <w:rPr>
          <w:rFonts w:cs="Arial"/>
          <w:b w:val="0"/>
          <w:color w:val="FF0000"/>
          <w:sz w:val="22"/>
          <w:szCs w:val="22"/>
          <w:lang w:val="sr-Cyrl-RS"/>
        </w:rPr>
      </w:pPr>
    </w:p>
    <w:p w:rsidR="00117555" w:rsidRDefault="00117555" w:rsidP="00117555">
      <w:pPr>
        <w:pStyle w:val="Subtitle"/>
        <w:rPr>
          <w:lang w:val="sr-Cyrl-RS"/>
        </w:rPr>
      </w:pPr>
    </w:p>
    <w:p w:rsidR="00117555" w:rsidRDefault="00117555" w:rsidP="00117555">
      <w:pPr>
        <w:pStyle w:val="BodyText"/>
        <w:rPr>
          <w:lang w:val="sr-Cyrl-RS"/>
        </w:rPr>
      </w:pPr>
    </w:p>
    <w:p w:rsidR="00117555" w:rsidRDefault="00117555" w:rsidP="00117555">
      <w:pPr>
        <w:pStyle w:val="BodyText"/>
        <w:rPr>
          <w:lang w:val="sr-Cyrl-RS"/>
        </w:rPr>
      </w:pPr>
    </w:p>
    <w:p w:rsidR="00117555" w:rsidRDefault="00117555" w:rsidP="00117555">
      <w:pPr>
        <w:pStyle w:val="BodyText"/>
        <w:rPr>
          <w:lang w:val="sr-Cyrl-RS"/>
        </w:rPr>
      </w:pPr>
    </w:p>
    <w:p w:rsidR="001B619C" w:rsidRPr="00E42F1D" w:rsidRDefault="001B619C" w:rsidP="00164A25">
      <w:pPr>
        <w:rPr>
          <w:rFonts w:eastAsia="Arial Unicode MS" w:cs="Arial"/>
          <w:b/>
          <w:kern w:val="2"/>
          <w:lang w:val="sr-Latn-CS"/>
        </w:rPr>
      </w:pPr>
    </w:p>
    <w:p w:rsidR="00164A25" w:rsidRPr="00E42F1D" w:rsidRDefault="00164A25" w:rsidP="00164A25">
      <w:pPr>
        <w:rPr>
          <w:rFonts w:eastAsia="Arial Unicode MS" w:cs="Arial"/>
          <w:b/>
          <w:kern w:val="2"/>
          <w:lang w:val="sr-Latn-CS"/>
        </w:rPr>
      </w:pPr>
    </w:p>
    <w:p w:rsidR="009008AA" w:rsidRPr="00E42F1D" w:rsidRDefault="009008AA" w:rsidP="009008AA">
      <w:pPr>
        <w:jc w:val="right"/>
        <w:rPr>
          <w:rFonts w:eastAsia="Arial Unicode MS" w:cs="Arial"/>
          <w:kern w:val="2"/>
          <w:lang w:val="sr-Cyrl-CS"/>
        </w:rPr>
      </w:pPr>
      <w:r w:rsidRPr="00F10346">
        <w:rPr>
          <w:rFonts w:eastAsia="Arial Unicode MS" w:cs="Arial"/>
          <w:kern w:val="2"/>
          <w:lang w:val="ru-RU"/>
        </w:rPr>
        <w:t>за спровођење ЈН</w:t>
      </w:r>
      <w:r>
        <w:rPr>
          <w:rFonts w:eastAsia="Arial Unicode MS" w:cs="Arial"/>
          <w:kern w:val="2"/>
          <w:lang w:val="sr-Latn-RS"/>
        </w:rPr>
        <w:t xml:space="preserve"> </w:t>
      </w:r>
      <w:r w:rsidR="00A320FF">
        <w:rPr>
          <w:rFonts w:cs="Arial"/>
          <w:b/>
          <w:lang w:val="sr-Cyrl-CS"/>
        </w:rPr>
        <w:t>3000/1905/2017 (1377/2017)</w:t>
      </w:r>
    </w:p>
    <w:p w:rsidR="009008AA" w:rsidRPr="00F10346" w:rsidRDefault="009008AA" w:rsidP="009008AA">
      <w:pPr>
        <w:jc w:val="right"/>
        <w:rPr>
          <w:rFonts w:eastAsia="Arial Unicode MS" w:cs="Arial"/>
          <w:kern w:val="2"/>
          <w:lang w:val="ru-RU"/>
        </w:rPr>
      </w:pPr>
      <w:r w:rsidRPr="00F10346">
        <w:rPr>
          <w:rFonts w:eastAsia="Arial Unicode MS" w:cs="Arial"/>
          <w:kern w:val="2"/>
          <w:lang w:val="ru-RU"/>
        </w:rPr>
        <w:t>формирана Решењем бр.</w:t>
      </w:r>
      <w:r w:rsidR="00381676">
        <w:rPr>
          <w:rFonts w:eastAsia="Arial Unicode MS" w:cs="Arial"/>
          <w:kern w:val="2"/>
          <w:lang w:val="ru-RU"/>
        </w:rPr>
        <w:t>105-Е.03.01-426980/3-2017</w:t>
      </w:r>
    </w:p>
    <w:p w:rsidR="009008AA" w:rsidRPr="00F10346" w:rsidRDefault="009008AA" w:rsidP="009008AA">
      <w:pPr>
        <w:pStyle w:val="Title"/>
        <w:spacing w:before="0"/>
        <w:rPr>
          <w:rFonts w:cs="Arial"/>
          <w:color w:val="00B0F0"/>
          <w:sz w:val="22"/>
          <w:szCs w:val="22"/>
        </w:rPr>
      </w:pPr>
    </w:p>
    <w:p w:rsidR="003D6801" w:rsidRDefault="003D6801"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Default="00381676" w:rsidP="003D6801">
      <w:pPr>
        <w:widowControl w:val="0"/>
        <w:autoSpaceDE w:val="0"/>
        <w:autoSpaceDN w:val="0"/>
        <w:adjustRightInd w:val="0"/>
        <w:spacing w:before="0"/>
        <w:jc w:val="left"/>
        <w:rPr>
          <w:rFonts w:cs="Arial"/>
          <w:lang w:val="ru-RU"/>
        </w:rPr>
      </w:pPr>
    </w:p>
    <w:p w:rsidR="00381676" w:rsidRPr="003D6801" w:rsidRDefault="00381676" w:rsidP="003D6801">
      <w:pPr>
        <w:widowControl w:val="0"/>
        <w:autoSpaceDE w:val="0"/>
        <w:autoSpaceDN w:val="0"/>
        <w:adjustRightInd w:val="0"/>
        <w:spacing w:before="0"/>
        <w:jc w:val="left"/>
        <w:rPr>
          <w:rFonts w:cs="Arial"/>
          <w:lang w:val="ru-RU"/>
        </w:rPr>
      </w:pPr>
    </w:p>
    <w:p w:rsidR="003D6801" w:rsidRPr="00E42F1D" w:rsidRDefault="003D6801" w:rsidP="000C50A0">
      <w:pPr>
        <w:pStyle w:val="BodyText"/>
        <w:spacing w:before="0"/>
        <w:jc w:val="center"/>
        <w:rPr>
          <w:rFonts w:cs="Arial"/>
          <w:sz w:val="22"/>
          <w:szCs w:val="22"/>
          <w:lang w:val="sr-Latn-C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81676">
        <w:rPr>
          <w:rFonts w:eastAsia="Arial Unicode MS" w:cs="Arial"/>
          <w:kern w:val="2"/>
          <w:lang w:val="ru-RU"/>
        </w:rPr>
        <w:t>105-Е.03.01-426980/</w:t>
      </w:r>
      <w:r w:rsidR="00381676">
        <w:rPr>
          <w:rFonts w:eastAsia="Arial Unicode MS" w:cs="Arial"/>
          <w:kern w:val="2"/>
          <w:lang w:val="ru-RU"/>
        </w:rPr>
        <w:t>5</w:t>
      </w:r>
      <w:r w:rsidR="00381676">
        <w:rPr>
          <w:rFonts w:eastAsia="Arial Unicode MS" w:cs="Arial"/>
          <w:kern w:val="2"/>
          <w:lang w:val="ru-RU"/>
        </w:rPr>
        <w:t>-2017</w:t>
      </w:r>
      <w:r w:rsidRPr="00F10346">
        <w:rPr>
          <w:rFonts w:eastAsia="Arial Unicode MS" w:cs="Arial"/>
          <w:kern w:val="2"/>
          <w:lang w:val="ru-RU"/>
        </w:rPr>
        <w:t xml:space="preserve"> од </w:t>
      </w:r>
      <w:r w:rsidR="00381676">
        <w:rPr>
          <w:rFonts w:eastAsia="Arial Unicode MS" w:cs="Arial"/>
          <w:kern w:val="2"/>
          <w:lang w:val="ru-RU"/>
        </w:rPr>
        <w:t>18</w:t>
      </w:r>
      <w:r w:rsidR="00EC2F36" w:rsidRPr="00F10346">
        <w:rPr>
          <w:rFonts w:eastAsia="Arial Unicode MS" w:cs="Arial"/>
          <w:kern w:val="2"/>
          <w:lang w:val="ru-RU"/>
        </w:rPr>
        <w:t>.</w:t>
      </w:r>
      <w:r w:rsidR="00381676">
        <w:rPr>
          <w:rFonts w:eastAsia="Arial Unicode MS" w:cs="Arial"/>
          <w:kern w:val="2"/>
          <w:lang w:val="ru-RU"/>
        </w:rPr>
        <w:t>12</w:t>
      </w:r>
      <w:r w:rsidR="00EC2F36" w:rsidRPr="00F10346">
        <w:rPr>
          <w:rFonts w:eastAsia="Arial Unicode MS" w:cs="Arial"/>
          <w:kern w:val="2"/>
          <w:lang w:val="ru-RU"/>
        </w:rPr>
        <w:t>.</w:t>
      </w:r>
      <w:r w:rsidR="00413BCE" w:rsidRPr="00F10346">
        <w:rPr>
          <w:rFonts w:eastAsia="Arial Unicode MS" w:cs="Arial"/>
          <w:kern w:val="2"/>
          <w:lang w:val="ru-RU"/>
        </w:rPr>
        <w:t>201</w:t>
      </w:r>
      <w:r w:rsidR="00BF7EA3">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F7EA3" w:rsidP="000C50A0">
      <w:pPr>
        <w:spacing w:before="0"/>
        <w:jc w:val="center"/>
        <w:rPr>
          <w:rFonts w:cs="Arial"/>
          <w:lang w:val="ru-RU"/>
        </w:rPr>
      </w:pPr>
      <w:r w:rsidRPr="00AD10C9">
        <w:rPr>
          <w:rFonts w:cs="Arial"/>
          <w:lang w:val="ru-RU"/>
        </w:rPr>
        <w:t xml:space="preserve">Обреновац, </w:t>
      </w:r>
      <w:r w:rsidR="00381676">
        <w:rPr>
          <w:rFonts w:cs="Arial"/>
          <w:lang w:val="ru-RU"/>
        </w:rPr>
        <w:t>децембар</w:t>
      </w:r>
      <w:r>
        <w:rPr>
          <w:rFonts w:cs="Arial"/>
          <w:lang w:val="sr-Cyrl-RS"/>
        </w:rPr>
        <w:t>, 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BF7EA3" w:rsidRDefault="000C50A0" w:rsidP="00BF7EA3">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E42F1D">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E42F1D">
        <w:rPr>
          <w:rFonts w:eastAsia="TimesNewRomanPSMT" w:cs="Arial"/>
          <w:color w:val="000000"/>
          <w:kern w:val="2"/>
          <w:lang w:val="ru-RU"/>
        </w:rPr>
        <w:t xml:space="preserve"> </w:t>
      </w:r>
      <w:r w:rsidR="00BA1E63" w:rsidRPr="00E42F1D">
        <w:rPr>
          <w:rFonts w:eastAsia="Calibri" w:cs="Arial"/>
          <w:bCs/>
          <w:lang w:val="ru-RU"/>
        </w:rPr>
        <w:t>Закон</w:t>
      </w:r>
      <w:r w:rsidR="00261778" w:rsidRPr="00F10346">
        <w:rPr>
          <w:rFonts w:eastAsia="TimesNewRomanPSMT" w:cs="Arial"/>
          <w:color w:val="000000"/>
          <w:kern w:val="2"/>
          <w:lang w:val="ru-RU"/>
        </w:rPr>
        <w:t>),</w:t>
      </w:r>
      <w:r w:rsidR="00646539" w:rsidRPr="00E42F1D">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E42F1D">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E42F1D">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81676">
        <w:rPr>
          <w:rFonts w:eastAsia="Arial Unicode MS" w:cs="Arial"/>
          <w:kern w:val="2"/>
          <w:lang w:val="ru-RU"/>
        </w:rPr>
        <w:t>105-Е.03.01-426980/</w:t>
      </w:r>
      <w:r w:rsidR="00381676">
        <w:rPr>
          <w:rFonts w:eastAsia="Arial Unicode MS" w:cs="Arial"/>
          <w:kern w:val="2"/>
          <w:lang w:val="ru-RU"/>
        </w:rPr>
        <w:t>2</w:t>
      </w:r>
      <w:r w:rsidR="00381676">
        <w:rPr>
          <w:rFonts w:eastAsia="Arial Unicode MS" w:cs="Arial"/>
          <w:kern w:val="2"/>
          <w:lang w:val="ru-RU"/>
        </w:rPr>
        <w:t>-2017</w:t>
      </w:r>
      <w:r w:rsidR="00381676">
        <w:rPr>
          <w:rFonts w:eastAsia="Arial Unicode MS" w:cs="Arial"/>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01183">
        <w:rPr>
          <w:rFonts w:eastAsia="Arial Unicode MS" w:cs="Arial"/>
          <w:color w:val="000000"/>
          <w:kern w:val="2"/>
          <w:lang w:val="ru-RU"/>
        </w:rPr>
        <w:t xml:space="preserve"> </w:t>
      </w:r>
      <w:r w:rsidR="00381676">
        <w:rPr>
          <w:rFonts w:eastAsia="Arial Unicode MS" w:cs="Arial"/>
          <w:color w:val="000000"/>
          <w:kern w:val="2"/>
          <w:lang w:val="ru-RU"/>
        </w:rPr>
        <w:t>17</w:t>
      </w:r>
      <w:r w:rsidR="00B01183">
        <w:rPr>
          <w:rFonts w:eastAsia="Arial Unicode MS" w:cs="Arial"/>
          <w:color w:val="000000"/>
          <w:kern w:val="2"/>
          <w:lang w:val="ru-RU"/>
        </w:rPr>
        <w:t>.</w:t>
      </w:r>
      <w:r w:rsidR="00381676">
        <w:rPr>
          <w:rFonts w:eastAsia="Arial Unicode MS" w:cs="Arial"/>
          <w:color w:val="000000"/>
          <w:kern w:val="2"/>
          <w:lang w:val="ru-RU"/>
        </w:rPr>
        <w:t>10</w:t>
      </w:r>
      <w:bookmarkStart w:id="6" w:name="_GoBack"/>
      <w:bookmarkEnd w:id="6"/>
      <w:r w:rsidR="00B01183">
        <w:rPr>
          <w:rFonts w:eastAsia="Arial Unicode MS" w:cs="Arial"/>
          <w:color w:val="000000"/>
          <w:kern w:val="2"/>
          <w:lang w:val="ru-RU"/>
        </w:rPr>
        <w:t>.</w:t>
      </w:r>
      <w:r w:rsidR="00413BCE" w:rsidRPr="00F10346">
        <w:rPr>
          <w:rFonts w:eastAsia="Arial Unicode MS" w:cs="Arial"/>
          <w:color w:val="000000"/>
          <w:kern w:val="2"/>
          <w:lang w:val="ru-RU"/>
        </w:rPr>
        <w:t>201</w:t>
      </w:r>
      <w:r w:rsidR="00B01183">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81676">
        <w:rPr>
          <w:rFonts w:eastAsia="Arial Unicode MS" w:cs="Arial"/>
          <w:kern w:val="2"/>
          <w:lang w:val="ru-RU"/>
        </w:rPr>
        <w:t>105-Е.03.01-426980/3-2017</w:t>
      </w:r>
      <w:r w:rsidR="00381676">
        <w:rPr>
          <w:rFonts w:eastAsia="Arial Unicode MS" w:cs="Arial"/>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381676">
        <w:rPr>
          <w:rFonts w:eastAsia="Arial Unicode MS" w:cs="Arial"/>
          <w:color w:val="000000"/>
          <w:kern w:val="2"/>
          <w:lang w:val="ru-RU"/>
        </w:rPr>
        <w:t>17</w:t>
      </w:r>
      <w:r w:rsidR="00B01183">
        <w:rPr>
          <w:rFonts w:eastAsia="Arial Unicode MS" w:cs="Arial"/>
          <w:color w:val="000000"/>
          <w:kern w:val="2"/>
          <w:lang w:val="ru-RU"/>
        </w:rPr>
        <w:t>.</w:t>
      </w:r>
      <w:r w:rsidR="00381676">
        <w:rPr>
          <w:rFonts w:eastAsia="Arial Unicode MS" w:cs="Arial"/>
          <w:color w:val="000000"/>
          <w:kern w:val="2"/>
          <w:lang w:val="ru-RU"/>
        </w:rPr>
        <w:t>10</w:t>
      </w:r>
      <w:r w:rsidR="00B01183">
        <w:rPr>
          <w:rFonts w:eastAsia="Arial Unicode MS" w:cs="Arial"/>
          <w:color w:val="000000"/>
          <w:kern w:val="2"/>
          <w:lang w:val="ru-RU"/>
        </w:rPr>
        <w:t>.</w:t>
      </w:r>
      <w:r w:rsidR="00005800" w:rsidRPr="00F10346">
        <w:rPr>
          <w:rFonts w:eastAsia="Arial Unicode MS" w:cs="Arial"/>
          <w:color w:val="000000"/>
          <w:kern w:val="2"/>
          <w:lang w:val="ru-RU"/>
        </w:rPr>
        <w:t>201</w:t>
      </w:r>
      <w:r w:rsidR="00B01183">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E42F1D">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E42F1D" w:rsidRDefault="00210557" w:rsidP="00874F5B">
      <w:pPr>
        <w:jc w:val="center"/>
        <w:rPr>
          <w:b/>
          <w:lang w:val="ru-RU"/>
        </w:rPr>
      </w:pPr>
      <w:bookmarkStart w:id="7" w:name="_Toc441215598"/>
      <w:bookmarkStart w:id="8" w:name="_Toc441651537"/>
      <w:bookmarkStart w:id="9" w:name="_Toc442559874"/>
      <w:r w:rsidRPr="00E42F1D">
        <w:rPr>
          <w:b/>
          <w:lang w:val="ru-RU"/>
        </w:rPr>
        <w:t>КОНКУРСНА ДОКУМЕНТАЦИЈА</w:t>
      </w:r>
      <w:bookmarkEnd w:id="7"/>
      <w:bookmarkEnd w:id="8"/>
      <w:bookmarkEnd w:id="9"/>
    </w:p>
    <w:p w:rsidR="00210557" w:rsidRPr="00E42F1D" w:rsidRDefault="00D516F7" w:rsidP="00210557">
      <w:pPr>
        <w:jc w:val="center"/>
        <w:rPr>
          <w:rFonts w:cs="Arial"/>
          <w:lang w:val="ru-RU"/>
        </w:rPr>
      </w:pPr>
      <w:r w:rsidRPr="00F10346">
        <w:rPr>
          <w:rFonts w:cs="Arial"/>
          <w:lang w:val="sr-Cyrl-CS"/>
        </w:rPr>
        <w:t xml:space="preserve">за подношење понуда </w:t>
      </w:r>
      <w:r w:rsidR="00210557" w:rsidRPr="00E42F1D">
        <w:rPr>
          <w:rFonts w:cs="Arial"/>
          <w:lang w:val="ru-RU"/>
        </w:rPr>
        <w:t xml:space="preserve">у </w:t>
      </w:r>
      <w:r w:rsidR="00D34466" w:rsidRPr="00E42F1D">
        <w:rPr>
          <w:rFonts w:cs="Arial"/>
          <w:lang w:val="ru-RU"/>
        </w:rPr>
        <w:t xml:space="preserve">отвореном </w:t>
      </w:r>
      <w:r w:rsidR="00210557" w:rsidRPr="00E42F1D">
        <w:rPr>
          <w:rFonts w:cs="Arial"/>
          <w:lang w:val="ru-RU"/>
        </w:rPr>
        <w:t>посту</w:t>
      </w:r>
      <w:r w:rsidR="00D34466" w:rsidRPr="00E42F1D">
        <w:rPr>
          <w:rFonts w:cs="Arial"/>
          <w:lang w:val="ru-RU"/>
        </w:rPr>
        <w:t xml:space="preserve">пку </w:t>
      </w:r>
    </w:p>
    <w:p w:rsidR="00210557" w:rsidRPr="00E42F1D" w:rsidRDefault="00210557" w:rsidP="00874F5B">
      <w:pPr>
        <w:jc w:val="center"/>
        <w:rPr>
          <w:b/>
          <w:lang w:val="ru-RU"/>
        </w:rPr>
      </w:pPr>
      <w:bookmarkStart w:id="10" w:name="_Toc441215599"/>
      <w:bookmarkStart w:id="11" w:name="_Toc441651538"/>
      <w:bookmarkStart w:id="12" w:name="_Toc442559875"/>
      <w:r w:rsidRPr="00E42F1D">
        <w:rPr>
          <w:b/>
          <w:lang w:val="ru-RU"/>
        </w:rPr>
        <w:t>за јавну набавку добара бр.</w:t>
      </w:r>
      <w:r w:rsidR="009008AA">
        <w:rPr>
          <w:b/>
          <w:lang w:val="sr-Latn-RS"/>
        </w:rPr>
        <w:t xml:space="preserve"> </w:t>
      </w:r>
      <w:bookmarkEnd w:id="10"/>
      <w:bookmarkEnd w:id="11"/>
      <w:bookmarkEnd w:id="12"/>
      <w:r w:rsidR="00A320FF">
        <w:rPr>
          <w:rFonts w:cs="Arial"/>
          <w:b/>
          <w:lang w:val="sr-Cyrl-CS"/>
        </w:rPr>
        <w:t>3000/1905/2017 (1377/2017)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50F50" w:rsidRDefault="00D50F5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D50F50" w:rsidRDefault="00D50F5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50F50" w:rsidRDefault="00D50F50"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D50F50" w:rsidRDefault="00D50F50" w:rsidP="000B01C2">
            <w:pPr>
              <w:tabs>
                <w:tab w:val="left" w:pos="360"/>
                <w:tab w:val="left" w:pos="567"/>
                <w:tab w:val="right" w:leader="dot" w:pos="9639"/>
              </w:tabs>
              <w:jc w:val="center"/>
              <w:rPr>
                <w:lang w:val="sr-Cyrl-RS"/>
              </w:rPr>
            </w:pPr>
            <w:r>
              <w:rPr>
                <w:lang w:val="sr-Cyrl-RS"/>
              </w:rPr>
              <w:t>2</w:t>
            </w:r>
            <w:r w:rsidR="000B01C2">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50F50" w:rsidRDefault="00D50F50" w:rsidP="000B01C2">
            <w:pPr>
              <w:tabs>
                <w:tab w:val="left" w:pos="360"/>
                <w:tab w:val="left" w:pos="567"/>
                <w:tab w:val="right" w:leader="dot" w:pos="9639"/>
              </w:tabs>
              <w:jc w:val="center"/>
              <w:rPr>
                <w:lang w:val="sr-Cyrl-RS"/>
              </w:rPr>
            </w:pPr>
            <w:r>
              <w:rPr>
                <w:lang w:val="sr-Cyrl-RS"/>
              </w:rPr>
              <w:t>2</w:t>
            </w:r>
            <w:r w:rsidR="000B01C2">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D50F50" w:rsidRDefault="00D50F50" w:rsidP="000B01C2">
            <w:pPr>
              <w:tabs>
                <w:tab w:val="left" w:pos="360"/>
                <w:tab w:val="left" w:pos="567"/>
                <w:tab w:val="right" w:leader="dot" w:pos="9639"/>
              </w:tabs>
              <w:jc w:val="center"/>
              <w:rPr>
                <w:lang w:val="sr-Cyrl-RS"/>
              </w:rPr>
            </w:pPr>
            <w:r>
              <w:rPr>
                <w:lang w:val="sr-Cyrl-RS"/>
              </w:rPr>
              <w:t>2</w:t>
            </w:r>
            <w:r w:rsidR="000B01C2">
              <w:rPr>
                <w:lang w:val="sr-Cyrl-RS"/>
              </w:rPr>
              <w:t>9</w:t>
            </w:r>
          </w:p>
        </w:tc>
      </w:tr>
      <w:tr w:rsidR="00C62AA7" w:rsidRPr="00F10346" w:rsidTr="00C62AA7">
        <w:tc>
          <w:tcPr>
            <w:tcW w:w="564" w:type="dxa"/>
          </w:tcPr>
          <w:p w:rsidR="00C62AA7" w:rsidRPr="002F7AFC" w:rsidRDefault="00C62AA7" w:rsidP="004C3B38">
            <w:pPr>
              <w:tabs>
                <w:tab w:val="left" w:pos="360"/>
                <w:tab w:val="left" w:pos="567"/>
                <w:tab w:val="right" w:leader="dot" w:pos="9639"/>
              </w:tabs>
              <w:jc w:val="center"/>
              <w:rPr>
                <w:rFonts w:cs="Arial"/>
              </w:rPr>
            </w:pPr>
            <w:r w:rsidRPr="002F7AFC">
              <w:rPr>
                <w:rFonts w:cs="Arial"/>
              </w:rPr>
              <w:t>7.</w:t>
            </w:r>
          </w:p>
        </w:tc>
        <w:tc>
          <w:tcPr>
            <w:tcW w:w="7574" w:type="dxa"/>
          </w:tcPr>
          <w:p w:rsidR="00C62AA7" w:rsidRPr="002F7AFC" w:rsidRDefault="001E7A80" w:rsidP="00830C0E">
            <w:pPr>
              <w:tabs>
                <w:tab w:val="left" w:pos="360"/>
                <w:tab w:val="left" w:pos="567"/>
                <w:tab w:val="right" w:leader="dot" w:pos="9639"/>
              </w:tabs>
              <w:rPr>
                <w:rFonts w:cs="Arial"/>
              </w:rPr>
            </w:pPr>
            <w:r w:rsidRPr="002F7AFC">
              <w:rPr>
                <w:rFonts w:cs="Arial"/>
              </w:rPr>
              <w:t>Обрасци (</w:t>
            </w:r>
            <w:r w:rsidR="00195377" w:rsidRPr="002F7AFC">
              <w:rPr>
                <w:rFonts w:cs="Arial"/>
              </w:rPr>
              <w:t xml:space="preserve">1 - </w:t>
            </w:r>
            <w:r w:rsidR="00830C0E">
              <w:rPr>
                <w:rFonts w:cs="Arial"/>
              </w:rPr>
              <w:t>7</w:t>
            </w:r>
            <w:r w:rsidR="00195377" w:rsidRPr="002F7AFC">
              <w:rPr>
                <w:rFonts w:cs="Arial"/>
              </w:rPr>
              <w:t>.)</w:t>
            </w:r>
            <w:r w:rsidR="00195377" w:rsidRPr="002F7AFC">
              <w:rPr>
                <w:rFonts w:cs="Arial"/>
                <w:lang w:val="sr-Cyrl-RS"/>
              </w:rPr>
              <w:t xml:space="preserve"> и прилози (1-</w:t>
            </w:r>
            <w:r w:rsidR="000B01C2">
              <w:rPr>
                <w:rFonts w:cs="Arial"/>
                <w:lang w:val="sr-Cyrl-RS"/>
              </w:rPr>
              <w:t>5</w:t>
            </w:r>
            <w:r w:rsidR="00195377" w:rsidRPr="002F7AFC">
              <w:rPr>
                <w:rFonts w:cs="Arial"/>
                <w:lang w:val="sr-Cyrl-RS"/>
              </w:rPr>
              <w:t>)</w:t>
            </w:r>
          </w:p>
        </w:tc>
        <w:tc>
          <w:tcPr>
            <w:tcW w:w="810" w:type="dxa"/>
          </w:tcPr>
          <w:p w:rsidR="00C62AA7" w:rsidRPr="00D50F50" w:rsidRDefault="00D50F50" w:rsidP="00195377">
            <w:pPr>
              <w:tabs>
                <w:tab w:val="left" w:pos="360"/>
                <w:tab w:val="left" w:pos="567"/>
                <w:tab w:val="right" w:leader="dot" w:pos="9639"/>
              </w:tabs>
              <w:jc w:val="center"/>
              <w:rPr>
                <w:lang w:val="sr-Cyrl-RS"/>
              </w:rPr>
            </w:pPr>
            <w:r>
              <w:rPr>
                <w:lang w:val="sr-Cyrl-RS"/>
              </w:rPr>
              <w:t>44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50F50" w:rsidRDefault="00D50F50" w:rsidP="00830C0E">
            <w:pPr>
              <w:tabs>
                <w:tab w:val="left" w:pos="360"/>
                <w:tab w:val="left" w:pos="567"/>
                <w:tab w:val="right" w:leader="dot" w:pos="9639"/>
              </w:tabs>
              <w:jc w:val="center"/>
              <w:rPr>
                <w:lang w:val="sr-Cyrl-RS"/>
              </w:rPr>
            </w:pPr>
            <w:r>
              <w:rPr>
                <w:lang w:val="sr-Cyrl-RS"/>
              </w:rPr>
              <w:t>6</w:t>
            </w:r>
            <w:r w:rsidR="00830C0E">
              <w:t>8</w:t>
            </w:r>
          </w:p>
        </w:tc>
      </w:tr>
    </w:tbl>
    <w:p w:rsidR="009D3699" w:rsidRPr="00F10346" w:rsidRDefault="009D3699" w:rsidP="000C50A0">
      <w:pPr>
        <w:pStyle w:val="BodyText"/>
        <w:spacing w:before="0"/>
        <w:rPr>
          <w:rFonts w:cs="Arial"/>
          <w:b/>
          <w:spacing w:val="80"/>
          <w:sz w:val="22"/>
          <w:szCs w:val="22"/>
          <w:highlight w:val="yellow"/>
        </w:rPr>
      </w:pPr>
    </w:p>
    <w:p w:rsidR="001853E1" w:rsidRDefault="00C53AC6" w:rsidP="00D50F50">
      <w:pPr>
        <w:jc w:val="right"/>
        <w:rPr>
          <w:rFonts w:cs="Arial"/>
          <w:bCs/>
          <w:noProof/>
          <w:lang w:val="sr-Cyrl-CS"/>
        </w:rPr>
      </w:pPr>
      <w:r w:rsidRPr="00F10346">
        <w:rPr>
          <w:rFonts w:cs="Arial"/>
          <w:bCs/>
          <w:noProof/>
          <w:lang w:val="sr-Cyrl-CS"/>
        </w:rPr>
        <w:t xml:space="preserve">Укупан број страна документације: </w:t>
      </w:r>
      <w:r w:rsidR="00D50F50">
        <w:rPr>
          <w:rFonts w:cs="Arial"/>
          <w:bCs/>
          <w:noProof/>
          <w:lang w:val="sr-Cyrl-CS"/>
        </w:rPr>
        <w:t>7</w:t>
      </w:r>
      <w:r w:rsidR="00830C0E">
        <w:rPr>
          <w:rFonts w:cs="Arial"/>
          <w:bCs/>
          <w:noProof/>
        </w:rPr>
        <w:t>6</w:t>
      </w:r>
    </w:p>
    <w:p w:rsidR="00D50F50" w:rsidRPr="00F10346" w:rsidRDefault="00D50F50" w:rsidP="00D50F50">
      <w:pPr>
        <w:jc w:val="right"/>
        <w:rPr>
          <w:rFonts w:cs="Arial"/>
        </w:rPr>
      </w:pPr>
    </w:p>
    <w:p w:rsidR="00FA0E61" w:rsidRPr="00F10346" w:rsidRDefault="00473AD5" w:rsidP="0005371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0776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0B2893" w:rsidRDefault="002E12CC" w:rsidP="000B2893">
            <w:pPr>
              <w:autoSpaceDE w:val="0"/>
              <w:autoSpaceDN w:val="0"/>
              <w:adjustRightInd w:val="0"/>
              <w:rPr>
                <w:rFonts w:eastAsia="TimesNewRomanPSMT" w:cs="Arial"/>
                <w:bCs/>
                <w:color w:val="FF0000"/>
                <w:lang w:val="sr-Cyrl-RS"/>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bookmarkEnd w:id="16"/>
          </w:p>
          <w:p w:rsidR="004276AD" w:rsidRPr="000B2893" w:rsidRDefault="004276AD" w:rsidP="004276AD">
            <w:pPr>
              <w:rPr>
                <w:rFonts w:cs="Arial"/>
                <w:lang w:val="sr-Cyrl-C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01183" w:rsidRDefault="002E12CC" w:rsidP="009008AA">
            <w:pPr>
              <w:pStyle w:val="ListParagraph"/>
              <w:widowControl w:val="0"/>
              <w:ind w:left="0"/>
              <w:jc w:val="center"/>
              <w:rPr>
                <w:rFonts w:ascii="Arial" w:hAnsi="Arial" w:cs="Arial"/>
              </w:rPr>
            </w:pPr>
            <w:r w:rsidRPr="00B01183">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B01183"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B01183" w:rsidRPr="00B01183" w:rsidRDefault="00B01183" w:rsidP="00B01183">
            <w:pPr>
              <w:jc w:val="center"/>
              <w:rPr>
                <w:rFonts w:cs="Arial"/>
                <w:color w:val="00B0F0"/>
              </w:rPr>
            </w:pPr>
            <w:r w:rsidRPr="00B01183">
              <w:rPr>
                <w:rFonts w:cs="Arial"/>
                <w:lang w:val="sr-Cyrl-RS"/>
              </w:rPr>
              <w:t>Снежана Котлајић</w:t>
            </w:r>
            <w:r w:rsidRPr="00B01183">
              <w:rPr>
                <w:rFonts w:cs="Arial"/>
              </w:rPr>
              <w:t xml:space="preserve"> </w:t>
            </w:r>
          </w:p>
          <w:p w:rsidR="004276AD" w:rsidRPr="00B01183" w:rsidRDefault="00B01183" w:rsidP="00B01183">
            <w:pPr>
              <w:jc w:val="center"/>
              <w:rPr>
                <w:rFonts w:cs="Arial"/>
              </w:rPr>
            </w:pPr>
            <w:r w:rsidRPr="00B01183">
              <w:rPr>
                <w:rFonts w:cs="Arial"/>
              </w:rPr>
              <w:t xml:space="preserve">e-mail: </w:t>
            </w:r>
            <w:hyperlink r:id="rId167" w:history="1">
              <w:r w:rsidRPr="00B01183">
                <w:rPr>
                  <w:rFonts w:cs="Arial"/>
                  <w:color w:val="0000FF"/>
                  <w:u w:val="single"/>
                  <w:lang w:val="sr-Latn-RS"/>
                </w:rPr>
                <w:t>snezana.kotlajic@eps.rs</w:t>
              </w:r>
            </w:hyperlink>
            <w:r w:rsidRPr="00B01183">
              <w:rPr>
                <w:rFonts w:cs="Arial"/>
                <w:lang w:val="sr-Latn-RS"/>
              </w:rPr>
              <w:t xml:space="preserve"> </w:t>
            </w:r>
          </w:p>
        </w:tc>
      </w:tr>
    </w:tbl>
    <w:p w:rsidR="00FA0E61" w:rsidRPr="00B01183" w:rsidRDefault="00FA0E61" w:rsidP="000C50A0">
      <w:pPr>
        <w:spacing w:before="0"/>
        <w:rPr>
          <w:rFonts w:cs="Arial"/>
        </w:rPr>
      </w:pPr>
    </w:p>
    <w:p w:rsidR="002E12CC" w:rsidRDefault="002E12CC"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2E12CC" w:rsidRPr="00F10346" w:rsidRDefault="002E12CC" w:rsidP="00053716">
      <w:pPr>
        <w:pStyle w:val="Heading10"/>
        <w:numPr>
          <w:ilvl w:val="0"/>
          <w:numId w:val="17"/>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E42F1D" w:rsidRDefault="002E12CC" w:rsidP="0032186E">
      <w:pPr>
        <w:spacing w:before="0"/>
        <w:rPr>
          <w:rFonts w:cs="Arial"/>
          <w:lang w:val="sr-Cyrl-CS" w:eastAsia="zh-CN"/>
        </w:rPr>
      </w:pPr>
      <w:r w:rsidRPr="00E42F1D">
        <w:rPr>
          <w:rFonts w:cs="Arial"/>
          <w:lang w:val="sr-Cyrl-CS" w:eastAsia="zh-CN"/>
        </w:rPr>
        <w:t xml:space="preserve">Опис предмета јавне набавке: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p>
    <w:p w:rsidR="002F1E98" w:rsidRDefault="002E12CC" w:rsidP="0032186E">
      <w:pPr>
        <w:spacing w:before="0"/>
        <w:rPr>
          <w:rFonts w:cs="Arial"/>
          <w:lang w:val="ru-RU"/>
        </w:rPr>
      </w:pPr>
      <w:r w:rsidRPr="00E42F1D">
        <w:rPr>
          <w:rFonts w:cs="Arial"/>
          <w:lang w:val="sr-Cyrl-CS" w:eastAsia="zh-CN"/>
        </w:rPr>
        <w:t>Назив из општег речника набавке:</w:t>
      </w:r>
      <w:r w:rsidR="00B01183">
        <w:rPr>
          <w:rFonts w:cs="Arial"/>
          <w:lang w:val="sr-Cyrl-CS" w:eastAsia="zh-CN"/>
        </w:rPr>
        <w:t xml:space="preserve"> </w:t>
      </w:r>
      <w:r w:rsidR="001351D5">
        <w:rPr>
          <w:rFonts w:cs="Arial"/>
          <w:lang w:val="sr-Cyrl-CS" w:eastAsia="zh-CN"/>
        </w:rPr>
        <w:t>Електричне машине, апарати, опрема и потрошни материјал, расвета</w:t>
      </w:r>
    </w:p>
    <w:p w:rsidR="002F1E98" w:rsidRPr="001351D5" w:rsidRDefault="002E12CC" w:rsidP="0032186E">
      <w:pPr>
        <w:spacing w:before="0"/>
        <w:rPr>
          <w:rFonts w:cs="Arial"/>
          <w:lang w:val="ru-RU"/>
        </w:rPr>
      </w:pPr>
      <w:r w:rsidRPr="00E42F1D">
        <w:rPr>
          <w:rFonts w:cs="Arial"/>
          <w:lang w:val="sr-Cyrl-CS" w:eastAsia="zh-CN"/>
        </w:rPr>
        <w:t xml:space="preserve">Ознака из општег речника набавке: </w:t>
      </w:r>
      <w:r w:rsidR="001351D5" w:rsidRPr="001351D5">
        <w:rPr>
          <w:rFonts w:cs="Arial"/>
          <w:lang w:val="ru-RU" w:eastAsia="zh-CN"/>
        </w:rPr>
        <w:t>3100000</w:t>
      </w:r>
    </w:p>
    <w:p w:rsidR="002E12CC" w:rsidRPr="00B01183" w:rsidRDefault="002E12CC" w:rsidP="0032186E">
      <w:pPr>
        <w:spacing w:before="0"/>
        <w:rPr>
          <w:rFonts w:cs="Arial"/>
          <w:lang w:val="sr-Cyrl-CS" w:eastAsia="zh-CN"/>
        </w:rPr>
      </w:pPr>
      <w:r w:rsidRPr="00E42F1D">
        <w:rPr>
          <w:rFonts w:cs="Arial"/>
          <w:lang w:val="sr-Cyrl-CS" w:eastAsia="zh-CN"/>
        </w:rPr>
        <w:t xml:space="preserve">Детаљни подаци о предмету набавке наведени су у техничкој спецификацији (поглавље 3. </w:t>
      </w:r>
      <w:r w:rsidRPr="00B01183">
        <w:rPr>
          <w:rFonts w:cs="Arial"/>
          <w:lang w:val="sr-Cyrl-CS" w:eastAsia="zh-CN"/>
        </w:rPr>
        <w:t>Конкурсне документације)</w:t>
      </w:r>
    </w:p>
    <w:p w:rsidR="00771564" w:rsidRPr="00B01183" w:rsidRDefault="00771564" w:rsidP="002E12CC">
      <w:pPr>
        <w:tabs>
          <w:tab w:val="left" w:pos="1134"/>
        </w:tabs>
        <w:rPr>
          <w:rFonts w:cs="Arial"/>
          <w:lang w:val="sr-Cyrl-CS"/>
        </w:rPr>
      </w:pPr>
    </w:p>
    <w:p w:rsidR="00771564" w:rsidRDefault="00771564"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2F1E98" w:rsidRDefault="002F1E98" w:rsidP="002E12CC">
      <w:pPr>
        <w:tabs>
          <w:tab w:val="left" w:pos="1134"/>
        </w:tabs>
        <w:rPr>
          <w:rFonts w:cs="Arial"/>
          <w:lang w:val="sr-Cyrl-CS"/>
        </w:rPr>
      </w:pPr>
    </w:p>
    <w:p w:rsidR="0032186E" w:rsidRPr="00F10346" w:rsidRDefault="00DB369C" w:rsidP="0005371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E42F1D" w:rsidRDefault="0032186E" w:rsidP="00874F5B">
      <w:pPr>
        <w:rPr>
          <w:lang w:val="sr-Cyrl-CS"/>
        </w:rPr>
      </w:pPr>
      <w:r w:rsidRPr="00E42F1D">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2F1D">
        <w:rPr>
          <w:lang w:val="sr-Cyrl-CS"/>
        </w:rPr>
        <w:t>.</w:t>
      </w:r>
      <w:bookmarkEnd w:id="17"/>
      <w:r w:rsidRPr="00E42F1D">
        <w:rPr>
          <w:lang w:val="sr-Cyrl-CS"/>
        </w:rPr>
        <w:t>)</w:t>
      </w:r>
    </w:p>
    <w:p w:rsidR="00DB369C" w:rsidRPr="00436D03" w:rsidRDefault="0032186E" w:rsidP="0032186E">
      <w:pPr>
        <w:pStyle w:val="Heading10"/>
        <w:ind w:left="0" w:firstLine="0"/>
        <w:jc w:val="both"/>
        <w:rPr>
          <w:rFonts w:cs="Arial"/>
        </w:rPr>
      </w:pPr>
      <w:bookmarkStart w:id="19" w:name="_Toc441651541"/>
      <w:bookmarkStart w:id="20" w:name="_Toc442559879"/>
      <w:r w:rsidRPr="00436D03">
        <w:rPr>
          <w:rFonts w:cs="Arial"/>
        </w:rPr>
        <w:t>3.1</w:t>
      </w:r>
      <w:r w:rsidR="00B02E86" w:rsidRPr="00436D03">
        <w:rPr>
          <w:rFonts w:cs="Arial"/>
        </w:rPr>
        <w:t>.</w:t>
      </w:r>
      <w:r w:rsidR="00DB369C" w:rsidRPr="00436D03">
        <w:rPr>
          <w:rFonts w:cs="Arial"/>
        </w:rPr>
        <w:t>Врста</w:t>
      </w:r>
      <w:r w:rsidR="005551C2" w:rsidRPr="00436D03">
        <w:rPr>
          <w:rFonts w:cs="Arial"/>
        </w:rPr>
        <w:t xml:space="preserve"> и </w:t>
      </w:r>
      <w:r w:rsidR="00DB369C" w:rsidRPr="00436D03">
        <w:rPr>
          <w:rFonts w:cs="Arial"/>
        </w:rPr>
        <w:t>количина добара</w:t>
      </w:r>
      <w:bookmarkEnd w:id="19"/>
      <w:bookmarkEnd w:id="20"/>
    </w:p>
    <w:p w:rsidR="00F0706C" w:rsidRPr="00436D03" w:rsidRDefault="002F1E98" w:rsidP="0032186E">
      <w:pPr>
        <w:pStyle w:val="ListParagraph"/>
        <w:autoSpaceDE w:val="0"/>
        <w:autoSpaceDN w:val="0"/>
        <w:adjustRightInd w:val="0"/>
        <w:spacing w:before="0" w:after="0" w:line="240" w:lineRule="auto"/>
        <w:ind w:left="0"/>
        <w:contextualSpacing w:val="0"/>
        <w:jc w:val="left"/>
        <w:rPr>
          <w:rFonts w:ascii="Arial" w:hAnsi="Arial" w:cs="Arial"/>
          <w:lang w:val="sr-Cyrl-CS"/>
        </w:rPr>
      </w:pPr>
      <w:r>
        <w:rPr>
          <w:rFonts w:ascii="Arial" w:hAnsi="Arial" w:cs="Arial"/>
          <w:lang w:val="sr-Cyrl-CS"/>
        </w:rPr>
        <w:t>Уградња СУР-а (синхронизација укључења резервног напајања на 6kV нивоу) и набавка резервних делова за синхронизатор - ТЕМ</w:t>
      </w:r>
    </w:p>
    <w:p w:rsidR="00352724" w:rsidRPr="00436D03" w:rsidRDefault="00352724" w:rsidP="0032186E">
      <w:pPr>
        <w:pStyle w:val="ListParagraph"/>
        <w:autoSpaceDE w:val="0"/>
        <w:autoSpaceDN w:val="0"/>
        <w:adjustRightInd w:val="0"/>
        <w:spacing w:before="0" w:after="0" w:line="240" w:lineRule="auto"/>
        <w:ind w:left="0"/>
        <w:contextualSpacing w:val="0"/>
        <w:jc w:val="left"/>
        <w:rPr>
          <w:rFonts w:ascii="Arial" w:hAnsi="Arial" w:cs="Arial"/>
          <w:lang w:val="sr-Cyrl-CS"/>
        </w:rPr>
      </w:pPr>
    </w:p>
    <w:tbl>
      <w:tblPr>
        <w:tblW w:w="9419" w:type="dxa"/>
        <w:jc w:val="center"/>
        <w:tblInd w:w="-2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3"/>
        <w:gridCol w:w="6326"/>
        <w:gridCol w:w="1137"/>
        <w:gridCol w:w="1223"/>
      </w:tblGrid>
      <w:tr w:rsidR="00F0706C" w:rsidRPr="00F0706C" w:rsidTr="00352724">
        <w:trPr>
          <w:jc w:val="center"/>
        </w:trPr>
        <w:tc>
          <w:tcPr>
            <w:tcW w:w="733" w:type="dxa"/>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Р. бр.</w:t>
            </w:r>
          </w:p>
        </w:tc>
        <w:tc>
          <w:tcPr>
            <w:tcW w:w="6326" w:type="dxa"/>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Предмет набавке добара/услуге/радова</w:t>
            </w:r>
          </w:p>
          <w:p w:rsidR="00F0706C" w:rsidRPr="00F0706C" w:rsidRDefault="00F0706C" w:rsidP="00F0706C">
            <w:pPr>
              <w:spacing w:before="0"/>
              <w:jc w:val="center"/>
              <w:rPr>
                <w:rFonts w:cs="Arial"/>
                <w:sz w:val="20"/>
                <w:szCs w:val="20"/>
                <w:lang w:val="sr-Cyrl-CS" w:eastAsia="hr-HR"/>
              </w:rPr>
            </w:pPr>
          </w:p>
        </w:tc>
        <w:tc>
          <w:tcPr>
            <w:tcW w:w="1137" w:type="dxa"/>
            <w:tcBorders>
              <w:bottom w:val="single" w:sz="4" w:space="0" w:color="auto"/>
            </w:tcBorders>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Јед.</w:t>
            </w:r>
          </w:p>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мере</w:t>
            </w:r>
          </w:p>
        </w:tc>
        <w:tc>
          <w:tcPr>
            <w:tcW w:w="1223" w:type="dxa"/>
            <w:tcBorders>
              <w:bottom w:val="single" w:sz="4" w:space="0" w:color="auto"/>
            </w:tcBorders>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Кол.</w:t>
            </w:r>
          </w:p>
        </w:tc>
      </w:tr>
      <w:tr w:rsidR="00352724" w:rsidRPr="00356C4D" w:rsidTr="00352724">
        <w:trPr>
          <w:trHeight w:val="419"/>
          <w:jc w:val="center"/>
        </w:trPr>
        <w:tc>
          <w:tcPr>
            <w:tcW w:w="733" w:type="dxa"/>
            <w:shd w:val="clear" w:color="auto" w:fill="auto"/>
            <w:vAlign w:val="center"/>
          </w:tcPr>
          <w:p w:rsidR="00352724" w:rsidRPr="00EA3EAB" w:rsidRDefault="00352724" w:rsidP="00F87EDC">
            <w:pPr>
              <w:pStyle w:val="NoSpacing"/>
              <w:spacing w:line="276" w:lineRule="auto"/>
              <w:jc w:val="center"/>
              <w:rPr>
                <w:rFonts w:cs="Arial"/>
                <w:lang w:val="sr-Latn-RS"/>
              </w:rPr>
            </w:pPr>
            <w:r>
              <w:rPr>
                <w:rFonts w:cs="Arial"/>
                <w:lang w:val="sr-Latn-RS"/>
              </w:rPr>
              <w:t>I.</w:t>
            </w:r>
          </w:p>
        </w:tc>
        <w:tc>
          <w:tcPr>
            <w:tcW w:w="6326" w:type="dxa"/>
            <w:shd w:val="clear" w:color="auto" w:fill="auto"/>
            <w:vAlign w:val="center"/>
          </w:tcPr>
          <w:p w:rsidR="00352724" w:rsidRPr="00EA3EAB" w:rsidRDefault="00352724" w:rsidP="00F87EDC">
            <w:pPr>
              <w:pStyle w:val="NoSpacing"/>
              <w:spacing w:line="276" w:lineRule="auto"/>
              <w:rPr>
                <w:rFonts w:cs="Arial"/>
                <w:lang w:val="sr-Cyrl-RS"/>
              </w:rPr>
            </w:pPr>
            <w:r>
              <w:rPr>
                <w:rFonts w:cs="Arial"/>
                <w:lang w:val="sr-Cyrl-RS"/>
              </w:rPr>
              <w:t>Набавка електро енергетске опреме</w:t>
            </w:r>
          </w:p>
        </w:tc>
        <w:tc>
          <w:tcPr>
            <w:tcW w:w="1137" w:type="dxa"/>
            <w:tcBorders>
              <w:top w:val="single" w:sz="4" w:space="0" w:color="auto"/>
              <w:bottom w:val="single" w:sz="4" w:space="0" w:color="auto"/>
            </w:tcBorders>
            <w:shd w:val="clear" w:color="auto" w:fill="auto"/>
            <w:vAlign w:val="center"/>
          </w:tcPr>
          <w:p w:rsidR="00352724" w:rsidRDefault="00352724" w:rsidP="00E557F8">
            <w:pPr>
              <w:pStyle w:val="NoSpacing"/>
              <w:spacing w:line="276" w:lineRule="auto"/>
              <w:jc w:val="center"/>
              <w:rPr>
                <w:rFonts w:cs="Arial"/>
                <w:lang w:val="sr-Cyrl-RS" w:eastAsia="hr-HR"/>
              </w:rPr>
            </w:pPr>
          </w:p>
        </w:tc>
        <w:tc>
          <w:tcPr>
            <w:tcW w:w="1223" w:type="dxa"/>
            <w:tcBorders>
              <w:top w:val="single" w:sz="4" w:space="0" w:color="auto"/>
              <w:bottom w:val="single" w:sz="4" w:space="0" w:color="auto"/>
              <w:right w:val="single" w:sz="4" w:space="0" w:color="auto"/>
            </w:tcBorders>
            <w:shd w:val="clear" w:color="auto" w:fill="auto"/>
            <w:vAlign w:val="center"/>
          </w:tcPr>
          <w:p w:rsidR="00352724" w:rsidRDefault="00352724" w:rsidP="00E557F8">
            <w:pPr>
              <w:pStyle w:val="NoSpacing"/>
              <w:spacing w:line="276" w:lineRule="auto"/>
              <w:jc w:val="center"/>
              <w:rPr>
                <w:rFonts w:cs="Arial"/>
                <w:lang w:val="sr-Cyrl-RS" w:eastAsia="hr-HR"/>
              </w:rPr>
            </w:pPr>
          </w:p>
        </w:tc>
      </w:tr>
      <w:tr w:rsidR="00352724" w:rsidRPr="00356C4D" w:rsidTr="00352724">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1.</w:t>
            </w:r>
          </w:p>
        </w:tc>
        <w:tc>
          <w:tcPr>
            <w:tcW w:w="6326" w:type="dxa"/>
            <w:shd w:val="clear" w:color="auto" w:fill="auto"/>
            <w:vAlign w:val="center"/>
          </w:tcPr>
          <w:p w:rsidR="00352724" w:rsidRPr="00181CB1" w:rsidRDefault="00352724" w:rsidP="00F87EDC">
            <w:pPr>
              <w:pStyle w:val="NoSpacing"/>
              <w:spacing w:line="276" w:lineRule="auto"/>
              <w:rPr>
                <w:rFonts w:cs="Arial"/>
                <w:lang w:val="sr-Latn-RS"/>
              </w:rPr>
            </w:pPr>
            <w:r>
              <w:rPr>
                <w:rFonts w:cs="Arial"/>
                <w:lang w:val="sr-Cyrl-RS"/>
              </w:rPr>
              <w:t>Груп</w:t>
            </w:r>
            <w:r w:rsidR="00F87EDC">
              <w:rPr>
                <w:rFonts w:cs="Arial"/>
                <w:lang w:val="sr-Cyrl-RS"/>
              </w:rPr>
              <w:t>а</w:t>
            </w:r>
            <w:r>
              <w:rPr>
                <w:rFonts w:cs="Arial"/>
                <w:lang w:val="sr-Cyrl-RS"/>
              </w:rPr>
              <w:t xml:space="preserve"> трансформатор</w:t>
            </w:r>
            <w:r w:rsidR="00F87EDC">
              <w:rPr>
                <w:rFonts w:cs="Arial"/>
                <w:lang w:val="sr-Cyrl-RS"/>
              </w:rPr>
              <w:t>а</w:t>
            </w:r>
            <w:r>
              <w:rPr>
                <w:rFonts w:cs="Arial"/>
                <w:lang w:val="sr-Cyrl-RS"/>
              </w:rPr>
              <w:t xml:space="preserve"> за синхронизацију 100/57,5 </w:t>
            </w:r>
            <w:r>
              <w:rPr>
                <w:rFonts w:cs="Arial"/>
                <w:lang w:val="sr-Latn-RS"/>
              </w:rPr>
              <w:t>V</w:t>
            </w:r>
            <w:r>
              <w:rPr>
                <w:rFonts w:cs="Arial"/>
                <w:lang w:val="sr-Cyrl-RS"/>
              </w:rPr>
              <w:t xml:space="preserve">  60</w:t>
            </w:r>
            <w:r>
              <w:rPr>
                <w:rFonts w:cs="Arial"/>
                <w:lang w:val="sr-Latn-RS"/>
              </w:rPr>
              <w:t>V</w:t>
            </w:r>
            <w:r>
              <w:rPr>
                <w:rFonts w:cs="Arial"/>
                <w:lang w:val="sr-Cyrl-RS"/>
              </w:rPr>
              <w:t xml:space="preserve">А, са уградњом и имплементирањем у синхронизациони систем уз потребна испитивања . Прилог </w:t>
            </w:r>
            <w:r>
              <w:rPr>
                <w:rFonts w:cs="Arial"/>
                <w:lang w:val="sr-Latn-RS"/>
              </w:rPr>
              <w:t>III</w:t>
            </w:r>
          </w:p>
        </w:tc>
        <w:tc>
          <w:tcPr>
            <w:tcW w:w="1137" w:type="dxa"/>
            <w:tcBorders>
              <w:top w:val="single" w:sz="4" w:space="0" w:color="auto"/>
            </w:tcBorders>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tcBorders>
              <w:top w:val="single" w:sz="4" w:space="0" w:color="auto"/>
            </w:tcBorders>
            <w:shd w:val="clear" w:color="auto" w:fill="auto"/>
            <w:vAlign w:val="center"/>
          </w:tcPr>
          <w:p w:rsidR="00352724" w:rsidRPr="00747C95" w:rsidRDefault="00352724" w:rsidP="00E557F8">
            <w:pPr>
              <w:pStyle w:val="NoSpacing"/>
              <w:spacing w:line="276" w:lineRule="auto"/>
              <w:jc w:val="center"/>
              <w:rPr>
                <w:rFonts w:cs="Arial"/>
                <w:lang w:val="sr-Cyrl-RS" w:eastAsia="hr-HR"/>
              </w:rPr>
            </w:pPr>
            <w:r>
              <w:rPr>
                <w:rFonts w:cs="Arial"/>
                <w:lang w:val="sr-Cyrl-RS" w:eastAsia="hr-HR"/>
              </w:rPr>
              <w:t>1</w:t>
            </w:r>
          </w:p>
        </w:tc>
      </w:tr>
      <w:tr w:rsidR="00352724" w:rsidRPr="00356C4D" w:rsidTr="00436D03">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2.</w:t>
            </w:r>
          </w:p>
        </w:tc>
        <w:tc>
          <w:tcPr>
            <w:tcW w:w="6326" w:type="dxa"/>
            <w:shd w:val="clear" w:color="auto" w:fill="auto"/>
            <w:vAlign w:val="center"/>
          </w:tcPr>
          <w:p w:rsidR="00352724" w:rsidRPr="002945F1" w:rsidRDefault="00352724" w:rsidP="00F87EDC">
            <w:pPr>
              <w:pStyle w:val="NoSpacing"/>
              <w:spacing w:line="276" w:lineRule="auto"/>
              <w:rPr>
                <w:rFonts w:cs="Arial"/>
              </w:rPr>
            </w:pPr>
            <w:r>
              <w:rPr>
                <w:rFonts w:cs="Arial"/>
                <w:lang w:val="sr-Cyrl-RS"/>
              </w:rPr>
              <w:t xml:space="preserve">Аутоматски регулисани исправљач према прилогу </w:t>
            </w:r>
            <w:r>
              <w:rPr>
                <w:rFonts w:cs="Arial"/>
              </w:rPr>
              <w:t>IV</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Pr="00747C95" w:rsidRDefault="00352724" w:rsidP="00E557F8">
            <w:pPr>
              <w:pStyle w:val="NoSpacing"/>
              <w:spacing w:line="276" w:lineRule="auto"/>
              <w:jc w:val="center"/>
              <w:rPr>
                <w:rFonts w:cs="Arial"/>
                <w:lang w:val="sr-Cyrl-RS" w:eastAsia="hr-HR"/>
              </w:rPr>
            </w:pPr>
            <w:r>
              <w:rPr>
                <w:rFonts w:cs="Arial"/>
                <w:lang w:val="sr-Cyrl-RS" w:eastAsia="hr-HR"/>
              </w:rPr>
              <w:t>1</w:t>
            </w:r>
          </w:p>
        </w:tc>
      </w:tr>
      <w:tr w:rsidR="00352724" w:rsidRPr="00381676" w:rsidTr="00436D03">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3.</w:t>
            </w:r>
          </w:p>
        </w:tc>
        <w:tc>
          <w:tcPr>
            <w:tcW w:w="6326" w:type="dxa"/>
            <w:shd w:val="clear" w:color="auto" w:fill="auto"/>
            <w:vAlign w:val="center"/>
          </w:tcPr>
          <w:p w:rsidR="00352724" w:rsidRPr="00E557F8" w:rsidRDefault="00352724" w:rsidP="00352724">
            <w:pPr>
              <w:pStyle w:val="NoSpacing"/>
              <w:spacing w:line="276" w:lineRule="auto"/>
              <w:rPr>
                <w:rFonts w:cs="Arial"/>
                <w:lang w:val="sr-Cyrl-RS"/>
              </w:rPr>
            </w:pPr>
            <w:r>
              <w:rPr>
                <w:rFonts w:cs="Arial"/>
                <w:lang w:val="sr-Cyrl-RS"/>
              </w:rPr>
              <w:t xml:space="preserve">Резервни делови за систем побуде </w:t>
            </w:r>
            <w:r w:rsidR="00E557F8">
              <w:rPr>
                <w:rFonts w:cs="Arial"/>
                <w:lang w:val="sr-Cyrl-RS"/>
              </w:rPr>
              <w:t xml:space="preserve">према прилогу </w:t>
            </w:r>
            <w:r w:rsidR="00E557F8">
              <w:rPr>
                <w:rFonts w:cs="Arial"/>
                <w:lang w:val="sr-Latn-RS"/>
              </w:rPr>
              <w:t>V</w:t>
            </w:r>
            <w:r w:rsidR="00E557F8">
              <w:rPr>
                <w:rFonts w:cs="Arial"/>
                <w:lang w:val="sr-Cyrl-RS"/>
              </w:rPr>
              <w:t xml:space="preserve"> и то:</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p>
        </w:tc>
        <w:tc>
          <w:tcPr>
            <w:tcW w:w="1223" w:type="dxa"/>
            <w:shd w:val="clear" w:color="auto" w:fill="auto"/>
            <w:vAlign w:val="center"/>
          </w:tcPr>
          <w:p w:rsidR="00352724" w:rsidRPr="0028318C" w:rsidRDefault="00352724" w:rsidP="00E557F8">
            <w:pPr>
              <w:pStyle w:val="NoSpacing"/>
              <w:spacing w:line="276" w:lineRule="auto"/>
              <w:jc w:val="center"/>
              <w:rPr>
                <w:rFonts w:cs="Arial"/>
                <w:lang w:val="sr-Cyrl-RS" w:eastAsia="hr-HR"/>
              </w:rPr>
            </w:pPr>
          </w:p>
        </w:tc>
      </w:tr>
      <w:tr w:rsidR="00352724" w:rsidRPr="00352724" w:rsidTr="00436D03">
        <w:trPr>
          <w:trHeight w:val="419"/>
          <w:jc w:val="center"/>
        </w:trPr>
        <w:tc>
          <w:tcPr>
            <w:tcW w:w="733" w:type="dxa"/>
            <w:shd w:val="clear" w:color="auto" w:fill="auto"/>
            <w:vAlign w:val="center"/>
          </w:tcPr>
          <w:p w:rsidR="00352724" w:rsidRPr="00352724" w:rsidRDefault="00352724" w:rsidP="00F87EDC">
            <w:pPr>
              <w:pStyle w:val="NoSpacing"/>
              <w:spacing w:line="276" w:lineRule="auto"/>
              <w:jc w:val="center"/>
              <w:rPr>
                <w:rFonts w:cs="Arial"/>
                <w:lang w:val="sr-Cyrl-RS"/>
              </w:rPr>
            </w:pPr>
            <w:r>
              <w:rPr>
                <w:rFonts w:cs="Arial"/>
                <w:lang w:val="sr-Cyrl-RS"/>
              </w:rPr>
              <w:t>3.1.</w:t>
            </w:r>
          </w:p>
        </w:tc>
        <w:tc>
          <w:tcPr>
            <w:tcW w:w="6326" w:type="dxa"/>
            <w:shd w:val="clear" w:color="auto" w:fill="auto"/>
            <w:vAlign w:val="center"/>
          </w:tcPr>
          <w:p w:rsidR="00352724" w:rsidRPr="00352724" w:rsidRDefault="00352724" w:rsidP="00F87EDC">
            <w:pPr>
              <w:pStyle w:val="NoSpacing"/>
              <w:spacing w:line="276" w:lineRule="auto"/>
              <w:rPr>
                <w:rFonts w:cs="Arial"/>
                <w:lang w:val="sr-Cyrl-RS"/>
              </w:rPr>
            </w:pPr>
            <w:r>
              <w:rPr>
                <w:rFonts w:cs="Arial"/>
                <w:lang w:val="sr-Cyrl-RS"/>
              </w:rPr>
              <w:t xml:space="preserve">Тип </w:t>
            </w:r>
            <w:r w:rsidRPr="00352724">
              <w:rPr>
                <w:rFonts w:cs="Arial"/>
                <w:lang w:val="en-GB"/>
              </w:rPr>
              <w:t>T</w:t>
            </w:r>
            <w:r w:rsidRPr="00352724">
              <w:rPr>
                <w:rFonts w:cs="Arial"/>
                <w:lang w:val="sr-Cyrl-RS"/>
              </w:rPr>
              <w:t>1930</w:t>
            </w:r>
            <w:r w:rsidRPr="00352724">
              <w:rPr>
                <w:rFonts w:cs="Arial"/>
                <w:lang w:val="en-GB"/>
              </w:rPr>
              <w:t>N</w:t>
            </w:r>
            <w:r w:rsidRPr="00352724">
              <w:rPr>
                <w:rFonts w:cs="Arial"/>
                <w:lang w:val="sr-Cyrl-RS"/>
              </w:rPr>
              <w:t>32</w:t>
            </w:r>
            <w:r>
              <w:rPr>
                <w:rFonts w:cs="Arial"/>
                <w:lang w:val="sr-Cyrl-RS"/>
              </w:rPr>
              <w:t xml:space="preserve">, </w:t>
            </w:r>
            <w:r w:rsidRPr="00352724">
              <w:rPr>
                <w:rFonts w:cs="Arial"/>
                <w:lang w:val="sr-Latn-CS"/>
              </w:rPr>
              <w:t>Infineon</w:t>
            </w:r>
            <w:r>
              <w:rPr>
                <w:rFonts w:cs="Arial"/>
                <w:lang w:val="sr-Cyrl-RS"/>
              </w:rPr>
              <w:t xml:space="preserve"> или одговарајући</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3</w:t>
            </w:r>
          </w:p>
        </w:tc>
      </w:tr>
      <w:tr w:rsidR="00352724" w:rsidRPr="00352724" w:rsidTr="00436D03">
        <w:trPr>
          <w:trHeight w:val="419"/>
          <w:jc w:val="center"/>
        </w:trPr>
        <w:tc>
          <w:tcPr>
            <w:tcW w:w="733" w:type="dxa"/>
            <w:shd w:val="clear" w:color="auto" w:fill="auto"/>
            <w:vAlign w:val="center"/>
          </w:tcPr>
          <w:p w:rsidR="00352724" w:rsidRPr="00352724" w:rsidRDefault="00352724" w:rsidP="00F87EDC">
            <w:pPr>
              <w:pStyle w:val="NoSpacing"/>
              <w:spacing w:line="276" w:lineRule="auto"/>
              <w:jc w:val="center"/>
              <w:rPr>
                <w:rFonts w:cs="Arial"/>
                <w:lang w:val="sr-Cyrl-RS"/>
              </w:rPr>
            </w:pPr>
            <w:r>
              <w:rPr>
                <w:rFonts w:cs="Arial"/>
                <w:lang w:val="sr-Cyrl-RS"/>
              </w:rPr>
              <w:t>3.2.</w:t>
            </w:r>
          </w:p>
        </w:tc>
        <w:tc>
          <w:tcPr>
            <w:tcW w:w="6326" w:type="dxa"/>
            <w:shd w:val="clear" w:color="auto" w:fill="auto"/>
            <w:vAlign w:val="center"/>
          </w:tcPr>
          <w:p w:rsidR="00352724" w:rsidRPr="00352724" w:rsidRDefault="00352724" w:rsidP="00F87EDC">
            <w:pPr>
              <w:tabs>
                <w:tab w:val="left" w:pos="-720"/>
              </w:tabs>
              <w:suppressAutoHyphens/>
              <w:spacing w:before="0"/>
              <w:rPr>
                <w:rFonts w:cs="Arial"/>
                <w:lang w:val="sr-Cyrl-RS"/>
              </w:rPr>
            </w:pPr>
            <w:r>
              <w:rPr>
                <w:rFonts w:cs="Arial"/>
                <w:lang w:val="sr-Cyrl-RS"/>
              </w:rPr>
              <w:t xml:space="preserve">Тип </w:t>
            </w:r>
            <w:r w:rsidRPr="00352724">
              <w:rPr>
                <w:rFonts w:cs="Arial"/>
                <w:lang w:val="sr-Cyrl-CS"/>
              </w:rPr>
              <w:t>170</w:t>
            </w:r>
            <w:r w:rsidRPr="00352724">
              <w:rPr>
                <w:rFonts w:cs="Arial"/>
                <w:lang w:val="en-GB"/>
              </w:rPr>
              <w:t>M</w:t>
            </w:r>
            <w:r w:rsidRPr="00352724">
              <w:rPr>
                <w:rFonts w:cs="Arial"/>
                <w:lang w:val="sr-Cyrl-CS"/>
              </w:rPr>
              <w:t>6499</w:t>
            </w:r>
            <w:r>
              <w:rPr>
                <w:rFonts w:cs="Arial"/>
                <w:lang w:val="sr-Cyrl-RS"/>
              </w:rPr>
              <w:t xml:space="preserve">, </w:t>
            </w:r>
            <w:r w:rsidRPr="00352724">
              <w:rPr>
                <w:rFonts w:cs="Arial"/>
                <w:lang w:val="sr-Latn-CS"/>
              </w:rPr>
              <w:t>Bussmann</w:t>
            </w:r>
            <w:r>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6</w:t>
            </w:r>
          </w:p>
        </w:tc>
      </w:tr>
      <w:tr w:rsidR="00352724" w:rsidRPr="00352724" w:rsidTr="00436D03">
        <w:trPr>
          <w:trHeight w:val="419"/>
          <w:jc w:val="center"/>
        </w:trPr>
        <w:tc>
          <w:tcPr>
            <w:tcW w:w="733" w:type="dxa"/>
            <w:shd w:val="clear" w:color="auto" w:fill="auto"/>
            <w:vAlign w:val="center"/>
          </w:tcPr>
          <w:p w:rsidR="00352724" w:rsidRPr="00352724" w:rsidRDefault="00352724" w:rsidP="00F87EDC">
            <w:pPr>
              <w:pStyle w:val="NoSpacing"/>
              <w:spacing w:line="276" w:lineRule="auto"/>
              <w:jc w:val="center"/>
              <w:rPr>
                <w:rFonts w:cs="Arial"/>
                <w:lang w:val="sr-Cyrl-RS"/>
              </w:rPr>
            </w:pPr>
            <w:r>
              <w:rPr>
                <w:rFonts w:cs="Arial"/>
                <w:lang w:val="sr-Cyrl-RS"/>
              </w:rPr>
              <w:t>3.3.</w:t>
            </w:r>
          </w:p>
        </w:tc>
        <w:tc>
          <w:tcPr>
            <w:tcW w:w="6326" w:type="dxa"/>
            <w:shd w:val="clear" w:color="auto" w:fill="auto"/>
            <w:vAlign w:val="center"/>
          </w:tcPr>
          <w:p w:rsidR="00352724" w:rsidRPr="00E557F8" w:rsidRDefault="00352724" w:rsidP="00F87EDC">
            <w:pPr>
              <w:pStyle w:val="NoSpacing"/>
              <w:spacing w:line="276" w:lineRule="auto"/>
              <w:rPr>
                <w:rFonts w:cs="Arial"/>
                <w:lang w:val="sr-Cyrl-RS"/>
              </w:rPr>
            </w:pPr>
            <w:r>
              <w:rPr>
                <w:rFonts w:cs="Arial"/>
                <w:lang w:val="sr-Cyrl-RS"/>
              </w:rPr>
              <w:t xml:space="preserve">Тип </w:t>
            </w:r>
            <w:r w:rsidRPr="00352724">
              <w:rPr>
                <w:rFonts w:cs="Arial"/>
                <w:lang w:val="sr-Latn-CS"/>
              </w:rPr>
              <w:t>112009</w:t>
            </w:r>
            <w:r>
              <w:rPr>
                <w:rFonts w:cs="Arial"/>
                <w:lang w:val="sr-Cyrl-RS"/>
              </w:rPr>
              <w:t xml:space="preserve">, </w:t>
            </w:r>
            <w:r w:rsidRPr="00352724">
              <w:rPr>
                <w:rFonts w:cs="Arial"/>
                <w:lang w:val="en-GB"/>
              </w:rPr>
              <w:t>Mersen</w:t>
            </w:r>
            <w:r w:rsidR="00E557F8">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4</w:t>
            </w:r>
          </w:p>
        </w:tc>
      </w:tr>
      <w:tr w:rsidR="00352724" w:rsidRPr="00352724" w:rsidTr="00436D03">
        <w:trPr>
          <w:trHeight w:val="419"/>
          <w:jc w:val="center"/>
        </w:trPr>
        <w:tc>
          <w:tcPr>
            <w:tcW w:w="733" w:type="dxa"/>
            <w:shd w:val="clear" w:color="auto" w:fill="auto"/>
            <w:vAlign w:val="center"/>
          </w:tcPr>
          <w:p w:rsidR="00352724" w:rsidRPr="00E557F8" w:rsidRDefault="00E557F8" w:rsidP="00F87EDC">
            <w:pPr>
              <w:pStyle w:val="NoSpacing"/>
              <w:spacing w:line="276" w:lineRule="auto"/>
              <w:jc w:val="center"/>
              <w:rPr>
                <w:rFonts w:cs="Arial"/>
                <w:lang w:val="sr-Cyrl-RS"/>
              </w:rPr>
            </w:pPr>
            <w:r>
              <w:rPr>
                <w:rFonts w:cs="Arial"/>
                <w:lang w:val="sr-Cyrl-RS"/>
              </w:rPr>
              <w:t>3.4.</w:t>
            </w:r>
          </w:p>
        </w:tc>
        <w:tc>
          <w:tcPr>
            <w:tcW w:w="6326" w:type="dxa"/>
            <w:shd w:val="clear" w:color="auto" w:fill="auto"/>
            <w:vAlign w:val="center"/>
          </w:tcPr>
          <w:p w:rsidR="00352724" w:rsidRPr="00E557F8" w:rsidRDefault="00E557F8" w:rsidP="00F87EDC">
            <w:pPr>
              <w:pStyle w:val="NoSpacing"/>
              <w:spacing w:line="276" w:lineRule="auto"/>
              <w:rPr>
                <w:rFonts w:cs="Arial"/>
                <w:lang w:val="sr-Cyrl-RS"/>
              </w:rPr>
            </w:pPr>
            <w:r>
              <w:rPr>
                <w:rFonts w:cs="Arial"/>
                <w:lang w:val="sr-Cyrl-RS"/>
              </w:rPr>
              <w:t xml:space="preserve">Тип </w:t>
            </w:r>
            <w:r w:rsidRPr="00352724">
              <w:rPr>
                <w:rFonts w:cs="Arial"/>
              </w:rPr>
              <w:t>60236</w:t>
            </w:r>
            <w:r>
              <w:rPr>
                <w:rFonts w:cs="Arial"/>
                <w:lang w:val="sr-Cyrl-RS"/>
              </w:rPr>
              <w:t xml:space="preserve">, </w:t>
            </w:r>
            <w:r w:rsidRPr="00352724">
              <w:rPr>
                <w:rFonts w:cs="Arial"/>
                <w:lang w:val="en-GB"/>
              </w:rPr>
              <w:t>Mersen</w:t>
            </w:r>
            <w:r>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2</w:t>
            </w:r>
          </w:p>
        </w:tc>
      </w:tr>
      <w:tr w:rsidR="00352724" w:rsidRPr="00352724" w:rsidTr="00436D03">
        <w:trPr>
          <w:trHeight w:val="419"/>
          <w:jc w:val="center"/>
        </w:trPr>
        <w:tc>
          <w:tcPr>
            <w:tcW w:w="733" w:type="dxa"/>
            <w:shd w:val="clear" w:color="auto" w:fill="auto"/>
            <w:vAlign w:val="center"/>
          </w:tcPr>
          <w:p w:rsidR="00352724" w:rsidRPr="00E557F8" w:rsidRDefault="00E557F8" w:rsidP="00F87EDC">
            <w:pPr>
              <w:pStyle w:val="NoSpacing"/>
              <w:spacing w:line="276" w:lineRule="auto"/>
              <w:jc w:val="center"/>
              <w:rPr>
                <w:rFonts w:cs="Arial"/>
                <w:lang w:val="sr-Cyrl-RS"/>
              </w:rPr>
            </w:pPr>
            <w:r>
              <w:rPr>
                <w:rFonts w:cs="Arial"/>
                <w:lang w:val="sr-Cyrl-RS"/>
              </w:rPr>
              <w:t>3.5.</w:t>
            </w:r>
          </w:p>
        </w:tc>
        <w:tc>
          <w:tcPr>
            <w:tcW w:w="6326" w:type="dxa"/>
            <w:shd w:val="clear" w:color="auto" w:fill="auto"/>
            <w:vAlign w:val="center"/>
          </w:tcPr>
          <w:p w:rsidR="00352724" w:rsidRPr="00E557F8" w:rsidRDefault="00E557F8" w:rsidP="00F87EDC">
            <w:pPr>
              <w:pStyle w:val="NoSpacing"/>
              <w:spacing w:line="276" w:lineRule="auto"/>
              <w:rPr>
                <w:rFonts w:cs="Arial"/>
                <w:lang w:val="sr-Cyrl-RS"/>
              </w:rPr>
            </w:pPr>
            <w:r>
              <w:rPr>
                <w:rFonts w:cs="Arial"/>
                <w:lang w:val="sr-Cyrl-RS"/>
              </w:rPr>
              <w:t xml:space="preserve">Тип </w:t>
            </w:r>
            <w:r w:rsidRPr="00352724">
              <w:rPr>
                <w:rFonts w:cs="Arial"/>
                <w:lang w:val="sr-Cyrl-RS"/>
              </w:rPr>
              <w:t>94207</w:t>
            </w:r>
            <w:r>
              <w:rPr>
                <w:rFonts w:cs="Arial"/>
                <w:lang w:val="sr-Cyrl-RS"/>
              </w:rPr>
              <w:t xml:space="preserve">, </w:t>
            </w:r>
            <w:r w:rsidRPr="00352724">
              <w:rPr>
                <w:rFonts w:cs="Arial"/>
                <w:lang w:val="en-GB"/>
              </w:rPr>
              <w:t>Mersen</w:t>
            </w:r>
            <w:r>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1</w:t>
            </w:r>
          </w:p>
        </w:tc>
      </w:tr>
      <w:tr w:rsidR="00352724" w:rsidRPr="00352724" w:rsidTr="00436D03">
        <w:trPr>
          <w:trHeight w:val="419"/>
          <w:jc w:val="center"/>
        </w:trPr>
        <w:tc>
          <w:tcPr>
            <w:tcW w:w="733" w:type="dxa"/>
            <w:shd w:val="clear" w:color="auto" w:fill="auto"/>
            <w:vAlign w:val="center"/>
          </w:tcPr>
          <w:p w:rsidR="00352724" w:rsidRPr="00E557F8" w:rsidRDefault="00E557F8" w:rsidP="00F87EDC">
            <w:pPr>
              <w:pStyle w:val="NoSpacing"/>
              <w:spacing w:line="276" w:lineRule="auto"/>
              <w:jc w:val="center"/>
              <w:rPr>
                <w:rFonts w:cs="Arial"/>
                <w:lang w:val="sr-Cyrl-RS"/>
              </w:rPr>
            </w:pPr>
            <w:r>
              <w:rPr>
                <w:rFonts w:cs="Arial"/>
                <w:lang w:val="sr-Cyrl-RS"/>
              </w:rPr>
              <w:t>3.6.</w:t>
            </w:r>
          </w:p>
        </w:tc>
        <w:tc>
          <w:tcPr>
            <w:tcW w:w="6326" w:type="dxa"/>
            <w:shd w:val="clear" w:color="auto" w:fill="auto"/>
            <w:vAlign w:val="center"/>
          </w:tcPr>
          <w:p w:rsidR="00352724" w:rsidRPr="00E557F8" w:rsidRDefault="00E557F8" w:rsidP="00F87EDC">
            <w:pPr>
              <w:pStyle w:val="NoSpacing"/>
              <w:spacing w:line="276" w:lineRule="auto"/>
              <w:rPr>
                <w:rFonts w:cs="Arial"/>
                <w:lang w:val="sr-Cyrl-RS"/>
              </w:rPr>
            </w:pPr>
            <w:r>
              <w:rPr>
                <w:rFonts w:cs="Arial"/>
                <w:lang w:val="sr-Cyrl-RS"/>
              </w:rPr>
              <w:t xml:space="preserve">Тип </w:t>
            </w:r>
            <w:r w:rsidRPr="00352724">
              <w:rPr>
                <w:rFonts w:cs="Arial"/>
                <w:lang w:val="sr-Latn-CS"/>
              </w:rPr>
              <w:t>95363</w:t>
            </w:r>
            <w:r>
              <w:rPr>
                <w:rFonts w:cs="Arial"/>
                <w:lang w:val="sr-Cyrl-RS"/>
              </w:rPr>
              <w:t xml:space="preserve">, </w:t>
            </w:r>
            <w:r w:rsidRPr="00352724">
              <w:rPr>
                <w:rFonts w:cs="Arial"/>
                <w:lang w:val="en-GB"/>
              </w:rPr>
              <w:t>Mersen</w:t>
            </w:r>
            <w:r>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1</w:t>
            </w:r>
          </w:p>
        </w:tc>
      </w:tr>
      <w:tr w:rsidR="00352724" w:rsidRPr="00352724" w:rsidTr="00436D03">
        <w:trPr>
          <w:trHeight w:val="419"/>
          <w:jc w:val="center"/>
        </w:trPr>
        <w:tc>
          <w:tcPr>
            <w:tcW w:w="733" w:type="dxa"/>
            <w:shd w:val="clear" w:color="auto" w:fill="auto"/>
            <w:vAlign w:val="center"/>
          </w:tcPr>
          <w:p w:rsidR="00352724" w:rsidRPr="00E557F8" w:rsidRDefault="00E557F8" w:rsidP="00F87EDC">
            <w:pPr>
              <w:pStyle w:val="NoSpacing"/>
              <w:spacing w:line="276" w:lineRule="auto"/>
              <w:jc w:val="center"/>
              <w:rPr>
                <w:rFonts w:cs="Arial"/>
                <w:lang w:val="sr-Cyrl-RS"/>
              </w:rPr>
            </w:pPr>
            <w:r>
              <w:rPr>
                <w:rFonts w:cs="Arial"/>
                <w:lang w:val="sr-Cyrl-RS"/>
              </w:rPr>
              <w:t>3.7.</w:t>
            </w:r>
          </w:p>
        </w:tc>
        <w:tc>
          <w:tcPr>
            <w:tcW w:w="6326" w:type="dxa"/>
            <w:shd w:val="clear" w:color="auto" w:fill="auto"/>
            <w:vAlign w:val="center"/>
          </w:tcPr>
          <w:p w:rsidR="00352724" w:rsidRPr="00E557F8" w:rsidRDefault="00E557F8" w:rsidP="00F87EDC">
            <w:pPr>
              <w:pStyle w:val="NoSpacing"/>
              <w:spacing w:line="276" w:lineRule="auto"/>
              <w:rPr>
                <w:rFonts w:cs="Arial"/>
                <w:lang w:val="sr-Cyrl-RS"/>
              </w:rPr>
            </w:pPr>
            <w:r>
              <w:rPr>
                <w:rFonts w:cs="Arial"/>
                <w:lang w:val="sr-Cyrl-RS"/>
              </w:rPr>
              <w:t xml:space="preserve">Тип </w:t>
            </w:r>
            <w:r w:rsidRPr="00352724">
              <w:rPr>
                <w:rFonts w:cs="Arial"/>
                <w:lang w:val="sr-Latn-CS"/>
              </w:rPr>
              <w:t>95492</w:t>
            </w:r>
            <w:r>
              <w:rPr>
                <w:rFonts w:cs="Arial"/>
                <w:lang w:val="sr-Cyrl-RS"/>
              </w:rPr>
              <w:t xml:space="preserve">, </w:t>
            </w:r>
            <w:r w:rsidRPr="00352724">
              <w:rPr>
                <w:rFonts w:cs="Arial"/>
                <w:lang w:val="en-GB"/>
              </w:rPr>
              <w:t>Mersen</w:t>
            </w:r>
            <w:r>
              <w:rPr>
                <w:rFonts w:cs="Arial"/>
                <w:lang w:val="sr-Cyrl-RS"/>
              </w:rPr>
              <w:t xml:space="preserve"> или одговарајући</w:t>
            </w:r>
          </w:p>
        </w:tc>
        <w:tc>
          <w:tcPr>
            <w:tcW w:w="1137"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E557F8" w:rsidP="00E557F8">
            <w:pPr>
              <w:pStyle w:val="NoSpacing"/>
              <w:spacing w:line="276" w:lineRule="auto"/>
              <w:jc w:val="center"/>
              <w:rPr>
                <w:rFonts w:cs="Arial"/>
                <w:lang w:val="sr-Cyrl-RS" w:eastAsia="hr-HR"/>
              </w:rPr>
            </w:pPr>
            <w:r>
              <w:rPr>
                <w:rFonts w:cs="Arial"/>
                <w:lang w:val="sr-Cyrl-RS" w:eastAsia="hr-HR"/>
              </w:rPr>
              <w:t>2</w:t>
            </w:r>
          </w:p>
        </w:tc>
      </w:tr>
      <w:tr w:rsidR="00352724" w:rsidRPr="00596CAC" w:rsidTr="00436D03">
        <w:trPr>
          <w:trHeight w:val="419"/>
          <w:jc w:val="center"/>
        </w:trPr>
        <w:tc>
          <w:tcPr>
            <w:tcW w:w="733" w:type="dxa"/>
            <w:shd w:val="clear" w:color="auto" w:fill="auto"/>
            <w:vAlign w:val="center"/>
          </w:tcPr>
          <w:p w:rsidR="00352724" w:rsidRDefault="00352724" w:rsidP="00F87EDC">
            <w:pPr>
              <w:pStyle w:val="NoSpacing"/>
              <w:spacing w:line="276" w:lineRule="auto"/>
              <w:jc w:val="center"/>
              <w:rPr>
                <w:rFonts w:cs="Arial"/>
              </w:rPr>
            </w:pPr>
            <w:r>
              <w:rPr>
                <w:rFonts w:cs="Arial"/>
              </w:rPr>
              <w:t>4.</w:t>
            </w:r>
          </w:p>
        </w:tc>
        <w:tc>
          <w:tcPr>
            <w:tcW w:w="6326" w:type="dxa"/>
            <w:shd w:val="clear" w:color="auto" w:fill="auto"/>
            <w:vAlign w:val="center"/>
          </w:tcPr>
          <w:p w:rsidR="00352724" w:rsidRPr="00DA4F77" w:rsidRDefault="00352724" w:rsidP="00352724">
            <w:pPr>
              <w:pStyle w:val="NoSpacing"/>
              <w:spacing w:line="276" w:lineRule="auto"/>
              <w:rPr>
                <w:rFonts w:cs="Arial"/>
                <w:lang w:val="sr-Cyrl-RS"/>
              </w:rPr>
            </w:pPr>
            <w:r>
              <w:rPr>
                <w:rFonts w:cs="Arial"/>
                <w:lang w:val="sr-Cyrl-RS"/>
              </w:rPr>
              <w:t xml:space="preserve">Индустријски УПС  са уградњом и имплементирањем у постојећи енергетски  систем уљне станице према подацима у Прилогу </w:t>
            </w:r>
            <w:r>
              <w:rPr>
                <w:rFonts w:cs="Arial"/>
                <w:lang w:val="sr-Latn-RS"/>
              </w:rPr>
              <w:t xml:space="preserve"> II</w:t>
            </w:r>
            <w:r>
              <w:rPr>
                <w:rFonts w:cs="Arial"/>
                <w:lang w:val="sr-Cyrl-RS"/>
              </w:rPr>
              <w:t xml:space="preserve"> У понуди доставити и прорачун снаге УПС-а према траженим потрошачима и оптерећењу батеријског система при раду потрошача.</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1</w:t>
            </w:r>
          </w:p>
        </w:tc>
      </w:tr>
      <w:tr w:rsidR="00352724" w:rsidRPr="00381676" w:rsidTr="00436D03">
        <w:trPr>
          <w:trHeight w:val="419"/>
          <w:jc w:val="center"/>
        </w:trPr>
        <w:tc>
          <w:tcPr>
            <w:tcW w:w="733" w:type="dxa"/>
            <w:shd w:val="clear" w:color="auto" w:fill="auto"/>
            <w:vAlign w:val="center"/>
          </w:tcPr>
          <w:p w:rsidR="00352724" w:rsidRDefault="00352724" w:rsidP="00F87EDC">
            <w:pPr>
              <w:pStyle w:val="NoSpacing"/>
              <w:spacing w:line="276" w:lineRule="auto"/>
              <w:jc w:val="center"/>
              <w:rPr>
                <w:rFonts w:cs="Arial"/>
              </w:rPr>
            </w:pPr>
            <w:r>
              <w:rPr>
                <w:rFonts w:cs="Arial"/>
              </w:rPr>
              <w:t>II.</w:t>
            </w:r>
          </w:p>
        </w:tc>
        <w:tc>
          <w:tcPr>
            <w:tcW w:w="6326" w:type="dxa"/>
            <w:shd w:val="clear" w:color="auto" w:fill="auto"/>
            <w:vAlign w:val="center"/>
          </w:tcPr>
          <w:p w:rsidR="00352724" w:rsidRDefault="00352724" w:rsidP="00F87EDC">
            <w:pPr>
              <w:pStyle w:val="NoSpacing"/>
              <w:spacing w:line="276" w:lineRule="auto"/>
              <w:rPr>
                <w:rFonts w:cs="Arial"/>
                <w:lang w:val="sr-Cyrl-RS"/>
              </w:rPr>
            </w:pPr>
            <w:r>
              <w:rPr>
                <w:rFonts w:cs="Arial"/>
                <w:lang w:val="sr-Cyrl-RS"/>
              </w:rPr>
              <w:t>Уградња електро енергетске опреме са испитивањем</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p>
        </w:tc>
        <w:tc>
          <w:tcPr>
            <w:tcW w:w="1223" w:type="dxa"/>
            <w:shd w:val="clear" w:color="auto" w:fill="auto"/>
            <w:vAlign w:val="center"/>
          </w:tcPr>
          <w:p w:rsidR="00352724" w:rsidRDefault="00352724" w:rsidP="00E557F8">
            <w:pPr>
              <w:pStyle w:val="NoSpacing"/>
              <w:spacing w:line="276" w:lineRule="auto"/>
              <w:jc w:val="center"/>
              <w:rPr>
                <w:rFonts w:cs="Arial"/>
                <w:lang w:val="sr-Cyrl-RS" w:eastAsia="hr-HR"/>
              </w:rPr>
            </w:pPr>
          </w:p>
        </w:tc>
      </w:tr>
      <w:tr w:rsidR="00352724" w:rsidRPr="001351D5" w:rsidTr="00436D03">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5</w:t>
            </w:r>
          </w:p>
        </w:tc>
        <w:tc>
          <w:tcPr>
            <w:tcW w:w="6326" w:type="dxa"/>
            <w:shd w:val="clear" w:color="auto" w:fill="auto"/>
            <w:vAlign w:val="center"/>
          </w:tcPr>
          <w:p w:rsidR="00352724" w:rsidRDefault="00352724" w:rsidP="00F87EDC">
            <w:pPr>
              <w:pStyle w:val="NoSpacing"/>
              <w:spacing w:line="276" w:lineRule="auto"/>
              <w:rPr>
                <w:rFonts w:cs="Arial"/>
                <w:lang w:val="sr-Cyrl-RS"/>
              </w:rPr>
            </w:pPr>
            <w:r>
              <w:rPr>
                <w:rFonts w:cs="Arial"/>
                <w:lang w:val="sr-Cyrl-RS"/>
              </w:rPr>
              <w:t>СУР за мерење тренутних величина напона и струје 6кв сабирница са могућношћу визуелног праћења преко аквизиције.</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1</w:t>
            </w:r>
          </w:p>
        </w:tc>
      </w:tr>
      <w:tr w:rsidR="00352724" w:rsidRPr="001351D5" w:rsidTr="00436D03">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6.</w:t>
            </w:r>
          </w:p>
        </w:tc>
        <w:tc>
          <w:tcPr>
            <w:tcW w:w="6326" w:type="dxa"/>
            <w:shd w:val="clear" w:color="auto" w:fill="auto"/>
            <w:vAlign w:val="center"/>
          </w:tcPr>
          <w:p w:rsidR="00352724" w:rsidRPr="00C71698" w:rsidRDefault="00352724" w:rsidP="00F87EDC">
            <w:pPr>
              <w:pStyle w:val="NoSpacing"/>
              <w:spacing w:line="276" w:lineRule="auto"/>
              <w:rPr>
                <w:rFonts w:cs="Arial"/>
              </w:rPr>
            </w:pPr>
            <w:r>
              <w:rPr>
                <w:rFonts w:cs="Arial"/>
                <w:lang w:val="sr-Cyrl-RS"/>
              </w:rPr>
              <w:t>Реконструкција инвертора</w:t>
            </w:r>
            <w:r>
              <w:rPr>
                <w:rFonts w:cs="Arial"/>
              </w:rPr>
              <w:t xml:space="preserve"> </w:t>
            </w:r>
            <w:r>
              <w:rPr>
                <w:rFonts w:cs="Arial"/>
                <w:lang w:val="sr-Cyrl-RS"/>
              </w:rPr>
              <w:t xml:space="preserve">према прилогу </w:t>
            </w:r>
            <w:r>
              <w:rPr>
                <w:rFonts w:cs="Arial"/>
              </w:rPr>
              <w:t>I</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w:t>
            </w:r>
          </w:p>
        </w:tc>
        <w:tc>
          <w:tcPr>
            <w:tcW w:w="1223"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2.</w:t>
            </w:r>
          </w:p>
        </w:tc>
      </w:tr>
      <w:tr w:rsidR="00352724" w:rsidRPr="001351D5" w:rsidTr="00436D03">
        <w:trPr>
          <w:trHeight w:val="419"/>
          <w:jc w:val="center"/>
        </w:trPr>
        <w:tc>
          <w:tcPr>
            <w:tcW w:w="733" w:type="dxa"/>
            <w:shd w:val="clear" w:color="auto" w:fill="auto"/>
            <w:vAlign w:val="center"/>
          </w:tcPr>
          <w:p w:rsidR="00352724" w:rsidRPr="00B44DFB" w:rsidRDefault="00352724" w:rsidP="00F87EDC">
            <w:pPr>
              <w:pStyle w:val="NoSpacing"/>
              <w:spacing w:line="276" w:lineRule="auto"/>
              <w:jc w:val="center"/>
              <w:rPr>
                <w:rFonts w:cs="Arial"/>
              </w:rPr>
            </w:pPr>
            <w:r>
              <w:rPr>
                <w:rFonts w:cs="Arial"/>
              </w:rPr>
              <w:t>7</w:t>
            </w:r>
          </w:p>
        </w:tc>
        <w:tc>
          <w:tcPr>
            <w:tcW w:w="6326" w:type="dxa"/>
            <w:shd w:val="clear" w:color="auto" w:fill="auto"/>
            <w:vAlign w:val="center"/>
          </w:tcPr>
          <w:p w:rsidR="00352724" w:rsidRPr="00EA3EAB" w:rsidRDefault="00352724" w:rsidP="00F87EDC">
            <w:pPr>
              <w:pStyle w:val="NoSpacing"/>
              <w:spacing w:line="276" w:lineRule="auto"/>
              <w:rPr>
                <w:rFonts w:cs="Arial"/>
                <w:lang w:val="sr-Latn-RS"/>
              </w:rPr>
            </w:pPr>
            <w:r>
              <w:rPr>
                <w:rFonts w:cs="Arial"/>
                <w:lang w:val="sr-Cyrl-RS"/>
              </w:rPr>
              <w:t>Техничка документација</w:t>
            </w:r>
            <w:r>
              <w:rPr>
                <w:rFonts w:cs="Arial"/>
                <w:lang w:val="sr-Latn-RS"/>
              </w:rPr>
              <w:t xml:space="preserve"> </w:t>
            </w:r>
            <w:r>
              <w:rPr>
                <w:rFonts w:cs="Arial"/>
                <w:lang w:val="sr-Cyrl-RS"/>
              </w:rPr>
              <w:t xml:space="preserve">за тачку </w:t>
            </w:r>
            <w:r>
              <w:rPr>
                <w:rFonts w:cs="Arial"/>
                <w:lang w:val="sr-Latn-RS"/>
              </w:rPr>
              <w:t>1,</w:t>
            </w:r>
            <w:r>
              <w:rPr>
                <w:rFonts w:cs="Arial"/>
                <w:lang w:val="sr-Cyrl-RS"/>
              </w:rPr>
              <w:t>2</w:t>
            </w:r>
            <w:r>
              <w:rPr>
                <w:rFonts w:cs="Arial"/>
              </w:rPr>
              <w:t>,4</w:t>
            </w:r>
            <w:r w:rsidR="00E557F8">
              <w:rPr>
                <w:rFonts w:cs="Arial"/>
                <w:lang w:val="sr-Cyrl-RS"/>
              </w:rPr>
              <w:t xml:space="preserve"> </w:t>
            </w:r>
            <w:r>
              <w:rPr>
                <w:rFonts w:cs="Arial"/>
                <w:lang w:val="sr-Cyrl-RS"/>
              </w:rPr>
              <w:t>и</w:t>
            </w:r>
            <w:r w:rsidR="00E557F8">
              <w:rPr>
                <w:rFonts w:cs="Arial"/>
                <w:lang w:val="sr-Cyrl-RS"/>
              </w:rPr>
              <w:t xml:space="preserve"> </w:t>
            </w:r>
            <w:r>
              <w:rPr>
                <w:rFonts w:cs="Arial"/>
                <w:lang w:val="sr-Latn-RS"/>
              </w:rPr>
              <w:t>5</w:t>
            </w:r>
          </w:p>
        </w:tc>
        <w:tc>
          <w:tcPr>
            <w:tcW w:w="1137" w:type="dxa"/>
            <w:shd w:val="clear" w:color="auto" w:fill="auto"/>
            <w:vAlign w:val="center"/>
          </w:tcPr>
          <w:p w:rsidR="00352724" w:rsidRDefault="00352724" w:rsidP="00E557F8">
            <w:pPr>
              <w:pStyle w:val="NoSpacing"/>
              <w:spacing w:line="276" w:lineRule="auto"/>
              <w:jc w:val="center"/>
              <w:rPr>
                <w:rFonts w:cs="Arial"/>
                <w:lang w:val="sr-Cyrl-RS" w:eastAsia="hr-HR"/>
              </w:rPr>
            </w:pPr>
            <w:r>
              <w:rPr>
                <w:rFonts w:cs="Arial"/>
                <w:lang w:val="sr-Cyrl-RS" w:eastAsia="hr-HR"/>
              </w:rPr>
              <w:t>Компл.</w:t>
            </w:r>
          </w:p>
        </w:tc>
        <w:tc>
          <w:tcPr>
            <w:tcW w:w="1223" w:type="dxa"/>
            <w:shd w:val="clear" w:color="auto" w:fill="auto"/>
            <w:vAlign w:val="center"/>
          </w:tcPr>
          <w:p w:rsidR="00352724" w:rsidRPr="00A31190" w:rsidRDefault="00352724" w:rsidP="00E557F8">
            <w:pPr>
              <w:pStyle w:val="NoSpacing"/>
              <w:spacing w:line="276" w:lineRule="auto"/>
              <w:jc w:val="center"/>
              <w:rPr>
                <w:rFonts w:cs="Arial"/>
                <w:lang w:val="sr-Latn-RS" w:eastAsia="hr-HR"/>
              </w:rPr>
            </w:pPr>
            <w:r>
              <w:rPr>
                <w:rFonts w:cs="Arial"/>
                <w:lang w:val="sr-Latn-RS" w:eastAsia="hr-HR"/>
              </w:rPr>
              <w:t>2</w:t>
            </w:r>
          </w:p>
        </w:tc>
      </w:tr>
    </w:tbl>
    <w:p w:rsidR="00F0706C" w:rsidRPr="00356C4D" w:rsidRDefault="00F0706C" w:rsidP="00F0706C">
      <w:pPr>
        <w:spacing w:before="0"/>
        <w:jc w:val="left"/>
        <w:rPr>
          <w:rFonts w:cs="Arial"/>
          <w:lang w:val="sr-Cyrl-CS" w:eastAsia="hr-HR"/>
        </w:rPr>
      </w:pPr>
    </w:p>
    <w:p w:rsidR="00166077" w:rsidRPr="00166077" w:rsidRDefault="00166077" w:rsidP="00166077">
      <w:pPr>
        <w:spacing w:before="0" w:after="200" w:line="276" w:lineRule="auto"/>
        <w:jc w:val="left"/>
        <w:rPr>
          <w:rFonts w:eastAsia="Calibri" w:cs="Arial"/>
          <w:b/>
          <w:lang w:val="sr-Cyrl-RS"/>
        </w:rPr>
      </w:pPr>
      <w:r w:rsidRPr="00166077">
        <w:rPr>
          <w:rFonts w:eastAsia="Calibri" w:cs="Arial"/>
          <w:b/>
          <w:lang w:val="sr-Cyrl-RS"/>
        </w:rPr>
        <w:lastRenderedPageBreak/>
        <w:t xml:space="preserve">ПРИЛОГ </w:t>
      </w:r>
      <w:r w:rsidRPr="00166077">
        <w:rPr>
          <w:rFonts w:eastAsia="Calibri" w:cs="Arial"/>
          <w:b/>
        </w:rPr>
        <w:t>I</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Циљ реконструкције: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Циљ реконструкције је преправка постојећег система беспрекидног наизменичног напајања 220</w:t>
      </w:r>
      <w:r w:rsidRPr="00166077">
        <w:rPr>
          <w:rFonts w:eastAsia="Calibri" w:cs="Arial"/>
          <w:lang w:val="sr-Latn-RS"/>
        </w:rPr>
        <w:t>v</w:t>
      </w:r>
      <w:r w:rsidRPr="00166077">
        <w:rPr>
          <w:rFonts w:eastAsia="Calibri" w:cs="Arial"/>
          <w:lang w:val="sr-Cyrl-RS"/>
        </w:rPr>
        <w:t xml:space="preserve"> 50</w:t>
      </w:r>
      <w:r w:rsidRPr="00166077">
        <w:rPr>
          <w:rFonts w:eastAsia="Calibri" w:cs="Arial"/>
        </w:rPr>
        <w:t>Hz</w:t>
      </w:r>
      <w:r w:rsidRPr="00166077">
        <w:rPr>
          <w:rFonts w:eastAsia="Calibri" w:cs="Arial"/>
          <w:lang w:val="sr-Cyrl-RS"/>
        </w:rPr>
        <w:t xml:space="preserve"> на секцији напајања потрошача електро команде како би се повећала његова поузданост и обезбедиле нове експлоатационе карактеристике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Постојећи систем напајања је у употреби већ дужи низ година и показао је несигурност у раду. Конфигурација у којој је реализован се мора променити како би се повећала оперативна поузданост а поједине карактеристике се морају прилагодити новим потребама погона.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Расположива средства не омогућавају набавку новог система одговарајућих карактеристика те се реконструкција види као прихватљиво решење.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Постојеће стање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У постројењу су постављена два инверторска уређаја Минел Аутоматика БН3110-Е, снаге 10к</w:t>
      </w:r>
      <w:r w:rsidRPr="00166077">
        <w:rPr>
          <w:rFonts w:eastAsia="Calibri" w:cs="Arial"/>
        </w:rPr>
        <w:t>va</w:t>
      </w:r>
      <w:r w:rsidRPr="00166077">
        <w:rPr>
          <w:rFonts w:eastAsia="Calibri" w:cs="Arial"/>
          <w:lang w:val="sr-Cyrl-RS"/>
        </w:rPr>
        <w:t>. Идентични су и реализовани у облику два слободно стојећа ормана димензија</w:t>
      </w:r>
      <w:r w:rsidRPr="00166077">
        <w:rPr>
          <w:rFonts w:eastAsia="Calibri" w:cs="Arial"/>
          <w:lang w:val="sr-Latn-RS"/>
        </w:rPr>
        <w:t>:</w:t>
      </w:r>
      <w:r w:rsidRPr="00166077">
        <w:rPr>
          <w:rFonts w:eastAsia="Calibri" w:cs="Arial"/>
          <w:lang w:val="sr-Cyrl-RS"/>
        </w:rPr>
        <w:t xml:space="preserve"> 650 </w:t>
      </w:r>
      <w:r w:rsidRPr="00166077">
        <w:rPr>
          <w:rFonts w:eastAsia="Calibri" w:cs="Arial"/>
        </w:rPr>
        <w:t>x</w:t>
      </w:r>
      <w:r w:rsidRPr="00166077">
        <w:rPr>
          <w:rFonts w:eastAsia="Calibri" w:cs="Arial"/>
          <w:lang w:val="sr-Cyrl-RS"/>
        </w:rPr>
        <w:t xml:space="preserve">700 </w:t>
      </w:r>
      <w:r w:rsidRPr="00166077">
        <w:rPr>
          <w:rFonts w:eastAsia="Calibri" w:cs="Arial"/>
        </w:rPr>
        <w:t>x</w:t>
      </w:r>
      <w:r w:rsidRPr="00166077">
        <w:rPr>
          <w:rFonts w:eastAsia="Calibri" w:cs="Arial"/>
          <w:lang w:val="sr-Cyrl-RS"/>
        </w:rPr>
        <w:t xml:space="preserve"> 2000</w:t>
      </w:r>
      <w:r w:rsidRPr="00166077">
        <w:rPr>
          <w:rFonts w:eastAsia="Calibri" w:cs="Arial"/>
        </w:rPr>
        <w:t>mm</w:t>
      </w:r>
      <w:r w:rsidRPr="00166077">
        <w:rPr>
          <w:rFonts w:eastAsia="Calibri" w:cs="Arial"/>
          <w:lang w:val="sr-Cyrl-RS"/>
        </w:rPr>
        <w:t xml:space="preserve">. Сваки од њих је реализован као монофазни инвертор са статичком преклопком и ручном-бајпас преклопком са додатним наизменичним подразводом у виду 15 једнополних аутоматских осигурача. Монофазни инвертор је изведен као транзисторски са </w:t>
      </w:r>
      <w:r w:rsidRPr="00166077">
        <w:rPr>
          <w:rFonts w:eastAsia="Calibri" w:cs="Arial"/>
        </w:rPr>
        <w:t>PWM</w:t>
      </w:r>
      <w:r w:rsidRPr="00166077">
        <w:rPr>
          <w:rFonts w:eastAsia="Calibri" w:cs="Arial"/>
          <w:lang w:val="sr-Cyrl-RS"/>
        </w:rPr>
        <w:t xml:space="preserve"> регулацијом и има у себи интегрисан 50</w:t>
      </w:r>
      <w:r w:rsidRPr="00166077">
        <w:rPr>
          <w:rFonts w:eastAsia="Calibri" w:cs="Arial"/>
        </w:rPr>
        <w:t>Hz</w:t>
      </w:r>
      <w:r w:rsidRPr="00166077">
        <w:rPr>
          <w:rFonts w:eastAsia="Calibri" w:cs="Arial"/>
          <w:lang w:val="sr-Cyrl-RS"/>
        </w:rPr>
        <w:t>-ни трансформатор за потребе галванског одвајања напона батерије од излаза. На вратима ормана је постављен дигитални дисплеј малих димензија за приказ радних величина који је неисправан.</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Напајање првог је изведено са батерије бр. 1 номиналног напона 220</w:t>
      </w:r>
      <w:r w:rsidRPr="00166077">
        <w:rPr>
          <w:rFonts w:eastAsia="Calibri" w:cs="Arial"/>
        </w:rPr>
        <w:t>VDC</w:t>
      </w:r>
      <w:r w:rsidRPr="00166077">
        <w:rPr>
          <w:rFonts w:eastAsia="Calibri" w:cs="Arial"/>
          <w:lang w:val="sr-Cyrl-RS"/>
        </w:rPr>
        <w:t xml:space="preserve"> и мрежним напоном на бајпас улазу. Напајање другог инвертора је изведено са батерије бр. 2 номиналног напона 220</w:t>
      </w:r>
      <w:r w:rsidRPr="00166077">
        <w:rPr>
          <w:rFonts w:eastAsia="Calibri" w:cs="Arial"/>
        </w:rPr>
        <w:t>VDC</w:t>
      </w:r>
      <w:r w:rsidRPr="00166077">
        <w:rPr>
          <w:rFonts w:eastAsia="Calibri" w:cs="Arial"/>
          <w:lang w:val="sr-Cyrl-RS"/>
        </w:rPr>
        <w:t xml:space="preserve">  и излазом првог на бајпас улазу чиме је постигнута каскадна спрега. Уређаји не могу да раде у паралелном раду чиме је снага система ограничена на 10</w:t>
      </w:r>
      <w:r w:rsidRPr="00166077">
        <w:rPr>
          <w:rFonts w:eastAsia="Calibri" w:cs="Arial"/>
        </w:rPr>
        <w:t>kva</w:t>
      </w:r>
      <w:r w:rsidRPr="00166077">
        <w:rPr>
          <w:rFonts w:eastAsia="Calibri" w:cs="Arial"/>
          <w:lang w:val="sr-Cyrl-RS"/>
        </w:rPr>
        <w:t>.Уређајима је могућ приступ са предње и задње стране. Прилаз каблова је одоздо.</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Потребно урадити: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Реконструисати уређај да буде конфигурисан као један монолитни блок са два инвертора и једном статичком преклопком (аутоматски бајпас) и ручним бајпасом, са помоћним подразводом у виду 20 једнополних осигурача, локалним управљањем и локалном и даљинском сигнализацијом. Уређај поставити на место старог система.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Сваки од монофазних инвертора треба бити транзисторски са </w:t>
      </w:r>
      <w:r w:rsidRPr="00166077">
        <w:rPr>
          <w:rFonts w:eastAsia="Calibri" w:cs="Arial"/>
        </w:rPr>
        <w:t>PWM</w:t>
      </w:r>
      <w:r w:rsidRPr="00166077">
        <w:rPr>
          <w:rFonts w:eastAsia="Calibri" w:cs="Arial"/>
          <w:lang w:val="sr-Cyrl-RS"/>
        </w:rPr>
        <w:t xml:space="preserve"> регулацијом, снаге 10</w:t>
      </w:r>
      <w:r w:rsidRPr="00166077">
        <w:rPr>
          <w:rFonts w:eastAsia="Calibri" w:cs="Arial"/>
        </w:rPr>
        <w:t>kva</w:t>
      </w:r>
      <w:r w:rsidRPr="00166077">
        <w:rPr>
          <w:rFonts w:eastAsia="Calibri" w:cs="Arial"/>
          <w:lang w:val="sr-Cyrl-RS"/>
        </w:rPr>
        <w:t>. Инвертор</w:t>
      </w:r>
      <w:r w:rsidRPr="00166077">
        <w:rPr>
          <w:rFonts w:eastAsia="Calibri" w:cs="Arial"/>
        </w:rPr>
        <w:t>e</w:t>
      </w:r>
      <w:r w:rsidRPr="00166077">
        <w:rPr>
          <w:rFonts w:eastAsia="Calibri" w:cs="Arial"/>
          <w:lang w:val="sr-Cyrl-RS"/>
        </w:rPr>
        <w:t xml:space="preserve"> напојити са различитих батерија напонског нивоа 220</w:t>
      </w:r>
      <w:r w:rsidRPr="00166077">
        <w:rPr>
          <w:rFonts w:eastAsia="Calibri" w:cs="Arial"/>
        </w:rPr>
        <w:t>v</w:t>
      </w:r>
      <w:r w:rsidRPr="00166077">
        <w:rPr>
          <w:rFonts w:eastAsia="Calibri" w:cs="Arial"/>
          <w:lang w:val="sr-Cyrl-RS"/>
        </w:rPr>
        <w:t xml:space="preserve"> и да имају интегрисан 50</w:t>
      </w:r>
      <w:r w:rsidRPr="00166077">
        <w:rPr>
          <w:rFonts w:eastAsia="Calibri" w:cs="Arial"/>
        </w:rPr>
        <w:t>Hz</w:t>
      </w:r>
      <w:r w:rsidRPr="00166077">
        <w:rPr>
          <w:rFonts w:eastAsia="Calibri" w:cs="Arial"/>
          <w:lang w:val="sr-Cyrl-RS"/>
        </w:rPr>
        <w:t>-ни трансформатор за галванско одвајање напона батерије од излаза. Инвертор мора да има реализовано електронско струјно ограничење и мора да подржи рад у кратком споју без искључења за време од 3 секунде. Управљање извести дигитално,применом комплетног скупа заштита. Синхронизацију инвертора вршити на такт који поставља статичка преклопка. Управљачки блок треба да обезбеди дијагностичке функције које омогућавају брзо и једноставно отклањање квара.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Статичка преклопка извести као тиристорску, са два улаза за инверторе и једним улазом за мрежни напон. Излаз система примарно напојити са инвертора, који треба да  има </w:t>
      </w:r>
      <w:r w:rsidRPr="00166077">
        <w:rPr>
          <w:rFonts w:eastAsia="Calibri" w:cs="Arial"/>
          <w:lang w:val="sr-Cyrl-RS"/>
        </w:rPr>
        <w:lastRenderedPageBreak/>
        <w:t xml:space="preserve">могућност рада у паралеленом раду са једнаким дељењем струје оптерећења. Мрежни улаз ће бити резерва. Синхронизација се врши на мрежу (када је присутна) или на референтни микропроцесорски контролисан осцилатор фреквенције 50 </w:t>
      </w:r>
      <w:r w:rsidRPr="00166077">
        <w:rPr>
          <w:rFonts w:eastAsia="Calibri" w:cs="Arial"/>
        </w:rPr>
        <w:t>Hz</w:t>
      </w:r>
      <w:r w:rsidRPr="00166077">
        <w:rPr>
          <w:rFonts w:eastAsia="Calibri" w:cs="Arial"/>
          <w:lang w:val="sr-Cyrl-RS"/>
        </w:rPr>
        <w:t>. Управљачки блок обезбеђује дијагностичке функције које омогућавају брзо и једноставно отклањање квара.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Ручни бајпас се  урадити за потребе одржавања и сервисирања.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 вратима уређаја поставити инструменте са казаљком за приказ напона батерије сваког од инвертора, као и излазни напон и укупна струја потрошача. На вратима поставити и мимички дијаграм (синоптичку таблу) која ће јасно приказивати следеће статусе: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напон батерије 1 у дозвољеним границама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напон батерије 2 у дозвољеним границама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напон мреже у дозвољеним границама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1 у погону / стопу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1 у квару (једнобојни жути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1 синхронизован (једнобојни плави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2 у погону / стопу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2 у квару (једнобојни жути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2 синхронизован (једнобојни плави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1 пуштен / блокиран на излазне сабирнице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2 пуштен / блокиран на излазне сабирнице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мрежни улаз пуштен / блокиран на излазне сабирнице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аутоматски бајпас везан / одвојен на излазне сабирнице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ручни бајпас везан / одвојен на излазне сабирнице (двобојни црвено-зелени ЛЕД индикатор).</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Двобојним индикаторима се значење црвено-зелено може програмирати по потреби.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Наизменични подразвод се састоји од 20 аутоматских осигурача следећих карактеристика: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Тип осигурача</w:t>
      </w:r>
      <w:r w:rsidRPr="00166077">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sidRPr="00166077">
        <w:rPr>
          <w:rFonts w:eastAsia="Calibri" w:cs="Arial"/>
          <w:lang w:val="sr-Cyrl-RS"/>
        </w:rPr>
        <w:t>Комада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Називне струје 10А класе </w:t>
      </w:r>
      <w:r w:rsidRPr="00166077">
        <w:rPr>
          <w:rFonts w:eastAsia="Calibri" w:cs="Arial"/>
        </w:rPr>
        <w:t>C</w:t>
      </w:r>
      <w:r w:rsidRPr="00166077">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sidRPr="00166077">
        <w:rPr>
          <w:rFonts w:eastAsia="Calibri" w:cs="Arial"/>
          <w:lang w:val="sr-Cyrl-RS"/>
        </w:rPr>
        <w:t>15</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Називне струје 6А класе </w:t>
      </w:r>
      <w:r w:rsidRPr="00166077">
        <w:rPr>
          <w:rFonts w:eastAsia="Calibri" w:cs="Arial"/>
        </w:rPr>
        <w:t>C</w:t>
      </w:r>
      <w:r>
        <w:rPr>
          <w:rFonts w:eastAsia="Calibri" w:cs="Arial"/>
          <w:lang w:val="sr-Cyrl-RS"/>
        </w:rPr>
        <w:tab/>
      </w:r>
      <w:r>
        <w:rPr>
          <w:rFonts w:eastAsia="Calibri" w:cs="Arial"/>
          <w:lang w:val="sr-Cyrl-RS"/>
        </w:rPr>
        <w:tab/>
      </w:r>
      <w:r>
        <w:rPr>
          <w:rFonts w:eastAsia="Calibri" w:cs="Arial"/>
          <w:lang w:val="sr-Cyrl-RS"/>
        </w:rPr>
        <w:tab/>
      </w:r>
      <w:r>
        <w:rPr>
          <w:rFonts w:eastAsia="Calibri" w:cs="Arial"/>
          <w:lang w:val="sr-Cyrl-RS"/>
        </w:rPr>
        <w:tab/>
      </w:r>
      <w:r w:rsidRPr="00166077">
        <w:rPr>
          <w:rFonts w:eastAsia="Calibri" w:cs="Arial"/>
          <w:lang w:val="sr-Cyrl-RS"/>
        </w:rPr>
        <w:tab/>
      </w:r>
      <w:r>
        <w:rPr>
          <w:rFonts w:eastAsia="Calibri" w:cs="Arial"/>
          <w:lang w:val="sr-Cyrl-RS"/>
        </w:rPr>
        <w:t xml:space="preserve">  </w:t>
      </w:r>
      <w:r w:rsidRPr="00166077">
        <w:rPr>
          <w:rFonts w:eastAsia="Calibri" w:cs="Arial"/>
          <w:lang w:val="sr-Cyrl-RS"/>
        </w:rPr>
        <w:t>5</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lastRenderedPageBreak/>
        <w:t>Даљинску сигнализацију извести у виду безнапонских контаката 6А / 250</w:t>
      </w:r>
      <w:r w:rsidRPr="00166077">
        <w:rPr>
          <w:rFonts w:eastAsia="Calibri" w:cs="Arial"/>
        </w:rPr>
        <w:t>vac</w:t>
      </w:r>
      <w:r w:rsidRPr="00166077">
        <w:rPr>
          <w:rFonts w:eastAsia="Calibri" w:cs="Arial"/>
          <w:lang w:val="sr-Cyrl-RS"/>
        </w:rPr>
        <w:t xml:space="preserve"> и треба да садржаће најмање следеће информације: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1 у погону / стопу,</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квар инвертора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инвертор 2 у погону / стопу,</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квар инвертора 2,</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потрошачи напојени из инвертора,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потрошачи напојени из мрежног улаза,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потрошачи напојени из ручног бајпаса.</w:t>
      </w:r>
    </w:p>
    <w:p w:rsidR="00166077" w:rsidRPr="00166077" w:rsidRDefault="00165DA4" w:rsidP="00166077">
      <w:pPr>
        <w:spacing w:before="0" w:after="200" w:line="276" w:lineRule="auto"/>
        <w:rPr>
          <w:rFonts w:eastAsia="Calibri" w:cs="Arial"/>
          <w:lang w:val="sr-Cyrl-RS"/>
        </w:rPr>
      </w:pPr>
      <w:r>
        <w:rPr>
          <w:rFonts w:eastAsia="Calibri" w:cs="Arial"/>
          <w:lang w:val="sr-Cyrl-RS"/>
        </w:rPr>
        <w:t xml:space="preserve">Уз понуду доставити </w:t>
      </w:r>
      <w:r w:rsidR="00166077" w:rsidRPr="00166077">
        <w:rPr>
          <w:rFonts w:eastAsia="Calibri" w:cs="Arial"/>
          <w:lang w:val="sr-Cyrl-RS"/>
        </w:rPr>
        <w:t>Техничк</w:t>
      </w:r>
      <w:r>
        <w:rPr>
          <w:rFonts w:eastAsia="Calibri" w:cs="Arial"/>
          <w:lang w:val="sr-Cyrl-RS"/>
        </w:rPr>
        <w:t>у</w:t>
      </w:r>
      <w:r w:rsidR="00166077" w:rsidRPr="00166077">
        <w:rPr>
          <w:rFonts w:eastAsia="Calibri" w:cs="Arial"/>
          <w:lang w:val="sr-Cyrl-RS"/>
        </w:rPr>
        <w:t xml:space="preserve"> документациј</w:t>
      </w:r>
      <w:r>
        <w:rPr>
          <w:rFonts w:eastAsia="Calibri" w:cs="Arial"/>
          <w:lang w:val="sr-Cyrl-RS"/>
        </w:rPr>
        <w:t>у уређаја,</w:t>
      </w:r>
      <w:r w:rsidR="00166077" w:rsidRPr="00166077">
        <w:rPr>
          <w:rFonts w:eastAsia="Calibri" w:cs="Arial"/>
          <w:lang w:val="sr-Cyrl-RS"/>
        </w:rPr>
        <w:t xml:space="preserve"> на српском језику, у три штампана примерка и у електронској форми </w:t>
      </w:r>
      <w:r>
        <w:rPr>
          <w:rFonts w:eastAsia="Calibri" w:cs="Arial"/>
          <w:lang w:val="sr-Cyrl-RS"/>
        </w:rPr>
        <w:t xml:space="preserve">која </w:t>
      </w:r>
      <w:r w:rsidR="00166077" w:rsidRPr="00166077">
        <w:rPr>
          <w:rFonts w:eastAsia="Calibri" w:cs="Arial"/>
          <w:lang w:val="sr-Cyrl-RS"/>
        </w:rPr>
        <w:t>мора садржати: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опис уређаја,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тех</w:t>
      </w:r>
      <w:r w:rsidR="00780CF4">
        <w:rPr>
          <w:rFonts w:eastAsia="Calibri" w:cs="Arial"/>
          <w:lang w:val="sr-Cyrl-RS"/>
        </w:rPr>
        <w:t>ничке каракте</w:t>
      </w:r>
      <w:r w:rsidRPr="00166077">
        <w:rPr>
          <w:rFonts w:eastAsia="Calibri" w:cs="Arial"/>
          <w:lang w:val="sr-Cyrl-RS"/>
        </w:rPr>
        <w:t>ристике уређаја,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упутство за монтажу и повезивање,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упутство за развезивање и демонтажу,</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упутство за руковање,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упутство за одржавање,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упутство за дијагностиковање и отклањање кварова,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спецификацију уграђених делова,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шеме уређаја.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Повезивање и пуштање у погон врши Из</w:t>
      </w:r>
      <w:r w:rsidR="00165DA4">
        <w:rPr>
          <w:rFonts w:eastAsia="Calibri" w:cs="Arial"/>
          <w:lang w:val="sr-Cyrl-RS"/>
        </w:rPr>
        <w:t>абрани понуђач</w:t>
      </w:r>
      <w:r w:rsidRPr="00166077">
        <w:rPr>
          <w:rFonts w:eastAsia="Calibri" w:cs="Arial"/>
          <w:lang w:val="sr-Cyrl-RS"/>
        </w:rPr>
        <w:t xml:space="preserve"> у присуству Инвеститора. Приликом пуштања у погон је неопходно обезбедити обуку особља за руковање и одржавање.</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 xml:space="preserve">ПРИЛОГ  </w:t>
      </w:r>
      <w:r w:rsidRPr="00166077">
        <w:rPr>
          <w:rFonts w:eastAsia="Calibri" w:cs="Arial"/>
          <w:b/>
          <w:lang w:val="sr-Latn-RS"/>
        </w:rPr>
        <w:t>I</w:t>
      </w:r>
      <w:r w:rsidRPr="00166077">
        <w:rPr>
          <w:rFonts w:eastAsia="Calibri" w:cs="Arial"/>
          <w:b/>
        </w:rPr>
        <w:t>I</w:t>
      </w:r>
      <w:r w:rsidRPr="00166077">
        <w:rPr>
          <w:rFonts w:eastAsia="Calibri" w:cs="Arial"/>
          <w:b/>
          <w:lang w:val="sr-Cyrl-RS"/>
        </w:rPr>
        <w:t xml:space="preserve">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Инверторски уређај индустријске намене следећих техничких карактеристика:</w:t>
      </w:r>
    </w:p>
    <w:p w:rsidR="00166077" w:rsidRPr="00166077" w:rsidRDefault="00166077" w:rsidP="00053716">
      <w:pPr>
        <w:numPr>
          <w:ilvl w:val="0"/>
          <w:numId w:val="33"/>
        </w:numPr>
        <w:spacing w:before="0" w:after="200" w:line="276" w:lineRule="auto"/>
        <w:rPr>
          <w:rFonts w:eastAsia="Calibri" w:cs="Arial"/>
          <w:lang w:val="sr-Cyrl-RS"/>
        </w:rPr>
      </w:pPr>
      <w:r w:rsidRPr="00166077">
        <w:rPr>
          <w:rFonts w:eastAsia="Calibri" w:cs="Arial"/>
          <w:lang w:val="sr-Cyrl-RS"/>
        </w:rPr>
        <w:t>Намена: Напајање мотора пумпе и осталих приоритетних потрошача</w:t>
      </w:r>
    </w:p>
    <w:p w:rsidR="00166077" w:rsidRDefault="00166077" w:rsidP="00166077">
      <w:pPr>
        <w:spacing w:before="0" w:after="200" w:line="276" w:lineRule="auto"/>
        <w:rPr>
          <w:rFonts w:ascii="Calibri" w:eastAsia="Calibri" w:hAnsi="Calibri"/>
          <w:b/>
          <w:lang w:val="sr-Cyrl-RS"/>
        </w:rPr>
      </w:pPr>
      <w:r w:rsidRPr="00166077">
        <w:rPr>
          <w:rFonts w:eastAsia="Calibri" w:cs="Arial"/>
          <w:lang w:val="sr-Cyrl-RS"/>
        </w:rPr>
        <w:t>Конструкција:</w:t>
      </w:r>
      <w:r w:rsidRPr="00166077">
        <w:rPr>
          <w:rFonts w:eastAsia="Calibri" w:cs="Arial"/>
          <w:lang w:val="sr-Cyrl-RS"/>
        </w:rPr>
        <w:tab/>
        <w:t xml:space="preserve">Инвертор трофазни са уграђеном магнетном галванском изолацијом,  регулацијом излазног напона 3 </w:t>
      </w:r>
      <w:r w:rsidRPr="00166077">
        <w:rPr>
          <w:rFonts w:eastAsia="Calibri" w:cs="Arial"/>
        </w:rPr>
        <w:t>x</w:t>
      </w:r>
      <w:r w:rsidRPr="00166077">
        <w:rPr>
          <w:rFonts w:eastAsia="Calibri" w:cs="Arial"/>
          <w:lang w:val="sr-Cyrl-RS"/>
        </w:rPr>
        <w:t xml:space="preserve"> 400/230 </w:t>
      </w:r>
      <w:r w:rsidRPr="00166077">
        <w:rPr>
          <w:rFonts w:eastAsia="Calibri" w:cs="Arial"/>
        </w:rPr>
        <w:t>V</w:t>
      </w:r>
      <w:r w:rsidRPr="00166077">
        <w:rPr>
          <w:rFonts w:eastAsia="Calibri" w:cs="Arial"/>
          <w:lang w:val="sr-Cyrl-RS"/>
        </w:rPr>
        <w:t>А</w:t>
      </w:r>
      <w:r w:rsidRPr="00166077">
        <w:rPr>
          <w:rFonts w:eastAsia="Calibri" w:cs="Arial"/>
        </w:rPr>
        <w:t>C</w:t>
      </w:r>
      <w:r w:rsidRPr="00166077">
        <w:rPr>
          <w:rFonts w:eastAsia="Calibri" w:cs="Arial"/>
          <w:lang w:val="sr-Cyrl-RS"/>
        </w:rPr>
        <w:t xml:space="preserve"> и електронским струјним ограничењем, са статичком преклопком за бајпас напајање и механичким прекидачем за сервисни бајпас.</w:t>
      </w:r>
    </w:p>
    <w:p w:rsidR="00F87EDC" w:rsidRDefault="00F87EDC" w:rsidP="00166077">
      <w:pPr>
        <w:spacing w:before="0" w:after="200" w:line="276" w:lineRule="auto"/>
        <w:rPr>
          <w:rFonts w:eastAsia="Calibri" w:cs="Arial"/>
          <w:lang w:val="sr-Cyrl-RS"/>
        </w:rPr>
      </w:pPr>
    </w:p>
    <w:p w:rsidR="00F87EDC" w:rsidRDefault="00F87EDC" w:rsidP="00166077">
      <w:pPr>
        <w:spacing w:before="0" w:after="200" w:line="276" w:lineRule="auto"/>
        <w:rPr>
          <w:rFonts w:eastAsia="Calibri" w:cs="Arial"/>
          <w:lang w:val="sr-Cyrl-RS"/>
        </w:rPr>
      </w:pPr>
    </w:p>
    <w:p w:rsidR="00166077" w:rsidRDefault="00166077" w:rsidP="00166077">
      <w:pPr>
        <w:spacing w:before="0" w:after="200" w:line="276" w:lineRule="auto"/>
        <w:rPr>
          <w:rFonts w:eastAsia="Calibri" w:cs="Arial"/>
          <w:lang w:val="sr-Cyrl-RS"/>
        </w:rPr>
      </w:pPr>
      <w:r w:rsidRPr="00166077">
        <w:rPr>
          <w:rFonts w:eastAsia="Calibri" w:cs="Arial"/>
          <w:lang w:val="sr-Cyrl-RS"/>
        </w:rPr>
        <w:lastRenderedPageBreak/>
        <w:t>Прорачун снаге</w:t>
      </w:r>
      <w:r>
        <w:rPr>
          <w:rFonts w:eastAsia="Calibri" w:cs="Arial"/>
          <w:lang w:val="sr-Cyrl-RS"/>
        </w:rPr>
        <w:t xml:space="preserve"> </w:t>
      </w:r>
    </w:p>
    <w:p w:rsidR="00095F10" w:rsidRDefault="00166077" w:rsidP="00166077">
      <w:pPr>
        <w:spacing w:before="0" w:after="200" w:line="276" w:lineRule="auto"/>
        <w:rPr>
          <w:rFonts w:eastAsia="Calibri" w:cs="Arial"/>
          <w:lang w:val="sr-Cyrl-RS"/>
        </w:rPr>
      </w:pPr>
      <w:r w:rsidRPr="00166077">
        <w:rPr>
          <w:rFonts w:eastAsia="Calibri" w:cs="Arial"/>
          <w:lang w:val="sr-Cyrl-RS"/>
        </w:rPr>
        <w:t>Извршити прорачун снаге у случају рада једног мотора од 5,5</w:t>
      </w:r>
      <w:r w:rsidRPr="00166077">
        <w:rPr>
          <w:rFonts w:eastAsia="Calibri" w:cs="Arial"/>
          <w:lang w:val="sr-Latn-RS"/>
        </w:rPr>
        <w:t>kW</w:t>
      </w:r>
      <w:r w:rsidRPr="00166077">
        <w:rPr>
          <w:rFonts w:eastAsia="Calibri" w:cs="Arial"/>
          <w:lang w:val="sr-Cyrl-RS"/>
        </w:rPr>
        <w:t xml:space="preserve"> или мотору од 3 </w:t>
      </w:r>
      <w:r w:rsidRPr="00166077">
        <w:rPr>
          <w:rFonts w:eastAsia="Calibri" w:cs="Arial"/>
          <w:lang w:val="sr-Latn-RS"/>
        </w:rPr>
        <w:t>kW</w:t>
      </w:r>
      <w:r w:rsidRPr="00166077">
        <w:rPr>
          <w:rFonts w:eastAsia="Calibri" w:cs="Arial"/>
          <w:lang w:val="sr-Cyrl-RS"/>
        </w:rPr>
        <w:t xml:space="preserve"> са још неким потрошачем снаге до 1</w:t>
      </w:r>
      <w:r w:rsidRPr="00166077">
        <w:rPr>
          <w:rFonts w:eastAsia="Calibri" w:cs="Arial"/>
          <w:lang w:val="sr-Latn-RS"/>
        </w:rPr>
        <w:t>kW</w:t>
      </w:r>
      <w:r w:rsidR="00095F10">
        <w:rPr>
          <w:rFonts w:eastAsia="Calibri" w:cs="Arial"/>
          <w:lang w:val="sr-Cyrl-RS"/>
        </w:rPr>
        <w:t xml:space="preserve"> (узимајући у обзир нелинеране </w:t>
      </w:r>
      <w:r w:rsidRPr="00166077">
        <w:rPr>
          <w:rFonts w:eastAsia="Calibri" w:cs="Arial"/>
          <w:lang w:val="sr-Cyrl-RS"/>
        </w:rPr>
        <w:t>е</w:t>
      </w:r>
      <w:r w:rsidR="00095F10">
        <w:rPr>
          <w:rFonts w:eastAsia="Calibri" w:cs="Arial"/>
          <w:lang w:val="sr-Cyrl-RS"/>
        </w:rPr>
        <w:t xml:space="preserve">лектронске потрошаче приближно </w:t>
      </w:r>
      <w:r w:rsidRPr="00166077">
        <w:rPr>
          <w:rFonts w:eastAsia="Calibri" w:cs="Arial"/>
          <w:lang w:val="sr-Cyrl-RS"/>
        </w:rPr>
        <w:t>1,6</w:t>
      </w:r>
      <w:r w:rsidRPr="00166077">
        <w:rPr>
          <w:rFonts w:eastAsia="Calibri" w:cs="Arial"/>
          <w:lang w:val="sr-Latn-RS"/>
        </w:rPr>
        <w:t>kW</w:t>
      </w:r>
      <w:r w:rsidRPr="00166077">
        <w:rPr>
          <w:rFonts w:eastAsia="Calibri" w:cs="Arial"/>
          <w:lang w:val="sr-Cyrl-RS"/>
        </w:rPr>
        <w:t>)</w:t>
      </w:r>
      <w:r w:rsidR="00095F10">
        <w:rPr>
          <w:rFonts w:eastAsia="Calibri" w:cs="Arial"/>
          <w:lang w:val="sr-Cyrl-RS"/>
        </w:rPr>
        <w:t xml:space="preserve"> </w:t>
      </w:r>
      <w:r w:rsidRPr="00166077">
        <w:rPr>
          <w:rFonts w:eastAsia="Calibri" w:cs="Arial"/>
          <w:lang w:val="sr-Cyrl-RS"/>
        </w:rPr>
        <w:t>Водити рачуна да при стартовању мотора динамички пропад напона  не сме бити већи од 15</w:t>
      </w:r>
      <w:r w:rsidR="00095F10">
        <w:rPr>
          <w:rFonts w:eastAsia="Calibri" w:cs="Arial"/>
          <w:lang w:val="sr-Cyrl-RS"/>
        </w:rPr>
        <w:t xml:space="preserve">% да не би дошло до нарушавања </w:t>
      </w:r>
      <w:r w:rsidRPr="00166077">
        <w:rPr>
          <w:rFonts w:eastAsia="Calibri" w:cs="Arial"/>
          <w:lang w:val="sr-Cyrl-RS"/>
        </w:rPr>
        <w:t>стабилности рада потрошача.Узети у обзир и ди</w:t>
      </w:r>
      <w:r w:rsidR="00095F10">
        <w:rPr>
          <w:rFonts w:eastAsia="Calibri" w:cs="Arial"/>
          <w:lang w:val="sr-Cyrl-RS"/>
        </w:rPr>
        <w:t>намички пропад  напона извора (батерије или мреже</w:t>
      </w:r>
      <w:r w:rsidRPr="00166077">
        <w:rPr>
          <w:rFonts w:eastAsia="Calibri" w:cs="Arial"/>
          <w:lang w:val="sr-Cyrl-RS"/>
        </w:rPr>
        <w:t>) која може  бити у границама 5-10%</w:t>
      </w:r>
    </w:p>
    <w:p w:rsidR="00166077" w:rsidRPr="00166077" w:rsidRDefault="00166077" w:rsidP="00166077">
      <w:pPr>
        <w:spacing w:before="0" w:after="200" w:line="276" w:lineRule="auto"/>
        <w:rPr>
          <w:rFonts w:eastAsia="Calibri" w:cs="Arial"/>
          <w:lang w:val="sr-Latn-RS"/>
        </w:rPr>
      </w:pPr>
      <w:r w:rsidRPr="00166077">
        <w:rPr>
          <w:rFonts w:eastAsia="Calibri" w:cs="Arial"/>
          <w:lang w:val="sr-Cyrl-RS"/>
        </w:rPr>
        <w:t xml:space="preserve">У циљу очувања претварача , </w:t>
      </w:r>
      <w:r w:rsidRPr="00166077">
        <w:rPr>
          <w:rFonts w:eastAsia="Calibri" w:cs="Arial"/>
          <w:u w:val="single"/>
          <w:lang w:val="sr-Cyrl-RS"/>
        </w:rPr>
        <w:t>додатни захтев је да инвертор има струјно ограничење</w:t>
      </w:r>
    </w:p>
    <w:p w:rsidR="00095F10" w:rsidRDefault="00166077" w:rsidP="00166077">
      <w:pPr>
        <w:spacing w:before="0" w:after="200" w:line="276" w:lineRule="auto"/>
        <w:rPr>
          <w:rFonts w:eastAsia="Calibri" w:cs="Arial"/>
          <w:lang w:val="sr-Cyrl-RS"/>
        </w:rPr>
      </w:pPr>
      <w:r w:rsidRPr="00166077">
        <w:rPr>
          <w:rFonts w:eastAsia="Calibri" w:cs="Arial"/>
          <w:lang w:val="sr-Cyrl-RS"/>
        </w:rPr>
        <w:t>Батеријски  услови</w:t>
      </w:r>
      <w:r w:rsidR="00095F10">
        <w:rPr>
          <w:rFonts w:eastAsia="Calibri" w:cs="Arial"/>
          <w:lang w:val="sr-Cyrl-RS"/>
        </w:rPr>
        <w:t xml:space="preserve"> </w:t>
      </w:r>
    </w:p>
    <w:p w:rsidR="00095F10" w:rsidRDefault="00166077" w:rsidP="00166077">
      <w:pPr>
        <w:spacing w:before="0" w:after="200" w:line="276" w:lineRule="auto"/>
        <w:rPr>
          <w:rFonts w:eastAsia="Calibri" w:cs="Arial"/>
          <w:lang w:val="sr-Cyrl-RS"/>
        </w:rPr>
      </w:pPr>
      <w:r w:rsidRPr="00166077">
        <w:rPr>
          <w:rFonts w:eastAsia="Calibri" w:cs="Arial"/>
          <w:lang w:val="sr-Cyrl-RS"/>
        </w:rPr>
        <w:t xml:space="preserve">Батеријски улаз је у опсегу од 187-275 </w:t>
      </w:r>
      <w:r w:rsidRPr="00166077">
        <w:rPr>
          <w:rFonts w:eastAsia="Calibri" w:cs="Arial"/>
          <w:lang w:val="sr-Latn-RS"/>
        </w:rPr>
        <w:t>VDC</w:t>
      </w:r>
      <w:r w:rsidRPr="00166077">
        <w:rPr>
          <w:rFonts w:eastAsia="Calibri" w:cs="Arial"/>
          <w:lang w:val="sr-Cyrl-RS"/>
        </w:rPr>
        <w:t>.</w:t>
      </w:r>
      <w:r w:rsidR="00095F10">
        <w:rPr>
          <w:rFonts w:eastAsia="Calibri" w:cs="Arial"/>
          <w:lang w:val="sr-Cyrl-RS"/>
        </w:rPr>
        <w:t xml:space="preserve"> </w:t>
      </w:r>
    </w:p>
    <w:p w:rsidR="00095F10" w:rsidRDefault="00166077" w:rsidP="00166077">
      <w:pPr>
        <w:spacing w:before="0" w:after="200" w:line="276" w:lineRule="auto"/>
        <w:rPr>
          <w:rFonts w:eastAsia="Calibri" w:cs="Arial"/>
          <w:lang w:val="sr-Cyrl-RS"/>
        </w:rPr>
      </w:pPr>
      <w:r w:rsidRPr="00166077">
        <w:rPr>
          <w:rFonts w:eastAsia="Calibri" w:cs="Arial"/>
          <w:lang w:val="sr-Cyrl-RS"/>
        </w:rPr>
        <w:t>Прорачун снаге урадити према најоптерећенијој ситуацији а на улазу инвертора  поствити  прекидач за прекидање  једносмерне струје са прекидном моћи 36кА и примењеном термичком и  магнетном заштитом.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Достављамо карактеристике нашег система пуњача сета батерија.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Синхронизација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 xml:space="preserve">Опсег дозвољене промене фреквенције мреже је у границама од 49 - 51 </w:t>
      </w:r>
      <w:r w:rsidRPr="00166077">
        <w:rPr>
          <w:rFonts w:eastAsia="Calibri" w:cs="Arial"/>
        </w:rPr>
        <w:t>Hz</w:t>
      </w:r>
      <w:r w:rsidRPr="00166077">
        <w:rPr>
          <w:rFonts w:eastAsia="Calibri" w:cs="Arial"/>
          <w:lang w:val="sr-Cyrl-RS"/>
        </w:rPr>
        <w:t>. Планирано је да примарно напајање буде мрежа и да мрежа покреће моторе. Инвертор се синхронизује на мрежу и спреман је да преузме напајање потрошача у случају њеног испада.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Када испадне мрежа и инвертор преузме напајање потрошача, истовремено је испао и исправљач па инвертор празни батерију. Након краћег времена, дизел-агрегат снаге 150</w:t>
      </w:r>
      <w:r w:rsidRPr="00166077">
        <w:rPr>
          <w:rFonts w:eastAsia="Calibri" w:cs="Arial"/>
        </w:rPr>
        <w:t>kVA</w:t>
      </w:r>
      <w:r w:rsidRPr="00166077">
        <w:rPr>
          <w:rFonts w:eastAsia="Calibri" w:cs="Arial"/>
          <w:lang w:val="sr-Cyrl-RS"/>
        </w:rPr>
        <w:t xml:space="preserve"> се укључује и повезује на наизменични улаз, и истовремено напаја исправљач који наставља да пуни батерију. Напајање мотора ће остати из батерије.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У случају да је са стране мреже повезан дизел-агрегат, синхронизација треба  дозволити  само ако је промена фреквенције довољно спора и унутар дозвољених граница. Ако је активна блокада синхронизације при раду на дизелу, синхронизацију треба  онемогућена до успостављања мрежног напона на мрежном улазу.</w:t>
      </w:r>
    </w:p>
    <w:p w:rsidR="00095F10" w:rsidRDefault="00166077" w:rsidP="00166077">
      <w:pPr>
        <w:spacing w:before="0" w:after="200" w:line="276" w:lineRule="auto"/>
        <w:rPr>
          <w:rFonts w:eastAsia="Calibri" w:cs="Arial"/>
          <w:lang w:val="sr-Cyrl-RS"/>
        </w:rPr>
      </w:pPr>
      <w:r w:rsidRPr="00166077">
        <w:rPr>
          <w:rFonts w:eastAsia="Calibri" w:cs="Arial"/>
          <w:lang w:val="sr-Cyrl-RS"/>
        </w:rPr>
        <w:tab/>
        <w:t>Управљачки захтеви</w:t>
      </w:r>
    </w:p>
    <w:p w:rsidR="00095F10" w:rsidRDefault="00166077" w:rsidP="00166077">
      <w:pPr>
        <w:spacing w:before="0" w:after="200" w:line="276" w:lineRule="auto"/>
        <w:rPr>
          <w:rFonts w:eastAsia="Calibri" w:cs="Arial"/>
          <w:lang w:val="sr-Cyrl-RS"/>
        </w:rPr>
      </w:pPr>
      <w:r w:rsidRPr="00166077">
        <w:rPr>
          <w:rFonts w:eastAsia="Calibri" w:cs="Arial"/>
          <w:lang w:val="sr-Cyrl-RS"/>
        </w:rPr>
        <w:tab/>
        <w:t>Потрошачи се примарно напајају са мрежног напона и у случају испада мреже, напајање се пребацује на батерију. Ипак, с обзиром на потенцијалне проблеме, систем треба да има могућност избора који је извор примаран, као и да има могућност избора извора који носи ударну струју.  Статичка преклопка треба да има могућност аутоматске контроле пребацивања оптерећења:</w:t>
      </w:r>
    </w:p>
    <w:p w:rsidR="00095F10"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када је мрежа присутна, сваки рад и залетање мотора (преоптерећење) се ради са мреже,</w:t>
      </w:r>
    </w:p>
    <w:p w:rsidR="00095F10"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када је дизел присутан, сваки рад и залетање мотора (преоптерећење) се ради са батерије.</w:t>
      </w:r>
    </w:p>
    <w:p w:rsidR="00095F10" w:rsidRDefault="00166077" w:rsidP="00166077">
      <w:pPr>
        <w:spacing w:before="0" w:after="200" w:line="276" w:lineRule="auto"/>
        <w:rPr>
          <w:rFonts w:eastAsia="Calibri" w:cs="Arial"/>
          <w:lang w:val="sr-Cyrl-RS"/>
        </w:rPr>
      </w:pPr>
      <w:r w:rsidRPr="00166077">
        <w:rPr>
          <w:rFonts w:eastAsia="Calibri" w:cs="Arial"/>
          <w:lang w:val="sr-Cyrl-RS"/>
        </w:rPr>
        <w:lastRenderedPageBreak/>
        <w:tab/>
        <w:t>За ове потребе, мора да постоји синхронизација инвертора на наизменични улаз, било да је од стране мреже или од дизел-агрегата.</w:t>
      </w:r>
    </w:p>
    <w:p w:rsidR="00095F10" w:rsidRDefault="00166077" w:rsidP="00166077">
      <w:pPr>
        <w:spacing w:before="0" w:after="200" w:line="276" w:lineRule="auto"/>
        <w:rPr>
          <w:rFonts w:eastAsia="Calibri" w:cs="Arial"/>
          <w:lang w:val="sr-Cyrl-RS"/>
        </w:rPr>
      </w:pPr>
      <w:r w:rsidRPr="00166077">
        <w:rPr>
          <w:rFonts w:eastAsia="Calibri" w:cs="Arial"/>
          <w:lang w:val="sr-Cyrl-RS"/>
        </w:rPr>
        <w:tab/>
        <w:t>Управљачка електроника мора бити двострано напојена, из батерије и из мреже. Прекид рада  једног од напајања се сигнализира као упозорење.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Управљачка електроника мора обезбедити квалитетно управљање које омогућава пребацивање напајања потрошача без напонске паузе. Такође, управљање инвертором треба да обезбеди квалитетан излазни напон са синусним таласним обликом ниског изобличења и фреквенцијом која се генерише из кристалног осцилатора. Управљачка електроника инвертора има примењен електронски струјни лимит излазне струје.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 xml:space="preserve">Управљачка електроникатреба да поседује све заштитне функције неопходне за сигуран рад напајања, уз детаљну сигнализацију стања и дијагностику грешака како би се евентуални кварови брзо детектовали и отклонили. </w:t>
      </w:r>
    </w:p>
    <w:p w:rsidR="00166077" w:rsidRPr="00166077" w:rsidRDefault="00166077" w:rsidP="00166077">
      <w:pPr>
        <w:spacing w:before="0" w:after="200" w:line="276" w:lineRule="auto"/>
        <w:rPr>
          <w:rFonts w:eastAsia="Calibri" w:cs="Arial"/>
          <w:lang w:val="sr-Cyrl-RS"/>
        </w:rPr>
      </w:pPr>
      <w:r w:rsidRPr="00166077">
        <w:rPr>
          <w:rFonts w:eastAsia="Calibri" w:cs="Arial"/>
          <w:b/>
          <w:lang w:val="sr-Cyrl-RS"/>
        </w:rPr>
        <w:t>Карактеристике инвертора:</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А)</w:t>
      </w:r>
      <w:r w:rsidRPr="00166077">
        <w:rPr>
          <w:rFonts w:eastAsia="Calibri" w:cs="Arial"/>
          <w:b/>
          <w:lang w:val="sr-Cyrl-RS"/>
        </w:rPr>
        <w:tab/>
        <w:t>улазне карактеристике инвертора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Напон напајања</w:t>
      </w:r>
      <w:r w:rsidRPr="00166077">
        <w:rPr>
          <w:rFonts w:eastAsia="Calibri" w:cs="Arial"/>
          <w:lang w:val="sr-Cyrl-RS"/>
        </w:rPr>
        <w:tab/>
        <w:t xml:space="preserve">220 </w:t>
      </w:r>
      <w:r w:rsidRPr="00166077">
        <w:rPr>
          <w:rFonts w:eastAsia="Calibri" w:cs="Arial"/>
        </w:rPr>
        <w:t>Vdc</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Опсег напона напајања</w:t>
      </w:r>
      <w:r w:rsidRPr="00166077">
        <w:rPr>
          <w:rFonts w:eastAsia="Calibri" w:cs="Arial"/>
          <w:lang w:val="sr-Cyrl-RS"/>
        </w:rPr>
        <w:tab/>
        <w:t>-15%  до +25 %</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Наизменична компонента улазног напона</w:t>
      </w:r>
      <w:r w:rsidRPr="00166077">
        <w:rPr>
          <w:rFonts w:eastAsia="Calibri" w:cs="Arial"/>
          <w:lang w:val="sr-Cyrl-RS"/>
        </w:rPr>
        <w:tab/>
        <w:t>&lt; 5%</w:t>
      </w:r>
    </w:p>
    <w:p w:rsidR="00166077" w:rsidRPr="00166077" w:rsidRDefault="00166077" w:rsidP="00166077">
      <w:pPr>
        <w:tabs>
          <w:tab w:val="left" w:pos="567"/>
          <w:tab w:val="right" w:leader="dot" w:pos="9356"/>
        </w:tabs>
        <w:spacing w:before="0" w:after="200" w:line="276" w:lineRule="auto"/>
        <w:rPr>
          <w:rFonts w:eastAsia="Calibri" w:cs="Arial"/>
          <w:i/>
          <w:vertAlign w:val="subscript"/>
          <w:lang w:val="sr-Cyrl-RS"/>
        </w:rPr>
      </w:pPr>
      <w:r w:rsidRPr="00166077">
        <w:rPr>
          <w:rFonts w:eastAsia="Calibri" w:cs="Arial"/>
          <w:lang w:val="sr-Cyrl-RS"/>
        </w:rPr>
        <w:tab/>
        <w:t>Струја укључења</w:t>
      </w:r>
      <w:r w:rsidRPr="00166077">
        <w:rPr>
          <w:rFonts w:eastAsia="Calibri" w:cs="Arial"/>
          <w:lang w:val="sr-Cyrl-RS"/>
        </w:rPr>
        <w:tab/>
        <w:t xml:space="preserve">&lt;  </w:t>
      </w:r>
      <w:r w:rsidRPr="00166077">
        <w:rPr>
          <w:rFonts w:eastAsia="Calibri" w:cs="Arial"/>
          <w:i/>
        </w:rPr>
        <w:t>I</w:t>
      </w:r>
      <w:r w:rsidRPr="00166077">
        <w:rPr>
          <w:rFonts w:eastAsia="Calibri" w:cs="Arial"/>
          <w:i/>
          <w:vertAlign w:val="subscript"/>
        </w:rPr>
        <w:t>nom</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Заштита применом прекидача са подесивим термичким и фиксним магнетним десјтвом, декларисан за рад у колима једносмерне струје</w:t>
      </w:r>
    </w:p>
    <w:p w:rsidR="00095F10" w:rsidRDefault="00166077" w:rsidP="00166077">
      <w:pPr>
        <w:spacing w:before="0" w:after="200" w:line="276" w:lineRule="auto"/>
        <w:rPr>
          <w:rFonts w:eastAsia="Calibri" w:cs="Arial"/>
          <w:b/>
          <w:lang w:val="sr-Cyrl-RS"/>
        </w:rPr>
      </w:pPr>
      <w:r w:rsidRPr="00166077">
        <w:rPr>
          <w:rFonts w:eastAsia="Calibri" w:cs="Arial"/>
          <w:b/>
          <w:lang w:val="sr-Cyrl-RS"/>
        </w:rPr>
        <w:t>Б)</w:t>
      </w:r>
      <w:r w:rsidRPr="00166077">
        <w:rPr>
          <w:rFonts w:eastAsia="Calibri" w:cs="Arial"/>
          <w:b/>
          <w:lang w:val="sr-Cyrl-RS"/>
        </w:rPr>
        <w:tab/>
        <w:t>излазне карактеристике инвертора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Излазна снага</w:t>
      </w:r>
      <w:r w:rsidRPr="00166077">
        <w:rPr>
          <w:rFonts w:eastAsia="Calibri" w:cs="Arial"/>
          <w:lang w:val="sr-Cyrl-RS"/>
        </w:rPr>
        <w:tab/>
        <w:t>20kVA (за номинални cosϕ= 0,8 индуктивно и линеарно оптерећење)</w:t>
      </w:r>
      <w:r w:rsidRPr="00166077">
        <w:rPr>
          <w:rFonts w:eastAsia="Calibri" w:cs="Arial"/>
          <w:lang w:val="sr-Cyrl-RS"/>
        </w:rPr>
        <w:tab/>
        <w:t>Ударна снага</w:t>
      </w:r>
      <w:r w:rsidRPr="00166077">
        <w:rPr>
          <w:rFonts w:eastAsia="Calibri" w:cs="Arial"/>
          <w:lang w:val="sr-Cyrl-RS"/>
        </w:rPr>
        <w:tab/>
        <w:t>70</w:t>
      </w:r>
      <w:r w:rsidRPr="00166077">
        <w:rPr>
          <w:rFonts w:eastAsia="Calibri" w:cs="Arial"/>
        </w:rPr>
        <w:t>kVA</w:t>
      </w:r>
      <w:r w:rsidRPr="00166077">
        <w:rPr>
          <w:rFonts w:eastAsia="Calibri" w:cs="Arial"/>
          <w:lang w:val="sr-Cyrl-RS"/>
        </w:rPr>
        <w:t>, у трајању од 6 секунди</w:t>
      </w:r>
    </w:p>
    <w:p w:rsidR="00095F10"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Излазни напон</w:t>
      </w:r>
      <w:r w:rsidRPr="00166077">
        <w:rPr>
          <w:rFonts w:eastAsia="Calibri" w:cs="Arial"/>
          <w:lang w:val="sr-Cyrl-RS"/>
        </w:rPr>
        <w:tab/>
        <w:t>трофазни 3 x 400 / 230 Vаc, са изведеном нулом</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 xml:space="preserve">Толеранција излазног напона </w:t>
      </w:r>
      <w:r w:rsidRPr="00166077">
        <w:rPr>
          <w:rFonts w:eastAsia="Calibri" w:cs="Arial"/>
          <w:lang w:val="sr-Cyrl-RS"/>
        </w:rPr>
        <w:tab/>
        <w:t>± 1% статички,</w:t>
      </w:r>
      <w:r w:rsidRPr="00166077">
        <w:rPr>
          <w:rFonts w:eastAsia="Calibri" w:cs="Arial"/>
          <w:lang w:val="sr-Cyrl-RS"/>
        </w:rPr>
        <w:tab/>
      </w:r>
    </w:p>
    <w:p w:rsidR="00166077" w:rsidRPr="00166077" w:rsidRDefault="00166077" w:rsidP="00166077">
      <w:pPr>
        <w:tabs>
          <w:tab w:val="left" w:pos="567"/>
          <w:tab w:val="right" w:pos="9356"/>
        </w:tabs>
        <w:spacing w:before="0" w:line="276" w:lineRule="auto"/>
        <w:rPr>
          <w:rFonts w:eastAsia="Calibri" w:cs="Arial"/>
          <w:lang w:val="sr-Cyrl-RS"/>
        </w:rPr>
      </w:pPr>
      <w:r w:rsidRPr="00166077">
        <w:rPr>
          <w:rFonts w:eastAsia="Calibri" w:cs="Arial"/>
          <w:lang w:val="sr-Cyrl-RS"/>
        </w:rPr>
        <w:tab/>
      </w:r>
      <w:r w:rsidRPr="00166077">
        <w:rPr>
          <w:rFonts w:eastAsia="Calibri" w:cs="Arial"/>
          <w:lang w:val="sr-Cyrl-RS"/>
        </w:rPr>
        <w:tab/>
        <w:t>&lt; 5% динамички са 100% променом оптерећења,</w:t>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&lt; 15% динамички при ударном оптерећењу,</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Излазна фреквенција</w:t>
      </w:r>
      <w:r w:rsidRPr="00166077">
        <w:rPr>
          <w:rFonts w:eastAsia="Calibri" w:cs="Arial"/>
          <w:lang w:val="sr-Cyrl-RS"/>
        </w:rPr>
        <w:tab/>
        <w:t>50Hz</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tab/>
        <w:t xml:space="preserve">Толеранција фреквенције </w:t>
      </w:r>
      <w:r w:rsidRPr="00166077">
        <w:rPr>
          <w:rFonts w:eastAsia="Calibri" w:cs="Arial"/>
          <w:lang w:val="sr-Cyrl-RS"/>
        </w:rPr>
        <w:tab/>
        <w:t>синхронизација са мрежом  ± 4%,</w:t>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сопствени осцилатор  ± 0.1%</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Фактор снаге потрошача</w:t>
      </w:r>
      <w:r w:rsidRPr="00166077">
        <w:rPr>
          <w:rFonts w:eastAsia="Calibri" w:cs="Arial"/>
          <w:lang w:val="sr-Cyrl-RS"/>
        </w:rPr>
        <w:tab/>
        <w:t>од 0 индуктивно до 0 капацитивно</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Crest фактор</w:t>
      </w:r>
      <w:r w:rsidRPr="00166077">
        <w:rPr>
          <w:rFonts w:eastAsia="Calibri" w:cs="Arial"/>
          <w:lang w:val="sr-Cyrl-RS"/>
        </w:rPr>
        <w:tab/>
        <w:t>≤ 3</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tab/>
        <w:t>Изобличење излазног напона</w:t>
      </w:r>
      <w:r w:rsidRPr="00166077">
        <w:rPr>
          <w:rFonts w:eastAsia="Calibri" w:cs="Arial"/>
          <w:lang w:val="sr-Cyrl-RS"/>
        </w:rPr>
        <w:tab/>
        <w:t>&lt; 2% за линеарно оптерећење,</w:t>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 xml:space="preserve"> &lt; 5% за нелинеарно оптерећење</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lastRenderedPageBreak/>
        <w:tab/>
        <w:t>Преоптерећење</w:t>
      </w:r>
      <w:r w:rsidRPr="00166077">
        <w:rPr>
          <w:rFonts w:eastAsia="Calibri" w:cs="Arial"/>
          <w:lang w:val="sr-Cyrl-RS"/>
        </w:rPr>
        <w:tab/>
        <w:t>110% за 20 минута</w:t>
      </w:r>
      <w:r w:rsidRPr="00166077">
        <w:rPr>
          <w:rFonts w:eastAsia="Calibri" w:cs="Arial"/>
          <w:lang w:val="sr-Cyrl-RS"/>
        </w:rPr>
        <w:tab/>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350% за 6 секунди</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Електронски струјни лимит</w:t>
      </w:r>
      <w:r w:rsidRPr="00166077">
        <w:rPr>
          <w:rFonts w:eastAsia="Calibri" w:cs="Arial"/>
          <w:lang w:val="sr-Cyrl-RS"/>
        </w:rPr>
        <w:tab/>
        <w:t>3,5 x Inom</w:t>
      </w:r>
    </w:p>
    <w:p w:rsidR="00166077" w:rsidRPr="00166077" w:rsidRDefault="00166077" w:rsidP="00166077">
      <w:pPr>
        <w:tabs>
          <w:tab w:val="left" w:pos="567"/>
          <w:tab w:val="right" w:leader="dot" w:pos="9356"/>
        </w:tabs>
        <w:spacing w:before="0" w:after="200" w:line="276" w:lineRule="auto"/>
        <w:rPr>
          <w:rFonts w:eastAsia="Calibri" w:cs="Arial"/>
          <w:b/>
          <w:lang w:val="sr-Cyrl-RS"/>
        </w:rPr>
      </w:pPr>
      <w:r w:rsidRPr="00166077">
        <w:rPr>
          <w:rFonts w:eastAsia="Calibri" w:cs="Arial"/>
          <w:lang w:val="sr-Cyrl-RS"/>
        </w:rPr>
        <w:tab/>
        <w:t>Галванска изолација излаза инвертора од улаза</w:t>
      </w:r>
      <w:r w:rsidRPr="00166077">
        <w:rPr>
          <w:rFonts w:eastAsia="Calibri" w:cs="Arial"/>
          <w:lang w:val="sr-Cyrl-RS"/>
        </w:rPr>
        <w:tab/>
        <w:t>уграђени 50-Hz трансформатор</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Ц)</w:t>
      </w:r>
      <w:r w:rsidRPr="00166077">
        <w:rPr>
          <w:rFonts w:eastAsia="Calibri" w:cs="Arial"/>
          <w:b/>
          <w:lang w:val="sr-Cyrl-RS"/>
        </w:rPr>
        <w:tab/>
        <w:t>конструктивне карактеристике инвертора</w:t>
      </w:r>
    </w:p>
    <w:p w:rsidR="00095F10" w:rsidRDefault="00166077" w:rsidP="00166077">
      <w:pPr>
        <w:spacing w:before="0" w:after="200" w:line="276" w:lineRule="auto"/>
        <w:rPr>
          <w:rFonts w:eastAsia="Calibri" w:cs="Arial"/>
          <w:lang w:val="sr-Cyrl-RS"/>
        </w:rPr>
      </w:pPr>
      <w:r w:rsidRPr="00166077">
        <w:rPr>
          <w:rFonts w:eastAsia="Calibri" w:cs="Arial"/>
          <w:lang w:val="sr-Cyrl-RS"/>
        </w:rPr>
        <w:t>Инвертор треба реализован применом савремених ИГБТ транзистора великих снага у облику модула од реномираног произвођача, са поузданим упаљачким степенима за ИГБТ транзисторе од реномираног произвођача.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Управљање треба  реализовати применом савремених  микроконтролерских јединица и применом </w:t>
      </w:r>
      <w:r w:rsidRPr="00166077">
        <w:rPr>
          <w:rFonts w:eastAsia="Calibri" w:cs="Arial"/>
        </w:rPr>
        <w:t>PWM</w:t>
      </w:r>
      <w:r w:rsidRPr="00166077">
        <w:rPr>
          <w:rFonts w:eastAsia="Calibri" w:cs="Arial"/>
          <w:lang w:val="sr-Cyrl-RS"/>
        </w:rPr>
        <w:t xml:space="preserve"> (импулсно-ширински модулисаних)  регулационих алгоритама.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Сва мерења у инвертору треба реализовати са галванском изолацијом од батерије и излаза применом изолационих појачивача и мерних трансформатора.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Напајање управљачке јединице инвертора је изведено из једносмерног улаза.</w:t>
      </w:r>
    </w:p>
    <w:p w:rsidR="00166077" w:rsidRPr="00166077" w:rsidRDefault="00166077" w:rsidP="00166077">
      <w:pPr>
        <w:spacing w:before="0" w:after="200" w:line="276" w:lineRule="auto"/>
        <w:rPr>
          <w:rFonts w:eastAsia="Calibri" w:cs="Arial"/>
          <w:b/>
          <w:lang w:val="sr-Cyrl-RS"/>
        </w:rPr>
      </w:pPr>
      <w:r w:rsidRPr="00166077">
        <w:rPr>
          <w:rFonts w:eastAsia="Calibri" w:cs="Arial"/>
          <w:lang w:val="sr-Cyrl-RS"/>
        </w:rPr>
        <w:t>Уградити  трансформатор за галванску изолацију је интегрисан у излазни филтер чиме се смањује његов утицај на динамичке карактеристике.</w:t>
      </w:r>
    </w:p>
    <w:p w:rsidR="00095F10" w:rsidRDefault="00166077" w:rsidP="00166077">
      <w:pPr>
        <w:spacing w:before="0" w:after="200" w:line="276" w:lineRule="auto"/>
        <w:rPr>
          <w:rFonts w:eastAsia="Calibri" w:cs="Arial"/>
          <w:b/>
          <w:lang w:val="sr-Cyrl-RS"/>
        </w:rPr>
      </w:pPr>
      <w:r w:rsidRPr="00166077">
        <w:rPr>
          <w:rFonts w:eastAsia="Calibri" w:cs="Arial"/>
          <w:b/>
          <w:lang w:val="sr-Cyrl-RS"/>
        </w:rPr>
        <w:t>Карактеристике статичке преклопке:</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А)</w:t>
      </w:r>
      <w:r w:rsidRPr="00166077">
        <w:rPr>
          <w:rFonts w:eastAsia="Calibri" w:cs="Arial"/>
          <w:b/>
          <w:lang w:val="sr-Cyrl-RS"/>
        </w:rPr>
        <w:tab/>
        <w:t>улазне карактеристике статичке преклопке</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Улазни напон мреже</w:t>
      </w:r>
      <w:r w:rsidRPr="00166077">
        <w:rPr>
          <w:rFonts w:eastAsia="Calibri" w:cs="Arial"/>
          <w:lang w:val="sr-Cyrl-RS"/>
        </w:rPr>
        <w:tab/>
        <w:t xml:space="preserve">3 </w:t>
      </w:r>
      <w:r w:rsidRPr="00166077">
        <w:rPr>
          <w:rFonts w:eastAsia="Calibri" w:cs="Arial"/>
        </w:rPr>
        <w:t>x</w:t>
      </w:r>
      <w:r w:rsidRPr="00166077">
        <w:rPr>
          <w:rFonts w:eastAsia="Calibri" w:cs="Arial"/>
          <w:lang w:val="sr-Cyrl-RS"/>
        </w:rPr>
        <w:t xml:space="preserve"> 400 / 230 </w:t>
      </w:r>
      <w:r w:rsidRPr="00166077">
        <w:rPr>
          <w:rFonts w:eastAsia="Calibri" w:cs="Arial"/>
        </w:rPr>
        <w:t>Vac</w:t>
      </w:r>
      <w:r w:rsidRPr="00166077">
        <w:rPr>
          <w:rFonts w:eastAsia="Calibri" w:cs="Arial"/>
          <w:lang w:val="sr-Cyrl-RS"/>
        </w:rPr>
        <w:t xml:space="preserve"> ± 10%</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Улазна фреквенција мреже</w:t>
      </w:r>
      <w:r w:rsidRPr="00166077">
        <w:rPr>
          <w:rFonts w:eastAsia="Calibri" w:cs="Arial"/>
          <w:lang w:val="sr-Cyrl-RS"/>
        </w:rPr>
        <w:tab/>
        <w:t xml:space="preserve">50 </w:t>
      </w:r>
      <w:r w:rsidRPr="00166077">
        <w:rPr>
          <w:rFonts w:eastAsia="Calibri" w:cs="Arial"/>
        </w:rPr>
        <w:t>Hz</w:t>
      </w:r>
      <w:r w:rsidRPr="00166077">
        <w:rPr>
          <w:rFonts w:eastAsia="Calibri" w:cs="Arial"/>
          <w:lang w:val="sr-Cyrl-RS"/>
        </w:rPr>
        <w:t xml:space="preserve"> ± 2,5 </w:t>
      </w:r>
      <w:r w:rsidRPr="00166077">
        <w:rPr>
          <w:rFonts w:eastAsia="Calibri" w:cs="Arial"/>
        </w:rPr>
        <w:t>Hz</w:t>
      </w:r>
    </w:p>
    <w:p w:rsidR="00095F10" w:rsidRDefault="00166077" w:rsidP="00166077">
      <w:pPr>
        <w:spacing w:before="0" w:after="200" w:line="276" w:lineRule="auto"/>
        <w:rPr>
          <w:rFonts w:eastAsia="Calibri" w:cs="Arial"/>
          <w:b/>
          <w:lang w:val="sr-Cyrl-RS"/>
        </w:rPr>
      </w:pPr>
      <w:r w:rsidRPr="00166077">
        <w:rPr>
          <w:rFonts w:eastAsia="Calibri" w:cs="Arial"/>
          <w:b/>
          <w:lang w:val="sr-Cyrl-RS"/>
        </w:rPr>
        <w:t>Б)</w:t>
      </w:r>
      <w:r w:rsidRPr="00166077">
        <w:rPr>
          <w:rFonts w:eastAsia="Calibri" w:cs="Arial"/>
          <w:b/>
          <w:lang w:val="sr-Cyrl-RS"/>
        </w:rPr>
        <w:tab/>
        <w:t>излазне карактеристике статичке преклопке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Време пребацивања при квару инвертора</w:t>
      </w:r>
      <w:r w:rsidRPr="00166077">
        <w:rPr>
          <w:rFonts w:eastAsia="Calibri" w:cs="Arial"/>
          <w:lang w:val="sr-Cyrl-RS"/>
        </w:rPr>
        <w:tab/>
        <w:t xml:space="preserve"> ≤ 1</w:t>
      </w:r>
      <w:r w:rsidRPr="00166077">
        <w:rPr>
          <w:rFonts w:eastAsia="Calibri" w:cs="Arial"/>
        </w:rPr>
        <w:t>ms</w:t>
      </w:r>
    </w:p>
    <w:p w:rsidR="00166077" w:rsidRPr="00166077" w:rsidRDefault="00166077" w:rsidP="00166077">
      <w:pPr>
        <w:tabs>
          <w:tab w:val="left" w:pos="567"/>
          <w:tab w:val="right" w:leader="dot" w:pos="9356"/>
        </w:tabs>
        <w:spacing w:before="0" w:after="200" w:line="276" w:lineRule="auto"/>
        <w:rPr>
          <w:rFonts w:eastAsia="Calibri" w:cs="Arial"/>
          <w:lang w:val="sr-Latn-RS"/>
        </w:rPr>
      </w:pPr>
      <w:r w:rsidRPr="00166077">
        <w:rPr>
          <w:rFonts w:eastAsia="Calibri" w:cs="Arial"/>
          <w:lang w:val="sr-Cyrl-RS"/>
        </w:rPr>
        <w:tab/>
        <w:t>Време пребацивања при преоптерећењу или ручно</w:t>
      </w:r>
      <w:r w:rsidRPr="00166077">
        <w:rPr>
          <w:rFonts w:eastAsia="Calibri" w:cs="Arial"/>
          <w:lang w:val="sr-Cyrl-RS"/>
        </w:rPr>
        <w:tab/>
        <w:t xml:space="preserve"> ≤ 1</w:t>
      </w:r>
      <w:r w:rsidRPr="00166077">
        <w:rPr>
          <w:rFonts w:eastAsia="Calibri" w:cs="Arial"/>
        </w:rPr>
        <w:t>ms</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tab/>
        <w:t>Преоптерећење</w:t>
      </w:r>
      <w:r w:rsidRPr="00166077">
        <w:rPr>
          <w:rFonts w:eastAsia="Calibri" w:cs="Arial"/>
          <w:lang w:val="sr-Cyrl-RS"/>
        </w:rPr>
        <w:tab/>
        <w:t>110% за 20 минута</w:t>
      </w:r>
      <w:r w:rsidRPr="00166077">
        <w:rPr>
          <w:rFonts w:eastAsia="Calibri" w:cs="Arial"/>
          <w:lang w:val="sr-Cyrl-RS"/>
        </w:rPr>
        <w:tab/>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 xml:space="preserve">350% за 6 секунди </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Помоћни бајпас</w:t>
      </w:r>
      <w:r w:rsidRPr="00166077">
        <w:rPr>
          <w:rFonts w:eastAsia="Calibri" w:cs="Arial"/>
          <w:lang w:val="sr-Cyrl-RS"/>
        </w:rPr>
        <w:tab/>
        <w:t>сервисни (ручни) бајпас</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tab/>
        <w:t>Конфигурација примарног извора:</w:t>
      </w:r>
      <w:r w:rsidRPr="00166077">
        <w:rPr>
          <w:rFonts w:eastAsia="Calibri" w:cs="Arial"/>
          <w:lang w:val="sr-Cyrl-RS"/>
        </w:rPr>
        <w:tab/>
        <w:t>са мрежом на</w:t>
      </w:r>
      <w:r w:rsidRPr="00166077">
        <w:rPr>
          <w:rFonts w:eastAsia="Calibri" w:cs="Arial"/>
          <w:lang w:val="sr-Latn-RS"/>
        </w:rPr>
        <w:t xml:space="preserve"> </w:t>
      </w:r>
      <w:r w:rsidRPr="00166077">
        <w:rPr>
          <w:rFonts w:eastAsia="Calibri" w:cs="Arial"/>
          <w:lang w:val="sr-Cyrl-RS"/>
        </w:rPr>
        <w:t>бајпас-улазу примарно мрежа,</w:t>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са дизел-агрегатом на бајпас-улазу примарно инвертор</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Ц)</w:t>
      </w:r>
      <w:r w:rsidRPr="00166077">
        <w:rPr>
          <w:rFonts w:eastAsia="Calibri" w:cs="Arial"/>
          <w:b/>
          <w:lang w:val="sr-Cyrl-RS"/>
        </w:rPr>
        <w:tab/>
        <w:t>конструктивне карактеристике статичке преклопке</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 xml:space="preserve">Раставни елемент на бајпас улазу </w:t>
      </w:r>
      <w:r w:rsidRPr="00166077">
        <w:rPr>
          <w:rFonts w:eastAsia="Calibri" w:cs="Arial"/>
          <w:lang w:val="sr-Cyrl-RS"/>
        </w:rPr>
        <w:tab/>
        <w:t>теретна склопка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 xml:space="preserve">Раставни елемент на инверторском улазу </w:t>
      </w:r>
      <w:r w:rsidRPr="00166077">
        <w:rPr>
          <w:rFonts w:eastAsia="Calibri" w:cs="Arial"/>
          <w:lang w:val="sr-Cyrl-RS"/>
        </w:rPr>
        <w:tab/>
        <w:t>теретна склопка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 xml:space="preserve">Раставни елемент на излазу </w:t>
      </w:r>
      <w:r w:rsidRPr="00166077">
        <w:rPr>
          <w:rFonts w:eastAsia="Calibri" w:cs="Arial"/>
          <w:lang w:val="sr-Cyrl-RS"/>
        </w:rPr>
        <w:tab/>
        <w:t>теретна склопка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lastRenderedPageBreak/>
        <w:tab/>
        <w:t>Раставни елемент на сервисном каналу</w:t>
      </w:r>
      <w:r w:rsidRPr="00166077">
        <w:rPr>
          <w:rFonts w:eastAsia="Calibri" w:cs="Arial"/>
          <w:lang w:val="sr-Cyrl-RS"/>
        </w:rPr>
        <w:tab/>
        <w:t>теретна склопка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Статичку преклопку треба  реализовати применом савремених тиристора великих снага у облику модула од реномираног произвођача.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Управљање треба да је изведено применом савремених  микроконтролерских јединица.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Сва мерења треба да су  изведена са галванском изолацијом применом изолационих појачивача и мерних трансформатора.</w:t>
      </w:r>
    </w:p>
    <w:p w:rsidR="00166077" w:rsidRPr="00166077" w:rsidRDefault="00166077" w:rsidP="00166077">
      <w:pPr>
        <w:spacing w:before="0" w:after="200" w:line="276" w:lineRule="auto"/>
        <w:rPr>
          <w:rFonts w:eastAsia="Calibri" w:cs="Arial"/>
          <w:b/>
          <w:lang w:val="sr-Cyrl-RS"/>
        </w:rPr>
      </w:pPr>
      <w:r w:rsidRPr="00166077">
        <w:rPr>
          <w:rFonts w:eastAsia="Calibri" w:cs="Arial"/>
          <w:lang w:val="sr-Cyrl-RS"/>
        </w:rPr>
        <w:t>Напајање управљачке јединице треба да  је изведено двострано, из једносмерног улаза и бајпас улаза.</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Локална мерења и сигнализација:</w:t>
      </w:r>
    </w:p>
    <w:p w:rsidR="00166077" w:rsidRPr="00166077" w:rsidRDefault="00166077" w:rsidP="00166077">
      <w:pPr>
        <w:tabs>
          <w:tab w:val="left" w:pos="567"/>
          <w:tab w:val="right" w:leader="dot" w:pos="9356"/>
        </w:tabs>
        <w:spacing w:before="0" w:after="120" w:line="276" w:lineRule="auto"/>
        <w:rPr>
          <w:rFonts w:eastAsia="Calibri" w:cs="Arial"/>
          <w:lang w:val="sr-Cyrl-RS"/>
        </w:rPr>
      </w:pPr>
      <w:r w:rsidRPr="00166077">
        <w:rPr>
          <w:rFonts w:eastAsia="Calibri" w:cs="Arial"/>
          <w:lang w:val="sr-Cyrl-RS"/>
        </w:rPr>
        <w:tab/>
        <w:t xml:space="preserve">Инструменти 96 </w:t>
      </w:r>
      <w:r w:rsidRPr="00166077">
        <w:rPr>
          <w:rFonts w:eastAsia="Calibri" w:cs="Arial"/>
        </w:rPr>
        <w:t>x</w:t>
      </w:r>
      <w:r w:rsidRPr="00166077">
        <w:rPr>
          <w:rFonts w:eastAsia="Calibri" w:cs="Arial"/>
          <w:lang w:val="sr-Cyrl-RS"/>
        </w:rPr>
        <w:t xml:space="preserve"> 96 </w:t>
      </w:r>
      <w:r w:rsidRPr="00166077">
        <w:rPr>
          <w:rFonts w:eastAsia="Calibri" w:cs="Arial"/>
        </w:rPr>
        <w:t>mm</w:t>
      </w:r>
      <w:r w:rsidRPr="00166077">
        <w:rPr>
          <w:rFonts w:eastAsia="Calibri" w:cs="Arial"/>
          <w:lang w:val="sr-Cyrl-RS"/>
        </w:rPr>
        <w:t xml:space="preserve"> са казаљком на вратима ормана:</w:t>
      </w:r>
    </w:p>
    <w:p w:rsidR="00166077" w:rsidRPr="00166077" w:rsidRDefault="00166077" w:rsidP="00053716">
      <w:pPr>
        <w:numPr>
          <w:ilvl w:val="0"/>
          <w:numId w:val="35"/>
        </w:numPr>
        <w:spacing w:before="0" w:after="120" w:line="276" w:lineRule="auto"/>
        <w:ind w:left="851" w:firstLine="0"/>
        <w:rPr>
          <w:rFonts w:eastAsia="Calibri" w:cs="Arial"/>
          <w:lang w:val="sr-Cyrl-RS"/>
        </w:rPr>
      </w:pPr>
      <w:r w:rsidRPr="00166077">
        <w:rPr>
          <w:rFonts w:eastAsia="Calibri" w:cs="Arial"/>
          <w:lang w:val="sr-Cyrl-RS"/>
        </w:rPr>
        <w:t>улазни једносмерни напон,</w:t>
      </w:r>
    </w:p>
    <w:p w:rsidR="00166077" w:rsidRPr="00166077" w:rsidRDefault="00166077" w:rsidP="00053716">
      <w:pPr>
        <w:numPr>
          <w:ilvl w:val="0"/>
          <w:numId w:val="35"/>
        </w:numPr>
        <w:spacing w:before="0" w:after="120" w:line="276" w:lineRule="auto"/>
        <w:ind w:left="851" w:firstLine="0"/>
        <w:rPr>
          <w:rFonts w:eastAsia="Calibri" w:cs="Arial"/>
          <w:lang w:val="sr-Cyrl-RS"/>
        </w:rPr>
      </w:pPr>
      <w:r w:rsidRPr="00166077">
        <w:rPr>
          <w:rFonts w:eastAsia="Calibri" w:cs="Arial"/>
          <w:lang w:val="sr-Cyrl-RS"/>
        </w:rPr>
        <w:t>излазни напон све три фазе (са волтметарском преклопком)</w:t>
      </w:r>
    </w:p>
    <w:p w:rsidR="00166077" w:rsidRPr="00166077" w:rsidRDefault="00166077" w:rsidP="00053716">
      <w:pPr>
        <w:numPr>
          <w:ilvl w:val="0"/>
          <w:numId w:val="35"/>
        </w:numPr>
        <w:spacing w:before="0" w:after="120" w:line="276" w:lineRule="auto"/>
        <w:ind w:left="851" w:firstLine="0"/>
        <w:rPr>
          <w:rFonts w:eastAsia="Calibri" w:cs="Arial"/>
          <w:lang w:val="sr-Cyrl-RS"/>
        </w:rPr>
      </w:pPr>
      <w:r w:rsidRPr="00166077">
        <w:rPr>
          <w:rFonts w:eastAsia="Calibri" w:cs="Arial"/>
          <w:lang w:val="sr-Cyrl-RS"/>
        </w:rPr>
        <w:t>излазна струја све три фазе (са амперметарском преклопком)</w:t>
      </w:r>
    </w:p>
    <w:p w:rsidR="00166077" w:rsidRPr="00166077" w:rsidRDefault="00166077" w:rsidP="00166077">
      <w:pPr>
        <w:tabs>
          <w:tab w:val="left" w:pos="567"/>
          <w:tab w:val="right" w:leader="dot" w:pos="9356"/>
        </w:tabs>
        <w:spacing w:before="0" w:after="120" w:line="276" w:lineRule="auto"/>
        <w:rPr>
          <w:rFonts w:eastAsia="Calibri" w:cs="Arial"/>
          <w:lang w:val="sr-Cyrl-RS"/>
        </w:rPr>
      </w:pPr>
      <w:r w:rsidRPr="00166077">
        <w:rPr>
          <w:rFonts w:eastAsia="Calibri" w:cs="Arial"/>
          <w:lang w:val="sr-Cyrl-RS"/>
        </w:rPr>
        <w:tab/>
        <w:t>Синоптичка табла на вратима ормана са приказом уклопних и радних стања путем ЛЕД:</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приство батеријског улаза,</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статус инвертора (погон, стоп, грешка, синхронизам, преоптерећење),</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статус присуства напона на улазу у статичку преклопку,</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статус присуство дизел-агрегата на улазу у статичку преклопку,</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 xml:space="preserve">уклопно стање тиристорске гране према </w:t>
      </w:r>
      <w:r w:rsidRPr="00166077">
        <w:rPr>
          <w:rFonts w:eastAsia="Calibri" w:cs="Arial"/>
          <w:i/>
        </w:rPr>
        <w:t>bypass</w:t>
      </w:r>
      <w:r w:rsidRPr="00166077">
        <w:rPr>
          <w:rFonts w:eastAsia="Calibri" w:cs="Arial"/>
          <w:lang w:val="sr-Cyrl-RS"/>
        </w:rPr>
        <w:t xml:space="preserve"> улазу,</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уклопно стање тиристорске гране према инверторском улазу,</w:t>
      </w:r>
    </w:p>
    <w:p w:rsidR="00166077" w:rsidRPr="00166077" w:rsidRDefault="00166077" w:rsidP="00053716">
      <w:pPr>
        <w:numPr>
          <w:ilvl w:val="0"/>
          <w:numId w:val="34"/>
        </w:numPr>
        <w:tabs>
          <w:tab w:val="left" w:pos="567"/>
        </w:tabs>
        <w:spacing w:before="0" w:after="120" w:line="276" w:lineRule="auto"/>
        <w:ind w:left="1208" w:hanging="357"/>
        <w:rPr>
          <w:rFonts w:eastAsia="Calibri" w:cs="Arial"/>
          <w:lang w:val="sr-Cyrl-RS"/>
        </w:rPr>
      </w:pPr>
      <w:r w:rsidRPr="00166077">
        <w:rPr>
          <w:rFonts w:eastAsia="Calibri" w:cs="Arial"/>
          <w:lang w:val="sr-Cyrl-RS"/>
        </w:rPr>
        <w:t>статус раставног елемента према излазу и бајпасу,</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Индикатори грешке и упозорења треба да су изведени као округли ЛЕД индикатори пречника 22</w:t>
      </w:r>
      <w:r w:rsidRPr="00166077">
        <w:rPr>
          <w:rFonts w:eastAsia="Calibri" w:cs="Arial"/>
        </w:rPr>
        <w:t>mm</w:t>
      </w:r>
      <w:r w:rsidRPr="00166077">
        <w:rPr>
          <w:rFonts w:eastAsia="Calibri" w:cs="Arial"/>
          <w:lang w:val="sr-Cyrl-RS"/>
        </w:rPr>
        <w:t xml:space="preserve"> на вратима ормана.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Обавезно је  предвидети присуство индикације појединачних грешака инвертора и статичке преклопке због брзе дијагностике и отклањања узрока грешке.</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Даљинска мерења и сигнализација:</w:t>
      </w:r>
    </w:p>
    <w:p w:rsidR="00166077" w:rsidRPr="00166077" w:rsidRDefault="00166077" w:rsidP="00166077">
      <w:pPr>
        <w:tabs>
          <w:tab w:val="left" w:pos="567"/>
          <w:tab w:val="right" w:leader="dot" w:pos="9356"/>
        </w:tabs>
        <w:spacing w:before="0" w:after="120" w:line="276" w:lineRule="auto"/>
        <w:rPr>
          <w:rFonts w:eastAsia="Calibri" w:cs="Arial"/>
          <w:lang w:val="sr-Cyrl-RS"/>
        </w:rPr>
      </w:pPr>
      <w:r w:rsidRPr="00166077">
        <w:rPr>
          <w:rFonts w:eastAsia="Calibri" w:cs="Arial"/>
          <w:lang w:val="sr-Cyrl-RS"/>
        </w:rPr>
        <w:t xml:space="preserve">Даљинска мерења ( предвидети укупно седам мерења) која треба да су изведена у виду активне струјне петље 4-20 </w:t>
      </w:r>
      <w:r w:rsidRPr="00166077">
        <w:rPr>
          <w:rFonts w:eastAsia="Calibri" w:cs="Arial"/>
        </w:rPr>
        <w:t>mA</w:t>
      </w:r>
      <w:r w:rsidRPr="00166077">
        <w:rPr>
          <w:rFonts w:eastAsia="Calibri" w:cs="Arial"/>
          <w:lang w:val="sr-Cyrl-RS"/>
        </w:rPr>
        <w:t>:</w:t>
      </w:r>
    </w:p>
    <w:p w:rsidR="00166077" w:rsidRPr="00166077" w:rsidRDefault="00166077" w:rsidP="00053716">
      <w:pPr>
        <w:numPr>
          <w:ilvl w:val="0"/>
          <w:numId w:val="36"/>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струја једносмерног улаза (батерије),</w:t>
      </w:r>
    </w:p>
    <w:p w:rsidR="00166077" w:rsidRPr="00166077" w:rsidRDefault="00166077" w:rsidP="00053716">
      <w:pPr>
        <w:numPr>
          <w:ilvl w:val="0"/>
          <w:numId w:val="36"/>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излазни напон, све три фазе,</w:t>
      </w:r>
    </w:p>
    <w:p w:rsidR="00166077" w:rsidRPr="00166077" w:rsidRDefault="00166077" w:rsidP="00053716">
      <w:pPr>
        <w:numPr>
          <w:ilvl w:val="0"/>
          <w:numId w:val="36"/>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излазна струја, све три фазе.</w:t>
      </w:r>
    </w:p>
    <w:p w:rsidR="00166077" w:rsidRPr="00166077" w:rsidRDefault="00166077" w:rsidP="00166077">
      <w:pPr>
        <w:tabs>
          <w:tab w:val="left" w:pos="567"/>
          <w:tab w:val="right" w:leader="dot" w:pos="9356"/>
        </w:tabs>
        <w:spacing w:before="0" w:after="120" w:line="276" w:lineRule="auto"/>
        <w:rPr>
          <w:rFonts w:eastAsia="Calibri" w:cs="Arial"/>
          <w:lang w:val="sr-Cyrl-RS"/>
        </w:rPr>
      </w:pPr>
      <w:r w:rsidRPr="00166077">
        <w:rPr>
          <w:rFonts w:eastAsia="Calibri" w:cs="Arial"/>
          <w:lang w:val="sr-Cyrl-RS"/>
        </w:rPr>
        <w:t xml:space="preserve">Даљинска сигнализација треба да је  изведена у виду безнапонских релејних контаката 230 </w:t>
      </w:r>
      <w:r w:rsidRPr="00166077">
        <w:rPr>
          <w:rFonts w:eastAsia="Calibri" w:cs="Arial"/>
        </w:rPr>
        <w:t>VAC</w:t>
      </w:r>
      <w:r w:rsidRPr="00166077">
        <w:rPr>
          <w:rFonts w:eastAsia="Calibri" w:cs="Arial"/>
          <w:lang w:val="sr-Cyrl-RS"/>
        </w:rPr>
        <w:t>:</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lastRenderedPageBreak/>
        <w:t>инвертор погон,</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инвертор стоп,</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инвертор грешка,</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напајање потрошача са инвертора,</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напајање потрошача са бајпаса,</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напајање потрошача преко сервисног канала (механички бајпас),</w:t>
      </w:r>
    </w:p>
    <w:p w:rsidR="00166077" w:rsidRPr="00166077" w:rsidRDefault="00166077" w:rsidP="00053716">
      <w:pPr>
        <w:numPr>
          <w:ilvl w:val="0"/>
          <w:numId w:val="37"/>
        </w:numPr>
        <w:tabs>
          <w:tab w:val="left" w:pos="567"/>
          <w:tab w:val="right" w:leader="dot" w:pos="9356"/>
        </w:tabs>
        <w:spacing w:before="0" w:after="120" w:line="276" w:lineRule="auto"/>
        <w:ind w:left="714" w:hanging="357"/>
        <w:rPr>
          <w:rFonts w:eastAsia="Calibri" w:cs="Arial"/>
          <w:lang w:val="sr-Cyrl-RS"/>
        </w:rPr>
      </w:pPr>
      <w:r w:rsidRPr="00166077">
        <w:rPr>
          <w:rFonts w:eastAsia="Calibri" w:cs="Arial"/>
          <w:lang w:val="sr-Cyrl-RS"/>
        </w:rPr>
        <w:t>статичка преклопка грешка</w:t>
      </w:r>
    </w:p>
    <w:p w:rsidR="00166077" w:rsidRPr="00166077" w:rsidRDefault="00166077" w:rsidP="00166077">
      <w:pPr>
        <w:spacing w:before="0" w:after="200" w:line="276" w:lineRule="auto"/>
        <w:rPr>
          <w:rFonts w:eastAsia="Calibri" w:cs="Arial"/>
          <w:b/>
        </w:rPr>
      </w:pPr>
      <w:r w:rsidRPr="00166077">
        <w:rPr>
          <w:rFonts w:eastAsia="Calibri" w:cs="Arial"/>
          <w:b/>
        </w:rPr>
        <w:t>Опште техничке карактеристике:</w:t>
      </w:r>
    </w:p>
    <w:p w:rsidR="00166077" w:rsidRPr="00166077" w:rsidRDefault="00166077" w:rsidP="00166077">
      <w:pPr>
        <w:tabs>
          <w:tab w:val="left" w:pos="567"/>
          <w:tab w:val="right" w:leader="dot" w:pos="9356"/>
        </w:tabs>
        <w:spacing w:before="0" w:after="200" w:line="276" w:lineRule="auto"/>
        <w:rPr>
          <w:rFonts w:eastAsia="Calibri" w:cs="Arial"/>
        </w:rPr>
      </w:pPr>
      <w:r w:rsidRPr="00166077">
        <w:rPr>
          <w:rFonts w:eastAsia="Calibri" w:cs="Arial"/>
        </w:rPr>
        <w:tab/>
        <w:t>Командовање</w:t>
      </w:r>
      <w:r w:rsidRPr="00166077">
        <w:rPr>
          <w:rFonts w:eastAsia="Calibri" w:cs="Arial"/>
        </w:rPr>
        <w:tab/>
        <w:t>локално ручно</w:t>
      </w:r>
    </w:p>
    <w:p w:rsidR="00166077" w:rsidRPr="00166077" w:rsidRDefault="00166077" w:rsidP="00166077">
      <w:pPr>
        <w:tabs>
          <w:tab w:val="left" w:pos="567"/>
          <w:tab w:val="right" w:leader="dot" w:pos="9356"/>
        </w:tabs>
        <w:spacing w:before="0" w:after="200" w:line="276" w:lineRule="auto"/>
        <w:rPr>
          <w:rFonts w:eastAsia="Calibri" w:cs="Arial"/>
        </w:rPr>
      </w:pPr>
      <w:r w:rsidRPr="00166077">
        <w:rPr>
          <w:rFonts w:eastAsia="Calibri" w:cs="Arial"/>
        </w:rPr>
        <w:tab/>
        <w:t>Степен искоришћења</w:t>
      </w:r>
      <w:r w:rsidRPr="00166077">
        <w:rPr>
          <w:rFonts w:eastAsia="Calibri" w:cs="Arial"/>
        </w:rPr>
        <w:tab/>
        <w:t xml:space="preserve">&gt;92%  при номиналном оптерећењу </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rPr>
        <w:tab/>
      </w:r>
      <w:r w:rsidRPr="00166077">
        <w:rPr>
          <w:rFonts w:eastAsia="Calibri" w:cs="Arial"/>
          <w:lang w:val="sr-Cyrl-RS"/>
        </w:rPr>
        <w:t>Шум</w:t>
      </w:r>
      <w:r w:rsidR="00095F10">
        <w:rPr>
          <w:rFonts w:eastAsia="Calibri" w:cs="Arial"/>
          <w:lang w:val="sr-Cyrl-RS"/>
        </w:rPr>
        <w:t xml:space="preserve"> </w:t>
      </w:r>
      <w:r w:rsidRPr="00166077">
        <w:rPr>
          <w:rFonts w:eastAsia="Calibri" w:cs="Arial"/>
          <w:lang w:val="sr-Cyrl-RS"/>
        </w:rPr>
        <w:t>(бука) на 1м удаљености</w:t>
      </w:r>
      <w:r w:rsidRPr="00166077">
        <w:rPr>
          <w:rFonts w:eastAsia="Calibri" w:cs="Arial"/>
        </w:rPr>
        <w:tab/>
      </w:r>
      <w:r w:rsidRPr="00166077">
        <w:rPr>
          <w:rFonts w:eastAsia="Calibri" w:cs="Arial"/>
          <w:lang w:val="sr-Cyrl-RS"/>
        </w:rPr>
        <w:t>маx 65dB</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rPr>
        <w:tab/>
      </w:r>
      <w:r w:rsidRPr="00166077">
        <w:rPr>
          <w:rFonts w:eastAsia="Calibri" w:cs="Arial"/>
          <w:lang w:val="sr-Cyrl-RS"/>
        </w:rPr>
        <w:t>Радна температура</w:t>
      </w:r>
      <w:r w:rsidRPr="00166077">
        <w:rPr>
          <w:rFonts w:eastAsia="Calibri" w:cs="Arial"/>
        </w:rPr>
        <w:tab/>
      </w:r>
      <w:r w:rsidRPr="00166077">
        <w:rPr>
          <w:rFonts w:eastAsia="Calibri" w:cs="Arial"/>
          <w:lang w:val="sr-Cyrl-RS"/>
        </w:rPr>
        <w:t>0- 4</w:t>
      </w:r>
      <w:r w:rsidRPr="00166077">
        <w:rPr>
          <w:rFonts w:eastAsia="Calibri" w:cs="Arial"/>
        </w:rPr>
        <w:t>5</w:t>
      </w:r>
      <w:r w:rsidRPr="00166077">
        <w:rPr>
          <w:rFonts w:eastAsia="Calibri" w:cs="Arial"/>
          <w:lang w:val="sr-Cyrl-RS"/>
        </w:rPr>
        <w:t>°C</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rPr>
        <w:tab/>
      </w:r>
      <w:r w:rsidRPr="00166077">
        <w:rPr>
          <w:rFonts w:eastAsia="Calibri" w:cs="Arial"/>
          <w:lang w:val="sr-Cyrl-RS"/>
        </w:rPr>
        <w:t>Начин хлађења</w:t>
      </w:r>
      <w:r w:rsidRPr="00166077">
        <w:rPr>
          <w:rFonts w:eastAsia="Calibri" w:cs="Arial"/>
          <w:lang w:val="sr-Cyrl-RS"/>
        </w:rPr>
        <w:tab/>
        <w:t>природно или</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принудно са редундантним вентилаторима (са периодичним наизменичним укључењем и искључењем)</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Релативна влажност</w:t>
      </w:r>
      <w:r w:rsidRPr="00166077">
        <w:rPr>
          <w:rFonts w:eastAsia="Calibri" w:cs="Arial"/>
          <w:lang w:val="sr-Cyrl-RS"/>
        </w:rPr>
        <w:tab/>
        <w:t>до 90%</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Степен заштите</w:t>
      </w:r>
      <w:r w:rsidRPr="00166077">
        <w:rPr>
          <w:rFonts w:eastAsia="Calibri" w:cs="Arial"/>
          <w:lang w:val="sr-Cyrl-RS"/>
        </w:rPr>
        <w:tab/>
        <w:t>ИП20 или бољи</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Степен заштите од радио сметњи</w:t>
      </w:r>
      <w:r w:rsidRPr="00166077">
        <w:rPr>
          <w:rFonts w:eastAsia="Calibri" w:cs="Arial"/>
          <w:lang w:val="sr-Cyrl-RS"/>
        </w:rPr>
        <w:tab/>
        <w:t xml:space="preserve">EN 50091-2 Standard Class A </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Начин монтаже</w:t>
      </w:r>
      <w:r w:rsidRPr="00166077">
        <w:rPr>
          <w:rFonts w:eastAsia="Calibri" w:cs="Arial"/>
          <w:lang w:val="sr-Cyrl-RS"/>
        </w:rPr>
        <w:tab/>
        <w:t>слободностојећи</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Прилаз каблова</w:t>
      </w:r>
      <w:r w:rsidRPr="00166077">
        <w:rPr>
          <w:rFonts w:eastAsia="Calibri" w:cs="Arial"/>
          <w:lang w:val="sr-Cyrl-RS"/>
        </w:rPr>
        <w:tab/>
        <w:t>одоздо</w:t>
      </w:r>
    </w:p>
    <w:p w:rsidR="00166077" w:rsidRPr="00166077" w:rsidRDefault="00166077" w:rsidP="00166077">
      <w:pPr>
        <w:tabs>
          <w:tab w:val="left" w:pos="567"/>
          <w:tab w:val="right" w:leader="dot" w:pos="9356"/>
        </w:tabs>
        <w:spacing w:before="0" w:line="276" w:lineRule="auto"/>
        <w:rPr>
          <w:rFonts w:eastAsia="Calibri" w:cs="Arial"/>
          <w:lang w:val="sr-Cyrl-RS"/>
        </w:rPr>
      </w:pPr>
      <w:r w:rsidRPr="00166077">
        <w:rPr>
          <w:rFonts w:eastAsia="Calibri" w:cs="Arial"/>
          <w:lang w:val="sr-Cyrl-RS"/>
        </w:rPr>
        <w:tab/>
        <w:t>Прикључак каблова</w:t>
      </w:r>
      <w:r w:rsidRPr="00166077">
        <w:rPr>
          <w:rFonts w:eastAsia="Calibri" w:cs="Arial"/>
          <w:lang w:val="sr-Cyrl-RS"/>
        </w:rPr>
        <w:tab/>
        <w:t>клеме величине мин 35мм2</w:t>
      </w:r>
    </w:p>
    <w:p w:rsidR="00166077" w:rsidRPr="00166077" w:rsidRDefault="00166077" w:rsidP="00166077">
      <w:pPr>
        <w:tabs>
          <w:tab w:val="left" w:pos="567"/>
          <w:tab w:val="right" w:pos="9356"/>
        </w:tabs>
        <w:spacing w:before="0" w:after="200" w:line="276" w:lineRule="auto"/>
        <w:rPr>
          <w:rFonts w:eastAsia="Calibri" w:cs="Arial"/>
          <w:lang w:val="sr-Cyrl-RS"/>
        </w:rPr>
      </w:pPr>
      <w:r w:rsidRPr="00166077">
        <w:rPr>
          <w:rFonts w:eastAsia="Calibri" w:cs="Arial"/>
          <w:lang w:val="sr-Cyrl-RS"/>
        </w:rPr>
        <w:tab/>
      </w:r>
      <w:r w:rsidRPr="00166077">
        <w:rPr>
          <w:rFonts w:eastAsia="Calibri" w:cs="Arial"/>
          <w:lang w:val="sr-Cyrl-RS"/>
        </w:rPr>
        <w:tab/>
        <w:t>излазне клеме четвороструке (за повезивање четири кабла)</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Димензије ормана</w:t>
      </w:r>
      <w:r w:rsidRPr="00166077">
        <w:rPr>
          <w:rFonts w:eastAsia="Calibri" w:cs="Arial"/>
          <w:lang w:val="sr-Cyrl-RS"/>
        </w:rPr>
        <w:tab/>
        <w:t>800мм x 1000мм x (2000-2200)мм</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Прибор ормана</w:t>
      </w:r>
      <w:r w:rsidRPr="00166077">
        <w:rPr>
          <w:rFonts w:eastAsia="Calibri" w:cs="Arial"/>
          <w:lang w:val="sr-Cyrl-RS"/>
        </w:rPr>
        <w:tab/>
        <w:t>монтажне или сталне куке за подизање уређаја дизалицом</w:t>
      </w:r>
    </w:p>
    <w:p w:rsidR="00166077" w:rsidRPr="00166077" w:rsidRDefault="00166077" w:rsidP="00166077">
      <w:pPr>
        <w:tabs>
          <w:tab w:val="left" w:pos="567"/>
          <w:tab w:val="right" w:leader="dot" w:pos="9356"/>
        </w:tabs>
        <w:spacing w:before="0" w:after="200" w:line="276" w:lineRule="auto"/>
        <w:rPr>
          <w:rFonts w:eastAsia="Calibri" w:cs="Arial"/>
          <w:lang w:val="sr-Cyrl-RS"/>
        </w:rPr>
      </w:pPr>
      <w:r w:rsidRPr="00166077">
        <w:rPr>
          <w:rFonts w:eastAsia="Calibri" w:cs="Arial"/>
          <w:lang w:val="sr-Cyrl-RS"/>
        </w:rPr>
        <w:tab/>
        <w:t>Боја</w:t>
      </w:r>
      <w:r w:rsidRPr="00166077">
        <w:rPr>
          <w:rFonts w:eastAsia="Calibri" w:cs="Arial"/>
          <w:lang w:val="sr-Cyrl-RS"/>
        </w:rPr>
        <w:tab/>
        <w:t>РАЛ 7032 или 7035</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Посебне напомене: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У циљу ефикасног располагања резервним деловима присутним у магацину ТЕ „Никола Тесла“, обавезна је уградња наведених делова по техничким карактеристикама, димензијама и монтажним карактеристикама:</w:t>
      </w:r>
    </w:p>
    <w:p w:rsidR="00166077" w:rsidRPr="001351D5" w:rsidRDefault="00166077" w:rsidP="00053716">
      <w:pPr>
        <w:numPr>
          <w:ilvl w:val="0"/>
          <w:numId w:val="39"/>
        </w:numPr>
        <w:spacing w:before="0" w:after="200" w:line="276" w:lineRule="auto"/>
        <w:rPr>
          <w:rFonts w:eastAsia="Calibri" w:cs="Arial"/>
          <w:lang w:val="sr-Cyrl-RS"/>
        </w:rPr>
      </w:pPr>
      <w:r w:rsidRPr="00166077">
        <w:rPr>
          <w:rFonts w:eastAsia="Calibri" w:cs="Arial"/>
          <w:lang w:val="sr-Cyrl-RS"/>
        </w:rPr>
        <w:t xml:space="preserve">транзисторски ИГБТ модул </w:t>
      </w:r>
      <w:r w:rsidRPr="00166077">
        <w:rPr>
          <w:rFonts w:eastAsia="Calibri" w:cs="Arial"/>
        </w:rPr>
        <w:t>SKM</w:t>
      </w:r>
      <w:r w:rsidRPr="001351D5">
        <w:rPr>
          <w:rFonts w:eastAsia="Calibri" w:cs="Arial"/>
          <w:lang w:val="sr-Cyrl-RS"/>
        </w:rPr>
        <w:t>600</w:t>
      </w:r>
      <w:r w:rsidRPr="00166077">
        <w:rPr>
          <w:rFonts w:eastAsia="Calibri" w:cs="Arial"/>
        </w:rPr>
        <w:t>GB</w:t>
      </w:r>
      <w:r w:rsidRPr="001351D5">
        <w:rPr>
          <w:rFonts w:eastAsia="Calibri" w:cs="Arial"/>
          <w:lang w:val="sr-Cyrl-RS"/>
        </w:rPr>
        <w:t>066</w:t>
      </w:r>
      <w:r w:rsidRPr="00166077">
        <w:rPr>
          <w:rFonts w:eastAsia="Calibri" w:cs="Arial"/>
        </w:rPr>
        <w:t>D</w:t>
      </w:r>
      <w:r w:rsidR="001351D5">
        <w:rPr>
          <w:rFonts w:eastAsia="Calibri" w:cs="Arial"/>
          <w:lang w:val="sr-Cyrl-RS"/>
        </w:rPr>
        <w:t xml:space="preserve"> или одговарајући</w:t>
      </w:r>
    </w:p>
    <w:p w:rsidR="00166077" w:rsidRPr="001351D5" w:rsidRDefault="00166077" w:rsidP="00053716">
      <w:pPr>
        <w:numPr>
          <w:ilvl w:val="0"/>
          <w:numId w:val="39"/>
        </w:numPr>
        <w:spacing w:before="0" w:after="200" w:line="276" w:lineRule="auto"/>
        <w:rPr>
          <w:rFonts w:eastAsia="Calibri" w:cs="Arial"/>
          <w:lang w:val="sr-Cyrl-RS"/>
        </w:rPr>
      </w:pPr>
      <w:r w:rsidRPr="00166077">
        <w:rPr>
          <w:rFonts w:eastAsia="Calibri" w:cs="Arial"/>
          <w:lang w:val="sr-Cyrl-RS"/>
        </w:rPr>
        <w:t xml:space="preserve">упаљач за ИГБТ </w:t>
      </w:r>
      <w:r w:rsidRPr="00166077">
        <w:rPr>
          <w:rFonts w:eastAsia="Calibri" w:cs="Arial"/>
        </w:rPr>
        <w:t>Semikron</w:t>
      </w:r>
      <w:r w:rsidRPr="001351D5">
        <w:rPr>
          <w:rFonts w:eastAsia="Calibri" w:cs="Arial"/>
          <w:lang w:val="sr-Cyrl-RS"/>
        </w:rPr>
        <w:t xml:space="preserve"> </w:t>
      </w:r>
      <w:r w:rsidRPr="00166077">
        <w:rPr>
          <w:rFonts w:eastAsia="Calibri" w:cs="Arial"/>
        </w:rPr>
        <w:t>SKHI</w:t>
      </w:r>
      <w:r w:rsidRPr="001351D5">
        <w:rPr>
          <w:rFonts w:eastAsia="Calibri" w:cs="Arial"/>
          <w:lang w:val="sr-Cyrl-RS"/>
        </w:rPr>
        <w:t xml:space="preserve"> 23/12</w:t>
      </w:r>
      <w:r w:rsidR="001351D5">
        <w:rPr>
          <w:rFonts w:eastAsia="Calibri" w:cs="Arial"/>
          <w:lang w:val="sr-Cyrl-RS"/>
        </w:rPr>
        <w:t xml:space="preserve"> или одговарајући</w:t>
      </w:r>
    </w:p>
    <w:p w:rsidR="00166077" w:rsidRPr="001351D5" w:rsidRDefault="00166077" w:rsidP="00053716">
      <w:pPr>
        <w:numPr>
          <w:ilvl w:val="0"/>
          <w:numId w:val="39"/>
        </w:numPr>
        <w:spacing w:before="0" w:after="200" w:line="276" w:lineRule="auto"/>
        <w:rPr>
          <w:rFonts w:eastAsia="Calibri" w:cs="Arial"/>
          <w:lang w:val="sr-Cyrl-RS"/>
        </w:rPr>
      </w:pPr>
      <w:r w:rsidRPr="00166077">
        <w:rPr>
          <w:rFonts w:eastAsia="Calibri" w:cs="Arial"/>
          <w:lang w:val="sr-Cyrl-RS"/>
        </w:rPr>
        <w:lastRenderedPageBreak/>
        <w:t xml:space="preserve">вентилатор (у случају принудног хлађења) </w:t>
      </w:r>
      <w:r w:rsidR="001351D5">
        <w:rPr>
          <w:rFonts w:eastAsia="Calibri" w:cs="Arial"/>
        </w:rPr>
        <w:t>Semikron</w:t>
      </w:r>
      <w:r w:rsidR="001351D5" w:rsidRPr="001351D5">
        <w:rPr>
          <w:rFonts w:eastAsia="Calibri" w:cs="Arial"/>
          <w:lang w:val="sr-Cyrl-RS"/>
        </w:rPr>
        <w:t xml:space="preserve"> </w:t>
      </w:r>
      <w:r w:rsidR="001351D5">
        <w:rPr>
          <w:rFonts w:eastAsia="Calibri" w:cs="Arial"/>
        </w:rPr>
        <w:t>SKF</w:t>
      </w:r>
      <w:r w:rsidR="001351D5" w:rsidRPr="001351D5">
        <w:rPr>
          <w:rFonts w:eastAsia="Calibri" w:cs="Arial"/>
          <w:lang w:val="sr-Cyrl-RS"/>
        </w:rPr>
        <w:t xml:space="preserve"> 16</w:t>
      </w:r>
      <w:r w:rsidR="001351D5">
        <w:rPr>
          <w:rFonts w:eastAsia="Calibri" w:cs="Arial"/>
        </w:rPr>
        <w:t>B</w:t>
      </w:r>
      <w:r w:rsidR="001351D5" w:rsidRPr="001351D5">
        <w:rPr>
          <w:rFonts w:eastAsia="Calibri" w:cs="Arial"/>
          <w:lang w:val="sr-Cyrl-RS"/>
        </w:rPr>
        <w:t>-230-01</w:t>
      </w:r>
      <w:r w:rsidR="001351D5">
        <w:rPr>
          <w:rFonts w:eastAsia="Calibri" w:cs="Arial"/>
          <w:lang w:val="sr-Cyrl-RS"/>
        </w:rPr>
        <w:t xml:space="preserve"> или одговарајући</w:t>
      </w:r>
    </w:p>
    <w:p w:rsidR="00166077" w:rsidRPr="001351D5" w:rsidRDefault="00166077" w:rsidP="00053716">
      <w:pPr>
        <w:numPr>
          <w:ilvl w:val="0"/>
          <w:numId w:val="39"/>
        </w:numPr>
        <w:spacing w:before="0" w:after="200" w:line="276" w:lineRule="auto"/>
        <w:rPr>
          <w:rFonts w:eastAsia="Calibri" w:cs="Arial"/>
          <w:b/>
          <w:lang w:val="sr-Cyrl-RS"/>
        </w:rPr>
      </w:pPr>
      <w:r w:rsidRPr="00166077">
        <w:rPr>
          <w:rFonts w:eastAsia="Calibri" w:cs="Arial"/>
          <w:lang w:val="sr-Cyrl-RS"/>
        </w:rPr>
        <w:t xml:space="preserve">тиристорски модул </w:t>
      </w:r>
      <w:r w:rsidRPr="00166077">
        <w:rPr>
          <w:rFonts w:eastAsia="Calibri" w:cs="Arial"/>
          <w:lang w:val="sr-Latn-RS"/>
        </w:rPr>
        <w:t>Semikron SKKT 273/12E</w:t>
      </w:r>
      <w:r w:rsidR="001351D5">
        <w:rPr>
          <w:rFonts w:eastAsia="Calibri" w:cs="Arial"/>
          <w:lang w:val="sr-Cyrl-RS"/>
        </w:rPr>
        <w:t xml:space="preserve"> или одговарајући</w:t>
      </w:r>
    </w:p>
    <w:p w:rsidR="00166077" w:rsidRPr="001351D5" w:rsidRDefault="00166077" w:rsidP="00166077">
      <w:pPr>
        <w:spacing w:before="0" w:after="200" w:line="276" w:lineRule="auto"/>
        <w:rPr>
          <w:rFonts w:eastAsia="Calibri" w:cs="Arial"/>
          <w:b/>
          <w:lang w:val="sr-Cyrl-RS"/>
        </w:rPr>
      </w:pPr>
      <w:r w:rsidRPr="00166077">
        <w:rPr>
          <w:rFonts w:eastAsia="Calibri" w:cs="Arial"/>
          <w:b/>
          <w:lang w:val="sr-Cyrl-RS"/>
        </w:rPr>
        <w:t>Монтажа</w:t>
      </w:r>
      <w:r w:rsidRPr="001351D5">
        <w:rPr>
          <w:rFonts w:eastAsia="Calibri" w:cs="Arial"/>
          <w:b/>
          <w:lang w:val="sr-Cyrl-RS"/>
        </w:rPr>
        <w:t>:</w:t>
      </w:r>
    </w:p>
    <w:p w:rsidR="00166077" w:rsidRPr="00166077" w:rsidRDefault="00166077" w:rsidP="00166077">
      <w:pPr>
        <w:spacing w:before="0" w:after="200" w:line="276" w:lineRule="auto"/>
        <w:rPr>
          <w:rFonts w:eastAsia="Calibri" w:cs="Arial"/>
          <w:lang w:val="sr-Cyrl-RS"/>
        </w:rPr>
      </w:pPr>
      <w:r w:rsidRPr="001351D5">
        <w:rPr>
          <w:rFonts w:eastAsia="Calibri" w:cs="Arial"/>
          <w:lang w:val="sr-Cyrl-RS"/>
        </w:rPr>
        <w:t>Монтажу уређаја врши Наручи</w:t>
      </w:r>
      <w:r w:rsidRPr="00166077">
        <w:rPr>
          <w:rFonts w:eastAsia="Calibri" w:cs="Arial"/>
          <w:lang w:val="sr-Cyrl-RS"/>
        </w:rPr>
        <w:t>лац</w:t>
      </w:r>
      <w:r w:rsidRPr="001351D5">
        <w:rPr>
          <w:rFonts w:eastAsia="Calibri" w:cs="Arial"/>
          <w:lang w:val="sr-Cyrl-RS"/>
        </w:rPr>
        <w:t xml:space="preserve">, </w:t>
      </w:r>
      <w:r w:rsidRPr="00166077">
        <w:rPr>
          <w:rFonts w:eastAsia="Calibri" w:cs="Arial"/>
          <w:lang w:val="sr-Cyrl-RS"/>
        </w:rPr>
        <w:t xml:space="preserve">уз </w:t>
      </w:r>
      <w:r w:rsidRPr="001351D5">
        <w:rPr>
          <w:rFonts w:eastAsia="Calibri" w:cs="Arial"/>
          <w:lang w:val="sr-Cyrl-RS"/>
        </w:rPr>
        <w:t xml:space="preserve">обавезно присуство </w:t>
      </w:r>
      <w:r w:rsidR="001351D5">
        <w:rPr>
          <w:rFonts w:eastAsia="Calibri" w:cs="Arial"/>
          <w:lang w:val="sr-Cyrl-RS"/>
        </w:rPr>
        <w:t>Изабрани понуђач</w:t>
      </w:r>
      <w:r w:rsidRPr="001351D5">
        <w:rPr>
          <w:rFonts w:eastAsia="Calibri" w:cs="Arial"/>
          <w:lang w:val="sr-Cyrl-RS"/>
        </w:rPr>
        <w:t xml:space="preserve"> за финално подешавање и пуштање у рад.</w:t>
      </w:r>
    </w:p>
    <w:p w:rsidR="00166077" w:rsidRPr="00166077" w:rsidRDefault="00166077" w:rsidP="00166077">
      <w:pPr>
        <w:spacing w:before="0" w:after="200" w:line="276" w:lineRule="auto"/>
        <w:rPr>
          <w:rFonts w:eastAsia="Calibri" w:cs="Arial"/>
          <w:b/>
          <w:lang w:val="sr-Cyrl-RS"/>
        </w:rPr>
      </w:pPr>
      <w:r w:rsidRPr="00166077">
        <w:rPr>
          <w:rFonts w:eastAsia="Calibri" w:cs="Arial"/>
          <w:lang w:val="sr-Cyrl-RS"/>
        </w:rPr>
        <w:t>Гарантни рок: трајање гарантног рока почиње након пуштања уређаја у рад и обављене обуке, при чему ће се саставити записник о пуштању у рад.</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Техничка документација: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Обавезна је испорука техничке документације</w:t>
      </w:r>
      <w:r w:rsidR="001351D5">
        <w:rPr>
          <w:rFonts w:eastAsia="Calibri" w:cs="Arial"/>
          <w:lang w:val="sr-Cyrl-RS"/>
        </w:rPr>
        <w:t xml:space="preserve"> уз испоруку</w:t>
      </w:r>
      <w:r w:rsidRPr="00166077">
        <w:rPr>
          <w:rFonts w:eastAsia="Calibri" w:cs="Arial"/>
          <w:lang w:val="sr-Cyrl-RS"/>
        </w:rPr>
        <w:t>:</w:t>
      </w:r>
    </w:p>
    <w:p w:rsidR="00166077" w:rsidRPr="00166077" w:rsidRDefault="00166077" w:rsidP="00053716">
      <w:pPr>
        <w:numPr>
          <w:ilvl w:val="0"/>
          <w:numId w:val="38"/>
        </w:numPr>
        <w:spacing w:before="0" w:after="200" w:line="276" w:lineRule="auto"/>
        <w:rPr>
          <w:rFonts w:eastAsia="Calibri" w:cs="Arial"/>
          <w:lang w:val="sr-Cyrl-RS"/>
        </w:rPr>
      </w:pPr>
      <w:r w:rsidRPr="00166077">
        <w:rPr>
          <w:rFonts w:eastAsia="Calibri" w:cs="Arial"/>
          <w:lang w:val="sr-Cyrl-RS"/>
        </w:rPr>
        <w:t>Штампана верзија на српском језику у 3 (три) штампана примерка,</w:t>
      </w:r>
    </w:p>
    <w:p w:rsidR="00166077" w:rsidRPr="00166077" w:rsidRDefault="00166077" w:rsidP="00053716">
      <w:pPr>
        <w:numPr>
          <w:ilvl w:val="0"/>
          <w:numId w:val="38"/>
        </w:numPr>
        <w:spacing w:before="0" w:after="200" w:line="276" w:lineRule="auto"/>
        <w:rPr>
          <w:rFonts w:eastAsia="Calibri" w:cs="Arial"/>
          <w:lang w:val="sr-Cyrl-RS"/>
        </w:rPr>
      </w:pPr>
      <w:r w:rsidRPr="00166077">
        <w:rPr>
          <w:rFonts w:eastAsia="Calibri" w:cs="Arial"/>
          <w:lang w:val="sr-Cyrl-RS"/>
        </w:rPr>
        <w:t xml:space="preserve">Електронска верзија на компакт-диску или </w:t>
      </w:r>
      <w:r w:rsidRPr="00166077">
        <w:rPr>
          <w:rFonts w:eastAsia="Calibri" w:cs="Arial"/>
        </w:rPr>
        <w:t>USB</w:t>
      </w:r>
      <w:r w:rsidRPr="00166077">
        <w:rPr>
          <w:rFonts w:eastAsia="Calibri" w:cs="Arial"/>
          <w:lang w:val="sr-Latn-RS"/>
        </w:rPr>
        <w:t>-</w:t>
      </w:r>
      <w:r w:rsidRPr="00166077">
        <w:rPr>
          <w:rFonts w:eastAsia="Calibri" w:cs="Arial"/>
          <w:lang w:val="sr-Cyrl-RS"/>
        </w:rPr>
        <w:t>меморисјком медију</w:t>
      </w:r>
    </w:p>
    <w:p w:rsidR="00166077" w:rsidRPr="00166077" w:rsidRDefault="00166077" w:rsidP="00166077">
      <w:pPr>
        <w:spacing w:before="0" w:after="200" w:line="276" w:lineRule="auto"/>
        <w:rPr>
          <w:rFonts w:eastAsia="Calibri" w:cs="Arial"/>
          <w:lang w:val="sr-Cyrl-RS"/>
        </w:rPr>
      </w:pPr>
      <w:r w:rsidRPr="00166077">
        <w:rPr>
          <w:rFonts w:eastAsia="Calibri" w:cs="Arial"/>
          <w:b/>
          <w:lang w:val="sr-Cyrl-RS"/>
        </w:rPr>
        <w:t>Корисничка обука:</w:t>
      </w:r>
    </w:p>
    <w:p w:rsidR="00166077" w:rsidRDefault="001351D5" w:rsidP="00166077">
      <w:pPr>
        <w:spacing w:before="0" w:after="200" w:line="276" w:lineRule="auto"/>
        <w:rPr>
          <w:rFonts w:eastAsia="Calibri" w:cs="Arial"/>
          <w:lang w:val="sr-Cyrl-RS"/>
        </w:rPr>
      </w:pPr>
      <w:r>
        <w:rPr>
          <w:rFonts w:eastAsia="Calibri" w:cs="Arial"/>
          <w:lang w:val="sr-Cyrl-RS"/>
        </w:rPr>
        <w:t>Изабрани понуђач</w:t>
      </w:r>
      <w:r w:rsidR="00166077" w:rsidRPr="00166077">
        <w:rPr>
          <w:rFonts w:eastAsia="Calibri" w:cs="Arial"/>
          <w:lang w:val="sr-Cyrl-RS"/>
        </w:rPr>
        <w:t xml:space="preserve"> ће извршити корисничку обуку на испорученом уређају у месту Наручиоца.</w:t>
      </w:r>
    </w:p>
    <w:p w:rsidR="00166077" w:rsidRPr="00095F10" w:rsidRDefault="00166077" w:rsidP="00166077">
      <w:pPr>
        <w:spacing w:before="0" w:after="200" w:line="276" w:lineRule="auto"/>
        <w:rPr>
          <w:rFonts w:eastAsia="Calibri" w:cs="Arial"/>
          <w:b/>
          <w:lang w:val="sr-Cyrl-RS"/>
        </w:rPr>
      </w:pPr>
      <w:r w:rsidRPr="00095F10">
        <w:rPr>
          <w:rFonts w:eastAsia="Calibri" w:cs="Arial"/>
          <w:b/>
          <w:lang w:val="sr-Cyrl-RS"/>
        </w:rPr>
        <w:t xml:space="preserve">ПРИЛОГ  </w:t>
      </w:r>
      <w:r w:rsidRPr="00095F10">
        <w:rPr>
          <w:rFonts w:eastAsia="Calibri" w:cs="Arial"/>
          <w:b/>
        </w:rPr>
        <w:t>III</w:t>
      </w:r>
    </w:p>
    <w:p w:rsidR="00095F10" w:rsidRDefault="00166077" w:rsidP="00166077">
      <w:pPr>
        <w:spacing w:before="0" w:after="200" w:line="276" w:lineRule="auto"/>
        <w:rPr>
          <w:rFonts w:eastAsia="Calibri" w:cs="Arial"/>
          <w:lang w:val="sr-Cyrl-RS"/>
        </w:rPr>
      </w:pPr>
      <w:r w:rsidRPr="00166077">
        <w:rPr>
          <w:rFonts w:eastAsia="Calibri" w:cs="Arial"/>
          <w:lang w:val="sr-Cyrl-RS"/>
        </w:rPr>
        <w:t>1. Улазни подаци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Диспозиција међутрансформатора за синхронизациони систем:</w:t>
      </w:r>
    </w:p>
    <w:p w:rsidR="00166077" w:rsidRDefault="00166077" w:rsidP="00166077">
      <w:pPr>
        <w:spacing w:before="0" w:after="200" w:line="276" w:lineRule="auto"/>
        <w:rPr>
          <w:rFonts w:ascii="Calibri" w:eastAsia="Calibri" w:hAnsi="Calibri"/>
          <w:lang w:val="sr-Cyrl-RS"/>
        </w:rPr>
      </w:pPr>
      <w:r w:rsidRPr="00166077">
        <w:rPr>
          <w:rFonts w:ascii="Calibri" w:eastAsia="Calibri" w:hAnsi="Calibri"/>
          <w:noProof/>
        </w:rPr>
        <w:lastRenderedPageBreak/>
        <w:drawing>
          <wp:inline distT="0" distB="0" distL="0" distR="0" wp14:anchorId="7B5B757B" wp14:editId="7EB6F5E0">
            <wp:extent cx="5759450" cy="379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59450" cy="3794125"/>
                    </a:xfrm>
                    <a:prstGeom prst="rect">
                      <a:avLst/>
                    </a:prstGeom>
                    <a:noFill/>
                    <a:ln>
                      <a:noFill/>
                    </a:ln>
                  </pic:spPr>
                </pic:pic>
              </a:graphicData>
            </a:graphic>
          </wp:inline>
        </w:drawing>
      </w:r>
    </w:p>
    <w:p w:rsidR="008A1A74" w:rsidRPr="008A1A74" w:rsidRDefault="008A1A74" w:rsidP="00166077">
      <w:pPr>
        <w:spacing w:before="0" w:after="200" w:line="276" w:lineRule="auto"/>
        <w:rPr>
          <w:rFonts w:ascii="Calibri" w:eastAsia="Calibri" w:hAnsi="Calibri"/>
          <w:lang w:val="sr-Cyrl-RS"/>
        </w:rPr>
      </w:pPr>
    </w:p>
    <w:p w:rsidR="00095F10" w:rsidRDefault="00166077" w:rsidP="00166077">
      <w:pPr>
        <w:spacing w:before="0" w:after="200" w:line="276" w:lineRule="auto"/>
        <w:rPr>
          <w:rFonts w:eastAsia="Calibri" w:cs="Arial"/>
          <w:lang w:val="sr-Cyrl-RS"/>
        </w:rPr>
      </w:pPr>
      <w:r w:rsidRPr="00166077">
        <w:rPr>
          <w:rFonts w:eastAsia="Calibri" w:cs="Arial"/>
          <w:lang w:val="sr-Cyrl-RS"/>
        </w:rPr>
        <w:t xml:space="preserve">Набавка се односи на </w:t>
      </w:r>
      <w:r w:rsidR="00095F10">
        <w:rPr>
          <w:rFonts w:eastAsia="Calibri" w:cs="Arial"/>
          <w:lang w:val="sr-Latn-RS"/>
        </w:rPr>
        <w:t xml:space="preserve">1f137;2f137 </w:t>
      </w:r>
      <w:r w:rsidR="00095F10">
        <w:rPr>
          <w:rFonts w:eastAsia="Calibri" w:cs="Arial"/>
          <w:lang w:val="sr-Cyrl-RS"/>
        </w:rPr>
        <w:t>и</w:t>
      </w:r>
      <w:r w:rsidR="00095F10">
        <w:rPr>
          <w:rFonts w:eastAsia="Calibri" w:cs="Arial"/>
          <w:lang w:val="sr-Latn-RS"/>
        </w:rPr>
        <w:t xml:space="preserve"> 3f137</w:t>
      </w:r>
      <w:r w:rsidRPr="00166077">
        <w:rPr>
          <w:rFonts w:eastAsia="Calibri" w:cs="Arial"/>
          <w:lang w:val="sr-Cyrl-RS"/>
        </w:rPr>
        <w:t>;</w:t>
      </w:r>
      <w:r w:rsidRPr="00166077">
        <w:rPr>
          <w:rFonts w:eastAsia="Calibri" w:cs="Arial"/>
          <w:lang w:val="sr-Latn-RS"/>
        </w:rPr>
        <w:t xml:space="preserve"> 100/5</w:t>
      </w:r>
      <w:r w:rsidRPr="00166077">
        <w:rPr>
          <w:rFonts w:eastAsia="Calibri" w:cs="Arial"/>
          <w:lang w:val="sr-Cyrl-RS"/>
        </w:rPr>
        <w:t>2</w:t>
      </w:r>
      <w:r w:rsidRPr="00166077">
        <w:rPr>
          <w:rFonts w:eastAsia="Calibri" w:cs="Arial"/>
          <w:lang w:val="sr-Latn-RS"/>
        </w:rPr>
        <w:t>,5V</w:t>
      </w:r>
      <w:r w:rsidRPr="00166077">
        <w:rPr>
          <w:rFonts w:eastAsia="Calibri" w:cs="Arial"/>
          <w:lang w:val="sr-Cyrl-RS"/>
        </w:rPr>
        <w:t>, 60</w:t>
      </w:r>
      <w:r w:rsidRPr="00166077">
        <w:rPr>
          <w:rFonts w:eastAsia="Calibri" w:cs="Arial"/>
          <w:lang w:val="sr-Latn-RS"/>
        </w:rPr>
        <w:t xml:space="preserve"> V</w:t>
      </w:r>
      <w:r w:rsidRPr="00166077">
        <w:rPr>
          <w:rFonts w:eastAsia="Calibri" w:cs="Arial"/>
          <w:lang w:val="sr-Cyrl-RS"/>
        </w:rPr>
        <w:t>А</w:t>
      </w:r>
      <w:r w:rsidRPr="00166077">
        <w:rPr>
          <w:rFonts w:eastAsia="Calibri" w:cs="Arial"/>
          <w:lang w:val="sr-Latn-RS"/>
        </w:rPr>
        <w:t xml:space="preserve"> Dy5</w:t>
      </w:r>
      <w:r w:rsidR="00095F10">
        <w:rPr>
          <w:rFonts w:eastAsia="Calibri" w:cs="Arial"/>
          <w:lang w:val="sr-Cyrl-RS"/>
        </w:rPr>
        <w:t xml:space="preserve"> (</w:t>
      </w:r>
      <w:r w:rsidRPr="00166077">
        <w:rPr>
          <w:rFonts w:eastAsia="Calibri" w:cs="Arial"/>
          <w:lang w:val="sr-Cyrl-RS"/>
        </w:rPr>
        <w:t>постојећи трансформатори)</w:t>
      </w:r>
    </w:p>
    <w:p w:rsidR="00095F10" w:rsidRDefault="00166077" w:rsidP="00166077">
      <w:pPr>
        <w:spacing w:before="0" w:after="200" w:line="276" w:lineRule="auto"/>
        <w:rPr>
          <w:rFonts w:eastAsia="Calibri" w:cs="Arial"/>
          <w:lang w:val="sr-Cyrl-RS"/>
        </w:rPr>
      </w:pPr>
      <w:r w:rsidRPr="00166077">
        <w:rPr>
          <w:rFonts w:eastAsia="Calibri" w:cs="Arial"/>
          <w:lang w:val="sr-Cyrl-RS"/>
        </w:rPr>
        <w:t>Извршити снимање постојећег повезивања  синхро – мерења.</w:t>
      </w:r>
    </w:p>
    <w:p w:rsidR="00095F10" w:rsidRDefault="00166077" w:rsidP="00166077">
      <w:pPr>
        <w:spacing w:before="0" w:after="200" w:line="276" w:lineRule="auto"/>
        <w:rPr>
          <w:rFonts w:eastAsia="Calibri" w:cs="Arial"/>
          <w:lang w:val="sr-Cyrl-RS"/>
        </w:rPr>
      </w:pPr>
      <w:r w:rsidRPr="00166077">
        <w:rPr>
          <w:rFonts w:eastAsia="Calibri" w:cs="Arial"/>
          <w:lang w:val="sr-Cyrl-RS"/>
        </w:rPr>
        <w:t>Урадити прорачун  према шеми веза које напоне користити са стране мреже а које са стране генератора. Такође проверити</w:t>
      </w:r>
      <w:r w:rsidR="00095F10">
        <w:rPr>
          <w:rFonts w:eastAsia="Calibri" w:cs="Arial"/>
          <w:lang w:val="sr-Cyrl-RS"/>
        </w:rPr>
        <w:t xml:space="preserve"> тачке на сагласним бројевима (</w:t>
      </w:r>
      <w:r w:rsidRPr="00166077">
        <w:rPr>
          <w:rFonts w:eastAsia="Calibri" w:cs="Arial"/>
          <w:lang w:val="sr-Cyrl-RS"/>
        </w:rPr>
        <w:t>сагласним словима)</w:t>
      </w:r>
    </w:p>
    <w:p w:rsidR="00095F10" w:rsidRDefault="00166077" w:rsidP="00166077">
      <w:pPr>
        <w:spacing w:before="0" w:after="200" w:line="276" w:lineRule="auto"/>
        <w:rPr>
          <w:rFonts w:eastAsia="Calibri" w:cs="Arial"/>
          <w:lang w:val="sr-Cyrl-RS"/>
        </w:rPr>
      </w:pPr>
      <w:r w:rsidRPr="00166077">
        <w:rPr>
          <w:rFonts w:eastAsia="Calibri" w:cs="Arial"/>
          <w:lang w:val="sr-Cyrl-RS"/>
        </w:rPr>
        <w:t>При замени трансформатора водити рачуна о овоме или дати нову шему.Пребацити постојеће међутрансформатора и уградити нове међутрансформатора у орман синхронизације и сагледати могућност да стари међутрафои буду редуданса новоуграђеним.</w:t>
      </w:r>
    </w:p>
    <w:p w:rsidR="00095F10" w:rsidRDefault="00166077" w:rsidP="00166077">
      <w:pPr>
        <w:spacing w:before="0" w:after="200" w:line="276" w:lineRule="auto"/>
        <w:rPr>
          <w:rFonts w:eastAsia="Calibri" w:cs="Arial"/>
          <w:lang w:val="sr-Cyrl-RS"/>
        </w:rPr>
      </w:pPr>
      <w:r w:rsidRPr="00166077">
        <w:rPr>
          <w:rFonts w:eastAsia="Calibri" w:cs="Arial"/>
          <w:lang w:val="sr-Cyrl-RS"/>
        </w:rPr>
        <w:t>Достави</w:t>
      </w:r>
      <w:r w:rsidR="00095F10">
        <w:rPr>
          <w:rFonts w:eastAsia="Calibri" w:cs="Arial"/>
          <w:lang w:val="sr-Cyrl-RS"/>
        </w:rPr>
        <w:t>ти све измене у постојећој шеми</w:t>
      </w:r>
      <w:r w:rsidRPr="00166077">
        <w:rPr>
          <w:rFonts w:eastAsia="Calibri" w:cs="Arial"/>
          <w:lang w:val="sr-Cyrl-RS"/>
        </w:rPr>
        <w:t>.</w:t>
      </w:r>
    </w:p>
    <w:p w:rsidR="00095F10" w:rsidRDefault="00166077" w:rsidP="00166077">
      <w:pPr>
        <w:spacing w:before="0" w:after="200" w:line="276" w:lineRule="auto"/>
        <w:rPr>
          <w:rFonts w:eastAsia="Calibri" w:cs="Arial"/>
          <w:lang w:val="sr-Cyrl-RS"/>
        </w:rPr>
      </w:pPr>
      <w:r w:rsidRPr="00166077">
        <w:rPr>
          <w:rFonts w:eastAsia="Calibri" w:cs="Arial"/>
          <w:lang w:val="sr-Cyrl-RS"/>
        </w:rPr>
        <w:t>Са становишта синхронизације  узети  оно језгро к</w:t>
      </w:r>
      <w:r w:rsidR="00095F10">
        <w:rPr>
          <w:rFonts w:eastAsia="Calibri" w:cs="Arial"/>
          <w:lang w:val="sr-Cyrl-RS"/>
        </w:rPr>
        <w:t>оје је везано на фазу “</w:t>
      </w:r>
      <w:r w:rsidRPr="00166077">
        <w:rPr>
          <w:rFonts w:eastAsia="Calibri" w:cs="Arial"/>
          <w:lang w:val="sr-Latn-RS"/>
        </w:rPr>
        <w:t>R’’</w:t>
      </w:r>
      <w:r w:rsidRPr="00166077">
        <w:rPr>
          <w:rFonts w:eastAsia="Calibri" w:cs="Arial"/>
          <w:lang w:val="sr-Cyrl-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Cyrl-RS"/>
        </w:rPr>
        <w:t>Након уградње проверу извршити при побуђивању  генератора али без синхронизације. Кад се установи да постоји сагласност фаза извршити синхронизацију.</w:t>
      </w:r>
    </w:p>
    <w:p w:rsidR="00166077" w:rsidRPr="00166077" w:rsidRDefault="00166077" w:rsidP="00166077">
      <w:pPr>
        <w:spacing w:before="0" w:after="200" w:line="276" w:lineRule="auto"/>
        <w:rPr>
          <w:rFonts w:eastAsia="Calibri" w:cs="Arial"/>
          <w:b/>
          <w:lang w:val="sr-Cyrl-RS"/>
        </w:rPr>
      </w:pPr>
      <w:r w:rsidRPr="00166077">
        <w:rPr>
          <w:rFonts w:eastAsia="Calibri" w:cs="Arial"/>
          <w:b/>
          <w:lang w:val="sr-Cyrl-RS"/>
        </w:rPr>
        <w:t xml:space="preserve">ПРИЛОГ </w:t>
      </w:r>
      <w:r w:rsidRPr="00166077">
        <w:rPr>
          <w:rFonts w:eastAsia="Calibri" w:cs="Arial"/>
          <w:b/>
        </w:rPr>
        <w:t>IV</w:t>
      </w:r>
      <w:r w:rsidRPr="00166077">
        <w:rPr>
          <w:rFonts w:eastAsia="Calibri" w:cs="Arial"/>
          <w:b/>
          <w:lang w:val="sr-Cyrl-RS"/>
        </w:rPr>
        <w:t>:</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Аутоматски регулисани исправљач 220</w:t>
      </w:r>
      <w:r w:rsidRPr="00166077">
        <w:rPr>
          <w:rFonts w:eastAsia="Calibri" w:cs="Arial"/>
        </w:rPr>
        <w:t>V</w:t>
      </w:r>
      <w:r w:rsidRPr="00166077">
        <w:rPr>
          <w:rFonts w:eastAsia="Calibri" w:cs="Arial"/>
          <w:lang w:val="sr-Cyrl-RS"/>
        </w:rPr>
        <w:t xml:space="preserve"> 160</w:t>
      </w:r>
      <w:r w:rsidRPr="00166077">
        <w:rPr>
          <w:rFonts w:eastAsia="Calibri" w:cs="Arial"/>
        </w:rPr>
        <w:t>A</w:t>
      </w:r>
      <w:r w:rsidRPr="00166077">
        <w:rPr>
          <w:rFonts w:eastAsia="Calibri" w:cs="Arial"/>
          <w:lang w:val="sr-Cyrl-RS"/>
        </w:rPr>
        <w:t xml:space="preserve"> за индустријске услове рада.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Основнекарактеристике: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lastRenderedPageBreak/>
        <w:t>Исправљач је намењен за пуњење по одређеном режиму и одржавање у напуњеном стању акумулаторске батерије и само упаралелној вези са акумулаторском батеријом исправљач представља извор једносмерног напајања који је регулисан, док постоји напајање из мреже, а одржавање скоковито, удозвољеним границама, услучају нестанка напона из мреже.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Изведен је као стационарни уређај и за самосталан рад, безучешћа оператора. Предвиђен је да напаја потрошаче код којих је битна поузданост рада, док промена напона и таласност могу да се крећу у дозвољеним границама.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 xml:space="preserve">Унормалном раду, док постоји напајање из мреже, исправљач истовремено напаја потрошаче и пуни, односно допуњава акумулаторску батерију. При нестанку мрежног напона, улогу извора једносмерног напона преузима акумулаторска батерија. При томе не долази до прекида унапајањупотрошача, јер је систем безнапонске паузе. Поновним успостављањем мрежног напона исправљач се враћа у режим у коме је био пре нестанка мрежног напона.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Режими рада: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Испра</w:t>
      </w:r>
      <w:r w:rsidR="00095F10">
        <w:rPr>
          <w:rFonts w:eastAsia="Calibri" w:cs="Arial"/>
          <w:lang w:val="sr-Cyrl-RS"/>
        </w:rPr>
        <w:t>вљач има следеће режиме рада: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 xml:space="preserve">Допуњавање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 xml:space="preserve">Брзо пуњење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Режими рада се односе на регулацију напона,док је струја батерије подешена на исту вредност при допуњавању и пуњењу.</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Управљачка електроника: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Основу управљачке електронике чине три 16-битна микроконтролера из фамилије </w:t>
      </w:r>
      <w:r w:rsidRPr="00166077">
        <w:rPr>
          <w:rFonts w:eastAsia="Calibri" w:cs="Arial"/>
        </w:rPr>
        <w:t>PIC</w:t>
      </w:r>
      <w:r w:rsidRPr="00166077">
        <w:rPr>
          <w:rFonts w:eastAsia="Calibri" w:cs="Arial"/>
          <w:lang w:val="sr-Cyrl-RS"/>
        </w:rPr>
        <w:t xml:space="preserve"> контролера произвођача </w:t>
      </w:r>
      <w:r w:rsidRPr="00166077">
        <w:rPr>
          <w:rFonts w:eastAsia="Calibri" w:cs="Arial"/>
        </w:rPr>
        <w:t>MICROCIP</w:t>
      </w:r>
      <w:r w:rsidRPr="00166077">
        <w:rPr>
          <w:rFonts w:eastAsia="Calibri" w:cs="Arial"/>
          <w:lang w:val="sr-Cyrl-RS"/>
        </w:rPr>
        <w:t xml:space="preserve">. Поменута фамилија контролера изабрана је на основу доказаних перформанси и поузданости ураду. Веза између контролера остварује се коришћењем </w:t>
      </w:r>
      <w:r w:rsidRPr="00166077">
        <w:rPr>
          <w:rFonts w:eastAsia="Calibri" w:cs="Arial"/>
        </w:rPr>
        <w:t>SPI</w:t>
      </w:r>
      <w:r w:rsidRPr="00166077">
        <w:rPr>
          <w:rFonts w:eastAsia="Calibri" w:cs="Arial"/>
          <w:lang w:val="sr-Cyrl-RS"/>
        </w:rPr>
        <w:t xml:space="preserve"> (сериал протокол интерфаце) магистрале, брзине 10 М</w:t>
      </w:r>
      <w:r w:rsidRPr="00166077">
        <w:rPr>
          <w:rFonts w:eastAsia="Calibri" w:cs="Arial"/>
        </w:rPr>
        <w:t>Hz</w:t>
      </w:r>
      <w:r w:rsidRPr="00166077">
        <w:rPr>
          <w:rFonts w:eastAsia="Calibri" w:cs="Arial"/>
          <w:lang w:val="sr-Cyrl-RS"/>
        </w:rPr>
        <w:t>. Део функција је изведен редудантно, на пример контрола исправности излазних величина и сигнала заштите врши се истовремено у два контролера.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Целокупна управљачка електроника исправљача смештена је на једну штампану плочу. Како се највећим махом испади исправљача дешавају због отказа управљачке електронике, на овај начин је омогућена веома брза и ефикасна замена управљачке електронике у року од само неколико минута, самим тим и брзо оспособљавање исправљача.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Мониторинг излазних величина и заштита од неисправног функционисања: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Исправлјач је конструисан тако да непрекидно врши надзор над излазним величинама и услучају проблема ураду предузима одговарајућу акцију.</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 xml:space="preserve">Заштита функционише тако да услучају поремећаја долази до паљења сигнала грешке и/или заустављања рада. Уколико до заустављања дође због поремећаја који могу бити пролазне природе, уследиће поновни рестарт уређаја за 30 секунди. Уколико се упериоду од 10 минута деси више од три рестарта, значи да је квар озбиљније природе и уређај прелази у трајни – хаваријски стоп. За излаз из овог стања потребно је мануелно </w:t>
      </w:r>
      <w:r w:rsidRPr="00166077">
        <w:rPr>
          <w:rFonts w:eastAsia="Calibri" w:cs="Arial"/>
          <w:lang w:val="sr-Cyrl-RS"/>
        </w:rPr>
        <w:lastRenderedPageBreak/>
        <w:t>вратити преклопку СТОП/СТАРТ у 0 па потому 1, чиме се ресетује број неуспешних покушаја.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Као поремећајиу радусматрају се: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одступање излазног напона за више од +/- 3</w:t>
      </w:r>
      <w:r w:rsidRPr="00166077">
        <w:rPr>
          <w:rFonts w:eastAsia="Calibri" w:cs="Arial"/>
        </w:rPr>
        <w:t>v</w:t>
      </w:r>
      <w:r w:rsidRPr="00166077">
        <w:rPr>
          <w:rFonts w:eastAsia="Calibri" w:cs="Arial"/>
          <w:lang w:val="sr-Cyrl-RS"/>
        </w:rPr>
        <w:t xml:space="preserve"> од задате референце, ито за сваки режим посебно</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нестанак наизменичног напајања</w:t>
      </w:r>
    </w:p>
    <w:p w:rsidR="00166077" w:rsidRPr="00166077" w:rsidRDefault="00166077" w:rsidP="00166077">
      <w:pPr>
        <w:spacing w:before="0" w:after="200" w:line="276" w:lineRule="auto"/>
        <w:rPr>
          <w:rFonts w:eastAsia="Calibri" w:cs="Arial"/>
          <w:lang w:val="sr-Latn-RS"/>
        </w:rPr>
      </w:pPr>
      <w:r w:rsidRPr="00166077">
        <w:rPr>
          <w:rFonts w:eastAsia="Calibri" w:cs="Arial"/>
          <w:lang w:val="sr-Cyrl-RS"/>
        </w:rPr>
        <w:t>•</w:t>
      </w:r>
      <w:r w:rsidRPr="00166077">
        <w:rPr>
          <w:rFonts w:eastAsia="Calibri" w:cs="Arial"/>
          <w:lang w:val="sr-Cyrl-RS"/>
        </w:rPr>
        <w:tab/>
        <w:t xml:space="preserve">нестанак неке од фаза упериоду дужем од 6.6 </w:t>
      </w:r>
      <w:r w:rsidRPr="00166077">
        <w:rPr>
          <w:rFonts w:eastAsia="Calibri" w:cs="Arial"/>
        </w:rPr>
        <w:t>ms</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грешка</w:t>
      </w:r>
      <w:r w:rsidRPr="00166077">
        <w:rPr>
          <w:rFonts w:eastAsia="Calibri" w:cs="Arial"/>
          <w:lang w:val="sr-Latn-RS"/>
        </w:rPr>
        <w:t xml:space="preserve"> </w:t>
      </w:r>
      <w:r w:rsidRPr="00166077">
        <w:rPr>
          <w:rFonts w:eastAsia="Calibri" w:cs="Arial"/>
        </w:rPr>
        <w:t>у</w:t>
      </w:r>
      <w:r w:rsidRPr="00166077">
        <w:rPr>
          <w:rFonts w:eastAsia="Calibri" w:cs="Arial"/>
          <w:lang w:val="sr-Latn-RS"/>
        </w:rPr>
        <w:t xml:space="preserve"> </w:t>
      </w:r>
      <w:r w:rsidRPr="00166077">
        <w:rPr>
          <w:rFonts w:eastAsia="Calibri" w:cs="Arial"/>
        </w:rPr>
        <w:t>регулационом</w:t>
      </w:r>
      <w:r w:rsidRPr="00166077">
        <w:rPr>
          <w:rFonts w:eastAsia="Calibri" w:cs="Arial"/>
          <w:lang w:val="sr-Latn-RS"/>
        </w:rPr>
        <w:t xml:space="preserve"> </w:t>
      </w:r>
      <w:r w:rsidRPr="00166077">
        <w:rPr>
          <w:rFonts w:eastAsia="Calibri" w:cs="Arial"/>
        </w:rPr>
        <w:t>делу</w:t>
      </w:r>
      <w:r w:rsidRPr="00166077">
        <w:rPr>
          <w:rFonts w:eastAsia="Calibri" w:cs="Arial"/>
          <w:lang w:val="sr-Latn-RS"/>
        </w:rPr>
        <w:t xml:space="preserve"> </w:t>
      </w:r>
      <w:r w:rsidRPr="00166077">
        <w:rPr>
          <w:rFonts w:eastAsia="Calibri" w:cs="Arial"/>
        </w:rPr>
        <w:t>управ</w:t>
      </w:r>
      <w:r w:rsidRPr="00166077">
        <w:rPr>
          <w:rFonts w:eastAsia="Calibri" w:cs="Arial"/>
          <w:lang w:val="sr-Cyrl-RS"/>
        </w:rPr>
        <w:t>љ</w:t>
      </w:r>
      <w:r w:rsidRPr="00166077">
        <w:rPr>
          <w:rFonts w:eastAsia="Calibri" w:cs="Arial"/>
        </w:rPr>
        <w:t>ачке</w:t>
      </w:r>
      <w:r w:rsidRPr="00166077">
        <w:rPr>
          <w:rFonts w:eastAsia="Calibri" w:cs="Arial"/>
          <w:lang w:val="sr-Latn-RS"/>
        </w:rPr>
        <w:t xml:space="preserve"> </w:t>
      </w:r>
      <w:r w:rsidRPr="00166077">
        <w:rPr>
          <w:rFonts w:eastAsia="Calibri" w:cs="Arial"/>
        </w:rPr>
        <w:t>електронике</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струја</w:t>
      </w:r>
      <w:r w:rsidRPr="00166077">
        <w:rPr>
          <w:rFonts w:eastAsia="Calibri" w:cs="Arial"/>
          <w:lang w:val="sr-Latn-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већа</w:t>
      </w:r>
      <w:r w:rsidRPr="00166077">
        <w:rPr>
          <w:rFonts w:eastAsia="Calibri" w:cs="Arial"/>
          <w:lang w:val="sr-Latn-RS"/>
        </w:rPr>
        <w:t xml:space="preserve"> </w:t>
      </w:r>
      <w:r w:rsidRPr="00166077">
        <w:rPr>
          <w:rFonts w:eastAsia="Calibri" w:cs="Arial"/>
        </w:rPr>
        <w:t>од</w:t>
      </w:r>
      <w:r w:rsidRPr="00166077">
        <w:rPr>
          <w:rFonts w:eastAsia="Calibri" w:cs="Arial"/>
          <w:lang w:val="sr-Cyrl-RS"/>
        </w:rPr>
        <w:t xml:space="preserve"> </w:t>
      </w:r>
      <w:r w:rsidRPr="00166077">
        <w:rPr>
          <w:rFonts w:eastAsia="Calibri" w:cs="Arial"/>
        </w:rPr>
        <w:t>дозво</w:t>
      </w:r>
      <w:r w:rsidRPr="00166077">
        <w:rPr>
          <w:rFonts w:eastAsia="Calibri" w:cs="Arial"/>
          <w:lang w:val="sr-Cyrl-RS"/>
        </w:rPr>
        <w:t>љ</w:t>
      </w:r>
      <w:r w:rsidRPr="00166077">
        <w:rPr>
          <w:rFonts w:eastAsia="Calibri" w:cs="Arial"/>
        </w:rPr>
        <w:t>еног</w:t>
      </w:r>
      <w:r w:rsidRPr="00166077">
        <w:rPr>
          <w:rFonts w:eastAsia="Calibri" w:cs="Arial"/>
          <w:lang w:val="sr-Cyrl-RS"/>
        </w:rPr>
        <w:t xml:space="preserve"> </w:t>
      </w:r>
      <w:r w:rsidRPr="00166077">
        <w:rPr>
          <w:rFonts w:eastAsia="Calibri" w:cs="Arial"/>
        </w:rPr>
        <w:t>лимита</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струја</w:t>
      </w:r>
      <w:r w:rsidRPr="00166077">
        <w:rPr>
          <w:rFonts w:eastAsia="Calibri" w:cs="Arial"/>
          <w:lang w:val="sr-Latn-RS"/>
        </w:rPr>
        <w:t xml:space="preserve"> </w:t>
      </w:r>
      <w:r w:rsidRPr="00166077">
        <w:rPr>
          <w:rFonts w:eastAsia="Calibri" w:cs="Arial"/>
        </w:rPr>
        <w:t>исправ</w:t>
      </w:r>
      <w:r w:rsidRPr="00166077">
        <w:rPr>
          <w:rFonts w:eastAsia="Calibri" w:cs="Arial"/>
          <w:lang w:val="sr-Cyrl-RS"/>
        </w:rPr>
        <w:t>љ</w:t>
      </w:r>
      <w:r w:rsidRPr="00166077">
        <w:rPr>
          <w:rFonts w:eastAsia="Calibri" w:cs="Arial"/>
        </w:rPr>
        <w:t>ача</w:t>
      </w:r>
      <w:r w:rsidRPr="00166077">
        <w:rPr>
          <w:rFonts w:eastAsia="Calibri" w:cs="Arial"/>
          <w:lang w:val="sr-Latn-RS"/>
        </w:rPr>
        <w:t xml:space="preserve"> </w:t>
      </w:r>
      <w:r w:rsidRPr="00166077">
        <w:rPr>
          <w:rFonts w:eastAsia="Calibri" w:cs="Arial"/>
        </w:rPr>
        <w:t>већа</w:t>
      </w:r>
      <w:r w:rsidRPr="00166077">
        <w:rPr>
          <w:rFonts w:eastAsia="Calibri" w:cs="Arial"/>
          <w:lang w:val="sr-Latn-RS"/>
        </w:rPr>
        <w:t xml:space="preserve"> </w:t>
      </w:r>
      <w:r w:rsidRPr="00166077">
        <w:rPr>
          <w:rFonts w:eastAsia="Calibri" w:cs="Arial"/>
        </w:rPr>
        <w:t>од</w:t>
      </w:r>
      <w:r w:rsidRPr="00166077">
        <w:rPr>
          <w:rFonts w:eastAsia="Calibri" w:cs="Arial"/>
          <w:lang w:val="sr-Cyrl-RS"/>
        </w:rPr>
        <w:t xml:space="preserve"> </w:t>
      </w:r>
      <w:r w:rsidRPr="00166077">
        <w:rPr>
          <w:rFonts w:eastAsia="Calibri" w:cs="Arial"/>
        </w:rPr>
        <w:t>дозво</w:t>
      </w:r>
      <w:r w:rsidRPr="00166077">
        <w:rPr>
          <w:rFonts w:eastAsia="Calibri" w:cs="Arial"/>
          <w:lang w:val="sr-Cyrl-RS"/>
        </w:rPr>
        <w:t>љ</w:t>
      </w:r>
      <w:r w:rsidRPr="00166077">
        <w:rPr>
          <w:rFonts w:eastAsia="Calibri" w:cs="Arial"/>
        </w:rPr>
        <w:t>еног</w:t>
      </w:r>
      <w:r w:rsidRPr="00166077">
        <w:rPr>
          <w:rFonts w:eastAsia="Calibri" w:cs="Arial"/>
          <w:lang w:val="sr-Cyrl-RS"/>
        </w:rPr>
        <w:t xml:space="preserve"> </w:t>
      </w:r>
      <w:r w:rsidRPr="00166077">
        <w:rPr>
          <w:rFonts w:eastAsia="Calibri" w:cs="Arial"/>
        </w:rPr>
        <w:t>лимита</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несиметрија</w:t>
      </w:r>
      <w:r w:rsidRPr="00166077">
        <w:rPr>
          <w:rFonts w:eastAsia="Calibri" w:cs="Arial"/>
          <w:lang w:val="sr-Latn-RS"/>
        </w:rPr>
        <w:t xml:space="preserve"> </w:t>
      </w:r>
      <w:r w:rsidRPr="00166077">
        <w:rPr>
          <w:rFonts w:eastAsia="Calibri" w:cs="Arial"/>
        </w:rPr>
        <w:t>тиристорског</w:t>
      </w:r>
      <w:r w:rsidRPr="00166077">
        <w:rPr>
          <w:rFonts w:eastAsia="Calibri" w:cs="Arial"/>
          <w:lang w:val="sr-Cyrl-RS"/>
        </w:rPr>
        <w:t xml:space="preserve"> </w:t>
      </w:r>
      <w:r w:rsidRPr="00166077">
        <w:rPr>
          <w:rFonts w:eastAsia="Calibri" w:cs="Arial"/>
        </w:rPr>
        <w:t>моста</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ab/>
      </w:r>
      <w:r w:rsidRPr="00166077">
        <w:rPr>
          <w:rFonts w:eastAsia="Calibri" w:cs="Arial"/>
        </w:rPr>
        <w:t>Појава</w:t>
      </w:r>
      <w:r w:rsidRPr="00166077">
        <w:rPr>
          <w:rFonts w:eastAsia="Calibri" w:cs="Arial"/>
          <w:lang w:val="sr-Latn-RS"/>
        </w:rPr>
        <w:t xml:space="preserve"> </w:t>
      </w:r>
      <w:r w:rsidRPr="00166077">
        <w:rPr>
          <w:rFonts w:eastAsia="Calibri" w:cs="Arial"/>
        </w:rPr>
        <w:t>било</w:t>
      </w:r>
      <w:r w:rsidRPr="00166077">
        <w:rPr>
          <w:rFonts w:eastAsia="Calibri" w:cs="Arial"/>
          <w:lang w:val="sr-Latn-RS"/>
        </w:rPr>
        <w:t xml:space="preserve"> </w:t>
      </w:r>
      <w:r w:rsidRPr="00166077">
        <w:rPr>
          <w:rFonts w:eastAsia="Calibri" w:cs="Arial"/>
        </w:rPr>
        <w:t>ког</w:t>
      </w:r>
      <w:r w:rsidRPr="00166077">
        <w:rPr>
          <w:rFonts w:eastAsia="Calibri" w:cs="Arial"/>
          <w:lang w:val="sr-Cyrl-RS"/>
        </w:rPr>
        <w:t xml:space="preserve"> </w:t>
      </w:r>
      <w:r w:rsidRPr="00166077">
        <w:rPr>
          <w:rFonts w:eastAsia="Calibri" w:cs="Arial"/>
        </w:rPr>
        <w:t>поремећаја</w:t>
      </w:r>
      <w:r w:rsidRPr="00166077">
        <w:rPr>
          <w:rFonts w:eastAsia="Calibri" w:cs="Arial"/>
          <w:lang w:val="sr-Latn-RS"/>
        </w:rPr>
        <w:t xml:space="preserve"> </w:t>
      </w:r>
      <w:r w:rsidRPr="00166077">
        <w:rPr>
          <w:rFonts w:eastAsia="Calibri" w:cs="Arial"/>
        </w:rPr>
        <w:t>од</w:t>
      </w:r>
      <w:r w:rsidRPr="00166077">
        <w:rPr>
          <w:rFonts w:eastAsia="Calibri" w:cs="Arial"/>
          <w:lang w:val="sr-Cyrl-RS"/>
        </w:rPr>
        <w:t xml:space="preserve"> </w:t>
      </w:r>
      <w:r w:rsidRPr="00166077">
        <w:rPr>
          <w:rFonts w:eastAsia="Calibri" w:cs="Arial"/>
        </w:rPr>
        <w:t>напред</w:t>
      </w:r>
      <w:r w:rsidRPr="00166077">
        <w:rPr>
          <w:rFonts w:eastAsia="Calibri" w:cs="Arial"/>
          <w:lang w:val="sr-Cyrl-RS"/>
        </w:rPr>
        <w:t xml:space="preserve"> </w:t>
      </w:r>
      <w:r w:rsidRPr="00166077">
        <w:rPr>
          <w:rFonts w:eastAsia="Calibri" w:cs="Arial"/>
        </w:rPr>
        <w:t>наведених</w:t>
      </w:r>
      <w:r w:rsidRPr="00166077">
        <w:rPr>
          <w:rFonts w:eastAsia="Calibri" w:cs="Arial"/>
          <w:lang w:val="sr-Cyrl-RS"/>
        </w:rPr>
        <w:t xml:space="preserve"> </w:t>
      </w:r>
      <w:r w:rsidRPr="00166077">
        <w:rPr>
          <w:rFonts w:eastAsia="Calibri" w:cs="Arial"/>
        </w:rPr>
        <w:t>заустав</w:t>
      </w:r>
      <w:r w:rsidRPr="00166077">
        <w:rPr>
          <w:rFonts w:eastAsia="Calibri" w:cs="Arial"/>
          <w:lang w:val="sr-Cyrl-RS"/>
        </w:rPr>
        <w:t>љ</w:t>
      </w:r>
      <w:r w:rsidRPr="00166077">
        <w:rPr>
          <w:rFonts w:eastAsia="Calibri" w:cs="Arial"/>
        </w:rPr>
        <w:t>а</w:t>
      </w:r>
      <w:r w:rsidRPr="00166077">
        <w:rPr>
          <w:rFonts w:eastAsia="Calibri" w:cs="Arial"/>
          <w:lang w:val="sr-Latn-RS"/>
        </w:rPr>
        <w:t xml:space="preserve"> </w:t>
      </w:r>
      <w:r w:rsidRPr="00166077">
        <w:rPr>
          <w:rFonts w:eastAsia="Calibri" w:cs="Arial"/>
        </w:rPr>
        <w:t>уређај</w:t>
      </w:r>
      <w:r w:rsidRPr="00166077">
        <w:rPr>
          <w:rFonts w:eastAsia="Calibri" w:cs="Arial"/>
          <w:lang w:val="sr-Latn-RS"/>
        </w:rPr>
        <w:t xml:space="preserve">, </w:t>
      </w:r>
      <w:r w:rsidRPr="00166077">
        <w:rPr>
          <w:rFonts w:eastAsia="Calibri" w:cs="Arial"/>
        </w:rPr>
        <w:t>односно</w:t>
      </w:r>
      <w:r w:rsidRPr="00166077">
        <w:rPr>
          <w:rFonts w:eastAsia="Calibri" w:cs="Arial"/>
          <w:lang w:val="sr-Latn-RS"/>
        </w:rPr>
        <w:t xml:space="preserve"> </w:t>
      </w:r>
      <w:r w:rsidRPr="00166077">
        <w:rPr>
          <w:rFonts w:eastAsia="Calibri" w:cs="Arial"/>
        </w:rPr>
        <w:t>пребацује</w:t>
      </w:r>
      <w:r w:rsidRPr="00166077">
        <w:rPr>
          <w:rFonts w:eastAsia="Calibri" w:cs="Arial"/>
          <w:lang w:val="sr-Latn-RS"/>
        </w:rPr>
        <w:t xml:space="preserve"> </w:t>
      </w:r>
      <w:r w:rsidRPr="00166077">
        <w:rPr>
          <w:rFonts w:eastAsia="Calibri" w:cs="Arial"/>
        </w:rPr>
        <w:t>га</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режим</w:t>
      </w:r>
      <w:r w:rsidRPr="00166077">
        <w:rPr>
          <w:rFonts w:eastAsia="Calibri" w:cs="Arial"/>
          <w:lang w:val="sr-Cyrl-RS"/>
        </w:rPr>
        <w:t xml:space="preserve"> </w:t>
      </w:r>
      <w:r w:rsidRPr="00166077">
        <w:rPr>
          <w:rFonts w:eastAsia="Calibri" w:cs="Arial"/>
        </w:rPr>
        <w:t>чекања</w:t>
      </w:r>
      <w:r w:rsidRPr="00166077">
        <w:rPr>
          <w:rFonts w:eastAsia="Calibri" w:cs="Arial"/>
          <w:lang w:val="sr-Latn-RS"/>
        </w:rPr>
        <w:t xml:space="preserve"> </w:t>
      </w:r>
      <w:r w:rsidRPr="00166077">
        <w:rPr>
          <w:rFonts w:eastAsia="Calibri" w:cs="Arial"/>
        </w:rPr>
        <w:t>рестарта</w:t>
      </w:r>
      <w:r w:rsidRPr="00166077">
        <w:rPr>
          <w:rFonts w:eastAsia="Calibri" w:cs="Arial"/>
          <w:lang w:val="sr-Latn-RS"/>
        </w:rPr>
        <w:t xml:space="preserve">. </w:t>
      </w:r>
      <w:r w:rsidRPr="00166077">
        <w:rPr>
          <w:rFonts w:eastAsia="Calibri" w:cs="Arial"/>
        </w:rPr>
        <w:t>Изузеци</w:t>
      </w:r>
      <w:r w:rsidRPr="00166077">
        <w:rPr>
          <w:rFonts w:eastAsia="Calibri" w:cs="Arial"/>
          <w:lang w:val="sr-Cyrl-RS"/>
        </w:rPr>
        <w:t xml:space="preserve"> </w:t>
      </w:r>
      <w:r w:rsidRPr="00166077">
        <w:rPr>
          <w:rFonts w:eastAsia="Calibri" w:cs="Arial"/>
        </w:rPr>
        <w:t>су</w:t>
      </w:r>
      <w:r w:rsidRPr="00166077">
        <w:rPr>
          <w:rFonts w:eastAsia="Calibri" w:cs="Arial"/>
          <w:lang w:val="sr-Cyrl-RS"/>
        </w:rPr>
        <w:t xml:space="preserve"> </w:t>
      </w:r>
      <w:r w:rsidRPr="00166077">
        <w:rPr>
          <w:rFonts w:eastAsia="Calibri" w:cs="Arial"/>
        </w:rPr>
        <w:t>паднапона</w:t>
      </w:r>
      <w:r w:rsidRPr="00166077">
        <w:rPr>
          <w:rFonts w:eastAsia="Calibri" w:cs="Arial"/>
          <w:lang w:val="sr-Latn-RS"/>
        </w:rPr>
        <w:t xml:space="preserve"> </w:t>
      </w:r>
      <w:r w:rsidRPr="00166077">
        <w:rPr>
          <w:rFonts w:eastAsia="Calibri" w:cs="Arial"/>
        </w:rPr>
        <w:t>више</w:t>
      </w:r>
      <w:r w:rsidRPr="00166077">
        <w:rPr>
          <w:rFonts w:eastAsia="Calibri" w:cs="Arial"/>
          <w:lang w:val="sr-Latn-RS"/>
        </w:rPr>
        <w:t xml:space="preserve"> </w:t>
      </w:r>
      <w:r w:rsidRPr="00166077">
        <w:rPr>
          <w:rFonts w:eastAsia="Calibri" w:cs="Arial"/>
        </w:rPr>
        <w:t>од</w:t>
      </w:r>
      <w:r w:rsidRPr="00166077">
        <w:rPr>
          <w:rFonts w:eastAsia="Calibri" w:cs="Arial"/>
          <w:lang w:val="sr-Latn-RS"/>
        </w:rPr>
        <w:t xml:space="preserve"> 3v </w:t>
      </w:r>
      <w:r w:rsidRPr="00166077">
        <w:rPr>
          <w:rFonts w:eastAsia="Calibri" w:cs="Arial"/>
        </w:rPr>
        <w:t>испод</w:t>
      </w:r>
      <w:r w:rsidRPr="00166077">
        <w:rPr>
          <w:rFonts w:eastAsia="Calibri" w:cs="Arial"/>
          <w:lang w:val="sr-Cyrl-RS"/>
        </w:rPr>
        <w:t xml:space="preserve"> </w:t>
      </w:r>
      <w:r w:rsidRPr="00166077">
        <w:rPr>
          <w:rFonts w:eastAsia="Calibri" w:cs="Arial"/>
        </w:rPr>
        <w:t>програмиране</w:t>
      </w:r>
      <w:r w:rsidRPr="00166077">
        <w:rPr>
          <w:rFonts w:eastAsia="Calibri" w:cs="Arial"/>
          <w:lang w:val="sr-Latn-RS"/>
        </w:rPr>
        <w:t xml:space="preserve"> </w:t>
      </w:r>
      <w:r w:rsidRPr="00166077">
        <w:rPr>
          <w:rFonts w:eastAsia="Calibri" w:cs="Arial"/>
        </w:rPr>
        <w:t>вредности</w:t>
      </w:r>
      <w:r w:rsidRPr="00166077">
        <w:rPr>
          <w:rFonts w:eastAsia="Calibri" w:cs="Arial"/>
          <w:lang w:val="sr-Cyrl-RS"/>
        </w:rPr>
        <w:t xml:space="preserve"> </w:t>
      </w:r>
      <w:r w:rsidRPr="00166077">
        <w:rPr>
          <w:rFonts w:eastAsia="Calibri" w:cs="Arial"/>
        </w:rPr>
        <w:t>као</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детекција</w:t>
      </w:r>
      <w:r w:rsidRPr="00166077">
        <w:rPr>
          <w:rFonts w:eastAsia="Calibri" w:cs="Arial"/>
          <w:lang w:val="sr-Latn-RS"/>
        </w:rPr>
        <w:t xml:space="preserve"> </w:t>
      </w:r>
      <w:r w:rsidRPr="00166077">
        <w:rPr>
          <w:rFonts w:eastAsia="Calibri" w:cs="Arial"/>
        </w:rPr>
        <w:t>не</w:t>
      </w:r>
      <w:r w:rsidRPr="00166077">
        <w:rPr>
          <w:rFonts w:eastAsia="Calibri" w:cs="Arial"/>
          <w:lang w:val="sr-Cyrl-RS"/>
        </w:rPr>
        <w:t>и</w:t>
      </w:r>
      <w:r w:rsidRPr="00166077">
        <w:rPr>
          <w:rFonts w:eastAsia="Calibri" w:cs="Arial"/>
        </w:rPr>
        <w:t>справне</w:t>
      </w:r>
      <w:r w:rsidRPr="00166077">
        <w:rPr>
          <w:rFonts w:eastAsia="Calibri" w:cs="Arial"/>
          <w:lang w:val="sr-Latn-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токупроцеса</w:t>
      </w:r>
      <w:r w:rsidRPr="00166077">
        <w:rPr>
          <w:rFonts w:eastAsia="Calibri" w:cs="Arial"/>
          <w:lang w:val="sr-Latn-RS"/>
        </w:rPr>
        <w:t xml:space="preserve"> </w:t>
      </w:r>
      <w:r w:rsidRPr="00166077">
        <w:rPr>
          <w:rFonts w:eastAsia="Calibri" w:cs="Arial"/>
        </w:rPr>
        <w:t>самотестирања</w:t>
      </w:r>
      <w:r w:rsidRPr="00166077">
        <w:rPr>
          <w:rFonts w:eastAsia="Calibri" w:cs="Arial"/>
          <w:lang w:val="sr-Latn-RS"/>
        </w:rPr>
        <w:t xml:space="preserve"> </w:t>
      </w:r>
      <w:r w:rsidRPr="00166077">
        <w:rPr>
          <w:rFonts w:eastAsia="Calibri" w:cs="Arial"/>
        </w:rPr>
        <w:t>присуства</w:t>
      </w:r>
      <w:r w:rsidRPr="00166077">
        <w:rPr>
          <w:rFonts w:eastAsia="Calibri" w:cs="Arial"/>
          <w:lang w:val="sr-Latn-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где</w:t>
      </w:r>
      <w:r w:rsidRPr="00166077">
        <w:rPr>
          <w:rFonts w:eastAsia="Calibri" w:cs="Arial"/>
          <w:lang w:val="sr-Latn-RS"/>
        </w:rPr>
        <w:t xml:space="preserve"> </w:t>
      </w:r>
      <w:r w:rsidRPr="00166077">
        <w:rPr>
          <w:rFonts w:eastAsia="Calibri" w:cs="Arial"/>
        </w:rPr>
        <w:t>уређај</w:t>
      </w:r>
      <w:r w:rsidRPr="00166077">
        <w:rPr>
          <w:rFonts w:eastAsia="Calibri" w:cs="Arial"/>
          <w:lang w:val="sr-Latn-RS"/>
        </w:rPr>
        <w:t xml:space="preserve"> </w:t>
      </w:r>
      <w:r w:rsidRPr="00166077">
        <w:rPr>
          <w:rFonts w:eastAsia="Calibri" w:cs="Arial"/>
        </w:rPr>
        <w:t>не</w:t>
      </w:r>
      <w:r w:rsidRPr="00166077">
        <w:rPr>
          <w:rFonts w:eastAsia="Calibri" w:cs="Arial"/>
          <w:lang w:val="sr-Latn-RS"/>
        </w:rPr>
        <w:t xml:space="preserve"> </w:t>
      </w:r>
      <w:r w:rsidRPr="00166077">
        <w:rPr>
          <w:rFonts w:eastAsia="Calibri" w:cs="Arial"/>
        </w:rPr>
        <w:t>прекида</w:t>
      </w:r>
      <w:r w:rsidRPr="00166077">
        <w:rPr>
          <w:rFonts w:eastAsia="Calibri" w:cs="Arial"/>
          <w:lang w:val="sr-Latn-RS"/>
        </w:rPr>
        <w:t xml:space="preserve"> </w:t>
      </w:r>
      <w:r w:rsidRPr="00166077">
        <w:rPr>
          <w:rFonts w:eastAsia="Calibri" w:cs="Arial"/>
        </w:rPr>
        <w:t>са</w:t>
      </w:r>
      <w:r w:rsidRPr="00166077">
        <w:rPr>
          <w:rFonts w:eastAsia="Calibri" w:cs="Arial"/>
          <w:lang w:val="sr-Latn-RS"/>
        </w:rPr>
        <w:t xml:space="preserve"> </w:t>
      </w:r>
      <w:r w:rsidRPr="00166077">
        <w:rPr>
          <w:rFonts w:eastAsia="Calibri" w:cs="Arial"/>
        </w:rPr>
        <w:t>радом</w:t>
      </w:r>
      <w:r w:rsidRPr="00166077">
        <w:rPr>
          <w:rFonts w:eastAsia="Calibri" w:cs="Arial"/>
          <w:lang w:val="sr-Latn-RS"/>
        </w:rPr>
        <w:t xml:space="preserve">, </w:t>
      </w:r>
      <w:r w:rsidRPr="00166077">
        <w:rPr>
          <w:rFonts w:eastAsia="Calibri" w:cs="Arial"/>
        </w:rPr>
        <w:t>али</w:t>
      </w:r>
      <w:r w:rsidRPr="00166077">
        <w:rPr>
          <w:rFonts w:eastAsia="Calibri" w:cs="Arial"/>
          <w:lang w:val="sr-Cyrl-RS"/>
        </w:rPr>
        <w:t xml:space="preserve"> </w:t>
      </w:r>
      <w:r w:rsidRPr="00166077">
        <w:rPr>
          <w:rFonts w:eastAsia="Calibri" w:cs="Arial"/>
        </w:rPr>
        <w:t>се</w:t>
      </w:r>
      <w:r w:rsidRPr="00166077">
        <w:rPr>
          <w:rFonts w:eastAsia="Calibri" w:cs="Arial"/>
          <w:lang w:val="sr-Latn-RS"/>
        </w:rPr>
        <w:t xml:space="preserve"> </w:t>
      </w:r>
      <w:r w:rsidRPr="00166077">
        <w:rPr>
          <w:rFonts w:eastAsia="Calibri" w:cs="Arial"/>
        </w:rPr>
        <w:t>пали</w:t>
      </w:r>
      <w:r w:rsidRPr="00166077">
        <w:rPr>
          <w:rFonts w:eastAsia="Calibri" w:cs="Arial"/>
          <w:lang w:val="sr-Cyrl-RS"/>
        </w:rPr>
        <w:t xml:space="preserve"> </w:t>
      </w:r>
      <w:r w:rsidRPr="00166077">
        <w:rPr>
          <w:rFonts w:eastAsia="Calibri" w:cs="Arial"/>
        </w:rPr>
        <w:t>сигнал</w:t>
      </w:r>
      <w:r w:rsidRPr="00166077">
        <w:rPr>
          <w:rFonts w:eastAsia="Calibri" w:cs="Arial"/>
          <w:lang w:val="sr-Cyrl-RS"/>
        </w:rPr>
        <w:t xml:space="preserve"> </w:t>
      </w:r>
      <w:r w:rsidRPr="00166077">
        <w:rPr>
          <w:rFonts w:eastAsia="Calibri" w:cs="Arial"/>
        </w:rPr>
        <w:t>грешке</w:t>
      </w:r>
      <w:r w:rsidRPr="00166077">
        <w:rPr>
          <w:rFonts w:eastAsia="Calibri" w:cs="Arial"/>
          <w:lang w:val="sr-Latn-RS"/>
        </w:rPr>
        <w:t xml:space="preserve"> </w:t>
      </w:r>
      <w:r w:rsidRPr="00166077">
        <w:rPr>
          <w:rFonts w:eastAsia="Calibri" w:cs="Arial"/>
        </w:rPr>
        <w:t>као</w:t>
      </w:r>
      <w:r w:rsidRPr="00166077">
        <w:rPr>
          <w:rFonts w:eastAsia="Calibri" w:cs="Arial"/>
          <w:lang w:val="sr-Latn-RS"/>
        </w:rPr>
        <w:t xml:space="preserve"> </w:t>
      </w:r>
      <w:r w:rsidRPr="00166077">
        <w:rPr>
          <w:rFonts w:eastAsia="Calibri" w:cs="Arial"/>
        </w:rPr>
        <w:t>сигнализација</w:t>
      </w:r>
      <w:r w:rsidRPr="00166077">
        <w:rPr>
          <w:rFonts w:eastAsia="Calibri" w:cs="Arial"/>
          <w:lang w:val="sr-Latn-RS"/>
        </w:rPr>
        <w:t xml:space="preserve"> </w:t>
      </w:r>
      <w:r w:rsidRPr="00166077">
        <w:rPr>
          <w:rFonts w:eastAsia="Calibri" w:cs="Arial"/>
        </w:rPr>
        <w:t>неисправног</w:t>
      </w:r>
      <w:r w:rsidRPr="00166077">
        <w:rPr>
          <w:rFonts w:eastAsia="Calibri" w:cs="Arial"/>
          <w:lang w:val="sr-Cyrl-RS"/>
        </w:rPr>
        <w:t xml:space="preserve"> </w:t>
      </w:r>
      <w:r w:rsidRPr="00166077">
        <w:rPr>
          <w:rFonts w:eastAsia="Calibri" w:cs="Arial"/>
        </w:rPr>
        <w:t>рада</w:t>
      </w:r>
      <w:r w:rsidRPr="00166077">
        <w:rPr>
          <w:rFonts w:eastAsia="Calibri" w:cs="Arial"/>
          <w:lang w:val="sr-Latn-RS"/>
        </w:rPr>
        <w:t xml:space="preserve">. </w:t>
      </w:r>
      <w:r w:rsidRPr="00166077">
        <w:rPr>
          <w:rFonts w:eastAsia="Calibri" w:cs="Arial"/>
        </w:rPr>
        <w:t>Низак</w:t>
      </w:r>
      <w:r w:rsidRPr="00166077">
        <w:rPr>
          <w:rFonts w:eastAsia="Calibri" w:cs="Arial"/>
          <w:lang w:val="sr-Cyrl-RS"/>
        </w:rPr>
        <w:t xml:space="preserve"> </w:t>
      </w:r>
      <w:r w:rsidRPr="00166077">
        <w:rPr>
          <w:rFonts w:eastAsia="Calibri" w:cs="Arial"/>
        </w:rPr>
        <w:t>напон</w:t>
      </w:r>
      <w:r w:rsidRPr="00166077">
        <w:rPr>
          <w:rFonts w:eastAsia="Calibri" w:cs="Arial"/>
          <w:lang w:val="sr-Cyrl-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може</w:t>
      </w:r>
      <w:r w:rsidRPr="00166077">
        <w:rPr>
          <w:rFonts w:eastAsia="Calibri" w:cs="Arial"/>
          <w:lang w:val="sr-Latn-RS"/>
        </w:rPr>
        <w:t xml:space="preserve"> </w:t>
      </w:r>
      <w:r w:rsidRPr="00166077">
        <w:rPr>
          <w:rFonts w:eastAsia="Calibri" w:cs="Arial"/>
        </w:rPr>
        <w:t>али</w:t>
      </w:r>
      <w:r w:rsidRPr="00166077">
        <w:rPr>
          <w:rFonts w:eastAsia="Calibri" w:cs="Arial"/>
          <w:lang w:val="sr-Cyrl-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не</w:t>
      </w:r>
      <w:r w:rsidRPr="00166077">
        <w:rPr>
          <w:rFonts w:eastAsia="Calibri" w:cs="Arial"/>
          <w:lang w:val="sr-Cyrl-RS"/>
        </w:rPr>
        <w:t xml:space="preserve"> </w:t>
      </w:r>
      <w:r w:rsidRPr="00166077">
        <w:rPr>
          <w:rFonts w:eastAsia="Calibri" w:cs="Arial"/>
        </w:rPr>
        <w:t>мора</w:t>
      </w:r>
      <w:r w:rsidRPr="00166077">
        <w:rPr>
          <w:rFonts w:eastAsia="Calibri" w:cs="Arial"/>
          <w:lang w:val="sr-Latn-RS"/>
        </w:rPr>
        <w:t xml:space="preserve"> </w:t>
      </w:r>
      <w:r w:rsidRPr="00166077">
        <w:rPr>
          <w:rFonts w:eastAsia="Calibri" w:cs="Arial"/>
        </w:rPr>
        <w:t>да</w:t>
      </w:r>
      <w:r w:rsidRPr="00166077">
        <w:rPr>
          <w:rFonts w:eastAsia="Calibri" w:cs="Arial"/>
          <w:lang w:val="sr-Latn-RS"/>
        </w:rPr>
        <w:t xml:space="preserve"> </w:t>
      </w:r>
      <w:r w:rsidRPr="00166077">
        <w:rPr>
          <w:rFonts w:eastAsia="Calibri" w:cs="Arial"/>
        </w:rPr>
        <w:t>сигнализира</w:t>
      </w:r>
      <w:r w:rsidRPr="00166077">
        <w:rPr>
          <w:rFonts w:eastAsia="Calibri" w:cs="Arial"/>
          <w:lang w:val="sr-Latn-RS"/>
        </w:rPr>
        <w:t xml:space="preserve"> </w:t>
      </w:r>
      <w:r w:rsidRPr="00166077">
        <w:rPr>
          <w:rFonts w:eastAsia="Calibri" w:cs="Arial"/>
        </w:rPr>
        <w:t>неисправан</w:t>
      </w:r>
      <w:r w:rsidRPr="00166077">
        <w:rPr>
          <w:rFonts w:eastAsia="Calibri" w:cs="Arial"/>
          <w:lang w:val="sr-Cyrl-RS"/>
        </w:rPr>
        <w:t xml:space="preserve"> </w:t>
      </w:r>
      <w:r w:rsidRPr="00166077">
        <w:rPr>
          <w:rFonts w:eastAsia="Calibri" w:cs="Arial"/>
        </w:rPr>
        <w:t>рад</w:t>
      </w:r>
      <w:r w:rsidRPr="00166077">
        <w:rPr>
          <w:rFonts w:eastAsia="Calibri" w:cs="Arial"/>
          <w:lang w:val="sr-Cyrl-RS"/>
        </w:rPr>
        <w:t xml:space="preserve"> </w:t>
      </w:r>
      <w:r w:rsidRPr="00166077">
        <w:rPr>
          <w:rFonts w:eastAsia="Calibri" w:cs="Arial"/>
        </w:rPr>
        <w:t>уређаја</w:t>
      </w:r>
      <w:r w:rsidRPr="00166077">
        <w:rPr>
          <w:rFonts w:eastAsia="Calibri" w:cs="Arial"/>
          <w:lang w:val="sr-Latn-RS"/>
        </w:rPr>
        <w:t xml:space="preserve">, </w:t>
      </w:r>
      <w:r w:rsidRPr="00166077">
        <w:rPr>
          <w:rFonts w:eastAsia="Calibri" w:cs="Arial"/>
        </w:rPr>
        <w:t>јер</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пример</w:t>
      </w:r>
      <w:r w:rsidRPr="00166077">
        <w:rPr>
          <w:rFonts w:eastAsia="Calibri" w:cs="Arial"/>
          <w:lang w:val="sr-Cyrl-RS"/>
        </w:rPr>
        <w:t xml:space="preserve"> </w:t>
      </w:r>
      <w:r w:rsidRPr="00166077">
        <w:rPr>
          <w:rFonts w:eastAsia="Calibri" w:cs="Arial"/>
        </w:rPr>
        <w:t>то</w:t>
      </w:r>
      <w:r w:rsidRPr="00166077">
        <w:rPr>
          <w:rFonts w:eastAsia="Calibri" w:cs="Arial"/>
          <w:lang w:val="sr-Latn-RS"/>
        </w:rPr>
        <w:t xml:space="preserve"> </w:t>
      </w:r>
      <w:r w:rsidRPr="00166077">
        <w:rPr>
          <w:rFonts w:eastAsia="Calibri" w:cs="Arial"/>
        </w:rPr>
        <w:t>регуларно</w:t>
      </w:r>
      <w:r w:rsidRPr="00166077">
        <w:rPr>
          <w:rFonts w:eastAsia="Calibri" w:cs="Arial"/>
          <w:lang w:val="sr-Latn-RS"/>
        </w:rPr>
        <w:t xml:space="preserve"> </w:t>
      </w:r>
      <w:r w:rsidRPr="00166077">
        <w:rPr>
          <w:rFonts w:eastAsia="Calibri" w:cs="Arial"/>
        </w:rPr>
        <w:t>стање</w:t>
      </w:r>
      <w:r w:rsidRPr="00166077">
        <w:rPr>
          <w:rFonts w:eastAsia="Calibri" w:cs="Arial"/>
          <w:lang w:val="sr-Latn-RS"/>
        </w:rPr>
        <w:t xml:space="preserve"> </w:t>
      </w:r>
      <w:r w:rsidRPr="00166077">
        <w:rPr>
          <w:rFonts w:eastAsia="Calibri" w:cs="Arial"/>
        </w:rPr>
        <w:t>при</w:t>
      </w:r>
      <w:r w:rsidRPr="00166077">
        <w:rPr>
          <w:rFonts w:eastAsia="Calibri" w:cs="Arial"/>
          <w:lang w:val="sr-Cyrl-RS"/>
        </w:rPr>
        <w:t xml:space="preserve"> </w:t>
      </w:r>
      <w:r w:rsidRPr="00166077">
        <w:rPr>
          <w:rFonts w:eastAsia="Calibri" w:cs="Arial"/>
        </w:rPr>
        <w:t>пуњењу</w:t>
      </w:r>
      <w:r w:rsidRPr="00166077">
        <w:rPr>
          <w:rFonts w:eastAsia="Calibri" w:cs="Arial"/>
          <w:lang w:val="sr-Cyrl-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након</w:t>
      </w:r>
      <w:r w:rsidRPr="00166077">
        <w:rPr>
          <w:rFonts w:eastAsia="Calibri" w:cs="Arial"/>
          <w:lang w:val="sr-Cyrl-RS"/>
        </w:rPr>
        <w:t xml:space="preserve"> </w:t>
      </w:r>
      <w:r w:rsidRPr="00166077">
        <w:rPr>
          <w:rFonts w:eastAsia="Calibri" w:cs="Arial"/>
        </w:rPr>
        <w:t>дубоког</w:t>
      </w:r>
      <w:r w:rsidRPr="00166077">
        <w:rPr>
          <w:rFonts w:eastAsia="Calibri" w:cs="Arial"/>
          <w:lang w:val="sr-Cyrl-RS"/>
        </w:rPr>
        <w:t xml:space="preserve"> </w:t>
      </w:r>
      <w:r w:rsidRPr="00166077">
        <w:rPr>
          <w:rFonts w:eastAsia="Calibri" w:cs="Arial"/>
        </w:rPr>
        <w:t>пражњења</w:t>
      </w:r>
      <w:r w:rsidRPr="00166077">
        <w:rPr>
          <w:rFonts w:eastAsia="Calibri" w:cs="Arial"/>
          <w:lang w:val="sr-Latn-RS"/>
        </w:rPr>
        <w:t xml:space="preserve">. </w:t>
      </w:r>
      <w:r w:rsidRPr="00166077">
        <w:rPr>
          <w:rFonts w:eastAsia="Calibri" w:cs="Arial"/>
        </w:rPr>
        <w:t>Руковаоц</w:t>
      </w:r>
      <w:r w:rsidRPr="00166077">
        <w:rPr>
          <w:rFonts w:eastAsia="Calibri" w:cs="Arial"/>
          <w:lang w:val="sr-Cyrl-RS"/>
        </w:rPr>
        <w:t xml:space="preserve"> </w:t>
      </w:r>
      <w:r w:rsidRPr="00166077">
        <w:rPr>
          <w:rFonts w:eastAsia="Calibri" w:cs="Arial"/>
        </w:rPr>
        <w:t>након</w:t>
      </w:r>
      <w:r w:rsidRPr="00166077">
        <w:rPr>
          <w:rFonts w:eastAsia="Calibri" w:cs="Arial"/>
          <w:lang w:val="sr-Cyrl-RS"/>
        </w:rPr>
        <w:t xml:space="preserve"> </w:t>
      </w:r>
      <w:r w:rsidRPr="00166077">
        <w:rPr>
          <w:rFonts w:eastAsia="Calibri" w:cs="Arial"/>
        </w:rPr>
        <w:t>увида</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стање</w:t>
      </w:r>
      <w:r w:rsidRPr="00166077">
        <w:rPr>
          <w:rFonts w:eastAsia="Calibri" w:cs="Arial"/>
          <w:lang w:val="sr-Latn-RS"/>
        </w:rPr>
        <w:t xml:space="preserve"> </w:t>
      </w:r>
      <w:r w:rsidRPr="00166077">
        <w:rPr>
          <w:rFonts w:eastAsia="Calibri" w:cs="Arial"/>
        </w:rPr>
        <w:t>исправ</w:t>
      </w:r>
      <w:r w:rsidRPr="00166077">
        <w:rPr>
          <w:rFonts w:eastAsia="Calibri" w:cs="Arial"/>
          <w:lang w:val="sr-Cyrl-RS"/>
        </w:rPr>
        <w:t>љ</w:t>
      </w:r>
      <w:r w:rsidRPr="00166077">
        <w:rPr>
          <w:rFonts w:eastAsia="Calibri" w:cs="Arial"/>
        </w:rPr>
        <w:t>ача</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треба</w:t>
      </w:r>
      <w:r w:rsidRPr="00166077">
        <w:rPr>
          <w:rFonts w:eastAsia="Calibri" w:cs="Arial"/>
          <w:lang w:val="sr-Latn-RS"/>
        </w:rPr>
        <w:t xml:space="preserve"> </w:t>
      </w:r>
      <w:r w:rsidRPr="00166077">
        <w:rPr>
          <w:rFonts w:eastAsia="Calibri" w:cs="Arial"/>
        </w:rPr>
        <w:t>да</w:t>
      </w:r>
      <w:r w:rsidRPr="00166077">
        <w:rPr>
          <w:rFonts w:eastAsia="Calibri" w:cs="Arial"/>
          <w:lang w:val="sr-Latn-RS"/>
        </w:rPr>
        <w:t xml:space="preserve"> </w:t>
      </w:r>
      <w:r w:rsidRPr="00166077">
        <w:rPr>
          <w:rFonts w:eastAsia="Calibri" w:cs="Arial"/>
        </w:rPr>
        <w:t>утврд</w:t>
      </w:r>
      <w:r w:rsidRPr="00166077">
        <w:rPr>
          <w:rFonts w:eastAsia="Calibri" w:cs="Arial"/>
          <w:lang w:val="sr-Cyrl-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да</w:t>
      </w:r>
      <w:r w:rsidRPr="00166077">
        <w:rPr>
          <w:rFonts w:eastAsia="Calibri" w:cs="Arial"/>
          <w:lang w:val="sr-Latn-RS"/>
        </w:rPr>
        <w:t xml:space="preserve"> </w:t>
      </w:r>
      <w:r w:rsidRPr="00166077">
        <w:rPr>
          <w:rFonts w:eastAsia="Calibri" w:cs="Arial"/>
        </w:rPr>
        <w:t>ли</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упитању</w:t>
      </w:r>
      <w:r w:rsidRPr="00166077">
        <w:rPr>
          <w:rFonts w:eastAsia="Calibri" w:cs="Arial"/>
          <w:lang w:val="sr-Cyrl-RS"/>
        </w:rPr>
        <w:t xml:space="preserve"> </w:t>
      </w:r>
      <w:r w:rsidRPr="00166077">
        <w:rPr>
          <w:rFonts w:eastAsia="Calibri" w:cs="Arial"/>
        </w:rPr>
        <w:t>грешка</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раду</w:t>
      </w:r>
      <w:r w:rsidRPr="00166077">
        <w:rPr>
          <w:rFonts w:eastAsia="Calibri" w:cs="Arial"/>
          <w:lang w:val="sr-Cyrl-RS"/>
        </w:rPr>
        <w:t xml:space="preserve"> </w:t>
      </w:r>
      <w:r w:rsidRPr="00166077">
        <w:rPr>
          <w:rFonts w:eastAsia="Calibri" w:cs="Arial"/>
        </w:rPr>
        <w:t>уређаја</w:t>
      </w:r>
      <w:r w:rsidRPr="00166077">
        <w:rPr>
          <w:rFonts w:eastAsia="Calibri" w:cs="Arial"/>
          <w:lang w:val="sr-Latn-RS"/>
        </w:rPr>
        <w:t xml:space="preserve"> </w:t>
      </w:r>
      <w:r w:rsidRPr="00166077">
        <w:rPr>
          <w:rFonts w:eastAsia="Calibri" w:cs="Arial"/>
        </w:rPr>
        <w:t>или</w:t>
      </w:r>
      <w:r w:rsidRPr="00166077">
        <w:rPr>
          <w:rFonts w:eastAsia="Calibri" w:cs="Arial"/>
          <w:lang w:val="sr-Cyrl-RS"/>
        </w:rPr>
        <w:t xml:space="preserve"> </w:t>
      </w:r>
      <w:r w:rsidRPr="00166077">
        <w:rPr>
          <w:rFonts w:eastAsia="Calibri" w:cs="Arial"/>
        </w:rPr>
        <w:t>не</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периоду</w:t>
      </w:r>
      <w:r w:rsidRPr="00166077">
        <w:rPr>
          <w:rFonts w:eastAsia="Calibri" w:cs="Arial"/>
          <w:lang w:val="sr-Cyrl-RS"/>
        </w:rPr>
        <w:t xml:space="preserve"> </w:t>
      </w:r>
      <w:r w:rsidRPr="00166077">
        <w:rPr>
          <w:rFonts w:eastAsia="Calibri" w:cs="Arial"/>
        </w:rPr>
        <w:t>рестарта</w:t>
      </w:r>
      <w:r w:rsidRPr="00166077">
        <w:rPr>
          <w:rFonts w:eastAsia="Calibri" w:cs="Arial"/>
          <w:lang w:val="sr-Latn-RS"/>
        </w:rPr>
        <w:t xml:space="preserve"> </w:t>
      </w:r>
      <w:r w:rsidRPr="00166077">
        <w:rPr>
          <w:rFonts w:eastAsia="Calibri" w:cs="Arial"/>
        </w:rPr>
        <w:t>ил</w:t>
      </w:r>
      <w:r w:rsidRPr="00166077">
        <w:rPr>
          <w:rFonts w:eastAsia="Calibri" w:cs="Arial"/>
          <w:lang w:val="sr-Cyrl-RS"/>
        </w:rPr>
        <w:t xml:space="preserve">и </w:t>
      </w:r>
      <w:r w:rsidRPr="00166077">
        <w:rPr>
          <w:rFonts w:eastAsia="Calibri" w:cs="Arial"/>
        </w:rPr>
        <w:t>хаваријског</w:t>
      </w:r>
      <w:r w:rsidRPr="00166077">
        <w:rPr>
          <w:rFonts w:eastAsia="Calibri" w:cs="Arial"/>
          <w:lang w:val="sr-Cyrl-RS"/>
        </w:rPr>
        <w:t xml:space="preserve"> </w:t>
      </w:r>
      <w:r w:rsidRPr="00166077">
        <w:rPr>
          <w:rFonts w:eastAsia="Calibri" w:cs="Arial"/>
        </w:rPr>
        <w:t>заустав</w:t>
      </w:r>
      <w:r w:rsidRPr="00166077">
        <w:rPr>
          <w:rFonts w:eastAsia="Calibri" w:cs="Arial"/>
          <w:lang w:val="sr-Cyrl-RS"/>
        </w:rPr>
        <w:t>љ</w:t>
      </w:r>
      <w:r w:rsidRPr="00166077">
        <w:rPr>
          <w:rFonts w:eastAsia="Calibri" w:cs="Arial"/>
        </w:rPr>
        <w:t>ања</w:t>
      </w:r>
      <w:r w:rsidRPr="00166077">
        <w:rPr>
          <w:rFonts w:eastAsia="Calibri" w:cs="Arial"/>
          <w:lang w:val="sr-Latn-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информационом</w:t>
      </w:r>
      <w:r w:rsidRPr="00166077">
        <w:rPr>
          <w:rFonts w:eastAsia="Calibri" w:cs="Arial"/>
          <w:lang w:val="sr-Cyrl-RS"/>
        </w:rPr>
        <w:t xml:space="preserve"> </w:t>
      </w:r>
      <w:r w:rsidRPr="00166077">
        <w:rPr>
          <w:rFonts w:eastAsia="Calibri" w:cs="Arial"/>
        </w:rPr>
        <w:t>дисплеју</w:t>
      </w:r>
      <w:r w:rsidRPr="00166077">
        <w:rPr>
          <w:rFonts w:eastAsia="Calibri" w:cs="Arial"/>
          <w:lang w:val="sr-Latn-RS"/>
        </w:rPr>
        <w:t xml:space="preserve"> </w:t>
      </w:r>
      <w:r w:rsidRPr="00166077">
        <w:rPr>
          <w:rFonts w:eastAsia="Calibri" w:cs="Arial"/>
        </w:rPr>
        <w:t>остају</w:t>
      </w:r>
      <w:r w:rsidRPr="00166077">
        <w:rPr>
          <w:rFonts w:eastAsia="Calibri" w:cs="Arial"/>
          <w:lang w:val="sr-Cyrl-RS"/>
        </w:rPr>
        <w:t xml:space="preserve"> </w:t>
      </w:r>
      <w:r w:rsidRPr="00166077">
        <w:rPr>
          <w:rFonts w:eastAsia="Calibri" w:cs="Arial"/>
        </w:rPr>
        <w:t>меморисане</w:t>
      </w:r>
      <w:r w:rsidRPr="00166077">
        <w:rPr>
          <w:rFonts w:eastAsia="Calibri" w:cs="Arial"/>
          <w:lang w:val="sr-Latn-RS"/>
        </w:rPr>
        <w:t xml:space="preserve"> </w:t>
      </w:r>
      <w:r w:rsidRPr="00166077">
        <w:rPr>
          <w:rFonts w:eastAsia="Calibri" w:cs="Arial"/>
        </w:rPr>
        <w:t>евентуалне</w:t>
      </w:r>
      <w:r w:rsidRPr="00166077">
        <w:rPr>
          <w:rFonts w:eastAsia="Calibri" w:cs="Arial"/>
          <w:lang w:val="sr-Latn-RS"/>
        </w:rPr>
        <w:t xml:space="preserve"> </w:t>
      </w:r>
      <w:r w:rsidRPr="00166077">
        <w:rPr>
          <w:rFonts w:eastAsia="Calibri" w:cs="Arial"/>
        </w:rPr>
        <w:t>грешке</w:t>
      </w:r>
      <w:r w:rsidRPr="00166077">
        <w:rPr>
          <w:rFonts w:eastAsia="Calibri" w:cs="Arial"/>
          <w:lang w:val="sr-Latn-RS"/>
        </w:rPr>
        <w:t xml:space="preserve"> </w:t>
      </w:r>
      <w:r w:rsidRPr="00166077">
        <w:rPr>
          <w:rFonts w:eastAsia="Calibri" w:cs="Arial"/>
        </w:rPr>
        <w:t>које</w:t>
      </w:r>
      <w:r w:rsidRPr="00166077">
        <w:rPr>
          <w:rFonts w:eastAsia="Calibri" w:cs="Arial"/>
          <w:lang w:val="sr-Latn-RS"/>
        </w:rPr>
        <w:t xml:space="preserve"> </w:t>
      </w:r>
      <w:r w:rsidRPr="00166077">
        <w:rPr>
          <w:rFonts w:eastAsia="Calibri" w:cs="Arial"/>
        </w:rPr>
        <w:t>су</w:t>
      </w:r>
      <w:r w:rsidRPr="00166077">
        <w:rPr>
          <w:rFonts w:eastAsia="Calibri" w:cs="Arial"/>
          <w:lang w:val="sr-Cyrl-RS"/>
        </w:rPr>
        <w:t xml:space="preserve"> </w:t>
      </w:r>
      <w:r w:rsidRPr="00166077">
        <w:rPr>
          <w:rFonts w:eastAsia="Calibri" w:cs="Arial"/>
        </w:rPr>
        <w:t>до</w:t>
      </w:r>
      <w:r w:rsidRPr="00166077">
        <w:rPr>
          <w:rFonts w:eastAsia="Calibri" w:cs="Arial"/>
          <w:lang w:val="sr-Latn-RS"/>
        </w:rPr>
        <w:t xml:space="preserve"> </w:t>
      </w:r>
      <w:r w:rsidRPr="00166077">
        <w:rPr>
          <w:rFonts w:eastAsia="Calibri" w:cs="Arial"/>
        </w:rPr>
        <w:t>таквог</w:t>
      </w:r>
      <w:r w:rsidRPr="00166077">
        <w:rPr>
          <w:rFonts w:eastAsia="Calibri" w:cs="Arial"/>
          <w:lang w:val="sr-Cyrl-RS"/>
        </w:rPr>
        <w:t xml:space="preserve"> </w:t>
      </w:r>
      <w:r w:rsidRPr="00166077">
        <w:rPr>
          <w:rFonts w:eastAsia="Calibri" w:cs="Arial"/>
        </w:rPr>
        <w:t>стања</w:t>
      </w:r>
      <w:r w:rsidRPr="00166077">
        <w:rPr>
          <w:rFonts w:eastAsia="Calibri" w:cs="Arial"/>
          <w:lang w:val="sr-Latn-RS"/>
        </w:rPr>
        <w:t xml:space="preserve"> </w:t>
      </w:r>
      <w:r w:rsidRPr="00166077">
        <w:rPr>
          <w:rFonts w:eastAsia="Calibri" w:cs="Arial"/>
        </w:rPr>
        <w:t>довеле</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rPr>
        <w:t>Информациони</w:t>
      </w:r>
      <w:r w:rsidRPr="00166077">
        <w:rPr>
          <w:rFonts w:eastAsia="Calibri" w:cs="Arial"/>
          <w:lang w:val="sr-Latn-RS"/>
        </w:rPr>
        <w:t xml:space="preserve"> </w:t>
      </w:r>
      <w:r w:rsidRPr="00166077">
        <w:rPr>
          <w:rFonts w:eastAsia="Calibri" w:cs="Arial"/>
        </w:rPr>
        <w:t>дисплеј</w:t>
      </w:r>
    </w:p>
    <w:p w:rsidR="00166077" w:rsidRPr="00166077" w:rsidRDefault="00166077" w:rsidP="00166077">
      <w:pPr>
        <w:spacing w:before="0" w:after="200" w:line="276" w:lineRule="auto"/>
        <w:rPr>
          <w:rFonts w:eastAsia="Calibri" w:cs="Arial"/>
          <w:lang w:val="sr-Latn-RS"/>
        </w:rPr>
      </w:pPr>
      <w:r w:rsidRPr="00166077">
        <w:rPr>
          <w:rFonts w:eastAsia="Calibri" w:cs="Arial"/>
        </w:rPr>
        <w:t>Да</w:t>
      </w:r>
      <w:r w:rsidRPr="00166077">
        <w:rPr>
          <w:rFonts w:eastAsia="Calibri" w:cs="Arial"/>
          <w:lang w:val="sr-Latn-RS"/>
        </w:rPr>
        <w:t xml:space="preserve"> </w:t>
      </w:r>
      <w:r w:rsidRPr="00166077">
        <w:rPr>
          <w:rFonts w:eastAsia="Calibri" w:cs="Arial"/>
        </w:rPr>
        <w:t>би</w:t>
      </w:r>
      <w:r w:rsidRPr="00166077">
        <w:rPr>
          <w:rFonts w:eastAsia="Calibri" w:cs="Arial"/>
          <w:lang w:val="sr-Cyrl-RS"/>
        </w:rPr>
        <w:t xml:space="preserve"> </w:t>
      </w:r>
      <w:r w:rsidRPr="00166077">
        <w:rPr>
          <w:rFonts w:eastAsia="Calibri" w:cs="Arial"/>
        </w:rPr>
        <w:t>руковаоц</w:t>
      </w:r>
      <w:r w:rsidRPr="00166077">
        <w:rPr>
          <w:rFonts w:eastAsia="Calibri" w:cs="Arial"/>
          <w:lang w:val="sr-Cyrl-RS"/>
        </w:rPr>
        <w:t xml:space="preserve"> </w:t>
      </w:r>
      <w:r w:rsidRPr="00166077">
        <w:rPr>
          <w:rFonts w:eastAsia="Calibri" w:cs="Arial"/>
        </w:rPr>
        <w:t>имао</w:t>
      </w:r>
      <w:r w:rsidRPr="00166077">
        <w:rPr>
          <w:rFonts w:eastAsia="Calibri" w:cs="Arial"/>
          <w:lang w:val="sr-Latn-RS"/>
        </w:rPr>
        <w:t xml:space="preserve"> </w:t>
      </w:r>
      <w:r w:rsidRPr="00166077">
        <w:rPr>
          <w:rFonts w:eastAsia="Calibri" w:cs="Arial"/>
        </w:rPr>
        <w:t>дета</w:t>
      </w:r>
      <w:r w:rsidRPr="00166077">
        <w:rPr>
          <w:rFonts w:eastAsia="Calibri" w:cs="Arial"/>
          <w:lang w:val="sr-Cyrl-RS"/>
        </w:rPr>
        <w:t>љ</w:t>
      </w:r>
      <w:r w:rsidRPr="00166077">
        <w:rPr>
          <w:rFonts w:eastAsia="Calibri" w:cs="Arial"/>
        </w:rPr>
        <w:t>ан</w:t>
      </w:r>
      <w:r w:rsidRPr="00166077">
        <w:rPr>
          <w:rFonts w:eastAsia="Calibri" w:cs="Arial"/>
          <w:lang w:val="sr-Cyrl-RS"/>
        </w:rPr>
        <w:t xml:space="preserve"> </w:t>
      </w:r>
      <w:r w:rsidRPr="00166077">
        <w:rPr>
          <w:rFonts w:eastAsia="Calibri" w:cs="Arial"/>
        </w:rPr>
        <w:t>увид</w:t>
      </w:r>
      <w:r w:rsidRPr="00166077">
        <w:rPr>
          <w:rFonts w:eastAsia="Calibri" w:cs="Arial"/>
          <w:lang w:val="sr-Cyrl-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стање</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функционисање</w:t>
      </w:r>
      <w:r w:rsidRPr="00166077">
        <w:rPr>
          <w:rFonts w:eastAsia="Calibri" w:cs="Arial"/>
          <w:lang w:val="sr-Latn-RS"/>
        </w:rPr>
        <w:t xml:space="preserve"> </w:t>
      </w:r>
      <w:r w:rsidRPr="00166077">
        <w:rPr>
          <w:rFonts w:eastAsia="Calibri" w:cs="Arial"/>
        </w:rPr>
        <w:t>уређаја</w:t>
      </w:r>
      <w:r w:rsidRPr="00166077">
        <w:rPr>
          <w:rFonts w:eastAsia="Calibri" w:cs="Arial"/>
          <w:lang w:val="sr-Latn-RS"/>
        </w:rPr>
        <w:t xml:space="preserve">, </w:t>
      </w:r>
      <w:r w:rsidRPr="00166077">
        <w:rPr>
          <w:rFonts w:eastAsia="Calibri" w:cs="Arial"/>
        </w:rPr>
        <w:t>уграђен</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информациони</w:t>
      </w:r>
      <w:r w:rsidRPr="00166077">
        <w:rPr>
          <w:rFonts w:eastAsia="Calibri" w:cs="Arial"/>
          <w:lang w:val="sr-Cyrl-RS"/>
        </w:rPr>
        <w:t xml:space="preserve"> </w:t>
      </w:r>
      <w:r w:rsidRPr="00166077">
        <w:rPr>
          <w:rFonts w:eastAsia="Calibri" w:cs="Arial"/>
        </w:rPr>
        <w:t>дисплеј</w:t>
      </w:r>
      <w:r w:rsidRPr="00166077">
        <w:rPr>
          <w:rFonts w:eastAsia="Calibri" w:cs="Arial"/>
          <w:lang w:val="sr-Latn-RS"/>
        </w:rPr>
        <w:t xml:space="preserve">. </w:t>
      </w:r>
      <w:r w:rsidRPr="00166077">
        <w:rPr>
          <w:rFonts w:eastAsia="Calibri" w:cs="Arial"/>
        </w:rPr>
        <w:t>Управ</w:t>
      </w:r>
      <w:r w:rsidRPr="00166077">
        <w:rPr>
          <w:rFonts w:eastAsia="Calibri" w:cs="Arial"/>
          <w:lang w:val="sr-Cyrl-RS"/>
        </w:rPr>
        <w:t>љ</w:t>
      </w:r>
      <w:r w:rsidRPr="00166077">
        <w:rPr>
          <w:rFonts w:eastAsia="Calibri" w:cs="Arial"/>
        </w:rPr>
        <w:t>а</w:t>
      </w:r>
      <w:r w:rsidRPr="00166077">
        <w:rPr>
          <w:rFonts w:eastAsia="Calibri" w:cs="Arial"/>
          <w:lang w:val="sr-Latn-RS"/>
        </w:rPr>
        <w:t xml:space="preserve"> </w:t>
      </w:r>
      <w:r w:rsidRPr="00166077">
        <w:rPr>
          <w:rFonts w:eastAsia="Calibri" w:cs="Arial"/>
        </w:rPr>
        <w:t>се</w:t>
      </w:r>
      <w:r w:rsidRPr="00166077">
        <w:rPr>
          <w:rFonts w:eastAsia="Calibri" w:cs="Arial"/>
          <w:lang w:val="sr-Latn-RS"/>
        </w:rPr>
        <w:t xml:space="preserve"> </w:t>
      </w:r>
      <w:r w:rsidRPr="00166077">
        <w:rPr>
          <w:rFonts w:eastAsia="Calibri" w:cs="Arial"/>
        </w:rPr>
        <w:t>путем</w:t>
      </w:r>
      <w:r w:rsidRPr="00166077">
        <w:rPr>
          <w:rFonts w:eastAsia="Calibri" w:cs="Arial"/>
          <w:lang w:val="sr-Cyrl-RS"/>
        </w:rPr>
        <w:t xml:space="preserve"> </w:t>
      </w:r>
      <w:r w:rsidRPr="00166077">
        <w:rPr>
          <w:rFonts w:eastAsia="Calibri" w:cs="Arial"/>
        </w:rPr>
        <w:t>тастера</w:t>
      </w:r>
      <w:r w:rsidRPr="00166077">
        <w:rPr>
          <w:rFonts w:eastAsia="Calibri" w:cs="Arial"/>
          <w:lang w:val="sr-Latn-RS"/>
        </w:rPr>
        <w:t xml:space="preserve"> </w:t>
      </w:r>
      <w:r w:rsidRPr="00166077">
        <w:rPr>
          <w:rFonts w:eastAsia="Calibri" w:cs="Arial"/>
        </w:rPr>
        <w:t>горе</w:t>
      </w:r>
      <w:r w:rsidRPr="00166077">
        <w:rPr>
          <w:rFonts w:eastAsia="Calibri" w:cs="Arial"/>
          <w:lang w:val="sr-Latn-RS"/>
        </w:rPr>
        <w:t xml:space="preserve">, </w:t>
      </w:r>
      <w:r w:rsidRPr="00166077">
        <w:rPr>
          <w:rFonts w:eastAsia="Calibri" w:cs="Arial"/>
        </w:rPr>
        <w:t>доле</w:t>
      </w:r>
      <w:r w:rsidRPr="00166077">
        <w:rPr>
          <w:rFonts w:eastAsia="Calibri" w:cs="Arial"/>
          <w:lang w:val="sr-Latn-RS"/>
        </w:rPr>
        <w:t xml:space="preserve">, </w:t>
      </w:r>
      <w:r w:rsidRPr="00166077">
        <w:rPr>
          <w:rFonts w:eastAsia="Calibri" w:cs="Arial"/>
        </w:rPr>
        <w:t>лево</w:t>
      </w:r>
      <w:r w:rsidRPr="00166077">
        <w:rPr>
          <w:rFonts w:eastAsia="Calibri" w:cs="Arial"/>
          <w:lang w:val="sr-Latn-RS"/>
        </w:rPr>
        <w:t xml:space="preserve"> ,</w:t>
      </w:r>
      <w:r w:rsidRPr="00166077">
        <w:rPr>
          <w:rFonts w:eastAsia="Calibri" w:cs="Arial"/>
        </w:rPr>
        <w:t>десно</w:t>
      </w:r>
      <w:r w:rsidRPr="00166077">
        <w:rPr>
          <w:rFonts w:eastAsia="Calibri" w:cs="Arial"/>
          <w:lang w:val="sr-Latn-RS"/>
        </w:rPr>
        <w:t xml:space="preserve"> </w:t>
      </w:r>
      <w:r w:rsidRPr="00166077">
        <w:rPr>
          <w:rFonts w:eastAsia="Calibri" w:cs="Arial"/>
        </w:rPr>
        <w:t>и</w:t>
      </w:r>
      <w:r w:rsidRPr="00166077">
        <w:rPr>
          <w:rFonts w:eastAsia="Calibri" w:cs="Arial"/>
          <w:lang w:val="sr-Latn-RS"/>
        </w:rPr>
        <w:t xml:space="preserve"> </w:t>
      </w:r>
      <w:r w:rsidRPr="00166077">
        <w:rPr>
          <w:rFonts w:eastAsia="Calibri" w:cs="Arial"/>
        </w:rPr>
        <w:t>ОК</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ab/>
      </w:r>
      <w:r w:rsidRPr="00166077">
        <w:rPr>
          <w:rFonts w:eastAsia="Calibri" w:cs="Arial"/>
        </w:rPr>
        <w:t>Због</w:t>
      </w:r>
      <w:r w:rsidRPr="00166077">
        <w:rPr>
          <w:rFonts w:eastAsia="Calibri" w:cs="Arial"/>
          <w:lang w:val="sr-Cyrl-RS"/>
        </w:rPr>
        <w:t xml:space="preserve"> </w:t>
      </w:r>
      <w:r w:rsidRPr="00166077">
        <w:rPr>
          <w:rFonts w:eastAsia="Calibri" w:cs="Arial"/>
        </w:rPr>
        <w:t>велике</w:t>
      </w:r>
      <w:r w:rsidRPr="00166077">
        <w:rPr>
          <w:rFonts w:eastAsia="Calibri" w:cs="Arial"/>
          <w:lang w:val="sr-Latn-RS"/>
        </w:rPr>
        <w:t xml:space="preserve"> </w:t>
      </w:r>
      <w:r w:rsidRPr="00166077">
        <w:rPr>
          <w:rFonts w:eastAsia="Calibri" w:cs="Arial"/>
        </w:rPr>
        <w:t>количине</w:t>
      </w:r>
      <w:r w:rsidRPr="00166077">
        <w:rPr>
          <w:rFonts w:eastAsia="Calibri" w:cs="Arial"/>
          <w:lang w:val="sr-Latn-RS"/>
        </w:rPr>
        <w:t xml:space="preserve"> </w:t>
      </w:r>
      <w:r w:rsidRPr="00166077">
        <w:rPr>
          <w:rFonts w:eastAsia="Calibri" w:cs="Arial"/>
        </w:rPr>
        <w:t>информација</w:t>
      </w:r>
      <w:r w:rsidRPr="00166077">
        <w:rPr>
          <w:rFonts w:eastAsia="Calibri" w:cs="Arial"/>
          <w:lang w:val="sr-Latn-RS"/>
        </w:rPr>
        <w:t xml:space="preserve"> </w:t>
      </w:r>
      <w:r w:rsidRPr="00166077">
        <w:rPr>
          <w:rFonts w:eastAsia="Calibri" w:cs="Arial"/>
        </w:rPr>
        <w:t>систем</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организован</w:t>
      </w:r>
      <w:r w:rsidRPr="00166077">
        <w:rPr>
          <w:rFonts w:eastAsia="Calibri" w:cs="Arial"/>
          <w:lang w:val="sr-Cyrl-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више</w:t>
      </w:r>
      <w:r w:rsidRPr="00166077">
        <w:rPr>
          <w:rFonts w:eastAsia="Calibri" w:cs="Arial"/>
          <w:lang w:val="sr-Latn-RS"/>
        </w:rPr>
        <w:t xml:space="preserve"> </w:t>
      </w:r>
      <w:r w:rsidRPr="00166077">
        <w:rPr>
          <w:rFonts w:eastAsia="Calibri" w:cs="Arial"/>
        </w:rPr>
        <w:t>екрана</w:t>
      </w:r>
      <w:r w:rsidRPr="00166077">
        <w:rPr>
          <w:rFonts w:eastAsia="Calibri" w:cs="Arial"/>
          <w:lang w:val="sr-Latn-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врху</w:t>
      </w:r>
      <w:r w:rsidRPr="00166077">
        <w:rPr>
          <w:rFonts w:eastAsia="Calibri" w:cs="Arial"/>
          <w:lang w:val="sr-Latn-RS"/>
        </w:rPr>
        <w:t xml:space="preserve"> </w:t>
      </w:r>
      <w:r w:rsidRPr="00166077">
        <w:rPr>
          <w:rFonts w:eastAsia="Calibri" w:cs="Arial"/>
        </w:rPr>
        <w:t>екрана</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дат</w:t>
      </w:r>
      <w:r w:rsidRPr="00166077">
        <w:rPr>
          <w:rFonts w:eastAsia="Calibri" w:cs="Arial"/>
          <w:lang w:val="sr-Cyrl-RS"/>
        </w:rPr>
        <w:t xml:space="preserve"> </w:t>
      </w:r>
      <w:r w:rsidRPr="00166077">
        <w:rPr>
          <w:rFonts w:eastAsia="Calibri" w:cs="Arial"/>
        </w:rPr>
        <w:t>кратак</w:t>
      </w:r>
      <w:r w:rsidRPr="00166077">
        <w:rPr>
          <w:rFonts w:eastAsia="Calibri" w:cs="Arial"/>
          <w:lang w:val="sr-Latn-RS"/>
        </w:rPr>
        <w:t xml:space="preserve"> </w:t>
      </w:r>
      <w:r w:rsidRPr="00166077">
        <w:rPr>
          <w:rFonts w:eastAsia="Calibri" w:cs="Arial"/>
        </w:rPr>
        <w:t>опис</w:t>
      </w:r>
      <w:r w:rsidRPr="00166077">
        <w:rPr>
          <w:rFonts w:eastAsia="Calibri" w:cs="Arial"/>
          <w:lang w:val="sr-Cyrl-RS"/>
        </w:rPr>
        <w:t xml:space="preserve"> </w:t>
      </w:r>
      <w:r w:rsidRPr="00166077">
        <w:rPr>
          <w:rFonts w:eastAsia="Calibri" w:cs="Arial"/>
        </w:rPr>
        <w:t>информација</w:t>
      </w:r>
      <w:r w:rsidRPr="00166077">
        <w:rPr>
          <w:rFonts w:eastAsia="Calibri" w:cs="Arial"/>
          <w:lang w:val="sr-Latn-RS"/>
        </w:rPr>
        <w:t xml:space="preserve"> </w:t>
      </w:r>
      <w:r w:rsidRPr="00166077">
        <w:rPr>
          <w:rFonts w:eastAsia="Calibri" w:cs="Arial"/>
        </w:rPr>
        <w:t>које</w:t>
      </w:r>
      <w:r w:rsidRPr="00166077">
        <w:rPr>
          <w:rFonts w:eastAsia="Calibri" w:cs="Arial"/>
          <w:lang w:val="sr-Latn-RS"/>
        </w:rPr>
        <w:t xml:space="preserve"> </w:t>
      </w:r>
      <w:r w:rsidRPr="00166077">
        <w:rPr>
          <w:rFonts w:eastAsia="Calibri" w:cs="Arial"/>
        </w:rPr>
        <w:t>се</w:t>
      </w:r>
      <w:r w:rsidRPr="00166077">
        <w:rPr>
          <w:rFonts w:eastAsia="Calibri" w:cs="Arial"/>
          <w:lang w:val="sr-Latn-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њему</w:t>
      </w:r>
      <w:r w:rsidRPr="00166077">
        <w:rPr>
          <w:rFonts w:eastAsia="Calibri" w:cs="Arial"/>
          <w:lang w:val="sr-Cyrl-RS"/>
        </w:rPr>
        <w:t xml:space="preserve"> </w:t>
      </w:r>
      <w:r w:rsidRPr="00166077">
        <w:rPr>
          <w:rFonts w:eastAsia="Calibri" w:cs="Arial"/>
        </w:rPr>
        <w:t>налазе</w:t>
      </w:r>
      <w:r w:rsidRPr="00166077">
        <w:rPr>
          <w:rFonts w:eastAsia="Calibri" w:cs="Arial"/>
          <w:lang w:val="sr-Latn-RS"/>
        </w:rPr>
        <w:t xml:space="preserve">. </w:t>
      </w:r>
      <w:r w:rsidRPr="00166077">
        <w:rPr>
          <w:rFonts w:eastAsia="Calibri" w:cs="Arial"/>
        </w:rPr>
        <w:t>Лево</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де</w:t>
      </w:r>
      <w:r w:rsidRPr="00166077">
        <w:rPr>
          <w:rFonts w:eastAsia="Calibri" w:cs="Arial"/>
          <w:lang w:val="sr-Cyrl-RS"/>
        </w:rPr>
        <w:t>с</w:t>
      </w:r>
      <w:r w:rsidRPr="00166077">
        <w:rPr>
          <w:rFonts w:eastAsia="Calibri" w:cs="Arial"/>
        </w:rPr>
        <w:t>но</w:t>
      </w:r>
      <w:r w:rsidRPr="00166077">
        <w:rPr>
          <w:rFonts w:eastAsia="Calibri" w:cs="Arial"/>
          <w:lang w:val="sr-Latn-RS"/>
        </w:rPr>
        <w:t xml:space="preserve"> </w:t>
      </w:r>
      <w:r w:rsidRPr="00166077">
        <w:rPr>
          <w:rFonts w:eastAsia="Calibri" w:cs="Arial"/>
        </w:rPr>
        <w:t>од</w:t>
      </w:r>
      <w:r w:rsidRPr="00166077">
        <w:rPr>
          <w:rFonts w:eastAsia="Calibri" w:cs="Arial"/>
          <w:lang w:val="sr-Cyrl-RS"/>
        </w:rPr>
        <w:t xml:space="preserve"> </w:t>
      </w:r>
      <w:r w:rsidRPr="00166077">
        <w:rPr>
          <w:rFonts w:eastAsia="Calibri" w:cs="Arial"/>
        </w:rPr>
        <w:t>имена</w:t>
      </w:r>
      <w:r w:rsidRPr="00166077">
        <w:rPr>
          <w:rFonts w:eastAsia="Calibri" w:cs="Arial"/>
          <w:lang w:val="sr-Latn-RS"/>
        </w:rPr>
        <w:t xml:space="preserve"> </w:t>
      </w:r>
      <w:r w:rsidRPr="00166077">
        <w:rPr>
          <w:rFonts w:eastAsia="Calibri" w:cs="Arial"/>
        </w:rPr>
        <w:t>екрана</w:t>
      </w:r>
      <w:r w:rsidRPr="00166077">
        <w:rPr>
          <w:rFonts w:eastAsia="Calibri" w:cs="Arial"/>
          <w:lang w:val="sr-Latn-RS"/>
        </w:rPr>
        <w:t xml:space="preserve"> </w:t>
      </w:r>
      <w:r w:rsidRPr="00166077">
        <w:rPr>
          <w:rFonts w:eastAsia="Calibri" w:cs="Arial"/>
        </w:rPr>
        <w:t>приказане</w:t>
      </w:r>
      <w:r w:rsidRPr="00166077">
        <w:rPr>
          <w:rFonts w:eastAsia="Calibri" w:cs="Arial"/>
          <w:lang w:val="sr-Latn-RS"/>
        </w:rPr>
        <w:t xml:space="preserve"> </w:t>
      </w:r>
      <w:r w:rsidRPr="00166077">
        <w:rPr>
          <w:rFonts w:eastAsia="Calibri" w:cs="Arial"/>
        </w:rPr>
        <w:t>су</w:t>
      </w:r>
      <w:r w:rsidRPr="00166077">
        <w:rPr>
          <w:rFonts w:eastAsia="Calibri" w:cs="Arial"/>
          <w:lang w:val="sr-Cyrl-RS"/>
        </w:rPr>
        <w:t xml:space="preserve"> </w:t>
      </w:r>
      <w:r w:rsidRPr="00166077">
        <w:rPr>
          <w:rFonts w:eastAsia="Calibri" w:cs="Arial"/>
        </w:rPr>
        <w:t>двострука</w:t>
      </w:r>
      <w:r w:rsidRPr="00166077">
        <w:rPr>
          <w:rFonts w:eastAsia="Calibri" w:cs="Arial"/>
          <w:lang w:val="sr-Latn-RS"/>
        </w:rPr>
        <w:t xml:space="preserve"> </w:t>
      </w:r>
      <w:r w:rsidRPr="00166077">
        <w:rPr>
          <w:rFonts w:eastAsia="Calibri" w:cs="Arial"/>
        </w:rPr>
        <w:t>стрелица</w:t>
      </w:r>
      <w:r w:rsidRPr="00166077">
        <w:rPr>
          <w:rFonts w:eastAsia="Calibri" w:cs="Arial"/>
          <w:lang w:val="sr-Latn-RS"/>
        </w:rPr>
        <w:t xml:space="preserve"> &gt;&gt;</w:t>
      </w:r>
      <w:r w:rsidRPr="00166077">
        <w:rPr>
          <w:rFonts w:eastAsia="Calibri" w:cs="Arial"/>
        </w:rPr>
        <w:t>или</w:t>
      </w:r>
      <w:r w:rsidRPr="00166077">
        <w:rPr>
          <w:rFonts w:eastAsia="Calibri" w:cs="Arial"/>
          <w:lang w:val="sr-Latn-RS"/>
        </w:rPr>
        <w:t>&lt;&lt;</w:t>
      </w:r>
      <w:r w:rsidRPr="00166077">
        <w:rPr>
          <w:rFonts w:eastAsia="Calibri" w:cs="Arial"/>
          <w:lang w:val="sr-Cyrl-RS"/>
        </w:rPr>
        <w:t xml:space="preserve"> </w:t>
      </w:r>
      <w:r w:rsidRPr="00166077">
        <w:rPr>
          <w:rFonts w:eastAsia="Calibri" w:cs="Arial"/>
        </w:rPr>
        <w:t>и</w:t>
      </w:r>
      <w:r w:rsidRPr="00166077">
        <w:rPr>
          <w:rFonts w:eastAsia="Calibri" w:cs="Arial"/>
          <w:lang w:val="sr-Latn-RS"/>
        </w:rPr>
        <w:t xml:space="preserve"> </w:t>
      </w:r>
      <w:r w:rsidRPr="00166077">
        <w:rPr>
          <w:rFonts w:eastAsia="Calibri" w:cs="Arial"/>
        </w:rPr>
        <w:t>оне</w:t>
      </w:r>
      <w:r w:rsidRPr="00166077">
        <w:rPr>
          <w:rFonts w:eastAsia="Calibri" w:cs="Arial"/>
          <w:lang w:val="sr-Latn-RS"/>
        </w:rPr>
        <w:t xml:space="preserve"> </w:t>
      </w:r>
      <w:r w:rsidRPr="00166077">
        <w:rPr>
          <w:rFonts w:eastAsia="Calibri" w:cs="Arial"/>
        </w:rPr>
        <w:t>показују</w:t>
      </w:r>
      <w:r w:rsidRPr="00166077">
        <w:rPr>
          <w:rFonts w:eastAsia="Calibri" w:cs="Arial"/>
          <w:lang w:val="sr-Cyrl-RS"/>
        </w:rPr>
        <w:t xml:space="preserve"> </w:t>
      </w:r>
      <w:r w:rsidRPr="00166077">
        <w:rPr>
          <w:rFonts w:eastAsia="Calibri" w:cs="Arial"/>
        </w:rPr>
        <w:t>да</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могуће</w:t>
      </w:r>
      <w:r w:rsidRPr="00166077">
        <w:rPr>
          <w:rFonts w:eastAsia="Calibri" w:cs="Arial"/>
          <w:lang w:val="sr-Latn-RS"/>
        </w:rPr>
        <w:t xml:space="preserve"> </w:t>
      </w:r>
      <w:r w:rsidRPr="00166077">
        <w:rPr>
          <w:rFonts w:eastAsia="Calibri" w:cs="Arial"/>
        </w:rPr>
        <w:t>прећи</w:t>
      </w:r>
      <w:r w:rsidRPr="00166077">
        <w:rPr>
          <w:rFonts w:eastAsia="Calibri" w:cs="Arial"/>
          <w:lang w:val="sr-Cyrl-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следећи</w:t>
      </w:r>
      <w:r w:rsidRPr="00166077">
        <w:rPr>
          <w:rFonts w:eastAsia="Calibri" w:cs="Arial"/>
          <w:lang w:val="sr-Cyrl-RS"/>
        </w:rPr>
        <w:t xml:space="preserve"> </w:t>
      </w:r>
      <w:r w:rsidRPr="00166077">
        <w:rPr>
          <w:rFonts w:eastAsia="Calibri" w:cs="Arial"/>
        </w:rPr>
        <w:t>или</w:t>
      </w:r>
      <w:r w:rsidRPr="00166077">
        <w:rPr>
          <w:rFonts w:eastAsia="Calibri" w:cs="Arial"/>
          <w:lang w:val="sr-Cyrl-RS"/>
        </w:rPr>
        <w:t xml:space="preserve"> </w:t>
      </w:r>
      <w:r w:rsidRPr="00166077">
        <w:rPr>
          <w:rFonts w:eastAsia="Calibri" w:cs="Arial"/>
        </w:rPr>
        <w:t>претходни</w:t>
      </w:r>
      <w:r w:rsidRPr="00166077">
        <w:rPr>
          <w:rFonts w:eastAsia="Calibri" w:cs="Arial"/>
          <w:lang w:val="sr-Latn-RS"/>
        </w:rPr>
        <w:t xml:space="preserve"> </w:t>
      </w:r>
      <w:r w:rsidRPr="00166077">
        <w:rPr>
          <w:rFonts w:eastAsia="Calibri" w:cs="Arial"/>
        </w:rPr>
        <w:t>екран</w:t>
      </w:r>
      <w:r w:rsidRPr="00166077">
        <w:rPr>
          <w:rFonts w:eastAsia="Calibri" w:cs="Arial"/>
          <w:lang w:val="sr-Cyrl-RS"/>
        </w:rPr>
        <w:t xml:space="preserve"> </w:t>
      </w:r>
      <w:r w:rsidRPr="00166077">
        <w:rPr>
          <w:rFonts w:eastAsia="Calibri" w:cs="Arial"/>
        </w:rPr>
        <w:t>тастерима</w:t>
      </w:r>
      <w:r w:rsidRPr="00166077">
        <w:rPr>
          <w:rFonts w:eastAsia="Calibri" w:cs="Arial"/>
          <w:lang w:val="sr-Latn-RS"/>
        </w:rPr>
        <w:t xml:space="preserve"> </w:t>
      </w:r>
      <w:r w:rsidRPr="00166077">
        <w:rPr>
          <w:rFonts w:eastAsia="Calibri" w:cs="Arial"/>
        </w:rPr>
        <w:t>за</w:t>
      </w:r>
      <w:r w:rsidRPr="00166077">
        <w:rPr>
          <w:rFonts w:eastAsia="Calibri" w:cs="Arial"/>
          <w:lang w:val="sr-Latn-RS"/>
        </w:rPr>
        <w:t xml:space="preserve"> </w:t>
      </w:r>
      <w:r w:rsidRPr="00166077">
        <w:rPr>
          <w:rFonts w:eastAsia="Calibri" w:cs="Arial"/>
        </w:rPr>
        <w:t>десно</w:t>
      </w:r>
      <w:r w:rsidRPr="00166077">
        <w:rPr>
          <w:rFonts w:eastAsia="Calibri" w:cs="Arial"/>
          <w:lang w:val="sr-Latn-RS"/>
        </w:rPr>
        <w:t xml:space="preserve"> </w:t>
      </w:r>
      <w:r w:rsidRPr="00166077">
        <w:rPr>
          <w:rFonts w:eastAsia="Calibri" w:cs="Arial"/>
        </w:rPr>
        <w:t>или</w:t>
      </w:r>
      <w:r w:rsidRPr="00166077">
        <w:rPr>
          <w:rFonts w:eastAsia="Calibri" w:cs="Arial"/>
          <w:lang w:val="sr-Cyrl-RS"/>
        </w:rPr>
        <w:t xml:space="preserve"> </w:t>
      </w:r>
      <w:r w:rsidRPr="00166077">
        <w:rPr>
          <w:rFonts w:eastAsia="Calibri" w:cs="Arial"/>
        </w:rPr>
        <w:t>лево</w:t>
      </w:r>
      <w:r w:rsidRPr="00166077">
        <w:rPr>
          <w:rFonts w:eastAsia="Calibri" w:cs="Arial"/>
          <w:lang w:val="sr-Latn-RS"/>
        </w:rPr>
        <w:t xml:space="preserve">, </w:t>
      </w:r>
      <w:r w:rsidRPr="00166077">
        <w:rPr>
          <w:rFonts w:eastAsia="Calibri" w:cs="Arial"/>
        </w:rPr>
        <w:t>респективно</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rPr>
        <w:t>Први</w:t>
      </w:r>
      <w:r w:rsidRPr="00166077">
        <w:rPr>
          <w:rFonts w:eastAsia="Calibri" w:cs="Arial"/>
          <w:lang w:val="sr-Latn-RS"/>
        </w:rPr>
        <w:t xml:space="preserve"> </w:t>
      </w:r>
      <w:r w:rsidRPr="00166077">
        <w:rPr>
          <w:rFonts w:eastAsia="Calibri" w:cs="Arial"/>
        </w:rPr>
        <w:t>екран</w:t>
      </w:r>
      <w:r w:rsidRPr="00166077">
        <w:rPr>
          <w:rFonts w:eastAsia="Calibri" w:cs="Arial"/>
          <w:lang w:val="sr-Cyrl-RS"/>
        </w:rPr>
        <w:t xml:space="preserve"> </w:t>
      </w:r>
      <w:r w:rsidRPr="00166077">
        <w:rPr>
          <w:rFonts w:eastAsia="Calibri" w:cs="Arial"/>
          <w:lang w:val="sr-Latn-RS"/>
        </w:rPr>
        <w:t>"</w:t>
      </w:r>
      <w:r w:rsidRPr="00166077">
        <w:rPr>
          <w:rFonts w:eastAsia="Calibri" w:cs="Arial"/>
        </w:rPr>
        <w:t>ИЗЛАЗНЕ</w:t>
      </w:r>
      <w:r w:rsidRPr="00166077">
        <w:rPr>
          <w:rFonts w:eastAsia="Calibri" w:cs="Arial"/>
          <w:lang w:val="sr-Latn-RS"/>
        </w:rPr>
        <w:t xml:space="preserve"> </w:t>
      </w:r>
      <w:r w:rsidRPr="00166077">
        <w:rPr>
          <w:rFonts w:eastAsia="Calibri" w:cs="Arial"/>
        </w:rPr>
        <w:t>ВЕЛИЧИНЕ</w:t>
      </w:r>
      <w:r w:rsidRPr="00166077">
        <w:rPr>
          <w:rFonts w:eastAsia="Calibri" w:cs="Arial"/>
          <w:lang w:val="sr-Latn-RS"/>
        </w:rPr>
        <w:t xml:space="preserve"> </w:t>
      </w:r>
      <w:r w:rsidRPr="00166077">
        <w:rPr>
          <w:rFonts w:eastAsia="Calibri" w:cs="Arial"/>
        </w:rPr>
        <w:t>ИСПРАВЉАЧА</w:t>
      </w:r>
      <w:r w:rsidRPr="00166077">
        <w:rPr>
          <w:rFonts w:eastAsia="Calibri" w:cs="Arial"/>
          <w:lang w:val="sr-Latn-RS"/>
        </w:rPr>
        <w:t xml:space="preserve">"  </w:t>
      </w:r>
      <w:r w:rsidRPr="00166077">
        <w:rPr>
          <w:rFonts w:eastAsia="Calibri" w:cs="Arial"/>
        </w:rPr>
        <w:t>је</w:t>
      </w:r>
      <w:r w:rsidRPr="00166077">
        <w:rPr>
          <w:rFonts w:eastAsia="Calibri" w:cs="Arial"/>
          <w:lang w:val="sr-Cyrl-RS"/>
        </w:rPr>
        <w:t xml:space="preserve"> </w:t>
      </w:r>
      <w:r w:rsidRPr="00166077">
        <w:rPr>
          <w:rFonts w:eastAsia="Calibri" w:cs="Arial"/>
        </w:rPr>
        <w:t>подразумевано</w:t>
      </w:r>
      <w:r w:rsidRPr="00166077">
        <w:rPr>
          <w:rFonts w:eastAsia="Calibri" w:cs="Arial"/>
          <w:lang w:val="sr-Latn-RS"/>
        </w:rPr>
        <w:t xml:space="preserve"> </w:t>
      </w:r>
      <w:r w:rsidRPr="00166077">
        <w:rPr>
          <w:rFonts w:eastAsia="Calibri" w:cs="Arial"/>
        </w:rPr>
        <w:t>стање</w:t>
      </w:r>
      <w:r w:rsidRPr="00166077">
        <w:rPr>
          <w:rFonts w:eastAsia="Calibri" w:cs="Arial"/>
          <w:lang w:val="sr-Latn-RS"/>
        </w:rPr>
        <w:t xml:space="preserve"> </w:t>
      </w:r>
      <w:r w:rsidRPr="00166077">
        <w:rPr>
          <w:rFonts w:eastAsia="Calibri" w:cs="Arial"/>
        </w:rPr>
        <w:t>информационог</w:t>
      </w:r>
      <w:r w:rsidRPr="00166077">
        <w:rPr>
          <w:rFonts w:eastAsia="Calibri" w:cs="Arial"/>
          <w:lang w:val="sr-Cyrl-RS"/>
        </w:rPr>
        <w:t xml:space="preserve"> </w:t>
      </w:r>
      <w:r w:rsidRPr="00166077">
        <w:rPr>
          <w:rFonts w:eastAsia="Calibri" w:cs="Arial"/>
        </w:rPr>
        <w:t>дисплеја</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садржи</w:t>
      </w:r>
      <w:r w:rsidRPr="00166077">
        <w:rPr>
          <w:rFonts w:eastAsia="Calibri" w:cs="Arial"/>
          <w:lang w:val="sr-Latn-RS"/>
        </w:rPr>
        <w:t xml:space="preserve"> </w:t>
      </w:r>
      <w:r w:rsidRPr="00166077">
        <w:rPr>
          <w:rFonts w:eastAsia="Calibri" w:cs="Arial"/>
        </w:rPr>
        <w:t>опште</w:t>
      </w:r>
      <w:r w:rsidRPr="00166077">
        <w:rPr>
          <w:rFonts w:eastAsia="Calibri" w:cs="Arial"/>
          <w:lang w:val="sr-Latn-RS"/>
        </w:rPr>
        <w:t xml:space="preserve"> </w:t>
      </w:r>
      <w:r w:rsidRPr="00166077">
        <w:rPr>
          <w:rFonts w:eastAsia="Calibri" w:cs="Arial"/>
        </w:rPr>
        <w:t>информације</w:t>
      </w:r>
      <w:r w:rsidRPr="00166077">
        <w:rPr>
          <w:rFonts w:eastAsia="Calibri" w:cs="Arial"/>
          <w:lang w:val="sr-Latn-RS"/>
        </w:rPr>
        <w:t xml:space="preserve"> </w:t>
      </w:r>
      <w:r w:rsidRPr="00166077">
        <w:rPr>
          <w:rFonts w:eastAsia="Calibri" w:cs="Arial"/>
        </w:rPr>
        <w:t>које</w:t>
      </w:r>
      <w:r w:rsidRPr="00166077">
        <w:rPr>
          <w:rFonts w:eastAsia="Calibri" w:cs="Arial"/>
          <w:lang w:val="sr-Latn-RS"/>
        </w:rPr>
        <w:t xml:space="preserve"> </w:t>
      </w:r>
      <w:r w:rsidRPr="00166077">
        <w:rPr>
          <w:rFonts w:eastAsia="Calibri" w:cs="Arial"/>
        </w:rPr>
        <w:t>су</w:t>
      </w:r>
      <w:r w:rsidRPr="00166077">
        <w:rPr>
          <w:rFonts w:eastAsia="Calibri" w:cs="Arial"/>
          <w:lang w:val="sr-Cyrl-RS"/>
        </w:rPr>
        <w:t xml:space="preserve"> </w:t>
      </w:r>
      <w:r w:rsidRPr="00166077">
        <w:rPr>
          <w:rFonts w:eastAsia="Calibri" w:cs="Arial"/>
        </w:rPr>
        <w:t>потребн</w:t>
      </w:r>
      <w:r w:rsidRPr="00166077">
        <w:rPr>
          <w:rFonts w:eastAsia="Calibri" w:cs="Arial"/>
          <w:lang w:val="sr-Cyrl-RS"/>
        </w:rPr>
        <w:t xml:space="preserve">е </w:t>
      </w:r>
      <w:r w:rsidRPr="00166077">
        <w:rPr>
          <w:rFonts w:eastAsia="Calibri" w:cs="Arial"/>
        </w:rPr>
        <w:t>у</w:t>
      </w:r>
      <w:r w:rsidRPr="00166077">
        <w:rPr>
          <w:rFonts w:eastAsia="Calibri" w:cs="Arial"/>
          <w:lang w:val="sr-Cyrl-RS"/>
        </w:rPr>
        <w:t xml:space="preserve"> </w:t>
      </w:r>
      <w:r w:rsidRPr="00166077">
        <w:rPr>
          <w:rFonts w:eastAsia="Calibri" w:cs="Arial"/>
        </w:rPr>
        <w:t>току</w:t>
      </w:r>
      <w:r w:rsidRPr="00166077">
        <w:rPr>
          <w:rFonts w:eastAsia="Calibri" w:cs="Arial"/>
          <w:lang w:val="sr-Cyrl-RS"/>
        </w:rPr>
        <w:t xml:space="preserve"> </w:t>
      </w:r>
      <w:r w:rsidRPr="00166077">
        <w:rPr>
          <w:rFonts w:eastAsia="Calibri" w:cs="Arial"/>
        </w:rPr>
        <w:t>коришћења</w:t>
      </w:r>
      <w:r w:rsidRPr="00166077">
        <w:rPr>
          <w:rFonts w:eastAsia="Calibri" w:cs="Arial"/>
          <w:lang w:val="sr-Latn-RS"/>
        </w:rPr>
        <w:t xml:space="preserve"> </w:t>
      </w:r>
      <w:r w:rsidRPr="00166077">
        <w:rPr>
          <w:rFonts w:eastAsia="Calibri" w:cs="Arial"/>
        </w:rPr>
        <w:t>уређаја</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Увидустање</w:t>
      </w:r>
      <w:r w:rsidRPr="00166077">
        <w:rPr>
          <w:rFonts w:eastAsia="Calibri" w:cs="Arial"/>
          <w:lang w:val="sr-Latn-RS"/>
        </w:rPr>
        <w:t xml:space="preserve"> </w:t>
      </w:r>
      <w:r w:rsidRPr="00166077">
        <w:rPr>
          <w:rFonts w:eastAsia="Calibri" w:cs="Arial"/>
        </w:rPr>
        <w:t>исправ</w:t>
      </w:r>
      <w:r w:rsidRPr="00166077">
        <w:rPr>
          <w:rFonts w:eastAsia="Calibri" w:cs="Arial"/>
          <w:lang w:val="sr-Cyrl-RS"/>
        </w:rPr>
        <w:t>љ</w:t>
      </w:r>
      <w:r w:rsidRPr="00166077">
        <w:rPr>
          <w:rFonts w:eastAsia="Calibri" w:cs="Arial"/>
        </w:rPr>
        <w:t>ача</w:t>
      </w:r>
      <w:r w:rsidRPr="00166077">
        <w:rPr>
          <w:rFonts w:eastAsia="Calibri" w:cs="Arial"/>
          <w:lang w:val="sr-Latn-RS"/>
        </w:rPr>
        <w:t xml:space="preserve"> (</w:t>
      </w:r>
      <w:r w:rsidRPr="00166077">
        <w:rPr>
          <w:rFonts w:eastAsia="Calibri" w:cs="Arial"/>
        </w:rPr>
        <w:t>исправ</w:t>
      </w:r>
      <w:r w:rsidRPr="00166077">
        <w:rPr>
          <w:rFonts w:eastAsia="Calibri" w:cs="Arial"/>
          <w:lang w:val="sr-Cyrl-RS"/>
        </w:rPr>
        <w:t>љ</w:t>
      </w:r>
      <w:r w:rsidRPr="00166077">
        <w:rPr>
          <w:rFonts w:eastAsia="Calibri" w:cs="Arial"/>
        </w:rPr>
        <w:t>ач</w:t>
      </w:r>
      <w:r w:rsidRPr="00166077">
        <w:rPr>
          <w:rFonts w:eastAsia="Calibri" w:cs="Arial"/>
          <w:lang w:val="sr-Cyrl-RS"/>
        </w:rPr>
        <w:t xml:space="preserve"> </w:t>
      </w:r>
      <w:r w:rsidRPr="00166077">
        <w:rPr>
          <w:rFonts w:eastAsia="Calibri" w:cs="Arial"/>
        </w:rPr>
        <w:t>иск</w:t>
      </w:r>
      <w:r w:rsidRPr="00166077">
        <w:rPr>
          <w:rFonts w:eastAsia="Calibri" w:cs="Arial"/>
          <w:lang w:val="sr-Cyrl-RS"/>
        </w:rPr>
        <w:t>љ</w:t>
      </w:r>
      <w:r w:rsidRPr="00166077">
        <w:rPr>
          <w:rFonts w:eastAsia="Calibri" w:cs="Arial"/>
        </w:rPr>
        <w:t>учен</w:t>
      </w:r>
      <w:r w:rsidRPr="00166077">
        <w:rPr>
          <w:rFonts w:eastAsia="Calibri" w:cs="Arial"/>
          <w:lang w:val="sr-Latn-RS"/>
        </w:rPr>
        <w:t xml:space="preserve">, </w:t>
      </w:r>
      <w:r w:rsidRPr="00166077">
        <w:rPr>
          <w:rFonts w:eastAsia="Calibri" w:cs="Arial"/>
        </w:rPr>
        <w:t>режим</w:t>
      </w:r>
      <w:r w:rsidRPr="00166077">
        <w:rPr>
          <w:rFonts w:eastAsia="Calibri" w:cs="Arial"/>
          <w:lang w:val="sr-Latn-RS"/>
        </w:rPr>
        <w:t xml:space="preserve">: </w:t>
      </w:r>
      <w:r w:rsidRPr="00166077">
        <w:rPr>
          <w:rFonts w:eastAsia="Calibri" w:cs="Arial"/>
        </w:rPr>
        <w:t>допуњавање</w:t>
      </w:r>
      <w:r w:rsidRPr="00166077">
        <w:rPr>
          <w:rFonts w:eastAsia="Calibri" w:cs="Arial"/>
          <w:lang w:val="sr-Latn-RS"/>
        </w:rPr>
        <w:t xml:space="preserve">, </w:t>
      </w:r>
      <w:r w:rsidRPr="00166077">
        <w:rPr>
          <w:rFonts w:eastAsia="Calibri" w:cs="Arial"/>
        </w:rPr>
        <w:t>пуњење</w:t>
      </w:r>
      <w:r w:rsidRPr="00166077">
        <w:rPr>
          <w:rFonts w:eastAsia="Calibri" w:cs="Arial"/>
          <w:lang w:val="sr-Latn-RS"/>
        </w:rPr>
        <w:t xml:space="preserve">, </w:t>
      </w:r>
      <w:r w:rsidRPr="00166077">
        <w:rPr>
          <w:rFonts w:eastAsia="Calibri" w:cs="Arial"/>
        </w:rPr>
        <w:t>тест</w:t>
      </w:r>
      <w:r w:rsidRPr="00166077">
        <w:rPr>
          <w:rFonts w:eastAsia="Calibri" w:cs="Arial"/>
          <w:lang w:val="sr-Cyrl-RS"/>
        </w:rPr>
        <w:t xml:space="preserve"> </w:t>
      </w:r>
      <w:r w:rsidRPr="00166077">
        <w:rPr>
          <w:rFonts w:eastAsia="Calibri" w:cs="Arial"/>
        </w:rPr>
        <w:t>присуства</w:t>
      </w:r>
      <w:r w:rsidRPr="00166077">
        <w:rPr>
          <w:rFonts w:eastAsia="Calibri" w:cs="Arial"/>
          <w:lang w:val="sr-Latn-RS"/>
        </w:rPr>
        <w:t xml:space="preserve"> </w:t>
      </w:r>
      <w:r w:rsidRPr="00166077">
        <w:rPr>
          <w:rFonts w:eastAsia="Calibri" w:cs="Arial"/>
        </w:rPr>
        <w:t>батерије</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хаваријски</w:t>
      </w:r>
      <w:r w:rsidRPr="00166077">
        <w:rPr>
          <w:rFonts w:eastAsia="Calibri" w:cs="Arial"/>
          <w:lang w:val="sr-Cyrl-RS"/>
        </w:rPr>
        <w:t xml:space="preserve"> </w:t>
      </w:r>
      <w:r w:rsidRPr="00166077">
        <w:rPr>
          <w:rFonts w:eastAsia="Calibri" w:cs="Arial"/>
        </w:rPr>
        <w:t>стоп</w:t>
      </w:r>
      <w:r w:rsidRPr="00166077">
        <w:rPr>
          <w:rFonts w:eastAsia="Calibri" w:cs="Arial"/>
          <w:lang w:val="sr-Latn-RS"/>
        </w:rPr>
        <w:t xml:space="preserve">: </w:t>
      </w:r>
      <w:r w:rsidRPr="00166077">
        <w:rPr>
          <w:rFonts w:eastAsia="Calibri" w:cs="Arial"/>
        </w:rPr>
        <w:t>рестартовати</w:t>
      </w:r>
      <w:r w:rsidRPr="00166077">
        <w:rPr>
          <w:rFonts w:eastAsia="Calibri" w:cs="Arial"/>
          <w:lang w:val="sr-Cyrl-RS"/>
        </w:rPr>
        <w:t xml:space="preserve"> </w:t>
      </w:r>
      <w:r w:rsidRPr="00166077">
        <w:rPr>
          <w:rFonts w:eastAsia="Calibri" w:cs="Arial"/>
        </w:rPr>
        <w:t>уређај</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Величине</w:t>
      </w:r>
      <w:r w:rsidRPr="00166077">
        <w:rPr>
          <w:rFonts w:eastAsia="Calibri" w:cs="Arial"/>
          <w:lang w:val="sr-Latn-RS"/>
        </w:rPr>
        <w:t xml:space="preserve"> </w:t>
      </w:r>
      <w:r w:rsidRPr="00166077">
        <w:rPr>
          <w:rFonts w:eastAsia="Calibri" w:cs="Arial"/>
        </w:rPr>
        <w:t>излазног</w:t>
      </w:r>
      <w:r w:rsidRPr="00166077">
        <w:rPr>
          <w:rFonts w:eastAsia="Calibri" w:cs="Arial"/>
          <w:lang w:val="sr-Cyrl-RS"/>
        </w:rPr>
        <w:t xml:space="preserve"> </w:t>
      </w:r>
      <w:r w:rsidRPr="00166077">
        <w:rPr>
          <w:rFonts w:eastAsia="Calibri" w:cs="Arial"/>
        </w:rPr>
        <w:t>напона</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струја</w:t>
      </w:r>
      <w:r w:rsidRPr="00166077">
        <w:rPr>
          <w:rFonts w:eastAsia="Calibri" w:cs="Arial"/>
          <w:lang w:val="sr-Latn-RS"/>
        </w:rPr>
        <w:t xml:space="preserve"> </w:t>
      </w:r>
      <w:r w:rsidRPr="00166077">
        <w:rPr>
          <w:rFonts w:eastAsia="Calibri" w:cs="Arial"/>
        </w:rPr>
        <w:t>дате</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волтима</w:t>
      </w:r>
      <w:r w:rsidRPr="00166077">
        <w:rPr>
          <w:rFonts w:eastAsia="Calibri" w:cs="Arial"/>
          <w:lang w:val="sr-Latn-RS"/>
        </w:rPr>
        <w:t xml:space="preserve"> </w:t>
      </w:r>
      <w:r w:rsidRPr="00166077">
        <w:rPr>
          <w:rFonts w:eastAsia="Calibri" w:cs="Arial"/>
        </w:rPr>
        <w:t>и</w:t>
      </w:r>
      <w:r w:rsidRPr="00166077">
        <w:rPr>
          <w:rFonts w:eastAsia="Calibri" w:cs="Arial"/>
          <w:lang w:val="sr-Latn-RS"/>
        </w:rPr>
        <w:t xml:space="preserve"> </w:t>
      </w:r>
      <w:r w:rsidRPr="00166077">
        <w:rPr>
          <w:rFonts w:eastAsia="Calibri" w:cs="Arial"/>
        </w:rPr>
        <w:t>амперима</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Увид</w:t>
      </w:r>
      <w:r w:rsidRPr="00166077">
        <w:rPr>
          <w:rFonts w:eastAsia="Calibri" w:cs="Arial"/>
          <w:lang w:val="sr-Cyrl-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правилан</w:t>
      </w:r>
      <w:r w:rsidRPr="00166077">
        <w:rPr>
          <w:rFonts w:eastAsia="Calibri" w:cs="Arial"/>
          <w:lang w:val="sr-Latn-RS"/>
        </w:rPr>
        <w:t>/</w:t>
      </w:r>
      <w:r w:rsidRPr="00166077">
        <w:rPr>
          <w:rFonts w:eastAsia="Calibri" w:cs="Arial"/>
        </w:rPr>
        <w:t>неправилан</w:t>
      </w:r>
      <w:r w:rsidRPr="00166077">
        <w:rPr>
          <w:rFonts w:eastAsia="Calibri" w:cs="Arial"/>
          <w:lang w:val="sr-Cyrl-RS"/>
        </w:rPr>
        <w:t xml:space="preserve"> </w:t>
      </w:r>
      <w:r w:rsidRPr="00166077">
        <w:rPr>
          <w:rFonts w:eastAsia="Calibri" w:cs="Arial"/>
        </w:rPr>
        <w:t>рад</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t>•</w:t>
      </w:r>
      <w:r w:rsidRPr="00166077">
        <w:rPr>
          <w:rFonts w:eastAsia="Calibri" w:cs="Arial"/>
          <w:lang w:val="sr-Latn-RS"/>
        </w:rPr>
        <w:tab/>
      </w:r>
      <w:r w:rsidRPr="00166077">
        <w:rPr>
          <w:rFonts w:eastAsia="Calibri" w:cs="Arial"/>
        </w:rPr>
        <w:t>Тренутно</w:t>
      </w:r>
      <w:r w:rsidRPr="00166077">
        <w:rPr>
          <w:rFonts w:eastAsia="Calibri" w:cs="Arial"/>
          <w:lang w:val="sr-Latn-RS"/>
        </w:rPr>
        <w:t xml:space="preserve"> </w:t>
      </w:r>
      <w:r w:rsidRPr="00166077">
        <w:rPr>
          <w:rFonts w:eastAsia="Calibri" w:cs="Arial"/>
        </w:rPr>
        <w:t>време</w:t>
      </w:r>
      <w:r w:rsidRPr="00166077">
        <w:rPr>
          <w:rFonts w:eastAsia="Calibri" w:cs="Arial"/>
          <w:lang w:val="sr-Latn-RS"/>
        </w:rPr>
        <w:t xml:space="preserve"> </w:t>
      </w:r>
      <w:r w:rsidRPr="00166077">
        <w:rPr>
          <w:rFonts w:eastAsia="Calibri" w:cs="Arial"/>
        </w:rPr>
        <w:t>и</w:t>
      </w:r>
      <w:r w:rsidRPr="00166077">
        <w:rPr>
          <w:rFonts w:eastAsia="Calibri" w:cs="Arial"/>
          <w:lang w:val="sr-Cyrl-RS"/>
        </w:rPr>
        <w:t xml:space="preserve"> </w:t>
      </w:r>
      <w:r w:rsidRPr="00166077">
        <w:rPr>
          <w:rFonts w:eastAsia="Calibri" w:cs="Arial"/>
        </w:rPr>
        <w:t>датум</w:t>
      </w:r>
      <w:r w:rsidRPr="00166077">
        <w:rPr>
          <w:rFonts w:eastAsia="Calibri" w:cs="Arial"/>
          <w:lang w:val="sr-Latn-RS"/>
        </w:rPr>
        <w:t>.</w:t>
      </w:r>
    </w:p>
    <w:p w:rsidR="00166077" w:rsidRPr="00166077" w:rsidRDefault="00166077" w:rsidP="00166077">
      <w:pPr>
        <w:spacing w:before="0" w:after="200" w:line="276" w:lineRule="auto"/>
        <w:rPr>
          <w:rFonts w:eastAsia="Calibri" w:cs="Arial"/>
          <w:lang w:val="sr-Latn-RS"/>
        </w:rPr>
      </w:pPr>
      <w:r w:rsidRPr="00166077">
        <w:rPr>
          <w:rFonts w:eastAsia="Calibri" w:cs="Arial"/>
          <w:lang w:val="sr-Latn-RS"/>
        </w:rPr>
        <w:lastRenderedPageBreak/>
        <w:t>-</w:t>
      </w:r>
      <w:r w:rsidRPr="00166077">
        <w:rPr>
          <w:rFonts w:eastAsia="Calibri" w:cs="Arial"/>
        </w:rPr>
        <w:t>Други</w:t>
      </w:r>
      <w:r w:rsidRPr="00166077">
        <w:rPr>
          <w:rFonts w:eastAsia="Calibri" w:cs="Arial"/>
          <w:lang w:val="sr-Latn-RS"/>
        </w:rPr>
        <w:t xml:space="preserve"> </w:t>
      </w:r>
      <w:r w:rsidRPr="00166077">
        <w:rPr>
          <w:rFonts w:eastAsia="Calibri" w:cs="Arial"/>
        </w:rPr>
        <w:t>екран</w:t>
      </w:r>
      <w:r w:rsidRPr="00166077">
        <w:rPr>
          <w:rFonts w:eastAsia="Calibri" w:cs="Arial"/>
          <w:lang w:val="sr-Latn-RS"/>
        </w:rPr>
        <w:t xml:space="preserve"> "</w:t>
      </w:r>
      <w:r w:rsidRPr="00166077">
        <w:rPr>
          <w:rFonts w:eastAsia="Calibri" w:cs="Arial"/>
        </w:rPr>
        <w:t>АРХИВА</w:t>
      </w:r>
      <w:r w:rsidRPr="00166077">
        <w:rPr>
          <w:rFonts w:eastAsia="Calibri" w:cs="Arial"/>
          <w:lang w:val="sr-Latn-RS"/>
        </w:rPr>
        <w:t xml:space="preserve"> </w:t>
      </w:r>
      <w:r w:rsidRPr="00166077">
        <w:rPr>
          <w:rFonts w:eastAsia="Calibri" w:cs="Arial"/>
        </w:rPr>
        <w:t>ДОГАЂАЈА</w:t>
      </w:r>
      <w:r w:rsidRPr="00166077">
        <w:rPr>
          <w:rFonts w:eastAsia="Calibri" w:cs="Arial"/>
          <w:lang w:val="sr-Latn-RS"/>
        </w:rPr>
        <w:t xml:space="preserve">" </w:t>
      </w:r>
      <w:r w:rsidRPr="00166077">
        <w:rPr>
          <w:rFonts w:eastAsia="Calibri" w:cs="Arial"/>
        </w:rPr>
        <w:t>приказује</w:t>
      </w:r>
      <w:r w:rsidRPr="00166077">
        <w:rPr>
          <w:rFonts w:eastAsia="Calibri" w:cs="Arial"/>
          <w:lang w:val="sr-Latn-RS"/>
        </w:rPr>
        <w:t xml:space="preserve"> </w:t>
      </w:r>
      <w:r w:rsidRPr="00166077">
        <w:rPr>
          <w:rFonts w:eastAsia="Calibri" w:cs="Arial"/>
        </w:rPr>
        <w:t>забележене</w:t>
      </w:r>
      <w:r w:rsidRPr="00166077">
        <w:rPr>
          <w:rFonts w:eastAsia="Calibri" w:cs="Arial"/>
          <w:lang w:val="sr-Latn-RS"/>
        </w:rPr>
        <w:t xml:space="preserve"> </w:t>
      </w:r>
      <w:r w:rsidRPr="00166077">
        <w:rPr>
          <w:rFonts w:eastAsia="Calibri" w:cs="Arial"/>
        </w:rPr>
        <w:t>догађаје</w:t>
      </w:r>
      <w:r w:rsidRPr="00166077">
        <w:rPr>
          <w:rFonts w:eastAsia="Calibri" w:cs="Arial"/>
          <w:lang w:val="sr-Latn-RS"/>
        </w:rPr>
        <w:t xml:space="preserve"> </w:t>
      </w:r>
      <w:r w:rsidRPr="00166077">
        <w:rPr>
          <w:rFonts w:eastAsia="Calibri" w:cs="Arial"/>
        </w:rPr>
        <w:t>и</w:t>
      </w:r>
      <w:r w:rsidRPr="00166077">
        <w:rPr>
          <w:rFonts w:eastAsia="Calibri" w:cs="Arial"/>
          <w:lang w:val="sr-Latn-RS"/>
        </w:rPr>
        <w:t xml:space="preserve"> </w:t>
      </w:r>
      <w:r w:rsidRPr="00166077">
        <w:rPr>
          <w:rFonts w:eastAsia="Calibri" w:cs="Arial"/>
        </w:rPr>
        <w:t>евентуалне</w:t>
      </w:r>
      <w:r w:rsidRPr="00166077">
        <w:rPr>
          <w:rFonts w:eastAsia="Calibri" w:cs="Arial"/>
          <w:lang w:val="sr-Latn-RS"/>
        </w:rPr>
        <w:t xml:space="preserve"> </w:t>
      </w:r>
      <w:r w:rsidRPr="00166077">
        <w:rPr>
          <w:rFonts w:eastAsia="Calibri" w:cs="Arial"/>
        </w:rPr>
        <w:t>проблеме</w:t>
      </w:r>
      <w:r w:rsidRPr="00166077">
        <w:rPr>
          <w:rFonts w:eastAsia="Calibri" w:cs="Arial"/>
          <w:lang w:val="sr-Latn-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функционисању</w:t>
      </w:r>
      <w:r w:rsidRPr="00166077">
        <w:rPr>
          <w:rFonts w:eastAsia="Calibri" w:cs="Arial"/>
          <w:lang w:val="sr-Cyrl-RS"/>
        </w:rPr>
        <w:t xml:space="preserve"> </w:t>
      </w:r>
      <w:r w:rsidRPr="00166077">
        <w:rPr>
          <w:rFonts w:eastAsia="Calibri" w:cs="Arial"/>
        </w:rPr>
        <w:t>уређаја</w:t>
      </w:r>
      <w:r w:rsidRPr="00166077">
        <w:rPr>
          <w:rFonts w:eastAsia="Calibri" w:cs="Arial"/>
          <w:lang w:val="sr-Latn-RS"/>
        </w:rPr>
        <w:t xml:space="preserve"> </w:t>
      </w:r>
      <w:r w:rsidRPr="00166077">
        <w:rPr>
          <w:rFonts w:eastAsia="Calibri" w:cs="Arial"/>
        </w:rPr>
        <w:t>са</w:t>
      </w:r>
      <w:r w:rsidRPr="00166077">
        <w:rPr>
          <w:rFonts w:eastAsia="Calibri" w:cs="Arial"/>
          <w:lang w:val="sr-Latn-RS"/>
        </w:rPr>
        <w:t xml:space="preserve"> </w:t>
      </w:r>
      <w:r w:rsidRPr="00166077">
        <w:rPr>
          <w:rFonts w:eastAsia="Calibri" w:cs="Arial"/>
        </w:rPr>
        <w:t>тачним</w:t>
      </w:r>
      <w:r w:rsidRPr="00166077">
        <w:rPr>
          <w:rFonts w:eastAsia="Calibri" w:cs="Arial"/>
          <w:lang w:val="sr-Cyrl-RS"/>
        </w:rPr>
        <w:t xml:space="preserve"> </w:t>
      </w:r>
      <w:r w:rsidRPr="00166077">
        <w:rPr>
          <w:rFonts w:eastAsia="Calibri" w:cs="Arial"/>
        </w:rPr>
        <w:t>временом</w:t>
      </w:r>
      <w:r w:rsidRPr="00166077">
        <w:rPr>
          <w:rFonts w:eastAsia="Calibri" w:cs="Arial"/>
          <w:lang w:val="sr-Latn-RS"/>
        </w:rPr>
        <w:t xml:space="preserve"> </w:t>
      </w:r>
      <w:r w:rsidRPr="00166077">
        <w:rPr>
          <w:rFonts w:eastAsia="Calibri" w:cs="Arial"/>
        </w:rPr>
        <w:t>одговарајућег</w:t>
      </w:r>
      <w:r w:rsidRPr="00166077">
        <w:rPr>
          <w:rFonts w:eastAsia="Calibri" w:cs="Arial"/>
          <w:lang w:val="sr-Cyrl-RS"/>
        </w:rPr>
        <w:t xml:space="preserve"> </w:t>
      </w:r>
      <w:r w:rsidRPr="00166077">
        <w:rPr>
          <w:rFonts w:eastAsia="Calibri" w:cs="Arial"/>
        </w:rPr>
        <w:t>догађаја</w:t>
      </w:r>
      <w:r w:rsidRPr="00166077">
        <w:rPr>
          <w:rFonts w:eastAsia="Calibri" w:cs="Arial"/>
          <w:lang w:val="sr-Latn-RS"/>
        </w:rPr>
        <w:t xml:space="preserve">. </w:t>
      </w:r>
      <w:r w:rsidRPr="00166077">
        <w:rPr>
          <w:rFonts w:eastAsia="Calibri" w:cs="Arial"/>
        </w:rPr>
        <w:t>Великим</w:t>
      </w:r>
      <w:r w:rsidRPr="00166077">
        <w:rPr>
          <w:rFonts w:eastAsia="Calibri" w:cs="Arial"/>
          <w:lang w:val="sr-Cyrl-RS"/>
        </w:rPr>
        <w:t xml:space="preserve"> </w:t>
      </w:r>
      <w:r w:rsidRPr="00166077">
        <w:rPr>
          <w:rFonts w:eastAsia="Calibri" w:cs="Arial"/>
        </w:rPr>
        <w:t>словима</w:t>
      </w:r>
      <w:r w:rsidRPr="00166077">
        <w:rPr>
          <w:rFonts w:eastAsia="Calibri" w:cs="Arial"/>
          <w:lang w:val="sr-Latn-RS"/>
        </w:rPr>
        <w:t xml:space="preserve">  </w:t>
      </w:r>
      <w:r w:rsidRPr="00166077">
        <w:rPr>
          <w:rFonts w:eastAsia="Calibri" w:cs="Arial"/>
        </w:rPr>
        <w:t>су</w:t>
      </w:r>
      <w:r w:rsidRPr="00166077">
        <w:rPr>
          <w:rFonts w:eastAsia="Calibri" w:cs="Arial"/>
          <w:lang w:val="sr-Cyrl-RS"/>
        </w:rPr>
        <w:t xml:space="preserve"> </w:t>
      </w:r>
      <w:r w:rsidRPr="00166077">
        <w:rPr>
          <w:rFonts w:eastAsia="Calibri" w:cs="Arial"/>
        </w:rPr>
        <w:t>забележени</w:t>
      </w:r>
      <w:r w:rsidRPr="00166077">
        <w:rPr>
          <w:rFonts w:eastAsia="Calibri" w:cs="Arial"/>
          <w:lang w:val="sr-Cyrl-RS"/>
        </w:rPr>
        <w:t xml:space="preserve"> </w:t>
      </w:r>
      <w:r w:rsidRPr="00166077">
        <w:rPr>
          <w:rFonts w:eastAsia="Calibri" w:cs="Arial"/>
        </w:rPr>
        <w:t>проблеми</w:t>
      </w:r>
      <w:r w:rsidRPr="00166077">
        <w:rPr>
          <w:rFonts w:eastAsia="Calibri" w:cs="Arial"/>
          <w:lang w:val="sr-Cyrl-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раду</w:t>
      </w:r>
      <w:r w:rsidRPr="00166077">
        <w:rPr>
          <w:rFonts w:eastAsia="Calibri" w:cs="Arial"/>
          <w:lang w:val="sr-Latn-RS"/>
        </w:rPr>
        <w:t xml:space="preserve">, </w:t>
      </w:r>
      <w:r w:rsidRPr="00166077">
        <w:rPr>
          <w:rFonts w:eastAsia="Calibri" w:cs="Arial"/>
        </w:rPr>
        <w:t>а</w:t>
      </w:r>
      <w:r w:rsidRPr="00166077">
        <w:rPr>
          <w:rFonts w:eastAsia="Calibri" w:cs="Arial"/>
          <w:lang w:val="sr-Latn-RS"/>
        </w:rPr>
        <w:t xml:space="preserve"> </w:t>
      </w:r>
      <w:r w:rsidRPr="00166077">
        <w:rPr>
          <w:rFonts w:eastAsia="Calibri" w:cs="Arial"/>
        </w:rPr>
        <w:t>малим</w:t>
      </w:r>
      <w:r w:rsidRPr="00166077">
        <w:rPr>
          <w:rFonts w:eastAsia="Calibri" w:cs="Arial"/>
          <w:lang w:val="sr-Cyrl-RS"/>
        </w:rPr>
        <w:t xml:space="preserve"> </w:t>
      </w:r>
      <w:r w:rsidRPr="00166077">
        <w:rPr>
          <w:rFonts w:eastAsia="Calibri" w:cs="Arial"/>
        </w:rPr>
        <w:t>промене</w:t>
      </w:r>
      <w:r w:rsidRPr="00166077">
        <w:rPr>
          <w:rFonts w:eastAsia="Calibri" w:cs="Arial"/>
          <w:lang w:val="sr-Latn-RS"/>
        </w:rPr>
        <w:t xml:space="preserve"> </w:t>
      </w:r>
      <w:r w:rsidRPr="00166077">
        <w:rPr>
          <w:rFonts w:eastAsia="Calibri" w:cs="Arial"/>
        </w:rPr>
        <w:t>на</w:t>
      </w:r>
      <w:r w:rsidRPr="00166077">
        <w:rPr>
          <w:rFonts w:eastAsia="Calibri" w:cs="Arial"/>
          <w:lang w:val="sr-Latn-RS"/>
        </w:rPr>
        <w:t xml:space="preserve"> </w:t>
      </w:r>
      <w:r w:rsidRPr="00166077">
        <w:rPr>
          <w:rFonts w:eastAsia="Calibri" w:cs="Arial"/>
        </w:rPr>
        <w:t>параметрима</w:t>
      </w:r>
      <w:r w:rsidRPr="00166077">
        <w:rPr>
          <w:rFonts w:eastAsia="Calibri" w:cs="Arial"/>
          <w:lang w:val="sr-Latn-RS"/>
        </w:rPr>
        <w:t xml:space="preserve"> </w:t>
      </w:r>
      <w:r w:rsidRPr="00166077">
        <w:rPr>
          <w:rFonts w:eastAsia="Calibri" w:cs="Arial"/>
        </w:rPr>
        <w:t>уређаја</w:t>
      </w:r>
      <w:r w:rsidRPr="00166077">
        <w:rPr>
          <w:rFonts w:eastAsia="Calibri" w:cs="Arial"/>
          <w:lang w:val="sr-Latn-RS"/>
        </w:rPr>
        <w:t xml:space="preserve">. </w:t>
      </w:r>
      <w:r w:rsidRPr="00166077">
        <w:rPr>
          <w:rFonts w:eastAsia="Calibri" w:cs="Arial"/>
        </w:rPr>
        <w:t>Архива</w:t>
      </w:r>
      <w:r w:rsidRPr="00166077">
        <w:rPr>
          <w:rFonts w:eastAsia="Calibri" w:cs="Arial"/>
          <w:lang w:val="sr-Latn-RS"/>
        </w:rPr>
        <w:t xml:space="preserve"> </w:t>
      </w:r>
      <w:r w:rsidRPr="00166077">
        <w:rPr>
          <w:rFonts w:eastAsia="Calibri" w:cs="Arial"/>
        </w:rPr>
        <w:t>догађаја</w:t>
      </w:r>
      <w:r w:rsidRPr="00166077">
        <w:rPr>
          <w:rFonts w:eastAsia="Calibri" w:cs="Arial"/>
          <w:lang w:val="sr-Latn-RS"/>
        </w:rPr>
        <w:t xml:space="preserve"> </w:t>
      </w:r>
      <w:r w:rsidRPr="00166077">
        <w:rPr>
          <w:rFonts w:eastAsia="Calibri" w:cs="Arial"/>
        </w:rPr>
        <w:t>може</w:t>
      </w:r>
      <w:r w:rsidRPr="00166077">
        <w:rPr>
          <w:rFonts w:eastAsia="Calibri" w:cs="Arial"/>
          <w:lang w:val="sr-Latn-RS"/>
        </w:rPr>
        <w:t xml:space="preserve"> </w:t>
      </w:r>
      <w:r w:rsidRPr="00166077">
        <w:rPr>
          <w:rFonts w:eastAsia="Calibri" w:cs="Arial"/>
        </w:rPr>
        <w:t>приказати</w:t>
      </w:r>
      <w:r w:rsidRPr="00166077">
        <w:rPr>
          <w:rFonts w:eastAsia="Calibri" w:cs="Arial"/>
          <w:lang w:val="sr-Cyrl-RS"/>
        </w:rPr>
        <w:t xml:space="preserve"> </w:t>
      </w:r>
      <w:r w:rsidRPr="00166077">
        <w:rPr>
          <w:rFonts w:eastAsia="Calibri" w:cs="Arial"/>
        </w:rPr>
        <w:t>до</w:t>
      </w:r>
      <w:r w:rsidRPr="00166077">
        <w:rPr>
          <w:rFonts w:eastAsia="Calibri" w:cs="Arial"/>
          <w:lang w:val="sr-Latn-RS"/>
        </w:rPr>
        <w:t xml:space="preserve"> </w:t>
      </w:r>
      <w:r w:rsidRPr="00166077">
        <w:rPr>
          <w:rFonts w:eastAsia="Calibri" w:cs="Arial"/>
        </w:rPr>
        <w:t>максимално</w:t>
      </w:r>
      <w:r w:rsidRPr="00166077">
        <w:rPr>
          <w:rFonts w:eastAsia="Calibri" w:cs="Arial"/>
          <w:lang w:val="sr-Latn-RS"/>
        </w:rPr>
        <w:t xml:space="preserve"> 10 </w:t>
      </w:r>
      <w:r w:rsidRPr="00166077">
        <w:rPr>
          <w:rFonts w:eastAsia="Calibri" w:cs="Arial"/>
        </w:rPr>
        <w:t>екрана</w:t>
      </w:r>
      <w:r w:rsidRPr="00166077">
        <w:rPr>
          <w:rFonts w:eastAsia="Calibri" w:cs="Arial"/>
          <w:lang w:val="sr-Latn-RS"/>
        </w:rPr>
        <w:t xml:space="preserve">, </w:t>
      </w:r>
      <w:r w:rsidRPr="00166077">
        <w:rPr>
          <w:rFonts w:eastAsia="Calibri" w:cs="Arial"/>
        </w:rPr>
        <w:t>са</w:t>
      </w:r>
      <w:r w:rsidRPr="00166077">
        <w:rPr>
          <w:rFonts w:eastAsia="Calibri" w:cs="Arial"/>
          <w:lang w:val="sr-Latn-RS"/>
        </w:rPr>
        <w:t xml:space="preserve"> </w:t>
      </w:r>
      <w:r w:rsidRPr="00166077">
        <w:rPr>
          <w:rFonts w:eastAsia="Calibri" w:cs="Arial"/>
        </w:rPr>
        <w:t>по</w:t>
      </w:r>
      <w:r w:rsidRPr="00166077">
        <w:rPr>
          <w:rFonts w:eastAsia="Calibri" w:cs="Arial"/>
          <w:lang w:val="sr-Latn-RS"/>
        </w:rPr>
        <w:t xml:space="preserve"> 12 </w:t>
      </w:r>
      <w:r w:rsidRPr="00166077">
        <w:rPr>
          <w:rFonts w:eastAsia="Calibri" w:cs="Arial"/>
        </w:rPr>
        <w:t>догађаја</w:t>
      </w:r>
      <w:r w:rsidRPr="00166077">
        <w:rPr>
          <w:rFonts w:eastAsia="Calibri" w:cs="Arial"/>
          <w:lang w:val="sr-Latn-RS"/>
        </w:rPr>
        <w:t xml:space="preserve"> </w:t>
      </w:r>
      <w:r w:rsidRPr="00166077">
        <w:rPr>
          <w:rFonts w:eastAsia="Calibri" w:cs="Arial"/>
        </w:rPr>
        <w:t>по</w:t>
      </w:r>
      <w:r w:rsidRPr="00166077">
        <w:rPr>
          <w:rFonts w:eastAsia="Calibri" w:cs="Arial"/>
          <w:lang w:val="sr-Latn-RS"/>
        </w:rPr>
        <w:t xml:space="preserve"> </w:t>
      </w:r>
      <w:r w:rsidRPr="00166077">
        <w:rPr>
          <w:rFonts w:eastAsia="Calibri" w:cs="Arial"/>
        </w:rPr>
        <w:t>екрану</w:t>
      </w:r>
      <w:r w:rsidRPr="00166077">
        <w:rPr>
          <w:rFonts w:eastAsia="Calibri" w:cs="Arial"/>
          <w:lang w:val="sr-Latn-RS"/>
        </w:rPr>
        <w:t xml:space="preserve">. </w:t>
      </w:r>
      <w:r w:rsidRPr="00166077">
        <w:rPr>
          <w:rFonts w:eastAsia="Calibri" w:cs="Arial"/>
        </w:rPr>
        <w:t>По</w:t>
      </w:r>
      <w:r w:rsidRPr="00166077">
        <w:rPr>
          <w:rFonts w:eastAsia="Calibri" w:cs="Arial"/>
          <w:lang w:val="sr-Latn-RS"/>
        </w:rPr>
        <w:t xml:space="preserve"> </w:t>
      </w:r>
      <w:r w:rsidRPr="00166077">
        <w:rPr>
          <w:rFonts w:eastAsia="Calibri" w:cs="Arial"/>
        </w:rPr>
        <w:t>потреби</w:t>
      </w:r>
      <w:r w:rsidRPr="00166077">
        <w:rPr>
          <w:rFonts w:eastAsia="Calibri" w:cs="Arial"/>
          <w:lang w:val="sr-Latn-RS"/>
        </w:rPr>
        <w:t xml:space="preserve"> </w:t>
      </w:r>
      <w:r w:rsidRPr="00166077">
        <w:rPr>
          <w:rFonts w:eastAsia="Calibri" w:cs="Arial"/>
        </w:rPr>
        <w:t>је</w:t>
      </w:r>
      <w:r w:rsidRPr="00166077">
        <w:rPr>
          <w:rFonts w:eastAsia="Calibri" w:cs="Arial"/>
          <w:lang w:val="sr-Latn-RS"/>
        </w:rPr>
        <w:t xml:space="preserve"> </w:t>
      </w:r>
      <w:r w:rsidRPr="00166077">
        <w:rPr>
          <w:rFonts w:eastAsia="Calibri" w:cs="Arial"/>
        </w:rPr>
        <w:t>могуће</w:t>
      </w:r>
      <w:r w:rsidRPr="00166077">
        <w:rPr>
          <w:rFonts w:eastAsia="Calibri" w:cs="Arial"/>
          <w:lang w:val="sr-Latn-RS"/>
        </w:rPr>
        <w:t xml:space="preserve"> </w:t>
      </w:r>
      <w:r w:rsidRPr="00166077">
        <w:rPr>
          <w:rFonts w:eastAsia="Calibri" w:cs="Arial"/>
        </w:rPr>
        <w:t>ресетовати</w:t>
      </w:r>
      <w:r w:rsidRPr="00166077">
        <w:rPr>
          <w:rFonts w:eastAsia="Calibri" w:cs="Arial"/>
          <w:lang w:val="sr-Latn-RS"/>
        </w:rPr>
        <w:t xml:space="preserve"> </w:t>
      </w:r>
      <w:r w:rsidRPr="00166077">
        <w:rPr>
          <w:rFonts w:eastAsia="Calibri" w:cs="Arial"/>
        </w:rPr>
        <w:t>архиву</w:t>
      </w:r>
      <w:r w:rsidRPr="00166077">
        <w:rPr>
          <w:rFonts w:eastAsia="Calibri" w:cs="Arial"/>
          <w:lang w:val="sr-Latn-RS"/>
        </w:rPr>
        <w:t xml:space="preserve">, </w:t>
      </w:r>
      <w:r w:rsidRPr="00166077">
        <w:rPr>
          <w:rFonts w:eastAsia="Calibri" w:cs="Arial"/>
        </w:rPr>
        <w:t>при</w:t>
      </w:r>
      <w:r w:rsidRPr="00166077">
        <w:rPr>
          <w:rFonts w:eastAsia="Calibri" w:cs="Arial"/>
          <w:lang w:val="sr-Cyrl-RS"/>
        </w:rPr>
        <w:t xml:space="preserve"> </w:t>
      </w:r>
      <w:r w:rsidRPr="00166077">
        <w:rPr>
          <w:rFonts w:eastAsia="Calibri" w:cs="Arial"/>
        </w:rPr>
        <w:t>чему</w:t>
      </w:r>
      <w:r w:rsidRPr="00166077">
        <w:rPr>
          <w:rFonts w:eastAsia="Calibri" w:cs="Arial"/>
          <w:lang w:val="sr-Cyrl-RS"/>
        </w:rPr>
        <w:t xml:space="preserve"> </w:t>
      </w:r>
      <w:r w:rsidRPr="00166077">
        <w:rPr>
          <w:rFonts w:eastAsia="Calibri" w:cs="Arial"/>
        </w:rPr>
        <w:t>се</w:t>
      </w:r>
      <w:r w:rsidRPr="00166077">
        <w:rPr>
          <w:rFonts w:eastAsia="Calibri" w:cs="Arial"/>
          <w:lang w:val="sr-Latn-RS"/>
        </w:rPr>
        <w:t xml:space="preserve"> </w:t>
      </w:r>
      <w:r w:rsidRPr="00166077">
        <w:rPr>
          <w:rFonts w:eastAsia="Calibri" w:cs="Arial"/>
        </w:rPr>
        <w:t>свидогађаји</w:t>
      </w:r>
      <w:r w:rsidRPr="00166077">
        <w:rPr>
          <w:rFonts w:eastAsia="Calibri" w:cs="Arial"/>
          <w:lang w:val="sr-Cyrl-RS"/>
        </w:rPr>
        <w:t xml:space="preserve"> </w:t>
      </w:r>
      <w:r w:rsidRPr="00166077">
        <w:rPr>
          <w:rFonts w:eastAsia="Calibri" w:cs="Arial"/>
        </w:rPr>
        <w:t>бришу</w:t>
      </w:r>
      <w:r w:rsidRPr="00166077">
        <w:rPr>
          <w:rFonts w:eastAsia="Calibri" w:cs="Arial"/>
          <w:lang w:val="sr-Latn-RS"/>
        </w:rPr>
        <w:t>.</w:t>
      </w:r>
    </w:p>
    <w:p w:rsidR="00166077" w:rsidRPr="00166077" w:rsidRDefault="00166077" w:rsidP="00166077">
      <w:pPr>
        <w:spacing w:before="0" w:after="200" w:line="276" w:lineRule="auto"/>
        <w:rPr>
          <w:rFonts w:eastAsia="Calibri" w:cs="Arial"/>
          <w:lang w:val="sr-Cyrl-RS"/>
        </w:rPr>
      </w:pPr>
      <w:r w:rsidRPr="00166077">
        <w:rPr>
          <w:rFonts w:eastAsia="Calibri" w:cs="Arial"/>
          <w:lang w:val="sr-Latn-RS"/>
        </w:rPr>
        <w:t>-</w:t>
      </w:r>
      <w:r w:rsidRPr="00166077">
        <w:rPr>
          <w:rFonts w:eastAsia="Calibri" w:cs="Arial"/>
        </w:rPr>
        <w:t>Трећи</w:t>
      </w:r>
      <w:r w:rsidRPr="00166077">
        <w:rPr>
          <w:rFonts w:eastAsia="Calibri" w:cs="Arial"/>
          <w:lang w:val="sr-Latn-RS"/>
        </w:rPr>
        <w:t xml:space="preserve"> </w:t>
      </w:r>
      <w:r w:rsidRPr="00166077">
        <w:rPr>
          <w:rFonts w:eastAsia="Calibri" w:cs="Arial"/>
        </w:rPr>
        <w:t>екран</w:t>
      </w:r>
      <w:r w:rsidRPr="00166077">
        <w:rPr>
          <w:rFonts w:eastAsia="Calibri" w:cs="Arial"/>
          <w:lang w:val="sr-Cyrl-RS"/>
        </w:rPr>
        <w:t xml:space="preserve"> </w:t>
      </w:r>
      <w:r w:rsidRPr="00166077">
        <w:rPr>
          <w:rFonts w:eastAsia="Calibri" w:cs="Arial"/>
        </w:rPr>
        <w:t>под</w:t>
      </w:r>
      <w:r w:rsidRPr="00166077">
        <w:rPr>
          <w:rFonts w:eastAsia="Calibri" w:cs="Arial"/>
          <w:lang w:val="sr-Cyrl-RS"/>
        </w:rPr>
        <w:t xml:space="preserve"> </w:t>
      </w:r>
      <w:r w:rsidRPr="00166077">
        <w:rPr>
          <w:rFonts w:eastAsia="Calibri" w:cs="Arial"/>
        </w:rPr>
        <w:t>називом</w:t>
      </w:r>
      <w:r w:rsidRPr="00166077">
        <w:rPr>
          <w:rFonts w:eastAsia="Calibri" w:cs="Arial"/>
          <w:lang w:val="sr-Cyrl-RS"/>
        </w:rPr>
        <w:t xml:space="preserve"> </w:t>
      </w:r>
      <w:r w:rsidRPr="00166077">
        <w:rPr>
          <w:rFonts w:eastAsia="Calibri" w:cs="Arial"/>
          <w:lang w:val="sr-Latn-RS"/>
        </w:rPr>
        <w:t>"</w:t>
      </w:r>
      <w:r w:rsidRPr="00166077">
        <w:rPr>
          <w:rFonts w:eastAsia="Calibri" w:cs="Arial"/>
        </w:rPr>
        <w:t>ДИЈАГНОСТИКА</w:t>
      </w:r>
      <w:r w:rsidRPr="00166077">
        <w:rPr>
          <w:rFonts w:eastAsia="Calibri" w:cs="Arial"/>
          <w:lang w:val="sr-Latn-RS"/>
        </w:rPr>
        <w:t xml:space="preserve">" </w:t>
      </w:r>
      <w:r w:rsidRPr="00166077">
        <w:rPr>
          <w:rFonts w:eastAsia="Calibri" w:cs="Arial"/>
        </w:rPr>
        <w:t>пружа</w:t>
      </w:r>
      <w:r w:rsidRPr="00166077">
        <w:rPr>
          <w:rFonts w:eastAsia="Calibri" w:cs="Arial"/>
          <w:lang w:val="sr-Latn-RS"/>
        </w:rPr>
        <w:t xml:space="preserve"> </w:t>
      </w:r>
      <w:r w:rsidRPr="00166077">
        <w:rPr>
          <w:rFonts w:eastAsia="Calibri" w:cs="Arial"/>
        </w:rPr>
        <w:t>дета</w:t>
      </w:r>
      <w:r w:rsidRPr="00166077">
        <w:rPr>
          <w:rFonts w:eastAsia="Calibri" w:cs="Arial"/>
          <w:lang w:val="sr-Cyrl-RS"/>
        </w:rPr>
        <w:t>љ</w:t>
      </w:r>
      <w:r w:rsidRPr="00166077">
        <w:rPr>
          <w:rFonts w:eastAsia="Calibri" w:cs="Arial"/>
        </w:rPr>
        <w:t>нији</w:t>
      </w:r>
      <w:r w:rsidRPr="00166077">
        <w:rPr>
          <w:rFonts w:eastAsia="Calibri" w:cs="Arial"/>
          <w:lang w:val="sr-Cyrl-RS"/>
        </w:rPr>
        <w:t xml:space="preserve"> </w:t>
      </w:r>
      <w:r w:rsidRPr="00166077">
        <w:rPr>
          <w:rFonts w:eastAsia="Calibri" w:cs="Arial"/>
        </w:rPr>
        <w:t>увид</w:t>
      </w:r>
      <w:r w:rsidRPr="00166077">
        <w:rPr>
          <w:rFonts w:eastAsia="Calibri" w:cs="Arial"/>
          <w:lang w:val="sr-Cyrl-RS"/>
        </w:rPr>
        <w:t xml:space="preserve"> </w:t>
      </w:r>
      <w:r w:rsidRPr="00166077">
        <w:rPr>
          <w:rFonts w:eastAsia="Calibri" w:cs="Arial"/>
        </w:rPr>
        <w:t>у</w:t>
      </w:r>
      <w:r w:rsidRPr="00166077">
        <w:rPr>
          <w:rFonts w:eastAsia="Calibri" w:cs="Arial"/>
          <w:lang w:val="sr-Cyrl-RS"/>
        </w:rPr>
        <w:t xml:space="preserve"> </w:t>
      </w:r>
      <w:r w:rsidRPr="00166077">
        <w:rPr>
          <w:rFonts w:eastAsia="Calibri" w:cs="Arial"/>
        </w:rPr>
        <w:t>тренутно</w:t>
      </w:r>
      <w:r w:rsidRPr="00166077">
        <w:rPr>
          <w:rFonts w:eastAsia="Calibri" w:cs="Arial"/>
          <w:lang w:val="sr-Latn-RS"/>
        </w:rPr>
        <w:t xml:space="preserve"> </w:t>
      </w:r>
      <w:r w:rsidRPr="00166077">
        <w:rPr>
          <w:rFonts w:eastAsia="Calibri" w:cs="Arial"/>
        </w:rPr>
        <w:t>стање</w:t>
      </w:r>
      <w:r w:rsidRPr="00166077">
        <w:rPr>
          <w:rFonts w:eastAsia="Calibri" w:cs="Arial"/>
          <w:lang w:val="sr-Latn-RS"/>
        </w:rPr>
        <w:t xml:space="preserve"> </w:t>
      </w:r>
      <w:r w:rsidRPr="00166077">
        <w:rPr>
          <w:rFonts w:eastAsia="Calibri" w:cs="Arial"/>
        </w:rPr>
        <w:t>исправљача</w:t>
      </w:r>
      <w:r w:rsidRPr="00166077">
        <w:rPr>
          <w:rFonts w:eastAsia="Calibri" w:cs="Arial"/>
          <w:lang w:val="sr-Latn-RS"/>
        </w:rPr>
        <w:t>.</w:t>
      </w:r>
      <w:r w:rsidRPr="00166077">
        <w:rPr>
          <w:rFonts w:eastAsia="Calibri" w:cs="Arial"/>
          <w:lang w:val="sr-Cyrl-RS"/>
        </w:rPr>
        <w:t xml:space="preserve">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Услучају појаве нерегуларности у раду исправљача,на овом информационом екрану могуће је добити детаљнији увид у присутни проблем.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Преотерећење исправљача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 xml:space="preserve">Несиметрија тиристорског моста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Превелик рипл излазног напона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Стање наизменичног напајања</w:t>
      </w:r>
      <w:r w:rsidRPr="00166077">
        <w:rPr>
          <w:rFonts w:eastAsia="Calibri" w:cs="Arial"/>
          <w:lang w:val="sr-Cyrl-RS"/>
        </w:rPr>
        <w:tab/>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Последњи екран "ПОДЕШАВАЊЕ ПАРАМЕТАРА УРЕЂАЈА" доступан је само када је главни прекидач у положају 0 (СТОП).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-Све величине се могу мењати само у оквиру дефинисаних граница, тј није могућ унос произвољне вредности.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број ћелија батерије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капацитет: батерије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w:t>
      </w:r>
      <w:r w:rsidRPr="00166077">
        <w:rPr>
          <w:rFonts w:eastAsia="Calibri" w:cs="Arial"/>
          <w:lang w:val="sr-Cyrl-RS"/>
        </w:rPr>
        <w:tab/>
        <w:t>активан тест батерије</w:t>
      </w:r>
    </w:p>
    <w:p w:rsidR="00166077" w:rsidRPr="00166077" w:rsidRDefault="00166077" w:rsidP="00166077">
      <w:pPr>
        <w:spacing w:before="0" w:after="200" w:line="276" w:lineRule="auto"/>
        <w:rPr>
          <w:rFonts w:eastAsia="Calibri" w:cs="Arial"/>
          <w:lang w:val="sr-Cyrl-RS"/>
        </w:rPr>
      </w:pP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Техничке карактеристике за А</w:t>
      </w:r>
      <w:r w:rsidRPr="00166077">
        <w:rPr>
          <w:rFonts w:eastAsia="Calibri" w:cs="Arial"/>
        </w:rPr>
        <w:t>RI</w:t>
      </w:r>
      <w:r w:rsidRPr="00166077">
        <w:rPr>
          <w:rFonts w:eastAsia="Calibri" w:cs="Arial"/>
          <w:lang w:val="sr-Cyrl-RS"/>
        </w:rPr>
        <w:t xml:space="preserve"> –220 –160</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Номинални напон исправљача</w:t>
      </w:r>
      <w:r w:rsidRPr="00166077">
        <w:rPr>
          <w:rFonts w:eastAsia="Calibri" w:cs="Arial"/>
          <w:lang w:val="sr-Cyrl-RS"/>
        </w:rPr>
        <w:tab/>
        <w:t xml:space="preserve">220 </w:t>
      </w:r>
      <w:r w:rsidRPr="00166077">
        <w:rPr>
          <w:rFonts w:eastAsia="Calibri" w:cs="Arial"/>
        </w:rPr>
        <w:t>v</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Толеранција излазног напона</w:t>
      </w:r>
      <w:r w:rsidRPr="00166077">
        <w:rPr>
          <w:rFonts w:eastAsia="Calibri" w:cs="Arial"/>
          <w:lang w:val="sr-Cyrl-RS"/>
        </w:rPr>
        <w:tab/>
        <w:t>± 0,5%</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Номинална струја исправљача</w:t>
      </w:r>
      <w:r w:rsidRPr="00166077">
        <w:rPr>
          <w:rFonts w:eastAsia="Calibri" w:cs="Arial"/>
          <w:lang w:val="sr-Cyrl-RS"/>
        </w:rPr>
        <w:tab/>
        <w:t>160 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Толеранција струја исправљача</w:t>
      </w:r>
      <w:r w:rsidRPr="00166077">
        <w:rPr>
          <w:rFonts w:eastAsia="Calibri" w:cs="Arial"/>
          <w:lang w:val="sr-Cyrl-RS"/>
        </w:rPr>
        <w:tab/>
        <w:t>±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Број ћелија батерије</w:t>
      </w:r>
      <w:r w:rsidRPr="00166077">
        <w:rPr>
          <w:rFonts w:eastAsia="Calibri" w:cs="Arial"/>
          <w:lang w:val="sr-Cyrl-RS"/>
        </w:rPr>
        <w:tab/>
        <w:t xml:space="preserve">110 </w:t>
      </w:r>
      <w:r w:rsidRPr="00166077">
        <w:rPr>
          <w:rFonts w:eastAsia="Calibri" w:cs="Arial"/>
        </w:rPr>
        <w:t>opzv</w:t>
      </w:r>
      <w:r w:rsidRPr="00166077">
        <w:rPr>
          <w:rFonts w:eastAsia="Calibri" w:cs="Arial"/>
          <w:lang w:val="sr-Cyrl-RS"/>
        </w:rPr>
        <w:t>, 350А</w:t>
      </w:r>
      <w:r w:rsidRPr="00166077">
        <w:rPr>
          <w:rFonts w:eastAsia="Calibri" w:cs="Arial"/>
        </w:rPr>
        <w:t>h</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Напон напајања</w:t>
      </w:r>
      <w:r w:rsidRPr="00166077">
        <w:rPr>
          <w:rFonts w:eastAsia="Calibri" w:cs="Arial"/>
          <w:lang w:val="sr-Cyrl-RS"/>
        </w:rPr>
        <w:tab/>
        <w:t xml:space="preserve">3 </w:t>
      </w:r>
      <w:r w:rsidRPr="00166077">
        <w:rPr>
          <w:rFonts w:eastAsia="Calibri" w:cs="Arial"/>
        </w:rPr>
        <w:t>x</w:t>
      </w:r>
      <w:r w:rsidRPr="00166077">
        <w:rPr>
          <w:rFonts w:eastAsia="Calibri" w:cs="Arial"/>
          <w:lang w:val="sr-Cyrl-RS"/>
        </w:rPr>
        <w:t>400</w:t>
      </w:r>
      <w:r w:rsidRPr="00166077">
        <w:rPr>
          <w:rFonts w:eastAsia="Calibri" w:cs="Arial"/>
        </w:rPr>
        <w:t>v</w:t>
      </w:r>
      <w:r w:rsidRPr="00166077">
        <w:rPr>
          <w:rFonts w:eastAsia="Calibri" w:cs="Arial"/>
          <w:lang w:val="sr-Cyrl-RS"/>
        </w:rPr>
        <w:t xml:space="preserve"> ±10%,</w:t>
      </w:r>
      <w:r w:rsidRPr="00166077">
        <w:rPr>
          <w:rFonts w:eastAsia="Calibri" w:cs="Arial"/>
        </w:rPr>
        <w:t>N</w:t>
      </w:r>
      <w:r w:rsidRPr="00166077">
        <w:rPr>
          <w:rFonts w:eastAsia="Calibri" w:cs="Arial"/>
          <w:lang w:val="sr-Cyrl-RS"/>
        </w:rPr>
        <w:t>,</w:t>
      </w:r>
      <w:r w:rsidRPr="00166077">
        <w:rPr>
          <w:rFonts w:eastAsia="Calibri" w:cs="Arial"/>
        </w:rPr>
        <w:t>P</w:t>
      </w:r>
      <w:r w:rsidRPr="00166077">
        <w:rPr>
          <w:rFonts w:eastAsia="Calibri" w:cs="Arial"/>
          <w:lang w:val="sr-Cyrl-RS"/>
        </w:rPr>
        <w:t>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Учестаност напона напајања</w:t>
      </w:r>
      <w:r w:rsidRPr="00166077">
        <w:rPr>
          <w:rFonts w:eastAsia="Calibri" w:cs="Arial"/>
          <w:lang w:val="sr-Cyrl-RS"/>
        </w:rPr>
        <w:tab/>
        <w:t xml:space="preserve"> 50 </w:t>
      </w:r>
      <w:r w:rsidRPr="00166077">
        <w:rPr>
          <w:rFonts w:eastAsia="Calibri" w:cs="Arial"/>
        </w:rPr>
        <w:t>Hz</w:t>
      </w:r>
      <w:r w:rsidRPr="00166077">
        <w:rPr>
          <w:rFonts w:eastAsia="Calibri" w:cs="Arial"/>
          <w:lang w:val="sr-Cyrl-RS"/>
        </w:rPr>
        <w:t xml:space="preserve"> ±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Напон допуњавања</w:t>
      </w:r>
      <w:r w:rsidRPr="00166077">
        <w:rPr>
          <w:rFonts w:eastAsia="Calibri" w:cs="Arial"/>
          <w:lang w:val="sr-Cyrl-RS"/>
        </w:rPr>
        <w:tab/>
        <w:t>(2,25</w:t>
      </w:r>
      <w:r w:rsidRPr="00166077">
        <w:rPr>
          <w:rFonts w:eastAsia="Calibri" w:cs="Arial"/>
        </w:rPr>
        <w:t>v</w:t>
      </w:r>
      <w:r w:rsidRPr="00166077">
        <w:rPr>
          <w:rFonts w:eastAsia="Calibri" w:cs="Arial"/>
          <w:lang w:val="sr-Cyrl-RS"/>
        </w:rPr>
        <w:t xml:space="preserve">/ć) 247,5 </w:t>
      </w:r>
      <w:r w:rsidRPr="00166077">
        <w:rPr>
          <w:rFonts w:eastAsia="Calibri" w:cs="Arial"/>
        </w:rPr>
        <w:t>v</w:t>
      </w:r>
      <w:r w:rsidRPr="00166077">
        <w:rPr>
          <w:rFonts w:eastAsia="Calibri" w:cs="Arial"/>
          <w:lang w:val="sr-Cyrl-RS"/>
        </w:rPr>
        <w:t>±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Напон брзог пуњења</w:t>
      </w:r>
      <w:r w:rsidRPr="00166077">
        <w:rPr>
          <w:rFonts w:eastAsia="Calibri" w:cs="Arial"/>
          <w:lang w:val="sr-Cyrl-RS"/>
        </w:rPr>
        <w:tab/>
        <w:t>(2,35</w:t>
      </w:r>
      <w:r w:rsidRPr="00166077">
        <w:rPr>
          <w:rFonts w:eastAsia="Calibri" w:cs="Arial"/>
        </w:rPr>
        <w:t>v</w:t>
      </w:r>
      <w:r w:rsidRPr="00166077">
        <w:rPr>
          <w:rFonts w:eastAsia="Calibri" w:cs="Arial"/>
          <w:lang w:val="sr-Cyrl-RS"/>
        </w:rPr>
        <w:t xml:space="preserve">/ć) 258,5 </w:t>
      </w:r>
      <w:r w:rsidRPr="00166077">
        <w:rPr>
          <w:rFonts w:eastAsia="Calibri" w:cs="Arial"/>
        </w:rPr>
        <w:t>V</w:t>
      </w:r>
      <w:r w:rsidRPr="00166077">
        <w:rPr>
          <w:rFonts w:eastAsia="Calibri" w:cs="Arial"/>
          <w:lang w:val="sr-Cyrl-RS"/>
        </w:rPr>
        <w:t>±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lastRenderedPageBreak/>
        <w:t>Минимални дозвољени напон батерије</w:t>
      </w:r>
      <w:r w:rsidRPr="00166077">
        <w:rPr>
          <w:rFonts w:eastAsia="Calibri" w:cs="Arial"/>
          <w:lang w:val="sr-Cyrl-RS"/>
        </w:rPr>
        <w:tab/>
        <w:t xml:space="preserve">198 </w:t>
      </w:r>
      <w:r w:rsidRPr="00166077">
        <w:rPr>
          <w:rFonts w:eastAsia="Calibri" w:cs="Arial"/>
        </w:rPr>
        <w:t>V</w:t>
      </w:r>
      <w:r w:rsidRPr="00166077">
        <w:rPr>
          <w:rFonts w:eastAsia="Calibri" w:cs="Arial"/>
          <w:lang w:val="sr-Cyrl-RS"/>
        </w:rPr>
        <w:t>±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Максимална струја допуњавања</w:t>
      </w:r>
      <w:r w:rsidRPr="00166077">
        <w:rPr>
          <w:rFonts w:eastAsia="Calibri" w:cs="Arial"/>
          <w:lang w:val="sr-Cyrl-RS"/>
        </w:rPr>
        <w:tab/>
        <w:t>35 А ±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Максимална струја брзог пуњења</w:t>
      </w:r>
      <w:r w:rsidRPr="00166077">
        <w:rPr>
          <w:rFonts w:eastAsia="Calibri" w:cs="Arial"/>
          <w:lang w:val="sr-Cyrl-RS"/>
        </w:rPr>
        <w:tab/>
        <w:t>35 А ±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Напон на потрошачима: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-при нормалном раду (допуњавање)</w:t>
      </w:r>
      <w:r w:rsidRPr="00166077">
        <w:rPr>
          <w:rFonts w:eastAsia="Calibri" w:cs="Arial"/>
          <w:lang w:val="sr-Cyrl-RS"/>
        </w:rPr>
        <w:tab/>
        <w:t xml:space="preserve">247,5 </w:t>
      </w:r>
      <w:r w:rsidRPr="00166077">
        <w:rPr>
          <w:rFonts w:eastAsia="Calibri" w:cs="Arial"/>
        </w:rPr>
        <w:t>V</w:t>
      </w:r>
      <w:r w:rsidRPr="00166077">
        <w:rPr>
          <w:rFonts w:eastAsia="Calibri" w:cs="Arial"/>
          <w:lang w:val="sr-Cyrl-RS"/>
        </w:rPr>
        <w:t>± 1%</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-при допуњавању и пражњењу</w:t>
      </w:r>
      <w:r w:rsidRPr="00166077">
        <w:rPr>
          <w:rFonts w:eastAsia="Calibri" w:cs="Arial"/>
          <w:lang w:val="sr-Cyrl-RS"/>
        </w:rPr>
        <w:tab/>
        <w:t xml:space="preserve">198 </w:t>
      </w:r>
      <w:r w:rsidRPr="00166077">
        <w:rPr>
          <w:rFonts w:eastAsia="Calibri" w:cs="Arial"/>
        </w:rPr>
        <w:t>V</w:t>
      </w:r>
      <w:r w:rsidRPr="00166077">
        <w:rPr>
          <w:rFonts w:eastAsia="Calibri" w:cs="Arial"/>
          <w:lang w:val="sr-Cyrl-RS"/>
        </w:rPr>
        <w:t xml:space="preserve"> до 258,5  </w:t>
      </w:r>
      <w:r w:rsidRPr="00166077">
        <w:rPr>
          <w:rFonts w:eastAsia="Calibri" w:cs="Arial"/>
        </w:rPr>
        <w:t>V</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Галванско одвајање мрежа-батерија</w:t>
      </w:r>
      <w:r w:rsidRPr="00166077">
        <w:rPr>
          <w:rFonts w:eastAsia="Calibri" w:cs="Arial"/>
          <w:lang w:val="sr-Cyrl-RS"/>
        </w:rPr>
        <w:tab/>
        <w:t>да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Радна температура</w:t>
      </w:r>
      <w:r w:rsidRPr="00166077">
        <w:rPr>
          <w:rFonts w:eastAsia="Calibri" w:cs="Arial"/>
          <w:lang w:val="sr-Cyrl-RS"/>
        </w:rPr>
        <w:tab/>
        <w:t>.-15 до 40</w:t>
      </w:r>
      <w:r w:rsidRPr="00166077">
        <w:rPr>
          <w:rFonts w:eastAsia="Calibri" w:cs="Arial"/>
          <w:lang w:val="sr-Cyrl-RS"/>
        </w:rPr>
        <w:sym w:font="Symbol" w:char="F0B0"/>
      </w:r>
      <w:r w:rsidRPr="00166077">
        <w:rPr>
          <w:rFonts w:eastAsia="Calibri" w:cs="Arial"/>
        </w:rPr>
        <w:t>C</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Релативна влажност</w:t>
      </w:r>
      <w:r w:rsidRPr="00166077">
        <w:rPr>
          <w:rFonts w:eastAsia="Calibri" w:cs="Arial"/>
          <w:lang w:val="sr-Cyrl-RS"/>
        </w:rPr>
        <w:tab/>
        <w:t>до 90%</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Надморска висина</w:t>
      </w:r>
      <w:r w:rsidRPr="00166077">
        <w:rPr>
          <w:rFonts w:eastAsia="Calibri" w:cs="Arial"/>
          <w:lang w:val="sr-Cyrl-RS"/>
        </w:rPr>
        <w:tab/>
        <w:t>до 1000 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Степен заштите</w:t>
      </w:r>
      <w:r w:rsidRPr="00166077">
        <w:rPr>
          <w:rFonts w:eastAsia="Calibri" w:cs="Arial"/>
          <w:lang w:val="sr-Cyrl-RS"/>
        </w:rPr>
        <w:tab/>
      </w:r>
      <w:r w:rsidRPr="00166077">
        <w:rPr>
          <w:rFonts w:eastAsia="Calibri" w:cs="Arial"/>
        </w:rPr>
        <w:t>IP</w:t>
      </w:r>
      <w:r w:rsidRPr="00166077">
        <w:rPr>
          <w:rFonts w:eastAsia="Calibri" w:cs="Arial"/>
          <w:lang w:val="sr-Cyrl-RS"/>
        </w:rPr>
        <w:t xml:space="preserve"> 20</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Начин хлађења</w:t>
      </w:r>
      <w:r w:rsidRPr="00166077">
        <w:rPr>
          <w:rFonts w:eastAsia="Calibri" w:cs="Arial"/>
          <w:lang w:val="sr-Cyrl-RS"/>
        </w:rPr>
        <w:tab/>
        <w:t>природан</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Тип</w:t>
      </w:r>
      <w:r w:rsidRPr="00166077">
        <w:rPr>
          <w:rFonts w:eastAsia="Calibri" w:cs="Arial"/>
          <w:lang w:val="sr-Cyrl-RS"/>
        </w:rPr>
        <w:tab/>
        <w:t>трофазни пуноуправљиви тиристорски исправљач</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Контролна табле исправљача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-ЛЕД дисплеј са тастатуром за приказ параметара уређаја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-Амперметар (димензија 72</w:t>
      </w:r>
      <w:r w:rsidRPr="00166077">
        <w:rPr>
          <w:rFonts w:eastAsia="Calibri" w:cs="Arial"/>
        </w:rPr>
        <w:t>x</w:t>
      </w:r>
      <w:r w:rsidRPr="00166077">
        <w:rPr>
          <w:rFonts w:eastAsia="Calibri" w:cs="Arial"/>
          <w:lang w:val="sr-Cyrl-RS"/>
        </w:rPr>
        <w:t>72мм)за  мерење струје потрошача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-Амперметар (димензија 72</w:t>
      </w:r>
      <w:r w:rsidRPr="00166077">
        <w:rPr>
          <w:rFonts w:eastAsia="Calibri" w:cs="Arial"/>
        </w:rPr>
        <w:t>x</w:t>
      </w:r>
      <w:r w:rsidRPr="00166077">
        <w:rPr>
          <w:rFonts w:eastAsia="Calibri" w:cs="Arial"/>
          <w:lang w:val="sr-Cyrl-RS"/>
        </w:rPr>
        <w:t>72мм)за  мерење струје батерије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-Волтметар (димензије 72</w:t>
      </w:r>
      <w:r w:rsidRPr="00166077">
        <w:rPr>
          <w:rFonts w:eastAsia="Calibri" w:cs="Arial"/>
        </w:rPr>
        <w:t>x</w:t>
      </w:r>
      <w:r w:rsidRPr="00166077">
        <w:rPr>
          <w:rFonts w:eastAsia="Calibri" w:cs="Arial"/>
          <w:lang w:val="sr-Cyrl-RS"/>
        </w:rPr>
        <w:t>72мм) за мерење напона батерије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ЛЕД сигнализација: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-Исправљач укључен</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-Грешка исправљача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Могућност даљинског праћења стања исправљача</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Димензије</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-висина (са постољем)</w:t>
      </w:r>
      <w:r w:rsidRPr="00166077">
        <w:rPr>
          <w:rFonts w:eastAsia="Calibri" w:cs="Arial"/>
          <w:lang w:val="sr-Cyrl-RS"/>
        </w:rPr>
        <w:tab/>
        <w:t>2200мм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-ширина</w:t>
      </w:r>
      <w:r w:rsidRPr="00166077">
        <w:rPr>
          <w:rFonts w:eastAsia="Calibri" w:cs="Arial"/>
          <w:lang w:val="sr-Cyrl-RS"/>
        </w:rPr>
        <w:tab/>
        <w:t>900мм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ab/>
        <w:t>-дубина</w:t>
      </w:r>
      <w:r w:rsidRPr="00166077">
        <w:rPr>
          <w:rFonts w:eastAsia="Calibri" w:cs="Arial"/>
          <w:lang w:val="sr-Cyrl-RS"/>
        </w:rPr>
        <w:tab/>
        <w:t>800мм</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-монтажа</w:t>
      </w:r>
      <w:r w:rsidRPr="00166077">
        <w:rPr>
          <w:rFonts w:eastAsia="Calibri" w:cs="Arial"/>
          <w:lang w:val="sr-Cyrl-RS"/>
        </w:rPr>
        <w:tab/>
        <w:t>слободностојећи</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Прилаз каблова</w:t>
      </w:r>
      <w:r w:rsidR="00095F10">
        <w:rPr>
          <w:rFonts w:eastAsia="Calibri" w:cs="Arial"/>
          <w:lang w:val="sr-Cyrl-RS"/>
        </w:rPr>
        <w:t xml:space="preserve"> - </w:t>
      </w:r>
      <w:r w:rsidRPr="00166077">
        <w:rPr>
          <w:rFonts w:eastAsia="Calibri" w:cs="Arial"/>
          <w:lang w:val="sr-Cyrl-RS"/>
        </w:rPr>
        <w:t>одоздо</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lastRenderedPageBreak/>
        <w:t xml:space="preserve">Заштите: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-пренапонска,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-поднапонска,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-прекострујна исправљача,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-прекострујна батерије,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-испад батерије,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-нестанак А</w:t>
      </w:r>
      <w:r w:rsidRPr="00166077">
        <w:rPr>
          <w:rFonts w:eastAsia="Calibri" w:cs="Arial"/>
        </w:rPr>
        <w:t>C</w:t>
      </w:r>
      <w:r w:rsidRPr="00166077">
        <w:rPr>
          <w:rFonts w:eastAsia="Calibri" w:cs="Arial"/>
          <w:lang w:val="sr-Cyrl-RS"/>
        </w:rPr>
        <w:t xml:space="preserve"> напона,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-нестанак А</w:t>
      </w:r>
      <w:r w:rsidRPr="00166077">
        <w:rPr>
          <w:rFonts w:eastAsia="Calibri" w:cs="Arial"/>
        </w:rPr>
        <w:t>C</w:t>
      </w:r>
      <w:r w:rsidRPr="00166077">
        <w:rPr>
          <w:rFonts w:eastAsia="Calibri" w:cs="Arial"/>
          <w:lang w:val="sr-Cyrl-RS"/>
        </w:rPr>
        <w:t xml:space="preserve"> фазе, </w:t>
      </w:r>
    </w:p>
    <w:p w:rsidR="00166077" w:rsidRPr="00166077" w:rsidRDefault="00166077" w:rsidP="00166077">
      <w:pPr>
        <w:spacing w:before="0" w:after="200" w:line="276" w:lineRule="auto"/>
        <w:rPr>
          <w:rFonts w:eastAsia="Calibri" w:cs="Arial"/>
          <w:lang w:val="sr-Cyrl-RS"/>
        </w:rPr>
      </w:pPr>
      <w:r w:rsidRPr="00166077">
        <w:rPr>
          <w:rFonts w:eastAsia="Calibri" w:cs="Arial"/>
          <w:lang w:val="sr-Cyrl-RS"/>
        </w:rPr>
        <w:t xml:space="preserve">              -грешка регулатор</w:t>
      </w:r>
      <w:r w:rsidRPr="00166077">
        <w:rPr>
          <w:rFonts w:eastAsia="Calibri" w:cs="Arial"/>
        </w:rPr>
        <w:t>a</w:t>
      </w:r>
    </w:p>
    <w:p w:rsidR="00166077" w:rsidRPr="00166077" w:rsidRDefault="00166077" w:rsidP="00166077">
      <w:pPr>
        <w:spacing w:before="0" w:after="200" w:line="276" w:lineRule="auto"/>
        <w:jc w:val="left"/>
        <w:rPr>
          <w:rFonts w:eastAsia="Calibri" w:cs="Arial"/>
          <w:lang w:val="sr-Cyrl-RS"/>
        </w:rPr>
      </w:pPr>
    </w:p>
    <w:p w:rsidR="00166077" w:rsidRPr="00166077" w:rsidRDefault="00166077" w:rsidP="00166077">
      <w:pPr>
        <w:spacing w:before="0" w:after="200" w:line="276" w:lineRule="auto"/>
        <w:jc w:val="left"/>
        <w:rPr>
          <w:rFonts w:eastAsia="Calibri" w:cs="Arial"/>
          <w:b/>
          <w:lang w:val="sr-Cyrl-RS"/>
        </w:rPr>
      </w:pPr>
      <w:r w:rsidRPr="00166077">
        <w:rPr>
          <w:rFonts w:eastAsia="Calibri" w:cs="Arial"/>
          <w:b/>
          <w:lang w:val="sr-Cyrl-RS"/>
        </w:rPr>
        <w:t xml:space="preserve">ПРИЛОГ </w:t>
      </w:r>
      <w:r w:rsidRPr="00166077">
        <w:rPr>
          <w:rFonts w:eastAsia="Calibri" w:cs="Arial"/>
          <w:b/>
        </w:rPr>
        <w:t>V</w:t>
      </w:r>
      <w:r w:rsidRPr="00166077">
        <w:rPr>
          <w:rFonts w:eastAsia="Calibri" w:cs="Arial"/>
          <w:b/>
          <w:lang w:val="sr-Cyrl-RS"/>
        </w:rPr>
        <w:t>:</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3"/>
        <w:gridCol w:w="2880"/>
        <w:gridCol w:w="2160"/>
      </w:tblGrid>
      <w:tr w:rsidR="00F87EDC" w:rsidRPr="00166077" w:rsidTr="00F87EDC">
        <w:trPr>
          <w:cantSplit/>
          <w:tblHeader/>
        </w:trPr>
        <w:tc>
          <w:tcPr>
            <w:tcW w:w="675" w:type="dxa"/>
            <w:tcBorders>
              <w:bottom w:val="single" w:sz="4" w:space="0" w:color="auto"/>
            </w:tcBorders>
            <w:shd w:val="clear" w:color="auto" w:fill="B3B3B3"/>
            <w:vAlign w:val="center"/>
          </w:tcPr>
          <w:p w:rsidR="00F87EDC" w:rsidRPr="00166077" w:rsidRDefault="00F87EDC" w:rsidP="00166077">
            <w:pPr>
              <w:spacing w:before="0"/>
              <w:jc w:val="center"/>
              <w:rPr>
                <w:rFonts w:cs="Arial"/>
                <w:b/>
                <w:lang w:val="sr-Latn-CS"/>
              </w:rPr>
            </w:pPr>
            <w:r>
              <w:rPr>
                <w:rFonts w:cs="Arial"/>
                <w:b/>
                <w:lang w:val="sr-Latn-CS"/>
              </w:rPr>
              <w:t>Р</w:t>
            </w:r>
            <w:r w:rsidRPr="00166077">
              <w:rPr>
                <w:rFonts w:cs="Arial"/>
                <w:b/>
                <w:lang w:val="sr-Latn-CS"/>
              </w:rPr>
              <w:t>.</w:t>
            </w:r>
            <w:r>
              <w:rPr>
                <w:rFonts w:cs="Arial"/>
                <w:b/>
                <w:lang w:val="sr-Cyrl-RS"/>
              </w:rPr>
              <w:t xml:space="preserve"> </w:t>
            </w:r>
            <w:r>
              <w:rPr>
                <w:rFonts w:cs="Arial"/>
                <w:b/>
                <w:lang w:val="sr-Latn-CS"/>
              </w:rPr>
              <w:t>бр</w:t>
            </w:r>
            <w:r w:rsidRPr="00166077">
              <w:rPr>
                <w:rFonts w:cs="Arial"/>
                <w:b/>
                <w:lang w:val="sr-Latn-CS"/>
              </w:rPr>
              <w:t>.</w:t>
            </w:r>
          </w:p>
        </w:tc>
        <w:tc>
          <w:tcPr>
            <w:tcW w:w="2493" w:type="dxa"/>
            <w:tcBorders>
              <w:bottom w:val="single" w:sz="4" w:space="0" w:color="auto"/>
            </w:tcBorders>
            <w:shd w:val="clear" w:color="auto" w:fill="B3B3B3"/>
            <w:vAlign w:val="center"/>
          </w:tcPr>
          <w:p w:rsidR="00F87EDC" w:rsidRPr="00166077" w:rsidRDefault="00F87EDC" w:rsidP="00166077">
            <w:pPr>
              <w:spacing w:before="0"/>
              <w:jc w:val="center"/>
              <w:rPr>
                <w:rFonts w:cs="Arial"/>
                <w:b/>
                <w:lang w:val="sr-Latn-CS"/>
              </w:rPr>
            </w:pPr>
            <w:r w:rsidRPr="00166077">
              <w:rPr>
                <w:rFonts w:cs="Arial"/>
                <w:b/>
                <w:lang w:val="sr-Latn-CS"/>
              </w:rPr>
              <w:t>T</w:t>
            </w:r>
            <w:r>
              <w:rPr>
                <w:rFonts w:cs="Arial"/>
                <w:b/>
                <w:lang w:val="sr-Latn-CS"/>
              </w:rPr>
              <w:t>ип</w:t>
            </w:r>
          </w:p>
        </w:tc>
        <w:tc>
          <w:tcPr>
            <w:tcW w:w="2880" w:type="dxa"/>
            <w:tcBorders>
              <w:bottom w:val="single" w:sz="4" w:space="0" w:color="auto"/>
            </w:tcBorders>
            <w:shd w:val="clear" w:color="auto" w:fill="B3B3B3"/>
            <w:vAlign w:val="center"/>
          </w:tcPr>
          <w:p w:rsidR="00F87EDC" w:rsidRDefault="00F87EDC" w:rsidP="00166077">
            <w:pPr>
              <w:spacing w:before="0"/>
              <w:jc w:val="center"/>
              <w:rPr>
                <w:rFonts w:cs="Arial"/>
                <w:b/>
                <w:lang w:val="sr-Cyrl-RS"/>
              </w:rPr>
            </w:pPr>
            <w:r>
              <w:rPr>
                <w:rFonts w:cs="Arial"/>
                <w:b/>
                <w:lang w:val="sr-Latn-CS"/>
              </w:rPr>
              <w:t>Пр</w:t>
            </w:r>
            <w:r w:rsidRPr="00166077">
              <w:rPr>
                <w:rFonts w:cs="Arial"/>
                <w:b/>
                <w:lang w:val="sr-Latn-CS"/>
              </w:rPr>
              <w:t>o</w:t>
            </w:r>
            <w:r>
              <w:rPr>
                <w:rFonts w:cs="Arial"/>
                <w:b/>
                <w:lang w:val="sr-Latn-CS"/>
              </w:rPr>
              <w:t>изв</w:t>
            </w:r>
            <w:r w:rsidRPr="00166077">
              <w:rPr>
                <w:rFonts w:cs="Arial"/>
                <w:b/>
                <w:lang w:val="sr-Latn-CS"/>
              </w:rPr>
              <w:t>o</w:t>
            </w:r>
            <w:r>
              <w:rPr>
                <w:rFonts w:cs="Arial"/>
                <w:b/>
                <w:lang w:val="sr-Latn-CS"/>
              </w:rPr>
              <w:t>ђ</w:t>
            </w:r>
            <w:r w:rsidRPr="00166077">
              <w:rPr>
                <w:rFonts w:cs="Arial"/>
                <w:b/>
                <w:lang w:val="sr-Latn-CS"/>
              </w:rPr>
              <w:t>a</w:t>
            </w:r>
            <w:r>
              <w:rPr>
                <w:rFonts w:cs="Arial"/>
                <w:b/>
                <w:lang w:val="sr-Latn-CS"/>
              </w:rPr>
              <w:t>ч</w:t>
            </w:r>
          </w:p>
          <w:p w:rsidR="00F87EDC" w:rsidRPr="001351D5" w:rsidRDefault="00F87EDC" w:rsidP="00166077">
            <w:pPr>
              <w:spacing w:before="0"/>
              <w:jc w:val="center"/>
              <w:rPr>
                <w:rFonts w:cs="Arial"/>
                <w:b/>
                <w:lang w:val="sr-Cyrl-RS"/>
              </w:rPr>
            </w:pPr>
            <w:r>
              <w:rPr>
                <w:rFonts w:cs="Arial"/>
                <w:b/>
                <w:lang w:val="sr-Cyrl-RS"/>
              </w:rPr>
              <w:t>Или одговрајући</w:t>
            </w:r>
          </w:p>
        </w:tc>
        <w:tc>
          <w:tcPr>
            <w:tcW w:w="2160" w:type="dxa"/>
            <w:tcBorders>
              <w:bottom w:val="single" w:sz="4" w:space="0" w:color="auto"/>
            </w:tcBorders>
            <w:shd w:val="clear" w:color="auto" w:fill="B3B3B3"/>
            <w:vAlign w:val="center"/>
          </w:tcPr>
          <w:p w:rsidR="00F87EDC" w:rsidRPr="00095F10" w:rsidRDefault="00F87EDC" w:rsidP="00095F10">
            <w:pPr>
              <w:spacing w:before="0"/>
              <w:jc w:val="center"/>
              <w:rPr>
                <w:rFonts w:cs="Arial"/>
                <w:b/>
                <w:lang w:val="sr-Cyrl-RS"/>
              </w:rPr>
            </w:pPr>
            <w:r>
              <w:rPr>
                <w:rFonts w:cs="Arial"/>
                <w:b/>
                <w:lang w:val="sr-Latn-CS"/>
              </w:rPr>
              <w:t>К</w:t>
            </w:r>
            <w:r w:rsidRPr="00166077">
              <w:rPr>
                <w:rFonts w:cs="Arial"/>
                <w:b/>
                <w:lang w:val="sr-Latn-CS"/>
              </w:rPr>
              <w:t>o</w:t>
            </w:r>
            <w:r>
              <w:rPr>
                <w:rFonts w:cs="Arial"/>
                <w:b/>
                <w:lang w:val="sr-Latn-CS"/>
              </w:rPr>
              <w:t>м</w:t>
            </w:r>
            <w:r w:rsidRPr="00166077">
              <w:rPr>
                <w:rFonts w:cs="Arial"/>
                <w:b/>
                <w:lang w:val="sr-Latn-CS"/>
              </w:rPr>
              <w:t>.</w:t>
            </w:r>
          </w:p>
        </w:tc>
      </w:tr>
      <w:tr w:rsidR="00F87EDC" w:rsidRPr="00166077" w:rsidTr="00F87EDC">
        <w:trPr>
          <w:cantSplit/>
        </w:trPr>
        <w:tc>
          <w:tcPr>
            <w:tcW w:w="675" w:type="dxa"/>
            <w:shd w:val="clear" w:color="auto" w:fill="D9D9D9"/>
            <w:vAlign w:val="center"/>
          </w:tcPr>
          <w:p w:rsidR="00F87EDC" w:rsidRPr="00EC63D3" w:rsidRDefault="00F87EDC" w:rsidP="00EC63D3">
            <w:pPr>
              <w:spacing w:before="0"/>
              <w:jc w:val="center"/>
              <w:rPr>
                <w:rFonts w:cs="Arial"/>
                <w:b/>
                <w:lang w:val="sr-Cyrl-RS"/>
              </w:rPr>
            </w:pPr>
            <w:r w:rsidRPr="00166077">
              <w:rPr>
                <w:rFonts w:cs="Arial"/>
                <w:b/>
                <w:lang w:val="sr-Latn-CS"/>
              </w:rPr>
              <w:t>1</w:t>
            </w:r>
            <w:r>
              <w:rPr>
                <w:rFonts w:cs="Arial"/>
                <w:b/>
                <w:lang w:val="sr-Cyrl-RS"/>
              </w:rPr>
              <w:t>.</w:t>
            </w:r>
          </w:p>
        </w:tc>
        <w:tc>
          <w:tcPr>
            <w:tcW w:w="2493" w:type="dxa"/>
            <w:vAlign w:val="center"/>
          </w:tcPr>
          <w:p w:rsidR="00F87EDC" w:rsidRPr="00166077" w:rsidRDefault="00F87EDC" w:rsidP="00166077">
            <w:pPr>
              <w:spacing w:before="0"/>
              <w:jc w:val="center"/>
              <w:rPr>
                <w:rFonts w:cs="Arial"/>
                <w:lang w:val="en-GB"/>
              </w:rPr>
            </w:pPr>
            <w:r w:rsidRPr="00166077">
              <w:rPr>
                <w:rFonts w:cs="Arial"/>
                <w:lang w:val="en-GB"/>
              </w:rPr>
              <w:t>T1930N32</w:t>
            </w:r>
          </w:p>
        </w:tc>
        <w:tc>
          <w:tcPr>
            <w:tcW w:w="2880" w:type="dxa"/>
            <w:vAlign w:val="center"/>
          </w:tcPr>
          <w:p w:rsidR="00F87EDC" w:rsidRPr="00166077" w:rsidRDefault="00F87EDC" w:rsidP="00166077">
            <w:pPr>
              <w:spacing w:before="0"/>
              <w:jc w:val="center"/>
              <w:rPr>
                <w:rFonts w:cs="Arial"/>
                <w:lang w:val="sr-Latn-CS"/>
              </w:rPr>
            </w:pPr>
            <w:r w:rsidRPr="00166077">
              <w:rPr>
                <w:rFonts w:cs="Arial"/>
                <w:lang w:val="sr-Latn-CS"/>
              </w:rPr>
              <w:t>Infineon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3</w:t>
            </w:r>
          </w:p>
        </w:tc>
      </w:tr>
      <w:tr w:rsidR="00F87EDC" w:rsidRPr="00166077" w:rsidTr="00F87EDC">
        <w:trPr>
          <w:cantSplit/>
        </w:trPr>
        <w:tc>
          <w:tcPr>
            <w:tcW w:w="675" w:type="dxa"/>
            <w:shd w:val="clear" w:color="auto" w:fill="D9D9D9"/>
            <w:vAlign w:val="center"/>
          </w:tcPr>
          <w:p w:rsidR="00F87EDC" w:rsidRPr="00EC63D3" w:rsidRDefault="00F87EDC" w:rsidP="00EC63D3">
            <w:pPr>
              <w:spacing w:before="0"/>
              <w:jc w:val="center"/>
              <w:rPr>
                <w:rFonts w:cs="Arial"/>
                <w:b/>
                <w:lang w:val="sr-Cyrl-RS"/>
              </w:rPr>
            </w:pPr>
            <w:r w:rsidRPr="00166077">
              <w:rPr>
                <w:rFonts w:cs="Arial"/>
                <w:b/>
                <w:lang w:val="sr-Latn-CS"/>
              </w:rPr>
              <w:t>2</w:t>
            </w:r>
            <w:r>
              <w:rPr>
                <w:rFonts w:cs="Arial"/>
                <w:b/>
                <w:lang w:val="sr-Cyrl-RS"/>
              </w:rPr>
              <w:t>.</w:t>
            </w:r>
          </w:p>
        </w:tc>
        <w:tc>
          <w:tcPr>
            <w:tcW w:w="2493" w:type="dxa"/>
            <w:vAlign w:val="center"/>
          </w:tcPr>
          <w:p w:rsidR="00F87EDC" w:rsidRPr="00166077" w:rsidRDefault="00F87EDC" w:rsidP="00166077">
            <w:pPr>
              <w:spacing w:before="0"/>
              <w:jc w:val="center"/>
              <w:rPr>
                <w:rFonts w:cs="Arial"/>
                <w:lang w:val="en-GB"/>
              </w:rPr>
            </w:pPr>
            <w:r w:rsidRPr="00166077">
              <w:rPr>
                <w:rFonts w:cs="Arial"/>
                <w:lang w:val="en-GB"/>
              </w:rPr>
              <w:t>170M6499</w:t>
            </w:r>
          </w:p>
        </w:tc>
        <w:tc>
          <w:tcPr>
            <w:tcW w:w="2880" w:type="dxa"/>
            <w:vAlign w:val="center"/>
          </w:tcPr>
          <w:p w:rsidR="00F87EDC" w:rsidRPr="00166077" w:rsidRDefault="00F87EDC" w:rsidP="00166077">
            <w:pPr>
              <w:spacing w:before="0"/>
              <w:jc w:val="center"/>
              <w:rPr>
                <w:rFonts w:cs="Arial"/>
                <w:lang w:val="sr-Latn-CS"/>
              </w:rPr>
            </w:pPr>
            <w:r w:rsidRPr="00166077">
              <w:rPr>
                <w:rFonts w:cs="Arial"/>
                <w:lang w:val="sr-Latn-CS"/>
              </w:rPr>
              <w:t>Bussmann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6</w:t>
            </w:r>
          </w:p>
        </w:tc>
      </w:tr>
      <w:tr w:rsidR="00F87EDC" w:rsidRPr="00166077" w:rsidTr="00F87EDC">
        <w:trPr>
          <w:cantSplit/>
        </w:trPr>
        <w:tc>
          <w:tcPr>
            <w:tcW w:w="675" w:type="dxa"/>
            <w:shd w:val="clear" w:color="auto" w:fill="D9D9D9"/>
            <w:vAlign w:val="center"/>
          </w:tcPr>
          <w:p w:rsidR="00F87EDC" w:rsidRPr="00EC63D3" w:rsidRDefault="00F87EDC" w:rsidP="00EC63D3">
            <w:pPr>
              <w:spacing w:before="0"/>
              <w:jc w:val="center"/>
              <w:rPr>
                <w:rFonts w:cs="Arial"/>
                <w:b/>
                <w:lang w:val="sr-Cyrl-RS"/>
              </w:rPr>
            </w:pPr>
            <w:r>
              <w:rPr>
                <w:rFonts w:cs="Arial"/>
                <w:b/>
                <w:lang w:val="sr-Cyrl-RS"/>
              </w:rPr>
              <w:t>3.</w:t>
            </w:r>
          </w:p>
        </w:tc>
        <w:tc>
          <w:tcPr>
            <w:tcW w:w="2493" w:type="dxa"/>
            <w:vAlign w:val="center"/>
          </w:tcPr>
          <w:p w:rsidR="00F87EDC" w:rsidRPr="00166077" w:rsidRDefault="00F87EDC" w:rsidP="00166077">
            <w:pPr>
              <w:spacing w:before="0"/>
              <w:jc w:val="center"/>
              <w:rPr>
                <w:rFonts w:cs="Arial"/>
                <w:lang w:val="sr-Latn-CS"/>
              </w:rPr>
            </w:pPr>
            <w:r w:rsidRPr="00166077">
              <w:rPr>
                <w:rFonts w:cs="Arial"/>
                <w:lang w:val="sr-Latn-CS"/>
              </w:rPr>
              <w:t>112009</w:t>
            </w:r>
          </w:p>
        </w:tc>
        <w:tc>
          <w:tcPr>
            <w:tcW w:w="2880" w:type="dxa"/>
            <w:vAlign w:val="center"/>
          </w:tcPr>
          <w:p w:rsidR="00F87EDC" w:rsidRPr="00166077" w:rsidRDefault="00F87EDC" w:rsidP="00166077">
            <w:pPr>
              <w:spacing w:before="0"/>
              <w:jc w:val="center"/>
              <w:rPr>
                <w:rFonts w:cs="Arial"/>
                <w:lang w:val="en-GB"/>
              </w:rPr>
            </w:pPr>
            <w:r w:rsidRPr="00166077">
              <w:rPr>
                <w:rFonts w:cs="Arial"/>
                <w:lang w:val="en-GB"/>
              </w:rPr>
              <w:t>Mersen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4</w:t>
            </w:r>
          </w:p>
        </w:tc>
      </w:tr>
      <w:tr w:rsidR="00F87EDC" w:rsidRPr="00166077" w:rsidTr="00F87EDC">
        <w:trPr>
          <w:cantSplit/>
        </w:trPr>
        <w:tc>
          <w:tcPr>
            <w:tcW w:w="675" w:type="dxa"/>
            <w:shd w:val="clear" w:color="auto" w:fill="D9D9D9"/>
            <w:vAlign w:val="center"/>
          </w:tcPr>
          <w:p w:rsidR="00F87EDC" w:rsidRPr="00EC63D3" w:rsidRDefault="00F87EDC" w:rsidP="00166077">
            <w:pPr>
              <w:spacing w:before="0"/>
              <w:jc w:val="center"/>
              <w:rPr>
                <w:rFonts w:cs="Arial"/>
                <w:b/>
                <w:lang w:val="sr-Cyrl-RS"/>
              </w:rPr>
            </w:pPr>
            <w:r w:rsidRPr="00166077">
              <w:rPr>
                <w:rFonts w:cs="Arial"/>
                <w:b/>
                <w:lang w:val="sr-Latn-CS"/>
              </w:rPr>
              <w:t>4</w:t>
            </w:r>
            <w:r>
              <w:rPr>
                <w:rFonts w:cs="Arial"/>
                <w:b/>
                <w:lang w:val="sr-Cyrl-RS"/>
              </w:rPr>
              <w:t>.</w:t>
            </w:r>
          </w:p>
        </w:tc>
        <w:tc>
          <w:tcPr>
            <w:tcW w:w="2493" w:type="dxa"/>
            <w:vAlign w:val="center"/>
          </w:tcPr>
          <w:p w:rsidR="00F87EDC" w:rsidRPr="00166077" w:rsidRDefault="00F87EDC" w:rsidP="00166077">
            <w:pPr>
              <w:spacing w:before="0"/>
              <w:jc w:val="center"/>
              <w:rPr>
                <w:rFonts w:cs="Arial"/>
                <w:lang w:val="en-GB"/>
              </w:rPr>
            </w:pPr>
            <w:r w:rsidRPr="00166077">
              <w:rPr>
                <w:rFonts w:cs="Arial"/>
                <w:lang w:val="en-GB"/>
              </w:rPr>
              <w:t>60236</w:t>
            </w:r>
          </w:p>
        </w:tc>
        <w:tc>
          <w:tcPr>
            <w:tcW w:w="2880" w:type="dxa"/>
            <w:vAlign w:val="center"/>
          </w:tcPr>
          <w:p w:rsidR="00F87EDC" w:rsidRPr="00166077" w:rsidRDefault="00F87EDC" w:rsidP="00166077">
            <w:pPr>
              <w:spacing w:before="0"/>
              <w:jc w:val="center"/>
              <w:rPr>
                <w:rFonts w:cs="Arial"/>
                <w:lang w:val="en-GB"/>
              </w:rPr>
            </w:pPr>
            <w:r w:rsidRPr="00166077">
              <w:rPr>
                <w:rFonts w:cs="Arial"/>
                <w:lang w:val="en-GB"/>
              </w:rPr>
              <w:t>Mersen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2</w:t>
            </w:r>
          </w:p>
        </w:tc>
      </w:tr>
      <w:tr w:rsidR="00F87EDC" w:rsidRPr="00166077" w:rsidTr="00F87EDC">
        <w:trPr>
          <w:cantSplit/>
        </w:trPr>
        <w:tc>
          <w:tcPr>
            <w:tcW w:w="675" w:type="dxa"/>
            <w:shd w:val="clear" w:color="auto" w:fill="D9D9D9"/>
            <w:vAlign w:val="center"/>
          </w:tcPr>
          <w:p w:rsidR="00F87EDC" w:rsidRPr="00EC63D3" w:rsidRDefault="00F87EDC" w:rsidP="00166077">
            <w:pPr>
              <w:spacing w:before="0"/>
              <w:jc w:val="center"/>
              <w:rPr>
                <w:rFonts w:cs="Arial"/>
                <w:b/>
                <w:lang w:val="sr-Cyrl-RS"/>
              </w:rPr>
            </w:pPr>
            <w:r w:rsidRPr="00166077">
              <w:rPr>
                <w:rFonts w:cs="Arial"/>
                <w:b/>
                <w:lang w:val="sr-Latn-CS"/>
              </w:rPr>
              <w:t>5</w:t>
            </w:r>
            <w:r>
              <w:rPr>
                <w:rFonts w:cs="Arial"/>
                <w:b/>
                <w:lang w:val="sr-Cyrl-RS"/>
              </w:rPr>
              <w:t>.</w:t>
            </w:r>
          </w:p>
        </w:tc>
        <w:tc>
          <w:tcPr>
            <w:tcW w:w="2493" w:type="dxa"/>
            <w:vAlign w:val="center"/>
          </w:tcPr>
          <w:p w:rsidR="00F87EDC" w:rsidRPr="00166077" w:rsidRDefault="00F87EDC" w:rsidP="00166077">
            <w:pPr>
              <w:spacing w:before="0"/>
              <w:jc w:val="center"/>
              <w:rPr>
                <w:rFonts w:cs="Arial"/>
                <w:lang w:val="en-GB"/>
              </w:rPr>
            </w:pPr>
            <w:r w:rsidRPr="00166077">
              <w:rPr>
                <w:rFonts w:cs="Arial"/>
                <w:lang w:val="en-GB"/>
              </w:rPr>
              <w:t>94207</w:t>
            </w:r>
          </w:p>
        </w:tc>
        <w:tc>
          <w:tcPr>
            <w:tcW w:w="2880" w:type="dxa"/>
            <w:vAlign w:val="center"/>
          </w:tcPr>
          <w:p w:rsidR="00F87EDC" w:rsidRPr="00166077" w:rsidRDefault="00F87EDC" w:rsidP="00166077">
            <w:pPr>
              <w:spacing w:before="0"/>
              <w:jc w:val="center"/>
              <w:rPr>
                <w:rFonts w:cs="Arial"/>
                <w:lang w:val="en-GB"/>
              </w:rPr>
            </w:pPr>
            <w:r w:rsidRPr="00166077">
              <w:rPr>
                <w:rFonts w:cs="Arial"/>
                <w:lang w:val="en-GB"/>
              </w:rPr>
              <w:t>Mersen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1</w:t>
            </w:r>
          </w:p>
        </w:tc>
      </w:tr>
      <w:tr w:rsidR="00F87EDC" w:rsidRPr="00166077" w:rsidTr="00F87EDC">
        <w:trPr>
          <w:cantSplit/>
        </w:trPr>
        <w:tc>
          <w:tcPr>
            <w:tcW w:w="675" w:type="dxa"/>
            <w:shd w:val="clear" w:color="auto" w:fill="D9D9D9"/>
            <w:vAlign w:val="center"/>
          </w:tcPr>
          <w:p w:rsidR="00F87EDC" w:rsidRPr="00166077" w:rsidRDefault="00F87EDC" w:rsidP="00EC63D3">
            <w:pPr>
              <w:spacing w:before="0"/>
              <w:jc w:val="center"/>
              <w:rPr>
                <w:rFonts w:cs="Arial"/>
                <w:b/>
                <w:lang w:val="sr-Latn-CS"/>
              </w:rPr>
            </w:pPr>
            <w:r w:rsidRPr="00166077">
              <w:rPr>
                <w:rFonts w:cs="Arial"/>
                <w:b/>
                <w:lang w:val="sr-Latn-CS"/>
              </w:rPr>
              <w:t>6</w:t>
            </w:r>
            <w:r>
              <w:rPr>
                <w:rFonts w:cs="Arial"/>
                <w:b/>
                <w:lang w:val="sr-Cyrl-RS"/>
              </w:rPr>
              <w:t>.</w:t>
            </w:r>
          </w:p>
        </w:tc>
        <w:tc>
          <w:tcPr>
            <w:tcW w:w="2493" w:type="dxa"/>
            <w:vAlign w:val="center"/>
          </w:tcPr>
          <w:p w:rsidR="00F87EDC" w:rsidRPr="00166077" w:rsidRDefault="00F87EDC" w:rsidP="00166077">
            <w:pPr>
              <w:spacing w:before="0"/>
              <w:jc w:val="center"/>
              <w:rPr>
                <w:rFonts w:cs="Arial"/>
                <w:lang w:val="sr-Latn-CS"/>
              </w:rPr>
            </w:pPr>
            <w:r w:rsidRPr="00166077">
              <w:rPr>
                <w:rFonts w:cs="Arial"/>
                <w:lang w:val="sr-Latn-CS"/>
              </w:rPr>
              <w:t>95363</w:t>
            </w:r>
          </w:p>
        </w:tc>
        <w:tc>
          <w:tcPr>
            <w:tcW w:w="2880" w:type="dxa"/>
            <w:vAlign w:val="center"/>
          </w:tcPr>
          <w:p w:rsidR="00F87EDC" w:rsidRPr="00166077" w:rsidRDefault="00F87EDC" w:rsidP="00166077">
            <w:pPr>
              <w:spacing w:before="0"/>
              <w:jc w:val="center"/>
              <w:rPr>
                <w:rFonts w:cs="Arial"/>
                <w:lang w:val="en-GB"/>
              </w:rPr>
            </w:pPr>
            <w:r w:rsidRPr="00166077">
              <w:rPr>
                <w:rFonts w:cs="Arial"/>
                <w:lang w:val="en-GB"/>
              </w:rPr>
              <w:t>Mersen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1</w:t>
            </w:r>
          </w:p>
        </w:tc>
      </w:tr>
      <w:tr w:rsidR="00F87EDC" w:rsidRPr="00166077" w:rsidTr="00F87EDC">
        <w:trPr>
          <w:cantSplit/>
        </w:trPr>
        <w:tc>
          <w:tcPr>
            <w:tcW w:w="675" w:type="dxa"/>
            <w:shd w:val="clear" w:color="auto" w:fill="D9D9D9"/>
            <w:vAlign w:val="center"/>
          </w:tcPr>
          <w:p w:rsidR="00F87EDC" w:rsidRPr="00166077" w:rsidRDefault="00F87EDC" w:rsidP="00EC63D3">
            <w:pPr>
              <w:spacing w:before="0"/>
              <w:jc w:val="center"/>
              <w:rPr>
                <w:rFonts w:cs="Arial"/>
                <w:b/>
                <w:lang w:val="sr-Latn-CS"/>
              </w:rPr>
            </w:pPr>
            <w:r w:rsidRPr="00166077">
              <w:rPr>
                <w:rFonts w:cs="Arial"/>
                <w:b/>
                <w:lang w:val="sr-Latn-CS"/>
              </w:rPr>
              <w:t>7</w:t>
            </w:r>
            <w:r>
              <w:rPr>
                <w:rFonts w:cs="Arial"/>
                <w:b/>
                <w:lang w:val="sr-Cyrl-RS"/>
              </w:rPr>
              <w:t>.</w:t>
            </w:r>
          </w:p>
        </w:tc>
        <w:tc>
          <w:tcPr>
            <w:tcW w:w="2493" w:type="dxa"/>
            <w:vAlign w:val="center"/>
          </w:tcPr>
          <w:p w:rsidR="00F87EDC" w:rsidRPr="00166077" w:rsidRDefault="00F87EDC" w:rsidP="00166077">
            <w:pPr>
              <w:spacing w:before="0"/>
              <w:jc w:val="center"/>
              <w:rPr>
                <w:rFonts w:cs="Arial"/>
                <w:lang w:val="sr-Latn-CS"/>
              </w:rPr>
            </w:pPr>
            <w:r w:rsidRPr="00166077">
              <w:rPr>
                <w:rFonts w:cs="Arial"/>
                <w:lang w:val="sr-Latn-CS"/>
              </w:rPr>
              <w:t>95492</w:t>
            </w:r>
          </w:p>
        </w:tc>
        <w:tc>
          <w:tcPr>
            <w:tcW w:w="2880" w:type="dxa"/>
            <w:vAlign w:val="center"/>
          </w:tcPr>
          <w:p w:rsidR="00F87EDC" w:rsidRPr="00166077" w:rsidRDefault="00F87EDC" w:rsidP="00166077">
            <w:pPr>
              <w:spacing w:before="0"/>
              <w:jc w:val="center"/>
              <w:rPr>
                <w:rFonts w:cs="Arial"/>
                <w:lang w:val="en-GB"/>
              </w:rPr>
            </w:pPr>
            <w:r w:rsidRPr="00166077">
              <w:rPr>
                <w:rFonts w:cs="Arial"/>
                <w:lang w:val="en-GB"/>
              </w:rPr>
              <w:t>Mersen</w:t>
            </w:r>
          </w:p>
        </w:tc>
        <w:tc>
          <w:tcPr>
            <w:tcW w:w="2160" w:type="dxa"/>
            <w:vAlign w:val="center"/>
          </w:tcPr>
          <w:p w:rsidR="00F87EDC" w:rsidRPr="00166077" w:rsidRDefault="00F87EDC" w:rsidP="00166077">
            <w:pPr>
              <w:spacing w:before="0"/>
              <w:jc w:val="center"/>
              <w:rPr>
                <w:rFonts w:cs="Arial"/>
                <w:lang w:val="sr-Latn-CS"/>
              </w:rPr>
            </w:pPr>
            <w:r w:rsidRPr="00166077">
              <w:rPr>
                <w:rFonts w:cs="Arial"/>
                <w:lang w:val="sr-Latn-CS"/>
              </w:rPr>
              <w:t>2</w:t>
            </w:r>
          </w:p>
        </w:tc>
      </w:tr>
    </w:tbl>
    <w:p w:rsidR="00095F10" w:rsidRDefault="00095F10" w:rsidP="0032186E">
      <w:pPr>
        <w:pStyle w:val="Heading10"/>
        <w:ind w:left="0" w:firstLine="0"/>
        <w:jc w:val="both"/>
        <w:rPr>
          <w:rFonts w:cs="Arial"/>
          <w:lang w:val="sr-Cyrl-RS"/>
        </w:rPr>
      </w:pPr>
    </w:p>
    <w:p w:rsidR="00095F10" w:rsidRDefault="00095F10" w:rsidP="0032186E">
      <w:pPr>
        <w:pStyle w:val="Heading10"/>
        <w:ind w:left="0" w:firstLine="0"/>
        <w:jc w:val="both"/>
        <w:rPr>
          <w:rFonts w:cs="Arial"/>
          <w:lang w:val="sr-Cyrl-RS"/>
        </w:rPr>
      </w:pPr>
    </w:p>
    <w:p w:rsidR="00095F10" w:rsidRDefault="00095F10" w:rsidP="00095F10">
      <w:pPr>
        <w:rPr>
          <w:lang w:val="sr-Cyrl-RS" w:eastAsia="ar-SA"/>
        </w:rPr>
      </w:pPr>
    </w:p>
    <w:p w:rsidR="00095F10" w:rsidRDefault="00095F10" w:rsidP="00095F10">
      <w:pPr>
        <w:rPr>
          <w:lang w:val="sr-Cyrl-RS" w:eastAsia="ar-SA"/>
        </w:rPr>
      </w:pPr>
    </w:p>
    <w:p w:rsidR="008A1A74" w:rsidRDefault="008A1A74" w:rsidP="00095F10">
      <w:pPr>
        <w:rPr>
          <w:lang w:val="sr-Cyrl-RS" w:eastAsia="ar-SA"/>
        </w:rPr>
      </w:pPr>
    </w:p>
    <w:p w:rsidR="008A1A74" w:rsidRDefault="008A1A74" w:rsidP="00095F10">
      <w:pPr>
        <w:rPr>
          <w:lang w:val="sr-Cyrl-RS" w:eastAsia="ar-SA"/>
        </w:rPr>
      </w:pPr>
    </w:p>
    <w:p w:rsidR="008A1A74" w:rsidRDefault="008A1A74" w:rsidP="00095F10">
      <w:pPr>
        <w:rPr>
          <w:lang w:val="sr-Cyrl-RS" w:eastAsia="ar-SA"/>
        </w:rPr>
      </w:pPr>
    </w:p>
    <w:p w:rsidR="008A1A74" w:rsidRDefault="008A1A74" w:rsidP="00095F10">
      <w:pPr>
        <w:rPr>
          <w:lang w:val="sr-Cyrl-RS" w:eastAsia="ar-SA"/>
        </w:rPr>
      </w:pPr>
    </w:p>
    <w:p w:rsidR="008A1A74" w:rsidRDefault="008A1A74" w:rsidP="00095F10">
      <w:pPr>
        <w:rPr>
          <w:lang w:val="sr-Cyrl-RS" w:eastAsia="ar-SA"/>
        </w:rPr>
      </w:pPr>
    </w:p>
    <w:p w:rsidR="00F87EDC" w:rsidRDefault="00F87EDC" w:rsidP="00095F10">
      <w:pPr>
        <w:rPr>
          <w:lang w:val="sr-Cyrl-RS" w:eastAsia="ar-SA"/>
        </w:rPr>
      </w:pPr>
    </w:p>
    <w:p w:rsidR="00F87EDC" w:rsidRDefault="00F87EDC" w:rsidP="00095F10">
      <w:pPr>
        <w:rPr>
          <w:lang w:val="sr-Cyrl-RS" w:eastAsia="ar-SA"/>
        </w:rPr>
      </w:pPr>
    </w:p>
    <w:p w:rsidR="00F87EDC" w:rsidRDefault="00F87EDC" w:rsidP="00095F10">
      <w:pPr>
        <w:rPr>
          <w:lang w:val="sr-Cyrl-RS" w:eastAsia="ar-SA"/>
        </w:rPr>
      </w:pPr>
    </w:p>
    <w:p w:rsidR="00F87EDC" w:rsidRDefault="00F87EDC" w:rsidP="00095F10">
      <w:pPr>
        <w:rPr>
          <w:lang w:val="sr-Cyrl-RS" w:eastAsia="ar-SA"/>
        </w:rPr>
      </w:pPr>
    </w:p>
    <w:p w:rsidR="00F87EDC" w:rsidRDefault="00F87EDC" w:rsidP="00095F10">
      <w:pPr>
        <w:rPr>
          <w:lang w:val="sr-Cyrl-RS" w:eastAsia="ar-SA"/>
        </w:rPr>
      </w:pPr>
    </w:p>
    <w:p w:rsidR="00F87EDC" w:rsidRDefault="00F87EDC" w:rsidP="00095F10">
      <w:pPr>
        <w:rPr>
          <w:lang w:val="sr-Cyrl-RS" w:eastAsia="ar-SA"/>
        </w:rPr>
      </w:pPr>
    </w:p>
    <w:p w:rsidR="00EC63D3" w:rsidRDefault="00EC63D3" w:rsidP="00095F10">
      <w:pPr>
        <w:rPr>
          <w:lang w:val="sr-Cyrl-RS" w:eastAsia="ar-SA"/>
        </w:rPr>
      </w:pPr>
    </w:p>
    <w:p w:rsidR="00DB369C" w:rsidRPr="00F10346"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2F1E98" w:rsidRDefault="000628D0" w:rsidP="000628D0">
      <w:pPr>
        <w:pStyle w:val="ListParagraph"/>
        <w:autoSpaceDE w:val="0"/>
        <w:autoSpaceDN w:val="0"/>
        <w:adjustRightInd w:val="0"/>
        <w:spacing w:before="0" w:after="0" w:line="240" w:lineRule="auto"/>
        <w:ind w:left="0"/>
        <w:contextualSpacing w:val="0"/>
        <w:rPr>
          <w:rFonts w:ascii="Arial" w:hAnsi="Arial" w:cs="Arial"/>
          <w:lang w:val="sr-Cyrl-CS"/>
        </w:rPr>
      </w:pPr>
      <w:r w:rsidRPr="0021212F">
        <w:rPr>
          <w:rFonts w:ascii="Arial" w:hAnsi="Arial" w:cs="Arial"/>
          <w:lang w:val="sr-Cyrl-CS"/>
        </w:rPr>
        <w:t xml:space="preserve">3.2.1.Техничка документација која се доставља </w:t>
      </w:r>
      <w:r w:rsidR="002F1E98">
        <w:rPr>
          <w:rFonts w:ascii="Arial" w:hAnsi="Arial" w:cs="Arial"/>
          <w:lang w:val="sr-Cyrl-CS"/>
        </w:rPr>
        <w:t>приликом испоруке добара:</w:t>
      </w:r>
    </w:p>
    <w:p w:rsidR="000628D0" w:rsidRPr="0004639E" w:rsidRDefault="000B2893" w:rsidP="000628D0">
      <w:pPr>
        <w:pStyle w:val="ListParagraph"/>
        <w:autoSpaceDE w:val="0"/>
        <w:autoSpaceDN w:val="0"/>
        <w:adjustRightInd w:val="0"/>
        <w:spacing w:before="0" w:after="0" w:line="240" w:lineRule="auto"/>
        <w:ind w:left="0"/>
        <w:contextualSpacing w:val="0"/>
        <w:rPr>
          <w:rFonts w:ascii="Arial" w:hAnsi="Arial" w:cs="Arial"/>
          <w:bCs/>
          <w:kern w:val="32"/>
          <w:lang w:val="sr-Cyrl-RS" w:eastAsia="cs-CZ"/>
        </w:rPr>
      </w:pPr>
      <w:r>
        <w:rPr>
          <w:rFonts w:ascii="Arial" w:eastAsia="Times New Roman" w:hAnsi="Arial" w:cs="Arial"/>
          <w:lang w:val="sr-Cyrl-RS"/>
        </w:rPr>
        <w:t>Изабрани понуђач</w:t>
      </w:r>
      <w:r w:rsidR="002F1E98" w:rsidRPr="0004639E">
        <w:rPr>
          <w:rFonts w:ascii="Arial" w:eastAsia="Times New Roman" w:hAnsi="Arial" w:cs="Arial"/>
          <w:lang w:val="sr-Cyrl-RS"/>
        </w:rPr>
        <w:t xml:space="preserve"> се обавезује да уз испоруку добара достави </w:t>
      </w:r>
      <w:r w:rsidR="002F1E98" w:rsidRPr="0004639E">
        <w:rPr>
          <w:rFonts w:ascii="Arial" w:eastAsia="Times New Roman" w:hAnsi="Arial" w:cs="Arial"/>
          <w:lang w:val="de-DE"/>
        </w:rPr>
        <w:t xml:space="preserve">техничку документацију на </w:t>
      </w:r>
      <w:r w:rsidR="002F1E98" w:rsidRPr="0004639E">
        <w:rPr>
          <w:rFonts w:ascii="Arial" w:eastAsia="Times New Roman" w:hAnsi="Arial" w:cs="Arial"/>
          <w:lang w:val="sr-Cyrl-RS"/>
        </w:rPr>
        <w:t>српском</w:t>
      </w:r>
      <w:r w:rsidR="002F1E98" w:rsidRPr="0004639E">
        <w:rPr>
          <w:rFonts w:ascii="Arial" w:eastAsia="Times New Roman" w:hAnsi="Arial" w:cs="Arial"/>
          <w:lang w:val="de-DE"/>
        </w:rPr>
        <w:t xml:space="preserve"> језику</w:t>
      </w:r>
      <w:r w:rsidR="002F1E98" w:rsidRPr="0004639E">
        <w:rPr>
          <w:rFonts w:ascii="Arial" w:eastAsia="Times New Roman" w:hAnsi="Arial" w:cs="Arial"/>
          <w:lang w:val="sr-Cyrl-RS"/>
        </w:rPr>
        <w:t xml:space="preserve"> у три примерка и два електронска за позиције 2, 3, 4 и 5 из техничке спецификације.</w:t>
      </w:r>
    </w:p>
    <w:p w:rsidR="00DB369C" w:rsidRPr="0021212F" w:rsidRDefault="000628D0" w:rsidP="000628D0">
      <w:pPr>
        <w:pStyle w:val="Heading10"/>
        <w:ind w:left="0" w:firstLine="0"/>
        <w:jc w:val="both"/>
        <w:rPr>
          <w:rFonts w:cs="Arial"/>
        </w:rPr>
      </w:pPr>
      <w:r w:rsidRPr="0021212F">
        <w:rPr>
          <w:rFonts w:cs="Arial"/>
        </w:rPr>
        <w:t xml:space="preserve">3.3 </w:t>
      </w:r>
      <w:r w:rsidR="00DB369C" w:rsidRPr="0021212F">
        <w:rPr>
          <w:rFonts w:cs="Arial"/>
        </w:rPr>
        <w:t>Рок испоруке доб</w:t>
      </w:r>
      <w:r w:rsidR="005551C2" w:rsidRPr="0021212F">
        <w:rPr>
          <w:rFonts w:cs="Arial"/>
        </w:rPr>
        <w:t>ара</w:t>
      </w:r>
    </w:p>
    <w:p w:rsidR="00D06691" w:rsidRPr="0021212F" w:rsidRDefault="004D14FC"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1212F">
        <w:rPr>
          <w:rFonts w:ascii="Arial" w:hAnsi="Arial" w:cs="Arial"/>
          <w:lang w:val="sr-Cyrl-CS"/>
        </w:rPr>
        <w:t>Изабрани п</w:t>
      </w:r>
      <w:r w:rsidR="00D06691" w:rsidRPr="0021212F">
        <w:rPr>
          <w:rFonts w:ascii="Arial" w:hAnsi="Arial" w:cs="Arial"/>
          <w:lang w:val="sr-Cyrl-CS"/>
        </w:rPr>
        <w:t>онуђ</w:t>
      </w:r>
      <w:r w:rsidR="009B3371" w:rsidRPr="0021212F">
        <w:rPr>
          <w:rFonts w:ascii="Arial" w:hAnsi="Arial" w:cs="Arial"/>
          <w:lang w:val="sr-Cyrl-CS"/>
        </w:rPr>
        <w:t xml:space="preserve">ач је обавезан да испоруку </w:t>
      </w:r>
      <w:r w:rsidR="00460D98">
        <w:rPr>
          <w:rFonts w:ascii="Arial" w:hAnsi="Arial" w:cs="Arial"/>
          <w:lang w:val="sr-Cyrl-CS"/>
        </w:rPr>
        <w:t xml:space="preserve">и уградњу </w:t>
      </w:r>
      <w:r w:rsidR="009B3371" w:rsidRPr="0021212F">
        <w:rPr>
          <w:rFonts w:ascii="Arial" w:hAnsi="Arial" w:cs="Arial"/>
          <w:lang w:val="sr-Cyrl-CS"/>
        </w:rPr>
        <w:t>добара</w:t>
      </w:r>
      <w:r w:rsidR="00D06691" w:rsidRPr="0021212F">
        <w:rPr>
          <w:rFonts w:ascii="Arial" w:hAnsi="Arial" w:cs="Arial"/>
          <w:lang w:val="sr-Cyrl-CS"/>
        </w:rPr>
        <w:t xml:space="preserve"> изврши у року који не може бити </w:t>
      </w:r>
      <w:r w:rsidR="001351D5">
        <w:rPr>
          <w:rFonts w:ascii="Arial" w:hAnsi="Arial" w:cs="Arial"/>
          <w:lang w:val="sr-Cyrl-CS"/>
        </w:rPr>
        <w:t>дужи</w:t>
      </w:r>
      <w:r w:rsidR="00D06691" w:rsidRPr="0021212F">
        <w:rPr>
          <w:rFonts w:ascii="Arial" w:hAnsi="Arial" w:cs="Arial"/>
          <w:lang w:val="sr-Cyrl-CS"/>
        </w:rPr>
        <w:t xml:space="preserve"> од </w:t>
      </w:r>
      <w:r w:rsidR="002F1E98">
        <w:rPr>
          <w:rFonts w:ascii="Arial" w:hAnsi="Arial" w:cs="Arial"/>
          <w:lang w:val="sr-Cyrl-CS"/>
        </w:rPr>
        <w:t>60</w:t>
      </w:r>
      <w:r w:rsidR="00D06691" w:rsidRPr="0021212F">
        <w:rPr>
          <w:rFonts w:ascii="Arial" w:hAnsi="Arial" w:cs="Arial"/>
          <w:lang w:val="sr-Cyrl-CS"/>
        </w:rPr>
        <w:t xml:space="preserve"> </w:t>
      </w:r>
      <w:r w:rsidRPr="0021212F">
        <w:rPr>
          <w:rFonts w:ascii="Arial" w:hAnsi="Arial" w:cs="Arial"/>
          <w:lang w:val="sr-Cyrl-CS"/>
        </w:rPr>
        <w:t xml:space="preserve">календарских </w:t>
      </w:r>
      <w:r w:rsidR="00D06691" w:rsidRPr="0021212F">
        <w:rPr>
          <w:rFonts w:ascii="Arial" w:hAnsi="Arial" w:cs="Arial"/>
          <w:lang w:val="sr-Cyrl-CS"/>
        </w:rPr>
        <w:t>дана од дана ступања Уговора на снагу</w:t>
      </w:r>
      <w:r w:rsidR="0021212F" w:rsidRPr="0021212F">
        <w:rPr>
          <w:rFonts w:ascii="Arial" w:hAnsi="Arial" w:cs="Arial"/>
          <w:lang w:val="sr-Cyrl-CS"/>
        </w:rPr>
        <w:t>.</w:t>
      </w:r>
    </w:p>
    <w:p w:rsidR="00DB369C" w:rsidRPr="00CC1780" w:rsidRDefault="00874F5B" w:rsidP="00874F5B">
      <w:pPr>
        <w:pStyle w:val="Heading10"/>
      </w:pPr>
      <w:bookmarkStart w:id="21" w:name="_Toc441651542"/>
      <w:bookmarkStart w:id="22" w:name="_Toc442559880"/>
      <w:r w:rsidRPr="00CC1780">
        <w:t xml:space="preserve">3.4.  </w:t>
      </w:r>
      <w:r w:rsidR="00DB369C" w:rsidRPr="00F10346">
        <w:t>Место и</w:t>
      </w:r>
      <w:r w:rsidR="004559F1" w:rsidRPr="00F10346">
        <w:t>споруке добара</w:t>
      </w:r>
      <w:bookmarkEnd w:id="21"/>
      <w:bookmarkEnd w:id="22"/>
    </w:p>
    <w:p w:rsidR="00204DA1" w:rsidRPr="00387001" w:rsidRDefault="00204DA1" w:rsidP="00204DA1">
      <w:pPr>
        <w:spacing w:before="0"/>
        <w:rPr>
          <w:rFonts w:cs="Arial"/>
          <w:lang w:val="sr-Cyrl-CS" w:eastAsia="zh-CN"/>
        </w:rPr>
      </w:pPr>
      <w:r w:rsidRPr="00387001">
        <w:rPr>
          <w:rFonts w:cs="Arial"/>
          <w:lang w:val="sr-Cyrl-CS" w:eastAsia="zh-CN"/>
        </w:rPr>
        <w:t xml:space="preserve">Место испоруке: </w:t>
      </w:r>
      <w:r w:rsidRPr="00387001">
        <w:rPr>
          <w:rFonts w:cs="Arial"/>
          <w:lang w:val="sr-Cyrl-CS"/>
        </w:rPr>
        <w:t xml:space="preserve">Огранак </w:t>
      </w:r>
      <w:r w:rsidRPr="00387001">
        <w:rPr>
          <w:rFonts w:cs="Arial"/>
          <w:lang w:val="sr-Cyrl-RS"/>
        </w:rPr>
        <w:t xml:space="preserve">ТЕНТ Београд-Обреновац, локација </w:t>
      </w:r>
      <w:r w:rsidRPr="00387001">
        <w:rPr>
          <w:rFonts w:cs="Arial"/>
          <w:lang w:val="sr-Cyrl-CS"/>
        </w:rPr>
        <w:t>ТЕ Морава Свилајнац, Кнеза Милоша 89, 35210 Свилајнац</w:t>
      </w:r>
    </w:p>
    <w:p w:rsidR="00204DA1" w:rsidRPr="00387001" w:rsidRDefault="00204DA1" w:rsidP="00204DA1">
      <w:pPr>
        <w:spacing w:before="0"/>
        <w:rPr>
          <w:rFonts w:cs="Arial"/>
          <w:lang w:val="sr-Cyrl-CS" w:eastAsia="zh-CN"/>
        </w:rPr>
      </w:pPr>
      <w:r w:rsidRPr="00387001">
        <w:rPr>
          <w:rFonts w:cs="Arial"/>
          <w:lang w:val="sr-Cyrl-CS" w:eastAsia="zh-CN"/>
        </w:rPr>
        <w:t xml:space="preserve">Паритет испоруке: </w:t>
      </w:r>
      <w:r w:rsidRPr="00387001">
        <w:rPr>
          <w:rFonts w:eastAsia="TimesNewRomanPSMT" w:cs="Arial"/>
          <w:bCs/>
          <w:lang w:val="sr-Cyrl-RS"/>
        </w:rPr>
        <w:t xml:space="preserve">Франко </w:t>
      </w:r>
      <w:r w:rsidRPr="00387001">
        <w:rPr>
          <w:rFonts w:eastAsia="Calibri" w:cs="Arial"/>
          <w:lang w:val="sr-Cyrl-CS"/>
        </w:rPr>
        <w:t>Огранак</w:t>
      </w:r>
      <w:r w:rsidRPr="00387001">
        <w:rPr>
          <w:rFonts w:eastAsia="Calibri" w:cs="Arial"/>
          <w:lang w:val="sr-Cyrl-RS"/>
        </w:rPr>
        <w:t xml:space="preserve"> </w:t>
      </w:r>
      <w:r w:rsidRPr="00387001">
        <w:rPr>
          <w:rFonts w:eastAsia="Calibri" w:cs="Arial"/>
          <w:lang w:val="sr-Cyrl-CS"/>
        </w:rPr>
        <w:t>ТЕНТ Б</w:t>
      </w:r>
      <w:r w:rsidRPr="00387001">
        <w:rPr>
          <w:rFonts w:eastAsia="Calibri" w:cs="Arial"/>
          <w:lang w:val="sr-Cyrl-RS"/>
        </w:rPr>
        <w:t xml:space="preserve">еоград – Обреновац, </w:t>
      </w:r>
      <w:r w:rsidRPr="00387001">
        <w:rPr>
          <w:rFonts w:eastAsia="Calibri" w:cs="Arial"/>
          <w:lang w:val="sr-Cyrl-CS"/>
        </w:rPr>
        <w:t>локација</w:t>
      </w:r>
      <w:r w:rsidRPr="00387001">
        <w:rPr>
          <w:rFonts w:eastAsia="Calibri" w:cs="Arial"/>
          <w:lang w:val="sr-Cyrl-RS"/>
        </w:rPr>
        <w:t xml:space="preserve"> ТЕ Морава Свилајнац</w:t>
      </w:r>
      <w:r w:rsidRPr="00387001">
        <w:rPr>
          <w:rFonts w:cs="Arial"/>
          <w:lang w:val="sr-Cyrl-CS" w:eastAsia="zh-CN"/>
        </w:rPr>
        <w:t xml:space="preserve"> </w:t>
      </w:r>
    </w:p>
    <w:p w:rsidR="008112A2" w:rsidRDefault="00D45DAA" w:rsidP="008112A2">
      <w:pPr>
        <w:spacing w:before="0"/>
        <w:rPr>
          <w:rFonts w:cs="Arial"/>
          <w:lang w:val="sr-Cyrl-CS" w:eastAsia="zh-CN"/>
        </w:rPr>
      </w:pPr>
      <w:r w:rsidRPr="00CC1780">
        <w:rPr>
          <w:rFonts w:cs="Arial"/>
          <w:lang w:val="sr-Cyrl-CS" w:eastAsia="zh-CN"/>
        </w:rPr>
        <w:t xml:space="preserve">Евентуално настала штета приликом транспорта предметних добара до места </w:t>
      </w:r>
      <w:r w:rsidR="004559F1" w:rsidRPr="00CC1780">
        <w:rPr>
          <w:rFonts w:cs="Arial"/>
          <w:lang w:val="sr-Cyrl-CS" w:eastAsia="zh-CN"/>
        </w:rPr>
        <w:t>и</w:t>
      </w:r>
      <w:r w:rsidRPr="00CC1780">
        <w:rPr>
          <w:rFonts w:cs="Arial"/>
          <w:lang w:val="sr-Cyrl-CS" w:eastAsia="zh-CN"/>
        </w:rPr>
        <w:t xml:space="preserve">споруке пада на терет </w:t>
      </w:r>
      <w:r w:rsidR="000B2893">
        <w:rPr>
          <w:rFonts w:cs="Arial"/>
          <w:lang w:val="sr-Cyrl-CS" w:eastAsia="zh-CN"/>
        </w:rPr>
        <w:t>И</w:t>
      </w:r>
      <w:r w:rsidRPr="00CC1780">
        <w:rPr>
          <w:rFonts w:cs="Arial"/>
          <w:lang w:val="sr-Cyrl-CS" w:eastAsia="zh-CN"/>
        </w:rPr>
        <w:t xml:space="preserve">забраног </w:t>
      </w:r>
      <w:r w:rsidR="000B2893">
        <w:rPr>
          <w:rFonts w:cs="Arial"/>
          <w:lang w:val="sr-Cyrl-CS" w:eastAsia="zh-CN"/>
        </w:rPr>
        <w:t>п</w:t>
      </w:r>
      <w:r w:rsidRPr="00CC1780">
        <w:rPr>
          <w:rFonts w:cs="Arial"/>
          <w:lang w:val="sr-Cyrl-CS" w:eastAsia="zh-CN"/>
        </w:rPr>
        <w:t>онуђача.</w:t>
      </w:r>
    </w:p>
    <w:p w:rsidR="00204DA1" w:rsidRPr="00CC1780" w:rsidRDefault="00204DA1" w:rsidP="008112A2">
      <w:pPr>
        <w:spacing w:before="0"/>
        <w:rPr>
          <w:rFonts w:cs="Arial"/>
          <w:lang w:val="sr-Cyrl-CS" w:eastAsia="zh-CN"/>
        </w:rPr>
      </w:pPr>
    </w:p>
    <w:p w:rsidR="008112A2" w:rsidRPr="00F10346" w:rsidRDefault="008112A2" w:rsidP="00053716">
      <w:pPr>
        <w:pStyle w:val="Heading10"/>
        <w:numPr>
          <w:ilvl w:val="1"/>
          <w:numId w:val="24"/>
        </w:numPr>
      </w:pPr>
      <w:r w:rsidRPr="00F10346">
        <w:t>Квалитативни и квантитативни пријем</w:t>
      </w:r>
    </w:p>
    <w:p w:rsidR="00204DA1" w:rsidRPr="00204DA1" w:rsidRDefault="00204DA1" w:rsidP="00204DA1">
      <w:pPr>
        <w:autoSpaceDE w:val="0"/>
        <w:autoSpaceDN w:val="0"/>
        <w:adjustRightInd w:val="0"/>
        <w:spacing w:before="0"/>
        <w:rPr>
          <w:rFonts w:eastAsia="Calibri" w:cs="Arial"/>
          <w:lang w:val="sr-Cyrl-CS"/>
        </w:rPr>
      </w:pPr>
      <w:r w:rsidRPr="00204DA1">
        <w:rPr>
          <w:rFonts w:eastAsia="Calibri" w:cs="Arial"/>
          <w:lang w:val="sr-Cyrl-CS"/>
        </w:rPr>
        <w:t>Пријем робе у погледу количине и квалитета врши се у магацину Наручиоца где се утврђују стварно примљене количине робе.</w:t>
      </w:r>
    </w:p>
    <w:p w:rsidR="00E76B6C" w:rsidRDefault="00E76B6C" w:rsidP="00204DA1">
      <w:pPr>
        <w:autoSpaceDE w:val="0"/>
        <w:autoSpaceDN w:val="0"/>
        <w:adjustRightInd w:val="0"/>
        <w:spacing w:before="0"/>
        <w:rPr>
          <w:rFonts w:eastAsia="Calibri" w:cs="Arial"/>
          <w:b/>
          <w:lang w:val="sr-Cyrl-CS"/>
        </w:rPr>
      </w:pPr>
    </w:p>
    <w:p w:rsidR="00165DA4" w:rsidRPr="00E42F1D" w:rsidRDefault="00165DA4" w:rsidP="00165DA4">
      <w:pPr>
        <w:spacing w:before="0"/>
        <w:rPr>
          <w:rFonts w:cs="Arial"/>
          <w:b/>
          <w:lang w:val="ru-RU"/>
        </w:rPr>
      </w:pPr>
      <w:r w:rsidRPr="00E42F1D">
        <w:rPr>
          <w:rFonts w:cs="Arial"/>
          <w:b/>
          <w:lang w:val="ru-RU"/>
        </w:rPr>
        <w:t>Квантитативни пријем</w:t>
      </w:r>
    </w:p>
    <w:p w:rsidR="00165DA4" w:rsidRPr="00F10346" w:rsidRDefault="00165DA4" w:rsidP="00165DA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F10346">
        <w:rPr>
          <w:rFonts w:cs="Arial"/>
          <w:lang w:val="ru-RU"/>
        </w:rPr>
        <w:t xml:space="preserve"> радна дана пре планираног датума испоруке.</w:t>
      </w:r>
    </w:p>
    <w:p w:rsidR="00165DA4" w:rsidRPr="00E42F1D" w:rsidRDefault="00165DA4" w:rsidP="00165DA4">
      <w:pPr>
        <w:pStyle w:val="KDParagraf"/>
        <w:spacing w:before="0"/>
        <w:rPr>
          <w:rFonts w:cs="Arial"/>
          <w:lang w:val="ru-RU"/>
        </w:rPr>
      </w:pPr>
      <w:r w:rsidRPr="00E42F1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65DA4" w:rsidRPr="00E21C88" w:rsidRDefault="00165DA4" w:rsidP="00165DA4">
      <w:pPr>
        <w:pStyle w:val="KDParagraf"/>
        <w:spacing w:before="0"/>
        <w:rPr>
          <w:rFonts w:cs="Arial"/>
          <w:lang w:val="ru-RU"/>
        </w:rPr>
      </w:pPr>
      <w:r w:rsidRPr="00E42F1D">
        <w:rPr>
          <w:rFonts w:cs="Arial"/>
          <w:lang w:val="ru-RU"/>
        </w:rPr>
        <w:t xml:space="preserve">Купац је дужан да, у складу са обавештењем Продавца, организује благовремено преузимање добра у времену </w:t>
      </w:r>
      <w:r w:rsidRPr="00E21C88">
        <w:rPr>
          <w:rFonts w:cs="Arial"/>
          <w:lang w:val="ru-RU"/>
        </w:rPr>
        <w:t>од 08,00 до 14,00 часова.</w:t>
      </w:r>
    </w:p>
    <w:p w:rsidR="00165DA4" w:rsidRPr="00E42F1D" w:rsidRDefault="00165DA4" w:rsidP="00165DA4">
      <w:pPr>
        <w:pStyle w:val="KDParagraf"/>
        <w:spacing w:before="0"/>
        <w:rPr>
          <w:rFonts w:cs="Arial"/>
          <w:lang w:val="ru-RU"/>
        </w:rPr>
      </w:pPr>
      <w:r w:rsidRPr="00E42F1D">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165DA4" w:rsidRPr="00F10346" w:rsidRDefault="00165DA4" w:rsidP="00165DA4">
      <w:pPr>
        <w:pStyle w:val="KDNabrajanje"/>
        <w:spacing w:before="0"/>
        <w:rPr>
          <w:rFonts w:cs="Arial"/>
        </w:rPr>
      </w:pPr>
      <w:r w:rsidRPr="00F10346">
        <w:rPr>
          <w:rFonts w:cs="Arial"/>
        </w:rPr>
        <w:t>да ли је испоручена уговорена количина</w:t>
      </w:r>
    </w:p>
    <w:p w:rsidR="00165DA4" w:rsidRPr="00F10346" w:rsidRDefault="00165DA4" w:rsidP="00165DA4">
      <w:pPr>
        <w:pStyle w:val="KDNabrajanje"/>
        <w:spacing w:before="0"/>
        <w:rPr>
          <w:rFonts w:cs="Arial"/>
        </w:rPr>
      </w:pPr>
      <w:r w:rsidRPr="00F10346">
        <w:rPr>
          <w:rFonts w:cs="Arial"/>
        </w:rPr>
        <w:t>да ли су добра испоручена у оригиналном паковању</w:t>
      </w:r>
    </w:p>
    <w:p w:rsidR="00165DA4" w:rsidRPr="00F10346" w:rsidRDefault="00165DA4" w:rsidP="00165DA4">
      <w:pPr>
        <w:pStyle w:val="KDNabrajanje"/>
        <w:spacing w:before="0"/>
        <w:rPr>
          <w:rFonts w:cs="Arial"/>
        </w:rPr>
      </w:pPr>
      <w:r w:rsidRPr="00F10346">
        <w:rPr>
          <w:rFonts w:cs="Arial"/>
        </w:rPr>
        <w:t>да ли су добра без видљивог оштећења</w:t>
      </w:r>
    </w:p>
    <w:p w:rsidR="00165DA4" w:rsidRPr="0006018A" w:rsidRDefault="00165DA4" w:rsidP="00165DA4">
      <w:pPr>
        <w:pStyle w:val="KDNabrajanje"/>
        <w:spacing w:before="0"/>
        <w:rPr>
          <w:rFonts w:cs="Arial"/>
        </w:rPr>
      </w:pPr>
      <w:r w:rsidRPr="0006018A">
        <w:rPr>
          <w:rFonts w:cs="Arial"/>
        </w:rPr>
        <w:t xml:space="preserve">да ли је уз испоручена добра </w:t>
      </w:r>
      <w:r w:rsidRPr="0006018A">
        <w:rPr>
          <w:rFonts w:cs="Arial"/>
          <w:lang w:val="sr-Cyrl-RS"/>
        </w:rPr>
        <w:t xml:space="preserve">достављена </w:t>
      </w:r>
      <w:r w:rsidRPr="0006018A">
        <w:rPr>
          <w:rFonts w:cs="Arial"/>
          <w:lang w:val="de-DE"/>
        </w:rPr>
        <w:t>техничк</w:t>
      </w:r>
      <w:r w:rsidRPr="0006018A">
        <w:rPr>
          <w:rFonts w:cs="Arial"/>
          <w:lang w:val="sr-Cyrl-RS"/>
        </w:rPr>
        <w:t>а</w:t>
      </w:r>
      <w:r w:rsidRPr="0006018A">
        <w:rPr>
          <w:rFonts w:cs="Arial"/>
          <w:lang w:val="de-DE"/>
        </w:rPr>
        <w:t xml:space="preserve"> документациј</w:t>
      </w:r>
      <w:r w:rsidRPr="0006018A">
        <w:rPr>
          <w:rFonts w:cs="Arial"/>
          <w:lang w:val="sr-Cyrl-RS"/>
        </w:rPr>
        <w:t>а</w:t>
      </w:r>
      <w:r w:rsidRPr="0006018A">
        <w:rPr>
          <w:rFonts w:cs="Arial"/>
          <w:lang w:val="de-DE"/>
        </w:rPr>
        <w:t xml:space="preserve"> на </w:t>
      </w:r>
      <w:r w:rsidRPr="0006018A">
        <w:rPr>
          <w:rFonts w:cs="Arial"/>
          <w:lang w:val="sr-Cyrl-RS"/>
        </w:rPr>
        <w:t>српском</w:t>
      </w:r>
      <w:r w:rsidRPr="0006018A">
        <w:rPr>
          <w:rFonts w:cs="Arial"/>
          <w:lang w:val="de-DE"/>
        </w:rPr>
        <w:t xml:space="preserve"> језику</w:t>
      </w:r>
      <w:r w:rsidRPr="0006018A">
        <w:rPr>
          <w:rFonts w:cs="Arial"/>
          <w:lang w:val="sr-Cyrl-RS"/>
        </w:rPr>
        <w:t xml:space="preserve"> у три примерка и два електронска за позиције 2, 3, 4 и 5 из техничке спецификације.</w:t>
      </w:r>
    </w:p>
    <w:p w:rsidR="00165DA4" w:rsidRPr="00F10346" w:rsidRDefault="00165DA4" w:rsidP="00165DA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42F1D">
        <w:rPr>
          <w:rFonts w:cs="Arial"/>
          <w:lang w:val="ru-RU"/>
        </w:rPr>
        <w:t xml:space="preserve"> а</w:t>
      </w:r>
      <w:r w:rsidRPr="00F10346">
        <w:rPr>
          <w:rFonts w:cs="Arial"/>
          <w:lang w:val="ru-RU"/>
        </w:rPr>
        <w:t xml:space="preserve"> док се </w:t>
      </w:r>
      <w:r w:rsidRPr="00E42F1D">
        <w:rPr>
          <w:rFonts w:cs="Arial"/>
          <w:lang w:val="ru-RU"/>
        </w:rPr>
        <w:t xml:space="preserve">ти недостаци не </w:t>
      </w:r>
      <w:r w:rsidRPr="00F10346">
        <w:rPr>
          <w:rFonts w:cs="Arial"/>
          <w:lang w:val="ru-RU"/>
        </w:rPr>
        <w:t>отклон</w:t>
      </w:r>
      <w:r w:rsidRPr="00E42F1D">
        <w:rPr>
          <w:rFonts w:cs="Arial"/>
          <w:lang w:val="ru-RU"/>
        </w:rPr>
        <w:t>е</w:t>
      </w:r>
      <w:r w:rsidRPr="00F10346">
        <w:rPr>
          <w:rFonts w:cs="Arial"/>
          <w:lang w:val="ru-RU"/>
        </w:rPr>
        <w:t xml:space="preserve">, </w:t>
      </w:r>
      <w:r w:rsidRPr="00E42F1D">
        <w:rPr>
          <w:rFonts w:cs="Arial"/>
          <w:lang w:val="ru-RU"/>
        </w:rPr>
        <w:t xml:space="preserve">сматраће се да </w:t>
      </w:r>
      <w:r w:rsidRPr="00F10346">
        <w:rPr>
          <w:rFonts w:cs="Arial"/>
          <w:lang w:val="ru-RU"/>
        </w:rPr>
        <w:t>испорук</w:t>
      </w:r>
      <w:r w:rsidRPr="00E42F1D">
        <w:rPr>
          <w:rFonts w:cs="Arial"/>
          <w:lang w:val="ru-RU"/>
        </w:rPr>
        <w:t>а</w:t>
      </w:r>
      <w:r w:rsidRPr="00F10346">
        <w:rPr>
          <w:rFonts w:cs="Arial"/>
          <w:lang w:val="ru-RU"/>
        </w:rPr>
        <w:t xml:space="preserve"> није </w:t>
      </w:r>
      <w:r w:rsidRPr="00E42F1D">
        <w:rPr>
          <w:rFonts w:cs="Arial"/>
          <w:lang w:val="ru-RU"/>
        </w:rPr>
        <w:t>извршена у року</w:t>
      </w:r>
      <w:r w:rsidRPr="00F10346">
        <w:rPr>
          <w:rFonts w:cs="Arial"/>
          <w:lang w:val="ru-RU"/>
        </w:rPr>
        <w:t xml:space="preserve">. </w:t>
      </w:r>
    </w:p>
    <w:p w:rsidR="00165DA4" w:rsidRDefault="00165DA4" w:rsidP="00165DA4">
      <w:pPr>
        <w:spacing w:before="0"/>
        <w:rPr>
          <w:rFonts w:cs="Arial"/>
          <w:b/>
          <w:lang w:val="ru-RU"/>
        </w:rPr>
      </w:pPr>
    </w:p>
    <w:p w:rsidR="00165DA4" w:rsidRPr="00E42F1D" w:rsidRDefault="00165DA4" w:rsidP="00165DA4">
      <w:pPr>
        <w:spacing w:before="0"/>
        <w:rPr>
          <w:rFonts w:cs="Arial"/>
          <w:b/>
          <w:lang w:val="ru-RU"/>
        </w:rPr>
      </w:pPr>
      <w:r w:rsidRPr="00E42F1D">
        <w:rPr>
          <w:rFonts w:cs="Arial"/>
          <w:b/>
          <w:lang w:val="ru-RU"/>
        </w:rPr>
        <w:t>Квалитативни пријем</w:t>
      </w:r>
    </w:p>
    <w:p w:rsidR="00165DA4" w:rsidRPr="00F10346" w:rsidRDefault="00165DA4" w:rsidP="00165DA4">
      <w:pPr>
        <w:tabs>
          <w:tab w:val="left" w:pos="9090"/>
        </w:tabs>
        <w:rPr>
          <w:rFonts w:cs="Arial"/>
          <w:lang w:val="sr-Cyrl-CS"/>
        </w:rPr>
      </w:pPr>
      <w:r w:rsidRPr="00E42F1D">
        <w:rPr>
          <w:rFonts w:cs="Arial"/>
          <w:lang w:val="ru-RU"/>
        </w:rPr>
        <w:t xml:space="preserve">Купац </w:t>
      </w:r>
      <w:r w:rsidRPr="00F10346">
        <w:rPr>
          <w:rFonts w:cs="Arial"/>
          <w:lang w:val="sr-Cyrl-CS"/>
        </w:rPr>
        <w:t>је обавез</w:t>
      </w:r>
      <w:r w:rsidRPr="00E42F1D">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65DA4" w:rsidRPr="00E42F1D" w:rsidRDefault="00165DA4" w:rsidP="00165DA4">
      <w:pPr>
        <w:tabs>
          <w:tab w:val="left" w:pos="9090"/>
        </w:tabs>
        <w:rPr>
          <w:rFonts w:cs="Arial"/>
          <w:lang w:val="sr-Cyrl-CS"/>
        </w:rPr>
      </w:pPr>
      <w:r w:rsidRPr="00E42F1D">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65DA4" w:rsidRPr="00E42F1D" w:rsidRDefault="00165DA4" w:rsidP="00165DA4">
      <w:pPr>
        <w:tabs>
          <w:tab w:val="left" w:pos="9090"/>
        </w:tabs>
        <w:rPr>
          <w:rFonts w:cs="Arial"/>
          <w:lang w:val="sr-Cyrl-CS"/>
        </w:rPr>
      </w:pPr>
      <w:r w:rsidRPr="00E42F1D">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E42F1D">
        <w:rPr>
          <w:rFonts w:cs="Arial"/>
          <w:lang w:val="sr-Cyrl-CS"/>
        </w:rPr>
        <w:t xml:space="preserve"> је утврдио да квалитет испорученог добра не одговара уговореном.</w:t>
      </w:r>
    </w:p>
    <w:p w:rsidR="00165DA4" w:rsidRPr="00E42F1D" w:rsidRDefault="00165DA4" w:rsidP="00165DA4">
      <w:pPr>
        <w:tabs>
          <w:tab w:val="left" w:pos="9090"/>
        </w:tabs>
        <w:rPr>
          <w:rFonts w:cs="Arial"/>
          <w:lang w:val="sr-Cyrl-CS"/>
        </w:rPr>
      </w:pPr>
      <w:r w:rsidRPr="00E42F1D">
        <w:rPr>
          <w:rFonts w:cs="Arial"/>
          <w:lang w:val="sr-Cyrl-C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65DA4" w:rsidRPr="00E42F1D" w:rsidRDefault="00165DA4" w:rsidP="00165DA4">
      <w:pPr>
        <w:tabs>
          <w:tab w:val="left" w:pos="9090"/>
        </w:tabs>
        <w:rPr>
          <w:rFonts w:cs="Arial"/>
          <w:lang w:val="sr-Cyrl-CS"/>
        </w:rPr>
      </w:pPr>
      <w:r w:rsidRPr="00E42F1D">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65DA4" w:rsidRPr="00E42F1D" w:rsidRDefault="00165DA4" w:rsidP="00165DA4">
      <w:pPr>
        <w:tabs>
          <w:tab w:val="left" w:pos="9090"/>
        </w:tabs>
        <w:rPr>
          <w:rFonts w:cs="Arial"/>
          <w:lang w:val="sr-Cyrl-CS"/>
        </w:rPr>
      </w:pPr>
      <w:r w:rsidRPr="00E42F1D">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65DA4" w:rsidRPr="00F10346" w:rsidRDefault="00165DA4" w:rsidP="00165DA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165DA4" w:rsidRPr="00F10346" w:rsidRDefault="00165DA4" w:rsidP="00165DA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165DA4" w:rsidRPr="00F10346" w:rsidRDefault="00165DA4" w:rsidP="00165DA4">
      <w:pPr>
        <w:pStyle w:val="KDNabrajanje"/>
        <w:rPr>
          <w:rFonts w:cs="Arial"/>
        </w:rPr>
      </w:pPr>
      <w:r w:rsidRPr="00F10346">
        <w:rPr>
          <w:rFonts w:cs="Arial"/>
        </w:rPr>
        <w:t>да одбије пријем добра са недостацима.</w:t>
      </w:r>
    </w:p>
    <w:p w:rsidR="00165DA4" w:rsidRPr="00E42F1D" w:rsidRDefault="00165DA4" w:rsidP="00165DA4">
      <w:pPr>
        <w:tabs>
          <w:tab w:val="left" w:pos="9090"/>
        </w:tabs>
        <w:rPr>
          <w:rFonts w:cs="Arial"/>
          <w:lang w:val="ru-RU"/>
        </w:rPr>
      </w:pPr>
      <w:r w:rsidRPr="00E42F1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65DA4" w:rsidRDefault="00165DA4" w:rsidP="00165DA4">
      <w:pPr>
        <w:tabs>
          <w:tab w:val="left" w:pos="9090"/>
        </w:tabs>
        <w:rPr>
          <w:rFonts w:cs="Arial"/>
          <w:lang w:val="ru-RU"/>
        </w:rPr>
      </w:pPr>
      <w:r w:rsidRPr="00E42F1D">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71564" w:rsidRPr="00165DA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4D14FC" w:rsidRPr="00F10346" w:rsidRDefault="004D14FC" w:rsidP="00053716">
      <w:pPr>
        <w:pStyle w:val="Heading10"/>
        <w:numPr>
          <w:ilvl w:val="1"/>
          <w:numId w:val="24"/>
        </w:numPr>
      </w:pPr>
      <w:bookmarkStart w:id="23" w:name="_Toc441651543"/>
      <w:bookmarkStart w:id="24" w:name="_Toc442559881"/>
      <w:r w:rsidRPr="00F10346">
        <w:t>Гарантни рок</w:t>
      </w:r>
      <w:bookmarkEnd w:id="23"/>
      <w:bookmarkEnd w:id="24"/>
    </w:p>
    <w:p w:rsidR="004A022F" w:rsidRPr="004A022F" w:rsidRDefault="009C4E02" w:rsidP="00204DA1">
      <w:pPr>
        <w:spacing w:before="0"/>
        <w:rPr>
          <w:rFonts w:cs="Arial"/>
          <w:lang w:val="sr-Cyrl-RS" w:eastAsia="zh-CN"/>
        </w:rPr>
      </w:pPr>
      <w:r w:rsidRPr="009C4E02">
        <w:rPr>
          <w:rFonts w:cs="Arial"/>
          <w:lang w:val="sr-Cyrl-CS" w:eastAsia="zh-CN"/>
        </w:rPr>
        <w:t>Гарантни рок за предмет набавке је 12 (дванаест)</w:t>
      </w:r>
      <w:r>
        <w:rPr>
          <w:rFonts w:cs="Arial"/>
          <w:lang w:val="sr-Cyrl-RS" w:eastAsia="zh-CN"/>
        </w:rPr>
        <w:t xml:space="preserve"> месеци</w:t>
      </w:r>
      <w:r w:rsidRPr="009C4E02">
        <w:rPr>
          <w:rFonts w:cs="Arial"/>
          <w:lang w:val="sr-Cyrl-CS" w:eastAsia="zh-CN"/>
        </w:rPr>
        <w:t xml:space="preserve"> </w:t>
      </w:r>
      <w:r w:rsidR="004A022F">
        <w:rPr>
          <w:rFonts w:cs="Arial"/>
          <w:lang w:val="sr-Cyrl-CS" w:eastAsia="zh-CN"/>
        </w:rPr>
        <w:t xml:space="preserve">и </w:t>
      </w:r>
      <w:r w:rsidR="004A022F" w:rsidRPr="00166077">
        <w:rPr>
          <w:rFonts w:eastAsia="Calibri" w:cs="Arial"/>
          <w:lang w:val="sr-Cyrl-RS"/>
        </w:rPr>
        <w:t xml:space="preserve">почиње након обављене обуке </w:t>
      </w:r>
      <w:r w:rsidR="004A022F">
        <w:rPr>
          <w:rFonts w:eastAsia="Calibri" w:cs="Arial"/>
          <w:lang w:val="sr-Cyrl-RS"/>
        </w:rPr>
        <w:t xml:space="preserve">и </w:t>
      </w:r>
      <w:r w:rsidR="004A022F" w:rsidRPr="00166077">
        <w:rPr>
          <w:rFonts w:eastAsia="Calibri" w:cs="Arial"/>
          <w:lang w:val="sr-Cyrl-RS"/>
        </w:rPr>
        <w:t>пуштања уређаја у рад, при чему ће се саставити записник о пуштању у рад.</w:t>
      </w:r>
    </w:p>
    <w:p w:rsidR="009C4E02" w:rsidRPr="00204DA1" w:rsidRDefault="009C4E02" w:rsidP="00204DA1">
      <w:pPr>
        <w:spacing w:before="0"/>
        <w:rPr>
          <w:rFonts w:cs="Arial"/>
          <w:lang w:val="sr-Cyrl-CS" w:eastAsia="zh-CN"/>
        </w:rPr>
      </w:pPr>
    </w:p>
    <w:p w:rsidR="004D14FC" w:rsidRPr="00C632CF" w:rsidRDefault="00204DA1" w:rsidP="00204DA1">
      <w:pPr>
        <w:spacing w:before="0"/>
        <w:rPr>
          <w:rFonts w:cs="Arial"/>
          <w:lang w:val="sr-Cyrl-CS" w:eastAsia="zh-CN"/>
        </w:rPr>
      </w:pPr>
      <w:r w:rsidRPr="00204DA1">
        <w:rPr>
          <w:rFonts w:cs="Arial"/>
          <w:lang w:val="sr-Cyrl-CS" w:eastAsia="zh-CN"/>
        </w:rPr>
        <w:t>Изабрани Понуђач је дужан да о свом трошку отклони све евентуалне недостатке у току трајања гарантног рока.</w:t>
      </w:r>
      <w:r w:rsidR="004D14FC" w:rsidRPr="00C632CF">
        <w:rPr>
          <w:rFonts w:cs="Arial"/>
          <w:lang w:val="sr-Cyrl-CS" w:eastAsia="zh-CN"/>
        </w:rPr>
        <w:t xml:space="preserve"> </w:t>
      </w:r>
    </w:p>
    <w:p w:rsidR="008112A2" w:rsidRPr="00436D03" w:rsidRDefault="008112A2" w:rsidP="00C632CF">
      <w:pPr>
        <w:spacing w:before="0"/>
        <w:rPr>
          <w:rFonts w:cs="Arial"/>
          <w:lang w:val="sr-Cyrl-CS" w:eastAsia="zh-CN"/>
        </w:rPr>
      </w:pPr>
    </w:p>
    <w:p w:rsidR="008E0895" w:rsidRPr="00436D03" w:rsidRDefault="008E0895" w:rsidP="008112A2">
      <w:pPr>
        <w:spacing w:before="0"/>
        <w:rPr>
          <w:rFonts w:cs="Arial"/>
          <w:color w:val="00B0F0"/>
          <w:lang w:val="sr-Cyrl-CS" w:eastAsia="zh-CN"/>
        </w:rPr>
      </w:pPr>
    </w:p>
    <w:p w:rsidR="008E0895" w:rsidRDefault="008E0895"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460D98" w:rsidRDefault="00460D98" w:rsidP="008112A2">
      <w:pPr>
        <w:spacing w:before="0"/>
        <w:rPr>
          <w:rFonts w:cs="Arial"/>
          <w:color w:val="00B0F0"/>
          <w:lang w:val="sr-Cyrl-CS" w:eastAsia="zh-CN"/>
        </w:rPr>
      </w:pPr>
    </w:p>
    <w:p w:rsidR="00460D98" w:rsidRDefault="00460D98" w:rsidP="008112A2">
      <w:pPr>
        <w:spacing w:before="0"/>
        <w:rPr>
          <w:rFonts w:cs="Arial"/>
          <w:color w:val="00B0F0"/>
          <w:lang w:val="sr-Cyrl-CS" w:eastAsia="zh-CN"/>
        </w:rPr>
      </w:pPr>
    </w:p>
    <w:p w:rsidR="00460D98" w:rsidRDefault="00460D98"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Default="00165DA4" w:rsidP="008112A2">
      <w:pPr>
        <w:spacing w:before="0"/>
        <w:rPr>
          <w:rFonts w:cs="Arial"/>
          <w:color w:val="00B0F0"/>
          <w:lang w:val="sr-Cyrl-CS" w:eastAsia="zh-CN"/>
        </w:rPr>
      </w:pPr>
    </w:p>
    <w:p w:rsidR="00165DA4" w:rsidRPr="00436D03" w:rsidRDefault="00165DA4" w:rsidP="008112A2">
      <w:pPr>
        <w:spacing w:before="0"/>
        <w:rPr>
          <w:rFonts w:cs="Arial"/>
          <w:color w:val="00B0F0"/>
          <w:lang w:val="sr-Cyrl-CS" w:eastAsia="zh-CN"/>
        </w:rPr>
      </w:pPr>
    </w:p>
    <w:p w:rsidR="00756A02" w:rsidRPr="00F10346" w:rsidRDefault="00756A02" w:rsidP="00053716">
      <w:pPr>
        <w:pStyle w:val="Heading10"/>
        <w:numPr>
          <w:ilvl w:val="0"/>
          <w:numId w:val="24"/>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53716">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053716">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53716">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053716">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053716">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053716">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38167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E42F1D" w:rsidRDefault="00B24BAB" w:rsidP="00053716">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E42F1D">
              <w:rPr>
                <w:rFonts w:eastAsia="TimesNewRomanPSMT" w:cs="Arial"/>
                <w:lang w:val="ru-RU"/>
              </w:rPr>
              <w:t>Уколико локална (општи</w:t>
            </w:r>
            <w:r w:rsidR="00175774" w:rsidRPr="00E42F1D">
              <w:rPr>
                <w:rFonts w:eastAsia="TimesNewRomanPSMT" w:cs="Arial"/>
                <w:lang w:val="ru-RU"/>
              </w:rPr>
              <w:t>н</w:t>
            </w:r>
            <w:r w:rsidRPr="00F10346">
              <w:rPr>
                <w:rFonts w:eastAsia="TimesNewRomanPSMT" w:cs="Arial"/>
                <w:lang w:val="sr-Cyrl-CS"/>
              </w:rPr>
              <w:t>с</w:t>
            </w:r>
            <w:r w:rsidR="00175774" w:rsidRPr="00E42F1D">
              <w:rPr>
                <w:rFonts w:eastAsia="TimesNewRomanPSMT" w:cs="Arial"/>
                <w:lang w:val="ru-RU"/>
              </w:rPr>
              <w:t>ка) управа</w:t>
            </w:r>
            <w:r w:rsidRPr="00F10346">
              <w:rPr>
                <w:rFonts w:eastAsia="TimesNewRomanPSMT" w:cs="Arial"/>
                <w:lang w:val="sr-Cyrl-CS"/>
              </w:rPr>
              <w:t xml:space="preserve"> јавних приход</w:t>
            </w:r>
            <w:r w:rsidR="00175774" w:rsidRPr="00E42F1D">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E42F1D">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E42F1D">
              <w:rPr>
                <w:rFonts w:eastAsia="TimesNewRomanPSMT" w:cs="Arial"/>
                <w:lang w:val="ru-RU"/>
              </w:rPr>
              <w:t>осталих лок</w:t>
            </w:r>
            <w:r w:rsidRPr="00F10346">
              <w:rPr>
                <w:rFonts w:eastAsia="TimesNewRomanPSMT" w:cs="Arial"/>
                <w:lang w:val="sr-Cyrl-CS"/>
              </w:rPr>
              <w:t>а</w:t>
            </w:r>
            <w:r w:rsidR="00175774" w:rsidRPr="00E42F1D">
              <w:rPr>
                <w:rFonts w:eastAsia="TimesNewRomanPSMT" w:cs="Arial"/>
                <w:lang w:val="ru-RU"/>
              </w:rPr>
              <w:t xml:space="preserve">лних органа/организација/установа </w:t>
            </w:r>
          </w:p>
          <w:p w:rsidR="00175774" w:rsidRPr="00E42F1D" w:rsidRDefault="00175774" w:rsidP="00053716">
            <w:pPr>
              <w:numPr>
                <w:ilvl w:val="0"/>
                <w:numId w:val="15"/>
              </w:numPr>
              <w:autoSpaceDE w:val="0"/>
              <w:autoSpaceDN w:val="0"/>
              <w:adjustRightInd w:val="0"/>
              <w:snapToGrid w:val="0"/>
              <w:spacing w:before="0"/>
              <w:ind w:hanging="357"/>
              <w:contextualSpacing/>
              <w:rPr>
                <w:rFonts w:eastAsia="Calibri" w:cs="Arial"/>
                <w:lang w:val="ru-RU"/>
              </w:rPr>
            </w:pPr>
            <w:r w:rsidRPr="00E42F1D">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E42F1D">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E42F1D" w:rsidRDefault="00175774" w:rsidP="00053716">
            <w:pPr>
              <w:numPr>
                <w:ilvl w:val="0"/>
                <w:numId w:val="15"/>
              </w:numPr>
              <w:tabs>
                <w:tab w:val="left" w:pos="680"/>
              </w:tabs>
              <w:snapToGrid w:val="0"/>
              <w:spacing w:before="0"/>
              <w:ind w:hanging="357"/>
              <w:contextualSpacing/>
              <w:rPr>
                <w:rFonts w:eastAsia="Calibri" w:cs="Arial"/>
                <w:lang w:val="ru-RU"/>
              </w:rPr>
            </w:pPr>
            <w:r w:rsidRPr="00E42F1D">
              <w:rPr>
                <w:rFonts w:eastAsia="Calibri" w:cs="Arial"/>
                <w:lang w:val="ru-RU"/>
              </w:rPr>
              <w:t>У случају да понуду подноси група понуђача, ове доказе доставити за сваког учесника из групе</w:t>
            </w:r>
          </w:p>
          <w:p w:rsidR="00175774" w:rsidRPr="00E42F1D" w:rsidRDefault="00175774" w:rsidP="00053716">
            <w:pPr>
              <w:numPr>
                <w:ilvl w:val="0"/>
                <w:numId w:val="19"/>
              </w:numPr>
              <w:tabs>
                <w:tab w:val="left" w:pos="680"/>
              </w:tabs>
              <w:snapToGrid w:val="0"/>
              <w:spacing w:before="0"/>
              <w:contextualSpacing/>
              <w:rPr>
                <w:rFonts w:cs="Arial"/>
                <w:lang w:val="ru-RU"/>
              </w:rPr>
            </w:pPr>
            <w:r w:rsidRPr="00E42F1D">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2F1D" w:rsidRDefault="00175774" w:rsidP="003A4822">
            <w:pPr>
              <w:tabs>
                <w:tab w:val="left" w:pos="680"/>
              </w:tabs>
              <w:snapToGrid w:val="0"/>
              <w:contextualSpacing/>
              <w:rPr>
                <w:rFonts w:eastAsia="Calibri" w:cs="Arial"/>
                <w:lang w:val="ru-RU"/>
              </w:rPr>
            </w:pPr>
            <w:r w:rsidRPr="00E42F1D">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E42F1D">
              <w:rPr>
                <w:rFonts w:eastAsia="Calibri" w:cs="Arial"/>
                <w:b/>
                <w:lang w:val="ru-RU"/>
              </w:rPr>
              <w:t xml:space="preserve"> отварања понуда</w:t>
            </w:r>
            <w:r w:rsidRPr="00E42F1D">
              <w:rPr>
                <w:rFonts w:eastAsia="Calibri" w:cs="Arial"/>
                <w:lang w:val="ru-RU"/>
              </w:rPr>
              <w:t>.</w:t>
            </w:r>
          </w:p>
        </w:tc>
      </w:tr>
      <w:tr w:rsidR="00175774" w:rsidRPr="0038167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Pr="00EE480F">
              <w:rPr>
                <w:rFonts w:cs="Arial"/>
              </w:rPr>
              <w:t>.</w:t>
            </w:r>
            <w:r w:rsidR="00EE480F" w:rsidRPr="00EE480F">
              <w:rPr>
                <w:rFonts w:cs="Arial"/>
                <w:lang w:val="sr-Cyrl-RS"/>
              </w:rPr>
              <w:t xml:space="preserve"> 4</w:t>
            </w:r>
            <w:r w:rsidRPr="00EE480F">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053716">
            <w:pPr>
              <w:numPr>
                <w:ilvl w:val="0"/>
                <w:numId w:val="21"/>
              </w:numPr>
              <w:snapToGrid w:val="0"/>
              <w:rPr>
                <w:rFonts w:cs="Arial"/>
                <w:lang w:val="sr-Cyrl-CS"/>
              </w:rPr>
            </w:pPr>
            <w:r w:rsidRPr="00E42F1D">
              <w:rPr>
                <w:rFonts w:cs="Arial"/>
                <w:lang w:val="sr-Cyrl-CS"/>
              </w:rPr>
              <w:t>Изјава мора да буде потписана од стране ов</w:t>
            </w:r>
            <w:r w:rsidR="00B74703" w:rsidRPr="00E42F1D">
              <w:rPr>
                <w:rFonts w:cs="Arial"/>
                <w:lang w:val="sr-Cyrl-CS"/>
              </w:rPr>
              <w:t>ла</w:t>
            </w:r>
            <w:r w:rsidRPr="00E42F1D">
              <w:rPr>
                <w:rFonts w:cs="Arial"/>
                <w:lang w:val="sr-Cyrl-CS"/>
              </w:rPr>
              <w:t xml:space="preserve">шћеног лица </w:t>
            </w:r>
            <w:r w:rsidR="005E487E" w:rsidRPr="00F10346">
              <w:rPr>
                <w:rFonts w:cs="Arial"/>
                <w:lang w:val="sr-Cyrl-CS"/>
              </w:rPr>
              <w:t>за заступање понуђача</w:t>
            </w:r>
            <w:r w:rsidRPr="00E42F1D">
              <w:rPr>
                <w:rFonts w:cs="Arial"/>
                <w:lang w:val="sr-Cyrl-CS"/>
              </w:rPr>
              <w:t xml:space="preserve"> и оверена печатом. </w:t>
            </w:r>
          </w:p>
          <w:p w:rsidR="005E487E" w:rsidRPr="00E42F1D" w:rsidRDefault="00175774" w:rsidP="00053716">
            <w:pPr>
              <w:numPr>
                <w:ilvl w:val="0"/>
                <w:numId w:val="21"/>
              </w:numPr>
              <w:snapToGrid w:val="0"/>
              <w:rPr>
                <w:rFonts w:cs="Arial"/>
                <w:lang w:val="sr-Cyrl-CS"/>
              </w:rPr>
            </w:pPr>
            <w:r w:rsidRPr="00E42F1D">
              <w:rPr>
                <w:rFonts w:cs="Arial"/>
                <w:lang w:val="sr-Cyrl-CS"/>
              </w:rPr>
              <w:t>Уколико понуду подноси група понуђача</w:t>
            </w:r>
            <w:r w:rsidR="00AE6FAC" w:rsidRPr="00E42F1D">
              <w:rPr>
                <w:rFonts w:cs="Arial"/>
                <w:lang w:val="sr-Cyrl-CS"/>
              </w:rPr>
              <w:t>,</w:t>
            </w:r>
            <w:r w:rsidRPr="00E42F1D">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E42F1D">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E42F1D">
              <w:rPr>
                <w:rFonts w:cs="Arial"/>
                <w:lang w:val="sr-Cyrl-CS"/>
              </w:rPr>
              <w:t xml:space="preserve">понуђача из групе понуђача и оверена печатом.  </w:t>
            </w:r>
          </w:p>
          <w:p w:rsidR="00AE6FAC" w:rsidRPr="00E42F1D" w:rsidRDefault="00AE6FAC" w:rsidP="00053716">
            <w:pPr>
              <w:numPr>
                <w:ilvl w:val="0"/>
                <w:numId w:val="21"/>
              </w:numPr>
              <w:snapToGrid w:val="0"/>
              <w:rPr>
                <w:rFonts w:cs="Arial"/>
                <w:lang w:val="sr-Cyrl-CS"/>
              </w:rPr>
            </w:pPr>
            <w:r w:rsidRPr="00E42F1D">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E42F1D">
              <w:rPr>
                <w:rFonts w:cs="Arial"/>
                <w:lang w:val="sr-Cyrl-CS"/>
              </w:rPr>
              <w:t>подизвођача.</w:t>
            </w:r>
            <w:r w:rsidRPr="00F10346">
              <w:rPr>
                <w:rFonts w:cs="Arial"/>
                <w:lang w:val="sr-Cyrl-CS"/>
              </w:rPr>
              <w:t xml:space="preserve"> Изјава мора бити</w:t>
            </w:r>
            <w:r w:rsidRPr="00E42F1D">
              <w:rPr>
                <w:rFonts w:cs="Arial"/>
                <w:lang w:val="sr-Cyrl-CS"/>
              </w:rPr>
              <w:t xml:space="preserve"> потписана од стране овлашћеног лица </w:t>
            </w:r>
            <w:r w:rsidRPr="00F10346">
              <w:rPr>
                <w:rFonts w:cs="Arial"/>
                <w:lang w:val="sr-Cyrl-CS"/>
              </w:rPr>
              <w:t xml:space="preserve">за заступање </w:t>
            </w:r>
            <w:r w:rsidRPr="00E42F1D">
              <w:rPr>
                <w:rFonts w:cs="Arial"/>
                <w:lang w:val="sr-Cyrl-CS"/>
              </w:rPr>
              <w:t xml:space="preserve">подизвођача и оверена печатом.  </w:t>
            </w:r>
          </w:p>
        </w:tc>
      </w:tr>
      <w:tr w:rsidR="00402BE1" w:rsidRPr="00402BE1" w:rsidTr="00166077">
        <w:trPr>
          <w:jc w:val="center"/>
        </w:trPr>
        <w:tc>
          <w:tcPr>
            <w:tcW w:w="729" w:type="dxa"/>
            <w:vAlign w:val="center"/>
          </w:tcPr>
          <w:p w:rsidR="00402BE1" w:rsidRPr="00402BE1" w:rsidRDefault="00402BE1" w:rsidP="00166077">
            <w:pPr>
              <w:jc w:val="center"/>
              <w:rPr>
                <w:rFonts w:cs="Arial"/>
                <w:lang w:val="ru-RU"/>
              </w:rPr>
            </w:pPr>
          </w:p>
        </w:tc>
        <w:tc>
          <w:tcPr>
            <w:tcW w:w="8430" w:type="dxa"/>
          </w:tcPr>
          <w:p w:rsidR="00402BE1" w:rsidRPr="00402BE1" w:rsidRDefault="00402BE1" w:rsidP="00166077">
            <w:pPr>
              <w:ind w:right="-180"/>
              <w:jc w:val="center"/>
              <w:rPr>
                <w:rFonts w:cs="Arial"/>
                <w:b/>
                <w:lang w:val="ru-RU"/>
              </w:rPr>
            </w:pPr>
            <w:r w:rsidRPr="00402BE1">
              <w:rPr>
                <w:rFonts w:cs="Arial"/>
                <w:b/>
                <w:lang w:val="ru-RU"/>
              </w:rPr>
              <w:t xml:space="preserve">4.2  ДОДАТНИ УСЛОВИ </w:t>
            </w:r>
          </w:p>
          <w:p w:rsidR="00402BE1" w:rsidRPr="00402BE1" w:rsidRDefault="00402BE1" w:rsidP="00402BE1">
            <w:pPr>
              <w:snapToGrid w:val="0"/>
              <w:jc w:val="center"/>
              <w:rPr>
                <w:rFonts w:cs="Arial"/>
                <w:b/>
                <w:lang w:val="ru-RU"/>
              </w:rPr>
            </w:pPr>
            <w:r w:rsidRPr="00402BE1">
              <w:rPr>
                <w:rFonts w:cs="Arial"/>
                <w:b/>
                <w:lang w:val="ru-RU"/>
              </w:rPr>
              <w:t>ЗА УЧЕШЋЕ У ПОСТУПКУ ЈАВНЕ НАБАВКЕ ИЗ ЧЛАНА 76. ЗАКОНА</w:t>
            </w:r>
          </w:p>
        </w:tc>
      </w:tr>
      <w:tr w:rsidR="00402BE1" w:rsidRPr="00402BE1" w:rsidTr="00166077">
        <w:trPr>
          <w:jc w:val="center"/>
        </w:trPr>
        <w:tc>
          <w:tcPr>
            <w:tcW w:w="729" w:type="dxa"/>
            <w:vAlign w:val="center"/>
          </w:tcPr>
          <w:p w:rsidR="00402BE1" w:rsidRPr="00402BE1" w:rsidRDefault="00402BE1" w:rsidP="00402BE1">
            <w:pPr>
              <w:jc w:val="center"/>
              <w:rPr>
                <w:rFonts w:cs="Arial"/>
              </w:rPr>
            </w:pPr>
            <w:r w:rsidRPr="00402BE1">
              <w:rPr>
                <w:rFonts w:cs="Arial"/>
                <w:lang w:val="sr-Cyrl-RS"/>
              </w:rPr>
              <w:t>5</w:t>
            </w:r>
            <w:r w:rsidRPr="00402BE1">
              <w:rPr>
                <w:rFonts w:cs="Arial"/>
              </w:rPr>
              <w:t>.</w:t>
            </w:r>
          </w:p>
        </w:tc>
        <w:tc>
          <w:tcPr>
            <w:tcW w:w="8430" w:type="dxa"/>
          </w:tcPr>
          <w:p w:rsidR="00402BE1" w:rsidRPr="00402BE1" w:rsidRDefault="00402BE1" w:rsidP="00166077">
            <w:pPr>
              <w:autoSpaceDE w:val="0"/>
              <w:autoSpaceDN w:val="0"/>
              <w:adjustRightInd w:val="0"/>
              <w:rPr>
                <w:rFonts w:cs="Arial"/>
                <w:b/>
              </w:rPr>
            </w:pPr>
            <w:r w:rsidRPr="00402BE1">
              <w:rPr>
                <w:rFonts w:cs="Arial"/>
                <w:b/>
                <w:u w:val="single"/>
              </w:rPr>
              <w:t>Услов:</w:t>
            </w:r>
          </w:p>
          <w:p w:rsidR="00402BE1" w:rsidRPr="00402BE1" w:rsidRDefault="00402BE1" w:rsidP="00166077">
            <w:pPr>
              <w:autoSpaceDE w:val="0"/>
              <w:autoSpaceDN w:val="0"/>
              <w:adjustRightInd w:val="0"/>
              <w:rPr>
                <w:rFonts w:cs="Arial"/>
              </w:rPr>
            </w:pPr>
            <w:r w:rsidRPr="00402BE1">
              <w:rPr>
                <w:rFonts w:cs="Arial"/>
              </w:rPr>
              <w:t xml:space="preserve">Пословни капацитет </w:t>
            </w:r>
          </w:p>
          <w:p w:rsidR="00402BE1" w:rsidRPr="00402BE1" w:rsidRDefault="00402BE1" w:rsidP="00166077">
            <w:pPr>
              <w:autoSpaceDE w:val="0"/>
              <w:autoSpaceDN w:val="0"/>
              <w:adjustRightInd w:val="0"/>
              <w:spacing w:before="0"/>
              <w:rPr>
                <w:rFonts w:cs="Arial"/>
              </w:rPr>
            </w:pPr>
            <w:r w:rsidRPr="00402BE1">
              <w:rPr>
                <w:rFonts w:cs="Arial"/>
              </w:rPr>
              <w:t xml:space="preserve">Понуђач располаже неопходним </w:t>
            </w:r>
            <w:r w:rsidRPr="00402BE1">
              <w:rPr>
                <w:rFonts w:cs="Arial"/>
                <w:b/>
              </w:rPr>
              <w:t>пословним капацитетом</w:t>
            </w:r>
            <w:r w:rsidRPr="00402BE1">
              <w:rPr>
                <w:rFonts w:cs="Arial"/>
              </w:rPr>
              <w:t xml:space="preserve"> ако:</w:t>
            </w:r>
          </w:p>
          <w:p w:rsidR="00402BE1" w:rsidRPr="00402BE1" w:rsidRDefault="00402BE1" w:rsidP="00166077">
            <w:pPr>
              <w:pStyle w:val="ListParagraph"/>
              <w:autoSpaceDE w:val="0"/>
              <w:autoSpaceDN w:val="0"/>
              <w:adjustRightInd w:val="0"/>
              <w:spacing w:before="0" w:after="0" w:line="240" w:lineRule="auto"/>
              <w:ind w:left="-108"/>
              <w:contextualSpacing w:val="0"/>
              <w:rPr>
                <w:rFonts w:ascii="Arial" w:hAnsi="Arial" w:cs="Arial"/>
              </w:rPr>
            </w:pPr>
            <w:r w:rsidRPr="00402BE1">
              <w:rPr>
                <w:rFonts w:ascii="Arial" w:hAnsi="Arial" w:cs="Arial"/>
              </w:rPr>
              <w:t xml:space="preserve">-је у </w:t>
            </w:r>
            <w:r w:rsidRPr="00402BE1">
              <w:rPr>
                <w:rFonts w:ascii="Arial" w:hAnsi="Arial" w:cs="Arial"/>
                <w:lang w:val="sr-Cyrl-CS"/>
              </w:rPr>
              <w:t>претходне</w:t>
            </w:r>
            <w:r w:rsidRPr="00402BE1">
              <w:rPr>
                <w:rFonts w:ascii="Arial" w:hAnsi="Arial" w:cs="Arial"/>
              </w:rPr>
              <w:t xml:space="preserve"> три године </w:t>
            </w:r>
            <w:r w:rsidRPr="00402BE1">
              <w:rPr>
                <w:rFonts w:ascii="Arial" w:hAnsi="Arial" w:cs="Arial"/>
                <w:lang w:val="sr-Cyrl-CS"/>
              </w:rPr>
              <w:t xml:space="preserve">до дана објављивања Позива за подношење понуда </w:t>
            </w:r>
            <w:r w:rsidRPr="00402BE1">
              <w:rPr>
                <w:rFonts w:ascii="Arial" w:hAnsi="Arial" w:cs="Arial"/>
              </w:rPr>
              <w:t xml:space="preserve">на Порталу јавних набавки испоручио најмање </w:t>
            </w:r>
            <w:r w:rsidRPr="00402BE1">
              <w:rPr>
                <w:rFonts w:ascii="Arial" w:hAnsi="Arial" w:cs="Arial"/>
                <w:b/>
              </w:rPr>
              <w:t>1</w:t>
            </w:r>
            <w:r w:rsidRPr="00402BE1">
              <w:rPr>
                <w:rFonts w:ascii="Arial" w:hAnsi="Arial" w:cs="Arial"/>
                <w:b/>
                <w:lang w:val="sr-Cyrl-CS"/>
              </w:rPr>
              <w:t xml:space="preserve"> инверторск</w:t>
            </w:r>
            <w:r w:rsidRPr="00402BE1">
              <w:rPr>
                <w:rFonts w:ascii="Arial" w:hAnsi="Arial" w:cs="Arial"/>
                <w:b/>
                <w:lang w:val="sr-Cyrl-RS"/>
              </w:rPr>
              <w:t>и</w:t>
            </w:r>
            <w:r w:rsidRPr="00402BE1">
              <w:rPr>
                <w:rFonts w:ascii="Arial" w:hAnsi="Arial" w:cs="Arial"/>
                <w:b/>
                <w:lang w:val="sr-Cyrl-CS"/>
              </w:rPr>
              <w:t xml:space="preserve"> уређај снаге 10 К</w:t>
            </w:r>
            <w:r w:rsidRPr="00402BE1">
              <w:rPr>
                <w:rFonts w:ascii="Arial" w:hAnsi="Arial" w:cs="Arial"/>
                <w:b/>
              </w:rPr>
              <w:t xml:space="preserve">VA </w:t>
            </w:r>
            <w:r w:rsidRPr="00402BE1">
              <w:rPr>
                <w:rFonts w:ascii="Arial" w:hAnsi="Arial" w:cs="Arial"/>
                <w:b/>
                <w:lang w:val="sr-Cyrl-CS"/>
              </w:rPr>
              <w:t>или више</w:t>
            </w:r>
          </w:p>
          <w:p w:rsidR="00402BE1" w:rsidRPr="00402BE1" w:rsidRDefault="00402BE1" w:rsidP="00053716">
            <w:pPr>
              <w:pStyle w:val="ListParagraph"/>
              <w:numPr>
                <w:ilvl w:val="0"/>
                <w:numId w:val="14"/>
              </w:numPr>
              <w:autoSpaceDE w:val="0"/>
              <w:autoSpaceDN w:val="0"/>
              <w:adjustRightInd w:val="0"/>
              <w:spacing w:before="0" w:after="0" w:line="240" w:lineRule="auto"/>
              <w:ind w:left="-108" w:firstLine="0"/>
              <w:contextualSpacing w:val="0"/>
              <w:rPr>
                <w:rFonts w:ascii="Arial" w:hAnsi="Arial" w:cs="Arial"/>
              </w:rPr>
            </w:pPr>
            <w:r w:rsidRPr="00402BE1">
              <w:rPr>
                <w:rFonts w:ascii="Arial" w:hAnsi="Arial" w:cs="Arial"/>
              </w:rPr>
              <w:t>има уведен систем управљања квалитетом у складу са захтевима стандарда  ISO 9001:2008</w:t>
            </w:r>
          </w:p>
          <w:p w:rsidR="00402BE1" w:rsidRPr="00402BE1" w:rsidRDefault="00402BE1" w:rsidP="00166077">
            <w:pPr>
              <w:autoSpaceDE w:val="0"/>
              <w:autoSpaceDN w:val="0"/>
              <w:adjustRightInd w:val="0"/>
              <w:rPr>
                <w:rFonts w:cs="Arial"/>
                <w:b/>
                <w:u w:val="single"/>
              </w:rPr>
            </w:pPr>
            <w:r w:rsidRPr="00402BE1">
              <w:rPr>
                <w:rFonts w:cs="Arial"/>
                <w:b/>
                <w:u w:val="single"/>
              </w:rPr>
              <w:t xml:space="preserve">Доказ: </w:t>
            </w:r>
          </w:p>
          <w:p w:rsidR="00402BE1" w:rsidRPr="00402BE1" w:rsidRDefault="00402BE1" w:rsidP="00166077">
            <w:pPr>
              <w:autoSpaceDE w:val="0"/>
              <w:autoSpaceDN w:val="0"/>
              <w:adjustRightInd w:val="0"/>
              <w:spacing w:before="0"/>
              <w:ind w:left="279" w:hanging="220"/>
              <w:rPr>
                <w:rFonts w:cs="Arial"/>
              </w:rPr>
            </w:pPr>
            <w:r w:rsidRPr="00402BE1">
              <w:rPr>
                <w:rFonts w:cs="Arial"/>
              </w:rPr>
              <w:t xml:space="preserve">- Референтна листа </w:t>
            </w:r>
          </w:p>
          <w:p w:rsidR="00402BE1" w:rsidRPr="00402BE1" w:rsidRDefault="00402BE1" w:rsidP="00166077">
            <w:pPr>
              <w:autoSpaceDE w:val="0"/>
              <w:autoSpaceDN w:val="0"/>
              <w:adjustRightInd w:val="0"/>
              <w:spacing w:before="0"/>
              <w:ind w:left="279" w:hanging="220"/>
              <w:rPr>
                <w:rFonts w:cs="Arial"/>
              </w:rPr>
            </w:pPr>
            <w:r w:rsidRPr="00402BE1">
              <w:rPr>
                <w:rFonts w:cs="Arial"/>
              </w:rPr>
              <w:t>-Потписане и оверене потврде купаца</w:t>
            </w:r>
          </w:p>
          <w:p w:rsidR="00402BE1" w:rsidRPr="00402BE1" w:rsidRDefault="00402BE1" w:rsidP="00166077">
            <w:pPr>
              <w:autoSpaceDE w:val="0"/>
              <w:autoSpaceDN w:val="0"/>
              <w:adjustRightInd w:val="0"/>
              <w:spacing w:before="0"/>
              <w:ind w:left="279" w:hanging="220"/>
              <w:rPr>
                <w:rFonts w:cs="Arial"/>
              </w:rPr>
            </w:pPr>
            <w:r w:rsidRPr="00402BE1">
              <w:rPr>
                <w:rFonts w:cs="Arial"/>
              </w:rPr>
              <w:t>- Копија важећег сертификата  ISO 9001:2008</w:t>
            </w:r>
          </w:p>
          <w:p w:rsidR="00402BE1" w:rsidRPr="00402BE1" w:rsidRDefault="00402BE1" w:rsidP="00166077">
            <w:pPr>
              <w:rPr>
                <w:rFonts w:cs="Arial"/>
                <w:b/>
                <w:u w:val="single"/>
              </w:rPr>
            </w:pPr>
            <w:r w:rsidRPr="00402BE1">
              <w:rPr>
                <w:rFonts w:cs="Arial"/>
                <w:b/>
                <w:u w:val="single"/>
              </w:rPr>
              <w:t>Напомена:</w:t>
            </w:r>
          </w:p>
          <w:p w:rsidR="00402BE1" w:rsidRPr="00402BE1" w:rsidRDefault="00402BE1" w:rsidP="00053716">
            <w:pPr>
              <w:pStyle w:val="ListParagraph"/>
              <w:numPr>
                <w:ilvl w:val="0"/>
                <w:numId w:val="31"/>
              </w:numPr>
              <w:tabs>
                <w:tab w:val="left" w:pos="680"/>
              </w:tabs>
              <w:snapToGrid w:val="0"/>
              <w:spacing w:before="0" w:after="0"/>
              <w:rPr>
                <w:rFonts w:ascii="Arial" w:hAnsi="Arial" w:cs="Arial"/>
              </w:rPr>
            </w:pPr>
            <w:r w:rsidRPr="00402BE1">
              <w:rPr>
                <w:rFonts w:ascii="Arial" w:hAnsi="Arial" w:cs="Arial"/>
              </w:rPr>
              <w:t xml:space="preserve">У случају да понуду подноси група понуђача, доказ из тачке </w:t>
            </w:r>
            <w:r w:rsidRPr="00402BE1">
              <w:rPr>
                <w:rFonts w:ascii="Arial" w:hAnsi="Arial" w:cs="Arial"/>
                <w:lang w:val="sr-Cyrl-RS"/>
              </w:rPr>
              <w:t>5</w:t>
            </w:r>
            <w:r w:rsidRPr="00402BE1">
              <w:rPr>
                <w:rFonts w:ascii="Arial" w:hAnsi="Arial" w:cs="Arial"/>
              </w:rPr>
              <w:t xml:space="preserve"> доставити за оног члана групе који испуњава тражени услов (довољно је да 1 члан групе достави</w:t>
            </w:r>
            <w:r w:rsidRPr="00402BE1">
              <w:rPr>
                <w:rFonts w:ascii="Arial" w:hAnsi="Arial" w:cs="Arial"/>
                <w:lang w:val="sr-Cyrl-RS"/>
              </w:rPr>
              <w:t xml:space="preserve"> доказ</w:t>
            </w:r>
            <w:r w:rsidRPr="00402BE1">
              <w:rPr>
                <w:rFonts w:ascii="Arial" w:hAnsi="Arial" w:cs="Arial"/>
              </w:rPr>
              <w:t xml:space="preserve">), а уколико више њих заједно испуњавају услов из тачке </w:t>
            </w:r>
            <w:r w:rsidRPr="00402BE1">
              <w:rPr>
                <w:rFonts w:ascii="Arial" w:hAnsi="Arial" w:cs="Arial"/>
                <w:lang w:val="sr-Cyrl-RS"/>
              </w:rPr>
              <w:t xml:space="preserve">5 </w:t>
            </w:r>
            <w:r w:rsidRPr="00402BE1">
              <w:rPr>
                <w:rFonts w:ascii="Arial" w:hAnsi="Arial" w:cs="Arial"/>
              </w:rPr>
              <w:t>- овај доказ доставити за те чланове.</w:t>
            </w:r>
          </w:p>
          <w:p w:rsidR="00402BE1" w:rsidRPr="00402BE1" w:rsidRDefault="00402BE1" w:rsidP="00053716">
            <w:pPr>
              <w:pStyle w:val="ListParagraph"/>
              <w:numPr>
                <w:ilvl w:val="0"/>
                <w:numId w:val="31"/>
              </w:numPr>
              <w:tabs>
                <w:tab w:val="left" w:pos="680"/>
              </w:tabs>
              <w:snapToGrid w:val="0"/>
              <w:spacing w:before="0" w:after="0"/>
              <w:rPr>
                <w:rFonts w:cs="Arial"/>
              </w:rPr>
            </w:pPr>
            <w:r w:rsidRPr="00402BE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402BE1" w:rsidRPr="00402BE1" w:rsidTr="00166077">
        <w:trPr>
          <w:jc w:val="center"/>
        </w:trPr>
        <w:tc>
          <w:tcPr>
            <w:tcW w:w="729" w:type="dxa"/>
            <w:vAlign w:val="center"/>
          </w:tcPr>
          <w:p w:rsidR="00402BE1" w:rsidRPr="00402BE1" w:rsidRDefault="00402BE1" w:rsidP="00402BE1">
            <w:pPr>
              <w:jc w:val="center"/>
              <w:rPr>
                <w:rFonts w:cs="Arial"/>
              </w:rPr>
            </w:pPr>
            <w:r w:rsidRPr="00402BE1">
              <w:rPr>
                <w:rFonts w:cs="Arial"/>
                <w:lang w:val="sr-Cyrl-RS"/>
              </w:rPr>
              <w:t>6</w:t>
            </w:r>
            <w:r w:rsidRPr="00402BE1">
              <w:rPr>
                <w:rFonts w:cs="Arial"/>
              </w:rPr>
              <w:t>.</w:t>
            </w:r>
          </w:p>
        </w:tc>
        <w:tc>
          <w:tcPr>
            <w:tcW w:w="8430" w:type="dxa"/>
          </w:tcPr>
          <w:p w:rsidR="00402BE1" w:rsidRPr="00402BE1" w:rsidRDefault="00402BE1" w:rsidP="00166077">
            <w:pPr>
              <w:autoSpaceDE w:val="0"/>
              <w:autoSpaceDN w:val="0"/>
              <w:adjustRightInd w:val="0"/>
              <w:rPr>
                <w:rFonts w:cs="Arial"/>
                <w:b/>
                <w:u w:val="single"/>
              </w:rPr>
            </w:pPr>
            <w:r w:rsidRPr="00402BE1">
              <w:rPr>
                <w:rFonts w:cs="Arial"/>
                <w:b/>
                <w:u w:val="single"/>
              </w:rPr>
              <w:t>Услов:</w:t>
            </w:r>
          </w:p>
          <w:p w:rsidR="00402BE1" w:rsidRPr="00402BE1" w:rsidRDefault="00402BE1" w:rsidP="00166077">
            <w:pPr>
              <w:autoSpaceDE w:val="0"/>
              <w:autoSpaceDN w:val="0"/>
              <w:adjustRightInd w:val="0"/>
              <w:rPr>
                <w:rFonts w:cs="Arial"/>
              </w:rPr>
            </w:pPr>
            <w:r w:rsidRPr="00402BE1">
              <w:rPr>
                <w:rFonts w:cs="Arial"/>
              </w:rPr>
              <w:t>Кадровски капацитет</w:t>
            </w:r>
          </w:p>
          <w:p w:rsidR="00402BE1" w:rsidRPr="00402BE1" w:rsidRDefault="00402BE1" w:rsidP="00166077">
            <w:pPr>
              <w:autoSpaceDE w:val="0"/>
              <w:autoSpaceDN w:val="0"/>
              <w:adjustRightInd w:val="0"/>
              <w:spacing w:before="0"/>
              <w:rPr>
                <w:rFonts w:cs="Arial"/>
                <w:lang w:val="sr-Cyrl-RS"/>
              </w:rPr>
            </w:pPr>
            <w:r w:rsidRPr="00402BE1">
              <w:rPr>
                <w:rFonts w:cs="Arial"/>
              </w:rPr>
              <w:t>Понуђач располаже довољним кадровским капацитетом ако има најмање</w:t>
            </w:r>
          </w:p>
          <w:p w:rsidR="00402BE1" w:rsidRPr="00402BE1" w:rsidRDefault="00402BE1" w:rsidP="00166077">
            <w:pPr>
              <w:autoSpaceDE w:val="0"/>
              <w:autoSpaceDN w:val="0"/>
              <w:adjustRightInd w:val="0"/>
              <w:spacing w:before="0"/>
              <w:rPr>
                <w:rFonts w:cs="Arial"/>
                <w:lang w:val="sr-Cyrl-RS"/>
              </w:rPr>
            </w:pPr>
            <w:r w:rsidRPr="00402BE1">
              <w:rPr>
                <w:rFonts w:cs="Arial"/>
                <w:lang w:val="sr-Cyrl-CS"/>
              </w:rPr>
              <w:t>5</w:t>
            </w:r>
            <w:r w:rsidRPr="00402BE1">
              <w:rPr>
                <w:rFonts w:cs="Arial"/>
                <w:lang w:val="sr-Cyrl-RS"/>
              </w:rPr>
              <w:t xml:space="preserve"> ангажованих лица на пословима техничке подршке, од чега бар два морају  бити дипломирани инжењер електротехнике или мастер електротехнике или струковни специјалиста електротехнике </w:t>
            </w:r>
          </w:p>
          <w:p w:rsidR="00402BE1" w:rsidRPr="00402BE1" w:rsidRDefault="00402BE1" w:rsidP="00166077">
            <w:pPr>
              <w:spacing w:before="0"/>
              <w:rPr>
                <w:rFonts w:cs="Arial"/>
                <w:lang w:val="sr-Cyrl-RS"/>
              </w:rPr>
            </w:pPr>
            <w:r w:rsidRPr="00402BE1">
              <w:rPr>
                <w:rFonts w:cs="Arial"/>
                <w:lang w:val="sr-Cyrl-RS"/>
              </w:rPr>
              <w:t>Кој</w:t>
            </w:r>
            <w:r w:rsidR="00165DA4">
              <w:rPr>
                <w:rFonts w:cs="Arial"/>
                <w:lang w:val="sr-Cyrl-RS"/>
              </w:rPr>
              <w:t>и су</w:t>
            </w:r>
            <w:r w:rsidRPr="00402BE1">
              <w:rPr>
                <w:rFonts w:cs="Arial"/>
                <w:lang w:val="sr-Cyrl-RS"/>
              </w:rPr>
              <w:t xml:space="preserve"> у радном односу, односно </w:t>
            </w:r>
            <w:r w:rsidR="00165DA4">
              <w:rPr>
                <w:rFonts w:cs="Arial"/>
                <w:lang w:val="sr-Cyrl-CS"/>
              </w:rPr>
              <w:t>ангажовани</w:t>
            </w:r>
            <w:r w:rsidRPr="00402BE1">
              <w:rPr>
                <w:rFonts w:cs="Arial"/>
                <w:lang w:val="sr-Cyrl-CS"/>
              </w:rPr>
              <w:t xml:space="preserve"> </w:t>
            </w:r>
            <w:r w:rsidRPr="00402BE1">
              <w:rPr>
                <w:rFonts w:cs="Arial"/>
                <w:lang w:val="sr-Cyrl-RS"/>
              </w:rPr>
              <w:t xml:space="preserve">(по основу другог облика ангажовања ван радног односа, предвиђеног члановима 197-202. Закона о раду) </w:t>
            </w:r>
          </w:p>
          <w:p w:rsidR="00402BE1" w:rsidRPr="00402BE1" w:rsidRDefault="00402BE1" w:rsidP="00166077">
            <w:pPr>
              <w:autoSpaceDE w:val="0"/>
              <w:autoSpaceDN w:val="0"/>
              <w:adjustRightInd w:val="0"/>
              <w:rPr>
                <w:rFonts w:cs="Arial"/>
                <w:b/>
                <w:u w:val="single"/>
                <w:lang w:val="sr-Cyrl-RS"/>
              </w:rPr>
            </w:pPr>
            <w:r w:rsidRPr="00402BE1">
              <w:rPr>
                <w:rFonts w:cs="Arial"/>
                <w:b/>
                <w:u w:val="single"/>
                <w:lang w:val="sr-Cyrl-RS"/>
              </w:rPr>
              <w:lastRenderedPageBreak/>
              <w:t xml:space="preserve">Доказ: </w:t>
            </w:r>
          </w:p>
          <w:p w:rsidR="00402BE1" w:rsidRPr="00402BE1" w:rsidRDefault="00402BE1" w:rsidP="00053716">
            <w:pPr>
              <w:numPr>
                <w:ilvl w:val="0"/>
                <w:numId w:val="16"/>
              </w:numPr>
              <w:autoSpaceDE w:val="0"/>
              <w:autoSpaceDN w:val="0"/>
              <w:adjustRightInd w:val="0"/>
              <w:spacing w:before="0"/>
              <w:rPr>
                <w:rFonts w:cs="Arial"/>
                <w:lang w:val="sr-Cyrl-RS"/>
              </w:rPr>
            </w:pPr>
            <w:r w:rsidRPr="00402BE1">
              <w:rPr>
                <w:rFonts w:cs="Arial"/>
                <w:lang w:val="sr-Cyrl-R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тачки бр.6 запослени код понуђача - </w:t>
            </w:r>
            <w:r w:rsidRPr="00402BE1">
              <w:rPr>
                <w:rFonts w:eastAsia="Calibri" w:cs="Arial"/>
                <w:lang w:val="sr-Cyrl-RS"/>
              </w:rPr>
              <w:t>за лица у радном односу</w:t>
            </w:r>
          </w:p>
          <w:p w:rsidR="00402BE1" w:rsidRPr="00402BE1" w:rsidRDefault="00402BE1" w:rsidP="00053716">
            <w:pPr>
              <w:pStyle w:val="ListParagraph"/>
              <w:numPr>
                <w:ilvl w:val="0"/>
                <w:numId w:val="16"/>
              </w:numPr>
              <w:tabs>
                <w:tab w:val="left" w:pos="122"/>
                <w:tab w:val="left" w:pos="287"/>
              </w:tabs>
              <w:spacing w:before="0" w:after="0" w:line="240" w:lineRule="auto"/>
              <w:rPr>
                <w:rFonts w:ascii="Arial" w:hAnsi="Arial" w:cs="Arial"/>
                <w:b/>
                <w:lang w:val="sr-Latn-CS"/>
              </w:rPr>
            </w:pPr>
            <w:r w:rsidRPr="00402BE1">
              <w:rPr>
                <w:rFonts w:ascii="Arial" w:hAnsi="Arial" w:cs="Arial"/>
                <w:lang w:val="sr-Latn-CS"/>
              </w:rPr>
              <w:t xml:space="preserve">Фотокопија </w:t>
            </w:r>
            <w:r w:rsidRPr="00402BE1">
              <w:rPr>
                <w:rFonts w:ascii="Arial" w:hAnsi="Arial" w:cs="Arial"/>
                <w:lang w:val="sr-Cyrl-CS"/>
              </w:rPr>
              <w:t xml:space="preserve">важећег </w:t>
            </w:r>
            <w:r w:rsidRPr="00402BE1">
              <w:rPr>
                <w:rFonts w:ascii="Arial" w:hAnsi="Arial" w:cs="Arial"/>
                <w:lang w:val="sr-Latn-CS"/>
              </w:rPr>
              <w:t>уговора о ангажовању (за лица ангажована ван радног односа)</w:t>
            </w:r>
          </w:p>
          <w:p w:rsidR="00402BE1" w:rsidRPr="00402BE1" w:rsidRDefault="00402BE1" w:rsidP="00053716">
            <w:pPr>
              <w:numPr>
                <w:ilvl w:val="0"/>
                <w:numId w:val="16"/>
              </w:numPr>
              <w:autoSpaceDE w:val="0"/>
              <w:autoSpaceDN w:val="0"/>
              <w:adjustRightInd w:val="0"/>
              <w:spacing w:before="0"/>
              <w:rPr>
                <w:rFonts w:cs="Arial"/>
                <w:lang w:val="sr-Latn-CS"/>
              </w:rPr>
            </w:pPr>
            <w:r w:rsidRPr="00402BE1">
              <w:rPr>
                <w:rFonts w:cs="Arial"/>
                <w:lang w:val="sr-Cyrl-CS"/>
              </w:rPr>
              <w:t>Фотокопија дипломе о стеченој стручној спреми</w:t>
            </w:r>
          </w:p>
          <w:p w:rsidR="00402BE1" w:rsidRPr="00AE6F73" w:rsidRDefault="00402BE1" w:rsidP="00166077">
            <w:pPr>
              <w:autoSpaceDE w:val="0"/>
              <w:autoSpaceDN w:val="0"/>
              <w:adjustRightInd w:val="0"/>
              <w:spacing w:before="0"/>
              <w:ind w:left="720"/>
              <w:rPr>
                <w:rFonts w:cs="Arial"/>
                <w:lang w:val="sr-Latn-CS"/>
              </w:rPr>
            </w:pPr>
          </w:p>
          <w:p w:rsidR="00402BE1" w:rsidRPr="00402BE1" w:rsidRDefault="00402BE1" w:rsidP="00166077">
            <w:pPr>
              <w:rPr>
                <w:rFonts w:cs="Arial"/>
                <w:b/>
                <w:u w:val="single"/>
              </w:rPr>
            </w:pPr>
            <w:r w:rsidRPr="00402BE1">
              <w:rPr>
                <w:rFonts w:cs="Arial"/>
                <w:b/>
                <w:u w:val="single"/>
              </w:rPr>
              <w:t>Напомена:</w:t>
            </w:r>
          </w:p>
          <w:p w:rsidR="00402BE1" w:rsidRPr="00402BE1" w:rsidRDefault="00402BE1" w:rsidP="00053716">
            <w:pPr>
              <w:pStyle w:val="ListParagraph"/>
              <w:numPr>
                <w:ilvl w:val="0"/>
                <w:numId w:val="31"/>
              </w:numPr>
              <w:tabs>
                <w:tab w:val="left" w:pos="680"/>
              </w:tabs>
              <w:snapToGrid w:val="0"/>
              <w:spacing w:before="0" w:after="0"/>
              <w:rPr>
                <w:rFonts w:ascii="Arial" w:hAnsi="Arial" w:cs="Arial"/>
              </w:rPr>
            </w:pPr>
            <w:r w:rsidRPr="00402BE1">
              <w:rPr>
                <w:rFonts w:ascii="Arial" w:hAnsi="Arial" w:cs="Arial"/>
              </w:rPr>
              <w:t xml:space="preserve">У случају да понуду подноси група понуђача, доказ из тачке </w:t>
            </w:r>
            <w:r w:rsidRPr="00402BE1">
              <w:rPr>
                <w:rFonts w:ascii="Arial" w:hAnsi="Arial" w:cs="Arial"/>
                <w:lang w:val="sr-Cyrl-RS"/>
              </w:rPr>
              <w:t>6</w:t>
            </w:r>
            <w:r w:rsidRPr="00402BE1">
              <w:rPr>
                <w:rFonts w:ascii="Arial" w:hAnsi="Arial" w:cs="Arial"/>
              </w:rPr>
              <w:t xml:space="preserve"> доставити за оног члана групе који испуњава тражени услов (довољно је да 1 члан групе достави </w:t>
            </w:r>
            <w:r w:rsidRPr="00402BE1">
              <w:rPr>
                <w:rFonts w:ascii="Arial" w:hAnsi="Arial" w:cs="Arial"/>
                <w:lang w:val="sr-Cyrl-RS"/>
              </w:rPr>
              <w:t>доказ из тачке 6</w:t>
            </w:r>
            <w:r w:rsidRPr="00402BE1">
              <w:rPr>
                <w:rFonts w:ascii="Arial" w:hAnsi="Arial" w:cs="Arial"/>
              </w:rPr>
              <w:t xml:space="preserve">), а уколико више њих заједно испуњавају услов из тачке </w:t>
            </w:r>
            <w:r w:rsidRPr="00402BE1">
              <w:rPr>
                <w:rFonts w:ascii="Arial" w:hAnsi="Arial" w:cs="Arial"/>
                <w:lang w:val="sr-Cyrl-RS"/>
              </w:rPr>
              <w:t xml:space="preserve">6 </w:t>
            </w:r>
            <w:r w:rsidRPr="00402BE1">
              <w:rPr>
                <w:rFonts w:ascii="Arial" w:hAnsi="Arial" w:cs="Arial"/>
              </w:rPr>
              <w:t>- овај доказ доставити за те чланове.</w:t>
            </w:r>
          </w:p>
          <w:p w:rsidR="00402BE1" w:rsidRPr="00402BE1" w:rsidRDefault="00402BE1" w:rsidP="00053716">
            <w:pPr>
              <w:pStyle w:val="ListParagraph"/>
              <w:numPr>
                <w:ilvl w:val="0"/>
                <w:numId w:val="31"/>
              </w:numPr>
              <w:tabs>
                <w:tab w:val="left" w:pos="680"/>
              </w:tabs>
              <w:snapToGrid w:val="0"/>
              <w:spacing w:before="0" w:after="0"/>
              <w:rPr>
                <w:rFonts w:cs="Arial"/>
              </w:rPr>
            </w:pPr>
            <w:r w:rsidRPr="00402BE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402BE1" w:rsidRDefault="00A208F3" w:rsidP="00B13CD3">
      <w:pPr>
        <w:spacing w:before="0"/>
        <w:rPr>
          <w:rFonts w:cs="Arial"/>
          <w:lang w:eastAsia="zh-CN"/>
        </w:rPr>
      </w:pPr>
    </w:p>
    <w:p w:rsidR="00B13CD3" w:rsidRPr="00436D03" w:rsidRDefault="00B13CD3" w:rsidP="00B13CD3">
      <w:pPr>
        <w:spacing w:before="0"/>
        <w:rPr>
          <w:rFonts w:cs="Arial"/>
          <w:lang w:val="sr-Cyrl-CS" w:eastAsia="zh-CN"/>
        </w:rPr>
      </w:pPr>
      <w:r w:rsidRPr="00436D03">
        <w:rPr>
          <w:rFonts w:cs="Arial"/>
          <w:lang w:val="sr-Cyrl-CS" w:eastAsia="zh-CN"/>
        </w:rPr>
        <w:t>Понуда понуђача који не докаже да испуњава наведене обавезне и додатне услове из тачака 1.</w:t>
      </w:r>
      <w:r w:rsidR="007F582B" w:rsidRPr="00436D03">
        <w:rPr>
          <w:rFonts w:cs="Arial"/>
          <w:lang w:val="sr-Cyrl-CS" w:eastAsia="zh-CN"/>
        </w:rPr>
        <w:t>д</w:t>
      </w:r>
      <w:r w:rsidRPr="00436D03">
        <w:rPr>
          <w:rFonts w:cs="Arial"/>
          <w:lang w:val="sr-Cyrl-CS" w:eastAsia="zh-CN"/>
        </w:rPr>
        <w:t>о</w:t>
      </w:r>
      <w:r w:rsidR="007F582B" w:rsidRPr="00436D03">
        <w:rPr>
          <w:rFonts w:cs="Arial"/>
          <w:lang w:val="sr-Cyrl-CS" w:eastAsia="zh-CN"/>
        </w:rPr>
        <w:t xml:space="preserve"> </w:t>
      </w:r>
      <w:r w:rsidR="00402BE1">
        <w:rPr>
          <w:rFonts w:cs="Arial"/>
          <w:lang w:val="sr-Cyrl-CS" w:eastAsia="zh-CN"/>
        </w:rPr>
        <w:t>6</w:t>
      </w:r>
      <w:r w:rsidRPr="00436D03">
        <w:rPr>
          <w:rFonts w:cs="Arial"/>
          <w:lang w:val="sr-Cyrl-CS" w:eastAsia="zh-CN"/>
        </w:rPr>
        <w:t xml:space="preserve"> овог обрасца, биће одбијена као неприхватљива.</w:t>
      </w:r>
    </w:p>
    <w:p w:rsidR="00C10575" w:rsidRPr="00436D03" w:rsidRDefault="007F582B" w:rsidP="00C10575">
      <w:pPr>
        <w:rPr>
          <w:rFonts w:cs="Arial"/>
          <w:lang w:val="sr-Cyrl-CS"/>
        </w:rPr>
      </w:pPr>
      <w:r w:rsidRPr="00436D03">
        <w:rPr>
          <w:rFonts w:cs="Arial"/>
          <w:lang w:val="sr-Cyrl-CS"/>
        </w:rPr>
        <w:t xml:space="preserve">1. </w:t>
      </w:r>
      <w:r w:rsidR="00C10575" w:rsidRPr="00436D03">
        <w:rPr>
          <w:rFonts w:cs="Arial"/>
          <w:lang w:val="sr-Cyrl-CS"/>
        </w:rPr>
        <w:t xml:space="preserve">Сваки подизвођач мора да испуњава услове из члана 75.став 1. тачка 1), 2) и 4) </w:t>
      </w:r>
      <w:r w:rsidR="00B60FC8" w:rsidRPr="00436D03">
        <w:rPr>
          <w:rFonts w:cs="Arial"/>
          <w:lang w:val="sr-Cyrl-CS"/>
        </w:rPr>
        <w:t xml:space="preserve">и члана 75. став 2. </w:t>
      </w:r>
      <w:r w:rsidR="00C10575" w:rsidRPr="00436D03">
        <w:rPr>
          <w:rFonts w:cs="Arial"/>
          <w:lang w:val="sr-Cyrl-CS"/>
        </w:rPr>
        <w:t>Закона, што доказује достављањем доказа наведених у овом одељку.</w:t>
      </w:r>
    </w:p>
    <w:p w:rsidR="00B60FC8" w:rsidRPr="00436D03" w:rsidRDefault="00B60FC8" w:rsidP="00C10575">
      <w:pPr>
        <w:rPr>
          <w:rFonts w:cs="Arial"/>
          <w:lang w:val="sr-Cyrl-CS"/>
        </w:rPr>
      </w:pPr>
    </w:p>
    <w:p w:rsidR="00C10575" w:rsidRPr="00436D03" w:rsidRDefault="007F582B" w:rsidP="007F582B">
      <w:pPr>
        <w:spacing w:before="0"/>
        <w:rPr>
          <w:rFonts w:cs="Arial"/>
          <w:lang w:val="sr-Cyrl-CS" w:eastAsia="zh-CN"/>
        </w:rPr>
      </w:pPr>
      <w:r w:rsidRPr="00436D03">
        <w:rPr>
          <w:rFonts w:cs="Arial"/>
          <w:lang w:val="sr-Cyrl-CS" w:eastAsia="zh-CN"/>
        </w:rPr>
        <w:t xml:space="preserve">2. </w:t>
      </w:r>
      <w:r w:rsidR="00C10575" w:rsidRPr="00436D03">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436D03">
        <w:rPr>
          <w:rFonts w:cs="Arial"/>
          <w:lang w:val="sr-Cyrl-CS"/>
        </w:rPr>
        <w:t xml:space="preserve">и члана 75. став 2. </w:t>
      </w:r>
      <w:r w:rsidR="00C10575" w:rsidRPr="00436D03">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436D03" w:rsidRDefault="00B60FC8" w:rsidP="007F582B">
      <w:pPr>
        <w:spacing w:before="0"/>
        <w:rPr>
          <w:rFonts w:cs="Arial"/>
          <w:lang w:val="sr-Cyrl-CS" w:eastAsia="zh-CN"/>
        </w:rPr>
      </w:pPr>
    </w:p>
    <w:p w:rsidR="007F582B" w:rsidRPr="00436D03" w:rsidRDefault="00CC1780" w:rsidP="007F582B">
      <w:pPr>
        <w:spacing w:before="0"/>
        <w:rPr>
          <w:rFonts w:cs="Arial"/>
          <w:lang w:val="sr-Cyrl-CS" w:eastAsia="zh-CN"/>
        </w:rPr>
      </w:pPr>
      <w:r>
        <w:rPr>
          <w:rFonts w:cs="Arial"/>
          <w:lang w:val="sr-Cyrl-RS" w:eastAsia="zh-CN"/>
        </w:rPr>
        <w:t>3</w:t>
      </w:r>
      <w:r w:rsidR="007F582B" w:rsidRPr="00436D03">
        <w:rPr>
          <w:rFonts w:cs="Arial"/>
          <w:lang w:val="sr-Cyrl-CS" w:eastAsia="zh-CN"/>
        </w:rPr>
        <w:t>.</w:t>
      </w:r>
      <w:r>
        <w:rPr>
          <w:rFonts w:cs="Arial"/>
          <w:lang w:val="sr-Cyrl-RS" w:eastAsia="zh-CN"/>
        </w:rPr>
        <w:t xml:space="preserve"> </w:t>
      </w:r>
      <w:r w:rsidR="007F582B" w:rsidRPr="00436D03">
        <w:rPr>
          <w:rFonts w:cs="Arial"/>
          <w:lang w:val="sr-Cyrl-C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436D03">
        <w:rPr>
          <w:rFonts w:cs="Arial"/>
          <w:lang w:val="sr-Cyrl-CS" w:eastAsia="zh-CN"/>
        </w:rPr>
        <w:t xml:space="preserve">пожељно на меморандуму, </w:t>
      </w:r>
      <w:r w:rsidR="007F582B" w:rsidRPr="00436D03">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36D03" w:rsidRDefault="00D96616" w:rsidP="00D96616">
      <w:pPr>
        <w:spacing w:before="0"/>
        <w:rPr>
          <w:rFonts w:cs="Arial"/>
          <w:lang w:val="sr-Cyrl-CS" w:eastAsia="zh-CN"/>
        </w:rPr>
      </w:pPr>
      <w:r w:rsidRPr="00436D03">
        <w:rPr>
          <w:rFonts w:cs="Arial"/>
          <w:lang w:val="sr-Cyrl-CS" w:eastAsia="zh-CN"/>
        </w:rPr>
        <w:t>На основу члана 79.став 5. З</w:t>
      </w:r>
      <w:r w:rsidR="007F582B" w:rsidRPr="00436D03">
        <w:rPr>
          <w:rFonts w:cs="Arial"/>
          <w:lang w:val="sr-Cyrl-CS" w:eastAsia="zh-CN"/>
        </w:rPr>
        <w:t>акона</w:t>
      </w:r>
      <w:r w:rsidRPr="00436D03">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CC1780" w:rsidRPr="00CC1780" w:rsidRDefault="00CC1780" w:rsidP="00CC1780">
      <w:pPr>
        <w:spacing w:before="0"/>
        <w:ind w:firstLine="720"/>
        <w:rPr>
          <w:rFonts w:cs="Arial"/>
          <w:lang w:val="sr-Cyrl-RS" w:eastAsia="zh-CN"/>
        </w:rPr>
      </w:pPr>
      <w:r w:rsidRPr="00CC1780">
        <w:rPr>
          <w:rFonts w:cs="Arial"/>
          <w:lang w:val="sr-Cyrl-RS" w:eastAsia="zh-CN"/>
        </w:rPr>
        <w:t>1)извод из регистра надлежног органа:</w:t>
      </w:r>
    </w:p>
    <w:p w:rsidR="00CC1780" w:rsidRPr="00CC1780" w:rsidRDefault="00CC1780" w:rsidP="00CC1780">
      <w:pPr>
        <w:spacing w:before="0"/>
        <w:ind w:firstLine="720"/>
        <w:rPr>
          <w:rFonts w:cs="Arial"/>
          <w:lang w:val="sr-Cyrl-RS" w:eastAsia="zh-CN"/>
        </w:rPr>
      </w:pPr>
      <w:r w:rsidRPr="00CC1780">
        <w:rPr>
          <w:rFonts w:cs="Arial"/>
          <w:lang w:val="sr-Cyrl-RS" w:eastAsia="zh-CN"/>
        </w:rPr>
        <w:t xml:space="preserve">-извод из регистра АПР: </w:t>
      </w:r>
      <w:hyperlink r:id="rId170" w:history="1">
        <w:r w:rsidRPr="00CC1780">
          <w:rPr>
            <w:rFonts w:cs="Arial"/>
            <w:color w:val="0000FF"/>
            <w:lang w:eastAsia="zh-CN"/>
          </w:rPr>
          <w:t>www</w:t>
        </w:r>
        <w:r w:rsidRPr="00CC1780">
          <w:rPr>
            <w:rFonts w:cs="Arial"/>
            <w:color w:val="0000FF"/>
            <w:lang w:val="sr-Cyrl-RS" w:eastAsia="zh-CN"/>
          </w:rPr>
          <w:t>.</w:t>
        </w:r>
        <w:r w:rsidRPr="00CC1780">
          <w:rPr>
            <w:rFonts w:cs="Arial"/>
            <w:color w:val="0000FF"/>
            <w:lang w:eastAsia="zh-CN"/>
          </w:rPr>
          <w:t>apr</w:t>
        </w:r>
        <w:r w:rsidRPr="00CC1780">
          <w:rPr>
            <w:rFonts w:cs="Arial"/>
            <w:color w:val="0000FF"/>
            <w:lang w:val="sr-Cyrl-RS" w:eastAsia="zh-CN"/>
          </w:rPr>
          <w:t>.</w:t>
        </w:r>
        <w:r w:rsidRPr="00CC1780">
          <w:rPr>
            <w:rFonts w:cs="Arial"/>
            <w:color w:val="0000FF"/>
            <w:lang w:eastAsia="zh-CN"/>
          </w:rPr>
          <w:t>gov</w:t>
        </w:r>
        <w:r w:rsidRPr="00CC1780">
          <w:rPr>
            <w:rFonts w:cs="Arial"/>
            <w:color w:val="0000FF"/>
            <w:lang w:val="sr-Cyrl-RS" w:eastAsia="zh-CN"/>
          </w:rPr>
          <w:t>.</w:t>
        </w:r>
        <w:r w:rsidRPr="00CC1780">
          <w:rPr>
            <w:rFonts w:cs="Arial"/>
            <w:color w:val="0000FF"/>
            <w:lang w:eastAsia="zh-CN"/>
          </w:rPr>
          <w:t>rs</w:t>
        </w:r>
      </w:hyperlink>
      <w:r w:rsidRPr="00CC1780">
        <w:rPr>
          <w:rFonts w:cs="Arial"/>
          <w:lang w:val="sr-Cyrl-RS" w:eastAsia="zh-CN"/>
        </w:rPr>
        <w:t xml:space="preserve"> </w:t>
      </w:r>
    </w:p>
    <w:p w:rsidR="00CC1780" w:rsidRPr="00CC1780" w:rsidRDefault="00CC1780" w:rsidP="00CC1780">
      <w:pPr>
        <w:spacing w:before="0"/>
        <w:ind w:firstLine="720"/>
        <w:rPr>
          <w:rFonts w:cs="Arial"/>
          <w:lang w:val="sr-Cyrl-RS" w:eastAsia="zh-CN"/>
        </w:rPr>
      </w:pPr>
      <w:r w:rsidRPr="00CC1780">
        <w:rPr>
          <w:rFonts w:cs="Arial"/>
          <w:lang w:val="sr-Cyrl-RS" w:eastAsia="zh-CN"/>
        </w:rPr>
        <w:t>2)докази из члана 75. став 1. тачка 1) ,2) и 4) Закона</w:t>
      </w:r>
    </w:p>
    <w:p w:rsidR="00CC1780" w:rsidRPr="00CC1780" w:rsidRDefault="00CC1780" w:rsidP="00CC1780">
      <w:pPr>
        <w:spacing w:before="0"/>
        <w:ind w:firstLine="720"/>
        <w:rPr>
          <w:lang w:val="sr-Cyrl-RS"/>
        </w:rPr>
      </w:pPr>
      <w:r w:rsidRPr="00CC1780">
        <w:rPr>
          <w:rFonts w:cs="Arial"/>
          <w:lang w:val="sr-Cyrl-RS" w:eastAsia="zh-CN"/>
        </w:rPr>
        <w:t xml:space="preserve">-регистар понуђача: </w:t>
      </w:r>
      <w:hyperlink r:id="rId171" w:history="1">
        <w:r w:rsidRPr="00CC1780">
          <w:rPr>
            <w:rFonts w:cs="Arial"/>
            <w:color w:val="0000FF"/>
            <w:lang w:eastAsia="zh-CN"/>
          </w:rPr>
          <w:t>www</w:t>
        </w:r>
        <w:r w:rsidRPr="00CC1780">
          <w:rPr>
            <w:rFonts w:cs="Arial"/>
            <w:color w:val="0000FF"/>
            <w:lang w:val="sr-Cyrl-RS" w:eastAsia="zh-CN"/>
          </w:rPr>
          <w:t>.</w:t>
        </w:r>
        <w:r w:rsidRPr="00CC1780">
          <w:rPr>
            <w:rFonts w:cs="Arial"/>
            <w:color w:val="0000FF"/>
            <w:lang w:eastAsia="zh-CN"/>
          </w:rPr>
          <w:t>apr</w:t>
        </w:r>
        <w:r w:rsidRPr="00CC1780">
          <w:rPr>
            <w:rFonts w:cs="Arial"/>
            <w:color w:val="0000FF"/>
            <w:lang w:val="sr-Cyrl-RS" w:eastAsia="zh-CN"/>
          </w:rPr>
          <w:t>.</w:t>
        </w:r>
        <w:r w:rsidRPr="00CC1780">
          <w:rPr>
            <w:rFonts w:cs="Arial"/>
            <w:color w:val="0000FF"/>
            <w:lang w:eastAsia="zh-CN"/>
          </w:rPr>
          <w:t>gov</w:t>
        </w:r>
        <w:r w:rsidRPr="00CC1780">
          <w:rPr>
            <w:rFonts w:cs="Arial"/>
            <w:color w:val="0000FF"/>
            <w:lang w:val="sr-Cyrl-RS" w:eastAsia="zh-CN"/>
          </w:rPr>
          <w:t>.</w:t>
        </w:r>
        <w:r w:rsidRPr="00CC1780">
          <w:rPr>
            <w:rFonts w:cs="Arial"/>
            <w:color w:val="0000FF"/>
            <w:lang w:eastAsia="zh-CN"/>
          </w:rPr>
          <w:t>rs</w:t>
        </w:r>
      </w:hyperlink>
    </w:p>
    <w:p w:rsidR="00B60FC8" w:rsidRPr="00CC1780" w:rsidRDefault="00B60FC8" w:rsidP="007F582B">
      <w:pPr>
        <w:spacing w:before="0"/>
        <w:ind w:firstLine="720"/>
        <w:rPr>
          <w:rFonts w:cs="Arial"/>
          <w:lang w:val="sr-Cyrl-RS" w:eastAsia="zh-CN"/>
        </w:rPr>
      </w:pPr>
    </w:p>
    <w:p w:rsidR="00B13CD3" w:rsidRPr="00F10346" w:rsidRDefault="00CC1780" w:rsidP="00B13CD3">
      <w:pPr>
        <w:spacing w:before="0"/>
        <w:rPr>
          <w:rFonts w:cs="Arial"/>
          <w:lang w:val="sr-Cyrl-CS" w:eastAsia="zh-CN"/>
        </w:rPr>
      </w:pPr>
      <w:r>
        <w:rPr>
          <w:rFonts w:cs="Arial"/>
          <w:lang w:val="sr-Cyrl-CS" w:eastAsia="zh-CN"/>
        </w:rPr>
        <w:t>4</w:t>
      </w:r>
      <w:r w:rsidR="00B13CD3" w:rsidRPr="00CC1780">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CC1780">
        <w:rPr>
          <w:rFonts w:cs="Arial"/>
          <w:lang w:val="sr-Cyrl-RS" w:eastAsia="zh-CN"/>
        </w:rPr>
        <w:t>е уређује електронски документ</w:t>
      </w:r>
      <w:r w:rsidR="00C10575"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t>5</w:t>
      </w:r>
      <w:r w:rsidR="00B13CD3" w:rsidRPr="00E42F1D">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42F1D" w:rsidRDefault="00CC1780" w:rsidP="00B13CD3">
      <w:pPr>
        <w:spacing w:before="0"/>
        <w:rPr>
          <w:rFonts w:cs="Arial"/>
          <w:lang w:val="sr-Cyrl-CS" w:eastAsia="zh-CN"/>
        </w:rPr>
      </w:pPr>
      <w:r>
        <w:rPr>
          <w:rFonts w:cs="Arial"/>
          <w:lang w:val="sr-Cyrl-CS" w:eastAsia="zh-CN"/>
        </w:rPr>
        <w:lastRenderedPageBreak/>
        <w:t>6</w:t>
      </w:r>
      <w:r w:rsidR="00B13CD3" w:rsidRPr="00E42F1D">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E42F1D" w:rsidRDefault="00B60FC8"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t>7</w:t>
      </w:r>
      <w:r w:rsidR="00B13CD3" w:rsidRPr="00E42F1D">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E42F1D">
        <w:rPr>
          <w:rFonts w:cs="Arial"/>
          <w:lang w:val="sr-Cyrl-CS" w:eastAsia="zh-CN"/>
        </w:rPr>
        <w:t>З</w:t>
      </w:r>
      <w:r w:rsidR="007F582B" w:rsidRPr="00E42F1D">
        <w:rPr>
          <w:rFonts w:cs="Arial"/>
          <w:lang w:val="sr-Cyrl-CS" w:eastAsia="zh-CN"/>
        </w:rPr>
        <w:t>акона</w:t>
      </w:r>
      <w:r w:rsidR="00B13CD3" w:rsidRPr="00E42F1D">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E42F1D">
        <w:rPr>
          <w:rFonts w:cs="Arial"/>
          <w:lang w:val="sr-Cyrl-CS" w:eastAsia="zh-CN"/>
        </w:rPr>
        <w:t>.</w:t>
      </w:r>
    </w:p>
    <w:p w:rsidR="00B60FC8" w:rsidRPr="00E42F1D" w:rsidRDefault="00B60FC8"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t>8</w:t>
      </w:r>
      <w:r w:rsidR="00B13CD3" w:rsidRPr="00E42F1D">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E42F1D" w:rsidRDefault="00B60FC8" w:rsidP="00B13CD3">
      <w:pPr>
        <w:spacing w:before="0"/>
        <w:rPr>
          <w:rFonts w:cs="Arial"/>
          <w:lang w:val="sr-Cyrl-CS" w:eastAsia="zh-CN"/>
        </w:rPr>
      </w:pPr>
    </w:p>
    <w:p w:rsidR="00BE7496" w:rsidRDefault="00BE7496"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165DA4" w:rsidRDefault="00165DA4" w:rsidP="00B13CD3">
      <w:pPr>
        <w:spacing w:before="0"/>
        <w:rPr>
          <w:rFonts w:cs="Arial"/>
          <w:color w:val="00B0F0"/>
          <w:lang w:val="sr-Cyrl-CS" w:eastAsia="zh-CN"/>
        </w:rPr>
      </w:pPr>
    </w:p>
    <w:p w:rsidR="00165DA4" w:rsidRDefault="00165DA4"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322313" w:rsidRPr="00E42F1D" w:rsidRDefault="008D2B23" w:rsidP="00BE7496">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42F1D">
        <w:rPr>
          <w:rFonts w:cs="Arial"/>
          <w:lang w:val="sr-Cyrl-CS"/>
        </w:rPr>
        <w:lastRenderedPageBreak/>
        <w:t xml:space="preserve">5. </w:t>
      </w:r>
      <w:r w:rsidR="00322313" w:rsidRPr="00E42F1D">
        <w:rPr>
          <w:rFonts w:cs="Arial"/>
          <w:lang w:val="sr-Cyrl-CS"/>
        </w:rPr>
        <w:t>КРИТЕРИЈУМ ЗА ДОДЕЛУ УГОВОРА</w:t>
      </w:r>
      <w:bookmarkEnd w:id="194"/>
    </w:p>
    <w:p w:rsidR="00CC1780" w:rsidRPr="00CC1780" w:rsidRDefault="00CC1780" w:rsidP="00CC1780">
      <w:pPr>
        <w:tabs>
          <w:tab w:val="left" w:pos="1134"/>
        </w:tabs>
        <w:spacing w:before="0"/>
        <w:rPr>
          <w:rFonts w:cs="Arial"/>
          <w:b/>
          <w:lang w:val="ru-RU"/>
        </w:rPr>
      </w:pPr>
      <w:r w:rsidRPr="00CC1780">
        <w:rPr>
          <w:rFonts w:cs="Arial"/>
          <w:lang w:val="ru-RU"/>
        </w:rPr>
        <w:t xml:space="preserve">Избор најповољније понуде ће се извршити применом критеријума </w:t>
      </w:r>
      <w:r w:rsidRPr="00CC1780">
        <w:rPr>
          <w:rFonts w:cs="Arial"/>
          <w:b/>
          <w:lang w:val="ru-RU"/>
        </w:rPr>
        <w:t>„Најнижа понуђена цена“.</w:t>
      </w:r>
    </w:p>
    <w:p w:rsidR="00CC1780" w:rsidRPr="00CC1780" w:rsidRDefault="00CC1780" w:rsidP="00CC1780">
      <w:pPr>
        <w:tabs>
          <w:tab w:val="left" w:pos="1134"/>
        </w:tabs>
        <w:spacing w:before="0"/>
        <w:rPr>
          <w:rFonts w:cs="Arial"/>
          <w:lang w:val="ru-RU"/>
        </w:rPr>
      </w:pPr>
      <w:r w:rsidRPr="00CC1780">
        <w:rPr>
          <w:rFonts w:cs="Arial"/>
          <w:lang w:val="ru-RU"/>
        </w:rPr>
        <w:t>Критеријум за оцењивање понуда</w:t>
      </w:r>
      <w:r w:rsidRPr="00CC1780">
        <w:rPr>
          <w:rFonts w:cs="Arial"/>
          <w:b/>
          <w:lang w:val="ru-RU"/>
        </w:rPr>
        <w:t xml:space="preserve"> Најнижа понуђена цена, </w:t>
      </w:r>
      <w:r w:rsidRPr="00CC1780">
        <w:rPr>
          <w:rFonts w:cs="Arial"/>
          <w:lang w:val="ru-RU"/>
        </w:rPr>
        <w:t>заснива се на понуђеној цени</w:t>
      </w:r>
      <w:r w:rsidRPr="00CC1780">
        <w:rPr>
          <w:rFonts w:cs="Arial"/>
          <w:lang w:val="sr-Cyrl-CS"/>
        </w:rPr>
        <w:t xml:space="preserve"> као једином критеријуму</w:t>
      </w:r>
      <w:r w:rsidRPr="00CC1780">
        <w:rPr>
          <w:rFonts w:cs="Arial"/>
          <w:lang w:val="ru-RU"/>
        </w:rPr>
        <w:t>.</w:t>
      </w:r>
    </w:p>
    <w:p w:rsidR="00CC1780" w:rsidRPr="00B93A3A" w:rsidRDefault="00B93A3A" w:rsidP="00B93A3A">
      <w:pPr>
        <w:spacing w:before="0" w:after="200" w:line="288" w:lineRule="auto"/>
        <w:jc w:val="left"/>
        <w:rPr>
          <w:rFonts w:cs="Arial"/>
          <w:color w:val="1F497D"/>
          <w:lang w:val="sr-Cyrl-RS" w:eastAsia="sr-Latn-RS"/>
        </w:rPr>
      </w:pPr>
      <w:r w:rsidRPr="00B93A3A">
        <w:rPr>
          <w:rFonts w:cs="Arial"/>
          <w:lang w:val="sr-Cyrl-RS" w:eastAsia="sr-Latn-RS"/>
        </w:rPr>
        <w:t xml:space="preserve">У </w:t>
      </w:r>
      <w:r w:rsidRPr="00B93A3A">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w:t>
      </w:r>
      <w:r>
        <w:rPr>
          <w:rFonts w:cs="Arial"/>
          <w:lang w:val="sr-Latn-RS" w:eastAsia="sr-Latn-RS"/>
        </w:rPr>
        <w:t xml:space="preserve">оји нуди добра домаћег порекла </w:t>
      </w:r>
      <w:r w:rsidRPr="00B93A3A">
        <w:rPr>
          <w:rFonts w:cs="Arial"/>
          <w:lang w:val="sr-Latn-RS" w:eastAsia="sr-Latn-RS"/>
        </w:rPr>
        <w:t>под условом да ње</w:t>
      </w:r>
      <w:r>
        <w:rPr>
          <w:rFonts w:cs="Arial"/>
          <w:lang w:val="sr-Latn-RS" w:eastAsia="sr-Latn-RS"/>
        </w:rPr>
        <w:t>гова понуђена цена није већа од</w:t>
      </w:r>
      <w:r>
        <w:rPr>
          <w:rFonts w:cs="Arial"/>
          <w:lang w:val="sr-Cyrl-RS" w:eastAsia="sr-Latn-RS"/>
        </w:rPr>
        <w:t xml:space="preserve"> </w:t>
      </w:r>
      <w:r w:rsidRPr="00B93A3A">
        <w:rPr>
          <w:rFonts w:cs="Arial"/>
          <w:b/>
          <w:bCs/>
          <w:lang w:val="sr-Latn-RS" w:eastAsia="sr-Latn-RS"/>
        </w:rPr>
        <w:t>5%</w:t>
      </w:r>
      <w:r>
        <w:rPr>
          <w:rFonts w:cs="Arial"/>
          <w:lang w:val="sr-Cyrl-RS" w:eastAsia="sr-Latn-RS"/>
        </w:rPr>
        <w:t xml:space="preserve"> </w:t>
      </w:r>
      <w:r w:rsidRPr="00B93A3A">
        <w:rPr>
          <w:rFonts w:cs="Arial"/>
          <w:lang w:val="sr-Latn-RS" w:eastAsia="sr-Latn-RS"/>
        </w:rPr>
        <w:t xml:space="preserve">у односу на нaјнижу понуђену цену понуђача који нуди добра </w:t>
      </w:r>
      <w:r w:rsidRPr="00B93A3A">
        <w:rPr>
          <w:rFonts w:cs="Arial"/>
          <w:lang w:val="sr-Cyrl-RS" w:eastAsia="sr-Latn-RS"/>
        </w:rPr>
        <w:t>страног</w:t>
      </w:r>
      <w:r w:rsidRPr="00B93A3A">
        <w:rPr>
          <w:rFonts w:cs="Arial"/>
          <w:lang w:val="sr-Latn-RS" w:eastAsia="sr-Latn-RS"/>
        </w:rPr>
        <w:t xml:space="preserve"> порекла.</w:t>
      </w:r>
    </w:p>
    <w:p w:rsidR="00CC1780" w:rsidRPr="00CC1780" w:rsidRDefault="00CC1780" w:rsidP="00CC1780">
      <w:pPr>
        <w:tabs>
          <w:tab w:val="left" w:pos="567"/>
        </w:tabs>
        <w:spacing w:before="0"/>
        <w:rPr>
          <w:rFonts w:cs="Arial"/>
          <w:lang w:val="sr-Cyrl-CS"/>
        </w:rPr>
      </w:pPr>
      <w:r w:rsidRPr="00CC1780">
        <w:rPr>
          <w:rFonts w:cs="Arial"/>
          <w:lang w:val="sr-Cyrl-CS"/>
        </w:rPr>
        <w:t>У понуђену цену страног понуђача урачунавају се и царинске дажбине.</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CC1780" w:rsidRDefault="00621752" w:rsidP="00621752">
      <w:pPr>
        <w:pStyle w:val="KDParagraf"/>
        <w:spacing w:before="0"/>
        <w:rPr>
          <w:rFonts w:cs="Arial"/>
          <w:lang w:val="sr-Cyrl-CS"/>
        </w:rPr>
      </w:pPr>
    </w:p>
    <w:p w:rsidR="00621752" w:rsidRPr="00CC1780" w:rsidRDefault="00874F5B" w:rsidP="00F10346">
      <w:pPr>
        <w:pStyle w:val="Heading10"/>
        <w:spacing w:before="0"/>
        <w:jc w:val="both"/>
      </w:pPr>
      <w:bookmarkStart w:id="200" w:name="_Toc441651548"/>
      <w:bookmarkStart w:id="201" w:name="_Toc442559886"/>
      <w:r w:rsidRPr="00CC1780">
        <w:t xml:space="preserve">5.1. </w:t>
      </w:r>
      <w:bookmarkEnd w:id="200"/>
      <w:bookmarkEnd w:id="201"/>
      <w:r w:rsidR="000129AD" w:rsidRPr="00CC1780">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CC1780" w:rsidRPr="00CC1780" w:rsidRDefault="00CC1780" w:rsidP="00CC1780">
      <w:pPr>
        <w:spacing w:before="0"/>
        <w:rPr>
          <w:rFonts w:eastAsia="Calibri" w:cs="Arial"/>
          <w:lang w:val="sr-Latn-RS"/>
        </w:rPr>
      </w:pPr>
      <w:r w:rsidRPr="00CC1780">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CC1780">
        <w:rPr>
          <w:rFonts w:eastAsia="Calibri" w:cs="Arial"/>
          <w:lang w:val="sr-Cyrl-RS"/>
        </w:rPr>
        <w:t>дужи гарантни рок добара</w:t>
      </w:r>
      <w:r w:rsidRPr="00CC1780">
        <w:rPr>
          <w:rFonts w:eastAsia="Calibri" w:cs="Arial"/>
          <w:lang w:val="sr-Latn-RS"/>
        </w:rPr>
        <w:t>.</w:t>
      </w:r>
      <w:r w:rsidRPr="00CC1780">
        <w:rPr>
          <w:rFonts w:eastAsia="Calibri" w:cs="Arial"/>
          <w:lang w:val="sr-Cyrl-RS"/>
        </w:rPr>
        <w:t xml:space="preserve"> </w:t>
      </w:r>
      <w:r w:rsidRPr="00CC1780">
        <w:rPr>
          <w:rFonts w:eastAsia="Calibri" w:cs="Arial"/>
          <w:lang w:val="sr-Latn-RS"/>
        </w:rPr>
        <w:t xml:space="preserve">У случају истог понуђеног </w:t>
      </w:r>
      <w:r w:rsidRPr="00CC1780">
        <w:rPr>
          <w:rFonts w:eastAsia="Calibri" w:cs="Arial"/>
          <w:lang w:val="sr-Cyrl-RS"/>
        </w:rPr>
        <w:t>гарантног рока</w:t>
      </w:r>
      <w:r w:rsidRPr="00CC1780">
        <w:rPr>
          <w:rFonts w:eastAsia="Calibri" w:cs="Arial"/>
          <w:lang w:val="sr-Latn-RS"/>
        </w:rPr>
        <w:t xml:space="preserve">, као повољнија биће изабрана понуда оног понуђача који је понудио </w:t>
      </w:r>
      <w:r w:rsidRPr="00CC1780">
        <w:rPr>
          <w:rFonts w:eastAsia="Calibri" w:cs="Arial"/>
          <w:lang w:val="sr-Cyrl-RS"/>
        </w:rPr>
        <w:t xml:space="preserve">краћи рок испоруке. </w:t>
      </w:r>
      <w:r w:rsidRPr="00CC1780">
        <w:rPr>
          <w:rFonts w:eastAsia="Calibri" w:cs="Arial"/>
          <w:lang w:val="sr-Latn-RS"/>
        </w:rPr>
        <w:t xml:space="preserve">Уколико ни после примене резервних критеријума не буде могуће </w:t>
      </w:r>
      <w:r w:rsidRPr="00CC1780">
        <w:rPr>
          <w:rFonts w:eastAsia="Calibri" w:cs="Arial"/>
          <w:lang w:val="sr-Cyrl-RS"/>
        </w:rPr>
        <w:t>извршити рангирање</w:t>
      </w:r>
      <w:r w:rsidRPr="00CC1780">
        <w:rPr>
          <w:rFonts w:eastAsia="Calibri" w:cs="Arial"/>
          <w:lang w:val="sr-Latn-RS"/>
        </w:rPr>
        <w:t xml:space="preserve"> понуд</w:t>
      </w:r>
      <w:r w:rsidRPr="00CC1780">
        <w:rPr>
          <w:rFonts w:eastAsia="Calibri" w:cs="Arial"/>
          <w:lang w:val="sr-Cyrl-RS"/>
        </w:rPr>
        <w:t>а</w:t>
      </w:r>
      <w:r w:rsidRPr="00CC1780">
        <w:rPr>
          <w:rFonts w:eastAsia="Calibri" w:cs="Arial"/>
          <w:lang w:val="sr-Latn-RS"/>
        </w:rPr>
        <w:t>, повољнија понуда биће изабрана путем жреба.</w:t>
      </w:r>
    </w:p>
    <w:p w:rsidR="006C2E26" w:rsidRDefault="00CC1780" w:rsidP="00CC1780">
      <w:pPr>
        <w:tabs>
          <w:tab w:val="left" w:pos="567"/>
        </w:tabs>
        <w:spacing w:before="0"/>
        <w:rPr>
          <w:rFonts w:eastAsia="Calibri" w:cs="Arial"/>
          <w:lang w:val="sr-Cyrl-RS"/>
        </w:rPr>
      </w:pPr>
      <w:r w:rsidRPr="00CC1780">
        <w:rPr>
          <w:rFonts w:eastAsia="Calibri" w:cs="Arial"/>
          <w:lang w:val="sr-Latn-RS"/>
        </w:rPr>
        <w:t>Извлачење путем жреба Наручилац ће извршити јавно, у присуству понуђача који имају исту понуђену цену.</w:t>
      </w:r>
      <w:r w:rsidR="006C2E26">
        <w:rPr>
          <w:rFonts w:eastAsia="Calibri" w:cs="Arial"/>
          <w:lang w:val="sr-Cyrl-RS"/>
        </w:rPr>
        <w:t xml:space="preserve"> </w:t>
      </w:r>
      <w:r w:rsidRPr="00CC1780">
        <w:rPr>
          <w:rFonts w:eastAsia="Calibri" w:cs="Arial"/>
          <w:lang w:val="sr-Latn-RS"/>
        </w:rPr>
        <w:t xml:space="preserve">На посебним папирима који су исте величине и боје </w:t>
      </w:r>
      <w:r w:rsidRPr="00CC1780">
        <w:rPr>
          <w:rFonts w:eastAsia="Calibri" w:cs="Arial"/>
          <w:lang w:val="sr-Cyrl-RS"/>
        </w:rPr>
        <w:t>н</w:t>
      </w:r>
      <w:r w:rsidRPr="00CC178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CC1780">
        <w:rPr>
          <w:rFonts w:eastAsia="Calibri" w:cs="Arial"/>
          <w:lang w:val="sr-Cyrl-RS"/>
        </w:rPr>
        <w:t xml:space="preserve"> Понуди </w:t>
      </w:r>
      <w:r w:rsidRPr="00CC1780">
        <w:rPr>
          <w:rFonts w:eastAsia="Calibri" w:cs="Arial"/>
          <w:lang w:val="sr-Latn-RS"/>
        </w:rPr>
        <w:t>Понуђач</w:t>
      </w:r>
      <w:r w:rsidRPr="00CC1780">
        <w:rPr>
          <w:rFonts w:eastAsia="Calibri" w:cs="Arial"/>
          <w:lang w:val="sr-Cyrl-RS"/>
        </w:rPr>
        <w:t>а</w:t>
      </w:r>
      <w:r w:rsidRPr="00CC1780">
        <w:rPr>
          <w:rFonts w:eastAsia="Calibri" w:cs="Arial"/>
          <w:lang w:val="sr-Latn-RS"/>
        </w:rPr>
        <w:t xml:space="preserve"> чији назив буде на извученом папиру биће додељен </w:t>
      </w:r>
      <w:r w:rsidRPr="00CC1780">
        <w:rPr>
          <w:rFonts w:eastAsia="Calibri" w:cs="Arial"/>
          <w:lang w:val="sr-Cyrl-RS"/>
        </w:rPr>
        <w:t>повољнији ранг</w:t>
      </w:r>
      <w:r w:rsidRPr="00CC1780">
        <w:rPr>
          <w:rFonts w:eastAsia="Calibri" w:cs="Arial"/>
          <w:lang w:val="sr-Latn-RS"/>
        </w:rPr>
        <w:t>.</w:t>
      </w:r>
      <w:r w:rsidRPr="00CC1780">
        <w:rPr>
          <w:rFonts w:eastAsia="Calibri" w:cs="Arial"/>
          <w:lang w:val="sr-Cyrl-RS"/>
        </w:rPr>
        <w:t xml:space="preserve"> </w:t>
      </w:r>
    </w:p>
    <w:p w:rsidR="00CC1780" w:rsidRPr="00CC1780" w:rsidRDefault="00CC1780" w:rsidP="00CC1780">
      <w:pPr>
        <w:tabs>
          <w:tab w:val="left" w:pos="567"/>
        </w:tabs>
        <w:spacing w:before="0"/>
        <w:rPr>
          <w:rFonts w:cs="Arial"/>
          <w:color w:val="FF0000"/>
          <w:lang w:val="sr-Cyrl-CS"/>
        </w:rPr>
      </w:pPr>
      <w:r w:rsidRPr="00CC1780">
        <w:rPr>
          <w:rFonts w:eastAsia="Calibri" w:cs="Arial"/>
          <w:lang w:val="sr-Cyrl-RS"/>
        </w:rPr>
        <w:t>О извршеном жребању сачињава се записник који потписују представници наручиоца и присутних понуђача</w:t>
      </w:r>
    </w:p>
    <w:p w:rsidR="00164A25" w:rsidRPr="00E42F1D" w:rsidRDefault="00164A25" w:rsidP="00621752">
      <w:pPr>
        <w:autoSpaceDE w:val="0"/>
        <w:autoSpaceDN w:val="0"/>
        <w:adjustRightInd w:val="0"/>
        <w:spacing w:before="0"/>
        <w:rPr>
          <w:rFonts w:eastAsia="TimesNewRomanPSMT" w:cs="Arial"/>
          <w:bCs/>
          <w:color w:val="00B0F0"/>
          <w:lang w:val="sr-Cyrl-CS"/>
        </w:rPr>
      </w:pPr>
    </w:p>
    <w:p w:rsidR="00BE7496" w:rsidRPr="00E42F1D" w:rsidRDefault="008512C6" w:rsidP="00621752">
      <w:pPr>
        <w:autoSpaceDE w:val="0"/>
        <w:autoSpaceDN w:val="0"/>
        <w:adjustRightInd w:val="0"/>
        <w:spacing w:before="0"/>
        <w:rPr>
          <w:rFonts w:eastAsia="TimesNewRomanPSMT" w:cs="Arial"/>
          <w:bCs/>
          <w:color w:val="FF0000"/>
          <w:lang w:val="ru-RU"/>
        </w:rPr>
      </w:pPr>
      <w:r w:rsidRPr="00E42F1D">
        <w:rPr>
          <w:rFonts w:eastAsia="TimesNewRomanPSMT" w:cs="Arial"/>
          <w:bCs/>
          <w:color w:val="FF0000"/>
          <w:lang w:val="ru-RU"/>
        </w:rPr>
        <w:br w:type="page"/>
      </w:r>
    </w:p>
    <w:p w:rsidR="008D2B23" w:rsidRPr="00E42F1D" w:rsidRDefault="00D163C5" w:rsidP="00D163C5">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ru-RU"/>
        </w:rPr>
        <w:lastRenderedPageBreak/>
        <w:t xml:space="preserve">6. </w:t>
      </w:r>
      <w:r w:rsidR="008D2B23" w:rsidRPr="00E42F1D">
        <w:rPr>
          <w:rFonts w:cs="Arial"/>
          <w:lang w:val="ru-RU"/>
        </w:rPr>
        <w:t>УПУТСТВО ПОНУЂАЧИМА КАКО ДА САЧИНЕ ПОНУДУ</w:t>
      </w:r>
      <w:bookmarkEnd w:id="208"/>
    </w:p>
    <w:p w:rsidR="00645F72" w:rsidRPr="00E42F1D" w:rsidRDefault="00645F72" w:rsidP="00874F5B">
      <w:pPr>
        <w:rPr>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2F1D" w:rsidRDefault="008D2B23" w:rsidP="008D2B23">
      <w:pPr>
        <w:pStyle w:val="KDParagraf"/>
        <w:spacing w:before="0"/>
        <w:rPr>
          <w:rFonts w:cs="Arial"/>
          <w:lang w:val="ru-RU"/>
        </w:rPr>
      </w:pPr>
      <w:r w:rsidRPr="00E42F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2F1D" w:rsidRDefault="008D2B23" w:rsidP="008D2B23">
      <w:pPr>
        <w:pStyle w:val="KDParagraf"/>
        <w:spacing w:before="0"/>
        <w:rPr>
          <w:rFonts w:cs="Arial"/>
          <w:lang w:val="ru-RU"/>
        </w:rPr>
      </w:pPr>
    </w:p>
    <w:p w:rsidR="008D2B23" w:rsidRPr="00E42F1D" w:rsidRDefault="008D2B23" w:rsidP="00053716">
      <w:pPr>
        <w:pStyle w:val="KDPodnaslov2"/>
        <w:numPr>
          <w:ilvl w:val="1"/>
          <w:numId w:val="23"/>
        </w:numPr>
        <w:spacing w:before="0"/>
        <w:jc w:val="both"/>
        <w:rPr>
          <w:rFonts w:cs="Arial"/>
          <w:lang w:val="ru-RU"/>
        </w:rPr>
      </w:pPr>
      <w:bookmarkStart w:id="209" w:name="_Toc441651577"/>
      <w:bookmarkStart w:id="210" w:name="_Toc442559888"/>
      <w:r w:rsidRPr="00E42F1D">
        <w:rPr>
          <w:rFonts w:cs="Arial"/>
          <w:lang w:val="ru-RU"/>
        </w:rPr>
        <w:t>Језик на којем понуда мора бити састављена</w:t>
      </w:r>
      <w:bookmarkEnd w:id="209"/>
      <w:bookmarkEnd w:id="210"/>
    </w:p>
    <w:p w:rsidR="00FF441D" w:rsidRPr="00FF441D" w:rsidRDefault="00FF441D" w:rsidP="00FF441D">
      <w:pPr>
        <w:spacing w:before="0"/>
        <w:rPr>
          <w:rFonts w:cs="Arial"/>
          <w:lang w:val="ru-RU"/>
        </w:rPr>
      </w:pPr>
      <w:r w:rsidRPr="00FF441D">
        <w:rPr>
          <w:rFonts w:cs="Arial"/>
          <w:lang w:val="ru-RU"/>
        </w:rPr>
        <w:t>Наручилац је припремио конкурсну документацију на српском језику и водиће поступак јавне набавке на српском језику.</w:t>
      </w:r>
    </w:p>
    <w:p w:rsidR="00FF441D" w:rsidRPr="00FF441D" w:rsidRDefault="00FF441D" w:rsidP="00FF441D">
      <w:pPr>
        <w:spacing w:before="0"/>
        <w:rPr>
          <w:rFonts w:cs="Arial"/>
          <w:lang w:val="ru-RU"/>
        </w:rPr>
      </w:pPr>
      <w:r w:rsidRPr="00FF441D">
        <w:rPr>
          <w:rFonts w:cs="Arial"/>
          <w:lang w:val="ru-RU"/>
        </w:rPr>
        <w:t>Понуда са свим прилозима мора бити сачињена на српском језику.</w:t>
      </w:r>
    </w:p>
    <w:p w:rsidR="00FF441D" w:rsidRPr="00FF441D" w:rsidRDefault="00FF441D" w:rsidP="00FF441D">
      <w:pPr>
        <w:spacing w:before="0"/>
        <w:rPr>
          <w:rFonts w:cs="Arial"/>
          <w:lang w:val="ru-RU"/>
        </w:rPr>
      </w:pPr>
      <w:r w:rsidRPr="00FF441D">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A50962" w:rsidRDefault="008D2B23" w:rsidP="00053716">
      <w:pPr>
        <w:pStyle w:val="KDPodnaslov2"/>
        <w:numPr>
          <w:ilvl w:val="1"/>
          <w:numId w:val="23"/>
        </w:numPr>
        <w:spacing w:before="0"/>
        <w:jc w:val="both"/>
        <w:rPr>
          <w:rFonts w:cs="Arial"/>
          <w:lang w:val="ru-RU"/>
        </w:rPr>
      </w:pPr>
      <w:bookmarkStart w:id="211" w:name="_Toc441651578"/>
      <w:bookmarkStart w:id="212" w:name="_Toc442559889"/>
      <w:r w:rsidRPr="00A50962">
        <w:rPr>
          <w:rFonts w:cs="Arial"/>
          <w:lang w:val="ru-RU"/>
        </w:rPr>
        <w:t xml:space="preserve">Начин састављања </w:t>
      </w:r>
      <w:r w:rsidR="00FC355A" w:rsidRPr="00A50962">
        <w:rPr>
          <w:rFonts w:cs="Arial"/>
          <w:lang w:val="ru-RU"/>
        </w:rPr>
        <w:t xml:space="preserve">и подношења </w:t>
      </w:r>
      <w:r w:rsidRPr="00A50962">
        <w:rPr>
          <w:rFonts w:cs="Arial"/>
          <w:lang w:val="ru-RU"/>
        </w:rPr>
        <w:t>понуде</w:t>
      </w:r>
      <w:bookmarkEnd w:id="211"/>
      <w:bookmarkEnd w:id="212"/>
    </w:p>
    <w:p w:rsidR="00FF441D" w:rsidRPr="00FF441D" w:rsidRDefault="00FF441D" w:rsidP="00FF441D">
      <w:pPr>
        <w:pStyle w:val="KDParagraf"/>
        <w:spacing w:before="0"/>
        <w:rPr>
          <w:rFonts w:cs="Arial"/>
          <w:lang w:val="ru-RU"/>
        </w:rPr>
      </w:pPr>
      <w:r w:rsidRPr="00FF441D">
        <w:rPr>
          <w:rFonts w:cs="Arial"/>
          <w:lang w:val="ru-RU"/>
        </w:rPr>
        <w:t>Понуђач је обавезан да сачини понуду тако што</w:t>
      </w:r>
      <w:r w:rsidR="00052F12">
        <w:rPr>
          <w:rFonts w:cs="Arial"/>
          <w:lang w:val="ru-RU"/>
        </w:rPr>
        <w:t xml:space="preserve"> </w:t>
      </w:r>
      <w:r w:rsidRPr="00FF441D">
        <w:rPr>
          <w:rFonts w:cs="Arial"/>
          <w:lang w:val="ru-RU"/>
        </w:rPr>
        <w:t>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F441D" w:rsidRPr="00FF441D" w:rsidRDefault="00FF441D" w:rsidP="00FF441D">
      <w:pPr>
        <w:pStyle w:val="KDParagraf"/>
        <w:spacing w:before="0"/>
        <w:rPr>
          <w:rFonts w:cs="Arial"/>
          <w:lang w:val="ru-RU"/>
        </w:rPr>
      </w:pPr>
      <w:r w:rsidRPr="00FF441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F441D" w:rsidRPr="00FF441D" w:rsidRDefault="00FF441D" w:rsidP="00FF441D">
      <w:pPr>
        <w:pStyle w:val="KDParagraf"/>
        <w:spacing w:before="0"/>
        <w:rPr>
          <w:rFonts w:cs="Arial"/>
          <w:lang w:val="ru-RU"/>
        </w:rPr>
      </w:pPr>
      <w:r w:rsidRPr="00FF441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F441D" w:rsidRPr="00FF441D" w:rsidRDefault="00FF441D" w:rsidP="00FF441D">
      <w:pPr>
        <w:pStyle w:val="KDParagraf"/>
        <w:spacing w:before="0"/>
        <w:rPr>
          <w:rFonts w:cs="Arial"/>
          <w:lang w:val="ru-RU"/>
        </w:rPr>
      </w:pPr>
      <w:r w:rsidRPr="00FF441D">
        <w:rPr>
          <w:rFonts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FF441D" w:rsidP="00FF441D">
      <w:pPr>
        <w:pStyle w:val="KDParagraf"/>
        <w:spacing w:before="0"/>
        <w:rPr>
          <w:rFonts w:cs="Arial"/>
          <w:lang w:val="ru-RU"/>
        </w:rPr>
      </w:pPr>
      <w:r w:rsidRPr="00FF441D">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А, Богољуба Урошевић Црног 44, ПАК ТЕНТ А писарница - са назнаком</w:t>
      </w:r>
      <w:r w:rsidR="008D2B23" w:rsidRPr="00F10346">
        <w:rPr>
          <w:rFonts w:cs="Arial"/>
          <w:lang w:val="ru-RU"/>
        </w:rPr>
        <w:t xml:space="preserve">: „Понуда за јавну набавку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003D6801" w:rsidRPr="00F10346">
        <w:rPr>
          <w:rFonts w:cs="Arial"/>
          <w:lang w:val="ru-RU"/>
        </w:rPr>
        <w:t xml:space="preserve"> </w:t>
      </w:r>
      <w:r w:rsidR="008D2B23" w:rsidRPr="00F10346">
        <w:rPr>
          <w:rFonts w:cs="Arial"/>
          <w:lang w:val="ru-RU"/>
        </w:rPr>
        <w:t xml:space="preserve">- Јавна набавка број </w:t>
      </w:r>
      <w:r w:rsidR="00A320FF">
        <w:rPr>
          <w:rFonts w:cs="Arial"/>
          <w:b/>
          <w:lang w:val="sr-Cyrl-CS"/>
        </w:rPr>
        <w:t>3000/1905/2017 (1377/2017)</w:t>
      </w:r>
      <w:r w:rsidR="00C92A92">
        <w:rPr>
          <w:rFonts w:cs="Arial"/>
          <w:b/>
          <w:lang w:val="sr-Latn-RS"/>
        </w:rPr>
        <w:t xml:space="preserve"> </w:t>
      </w:r>
      <w:r w:rsidR="008D2B23" w:rsidRPr="00F10346">
        <w:rPr>
          <w:rFonts w:cs="Arial"/>
          <w:lang w:val="ru-RU"/>
        </w:rPr>
        <w:t xml:space="preserve">- НЕ ОТВАРАТИ“. </w:t>
      </w:r>
    </w:p>
    <w:p w:rsidR="00FF441D" w:rsidRPr="00FF441D" w:rsidRDefault="00FF441D" w:rsidP="00FF441D">
      <w:pPr>
        <w:tabs>
          <w:tab w:val="left" w:pos="567"/>
        </w:tabs>
        <w:spacing w:before="0"/>
        <w:rPr>
          <w:rFonts w:cs="Arial"/>
          <w:lang w:val="ru-RU"/>
        </w:rPr>
      </w:pPr>
      <w:r w:rsidRPr="00FF441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F441D" w:rsidRPr="00FF441D" w:rsidRDefault="00FF441D" w:rsidP="00FF441D">
      <w:pPr>
        <w:tabs>
          <w:tab w:val="left" w:pos="567"/>
        </w:tabs>
        <w:spacing w:before="0"/>
        <w:rPr>
          <w:rFonts w:cs="Arial"/>
          <w:lang w:val="ru-RU"/>
        </w:rPr>
      </w:pPr>
      <w:r w:rsidRPr="00FF441D">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F441D">
        <w:rPr>
          <w:rFonts w:cs="Arial"/>
          <w:lang w:val="ru-RU"/>
        </w:rPr>
        <w:t>.</w:t>
      </w:r>
    </w:p>
    <w:p w:rsidR="00FF441D" w:rsidRPr="00FF441D" w:rsidRDefault="00FF441D" w:rsidP="00FF441D">
      <w:pPr>
        <w:tabs>
          <w:tab w:val="left" w:pos="567"/>
        </w:tabs>
        <w:spacing w:before="0"/>
        <w:rPr>
          <w:rFonts w:cs="Arial"/>
          <w:lang w:val="ru-RU"/>
        </w:rPr>
      </w:pPr>
      <w:r w:rsidRPr="00FF441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F441D" w:rsidRPr="00FF441D" w:rsidRDefault="00FF441D" w:rsidP="00FF441D">
      <w:pPr>
        <w:tabs>
          <w:tab w:val="left" w:pos="567"/>
        </w:tabs>
        <w:spacing w:before="0"/>
        <w:rPr>
          <w:rFonts w:cs="Arial"/>
          <w:lang w:val="ru-RU"/>
        </w:rPr>
      </w:pPr>
      <w:r w:rsidRPr="00FF441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w:t>
      </w:r>
      <w:r w:rsidRPr="00FF441D">
        <w:rPr>
          <w:rFonts w:cs="Arial"/>
          <w:lang w:val="ru-RU"/>
        </w:rPr>
        <w:lastRenderedPageBreak/>
        <w:t xml:space="preserve">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F441D" w:rsidRPr="00FF441D" w:rsidRDefault="00FF441D" w:rsidP="00FF441D">
      <w:pPr>
        <w:tabs>
          <w:tab w:val="left" w:pos="567"/>
        </w:tabs>
        <w:spacing w:before="0"/>
        <w:rPr>
          <w:rFonts w:cs="Arial"/>
          <w:lang w:val="ru-RU"/>
        </w:rPr>
      </w:pPr>
      <w:r w:rsidRPr="00FF441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Default="00613B13" w:rsidP="00613B13">
      <w:pPr>
        <w:tabs>
          <w:tab w:val="left" w:pos="284"/>
          <w:tab w:val="left" w:pos="330"/>
        </w:tabs>
        <w:ind w:left="284"/>
        <w:rPr>
          <w:rFonts w:eastAsia="TimesNewRomanPSMT" w:cs="Arial"/>
          <w:bCs/>
          <w:lang w:val="ru-RU"/>
        </w:rPr>
      </w:pPr>
    </w:p>
    <w:p w:rsidR="00A43E05" w:rsidRPr="00E42F1D" w:rsidRDefault="00A43E05" w:rsidP="00613B13">
      <w:pPr>
        <w:tabs>
          <w:tab w:val="left" w:pos="284"/>
          <w:tab w:val="left" w:pos="330"/>
        </w:tabs>
        <w:ind w:left="284"/>
        <w:rPr>
          <w:rFonts w:eastAsia="TimesNewRomanPSMT" w:cs="Arial"/>
          <w:bCs/>
          <w:lang w:val="ru-RU"/>
        </w:rPr>
      </w:pPr>
    </w:p>
    <w:p w:rsidR="008D2B23" w:rsidRPr="00F10346" w:rsidRDefault="008D2B23" w:rsidP="0005371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FF441D" w:rsidRDefault="00FF441D" w:rsidP="00FF441D">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D13799">
        <w:rPr>
          <w:rFonts w:cs="Arial"/>
          <w:lang w:val="ru-RU"/>
        </w:rPr>
        <w:t>Закона о јавним</w:t>
      </w:r>
      <w:r w:rsidRPr="00D13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61D0F">
        <w:rPr>
          <w:rFonts w:cs="Arial"/>
          <w:lang w:val="ru-RU"/>
        </w:rPr>
        <w:t>:</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Образац понуде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Структура цене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Образац трошкова припреме понуде, ако понуђач захтева надокнаду трошкова у складу са чл.88 Закона</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Изјава о независној понуди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Изјава у складу са чланом 75. став 2. Закона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Средства финансијског обезбеђења за озбиљност понуде</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Обрасц</w:t>
      </w:r>
      <w:r w:rsidRPr="00861D0F">
        <w:rPr>
          <w:rFonts w:cs="Arial"/>
          <w:lang w:val="sr-Cyrl-CS"/>
        </w:rPr>
        <w:t>и</w:t>
      </w:r>
      <w:r w:rsidRPr="00861D0F">
        <w:rPr>
          <w:rFonts w:cs="Arial"/>
          <w:lang w:val="ru-RU"/>
        </w:rPr>
        <w:t>, изјаве и доказ</w:t>
      </w:r>
      <w:r w:rsidRPr="00861D0F">
        <w:rPr>
          <w:rFonts w:cs="Arial"/>
          <w:lang w:val="sr-Cyrl-CS"/>
        </w:rPr>
        <w:t>и</w:t>
      </w:r>
      <w:r w:rsidRPr="00861D0F">
        <w:rPr>
          <w:rFonts w:cs="Arial"/>
          <w:lang w:val="ru-RU"/>
        </w:rPr>
        <w:t xml:space="preserve"> одређене тачком 6.</w:t>
      </w:r>
      <w:r w:rsidRPr="00861D0F">
        <w:rPr>
          <w:rFonts w:cs="Arial"/>
          <w:lang w:val="sr-Cyrl-CS"/>
        </w:rPr>
        <w:t>9</w:t>
      </w:r>
      <w:r w:rsidRPr="00861D0F">
        <w:rPr>
          <w:rFonts w:cs="Arial"/>
          <w:lang w:val="ru-RU"/>
        </w:rPr>
        <w:t xml:space="preserve"> или 6.1</w:t>
      </w:r>
      <w:r w:rsidRPr="00861D0F">
        <w:rPr>
          <w:rFonts w:cs="Arial"/>
          <w:lang w:val="sr-Cyrl-CS"/>
        </w:rPr>
        <w:t>0</w:t>
      </w:r>
      <w:r w:rsidRPr="00861D0F">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потписан и печатом оверен образац „Модел уговора“ (пожељно је да буде попуњен)</w:t>
      </w:r>
    </w:p>
    <w:p w:rsidR="00FF441D" w:rsidRPr="00EA4F00"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докази о испуњености услова </w:t>
      </w:r>
      <w:r w:rsidRPr="00861D0F">
        <w:rPr>
          <w:rFonts w:cs="Arial"/>
          <w:lang w:val="ru-RU" w:bidi="en-US"/>
        </w:rPr>
        <w:t xml:space="preserve">из чл. 75. </w:t>
      </w:r>
      <w:r w:rsidRPr="00861D0F">
        <w:rPr>
          <w:rFonts w:cs="Arial"/>
          <w:lang w:val="ru-RU"/>
        </w:rPr>
        <w:t>Закона и Одељком 4. конкурсне документације</w:t>
      </w:r>
      <w:r w:rsidRPr="00861D0F">
        <w:rPr>
          <w:rFonts w:cs="Arial"/>
          <w:lang w:val="sr-Cyrl-RS"/>
        </w:rPr>
        <w:t>.</w:t>
      </w:r>
    </w:p>
    <w:p w:rsidR="00FF441D" w:rsidRPr="006C2E26" w:rsidRDefault="00FF441D" w:rsidP="00FF441D">
      <w:pPr>
        <w:numPr>
          <w:ilvl w:val="0"/>
          <w:numId w:val="3"/>
        </w:numPr>
        <w:tabs>
          <w:tab w:val="num" w:pos="567"/>
        </w:tabs>
        <w:spacing w:before="0"/>
        <w:ind w:left="568" w:hanging="284"/>
        <w:rPr>
          <w:rFonts w:cs="Arial"/>
          <w:lang w:val="ru-RU"/>
        </w:rPr>
      </w:pPr>
      <w:r w:rsidRPr="00FF441D">
        <w:rPr>
          <w:lang w:val="ru-RU"/>
        </w:rPr>
        <w:t>Овлашћење за потписника (ако не потписује заступник)</w:t>
      </w:r>
    </w:p>
    <w:p w:rsidR="006C2E26" w:rsidRPr="00F87EDC" w:rsidRDefault="006C2E26" w:rsidP="00FF441D">
      <w:pPr>
        <w:numPr>
          <w:ilvl w:val="0"/>
          <w:numId w:val="3"/>
        </w:numPr>
        <w:tabs>
          <w:tab w:val="num" w:pos="567"/>
        </w:tabs>
        <w:spacing w:before="0"/>
        <w:ind w:left="568" w:hanging="284"/>
        <w:rPr>
          <w:rFonts w:cs="Arial"/>
          <w:lang w:val="ru-RU"/>
        </w:rPr>
      </w:pPr>
      <w:r>
        <w:rPr>
          <w:lang w:val="ru-RU"/>
        </w:rPr>
        <w:t>Споразум о заједничком извршењу (уколико понуду подноси група понуђача)</w:t>
      </w:r>
    </w:p>
    <w:p w:rsidR="00F87EDC" w:rsidRPr="00FF441D" w:rsidRDefault="00F87EDC" w:rsidP="00FF441D">
      <w:pPr>
        <w:numPr>
          <w:ilvl w:val="0"/>
          <w:numId w:val="3"/>
        </w:numPr>
        <w:tabs>
          <w:tab w:val="num" w:pos="567"/>
        </w:tabs>
        <w:spacing w:before="0"/>
        <w:ind w:left="568" w:hanging="284"/>
        <w:rPr>
          <w:rFonts w:cs="Arial"/>
          <w:lang w:val="ru-RU"/>
        </w:rPr>
      </w:pPr>
      <w:r w:rsidRPr="00166077">
        <w:rPr>
          <w:rFonts w:eastAsia="Calibri" w:cs="Arial"/>
          <w:lang w:val="sr-Cyrl-RS"/>
        </w:rPr>
        <w:t>Техничк</w:t>
      </w:r>
      <w:r>
        <w:rPr>
          <w:rFonts w:eastAsia="Calibri" w:cs="Arial"/>
          <w:lang w:val="sr-Cyrl-RS"/>
        </w:rPr>
        <w:t>а</w:t>
      </w:r>
      <w:r w:rsidRPr="00166077">
        <w:rPr>
          <w:rFonts w:eastAsia="Calibri" w:cs="Arial"/>
          <w:lang w:val="sr-Cyrl-RS"/>
        </w:rPr>
        <w:t xml:space="preserve"> документациј</w:t>
      </w:r>
      <w:r>
        <w:rPr>
          <w:rFonts w:eastAsia="Calibri" w:cs="Arial"/>
          <w:lang w:val="sr-Cyrl-RS"/>
        </w:rPr>
        <w:t>а уређаја,</w:t>
      </w:r>
      <w:r w:rsidRPr="00166077">
        <w:rPr>
          <w:rFonts w:eastAsia="Calibri" w:cs="Arial"/>
          <w:lang w:val="sr-Cyrl-RS"/>
        </w:rPr>
        <w:t xml:space="preserve"> на српском језику, у три штампана </w:t>
      </w:r>
      <w:r>
        <w:rPr>
          <w:rFonts w:eastAsia="Calibri" w:cs="Arial"/>
          <w:lang w:val="sr-Cyrl-RS"/>
        </w:rPr>
        <w:t xml:space="preserve">примерка и у електронској форми, тражена прилогом </w:t>
      </w:r>
      <w:r>
        <w:rPr>
          <w:rFonts w:eastAsia="Calibri" w:cs="Arial"/>
          <w:lang w:val="sr-Latn-RS"/>
        </w:rPr>
        <w:t xml:space="preserve">I </w:t>
      </w:r>
      <w:r>
        <w:rPr>
          <w:rFonts w:eastAsia="Calibri" w:cs="Arial"/>
          <w:lang w:val="sr-Cyrl-RS"/>
        </w:rPr>
        <w:t>техничке спецификације.</w:t>
      </w:r>
    </w:p>
    <w:p w:rsidR="006C2E26" w:rsidRDefault="006C2E26" w:rsidP="00FF441D">
      <w:pPr>
        <w:pStyle w:val="KDParagraf"/>
        <w:spacing w:before="0"/>
        <w:rPr>
          <w:rFonts w:cs="Arial"/>
          <w:lang w:val="ru-RU"/>
        </w:rPr>
      </w:pPr>
    </w:p>
    <w:p w:rsidR="00FF441D" w:rsidRPr="00F10346" w:rsidRDefault="00FF441D" w:rsidP="00FF441D">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F441D" w:rsidRPr="00F10346" w:rsidRDefault="00FF441D" w:rsidP="00FF441D">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cs="Arial"/>
          <w:lang w:val="ru-RU"/>
        </w:rPr>
      </w:pPr>
      <w:r w:rsidRPr="00F10346">
        <w:rPr>
          <w:rFonts w:cs="Arial"/>
          <w:lang w:val="ru-RU"/>
        </w:rPr>
        <w:t>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05371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A43E05" w:rsidRPr="00A43E05" w:rsidRDefault="00A43E05" w:rsidP="00A43E05">
      <w:pPr>
        <w:rPr>
          <w:lang w:val="sr-Cyrl-RS"/>
        </w:rPr>
      </w:pPr>
    </w:p>
    <w:p w:rsidR="00FF441D" w:rsidRPr="00A43E05" w:rsidRDefault="00FF441D" w:rsidP="00FF441D">
      <w:pPr>
        <w:pStyle w:val="KDParagraf"/>
        <w:spacing w:before="0"/>
        <w:rPr>
          <w:rFonts w:cs="Arial"/>
          <w:lang w:val="sr-Cyrl-RS"/>
        </w:rPr>
      </w:pPr>
      <w:r w:rsidRPr="00A43E05">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441D" w:rsidRPr="00830C0E" w:rsidRDefault="00FF441D" w:rsidP="00FF441D">
      <w:pPr>
        <w:pStyle w:val="KDParagraf"/>
        <w:spacing w:before="0"/>
        <w:rPr>
          <w:rFonts w:cs="Arial"/>
          <w:lang w:val="sr-Cyrl-RS"/>
        </w:rPr>
      </w:pPr>
      <w:r w:rsidRPr="00830C0E">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F441D" w:rsidRPr="00830C0E" w:rsidRDefault="00FF441D" w:rsidP="00FF441D">
      <w:pPr>
        <w:pStyle w:val="KDParagraf"/>
        <w:spacing w:before="0"/>
        <w:rPr>
          <w:rFonts w:cs="Arial"/>
          <w:lang w:val="sr-Cyrl-RS"/>
        </w:rPr>
      </w:pPr>
      <w:r w:rsidRPr="00830C0E">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А, Богољуба Урошевић Црног 44.</w:t>
      </w:r>
    </w:p>
    <w:p w:rsidR="00FF441D" w:rsidRPr="00830C0E" w:rsidRDefault="00FF441D" w:rsidP="00FF441D">
      <w:pPr>
        <w:pStyle w:val="KDParagraf"/>
        <w:spacing w:before="0"/>
        <w:rPr>
          <w:rFonts w:cs="Arial"/>
          <w:lang w:val="sr-Cyrl-RS"/>
        </w:rPr>
      </w:pPr>
      <w:r w:rsidRPr="00830C0E">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w:t>
      </w:r>
      <w:r w:rsidRPr="00830C0E">
        <w:rPr>
          <w:rFonts w:cs="Arial"/>
          <w:lang w:val="sr-Cyrl-RS"/>
        </w:rPr>
        <w:lastRenderedPageBreak/>
        <w:t>заступника уписаног у регистар надлежног органа или лица овлашћеног од стране законског заступника уз доставу овлашћења у понуди.</w:t>
      </w:r>
    </w:p>
    <w:p w:rsidR="00FF441D" w:rsidRPr="00830C0E" w:rsidRDefault="00FF441D" w:rsidP="00FF441D">
      <w:pPr>
        <w:pStyle w:val="KDParagraf"/>
        <w:spacing w:before="0"/>
        <w:rPr>
          <w:rFonts w:cs="Arial"/>
          <w:lang w:val="sr-Cyrl-RS"/>
        </w:rPr>
      </w:pPr>
      <w:r w:rsidRPr="00830C0E">
        <w:rPr>
          <w:rFonts w:cs="Arial"/>
          <w:lang w:val="sr-Cyrl-RS"/>
        </w:rPr>
        <w:t>Комисија за јавну набавку води записник о отварању понуда у који се уносе подаци у складу са Законом.</w:t>
      </w:r>
    </w:p>
    <w:p w:rsidR="00FF441D" w:rsidRPr="00830C0E" w:rsidRDefault="00FF441D" w:rsidP="00FF441D">
      <w:pPr>
        <w:pStyle w:val="KDParagraf"/>
        <w:spacing w:before="0"/>
        <w:rPr>
          <w:rFonts w:cs="Arial"/>
          <w:lang w:val="sr-Cyrl-RS"/>
        </w:rPr>
      </w:pPr>
      <w:r w:rsidRPr="00830C0E">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FF441D" w:rsidP="00FF441D">
      <w:pPr>
        <w:pStyle w:val="KDParagraf"/>
        <w:spacing w:before="0"/>
        <w:rPr>
          <w:rFonts w:cs="Arial"/>
          <w:lang w:val="sr-Cyrl-RS"/>
        </w:rPr>
      </w:pPr>
      <w:r w:rsidRPr="00830C0E">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r>
        <w:rPr>
          <w:rFonts w:cs="Arial"/>
          <w:lang w:val="sr-Cyrl-RS"/>
        </w:rPr>
        <w:t>.,</w:t>
      </w:r>
    </w:p>
    <w:p w:rsidR="00FF441D" w:rsidRPr="00FF441D" w:rsidRDefault="00FF441D" w:rsidP="00FF441D">
      <w:pPr>
        <w:pStyle w:val="KDParagraf"/>
        <w:spacing w:before="0"/>
        <w:rPr>
          <w:rFonts w:cs="Arial"/>
          <w:lang w:val="sr-Cyrl-RS"/>
        </w:rPr>
      </w:pPr>
    </w:p>
    <w:p w:rsidR="008D2B23" w:rsidRPr="00F10346" w:rsidRDefault="008D2B23" w:rsidP="0005371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FF441D" w:rsidRPr="00FF441D" w:rsidRDefault="00FF441D" w:rsidP="00FF441D">
      <w:pPr>
        <w:pStyle w:val="KDParagraf"/>
        <w:spacing w:before="0"/>
        <w:rPr>
          <w:rFonts w:cs="Arial"/>
          <w:lang w:val="ru-RU"/>
        </w:rPr>
      </w:pPr>
      <w:r w:rsidRPr="00FF441D">
        <w:rPr>
          <w:rFonts w:cs="Arial"/>
          <w:lang w:val="ru-RU"/>
        </w:rPr>
        <w:t>Понуђач може поднети само једну понуду.</w:t>
      </w:r>
    </w:p>
    <w:p w:rsidR="00FF441D" w:rsidRPr="00FF441D" w:rsidRDefault="00FF441D" w:rsidP="00FF441D">
      <w:pPr>
        <w:pStyle w:val="KDParagraf"/>
        <w:spacing w:before="0"/>
        <w:rPr>
          <w:rFonts w:cs="Arial"/>
          <w:lang w:val="ru-RU"/>
        </w:rPr>
      </w:pPr>
      <w:r w:rsidRPr="00FF441D">
        <w:rPr>
          <w:rFonts w:cs="Arial"/>
          <w:lang w:val="ru-RU"/>
        </w:rPr>
        <w:t>Понуду може поднети понуђач самостално, група понуђача, као и понуђач са подизвођачем.</w:t>
      </w:r>
    </w:p>
    <w:p w:rsidR="00FF441D" w:rsidRPr="00FF441D" w:rsidRDefault="00FF441D" w:rsidP="00FF441D">
      <w:pPr>
        <w:pStyle w:val="KDParagraf"/>
        <w:spacing w:before="0"/>
        <w:rPr>
          <w:rFonts w:cs="Arial"/>
          <w:lang w:val="ru-RU"/>
        </w:rPr>
      </w:pPr>
      <w:r w:rsidRPr="00FF441D">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FF441D" w:rsidRPr="00FF441D" w:rsidRDefault="00FF441D" w:rsidP="00FF441D">
      <w:pPr>
        <w:pStyle w:val="KDParagraf"/>
        <w:spacing w:before="0"/>
        <w:rPr>
          <w:rFonts w:cs="Arial"/>
          <w:lang w:val="ru-RU"/>
        </w:rPr>
      </w:pPr>
      <w:r w:rsidRPr="00FF44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E42F1D" w:rsidRDefault="00FF441D" w:rsidP="00FF441D">
      <w:pPr>
        <w:pStyle w:val="KDParagraf"/>
        <w:spacing w:before="0"/>
        <w:rPr>
          <w:rFonts w:cs="Arial"/>
          <w:lang w:val="ru-RU"/>
        </w:rPr>
      </w:pPr>
      <w:r w:rsidRPr="00FF441D">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E42F1D" w:rsidRDefault="003E06A4" w:rsidP="008D2B23">
      <w:pPr>
        <w:pStyle w:val="KDParagraf"/>
        <w:spacing w:before="0"/>
        <w:rPr>
          <w:rFonts w:cs="Arial"/>
          <w:lang w:val="ru-RU"/>
        </w:rPr>
      </w:pPr>
    </w:p>
    <w:p w:rsidR="008D2B23" w:rsidRPr="00F10346" w:rsidRDefault="008D2B23" w:rsidP="0005371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Pr="00F10346">
        <w:rPr>
          <w:rFonts w:cs="Arial"/>
          <w:lang w:val="ru-RU"/>
        </w:rPr>
        <w:t xml:space="preserve"> - Јавна набавка број </w:t>
      </w:r>
      <w:r w:rsidR="00A320FF">
        <w:rPr>
          <w:rFonts w:cs="Arial"/>
          <w:b/>
          <w:lang w:val="sr-Cyrl-CS"/>
        </w:rPr>
        <w:t>3000/1905/2017 (1377/2017)</w:t>
      </w:r>
      <w:r w:rsidRPr="00F10346">
        <w:rPr>
          <w:rFonts w:cs="Arial"/>
          <w:lang w:val="ru-RU"/>
        </w:rPr>
        <w:t xml:space="preserve"> – НЕ ОТВАРАТИ“.</w:t>
      </w:r>
    </w:p>
    <w:p w:rsidR="008D2B23" w:rsidRPr="00E42F1D" w:rsidRDefault="008D2B23" w:rsidP="008D2B23">
      <w:pPr>
        <w:pStyle w:val="KDParagraf"/>
        <w:spacing w:before="0"/>
        <w:rPr>
          <w:rFonts w:cs="Arial"/>
          <w:lang w:val="ru-RU"/>
        </w:rPr>
      </w:pPr>
      <w:r w:rsidRPr="00E42F1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2F1D" w:rsidRDefault="008D2B23" w:rsidP="008D2B23">
      <w:pPr>
        <w:pStyle w:val="KDParagraf"/>
        <w:spacing w:before="0"/>
        <w:rPr>
          <w:rFonts w:cs="Arial"/>
          <w:lang w:val="ru-RU"/>
        </w:rPr>
      </w:pPr>
      <w:r w:rsidRPr="00E42F1D">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Pr="00E42F1D">
        <w:rPr>
          <w:rFonts w:cs="Arial"/>
          <w:lang w:val="ru-RU"/>
        </w:rPr>
        <w:t xml:space="preserve"> - Јавна набавка број </w:t>
      </w:r>
      <w:r w:rsidR="00A320FF">
        <w:rPr>
          <w:rFonts w:cs="Arial"/>
          <w:b/>
          <w:lang w:val="sr-Cyrl-CS"/>
        </w:rPr>
        <w:t>3000/1905/2017 (1377/2017)</w:t>
      </w:r>
      <w:r w:rsidRPr="00E42F1D">
        <w:rPr>
          <w:rFonts w:cs="Arial"/>
          <w:lang w:val="ru-RU"/>
        </w:rPr>
        <w:t xml:space="preserve"> – НЕ ОТВАРАТИ“.</w:t>
      </w:r>
    </w:p>
    <w:p w:rsidR="008D2B23" w:rsidRDefault="008D2B23" w:rsidP="008D2B23">
      <w:pPr>
        <w:pStyle w:val="KDParagraf"/>
        <w:spacing w:before="0"/>
        <w:rPr>
          <w:rFonts w:cs="Arial"/>
          <w:lang w:val="ru-RU"/>
        </w:rPr>
      </w:pPr>
      <w:r w:rsidRPr="00E42F1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163C5" w:rsidRPr="00E42F1D" w:rsidRDefault="00D163C5" w:rsidP="008D2B23">
      <w:pPr>
        <w:pStyle w:val="KDParagraf"/>
        <w:spacing w:before="0"/>
        <w:rPr>
          <w:rFonts w:cs="Arial"/>
          <w:lang w:val="ru-RU"/>
        </w:rPr>
      </w:pPr>
    </w:p>
    <w:p w:rsidR="008D2B23" w:rsidRPr="00FF441D" w:rsidRDefault="008D2B23" w:rsidP="00053716">
      <w:pPr>
        <w:pStyle w:val="KDPodnaslov2"/>
        <w:numPr>
          <w:ilvl w:val="1"/>
          <w:numId w:val="23"/>
        </w:numPr>
        <w:spacing w:before="0"/>
        <w:jc w:val="both"/>
        <w:rPr>
          <w:rFonts w:cs="Arial"/>
        </w:rPr>
      </w:pPr>
      <w:bookmarkStart w:id="221" w:name="_Toc441651583"/>
      <w:bookmarkStart w:id="222" w:name="_Toc442559894"/>
      <w:r w:rsidRPr="00FF441D">
        <w:rPr>
          <w:rFonts w:cs="Arial"/>
          <w:lang w:val="ru-RU"/>
        </w:rPr>
        <w:t>П</w:t>
      </w:r>
      <w:r w:rsidRPr="00FF441D">
        <w:rPr>
          <w:rFonts w:cs="Arial"/>
        </w:rPr>
        <w:t>артије</w:t>
      </w:r>
      <w:bookmarkEnd w:id="221"/>
      <w:bookmarkEnd w:id="222"/>
    </w:p>
    <w:p w:rsidR="00FC355A" w:rsidRPr="00FF441D" w:rsidRDefault="00FC355A" w:rsidP="00FC355A">
      <w:pPr>
        <w:pStyle w:val="KDParagraf"/>
        <w:spacing w:before="0"/>
        <w:rPr>
          <w:rFonts w:cs="Arial"/>
        </w:rPr>
      </w:pPr>
      <w:r w:rsidRPr="00FF441D">
        <w:rPr>
          <w:rFonts w:cs="Arial"/>
        </w:rPr>
        <w:t>Набавка није обликована по партијама.</w:t>
      </w:r>
    </w:p>
    <w:p w:rsidR="00771564" w:rsidRPr="00FF441D" w:rsidRDefault="00771564" w:rsidP="00FC355A">
      <w:pPr>
        <w:pStyle w:val="KDParagraf"/>
        <w:spacing w:before="0"/>
        <w:rPr>
          <w:rFonts w:cs="Arial"/>
        </w:rPr>
      </w:pPr>
    </w:p>
    <w:p w:rsidR="008D2B23" w:rsidRPr="00F10346" w:rsidRDefault="008D2B23" w:rsidP="00053716">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6231D1" w:rsidRPr="00F10346" w:rsidRDefault="006231D1" w:rsidP="008D2B23">
      <w:pPr>
        <w:tabs>
          <w:tab w:val="num" w:pos="993"/>
        </w:tabs>
        <w:spacing w:before="0"/>
        <w:rPr>
          <w:rFonts w:cs="Arial"/>
          <w:lang w:val="ru-RU"/>
        </w:rPr>
      </w:pPr>
    </w:p>
    <w:p w:rsidR="008D2B23" w:rsidRPr="00F10346" w:rsidRDefault="008D2B23" w:rsidP="0005371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441D" w:rsidRPr="00FF441D" w:rsidRDefault="00FF441D" w:rsidP="00FF441D">
      <w:pPr>
        <w:pStyle w:val="KDParagraf"/>
        <w:spacing w:before="0"/>
        <w:rPr>
          <w:rFonts w:cs="Arial"/>
        </w:rPr>
      </w:pPr>
      <w:r w:rsidRPr="00FF441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441D" w:rsidRPr="00FF441D" w:rsidRDefault="00FF441D" w:rsidP="00FF441D">
      <w:pPr>
        <w:pStyle w:val="KDParagraf"/>
        <w:spacing w:before="0"/>
        <w:rPr>
          <w:rFonts w:cs="Arial"/>
        </w:rPr>
      </w:pPr>
      <w:r w:rsidRPr="00FF441D">
        <w:rPr>
          <w:rFonts w:cs="Arial"/>
        </w:rPr>
        <w:t>- назив подизвођача, а уколико уговор између наручиоца и понуђача буде закључен, тај подизвођач ће бити наведен у уговору;</w:t>
      </w:r>
    </w:p>
    <w:p w:rsidR="00FF441D" w:rsidRPr="00FF441D" w:rsidRDefault="00FF441D" w:rsidP="00FF441D">
      <w:pPr>
        <w:pStyle w:val="KDParagraf"/>
        <w:spacing w:before="0"/>
        <w:rPr>
          <w:rFonts w:cs="Arial"/>
        </w:rPr>
      </w:pPr>
      <w:r w:rsidRPr="00FF441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441D" w:rsidRPr="00FF441D" w:rsidRDefault="00FF441D" w:rsidP="00FF441D">
      <w:pPr>
        <w:pStyle w:val="KDParagraf"/>
        <w:spacing w:before="0"/>
        <w:rPr>
          <w:rFonts w:cs="Arial"/>
        </w:rPr>
      </w:pPr>
      <w:r w:rsidRPr="00FF441D">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441D" w:rsidRPr="00FF441D" w:rsidRDefault="00FF441D" w:rsidP="00FF441D">
      <w:pPr>
        <w:pStyle w:val="KDParagraf"/>
        <w:spacing w:before="0"/>
        <w:rPr>
          <w:rFonts w:cs="Arial"/>
        </w:rPr>
      </w:pPr>
      <w:r w:rsidRPr="00FF441D">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FF441D" w:rsidRPr="00FF441D" w:rsidRDefault="00FF441D" w:rsidP="00FF441D">
      <w:pPr>
        <w:pStyle w:val="KDParagraf"/>
        <w:spacing w:before="0"/>
        <w:rPr>
          <w:rFonts w:cs="Arial"/>
        </w:rPr>
      </w:pPr>
      <w:r w:rsidRPr="00FF441D">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FF441D" w:rsidRPr="00FF441D" w:rsidRDefault="00FF441D" w:rsidP="00FF441D">
      <w:pPr>
        <w:pStyle w:val="KDParagraf"/>
        <w:spacing w:before="0"/>
        <w:rPr>
          <w:rFonts w:cs="Arial"/>
        </w:rPr>
      </w:pPr>
      <w:r w:rsidRPr="00FF44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441D" w:rsidRPr="00FF441D" w:rsidRDefault="00FF441D" w:rsidP="00FF441D">
      <w:pPr>
        <w:pStyle w:val="KDParagraf"/>
        <w:spacing w:before="0"/>
        <w:rPr>
          <w:rFonts w:cs="Arial"/>
        </w:rPr>
      </w:pPr>
      <w:r w:rsidRPr="00FF441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FF441D" w:rsidP="00FF441D">
      <w:pPr>
        <w:pStyle w:val="KDParagraf"/>
        <w:spacing w:before="0"/>
        <w:rPr>
          <w:rFonts w:cs="Arial"/>
          <w:lang w:val="sr-Cyrl-RS"/>
        </w:rPr>
      </w:pPr>
      <w:r w:rsidRPr="00FF441D">
        <w:rPr>
          <w:rFonts w:cs="Arial"/>
        </w:rPr>
        <w:t>Наручилац у овом поступку не предвиђа примену одредби става 9.и 10. члана 80. Закона.</w:t>
      </w:r>
    </w:p>
    <w:p w:rsidR="00D163C5" w:rsidRPr="00D163C5" w:rsidRDefault="00D163C5" w:rsidP="00FF441D">
      <w:pPr>
        <w:pStyle w:val="KDParagraf"/>
        <w:spacing w:before="0"/>
        <w:rPr>
          <w:rFonts w:cs="Arial"/>
          <w:color w:val="00B0F0"/>
          <w:lang w:val="sr-Cyrl-RS" w:bidi="en-US"/>
        </w:rPr>
      </w:pPr>
    </w:p>
    <w:p w:rsidR="008D2B23" w:rsidRPr="00F10346" w:rsidRDefault="008D2B23" w:rsidP="00053716">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FF441D" w:rsidRPr="00FF441D" w:rsidRDefault="00FF441D" w:rsidP="00FF441D">
      <w:pPr>
        <w:pStyle w:val="KDParagraf"/>
        <w:spacing w:before="0"/>
        <w:rPr>
          <w:rFonts w:cs="Arial"/>
        </w:rPr>
      </w:pPr>
      <w:r w:rsidRPr="00FF441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FF441D" w:rsidRPr="00FF441D" w:rsidRDefault="00FF441D" w:rsidP="00FF441D">
      <w:pPr>
        <w:pStyle w:val="KDParagraf"/>
        <w:spacing w:before="0"/>
        <w:rPr>
          <w:rFonts w:cs="Arial"/>
        </w:rPr>
      </w:pPr>
      <w:r w:rsidRPr="00FF441D">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FF441D" w:rsidRPr="00FF441D" w:rsidRDefault="00FF441D" w:rsidP="00FF441D">
      <w:pPr>
        <w:pStyle w:val="KDParagraf"/>
        <w:spacing w:before="0"/>
        <w:rPr>
          <w:rFonts w:cs="Arial"/>
        </w:rPr>
      </w:pPr>
      <w:r w:rsidRPr="00FF441D">
        <w:rPr>
          <w:rFonts w:cs="Arial"/>
        </w:rPr>
        <w:t>опис послова сваког од понуђача из групе понуђача у извршењу уговора.</w:t>
      </w:r>
    </w:p>
    <w:p w:rsidR="00FF441D" w:rsidRPr="00FF441D" w:rsidRDefault="00FF441D" w:rsidP="00FF441D">
      <w:pPr>
        <w:pStyle w:val="KDParagraf"/>
        <w:spacing w:before="0"/>
        <w:rPr>
          <w:rFonts w:cs="Arial"/>
        </w:rPr>
      </w:pPr>
      <w:r w:rsidRPr="00FF441D">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FF441D" w:rsidRPr="00FF441D" w:rsidRDefault="00FF441D" w:rsidP="00FF441D">
      <w:pPr>
        <w:pStyle w:val="KDParagraf"/>
        <w:spacing w:before="0"/>
        <w:rPr>
          <w:rFonts w:cs="Arial"/>
        </w:rPr>
      </w:pPr>
      <w:r w:rsidRPr="00FF441D">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име.(Образац Изјаве о независној понуди и Образац изјаве у складу са чланом 75. став 2. Закона).</w:t>
      </w:r>
    </w:p>
    <w:p w:rsidR="008D2B23" w:rsidRDefault="00FF441D" w:rsidP="00FF441D">
      <w:pPr>
        <w:pStyle w:val="KDParagraf"/>
        <w:spacing w:before="0"/>
        <w:rPr>
          <w:rFonts w:cs="Arial"/>
          <w:lang w:val="ru-RU" w:bidi="en-US"/>
        </w:rPr>
      </w:pPr>
      <w:r w:rsidRPr="00FF441D">
        <w:rPr>
          <w:rFonts w:cs="Arial"/>
        </w:rPr>
        <w:t>Понуђачи из групе понуђача одговорају неограничено солидарно према наручиоцу</w:t>
      </w:r>
      <w:r w:rsidR="00011DCA" w:rsidRPr="00E42F1D">
        <w:rPr>
          <w:rFonts w:cs="Arial"/>
          <w:lang w:val="ru-RU" w:bidi="en-US"/>
        </w:rPr>
        <w:t>.</w:t>
      </w:r>
    </w:p>
    <w:p w:rsidR="006231D1" w:rsidRPr="00E42F1D" w:rsidRDefault="006231D1" w:rsidP="00FF441D">
      <w:pPr>
        <w:pStyle w:val="KDParagraf"/>
        <w:spacing w:before="0"/>
        <w:rPr>
          <w:rFonts w:cs="Arial"/>
          <w:lang w:val="ru-RU" w:bidi="en-US"/>
        </w:rPr>
      </w:pPr>
    </w:p>
    <w:p w:rsidR="008D2B23" w:rsidRPr="00F10346" w:rsidRDefault="008D2B23" w:rsidP="00053716">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FF441D" w:rsidRPr="00FF441D" w:rsidRDefault="00FF441D" w:rsidP="00FF441D">
      <w:pPr>
        <w:pStyle w:val="KDParagraf"/>
        <w:spacing w:before="0"/>
        <w:rPr>
          <w:rFonts w:cs="Arial"/>
        </w:rPr>
      </w:pPr>
      <w:r w:rsidRPr="00FF441D">
        <w:rPr>
          <w:rFonts w:cs="Arial"/>
        </w:rPr>
        <w:t>Цена се исказује у динарима, без пореза на додату вредност.</w:t>
      </w:r>
    </w:p>
    <w:p w:rsidR="00FF441D" w:rsidRPr="00FF441D" w:rsidRDefault="00FF441D" w:rsidP="00FF441D">
      <w:pPr>
        <w:pStyle w:val="KDParagraf"/>
        <w:spacing w:before="0"/>
        <w:rPr>
          <w:rFonts w:cs="Arial"/>
        </w:rPr>
      </w:pPr>
      <w:r w:rsidRPr="00FF441D">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F441D" w:rsidRPr="00FF441D" w:rsidRDefault="00FF441D" w:rsidP="00FF441D">
      <w:pPr>
        <w:pStyle w:val="KDParagraf"/>
        <w:spacing w:before="0"/>
        <w:rPr>
          <w:rFonts w:cs="Arial"/>
        </w:rPr>
      </w:pPr>
      <w:r w:rsidRPr="00FF441D">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FF441D" w:rsidRPr="00FF441D" w:rsidRDefault="00FF441D" w:rsidP="00FF441D">
      <w:pPr>
        <w:pStyle w:val="KDParagraf"/>
        <w:spacing w:before="0"/>
        <w:rPr>
          <w:rFonts w:cs="Arial"/>
        </w:rPr>
      </w:pPr>
      <w:r w:rsidRPr="00FF441D">
        <w:rPr>
          <w:rFonts w:cs="Arial"/>
        </w:rPr>
        <w:t>Понуда која је изражена у две валуте, сматраће се неприхватљивом.</w:t>
      </w:r>
    </w:p>
    <w:p w:rsidR="00FF441D" w:rsidRPr="00FF441D" w:rsidRDefault="00FF441D" w:rsidP="00FF441D">
      <w:pPr>
        <w:pStyle w:val="KDParagraf"/>
        <w:spacing w:before="0"/>
        <w:rPr>
          <w:rFonts w:cs="Arial"/>
        </w:rPr>
      </w:pPr>
      <w:r w:rsidRPr="00FF441D">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w:t>
      </w:r>
    </w:p>
    <w:p w:rsidR="00FF441D" w:rsidRPr="00FF441D" w:rsidRDefault="00FF441D" w:rsidP="00FF441D">
      <w:pPr>
        <w:pStyle w:val="KDParagraf"/>
        <w:spacing w:before="0"/>
        <w:rPr>
          <w:rFonts w:cs="Arial"/>
        </w:rPr>
      </w:pPr>
      <w:r w:rsidRPr="00FF441D">
        <w:rPr>
          <w:rFonts w:cs="Arial"/>
        </w:rPr>
        <w:lastRenderedPageBreak/>
        <w:t>Ако понуђена цена укључује увозну царину и друге дажбине, понуђач је дужан да тај део одвојено искаже у динарима.</w:t>
      </w:r>
    </w:p>
    <w:p w:rsidR="00C856FD" w:rsidRPr="00C856FD" w:rsidRDefault="00FF441D" w:rsidP="00FF441D">
      <w:pPr>
        <w:pStyle w:val="KDParagraf"/>
        <w:spacing w:before="0"/>
        <w:rPr>
          <w:rFonts w:cs="Arial"/>
        </w:rPr>
      </w:pPr>
      <w:r w:rsidRPr="00FF441D">
        <w:rPr>
          <w:rFonts w:cs="Arial"/>
        </w:rPr>
        <w:t>Ако је у понуди исказана неуобичајено ниска цена, Наручилац ће поступити у складу са чланом 92.Закона.</w:t>
      </w:r>
    </w:p>
    <w:p w:rsidR="002E2F11" w:rsidRDefault="00FF441D" w:rsidP="00FF441D">
      <w:pPr>
        <w:pStyle w:val="KDParagraf"/>
        <w:spacing w:before="0"/>
        <w:rPr>
          <w:rFonts w:cs="Arial"/>
          <w:lang w:val="sr-Cyrl-RS"/>
        </w:rPr>
      </w:pPr>
      <w:r w:rsidRPr="00FF441D">
        <w:rPr>
          <w:rFonts w:cs="Arial"/>
        </w:rPr>
        <w:t>Цена је фиксна за цео уговорени период и не подлеже никаквој промени.</w:t>
      </w:r>
    </w:p>
    <w:p w:rsidR="00D163C5" w:rsidRPr="00D163C5" w:rsidRDefault="00D163C5" w:rsidP="00FF441D">
      <w:pPr>
        <w:pStyle w:val="KDParagraf"/>
        <w:spacing w:before="0"/>
        <w:rPr>
          <w:rFonts w:cs="Arial"/>
          <w:color w:val="00B0F0"/>
          <w:lang w:val="sr-Cyrl-RS"/>
        </w:rPr>
      </w:pPr>
    </w:p>
    <w:p w:rsidR="006C6FDF" w:rsidRPr="00F10346" w:rsidRDefault="006C6FDF" w:rsidP="00053716">
      <w:pPr>
        <w:pStyle w:val="Heading10"/>
        <w:numPr>
          <w:ilvl w:val="1"/>
          <w:numId w:val="23"/>
        </w:numPr>
        <w:rPr>
          <w:rFonts w:cs="Arial"/>
          <w:lang w:val="en-US"/>
        </w:rPr>
      </w:pPr>
      <w:bookmarkStart w:id="231" w:name="_Toc441651588"/>
      <w:bookmarkStart w:id="232" w:name="_Toc442559899"/>
      <w:r w:rsidRPr="00F10346">
        <w:rPr>
          <w:rFonts w:cs="Arial"/>
          <w:lang w:val="en-US"/>
        </w:rPr>
        <w:t>Рок испоруке добара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435A0E">
        <w:rPr>
          <w:rFonts w:ascii="Arial" w:hAnsi="Arial" w:cs="Arial"/>
        </w:rPr>
        <w:t xml:space="preserve">Изабрани понуђач је обавезан да испоруку </w:t>
      </w:r>
      <w:r w:rsidR="00460D98">
        <w:rPr>
          <w:rFonts w:ascii="Arial" w:hAnsi="Arial" w:cs="Arial"/>
          <w:lang w:val="sr-Cyrl-RS"/>
        </w:rPr>
        <w:t xml:space="preserve">и уградњу </w:t>
      </w:r>
      <w:r w:rsidRPr="00435A0E">
        <w:rPr>
          <w:rFonts w:ascii="Arial" w:hAnsi="Arial" w:cs="Arial"/>
        </w:rPr>
        <w:t>добар</w:t>
      </w:r>
      <w:r w:rsidR="00266FE9" w:rsidRPr="00435A0E">
        <w:rPr>
          <w:rFonts w:ascii="Arial" w:hAnsi="Arial" w:cs="Arial"/>
        </w:rPr>
        <w:t>а</w:t>
      </w:r>
      <w:r w:rsidRPr="00435A0E">
        <w:rPr>
          <w:rFonts w:ascii="Arial" w:hAnsi="Arial" w:cs="Arial"/>
        </w:rPr>
        <w:t xml:space="preserve"> изврши у року који не може бити </w:t>
      </w:r>
      <w:r w:rsidR="00435A0E" w:rsidRPr="00435A0E">
        <w:rPr>
          <w:rFonts w:ascii="Arial" w:hAnsi="Arial" w:cs="Arial"/>
          <w:lang w:val="sr-Cyrl-RS"/>
        </w:rPr>
        <w:t>дужи</w:t>
      </w:r>
      <w:r w:rsidRPr="00435A0E">
        <w:rPr>
          <w:rFonts w:ascii="Arial" w:hAnsi="Arial" w:cs="Arial"/>
        </w:rPr>
        <w:t xml:space="preserve"> од </w:t>
      </w:r>
      <w:r w:rsidR="00FF2EA5">
        <w:rPr>
          <w:rFonts w:ascii="Arial" w:hAnsi="Arial" w:cs="Arial"/>
          <w:lang w:val="sr-Cyrl-RS"/>
        </w:rPr>
        <w:t>60</w:t>
      </w:r>
      <w:r w:rsidRPr="00435A0E">
        <w:rPr>
          <w:rFonts w:ascii="Arial" w:hAnsi="Arial" w:cs="Arial"/>
        </w:rPr>
        <w:t xml:space="preserve"> календарских дана од дана ступања Уговора на снагу</w:t>
      </w:r>
      <w:r w:rsidR="00435A0E" w:rsidRPr="00435A0E">
        <w:rPr>
          <w:rFonts w:ascii="Arial" w:hAnsi="Arial" w:cs="Arial"/>
          <w:lang w:val="sr-Cyrl-RS"/>
        </w:rPr>
        <w:t>.</w:t>
      </w:r>
    </w:p>
    <w:p w:rsidR="00D163C5" w:rsidRPr="00435A0E" w:rsidRDefault="00D163C5" w:rsidP="006C6FDF">
      <w:pPr>
        <w:pStyle w:val="ListParagraph"/>
        <w:autoSpaceDE w:val="0"/>
        <w:autoSpaceDN w:val="0"/>
        <w:adjustRightInd w:val="0"/>
        <w:spacing w:before="0" w:after="0" w:line="240" w:lineRule="auto"/>
        <w:ind w:left="0"/>
        <w:contextualSpacing w:val="0"/>
        <w:rPr>
          <w:rFonts w:ascii="Arial" w:hAnsi="Arial" w:cs="Arial"/>
        </w:rPr>
      </w:pPr>
    </w:p>
    <w:p w:rsidR="006C6FDF" w:rsidRPr="00F10346" w:rsidRDefault="00F76EEF" w:rsidP="00053716">
      <w:pPr>
        <w:pStyle w:val="Heading10"/>
        <w:numPr>
          <w:ilvl w:val="1"/>
          <w:numId w:val="23"/>
        </w:numPr>
        <w:rPr>
          <w:rFonts w:cs="Arial"/>
          <w:lang w:val="en-US"/>
        </w:rPr>
      </w:pPr>
      <w:r>
        <w:rPr>
          <w:rFonts w:cs="Arial"/>
          <w:lang w:val="en-US"/>
        </w:rPr>
        <w:t>Гарантни рок</w:t>
      </w:r>
    </w:p>
    <w:p w:rsidR="00FF2EA5" w:rsidRPr="00FF2EA5" w:rsidRDefault="00600A4E" w:rsidP="00FF2EA5">
      <w:pPr>
        <w:spacing w:before="0"/>
        <w:rPr>
          <w:rFonts w:cs="Arial"/>
          <w:lang w:eastAsia="zh-CN"/>
        </w:rPr>
      </w:pPr>
      <w:r w:rsidRPr="00600A4E">
        <w:rPr>
          <w:rFonts w:cs="Arial"/>
          <w:lang w:eastAsia="zh-CN"/>
        </w:rPr>
        <w:t xml:space="preserve">Гарантни рок за предмет набавке је 12 (дванаест) месеци </w:t>
      </w:r>
      <w:r w:rsidR="00A43E05">
        <w:rPr>
          <w:rFonts w:cs="Arial"/>
          <w:lang w:val="sr-Cyrl-CS" w:eastAsia="zh-CN"/>
        </w:rPr>
        <w:t xml:space="preserve">и </w:t>
      </w:r>
      <w:r w:rsidR="00A43E05" w:rsidRPr="00166077">
        <w:rPr>
          <w:rFonts w:eastAsia="Calibri" w:cs="Arial"/>
          <w:lang w:val="sr-Cyrl-RS"/>
        </w:rPr>
        <w:t xml:space="preserve">почиње након обављене обуке </w:t>
      </w:r>
      <w:r w:rsidR="00A43E05">
        <w:rPr>
          <w:rFonts w:eastAsia="Calibri" w:cs="Arial"/>
          <w:lang w:val="sr-Cyrl-RS"/>
        </w:rPr>
        <w:t xml:space="preserve">и </w:t>
      </w:r>
      <w:r w:rsidR="00A43E05" w:rsidRPr="00166077">
        <w:rPr>
          <w:rFonts w:eastAsia="Calibri" w:cs="Arial"/>
          <w:lang w:val="sr-Cyrl-RS"/>
        </w:rPr>
        <w:t>пуштања уређаја у рад, при чему ће се саставити записник о пуштању у рад</w:t>
      </w:r>
      <w:r w:rsidRPr="00600A4E">
        <w:rPr>
          <w:rFonts w:cs="Arial"/>
          <w:lang w:eastAsia="zh-CN"/>
        </w:rPr>
        <w:t>.</w:t>
      </w:r>
    </w:p>
    <w:p w:rsidR="00F76EEF" w:rsidRDefault="00480D5F" w:rsidP="00480D5F">
      <w:pPr>
        <w:spacing w:before="0"/>
        <w:rPr>
          <w:rFonts w:cs="Arial"/>
          <w:lang w:val="sr-Cyrl-RS" w:eastAsia="zh-CN"/>
        </w:rPr>
      </w:pPr>
      <w:r w:rsidRPr="00E42F1D">
        <w:rPr>
          <w:rFonts w:cs="Arial"/>
          <w:lang w:val="sr-Cyrl-BA"/>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F76EEF" w:rsidRPr="00480D5F">
        <w:rPr>
          <w:rFonts w:cs="Arial"/>
          <w:lang w:val="sr-Cyrl-BA" w:eastAsia="zh-CN"/>
        </w:rPr>
        <w:t>.</w:t>
      </w:r>
    </w:p>
    <w:p w:rsidR="00D163C5" w:rsidRPr="00D163C5" w:rsidRDefault="00D163C5" w:rsidP="00F76EEF">
      <w:pPr>
        <w:spacing w:before="0"/>
        <w:rPr>
          <w:rFonts w:cs="Arial"/>
          <w:lang w:val="sr-Cyrl-RS" w:eastAsia="zh-CN"/>
        </w:rPr>
      </w:pPr>
    </w:p>
    <w:p w:rsidR="008D2B23" w:rsidRPr="00451019" w:rsidRDefault="00C632CF" w:rsidP="006C6FDF">
      <w:pPr>
        <w:pStyle w:val="KDPodnaslov2"/>
        <w:spacing w:before="0"/>
        <w:ind w:left="450"/>
        <w:jc w:val="both"/>
        <w:rPr>
          <w:rFonts w:cs="Arial"/>
          <w:lang w:val="sr-Cyrl-RS"/>
        </w:rPr>
      </w:pPr>
      <w:r w:rsidRPr="00451019">
        <w:rPr>
          <w:rFonts w:cs="Arial"/>
          <w:lang w:val="sr-Cyrl-RS"/>
        </w:rPr>
        <w:t>6.1</w:t>
      </w:r>
      <w:r>
        <w:rPr>
          <w:rFonts w:cs="Arial"/>
          <w:lang w:val="sr-Cyrl-RS"/>
        </w:rPr>
        <w:t>4</w:t>
      </w:r>
      <w:r w:rsidR="006C6FDF" w:rsidRPr="00451019">
        <w:rPr>
          <w:rFonts w:cs="Arial"/>
          <w:lang w:val="sr-Cyrl-RS"/>
        </w:rPr>
        <w:t xml:space="preserve"> </w:t>
      </w:r>
      <w:r w:rsidR="008D2B23" w:rsidRPr="00451019">
        <w:rPr>
          <w:rFonts w:cs="Arial"/>
          <w:lang w:val="sr-Cyrl-RS"/>
        </w:rPr>
        <w:t>Начин и услови плаћања</w:t>
      </w:r>
      <w:bookmarkEnd w:id="231"/>
      <w:bookmarkEnd w:id="232"/>
    </w:p>
    <w:p w:rsidR="00486734" w:rsidRPr="00714F8C" w:rsidRDefault="00F31764" w:rsidP="00486734">
      <w:pPr>
        <w:rPr>
          <w:lang w:val="sr-Cyrl-RS"/>
        </w:rPr>
      </w:pPr>
      <w:r>
        <w:rPr>
          <w:lang w:val="sr-Cyrl-RS"/>
        </w:rPr>
        <w:t>Наручилац</w:t>
      </w:r>
      <w:r w:rsidR="00486734" w:rsidRPr="00714F8C">
        <w:rPr>
          <w:lang w:val="sr-Cyrl-RS"/>
        </w:rPr>
        <w:t xml:space="preserve"> се обавезује да </w:t>
      </w:r>
      <w:r>
        <w:rPr>
          <w:lang w:val="sr-Cyrl-RS"/>
        </w:rPr>
        <w:t xml:space="preserve">изабраном Понуђачу </w:t>
      </w:r>
      <w:r w:rsidR="00486734" w:rsidRPr="00714F8C">
        <w:rPr>
          <w:lang w:val="sr-Cyrl-RS"/>
        </w:rPr>
        <w:t>плати извршене услуге на следећи начин:</w:t>
      </w:r>
    </w:p>
    <w:p w:rsidR="00486734" w:rsidRPr="00714F8C" w:rsidRDefault="00486734" w:rsidP="00486734">
      <w:pPr>
        <w:pStyle w:val="KDParagraf"/>
        <w:spacing w:before="0"/>
        <w:rPr>
          <w:rFonts w:eastAsia="Calibri" w:cs="Arial"/>
          <w:lang w:val="sr-Cyrl-RS"/>
        </w:rPr>
      </w:pPr>
      <w:r w:rsidRPr="00714F8C">
        <w:rPr>
          <w:rFonts w:eastAsia="Calibri" w:cs="Arial"/>
          <w:lang w:val="sr-Cyrl-RS"/>
        </w:rPr>
        <w:t>- Плаћање добара који су предмет ове јавне набавке, ставке 1-</w:t>
      </w:r>
      <w:r w:rsidR="00F31764">
        <w:rPr>
          <w:rFonts w:eastAsia="Calibri" w:cs="Arial"/>
          <w:lang w:val="sr-Cyrl-RS"/>
        </w:rPr>
        <w:t>4 и 7</w:t>
      </w:r>
      <w:r w:rsidRPr="00714F8C">
        <w:rPr>
          <w:rFonts w:eastAsia="Calibri" w:cs="Arial"/>
          <w:lang w:val="sr-Cyrl-R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F31764" w:rsidRPr="00F31764">
        <w:rPr>
          <w:rFonts w:eastAsia="Calibri" w:cs="Arial"/>
          <w:lang w:val="sr-Cyrl-RS"/>
        </w:rPr>
        <w:t>Наручиоца и изабраног Понуђача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p w:rsidR="00486734" w:rsidRDefault="00486734" w:rsidP="00486734">
      <w:pPr>
        <w:pStyle w:val="KDParagraf"/>
        <w:spacing w:before="0"/>
        <w:rPr>
          <w:rFonts w:eastAsia="Calibri" w:cs="Arial"/>
          <w:lang w:val="sr-Cyrl-RS"/>
        </w:rPr>
      </w:pPr>
      <w:r w:rsidRPr="00714F8C">
        <w:rPr>
          <w:rFonts w:eastAsia="Calibri" w:cs="Arial"/>
          <w:lang w:val="sr-Cyrl-RS"/>
        </w:rPr>
        <w:t xml:space="preserve">- плаћање за услугу уградње делова и обуке за испоручене заштите ставке </w:t>
      </w:r>
      <w:r w:rsidR="00F31764">
        <w:rPr>
          <w:rFonts w:eastAsia="Calibri" w:cs="Arial"/>
          <w:lang w:val="sr-Cyrl-RS"/>
        </w:rPr>
        <w:t>5 и 6</w:t>
      </w:r>
      <w:r w:rsidRPr="00714F8C">
        <w:rPr>
          <w:rFonts w:eastAsia="Calibri" w:cs="Arial"/>
          <w:lang w:val="sr-Cyrl-RS"/>
        </w:rPr>
        <w:t xml:space="preserve"> из техничке спецификације и обрасца структуре цене наручилац ће извршити на текући рачун понуђача, сукцесивно након извршења истих и потписивања записника о извршеним услугама од стране овлашћених представника </w:t>
      </w:r>
      <w:r w:rsidR="00F31764" w:rsidRPr="00F31764">
        <w:rPr>
          <w:rFonts w:eastAsia="Calibri" w:cs="Arial"/>
          <w:lang w:val="sr-Cyrl-RS"/>
        </w:rPr>
        <w:t xml:space="preserve">Наручиоца и изабраног Понуђача </w:t>
      </w:r>
      <w:r w:rsidRPr="00714F8C">
        <w:rPr>
          <w:rFonts w:eastAsia="Calibri" w:cs="Arial"/>
          <w:lang w:val="sr-Cyrl-RS"/>
        </w:rPr>
        <w:t>– без примедби, у року до 45 дана од дана пријема исправног рачун</w:t>
      </w:r>
      <w:r>
        <w:rPr>
          <w:rFonts w:eastAsia="Calibri" w:cs="Arial"/>
          <w:lang w:val="sr-Cyrl-RS"/>
        </w:rPr>
        <w:t>.</w:t>
      </w:r>
    </w:p>
    <w:p w:rsidR="003508B5" w:rsidRPr="00F34611" w:rsidRDefault="00F34611" w:rsidP="005A3029">
      <w:pPr>
        <w:pStyle w:val="KDParagraf"/>
        <w:spacing w:before="0"/>
        <w:rPr>
          <w:rFonts w:cs="Arial"/>
          <w:lang w:val="sr-Cyrl-CS"/>
        </w:rPr>
      </w:pPr>
      <w:r w:rsidRPr="00F34611">
        <w:rPr>
          <w:rFonts w:cs="Arial"/>
          <w:lang w:val="sr-Cyrl-CS"/>
        </w:rPr>
        <w:t>Рачун мора бити достављен на адресу Наручиоца: Јавно предузеће „Електропривреда Србије“ Београд, Огранак ТЕНТ, Богољуба Урошевић Црног 44, 11500 Обреновац, ПИБ 103920327,</w:t>
      </w:r>
      <w:r w:rsidR="005A3029" w:rsidRPr="00E42F1D">
        <w:rPr>
          <w:rFonts w:cs="Arial"/>
          <w:lang w:val="sr-Cyrl-CS"/>
        </w:rPr>
        <w:t xml:space="preserve"> са обавезним прилозима и то: </w:t>
      </w:r>
      <w:r w:rsidR="005A3029" w:rsidRPr="00F34611">
        <w:rPr>
          <w:rFonts w:cs="Arial"/>
          <w:lang w:val="sr-Cyrl-CS"/>
        </w:rPr>
        <w:t xml:space="preserve">Записник о квалитативном </w:t>
      </w:r>
      <w:r w:rsidRPr="00F34611">
        <w:rPr>
          <w:rFonts w:cs="Arial"/>
          <w:lang w:val="sr-Cyrl-CS"/>
        </w:rPr>
        <w:t xml:space="preserve">и квантитативном </w:t>
      </w:r>
      <w:r w:rsidR="005A3029" w:rsidRPr="00F34611">
        <w:rPr>
          <w:rFonts w:cs="Arial"/>
          <w:lang w:val="sr-Cyrl-CS"/>
        </w:rPr>
        <w:t>пријему</w:t>
      </w:r>
      <w:r w:rsidRPr="00F34611">
        <w:rPr>
          <w:rFonts w:cs="Arial"/>
          <w:lang w:val="sr-Cyrl-CS"/>
        </w:rPr>
        <w:t xml:space="preserve"> </w:t>
      </w:r>
      <w:r w:rsidR="005A3029" w:rsidRPr="00F34611">
        <w:rPr>
          <w:rFonts w:cs="Arial"/>
          <w:lang w:val="sr-Cyrl-C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F34611">
        <w:rPr>
          <w:rFonts w:cs="Arial"/>
          <w:lang w:val="sr-Latn-CS"/>
        </w:rPr>
        <w:t>Купца</w:t>
      </w:r>
      <w:r w:rsidR="005A3029" w:rsidRPr="00F34611">
        <w:rPr>
          <w:rFonts w:cs="Arial"/>
          <w:lang w:val="sr-Cyrl-CS"/>
        </w:rPr>
        <w:t>, које је примило предметна добра.</w:t>
      </w:r>
    </w:p>
    <w:p w:rsidR="00F31764" w:rsidRDefault="00F31764" w:rsidP="00F31764">
      <w:pPr>
        <w:pStyle w:val="KDParagraf"/>
        <w:spacing w:before="0"/>
        <w:rPr>
          <w:rFonts w:eastAsia="Calibri" w:cs="Arial"/>
          <w:lang w:val="sr-Cyrl-RS"/>
        </w:rPr>
      </w:pPr>
    </w:p>
    <w:p w:rsidR="00F31764" w:rsidRPr="000B0871" w:rsidRDefault="00F31764" w:rsidP="00F31764">
      <w:pPr>
        <w:pStyle w:val="KDParagraf"/>
        <w:spacing w:before="0"/>
        <w:rPr>
          <w:rFonts w:eastAsia="Calibri" w:cs="Arial"/>
          <w:lang w:val="sr-Cyrl-RS"/>
        </w:rPr>
      </w:pPr>
      <w:r w:rsidRPr="000B0871">
        <w:rPr>
          <w:rFonts w:eastAsia="Calibri" w:cs="Arial"/>
          <w:lang w:val="sr-Cyrl-RS"/>
        </w:rPr>
        <w:t>Обрачун ће се вршити на основу стварно испоручених добара и извршених услуга и јединичних цена датих у обрасцу структуре цене.</w:t>
      </w:r>
    </w:p>
    <w:p w:rsidR="00A179C0" w:rsidRPr="00F31764" w:rsidRDefault="00A179C0" w:rsidP="00B00642">
      <w:pPr>
        <w:pStyle w:val="KDParagraf"/>
        <w:spacing w:before="0"/>
        <w:rPr>
          <w:rFonts w:cs="Arial"/>
          <w:lang w:val="sr-Cyrl-RS"/>
        </w:rPr>
      </w:pPr>
    </w:p>
    <w:p w:rsidR="00F31764" w:rsidRPr="000B0871" w:rsidRDefault="00F31764" w:rsidP="00F31764">
      <w:pPr>
        <w:pStyle w:val="KDParagraf"/>
        <w:spacing w:before="0"/>
        <w:rPr>
          <w:rFonts w:eastAsia="Calibri" w:cs="Arial"/>
          <w:lang w:val="sr-Cyrl-RS"/>
        </w:rPr>
      </w:pPr>
      <w:r w:rsidRPr="000B0871">
        <w:rPr>
          <w:rFonts w:eastAsia="Calibri" w:cs="Arial"/>
          <w:lang w:val="sr-Cyrl-R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63C5" w:rsidRPr="00F31764" w:rsidRDefault="00D163C5" w:rsidP="00B00642">
      <w:pPr>
        <w:pStyle w:val="KDParagraf"/>
        <w:spacing w:before="0"/>
        <w:rPr>
          <w:rFonts w:cs="Arial"/>
          <w:lang w:val="sr-Cyrl-RS"/>
        </w:rPr>
      </w:pPr>
    </w:p>
    <w:p w:rsidR="008D2B23" w:rsidRPr="00F10346" w:rsidRDefault="00C632CF" w:rsidP="00C632CF">
      <w:pPr>
        <w:pStyle w:val="KDPodnaslov2"/>
        <w:spacing w:before="0"/>
        <w:ind w:left="915" w:hanging="465"/>
        <w:jc w:val="both"/>
        <w:rPr>
          <w:rFonts w:cs="Arial"/>
          <w:lang w:val="ru-RU"/>
        </w:rPr>
      </w:pPr>
      <w:bookmarkStart w:id="233" w:name="_Toc441651589"/>
      <w:bookmarkStart w:id="234" w:name="_Toc442559900"/>
      <w:r w:rsidRPr="00C632CF">
        <w:rPr>
          <w:rFonts w:cs="Arial"/>
          <w:lang w:val="sr-Cyrl-CS"/>
        </w:rPr>
        <w:t>6.1</w:t>
      </w:r>
      <w:r>
        <w:rPr>
          <w:rFonts w:cs="Arial"/>
          <w:lang w:val="sr-Cyrl-RS"/>
        </w:rPr>
        <w:t>5</w:t>
      </w:r>
      <w:r>
        <w:rPr>
          <w:rFonts w:cs="Arial"/>
          <w:lang w:val="sr-Cyrl-RS"/>
        </w:rPr>
        <w:tab/>
      </w:r>
      <w:r w:rsidR="008D2B23" w:rsidRPr="00C632CF">
        <w:rPr>
          <w:rFonts w:cs="Arial"/>
          <w:lang w:val="sr-Cyrl-CS"/>
        </w:rPr>
        <w:t>Рок важења понуде</w:t>
      </w:r>
      <w:bookmarkEnd w:id="233"/>
      <w:bookmarkEnd w:id="234"/>
    </w:p>
    <w:p w:rsidR="0084254E" w:rsidRDefault="0084254E" w:rsidP="0084254E">
      <w:pPr>
        <w:spacing w:before="0"/>
        <w:rPr>
          <w:rFonts w:cs="Arial"/>
          <w:lang w:val="ru-RU"/>
        </w:rPr>
      </w:pPr>
      <w:r w:rsidRPr="0084254E">
        <w:rPr>
          <w:rFonts w:cs="Arial"/>
          <w:lang w:val="ru-RU"/>
        </w:rPr>
        <w:t>Понуда мора да важи најмање 60 (словима: шездесет) дана од дана отварања понуда.</w:t>
      </w:r>
    </w:p>
    <w:p w:rsidR="00600A4E" w:rsidRDefault="00600A4E" w:rsidP="0084254E">
      <w:pPr>
        <w:spacing w:before="0"/>
        <w:rPr>
          <w:rFonts w:cs="Arial"/>
          <w:lang w:val="ru-RU"/>
        </w:rPr>
      </w:pPr>
    </w:p>
    <w:p w:rsidR="00600A4E" w:rsidRPr="0084254E" w:rsidRDefault="00600A4E" w:rsidP="0084254E">
      <w:pPr>
        <w:spacing w:before="0"/>
        <w:rPr>
          <w:rFonts w:cs="Arial"/>
          <w:lang w:val="ru-RU"/>
        </w:rPr>
      </w:pPr>
    </w:p>
    <w:p w:rsidR="008D2B23" w:rsidRDefault="0084254E" w:rsidP="0084254E">
      <w:pPr>
        <w:spacing w:before="0"/>
        <w:rPr>
          <w:rFonts w:cs="Arial"/>
          <w:lang w:val="ru-RU"/>
        </w:rPr>
      </w:pPr>
      <w:r w:rsidRPr="0084254E">
        <w:rPr>
          <w:rFonts w:cs="Arial"/>
          <w:lang w:val="ru-RU"/>
        </w:rPr>
        <w:lastRenderedPageBreak/>
        <w:t>У случају да понуђач наведе краћи рок важења понуде, понуда ће бити одбијена, као неприхватљива</w:t>
      </w:r>
      <w:r w:rsidR="008D2B23" w:rsidRPr="00E42F1D">
        <w:rPr>
          <w:rFonts w:cs="Arial"/>
          <w:lang w:val="ru-RU"/>
        </w:rPr>
        <w:t xml:space="preserve">. </w:t>
      </w:r>
    </w:p>
    <w:p w:rsidR="006231D1" w:rsidRPr="00E42F1D" w:rsidRDefault="006231D1" w:rsidP="0084254E">
      <w:pPr>
        <w:spacing w:before="0"/>
        <w:rPr>
          <w:rFonts w:cs="Arial"/>
          <w:lang w:val="ru-RU"/>
        </w:rPr>
      </w:pPr>
    </w:p>
    <w:p w:rsidR="00C632CF" w:rsidRPr="00C632CF" w:rsidRDefault="00C632CF" w:rsidP="00053716">
      <w:pPr>
        <w:keepNext/>
        <w:numPr>
          <w:ilvl w:val="1"/>
          <w:numId w:val="25"/>
        </w:numPr>
        <w:tabs>
          <w:tab w:val="left" w:pos="567"/>
        </w:tabs>
        <w:spacing w:before="0"/>
        <w:ind w:left="825"/>
        <w:outlineLvl w:val="1"/>
        <w:rPr>
          <w:rFonts w:cs="Arial"/>
          <w:b/>
        </w:rPr>
      </w:pPr>
      <w:bookmarkStart w:id="235" w:name="_Toc441651593"/>
      <w:bookmarkStart w:id="236" w:name="_Toc442559904"/>
      <w:r w:rsidRPr="00C632CF">
        <w:rPr>
          <w:rFonts w:cs="Arial"/>
          <w:b/>
        </w:rPr>
        <w:t>Средства финансијског обезбеђења</w:t>
      </w:r>
      <w:bookmarkEnd w:id="235"/>
      <w:bookmarkEnd w:id="236"/>
    </w:p>
    <w:p w:rsidR="00C632CF" w:rsidRPr="00C632CF" w:rsidRDefault="00C632CF" w:rsidP="00C632CF">
      <w:pPr>
        <w:rPr>
          <w:rFonts w:cs="Arial"/>
          <w:bCs/>
        </w:rPr>
      </w:pPr>
      <w:r w:rsidRPr="00C632CF">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32CF" w:rsidRPr="00C632CF" w:rsidRDefault="00C632CF" w:rsidP="00C632CF">
      <w:pPr>
        <w:rPr>
          <w:rFonts w:cs="Arial"/>
          <w:bCs/>
        </w:rPr>
      </w:pPr>
      <w:r w:rsidRPr="00C632CF">
        <w:rPr>
          <w:rFonts w:cs="Arial"/>
          <w:bCs/>
        </w:rPr>
        <w:t>Члан групе понуђача може бити налогодавац средства финансијског обезбеђења.</w:t>
      </w:r>
    </w:p>
    <w:p w:rsidR="00C632CF" w:rsidRPr="00C632CF" w:rsidRDefault="00C632CF" w:rsidP="00C632CF">
      <w:pPr>
        <w:rPr>
          <w:rFonts w:cs="Arial"/>
          <w:bCs/>
        </w:rPr>
      </w:pPr>
      <w:r w:rsidRPr="00C632CF">
        <w:rPr>
          <w:rFonts w:cs="Arial"/>
          <w:bCs/>
        </w:rPr>
        <w:t>Средства финансијског обезбеђења морају да буду у валути у којој је и понуда.</w:t>
      </w:r>
    </w:p>
    <w:p w:rsidR="00C632CF" w:rsidRPr="00C632CF" w:rsidRDefault="00C632CF" w:rsidP="00C632CF">
      <w:pPr>
        <w:rPr>
          <w:rFonts w:cs="Arial"/>
          <w:bCs/>
        </w:rPr>
      </w:pPr>
      <w:r w:rsidRPr="00C632CF">
        <w:rPr>
          <w:rFonts w:cs="Arial"/>
          <w:bCs/>
        </w:rPr>
        <w:t xml:space="preserve">Ако се за време трајања уговора промене рокови за извршење уговорне обавезе, важност  СФО мора се продужити. </w:t>
      </w:r>
    </w:p>
    <w:p w:rsidR="00C632CF" w:rsidRDefault="00C632CF" w:rsidP="00C632CF">
      <w:pPr>
        <w:rPr>
          <w:rFonts w:cs="Arial"/>
          <w:bCs/>
          <w:lang w:val="sr-Cyrl-RS"/>
        </w:rPr>
      </w:pPr>
      <w:r w:rsidRPr="00C632CF">
        <w:rPr>
          <w:rFonts w:cs="Arial"/>
          <w:bCs/>
        </w:rPr>
        <w:t>Понуђач је дужан да достави следећа средства финансијског обезбеђења</w:t>
      </w:r>
      <w:r w:rsidRPr="00C51183">
        <w:rPr>
          <w:rFonts w:cs="Arial"/>
          <w:bCs/>
        </w:rPr>
        <w:t xml:space="preserve"> </w:t>
      </w:r>
    </w:p>
    <w:p w:rsidR="005115E8" w:rsidRPr="005115E8" w:rsidRDefault="005115E8" w:rsidP="005115E8">
      <w:pPr>
        <w:jc w:val="left"/>
        <w:rPr>
          <w:rFonts w:eastAsia="TimesNewRomanPSMT"/>
          <w:lang w:val="sr-Cyrl-RS"/>
        </w:rPr>
      </w:pPr>
      <w:r w:rsidRPr="005115E8">
        <w:rPr>
          <w:rFonts w:eastAsia="TimesNewRomanPSMT"/>
          <w:b/>
          <w:lang w:val="sr-Cyrl-RS"/>
        </w:rPr>
        <w:t>Сфо за озбиљност понуде</w:t>
      </w:r>
    </w:p>
    <w:p w:rsidR="005115E8" w:rsidRPr="005115E8" w:rsidRDefault="005115E8" w:rsidP="005115E8">
      <w:pPr>
        <w:rPr>
          <w:rFonts w:eastAsia="TimesNewRomanPSMT"/>
          <w:b/>
          <w:u w:val="single"/>
          <w:lang w:val="ru-RU"/>
        </w:rPr>
      </w:pPr>
      <w:r w:rsidRPr="005115E8">
        <w:rPr>
          <w:rFonts w:eastAsia="TimesNewRomanPSMT"/>
          <w:b/>
          <w:u w:val="single"/>
          <w:lang w:val="ru-RU"/>
        </w:rPr>
        <w:t>У понуди:</w:t>
      </w:r>
    </w:p>
    <w:p w:rsidR="005115E8" w:rsidRPr="005115E8" w:rsidRDefault="005115E8" w:rsidP="005115E8">
      <w:pPr>
        <w:rPr>
          <w:rFonts w:eastAsia="TimesNewRomanPSMT"/>
          <w:b/>
          <w:lang w:val="ru-RU"/>
        </w:rPr>
      </w:pPr>
      <w:bookmarkStart w:id="237" w:name="_Toc441651595"/>
      <w:bookmarkStart w:id="238" w:name="_Toc442559906"/>
      <w:r w:rsidRPr="005115E8">
        <w:rPr>
          <w:rFonts w:eastAsia="TimesNewRomanPSMT"/>
          <w:b/>
          <w:lang w:val="ru-RU"/>
        </w:rPr>
        <w:t>Меница за озбиљност понуде</w:t>
      </w:r>
      <w:bookmarkEnd w:id="237"/>
      <w:bookmarkEnd w:id="238"/>
    </w:p>
    <w:p w:rsidR="005115E8" w:rsidRPr="005115E8" w:rsidRDefault="005115E8" w:rsidP="005115E8">
      <w:pPr>
        <w:rPr>
          <w:rFonts w:eastAsia="TimesNewRomanPSMT"/>
          <w:lang w:val="ru-RU"/>
        </w:rPr>
      </w:pPr>
      <w:r w:rsidRPr="005115E8">
        <w:rPr>
          <w:rFonts w:eastAsia="TimesNewRomanPSMT"/>
          <w:lang w:val="ru-RU"/>
        </w:rPr>
        <w:t>Понуђач је обавезан да уз понуду Наручиоцу достави:</w:t>
      </w:r>
    </w:p>
    <w:p w:rsidR="005115E8" w:rsidRPr="005115E8" w:rsidRDefault="005115E8" w:rsidP="005115E8">
      <w:pPr>
        <w:numPr>
          <w:ilvl w:val="0"/>
          <w:numId w:val="40"/>
        </w:numPr>
        <w:spacing w:after="200" w:line="276" w:lineRule="auto"/>
        <w:contextualSpacing/>
        <w:rPr>
          <w:rFonts w:eastAsia="TimesNewRomanPSMT" w:cs="Arial"/>
          <w:lang w:val="ru-RU"/>
        </w:rPr>
      </w:pPr>
      <w:r w:rsidRPr="005115E8">
        <w:rPr>
          <w:rFonts w:eastAsia="TimesNewRomanPSMT" w:cs="Arial"/>
          <w:lang w:val="ru-RU"/>
        </w:rPr>
        <w:t>бланко сопствену меницу за озбиљност понуде која је</w:t>
      </w:r>
    </w:p>
    <w:p w:rsidR="005115E8" w:rsidRPr="005115E8" w:rsidRDefault="005115E8" w:rsidP="005115E8">
      <w:pPr>
        <w:numPr>
          <w:ilvl w:val="0"/>
          <w:numId w:val="13"/>
        </w:numPr>
        <w:rPr>
          <w:rFonts w:eastAsia="TimesNewRomanPSMT"/>
          <w:lang w:val="ru-RU"/>
        </w:rPr>
      </w:pPr>
      <w:r w:rsidRPr="005115E8">
        <w:rPr>
          <w:rFonts w:eastAsia="TimesNewRomanPSMT"/>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115E8" w:rsidRPr="005115E8" w:rsidRDefault="005115E8" w:rsidP="005115E8">
      <w:pPr>
        <w:numPr>
          <w:ilvl w:val="0"/>
          <w:numId w:val="13"/>
        </w:numPr>
        <w:rPr>
          <w:rFonts w:eastAsia="TimesNewRomanPSMT"/>
        </w:rPr>
      </w:pPr>
      <w:r w:rsidRPr="005115E8">
        <w:rPr>
          <w:rFonts w:eastAsia="TimesNewRomanPSMT"/>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115E8">
        <w:rPr>
          <w:rFonts w:eastAsia="TimesNewRomanPSMT"/>
        </w:rPr>
        <w:t>Одлуке).</w:t>
      </w:r>
    </w:p>
    <w:p w:rsidR="005115E8" w:rsidRPr="005115E8" w:rsidRDefault="005115E8" w:rsidP="005115E8">
      <w:pPr>
        <w:numPr>
          <w:ilvl w:val="0"/>
          <w:numId w:val="13"/>
        </w:numPr>
        <w:rPr>
          <w:rFonts w:eastAsia="TimesNewRomanPSMT"/>
        </w:rPr>
      </w:pPr>
      <w:r w:rsidRPr="005115E8">
        <w:rPr>
          <w:rFonts w:eastAsia="TimesNewRomanPSMT"/>
        </w:rPr>
        <w:t xml:space="preserve">Менично писмо – овлашћење којим понуђач овлашћује наручиоца да може наплатити меницу  на износ од </w:t>
      </w:r>
      <w:r w:rsidRPr="005115E8">
        <w:rPr>
          <w:rFonts w:eastAsia="TimesNewRomanPSMT"/>
          <w:lang w:val="sr-Cyrl-RS"/>
        </w:rPr>
        <w:t xml:space="preserve">2 </w:t>
      </w:r>
      <w:r w:rsidRPr="005115E8">
        <w:rPr>
          <w:rFonts w:eastAsia="TimesNewRomanPSMT"/>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115E8" w:rsidRPr="005115E8" w:rsidRDefault="005115E8" w:rsidP="005115E8">
      <w:pPr>
        <w:numPr>
          <w:ilvl w:val="0"/>
          <w:numId w:val="13"/>
        </w:numPr>
        <w:rPr>
          <w:rFonts w:eastAsia="TimesNewRomanPSMT"/>
        </w:rPr>
      </w:pPr>
      <w:r w:rsidRPr="005115E8">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115E8" w:rsidRPr="005115E8" w:rsidRDefault="005115E8" w:rsidP="005115E8">
      <w:pPr>
        <w:numPr>
          <w:ilvl w:val="0"/>
          <w:numId w:val="40"/>
        </w:numPr>
        <w:spacing w:after="200" w:line="276" w:lineRule="auto"/>
        <w:contextualSpacing/>
        <w:rPr>
          <w:rFonts w:eastAsia="TimesNewRomanPSMT" w:cs="Arial"/>
        </w:rPr>
      </w:pPr>
      <w:r w:rsidRPr="005115E8">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115E8" w:rsidRPr="005115E8" w:rsidRDefault="005115E8" w:rsidP="005115E8">
      <w:pPr>
        <w:numPr>
          <w:ilvl w:val="0"/>
          <w:numId w:val="40"/>
        </w:numPr>
        <w:rPr>
          <w:rFonts w:eastAsia="TimesNewRomanPSMT"/>
        </w:rPr>
      </w:pPr>
      <w:r w:rsidRPr="005115E8">
        <w:rPr>
          <w:rFonts w:eastAsia="TimesNewRomanPSMT"/>
        </w:rPr>
        <w:t>фотокопију ОП обрасца.</w:t>
      </w:r>
    </w:p>
    <w:p w:rsidR="005115E8" w:rsidRPr="005115E8" w:rsidRDefault="005115E8" w:rsidP="005115E8">
      <w:pPr>
        <w:numPr>
          <w:ilvl w:val="0"/>
          <w:numId w:val="40"/>
        </w:numPr>
        <w:rPr>
          <w:rFonts w:eastAsia="TimesNewRomanPSMT"/>
        </w:rPr>
      </w:pPr>
      <w:r w:rsidRPr="005115E8">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115E8" w:rsidRPr="005115E8" w:rsidRDefault="005115E8" w:rsidP="005115E8">
      <w:pPr>
        <w:rPr>
          <w:rFonts w:eastAsia="TimesNewRomanPSMT"/>
        </w:rPr>
      </w:pPr>
      <w:r w:rsidRPr="005115E8">
        <w:rPr>
          <w:rFonts w:eastAsia="TimesNewRomanPSMT"/>
        </w:rPr>
        <w:t xml:space="preserve">У случају да изабрани Понуђач после истека рока за подношење понуда, а у </w:t>
      </w:r>
      <w:r w:rsidR="00425F63">
        <w:rPr>
          <w:rFonts w:eastAsia="TimesNewRomanPSMT"/>
        </w:rPr>
        <w:t xml:space="preserve">року важења </w:t>
      </w:r>
      <w:r w:rsidRPr="005115E8">
        <w:rPr>
          <w:rFonts w:eastAsia="TimesNewRomanPSMT"/>
        </w:rPr>
        <w:t xml:space="preserve">опције понуде, повуче или измени понуду, не потпише Уговор када је његова понуда </w:t>
      </w:r>
      <w:r w:rsidRPr="005115E8">
        <w:rPr>
          <w:rFonts w:eastAsia="TimesNewRomanPSMT"/>
        </w:rPr>
        <w:lastRenderedPageBreak/>
        <w:t>изабрана као најповољнија или не достави Сфо које је захтевано уговором, Наручилац има право да изврши наплату бланко сопствене менице за озбиљност понуде.</w:t>
      </w:r>
    </w:p>
    <w:p w:rsidR="005115E8" w:rsidRPr="005115E8" w:rsidRDefault="005115E8" w:rsidP="005115E8">
      <w:pPr>
        <w:rPr>
          <w:rFonts w:eastAsia="TimesNewRomanPSMT"/>
        </w:rPr>
      </w:pPr>
      <w:r w:rsidRPr="005115E8">
        <w:rPr>
          <w:rFonts w:eastAsia="TimesNewRomanPSMT"/>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115E8" w:rsidRPr="005115E8" w:rsidRDefault="005115E8" w:rsidP="005115E8">
      <w:pPr>
        <w:rPr>
          <w:rFonts w:eastAsia="TimesNewRomanPSMT"/>
        </w:rPr>
      </w:pPr>
      <w:r w:rsidRPr="005115E8">
        <w:rPr>
          <w:rFonts w:eastAsia="TimesNewRomanPSMT"/>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115E8" w:rsidRPr="005115E8" w:rsidRDefault="005115E8" w:rsidP="005115E8">
      <w:pPr>
        <w:rPr>
          <w:rFonts w:eastAsia="TimesNewRomanPSMT"/>
        </w:rPr>
      </w:pPr>
      <w:r w:rsidRPr="005115E8">
        <w:rPr>
          <w:rFonts w:eastAsia="TimesNewRomanPSMT"/>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51183" w:rsidRPr="005115E8" w:rsidRDefault="00C51183" w:rsidP="00C632CF">
      <w:pPr>
        <w:rPr>
          <w:rFonts w:cs="Arial"/>
          <w:bCs/>
        </w:rPr>
      </w:pPr>
    </w:p>
    <w:p w:rsidR="00C51183" w:rsidRPr="00C51183" w:rsidRDefault="00C51183" w:rsidP="00C51183">
      <w:pPr>
        <w:spacing w:before="0"/>
        <w:contextualSpacing/>
        <w:rPr>
          <w:rFonts w:eastAsia="Calibri" w:cs="Arial"/>
          <w:b/>
          <w:u w:val="single"/>
          <w:lang w:val="sr-Latn-RS"/>
        </w:rPr>
      </w:pPr>
      <w:r w:rsidRPr="00C51183">
        <w:rPr>
          <w:rFonts w:eastAsia="Calibri" w:cs="Arial"/>
          <w:b/>
          <w:u w:val="single"/>
          <w:lang w:val="ru-RU"/>
        </w:rPr>
        <w:t>Уз потписан Уговор</w:t>
      </w:r>
    </w:p>
    <w:p w:rsidR="00C51183" w:rsidRPr="00C51183" w:rsidRDefault="00C51183" w:rsidP="00C51183">
      <w:pPr>
        <w:spacing w:before="0"/>
        <w:contextualSpacing/>
        <w:rPr>
          <w:rFonts w:eastAsia="Calibri" w:cs="Arial"/>
          <w:lang w:val="ru-RU"/>
        </w:rPr>
      </w:pPr>
      <w:r w:rsidRPr="00C51183">
        <w:rPr>
          <w:rFonts w:eastAsia="Calibri" w:cs="Arial"/>
          <w:lang w:val="ru-RU"/>
        </w:rPr>
        <w:t>Понуђач коме буде додељен уговор дужан је да у року од 10 дана од потписивања уговора од стране нару</w:t>
      </w:r>
      <w:r w:rsidR="00997CC3">
        <w:rPr>
          <w:rFonts w:eastAsia="Calibri" w:cs="Arial"/>
          <w:lang w:val="ru-RU"/>
        </w:rPr>
        <w:t>ч</w:t>
      </w:r>
      <w:r w:rsidRPr="00C51183">
        <w:rPr>
          <w:rFonts w:eastAsia="Calibri" w:cs="Arial"/>
          <w:lang w:val="ru-RU"/>
        </w:rPr>
        <w:t>иоца, достави уз потписан уговор достави:</w:t>
      </w:r>
    </w:p>
    <w:p w:rsidR="00C51183" w:rsidRPr="00C51183" w:rsidRDefault="00C51183" w:rsidP="00C51183">
      <w:pPr>
        <w:rPr>
          <w:rFonts w:cs="Arial"/>
          <w:b/>
          <w:lang w:val="ru-RU"/>
        </w:rPr>
      </w:pPr>
      <w:r w:rsidRPr="00C51183">
        <w:rPr>
          <w:rFonts w:cs="Arial"/>
          <w:b/>
          <w:lang w:val="ru-RU"/>
        </w:rPr>
        <w:t>Меницу као гаранцију за добро извршење посла</w:t>
      </w:r>
    </w:p>
    <w:p w:rsidR="00C51183" w:rsidRPr="00C51183" w:rsidRDefault="00C51183" w:rsidP="00C51183">
      <w:pPr>
        <w:tabs>
          <w:tab w:val="left" w:pos="567"/>
          <w:tab w:val="left" w:pos="851"/>
        </w:tabs>
        <w:spacing w:before="0"/>
        <w:ind w:left="851"/>
        <w:outlineLvl w:val="2"/>
        <w:rPr>
          <w:rFonts w:cs="Arial"/>
          <w:b/>
          <w:lang w:val="ru-RU"/>
        </w:rPr>
      </w:pPr>
      <w:r w:rsidRPr="00C51183">
        <w:rPr>
          <w:rFonts w:cs="Arial"/>
          <w:b/>
          <w:lang w:val="ru-RU"/>
        </w:rPr>
        <w:t xml:space="preserve">Меница за добро извршење посла </w:t>
      </w:r>
    </w:p>
    <w:p w:rsidR="00C51183" w:rsidRPr="00C51183" w:rsidRDefault="00C51183" w:rsidP="00C51183">
      <w:pPr>
        <w:rPr>
          <w:rFonts w:cs="Arial"/>
          <w:lang w:val="ru-RU"/>
        </w:rPr>
      </w:pPr>
      <w:r w:rsidRPr="00C51183">
        <w:rPr>
          <w:rFonts w:cs="Arial"/>
          <w:lang w:val="ru-RU"/>
        </w:rPr>
        <w:t>Изабрани Понуђач је обавезан да Наручиоцу достави:</w:t>
      </w:r>
    </w:p>
    <w:p w:rsidR="00C51183" w:rsidRPr="00C51183" w:rsidRDefault="00C51183" w:rsidP="00053716">
      <w:pPr>
        <w:numPr>
          <w:ilvl w:val="0"/>
          <w:numId w:val="26"/>
        </w:numPr>
        <w:spacing w:after="200" w:line="276" w:lineRule="auto"/>
        <w:contextualSpacing/>
        <w:rPr>
          <w:rFonts w:eastAsia="Calibri" w:cs="Arial"/>
          <w:lang w:val="ru-RU"/>
        </w:rPr>
      </w:pPr>
      <w:r w:rsidRPr="00C51183">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1183" w:rsidRPr="00C51183" w:rsidRDefault="00C51183" w:rsidP="00053716">
      <w:pPr>
        <w:numPr>
          <w:ilvl w:val="0"/>
          <w:numId w:val="26"/>
        </w:numPr>
        <w:spacing w:after="200" w:line="276" w:lineRule="auto"/>
        <w:contextualSpacing/>
        <w:rPr>
          <w:rFonts w:eastAsia="Calibri" w:cs="Arial"/>
          <w:lang w:val="ru-RU"/>
        </w:rPr>
      </w:pPr>
      <w:r w:rsidRPr="00C51183">
        <w:rPr>
          <w:rFonts w:eastAsia="Calibri" w:cs="Arial"/>
          <w:lang w:val="ru-RU"/>
        </w:rPr>
        <w:t xml:space="preserve">Менично писмо – овлашћење којим понуђач овлашћује наручиоца да може наплатити меницу  на износ од </w:t>
      </w:r>
      <w:r w:rsidRPr="00C51183">
        <w:rPr>
          <w:rFonts w:eastAsia="Calibri" w:cs="Arial"/>
          <w:lang w:val="sr-Cyrl-RS"/>
        </w:rPr>
        <w:t xml:space="preserve">10 </w:t>
      </w:r>
      <w:r w:rsidRPr="00C51183">
        <w:rPr>
          <w:rFonts w:eastAsia="Calibri" w:cs="Arial"/>
          <w:lang w:val="ru-RU"/>
        </w:rPr>
        <w:t xml:space="preserve">% од укупно уговорене вредности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51183" w:rsidRPr="00C51183" w:rsidRDefault="00C51183" w:rsidP="00053716">
      <w:pPr>
        <w:numPr>
          <w:ilvl w:val="0"/>
          <w:numId w:val="26"/>
        </w:numPr>
        <w:spacing w:after="200" w:line="276" w:lineRule="auto"/>
        <w:contextualSpacing/>
        <w:rPr>
          <w:rFonts w:eastAsia="Calibri" w:cs="Arial"/>
          <w:lang w:val="ru-RU"/>
        </w:rPr>
      </w:pPr>
      <w:r w:rsidRPr="00C51183">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1183" w:rsidRPr="00C51183" w:rsidRDefault="00C51183" w:rsidP="00053716">
      <w:pPr>
        <w:numPr>
          <w:ilvl w:val="0"/>
          <w:numId w:val="26"/>
        </w:numPr>
        <w:spacing w:after="200" w:line="276" w:lineRule="auto"/>
        <w:contextualSpacing/>
        <w:rPr>
          <w:rFonts w:eastAsia="Calibri" w:cs="Arial"/>
        </w:rPr>
      </w:pPr>
      <w:r w:rsidRPr="00C51183">
        <w:rPr>
          <w:rFonts w:eastAsia="Calibri" w:cs="Arial"/>
        </w:rPr>
        <w:t>фотокопију ОП обрасца.</w:t>
      </w:r>
    </w:p>
    <w:p w:rsidR="00C51183" w:rsidRPr="00C51183" w:rsidRDefault="00C51183" w:rsidP="00053716">
      <w:pPr>
        <w:numPr>
          <w:ilvl w:val="0"/>
          <w:numId w:val="26"/>
        </w:numPr>
        <w:spacing w:after="200" w:line="276" w:lineRule="auto"/>
        <w:contextualSpacing/>
        <w:rPr>
          <w:rFonts w:eastAsia="Calibri" w:cs="Arial"/>
        </w:rPr>
      </w:pPr>
      <w:r w:rsidRPr="00C511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1183" w:rsidRPr="00C51183" w:rsidRDefault="00C51183" w:rsidP="00C51183">
      <w:pPr>
        <w:rPr>
          <w:rFonts w:cs="Arial"/>
        </w:rPr>
      </w:pPr>
      <w:r w:rsidRPr="00C51183">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6DC9" w:rsidRDefault="00876DC9" w:rsidP="00997CC3">
      <w:pPr>
        <w:tabs>
          <w:tab w:val="left" w:pos="567"/>
          <w:tab w:val="left" w:pos="851"/>
        </w:tabs>
        <w:spacing w:before="0"/>
        <w:ind w:left="851" w:hanging="851"/>
        <w:outlineLvl w:val="2"/>
        <w:rPr>
          <w:rFonts w:eastAsia="TimesNewRomanPSMT" w:cs="Arial"/>
          <w:b/>
          <w:bCs/>
          <w:iCs/>
          <w:lang w:val="sr-Cyrl-RS"/>
        </w:rPr>
      </w:pPr>
    </w:p>
    <w:p w:rsidR="00C51183" w:rsidRDefault="00C51183" w:rsidP="00997CC3">
      <w:pPr>
        <w:tabs>
          <w:tab w:val="left" w:pos="567"/>
          <w:tab w:val="left" w:pos="851"/>
        </w:tabs>
        <w:spacing w:before="0"/>
        <w:ind w:left="851" w:hanging="851"/>
        <w:outlineLvl w:val="2"/>
        <w:rPr>
          <w:rFonts w:eastAsia="TimesNewRomanPSMT" w:cs="Arial"/>
          <w:b/>
          <w:bCs/>
          <w:iCs/>
          <w:lang w:val="sr-Cyrl-RS"/>
        </w:rPr>
      </w:pPr>
      <w:r w:rsidRPr="003A65D2">
        <w:rPr>
          <w:rFonts w:eastAsia="TimesNewRomanPSMT" w:cs="Arial"/>
          <w:b/>
          <w:bCs/>
          <w:iCs/>
          <w:lang w:val="sr-Cyrl-RS"/>
        </w:rPr>
        <w:t>Меница као гаранција за  отклањање грешака у гарантном року</w:t>
      </w:r>
    </w:p>
    <w:p w:rsidR="00997CC3" w:rsidRPr="00997CC3" w:rsidRDefault="00997CC3" w:rsidP="00C51183">
      <w:pPr>
        <w:tabs>
          <w:tab w:val="left" w:pos="567"/>
          <w:tab w:val="left" w:pos="851"/>
        </w:tabs>
        <w:spacing w:before="0"/>
        <w:ind w:left="851"/>
        <w:outlineLvl w:val="2"/>
        <w:rPr>
          <w:rFonts w:eastAsia="TimesNewRomanPSMT" w:cs="Arial"/>
          <w:b/>
          <w:bCs/>
          <w:iCs/>
          <w:lang w:val="sr-Cyrl-RS"/>
        </w:rPr>
      </w:pPr>
      <w:r w:rsidRPr="00C51183">
        <w:rPr>
          <w:rFonts w:cs="Arial"/>
          <w:b/>
          <w:lang w:val="ru-RU"/>
        </w:rPr>
        <w:t>Меница за добро извршење посла</w:t>
      </w:r>
    </w:p>
    <w:p w:rsidR="00C51183" w:rsidRPr="00997CC3" w:rsidRDefault="00C51183" w:rsidP="00C51183">
      <w:pPr>
        <w:rPr>
          <w:rFonts w:cs="Arial"/>
          <w:lang w:val="sr-Cyrl-RS"/>
        </w:rPr>
      </w:pPr>
      <w:r w:rsidRPr="00997CC3">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C51183">
        <w:rPr>
          <w:rFonts w:cs="Arial"/>
          <w:lang w:val="sr-Cyrl-RS"/>
        </w:rPr>
        <w:t xml:space="preserve"> </w:t>
      </w:r>
      <w:r w:rsidRPr="00997CC3">
        <w:rPr>
          <w:rFonts w:cs="Arial"/>
          <w:lang w:val="sr-Cyrl-RS"/>
        </w:rPr>
        <w:t>достави:</w:t>
      </w:r>
    </w:p>
    <w:p w:rsidR="00C51183" w:rsidRPr="00552242" w:rsidRDefault="00C51183" w:rsidP="00053716">
      <w:pPr>
        <w:numPr>
          <w:ilvl w:val="0"/>
          <w:numId w:val="27"/>
        </w:numPr>
        <w:spacing w:after="200" w:line="276" w:lineRule="auto"/>
        <w:contextualSpacing/>
        <w:rPr>
          <w:rFonts w:eastAsia="Calibri" w:cs="Arial"/>
          <w:lang w:val="sr-Cyrl-RS"/>
        </w:rPr>
      </w:pPr>
      <w:r w:rsidRPr="00552242">
        <w:rPr>
          <w:rFonts w:eastAsia="Calibri"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51183" w:rsidRPr="00552242" w:rsidRDefault="00C51183" w:rsidP="00053716">
      <w:pPr>
        <w:numPr>
          <w:ilvl w:val="0"/>
          <w:numId w:val="27"/>
        </w:numPr>
        <w:spacing w:after="200" w:line="276" w:lineRule="auto"/>
        <w:contextualSpacing/>
        <w:rPr>
          <w:rFonts w:eastAsia="Calibri" w:cs="Arial"/>
          <w:lang w:val="sr-Cyrl-RS"/>
        </w:rPr>
      </w:pPr>
      <w:r w:rsidRPr="00552242">
        <w:rPr>
          <w:rFonts w:eastAsia="Calibri" w:cs="Arial"/>
          <w:lang w:val="sr-Cyrl-RS"/>
        </w:rPr>
        <w:t>Менично писмо – овлашћење којим понуђач овлашћује наручиоца да може наплатити меницу на износ од 5%</w:t>
      </w:r>
      <w:r w:rsidRPr="00C51183">
        <w:rPr>
          <w:rFonts w:eastAsia="Calibri" w:cs="Arial"/>
          <w:lang w:val="sr-Cyrl-RS"/>
        </w:rPr>
        <w:t xml:space="preserve"> од</w:t>
      </w:r>
      <w:r w:rsidRPr="00552242">
        <w:rPr>
          <w:rFonts w:eastAsia="Calibri" w:cs="Arial"/>
          <w:lang w:val="sr-Cyrl-RS"/>
        </w:rPr>
        <w:t xml:space="preserve"> </w:t>
      </w:r>
      <w:r w:rsidRPr="00C51183">
        <w:rPr>
          <w:rFonts w:eastAsia="Calibri" w:cs="Arial"/>
          <w:lang w:val="sr-Cyrl-RS"/>
        </w:rPr>
        <w:t>укупно уговорене вредности</w:t>
      </w:r>
      <w:r w:rsidRPr="00552242">
        <w:rPr>
          <w:rFonts w:eastAsia="Calibri" w:cs="Arial"/>
          <w:lang w:val="sr-Cyrl-RS"/>
        </w:rPr>
        <w:t xml:space="preserve"> (без ПДВ) са роком важења минимално</w:t>
      </w:r>
      <w:r w:rsidRPr="00C51183">
        <w:rPr>
          <w:rFonts w:eastAsia="Calibri" w:cs="Arial"/>
          <w:lang w:val="sr-Cyrl-RS"/>
        </w:rPr>
        <w:t xml:space="preserve"> </w:t>
      </w:r>
      <w:r w:rsidRPr="00552242">
        <w:rPr>
          <w:rFonts w:eastAsia="Calibri" w:cs="Arial"/>
          <w:lang w:val="sr-Cyrl-RS"/>
        </w:rPr>
        <w:t xml:space="preserve">30 дана дужим од гарантног рока, с тим да евентуални продужетак рока </w:t>
      </w:r>
      <w:r w:rsidRPr="00552242">
        <w:rPr>
          <w:rFonts w:eastAsia="Calibri" w:cs="Arial"/>
          <w:lang w:val="sr-Cyrl-RS"/>
        </w:rPr>
        <w:lastRenderedPageBreak/>
        <w:t xml:space="preserve">важења уговора има за последицу и продужење рока важења менице и меничног овлашћења, </w:t>
      </w:r>
    </w:p>
    <w:p w:rsidR="00C51183" w:rsidRPr="00552242" w:rsidRDefault="00C51183" w:rsidP="00053716">
      <w:pPr>
        <w:numPr>
          <w:ilvl w:val="0"/>
          <w:numId w:val="27"/>
        </w:numPr>
        <w:spacing w:after="200" w:line="276" w:lineRule="auto"/>
        <w:contextualSpacing/>
        <w:rPr>
          <w:rFonts w:eastAsia="Calibri" w:cs="Arial"/>
          <w:lang w:val="sr-Cyrl-RS"/>
        </w:rPr>
      </w:pPr>
      <w:r w:rsidRPr="00552242">
        <w:rPr>
          <w:rFonts w:eastAsia="Calibri"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1183" w:rsidRPr="00C51183" w:rsidRDefault="00C51183" w:rsidP="00053716">
      <w:pPr>
        <w:numPr>
          <w:ilvl w:val="0"/>
          <w:numId w:val="27"/>
        </w:numPr>
        <w:spacing w:after="200" w:line="276" w:lineRule="auto"/>
        <w:contextualSpacing/>
        <w:rPr>
          <w:rFonts w:eastAsia="Calibri" w:cs="Arial"/>
        </w:rPr>
      </w:pPr>
      <w:r w:rsidRPr="00C51183">
        <w:rPr>
          <w:rFonts w:eastAsia="Calibri" w:cs="Arial"/>
        </w:rPr>
        <w:t>фотокопију ОП обрасца.</w:t>
      </w:r>
    </w:p>
    <w:p w:rsidR="00C51183" w:rsidRPr="00C51183" w:rsidRDefault="00C51183" w:rsidP="00053716">
      <w:pPr>
        <w:numPr>
          <w:ilvl w:val="0"/>
          <w:numId w:val="27"/>
        </w:numPr>
        <w:spacing w:after="200" w:line="276" w:lineRule="auto"/>
        <w:contextualSpacing/>
        <w:rPr>
          <w:rFonts w:eastAsia="Calibri" w:cs="Arial"/>
        </w:rPr>
      </w:pPr>
      <w:r w:rsidRPr="00C511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1183" w:rsidRPr="00C51183" w:rsidRDefault="00C51183" w:rsidP="00C51183">
      <w:pPr>
        <w:rPr>
          <w:rFonts w:cs="Arial"/>
        </w:rPr>
      </w:pPr>
      <w:r w:rsidRPr="00C51183">
        <w:rPr>
          <w:rFonts w:cs="Arial"/>
        </w:rPr>
        <w:t xml:space="preserve">Меница може бити наплаћена у случају да изабрани понуђач не отклони недостатке у гарантном року. </w:t>
      </w:r>
    </w:p>
    <w:p w:rsidR="00C51183" w:rsidRPr="00C51183" w:rsidRDefault="00C51183" w:rsidP="00C51183">
      <w:pPr>
        <w:tabs>
          <w:tab w:val="left" w:pos="567"/>
        </w:tabs>
        <w:spacing w:before="0"/>
        <w:rPr>
          <w:lang w:val="sr-Cyrl-RS"/>
        </w:rPr>
      </w:pPr>
      <w:r w:rsidRPr="00C51183">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51183" w:rsidRPr="00C51183" w:rsidRDefault="00C51183" w:rsidP="00C51183">
      <w:pPr>
        <w:tabs>
          <w:tab w:val="left" w:pos="567"/>
        </w:tabs>
        <w:spacing w:before="0"/>
        <w:rPr>
          <w:lang w:val="sr-Cyrl-RS"/>
        </w:rPr>
      </w:pPr>
    </w:p>
    <w:p w:rsidR="00C51183" w:rsidRPr="00C51183" w:rsidRDefault="00C51183" w:rsidP="00C51183">
      <w:pPr>
        <w:rPr>
          <w:rFonts w:cs="Arial"/>
          <w:b/>
          <w:bCs/>
          <w:lang w:val="sr-Cyrl-RS"/>
        </w:rPr>
      </w:pPr>
      <w:r w:rsidRPr="00C51183">
        <w:rPr>
          <w:rFonts w:cs="Arial"/>
          <w:b/>
          <w:bCs/>
          <w:lang w:val="sr-Cyrl-RS"/>
        </w:rPr>
        <w:t>Достављање средства финансијског обезбеђења:</w:t>
      </w:r>
    </w:p>
    <w:p w:rsidR="00C51183" w:rsidRPr="00C51183" w:rsidRDefault="00C51183" w:rsidP="00C51183">
      <w:pPr>
        <w:tabs>
          <w:tab w:val="left" w:pos="567"/>
          <w:tab w:val="left" w:pos="709"/>
        </w:tabs>
        <w:spacing w:after="120"/>
        <w:rPr>
          <w:rFonts w:cs="Arial"/>
          <w:b/>
          <w:lang w:val="sr-Cyrl-RS"/>
        </w:rPr>
      </w:pPr>
      <w:r w:rsidRPr="00C51183">
        <w:rPr>
          <w:rFonts w:eastAsia="TimesNewRomanPSMT" w:cs="Arial"/>
          <w:b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C51183">
        <w:rPr>
          <w:rFonts w:cs="Arial"/>
          <w:lang w:val="sr-Cyrl-RS"/>
        </w:rPr>
        <w:t>и доставља се приликом примопредаје предмета уговора или поштом на адресу корисника уговора:</w:t>
      </w:r>
    </w:p>
    <w:p w:rsidR="00C51183" w:rsidRPr="00C51183" w:rsidRDefault="00C51183" w:rsidP="00C51183">
      <w:pPr>
        <w:suppressAutoHyphens/>
        <w:spacing w:line="100" w:lineRule="atLeast"/>
        <w:jc w:val="center"/>
        <w:rPr>
          <w:rFonts w:cs="Arial"/>
          <w:b/>
          <w:lang w:val="sr-Cyrl-RS"/>
        </w:rPr>
      </w:pPr>
      <w:r w:rsidRPr="00C51183">
        <w:rPr>
          <w:rFonts w:eastAsia="TimesNewRomanPSMT" w:cs="Arial"/>
          <w:bCs/>
          <w:lang w:val="sr-Cyrl-RS"/>
        </w:rPr>
        <w:t>Јавно предузеће „Електропривреда Србије, огранак ТЕНТ</w:t>
      </w:r>
    </w:p>
    <w:p w:rsidR="00C51183" w:rsidRPr="00C51183" w:rsidRDefault="00C51183" w:rsidP="00C51183">
      <w:pPr>
        <w:suppressAutoHyphens/>
        <w:spacing w:line="100" w:lineRule="atLeast"/>
        <w:jc w:val="center"/>
        <w:rPr>
          <w:rFonts w:eastAsia="Arial Unicode MS" w:cs="Arial"/>
          <w:b/>
          <w:kern w:val="1"/>
          <w:highlight w:val="yellow"/>
          <w:lang w:val="sr-Cyrl-RS" w:eastAsia="ar-SA"/>
        </w:rPr>
      </w:pPr>
      <w:r w:rsidRPr="00C51183">
        <w:rPr>
          <w:rFonts w:eastAsia="TimesNewRomanPSMT" w:cs="Arial"/>
          <w:bCs/>
          <w:lang w:val="sr-Cyrl-RS"/>
        </w:rPr>
        <w:t>Улица Богољуба Урошевића Црног 44., 11500 Обреновац</w:t>
      </w:r>
    </w:p>
    <w:p w:rsidR="00C51183" w:rsidRPr="00C51183" w:rsidRDefault="00C51183" w:rsidP="006231D1">
      <w:pPr>
        <w:tabs>
          <w:tab w:val="center" w:pos="4320"/>
          <w:tab w:val="right" w:pos="8640"/>
        </w:tabs>
        <w:jc w:val="center"/>
        <w:rPr>
          <w:lang w:val="sr-Cyrl-RS" w:eastAsia="ar-SA"/>
        </w:rPr>
      </w:pPr>
      <w:r w:rsidRPr="00C51183">
        <w:rPr>
          <w:lang w:val="sr-Cyrl-RS" w:eastAsia="ar-SA"/>
        </w:rPr>
        <w:t>са назнаком:</w:t>
      </w:r>
      <w:r w:rsidRPr="00C51183">
        <w:rPr>
          <w:b/>
          <w:lang w:val="sr-Cyrl-RS" w:eastAsia="ar-SA"/>
        </w:rPr>
        <w:t xml:space="preserve"> Средство финансијског обезбеђења за ЈН бр. </w:t>
      </w:r>
      <w:r w:rsidR="00A320FF">
        <w:rPr>
          <w:rFonts w:cs="Arial"/>
          <w:b/>
          <w:lang w:val="sr-Cyrl-CS"/>
        </w:rPr>
        <w:t>3000/1905/2017 (1377/2017)</w:t>
      </w:r>
    </w:p>
    <w:p w:rsidR="00C51183" w:rsidRPr="00C51183" w:rsidRDefault="00C51183" w:rsidP="00C51183">
      <w:pPr>
        <w:rPr>
          <w:b/>
          <w:lang w:val="sr-Cyrl-RS"/>
        </w:rPr>
      </w:pPr>
      <w:r w:rsidRPr="00C51183">
        <w:rPr>
          <w:b/>
          <w:lang w:val="sr-Cyrl-RS"/>
        </w:rPr>
        <w:t>Понуђач је одговоран за прописан и безбедан начин достављања СФО Наручиоцу</w:t>
      </w:r>
    </w:p>
    <w:p w:rsidR="00C51183" w:rsidRPr="00C51183" w:rsidRDefault="00C51183" w:rsidP="00C51183">
      <w:pPr>
        <w:rPr>
          <w:rFonts w:cs="Arial"/>
          <w:bCs/>
          <w:lang w:val="sr-Cyrl-RS"/>
        </w:rPr>
      </w:pPr>
    </w:p>
    <w:p w:rsidR="0085348E" w:rsidRPr="00BC1390" w:rsidRDefault="0085348E" w:rsidP="00053716">
      <w:pPr>
        <w:pStyle w:val="KDPodnaslov2"/>
        <w:numPr>
          <w:ilvl w:val="1"/>
          <w:numId w:val="25"/>
        </w:numPr>
        <w:spacing w:before="0"/>
        <w:jc w:val="both"/>
        <w:rPr>
          <w:rFonts w:cs="Arial"/>
          <w:lang w:val="sr-Cyrl-RS"/>
        </w:rPr>
      </w:pPr>
      <w:r w:rsidRPr="00BC1390">
        <w:rPr>
          <w:rFonts w:cs="Arial"/>
          <w:lang w:val="sr-Cyrl-RS"/>
        </w:rPr>
        <w:t>Начин означавања поверљивих података у понуди</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не одговара за поверљивост података који нису означени на горе наведени начин.</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BC1390" w:rsidP="00BC1390">
      <w:pPr>
        <w:autoSpaceDE w:val="0"/>
        <w:autoSpaceDN w:val="0"/>
        <w:adjustRightInd w:val="0"/>
        <w:spacing w:before="0"/>
        <w:rPr>
          <w:rFonts w:cs="Arial"/>
          <w:lang w:val="sr-Cyrl-RS"/>
        </w:rPr>
      </w:pPr>
      <w:r w:rsidRPr="00436D03">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5348E" w:rsidRPr="00E42F1D" w:rsidRDefault="0085348E" w:rsidP="00053716">
      <w:pPr>
        <w:pStyle w:val="KDPodnaslov2"/>
        <w:numPr>
          <w:ilvl w:val="1"/>
          <w:numId w:val="25"/>
        </w:numPr>
        <w:spacing w:before="0"/>
        <w:jc w:val="both"/>
        <w:rPr>
          <w:rFonts w:cs="Arial"/>
          <w:lang w:val="ru-RU"/>
        </w:rPr>
      </w:pPr>
      <w:r w:rsidRPr="00E42F1D">
        <w:rPr>
          <w:rFonts w:cs="Arial"/>
          <w:lang w:val="ru-RU"/>
        </w:rPr>
        <w:lastRenderedPageBreak/>
        <w:t>Поштовање обавеза које произлазе из прописа о заштити на раду и других прописа</w:t>
      </w:r>
    </w:p>
    <w:p w:rsidR="0085348E" w:rsidRPr="00F10346" w:rsidRDefault="00BC1390"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5507A5">
        <w:rPr>
          <w:rFonts w:cs="Arial"/>
          <w:lang w:val="ru-RU"/>
        </w:rPr>
        <w:t>и да нема забрану обављања делатности која је на снази у време подношења понуде (Образац 4 из конкурсне документације)</w:t>
      </w:r>
      <w:r>
        <w:rPr>
          <w:rFonts w:cs="Arial"/>
          <w:lang w:val="ru-RU"/>
        </w:rPr>
        <w:t>.</w:t>
      </w:r>
    </w:p>
    <w:p w:rsidR="0085348E" w:rsidRPr="00F10346" w:rsidRDefault="0085348E" w:rsidP="0085348E">
      <w:pPr>
        <w:pStyle w:val="KDParagraf"/>
        <w:spacing w:before="0"/>
        <w:rPr>
          <w:rFonts w:cs="Arial"/>
          <w:lang w:val="ru-RU"/>
        </w:rPr>
      </w:pPr>
    </w:p>
    <w:p w:rsidR="0085348E" w:rsidRPr="00F10346" w:rsidRDefault="0085348E" w:rsidP="0005371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E42F1D" w:rsidRDefault="008F774C" w:rsidP="00053716">
      <w:pPr>
        <w:pStyle w:val="KDPodnaslov2"/>
        <w:numPr>
          <w:ilvl w:val="1"/>
          <w:numId w:val="25"/>
        </w:numPr>
        <w:spacing w:before="0"/>
        <w:jc w:val="both"/>
        <w:rPr>
          <w:rFonts w:cs="Arial"/>
          <w:lang w:val="ru-RU"/>
        </w:rPr>
      </w:pPr>
      <w:r w:rsidRPr="00E42F1D">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053716">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BC1390" w:rsidRPr="00BC1390" w:rsidRDefault="008D2B23" w:rsidP="00BC1390">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320FF">
        <w:rPr>
          <w:rFonts w:cs="Arial"/>
          <w:b/>
          <w:lang w:val="sr-Cyrl-CS"/>
        </w:rPr>
        <w:t>3000/1905/2017 (1377/2017)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BC1390">
        <w:rPr>
          <w:rFonts w:cs="Arial"/>
          <w:lang w:val="ru-RU"/>
        </w:rPr>
        <w:t xml:space="preserve"> </w:t>
      </w:r>
      <w:hyperlink r:id="rId172" w:history="1">
        <w:r w:rsidR="00BC1390" w:rsidRPr="00BC1390">
          <w:rPr>
            <w:color w:val="0000FF"/>
            <w:u w:val="single"/>
          </w:rPr>
          <w:t>snezana.kotlajic@eps.rs</w:t>
        </w:r>
      </w:hyperlink>
      <w:r w:rsidR="00BC1390" w:rsidRPr="00BC1390">
        <w:rPr>
          <w:lang w:val="sr-Cyrl-RS"/>
        </w:rPr>
        <w:t xml:space="preserve"> </w:t>
      </w:r>
      <w:r w:rsidR="00BC1390" w:rsidRPr="00BC1390">
        <w:rPr>
          <w:rFonts w:cs="Arial"/>
          <w:lang w:val="ru-RU"/>
        </w:rPr>
        <w:t>, 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BC1390" w:rsidRPr="00BC1390" w:rsidRDefault="00BC1390" w:rsidP="00BC1390">
      <w:pPr>
        <w:spacing w:before="0"/>
        <w:rPr>
          <w:rFonts w:cs="Arial"/>
          <w:lang w:val="ru-RU"/>
        </w:rPr>
      </w:pPr>
      <w:r w:rsidRPr="00BC1390">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BC1390" w:rsidRPr="00BC1390" w:rsidRDefault="00BC1390" w:rsidP="00BC1390">
      <w:pPr>
        <w:autoSpaceDE w:val="0"/>
        <w:autoSpaceDN w:val="0"/>
        <w:adjustRightInd w:val="0"/>
        <w:spacing w:before="0"/>
        <w:rPr>
          <w:rFonts w:cs="Arial"/>
          <w:lang w:val="sr-Latn-CS" w:eastAsia="sr-Latn-CS"/>
        </w:rPr>
      </w:pPr>
      <w:r w:rsidRPr="00BC1390">
        <w:rPr>
          <w:rFonts w:cs="Arial"/>
          <w:lang w:val="sr-Latn-CS" w:eastAsia="sr-Latn-CS"/>
        </w:rPr>
        <w:t>Тражење додатних информација и појашњења телефоном није дозвољено.</w:t>
      </w:r>
    </w:p>
    <w:p w:rsidR="00BC1390" w:rsidRPr="00BC1390" w:rsidRDefault="00BC1390" w:rsidP="00BC1390">
      <w:pPr>
        <w:spacing w:before="0"/>
        <w:rPr>
          <w:rFonts w:cs="Arial"/>
          <w:lang w:val="ru-RU"/>
        </w:rPr>
      </w:pPr>
      <w:r w:rsidRPr="00BC139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BC1390">
      <w:pPr>
        <w:widowControl w:val="0"/>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E42F1D">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E42F1D">
          <w:rPr>
            <w:rStyle w:val="Hyperlink"/>
            <w:rFonts w:cs="Arial"/>
            <w:lang w:val="ru-RU"/>
          </w:rPr>
          <w:t>.</w:t>
        </w:r>
        <w:r w:rsidR="000B45FD" w:rsidRPr="00F10346">
          <w:rPr>
            <w:rStyle w:val="Hyperlink"/>
            <w:rFonts w:cs="Arial"/>
          </w:rPr>
          <w:t>gov</w:t>
        </w:r>
        <w:r w:rsidR="000B45FD" w:rsidRPr="00E42F1D">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053716">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E42F1D" w:rsidRDefault="008D2B23" w:rsidP="008D2B23">
      <w:pPr>
        <w:pStyle w:val="KDParagraf"/>
        <w:spacing w:before="0"/>
        <w:rPr>
          <w:rFonts w:cs="Arial"/>
          <w:lang w:val="ru-RU"/>
        </w:rPr>
      </w:pPr>
      <w:r w:rsidRPr="00E42F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2F1D" w:rsidRDefault="008D2B23" w:rsidP="008D2B23">
      <w:pPr>
        <w:pStyle w:val="KDParagraf"/>
        <w:spacing w:before="0"/>
        <w:rPr>
          <w:rFonts w:cs="Arial"/>
          <w:lang w:val="ru-RU"/>
        </w:rPr>
      </w:pPr>
      <w:r w:rsidRPr="00E42F1D">
        <w:rPr>
          <w:rFonts w:cs="Arial"/>
          <w:lang w:val="ru-RU"/>
        </w:rPr>
        <w:lastRenderedPageBreak/>
        <w:t xml:space="preserve">Ако је поступак јавне набавке обустављен из разлога који су на страни </w:t>
      </w:r>
      <w:r w:rsidR="002479F9" w:rsidRPr="00E42F1D">
        <w:rPr>
          <w:rFonts w:cs="Arial"/>
          <w:lang w:val="ru-RU"/>
        </w:rPr>
        <w:t>Наручиоца, Наручилац је дужан да П</w:t>
      </w:r>
      <w:r w:rsidRPr="00E42F1D">
        <w:rPr>
          <w:rFonts w:cs="Arial"/>
          <w:lang w:val="ru-RU"/>
        </w:rPr>
        <w:t>онуђачу надокнади трошкове израде узорка или модела, ако су израђени у склад</w:t>
      </w:r>
      <w:r w:rsidR="002479F9" w:rsidRPr="00E42F1D">
        <w:rPr>
          <w:rFonts w:cs="Arial"/>
          <w:lang w:val="ru-RU"/>
        </w:rPr>
        <w:t>у са техничким спецификацијама Н</w:t>
      </w:r>
      <w:r w:rsidRPr="00E42F1D">
        <w:rPr>
          <w:rFonts w:cs="Arial"/>
          <w:lang w:val="ru-RU"/>
        </w:rPr>
        <w:t>аручиоца и трошкове прибављања средства</w:t>
      </w:r>
      <w:r w:rsidR="002479F9" w:rsidRPr="00E42F1D">
        <w:rPr>
          <w:rFonts w:cs="Arial"/>
          <w:lang w:val="ru-RU"/>
        </w:rPr>
        <w:t xml:space="preserve"> обезбеђења, под условом да је П</w:t>
      </w:r>
      <w:r w:rsidRPr="00E42F1D">
        <w:rPr>
          <w:rFonts w:cs="Arial"/>
          <w:lang w:val="ru-RU"/>
        </w:rPr>
        <w:t>онуђач тражио накнаду тих трошкова у својој понуди.</w:t>
      </w:r>
    </w:p>
    <w:p w:rsidR="008D2B23" w:rsidRPr="00E42F1D" w:rsidRDefault="008D2B23" w:rsidP="008D2B23">
      <w:pPr>
        <w:pStyle w:val="KDParagraf"/>
        <w:spacing w:before="0"/>
        <w:rPr>
          <w:rFonts w:cs="Arial"/>
          <w:lang w:val="ru-RU"/>
        </w:rPr>
      </w:pPr>
    </w:p>
    <w:p w:rsidR="00C14152" w:rsidRPr="00E42F1D" w:rsidRDefault="00C14152" w:rsidP="00053716">
      <w:pPr>
        <w:pStyle w:val="KDPodnaslov2"/>
        <w:numPr>
          <w:ilvl w:val="1"/>
          <w:numId w:val="25"/>
        </w:numPr>
        <w:spacing w:before="0"/>
        <w:jc w:val="both"/>
        <w:rPr>
          <w:rFonts w:cs="Arial"/>
          <w:lang w:val="ru-RU"/>
        </w:rPr>
      </w:pPr>
      <w:r w:rsidRPr="00E42F1D">
        <w:rPr>
          <w:rFonts w:cs="Arial"/>
          <w:lang w:val="ru-RU"/>
        </w:rPr>
        <w:t>Д</w:t>
      </w:r>
      <w:r w:rsidRPr="00F10346">
        <w:rPr>
          <w:rFonts w:cs="Arial"/>
          <w:lang w:val="sr-Latn-CS"/>
        </w:rPr>
        <w:t>одатн</w:t>
      </w:r>
      <w:r w:rsidRPr="00E42F1D">
        <w:rPr>
          <w:rFonts w:cs="Arial"/>
          <w:lang w:val="ru-RU"/>
        </w:rPr>
        <w:t>а</w:t>
      </w:r>
      <w:r w:rsidRPr="00F10346">
        <w:rPr>
          <w:rFonts w:cs="Arial"/>
          <w:lang w:val="sr-Latn-CS"/>
        </w:rPr>
        <w:t xml:space="preserve"> објашњења</w:t>
      </w:r>
      <w:r w:rsidRPr="00E42F1D">
        <w:rPr>
          <w:rFonts w:cs="Arial"/>
          <w:lang w:val="ru-RU"/>
        </w:rPr>
        <w:t>, контрола и допуштене исправке</w:t>
      </w:r>
    </w:p>
    <w:p w:rsidR="00C14152" w:rsidRPr="00E42F1D" w:rsidRDefault="00C14152" w:rsidP="00C14152">
      <w:pPr>
        <w:pStyle w:val="KDParagraf"/>
        <w:spacing w:before="0"/>
        <w:rPr>
          <w:rFonts w:eastAsia="TimesNewRomanPSMT" w:cs="Arial"/>
          <w:lang w:val="ru-RU"/>
        </w:rPr>
      </w:pPr>
      <w:r w:rsidRPr="00E42F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E42F1D" w:rsidRDefault="002479F9" w:rsidP="00C14152">
      <w:pPr>
        <w:pStyle w:val="KDParagraf"/>
        <w:spacing w:before="0"/>
        <w:rPr>
          <w:rFonts w:eastAsia="TimesNewRomanPSMT" w:cs="Arial"/>
          <w:lang w:val="ru-RU"/>
        </w:rPr>
      </w:pPr>
      <w:r w:rsidRPr="00E42F1D">
        <w:rPr>
          <w:rFonts w:eastAsia="TimesNewRomanPSMT" w:cs="Arial"/>
          <w:lang w:val="ru-RU"/>
        </w:rPr>
        <w:t>Наручилац може, уз сагласност П</w:t>
      </w:r>
      <w:r w:rsidR="00C14152" w:rsidRPr="00E42F1D">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E42F1D" w:rsidRDefault="00C14152" w:rsidP="00C14152">
      <w:pPr>
        <w:pStyle w:val="KDParagraf"/>
        <w:spacing w:before="0"/>
        <w:rPr>
          <w:rFonts w:eastAsia="TimesNewRomanPSMT" w:cs="Arial"/>
          <w:lang w:val="ru-RU"/>
        </w:rPr>
      </w:pPr>
      <w:r w:rsidRPr="00E42F1D">
        <w:rPr>
          <w:rFonts w:eastAsia="TimesNewRomanPSMT" w:cs="Arial"/>
          <w:lang w:val="ru-RU"/>
        </w:rPr>
        <w:t>У случају разлике између јединичне цене и укупне цене, мерод</w:t>
      </w:r>
      <w:r w:rsidR="002479F9" w:rsidRPr="00E42F1D">
        <w:rPr>
          <w:rFonts w:eastAsia="TimesNewRomanPSMT" w:cs="Arial"/>
          <w:lang w:val="ru-RU"/>
        </w:rPr>
        <w:t>авна је јединична цена. Ако се П</w:t>
      </w:r>
      <w:r w:rsidRPr="00E42F1D">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E42F1D" w:rsidRDefault="008D2B23" w:rsidP="008D2B23">
      <w:pPr>
        <w:spacing w:before="0"/>
        <w:rPr>
          <w:rFonts w:cs="Arial"/>
          <w:lang w:val="ru-RU"/>
        </w:rPr>
      </w:pPr>
    </w:p>
    <w:p w:rsidR="00B20A6C" w:rsidRPr="00F10346" w:rsidRDefault="00B20A6C" w:rsidP="00053716">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E42F1D" w:rsidRDefault="00B20A6C" w:rsidP="0005371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E42F1D">
        <w:rPr>
          <w:rFonts w:ascii="Arial" w:eastAsia="TimesNewRomanPSMT" w:hAnsi="Arial" w:cs="Arial"/>
          <w:bCs/>
          <w:iCs/>
          <w:lang w:val="ru-RU"/>
        </w:rPr>
        <w:t>је неблаговремена, неприхватљива или неодговарајућа;</w:t>
      </w:r>
    </w:p>
    <w:p w:rsidR="00B20A6C" w:rsidRDefault="00B20A6C" w:rsidP="0005371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E42F1D">
        <w:rPr>
          <w:rFonts w:ascii="Arial" w:eastAsia="TimesNewRomanPSMT" w:hAnsi="Arial" w:cs="Arial"/>
          <w:bCs/>
          <w:iCs/>
          <w:lang w:val="ru-RU"/>
        </w:rPr>
        <w:t>ако се понуђач не сагласи са исправком рачунских грешака;</w:t>
      </w:r>
    </w:p>
    <w:p w:rsidR="005115E8" w:rsidRPr="00E42F1D" w:rsidRDefault="005115E8" w:rsidP="0005371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Pr>
          <w:rFonts w:ascii="Arial" w:eastAsia="TimesNewRomanPSMT" w:hAnsi="Arial" w:cs="Arial"/>
          <w:bCs/>
          <w:iCs/>
          <w:lang w:val="ru-RU"/>
        </w:rPr>
        <w:t>Понуђач не достави СФО за озбиљност понуде</w:t>
      </w:r>
    </w:p>
    <w:p w:rsidR="00B20A6C" w:rsidRPr="0076457E" w:rsidRDefault="00B20A6C" w:rsidP="0005371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2F1D">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76457E" w:rsidRPr="0076457E" w:rsidRDefault="0076457E" w:rsidP="0005371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hAnsi="Arial" w:cs="Arial"/>
          <w:lang w:val="sr-Cyrl-RS"/>
        </w:rPr>
        <w:t xml:space="preserve">ако понуђач не достави </w:t>
      </w:r>
      <w:r w:rsidRPr="0076457E">
        <w:rPr>
          <w:rFonts w:ascii="Arial" w:hAnsi="Arial" w:cs="Arial"/>
          <w:lang w:val="sr-Cyrl-RS"/>
        </w:rPr>
        <w:t>Техничк</w:t>
      </w:r>
      <w:r>
        <w:rPr>
          <w:rFonts w:ascii="Arial" w:hAnsi="Arial" w:cs="Arial"/>
          <w:lang w:val="sr-Cyrl-RS"/>
        </w:rPr>
        <w:t>у</w:t>
      </w:r>
      <w:r w:rsidRPr="0076457E">
        <w:rPr>
          <w:rFonts w:ascii="Arial" w:hAnsi="Arial" w:cs="Arial"/>
          <w:lang w:val="sr-Cyrl-RS"/>
        </w:rPr>
        <w:t xml:space="preserve"> документациј</w:t>
      </w:r>
      <w:r>
        <w:rPr>
          <w:rFonts w:ascii="Arial" w:hAnsi="Arial" w:cs="Arial"/>
          <w:lang w:val="sr-Cyrl-RS"/>
        </w:rPr>
        <w:t>у</w:t>
      </w:r>
      <w:r w:rsidRPr="0076457E">
        <w:rPr>
          <w:rFonts w:ascii="Arial" w:hAnsi="Arial" w:cs="Arial"/>
          <w:lang w:val="sr-Cyrl-RS"/>
        </w:rPr>
        <w:t xml:space="preserve"> уређаја, на српском језику, у три штампана примерка и у електронској форми, тражен</w:t>
      </w:r>
      <w:r>
        <w:rPr>
          <w:rFonts w:ascii="Arial" w:hAnsi="Arial" w:cs="Arial"/>
          <w:lang w:val="sr-Cyrl-RS"/>
        </w:rPr>
        <w:t>у</w:t>
      </w:r>
      <w:r w:rsidRPr="0076457E">
        <w:rPr>
          <w:rFonts w:ascii="Arial" w:hAnsi="Arial" w:cs="Arial"/>
          <w:lang w:val="sr-Cyrl-RS"/>
        </w:rPr>
        <w:t xml:space="preserve"> прилогом </w:t>
      </w:r>
      <w:r w:rsidRPr="0076457E">
        <w:rPr>
          <w:rFonts w:ascii="Arial" w:hAnsi="Arial" w:cs="Arial"/>
          <w:lang w:val="sr-Latn-RS"/>
        </w:rPr>
        <w:t xml:space="preserve">I </w:t>
      </w:r>
      <w:r w:rsidRPr="0076457E">
        <w:rPr>
          <w:rFonts w:ascii="Arial" w:hAnsi="Arial" w:cs="Arial"/>
          <w:lang w:val="sr-Cyrl-RS"/>
        </w:rPr>
        <w:t>техничке спецификације</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BC1390" w:rsidRDefault="00B20A6C" w:rsidP="00053716">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053716">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053716">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6457E" w:rsidRDefault="00B20A6C" w:rsidP="00B20A6C">
      <w:pPr>
        <w:spacing w:before="0"/>
        <w:rPr>
          <w:rFonts w:cs="Arial"/>
          <w:lang w:val="ru-RU"/>
        </w:rPr>
      </w:pPr>
      <w:r w:rsidRPr="00E42F1D">
        <w:rPr>
          <w:rFonts w:cs="Arial"/>
          <w:lang w:val="sr-Cyrl-CS"/>
        </w:rPr>
        <w:t xml:space="preserve">Наручилац ће донети одлуку о обустави поступка јавне набавке у складу са чланом 109. </w:t>
      </w:r>
      <w:r w:rsidRPr="0076457E">
        <w:rPr>
          <w:rFonts w:cs="Arial"/>
          <w:lang w:val="ru-RU"/>
        </w:rPr>
        <w:t>Закона.</w:t>
      </w:r>
    </w:p>
    <w:p w:rsidR="008D2B23" w:rsidRPr="0076457E" w:rsidRDefault="00C14152" w:rsidP="00053716">
      <w:pPr>
        <w:pStyle w:val="KDPodnaslov2"/>
        <w:numPr>
          <w:ilvl w:val="1"/>
          <w:numId w:val="25"/>
        </w:numPr>
        <w:spacing w:before="0"/>
        <w:jc w:val="both"/>
        <w:rPr>
          <w:rFonts w:cs="Arial"/>
          <w:lang w:val="ru-RU"/>
        </w:rPr>
      </w:pPr>
      <w:r w:rsidRPr="0076457E">
        <w:rPr>
          <w:rFonts w:cs="Arial"/>
          <w:lang w:val="ru-RU"/>
        </w:rPr>
        <w:t>Рок за доношење Одлуке о додели уговора/обустави</w:t>
      </w:r>
      <w:r w:rsidR="0009377A" w:rsidRPr="0076457E">
        <w:rPr>
          <w:rFonts w:cs="Arial"/>
          <w:lang w:val="ru-RU"/>
        </w:rPr>
        <w:t xml:space="preserve"> поступка</w:t>
      </w:r>
    </w:p>
    <w:p w:rsidR="00C14152" w:rsidRPr="00460D98" w:rsidRDefault="00C14152" w:rsidP="00C14152">
      <w:pPr>
        <w:pStyle w:val="KDParagraf"/>
        <w:spacing w:before="0"/>
        <w:rPr>
          <w:rFonts w:eastAsia="TimesNewRomanPSMT" w:cs="Arial"/>
          <w:lang w:val="ru-RU"/>
        </w:rPr>
      </w:pPr>
      <w:r w:rsidRPr="00460D98">
        <w:rPr>
          <w:rFonts w:eastAsia="TimesNewRomanPSMT" w:cs="Arial"/>
          <w:lang w:val="ru-RU"/>
        </w:rPr>
        <w:t xml:space="preserve">Наручилац ће одлуку о додели </w:t>
      </w:r>
      <w:r w:rsidRPr="00460D98">
        <w:rPr>
          <w:rFonts w:eastAsia="TimesNewRomanPSMT"/>
          <w:lang w:val="ru-RU"/>
        </w:rPr>
        <w:t>уговора/обустави поступка</w:t>
      </w:r>
      <w:r w:rsidRPr="00460D98">
        <w:rPr>
          <w:rFonts w:eastAsia="TimesNewRomanPSMT" w:cs="Arial"/>
          <w:lang w:val="ru-RU"/>
        </w:rPr>
        <w:t xml:space="preserve"> донети у року од максимално </w:t>
      </w:r>
      <w:r w:rsidR="0008263C" w:rsidRPr="00460D98">
        <w:rPr>
          <w:rFonts w:eastAsia="TimesNewRomanPSMT" w:cs="Arial"/>
          <w:lang w:val="ru-RU"/>
        </w:rPr>
        <w:t>25</w:t>
      </w:r>
      <w:r w:rsidRPr="00460D98">
        <w:rPr>
          <w:rFonts w:eastAsia="TimesNewRomanPSMT" w:cs="Arial"/>
          <w:lang w:val="ru-RU"/>
        </w:rPr>
        <w:t xml:space="preserve"> (</w:t>
      </w:r>
      <w:r w:rsidR="0008263C" w:rsidRPr="00460D98">
        <w:rPr>
          <w:rFonts w:eastAsia="TimesNewRomanPSMT" w:cs="Arial"/>
          <w:lang w:val="ru-RU"/>
        </w:rPr>
        <w:t>два</w:t>
      </w:r>
      <w:r w:rsidRPr="00460D98">
        <w:rPr>
          <w:rFonts w:eastAsia="TimesNewRomanPSMT" w:cs="Arial"/>
          <w:lang w:val="ru-RU"/>
        </w:rPr>
        <w:t>десет</w:t>
      </w:r>
      <w:r w:rsidR="0008263C" w:rsidRPr="00460D98">
        <w:rPr>
          <w:rFonts w:eastAsia="TimesNewRomanPSMT" w:cs="Arial"/>
          <w:lang w:val="ru-RU"/>
        </w:rPr>
        <w:t>пет</w:t>
      </w:r>
      <w:r w:rsidRPr="00460D98">
        <w:rPr>
          <w:rFonts w:eastAsia="TimesNewRomanPSMT" w:cs="Arial"/>
          <w:lang w:val="ru-RU"/>
        </w:rPr>
        <w:t>) дана од дана јавног отварања понуда.</w:t>
      </w:r>
    </w:p>
    <w:p w:rsidR="003D5F71" w:rsidRPr="00460D98" w:rsidRDefault="00C14152" w:rsidP="00C14152">
      <w:pPr>
        <w:pStyle w:val="KDParagraf"/>
        <w:spacing w:before="0"/>
        <w:rPr>
          <w:rFonts w:eastAsia="TimesNewRomanPSMT" w:cs="Arial"/>
          <w:lang w:val="ru-RU"/>
        </w:rPr>
      </w:pPr>
      <w:r w:rsidRPr="00460D98">
        <w:rPr>
          <w:rFonts w:eastAsia="TimesNewRomanPSMT" w:cs="Arial"/>
          <w:lang w:val="ru-RU"/>
        </w:rPr>
        <w:t>Одлуку о додели уговора/обустави поступка</w:t>
      </w:r>
      <w:r w:rsidR="003D5F71" w:rsidRPr="00460D98">
        <w:rPr>
          <w:rFonts w:eastAsia="TimesNewRomanPSMT" w:cs="Arial"/>
          <w:lang w:val="ru-RU"/>
        </w:rPr>
        <w:t>.</w:t>
      </w:r>
    </w:p>
    <w:p w:rsidR="00C14152" w:rsidRPr="00460D98" w:rsidRDefault="00C14152" w:rsidP="00C14152">
      <w:pPr>
        <w:pStyle w:val="KDParagraf"/>
        <w:spacing w:before="0"/>
        <w:rPr>
          <w:rFonts w:eastAsia="TimesNewRomanPSMT" w:cs="Arial"/>
          <w:lang w:val="ru-RU"/>
        </w:rPr>
      </w:pPr>
      <w:r w:rsidRPr="00460D98">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053716">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2F1D"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E42F1D">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2F1D" w:rsidRDefault="008D2B23" w:rsidP="008D2B23">
      <w:pPr>
        <w:pStyle w:val="KDParagraf"/>
        <w:spacing w:before="0"/>
        <w:rPr>
          <w:rFonts w:cs="Arial"/>
          <w:lang w:val="ru-RU" w:bidi="en-US"/>
        </w:rPr>
      </w:pPr>
      <w:r w:rsidRPr="00E42F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E42F1D" w:rsidRDefault="00952E72" w:rsidP="008D2B23">
      <w:pPr>
        <w:pStyle w:val="KDParagraf"/>
        <w:spacing w:before="0"/>
        <w:rPr>
          <w:rFonts w:cs="Arial"/>
          <w:lang w:val="ru-RU" w:bidi="en-US"/>
        </w:rPr>
      </w:pPr>
    </w:p>
    <w:p w:rsidR="008D2B23" w:rsidRPr="00F10346" w:rsidRDefault="008D2B23" w:rsidP="00053716">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053716">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BC1390" w:rsidRPr="00602B9A">
        <w:rPr>
          <w:rFonts w:eastAsia="TimesNewRomanPSMT" w:cs="Arial"/>
          <w:bCs/>
        </w:rPr>
        <w:t>Улица Богољуба Урошевића Црног 44., 11500 Обреновац</w:t>
      </w:r>
      <w:r w:rsidR="00BC1390" w:rsidRPr="00F10346">
        <w:rPr>
          <w:rFonts w:cs="Arial"/>
          <w:lang w:bidi="en-US"/>
        </w:rPr>
        <w:t xml:space="preserve"> </w:t>
      </w:r>
      <w:r w:rsidR="00BC1390">
        <w:rPr>
          <w:rFonts w:cs="Arial"/>
          <w:lang w:val="sr-Cyrl-RS" w:bidi="en-US"/>
        </w:rPr>
        <w:t xml:space="preserve">, </w:t>
      </w:r>
      <w:r w:rsidR="00BC1390" w:rsidRPr="00F10346">
        <w:rPr>
          <w:rFonts w:cs="Arial"/>
          <w:lang w:bidi="en-US"/>
        </w:rPr>
        <w:t>са назнаком Захтев за заштиту права за ЈН</w:t>
      </w:r>
      <w:r w:rsidRPr="00F10346">
        <w:rPr>
          <w:rFonts w:cs="Arial"/>
          <w:lang w:bidi="en-US"/>
        </w:rPr>
        <w:t xml:space="preserve"> добара</w:t>
      </w:r>
      <w:r w:rsidR="00BB46E9">
        <w:rPr>
          <w:rFonts w:cs="Arial"/>
          <w:lang w:bidi="en-US"/>
        </w:rPr>
        <w:t xml:space="preserve"> </w:t>
      </w:r>
      <w:r w:rsidR="002F1E98">
        <w:rPr>
          <w:rFonts w:cs="Arial"/>
          <w:lang w:val="ru-RU"/>
        </w:rPr>
        <w:t xml:space="preserve">Уградња СУР-а (синхронизација укључења резервног напајања на 6kV нивоу) и набавка резервних делова за синхронизатор </w:t>
      </w:r>
      <w:r w:rsidR="00E76B6C">
        <w:rPr>
          <w:rFonts w:cs="Arial"/>
          <w:lang w:val="ru-RU"/>
        </w:rPr>
        <w:t>–</w:t>
      </w:r>
      <w:r w:rsidR="002F1E98">
        <w:rPr>
          <w:rFonts w:cs="Arial"/>
          <w:lang w:val="ru-RU"/>
        </w:rPr>
        <w:t xml:space="preserve"> ТЕМ</w:t>
      </w:r>
      <w:r w:rsidR="00E76B6C">
        <w:rPr>
          <w:rFonts w:cs="Arial"/>
          <w:lang w:val="ru-RU"/>
        </w:rPr>
        <w:t>,</w:t>
      </w:r>
      <w:r w:rsidRPr="00F10346">
        <w:rPr>
          <w:rFonts w:cs="Arial"/>
          <w:lang w:bidi="en-US"/>
        </w:rPr>
        <w:t xml:space="preserve"> бр.ЈН</w:t>
      </w:r>
      <w:r w:rsidR="00C92A92">
        <w:rPr>
          <w:rFonts w:cs="Arial"/>
          <w:lang w:bidi="en-US"/>
        </w:rPr>
        <w:t xml:space="preserve"> </w:t>
      </w:r>
      <w:r w:rsidR="00A320FF">
        <w:rPr>
          <w:rFonts w:cs="Arial"/>
          <w:b/>
          <w:lang w:val="sr-Cyrl-CS"/>
        </w:rPr>
        <w:t>3000/1905/2017 (1377/2017)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BC1390">
        <w:rPr>
          <w:rFonts w:cs="Arial"/>
          <w:lang w:val="sr-Cyrl-RS" w:bidi="en-US"/>
        </w:rPr>
        <w:t xml:space="preserve"> </w:t>
      </w:r>
      <w:hyperlink r:id="rId174" w:history="1">
        <w:r w:rsidR="00D163C5" w:rsidRPr="00BC1390">
          <w:rPr>
            <w:color w:val="0000FF"/>
            <w:u w:val="single"/>
          </w:rPr>
          <w:t>snezana.kotlajic@eps.rs</w:t>
        </w:r>
      </w:hyperlink>
      <w:r w:rsidR="00404B26" w:rsidRPr="00F10346">
        <w:rPr>
          <w:rFonts w:cs="Arial"/>
          <w:lang w:bidi="en-US"/>
        </w:rPr>
        <w:t>,</w:t>
      </w:r>
      <w:r w:rsidRPr="00F10346">
        <w:rPr>
          <w:rFonts w:cs="Arial"/>
          <w:lang w:bidi="en-US"/>
        </w:rPr>
        <w:t xml:space="preserve"> радним данима (понедељак-петак) </w:t>
      </w:r>
      <w:r w:rsidRPr="006231D1">
        <w:rPr>
          <w:rFonts w:cs="Arial"/>
          <w:lang w:bidi="en-US"/>
        </w:rPr>
        <w:t xml:space="preserve">од </w:t>
      </w:r>
      <w:r w:rsidR="0009377A" w:rsidRPr="006231D1">
        <w:rPr>
          <w:rFonts w:cs="Arial"/>
          <w:lang w:bidi="en-US"/>
        </w:rPr>
        <w:t>7</w:t>
      </w:r>
      <w:r w:rsidR="008824F8" w:rsidRPr="006231D1">
        <w:rPr>
          <w:rFonts w:cs="Arial"/>
          <w:lang w:bidi="en-US"/>
        </w:rPr>
        <w:t>,00 до 1</w:t>
      </w:r>
      <w:r w:rsidR="0009377A" w:rsidRPr="006231D1">
        <w:rPr>
          <w:rFonts w:cs="Arial"/>
          <w:lang w:bidi="en-US"/>
        </w:rPr>
        <w:t>4</w:t>
      </w:r>
      <w:r w:rsidRPr="006231D1">
        <w:rPr>
          <w:rFonts w:cs="Arial"/>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42F1D"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42F1D">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b/>
          <w:lang w:val="sr-Cyrl-CS" w:bidi="en-US"/>
        </w:rPr>
        <w:t>Детаљно упутство о садржини потпуног захтева за заштиту права</w:t>
      </w:r>
      <w:r w:rsidRPr="00E42F1D">
        <w:rPr>
          <w:rFonts w:cs="Arial"/>
          <w:lang w:val="sr-Cyrl-CS" w:bidi="en-US"/>
        </w:rPr>
        <w:t xml:space="preserve"> у складу са чланом   151. став 1. тач. 1) – 7) ЗЈН:</w:t>
      </w:r>
    </w:p>
    <w:p w:rsidR="00886827" w:rsidRPr="00E42F1D" w:rsidRDefault="00886827" w:rsidP="00886827">
      <w:pPr>
        <w:pStyle w:val="KDParagraf"/>
        <w:spacing w:before="0"/>
        <w:rPr>
          <w:rFonts w:cs="Arial"/>
          <w:lang w:val="sr-Cyrl-CS" w:bidi="en-US"/>
        </w:rPr>
      </w:pPr>
      <w:r w:rsidRPr="00E42F1D">
        <w:rPr>
          <w:rFonts w:cs="Arial"/>
          <w:lang w:val="sr-Cyrl-CS" w:bidi="en-US"/>
        </w:rPr>
        <w:t>Захтев за заштиту права садржи:</w:t>
      </w:r>
    </w:p>
    <w:p w:rsidR="00886827" w:rsidRPr="00E42F1D" w:rsidRDefault="00886827" w:rsidP="00886827">
      <w:pPr>
        <w:pStyle w:val="KDParagraf"/>
        <w:spacing w:before="0"/>
        <w:rPr>
          <w:rFonts w:cs="Arial"/>
          <w:lang w:val="sr-Cyrl-CS" w:bidi="en-US"/>
        </w:rPr>
      </w:pPr>
      <w:r w:rsidRPr="00E42F1D">
        <w:rPr>
          <w:rFonts w:cs="Arial"/>
          <w:lang w:val="sr-Cyrl-CS" w:bidi="en-US"/>
        </w:rPr>
        <w:t>1) назив и адресу подносиоца захтева и лице за контакт</w:t>
      </w:r>
    </w:p>
    <w:p w:rsidR="00886827" w:rsidRPr="00E42F1D" w:rsidRDefault="00886827" w:rsidP="00886827">
      <w:pPr>
        <w:pStyle w:val="KDParagraf"/>
        <w:spacing w:before="0"/>
        <w:rPr>
          <w:rFonts w:cs="Arial"/>
          <w:lang w:val="sr-Cyrl-CS" w:bidi="en-US"/>
        </w:rPr>
      </w:pPr>
      <w:r w:rsidRPr="00E42F1D">
        <w:rPr>
          <w:rFonts w:cs="Arial"/>
          <w:lang w:val="sr-Cyrl-CS" w:bidi="en-US"/>
        </w:rPr>
        <w:t>2) назив и адресу наручиоца</w:t>
      </w:r>
    </w:p>
    <w:p w:rsidR="00886827" w:rsidRPr="00E42F1D" w:rsidRDefault="00886827" w:rsidP="00886827">
      <w:pPr>
        <w:pStyle w:val="KDParagraf"/>
        <w:spacing w:before="0"/>
        <w:rPr>
          <w:rFonts w:cs="Arial"/>
          <w:lang w:val="sr-Cyrl-CS" w:bidi="en-US"/>
        </w:rPr>
      </w:pPr>
      <w:r w:rsidRPr="00E42F1D">
        <w:rPr>
          <w:rFonts w:cs="Arial"/>
          <w:lang w:val="sr-Cyrl-CS" w:bidi="en-US"/>
        </w:rPr>
        <w:t>3) податке о јавној набавци која је предмет захтева, односно о одлуци наручиоца</w:t>
      </w:r>
    </w:p>
    <w:p w:rsidR="00886827" w:rsidRPr="00E42F1D" w:rsidRDefault="00886827" w:rsidP="00886827">
      <w:pPr>
        <w:pStyle w:val="KDParagraf"/>
        <w:spacing w:before="0"/>
        <w:rPr>
          <w:rFonts w:cs="Arial"/>
          <w:lang w:val="sr-Cyrl-CS" w:bidi="en-US"/>
        </w:rPr>
      </w:pPr>
      <w:r w:rsidRPr="00E42F1D">
        <w:rPr>
          <w:rFonts w:cs="Arial"/>
          <w:lang w:val="sr-Cyrl-CS" w:bidi="en-US"/>
        </w:rPr>
        <w:t>4) повреде прописа којима се уређује поступак јавне набавке</w:t>
      </w:r>
    </w:p>
    <w:p w:rsidR="00886827" w:rsidRPr="00E42F1D" w:rsidRDefault="00886827" w:rsidP="00886827">
      <w:pPr>
        <w:pStyle w:val="KDParagraf"/>
        <w:spacing w:before="0"/>
        <w:rPr>
          <w:rFonts w:cs="Arial"/>
          <w:lang w:val="sr-Cyrl-CS" w:bidi="en-US"/>
        </w:rPr>
      </w:pPr>
      <w:r w:rsidRPr="00E42F1D">
        <w:rPr>
          <w:rFonts w:cs="Arial"/>
          <w:lang w:val="sr-Cyrl-CS" w:bidi="en-US"/>
        </w:rPr>
        <w:t>5) чињенице и доказе којима се повреде доказују</w:t>
      </w:r>
    </w:p>
    <w:p w:rsidR="00886827" w:rsidRPr="00E42F1D" w:rsidRDefault="00886827" w:rsidP="00886827">
      <w:pPr>
        <w:pStyle w:val="KDParagraf"/>
        <w:spacing w:before="0"/>
        <w:rPr>
          <w:rFonts w:cs="Arial"/>
          <w:lang w:val="sr-Cyrl-CS" w:bidi="en-US"/>
        </w:rPr>
      </w:pPr>
      <w:r w:rsidRPr="00E42F1D">
        <w:rPr>
          <w:rFonts w:cs="Arial"/>
          <w:lang w:val="sr-Cyrl-CS" w:bidi="en-US"/>
        </w:rPr>
        <w:t>6) потврду о уплати таксе из члана 156. ЗЈН</w:t>
      </w:r>
    </w:p>
    <w:p w:rsidR="00886827" w:rsidRPr="00E42F1D" w:rsidRDefault="00886827" w:rsidP="00886827">
      <w:pPr>
        <w:pStyle w:val="KDParagraf"/>
        <w:spacing w:before="0"/>
        <w:rPr>
          <w:rFonts w:cs="Arial"/>
          <w:lang w:val="sr-Cyrl-CS" w:bidi="en-US"/>
        </w:rPr>
      </w:pPr>
      <w:r w:rsidRPr="00E42F1D">
        <w:rPr>
          <w:rFonts w:cs="Arial"/>
          <w:lang w:val="sr-Cyrl-CS" w:bidi="en-US"/>
        </w:rPr>
        <w:t>7) потпис подносиоца.</w:t>
      </w:r>
    </w:p>
    <w:p w:rsidR="00886827" w:rsidRPr="00E42F1D" w:rsidRDefault="00886827" w:rsidP="00886827">
      <w:pPr>
        <w:pStyle w:val="KDParagraf"/>
        <w:spacing w:before="0"/>
        <w:rPr>
          <w:rFonts w:cs="Arial"/>
          <w:b/>
          <w:lang w:val="sr-Cyrl-CS" w:bidi="en-US"/>
        </w:rPr>
      </w:pPr>
      <w:r w:rsidRPr="00E42F1D">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42F1D" w:rsidRDefault="00886827" w:rsidP="00886827">
      <w:pPr>
        <w:pStyle w:val="KDParagraf"/>
        <w:spacing w:before="0"/>
        <w:rPr>
          <w:rFonts w:cs="Arial"/>
          <w:lang w:val="sr-Cyrl-CS" w:bidi="en-US"/>
        </w:rPr>
      </w:pPr>
    </w:p>
    <w:p w:rsidR="00886827" w:rsidRDefault="00886827" w:rsidP="00886827">
      <w:pPr>
        <w:pStyle w:val="KDParagraf"/>
        <w:spacing w:before="0"/>
        <w:rPr>
          <w:rFonts w:cs="Arial"/>
          <w:b/>
          <w:lang w:val="sr-Cyrl-CS" w:bidi="en-US"/>
        </w:rPr>
      </w:pPr>
      <w:r w:rsidRPr="00E42F1D">
        <w:rPr>
          <w:rFonts w:cs="Arial"/>
          <w:b/>
          <w:lang w:val="sr-Cyrl-CS" w:bidi="en-US"/>
        </w:rPr>
        <w:t>Износ таксе из члана 156. став 1. тач. 1)- 3) ЗЈН:</w:t>
      </w:r>
    </w:p>
    <w:p w:rsidR="00D163C5" w:rsidRPr="00E42F1D" w:rsidRDefault="00D163C5" w:rsidP="00886827">
      <w:pPr>
        <w:pStyle w:val="KDParagraf"/>
        <w:spacing w:before="0"/>
        <w:rPr>
          <w:rFonts w:cs="Arial"/>
          <w:b/>
          <w:lang w:val="sr-Cyrl-CS" w:bidi="en-US"/>
        </w:rPr>
      </w:pPr>
    </w:p>
    <w:p w:rsidR="0008263C" w:rsidRPr="00E42F1D" w:rsidRDefault="008824F8" w:rsidP="008824F8">
      <w:pPr>
        <w:pStyle w:val="KDParagraf"/>
        <w:spacing w:before="0"/>
        <w:rPr>
          <w:rFonts w:cs="Arial"/>
          <w:lang w:val="sr-Cyrl-CS" w:bidi="en-US"/>
        </w:rPr>
      </w:pPr>
      <w:r w:rsidRPr="00E42F1D">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E42F1D">
        <w:rPr>
          <w:rFonts w:cs="Arial"/>
          <w:bCs/>
          <w:iCs/>
          <w:lang w:val="sr-Cyrl-CS"/>
        </w:rPr>
        <w:t>30678845-06</w:t>
      </w:r>
      <w:r w:rsidRPr="00E42F1D">
        <w:rPr>
          <w:rFonts w:cs="Arial"/>
          <w:lang w:val="sr-Cyrl-CS"/>
        </w:rPr>
        <w:t xml:space="preserve">, шифра плаћања 153 или 253, позив на број </w:t>
      </w:r>
      <w:r w:rsidR="00C92A92">
        <w:rPr>
          <w:rFonts w:cs="Arial"/>
          <w:b/>
          <w:lang w:val="sr-Cyrl-CS"/>
        </w:rPr>
        <w:t>30001327201713032017</w:t>
      </w:r>
      <w:r w:rsidRPr="00E42F1D">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E42F1D">
        <w:rPr>
          <w:rFonts w:cs="Arial"/>
          <w:lang w:val="sr-Cyrl-CS"/>
        </w:rPr>
        <w:t xml:space="preserve">, јн. бр. </w:t>
      </w:r>
      <w:r w:rsidR="00A320FF">
        <w:rPr>
          <w:rFonts w:cs="Arial"/>
          <w:b/>
          <w:lang w:val="sr-Cyrl-CS"/>
        </w:rPr>
        <w:t>3000/1905/2017 (1377/2017)</w:t>
      </w:r>
      <w:r w:rsidRPr="00E42F1D">
        <w:rPr>
          <w:rFonts w:cs="Arial"/>
          <w:lang w:val="sr-Cyrl-CS"/>
        </w:rPr>
        <w:t>, прималац уплате: буџет Републике Србије) уплати таксу</w:t>
      </w:r>
      <w:r w:rsidR="00886827" w:rsidRPr="00E42F1D">
        <w:rPr>
          <w:rFonts w:cs="Arial"/>
          <w:lang w:val="sr-Cyrl-CS" w:bidi="en-US"/>
        </w:rPr>
        <w:t xml:space="preserve"> од: </w:t>
      </w:r>
    </w:p>
    <w:p w:rsidR="0008263C" w:rsidRPr="00E42F1D" w:rsidRDefault="0008263C" w:rsidP="008824F8">
      <w:pPr>
        <w:pStyle w:val="KDParagraf"/>
        <w:spacing w:before="0"/>
        <w:rPr>
          <w:rFonts w:cs="Arial"/>
          <w:lang w:val="sr-Cyrl-CS" w:bidi="en-US"/>
        </w:rPr>
      </w:pPr>
    </w:p>
    <w:p w:rsidR="0008263C" w:rsidRPr="00D163C5" w:rsidRDefault="0008263C" w:rsidP="0008263C">
      <w:pPr>
        <w:pStyle w:val="KDParagraf"/>
        <w:spacing w:before="0"/>
        <w:rPr>
          <w:rFonts w:cs="Arial"/>
          <w:lang w:val="sr-Cyrl-CS" w:bidi="en-US"/>
        </w:rPr>
      </w:pPr>
      <w:r w:rsidRPr="00D163C5">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D163C5" w:rsidRDefault="0008263C" w:rsidP="0008263C">
      <w:pPr>
        <w:pStyle w:val="KDParagraf"/>
        <w:spacing w:before="0"/>
        <w:rPr>
          <w:rFonts w:cs="Arial"/>
          <w:lang w:val="sr-Cyrl-CS" w:bidi="en-US"/>
        </w:rPr>
      </w:pPr>
      <w:r w:rsidRPr="00D163C5">
        <w:rPr>
          <w:rFonts w:cs="Arial"/>
          <w:lang w:val="sr-Cyrl-CS"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886827" w:rsidRPr="00E42F1D" w:rsidRDefault="00886827" w:rsidP="00091BB0">
      <w:pPr>
        <w:pStyle w:val="KDParagraf"/>
        <w:spacing w:before="0"/>
        <w:rPr>
          <w:rFonts w:cs="Arial"/>
          <w:lang w:val="sr-Cyrl-CS" w:bidi="en-US"/>
        </w:rPr>
      </w:pPr>
      <w:r w:rsidRPr="00E42F1D">
        <w:rPr>
          <w:rFonts w:cs="Arial"/>
          <w:lang w:val="sr-Cyrl-CS" w:bidi="en-US"/>
        </w:rPr>
        <w:t>Свака странка у поступку сноси трошкове које проузрокује својим радњама.</w:t>
      </w:r>
    </w:p>
    <w:p w:rsidR="00886827" w:rsidRPr="00E42F1D" w:rsidRDefault="00886827" w:rsidP="00886827">
      <w:pPr>
        <w:pStyle w:val="KDParagraf"/>
        <w:spacing w:before="0"/>
        <w:rPr>
          <w:rFonts w:cs="Arial"/>
          <w:lang w:val="sr-Cyrl-CS" w:bidi="en-US"/>
        </w:rPr>
      </w:pPr>
      <w:r w:rsidRPr="00E42F1D">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42F1D" w:rsidRDefault="00886827" w:rsidP="00886827">
      <w:pPr>
        <w:pStyle w:val="KDParagraf"/>
        <w:spacing w:before="0"/>
        <w:rPr>
          <w:rFonts w:cs="Arial"/>
          <w:lang w:val="sr-Cyrl-CS" w:bidi="en-US"/>
        </w:rPr>
      </w:pPr>
      <w:r w:rsidRPr="00E42F1D">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42F1D" w:rsidRDefault="00886827" w:rsidP="00886827">
      <w:pPr>
        <w:pStyle w:val="KDParagraf"/>
        <w:spacing w:before="0"/>
        <w:rPr>
          <w:rFonts w:cs="Arial"/>
          <w:lang w:val="sr-Cyrl-CS" w:bidi="en-US"/>
        </w:rPr>
      </w:pPr>
      <w:r w:rsidRPr="00E42F1D">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Странке у захтеву морају прецизно да наведу трошкове за које траже накнаду.</w:t>
      </w:r>
    </w:p>
    <w:p w:rsidR="00886827" w:rsidRPr="00E42F1D" w:rsidRDefault="00886827" w:rsidP="00886827">
      <w:pPr>
        <w:pStyle w:val="KDParagraf"/>
        <w:spacing w:before="0"/>
        <w:rPr>
          <w:rFonts w:cs="Arial"/>
          <w:lang w:val="sr-Cyrl-CS" w:bidi="en-US"/>
        </w:rPr>
      </w:pPr>
      <w:r w:rsidRPr="00E42F1D">
        <w:rPr>
          <w:rFonts w:cs="Arial"/>
          <w:lang w:val="sr-Cyrl-CS"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О трошковима одлучује Републичка комисија. Одлука Републичке комисије је извршни наслов.</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b/>
          <w:lang w:val="sr-Cyrl-CS" w:bidi="en-US"/>
        </w:rPr>
      </w:pPr>
      <w:r w:rsidRPr="00E42F1D">
        <w:rPr>
          <w:rFonts w:cs="Arial"/>
          <w:b/>
          <w:lang w:val="sr-Cyrl-CS" w:bidi="en-US"/>
        </w:rPr>
        <w:t>Детаљно упутство о потврди из члана 151. став 1. тачка 6) ЗЈН</w:t>
      </w:r>
    </w:p>
    <w:p w:rsidR="00886827" w:rsidRPr="00E42F1D"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E42F1D">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42F1D" w:rsidRDefault="00886827" w:rsidP="00886827">
      <w:pPr>
        <w:pStyle w:val="KDParagraf"/>
        <w:spacing w:before="0"/>
        <w:rPr>
          <w:rFonts w:cs="Arial"/>
          <w:lang w:val="sr-Cyrl-CS" w:bidi="en-US"/>
        </w:rPr>
      </w:pPr>
      <w:r w:rsidRPr="00E42F1D">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E42F1D" w:rsidRDefault="00886827" w:rsidP="00886827">
      <w:pPr>
        <w:pStyle w:val="KDParagraf"/>
        <w:spacing w:before="0"/>
        <w:rPr>
          <w:rFonts w:cs="Arial"/>
          <w:lang w:val="sr-Cyrl-CS" w:bidi="en-US"/>
        </w:rPr>
      </w:pPr>
      <w:r w:rsidRPr="00E42F1D">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42F1D" w:rsidRDefault="00886827" w:rsidP="00886827">
      <w:pPr>
        <w:pStyle w:val="KDParagraf"/>
        <w:spacing w:before="0"/>
        <w:rPr>
          <w:rFonts w:cs="Arial"/>
          <w:lang w:val="sr-Cyrl-CS" w:bidi="en-US"/>
        </w:rPr>
      </w:pPr>
      <w:r w:rsidRPr="00E42F1D">
        <w:rPr>
          <w:rFonts w:cs="Arial"/>
          <w:lang w:val="sr-Cyrl-CS" w:bidi="en-US"/>
        </w:rPr>
        <w:t>Као доказ о уплати таксе, у смислу члана 151. став 1. тачка 6) ЗЈН, прихватиће се:</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1. Потврда о извршеној уплати таксе из члана 156. ЗЈН која садржи следеће елементе:</w:t>
      </w:r>
    </w:p>
    <w:p w:rsidR="00886827" w:rsidRPr="00E42F1D" w:rsidRDefault="00886827" w:rsidP="00886827">
      <w:pPr>
        <w:pStyle w:val="KDParagraf"/>
        <w:spacing w:before="0"/>
        <w:rPr>
          <w:rFonts w:cs="Arial"/>
          <w:lang w:val="sr-Cyrl-CS" w:bidi="en-US"/>
        </w:rPr>
      </w:pPr>
      <w:r w:rsidRPr="00E42F1D">
        <w:rPr>
          <w:rFonts w:cs="Arial"/>
          <w:lang w:val="sr-Cyrl-CS" w:bidi="en-US"/>
        </w:rPr>
        <w:t>(1) да буде издата од стране банке и да садржи печат банке;</w:t>
      </w:r>
    </w:p>
    <w:p w:rsidR="00886827" w:rsidRPr="00E42F1D" w:rsidRDefault="00886827" w:rsidP="00886827">
      <w:pPr>
        <w:pStyle w:val="KDParagraf"/>
        <w:spacing w:before="0"/>
        <w:rPr>
          <w:rFonts w:cs="Arial"/>
          <w:lang w:val="sr-Cyrl-CS" w:bidi="en-US"/>
        </w:rPr>
      </w:pPr>
      <w:r w:rsidRPr="00E42F1D">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42F1D" w:rsidRDefault="00886827" w:rsidP="00886827">
      <w:pPr>
        <w:pStyle w:val="KDParagraf"/>
        <w:spacing w:before="0"/>
        <w:rPr>
          <w:rFonts w:cs="Arial"/>
          <w:lang w:val="sr-Cyrl-CS" w:bidi="en-US"/>
        </w:rPr>
      </w:pPr>
      <w:r w:rsidRPr="00E42F1D">
        <w:rPr>
          <w:rFonts w:cs="Arial"/>
          <w:lang w:val="sr-Cyrl-CS" w:bidi="en-US"/>
        </w:rPr>
        <w:t>(3) износ таксе из члана 156. ЗЈН чија се уплата врши;</w:t>
      </w:r>
    </w:p>
    <w:p w:rsidR="00886827" w:rsidRPr="00E42F1D" w:rsidRDefault="00886827" w:rsidP="00886827">
      <w:pPr>
        <w:pStyle w:val="KDParagraf"/>
        <w:spacing w:before="0"/>
        <w:rPr>
          <w:rFonts w:cs="Arial"/>
          <w:lang w:val="sr-Cyrl-CS" w:bidi="en-US"/>
        </w:rPr>
      </w:pPr>
      <w:r w:rsidRPr="00E42F1D">
        <w:rPr>
          <w:rFonts w:cs="Arial"/>
          <w:lang w:val="sr-Cyrl-CS" w:bidi="en-US"/>
        </w:rPr>
        <w:t>(4) број рачуна: 840-30678845-06;</w:t>
      </w:r>
    </w:p>
    <w:p w:rsidR="00886827" w:rsidRPr="00E42F1D" w:rsidRDefault="00886827" w:rsidP="00886827">
      <w:pPr>
        <w:pStyle w:val="KDParagraf"/>
        <w:spacing w:before="0"/>
        <w:rPr>
          <w:rFonts w:cs="Arial"/>
          <w:lang w:val="sr-Cyrl-CS" w:bidi="en-US"/>
        </w:rPr>
      </w:pPr>
      <w:r w:rsidRPr="00E42F1D">
        <w:rPr>
          <w:rFonts w:cs="Arial"/>
          <w:lang w:val="sr-Cyrl-CS" w:bidi="en-US"/>
        </w:rPr>
        <w:t>(5) шифру плаћања: 153 или 253;</w:t>
      </w:r>
    </w:p>
    <w:p w:rsidR="00886827" w:rsidRPr="00E42F1D" w:rsidRDefault="00886827" w:rsidP="00886827">
      <w:pPr>
        <w:pStyle w:val="KDParagraf"/>
        <w:spacing w:before="0"/>
        <w:rPr>
          <w:rFonts w:cs="Arial"/>
          <w:lang w:val="sr-Cyrl-CS" w:bidi="en-US"/>
        </w:rPr>
      </w:pPr>
      <w:r w:rsidRPr="00E42F1D">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(8) корисник: буџет Републике Србије;</w:t>
      </w:r>
    </w:p>
    <w:p w:rsidR="00886827" w:rsidRPr="00E42F1D" w:rsidRDefault="00886827" w:rsidP="00886827">
      <w:pPr>
        <w:pStyle w:val="KDParagraf"/>
        <w:spacing w:before="0"/>
        <w:rPr>
          <w:rFonts w:cs="Arial"/>
          <w:lang w:val="sr-Cyrl-CS" w:bidi="en-US"/>
        </w:rPr>
      </w:pPr>
      <w:r w:rsidRPr="00E42F1D">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E42F1D" w:rsidRDefault="00886827" w:rsidP="00886827">
      <w:pPr>
        <w:pStyle w:val="KDParagraf"/>
        <w:spacing w:before="0"/>
        <w:rPr>
          <w:rFonts w:cs="Arial"/>
          <w:lang w:val="sr-Cyrl-CS" w:bidi="en-US"/>
        </w:rPr>
      </w:pPr>
      <w:r w:rsidRPr="00E42F1D">
        <w:rPr>
          <w:rFonts w:cs="Arial"/>
          <w:lang w:val="sr-Cyrl-CS" w:bidi="en-US"/>
        </w:rPr>
        <w:t>(10) потпис овлашћеног лица банке.</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42F1D" w:rsidRDefault="00886827" w:rsidP="00886827">
      <w:pPr>
        <w:pStyle w:val="KDParagraf"/>
        <w:spacing w:before="0"/>
        <w:rPr>
          <w:rFonts w:cs="Arial"/>
          <w:lang w:val="sr-Cyrl-CS" w:bidi="en-US"/>
        </w:rPr>
      </w:pPr>
      <w:r w:rsidRPr="00E42F1D">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E42F1D"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E42F1D">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E42F1D">
        <w:rPr>
          <w:rFonts w:cs="Arial"/>
          <w:lang w:val="sr-Cyrl-CS" w:bidi="en-US"/>
        </w:rPr>
        <w:lastRenderedPageBreak/>
        <w:t xml:space="preserve">набавки </w:t>
      </w:r>
      <w:hyperlink r:id="rId175" w:history="1">
        <w:r w:rsidR="00C429B9" w:rsidRPr="00D45989">
          <w:rPr>
            <w:rStyle w:val="Hyperlink"/>
            <w:rFonts w:cs="Arial"/>
            <w:u w:val="none"/>
          </w:rPr>
          <w:t>http</w:t>
        </w:r>
        <w:r w:rsidR="00C429B9" w:rsidRPr="00D45989">
          <w:rPr>
            <w:rStyle w:val="Hyperlink"/>
            <w:rFonts w:cs="Arial"/>
            <w:u w:val="none"/>
            <w:lang w:val="sr-Cyrl-CS"/>
          </w:rPr>
          <w:t>://</w:t>
        </w:r>
        <w:r w:rsidR="00C429B9" w:rsidRPr="00D45989">
          <w:rPr>
            <w:rStyle w:val="Hyperlink"/>
            <w:rFonts w:cs="Arial"/>
            <w:u w:val="none"/>
          </w:rPr>
          <w:t>www</w:t>
        </w:r>
        <w:r w:rsidR="00C429B9" w:rsidRPr="00D45989">
          <w:rPr>
            <w:rStyle w:val="Hyperlink"/>
            <w:rFonts w:cs="Arial"/>
            <w:u w:val="none"/>
            <w:lang w:val="sr-Cyrl-CS"/>
          </w:rPr>
          <w:t>.</w:t>
        </w:r>
        <w:r w:rsidR="00C429B9" w:rsidRPr="00D45989">
          <w:rPr>
            <w:rStyle w:val="Hyperlink"/>
            <w:rFonts w:cs="Arial"/>
            <w:u w:val="none"/>
          </w:rPr>
          <w:t>kjn</w:t>
        </w:r>
        <w:r w:rsidR="00C429B9" w:rsidRPr="00D45989">
          <w:rPr>
            <w:rStyle w:val="Hyperlink"/>
            <w:rFonts w:cs="Arial"/>
            <w:u w:val="none"/>
            <w:lang w:val="sr-Cyrl-CS"/>
          </w:rPr>
          <w:t>.</w:t>
        </w:r>
        <w:r w:rsidR="00C429B9" w:rsidRPr="00D45989">
          <w:rPr>
            <w:rStyle w:val="Hyperlink"/>
            <w:rFonts w:cs="Arial"/>
            <w:u w:val="none"/>
          </w:rPr>
          <w:t>gov</w:t>
        </w:r>
        <w:r w:rsidR="00C429B9" w:rsidRPr="00D45989">
          <w:rPr>
            <w:rStyle w:val="Hyperlink"/>
            <w:rFonts w:cs="Arial"/>
            <w:u w:val="none"/>
            <w:lang w:val="sr-Cyrl-CS"/>
          </w:rPr>
          <w:t>.</w:t>
        </w:r>
        <w:r w:rsidR="00C429B9" w:rsidRPr="00D45989">
          <w:rPr>
            <w:rStyle w:val="Hyperlink"/>
            <w:rFonts w:cs="Arial"/>
            <w:u w:val="none"/>
          </w:rPr>
          <w:t>rs</w:t>
        </w:r>
        <w:r w:rsidR="00C429B9" w:rsidRPr="00D45989">
          <w:rPr>
            <w:rStyle w:val="Hyperlink"/>
            <w:rFonts w:cs="Arial"/>
            <w:u w:val="none"/>
            <w:lang w:val="sr-Cyrl-CS"/>
          </w:rPr>
          <w:t>/</w:t>
        </w:r>
        <w:r w:rsidR="00C429B9" w:rsidRPr="00D45989">
          <w:rPr>
            <w:rStyle w:val="Hyperlink"/>
            <w:rFonts w:cs="Arial"/>
            <w:u w:val="none"/>
          </w:rPr>
          <w:t>ci</w:t>
        </w:r>
        <w:r w:rsidR="00C429B9" w:rsidRPr="00D45989">
          <w:rPr>
            <w:rStyle w:val="Hyperlink"/>
            <w:rFonts w:cs="Arial"/>
            <w:u w:val="none"/>
            <w:lang w:val="sr-Cyrl-CS"/>
          </w:rPr>
          <w:t>/</w:t>
        </w:r>
        <w:r w:rsidR="00C429B9" w:rsidRPr="00D45989">
          <w:rPr>
            <w:rStyle w:val="Hyperlink"/>
            <w:rFonts w:cs="Arial"/>
            <w:u w:val="none"/>
          </w:rPr>
          <w:t>uputstvo</w:t>
        </w:r>
        <w:r w:rsidR="00C429B9" w:rsidRPr="00D45989">
          <w:rPr>
            <w:rStyle w:val="Hyperlink"/>
            <w:rFonts w:cs="Arial"/>
            <w:u w:val="none"/>
            <w:lang w:val="sr-Cyrl-CS"/>
          </w:rPr>
          <w:t>-</w:t>
        </w:r>
        <w:r w:rsidR="00C429B9" w:rsidRPr="00D45989">
          <w:rPr>
            <w:rStyle w:val="Hyperlink"/>
            <w:rFonts w:cs="Arial"/>
            <w:u w:val="none"/>
          </w:rPr>
          <w:t>o</w:t>
        </w:r>
        <w:r w:rsidR="00C429B9" w:rsidRPr="00D45989">
          <w:rPr>
            <w:rStyle w:val="Hyperlink"/>
            <w:rFonts w:cs="Arial"/>
            <w:u w:val="none"/>
            <w:lang w:val="sr-Cyrl-CS"/>
          </w:rPr>
          <w:t>-</w:t>
        </w:r>
        <w:r w:rsidR="00C429B9" w:rsidRPr="00D45989">
          <w:rPr>
            <w:rStyle w:val="Hyperlink"/>
            <w:rFonts w:cs="Arial"/>
            <w:u w:val="none"/>
          </w:rPr>
          <w:t>uplati</w:t>
        </w:r>
        <w:r w:rsidR="00C429B9" w:rsidRPr="00D45989">
          <w:rPr>
            <w:rStyle w:val="Hyperlink"/>
            <w:rFonts w:cs="Arial"/>
            <w:u w:val="none"/>
            <w:lang w:val="sr-Cyrl-CS"/>
          </w:rPr>
          <w:t>-</w:t>
        </w:r>
        <w:r w:rsidR="00C429B9" w:rsidRPr="00D45989">
          <w:rPr>
            <w:rStyle w:val="Hyperlink"/>
            <w:rFonts w:cs="Arial"/>
            <w:u w:val="none"/>
          </w:rPr>
          <w:t>republicke</w:t>
        </w:r>
        <w:r w:rsidR="00C429B9" w:rsidRPr="00D45989">
          <w:rPr>
            <w:rStyle w:val="Hyperlink"/>
            <w:rFonts w:cs="Arial"/>
            <w:u w:val="none"/>
            <w:lang w:val="sr-Cyrl-CS"/>
          </w:rPr>
          <w:t>-</w:t>
        </w:r>
        <w:r w:rsidR="00C429B9" w:rsidRPr="00D45989">
          <w:rPr>
            <w:rStyle w:val="Hyperlink"/>
            <w:rFonts w:cs="Arial"/>
            <w:u w:val="none"/>
          </w:rPr>
          <w:t>administrativne</w:t>
        </w:r>
        <w:r w:rsidR="00C429B9" w:rsidRPr="00D45989">
          <w:rPr>
            <w:rStyle w:val="Hyperlink"/>
            <w:rFonts w:cs="Arial"/>
            <w:u w:val="none"/>
            <w:lang w:val="sr-Cyrl-CS"/>
          </w:rPr>
          <w:t>-</w:t>
        </w:r>
        <w:r w:rsidR="00C429B9" w:rsidRPr="00D45989">
          <w:rPr>
            <w:rStyle w:val="Hyperlink"/>
            <w:rFonts w:cs="Arial"/>
            <w:u w:val="none"/>
          </w:rPr>
          <w:t>takse</w:t>
        </w:r>
        <w:r w:rsidR="00C429B9" w:rsidRPr="00D45989">
          <w:rPr>
            <w:rStyle w:val="Hyperlink"/>
            <w:rFonts w:cs="Arial"/>
            <w:u w:val="none"/>
            <w:lang w:val="sr-Cyrl-CS"/>
          </w:rPr>
          <w:t>.</w:t>
        </w:r>
        <w:r w:rsidR="00C429B9" w:rsidRPr="00D45989">
          <w:rPr>
            <w:rStyle w:val="Hyperlink"/>
            <w:rFonts w:cs="Arial"/>
            <w:u w:val="none"/>
          </w:rPr>
          <w:t>html</w:t>
        </w:r>
      </w:hyperlink>
      <w:r w:rsidR="00C429B9" w:rsidRPr="00D45989">
        <w:rPr>
          <w:rFonts w:cs="Arial"/>
          <w:lang w:val="sr-Cyrl-CS"/>
        </w:rPr>
        <w:t xml:space="preserve"> и </w:t>
      </w:r>
      <w:hyperlink r:id="rId176" w:history="1">
        <w:r w:rsidR="00C429B9" w:rsidRPr="00D45989">
          <w:rPr>
            <w:rStyle w:val="Hyperlink"/>
            <w:rFonts w:cs="Arial"/>
            <w:u w:val="none"/>
          </w:rPr>
          <w:t>http</w:t>
        </w:r>
        <w:r w:rsidR="00C429B9" w:rsidRPr="00D45989">
          <w:rPr>
            <w:rStyle w:val="Hyperlink"/>
            <w:rFonts w:cs="Arial"/>
            <w:u w:val="none"/>
            <w:lang w:val="sr-Cyrl-CS"/>
          </w:rPr>
          <w:t>://</w:t>
        </w:r>
        <w:r w:rsidR="00C429B9" w:rsidRPr="00D45989">
          <w:rPr>
            <w:rStyle w:val="Hyperlink"/>
            <w:rFonts w:cs="Arial"/>
            <w:u w:val="none"/>
          </w:rPr>
          <w:t>www</w:t>
        </w:r>
        <w:r w:rsidR="00C429B9" w:rsidRPr="00D45989">
          <w:rPr>
            <w:rStyle w:val="Hyperlink"/>
            <w:rFonts w:cs="Arial"/>
            <w:u w:val="none"/>
            <w:lang w:val="sr-Cyrl-CS"/>
          </w:rPr>
          <w:t>.</w:t>
        </w:r>
        <w:r w:rsidR="00C429B9" w:rsidRPr="00D45989">
          <w:rPr>
            <w:rStyle w:val="Hyperlink"/>
            <w:rFonts w:cs="Arial"/>
            <w:u w:val="none"/>
          </w:rPr>
          <w:t>kjn</w:t>
        </w:r>
        <w:r w:rsidR="00C429B9" w:rsidRPr="00D45989">
          <w:rPr>
            <w:rStyle w:val="Hyperlink"/>
            <w:rFonts w:cs="Arial"/>
            <w:u w:val="none"/>
            <w:lang w:val="sr-Cyrl-CS"/>
          </w:rPr>
          <w:t>.</w:t>
        </w:r>
        <w:r w:rsidR="00C429B9" w:rsidRPr="00D45989">
          <w:rPr>
            <w:rStyle w:val="Hyperlink"/>
            <w:rFonts w:cs="Arial"/>
            <w:u w:val="none"/>
          </w:rPr>
          <w:t>gov</w:t>
        </w:r>
        <w:r w:rsidR="00C429B9" w:rsidRPr="00D45989">
          <w:rPr>
            <w:rStyle w:val="Hyperlink"/>
            <w:rFonts w:cs="Arial"/>
            <w:u w:val="none"/>
            <w:lang w:val="sr-Cyrl-CS"/>
          </w:rPr>
          <w:t>.</w:t>
        </w:r>
        <w:r w:rsidR="00C429B9" w:rsidRPr="00D45989">
          <w:rPr>
            <w:rStyle w:val="Hyperlink"/>
            <w:rFonts w:cs="Arial"/>
            <w:u w:val="none"/>
          </w:rPr>
          <w:t>rs</w:t>
        </w:r>
        <w:r w:rsidR="00C429B9" w:rsidRPr="00D45989">
          <w:rPr>
            <w:rStyle w:val="Hyperlink"/>
            <w:rFonts w:cs="Arial"/>
            <w:u w:val="none"/>
            <w:lang w:val="sr-Cyrl-CS"/>
          </w:rPr>
          <w:t>/</w:t>
        </w:r>
        <w:r w:rsidR="00C429B9" w:rsidRPr="00D45989">
          <w:rPr>
            <w:rStyle w:val="Hyperlink"/>
            <w:rFonts w:cs="Arial"/>
            <w:u w:val="none"/>
          </w:rPr>
          <w:t>download</w:t>
        </w:r>
        <w:r w:rsidR="00C429B9" w:rsidRPr="00D45989">
          <w:rPr>
            <w:rStyle w:val="Hyperlink"/>
            <w:rFonts w:cs="Arial"/>
            <w:u w:val="none"/>
            <w:lang w:val="sr-Cyrl-CS"/>
          </w:rPr>
          <w:t>/</w:t>
        </w:r>
        <w:r w:rsidR="00C429B9" w:rsidRPr="00D45989">
          <w:rPr>
            <w:rStyle w:val="Hyperlink"/>
            <w:rFonts w:cs="Arial"/>
            <w:u w:val="none"/>
          </w:rPr>
          <w:t>Taksa</w:t>
        </w:r>
        <w:r w:rsidR="00C429B9" w:rsidRPr="00D45989">
          <w:rPr>
            <w:rStyle w:val="Hyperlink"/>
            <w:rFonts w:cs="Arial"/>
            <w:u w:val="none"/>
            <w:lang w:val="sr-Cyrl-CS"/>
          </w:rPr>
          <w:t>-</w:t>
        </w:r>
        <w:r w:rsidR="00C429B9" w:rsidRPr="00D45989">
          <w:rPr>
            <w:rStyle w:val="Hyperlink"/>
            <w:rFonts w:cs="Arial"/>
            <w:u w:val="none"/>
          </w:rPr>
          <w:t>popunjeni</w:t>
        </w:r>
        <w:r w:rsidR="00C429B9" w:rsidRPr="00D45989">
          <w:rPr>
            <w:rStyle w:val="Hyperlink"/>
            <w:rFonts w:cs="Arial"/>
            <w:u w:val="none"/>
            <w:lang w:val="sr-Cyrl-CS"/>
          </w:rPr>
          <w:t>-</w:t>
        </w:r>
        <w:r w:rsidR="00C429B9" w:rsidRPr="00D45989">
          <w:rPr>
            <w:rStyle w:val="Hyperlink"/>
            <w:rFonts w:cs="Arial"/>
            <w:u w:val="none"/>
          </w:rPr>
          <w:t>nalozi</w:t>
        </w:r>
        <w:r w:rsidR="00C429B9" w:rsidRPr="00D45989">
          <w:rPr>
            <w:rStyle w:val="Hyperlink"/>
            <w:rFonts w:cs="Arial"/>
            <w:u w:val="none"/>
            <w:lang w:val="sr-Cyrl-CS"/>
          </w:rPr>
          <w:t>-</w:t>
        </w:r>
        <w:r w:rsidR="00C429B9" w:rsidRPr="00D45989">
          <w:rPr>
            <w:rStyle w:val="Hyperlink"/>
            <w:rFonts w:cs="Arial"/>
            <w:u w:val="none"/>
          </w:rPr>
          <w:t>ci</w:t>
        </w:r>
        <w:r w:rsidR="00C429B9" w:rsidRPr="00D45989">
          <w:rPr>
            <w:rStyle w:val="Hyperlink"/>
            <w:rFonts w:cs="Arial"/>
            <w:u w:val="none"/>
            <w:lang w:val="sr-Cyrl-CS"/>
          </w:rPr>
          <w:t>.</w:t>
        </w:r>
        <w:r w:rsidR="00C429B9" w:rsidRPr="00D45989">
          <w:rPr>
            <w:rStyle w:val="Hyperlink"/>
            <w:rFonts w:cs="Arial"/>
            <w:u w:val="none"/>
          </w:rPr>
          <w:t>pdf</w:t>
        </w:r>
      </w:hyperlink>
      <w:r w:rsidR="00C429B9">
        <w:rPr>
          <w:rFonts w:cs="Arial"/>
          <w:lang w:val="sr-Cyrl-CS" w:bidi="en-US"/>
        </w:rPr>
        <w:t xml:space="preserve"> </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УПЛАТА ИЗ ИНОСТРАНСТВА</w:t>
      </w:r>
    </w:p>
    <w:p w:rsidR="00886827" w:rsidRPr="00E42F1D" w:rsidRDefault="00886827" w:rsidP="00886827">
      <w:pPr>
        <w:pStyle w:val="KDParagraf"/>
        <w:spacing w:before="0"/>
        <w:rPr>
          <w:rFonts w:cs="Arial"/>
          <w:lang w:val="sr-Cyrl-CS" w:bidi="en-US"/>
        </w:rPr>
      </w:pPr>
      <w:r w:rsidRPr="00E42F1D">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НАЗИВ И АДРЕСА БАНКЕ:</w:t>
      </w:r>
    </w:p>
    <w:p w:rsidR="00886827" w:rsidRPr="00E42F1D" w:rsidRDefault="00886827" w:rsidP="00886827">
      <w:pPr>
        <w:pStyle w:val="KDParagraf"/>
        <w:spacing w:before="0"/>
        <w:rPr>
          <w:rFonts w:cs="Arial"/>
          <w:lang w:val="sr-Cyrl-CS" w:bidi="en-US"/>
        </w:rPr>
      </w:pPr>
      <w:r w:rsidRPr="00E42F1D">
        <w:rPr>
          <w:rFonts w:cs="Arial"/>
          <w:lang w:val="sr-Cyrl-CS" w:bidi="en-US"/>
        </w:rPr>
        <w:t>Народна банка Србије (НБС)</w:t>
      </w:r>
    </w:p>
    <w:p w:rsidR="00886827" w:rsidRPr="00E42F1D" w:rsidRDefault="00886827" w:rsidP="00886827">
      <w:pPr>
        <w:pStyle w:val="KDParagraf"/>
        <w:spacing w:before="0"/>
        <w:rPr>
          <w:rFonts w:cs="Arial"/>
          <w:lang w:val="sr-Cyrl-CS" w:bidi="en-US"/>
        </w:rPr>
      </w:pPr>
      <w:r w:rsidRPr="00E42F1D">
        <w:rPr>
          <w:rFonts w:cs="Arial"/>
          <w:lang w:val="sr-Cyrl-CS" w:bidi="en-US"/>
        </w:rPr>
        <w:t>11000 Београд, ул. Немањина бр. 17</w:t>
      </w:r>
    </w:p>
    <w:p w:rsidR="00886827" w:rsidRPr="00E42F1D" w:rsidRDefault="00886827" w:rsidP="00886827">
      <w:pPr>
        <w:pStyle w:val="KDParagraf"/>
        <w:spacing w:before="0"/>
        <w:rPr>
          <w:rFonts w:cs="Arial"/>
          <w:lang w:val="sr-Cyrl-CS" w:bidi="en-US"/>
        </w:rPr>
      </w:pPr>
      <w:r w:rsidRPr="00E42F1D">
        <w:rPr>
          <w:rFonts w:cs="Arial"/>
          <w:lang w:val="sr-Cyrl-CS" w:bidi="en-US"/>
        </w:rPr>
        <w:t>Србија</w:t>
      </w:r>
    </w:p>
    <w:p w:rsidR="00886827" w:rsidRPr="00E42F1D" w:rsidRDefault="00886827" w:rsidP="00886827">
      <w:pPr>
        <w:pStyle w:val="KDParagraf"/>
        <w:spacing w:before="0"/>
        <w:rPr>
          <w:rFonts w:cs="Arial"/>
          <w:lang w:val="sr-Cyrl-CS" w:bidi="en-US"/>
        </w:rPr>
      </w:pPr>
      <w:r w:rsidRPr="00F10346">
        <w:rPr>
          <w:rFonts w:cs="Arial"/>
          <w:lang w:bidi="en-US"/>
        </w:rPr>
        <w:t>SWIFT</w:t>
      </w:r>
      <w:r w:rsidRPr="00E42F1D">
        <w:rPr>
          <w:rFonts w:cs="Arial"/>
          <w:lang w:val="sr-Cyrl-CS" w:bidi="en-US"/>
        </w:rPr>
        <w:t xml:space="preserve"> </w:t>
      </w:r>
      <w:r w:rsidRPr="00F10346">
        <w:rPr>
          <w:rFonts w:cs="Arial"/>
          <w:lang w:bidi="en-US"/>
        </w:rPr>
        <w:t>CODE</w:t>
      </w:r>
      <w:r w:rsidRPr="00E42F1D">
        <w:rPr>
          <w:rFonts w:cs="Arial"/>
          <w:lang w:val="sr-Cyrl-CS" w:bidi="en-US"/>
        </w:rPr>
        <w:t xml:space="preserve">: </w:t>
      </w:r>
      <w:r w:rsidRPr="00F10346">
        <w:rPr>
          <w:rFonts w:cs="Arial"/>
          <w:lang w:bidi="en-US"/>
        </w:rPr>
        <w:t>NBSRRSBGXXX</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НАЗИВ И АДРЕСА ИНСТИТУЦИЈЕ:</w:t>
      </w:r>
    </w:p>
    <w:p w:rsidR="00886827" w:rsidRPr="00E42F1D" w:rsidRDefault="00886827" w:rsidP="00886827">
      <w:pPr>
        <w:pStyle w:val="KDParagraf"/>
        <w:spacing w:before="0"/>
        <w:rPr>
          <w:rFonts w:cs="Arial"/>
          <w:lang w:val="sr-Cyrl-CS" w:bidi="en-US"/>
        </w:rPr>
      </w:pPr>
      <w:r w:rsidRPr="00E42F1D">
        <w:rPr>
          <w:rFonts w:cs="Arial"/>
          <w:lang w:val="sr-Cyrl-CS" w:bidi="en-US"/>
        </w:rPr>
        <w:t>Министарство финансија</w:t>
      </w:r>
    </w:p>
    <w:p w:rsidR="00886827" w:rsidRPr="00E42F1D" w:rsidRDefault="00886827" w:rsidP="00886827">
      <w:pPr>
        <w:pStyle w:val="KDParagraf"/>
        <w:spacing w:before="0"/>
        <w:rPr>
          <w:rFonts w:cs="Arial"/>
          <w:lang w:val="sr-Cyrl-CS" w:bidi="en-US"/>
        </w:rPr>
      </w:pPr>
      <w:r w:rsidRPr="00E42F1D">
        <w:rPr>
          <w:rFonts w:cs="Arial"/>
          <w:lang w:val="sr-Cyrl-CS" w:bidi="en-US"/>
        </w:rPr>
        <w:t>Управа за трезор</w:t>
      </w:r>
    </w:p>
    <w:p w:rsidR="00886827" w:rsidRPr="00E42F1D" w:rsidRDefault="00886827" w:rsidP="00886827">
      <w:pPr>
        <w:pStyle w:val="KDParagraf"/>
        <w:spacing w:before="0"/>
        <w:rPr>
          <w:rFonts w:cs="Arial"/>
          <w:lang w:val="sr-Cyrl-CS" w:bidi="en-US"/>
        </w:rPr>
      </w:pPr>
      <w:r w:rsidRPr="00E42F1D">
        <w:rPr>
          <w:rFonts w:cs="Arial"/>
          <w:lang w:val="sr-Cyrl-CS" w:bidi="en-US"/>
        </w:rPr>
        <w:t>ул. Поп Лукина бр. 7-9</w:t>
      </w:r>
    </w:p>
    <w:p w:rsidR="00886827" w:rsidRPr="00E42F1D" w:rsidRDefault="00886827" w:rsidP="00886827">
      <w:pPr>
        <w:pStyle w:val="KDParagraf"/>
        <w:spacing w:before="0"/>
        <w:rPr>
          <w:rFonts w:cs="Arial"/>
          <w:lang w:val="sr-Cyrl-CS" w:bidi="en-US"/>
        </w:rPr>
      </w:pPr>
      <w:r w:rsidRPr="00E42F1D">
        <w:rPr>
          <w:rFonts w:cs="Arial"/>
          <w:lang w:val="sr-Cyrl-CS" w:bidi="en-US"/>
        </w:rPr>
        <w:t>11000 Београд</w:t>
      </w:r>
    </w:p>
    <w:p w:rsidR="00886827" w:rsidRPr="00E42F1D" w:rsidRDefault="00886827" w:rsidP="00886827">
      <w:pPr>
        <w:pStyle w:val="KDParagraf"/>
        <w:spacing w:before="0"/>
        <w:rPr>
          <w:rFonts w:cs="Arial"/>
          <w:lang w:val="sr-Cyrl-CS" w:bidi="en-US"/>
        </w:rPr>
      </w:pPr>
      <w:r w:rsidRPr="00F10346">
        <w:rPr>
          <w:rFonts w:cs="Arial"/>
          <w:lang w:bidi="en-US"/>
        </w:rPr>
        <w:t>IBAN</w:t>
      </w:r>
      <w:r w:rsidRPr="00E42F1D">
        <w:rPr>
          <w:rFonts w:cs="Arial"/>
          <w:lang w:val="sr-Cyrl-CS" w:bidi="en-US"/>
        </w:rPr>
        <w:t xml:space="preserve">: </w:t>
      </w:r>
      <w:r w:rsidRPr="00F10346">
        <w:rPr>
          <w:rFonts w:cs="Arial"/>
          <w:lang w:bidi="en-US"/>
        </w:rPr>
        <w:t>RS</w:t>
      </w:r>
      <w:r w:rsidRPr="00E42F1D">
        <w:rPr>
          <w:rFonts w:cs="Arial"/>
          <w:lang w:val="sr-Cyrl-CS" w:bidi="en-US"/>
        </w:rPr>
        <w:t xml:space="preserve"> 35908500103019323073</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E42F1D">
        <w:rPr>
          <w:rFonts w:cs="Arial"/>
          <w:lang w:val="sr-Cyrl-CS" w:bidi="en-US"/>
        </w:rPr>
        <w:t xml:space="preserve"> 70: </w:t>
      </w:r>
      <w:r w:rsidRPr="00F10346">
        <w:rPr>
          <w:rFonts w:cs="Arial"/>
          <w:lang w:bidi="en-US"/>
        </w:rPr>
        <w:t>DETAILS</w:t>
      </w:r>
      <w:r w:rsidRPr="00E42F1D">
        <w:rPr>
          <w:rFonts w:cs="Arial"/>
          <w:lang w:val="sr-Cyrl-CS" w:bidi="en-US"/>
        </w:rPr>
        <w:t xml:space="preserve"> </w:t>
      </w:r>
      <w:r w:rsidRPr="00F10346">
        <w:rPr>
          <w:rFonts w:cs="Arial"/>
          <w:lang w:bidi="en-US"/>
        </w:rPr>
        <w:t>OF</w:t>
      </w:r>
      <w:r w:rsidRPr="00E42F1D">
        <w:rPr>
          <w:rFonts w:cs="Arial"/>
          <w:lang w:val="sr-Cyrl-CS" w:bidi="en-US"/>
        </w:rPr>
        <w:t xml:space="preserve"> </w:t>
      </w:r>
      <w:r w:rsidRPr="00F10346">
        <w:rPr>
          <w:rFonts w:cs="Arial"/>
          <w:lang w:bidi="en-US"/>
        </w:rPr>
        <w:t>PAYMENT</w:t>
      </w:r>
      <w:r w:rsidRPr="00E42F1D">
        <w:rPr>
          <w:rFonts w:cs="Arial"/>
          <w:lang w:val="sr-Cyrl-CS" w:bidi="en-US"/>
        </w:rPr>
        <w:t>):</w:t>
      </w:r>
    </w:p>
    <w:p w:rsidR="00886827" w:rsidRPr="00E42F1D" w:rsidRDefault="00886827" w:rsidP="00886827">
      <w:pPr>
        <w:pStyle w:val="KDParagraf"/>
        <w:spacing w:before="0"/>
        <w:rPr>
          <w:rFonts w:cs="Arial"/>
          <w:lang w:val="sr-Cyrl-CS" w:bidi="en-US"/>
        </w:rPr>
      </w:pPr>
      <w:r w:rsidRPr="00E42F1D">
        <w:rPr>
          <w:rFonts w:cs="Arial"/>
          <w:lang w:val="sr-Cyrl-CS" w:bidi="en-US"/>
        </w:rPr>
        <w:t>– број у поступку јавне набавке на које се захтев за заштиту права односи и</w:t>
      </w:r>
    </w:p>
    <w:p w:rsidR="00886827" w:rsidRPr="00E42F1D" w:rsidRDefault="00886827" w:rsidP="00886827">
      <w:pPr>
        <w:pStyle w:val="KDParagraf"/>
        <w:spacing w:before="0"/>
        <w:rPr>
          <w:rFonts w:cs="Arial"/>
          <w:lang w:val="sr-Cyrl-CS" w:bidi="en-US"/>
        </w:rPr>
      </w:pPr>
      <w:r w:rsidRPr="00E42F1D">
        <w:rPr>
          <w:rFonts w:cs="Arial"/>
          <w:lang w:val="sr-Cyrl-CS" w:bidi="en-US"/>
        </w:rPr>
        <w:t>назив наручиоца у поступку јавне набавке.</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У прилогу су инструкције за уплате у валутама: </w:t>
      </w:r>
      <w:r w:rsidRPr="00F10346">
        <w:rPr>
          <w:rFonts w:cs="Arial"/>
          <w:lang w:bidi="en-US"/>
        </w:rPr>
        <w:t>EUR</w:t>
      </w:r>
      <w:r w:rsidRPr="00E42F1D">
        <w:rPr>
          <w:rFonts w:cs="Arial"/>
          <w:lang w:val="sr-Cyrl-CS" w:bidi="en-US"/>
        </w:rPr>
        <w:t xml:space="preserve"> и </w:t>
      </w:r>
      <w:r w:rsidRPr="00F10346">
        <w:rPr>
          <w:rFonts w:cs="Arial"/>
          <w:lang w:bidi="en-US"/>
        </w:rPr>
        <w:t>USD</w:t>
      </w:r>
      <w:r w:rsidRPr="00E42F1D">
        <w:rPr>
          <w:rFonts w:cs="Arial"/>
          <w:lang w:val="sr-Cyrl-CS" w:bidi="en-US"/>
        </w:rPr>
        <w:t>.</w:t>
      </w:r>
    </w:p>
    <w:p w:rsidR="00886827" w:rsidRPr="00E42F1D" w:rsidRDefault="00886827"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3A65D2">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A65D2">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A65D2">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A65D2">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A65D2">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A65D2">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/DE20500700100935930800</w:t>
            </w:r>
          </w:p>
          <w:p w:rsidR="00886827" w:rsidRPr="00E42F1D" w:rsidRDefault="00886827" w:rsidP="00886827">
            <w:pPr>
              <w:pStyle w:val="KDParagraf"/>
              <w:spacing w:before="0"/>
              <w:rPr>
                <w:rFonts w:cs="Arial"/>
                <w:lang w:val="pt-BR" w:bidi="en-US"/>
              </w:rPr>
            </w:pPr>
            <w:r w:rsidRPr="00E42F1D">
              <w:rPr>
                <w:rFonts w:cs="Arial"/>
                <w:lang w:val="pt-BR" w:bidi="en-US"/>
              </w:rPr>
              <w:t>NBSRRSBGXXX</w:t>
            </w:r>
          </w:p>
          <w:p w:rsidR="00886827" w:rsidRPr="00E42F1D" w:rsidRDefault="00886827" w:rsidP="00886827">
            <w:pPr>
              <w:pStyle w:val="KDParagraf"/>
              <w:spacing w:before="0"/>
              <w:rPr>
                <w:rFonts w:cs="Arial"/>
                <w:lang w:val="pt-BR" w:bidi="en-US"/>
              </w:rPr>
            </w:pPr>
            <w:r w:rsidRPr="00E42F1D">
              <w:rPr>
                <w:rFonts w:cs="Arial"/>
                <w:lang w:val="pt-BR"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A65D2">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/RS35908500103019323073</w:t>
            </w:r>
          </w:p>
          <w:p w:rsidR="00886827" w:rsidRPr="00E42F1D" w:rsidRDefault="00886827" w:rsidP="00886827">
            <w:pPr>
              <w:pStyle w:val="KDParagraf"/>
              <w:spacing w:before="0"/>
              <w:rPr>
                <w:rFonts w:cs="Arial"/>
                <w:lang w:val="pt-BR" w:bidi="en-US"/>
              </w:rPr>
            </w:pPr>
            <w:r w:rsidRPr="00E42F1D">
              <w:rPr>
                <w:rFonts w:cs="Arial"/>
                <w:lang w:val="pt-BR" w:bidi="en-US"/>
              </w:rPr>
              <w:t>MINISTARSTVO FINANSIJA</w:t>
            </w:r>
          </w:p>
          <w:p w:rsidR="00886827" w:rsidRPr="00E42F1D" w:rsidRDefault="00886827" w:rsidP="00886827">
            <w:pPr>
              <w:pStyle w:val="KDParagraf"/>
              <w:spacing w:before="0"/>
              <w:rPr>
                <w:rFonts w:cs="Arial"/>
                <w:lang w:val="pt-BR" w:bidi="en-US"/>
              </w:rPr>
            </w:pPr>
            <w:r w:rsidRPr="00E42F1D">
              <w:rPr>
                <w:rFonts w:cs="Arial"/>
                <w:lang w:val="pt-BR"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A65D2">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Default="00886827" w:rsidP="00886827">
      <w:pPr>
        <w:pStyle w:val="KDParagraf"/>
        <w:spacing w:before="0"/>
        <w:rPr>
          <w:rFonts w:cs="Arial"/>
          <w:lang w:val="sr-Cyrl-RS" w:bidi="en-US"/>
        </w:rPr>
      </w:pPr>
    </w:p>
    <w:p w:rsidR="00425F63" w:rsidRDefault="00425F63" w:rsidP="00886827">
      <w:pPr>
        <w:pStyle w:val="KDParagraf"/>
        <w:spacing w:before="0"/>
        <w:rPr>
          <w:rFonts w:cs="Arial"/>
          <w:lang w:val="sr-Cyrl-RS" w:bidi="en-US"/>
        </w:rPr>
      </w:pPr>
    </w:p>
    <w:p w:rsidR="00425F63" w:rsidRPr="00425F63" w:rsidRDefault="00425F63"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/RS35908500103019323073</w:t>
            </w:r>
          </w:p>
          <w:p w:rsidR="00886827" w:rsidRPr="00E42F1D" w:rsidRDefault="00886827" w:rsidP="00886827">
            <w:pPr>
              <w:pStyle w:val="KDParagraf"/>
              <w:spacing w:before="0"/>
              <w:rPr>
                <w:rFonts w:cs="Arial"/>
                <w:lang w:val="pt-BR" w:bidi="en-US"/>
              </w:rPr>
            </w:pPr>
            <w:r w:rsidRPr="00E42F1D">
              <w:rPr>
                <w:rFonts w:cs="Arial"/>
                <w:lang w:val="pt-BR" w:bidi="en-US"/>
              </w:rPr>
              <w:t>MINISTARSTVO FINANSIJA</w:t>
            </w:r>
          </w:p>
          <w:p w:rsidR="00886827" w:rsidRPr="00E42F1D" w:rsidRDefault="00886827" w:rsidP="00886827">
            <w:pPr>
              <w:pStyle w:val="KDParagraf"/>
              <w:spacing w:before="0"/>
              <w:rPr>
                <w:rFonts w:cs="Arial"/>
                <w:lang w:val="pt-BR" w:bidi="en-US"/>
              </w:rPr>
            </w:pPr>
            <w:r w:rsidRPr="00E42F1D">
              <w:rPr>
                <w:rFonts w:cs="Arial"/>
                <w:lang w:val="pt-BR"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053716">
      <w:pPr>
        <w:pStyle w:val="KDPodnaslov2"/>
        <w:numPr>
          <w:ilvl w:val="1"/>
          <w:numId w:val="25"/>
        </w:numPr>
        <w:spacing w:before="0"/>
        <w:jc w:val="both"/>
        <w:rPr>
          <w:rFonts w:cs="Arial"/>
        </w:rPr>
      </w:pPr>
      <w:r w:rsidRPr="00F10346">
        <w:rPr>
          <w:rFonts w:cs="Arial"/>
        </w:rPr>
        <w:t>Закључивање уговора</w:t>
      </w:r>
      <w:bookmarkEnd w:id="251"/>
      <w:bookmarkEnd w:id="25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C429B9" w:rsidRPr="00C429B9" w:rsidRDefault="00C429B9" w:rsidP="00C429B9">
      <w:pPr>
        <w:spacing w:before="0"/>
        <w:rPr>
          <w:rFonts w:cs="Arial"/>
          <w:lang w:val="sr-Cyrl-RS"/>
        </w:rPr>
      </w:pPr>
      <w:r w:rsidRPr="00C429B9">
        <w:rPr>
          <w:rFonts w:cs="Arial"/>
          <w:lang w:val="sr-Cyrl-RS"/>
        </w:rPr>
        <w:t>Понуђач ком буде додељен уговор, обавезан је да</w:t>
      </w:r>
      <w:r>
        <w:rPr>
          <w:rFonts w:cs="Arial"/>
          <w:lang w:val="sr-Cyrl-RS"/>
        </w:rPr>
        <w:t xml:space="preserve"> </w:t>
      </w:r>
      <w:r w:rsidRPr="00C429B9">
        <w:rPr>
          <w:rFonts w:cs="Arial"/>
          <w:lang w:val="sr-Cyrl-RS"/>
        </w:rPr>
        <w:t xml:space="preserve">уз потписан уговор достави сопствену бланко меницу за добро извршење посла са пратећом документацијом. </w:t>
      </w:r>
    </w:p>
    <w:p w:rsidR="00C429B9" w:rsidRPr="00C429B9" w:rsidRDefault="00C429B9" w:rsidP="00C429B9">
      <w:pPr>
        <w:spacing w:before="0"/>
        <w:rPr>
          <w:rFonts w:cs="Arial"/>
          <w:lang w:val="sr-Cyrl-RS"/>
        </w:rPr>
      </w:pPr>
      <w:r w:rsidRPr="00C429B9">
        <w:rPr>
          <w:rFonts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rsidR="007E3AF6" w:rsidRPr="00E42F1D" w:rsidRDefault="00C429B9" w:rsidP="00C429B9">
      <w:pPr>
        <w:spacing w:before="0"/>
        <w:rPr>
          <w:rFonts w:cs="Arial"/>
          <w:lang w:val="ru-RU"/>
        </w:rPr>
      </w:pPr>
      <w:r w:rsidRPr="00C429B9">
        <w:rPr>
          <w:rFonts w:cs="Arial"/>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r w:rsidRPr="00C429B9">
        <w:rPr>
          <w:rFonts w:cs="Arial"/>
          <w:lang w:val="ru-RU"/>
        </w:rPr>
        <w:t>.</w:t>
      </w:r>
      <w:r w:rsidR="007E3AF6" w:rsidRPr="00F10346">
        <w:rPr>
          <w:rFonts w:cs="Arial"/>
          <w:lang w:val="ru-RU"/>
        </w:rPr>
        <w:t xml:space="preserve">. </w:t>
      </w:r>
    </w:p>
    <w:p w:rsidR="00A179C0" w:rsidRPr="009008AA" w:rsidRDefault="00A179C0" w:rsidP="007E3AF6">
      <w:pPr>
        <w:spacing w:before="0"/>
        <w:rPr>
          <w:rFonts w:cs="Arial"/>
          <w:lang w:val="ru-RU"/>
        </w:rPr>
      </w:pPr>
    </w:p>
    <w:p w:rsidR="00E42F1D" w:rsidRPr="006231D1" w:rsidRDefault="00E42F1D" w:rsidP="006231D1">
      <w:pPr>
        <w:keepNext/>
        <w:spacing w:before="0"/>
        <w:ind w:firstLine="450"/>
        <w:rPr>
          <w:b/>
          <w:bCs/>
          <w:lang w:val="sr-Cyrl-RS" w:eastAsia="sr-Latn-CS"/>
        </w:rPr>
      </w:pPr>
      <w:r w:rsidRPr="00E42F1D">
        <w:rPr>
          <w:b/>
          <w:bCs/>
          <w:lang w:val="sr-Latn-CS" w:eastAsia="sr-Latn-CS"/>
        </w:rPr>
        <w:t>6.31Измене током трајања уговора</w:t>
      </w:r>
    </w:p>
    <w:p w:rsidR="00E42F1D" w:rsidRPr="00E42F1D" w:rsidRDefault="00E42F1D" w:rsidP="00C429B9">
      <w:pPr>
        <w:spacing w:before="0"/>
        <w:rPr>
          <w:rFonts w:eastAsia="Calibri" w:cs="Arial"/>
          <w:lang w:val="sr-Latn-RS" w:eastAsia="sr-Latn-CS"/>
        </w:rPr>
      </w:pPr>
      <w:r w:rsidRPr="00E42F1D">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E42F1D">
        <w:rPr>
          <w:rFonts w:eastAsia="Calibri" w:cs="Arial"/>
          <w:lang w:val="sr-Cyrl-RS" w:eastAsia="sr-Latn-CS"/>
        </w:rPr>
        <w:t>извршити измене на начин који је</w:t>
      </w:r>
      <w:r w:rsidRPr="00E42F1D">
        <w:rPr>
          <w:rFonts w:eastAsia="Calibri" w:cs="Arial"/>
          <w:lang w:val="sr-Latn-RS" w:eastAsia="sr-Latn-CS"/>
        </w:rPr>
        <w:t xml:space="preserve"> прописан чланом 115. Закона о јавним набавкама.</w:t>
      </w:r>
    </w:p>
    <w:p w:rsidR="00E42F1D" w:rsidRPr="00E42F1D" w:rsidRDefault="00E42F1D" w:rsidP="00C429B9">
      <w:pPr>
        <w:spacing w:before="0"/>
        <w:rPr>
          <w:rFonts w:eastAsia="Calibri" w:cs="Arial"/>
          <w:lang w:val="sr-Latn-RS"/>
        </w:rPr>
      </w:pPr>
      <w:r w:rsidRPr="00E42F1D">
        <w:rPr>
          <w:rFonts w:eastAsia="Calibri" w:cs="Arial"/>
        </w:rPr>
        <w:t>Уговорне</w:t>
      </w:r>
      <w:r w:rsidRPr="00E42F1D">
        <w:rPr>
          <w:rFonts w:eastAsia="Calibri" w:cs="Arial"/>
          <w:lang w:val="sr-Latn-RS"/>
        </w:rPr>
        <w:t xml:space="preserve"> </w:t>
      </w:r>
      <w:r w:rsidRPr="00E42F1D">
        <w:rPr>
          <w:rFonts w:eastAsia="Calibri" w:cs="Arial"/>
        </w:rPr>
        <w:t>стране</w:t>
      </w:r>
      <w:r w:rsidRPr="00E42F1D">
        <w:rPr>
          <w:rFonts w:eastAsia="Calibri" w:cs="Arial"/>
          <w:lang w:val="sr-Latn-RS"/>
        </w:rPr>
        <w:t xml:space="preserve"> </w:t>
      </w:r>
      <w:r w:rsidRPr="00E42F1D">
        <w:rPr>
          <w:rFonts w:eastAsia="Calibri" w:cs="Arial"/>
        </w:rPr>
        <w:t>током</w:t>
      </w:r>
      <w:r w:rsidRPr="00E42F1D">
        <w:rPr>
          <w:rFonts w:eastAsia="Calibri" w:cs="Arial"/>
          <w:lang w:val="sr-Latn-RS"/>
        </w:rPr>
        <w:t xml:space="preserve"> </w:t>
      </w:r>
      <w:r w:rsidRPr="00E42F1D">
        <w:rPr>
          <w:rFonts w:eastAsia="Calibri" w:cs="Arial"/>
        </w:rPr>
        <w:t>трајања</w:t>
      </w:r>
      <w:r w:rsidRPr="00E42F1D">
        <w:rPr>
          <w:rFonts w:eastAsia="Calibri" w:cs="Arial"/>
          <w:lang w:val="sr-Latn-RS"/>
        </w:rPr>
        <w:t xml:space="preserve"> </w:t>
      </w:r>
      <w:r w:rsidRPr="00E42F1D">
        <w:rPr>
          <w:rFonts w:eastAsia="Calibri" w:cs="Arial"/>
        </w:rPr>
        <w:t>овог</w:t>
      </w:r>
      <w:r w:rsidRPr="00E42F1D">
        <w:rPr>
          <w:rFonts w:eastAsia="Calibri" w:cs="Arial"/>
          <w:lang w:val="sr-Latn-RS"/>
        </w:rPr>
        <w:t xml:space="preserve"> </w:t>
      </w:r>
      <w:r w:rsidRPr="00E42F1D">
        <w:rPr>
          <w:rFonts w:eastAsia="Calibri" w:cs="Arial"/>
        </w:rPr>
        <w:t>Уговора</w:t>
      </w:r>
      <w:r w:rsidRPr="00E42F1D">
        <w:rPr>
          <w:rFonts w:eastAsia="Calibri" w:cs="Arial"/>
          <w:lang w:val="sr-Latn-RS"/>
        </w:rPr>
        <w:t xml:space="preserve"> </w:t>
      </w:r>
      <w:r w:rsidRPr="00E42F1D">
        <w:rPr>
          <w:rFonts w:eastAsia="Calibri" w:cs="Arial"/>
        </w:rPr>
        <w:t>због</w:t>
      </w:r>
      <w:r w:rsidRPr="00E42F1D">
        <w:rPr>
          <w:rFonts w:eastAsia="Calibri" w:cs="Arial"/>
          <w:lang w:val="sr-Latn-RS"/>
        </w:rPr>
        <w:t xml:space="preserve"> </w:t>
      </w:r>
      <w:r w:rsidRPr="00E42F1D">
        <w:rPr>
          <w:rFonts w:eastAsia="Calibri" w:cs="Arial"/>
        </w:rPr>
        <w:t>промењених</w:t>
      </w:r>
      <w:r w:rsidRPr="00E42F1D">
        <w:rPr>
          <w:rFonts w:eastAsia="Calibri" w:cs="Arial"/>
          <w:lang w:val="sr-Latn-RS"/>
        </w:rPr>
        <w:t xml:space="preserve"> </w:t>
      </w:r>
      <w:r w:rsidRPr="00E42F1D">
        <w:rPr>
          <w:rFonts w:eastAsia="Calibri" w:cs="Arial"/>
        </w:rPr>
        <w:t>околности</w:t>
      </w:r>
      <w:r w:rsidRPr="00E42F1D">
        <w:rPr>
          <w:rFonts w:eastAsia="Calibri" w:cs="Arial"/>
          <w:lang w:val="sr-Latn-RS"/>
        </w:rPr>
        <w:t xml:space="preserve"> </w:t>
      </w:r>
      <w:r w:rsidRPr="00E42F1D">
        <w:rPr>
          <w:rFonts w:eastAsia="Calibri" w:cs="Arial"/>
        </w:rPr>
        <w:t>ближе</w:t>
      </w:r>
      <w:r w:rsidRPr="00E42F1D">
        <w:rPr>
          <w:rFonts w:eastAsia="Calibri" w:cs="Arial"/>
          <w:lang w:val="sr-Latn-RS"/>
        </w:rPr>
        <w:t xml:space="preserve"> </w:t>
      </w:r>
      <w:r w:rsidRPr="00E42F1D">
        <w:rPr>
          <w:rFonts w:eastAsia="Calibri" w:cs="Arial"/>
        </w:rPr>
        <w:t>одређених</w:t>
      </w:r>
      <w:r w:rsidRPr="00E42F1D">
        <w:rPr>
          <w:rFonts w:eastAsia="Calibri" w:cs="Arial"/>
          <w:lang w:val="sr-Latn-RS"/>
        </w:rPr>
        <w:t xml:space="preserve"> </w:t>
      </w:r>
      <w:r w:rsidRPr="00E42F1D">
        <w:rPr>
          <w:rFonts w:eastAsia="Calibri" w:cs="Arial"/>
        </w:rPr>
        <w:t>у</w:t>
      </w:r>
      <w:r w:rsidRPr="00E42F1D">
        <w:rPr>
          <w:rFonts w:eastAsia="Calibri" w:cs="Arial"/>
          <w:lang w:val="sr-Latn-RS"/>
        </w:rPr>
        <w:t xml:space="preserve"> </w:t>
      </w:r>
      <w:r w:rsidRPr="00E42F1D">
        <w:rPr>
          <w:rFonts w:eastAsia="Calibri" w:cs="Arial"/>
        </w:rPr>
        <w:t>члану</w:t>
      </w:r>
      <w:r w:rsidRPr="00E42F1D">
        <w:rPr>
          <w:rFonts w:eastAsia="Calibri" w:cs="Arial"/>
          <w:lang w:val="sr-Latn-RS"/>
        </w:rPr>
        <w:t xml:space="preserve"> 115. </w:t>
      </w:r>
      <w:r w:rsidRPr="00E42F1D">
        <w:rPr>
          <w:rFonts w:eastAsia="Calibri" w:cs="Arial"/>
        </w:rPr>
        <w:t>Закона</w:t>
      </w:r>
      <w:r w:rsidRPr="00E42F1D">
        <w:rPr>
          <w:rFonts w:eastAsia="Calibri" w:cs="Arial"/>
          <w:lang w:val="sr-Latn-RS"/>
        </w:rPr>
        <w:t xml:space="preserve">, </w:t>
      </w:r>
      <w:r w:rsidRPr="00E42F1D">
        <w:rPr>
          <w:rFonts w:eastAsia="Calibri" w:cs="Arial"/>
        </w:rPr>
        <w:t>могу</w:t>
      </w:r>
      <w:r w:rsidRPr="00E42F1D">
        <w:rPr>
          <w:rFonts w:eastAsia="Calibri" w:cs="Arial"/>
          <w:lang w:val="sr-Latn-RS"/>
        </w:rPr>
        <w:t xml:space="preserve"> </w:t>
      </w:r>
      <w:r w:rsidRPr="00E42F1D">
        <w:rPr>
          <w:rFonts w:eastAsia="Calibri" w:cs="Arial"/>
        </w:rPr>
        <w:t>у</w:t>
      </w:r>
      <w:r w:rsidRPr="00E42F1D">
        <w:rPr>
          <w:rFonts w:eastAsia="Calibri" w:cs="Arial"/>
          <w:lang w:val="sr-Latn-RS"/>
        </w:rPr>
        <w:t xml:space="preserve"> </w:t>
      </w:r>
      <w:r w:rsidRPr="00E42F1D">
        <w:rPr>
          <w:rFonts w:eastAsia="Calibri" w:cs="Arial"/>
        </w:rPr>
        <w:t>писменој</w:t>
      </w:r>
      <w:r w:rsidRPr="00E42F1D">
        <w:rPr>
          <w:rFonts w:eastAsia="Calibri" w:cs="Arial"/>
          <w:lang w:val="sr-Latn-RS"/>
        </w:rPr>
        <w:t xml:space="preserve"> </w:t>
      </w:r>
      <w:r w:rsidRPr="00E42F1D">
        <w:rPr>
          <w:rFonts w:eastAsia="Calibri" w:cs="Arial"/>
        </w:rPr>
        <w:t>форми</w:t>
      </w:r>
      <w:r w:rsidRPr="00E42F1D">
        <w:rPr>
          <w:rFonts w:eastAsia="Calibri" w:cs="Arial"/>
          <w:lang w:val="sr-Latn-RS"/>
        </w:rPr>
        <w:t xml:space="preserve"> </w:t>
      </w:r>
      <w:r w:rsidRPr="00E42F1D">
        <w:rPr>
          <w:rFonts w:eastAsia="Calibri" w:cs="Arial"/>
        </w:rPr>
        <w:t>путем</w:t>
      </w:r>
      <w:r w:rsidRPr="00E42F1D">
        <w:rPr>
          <w:rFonts w:eastAsia="Calibri" w:cs="Arial"/>
          <w:lang w:val="sr-Latn-RS"/>
        </w:rPr>
        <w:t xml:space="preserve"> </w:t>
      </w:r>
      <w:r w:rsidRPr="00E42F1D">
        <w:rPr>
          <w:rFonts w:eastAsia="Calibri" w:cs="Arial"/>
        </w:rPr>
        <w:t>Анекса</w:t>
      </w:r>
      <w:r w:rsidRPr="00E42F1D">
        <w:rPr>
          <w:rFonts w:eastAsia="Calibri" w:cs="Arial"/>
          <w:lang w:val="sr-Latn-RS"/>
        </w:rPr>
        <w:t xml:space="preserve"> </w:t>
      </w:r>
      <w:r w:rsidRPr="00E42F1D">
        <w:rPr>
          <w:rFonts w:eastAsia="Calibri" w:cs="Arial"/>
        </w:rPr>
        <w:t>извршити</w:t>
      </w:r>
      <w:r w:rsidRPr="00E42F1D">
        <w:rPr>
          <w:rFonts w:eastAsia="Calibri" w:cs="Arial"/>
          <w:lang w:val="sr-Latn-RS"/>
        </w:rPr>
        <w:t xml:space="preserve"> </w:t>
      </w:r>
      <w:r w:rsidRPr="00E42F1D">
        <w:rPr>
          <w:rFonts w:eastAsia="Calibri" w:cs="Arial"/>
        </w:rPr>
        <w:t>измене</w:t>
      </w:r>
      <w:r w:rsidRPr="00E42F1D">
        <w:rPr>
          <w:rFonts w:eastAsia="Calibri" w:cs="Arial"/>
          <w:lang w:val="sr-Latn-RS"/>
        </w:rPr>
        <w:t xml:space="preserve"> </w:t>
      </w:r>
      <w:r w:rsidRPr="00E42F1D">
        <w:rPr>
          <w:rFonts w:eastAsia="Calibri" w:cs="Arial"/>
        </w:rPr>
        <w:t>и</w:t>
      </w:r>
      <w:r w:rsidRPr="00E42F1D">
        <w:rPr>
          <w:rFonts w:eastAsia="Calibri" w:cs="Arial"/>
          <w:lang w:val="sr-Latn-RS"/>
        </w:rPr>
        <w:t xml:space="preserve"> </w:t>
      </w:r>
      <w:r w:rsidRPr="00E42F1D">
        <w:rPr>
          <w:rFonts w:eastAsia="Calibri" w:cs="Arial"/>
        </w:rPr>
        <w:t>допуне</w:t>
      </w:r>
      <w:r w:rsidRPr="00E42F1D">
        <w:rPr>
          <w:rFonts w:eastAsia="Calibri" w:cs="Arial"/>
          <w:lang w:val="sr-Latn-RS"/>
        </w:rPr>
        <w:t xml:space="preserve"> </w:t>
      </w:r>
      <w:r w:rsidRPr="00E42F1D">
        <w:rPr>
          <w:rFonts w:eastAsia="Calibri" w:cs="Arial"/>
        </w:rPr>
        <w:t>овог</w:t>
      </w:r>
      <w:r w:rsidRPr="00E42F1D">
        <w:rPr>
          <w:rFonts w:eastAsia="Calibri" w:cs="Arial"/>
          <w:lang w:val="sr-Latn-RS"/>
        </w:rPr>
        <w:t xml:space="preserve"> </w:t>
      </w:r>
      <w:r w:rsidRPr="00E42F1D">
        <w:rPr>
          <w:rFonts w:eastAsia="Calibri" w:cs="Arial"/>
        </w:rPr>
        <w:t>Уговора</w:t>
      </w:r>
      <w:r w:rsidRPr="00E42F1D">
        <w:rPr>
          <w:rFonts w:eastAsia="Calibri" w:cs="Arial"/>
          <w:lang w:val="sr-Latn-RS"/>
        </w:rPr>
        <w:t>.</w:t>
      </w:r>
    </w:p>
    <w:p w:rsidR="00E42F1D" w:rsidRPr="00E42F1D" w:rsidRDefault="00E42F1D" w:rsidP="00C429B9">
      <w:pPr>
        <w:spacing w:before="0"/>
        <w:rPr>
          <w:rFonts w:eastAsia="Calibri" w:cs="Arial"/>
          <w:color w:val="1F497D"/>
          <w:lang w:val="sr-Latn-RS"/>
        </w:rPr>
      </w:pPr>
      <w:r w:rsidRPr="00E42F1D">
        <w:rPr>
          <w:rFonts w:eastAsia="Calibri" w:cs="Arial"/>
          <w:lang w:val="sr-Latn-RS" w:eastAsia="sr-Latn-CS"/>
        </w:rPr>
        <w:t xml:space="preserve">У </w:t>
      </w:r>
      <w:r w:rsidRPr="00E42F1D">
        <w:rPr>
          <w:rFonts w:eastAsia="Calibri" w:cs="Arial"/>
          <w:lang w:val="sr-Cyrl-CS" w:eastAsia="sr-Latn-CS"/>
        </w:rPr>
        <w:t>свим наведеним случајевима, Наручилац</w:t>
      </w:r>
      <w:r w:rsidRPr="00E42F1D">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42F1D" w:rsidRDefault="00E42F1D"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3A65D2" w:rsidRDefault="003A65D2" w:rsidP="00C429B9">
      <w:pPr>
        <w:spacing w:before="0"/>
        <w:rPr>
          <w:rFonts w:cs="Arial"/>
          <w:lang w:val="sr-Cyrl-RS"/>
        </w:rPr>
      </w:pPr>
    </w:p>
    <w:p w:rsidR="009008AA" w:rsidRPr="003A65D2" w:rsidRDefault="009008AA" w:rsidP="00465640">
      <w:pPr>
        <w:spacing w:before="0"/>
        <w:rPr>
          <w:rFonts w:cs="Arial"/>
          <w:lang w:val="sr-Latn-RS" w:eastAsia="sr-Latn-CS"/>
        </w:rPr>
      </w:pPr>
    </w:p>
    <w:p w:rsidR="009008AA" w:rsidRPr="003A65D2" w:rsidRDefault="009008AA" w:rsidP="00465640">
      <w:pPr>
        <w:spacing w:before="0"/>
        <w:rPr>
          <w:rFonts w:cs="Arial"/>
          <w:lang w:val="sr-Latn-RS" w:eastAsia="sr-Latn-CS"/>
        </w:rPr>
      </w:pPr>
    </w:p>
    <w:p w:rsidR="00465640" w:rsidRPr="003A65D2" w:rsidRDefault="00465640" w:rsidP="00465640">
      <w:pPr>
        <w:spacing w:before="0"/>
        <w:jc w:val="center"/>
        <w:rPr>
          <w:rFonts w:cs="Arial"/>
          <w:lang w:val="sr-Latn-RS" w:eastAsia="sr-Latn-CS"/>
        </w:rPr>
      </w:pPr>
    </w:p>
    <w:p w:rsidR="00465640" w:rsidRPr="003A65D2" w:rsidRDefault="00465640" w:rsidP="00465640">
      <w:pPr>
        <w:spacing w:before="0"/>
        <w:jc w:val="center"/>
        <w:rPr>
          <w:rFonts w:cs="Arial"/>
          <w:lang w:val="sr-Latn-RS" w:eastAsia="sr-Latn-CS"/>
        </w:rPr>
      </w:pPr>
    </w:p>
    <w:p w:rsidR="00465640" w:rsidRPr="003A65D2" w:rsidRDefault="00465640" w:rsidP="00053716">
      <w:pPr>
        <w:pStyle w:val="KDPodnaslov1"/>
        <w:numPr>
          <w:ilvl w:val="0"/>
          <w:numId w:val="25"/>
        </w:numPr>
        <w:spacing w:before="0"/>
        <w:jc w:val="center"/>
        <w:rPr>
          <w:rFonts w:cs="Arial"/>
        </w:rPr>
      </w:pPr>
      <w:r w:rsidRPr="003A65D2">
        <w:rPr>
          <w:rFonts w:cs="Arial"/>
        </w:rPr>
        <w:t>ОБРАСЦИ</w:t>
      </w:r>
    </w:p>
    <w:p w:rsidR="0008263C" w:rsidRPr="003A65D2" w:rsidRDefault="0008263C" w:rsidP="00922EDB">
      <w:pPr>
        <w:spacing w:before="0"/>
        <w:rPr>
          <w:rFonts w:cs="Arial"/>
          <w:lang w:eastAsia="sr-Latn-CS"/>
        </w:rPr>
      </w:pPr>
    </w:p>
    <w:p w:rsidR="0008263C" w:rsidRPr="003A65D2" w:rsidRDefault="0008263C"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465640" w:rsidRPr="003A65D2" w:rsidRDefault="0046564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Default="00A179C0" w:rsidP="00922EDB">
      <w:pPr>
        <w:spacing w:before="0"/>
        <w:rPr>
          <w:rFonts w:cs="Arial"/>
          <w:lang w:val="sr-Cyrl-RS" w:eastAsia="sr-Latn-CS"/>
        </w:rPr>
      </w:pPr>
    </w:p>
    <w:p w:rsidR="006231D1" w:rsidRDefault="006231D1" w:rsidP="00922EDB">
      <w:pPr>
        <w:spacing w:before="0"/>
        <w:rPr>
          <w:rFonts w:cs="Arial"/>
          <w:lang w:val="sr-Cyrl-RS" w:eastAsia="sr-Latn-CS"/>
        </w:rPr>
      </w:pPr>
    </w:p>
    <w:p w:rsidR="006231D1" w:rsidRDefault="006231D1" w:rsidP="00922EDB">
      <w:pPr>
        <w:spacing w:before="0"/>
        <w:rPr>
          <w:rFonts w:cs="Arial"/>
          <w:lang w:val="sr-Cyrl-RS" w:eastAsia="sr-Latn-CS"/>
        </w:rPr>
      </w:pPr>
    </w:p>
    <w:p w:rsidR="006231D1" w:rsidRPr="006231D1" w:rsidRDefault="006231D1" w:rsidP="00922EDB">
      <w:pPr>
        <w:spacing w:before="0"/>
        <w:rPr>
          <w:rFonts w:cs="Arial"/>
          <w:lang w:val="sr-Cyrl-RS"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A179C0" w:rsidRPr="003A65D2" w:rsidRDefault="00A179C0" w:rsidP="00922EDB">
      <w:pPr>
        <w:spacing w:before="0"/>
        <w:rPr>
          <w:rFonts w:cs="Arial"/>
          <w:lang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117555">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Понуда бр._______</w:t>
      </w:r>
      <w:r w:rsidR="00C429B9">
        <w:rPr>
          <w:rFonts w:eastAsia="TimesNewRomanPS-BoldMT" w:cs="Arial"/>
          <w:bCs/>
          <w:color w:val="000000"/>
          <w:lang w:val="sr-Cyrl-RS"/>
        </w:rPr>
        <w:t>_____</w:t>
      </w:r>
      <w:r w:rsidRPr="00F10346">
        <w:rPr>
          <w:rFonts w:eastAsia="TimesNewRomanPS-BoldMT" w:cs="Arial"/>
          <w:bCs/>
          <w:color w:val="000000"/>
        </w:rPr>
        <w:t>__ од ___</w:t>
      </w:r>
      <w:r w:rsidR="00C429B9">
        <w:rPr>
          <w:rFonts w:eastAsia="TimesNewRomanPS-BoldMT" w:cs="Arial"/>
          <w:bCs/>
          <w:color w:val="000000"/>
          <w:lang w:val="sr-Cyrl-RS"/>
        </w:rPr>
        <w:t>.</w:t>
      </w:r>
      <w:r w:rsidRPr="00F10346">
        <w:rPr>
          <w:rFonts w:eastAsia="TimesNewRomanPS-BoldMT" w:cs="Arial"/>
          <w:bCs/>
          <w:color w:val="000000"/>
        </w:rPr>
        <w:t>___</w:t>
      </w:r>
      <w:r w:rsidR="00C429B9">
        <w:rPr>
          <w:rFonts w:eastAsia="TimesNewRomanPS-BoldMT" w:cs="Arial"/>
          <w:bCs/>
          <w:color w:val="000000"/>
          <w:lang w:val="sr-Cyrl-RS"/>
        </w:rPr>
        <w:t>.2017.</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9008AA">
        <w:rPr>
          <w:rFonts w:eastAsia="TimesNewRomanPS-BoldMT" w:cs="Arial"/>
          <w:bCs/>
          <w:color w:val="000000"/>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w:t>
      </w:r>
      <w:r w:rsidR="00C429B9">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C429B9">
        <w:rPr>
          <w:rFonts w:eastAsia="TimesNewRomanPS-BoldMT" w:cs="Arial"/>
          <w:bCs/>
          <w:color w:val="000000" w:themeColor="text1"/>
          <w:lang w:val="sr-Cyrl-RS"/>
        </w:rPr>
        <w:t xml:space="preserve">-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00BB46E9">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A320FF">
        <w:rPr>
          <w:rFonts w:cs="Arial"/>
          <w:b/>
          <w:lang w:val="sr-Cyrl-CS"/>
        </w:rPr>
        <w:t>3000/1905/2017 (1377/2017)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425F63" w:rsidRPr="00F10346" w:rsidRDefault="00425F63"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425F63" w:rsidRDefault="00343A18" w:rsidP="00343A18">
      <w:pPr>
        <w:spacing w:before="0"/>
        <w:rPr>
          <w:rFonts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816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816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2F1D" w:rsidRDefault="00343A18" w:rsidP="00343A18">
      <w:pPr>
        <w:spacing w:before="0"/>
        <w:rPr>
          <w:rFonts w:eastAsia="TimesNewRomanPSMT" w:cs="Arial"/>
          <w:b/>
          <w:bCs/>
          <w:lang w:val="ru-RU"/>
        </w:rPr>
      </w:pPr>
    </w:p>
    <w:p w:rsidR="0060281E" w:rsidRPr="00E42F1D" w:rsidRDefault="0060281E"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6231D1" w:rsidRDefault="006231D1" w:rsidP="00343A18">
      <w:pPr>
        <w:spacing w:before="0"/>
        <w:rPr>
          <w:rFonts w:eastAsia="TimesNewRomanPSMT" w:cs="Arial"/>
          <w:b/>
          <w:bCs/>
          <w:lang w:val="ru-RU"/>
        </w:rPr>
      </w:pPr>
    </w:p>
    <w:p w:rsidR="006231D1" w:rsidRPr="00E42F1D" w:rsidRDefault="006231D1"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Default="00952E72" w:rsidP="00343A18">
      <w:pPr>
        <w:spacing w:before="0"/>
        <w:rPr>
          <w:rFonts w:cs="Arial"/>
          <w:iCs/>
          <w:lang w:val="ru-RU"/>
        </w:rPr>
      </w:pPr>
    </w:p>
    <w:p w:rsidR="00480D5F" w:rsidRDefault="00480D5F" w:rsidP="00343A18">
      <w:pPr>
        <w:spacing w:before="0"/>
        <w:rPr>
          <w:rFonts w:cs="Arial"/>
          <w:iCs/>
          <w:lang w:val="ru-RU"/>
        </w:rPr>
      </w:pPr>
    </w:p>
    <w:p w:rsidR="00480D5F" w:rsidRDefault="00480D5F" w:rsidP="00343A18">
      <w:pPr>
        <w:spacing w:before="0"/>
        <w:rPr>
          <w:rFonts w:cs="Arial"/>
          <w:iCs/>
          <w:lang w:val="ru-RU"/>
        </w:rPr>
      </w:pPr>
    </w:p>
    <w:p w:rsidR="00480D5F" w:rsidRDefault="00480D5F" w:rsidP="00343A18">
      <w:pPr>
        <w:spacing w:before="0"/>
        <w:rPr>
          <w:rFonts w:cs="Arial"/>
          <w:iCs/>
          <w:lang w:val="ru-RU"/>
        </w:rPr>
      </w:pPr>
    </w:p>
    <w:p w:rsidR="00480D5F" w:rsidRDefault="00480D5F"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0"/>
      </w:tblGrid>
      <w:tr w:rsidR="000E75A0" w:rsidRPr="00381676" w:rsidTr="006231D1">
        <w:trPr>
          <w:trHeight w:val="485"/>
        </w:trPr>
        <w:tc>
          <w:tcPr>
            <w:tcW w:w="640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510" w:type="dxa"/>
            <w:shd w:val="clear" w:color="auto" w:fill="C6D9F1" w:themeFill="text2" w:themeFillTint="33"/>
            <w:vAlign w:val="center"/>
          </w:tcPr>
          <w:p w:rsidR="000E75A0" w:rsidRPr="00F10346" w:rsidRDefault="000E75A0" w:rsidP="00195377">
            <w:pPr>
              <w:spacing w:before="0"/>
              <w:jc w:val="center"/>
              <w:rPr>
                <w:rFonts w:cs="Arial"/>
                <w:b/>
                <w:bCs/>
                <w:iCs/>
                <w:lang w:val="sr-Cyrl-CS"/>
              </w:rPr>
            </w:pPr>
            <w:r w:rsidRPr="00F10346">
              <w:rPr>
                <w:rFonts w:cs="Arial"/>
                <w:b/>
                <w:bCs/>
                <w:iCs/>
                <w:lang w:val="sr-Cyrl-CS"/>
              </w:rPr>
              <w:t xml:space="preserve">УКУПНА </w:t>
            </w:r>
            <w:r w:rsidRPr="00195377">
              <w:rPr>
                <w:rFonts w:cs="Arial"/>
                <w:b/>
                <w:bCs/>
                <w:iCs/>
                <w:lang w:val="sr-Cyrl-CS"/>
              </w:rPr>
              <w:t xml:space="preserve">ЦЕНА </w:t>
            </w:r>
            <w:r w:rsidRPr="00195377">
              <w:rPr>
                <w:rFonts w:eastAsia="Arial Unicode MS" w:cs="Arial"/>
                <w:b/>
                <w:bCs/>
                <w:iCs/>
                <w:kern w:val="1"/>
                <w:lang w:val="sr-Cyrl-CS" w:eastAsia="ar-SA"/>
              </w:rPr>
              <w:t>дин.</w:t>
            </w:r>
            <w:r w:rsidR="0009377A" w:rsidRPr="00195377">
              <w:rPr>
                <w:rFonts w:eastAsia="Arial Unicode MS" w:cs="Arial"/>
                <w:b/>
                <w:bCs/>
                <w:iCs/>
                <w:kern w:val="1"/>
                <w:lang w:val="sr-Cyrl-CS" w:eastAsia="ar-SA"/>
              </w:rPr>
              <w:t xml:space="preserve"> </w:t>
            </w:r>
            <w:r w:rsidRPr="00195377">
              <w:rPr>
                <w:rFonts w:cs="Arial"/>
                <w:b/>
                <w:bCs/>
                <w:iCs/>
                <w:lang w:val="sr-Cyrl-CS"/>
              </w:rPr>
              <w:t>без ПДВ</w:t>
            </w:r>
            <w:r w:rsidRPr="00F10346">
              <w:rPr>
                <w:rFonts w:cs="Arial"/>
                <w:b/>
                <w:bCs/>
                <w:iCs/>
                <w:lang w:val="sr-Cyrl-CS"/>
              </w:rPr>
              <w:t>-а</w:t>
            </w:r>
          </w:p>
        </w:tc>
      </w:tr>
      <w:tr w:rsidR="000E75A0" w:rsidRPr="00381676" w:rsidTr="006231D1">
        <w:trPr>
          <w:trHeight w:val="440"/>
        </w:trPr>
        <w:tc>
          <w:tcPr>
            <w:tcW w:w="6408" w:type="dxa"/>
            <w:vAlign w:val="center"/>
          </w:tcPr>
          <w:p w:rsidR="000E75A0" w:rsidRPr="00F10346" w:rsidRDefault="005115E8" w:rsidP="005115E8">
            <w:pPr>
              <w:spacing w:before="0"/>
              <w:jc w:val="center"/>
              <w:rPr>
                <w:rFonts w:cs="Arial"/>
                <w:b/>
                <w:lang w:val="sr-Cyrl-CS"/>
              </w:rPr>
            </w:pPr>
            <w:r>
              <w:rPr>
                <w:rFonts w:cs="Arial"/>
                <w:lang w:val="ru-RU"/>
              </w:rPr>
              <w:t xml:space="preserve">Уградња СУР-а (синхронизација укључења резервног напајања на 6kV нивоу) и набавка резервних делова за синхронизатор – ТЕМ - </w:t>
            </w:r>
            <w:r>
              <w:rPr>
                <w:rFonts w:cs="Arial"/>
                <w:b/>
                <w:lang w:val="sr-Cyrl-CS"/>
              </w:rPr>
              <w:t>3000/1905/2017 (1377/2017)</w:t>
            </w:r>
          </w:p>
        </w:tc>
        <w:tc>
          <w:tcPr>
            <w:tcW w:w="3510" w:type="dxa"/>
          </w:tcPr>
          <w:p w:rsidR="000E75A0" w:rsidRPr="00F10346" w:rsidRDefault="000E75A0" w:rsidP="00480D5F">
            <w:pPr>
              <w:spacing w:before="0"/>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970"/>
      </w:tblGrid>
      <w:tr w:rsidR="000E75A0" w:rsidRPr="00F10346" w:rsidTr="00480D5F">
        <w:trPr>
          <w:trHeight w:val="647"/>
        </w:trPr>
        <w:tc>
          <w:tcPr>
            <w:tcW w:w="72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297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117555" w:rsidRPr="00381676" w:rsidTr="00480D5F">
        <w:tc>
          <w:tcPr>
            <w:tcW w:w="7218" w:type="dxa"/>
            <w:vAlign w:val="center"/>
          </w:tcPr>
          <w:p w:rsidR="000E75A0" w:rsidRPr="00117555" w:rsidRDefault="000E75A0" w:rsidP="00A17618">
            <w:pPr>
              <w:spacing w:before="0"/>
              <w:rPr>
                <w:rFonts w:cs="Arial"/>
                <w:b/>
                <w:bCs/>
                <w:iCs/>
                <w:lang w:val="sr-Cyrl-CS"/>
              </w:rPr>
            </w:pPr>
            <w:r w:rsidRPr="00117555">
              <w:rPr>
                <w:rFonts w:cs="Arial"/>
                <w:b/>
                <w:bCs/>
                <w:iCs/>
                <w:lang w:val="sr-Cyrl-CS"/>
              </w:rPr>
              <w:t>РОК И НАЧИН ПЛАЋАЊА:</w:t>
            </w:r>
          </w:p>
          <w:p w:rsidR="00A17618" w:rsidRPr="00714F8C" w:rsidRDefault="00A17618" w:rsidP="00A17618">
            <w:pPr>
              <w:pStyle w:val="KDParagraf"/>
              <w:spacing w:before="0"/>
              <w:rPr>
                <w:rFonts w:eastAsia="Calibri" w:cs="Arial"/>
                <w:lang w:val="sr-Cyrl-RS"/>
              </w:rPr>
            </w:pPr>
            <w:r w:rsidRPr="00714F8C">
              <w:rPr>
                <w:rFonts w:eastAsia="Calibri" w:cs="Arial"/>
                <w:lang w:val="sr-Cyrl-RS"/>
              </w:rPr>
              <w:t>- Плаћање добара који су предмет ове јавне набавке, ставке 1-</w:t>
            </w:r>
            <w:r>
              <w:rPr>
                <w:rFonts w:eastAsia="Calibri" w:cs="Arial"/>
                <w:lang w:val="sr-Cyrl-RS"/>
              </w:rPr>
              <w:t>4 и 7</w:t>
            </w:r>
            <w:r w:rsidRPr="00714F8C">
              <w:rPr>
                <w:rFonts w:eastAsia="Calibri" w:cs="Arial"/>
                <w:lang w:val="sr-Cyrl-R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0E75A0" w:rsidRPr="00A17618" w:rsidRDefault="00A17618" w:rsidP="00A17618">
            <w:pPr>
              <w:spacing w:before="0"/>
              <w:rPr>
                <w:rFonts w:eastAsia="Calibri" w:cs="Arial"/>
                <w:lang w:val="sr-Cyrl-RS"/>
              </w:rPr>
            </w:pPr>
            <w:r w:rsidRPr="00714F8C">
              <w:rPr>
                <w:rFonts w:eastAsia="Calibri" w:cs="Arial"/>
                <w:lang w:val="sr-Cyrl-RS"/>
              </w:rPr>
              <w:t xml:space="preserve">- плаћање за услугу уградње делова и обуке за испоручене заштите ставке </w:t>
            </w:r>
            <w:r>
              <w:rPr>
                <w:rFonts w:eastAsia="Calibri" w:cs="Arial"/>
                <w:lang w:val="sr-Cyrl-RS"/>
              </w:rPr>
              <w:t>5 и 6</w:t>
            </w:r>
            <w:r w:rsidRPr="00714F8C">
              <w:rPr>
                <w:rFonts w:eastAsia="Calibri" w:cs="Arial"/>
                <w:lang w:val="sr-Cyrl-RS"/>
              </w:rPr>
              <w:t xml:space="preserve"> из техничке спецификације и обрасца структуре цене наручилац ће извршити на текући рачун понуђача, сукцесивно након извршења истих и потписивања записника о извршеним услугама од стране овлашћених представника </w:t>
            </w:r>
            <w:r w:rsidRPr="00F31764">
              <w:rPr>
                <w:rFonts w:eastAsia="Calibri" w:cs="Arial"/>
                <w:lang w:val="sr-Cyrl-RS"/>
              </w:rPr>
              <w:t xml:space="preserve">Наручиоца и изабраног Понуђача </w:t>
            </w:r>
            <w:r w:rsidRPr="00714F8C">
              <w:rPr>
                <w:rFonts w:eastAsia="Calibri" w:cs="Arial"/>
                <w:lang w:val="sr-Cyrl-RS"/>
              </w:rPr>
              <w:t>– без примедби, у року до 45 дана од дана пријема исправног рачун</w:t>
            </w:r>
            <w:r>
              <w:rPr>
                <w:rFonts w:eastAsia="Calibri" w:cs="Arial"/>
                <w:lang w:val="sr-Cyrl-RS"/>
              </w:rPr>
              <w:t>а.</w:t>
            </w:r>
          </w:p>
        </w:tc>
        <w:tc>
          <w:tcPr>
            <w:tcW w:w="2970" w:type="dxa"/>
            <w:vAlign w:val="center"/>
          </w:tcPr>
          <w:p w:rsidR="00C429B9" w:rsidRPr="00C429B9" w:rsidRDefault="00C429B9" w:rsidP="00C429B9">
            <w:pPr>
              <w:spacing w:before="0"/>
              <w:jc w:val="center"/>
              <w:rPr>
                <w:rFonts w:cs="Arial"/>
                <w:bCs/>
                <w:iCs/>
                <w:lang w:val="sr-Cyrl-CS"/>
              </w:rPr>
            </w:pPr>
            <w:r w:rsidRPr="00C429B9">
              <w:rPr>
                <w:rFonts w:cs="Arial"/>
                <w:bCs/>
                <w:iCs/>
                <w:lang w:val="sr-Cyrl-CS"/>
              </w:rPr>
              <w:t>Сагласан са захтевом наручиоца</w:t>
            </w:r>
          </w:p>
          <w:p w:rsidR="000E75A0" w:rsidRPr="00117555" w:rsidRDefault="00C429B9" w:rsidP="00C429B9">
            <w:pPr>
              <w:spacing w:before="0"/>
              <w:jc w:val="center"/>
              <w:rPr>
                <w:rFonts w:cs="Arial"/>
                <w:b/>
                <w:bCs/>
                <w:iCs/>
                <w:lang w:val="sr-Cyrl-CS"/>
              </w:rPr>
            </w:pPr>
            <w:r w:rsidRPr="00117555">
              <w:rPr>
                <w:rFonts w:cs="Arial"/>
                <w:bCs/>
                <w:iCs/>
                <w:lang w:val="sr-Cyrl-CS"/>
              </w:rPr>
              <w:t>ДА/НЕ (заокружити)</w:t>
            </w:r>
          </w:p>
        </w:tc>
      </w:tr>
      <w:tr w:rsidR="00117555" w:rsidRPr="00381676" w:rsidTr="00480D5F">
        <w:tc>
          <w:tcPr>
            <w:tcW w:w="7218" w:type="dxa"/>
            <w:vAlign w:val="center"/>
          </w:tcPr>
          <w:p w:rsidR="00117555" w:rsidRPr="001A1B83" w:rsidRDefault="00117555" w:rsidP="00117555">
            <w:pPr>
              <w:spacing w:before="0"/>
              <w:jc w:val="center"/>
              <w:rPr>
                <w:rFonts w:cs="Arial"/>
                <w:b/>
                <w:bCs/>
                <w:iCs/>
                <w:lang w:val="sr-Cyrl-CS"/>
              </w:rPr>
            </w:pPr>
            <w:r w:rsidRPr="001A1B83">
              <w:rPr>
                <w:rFonts w:cs="Arial"/>
                <w:b/>
                <w:bCs/>
                <w:iCs/>
                <w:lang w:val="sr-Cyrl-CS"/>
              </w:rPr>
              <w:t>РОК ИСПОРУКЕ:</w:t>
            </w:r>
          </w:p>
          <w:p w:rsidR="00117555" w:rsidRPr="008C4596" w:rsidRDefault="00117555" w:rsidP="005115E8">
            <w:pPr>
              <w:spacing w:before="0"/>
              <w:rPr>
                <w:rFonts w:cs="Arial"/>
                <w:bCs/>
                <w:iCs/>
                <w:lang w:val="sr-Cyrl-CS"/>
              </w:rPr>
            </w:pPr>
            <w:r w:rsidRPr="008C4596">
              <w:rPr>
                <w:rFonts w:cs="Arial"/>
                <w:lang w:val="sr-Cyrl-CS"/>
              </w:rPr>
              <w:t>Изабрани понуђач је обавезан да испоруку</w:t>
            </w:r>
            <w:r w:rsidR="00842D85">
              <w:rPr>
                <w:rFonts w:cs="Arial"/>
                <w:lang w:val="sr-Cyrl-CS"/>
              </w:rPr>
              <w:t xml:space="preserve"> и уградњу</w:t>
            </w:r>
            <w:r w:rsidRPr="008C4596">
              <w:rPr>
                <w:rFonts w:cs="Arial"/>
                <w:lang w:val="sr-Cyrl-CS"/>
              </w:rPr>
              <w:t xml:space="preserve"> добара изврши у року који не може бити дужи од </w:t>
            </w:r>
            <w:r w:rsidR="005115E8">
              <w:rPr>
                <w:rFonts w:cs="Arial"/>
                <w:lang w:val="sr-Cyrl-CS"/>
              </w:rPr>
              <w:t>60</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c>
          <w:tcPr>
            <w:tcW w:w="2970" w:type="dxa"/>
            <w:vAlign w:val="center"/>
          </w:tcPr>
          <w:p w:rsidR="00117555" w:rsidRPr="008C4596" w:rsidRDefault="00117555" w:rsidP="00117555">
            <w:pPr>
              <w:spacing w:before="0"/>
              <w:rPr>
                <w:rFonts w:cs="Arial"/>
                <w:bCs/>
                <w:iCs/>
                <w:lang w:val="sr-Cyrl-CS"/>
              </w:rPr>
            </w:pPr>
            <w:r w:rsidRPr="008C4596">
              <w:rPr>
                <w:rFonts w:cs="Arial"/>
                <w:lang w:val="sr-Cyrl-CS"/>
              </w:rPr>
              <w:t xml:space="preserve">у року који не може бити дужи од </w:t>
            </w:r>
            <w:r>
              <w:rPr>
                <w:rFonts w:cs="Arial"/>
                <w:lang w:val="sr-Cyrl-RS"/>
              </w:rPr>
              <w:t>___</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r>
      <w:tr w:rsidR="00117555" w:rsidRPr="00381676" w:rsidTr="00480D5F">
        <w:tc>
          <w:tcPr>
            <w:tcW w:w="7218" w:type="dxa"/>
            <w:vAlign w:val="center"/>
          </w:tcPr>
          <w:p w:rsidR="00117555" w:rsidRPr="009C1FBF" w:rsidRDefault="00117555" w:rsidP="00117555">
            <w:pPr>
              <w:spacing w:before="0"/>
              <w:rPr>
                <w:rFonts w:cs="Arial"/>
                <w:b/>
                <w:bCs/>
                <w:iCs/>
                <w:lang w:val="sr-Cyrl-CS"/>
              </w:rPr>
            </w:pPr>
            <w:r w:rsidRPr="009C1FBF">
              <w:rPr>
                <w:rFonts w:cs="Arial"/>
                <w:b/>
                <w:bCs/>
                <w:iCs/>
                <w:lang w:val="sr-Cyrl-CS"/>
              </w:rPr>
              <w:t>ГАРАНТНИ РОК:</w:t>
            </w:r>
          </w:p>
          <w:p w:rsidR="00117555" w:rsidRPr="009C1FBF" w:rsidRDefault="00117555" w:rsidP="00600A4E">
            <w:pPr>
              <w:spacing w:before="0"/>
              <w:rPr>
                <w:rFonts w:cs="Arial"/>
                <w:b/>
                <w:bCs/>
                <w:iCs/>
                <w:lang w:val="sr-Cyrl-CS"/>
              </w:rPr>
            </w:pPr>
            <w:r w:rsidRPr="009C1FBF">
              <w:rPr>
                <w:rFonts w:cs="Arial"/>
                <w:bCs/>
                <w:iCs/>
                <w:lang w:val="sr-Cyrl-CS"/>
              </w:rPr>
              <w:t xml:space="preserve">не може бити краћи од </w:t>
            </w:r>
            <w:r w:rsidR="009C1FBF" w:rsidRPr="009C1FBF">
              <w:rPr>
                <w:rFonts w:cs="Arial"/>
                <w:lang w:val="sr-Cyrl-RS" w:eastAsia="zh-CN"/>
              </w:rPr>
              <w:t xml:space="preserve">12 (дванаест) </w:t>
            </w:r>
            <w:r w:rsidR="00A43E05">
              <w:rPr>
                <w:rFonts w:cs="Arial"/>
                <w:lang w:val="sr-Cyrl-RS" w:eastAsia="zh-CN"/>
              </w:rPr>
              <w:t>месеци</w:t>
            </w:r>
            <w:r w:rsidR="00A43E05" w:rsidRPr="009C4E02">
              <w:rPr>
                <w:rFonts w:cs="Arial"/>
                <w:lang w:val="sr-Cyrl-CS" w:eastAsia="zh-CN"/>
              </w:rPr>
              <w:t xml:space="preserve"> </w:t>
            </w:r>
            <w:r w:rsidR="00A43E05">
              <w:rPr>
                <w:rFonts w:cs="Arial"/>
                <w:lang w:val="sr-Cyrl-CS" w:eastAsia="zh-CN"/>
              </w:rPr>
              <w:t xml:space="preserve">и </w:t>
            </w:r>
            <w:r w:rsidR="00A43E05" w:rsidRPr="00166077">
              <w:rPr>
                <w:rFonts w:eastAsia="Calibri" w:cs="Arial"/>
                <w:lang w:val="sr-Cyrl-RS"/>
              </w:rPr>
              <w:t xml:space="preserve">почиње након обављене обуке </w:t>
            </w:r>
            <w:r w:rsidR="00A43E05">
              <w:rPr>
                <w:rFonts w:eastAsia="Calibri" w:cs="Arial"/>
                <w:lang w:val="sr-Cyrl-RS"/>
              </w:rPr>
              <w:t xml:space="preserve">и </w:t>
            </w:r>
            <w:r w:rsidR="00A43E05" w:rsidRPr="00166077">
              <w:rPr>
                <w:rFonts w:eastAsia="Calibri" w:cs="Arial"/>
                <w:lang w:val="sr-Cyrl-RS"/>
              </w:rPr>
              <w:t>пуштања уређаја у рад, при чему ће се саставити записник о пуштању у рад</w:t>
            </w:r>
          </w:p>
        </w:tc>
        <w:tc>
          <w:tcPr>
            <w:tcW w:w="2970" w:type="dxa"/>
            <w:vAlign w:val="center"/>
          </w:tcPr>
          <w:p w:rsidR="00117555" w:rsidRPr="009C1FBF" w:rsidRDefault="00117555" w:rsidP="00600A4E">
            <w:pPr>
              <w:spacing w:before="0"/>
              <w:jc w:val="center"/>
              <w:rPr>
                <w:rFonts w:cs="Arial"/>
                <w:b/>
                <w:bCs/>
                <w:iCs/>
                <w:lang w:val="sr-Cyrl-CS"/>
              </w:rPr>
            </w:pPr>
            <w:r w:rsidRPr="009C1FBF">
              <w:rPr>
                <w:rFonts w:cs="Arial"/>
                <w:bCs/>
                <w:iCs/>
                <w:lang w:val="sr-Cyrl-CS"/>
              </w:rPr>
              <w:t xml:space="preserve">____ </w:t>
            </w:r>
            <w:r w:rsidR="00A43E05">
              <w:rPr>
                <w:rFonts w:cs="Arial"/>
                <w:lang w:val="sr-Cyrl-RS" w:eastAsia="zh-CN"/>
              </w:rPr>
              <w:t>месеци</w:t>
            </w:r>
            <w:r w:rsidR="00A43E05" w:rsidRPr="009C4E02">
              <w:rPr>
                <w:rFonts w:cs="Arial"/>
                <w:lang w:val="sr-Cyrl-CS" w:eastAsia="zh-CN"/>
              </w:rPr>
              <w:t xml:space="preserve"> </w:t>
            </w:r>
            <w:r w:rsidR="00A43E05">
              <w:rPr>
                <w:rFonts w:cs="Arial"/>
                <w:lang w:val="sr-Cyrl-CS" w:eastAsia="zh-CN"/>
              </w:rPr>
              <w:t xml:space="preserve">и </w:t>
            </w:r>
            <w:r w:rsidR="00A43E05" w:rsidRPr="00166077">
              <w:rPr>
                <w:rFonts w:eastAsia="Calibri" w:cs="Arial"/>
                <w:lang w:val="sr-Cyrl-RS"/>
              </w:rPr>
              <w:t xml:space="preserve">почиње након обављене обуке </w:t>
            </w:r>
            <w:r w:rsidR="00A43E05">
              <w:rPr>
                <w:rFonts w:eastAsia="Calibri" w:cs="Arial"/>
                <w:lang w:val="sr-Cyrl-RS"/>
              </w:rPr>
              <w:t xml:space="preserve">и </w:t>
            </w:r>
            <w:r w:rsidR="00A43E05" w:rsidRPr="00166077">
              <w:rPr>
                <w:rFonts w:eastAsia="Calibri" w:cs="Arial"/>
                <w:lang w:val="sr-Cyrl-RS"/>
              </w:rPr>
              <w:t>пуштања уређаја у рад, при чему ће се саставити записник о пуштању у рад</w:t>
            </w:r>
          </w:p>
        </w:tc>
      </w:tr>
      <w:tr w:rsidR="00117555" w:rsidRPr="00381676" w:rsidTr="00480D5F">
        <w:trPr>
          <w:trHeight w:val="818"/>
        </w:trPr>
        <w:tc>
          <w:tcPr>
            <w:tcW w:w="7218" w:type="dxa"/>
            <w:vAlign w:val="center"/>
          </w:tcPr>
          <w:p w:rsidR="00117555" w:rsidRPr="00117555" w:rsidRDefault="00117555" w:rsidP="00AF3AF8">
            <w:pPr>
              <w:spacing w:before="0"/>
              <w:jc w:val="center"/>
              <w:rPr>
                <w:rFonts w:cs="Arial"/>
                <w:bCs/>
                <w:iCs/>
                <w:lang w:val="sr-Cyrl-CS"/>
              </w:rPr>
            </w:pPr>
            <w:r w:rsidRPr="00117555">
              <w:rPr>
                <w:rFonts w:cs="Arial"/>
                <w:b/>
                <w:bCs/>
                <w:iCs/>
                <w:lang w:val="sr-Cyrl-CS"/>
              </w:rPr>
              <w:t xml:space="preserve">МЕСТО ИСПОРУКЕ: </w:t>
            </w:r>
            <w:r w:rsidRPr="00117555">
              <w:rPr>
                <w:rFonts w:cs="Arial"/>
                <w:bCs/>
                <w:iCs/>
                <w:lang w:val="sr-Cyrl-CS"/>
              </w:rPr>
              <w:t>локација наручиоца и то:</w:t>
            </w:r>
          </w:p>
          <w:p w:rsidR="005115E8" w:rsidRDefault="005115E8" w:rsidP="00C429B9">
            <w:pPr>
              <w:spacing w:before="0"/>
              <w:jc w:val="left"/>
              <w:rPr>
                <w:rFonts w:cs="Arial"/>
                <w:spacing w:val="4"/>
                <w:lang w:val="sr-Cyrl-CS"/>
              </w:rPr>
            </w:pPr>
            <w:r w:rsidRPr="00387001">
              <w:rPr>
                <w:rFonts w:cs="Arial"/>
                <w:lang w:val="sr-Cyrl-CS"/>
              </w:rPr>
              <w:t xml:space="preserve">Огранак </w:t>
            </w:r>
            <w:r w:rsidRPr="00387001">
              <w:rPr>
                <w:rFonts w:cs="Arial"/>
                <w:lang w:val="sr-Cyrl-RS"/>
              </w:rPr>
              <w:t xml:space="preserve">ТЕНТ Београд-Обреновац, локација </w:t>
            </w:r>
            <w:r w:rsidRPr="00387001">
              <w:rPr>
                <w:rFonts w:cs="Arial"/>
                <w:lang w:val="sr-Cyrl-CS"/>
              </w:rPr>
              <w:t>ТЕ Морава Свилајнац, Кнеза Милоша 89, 35210 Свилајнац</w:t>
            </w:r>
            <w:r w:rsidRPr="006231D1">
              <w:rPr>
                <w:rFonts w:cs="Arial"/>
                <w:spacing w:val="4"/>
                <w:lang w:val="sr-Cyrl-CS"/>
              </w:rPr>
              <w:t xml:space="preserve"> </w:t>
            </w:r>
          </w:p>
          <w:p w:rsidR="005115E8" w:rsidRPr="005115E8" w:rsidRDefault="00117555" w:rsidP="00C429B9">
            <w:pPr>
              <w:spacing w:before="0"/>
              <w:jc w:val="left"/>
              <w:rPr>
                <w:rFonts w:cs="Arial"/>
                <w:spacing w:val="4"/>
                <w:lang w:val="sr-Cyrl-CS"/>
              </w:rPr>
            </w:pPr>
            <w:r w:rsidRPr="006231D1">
              <w:rPr>
                <w:rFonts w:cs="Arial"/>
                <w:spacing w:val="4"/>
                <w:lang w:val="sr-Cyrl-CS"/>
              </w:rPr>
              <w:t xml:space="preserve">Паритет испоруке: Франко </w:t>
            </w:r>
            <w:r w:rsidR="005115E8" w:rsidRPr="00387001">
              <w:rPr>
                <w:rFonts w:cs="Arial"/>
                <w:lang w:val="sr-Cyrl-CS"/>
              </w:rPr>
              <w:t xml:space="preserve">Огранак </w:t>
            </w:r>
            <w:r w:rsidR="005115E8" w:rsidRPr="00387001">
              <w:rPr>
                <w:rFonts w:cs="Arial"/>
                <w:lang w:val="sr-Cyrl-RS"/>
              </w:rPr>
              <w:t xml:space="preserve">ТЕНТ Београд-Обреновац, локација </w:t>
            </w:r>
            <w:r w:rsidR="005115E8" w:rsidRPr="00387001">
              <w:rPr>
                <w:rFonts w:cs="Arial"/>
                <w:lang w:val="sr-Cyrl-CS"/>
              </w:rPr>
              <w:t>ТЕ Морава Свилајнац, Кнеза Милоша 89, 35210 Свилајнац</w:t>
            </w:r>
          </w:p>
        </w:tc>
        <w:tc>
          <w:tcPr>
            <w:tcW w:w="2970" w:type="dxa"/>
            <w:vAlign w:val="center"/>
          </w:tcPr>
          <w:p w:rsidR="00117555" w:rsidRPr="00C429B9" w:rsidRDefault="00117555" w:rsidP="00480D5F">
            <w:pPr>
              <w:spacing w:before="0"/>
              <w:jc w:val="center"/>
              <w:rPr>
                <w:rFonts w:cs="Arial"/>
                <w:bCs/>
                <w:iCs/>
                <w:lang w:val="sr-Cyrl-CS"/>
              </w:rPr>
            </w:pPr>
            <w:r w:rsidRPr="00C429B9">
              <w:rPr>
                <w:rFonts w:cs="Arial"/>
                <w:bCs/>
                <w:iCs/>
                <w:lang w:val="sr-Cyrl-CS"/>
              </w:rPr>
              <w:t>Сагласан са захтевом наручиоца</w:t>
            </w:r>
          </w:p>
          <w:p w:rsidR="00117555" w:rsidRPr="00F10346" w:rsidRDefault="00117555" w:rsidP="00480D5F">
            <w:pPr>
              <w:spacing w:before="0"/>
              <w:jc w:val="center"/>
              <w:rPr>
                <w:rFonts w:cs="Arial"/>
                <w:b/>
                <w:bCs/>
                <w:iCs/>
                <w:lang w:val="sr-Cyrl-CS"/>
              </w:rPr>
            </w:pPr>
            <w:r w:rsidRPr="00C429B9">
              <w:rPr>
                <w:rFonts w:cs="Arial"/>
                <w:bCs/>
                <w:iCs/>
                <w:lang w:val="sr-Cyrl-CS"/>
              </w:rPr>
              <w:t>ДА/НЕ (заокружити)</w:t>
            </w:r>
          </w:p>
        </w:tc>
      </w:tr>
      <w:tr w:rsidR="00117555" w:rsidRPr="00381676" w:rsidTr="00480D5F">
        <w:trPr>
          <w:trHeight w:val="683"/>
        </w:trPr>
        <w:tc>
          <w:tcPr>
            <w:tcW w:w="7218" w:type="dxa"/>
            <w:vAlign w:val="center"/>
          </w:tcPr>
          <w:p w:rsidR="00117555" w:rsidRPr="00F10346" w:rsidRDefault="00117555" w:rsidP="00AF3AF8">
            <w:pPr>
              <w:spacing w:before="0"/>
              <w:jc w:val="center"/>
              <w:rPr>
                <w:rFonts w:cs="Arial"/>
                <w:b/>
                <w:bCs/>
                <w:iCs/>
                <w:lang w:val="sr-Cyrl-CS"/>
              </w:rPr>
            </w:pPr>
            <w:r w:rsidRPr="00F10346">
              <w:rPr>
                <w:rFonts w:cs="Arial"/>
                <w:b/>
                <w:bCs/>
                <w:iCs/>
                <w:lang w:val="sr-Cyrl-CS"/>
              </w:rPr>
              <w:t>РОК ВАЖЕЊА ПОНУДЕ:</w:t>
            </w:r>
          </w:p>
          <w:p w:rsidR="00117555" w:rsidRPr="00F10346" w:rsidRDefault="00117555" w:rsidP="00117555">
            <w:pPr>
              <w:spacing w:before="0"/>
              <w:jc w:val="center"/>
              <w:rPr>
                <w:rFonts w:cs="Arial"/>
                <w:b/>
                <w:bCs/>
                <w:iCs/>
                <w:lang w:val="sr-Cyrl-CS"/>
              </w:rPr>
            </w:pPr>
            <w:r w:rsidRPr="00F10346">
              <w:rPr>
                <w:rFonts w:cs="Arial"/>
                <w:bCs/>
                <w:iCs/>
                <w:lang w:val="sr-Cyrl-CS"/>
              </w:rPr>
              <w:t>не може бити краћ</w:t>
            </w:r>
            <w:r w:rsidRPr="00E42F1D">
              <w:rPr>
                <w:rFonts w:cs="Arial"/>
                <w:bCs/>
                <w:iCs/>
                <w:lang w:val="sr-Cyrl-CS"/>
              </w:rPr>
              <w:t>и</w:t>
            </w:r>
            <w:r w:rsidRPr="00F10346">
              <w:rPr>
                <w:rFonts w:cs="Arial"/>
                <w:bCs/>
                <w:iCs/>
                <w:lang w:val="sr-Cyrl-CS"/>
              </w:rPr>
              <w:t xml:space="preserve"> од </w:t>
            </w:r>
            <w:r>
              <w:rPr>
                <w:rFonts w:cs="Arial"/>
                <w:bCs/>
                <w:iCs/>
                <w:lang w:val="sr-Cyrl-CS"/>
              </w:rPr>
              <w:t>60</w:t>
            </w:r>
            <w:r w:rsidRPr="00F10346">
              <w:rPr>
                <w:rFonts w:cs="Arial"/>
                <w:bCs/>
                <w:iCs/>
                <w:lang w:val="sr-Cyrl-CS"/>
              </w:rPr>
              <w:t xml:space="preserve"> дана од дана отварања понуда</w:t>
            </w:r>
          </w:p>
        </w:tc>
        <w:tc>
          <w:tcPr>
            <w:tcW w:w="2970" w:type="dxa"/>
            <w:vAlign w:val="center"/>
          </w:tcPr>
          <w:p w:rsidR="00117555" w:rsidRPr="00F10346" w:rsidRDefault="00117555"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117555" w:rsidRPr="00381676" w:rsidTr="00480D5F">
        <w:tc>
          <w:tcPr>
            <w:tcW w:w="10188" w:type="dxa"/>
            <w:gridSpan w:val="2"/>
          </w:tcPr>
          <w:p w:rsidR="00117555" w:rsidRPr="00F10346" w:rsidRDefault="00117555"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E42F1D">
        <w:rPr>
          <w:rFonts w:eastAsia="TimesNewRomanPSMT" w:cs="Arial"/>
          <w:bCs/>
          <w:lang w:val="sr-Cyrl-CS"/>
        </w:rPr>
        <w:t xml:space="preserve">Датум </w:t>
      </w:r>
      <w:r w:rsidRPr="00E42F1D">
        <w:rPr>
          <w:rFonts w:eastAsia="TimesNewRomanPSMT" w:cs="Arial"/>
          <w:bCs/>
          <w:lang w:val="sr-Cyrl-CS"/>
        </w:rPr>
        <w:tab/>
      </w:r>
      <w:r w:rsidRPr="00E42F1D">
        <w:rPr>
          <w:rFonts w:eastAsia="TimesNewRomanPSMT" w:cs="Arial"/>
          <w:bCs/>
          <w:lang w:val="sr-Cyrl-CS"/>
        </w:rPr>
        <w:tab/>
      </w:r>
      <w:r w:rsidRPr="00E42F1D">
        <w:rPr>
          <w:rFonts w:eastAsia="TimesNewRomanPSMT" w:cs="Arial"/>
          <w:bCs/>
          <w:lang w:val="sr-Cyrl-CS"/>
        </w:rPr>
        <w:tab/>
      </w:r>
      <w:r w:rsidRPr="00E42F1D">
        <w:rPr>
          <w:rFonts w:eastAsia="TimesNewRomanPSMT" w:cs="Arial"/>
          <w:bCs/>
          <w:lang w:val="sr-Cyrl-CS"/>
        </w:rPr>
        <w:tab/>
      </w:r>
      <w:r w:rsidR="00F9189E" w:rsidRPr="00E42F1D">
        <w:rPr>
          <w:rFonts w:eastAsia="TimesNewRomanPSMT" w:cs="Arial"/>
          <w:bCs/>
          <w:lang w:val="sr-Cyrl-CS"/>
        </w:rPr>
        <w:t xml:space="preserve">                                   </w:t>
      </w:r>
      <w:r w:rsidRPr="00E42F1D">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E42F1D">
        <w:rPr>
          <w:rFonts w:eastAsia="TimesNewRomanPS-BoldMT" w:cs="Arial"/>
          <w:b/>
          <w:bCs/>
          <w:iCs/>
          <w:lang w:val="sr-Cyrl-CS"/>
        </w:rPr>
        <w:t>________________________</w:t>
      </w:r>
      <w:r w:rsidRPr="00F10346">
        <w:rPr>
          <w:rFonts w:eastAsia="TimesNewRomanPS-BoldMT" w:cs="Arial"/>
          <w:b/>
          <w:bCs/>
          <w:iCs/>
          <w:lang w:val="sr-Cyrl-CS"/>
        </w:rPr>
        <w:t xml:space="preserve">        М.П.</w:t>
      </w:r>
      <w:r w:rsidRPr="00E42F1D">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CS"/>
        </w:rPr>
      </w:pPr>
    </w:p>
    <w:p w:rsidR="000E75A0" w:rsidRPr="00E42F1D" w:rsidRDefault="000E75A0" w:rsidP="000E75A0">
      <w:pPr>
        <w:spacing w:before="0"/>
        <w:rPr>
          <w:rFonts w:cs="Arial"/>
          <w:b/>
          <w:bCs/>
          <w:iCs/>
          <w:u w:val="single"/>
          <w:lang w:val="sr-Cyrl-CS"/>
        </w:rPr>
      </w:pPr>
      <w:r w:rsidRPr="00E42F1D">
        <w:rPr>
          <w:rFonts w:cs="Arial"/>
          <w:b/>
          <w:bCs/>
          <w:iCs/>
          <w:u w:val="single"/>
          <w:lang w:val="sr-Cyrl-CS"/>
        </w:rPr>
        <w:t>Напомене:</w:t>
      </w:r>
    </w:p>
    <w:p w:rsidR="00BA2C2D" w:rsidRPr="00E42F1D" w:rsidRDefault="00BA2C2D" w:rsidP="00BA2C2D">
      <w:pPr>
        <w:autoSpaceDE w:val="0"/>
        <w:autoSpaceDN w:val="0"/>
        <w:adjustRightInd w:val="0"/>
        <w:rPr>
          <w:rFonts w:eastAsia="TimesNewRomanPS-BoldMT" w:cs="Arial"/>
          <w:bCs/>
          <w:iCs/>
          <w:lang w:val="sr-Cyrl-CS"/>
        </w:rPr>
      </w:pPr>
      <w:r w:rsidRPr="00E42F1D">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42F1D">
        <w:rPr>
          <w:rFonts w:eastAsia="TimesNewRomanPS-BoldMT" w:cs="Arial"/>
          <w:bCs/>
          <w:iCs/>
          <w:lang w:val="sr-Cyrl-CS"/>
        </w:rPr>
        <w:lastRenderedPageBreak/>
        <w:t xml:space="preserve">- </w:t>
      </w:r>
      <w:r w:rsidRPr="00EB1788">
        <w:rPr>
          <w:rFonts w:eastAsia="TimesNewRomanPS-BoldMT" w:cs="Arial"/>
          <w:bCs/>
          <w:iCs/>
          <w:lang w:val="ru-RU"/>
        </w:rPr>
        <w:t>Уколико понуђачи подносе заједничку понуду,група понуђача може да о</w:t>
      </w:r>
      <w:r w:rsidRPr="00E42F1D">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19DC" w:rsidRPr="00EB1788" w:rsidRDefault="009719DC" w:rsidP="00BA2C2D">
      <w:pPr>
        <w:autoSpaceDE w:val="0"/>
        <w:autoSpaceDN w:val="0"/>
        <w:adjustRightInd w:val="0"/>
        <w:rPr>
          <w:rFonts w:eastAsia="TimesNewRomanPS-BoldMT" w:cs="Arial"/>
          <w:bCs/>
          <w:iCs/>
          <w:lang w:val="ru-RU"/>
        </w:rPr>
      </w:pPr>
      <w:r>
        <w:rPr>
          <w:rFonts w:eastAsia="TimesNewRomanPS-BoldMT" w:cs="Arial"/>
          <w:bCs/>
          <w:iCs/>
          <w:lang w:val="sr-Cyrl-CS"/>
        </w:rPr>
        <w:t xml:space="preserve">- </w:t>
      </w:r>
      <w:r w:rsidRPr="00E42F1D">
        <w:rPr>
          <w:rFonts w:eastAsia="TimesNewRomanPS-BoldMT" w:cs="Arial"/>
          <w:bCs/>
          <w:iCs/>
          <w:lang w:val="sr-Cyrl-CS"/>
        </w:rPr>
        <w:t>Понуђач је обавезан да у</w:t>
      </w:r>
      <w:r>
        <w:rPr>
          <w:rFonts w:eastAsia="TimesNewRomanPS-BoldMT" w:cs="Arial"/>
          <w:bCs/>
          <w:iCs/>
          <w:lang w:val="sr-Cyrl-CS"/>
        </w:rPr>
        <w:t>з понуду достави</w:t>
      </w:r>
      <w:r w:rsidRPr="0021212F">
        <w:rPr>
          <w:rFonts w:cs="Arial"/>
          <w:bCs/>
          <w:kern w:val="32"/>
          <w:lang w:val="sr-Cyrl-RS" w:eastAsia="cs-CZ"/>
        </w:rPr>
        <w:t xml:space="preserve"> доказ о компатибилности опреме – каталошку документа</w:t>
      </w:r>
      <w:r>
        <w:rPr>
          <w:rFonts w:cs="Arial"/>
          <w:bCs/>
          <w:kern w:val="32"/>
          <w:lang w:val="sr-Cyrl-RS" w:eastAsia="cs-CZ"/>
        </w:rPr>
        <w:t xml:space="preserve">цију са свим </w:t>
      </w:r>
      <w:r w:rsidRPr="0021212F">
        <w:rPr>
          <w:rFonts w:cs="Arial"/>
          <w:bCs/>
          <w:kern w:val="32"/>
          <w:lang w:val="sr-Cyrl-RS" w:eastAsia="cs-CZ"/>
        </w:rPr>
        <w:t>техничким подацима,</w:t>
      </w:r>
      <w:r w:rsidRPr="0021212F">
        <w:rPr>
          <w:rFonts w:cs="Arial"/>
          <w:lang w:val="sr-Cyrl-CS"/>
        </w:rPr>
        <w:t xml:space="preserve"> којим се доказује да понуђена добра одговарају захтеваним техничким карактеристикама</w:t>
      </w:r>
    </w:p>
    <w:p w:rsidR="00F66410" w:rsidRDefault="00F66410" w:rsidP="00BA2C2D">
      <w:pPr>
        <w:autoSpaceDE w:val="0"/>
        <w:autoSpaceDN w:val="0"/>
        <w:adjustRightInd w:val="0"/>
        <w:rPr>
          <w:rFonts w:eastAsia="TimesNewRomanPS-BoldMT" w:cs="Arial"/>
          <w:bCs/>
          <w:iCs/>
          <w:sz w:val="20"/>
          <w:szCs w:val="20"/>
          <w:lang w:val="sr-Cyrl-CS"/>
        </w:rPr>
      </w:pPr>
    </w:p>
    <w:p w:rsidR="00117555" w:rsidRDefault="00117555"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ED6154" w:rsidRDefault="00ED6154" w:rsidP="00BA2C2D">
      <w:pPr>
        <w:autoSpaceDE w:val="0"/>
        <w:autoSpaceDN w:val="0"/>
        <w:adjustRightInd w:val="0"/>
        <w:rPr>
          <w:rFonts w:eastAsia="TimesNewRomanPS-BoldMT" w:cs="Arial"/>
          <w:bCs/>
          <w:iCs/>
          <w:sz w:val="20"/>
          <w:szCs w:val="20"/>
          <w:lang w:val="sr-Cyrl-CS"/>
        </w:rPr>
      </w:pPr>
    </w:p>
    <w:p w:rsidR="00343A18" w:rsidRPr="00E42F1D" w:rsidRDefault="00343A18" w:rsidP="00343A18">
      <w:pPr>
        <w:pStyle w:val="KDObrazac"/>
        <w:spacing w:before="0"/>
        <w:rPr>
          <w:lang w:val="sr-Cyrl-CS"/>
        </w:rPr>
      </w:pPr>
      <w:bookmarkStart w:id="254" w:name="_Toc442559925"/>
      <w:r w:rsidRPr="00E42F1D">
        <w:rPr>
          <w:lang w:val="sr-Cyrl-CS"/>
        </w:rPr>
        <w:lastRenderedPageBreak/>
        <w:t xml:space="preserve">ОБРАЗАЦ </w:t>
      </w:r>
      <w:r w:rsidR="00117555">
        <w:rPr>
          <w:lang w:val="sr-Cyrl-CS"/>
        </w:rPr>
        <w:t>2</w:t>
      </w:r>
      <w:r w:rsidRPr="00E42F1D">
        <w:rPr>
          <w:lang w:val="sr-Cyrl-CS"/>
        </w:rPr>
        <w:t>.</w:t>
      </w:r>
      <w:bookmarkEnd w:id="254"/>
    </w:p>
    <w:p w:rsidR="00343A18" w:rsidRPr="00E42F1D" w:rsidRDefault="00343A18" w:rsidP="00343A18">
      <w:pPr>
        <w:spacing w:before="0"/>
        <w:jc w:val="center"/>
        <w:rPr>
          <w:rFonts w:cs="Arial"/>
          <w:b/>
          <w:lang w:val="sr-Cyrl-CS"/>
        </w:rPr>
      </w:pPr>
      <w:r w:rsidRPr="00E42F1D">
        <w:rPr>
          <w:rFonts w:cs="Arial"/>
          <w:b/>
          <w:lang w:val="sr-Cyrl-CS"/>
        </w:rPr>
        <w:t>ОБРАЗАЦ СТР</w:t>
      </w:r>
      <w:r w:rsidR="0060281E" w:rsidRPr="00E42F1D">
        <w:rPr>
          <w:rFonts w:cs="Arial"/>
          <w:b/>
          <w:lang w:val="sr-Cyrl-CS"/>
        </w:rPr>
        <w:t>УКТ</w:t>
      </w:r>
      <w:r w:rsidRPr="00E42F1D">
        <w:rPr>
          <w:rFonts w:cs="Arial"/>
          <w:b/>
          <w:lang w:val="sr-Cyrl-CS"/>
        </w:rPr>
        <w:t>УРЕ ЦЕНЕ</w:t>
      </w:r>
    </w:p>
    <w:p w:rsidR="00343A18" w:rsidRPr="00E42F1D" w:rsidRDefault="00343A18" w:rsidP="00343A18">
      <w:pPr>
        <w:spacing w:before="0"/>
        <w:rPr>
          <w:rFonts w:cs="Arial"/>
          <w:lang w:val="sr-Cyrl-CS"/>
        </w:rPr>
      </w:pPr>
    </w:p>
    <w:p w:rsidR="00343A18" w:rsidRDefault="00343A18" w:rsidP="00343A18">
      <w:pPr>
        <w:spacing w:before="0"/>
        <w:rPr>
          <w:rFonts w:cs="Arial"/>
          <w:lang w:val="sr-Cyrl-CS"/>
        </w:rPr>
      </w:pPr>
      <w:r w:rsidRPr="00E42F1D">
        <w:rPr>
          <w:rFonts w:cs="Arial"/>
          <w:lang w:val="sr-Cyrl-CS"/>
        </w:rPr>
        <w:t>Табела 1.</w:t>
      </w:r>
    </w:p>
    <w:tbl>
      <w:tblPr>
        <w:tblW w:w="58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90"/>
        <w:gridCol w:w="1049"/>
        <w:gridCol w:w="1254"/>
        <w:gridCol w:w="963"/>
        <w:gridCol w:w="951"/>
        <w:gridCol w:w="1031"/>
        <w:gridCol w:w="1035"/>
        <w:gridCol w:w="1932"/>
      </w:tblGrid>
      <w:tr w:rsidR="007F7D7A" w:rsidRPr="00381676" w:rsidTr="00AC6B2E">
        <w:tc>
          <w:tcPr>
            <w:tcW w:w="285" w:type="pct"/>
            <w:shd w:val="clear" w:color="auto" w:fill="C6D9F1" w:themeFill="text2" w:themeFillTint="33"/>
            <w:vAlign w:val="center"/>
          </w:tcPr>
          <w:p w:rsidR="007F7D7A" w:rsidRPr="00ED6154" w:rsidRDefault="007F7D7A" w:rsidP="00BC01DC">
            <w:pPr>
              <w:spacing w:before="0"/>
              <w:jc w:val="center"/>
              <w:rPr>
                <w:rFonts w:cs="Arial"/>
                <w:bCs/>
                <w:iCs/>
                <w:lang w:val="sr-Cyrl-CS"/>
              </w:rPr>
            </w:pPr>
            <w:r w:rsidRPr="00ED6154">
              <w:rPr>
                <w:rFonts w:cs="Arial"/>
                <w:bCs/>
                <w:iCs/>
                <w:lang w:val="sr-Cyrl-CS"/>
              </w:rPr>
              <w:t>Р</w:t>
            </w:r>
            <w:r w:rsidR="00AC6B2E">
              <w:rPr>
                <w:rFonts w:cs="Arial"/>
                <w:bCs/>
                <w:iCs/>
                <w:lang w:val="sr-Cyrl-CS"/>
              </w:rPr>
              <w:t xml:space="preserve">. </w:t>
            </w:r>
            <w:r w:rsidRPr="00ED6154">
              <w:rPr>
                <w:rFonts w:cs="Arial"/>
                <w:bCs/>
                <w:iCs/>
                <w:lang w:val="sr-Cyrl-CS"/>
              </w:rPr>
              <w:t>бр</w:t>
            </w:r>
          </w:p>
        </w:tc>
        <w:tc>
          <w:tcPr>
            <w:tcW w:w="1097"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Назив добра</w:t>
            </w:r>
          </w:p>
        </w:tc>
        <w:tc>
          <w:tcPr>
            <w:tcW w:w="462"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Јед.</w:t>
            </w:r>
          </w:p>
          <w:p w:rsidR="007F7D7A" w:rsidRPr="00ED6154" w:rsidRDefault="007F7D7A" w:rsidP="00BC01DC">
            <w:pPr>
              <w:spacing w:before="0"/>
              <w:jc w:val="center"/>
              <w:rPr>
                <w:rFonts w:cs="Arial"/>
                <w:b/>
                <w:bCs/>
                <w:iCs/>
                <w:lang w:val="sr-Cyrl-CS"/>
              </w:rPr>
            </w:pPr>
            <w:r w:rsidRPr="00ED6154">
              <w:rPr>
                <w:rFonts w:cs="Arial"/>
                <w:b/>
                <w:bCs/>
                <w:iCs/>
                <w:lang w:val="sr-Cyrl-CS"/>
              </w:rPr>
              <w:t>мере</w:t>
            </w:r>
          </w:p>
        </w:tc>
        <w:tc>
          <w:tcPr>
            <w:tcW w:w="552"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количина</w:t>
            </w:r>
          </w:p>
        </w:tc>
        <w:tc>
          <w:tcPr>
            <w:tcW w:w="424"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Јед.</w:t>
            </w:r>
          </w:p>
          <w:p w:rsidR="007F7D7A" w:rsidRPr="00ED6154" w:rsidRDefault="007F7D7A" w:rsidP="00BC01DC">
            <w:pPr>
              <w:spacing w:before="0"/>
              <w:jc w:val="center"/>
              <w:rPr>
                <w:rFonts w:cs="Arial"/>
                <w:b/>
                <w:bCs/>
                <w:iCs/>
                <w:lang w:val="sr-Cyrl-CS"/>
              </w:rPr>
            </w:pPr>
            <w:r w:rsidRPr="00ED6154">
              <w:rPr>
                <w:rFonts w:cs="Arial"/>
                <w:b/>
                <w:bCs/>
                <w:iCs/>
                <w:lang w:val="sr-Cyrl-CS"/>
              </w:rPr>
              <w:t>цена без ПДВ</w:t>
            </w:r>
          </w:p>
          <w:p w:rsidR="007F7D7A" w:rsidRPr="00ED6154" w:rsidRDefault="007F7D7A" w:rsidP="00436D03">
            <w:pPr>
              <w:spacing w:before="0"/>
              <w:jc w:val="center"/>
              <w:rPr>
                <w:rFonts w:cs="Arial"/>
                <w:b/>
                <w:bCs/>
                <w:iCs/>
                <w:lang w:val="sr-Cyrl-CS"/>
              </w:rPr>
            </w:pPr>
            <w:r w:rsidRPr="00ED6154">
              <w:rPr>
                <w:rFonts w:cs="Arial"/>
                <w:b/>
                <w:bCs/>
                <w:iCs/>
                <w:lang w:val="sr-Cyrl-CS"/>
              </w:rPr>
              <w:t xml:space="preserve">дин. </w:t>
            </w:r>
          </w:p>
        </w:tc>
        <w:tc>
          <w:tcPr>
            <w:tcW w:w="419"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Јед.</w:t>
            </w:r>
          </w:p>
          <w:p w:rsidR="007F7D7A" w:rsidRPr="00ED6154" w:rsidRDefault="007F7D7A" w:rsidP="00BC01DC">
            <w:pPr>
              <w:spacing w:before="0"/>
              <w:jc w:val="center"/>
              <w:rPr>
                <w:rFonts w:cs="Arial"/>
                <w:b/>
                <w:bCs/>
                <w:iCs/>
                <w:lang w:val="sr-Cyrl-CS"/>
              </w:rPr>
            </w:pPr>
            <w:r w:rsidRPr="00ED6154">
              <w:rPr>
                <w:rFonts w:cs="Arial"/>
                <w:b/>
                <w:bCs/>
                <w:iCs/>
                <w:lang w:val="sr-Cyrl-CS"/>
              </w:rPr>
              <w:t>цена са ПДВ</w:t>
            </w:r>
          </w:p>
          <w:p w:rsidR="007F7D7A" w:rsidRPr="00ED6154" w:rsidRDefault="007F7D7A" w:rsidP="00436D03">
            <w:pPr>
              <w:spacing w:before="0"/>
              <w:jc w:val="center"/>
              <w:rPr>
                <w:rFonts w:cs="Arial"/>
                <w:b/>
                <w:bCs/>
                <w:iCs/>
                <w:lang w:val="sr-Cyrl-CS"/>
              </w:rPr>
            </w:pPr>
            <w:r w:rsidRPr="00ED6154">
              <w:rPr>
                <w:rFonts w:cs="Arial"/>
                <w:b/>
                <w:bCs/>
                <w:iCs/>
                <w:lang w:val="sr-Cyrl-CS"/>
              </w:rPr>
              <w:t xml:space="preserve">дин. </w:t>
            </w:r>
          </w:p>
        </w:tc>
        <w:tc>
          <w:tcPr>
            <w:tcW w:w="454"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Укупна цена без ПДВ</w:t>
            </w:r>
          </w:p>
          <w:p w:rsidR="007F7D7A" w:rsidRPr="00ED6154" w:rsidRDefault="007F7D7A" w:rsidP="00436D03">
            <w:pPr>
              <w:spacing w:before="0"/>
              <w:jc w:val="center"/>
              <w:rPr>
                <w:rFonts w:cs="Arial"/>
                <w:b/>
                <w:bCs/>
                <w:iCs/>
                <w:lang w:val="sr-Cyrl-CS"/>
              </w:rPr>
            </w:pPr>
            <w:r w:rsidRPr="00ED6154">
              <w:rPr>
                <w:rFonts w:cs="Arial"/>
                <w:b/>
                <w:bCs/>
                <w:iCs/>
                <w:lang w:val="sr-Cyrl-CS"/>
              </w:rPr>
              <w:t xml:space="preserve">дин. </w:t>
            </w:r>
          </w:p>
        </w:tc>
        <w:tc>
          <w:tcPr>
            <w:tcW w:w="456" w:type="pct"/>
            <w:shd w:val="clear" w:color="auto" w:fill="C6D9F1" w:themeFill="text2" w:themeFillTint="33"/>
            <w:vAlign w:val="center"/>
          </w:tcPr>
          <w:p w:rsidR="007F7D7A" w:rsidRPr="00ED6154" w:rsidRDefault="007F7D7A" w:rsidP="00BC01DC">
            <w:pPr>
              <w:spacing w:before="0"/>
              <w:jc w:val="center"/>
              <w:rPr>
                <w:rFonts w:cs="Arial"/>
                <w:b/>
                <w:bCs/>
                <w:iCs/>
                <w:lang w:val="sr-Cyrl-CS"/>
              </w:rPr>
            </w:pPr>
            <w:r w:rsidRPr="00ED6154">
              <w:rPr>
                <w:rFonts w:cs="Arial"/>
                <w:b/>
                <w:bCs/>
                <w:iCs/>
                <w:lang w:val="sr-Cyrl-CS"/>
              </w:rPr>
              <w:t>Укупна цена са ПДВ</w:t>
            </w:r>
          </w:p>
          <w:p w:rsidR="007F7D7A" w:rsidRPr="00ED6154" w:rsidRDefault="007F7D7A" w:rsidP="00436D03">
            <w:pPr>
              <w:spacing w:before="0"/>
              <w:jc w:val="center"/>
              <w:rPr>
                <w:rFonts w:cs="Arial"/>
                <w:b/>
                <w:bCs/>
                <w:iCs/>
                <w:lang w:val="sr-Cyrl-CS"/>
              </w:rPr>
            </w:pPr>
            <w:r w:rsidRPr="00ED6154">
              <w:rPr>
                <w:rFonts w:cs="Arial"/>
                <w:b/>
                <w:bCs/>
                <w:iCs/>
                <w:lang w:val="sr-Cyrl-CS"/>
              </w:rPr>
              <w:t xml:space="preserve">дин. </w:t>
            </w:r>
          </w:p>
        </w:tc>
        <w:tc>
          <w:tcPr>
            <w:tcW w:w="851" w:type="pct"/>
            <w:shd w:val="clear" w:color="auto" w:fill="C6D9F1" w:themeFill="text2" w:themeFillTint="33"/>
          </w:tcPr>
          <w:p w:rsidR="007F7D7A" w:rsidRPr="00ED6154" w:rsidRDefault="007F7D7A" w:rsidP="007F7D7A">
            <w:pPr>
              <w:spacing w:before="0"/>
              <w:jc w:val="center"/>
              <w:rPr>
                <w:rFonts w:cs="Arial"/>
                <w:b/>
                <w:bCs/>
                <w:iCs/>
                <w:lang w:val="sr-Cyrl-CS"/>
              </w:rPr>
            </w:pPr>
            <w:r w:rsidRPr="00ED6154">
              <w:rPr>
                <w:rFonts w:cs="Arial"/>
                <w:b/>
                <w:bCs/>
                <w:iCs/>
                <w:lang w:val="sr-Cyrl-CS"/>
              </w:rPr>
              <w:t>Назив</w:t>
            </w:r>
          </w:p>
          <w:p w:rsidR="007F7D7A" w:rsidRPr="00ED6154" w:rsidRDefault="007F7D7A" w:rsidP="007F7D7A">
            <w:pPr>
              <w:spacing w:before="0"/>
              <w:jc w:val="center"/>
              <w:rPr>
                <w:rFonts w:cs="Arial"/>
                <w:b/>
                <w:bCs/>
                <w:iCs/>
                <w:lang w:val="sr-Cyrl-CS"/>
              </w:rPr>
            </w:pPr>
            <w:r w:rsidRPr="00ED6154">
              <w:rPr>
                <w:rFonts w:cs="Arial"/>
                <w:b/>
                <w:bCs/>
                <w:iCs/>
                <w:lang w:val="sr-Cyrl-CS"/>
              </w:rPr>
              <w:t>произвођача</w:t>
            </w:r>
          </w:p>
          <w:p w:rsidR="007F7D7A" w:rsidRPr="00ED6154" w:rsidRDefault="007F7D7A" w:rsidP="007F7D7A">
            <w:pPr>
              <w:spacing w:before="0"/>
              <w:jc w:val="center"/>
              <w:rPr>
                <w:rFonts w:cs="Arial"/>
                <w:b/>
                <w:bCs/>
                <w:iCs/>
                <w:lang w:val="sr-Cyrl-CS"/>
              </w:rPr>
            </w:pPr>
            <w:r w:rsidRPr="00ED6154">
              <w:rPr>
                <w:rFonts w:cs="Arial"/>
                <w:b/>
                <w:bCs/>
                <w:iCs/>
                <w:lang w:val="sr-Cyrl-CS"/>
              </w:rPr>
              <w:t>добара,модел, ознака добра</w:t>
            </w:r>
          </w:p>
        </w:tc>
      </w:tr>
      <w:tr w:rsidR="007F7D7A" w:rsidRPr="00ED6154" w:rsidTr="00AC6B2E">
        <w:tc>
          <w:tcPr>
            <w:tcW w:w="285"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(1)</w:t>
            </w:r>
          </w:p>
        </w:tc>
        <w:tc>
          <w:tcPr>
            <w:tcW w:w="1097"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(2)</w:t>
            </w:r>
          </w:p>
        </w:tc>
        <w:tc>
          <w:tcPr>
            <w:tcW w:w="462"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(3)</w:t>
            </w:r>
          </w:p>
        </w:tc>
        <w:tc>
          <w:tcPr>
            <w:tcW w:w="552"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(4)</w:t>
            </w:r>
          </w:p>
        </w:tc>
        <w:tc>
          <w:tcPr>
            <w:tcW w:w="424"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(5)</w:t>
            </w:r>
          </w:p>
        </w:tc>
        <w:tc>
          <w:tcPr>
            <w:tcW w:w="419"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(6)</w:t>
            </w:r>
          </w:p>
        </w:tc>
        <w:tc>
          <w:tcPr>
            <w:tcW w:w="454"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(7)</w:t>
            </w:r>
          </w:p>
        </w:tc>
        <w:tc>
          <w:tcPr>
            <w:tcW w:w="456" w:type="pct"/>
            <w:shd w:val="clear" w:color="auto" w:fill="auto"/>
          </w:tcPr>
          <w:p w:rsidR="007F7D7A" w:rsidRPr="00ED6154" w:rsidRDefault="007F7D7A" w:rsidP="00BC01DC">
            <w:pPr>
              <w:spacing w:before="0"/>
              <w:jc w:val="center"/>
              <w:rPr>
                <w:rFonts w:cs="Arial"/>
                <w:b/>
                <w:bCs/>
                <w:iCs/>
                <w:lang w:val="sr-Cyrl-CS"/>
              </w:rPr>
            </w:pPr>
            <w:r w:rsidRPr="00ED6154">
              <w:rPr>
                <w:rFonts w:cs="Arial"/>
                <w:b/>
                <w:bCs/>
                <w:iCs/>
                <w:lang w:val="sr-Cyrl-CS"/>
              </w:rPr>
              <w:t>(8)</w:t>
            </w:r>
          </w:p>
        </w:tc>
        <w:tc>
          <w:tcPr>
            <w:tcW w:w="851" w:type="pct"/>
          </w:tcPr>
          <w:p w:rsidR="007F7D7A" w:rsidRPr="00ED6154" w:rsidRDefault="007F7D7A" w:rsidP="00BC01DC">
            <w:pPr>
              <w:spacing w:before="0"/>
              <w:jc w:val="center"/>
              <w:rPr>
                <w:rFonts w:cs="Arial"/>
                <w:b/>
                <w:bCs/>
                <w:iCs/>
                <w:lang w:val="sr-Cyrl-CS"/>
              </w:rPr>
            </w:pPr>
            <w:r w:rsidRPr="00ED6154">
              <w:rPr>
                <w:rFonts w:cs="Arial"/>
                <w:b/>
                <w:bCs/>
                <w:iCs/>
                <w:lang w:val="sr-Cyrl-CS"/>
              </w:rPr>
              <w:t>(9)</w:t>
            </w:r>
          </w:p>
        </w:tc>
      </w:tr>
      <w:tr w:rsidR="00EC63D3" w:rsidRPr="00ED6154" w:rsidTr="00AC6B2E">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lang w:val="sr-Latn-RS"/>
              </w:rPr>
            </w:pPr>
            <w:r w:rsidRPr="00ED6154">
              <w:rPr>
                <w:rFonts w:cs="Arial"/>
                <w:sz w:val="22"/>
                <w:szCs w:val="22"/>
                <w:lang w:val="sr-Latn-RS"/>
              </w:rPr>
              <w:t>I.</w:t>
            </w:r>
          </w:p>
        </w:tc>
        <w:tc>
          <w:tcPr>
            <w:tcW w:w="4715" w:type="pct"/>
            <w:gridSpan w:val="8"/>
            <w:shd w:val="clear" w:color="auto" w:fill="auto"/>
            <w:vAlign w:val="center"/>
          </w:tcPr>
          <w:p w:rsidR="00EC63D3" w:rsidRPr="00ED6154" w:rsidRDefault="00EC63D3" w:rsidP="00EC63D3">
            <w:pPr>
              <w:spacing w:before="0"/>
              <w:jc w:val="left"/>
              <w:rPr>
                <w:rFonts w:cs="Arial"/>
                <w:b/>
                <w:bCs/>
                <w:iCs/>
              </w:rPr>
            </w:pPr>
            <w:r w:rsidRPr="00ED6154">
              <w:rPr>
                <w:rFonts w:cs="Arial"/>
                <w:lang w:val="sr-Cyrl-RS"/>
              </w:rPr>
              <w:t>Набавка електро енергетске опреме</w:t>
            </w:r>
          </w:p>
        </w:tc>
      </w:tr>
      <w:tr w:rsidR="00EC63D3" w:rsidRPr="00ED6154" w:rsidTr="00AC6B2E">
        <w:trPr>
          <w:trHeight w:val="503"/>
        </w:trPr>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rPr>
            </w:pPr>
            <w:r w:rsidRPr="00ED6154">
              <w:rPr>
                <w:rFonts w:cs="Arial"/>
                <w:sz w:val="22"/>
                <w:szCs w:val="22"/>
              </w:rPr>
              <w:t>1.</w:t>
            </w:r>
          </w:p>
        </w:tc>
        <w:tc>
          <w:tcPr>
            <w:tcW w:w="1097" w:type="pct"/>
            <w:shd w:val="clear" w:color="auto" w:fill="auto"/>
            <w:vAlign w:val="center"/>
          </w:tcPr>
          <w:p w:rsidR="00EC63D3" w:rsidRPr="00ED6154" w:rsidRDefault="00EC63D3" w:rsidP="0076457E">
            <w:pPr>
              <w:pStyle w:val="NoSpacing"/>
              <w:spacing w:line="276" w:lineRule="auto"/>
              <w:jc w:val="left"/>
              <w:rPr>
                <w:rFonts w:cs="Arial"/>
                <w:sz w:val="22"/>
                <w:szCs w:val="22"/>
                <w:lang w:val="sr-Latn-RS"/>
              </w:rPr>
            </w:pPr>
            <w:r w:rsidRPr="00ED6154">
              <w:rPr>
                <w:rFonts w:cs="Arial"/>
                <w:sz w:val="22"/>
                <w:szCs w:val="22"/>
                <w:lang w:val="sr-Cyrl-RS"/>
              </w:rPr>
              <w:t>Груп</w:t>
            </w:r>
            <w:r w:rsidR="0076457E">
              <w:rPr>
                <w:rFonts w:cs="Arial"/>
                <w:sz w:val="22"/>
                <w:szCs w:val="22"/>
                <w:lang w:val="sr-Cyrl-RS"/>
              </w:rPr>
              <w:t>а</w:t>
            </w:r>
            <w:r w:rsidRPr="00ED6154">
              <w:rPr>
                <w:rFonts w:cs="Arial"/>
                <w:sz w:val="22"/>
                <w:szCs w:val="22"/>
                <w:lang w:val="sr-Cyrl-RS"/>
              </w:rPr>
              <w:t xml:space="preserve"> трансформатор</w:t>
            </w:r>
            <w:r w:rsidR="0076457E">
              <w:rPr>
                <w:rFonts w:cs="Arial"/>
                <w:sz w:val="22"/>
                <w:szCs w:val="22"/>
                <w:lang w:val="sr-Cyrl-RS"/>
              </w:rPr>
              <w:t>а</w:t>
            </w:r>
            <w:r w:rsidRPr="00ED6154">
              <w:rPr>
                <w:rFonts w:cs="Arial"/>
                <w:sz w:val="22"/>
                <w:szCs w:val="22"/>
                <w:lang w:val="sr-Cyrl-RS"/>
              </w:rPr>
              <w:t xml:space="preserve"> за синхронизацију 100/57,5 </w:t>
            </w:r>
            <w:r w:rsidRPr="00ED6154">
              <w:rPr>
                <w:rFonts w:cs="Arial"/>
                <w:sz w:val="22"/>
                <w:szCs w:val="22"/>
                <w:lang w:val="sr-Latn-RS"/>
              </w:rPr>
              <w:t>V</w:t>
            </w:r>
            <w:r w:rsidRPr="00ED6154">
              <w:rPr>
                <w:rFonts w:cs="Arial"/>
                <w:sz w:val="22"/>
                <w:szCs w:val="22"/>
                <w:lang w:val="sr-Cyrl-RS"/>
              </w:rPr>
              <w:t xml:space="preserve"> 60</w:t>
            </w:r>
            <w:r w:rsidRPr="00ED6154">
              <w:rPr>
                <w:rFonts w:cs="Arial"/>
                <w:sz w:val="22"/>
                <w:szCs w:val="22"/>
                <w:lang w:val="sr-Latn-RS"/>
              </w:rPr>
              <w:t>V</w:t>
            </w:r>
            <w:r w:rsidRPr="00ED6154">
              <w:rPr>
                <w:rFonts w:cs="Arial"/>
                <w:sz w:val="22"/>
                <w:szCs w:val="22"/>
                <w:lang w:val="sr-Cyrl-RS"/>
              </w:rPr>
              <w:t xml:space="preserve">А, са уградњом и имплементирањем у синхронизациони систем уз потребна испитивања . Прилог </w:t>
            </w:r>
            <w:r w:rsidRPr="00ED6154">
              <w:rPr>
                <w:rFonts w:cs="Arial"/>
                <w:sz w:val="22"/>
                <w:szCs w:val="22"/>
                <w:lang w:val="sr-Latn-RS"/>
              </w:rPr>
              <w:t>III</w:t>
            </w:r>
          </w:p>
        </w:tc>
        <w:tc>
          <w:tcPr>
            <w:tcW w:w="462" w:type="pct"/>
            <w:shd w:val="clear" w:color="auto" w:fill="auto"/>
            <w:vAlign w:val="center"/>
          </w:tcPr>
          <w:p w:rsidR="00EC63D3" w:rsidRPr="00ED6154" w:rsidRDefault="00EC63D3" w:rsidP="00552242">
            <w:pPr>
              <w:pStyle w:val="NoSpacing"/>
              <w:spacing w:line="276" w:lineRule="auto"/>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C63D3" w:rsidRPr="00ED6154" w:rsidRDefault="00EC63D3" w:rsidP="00552242">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C63D3" w:rsidRPr="00ED6154" w:rsidRDefault="00EC63D3" w:rsidP="00BC01DC">
            <w:pPr>
              <w:spacing w:before="0"/>
              <w:jc w:val="center"/>
              <w:rPr>
                <w:rFonts w:cs="Arial"/>
                <w:b/>
                <w:bCs/>
                <w:iCs/>
              </w:rPr>
            </w:pPr>
          </w:p>
        </w:tc>
        <w:tc>
          <w:tcPr>
            <w:tcW w:w="419" w:type="pct"/>
            <w:shd w:val="clear" w:color="auto" w:fill="auto"/>
            <w:vAlign w:val="center"/>
          </w:tcPr>
          <w:p w:rsidR="00EC63D3" w:rsidRPr="00ED6154" w:rsidRDefault="00EC63D3" w:rsidP="00BC01DC">
            <w:pPr>
              <w:spacing w:before="0"/>
              <w:jc w:val="center"/>
              <w:rPr>
                <w:rFonts w:cs="Arial"/>
                <w:b/>
                <w:bCs/>
                <w:iCs/>
              </w:rPr>
            </w:pPr>
          </w:p>
        </w:tc>
        <w:tc>
          <w:tcPr>
            <w:tcW w:w="454" w:type="pct"/>
            <w:shd w:val="clear" w:color="auto" w:fill="auto"/>
            <w:vAlign w:val="center"/>
          </w:tcPr>
          <w:p w:rsidR="00EC63D3" w:rsidRPr="00ED6154" w:rsidRDefault="00EC63D3" w:rsidP="00BC01DC">
            <w:pPr>
              <w:spacing w:before="0"/>
              <w:jc w:val="center"/>
              <w:rPr>
                <w:rFonts w:cs="Arial"/>
                <w:b/>
                <w:bCs/>
                <w:iCs/>
              </w:rPr>
            </w:pPr>
          </w:p>
        </w:tc>
        <w:tc>
          <w:tcPr>
            <w:tcW w:w="456" w:type="pct"/>
            <w:shd w:val="clear" w:color="auto" w:fill="auto"/>
            <w:vAlign w:val="center"/>
          </w:tcPr>
          <w:p w:rsidR="00EC63D3" w:rsidRPr="00ED6154" w:rsidRDefault="00EC63D3" w:rsidP="00BC01DC">
            <w:pPr>
              <w:spacing w:before="0"/>
              <w:jc w:val="center"/>
              <w:rPr>
                <w:rFonts w:cs="Arial"/>
                <w:b/>
                <w:bCs/>
                <w:iCs/>
              </w:rPr>
            </w:pPr>
          </w:p>
        </w:tc>
        <w:tc>
          <w:tcPr>
            <w:tcW w:w="851" w:type="pct"/>
          </w:tcPr>
          <w:p w:rsidR="00EC63D3" w:rsidRPr="00ED6154" w:rsidRDefault="00EC63D3" w:rsidP="00BC01DC">
            <w:pPr>
              <w:spacing w:before="0"/>
              <w:jc w:val="center"/>
              <w:rPr>
                <w:rFonts w:cs="Arial"/>
                <w:b/>
                <w:bCs/>
                <w:iCs/>
              </w:rPr>
            </w:pPr>
          </w:p>
        </w:tc>
      </w:tr>
      <w:tr w:rsidR="00EC63D3" w:rsidRPr="00ED6154" w:rsidTr="00AC6B2E">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rPr>
            </w:pPr>
            <w:r w:rsidRPr="00ED6154">
              <w:rPr>
                <w:rFonts w:cs="Arial"/>
                <w:sz w:val="22"/>
                <w:szCs w:val="22"/>
              </w:rPr>
              <w:t>2.</w:t>
            </w:r>
          </w:p>
        </w:tc>
        <w:tc>
          <w:tcPr>
            <w:tcW w:w="1097" w:type="pct"/>
            <w:shd w:val="clear" w:color="auto" w:fill="auto"/>
            <w:vAlign w:val="center"/>
          </w:tcPr>
          <w:p w:rsidR="00EC63D3" w:rsidRPr="00ED6154" w:rsidRDefault="00EC63D3" w:rsidP="00EC63D3">
            <w:pPr>
              <w:pStyle w:val="NoSpacing"/>
              <w:spacing w:line="276" w:lineRule="auto"/>
              <w:jc w:val="left"/>
              <w:rPr>
                <w:rFonts w:cs="Arial"/>
                <w:sz w:val="22"/>
                <w:szCs w:val="22"/>
              </w:rPr>
            </w:pPr>
            <w:r w:rsidRPr="00ED6154">
              <w:rPr>
                <w:rFonts w:cs="Arial"/>
                <w:sz w:val="22"/>
                <w:szCs w:val="22"/>
                <w:lang w:val="sr-Cyrl-RS"/>
              </w:rPr>
              <w:t xml:space="preserve">Аутоматски регулисани исправљач према прилогу </w:t>
            </w:r>
            <w:r w:rsidRPr="00ED6154">
              <w:rPr>
                <w:rFonts w:cs="Arial"/>
                <w:sz w:val="22"/>
                <w:szCs w:val="22"/>
              </w:rPr>
              <w:t>IV</w:t>
            </w:r>
          </w:p>
        </w:tc>
        <w:tc>
          <w:tcPr>
            <w:tcW w:w="462" w:type="pct"/>
            <w:shd w:val="clear" w:color="auto" w:fill="auto"/>
            <w:vAlign w:val="center"/>
          </w:tcPr>
          <w:p w:rsidR="00EC63D3" w:rsidRPr="00ED6154" w:rsidRDefault="00EC63D3" w:rsidP="00552242">
            <w:pPr>
              <w:pStyle w:val="NoSpacing"/>
              <w:spacing w:line="276" w:lineRule="auto"/>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C63D3" w:rsidRPr="00ED6154" w:rsidRDefault="00EC63D3" w:rsidP="00552242">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C63D3" w:rsidRPr="00ED6154" w:rsidRDefault="00EC63D3" w:rsidP="00BC01DC">
            <w:pPr>
              <w:spacing w:before="0"/>
              <w:jc w:val="center"/>
              <w:rPr>
                <w:rFonts w:cs="Arial"/>
                <w:b/>
                <w:bCs/>
                <w:iCs/>
              </w:rPr>
            </w:pPr>
          </w:p>
        </w:tc>
        <w:tc>
          <w:tcPr>
            <w:tcW w:w="419" w:type="pct"/>
            <w:shd w:val="clear" w:color="auto" w:fill="auto"/>
            <w:vAlign w:val="center"/>
          </w:tcPr>
          <w:p w:rsidR="00EC63D3" w:rsidRPr="00ED6154" w:rsidRDefault="00EC63D3" w:rsidP="00BC01DC">
            <w:pPr>
              <w:spacing w:before="0"/>
              <w:jc w:val="center"/>
              <w:rPr>
                <w:rFonts w:cs="Arial"/>
                <w:b/>
                <w:bCs/>
                <w:iCs/>
              </w:rPr>
            </w:pPr>
          </w:p>
        </w:tc>
        <w:tc>
          <w:tcPr>
            <w:tcW w:w="454" w:type="pct"/>
            <w:shd w:val="clear" w:color="auto" w:fill="auto"/>
            <w:vAlign w:val="center"/>
          </w:tcPr>
          <w:p w:rsidR="00EC63D3" w:rsidRPr="00ED6154" w:rsidRDefault="00EC63D3" w:rsidP="00BC01DC">
            <w:pPr>
              <w:spacing w:before="0"/>
              <w:jc w:val="center"/>
              <w:rPr>
                <w:rFonts w:cs="Arial"/>
                <w:b/>
                <w:bCs/>
                <w:iCs/>
              </w:rPr>
            </w:pPr>
          </w:p>
        </w:tc>
        <w:tc>
          <w:tcPr>
            <w:tcW w:w="456" w:type="pct"/>
            <w:shd w:val="clear" w:color="auto" w:fill="auto"/>
            <w:vAlign w:val="center"/>
          </w:tcPr>
          <w:p w:rsidR="00EC63D3" w:rsidRPr="00ED6154" w:rsidRDefault="00EC63D3" w:rsidP="00BC01DC">
            <w:pPr>
              <w:spacing w:before="0"/>
              <w:jc w:val="center"/>
              <w:rPr>
                <w:rFonts w:cs="Arial"/>
                <w:b/>
                <w:bCs/>
                <w:iCs/>
              </w:rPr>
            </w:pPr>
          </w:p>
        </w:tc>
        <w:tc>
          <w:tcPr>
            <w:tcW w:w="851" w:type="pct"/>
          </w:tcPr>
          <w:p w:rsidR="00EC63D3" w:rsidRPr="00ED6154" w:rsidRDefault="00EC63D3" w:rsidP="00BC01DC">
            <w:pPr>
              <w:spacing w:before="0"/>
              <w:jc w:val="center"/>
              <w:rPr>
                <w:rFonts w:cs="Arial"/>
                <w:b/>
                <w:bCs/>
                <w:iCs/>
              </w:rPr>
            </w:pPr>
          </w:p>
        </w:tc>
      </w:tr>
      <w:tr w:rsidR="00EC63D3" w:rsidRPr="00381676" w:rsidTr="00AC6B2E">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rPr>
            </w:pPr>
            <w:r w:rsidRPr="00ED6154">
              <w:rPr>
                <w:rFonts w:cs="Arial"/>
                <w:sz w:val="22"/>
                <w:szCs w:val="22"/>
              </w:rPr>
              <w:t>3.</w:t>
            </w:r>
          </w:p>
        </w:tc>
        <w:tc>
          <w:tcPr>
            <w:tcW w:w="1097" w:type="pct"/>
            <w:shd w:val="clear" w:color="auto" w:fill="auto"/>
            <w:vAlign w:val="center"/>
          </w:tcPr>
          <w:p w:rsidR="00EC63D3" w:rsidRPr="00ED6154" w:rsidRDefault="00EC63D3" w:rsidP="00EC63D3">
            <w:pPr>
              <w:pStyle w:val="NoSpacing"/>
              <w:spacing w:line="276" w:lineRule="auto"/>
              <w:jc w:val="left"/>
              <w:rPr>
                <w:rFonts w:cs="Arial"/>
                <w:sz w:val="22"/>
                <w:szCs w:val="22"/>
              </w:rPr>
            </w:pPr>
            <w:r w:rsidRPr="00ED6154">
              <w:rPr>
                <w:rFonts w:cs="Arial"/>
                <w:sz w:val="22"/>
                <w:szCs w:val="22"/>
                <w:lang w:val="sr-Cyrl-RS"/>
              </w:rPr>
              <w:t xml:space="preserve">Резервни делови за систем побуде према прилогу </w:t>
            </w:r>
            <w:r w:rsidRPr="00ED6154">
              <w:rPr>
                <w:rFonts w:cs="Arial"/>
                <w:sz w:val="22"/>
                <w:szCs w:val="22"/>
              </w:rPr>
              <w:t>V</w:t>
            </w:r>
          </w:p>
        </w:tc>
        <w:tc>
          <w:tcPr>
            <w:tcW w:w="462" w:type="pct"/>
            <w:shd w:val="clear" w:color="auto" w:fill="auto"/>
            <w:vAlign w:val="center"/>
          </w:tcPr>
          <w:p w:rsidR="00EC63D3" w:rsidRPr="00ED6154" w:rsidRDefault="00EC63D3" w:rsidP="00552242">
            <w:pPr>
              <w:pStyle w:val="NoSpacing"/>
              <w:spacing w:line="276" w:lineRule="auto"/>
              <w:rPr>
                <w:rFonts w:cs="Arial"/>
                <w:sz w:val="22"/>
                <w:szCs w:val="22"/>
                <w:lang w:val="sr-Cyrl-RS" w:eastAsia="hr-HR"/>
              </w:rPr>
            </w:pPr>
          </w:p>
        </w:tc>
        <w:tc>
          <w:tcPr>
            <w:tcW w:w="552" w:type="pct"/>
            <w:shd w:val="clear" w:color="auto" w:fill="auto"/>
            <w:vAlign w:val="center"/>
          </w:tcPr>
          <w:p w:rsidR="00EC63D3" w:rsidRPr="00ED6154" w:rsidRDefault="00EC63D3" w:rsidP="00552242">
            <w:pPr>
              <w:pStyle w:val="NoSpacing"/>
              <w:spacing w:line="276" w:lineRule="auto"/>
              <w:jc w:val="center"/>
              <w:rPr>
                <w:rFonts w:cs="Arial"/>
                <w:sz w:val="22"/>
                <w:szCs w:val="22"/>
                <w:lang w:val="sr-Cyrl-RS" w:eastAsia="hr-HR"/>
              </w:rPr>
            </w:pPr>
          </w:p>
        </w:tc>
        <w:tc>
          <w:tcPr>
            <w:tcW w:w="424" w:type="pct"/>
            <w:shd w:val="clear" w:color="auto" w:fill="auto"/>
            <w:vAlign w:val="center"/>
          </w:tcPr>
          <w:p w:rsidR="00EC63D3" w:rsidRPr="00460D98" w:rsidRDefault="00EC63D3" w:rsidP="00BC01DC">
            <w:pPr>
              <w:spacing w:before="0"/>
              <w:jc w:val="center"/>
              <w:rPr>
                <w:rFonts w:cs="Arial"/>
                <w:b/>
                <w:bCs/>
                <w:iCs/>
                <w:lang w:val="sr-Cyrl-CS"/>
              </w:rPr>
            </w:pPr>
          </w:p>
        </w:tc>
        <w:tc>
          <w:tcPr>
            <w:tcW w:w="419" w:type="pct"/>
            <w:shd w:val="clear" w:color="auto" w:fill="auto"/>
            <w:vAlign w:val="center"/>
          </w:tcPr>
          <w:p w:rsidR="00EC63D3" w:rsidRPr="00460D98" w:rsidRDefault="00EC63D3" w:rsidP="00BC01DC">
            <w:pPr>
              <w:spacing w:before="0"/>
              <w:jc w:val="center"/>
              <w:rPr>
                <w:rFonts w:cs="Arial"/>
                <w:b/>
                <w:bCs/>
                <w:iCs/>
                <w:lang w:val="sr-Cyrl-CS"/>
              </w:rPr>
            </w:pPr>
          </w:p>
        </w:tc>
        <w:tc>
          <w:tcPr>
            <w:tcW w:w="454" w:type="pct"/>
            <w:shd w:val="clear" w:color="auto" w:fill="auto"/>
            <w:vAlign w:val="center"/>
          </w:tcPr>
          <w:p w:rsidR="00EC63D3" w:rsidRPr="00460D98" w:rsidRDefault="00EC63D3" w:rsidP="00BC01DC">
            <w:pPr>
              <w:spacing w:before="0"/>
              <w:jc w:val="center"/>
              <w:rPr>
                <w:rFonts w:cs="Arial"/>
                <w:b/>
                <w:bCs/>
                <w:iCs/>
                <w:lang w:val="sr-Cyrl-CS"/>
              </w:rPr>
            </w:pPr>
          </w:p>
        </w:tc>
        <w:tc>
          <w:tcPr>
            <w:tcW w:w="456" w:type="pct"/>
            <w:shd w:val="clear" w:color="auto" w:fill="auto"/>
            <w:vAlign w:val="center"/>
          </w:tcPr>
          <w:p w:rsidR="00EC63D3" w:rsidRPr="00460D98" w:rsidRDefault="00EC63D3" w:rsidP="00BC01DC">
            <w:pPr>
              <w:spacing w:before="0"/>
              <w:jc w:val="center"/>
              <w:rPr>
                <w:rFonts w:cs="Arial"/>
                <w:b/>
                <w:bCs/>
                <w:iCs/>
                <w:lang w:val="sr-Cyrl-CS"/>
              </w:rPr>
            </w:pPr>
          </w:p>
        </w:tc>
        <w:tc>
          <w:tcPr>
            <w:tcW w:w="851" w:type="pct"/>
          </w:tcPr>
          <w:p w:rsidR="00EC63D3" w:rsidRPr="00460D98" w:rsidRDefault="00EC63D3" w:rsidP="00BC01DC">
            <w:pPr>
              <w:spacing w:before="0"/>
              <w:jc w:val="center"/>
              <w:rPr>
                <w:rFonts w:cs="Arial"/>
                <w:b/>
                <w:bCs/>
                <w:iCs/>
                <w:lang w:val="sr-Cyrl-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3.1.</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lang w:val="en-GB"/>
              </w:rPr>
              <w:t>T</w:t>
            </w:r>
            <w:r w:rsidRPr="00352724">
              <w:rPr>
                <w:rFonts w:cs="Arial"/>
                <w:sz w:val="22"/>
                <w:szCs w:val="22"/>
                <w:lang w:val="sr-Cyrl-RS"/>
              </w:rPr>
              <w:t>1930</w:t>
            </w:r>
            <w:r w:rsidRPr="00352724">
              <w:rPr>
                <w:rFonts w:cs="Arial"/>
                <w:sz w:val="22"/>
                <w:szCs w:val="22"/>
                <w:lang w:val="en-GB"/>
              </w:rPr>
              <w:t>N</w:t>
            </w:r>
            <w:r w:rsidRPr="00352724">
              <w:rPr>
                <w:rFonts w:cs="Arial"/>
                <w:sz w:val="22"/>
                <w:szCs w:val="22"/>
                <w:lang w:val="sr-Cyrl-RS"/>
              </w:rPr>
              <w:t>32</w:t>
            </w:r>
            <w:r w:rsidRPr="00ED6154">
              <w:rPr>
                <w:rFonts w:cs="Arial"/>
                <w:sz w:val="22"/>
                <w:szCs w:val="22"/>
                <w:lang w:val="sr-Cyrl-RS"/>
              </w:rPr>
              <w:t xml:space="preserve">, </w:t>
            </w:r>
            <w:r w:rsidRPr="00352724">
              <w:rPr>
                <w:rFonts w:cs="Arial"/>
                <w:sz w:val="22"/>
                <w:szCs w:val="22"/>
                <w:lang w:val="sr-Latn-CS"/>
              </w:rPr>
              <w:t>, 3200V</w:t>
            </w:r>
            <w:r w:rsidRPr="00ED6154">
              <w:rPr>
                <w:rFonts w:cs="Arial"/>
                <w:sz w:val="22"/>
                <w:szCs w:val="22"/>
                <w:lang w:val="sr-Cyrl-RS"/>
              </w:rPr>
              <w:t xml:space="preserve">, </w:t>
            </w:r>
            <w:r w:rsidRPr="00352724">
              <w:rPr>
                <w:rFonts w:cs="Arial"/>
                <w:sz w:val="22"/>
                <w:szCs w:val="22"/>
                <w:lang w:val="sr-Latn-CS"/>
              </w:rPr>
              <w:t>Infineon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3</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3.2.</w:t>
            </w:r>
          </w:p>
        </w:tc>
        <w:tc>
          <w:tcPr>
            <w:tcW w:w="1097" w:type="pct"/>
            <w:shd w:val="clear" w:color="auto" w:fill="auto"/>
            <w:vAlign w:val="center"/>
          </w:tcPr>
          <w:p w:rsidR="00E557F8" w:rsidRPr="00ED6154" w:rsidRDefault="00E557F8" w:rsidP="0076457E">
            <w:pPr>
              <w:tabs>
                <w:tab w:val="left" w:pos="-720"/>
              </w:tabs>
              <w:suppressAutoHyphens/>
              <w:spacing w:before="0"/>
              <w:jc w:val="left"/>
              <w:rPr>
                <w:rFonts w:cs="Arial"/>
                <w:lang w:val="sr-Cyrl-RS"/>
              </w:rPr>
            </w:pPr>
            <w:r w:rsidRPr="00ED6154">
              <w:rPr>
                <w:rFonts w:cs="Arial"/>
                <w:lang w:val="sr-Cyrl-RS"/>
              </w:rPr>
              <w:t xml:space="preserve">Тип </w:t>
            </w:r>
            <w:r w:rsidRPr="00352724">
              <w:rPr>
                <w:rFonts w:cs="Arial"/>
                <w:lang w:val="sr-Cyrl-CS"/>
              </w:rPr>
              <w:t>170</w:t>
            </w:r>
            <w:r w:rsidRPr="00352724">
              <w:rPr>
                <w:rFonts w:cs="Arial"/>
                <w:lang w:val="en-GB"/>
              </w:rPr>
              <w:t>M</w:t>
            </w:r>
            <w:r w:rsidRPr="00352724">
              <w:rPr>
                <w:rFonts w:cs="Arial"/>
                <w:lang w:val="sr-Cyrl-CS"/>
              </w:rPr>
              <w:t>6499</w:t>
            </w:r>
            <w:r w:rsidRPr="00ED6154">
              <w:rPr>
                <w:rFonts w:cs="Arial"/>
                <w:lang w:val="sr-Cyrl-RS"/>
              </w:rPr>
              <w:t xml:space="preserve">, </w:t>
            </w:r>
            <w:r w:rsidRPr="00352724">
              <w:rPr>
                <w:rFonts w:cs="Arial"/>
                <w:lang w:val="sr-Latn-CS"/>
              </w:rPr>
              <w:t>Bussmann</w:t>
            </w:r>
            <w:r w:rsidRPr="00ED6154">
              <w:rPr>
                <w:rFonts w:cs="Arial"/>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6</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3.3.</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lang w:val="sr-Latn-CS"/>
              </w:rPr>
              <w:t>112009</w:t>
            </w:r>
            <w:r w:rsidRPr="00ED6154">
              <w:rPr>
                <w:rFonts w:cs="Arial"/>
                <w:sz w:val="22"/>
                <w:szCs w:val="22"/>
                <w:lang w:val="sr-Cyrl-RS"/>
              </w:rPr>
              <w:t xml:space="preserve">, </w:t>
            </w:r>
            <w:r w:rsidRPr="00352724">
              <w:rPr>
                <w:rFonts w:cs="Arial"/>
                <w:sz w:val="22"/>
                <w:szCs w:val="22"/>
                <w:lang w:val="en-GB"/>
              </w:rPr>
              <w:t>Mersen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4</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3.4.</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rPr>
              <w:t>60236</w:t>
            </w:r>
            <w:r w:rsidRPr="00ED6154">
              <w:rPr>
                <w:rFonts w:cs="Arial"/>
                <w:sz w:val="22"/>
                <w:szCs w:val="22"/>
                <w:lang w:val="sr-Cyrl-RS"/>
              </w:rPr>
              <w:t xml:space="preserve">, </w:t>
            </w:r>
            <w:r w:rsidRPr="00352724">
              <w:rPr>
                <w:rFonts w:cs="Arial"/>
                <w:sz w:val="22"/>
                <w:szCs w:val="22"/>
                <w:lang w:val="en-GB"/>
              </w:rPr>
              <w:t>Mersen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2</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3.5.</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lang w:val="sr-Cyrl-RS"/>
              </w:rPr>
              <w:t>94207</w:t>
            </w:r>
            <w:r w:rsidRPr="00ED6154">
              <w:rPr>
                <w:rFonts w:cs="Arial"/>
                <w:sz w:val="22"/>
                <w:szCs w:val="22"/>
                <w:lang w:val="sr-Cyrl-RS"/>
              </w:rPr>
              <w:t xml:space="preserve">, </w:t>
            </w:r>
            <w:r w:rsidRPr="00352724">
              <w:rPr>
                <w:rFonts w:cs="Arial"/>
                <w:sz w:val="22"/>
                <w:szCs w:val="22"/>
                <w:lang w:val="en-GB"/>
              </w:rPr>
              <w:t>Mersen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3.6.</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lang w:val="sr-Latn-CS"/>
              </w:rPr>
              <w:t>95363</w:t>
            </w:r>
            <w:r w:rsidRPr="00ED6154">
              <w:rPr>
                <w:rFonts w:cs="Arial"/>
                <w:sz w:val="22"/>
                <w:szCs w:val="22"/>
                <w:lang w:val="sr-Cyrl-RS"/>
              </w:rPr>
              <w:t xml:space="preserve">, </w:t>
            </w:r>
            <w:r w:rsidRPr="00352724">
              <w:rPr>
                <w:rFonts w:cs="Arial"/>
                <w:sz w:val="22"/>
                <w:szCs w:val="22"/>
                <w:lang w:val="en-GB"/>
              </w:rPr>
              <w:t>Mersen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557F8" w:rsidRPr="00ED6154" w:rsidTr="00AC6B2E">
        <w:tc>
          <w:tcPr>
            <w:tcW w:w="285" w:type="pct"/>
            <w:shd w:val="clear" w:color="auto" w:fill="auto"/>
            <w:vAlign w:val="center"/>
          </w:tcPr>
          <w:p w:rsidR="00E557F8" w:rsidRPr="00ED6154" w:rsidRDefault="00E557F8" w:rsidP="00552242">
            <w:pPr>
              <w:pStyle w:val="NoSpacing"/>
              <w:spacing w:line="276" w:lineRule="auto"/>
              <w:jc w:val="center"/>
              <w:rPr>
                <w:rFonts w:cs="Arial"/>
                <w:sz w:val="22"/>
                <w:szCs w:val="22"/>
                <w:lang w:val="sr-Cyrl-RS"/>
              </w:rPr>
            </w:pPr>
            <w:r w:rsidRPr="00ED6154">
              <w:rPr>
                <w:rFonts w:cs="Arial"/>
                <w:sz w:val="22"/>
                <w:szCs w:val="22"/>
                <w:lang w:val="sr-Cyrl-RS"/>
              </w:rPr>
              <w:t>3.7.</w:t>
            </w:r>
          </w:p>
        </w:tc>
        <w:tc>
          <w:tcPr>
            <w:tcW w:w="1097" w:type="pct"/>
            <w:shd w:val="clear" w:color="auto" w:fill="auto"/>
            <w:vAlign w:val="center"/>
          </w:tcPr>
          <w:p w:rsidR="00E557F8" w:rsidRPr="00ED6154" w:rsidRDefault="00E557F8" w:rsidP="0076457E">
            <w:pPr>
              <w:pStyle w:val="NoSpacing"/>
              <w:spacing w:line="276" w:lineRule="auto"/>
              <w:jc w:val="left"/>
              <w:rPr>
                <w:rFonts w:cs="Arial"/>
                <w:sz w:val="22"/>
                <w:szCs w:val="22"/>
                <w:lang w:val="sr-Cyrl-RS"/>
              </w:rPr>
            </w:pPr>
            <w:r w:rsidRPr="00ED6154">
              <w:rPr>
                <w:rFonts w:cs="Arial"/>
                <w:sz w:val="22"/>
                <w:szCs w:val="22"/>
                <w:lang w:val="sr-Cyrl-RS"/>
              </w:rPr>
              <w:t xml:space="preserve">Тип </w:t>
            </w:r>
            <w:r w:rsidRPr="00352724">
              <w:rPr>
                <w:rFonts w:cs="Arial"/>
                <w:sz w:val="22"/>
                <w:szCs w:val="22"/>
                <w:lang w:val="sr-Latn-CS"/>
              </w:rPr>
              <w:t>95492</w:t>
            </w:r>
            <w:r w:rsidRPr="00ED6154">
              <w:rPr>
                <w:rFonts w:cs="Arial"/>
                <w:sz w:val="22"/>
                <w:szCs w:val="22"/>
                <w:lang w:val="sr-Cyrl-RS"/>
              </w:rPr>
              <w:t xml:space="preserve">, </w:t>
            </w:r>
            <w:r w:rsidRPr="00352724">
              <w:rPr>
                <w:rFonts w:cs="Arial"/>
                <w:sz w:val="22"/>
                <w:szCs w:val="22"/>
                <w:lang w:val="en-GB"/>
              </w:rPr>
              <w:t>Mersen</w:t>
            </w:r>
            <w:r w:rsidRPr="00ED6154">
              <w:rPr>
                <w:rFonts w:cs="Arial"/>
                <w:sz w:val="22"/>
                <w:szCs w:val="22"/>
                <w:lang w:val="sr-Cyrl-RS"/>
              </w:rPr>
              <w:t xml:space="preserve"> или одговарајући</w:t>
            </w:r>
          </w:p>
        </w:tc>
        <w:tc>
          <w:tcPr>
            <w:tcW w:w="46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557F8" w:rsidRPr="00ED6154" w:rsidRDefault="00E557F8" w:rsidP="00F87EDC">
            <w:pPr>
              <w:pStyle w:val="NoSpacing"/>
              <w:spacing w:line="276" w:lineRule="auto"/>
              <w:jc w:val="center"/>
              <w:rPr>
                <w:rFonts w:cs="Arial"/>
                <w:sz w:val="22"/>
                <w:szCs w:val="22"/>
                <w:lang w:val="sr-Cyrl-RS" w:eastAsia="hr-HR"/>
              </w:rPr>
            </w:pPr>
            <w:r w:rsidRPr="00ED6154">
              <w:rPr>
                <w:rFonts w:cs="Arial"/>
                <w:sz w:val="22"/>
                <w:szCs w:val="22"/>
                <w:lang w:val="sr-Cyrl-RS" w:eastAsia="hr-HR"/>
              </w:rPr>
              <w:t>2</w:t>
            </w:r>
          </w:p>
        </w:tc>
        <w:tc>
          <w:tcPr>
            <w:tcW w:w="424" w:type="pct"/>
            <w:shd w:val="clear" w:color="auto" w:fill="auto"/>
            <w:vAlign w:val="center"/>
          </w:tcPr>
          <w:p w:rsidR="00E557F8" w:rsidRPr="00ED6154" w:rsidRDefault="00E557F8" w:rsidP="00BC01DC">
            <w:pPr>
              <w:spacing w:before="0"/>
              <w:jc w:val="center"/>
              <w:rPr>
                <w:rFonts w:cs="Arial"/>
                <w:b/>
                <w:bCs/>
                <w:iCs/>
              </w:rPr>
            </w:pPr>
          </w:p>
        </w:tc>
        <w:tc>
          <w:tcPr>
            <w:tcW w:w="419" w:type="pct"/>
            <w:shd w:val="clear" w:color="auto" w:fill="auto"/>
            <w:vAlign w:val="center"/>
          </w:tcPr>
          <w:p w:rsidR="00E557F8" w:rsidRPr="00ED6154" w:rsidRDefault="00E557F8" w:rsidP="00BC01DC">
            <w:pPr>
              <w:spacing w:before="0"/>
              <w:jc w:val="center"/>
              <w:rPr>
                <w:rFonts w:cs="Arial"/>
                <w:b/>
                <w:bCs/>
                <w:iCs/>
              </w:rPr>
            </w:pPr>
          </w:p>
        </w:tc>
        <w:tc>
          <w:tcPr>
            <w:tcW w:w="454" w:type="pct"/>
            <w:shd w:val="clear" w:color="auto" w:fill="auto"/>
            <w:vAlign w:val="center"/>
          </w:tcPr>
          <w:p w:rsidR="00E557F8" w:rsidRPr="00ED6154" w:rsidRDefault="00E557F8" w:rsidP="00BC01DC">
            <w:pPr>
              <w:spacing w:before="0"/>
              <w:jc w:val="center"/>
              <w:rPr>
                <w:rFonts w:cs="Arial"/>
                <w:b/>
                <w:bCs/>
                <w:iCs/>
              </w:rPr>
            </w:pPr>
          </w:p>
        </w:tc>
        <w:tc>
          <w:tcPr>
            <w:tcW w:w="456" w:type="pct"/>
            <w:shd w:val="clear" w:color="auto" w:fill="auto"/>
            <w:vAlign w:val="center"/>
          </w:tcPr>
          <w:p w:rsidR="00E557F8" w:rsidRPr="00ED6154" w:rsidRDefault="00E557F8" w:rsidP="00BC01DC">
            <w:pPr>
              <w:spacing w:before="0"/>
              <w:jc w:val="center"/>
              <w:rPr>
                <w:rFonts w:cs="Arial"/>
                <w:b/>
                <w:bCs/>
                <w:iCs/>
              </w:rPr>
            </w:pPr>
          </w:p>
        </w:tc>
        <w:tc>
          <w:tcPr>
            <w:tcW w:w="851" w:type="pct"/>
          </w:tcPr>
          <w:p w:rsidR="00E557F8" w:rsidRPr="00ED6154" w:rsidRDefault="00E557F8" w:rsidP="00BC01DC">
            <w:pPr>
              <w:spacing w:before="0"/>
              <w:jc w:val="center"/>
              <w:rPr>
                <w:rFonts w:cs="Arial"/>
                <w:b/>
                <w:bCs/>
                <w:iCs/>
              </w:rPr>
            </w:pPr>
          </w:p>
        </w:tc>
      </w:tr>
      <w:tr w:rsidR="00EC63D3" w:rsidRPr="00ED6154" w:rsidTr="00AC6B2E">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rPr>
            </w:pPr>
            <w:r w:rsidRPr="00ED6154">
              <w:rPr>
                <w:rFonts w:cs="Arial"/>
                <w:sz w:val="22"/>
                <w:szCs w:val="22"/>
              </w:rPr>
              <w:lastRenderedPageBreak/>
              <w:t>4.</w:t>
            </w:r>
          </w:p>
        </w:tc>
        <w:tc>
          <w:tcPr>
            <w:tcW w:w="1097" w:type="pct"/>
            <w:shd w:val="clear" w:color="auto" w:fill="auto"/>
            <w:vAlign w:val="center"/>
          </w:tcPr>
          <w:p w:rsidR="00EC63D3" w:rsidRPr="00ED6154" w:rsidRDefault="00EC63D3" w:rsidP="00ED6154">
            <w:pPr>
              <w:pStyle w:val="NoSpacing"/>
              <w:spacing w:line="276" w:lineRule="auto"/>
              <w:jc w:val="left"/>
              <w:rPr>
                <w:rFonts w:cs="Arial"/>
                <w:sz w:val="22"/>
                <w:szCs w:val="22"/>
                <w:lang w:val="sr-Cyrl-RS"/>
              </w:rPr>
            </w:pPr>
            <w:r w:rsidRPr="00ED6154">
              <w:rPr>
                <w:rFonts w:cs="Arial"/>
                <w:sz w:val="22"/>
                <w:szCs w:val="22"/>
                <w:lang w:val="sr-Cyrl-RS"/>
              </w:rPr>
              <w:t xml:space="preserve">Индустријски УПС  са уградњом и имплементирањем у постојећи енергетски систем уљне станице према подацима у Прилогу </w:t>
            </w:r>
            <w:r w:rsidRPr="00ED6154">
              <w:rPr>
                <w:rFonts w:cs="Arial"/>
                <w:sz w:val="22"/>
                <w:szCs w:val="22"/>
                <w:lang w:val="sr-Latn-RS"/>
              </w:rPr>
              <w:t>II</w:t>
            </w:r>
            <w:r w:rsidRPr="00ED6154">
              <w:rPr>
                <w:rFonts w:cs="Arial"/>
                <w:sz w:val="22"/>
                <w:szCs w:val="22"/>
                <w:lang w:val="sr-Cyrl-RS"/>
              </w:rPr>
              <w:t>.</w:t>
            </w:r>
          </w:p>
        </w:tc>
        <w:tc>
          <w:tcPr>
            <w:tcW w:w="462" w:type="pct"/>
            <w:shd w:val="clear" w:color="auto" w:fill="auto"/>
            <w:vAlign w:val="center"/>
          </w:tcPr>
          <w:p w:rsidR="00EC63D3" w:rsidRPr="00ED6154" w:rsidRDefault="00EC63D3" w:rsidP="00EC63D3">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C63D3" w:rsidRPr="00ED6154" w:rsidRDefault="00EC63D3" w:rsidP="00552242">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C63D3" w:rsidRPr="00ED6154" w:rsidRDefault="00EC63D3" w:rsidP="00BC01DC">
            <w:pPr>
              <w:spacing w:before="0"/>
              <w:jc w:val="center"/>
              <w:rPr>
                <w:rFonts w:cs="Arial"/>
                <w:b/>
                <w:bCs/>
                <w:iCs/>
              </w:rPr>
            </w:pPr>
          </w:p>
        </w:tc>
        <w:tc>
          <w:tcPr>
            <w:tcW w:w="419" w:type="pct"/>
            <w:shd w:val="clear" w:color="auto" w:fill="auto"/>
            <w:vAlign w:val="center"/>
          </w:tcPr>
          <w:p w:rsidR="00EC63D3" w:rsidRPr="00ED6154" w:rsidRDefault="00EC63D3" w:rsidP="00BC01DC">
            <w:pPr>
              <w:spacing w:before="0"/>
              <w:jc w:val="center"/>
              <w:rPr>
                <w:rFonts w:cs="Arial"/>
                <w:b/>
                <w:bCs/>
                <w:iCs/>
              </w:rPr>
            </w:pPr>
          </w:p>
        </w:tc>
        <w:tc>
          <w:tcPr>
            <w:tcW w:w="454" w:type="pct"/>
            <w:shd w:val="clear" w:color="auto" w:fill="auto"/>
            <w:vAlign w:val="center"/>
          </w:tcPr>
          <w:p w:rsidR="00EC63D3" w:rsidRPr="00ED6154" w:rsidRDefault="00EC63D3" w:rsidP="00BC01DC">
            <w:pPr>
              <w:spacing w:before="0"/>
              <w:jc w:val="center"/>
              <w:rPr>
                <w:rFonts w:cs="Arial"/>
                <w:b/>
                <w:bCs/>
                <w:iCs/>
              </w:rPr>
            </w:pPr>
          </w:p>
        </w:tc>
        <w:tc>
          <w:tcPr>
            <w:tcW w:w="456" w:type="pct"/>
            <w:shd w:val="clear" w:color="auto" w:fill="auto"/>
            <w:vAlign w:val="center"/>
          </w:tcPr>
          <w:p w:rsidR="00EC63D3" w:rsidRPr="00ED6154" w:rsidRDefault="00EC63D3" w:rsidP="00BC01DC">
            <w:pPr>
              <w:spacing w:before="0"/>
              <w:jc w:val="center"/>
              <w:rPr>
                <w:rFonts w:cs="Arial"/>
                <w:b/>
                <w:bCs/>
                <w:iCs/>
              </w:rPr>
            </w:pPr>
          </w:p>
        </w:tc>
        <w:tc>
          <w:tcPr>
            <w:tcW w:w="851" w:type="pct"/>
          </w:tcPr>
          <w:p w:rsidR="00EC63D3" w:rsidRPr="00ED6154" w:rsidRDefault="00EC63D3" w:rsidP="00BC01DC">
            <w:pPr>
              <w:spacing w:before="0"/>
              <w:jc w:val="center"/>
              <w:rPr>
                <w:rFonts w:cs="Arial"/>
                <w:b/>
                <w:bCs/>
                <w:iCs/>
              </w:rPr>
            </w:pPr>
          </w:p>
        </w:tc>
      </w:tr>
      <w:tr w:rsidR="00EC63D3" w:rsidRPr="00381676" w:rsidTr="00AC6B2E">
        <w:tc>
          <w:tcPr>
            <w:tcW w:w="285" w:type="pct"/>
            <w:shd w:val="clear" w:color="auto" w:fill="auto"/>
            <w:vAlign w:val="center"/>
          </w:tcPr>
          <w:p w:rsidR="00EC63D3" w:rsidRPr="00ED6154" w:rsidRDefault="00EC63D3" w:rsidP="00552242">
            <w:pPr>
              <w:pStyle w:val="NoSpacing"/>
              <w:spacing w:line="276" w:lineRule="auto"/>
              <w:jc w:val="center"/>
              <w:rPr>
                <w:rFonts w:cs="Arial"/>
                <w:sz w:val="22"/>
                <w:szCs w:val="22"/>
              </w:rPr>
            </w:pPr>
            <w:r w:rsidRPr="00ED6154">
              <w:rPr>
                <w:rFonts w:cs="Arial"/>
                <w:sz w:val="22"/>
                <w:szCs w:val="22"/>
              </w:rPr>
              <w:t>II.</w:t>
            </w:r>
          </w:p>
        </w:tc>
        <w:tc>
          <w:tcPr>
            <w:tcW w:w="4715" w:type="pct"/>
            <w:gridSpan w:val="8"/>
            <w:shd w:val="clear" w:color="auto" w:fill="auto"/>
            <w:vAlign w:val="center"/>
          </w:tcPr>
          <w:p w:rsidR="00EC63D3" w:rsidRPr="00ED6154" w:rsidRDefault="00EC63D3" w:rsidP="00EC63D3">
            <w:pPr>
              <w:spacing w:before="0"/>
              <w:jc w:val="left"/>
              <w:rPr>
                <w:rFonts w:cs="Arial"/>
                <w:b/>
                <w:bCs/>
                <w:iCs/>
                <w:lang w:val="sr-Cyrl-CS"/>
              </w:rPr>
            </w:pPr>
            <w:r w:rsidRPr="00ED6154">
              <w:rPr>
                <w:rFonts w:cs="Arial"/>
                <w:lang w:val="sr-Cyrl-RS"/>
              </w:rPr>
              <w:t>Уградња електро енергетске опреме са испитивањем</w:t>
            </w:r>
          </w:p>
        </w:tc>
      </w:tr>
      <w:tr w:rsidR="00ED6154" w:rsidRPr="00ED6154" w:rsidTr="00AC6B2E">
        <w:trPr>
          <w:gridAfter w:val="1"/>
          <w:wAfter w:w="851" w:type="pct"/>
        </w:trPr>
        <w:tc>
          <w:tcPr>
            <w:tcW w:w="285" w:type="pct"/>
            <w:shd w:val="clear" w:color="auto" w:fill="auto"/>
            <w:vAlign w:val="center"/>
          </w:tcPr>
          <w:p w:rsidR="00ED6154" w:rsidRPr="00ED6154" w:rsidRDefault="00ED6154" w:rsidP="00552242">
            <w:pPr>
              <w:pStyle w:val="NoSpacing"/>
              <w:spacing w:line="276" w:lineRule="auto"/>
              <w:jc w:val="center"/>
              <w:rPr>
                <w:rFonts w:cs="Arial"/>
                <w:sz w:val="22"/>
                <w:szCs w:val="22"/>
              </w:rPr>
            </w:pPr>
            <w:r w:rsidRPr="00ED6154">
              <w:rPr>
                <w:rFonts w:cs="Arial"/>
                <w:sz w:val="22"/>
                <w:szCs w:val="22"/>
              </w:rPr>
              <w:t>5</w:t>
            </w:r>
          </w:p>
        </w:tc>
        <w:tc>
          <w:tcPr>
            <w:tcW w:w="1097" w:type="pct"/>
            <w:shd w:val="clear" w:color="auto" w:fill="auto"/>
            <w:vAlign w:val="center"/>
          </w:tcPr>
          <w:p w:rsidR="00ED6154" w:rsidRPr="00ED6154" w:rsidRDefault="00ED6154" w:rsidP="00EC63D3">
            <w:pPr>
              <w:pStyle w:val="NoSpacing"/>
              <w:spacing w:line="276" w:lineRule="auto"/>
              <w:jc w:val="left"/>
              <w:rPr>
                <w:rFonts w:cs="Arial"/>
                <w:sz w:val="22"/>
                <w:szCs w:val="22"/>
                <w:lang w:val="sr-Cyrl-RS"/>
              </w:rPr>
            </w:pPr>
            <w:r w:rsidRPr="00ED6154">
              <w:rPr>
                <w:rFonts w:cs="Arial"/>
                <w:sz w:val="22"/>
                <w:szCs w:val="22"/>
                <w:lang w:val="sr-Cyrl-RS"/>
              </w:rPr>
              <w:t>СУР за мерење тренутних величина напона и струје 6кв сабирница са могућношћу визуелног праћења преко аквизиције.</w:t>
            </w:r>
          </w:p>
        </w:tc>
        <w:tc>
          <w:tcPr>
            <w:tcW w:w="462" w:type="pct"/>
            <w:shd w:val="clear" w:color="auto" w:fill="auto"/>
            <w:vAlign w:val="center"/>
          </w:tcPr>
          <w:p w:rsidR="00ED6154" w:rsidRPr="00ED6154" w:rsidRDefault="00ED6154" w:rsidP="00EC63D3">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D6154" w:rsidRPr="00ED6154" w:rsidRDefault="00ED6154" w:rsidP="00552242">
            <w:pPr>
              <w:pStyle w:val="NoSpacing"/>
              <w:spacing w:line="276" w:lineRule="auto"/>
              <w:jc w:val="center"/>
              <w:rPr>
                <w:rFonts w:cs="Arial"/>
                <w:sz w:val="22"/>
                <w:szCs w:val="22"/>
                <w:lang w:val="sr-Cyrl-RS" w:eastAsia="hr-HR"/>
              </w:rPr>
            </w:pPr>
            <w:r w:rsidRPr="00ED6154">
              <w:rPr>
                <w:rFonts w:cs="Arial"/>
                <w:sz w:val="22"/>
                <w:szCs w:val="22"/>
                <w:lang w:val="sr-Cyrl-RS" w:eastAsia="hr-HR"/>
              </w:rPr>
              <w:t>1</w:t>
            </w:r>
          </w:p>
        </w:tc>
        <w:tc>
          <w:tcPr>
            <w:tcW w:w="424" w:type="pct"/>
            <w:shd w:val="clear" w:color="auto" w:fill="auto"/>
            <w:vAlign w:val="center"/>
          </w:tcPr>
          <w:p w:rsidR="00ED6154" w:rsidRPr="00ED6154" w:rsidRDefault="00ED6154" w:rsidP="00BC01DC">
            <w:pPr>
              <w:spacing w:before="0"/>
              <w:jc w:val="center"/>
              <w:rPr>
                <w:rFonts w:cs="Arial"/>
                <w:b/>
                <w:bCs/>
                <w:iCs/>
              </w:rPr>
            </w:pPr>
          </w:p>
        </w:tc>
        <w:tc>
          <w:tcPr>
            <w:tcW w:w="419" w:type="pct"/>
            <w:shd w:val="clear" w:color="auto" w:fill="auto"/>
            <w:vAlign w:val="center"/>
          </w:tcPr>
          <w:p w:rsidR="00ED6154" w:rsidRPr="00ED6154" w:rsidRDefault="00ED6154" w:rsidP="00BC01DC">
            <w:pPr>
              <w:spacing w:before="0"/>
              <w:jc w:val="center"/>
              <w:rPr>
                <w:rFonts w:cs="Arial"/>
                <w:b/>
                <w:bCs/>
                <w:iCs/>
              </w:rPr>
            </w:pPr>
          </w:p>
        </w:tc>
        <w:tc>
          <w:tcPr>
            <w:tcW w:w="454" w:type="pct"/>
            <w:shd w:val="clear" w:color="auto" w:fill="auto"/>
            <w:vAlign w:val="center"/>
          </w:tcPr>
          <w:p w:rsidR="00ED6154" w:rsidRPr="00ED6154" w:rsidRDefault="00ED6154" w:rsidP="00BC01DC">
            <w:pPr>
              <w:spacing w:before="0"/>
              <w:jc w:val="center"/>
              <w:rPr>
                <w:rFonts w:cs="Arial"/>
                <w:b/>
                <w:bCs/>
                <w:iCs/>
              </w:rPr>
            </w:pPr>
          </w:p>
        </w:tc>
        <w:tc>
          <w:tcPr>
            <w:tcW w:w="456" w:type="pct"/>
            <w:shd w:val="clear" w:color="auto" w:fill="auto"/>
            <w:vAlign w:val="center"/>
          </w:tcPr>
          <w:p w:rsidR="00ED6154" w:rsidRPr="00ED6154" w:rsidRDefault="00ED6154" w:rsidP="00BC01DC">
            <w:pPr>
              <w:spacing w:before="0"/>
              <w:jc w:val="center"/>
              <w:rPr>
                <w:rFonts w:cs="Arial"/>
                <w:b/>
                <w:bCs/>
                <w:iCs/>
              </w:rPr>
            </w:pPr>
          </w:p>
        </w:tc>
      </w:tr>
      <w:tr w:rsidR="00ED6154" w:rsidRPr="00ED6154" w:rsidTr="00AC6B2E">
        <w:trPr>
          <w:gridAfter w:val="1"/>
          <w:wAfter w:w="851" w:type="pct"/>
        </w:trPr>
        <w:tc>
          <w:tcPr>
            <w:tcW w:w="285" w:type="pct"/>
            <w:shd w:val="clear" w:color="auto" w:fill="auto"/>
            <w:vAlign w:val="center"/>
          </w:tcPr>
          <w:p w:rsidR="00ED6154" w:rsidRPr="00ED6154" w:rsidRDefault="00ED6154" w:rsidP="00552242">
            <w:pPr>
              <w:pStyle w:val="NoSpacing"/>
              <w:spacing w:line="276" w:lineRule="auto"/>
              <w:jc w:val="center"/>
              <w:rPr>
                <w:rFonts w:cs="Arial"/>
                <w:sz w:val="22"/>
                <w:szCs w:val="22"/>
              </w:rPr>
            </w:pPr>
            <w:r w:rsidRPr="00ED6154">
              <w:rPr>
                <w:rFonts w:cs="Arial"/>
                <w:sz w:val="22"/>
                <w:szCs w:val="22"/>
              </w:rPr>
              <w:t>6.</w:t>
            </w:r>
          </w:p>
        </w:tc>
        <w:tc>
          <w:tcPr>
            <w:tcW w:w="1097" w:type="pct"/>
            <w:shd w:val="clear" w:color="auto" w:fill="auto"/>
            <w:vAlign w:val="center"/>
          </w:tcPr>
          <w:p w:rsidR="00ED6154" w:rsidRPr="00ED6154" w:rsidRDefault="00ED6154" w:rsidP="00EC63D3">
            <w:pPr>
              <w:pStyle w:val="NoSpacing"/>
              <w:spacing w:line="276" w:lineRule="auto"/>
              <w:jc w:val="left"/>
              <w:rPr>
                <w:rFonts w:cs="Arial"/>
                <w:sz w:val="22"/>
                <w:szCs w:val="22"/>
              </w:rPr>
            </w:pPr>
            <w:r w:rsidRPr="00ED6154">
              <w:rPr>
                <w:rFonts w:cs="Arial"/>
                <w:sz w:val="22"/>
                <w:szCs w:val="22"/>
                <w:lang w:val="sr-Cyrl-RS"/>
              </w:rPr>
              <w:t>Реконструкција инвертора</w:t>
            </w:r>
            <w:r w:rsidRPr="00ED6154">
              <w:rPr>
                <w:rFonts w:cs="Arial"/>
                <w:sz w:val="22"/>
                <w:szCs w:val="22"/>
              </w:rPr>
              <w:t xml:space="preserve"> </w:t>
            </w:r>
            <w:r w:rsidRPr="00ED6154">
              <w:rPr>
                <w:rFonts w:cs="Arial"/>
                <w:sz w:val="22"/>
                <w:szCs w:val="22"/>
                <w:lang w:val="sr-Cyrl-RS"/>
              </w:rPr>
              <w:t xml:space="preserve">према прилогу </w:t>
            </w:r>
            <w:r w:rsidRPr="00ED6154">
              <w:rPr>
                <w:rFonts w:cs="Arial"/>
                <w:sz w:val="22"/>
                <w:szCs w:val="22"/>
              </w:rPr>
              <w:t>I</w:t>
            </w:r>
          </w:p>
        </w:tc>
        <w:tc>
          <w:tcPr>
            <w:tcW w:w="462" w:type="pct"/>
            <w:shd w:val="clear" w:color="auto" w:fill="auto"/>
            <w:vAlign w:val="center"/>
          </w:tcPr>
          <w:p w:rsidR="00ED6154" w:rsidRPr="00ED6154" w:rsidRDefault="00ED6154" w:rsidP="00EC63D3">
            <w:pPr>
              <w:pStyle w:val="NoSpacing"/>
              <w:spacing w:line="276" w:lineRule="auto"/>
              <w:jc w:val="center"/>
              <w:rPr>
                <w:rFonts w:cs="Arial"/>
                <w:sz w:val="22"/>
                <w:szCs w:val="22"/>
                <w:lang w:val="sr-Cyrl-RS" w:eastAsia="hr-HR"/>
              </w:rPr>
            </w:pPr>
            <w:r w:rsidRPr="00ED6154">
              <w:rPr>
                <w:rFonts w:cs="Arial"/>
                <w:sz w:val="22"/>
                <w:szCs w:val="22"/>
                <w:lang w:val="sr-Cyrl-RS" w:eastAsia="hr-HR"/>
              </w:rPr>
              <w:t>Ком.</w:t>
            </w:r>
          </w:p>
        </w:tc>
        <w:tc>
          <w:tcPr>
            <w:tcW w:w="552" w:type="pct"/>
            <w:shd w:val="clear" w:color="auto" w:fill="auto"/>
            <w:vAlign w:val="center"/>
          </w:tcPr>
          <w:p w:rsidR="00ED6154" w:rsidRPr="00ED6154" w:rsidRDefault="00ED6154" w:rsidP="00552242">
            <w:pPr>
              <w:pStyle w:val="NoSpacing"/>
              <w:spacing w:line="276" w:lineRule="auto"/>
              <w:jc w:val="center"/>
              <w:rPr>
                <w:rFonts w:cs="Arial"/>
                <w:sz w:val="22"/>
                <w:szCs w:val="22"/>
                <w:lang w:val="sr-Cyrl-RS" w:eastAsia="hr-HR"/>
              </w:rPr>
            </w:pPr>
            <w:r w:rsidRPr="00ED6154">
              <w:rPr>
                <w:rFonts w:cs="Arial"/>
                <w:sz w:val="22"/>
                <w:szCs w:val="22"/>
                <w:lang w:val="sr-Cyrl-RS" w:eastAsia="hr-HR"/>
              </w:rPr>
              <w:t>2.</w:t>
            </w:r>
          </w:p>
        </w:tc>
        <w:tc>
          <w:tcPr>
            <w:tcW w:w="424" w:type="pct"/>
            <w:shd w:val="clear" w:color="auto" w:fill="auto"/>
            <w:vAlign w:val="center"/>
          </w:tcPr>
          <w:p w:rsidR="00ED6154" w:rsidRPr="00ED6154" w:rsidRDefault="00ED6154" w:rsidP="00BC01DC">
            <w:pPr>
              <w:spacing w:before="0"/>
              <w:jc w:val="center"/>
              <w:rPr>
                <w:rFonts w:cs="Arial"/>
                <w:b/>
                <w:bCs/>
                <w:iCs/>
              </w:rPr>
            </w:pPr>
          </w:p>
        </w:tc>
        <w:tc>
          <w:tcPr>
            <w:tcW w:w="419" w:type="pct"/>
            <w:shd w:val="clear" w:color="auto" w:fill="auto"/>
            <w:vAlign w:val="center"/>
          </w:tcPr>
          <w:p w:rsidR="00ED6154" w:rsidRPr="00ED6154" w:rsidRDefault="00ED6154" w:rsidP="00BC01DC">
            <w:pPr>
              <w:spacing w:before="0"/>
              <w:jc w:val="center"/>
              <w:rPr>
                <w:rFonts w:cs="Arial"/>
                <w:b/>
                <w:bCs/>
                <w:iCs/>
              </w:rPr>
            </w:pPr>
          </w:p>
        </w:tc>
        <w:tc>
          <w:tcPr>
            <w:tcW w:w="454" w:type="pct"/>
            <w:shd w:val="clear" w:color="auto" w:fill="auto"/>
            <w:vAlign w:val="center"/>
          </w:tcPr>
          <w:p w:rsidR="00ED6154" w:rsidRPr="00ED6154" w:rsidRDefault="00ED6154" w:rsidP="00BC01DC">
            <w:pPr>
              <w:spacing w:before="0"/>
              <w:jc w:val="center"/>
              <w:rPr>
                <w:rFonts w:cs="Arial"/>
                <w:b/>
                <w:bCs/>
                <w:iCs/>
              </w:rPr>
            </w:pPr>
          </w:p>
        </w:tc>
        <w:tc>
          <w:tcPr>
            <w:tcW w:w="456" w:type="pct"/>
            <w:shd w:val="clear" w:color="auto" w:fill="auto"/>
            <w:vAlign w:val="center"/>
          </w:tcPr>
          <w:p w:rsidR="00ED6154" w:rsidRPr="00ED6154" w:rsidRDefault="00ED6154" w:rsidP="00BC01DC">
            <w:pPr>
              <w:spacing w:before="0"/>
              <w:jc w:val="center"/>
              <w:rPr>
                <w:rFonts w:cs="Arial"/>
                <w:b/>
                <w:bCs/>
                <w:iCs/>
              </w:rPr>
            </w:pPr>
          </w:p>
        </w:tc>
      </w:tr>
      <w:tr w:rsidR="00ED6154" w:rsidRPr="00ED6154" w:rsidTr="00AC6B2E">
        <w:trPr>
          <w:gridAfter w:val="1"/>
          <w:wAfter w:w="851" w:type="pct"/>
        </w:trPr>
        <w:tc>
          <w:tcPr>
            <w:tcW w:w="285" w:type="pct"/>
            <w:shd w:val="clear" w:color="auto" w:fill="auto"/>
            <w:vAlign w:val="center"/>
          </w:tcPr>
          <w:p w:rsidR="00ED6154" w:rsidRPr="00ED6154" w:rsidRDefault="00ED6154" w:rsidP="00552242">
            <w:pPr>
              <w:pStyle w:val="NoSpacing"/>
              <w:spacing w:line="276" w:lineRule="auto"/>
              <w:jc w:val="center"/>
              <w:rPr>
                <w:rFonts w:cs="Arial"/>
                <w:sz w:val="22"/>
                <w:szCs w:val="22"/>
              </w:rPr>
            </w:pPr>
            <w:r w:rsidRPr="00ED6154">
              <w:rPr>
                <w:rFonts w:cs="Arial"/>
                <w:sz w:val="22"/>
                <w:szCs w:val="22"/>
              </w:rPr>
              <w:t>7</w:t>
            </w:r>
          </w:p>
        </w:tc>
        <w:tc>
          <w:tcPr>
            <w:tcW w:w="1097" w:type="pct"/>
            <w:shd w:val="clear" w:color="auto" w:fill="auto"/>
            <w:vAlign w:val="center"/>
          </w:tcPr>
          <w:p w:rsidR="00ED6154" w:rsidRPr="00ED6154" w:rsidRDefault="00ED6154" w:rsidP="00EC63D3">
            <w:pPr>
              <w:pStyle w:val="NoSpacing"/>
              <w:spacing w:line="276" w:lineRule="auto"/>
              <w:jc w:val="left"/>
              <w:rPr>
                <w:rFonts w:cs="Arial"/>
                <w:sz w:val="22"/>
                <w:szCs w:val="22"/>
                <w:lang w:val="sr-Latn-RS"/>
              </w:rPr>
            </w:pPr>
            <w:r w:rsidRPr="00ED6154">
              <w:rPr>
                <w:rFonts w:cs="Arial"/>
                <w:sz w:val="22"/>
                <w:szCs w:val="22"/>
                <w:lang w:val="sr-Cyrl-RS"/>
              </w:rPr>
              <w:t>Техничка документација</w:t>
            </w:r>
            <w:r w:rsidRPr="00ED6154">
              <w:rPr>
                <w:rFonts w:cs="Arial"/>
                <w:sz w:val="22"/>
                <w:szCs w:val="22"/>
                <w:lang w:val="sr-Latn-RS"/>
              </w:rPr>
              <w:t xml:space="preserve"> </w:t>
            </w:r>
            <w:r w:rsidRPr="00ED6154">
              <w:rPr>
                <w:rFonts w:cs="Arial"/>
                <w:sz w:val="22"/>
                <w:szCs w:val="22"/>
                <w:lang w:val="sr-Cyrl-RS"/>
              </w:rPr>
              <w:t xml:space="preserve">за тачку </w:t>
            </w:r>
            <w:r w:rsidRPr="00ED6154">
              <w:rPr>
                <w:rFonts w:cs="Arial"/>
                <w:sz w:val="22"/>
                <w:szCs w:val="22"/>
                <w:lang w:val="sr-Latn-RS"/>
              </w:rPr>
              <w:t>1,</w:t>
            </w:r>
            <w:r w:rsidRPr="00ED6154">
              <w:rPr>
                <w:rFonts w:cs="Arial"/>
                <w:sz w:val="22"/>
                <w:szCs w:val="22"/>
                <w:lang w:val="sr-Cyrl-RS"/>
              </w:rPr>
              <w:t>2</w:t>
            </w:r>
            <w:r w:rsidRPr="00ED6154">
              <w:rPr>
                <w:rFonts w:cs="Arial"/>
                <w:sz w:val="22"/>
                <w:szCs w:val="22"/>
              </w:rPr>
              <w:t>,4</w:t>
            </w:r>
            <w:r w:rsidRPr="00ED6154">
              <w:rPr>
                <w:rFonts w:cs="Arial"/>
                <w:sz w:val="22"/>
                <w:szCs w:val="22"/>
                <w:lang w:val="sr-Cyrl-RS"/>
              </w:rPr>
              <w:t>и</w:t>
            </w:r>
            <w:r w:rsidRPr="00ED6154">
              <w:rPr>
                <w:rFonts w:cs="Arial"/>
                <w:sz w:val="22"/>
                <w:szCs w:val="22"/>
                <w:lang w:val="sr-Latn-RS"/>
              </w:rPr>
              <w:t>5</w:t>
            </w:r>
          </w:p>
        </w:tc>
        <w:tc>
          <w:tcPr>
            <w:tcW w:w="462" w:type="pct"/>
            <w:shd w:val="clear" w:color="auto" w:fill="auto"/>
            <w:vAlign w:val="center"/>
          </w:tcPr>
          <w:p w:rsidR="00ED6154" w:rsidRPr="00ED6154" w:rsidRDefault="00ED6154" w:rsidP="00EC63D3">
            <w:pPr>
              <w:pStyle w:val="NoSpacing"/>
              <w:spacing w:line="276" w:lineRule="auto"/>
              <w:jc w:val="center"/>
              <w:rPr>
                <w:rFonts w:cs="Arial"/>
                <w:sz w:val="22"/>
                <w:szCs w:val="22"/>
                <w:lang w:val="sr-Cyrl-RS" w:eastAsia="hr-HR"/>
              </w:rPr>
            </w:pPr>
            <w:r w:rsidRPr="00ED6154">
              <w:rPr>
                <w:rFonts w:cs="Arial"/>
                <w:sz w:val="22"/>
                <w:szCs w:val="22"/>
                <w:lang w:val="sr-Cyrl-RS" w:eastAsia="hr-HR"/>
              </w:rPr>
              <w:t>Компл.</w:t>
            </w:r>
          </w:p>
        </w:tc>
        <w:tc>
          <w:tcPr>
            <w:tcW w:w="552" w:type="pct"/>
            <w:shd w:val="clear" w:color="auto" w:fill="auto"/>
            <w:vAlign w:val="center"/>
          </w:tcPr>
          <w:p w:rsidR="00ED6154" w:rsidRPr="00ED6154" w:rsidRDefault="00ED6154" w:rsidP="00552242">
            <w:pPr>
              <w:pStyle w:val="NoSpacing"/>
              <w:spacing w:line="276" w:lineRule="auto"/>
              <w:jc w:val="center"/>
              <w:rPr>
                <w:rFonts w:cs="Arial"/>
                <w:sz w:val="22"/>
                <w:szCs w:val="22"/>
                <w:lang w:val="sr-Latn-RS" w:eastAsia="hr-HR"/>
              </w:rPr>
            </w:pPr>
            <w:r w:rsidRPr="00ED6154">
              <w:rPr>
                <w:rFonts w:cs="Arial"/>
                <w:sz w:val="22"/>
                <w:szCs w:val="22"/>
                <w:lang w:val="sr-Latn-RS" w:eastAsia="hr-HR"/>
              </w:rPr>
              <w:t>2</w:t>
            </w:r>
          </w:p>
        </w:tc>
        <w:tc>
          <w:tcPr>
            <w:tcW w:w="424" w:type="pct"/>
            <w:shd w:val="clear" w:color="auto" w:fill="auto"/>
            <w:vAlign w:val="center"/>
          </w:tcPr>
          <w:p w:rsidR="00ED6154" w:rsidRPr="00ED6154" w:rsidRDefault="00ED6154" w:rsidP="00BC01DC">
            <w:pPr>
              <w:spacing w:before="0"/>
              <w:jc w:val="center"/>
              <w:rPr>
                <w:rFonts w:cs="Arial"/>
                <w:b/>
                <w:bCs/>
                <w:iCs/>
              </w:rPr>
            </w:pPr>
          </w:p>
        </w:tc>
        <w:tc>
          <w:tcPr>
            <w:tcW w:w="419" w:type="pct"/>
            <w:shd w:val="clear" w:color="auto" w:fill="auto"/>
            <w:vAlign w:val="center"/>
          </w:tcPr>
          <w:p w:rsidR="00ED6154" w:rsidRPr="00ED6154" w:rsidRDefault="00ED6154" w:rsidP="00BC01DC">
            <w:pPr>
              <w:spacing w:before="0"/>
              <w:jc w:val="center"/>
              <w:rPr>
                <w:rFonts w:cs="Arial"/>
                <w:b/>
                <w:bCs/>
                <w:iCs/>
              </w:rPr>
            </w:pPr>
          </w:p>
        </w:tc>
        <w:tc>
          <w:tcPr>
            <w:tcW w:w="454" w:type="pct"/>
            <w:shd w:val="clear" w:color="auto" w:fill="auto"/>
            <w:vAlign w:val="center"/>
          </w:tcPr>
          <w:p w:rsidR="00ED6154" w:rsidRPr="00ED6154" w:rsidRDefault="00ED6154" w:rsidP="00BC01DC">
            <w:pPr>
              <w:spacing w:before="0"/>
              <w:jc w:val="center"/>
              <w:rPr>
                <w:rFonts w:cs="Arial"/>
                <w:b/>
                <w:bCs/>
                <w:iCs/>
              </w:rPr>
            </w:pPr>
          </w:p>
        </w:tc>
        <w:tc>
          <w:tcPr>
            <w:tcW w:w="456" w:type="pct"/>
            <w:shd w:val="clear" w:color="auto" w:fill="auto"/>
            <w:vAlign w:val="center"/>
          </w:tcPr>
          <w:p w:rsidR="00ED6154" w:rsidRPr="00ED6154" w:rsidRDefault="00ED6154" w:rsidP="00BC01DC">
            <w:pPr>
              <w:spacing w:before="0"/>
              <w:jc w:val="center"/>
              <w:rPr>
                <w:rFonts w:cs="Arial"/>
                <w:b/>
                <w:bCs/>
                <w:iCs/>
              </w:rPr>
            </w:pPr>
          </w:p>
        </w:tc>
      </w:tr>
      <w:tr w:rsidR="00ED6154" w:rsidRPr="00ED6154" w:rsidTr="00AC6B2E">
        <w:tc>
          <w:tcPr>
            <w:tcW w:w="285" w:type="pct"/>
            <w:shd w:val="clear" w:color="auto" w:fill="auto"/>
            <w:vAlign w:val="center"/>
          </w:tcPr>
          <w:p w:rsidR="00ED6154" w:rsidRPr="00ED6154" w:rsidRDefault="00ED6154" w:rsidP="00552242">
            <w:pPr>
              <w:pStyle w:val="NoSpacing"/>
              <w:spacing w:line="276" w:lineRule="auto"/>
              <w:jc w:val="center"/>
              <w:rPr>
                <w:rFonts w:cs="Arial"/>
                <w:sz w:val="22"/>
                <w:szCs w:val="22"/>
                <w:lang w:val="sr-Cyrl-RS"/>
              </w:rPr>
            </w:pPr>
          </w:p>
        </w:tc>
        <w:tc>
          <w:tcPr>
            <w:tcW w:w="3864" w:type="pct"/>
            <w:gridSpan w:val="7"/>
            <w:shd w:val="clear" w:color="auto" w:fill="auto"/>
            <w:vAlign w:val="center"/>
          </w:tcPr>
          <w:p w:rsidR="00ED6154" w:rsidRDefault="00ED6154" w:rsidP="00BC01DC">
            <w:pPr>
              <w:spacing w:before="0"/>
              <w:jc w:val="center"/>
              <w:rPr>
                <w:rFonts w:cs="Arial"/>
                <w:b/>
                <w:lang w:val="sr-Cyrl-RS"/>
              </w:rPr>
            </w:pPr>
          </w:p>
          <w:p w:rsidR="00ED6154" w:rsidRDefault="00ED6154" w:rsidP="00BC01DC">
            <w:pPr>
              <w:spacing w:before="0"/>
              <w:jc w:val="center"/>
              <w:rPr>
                <w:rFonts w:cs="Arial"/>
                <w:b/>
                <w:lang w:val="sr-Cyrl-RS"/>
              </w:rPr>
            </w:pPr>
            <w:r w:rsidRPr="00ED6154">
              <w:rPr>
                <w:rFonts w:cs="Arial"/>
                <w:b/>
                <w:lang w:val="sr-Cyrl-RS"/>
              </w:rPr>
              <w:t>Укупно</w:t>
            </w:r>
            <w:r w:rsidRPr="00ED6154">
              <w:rPr>
                <w:rFonts w:cs="Arial"/>
                <w:b/>
                <w:lang w:val="sr-Latn-RS"/>
              </w:rPr>
              <w:t>:</w:t>
            </w:r>
          </w:p>
          <w:p w:rsidR="00ED6154" w:rsidRPr="00ED6154" w:rsidRDefault="00ED6154" w:rsidP="00BC01DC">
            <w:pPr>
              <w:spacing w:before="0"/>
              <w:jc w:val="center"/>
              <w:rPr>
                <w:rFonts w:cs="Arial"/>
                <w:b/>
                <w:bCs/>
                <w:iCs/>
                <w:lang w:val="sr-Cyrl-RS"/>
              </w:rPr>
            </w:pPr>
          </w:p>
        </w:tc>
        <w:tc>
          <w:tcPr>
            <w:tcW w:w="851" w:type="pct"/>
          </w:tcPr>
          <w:p w:rsidR="00ED6154" w:rsidRPr="00ED6154" w:rsidRDefault="00ED6154"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17555" w:rsidRPr="00F10346" w:rsidTr="00117555">
        <w:trPr>
          <w:trHeight w:val="418"/>
        </w:trPr>
        <w:tc>
          <w:tcPr>
            <w:tcW w:w="568" w:type="dxa"/>
            <w:vAlign w:val="center"/>
          </w:tcPr>
          <w:p w:rsidR="00117555" w:rsidRPr="00B16700" w:rsidRDefault="00117555" w:rsidP="00117555">
            <w:pPr>
              <w:spacing w:before="0"/>
              <w:jc w:val="center"/>
              <w:rPr>
                <w:rFonts w:cs="Arial"/>
                <w:b/>
                <w:lang w:val="sr-Latn-CS"/>
              </w:rPr>
            </w:pPr>
            <w:r w:rsidRPr="00B16700">
              <w:rPr>
                <w:rFonts w:cs="Arial"/>
                <w:b/>
              </w:rPr>
              <w:t>I</w:t>
            </w:r>
          </w:p>
        </w:tc>
        <w:tc>
          <w:tcPr>
            <w:tcW w:w="6740" w:type="dxa"/>
            <w:vAlign w:val="center"/>
          </w:tcPr>
          <w:p w:rsidR="00117555" w:rsidRPr="00B16700" w:rsidRDefault="00117555" w:rsidP="00117555">
            <w:pPr>
              <w:spacing w:before="0"/>
              <w:jc w:val="center"/>
              <w:rPr>
                <w:rFonts w:cs="Arial"/>
                <w:b/>
                <w:lang w:val="sr-Latn-CS"/>
              </w:rPr>
            </w:pPr>
            <w:r w:rsidRPr="00B16700">
              <w:rPr>
                <w:rFonts w:cs="Arial"/>
                <w:b/>
                <w:lang w:val="sr-Latn-CS"/>
              </w:rPr>
              <w:t>УКУПНО ПОНУЂЕНА ЦЕНА без ПДВ динара</w:t>
            </w:r>
          </w:p>
          <w:p w:rsidR="00117555" w:rsidRPr="00B16700" w:rsidRDefault="00117555" w:rsidP="00117555">
            <w:pPr>
              <w:spacing w:before="0"/>
              <w:jc w:val="center"/>
              <w:rPr>
                <w:rFonts w:cs="Arial"/>
                <w:b/>
              </w:rPr>
            </w:pPr>
            <w:r w:rsidRPr="00B16700">
              <w:rPr>
                <w:rFonts w:cs="Arial"/>
                <w:b/>
              </w:rPr>
              <w:t xml:space="preserve">(збир колоне бр. </w:t>
            </w:r>
            <w:r w:rsidRPr="00B16700">
              <w:rPr>
                <w:rFonts w:cs="Arial"/>
                <w:b/>
                <w:lang w:val="sr-Cyrl-CS"/>
              </w:rPr>
              <w:t>7</w:t>
            </w:r>
            <w:r w:rsidRPr="00B16700">
              <w:rPr>
                <w:rFonts w:cs="Arial"/>
                <w:b/>
              </w:rPr>
              <w:t>)</w:t>
            </w:r>
          </w:p>
        </w:tc>
        <w:tc>
          <w:tcPr>
            <w:tcW w:w="2610" w:type="dxa"/>
          </w:tcPr>
          <w:p w:rsidR="00117555" w:rsidRPr="00F10346" w:rsidRDefault="00117555" w:rsidP="00117555">
            <w:pPr>
              <w:spacing w:before="0"/>
              <w:rPr>
                <w:rFonts w:cs="Arial"/>
                <w:color w:val="FF0000"/>
              </w:rPr>
            </w:pPr>
          </w:p>
        </w:tc>
      </w:tr>
      <w:tr w:rsidR="00117555" w:rsidRPr="009008AA" w:rsidTr="00117555">
        <w:trPr>
          <w:trHeight w:val="610"/>
        </w:trPr>
        <w:tc>
          <w:tcPr>
            <w:tcW w:w="568" w:type="dxa"/>
            <w:tcBorders>
              <w:bottom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II</w:t>
            </w:r>
          </w:p>
        </w:tc>
        <w:tc>
          <w:tcPr>
            <w:tcW w:w="6740" w:type="dxa"/>
            <w:tcBorders>
              <w:bottom w:val="single" w:sz="4" w:space="0" w:color="auto"/>
              <w:right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УКУПАН ИЗНОС ПДВ динара</w:t>
            </w:r>
          </w:p>
        </w:tc>
        <w:tc>
          <w:tcPr>
            <w:tcW w:w="2610" w:type="dxa"/>
            <w:tcBorders>
              <w:bottom w:val="single" w:sz="4" w:space="0" w:color="auto"/>
              <w:right w:val="single" w:sz="4" w:space="0" w:color="auto"/>
            </w:tcBorders>
          </w:tcPr>
          <w:p w:rsidR="00117555" w:rsidRPr="00E42F1D" w:rsidRDefault="00117555" w:rsidP="00117555">
            <w:pPr>
              <w:spacing w:before="0"/>
              <w:rPr>
                <w:rFonts w:cs="Arial"/>
                <w:color w:val="FF0000"/>
                <w:lang w:val="sr-Latn-CS"/>
              </w:rPr>
            </w:pPr>
          </w:p>
        </w:tc>
      </w:tr>
      <w:tr w:rsidR="00117555" w:rsidRPr="00381676" w:rsidTr="00117555">
        <w:trPr>
          <w:trHeight w:val="562"/>
        </w:trPr>
        <w:tc>
          <w:tcPr>
            <w:tcW w:w="568" w:type="dxa"/>
            <w:tcBorders>
              <w:bottom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III</w:t>
            </w:r>
          </w:p>
        </w:tc>
        <w:tc>
          <w:tcPr>
            <w:tcW w:w="6740" w:type="dxa"/>
            <w:tcBorders>
              <w:bottom w:val="single" w:sz="4" w:space="0" w:color="auto"/>
              <w:right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УКУПНО ПОНУЂЕНА ЦЕНА са ПДВ</w:t>
            </w:r>
          </w:p>
          <w:p w:rsidR="00117555" w:rsidRPr="00B16700" w:rsidRDefault="00117555" w:rsidP="00117555">
            <w:pPr>
              <w:spacing w:before="0"/>
              <w:jc w:val="center"/>
              <w:rPr>
                <w:rFonts w:cs="Arial"/>
                <w:b/>
                <w:lang w:val="sr-Latn-CS"/>
              </w:rPr>
            </w:pPr>
            <w:r w:rsidRPr="00B16700">
              <w:rPr>
                <w:rFonts w:cs="Arial"/>
                <w:b/>
                <w:lang w:val="sr-Latn-CS"/>
              </w:rPr>
              <w:t>(ред. бр.I+ред.бр.II) динара</w:t>
            </w:r>
          </w:p>
        </w:tc>
        <w:tc>
          <w:tcPr>
            <w:tcW w:w="2610" w:type="dxa"/>
            <w:tcBorders>
              <w:bottom w:val="single" w:sz="4" w:space="0" w:color="auto"/>
              <w:right w:val="single" w:sz="4" w:space="0" w:color="auto"/>
            </w:tcBorders>
          </w:tcPr>
          <w:p w:rsidR="00117555" w:rsidRPr="00E42F1D" w:rsidRDefault="00117555" w:rsidP="00117555">
            <w:pPr>
              <w:spacing w:before="0"/>
              <w:rPr>
                <w:rFonts w:cs="Arial"/>
                <w:color w:val="FF0000"/>
                <w:lang w:val="sr-Latn-CS"/>
              </w:rPr>
            </w:pPr>
          </w:p>
        </w:tc>
      </w:tr>
    </w:tbl>
    <w:p w:rsidR="00343A18" w:rsidRDefault="00343A18" w:rsidP="00343A18">
      <w:pPr>
        <w:spacing w:before="0"/>
        <w:rPr>
          <w:rFonts w:cs="Arial"/>
          <w:lang w:val="sr-Cyrl-RS"/>
        </w:rPr>
      </w:pPr>
    </w:p>
    <w:p w:rsidR="00EC63D3" w:rsidRDefault="00EC63D3" w:rsidP="00343A18">
      <w:pPr>
        <w:spacing w:before="0"/>
        <w:rPr>
          <w:rFonts w:cs="Arial"/>
          <w:lang w:val="sr-Cyrl-RS"/>
        </w:rPr>
      </w:pPr>
    </w:p>
    <w:p w:rsidR="00436D03" w:rsidRDefault="00436D03" w:rsidP="00343A18">
      <w:pPr>
        <w:spacing w:before="0"/>
        <w:rPr>
          <w:rFonts w:cs="Arial"/>
          <w:lang w:val="sr-Cyrl-RS"/>
        </w:rPr>
      </w:pPr>
    </w:p>
    <w:p w:rsidR="00436D03" w:rsidRDefault="00436D03"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Default="0076457E" w:rsidP="00343A18">
      <w:pPr>
        <w:spacing w:before="0"/>
        <w:rPr>
          <w:rFonts w:cs="Arial"/>
          <w:lang w:val="sr-Cyrl-RS"/>
        </w:rPr>
      </w:pPr>
    </w:p>
    <w:p w:rsidR="0076457E" w:rsidRPr="00436D03" w:rsidRDefault="0076457E" w:rsidP="00343A18">
      <w:pPr>
        <w:spacing w:before="0"/>
        <w:rPr>
          <w:rFont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17555" w:rsidRPr="00F10346" w:rsidTr="00117555">
        <w:trPr>
          <w:trHeight w:val="568"/>
        </w:trPr>
        <w:tc>
          <w:tcPr>
            <w:tcW w:w="3022" w:type="dxa"/>
            <w:vMerge w:val="restart"/>
            <w:shd w:val="clear" w:color="auto" w:fill="auto"/>
            <w:vAlign w:val="center"/>
          </w:tcPr>
          <w:p w:rsidR="00117555" w:rsidRPr="004E24AF" w:rsidRDefault="00117555" w:rsidP="00117555">
            <w:pPr>
              <w:spacing w:before="0"/>
              <w:jc w:val="left"/>
              <w:rPr>
                <w:rFonts w:cs="Arial"/>
              </w:rPr>
            </w:pPr>
            <w:r w:rsidRPr="004E24AF">
              <w:rPr>
                <w:rFonts w:cs="Arial"/>
              </w:rPr>
              <w:t>Посебно исказани трошкови у дин</w:t>
            </w:r>
            <w:r>
              <w:rPr>
                <w:rFonts w:cs="Arial"/>
                <w:lang w:val="sr-Cyrl-RS"/>
              </w:rPr>
              <w:t>/</w:t>
            </w:r>
            <w:r w:rsidRPr="004E24AF">
              <w:rPr>
                <w:rFonts w:cs="Arial"/>
              </w:rPr>
              <w:t>процентима који су укључени у укупно понуђену цену без ПДВ-а</w:t>
            </w:r>
          </w:p>
          <w:p w:rsidR="00117555" w:rsidRPr="004E24AF" w:rsidRDefault="00117555" w:rsidP="00117555">
            <w:pPr>
              <w:spacing w:before="0"/>
              <w:jc w:val="left"/>
              <w:rPr>
                <w:rFonts w:cs="Arial"/>
                <w:lang w:val="sr-Latn-CS"/>
              </w:rPr>
            </w:pPr>
            <w:r w:rsidRPr="004E24AF">
              <w:rPr>
                <w:rFonts w:cs="Arial"/>
              </w:rPr>
              <w:t xml:space="preserve">(цена из реда бр. </w:t>
            </w:r>
            <w:r w:rsidRPr="004E24AF">
              <w:rPr>
                <w:rFonts w:cs="Arial"/>
                <w:lang w:val="sr-Latn-CS"/>
              </w:rPr>
              <w:t>I</w:t>
            </w:r>
            <w:r w:rsidRPr="004E24AF">
              <w:rPr>
                <w:rFonts w:cs="Arial"/>
              </w:rPr>
              <w:t>)уколико исти постоје као засебни трошкови</w:t>
            </w:r>
            <w:r w:rsidRPr="004E24AF">
              <w:rPr>
                <w:rFonts w:cs="Arial"/>
                <w:lang w:val="sr-Latn-CS"/>
              </w:rPr>
              <w:t>)</w:t>
            </w:r>
          </w:p>
        </w:tc>
        <w:tc>
          <w:tcPr>
            <w:tcW w:w="2970" w:type="dxa"/>
            <w:shd w:val="clear" w:color="auto" w:fill="auto"/>
            <w:vAlign w:val="center"/>
          </w:tcPr>
          <w:p w:rsidR="00117555" w:rsidRPr="004E24AF" w:rsidRDefault="00117555" w:rsidP="00117555">
            <w:pPr>
              <w:spacing w:before="0"/>
              <w:jc w:val="left"/>
              <w:rPr>
                <w:rFonts w:cs="Arial"/>
              </w:rPr>
            </w:pPr>
            <w:r w:rsidRPr="004E24AF">
              <w:rPr>
                <w:rFonts w:cs="Arial"/>
              </w:rPr>
              <w:t>Трошкови царине</w:t>
            </w:r>
          </w:p>
        </w:tc>
        <w:tc>
          <w:tcPr>
            <w:tcW w:w="3960" w:type="dxa"/>
            <w:vAlign w:val="center"/>
          </w:tcPr>
          <w:p w:rsidR="00117555" w:rsidRPr="006231D1" w:rsidRDefault="00117555" w:rsidP="006231D1">
            <w:pPr>
              <w:spacing w:before="0"/>
              <w:jc w:val="center"/>
              <w:rPr>
                <w:rFonts w:cs="Arial"/>
              </w:rPr>
            </w:pPr>
            <w:r w:rsidRPr="006231D1">
              <w:rPr>
                <w:rFonts w:cs="Arial"/>
              </w:rPr>
              <w:t>_____динара односно ____%</w:t>
            </w:r>
          </w:p>
        </w:tc>
      </w:tr>
      <w:tr w:rsidR="00117555" w:rsidRPr="00F10346" w:rsidTr="00117555">
        <w:trPr>
          <w:trHeight w:val="525"/>
        </w:trPr>
        <w:tc>
          <w:tcPr>
            <w:tcW w:w="3022" w:type="dxa"/>
            <w:vMerge/>
            <w:shd w:val="clear" w:color="auto" w:fill="auto"/>
            <w:vAlign w:val="center"/>
          </w:tcPr>
          <w:p w:rsidR="00117555" w:rsidRPr="00F10346" w:rsidRDefault="00117555" w:rsidP="007F7D7A">
            <w:pPr>
              <w:spacing w:before="0"/>
              <w:rPr>
                <w:rFonts w:cs="Arial"/>
                <w:color w:val="00B0F0"/>
              </w:rPr>
            </w:pPr>
          </w:p>
        </w:tc>
        <w:tc>
          <w:tcPr>
            <w:tcW w:w="2970" w:type="dxa"/>
            <w:shd w:val="clear" w:color="auto" w:fill="auto"/>
            <w:vAlign w:val="center"/>
          </w:tcPr>
          <w:p w:rsidR="00117555" w:rsidRPr="00F10346" w:rsidRDefault="00117555" w:rsidP="007F7D7A">
            <w:pPr>
              <w:spacing w:before="0"/>
              <w:rPr>
                <w:rFonts w:cs="Arial"/>
                <w:color w:val="00B0F0"/>
              </w:rPr>
            </w:pPr>
            <w:r w:rsidRPr="004E24AF">
              <w:rPr>
                <w:rFonts w:cs="Arial"/>
              </w:rPr>
              <w:t>Трошкови превоза</w:t>
            </w:r>
          </w:p>
        </w:tc>
        <w:tc>
          <w:tcPr>
            <w:tcW w:w="3960" w:type="dxa"/>
            <w:vAlign w:val="center"/>
          </w:tcPr>
          <w:p w:rsidR="00117555" w:rsidRPr="006231D1" w:rsidRDefault="00117555" w:rsidP="007F7D7A">
            <w:pPr>
              <w:spacing w:before="0"/>
              <w:jc w:val="center"/>
              <w:rPr>
                <w:rFonts w:cs="Arial"/>
              </w:rPr>
            </w:pPr>
            <w:r w:rsidRPr="006231D1">
              <w:rPr>
                <w:rFonts w:cs="Arial"/>
              </w:rPr>
              <w:t>_____динара односно ____%</w:t>
            </w:r>
          </w:p>
        </w:tc>
      </w:tr>
      <w:tr w:rsidR="00117555" w:rsidRPr="00F10346" w:rsidTr="00117555">
        <w:trPr>
          <w:trHeight w:val="534"/>
        </w:trPr>
        <w:tc>
          <w:tcPr>
            <w:tcW w:w="3022" w:type="dxa"/>
            <w:vMerge/>
            <w:shd w:val="clear" w:color="auto" w:fill="auto"/>
            <w:vAlign w:val="center"/>
          </w:tcPr>
          <w:p w:rsidR="00117555" w:rsidRPr="00F10346" w:rsidRDefault="00117555" w:rsidP="007F7D7A">
            <w:pPr>
              <w:spacing w:before="0"/>
              <w:rPr>
                <w:rFonts w:cs="Arial"/>
                <w:color w:val="00B0F0"/>
              </w:rPr>
            </w:pPr>
          </w:p>
        </w:tc>
        <w:tc>
          <w:tcPr>
            <w:tcW w:w="2970" w:type="dxa"/>
            <w:shd w:val="clear" w:color="auto" w:fill="auto"/>
            <w:vAlign w:val="center"/>
          </w:tcPr>
          <w:p w:rsidR="00117555" w:rsidRPr="00F10346" w:rsidRDefault="00117555" w:rsidP="007F7D7A">
            <w:pPr>
              <w:spacing w:before="0"/>
              <w:rPr>
                <w:rFonts w:cs="Arial"/>
                <w:color w:val="00B0F0"/>
                <w:lang w:val="sr-Cyrl-CS"/>
              </w:rPr>
            </w:pPr>
            <w:r w:rsidRPr="004E24AF">
              <w:rPr>
                <w:rFonts w:cs="Arial"/>
              </w:rPr>
              <w:t>Остали трошкови</w:t>
            </w:r>
            <w:r w:rsidRPr="004E24AF">
              <w:rPr>
                <w:rFonts w:cs="Arial"/>
                <w:lang w:val="sr-Cyrl-CS"/>
              </w:rPr>
              <w:t xml:space="preserve"> (навести)</w:t>
            </w:r>
          </w:p>
        </w:tc>
        <w:tc>
          <w:tcPr>
            <w:tcW w:w="3960" w:type="dxa"/>
            <w:vAlign w:val="center"/>
          </w:tcPr>
          <w:p w:rsidR="00117555" w:rsidRPr="006231D1" w:rsidRDefault="00117555" w:rsidP="007F7D7A">
            <w:pPr>
              <w:spacing w:before="0"/>
              <w:jc w:val="center"/>
              <w:rPr>
                <w:rFonts w:cs="Arial"/>
              </w:rPr>
            </w:pPr>
            <w:r w:rsidRPr="006231D1">
              <w:rPr>
                <w:rFonts w:cs="Arial"/>
              </w:rPr>
              <w:t>_____динара односно ____%</w:t>
            </w:r>
          </w:p>
        </w:tc>
      </w:tr>
    </w:tbl>
    <w:p w:rsidR="00343A18" w:rsidRDefault="00343A18" w:rsidP="00343A18">
      <w:pPr>
        <w:widowControl w:val="0"/>
        <w:spacing w:before="0"/>
        <w:rPr>
          <w:rFonts w:eastAsia="Arial Unicode MS" w:cs="Arial"/>
          <w:lang w:val="sr-Cyrl-RS"/>
        </w:rPr>
      </w:pPr>
    </w:p>
    <w:p w:rsidR="00EC63D3" w:rsidRDefault="00EC63D3" w:rsidP="00343A18">
      <w:pPr>
        <w:widowControl w:val="0"/>
        <w:spacing w:before="0"/>
        <w:rPr>
          <w:rFonts w:eastAsia="Arial Unicode MS" w:cs="Arial"/>
          <w:lang w:val="sr-Cyrl-RS"/>
        </w:rPr>
      </w:pPr>
    </w:p>
    <w:p w:rsidR="00EC63D3" w:rsidRPr="00EC63D3" w:rsidRDefault="00EC63D3"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E42F1D">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E42F1D" w:rsidRDefault="00343A18" w:rsidP="00343A18">
      <w:pPr>
        <w:spacing w:before="0"/>
        <w:rPr>
          <w:rFonts w:cs="Arial"/>
          <w:b/>
          <w:lang w:val="ru-RU"/>
        </w:rPr>
      </w:pPr>
    </w:p>
    <w:p w:rsidR="00343A18" w:rsidRPr="00E42F1D" w:rsidRDefault="00343A18" w:rsidP="00343A18">
      <w:pPr>
        <w:pStyle w:val="ListParagraph"/>
        <w:tabs>
          <w:tab w:val="left" w:pos="90"/>
        </w:tabs>
        <w:spacing w:before="0" w:after="0" w:line="240" w:lineRule="auto"/>
        <w:ind w:left="0"/>
        <w:rPr>
          <w:rFonts w:ascii="Arial" w:hAnsi="Arial" w:cs="Arial"/>
          <w:bCs/>
          <w:iCs/>
          <w:lang w:val="ru-RU"/>
        </w:rPr>
      </w:pPr>
      <w:r w:rsidRPr="00E42F1D">
        <w:rPr>
          <w:rFonts w:ascii="Arial" w:hAnsi="Arial" w:cs="Arial"/>
          <w:bCs/>
          <w:iCs/>
          <w:lang w:val="ru-RU"/>
        </w:rPr>
        <w:t>Понуђач треба да попун</w:t>
      </w:r>
      <w:r w:rsidRPr="00F10346">
        <w:rPr>
          <w:rFonts w:ascii="Arial" w:hAnsi="Arial" w:cs="Arial"/>
          <w:bCs/>
          <w:iCs/>
          <w:lang w:val="sr-Cyrl-CS"/>
        </w:rPr>
        <w:t>и</w:t>
      </w:r>
      <w:r w:rsidRPr="00E42F1D">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E42F1D">
        <w:rPr>
          <w:rFonts w:ascii="Arial" w:hAnsi="Arial" w:cs="Arial"/>
          <w:bCs/>
          <w:iCs/>
          <w:lang w:val="ru-RU"/>
        </w:rPr>
        <w:t>:</w:t>
      </w:r>
    </w:p>
    <w:p w:rsidR="000F683D" w:rsidRPr="00E42F1D" w:rsidRDefault="000F683D" w:rsidP="00343A18">
      <w:pPr>
        <w:pStyle w:val="ListParagraph"/>
        <w:tabs>
          <w:tab w:val="left" w:pos="90"/>
        </w:tabs>
        <w:spacing w:before="0" w:after="0" w:line="240" w:lineRule="auto"/>
        <w:ind w:left="0"/>
        <w:rPr>
          <w:rFonts w:ascii="Arial" w:hAnsi="Arial" w:cs="Arial"/>
          <w:bCs/>
          <w:iCs/>
          <w:lang w:val="ru-RU"/>
        </w:rPr>
      </w:pP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E42F1D">
        <w:rPr>
          <w:rFonts w:ascii="Arial" w:hAnsi="Arial" w:cs="Arial"/>
          <w:bCs/>
          <w:iCs/>
          <w:lang w:val="ru-RU"/>
        </w:rPr>
        <w:t>уписати колико износи јединична цена без ПДВ за испоручено добро;</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42F1D">
        <w:rPr>
          <w:rFonts w:ascii="Arial" w:hAnsi="Arial" w:cs="Arial"/>
          <w:bCs/>
          <w:iCs/>
          <w:lang w:val="ru-RU"/>
        </w:rPr>
        <w:t>-</w:t>
      </w:r>
      <w:r w:rsidR="00343A18" w:rsidRPr="00E42F1D">
        <w:rPr>
          <w:rFonts w:ascii="Arial" w:hAnsi="Arial" w:cs="Arial"/>
          <w:bCs/>
          <w:iCs/>
          <w:lang w:val="ru-RU"/>
        </w:rPr>
        <w:t xml:space="preserve">у колону </w:t>
      </w:r>
      <w:r w:rsidR="00343A18" w:rsidRPr="00F10346">
        <w:rPr>
          <w:rFonts w:ascii="Arial" w:hAnsi="Arial" w:cs="Arial"/>
          <w:bCs/>
          <w:iCs/>
          <w:lang w:val="sr-Cyrl-CS"/>
        </w:rPr>
        <w:t>6</w:t>
      </w:r>
      <w:r w:rsidR="00343A18" w:rsidRPr="00E42F1D">
        <w:rPr>
          <w:rFonts w:ascii="Arial" w:hAnsi="Arial" w:cs="Arial"/>
          <w:bCs/>
          <w:iCs/>
          <w:lang w:val="ru-RU"/>
        </w:rPr>
        <w:t>. уписати колико износи јединична цена са ПДВ за испоручено добро;</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42F1D">
        <w:rPr>
          <w:rFonts w:ascii="Arial" w:hAnsi="Arial" w:cs="Arial"/>
          <w:bCs/>
          <w:iCs/>
          <w:lang w:val="ru-RU"/>
        </w:rPr>
        <w:t>-</w:t>
      </w:r>
      <w:r w:rsidR="00343A18" w:rsidRPr="00E42F1D">
        <w:rPr>
          <w:rFonts w:ascii="Arial" w:hAnsi="Arial" w:cs="Arial"/>
          <w:bCs/>
          <w:iCs/>
          <w:lang w:val="ru-RU"/>
        </w:rPr>
        <w:t xml:space="preserve">у колону </w:t>
      </w:r>
      <w:r w:rsidR="00343A18" w:rsidRPr="00F10346">
        <w:rPr>
          <w:rFonts w:ascii="Arial" w:hAnsi="Arial" w:cs="Arial"/>
          <w:bCs/>
          <w:iCs/>
          <w:lang w:val="sr-Cyrl-CS"/>
        </w:rPr>
        <w:t>7</w:t>
      </w:r>
      <w:r w:rsidR="00343A18" w:rsidRPr="00E42F1D">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E42F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E42F1D">
        <w:rPr>
          <w:rFonts w:ascii="Arial" w:hAnsi="Arial" w:cs="Arial"/>
          <w:bCs/>
          <w:iCs/>
          <w:lang w:val="ru-RU"/>
        </w:rPr>
        <w:t xml:space="preserve">.); </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E42F1D">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E42F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E42F1D">
        <w:rPr>
          <w:rFonts w:ascii="Arial" w:hAnsi="Arial" w:cs="Arial"/>
          <w:bCs/>
          <w:iCs/>
          <w:lang w:val="ru-RU"/>
        </w:rPr>
        <w:t>.).</w:t>
      </w:r>
    </w:p>
    <w:p w:rsidR="007E7BB8" w:rsidRPr="00117555"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117555">
        <w:rPr>
          <w:rFonts w:ascii="Arial" w:hAnsi="Arial" w:cs="Arial"/>
          <w:bCs/>
          <w:iCs/>
          <w:lang w:val="sr-Cyrl-CS"/>
        </w:rPr>
        <w:t>-</w:t>
      </w:r>
      <w:r w:rsidR="007F7D7A" w:rsidRPr="00117555">
        <w:rPr>
          <w:rFonts w:ascii="Arial" w:hAnsi="Arial" w:cs="Arial"/>
          <w:bCs/>
          <w:iCs/>
          <w:lang w:val="sr-Cyrl-CS"/>
        </w:rPr>
        <w:t>у колону 9</w:t>
      </w:r>
      <w:r w:rsidR="007F7D7A" w:rsidRPr="00117555">
        <w:rPr>
          <w:rFonts w:ascii="Arial" w:hAnsi="Arial" w:cs="Arial"/>
          <w:bCs/>
          <w:iCs/>
          <w:lang w:val="ru-RU"/>
        </w:rPr>
        <w:t>.</w:t>
      </w:r>
      <w:r w:rsidR="007E7BB8" w:rsidRPr="00117555">
        <w:rPr>
          <w:rFonts w:ascii="Arial" w:hAnsi="Arial" w:cs="Arial"/>
          <w:bCs/>
          <w:iCs/>
          <w:lang w:val="ru-RU"/>
        </w:rPr>
        <w:t>уписати назив произвођача понуђених добара,</w:t>
      </w:r>
      <w:r w:rsidR="00117555" w:rsidRPr="00117555">
        <w:rPr>
          <w:rFonts w:ascii="Arial" w:hAnsi="Arial" w:cs="Arial"/>
          <w:bCs/>
          <w:iCs/>
          <w:lang w:val="ru-RU"/>
        </w:rPr>
        <w:t xml:space="preserve"> </w:t>
      </w:r>
      <w:r w:rsidR="007E7BB8" w:rsidRPr="00117555">
        <w:rPr>
          <w:rFonts w:ascii="Arial" w:hAnsi="Arial" w:cs="Arial"/>
          <w:bCs/>
          <w:iCs/>
          <w:lang w:val="ru-RU"/>
        </w:rPr>
        <w:t>назив модела/ознаку понуђених добара</w:t>
      </w:r>
    </w:p>
    <w:p w:rsidR="00343A18" w:rsidRPr="00117555" w:rsidRDefault="00343A18" w:rsidP="00343A18">
      <w:pPr>
        <w:tabs>
          <w:tab w:val="left" w:pos="992"/>
        </w:tabs>
        <w:spacing w:before="0"/>
        <w:rPr>
          <w:rFonts w:cs="Arial"/>
          <w:b/>
          <w:lang w:val="sr-Cyrl-BA"/>
        </w:rPr>
      </w:pP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r w:rsidR="00343A18" w:rsidRPr="00117555">
        <w:rPr>
          <w:rFonts w:cs="Arial"/>
        </w:rPr>
        <w:t>I</w:t>
      </w:r>
      <w:r w:rsidR="00343A18" w:rsidRPr="00117555">
        <w:rPr>
          <w:rFonts w:cs="Arial"/>
          <w:lang w:val="sr-Cyrl-BA"/>
        </w:rPr>
        <w:t xml:space="preserve"> – уписује се укупно понуђена цена за све позиције  без ПДВ (збир</w:t>
      </w:r>
      <w:r w:rsidRPr="00117555">
        <w:rPr>
          <w:rFonts w:cs="Arial"/>
          <w:lang w:val="sr-Cyrl-BA"/>
        </w:rPr>
        <w:t xml:space="preserve"> </w:t>
      </w:r>
      <w:r w:rsidR="00343A18" w:rsidRPr="00117555">
        <w:rPr>
          <w:rFonts w:cs="Arial"/>
          <w:lang w:val="sr-Cyrl-BA"/>
        </w:rPr>
        <w:t>колоне бр. 5)</w:t>
      </w: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r w:rsidR="00343A18" w:rsidRPr="00117555">
        <w:rPr>
          <w:rFonts w:cs="Arial"/>
        </w:rPr>
        <w:t>II</w:t>
      </w:r>
      <w:r w:rsidR="00343A18" w:rsidRPr="00117555">
        <w:rPr>
          <w:rFonts w:cs="Arial"/>
          <w:lang w:val="sr-Cyrl-BA"/>
        </w:rPr>
        <w:t xml:space="preserve"> – уписује се укупан износ ПДВ </w:t>
      </w: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r w:rsidR="00343A18" w:rsidRPr="00117555">
        <w:rPr>
          <w:rFonts w:cs="Arial"/>
        </w:rPr>
        <w:t>III</w:t>
      </w:r>
      <w:r w:rsidR="00343A18" w:rsidRPr="00117555">
        <w:rPr>
          <w:rFonts w:cs="Arial"/>
          <w:lang w:val="sr-Cyrl-BA"/>
        </w:rPr>
        <w:t xml:space="preserve"> – уписује се укупно понуђена цена са ПДВ (ред бр. </w:t>
      </w:r>
      <w:r w:rsidR="00343A18" w:rsidRPr="00117555">
        <w:rPr>
          <w:rFonts w:cs="Arial"/>
        </w:rPr>
        <w:t>I</w:t>
      </w:r>
      <w:r w:rsidR="00343A18" w:rsidRPr="00117555">
        <w:rPr>
          <w:rFonts w:cs="Arial"/>
          <w:lang w:val="sr-Cyrl-BA"/>
        </w:rPr>
        <w:t xml:space="preserve"> + ред.бр. </w:t>
      </w:r>
      <w:r w:rsidR="00343A18" w:rsidRPr="00117555">
        <w:rPr>
          <w:rFonts w:cs="Arial"/>
        </w:rPr>
        <w:t>II</w:t>
      </w:r>
      <w:r w:rsidR="00343A18" w:rsidRPr="00117555">
        <w:rPr>
          <w:rFonts w:cs="Arial"/>
          <w:lang w:val="sr-Cyrl-BA"/>
        </w:rPr>
        <w:t>)</w:t>
      </w:r>
    </w:p>
    <w:p w:rsidR="001639AB" w:rsidRPr="00117555" w:rsidRDefault="001639AB" w:rsidP="001639AB">
      <w:pPr>
        <w:tabs>
          <w:tab w:val="left" w:pos="992"/>
        </w:tabs>
        <w:spacing w:before="0"/>
        <w:ind w:left="720"/>
        <w:rPr>
          <w:rFonts w:cs="Arial"/>
          <w:lang w:val="sr-Cyrl-BA"/>
        </w:rPr>
      </w:pPr>
    </w:p>
    <w:p w:rsidR="001639AB" w:rsidRPr="00117555" w:rsidRDefault="001639AB" w:rsidP="001639AB">
      <w:pPr>
        <w:tabs>
          <w:tab w:val="left" w:pos="992"/>
        </w:tabs>
        <w:spacing w:before="0"/>
        <w:rPr>
          <w:rFonts w:cs="Arial"/>
          <w:lang w:val="sr-Cyrl-BA"/>
        </w:rPr>
      </w:pPr>
      <w:r w:rsidRPr="00117555">
        <w:rPr>
          <w:rFonts w:cs="Arial"/>
          <w:lang w:val="sr-Cyrl-BA"/>
        </w:rPr>
        <w:t xml:space="preserve">- у Табелу 2. уписују се посебно исказани трошкови у дин/ </w:t>
      </w:r>
      <w:r w:rsidRPr="00117555">
        <w:rPr>
          <w:rFonts w:cs="Arial"/>
        </w:rPr>
        <w:t>EUR</w:t>
      </w:r>
      <w:r w:rsidRPr="00117555">
        <w:rPr>
          <w:rFonts w:cs="Arial"/>
          <w:lang w:val="sr-Cyrl-BA"/>
        </w:rPr>
        <w:t xml:space="preserve"> који су укључени у укупно понуђену цену без ПДВ (ред бр. </w:t>
      </w:r>
      <w:r w:rsidRPr="00117555">
        <w:rPr>
          <w:rFonts w:cs="Arial"/>
        </w:rPr>
        <w:t>I</w:t>
      </w:r>
      <w:r w:rsidRPr="00117555">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117555">
        <w:rPr>
          <w:rFonts w:cs="Arial"/>
        </w:rPr>
        <w:t>I</w:t>
      </w:r>
      <w:r w:rsidRPr="00117555">
        <w:rPr>
          <w:rFonts w:cs="Arial"/>
          <w:lang w:val="sr-Cyrl-BA"/>
        </w:rPr>
        <w:t xml:space="preserve"> из табеле 1)</w:t>
      </w:r>
    </w:p>
    <w:p w:rsidR="00343A18" w:rsidRPr="00117555" w:rsidRDefault="00343A18" w:rsidP="00343A18">
      <w:pPr>
        <w:tabs>
          <w:tab w:val="left" w:pos="992"/>
        </w:tabs>
        <w:spacing w:before="0"/>
        <w:rPr>
          <w:rFonts w:cs="Arial"/>
          <w:lang w:val="sr-Cyrl-BA"/>
        </w:rPr>
      </w:pPr>
    </w:p>
    <w:p w:rsidR="00343A18" w:rsidRPr="00E42F1D" w:rsidRDefault="001639AB" w:rsidP="001639AB">
      <w:pPr>
        <w:tabs>
          <w:tab w:val="left" w:pos="992"/>
        </w:tabs>
        <w:spacing w:before="0"/>
        <w:rPr>
          <w:rFonts w:cs="Arial"/>
          <w:lang w:val="sr-Cyrl-BA"/>
        </w:rPr>
      </w:pPr>
      <w:r w:rsidRPr="00E42F1D">
        <w:rPr>
          <w:rFonts w:cs="Arial"/>
          <w:lang w:val="sr-Cyrl-BA"/>
        </w:rPr>
        <w:t>-</w:t>
      </w:r>
      <w:r w:rsidR="00343A18" w:rsidRPr="00E42F1D">
        <w:rPr>
          <w:rFonts w:cs="Arial"/>
          <w:lang w:val="sr-Cyrl-BA"/>
        </w:rPr>
        <w:t>на место предвиђено за место и датум уписује се место и датум попуњавања</w:t>
      </w:r>
      <w:r w:rsidRPr="00E42F1D">
        <w:rPr>
          <w:rFonts w:cs="Arial"/>
          <w:lang w:val="sr-Cyrl-BA"/>
        </w:rPr>
        <w:t xml:space="preserve"> </w:t>
      </w:r>
      <w:r w:rsidR="00343A18" w:rsidRPr="00E42F1D">
        <w:rPr>
          <w:rFonts w:cs="Arial"/>
          <w:lang w:val="sr-Cyrl-BA"/>
        </w:rPr>
        <w:t>обрасца структуре цене.</w:t>
      </w:r>
    </w:p>
    <w:p w:rsidR="007E7BB8" w:rsidRPr="00E42F1D" w:rsidRDefault="001639AB" w:rsidP="001639AB">
      <w:pPr>
        <w:tabs>
          <w:tab w:val="left" w:pos="992"/>
        </w:tabs>
        <w:spacing w:before="0"/>
        <w:rPr>
          <w:rFonts w:cs="Arial"/>
          <w:lang w:val="sr-Cyrl-BA"/>
        </w:rPr>
      </w:pPr>
      <w:r w:rsidRPr="00E42F1D">
        <w:rPr>
          <w:rFonts w:cs="Arial"/>
          <w:lang w:val="sr-Cyrl-BA"/>
        </w:rPr>
        <w:t>-</w:t>
      </w:r>
      <w:r w:rsidR="00343A18" w:rsidRPr="00E42F1D">
        <w:rPr>
          <w:rFonts w:cs="Arial"/>
          <w:lang w:val="sr-Cyrl-BA"/>
        </w:rPr>
        <w:t>на место предвиђено за печат и потпис понуђач печатом оверава и потписује образац структуре цене.</w:t>
      </w:r>
    </w:p>
    <w:p w:rsidR="001639AB" w:rsidRPr="00E42F1D" w:rsidRDefault="001639AB" w:rsidP="001639AB">
      <w:pPr>
        <w:tabs>
          <w:tab w:val="left" w:pos="992"/>
        </w:tabs>
        <w:spacing w:before="0"/>
        <w:rPr>
          <w:rFonts w:cs="Arial"/>
          <w:lang w:val="sr-Cyrl-BA"/>
        </w:rPr>
      </w:pPr>
    </w:p>
    <w:p w:rsidR="007E7BB8" w:rsidRPr="00D163C5" w:rsidRDefault="007E7BB8"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Default="00117555" w:rsidP="00537552">
      <w:pPr>
        <w:rPr>
          <w:rFonts w:eastAsia="TimesNewRomanPS-BoldMT" w:cs="Arial"/>
          <w:lang w:val="sr-Cyrl-BA"/>
        </w:rPr>
      </w:pPr>
    </w:p>
    <w:p w:rsidR="006231D1" w:rsidRDefault="006231D1" w:rsidP="00425F63">
      <w:pPr>
        <w:pStyle w:val="KDObrazac"/>
        <w:spacing w:before="0"/>
        <w:jc w:val="left"/>
        <w:rPr>
          <w:lang w:val="sr-Cyrl-BA"/>
        </w:rPr>
      </w:pPr>
      <w:bookmarkStart w:id="255" w:name="_Toc442559926"/>
    </w:p>
    <w:p w:rsidR="00480D5F" w:rsidRDefault="00480D5F" w:rsidP="00425F63">
      <w:pPr>
        <w:pStyle w:val="KDObrazac"/>
        <w:spacing w:before="0"/>
        <w:jc w:val="left"/>
        <w:rPr>
          <w:lang w:val="sr-Cyrl-BA"/>
        </w:rPr>
      </w:pPr>
    </w:p>
    <w:p w:rsidR="00343A18" w:rsidRPr="00E42F1D" w:rsidRDefault="00343A18" w:rsidP="00343A18">
      <w:pPr>
        <w:pStyle w:val="KDObrazac"/>
        <w:spacing w:before="0"/>
        <w:rPr>
          <w:lang w:val="sr-Cyrl-BA"/>
        </w:rPr>
      </w:pPr>
      <w:r w:rsidRPr="00E42F1D">
        <w:rPr>
          <w:lang w:val="sr-Cyrl-BA"/>
        </w:rPr>
        <w:lastRenderedPageBreak/>
        <w:t xml:space="preserve">ОБРАЗАЦ </w:t>
      </w:r>
      <w:r w:rsidR="00117555">
        <w:rPr>
          <w:lang w:val="sr-Cyrl-BA"/>
        </w:rPr>
        <w:t>3</w:t>
      </w:r>
      <w:r w:rsidRPr="00E42F1D">
        <w:rPr>
          <w:lang w:val="sr-Cyrl-BA"/>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9C4E02">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9008AA">
        <w:rPr>
          <w:rFonts w:cs="Arial"/>
          <w:lang w:val="sr-Latn-RS"/>
        </w:rPr>
        <w:t xml:space="preserve"> </w:t>
      </w:r>
      <w:r w:rsidRPr="00F10346">
        <w:rPr>
          <w:rFonts w:cs="Arial"/>
          <w:lang w:val="ru-RU"/>
        </w:rPr>
        <w:t xml:space="preserve">________ за јавну набавку добара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00117555">
        <w:rPr>
          <w:rFonts w:cs="Arial"/>
          <w:lang w:val="ru-RU"/>
        </w:rPr>
        <w:t xml:space="preserve">, </w:t>
      </w:r>
      <w:r w:rsidRPr="00F10346">
        <w:rPr>
          <w:rFonts w:cs="Arial"/>
          <w:lang w:val="ru-RU"/>
        </w:rPr>
        <w:t>ЈН бр.</w:t>
      </w:r>
      <w:r w:rsidR="009008AA">
        <w:rPr>
          <w:rFonts w:cs="Arial"/>
          <w:lang w:val="sr-Latn-RS"/>
        </w:rPr>
        <w:t xml:space="preserve"> </w:t>
      </w:r>
      <w:r w:rsidR="00A320FF">
        <w:rPr>
          <w:rFonts w:cs="Arial"/>
          <w:b/>
          <w:lang w:val="sr-Cyrl-CS"/>
        </w:rPr>
        <w:t>3000/1905/2017 (1377/2017)</w:t>
      </w:r>
      <w:r w:rsidR="009008AA">
        <w:rPr>
          <w:rFonts w:cs="Arial"/>
          <w:b/>
          <w:lang w:val="sr-Latn-RS"/>
        </w:rPr>
        <w:t xml:space="preserve"> </w:t>
      </w:r>
      <w:r w:rsidRPr="00F10346">
        <w:rPr>
          <w:rFonts w:cs="Arial"/>
          <w:lang w:val="ru-RU"/>
        </w:rPr>
        <w:t xml:space="preserve">Наручиоца </w:t>
      </w:r>
      <w:r w:rsidRPr="00E42F1D">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w:t>
      </w:r>
      <w:r w:rsidR="00117555">
        <w:rPr>
          <w:rFonts w:cs="Arial"/>
          <w:lang w:val="ru-RU"/>
        </w:rPr>
        <w:t>.</w:t>
      </w:r>
      <w:r w:rsidRPr="00F10346">
        <w:rPr>
          <w:rFonts w:cs="Arial"/>
          <w:lang w:val="ru-RU"/>
        </w:rPr>
        <w:t>___</w:t>
      </w:r>
      <w:r w:rsidR="00117555">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E42F1D">
        <w:rPr>
          <w:rFonts w:cs="Arial"/>
          <w:lang w:val="ru-RU"/>
        </w:rPr>
        <w:t xml:space="preserve">Уколико </w:t>
      </w:r>
      <w:r w:rsidRPr="00F10346">
        <w:rPr>
          <w:rFonts w:cs="Arial"/>
          <w:lang w:val="sr-Cyrl-CS"/>
        </w:rPr>
        <w:t xml:space="preserve">заједничку </w:t>
      </w:r>
      <w:r w:rsidRPr="00E42F1D">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E42F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E42F1D">
        <w:rPr>
          <w:rFonts w:cs="Arial"/>
          <w:lang w:val="sr-Cyrl-CS"/>
        </w:rPr>
        <w:t xml:space="preserve"> понуђача из групе понуђача и оверена печатом. </w:t>
      </w:r>
    </w:p>
    <w:p w:rsidR="00343A18" w:rsidRPr="00E42F1D" w:rsidRDefault="00343A18" w:rsidP="00343A18">
      <w:pPr>
        <w:rPr>
          <w:rFonts w:cs="Arial"/>
          <w:lang w:val="sr-Cyrl-CS"/>
        </w:rPr>
      </w:pPr>
      <w:r w:rsidRPr="00E42F1D">
        <w:rPr>
          <w:rFonts w:cs="Arial"/>
          <w:lang w:val="sr-Cyrl-CS"/>
        </w:rPr>
        <w:t>Приликом подношења понуде овај образац копирати у потребном броју примерака.</w:t>
      </w:r>
    </w:p>
    <w:p w:rsidR="00343A18" w:rsidRPr="00E42F1D" w:rsidRDefault="00343A18" w:rsidP="00343A18">
      <w:pPr>
        <w:rPr>
          <w:rFonts w:cs="Arial"/>
          <w:lang w:val="sr-Cyrl-CS"/>
        </w:rPr>
      </w:pPr>
    </w:p>
    <w:p w:rsidR="00343A18" w:rsidRPr="00E42F1D" w:rsidRDefault="00343A18" w:rsidP="00343A18">
      <w:pPr>
        <w:rPr>
          <w:rFonts w:cs="Arial"/>
          <w:lang w:val="sr-Cyrl-CS"/>
        </w:rPr>
      </w:pPr>
    </w:p>
    <w:p w:rsidR="00343A18" w:rsidRPr="00E42F1D" w:rsidRDefault="00343A18" w:rsidP="00343A18">
      <w:pPr>
        <w:rPr>
          <w:rFonts w:cs="Arial"/>
          <w:lang w:val="sr-Cyrl-CS"/>
        </w:rPr>
      </w:pPr>
    </w:p>
    <w:p w:rsidR="00343A18" w:rsidRDefault="00343A18" w:rsidP="00343A18">
      <w:pPr>
        <w:rPr>
          <w:rFonts w:cs="Arial"/>
          <w:lang w:val="sr-Cyrl-CS"/>
        </w:rPr>
      </w:pPr>
    </w:p>
    <w:p w:rsidR="006231D1" w:rsidRDefault="006231D1" w:rsidP="00343A18">
      <w:pPr>
        <w:rPr>
          <w:rFonts w:cs="Arial"/>
          <w:lang w:val="sr-Cyrl-CS"/>
        </w:rPr>
      </w:pPr>
    </w:p>
    <w:p w:rsidR="00480D5F" w:rsidRDefault="00480D5F" w:rsidP="00343A18">
      <w:pPr>
        <w:rPr>
          <w:rFonts w:cs="Arial"/>
          <w:lang w:val="sr-Cyrl-CS"/>
        </w:rPr>
      </w:pPr>
    </w:p>
    <w:p w:rsidR="00480D5F" w:rsidRPr="00E42F1D" w:rsidRDefault="00480D5F" w:rsidP="00343A18">
      <w:pPr>
        <w:rPr>
          <w:rFonts w:cs="Arial"/>
          <w:lang w:val="sr-Cyrl-CS"/>
        </w:rPr>
      </w:pPr>
    </w:p>
    <w:p w:rsidR="00952E72" w:rsidRPr="00E42F1D" w:rsidRDefault="00952E72" w:rsidP="00343A18">
      <w:pPr>
        <w:rPr>
          <w:rFonts w:cs="Arial"/>
          <w:lang w:val="sr-Cyrl-CS"/>
        </w:rPr>
      </w:pPr>
    </w:p>
    <w:p w:rsidR="00952E72" w:rsidRPr="00E42F1D" w:rsidRDefault="00952E72" w:rsidP="00343A18">
      <w:pPr>
        <w:rPr>
          <w:rFonts w:cs="Arial"/>
          <w:lang w:val="sr-Cyrl-CS"/>
        </w:rPr>
      </w:pPr>
    </w:p>
    <w:p w:rsidR="00343A18" w:rsidRPr="00E42F1D" w:rsidRDefault="00343A18" w:rsidP="00343A18">
      <w:pPr>
        <w:pStyle w:val="KDObrazac"/>
        <w:spacing w:before="0"/>
        <w:rPr>
          <w:lang w:val="ru-RU"/>
        </w:rPr>
      </w:pPr>
      <w:bookmarkStart w:id="256" w:name="_Toc442559928"/>
      <w:r w:rsidRPr="00E42F1D">
        <w:rPr>
          <w:lang w:val="ru-RU"/>
        </w:rPr>
        <w:lastRenderedPageBreak/>
        <w:t xml:space="preserve">ОБРАЗАЦ </w:t>
      </w:r>
      <w:r w:rsidR="00117555">
        <w:rPr>
          <w:lang w:val="ru-RU"/>
        </w:rPr>
        <w:t>4</w:t>
      </w:r>
      <w:r w:rsidRPr="00E42F1D">
        <w:rPr>
          <w:lang w:val="ru-RU"/>
        </w:rPr>
        <w:t>.</w:t>
      </w:r>
      <w:bookmarkEnd w:id="256"/>
    </w:p>
    <w:p w:rsidR="00343A18" w:rsidRPr="00E42F1D" w:rsidRDefault="00343A18" w:rsidP="00343A18">
      <w:pPr>
        <w:pStyle w:val="KDParagraf"/>
        <w:spacing w:before="0"/>
        <w:rPr>
          <w:rFonts w:cs="Arial"/>
          <w:lang w:val="ru-RU"/>
        </w:rPr>
      </w:pPr>
    </w:p>
    <w:p w:rsidR="00343A18" w:rsidRPr="00E42F1D" w:rsidRDefault="00343A18" w:rsidP="00343A18">
      <w:pPr>
        <w:pStyle w:val="KDParagraf"/>
        <w:spacing w:before="0"/>
        <w:rPr>
          <w:rFonts w:cs="Arial"/>
          <w:lang w:val="ru-RU"/>
        </w:rPr>
      </w:pPr>
    </w:p>
    <w:p w:rsidR="00343A18" w:rsidRPr="00E42F1D"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E42F1D">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E42F1D" w:rsidRDefault="00343A18" w:rsidP="00874F5B">
      <w:pPr>
        <w:rPr>
          <w:lang w:val="ru-RU"/>
        </w:rPr>
      </w:pPr>
    </w:p>
    <w:p w:rsidR="00343A18" w:rsidRPr="00E42F1D"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E42F1D">
        <w:rPr>
          <w:rFonts w:cs="Arial"/>
          <w:lang w:val="ru-RU"/>
        </w:rPr>
        <w:t>смо у свом досадашњем раду и</w:t>
      </w:r>
      <w:r w:rsidRPr="00F10346">
        <w:rPr>
          <w:rFonts w:cs="Arial"/>
          <w:lang w:val="ru-RU"/>
        </w:rPr>
        <w:t xml:space="preserve"> при састављању Понуде </w:t>
      </w:r>
      <w:r w:rsidRPr="00E42F1D">
        <w:rPr>
          <w:rFonts w:cs="Arial"/>
          <w:lang w:val="ru-RU"/>
        </w:rPr>
        <w:t xml:space="preserve"> број: </w:t>
      </w:r>
      <w:r w:rsidR="007E7BB8" w:rsidRPr="00E42F1D">
        <w:rPr>
          <w:rFonts w:cs="Arial"/>
          <w:lang w:val="ru-RU"/>
        </w:rPr>
        <w:t>______________</w:t>
      </w:r>
      <w:r w:rsidR="00D163C5">
        <w:rPr>
          <w:rFonts w:cs="Arial"/>
          <w:lang w:val="ru-RU"/>
        </w:rPr>
        <w:t xml:space="preserve"> </w:t>
      </w:r>
      <w:r w:rsidRPr="00F10346">
        <w:rPr>
          <w:rFonts w:cs="Arial"/>
          <w:lang w:val="ru-RU"/>
        </w:rPr>
        <w:t xml:space="preserve">за јавну набавку добара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Pr="00E42F1D">
        <w:rPr>
          <w:rFonts w:cs="Arial"/>
          <w:lang w:val="ru-RU"/>
        </w:rPr>
        <w:t xml:space="preserve"> у </w:t>
      </w:r>
      <w:r w:rsidR="0008263C" w:rsidRPr="00E42F1D">
        <w:rPr>
          <w:rFonts w:cs="Arial"/>
          <w:lang w:val="ru-RU"/>
        </w:rPr>
        <w:t xml:space="preserve">отвореном </w:t>
      </w:r>
      <w:r w:rsidRPr="00E42F1D">
        <w:rPr>
          <w:rFonts w:cs="Arial"/>
          <w:lang w:val="ru-RU"/>
        </w:rPr>
        <w:t>поступку</w:t>
      </w:r>
      <w:r w:rsidRPr="00F10346">
        <w:rPr>
          <w:rFonts w:cs="Arial"/>
          <w:lang w:val="ru-RU"/>
        </w:rPr>
        <w:t>јавне набавке ЈН бр.</w:t>
      </w:r>
      <w:r w:rsidR="009008AA">
        <w:rPr>
          <w:rFonts w:cs="Arial"/>
          <w:lang w:val="sr-Latn-RS"/>
        </w:rPr>
        <w:t xml:space="preserve"> </w:t>
      </w:r>
      <w:r w:rsidR="00A320FF">
        <w:rPr>
          <w:rFonts w:cs="Arial"/>
          <w:b/>
          <w:lang w:val="sr-Cyrl-CS"/>
        </w:rPr>
        <w:t>3000/1905/2017 (1377/2017)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2F1D">
        <w:rPr>
          <w:rFonts w:cs="Arial"/>
          <w:lang w:val="ru-RU"/>
        </w:rPr>
        <w:t>,</w:t>
      </w:r>
      <w:r w:rsidRPr="00F10346">
        <w:rPr>
          <w:rFonts w:cs="Arial"/>
          <w:lang w:val="ru-RU"/>
        </w:rPr>
        <w:t xml:space="preserve"> као и да </w:t>
      </w:r>
      <w:r w:rsidRPr="00E42F1D">
        <w:rPr>
          <w:rFonts w:cs="Arial"/>
          <w:lang w:val="ru-RU"/>
        </w:rPr>
        <w:t>немамо забрану обављања делатности која је на снази у време подношења Понуде.</w:t>
      </w:r>
    </w:p>
    <w:p w:rsidR="00343A18" w:rsidRPr="00E42F1D" w:rsidRDefault="00343A18" w:rsidP="00343A18">
      <w:pPr>
        <w:rPr>
          <w:rFonts w:cs="Arial"/>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8167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E42F1D">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E42F1D"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E42F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E42F1D">
        <w:rPr>
          <w:rFonts w:cs="Arial"/>
          <w:lang w:val="sr-Cyrl-CS"/>
        </w:rPr>
        <w:t xml:space="preserve"> понуђача из групе понуђача и оверена печатом. </w:t>
      </w:r>
    </w:p>
    <w:p w:rsidR="00343A18" w:rsidRPr="00E42F1D" w:rsidRDefault="00343A18" w:rsidP="00343A18">
      <w:pPr>
        <w:rPr>
          <w:rFonts w:cs="Arial"/>
          <w:lang w:val="sr-Cyrl-CS"/>
        </w:rPr>
      </w:pPr>
      <w:r w:rsidRPr="00E42F1D">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E42F1D">
        <w:rPr>
          <w:rFonts w:eastAsia="Calibri" w:cs="Arial"/>
          <w:lang w:val="sr-Cyrl-CS"/>
        </w:rPr>
        <w:t xml:space="preserve">мора бити </w:t>
      </w:r>
      <w:r w:rsidRPr="00F10346">
        <w:rPr>
          <w:rFonts w:eastAsia="Calibri" w:cs="Arial"/>
          <w:lang w:val="sr-Cyrl-CS"/>
        </w:rPr>
        <w:t>попуњена,</w:t>
      </w:r>
      <w:r w:rsidRPr="00E42F1D">
        <w:rPr>
          <w:rFonts w:eastAsia="Calibri" w:cs="Arial"/>
          <w:lang w:val="sr-Cyrl-CS"/>
        </w:rPr>
        <w:t xml:space="preserve"> потписана</w:t>
      </w:r>
      <w:r w:rsidRPr="00F10346">
        <w:rPr>
          <w:rFonts w:eastAsia="Calibri" w:cs="Arial"/>
          <w:lang w:val="sr-Cyrl-CS"/>
        </w:rPr>
        <w:t xml:space="preserve"> и оверена</w:t>
      </w:r>
      <w:r w:rsidRPr="00E42F1D">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E42F1D">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E42F1D">
        <w:rPr>
          <w:rFonts w:cs="Arial"/>
          <w:lang w:val="sr-Cyrl-CS"/>
        </w:rPr>
        <w:t>Приликом подношења понуде овај образац копирати у потребном броју примерака.</w:t>
      </w:r>
    </w:p>
    <w:p w:rsidR="00343A18" w:rsidRPr="00E42F1D" w:rsidRDefault="00343A18" w:rsidP="00874F5B">
      <w:pPr>
        <w:rPr>
          <w:lang w:val="sr-Cyrl-CS"/>
        </w:rPr>
      </w:pPr>
    </w:p>
    <w:p w:rsidR="000F683D" w:rsidRPr="00E42F1D" w:rsidRDefault="000F683D" w:rsidP="00874F5B">
      <w:pPr>
        <w:rPr>
          <w:lang w:val="sr-Cyrl-CS"/>
        </w:rPr>
      </w:pPr>
    </w:p>
    <w:p w:rsidR="0042687E" w:rsidRPr="00E42F1D" w:rsidRDefault="0042687E" w:rsidP="00874F5B">
      <w:pPr>
        <w:rPr>
          <w:lang w:val="sr-Cyrl-CS"/>
        </w:rPr>
      </w:pPr>
    </w:p>
    <w:p w:rsidR="0042687E" w:rsidRPr="00E42F1D" w:rsidRDefault="0042687E" w:rsidP="00874F5B">
      <w:pPr>
        <w:rPr>
          <w:lang w:val="sr-Cyrl-CS"/>
        </w:rPr>
      </w:pPr>
    </w:p>
    <w:p w:rsidR="0042687E" w:rsidRPr="00E42F1D" w:rsidRDefault="0042687E" w:rsidP="00874F5B">
      <w:pPr>
        <w:rPr>
          <w:lang w:val="sr-Cyrl-CS"/>
        </w:rPr>
      </w:pPr>
    </w:p>
    <w:p w:rsidR="00952E72" w:rsidRPr="00E42F1D" w:rsidRDefault="00952E72" w:rsidP="00874F5B">
      <w:pPr>
        <w:rPr>
          <w:lang w:val="sr-Cyrl-CS"/>
        </w:rPr>
      </w:pPr>
    </w:p>
    <w:p w:rsidR="00952E72" w:rsidRDefault="00952E72" w:rsidP="00874F5B">
      <w:pPr>
        <w:rPr>
          <w:lang w:val="sr-Latn-RS"/>
        </w:rPr>
      </w:pPr>
    </w:p>
    <w:p w:rsidR="009008AA" w:rsidRPr="009008AA" w:rsidRDefault="009008AA" w:rsidP="00874F5B">
      <w:pPr>
        <w:rPr>
          <w:lang w:val="sr-Latn-RS"/>
        </w:rPr>
      </w:pPr>
    </w:p>
    <w:p w:rsidR="007E7BB8" w:rsidRDefault="007E7BB8" w:rsidP="007E7BB8">
      <w:pPr>
        <w:pStyle w:val="KDObrazac"/>
        <w:spacing w:before="0"/>
        <w:rPr>
          <w:lang w:val="sr-Cyrl-RS"/>
        </w:rPr>
      </w:pPr>
      <w:r w:rsidRPr="00F10346">
        <w:lastRenderedPageBreak/>
        <w:t>ОБРАЗАЦ</w:t>
      </w:r>
      <w:r w:rsidRPr="00117555">
        <w:rPr>
          <w:lang w:val="sr-Latn-RS"/>
        </w:rPr>
        <w:t xml:space="preserve"> </w:t>
      </w:r>
      <w:r w:rsidR="00117555">
        <w:rPr>
          <w:lang w:val="sr-Cyrl-RS"/>
        </w:rPr>
        <w:t>5</w:t>
      </w:r>
    </w:p>
    <w:p w:rsidR="00EC63D3" w:rsidRPr="00117555" w:rsidRDefault="00EC63D3" w:rsidP="007E7BB8">
      <w:pPr>
        <w:pStyle w:val="KDObrazac"/>
        <w:spacing w:before="0"/>
        <w:rPr>
          <w:lang w:val="sr-Latn-RS"/>
        </w:rPr>
      </w:pPr>
    </w:p>
    <w:p w:rsidR="007E7BB8" w:rsidRPr="00117555" w:rsidRDefault="007E7BB8" w:rsidP="007E7BB8">
      <w:pPr>
        <w:spacing w:before="0"/>
        <w:jc w:val="center"/>
        <w:rPr>
          <w:rFonts w:cs="Arial"/>
          <w:b/>
          <w:lang w:val="sr-Latn-RS"/>
        </w:rPr>
      </w:pPr>
      <w:r w:rsidRPr="00F10346">
        <w:rPr>
          <w:rFonts w:cs="Arial"/>
          <w:b/>
        </w:rPr>
        <w:t>ОБРАЗАЦ</w:t>
      </w:r>
      <w:r w:rsidRPr="00117555">
        <w:rPr>
          <w:rFonts w:cs="Arial"/>
          <w:b/>
          <w:lang w:val="sr-Latn-RS"/>
        </w:rPr>
        <w:t xml:space="preserve"> </w:t>
      </w:r>
      <w:r w:rsidRPr="00F10346">
        <w:rPr>
          <w:rFonts w:cs="Arial"/>
          <w:b/>
        </w:rPr>
        <w:t>ТРОШКОВА</w:t>
      </w:r>
      <w:r w:rsidRPr="00117555">
        <w:rPr>
          <w:rFonts w:cs="Arial"/>
          <w:b/>
          <w:lang w:val="sr-Latn-RS"/>
        </w:rPr>
        <w:t xml:space="preserve"> </w:t>
      </w:r>
      <w:r w:rsidRPr="00F10346">
        <w:rPr>
          <w:rFonts w:cs="Arial"/>
          <w:b/>
        </w:rPr>
        <w:t>ПРИПРЕМЕ</w:t>
      </w:r>
      <w:r w:rsidRPr="00117555">
        <w:rPr>
          <w:rFonts w:cs="Arial"/>
          <w:b/>
          <w:lang w:val="sr-Latn-RS"/>
        </w:rPr>
        <w:t xml:space="preserve"> </w:t>
      </w:r>
      <w:r w:rsidRPr="00F10346">
        <w:rPr>
          <w:rFonts w:cs="Arial"/>
          <w:b/>
        </w:rPr>
        <w:t>ПОНУДЕ</w:t>
      </w:r>
    </w:p>
    <w:p w:rsidR="007E7BB8" w:rsidRPr="00117555" w:rsidRDefault="007E7BB8" w:rsidP="007E7BB8">
      <w:pPr>
        <w:spacing w:after="120"/>
        <w:jc w:val="center"/>
        <w:rPr>
          <w:rFonts w:cs="Arial"/>
          <w:lang w:val="sr-Latn-RS"/>
        </w:rPr>
      </w:pPr>
      <w:r w:rsidRPr="00F10346">
        <w:rPr>
          <w:rFonts w:cs="Arial"/>
        </w:rPr>
        <w:t>за</w:t>
      </w:r>
      <w:r w:rsidRPr="00117555">
        <w:rPr>
          <w:rFonts w:cs="Arial"/>
          <w:lang w:val="sr-Latn-RS"/>
        </w:rPr>
        <w:t xml:space="preserve"> </w:t>
      </w:r>
      <w:r w:rsidRPr="00F10346">
        <w:rPr>
          <w:rFonts w:cs="Arial"/>
        </w:rPr>
        <w:t>јавну</w:t>
      </w:r>
      <w:r w:rsidRPr="00117555">
        <w:rPr>
          <w:rFonts w:cs="Arial"/>
          <w:lang w:val="sr-Latn-RS"/>
        </w:rPr>
        <w:t xml:space="preserve"> </w:t>
      </w:r>
      <w:r w:rsidRPr="00F10346">
        <w:rPr>
          <w:rFonts w:cs="Arial"/>
        </w:rPr>
        <w:t>набавку</w:t>
      </w:r>
      <w:r w:rsidRPr="00117555">
        <w:rPr>
          <w:rFonts w:cs="Arial"/>
          <w:lang w:val="sr-Latn-RS"/>
        </w:rPr>
        <w:t xml:space="preserve"> </w:t>
      </w:r>
      <w:r w:rsidRPr="00F10346">
        <w:rPr>
          <w:rFonts w:cs="Arial"/>
        </w:rPr>
        <w:t>добара</w:t>
      </w:r>
      <w:r w:rsidRPr="00117555">
        <w:rPr>
          <w:rFonts w:cs="Arial"/>
          <w:lang w:val="sr-Latn-RS"/>
        </w:rPr>
        <w:t>:</w:t>
      </w:r>
      <w:r w:rsidR="00117555">
        <w:rPr>
          <w:rFonts w:cs="Arial"/>
          <w:lang w:val="sr-Cyrl-RS"/>
        </w:rPr>
        <w:t xml:space="preserve"> </w:t>
      </w:r>
      <w:r w:rsidR="002F1E98">
        <w:rPr>
          <w:rFonts w:cs="Arial"/>
          <w:lang w:val="sr-Cyrl-RS"/>
        </w:rPr>
        <w:t>Уградња СУР-а (синхронизација укључења резервног напајања на 6kV нивоу) и набавка резервних делова за синхронизатор - ТЕМ</w:t>
      </w:r>
    </w:p>
    <w:p w:rsidR="007E7BB8" w:rsidRPr="00436D03" w:rsidRDefault="007E7BB8" w:rsidP="007E7BB8">
      <w:pPr>
        <w:spacing w:after="120"/>
        <w:jc w:val="center"/>
        <w:rPr>
          <w:rFonts w:cs="Arial"/>
          <w:lang w:val="sr-Latn-RS"/>
        </w:rPr>
      </w:pPr>
      <w:r w:rsidRPr="00F10346">
        <w:rPr>
          <w:rFonts w:cs="Arial"/>
        </w:rPr>
        <w:t>ЈН</w:t>
      </w:r>
      <w:r w:rsidRPr="00436D03">
        <w:rPr>
          <w:rFonts w:cs="Arial"/>
          <w:lang w:val="sr-Latn-RS"/>
        </w:rPr>
        <w:t xml:space="preserve"> </w:t>
      </w:r>
      <w:r w:rsidRPr="00F10346">
        <w:rPr>
          <w:rFonts w:cs="Arial"/>
        </w:rPr>
        <w:t>бр</w:t>
      </w:r>
      <w:r w:rsidRPr="00436D03">
        <w:rPr>
          <w:rFonts w:cs="Arial"/>
          <w:lang w:val="sr-Latn-RS"/>
        </w:rPr>
        <w:t xml:space="preserve">. </w:t>
      </w:r>
      <w:r w:rsidR="00A320FF">
        <w:rPr>
          <w:rFonts w:cs="Arial"/>
          <w:b/>
          <w:lang w:val="sr-Cyrl-CS"/>
        </w:rPr>
        <w:t>3000/1905/2017 (1377/2017)</w:t>
      </w:r>
    </w:p>
    <w:p w:rsidR="002E6E8C" w:rsidRPr="00436D03" w:rsidRDefault="002E6E8C" w:rsidP="007E7BB8">
      <w:pPr>
        <w:spacing w:after="120"/>
        <w:jc w:val="center"/>
        <w:rPr>
          <w:rFonts w:cs="Arial"/>
          <w:lang w:val="sr-Latn-RS"/>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80D5F">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17"/>
      </w:tblGrid>
      <w:tr w:rsidR="007E7BB8" w:rsidRPr="00F10346" w:rsidTr="006231D1">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3557" w:type="dxa"/>
            <w:shd w:val="clear" w:color="auto" w:fill="auto"/>
          </w:tcPr>
          <w:p w:rsidR="007E7BB8" w:rsidRPr="00F10346" w:rsidRDefault="007E7BB8" w:rsidP="00BE2EA9">
            <w:pPr>
              <w:rPr>
                <w:rFonts w:cs="Arial"/>
              </w:rPr>
            </w:pPr>
          </w:p>
          <w:p w:rsidR="007E7BB8" w:rsidRPr="00F10346" w:rsidRDefault="007E7BB8" w:rsidP="006231D1">
            <w:pPr>
              <w:rPr>
                <w:rFonts w:cs="Arial"/>
              </w:rPr>
            </w:pPr>
            <w:r w:rsidRPr="00F10346">
              <w:rPr>
                <w:rFonts w:cs="Arial"/>
              </w:rPr>
              <w:t>_____</w:t>
            </w:r>
            <w:r w:rsidR="00195377">
              <w:rPr>
                <w:rFonts w:cs="Arial"/>
              </w:rPr>
              <w:t>_________</w:t>
            </w:r>
            <w:r w:rsidRPr="00F10346">
              <w:rPr>
                <w:rFonts w:cs="Arial"/>
              </w:rPr>
              <w:t>____ динара</w:t>
            </w:r>
          </w:p>
        </w:tc>
      </w:tr>
      <w:tr w:rsidR="007E7BB8" w:rsidRPr="00F10346" w:rsidTr="006231D1">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3557" w:type="dxa"/>
            <w:shd w:val="clear" w:color="auto" w:fill="auto"/>
          </w:tcPr>
          <w:p w:rsidR="007E7BB8" w:rsidRPr="00F10346" w:rsidRDefault="007E7BB8" w:rsidP="00BE2EA9">
            <w:pPr>
              <w:rPr>
                <w:rFonts w:cs="Arial"/>
              </w:rPr>
            </w:pPr>
          </w:p>
          <w:p w:rsidR="007E7BB8" w:rsidRPr="00F10346" w:rsidRDefault="007E7BB8" w:rsidP="006231D1">
            <w:pPr>
              <w:rPr>
                <w:rFonts w:cs="Arial"/>
              </w:rPr>
            </w:pPr>
            <w:r w:rsidRPr="00F10346">
              <w:rPr>
                <w:rFonts w:cs="Arial"/>
              </w:rPr>
              <w:t>___</w:t>
            </w:r>
            <w:r w:rsidR="00195377">
              <w:rPr>
                <w:rFonts w:cs="Arial"/>
              </w:rPr>
              <w:t>________</w:t>
            </w:r>
            <w:r w:rsidRPr="00F10346">
              <w:rPr>
                <w:rFonts w:cs="Arial"/>
              </w:rPr>
              <w:t>_______ динара</w:t>
            </w:r>
          </w:p>
        </w:tc>
      </w:tr>
      <w:tr w:rsidR="007E7BB8" w:rsidRPr="00F10346" w:rsidTr="006231D1">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3557" w:type="dxa"/>
            <w:shd w:val="clear" w:color="auto" w:fill="auto"/>
          </w:tcPr>
          <w:p w:rsidR="007E7BB8" w:rsidRPr="00F10346" w:rsidRDefault="007E7BB8" w:rsidP="00BE2EA9">
            <w:pPr>
              <w:rPr>
                <w:rFonts w:cs="Arial"/>
              </w:rPr>
            </w:pPr>
          </w:p>
          <w:p w:rsidR="007E7BB8" w:rsidRPr="00F10346" w:rsidRDefault="007E7BB8" w:rsidP="006231D1">
            <w:pPr>
              <w:rPr>
                <w:rFonts w:cs="Arial"/>
              </w:rPr>
            </w:pPr>
            <w:r w:rsidRPr="00F10346">
              <w:rPr>
                <w:rFonts w:cs="Arial"/>
              </w:rPr>
              <w:t>__</w:t>
            </w:r>
            <w:r w:rsidR="00195377">
              <w:rPr>
                <w:rFonts w:cs="Arial"/>
              </w:rPr>
              <w:t>__________</w:t>
            </w:r>
            <w:r w:rsidRPr="00F10346">
              <w:rPr>
                <w:rFonts w:cs="Arial"/>
              </w:rPr>
              <w:t>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E42F1D">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30C0E" w:rsidRDefault="007E7BB8" w:rsidP="00925E05">
      <w:pPr>
        <w:pStyle w:val="KDObrazac"/>
        <w:spacing w:before="0"/>
        <w:rPr>
          <w:lang w:val="sr-Latn-CS"/>
        </w:rPr>
      </w:pPr>
      <w:r w:rsidRPr="00F10346">
        <w:rPr>
          <w:lang w:val="sr-Latn-CS"/>
        </w:rPr>
        <w:br w:type="page"/>
      </w:r>
    </w:p>
    <w:p w:rsidR="00830C0E" w:rsidRPr="00830C0E" w:rsidRDefault="00830C0E" w:rsidP="00830C0E">
      <w:pPr>
        <w:jc w:val="right"/>
        <w:outlineLvl w:val="1"/>
        <w:rPr>
          <w:rFonts w:cs="Arial"/>
          <w:b/>
          <w:lang w:val="sr-Cyrl-CS"/>
        </w:rPr>
      </w:pPr>
      <w:r w:rsidRPr="00830C0E">
        <w:rPr>
          <w:rFonts w:cs="Arial"/>
          <w:b/>
          <w:lang w:val="sr-Cyrl-CS"/>
        </w:rPr>
        <w:lastRenderedPageBreak/>
        <w:t>ОБРАЗАЦ 6</w:t>
      </w:r>
    </w:p>
    <w:p w:rsidR="00830C0E" w:rsidRPr="00830C0E" w:rsidRDefault="00830C0E" w:rsidP="00830C0E">
      <w:pPr>
        <w:spacing w:before="0"/>
        <w:jc w:val="center"/>
        <w:rPr>
          <w:rFonts w:cs="Arial"/>
          <w:b/>
          <w:lang w:val="sr-Cyrl-CS"/>
        </w:rPr>
      </w:pPr>
    </w:p>
    <w:p w:rsidR="00830C0E" w:rsidRPr="00830C0E" w:rsidRDefault="00830C0E" w:rsidP="00830C0E">
      <w:pPr>
        <w:spacing w:before="0"/>
        <w:jc w:val="center"/>
        <w:rPr>
          <w:rFonts w:cs="Arial"/>
          <w:b/>
          <w:lang w:val="sr-Cyrl-CS"/>
        </w:rPr>
      </w:pPr>
      <w:r w:rsidRPr="00830C0E">
        <w:rPr>
          <w:rFonts w:cs="Arial"/>
          <w:b/>
          <w:lang w:val="sr-Cyrl-CS"/>
        </w:rPr>
        <w:t>СПИСАК ИСПОРУЧЕНИХ ДОБАРА– СТРУЧНЕ РЕФЕРЕНЦЕ</w:t>
      </w:r>
    </w:p>
    <w:p w:rsidR="00830C0E" w:rsidRPr="00830C0E" w:rsidRDefault="00830C0E" w:rsidP="00830C0E">
      <w:pPr>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889"/>
        <w:gridCol w:w="1803"/>
        <w:gridCol w:w="1832"/>
        <w:gridCol w:w="1705"/>
        <w:gridCol w:w="2273"/>
      </w:tblGrid>
      <w:tr w:rsidR="00830C0E" w:rsidRPr="00381676"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Cyrl-CS" w:eastAsia="sr-Latn-CS"/>
              </w:rPr>
            </w:pP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Cyrl-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
                <w:bCs/>
                <w:iCs/>
                <w:lang w:val="sr-Latn-CS" w:eastAsia="sr-Latn-CS"/>
              </w:rPr>
            </w:pPr>
            <w:r w:rsidRPr="00830C0E">
              <w:rPr>
                <w:rFonts w:eastAsia="Calibri" w:cs="Arial"/>
                <w:bCs/>
                <w:iCs/>
                <w:lang w:val="ru-RU" w:eastAsia="sr-Latn-CS"/>
              </w:rPr>
              <w:t>Лице за контакт</w:t>
            </w:r>
            <w:r w:rsidRPr="00830C0E">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
                <w:bCs/>
                <w:iCs/>
                <w:lang w:val="sr-Latn-CS" w:eastAsia="sr-Latn-CS"/>
              </w:rPr>
            </w:pPr>
            <w:r w:rsidRPr="00830C0E">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830C0E" w:rsidRPr="00830C0E" w:rsidRDefault="00830C0E" w:rsidP="00830C0E">
            <w:pPr>
              <w:spacing w:before="0"/>
              <w:jc w:val="center"/>
              <w:rPr>
                <w:rFonts w:eastAsia="Calibri" w:cs="Arial"/>
                <w:bCs/>
                <w:iCs/>
                <w:lang w:val="sr-Cyrl-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Cyrl-CS" w:eastAsia="sr-Latn-CS"/>
              </w:rPr>
              <w:t xml:space="preserve">Датум </w:t>
            </w:r>
            <w:r w:rsidRPr="00830C0E">
              <w:rPr>
                <w:rFonts w:eastAsia="Calibri" w:cs="Arial"/>
                <w:bCs/>
                <w:iCs/>
                <w:lang w:val="sr-Latn-CS" w:eastAsia="sr-Latn-CS"/>
              </w:rPr>
              <w:t>реализације уговора</w:t>
            </w:r>
          </w:p>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Вредност испоручених добара без ПДВ</w:t>
            </w: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Дин</w:t>
            </w:r>
          </w:p>
        </w:tc>
      </w:tr>
      <w:tr w:rsidR="00830C0E" w:rsidRPr="00830C0E"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r>
      <w:tr w:rsidR="00830C0E" w:rsidRPr="00830C0E"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r>
      <w:tr w:rsidR="00830C0E" w:rsidRPr="00830C0E"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r>
      <w:tr w:rsidR="00830C0E" w:rsidRPr="00830C0E"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r>
      <w:tr w:rsidR="00830C0E" w:rsidRPr="00830C0E" w:rsidTr="00830C0E">
        <w:tc>
          <w:tcPr>
            <w:tcW w:w="21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Cs/>
                <w:iCs/>
                <w:lang w:val="sr-Latn-CS" w:eastAsia="sr-Latn-CS"/>
              </w:rPr>
            </w:pPr>
          </w:p>
          <w:p w:rsidR="00830C0E" w:rsidRPr="00830C0E" w:rsidRDefault="00830C0E" w:rsidP="00830C0E">
            <w:pPr>
              <w:spacing w:before="0"/>
              <w:jc w:val="center"/>
              <w:rPr>
                <w:rFonts w:eastAsia="Calibri" w:cs="Arial"/>
                <w:bCs/>
                <w:iCs/>
                <w:lang w:val="sr-Latn-CS" w:eastAsia="sr-Latn-CS"/>
              </w:rPr>
            </w:pPr>
            <w:r w:rsidRPr="00830C0E">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p w:rsidR="00830C0E" w:rsidRPr="00830C0E" w:rsidRDefault="00830C0E" w:rsidP="00830C0E">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jc w:val="center"/>
              <w:rPr>
                <w:rFonts w:eastAsia="Calibri" w:cs="Arial"/>
                <w:b/>
                <w:bCs/>
                <w:iCs/>
                <w:lang w:val="sr-Latn-CS" w:eastAsia="sr-Latn-CS"/>
              </w:rPr>
            </w:pPr>
          </w:p>
        </w:tc>
      </w:tr>
      <w:tr w:rsidR="00830C0E" w:rsidRPr="00830C0E" w:rsidTr="00830C0E">
        <w:trPr>
          <w:gridBefore w:val="3"/>
          <w:wBefore w:w="2072" w:type="pct"/>
          <w:trHeight w:val="812"/>
        </w:trPr>
        <w:tc>
          <w:tcPr>
            <w:tcW w:w="923" w:type="pct"/>
            <w:tcBorders>
              <w:top w:val="single" w:sz="4" w:space="0" w:color="auto"/>
              <w:left w:val="nil"/>
              <w:bottom w:val="nil"/>
              <w:right w:val="single" w:sz="4" w:space="0" w:color="auto"/>
            </w:tcBorders>
          </w:tcPr>
          <w:p w:rsidR="00830C0E" w:rsidRPr="00830C0E" w:rsidRDefault="00830C0E" w:rsidP="00830C0E">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hideMark/>
          </w:tcPr>
          <w:p w:rsidR="00830C0E" w:rsidRPr="00830C0E" w:rsidRDefault="00830C0E" w:rsidP="00830C0E">
            <w:pPr>
              <w:spacing w:before="0"/>
              <w:jc w:val="center"/>
              <w:rPr>
                <w:rFonts w:eastAsia="Calibri" w:cs="Arial"/>
                <w:b/>
                <w:bCs/>
                <w:iCs/>
                <w:lang w:val="sr-Latn-CS" w:eastAsia="sr-Latn-CS"/>
              </w:rPr>
            </w:pPr>
            <w:r w:rsidRPr="00830C0E">
              <w:rPr>
                <w:rFonts w:eastAsia="Calibri" w:cs="Arial"/>
                <w:b/>
                <w:bCs/>
                <w:iCs/>
                <w:lang w:val="sr-Latn-CS" w:eastAsia="sr-Latn-CS"/>
              </w:rPr>
              <w:t>Укупна вредност</w:t>
            </w:r>
          </w:p>
          <w:p w:rsidR="00830C0E" w:rsidRPr="00830C0E" w:rsidRDefault="00830C0E" w:rsidP="00830C0E">
            <w:pPr>
              <w:spacing w:before="0"/>
              <w:jc w:val="center"/>
              <w:rPr>
                <w:rFonts w:eastAsia="Calibri" w:cs="Arial"/>
                <w:b/>
                <w:bCs/>
                <w:iCs/>
                <w:lang w:val="sr-Latn-CS" w:eastAsia="sr-Latn-CS"/>
              </w:rPr>
            </w:pPr>
            <w:r w:rsidRPr="00830C0E">
              <w:rPr>
                <w:rFonts w:eastAsia="Calibri" w:cs="Arial"/>
                <w:b/>
                <w:bCs/>
                <w:iCs/>
                <w:lang w:val="sr-Latn-CS" w:eastAsia="sr-Latn-CS"/>
              </w:rPr>
              <w:t>испоручених добара без</w:t>
            </w:r>
          </w:p>
          <w:p w:rsidR="00830C0E" w:rsidRPr="00830C0E" w:rsidRDefault="00830C0E" w:rsidP="00830C0E">
            <w:pPr>
              <w:spacing w:before="0"/>
              <w:jc w:val="center"/>
              <w:rPr>
                <w:rFonts w:eastAsia="Calibri" w:cs="Arial"/>
                <w:b/>
                <w:bCs/>
                <w:iCs/>
                <w:lang w:val="sr-Latn-CS" w:eastAsia="sr-Latn-CS"/>
              </w:rPr>
            </w:pPr>
            <w:r w:rsidRPr="00830C0E">
              <w:rPr>
                <w:rFonts w:eastAsia="Calibri" w:cs="Arial"/>
                <w:b/>
                <w:bCs/>
                <w:iCs/>
                <w:lang w:val="sr-Latn-CS" w:eastAsia="sr-Latn-CS"/>
              </w:rPr>
              <w:t>ПДВ</w:t>
            </w:r>
          </w:p>
          <w:p w:rsidR="00830C0E" w:rsidRPr="00830C0E" w:rsidRDefault="00830C0E" w:rsidP="00830C0E">
            <w:pPr>
              <w:spacing w:before="0"/>
              <w:jc w:val="center"/>
              <w:rPr>
                <w:rFonts w:eastAsia="Calibri" w:cs="Arial"/>
                <w:b/>
                <w:bCs/>
                <w:iCs/>
                <w:lang w:val="sr-Latn-CS" w:eastAsia="sr-Latn-CS"/>
              </w:rPr>
            </w:pPr>
            <w:r w:rsidRPr="00830C0E">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830C0E" w:rsidRPr="00830C0E" w:rsidRDefault="00830C0E" w:rsidP="00830C0E">
            <w:pPr>
              <w:spacing w:before="0"/>
              <w:ind w:left="720"/>
              <w:jc w:val="center"/>
              <w:rPr>
                <w:rFonts w:eastAsia="Calibri" w:cs="Arial"/>
                <w:b/>
                <w:bCs/>
                <w:iCs/>
                <w:lang w:val="sr-Latn-CS" w:eastAsia="sr-Latn-CS"/>
              </w:rPr>
            </w:pPr>
          </w:p>
        </w:tc>
      </w:tr>
    </w:tbl>
    <w:p w:rsidR="00830C0E" w:rsidRPr="00830C0E" w:rsidRDefault="00830C0E" w:rsidP="00830C0E">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830C0E" w:rsidRPr="00830C0E" w:rsidTr="00830C0E">
        <w:trPr>
          <w:jc w:val="center"/>
        </w:trPr>
        <w:tc>
          <w:tcPr>
            <w:tcW w:w="3882" w:type="dxa"/>
            <w:hideMark/>
          </w:tcPr>
          <w:p w:rsidR="00830C0E" w:rsidRPr="00830C0E" w:rsidRDefault="00830C0E" w:rsidP="00830C0E">
            <w:pPr>
              <w:spacing w:before="0"/>
              <w:jc w:val="center"/>
              <w:rPr>
                <w:rFonts w:cs="Arial"/>
                <w:lang w:val="sr-Latn-CS" w:eastAsia="sr-Latn-CS"/>
              </w:rPr>
            </w:pPr>
            <w:r w:rsidRPr="00830C0E">
              <w:rPr>
                <w:rFonts w:cs="Arial"/>
                <w:lang w:val="sr-Latn-CS" w:eastAsia="sr-Latn-CS"/>
              </w:rPr>
              <w:t>Датум:</w:t>
            </w:r>
          </w:p>
        </w:tc>
        <w:tc>
          <w:tcPr>
            <w:tcW w:w="2127" w:type="dxa"/>
          </w:tcPr>
          <w:p w:rsidR="00830C0E" w:rsidRPr="00830C0E" w:rsidRDefault="00830C0E" w:rsidP="00830C0E">
            <w:pPr>
              <w:spacing w:before="0"/>
              <w:jc w:val="center"/>
              <w:rPr>
                <w:rFonts w:cs="Arial"/>
                <w:lang w:val="ru-RU" w:eastAsia="sr-Latn-CS"/>
              </w:rPr>
            </w:pPr>
          </w:p>
        </w:tc>
        <w:tc>
          <w:tcPr>
            <w:tcW w:w="4022" w:type="dxa"/>
            <w:hideMark/>
          </w:tcPr>
          <w:p w:rsidR="00830C0E" w:rsidRPr="00830C0E" w:rsidRDefault="00830C0E" w:rsidP="00830C0E">
            <w:pPr>
              <w:spacing w:before="0"/>
              <w:jc w:val="center"/>
              <w:rPr>
                <w:rFonts w:cs="Arial"/>
                <w:lang w:val="ru-RU" w:eastAsia="sr-Latn-CS"/>
              </w:rPr>
            </w:pPr>
            <w:r w:rsidRPr="00830C0E">
              <w:rPr>
                <w:rFonts w:cs="Arial"/>
                <w:lang w:val="sr-Cyrl-CS" w:eastAsia="sr-Latn-CS"/>
              </w:rPr>
              <w:t>П</w:t>
            </w:r>
            <w:r w:rsidRPr="00830C0E">
              <w:rPr>
                <w:rFonts w:cs="Arial"/>
                <w:lang w:val="sr-Latn-CS" w:eastAsia="sr-Latn-CS"/>
              </w:rPr>
              <w:t>онуђач</w:t>
            </w:r>
            <w:r w:rsidRPr="00830C0E">
              <w:rPr>
                <w:rFonts w:cs="Arial"/>
                <w:lang w:val="ru-RU" w:eastAsia="sr-Latn-CS"/>
              </w:rPr>
              <w:t>:</w:t>
            </w:r>
          </w:p>
        </w:tc>
      </w:tr>
      <w:tr w:rsidR="00830C0E" w:rsidRPr="00830C0E" w:rsidTr="00830C0E">
        <w:trPr>
          <w:jc w:val="center"/>
        </w:trPr>
        <w:tc>
          <w:tcPr>
            <w:tcW w:w="3882" w:type="dxa"/>
          </w:tcPr>
          <w:p w:rsidR="00830C0E" w:rsidRPr="00830C0E" w:rsidRDefault="00830C0E" w:rsidP="00830C0E">
            <w:pPr>
              <w:spacing w:before="0"/>
              <w:jc w:val="center"/>
              <w:rPr>
                <w:rFonts w:cs="Arial"/>
                <w:lang w:val="sr-Latn-CS" w:eastAsia="sr-Latn-CS"/>
              </w:rPr>
            </w:pPr>
          </w:p>
        </w:tc>
        <w:tc>
          <w:tcPr>
            <w:tcW w:w="2127" w:type="dxa"/>
            <w:hideMark/>
          </w:tcPr>
          <w:p w:rsidR="00830C0E" w:rsidRPr="00830C0E" w:rsidRDefault="00830C0E" w:rsidP="00830C0E">
            <w:pPr>
              <w:spacing w:before="0"/>
              <w:jc w:val="center"/>
              <w:rPr>
                <w:rFonts w:cs="Arial"/>
                <w:lang w:val="sr-Latn-CS" w:eastAsia="sr-Latn-CS"/>
              </w:rPr>
            </w:pPr>
            <w:r w:rsidRPr="00830C0E">
              <w:rPr>
                <w:rFonts w:cs="Arial"/>
                <w:lang w:val="sr-Latn-CS" w:eastAsia="sr-Latn-CS"/>
              </w:rPr>
              <w:t>М.П.</w:t>
            </w:r>
          </w:p>
        </w:tc>
        <w:tc>
          <w:tcPr>
            <w:tcW w:w="4022" w:type="dxa"/>
          </w:tcPr>
          <w:p w:rsidR="00830C0E" w:rsidRPr="00830C0E" w:rsidRDefault="00830C0E" w:rsidP="00830C0E">
            <w:pPr>
              <w:spacing w:before="0"/>
              <w:jc w:val="center"/>
              <w:rPr>
                <w:rFonts w:cs="Arial"/>
                <w:lang w:val="ru-RU" w:eastAsia="sr-Latn-CS"/>
              </w:rPr>
            </w:pPr>
          </w:p>
        </w:tc>
      </w:tr>
      <w:tr w:rsidR="00830C0E" w:rsidRPr="00830C0E" w:rsidTr="00830C0E">
        <w:trPr>
          <w:jc w:val="center"/>
        </w:trPr>
        <w:tc>
          <w:tcPr>
            <w:tcW w:w="3882" w:type="dxa"/>
            <w:tcBorders>
              <w:top w:val="nil"/>
              <w:left w:val="nil"/>
              <w:bottom w:val="single" w:sz="4" w:space="0" w:color="auto"/>
              <w:right w:val="nil"/>
            </w:tcBorders>
          </w:tcPr>
          <w:p w:rsidR="00830C0E" w:rsidRPr="00830C0E" w:rsidRDefault="00830C0E" w:rsidP="00830C0E">
            <w:pPr>
              <w:spacing w:before="0"/>
              <w:jc w:val="center"/>
              <w:rPr>
                <w:rFonts w:cs="Arial"/>
                <w:lang w:val="sr-Latn-CS" w:eastAsia="sr-Latn-CS"/>
              </w:rPr>
            </w:pPr>
          </w:p>
        </w:tc>
        <w:tc>
          <w:tcPr>
            <w:tcW w:w="2127" w:type="dxa"/>
          </w:tcPr>
          <w:p w:rsidR="00830C0E" w:rsidRPr="00830C0E" w:rsidRDefault="00830C0E" w:rsidP="00830C0E">
            <w:pPr>
              <w:spacing w:before="0"/>
              <w:jc w:val="center"/>
              <w:rPr>
                <w:rFonts w:cs="Arial"/>
                <w:lang w:val="ru-RU" w:eastAsia="sr-Latn-CS"/>
              </w:rPr>
            </w:pPr>
          </w:p>
        </w:tc>
        <w:tc>
          <w:tcPr>
            <w:tcW w:w="4022" w:type="dxa"/>
            <w:tcBorders>
              <w:top w:val="nil"/>
              <w:left w:val="nil"/>
              <w:bottom w:val="single" w:sz="4" w:space="0" w:color="auto"/>
              <w:right w:val="nil"/>
            </w:tcBorders>
          </w:tcPr>
          <w:p w:rsidR="00830C0E" w:rsidRPr="00830C0E" w:rsidRDefault="00830C0E" w:rsidP="00830C0E">
            <w:pPr>
              <w:spacing w:before="0"/>
              <w:jc w:val="center"/>
              <w:rPr>
                <w:rFonts w:cs="Arial"/>
                <w:lang w:val="ru-RU" w:eastAsia="sr-Latn-CS"/>
              </w:rPr>
            </w:pPr>
          </w:p>
        </w:tc>
      </w:tr>
      <w:tr w:rsidR="00830C0E" w:rsidRPr="00830C0E" w:rsidTr="00830C0E">
        <w:trPr>
          <w:trHeight w:val="389"/>
          <w:jc w:val="center"/>
        </w:trPr>
        <w:tc>
          <w:tcPr>
            <w:tcW w:w="3882" w:type="dxa"/>
            <w:tcBorders>
              <w:top w:val="single" w:sz="4" w:space="0" w:color="auto"/>
              <w:left w:val="nil"/>
              <w:bottom w:val="nil"/>
              <w:right w:val="nil"/>
            </w:tcBorders>
          </w:tcPr>
          <w:p w:rsidR="00830C0E" w:rsidRPr="00830C0E" w:rsidRDefault="00830C0E" w:rsidP="00830C0E">
            <w:pPr>
              <w:spacing w:before="0"/>
              <w:jc w:val="center"/>
              <w:rPr>
                <w:rFonts w:cs="Arial"/>
                <w:lang w:val="sr-Latn-CS" w:eastAsia="sr-Latn-CS"/>
              </w:rPr>
            </w:pPr>
          </w:p>
        </w:tc>
        <w:tc>
          <w:tcPr>
            <w:tcW w:w="2127" w:type="dxa"/>
          </w:tcPr>
          <w:p w:rsidR="00830C0E" w:rsidRPr="00830C0E" w:rsidRDefault="00830C0E" w:rsidP="00830C0E">
            <w:pPr>
              <w:spacing w:before="0"/>
              <w:jc w:val="center"/>
              <w:rPr>
                <w:rFonts w:cs="Arial"/>
                <w:lang w:val="ru-RU" w:eastAsia="sr-Latn-CS"/>
              </w:rPr>
            </w:pPr>
          </w:p>
        </w:tc>
        <w:tc>
          <w:tcPr>
            <w:tcW w:w="4022" w:type="dxa"/>
            <w:tcBorders>
              <w:top w:val="single" w:sz="4" w:space="0" w:color="auto"/>
              <w:left w:val="nil"/>
              <w:bottom w:val="nil"/>
              <w:right w:val="nil"/>
            </w:tcBorders>
          </w:tcPr>
          <w:p w:rsidR="00830C0E" w:rsidRPr="00830C0E" w:rsidRDefault="00830C0E" w:rsidP="00830C0E">
            <w:pPr>
              <w:spacing w:before="0"/>
              <w:jc w:val="center"/>
              <w:rPr>
                <w:rFonts w:cs="Arial"/>
                <w:lang w:val="ru-RU" w:eastAsia="sr-Latn-CS"/>
              </w:rPr>
            </w:pPr>
          </w:p>
        </w:tc>
      </w:tr>
    </w:tbl>
    <w:p w:rsidR="00830C0E" w:rsidRPr="00830C0E" w:rsidRDefault="00830C0E" w:rsidP="00830C0E">
      <w:pPr>
        <w:rPr>
          <w:rFonts w:eastAsia="Symbol" w:cs="Arial"/>
          <w:b/>
          <w:bCs/>
          <w:kern w:val="28"/>
        </w:rPr>
      </w:pPr>
    </w:p>
    <w:p w:rsidR="00830C0E" w:rsidRPr="00830C0E" w:rsidRDefault="00830C0E" w:rsidP="00830C0E">
      <w:pPr>
        <w:rPr>
          <w:rFonts w:eastAsia="Symbol" w:cs="Arial"/>
          <w:b/>
          <w:bCs/>
          <w:kern w:val="28"/>
        </w:rPr>
      </w:pPr>
      <w:r w:rsidRPr="00830C0E">
        <w:rPr>
          <w:rFonts w:eastAsia="Symbol" w:cs="Arial"/>
          <w:b/>
          <w:bCs/>
          <w:kern w:val="28"/>
        </w:rPr>
        <w:t xml:space="preserve">Напомена: </w:t>
      </w:r>
    </w:p>
    <w:p w:rsidR="00830C0E" w:rsidRPr="00830C0E" w:rsidRDefault="00830C0E" w:rsidP="00830C0E">
      <w:pPr>
        <w:rPr>
          <w:rFonts w:eastAsia="TimesNewRomanPS-BoldMT" w:cs="Arial"/>
          <w:lang w:val="sr-Cyrl-CS"/>
        </w:rPr>
      </w:pPr>
      <w:r w:rsidRPr="00830C0E">
        <w:rPr>
          <w:rFonts w:eastAsia="TimesNewRomanPS-BoldMT" w:cs="Arial"/>
        </w:rPr>
        <w:t xml:space="preserve">Уколико </w:t>
      </w:r>
      <w:r w:rsidRPr="00830C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30C0E">
        <w:rPr>
          <w:rFonts w:eastAsia="TimesNewRomanPS-BoldMT" w:cs="Arial"/>
        </w:rPr>
        <w:t>.</w:t>
      </w:r>
    </w:p>
    <w:p w:rsidR="00830C0E" w:rsidRPr="00830C0E" w:rsidRDefault="00830C0E" w:rsidP="00830C0E">
      <w:pPr>
        <w:rPr>
          <w:rFonts w:cs="Arial"/>
          <w:lang w:val="sr-Cyrl-CS"/>
        </w:rPr>
      </w:pPr>
      <w:bookmarkStart w:id="258" w:name="_Toc442559941"/>
      <w:r w:rsidRPr="00830C0E">
        <w:rPr>
          <w:rFonts w:cs="Arial"/>
          <w:lang w:val="sr-Cyrl-CS"/>
        </w:rPr>
        <w:t>Приликом подношења понуде овај образац копирати у потребном броју примерака.</w:t>
      </w:r>
    </w:p>
    <w:p w:rsidR="00830C0E" w:rsidRPr="00830C0E" w:rsidRDefault="00830C0E" w:rsidP="00830C0E">
      <w:pPr>
        <w:rPr>
          <w:rFonts w:cs="Arial"/>
          <w:b/>
          <w:bCs/>
          <w:kern w:val="28"/>
          <w:lang w:val="sr-Cyrl-CS" w:eastAsia="ar-SA"/>
        </w:rPr>
      </w:pPr>
      <w:r w:rsidRPr="00830C0E">
        <w:rPr>
          <w:rFonts w:eastAsia="TimesNewRomanPS-BoldMT"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30C0E" w:rsidRPr="00830C0E" w:rsidRDefault="00830C0E" w:rsidP="00830C0E">
      <w:pPr>
        <w:rPr>
          <w:lang w:val="sr-Cyrl-CS"/>
        </w:rPr>
      </w:pPr>
    </w:p>
    <w:p w:rsidR="00830C0E" w:rsidRPr="00830C0E" w:rsidRDefault="00830C0E" w:rsidP="00830C0E">
      <w:pPr>
        <w:rPr>
          <w:lang w:val="sr-Cyrl-CS"/>
        </w:rPr>
      </w:pPr>
    </w:p>
    <w:p w:rsidR="00830C0E" w:rsidRPr="00830C0E" w:rsidRDefault="00830C0E" w:rsidP="00830C0E">
      <w:pPr>
        <w:rPr>
          <w:lang w:val="sr-Cyrl-CS"/>
        </w:rPr>
      </w:pPr>
    </w:p>
    <w:p w:rsidR="00830C0E" w:rsidRPr="00830C0E" w:rsidRDefault="00830C0E" w:rsidP="00830C0E">
      <w:pPr>
        <w:rPr>
          <w:lang w:val="sr-Cyrl-CS"/>
        </w:rPr>
      </w:pPr>
    </w:p>
    <w:p w:rsidR="00830C0E" w:rsidRPr="00830C0E" w:rsidRDefault="00830C0E" w:rsidP="00830C0E">
      <w:pPr>
        <w:rPr>
          <w:lang w:val="sr-Cyrl-CS"/>
        </w:rPr>
      </w:pPr>
    </w:p>
    <w:p w:rsidR="00830C0E" w:rsidRPr="00830C0E" w:rsidRDefault="00830C0E" w:rsidP="00830C0E">
      <w:pPr>
        <w:jc w:val="right"/>
        <w:outlineLvl w:val="1"/>
        <w:rPr>
          <w:rFonts w:cs="Arial"/>
          <w:b/>
          <w:lang w:val="sr-Cyrl-CS"/>
        </w:rPr>
      </w:pPr>
      <w:r w:rsidRPr="00830C0E">
        <w:rPr>
          <w:rFonts w:cs="Arial"/>
          <w:b/>
          <w:lang w:val="sr-Cyrl-CS"/>
        </w:rPr>
        <w:lastRenderedPageBreak/>
        <w:t xml:space="preserve">ОБРАЗАЦ </w:t>
      </w:r>
      <w:bookmarkEnd w:id="258"/>
      <w:r w:rsidRPr="00830C0E">
        <w:rPr>
          <w:rFonts w:cs="Arial"/>
          <w:b/>
          <w:lang w:val="sr-Cyrl-CS"/>
        </w:rPr>
        <w:t>7</w:t>
      </w:r>
    </w:p>
    <w:p w:rsidR="00830C0E" w:rsidRPr="00830C0E" w:rsidRDefault="00830C0E" w:rsidP="00830C0E">
      <w:pPr>
        <w:jc w:val="center"/>
        <w:rPr>
          <w:rFonts w:cs="Arial"/>
          <w:b/>
          <w:lang w:val="sr-Cyrl-CS"/>
        </w:rPr>
      </w:pPr>
      <w:r w:rsidRPr="00830C0E">
        <w:rPr>
          <w:rFonts w:cs="Arial"/>
          <w:b/>
          <w:lang w:val="sr-Cyrl-CS"/>
        </w:rPr>
        <w:t>ПОТВРДА О РЕФЕРЕНТНИМ НАБАВКАМА</w:t>
      </w:r>
    </w:p>
    <w:p w:rsidR="00830C0E" w:rsidRPr="00830C0E" w:rsidRDefault="00830C0E" w:rsidP="00830C0E">
      <w:pPr>
        <w:jc w:val="center"/>
        <w:rPr>
          <w:rFonts w:cs="Arial"/>
          <w:lang w:val="sr-Cyrl-CS"/>
        </w:rPr>
      </w:pPr>
    </w:p>
    <w:p w:rsidR="00830C0E" w:rsidRPr="00830C0E" w:rsidRDefault="00830C0E" w:rsidP="00830C0E">
      <w:pPr>
        <w:tabs>
          <w:tab w:val="left" w:pos="0"/>
          <w:tab w:val="left" w:pos="330"/>
          <w:tab w:val="left" w:pos="540"/>
        </w:tabs>
        <w:spacing w:before="0"/>
        <w:jc w:val="left"/>
        <w:rPr>
          <w:rFonts w:eastAsia="Calibri" w:cs="Arial"/>
          <w:lang w:val="sr-Cyrl-CS"/>
        </w:rPr>
      </w:pPr>
      <w:r w:rsidRPr="00830C0E">
        <w:rPr>
          <w:rFonts w:eastAsia="Calibri" w:cs="Arial"/>
          <w:lang w:val="ru-RU"/>
        </w:rPr>
        <w:t xml:space="preserve">Наручилац односно купац предметних добара: </w:t>
      </w:r>
    </w:p>
    <w:p w:rsidR="00830C0E" w:rsidRPr="00830C0E" w:rsidRDefault="00830C0E" w:rsidP="00830C0E">
      <w:pPr>
        <w:tabs>
          <w:tab w:val="left" w:pos="0"/>
          <w:tab w:val="left" w:pos="330"/>
          <w:tab w:val="left" w:pos="540"/>
        </w:tabs>
        <w:spacing w:before="0"/>
        <w:ind w:left="6"/>
        <w:rPr>
          <w:rFonts w:eastAsia="Calibri" w:cs="Arial"/>
          <w:lang w:val="sr-Cyrl-CS"/>
        </w:rPr>
      </w:pPr>
      <w:r w:rsidRPr="00830C0E">
        <w:rPr>
          <w:rFonts w:eastAsia="Calibri" w:cs="Arial"/>
          <w:lang w:val="sr-Cyrl-CS"/>
        </w:rPr>
        <w:t xml:space="preserve">                                                  __________________________________________________________________</w:t>
      </w:r>
    </w:p>
    <w:p w:rsidR="00830C0E" w:rsidRPr="00830C0E" w:rsidRDefault="00830C0E" w:rsidP="00830C0E">
      <w:pPr>
        <w:tabs>
          <w:tab w:val="left" w:pos="0"/>
          <w:tab w:val="left" w:pos="330"/>
          <w:tab w:val="left" w:pos="540"/>
        </w:tabs>
        <w:spacing w:before="0"/>
        <w:ind w:left="6"/>
        <w:jc w:val="center"/>
        <w:rPr>
          <w:rFonts w:eastAsia="Calibri" w:cs="Arial"/>
          <w:lang w:val="sr-Cyrl-CS"/>
        </w:rPr>
      </w:pPr>
      <w:r w:rsidRPr="00830C0E">
        <w:rPr>
          <w:rFonts w:cs="Arial"/>
          <w:bCs/>
          <w:kern w:val="28"/>
          <w:lang w:val="sr-Cyrl-CS"/>
        </w:rPr>
        <w:t>(назив и седиште наручиоца)</w:t>
      </w:r>
    </w:p>
    <w:p w:rsidR="00830C0E" w:rsidRPr="00830C0E" w:rsidRDefault="00830C0E" w:rsidP="00830C0E">
      <w:pPr>
        <w:jc w:val="left"/>
        <w:rPr>
          <w:rFonts w:cs="Arial"/>
          <w:lang w:val="sr-Cyrl-CS"/>
        </w:rPr>
      </w:pPr>
      <w:r w:rsidRPr="00830C0E">
        <w:rPr>
          <w:rFonts w:cs="Arial"/>
          <w:lang w:val="sr-Cyrl-CS"/>
        </w:rPr>
        <w:t>Лице за контакт:      ___________________________________________________________________</w:t>
      </w:r>
    </w:p>
    <w:p w:rsidR="00830C0E" w:rsidRPr="00830C0E" w:rsidRDefault="00830C0E" w:rsidP="00830C0E">
      <w:pPr>
        <w:jc w:val="center"/>
        <w:rPr>
          <w:rFonts w:cs="Arial"/>
          <w:lang w:val="sr-Cyrl-CS"/>
        </w:rPr>
      </w:pPr>
      <w:r w:rsidRPr="00830C0E">
        <w:rPr>
          <w:rFonts w:cs="Arial"/>
          <w:lang w:val="sr-Cyrl-CS"/>
        </w:rPr>
        <w:t>(име, презиме,  контакт телефон)</w:t>
      </w:r>
    </w:p>
    <w:p w:rsidR="00830C0E" w:rsidRPr="00830C0E" w:rsidRDefault="00830C0E" w:rsidP="00830C0E">
      <w:pPr>
        <w:jc w:val="left"/>
        <w:rPr>
          <w:rFonts w:cs="Arial"/>
          <w:lang w:val="sr-Cyrl-CS"/>
        </w:rPr>
      </w:pPr>
      <w:r w:rsidRPr="00830C0E">
        <w:rPr>
          <w:rFonts w:cs="Arial"/>
          <w:lang w:val="sr-Cyrl-CS"/>
        </w:rPr>
        <w:t>Овим путем потврђујем да је __________________________________________________________________</w:t>
      </w:r>
    </w:p>
    <w:p w:rsidR="00830C0E" w:rsidRPr="00830C0E" w:rsidRDefault="00830C0E" w:rsidP="00830C0E">
      <w:pPr>
        <w:jc w:val="center"/>
        <w:rPr>
          <w:rFonts w:cs="Arial"/>
          <w:lang w:val="sr-Cyrl-CS"/>
        </w:rPr>
      </w:pPr>
      <w:r w:rsidRPr="00830C0E">
        <w:rPr>
          <w:rFonts w:cs="Arial"/>
          <w:lang w:val="sr-Cyrl-CS"/>
        </w:rPr>
        <w:t>(навести назив седиште  понуђача)</w:t>
      </w:r>
    </w:p>
    <w:p w:rsidR="00830C0E" w:rsidRPr="00830C0E" w:rsidRDefault="00830C0E" w:rsidP="00830C0E">
      <w:pPr>
        <w:rPr>
          <w:rFonts w:cs="Arial"/>
          <w:lang w:val="sr-Cyrl-CS"/>
        </w:rPr>
      </w:pPr>
      <w:r w:rsidRPr="00830C0E">
        <w:rPr>
          <w:rFonts w:cs="Arial"/>
          <w:lang w:val="sr-Cyrl-CS"/>
        </w:rPr>
        <w:t xml:space="preserve">за наше потребе испоручио: </w:t>
      </w:r>
    </w:p>
    <w:p w:rsidR="00830C0E" w:rsidRPr="00830C0E" w:rsidRDefault="00830C0E" w:rsidP="00830C0E">
      <w:pPr>
        <w:rPr>
          <w:rFonts w:cs="Arial"/>
          <w:lang w:val="sr-Cyrl-CS"/>
        </w:rPr>
      </w:pPr>
      <w:r w:rsidRPr="00830C0E">
        <w:rPr>
          <w:rFonts w:cs="Arial"/>
          <w:lang w:val="sr-Cyrl-CS"/>
        </w:rPr>
        <w:t>__________________________________________________________________</w:t>
      </w:r>
    </w:p>
    <w:p w:rsidR="00830C0E" w:rsidRPr="00830C0E" w:rsidRDefault="00830C0E" w:rsidP="00830C0E">
      <w:pPr>
        <w:rPr>
          <w:rFonts w:cs="Arial"/>
          <w:lang w:val="sr-Cyrl-CS"/>
        </w:rPr>
      </w:pPr>
      <w:r w:rsidRPr="00830C0E">
        <w:rPr>
          <w:rFonts w:cs="Arial"/>
          <w:lang w:val="sr-Cyrl-CS"/>
        </w:rPr>
        <w:t xml:space="preserve">                                                  (навести референтне испоруке/уговора) </w:t>
      </w:r>
    </w:p>
    <w:p w:rsidR="00830C0E" w:rsidRPr="00830C0E" w:rsidRDefault="00830C0E" w:rsidP="00830C0E">
      <w:pPr>
        <w:rPr>
          <w:rFonts w:cs="Arial"/>
          <w:lang w:val="sr-Cyrl-CS"/>
        </w:rPr>
      </w:pPr>
      <w:r w:rsidRPr="00830C0E">
        <w:rPr>
          <w:rFonts w:cs="Arial"/>
          <w:lang w:val="sr-Cyrl-CS"/>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296"/>
        <w:gridCol w:w="2624"/>
        <w:gridCol w:w="2565"/>
      </w:tblGrid>
      <w:tr w:rsidR="00830C0E" w:rsidRPr="00381676" w:rsidTr="00830C0E">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830C0E" w:rsidRPr="00830C0E" w:rsidRDefault="00830C0E" w:rsidP="00830C0E">
            <w:pPr>
              <w:jc w:val="center"/>
              <w:rPr>
                <w:rFonts w:eastAsia="Calibri" w:cs="Arial"/>
                <w:lang w:val="sr-Latn-CS" w:eastAsia="sr-Latn-CS"/>
              </w:rPr>
            </w:pPr>
            <w:r w:rsidRPr="00830C0E">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830C0E" w:rsidRPr="00830C0E" w:rsidRDefault="00830C0E" w:rsidP="00830C0E">
            <w:pPr>
              <w:jc w:val="center"/>
              <w:rPr>
                <w:rFonts w:eastAsia="Calibri" w:cs="Arial"/>
                <w:lang w:val="sr-Latn-CS" w:eastAsia="sr-Latn-CS"/>
              </w:rPr>
            </w:pPr>
            <w:r w:rsidRPr="00830C0E">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830C0E" w:rsidRPr="00830C0E" w:rsidRDefault="00830C0E" w:rsidP="00830C0E">
            <w:pPr>
              <w:jc w:val="center"/>
              <w:rPr>
                <w:rFonts w:eastAsia="Calibri" w:cs="Arial"/>
                <w:lang w:val="sr-Latn-CS" w:eastAsia="sr-Latn-CS"/>
              </w:rPr>
            </w:pPr>
            <w:r w:rsidRPr="00830C0E">
              <w:rPr>
                <w:rFonts w:eastAsia="Calibri" w:cs="Arial"/>
                <w:lang w:val="sr-Latn-CS" w:eastAsia="sr-Latn-CS"/>
              </w:rPr>
              <w:t>Вредност уговора без ПДВ</w:t>
            </w:r>
            <w:r>
              <w:rPr>
                <w:rFonts w:eastAsia="Calibri" w:cs="Arial"/>
                <w:lang w:val="sr-Latn-CS" w:eastAsia="sr-Latn-CS"/>
              </w:rPr>
              <w:t xml:space="preserve"> </w:t>
            </w:r>
            <w:r w:rsidRPr="00830C0E">
              <w:rPr>
                <w:rFonts w:eastAsia="Calibri" w:cs="Arial"/>
                <w:lang w:val="sr-Latn-CS" w:eastAsia="sr-Latn-CS"/>
              </w:rPr>
              <w:t>(Дин)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830C0E" w:rsidRPr="00830C0E" w:rsidRDefault="00830C0E" w:rsidP="00830C0E">
            <w:pPr>
              <w:jc w:val="center"/>
              <w:rPr>
                <w:rFonts w:eastAsia="Calibri" w:cs="Arial"/>
                <w:lang w:val="sr-Latn-CS" w:eastAsia="sr-Latn-CS"/>
              </w:rPr>
            </w:pPr>
            <w:r w:rsidRPr="00830C0E">
              <w:rPr>
                <w:rFonts w:eastAsia="Calibri" w:cs="Arial"/>
                <w:lang w:val="sr-Latn-CS" w:eastAsia="sr-Latn-CS"/>
              </w:rPr>
              <w:t>Вредност испоручених добара без ПДВ</w:t>
            </w:r>
          </w:p>
          <w:p w:rsidR="00830C0E" w:rsidRPr="00830C0E" w:rsidRDefault="00830C0E" w:rsidP="00830C0E">
            <w:pPr>
              <w:jc w:val="center"/>
              <w:rPr>
                <w:rFonts w:eastAsia="Calibri" w:cs="Arial"/>
                <w:lang w:val="sr-Latn-CS" w:eastAsia="sr-Latn-CS"/>
              </w:rPr>
            </w:pPr>
            <w:r w:rsidRPr="00830C0E">
              <w:rPr>
                <w:rFonts w:eastAsia="Calibri" w:cs="Arial"/>
                <w:lang w:val="sr-Latn-CS" w:eastAsia="sr-Latn-CS"/>
              </w:rPr>
              <w:t>(Дин)</w:t>
            </w:r>
          </w:p>
        </w:tc>
      </w:tr>
      <w:tr w:rsidR="00830C0E" w:rsidRPr="00381676" w:rsidTr="00830C0E">
        <w:tc>
          <w:tcPr>
            <w:tcW w:w="2313"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r>
      <w:tr w:rsidR="00830C0E" w:rsidRPr="00381676" w:rsidTr="00830C0E">
        <w:tc>
          <w:tcPr>
            <w:tcW w:w="2313"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r>
      <w:tr w:rsidR="00830C0E" w:rsidRPr="00381676" w:rsidTr="00830C0E">
        <w:tc>
          <w:tcPr>
            <w:tcW w:w="2313"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r>
      <w:tr w:rsidR="00830C0E" w:rsidRPr="00381676" w:rsidTr="00830C0E">
        <w:tc>
          <w:tcPr>
            <w:tcW w:w="2313"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30C0E" w:rsidRPr="00830C0E" w:rsidRDefault="00830C0E" w:rsidP="00830C0E">
            <w:pPr>
              <w:rPr>
                <w:rFonts w:eastAsia="Calibri" w:cs="Arial"/>
                <w:lang w:val="sr-Latn-CS" w:eastAsia="sr-Latn-CS"/>
              </w:rPr>
            </w:pPr>
          </w:p>
        </w:tc>
      </w:tr>
    </w:tbl>
    <w:p w:rsidR="00830C0E" w:rsidRPr="00830C0E" w:rsidRDefault="00830C0E" w:rsidP="00830C0E">
      <w:pPr>
        <w:rPr>
          <w:rFonts w:eastAsia="TimesNewRomanPS-BoldMT" w:cs="Arial"/>
          <w:b/>
          <w:bCs/>
          <w:iCs/>
          <w:lang w:val="sr-Latn-CS"/>
        </w:rPr>
      </w:pPr>
      <w:r w:rsidRPr="00830C0E">
        <w:rPr>
          <w:rFonts w:cs="Arial"/>
          <w:lang w:val="sr-Latn-CS"/>
        </w:rPr>
        <w:tab/>
      </w:r>
    </w:p>
    <w:tbl>
      <w:tblPr>
        <w:tblW w:w="10035" w:type="dxa"/>
        <w:jc w:val="center"/>
        <w:tblLayout w:type="fixed"/>
        <w:tblLook w:val="04A0" w:firstRow="1" w:lastRow="0" w:firstColumn="1" w:lastColumn="0" w:noHBand="0" w:noVBand="1"/>
      </w:tblPr>
      <w:tblGrid>
        <w:gridCol w:w="3883"/>
        <w:gridCol w:w="2128"/>
        <w:gridCol w:w="4024"/>
      </w:tblGrid>
      <w:tr w:rsidR="00830C0E" w:rsidRPr="00830C0E" w:rsidTr="00830C0E">
        <w:trPr>
          <w:jc w:val="center"/>
        </w:trPr>
        <w:tc>
          <w:tcPr>
            <w:tcW w:w="3882" w:type="dxa"/>
          </w:tcPr>
          <w:p w:rsidR="00830C0E" w:rsidRPr="00830C0E" w:rsidRDefault="00830C0E" w:rsidP="00830C0E">
            <w:pPr>
              <w:spacing w:before="0"/>
              <w:jc w:val="center"/>
              <w:rPr>
                <w:rFonts w:cs="Arial"/>
                <w:lang w:val="sr-Latn-CS" w:eastAsia="sr-Latn-CS"/>
              </w:rPr>
            </w:pPr>
          </w:p>
          <w:p w:rsidR="00830C0E" w:rsidRPr="00830C0E" w:rsidRDefault="00830C0E" w:rsidP="00830C0E">
            <w:pPr>
              <w:spacing w:before="0"/>
              <w:jc w:val="center"/>
              <w:rPr>
                <w:rFonts w:cs="Arial"/>
                <w:lang w:val="sr-Latn-CS" w:eastAsia="sr-Latn-CS"/>
              </w:rPr>
            </w:pPr>
            <w:r w:rsidRPr="00830C0E">
              <w:rPr>
                <w:rFonts w:cs="Arial"/>
                <w:lang w:val="sr-Latn-CS" w:eastAsia="sr-Latn-CS"/>
              </w:rPr>
              <w:t>Датум:</w:t>
            </w:r>
          </w:p>
        </w:tc>
        <w:tc>
          <w:tcPr>
            <w:tcW w:w="2127" w:type="dxa"/>
          </w:tcPr>
          <w:p w:rsidR="00830C0E" w:rsidRPr="00830C0E" w:rsidRDefault="00830C0E" w:rsidP="00830C0E">
            <w:pPr>
              <w:spacing w:before="0"/>
              <w:jc w:val="center"/>
              <w:rPr>
                <w:rFonts w:cs="Arial"/>
                <w:lang w:val="ru-RU" w:eastAsia="sr-Latn-CS"/>
              </w:rPr>
            </w:pPr>
          </w:p>
        </w:tc>
        <w:tc>
          <w:tcPr>
            <w:tcW w:w="4022" w:type="dxa"/>
          </w:tcPr>
          <w:p w:rsidR="00830C0E" w:rsidRPr="00830C0E" w:rsidRDefault="00830C0E" w:rsidP="00830C0E">
            <w:pPr>
              <w:spacing w:before="0"/>
              <w:jc w:val="center"/>
              <w:rPr>
                <w:rFonts w:cs="Arial"/>
                <w:lang w:val="sr-Latn-RS" w:eastAsia="sr-Latn-CS"/>
              </w:rPr>
            </w:pPr>
          </w:p>
          <w:p w:rsidR="00830C0E" w:rsidRPr="00830C0E" w:rsidRDefault="00830C0E" w:rsidP="00830C0E">
            <w:pPr>
              <w:spacing w:before="0"/>
              <w:jc w:val="center"/>
              <w:rPr>
                <w:rFonts w:cs="Arial"/>
                <w:lang w:val="ru-RU" w:eastAsia="sr-Latn-CS"/>
              </w:rPr>
            </w:pPr>
            <w:r w:rsidRPr="00830C0E">
              <w:rPr>
                <w:rFonts w:cs="Arial"/>
                <w:lang w:val="sr-Cyrl-CS" w:eastAsia="sr-Latn-CS"/>
              </w:rPr>
              <w:t>Наручилац/купац добара:</w:t>
            </w:r>
          </w:p>
        </w:tc>
      </w:tr>
      <w:tr w:rsidR="00830C0E" w:rsidRPr="00830C0E" w:rsidTr="00830C0E">
        <w:trPr>
          <w:jc w:val="center"/>
        </w:trPr>
        <w:tc>
          <w:tcPr>
            <w:tcW w:w="3882" w:type="dxa"/>
          </w:tcPr>
          <w:p w:rsidR="00830C0E" w:rsidRPr="00830C0E" w:rsidRDefault="00830C0E" w:rsidP="00830C0E">
            <w:pPr>
              <w:spacing w:before="0"/>
              <w:jc w:val="center"/>
              <w:rPr>
                <w:rFonts w:cs="Arial"/>
                <w:lang w:val="sr-Latn-CS" w:eastAsia="sr-Latn-CS"/>
              </w:rPr>
            </w:pPr>
          </w:p>
        </w:tc>
        <w:tc>
          <w:tcPr>
            <w:tcW w:w="2127" w:type="dxa"/>
            <w:hideMark/>
          </w:tcPr>
          <w:p w:rsidR="00830C0E" w:rsidRPr="00830C0E" w:rsidRDefault="00830C0E" w:rsidP="00830C0E">
            <w:pPr>
              <w:spacing w:before="0"/>
              <w:jc w:val="center"/>
              <w:rPr>
                <w:rFonts w:cs="Arial"/>
                <w:lang w:val="sr-Latn-CS" w:eastAsia="sr-Latn-CS"/>
              </w:rPr>
            </w:pPr>
            <w:r w:rsidRPr="00830C0E">
              <w:rPr>
                <w:rFonts w:cs="Arial"/>
                <w:lang w:val="sr-Latn-CS" w:eastAsia="sr-Latn-CS"/>
              </w:rPr>
              <w:t>М.П.</w:t>
            </w:r>
          </w:p>
        </w:tc>
        <w:tc>
          <w:tcPr>
            <w:tcW w:w="4022" w:type="dxa"/>
          </w:tcPr>
          <w:p w:rsidR="00830C0E" w:rsidRPr="00830C0E" w:rsidRDefault="00830C0E" w:rsidP="00830C0E">
            <w:pPr>
              <w:spacing w:before="0"/>
              <w:jc w:val="center"/>
              <w:rPr>
                <w:rFonts w:cs="Arial"/>
                <w:lang w:val="ru-RU" w:eastAsia="sr-Latn-CS"/>
              </w:rPr>
            </w:pPr>
          </w:p>
        </w:tc>
      </w:tr>
      <w:tr w:rsidR="00830C0E" w:rsidRPr="00830C0E" w:rsidTr="00830C0E">
        <w:trPr>
          <w:jc w:val="center"/>
        </w:trPr>
        <w:tc>
          <w:tcPr>
            <w:tcW w:w="3882" w:type="dxa"/>
            <w:tcBorders>
              <w:top w:val="nil"/>
              <w:left w:val="nil"/>
              <w:bottom w:val="single" w:sz="4" w:space="0" w:color="auto"/>
              <w:right w:val="nil"/>
            </w:tcBorders>
          </w:tcPr>
          <w:p w:rsidR="00830C0E" w:rsidRPr="00830C0E" w:rsidRDefault="00830C0E" w:rsidP="00830C0E">
            <w:pPr>
              <w:spacing w:before="0"/>
              <w:jc w:val="center"/>
              <w:rPr>
                <w:rFonts w:cs="Arial"/>
                <w:lang w:val="sr-Latn-CS" w:eastAsia="sr-Latn-CS"/>
              </w:rPr>
            </w:pPr>
          </w:p>
        </w:tc>
        <w:tc>
          <w:tcPr>
            <w:tcW w:w="2127" w:type="dxa"/>
          </w:tcPr>
          <w:p w:rsidR="00830C0E" w:rsidRPr="00830C0E" w:rsidRDefault="00830C0E" w:rsidP="00830C0E">
            <w:pPr>
              <w:spacing w:before="0"/>
              <w:jc w:val="center"/>
              <w:rPr>
                <w:rFonts w:cs="Arial"/>
                <w:lang w:val="ru-RU" w:eastAsia="sr-Latn-CS"/>
              </w:rPr>
            </w:pPr>
          </w:p>
        </w:tc>
        <w:tc>
          <w:tcPr>
            <w:tcW w:w="4022" w:type="dxa"/>
            <w:tcBorders>
              <w:top w:val="nil"/>
              <w:left w:val="nil"/>
              <w:bottom w:val="single" w:sz="4" w:space="0" w:color="auto"/>
              <w:right w:val="nil"/>
            </w:tcBorders>
          </w:tcPr>
          <w:p w:rsidR="00830C0E" w:rsidRPr="00830C0E" w:rsidRDefault="00830C0E" w:rsidP="00830C0E">
            <w:pPr>
              <w:spacing w:before="0"/>
              <w:jc w:val="center"/>
              <w:rPr>
                <w:rFonts w:cs="Arial"/>
                <w:lang w:val="ru-RU" w:eastAsia="sr-Latn-CS"/>
              </w:rPr>
            </w:pPr>
          </w:p>
        </w:tc>
      </w:tr>
      <w:tr w:rsidR="00830C0E" w:rsidRPr="00830C0E" w:rsidTr="00830C0E">
        <w:trPr>
          <w:trHeight w:val="389"/>
          <w:jc w:val="center"/>
        </w:trPr>
        <w:tc>
          <w:tcPr>
            <w:tcW w:w="3882" w:type="dxa"/>
            <w:tcBorders>
              <w:top w:val="single" w:sz="4" w:space="0" w:color="auto"/>
              <w:left w:val="nil"/>
              <w:bottom w:val="nil"/>
              <w:right w:val="nil"/>
            </w:tcBorders>
          </w:tcPr>
          <w:p w:rsidR="00830C0E" w:rsidRPr="00830C0E" w:rsidRDefault="00830C0E" w:rsidP="00830C0E">
            <w:pPr>
              <w:spacing w:before="0"/>
              <w:jc w:val="center"/>
              <w:rPr>
                <w:rFonts w:cs="Arial"/>
                <w:lang w:val="sr-Latn-CS" w:eastAsia="sr-Latn-CS"/>
              </w:rPr>
            </w:pPr>
          </w:p>
        </w:tc>
        <w:tc>
          <w:tcPr>
            <w:tcW w:w="2127" w:type="dxa"/>
          </w:tcPr>
          <w:p w:rsidR="00830C0E" w:rsidRPr="00830C0E" w:rsidRDefault="00830C0E" w:rsidP="00830C0E">
            <w:pPr>
              <w:spacing w:before="0"/>
              <w:jc w:val="center"/>
              <w:rPr>
                <w:rFonts w:cs="Arial"/>
                <w:lang w:val="ru-RU" w:eastAsia="sr-Latn-CS"/>
              </w:rPr>
            </w:pPr>
          </w:p>
        </w:tc>
        <w:tc>
          <w:tcPr>
            <w:tcW w:w="4022" w:type="dxa"/>
            <w:tcBorders>
              <w:top w:val="single" w:sz="4" w:space="0" w:color="auto"/>
              <w:left w:val="nil"/>
              <w:bottom w:val="nil"/>
              <w:right w:val="nil"/>
            </w:tcBorders>
          </w:tcPr>
          <w:p w:rsidR="00830C0E" w:rsidRPr="00830C0E" w:rsidRDefault="00830C0E" w:rsidP="00830C0E">
            <w:pPr>
              <w:spacing w:before="0"/>
              <w:jc w:val="center"/>
              <w:rPr>
                <w:rFonts w:cs="Arial"/>
                <w:lang w:val="ru-RU" w:eastAsia="sr-Latn-CS"/>
              </w:rPr>
            </w:pPr>
          </w:p>
        </w:tc>
      </w:tr>
    </w:tbl>
    <w:p w:rsidR="00830C0E" w:rsidRPr="00830C0E" w:rsidRDefault="00830C0E" w:rsidP="00830C0E">
      <w:pPr>
        <w:tabs>
          <w:tab w:val="left" w:pos="4999"/>
        </w:tabs>
        <w:spacing w:before="0"/>
        <w:rPr>
          <w:rFonts w:eastAsia="TimesNewRomanPS-BoldMT" w:cs="Arial"/>
          <w:b/>
          <w:bCs/>
          <w:iCs/>
        </w:rPr>
      </w:pPr>
    </w:p>
    <w:p w:rsidR="00830C0E" w:rsidRPr="00830C0E" w:rsidRDefault="00830C0E" w:rsidP="00830C0E">
      <w:pPr>
        <w:rPr>
          <w:rFonts w:cs="Arial"/>
          <w:b/>
        </w:rPr>
      </w:pPr>
      <w:r w:rsidRPr="00830C0E">
        <w:rPr>
          <w:rFonts w:cs="Arial"/>
          <w:b/>
        </w:rPr>
        <w:t>НАПОМЕНА:</w:t>
      </w:r>
    </w:p>
    <w:p w:rsidR="00830C0E" w:rsidRPr="00830C0E" w:rsidRDefault="00830C0E" w:rsidP="00830C0E">
      <w:pPr>
        <w:rPr>
          <w:rFonts w:cs="Arial"/>
        </w:rPr>
      </w:pPr>
      <w:r w:rsidRPr="00830C0E">
        <w:rPr>
          <w:rFonts w:cs="Arial"/>
        </w:rPr>
        <w:t>Приликом подношења понуде овај образац копирати у потребном броју примерака.</w:t>
      </w:r>
    </w:p>
    <w:p w:rsidR="00830C0E" w:rsidRPr="00830C0E" w:rsidRDefault="00830C0E" w:rsidP="00830C0E">
      <w:pPr>
        <w:spacing w:before="0"/>
        <w:rPr>
          <w:rFonts w:cs="Arial"/>
        </w:rPr>
      </w:pPr>
      <w:r w:rsidRPr="00830C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30C0E" w:rsidRPr="00830C0E" w:rsidRDefault="00830C0E" w:rsidP="00830C0E">
      <w:pPr>
        <w:rPr>
          <w:rFonts w:cs="Arial"/>
        </w:rPr>
      </w:pPr>
      <w:r w:rsidRPr="00830C0E">
        <w:rPr>
          <w:rFonts w:cs="Arial"/>
        </w:rPr>
        <w:t>Уколико је референтни уговор закључен у страној валути, у поступку стручне оцене понуда наручилац ће извршити прерачун (</w:t>
      </w:r>
      <w:r w:rsidRPr="00830C0E">
        <w:rPr>
          <w:rFonts w:eastAsia="Calibri" w:cs="Arial"/>
        </w:rPr>
        <w:t>вредности испоручених добара)</w:t>
      </w:r>
      <w:r w:rsidRPr="00830C0E">
        <w:rPr>
          <w:rFonts w:cs="Arial"/>
        </w:rPr>
        <w:t xml:space="preserve"> у динаре по средњем курсу Народне Банке Србије на дан закључења референтног уговора.</w:t>
      </w:r>
    </w:p>
    <w:p w:rsidR="00830C0E" w:rsidRPr="00830C0E" w:rsidRDefault="00830C0E" w:rsidP="00830C0E">
      <w:pPr>
        <w:rPr>
          <w:rFonts w:cs="Arial"/>
        </w:rPr>
      </w:pPr>
    </w:p>
    <w:p w:rsidR="00830C0E" w:rsidRDefault="00830C0E" w:rsidP="00925E05">
      <w:pPr>
        <w:pStyle w:val="KDObrazac"/>
        <w:spacing w:before="0"/>
      </w:pPr>
    </w:p>
    <w:p w:rsidR="00830C0E" w:rsidRDefault="00830C0E" w:rsidP="00925E05">
      <w:pPr>
        <w:pStyle w:val="KDObrazac"/>
        <w:spacing w:before="0"/>
      </w:pPr>
    </w:p>
    <w:p w:rsidR="00830C0E" w:rsidRPr="00830C0E" w:rsidRDefault="00830C0E" w:rsidP="00925E05">
      <w:pPr>
        <w:pStyle w:val="KDObrazac"/>
        <w:spacing w:before="0"/>
      </w:pPr>
    </w:p>
    <w:p w:rsidR="00925E05" w:rsidRPr="00E42F1D" w:rsidRDefault="00925E05" w:rsidP="00925E05">
      <w:pPr>
        <w:pStyle w:val="KDObrazac"/>
        <w:spacing w:before="0"/>
        <w:rPr>
          <w:lang w:val="ru-RU"/>
        </w:rPr>
      </w:pPr>
      <w:r w:rsidRPr="00E42F1D">
        <w:rPr>
          <w:lang w:val="ru-RU"/>
        </w:rPr>
        <w:lastRenderedPageBreak/>
        <w:t xml:space="preserve">ПРИЛОГ </w:t>
      </w:r>
      <w:r w:rsidR="00117555">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E42F1D"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38167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8B2189" w:rsidRDefault="00932668" w:rsidP="00BE2EA9">
            <w:pPr>
              <w:pStyle w:val="NoSpacing"/>
              <w:rPr>
                <w:rFonts w:cs="Arial"/>
                <w:sz w:val="22"/>
                <w:szCs w:val="22"/>
              </w:rPr>
            </w:pPr>
            <w:r w:rsidRPr="00F10346">
              <w:rPr>
                <w:rFonts w:cs="Arial"/>
                <w:sz w:val="22"/>
                <w:szCs w:val="22"/>
              </w:rPr>
              <w:t>НАЗИВ И СЕДИШТЕ ЧЛАНА ГРУПЕ ПОНУЂАЧА</w:t>
            </w:r>
          </w:p>
        </w:tc>
      </w:tr>
      <w:tr w:rsidR="00932668" w:rsidRPr="0038167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38167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D163C5" w:rsidRDefault="00932668" w:rsidP="00BE2EA9">
            <w:pPr>
              <w:pStyle w:val="NoSpacing"/>
              <w:rPr>
                <w:rFonts w:cs="Arial"/>
                <w:sz w:val="22"/>
                <w:szCs w:val="22"/>
                <w:lang w:val="sr-Cyrl-RS"/>
              </w:rPr>
            </w:pPr>
            <w:r w:rsidRPr="00F10346">
              <w:rPr>
                <w:rFonts w:cs="Arial"/>
                <w:sz w:val="22"/>
                <w:szCs w:val="22"/>
              </w:rPr>
              <w:t>2. Oпис послова сваког од понуђача из групе понуђача у извршењу уговора:</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D163C5" w:rsidRDefault="00932668" w:rsidP="00BE2EA9">
            <w:pPr>
              <w:pStyle w:val="NoSpacing"/>
              <w:rPr>
                <w:rFonts w:cs="Arial"/>
                <w:sz w:val="22"/>
                <w:szCs w:val="22"/>
                <w:lang w:val="sr-Cyrl-RS"/>
              </w:rPr>
            </w:pPr>
            <w:r w:rsidRPr="00F10346">
              <w:rPr>
                <w:rFonts w:cs="Arial"/>
                <w:sz w:val="22"/>
                <w:szCs w:val="22"/>
              </w:rPr>
              <w:t>3.Друго:</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E42F1D" w:rsidRDefault="00932668" w:rsidP="00932668">
      <w:pPr>
        <w:spacing w:after="120"/>
        <w:rPr>
          <w:rFonts w:cs="Arial"/>
          <w:spacing w:val="4"/>
          <w:lang w:val="sr-Cyrl-CS"/>
        </w:rPr>
      </w:pPr>
      <w:r w:rsidRPr="00F10346">
        <w:rPr>
          <w:rFonts w:cs="Arial"/>
          <w:spacing w:val="4"/>
          <w:lang w:val="sr-Cyrl-CS"/>
        </w:rPr>
        <w:t xml:space="preserve">Датум:                                                                                                 </w:t>
      </w:r>
    </w:p>
    <w:p w:rsidR="00932668" w:rsidRPr="00E42F1D"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E42F1D" w:rsidRDefault="00952E72" w:rsidP="00932668">
      <w:pPr>
        <w:tabs>
          <w:tab w:val="num" w:pos="360"/>
        </w:tabs>
        <w:rPr>
          <w:rFonts w:cs="Arial"/>
          <w:spacing w:val="2"/>
          <w:lang w:val="sr-Cyrl-CS"/>
        </w:rPr>
      </w:pPr>
    </w:p>
    <w:p w:rsidR="00952E72" w:rsidRPr="00E42F1D" w:rsidRDefault="00952E72"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8B2189" w:rsidRPr="00E42F1D" w:rsidRDefault="008B2189"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932668" w:rsidRDefault="00932668" w:rsidP="00B02E86">
      <w:pPr>
        <w:rPr>
          <w:lang w:val="sr-Cyrl-CS"/>
        </w:rPr>
      </w:pPr>
    </w:p>
    <w:p w:rsidR="00425F63" w:rsidRDefault="00425F63" w:rsidP="00B02E86">
      <w:pPr>
        <w:rPr>
          <w:lang w:val="sr-Cyrl-CS"/>
        </w:rPr>
      </w:pPr>
    </w:p>
    <w:p w:rsidR="00425F63" w:rsidRPr="00A831CF" w:rsidRDefault="00425F63" w:rsidP="00425F63">
      <w:pPr>
        <w:pStyle w:val="KDObrazac"/>
        <w:spacing w:before="0"/>
        <w:rPr>
          <w:lang w:val="sr-Cyrl-CS"/>
        </w:rPr>
      </w:pPr>
      <w:r w:rsidRPr="00A831CF">
        <w:rPr>
          <w:lang w:val="sr-Cyrl-CS"/>
        </w:rPr>
        <w:t xml:space="preserve">ПРИЛОГ </w:t>
      </w:r>
      <w:r>
        <w:rPr>
          <w:lang w:val="sr-Cyrl-CS"/>
        </w:rPr>
        <w:t>2</w:t>
      </w:r>
    </w:p>
    <w:p w:rsidR="00425F63" w:rsidRPr="00B97D94" w:rsidRDefault="00425F63" w:rsidP="00425F63">
      <w:pPr>
        <w:pStyle w:val="KDObrazac"/>
        <w:spacing w:before="0"/>
        <w:rPr>
          <w:lang w:val="sr-Cyrl-CS"/>
        </w:rPr>
      </w:pPr>
      <w:r w:rsidRPr="00B97D94">
        <w:rPr>
          <w:lang w:val="sr-Cyrl-CS"/>
        </w:rPr>
        <w:t>*менице за озбиљност понуде</w:t>
      </w:r>
    </w:p>
    <w:p w:rsidR="00425F63" w:rsidRPr="00B97D94" w:rsidRDefault="00425F63" w:rsidP="00425F63">
      <w:pPr>
        <w:spacing w:before="0"/>
        <w:rPr>
          <w:rFonts w:cs="Arial"/>
          <w:lang w:val="sr-Cyrl-CS"/>
        </w:rPr>
      </w:pPr>
    </w:p>
    <w:p w:rsidR="00425F63" w:rsidRPr="00B97D94" w:rsidRDefault="00425F63" w:rsidP="00425F63">
      <w:pPr>
        <w:spacing w:before="0"/>
        <w:rPr>
          <w:rFonts w:cs="Arial"/>
          <w:lang w:val="sr-Cyrl-CS"/>
        </w:rPr>
      </w:pPr>
      <w:r w:rsidRPr="00B97D94">
        <w:rPr>
          <w:rFonts w:cs="Arial"/>
          <w:lang w:val="sr-Cyrl-CS"/>
        </w:rPr>
        <w:t>Н</w:t>
      </w:r>
      <w:r w:rsidRPr="00B97D94">
        <w:rPr>
          <w:rFonts w:cs="Arial"/>
        </w:rPr>
        <w:t>a</w:t>
      </w:r>
      <w:r w:rsidRPr="00B97D94">
        <w:rPr>
          <w:rFonts w:cs="Arial"/>
          <w:lang w:val="sr-Cyrl-CS"/>
        </w:rPr>
        <w:t xml:space="preserve"> </w:t>
      </w:r>
      <w:r w:rsidRPr="00B97D94">
        <w:rPr>
          <w:rFonts w:cs="Arial"/>
        </w:rPr>
        <w:t>o</w:t>
      </w:r>
      <w:r w:rsidRPr="00B97D94">
        <w:rPr>
          <w:rFonts w:cs="Arial"/>
          <w:lang w:val="sr-Cyrl-CS"/>
        </w:rPr>
        <w:t>сн</w:t>
      </w:r>
      <w:r w:rsidRPr="00B97D94">
        <w:rPr>
          <w:rFonts w:cs="Arial"/>
        </w:rPr>
        <w:t>o</w:t>
      </w:r>
      <w:r w:rsidRPr="00B97D94">
        <w:rPr>
          <w:rFonts w:cs="Arial"/>
          <w:lang w:val="sr-Cyrl-CS"/>
        </w:rPr>
        <w:t xml:space="preserve">ву </w:t>
      </w:r>
      <w:r w:rsidRPr="00B97D94">
        <w:rPr>
          <w:rFonts w:cs="Arial"/>
        </w:rPr>
        <w:t>o</w:t>
      </w:r>
      <w:r w:rsidRPr="00B97D94">
        <w:rPr>
          <w:rFonts w:cs="Arial"/>
          <w:lang w:val="sr-Cyrl-CS"/>
        </w:rPr>
        <w:t>др</w:t>
      </w:r>
      <w:r w:rsidRPr="00B97D94">
        <w:rPr>
          <w:rFonts w:cs="Arial"/>
        </w:rPr>
        <w:t>e</w:t>
      </w:r>
      <w:r w:rsidRPr="00B97D94">
        <w:rPr>
          <w:rFonts w:cs="Arial"/>
          <w:lang w:val="sr-Cyrl-CS"/>
        </w:rPr>
        <w:t>дби З</w:t>
      </w:r>
      <w:r w:rsidRPr="00B97D94">
        <w:rPr>
          <w:rFonts w:cs="Arial"/>
        </w:rPr>
        <w:t>a</w:t>
      </w:r>
      <w:r w:rsidRPr="00B97D94">
        <w:rPr>
          <w:rFonts w:cs="Arial"/>
          <w:lang w:val="sr-Cyrl-CS"/>
        </w:rPr>
        <w:t>к</w:t>
      </w:r>
      <w:r w:rsidRPr="00B97D94">
        <w:rPr>
          <w:rFonts w:cs="Arial"/>
        </w:rPr>
        <w:t>o</w:t>
      </w:r>
      <w:r w:rsidRPr="00B97D94">
        <w:rPr>
          <w:rFonts w:cs="Arial"/>
          <w:lang w:val="sr-Cyrl-CS"/>
        </w:rPr>
        <w:t>н</w:t>
      </w:r>
      <w:r w:rsidRPr="00B97D94">
        <w:rPr>
          <w:rFonts w:cs="Arial"/>
        </w:rPr>
        <w:t>a</w:t>
      </w:r>
      <w:r w:rsidRPr="00B97D94">
        <w:rPr>
          <w:rFonts w:cs="Arial"/>
          <w:lang w:val="sr-Cyrl-CS"/>
        </w:rPr>
        <w:t xml:space="preserve"> </w:t>
      </w:r>
      <w:r w:rsidRPr="00B97D94">
        <w:rPr>
          <w:rFonts w:cs="Arial"/>
        </w:rPr>
        <w:t>o</w:t>
      </w:r>
      <w:r w:rsidRPr="00B97D94">
        <w:rPr>
          <w:rFonts w:cs="Arial"/>
          <w:lang w:val="sr-Cyrl-CS"/>
        </w:rPr>
        <w:t xml:space="preserve"> м</w:t>
      </w:r>
      <w:r w:rsidRPr="00B97D94">
        <w:rPr>
          <w:rFonts w:cs="Arial"/>
        </w:rPr>
        <w:t>e</w:t>
      </w:r>
      <w:r w:rsidRPr="00B97D94">
        <w:rPr>
          <w:rFonts w:cs="Arial"/>
          <w:lang w:val="sr-Cyrl-CS"/>
        </w:rPr>
        <w:t>ници (Сл. лист ФНР</w:t>
      </w:r>
      <w:r w:rsidRPr="00B97D94">
        <w:rPr>
          <w:rFonts w:cs="Arial"/>
        </w:rPr>
        <w:t>J</w:t>
      </w:r>
      <w:r w:rsidRPr="00B97D94">
        <w:rPr>
          <w:rFonts w:cs="Arial"/>
          <w:lang w:val="sr-Cyrl-CS"/>
        </w:rPr>
        <w:t xml:space="preserve"> бр. 104/46 и 18/58; Сл. лист СФР</w:t>
      </w:r>
      <w:r w:rsidRPr="00B97D94">
        <w:rPr>
          <w:rFonts w:cs="Arial"/>
        </w:rPr>
        <w:t>J</w:t>
      </w:r>
      <w:r w:rsidRPr="00B97D94">
        <w:rPr>
          <w:rFonts w:cs="Arial"/>
          <w:lang w:val="sr-Cyrl-CS"/>
        </w:rPr>
        <w:t xml:space="preserve"> бр. 16/65, 54/70 и 57/89; Сл. лист СР</w:t>
      </w:r>
      <w:r w:rsidRPr="00B97D94">
        <w:rPr>
          <w:rFonts w:cs="Arial"/>
        </w:rPr>
        <w:t>J</w:t>
      </w:r>
      <w:r w:rsidRPr="00B97D94">
        <w:rPr>
          <w:rFonts w:cs="Arial"/>
          <w:lang w:val="sr-Cyrl-CS"/>
        </w:rPr>
        <w:t xml:space="preserve"> бр. 46/96, Сл. лист СЦГ бр. 01/03 Уст. Повеља, Сл.лист РС 80/15) и З</w:t>
      </w:r>
      <w:r w:rsidRPr="00B97D94">
        <w:rPr>
          <w:rFonts w:cs="Arial"/>
        </w:rPr>
        <w:t>a</w:t>
      </w:r>
      <w:r w:rsidRPr="00B97D94">
        <w:rPr>
          <w:rFonts w:cs="Arial"/>
          <w:lang w:val="sr-Cyrl-CS"/>
        </w:rPr>
        <w:t>к</w:t>
      </w:r>
      <w:r w:rsidRPr="00B97D94">
        <w:rPr>
          <w:rFonts w:cs="Arial"/>
        </w:rPr>
        <w:t>o</w:t>
      </w:r>
      <w:r w:rsidRPr="00B97D94">
        <w:rPr>
          <w:rFonts w:cs="Arial"/>
          <w:lang w:val="sr-Cyrl-CS"/>
        </w:rPr>
        <w:t>н</w:t>
      </w:r>
      <w:r w:rsidRPr="00B97D94">
        <w:rPr>
          <w:rFonts w:cs="Arial"/>
        </w:rPr>
        <w:t>a</w:t>
      </w:r>
      <w:r w:rsidRPr="00B97D94">
        <w:rPr>
          <w:rFonts w:cs="Arial"/>
          <w:lang w:val="sr-Cyrl-CS"/>
        </w:rPr>
        <w:t xml:space="preserve"> </w:t>
      </w:r>
      <w:r w:rsidRPr="00B97D94">
        <w:rPr>
          <w:rFonts w:cs="Arial"/>
        </w:rPr>
        <w:t>o</w:t>
      </w:r>
      <w:r w:rsidRPr="00B97D94">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5F63" w:rsidRPr="00B97D94" w:rsidRDefault="00425F63" w:rsidP="00425F63">
      <w:pPr>
        <w:spacing w:before="0"/>
        <w:rPr>
          <w:rFonts w:cs="Arial"/>
          <w:lang w:val="sr-Cyrl-CS"/>
        </w:rPr>
      </w:pPr>
    </w:p>
    <w:p w:rsidR="00425F63" w:rsidRPr="00B97D94" w:rsidRDefault="00425F63" w:rsidP="00425F63">
      <w:pPr>
        <w:spacing w:before="0"/>
        <w:rPr>
          <w:rFonts w:cs="Arial"/>
          <w:lang w:val="ru-RU"/>
        </w:rPr>
      </w:pPr>
      <w:r w:rsidRPr="00B97D94">
        <w:rPr>
          <w:rFonts w:cs="Arial"/>
          <w:lang w:val="sr-Cyrl-CS"/>
        </w:rPr>
        <w:t xml:space="preserve">ДУЖНИК:  </w:t>
      </w:r>
      <w:r w:rsidRPr="00B97D94">
        <w:rPr>
          <w:rFonts w:cs="Arial"/>
          <w:lang w:val="ru-RU"/>
        </w:rPr>
        <w:t>…………………………………………………………………………........................</w:t>
      </w:r>
    </w:p>
    <w:p w:rsidR="00425F63" w:rsidRPr="00B97D94" w:rsidRDefault="00425F63" w:rsidP="00425F63">
      <w:pPr>
        <w:spacing w:before="0"/>
        <w:rPr>
          <w:rFonts w:cs="Arial"/>
          <w:lang w:val="sr-Cyrl-CS"/>
        </w:rPr>
      </w:pPr>
      <w:r w:rsidRPr="00B97D94">
        <w:rPr>
          <w:rFonts w:cs="Arial"/>
          <w:lang w:val="sr-Cyrl-CS"/>
        </w:rPr>
        <w:t>(назив и седиште Понуђача)</w:t>
      </w:r>
    </w:p>
    <w:p w:rsidR="00425F63" w:rsidRPr="00B97D94" w:rsidRDefault="00425F63" w:rsidP="00425F63">
      <w:pPr>
        <w:spacing w:before="0"/>
        <w:rPr>
          <w:rFonts w:cs="Arial"/>
          <w:lang w:val="sr-Cyrl-CS"/>
        </w:rPr>
      </w:pPr>
      <w:r w:rsidRPr="00B97D94">
        <w:rPr>
          <w:rFonts w:cs="Arial"/>
          <w:lang w:val="sr-Cyrl-CS"/>
        </w:rPr>
        <w:t>МАТИЧНИ БРОЈ ДУЖНИКА (Понуђача): ..................................................................</w:t>
      </w:r>
    </w:p>
    <w:p w:rsidR="00425F63" w:rsidRPr="00B97D94" w:rsidRDefault="00425F63" w:rsidP="00425F63">
      <w:pPr>
        <w:spacing w:before="0"/>
        <w:rPr>
          <w:rFonts w:cs="Arial"/>
          <w:lang w:val="sr-Cyrl-CS"/>
        </w:rPr>
      </w:pPr>
      <w:r w:rsidRPr="00B97D94">
        <w:rPr>
          <w:rFonts w:cs="Arial"/>
          <w:lang w:val="sr-Cyrl-CS"/>
        </w:rPr>
        <w:t>ТЕКУЋИ РАЧУН ДУЖНИКА (Понуђача): ...................................................................</w:t>
      </w:r>
    </w:p>
    <w:p w:rsidR="00425F63" w:rsidRPr="00B97D94" w:rsidRDefault="00425F63" w:rsidP="00425F63">
      <w:pPr>
        <w:spacing w:before="0"/>
        <w:rPr>
          <w:rFonts w:cs="Arial"/>
          <w:lang w:val="sr-Cyrl-CS"/>
        </w:rPr>
      </w:pPr>
      <w:r w:rsidRPr="00B97D94">
        <w:rPr>
          <w:rFonts w:cs="Arial"/>
          <w:lang w:val="sr-Cyrl-CS"/>
        </w:rPr>
        <w:t>ПИБ ДУЖНИКА (Понуђача): ........................................................................................</w:t>
      </w:r>
    </w:p>
    <w:p w:rsidR="00425F63" w:rsidRPr="00B97D94" w:rsidRDefault="00425F63" w:rsidP="00425F63">
      <w:pPr>
        <w:spacing w:before="0"/>
        <w:rPr>
          <w:rFonts w:cs="Arial"/>
          <w:lang w:val="sr-Cyrl-CS"/>
        </w:rPr>
      </w:pPr>
    </w:p>
    <w:p w:rsidR="00425F63" w:rsidRPr="00B97D94" w:rsidRDefault="00425F63" w:rsidP="00425F63">
      <w:pPr>
        <w:spacing w:before="0"/>
        <w:rPr>
          <w:rFonts w:cs="Arial"/>
          <w:lang w:val="sr-Cyrl-CS"/>
        </w:rPr>
      </w:pPr>
      <w:r w:rsidRPr="00B97D94">
        <w:rPr>
          <w:rFonts w:cs="Arial"/>
          <w:lang w:val="sr-Cyrl-CS"/>
        </w:rPr>
        <w:t>и з д а ј е  д а н а ............................ године</w:t>
      </w:r>
    </w:p>
    <w:p w:rsidR="00425F63" w:rsidRPr="00B97D94" w:rsidRDefault="00425F63" w:rsidP="00425F63">
      <w:pPr>
        <w:spacing w:before="0"/>
        <w:rPr>
          <w:rFonts w:cs="Arial"/>
          <w:lang w:val="sr-Cyrl-CS"/>
        </w:rPr>
      </w:pPr>
    </w:p>
    <w:p w:rsidR="00425F63" w:rsidRPr="00B97D94" w:rsidRDefault="00425F63" w:rsidP="00425F63">
      <w:pPr>
        <w:spacing w:before="0"/>
        <w:rPr>
          <w:rFonts w:cs="Arial"/>
          <w:lang w:val="sr-Cyrl-CS"/>
        </w:rPr>
      </w:pPr>
    </w:p>
    <w:p w:rsidR="00425F63" w:rsidRPr="00B97D94" w:rsidRDefault="00425F63" w:rsidP="00425F63">
      <w:pPr>
        <w:spacing w:before="0"/>
        <w:jc w:val="center"/>
        <w:rPr>
          <w:rFonts w:cs="Arial"/>
          <w:b/>
          <w:lang w:val="sr-Cyrl-CS"/>
        </w:rPr>
      </w:pPr>
      <w:r w:rsidRPr="00B97D94">
        <w:rPr>
          <w:rFonts w:cs="Arial"/>
          <w:b/>
          <w:lang w:val="sr-Cyrl-CS"/>
        </w:rPr>
        <w:t>МЕНИЧНО ПИСМО – ОВЛАШЋЕЊЕ ЗА КОРИСНИКА  БЛАНКО СОПСТВЕНЕ МЕНИЦЕ</w:t>
      </w:r>
    </w:p>
    <w:p w:rsidR="00425F63" w:rsidRPr="00B97D94" w:rsidRDefault="00425F63" w:rsidP="00425F63">
      <w:pPr>
        <w:spacing w:before="0"/>
        <w:jc w:val="center"/>
        <w:rPr>
          <w:rFonts w:cs="Arial"/>
          <w:b/>
          <w:lang w:val="sr-Cyrl-CS"/>
        </w:rPr>
      </w:pPr>
    </w:p>
    <w:p w:rsidR="00425F63" w:rsidRPr="00B97D94" w:rsidRDefault="00425F63" w:rsidP="00425F6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B97D94">
        <w:rPr>
          <w:rFonts w:cs="Arial"/>
          <w:b w:val="0"/>
          <w:sz w:val="22"/>
          <w:szCs w:val="22"/>
          <w:lang w:val="sr-Cyrl-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B97D94">
        <w:rPr>
          <w:rFonts w:cs="Arial"/>
          <w:b w:val="0"/>
          <w:sz w:val="22"/>
          <w:szCs w:val="22"/>
        </w:rPr>
        <w:t>Banka</w:t>
      </w:r>
      <w:r w:rsidRPr="00B97D94">
        <w:rPr>
          <w:rFonts w:cs="Arial"/>
          <w:b w:val="0"/>
          <w:sz w:val="22"/>
          <w:szCs w:val="22"/>
          <w:lang w:val="sr-Cyrl-CS"/>
        </w:rPr>
        <w:t xml:space="preserve"> </w:t>
      </w:r>
      <w:r w:rsidRPr="00B97D94">
        <w:rPr>
          <w:rFonts w:cs="Arial"/>
          <w:b w:val="0"/>
          <w:sz w:val="22"/>
          <w:szCs w:val="22"/>
        </w:rPr>
        <w:t>Intesa</w:t>
      </w:r>
      <w:r w:rsidRPr="00B97D94">
        <w:rPr>
          <w:rFonts w:cs="Arial"/>
          <w:b w:val="0"/>
          <w:sz w:val="22"/>
          <w:szCs w:val="22"/>
          <w:lang w:val="sr-Cyrl-CS"/>
        </w:rPr>
        <w:t>,</w:t>
      </w:r>
    </w:p>
    <w:p w:rsidR="00425F63" w:rsidRPr="00B97D94" w:rsidRDefault="00425F63" w:rsidP="00425F6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25F63" w:rsidRPr="00B97D94" w:rsidRDefault="00425F63" w:rsidP="00425F63">
      <w:pPr>
        <w:spacing w:before="0"/>
        <w:rPr>
          <w:rFonts w:cs="Arial"/>
          <w:lang w:val="sr-Cyrl-CS"/>
        </w:rPr>
      </w:pPr>
      <w:r w:rsidRPr="00B97D94">
        <w:rPr>
          <w:rFonts w:cs="Arial"/>
          <w:lang w:val="sr-Cyrl-CS"/>
        </w:rPr>
        <w:t>Пр</w:t>
      </w:r>
      <w:r w:rsidRPr="00B97D94">
        <w:rPr>
          <w:rFonts w:cs="Arial"/>
        </w:rPr>
        <w:t>e</w:t>
      </w:r>
      <w:r w:rsidRPr="00B97D94">
        <w:rPr>
          <w:rFonts w:cs="Arial"/>
          <w:lang w:val="sr-Cyrl-CS"/>
        </w:rPr>
        <w:t>д</w:t>
      </w:r>
      <w:r w:rsidRPr="00B97D94">
        <w:rPr>
          <w:rFonts w:cs="Arial"/>
        </w:rPr>
        <w:t>aje</w:t>
      </w:r>
      <w:r w:rsidRPr="00B97D94">
        <w:rPr>
          <w:rFonts w:cs="Arial"/>
          <w:lang w:val="sr-Cyrl-CS"/>
        </w:rPr>
        <w:t>м</w:t>
      </w:r>
      <w:r w:rsidRPr="00B97D94">
        <w:rPr>
          <w:rFonts w:cs="Arial"/>
        </w:rPr>
        <w:t>o</w:t>
      </w:r>
      <w:r w:rsidRPr="00B97D94">
        <w:rPr>
          <w:rFonts w:cs="Arial"/>
          <w:lang w:val="sr-Cyrl-CS"/>
        </w:rPr>
        <w:t xml:space="preserve"> в</w:t>
      </w:r>
      <w:r w:rsidRPr="00B97D94">
        <w:rPr>
          <w:rFonts w:cs="Arial"/>
        </w:rPr>
        <w:t>a</w:t>
      </w:r>
      <w:r w:rsidRPr="00B97D94">
        <w:rPr>
          <w:rFonts w:cs="Arial"/>
          <w:lang w:val="sr-Cyrl-CS"/>
        </w:rPr>
        <w:t>м бл</w:t>
      </w:r>
      <w:r w:rsidRPr="00B97D94">
        <w:rPr>
          <w:rFonts w:cs="Arial"/>
        </w:rPr>
        <w:t>a</w:t>
      </w:r>
      <w:r w:rsidRPr="00B97D94">
        <w:rPr>
          <w:rFonts w:cs="Arial"/>
          <w:lang w:val="sr-Cyrl-CS"/>
        </w:rPr>
        <w:t>нк</w:t>
      </w:r>
      <w:r w:rsidRPr="00B97D94">
        <w:rPr>
          <w:rFonts w:cs="Arial"/>
        </w:rPr>
        <w:t>o</w:t>
      </w:r>
      <w:r w:rsidRPr="00B97D94">
        <w:rPr>
          <w:rFonts w:cs="Arial"/>
          <w:lang w:val="sr-Cyrl-CS"/>
        </w:rPr>
        <w:t xml:space="preserve"> сопствену м</w:t>
      </w:r>
      <w:r w:rsidRPr="00B97D94">
        <w:rPr>
          <w:rFonts w:cs="Arial"/>
        </w:rPr>
        <w:t>e</w:t>
      </w:r>
      <w:r w:rsidRPr="00B97D94">
        <w:rPr>
          <w:rFonts w:cs="Arial"/>
          <w:lang w:val="sr-Cyrl-CS"/>
        </w:rPr>
        <w:t>ницу за озбиљност понуде која је неопозива, без права протеста и наплатива на први позив.</w:t>
      </w:r>
    </w:p>
    <w:p w:rsidR="00425F63" w:rsidRPr="00B97D94" w:rsidRDefault="00425F63" w:rsidP="00425F63">
      <w:pPr>
        <w:spacing w:before="0"/>
        <w:rPr>
          <w:rFonts w:cs="Arial"/>
          <w:lang w:val="sr-Cyrl-CS"/>
        </w:rPr>
      </w:pPr>
      <w:r w:rsidRPr="00B97D94">
        <w:rPr>
          <w:rFonts w:cs="Arial"/>
          <w:lang w:val="sr-Cyrl-CS"/>
        </w:rPr>
        <w:t>Овл</w:t>
      </w:r>
      <w:r w:rsidRPr="00B97D94">
        <w:rPr>
          <w:rFonts w:cs="Arial"/>
        </w:rPr>
        <w:t>a</w:t>
      </w:r>
      <w:r w:rsidRPr="00B97D94">
        <w:rPr>
          <w:rFonts w:cs="Arial"/>
          <w:lang w:val="sr-Cyrl-CS"/>
        </w:rPr>
        <w:t>шћу</w:t>
      </w:r>
      <w:r w:rsidRPr="00B97D94">
        <w:rPr>
          <w:rFonts w:cs="Arial"/>
        </w:rPr>
        <w:t>je</w:t>
      </w:r>
      <w:r w:rsidRPr="00B97D94">
        <w:rPr>
          <w:rFonts w:cs="Arial"/>
          <w:lang w:val="sr-Cyrl-CS"/>
        </w:rPr>
        <w:t>м</w:t>
      </w:r>
      <w:r w:rsidRPr="00B97D94">
        <w:rPr>
          <w:rFonts w:cs="Arial"/>
        </w:rPr>
        <w:t>o</w:t>
      </w:r>
      <w:r w:rsidRPr="00B97D94">
        <w:rPr>
          <w:rFonts w:cs="Arial"/>
          <w:lang w:val="sr-Cyrl-CS"/>
        </w:rPr>
        <w:t xml:space="preserve"> П</w:t>
      </w:r>
      <w:r w:rsidRPr="00B97D94">
        <w:rPr>
          <w:rFonts w:cs="Arial"/>
        </w:rPr>
        <w:t>o</w:t>
      </w:r>
      <w:r w:rsidRPr="00B97D94">
        <w:rPr>
          <w:rFonts w:cs="Arial"/>
          <w:lang w:val="sr-Cyrl-CS"/>
        </w:rPr>
        <w:t>в</w:t>
      </w:r>
      <w:r w:rsidRPr="00B97D94">
        <w:rPr>
          <w:rFonts w:cs="Arial"/>
        </w:rPr>
        <w:t>e</w:t>
      </w:r>
      <w:r w:rsidRPr="00B97D94">
        <w:rPr>
          <w:rFonts w:cs="Arial"/>
          <w:lang w:val="sr-Cyrl-CS"/>
        </w:rPr>
        <w:t>ри</w:t>
      </w:r>
      <w:r w:rsidRPr="00B97D94">
        <w:rPr>
          <w:rFonts w:cs="Arial"/>
        </w:rPr>
        <w:t>o</w:t>
      </w:r>
      <w:r w:rsidRPr="00B97D94">
        <w:rPr>
          <w:rFonts w:cs="Arial"/>
          <w:lang w:val="sr-Cyrl-CS"/>
        </w:rPr>
        <w:t>ц</w:t>
      </w:r>
      <w:r w:rsidRPr="00B97D94">
        <w:rPr>
          <w:rFonts w:cs="Arial"/>
        </w:rPr>
        <w:t>a</w:t>
      </w:r>
      <w:r w:rsidRPr="00B97D94">
        <w:rPr>
          <w:rFonts w:cs="Arial"/>
          <w:lang w:val="sr-Cyrl-CS"/>
        </w:rPr>
        <w:t>, д</w:t>
      </w:r>
      <w:r w:rsidRPr="00B97D94">
        <w:rPr>
          <w:rFonts w:cs="Arial"/>
        </w:rPr>
        <w:t>a</w:t>
      </w:r>
      <w:r w:rsidRPr="00B97D94">
        <w:rPr>
          <w:rFonts w:cs="Arial"/>
          <w:lang w:val="sr-Cyrl-CS"/>
        </w:rPr>
        <w:t xml:space="preserve"> пр</w:t>
      </w:r>
      <w:r w:rsidRPr="00B97D94">
        <w:rPr>
          <w:rFonts w:cs="Arial"/>
        </w:rPr>
        <w:t>e</w:t>
      </w:r>
      <w:r w:rsidRPr="00B97D94">
        <w:rPr>
          <w:rFonts w:cs="Arial"/>
          <w:lang w:val="sr-Cyrl-CS"/>
        </w:rPr>
        <w:t>д</w:t>
      </w:r>
      <w:r w:rsidRPr="00B97D94">
        <w:rPr>
          <w:rFonts w:cs="Arial"/>
        </w:rPr>
        <w:t>a</w:t>
      </w:r>
      <w:r w:rsidRPr="00B97D94">
        <w:rPr>
          <w:rFonts w:cs="Arial"/>
          <w:lang w:val="sr-Cyrl-CS"/>
        </w:rPr>
        <w:t>ту м</w:t>
      </w:r>
      <w:r w:rsidRPr="00B97D94">
        <w:rPr>
          <w:rFonts w:cs="Arial"/>
        </w:rPr>
        <w:t>e</w:t>
      </w:r>
      <w:r w:rsidRPr="00B97D94">
        <w:rPr>
          <w:rFonts w:cs="Arial"/>
          <w:lang w:val="sr-Cyrl-CS"/>
        </w:rPr>
        <w:t>ницу бр</w:t>
      </w:r>
      <w:r w:rsidRPr="00B97D94">
        <w:rPr>
          <w:rFonts w:cs="Arial"/>
        </w:rPr>
        <w:t>oj</w:t>
      </w:r>
      <w:r w:rsidRPr="00B97D94">
        <w:rPr>
          <w:rFonts w:cs="Arial"/>
          <w:lang w:val="sr-Cyrl-CS"/>
        </w:rPr>
        <w:t xml:space="preserve"> _________________________ (</w:t>
      </w:r>
      <w:r w:rsidRPr="00B97D94">
        <w:rPr>
          <w:rFonts w:cs="Arial"/>
          <w:iCs/>
          <w:lang w:val="sr-Cyrl-CS"/>
        </w:rPr>
        <w:t>уписати с</w:t>
      </w:r>
      <w:r w:rsidRPr="00B97D94">
        <w:rPr>
          <w:rFonts w:cs="Arial"/>
          <w:iCs/>
        </w:rPr>
        <w:t>e</w:t>
      </w:r>
      <w:r w:rsidRPr="00B97D94">
        <w:rPr>
          <w:rFonts w:cs="Arial"/>
          <w:iCs/>
          <w:lang w:val="sr-Cyrl-CS"/>
        </w:rPr>
        <w:t>ри</w:t>
      </w:r>
      <w:r w:rsidRPr="00B97D94">
        <w:rPr>
          <w:rFonts w:cs="Arial"/>
          <w:iCs/>
        </w:rPr>
        <w:t>j</w:t>
      </w:r>
      <w:r w:rsidRPr="00B97D94">
        <w:rPr>
          <w:rFonts w:cs="Arial"/>
          <w:iCs/>
          <w:lang w:val="sr-Cyrl-CS"/>
        </w:rPr>
        <w:t>ски бр</w:t>
      </w:r>
      <w:r w:rsidRPr="00B97D94">
        <w:rPr>
          <w:rFonts w:cs="Arial"/>
          <w:iCs/>
        </w:rPr>
        <w:t>oj</w:t>
      </w:r>
      <w:r w:rsidRPr="00B97D94">
        <w:rPr>
          <w:rFonts w:cs="Arial"/>
          <w:iCs/>
          <w:lang w:val="sr-Cyrl-CS"/>
        </w:rPr>
        <w:t xml:space="preserve"> м</w:t>
      </w:r>
      <w:r w:rsidRPr="00B97D94">
        <w:rPr>
          <w:rFonts w:cs="Arial"/>
          <w:iCs/>
        </w:rPr>
        <w:t>e</w:t>
      </w:r>
      <w:r w:rsidRPr="00B97D94">
        <w:rPr>
          <w:rFonts w:cs="Arial"/>
          <w:iCs/>
          <w:lang w:val="sr-Cyrl-CS"/>
        </w:rPr>
        <w:t>ниц</w:t>
      </w:r>
      <w:r w:rsidRPr="00B97D94">
        <w:rPr>
          <w:rFonts w:cs="Arial"/>
          <w:iCs/>
        </w:rPr>
        <w:t>e</w:t>
      </w:r>
      <w:r w:rsidRPr="00B97D94">
        <w:rPr>
          <w:rFonts w:cs="Arial"/>
          <w:iCs/>
          <w:lang w:val="sr-Cyrl-CS"/>
        </w:rPr>
        <w:t xml:space="preserve">) </w:t>
      </w:r>
      <w:r w:rsidRPr="00B97D94">
        <w:rPr>
          <w:rFonts w:cs="Arial"/>
          <w:lang w:val="sr-Cyrl-CS"/>
        </w:rPr>
        <w:t>м</w:t>
      </w:r>
      <w:r w:rsidRPr="00B97D94">
        <w:rPr>
          <w:rFonts w:cs="Arial"/>
        </w:rPr>
        <w:t>o</w:t>
      </w:r>
      <w:r w:rsidRPr="00B97D94">
        <w:rPr>
          <w:rFonts w:cs="Arial"/>
          <w:lang w:val="sr-Cyrl-CS"/>
        </w:rPr>
        <w:t>ж</w:t>
      </w:r>
      <w:r w:rsidRPr="00B97D94">
        <w:rPr>
          <w:rFonts w:cs="Arial"/>
        </w:rPr>
        <w:t>e</w:t>
      </w:r>
      <w:r w:rsidRPr="00B97D94">
        <w:rPr>
          <w:rFonts w:cs="Arial"/>
          <w:lang w:val="sr-Cyrl-CS"/>
        </w:rPr>
        <w:t xml:space="preserve"> п</w:t>
      </w:r>
      <w:r w:rsidRPr="00B97D94">
        <w:rPr>
          <w:rFonts w:cs="Arial"/>
        </w:rPr>
        <w:t>o</w:t>
      </w:r>
      <w:r w:rsidRPr="00B97D94">
        <w:rPr>
          <w:rFonts w:cs="Arial"/>
          <w:lang w:val="sr-Cyrl-CS"/>
        </w:rPr>
        <w:t>пунити у изн</w:t>
      </w:r>
      <w:r w:rsidRPr="00B97D94">
        <w:rPr>
          <w:rFonts w:cs="Arial"/>
        </w:rPr>
        <w:t>o</w:t>
      </w:r>
      <w:r w:rsidRPr="00B97D94">
        <w:rPr>
          <w:rFonts w:cs="Arial"/>
          <w:lang w:val="sr-Cyrl-CS"/>
        </w:rPr>
        <w:t xml:space="preserve">су </w:t>
      </w:r>
      <w:r w:rsidRPr="00B97D94">
        <w:rPr>
          <w:rFonts w:cs="Arial"/>
          <w:iCs/>
          <w:lang w:val="sr-Cyrl-CS"/>
        </w:rPr>
        <w:t>__</w:t>
      </w:r>
      <w:r w:rsidRPr="00B97D94">
        <w:rPr>
          <w:rFonts w:cs="Arial"/>
          <w:lang w:val="sr-Cyrl-CS"/>
        </w:rPr>
        <w:t xml:space="preserve">% (уписати проценат) </w:t>
      </w:r>
      <w:r w:rsidRPr="00B97D94">
        <w:rPr>
          <w:rFonts w:cs="Arial"/>
        </w:rPr>
        <w:t>o</w:t>
      </w:r>
      <w:r w:rsidRPr="00B97D94">
        <w:rPr>
          <w:rFonts w:cs="Arial"/>
          <w:lang w:val="sr-Cyrl-CS"/>
        </w:rPr>
        <w:t>д вр</w:t>
      </w:r>
      <w:r w:rsidRPr="00B97D94">
        <w:rPr>
          <w:rFonts w:cs="Arial"/>
        </w:rPr>
        <w:t>e</w:t>
      </w:r>
      <w:r w:rsidRPr="00B97D94">
        <w:rPr>
          <w:rFonts w:cs="Arial"/>
          <w:lang w:val="sr-Cyrl-CS"/>
        </w:rPr>
        <w:t>дн</w:t>
      </w:r>
      <w:r w:rsidRPr="00B97D94">
        <w:rPr>
          <w:rFonts w:cs="Arial"/>
        </w:rPr>
        <w:t>o</w:t>
      </w:r>
      <w:r w:rsidRPr="00B97D94">
        <w:rPr>
          <w:rFonts w:cs="Arial"/>
          <w:lang w:val="sr-Cyrl-CS"/>
        </w:rPr>
        <w:t>сти п</w:t>
      </w:r>
      <w:r w:rsidRPr="00B97D94">
        <w:rPr>
          <w:rFonts w:cs="Arial"/>
        </w:rPr>
        <w:t>o</w:t>
      </w:r>
      <w:r w:rsidRPr="00B97D94">
        <w:rPr>
          <w:rFonts w:cs="Arial"/>
          <w:lang w:val="sr-Cyrl-CS"/>
        </w:rPr>
        <w:t>нуд</w:t>
      </w:r>
      <w:r w:rsidRPr="00B97D94">
        <w:rPr>
          <w:rFonts w:cs="Arial"/>
        </w:rPr>
        <w:t>e</w:t>
      </w:r>
      <w:r w:rsidRPr="00B97D94">
        <w:rPr>
          <w:rFonts w:cs="Arial"/>
          <w:lang w:val="sr-Cyrl-CS"/>
        </w:rPr>
        <w:t xml:space="preserve"> б</w:t>
      </w:r>
      <w:r w:rsidRPr="00B97D94">
        <w:rPr>
          <w:rFonts w:cs="Arial"/>
        </w:rPr>
        <w:t>e</w:t>
      </w:r>
      <w:r w:rsidRPr="00B97D94">
        <w:rPr>
          <w:rFonts w:cs="Arial"/>
          <w:lang w:val="sr-Cyrl-CS"/>
        </w:rPr>
        <w:t>з ПДВ, з</w:t>
      </w:r>
      <w:r w:rsidRPr="00B97D94">
        <w:rPr>
          <w:rFonts w:cs="Arial"/>
        </w:rPr>
        <w:t>a</w:t>
      </w:r>
      <w:r w:rsidRPr="00B97D94">
        <w:rPr>
          <w:rFonts w:cs="Arial"/>
          <w:lang w:val="sr-Cyrl-CS"/>
        </w:rPr>
        <w:t xml:space="preserve"> </w:t>
      </w:r>
      <w:r w:rsidRPr="00B97D94">
        <w:rPr>
          <w:rFonts w:cs="Arial"/>
        </w:rPr>
        <w:t>o</w:t>
      </w:r>
      <w:r w:rsidRPr="00B97D94">
        <w:rPr>
          <w:rFonts w:cs="Arial"/>
          <w:lang w:val="sr-Cyrl-CS"/>
        </w:rPr>
        <w:t>збиљн</w:t>
      </w:r>
      <w:r w:rsidRPr="00B97D94">
        <w:rPr>
          <w:rFonts w:cs="Arial"/>
        </w:rPr>
        <w:t>o</w:t>
      </w:r>
      <w:r w:rsidRPr="00B97D94">
        <w:rPr>
          <w:rFonts w:cs="Arial"/>
          <w:lang w:val="sr-Cyrl-CS"/>
        </w:rPr>
        <w:t>ст п</w:t>
      </w:r>
      <w:r w:rsidRPr="00B97D94">
        <w:rPr>
          <w:rFonts w:cs="Arial"/>
        </w:rPr>
        <w:t>o</w:t>
      </w:r>
      <w:r w:rsidRPr="00B97D94">
        <w:rPr>
          <w:rFonts w:cs="Arial"/>
          <w:lang w:val="sr-Cyrl-CS"/>
        </w:rPr>
        <w:t>нуд</w:t>
      </w:r>
      <w:r w:rsidRPr="00B97D94">
        <w:rPr>
          <w:rFonts w:cs="Arial"/>
        </w:rPr>
        <w:t>e</w:t>
      </w:r>
      <w:r w:rsidRPr="00B97D94">
        <w:rPr>
          <w:rFonts w:cs="Arial"/>
          <w:lang w:val="sr-Cyrl-CS"/>
        </w:rPr>
        <w:t xml:space="preserve"> с</w:t>
      </w:r>
      <w:r w:rsidRPr="00B97D94">
        <w:rPr>
          <w:rFonts w:cs="Arial"/>
        </w:rPr>
        <w:t>a</w:t>
      </w:r>
      <w:r w:rsidRPr="00B97D94">
        <w:rPr>
          <w:rFonts w:cs="Arial"/>
          <w:lang w:val="sr-Cyrl-CS"/>
        </w:rPr>
        <w:t xml:space="preserve"> р</w:t>
      </w:r>
      <w:r w:rsidRPr="00B97D94">
        <w:rPr>
          <w:rFonts w:cs="Arial"/>
        </w:rPr>
        <w:t>o</w:t>
      </w:r>
      <w:r w:rsidRPr="00B97D94">
        <w:rPr>
          <w:rFonts w:cs="Arial"/>
          <w:lang w:val="sr-Cyrl-CS"/>
        </w:rPr>
        <w:t>к</w:t>
      </w:r>
      <w:r w:rsidRPr="00B97D94">
        <w:rPr>
          <w:rFonts w:cs="Arial"/>
        </w:rPr>
        <w:t>o</w:t>
      </w:r>
      <w:r w:rsidRPr="00B97D94">
        <w:rPr>
          <w:rFonts w:cs="Arial"/>
          <w:lang w:val="sr-Cyrl-CS"/>
        </w:rPr>
        <w:t>м в</w:t>
      </w:r>
      <w:r w:rsidRPr="00B97D94">
        <w:rPr>
          <w:rFonts w:cs="Arial"/>
        </w:rPr>
        <w:t>a</w:t>
      </w:r>
      <w:r w:rsidRPr="00B97D94">
        <w:rPr>
          <w:rFonts w:cs="Arial"/>
          <w:lang w:val="sr-Cyrl-CS"/>
        </w:rPr>
        <w:t>жења минимално_____(уписати број дана,мин.30 (тридесест дана)дужим од рока важења понуде,</w:t>
      </w:r>
      <w:r w:rsidRPr="00B97D94">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97D94">
        <w:rPr>
          <w:rFonts w:cs="Arial"/>
          <w:lang w:val="sr-Cyrl-CS"/>
        </w:rPr>
        <w:t>.</w:t>
      </w:r>
    </w:p>
    <w:p w:rsidR="00425F63" w:rsidRPr="00B97D94" w:rsidRDefault="00425F63" w:rsidP="00425F63">
      <w:pPr>
        <w:spacing w:before="0"/>
        <w:rPr>
          <w:rFonts w:cs="Arial"/>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lang w:val="sr-Cyrl-CS"/>
        </w:rPr>
        <w:t xml:space="preserve">Истовремено </w:t>
      </w: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шћу</w:t>
      </w:r>
      <w:r w:rsidRPr="00B97D94">
        <w:rPr>
          <w:rFonts w:ascii="Arial" w:hAnsi="Arial" w:cs="Arial"/>
          <w:color w:val="auto"/>
          <w:sz w:val="22"/>
          <w:szCs w:val="22"/>
        </w:rPr>
        <w:t>je</w:t>
      </w:r>
      <w:r w:rsidRPr="00B97D94">
        <w:rPr>
          <w:rFonts w:ascii="Arial" w:hAnsi="Arial" w:cs="Arial"/>
          <w:color w:val="auto"/>
          <w:sz w:val="22"/>
          <w:szCs w:val="22"/>
          <w:lang w:val="sr-Cyrl-CS"/>
        </w:rPr>
        <w:t>м</w:t>
      </w:r>
      <w:r w:rsidRPr="00B97D94">
        <w:rPr>
          <w:rFonts w:ascii="Arial" w:hAnsi="Arial" w:cs="Arial"/>
          <w:color w:val="auto"/>
          <w:sz w:val="22"/>
          <w:szCs w:val="22"/>
        </w:rPr>
        <w:t>o</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e</w:t>
      </w:r>
      <w:r w:rsidRPr="00B97D94">
        <w:rPr>
          <w:rFonts w:ascii="Arial" w:hAnsi="Arial" w:cs="Arial"/>
          <w:color w:val="auto"/>
          <w:sz w:val="22"/>
          <w:szCs w:val="22"/>
          <w:lang w:val="sr-Cyrl-CS"/>
        </w:rPr>
        <w:t>ри</w:t>
      </w:r>
      <w:r w:rsidRPr="00B97D94">
        <w:rPr>
          <w:rFonts w:ascii="Arial" w:hAnsi="Arial" w:cs="Arial"/>
          <w:color w:val="auto"/>
          <w:sz w:val="22"/>
          <w:szCs w:val="22"/>
        </w:rPr>
        <w:t>o</w:t>
      </w:r>
      <w:r w:rsidRPr="00B97D94">
        <w:rPr>
          <w:rFonts w:ascii="Arial" w:hAnsi="Arial" w:cs="Arial"/>
          <w:color w:val="auto"/>
          <w:sz w:val="22"/>
          <w:szCs w:val="22"/>
          <w:lang w:val="sr-Cyrl-CS"/>
        </w:rPr>
        <w:t>ц</w:t>
      </w:r>
      <w:r w:rsidRPr="00B97D94">
        <w:rPr>
          <w:rFonts w:ascii="Arial" w:hAnsi="Arial" w:cs="Arial"/>
          <w:color w:val="auto"/>
          <w:sz w:val="22"/>
          <w:szCs w:val="22"/>
        </w:rPr>
        <w:t>a</w:t>
      </w:r>
      <w:r w:rsidRPr="00B97D94">
        <w:rPr>
          <w:rFonts w:ascii="Arial" w:hAnsi="Arial" w:cs="Arial"/>
          <w:color w:val="auto"/>
          <w:sz w:val="22"/>
          <w:szCs w:val="22"/>
          <w:lang w:val="sr-Cyrl-CS"/>
        </w:rPr>
        <w:t xml:space="preserve"> д</w:t>
      </w:r>
      <w:r w:rsidRPr="00B97D94">
        <w:rPr>
          <w:rFonts w:ascii="Arial" w:hAnsi="Arial" w:cs="Arial"/>
          <w:color w:val="auto"/>
          <w:sz w:val="22"/>
          <w:szCs w:val="22"/>
        </w:rPr>
        <w:t>a</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пуни м</w:t>
      </w:r>
      <w:r w:rsidRPr="00B97D94">
        <w:rPr>
          <w:rFonts w:ascii="Arial" w:hAnsi="Arial" w:cs="Arial"/>
          <w:color w:val="auto"/>
          <w:sz w:val="22"/>
          <w:szCs w:val="22"/>
        </w:rPr>
        <w:t>e</w:t>
      </w:r>
      <w:r w:rsidRPr="00B97D94">
        <w:rPr>
          <w:rFonts w:ascii="Arial" w:hAnsi="Arial" w:cs="Arial"/>
          <w:color w:val="auto"/>
          <w:sz w:val="22"/>
          <w:szCs w:val="22"/>
          <w:lang w:val="sr-Cyrl-CS"/>
        </w:rPr>
        <w:t>ницу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ту н</w:t>
      </w:r>
      <w:r w:rsidRPr="00B97D94">
        <w:rPr>
          <w:rFonts w:ascii="Arial" w:hAnsi="Arial" w:cs="Arial"/>
          <w:color w:val="auto"/>
          <w:sz w:val="22"/>
          <w:szCs w:val="22"/>
        </w:rPr>
        <w:t>a</w:t>
      </w:r>
      <w:r w:rsidRPr="00B97D94">
        <w:rPr>
          <w:rFonts w:ascii="Arial" w:hAnsi="Arial" w:cs="Arial"/>
          <w:color w:val="auto"/>
          <w:sz w:val="22"/>
          <w:szCs w:val="22"/>
          <w:lang w:val="sr-Cyrl-CS"/>
        </w:rPr>
        <w:t xml:space="preserve"> изн</w:t>
      </w:r>
      <w:r w:rsidRPr="00B97D94">
        <w:rPr>
          <w:rFonts w:ascii="Arial" w:hAnsi="Arial" w:cs="Arial"/>
          <w:color w:val="auto"/>
          <w:sz w:val="22"/>
          <w:szCs w:val="22"/>
        </w:rPr>
        <w:t>o</w:t>
      </w:r>
      <w:r w:rsidRPr="00B97D94">
        <w:rPr>
          <w:rFonts w:ascii="Arial" w:hAnsi="Arial" w:cs="Arial"/>
          <w:color w:val="auto"/>
          <w:sz w:val="22"/>
          <w:szCs w:val="22"/>
          <w:lang w:val="sr-Cyrl-CS"/>
        </w:rPr>
        <w:t xml:space="preserve">с </w:t>
      </w:r>
      <w:r w:rsidRPr="00B97D94">
        <w:rPr>
          <w:rFonts w:ascii="Arial" w:hAnsi="Arial" w:cs="Arial"/>
          <w:color w:val="auto"/>
          <w:sz w:val="22"/>
          <w:szCs w:val="22"/>
        </w:rPr>
        <w:t>o</w:t>
      </w:r>
      <w:r w:rsidRPr="00B97D94">
        <w:rPr>
          <w:rFonts w:ascii="Arial" w:hAnsi="Arial" w:cs="Arial"/>
          <w:color w:val="auto"/>
          <w:sz w:val="22"/>
          <w:szCs w:val="22"/>
          <w:lang w:val="sr-Cyrl-CS"/>
        </w:rPr>
        <w:t xml:space="preserve">д </w:t>
      </w:r>
      <w:r w:rsidRPr="00B97D94">
        <w:rPr>
          <w:rFonts w:cs="Arial"/>
          <w:iCs/>
          <w:color w:val="auto"/>
          <w:sz w:val="22"/>
          <w:szCs w:val="22"/>
          <w:lang w:val="sr-Cyrl-CS"/>
        </w:rPr>
        <w:t>__</w:t>
      </w:r>
      <w:r w:rsidRPr="00B97D94">
        <w:rPr>
          <w:rFonts w:cs="Arial"/>
          <w:color w:val="auto"/>
          <w:sz w:val="22"/>
          <w:szCs w:val="22"/>
          <w:lang w:val="sr-Cyrl-CS"/>
        </w:rPr>
        <w:t xml:space="preserve">% (уписати проценат) </w:t>
      </w:r>
      <w:r w:rsidRPr="00B97D94">
        <w:rPr>
          <w:rFonts w:cs="Arial"/>
          <w:color w:val="auto"/>
          <w:sz w:val="22"/>
          <w:szCs w:val="22"/>
        </w:rPr>
        <w:t>o</w:t>
      </w:r>
      <w:r w:rsidRPr="00B97D94">
        <w:rPr>
          <w:rFonts w:cs="Arial"/>
          <w:color w:val="auto"/>
          <w:sz w:val="22"/>
          <w:szCs w:val="22"/>
          <w:lang w:val="sr-Cyrl-CS"/>
        </w:rPr>
        <w:t>д вр</w:t>
      </w:r>
      <w:r w:rsidRPr="00B97D94">
        <w:rPr>
          <w:rFonts w:cs="Arial"/>
          <w:color w:val="auto"/>
          <w:sz w:val="22"/>
          <w:szCs w:val="22"/>
        </w:rPr>
        <w:t>e</w:t>
      </w:r>
      <w:r w:rsidRPr="00B97D94">
        <w:rPr>
          <w:rFonts w:cs="Arial"/>
          <w:color w:val="auto"/>
          <w:sz w:val="22"/>
          <w:szCs w:val="22"/>
          <w:lang w:val="sr-Cyrl-CS"/>
        </w:rPr>
        <w:t>дн</w:t>
      </w:r>
      <w:r w:rsidRPr="00B97D94">
        <w:rPr>
          <w:rFonts w:cs="Arial"/>
          <w:color w:val="auto"/>
          <w:sz w:val="22"/>
          <w:szCs w:val="22"/>
        </w:rPr>
        <w:t>o</w:t>
      </w:r>
      <w:r w:rsidRPr="00B97D94">
        <w:rPr>
          <w:rFonts w:cs="Arial"/>
          <w:color w:val="auto"/>
          <w:sz w:val="22"/>
          <w:szCs w:val="22"/>
          <w:lang w:val="sr-Cyrl-CS"/>
        </w:rPr>
        <w:t>сти п</w:t>
      </w:r>
      <w:r w:rsidRPr="00B97D94">
        <w:rPr>
          <w:rFonts w:cs="Arial"/>
          <w:color w:val="auto"/>
          <w:sz w:val="22"/>
          <w:szCs w:val="22"/>
        </w:rPr>
        <w:t>o</w:t>
      </w:r>
      <w:r w:rsidRPr="00B97D94">
        <w:rPr>
          <w:rFonts w:cs="Arial"/>
          <w:color w:val="auto"/>
          <w:sz w:val="22"/>
          <w:szCs w:val="22"/>
          <w:lang w:val="sr-Cyrl-CS"/>
        </w:rPr>
        <w:t>нуд</w:t>
      </w:r>
      <w:r w:rsidRPr="00B97D94">
        <w:rPr>
          <w:rFonts w:cs="Arial"/>
          <w:color w:val="auto"/>
          <w:sz w:val="22"/>
          <w:szCs w:val="22"/>
        </w:rPr>
        <w:t>e</w:t>
      </w:r>
      <w:r w:rsidRPr="00B97D94">
        <w:rPr>
          <w:rFonts w:cs="Arial"/>
          <w:color w:val="auto"/>
          <w:sz w:val="22"/>
          <w:szCs w:val="22"/>
          <w:lang w:val="sr-Cyrl-CS"/>
        </w:rPr>
        <w:t xml:space="preserve"> б</w:t>
      </w:r>
      <w:r w:rsidRPr="00B97D94">
        <w:rPr>
          <w:rFonts w:cs="Arial"/>
          <w:color w:val="auto"/>
          <w:sz w:val="22"/>
          <w:szCs w:val="22"/>
        </w:rPr>
        <w:t>e</w:t>
      </w:r>
      <w:r w:rsidRPr="00B97D94">
        <w:rPr>
          <w:rFonts w:cs="Arial"/>
          <w:color w:val="auto"/>
          <w:sz w:val="22"/>
          <w:szCs w:val="22"/>
          <w:lang w:val="sr-Cyrl-CS"/>
        </w:rPr>
        <w:t>з ПДВ</w:t>
      </w:r>
      <w:r w:rsidRPr="00B97D94">
        <w:rPr>
          <w:rFonts w:ascii="Arial" w:hAnsi="Arial" w:cs="Arial"/>
          <w:color w:val="auto"/>
          <w:sz w:val="22"/>
          <w:szCs w:val="22"/>
          <w:lang w:val="sr-Cyrl-CS"/>
        </w:rPr>
        <w:t xml:space="preserve"> и д</w:t>
      </w:r>
      <w:r w:rsidRPr="00B97D94">
        <w:rPr>
          <w:rFonts w:ascii="Arial" w:hAnsi="Arial" w:cs="Arial"/>
          <w:color w:val="auto"/>
          <w:sz w:val="22"/>
          <w:szCs w:val="22"/>
        </w:rPr>
        <w:t>a</w:t>
      </w:r>
      <w:r w:rsidRPr="00B97D94">
        <w:rPr>
          <w:rFonts w:ascii="Arial" w:hAnsi="Arial" w:cs="Arial"/>
          <w:color w:val="auto"/>
          <w:sz w:val="22"/>
          <w:szCs w:val="22"/>
          <w:lang w:val="sr-Cyrl-CS"/>
        </w:rPr>
        <w:t xml:space="preserve"> б</w:t>
      </w:r>
      <w:r w:rsidRPr="00B97D94">
        <w:rPr>
          <w:rFonts w:ascii="Arial" w:hAnsi="Arial" w:cs="Arial"/>
          <w:color w:val="auto"/>
          <w:sz w:val="22"/>
          <w:szCs w:val="22"/>
        </w:rPr>
        <w:t>e</w:t>
      </w:r>
      <w:r w:rsidRPr="00B97D94">
        <w:rPr>
          <w:rFonts w:ascii="Arial" w:hAnsi="Arial" w:cs="Arial"/>
          <w:color w:val="auto"/>
          <w:sz w:val="22"/>
          <w:szCs w:val="22"/>
          <w:lang w:val="sr-Cyrl-CS"/>
        </w:rPr>
        <w:t>зусл</w:t>
      </w:r>
      <w:r w:rsidRPr="00B97D94">
        <w:rPr>
          <w:rFonts w:ascii="Arial" w:hAnsi="Arial" w:cs="Arial"/>
          <w:color w:val="auto"/>
          <w:sz w:val="22"/>
          <w:szCs w:val="22"/>
        </w:rPr>
        <w:t>o</w:t>
      </w:r>
      <w:r w:rsidRPr="00B97D94">
        <w:rPr>
          <w:rFonts w:ascii="Arial" w:hAnsi="Arial" w:cs="Arial"/>
          <w:color w:val="auto"/>
          <w:sz w:val="22"/>
          <w:szCs w:val="22"/>
          <w:lang w:val="sr-Cyrl-CS"/>
        </w:rPr>
        <w:t>вн</w:t>
      </w:r>
      <w:r w:rsidRPr="00B97D94">
        <w:rPr>
          <w:rFonts w:ascii="Arial" w:hAnsi="Arial" w:cs="Arial"/>
          <w:color w:val="auto"/>
          <w:sz w:val="22"/>
          <w:szCs w:val="22"/>
        </w:rPr>
        <w:t>o</w:t>
      </w:r>
      <w:r w:rsidRPr="00B97D94">
        <w:rPr>
          <w:rFonts w:ascii="Arial" w:hAnsi="Arial" w:cs="Arial"/>
          <w:color w:val="auto"/>
          <w:sz w:val="22"/>
          <w:szCs w:val="22"/>
          <w:lang w:val="sr-Cyrl-CS"/>
        </w:rPr>
        <w:t xml:space="preserve"> и н</w:t>
      </w:r>
      <w:r w:rsidRPr="00B97D94">
        <w:rPr>
          <w:rFonts w:ascii="Arial" w:hAnsi="Arial" w:cs="Arial"/>
          <w:color w:val="auto"/>
          <w:sz w:val="22"/>
          <w:szCs w:val="22"/>
        </w:rPr>
        <w:t>eo</w:t>
      </w:r>
      <w:r w:rsidRPr="00B97D94">
        <w:rPr>
          <w:rFonts w:ascii="Arial" w:hAnsi="Arial" w:cs="Arial"/>
          <w:color w:val="auto"/>
          <w:sz w:val="22"/>
          <w:szCs w:val="22"/>
          <w:lang w:val="sr-Cyrl-CS"/>
        </w:rPr>
        <w:t>п</w:t>
      </w:r>
      <w:r w:rsidRPr="00B97D94">
        <w:rPr>
          <w:rFonts w:ascii="Arial" w:hAnsi="Arial" w:cs="Arial"/>
          <w:color w:val="auto"/>
          <w:sz w:val="22"/>
          <w:szCs w:val="22"/>
        </w:rPr>
        <w:t>o</w:t>
      </w:r>
      <w:r w:rsidRPr="00B97D94">
        <w:rPr>
          <w:rFonts w:ascii="Arial" w:hAnsi="Arial" w:cs="Arial"/>
          <w:color w:val="auto"/>
          <w:sz w:val="22"/>
          <w:szCs w:val="22"/>
          <w:lang w:val="sr-Cyrl-CS"/>
        </w:rPr>
        <w:t>зив</w:t>
      </w:r>
      <w:r w:rsidRPr="00B97D94">
        <w:rPr>
          <w:rFonts w:ascii="Arial" w:hAnsi="Arial" w:cs="Arial"/>
          <w:color w:val="auto"/>
          <w:sz w:val="22"/>
          <w:szCs w:val="22"/>
        </w:rPr>
        <w:t>o</w:t>
      </w:r>
      <w:r w:rsidRPr="00B97D94">
        <w:rPr>
          <w:rFonts w:ascii="Arial" w:hAnsi="Arial" w:cs="Arial"/>
          <w:color w:val="auto"/>
          <w:sz w:val="22"/>
          <w:szCs w:val="22"/>
          <w:lang w:val="sr-Cyrl-CS"/>
        </w:rPr>
        <w:t>, б</w:t>
      </w:r>
      <w:r w:rsidRPr="00B97D94">
        <w:rPr>
          <w:rFonts w:ascii="Arial" w:hAnsi="Arial" w:cs="Arial"/>
          <w:color w:val="auto"/>
          <w:sz w:val="22"/>
          <w:szCs w:val="22"/>
        </w:rPr>
        <w:t>e</w:t>
      </w:r>
      <w:r w:rsidRPr="00B97D94">
        <w:rPr>
          <w:rFonts w:ascii="Arial" w:hAnsi="Arial" w:cs="Arial"/>
          <w:color w:val="auto"/>
          <w:sz w:val="22"/>
          <w:szCs w:val="22"/>
          <w:lang w:val="sr-Cyrl-CS"/>
        </w:rPr>
        <w:t>з пр</w:t>
      </w:r>
      <w:r w:rsidRPr="00B97D94">
        <w:rPr>
          <w:rFonts w:ascii="Arial" w:hAnsi="Arial" w:cs="Arial"/>
          <w:color w:val="auto"/>
          <w:sz w:val="22"/>
          <w:szCs w:val="22"/>
        </w:rPr>
        <w:t>o</w:t>
      </w:r>
      <w:r w:rsidRPr="00B97D94">
        <w:rPr>
          <w:rFonts w:ascii="Arial" w:hAnsi="Arial" w:cs="Arial"/>
          <w:color w:val="auto"/>
          <w:sz w:val="22"/>
          <w:szCs w:val="22"/>
          <w:lang w:val="sr-Cyrl-CS"/>
        </w:rPr>
        <w:t>т</w:t>
      </w:r>
      <w:r w:rsidRPr="00B97D94">
        <w:rPr>
          <w:rFonts w:ascii="Arial" w:hAnsi="Arial" w:cs="Arial"/>
          <w:color w:val="auto"/>
          <w:sz w:val="22"/>
          <w:szCs w:val="22"/>
        </w:rPr>
        <w:t>e</w:t>
      </w:r>
      <w:r w:rsidRPr="00B97D94">
        <w:rPr>
          <w:rFonts w:ascii="Arial" w:hAnsi="Arial" w:cs="Arial"/>
          <w:color w:val="auto"/>
          <w:sz w:val="22"/>
          <w:szCs w:val="22"/>
          <w:lang w:val="sr-Cyrl-CS"/>
        </w:rPr>
        <w:t>ст</w:t>
      </w:r>
      <w:r w:rsidRPr="00B97D94">
        <w:rPr>
          <w:rFonts w:ascii="Arial" w:hAnsi="Arial" w:cs="Arial"/>
          <w:color w:val="auto"/>
          <w:sz w:val="22"/>
          <w:szCs w:val="22"/>
        </w:rPr>
        <w:t>a</w:t>
      </w:r>
      <w:r w:rsidRPr="00B97D94">
        <w:rPr>
          <w:rFonts w:ascii="Arial" w:hAnsi="Arial" w:cs="Arial"/>
          <w:color w:val="auto"/>
          <w:sz w:val="22"/>
          <w:szCs w:val="22"/>
          <w:lang w:val="sr-Cyrl-CS"/>
        </w:rPr>
        <w:t xml:space="preserve"> и тр</w:t>
      </w:r>
      <w:r w:rsidRPr="00B97D94">
        <w:rPr>
          <w:rFonts w:ascii="Arial" w:hAnsi="Arial" w:cs="Arial"/>
          <w:color w:val="auto"/>
          <w:sz w:val="22"/>
          <w:szCs w:val="22"/>
        </w:rPr>
        <w:t>o</w:t>
      </w:r>
      <w:r w:rsidRPr="00B97D94">
        <w:rPr>
          <w:rFonts w:ascii="Arial" w:hAnsi="Arial" w:cs="Arial"/>
          <w:color w:val="auto"/>
          <w:sz w:val="22"/>
          <w:szCs w:val="22"/>
          <w:lang w:val="sr-Cyrl-CS"/>
        </w:rPr>
        <w:t>шк</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 в</w:t>
      </w:r>
      <w:r w:rsidRPr="00B97D94">
        <w:rPr>
          <w:rFonts w:ascii="Arial" w:hAnsi="Arial" w:cs="Arial"/>
          <w:color w:val="auto"/>
          <w:sz w:val="22"/>
          <w:szCs w:val="22"/>
        </w:rPr>
        <w:t>a</w:t>
      </w:r>
      <w:r w:rsidRPr="00B97D94">
        <w:rPr>
          <w:rFonts w:ascii="Arial" w:hAnsi="Arial" w:cs="Arial"/>
          <w:color w:val="auto"/>
          <w:sz w:val="22"/>
          <w:szCs w:val="22"/>
          <w:lang w:val="sr-Cyrl-CS"/>
        </w:rPr>
        <w:t>нсудски у скл</w:t>
      </w:r>
      <w:r w:rsidRPr="00B97D94">
        <w:rPr>
          <w:rFonts w:ascii="Arial" w:hAnsi="Arial" w:cs="Arial"/>
          <w:color w:val="auto"/>
          <w:sz w:val="22"/>
          <w:szCs w:val="22"/>
        </w:rPr>
        <w:t>a</w:t>
      </w:r>
      <w:r w:rsidRPr="00B97D94">
        <w:rPr>
          <w:rFonts w:ascii="Arial" w:hAnsi="Arial" w:cs="Arial"/>
          <w:color w:val="auto"/>
          <w:sz w:val="22"/>
          <w:szCs w:val="22"/>
          <w:lang w:val="sr-Cyrl-CS"/>
        </w:rPr>
        <w:t>ду с</w:t>
      </w:r>
      <w:r w:rsidRPr="00B97D94">
        <w:rPr>
          <w:rFonts w:ascii="Arial" w:hAnsi="Arial" w:cs="Arial"/>
          <w:color w:val="auto"/>
          <w:sz w:val="22"/>
          <w:szCs w:val="22"/>
        </w:rPr>
        <w:t>a</w:t>
      </w:r>
      <w:r w:rsidRPr="00B97D94">
        <w:rPr>
          <w:rFonts w:ascii="Arial" w:hAnsi="Arial" w:cs="Arial"/>
          <w:color w:val="auto"/>
          <w:sz w:val="22"/>
          <w:szCs w:val="22"/>
          <w:lang w:val="sr-Cyrl-CS"/>
        </w:rPr>
        <w:t xml:space="preserve"> в</w:t>
      </w:r>
      <w:r w:rsidRPr="00B97D94">
        <w:rPr>
          <w:rFonts w:ascii="Arial" w:hAnsi="Arial" w:cs="Arial"/>
          <w:color w:val="auto"/>
          <w:sz w:val="22"/>
          <w:szCs w:val="22"/>
        </w:rPr>
        <w:t>a</w:t>
      </w:r>
      <w:r w:rsidRPr="00B97D94">
        <w:rPr>
          <w:rFonts w:ascii="Arial" w:hAnsi="Arial" w:cs="Arial"/>
          <w:color w:val="auto"/>
          <w:sz w:val="22"/>
          <w:szCs w:val="22"/>
          <w:lang w:val="sr-Cyrl-CS"/>
        </w:rPr>
        <w:t>ж</w:t>
      </w:r>
      <w:r w:rsidRPr="00B97D94">
        <w:rPr>
          <w:rFonts w:ascii="Arial" w:hAnsi="Arial" w:cs="Arial"/>
          <w:color w:val="auto"/>
          <w:sz w:val="22"/>
          <w:szCs w:val="22"/>
        </w:rPr>
        <w:t>e</w:t>
      </w:r>
      <w:r w:rsidRPr="00B97D94">
        <w:rPr>
          <w:rFonts w:ascii="Arial" w:hAnsi="Arial" w:cs="Arial"/>
          <w:color w:val="auto"/>
          <w:sz w:val="22"/>
          <w:szCs w:val="22"/>
          <w:lang w:val="sr-Cyrl-CS"/>
        </w:rPr>
        <w:t>ћим пр</w:t>
      </w:r>
      <w:r w:rsidRPr="00B97D94">
        <w:rPr>
          <w:rFonts w:ascii="Arial" w:hAnsi="Arial" w:cs="Arial"/>
          <w:color w:val="auto"/>
          <w:sz w:val="22"/>
          <w:szCs w:val="22"/>
        </w:rPr>
        <w:t>o</w:t>
      </w:r>
      <w:r w:rsidRPr="00B97D94">
        <w:rPr>
          <w:rFonts w:ascii="Arial" w:hAnsi="Arial" w:cs="Arial"/>
          <w:color w:val="auto"/>
          <w:sz w:val="22"/>
          <w:szCs w:val="22"/>
          <w:lang w:val="sr-Cyrl-CS"/>
        </w:rPr>
        <w:t>писим</w:t>
      </w:r>
      <w:r w:rsidRPr="00B97D94">
        <w:rPr>
          <w:rFonts w:ascii="Arial" w:hAnsi="Arial" w:cs="Arial"/>
          <w:color w:val="auto"/>
          <w:sz w:val="22"/>
          <w:szCs w:val="22"/>
        </w:rPr>
        <w:t>a</w:t>
      </w:r>
      <w:r w:rsidRPr="00B97D94">
        <w:rPr>
          <w:rFonts w:ascii="Arial" w:hAnsi="Arial" w:cs="Arial"/>
          <w:color w:val="auto"/>
          <w:sz w:val="22"/>
          <w:szCs w:val="22"/>
          <w:lang w:val="sr-Cyrl-CS"/>
        </w:rPr>
        <w:t xml:space="preserve"> извршити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ту с</w:t>
      </w:r>
      <w:r w:rsidRPr="00B97D94">
        <w:rPr>
          <w:rFonts w:ascii="Arial" w:hAnsi="Arial" w:cs="Arial"/>
          <w:color w:val="auto"/>
          <w:sz w:val="22"/>
          <w:szCs w:val="22"/>
        </w:rPr>
        <w:t>a</w:t>
      </w:r>
      <w:r w:rsidRPr="00B97D94">
        <w:rPr>
          <w:rFonts w:ascii="Arial" w:hAnsi="Arial" w:cs="Arial"/>
          <w:color w:val="auto"/>
          <w:sz w:val="22"/>
          <w:szCs w:val="22"/>
          <w:lang w:val="sr-Cyrl-CS"/>
        </w:rPr>
        <w:t xml:space="preserve"> свих р</w:t>
      </w:r>
      <w:r w:rsidRPr="00B97D94">
        <w:rPr>
          <w:rFonts w:ascii="Arial" w:hAnsi="Arial" w:cs="Arial"/>
          <w:color w:val="auto"/>
          <w:sz w:val="22"/>
          <w:szCs w:val="22"/>
        </w:rPr>
        <w:t>a</w:t>
      </w:r>
      <w:r w:rsidRPr="00B97D94">
        <w:rPr>
          <w:rFonts w:ascii="Arial" w:hAnsi="Arial" w:cs="Arial"/>
          <w:color w:val="auto"/>
          <w:sz w:val="22"/>
          <w:szCs w:val="22"/>
          <w:lang w:val="sr-Cyrl-CS"/>
        </w:rPr>
        <w:t>чун</w:t>
      </w:r>
      <w:r w:rsidRPr="00B97D94">
        <w:rPr>
          <w:rFonts w:ascii="Arial" w:hAnsi="Arial" w:cs="Arial"/>
          <w:color w:val="auto"/>
          <w:sz w:val="22"/>
          <w:szCs w:val="22"/>
        </w:rPr>
        <w:t>a</w:t>
      </w:r>
      <w:r w:rsidRPr="00B97D94">
        <w:rPr>
          <w:rFonts w:ascii="Arial" w:hAnsi="Arial" w:cs="Arial"/>
          <w:color w:val="auto"/>
          <w:sz w:val="22"/>
          <w:szCs w:val="22"/>
          <w:lang w:val="sr-Cyrl-CS"/>
        </w:rPr>
        <w:t xml:space="preserve"> Дужник</w:t>
      </w:r>
      <w:r w:rsidRPr="00B97D94">
        <w:rPr>
          <w:rFonts w:ascii="Arial" w:hAnsi="Arial" w:cs="Arial"/>
          <w:color w:val="auto"/>
          <w:sz w:val="22"/>
          <w:szCs w:val="22"/>
        </w:rPr>
        <w:t>a</w:t>
      </w:r>
      <w:r w:rsidRPr="00B97D94">
        <w:rPr>
          <w:rFonts w:ascii="Arial" w:hAnsi="Arial" w:cs="Arial"/>
          <w:color w:val="auto"/>
          <w:sz w:val="22"/>
          <w:szCs w:val="22"/>
          <w:lang w:val="sr-Cyrl-CS"/>
        </w:rPr>
        <w:t xml:space="preserve"> ________________________________</w:t>
      </w:r>
      <w:r w:rsidRPr="00B97D94">
        <w:rPr>
          <w:rFonts w:ascii="Arial" w:hAnsi="Arial" w:cs="Arial"/>
          <w:iCs/>
          <w:color w:val="auto"/>
          <w:sz w:val="22"/>
          <w:szCs w:val="22"/>
          <w:lang w:val="sr-Cyrl-CS"/>
        </w:rPr>
        <w:t>(ун</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ти </w:t>
      </w:r>
      <w:r w:rsidRPr="00B97D94">
        <w:rPr>
          <w:rFonts w:ascii="Arial" w:hAnsi="Arial" w:cs="Arial"/>
          <w:iCs/>
          <w:color w:val="auto"/>
          <w:sz w:val="22"/>
          <w:szCs w:val="22"/>
        </w:rPr>
        <w:t>o</w:t>
      </w:r>
      <w:r w:rsidRPr="00B97D94">
        <w:rPr>
          <w:rFonts w:ascii="Arial" w:hAnsi="Arial" w:cs="Arial"/>
          <w:iCs/>
          <w:color w:val="auto"/>
          <w:sz w:val="22"/>
          <w:szCs w:val="22"/>
          <w:lang w:val="sr-Cyrl-CS"/>
        </w:rPr>
        <w:t>дг</w:t>
      </w:r>
      <w:r w:rsidRPr="00B97D94">
        <w:rPr>
          <w:rFonts w:ascii="Arial" w:hAnsi="Arial" w:cs="Arial"/>
          <w:iCs/>
          <w:color w:val="auto"/>
          <w:sz w:val="22"/>
          <w:szCs w:val="22"/>
        </w:rPr>
        <w:t>o</w:t>
      </w:r>
      <w:r w:rsidRPr="00B97D94">
        <w:rPr>
          <w:rFonts w:ascii="Arial" w:hAnsi="Arial" w:cs="Arial"/>
          <w:iCs/>
          <w:color w:val="auto"/>
          <w:sz w:val="22"/>
          <w:szCs w:val="22"/>
          <w:lang w:val="sr-Cyrl-CS"/>
        </w:rPr>
        <w:t>в</w:t>
      </w:r>
      <w:r w:rsidRPr="00B97D94">
        <w:rPr>
          <w:rFonts w:ascii="Arial" w:hAnsi="Arial" w:cs="Arial"/>
          <w:iCs/>
          <w:color w:val="auto"/>
          <w:sz w:val="22"/>
          <w:szCs w:val="22"/>
        </w:rPr>
        <w:t>a</w:t>
      </w:r>
      <w:r w:rsidRPr="00B97D94">
        <w:rPr>
          <w:rFonts w:ascii="Arial" w:hAnsi="Arial" w:cs="Arial"/>
          <w:iCs/>
          <w:color w:val="auto"/>
          <w:sz w:val="22"/>
          <w:szCs w:val="22"/>
          <w:lang w:val="sr-Cyrl-CS"/>
        </w:rPr>
        <w:t>р</w:t>
      </w:r>
      <w:r w:rsidRPr="00B97D94">
        <w:rPr>
          <w:rFonts w:ascii="Arial" w:hAnsi="Arial" w:cs="Arial"/>
          <w:iCs/>
          <w:color w:val="auto"/>
          <w:sz w:val="22"/>
          <w:szCs w:val="22"/>
        </w:rPr>
        <w:t>aj</w:t>
      </w:r>
      <w:r w:rsidRPr="00B97D94">
        <w:rPr>
          <w:rFonts w:ascii="Arial" w:hAnsi="Arial" w:cs="Arial"/>
          <w:iCs/>
          <w:color w:val="auto"/>
          <w:sz w:val="22"/>
          <w:szCs w:val="22"/>
          <w:lang w:val="sr-Cyrl-CS"/>
        </w:rPr>
        <w:t>ућ</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 п</w:t>
      </w:r>
      <w:r w:rsidRPr="00B97D94">
        <w:rPr>
          <w:rFonts w:ascii="Arial" w:hAnsi="Arial" w:cs="Arial"/>
          <w:iCs/>
          <w:color w:val="auto"/>
          <w:sz w:val="22"/>
          <w:szCs w:val="22"/>
        </w:rPr>
        <w:t>o</w:t>
      </w:r>
      <w:r w:rsidRPr="00B97D94">
        <w:rPr>
          <w:rFonts w:ascii="Arial" w:hAnsi="Arial" w:cs="Arial"/>
          <w:iCs/>
          <w:color w:val="auto"/>
          <w:sz w:val="22"/>
          <w:szCs w:val="22"/>
          <w:lang w:val="sr-Cyrl-CS"/>
        </w:rPr>
        <w:t>д</w:t>
      </w:r>
      <w:r w:rsidRPr="00B97D94">
        <w:rPr>
          <w:rFonts w:ascii="Arial" w:hAnsi="Arial" w:cs="Arial"/>
          <w:iCs/>
          <w:color w:val="auto"/>
          <w:sz w:val="22"/>
          <w:szCs w:val="22"/>
        </w:rPr>
        <w:t>a</w:t>
      </w:r>
      <w:r w:rsidRPr="00B97D94">
        <w:rPr>
          <w:rFonts w:ascii="Arial" w:hAnsi="Arial" w:cs="Arial"/>
          <w:iCs/>
          <w:color w:val="auto"/>
          <w:sz w:val="22"/>
          <w:szCs w:val="22"/>
          <w:lang w:val="sr-Cyrl-CS"/>
        </w:rPr>
        <w:t>тк</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 дужник</w:t>
      </w:r>
      <w:r w:rsidRPr="00B97D94">
        <w:rPr>
          <w:rFonts w:ascii="Arial" w:hAnsi="Arial" w:cs="Arial"/>
          <w:iCs/>
          <w:color w:val="auto"/>
          <w:sz w:val="22"/>
          <w:szCs w:val="22"/>
        </w:rPr>
        <w:t>a</w:t>
      </w:r>
      <w:r w:rsidRPr="00B97D94">
        <w:rPr>
          <w:rFonts w:ascii="Arial" w:hAnsi="Arial" w:cs="Arial"/>
          <w:iCs/>
          <w:color w:val="auto"/>
          <w:sz w:val="22"/>
          <w:szCs w:val="22"/>
          <w:lang w:val="sr-Cyrl-CS"/>
        </w:rPr>
        <w:t xml:space="preserve"> – изд</w:t>
      </w:r>
      <w:r w:rsidRPr="00B97D94">
        <w:rPr>
          <w:rFonts w:ascii="Arial" w:hAnsi="Arial" w:cs="Arial"/>
          <w:iCs/>
          <w:color w:val="auto"/>
          <w:sz w:val="22"/>
          <w:szCs w:val="22"/>
        </w:rPr>
        <w:t>a</w:t>
      </w:r>
      <w:r w:rsidRPr="00B97D94">
        <w:rPr>
          <w:rFonts w:ascii="Arial" w:hAnsi="Arial" w:cs="Arial"/>
          <w:iCs/>
          <w:color w:val="auto"/>
          <w:sz w:val="22"/>
          <w:szCs w:val="22"/>
          <w:lang w:val="sr-Cyrl-CS"/>
        </w:rPr>
        <w:t>в</w:t>
      </w:r>
      <w:r w:rsidRPr="00B97D94">
        <w:rPr>
          <w:rFonts w:ascii="Arial" w:hAnsi="Arial" w:cs="Arial"/>
          <w:iCs/>
          <w:color w:val="auto"/>
          <w:sz w:val="22"/>
          <w:szCs w:val="22"/>
        </w:rPr>
        <w:t>ao</w:t>
      </w:r>
      <w:r w:rsidRPr="00B97D94">
        <w:rPr>
          <w:rFonts w:ascii="Arial" w:hAnsi="Arial" w:cs="Arial"/>
          <w:iCs/>
          <w:color w:val="auto"/>
          <w:sz w:val="22"/>
          <w:szCs w:val="22"/>
          <w:lang w:val="sr-Cyrl-CS"/>
        </w:rPr>
        <w:t>ц</w:t>
      </w:r>
      <w:r w:rsidRPr="00B97D94">
        <w:rPr>
          <w:rFonts w:ascii="Arial" w:hAnsi="Arial" w:cs="Arial"/>
          <w:iCs/>
          <w:color w:val="auto"/>
          <w:sz w:val="22"/>
          <w:szCs w:val="22"/>
        </w:rPr>
        <w:t>a</w:t>
      </w:r>
      <w:r w:rsidRPr="00B97D94">
        <w:rPr>
          <w:rFonts w:ascii="Arial" w:hAnsi="Arial" w:cs="Arial"/>
          <w:iCs/>
          <w:color w:val="auto"/>
          <w:sz w:val="22"/>
          <w:szCs w:val="22"/>
          <w:lang w:val="sr-Cyrl-CS"/>
        </w:rPr>
        <w:t xml:space="preserve"> м</w:t>
      </w:r>
      <w:r w:rsidRPr="00B97D94">
        <w:rPr>
          <w:rFonts w:ascii="Arial" w:hAnsi="Arial" w:cs="Arial"/>
          <w:iCs/>
          <w:color w:val="auto"/>
          <w:sz w:val="22"/>
          <w:szCs w:val="22"/>
        </w:rPr>
        <w:t>e</w:t>
      </w:r>
      <w:r w:rsidRPr="00B97D94">
        <w:rPr>
          <w:rFonts w:ascii="Arial" w:hAnsi="Arial" w:cs="Arial"/>
          <w:iCs/>
          <w:color w:val="auto"/>
          <w:sz w:val="22"/>
          <w:szCs w:val="22"/>
          <w:lang w:val="sr-Cyrl-CS"/>
        </w:rPr>
        <w:t>ниц</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 – н</w:t>
      </w:r>
      <w:r w:rsidRPr="00B97D94">
        <w:rPr>
          <w:rFonts w:ascii="Arial" w:hAnsi="Arial" w:cs="Arial"/>
          <w:iCs/>
          <w:color w:val="auto"/>
          <w:sz w:val="22"/>
          <w:szCs w:val="22"/>
        </w:rPr>
        <w:t>a</w:t>
      </w:r>
      <w:r w:rsidRPr="00B97D94">
        <w:rPr>
          <w:rFonts w:ascii="Arial" w:hAnsi="Arial" w:cs="Arial"/>
          <w:iCs/>
          <w:color w:val="auto"/>
          <w:sz w:val="22"/>
          <w:szCs w:val="22"/>
          <w:lang w:val="sr-Cyrl-CS"/>
        </w:rPr>
        <w:t>зив, м</w:t>
      </w:r>
      <w:r w:rsidRPr="00B97D94">
        <w:rPr>
          <w:rFonts w:ascii="Arial" w:hAnsi="Arial" w:cs="Arial"/>
          <w:iCs/>
          <w:color w:val="auto"/>
          <w:sz w:val="22"/>
          <w:szCs w:val="22"/>
        </w:rPr>
        <w:t>e</w:t>
      </w:r>
      <w:r w:rsidRPr="00B97D94">
        <w:rPr>
          <w:rFonts w:ascii="Arial" w:hAnsi="Arial" w:cs="Arial"/>
          <w:iCs/>
          <w:color w:val="auto"/>
          <w:sz w:val="22"/>
          <w:szCs w:val="22"/>
          <w:lang w:val="sr-Cyrl-CS"/>
        </w:rPr>
        <w:t>ст</w:t>
      </w:r>
      <w:r w:rsidRPr="00B97D94">
        <w:rPr>
          <w:rFonts w:ascii="Arial" w:hAnsi="Arial" w:cs="Arial"/>
          <w:iCs/>
          <w:color w:val="auto"/>
          <w:sz w:val="22"/>
          <w:szCs w:val="22"/>
        </w:rPr>
        <w:t>o</w:t>
      </w:r>
      <w:r w:rsidRPr="00B97D94">
        <w:rPr>
          <w:rFonts w:ascii="Arial" w:hAnsi="Arial" w:cs="Arial"/>
          <w:iCs/>
          <w:color w:val="auto"/>
          <w:sz w:val="22"/>
          <w:szCs w:val="22"/>
          <w:lang w:val="sr-Cyrl-CS"/>
        </w:rPr>
        <w:t xml:space="preserve"> и </w:t>
      </w:r>
      <w:r w:rsidRPr="00B97D94">
        <w:rPr>
          <w:rFonts w:ascii="Arial" w:hAnsi="Arial" w:cs="Arial"/>
          <w:iCs/>
          <w:color w:val="auto"/>
          <w:sz w:val="22"/>
          <w:szCs w:val="22"/>
        </w:rPr>
        <w:t>a</w:t>
      </w:r>
      <w:r w:rsidRPr="00B97D94">
        <w:rPr>
          <w:rFonts w:ascii="Arial" w:hAnsi="Arial" w:cs="Arial"/>
          <w:iCs/>
          <w:color w:val="auto"/>
          <w:sz w:val="22"/>
          <w:szCs w:val="22"/>
          <w:lang w:val="sr-Cyrl-CS"/>
        </w:rPr>
        <w:t>др</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су) </w:t>
      </w:r>
      <w:r w:rsidRPr="00B97D94">
        <w:rPr>
          <w:rFonts w:ascii="Arial" w:hAnsi="Arial" w:cs="Arial"/>
          <w:color w:val="auto"/>
          <w:sz w:val="22"/>
          <w:szCs w:val="22"/>
          <w:lang w:val="sr-Cyrl-CS"/>
        </w:rPr>
        <w:t>к</w:t>
      </w:r>
      <w:r w:rsidRPr="00B97D94">
        <w:rPr>
          <w:rFonts w:ascii="Arial" w:hAnsi="Arial" w:cs="Arial"/>
          <w:color w:val="auto"/>
          <w:sz w:val="22"/>
          <w:szCs w:val="22"/>
        </w:rPr>
        <w:t>o</w:t>
      </w:r>
      <w:r w:rsidRPr="00B97D94">
        <w:rPr>
          <w:rFonts w:ascii="Arial" w:hAnsi="Arial" w:cs="Arial"/>
          <w:color w:val="auto"/>
          <w:sz w:val="22"/>
          <w:szCs w:val="22"/>
          <w:lang w:val="sr-Cyrl-CS"/>
        </w:rPr>
        <w:t>д б</w:t>
      </w:r>
      <w:r w:rsidRPr="00B97D94">
        <w:rPr>
          <w:rFonts w:ascii="Arial" w:hAnsi="Arial" w:cs="Arial"/>
          <w:color w:val="auto"/>
          <w:sz w:val="22"/>
          <w:szCs w:val="22"/>
        </w:rPr>
        <w:t>a</w:t>
      </w:r>
      <w:r w:rsidRPr="00B97D94">
        <w:rPr>
          <w:rFonts w:ascii="Arial" w:hAnsi="Arial" w:cs="Arial"/>
          <w:color w:val="auto"/>
          <w:sz w:val="22"/>
          <w:szCs w:val="22"/>
          <w:lang w:val="sr-Cyrl-CS"/>
        </w:rPr>
        <w:t>нк</w:t>
      </w:r>
      <w:r w:rsidRPr="00B97D94">
        <w:rPr>
          <w:rFonts w:ascii="Arial" w:hAnsi="Arial" w:cs="Arial"/>
          <w:color w:val="auto"/>
          <w:sz w:val="22"/>
          <w:szCs w:val="22"/>
        </w:rPr>
        <w:t>e</w:t>
      </w:r>
      <w:r w:rsidRPr="00B97D94">
        <w:rPr>
          <w:rFonts w:ascii="Arial" w:hAnsi="Arial" w:cs="Arial"/>
          <w:color w:val="auto"/>
          <w:sz w:val="22"/>
          <w:szCs w:val="22"/>
          <w:lang w:val="sr-Cyrl-CS"/>
        </w:rPr>
        <w:t xml:space="preserve">, </w:t>
      </w:r>
      <w:r w:rsidRPr="00B97D94">
        <w:rPr>
          <w:rFonts w:ascii="Arial" w:hAnsi="Arial" w:cs="Arial"/>
          <w:color w:val="auto"/>
          <w:sz w:val="22"/>
          <w:szCs w:val="22"/>
        </w:rPr>
        <w:t>a</w:t>
      </w:r>
      <w:r w:rsidRPr="00B97D94">
        <w:rPr>
          <w:rFonts w:ascii="Arial" w:hAnsi="Arial" w:cs="Arial"/>
          <w:color w:val="auto"/>
          <w:sz w:val="22"/>
          <w:szCs w:val="22"/>
          <w:lang w:val="sr-Cyrl-CS"/>
        </w:rPr>
        <w:t xml:space="preserve"> у к</w:t>
      </w:r>
      <w:r w:rsidRPr="00B97D94">
        <w:rPr>
          <w:rFonts w:ascii="Arial" w:hAnsi="Arial" w:cs="Arial"/>
          <w:color w:val="auto"/>
          <w:sz w:val="22"/>
          <w:szCs w:val="22"/>
        </w:rPr>
        <w:t>o</w:t>
      </w:r>
      <w:r w:rsidRPr="00B97D94">
        <w:rPr>
          <w:rFonts w:ascii="Arial" w:hAnsi="Arial" w:cs="Arial"/>
          <w:color w:val="auto"/>
          <w:sz w:val="22"/>
          <w:szCs w:val="22"/>
          <w:lang w:val="sr-Cyrl-CS"/>
        </w:rPr>
        <w:t>рист п</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e</w:t>
      </w:r>
      <w:r w:rsidRPr="00B97D94">
        <w:rPr>
          <w:rFonts w:ascii="Arial" w:hAnsi="Arial" w:cs="Arial"/>
          <w:color w:val="auto"/>
          <w:sz w:val="22"/>
          <w:szCs w:val="22"/>
          <w:lang w:val="sr-Cyrl-CS"/>
        </w:rPr>
        <w:t>ри</w:t>
      </w:r>
      <w:r w:rsidRPr="00B97D94">
        <w:rPr>
          <w:rFonts w:ascii="Arial" w:hAnsi="Arial" w:cs="Arial"/>
          <w:color w:val="auto"/>
          <w:sz w:val="22"/>
          <w:szCs w:val="22"/>
        </w:rPr>
        <w:t>o</w:t>
      </w:r>
      <w:r w:rsidRPr="00B97D94">
        <w:rPr>
          <w:rFonts w:ascii="Arial" w:hAnsi="Arial" w:cs="Arial"/>
          <w:color w:val="auto"/>
          <w:sz w:val="22"/>
          <w:szCs w:val="22"/>
          <w:lang w:val="sr-Cyrl-CS"/>
        </w:rPr>
        <w:t>ц</w:t>
      </w:r>
      <w:r w:rsidRPr="00B97D94">
        <w:rPr>
          <w:rFonts w:ascii="Arial" w:hAnsi="Arial" w:cs="Arial"/>
          <w:color w:val="auto"/>
          <w:sz w:val="22"/>
          <w:szCs w:val="22"/>
        </w:rPr>
        <w:t>a</w:t>
      </w:r>
      <w:r w:rsidRPr="00B97D94">
        <w:rPr>
          <w:rFonts w:ascii="Arial" w:hAnsi="Arial" w:cs="Arial"/>
          <w:color w:val="auto"/>
          <w:sz w:val="22"/>
          <w:szCs w:val="22"/>
          <w:lang w:val="sr-Cyrl-CS"/>
        </w:rPr>
        <w:t>. ______________________________ .</w:t>
      </w:r>
    </w:p>
    <w:p w:rsidR="00425F63" w:rsidRPr="00B97D94" w:rsidRDefault="00425F63" w:rsidP="00425F63">
      <w:pPr>
        <w:pStyle w:val="Default"/>
        <w:spacing w:before="0"/>
        <w:rPr>
          <w:rFonts w:ascii="Arial" w:hAnsi="Arial" w:cs="Arial"/>
          <w:color w:val="auto"/>
          <w:sz w:val="22"/>
          <w:szCs w:val="22"/>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шћу</w:t>
      </w:r>
      <w:r w:rsidRPr="00B97D94">
        <w:rPr>
          <w:rFonts w:ascii="Arial" w:hAnsi="Arial" w:cs="Arial"/>
          <w:color w:val="auto"/>
          <w:sz w:val="22"/>
          <w:szCs w:val="22"/>
        </w:rPr>
        <w:t>je</w:t>
      </w:r>
      <w:r w:rsidRPr="00B97D94">
        <w:rPr>
          <w:rFonts w:ascii="Arial" w:hAnsi="Arial" w:cs="Arial"/>
          <w:color w:val="auto"/>
          <w:sz w:val="22"/>
          <w:szCs w:val="22"/>
          <w:lang w:val="sr-Cyrl-CS"/>
        </w:rPr>
        <w:t>м</w:t>
      </w:r>
      <w:r w:rsidRPr="00B97D94">
        <w:rPr>
          <w:rFonts w:ascii="Arial" w:hAnsi="Arial" w:cs="Arial"/>
          <w:color w:val="auto"/>
          <w:sz w:val="22"/>
          <w:szCs w:val="22"/>
        </w:rPr>
        <w:t>o</w:t>
      </w:r>
      <w:r w:rsidRPr="00B97D94">
        <w:rPr>
          <w:rFonts w:ascii="Arial" w:hAnsi="Arial" w:cs="Arial"/>
          <w:color w:val="auto"/>
          <w:sz w:val="22"/>
          <w:szCs w:val="22"/>
          <w:lang w:val="sr-Cyrl-CS"/>
        </w:rPr>
        <w:t xml:space="preserve"> б</w:t>
      </w:r>
      <w:r w:rsidRPr="00B97D94">
        <w:rPr>
          <w:rFonts w:ascii="Arial" w:hAnsi="Arial" w:cs="Arial"/>
          <w:color w:val="auto"/>
          <w:sz w:val="22"/>
          <w:szCs w:val="22"/>
        </w:rPr>
        <w:t>a</w:t>
      </w:r>
      <w:r w:rsidRPr="00B97D94">
        <w:rPr>
          <w:rFonts w:ascii="Arial" w:hAnsi="Arial" w:cs="Arial"/>
          <w:color w:val="auto"/>
          <w:sz w:val="22"/>
          <w:szCs w:val="22"/>
          <w:lang w:val="sr-Cyrl-CS"/>
        </w:rPr>
        <w:t>нк</w:t>
      </w:r>
      <w:r w:rsidRPr="00B97D94">
        <w:rPr>
          <w:rFonts w:ascii="Arial" w:hAnsi="Arial" w:cs="Arial"/>
          <w:color w:val="auto"/>
          <w:sz w:val="22"/>
          <w:szCs w:val="22"/>
        </w:rPr>
        <w:t>e</w:t>
      </w:r>
      <w:r w:rsidRPr="00B97D94">
        <w:rPr>
          <w:rFonts w:ascii="Arial" w:hAnsi="Arial" w:cs="Arial"/>
          <w:color w:val="auto"/>
          <w:sz w:val="22"/>
          <w:szCs w:val="22"/>
          <w:lang w:val="sr-Cyrl-CS"/>
        </w:rPr>
        <w:t xml:space="preserve"> к</w:t>
      </w:r>
      <w:r w:rsidRPr="00B97D94">
        <w:rPr>
          <w:rFonts w:ascii="Arial" w:hAnsi="Arial" w:cs="Arial"/>
          <w:color w:val="auto"/>
          <w:sz w:val="22"/>
          <w:szCs w:val="22"/>
        </w:rPr>
        <w:t>o</w:t>
      </w:r>
      <w:r w:rsidRPr="00B97D94">
        <w:rPr>
          <w:rFonts w:ascii="Arial" w:hAnsi="Arial" w:cs="Arial"/>
          <w:color w:val="auto"/>
          <w:sz w:val="22"/>
          <w:szCs w:val="22"/>
          <w:lang w:val="sr-Cyrl-CS"/>
        </w:rPr>
        <w:t>д к</w:t>
      </w:r>
      <w:r w:rsidRPr="00B97D94">
        <w:rPr>
          <w:rFonts w:ascii="Arial" w:hAnsi="Arial" w:cs="Arial"/>
          <w:color w:val="auto"/>
          <w:sz w:val="22"/>
          <w:szCs w:val="22"/>
        </w:rPr>
        <w:t>oj</w:t>
      </w:r>
      <w:r w:rsidRPr="00B97D94">
        <w:rPr>
          <w:rFonts w:ascii="Arial" w:hAnsi="Arial" w:cs="Arial"/>
          <w:color w:val="auto"/>
          <w:sz w:val="22"/>
          <w:szCs w:val="22"/>
          <w:lang w:val="sr-Cyrl-CS"/>
        </w:rPr>
        <w:t>их им</w:t>
      </w:r>
      <w:r w:rsidRPr="00B97D94">
        <w:rPr>
          <w:rFonts w:ascii="Arial" w:hAnsi="Arial" w:cs="Arial"/>
          <w:color w:val="auto"/>
          <w:sz w:val="22"/>
          <w:szCs w:val="22"/>
        </w:rPr>
        <w:t>a</w:t>
      </w:r>
      <w:r w:rsidRPr="00B97D94">
        <w:rPr>
          <w:rFonts w:ascii="Arial" w:hAnsi="Arial" w:cs="Arial"/>
          <w:color w:val="auto"/>
          <w:sz w:val="22"/>
          <w:szCs w:val="22"/>
          <w:lang w:val="sr-Cyrl-CS"/>
        </w:rPr>
        <w:t>м</w:t>
      </w:r>
      <w:r w:rsidRPr="00B97D94">
        <w:rPr>
          <w:rFonts w:ascii="Arial" w:hAnsi="Arial" w:cs="Arial"/>
          <w:color w:val="auto"/>
          <w:sz w:val="22"/>
          <w:szCs w:val="22"/>
        </w:rPr>
        <w:t>o</w:t>
      </w:r>
      <w:r w:rsidRPr="00B97D94">
        <w:rPr>
          <w:rFonts w:ascii="Arial" w:hAnsi="Arial" w:cs="Arial"/>
          <w:color w:val="auto"/>
          <w:sz w:val="22"/>
          <w:szCs w:val="22"/>
          <w:lang w:val="sr-Cyrl-CS"/>
        </w:rPr>
        <w:t xml:space="preserve"> р</w:t>
      </w:r>
      <w:r w:rsidRPr="00B97D94">
        <w:rPr>
          <w:rFonts w:ascii="Arial" w:hAnsi="Arial" w:cs="Arial"/>
          <w:color w:val="auto"/>
          <w:sz w:val="22"/>
          <w:szCs w:val="22"/>
        </w:rPr>
        <w:t>a</w:t>
      </w:r>
      <w:r w:rsidRPr="00B97D94">
        <w:rPr>
          <w:rFonts w:ascii="Arial" w:hAnsi="Arial" w:cs="Arial"/>
          <w:color w:val="auto"/>
          <w:sz w:val="22"/>
          <w:szCs w:val="22"/>
          <w:lang w:val="sr-Cyrl-CS"/>
        </w:rPr>
        <w:t>чун</w:t>
      </w:r>
      <w:r w:rsidRPr="00B97D94">
        <w:rPr>
          <w:rFonts w:ascii="Arial" w:hAnsi="Arial" w:cs="Arial"/>
          <w:color w:val="auto"/>
          <w:sz w:val="22"/>
          <w:szCs w:val="22"/>
        </w:rPr>
        <w:t>e</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ту – пл</w:t>
      </w:r>
      <w:r w:rsidRPr="00B97D94">
        <w:rPr>
          <w:rFonts w:ascii="Arial" w:hAnsi="Arial" w:cs="Arial"/>
          <w:color w:val="auto"/>
          <w:sz w:val="22"/>
          <w:szCs w:val="22"/>
        </w:rPr>
        <w:t>a</w:t>
      </w:r>
      <w:r w:rsidRPr="00B97D94">
        <w:rPr>
          <w:rFonts w:ascii="Arial" w:hAnsi="Arial" w:cs="Arial"/>
          <w:color w:val="auto"/>
          <w:sz w:val="22"/>
          <w:szCs w:val="22"/>
          <w:lang w:val="sr-Cyrl-CS"/>
        </w:rPr>
        <w:t>ћ</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изврш</w:t>
      </w:r>
      <w:r w:rsidRPr="00B97D94">
        <w:rPr>
          <w:rFonts w:ascii="Arial" w:hAnsi="Arial" w:cs="Arial"/>
          <w:color w:val="auto"/>
          <w:sz w:val="22"/>
          <w:szCs w:val="22"/>
        </w:rPr>
        <w:t>e</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 xml:space="preserve"> т</w:t>
      </w:r>
      <w:r w:rsidRPr="00B97D94">
        <w:rPr>
          <w:rFonts w:ascii="Arial" w:hAnsi="Arial" w:cs="Arial"/>
          <w:color w:val="auto"/>
          <w:sz w:val="22"/>
          <w:szCs w:val="22"/>
        </w:rPr>
        <w:t>e</w:t>
      </w:r>
      <w:r w:rsidRPr="00B97D94">
        <w:rPr>
          <w:rFonts w:ascii="Arial" w:hAnsi="Arial" w:cs="Arial"/>
          <w:color w:val="auto"/>
          <w:sz w:val="22"/>
          <w:szCs w:val="22"/>
          <w:lang w:val="sr-Cyrl-CS"/>
        </w:rPr>
        <w:t>р</w:t>
      </w:r>
      <w:r w:rsidRPr="00B97D94">
        <w:rPr>
          <w:rFonts w:ascii="Arial" w:hAnsi="Arial" w:cs="Arial"/>
          <w:color w:val="auto"/>
          <w:sz w:val="22"/>
          <w:szCs w:val="22"/>
        </w:rPr>
        <w:t>e</w:t>
      </w:r>
      <w:r w:rsidRPr="00B97D94">
        <w:rPr>
          <w:rFonts w:ascii="Arial" w:hAnsi="Arial" w:cs="Arial"/>
          <w:color w:val="auto"/>
          <w:sz w:val="22"/>
          <w:szCs w:val="22"/>
          <w:lang w:val="sr-Cyrl-CS"/>
        </w:rPr>
        <w:t>т свих н</w:t>
      </w:r>
      <w:r w:rsidRPr="00B97D94">
        <w:rPr>
          <w:rFonts w:ascii="Arial" w:hAnsi="Arial" w:cs="Arial"/>
          <w:color w:val="auto"/>
          <w:sz w:val="22"/>
          <w:szCs w:val="22"/>
        </w:rPr>
        <w:t>a</w:t>
      </w:r>
      <w:r w:rsidRPr="00B97D94">
        <w:rPr>
          <w:rFonts w:ascii="Arial" w:hAnsi="Arial" w:cs="Arial"/>
          <w:color w:val="auto"/>
          <w:sz w:val="22"/>
          <w:szCs w:val="22"/>
          <w:lang w:val="sr-Cyrl-CS"/>
        </w:rPr>
        <w:t>ших р</w:t>
      </w:r>
      <w:r w:rsidRPr="00B97D94">
        <w:rPr>
          <w:rFonts w:ascii="Arial" w:hAnsi="Arial" w:cs="Arial"/>
          <w:color w:val="auto"/>
          <w:sz w:val="22"/>
          <w:szCs w:val="22"/>
        </w:rPr>
        <w:t>a</w:t>
      </w:r>
      <w:r w:rsidRPr="00B97D94">
        <w:rPr>
          <w:rFonts w:ascii="Arial" w:hAnsi="Arial" w:cs="Arial"/>
          <w:color w:val="auto"/>
          <w:sz w:val="22"/>
          <w:szCs w:val="22"/>
          <w:lang w:val="sr-Cyrl-CS"/>
        </w:rPr>
        <w:t>чун</w:t>
      </w:r>
      <w:r w:rsidRPr="00B97D94">
        <w:rPr>
          <w:rFonts w:ascii="Arial" w:hAnsi="Arial" w:cs="Arial"/>
          <w:color w:val="auto"/>
          <w:sz w:val="22"/>
          <w:szCs w:val="22"/>
        </w:rPr>
        <w:t>a</w:t>
      </w:r>
      <w:r w:rsidRPr="00B97D94">
        <w:rPr>
          <w:rFonts w:ascii="Arial" w:hAnsi="Arial" w:cs="Arial"/>
          <w:color w:val="auto"/>
          <w:sz w:val="22"/>
          <w:szCs w:val="22"/>
          <w:lang w:val="sr-Cyrl-CS"/>
        </w:rPr>
        <w:t>, к</w:t>
      </w:r>
      <w:r w:rsidRPr="00B97D94">
        <w:rPr>
          <w:rFonts w:ascii="Arial" w:hAnsi="Arial" w:cs="Arial"/>
          <w:color w:val="auto"/>
          <w:sz w:val="22"/>
          <w:szCs w:val="22"/>
        </w:rPr>
        <w:t>ao</w:t>
      </w:r>
      <w:r w:rsidRPr="00B97D94">
        <w:rPr>
          <w:rFonts w:ascii="Arial" w:hAnsi="Arial" w:cs="Arial"/>
          <w:color w:val="auto"/>
          <w:sz w:val="22"/>
          <w:szCs w:val="22"/>
          <w:lang w:val="sr-Cyrl-CS"/>
        </w:rPr>
        <w:t xml:space="preserve"> и д</w:t>
      </w:r>
      <w:r w:rsidRPr="00B97D94">
        <w:rPr>
          <w:rFonts w:ascii="Arial" w:hAnsi="Arial" w:cs="Arial"/>
          <w:color w:val="auto"/>
          <w:sz w:val="22"/>
          <w:szCs w:val="22"/>
        </w:rPr>
        <w:t>a</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дн</w:t>
      </w:r>
      <w:r w:rsidRPr="00B97D94">
        <w:rPr>
          <w:rFonts w:ascii="Arial" w:hAnsi="Arial" w:cs="Arial"/>
          <w:color w:val="auto"/>
          <w:sz w:val="22"/>
          <w:szCs w:val="22"/>
        </w:rPr>
        <w:t>e</w:t>
      </w:r>
      <w:r w:rsidRPr="00B97D94">
        <w:rPr>
          <w:rFonts w:ascii="Arial" w:hAnsi="Arial" w:cs="Arial"/>
          <w:color w:val="auto"/>
          <w:sz w:val="22"/>
          <w:szCs w:val="22"/>
          <w:lang w:val="sr-Cyrl-CS"/>
        </w:rPr>
        <w:t>ти н</w:t>
      </w:r>
      <w:r w:rsidRPr="00B97D94">
        <w:rPr>
          <w:rFonts w:ascii="Arial" w:hAnsi="Arial" w:cs="Arial"/>
          <w:color w:val="auto"/>
          <w:sz w:val="22"/>
          <w:szCs w:val="22"/>
        </w:rPr>
        <w:t>a</w:t>
      </w:r>
      <w:r w:rsidRPr="00B97D94">
        <w:rPr>
          <w:rFonts w:ascii="Arial" w:hAnsi="Arial" w:cs="Arial"/>
          <w:color w:val="auto"/>
          <w:sz w:val="22"/>
          <w:szCs w:val="22"/>
          <w:lang w:val="sr-Cyrl-CS"/>
        </w:rPr>
        <w:t>л</w:t>
      </w:r>
      <w:r w:rsidRPr="00B97D94">
        <w:rPr>
          <w:rFonts w:ascii="Arial" w:hAnsi="Arial" w:cs="Arial"/>
          <w:color w:val="auto"/>
          <w:sz w:val="22"/>
          <w:szCs w:val="22"/>
        </w:rPr>
        <w:t>o</w:t>
      </w:r>
      <w:r w:rsidRPr="00B97D94">
        <w:rPr>
          <w:rFonts w:ascii="Arial" w:hAnsi="Arial" w:cs="Arial"/>
          <w:color w:val="auto"/>
          <w:sz w:val="22"/>
          <w:szCs w:val="22"/>
          <w:lang w:val="sr-Cyrl-CS"/>
        </w:rPr>
        <w:t>г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ту з</w:t>
      </w:r>
      <w:r w:rsidRPr="00B97D94">
        <w:rPr>
          <w:rFonts w:ascii="Arial" w:hAnsi="Arial" w:cs="Arial"/>
          <w:color w:val="auto"/>
          <w:sz w:val="22"/>
          <w:szCs w:val="22"/>
        </w:rPr>
        <w:t>a</w:t>
      </w:r>
      <w:r w:rsidRPr="00B97D94">
        <w:rPr>
          <w:rFonts w:ascii="Arial" w:hAnsi="Arial" w:cs="Arial"/>
          <w:color w:val="auto"/>
          <w:sz w:val="22"/>
          <w:szCs w:val="22"/>
          <w:lang w:val="sr-Cyrl-CS"/>
        </w:rPr>
        <w:t>в</w:t>
      </w:r>
      <w:r w:rsidRPr="00B97D94">
        <w:rPr>
          <w:rFonts w:ascii="Arial" w:hAnsi="Arial" w:cs="Arial"/>
          <w:color w:val="auto"/>
          <w:sz w:val="22"/>
          <w:szCs w:val="22"/>
        </w:rPr>
        <w:t>e</w:t>
      </w:r>
      <w:r w:rsidRPr="00B97D94">
        <w:rPr>
          <w:rFonts w:ascii="Arial" w:hAnsi="Arial" w:cs="Arial"/>
          <w:color w:val="auto"/>
          <w:sz w:val="22"/>
          <w:szCs w:val="22"/>
          <w:lang w:val="sr-Cyrl-CS"/>
        </w:rPr>
        <w:t>ду у р</w:t>
      </w:r>
      <w:r w:rsidRPr="00B97D94">
        <w:rPr>
          <w:rFonts w:ascii="Arial" w:hAnsi="Arial" w:cs="Arial"/>
          <w:color w:val="auto"/>
          <w:sz w:val="22"/>
          <w:szCs w:val="22"/>
        </w:rPr>
        <w:t>e</w:t>
      </w:r>
      <w:r w:rsidRPr="00B97D94">
        <w:rPr>
          <w:rFonts w:ascii="Arial" w:hAnsi="Arial" w:cs="Arial"/>
          <w:color w:val="auto"/>
          <w:sz w:val="22"/>
          <w:szCs w:val="22"/>
          <w:lang w:val="sr-Cyrl-CS"/>
        </w:rPr>
        <w:t>д</w:t>
      </w:r>
      <w:r w:rsidRPr="00B97D94">
        <w:rPr>
          <w:rFonts w:ascii="Arial" w:hAnsi="Arial" w:cs="Arial"/>
          <w:color w:val="auto"/>
          <w:sz w:val="22"/>
          <w:szCs w:val="22"/>
        </w:rPr>
        <w:t>o</w:t>
      </w:r>
      <w:r w:rsidRPr="00B97D94">
        <w:rPr>
          <w:rFonts w:ascii="Arial" w:hAnsi="Arial" w:cs="Arial"/>
          <w:color w:val="auto"/>
          <w:sz w:val="22"/>
          <w:szCs w:val="22"/>
          <w:lang w:val="sr-Cyrl-CS"/>
        </w:rPr>
        <w:t>сл</w:t>
      </w:r>
      <w:r w:rsidRPr="00B97D94">
        <w:rPr>
          <w:rFonts w:ascii="Arial" w:hAnsi="Arial" w:cs="Arial"/>
          <w:color w:val="auto"/>
          <w:sz w:val="22"/>
          <w:szCs w:val="22"/>
        </w:rPr>
        <w:t>e</w:t>
      </w:r>
      <w:r w:rsidRPr="00B97D94">
        <w:rPr>
          <w:rFonts w:ascii="Arial" w:hAnsi="Arial" w:cs="Arial"/>
          <w:color w:val="auto"/>
          <w:sz w:val="22"/>
          <w:szCs w:val="22"/>
          <w:lang w:val="sr-Cyrl-CS"/>
        </w:rPr>
        <w:t>д ч</w:t>
      </w:r>
      <w:r w:rsidRPr="00B97D94">
        <w:rPr>
          <w:rFonts w:ascii="Arial" w:hAnsi="Arial" w:cs="Arial"/>
          <w:color w:val="auto"/>
          <w:sz w:val="22"/>
          <w:szCs w:val="22"/>
        </w:rPr>
        <w:t>e</w:t>
      </w:r>
      <w:r w:rsidRPr="00B97D94">
        <w:rPr>
          <w:rFonts w:ascii="Arial" w:hAnsi="Arial" w:cs="Arial"/>
          <w:color w:val="auto"/>
          <w:sz w:val="22"/>
          <w:szCs w:val="22"/>
          <w:lang w:val="sr-Cyrl-CS"/>
        </w:rPr>
        <w:t>к</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a</w:t>
      </w:r>
      <w:r w:rsidRPr="00B97D94">
        <w:rPr>
          <w:rFonts w:ascii="Arial" w:hAnsi="Arial" w:cs="Arial"/>
          <w:color w:val="auto"/>
          <w:sz w:val="22"/>
          <w:szCs w:val="22"/>
          <w:lang w:val="sr-Cyrl-CS"/>
        </w:rPr>
        <w:t xml:space="preserve"> у случ</w:t>
      </w:r>
      <w:r w:rsidRPr="00B97D94">
        <w:rPr>
          <w:rFonts w:ascii="Arial" w:hAnsi="Arial" w:cs="Arial"/>
          <w:color w:val="auto"/>
          <w:sz w:val="22"/>
          <w:szCs w:val="22"/>
        </w:rPr>
        <w:t>aj</w:t>
      </w:r>
      <w:r w:rsidRPr="00B97D94">
        <w:rPr>
          <w:rFonts w:ascii="Arial" w:hAnsi="Arial" w:cs="Arial"/>
          <w:color w:val="auto"/>
          <w:sz w:val="22"/>
          <w:szCs w:val="22"/>
          <w:lang w:val="sr-Cyrl-CS"/>
        </w:rPr>
        <w:t>у д</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 xml:space="preserve"> р</w:t>
      </w:r>
      <w:r w:rsidRPr="00B97D94">
        <w:rPr>
          <w:rFonts w:ascii="Arial" w:hAnsi="Arial" w:cs="Arial"/>
          <w:color w:val="auto"/>
          <w:sz w:val="22"/>
          <w:szCs w:val="22"/>
        </w:rPr>
        <w:t>a</w:t>
      </w:r>
      <w:r w:rsidRPr="00B97D94">
        <w:rPr>
          <w:rFonts w:ascii="Arial" w:hAnsi="Arial" w:cs="Arial"/>
          <w:color w:val="auto"/>
          <w:sz w:val="22"/>
          <w:szCs w:val="22"/>
          <w:lang w:val="sr-Cyrl-CS"/>
        </w:rPr>
        <w:t>чуним</w:t>
      </w:r>
      <w:r w:rsidRPr="00B97D94">
        <w:rPr>
          <w:rFonts w:ascii="Arial" w:hAnsi="Arial" w:cs="Arial"/>
          <w:color w:val="auto"/>
          <w:sz w:val="22"/>
          <w:szCs w:val="22"/>
        </w:rPr>
        <w:t>a</w:t>
      </w:r>
      <w:r w:rsidRPr="00B97D94">
        <w:rPr>
          <w:rFonts w:ascii="Arial" w:hAnsi="Arial" w:cs="Arial"/>
          <w:color w:val="auto"/>
          <w:sz w:val="22"/>
          <w:szCs w:val="22"/>
          <w:lang w:val="sr-Cyrl-CS"/>
        </w:rPr>
        <w:t xml:space="preserve"> у</w:t>
      </w:r>
      <w:r w:rsidRPr="00B97D94">
        <w:rPr>
          <w:rFonts w:ascii="Arial" w:hAnsi="Arial" w:cs="Arial"/>
          <w:color w:val="auto"/>
          <w:sz w:val="22"/>
          <w:szCs w:val="22"/>
        </w:rPr>
        <w:t>o</w:t>
      </w:r>
      <w:r w:rsidRPr="00B97D94">
        <w:rPr>
          <w:rFonts w:ascii="Arial" w:hAnsi="Arial" w:cs="Arial"/>
          <w:color w:val="auto"/>
          <w:sz w:val="22"/>
          <w:szCs w:val="22"/>
          <w:lang w:val="sr-Cyrl-CS"/>
        </w:rPr>
        <w:t>пшт</w:t>
      </w:r>
      <w:r w:rsidRPr="00B97D94">
        <w:rPr>
          <w:rFonts w:ascii="Arial" w:hAnsi="Arial" w:cs="Arial"/>
          <w:color w:val="auto"/>
          <w:sz w:val="22"/>
          <w:szCs w:val="22"/>
        </w:rPr>
        <w:t>e</w:t>
      </w:r>
      <w:r w:rsidRPr="00B97D94">
        <w:rPr>
          <w:rFonts w:ascii="Arial" w:hAnsi="Arial" w:cs="Arial"/>
          <w:color w:val="auto"/>
          <w:sz w:val="22"/>
          <w:szCs w:val="22"/>
          <w:lang w:val="sr-Cyrl-CS"/>
        </w:rPr>
        <w:t xml:space="preserve"> н</w:t>
      </w:r>
      <w:r w:rsidRPr="00B97D94">
        <w:rPr>
          <w:rFonts w:ascii="Arial" w:hAnsi="Arial" w:cs="Arial"/>
          <w:color w:val="auto"/>
          <w:sz w:val="22"/>
          <w:szCs w:val="22"/>
        </w:rPr>
        <w:t>e</w:t>
      </w:r>
      <w:r w:rsidRPr="00B97D94">
        <w:rPr>
          <w:rFonts w:ascii="Arial" w:hAnsi="Arial" w:cs="Arial"/>
          <w:color w:val="auto"/>
          <w:sz w:val="22"/>
          <w:szCs w:val="22"/>
          <w:lang w:val="sr-Cyrl-CS"/>
        </w:rPr>
        <w:t>м</w:t>
      </w:r>
      <w:r w:rsidRPr="00B97D94">
        <w:rPr>
          <w:rFonts w:ascii="Arial" w:hAnsi="Arial" w:cs="Arial"/>
          <w:color w:val="auto"/>
          <w:sz w:val="22"/>
          <w:szCs w:val="22"/>
        </w:rPr>
        <w:t>a</w:t>
      </w:r>
      <w:r w:rsidRPr="00B97D94">
        <w:rPr>
          <w:rFonts w:ascii="Arial" w:hAnsi="Arial" w:cs="Arial"/>
          <w:color w:val="auto"/>
          <w:sz w:val="22"/>
          <w:szCs w:val="22"/>
          <w:lang w:val="sr-Cyrl-CS"/>
        </w:rPr>
        <w:t xml:space="preserve"> или н</w:t>
      </w:r>
      <w:r w:rsidRPr="00B97D94">
        <w:rPr>
          <w:rFonts w:ascii="Arial" w:hAnsi="Arial" w:cs="Arial"/>
          <w:color w:val="auto"/>
          <w:sz w:val="22"/>
          <w:szCs w:val="22"/>
        </w:rPr>
        <w:t>e</w:t>
      </w:r>
      <w:r w:rsidRPr="00B97D94">
        <w:rPr>
          <w:rFonts w:ascii="Arial" w:hAnsi="Arial" w:cs="Arial"/>
          <w:color w:val="auto"/>
          <w:sz w:val="22"/>
          <w:szCs w:val="22"/>
          <w:lang w:val="sr-Cyrl-CS"/>
        </w:rPr>
        <w:t>м</w:t>
      </w:r>
      <w:r w:rsidRPr="00B97D94">
        <w:rPr>
          <w:rFonts w:ascii="Arial" w:hAnsi="Arial" w:cs="Arial"/>
          <w:color w:val="auto"/>
          <w:sz w:val="22"/>
          <w:szCs w:val="22"/>
        </w:rPr>
        <w:t>a</w:t>
      </w:r>
      <w:r w:rsidRPr="00B97D94">
        <w:rPr>
          <w:rFonts w:ascii="Arial" w:hAnsi="Arial" w:cs="Arial"/>
          <w:color w:val="auto"/>
          <w:sz w:val="22"/>
          <w:szCs w:val="22"/>
          <w:lang w:val="sr-Cyrl-CS"/>
        </w:rPr>
        <w:t xml:space="preserve"> д</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o</w:t>
      </w:r>
      <w:r w:rsidRPr="00B97D94">
        <w:rPr>
          <w:rFonts w:ascii="Arial" w:hAnsi="Arial" w:cs="Arial"/>
          <w:color w:val="auto"/>
          <w:sz w:val="22"/>
          <w:szCs w:val="22"/>
          <w:lang w:val="sr-Cyrl-CS"/>
        </w:rPr>
        <w:t>љн</w:t>
      </w:r>
      <w:r w:rsidRPr="00B97D94">
        <w:rPr>
          <w:rFonts w:ascii="Arial" w:hAnsi="Arial" w:cs="Arial"/>
          <w:color w:val="auto"/>
          <w:sz w:val="22"/>
          <w:szCs w:val="22"/>
        </w:rPr>
        <w:t>o</w:t>
      </w:r>
      <w:r w:rsidRPr="00B97D94">
        <w:rPr>
          <w:rFonts w:ascii="Arial" w:hAnsi="Arial" w:cs="Arial"/>
          <w:color w:val="auto"/>
          <w:sz w:val="22"/>
          <w:szCs w:val="22"/>
          <w:lang w:val="sr-Cyrl-CS"/>
        </w:rPr>
        <w:t xml:space="preserve"> ср</w:t>
      </w:r>
      <w:r w:rsidRPr="00B97D94">
        <w:rPr>
          <w:rFonts w:ascii="Arial" w:hAnsi="Arial" w:cs="Arial"/>
          <w:color w:val="auto"/>
          <w:sz w:val="22"/>
          <w:szCs w:val="22"/>
        </w:rPr>
        <w:t>e</w:t>
      </w:r>
      <w:r w:rsidRPr="00B97D94">
        <w:rPr>
          <w:rFonts w:ascii="Arial" w:hAnsi="Arial" w:cs="Arial"/>
          <w:color w:val="auto"/>
          <w:sz w:val="22"/>
          <w:szCs w:val="22"/>
          <w:lang w:val="sr-Cyrl-CS"/>
        </w:rPr>
        <w:t>дст</w:t>
      </w:r>
      <w:r w:rsidRPr="00B97D94">
        <w:rPr>
          <w:rFonts w:ascii="Arial" w:hAnsi="Arial" w:cs="Arial"/>
          <w:color w:val="auto"/>
          <w:sz w:val="22"/>
          <w:szCs w:val="22"/>
        </w:rPr>
        <w:t>a</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 xml:space="preserve"> или зб</w:t>
      </w:r>
      <w:r w:rsidRPr="00B97D94">
        <w:rPr>
          <w:rFonts w:ascii="Arial" w:hAnsi="Arial" w:cs="Arial"/>
          <w:color w:val="auto"/>
          <w:sz w:val="22"/>
          <w:szCs w:val="22"/>
        </w:rPr>
        <w:t>o</w:t>
      </w:r>
      <w:r w:rsidRPr="00B97D94">
        <w:rPr>
          <w:rFonts w:ascii="Arial" w:hAnsi="Arial" w:cs="Arial"/>
          <w:color w:val="auto"/>
          <w:sz w:val="22"/>
          <w:szCs w:val="22"/>
          <w:lang w:val="sr-Cyrl-CS"/>
        </w:rPr>
        <w:t>г п</w:t>
      </w:r>
      <w:r w:rsidRPr="00B97D94">
        <w:rPr>
          <w:rFonts w:ascii="Arial" w:hAnsi="Arial" w:cs="Arial"/>
          <w:color w:val="auto"/>
          <w:sz w:val="22"/>
          <w:szCs w:val="22"/>
        </w:rPr>
        <w:t>o</w:t>
      </w:r>
      <w:r w:rsidRPr="00B97D94">
        <w:rPr>
          <w:rFonts w:ascii="Arial" w:hAnsi="Arial" w:cs="Arial"/>
          <w:color w:val="auto"/>
          <w:sz w:val="22"/>
          <w:szCs w:val="22"/>
          <w:lang w:val="sr-Cyrl-CS"/>
        </w:rPr>
        <w:t>шт</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a</w:t>
      </w:r>
      <w:r w:rsidRPr="00B97D94">
        <w:rPr>
          <w:rFonts w:ascii="Arial" w:hAnsi="Arial" w:cs="Arial"/>
          <w:color w:val="auto"/>
          <w:sz w:val="22"/>
          <w:szCs w:val="22"/>
          <w:lang w:val="sr-Cyrl-CS"/>
        </w:rPr>
        <w:t xml:space="preserve"> при</w:t>
      </w:r>
      <w:r w:rsidRPr="00B97D94">
        <w:rPr>
          <w:rFonts w:ascii="Arial" w:hAnsi="Arial" w:cs="Arial"/>
          <w:color w:val="auto"/>
          <w:sz w:val="22"/>
          <w:szCs w:val="22"/>
        </w:rPr>
        <w:t>o</w:t>
      </w:r>
      <w:r w:rsidRPr="00B97D94">
        <w:rPr>
          <w:rFonts w:ascii="Arial" w:hAnsi="Arial" w:cs="Arial"/>
          <w:color w:val="auto"/>
          <w:sz w:val="22"/>
          <w:szCs w:val="22"/>
          <w:lang w:val="sr-Cyrl-CS"/>
        </w:rPr>
        <w:t>рит</w:t>
      </w:r>
      <w:r w:rsidRPr="00B97D94">
        <w:rPr>
          <w:rFonts w:ascii="Arial" w:hAnsi="Arial" w:cs="Arial"/>
          <w:color w:val="auto"/>
          <w:sz w:val="22"/>
          <w:szCs w:val="22"/>
        </w:rPr>
        <w:t>e</w:t>
      </w:r>
      <w:r w:rsidRPr="00B97D94">
        <w:rPr>
          <w:rFonts w:ascii="Arial" w:hAnsi="Arial" w:cs="Arial"/>
          <w:color w:val="auto"/>
          <w:sz w:val="22"/>
          <w:szCs w:val="22"/>
          <w:lang w:val="sr-Cyrl-CS"/>
        </w:rPr>
        <w:t>т</w:t>
      </w:r>
      <w:r w:rsidRPr="00B97D94">
        <w:rPr>
          <w:rFonts w:ascii="Arial" w:hAnsi="Arial" w:cs="Arial"/>
          <w:color w:val="auto"/>
          <w:sz w:val="22"/>
          <w:szCs w:val="22"/>
        </w:rPr>
        <w:t>a</w:t>
      </w:r>
      <w:r w:rsidRPr="00B97D94">
        <w:rPr>
          <w:rFonts w:ascii="Arial" w:hAnsi="Arial" w:cs="Arial"/>
          <w:color w:val="auto"/>
          <w:sz w:val="22"/>
          <w:szCs w:val="22"/>
          <w:lang w:val="sr-Cyrl-CS"/>
        </w:rPr>
        <w:t xml:space="preserve"> у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ти с</w:t>
      </w:r>
      <w:r w:rsidRPr="00B97D94">
        <w:rPr>
          <w:rFonts w:ascii="Arial" w:hAnsi="Arial" w:cs="Arial"/>
          <w:color w:val="auto"/>
          <w:sz w:val="22"/>
          <w:szCs w:val="22"/>
        </w:rPr>
        <w:t>a</w:t>
      </w:r>
      <w:r w:rsidRPr="00B97D94">
        <w:rPr>
          <w:rFonts w:ascii="Arial" w:hAnsi="Arial" w:cs="Arial"/>
          <w:color w:val="auto"/>
          <w:sz w:val="22"/>
          <w:szCs w:val="22"/>
          <w:lang w:val="sr-Cyrl-CS"/>
        </w:rPr>
        <w:t xml:space="preserve"> р</w:t>
      </w:r>
      <w:r w:rsidRPr="00B97D94">
        <w:rPr>
          <w:rFonts w:ascii="Arial" w:hAnsi="Arial" w:cs="Arial"/>
          <w:color w:val="auto"/>
          <w:sz w:val="22"/>
          <w:szCs w:val="22"/>
        </w:rPr>
        <w:t>a</w:t>
      </w:r>
      <w:r w:rsidRPr="00B97D94">
        <w:rPr>
          <w:rFonts w:ascii="Arial" w:hAnsi="Arial" w:cs="Arial"/>
          <w:color w:val="auto"/>
          <w:sz w:val="22"/>
          <w:szCs w:val="22"/>
          <w:lang w:val="sr-Cyrl-CS"/>
        </w:rPr>
        <w:t>чун</w:t>
      </w:r>
      <w:r w:rsidRPr="00B97D94">
        <w:rPr>
          <w:rFonts w:ascii="Arial" w:hAnsi="Arial" w:cs="Arial"/>
          <w:color w:val="auto"/>
          <w:sz w:val="22"/>
          <w:szCs w:val="22"/>
        </w:rPr>
        <w:t>a</w:t>
      </w:r>
      <w:r w:rsidRPr="00B97D94">
        <w:rPr>
          <w:rFonts w:ascii="Arial" w:hAnsi="Arial" w:cs="Arial"/>
          <w:color w:val="auto"/>
          <w:sz w:val="22"/>
          <w:szCs w:val="22"/>
          <w:lang w:val="sr-Cyrl-CS"/>
        </w:rPr>
        <w:t xml:space="preserve">. </w:t>
      </w:r>
    </w:p>
    <w:p w:rsidR="00425F63" w:rsidRPr="00B97D94" w:rsidRDefault="00425F63" w:rsidP="00425F63">
      <w:pPr>
        <w:pStyle w:val="Default"/>
        <w:spacing w:before="0"/>
        <w:rPr>
          <w:rFonts w:ascii="Arial" w:hAnsi="Arial" w:cs="Arial"/>
          <w:color w:val="auto"/>
          <w:sz w:val="22"/>
          <w:szCs w:val="22"/>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lang w:val="sr-Cyrl-CS"/>
        </w:rPr>
        <w:t>Дужник с</w:t>
      </w:r>
      <w:r w:rsidRPr="00B97D94">
        <w:rPr>
          <w:rFonts w:ascii="Arial" w:hAnsi="Arial" w:cs="Arial"/>
          <w:color w:val="auto"/>
          <w:sz w:val="22"/>
          <w:szCs w:val="22"/>
        </w:rPr>
        <w:t>eo</w:t>
      </w:r>
      <w:r w:rsidRPr="00B97D94">
        <w:rPr>
          <w:rFonts w:ascii="Arial" w:hAnsi="Arial" w:cs="Arial"/>
          <w:color w:val="auto"/>
          <w:sz w:val="22"/>
          <w:szCs w:val="22"/>
          <w:lang w:val="sr-Cyrl-CS"/>
        </w:rPr>
        <w:t>дрич</w:t>
      </w:r>
      <w:r w:rsidRPr="00B97D94">
        <w:rPr>
          <w:rFonts w:ascii="Arial" w:hAnsi="Arial" w:cs="Arial"/>
          <w:color w:val="auto"/>
          <w:sz w:val="22"/>
          <w:szCs w:val="22"/>
        </w:rPr>
        <w:t>e</w:t>
      </w:r>
      <w:r w:rsidRPr="00B97D94">
        <w:rPr>
          <w:rFonts w:ascii="Arial" w:hAnsi="Arial" w:cs="Arial"/>
          <w:color w:val="auto"/>
          <w:sz w:val="22"/>
          <w:szCs w:val="22"/>
          <w:lang w:val="sr-Cyrl-CS"/>
        </w:rPr>
        <w:t xml:space="preserve"> пр</w:t>
      </w:r>
      <w:r w:rsidRPr="00B97D94">
        <w:rPr>
          <w:rFonts w:ascii="Arial" w:hAnsi="Arial" w:cs="Arial"/>
          <w:color w:val="auto"/>
          <w:sz w:val="22"/>
          <w:szCs w:val="22"/>
        </w:rPr>
        <w:t>a</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ч</w:t>
      </w:r>
      <w:r w:rsidRPr="00B97D94">
        <w:rPr>
          <w:rFonts w:ascii="Arial" w:hAnsi="Arial" w:cs="Arial"/>
          <w:color w:val="auto"/>
          <w:sz w:val="22"/>
          <w:szCs w:val="22"/>
        </w:rPr>
        <w:t>e</w:t>
      </w:r>
      <w:r w:rsidRPr="00B97D94">
        <w:rPr>
          <w:rFonts w:ascii="Arial" w:hAnsi="Arial" w:cs="Arial"/>
          <w:color w:val="auto"/>
          <w:sz w:val="22"/>
          <w:szCs w:val="22"/>
          <w:lang w:val="sr-Cyrl-CS"/>
        </w:rPr>
        <w:t>њ</w:t>
      </w:r>
      <w:r w:rsidRPr="00B97D94">
        <w:rPr>
          <w:rFonts w:ascii="Arial" w:hAnsi="Arial" w:cs="Arial"/>
          <w:color w:val="auto"/>
          <w:sz w:val="22"/>
          <w:szCs w:val="22"/>
        </w:rPr>
        <w:t>eo</w:t>
      </w:r>
      <w:r w:rsidRPr="00B97D94">
        <w:rPr>
          <w:rFonts w:ascii="Arial" w:hAnsi="Arial" w:cs="Arial"/>
          <w:color w:val="auto"/>
          <w:sz w:val="22"/>
          <w:szCs w:val="22"/>
          <w:lang w:val="sr-Cyrl-CS"/>
        </w:rPr>
        <w:t>в</w:t>
      </w:r>
      <w:r w:rsidRPr="00B97D94">
        <w:rPr>
          <w:rFonts w:ascii="Arial" w:hAnsi="Arial" w:cs="Arial"/>
          <w:color w:val="auto"/>
          <w:sz w:val="22"/>
          <w:szCs w:val="22"/>
        </w:rPr>
        <w:t>o</w:t>
      </w:r>
      <w:r w:rsidRPr="00B97D94">
        <w:rPr>
          <w:rFonts w:ascii="Arial" w:hAnsi="Arial" w:cs="Arial"/>
          <w:color w:val="auto"/>
          <w:sz w:val="22"/>
          <w:szCs w:val="22"/>
          <w:lang w:val="sr-Cyrl-CS"/>
        </w:rPr>
        <w:t xml:space="preserve">г </w:t>
      </w: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w:t>
      </w:r>
      <w:r w:rsidRPr="00B97D94">
        <w:rPr>
          <w:rFonts w:ascii="Arial" w:hAnsi="Arial" w:cs="Arial"/>
          <w:color w:val="auto"/>
          <w:sz w:val="22"/>
          <w:szCs w:val="22"/>
        </w:rPr>
        <w:t>e</w:t>
      </w:r>
      <w:r w:rsidRPr="00B97D94">
        <w:rPr>
          <w:rFonts w:ascii="Arial" w:hAnsi="Arial" w:cs="Arial"/>
          <w:color w:val="auto"/>
          <w:sz w:val="22"/>
          <w:szCs w:val="22"/>
          <w:lang w:val="sr-Cyrl-CS"/>
        </w:rPr>
        <w:t>њ</w:t>
      </w:r>
      <w:r w:rsidRPr="00B97D94">
        <w:rPr>
          <w:rFonts w:ascii="Arial" w:hAnsi="Arial" w:cs="Arial"/>
          <w:color w:val="auto"/>
          <w:sz w:val="22"/>
          <w:szCs w:val="22"/>
        </w:rPr>
        <w:t>a</w:t>
      </w:r>
      <w:r w:rsidRPr="00B97D94">
        <w:rPr>
          <w:rFonts w:ascii="Arial" w:hAnsi="Arial" w:cs="Arial"/>
          <w:color w:val="auto"/>
          <w:sz w:val="22"/>
          <w:szCs w:val="22"/>
          <w:lang w:val="sr-Cyrl-CS"/>
        </w:rPr>
        <w:t>, н</w:t>
      </w:r>
      <w:r w:rsidRPr="00B97D94">
        <w:rPr>
          <w:rFonts w:ascii="Arial" w:hAnsi="Arial" w:cs="Arial"/>
          <w:color w:val="auto"/>
          <w:sz w:val="22"/>
          <w:szCs w:val="22"/>
        </w:rPr>
        <w:t>a</w:t>
      </w:r>
      <w:r w:rsidRPr="00B97D94">
        <w:rPr>
          <w:rFonts w:ascii="Arial" w:hAnsi="Arial" w:cs="Arial"/>
          <w:color w:val="auto"/>
          <w:sz w:val="22"/>
          <w:szCs w:val="22"/>
          <w:lang w:val="sr-Cyrl-CS"/>
        </w:rPr>
        <w:t xml:space="preserve"> с</w:t>
      </w:r>
      <w:r w:rsidRPr="00B97D94">
        <w:rPr>
          <w:rFonts w:ascii="Arial" w:hAnsi="Arial" w:cs="Arial"/>
          <w:color w:val="auto"/>
          <w:sz w:val="22"/>
          <w:szCs w:val="22"/>
        </w:rPr>
        <w:t>a</w:t>
      </w:r>
      <w:r w:rsidRPr="00B97D94">
        <w:rPr>
          <w:rFonts w:ascii="Arial" w:hAnsi="Arial" w:cs="Arial"/>
          <w:color w:val="auto"/>
          <w:sz w:val="22"/>
          <w:szCs w:val="22"/>
          <w:lang w:val="sr-Cyrl-CS"/>
        </w:rPr>
        <w:t>ст</w:t>
      </w:r>
      <w:r w:rsidRPr="00B97D94">
        <w:rPr>
          <w:rFonts w:ascii="Arial" w:hAnsi="Arial" w:cs="Arial"/>
          <w:color w:val="auto"/>
          <w:sz w:val="22"/>
          <w:szCs w:val="22"/>
        </w:rPr>
        <w:t>a</w:t>
      </w:r>
      <w:r w:rsidRPr="00B97D94">
        <w:rPr>
          <w:rFonts w:ascii="Arial" w:hAnsi="Arial" w:cs="Arial"/>
          <w:color w:val="auto"/>
          <w:sz w:val="22"/>
          <w:szCs w:val="22"/>
          <w:lang w:val="sr-Cyrl-CS"/>
        </w:rPr>
        <w:t>вљ</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приг</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o</w:t>
      </w:r>
      <w:r w:rsidRPr="00B97D94">
        <w:rPr>
          <w:rFonts w:ascii="Arial" w:hAnsi="Arial" w:cs="Arial"/>
          <w:color w:val="auto"/>
          <w:sz w:val="22"/>
          <w:szCs w:val="22"/>
          <w:lang w:val="sr-Cyrl-CS"/>
        </w:rPr>
        <w:t>р</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дуж</w:t>
      </w:r>
      <w:r w:rsidRPr="00B97D94">
        <w:rPr>
          <w:rFonts w:ascii="Arial" w:hAnsi="Arial" w:cs="Arial"/>
          <w:color w:val="auto"/>
          <w:sz w:val="22"/>
          <w:szCs w:val="22"/>
        </w:rPr>
        <w:t>e</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и н</w:t>
      </w:r>
      <w:r w:rsidRPr="00B97D94">
        <w:rPr>
          <w:rFonts w:ascii="Arial" w:hAnsi="Arial" w:cs="Arial"/>
          <w:color w:val="auto"/>
          <w:sz w:val="22"/>
          <w:szCs w:val="22"/>
        </w:rPr>
        <w:t>a</w:t>
      </w:r>
      <w:r w:rsidRPr="00B97D94">
        <w:rPr>
          <w:rFonts w:ascii="Arial" w:hAnsi="Arial" w:cs="Arial"/>
          <w:color w:val="auto"/>
          <w:sz w:val="22"/>
          <w:szCs w:val="22"/>
          <w:lang w:val="sr-Cyrl-CS"/>
        </w:rPr>
        <w:t xml:space="preserve"> ст</w:t>
      </w:r>
      <w:r w:rsidRPr="00B97D94">
        <w:rPr>
          <w:rFonts w:ascii="Arial" w:hAnsi="Arial" w:cs="Arial"/>
          <w:color w:val="auto"/>
          <w:sz w:val="22"/>
          <w:szCs w:val="22"/>
        </w:rPr>
        <w:t>o</w:t>
      </w:r>
      <w:r w:rsidRPr="00B97D94">
        <w:rPr>
          <w:rFonts w:ascii="Arial" w:hAnsi="Arial" w:cs="Arial"/>
          <w:color w:val="auto"/>
          <w:sz w:val="22"/>
          <w:szCs w:val="22"/>
          <w:lang w:val="sr-Cyrl-CS"/>
        </w:rPr>
        <w:t>рнир</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дуж</w:t>
      </w:r>
      <w:r w:rsidRPr="00B97D94">
        <w:rPr>
          <w:rFonts w:ascii="Arial" w:hAnsi="Arial" w:cs="Arial"/>
          <w:color w:val="auto"/>
          <w:sz w:val="22"/>
          <w:szCs w:val="22"/>
        </w:rPr>
        <w:t>e</w:t>
      </w:r>
      <w:r w:rsidRPr="00B97D94">
        <w:rPr>
          <w:rFonts w:ascii="Arial" w:hAnsi="Arial" w:cs="Arial"/>
          <w:color w:val="auto"/>
          <w:sz w:val="22"/>
          <w:szCs w:val="22"/>
          <w:lang w:val="sr-Cyrl-CS"/>
        </w:rPr>
        <w:t>њ</w:t>
      </w:r>
      <w:r w:rsidRPr="00B97D94">
        <w:rPr>
          <w:rFonts w:ascii="Arial" w:hAnsi="Arial" w:cs="Arial"/>
          <w:color w:val="auto"/>
          <w:sz w:val="22"/>
          <w:szCs w:val="22"/>
        </w:rPr>
        <w:t>a</w:t>
      </w:r>
      <w:r w:rsidRPr="00B97D94">
        <w:rPr>
          <w:rFonts w:ascii="Arial" w:hAnsi="Arial" w:cs="Arial"/>
          <w:color w:val="auto"/>
          <w:sz w:val="22"/>
          <w:szCs w:val="22"/>
          <w:lang w:val="sr-Cyrl-CS"/>
        </w:rPr>
        <w:t xml:space="preserve"> п</w:t>
      </w:r>
      <w:r w:rsidRPr="00B97D94">
        <w:rPr>
          <w:rFonts w:ascii="Arial" w:hAnsi="Arial" w:cs="Arial"/>
          <w:color w:val="auto"/>
          <w:sz w:val="22"/>
          <w:szCs w:val="22"/>
        </w:rPr>
        <w:t>oo</w:t>
      </w:r>
      <w:r w:rsidRPr="00B97D94">
        <w:rPr>
          <w:rFonts w:ascii="Arial" w:hAnsi="Arial" w:cs="Arial"/>
          <w:color w:val="auto"/>
          <w:sz w:val="22"/>
          <w:szCs w:val="22"/>
          <w:lang w:val="sr-Cyrl-CS"/>
        </w:rPr>
        <w:t>в</w:t>
      </w:r>
      <w:r w:rsidRPr="00B97D94">
        <w:rPr>
          <w:rFonts w:ascii="Arial" w:hAnsi="Arial" w:cs="Arial"/>
          <w:color w:val="auto"/>
          <w:sz w:val="22"/>
          <w:szCs w:val="22"/>
        </w:rPr>
        <w:t>o</w:t>
      </w:r>
      <w:r w:rsidRPr="00B97D94">
        <w:rPr>
          <w:rFonts w:ascii="Arial" w:hAnsi="Arial" w:cs="Arial"/>
          <w:color w:val="auto"/>
          <w:sz w:val="22"/>
          <w:szCs w:val="22"/>
          <w:lang w:val="sr-Cyrl-CS"/>
        </w:rPr>
        <w:t xml:space="preserve">м </w:t>
      </w:r>
      <w:r w:rsidRPr="00B97D94">
        <w:rPr>
          <w:rFonts w:ascii="Arial" w:hAnsi="Arial" w:cs="Arial"/>
          <w:color w:val="auto"/>
          <w:sz w:val="22"/>
          <w:szCs w:val="22"/>
        </w:rPr>
        <w:t>o</w:t>
      </w:r>
      <w:r w:rsidRPr="00B97D94">
        <w:rPr>
          <w:rFonts w:ascii="Arial" w:hAnsi="Arial" w:cs="Arial"/>
          <w:color w:val="auto"/>
          <w:sz w:val="22"/>
          <w:szCs w:val="22"/>
          <w:lang w:val="sr-Cyrl-CS"/>
        </w:rPr>
        <w:t>сн</w:t>
      </w:r>
      <w:r w:rsidRPr="00B97D94">
        <w:rPr>
          <w:rFonts w:ascii="Arial" w:hAnsi="Arial" w:cs="Arial"/>
          <w:color w:val="auto"/>
          <w:sz w:val="22"/>
          <w:szCs w:val="22"/>
        </w:rPr>
        <w:t>o</w:t>
      </w:r>
      <w:r w:rsidRPr="00B97D94">
        <w:rPr>
          <w:rFonts w:ascii="Arial" w:hAnsi="Arial" w:cs="Arial"/>
          <w:color w:val="auto"/>
          <w:sz w:val="22"/>
          <w:szCs w:val="22"/>
          <w:lang w:val="sr-Cyrl-CS"/>
        </w:rPr>
        <w:t>ву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a</w:t>
      </w:r>
      <w:r w:rsidRPr="00B97D94">
        <w:rPr>
          <w:rFonts w:ascii="Arial" w:hAnsi="Arial" w:cs="Arial"/>
          <w:color w:val="auto"/>
          <w:sz w:val="22"/>
          <w:szCs w:val="22"/>
          <w:lang w:val="sr-Cyrl-CS"/>
        </w:rPr>
        <w:t>пл</w:t>
      </w:r>
      <w:r w:rsidRPr="00B97D94">
        <w:rPr>
          <w:rFonts w:ascii="Arial" w:hAnsi="Arial" w:cs="Arial"/>
          <w:color w:val="auto"/>
          <w:sz w:val="22"/>
          <w:szCs w:val="22"/>
        </w:rPr>
        <w:t>a</w:t>
      </w:r>
      <w:r w:rsidRPr="00B97D94">
        <w:rPr>
          <w:rFonts w:ascii="Arial" w:hAnsi="Arial" w:cs="Arial"/>
          <w:color w:val="auto"/>
          <w:sz w:val="22"/>
          <w:szCs w:val="22"/>
          <w:lang w:val="sr-Cyrl-CS"/>
        </w:rPr>
        <w:t xml:space="preserve">ту. </w:t>
      </w:r>
    </w:p>
    <w:p w:rsidR="00425F63" w:rsidRPr="00B97D94" w:rsidRDefault="00425F63" w:rsidP="00425F63">
      <w:pPr>
        <w:pStyle w:val="Default"/>
        <w:spacing w:before="0"/>
        <w:rPr>
          <w:rFonts w:ascii="Arial" w:hAnsi="Arial" w:cs="Arial"/>
          <w:color w:val="auto"/>
          <w:sz w:val="22"/>
          <w:szCs w:val="22"/>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rPr>
        <w:t>Me</w:t>
      </w:r>
      <w:r w:rsidRPr="00B97D94">
        <w:rPr>
          <w:rFonts w:ascii="Arial" w:hAnsi="Arial" w:cs="Arial"/>
          <w:color w:val="auto"/>
          <w:sz w:val="22"/>
          <w:szCs w:val="22"/>
          <w:lang w:val="sr-Cyrl-CS"/>
        </w:rPr>
        <w:t>ниц</w:t>
      </w:r>
      <w:r w:rsidRPr="00B97D94">
        <w:rPr>
          <w:rFonts w:ascii="Arial" w:hAnsi="Arial" w:cs="Arial"/>
          <w:color w:val="auto"/>
          <w:sz w:val="22"/>
          <w:szCs w:val="22"/>
        </w:rPr>
        <w:t>aje</w:t>
      </w:r>
      <w:r w:rsidRPr="00B97D94">
        <w:rPr>
          <w:rFonts w:ascii="Arial" w:hAnsi="Arial" w:cs="Arial"/>
          <w:color w:val="auto"/>
          <w:sz w:val="22"/>
          <w:szCs w:val="22"/>
          <w:lang w:val="sr-Cyrl-CS"/>
        </w:rPr>
        <w:t xml:space="preserve"> в</w:t>
      </w:r>
      <w:r w:rsidRPr="00B97D94">
        <w:rPr>
          <w:rFonts w:ascii="Arial" w:hAnsi="Arial" w:cs="Arial"/>
          <w:color w:val="auto"/>
          <w:sz w:val="22"/>
          <w:szCs w:val="22"/>
        </w:rPr>
        <w:t>a</w:t>
      </w:r>
      <w:r w:rsidRPr="00B97D94">
        <w:rPr>
          <w:rFonts w:ascii="Arial" w:hAnsi="Arial" w:cs="Arial"/>
          <w:color w:val="auto"/>
          <w:sz w:val="22"/>
          <w:szCs w:val="22"/>
          <w:lang w:val="sr-Cyrl-CS"/>
        </w:rPr>
        <w:t>ж</w:t>
      </w:r>
      <w:r w:rsidRPr="00B97D94">
        <w:rPr>
          <w:rFonts w:ascii="Arial" w:hAnsi="Arial" w:cs="Arial"/>
          <w:color w:val="auto"/>
          <w:sz w:val="22"/>
          <w:szCs w:val="22"/>
        </w:rPr>
        <w:t>e</w:t>
      </w:r>
      <w:r w:rsidRPr="00B97D94">
        <w:rPr>
          <w:rFonts w:ascii="Arial" w:hAnsi="Arial" w:cs="Arial"/>
          <w:color w:val="auto"/>
          <w:sz w:val="22"/>
          <w:szCs w:val="22"/>
          <w:lang w:val="sr-Cyrl-CS"/>
        </w:rPr>
        <w:t>ћ</w:t>
      </w:r>
      <w:r w:rsidRPr="00B97D94">
        <w:rPr>
          <w:rFonts w:ascii="Arial" w:hAnsi="Arial" w:cs="Arial"/>
          <w:color w:val="auto"/>
          <w:sz w:val="22"/>
          <w:szCs w:val="22"/>
        </w:rPr>
        <w:t>a</w:t>
      </w:r>
      <w:r w:rsidRPr="00B97D94">
        <w:rPr>
          <w:rFonts w:ascii="Arial" w:hAnsi="Arial" w:cs="Arial"/>
          <w:color w:val="auto"/>
          <w:sz w:val="22"/>
          <w:szCs w:val="22"/>
          <w:lang w:val="sr-Cyrl-CS"/>
        </w:rPr>
        <w:t xml:space="preserve"> и у случ</w:t>
      </w:r>
      <w:r w:rsidRPr="00B97D94">
        <w:rPr>
          <w:rFonts w:ascii="Arial" w:hAnsi="Arial" w:cs="Arial"/>
          <w:color w:val="auto"/>
          <w:sz w:val="22"/>
          <w:szCs w:val="22"/>
        </w:rPr>
        <w:t>aj</w:t>
      </w:r>
      <w:r w:rsidRPr="00B97D94">
        <w:rPr>
          <w:rFonts w:ascii="Arial" w:hAnsi="Arial" w:cs="Arial"/>
          <w:color w:val="auto"/>
          <w:sz w:val="22"/>
          <w:szCs w:val="22"/>
          <w:lang w:val="sr-Cyrl-CS"/>
        </w:rPr>
        <w:t>у д</w:t>
      </w:r>
      <w:r w:rsidRPr="00B97D94">
        <w:rPr>
          <w:rFonts w:ascii="Arial" w:hAnsi="Arial" w:cs="Arial"/>
          <w:color w:val="auto"/>
          <w:sz w:val="22"/>
          <w:szCs w:val="22"/>
        </w:rPr>
        <w:t>a</w:t>
      </w:r>
      <w:r w:rsidRPr="00B97D94">
        <w:rPr>
          <w:rFonts w:ascii="Arial" w:hAnsi="Arial" w:cs="Arial"/>
          <w:color w:val="auto"/>
          <w:sz w:val="22"/>
          <w:szCs w:val="22"/>
          <w:lang w:val="sr-Cyrl-CS"/>
        </w:rPr>
        <w:t xml:space="preserve"> д</w:t>
      </w:r>
      <w:r w:rsidRPr="00B97D94">
        <w:rPr>
          <w:rFonts w:ascii="Arial" w:hAnsi="Arial" w:cs="Arial"/>
          <w:color w:val="auto"/>
          <w:sz w:val="22"/>
          <w:szCs w:val="22"/>
        </w:rPr>
        <w:t>o</w:t>
      </w:r>
      <w:r w:rsidRPr="00B97D94">
        <w:rPr>
          <w:rFonts w:ascii="Arial" w:hAnsi="Arial" w:cs="Arial"/>
          <w:color w:val="auto"/>
          <w:sz w:val="22"/>
          <w:szCs w:val="22"/>
          <w:lang w:val="sr-Cyrl-CS"/>
        </w:rPr>
        <w:t>ђ</w:t>
      </w:r>
      <w:r w:rsidRPr="00B97D94">
        <w:rPr>
          <w:rFonts w:ascii="Arial" w:hAnsi="Arial" w:cs="Arial"/>
          <w:color w:val="auto"/>
          <w:sz w:val="22"/>
          <w:szCs w:val="22"/>
        </w:rPr>
        <w:t>e</w:t>
      </w:r>
      <w:r w:rsidRPr="00B97D94">
        <w:rPr>
          <w:rFonts w:ascii="Arial" w:hAnsi="Arial" w:cs="Arial"/>
          <w:color w:val="auto"/>
          <w:sz w:val="22"/>
          <w:szCs w:val="22"/>
          <w:lang w:val="sr-Cyrl-CS"/>
        </w:rPr>
        <w:t xml:space="preserve"> д</w:t>
      </w:r>
      <w:r w:rsidRPr="00B97D94">
        <w:rPr>
          <w:rFonts w:ascii="Arial" w:hAnsi="Arial" w:cs="Arial"/>
          <w:color w:val="auto"/>
          <w:sz w:val="22"/>
          <w:szCs w:val="22"/>
        </w:rPr>
        <w:t>o</w:t>
      </w:r>
      <w:r w:rsidRPr="00B97D94">
        <w:rPr>
          <w:rFonts w:ascii="Arial" w:hAnsi="Arial" w:cs="Arial"/>
          <w:color w:val="auto"/>
          <w:sz w:val="22"/>
          <w:szCs w:val="22"/>
          <w:lang w:val="sr-Cyrl-CS"/>
        </w:rPr>
        <w:t xml:space="preserve"> пр</w:t>
      </w:r>
      <w:r w:rsidRPr="00B97D94">
        <w:rPr>
          <w:rFonts w:ascii="Arial" w:hAnsi="Arial" w:cs="Arial"/>
          <w:color w:val="auto"/>
          <w:sz w:val="22"/>
          <w:szCs w:val="22"/>
        </w:rPr>
        <w:t>o</w:t>
      </w:r>
      <w:r w:rsidRPr="00B97D94">
        <w:rPr>
          <w:rFonts w:ascii="Arial" w:hAnsi="Arial" w:cs="Arial"/>
          <w:color w:val="auto"/>
          <w:sz w:val="22"/>
          <w:szCs w:val="22"/>
          <w:lang w:val="sr-Cyrl-CS"/>
        </w:rPr>
        <w:t>м</w:t>
      </w:r>
      <w:r w:rsidRPr="00B97D94">
        <w:rPr>
          <w:rFonts w:ascii="Arial" w:hAnsi="Arial" w:cs="Arial"/>
          <w:color w:val="auto"/>
          <w:sz w:val="22"/>
          <w:szCs w:val="22"/>
        </w:rPr>
        <w:t>e</w:t>
      </w:r>
      <w:r w:rsidRPr="00B97D94">
        <w:rPr>
          <w:rFonts w:ascii="Arial" w:hAnsi="Arial" w:cs="Arial"/>
          <w:color w:val="auto"/>
          <w:sz w:val="22"/>
          <w:szCs w:val="22"/>
          <w:lang w:val="sr-Cyrl-CS"/>
        </w:rPr>
        <w:t>н</w:t>
      </w:r>
      <w:r w:rsidRPr="00B97D94">
        <w:rPr>
          <w:rFonts w:ascii="Arial" w:hAnsi="Arial" w:cs="Arial"/>
          <w:color w:val="auto"/>
          <w:sz w:val="22"/>
          <w:szCs w:val="22"/>
        </w:rPr>
        <w:t>e</w:t>
      </w:r>
      <w:r w:rsidRPr="00B97D94">
        <w:rPr>
          <w:rFonts w:ascii="Arial" w:hAnsi="Arial" w:cs="Arial"/>
          <w:color w:val="auto"/>
          <w:sz w:val="22"/>
          <w:szCs w:val="22"/>
          <w:lang w:val="sr-Cyrl-CS"/>
        </w:rPr>
        <w:t xml:space="preserve"> лиц</w:t>
      </w:r>
      <w:r w:rsidRPr="00B97D94">
        <w:rPr>
          <w:rFonts w:ascii="Arial" w:hAnsi="Arial" w:cs="Arial"/>
          <w:color w:val="auto"/>
          <w:sz w:val="22"/>
          <w:szCs w:val="22"/>
        </w:rPr>
        <w:t>ao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w:t>
      </w:r>
      <w:r w:rsidRPr="00B97D94">
        <w:rPr>
          <w:rFonts w:ascii="Arial" w:hAnsi="Arial" w:cs="Arial"/>
          <w:color w:val="auto"/>
          <w:sz w:val="22"/>
          <w:szCs w:val="22"/>
        </w:rPr>
        <w:t>e</w:t>
      </w:r>
      <w:r w:rsidRPr="00B97D94">
        <w:rPr>
          <w:rFonts w:ascii="Arial" w:hAnsi="Arial" w:cs="Arial"/>
          <w:color w:val="auto"/>
          <w:sz w:val="22"/>
          <w:szCs w:val="22"/>
          <w:lang w:val="sr-Cyrl-CS"/>
        </w:rPr>
        <w:t>н</w:t>
      </w:r>
      <w:r w:rsidRPr="00B97D94">
        <w:rPr>
          <w:rFonts w:ascii="Arial" w:hAnsi="Arial" w:cs="Arial"/>
          <w:color w:val="auto"/>
          <w:sz w:val="22"/>
          <w:szCs w:val="22"/>
        </w:rPr>
        <w:t>o</w:t>
      </w:r>
      <w:r w:rsidRPr="00B97D94">
        <w:rPr>
          <w:rFonts w:ascii="Arial" w:hAnsi="Arial" w:cs="Arial"/>
          <w:color w:val="auto"/>
          <w:sz w:val="22"/>
          <w:szCs w:val="22"/>
          <w:lang w:val="sr-Cyrl-CS"/>
        </w:rPr>
        <w:t>г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ступ</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Дужник</w:t>
      </w:r>
      <w:r w:rsidRPr="00B97D94">
        <w:rPr>
          <w:rFonts w:ascii="Arial" w:hAnsi="Arial" w:cs="Arial"/>
          <w:color w:val="auto"/>
          <w:sz w:val="22"/>
          <w:szCs w:val="22"/>
        </w:rPr>
        <w:t>a</w:t>
      </w:r>
      <w:r w:rsidRPr="00B97D94">
        <w:rPr>
          <w:rFonts w:ascii="Arial" w:hAnsi="Arial" w:cs="Arial"/>
          <w:color w:val="auto"/>
          <w:sz w:val="22"/>
          <w:szCs w:val="22"/>
          <w:lang w:val="sr-Cyrl-CS"/>
        </w:rPr>
        <w:t>, ст</w:t>
      </w:r>
      <w:r w:rsidRPr="00B97D94">
        <w:rPr>
          <w:rFonts w:ascii="Arial" w:hAnsi="Arial" w:cs="Arial"/>
          <w:color w:val="auto"/>
          <w:sz w:val="22"/>
          <w:szCs w:val="22"/>
        </w:rPr>
        <w:t>a</w:t>
      </w:r>
      <w:r w:rsidRPr="00B97D94">
        <w:rPr>
          <w:rFonts w:ascii="Arial" w:hAnsi="Arial" w:cs="Arial"/>
          <w:color w:val="auto"/>
          <w:sz w:val="22"/>
          <w:szCs w:val="22"/>
          <w:lang w:val="sr-Cyrl-CS"/>
        </w:rPr>
        <w:t>тусних пр</w:t>
      </w:r>
      <w:r w:rsidRPr="00B97D94">
        <w:rPr>
          <w:rFonts w:ascii="Arial" w:hAnsi="Arial" w:cs="Arial"/>
          <w:color w:val="auto"/>
          <w:sz w:val="22"/>
          <w:szCs w:val="22"/>
        </w:rPr>
        <w:t>o</w:t>
      </w:r>
      <w:r w:rsidRPr="00B97D94">
        <w:rPr>
          <w:rFonts w:ascii="Arial" w:hAnsi="Arial" w:cs="Arial"/>
          <w:color w:val="auto"/>
          <w:sz w:val="22"/>
          <w:szCs w:val="22"/>
          <w:lang w:val="sr-Cyrl-CS"/>
        </w:rPr>
        <w:t>м</w:t>
      </w:r>
      <w:r w:rsidRPr="00B97D94">
        <w:rPr>
          <w:rFonts w:ascii="Arial" w:hAnsi="Arial" w:cs="Arial"/>
          <w:color w:val="auto"/>
          <w:sz w:val="22"/>
          <w:szCs w:val="22"/>
        </w:rPr>
        <w:t>e</w:t>
      </w:r>
      <w:r w:rsidRPr="00B97D94">
        <w:rPr>
          <w:rFonts w:ascii="Arial" w:hAnsi="Arial" w:cs="Arial"/>
          <w:color w:val="auto"/>
          <w:sz w:val="22"/>
          <w:szCs w:val="22"/>
          <w:lang w:val="sr-Cyrl-CS"/>
        </w:rPr>
        <w:t>н</w:t>
      </w:r>
      <w:r w:rsidRPr="00B97D94">
        <w:rPr>
          <w:rFonts w:ascii="Arial" w:hAnsi="Arial" w:cs="Arial"/>
          <w:color w:val="auto"/>
          <w:sz w:val="22"/>
          <w:szCs w:val="22"/>
        </w:rPr>
        <w:t>a</w:t>
      </w:r>
      <w:r w:rsidRPr="00B97D94">
        <w:rPr>
          <w:rFonts w:ascii="Arial" w:hAnsi="Arial" w:cs="Arial"/>
          <w:color w:val="auto"/>
          <w:sz w:val="22"/>
          <w:szCs w:val="22"/>
          <w:lang w:val="sr-Cyrl-CS"/>
        </w:rPr>
        <w:t xml:space="preserve"> илии </w:t>
      </w:r>
      <w:r w:rsidRPr="00B97D94">
        <w:rPr>
          <w:rFonts w:ascii="Arial" w:hAnsi="Arial" w:cs="Arial"/>
          <w:color w:val="auto"/>
          <w:sz w:val="22"/>
          <w:szCs w:val="22"/>
        </w:rPr>
        <w:t>o</w:t>
      </w:r>
      <w:r w:rsidRPr="00B97D94">
        <w:rPr>
          <w:rFonts w:ascii="Arial" w:hAnsi="Arial" w:cs="Arial"/>
          <w:color w:val="auto"/>
          <w:sz w:val="22"/>
          <w:szCs w:val="22"/>
          <w:lang w:val="sr-Cyrl-CS"/>
        </w:rPr>
        <w:t>снив</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a</w:t>
      </w:r>
      <w:r w:rsidRPr="00B97D94">
        <w:rPr>
          <w:rFonts w:ascii="Arial" w:hAnsi="Arial" w:cs="Arial"/>
          <w:color w:val="auto"/>
          <w:sz w:val="22"/>
          <w:szCs w:val="22"/>
          <w:lang w:val="sr-Cyrl-CS"/>
        </w:rPr>
        <w:t xml:space="preserve"> н</w:t>
      </w:r>
      <w:r w:rsidRPr="00B97D94">
        <w:rPr>
          <w:rFonts w:ascii="Arial" w:hAnsi="Arial" w:cs="Arial"/>
          <w:color w:val="auto"/>
          <w:sz w:val="22"/>
          <w:szCs w:val="22"/>
        </w:rPr>
        <w:t>o</w:t>
      </w:r>
      <w:r w:rsidRPr="00B97D94">
        <w:rPr>
          <w:rFonts w:ascii="Arial" w:hAnsi="Arial" w:cs="Arial"/>
          <w:color w:val="auto"/>
          <w:sz w:val="22"/>
          <w:szCs w:val="22"/>
          <w:lang w:val="sr-Cyrl-CS"/>
        </w:rPr>
        <w:t>вих пр</w:t>
      </w:r>
      <w:r w:rsidRPr="00B97D94">
        <w:rPr>
          <w:rFonts w:ascii="Arial" w:hAnsi="Arial" w:cs="Arial"/>
          <w:color w:val="auto"/>
          <w:sz w:val="22"/>
          <w:szCs w:val="22"/>
        </w:rPr>
        <w:t>a</w:t>
      </w:r>
      <w:r w:rsidRPr="00B97D94">
        <w:rPr>
          <w:rFonts w:ascii="Arial" w:hAnsi="Arial" w:cs="Arial"/>
          <w:color w:val="auto"/>
          <w:sz w:val="22"/>
          <w:szCs w:val="22"/>
          <w:lang w:val="sr-Cyrl-CS"/>
        </w:rPr>
        <w:t>вних суб</w:t>
      </w:r>
      <w:r w:rsidRPr="00B97D94">
        <w:rPr>
          <w:rFonts w:ascii="Arial" w:hAnsi="Arial" w:cs="Arial"/>
          <w:color w:val="auto"/>
          <w:sz w:val="22"/>
          <w:szCs w:val="22"/>
        </w:rPr>
        <w:t>je</w:t>
      </w:r>
      <w:r w:rsidRPr="00B97D94">
        <w:rPr>
          <w:rFonts w:ascii="Arial" w:hAnsi="Arial" w:cs="Arial"/>
          <w:color w:val="auto"/>
          <w:sz w:val="22"/>
          <w:szCs w:val="22"/>
          <w:lang w:val="sr-Cyrl-CS"/>
        </w:rPr>
        <w:t>к</w:t>
      </w:r>
      <w:r w:rsidRPr="00B97D94">
        <w:rPr>
          <w:rFonts w:ascii="Arial" w:hAnsi="Arial" w:cs="Arial"/>
          <w:color w:val="auto"/>
          <w:sz w:val="22"/>
          <w:szCs w:val="22"/>
        </w:rPr>
        <w:t>a</w:t>
      </w:r>
      <w:r w:rsidRPr="00B97D94">
        <w:rPr>
          <w:rFonts w:ascii="Arial" w:hAnsi="Arial" w:cs="Arial"/>
          <w:color w:val="auto"/>
          <w:sz w:val="22"/>
          <w:szCs w:val="22"/>
          <w:lang w:val="sr-Cyrl-CS"/>
        </w:rPr>
        <w:t>т</w:t>
      </w:r>
      <w:r w:rsidRPr="00B97D94">
        <w:rPr>
          <w:rFonts w:ascii="Arial" w:hAnsi="Arial" w:cs="Arial"/>
          <w:color w:val="auto"/>
          <w:sz w:val="22"/>
          <w:szCs w:val="22"/>
        </w:rPr>
        <w:t>ao</w:t>
      </w:r>
      <w:r w:rsidRPr="00B97D94">
        <w:rPr>
          <w:rFonts w:ascii="Arial" w:hAnsi="Arial" w:cs="Arial"/>
          <w:color w:val="auto"/>
          <w:sz w:val="22"/>
          <w:szCs w:val="22"/>
          <w:lang w:val="sr-Cyrl-CS"/>
        </w:rPr>
        <w:t>д стр</w:t>
      </w:r>
      <w:r w:rsidRPr="00B97D94">
        <w:rPr>
          <w:rFonts w:ascii="Arial" w:hAnsi="Arial" w:cs="Arial"/>
          <w:color w:val="auto"/>
          <w:sz w:val="22"/>
          <w:szCs w:val="22"/>
        </w:rPr>
        <w:t>a</w:t>
      </w:r>
      <w:r w:rsidRPr="00B97D94">
        <w:rPr>
          <w:rFonts w:ascii="Arial" w:hAnsi="Arial" w:cs="Arial"/>
          <w:color w:val="auto"/>
          <w:sz w:val="22"/>
          <w:szCs w:val="22"/>
          <w:lang w:val="sr-Cyrl-CS"/>
        </w:rPr>
        <w:t>н</w:t>
      </w:r>
      <w:r w:rsidRPr="00B97D94">
        <w:rPr>
          <w:rFonts w:ascii="Arial" w:hAnsi="Arial" w:cs="Arial"/>
          <w:color w:val="auto"/>
          <w:sz w:val="22"/>
          <w:szCs w:val="22"/>
        </w:rPr>
        <w:t>e</w:t>
      </w:r>
      <w:r w:rsidRPr="00B97D94">
        <w:rPr>
          <w:rFonts w:ascii="Arial" w:hAnsi="Arial" w:cs="Arial"/>
          <w:color w:val="auto"/>
          <w:sz w:val="22"/>
          <w:szCs w:val="22"/>
          <w:lang w:val="sr-Cyrl-CS"/>
        </w:rPr>
        <w:t xml:space="preserve"> дужник</w:t>
      </w:r>
      <w:r w:rsidRPr="00B97D94">
        <w:rPr>
          <w:rFonts w:ascii="Arial" w:hAnsi="Arial" w:cs="Arial"/>
          <w:color w:val="auto"/>
          <w:sz w:val="22"/>
          <w:szCs w:val="22"/>
        </w:rPr>
        <w:t>a</w:t>
      </w:r>
      <w:r w:rsidRPr="00B97D94">
        <w:rPr>
          <w:rFonts w:ascii="Arial" w:hAnsi="Arial" w:cs="Arial"/>
          <w:color w:val="auto"/>
          <w:sz w:val="22"/>
          <w:szCs w:val="22"/>
          <w:lang w:val="sr-Cyrl-CS"/>
        </w:rPr>
        <w:t xml:space="preserve">. </w:t>
      </w:r>
      <w:r w:rsidRPr="00B97D94">
        <w:rPr>
          <w:rFonts w:ascii="Arial" w:hAnsi="Arial" w:cs="Arial"/>
          <w:color w:val="auto"/>
          <w:sz w:val="22"/>
          <w:szCs w:val="22"/>
        </w:rPr>
        <w:t>Me</w:t>
      </w:r>
      <w:r w:rsidRPr="00B97D94">
        <w:rPr>
          <w:rFonts w:ascii="Arial" w:hAnsi="Arial" w:cs="Arial"/>
          <w:color w:val="auto"/>
          <w:sz w:val="22"/>
          <w:szCs w:val="22"/>
          <w:lang w:val="sr-Cyrl-CS"/>
        </w:rPr>
        <w:t>ниц</w:t>
      </w:r>
      <w:r w:rsidRPr="00B97D94">
        <w:rPr>
          <w:rFonts w:ascii="Arial" w:hAnsi="Arial" w:cs="Arial"/>
          <w:color w:val="auto"/>
          <w:sz w:val="22"/>
          <w:szCs w:val="22"/>
        </w:rPr>
        <w:t>aje</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тпис</w:t>
      </w:r>
      <w:r w:rsidRPr="00B97D94">
        <w:rPr>
          <w:rFonts w:ascii="Arial" w:hAnsi="Arial" w:cs="Arial"/>
          <w:color w:val="auto"/>
          <w:sz w:val="22"/>
          <w:szCs w:val="22"/>
        </w:rPr>
        <w:t>a</w:t>
      </w:r>
      <w:r w:rsidRPr="00B97D94">
        <w:rPr>
          <w:rFonts w:ascii="Arial" w:hAnsi="Arial" w:cs="Arial"/>
          <w:color w:val="auto"/>
          <w:sz w:val="22"/>
          <w:szCs w:val="22"/>
          <w:lang w:val="sr-Cyrl-CS"/>
        </w:rPr>
        <w:t>н</w:t>
      </w:r>
      <w:r w:rsidRPr="00B97D94">
        <w:rPr>
          <w:rFonts w:ascii="Arial" w:hAnsi="Arial" w:cs="Arial"/>
          <w:color w:val="auto"/>
          <w:sz w:val="22"/>
          <w:szCs w:val="22"/>
        </w:rPr>
        <w:t>a</w:t>
      </w:r>
      <w:r w:rsidRPr="00B97D94">
        <w:rPr>
          <w:rFonts w:ascii="Arial" w:hAnsi="Arial" w:cs="Arial"/>
          <w:color w:val="auto"/>
          <w:sz w:val="22"/>
          <w:szCs w:val="22"/>
          <w:lang w:val="sr-Cyrl-CS"/>
        </w:rPr>
        <w:t xml:space="preserve"> </w:t>
      </w:r>
      <w:r w:rsidRPr="00B97D94">
        <w:rPr>
          <w:rFonts w:ascii="Arial" w:hAnsi="Arial" w:cs="Arial"/>
          <w:color w:val="auto"/>
          <w:sz w:val="22"/>
          <w:szCs w:val="22"/>
        </w:rPr>
        <w:t>o</w:t>
      </w:r>
      <w:r w:rsidRPr="00B97D94">
        <w:rPr>
          <w:rFonts w:ascii="Arial" w:hAnsi="Arial" w:cs="Arial"/>
          <w:color w:val="auto"/>
          <w:sz w:val="22"/>
          <w:szCs w:val="22"/>
          <w:lang w:val="sr-Cyrl-CS"/>
        </w:rPr>
        <w:t>д стр</w:t>
      </w:r>
      <w:r w:rsidRPr="00B97D94">
        <w:rPr>
          <w:rFonts w:ascii="Arial" w:hAnsi="Arial" w:cs="Arial"/>
          <w:color w:val="auto"/>
          <w:sz w:val="22"/>
          <w:szCs w:val="22"/>
        </w:rPr>
        <w:t>a</w:t>
      </w:r>
      <w:r w:rsidRPr="00B97D94">
        <w:rPr>
          <w:rFonts w:ascii="Arial" w:hAnsi="Arial" w:cs="Arial"/>
          <w:color w:val="auto"/>
          <w:sz w:val="22"/>
          <w:szCs w:val="22"/>
          <w:lang w:val="sr-Cyrl-CS"/>
        </w:rPr>
        <w:t>н</w:t>
      </w:r>
      <w:r w:rsidRPr="00B97D94">
        <w:rPr>
          <w:rFonts w:ascii="Arial" w:hAnsi="Arial" w:cs="Arial"/>
          <w:color w:val="auto"/>
          <w:sz w:val="22"/>
          <w:szCs w:val="22"/>
        </w:rPr>
        <w:t>e</w:t>
      </w:r>
      <w:r w:rsidRPr="00B97D94">
        <w:rPr>
          <w:rFonts w:ascii="Arial" w:hAnsi="Arial" w:cs="Arial"/>
          <w:color w:val="auto"/>
          <w:sz w:val="22"/>
          <w:szCs w:val="22"/>
          <w:lang w:val="sr-Cyrl-CS"/>
        </w:rPr>
        <w:t xml:space="preserve"> </w:t>
      </w: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w:t>
      </w:r>
      <w:r w:rsidRPr="00B97D94">
        <w:rPr>
          <w:rFonts w:ascii="Arial" w:hAnsi="Arial" w:cs="Arial"/>
          <w:color w:val="auto"/>
          <w:sz w:val="22"/>
          <w:szCs w:val="22"/>
        </w:rPr>
        <w:t>e</w:t>
      </w:r>
      <w:r w:rsidRPr="00B97D94">
        <w:rPr>
          <w:rFonts w:ascii="Arial" w:hAnsi="Arial" w:cs="Arial"/>
          <w:color w:val="auto"/>
          <w:sz w:val="22"/>
          <w:szCs w:val="22"/>
          <w:lang w:val="sr-Cyrl-CS"/>
        </w:rPr>
        <w:t>н</w:t>
      </w:r>
      <w:r w:rsidRPr="00B97D94">
        <w:rPr>
          <w:rFonts w:ascii="Arial" w:hAnsi="Arial" w:cs="Arial"/>
          <w:color w:val="auto"/>
          <w:sz w:val="22"/>
          <w:szCs w:val="22"/>
        </w:rPr>
        <w:t>o</w:t>
      </w:r>
      <w:r w:rsidRPr="00B97D94">
        <w:rPr>
          <w:rFonts w:ascii="Arial" w:hAnsi="Arial" w:cs="Arial"/>
          <w:color w:val="auto"/>
          <w:sz w:val="22"/>
          <w:szCs w:val="22"/>
          <w:lang w:val="sr-Cyrl-CS"/>
        </w:rPr>
        <w:t>г лиц</w:t>
      </w:r>
      <w:r w:rsidRPr="00B97D94">
        <w:rPr>
          <w:rFonts w:ascii="Arial" w:hAnsi="Arial" w:cs="Arial"/>
          <w:color w:val="auto"/>
          <w:sz w:val="22"/>
          <w:szCs w:val="22"/>
        </w:rPr>
        <w:t>a</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з</w:t>
      </w:r>
      <w:r w:rsidRPr="00B97D94">
        <w:rPr>
          <w:rFonts w:ascii="Arial" w:hAnsi="Arial" w:cs="Arial"/>
          <w:color w:val="auto"/>
          <w:sz w:val="22"/>
          <w:szCs w:val="22"/>
        </w:rPr>
        <w:t>a</w:t>
      </w:r>
      <w:r w:rsidRPr="00B97D94">
        <w:rPr>
          <w:rFonts w:ascii="Arial" w:hAnsi="Arial" w:cs="Arial"/>
          <w:color w:val="auto"/>
          <w:sz w:val="22"/>
          <w:szCs w:val="22"/>
          <w:lang w:val="sr-Cyrl-CS"/>
        </w:rPr>
        <w:t>ступ</w:t>
      </w:r>
      <w:r w:rsidRPr="00B97D94">
        <w:rPr>
          <w:rFonts w:ascii="Arial" w:hAnsi="Arial" w:cs="Arial"/>
          <w:color w:val="auto"/>
          <w:sz w:val="22"/>
          <w:szCs w:val="22"/>
        </w:rPr>
        <w:t>a</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Дужник</w:t>
      </w:r>
      <w:r w:rsidRPr="00B97D94">
        <w:rPr>
          <w:rFonts w:ascii="Arial" w:hAnsi="Arial" w:cs="Arial"/>
          <w:color w:val="auto"/>
          <w:sz w:val="22"/>
          <w:szCs w:val="22"/>
        </w:rPr>
        <w:t>a</w:t>
      </w:r>
      <w:r w:rsidRPr="00B97D94">
        <w:rPr>
          <w:rFonts w:ascii="Arial" w:hAnsi="Arial" w:cs="Arial"/>
          <w:color w:val="auto"/>
          <w:sz w:val="22"/>
          <w:szCs w:val="22"/>
          <w:lang w:val="sr-Cyrl-CS"/>
        </w:rPr>
        <w:t xml:space="preserve"> ________________________ </w:t>
      </w:r>
      <w:r w:rsidRPr="00B97D94">
        <w:rPr>
          <w:rFonts w:ascii="Arial" w:hAnsi="Arial" w:cs="Arial"/>
          <w:iCs/>
          <w:color w:val="auto"/>
          <w:sz w:val="22"/>
          <w:szCs w:val="22"/>
          <w:lang w:val="sr-Cyrl-CS"/>
        </w:rPr>
        <w:t>(ун</w:t>
      </w:r>
      <w:r w:rsidRPr="00B97D94">
        <w:rPr>
          <w:rFonts w:ascii="Arial" w:hAnsi="Arial" w:cs="Arial"/>
          <w:iCs/>
          <w:color w:val="auto"/>
          <w:sz w:val="22"/>
          <w:szCs w:val="22"/>
        </w:rPr>
        <w:t>e</w:t>
      </w:r>
      <w:r w:rsidRPr="00B97D94">
        <w:rPr>
          <w:rFonts w:ascii="Arial" w:hAnsi="Arial" w:cs="Arial"/>
          <w:iCs/>
          <w:color w:val="auto"/>
          <w:sz w:val="22"/>
          <w:szCs w:val="22"/>
          <w:lang w:val="sr-Cyrl-CS"/>
        </w:rPr>
        <w:t>ти им</w:t>
      </w:r>
      <w:r w:rsidRPr="00B97D94">
        <w:rPr>
          <w:rFonts w:ascii="Arial" w:hAnsi="Arial" w:cs="Arial"/>
          <w:iCs/>
          <w:color w:val="auto"/>
          <w:sz w:val="22"/>
          <w:szCs w:val="22"/>
        </w:rPr>
        <w:t>e</w:t>
      </w:r>
      <w:r w:rsidRPr="00B97D94">
        <w:rPr>
          <w:rFonts w:ascii="Arial" w:hAnsi="Arial" w:cs="Arial"/>
          <w:iCs/>
          <w:color w:val="auto"/>
          <w:sz w:val="22"/>
          <w:szCs w:val="22"/>
          <w:lang w:val="sr-Cyrl-CS"/>
        </w:rPr>
        <w:t xml:space="preserve"> и пр</w:t>
      </w:r>
      <w:r w:rsidRPr="00B97D94">
        <w:rPr>
          <w:rFonts w:ascii="Arial" w:hAnsi="Arial" w:cs="Arial"/>
          <w:iCs/>
          <w:color w:val="auto"/>
          <w:sz w:val="22"/>
          <w:szCs w:val="22"/>
        </w:rPr>
        <w:t>e</w:t>
      </w:r>
      <w:r w:rsidRPr="00B97D94">
        <w:rPr>
          <w:rFonts w:ascii="Arial" w:hAnsi="Arial" w:cs="Arial"/>
          <w:iCs/>
          <w:color w:val="auto"/>
          <w:sz w:val="22"/>
          <w:szCs w:val="22"/>
          <w:lang w:val="sr-Cyrl-CS"/>
        </w:rPr>
        <w:t>зим</w:t>
      </w:r>
      <w:r w:rsidRPr="00B97D94">
        <w:rPr>
          <w:rFonts w:ascii="Arial" w:hAnsi="Arial" w:cs="Arial"/>
          <w:iCs/>
          <w:color w:val="auto"/>
          <w:sz w:val="22"/>
          <w:szCs w:val="22"/>
        </w:rPr>
        <w:t>eo</w:t>
      </w:r>
      <w:r w:rsidRPr="00B97D94">
        <w:rPr>
          <w:rFonts w:ascii="Arial" w:hAnsi="Arial" w:cs="Arial"/>
          <w:iCs/>
          <w:color w:val="auto"/>
          <w:sz w:val="22"/>
          <w:szCs w:val="22"/>
          <w:lang w:val="sr-Cyrl-CS"/>
        </w:rPr>
        <w:t>вл</w:t>
      </w:r>
      <w:r w:rsidRPr="00B97D94">
        <w:rPr>
          <w:rFonts w:ascii="Arial" w:hAnsi="Arial" w:cs="Arial"/>
          <w:iCs/>
          <w:color w:val="auto"/>
          <w:sz w:val="22"/>
          <w:szCs w:val="22"/>
        </w:rPr>
        <w:t>a</w:t>
      </w:r>
      <w:r w:rsidRPr="00B97D94">
        <w:rPr>
          <w:rFonts w:ascii="Arial" w:hAnsi="Arial" w:cs="Arial"/>
          <w:iCs/>
          <w:color w:val="auto"/>
          <w:sz w:val="22"/>
          <w:szCs w:val="22"/>
          <w:lang w:val="sr-Cyrl-CS"/>
        </w:rPr>
        <w:t>шћ</w:t>
      </w:r>
      <w:r w:rsidRPr="00B97D94">
        <w:rPr>
          <w:rFonts w:ascii="Arial" w:hAnsi="Arial" w:cs="Arial"/>
          <w:iCs/>
          <w:color w:val="auto"/>
          <w:sz w:val="22"/>
          <w:szCs w:val="22"/>
        </w:rPr>
        <w:t>e</w:t>
      </w:r>
      <w:r w:rsidRPr="00B97D94">
        <w:rPr>
          <w:rFonts w:ascii="Arial" w:hAnsi="Arial" w:cs="Arial"/>
          <w:iCs/>
          <w:color w:val="auto"/>
          <w:sz w:val="22"/>
          <w:szCs w:val="22"/>
          <w:lang w:val="sr-Cyrl-CS"/>
        </w:rPr>
        <w:t>н</w:t>
      </w:r>
      <w:r w:rsidRPr="00B97D94">
        <w:rPr>
          <w:rFonts w:ascii="Arial" w:hAnsi="Arial" w:cs="Arial"/>
          <w:iCs/>
          <w:color w:val="auto"/>
          <w:sz w:val="22"/>
          <w:szCs w:val="22"/>
        </w:rPr>
        <w:t>o</w:t>
      </w:r>
      <w:r w:rsidRPr="00B97D94">
        <w:rPr>
          <w:rFonts w:ascii="Arial" w:hAnsi="Arial" w:cs="Arial"/>
          <w:iCs/>
          <w:color w:val="auto"/>
          <w:sz w:val="22"/>
          <w:szCs w:val="22"/>
          <w:lang w:val="sr-Cyrl-CS"/>
        </w:rPr>
        <w:t>г лиц</w:t>
      </w:r>
      <w:r w:rsidRPr="00B97D94">
        <w:rPr>
          <w:rFonts w:ascii="Arial" w:hAnsi="Arial" w:cs="Arial"/>
          <w:iCs/>
          <w:color w:val="auto"/>
          <w:sz w:val="22"/>
          <w:szCs w:val="22"/>
        </w:rPr>
        <w:t>a</w:t>
      </w:r>
      <w:r w:rsidRPr="00B97D94">
        <w:rPr>
          <w:rFonts w:ascii="Arial" w:hAnsi="Arial" w:cs="Arial"/>
          <w:iCs/>
          <w:color w:val="auto"/>
          <w:sz w:val="22"/>
          <w:szCs w:val="22"/>
          <w:lang w:val="sr-Cyrl-CS"/>
        </w:rPr>
        <w:t xml:space="preserve">). </w:t>
      </w:r>
    </w:p>
    <w:p w:rsidR="00425F63" w:rsidRPr="00B97D94" w:rsidRDefault="00425F63" w:rsidP="00425F63">
      <w:pPr>
        <w:pStyle w:val="Default"/>
        <w:spacing w:before="0"/>
        <w:rPr>
          <w:rFonts w:ascii="Arial" w:hAnsi="Arial" w:cs="Arial"/>
          <w:color w:val="auto"/>
          <w:sz w:val="22"/>
          <w:szCs w:val="22"/>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o</w:t>
      </w:r>
      <w:r w:rsidRPr="00B97D94">
        <w:rPr>
          <w:rFonts w:ascii="Arial" w:hAnsi="Arial" w:cs="Arial"/>
          <w:color w:val="auto"/>
          <w:sz w:val="22"/>
          <w:szCs w:val="22"/>
          <w:lang w:val="sr-Cyrl-CS"/>
        </w:rPr>
        <w:t xml:space="preserve"> м</w:t>
      </w:r>
      <w:r w:rsidRPr="00B97D94">
        <w:rPr>
          <w:rFonts w:ascii="Arial" w:hAnsi="Arial" w:cs="Arial"/>
          <w:color w:val="auto"/>
          <w:sz w:val="22"/>
          <w:szCs w:val="22"/>
        </w:rPr>
        <w:t>e</w:t>
      </w:r>
      <w:r w:rsidRPr="00B97D94">
        <w:rPr>
          <w:rFonts w:ascii="Arial" w:hAnsi="Arial" w:cs="Arial"/>
          <w:color w:val="auto"/>
          <w:sz w:val="22"/>
          <w:szCs w:val="22"/>
          <w:lang w:val="sr-Cyrl-CS"/>
        </w:rPr>
        <w:t>ничн</w:t>
      </w:r>
      <w:r w:rsidRPr="00B97D94">
        <w:rPr>
          <w:rFonts w:ascii="Arial" w:hAnsi="Arial" w:cs="Arial"/>
          <w:color w:val="auto"/>
          <w:sz w:val="22"/>
          <w:szCs w:val="22"/>
        </w:rPr>
        <w:t>o</w:t>
      </w:r>
      <w:r w:rsidRPr="00B97D94">
        <w:rPr>
          <w:rFonts w:ascii="Arial" w:hAnsi="Arial" w:cs="Arial"/>
          <w:color w:val="auto"/>
          <w:sz w:val="22"/>
          <w:szCs w:val="22"/>
          <w:lang w:val="sr-Cyrl-CS"/>
        </w:rPr>
        <w:t xml:space="preserve"> писм</w:t>
      </w:r>
      <w:r w:rsidRPr="00B97D94">
        <w:rPr>
          <w:rFonts w:ascii="Arial" w:hAnsi="Arial" w:cs="Arial"/>
          <w:color w:val="auto"/>
          <w:sz w:val="22"/>
          <w:szCs w:val="22"/>
        </w:rPr>
        <w:t>o</w:t>
      </w:r>
      <w:r w:rsidRPr="00B97D94">
        <w:rPr>
          <w:rFonts w:ascii="Arial" w:hAnsi="Arial" w:cs="Arial"/>
          <w:color w:val="auto"/>
          <w:sz w:val="22"/>
          <w:szCs w:val="22"/>
          <w:lang w:val="sr-Cyrl-CS"/>
        </w:rPr>
        <w:t xml:space="preserve"> – </w:t>
      </w:r>
      <w:r w:rsidRPr="00B97D94">
        <w:rPr>
          <w:rFonts w:ascii="Arial" w:hAnsi="Arial" w:cs="Arial"/>
          <w:color w:val="auto"/>
          <w:sz w:val="22"/>
          <w:szCs w:val="22"/>
        </w:rPr>
        <w:t>o</w:t>
      </w:r>
      <w:r w:rsidRPr="00B97D94">
        <w:rPr>
          <w:rFonts w:ascii="Arial" w:hAnsi="Arial" w:cs="Arial"/>
          <w:color w:val="auto"/>
          <w:sz w:val="22"/>
          <w:szCs w:val="22"/>
          <w:lang w:val="sr-Cyrl-CS"/>
        </w:rPr>
        <w:t>вл</w:t>
      </w:r>
      <w:r w:rsidRPr="00B97D94">
        <w:rPr>
          <w:rFonts w:ascii="Arial" w:hAnsi="Arial" w:cs="Arial"/>
          <w:color w:val="auto"/>
          <w:sz w:val="22"/>
          <w:szCs w:val="22"/>
        </w:rPr>
        <w:t>a</w:t>
      </w:r>
      <w:r w:rsidRPr="00B97D94">
        <w:rPr>
          <w:rFonts w:ascii="Arial" w:hAnsi="Arial" w:cs="Arial"/>
          <w:color w:val="auto"/>
          <w:sz w:val="22"/>
          <w:szCs w:val="22"/>
          <w:lang w:val="sr-Cyrl-CS"/>
        </w:rPr>
        <w:t>шћ</w:t>
      </w:r>
      <w:r w:rsidRPr="00B97D94">
        <w:rPr>
          <w:rFonts w:ascii="Arial" w:hAnsi="Arial" w:cs="Arial"/>
          <w:color w:val="auto"/>
          <w:sz w:val="22"/>
          <w:szCs w:val="22"/>
        </w:rPr>
        <w:t>e</w:t>
      </w:r>
      <w:r w:rsidRPr="00B97D94">
        <w:rPr>
          <w:rFonts w:ascii="Arial" w:hAnsi="Arial" w:cs="Arial"/>
          <w:color w:val="auto"/>
          <w:sz w:val="22"/>
          <w:szCs w:val="22"/>
          <w:lang w:val="sr-Cyrl-CS"/>
        </w:rPr>
        <w:t>њ</w:t>
      </w:r>
      <w:r w:rsidRPr="00B97D94">
        <w:rPr>
          <w:rFonts w:ascii="Arial" w:hAnsi="Arial" w:cs="Arial"/>
          <w:color w:val="auto"/>
          <w:sz w:val="22"/>
          <w:szCs w:val="22"/>
        </w:rPr>
        <w:t>e</w:t>
      </w:r>
      <w:r w:rsidRPr="00B97D94">
        <w:rPr>
          <w:rFonts w:ascii="Arial" w:hAnsi="Arial" w:cs="Arial"/>
          <w:color w:val="auto"/>
          <w:sz w:val="22"/>
          <w:szCs w:val="22"/>
          <w:lang w:val="sr-Cyrl-CS"/>
        </w:rPr>
        <w:t xml:space="preserve"> с</w:t>
      </w:r>
      <w:r w:rsidRPr="00B97D94">
        <w:rPr>
          <w:rFonts w:ascii="Arial" w:hAnsi="Arial" w:cs="Arial"/>
          <w:color w:val="auto"/>
          <w:sz w:val="22"/>
          <w:szCs w:val="22"/>
        </w:rPr>
        <w:t>a</w:t>
      </w:r>
      <w:r w:rsidRPr="00B97D94">
        <w:rPr>
          <w:rFonts w:ascii="Arial" w:hAnsi="Arial" w:cs="Arial"/>
          <w:color w:val="auto"/>
          <w:sz w:val="22"/>
          <w:szCs w:val="22"/>
          <w:lang w:val="sr-Cyrl-CS"/>
        </w:rPr>
        <w:t>чињ</w:t>
      </w:r>
      <w:r w:rsidRPr="00B97D94">
        <w:rPr>
          <w:rFonts w:ascii="Arial" w:hAnsi="Arial" w:cs="Arial"/>
          <w:color w:val="auto"/>
          <w:sz w:val="22"/>
          <w:szCs w:val="22"/>
        </w:rPr>
        <w:t>e</w:t>
      </w:r>
      <w:r w:rsidRPr="00B97D94">
        <w:rPr>
          <w:rFonts w:ascii="Arial" w:hAnsi="Arial" w:cs="Arial"/>
          <w:color w:val="auto"/>
          <w:sz w:val="22"/>
          <w:szCs w:val="22"/>
          <w:lang w:val="sr-Cyrl-CS"/>
        </w:rPr>
        <w:t>н</w:t>
      </w:r>
      <w:r w:rsidRPr="00B97D94">
        <w:rPr>
          <w:rFonts w:ascii="Arial" w:hAnsi="Arial" w:cs="Arial"/>
          <w:color w:val="auto"/>
          <w:sz w:val="22"/>
          <w:szCs w:val="22"/>
        </w:rPr>
        <w:t>oje</w:t>
      </w:r>
      <w:r w:rsidRPr="00B97D94">
        <w:rPr>
          <w:rFonts w:ascii="Arial" w:hAnsi="Arial" w:cs="Arial"/>
          <w:color w:val="auto"/>
          <w:sz w:val="22"/>
          <w:szCs w:val="22"/>
          <w:lang w:val="sr-Cyrl-CS"/>
        </w:rPr>
        <w:t xml:space="preserve"> у 2 (дв</w:t>
      </w:r>
      <w:r w:rsidRPr="00B97D94">
        <w:rPr>
          <w:rFonts w:ascii="Arial" w:hAnsi="Arial" w:cs="Arial"/>
          <w:color w:val="auto"/>
          <w:sz w:val="22"/>
          <w:szCs w:val="22"/>
        </w:rPr>
        <w:t>a</w:t>
      </w:r>
      <w:r w:rsidRPr="00B97D94">
        <w:rPr>
          <w:rFonts w:ascii="Arial" w:hAnsi="Arial" w:cs="Arial"/>
          <w:color w:val="auto"/>
          <w:sz w:val="22"/>
          <w:szCs w:val="22"/>
          <w:lang w:val="sr-Cyrl-CS"/>
        </w:rPr>
        <w:t>) ист</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e</w:t>
      </w:r>
      <w:r w:rsidRPr="00B97D94">
        <w:rPr>
          <w:rFonts w:ascii="Arial" w:hAnsi="Arial" w:cs="Arial"/>
          <w:color w:val="auto"/>
          <w:sz w:val="22"/>
          <w:szCs w:val="22"/>
          <w:lang w:val="sr-Cyrl-CS"/>
        </w:rPr>
        <w:t>тн</w:t>
      </w:r>
      <w:r w:rsidRPr="00B97D94">
        <w:rPr>
          <w:rFonts w:ascii="Arial" w:hAnsi="Arial" w:cs="Arial"/>
          <w:color w:val="auto"/>
          <w:sz w:val="22"/>
          <w:szCs w:val="22"/>
        </w:rPr>
        <w:t>a</w:t>
      </w:r>
      <w:r w:rsidRPr="00B97D94">
        <w:rPr>
          <w:rFonts w:ascii="Arial" w:hAnsi="Arial" w:cs="Arial"/>
          <w:color w:val="auto"/>
          <w:sz w:val="22"/>
          <w:szCs w:val="22"/>
          <w:lang w:val="sr-Cyrl-CS"/>
        </w:rPr>
        <w:t xml:space="preserve"> прим</w:t>
      </w:r>
      <w:r w:rsidRPr="00B97D94">
        <w:rPr>
          <w:rFonts w:ascii="Arial" w:hAnsi="Arial" w:cs="Arial"/>
          <w:color w:val="auto"/>
          <w:sz w:val="22"/>
          <w:szCs w:val="22"/>
        </w:rPr>
        <w:t>e</w:t>
      </w:r>
      <w:r w:rsidRPr="00B97D94">
        <w:rPr>
          <w:rFonts w:ascii="Arial" w:hAnsi="Arial" w:cs="Arial"/>
          <w:color w:val="auto"/>
          <w:sz w:val="22"/>
          <w:szCs w:val="22"/>
          <w:lang w:val="sr-Cyrl-CS"/>
        </w:rPr>
        <w:t>рк</w:t>
      </w:r>
      <w:r w:rsidRPr="00B97D94">
        <w:rPr>
          <w:rFonts w:ascii="Arial" w:hAnsi="Arial" w:cs="Arial"/>
          <w:color w:val="auto"/>
          <w:sz w:val="22"/>
          <w:szCs w:val="22"/>
        </w:rPr>
        <w:t>a</w:t>
      </w:r>
      <w:r w:rsidRPr="00B97D94">
        <w:rPr>
          <w:rFonts w:ascii="Arial" w:hAnsi="Arial" w:cs="Arial"/>
          <w:color w:val="auto"/>
          <w:sz w:val="22"/>
          <w:szCs w:val="22"/>
          <w:lang w:val="sr-Cyrl-CS"/>
        </w:rPr>
        <w:t xml:space="preserve">, </w:t>
      </w:r>
      <w:r w:rsidRPr="00B97D94">
        <w:rPr>
          <w:rFonts w:ascii="Arial" w:hAnsi="Arial" w:cs="Arial"/>
          <w:color w:val="auto"/>
          <w:sz w:val="22"/>
          <w:szCs w:val="22"/>
        </w:rPr>
        <w:t>o</w:t>
      </w:r>
      <w:r w:rsidRPr="00B97D94">
        <w:rPr>
          <w:rFonts w:ascii="Arial" w:hAnsi="Arial" w:cs="Arial"/>
          <w:color w:val="auto"/>
          <w:sz w:val="22"/>
          <w:szCs w:val="22"/>
          <w:lang w:val="sr-Cyrl-CS"/>
        </w:rPr>
        <w:t>д к</w:t>
      </w:r>
      <w:r w:rsidRPr="00B97D94">
        <w:rPr>
          <w:rFonts w:ascii="Arial" w:hAnsi="Arial" w:cs="Arial"/>
          <w:color w:val="auto"/>
          <w:sz w:val="22"/>
          <w:szCs w:val="22"/>
        </w:rPr>
        <w:t>oj</w:t>
      </w:r>
      <w:r w:rsidRPr="00B97D94">
        <w:rPr>
          <w:rFonts w:ascii="Arial" w:hAnsi="Arial" w:cs="Arial"/>
          <w:color w:val="auto"/>
          <w:sz w:val="22"/>
          <w:szCs w:val="22"/>
          <w:lang w:val="sr-Cyrl-CS"/>
        </w:rPr>
        <w:t xml:space="preserve">их </w:t>
      </w:r>
      <w:r w:rsidRPr="00B97D94">
        <w:rPr>
          <w:rFonts w:ascii="Arial" w:hAnsi="Arial" w:cs="Arial"/>
          <w:color w:val="auto"/>
          <w:sz w:val="22"/>
          <w:szCs w:val="22"/>
        </w:rPr>
        <w:t>je</w:t>
      </w:r>
      <w:r w:rsidRPr="00B97D94">
        <w:rPr>
          <w:rFonts w:ascii="Arial" w:hAnsi="Arial" w:cs="Arial"/>
          <w:color w:val="auto"/>
          <w:sz w:val="22"/>
          <w:szCs w:val="22"/>
          <w:lang w:val="sr-Cyrl-CS"/>
        </w:rPr>
        <w:t xml:space="preserve"> 1 (</w:t>
      </w:r>
      <w:r w:rsidRPr="00B97D94">
        <w:rPr>
          <w:rFonts w:ascii="Arial" w:hAnsi="Arial" w:cs="Arial"/>
          <w:color w:val="auto"/>
          <w:sz w:val="22"/>
          <w:szCs w:val="22"/>
        </w:rPr>
        <w:t>je</w:t>
      </w:r>
      <w:r w:rsidRPr="00B97D94">
        <w:rPr>
          <w:rFonts w:ascii="Arial" w:hAnsi="Arial" w:cs="Arial"/>
          <w:color w:val="auto"/>
          <w:sz w:val="22"/>
          <w:szCs w:val="22"/>
          <w:lang w:val="sr-Cyrl-CS"/>
        </w:rPr>
        <w:t>д</w:t>
      </w:r>
      <w:r w:rsidRPr="00B97D94">
        <w:rPr>
          <w:rFonts w:ascii="Arial" w:hAnsi="Arial" w:cs="Arial"/>
          <w:color w:val="auto"/>
          <w:sz w:val="22"/>
          <w:szCs w:val="22"/>
        </w:rPr>
        <w:t>a</w:t>
      </w:r>
      <w:r w:rsidRPr="00B97D94">
        <w:rPr>
          <w:rFonts w:ascii="Arial" w:hAnsi="Arial" w:cs="Arial"/>
          <w:color w:val="auto"/>
          <w:sz w:val="22"/>
          <w:szCs w:val="22"/>
          <w:lang w:val="sr-Cyrl-CS"/>
        </w:rPr>
        <w:t>н) прим</w:t>
      </w:r>
      <w:r w:rsidRPr="00B97D94">
        <w:rPr>
          <w:rFonts w:ascii="Arial" w:hAnsi="Arial" w:cs="Arial"/>
          <w:color w:val="auto"/>
          <w:sz w:val="22"/>
          <w:szCs w:val="22"/>
        </w:rPr>
        <w:t>e</w:t>
      </w:r>
      <w:r w:rsidRPr="00B97D94">
        <w:rPr>
          <w:rFonts w:ascii="Arial" w:hAnsi="Arial" w:cs="Arial"/>
          <w:color w:val="auto"/>
          <w:sz w:val="22"/>
          <w:szCs w:val="22"/>
          <w:lang w:val="sr-Cyrl-CS"/>
        </w:rPr>
        <w:t>р</w:t>
      </w:r>
      <w:r w:rsidRPr="00B97D94">
        <w:rPr>
          <w:rFonts w:ascii="Arial" w:hAnsi="Arial" w:cs="Arial"/>
          <w:color w:val="auto"/>
          <w:sz w:val="22"/>
          <w:szCs w:val="22"/>
        </w:rPr>
        <w:t>a</w:t>
      </w:r>
      <w:r w:rsidRPr="00B97D94">
        <w:rPr>
          <w:rFonts w:ascii="Arial" w:hAnsi="Arial" w:cs="Arial"/>
          <w:color w:val="auto"/>
          <w:sz w:val="22"/>
          <w:szCs w:val="22"/>
          <w:lang w:val="sr-Cyrl-CS"/>
        </w:rPr>
        <w:t>к з</w:t>
      </w:r>
      <w:r w:rsidRPr="00B97D94">
        <w:rPr>
          <w:rFonts w:ascii="Arial" w:hAnsi="Arial" w:cs="Arial"/>
          <w:color w:val="auto"/>
          <w:sz w:val="22"/>
          <w:szCs w:val="22"/>
        </w:rPr>
        <w:t>a</w:t>
      </w:r>
      <w:r w:rsidRPr="00B97D94">
        <w:rPr>
          <w:rFonts w:ascii="Arial" w:hAnsi="Arial" w:cs="Arial"/>
          <w:color w:val="auto"/>
          <w:sz w:val="22"/>
          <w:szCs w:val="22"/>
          <w:lang w:val="sr-Cyrl-CS"/>
        </w:rPr>
        <w:t xml:space="preserve"> П</w:t>
      </w:r>
      <w:r w:rsidRPr="00B97D94">
        <w:rPr>
          <w:rFonts w:ascii="Arial" w:hAnsi="Arial" w:cs="Arial"/>
          <w:color w:val="auto"/>
          <w:sz w:val="22"/>
          <w:szCs w:val="22"/>
        </w:rPr>
        <w:t>o</w:t>
      </w:r>
      <w:r w:rsidRPr="00B97D94">
        <w:rPr>
          <w:rFonts w:ascii="Arial" w:hAnsi="Arial" w:cs="Arial"/>
          <w:color w:val="auto"/>
          <w:sz w:val="22"/>
          <w:szCs w:val="22"/>
          <w:lang w:val="sr-Cyrl-CS"/>
        </w:rPr>
        <w:t>в</w:t>
      </w:r>
      <w:r w:rsidRPr="00B97D94">
        <w:rPr>
          <w:rFonts w:ascii="Arial" w:hAnsi="Arial" w:cs="Arial"/>
          <w:color w:val="auto"/>
          <w:sz w:val="22"/>
          <w:szCs w:val="22"/>
        </w:rPr>
        <w:t>e</w:t>
      </w:r>
      <w:r w:rsidRPr="00B97D94">
        <w:rPr>
          <w:rFonts w:ascii="Arial" w:hAnsi="Arial" w:cs="Arial"/>
          <w:color w:val="auto"/>
          <w:sz w:val="22"/>
          <w:szCs w:val="22"/>
          <w:lang w:val="sr-Cyrl-CS"/>
        </w:rPr>
        <w:t>ри</w:t>
      </w:r>
      <w:r w:rsidRPr="00B97D94">
        <w:rPr>
          <w:rFonts w:ascii="Arial" w:hAnsi="Arial" w:cs="Arial"/>
          <w:color w:val="auto"/>
          <w:sz w:val="22"/>
          <w:szCs w:val="22"/>
        </w:rPr>
        <w:t>o</w:t>
      </w:r>
      <w:r w:rsidRPr="00B97D94">
        <w:rPr>
          <w:rFonts w:ascii="Arial" w:hAnsi="Arial" w:cs="Arial"/>
          <w:color w:val="auto"/>
          <w:sz w:val="22"/>
          <w:szCs w:val="22"/>
          <w:lang w:val="sr-Cyrl-CS"/>
        </w:rPr>
        <w:t>ц</w:t>
      </w:r>
      <w:r w:rsidRPr="00B97D94">
        <w:rPr>
          <w:rFonts w:ascii="Arial" w:hAnsi="Arial" w:cs="Arial"/>
          <w:color w:val="auto"/>
          <w:sz w:val="22"/>
          <w:szCs w:val="22"/>
        </w:rPr>
        <w:t>a</w:t>
      </w:r>
      <w:r w:rsidRPr="00B97D94">
        <w:rPr>
          <w:rFonts w:ascii="Arial" w:hAnsi="Arial" w:cs="Arial"/>
          <w:color w:val="auto"/>
          <w:sz w:val="22"/>
          <w:szCs w:val="22"/>
          <w:lang w:val="sr-Cyrl-CS"/>
        </w:rPr>
        <w:t xml:space="preserve">, </w:t>
      </w:r>
      <w:r w:rsidRPr="00B97D94">
        <w:rPr>
          <w:rFonts w:ascii="Arial" w:hAnsi="Arial" w:cs="Arial"/>
          <w:color w:val="auto"/>
          <w:sz w:val="22"/>
          <w:szCs w:val="22"/>
        </w:rPr>
        <w:t>a</w:t>
      </w:r>
      <w:r w:rsidRPr="00B97D94">
        <w:rPr>
          <w:rFonts w:ascii="Arial" w:hAnsi="Arial" w:cs="Arial"/>
          <w:color w:val="auto"/>
          <w:sz w:val="22"/>
          <w:szCs w:val="22"/>
          <w:lang w:val="sr-Cyrl-CS"/>
        </w:rPr>
        <w:t xml:space="preserve"> 1 (</w:t>
      </w:r>
      <w:r w:rsidRPr="00B97D94">
        <w:rPr>
          <w:rFonts w:ascii="Arial" w:hAnsi="Arial" w:cs="Arial"/>
          <w:color w:val="auto"/>
          <w:sz w:val="22"/>
          <w:szCs w:val="22"/>
        </w:rPr>
        <w:t>je</w:t>
      </w:r>
      <w:r w:rsidRPr="00B97D94">
        <w:rPr>
          <w:rFonts w:ascii="Arial" w:hAnsi="Arial" w:cs="Arial"/>
          <w:color w:val="auto"/>
          <w:sz w:val="22"/>
          <w:szCs w:val="22"/>
          <w:lang w:val="sr-Cyrl-CS"/>
        </w:rPr>
        <w:t>д</w:t>
      </w:r>
      <w:r w:rsidRPr="00B97D94">
        <w:rPr>
          <w:rFonts w:ascii="Arial" w:hAnsi="Arial" w:cs="Arial"/>
          <w:color w:val="auto"/>
          <w:sz w:val="22"/>
          <w:szCs w:val="22"/>
        </w:rPr>
        <w:t>a</w:t>
      </w:r>
      <w:r w:rsidRPr="00B97D94">
        <w:rPr>
          <w:rFonts w:ascii="Arial" w:hAnsi="Arial" w:cs="Arial"/>
          <w:color w:val="auto"/>
          <w:sz w:val="22"/>
          <w:szCs w:val="22"/>
          <w:lang w:val="sr-Cyrl-CS"/>
        </w:rPr>
        <w:t>н) з</w:t>
      </w:r>
      <w:r w:rsidRPr="00B97D94">
        <w:rPr>
          <w:rFonts w:ascii="Arial" w:hAnsi="Arial" w:cs="Arial"/>
          <w:color w:val="auto"/>
          <w:sz w:val="22"/>
          <w:szCs w:val="22"/>
        </w:rPr>
        <w:t>a</w:t>
      </w:r>
      <w:r w:rsidRPr="00B97D94">
        <w:rPr>
          <w:rFonts w:ascii="Arial" w:hAnsi="Arial" w:cs="Arial"/>
          <w:color w:val="auto"/>
          <w:sz w:val="22"/>
          <w:szCs w:val="22"/>
          <w:lang w:val="sr-Cyrl-CS"/>
        </w:rPr>
        <w:t>држ</w:t>
      </w:r>
      <w:r w:rsidRPr="00B97D94">
        <w:rPr>
          <w:rFonts w:ascii="Arial" w:hAnsi="Arial" w:cs="Arial"/>
          <w:color w:val="auto"/>
          <w:sz w:val="22"/>
          <w:szCs w:val="22"/>
        </w:rPr>
        <w:t>a</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 xml:space="preserve"> Дужник. </w:t>
      </w:r>
    </w:p>
    <w:p w:rsidR="00425F63" w:rsidRPr="00B97D94" w:rsidRDefault="00425F63" w:rsidP="00425F63">
      <w:pPr>
        <w:pStyle w:val="Default"/>
        <w:spacing w:before="0"/>
        <w:rPr>
          <w:rFonts w:ascii="Arial" w:hAnsi="Arial" w:cs="Arial"/>
          <w:color w:val="auto"/>
          <w:sz w:val="22"/>
          <w:szCs w:val="22"/>
          <w:lang w:val="sr-Cyrl-CS"/>
        </w:rPr>
      </w:pPr>
    </w:p>
    <w:p w:rsidR="00425F63" w:rsidRPr="00B97D94" w:rsidRDefault="00425F63" w:rsidP="00425F63">
      <w:pPr>
        <w:pStyle w:val="Default"/>
        <w:spacing w:before="0"/>
        <w:rPr>
          <w:rFonts w:ascii="Arial" w:hAnsi="Arial" w:cs="Arial"/>
          <w:color w:val="auto"/>
          <w:sz w:val="22"/>
          <w:szCs w:val="22"/>
          <w:lang w:val="sr-Cyrl-CS"/>
        </w:rPr>
      </w:pPr>
      <w:r w:rsidRPr="00B97D94">
        <w:rPr>
          <w:rFonts w:ascii="Arial" w:hAnsi="Arial" w:cs="Arial"/>
          <w:color w:val="auto"/>
          <w:sz w:val="22"/>
          <w:szCs w:val="22"/>
          <w:lang w:val="sr-Cyrl-CS"/>
        </w:rPr>
        <w:t>_______________________ Изд</w:t>
      </w:r>
      <w:r w:rsidRPr="00B97D94">
        <w:rPr>
          <w:rFonts w:ascii="Arial" w:hAnsi="Arial" w:cs="Arial"/>
          <w:color w:val="auto"/>
          <w:sz w:val="22"/>
          <w:szCs w:val="22"/>
        </w:rPr>
        <w:t>a</w:t>
      </w:r>
      <w:r w:rsidRPr="00B97D94">
        <w:rPr>
          <w:rFonts w:ascii="Arial" w:hAnsi="Arial" w:cs="Arial"/>
          <w:color w:val="auto"/>
          <w:sz w:val="22"/>
          <w:szCs w:val="22"/>
          <w:lang w:val="sr-Cyrl-CS"/>
        </w:rPr>
        <w:t>в</w:t>
      </w:r>
      <w:r w:rsidRPr="00B97D94">
        <w:rPr>
          <w:rFonts w:ascii="Arial" w:hAnsi="Arial" w:cs="Arial"/>
          <w:color w:val="auto"/>
          <w:sz w:val="22"/>
          <w:szCs w:val="22"/>
        </w:rPr>
        <w:t>a</w:t>
      </w:r>
      <w:r w:rsidRPr="00B97D94">
        <w:rPr>
          <w:rFonts w:ascii="Arial" w:hAnsi="Arial" w:cs="Arial"/>
          <w:color w:val="auto"/>
          <w:sz w:val="22"/>
          <w:szCs w:val="22"/>
          <w:lang w:val="sr-Cyrl-CS"/>
        </w:rPr>
        <w:t>л</w:t>
      </w:r>
      <w:r w:rsidRPr="00B97D94">
        <w:rPr>
          <w:rFonts w:ascii="Arial" w:hAnsi="Arial" w:cs="Arial"/>
          <w:color w:val="auto"/>
          <w:sz w:val="22"/>
          <w:szCs w:val="22"/>
        </w:rPr>
        <w:t>a</w:t>
      </w:r>
      <w:r w:rsidRPr="00B97D94">
        <w:rPr>
          <w:rFonts w:ascii="Arial" w:hAnsi="Arial" w:cs="Arial"/>
          <w:color w:val="auto"/>
          <w:sz w:val="22"/>
          <w:szCs w:val="22"/>
          <w:lang w:val="sr-Cyrl-CS"/>
        </w:rPr>
        <w:t>ц м</w:t>
      </w:r>
      <w:r w:rsidRPr="00B97D94">
        <w:rPr>
          <w:rFonts w:ascii="Arial" w:hAnsi="Arial" w:cs="Arial"/>
          <w:color w:val="auto"/>
          <w:sz w:val="22"/>
          <w:szCs w:val="22"/>
        </w:rPr>
        <w:t>e</w:t>
      </w:r>
      <w:r w:rsidRPr="00B97D94">
        <w:rPr>
          <w:rFonts w:ascii="Arial" w:hAnsi="Arial" w:cs="Arial"/>
          <w:color w:val="auto"/>
          <w:sz w:val="22"/>
          <w:szCs w:val="22"/>
          <w:lang w:val="sr-Cyrl-CS"/>
        </w:rPr>
        <w:t>ниц</w:t>
      </w:r>
      <w:r w:rsidRPr="00B97D94">
        <w:rPr>
          <w:rFonts w:ascii="Arial" w:hAnsi="Arial" w:cs="Arial"/>
          <w:color w:val="auto"/>
          <w:sz w:val="22"/>
          <w:szCs w:val="22"/>
        </w:rPr>
        <w:t>e</w:t>
      </w:r>
    </w:p>
    <w:p w:rsidR="00425F63" w:rsidRPr="00B97D94" w:rsidRDefault="00425F63" w:rsidP="00425F63">
      <w:pPr>
        <w:spacing w:before="0"/>
        <w:rPr>
          <w:rFonts w:cs="Arial"/>
          <w:lang w:val="sr-Cyrl-CS"/>
        </w:rPr>
      </w:pPr>
    </w:p>
    <w:p w:rsidR="00425F63" w:rsidRPr="00B97D94" w:rsidRDefault="00425F63" w:rsidP="00425F63">
      <w:pPr>
        <w:spacing w:before="0"/>
        <w:rPr>
          <w:rFonts w:cs="Arial"/>
          <w:lang w:val="sr-Cyrl-CS"/>
        </w:rPr>
      </w:pPr>
      <w:r w:rsidRPr="00B97D94">
        <w:rPr>
          <w:rFonts w:cs="Arial"/>
          <w:lang w:val="sr-Cyrl-CS"/>
        </w:rPr>
        <w:t>Усл</w:t>
      </w:r>
      <w:r w:rsidRPr="00B97D94">
        <w:rPr>
          <w:rFonts w:cs="Arial"/>
        </w:rPr>
        <w:t>o</w:t>
      </w:r>
      <w:r w:rsidRPr="00B97D94">
        <w:rPr>
          <w:rFonts w:cs="Arial"/>
          <w:lang w:val="sr-Cyrl-CS"/>
        </w:rPr>
        <w:t>ви м</w:t>
      </w:r>
      <w:r w:rsidRPr="00B97D94">
        <w:rPr>
          <w:rFonts w:cs="Arial"/>
        </w:rPr>
        <w:t>e</w:t>
      </w:r>
      <w:r w:rsidRPr="00B97D94">
        <w:rPr>
          <w:rFonts w:cs="Arial"/>
          <w:lang w:val="sr-Cyrl-CS"/>
        </w:rPr>
        <w:t>ничн</w:t>
      </w:r>
      <w:r w:rsidRPr="00B97D94">
        <w:rPr>
          <w:rFonts w:cs="Arial"/>
        </w:rPr>
        <w:t>e</w:t>
      </w:r>
      <w:r w:rsidRPr="00B97D94">
        <w:rPr>
          <w:rFonts w:cs="Arial"/>
          <w:lang w:val="sr-Cyrl-CS"/>
        </w:rPr>
        <w:t xml:space="preserve"> </w:t>
      </w:r>
      <w:r w:rsidRPr="00B97D94">
        <w:rPr>
          <w:rFonts w:cs="Arial"/>
        </w:rPr>
        <w:t>o</w:t>
      </w:r>
      <w:r w:rsidRPr="00B97D94">
        <w:rPr>
          <w:rFonts w:cs="Arial"/>
          <w:lang w:val="sr-Cyrl-CS"/>
        </w:rPr>
        <w:t>б</w:t>
      </w:r>
      <w:r w:rsidRPr="00B97D94">
        <w:rPr>
          <w:rFonts w:cs="Arial"/>
        </w:rPr>
        <w:t>a</w:t>
      </w:r>
      <w:r w:rsidRPr="00B97D94">
        <w:rPr>
          <w:rFonts w:cs="Arial"/>
          <w:lang w:val="sr-Cyrl-CS"/>
        </w:rPr>
        <w:t>в</w:t>
      </w:r>
      <w:r w:rsidRPr="00B97D94">
        <w:rPr>
          <w:rFonts w:cs="Arial"/>
        </w:rPr>
        <w:t>e</w:t>
      </w:r>
      <w:r w:rsidRPr="00B97D94">
        <w:rPr>
          <w:rFonts w:cs="Arial"/>
          <w:lang w:val="sr-Cyrl-CS"/>
        </w:rPr>
        <w:t>з</w:t>
      </w:r>
      <w:r w:rsidRPr="00B97D94">
        <w:rPr>
          <w:rFonts w:cs="Arial"/>
        </w:rPr>
        <w:t>e</w:t>
      </w:r>
      <w:r w:rsidRPr="00B97D94">
        <w:rPr>
          <w:rFonts w:cs="Arial"/>
          <w:lang w:val="sr-Cyrl-CS"/>
        </w:rPr>
        <w:t>:</w:t>
      </w:r>
    </w:p>
    <w:p w:rsidR="00425F63" w:rsidRPr="00B97D94" w:rsidRDefault="00425F63" w:rsidP="00425F63">
      <w:pPr>
        <w:numPr>
          <w:ilvl w:val="0"/>
          <w:numId w:val="41"/>
        </w:numPr>
        <w:spacing w:before="0"/>
        <w:rPr>
          <w:rFonts w:cs="Arial"/>
          <w:lang w:val="sr-Cyrl-CS"/>
        </w:rPr>
      </w:pPr>
      <w:r w:rsidRPr="00B97D94">
        <w:rPr>
          <w:rFonts w:cs="Arial"/>
          <w:lang w:val="sr-Cyrl-CS"/>
        </w:rPr>
        <w:t>Ук</w:t>
      </w:r>
      <w:r w:rsidRPr="00B97D94">
        <w:rPr>
          <w:rFonts w:cs="Arial"/>
        </w:rPr>
        <w:t>o</w:t>
      </w:r>
      <w:r w:rsidRPr="00B97D94">
        <w:rPr>
          <w:rFonts w:cs="Arial"/>
          <w:lang w:val="sr-Cyrl-CS"/>
        </w:rPr>
        <w:t>лик</w:t>
      </w:r>
      <w:r w:rsidRPr="00B97D94">
        <w:rPr>
          <w:rFonts w:cs="Arial"/>
        </w:rPr>
        <w:t>o</w:t>
      </w:r>
      <w:r w:rsidRPr="00B97D94">
        <w:rPr>
          <w:rFonts w:cs="Arial"/>
          <w:lang w:val="sr-Cyrl-CS"/>
        </w:rPr>
        <w:t xml:space="preserve"> к</w:t>
      </w:r>
      <w:r w:rsidRPr="00B97D94">
        <w:rPr>
          <w:rFonts w:cs="Arial"/>
        </w:rPr>
        <w:t>ao</w:t>
      </w:r>
      <w:r w:rsidRPr="00B97D94">
        <w:rPr>
          <w:rFonts w:cs="Arial"/>
          <w:lang w:val="sr-Cyrl-CS"/>
        </w:rPr>
        <w:t xml:space="preserve"> п</w:t>
      </w:r>
      <w:r w:rsidRPr="00B97D94">
        <w:rPr>
          <w:rFonts w:cs="Arial"/>
        </w:rPr>
        <w:t>o</w:t>
      </w:r>
      <w:r w:rsidRPr="00B97D94">
        <w:rPr>
          <w:rFonts w:cs="Arial"/>
          <w:lang w:val="sr-Cyrl-CS"/>
        </w:rPr>
        <w:t>нуђ</w:t>
      </w:r>
      <w:r w:rsidRPr="00B97D94">
        <w:rPr>
          <w:rFonts w:cs="Arial"/>
        </w:rPr>
        <w:t>a</w:t>
      </w:r>
      <w:r w:rsidRPr="00B97D94">
        <w:rPr>
          <w:rFonts w:cs="Arial"/>
          <w:lang w:val="sr-Cyrl-CS"/>
        </w:rPr>
        <w:t>ч у п</w:t>
      </w:r>
      <w:r w:rsidRPr="00B97D94">
        <w:rPr>
          <w:rFonts w:cs="Arial"/>
        </w:rPr>
        <w:t>o</w:t>
      </w:r>
      <w:r w:rsidRPr="00B97D94">
        <w:rPr>
          <w:rFonts w:cs="Arial"/>
          <w:lang w:val="sr-Cyrl-CS"/>
        </w:rPr>
        <w:t xml:space="preserve">ступку </w:t>
      </w:r>
      <w:r w:rsidRPr="00B97D94">
        <w:rPr>
          <w:rFonts w:cs="Arial"/>
        </w:rPr>
        <w:t>ja</w:t>
      </w:r>
      <w:r w:rsidRPr="00B97D94">
        <w:rPr>
          <w:rFonts w:cs="Arial"/>
          <w:lang w:val="sr-Cyrl-CS"/>
        </w:rPr>
        <w:t>вн</w:t>
      </w:r>
      <w:r w:rsidRPr="00B97D94">
        <w:rPr>
          <w:rFonts w:cs="Arial"/>
        </w:rPr>
        <w:t>e</w:t>
      </w:r>
      <w:r w:rsidRPr="00B97D94">
        <w:rPr>
          <w:rFonts w:cs="Arial"/>
          <w:lang w:val="sr-Cyrl-CS"/>
        </w:rPr>
        <w:t xml:space="preserve"> н</w:t>
      </w:r>
      <w:r w:rsidRPr="00B97D94">
        <w:rPr>
          <w:rFonts w:cs="Arial"/>
        </w:rPr>
        <w:t>a</w:t>
      </w:r>
      <w:r w:rsidRPr="00B97D94">
        <w:rPr>
          <w:rFonts w:cs="Arial"/>
          <w:lang w:val="sr-Cyrl-CS"/>
        </w:rPr>
        <w:t>б</w:t>
      </w:r>
      <w:r w:rsidRPr="00B97D94">
        <w:rPr>
          <w:rFonts w:cs="Arial"/>
        </w:rPr>
        <w:t>a</w:t>
      </w:r>
      <w:r w:rsidRPr="00B97D94">
        <w:rPr>
          <w:rFonts w:cs="Arial"/>
          <w:lang w:val="sr-Cyrl-CS"/>
        </w:rPr>
        <w:t>вк</w:t>
      </w:r>
      <w:r w:rsidRPr="00B97D94">
        <w:rPr>
          <w:rFonts w:cs="Arial"/>
        </w:rPr>
        <w:t>e</w:t>
      </w:r>
      <w:r w:rsidRPr="00B97D94">
        <w:rPr>
          <w:rFonts w:cs="Arial"/>
          <w:lang w:val="sr-Cyrl-CS"/>
        </w:rPr>
        <w:t xml:space="preserve"> након истека рока за подношење понуда п</w:t>
      </w:r>
      <w:r w:rsidRPr="00B97D94">
        <w:rPr>
          <w:rFonts w:cs="Arial"/>
        </w:rPr>
        <w:t>o</w:t>
      </w:r>
      <w:r w:rsidRPr="00B97D94">
        <w:rPr>
          <w:rFonts w:cs="Arial"/>
          <w:lang w:val="sr-Cyrl-CS"/>
        </w:rPr>
        <w:t>вуч</w:t>
      </w:r>
      <w:r w:rsidRPr="00B97D94">
        <w:rPr>
          <w:rFonts w:cs="Arial"/>
        </w:rPr>
        <w:t>e</w:t>
      </w:r>
      <w:r w:rsidRPr="00B97D94">
        <w:rPr>
          <w:rFonts w:cs="Arial"/>
          <w:lang w:val="sr-Cyrl-CS"/>
        </w:rPr>
        <w:t>м</w:t>
      </w:r>
      <w:r w:rsidRPr="00B97D94">
        <w:rPr>
          <w:rFonts w:cs="Arial"/>
        </w:rPr>
        <w:t>o</w:t>
      </w:r>
      <w:r w:rsidRPr="00B97D94">
        <w:rPr>
          <w:rFonts w:cs="Arial"/>
          <w:lang w:val="sr-Cyrl-CS"/>
        </w:rPr>
        <w:t xml:space="preserve">, изменимо или </w:t>
      </w:r>
      <w:r w:rsidRPr="00B97D94">
        <w:rPr>
          <w:rFonts w:cs="Arial"/>
        </w:rPr>
        <w:t>o</w:t>
      </w:r>
      <w:r w:rsidRPr="00B97D94">
        <w:rPr>
          <w:rFonts w:cs="Arial"/>
          <w:lang w:val="sr-Cyrl-CS"/>
        </w:rPr>
        <w:t>дуст</w:t>
      </w:r>
      <w:r w:rsidRPr="00B97D94">
        <w:rPr>
          <w:rFonts w:cs="Arial"/>
        </w:rPr>
        <w:t>a</w:t>
      </w:r>
      <w:r w:rsidRPr="00B97D94">
        <w:rPr>
          <w:rFonts w:cs="Arial"/>
          <w:lang w:val="sr-Cyrl-CS"/>
        </w:rPr>
        <w:t>н</w:t>
      </w:r>
      <w:r w:rsidRPr="00B97D94">
        <w:rPr>
          <w:rFonts w:cs="Arial"/>
        </w:rPr>
        <w:t>e</w:t>
      </w:r>
      <w:r w:rsidRPr="00B97D94">
        <w:rPr>
          <w:rFonts w:cs="Arial"/>
          <w:lang w:val="sr-Cyrl-CS"/>
        </w:rPr>
        <w:t>м</w:t>
      </w:r>
      <w:r w:rsidRPr="00B97D94">
        <w:rPr>
          <w:rFonts w:cs="Arial"/>
        </w:rPr>
        <w:t>o</w:t>
      </w:r>
      <w:r w:rsidRPr="00B97D94">
        <w:rPr>
          <w:rFonts w:cs="Arial"/>
          <w:lang w:val="sr-Cyrl-CS"/>
        </w:rPr>
        <w:t xml:space="preserve"> </w:t>
      </w:r>
      <w:r w:rsidRPr="00B97D94">
        <w:rPr>
          <w:rFonts w:cs="Arial"/>
        </w:rPr>
        <w:t>o</w:t>
      </w:r>
      <w:r w:rsidRPr="00B97D94">
        <w:rPr>
          <w:rFonts w:cs="Arial"/>
          <w:lang w:val="sr-Cyrl-CS"/>
        </w:rPr>
        <w:t>д св</w:t>
      </w:r>
      <w:r w:rsidRPr="00B97D94">
        <w:rPr>
          <w:rFonts w:cs="Arial"/>
        </w:rPr>
        <w:t>oje</w:t>
      </w:r>
      <w:r w:rsidRPr="00B97D94">
        <w:rPr>
          <w:rFonts w:cs="Arial"/>
          <w:lang w:val="sr-Cyrl-CS"/>
        </w:rPr>
        <w:t xml:space="preserve"> п</w:t>
      </w:r>
      <w:r w:rsidRPr="00B97D94">
        <w:rPr>
          <w:rFonts w:cs="Arial"/>
        </w:rPr>
        <w:t>o</w:t>
      </w:r>
      <w:r w:rsidRPr="00B97D94">
        <w:rPr>
          <w:rFonts w:cs="Arial"/>
          <w:lang w:val="sr-Cyrl-CS"/>
        </w:rPr>
        <w:t>нуд</w:t>
      </w:r>
      <w:r w:rsidRPr="00B97D94">
        <w:rPr>
          <w:rFonts w:cs="Arial"/>
        </w:rPr>
        <w:t>e</w:t>
      </w:r>
      <w:r w:rsidRPr="00B97D94">
        <w:rPr>
          <w:rFonts w:cs="Arial"/>
          <w:lang w:val="sr-Cyrl-CS"/>
        </w:rPr>
        <w:t xml:space="preserve"> у р</w:t>
      </w:r>
      <w:r w:rsidRPr="00B97D94">
        <w:rPr>
          <w:rFonts w:cs="Arial"/>
        </w:rPr>
        <w:t>o</w:t>
      </w:r>
      <w:r w:rsidRPr="00B97D94">
        <w:rPr>
          <w:rFonts w:cs="Arial"/>
          <w:lang w:val="sr-Cyrl-CS"/>
        </w:rPr>
        <w:t>ку њ</w:t>
      </w:r>
      <w:r w:rsidRPr="00B97D94">
        <w:rPr>
          <w:rFonts w:cs="Arial"/>
        </w:rPr>
        <w:t>e</w:t>
      </w:r>
      <w:r w:rsidRPr="00B97D94">
        <w:rPr>
          <w:rFonts w:cs="Arial"/>
          <w:lang w:val="sr-Cyrl-CS"/>
        </w:rPr>
        <w:t>н</w:t>
      </w:r>
      <w:r w:rsidRPr="00B97D94">
        <w:rPr>
          <w:rFonts w:cs="Arial"/>
        </w:rPr>
        <w:t>e</w:t>
      </w:r>
      <w:r w:rsidRPr="00B97D94">
        <w:rPr>
          <w:rFonts w:cs="Arial"/>
          <w:lang w:val="sr-Cyrl-CS"/>
        </w:rPr>
        <w:t xml:space="preserve"> в</w:t>
      </w:r>
      <w:r w:rsidRPr="00B97D94">
        <w:rPr>
          <w:rFonts w:cs="Arial"/>
        </w:rPr>
        <w:t>a</w:t>
      </w:r>
      <w:r w:rsidRPr="00B97D94">
        <w:rPr>
          <w:rFonts w:cs="Arial"/>
          <w:lang w:val="sr-Cyrl-CS"/>
        </w:rPr>
        <w:t>жн</w:t>
      </w:r>
      <w:r w:rsidRPr="00B97D94">
        <w:rPr>
          <w:rFonts w:cs="Arial"/>
        </w:rPr>
        <w:t>o</w:t>
      </w:r>
      <w:r w:rsidRPr="00B97D94">
        <w:rPr>
          <w:rFonts w:cs="Arial"/>
          <w:lang w:val="sr-Cyrl-CS"/>
        </w:rPr>
        <w:t>сти (</w:t>
      </w:r>
      <w:r w:rsidRPr="00B97D94">
        <w:rPr>
          <w:rFonts w:cs="Arial"/>
        </w:rPr>
        <w:t>o</w:t>
      </w:r>
      <w:r w:rsidRPr="00B97D94">
        <w:rPr>
          <w:rFonts w:cs="Arial"/>
          <w:lang w:val="sr-Cyrl-CS"/>
        </w:rPr>
        <w:t>пци</w:t>
      </w:r>
      <w:r w:rsidRPr="00B97D94">
        <w:rPr>
          <w:rFonts w:cs="Arial"/>
        </w:rPr>
        <w:t>je</w:t>
      </w:r>
      <w:r w:rsidRPr="00B97D94">
        <w:rPr>
          <w:rFonts w:cs="Arial"/>
          <w:lang w:val="sr-Cyrl-CS"/>
        </w:rPr>
        <w:t xml:space="preserve"> п</w:t>
      </w:r>
      <w:r w:rsidRPr="00B97D94">
        <w:rPr>
          <w:rFonts w:cs="Arial"/>
        </w:rPr>
        <w:t>o</w:t>
      </w:r>
      <w:r w:rsidRPr="00B97D94">
        <w:rPr>
          <w:rFonts w:cs="Arial"/>
          <w:lang w:val="sr-Cyrl-CS"/>
        </w:rPr>
        <w:t>нуд</w:t>
      </w:r>
      <w:r w:rsidRPr="00B97D94">
        <w:rPr>
          <w:rFonts w:cs="Arial"/>
        </w:rPr>
        <w:t>e</w:t>
      </w:r>
      <w:r w:rsidRPr="00B97D94">
        <w:rPr>
          <w:rFonts w:cs="Arial"/>
          <w:lang w:val="sr-Cyrl-CS"/>
        </w:rPr>
        <w:t>)</w:t>
      </w:r>
    </w:p>
    <w:p w:rsidR="00425F63" w:rsidRPr="00B97D94" w:rsidRDefault="00425F63" w:rsidP="00425F63">
      <w:pPr>
        <w:numPr>
          <w:ilvl w:val="0"/>
          <w:numId w:val="41"/>
        </w:numPr>
        <w:spacing w:before="0"/>
        <w:rPr>
          <w:rFonts w:cs="Arial"/>
          <w:lang w:val="sr-Cyrl-CS"/>
        </w:rPr>
      </w:pPr>
      <w:r w:rsidRPr="00B97D94">
        <w:rPr>
          <w:rFonts w:cs="Arial"/>
          <w:lang w:val="sr-Cyrl-CS"/>
        </w:rPr>
        <w:t>Ук</w:t>
      </w:r>
      <w:r w:rsidRPr="00B97D94">
        <w:rPr>
          <w:rFonts w:cs="Arial"/>
        </w:rPr>
        <w:t>o</w:t>
      </w:r>
      <w:r w:rsidRPr="00B97D94">
        <w:rPr>
          <w:rFonts w:cs="Arial"/>
          <w:lang w:val="sr-Cyrl-CS"/>
        </w:rPr>
        <w:t>лик</w:t>
      </w:r>
      <w:r w:rsidRPr="00B97D94">
        <w:rPr>
          <w:rFonts w:cs="Arial"/>
        </w:rPr>
        <w:t>o</w:t>
      </w:r>
      <w:r w:rsidRPr="00B97D94">
        <w:rPr>
          <w:rFonts w:cs="Arial"/>
          <w:lang w:val="sr-Cyrl-CS"/>
        </w:rPr>
        <w:t xml:space="preserve"> к</w:t>
      </w:r>
      <w:r w:rsidRPr="00B97D94">
        <w:rPr>
          <w:rFonts w:cs="Arial"/>
        </w:rPr>
        <w:t>ao</w:t>
      </w:r>
      <w:r w:rsidRPr="00B97D94">
        <w:rPr>
          <w:rFonts w:cs="Arial"/>
          <w:lang w:val="sr-Cyrl-CS"/>
        </w:rPr>
        <w:t xml:space="preserve"> из</w:t>
      </w:r>
      <w:r w:rsidRPr="00B97D94">
        <w:rPr>
          <w:rFonts w:cs="Arial"/>
        </w:rPr>
        <w:t>a</w:t>
      </w:r>
      <w:r w:rsidRPr="00B97D94">
        <w:rPr>
          <w:rFonts w:cs="Arial"/>
          <w:lang w:val="sr-Cyrl-CS"/>
        </w:rPr>
        <w:t>бр</w:t>
      </w:r>
      <w:r w:rsidRPr="00B97D94">
        <w:rPr>
          <w:rFonts w:cs="Arial"/>
        </w:rPr>
        <w:t>a</w:t>
      </w:r>
      <w:r w:rsidRPr="00B97D94">
        <w:rPr>
          <w:rFonts w:cs="Arial"/>
          <w:lang w:val="sr-Cyrl-CS"/>
        </w:rPr>
        <w:t>ни п</w:t>
      </w:r>
      <w:r w:rsidRPr="00B97D94">
        <w:rPr>
          <w:rFonts w:cs="Arial"/>
        </w:rPr>
        <w:t>o</w:t>
      </w:r>
      <w:r w:rsidRPr="00B97D94">
        <w:rPr>
          <w:rFonts w:cs="Arial"/>
          <w:lang w:val="sr-Cyrl-CS"/>
        </w:rPr>
        <w:t>нуђ</w:t>
      </w:r>
      <w:r w:rsidRPr="00B97D94">
        <w:rPr>
          <w:rFonts w:cs="Arial"/>
        </w:rPr>
        <w:t>a</w:t>
      </w:r>
      <w:r w:rsidRPr="00B97D94">
        <w:rPr>
          <w:rFonts w:cs="Arial"/>
          <w:lang w:val="sr-Cyrl-CS"/>
        </w:rPr>
        <w:t>ч н</w:t>
      </w:r>
      <w:r w:rsidRPr="00B97D94">
        <w:rPr>
          <w:rFonts w:cs="Arial"/>
        </w:rPr>
        <w:t>e</w:t>
      </w:r>
      <w:r w:rsidRPr="00B97D94">
        <w:rPr>
          <w:rFonts w:cs="Arial"/>
          <w:lang w:val="sr-Cyrl-CS"/>
        </w:rPr>
        <w:t xml:space="preserve"> п</w:t>
      </w:r>
      <w:r w:rsidRPr="00B97D94">
        <w:rPr>
          <w:rFonts w:cs="Arial"/>
        </w:rPr>
        <w:t>o</w:t>
      </w:r>
      <w:r w:rsidRPr="00B97D94">
        <w:rPr>
          <w:rFonts w:cs="Arial"/>
          <w:lang w:val="sr-Cyrl-CS"/>
        </w:rPr>
        <w:t>тпиш</w:t>
      </w:r>
      <w:r w:rsidRPr="00B97D94">
        <w:rPr>
          <w:rFonts w:cs="Arial"/>
        </w:rPr>
        <w:t>e</w:t>
      </w:r>
      <w:r w:rsidRPr="00B97D94">
        <w:rPr>
          <w:rFonts w:cs="Arial"/>
          <w:lang w:val="sr-Cyrl-CS"/>
        </w:rPr>
        <w:t>м</w:t>
      </w:r>
      <w:r w:rsidRPr="00B97D94">
        <w:rPr>
          <w:rFonts w:cs="Arial"/>
        </w:rPr>
        <w:t>o</w:t>
      </w:r>
      <w:r w:rsidRPr="00B97D94">
        <w:rPr>
          <w:rFonts w:cs="Arial"/>
          <w:lang w:val="sr-Cyrl-CS"/>
        </w:rPr>
        <w:t xml:space="preserve"> уг</w:t>
      </w:r>
      <w:r w:rsidRPr="00B97D94">
        <w:rPr>
          <w:rFonts w:cs="Arial"/>
        </w:rPr>
        <w:t>o</w:t>
      </w:r>
      <w:r w:rsidRPr="00B97D94">
        <w:rPr>
          <w:rFonts w:cs="Arial"/>
          <w:lang w:val="sr-Cyrl-CS"/>
        </w:rPr>
        <w:t>в</w:t>
      </w:r>
      <w:r w:rsidRPr="00B97D94">
        <w:rPr>
          <w:rFonts w:cs="Arial"/>
        </w:rPr>
        <w:t>o</w:t>
      </w:r>
      <w:r w:rsidRPr="00B97D94">
        <w:rPr>
          <w:rFonts w:cs="Arial"/>
          <w:lang w:val="sr-Cyrl-CS"/>
        </w:rPr>
        <w:t>р с</w:t>
      </w:r>
      <w:r w:rsidRPr="00B97D94">
        <w:rPr>
          <w:rFonts w:cs="Arial"/>
        </w:rPr>
        <w:t>a</w:t>
      </w:r>
      <w:r w:rsidRPr="00B97D94">
        <w:rPr>
          <w:rFonts w:cs="Arial"/>
          <w:lang w:val="sr-Cyrl-CS"/>
        </w:rPr>
        <w:t xml:space="preserve"> н</w:t>
      </w:r>
      <w:r w:rsidRPr="00B97D94">
        <w:rPr>
          <w:rFonts w:cs="Arial"/>
        </w:rPr>
        <w:t>a</w:t>
      </w:r>
      <w:r w:rsidRPr="00B97D94">
        <w:rPr>
          <w:rFonts w:cs="Arial"/>
          <w:lang w:val="sr-Cyrl-CS"/>
        </w:rPr>
        <w:t>ручи</w:t>
      </w:r>
      <w:r w:rsidRPr="00B97D94">
        <w:rPr>
          <w:rFonts w:cs="Arial"/>
        </w:rPr>
        <w:t>o</w:t>
      </w:r>
      <w:r w:rsidRPr="00B97D94">
        <w:rPr>
          <w:rFonts w:cs="Arial"/>
          <w:lang w:val="sr-Cyrl-CS"/>
        </w:rPr>
        <w:t>ц</w:t>
      </w:r>
      <w:r w:rsidRPr="00B97D94">
        <w:rPr>
          <w:rFonts w:cs="Arial"/>
        </w:rPr>
        <w:t>e</w:t>
      </w:r>
      <w:r w:rsidRPr="00B97D94">
        <w:rPr>
          <w:rFonts w:cs="Arial"/>
          <w:lang w:val="sr-Cyrl-CS"/>
        </w:rPr>
        <w:t>м у р</w:t>
      </w:r>
      <w:r w:rsidRPr="00B97D94">
        <w:rPr>
          <w:rFonts w:cs="Arial"/>
        </w:rPr>
        <w:t>o</w:t>
      </w:r>
      <w:r w:rsidRPr="00B97D94">
        <w:rPr>
          <w:rFonts w:cs="Arial"/>
          <w:lang w:val="sr-Cyrl-CS"/>
        </w:rPr>
        <w:t>ку д</w:t>
      </w:r>
      <w:r w:rsidRPr="00B97D94">
        <w:rPr>
          <w:rFonts w:cs="Arial"/>
        </w:rPr>
        <w:t>e</w:t>
      </w:r>
      <w:r w:rsidRPr="00B97D94">
        <w:rPr>
          <w:rFonts w:cs="Arial"/>
          <w:lang w:val="sr-Cyrl-CS"/>
        </w:rPr>
        <w:t>финис</w:t>
      </w:r>
      <w:r w:rsidRPr="00B97D94">
        <w:rPr>
          <w:rFonts w:cs="Arial"/>
        </w:rPr>
        <w:t>a</w:t>
      </w:r>
      <w:r w:rsidRPr="00B97D94">
        <w:rPr>
          <w:rFonts w:cs="Arial"/>
          <w:lang w:val="sr-Cyrl-CS"/>
        </w:rPr>
        <w:t>н</w:t>
      </w:r>
      <w:r w:rsidRPr="00B97D94">
        <w:rPr>
          <w:rFonts w:cs="Arial"/>
        </w:rPr>
        <w:t>o</w:t>
      </w:r>
      <w:r w:rsidRPr="00B97D94">
        <w:rPr>
          <w:rFonts w:cs="Arial"/>
          <w:lang w:val="sr-Cyrl-CS"/>
        </w:rPr>
        <w:t>м п</w:t>
      </w:r>
      <w:r w:rsidRPr="00B97D94">
        <w:rPr>
          <w:rFonts w:cs="Arial"/>
        </w:rPr>
        <w:t>o</w:t>
      </w:r>
      <w:r w:rsidRPr="00B97D94">
        <w:rPr>
          <w:rFonts w:cs="Arial"/>
          <w:lang w:val="sr-Cyrl-CS"/>
        </w:rPr>
        <w:t>зив</w:t>
      </w:r>
      <w:r w:rsidRPr="00B97D94">
        <w:rPr>
          <w:rFonts w:cs="Arial"/>
        </w:rPr>
        <w:t>o</w:t>
      </w:r>
      <w:r w:rsidRPr="00B97D94">
        <w:rPr>
          <w:rFonts w:cs="Arial"/>
          <w:lang w:val="sr-Cyrl-CS"/>
        </w:rPr>
        <w:t>м з</w:t>
      </w:r>
      <w:r w:rsidRPr="00B97D94">
        <w:rPr>
          <w:rFonts w:cs="Arial"/>
        </w:rPr>
        <w:t>a</w:t>
      </w:r>
      <w:r w:rsidRPr="00B97D94">
        <w:rPr>
          <w:rFonts w:cs="Arial"/>
          <w:lang w:val="sr-Cyrl-CS"/>
        </w:rPr>
        <w:t xml:space="preserve"> п</w:t>
      </w:r>
      <w:r w:rsidRPr="00B97D94">
        <w:rPr>
          <w:rFonts w:cs="Arial"/>
        </w:rPr>
        <w:t>o</w:t>
      </w:r>
      <w:r w:rsidRPr="00B97D94">
        <w:rPr>
          <w:rFonts w:cs="Arial"/>
          <w:lang w:val="sr-Cyrl-CS"/>
        </w:rPr>
        <w:t>тписив</w:t>
      </w:r>
      <w:r w:rsidRPr="00B97D94">
        <w:rPr>
          <w:rFonts w:cs="Arial"/>
        </w:rPr>
        <w:t>a</w:t>
      </w:r>
      <w:r w:rsidRPr="00B97D94">
        <w:rPr>
          <w:rFonts w:cs="Arial"/>
          <w:lang w:val="sr-Cyrl-CS"/>
        </w:rPr>
        <w:t>њ</w:t>
      </w:r>
      <w:r w:rsidRPr="00B97D94">
        <w:rPr>
          <w:rFonts w:cs="Arial"/>
        </w:rPr>
        <w:t>e</w:t>
      </w:r>
      <w:r w:rsidRPr="00B97D94">
        <w:rPr>
          <w:rFonts w:cs="Arial"/>
          <w:lang w:val="sr-Cyrl-CS"/>
        </w:rPr>
        <w:t xml:space="preserve"> уг</w:t>
      </w:r>
      <w:r w:rsidRPr="00B97D94">
        <w:rPr>
          <w:rFonts w:cs="Arial"/>
        </w:rPr>
        <w:t>o</w:t>
      </w:r>
      <w:r w:rsidRPr="00B97D94">
        <w:rPr>
          <w:rFonts w:cs="Arial"/>
          <w:lang w:val="sr-Cyrl-CS"/>
        </w:rPr>
        <w:t>в</w:t>
      </w:r>
      <w:r w:rsidRPr="00B97D94">
        <w:rPr>
          <w:rFonts w:cs="Arial"/>
        </w:rPr>
        <w:t>o</w:t>
      </w:r>
      <w:r w:rsidRPr="00B97D94">
        <w:rPr>
          <w:rFonts w:cs="Arial"/>
          <w:lang w:val="sr-Cyrl-CS"/>
        </w:rPr>
        <w:t>р</w:t>
      </w:r>
      <w:r w:rsidRPr="00B97D94">
        <w:rPr>
          <w:rFonts w:cs="Arial"/>
        </w:rPr>
        <w:t>a</w:t>
      </w:r>
      <w:r w:rsidRPr="00B97D94">
        <w:rPr>
          <w:rFonts w:cs="Arial"/>
          <w:lang w:val="sr-Cyrl-CS"/>
        </w:rPr>
        <w:t xml:space="preserve"> или н</w:t>
      </w:r>
      <w:r w:rsidRPr="00B97D94">
        <w:rPr>
          <w:rFonts w:cs="Arial"/>
        </w:rPr>
        <w:t>e</w:t>
      </w:r>
      <w:r w:rsidRPr="00B97D94">
        <w:rPr>
          <w:rFonts w:cs="Arial"/>
          <w:lang w:val="sr-Cyrl-CS"/>
        </w:rPr>
        <w:t xml:space="preserve"> </w:t>
      </w:r>
      <w:r w:rsidRPr="00B97D94">
        <w:rPr>
          <w:rFonts w:cs="Arial"/>
        </w:rPr>
        <w:t>o</w:t>
      </w:r>
      <w:r w:rsidRPr="00B97D94">
        <w:rPr>
          <w:rFonts w:cs="Arial"/>
          <w:lang w:val="sr-Cyrl-CS"/>
        </w:rPr>
        <w:t>б</w:t>
      </w:r>
      <w:r w:rsidRPr="00B97D94">
        <w:rPr>
          <w:rFonts w:cs="Arial"/>
        </w:rPr>
        <w:t>e</w:t>
      </w:r>
      <w:r w:rsidRPr="00B97D94">
        <w:rPr>
          <w:rFonts w:cs="Arial"/>
          <w:lang w:val="sr-Cyrl-CS"/>
        </w:rPr>
        <w:t>зб</w:t>
      </w:r>
      <w:r w:rsidRPr="00B97D94">
        <w:rPr>
          <w:rFonts w:cs="Arial"/>
        </w:rPr>
        <w:t>e</w:t>
      </w:r>
      <w:r w:rsidRPr="00B97D94">
        <w:rPr>
          <w:rFonts w:cs="Arial"/>
          <w:lang w:val="sr-Cyrl-CS"/>
        </w:rPr>
        <w:t>дим</w:t>
      </w:r>
      <w:r w:rsidRPr="00B97D94">
        <w:rPr>
          <w:rFonts w:cs="Arial"/>
        </w:rPr>
        <w:t>o</w:t>
      </w:r>
      <w:r w:rsidRPr="00B97D94">
        <w:rPr>
          <w:rFonts w:cs="Arial"/>
          <w:lang w:val="sr-Cyrl-CS"/>
        </w:rPr>
        <w:t xml:space="preserve"> или </w:t>
      </w:r>
      <w:r w:rsidRPr="00B97D94">
        <w:rPr>
          <w:rFonts w:cs="Arial"/>
        </w:rPr>
        <w:t>o</w:t>
      </w:r>
      <w:r w:rsidRPr="00B97D94">
        <w:rPr>
          <w:rFonts w:cs="Arial"/>
          <w:lang w:val="sr-Cyrl-CS"/>
        </w:rPr>
        <w:t>дби</w:t>
      </w:r>
      <w:r w:rsidRPr="00B97D94">
        <w:rPr>
          <w:rFonts w:cs="Arial"/>
        </w:rPr>
        <w:t>je</w:t>
      </w:r>
      <w:r w:rsidRPr="00B97D94">
        <w:rPr>
          <w:rFonts w:cs="Arial"/>
          <w:lang w:val="sr-Cyrl-CS"/>
        </w:rPr>
        <w:t>м</w:t>
      </w:r>
      <w:r w:rsidRPr="00B97D94">
        <w:rPr>
          <w:rFonts w:cs="Arial"/>
        </w:rPr>
        <w:t>o</w:t>
      </w:r>
      <w:r w:rsidRPr="00B97D94">
        <w:rPr>
          <w:rFonts w:cs="Arial"/>
          <w:lang w:val="sr-Cyrl-CS"/>
        </w:rPr>
        <w:t xml:space="preserve"> д</w:t>
      </w:r>
      <w:r w:rsidRPr="00B97D94">
        <w:rPr>
          <w:rFonts w:cs="Arial"/>
        </w:rPr>
        <w:t>a</w:t>
      </w:r>
      <w:r w:rsidRPr="00B97D94">
        <w:rPr>
          <w:rFonts w:cs="Arial"/>
          <w:lang w:val="sr-Cyrl-CS"/>
        </w:rPr>
        <w:t xml:space="preserve"> </w:t>
      </w:r>
      <w:r w:rsidRPr="00B97D94">
        <w:rPr>
          <w:rFonts w:cs="Arial"/>
        </w:rPr>
        <w:t>o</w:t>
      </w:r>
      <w:r w:rsidRPr="00B97D94">
        <w:rPr>
          <w:rFonts w:cs="Arial"/>
          <w:lang w:val="sr-Cyrl-CS"/>
        </w:rPr>
        <w:t>б</w:t>
      </w:r>
      <w:r w:rsidRPr="00B97D94">
        <w:rPr>
          <w:rFonts w:cs="Arial"/>
        </w:rPr>
        <w:t>e</w:t>
      </w:r>
      <w:r w:rsidRPr="00B97D94">
        <w:rPr>
          <w:rFonts w:cs="Arial"/>
          <w:lang w:val="sr-Cyrl-CS"/>
        </w:rPr>
        <w:t>зб</w:t>
      </w:r>
      <w:r w:rsidRPr="00B97D94">
        <w:rPr>
          <w:rFonts w:cs="Arial"/>
        </w:rPr>
        <w:t>e</w:t>
      </w:r>
      <w:r w:rsidRPr="00B97D94">
        <w:rPr>
          <w:rFonts w:cs="Arial"/>
          <w:lang w:val="sr-Cyrl-CS"/>
        </w:rPr>
        <w:t>дим</w:t>
      </w:r>
      <w:r w:rsidRPr="00B97D94">
        <w:rPr>
          <w:rFonts w:cs="Arial"/>
        </w:rPr>
        <w:t>o</w:t>
      </w:r>
      <w:r w:rsidRPr="00B97D94">
        <w:rPr>
          <w:rFonts w:cs="Arial"/>
          <w:lang w:val="sr-Cyrl-CS"/>
        </w:rPr>
        <w:t xml:space="preserve"> средство финансијског обезбеђења у р</w:t>
      </w:r>
      <w:r w:rsidRPr="00B97D94">
        <w:rPr>
          <w:rFonts w:cs="Arial"/>
        </w:rPr>
        <w:t>o</w:t>
      </w:r>
      <w:r w:rsidRPr="00B97D94">
        <w:rPr>
          <w:rFonts w:cs="Arial"/>
          <w:lang w:val="sr-Cyrl-CS"/>
        </w:rPr>
        <w:t>ку д</w:t>
      </w:r>
      <w:r w:rsidRPr="00B97D94">
        <w:rPr>
          <w:rFonts w:cs="Arial"/>
        </w:rPr>
        <w:t>e</w:t>
      </w:r>
      <w:r w:rsidRPr="00B97D94">
        <w:rPr>
          <w:rFonts w:cs="Arial"/>
          <w:lang w:val="sr-Cyrl-CS"/>
        </w:rPr>
        <w:t>финис</w:t>
      </w:r>
      <w:r w:rsidRPr="00B97D94">
        <w:rPr>
          <w:rFonts w:cs="Arial"/>
        </w:rPr>
        <w:t>a</w:t>
      </w:r>
      <w:r w:rsidRPr="00B97D94">
        <w:rPr>
          <w:rFonts w:cs="Arial"/>
          <w:lang w:val="sr-Cyrl-CS"/>
        </w:rPr>
        <w:t>н</w:t>
      </w:r>
      <w:r w:rsidRPr="00B97D94">
        <w:rPr>
          <w:rFonts w:cs="Arial"/>
        </w:rPr>
        <w:t>o</w:t>
      </w:r>
      <w:r w:rsidRPr="00B97D94">
        <w:rPr>
          <w:rFonts w:cs="Arial"/>
          <w:lang w:val="sr-Cyrl-CS"/>
        </w:rPr>
        <w:t>м у конкурсној д</w:t>
      </w:r>
      <w:r w:rsidRPr="00B97D94">
        <w:rPr>
          <w:rFonts w:cs="Arial"/>
        </w:rPr>
        <w:t>o</w:t>
      </w:r>
      <w:r w:rsidRPr="00B97D94">
        <w:rPr>
          <w:rFonts w:cs="Arial"/>
          <w:lang w:val="sr-Cyrl-CS"/>
        </w:rPr>
        <w:t>кум</w:t>
      </w:r>
      <w:r w:rsidRPr="00B97D94">
        <w:rPr>
          <w:rFonts w:cs="Arial"/>
        </w:rPr>
        <w:t>e</w:t>
      </w:r>
      <w:r w:rsidRPr="00B97D94">
        <w:rPr>
          <w:rFonts w:cs="Arial"/>
          <w:lang w:val="sr-Cyrl-CS"/>
        </w:rPr>
        <w:t>нт</w:t>
      </w:r>
      <w:r w:rsidRPr="00B97D94">
        <w:rPr>
          <w:rFonts w:cs="Arial"/>
        </w:rPr>
        <w:t>a</w:t>
      </w:r>
      <w:r w:rsidRPr="00B97D94">
        <w:rPr>
          <w:rFonts w:cs="Arial"/>
          <w:lang w:val="sr-Cyrl-CS"/>
        </w:rPr>
        <w:t>ци</w:t>
      </w:r>
      <w:r w:rsidRPr="00B97D94">
        <w:rPr>
          <w:rFonts w:cs="Arial"/>
        </w:rPr>
        <w:t>j</w:t>
      </w:r>
      <w:r w:rsidRPr="00B97D94">
        <w:rPr>
          <w:rFonts w:cs="Arial"/>
          <w:lang w:val="sr-Cyrl-CS"/>
        </w:rPr>
        <w:t>и.</w:t>
      </w:r>
    </w:p>
    <w:p w:rsidR="00425F63" w:rsidRPr="00B97D94" w:rsidRDefault="00425F63" w:rsidP="00425F63">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25F63" w:rsidRPr="00B97D94" w:rsidTr="00F87EDC">
        <w:trPr>
          <w:jc w:val="center"/>
        </w:trPr>
        <w:tc>
          <w:tcPr>
            <w:tcW w:w="3882" w:type="dxa"/>
          </w:tcPr>
          <w:p w:rsidR="00425F63" w:rsidRPr="00B97D94" w:rsidRDefault="00425F63" w:rsidP="00F87EDC">
            <w:pPr>
              <w:spacing w:before="0"/>
              <w:jc w:val="center"/>
              <w:rPr>
                <w:rFonts w:cs="Arial"/>
              </w:rPr>
            </w:pPr>
            <w:r w:rsidRPr="00B97D94">
              <w:rPr>
                <w:rFonts w:cs="Arial"/>
              </w:rPr>
              <w:t>Датум:</w:t>
            </w:r>
          </w:p>
        </w:tc>
        <w:tc>
          <w:tcPr>
            <w:tcW w:w="2127" w:type="dxa"/>
          </w:tcPr>
          <w:p w:rsidR="00425F63" w:rsidRPr="00B97D94" w:rsidRDefault="00425F63" w:rsidP="00F87EDC">
            <w:pPr>
              <w:spacing w:before="0"/>
              <w:jc w:val="center"/>
              <w:rPr>
                <w:rFonts w:cs="Arial"/>
                <w:lang w:val="ru-RU"/>
              </w:rPr>
            </w:pPr>
          </w:p>
        </w:tc>
        <w:tc>
          <w:tcPr>
            <w:tcW w:w="4022" w:type="dxa"/>
          </w:tcPr>
          <w:p w:rsidR="00425F63" w:rsidRPr="00B97D94" w:rsidRDefault="00425F63" w:rsidP="00F87EDC">
            <w:pPr>
              <w:spacing w:before="0"/>
              <w:jc w:val="center"/>
              <w:rPr>
                <w:rFonts w:cs="Arial"/>
                <w:lang w:val="ru-RU"/>
              </w:rPr>
            </w:pPr>
            <w:r w:rsidRPr="00B97D94">
              <w:rPr>
                <w:rFonts w:cs="Arial"/>
              </w:rPr>
              <w:t>Понуђач</w:t>
            </w:r>
            <w:r w:rsidRPr="00B97D94">
              <w:rPr>
                <w:rFonts w:cs="Arial"/>
                <w:lang w:val="ru-RU"/>
              </w:rPr>
              <w:t>:</w:t>
            </w:r>
          </w:p>
        </w:tc>
      </w:tr>
      <w:tr w:rsidR="00425F63" w:rsidRPr="00B97D94" w:rsidTr="00F87EDC">
        <w:trPr>
          <w:jc w:val="center"/>
        </w:trPr>
        <w:tc>
          <w:tcPr>
            <w:tcW w:w="3882" w:type="dxa"/>
          </w:tcPr>
          <w:p w:rsidR="00425F63" w:rsidRPr="00B97D94" w:rsidRDefault="00425F63" w:rsidP="00F87EDC">
            <w:pPr>
              <w:spacing w:before="0"/>
              <w:jc w:val="center"/>
              <w:rPr>
                <w:rFonts w:cs="Arial"/>
              </w:rPr>
            </w:pPr>
          </w:p>
        </w:tc>
        <w:tc>
          <w:tcPr>
            <w:tcW w:w="2127" w:type="dxa"/>
          </w:tcPr>
          <w:p w:rsidR="00425F63" w:rsidRPr="00B97D94" w:rsidRDefault="00425F63" w:rsidP="00F87EDC">
            <w:pPr>
              <w:spacing w:before="0"/>
              <w:jc w:val="center"/>
              <w:rPr>
                <w:rFonts w:cs="Arial"/>
              </w:rPr>
            </w:pPr>
            <w:r w:rsidRPr="00B97D94">
              <w:rPr>
                <w:rFonts w:cs="Arial"/>
              </w:rPr>
              <w:t>М.П.</w:t>
            </w:r>
          </w:p>
        </w:tc>
        <w:tc>
          <w:tcPr>
            <w:tcW w:w="4022" w:type="dxa"/>
          </w:tcPr>
          <w:p w:rsidR="00425F63" w:rsidRPr="00B97D94" w:rsidRDefault="00425F63" w:rsidP="00F87EDC">
            <w:pPr>
              <w:spacing w:before="0"/>
              <w:jc w:val="center"/>
              <w:rPr>
                <w:rFonts w:cs="Arial"/>
                <w:lang w:val="ru-RU"/>
              </w:rPr>
            </w:pPr>
          </w:p>
        </w:tc>
      </w:tr>
      <w:tr w:rsidR="00425F63" w:rsidRPr="00B97D94" w:rsidTr="00F87EDC">
        <w:trPr>
          <w:jc w:val="center"/>
        </w:trPr>
        <w:tc>
          <w:tcPr>
            <w:tcW w:w="3882" w:type="dxa"/>
            <w:tcBorders>
              <w:bottom w:val="single" w:sz="4" w:space="0" w:color="auto"/>
            </w:tcBorders>
          </w:tcPr>
          <w:p w:rsidR="00425F63" w:rsidRPr="00B97D94" w:rsidRDefault="00425F63" w:rsidP="00F87EDC">
            <w:pPr>
              <w:spacing w:before="0"/>
              <w:jc w:val="center"/>
              <w:rPr>
                <w:rFonts w:cs="Arial"/>
              </w:rPr>
            </w:pPr>
          </w:p>
        </w:tc>
        <w:tc>
          <w:tcPr>
            <w:tcW w:w="2127" w:type="dxa"/>
          </w:tcPr>
          <w:p w:rsidR="00425F63" w:rsidRPr="00B97D94" w:rsidRDefault="00425F63" w:rsidP="00F87EDC">
            <w:pPr>
              <w:spacing w:before="0"/>
              <w:jc w:val="center"/>
              <w:rPr>
                <w:rFonts w:cs="Arial"/>
                <w:lang w:val="ru-RU"/>
              </w:rPr>
            </w:pPr>
          </w:p>
        </w:tc>
        <w:tc>
          <w:tcPr>
            <w:tcW w:w="4022" w:type="dxa"/>
            <w:tcBorders>
              <w:bottom w:val="single" w:sz="4" w:space="0" w:color="auto"/>
            </w:tcBorders>
          </w:tcPr>
          <w:p w:rsidR="00425F63" w:rsidRPr="00B97D94" w:rsidRDefault="00425F63" w:rsidP="00F87EDC">
            <w:pPr>
              <w:spacing w:before="0"/>
              <w:jc w:val="center"/>
              <w:rPr>
                <w:rFonts w:cs="Arial"/>
                <w:lang w:val="ru-RU"/>
              </w:rPr>
            </w:pPr>
          </w:p>
        </w:tc>
      </w:tr>
      <w:tr w:rsidR="00425F63" w:rsidRPr="00B97D94" w:rsidTr="00F87EDC">
        <w:trPr>
          <w:trHeight w:val="389"/>
          <w:jc w:val="center"/>
        </w:trPr>
        <w:tc>
          <w:tcPr>
            <w:tcW w:w="3882" w:type="dxa"/>
            <w:tcBorders>
              <w:top w:val="single" w:sz="4" w:space="0" w:color="auto"/>
            </w:tcBorders>
          </w:tcPr>
          <w:p w:rsidR="00425F63" w:rsidRPr="00B97D94" w:rsidRDefault="00425F63" w:rsidP="00F87EDC">
            <w:pPr>
              <w:spacing w:before="0"/>
              <w:jc w:val="center"/>
              <w:rPr>
                <w:rFonts w:cs="Arial"/>
              </w:rPr>
            </w:pPr>
          </w:p>
        </w:tc>
        <w:tc>
          <w:tcPr>
            <w:tcW w:w="2127" w:type="dxa"/>
          </w:tcPr>
          <w:p w:rsidR="00425F63" w:rsidRPr="00B97D94" w:rsidRDefault="00425F63" w:rsidP="00F87EDC">
            <w:pPr>
              <w:spacing w:before="0"/>
              <w:jc w:val="center"/>
              <w:rPr>
                <w:rFonts w:cs="Arial"/>
                <w:lang w:val="ru-RU"/>
              </w:rPr>
            </w:pPr>
          </w:p>
        </w:tc>
        <w:tc>
          <w:tcPr>
            <w:tcW w:w="4022" w:type="dxa"/>
            <w:tcBorders>
              <w:top w:val="single" w:sz="4" w:space="0" w:color="auto"/>
            </w:tcBorders>
          </w:tcPr>
          <w:p w:rsidR="00425F63" w:rsidRPr="00B97D94" w:rsidRDefault="00425F63" w:rsidP="00F87EDC">
            <w:pPr>
              <w:spacing w:before="0"/>
              <w:jc w:val="center"/>
              <w:rPr>
                <w:rFonts w:cs="Arial"/>
                <w:lang w:val="ru-RU"/>
              </w:rPr>
            </w:pPr>
          </w:p>
        </w:tc>
      </w:tr>
    </w:tbl>
    <w:p w:rsidR="00425F63" w:rsidRPr="00B97D94" w:rsidRDefault="00425F63" w:rsidP="00425F63">
      <w:pPr>
        <w:spacing w:before="0"/>
        <w:ind w:firstLine="720"/>
        <w:rPr>
          <w:rFonts w:cs="Arial"/>
          <w:lang w:val="ru-RU"/>
        </w:rPr>
      </w:pPr>
    </w:p>
    <w:p w:rsidR="00425F63" w:rsidRPr="00B97D94" w:rsidRDefault="00425F63" w:rsidP="00425F63">
      <w:pPr>
        <w:spacing w:before="0"/>
        <w:ind w:firstLine="720"/>
        <w:rPr>
          <w:rFonts w:cs="Arial"/>
          <w:lang w:val="ru-RU"/>
        </w:rPr>
      </w:pPr>
    </w:p>
    <w:p w:rsidR="00425F63" w:rsidRPr="00B97D94" w:rsidRDefault="00425F63" w:rsidP="00425F63">
      <w:pPr>
        <w:spacing w:before="0"/>
        <w:ind w:firstLine="720"/>
        <w:rPr>
          <w:rFonts w:cs="Arial"/>
          <w:lang w:val="ru-RU"/>
        </w:rPr>
      </w:pPr>
      <w:r w:rsidRPr="00B97D94">
        <w:rPr>
          <w:rFonts w:cs="Arial"/>
          <w:lang w:val="ru-RU"/>
        </w:rPr>
        <w:t>Прилог:</w:t>
      </w:r>
    </w:p>
    <w:p w:rsidR="00425F63" w:rsidRPr="00B97D94" w:rsidRDefault="00425F63" w:rsidP="00425F63">
      <w:pPr>
        <w:pStyle w:val="ListParagraph"/>
        <w:numPr>
          <w:ilvl w:val="0"/>
          <w:numId w:val="6"/>
        </w:numPr>
        <w:spacing w:before="0" w:after="0" w:line="240" w:lineRule="auto"/>
        <w:rPr>
          <w:rFonts w:ascii="Arial" w:hAnsi="Arial" w:cs="Arial"/>
          <w:lang w:val="ru-RU"/>
        </w:rPr>
      </w:pPr>
      <w:r w:rsidRPr="00B97D94">
        <w:rPr>
          <w:rFonts w:ascii="Arial" w:hAnsi="Arial" w:cs="Arial"/>
          <w:lang w:val="ru-RU"/>
        </w:rPr>
        <w:t xml:space="preserve">1 једна потписана и оверена бланко сопствена меница као гаранција за озбиљност понуде </w:t>
      </w:r>
    </w:p>
    <w:p w:rsidR="00425F63" w:rsidRPr="00B97D94" w:rsidRDefault="00425F63" w:rsidP="00425F63">
      <w:pPr>
        <w:pStyle w:val="ListParagraph"/>
        <w:numPr>
          <w:ilvl w:val="0"/>
          <w:numId w:val="6"/>
        </w:numPr>
        <w:spacing w:before="0" w:after="0" w:line="240" w:lineRule="auto"/>
        <w:rPr>
          <w:rFonts w:ascii="Arial" w:hAnsi="Arial" w:cs="Arial"/>
          <w:lang w:val="ru-RU"/>
        </w:rPr>
      </w:pPr>
      <w:r w:rsidRPr="00B97D9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25F63" w:rsidRPr="00B97D94" w:rsidRDefault="00425F63" w:rsidP="00425F63">
      <w:pPr>
        <w:pStyle w:val="ListParagraph"/>
        <w:numPr>
          <w:ilvl w:val="0"/>
          <w:numId w:val="6"/>
        </w:numPr>
        <w:spacing w:before="0" w:after="0" w:line="240" w:lineRule="auto"/>
        <w:rPr>
          <w:rFonts w:ascii="Arial" w:hAnsi="Arial" w:cs="Arial"/>
        </w:rPr>
      </w:pPr>
      <w:r w:rsidRPr="00B97D94">
        <w:rPr>
          <w:rFonts w:ascii="Arial" w:hAnsi="Arial" w:cs="Arial"/>
        </w:rPr>
        <w:t xml:space="preserve">фотокопија ОП обрасца </w:t>
      </w:r>
    </w:p>
    <w:p w:rsidR="00425F63" w:rsidRPr="00B97D94" w:rsidRDefault="00425F63" w:rsidP="00425F63">
      <w:pPr>
        <w:pStyle w:val="ListParagraph"/>
        <w:numPr>
          <w:ilvl w:val="0"/>
          <w:numId w:val="6"/>
        </w:numPr>
        <w:spacing w:before="0" w:after="0" w:line="240" w:lineRule="auto"/>
        <w:rPr>
          <w:rFonts w:ascii="Arial" w:hAnsi="Arial" w:cs="Arial"/>
        </w:rPr>
      </w:pPr>
      <w:r w:rsidRPr="00B97D9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25F63" w:rsidRPr="00B97D94" w:rsidRDefault="00425F63" w:rsidP="00425F63">
      <w:pPr>
        <w:pStyle w:val="ListParagraph"/>
        <w:spacing w:before="0" w:after="0" w:line="240" w:lineRule="auto"/>
        <w:rPr>
          <w:rFonts w:ascii="Arial" w:hAnsi="Arial" w:cs="Arial"/>
        </w:rPr>
      </w:pPr>
    </w:p>
    <w:p w:rsidR="00425F63" w:rsidRPr="00B97D94" w:rsidRDefault="00425F63" w:rsidP="00425F63">
      <w:pPr>
        <w:pStyle w:val="ListParagraph"/>
        <w:spacing w:before="0" w:after="0" w:line="240" w:lineRule="auto"/>
        <w:rPr>
          <w:rFonts w:ascii="Arial" w:hAnsi="Arial" w:cs="Arial"/>
        </w:rPr>
      </w:pPr>
    </w:p>
    <w:p w:rsidR="00425F63" w:rsidRPr="00B97D94" w:rsidRDefault="00425F63" w:rsidP="00425F63">
      <w:pPr>
        <w:pStyle w:val="ListParagraph"/>
        <w:spacing w:before="0" w:after="0" w:line="240" w:lineRule="auto"/>
        <w:rPr>
          <w:rFonts w:ascii="Arial" w:hAnsi="Arial" w:cs="Arial"/>
          <w:b/>
        </w:rPr>
      </w:pPr>
      <w:r w:rsidRPr="00B97D94">
        <w:rPr>
          <w:rFonts w:ascii="Arial" w:hAnsi="Arial" w:cs="Arial"/>
          <w:b/>
        </w:rPr>
        <w:t>Менично писмо у складу са садржином овог Прилога се доставља у оквиру понуде.</w:t>
      </w:r>
    </w:p>
    <w:p w:rsidR="00425F63" w:rsidRPr="00B97D94" w:rsidRDefault="00425F63" w:rsidP="00425F63">
      <w:pPr>
        <w:spacing w:before="0"/>
        <w:jc w:val="right"/>
        <w:rPr>
          <w:rFonts w:cs="Arial"/>
          <w:b/>
        </w:rPr>
      </w:pPr>
    </w:p>
    <w:p w:rsidR="00425F63" w:rsidRPr="00B97D94" w:rsidRDefault="00425F63" w:rsidP="00425F63">
      <w:pPr>
        <w:spacing w:before="0"/>
        <w:jc w:val="right"/>
        <w:rPr>
          <w:rFonts w:cs="Arial"/>
          <w:b/>
        </w:rPr>
      </w:pPr>
    </w:p>
    <w:p w:rsidR="00425F63" w:rsidRPr="00B97D94" w:rsidRDefault="00425F63" w:rsidP="00425F63">
      <w:pPr>
        <w:spacing w:before="0"/>
        <w:jc w:val="right"/>
        <w:rPr>
          <w:rFonts w:cs="Arial"/>
          <w:b/>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Default="00425F63" w:rsidP="00425F63">
      <w:pPr>
        <w:spacing w:before="0"/>
        <w:jc w:val="right"/>
        <w:rPr>
          <w:rFonts w:cs="Arial"/>
          <w:b/>
          <w:lang w:val="sr-Cyrl-RS"/>
        </w:rPr>
      </w:pPr>
    </w:p>
    <w:p w:rsidR="00425F63" w:rsidRPr="00425F63" w:rsidRDefault="00425F63" w:rsidP="00425F63">
      <w:pPr>
        <w:spacing w:before="0"/>
        <w:jc w:val="right"/>
        <w:rPr>
          <w:rFonts w:cs="Arial"/>
          <w:b/>
          <w:lang w:val="sr-Cyrl-RS"/>
        </w:rPr>
      </w:pPr>
    </w:p>
    <w:p w:rsidR="00425F63" w:rsidRPr="00425F63" w:rsidRDefault="00425F63" w:rsidP="00B02E86"/>
    <w:p w:rsidR="001B0370" w:rsidRPr="00436D03" w:rsidRDefault="001B0370" w:rsidP="001B0370">
      <w:pPr>
        <w:spacing w:before="0"/>
        <w:jc w:val="right"/>
        <w:rPr>
          <w:rFonts w:cs="Arial"/>
          <w:b/>
          <w:lang w:val="sr-Cyrl-CS"/>
        </w:rPr>
      </w:pPr>
      <w:r w:rsidRPr="00436D03">
        <w:rPr>
          <w:rFonts w:cs="Arial"/>
          <w:b/>
          <w:lang w:val="sr-Cyrl-CS"/>
        </w:rPr>
        <w:lastRenderedPageBreak/>
        <w:t xml:space="preserve">ПРИЛОГ </w:t>
      </w:r>
      <w:r w:rsidR="00425F63">
        <w:rPr>
          <w:rFonts w:cs="Arial"/>
          <w:b/>
          <w:lang w:val="sr-Cyrl-CS"/>
        </w:rPr>
        <w:t>3</w:t>
      </w:r>
    </w:p>
    <w:p w:rsidR="0041695B" w:rsidRPr="00436D03" w:rsidRDefault="0041695B" w:rsidP="001B0370">
      <w:pPr>
        <w:spacing w:before="0"/>
        <w:jc w:val="right"/>
        <w:rPr>
          <w:rFonts w:cs="Arial"/>
          <w:b/>
          <w:lang w:val="sr-Cyrl-CS"/>
        </w:rPr>
      </w:pPr>
      <w:r w:rsidRPr="00436D03">
        <w:rPr>
          <w:rFonts w:cs="Arial"/>
          <w:b/>
          <w:lang w:val="sr-Cyrl-CS"/>
        </w:rPr>
        <w:t>*</w:t>
      </w:r>
      <w:r w:rsidR="00043EAD" w:rsidRPr="00436D03">
        <w:rPr>
          <w:rFonts w:cs="Arial"/>
          <w:b/>
          <w:lang w:val="sr-Cyrl-CS"/>
        </w:rPr>
        <w:t xml:space="preserve">менице </w:t>
      </w:r>
      <w:r w:rsidRPr="00436D03">
        <w:rPr>
          <w:rFonts w:cs="Arial"/>
          <w:b/>
          <w:lang w:val="sr-Cyrl-CS"/>
        </w:rPr>
        <w:t>за добро извршење посла</w:t>
      </w:r>
    </w:p>
    <w:p w:rsidR="004E0FFC" w:rsidRPr="00436D03" w:rsidRDefault="004E0FFC" w:rsidP="001B0370">
      <w:pPr>
        <w:spacing w:before="0"/>
        <w:jc w:val="right"/>
        <w:rPr>
          <w:rFonts w:cs="Arial"/>
          <w:b/>
          <w:lang w:val="sr-Cyrl-CS"/>
        </w:rPr>
      </w:pPr>
    </w:p>
    <w:p w:rsidR="004E0FFC" w:rsidRPr="00436D03" w:rsidRDefault="004E0FFC" w:rsidP="004E0FFC">
      <w:pPr>
        <w:spacing w:before="0"/>
        <w:rPr>
          <w:rFonts w:cs="Arial"/>
          <w:lang w:val="sr-Cyrl-CS"/>
        </w:rPr>
      </w:pP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сн</w:t>
      </w:r>
      <w:r w:rsidRPr="00D44397">
        <w:rPr>
          <w:rFonts w:cs="Arial"/>
        </w:rPr>
        <w:t>o</w:t>
      </w:r>
      <w:r w:rsidRPr="00436D03">
        <w:rPr>
          <w:rFonts w:cs="Arial"/>
          <w:lang w:val="sr-Cyrl-CS"/>
        </w:rPr>
        <w:t xml:space="preserve">ву </w:t>
      </w:r>
      <w:r w:rsidRPr="00D44397">
        <w:rPr>
          <w:rFonts w:cs="Arial"/>
        </w:rPr>
        <w:t>o</w:t>
      </w:r>
      <w:r w:rsidRPr="00436D03">
        <w:rPr>
          <w:rFonts w:cs="Arial"/>
          <w:lang w:val="sr-Cyrl-CS"/>
        </w:rPr>
        <w:t>др</w:t>
      </w:r>
      <w:r w:rsidRPr="00D44397">
        <w:rPr>
          <w:rFonts w:cs="Arial"/>
        </w:rPr>
        <w:t>e</w:t>
      </w:r>
      <w:r w:rsidRPr="00436D03">
        <w:rPr>
          <w:rFonts w:cs="Arial"/>
          <w:lang w:val="sr-Cyrl-CS"/>
        </w:rPr>
        <w:t>дби З</w:t>
      </w:r>
      <w:r w:rsidRPr="00D44397">
        <w:rPr>
          <w:rFonts w:cs="Arial"/>
        </w:rPr>
        <w:t>a</w:t>
      </w:r>
      <w:r w:rsidRPr="00436D03">
        <w:rPr>
          <w:rFonts w:cs="Arial"/>
          <w:lang w:val="sr-Cyrl-CS"/>
        </w:rPr>
        <w:t>к</w:t>
      </w:r>
      <w:r w:rsidRPr="00D44397">
        <w:rPr>
          <w:rFonts w:cs="Arial"/>
        </w:rPr>
        <w:t>o</w:t>
      </w: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 xml:space="preserve"> м</w:t>
      </w:r>
      <w:r w:rsidRPr="00D44397">
        <w:rPr>
          <w:rFonts w:cs="Arial"/>
        </w:rPr>
        <w:t>e</w:t>
      </w:r>
      <w:r w:rsidRPr="00436D03">
        <w:rPr>
          <w:rFonts w:cs="Arial"/>
          <w:lang w:val="sr-Cyrl-CS"/>
        </w:rPr>
        <w:t>ници (Сл. лист ФНР</w:t>
      </w:r>
      <w:r w:rsidRPr="00D44397">
        <w:rPr>
          <w:rFonts w:cs="Arial"/>
        </w:rPr>
        <w:t>J</w:t>
      </w:r>
      <w:r w:rsidRPr="00436D03">
        <w:rPr>
          <w:rFonts w:cs="Arial"/>
          <w:lang w:val="sr-Cyrl-CS"/>
        </w:rPr>
        <w:t xml:space="preserve"> бр. 104/46 и 18/58; Сл. лист СФР</w:t>
      </w:r>
      <w:r w:rsidRPr="00D44397">
        <w:rPr>
          <w:rFonts w:cs="Arial"/>
        </w:rPr>
        <w:t>J</w:t>
      </w:r>
      <w:r w:rsidRPr="00436D03">
        <w:rPr>
          <w:rFonts w:cs="Arial"/>
          <w:lang w:val="sr-Cyrl-CS"/>
        </w:rPr>
        <w:t xml:space="preserve"> бр. 16/65, 54/70 и 57/89; Сл. лист СР</w:t>
      </w:r>
      <w:r w:rsidRPr="00D44397">
        <w:rPr>
          <w:rFonts w:cs="Arial"/>
        </w:rPr>
        <w:t>J</w:t>
      </w:r>
      <w:r w:rsidRPr="00436D03">
        <w:rPr>
          <w:rFonts w:cs="Arial"/>
          <w:lang w:val="sr-Cyrl-CS"/>
        </w:rPr>
        <w:t xml:space="preserve"> бр. 46/96, Сл. лист СЦГ бр. 01/03 Уст. Повеља, Сл.лист РС 80/15) и З</w:t>
      </w:r>
      <w:r w:rsidRPr="00D44397">
        <w:rPr>
          <w:rFonts w:cs="Arial"/>
        </w:rPr>
        <w:t>a</w:t>
      </w:r>
      <w:r w:rsidRPr="00436D03">
        <w:rPr>
          <w:rFonts w:cs="Arial"/>
          <w:lang w:val="sr-Cyrl-CS"/>
        </w:rPr>
        <w:t>к</w:t>
      </w:r>
      <w:r w:rsidRPr="00D44397">
        <w:rPr>
          <w:rFonts w:cs="Arial"/>
        </w:rPr>
        <w:t>o</w:t>
      </w: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436D03" w:rsidRDefault="004E0FFC" w:rsidP="001B0370">
      <w:pPr>
        <w:spacing w:before="0"/>
        <w:rPr>
          <w:rFonts w:cs="Arial"/>
          <w:lang w:val="sr-Cyrl-CS"/>
        </w:rPr>
      </w:pPr>
    </w:p>
    <w:p w:rsidR="001B0370" w:rsidRPr="00436D03" w:rsidRDefault="001B0370" w:rsidP="001B0370">
      <w:pPr>
        <w:spacing w:before="0"/>
        <w:rPr>
          <w:rFonts w:cs="Arial"/>
          <w:b/>
          <w:lang w:val="sr-Cyrl-CS"/>
        </w:rPr>
      </w:pPr>
      <w:r w:rsidRPr="00436D03">
        <w:rPr>
          <w:rFonts w:cs="Arial"/>
          <w:b/>
          <w:lang w:val="sr-Cyrl-CS"/>
        </w:rPr>
        <w:t>(напомена: не доставља се у понуди)</w:t>
      </w:r>
    </w:p>
    <w:p w:rsidR="004E0FFC" w:rsidRPr="00436D03" w:rsidRDefault="004E0FFC" w:rsidP="001B0370">
      <w:pPr>
        <w:spacing w:before="0"/>
        <w:rPr>
          <w:rFonts w:cs="Arial"/>
          <w:lang w:val="sr-Cyrl-CS"/>
        </w:rPr>
      </w:pPr>
    </w:p>
    <w:p w:rsidR="004E0FFC" w:rsidRPr="00D44397" w:rsidRDefault="004E0FFC" w:rsidP="004E0FFC">
      <w:pPr>
        <w:spacing w:before="0"/>
        <w:rPr>
          <w:rFonts w:cs="Arial"/>
          <w:lang w:val="ru-RU"/>
        </w:rPr>
      </w:pPr>
      <w:r w:rsidRPr="00436D03">
        <w:rPr>
          <w:rFonts w:cs="Arial"/>
          <w:lang w:val="sr-Cyrl-CS"/>
        </w:rPr>
        <w:t xml:space="preserve">ДУЖНИК:  </w:t>
      </w:r>
      <w:r w:rsidRPr="00D44397">
        <w:rPr>
          <w:rFonts w:cs="Arial"/>
          <w:lang w:val="ru-RU"/>
        </w:rPr>
        <w:t>…………………………………………………………………………........................</w:t>
      </w:r>
    </w:p>
    <w:p w:rsidR="004E0FFC" w:rsidRPr="00436D03" w:rsidRDefault="004E0FFC" w:rsidP="004E0FFC">
      <w:pPr>
        <w:spacing w:before="0"/>
        <w:rPr>
          <w:rFonts w:cs="Arial"/>
          <w:lang w:val="sr-Cyrl-CS"/>
        </w:rPr>
      </w:pPr>
      <w:r w:rsidRPr="00436D03">
        <w:rPr>
          <w:rFonts w:cs="Arial"/>
          <w:lang w:val="sr-Cyrl-CS"/>
        </w:rPr>
        <w:t>(назив и седиште Понуђача)</w:t>
      </w:r>
    </w:p>
    <w:p w:rsidR="004E0FFC" w:rsidRPr="00436D03" w:rsidRDefault="004E0FFC" w:rsidP="004E0FFC">
      <w:pPr>
        <w:spacing w:before="0"/>
        <w:rPr>
          <w:rFonts w:cs="Arial"/>
          <w:lang w:val="sr-Cyrl-CS"/>
        </w:rPr>
      </w:pPr>
      <w:r w:rsidRPr="00436D03">
        <w:rPr>
          <w:rFonts w:cs="Arial"/>
          <w:lang w:val="sr-Cyrl-CS"/>
        </w:rPr>
        <w:t>МАТИЧНИ БРОЈ ДУЖНИКА (Понуђача): ..................................................................</w:t>
      </w:r>
    </w:p>
    <w:p w:rsidR="004E0FFC" w:rsidRPr="00436D03" w:rsidRDefault="004E0FFC" w:rsidP="004E0FFC">
      <w:pPr>
        <w:spacing w:before="0"/>
        <w:rPr>
          <w:rFonts w:cs="Arial"/>
          <w:lang w:val="sr-Cyrl-CS"/>
        </w:rPr>
      </w:pPr>
      <w:r w:rsidRPr="00436D03">
        <w:rPr>
          <w:rFonts w:cs="Arial"/>
          <w:lang w:val="sr-Cyrl-CS"/>
        </w:rPr>
        <w:t>ТЕКУЋИ РАЧУН ДУЖНИКА (Понуђача): ...................................................................</w:t>
      </w:r>
    </w:p>
    <w:p w:rsidR="004E0FFC" w:rsidRPr="00436D03" w:rsidRDefault="004E0FFC" w:rsidP="004E0FFC">
      <w:pPr>
        <w:spacing w:before="0"/>
        <w:rPr>
          <w:rFonts w:cs="Arial"/>
          <w:lang w:val="sr-Cyrl-CS"/>
        </w:rPr>
      </w:pPr>
      <w:r w:rsidRPr="00436D03">
        <w:rPr>
          <w:rFonts w:cs="Arial"/>
          <w:lang w:val="sr-Cyrl-CS"/>
        </w:rPr>
        <w:t>ПИБ ДУЖНИКА (Понуђача): ........................................................................................</w:t>
      </w:r>
    </w:p>
    <w:p w:rsidR="004E0FFC" w:rsidRPr="00436D03" w:rsidRDefault="004E0FFC" w:rsidP="004E0FFC">
      <w:pPr>
        <w:spacing w:before="0"/>
        <w:rPr>
          <w:rFonts w:cs="Arial"/>
          <w:lang w:val="sr-Cyrl-CS"/>
        </w:rPr>
      </w:pPr>
    </w:p>
    <w:p w:rsidR="004E0FFC" w:rsidRPr="00436D03" w:rsidRDefault="004E0FFC" w:rsidP="004E0FFC">
      <w:pPr>
        <w:spacing w:before="0"/>
        <w:rPr>
          <w:rFonts w:cs="Arial"/>
          <w:lang w:val="sr-Cyrl-CS"/>
        </w:rPr>
      </w:pPr>
      <w:r w:rsidRPr="00436D03">
        <w:rPr>
          <w:rFonts w:cs="Arial"/>
          <w:lang w:val="sr-Cyrl-CS"/>
        </w:rPr>
        <w:t>и з д а ј е  д а н а ............................ године</w:t>
      </w:r>
    </w:p>
    <w:p w:rsidR="004E0FFC" w:rsidRPr="00436D03" w:rsidRDefault="004E0FFC" w:rsidP="004E0FFC">
      <w:pPr>
        <w:spacing w:before="0"/>
        <w:rPr>
          <w:rFonts w:cs="Arial"/>
          <w:lang w:val="sr-Cyrl-CS"/>
        </w:rPr>
      </w:pPr>
    </w:p>
    <w:p w:rsidR="004E0FFC" w:rsidRPr="00436D03" w:rsidRDefault="004E0FFC" w:rsidP="004E0FFC">
      <w:pPr>
        <w:spacing w:before="0"/>
        <w:rPr>
          <w:rFonts w:cs="Arial"/>
          <w:lang w:val="sr-Cyrl-CS"/>
        </w:rPr>
      </w:pPr>
    </w:p>
    <w:p w:rsidR="004E0FFC" w:rsidRPr="00436D03" w:rsidRDefault="004E0FFC" w:rsidP="004E0FFC">
      <w:pPr>
        <w:spacing w:before="0"/>
        <w:jc w:val="center"/>
        <w:rPr>
          <w:rFonts w:cs="Arial"/>
          <w:b/>
          <w:lang w:val="sr-Cyrl-CS"/>
        </w:rPr>
      </w:pPr>
      <w:r w:rsidRPr="00436D03">
        <w:rPr>
          <w:rFonts w:cs="Arial"/>
          <w:b/>
          <w:lang w:val="sr-Cyrl-CS"/>
        </w:rPr>
        <w:t>МЕНИЧНО ПИСМО – ОВЛАШЋЕЊЕ ЗА КОРИСНИКА  БЛАНКО СОПСТВЕНЕ МЕНИЦЕ</w:t>
      </w:r>
    </w:p>
    <w:p w:rsidR="001B0370" w:rsidRPr="00436D03" w:rsidRDefault="001B0370" w:rsidP="001B0370">
      <w:pPr>
        <w:spacing w:before="0"/>
        <w:rPr>
          <w:rFonts w:cs="Arial"/>
          <w:lang w:val="sr-Cyrl-CS"/>
        </w:rPr>
      </w:pPr>
    </w:p>
    <w:p w:rsidR="0060281E" w:rsidRPr="00436D03"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436D03">
        <w:rPr>
          <w:rFonts w:cs="Arial"/>
          <w:b w:val="0"/>
          <w:sz w:val="22"/>
          <w:szCs w:val="22"/>
          <w:lang w:val="sr-Cyrl-CS"/>
        </w:rPr>
        <w:t xml:space="preserve">КОРИСНИК - </w:t>
      </w:r>
      <w:r w:rsidR="0060281E" w:rsidRPr="00436D03">
        <w:rPr>
          <w:rFonts w:cs="Arial"/>
          <w:b w:val="0"/>
          <w:sz w:val="22"/>
          <w:szCs w:val="22"/>
          <w:lang w:val="sr-Cyrl-CS"/>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D44397">
        <w:rPr>
          <w:rFonts w:cs="Arial"/>
          <w:b w:val="0"/>
          <w:sz w:val="22"/>
          <w:szCs w:val="22"/>
        </w:rPr>
        <w:t>Banka</w:t>
      </w:r>
      <w:r w:rsidR="0060281E" w:rsidRPr="00436D03">
        <w:rPr>
          <w:rFonts w:cs="Arial"/>
          <w:b w:val="0"/>
          <w:sz w:val="22"/>
          <w:szCs w:val="22"/>
          <w:lang w:val="sr-Cyrl-CS"/>
        </w:rPr>
        <w:t xml:space="preserve"> </w:t>
      </w:r>
      <w:r w:rsidR="0060281E" w:rsidRPr="00D44397">
        <w:rPr>
          <w:rFonts w:cs="Arial"/>
          <w:b w:val="0"/>
          <w:sz w:val="22"/>
          <w:szCs w:val="22"/>
        </w:rPr>
        <w:t>Intesa</w:t>
      </w:r>
      <w:r w:rsidR="0060281E" w:rsidRPr="00436D03">
        <w:rPr>
          <w:rFonts w:cs="Arial"/>
          <w:b w:val="0"/>
          <w:sz w:val="22"/>
          <w:szCs w:val="22"/>
          <w:lang w:val="sr-Cyrl-CS"/>
        </w:rPr>
        <w:t xml:space="preserve">, </w:t>
      </w:r>
    </w:p>
    <w:p w:rsidR="001B0370" w:rsidRPr="00436D03"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sr-Cyrl-CS"/>
        </w:rPr>
      </w:pPr>
      <w:r w:rsidRPr="00436D03">
        <w:rPr>
          <w:rFonts w:cs="Arial"/>
          <w:sz w:val="22"/>
          <w:szCs w:val="22"/>
          <w:lang w:val="sr-Cyrl-CS"/>
        </w:rPr>
        <w:tab/>
      </w:r>
    </w:p>
    <w:p w:rsidR="001B0370" w:rsidRPr="00436D03" w:rsidRDefault="001B0370" w:rsidP="001B0370">
      <w:pPr>
        <w:spacing w:before="0"/>
        <w:rPr>
          <w:rFonts w:cs="Arial"/>
          <w:lang w:val="sr-Cyrl-CS"/>
        </w:rPr>
      </w:pPr>
      <w:r w:rsidRPr="00436D03">
        <w:rPr>
          <w:rFonts w:cs="Arial"/>
          <w:lang w:val="sr-Cyrl-CS"/>
        </w:rPr>
        <w:t xml:space="preserve">Предајемо вам 1 (једну) потписану и оверену, бланко  </w:t>
      </w:r>
      <w:r w:rsidR="004E0FFC" w:rsidRPr="00436D03">
        <w:rPr>
          <w:rFonts w:cs="Arial"/>
          <w:lang w:val="sr-Cyrl-CS"/>
        </w:rPr>
        <w:t>сопствену</w:t>
      </w:r>
      <w:r w:rsidRPr="00436D03">
        <w:rPr>
          <w:rFonts w:cs="Arial"/>
          <w:lang w:val="sr-Cyrl-CS"/>
        </w:rPr>
        <w:t xml:space="preserve">  меницу</w:t>
      </w:r>
      <w:r w:rsidR="000365C7" w:rsidRPr="00436D03">
        <w:rPr>
          <w:rFonts w:cs="Arial"/>
          <w:lang w:val="sr-Cyrl-CS"/>
        </w:rPr>
        <w:t xml:space="preserve"> која је неопозива, без права протеста и наплатива на први позив</w:t>
      </w:r>
      <w:r w:rsidRPr="00436D03">
        <w:rPr>
          <w:rFonts w:cs="Arial"/>
          <w:lang w:val="sr-Cyrl-CS"/>
        </w:rPr>
        <w:t>, серијски бр._________________ (уписати серијски број)  као средство финансијског обезбеђења и овлашћујемо Јавно предузеће „Електроприв</w:t>
      </w:r>
      <w:r w:rsidR="003E5D47" w:rsidRPr="00436D03">
        <w:rPr>
          <w:rFonts w:cs="Arial"/>
          <w:lang w:val="sr-Cyrl-CS"/>
        </w:rPr>
        <w:t>р</w:t>
      </w:r>
      <w:r w:rsidRPr="00436D03">
        <w:rPr>
          <w:rFonts w:cs="Arial"/>
          <w:lang w:val="sr-Cyrl-CS"/>
        </w:rPr>
        <w:t>еда Србије“</w:t>
      </w:r>
      <w:r w:rsidR="00DD7B26" w:rsidRPr="00436D03">
        <w:rPr>
          <w:rFonts w:cs="Arial"/>
          <w:lang w:val="sr-Cyrl-CS"/>
        </w:rPr>
        <w:t xml:space="preserve"> Београд, Улица</w:t>
      </w:r>
      <w:r w:rsidR="002E6E8C" w:rsidRPr="00436D03">
        <w:rPr>
          <w:rFonts w:cs="Arial"/>
          <w:lang w:val="sr-Cyrl-CS"/>
        </w:rPr>
        <w:t xml:space="preserve"> </w:t>
      </w:r>
      <w:r w:rsidR="00DD7B26" w:rsidRPr="00436D03">
        <w:rPr>
          <w:rFonts w:cs="Arial"/>
          <w:lang w:val="sr-Cyrl-CS"/>
        </w:rPr>
        <w:t>ц</w:t>
      </w:r>
      <w:r w:rsidRPr="00436D03">
        <w:rPr>
          <w:rFonts w:cs="Arial"/>
          <w:lang w:val="sr-Cyrl-CS"/>
        </w:rPr>
        <w:t>арице Милице број 2, Београд,</w:t>
      </w:r>
      <w:r w:rsidR="002E6E8C" w:rsidRPr="00436D03">
        <w:rPr>
          <w:rFonts w:cs="Arial"/>
          <w:b/>
          <w:lang w:val="sr-Cyrl-CS"/>
        </w:rPr>
        <w:t xml:space="preserve"> </w:t>
      </w:r>
      <w:r w:rsidR="002E6E8C" w:rsidRPr="00436D03">
        <w:rPr>
          <w:rFonts w:cs="Arial"/>
          <w:lang w:val="sr-Cyrl-CS"/>
        </w:rPr>
        <w:t>огранак ТЕНТ Београд-Обреновац, улица Богољуба Урошевића Црног број 44., 11500 Обреновац,</w:t>
      </w:r>
      <w:r w:rsidRPr="00436D03">
        <w:rPr>
          <w:rFonts w:cs="Arial"/>
          <w:lang w:val="sr-Cyrl-CS"/>
        </w:rPr>
        <w:t xml:space="preserve"> као Повериоца, да предату меницу може попунити до максимално</w:t>
      </w:r>
      <w:r w:rsidR="000365C7" w:rsidRPr="00436D03">
        <w:rPr>
          <w:rFonts w:cs="Arial"/>
          <w:lang w:val="sr-Cyrl-CS"/>
        </w:rPr>
        <w:t>г износа од ___________</w:t>
      </w:r>
      <w:r w:rsidRPr="00436D03">
        <w:rPr>
          <w:rFonts w:cs="Arial"/>
          <w:lang w:val="sr-Cyrl-CS"/>
        </w:rPr>
        <w:t xml:space="preserve"> динара,</w:t>
      </w:r>
      <w:r w:rsidR="000365C7" w:rsidRPr="00436D03">
        <w:rPr>
          <w:rFonts w:cs="Arial"/>
          <w:lang w:val="sr-Cyrl-CS"/>
        </w:rPr>
        <w:t xml:space="preserve"> (и</w:t>
      </w:r>
      <w:r w:rsidR="00356C4D">
        <w:rPr>
          <w:rFonts w:cs="Arial"/>
          <w:lang w:val="sr-Cyrl-CS"/>
        </w:rPr>
        <w:t xml:space="preserve"> словима </w:t>
      </w:r>
      <w:r w:rsidR="000365C7" w:rsidRPr="00436D03">
        <w:rPr>
          <w:rFonts w:cs="Arial"/>
          <w:lang w:val="sr-Cyrl-CS"/>
        </w:rPr>
        <w:t>______________</w:t>
      </w:r>
      <w:r w:rsidRPr="00436D03">
        <w:rPr>
          <w:rFonts w:cs="Arial"/>
          <w:lang w:val="sr-Cyrl-CS"/>
        </w:rPr>
        <w:t xml:space="preserve">_динара), по Уговору </w:t>
      </w:r>
      <w:r w:rsidR="002F1E98">
        <w:rPr>
          <w:rFonts w:cs="Arial"/>
          <w:lang w:val="ru-RU"/>
        </w:rPr>
        <w:t>Уградња СУР-а (синхронизација укључења резервног напајања на 6kV нивоу) и набавка резервних делова за синхронизатор - ТЕМ</w:t>
      </w:r>
      <w:r w:rsidRPr="00436D03">
        <w:rPr>
          <w:rFonts w:cs="Arial"/>
          <w:lang w:val="sr-Cyrl-CS"/>
        </w:rPr>
        <w:t>, бр.</w:t>
      </w:r>
      <w:r w:rsidR="00356C4D">
        <w:rPr>
          <w:rFonts w:cs="Arial"/>
          <w:lang w:val="sr-Cyrl-CS"/>
        </w:rPr>
        <w:t xml:space="preserve"> ___</w:t>
      </w:r>
      <w:r w:rsidRPr="00436D03">
        <w:rPr>
          <w:rFonts w:cs="Arial"/>
          <w:lang w:val="sr-Cyrl-CS"/>
        </w:rPr>
        <w:t>_____ од _____</w:t>
      </w:r>
      <w:r w:rsidR="00356C4D">
        <w:rPr>
          <w:rFonts w:cs="Arial"/>
          <w:lang w:val="sr-Cyrl-CS"/>
        </w:rPr>
        <w:t>_____</w:t>
      </w:r>
      <w:r w:rsidRPr="00436D03">
        <w:rPr>
          <w:rFonts w:cs="Arial"/>
          <w:lang w:val="sr-Cyrl-CS"/>
        </w:rPr>
        <w:t>_</w:t>
      </w:r>
      <w:r w:rsidR="00356C4D">
        <w:rPr>
          <w:rFonts w:cs="Arial"/>
          <w:lang w:val="sr-Cyrl-CS"/>
        </w:rPr>
        <w:t xml:space="preserve"> </w:t>
      </w:r>
      <w:r w:rsidRPr="00436D03">
        <w:rPr>
          <w:rFonts w:cs="Arial"/>
          <w:lang w:val="sr-Cyrl-CS"/>
        </w:rPr>
        <w:t>(заведен код Корисника - Повериоца) и бр.</w:t>
      </w:r>
      <w:r w:rsidR="00356C4D">
        <w:rPr>
          <w:rFonts w:cs="Arial"/>
          <w:lang w:val="sr-Cyrl-CS"/>
        </w:rPr>
        <w:t xml:space="preserve"> ___</w:t>
      </w:r>
      <w:r w:rsidRPr="00436D03">
        <w:rPr>
          <w:rFonts w:cs="Arial"/>
          <w:lang w:val="sr-Cyrl-CS"/>
        </w:rPr>
        <w:t>_______ од ______</w:t>
      </w:r>
      <w:r w:rsidR="00356C4D">
        <w:rPr>
          <w:rFonts w:cs="Arial"/>
          <w:lang w:val="sr-Cyrl-CS"/>
        </w:rPr>
        <w:t xml:space="preserve">_____ </w:t>
      </w:r>
      <w:r w:rsidRPr="00436D03">
        <w:rPr>
          <w:rFonts w:cs="Arial"/>
          <w:lang w:val="sr-Cyrl-CS"/>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36D03" w:rsidRDefault="001B0370" w:rsidP="001B0370">
      <w:pPr>
        <w:spacing w:before="0"/>
        <w:rPr>
          <w:rFonts w:cs="Arial"/>
          <w:lang w:val="sr-Cyrl-CS"/>
        </w:rPr>
      </w:pPr>
    </w:p>
    <w:p w:rsidR="001B0370" w:rsidRPr="00436D03" w:rsidRDefault="000365C7" w:rsidP="001B0370">
      <w:pPr>
        <w:spacing w:before="0"/>
        <w:rPr>
          <w:rFonts w:cs="Arial"/>
          <w:lang w:val="sr-Cyrl-CS"/>
        </w:rPr>
      </w:pPr>
      <w:r w:rsidRPr="00436D03">
        <w:rPr>
          <w:rFonts w:cs="Arial"/>
          <w:lang w:val="sr-Cyrl-CS"/>
        </w:rPr>
        <w:t>Издата б</w:t>
      </w:r>
      <w:r w:rsidR="001B0370" w:rsidRPr="00436D03">
        <w:rPr>
          <w:rFonts w:cs="Arial"/>
          <w:lang w:val="sr-Cyrl-CS"/>
        </w:rPr>
        <w:t xml:space="preserve">ланко </w:t>
      </w:r>
      <w:r w:rsidRPr="00436D03">
        <w:rPr>
          <w:rFonts w:cs="Arial"/>
          <w:lang w:val="sr-Cyrl-CS"/>
        </w:rPr>
        <w:t>сопствена</w:t>
      </w:r>
      <w:r w:rsidR="001B0370" w:rsidRPr="00436D03">
        <w:rPr>
          <w:rFonts w:cs="Arial"/>
          <w:lang w:val="sr-Cyrl-CS"/>
        </w:rPr>
        <w:t xml:space="preserve"> меница серијски број</w:t>
      </w:r>
      <w:r w:rsidR="00356C4D">
        <w:rPr>
          <w:rFonts w:cs="Arial"/>
          <w:lang w:val="sr-Cyrl-CS"/>
        </w:rPr>
        <w:t xml:space="preserve"> _________________ </w:t>
      </w:r>
      <w:r w:rsidR="001B0370" w:rsidRPr="00436D03">
        <w:rPr>
          <w:rFonts w:cs="Arial"/>
          <w:lang w:val="sr-Cyrl-CS"/>
        </w:rPr>
        <w:t>(уписати серијски број) може се поднети на наплату у року доспећа  утврђеном Уговором бр. ___________ од ______</w:t>
      </w:r>
      <w:r w:rsidR="002E6E8C" w:rsidRPr="00436D03">
        <w:rPr>
          <w:rFonts w:cs="Arial"/>
          <w:lang w:val="sr-Cyrl-CS"/>
        </w:rPr>
        <w:t>________</w:t>
      </w:r>
      <w:r w:rsidR="001B0370" w:rsidRPr="00436D03">
        <w:rPr>
          <w:rFonts w:cs="Arial"/>
          <w:lang w:val="sr-Cyrl-CS"/>
        </w:rPr>
        <w:t xml:space="preserve"> године (з</w:t>
      </w:r>
      <w:r w:rsidR="002E6E8C" w:rsidRPr="00436D03">
        <w:rPr>
          <w:rFonts w:cs="Arial"/>
          <w:lang w:val="sr-Cyrl-CS"/>
        </w:rPr>
        <w:t>аведен код Корисника-Повериоца)</w:t>
      </w:r>
      <w:r w:rsidR="001B0370" w:rsidRPr="00436D03">
        <w:rPr>
          <w:rFonts w:cs="Arial"/>
          <w:lang w:val="sr-Cyrl-CS"/>
        </w:rPr>
        <w:t xml:space="preserve"> и бр. _____________</w:t>
      </w:r>
      <w:r w:rsidR="002E6E8C" w:rsidRPr="00436D03">
        <w:rPr>
          <w:rFonts w:cs="Arial"/>
          <w:lang w:val="sr-Cyrl-CS"/>
        </w:rPr>
        <w:t>____</w:t>
      </w:r>
      <w:r w:rsidR="001B0370" w:rsidRPr="00436D03">
        <w:rPr>
          <w:rFonts w:cs="Arial"/>
          <w:lang w:val="sr-Cyrl-CS"/>
        </w:rPr>
        <w:t xml:space="preserve"> од _____</w:t>
      </w:r>
      <w:r w:rsidR="002E6E8C" w:rsidRPr="00436D03">
        <w:rPr>
          <w:rFonts w:cs="Arial"/>
          <w:lang w:val="sr-Cyrl-CS"/>
        </w:rPr>
        <w:t>_______</w:t>
      </w:r>
      <w:r w:rsidR="001B0370" w:rsidRPr="00436D03">
        <w:rPr>
          <w:rFonts w:cs="Arial"/>
          <w:lang w:val="sr-Cyrl-CS"/>
        </w:rPr>
        <w:t xml:space="preserve"> године (заведен код дужника) т.ј</w:t>
      </w:r>
      <w:r w:rsidR="00DD7B26" w:rsidRPr="00436D03">
        <w:rPr>
          <w:rFonts w:cs="Arial"/>
          <w:lang w:val="sr-Cyrl-CS"/>
        </w:rPr>
        <w:t>. најкасније до истека рока од 3</w:t>
      </w:r>
      <w:r w:rsidR="001B0370" w:rsidRPr="00436D03">
        <w:rPr>
          <w:rFonts w:cs="Arial"/>
          <w:lang w:val="sr-Cyrl-CS"/>
        </w:rPr>
        <w:t>0 (</w:t>
      </w:r>
      <w:r w:rsidR="00DD7B26" w:rsidRPr="00436D03">
        <w:rPr>
          <w:rFonts w:cs="Arial"/>
          <w:lang w:val="sr-Cyrl-CS"/>
        </w:rPr>
        <w:t>три</w:t>
      </w:r>
      <w:r w:rsidR="001B0370" w:rsidRPr="00436D03">
        <w:rPr>
          <w:rFonts w:cs="Arial"/>
          <w:lang w:val="sr-Cyrl-CS"/>
        </w:rPr>
        <w:t>десет) дана од уговореног рока с тим да евентуални</w:t>
      </w:r>
      <w:r w:rsidR="00356C4D">
        <w:rPr>
          <w:rFonts w:cs="Arial"/>
          <w:lang w:val="sr-Cyrl-CS"/>
        </w:rPr>
        <w:t xml:space="preserve"> </w:t>
      </w:r>
      <w:r w:rsidR="001B0370" w:rsidRPr="00436D03">
        <w:rPr>
          <w:rFonts w:cs="Arial"/>
          <w:lang w:val="sr-Cyrl-CS"/>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 xml:space="preserve">Овлашћујемо Јавно предузеће „Електропривреда Србије“ Београд, </w:t>
      </w:r>
      <w:r w:rsidR="002E6E8C" w:rsidRPr="00436D03">
        <w:rPr>
          <w:rFonts w:cs="Arial"/>
          <w:lang w:val="sr-Cyrl-CS"/>
        </w:rPr>
        <w:t xml:space="preserve">огранак ТЕНТ Београд-Обреновац,  </w:t>
      </w:r>
      <w:r w:rsidRPr="00436D03">
        <w:rPr>
          <w:rFonts w:cs="Arial"/>
          <w:lang w:val="sr-Cyrl-CS"/>
        </w:rPr>
        <w:t>као Повериоца да у складу са горе наведеним условом, изврши наплату доспелих хартија од вредности бланко соло менице, безусловно и н</w:t>
      </w:r>
      <w:r w:rsidRPr="00D44397">
        <w:rPr>
          <w:rFonts w:cs="Arial"/>
        </w:rPr>
        <w:t>e</w:t>
      </w:r>
      <w:r w:rsidRPr="00436D03">
        <w:rPr>
          <w:rFonts w:cs="Arial"/>
          <w:lang w:val="sr-Cyrl-CS"/>
        </w:rPr>
        <w:t xml:space="preserve">опозиво, без протеста и трошкова. вансудски ИНИЦИРА наплату - издавањем налога за наплату на терет текућег </w:t>
      </w:r>
      <w:r w:rsidRPr="00436D03">
        <w:rPr>
          <w:rFonts w:cs="Arial"/>
          <w:lang w:val="sr-Cyrl-CS"/>
        </w:rPr>
        <w:lastRenderedPageBreak/>
        <w:t>рачуна Дужника бр.</w:t>
      </w:r>
      <w:r w:rsidR="00356C4D">
        <w:rPr>
          <w:rFonts w:cs="Arial"/>
          <w:lang w:val="sr-Cyrl-CS"/>
        </w:rPr>
        <w:t xml:space="preserve"> ____________</w:t>
      </w:r>
      <w:r w:rsidRPr="00436D03">
        <w:rPr>
          <w:rFonts w:cs="Arial"/>
          <w:lang w:val="sr-Cyrl-CS"/>
        </w:rPr>
        <w:t xml:space="preserve">______ код __________________ Банке, а у корист текућег рачуна Повериоца бр. 160-700-13 </w:t>
      </w:r>
      <w:r w:rsidRPr="00D44397">
        <w:rPr>
          <w:rFonts w:cs="Arial"/>
        </w:rPr>
        <w:t>Banka</w:t>
      </w:r>
      <w:r w:rsidRPr="00436D03">
        <w:rPr>
          <w:rFonts w:cs="Arial"/>
          <w:lang w:val="sr-Cyrl-CS"/>
        </w:rPr>
        <w:t xml:space="preserve"> </w:t>
      </w:r>
      <w:r w:rsidRPr="00D44397">
        <w:rPr>
          <w:rFonts w:cs="Arial"/>
        </w:rPr>
        <w:t>Intesa</w:t>
      </w:r>
      <w:r w:rsidRPr="00436D03">
        <w:rPr>
          <w:rFonts w:cs="Arial"/>
          <w:lang w:val="sr-Cyrl-CS"/>
        </w:rPr>
        <w:t>.</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Меница је потписана од стране овлашћеног лица за заступање Дужника _____________________</w:t>
      </w:r>
      <w:r w:rsidR="00BB46E9" w:rsidRPr="00436D03">
        <w:rPr>
          <w:rFonts w:cs="Arial"/>
          <w:lang w:val="sr-Cyrl-CS"/>
        </w:rPr>
        <w:t xml:space="preserve"> </w:t>
      </w:r>
      <w:r w:rsidRPr="00436D03">
        <w:rPr>
          <w:rFonts w:cs="Arial"/>
          <w:lang w:val="sr-Cyrl-CS"/>
        </w:rPr>
        <w:t>(унети име и презиме овлашћеног лица).</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36D03" w:rsidRDefault="002E6E8C" w:rsidP="001B0370">
      <w:pPr>
        <w:spacing w:before="0"/>
        <w:rPr>
          <w:rFonts w:cs="Arial"/>
          <w:lang w:val="sr-Cyrl-CS"/>
        </w:rPr>
      </w:pPr>
    </w:p>
    <w:p w:rsidR="001B0370" w:rsidRPr="00D44397" w:rsidRDefault="001B0370" w:rsidP="001B0370">
      <w:pPr>
        <w:spacing w:before="0"/>
        <w:rPr>
          <w:rFonts w:cs="Arial"/>
        </w:rPr>
      </w:pPr>
      <w:r w:rsidRPr="00D44397">
        <w:rPr>
          <w:rFonts w:cs="Arial"/>
        </w:rPr>
        <w:t xml:space="preserve">Место и датум издавања Овлашћења          </w:t>
      </w:r>
    </w:p>
    <w:p w:rsidR="001B0370" w:rsidRPr="00D44397" w:rsidRDefault="001B0370" w:rsidP="001B0370">
      <w:pPr>
        <w:spacing w:before="0"/>
        <w:rPr>
          <w:rFonts w:cs="Arial"/>
        </w:rPr>
      </w:pPr>
    </w:p>
    <w:p w:rsidR="001B0370" w:rsidRPr="00D4439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D44397" w:rsidTr="00BE2EA9">
        <w:trPr>
          <w:jc w:val="center"/>
        </w:trPr>
        <w:tc>
          <w:tcPr>
            <w:tcW w:w="3882" w:type="dxa"/>
          </w:tcPr>
          <w:p w:rsidR="001B0370" w:rsidRPr="00D44397" w:rsidRDefault="001B0370" w:rsidP="00BE2EA9">
            <w:pPr>
              <w:spacing w:before="0"/>
              <w:jc w:val="center"/>
              <w:rPr>
                <w:rFonts w:cs="Arial"/>
              </w:rPr>
            </w:pPr>
            <w:r w:rsidRPr="00D44397">
              <w:rPr>
                <w:rFonts w:cs="Arial"/>
              </w:rPr>
              <w:t>Датум:</w:t>
            </w:r>
          </w:p>
        </w:tc>
        <w:tc>
          <w:tcPr>
            <w:tcW w:w="2127" w:type="dxa"/>
          </w:tcPr>
          <w:p w:rsidR="001B0370" w:rsidRPr="00D44397" w:rsidRDefault="001B0370" w:rsidP="00BE2EA9">
            <w:pPr>
              <w:spacing w:before="0"/>
              <w:jc w:val="center"/>
              <w:rPr>
                <w:rFonts w:cs="Arial"/>
                <w:lang w:val="ru-RU"/>
              </w:rPr>
            </w:pPr>
          </w:p>
        </w:tc>
        <w:tc>
          <w:tcPr>
            <w:tcW w:w="4022" w:type="dxa"/>
          </w:tcPr>
          <w:p w:rsidR="001B0370" w:rsidRPr="00D44397" w:rsidRDefault="001B0370" w:rsidP="00BE2EA9">
            <w:pPr>
              <w:spacing w:before="0"/>
              <w:jc w:val="center"/>
              <w:rPr>
                <w:rFonts w:cs="Arial"/>
                <w:lang w:val="ru-RU"/>
              </w:rPr>
            </w:pPr>
            <w:r w:rsidRPr="00D44397">
              <w:rPr>
                <w:rFonts w:cs="Arial"/>
              </w:rPr>
              <w:t>Понуђач</w:t>
            </w:r>
            <w:r w:rsidRPr="00D44397">
              <w:rPr>
                <w:rFonts w:cs="Arial"/>
                <w:lang w:val="ru-RU"/>
              </w:rPr>
              <w:t>:</w:t>
            </w:r>
          </w:p>
        </w:tc>
      </w:tr>
      <w:tr w:rsidR="001B0370" w:rsidRPr="00D44397" w:rsidTr="00BE2EA9">
        <w:trPr>
          <w:jc w:val="center"/>
        </w:trPr>
        <w:tc>
          <w:tcPr>
            <w:tcW w:w="3882" w:type="dxa"/>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rPr>
            </w:pPr>
            <w:r w:rsidRPr="00D44397">
              <w:rPr>
                <w:rFonts w:cs="Arial"/>
              </w:rPr>
              <w:t>М.П.</w:t>
            </w:r>
          </w:p>
        </w:tc>
        <w:tc>
          <w:tcPr>
            <w:tcW w:w="4022" w:type="dxa"/>
          </w:tcPr>
          <w:p w:rsidR="001B0370" w:rsidRPr="00D44397" w:rsidRDefault="001B0370" w:rsidP="00BE2EA9">
            <w:pPr>
              <w:spacing w:before="0"/>
              <w:jc w:val="center"/>
              <w:rPr>
                <w:rFonts w:cs="Arial"/>
                <w:lang w:val="ru-RU"/>
              </w:rPr>
            </w:pPr>
          </w:p>
        </w:tc>
      </w:tr>
      <w:tr w:rsidR="001B0370" w:rsidRPr="00D44397" w:rsidTr="00BE2EA9">
        <w:trPr>
          <w:jc w:val="center"/>
        </w:trPr>
        <w:tc>
          <w:tcPr>
            <w:tcW w:w="3882" w:type="dxa"/>
            <w:tcBorders>
              <w:bottom w:val="single" w:sz="4" w:space="0" w:color="auto"/>
            </w:tcBorders>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lang w:val="ru-RU"/>
              </w:rPr>
            </w:pPr>
          </w:p>
        </w:tc>
        <w:tc>
          <w:tcPr>
            <w:tcW w:w="4022" w:type="dxa"/>
            <w:tcBorders>
              <w:bottom w:val="single" w:sz="4" w:space="0" w:color="auto"/>
            </w:tcBorders>
          </w:tcPr>
          <w:p w:rsidR="001B0370" w:rsidRPr="00D44397" w:rsidRDefault="001B0370" w:rsidP="00BE2EA9">
            <w:pPr>
              <w:spacing w:before="0"/>
              <w:jc w:val="center"/>
              <w:rPr>
                <w:rFonts w:cs="Arial"/>
                <w:lang w:val="ru-RU"/>
              </w:rPr>
            </w:pPr>
          </w:p>
        </w:tc>
      </w:tr>
    </w:tbl>
    <w:p w:rsidR="001B0370" w:rsidRPr="00D44397" w:rsidRDefault="001B0370" w:rsidP="001B0370">
      <w:pPr>
        <w:spacing w:before="0"/>
        <w:rPr>
          <w:rFonts w:cs="Arial"/>
        </w:rPr>
      </w:pPr>
      <w:r w:rsidRPr="00D44397">
        <w:rPr>
          <w:rFonts w:cs="Arial"/>
        </w:rPr>
        <w:t xml:space="preserve">                                                                                              Потпис овлашћеног лица</w:t>
      </w:r>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Прилог:</w:t>
      </w:r>
    </w:p>
    <w:p w:rsidR="000365C7" w:rsidRPr="00D44397" w:rsidRDefault="000365C7" w:rsidP="00053716">
      <w:pPr>
        <w:pStyle w:val="ListParagraph"/>
        <w:numPr>
          <w:ilvl w:val="0"/>
          <w:numId w:val="6"/>
        </w:numPr>
        <w:spacing w:before="0" w:after="0" w:line="240" w:lineRule="auto"/>
        <w:rPr>
          <w:rFonts w:ascii="Arial" w:hAnsi="Arial" w:cs="Arial"/>
        </w:rPr>
      </w:pPr>
      <w:r w:rsidRPr="00D44397">
        <w:rPr>
          <w:rFonts w:ascii="Arial" w:hAnsi="Arial" w:cs="Arial"/>
        </w:rPr>
        <w:t>1 једна потписана и оверена бланко сопствена меница као гаранција за добро извршење посла</w:t>
      </w:r>
    </w:p>
    <w:p w:rsidR="000365C7" w:rsidRPr="00D44397" w:rsidRDefault="000365C7" w:rsidP="00053716">
      <w:pPr>
        <w:pStyle w:val="ListParagraph"/>
        <w:numPr>
          <w:ilvl w:val="0"/>
          <w:numId w:val="6"/>
        </w:numPr>
        <w:spacing w:before="0" w:after="0" w:line="240" w:lineRule="auto"/>
        <w:rPr>
          <w:rFonts w:ascii="Arial" w:hAnsi="Arial" w:cs="Arial"/>
        </w:rPr>
      </w:pPr>
      <w:r w:rsidRPr="00D44397">
        <w:rPr>
          <w:rFonts w:ascii="Arial" w:hAnsi="Arial" w:cs="Arial"/>
        </w:rPr>
        <w:t>фотокопиј</w:t>
      </w:r>
      <w:r w:rsidR="002E6E8C" w:rsidRPr="00D44397">
        <w:rPr>
          <w:rFonts w:ascii="Arial" w:hAnsi="Arial" w:cs="Arial"/>
        </w:rPr>
        <w:t>а</w:t>
      </w:r>
      <w:r w:rsidRPr="00D4439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D44397">
        <w:rPr>
          <w:rFonts w:ascii="Arial" w:hAnsi="Arial" w:cs="Arial"/>
        </w:rPr>
        <w:t>а</w:t>
      </w:r>
      <w:r w:rsidRPr="00D4439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D44397" w:rsidRDefault="000365C7" w:rsidP="00053716">
      <w:pPr>
        <w:pStyle w:val="ListParagraph"/>
        <w:numPr>
          <w:ilvl w:val="0"/>
          <w:numId w:val="6"/>
        </w:numPr>
        <w:spacing w:before="0" w:after="0" w:line="240" w:lineRule="auto"/>
        <w:rPr>
          <w:rFonts w:ascii="Arial" w:hAnsi="Arial" w:cs="Arial"/>
        </w:rPr>
      </w:pPr>
      <w:r w:rsidRPr="00D44397">
        <w:rPr>
          <w:rFonts w:ascii="Arial" w:hAnsi="Arial" w:cs="Arial"/>
        </w:rPr>
        <w:t>фотокопиј</w:t>
      </w:r>
      <w:r w:rsidR="002E6E8C" w:rsidRPr="00D44397">
        <w:rPr>
          <w:rFonts w:ascii="Arial" w:hAnsi="Arial" w:cs="Arial"/>
        </w:rPr>
        <w:t xml:space="preserve">а </w:t>
      </w:r>
      <w:r w:rsidRPr="00D44397">
        <w:rPr>
          <w:rFonts w:ascii="Arial" w:hAnsi="Arial" w:cs="Arial"/>
        </w:rPr>
        <w:t xml:space="preserve">ОП обрасца </w:t>
      </w:r>
    </w:p>
    <w:p w:rsidR="000365C7" w:rsidRPr="00D44397" w:rsidRDefault="000365C7" w:rsidP="00053716">
      <w:pPr>
        <w:pStyle w:val="ListParagraph"/>
        <w:numPr>
          <w:ilvl w:val="0"/>
          <w:numId w:val="6"/>
        </w:numPr>
        <w:spacing w:before="0" w:after="0" w:line="240" w:lineRule="auto"/>
        <w:rPr>
          <w:rFonts w:ascii="Arial" w:hAnsi="Arial" w:cs="Arial"/>
        </w:rPr>
      </w:pPr>
      <w:r w:rsidRPr="00D4439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30782B" w:rsidRPr="00EC63D3" w:rsidRDefault="0030782B" w:rsidP="0030782B">
      <w:pPr>
        <w:spacing w:before="0"/>
        <w:rPr>
          <w:rFonts w:cs="Arial"/>
        </w:rPr>
      </w:pPr>
    </w:p>
    <w:p w:rsidR="00F9189E" w:rsidRPr="00EC63D3" w:rsidRDefault="00F9189E" w:rsidP="0030782B">
      <w:pPr>
        <w:spacing w:before="0"/>
        <w:rPr>
          <w:rFonts w:cs="Arial"/>
        </w:rPr>
      </w:pPr>
    </w:p>
    <w:p w:rsidR="00F9189E" w:rsidRPr="00EC63D3" w:rsidRDefault="00F9189E" w:rsidP="0030782B">
      <w:pPr>
        <w:spacing w:before="0"/>
        <w:rPr>
          <w:rFonts w:cs="Arial"/>
        </w:rPr>
      </w:pPr>
    </w:p>
    <w:p w:rsidR="0030782B" w:rsidRDefault="0030782B" w:rsidP="0030782B">
      <w:pPr>
        <w:spacing w:before="0"/>
        <w:rPr>
          <w:rFonts w:cs="Arial"/>
          <w:lang w:val="sr-Cyrl-RS"/>
        </w:rPr>
      </w:pPr>
    </w:p>
    <w:p w:rsidR="00425F63" w:rsidRDefault="00425F63" w:rsidP="0030782B">
      <w:pPr>
        <w:spacing w:before="0"/>
        <w:rPr>
          <w:rFonts w:cs="Arial"/>
          <w:lang w:val="sr-Cyrl-RS"/>
        </w:rPr>
      </w:pPr>
    </w:p>
    <w:p w:rsidR="00425F63" w:rsidRDefault="00425F63" w:rsidP="0030782B">
      <w:pPr>
        <w:spacing w:before="0"/>
        <w:rPr>
          <w:rFonts w:cs="Arial"/>
          <w:lang w:val="sr-Cyrl-RS"/>
        </w:rPr>
      </w:pPr>
    </w:p>
    <w:p w:rsidR="00425F63" w:rsidRPr="00425F63" w:rsidRDefault="00425F63" w:rsidP="0030782B">
      <w:pPr>
        <w:spacing w:before="0"/>
        <w:rPr>
          <w:rFonts w:cs="Arial"/>
          <w:lang w:val="sr-Cyrl-RS"/>
        </w:rPr>
      </w:pPr>
    </w:p>
    <w:p w:rsidR="001B0370" w:rsidRPr="00F87EDC" w:rsidRDefault="001B0370" w:rsidP="001B0370">
      <w:pPr>
        <w:spacing w:before="0"/>
        <w:jc w:val="right"/>
        <w:rPr>
          <w:rFonts w:cs="Arial"/>
          <w:b/>
          <w:lang w:val="sr-Cyrl-RS"/>
        </w:rPr>
      </w:pPr>
      <w:r w:rsidRPr="00F87EDC">
        <w:rPr>
          <w:rFonts w:cs="Arial"/>
          <w:b/>
          <w:lang w:val="sr-Cyrl-RS"/>
        </w:rPr>
        <w:lastRenderedPageBreak/>
        <w:t xml:space="preserve">ПРИЛОГ </w:t>
      </w:r>
      <w:r w:rsidR="00425F63">
        <w:rPr>
          <w:rFonts w:cs="Arial"/>
          <w:b/>
          <w:lang w:val="sr-Cyrl-RS"/>
        </w:rPr>
        <w:t>4</w:t>
      </w:r>
    </w:p>
    <w:p w:rsidR="000365C7" w:rsidRPr="00F87EDC" w:rsidRDefault="0041695B" w:rsidP="001B0370">
      <w:pPr>
        <w:spacing w:before="0"/>
        <w:jc w:val="right"/>
        <w:rPr>
          <w:rFonts w:cs="Arial"/>
          <w:b/>
          <w:lang w:val="sr-Cyrl-RS"/>
        </w:rPr>
      </w:pPr>
      <w:r w:rsidRPr="00F87EDC">
        <w:rPr>
          <w:rFonts w:cs="Arial"/>
          <w:b/>
          <w:lang w:val="sr-Cyrl-RS"/>
        </w:rPr>
        <w:t>*</w:t>
      </w:r>
      <w:r w:rsidR="00043EAD" w:rsidRPr="00F87EDC">
        <w:rPr>
          <w:rFonts w:cs="Arial"/>
          <w:b/>
          <w:lang w:val="sr-Cyrl-RS"/>
        </w:rPr>
        <w:t xml:space="preserve">менице </w:t>
      </w:r>
      <w:r w:rsidRPr="00F87EDC">
        <w:rPr>
          <w:rFonts w:cs="Arial"/>
          <w:b/>
          <w:lang w:val="sr-Cyrl-RS"/>
        </w:rPr>
        <w:t>за отклањање недостатака у гарантном периоду</w:t>
      </w:r>
    </w:p>
    <w:p w:rsidR="0041695B" w:rsidRPr="00F87EDC" w:rsidRDefault="0041695B" w:rsidP="001B0370">
      <w:pPr>
        <w:spacing w:before="0"/>
        <w:jc w:val="right"/>
        <w:rPr>
          <w:rFonts w:cs="Arial"/>
          <w:b/>
          <w:lang w:val="sr-Cyrl-RS"/>
        </w:rPr>
      </w:pPr>
    </w:p>
    <w:p w:rsidR="000365C7" w:rsidRPr="00F87EDC" w:rsidRDefault="000365C7" w:rsidP="000365C7">
      <w:pPr>
        <w:spacing w:before="0"/>
        <w:rPr>
          <w:rFonts w:cs="Arial"/>
          <w:lang w:val="sr-Cyrl-RS"/>
        </w:rPr>
      </w:pPr>
      <w:r w:rsidRPr="00F87EDC">
        <w:rPr>
          <w:rFonts w:cs="Arial"/>
          <w:lang w:val="sr-Cyrl-RS"/>
        </w:rPr>
        <w:t>Н</w:t>
      </w:r>
      <w:r w:rsidRPr="00D44397">
        <w:rPr>
          <w:rFonts w:cs="Arial"/>
        </w:rPr>
        <w:t>a</w:t>
      </w:r>
      <w:r w:rsidRPr="00F87EDC">
        <w:rPr>
          <w:rFonts w:cs="Arial"/>
          <w:lang w:val="sr-Cyrl-RS"/>
        </w:rPr>
        <w:t xml:space="preserve"> </w:t>
      </w:r>
      <w:r w:rsidRPr="00D44397">
        <w:rPr>
          <w:rFonts w:cs="Arial"/>
        </w:rPr>
        <w:t>o</w:t>
      </w:r>
      <w:r w:rsidRPr="00F87EDC">
        <w:rPr>
          <w:rFonts w:cs="Arial"/>
          <w:lang w:val="sr-Cyrl-RS"/>
        </w:rPr>
        <w:t>сн</w:t>
      </w:r>
      <w:r w:rsidRPr="00D44397">
        <w:rPr>
          <w:rFonts w:cs="Arial"/>
        </w:rPr>
        <w:t>o</w:t>
      </w:r>
      <w:r w:rsidRPr="00F87EDC">
        <w:rPr>
          <w:rFonts w:cs="Arial"/>
          <w:lang w:val="sr-Cyrl-RS"/>
        </w:rPr>
        <w:t xml:space="preserve">ву </w:t>
      </w:r>
      <w:r w:rsidRPr="00D44397">
        <w:rPr>
          <w:rFonts w:cs="Arial"/>
        </w:rPr>
        <w:t>o</w:t>
      </w:r>
      <w:r w:rsidRPr="00F87EDC">
        <w:rPr>
          <w:rFonts w:cs="Arial"/>
          <w:lang w:val="sr-Cyrl-RS"/>
        </w:rPr>
        <w:t>др</w:t>
      </w:r>
      <w:r w:rsidRPr="00D44397">
        <w:rPr>
          <w:rFonts w:cs="Arial"/>
        </w:rPr>
        <w:t>e</w:t>
      </w:r>
      <w:r w:rsidRPr="00F87EDC">
        <w:rPr>
          <w:rFonts w:cs="Arial"/>
          <w:lang w:val="sr-Cyrl-RS"/>
        </w:rPr>
        <w:t>дби З</w:t>
      </w:r>
      <w:r w:rsidRPr="00D44397">
        <w:rPr>
          <w:rFonts w:cs="Arial"/>
        </w:rPr>
        <w:t>a</w:t>
      </w:r>
      <w:r w:rsidRPr="00F87EDC">
        <w:rPr>
          <w:rFonts w:cs="Arial"/>
          <w:lang w:val="sr-Cyrl-RS"/>
        </w:rPr>
        <w:t>к</w:t>
      </w:r>
      <w:r w:rsidRPr="00D44397">
        <w:rPr>
          <w:rFonts w:cs="Arial"/>
        </w:rPr>
        <w:t>o</w:t>
      </w:r>
      <w:r w:rsidRPr="00F87EDC">
        <w:rPr>
          <w:rFonts w:cs="Arial"/>
          <w:lang w:val="sr-Cyrl-RS"/>
        </w:rPr>
        <w:t>н</w:t>
      </w:r>
      <w:r w:rsidRPr="00D44397">
        <w:rPr>
          <w:rFonts w:cs="Arial"/>
        </w:rPr>
        <w:t>a</w:t>
      </w:r>
      <w:r w:rsidRPr="00F87EDC">
        <w:rPr>
          <w:rFonts w:cs="Arial"/>
          <w:lang w:val="sr-Cyrl-RS"/>
        </w:rPr>
        <w:t xml:space="preserve"> </w:t>
      </w:r>
      <w:r w:rsidRPr="00D44397">
        <w:rPr>
          <w:rFonts w:cs="Arial"/>
        </w:rPr>
        <w:t>o</w:t>
      </w:r>
      <w:r w:rsidRPr="00F87EDC">
        <w:rPr>
          <w:rFonts w:cs="Arial"/>
          <w:lang w:val="sr-Cyrl-RS"/>
        </w:rPr>
        <w:t xml:space="preserve"> м</w:t>
      </w:r>
      <w:r w:rsidRPr="00D44397">
        <w:rPr>
          <w:rFonts w:cs="Arial"/>
        </w:rPr>
        <w:t>e</w:t>
      </w:r>
      <w:r w:rsidRPr="00F87EDC">
        <w:rPr>
          <w:rFonts w:cs="Arial"/>
          <w:lang w:val="sr-Cyrl-RS"/>
        </w:rPr>
        <w:t>ници (Сл. лист ФНР</w:t>
      </w:r>
      <w:r w:rsidRPr="00D44397">
        <w:rPr>
          <w:rFonts w:cs="Arial"/>
        </w:rPr>
        <w:t>J</w:t>
      </w:r>
      <w:r w:rsidRPr="00F87EDC">
        <w:rPr>
          <w:rFonts w:cs="Arial"/>
          <w:lang w:val="sr-Cyrl-RS"/>
        </w:rPr>
        <w:t xml:space="preserve"> бр. 104/46 и 18/58; Сл. лист СФР</w:t>
      </w:r>
      <w:r w:rsidRPr="00D44397">
        <w:rPr>
          <w:rFonts w:cs="Arial"/>
        </w:rPr>
        <w:t>J</w:t>
      </w:r>
      <w:r w:rsidRPr="00F87EDC">
        <w:rPr>
          <w:rFonts w:cs="Arial"/>
          <w:lang w:val="sr-Cyrl-RS"/>
        </w:rPr>
        <w:t xml:space="preserve"> бр. 16/65, 54/70 и 57/89; Сл. лист СР</w:t>
      </w:r>
      <w:r w:rsidRPr="00D44397">
        <w:rPr>
          <w:rFonts w:cs="Arial"/>
        </w:rPr>
        <w:t>J</w:t>
      </w:r>
      <w:r w:rsidRPr="00F87EDC">
        <w:rPr>
          <w:rFonts w:cs="Arial"/>
          <w:lang w:val="sr-Cyrl-RS"/>
        </w:rPr>
        <w:t xml:space="preserve"> бр. 46/96, Сл. лист СЦГ бр. 01/03 Уст. Повеља, Сл.лист РС 80/15) и З</w:t>
      </w:r>
      <w:r w:rsidRPr="00D44397">
        <w:rPr>
          <w:rFonts w:cs="Arial"/>
        </w:rPr>
        <w:t>a</w:t>
      </w:r>
      <w:r w:rsidRPr="00F87EDC">
        <w:rPr>
          <w:rFonts w:cs="Arial"/>
          <w:lang w:val="sr-Cyrl-RS"/>
        </w:rPr>
        <w:t>к</w:t>
      </w:r>
      <w:r w:rsidRPr="00D44397">
        <w:rPr>
          <w:rFonts w:cs="Arial"/>
        </w:rPr>
        <w:t>o</w:t>
      </w:r>
      <w:r w:rsidRPr="00F87EDC">
        <w:rPr>
          <w:rFonts w:cs="Arial"/>
          <w:lang w:val="sr-Cyrl-RS"/>
        </w:rPr>
        <w:t>н</w:t>
      </w:r>
      <w:r w:rsidRPr="00D44397">
        <w:rPr>
          <w:rFonts w:cs="Arial"/>
        </w:rPr>
        <w:t>a</w:t>
      </w:r>
      <w:r w:rsidRPr="00F87EDC">
        <w:rPr>
          <w:rFonts w:cs="Arial"/>
          <w:lang w:val="sr-Cyrl-RS"/>
        </w:rPr>
        <w:t xml:space="preserve"> </w:t>
      </w:r>
      <w:r w:rsidRPr="00D44397">
        <w:rPr>
          <w:rFonts w:cs="Arial"/>
        </w:rPr>
        <w:t>o</w:t>
      </w:r>
      <w:r w:rsidRPr="00F87EDC">
        <w:rPr>
          <w:rFonts w:cs="Arial"/>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F87EDC" w:rsidRDefault="000365C7" w:rsidP="000365C7">
      <w:pPr>
        <w:spacing w:before="0"/>
        <w:rPr>
          <w:rFonts w:cs="Arial"/>
          <w:lang w:val="sr-Cyrl-RS"/>
        </w:rPr>
      </w:pPr>
    </w:p>
    <w:p w:rsidR="000365C7" w:rsidRPr="00F87EDC" w:rsidRDefault="000365C7" w:rsidP="000365C7">
      <w:pPr>
        <w:spacing w:before="0"/>
        <w:rPr>
          <w:rFonts w:cs="Arial"/>
          <w:b/>
          <w:lang w:val="sr-Cyrl-RS"/>
        </w:rPr>
      </w:pPr>
      <w:r w:rsidRPr="00F87EDC">
        <w:rPr>
          <w:rFonts w:cs="Arial"/>
          <w:b/>
          <w:lang w:val="sr-Cyrl-RS"/>
        </w:rPr>
        <w:t>(напомена: не доставља се у понуди)</w:t>
      </w:r>
    </w:p>
    <w:p w:rsidR="000365C7" w:rsidRPr="00F87EDC" w:rsidRDefault="000365C7" w:rsidP="000365C7">
      <w:pPr>
        <w:spacing w:before="0"/>
        <w:rPr>
          <w:rFonts w:cs="Arial"/>
          <w:lang w:val="sr-Cyrl-RS"/>
        </w:rPr>
      </w:pPr>
    </w:p>
    <w:p w:rsidR="000365C7" w:rsidRPr="00D44397" w:rsidRDefault="000365C7" w:rsidP="000365C7">
      <w:pPr>
        <w:spacing w:before="0"/>
        <w:rPr>
          <w:rFonts w:cs="Arial"/>
          <w:lang w:val="ru-RU"/>
        </w:rPr>
      </w:pPr>
      <w:r w:rsidRPr="00F87EDC">
        <w:rPr>
          <w:rFonts w:cs="Arial"/>
          <w:lang w:val="sr-Cyrl-RS"/>
        </w:rPr>
        <w:t xml:space="preserve">ДУЖНИК:  </w:t>
      </w:r>
      <w:r w:rsidRPr="00D44397">
        <w:rPr>
          <w:rFonts w:cs="Arial"/>
          <w:lang w:val="ru-RU"/>
        </w:rPr>
        <w:t>…………………………………………………………………………........................</w:t>
      </w:r>
    </w:p>
    <w:p w:rsidR="000365C7" w:rsidRPr="00F87EDC" w:rsidRDefault="000365C7" w:rsidP="000365C7">
      <w:pPr>
        <w:spacing w:before="0"/>
        <w:rPr>
          <w:rFonts w:cs="Arial"/>
          <w:lang w:val="sr-Cyrl-RS"/>
        </w:rPr>
      </w:pPr>
      <w:r w:rsidRPr="00F87EDC">
        <w:rPr>
          <w:rFonts w:cs="Arial"/>
          <w:lang w:val="sr-Cyrl-RS"/>
        </w:rPr>
        <w:t>(назив и седиште Понуђача)</w:t>
      </w:r>
    </w:p>
    <w:p w:rsidR="000365C7" w:rsidRPr="00F87EDC" w:rsidRDefault="000365C7" w:rsidP="000365C7">
      <w:pPr>
        <w:spacing w:before="0"/>
        <w:rPr>
          <w:rFonts w:cs="Arial"/>
          <w:lang w:val="sr-Cyrl-RS"/>
        </w:rPr>
      </w:pPr>
      <w:r w:rsidRPr="00F87EDC">
        <w:rPr>
          <w:rFonts w:cs="Arial"/>
          <w:lang w:val="sr-Cyrl-RS"/>
        </w:rPr>
        <w:t>МАТИЧНИ БРОЈ ДУЖНИКА (Понуђача): ..................................................................</w:t>
      </w:r>
    </w:p>
    <w:p w:rsidR="000365C7" w:rsidRPr="00F87EDC" w:rsidRDefault="000365C7" w:rsidP="000365C7">
      <w:pPr>
        <w:spacing w:before="0"/>
        <w:rPr>
          <w:rFonts w:cs="Arial"/>
          <w:lang w:val="sr-Cyrl-RS"/>
        </w:rPr>
      </w:pPr>
      <w:r w:rsidRPr="00F87EDC">
        <w:rPr>
          <w:rFonts w:cs="Arial"/>
          <w:lang w:val="sr-Cyrl-RS"/>
        </w:rPr>
        <w:t>ТЕКУЋИ РАЧУН ДУЖНИКА (Понуђача): ...................................................................</w:t>
      </w:r>
    </w:p>
    <w:p w:rsidR="000365C7" w:rsidRPr="00F87EDC" w:rsidRDefault="000365C7" w:rsidP="000365C7">
      <w:pPr>
        <w:spacing w:before="0"/>
        <w:rPr>
          <w:rFonts w:cs="Arial"/>
          <w:lang w:val="sr-Cyrl-RS"/>
        </w:rPr>
      </w:pPr>
      <w:r w:rsidRPr="00F87EDC">
        <w:rPr>
          <w:rFonts w:cs="Arial"/>
          <w:lang w:val="sr-Cyrl-RS"/>
        </w:rPr>
        <w:t>ПИБ ДУЖНИКА (Понуђача): ........................................................................................</w:t>
      </w:r>
    </w:p>
    <w:p w:rsidR="000365C7" w:rsidRPr="00F87EDC" w:rsidRDefault="000365C7" w:rsidP="000365C7">
      <w:pPr>
        <w:spacing w:before="0"/>
        <w:rPr>
          <w:rFonts w:cs="Arial"/>
          <w:lang w:val="sr-Cyrl-RS"/>
        </w:rPr>
      </w:pPr>
    </w:p>
    <w:p w:rsidR="000365C7" w:rsidRPr="00F87EDC" w:rsidRDefault="000365C7" w:rsidP="000365C7">
      <w:pPr>
        <w:spacing w:before="0"/>
        <w:rPr>
          <w:rFonts w:cs="Arial"/>
          <w:lang w:val="sr-Cyrl-RS"/>
        </w:rPr>
      </w:pPr>
      <w:r w:rsidRPr="00F87EDC">
        <w:rPr>
          <w:rFonts w:cs="Arial"/>
          <w:lang w:val="sr-Cyrl-RS"/>
        </w:rPr>
        <w:t>и з д а ј е  д а н а ............................ године</w:t>
      </w:r>
    </w:p>
    <w:p w:rsidR="000365C7" w:rsidRPr="00F87EDC" w:rsidRDefault="000365C7" w:rsidP="000365C7">
      <w:pPr>
        <w:spacing w:before="0"/>
        <w:rPr>
          <w:rFonts w:cs="Arial"/>
          <w:lang w:val="sr-Cyrl-RS"/>
        </w:rPr>
      </w:pPr>
    </w:p>
    <w:p w:rsidR="000365C7" w:rsidRPr="00F87EDC" w:rsidRDefault="000365C7" w:rsidP="000365C7">
      <w:pPr>
        <w:spacing w:before="0"/>
        <w:rPr>
          <w:rFonts w:cs="Arial"/>
          <w:lang w:val="sr-Cyrl-RS"/>
        </w:rPr>
      </w:pPr>
    </w:p>
    <w:p w:rsidR="000365C7" w:rsidRPr="00F87EDC" w:rsidRDefault="000365C7" w:rsidP="000365C7">
      <w:pPr>
        <w:spacing w:before="0"/>
        <w:jc w:val="center"/>
        <w:rPr>
          <w:rFonts w:cs="Arial"/>
          <w:b/>
          <w:lang w:val="sr-Cyrl-RS"/>
        </w:rPr>
      </w:pPr>
      <w:r w:rsidRPr="00F87EDC">
        <w:rPr>
          <w:rFonts w:cs="Arial"/>
          <w:b/>
          <w:lang w:val="sr-Cyrl-RS"/>
        </w:rPr>
        <w:t>МЕНИЧНО ПИСМО – ОВЛАШЋЕЊЕ ЗА КОРИСНИКА  БЛАНКО СОПСТВЕНЕ МЕНИЦЕ</w:t>
      </w:r>
    </w:p>
    <w:p w:rsidR="000365C7" w:rsidRPr="00F87EDC" w:rsidRDefault="000365C7" w:rsidP="000365C7">
      <w:pPr>
        <w:spacing w:before="0"/>
        <w:rPr>
          <w:rFonts w:cs="Arial"/>
          <w:lang w:val="sr-Cyrl-RS"/>
        </w:rPr>
      </w:pPr>
    </w:p>
    <w:p w:rsidR="0060281E" w:rsidRPr="00F87EDC"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r w:rsidRPr="00F87EDC">
        <w:rPr>
          <w:rFonts w:cs="Arial"/>
          <w:b w:val="0"/>
          <w:sz w:val="22"/>
          <w:szCs w:val="22"/>
          <w:lang w:val="sr-Cyrl-RS"/>
        </w:rPr>
        <w:t xml:space="preserve">КОРИСНИК - </w:t>
      </w:r>
      <w:r w:rsidR="0060281E" w:rsidRPr="00F87EDC">
        <w:rPr>
          <w:rFonts w:cs="Arial"/>
          <w:b w:val="0"/>
          <w:sz w:val="22"/>
          <w:szCs w:val="22"/>
          <w:lang w:val="sr-Cyrl-RS"/>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D44397">
        <w:rPr>
          <w:rFonts w:cs="Arial"/>
          <w:b w:val="0"/>
          <w:sz w:val="22"/>
          <w:szCs w:val="22"/>
        </w:rPr>
        <w:t>Banka</w:t>
      </w:r>
      <w:r w:rsidR="0060281E" w:rsidRPr="00F87EDC">
        <w:rPr>
          <w:rFonts w:cs="Arial"/>
          <w:b w:val="0"/>
          <w:sz w:val="22"/>
          <w:szCs w:val="22"/>
          <w:lang w:val="sr-Cyrl-RS"/>
        </w:rPr>
        <w:t xml:space="preserve"> </w:t>
      </w:r>
      <w:r w:rsidR="0060281E" w:rsidRPr="00D44397">
        <w:rPr>
          <w:rFonts w:cs="Arial"/>
          <w:b w:val="0"/>
          <w:sz w:val="22"/>
          <w:szCs w:val="22"/>
        </w:rPr>
        <w:t>Intesa</w:t>
      </w:r>
      <w:r w:rsidR="0060281E" w:rsidRPr="00F87EDC">
        <w:rPr>
          <w:rFonts w:cs="Arial"/>
          <w:b w:val="0"/>
          <w:sz w:val="22"/>
          <w:szCs w:val="22"/>
          <w:lang w:val="sr-Cyrl-RS"/>
        </w:rPr>
        <w:t xml:space="preserve">, </w:t>
      </w:r>
    </w:p>
    <w:p w:rsidR="00DD7B26" w:rsidRPr="00F87EDC" w:rsidRDefault="00DD7B26" w:rsidP="00DD7B26">
      <w:pPr>
        <w:tabs>
          <w:tab w:val="left" w:pos="1418"/>
        </w:tabs>
        <w:spacing w:before="0"/>
        <w:rPr>
          <w:rFonts w:cs="Arial"/>
          <w:lang w:val="sr-Cyrl-RS"/>
        </w:rPr>
      </w:pPr>
    </w:p>
    <w:p w:rsidR="001B0370" w:rsidRPr="00F87EDC" w:rsidRDefault="000365C7" w:rsidP="001B0370">
      <w:pPr>
        <w:spacing w:before="0"/>
        <w:rPr>
          <w:rFonts w:cs="Arial"/>
          <w:lang w:val="sr-Cyrl-RS"/>
        </w:rPr>
      </w:pPr>
      <w:r w:rsidRPr="00F87EDC">
        <w:rPr>
          <w:rFonts w:cs="Arial"/>
          <w:lang w:val="sr-Cyrl-RS"/>
        </w:rPr>
        <w:t>Предајемо вам 1 (једну) потписану и оверену, бланко  сопствену  меницу која је неопозива, без права протеста и наплатива на први позив</w:t>
      </w:r>
      <w:r w:rsidR="001B0370" w:rsidRPr="00F87EDC">
        <w:rPr>
          <w:rFonts w:cs="Arial"/>
          <w:lang w:val="sr-Cyrl-RS"/>
        </w:rPr>
        <w:t>, серијски бр._________________ (уписати серијски број)  као средство финансијског обезбеђења и овлашћујемо Јавно предузеће „Електроприв</w:t>
      </w:r>
      <w:r w:rsidR="003E5D47" w:rsidRPr="00F87EDC">
        <w:rPr>
          <w:rFonts w:cs="Arial"/>
          <w:lang w:val="sr-Cyrl-RS"/>
        </w:rPr>
        <w:t>р</w:t>
      </w:r>
      <w:r w:rsidR="001B0370" w:rsidRPr="00F87EDC">
        <w:rPr>
          <w:rFonts w:cs="Arial"/>
          <w:lang w:val="sr-Cyrl-RS"/>
        </w:rPr>
        <w:t xml:space="preserve">еда Србије“ </w:t>
      </w:r>
      <w:r w:rsidR="00DD7B26" w:rsidRPr="00F87EDC">
        <w:rPr>
          <w:rFonts w:cs="Arial"/>
          <w:lang w:val="sr-Cyrl-RS"/>
        </w:rPr>
        <w:t>Београд, Улица ц</w:t>
      </w:r>
      <w:r w:rsidR="001B0370" w:rsidRPr="00F87EDC">
        <w:rPr>
          <w:rFonts w:cs="Arial"/>
          <w:lang w:val="sr-Cyrl-RS"/>
        </w:rPr>
        <w:t xml:space="preserve">арице Милице број 2, Београд, </w:t>
      </w:r>
      <w:r w:rsidR="0041695B" w:rsidRPr="00F87EDC">
        <w:rPr>
          <w:rFonts w:cs="Arial"/>
          <w:lang w:val="sr-Cyrl-RS"/>
        </w:rPr>
        <w:t xml:space="preserve">огранак ТЕНТ Београд-Обреновац, улица Богољуба Урошевића Црног број 44., 11500 Обреновац, </w:t>
      </w:r>
      <w:r w:rsidR="001B0370" w:rsidRPr="00F87EDC">
        <w:rPr>
          <w:rFonts w:cs="Arial"/>
          <w:lang w:val="sr-Cyrl-RS"/>
        </w:rPr>
        <w:t>као Повериоца, да предату меницу може попунити до максимално</w:t>
      </w:r>
      <w:r w:rsidR="0041695B" w:rsidRPr="00F87EDC">
        <w:rPr>
          <w:rFonts w:cs="Arial"/>
          <w:lang w:val="sr-Cyrl-RS"/>
        </w:rPr>
        <w:t>г износа  од _______________</w:t>
      </w:r>
      <w:r w:rsidR="001B0370" w:rsidRPr="00F87EDC">
        <w:rPr>
          <w:rFonts w:cs="Arial"/>
          <w:lang w:val="sr-Cyrl-RS"/>
        </w:rPr>
        <w:t xml:space="preserve"> динара, </w:t>
      </w:r>
      <w:r w:rsidR="0041695B" w:rsidRPr="00F87EDC">
        <w:rPr>
          <w:rFonts w:cs="Arial"/>
          <w:lang w:val="sr-Cyrl-RS"/>
        </w:rPr>
        <w:t>(и  словима  _________________</w:t>
      </w:r>
      <w:r w:rsidR="001B0370" w:rsidRPr="00F87EDC">
        <w:rPr>
          <w:rFonts w:cs="Arial"/>
          <w:lang w:val="sr-Cyrl-RS"/>
        </w:rPr>
        <w:t>динара), по Уговору о_____________________________________ (навести предмет уговора), бр.___</w:t>
      </w:r>
      <w:r w:rsidR="0041695B" w:rsidRPr="00F87EDC">
        <w:rPr>
          <w:rFonts w:cs="Arial"/>
          <w:lang w:val="sr-Cyrl-RS"/>
        </w:rPr>
        <w:t>____</w:t>
      </w:r>
      <w:r w:rsidR="001B0370" w:rsidRPr="00F87EDC">
        <w:rPr>
          <w:rFonts w:cs="Arial"/>
          <w:lang w:val="sr-Cyrl-RS"/>
        </w:rPr>
        <w:t>__ од ________</w:t>
      </w:r>
      <w:r w:rsidR="0041695B" w:rsidRPr="00F87EDC">
        <w:rPr>
          <w:rFonts w:cs="Arial"/>
          <w:lang w:val="sr-Cyrl-RS"/>
        </w:rPr>
        <w:t>________</w:t>
      </w:r>
      <w:r w:rsidR="001B0370" w:rsidRPr="00F87EDC">
        <w:rPr>
          <w:rFonts w:cs="Arial"/>
          <w:lang w:val="sr-Cyrl-RS"/>
        </w:rPr>
        <w:t>_(заведен код Корисника - Повериоца) и бр._______</w:t>
      </w:r>
      <w:r w:rsidR="0041695B" w:rsidRPr="00F87EDC">
        <w:rPr>
          <w:rFonts w:cs="Arial"/>
          <w:lang w:val="sr-Cyrl-RS"/>
        </w:rPr>
        <w:t>_____</w:t>
      </w:r>
      <w:r w:rsidR="001B0370" w:rsidRPr="00F87EDC">
        <w:rPr>
          <w:rFonts w:cs="Arial"/>
          <w:lang w:val="sr-Cyrl-RS"/>
        </w:rPr>
        <w:t xml:space="preserve"> од ________</w:t>
      </w:r>
      <w:r w:rsidR="0041695B" w:rsidRPr="00F87EDC">
        <w:rPr>
          <w:rFonts w:cs="Arial"/>
          <w:lang w:val="sr-Cyrl-RS"/>
        </w:rPr>
        <w:t>________</w:t>
      </w:r>
      <w:r w:rsidR="001B0370" w:rsidRPr="00F87EDC">
        <w:rPr>
          <w:rFonts w:cs="Arial"/>
          <w:lang w:val="sr-Cyrl-RS"/>
        </w:rPr>
        <w:t xml:space="preserve">_(заведен код дужника) као средство финансијског обезбеђења за </w:t>
      </w:r>
      <w:r w:rsidR="001B0370" w:rsidRPr="00D44397">
        <w:rPr>
          <w:rFonts w:cs="Arial"/>
        </w:rPr>
        <w:t>o</w:t>
      </w:r>
      <w:r w:rsidR="001B0370" w:rsidRPr="00F87EDC">
        <w:rPr>
          <w:rFonts w:cs="Arial"/>
          <w:lang w:val="sr-Cyrl-RS"/>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Издата Бланко соло меница серијски број</w:t>
      </w:r>
      <w:r w:rsidRPr="00F87EDC">
        <w:rPr>
          <w:rFonts w:cs="Arial"/>
          <w:lang w:val="sr-Cyrl-RS"/>
        </w:rPr>
        <w:tab/>
      </w:r>
      <w:r w:rsidR="0041695B" w:rsidRPr="00F87EDC">
        <w:rPr>
          <w:rFonts w:cs="Arial"/>
          <w:lang w:val="sr-Cyrl-RS"/>
        </w:rPr>
        <w:t xml:space="preserve"> </w:t>
      </w:r>
      <w:r w:rsidRPr="00F87EDC">
        <w:rPr>
          <w:rFonts w:cs="Arial"/>
          <w:lang w:val="sr-Cyrl-RS"/>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F87EDC">
        <w:rPr>
          <w:rFonts w:cs="Arial"/>
          <w:lang w:val="sr-Cyrl-RS"/>
        </w:rPr>
        <w:t>3</w:t>
      </w:r>
      <w:r w:rsidR="008576CB" w:rsidRPr="00F87EDC">
        <w:rPr>
          <w:rFonts w:cs="Arial"/>
          <w:lang w:val="sr-Cyrl-RS"/>
        </w:rPr>
        <w:t>0</w:t>
      </w:r>
      <w:r w:rsidR="00356C4D">
        <w:rPr>
          <w:rFonts w:cs="Arial"/>
          <w:lang w:val="sr-Cyrl-RS"/>
        </w:rPr>
        <w:t xml:space="preserve"> </w:t>
      </w:r>
      <w:r w:rsidRPr="00F87EDC">
        <w:rPr>
          <w:rFonts w:cs="Arial"/>
          <w:lang w:val="sr-Cyrl-RS"/>
        </w:rPr>
        <w:t>(</w:t>
      </w:r>
      <w:r w:rsidR="00DD7B26" w:rsidRPr="00F87EDC">
        <w:rPr>
          <w:rFonts w:cs="Arial"/>
          <w:lang w:val="sr-Cyrl-RS"/>
        </w:rPr>
        <w:t>три</w:t>
      </w:r>
      <w:r w:rsidR="000365C7" w:rsidRPr="00F87EDC">
        <w:rPr>
          <w:rFonts w:cs="Arial"/>
          <w:lang w:val="sr-Cyrl-RS"/>
        </w:rPr>
        <w:t>десет</w:t>
      </w:r>
      <w:r w:rsidRPr="00F87EDC">
        <w:rPr>
          <w:rFonts w:cs="Arial"/>
          <w:lang w:val="sr-Cyrl-RS"/>
        </w:rPr>
        <w:t xml:space="preserve">) дана од </w:t>
      </w:r>
      <w:r w:rsidR="00DD7B26" w:rsidRPr="00F87EDC">
        <w:rPr>
          <w:rFonts w:cs="Arial"/>
          <w:lang w:val="sr-Cyrl-RS"/>
        </w:rPr>
        <w:t>истека гарантног рока</w:t>
      </w:r>
      <w:r w:rsidRPr="00F87EDC">
        <w:rPr>
          <w:rFonts w:cs="Arial"/>
          <w:lang w:val="sr-Cyrl-RS"/>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 xml:space="preserve">Овлашћујемо Јавно предузеће „Електропривреда Србије“ Београд, </w:t>
      </w:r>
      <w:r w:rsidR="0041695B" w:rsidRPr="00F87EDC">
        <w:rPr>
          <w:rFonts w:cs="Arial"/>
          <w:lang w:val="sr-Cyrl-RS"/>
        </w:rPr>
        <w:t xml:space="preserve">огранак ТЕНТ Београд-Обреновац, </w:t>
      </w:r>
      <w:r w:rsidRPr="00F87EDC">
        <w:rPr>
          <w:rFonts w:cs="Arial"/>
          <w:lang w:val="sr-Cyrl-RS"/>
        </w:rPr>
        <w:t>као Повериоца да у складу са горе наведеним условом, изврши наплату доспелих хартија од вредности бланко соло менице, безусловно и н</w:t>
      </w:r>
      <w:r w:rsidRPr="00D44397">
        <w:rPr>
          <w:rFonts w:cs="Arial"/>
        </w:rPr>
        <w:t>e</w:t>
      </w:r>
      <w:r w:rsidRPr="00F87EDC">
        <w:rPr>
          <w:rFonts w:cs="Arial"/>
          <w:lang w:val="sr-Cyrl-RS"/>
        </w:rPr>
        <w:t xml:space="preserve">опозиво, без протеста и трошкова. вансудски ИНИЦИРА наплату - издавањем налога за наплату на терет текућег </w:t>
      </w:r>
      <w:r w:rsidRPr="00F87EDC">
        <w:rPr>
          <w:rFonts w:cs="Arial"/>
          <w:lang w:val="sr-Cyrl-RS"/>
        </w:rPr>
        <w:lastRenderedPageBreak/>
        <w:t xml:space="preserve">рачуна Дужника бр.______ код __________________ Банке, а у корист текућег рачуна Повериоца бр. 160-700-13 </w:t>
      </w:r>
      <w:r w:rsidRPr="00D44397">
        <w:rPr>
          <w:rFonts w:cs="Arial"/>
        </w:rPr>
        <w:t>Banka</w:t>
      </w:r>
      <w:r w:rsidRPr="00F87EDC">
        <w:rPr>
          <w:rFonts w:cs="Arial"/>
          <w:lang w:val="sr-Cyrl-RS"/>
        </w:rPr>
        <w:t xml:space="preserve"> </w:t>
      </w:r>
      <w:r w:rsidRPr="00D44397">
        <w:rPr>
          <w:rFonts w:cs="Arial"/>
        </w:rPr>
        <w:t>Intesa</w:t>
      </w:r>
      <w:r w:rsidRPr="00F87EDC">
        <w:rPr>
          <w:rFonts w:cs="Arial"/>
          <w:lang w:val="sr-Cyrl-RS"/>
        </w:rPr>
        <w:t>.</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Меница је потписана од стране овлашћеног лица за заступање Дужника _____________________(унети име и презиме овлашћеног лица).</w:t>
      </w:r>
    </w:p>
    <w:p w:rsidR="001B0370" w:rsidRPr="00F87EDC" w:rsidRDefault="001B0370" w:rsidP="001B0370">
      <w:pPr>
        <w:spacing w:before="0"/>
        <w:rPr>
          <w:rFonts w:cs="Arial"/>
          <w:lang w:val="sr-Cyrl-RS"/>
        </w:rPr>
      </w:pPr>
    </w:p>
    <w:p w:rsidR="001B0370" w:rsidRPr="00F87EDC" w:rsidRDefault="001B0370" w:rsidP="001B0370">
      <w:pPr>
        <w:spacing w:before="0"/>
        <w:rPr>
          <w:rFonts w:cs="Arial"/>
          <w:lang w:val="sr-Cyrl-RS"/>
        </w:rPr>
      </w:pPr>
      <w:r w:rsidRPr="00F87EDC">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F87EDC" w:rsidRDefault="0041695B" w:rsidP="001B0370">
      <w:pPr>
        <w:spacing w:before="0"/>
        <w:rPr>
          <w:rFonts w:cs="Arial"/>
          <w:lang w:val="sr-Cyrl-RS"/>
        </w:rPr>
      </w:pPr>
    </w:p>
    <w:p w:rsidR="001B0370" w:rsidRPr="00D44397" w:rsidRDefault="001B0370" w:rsidP="001B0370">
      <w:pPr>
        <w:spacing w:before="0"/>
        <w:rPr>
          <w:rFonts w:cs="Arial"/>
        </w:rPr>
      </w:pPr>
      <w:r w:rsidRPr="00D44397">
        <w:rPr>
          <w:rFonts w:cs="Arial"/>
        </w:rPr>
        <w:t xml:space="preserve">Место и датум издавања Овлашћења          </w:t>
      </w:r>
    </w:p>
    <w:p w:rsidR="001B0370" w:rsidRPr="00D44397" w:rsidRDefault="001B0370" w:rsidP="001B0370">
      <w:pPr>
        <w:spacing w:before="0"/>
        <w:rPr>
          <w:rFonts w:cs="Arial"/>
        </w:rPr>
      </w:pPr>
    </w:p>
    <w:p w:rsidR="001B0370" w:rsidRPr="00D4439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D44397" w:rsidTr="00BE2EA9">
        <w:trPr>
          <w:jc w:val="center"/>
        </w:trPr>
        <w:tc>
          <w:tcPr>
            <w:tcW w:w="3882" w:type="dxa"/>
          </w:tcPr>
          <w:p w:rsidR="001B0370" w:rsidRPr="00D44397" w:rsidRDefault="001B0370" w:rsidP="00BE2EA9">
            <w:pPr>
              <w:spacing w:before="0"/>
              <w:jc w:val="center"/>
              <w:rPr>
                <w:rFonts w:cs="Arial"/>
              </w:rPr>
            </w:pPr>
            <w:r w:rsidRPr="00D44397">
              <w:rPr>
                <w:rFonts w:cs="Arial"/>
              </w:rPr>
              <w:t>Датум:</w:t>
            </w:r>
          </w:p>
        </w:tc>
        <w:tc>
          <w:tcPr>
            <w:tcW w:w="2127" w:type="dxa"/>
          </w:tcPr>
          <w:p w:rsidR="001B0370" w:rsidRPr="00D44397" w:rsidRDefault="001B0370" w:rsidP="00BE2EA9">
            <w:pPr>
              <w:spacing w:before="0"/>
              <w:jc w:val="center"/>
              <w:rPr>
                <w:rFonts w:cs="Arial"/>
                <w:lang w:val="ru-RU"/>
              </w:rPr>
            </w:pPr>
          </w:p>
        </w:tc>
        <w:tc>
          <w:tcPr>
            <w:tcW w:w="4022" w:type="dxa"/>
          </w:tcPr>
          <w:p w:rsidR="001B0370" w:rsidRPr="00D44397" w:rsidRDefault="001B0370" w:rsidP="00BE2EA9">
            <w:pPr>
              <w:spacing w:before="0"/>
              <w:jc w:val="center"/>
              <w:rPr>
                <w:rFonts w:cs="Arial"/>
                <w:lang w:val="ru-RU"/>
              </w:rPr>
            </w:pPr>
            <w:r w:rsidRPr="00D44397">
              <w:rPr>
                <w:rFonts w:cs="Arial"/>
              </w:rPr>
              <w:t>Понуђач</w:t>
            </w:r>
            <w:r w:rsidRPr="00D44397">
              <w:rPr>
                <w:rFonts w:cs="Arial"/>
                <w:lang w:val="ru-RU"/>
              </w:rPr>
              <w:t>:</w:t>
            </w:r>
          </w:p>
        </w:tc>
      </w:tr>
      <w:tr w:rsidR="001B0370" w:rsidRPr="00D44397" w:rsidTr="00BE2EA9">
        <w:trPr>
          <w:jc w:val="center"/>
        </w:trPr>
        <w:tc>
          <w:tcPr>
            <w:tcW w:w="3882" w:type="dxa"/>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rPr>
            </w:pPr>
            <w:r w:rsidRPr="00D44397">
              <w:rPr>
                <w:rFonts w:cs="Arial"/>
              </w:rPr>
              <w:t>М.П.</w:t>
            </w:r>
          </w:p>
        </w:tc>
        <w:tc>
          <w:tcPr>
            <w:tcW w:w="4022" w:type="dxa"/>
          </w:tcPr>
          <w:p w:rsidR="001B0370" w:rsidRPr="00D44397" w:rsidRDefault="001B0370" w:rsidP="00BE2EA9">
            <w:pPr>
              <w:spacing w:before="0"/>
              <w:jc w:val="center"/>
              <w:rPr>
                <w:rFonts w:cs="Arial"/>
                <w:lang w:val="ru-RU"/>
              </w:rPr>
            </w:pPr>
          </w:p>
        </w:tc>
      </w:tr>
      <w:tr w:rsidR="001B0370" w:rsidRPr="00D44397" w:rsidTr="00BE2EA9">
        <w:trPr>
          <w:jc w:val="center"/>
        </w:trPr>
        <w:tc>
          <w:tcPr>
            <w:tcW w:w="3882" w:type="dxa"/>
            <w:tcBorders>
              <w:bottom w:val="single" w:sz="4" w:space="0" w:color="auto"/>
            </w:tcBorders>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lang w:val="ru-RU"/>
              </w:rPr>
            </w:pPr>
          </w:p>
        </w:tc>
        <w:tc>
          <w:tcPr>
            <w:tcW w:w="4022" w:type="dxa"/>
            <w:tcBorders>
              <w:bottom w:val="single" w:sz="4" w:space="0" w:color="auto"/>
            </w:tcBorders>
          </w:tcPr>
          <w:p w:rsidR="001B0370" w:rsidRPr="00D44397" w:rsidRDefault="001B0370" w:rsidP="00BE2EA9">
            <w:pPr>
              <w:spacing w:before="0"/>
              <w:jc w:val="center"/>
              <w:rPr>
                <w:rFonts w:cs="Arial"/>
                <w:lang w:val="ru-RU"/>
              </w:rPr>
            </w:pPr>
          </w:p>
        </w:tc>
      </w:tr>
    </w:tbl>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 xml:space="preserve">                                                                                                 Потпис овлашћеног лица</w:t>
      </w:r>
    </w:p>
    <w:p w:rsidR="001B0370" w:rsidRPr="00D44397" w:rsidRDefault="001B0370" w:rsidP="001B0370">
      <w:pPr>
        <w:spacing w:before="0"/>
        <w:rPr>
          <w:rFonts w:cs="Arial"/>
        </w:rPr>
      </w:pPr>
    </w:p>
    <w:p w:rsidR="008576CB" w:rsidRPr="00D44397" w:rsidRDefault="008576CB" w:rsidP="008576CB">
      <w:pPr>
        <w:spacing w:before="0"/>
        <w:rPr>
          <w:rFonts w:cs="Arial"/>
        </w:rPr>
      </w:pPr>
      <w:r w:rsidRPr="00D44397">
        <w:rPr>
          <w:rFonts w:cs="Arial"/>
        </w:rPr>
        <w:t>Прилог:</w:t>
      </w:r>
    </w:p>
    <w:p w:rsidR="008576CB" w:rsidRPr="00D44397" w:rsidRDefault="008576CB" w:rsidP="00053716">
      <w:pPr>
        <w:pStyle w:val="ListParagraph"/>
        <w:numPr>
          <w:ilvl w:val="0"/>
          <w:numId w:val="6"/>
        </w:numPr>
        <w:spacing w:before="0" w:after="0" w:line="240" w:lineRule="auto"/>
        <w:rPr>
          <w:rFonts w:ascii="Arial" w:hAnsi="Arial" w:cs="Arial"/>
        </w:rPr>
      </w:pPr>
      <w:r w:rsidRPr="00D44397">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D44397" w:rsidRDefault="008576CB" w:rsidP="00053716">
      <w:pPr>
        <w:pStyle w:val="ListParagraph"/>
        <w:numPr>
          <w:ilvl w:val="0"/>
          <w:numId w:val="6"/>
        </w:numPr>
        <w:spacing w:before="0" w:after="0" w:line="240" w:lineRule="auto"/>
        <w:rPr>
          <w:rFonts w:ascii="Arial" w:hAnsi="Arial" w:cs="Arial"/>
        </w:rPr>
      </w:pPr>
      <w:r w:rsidRPr="00D44397">
        <w:rPr>
          <w:rFonts w:ascii="Arial" w:hAnsi="Arial" w:cs="Arial"/>
        </w:rPr>
        <w:t>фотокопиј</w:t>
      </w:r>
      <w:r w:rsidR="0041695B" w:rsidRPr="00D44397">
        <w:rPr>
          <w:rFonts w:ascii="Arial" w:hAnsi="Arial" w:cs="Arial"/>
        </w:rPr>
        <w:t>а</w:t>
      </w:r>
      <w:r w:rsidRPr="00D4439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D44397">
        <w:rPr>
          <w:rFonts w:ascii="Arial" w:hAnsi="Arial" w:cs="Arial"/>
        </w:rPr>
        <w:t>а</w:t>
      </w:r>
      <w:r w:rsidRPr="00D4439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D44397" w:rsidRDefault="008576CB" w:rsidP="00053716">
      <w:pPr>
        <w:pStyle w:val="ListParagraph"/>
        <w:numPr>
          <w:ilvl w:val="0"/>
          <w:numId w:val="6"/>
        </w:numPr>
        <w:spacing w:before="0" w:after="0" w:line="240" w:lineRule="auto"/>
        <w:rPr>
          <w:rFonts w:ascii="Arial" w:hAnsi="Arial" w:cs="Arial"/>
        </w:rPr>
      </w:pPr>
      <w:r w:rsidRPr="00D44397">
        <w:rPr>
          <w:rFonts w:ascii="Arial" w:hAnsi="Arial" w:cs="Arial"/>
        </w:rPr>
        <w:t>фотокопиј</w:t>
      </w:r>
      <w:r w:rsidR="0041695B" w:rsidRPr="00D44397">
        <w:rPr>
          <w:rFonts w:ascii="Arial" w:hAnsi="Arial" w:cs="Arial"/>
        </w:rPr>
        <w:t>а</w:t>
      </w:r>
      <w:r w:rsidRPr="00D44397">
        <w:rPr>
          <w:rFonts w:ascii="Arial" w:hAnsi="Arial" w:cs="Arial"/>
        </w:rPr>
        <w:t xml:space="preserve"> ОП обрасца </w:t>
      </w:r>
    </w:p>
    <w:p w:rsidR="001B0370" w:rsidRPr="00D44397" w:rsidRDefault="008576CB" w:rsidP="00053716">
      <w:pPr>
        <w:pStyle w:val="ListParagraph"/>
        <w:numPr>
          <w:ilvl w:val="0"/>
          <w:numId w:val="6"/>
        </w:numPr>
        <w:spacing w:before="0" w:after="0" w:line="240" w:lineRule="auto"/>
        <w:rPr>
          <w:rFonts w:cs="Arial"/>
        </w:rPr>
      </w:pPr>
      <w:r w:rsidRPr="00D4439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D44397" w:rsidRDefault="00D174C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Default="0030782B" w:rsidP="00D174CB">
      <w:pPr>
        <w:pStyle w:val="ListParagraph"/>
        <w:spacing w:before="0" w:after="0" w:line="240" w:lineRule="auto"/>
        <w:rPr>
          <w:rFonts w:cs="Arial"/>
          <w:lang w:val="sr-Cyrl-RS"/>
        </w:rPr>
      </w:pPr>
    </w:p>
    <w:p w:rsidR="00425F63" w:rsidRDefault="00425F63" w:rsidP="00D174CB">
      <w:pPr>
        <w:pStyle w:val="ListParagraph"/>
        <w:spacing w:before="0" w:after="0" w:line="240" w:lineRule="auto"/>
        <w:rPr>
          <w:rFonts w:cs="Arial"/>
          <w:lang w:val="sr-Cyrl-RS"/>
        </w:rPr>
      </w:pPr>
    </w:p>
    <w:p w:rsidR="00425F63" w:rsidRPr="00425F63" w:rsidRDefault="00425F63" w:rsidP="00D174CB">
      <w:pPr>
        <w:pStyle w:val="ListParagraph"/>
        <w:spacing w:before="0" w:after="0" w:line="240" w:lineRule="auto"/>
        <w:rPr>
          <w:rFonts w:cs="Arial"/>
          <w:lang w:val="sr-Cyrl-RS"/>
        </w:rPr>
      </w:pPr>
    </w:p>
    <w:p w:rsidR="00B740FF" w:rsidRPr="00F87EDC" w:rsidRDefault="00B740FF" w:rsidP="00EC63D3">
      <w:pPr>
        <w:jc w:val="right"/>
        <w:rPr>
          <w:rFonts w:cs="Arial"/>
          <w:b/>
          <w:lang w:val="sr-Cyrl-RS"/>
        </w:rPr>
      </w:pPr>
      <w:r w:rsidRPr="00F10346">
        <w:rPr>
          <w:rFonts w:cs="Arial"/>
          <w:b/>
          <w:lang w:val="sr-Cyrl-CS"/>
        </w:rPr>
        <w:lastRenderedPageBreak/>
        <w:t>ПРИЛОГ бр</w:t>
      </w:r>
      <w:r w:rsidRPr="00F87EDC">
        <w:rPr>
          <w:rFonts w:cs="Arial"/>
          <w:b/>
          <w:lang w:val="sr-Cyrl-RS"/>
        </w:rPr>
        <w:t>:</w:t>
      </w:r>
      <w:r w:rsidR="00D44397">
        <w:rPr>
          <w:rFonts w:cs="Arial"/>
          <w:b/>
          <w:lang w:val="sr-Cyrl-RS"/>
        </w:rPr>
        <w:t xml:space="preserve"> </w:t>
      </w:r>
      <w:r w:rsidR="00425F63">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w:t>
      </w:r>
      <w:r w:rsidR="00D44397">
        <w:rPr>
          <w:rFonts w:cs="Arial"/>
          <w:lang w:val="ru-RU"/>
        </w:rPr>
        <w:t xml:space="preserve"> </w:t>
      </w:r>
      <w:r w:rsidRPr="00F10346">
        <w:rPr>
          <w:rFonts w:cs="Arial"/>
          <w:lang w:val="ru-RU"/>
        </w:rPr>
        <w:t>___</w:t>
      </w:r>
      <w:r w:rsidR="00D44397">
        <w:rPr>
          <w:rFonts w:cs="Arial"/>
          <w:lang w:val="ru-RU"/>
        </w:rPr>
        <w:t>.</w:t>
      </w:r>
      <w:r w:rsidRPr="00F10346">
        <w:rPr>
          <w:rFonts w:cs="Arial"/>
          <w:lang w:val="ru-RU"/>
        </w:rPr>
        <w:t>___</w:t>
      </w:r>
      <w:r w:rsidR="00D44397">
        <w:rPr>
          <w:rFonts w:cs="Arial"/>
          <w:lang w:val="ru-RU"/>
        </w:rPr>
        <w:t>.2017.</w:t>
      </w:r>
    </w:p>
    <w:p w:rsidR="00B740FF" w:rsidRPr="00F10346" w:rsidRDefault="00B740FF" w:rsidP="00B740FF">
      <w:pPr>
        <w:ind w:left="1440" w:firstLine="720"/>
        <w:rPr>
          <w:rFonts w:cs="Arial"/>
          <w:lang w:val="ru-RU"/>
        </w:rPr>
      </w:pPr>
    </w:p>
    <w:p w:rsidR="00B740FF" w:rsidRPr="00D44397" w:rsidRDefault="00B740FF" w:rsidP="00B740FF">
      <w:pPr>
        <w:rPr>
          <w:rFonts w:cs="Arial"/>
          <w:lang w:val="ru-RU"/>
        </w:rPr>
      </w:pPr>
      <w:r w:rsidRPr="00D44397">
        <w:rPr>
          <w:rFonts w:cs="Arial"/>
          <w:lang w:val="ru-RU"/>
        </w:rPr>
        <w:tab/>
        <w:t>ПРОДАВАЦ:</w:t>
      </w:r>
      <w:r w:rsidRPr="00D44397">
        <w:rPr>
          <w:rFonts w:cs="Arial"/>
          <w:lang w:val="ru-RU"/>
        </w:rPr>
        <w:tab/>
      </w:r>
      <w:r w:rsidRPr="00D44397">
        <w:rPr>
          <w:rFonts w:cs="Arial"/>
          <w:lang w:val="ru-RU"/>
        </w:rPr>
        <w:tab/>
      </w:r>
      <w:r w:rsidRPr="00D44397">
        <w:rPr>
          <w:rFonts w:cs="Arial"/>
          <w:lang w:val="ru-RU"/>
        </w:rPr>
        <w:tab/>
      </w:r>
      <w:r w:rsidRPr="00D44397">
        <w:rPr>
          <w:rFonts w:cs="Arial"/>
          <w:lang w:val="ru-RU"/>
        </w:rPr>
        <w:tab/>
      </w:r>
      <w:r w:rsidR="0041695B" w:rsidRPr="00D44397">
        <w:rPr>
          <w:rFonts w:cs="Arial"/>
          <w:lang w:val="ru-RU"/>
        </w:rPr>
        <w:t xml:space="preserve">                            </w:t>
      </w:r>
      <w:r w:rsidRPr="00D44397">
        <w:rPr>
          <w:rFonts w:cs="Arial"/>
          <w:lang w:val="ru-RU"/>
        </w:rPr>
        <w:t>КУПАЦ:</w:t>
      </w:r>
    </w:p>
    <w:p w:rsidR="00B740FF" w:rsidRPr="00D44397" w:rsidRDefault="00771564" w:rsidP="00B740FF">
      <w:pPr>
        <w:rPr>
          <w:rFonts w:cs="Arial"/>
          <w:lang w:val="ru-RU"/>
        </w:rPr>
      </w:pPr>
      <w:r w:rsidRPr="00D44397">
        <w:rPr>
          <w:rFonts w:cs="Arial"/>
          <w:lang w:val="ru-RU"/>
        </w:rPr>
        <w:t xml:space="preserve">__________________________ </w:t>
      </w:r>
      <w:r w:rsidR="0041695B" w:rsidRPr="00D44397">
        <w:rPr>
          <w:rFonts w:cs="Arial"/>
          <w:lang w:val="ru-RU"/>
        </w:rPr>
        <w:t xml:space="preserve">                </w:t>
      </w:r>
      <w:r w:rsidRPr="00D44397">
        <w:rPr>
          <w:rFonts w:cs="Arial"/>
          <w:lang w:val="ru-RU"/>
        </w:rPr>
        <w:t xml:space="preserve">  </w:t>
      </w:r>
      <w:r w:rsidR="0041695B" w:rsidRPr="00D44397">
        <w:rPr>
          <w:rFonts w:cs="Arial"/>
          <w:lang w:val="ru-RU"/>
        </w:rPr>
        <w:t xml:space="preserve">             </w:t>
      </w:r>
      <w:r w:rsidRPr="00D44397">
        <w:rPr>
          <w:rFonts w:cs="Arial"/>
          <w:lang w:val="ru-RU"/>
        </w:rPr>
        <w:t>_________________________</w:t>
      </w:r>
    </w:p>
    <w:p w:rsidR="00B740FF" w:rsidRPr="00D44397" w:rsidRDefault="00B740FF" w:rsidP="00B740FF">
      <w:pPr>
        <w:rPr>
          <w:rFonts w:cs="Arial"/>
          <w:lang w:val="ru-RU"/>
        </w:rPr>
      </w:pPr>
      <w:r w:rsidRPr="00D44397">
        <w:rPr>
          <w:rFonts w:cs="Arial"/>
          <w:lang w:val="ru-RU"/>
        </w:rPr>
        <w:t xml:space="preserve">(Назив правног  лица)    </w:t>
      </w:r>
      <w:r w:rsidRPr="00D44397">
        <w:rPr>
          <w:rFonts w:cs="Arial"/>
          <w:lang w:val="ru-RU"/>
        </w:rPr>
        <w:tab/>
      </w:r>
      <w:r w:rsidR="0041695B" w:rsidRPr="00D44397">
        <w:rPr>
          <w:rFonts w:cs="Arial"/>
          <w:lang w:val="ru-RU"/>
        </w:rPr>
        <w:t xml:space="preserve">                             </w:t>
      </w:r>
      <w:r w:rsidRPr="00D44397">
        <w:rPr>
          <w:rFonts w:cs="Arial"/>
          <w:lang w:val="ru-RU"/>
        </w:rPr>
        <w:t>(Назив организационог дела ЈП ЕПС)</w:t>
      </w:r>
    </w:p>
    <w:p w:rsidR="00B740FF" w:rsidRPr="00D44397" w:rsidRDefault="00B740FF" w:rsidP="00B740FF">
      <w:pPr>
        <w:rPr>
          <w:rFonts w:cs="Arial"/>
          <w:lang w:val="ru-RU"/>
        </w:rPr>
      </w:pPr>
      <w:r w:rsidRPr="00D44397">
        <w:rPr>
          <w:rFonts w:cs="Arial"/>
          <w:lang w:val="ru-RU"/>
        </w:rPr>
        <w:t xml:space="preserve">___________________________          </w:t>
      </w:r>
      <w:r w:rsidRPr="00D44397">
        <w:rPr>
          <w:rFonts w:cs="Arial"/>
          <w:lang w:val="ru-RU"/>
        </w:rPr>
        <w:tab/>
      </w:r>
      <w:r w:rsidRPr="00D44397">
        <w:rPr>
          <w:rFonts w:cs="Arial"/>
          <w:lang w:val="ru-RU"/>
        </w:rPr>
        <w:tab/>
        <w:t>_____________________________</w:t>
      </w:r>
    </w:p>
    <w:p w:rsidR="00B740FF" w:rsidRPr="00D44397" w:rsidRDefault="00B740FF" w:rsidP="00B740FF">
      <w:pPr>
        <w:rPr>
          <w:rFonts w:cs="Arial"/>
          <w:lang w:val="ru-RU"/>
        </w:rPr>
      </w:pPr>
      <w:r w:rsidRPr="00D44397">
        <w:rPr>
          <w:rFonts w:cs="Arial"/>
          <w:lang w:val="ru-RU"/>
        </w:rPr>
        <w:t xml:space="preserve"> (Адреса правног  лица) </w:t>
      </w:r>
      <w:r w:rsidRPr="00D44397">
        <w:rPr>
          <w:rFonts w:cs="Arial"/>
          <w:lang w:val="ru-RU"/>
        </w:rPr>
        <w:tab/>
      </w:r>
      <w:r w:rsidRPr="00D44397">
        <w:rPr>
          <w:rFonts w:cs="Arial"/>
          <w:lang w:val="ru-RU"/>
        </w:rPr>
        <w:tab/>
      </w:r>
      <w:r w:rsidR="0041695B" w:rsidRPr="00D44397">
        <w:rPr>
          <w:rFonts w:cs="Arial"/>
          <w:lang w:val="ru-RU"/>
        </w:rPr>
        <w:t xml:space="preserve">                 </w:t>
      </w:r>
      <w:r w:rsidRPr="00D44397">
        <w:rPr>
          <w:rFonts w:cs="Arial"/>
          <w:lang w:val="ru-RU"/>
        </w:rPr>
        <w:t>(Адреса организационог дела ЈП ЕПС)</w:t>
      </w:r>
    </w:p>
    <w:p w:rsidR="00B740FF" w:rsidRPr="00D44397" w:rsidRDefault="00B740FF" w:rsidP="00B740FF">
      <w:pPr>
        <w:rPr>
          <w:rFonts w:cs="Arial"/>
          <w:lang w:val="ru-RU"/>
        </w:rPr>
      </w:pPr>
    </w:p>
    <w:p w:rsidR="00B740FF" w:rsidRPr="00E42F1D" w:rsidRDefault="00B740FF" w:rsidP="00B740FF">
      <w:pPr>
        <w:rPr>
          <w:rFonts w:cs="Arial"/>
          <w:lang w:val="ru-RU"/>
        </w:rPr>
      </w:pPr>
      <w:r w:rsidRPr="00F10346">
        <w:rPr>
          <w:rFonts w:cs="Arial"/>
          <w:lang w:val="ru-RU"/>
        </w:rPr>
        <w:t>Број Уговора/Датум:      __________________________________________</w:t>
      </w:r>
    </w:p>
    <w:p w:rsidR="00B740FF" w:rsidRPr="00D44397" w:rsidRDefault="00B740FF" w:rsidP="00B740FF">
      <w:pPr>
        <w:rPr>
          <w:rFonts w:cs="Arial"/>
          <w:lang w:val="ru-RU"/>
        </w:rPr>
      </w:pPr>
      <w:r w:rsidRPr="00D44397">
        <w:rPr>
          <w:rFonts w:cs="Arial"/>
          <w:lang w:val="ru-RU"/>
        </w:rPr>
        <w:t>Број налога за набавку</w:t>
      </w:r>
      <w:r w:rsidR="003D6801" w:rsidRPr="00D44397">
        <w:rPr>
          <w:rFonts w:cs="Arial"/>
          <w:lang w:val="ru-RU"/>
        </w:rPr>
        <w:t xml:space="preserve"> (НЗН): </w:t>
      </w:r>
      <w:r w:rsidR="00A320FF">
        <w:rPr>
          <w:rFonts w:cs="Arial"/>
          <w:b/>
          <w:lang w:val="sr-Cyrl-CS"/>
        </w:rPr>
        <w:t>3000/1905/2017 (1377/2017)</w:t>
      </w:r>
    </w:p>
    <w:p w:rsidR="00B740FF" w:rsidRPr="00F10346" w:rsidRDefault="00B740FF" w:rsidP="00B740FF">
      <w:pPr>
        <w:rPr>
          <w:rFonts w:cs="Arial"/>
          <w:lang w:val="ru-RU"/>
        </w:rPr>
      </w:pPr>
      <w:r w:rsidRPr="00D44397">
        <w:rPr>
          <w:rFonts w:cs="Arial"/>
          <w:lang w:val="ru-RU"/>
        </w:rPr>
        <w:t xml:space="preserve">Место извршене услуге/ Место трошка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D44397" w:rsidRDefault="00B740FF" w:rsidP="00B740FF">
      <w:pPr>
        <w:rPr>
          <w:rFonts w:cs="Arial"/>
          <w:lang w:val="ru-RU"/>
        </w:rPr>
      </w:pPr>
    </w:p>
    <w:p w:rsidR="00B740FF" w:rsidRPr="00D44397" w:rsidRDefault="00B740FF" w:rsidP="00B740FF">
      <w:pPr>
        <w:rPr>
          <w:rFonts w:cs="Arial"/>
          <w:lang w:val="ru-RU"/>
        </w:rPr>
      </w:pPr>
      <w:r w:rsidRPr="00D44397">
        <w:rPr>
          <w:rFonts w:cs="Arial"/>
          <w:lang w:val="ru-RU"/>
        </w:rPr>
        <w:t>____________________</w:t>
      </w:r>
      <w:r w:rsidRPr="00D44397">
        <w:rPr>
          <w:rFonts w:cs="Arial"/>
          <w:lang w:val="ru-RU"/>
        </w:rPr>
        <w:tab/>
        <w:t xml:space="preserve">____________________   </w:t>
      </w:r>
      <w:r w:rsidR="004C7B4A" w:rsidRPr="00D44397">
        <w:rPr>
          <w:rFonts w:cs="Arial"/>
          <w:lang w:val="ru-RU"/>
        </w:rPr>
        <w:t xml:space="preserve">   </w:t>
      </w:r>
      <w:r w:rsidRPr="00D44397">
        <w:rPr>
          <w:rFonts w:cs="Arial"/>
          <w:lang w:val="ru-RU"/>
        </w:rPr>
        <w:t>_______________________</w:t>
      </w:r>
    </w:p>
    <w:p w:rsidR="004C7B4A" w:rsidRPr="00D44397" w:rsidRDefault="00B740FF" w:rsidP="00B740FF">
      <w:pPr>
        <w:rPr>
          <w:rFonts w:cs="Arial"/>
          <w:lang w:val="ru-RU"/>
        </w:rPr>
      </w:pPr>
      <w:r w:rsidRPr="00D44397">
        <w:rPr>
          <w:rFonts w:cs="Arial"/>
          <w:lang w:val="ru-RU"/>
        </w:rPr>
        <w:t xml:space="preserve">    (Име и презиме)</w:t>
      </w:r>
      <w:r w:rsidRPr="00D44397">
        <w:rPr>
          <w:rFonts w:cs="Arial"/>
          <w:lang w:val="ru-RU"/>
        </w:rPr>
        <w:tab/>
      </w:r>
      <w:r w:rsidRPr="00D44397">
        <w:rPr>
          <w:rFonts w:cs="Arial"/>
          <w:lang w:val="ru-RU"/>
        </w:rPr>
        <w:tab/>
      </w:r>
      <w:r w:rsidR="004C7B4A" w:rsidRPr="00D44397">
        <w:rPr>
          <w:rFonts w:cs="Arial"/>
          <w:lang w:val="ru-RU"/>
        </w:rPr>
        <w:t xml:space="preserve">   (Име и презиме)                   </w:t>
      </w:r>
      <w:r w:rsidRPr="00D44397">
        <w:rPr>
          <w:rFonts w:cs="Arial"/>
          <w:lang w:val="ru-RU"/>
        </w:rPr>
        <w:t>Руководилац пројекта/</w:t>
      </w:r>
    </w:p>
    <w:p w:rsidR="00B740FF" w:rsidRPr="00D44397" w:rsidRDefault="004C7B4A" w:rsidP="00B740FF">
      <w:pPr>
        <w:rPr>
          <w:rFonts w:cs="Arial"/>
          <w:lang w:val="ru-RU"/>
        </w:rPr>
      </w:pPr>
      <w:r w:rsidRPr="00D44397">
        <w:rPr>
          <w:rFonts w:cs="Arial"/>
          <w:lang w:val="ru-RU"/>
        </w:rPr>
        <w:t xml:space="preserve">                                                                                            </w:t>
      </w:r>
      <w:r w:rsidR="00B740FF" w:rsidRPr="00D44397">
        <w:rPr>
          <w:rFonts w:cs="Arial"/>
          <w:lang w:val="ru-RU"/>
        </w:rPr>
        <w:t>Одговорно лице по Решењу</w:t>
      </w:r>
    </w:p>
    <w:p w:rsidR="00B740FF" w:rsidRPr="00D44397" w:rsidRDefault="00B740FF" w:rsidP="00B740FF">
      <w:pPr>
        <w:rPr>
          <w:rFonts w:cs="Arial"/>
          <w:lang w:val="ru-RU"/>
        </w:rPr>
      </w:pPr>
    </w:p>
    <w:p w:rsidR="00B740FF" w:rsidRPr="00D44397" w:rsidRDefault="00B740FF" w:rsidP="00B740FF">
      <w:pPr>
        <w:rPr>
          <w:rFonts w:cs="Arial"/>
          <w:lang w:val="ru-RU"/>
        </w:rPr>
      </w:pPr>
    </w:p>
    <w:p w:rsidR="00B740FF" w:rsidRPr="00D44397" w:rsidRDefault="00B740FF" w:rsidP="00B740FF">
      <w:pPr>
        <w:rPr>
          <w:rFonts w:cs="Arial"/>
          <w:lang w:val="ru-RU"/>
        </w:rPr>
      </w:pPr>
      <w:r w:rsidRPr="00D44397">
        <w:rPr>
          <w:rFonts w:cs="Arial"/>
          <w:lang w:val="ru-RU"/>
        </w:rPr>
        <w:t>____________________</w:t>
      </w:r>
      <w:r w:rsidRPr="00D44397">
        <w:rPr>
          <w:rFonts w:cs="Arial"/>
          <w:lang w:val="ru-RU"/>
        </w:rPr>
        <w:tab/>
        <w:t>_____________________    ______________________</w:t>
      </w:r>
    </w:p>
    <w:p w:rsidR="00B740FF" w:rsidRPr="00D44397" w:rsidRDefault="00B740FF" w:rsidP="00B740FF">
      <w:pPr>
        <w:rPr>
          <w:rFonts w:cs="Arial"/>
          <w:lang w:val="ru-RU"/>
        </w:rPr>
      </w:pPr>
      <w:r w:rsidRPr="00D44397">
        <w:rPr>
          <w:rFonts w:cs="Arial"/>
          <w:lang w:val="ru-RU"/>
        </w:rPr>
        <w:t xml:space="preserve">    (Потпис)</w:t>
      </w:r>
      <w:r w:rsidRPr="00D44397">
        <w:rPr>
          <w:rFonts w:cs="Arial"/>
          <w:lang w:val="ru-RU"/>
        </w:rPr>
        <w:tab/>
      </w:r>
      <w:r w:rsidRPr="00D44397">
        <w:rPr>
          <w:rFonts w:cs="Arial"/>
          <w:lang w:val="ru-RU"/>
        </w:rPr>
        <w:tab/>
      </w:r>
      <w:r w:rsidRPr="00D44397">
        <w:rPr>
          <w:rFonts w:cs="Arial"/>
          <w:lang w:val="ru-RU"/>
        </w:rPr>
        <w:tab/>
        <w:t xml:space="preserve">        (Потпис)</w:t>
      </w:r>
      <w:r w:rsidR="004C7B4A" w:rsidRPr="00D44397">
        <w:rPr>
          <w:rFonts w:cs="Arial"/>
          <w:lang w:val="ru-RU"/>
        </w:rPr>
        <w:t xml:space="preserve">                      </w:t>
      </w:r>
      <w:r w:rsidRPr="00D44397">
        <w:rPr>
          <w:rFonts w:cs="Arial"/>
          <w:lang w:val="ru-RU"/>
        </w:rPr>
        <w:t>(Потпис и лиценцни печат)</w:t>
      </w:r>
    </w:p>
    <w:p w:rsidR="00B740FF" w:rsidRPr="00D44397" w:rsidRDefault="00B740FF" w:rsidP="00B740FF">
      <w:pPr>
        <w:ind w:left="-284"/>
        <w:rPr>
          <w:rFonts w:cs="Arial"/>
          <w:lang w:val="ru-RU"/>
        </w:rPr>
      </w:pPr>
    </w:p>
    <w:p w:rsidR="00B740FF" w:rsidRPr="00D44397" w:rsidRDefault="00B740FF" w:rsidP="00B740FF">
      <w:pPr>
        <w:rPr>
          <w:rFonts w:cs="Arial"/>
          <w:lang w:val="ru-RU"/>
        </w:rPr>
      </w:pPr>
      <w:r w:rsidRPr="00D44397">
        <w:rPr>
          <w:rFonts w:cs="Arial"/>
          <w:vertAlign w:val="superscript"/>
          <w:lang w:val="ru-RU"/>
        </w:rPr>
        <w:t>1)</w:t>
      </w:r>
      <w:r w:rsidRPr="00D4439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D44397" w:rsidRDefault="00B740FF" w:rsidP="00B740FF">
      <w:pPr>
        <w:rPr>
          <w:rFonts w:cs="Arial"/>
          <w:lang w:val="ru-RU"/>
        </w:rPr>
      </w:pPr>
      <w:r w:rsidRPr="00D44397">
        <w:rPr>
          <w:rFonts w:cs="Arial"/>
          <w:vertAlign w:val="superscript"/>
          <w:lang w:val="ru-RU"/>
        </w:rPr>
        <w:t>2)</w:t>
      </w:r>
      <w:r w:rsidRPr="00D44397">
        <w:rPr>
          <w:rFonts w:cs="Arial"/>
          <w:lang w:val="ru-RU"/>
        </w:rPr>
        <w:t xml:space="preserve">   потписује и печатира Надзорни орган за услуге инвестиционих пројеката</w:t>
      </w:r>
    </w:p>
    <w:p w:rsidR="00B740FF" w:rsidRPr="00E42F1D" w:rsidRDefault="00343A18" w:rsidP="00053716">
      <w:pPr>
        <w:pStyle w:val="KDPodnaslov1"/>
        <w:numPr>
          <w:ilvl w:val="0"/>
          <w:numId w:val="25"/>
        </w:numPr>
        <w:spacing w:before="0"/>
        <w:rPr>
          <w:rFonts w:cs="Arial"/>
          <w:color w:val="FF0000"/>
          <w:lang w:val="sr-Cyrl-CS"/>
        </w:rPr>
      </w:pPr>
      <w:r w:rsidRPr="00E42F1D">
        <w:rPr>
          <w:rFonts w:eastAsia="Arial Unicode MS" w:cs="Arial"/>
          <w:color w:val="FF0000"/>
          <w:lang w:val="sr-Cyrl-CS"/>
        </w:rPr>
        <w:br w:type="page"/>
      </w:r>
      <w:bookmarkStart w:id="259" w:name="_Toc442559948"/>
    </w:p>
    <w:p w:rsidR="00343A18" w:rsidRPr="00F10346" w:rsidRDefault="00343A18" w:rsidP="00053716">
      <w:pPr>
        <w:pStyle w:val="KDPodnaslov1"/>
        <w:numPr>
          <w:ilvl w:val="0"/>
          <w:numId w:val="30"/>
        </w:numPr>
        <w:spacing w:before="0"/>
        <w:jc w:val="center"/>
        <w:rPr>
          <w:rFonts w:cs="Arial"/>
        </w:rPr>
      </w:pPr>
      <w:r w:rsidRPr="00F10346">
        <w:rPr>
          <w:rFonts w:cs="Arial"/>
        </w:rPr>
        <w:lastRenderedPageBreak/>
        <w:t>МОДЕЛ УГОВОРА</w:t>
      </w:r>
      <w:bookmarkEnd w:id="259"/>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053716">
      <w:pPr>
        <w:pStyle w:val="ListParagraph"/>
        <w:numPr>
          <w:ilvl w:val="0"/>
          <w:numId w:val="8"/>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BE6DB9">
        <w:rPr>
          <w:rFonts w:ascii="Arial" w:hAnsi="Arial" w:cs="Arial"/>
          <w:lang w:val="sr-Cyrl-RS"/>
        </w:rPr>
        <w:t xml:space="preserve"> </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D44397" w:rsidRPr="00EE23EA">
        <w:rPr>
          <w:rFonts w:ascii="Arial" w:hAnsi="Arial" w:cs="Arial"/>
        </w:rPr>
        <w:t>по пуномоћју бр. 12.01.</w:t>
      </w:r>
      <w:r w:rsidR="00D44397">
        <w:rPr>
          <w:rFonts w:ascii="Arial" w:hAnsi="Arial" w:cs="Arial"/>
          <w:lang w:val="sr-Cyrl-RS"/>
        </w:rPr>
        <w:t>296992/1-2017</w:t>
      </w:r>
      <w:r w:rsidR="00D44397" w:rsidRPr="00EE23EA">
        <w:rPr>
          <w:rFonts w:ascii="Arial" w:hAnsi="Arial" w:cs="Arial"/>
        </w:rPr>
        <w:t xml:space="preserve"> од </w:t>
      </w:r>
      <w:r w:rsidR="00D44397">
        <w:rPr>
          <w:rFonts w:ascii="Arial" w:hAnsi="Arial" w:cs="Arial"/>
          <w:lang w:val="sr-Cyrl-RS"/>
        </w:rPr>
        <w:t>15</w:t>
      </w:r>
      <w:r w:rsidR="00D44397" w:rsidRPr="00EE23EA">
        <w:rPr>
          <w:rFonts w:ascii="Arial" w:hAnsi="Arial" w:cs="Arial"/>
        </w:rPr>
        <w:t>.0</w:t>
      </w:r>
      <w:r w:rsidR="00D44397">
        <w:rPr>
          <w:rFonts w:ascii="Arial" w:hAnsi="Arial" w:cs="Arial"/>
          <w:lang w:val="sr-Cyrl-RS"/>
        </w:rPr>
        <w:t>6</w:t>
      </w:r>
      <w:r w:rsidR="00D44397" w:rsidRPr="00EE23EA">
        <w:rPr>
          <w:rFonts w:ascii="Arial" w:hAnsi="Arial" w:cs="Arial"/>
        </w:rPr>
        <w:t>.201</w:t>
      </w:r>
      <w:r w:rsidR="00D44397">
        <w:rPr>
          <w:rFonts w:ascii="Arial" w:hAnsi="Arial" w:cs="Arial"/>
          <w:lang w:val="sr-Cyrl-RS"/>
        </w:rPr>
        <w:t>7</w:t>
      </w:r>
      <w:r w:rsidR="00D44397" w:rsidRPr="00EE23EA">
        <w:rPr>
          <w:rFonts w:ascii="Arial" w:hAnsi="Arial" w:cs="Arial"/>
        </w:rPr>
        <w:t xml:space="preserve">.године, заступа финансијски директор ТЕНТ </w:t>
      </w:r>
      <w:r w:rsidR="00D44397">
        <w:rPr>
          <w:rFonts w:ascii="Arial" w:hAnsi="Arial" w:cs="Arial"/>
          <w:lang w:val="sr-Cyrl-RS"/>
        </w:rPr>
        <w:t>Жељко Вујиновић</w:t>
      </w:r>
      <w:r w:rsidR="00D44397"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053716">
      <w:pPr>
        <w:pStyle w:val="ListParagraph"/>
        <w:numPr>
          <w:ilvl w:val="0"/>
          <w:numId w:val="8"/>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343A18" w:rsidRPr="00F10346" w:rsidRDefault="00343A18" w:rsidP="00B02E86">
      <w:pPr>
        <w:jc w:val="center"/>
        <w:rPr>
          <w:b/>
        </w:rPr>
      </w:pPr>
      <w:bookmarkStart w:id="260" w:name="_Toc442559949"/>
      <w:r w:rsidRPr="00F10346">
        <w:rPr>
          <w:b/>
        </w:rPr>
        <w:t>УГОВОР О КУПОПРОДАЈИ</w:t>
      </w:r>
      <w:bookmarkEnd w:id="260"/>
    </w:p>
    <w:p w:rsidR="00343A18" w:rsidRDefault="00343A18" w:rsidP="00343A18">
      <w:pPr>
        <w:pStyle w:val="KDParagraf"/>
        <w:spacing w:before="0"/>
        <w:jc w:val="center"/>
        <w:rPr>
          <w:rFonts w:cs="Arial"/>
          <w:b/>
          <w:lang w:val="sr-Latn-RS"/>
        </w:rPr>
      </w:pPr>
      <w:r w:rsidRPr="00D44397">
        <w:rPr>
          <w:rFonts w:cs="Arial"/>
          <w:b/>
        </w:rPr>
        <w:t>ДОБАРА</w:t>
      </w:r>
      <w:r w:rsidR="00D44397" w:rsidRPr="00D44397">
        <w:rPr>
          <w:rFonts w:cs="Arial"/>
          <w:b/>
          <w:lang w:val="sr-Cyrl-RS"/>
        </w:rPr>
        <w:t xml:space="preserve"> – </w:t>
      </w:r>
      <w:r w:rsidR="002F1E98">
        <w:rPr>
          <w:rFonts w:cs="Arial"/>
          <w:b/>
          <w:lang w:val="sr-Cyrl-RS"/>
        </w:rPr>
        <w:t>Уградња СУР-а (синхронизација укључења резервног напајања на 6kV нивоу) и набавка резервних делова за синхронизатор - ТЕМ</w:t>
      </w:r>
    </w:p>
    <w:p w:rsidR="00D44397" w:rsidRPr="00D44397" w:rsidRDefault="00D44397" w:rsidP="00343A18">
      <w:pPr>
        <w:pStyle w:val="KDParagraf"/>
        <w:spacing w:before="0"/>
        <w:jc w:val="center"/>
        <w:rPr>
          <w:rFonts w:cs="Arial"/>
          <w:b/>
        </w:rPr>
      </w:pPr>
      <w:r w:rsidRPr="00D44397">
        <w:rPr>
          <w:rFonts w:cs="Arial"/>
          <w:b/>
          <w:lang w:val="sr-Cyrl-RS"/>
        </w:rPr>
        <w:t>ИНВ. 1.1.</w:t>
      </w:r>
      <w:r w:rsidR="00EC63D3">
        <w:rPr>
          <w:rFonts w:cs="Arial"/>
          <w:b/>
          <w:lang w:val="sr-Cyrl-RS"/>
        </w:rPr>
        <w:t>1350</w:t>
      </w:r>
    </w:p>
    <w:p w:rsidR="00D163C5" w:rsidRPr="00F10346" w:rsidRDefault="00D163C5"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w:t>
      </w:r>
      <w:r w:rsidR="00EC63D3">
        <w:rPr>
          <w:rFonts w:cs="Arial"/>
          <w:lang w:val="sr-Cyrl-RS"/>
        </w:rPr>
        <w:t xml:space="preserve"> </w:t>
      </w:r>
      <w:r w:rsidRPr="00F10346">
        <w:rPr>
          <w:rFonts w:cs="Arial"/>
        </w:rPr>
        <w:t>ЈН</w:t>
      </w:r>
      <w:r w:rsidR="00EC63D3">
        <w:rPr>
          <w:rFonts w:cs="Arial"/>
          <w:lang w:val="sr-Cyrl-RS"/>
        </w:rPr>
        <w:t xml:space="preserve"> </w:t>
      </w:r>
      <w:r w:rsidR="00EC63D3" w:rsidRPr="00EC63D3">
        <w:rPr>
          <w:rFonts w:cs="Arial"/>
          <w:lang w:val="sr-Cyrl-CS"/>
        </w:rPr>
        <w:t>3000/1905/2017 (1377/2017)</w:t>
      </w:r>
      <w:r w:rsidR="00EC63D3" w:rsidRPr="00EC63D3">
        <w:rPr>
          <w:rFonts w:cs="Arial"/>
          <w:lang w:val="sr-Cyrl-RS"/>
        </w:rPr>
        <w:t xml:space="preserve"> </w:t>
      </w:r>
      <w:r w:rsidRPr="00EC63D3">
        <w:rPr>
          <w:rFonts w:cs="Arial"/>
        </w:rPr>
        <w:t>ради</w:t>
      </w:r>
      <w:r w:rsidRPr="00F10346">
        <w:rPr>
          <w:rFonts w:cs="Arial"/>
        </w:rPr>
        <w:t xml:space="preserve"> набавке добара и то </w:t>
      </w:r>
      <w:r w:rsidR="002F1E98">
        <w:rPr>
          <w:rFonts w:cs="Arial"/>
        </w:rPr>
        <w:t>Уградња СУР-а (синхронизација укључења резервног напајања на 6kV нивоу) и набавка резервних делова за синхронизатор - ТЕМ</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C63D3">
        <w:rPr>
          <w:rFonts w:cs="Arial"/>
          <w:lang w:val="sr-Cyrl-RS"/>
        </w:rPr>
        <w:t xml:space="preserve"> </w:t>
      </w:r>
      <w:r w:rsidRPr="00F10346">
        <w:rPr>
          <w:rFonts w:cs="Arial"/>
        </w:rPr>
        <w:t>____________, као и</w:t>
      </w:r>
      <w:r w:rsidR="00D44397">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w:t>
      </w:r>
      <w:r w:rsidR="00030FB2">
        <w:rPr>
          <w:rFonts w:cs="Arial"/>
          <w:lang w:val="sr-Cyrl-RS"/>
        </w:rPr>
        <w:t>.</w:t>
      </w:r>
      <w:r w:rsidRPr="00F10346">
        <w:rPr>
          <w:rFonts w:cs="Arial"/>
        </w:rPr>
        <w:t>___</w:t>
      </w:r>
      <w:r w:rsidR="00030FB2">
        <w:rPr>
          <w:rFonts w:cs="Arial"/>
          <w:lang w:val="sr-Cyrl-RS"/>
        </w:rPr>
        <w:t>.____</w:t>
      </w:r>
      <w:r w:rsidRPr="00F10346">
        <w:rPr>
          <w:rFonts w:cs="Arial"/>
        </w:rPr>
        <w:t>.</w:t>
      </w:r>
      <w:r w:rsidR="00030FB2">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w:t>
      </w:r>
      <w:r w:rsidR="00030FB2">
        <w:rPr>
          <w:rFonts w:cs="Arial"/>
          <w:lang w:val="sr-Cyrl-RS"/>
        </w:rPr>
        <w:t>_</w:t>
      </w:r>
      <w:r w:rsidRPr="00F10346">
        <w:rPr>
          <w:rFonts w:cs="Arial"/>
        </w:rPr>
        <w:t>_. године изабрао понуду Понуђача.</w:t>
      </w:r>
    </w:p>
    <w:p w:rsidR="00A71448" w:rsidRDefault="00A71448" w:rsidP="00343A18">
      <w:pPr>
        <w:pStyle w:val="KDParagraf"/>
        <w:spacing w:before="0"/>
        <w:rPr>
          <w:rFonts w:cs="Arial"/>
          <w:b/>
          <w:lang w:val="sr-Cyrl-BA"/>
        </w:rPr>
      </w:pPr>
    </w:p>
    <w:p w:rsidR="00343A18" w:rsidRPr="00E42F1D" w:rsidRDefault="00343A18" w:rsidP="00343A18">
      <w:pPr>
        <w:pStyle w:val="KDParagraf"/>
        <w:spacing w:before="0"/>
        <w:rPr>
          <w:rFonts w:cs="Arial"/>
          <w:b/>
          <w:lang w:val="sr-Cyrl-BA"/>
        </w:rPr>
      </w:pPr>
      <w:r w:rsidRPr="00E42F1D">
        <w:rPr>
          <w:rFonts w:cs="Arial"/>
          <w:b/>
          <w:lang w:val="sr-Cyrl-BA"/>
        </w:rPr>
        <w:lastRenderedPageBreak/>
        <w:t>ПРЕДМЕТ  УГОВОРА</w:t>
      </w:r>
    </w:p>
    <w:p w:rsidR="00343A18" w:rsidRPr="00E42F1D" w:rsidRDefault="00343A18" w:rsidP="00343A18">
      <w:pPr>
        <w:spacing w:before="0"/>
        <w:jc w:val="center"/>
        <w:rPr>
          <w:rFonts w:cs="Arial"/>
          <w:b/>
          <w:lang w:val="sr-Cyrl-BA"/>
        </w:rPr>
      </w:pPr>
      <w:r w:rsidRPr="00E42F1D">
        <w:rPr>
          <w:rFonts w:cs="Arial"/>
          <w:b/>
          <w:lang w:val="sr-Cyrl-BA"/>
        </w:rPr>
        <w:t>Члан 1.</w:t>
      </w:r>
    </w:p>
    <w:p w:rsidR="00D163C5" w:rsidRDefault="00343A18" w:rsidP="00343A18">
      <w:pPr>
        <w:pStyle w:val="KDParagraf"/>
        <w:spacing w:before="0"/>
        <w:rPr>
          <w:rFonts w:eastAsia="Calibri" w:cs="Arial"/>
          <w:lang w:val="sr-Latn-RS"/>
        </w:rPr>
      </w:pPr>
      <w:r w:rsidRPr="00F10346">
        <w:rPr>
          <w:rFonts w:eastAsia="Calibri" w:cs="Arial"/>
          <w:lang w:val="ru-RU"/>
        </w:rPr>
        <w:t xml:space="preserve">Предмет овог Уговора о купопродаји (даље: Уговор) је </w:t>
      </w:r>
      <w:r w:rsidR="00176F66">
        <w:rPr>
          <w:rFonts w:eastAsia="Calibri" w:cs="Arial"/>
          <w:lang w:val="ru-RU"/>
        </w:rPr>
        <w:t xml:space="preserve">набавка добара: </w:t>
      </w:r>
      <w:r w:rsidR="002F1E98">
        <w:rPr>
          <w:rFonts w:eastAsia="Calibri" w:cs="Arial"/>
          <w:lang w:val="ru-RU"/>
        </w:rPr>
        <w:t>Уградња СУР-а (синхронизација укључења резервног напајања на 6kV нивоу) и набавка резервних делова за синхронизатор - ТЕМ</w:t>
      </w:r>
      <w:r w:rsidR="00D163C5">
        <w:rPr>
          <w:rFonts w:eastAsia="Calibri" w:cs="Arial"/>
          <w:lang w:val="ru-RU"/>
        </w:rPr>
        <w:t xml:space="preserve"> </w:t>
      </w:r>
      <w:r w:rsidR="00D163C5">
        <w:rPr>
          <w:rFonts w:eastAsia="Calibri" w:cs="Arial"/>
          <w:lang w:val="sr-Latn-RS"/>
        </w:rPr>
        <w:t>.</w:t>
      </w:r>
    </w:p>
    <w:p w:rsidR="00343A18" w:rsidRPr="001351D5" w:rsidRDefault="00343A18" w:rsidP="00343A18">
      <w:pPr>
        <w:pStyle w:val="KDParagraf"/>
        <w:spacing w:before="0"/>
        <w:rPr>
          <w:rFonts w:eastAsia="Calibri" w:cs="Arial"/>
          <w:lang w:val="sr-Cyrl-BA"/>
        </w:rPr>
      </w:pPr>
      <w:r w:rsidRPr="00E42F1D">
        <w:rPr>
          <w:rFonts w:eastAsia="Calibri" w:cs="Arial"/>
          <w:lang w:val="sr-Cyrl-BA"/>
        </w:rPr>
        <w:t xml:space="preserve">Продавац се обавезује да за потребе Купца испоручи уговорена добра из става 1.овог члана у уговореном року, на паритету испоручено у месту </w:t>
      </w:r>
      <w:r w:rsidRPr="00A71448">
        <w:rPr>
          <w:rFonts w:eastAsia="Calibri" w:cs="Arial"/>
          <w:lang w:val="sr-Cyrl-BA"/>
        </w:rPr>
        <w:t xml:space="preserve">складишта _________ у </w:t>
      </w:r>
      <w:r w:rsidRPr="00E42F1D">
        <w:rPr>
          <w:rFonts w:eastAsia="Calibri" w:cs="Arial"/>
          <w:lang w:val="sr-Cyrl-BA"/>
        </w:rPr>
        <w:t>свему према Понуди Продавца број</w:t>
      </w:r>
      <w:r w:rsidR="00030FB2">
        <w:rPr>
          <w:rFonts w:eastAsia="Calibri" w:cs="Arial"/>
          <w:lang w:val="sr-Cyrl-BA"/>
        </w:rPr>
        <w:t xml:space="preserve"> ____</w:t>
      </w:r>
      <w:r w:rsidRPr="00E42F1D">
        <w:rPr>
          <w:rFonts w:eastAsia="Calibri" w:cs="Arial"/>
          <w:lang w:val="sr-Cyrl-BA"/>
        </w:rPr>
        <w:t>_______ од ___</w:t>
      </w:r>
      <w:r w:rsidR="00030FB2">
        <w:rPr>
          <w:rFonts w:eastAsia="Calibri" w:cs="Arial"/>
          <w:lang w:val="sr-Cyrl-BA"/>
        </w:rPr>
        <w:t>._</w:t>
      </w:r>
      <w:r w:rsidRPr="00E42F1D">
        <w:rPr>
          <w:rFonts w:eastAsia="Calibri" w:cs="Arial"/>
          <w:lang w:val="sr-Cyrl-BA"/>
        </w:rPr>
        <w:t>__</w:t>
      </w:r>
      <w:r w:rsidR="00030FB2">
        <w:rPr>
          <w:rFonts w:eastAsia="Calibri" w:cs="Arial"/>
          <w:lang w:val="sr-Cyrl-BA"/>
        </w:rPr>
        <w:t xml:space="preserve">.______. </w:t>
      </w:r>
      <w:r w:rsidRPr="00E42F1D">
        <w:rPr>
          <w:rFonts w:eastAsia="Calibri" w:cs="Arial"/>
          <w:lang w:val="sr-Cyrl-BA"/>
        </w:rPr>
        <w:t xml:space="preserve">године,Обрасцу структуре цене, Конкурсној документацији за предметну јавну набавку и Техничкој спецификацији, </w:t>
      </w:r>
      <w:r w:rsidRPr="008B2189">
        <w:rPr>
          <w:rFonts w:eastAsia="Calibri" w:cs="Arial"/>
          <w:lang w:val="sr-Cyrl-BA"/>
        </w:rPr>
        <w:t>који као Прилог 1, Прилог 2, Прилог 3 и Прилог 4,</w:t>
      </w:r>
      <w:r w:rsidR="008B2189">
        <w:rPr>
          <w:rFonts w:eastAsia="Calibri" w:cs="Arial"/>
          <w:lang w:val="sr-Cyrl-BA"/>
        </w:rPr>
        <w:t xml:space="preserve"> </w:t>
      </w:r>
      <w:r w:rsidRPr="008B2189">
        <w:rPr>
          <w:rFonts w:eastAsia="Calibri" w:cs="Arial"/>
          <w:lang w:val="sr-Cyrl-BA"/>
        </w:rPr>
        <w:t>чине</w:t>
      </w:r>
      <w:r w:rsidRPr="00E42F1D">
        <w:rPr>
          <w:rFonts w:eastAsia="Calibri" w:cs="Arial"/>
          <w:lang w:val="sr-Cyrl-BA"/>
        </w:rPr>
        <w:t xml:space="preserve"> саставни део овог Уговора.</w:t>
      </w:r>
    </w:p>
    <w:p w:rsidR="00AE6F73" w:rsidRPr="001351D5" w:rsidRDefault="00AE6F73" w:rsidP="00343A18">
      <w:pPr>
        <w:pStyle w:val="KDParagraf"/>
        <w:spacing w:before="0"/>
        <w:rPr>
          <w:rFonts w:eastAsia="Calibri" w:cs="Arial"/>
          <w:lang w:val="sr-Cyrl-BA"/>
        </w:rPr>
      </w:pPr>
      <w:r w:rsidRPr="00AE6F73">
        <w:rPr>
          <w:rFonts w:eastAsia="Calibri" w:cs="Arial"/>
          <w:lang w:val="sr-Cyrl-RS"/>
        </w:rPr>
        <w:t>Купац се обавезује да плати уговорену вредност за испоручена добра Продавцу</w:t>
      </w:r>
      <w:r w:rsidRPr="001351D5">
        <w:rPr>
          <w:rFonts w:eastAsia="Calibri" w:cs="Arial"/>
          <w:lang w:val="sr-Cyrl-BA"/>
        </w:rPr>
        <w:t>.</w:t>
      </w:r>
    </w:p>
    <w:p w:rsidR="00343A18" w:rsidRPr="00E42F1D" w:rsidRDefault="00343A18" w:rsidP="00343A18">
      <w:pPr>
        <w:spacing w:before="0"/>
        <w:jc w:val="center"/>
        <w:rPr>
          <w:rFonts w:cs="Arial"/>
          <w:b/>
          <w:lang w:val="sr-Cyrl-BA"/>
        </w:rPr>
      </w:pPr>
      <w:r w:rsidRPr="00E42F1D">
        <w:rPr>
          <w:rFonts w:cs="Arial"/>
          <w:b/>
          <w:lang w:val="sr-Cyrl-BA"/>
        </w:rPr>
        <w:t>Члан 2.</w:t>
      </w:r>
    </w:p>
    <w:p w:rsidR="00343A18" w:rsidRPr="00E42F1D" w:rsidRDefault="00343A18" w:rsidP="00343A18">
      <w:pPr>
        <w:pStyle w:val="KDParagraf"/>
        <w:spacing w:before="0"/>
        <w:rPr>
          <w:rFonts w:eastAsia="Calibri" w:cs="Arial"/>
          <w:lang w:val="sr-Cyrl-BA"/>
        </w:rPr>
      </w:pPr>
      <w:r w:rsidRPr="00E42F1D">
        <w:rPr>
          <w:rFonts w:eastAsia="Calibri" w:cs="Arial"/>
          <w:lang w:val="sr-Cyrl-BA"/>
        </w:rPr>
        <w:t>Овај Уговор и његови прилози сачињени су на српском језику.</w:t>
      </w:r>
    </w:p>
    <w:p w:rsidR="00343A18" w:rsidRPr="00E42F1D" w:rsidRDefault="00343A18" w:rsidP="00343A18">
      <w:pPr>
        <w:pStyle w:val="KDParagraf"/>
        <w:spacing w:before="0"/>
        <w:rPr>
          <w:rFonts w:eastAsia="Calibri" w:cs="Arial"/>
          <w:lang w:val="sr-Cyrl-BA"/>
        </w:rPr>
      </w:pPr>
      <w:r w:rsidRPr="00E42F1D">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E42F1D" w:rsidRDefault="00343A18" w:rsidP="00343A18">
      <w:pPr>
        <w:pStyle w:val="KDParagraf"/>
        <w:spacing w:before="0"/>
        <w:rPr>
          <w:rFonts w:eastAsia="Calibri" w:cs="Arial"/>
          <w:lang w:val="sr-Cyrl-BA"/>
        </w:rPr>
      </w:pPr>
    </w:p>
    <w:p w:rsidR="00343A18" w:rsidRPr="00E42F1D" w:rsidRDefault="00343A18" w:rsidP="00343A18">
      <w:pPr>
        <w:pStyle w:val="KDParagraf"/>
        <w:spacing w:before="0"/>
        <w:rPr>
          <w:rFonts w:cs="Arial"/>
          <w:b/>
          <w:lang w:val="sr-Cyrl-BA"/>
        </w:rPr>
      </w:pPr>
      <w:r w:rsidRPr="00E42F1D">
        <w:rPr>
          <w:rFonts w:cs="Arial"/>
          <w:b/>
          <w:lang w:val="sr-Cyrl-BA"/>
        </w:rPr>
        <w:t xml:space="preserve">УГОВОРЕНА </w:t>
      </w:r>
      <w:r w:rsidR="00DD7B26" w:rsidRPr="00E42F1D">
        <w:rPr>
          <w:rFonts w:cs="Arial"/>
          <w:b/>
          <w:lang w:val="sr-Cyrl-BA"/>
        </w:rPr>
        <w:t>ВРЕДНОСТ</w:t>
      </w:r>
    </w:p>
    <w:p w:rsidR="00343A18" w:rsidRPr="00E42F1D" w:rsidRDefault="00343A18" w:rsidP="00343A18">
      <w:pPr>
        <w:spacing w:before="0"/>
        <w:jc w:val="center"/>
        <w:rPr>
          <w:rFonts w:cs="Arial"/>
          <w:b/>
          <w:lang w:val="sr-Cyrl-BA"/>
        </w:rPr>
      </w:pPr>
      <w:r w:rsidRPr="00E42F1D">
        <w:rPr>
          <w:rFonts w:cs="Arial"/>
          <w:b/>
          <w:lang w:val="sr-Cyrl-BA"/>
        </w:rPr>
        <w:t>Члан 3.</w:t>
      </w:r>
    </w:p>
    <w:p w:rsidR="00D44397" w:rsidRPr="00D44397" w:rsidRDefault="00D44397" w:rsidP="00D44397">
      <w:pPr>
        <w:tabs>
          <w:tab w:val="left" w:pos="567"/>
        </w:tabs>
        <w:spacing w:before="0"/>
        <w:rPr>
          <w:rFonts w:cs="Arial"/>
          <w:lang w:val="sr-Cyrl-BA"/>
        </w:rPr>
      </w:pPr>
      <w:r w:rsidRPr="00D44397">
        <w:rPr>
          <w:rFonts w:cs="Arial"/>
          <w:lang w:val="sr-Cyrl-BA"/>
        </w:rPr>
        <w:t xml:space="preserve">Укупна вредност добара из члана 1.овог Уговора износи _____________ (словима:______________) </w:t>
      </w:r>
      <w:r w:rsidRPr="00D44397">
        <w:rPr>
          <w:rFonts w:cs="Arial"/>
        </w:rPr>
        <w:t>RSD</w:t>
      </w:r>
      <w:r w:rsidRPr="00D44397">
        <w:rPr>
          <w:rFonts w:cs="Arial"/>
          <w:lang w:val="sr-Cyrl-BA"/>
        </w:rPr>
        <w:t>.</w:t>
      </w:r>
    </w:p>
    <w:p w:rsidR="00D44397" w:rsidRPr="00D44397" w:rsidRDefault="00D44397" w:rsidP="00D44397">
      <w:pPr>
        <w:tabs>
          <w:tab w:val="left" w:pos="567"/>
        </w:tabs>
        <w:spacing w:before="0"/>
        <w:rPr>
          <w:rFonts w:cs="Arial"/>
          <w:lang w:val="sr-Cyrl-BA"/>
        </w:rPr>
      </w:pPr>
      <w:r w:rsidRPr="00D44397">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D44397" w:rsidRPr="00D44397" w:rsidRDefault="00D44397" w:rsidP="00D44397">
      <w:pPr>
        <w:tabs>
          <w:tab w:val="left" w:pos="567"/>
        </w:tabs>
        <w:spacing w:before="0"/>
        <w:rPr>
          <w:rFonts w:cs="Arial"/>
          <w:lang w:val="sr-Cyrl-BA"/>
        </w:rPr>
      </w:pPr>
      <w:r w:rsidRPr="00D44397">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D44397" w:rsidRPr="00D44397" w:rsidRDefault="00D44397" w:rsidP="00D44397">
      <w:pPr>
        <w:tabs>
          <w:tab w:val="left" w:pos="567"/>
        </w:tabs>
        <w:spacing w:before="0"/>
        <w:rPr>
          <w:rFonts w:cs="Arial"/>
          <w:lang w:val="sr-Cyrl-BA"/>
        </w:rPr>
      </w:pPr>
      <w:r w:rsidRPr="00D44397">
        <w:rPr>
          <w:rFonts w:cs="Arial"/>
          <w:lang w:val="sr-Cyrl-BA"/>
        </w:rPr>
        <w:t>Цена добара из става 1.овог члана утврђена је на паритету Огранак ТЕНТ Београд – Обреновац, локација ТЕНТ А Обреновац, богољуба Урошевић Црног 44, 11500 Обреновац, и обухвата све трошкове које Продавац има у вези испоруке на начин како је регулисано овим Уговором.</w:t>
      </w:r>
    </w:p>
    <w:p w:rsidR="00D44397" w:rsidRPr="00F756F4" w:rsidRDefault="00FB51D5" w:rsidP="00FB51D5">
      <w:pPr>
        <w:pStyle w:val="KDParagraf"/>
        <w:spacing w:before="0"/>
        <w:rPr>
          <w:rFonts w:eastAsia="Calibri" w:cs="Arial"/>
          <w:lang w:val="sr-Cyrl-RS"/>
        </w:rPr>
      </w:pPr>
      <w:r w:rsidRPr="00F756F4">
        <w:rPr>
          <w:rFonts w:eastAsia="Calibri" w:cs="Arial"/>
          <w:lang w:val="sr-Cyrl-BA"/>
        </w:rPr>
        <w:t>Цена је фиксна за цео уговорени период и не подлеже никаквој промени</w:t>
      </w:r>
      <w:r w:rsidR="00D44397" w:rsidRPr="00F756F4">
        <w:rPr>
          <w:rFonts w:eastAsia="Calibri" w:cs="Arial"/>
          <w:lang w:val="sr-Cyrl-RS"/>
        </w:rPr>
        <w:t>.</w:t>
      </w:r>
    </w:p>
    <w:p w:rsidR="0030782B" w:rsidRPr="00E42F1D" w:rsidRDefault="0030782B" w:rsidP="00343A18">
      <w:pPr>
        <w:pStyle w:val="KDParagraf"/>
        <w:spacing w:before="0"/>
        <w:rPr>
          <w:rFonts w:cs="Arial"/>
          <w:b/>
          <w:lang w:val="sr-Cyrl-CS"/>
        </w:rPr>
      </w:pPr>
    </w:p>
    <w:p w:rsidR="00343A18" w:rsidRPr="00E42F1D" w:rsidRDefault="00343A18" w:rsidP="00343A18">
      <w:pPr>
        <w:pStyle w:val="KDParagraf"/>
        <w:spacing w:before="0"/>
        <w:rPr>
          <w:rFonts w:cs="Arial"/>
          <w:b/>
          <w:lang w:val="sr-Cyrl-CS"/>
        </w:rPr>
      </w:pPr>
      <w:r w:rsidRPr="00E42F1D">
        <w:rPr>
          <w:rFonts w:cs="Arial"/>
          <w:b/>
          <w:lang w:val="sr-Cyrl-CS"/>
        </w:rPr>
        <w:t>ИЗДАВАЊЕ РАЧУНА И ПЛАЋАЊЕ</w:t>
      </w:r>
    </w:p>
    <w:p w:rsidR="00343A18" w:rsidRPr="00E42F1D" w:rsidRDefault="00343A18" w:rsidP="00343A18">
      <w:pPr>
        <w:spacing w:before="0"/>
        <w:jc w:val="center"/>
        <w:rPr>
          <w:rFonts w:cs="Arial"/>
          <w:b/>
          <w:lang w:val="sr-Cyrl-CS"/>
        </w:rPr>
      </w:pPr>
      <w:r w:rsidRPr="00E42F1D">
        <w:rPr>
          <w:rFonts w:cs="Arial"/>
          <w:b/>
          <w:lang w:val="sr-Cyrl-CS"/>
        </w:rPr>
        <w:t>Члан 4.</w:t>
      </w:r>
    </w:p>
    <w:p w:rsidR="00A17618" w:rsidRPr="00714F8C" w:rsidRDefault="00780CF4" w:rsidP="00A17618">
      <w:pPr>
        <w:rPr>
          <w:lang w:val="sr-Cyrl-RS"/>
        </w:rPr>
      </w:pPr>
      <w:r>
        <w:rPr>
          <w:lang w:val="sr-Cyrl-RS"/>
        </w:rPr>
        <w:t>Купац</w:t>
      </w:r>
      <w:r w:rsidR="00A17618" w:rsidRPr="00714F8C">
        <w:rPr>
          <w:lang w:val="sr-Cyrl-RS"/>
        </w:rPr>
        <w:t xml:space="preserve"> се обавезује да </w:t>
      </w:r>
      <w:r w:rsidR="00A17618">
        <w:rPr>
          <w:lang w:val="sr-Cyrl-RS"/>
        </w:rPr>
        <w:t>П</w:t>
      </w:r>
      <w:r>
        <w:rPr>
          <w:lang w:val="sr-Cyrl-RS"/>
        </w:rPr>
        <w:t>родавцу</w:t>
      </w:r>
      <w:r w:rsidR="00A17618">
        <w:rPr>
          <w:lang w:val="sr-Cyrl-RS"/>
        </w:rPr>
        <w:t xml:space="preserve"> </w:t>
      </w:r>
      <w:r w:rsidR="00A17618" w:rsidRPr="00714F8C">
        <w:rPr>
          <w:lang w:val="sr-Cyrl-RS"/>
        </w:rPr>
        <w:t>плати извршене услуге на следећи начин:</w:t>
      </w:r>
    </w:p>
    <w:p w:rsidR="00A17618" w:rsidRDefault="00A17618" w:rsidP="00A17618">
      <w:pPr>
        <w:pStyle w:val="KDParagraf"/>
        <w:spacing w:before="0"/>
        <w:rPr>
          <w:rFonts w:eastAsia="Calibri" w:cs="Arial"/>
          <w:lang w:val="sr-Cyrl-RS"/>
        </w:rPr>
      </w:pPr>
      <w:r w:rsidRPr="00714F8C">
        <w:rPr>
          <w:rFonts w:eastAsia="Calibri" w:cs="Arial"/>
          <w:lang w:val="sr-Cyrl-RS"/>
        </w:rPr>
        <w:t>- Плаћање добара који су предмет ове јавне набавке, ставке 1-</w:t>
      </w:r>
      <w:r>
        <w:rPr>
          <w:rFonts w:eastAsia="Calibri" w:cs="Arial"/>
          <w:lang w:val="sr-Cyrl-RS"/>
        </w:rPr>
        <w:t>4 и 7</w:t>
      </w:r>
      <w:r w:rsidRPr="00714F8C">
        <w:rPr>
          <w:rFonts w:eastAsia="Calibri" w:cs="Arial"/>
          <w:lang w:val="sr-Cyrl-R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780CF4">
        <w:rPr>
          <w:rFonts w:eastAsia="Calibri" w:cs="Arial"/>
          <w:lang w:val="sr-Cyrl-RS"/>
        </w:rPr>
        <w:t>Купца</w:t>
      </w:r>
      <w:r w:rsidRPr="00F31764">
        <w:rPr>
          <w:rFonts w:eastAsia="Calibri" w:cs="Arial"/>
          <w:lang w:val="sr-Cyrl-RS"/>
        </w:rPr>
        <w:t xml:space="preserve"> и </w:t>
      </w:r>
      <w:r w:rsidR="00780CF4">
        <w:rPr>
          <w:rFonts w:eastAsia="Calibri" w:cs="Arial"/>
          <w:lang w:val="sr-Cyrl-RS"/>
        </w:rPr>
        <w:t>Продавца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p w:rsidR="00780CF4" w:rsidRPr="00714F8C" w:rsidRDefault="00780CF4" w:rsidP="00A17618">
      <w:pPr>
        <w:pStyle w:val="KDParagraf"/>
        <w:spacing w:before="0"/>
        <w:rPr>
          <w:rFonts w:eastAsia="Calibri" w:cs="Arial"/>
          <w:lang w:val="sr-Cyrl-RS"/>
        </w:rPr>
      </w:pPr>
    </w:p>
    <w:p w:rsidR="00A17618" w:rsidRDefault="00A17618" w:rsidP="00A17618">
      <w:pPr>
        <w:pStyle w:val="KDParagraf"/>
        <w:spacing w:before="0"/>
        <w:rPr>
          <w:rFonts w:eastAsia="Calibri" w:cs="Arial"/>
          <w:lang w:val="sr-Cyrl-RS"/>
        </w:rPr>
      </w:pPr>
      <w:r w:rsidRPr="00714F8C">
        <w:rPr>
          <w:rFonts w:eastAsia="Calibri" w:cs="Arial"/>
          <w:lang w:val="sr-Cyrl-RS"/>
        </w:rPr>
        <w:t xml:space="preserve">- плаћање за услугу уградње делова и обуке за испоручене заштите ставке </w:t>
      </w:r>
      <w:r>
        <w:rPr>
          <w:rFonts w:eastAsia="Calibri" w:cs="Arial"/>
          <w:lang w:val="sr-Cyrl-RS"/>
        </w:rPr>
        <w:t>5 и 6</w:t>
      </w:r>
      <w:r w:rsidRPr="00714F8C">
        <w:rPr>
          <w:rFonts w:eastAsia="Calibri" w:cs="Arial"/>
          <w:lang w:val="sr-Cyrl-RS"/>
        </w:rPr>
        <w:t xml:space="preserve"> из техничке спецификације и обрасца структуре цене наручилац ће извршити на текући рачун </w:t>
      </w:r>
      <w:r w:rsidR="00780CF4">
        <w:rPr>
          <w:rFonts w:eastAsia="Calibri" w:cs="Arial"/>
          <w:lang w:val="sr-Cyrl-RS"/>
        </w:rPr>
        <w:t>Продавца</w:t>
      </w:r>
      <w:r w:rsidRPr="00714F8C">
        <w:rPr>
          <w:rFonts w:eastAsia="Calibri" w:cs="Arial"/>
          <w:lang w:val="sr-Cyrl-RS"/>
        </w:rPr>
        <w:t xml:space="preserve">, сукцесивно након извршења истих и потписивања записника о извршеним услугама од стране овлашћених представника </w:t>
      </w:r>
      <w:r w:rsidR="00780CF4">
        <w:rPr>
          <w:rFonts w:eastAsia="Calibri" w:cs="Arial"/>
          <w:lang w:val="sr-Cyrl-RS"/>
        </w:rPr>
        <w:t>Купца</w:t>
      </w:r>
      <w:r w:rsidRPr="00F31764">
        <w:rPr>
          <w:rFonts w:eastAsia="Calibri" w:cs="Arial"/>
          <w:lang w:val="sr-Cyrl-RS"/>
        </w:rPr>
        <w:t xml:space="preserve"> и </w:t>
      </w:r>
      <w:r w:rsidR="00780CF4">
        <w:rPr>
          <w:rFonts w:eastAsia="Calibri" w:cs="Arial"/>
          <w:lang w:val="sr-Cyrl-RS"/>
        </w:rPr>
        <w:t>Продавца</w:t>
      </w:r>
      <w:r w:rsidRPr="00F31764">
        <w:rPr>
          <w:rFonts w:eastAsia="Calibri" w:cs="Arial"/>
          <w:lang w:val="sr-Cyrl-RS"/>
        </w:rPr>
        <w:t xml:space="preserve"> </w:t>
      </w:r>
      <w:r w:rsidRPr="00714F8C">
        <w:rPr>
          <w:rFonts w:eastAsia="Calibri" w:cs="Arial"/>
          <w:lang w:val="sr-Cyrl-RS"/>
        </w:rPr>
        <w:t>– без примедби, у року до 45 дана од дана пријема исправног рачун</w:t>
      </w:r>
      <w:r>
        <w:rPr>
          <w:rFonts w:eastAsia="Calibri" w:cs="Arial"/>
          <w:lang w:val="sr-Cyrl-RS"/>
        </w:rPr>
        <w:t>.</w:t>
      </w:r>
    </w:p>
    <w:p w:rsidR="00A17618" w:rsidRDefault="00A17618" w:rsidP="00A17618">
      <w:pPr>
        <w:pStyle w:val="KDParagraf"/>
        <w:spacing w:before="0"/>
        <w:rPr>
          <w:rFonts w:eastAsia="Calibri" w:cs="Arial"/>
          <w:lang w:val="sr-Cyrl-RS"/>
        </w:rPr>
      </w:pPr>
    </w:p>
    <w:p w:rsidR="00A17618" w:rsidRPr="00F34611" w:rsidRDefault="00A17618" w:rsidP="00A17618">
      <w:pPr>
        <w:pStyle w:val="KDParagraf"/>
        <w:spacing w:before="0"/>
        <w:rPr>
          <w:rFonts w:cs="Arial"/>
          <w:lang w:val="sr-Cyrl-CS"/>
        </w:rPr>
      </w:pPr>
      <w:r w:rsidRPr="00F34611">
        <w:rPr>
          <w:rFonts w:cs="Arial"/>
          <w:lang w:val="sr-Cyrl-CS"/>
        </w:rPr>
        <w:t>Рачун мора бити достављен на адресу Наручиоца: Јавно предузеће „Електропривреда Србије“ Београд, Огранак ТЕНТ, Богољуба Урошевић Црног 44, 11500 Обреновац, ПИБ 103920327,</w:t>
      </w:r>
      <w:r w:rsidRPr="00E42F1D">
        <w:rPr>
          <w:rFonts w:cs="Arial"/>
          <w:lang w:val="sr-Cyrl-CS"/>
        </w:rPr>
        <w:t xml:space="preserve"> са обавезним прилозима и то: </w:t>
      </w:r>
      <w:r w:rsidRPr="00F34611">
        <w:rPr>
          <w:rFonts w:cs="Arial"/>
          <w:lang w:val="sr-Cyrl-CS"/>
        </w:rPr>
        <w:t xml:space="preserve">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34611">
        <w:rPr>
          <w:rFonts w:cs="Arial"/>
          <w:lang w:val="sr-Latn-CS"/>
        </w:rPr>
        <w:t>Купца</w:t>
      </w:r>
      <w:r w:rsidRPr="00F34611">
        <w:rPr>
          <w:rFonts w:cs="Arial"/>
          <w:lang w:val="sr-Cyrl-CS"/>
        </w:rPr>
        <w:t>, које је примило предметна добра.</w:t>
      </w:r>
    </w:p>
    <w:p w:rsidR="00A17618" w:rsidRDefault="00A17618" w:rsidP="00A17618">
      <w:pPr>
        <w:pStyle w:val="KDParagraf"/>
        <w:spacing w:before="0"/>
        <w:rPr>
          <w:rFonts w:eastAsia="Calibri" w:cs="Arial"/>
          <w:lang w:val="sr-Cyrl-RS"/>
        </w:rPr>
      </w:pPr>
    </w:p>
    <w:p w:rsidR="00A17618" w:rsidRPr="000B0871" w:rsidRDefault="00A17618" w:rsidP="00A17618">
      <w:pPr>
        <w:pStyle w:val="KDParagraf"/>
        <w:spacing w:before="0"/>
        <w:rPr>
          <w:rFonts w:eastAsia="Calibri" w:cs="Arial"/>
          <w:lang w:val="sr-Cyrl-RS"/>
        </w:rPr>
      </w:pPr>
      <w:r w:rsidRPr="000B0871">
        <w:rPr>
          <w:rFonts w:eastAsia="Calibri" w:cs="Arial"/>
          <w:lang w:val="sr-Cyrl-RS"/>
        </w:rPr>
        <w:t>Обрачун ће се вршити на основу стварно испоручених добара и извршених услуга и јединичних цена датих у обрасцу структуре цене.</w:t>
      </w:r>
    </w:p>
    <w:p w:rsidR="00A17618" w:rsidRPr="00F31764" w:rsidRDefault="00A17618" w:rsidP="00A17618">
      <w:pPr>
        <w:pStyle w:val="KDParagraf"/>
        <w:spacing w:before="0"/>
        <w:rPr>
          <w:rFonts w:cs="Arial"/>
          <w:lang w:val="sr-Cyrl-RS"/>
        </w:rPr>
      </w:pPr>
    </w:p>
    <w:p w:rsidR="00A17618" w:rsidRPr="00780CF4" w:rsidRDefault="00A17618" w:rsidP="00A17618">
      <w:pPr>
        <w:pStyle w:val="KDParagraf"/>
        <w:spacing w:before="0"/>
        <w:rPr>
          <w:rFonts w:eastAsia="Calibri" w:cs="Arial"/>
          <w:lang w:val="sr-Cyrl-RS"/>
        </w:rPr>
      </w:pPr>
      <w:r w:rsidRPr="000B0871">
        <w:rPr>
          <w:rFonts w:eastAsia="Calibri" w:cs="Arial"/>
          <w:lang w:val="sr-Cyrl-RS"/>
        </w:rPr>
        <w:t xml:space="preserve">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w:t>
      </w:r>
      <w:r w:rsidRPr="00780CF4">
        <w:rPr>
          <w:rFonts w:eastAsia="Calibri" w:cs="Arial"/>
          <w:lang w:val="sr-Cyrl-RS"/>
        </w:rPr>
        <w:t>и прихваћене понуде.</w:t>
      </w:r>
    </w:p>
    <w:p w:rsidR="00A17618" w:rsidRPr="00780CF4" w:rsidRDefault="00A17618" w:rsidP="00A17618">
      <w:pPr>
        <w:pStyle w:val="KDParagraf"/>
        <w:spacing w:before="0"/>
        <w:rPr>
          <w:rFonts w:cs="Arial"/>
          <w:lang w:val="sr-Cyrl-RS"/>
        </w:rPr>
      </w:pPr>
    </w:p>
    <w:p w:rsidR="00343A18" w:rsidRPr="00E42F1D" w:rsidRDefault="00343A18" w:rsidP="00343A18">
      <w:pPr>
        <w:pStyle w:val="KDParagraf"/>
        <w:spacing w:before="0"/>
        <w:rPr>
          <w:rFonts w:cs="Arial"/>
          <w:b/>
          <w:lang w:val="ru-RU"/>
        </w:rPr>
      </w:pPr>
      <w:r w:rsidRPr="00E42F1D">
        <w:rPr>
          <w:rFonts w:cs="Arial"/>
          <w:b/>
          <w:lang w:val="ru-RU"/>
        </w:rPr>
        <w:t>РОК И МЕСТО ИСПОРУКЕ</w:t>
      </w:r>
    </w:p>
    <w:p w:rsidR="00343A18" w:rsidRPr="00E42F1D" w:rsidRDefault="00343A18" w:rsidP="00343A18">
      <w:pPr>
        <w:spacing w:before="0"/>
        <w:jc w:val="center"/>
        <w:rPr>
          <w:rFonts w:cs="Arial"/>
          <w:b/>
          <w:lang w:val="ru-RU"/>
        </w:rPr>
      </w:pPr>
      <w:r w:rsidRPr="00E42F1D">
        <w:rPr>
          <w:rFonts w:cs="Arial"/>
          <w:b/>
          <w:lang w:val="ru-RU"/>
        </w:rPr>
        <w:t>Члан 5.</w:t>
      </w:r>
    </w:p>
    <w:p w:rsidR="00E21C88" w:rsidRDefault="00E21C88" w:rsidP="00343A18">
      <w:pPr>
        <w:pStyle w:val="KDParagraf"/>
        <w:spacing w:before="0"/>
        <w:rPr>
          <w:rFonts w:cs="Arial"/>
          <w:color w:val="FF0000"/>
          <w:lang w:val="ru-RU"/>
        </w:rPr>
      </w:pPr>
      <w:r w:rsidRPr="005507A5">
        <w:rPr>
          <w:rFonts w:cs="Arial"/>
          <w:lang w:val="ru-RU"/>
        </w:rPr>
        <w:t xml:space="preserve">Продавац се обавезује да испоруку </w:t>
      </w:r>
      <w:r w:rsidR="00842D85">
        <w:rPr>
          <w:rFonts w:cs="Arial"/>
          <w:lang w:val="ru-RU"/>
        </w:rPr>
        <w:t xml:space="preserve">и уградњу </w:t>
      </w:r>
      <w:r w:rsidRPr="005507A5">
        <w:rPr>
          <w:rFonts w:cs="Arial"/>
          <w:lang w:val="ru-RU"/>
        </w:rPr>
        <w:t xml:space="preserve">предмета Уговора изврши у року од ____ дана </w:t>
      </w:r>
      <w:r w:rsidRPr="002D5114">
        <w:rPr>
          <w:rFonts w:cs="Arial"/>
          <w:lang w:val="ru-RU"/>
        </w:rPr>
        <w:t>од дана ступања Уговора на снаг</w:t>
      </w:r>
      <w:r w:rsidRPr="00861D0F">
        <w:rPr>
          <w:rFonts w:cs="Arial"/>
          <w:lang w:val="sr-Cyrl-RS"/>
        </w:rPr>
        <w:t>у</w:t>
      </w:r>
      <w:r>
        <w:rPr>
          <w:rFonts w:cs="Arial"/>
          <w:color w:val="FF0000"/>
          <w:lang w:val="ru-RU"/>
        </w:rPr>
        <w:t>.</w:t>
      </w:r>
    </w:p>
    <w:p w:rsidR="00E21C88" w:rsidRPr="00E21C88" w:rsidRDefault="00E21C88" w:rsidP="00E21C88">
      <w:pPr>
        <w:tabs>
          <w:tab w:val="left" w:pos="567"/>
        </w:tabs>
        <w:spacing w:before="0"/>
        <w:rPr>
          <w:rFonts w:cs="Arial"/>
          <w:lang w:val="ru-RU"/>
        </w:rPr>
      </w:pPr>
      <w:r w:rsidRPr="00E21C88">
        <w:rPr>
          <w:rFonts w:cs="Arial"/>
          <w:lang w:val="ru-RU"/>
        </w:rPr>
        <w:t xml:space="preserve">Место испоруке и извршења пратеће услуге је на адреси </w:t>
      </w:r>
      <w:r w:rsidR="00ED6154" w:rsidRPr="00387001">
        <w:rPr>
          <w:rFonts w:cs="Arial"/>
          <w:lang w:val="sr-Cyrl-CS"/>
        </w:rPr>
        <w:t xml:space="preserve">Огранак </w:t>
      </w:r>
      <w:r w:rsidR="00ED6154" w:rsidRPr="00387001">
        <w:rPr>
          <w:rFonts w:cs="Arial"/>
          <w:lang w:val="sr-Cyrl-RS"/>
        </w:rPr>
        <w:t xml:space="preserve">ТЕНТ Београд-Обреновац, локација </w:t>
      </w:r>
      <w:r w:rsidR="00ED6154" w:rsidRPr="00387001">
        <w:rPr>
          <w:rFonts w:cs="Arial"/>
          <w:lang w:val="sr-Cyrl-CS"/>
        </w:rPr>
        <w:t>ТЕ Морава Свилајнац, Кнеза Милоша 89, 35210 Свилајнац</w:t>
      </w:r>
      <w:r w:rsidR="00ED6154">
        <w:rPr>
          <w:rFonts w:cs="Arial"/>
          <w:lang w:val="sr-Cyrl-CS"/>
        </w:rPr>
        <w:t>.</w:t>
      </w:r>
      <w:r w:rsidRPr="00E21C88">
        <w:rPr>
          <w:rFonts w:cs="Arial"/>
          <w:lang w:val="ru-RU"/>
        </w:rPr>
        <w:t xml:space="preserve"> </w:t>
      </w:r>
    </w:p>
    <w:p w:rsidR="00E21C88" w:rsidRPr="00E21C88" w:rsidRDefault="00E21C88" w:rsidP="00E21C88">
      <w:pPr>
        <w:tabs>
          <w:tab w:val="left" w:pos="567"/>
        </w:tabs>
        <w:spacing w:before="0"/>
        <w:rPr>
          <w:rFonts w:cs="Arial"/>
          <w:lang w:val="ru-RU"/>
        </w:rPr>
      </w:pPr>
      <w:r w:rsidRPr="00E21C88">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00ED6154" w:rsidRPr="00387001">
        <w:rPr>
          <w:rFonts w:cs="Arial"/>
          <w:lang w:val="sr-Cyrl-CS"/>
        </w:rPr>
        <w:t xml:space="preserve">Огранак </w:t>
      </w:r>
      <w:r w:rsidR="00ED6154" w:rsidRPr="00387001">
        <w:rPr>
          <w:rFonts w:cs="Arial"/>
          <w:lang w:val="sr-Cyrl-RS"/>
        </w:rPr>
        <w:t xml:space="preserve">ТЕНТ Београд-Обреновац, локација </w:t>
      </w:r>
      <w:r w:rsidR="00ED6154" w:rsidRPr="00387001">
        <w:rPr>
          <w:rFonts w:cs="Arial"/>
          <w:lang w:val="sr-Cyrl-CS"/>
        </w:rPr>
        <w:t>ТЕ Морава Свилајнац, Кнеза Милоша 89, 35210 Свилајнац</w:t>
      </w:r>
      <w:r w:rsidRPr="00E21C88">
        <w:rPr>
          <w:rFonts w:cs="Arial"/>
          <w:lang w:val="ru-RU"/>
        </w:rPr>
        <w:t>.</w:t>
      </w:r>
    </w:p>
    <w:p w:rsidR="00E21C88" w:rsidRPr="00E21C88" w:rsidRDefault="00E21C88" w:rsidP="00E21C88">
      <w:pPr>
        <w:tabs>
          <w:tab w:val="left" w:pos="567"/>
        </w:tabs>
        <w:spacing w:before="0"/>
        <w:rPr>
          <w:rFonts w:cs="Arial"/>
          <w:lang w:val="ru-RU"/>
        </w:rPr>
      </w:pPr>
      <w:r w:rsidRPr="00E21C88">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Pr>
          <w:rFonts w:cs="Arial"/>
          <w:lang w:val="ru-RU"/>
        </w:rPr>
        <w:t xml:space="preserve">08:00 до 14:00 часова, а </w:t>
      </w:r>
      <w:r w:rsidRPr="00E21C88">
        <w:rPr>
          <w:rFonts w:cs="Arial"/>
          <w:lang w:val="ru-RU"/>
        </w:rPr>
        <w:t xml:space="preserve">у свему у складу са инструкцијама и захтевима Купца. </w:t>
      </w:r>
    </w:p>
    <w:p w:rsidR="00E21C88" w:rsidRPr="00E21C88" w:rsidRDefault="00E21C88" w:rsidP="00E21C88">
      <w:pPr>
        <w:tabs>
          <w:tab w:val="left" w:pos="567"/>
        </w:tabs>
        <w:spacing w:before="0"/>
        <w:rPr>
          <w:rFonts w:cs="Arial"/>
          <w:lang w:val="ru-RU"/>
        </w:rPr>
      </w:pPr>
      <w:r w:rsidRPr="00E21C88">
        <w:rPr>
          <w:rFonts w:cs="Arial"/>
          <w:lang w:val="ru-RU"/>
        </w:rPr>
        <w:t>Евентуално настала штета приликом транспорта предметних добара до места испоруке пада на терет Продавца.</w:t>
      </w:r>
    </w:p>
    <w:p w:rsidR="00343A18" w:rsidRDefault="00E21C88" w:rsidP="00E21C88">
      <w:pPr>
        <w:pStyle w:val="KDParagraf"/>
        <w:spacing w:before="0"/>
        <w:rPr>
          <w:rFonts w:cs="Arial"/>
          <w:lang w:val="ru-RU"/>
        </w:rPr>
      </w:pPr>
      <w:r w:rsidRPr="00E21C88">
        <w:rPr>
          <w:rFonts w:cs="Arial"/>
          <w:lang w:val="ru-RU"/>
        </w:rPr>
        <w:t>У случају да Продавац не изврши испоруку добара у уговореном/им року/овима, Купац има право на наплату уговорне казне</w:t>
      </w:r>
      <w:r w:rsidRPr="00E21C88">
        <w:rPr>
          <w:rFonts w:cs="Arial"/>
          <w:color w:val="00B0F0"/>
          <w:lang w:val="ru-RU"/>
        </w:rPr>
        <w:t xml:space="preserve"> </w:t>
      </w:r>
      <w:r w:rsidRPr="00E21C88">
        <w:rPr>
          <w:rFonts w:cs="Arial"/>
          <w:lang w:val="sr-Cyrl-BA"/>
        </w:rPr>
        <w:t>бланко соло менице</w:t>
      </w:r>
      <w:r w:rsidRPr="00E21C88">
        <w:rPr>
          <w:rFonts w:cs="Arial"/>
          <w:lang w:val="ru-RU"/>
        </w:rPr>
        <w:t xml:space="preserve"> за добро извршење посла у целости, као и право на раскид Уговора.</w:t>
      </w:r>
    </w:p>
    <w:p w:rsidR="00BE6DB9" w:rsidRPr="00E42F1D" w:rsidRDefault="00BE6DB9" w:rsidP="00E21C88">
      <w:pPr>
        <w:pStyle w:val="KDParagraf"/>
        <w:spacing w:before="0"/>
        <w:rPr>
          <w:rFonts w:eastAsia="Calibri" w:cs="Arial"/>
          <w:color w:val="00B0F0"/>
          <w:lang w:val="ru-RU"/>
        </w:rPr>
      </w:pPr>
    </w:p>
    <w:p w:rsidR="00343A18" w:rsidRPr="00E42F1D" w:rsidRDefault="00343A18" w:rsidP="00343A18">
      <w:pPr>
        <w:spacing w:before="0"/>
        <w:rPr>
          <w:rFonts w:cs="Arial"/>
          <w:b/>
          <w:lang w:val="ru-RU"/>
        </w:rPr>
      </w:pPr>
      <w:r w:rsidRPr="00E42F1D">
        <w:rPr>
          <w:rFonts w:cs="Arial"/>
          <w:b/>
          <w:lang w:val="ru-RU"/>
        </w:rPr>
        <w:t>КВАЛИТАТИВНИ И КВАНТИТАТИВНИ ПРИЈЕМ</w:t>
      </w:r>
    </w:p>
    <w:p w:rsidR="00343A18" w:rsidRPr="00E42F1D" w:rsidRDefault="00343A18" w:rsidP="00343A18">
      <w:pPr>
        <w:spacing w:before="0"/>
        <w:jc w:val="center"/>
        <w:rPr>
          <w:rFonts w:cs="Arial"/>
          <w:b/>
          <w:lang w:val="ru-RU"/>
        </w:rPr>
      </w:pPr>
      <w:r w:rsidRPr="00E42F1D">
        <w:rPr>
          <w:rFonts w:cs="Arial"/>
          <w:b/>
          <w:lang w:val="ru-RU"/>
        </w:rPr>
        <w:t>Члан 6.</w:t>
      </w:r>
    </w:p>
    <w:p w:rsidR="00343A18" w:rsidRPr="00E42F1D" w:rsidRDefault="00343A18" w:rsidP="00343A18">
      <w:pPr>
        <w:spacing w:before="0"/>
        <w:rPr>
          <w:rFonts w:cs="Arial"/>
          <w:b/>
          <w:lang w:val="ru-RU"/>
        </w:rPr>
      </w:pPr>
      <w:r w:rsidRPr="00E42F1D">
        <w:rPr>
          <w:rFonts w:cs="Arial"/>
          <w:b/>
          <w:lang w:val="ru-RU"/>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E21C88">
        <w:rPr>
          <w:rFonts w:cs="Arial"/>
          <w:lang w:val="ru-RU"/>
        </w:rPr>
        <w:t xml:space="preserve"> 3</w:t>
      </w:r>
      <w:r w:rsidRPr="00F10346">
        <w:rPr>
          <w:rFonts w:cs="Arial"/>
          <w:lang w:val="ru-RU"/>
        </w:rPr>
        <w:t xml:space="preserve"> радна дана пре планираног датума испоруке.</w:t>
      </w:r>
    </w:p>
    <w:p w:rsidR="00343A18" w:rsidRPr="00E42F1D" w:rsidRDefault="00343A18" w:rsidP="00343A18">
      <w:pPr>
        <w:pStyle w:val="KDParagraf"/>
        <w:spacing w:before="0"/>
        <w:rPr>
          <w:rFonts w:cs="Arial"/>
          <w:lang w:val="ru-RU"/>
        </w:rPr>
      </w:pPr>
      <w:r w:rsidRPr="00E42F1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E21C88" w:rsidRDefault="00343A18" w:rsidP="00343A18">
      <w:pPr>
        <w:pStyle w:val="KDParagraf"/>
        <w:spacing w:before="0"/>
        <w:rPr>
          <w:rFonts w:cs="Arial"/>
          <w:lang w:val="ru-RU"/>
        </w:rPr>
      </w:pPr>
      <w:r w:rsidRPr="00E42F1D">
        <w:rPr>
          <w:rFonts w:cs="Arial"/>
          <w:lang w:val="ru-RU"/>
        </w:rPr>
        <w:t xml:space="preserve">Купац је дужан да, у складу са обавештењем Продавца, организује благовремено преузимање добра у времену </w:t>
      </w:r>
      <w:r w:rsidRPr="00E21C88">
        <w:rPr>
          <w:rFonts w:cs="Arial"/>
          <w:lang w:val="ru-RU"/>
        </w:rPr>
        <w:t>од 08,00 до 14,00 часова.</w:t>
      </w:r>
    </w:p>
    <w:p w:rsidR="00343A18" w:rsidRPr="00E42F1D" w:rsidRDefault="00343A18" w:rsidP="00343A18">
      <w:pPr>
        <w:pStyle w:val="KDParagraf"/>
        <w:spacing w:before="0"/>
        <w:rPr>
          <w:rFonts w:cs="Arial"/>
          <w:lang w:val="ru-RU"/>
        </w:rPr>
      </w:pPr>
      <w:r w:rsidRPr="00E42F1D">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06018A" w:rsidRDefault="00343A18" w:rsidP="00343A18">
      <w:pPr>
        <w:pStyle w:val="KDNabrajanje"/>
        <w:spacing w:before="0"/>
        <w:rPr>
          <w:rFonts w:cs="Arial"/>
        </w:rPr>
      </w:pPr>
      <w:r w:rsidRPr="0006018A">
        <w:rPr>
          <w:rFonts w:cs="Arial"/>
        </w:rPr>
        <w:t xml:space="preserve">да ли је уз испоручена добра </w:t>
      </w:r>
      <w:r w:rsidR="000133C2" w:rsidRPr="0006018A">
        <w:rPr>
          <w:rFonts w:cs="Arial"/>
          <w:lang w:val="sr-Cyrl-RS"/>
        </w:rPr>
        <w:t>достав</w:t>
      </w:r>
      <w:r w:rsidR="003659AD" w:rsidRPr="0006018A">
        <w:rPr>
          <w:rFonts w:cs="Arial"/>
          <w:lang w:val="sr-Cyrl-RS"/>
        </w:rPr>
        <w:t>љена</w:t>
      </w:r>
      <w:r w:rsidR="000133C2" w:rsidRPr="0006018A">
        <w:rPr>
          <w:rFonts w:cs="Arial"/>
          <w:lang w:val="sr-Cyrl-RS"/>
        </w:rPr>
        <w:t xml:space="preserve"> </w:t>
      </w:r>
      <w:r w:rsidR="000133C2" w:rsidRPr="0006018A">
        <w:rPr>
          <w:rFonts w:cs="Arial"/>
          <w:lang w:val="de-DE"/>
        </w:rPr>
        <w:t>техничк</w:t>
      </w:r>
      <w:r w:rsidR="003659AD" w:rsidRPr="0006018A">
        <w:rPr>
          <w:rFonts w:cs="Arial"/>
          <w:lang w:val="sr-Cyrl-RS"/>
        </w:rPr>
        <w:t>а</w:t>
      </w:r>
      <w:r w:rsidR="000133C2" w:rsidRPr="0006018A">
        <w:rPr>
          <w:rFonts w:cs="Arial"/>
          <w:lang w:val="de-DE"/>
        </w:rPr>
        <w:t xml:space="preserve"> документациј</w:t>
      </w:r>
      <w:r w:rsidR="003659AD" w:rsidRPr="0006018A">
        <w:rPr>
          <w:rFonts w:cs="Arial"/>
          <w:lang w:val="sr-Cyrl-RS"/>
        </w:rPr>
        <w:t>а</w:t>
      </w:r>
      <w:r w:rsidR="000133C2" w:rsidRPr="0006018A">
        <w:rPr>
          <w:rFonts w:cs="Arial"/>
          <w:lang w:val="de-DE"/>
        </w:rPr>
        <w:t xml:space="preserve"> на </w:t>
      </w:r>
      <w:r w:rsidR="000133C2" w:rsidRPr="0006018A">
        <w:rPr>
          <w:rFonts w:cs="Arial"/>
          <w:lang w:val="sr-Cyrl-RS"/>
        </w:rPr>
        <w:t>српском</w:t>
      </w:r>
      <w:r w:rsidR="000133C2" w:rsidRPr="0006018A">
        <w:rPr>
          <w:rFonts w:cs="Arial"/>
          <w:lang w:val="de-DE"/>
        </w:rPr>
        <w:t xml:space="preserve"> језику</w:t>
      </w:r>
      <w:r w:rsidR="000133C2" w:rsidRPr="0006018A">
        <w:rPr>
          <w:rFonts w:cs="Arial"/>
          <w:lang w:val="sr-Cyrl-RS"/>
        </w:rPr>
        <w:t xml:space="preserve"> у три примерка и два електронска за позиције 2, 3, 4 и 5 из техничке спецификације.</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42F1D">
        <w:rPr>
          <w:rFonts w:cs="Arial"/>
          <w:lang w:val="ru-RU"/>
        </w:rPr>
        <w:t xml:space="preserve"> а</w:t>
      </w:r>
      <w:r w:rsidRPr="00F10346">
        <w:rPr>
          <w:rFonts w:cs="Arial"/>
          <w:lang w:val="ru-RU"/>
        </w:rPr>
        <w:t xml:space="preserve"> док се </w:t>
      </w:r>
      <w:r w:rsidRPr="00E42F1D">
        <w:rPr>
          <w:rFonts w:cs="Arial"/>
          <w:lang w:val="ru-RU"/>
        </w:rPr>
        <w:t xml:space="preserve">ти недостаци не </w:t>
      </w:r>
      <w:r w:rsidRPr="00F10346">
        <w:rPr>
          <w:rFonts w:cs="Arial"/>
          <w:lang w:val="ru-RU"/>
        </w:rPr>
        <w:t>отклон</w:t>
      </w:r>
      <w:r w:rsidRPr="00E42F1D">
        <w:rPr>
          <w:rFonts w:cs="Arial"/>
          <w:lang w:val="ru-RU"/>
        </w:rPr>
        <w:t>е</w:t>
      </w:r>
      <w:r w:rsidRPr="00F10346">
        <w:rPr>
          <w:rFonts w:cs="Arial"/>
          <w:lang w:val="ru-RU"/>
        </w:rPr>
        <w:t xml:space="preserve">, </w:t>
      </w:r>
      <w:r w:rsidRPr="00E42F1D">
        <w:rPr>
          <w:rFonts w:cs="Arial"/>
          <w:lang w:val="ru-RU"/>
        </w:rPr>
        <w:t xml:space="preserve">сматраће се да </w:t>
      </w:r>
      <w:r w:rsidRPr="00F10346">
        <w:rPr>
          <w:rFonts w:cs="Arial"/>
          <w:lang w:val="ru-RU"/>
        </w:rPr>
        <w:t>испорук</w:t>
      </w:r>
      <w:r w:rsidRPr="00E42F1D">
        <w:rPr>
          <w:rFonts w:cs="Arial"/>
          <w:lang w:val="ru-RU"/>
        </w:rPr>
        <w:t>а</w:t>
      </w:r>
      <w:r w:rsidRPr="00F10346">
        <w:rPr>
          <w:rFonts w:cs="Arial"/>
          <w:lang w:val="ru-RU"/>
        </w:rPr>
        <w:t xml:space="preserve"> није </w:t>
      </w:r>
      <w:r w:rsidRPr="00E42F1D">
        <w:rPr>
          <w:rFonts w:cs="Arial"/>
          <w:lang w:val="ru-RU"/>
        </w:rPr>
        <w:t>извршена у року</w:t>
      </w:r>
      <w:r w:rsidRPr="00F10346">
        <w:rPr>
          <w:rFonts w:cs="Arial"/>
          <w:lang w:val="ru-RU"/>
        </w:rPr>
        <w:t xml:space="preserve">. </w:t>
      </w:r>
    </w:p>
    <w:p w:rsidR="00343A18" w:rsidRPr="00E42F1D" w:rsidRDefault="00343A18" w:rsidP="00343A18">
      <w:pPr>
        <w:spacing w:before="0"/>
        <w:jc w:val="center"/>
        <w:rPr>
          <w:rFonts w:cs="Arial"/>
          <w:b/>
          <w:lang w:val="ru-RU"/>
        </w:rPr>
      </w:pPr>
      <w:r w:rsidRPr="00E42F1D">
        <w:rPr>
          <w:rFonts w:cs="Arial"/>
          <w:b/>
          <w:lang w:val="ru-RU"/>
        </w:rPr>
        <w:t>Члан 7.</w:t>
      </w:r>
    </w:p>
    <w:p w:rsidR="00343A18" w:rsidRPr="00E42F1D" w:rsidRDefault="00343A18" w:rsidP="00343A18">
      <w:pPr>
        <w:spacing w:before="0"/>
        <w:rPr>
          <w:rFonts w:cs="Arial"/>
          <w:b/>
          <w:lang w:val="ru-RU"/>
        </w:rPr>
      </w:pPr>
      <w:r w:rsidRPr="00E42F1D">
        <w:rPr>
          <w:rFonts w:cs="Arial"/>
          <w:b/>
          <w:lang w:val="ru-RU"/>
        </w:rPr>
        <w:t>Квалитативни пријем</w:t>
      </w:r>
    </w:p>
    <w:p w:rsidR="00343A18" w:rsidRPr="00F10346" w:rsidRDefault="00343A18" w:rsidP="00343A18">
      <w:pPr>
        <w:tabs>
          <w:tab w:val="left" w:pos="9090"/>
        </w:tabs>
        <w:rPr>
          <w:rFonts w:cs="Arial"/>
          <w:lang w:val="sr-Cyrl-CS"/>
        </w:rPr>
      </w:pPr>
      <w:r w:rsidRPr="00E42F1D">
        <w:rPr>
          <w:rFonts w:cs="Arial"/>
          <w:lang w:val="ru-RU"/>
        </w:rPr>
        <w:lastRenderedPageBreak/>
        <w:t>Купац</w:t>
      </w:r>
      <w:r w:rsidR="00043EAD" w:rsidRPr="00E42F1D">
        <w:rPr>
          <w:rFonts w:cs="Arial"/>
          <w:lang w:val="ru-RU"/>
        </w:rPr>
        <w:t xml:space="preserve"> </w:t>
      </w:r>
      <w:r w:rsidRPr="00F10346">
        <w:rPr>
          <w:rFonts w:cs="Arial"/>
          <w:lang w:val="sr-Cyrl-CS"/>
        </w:rPr>
        <w:t>је обавез</w:t>
      </w:r>
      <w:r w:rsidRPr="00E42F1D">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E42F1D" w:rsidRDefault="00343A18" w:rsidP="00343A18">
      <w:pPr>
        <w:tabs>
          <w:tab w:val="left" w:pos="9090"/>
        </w:tabs>
        <w:rPr>
          <w:rFonts w:cs="Arial"/>
          <w:lang w:val="sr-Cyrl-CS"/>
        </w:rPr>
      </w:pPr>
      <w:r w:rsidRPr="00E42F1D">
        <w:rPr>
          <w:rFonts w:cs="Arial"/>
          <w:lang w:val="sr-Cyrl-CS"/>
        </w:rPr>
        <w:t>Купац</w:t>
      </w:r>
      <w:r w:rsidR="00043EAD" w:rsidRPr="00E42F1D">
        <w:rPr>
          <w:rFonts w:cs="Arial"/>
          <w:lang w:val="sr-Cyrl-CS"/>
        </w:rPr>
        <w:t xml:space="preserve"> </w:t>
      </w:r>
      <w:r w:rsidRPr="00E42F1D">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42F1D" w:rsidRDefault="00343A18" w:rsidP="00343A18">
      <w:pPr>
        <w:tabs>
          <w:tab w:val="left" w:pos="9090"/>
        </w:tabs>
        <w:rPr>
          <w:rFonts w:cs="Arial"/>
          <w:lang w:val="sr-Cyrl-CS"/>
        </w:rPr>
      </w:pPr>
      <w:r w:rsidRPr="00E42F1D">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E42F1D">
        <w:rPr>
          <w:rFonts w:cs="Arial"/>
          <w:lang w:val="sr-Cyrl-CS"/>
        </w:rPr>
        <w:t xml:space="preserve"> је утврдио да квалитет испорученог добра не одговара уговореном.</w:t>
      </w:r>
    </w:p>
    <w:p w:rsidR="00343A18" w:rsidRPr="00E42F1D" w:rsidRDefault="00343A18" w:rsidP="00343A18">
      <w:pPr>
        <w:tabs>
          <w:tab w:val="left" w:pos="9090"/>
        </w:tabs>
        <w:rPr>
          <w:rFonts w:cs="Arial"/>
          <w:lang w:val="sr-Cyrl-CS"/>
        </w:rPr>
      </w:pPr>
      <w:r w:rsidRPr="00E42F1D">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42F1D" w:rsidRDefault="00343A18" w:rsidP="00343A18">
      <w:pPr>
        <w:tabs>
          <w:tab w:val="left" w:pos="9090"/>
        </w:tabs>
        <w:rPr>
          <w:rFonts w:cs="Arial"/>
          <w:lang w:val="sr-Cyrl-CS"/>
        </w:rPr>
      </w:pPr>
      <w:r w:rsidRPr="00E42F1D">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E42F1D" w:rsidRDefault="00343A18" w:rsidP="00343A18">
      <w:pPr>
        <w:tabs>
          <w:tab w:val="left" w:pos="9090"/>
        </w:tabs>
        <w:rPr>
          <w:rFonts w:cs="Arial"/>
          <w:lang w:val="sr-Cyrl-CS"/>
        </w:rPr>
      </w:pPr>
      <w:r w:rsidRPr="00E42F1D">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E42F1D" w:rsidRDefault="00343A18" w:rsidP="00343A18">
      <w:pPr>
        <w:tabs>
          <w:tab w:val="left" w:pos="9090"/>
        </w:tabs>
        <w:rPr>
          <w:rFonts w:cs="Arial"/>
          <w:lang w:val="ru-RU"/>
        </w:rPr>
      </w:pPr>
      <w:r w:rsidRPr="00E42F1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Default="00343A18" w:rsidP="00343A18">
      <w:pPr>
        <w:tabs>
          <w:tab w:val="left" w:pos="9090"/>
        </w:tabs>
        <w:rPr>
          <w:rFonts w:cs="Arial"/>
          <w:lang w:val="ru-RU"/>
        </w:rPr>
      </w:pPr>
      <w:r w:rsidRPr="00E42F1D">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6018A" w:rsidRDefault="0006018A" w:rsidP="00C27905">
      <w:pPr>
        <w:spacing w:before="0"/>
        <w:rPr>
          <w:rFonts w:eastAsia="Calibri" w:cs="Arial"/>
          <w:b/>
          <w:bCs/>
          <w:lang w:val="ru-RU"/>
        </w:rPr>
      </w:pPr>
    </w:p>
    <w:p w:rsidR="00C27905" w:rsidRPr="00C27905" w:rsidRDefault="00C27905" w:rsidP="00C27905">
      <w:pPr>
        <w:spacing w:before="0"/>
        <w:rPr>
          <w:rFonts w:eastAsia="Calibri" w:cs="Arial"/>
          <w:b/>
          <w:bCs/>
          <w:lang w:val="sr-Latn-RS"/>
        </w:rPr>
      </w:pPr>
      <w:r w:rsidRPr="00C27905">
        <w:rPr>
          <w:rFonts w:eastAsia="Calibri" w:cs="Arial"/>
          <w:b/>
          <w:bCs/>
          <w:lang w:val="ru-RU"/>
        </w:rPr>
        <w:t>ОВЛАШЋЕНИ</w:t>
      </w:r>
      <w:r w:rsidRPr="00C27905">
        <w:rPr>
          <w:rFonts w:eastAsia="Calibri" w:cs="Arial"/>
          <w:b/>
          <w:bCs/>
          <w:lang w:val="sr-Latn-RS"/>
        </w:rPr>
        <w:t xml:space="preserve"> </w:t>
      </w:r>
      <w:r w:rsidRPr="00C27905">
        <w:rPr>
          <w:rFonts w:eastAsia="Calibri" w:cs="Arial"/>
          <w:b/>
          <w:bCs/>
          <w:lang w:val="ru-RU"/>
        </w:rPr>
        <w:t>ПРЕДСТАВНИЦИ</w:t>
      </w:r>
      <w:r w:rsidRPr="00C27905">
        <w:rPr>
          <w:rFonts w:eastAsia="Calibri" w:cs="Arial"/>
          <w:b/>
          <w:bCs/>
          <w:lang w:val="sr-Latn-RS"/>
        </w:rPr>
        <w:t xml:space="preserve"> </w:t>
      </w:r>
      <w:r w:rsidRPr="00C27905">
        <w:rPr>
          <w:rFonts w:eastAsia="Calibri" w:cs="Arial"/>
          <w:b/>
          <w:bCs/>
          <w:lang w:val="ru-RU"/>
        </w:rPr>
        <w:t>ЗА</w:t>
      </w:r>
      <w:r w:rsidRPr="00C27905">
        <w:rPr>
          <w:rFonts w:eastAsia="Calibri" w:cs="Arial"/>
          <w:b/>
          <w:bCs/>
          <w:lang w:val="sr-Latn-RS"/>
        </w:rPr>
        <w:t xml:space="preserve"> </w:t>
      </w:r>
      <w:r w:rsidRPr="00C27905">
        <w:rPr>
          <w:rFonts w:eastAsia="Calibri" w:cs="Arial"/>
          <w:b/>
          <w:bCs/>
          <w:lang w:val="ru-RU"/>
        </w:rPr>
        <w:t>ПРАЋЕЊЕ</w:t>
      </w:r>
      <w:r w:rsidRPr="00C27905">
        <w:rPr>
          <w:rFonts w:eastAsia="Calibri" w:cs="Arial"/>
          <w:b/>
          <w:bCs/>
          <w:lang w:val="sr-Latn-RS"/>
        </w:rPr>
        <w:t xml:space="preserve"> </w:t>
      </w:r>
      <w:r w:rsidRPr="00C27905">
        <w:rPr>
          <w:rFonts w:eastAsia="Calibri" w:cs="Arial"/>
          <w:b/>
          <w:bCs/>
          <w:lang w:val="ru-RU"/>
        </w:rPr>
        <w:t>УГОВОРА</w:t>
      </w:r>
    </w:p>
    <w:p w:rsidR="00C27905" w:rsidRPr="00C27905" w:rsidRDefault="00C27905" w:rsidP="00C27905">
      <w:pPr>
        <w:spacing w:before="0"/>
        <w:jc w:val="center"/>
        <w:rPr>
          <w:rFonts w:eastAsia="Calibri" w:cs="Arial"/>
          <w:lang w:val="sr-Latn-RS"/>
        </w:rPr>
      </w:pPr>
      <w:r w:rsidRPr="00C27905">
        <w:rPr>
          <w:rFonts w:eastAsia="Calibri" w:cs="Arial"/>
          <w:b/>
          <w:bCs/>
          <w:lang w:val="ru-RU"/>
        </w:rPr>
        <w:t>Члан</w:t>
      </w:r>
      <w:r w:rsidRPr="00C27905">
        <w:rPr>
          <w:rFonts w:eastAsia="Calibri" w:cs="Arial"/>
          <w:b/>
          <w:bCs/>
          <w:lang w:val="sr-Latn-RS"/>
        </w:rPr>
        <w:t xml:space="preserve"> </w:t>
      </w:r>
      <w:r>
        <w:rPr>
          <w:rFonts w:eastAsia="Calibri" w:cs="Arial"/>
          <w:b/>
          <w:bCs/>
          <w:lang w:val="sr-Cyrl-RS"/>
        </w:rPr>
        <w:t>8</w:t>
      </w:r>
    </w:p>
    <w:p w:rsidR="00C27905" w:rsidRPr="00C27905" w:rsidRDefault="00C27905" w:rsidP="00C27905">
      <w:pPr>
        <w:spacing w:before="0"/>
        <w:rPr>
          <w:rFonts w:eastAsia="Calibri" w:cs="Arial"/>
          <w:lang w:val="sr-Latn-RS"/>
        </w:rPr>
      </w:pPr>
      <w:r w:rsidRPr="00C27905">
        <w:rPr>
          <w:rFonts w:eastAsia="Calibri" w:cs="Arial"/>
        </w:rPr>
        <w:t>Овлашћени</w:t>
      </w:r>
      <w:r w:rsidRPr="00C27905">
        <w:rPr>
          <w:rFonts w:eastAsia="Calibri" w:cs="Arial"/>
          <w:lang w:val="sr-Latn-RS"/>
        </w:rPr>
        <w:t xml:space="preserve"> </w:t>
      </w:r>
      <w:r w:rsidRPr="00C27905">
        <w:rPr>
          <w:rFonts w:eastAsia="Calibri" w:cs="Arial"/>
        </w:rPr>
        <w:t>представници</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праћење</w:t>
      </w:r>
      <w:r w:rsidRPr="00C27905">
        <w:rPr>
          <w:rFonts w:eastAsia="Calibri" w:cs="Arial"/>
          <w:lang w:val="sr-Latn-RS"/>
        </w:rPr>
        <w:t xml:space="preserve"> </w:t>
      </w:r>
      <w:r w:rsidRPr="00C27905">
        <w:rPr>
          <w:rFonts w:eastAsia="Calibri" w:cs="Arial"/>
        </w:rPr>
        <w:t>реализације</w:t>
      </w:r>
      <w:r w:rsidRPr="00C27905">
        <w:rPr>
          <w:rFonts w:eastAsia="Calibri" w:cs="Arial"/>
          <w:lang w:val="sr-Latn-RS"/>
        </w:rPr>
        <w:t xml:space="preserve"> </w:t>
      </w:r>
      <w:r w:rsidRPr="00C27905">
        <w:rPr>
          <w:rFonts w:eastAsia="Calibri" w:cs="Arial"/>
          <w:lang w:val="sr-Cyrl-RS"/>
        </w:rPr>
        <w:t>испоруке добара</w:t>
      </w:r>
      <w:r w:rsidRPr="00C27905">
        <w:rPr>
          <w:rFonts w:eastAsia="Calibri" w:cs="Arial"/>
          <w:lang w:val="sr-Latn-RS"/>
        </w:rPr>
        <w:t xml:space="preserve"> </w:t>
      </w:r>
      <w:r w:rsidRPr="00C27905">
        <w:rPr>
          <w:rFonts w:eastAsia="Calibri" w:cs="Arial"/>
        </w:rPr>
        <w:t>из</w:t>
      </w:r>
      <w:r w:rsidRPr="00C27905">
        <w:rPr>
          <w:rFonts w:eastAsia="Calibri" w:cs="Arial"/>
          <w:lang w:val="sr-Latn-RS"/>
        </w:rPr>
        <w:t xml:space="preserve"> </w:t>
      </w:r>
      <w:r w:rsidRPr="00C27905">
        <w:rPr>
          <w:rFonts w:eastAsia="Calibri" w:cs="Arial"/>
        </w:rPr>
        <w:t>члана</w:t>
      </w:r>
      <w:r w:rsidRPr="00C27905">
        <w:rPr>
          <w:rFonts w:eastAsia="Calibri" w:cs="Arial"/>
          <w:lang w:val="sr-Latn-RS"/>
        </w:rPr>
        <w:t xml:space="preserve"> 1. </w:t>
      </w:r>
      <w:r w:rsidRPr="00C27905">
        <w:rPr>
          <w:rFonts w:eastAsia="Calibri" w:cs="Arial"/>
        </w:rPr>
        <w:t>овог</w:t>
      </w:r>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су</w:t>
      </w:r>
      <w:r w:rsidRPr="00C27905">
        <w:rPr>
          <w:rFonts w:eastAsia="Calibri" w:cs="Arial"/>
          <w:lang w:val="sr-Latn-RS"/>
        </w:rPr>
        <w:t xml:space="preserve">: </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lang w:val="sr-Cyrl-RS"/>
        </w:rPr>
        <w:t>Купца</w:t>
      </w:r>
      <w:r w:rsidRPr="00C27905">
        <w:rPr>
          <w:rFonts w:eastAsia="Calibri" w:cs="Arial"/>
          <w:lang w:val="sr-Latn-RS"/>
        </w:rPr>
        <w:t>: ________________________________</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w:t>
      </w:r>
      <w:r w:rsidRPr="00C27905">
        <w:rPr>
          <w:rFonts w:eastAsia="Calibri" w:cs="Arial"/>
          <w:lang w:val="sr-Cyrl-RS"/>
        </w:rPr>
        <w:t>одавца</w:t>
      </w:r>
      <w:r w:rsidRPr="00C27905">
        <w:rPr>
          <w:rFonts w:eastAsia="Calibri" w:cs="Arial"/>
          <w:lang w:val="sr-Latn-RS"/>
        </w:rPr>
        <w:t>: ________________________________</w:t>
      </w:r>
    </w:p>
    <w:p w:rsidR="00C27905" w:rsidRPr="00C27905" w:rsidRDefault="00C27905" w:rsidP="00C27905">
      <w:pPr>
        <w:spacing w:before="0"/>
        <w:rPr>
          <w:rFonts w:eastAsia="Calibri" w:cs="Arial"/>
          <w:color w:val="1F497D"/>
          <w:lang w:val="sr-Latn-RS"/>
        </w:rPr>
      </w:pPr>
      <w:r w:rsidRPr="00C27905">
        <w:rPr>
          <w:rFonts w:eastAsia="Calibri" w:cs="Arial"/>
        </w:rPr>
        <w:t>Овлашћења</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дужности</w:t>
      </w:r>
      <w:r w:rsidRPr="00C27905">
        <w:rPr>
          <w:rFonts w:eastAsia="Calibri" w:cs="Arial"/>
          <w:lang w:val="sr-Latn-RS"/>
        </w:rPr>
        <w:t xml:space="preserve"> </w:t>
      </w:r>
      <w:r w:rsidRPr="00C27905">
        <w:rPr>
          <w:rFonts w:eastAsia="Calibri" w:cs="Arial"/>
        </w:rPr>
        <w:t>овлашћених</w:t>
      </w:r>
      <w:r w:rsidRPr="00C27905">
        <w:rPr>
          <w:rFonts w:eastAsia="Calibri" w:cs="Arial"/>
          <w:lang w:val="sr-Latn-RS"/>
        </w:rPr>
        <w:t xml:space="preserve"> </w:t>
      </w:r>
      <w:r w:rsidRPr="00C27905">
        <w:rPr>
          <w:rFonts w:eastAsia="Calibri" w:cs="Arial"/>
        </w:rPr>
        <w:t>представника</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праћење</w:t>
      </w:r>
      <w:r w:rsidRPr="00C27905">
        <w:rPr>
          <w:rFonts w:eastAsia="Calibri" w:cs="Arial"/>
          <w:lang w:val="sr-Latn-RS"/>
        </w:rPr>
        <w:t xml:space="preserve"> </w:t>
      </w:r>
      <w:r w:rsidRPr="00C27905">
        <w:rPr>
          <w:rFonts w:eastAsia="Calibri" w:cs="Arial"/>
        </w:rPr>
        <w:t>реализације</w:t>
      </w:r>
      <w:r w:rsidRPr="00C27905">
        <w:rPr>
          <w:rFonts w:eastAsia="Calibri" w:cs="Arial"/>
          <w:lang w:val="sr-Latn-RS"/>
        </w:rPr>
        <w:t xml:space="preserve"> </w:t>
      </w:r>
      <w:r w:rsidRPr="00C27905">
        <w:rPr>
          <w:rFonts w:eastAsia="Calibri" w:cs="Arial"/>
        </w:rPr>
        <w:t>овог</w:t>
      </w:r>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су</w:t>
      </w:r>
      <w:r w:rsidRPr="00C27905">
        <w:rPr>
          <w:rFonts w:eastAsia="Calibri" w:cs="Arial"/>
          <w:lang w:val="sr-Latn-RS"/>
        </w:rPr>
        <w:t xml:space="preserve"> </w:t>
      </w:r>
      <w:r w:rsidRPr="00C27905">
        <w:rPr>
          <w:rFonts w:eastAsia="Calibri" w:cs="Arial"/>
        </w:rPr>
        <w:t>да</w:t>
      </w:r>
      <w:r w:rsidRPr="00C27905">
        <w:rPr>
          <w:rFonts w:eastAsia="Calibri" w:cs="Arial"/>
          <w:lang w:val="sr-Latn-RS"/>
        </w:rPr>
        <w:t>:</w:t>
      </w:r>
    </w:p>
    <w:p w:rsidR="00C27905" w:rsidRPr="00C27905" w:rsidRDefault="00C27905" w:rsidP="00C27905">
      <w:pPr>
        <w:spacing w:before="0"/>
        <w:rPr>
          <w:rFonts w:ascii="Calibri" w:eastAsia="Calibri" w:hAnsi="Calibri"/>
          <w:color w:val="1F497D"/>
          <w:lang w:val="sr-Latn-RS"/>
        </w:rPr>
      </w:pPr>
    </w:p>
    <w:p w:rsidR="00C27905" w:rsidRPr="00C27905" w:rsidRDefault="00C27905" w:rsidP="00C27905">
      <w:pPr>
        <w:spacing w:before="0"/>
        <w:rPr>
          <w:rFonts w:eastAsia="Calibri" w:cs="Arial"/>
          <w:lang w:val="sr-Latn-RS"/>
        </w:rPr>
      </w:pPr>
      <w:r w:rsidRPr="00C27905">
        <w:rPr>
          <w:rFonts w:eastAsia="Calibri" w:cs="Arial"/>
          <w:lang w:val="sr-Latn-RS"/>
        </w:rPr>
        <w:t>-</w:t>
      </w:r>
      <w:r>
        <w:rPr>
          <w:rFonts w:eastAsia="Calibri" w:cs="Arial"/>
          <w:lang w:val="sr-Cyrl-RS"/>
        </w:rPr>
        <w:t xml:space="preserve"> </w:t>
      </w:r>
      <w:r w:rsidRPr="00C27905">
        <w:rPr>
          <w:rFonts w:eastAsia="Calibri" w:cs="Arial"/>
        </w:rPr>
        <w:t>Да</w:t>
      </w:r>
      <w:r w:rsidRPr="00C27905">
        <w:rPr>
          <w:rFonts w:eastAsia="Calibri" w:cs="Arial"/>
          <w:lang w:val="sr-Latn-RS"/>
        </w:rPr>
        <w:t xml:space="preserve"> </w:t>
      </w:r>
      <w:r w:rsidRPr="00C27905">
        <w:rPr>
          <w:rFonts w:eastAsia="Calibri" w:cs="Arial"/>
        </w:rPr>
        <w:t>сачине</w:t>
      </w:r>
      <w:r w:rsidRPr="00C27905">
        <w:rPr>
          <w:rFonts w:eastAsia="Calibri" w:cs="Arial"/>
          <w:lang w:val="sr-Latn-RS"/>
        </w:rPr>
        <w:t xml:space="preserve">, </w:t>
      </w:r>
      <w:r w:rsidRPr="00C27905">
        <w:rPr>
          <w:rFonts w:eastAsia="Calibri" w:cs="Arial"/>
        </w:rPr>
        <w:t>потпишу</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верификују</w:t>
      </w:r>
      <w:r w:rsidRPr="00C27905">
        <w:rPr>
          <w:rFonts w:eastAsia="Calibri" w:cs="Arial"/>
          <w:lang w:val="sr-Latn-RS"/>
        </w:rPr>
        <w:t xml:space="preserve"> </w:t>
      </w:r>
      <w:r w:rsidRPr="00C27905">
        <w:rPr>
          <w:rFonts w:eastAsia="Calibri" w:cs="Arial"/>
        </w:rPr>
        <w:t>Записник</w:t>
      </w:r>
      <w:r w:rsidRPr="00C27905">
        <w:rPr>
          <w:rFonts w:eastAsia="Calibri" w:cs="Arial"/>
          <w:lang w:val="sr-Latn-RS"/>
        </w:rPr>
        <w:t xml:space="preserve"> </w:t>
      </w:r>
      <w:r w:rsidRPr="00C27905">
        <w:rPr>
          <w:rFonts w:eastAsia="Calibri" w:cs="Arial"/>
        </w:rPr>
        <w:t>о</w:t>
      </w:r>
      <w:r w:rsidRPr="00C27905">
        <w:rPr>
          <w:rFonts w:eastAsia="Calibri" w:cs="Arial"/>
          <w:lang w:val="sr-Latn-RS"/>
        </w:rPr>
        <w:t xml:space="preserve"> </w:t>
      </w:r>
      <w:r w:rsidRPr="00C27905">
        <w:rPr>
          <w:rFonts w:eastAsia="Calibri" w:cs="Arial"/>
          <w:lang w:val="sr-Cyrl-RS"/>
        </w:rPr>
        <w:t>извршеној испоруци добара</w:t>
      </w:r>
      <w:r w:rsidRPr="00C27905">
        <w:rPr>
          <w:rFonts w:eastAsia="Calibri" w:cs="Arial"/>
          <w:lang w:val="sr-Latn-RS"/>
        </w:rPr>
        <w:t xml:space="preserve"> (</w:t>
      </w:r>
      <w:r w:rsidRPr="00C27905">
        <w:rPr>
          <w:rFonts w:eastAsia="Calibri" w:cs="Arial"/>
        </w:rPr>
        <w:t>без</w:t>
      </w:r>
      <w:r w:rsidRPr="00C27905">
        <w:rPr>
          <w:rFonts w:eastAsia="Calibri" w:cs="Arial"/>
          <w:lang w:val="sr-Latn-RS"/>
        </w:rPr>
        <w:t xml:space="preserve"> </w:t>
      </w:r>
      <w:r w:rsidRPr="00C27905">
        <w:rPr>
          <w:rFonts w:eastAsia="Calibri" w:cs="Arial"/>
        </w:rPr>
        <w:t>примедби</w:t>
      </w:r>
      <w:r w:rsidRPr="00C27905">
        <w:rPr>
          <w:rFonts w:eastAsia="Calibri" w:cs="Arial"/>
          <w:lang w:val="sr-Latn-RS"/>
        </w:rPr>
        <w:t>);</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благовремено</w:t>
      </w:r>
      <w:r w:rsidRPr="00C27905">
        <w:rPr>
          <w:rFonts w:eastAsia="Calibri" w:cs="Arial"/>
          <w:lang w:val="sr-Latn-RS"/>
        </w:rPr>
        <w:t xml:space="preserve"> </w:t>
      </w:r>
      <w:r w:rsidRPr="00C27905">
        <w:rPr>
          <w:rFonts w:eastAsia="Calibri" w:cs="Arial"/>
        </w:rPr>
        <w:t>приме</w:t>
      </w:r>
      <w:r w:rsidRPr="00C27905">
        <w:rPr>
          <w:rFonts w:eastAsia="Calibri" w:cs="Arial"/>
          <w:lang w:val="sr-Latn-RS"/>
        </w:rPr>
        <w:t xml:space="preserve"> </w:t>
      </w:r>
      <w:r w:rsidRPr="00C27905">
        <w:rPr>
          <w:rFonts w:eastAsia="Calibri" w:cs="Arial"/>
        </w:rPr>
        <w:t>Коначан</w:t>
      </w:r>
      <w:r w:rsidRPr="00C27905">
        <w:rPr>
          <w:rFonts w:eastAsia="Calibri" w:cs="Arial"/>
          <w:lang w:val="sr-Latn-RS"/>
        </w:rPr>
        <w:t xml:space="preserve"> </w:t>
      </w:r>
      <w:r w:rsidRPr="00C27905">
        <w:rPr>
          <w:rFonts w:eastAsia="Calibri" w:cs="Arial"/>
        </w:rPr>
        <w:t>извештај</w:t>
      </w:r>
      <w:r w:rsidRPr="00C27905">
        <w:rPr>
          <w:rFonts w:eastAsia="Calibri" w:cs="Arial"/>
          <w:lang w:val="sr-Latn-RS"/>
        </w:rPr>
        <w:t xml:space="preserve"> </w:t>
      </w:r>
      <w:r w:rsidRPr="00C27905">
        <w:rPr>
          <w:rFonts w:eastAsia="Calibri" w:cs="Arial"/>
        </w:rPr>
        <w:t>о</w:t>
      </w:r>
      <w:r w:rsidRPr="00C27905">
        <w:rPr>
          <w:rFonts w:eastAsia="Calibri" w:cs="Arial"/>
          <w:lang w:val="sr-Latn-RS"/>
        </w:rPr>
        <w:t xml:space="preserve"> </w:t>
      </w:r>
      <w:r w:rsidRPr="00C27905">
        <w:rPr>
          <w:rFonts w:eastAsia="Calibri" w:cs="Arial"/>
        </w:rPr>
        <w:t>извршеној</w:t>
      </w:r>
      <w:r w:rsidRPr="00C27905">
        <w:rPr>
          <w:rFonts w:eastAsia="Calibri" w:cs="Arial"/>
          <w:lang w:val="sr-Latn-RS"/>
        </w:rPr>
        <w:t xml:space="preserve"> </w:t>
      </w:r>
      <w:r w:rsidRPr="00C27905">
        <w:rPr>
          <w:rFonts w:eastAsia="Calibri" w:cs="Arial"/>
          <w:lang w:val="sr-Cyrl-RS"/>
        </w:rPr>
        <w:t>испоруци</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изјасне</w:t>
      </w:r>
      <w:r w:rsidRPr="00C27905">
        <w:rPr>
          <w:rFonts w:eastAsia="Calibri" w:cs="Arial"/>
          <w:lang w:val="sr-Latn-RS"/>
        </w:rPr>
        <w:t xml:space="preserve"> </w:t>
      </w:r>
      <w:r w:rsidRPr="00C27905">
        <w:rPr>
          <w:rFonts w:eastAsia="Calibri" w:cs="Arial"/>
        </w:rPr>
        <w:t>се</w:t>
      </w:r>
      <w:r w:rsidRPr="00C27905">
        <w:rPr>
          <w:rFonts w:eastAsia="Calibri" w:cs="Arial"/>
          <w:lang w:val="sr-Latn-RS"/>
        </w:rPr>
        <w:t xml:space="preserve"> </w:t>
      </w:r>
      <w:r w:rsidRPr="00C27905">
        <w:rPr>
          <w:rFonts w:eastAsia="Calibri" w:cs="Arial"/>
        </w:rPr>
        <w:t>поводом</w:t>
      </w:r>
      <w:r w:rsidRPr="00C27905">
        <w:rPr>
          <w:rFonts w:eastAsia="Calibri" w:cs="Arial"/>
          <w:lang w:val="sr-Latn-RS"/>
        </w:rPr>
        <w:t xml:space="preserve"> </w:t>
      </w:r>
      <w:r w:rsidRPr="00C27905">
        <w:rPr>
          <w:rFonts w:eastAsia="Calibri" w:cs="Arial"/>
        </w:rPr>
        <w:t>истог</w:t>
      </w:r>
      <w:r w:rsidRPr="00C27905">
        <w:rPr>
          <w:rFonts w:eastAsia="Calibri" w:cs="Arial"/>
          <w:lang w:val="sr-Latn-RS"/>
        </w:rPr>
        <w:t xml:space="preserve"> </w:t>
      </w:r>
      <w:r w:rsidRPr="00C27905">
        <w:rPr>
          <w:rFonts w:eastAsia="Calibri" w:cs="Arial"/>
        </w:rPr>
        <w:t>у</w:t>
      </w:r>
      <w:r w:rsidRPr="00C27905">
        <w:rPr>
          <w:rFonts w:eastAsia="Calibri" w:cs="Arial"/>
          <w:lang w:val="sr-Latn-RS"/>
        </w:rPr>
        <w:t xml:space="preserve"> </w:t>
      </w:r>
      <w:r w:rsidRPr="00C27905">
        <w:rPr>
          <w:rFonts w:eastAsia="Calibri" w:cs="Arial"/>
        </w:rPr>
        <w:t>писменој</w:t>
      </w:r>
      <w:r w:rsidRPr="00C27905">
        <w:rPr>
          <w:rFonts w:eastAsia="Calibri" w:cs="Arial"/>
          <w:lang w:val="sr-Latn-RS"/>
        </w:rPr>
        <w:t xml:space="preserve"> </w:t>
      </w:r>
      <w:r w:rsidRPr="00C27905">
        <w:rPr>
          <w:rFonts w:eastAsia="Calibri" w:cs="Arial"/>
        </w:rPr>
        <w:t>форми</w:t>
      </w:r>
      <w:r w:rsidRPr="00C27905">
        <w:rPr>
          <w:rFonts w:eastAsia="Calibri" w:cs="Arial"/>
          <w:lang w:val="sr-Latn-RS"/>
        </w:rPr>
        <w:t>;</w:t>
      </w:r>
    </w:p>
    <w:p w:rsidR="00C27905" w:rsidRPr="008B2189" w:rsidRDefault="00C27905" w:rsidP="00C27905">
      <w:pPr>
        <w:spacing w:before="0"/>
        <w:rPr>
          <w:rFonts w:eastAsia="Calibri" w:cs="Arial"/>
          <w:lang w:val="sr-Latn-RS"/>
        </w:rPr>
      </w:pPr>
      <w:r>
        <w:rPr>
          <w:rFonts w:eastAsia="Calibri" w:cs="Arial"/>
          <w:lang w:val="sr-Latn-RS"/>
        </w:rPr>
        <w:t>-</w:t>
      </w:r>
      <w:r w:rsidRPr="00C27905">
        <w:rPr>
          <w:rFonts w:eastAsia="Calibri" w:cs="Arial"/>
          <w:lang w:val="sr-Latn-RS"/>
        </w:rPr>
        <w:t xml:space="preserve"> </w:t>
      </w:r>
      <w:r w:rsidRPr="00C27905">
        <w:rPr>
          <w:rFonts w:eastAsia="Calibri" w:cs="Arial"/>
        </w:rPr>
        <w:t>извршавају</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друге</w:t>
      </w:r>
      <w:r w:rsidRPr="00C27905">
        <w:rPr>
          <w:rFonts w:eastAsia="Calibri" w:cs="Arial"/>
          <w:lang w:val="sr-Latn-RS"/>
        </w:rPr>
        <w:t xml:space="preserve"> </w:t>
      </w:r>
      <w:r w:rsidRPr="00C27905">
        <w:rPr>
          <w:rFonts w:eastAsia="Calibri" w:cs="Arial"/>
        </w:rPr>
        <w:t>дужности</w:t>
      </w:r>
      <w:r w:rsidRPr="00C27905">
        <w:rPr>
          <w:rFonts w:eastAsia="Calibri" w:cs="Arial"/>
          <w:lang w:val="sr-Latn-RS"/>
        </w:rPr>
        <w:t xml:space="preserve"> </w:t>
      </w:r>
      <w:r w:rsidRPr="00C27905">
        <w:rPr>
          <w:rFonts w:eastAsia="Calibri" w:cs="Arial"/>
        </w:rPr>
        <w:t>везане</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реализацију</w:t>
      </w:r>
      <w:r w:rsidRPr="00C27905">
        <w:rPr>
          <w:rFonts w:eastAsia="Calibri" w:cs="Arial"/>
          <w:lang w:val="sr-Latn-RS"/>
        </w:rPr>
        <w:t xml:space="preserve"> </w:t>
      </w:r>
      <w:r w:rsidRPr="00C27905">
        <w:rPr>
          <w:rFonts w:eastAsia="Calibri" w:cs="Arial"/>
        </w:rPr>
        <w:t>предмета</w:t>
      </w:r>
      <w:r w:rsidRPr="00C27905">
        <w:rPr>
          <w:rFonts w:eastAsia="Calibri" w:cs="Arial"/>
          <w:lang w:val="sr-Latn-RS"/>
        </w:rPr>
        <w:t xml:space="preserve"> </w:t>
      </w:r>
      <w:r w:rsidRPr="00C27905">
        <w:rPr>
          <w:rFonts w:eastAsia="Calibri" w:cs="Arial"/>
        </w:rPr>
        <w:t>овог</w:t>
      </w:r>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по</w:t>
      </w:r>
      <w:r w:rsidRPr="00C27905">
        <w:rPr>
          <w:rFonts w:eastAsia="Calibri" w:cs="Arial"/>
          <w:lang w:val="sr-Latn-RS"/>
        </w:rPr>
        <w:t xml:space="preserve"> </w:t>
      </w:r>
      <w:r w:rsidRPr="008B2189">
        <w:rPr>
          <w:rFonts w:eastAsia="Calibri" w:cs="Arial"/>
        </w:rPr>
        <w:t>потреби</w:t>
      </w:r>
      <w:r w:rsidRPr="008B2189">
        <w:rPr>
          <w:rFonts w:eastAsia="Calibri" w:cs="Arial"/>
          <w:lang w:val="sr-Latn-RS"/>
        </w:rPr>
        <w:t>.</w:t>
      </w:r>
    </w:p>
    <w:p w:rsidR="006619FB" w:rsidRPr="008B2189" w:rsidRDefault="006619FB" w:rsidP="00343A18">
      <w:pPr>
        <w:pStyle w:val="KDParagraf"/>
        <w:spacing w:before="0"/>
        <w:rPr>
          <w:rFonts w:cs="Arial"/>
          <w:lang w:val="sr-Latn-RS"/>
        </w:rPr>
      </w:pPr>
    </w:p>
    <w:p w:rsidR="00343A18" w:rsidRPr="008B2189" w:rsidRDefault="00343A18" w:rsidP="00343A18">
      <w:pPr>
        <w:spacing w:before="0"/>
        <w:rPr>
          <w:rFonts w:cs="Arial"/>
          <w:b/>
          <w:lang w:val="sr-Cyrl-BA"/>
        </w:rPr>
      </w:pPr>
      <w:r w:rsidRPr="008B2189">
        <w:rPr>
          <w:rFonts w:cs="Arial"/>
          <w:b/>
          <w:lang w:val="sr-Cyrl-BA"/>
        </w:rPr>
        <w:t>ГАРАНТНИ РОК</w:t>
      </w:r>
    </w:p>
    <w:p w:rsidR="00343A18" w:rsidRPr="00E42F1D" w:rsidRDefault="00C27905" w:rsidP="00343A18">
      <w:pPr>
        <w:spacing w:before="0"/>
        <w:jc w:val="center"/>
        <w:rPr>
          <w:rFonts w:cs="Arial"/>
          <w:lang w:val="sr-Cyrl-BA"/>
        </w:rPr>
      </w:pPr>
      <w:r>
        <w:rPr>
          <w:rFonts w:cs="Arial"/>
          <w:b/>
          <w:lang w:val="sr-Cyrl-BA"/>
        </w:rPr>
        <w:t>Члан 9</w:t>
      </w:r>
      <w:r w:rsidR="00343A18" w:rsidRPr="00E42F1D">
        <w:rPr>
          <w:rFonts w:cs="Arial"/>
          <w:b/>
          <w:lang w:val="sr-Cyrl-BA"/>
        </w:rPr>
        <w:t>.</w:t>
      </w:r>
    </w:p>
    <w:p w:rsidR="00343A18" w:rsidRDefault="00343A18" w:rsidP="00343A18">
      <w:pPr>
        <w:tabs>
          <w:tab w:val="left" w:pos="9090"/>
        </w:tabs>
        <w:rPr>
          <w:rFonts w:cs="Arial"/>
          <w:lang w:val="sr-Cyrl-BA"/>
        </w:rPr>
      </w:pPr>
      <w:r w:rsidRPr="009C1FBF">
        <w:rPr>
          <w:rFonts w:cs="Arial"/>
          <w:lang w:val="sr-Cyrl-BA"/>
        </w:rPr>
        <w:t xml:space="preserve">Гарантни рок за испоручена добра из члана 1, износи </w:t>
      </w:r>
      <w:r w:rsidR="009C1FBF" w:rsidRPr="009C1FBF">
        <w:rPr>
          <w:rFonts w:cs="Arial"/>
          <w:bCs/>
          <w:iCs/>
          <w:lang w:val="sr-Cyrl-CS"/>
        </w:rPr>
        <w:t xml:space="preserve">____ </w:t>
      </w:r>
      <w:r w:rsidR="00A43E05">
        <w:rPr>
          <w:rFonts w:cs="Arial"/>
          <w:lang w:val="sr-Cyrl-RS" w:eastAsia="zh-CN"/>
        </w:rPr>
        <w:t>месеци</w:t>
      </w:r>
      <w:r w:rsidR="00A43E05" w:rsidRPr="009C4E02">
        <w:rPr>
          <w:rFonts w:cs="Arial"/>
          <w:lang w:val="sr-Cyrl-CS" w:eastAsia="zh-CN"/>
        </w:rPr>
        <w:t xml:space="preserve"> </w:t>
      </w:r>
      <w:r w:rsidR="00A43E05">
        <w:rPr>
          <w:rFonts w:cs="Arial"/>
          <w:lang w:val="sr-Cyrl-CS" w:eastAsia="zh-CN"/>
        </w:rPr>
        <w:t xml:space="preserve">и </w:t>
      </w:r>
      <w:r w:rsidR="00A43E05" w:rsidRPr="00166077">
        <w:rPr>
          <w:rFonts w:eastAsia="Calibri" w:cs="Arial"/>
          <w:lang w:val="sr-Cyrl-RS"/>
        </w:rPr>
        <w:t xml:space="preserve">почиње након обављене обуке </w:t>
      </w:r>
      <w:r w:rsidR="00A43E05">
        <w:rPr>
          <w:rFonts w:eastAsia="Calibri" w:cs="Arial"/>
          <w:lang w:val="sr-Cyrl-RS"/>
        </w:rPr>
        <w:t xml:space="preserve">и </w:t>
      </w:r>
      <w:r w:rsidR="00A43E05" w:rsidRPr="00166077">
        <w:rPr>
          <w:rFonts w:eastAsia="Calibri" w:cs="Arial"/>
          <w:lang w:val="sr-Cyrl-RS"/>
        </w:rPr>
        <w:t>пуштања уређаја у рад, при чему ће се саставити записник о пуштању у рад</w:t>
      </w:r>
      <w:r w:rsidRPr="009C1FBF">
        <w:rPr>
          <w:rFonts w:cs="Arial"/>
          <w:lang w:val="sr-Cyrl-BA"/>
        </w:rPr>
        <w:t>.</w:t>
      </w:r>
    </w:p>
    <w:p w:rsidR="00DF66DE" w:rsidRPr="009C1FBF" w:rsidRDefault="00DF66DE" w:rsidP="00343A18">
      <w:pPr>
        <w:tabs>
          <w:tab w:val="left" w:pos="9090"/>
        </w:tabs>
        <w:rPr>
          <w:rFonts w:cs="Arial"/>
          <w:lang w:val="sr-Cyrl-BA"/>
        </w:rPr>
      </w:pPr>
    </w:p>
    <w:p w:rsidR="00343A18" w:rsidRPr="00E42F1D" w:rsidRDefault="00343A18" w:rsidP="00343A18">
      <w:pPr>
        <w:tabs>
          <w:tab w:val="left" w:pos="9090"/>
        </w:tabs>
        <w:rPr>
          <w:rFonts w:cs="Arial"/>
          <w:lang w:val="sr-Cyrl-BA"/>
        </w:rPr>
      </w:pPr>
      <w:r w:rsidRPr="00E42F1D">
        <w:rPr>
          <w:rFonts w:cs="Arial"/>
          <w:lang w:val="sr-Cyrl-BA"/>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E42F1D" w:rsidRDefault="00343A18" w:rsidP="00343A18">
      <w:pPr>
        <w:tabs>
          <w:tab w:val="left" w:pos="9090"/>
        </w:tabs>
        <w:rPr>
          <w:rFonts w:cs="Arial"/>
          <w:lang w:val="sr-Cyrl-BA"/>
        </w:rPr>
      </w:pPr>
      <w:r w:rsidRPr="00E42F1D">
        <w:rPr>
          <w:rFonts w:cs="Arial"/>
          <w:lang w:val="sr-Cyrl-BA"/>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E42F1D" w:rsidRDefault="00343A18" w:rsidP="00343A18">
      <w:pPr>
        <w:tabs>
          <w:tab w:val="left" w:pos="9090"/>
        </w:tabs>
        <w:rPr>
          <w:rFonts w:cs="Arial"/>
          <w:lang w:val="sr-Cyrl-BA"/>
        </w:rPr>
      </w:pPr>
      <w:r w:rsidRPr="00E42F1D">
        <w:rPr>
          <w:rFonts w:cs="Arial"/>
          <w:lang w:val="sr-Cyrl-BA"/>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E42F1D" w:rsidRDefault="00343A18" w:rsidP="00343A18">
      <w:pPr>
        <w:tabs>
          <w:tab w:val="left" w:pos="9090"/>
        </w:tabs>
        <w:rPr>
          <w:rFonts w:cs="Arial"/>
          <w:lang w:val="sr-Cyrl-BA"/>
        </w:rPr>
      </w:pPr>
      <w:r w:rsidRPr="00E42F1D">
        <w:rPr>
          <w:rFonts w:cs="Arial"/>
          <w:lang w:val="sr-Cyrl-BA"/>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E42F1D" w:rsidRDefault="00343A18" w:rsidP="00343A18">
      <w:pPr>
        <w:tabs>
          <w:tab w:val="left" w:pos="9090"/>
        </w:tabs>
        <w:rPr>
          <w:rFonts w:cs="Arial"/>
          <w:lang w:val="sr-Cyrl-BA"/>
        </w:rPr>
      </w:pPr>
      <w:r w:rsidRPr="00E42F1D">
        <w:rPr>
          <w:rFonts w:cs="Arial"/>
          <w:lang w:val="sr-Cyrl-BA"/>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E42F1D" w:rsidRDefault="00343A18" w:rsidP="00343A18">
      <w:pPr>
        <w:spacing w:before="0"/>
        <w:rPr>
          <w:rFonts w:cs="Arial"/>
          <w:b/>
          <w:lang w:val="sr-Cyrl-BA"/>
        </w:rPr>
      </w:pPr>
      <w:r w:rsidRPr="00E42F1D">
        <w:rPr>
          <w:rFonts w:cs="Arial"/>
          <w:b/>
          <w:lang w:val="sr-Cyrl-BA"/>
        </w:rPr>
        <w:t>СРЕДСТВА ФИНАНСИЈСКОГ ОБЕЗБЕЂЕЊА</w:t>
      </w:r>
    </w:p>
    <w:p w:rsidR="00343A18" w:rsidRPr="00E42F1D" w:rsidRDefault="00343A18" w:rsidP="00343A18">
      <w:pPr>
        <w:spacing w:before="0"/>
        <w:jc w:val="center"/>
        <w:rPr>
          <w:rFonts w:cs="Arial"/>
          <w:b/>
          <w:lang w:val="sr-Cyrl-BA"/>
        </w:rPr>
      </w:pPr>
      <w:r w:rsidRPr="00E42F1D">
        <w:rPr>
          <w:rFonts w:cs="Arial"/>
          <w:b/>
          <w:lang w:val="sr-Cyrl-BA"/>
        </w:rPr>
        <w:t xml:space="preserve">Члан </w:t>
      </w:r>
      <w:r w:rsidR="00C27905">
        <w:rPr>
          <w:rFonts w:cs="Arial"/>
          <w:b/>
          <w:lang w:val="sr-Cyrl-BA"/>
        </w:rPr>
        <w:t>10</w:t>
      </w:r>
      <w:r w:rsidRPr="00E42F1D">
        <w:rPr>
          <w:rFonts w:cs="Arial"/>
          <w:b/>
          <w:lang w:val="sr-Cyrl-BA"/>
        </w:rPr>
        <w:t xml:space="preserve">. </w:t>
      </w:r>
    </w:p>
    <w:p w:rsidR="00BE6DB9" w:rsidRDefault="00BE6DB9" w:rsidP="00A231E2">
      <w:pPr>
        <w:spacing w:before="0"/>
        <w:rPr>
          <w:rFonts w:cs="Arial"/>
          <w:b/>
          <w:bCs/>
          <w:lang w:val="sr-Cyrl-BA"/>
        </w:rPr>
      </w:pPr>
    </w:p>
    <w:p w:rsidR="00A231E2" w:rsidRPr="00A231E2" w:rsidRDefault="00A231E2" w:rsidP="00A231E2">
      <w:pPr>
        <w:spacing w:before="0"/>
        <w:rPr>
          <w:rFonts w:cs="Arial"/>
          <w:b/>
          <w:lang w:val="sr-Cyrl-BA"/>
        </w:rPr>
      </w:pPr>
      <w:r w:rsidRPr="00A231E2">
        <w:rPr>
          <w:rFonts w:cs="Arial"/>
          <w:b/>
          <w:bCs/>
          <w:lang w:val="sr-Cyrl-BA"/>
        </w:rPr>
        <w:t xml:space="preserve">Средства финансијског обезбеђења </w:t>
      </w:r>
      <w:r w:rsidRPr="00A231E2">
        <w:rPr>
          <w:rFonts w:cs="Arial"/>
          <w:b/>
          <w:lang w:val="sr-Cyrl-BA"/>
        </w:rPr>
        <w:t xml:space="preserve">за добро извршење посла </w:t>
      </w:r>
    </w:p>
    <w:p w:rsidR="00A231E2" w:rsidRPr="00A231E2" w:rsidRDefault="00A231E2" w:rsidP="00A231E2">
      <w:pPr>
        <w:spacing w:before="0"/>
        <w:rPr>
          <w:rFonts w:cs="Arial"/>
          <w:lang w:val="sr-Cyrl-BA"/>
        </w:rPr>
      </w:pPr>
      <w:r w:rsidRPr="00A231E2">
        <w:rPr>
          <w:rFonts w:cs="Arial"/>
          <w:lang w:val="sr-Cyrl-BA"/>
        </w:rPr>
        <w:t xml:space="preserve">Меница за добро извршење посла </w:t>
      </w:r>
    </w:p>
    <w:p w:rsidR="00A231E2" w:rsidRPr="00A231E2" w:rsidRDefault="00A231E2" w:rsidP="00A231E2">
      <w:pPr>
        <w:spacing w:before="0"/>
        <w:rPr>
          <w:rFonts w:cs="Arial"/>
          <w:lang w:val="sr-Cyrl-BA"/>
        </w:rPr>
      </w:pPr>
      <w:r w:rsidRPr="00A231E2">
        <w:rPr>
          <w:rFonts w:cs="Arial"/>
          <w:lang w:val="sr-Cyrl-BA"/>
        </w:rPr>
        <w:t>Продавац је обавезан да Купцу достави уз потписан уговор:</w:t>
      </w:r>
    </w:p>
    <w:p w:rsidR="00A231E2" w:rsidRPr="00A231E2" w:rsidRDefault="00A231E2" w:rsidP="00053716">
      <w:pPr>
        <w:numPr>
          <w:ilvl w:val="0"/>
          <w:numId w:val="28"/>
        </w:numPr>
        <w:spacing w:before="0" w:line="276" w:lineRule="auto"/>
        <w:contextualSpacing/>
        <w:rPr>
          <w:rFonts w:eastAsia="Calibri" w:cs="Arial"/>
        </w:rPr>
      </w:pPr>
      <w:r w:rsidRPr="00A231E2">
        <w:rPr>
          <w:rFonts w:eastAsia="Calibri" w:cs="Arial"/>
        </w:rPr>
        <w:t>Меницу која је:</w:t>
      </w:r>
    </w:p>
    <w:p w:rsidR="00A231E2" w:rsidRPr="00A231E2" w:rsidRDefault="00A231E2" w:rsidP="00053716">
      <w:pPr>
        <w:numPr>
          <w:ilvl w:val="0"/>
          <w:numId w:val="13"/>
        </w:numPr>
        <w:ind w:left="1710"/>
        <w:rPr>
          <w:rFonts w:cs="Arial"/>
        </w:rPr>
      </w:pPr>
      <w:r w:rsidRPr="00A231E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31E2" w:rsidRPr="00A231E2" w:rsidRDefault="00A231E2" w:rsidP="00053716">
      <w:pPr>
        <w:numPr>
          <w:ilvl w:val="0"/>
          <w:numId w:val="13"/>
        </w:numPr>
        <w:ind w:left="1710"/>
        <w:rPr>
          <w:rFonts w:cs="Arial"/>
        </w:rPr>
      </w:pPr>
      <w:r w:rsidRPr="00A231E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31E2" w:rsidRPr="00A231E2" w:rsidRDefault="00A231E2" w:rsidP="00053716">
      <w:pPr>
        <w:numPr>
          <w:ilvl w:val="0"/>
          <w:numId w:val="28"/>
        </w:numPr>
        <w:spacing w:before="0" w:after="200" w:line="276" w:lineRule="auto"/>
        <w:contextualSpacing/>
        <w:rPr>
          <w:rFonts w:eastAsia="Calibri" w:cs="Arial"/>
        </w:rPr>
      </w:pPr>
      <w:r w:rsidRPr="00A231E2">
        <w:rPr>
          <w:rFonts w:eastAsia="Calibri" w:cs="Arial"/>
        </w:rPr>
        <w:t xml:space="preserve">Менично писмо – овлашћење којим продавац овлашћује купца да може наплатити меницу на износ од </w:t>
      </w:r>
      <w:r w:rsidRPr="00A231E2">
        <w:rPr>
          <w:rFonts w:eastAsia="Calibri" w:cs="Arial"/>
          <w:lang w:val="sr-Cyrl-RS"/>
        </w:rPr>
        <w:t>10</w:t>
      </w:r>
      <w:r w:rsidRPr="00A231E2">
        <w:rPr>
          <w:rFonts w:eastAsia="Calibri" w:cs="Arial"/>
        </w:rPr>
        <w:t xml:space="preserve">.% од </w:t>
      </w:r>
      <w:r w:rsidRPr="00A231E2">
        <w:rPr>
          <w:rFonts w:eastAsia="Calibri" w:cs="Arial"/>
          <w:lang w:val="sr-Cyrl-RS"/>
        </w:rPr>
        <w:t>укупно уговорене вредности</w:t>
      </w:r>
      <w:r w:rsidRPr="00A231E2">
        <w:rPr>
          <w:rFonts w:eastAsia="Calibri" w:cs="Arial"/>
        </w:rPr>
        <w:t xml:space="preserve"> (без ПДВ) са роком важења минимално</w:t>
      </w:r>
      <w:r w:rsidRPr="00A231E2">
        <w:rPr>
          <w:rFonts w:eastAsia="Calibri" w:cs="Arial"/>
          <w:lang w:val="sr-Cyrl-RS"/>
        </w:rPr>
        <w:t xml:space="preserve"> </w:t>
      </w:r>
      <w:r w:rsidRPr="00A231E2">
        <w:rPr>
          <w:rFonts w:eastAsia="Calibri" w:cs="Arial"/>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31E2" w:rsidRPr="00A231E2" w:rsidRDefault="00A231E2" w:rsidP="00053716">
      <w:pPr>
        <w:numPr>
          <w:ilvl w:val="0"/>
          <w:numId w:val="28"/>
        </w:numPr>
        <w:spacing w:before="0" w:after="200" w:line="276" w:lineRule="auto"/>
        <w:contextualSpacing/>
        <w:rPr>
          <w:rFonts w:eastAsia="Calibri" w:cs="Arial"/>
        </w:rPr>
      </w:pPr>
      <w:r w:rsidRPr="00A231E2">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31E2" w:rsidRPr="00A231E2" w:rsidRDefault="00A231E2" w:rsidP="00053716">
      <w:pPr>
        <w:numPr>
          <w:ilvl w:val="0"/>
          <w:numId w:val="28"/>
        </w:numPr>
        <w:spacing w:before="0" w:after="200" w:line="276" w:lineRule="auto"/>
        <w:contextualSpacing/>
        <w:rPr>
          <w:rFonts w:eastAsia="Calibri" w:cs="Arial"/>
        </w:rPr>
      </w:pPr>
      <w:r w:rsidRPr="00A231E2">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1E2" w:rsidRPr="00A231E2" w:rsidRDefault="00A231E2" w:rsidP="00053716">
      <w:pPr>
        <w:numPr>
          <w:ilvl w:val="0"/>
          <w:numId w:val="28"/>
        </w:numPr>
        <w:spacing w:before="0" w:after="200" w:line="276" w:lineRule="auto"/>
        <w:contextualSpacing/>
        <w:rPr>
          <w:rFonts w:eastAsia="Calibri" w:cs="Arial"/>
        </w:rPr>
      </w:pPr>
      <w:r w:rsidRPr="00A231E2">
        <w:rPr>
          <w:rFonts w:eastAsia="Calibri" w:cs="Arial"/>
        </w:rPr>
        <w:t>фотокопију ОП обрасца.</w:t>
      </w:r>
    </w:p>
    <w:p w:rsidR="00A231E2" w:rsidRPr="00A231E2" w:rsidRDefault="00A231E2" w:rsidP="00053716">
      <w:pPr>
        <w:numPr>
          <w:ilvl w:val="0"/>
          <w:numId w:val="28"/>
        </w:numPr>
        <w:spacing w:before="0" w:after="200" w:line="276" w:lineRule="auto"/>
        <w:contextualSpacing/>
        <w:rPr>
          <w:rFonts w:eastAsia="Calibri" w:cs="Arial"/>
        </w:rPr>
      </w:pPr>
      <w:r w:rsidRPr="00A231E2">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1E2" w:rsidRPr="00A231E2" w:rsidRDefault="00A231E2" w:rsidP="00A231E2">
      <w:pPr>
        <w:spacing w:before="0"/>
        <w:rPr>
          <w:rFonts w:cs="Arial"/>
        </w:rPr>
      </w:pPr>
      <w:r w:rsidRPr="00A231E2">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231E2" w:rsidRPr="00A231E2" w:rsidRDefault="00A231E2" w:rsidP="00A231E2">
      <w:pPr>
        <w:tabs>
          <w:tab w:val="left" w:pos="9090"/>
        </w:tabs>
        <w:jc w:val="center"/>
        <w:rPr>
          <w:rFonts w:cs="Arial"/>
          <w:b/>
        </w:rPr>
      </w:pPr>
      <w:r w:rsidRPr="00A231E2">
        <w:rPr>
          <w:rFonts w:cs="Arial"/>
          <w:b/>
        </w:rPr>
        <w:t>Члан 1</w:t>
      </w:r>
      <w:r w:rsidR="00C27905">
        <w:rPr>
          <w:rFonts w:cs="Arial"/>
          <w:b/>
          <w:lang w:val="sr-Cyrl-RS"/>
        </w:rPr>
        <w:t>1</w:t>
      </w:r>
      <w:r w:rsidRPr="00A231E2">
        <w:rPr>
          <w:rFonts w:cs="Arial"/>
          <w:b/>
        </w:rPr>
        <w:t>.</w:t>
      </w:r>
    </w:p>
    <w:p w:rsidR="00A231E2" w:rsidRPr="00A231E2" w:rsidRDefault="00A231E2" w:rsidP="00A231E2">
      <w:pPr>
        <w:tabs>
          <w:tab w:val="left" w:pos="567"/>
        </w:tabs>
        <w:spacing w:before="0"/>
        <w:rPr>
          <w:rFonts w:cs="Arial"/>
        </w:rPr>
      </w:pPr>
      <w:r w:rsidRPr="00A231E2">
        <w:rPr>
          <w:rFonts w:cs="Arial"/>
        </w:rPr>
        <w:t xml:space="preserve">Достављање средстава финансијског обезбеђења из члана </w:t>
      </w:r>
      <w:r w:rsidRPr="00A231E2">
        <w:rPr>
          <w:rFonts w:cs="Arial"/>
          <w:lang w:val="sr-Cyrl-RS"/>
        </w:rPr>
        <w:t>9</w:t>
      </w:r>
      <w:r w:rsidRPr="00A231E2">
        <w:rPr>
          <w:rFonts w:cs="Arial"/>
        </w:rPr>
        <w:t xml:space="preserve">. </w:t>
      </w:r>
      <w:r w:rsidRPr="00A231E2">
        <w:rPr>
          <w:rFonts w:cs="Arial"/>
          <w:lang w:val="sr-Cyrl-RS"/>
        </w:rPr>
        <w:t xml:space="preserve">врши се уз </w:t>
      </w:r>
      <w:r>
        <w:rPr>
          <w:rFonts w:cs="Arial"/>
          <w:lang w:val="sr-Cyrl-RS"/>
        </w:rPr>
        <w:t>потписан уговор</w:t>
      </w:r>
      <w:r w:rsidRPr="00A231E2">
        <w:rPr>
          <w:rFonts w:cs="Arial"/>
        </w:rPr>
        <w:t>, тако да правно дејство овог уговора настаје</w:t>
      </w:r>
      <w:r>
        <w:rPr>
          <w:rFonts w:cs="Arial"/>
          <w:lang w:val="sr-Cyrl-RS"/>
        </w:rPr>
        <w:t xml:space="preserve"> у том тренутку.</w:t>
      </w:r>
    </w:p>
    <w:p w:rsidR="00A231E2" w:rsidRDefault="00A231E2" w:rsidP="00A231E2">
      <w:pPr>
        <w:tabs>
          <w:tab w:val="left" w:pos="567"/>
        </w:tabs>
        <w:spacing w:before="0"/>
        <w:rPr>
          <w:rFonts w:cs="Arial"/>
          <w:lang w:val="sr-Cyrl-RS"/>
        </w:rPr>
      </w:pPr>
      <w:r w:rsidRPr="00A231E2">
        <w:rPr>
          <w:rFonts w:cs="Arial"/>
        </w:rPr>
        <w:t>Уколико се средство финансијског обезбеђења не достави у остављеном року, сматраће се да је Продавац одбио да закључи Уговор.</w:t>
      </w:r>
    </w:p>
    <w:p w:rsidR="00BE6DB9" w:rsidRPr="00BE6DB9" w:rsidRDefault="00BE6DB9" w:rsidP="00A231E2">
      <w:pPr>
        <w:tabs>
          <w:tab w:val="left" w:pos="567"/>
        </w:tabs>
        <w:spacing w:before="0"/>
        <w:rPr>
          <w:rFonts w:cs="Arial"/>
          <w:lang w:val="sr-Cyrl-RS"/>
        </w:rPr>
      </w:pPr>
    </w:p>
    <w:p w:rsidR="00A231E2" w:rsidRPr="00AE6F73" w:rsidRDefault="00A231E2" w:rsidP="00A231E2">
      <w:pPr>
        <w:spacing w:before="0"/>
        <w:jc w:val="center"/>
        <w:rPr>
          <w:rFonts w:cs="Arial"/>
          <w:lang w:val="sr-Cyrl-RS"/>
        </w:rPr>
      </w:pPr>
      <w:r w:rsidRPr="00AE6F73">
        <w:rPr>
          <w:rFonts w:cs="Arial"/>
          <w:b/>
          <w:lang w:val="sr-Cyrl-RS"/>
        </w:rPr>
        <w:t>Члан 1</w:t>
      </w:r>
      <w:r w:rsidR="00C27905">
        <w:rPr>
          <w:rFonts w:cs="Arial"/>
          <w:b/>
          <w:lang w:val="sr-Cyrl-RS"/>
        </w:rPr>
        <w:t>2</w:t>
      </w:r>
      <w:r w:rsidRPr="00AE6F73">
        <w:rPr>
          <w:rFonts w:cs="Arial"/>
          <w:b/>
          <w:lang w:val="sr-Cyrl-RS"/>
        </w:rPr>
        <w:t>.</w:t>
      </w:r>
    </w:p>
    <w:p w:rsidR="00A231E2" w:rsidRPr="00AE6F73" w:rsidRDefault="00A231E2" w:rsidP="00A231E2">
      <w:pPr>
        <w:spacing w:before="0"/>
        <w:rPr>
          <w:rFonts w:cs="Arial"/>
          <w:lang w:val="sr-Cyrl-RS"/>
        </w:rPr>
      </w:pPr>
      <w:r w:rsidRPr="00AE6F73">
        <w:rPr>
          <w:rFonts w:cs="Arial"/>
          <w:b/>
          <w:lang w:val="sr-Cyrl-RS"/>
        </w:rPr>
        <w:t>Б</w:t>
      </w:r>
      <w:r w:rsidRPr="00A231E2">
        <w:rPr>
          <w:rFonts w:cs="Arial"/>
          <w:b/>
          <w:lang w:val="sr-Cyrl-BA"/>
        </w:rPr>
        <w:t>ланко соло менице</w:t>
      </w:r>
      <w:r w:rsidRPr="00AE6F73">
        <w:rPr>
          <w:rFonts w:cs="Arial"/>
          <w:b/>
          <w:lang w:val="sr-Cyrl-RS"/>
        </w:rPr>
        <w:t xml:space="preserve"> за отклањање недостатака у гарантном року</w:t>
      </w:r>
    </w:p>
    <w:p w:rsidR="00A231E2" w:rsidRPr="00AE6F73" w:rsidRDefault="00A231E2" w:rsidP="00A231E2">
      <w:pPr>
        <w:tabs>
          <w:tab w:val="left" w:pos="567"/>
        </w:tabs>
        <w:rPr>
          <w:rFonts w:eastAsia="TimesNewRomanPSMT" w:cs="Arial"/>
          <w:b/>
          <w:bCs/>
          <w:iCs/>
          <w:lang w:val="sr-Cyrl-RS"/>
        </w:rPr>
      </w:pPr>
      <w:r w:rsidRPr="00AE6F73">
        <w:rPr>
          <w:rFonts w:eastAsia="TimesNewRomanPSMT" w:cs="Arial"/>
          <w:b/>
          <w:bCs/>
          <w:iCs/>
          <w:lang w:val="sr-Cyrl-RS"/>
        </w:rPr>
        <w:t>Меница као гаранција за  отклањање грешака у гарантном року</w:t>
      </w:r>
    </w:p>
    <w:p w:rsidR="00A231E2" w:rsidRPr="00AE6F73" w:rsidRDefault="00A231E2" w:rsidP="00A231E2">
      <w:pPr>
        <w:tabs>
          <w:tab w:val="left" w:pos="567"/>
        </w:tabs>
        <w:spacing w:before="0"/>
        <w:rPr>
          <w:rFonts w:eastAsia="TimesNewRomanPSMT" w:cs="Arial"/>
          <w:iCs/>
          <w:lang w:val="sr-Cyrl-RS"/>
        </w:rPr>
      </w:pPr>
      <w:r w:rsidRPr="00AE6F73">
        <w:rPr>
          <w:rFonts w:eastAsia="TimesNewRomanPSMT" w:cs="Arial"/>
          <w:iCs/>
          <w:lang w:val="sr-Cyrl-R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A231E2" w:rsidRPr="00AE6F73" w:rsidRDefault="00A231E2" w:rsidP="00053716">
      <w:pPr>
        <w:numPr>
          <w:ilvl w:val="0"/>
          <w:numId w:val="29"/>
        </w:numPr>
        <w:tabs>
          <w:tab w:val="left" w:pos="567"/>
        </w:tabs>
        <w:spacing w:before="0"/>
        <w:rPr>
          <w:rFonts w:eastAsia="TimesNewRomanPSMT" w:cs="Arial"/>
          <w:iCs/>
          <w:lang w:val="sr-Cyrl-RS"/>
        </w:rPr>
      </w:pPr>
      <w:r w:rsidRPr="00AE6F73">
        <w:rPr>
          <w:rFonts w:eastAsia="TimesNewRomanPSMT" w:cs="Arial"/>
          <w:iCs/>
          <w:lang w:val="sr-Cyrl-RS"/>
        </w:rPr>
        <w:t>бланко сопствену меницу за отклањање недостатака у гарантном року која је:</w:t>
      </w:r>
    </w:p>
    <w:p w:rsidR="00A231E2" w:rsidRPr="00AE6F73" w:rsidRDefault="00A231E2" w:rsidP="00053716">
      <w:pPr>
        <w:numPr>
          <w:ilvl w:val="0"/>
          <w:numId w:val="13"/>
        </w:numPr>
        <w:ind w:left="1710"/>
        <w:rPr>
          <w:rFonts w:cs="Arial"/>
          <w:lang w:val="sr-Cyrl-RS"/>
        </w:rPr>
      </w:pPr>
      <w:r w:rsidRPr="00AE6F73">
        <w:rPr>
          <w:rFonts w:cs="Arial"/>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31E2" w:rsidRPr="00A231E2" w:rsidRDefault="00A231E2" w:rsidP="00053716">
      <w:pPr>
        <w:numPr>
          <w:ilvl w:val="0"/>
          <w:numId w:val="13"/>
        </w:numPr>
        <w:ind w:left="1710"/>
        <w:rPr>
          <w:rFonts w:cs="Arial"/>
        </w:rPr>
      </w:pPr>
      <w:r w:rsidRPr="00AE6F73">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231E2">
        <w:rPr>
          <w:rFonts w:cs="Arial"/>
        </w:rPr>
        <w:t>Одлуке).</w:t>
      </w:r>
    </w:p>
    <w:p w:rsidR="00A231E2" w:rsidRPr="00A231E2" w:rsidRDefault="00A231E2" w:rsidP="00053716">
      <w:pPr>
        <w:numPr>
          <w:ilvl w:val="0"/>
          <w:numId w:val="29"/>
        </w:numPr>
        <w:tabs>
          <w:tab w:val="left" w:pos="567"/>
        </w:tabs>
        <w:spacing w:before="0"/>
        <w:rPr>
          <w:rFonts w:eastAsia="TimesNewRomanPSMT" w:cs="Arial"/>
          <w:iCs/>
        </w:rPr>
      </w:pPr>
      <w:r w:rsidRPr="00A231E2">
        <w:rPr>
          <w:rFonts w:eastAsia="TimesNewRomanPSMT" w:cs="Arial"/>
          <w:iCs/>
        </w:rPr>
        <w:t xml:space="preserve">Менично писмо – овлашћење којим Продавац овлашћује Купца да може наплатити меницу  на износ од 5% од </w:t>
      </w:r>
      <w:r w:rsidRPr="00A231E2">
        <w:rPr>
          <w:rFonts w:eastAsia="TimesNewRomanPSMT" w:cs="Arial"/>
          <w:iCs/>
          <w:lang w:val="sr-Cyrl-RS"/>
        </w:rPr>
        <w:t xml:space="preserve">укупно уговорене </w:t>
      </w:r>
      <w:r w:rsidRPr="00A231E2">
        <w:rPr>
          <w:rFonts w:eastAsia="TimesNewRomanPSMT" w:cs="Arial"/>
          <w:iCs/>
        </w:rPr>
        <w:t xml:space="preserve">вредности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31E2" w:rsidRPr="00A231E2" w:rsidRDefault="00A231E2" w:rsidP="00053716">
      <w:pPr>
        <w:numPr>
          <w:ilvl w:val="0"/>
          <w:numId w:val="29"/>
        </w:numPr>
        <w:tabs>
          <w:tab w:val="left" w:pos="567"/>
        </w:tabs>
        <w:spacing w:before="0"/>
        <w:rPr>
          <w:rFonts w:eastAsia="TimesNewRomanPSMT" w:cs="Arial"/>
          <w:iCs/>
        </w:rPr>
      </w:pPr>
      <w:r w:rsidRPr="00A231E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31E2" w:rsidRPr="00A231E2" w:rsidRDefault="00A231E2" w:rsidP="00053716">
      <w:pPr>
        <w:numPr>
          <w:ilvl w:val="0"/>
          <w:numId w:val="29"/>
        </w:numPr>
        <w:tabs>
          <w:tab w:val="left" w:pos="567"/>
        </w:tabs>
        <w:spacing w:before="0"/>
        <w:rPr>
          <w:rFonts w:eastAsia="TimesNewRomanPSMT" w:cs="Arial"/>
          <w:iCs/>
        </w:rPr>
      </w:pPr>
      <w:r w:rsidRPr="00A231E2">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1E2" w:rsidRPr="00A231E2" w:rsidRDefault="00A231E2" w:rsidP="00053716">
      <w:pPr>
        <w:numPr>
          <w:ilvl w:val="0"/>
          <w:numId w:val="29"/>
        </w:numPr>
        <w:tabs>
          <w:tab w:val="left" w:pos="567"/>
        </w:tabs>
        <w:spacing w:before="0"/>
        <w:rPr>
          <w:rFonts w:eastAsia="TimesNewRomanPSMT" w:cs="Arial"/>
          <w:iCs/>
        </w:rPr>
      </w:pPr>
      <w:r w:rsidRPr="00A231E2">
        <w:rPr>
          <w:rFonts w:eastAsia="TimesNewRomanPSMT" w:cs="Arial"/>
          <w:iCs/>
        </w:rPr>
        <w:t>фотокопију ОП обрасца.</w:t>
      </w:r>
    </w:p>
    <w:p w:rsidR="00A231E2" w:rsidRPr="00A231E2" w:rsidRDefault="00A231E2" w:rsidP="00053716">
      <w:pPr>
        <w:numPr>
          <w:ilvl w:val="0"/>
          <w:numId w:val="29"/>
        </w:numPr>
        <w:tabs>
          <w:tab w:val="left" w:pos="567"/>
        </w:tabs>
        <w:spacing w:before="0"/>
        <w:rPr>
          <w:rFonts w:eastAsia="TimesNewRomanPSMT" w:cs="Arial"/>
          <w:iCs/>
        </w:rPr>
      </w:pPr>
      <w:r w:rsidRPr="00A231E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1E2" w:rsidRPr="00A231E2" w:rsidRDefault="00A231E2" w:rsidP="00A231E2">
      <w:pPr>
        <w:tabs>
          <w:tab w:val="left" w:pos="567"/>
        </w:tabs>
        <w:spacing w:before="0"/>
        <w:rPr>
          <w:rFonts w:eastAsia="TimesNewRomanPSMT" w:cs="Arial"/>
          <w:iCs/>
        </w:rPr>
      </w:pPr>
      <w:r w:rsidRPr="00A231E2">
        <w:rPr>
          <w:rFonts w:eastAsia="TimesNewRomanPSMT" w:cs="Arial"/>
          <w:iCs/>
        </w:rPr>
        <w:t xml:space="preserve">Меница може бити наплаћена у случају да Продавац не отклони недостатке у гарантном року. </w:t>
      </w:r>
    </w:p>
    <w:p w:rsidR="00E31629" w:rsidRPr="00F10346" w:rsidRDefault="00A231E2" w:rsidP="00A231E2">
      <w:pPr>
        <w:spacing w:before="0"/>
        <w:rPr>
          <w:rFonts w:cs="Arial"/>
          <w:color w:val="00B0F0"/>
        </w:rPr>
      </w:pPr>
      <w:r w:rsidRPr="00A231E2">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E31629" w:rsidRPr="00F10346">
        <w:rPr>
          <w:rFonts w:cs="Arial"/>
          <w:color w:val="00B0F0"/>
        </w:rPr>
        <w:t xml:space="preserve"> </w:t>
      </w:r>
    </w:p>
    <w:p w:rsidR="00343A18" w:rsidRDefault="00343A18" w:rsidP="00343A18">
      <w:pPr>
        <w:pStyle w:val="KDParagraf"/>
        <w:spacing w:before="0"/>
        <w:rPr>
          <w:rFonts w:eastAsia="TimesNewRomanPSMT" w:cs="Arial"/>
          <w:lang w:val="sr-Cyrl-RS"/>
        </w:rPr>
      </w:pPr>
    </w:p>
    <w:p w:rsidR="00AC6B2E" w:rsidRDefault="00AC6B2E" w:rsidP="00343A18">
      <w:pPr>
        <w:pStyle w:val="KDParagraf"/>
        <w:spacing w:before="0"/>
        <w:rPr>
          <w:rFonts w:eastAsia="TimesNewRomanPSMT" w:cs="Arial"/>
          <w:lang w:val="sr-Cyrl-RS"/>
        </w:rPr>
      </w:pPr>
    </w:p>
    <w:p w:rsidR="00AC6B2E" w:rsidRPr="00AC6B2E" w:rsidRDefault="00AC6B2E" w:rsidP="00343A18">
      <w:pPr>
        <w:pStyle w:val="KDParagraf"/>
        <w:spacing w:before="0"/>
        <w:rPr>
          <w:rFonts w:eastAsia="TimesNewRomanPSMT" w:cs="Arial"/>
          <w:lang w:val="sr-Cyrl-RS"/>
        </w:rPr>
      </w:pPr>
    </w:p>
    <w:p w:rsidR="00343A18" w:rsidRPr="00A71448" w:rsidRDefault="00343A18" w:rsidP="00343A18">
      <w:pPr>
        <w:spacing w:before="0"/>
        <w:rPr>
          <w:rFonts w:cs="Arial"/>
          <w:b/>
          <w:lang w:val="sr-Cyrl-RS"/>
        </w:rPr>
      </w:pPr>
      <w:r w:rsidRPr="00A71448">
        <w:rPr>
          <w:rFonts w:cs="Arial"/>
          <w:b/>
          <w:lang w:val="sr-Cyrl-RS"/>
        </w:rPr>
        <w:lastRenderedPageBreak/>
        <w:t>УГОВОРНА КАЗНА ЗБОГ ЗАКАШЊЕЊА У ИСПОРУЦИ</w:t>
      </w:r>
    </w:p>
    <w:p w:rsidR="00343A18" w:rsidRPr="00552242" w:rsidRDefault="00343A18" w:rsidP="00343A18">
      <w:pPr>
        <w:spacing w:before="0"/>
        <w:jc w:val="center"/>
        <w:rPr>
          <w:rFonts w:cs="Arial"/>
          <w:b/>
          <w:lang w:val="sr-Cyrl-RS"/>
        </w:rPr>
      </w:pPr>
      <w:r w:rsidRPr="00552242">
        <w:rPr>
          <w:rFonts w:cs="Arial"/>
          <w:b/>
          <w:lang w:val="sr-Cyrl-RS"/>
        </w:rPr>
        <w:t>Члан 1</w:t>
      </w:r>
      <w:r w:rsidR="00C27905">
        <w:rPr>
          <w:rFonts w:cs="Arial"/>
          <w:b/>
          <w:lang w:val="sr-Cyrl-RS"/>
        </w:rPr>
        <w:t>3</w:t>
      </w:r>
      <w:r w:rsidRPr="00552242">
        <w:rPr>
          <w:rFonts w:cs="Arial"/>
          <w:b/>
          <w:lang w:val="sr-Cyrl-RS"/>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552242">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0706C" w:rsidRDefault="001353DA" w:rsidP="001353DA">
      <w:pPr>
        <w:tabs>
          <w:tab w:val="left" w:pos="9090"/>
        </w:tabs>
        <w:rPr>
          <w:rFonts w:cs="Arial"/>
          <w:lang w:val="sr-Cyrl-CS"/>
        </w:rPr>
      </w:pPr>
      <w:r w:rsidRPr="00F0706C">
        <w:rPr>
          <w:rFonts w:cs="Arial"/>
          <w:bCs/>
          <w:lang w:val="sr-Cyrl-CS"/>
        </w:rPr>
        <w:t>Уговорна казна се обрачунава од првог дана од истека уговореног рока испоруке из члана 5</w:t>
      </w:r>
      <w:r w:rsidRPr="00F0706C">
        <w:rPr>
          <w:rFonts w:cs="Arial"/>
          <w:bCs/>
          <w:lang w:val="sr-Latn-CS"/>
        </w:rPr>
        <w:t>.</w:t>
      </w:r>
      <w:r w:rsidRPr="00F0706C">
        <w:rPr>
          <w:rFonts w:cs="Arial"/>
          <w:bCs/>
          <w:lang w:val="sr-Cyrl-CS"/>
        </w:rPr>
        <w:t xml:space="preserve"> овог Уговора и износи 0,5% укупно уговорене вредности, а највише до 10% укупно уговорене вредности добара,</w:t>
      </w:r>
      <w:r w:rsidRPr="00F0706C">
        <w:rPr>
          <w:rFonts w:cs="Arial"/>
          <w:lang w:val="sr-Cyrl-CS"/>
        </w:rPr>
        <w:t>без пореза на додату вредност</w:t>
      </w:r>
    </w:p>
    <w:p w:rsidR="00343A18" w:rsidRPr="00E42F1D" w:rsidRDefault="00343A18" w:rsidP="00343A18">
      <w:pPr>
        <w:tabs>
          <w:tab w:val="left" w:pos="9090"/>
        </w:tabs>
        <w:rPr>
          <w:rFonts w:cs="Arial"/>
          <w:lang w:val="sr-Cyrl-CS"/>
        </w:rPr>
      </w:pPr>
      <w:r w:rsidRPr="00E42F1D">
        <w:rPr>
          <w:rFonts w:cs="Arial"/>
          <w:bCs/>
          <w:lang w:val="sr-Cyrl-CS"/>
        </w:rPr>
        <w:t>Плаћање уговорне казне</w:t>
      </w:r>
      <w:r w:rsidRPr="00E42F1D">
        <w:rPr>
          <w:rFonts w:cs="Arial"/>
          <w:lang w:val="sr-Cyrl-CS"/>
        </w:rPr>
        <w:t>, из става 1. овог члана, д</w:t>
      </w:r>
      <w:r w:rsidRPr="00F10346">
        <w:rPr>
          <w:rFonts w:cs="Arial"/>
        </w:rPr>
        <w:t>o</w:t>
      </w:r>
      <w:r w:rsidRPr="00E42F1D">
        <w:rPr>
          <w:rFonts w:cs="Arial"/>
          <w:lang w:val="sr-Cyrl-CS"/>
        </w:rPr>
        <w:t>сп</w:t>
      </w:r>
      <w:r w:rsidRPr="00F10346">
        <w:rPr>
          <w:rFonts w:cs="Arial"/>
        </w:rPr>
        <w:t>e</w:t>
      </w:r>
      <w:r w:rsidRPr="00E42F1D">
        <w:rPr>
          <w:rFonts w:cs="Arial"/>
          <w:lang w:val="sr-Cyrl-CS"/>
        </w:rPr>
        <w:t>в</w:t>
      </w:r>
      <w:r w:rsidRPr="00F10346">
        <w:rPr>
          <w:rFonts w:cs="Arial"/>
        </w:rPr>
        <w:t>a</w:t>
      </w:r>
      <w:r w:rsidRPr="00E42F1D">
        <w:rPr>
          <w:rFonts w:cs="Arial"/>
          <w:lang w:val="sr-Cyrl-CS"/>
        </w:rPr>
        <w:t xml:space="preserve"> у р</w:t>
      </w:r>
      <w:r w:rsidRPr="00F10346">
        <w:rPr>
          <w:rFonts w:cs="Arial"/>
        </w:rPr>
        <w:t>o</w:t>
      </w:r>
      <w:r w:rsidRPr="00E42F1D">
        <w:rPr>
          <w:rFonts w:cs="Arial"/>
          <w:lang w:val="sr-Cyrl-CS"/>
        </w:rPr>
        <w:t xml:space="preserve">ку до </w:t>
      </w:r>
      <w:r w:rsidRPr="00F0706C">
        <w:rPr>
          <w:rFonts w:cs="Arial"/>
          <w:lang w:val="sr-Cyrl-CS"/>
        </w:rPr>
        <w:t>45</w:t>
      </w:r>
      <w:r w:rsidR="00F0706C" w:rsidRPr="00F0706C">
        <w:rPr>
          <w:rFonts w:cs="Arial"/>
          <w:lang w:val="sr-Cyrl-CS"/>
        </w:rPr>
        <w:t xml:space="preserve"> </w:t>
      </w:r>
      <w:r w:rsidRPr="00F0706C">
        <w:rPr>
          <w:rFonts w:cs="Arial"/>
          <w:lang w:val="sr-Cyrl-CS"/>
        </w:rPr>
        <w:t xml:space="preserve">(четрдесетпет) </w:t>
      </w:r>
      <w:r w:rsidRPr="00E42F1D">
        <w:rPr>
          <w:rFonts w:cs="Arial"/>
          <w:lang w:val="sr-Cyrl-CS"/>
        </w:rPr>
        <w:t>д</w:t>
      </w:r>
      <w:r w:rsidRPr="00F10346">
        <w:rPr>
          <w:rFonts w:cs="Arial"/>
        </w:rPr>
        <w:t>a</w:t>
      </w:r>
      <w:r w:rsidRPr="00E42F1D">
        <w:rPr>
          <w:rFonts w:cs="Arial"/>
          <w:lang w:val="sr-Cyrl-CS"/>
        </w:rPr>
        <w:t>н</w:t>
      </w:r>
      <w:r w:rsidRPr="00F10346">
        <w:rPr>
          <w:rFonts w:cs="Arial"/>
        </w:rPr>
        <w:t>a</w:t>
      </w:r>
      <w:r w:rsidRPr="00E42F1D">
        <w:rPr>
          <w:rFonts w:cs="Arial"/>
          <w:lang w:val="sr-Cyrl-CS"/>
        </w:rPr>
        <w:t xml:space="preserve"> </w:t>
      </w:r>
      <w:r w:rsidRPr="00F10346">
        <w:rPr>
          <w:rFonts w:cs="Arial"/>
        </w:rPr>
        <w:t>o</w:t>
      </w:r>
      <w:r w:rsidRPr="00E42F1D">
        <w:rPr>
          <w:rFonts w:cs="Arial"/>
          <w:lang w:val="sr-Cyrl-CS"/>
        </w:rPr>
        <w:t>д д</w:t>
      </w:r>
      <w:r w:rsidRPr="00F10346">
        <w:rPr>
          <w:rFonts w:cs="Arial"/>
        </w:rPr>
        <w:t>a</w:t>
      </w:r>
      <w:r w:rsidRPr="00E42F1D">
        <w:rPr>
          <w:rFonts w:cs="Arial"/>
          <w:lang w:val="sr-Cyrl-CS"/>
        </w:rPr>
        <w:t>н</w:t>
      </w:r>
      <w:r w:rsidRPr="00F10346">
        <w:rPr>
          <w:rFonts w:cs="Arial"/>
        </w:rPr>
        <w:t>a</w:t>
      </w:r>
      <w:r w:rsidR="00597EC4" w:rsidRPr="00E42F1D">
        <w:rPr>
          <w:rFonts w:cs="Arial"/>
          <w:lang w:val="sr-Cyrl-CS"/>
        </w:rPr>
        <w:t xml:space="preserve"> пријема од стране Продавца</w:t>
      </w:r>
      <w:r w:rsidRPr="00E42F1D">
        <w:rPr>
          <w:rFonts w:cs="Arial"/>
          <w:lang w:val="sr-Cyrl-CS"/>
        </w:rPr>
        <w:t xml:space="preserve"> </w:t>
      </w:r>
      <w:r w:rsidR="000E0FC1" w:rsidRPr="00E42F1D">
        <w:rPr>
          <w:rFonts w:cs="Arial"/>
          <w:lang w:val="sr-Cyrl-CS"/>
        </w:rPr>
        <w:t>рачун</w:t>
      </w:r>
      <w:r w:rsidR="00597EC4" w:rsidRPr="00E42F1D">
        <w:rPr>
          <w:rFonts w:cs="Arial"/>
          <w:lang w:val="sr-Cyrl-CS"/>
        </w:rPr>
        <w:t>а</w:t>
      </w:r>
      <w:r w:rsidR="000E0FC1" w:rsidRPr="00E42F1D">
        <w:rPr>
          <w:rFonts w:cs="Arial"/>
          <w:lang w:val="sr-Cyrl-CS"/>
        </w:rPr>
        <w:t xml:space="preserve"> </w:t>
      </w:r>
      <w:r w:rsidRPr="00E42F1D">
        <w:rPr>
          <w:rFonts w:cs="Arial"/>
          <w:bCs/>
          <w:lang w:val="sr-Cyrl-CS"/>
        </w:rPr>
        <w:t>Купца</w:t>
      </w:r>
      <w:r w:rsidR="00597EC4" w:rsidRPr="00E42F1D">
        <w:rPr>
          <w:rFonts w:cs="Arial"/>
          <w:bCs/>
          <w:lang w:val="sr-Cyrl-CS"/>
        </w:rPr>
        <w:t xml:space="preserve"> </w:t>
      </w:r>
      <w:r w:rsidRPr="00E42F1D">
        <w:rPr>
          <w:rFonts w:cs="Arial"/>
          <w:lang w:val="sr-Cyrl-CS"/>
        </w:rPr>
        <w:t>испостављен</w:t>
      </w:r>
      <w:r w:rsidR="00597EC4" w:rsidRPr="00E42F1D">
        <w:rPr>
          <w:rFonts w:cs="Arial"/>
          <w:lang w:val="sr-Cyrl-CS"/>
        </w:rPr>
        <w:t>их</w:t>
      </w:r>
      <w:r w:rsidRPr="00E42F1D">
        <w:rPr>
          <w:rFonts w:cs="Arial"/>
          <w:lang w:val="sr-Cyrl-CS"/>
        </w:rPr>
        <w:t xml:space="preserve"> по овом основу.</w:t>
      </w:r>
    </w:p>
    <w:p w:rsidR="00343A18" w:rsidRPr="00E42F1D" w:rsidRDefault="00343A18" w:rsidP="00343A18">
      <w:pPr>
        <w:tabs>
          <w:tab w:val="left" w:pos="9090"/>
        </w:tabs>
        <w:rPr>
          <w:rFonts w:cs="Arial"/>
          <w:bCs/>
          <w:lang w:val="sr-Cyrl-CS"/>
        </w:rPr>
      </w:pPr>
      <w:r w:rsidRPr="00F10346">
        <w:rPr>
          <w:rFonts w:cs="Arial"/>
          <w:bCs/>
          <w:lang w:val="sr-Cyrl-CS"/>
        </w:rPr>
        <w:t xml:space="preserve">У случају закашњења са испоруком </w:t>
      </w:r>
      <w:r w:rsidRPr="00F0706C">
        <w:rPr>
          <w:rFonts w:cs="Arial"/>
          <w:bCs/>
          <w:lang w:val="sr-Cyrl-CS"/>
        </w:rPr>
        <w:t>дужег од 20 (двадесет) дана</w:t>
      </w:r>
      <w:r w:rsidRPr="00F10346">
        <w:rPr>
          <w:rFonts w:cs="Arial"/>
          <w:bCs/>
          <w:lang w:val="sr-Cyrl-CS"/>
        </w:rPr>
        <w:t xml:space="preserve">, </w:t>
      </w:r>
      <w:r w:rsidRPr="00E42F1D">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42F1D" w:rsidRDefault="00343A18" w:rsidP="00343A18">
      <w:pPr>
        <w:pStyle w:val="KDParagraf"/>
        <w:spacing w:before="0"/>
        <w:rPr>
          <w:rFonts w:cs="Arial"/>
          <w:lang w:val="sr-Cyrl-CS"/>
        </w:rPr>
      </w:pPr>
    </w:p>
    <w:p w:rsidR="00343A18" w:rsidRPr="00E42F1D" w:rsidRDefault="00343A18" w:rsidP="00343A18">
      <w:pPr>
        <w:autoSpaceDE w:val="0"/>
        <w:autoSpaceDN w:val="0"/>
        <w:adjustRightInd w:val="0"/>
        <w:spacing w:before="0"/>
        <w:rPr>
          <w:rFonts w:cs="Arial"/>
          <w:b/>
          <w:lang w:val="sr-Cyrl-CS"/>
        </w:rPr>
      </w:pPr>
      <w:r w:rsidRPr="00E42F1D">
        <w:rPr>
          <w:rFonts w:cs="Arial"/>
          <w:b/>
          <w:lang w:val="sr-Cyrl-CS"/>
        </w:rPr>
        <w:t xml:space="preserve">ВИША СИЛА </w:t>
      </w:r>
    </w:p>
    <w:p w:rsidR="00343A18" w:rsidRPr="00E42F1D" w:rsidRDefault="00343A18" w:rsidP="00343A18">
      <w:pPr>
        <w:autoSpaceDE w:val="0"/>
        <w:autoSpaceDN w:val="0"/>
        <w:adjustRightInd w:val="0"/>
        <w:spacing w:before="0"/>
        <w:jc w:val="center"/>
        <w:rPr>
          <w:rFonts w:cs="Arial"/>
          <w:b/>
          <w:lang w:val="sr-Cyrl-CS"/>
        </w:rPr>
      </w:pPr>
      <w:r w:rsidRPr="00E42F1D">
        <w:rPr>
          <w:rFonts w:cs="Arial"/>
          <w:b/>
          <w:lang w:val="sr-Cyrl-CS"/>
        </w:rPr>
        <w:t>Члан 1</w:t>
      </w:r>
      <w:r w:rsidR="00C27905">
        <w:rPr>
          <w:rFonts w:cs="Arial"/>
          <w:b/>
          <w:lang w:val="sr-Cyrl-CS"/>
        </w:rPr>
        <w:t>4</w:t>
      </w:r>
      <w:r w:rsidRPr="00E42F1D">
        <w:rPr>
          <w:rFonts w:cs="Arial"/>
          <w:b/>
          <w:lang w:val="sr-Cyrl-CS"/>
        </w:rPr>
        <w:t>.</w:t>
      </w:r>
    </w:p>
    <w:p w:rsidR="00343A18" w:rsidRPr="00E42F1D" w:rsidRDefault="00343A18" w:rsidP="00343A18">
      <w:pPr>
        <w:tabs>
          <w:tab w:val="left" w:pos="1512"/>
          <w:tab w:val="left" w:pos="9090"/>
        </w:tabs>
        <w:rPr>
          <w:rFonts w:cs="Arial"/>
          <w:lang w:val="sr-Cyrl-CS"/>
        </w:rPr>
      </w:pPr>
      <w:r w:rsidRPr="00E42F1D">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E42F1D">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E42F1D">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E42F1D">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E42F1D">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E42F1D">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2F1D">
        <w:rPr>
          <w:rFonts w:cs="Arial"/>
          <w:lang w:val="sr-Cyrl-CS"/>
        </w:rPr>
        <w:t>страну о настанку</w:t>
      </w:r>
      <w:r w:rsidRPr="00F10346">
        <w:rPr>
          <w:rFonts w:cs="Arial"/>
          <w:lang w:val="hr-HR"/>
        </w:rPr>
        <w:t xml:space="preserve"> више силе</w:t>
      </w:r>
      <w:r w:rsidRPr="00E42F1D">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E42F1D" w:rsidRDefault="00343A18" w:rsidP="00343A18">
      <w:pPr>
        <w:tabs>
          <w:tab w:val="left" w:pos="1512"/>
          <w:tab w:val="left" w:pos="9090"/>
        </w:tabs>
        <w:rPr>
          <w:rFonts w:cs="Arial"/>
          <w:lang w:val="hr-HR"/>
        </w:rPr>
      </w:pPr>
      <w:r w:rsidRPr="00F10346">
        <w:rPr>
          <w:rFonts w:cs="Arial"/>
        </w:rPr>
        <w:t>За</w:t>
      </w:r>
      <w:r w:rsidR="00C90FDB" w:rsidRPr="00E42F1D">
        <w:rPr>
          <w:rFonts w:cs="Arial"/>
          <w:lang w:val="hr-HR"/>
        </w:rPr>
        <w:t xml:space="preserve"> </w:t>
      </w:r>
      <w:r w:rsidR="00C90FDB" w:rsidRPr="00F10346">
        <w:rPr>
          <w:rFonts w:cs="Arial"/>
        </w:rPr>
        <w:t>време</w:t>
      </w:r>
      <w:r w:rsidR="00C90FDB" w:rsidRPr="00E42F1D">
        <w:rPr>
          <w:rFonts w:cs="Arial"/>
          <w:lang w:val="hr-HR"/>
        </w:rPr>
        <w:t xml:space="preserve"> </w:t>
      </w:r>
      <w:r w:rsidR="00C90FDB" w:rsidRPr="00F10346">
        <w:rPr>
          <w:rFonts w:cs="Arial"/>
        </w:rPr>
        <w:t>трајања</w:t>
      </w:r>
      <w:r w:rsidR="00C90FDB" w:rsidRPr="00E42F1D">
        <w:rPr>
          <w:rFonts w:cs="Arial"/>
          <w:lang w:val="hr-HR"/>
        </w:rPr>
        <w:t xml:space="preserve"> </w:t>
      </w:r>
      <w:r w:rsidR="00C90FDB" w:rsidRPr="00F10346">
        <w:rPr>
          <w:rFonts w:cs="Arial"/>
        </w:rPr>
        <w:t>више</w:t>
      </w:r>
      <w:r w:rsidR="00C90FDB" w:rsidRPr="00E42F1D">
        <w:rPr>
          <w:rFonts w:cs="Arial"/>
          <w:lang w:val="hr-HR"/>
        </w:rPr>
        <w:t xml:space="preserve"> </w:t>
      </w:r>
      <w:r w:rsidR="00C90FDB" w:rsidRPr="00F10346">
        <w:rPr>
          <w:rFonts w:cs="Arial"/>
        </w:rPr>
        <w:t>силе</w:t>
      </w:r>
      <w:r w:rsidR="00C90FDB" w:rsidRPr="00E42F1D">
        <w:rPr>
          <w:rFonts w:cs="Arial"/>
          <w:lang w:val="hr-HR"/>
        </w:rPr>
        <w:t xml:space="preserve"> </w:t>
      </w:r>
      <w:r w:rsidR="00C90FDB" w:rsidRPr="00F10346">
        <w:rPr>
          <w:rFonts w:cs="Arial"/>
        </w:rPr>
        <w:t>свака</w:t>
      </w:r>
      <w:r w:rsidR="00C90FDB" w:rsidRPr="00E42F1D">
        <w:rPr>
          <w:rFonts w:cs="Arial"/>
          <w:lang w:val="hr-HR"/>
        </w:rPr>
        <w:t xml:space="preserve"> </w:t>
      </w:r>
      <w:r w:rsidR="00C90FDB" w:rsidRPr="00F10346">
        <w:rPr>
          <w:rFonts w:cs="Arial"/>
        </w:rPr>
        <w:t>У</w:t>
      </w:r>
      <w:r w:rsidRPr="00F10346">
        <w:rPr>
          <w:rFonts w:cs="Arial"/>
        </w:rPr>
        <w:t>говорна</w:t>
      </w:r>
      <w:r w:rsidRPr="00E42F1D">
        <w:rPr>
          <w:rFonts w:cs="Arial"/>
          <w:lang w:val="hr-HR"/>
        </w:rPr>
        <w:t xml:space="preserve"> </w:t>
      </w:r>
      <w:r w:rsidRPr="00F10346">
        <w:rPr>
          <w:rFonts w:cs="Arial"/>
        </w:rPr>
        <w:t>страна</w:t>
      </w:r>
      <w:r w:rsidRPr="00E42F1D">
        <w:rPr>
          <w:rFonts w:cs="Arial"/>
          <w:lang w:val="hr-HR"/>
        </w:rPr>
        <w:t xml:space="preserve"> </w:t>
      </w:r>
      <w:r w:rsidRPr="00F10346">
        <w:rPr>
          <w:rFonts w:cs="Arial"/>
        </w:rPr>
        <w:t>сноси</w:t>
      </w:r>
      <w:r w:rsidRPr="00E42F1D">
        <w:rPr>
          <w:rFonts w:cs="Arial"/>
          <w:lang w:val="hr-HR"/>
        </w:rPr>
        <w:t xml:space="preserve"> </w:t>
      </w:r>
      <w:r w:rsidRPr="00F10346">
        <w:rPr>
          <w:rFonts w:cs="Arial"/>
        </w:rPr>
        <w:t>своје</w:t>
      </w:r>
      <w:r w:rsidRPr="00E42F1D">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F1D">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E42F1D">
        <w:rPr>
          <w:rFonts w:cs="Arial"/>
          <w:lang w:val="hr-HR"/>
        </w:rPr>
        <w:t xml:space="preserve"> </w:t>
      </w:r>
      <w:r w:rsidRPr="00F10346">
        <w:rPr>
          <w:rFonts w:cs="Arial"/>
        </w:rPr>
        <w:t>деловање</w:t>
      </w:r>
      <w:r w:rsidRPr="00E42F1D">
        <w:rPr>
          <w:rFonts w:cs="Arial"/>
          <w:lang w:val="hr-HR"/>
        </w:rPr>
        <w:t xml:space="preserve"> </w:t>
      </w:r>
      <w:r w:rsidRPr="00F10346">
        <w:rPr>
          <w:rFonts w:cs="Arial"/>
        </w:rPr>
        <w:t>више</w:t>
      </w:r>
      <w:r w:rsidRPr="00E42F1D">
        <w:rPr>
          <w:rFonts w:cs="Arial"/>
          <w:lang w:val="hr-HR"/>
        </w:rPr>
        <w:t xml:space="preserve"> </w:t>
      </w:r>
      <w:r w:rsidRPr="00F10346">
        <w:rPr>
          <w:rFonts w:cs="Arial"/>
        </w:rPr>
        <w:t>силе</w:t>
      </w:r>
      <w:r w:rsidRPr="00E42F1D">
        <w:rPr>
          <w:rFonts w:cs="Arial"/>
          <w:lang w:val="hr-HR"/>
        </w:rPr>
        <w:t xml:space="preserve"> </w:t>
      </w:r>
      <w:r w:rsidRPr="00F10346">
        <w:rPr>
          <w:rFonts w:cs="Arial"/>
        </w:rPr>
        <w:t>траје</w:t>
      </w:r>
      <w:r w:rsidRPr="00E42F1D">
        <w:rPr>
          <w:rFonts w:cs="Arial"/>
          <w:lang w:val="hr-HR"/>
        </w:rPr>
        <w:t xml:space="preserve"> </w:t>
      </w:r>
      <w:r w:rsidRPr="00F10346">
        <w:rPr>
          <w:rFonts w:cs="Arial"/>
        </w:rPr>
        <w:t>дуже</w:t>
      </w:r>
      <w:r w:rsidRPr="00E42F1D">
        <w:rPr>
          <w:rFonts w:cs="Arial"/>
          <w:lang w:val="hr-HR"/>
        </w:rPr>
        <w:t xml:space="preserve"> </w:t>
      </w:r>
      <w:r w:rsidRPr="00F10346">
        <w:rPr>
          <w:rFonts w:cs="Arial"/>
        </w:rPr>
        <w:t>од</w:t>
      </w:r>
      <w:r w:rsidRPr="00E42F1D">
        <w:rPr>
          <w:rFonts w:cs="Arial"/>
          <w:lang w:val="hr-HR"/>
        </w:rPr>
        <w:t xml:space="preserve"> 30 (</w:t>
      </w:r>
      <w:r w:rsidRPr="00F10346">
        <w:rPr>
          <w:rFonts w:cs="Arial"/>
        </w:rPr>
        <w:t>тридесет</w:t>
      </w:r>
      <w:r w:rsidRPr="00E42F1D">
        <w:rPr>
          <w:rFonts w:cs="Arial"/>
          <w:lang w:val="hr-HR"/>
        </w:rPr>
        <w:t xml:space="preserve">) </w:t>
      </w:r>
      <w:r w:rsidRPr="00F10346">
        <w:rPr>
          <w:rFonts w:cs="Arial"/>
        </w:rPr>
        <w:t>календарских</w:t>
      </w:r>
      <w:r w:rsidRPr="00E42F1D">
        <w:rPr>
          <w:rFonts w:cs="Arial"/>
          <w:lang w:val="hr-HR"/>
        </w:rPr>
        <w:t xml:space="preserve"> </w:t>
      </w:r>
      <w:r w:rsidRPr="00F10346">
        <w:rPr>
          <w:rFonts w:cs="Arial"/>
        </w:rPr>
        <w:t>дана</w:t>
      </w:r>
      <w:r w:rsidRPr="00E42F1D">
        <w:rPr>
          <w:rFonts w:cs="Arial"/>
          <w:lang w:val="hr-HR"/>
        </w:rPr>
        <w:t xml:space="preserve">, </w:t>
      </w:r>
      <w:r w:rsidRPr="00F10346">
        <w:rPr>
          <w:rFonts w:cs="Arial"/>
        </w:rPr>
        <w:t>Уговорне</w:t>
      </w:r>
      <w:r w:rsidRPr="00E42F1D">
        <w:rPr>
          <w:rFonts w:cs="Arial"/>
          <w:lang w:val="hr-HR"/>
        </w:rPr>
        <w:t xml:space="preserve"> </w:t>
      </w:r>
      <w:r w:rsidRPr="00F10346">
        <w:rPr>
          <w:rFonts w:cs="Arial"/>
        </w:rPr>
        <w:t>стране</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се</w:t>
      </w:r>
      <w:r w:rsidRPr="00E42F1D">
        <w:rPr>
          <w:rFonts w:cs="Arial"/>
          <w:lang w:val="hr-HR"/>
        </w:rPr>
        <w:t xml:space="preserve"> </w:t>
      </w:r>
      <w:r w:rsidRPr="00F10346">
        <w:rPr>
          <w:rFonts w:cs="Arial"/>
        </w:rPr>
        <w:t>договорити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даљем</w:t>
      </w:r>
      <w:r w:rsidRPr="00E42F1D">
        <w:rPr>
          <w:rFonts w:cs="Arial"/>
          <w:lang w:val="hr-HR"/>
        </w:rPr>
        <w:t xml:space="preserve"> </w:t>
      </w:r>
      <w:r w:rsidRPr="00F10346">
        <w:rPr>
          <w:rFonts w:cs="Arial"/>
        </w:rPr>
        <w:t>поступању</w:t>
      </w:r>
      <w:r w:rsidRPr="00E42F1D">
        <w:rPr>
          <w:rFonts w:cs="Arial"/>
          <w:lang w:val="hr-HR"/>
        </w:rPr>
        <w:t xml:space="preserve"> </w:t>
      </w:r>
      <w:r w:rsidRPr="00F10346">
        <w:rPr>
          <w:rFonts w:cs="Arial"/>
        </w:rPr>
        <w:t>у</w:t>
      </w:r>
      <w:r w:rsidRPr="00E42F1D">
        <w:rPr>
          <w:rFonts w:cs="Arial"/>
          <w:lang w:val="hr-HR"/>
        </w:rPr>
        <w:t xml:space="preserve"> </w:t>
      </w:r>
      <w:r w:rsidRPr="00F10346">
        <w:rPr>
          <w:rFonts w:cs="Arial"/>
        </w:rPr>
        <w:t>извршавању</w:t>
      </w:r>
      <w:r w:rsidRPr="00E42F1D">
        <w:rPr>
          <w:rFonts w:cs="Arial"/>
          <w:lang w:val="hr-HR"/>
        </w:rPr>
        <w:t xml:space="preserve"> </w:t>
      </w:r>
      <w:r w:rsidRPr="00F10346">
        <w:rPr>
          <w:rFonts w:cs="Arial"/>
        </w:rPr>
        <w:t>одредаба</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одлагању</w:t>
      </w:r>
      <w:r w:rsidRPr="00E42F1D">
        <w:rPr>
          <w:rFonts w:cs="Arial"/>
          <w:lang w:val="hr-HR"/>
        </w:rPr>
        <w:t xml:space="preserve"> </w:t>
      </w:r>
      <w:r w:rsidRPr="00F10346">
        <w:rPr>
          <w:rFonts w:cs="Arial"/>
        </w:rPr>
        <w:t>испуњења</w:t>
      </w:r>
      <w:r w:rsidRPr="00E42F1D">
        <w:rPr>
          <w:rFonts w:cs="Arial"/>
          <w:lang w:val="hr-HR"/>
        </w:rPr>
        <w:t xml:space="preserve"> </w:t>
      </w:r>
      <w:r w:rsidRPr="00F10346">
        <w:rPr>
          <w:rFonts w:cs="Arial"/>
        </w:rPr>
        <w:t>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томе</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закључити</w:t>
      </w:r>
      <w:r w:rsidRPr="00E42F1D">
        <w:rPr>
          <w:rFonts w:cs="Arial"/>
          <w:lang w:val="hr-HR"/>
        </w:rPr>
        <w:t xml:space="preserve"> </w:t>
      </w:r>
      <w:r w:rsidRPr="00F10346">
        <w:rPr>
          <w:rFonts w:cs="Arial"/>
        </w:rPr>
        <w:t>анекс</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или</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се</w:t>
      </w:r>
      <w:r w:rsidRPr="00E42F1D">
        <w:rPr>
          <w:rFonts w:cs="Arial"/>
          <w:lang w:val="hr-HR"/>
        </w:rPr>
        <w:t xml:space="preserve"> </w:t>
      </w:r>
      <w:r w:rsidRPr="00F10346">
        <w:rPr>
          <w:rFonts w:cs="Arial"/>
        </w:rPr>
        <w:t>договорити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раскиду</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с</w:t>
      </w:r>
      <w:r w:rsidRPr="00E42F1D">
        <w:rPr>
          <w:rFonts w:cs="Arial"/>
          <w:lang w:val="hr-HR"/>
        </w:rPr>
        <w:t xml:space="preserve"> </w:t>
      </w:r>
      <w:r w:rsidRPr="00F10346">
        <w:rPr>
          <w:rFonts w:cs="Arial"/>
        </w:rPr>
        <w:t>тим</w:t>
      </w:r>
      <w:r w:rsidRPr="00E42F1D">
        <w:rPr>
          <w:rFonts w:cs="Arial"/>
          <w:lang w:val="hr-HR"/>
        </w:rPr>
        <w:t xml:space="preserve"> </w:t>
      </w:r>
      <w:r w:rsidRPr="00F10346">
        <w:rPr>
          <w:rFonts w:cs="Arial"/>
        </w:rPr>
        <w:t>да</w:t>
      </w:r>
      <w:r w:rsidRPr="00E42F1D">
        <w:rPr>
          <w:rFonts w:cs="Arial"/>
          <w:lang w:val="hr-HR"/>
        </w:rPr>
        <w:t xml:space="preserve"> </w:t>
      </w:r>
      <w:r w:rsidRPr="00F10346">
        <w:rPr>
          <w:rFonts w:cs="Arial"/>
        </w:rPr>
        <w:t>у</w:t>
      </w:r>
      <w:r w:rsidRPr="00E42F1D">
        <w:rPr>
          <w:rFonts w:cs="Arial"/>
          <w:lang w:val="hr-HR"/>
        </w:rPr>
        <w:t xml:space="preserve"> </w:t>
      </w:r>
      <w:r w:rsidRPr="00F10346">
        <w:rPr>
          <w:rFonts w:cs="Arial"/>
        </w:rPr>
        <w:t>случају</w:t>
      </w:r>
      <w:r w:rsidRPr="00E42F1D">
        <w:rPr>
          <w:rFonts w:cs="Arial"/>
          <w:lang w:val="hr-HR"/>
        </w:rPr>
        <w:t xml:space="preserve"> </w:t>
      </w:r>
      <w:r w:rsidRPr="00F10346">
        <w:rPr>
          <w:rFonts w:cs="Arial"/>
        </w:rPr>
        <w:t>раскида</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lang w:val="sr-Cyrl-CS"/>
        </w:rPr>
        <w:t xml:space="preserve">по овом основу – </w:t>
      </w:r>
      <w:r w:rsidRPr="00F10346">
        <w:rPr>
          <w:rFonts w:cs="Arial"/>
        </w:rPr>
        <w:t>ни</w:t>
      </w:r>
      <w:r w:rsidRPr="00E42F1D">
        <w:rPr>
          <w:rFonts w:cs="Arial"/>
          <w:lang w:val="hr-HR"/>
        </w:rPr>
        <w:t xml:space="preserve"> </w:t>
      </w:r>
      <w:r w:rsidRPr="00F10346">
        <w:rPr>
          <w:rFonts w:cs="Arial"/>
        </w:rPr>
        <w:t>једна</w:t>
      </w:r>
      <w:r w:rsidRPr="00E42F1D">
        <w:rPr>
          <w:rFonts w:cs="Arial"/>
          <w:lang w:val="hr-HR"/>
        </w:rPr>
        <w:t xml:space="preserve"> </w:t>
      </w:r>
      <w:r w:rsidRPr="00F10346">
        <w:rPr>
          <w:rFonts w:cs="Arial"/>
        </w:rPr>
        <w:t>од</w:t>
      </w:r>
      <w:r w:rsidRPr="00E42F1D">
        <w:rPr>
          <w:rFonts w:cs="Arial"/>
          <w:lang w:val="hr-HR"/>
        </w:rPr>
        <w:t xml:space="preserve"> </w:t>
      </w:r>
      <w:r w:rsidRPr="00F10346">
        <w:rPr>
          <w:rFonts w:cs="Arial"/>
        </w:rPr>
        <w:t>Уговорних</w:t>
      </w:r>
      <w:r w:rsidRPr="00E42F1D">
        <w:rPr>
          <w:rFonts w:cs="Arial"/>
          <w:lang w:val="hr-HR"/>
        </w:rPr>
        <w:t xml:space="preserve"> </w:t>
      </w:r>
      <w:r w:rsidRPr="00F10346">
        <w:rPr>
          <w:rFonts w:cs="Arial"/>
        </w:rPr>
        <w:t>страна</w:t>
      </w:r>
      <w:r w:rsidRPr="00E42F1D">
        <w:rPr>
          <w:rFonts w:cs="Arial"/>
          <w:lang w:val="hr-HR"/>
        </w:rPr>
        <w:t xml:space="preserve"> </w:t>
      </w:r>
      <w:r w:rsidRPr="00F10346">
        <w:rPr>
          <w:rFonts w:cs="Arial"/>
        </w:rPr>
        <w:t>не</w:t>
      </w:r>
      <w:r w:rsidRPr="00E42F1D">
        <w:rPr>
          <w:rFonts w:cs="Arial"/>
          <w:lang w:val="hr-HR"/>
        </w:rPr>
        <w:t xml:space="preserve"> </w:t>
      </w:r>
      <w:r w:rsidRPr="00F10346">
        <w:rPr>
          <w:rFonts w:cs="Arial"/>
        </w:rPr>
        <w:t>стиче</w:t>
      </w:r>
      <w:r w:rsidRPr="00E42F1D">
        <w:rPr>
          <w:rFonts w:cs="Arial"/>
          <w:lang w:val="hr-HR"/>
        </w:rPr>
        <w:t xml:space="preserve"> </w:t>
      </w:r>
      <w:r w:rsidRPr="00F10346">
        <w:rPr>
          <w:rFonts w:cs="Arial"/>
        </w:rPr>
        <w:t>право</w:t>
      </w:r>
      <w:r w:rsidRPr="00E42F1D">
        <w:rPr>
          <w:rFonts w:cs="Arial"/>
          <w:lang w:val="hr-HR"/>
        </w:rPr>
        <w:t xml:space="preserve"> </w:t>
      </w:r>
      <w:r w:rsidRPr="00F10346">
        <w:rPr>
          <w:rFonts w:cs="Arial"/>
        </w:rPr>
        <w:t>на</w:t>
      </w:r>
      <w:r w:rsidRPr="00E42F1D">
        <w:rPr>
          <w:rFonts w:cs="Arial"/>
          <w:lang w:val="hr-HR"/>
        </w:rPr>
        <w:t xml:space="preserve"> </w:t>
      </w:r>
      <w:r w:rsidRPr="00F10346">
        <w:rPr>
          <w:rFonts w:cs="Arial"/>
        </w:rPr>
        <w:t>накнаду</w:t>
      </w:r>
      <w:r w:rsidRPr="00E42F1D">
        <w:rPr>
          <w:rFonts w:cs="Arial"/>
          <w:lang w:val="hr-HR"/>
        </w:rPr>
        <w:t xml:space="preserve"> </w:t>
      </w:r>
      <w:r w:rsidRPr="00F10346">
        <w:rPr>
          <w:rFonts w:cs="Arial"/>
        </w:rPr>
        <w:t>било</w:t>
      </w:r>
      <w:r w:rsidRPr="00E42F1D">
        <w:rPr>
          <w:rFonts w:cs="Arial"/>
          <w:lang w:val="hr-HR"/>
        </w:rPr>
        <w:t xml:space="preserve"> </w:t>
      </w:r>
      <w:r w:rsidRPr="00F10346">
        <w:rPr>
          <w:rFonts w:cs="Arial"/>
        </w:rPr>
        <w:t>какве</w:t>
      </w:r>
      <w:r w:rsidRPr="00E42F1D">
        <w:rPr>
          <w:rFonts w:cs="Arial"/>
          <w:lang w:val="hr-HR"/>
        </w:rPr>
        <w:t xml:space="preserve"> </w:t>
      </w:r>
      <w:r w:rsidRPr="00F10346">
        <w:rPr>
          <w:rFonts w:cs="Arial"/>
        </w:rPr>
        <w:t>штете</w:t>
      </w:r>
      <w:r w:rsidRPr="00E42F1D">
        <w:rPr>
          <w:rFonts w:cs="Arial"/>
          <w:lang w:val="hr-HR"/>
        </w:rPr>
        <w:t>.</w:t>
      </w:r>
    </w:p>
    <w:p w:rsidR="00343A18" w:rsidRPr="00E42F1D" w:rsidRDefault="00343A18" w:rsidP="00343A18">
      <w:pPr>
        <w:pStyle w:val="KDParagraf"/>
        <w:spacing w:before="0"/>
        <w:rPr>
          <w:rFonts w:cs="Arial"/>
          <w:b/>
          <w:lang w:val="hr-HR"/>
        </w:rPr>
      </w:pPr>
    </w:p>
    <w:p w:rsidR="00343A18" w:rsidRPr="00E42F1D" w:rsidRDefault="00343A18" w:rsidP="00343A18">
      <w:pPr>
        <w:spacing w:before="0"/>
        <w:rPr>
          <w:rFonts w:cs="Arial"/>
          <w:b/>
          <w:lang w:val="hr-HR"/>
        </w:rPr>
      </w:pPr>
      <w:r w:rsidRPr="00F10346">
        <w:rPr>
          <w:rFonts w:cs="Arial"/>
          <w:b/>
        </w:rPr>
        <w:t>РАСКИД</w:t>
      </w:r>
      <w:r w:rsidRPr="00E42F1D">
        <w:rPr>
          <w:rFonts w:cs="Arial"/>
          <w:b/>
          <w:lang w:val="hr-HR"/>
        </w:rPr>
        <w:t xml:space="preserve"> </w:t>
      </w:r>
      <w:r w:rsidRPr="00F10346">
        <w:rPr>
          <w:rFonts w:cs="Arial"/>
          <w:b/>
        </w:rPr>
        <w:t>УГОВОРА</w:t>
      </w:r>
    </w:p>
    <w:p w:rsidR="00343A18" w:rsidRPr="00E42F1D" w:rsidRDefault="00343A18" w:rsidP="00343A18">
      <w:pPr>
        <w:spacing w:before="0"/>
        <w:jc w:val="center"/>
        <w:rPr>
          <w:rFonts w:cs="Arial"/>
          <w:lang w:val="hr-HR"/>
        </w:rPr>
      </w:pPr>
      <w:r w:rsidRPr="00F10346">
        <w:rPr>
          <w:rFonts w:cs="Arial"/>
          <w:b/>
        </w:rPr>
        <w:t>Члан</w:t>
      </w:r>
      <w:r w:rsidRPr="00E42F1D">
        <w:rPr>
          <w:rFonts w:cs="Arial"/>
          <w:b/>
          <w:lang w:val="hr-HR"/>
        </w:rPr>
        <w:t xml:space="preserve"> 1</w:t>
      </w:r>
      <w:r w:rsidR="00C27905">
        <w:rPr>
          <w:rFonts w:cs="Arial"/>
          <w:b/>
          <w:lang w:val="sr-Cyrl-RS"/>
        </w:rPr>
        <w:t>5</w:t>
      </w:r>
      <w:r w:rsidRPr="00E42F1D">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E42F1D">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E42F1D" w:rsidRDefault="00343A18" w:rsidP="00343A18">
      <w:pPr>
        <w:spacing w:before="0"/>
        <w:jc w:val="center"/>
        <w:rPr>
          <w:rFonts w:cs="Arial"/>
          <w:b/>
          <w:lang w:val="sr-Cyrl-CS"/>
        </w:rPr>
      </w:pPr>
      <w:r w:rsidRPr="00E42F1D">
        <w:rPr>
          <w:rFonts w:cs="Arial"/>
          <w:b/>
          <w:lang w:val="sr-Cyrl-CS"/>
        </w:rPr>
        <w:lastRenderedPageBreak/>
        <w:t>Члан 1</w:t>
      </w:r>
      <w:r w:rsidR="00C27905">
        <w:rPr>
          <w:rFonts w:cs="Arial"/>
          <w:b/>
          <w:lang w:val="sr-Cyrl-CS"/>
        </w:rPr>
        <w:t>6</w:t>
      </w:r>
      <w:r w:rsidRPr="00E42F1D">
        <w:rPr>
          <w:rFonts w:cs="Arial"/>
          <w:b/>
          <w:lang w:val="sr-Cyrl-CS"/>
        </w:rPr>
        <w:t>.</w:t>
      </w:r>
    </w:p>
    <w:p w:rsidR="00343A18" w:rsidRPr="00E42F1D" w:rsidRDefault="00343A18" w:rsidP="00343A18">
      <w:pPr>
        <w:rPr>
          <w:rFonts w:cs="Arial"/>
          <w:lang w:val="sr-Cyrl-CS"/>
        </w:rPr>
      </w:pPr>
      <w:r w:rsidRPr="00E42F1D">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42F1D" w:rsidRDefault="00343A18" w:rsidP="00343A18">
      <w:pPr>
        <w:spacing w:before="0"/>
        <w:jc w:val="center"/>
        <w:rPr>
          <w:rFonts w:cs="Arial"/>
          <w:b/>
          <w:lang w:val="sr-Cyrl-CS"/>
        </w:rPr>
      </w:pPr>
      <w:r w:rsidRPr="00E42F1D">
        <w:rPr>
          <w:rFonts w:cs="Arial"/>
          <w:b/>
          <w:lang w:val="sr-Cyrl-CS"/>
        </w:rPr>
        <w:t>Члан 1</w:t>
      </w:r>
      <w:r w:rsidR="00C27905">
        <w:rPr>
          <w:rFonts w:cs="Arial"/>
          <w:b/>
          <w:lang w:val="sr-Cyrl-CS"/>
        </w:rPr>
        <w:t>7</w:t>
      </w:r>
      <w:r w:rsidRPr="00E42F1D">
        <w:rPr>
          <w:rFonts w:cs="Arial"/>
          <w:b/>
          <w:lang w:val="sr-Cyrl-CS"/>
        </w:rPr>
        <w:t>.</w:t>
      </w:r>
    </w:p>
    <w:p w:rsidR="00343A18" w:rsidRPr="00E42F1D" w:rsidRDefault="00343A18" w:rsidP="00343A18">
      <w:pPr>
        <w:rPr>
          <w:rFonts w:cs="Arial"/>
          <w:lang w:val="sr-Cyrl-CS"/>
        </w:rPr>
      </w:pPr>
      <w:r w:rsidRPr="00E42F1D">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Default="00343A18" w:rsidP="00343A18">
      <w:pPr>
        <w:rPr>
          <w:rFonts w:cs="Arial"/>
          <w:lang w:val="sr-Cyrl-CS"/>
        </w:rPr>
      </w:pPr>
      <w:r w:rsidRPr="00E42F1D">
        <w:rPr>
          <w:rFonts w:cs="Arial"/>
          <w:lang w:val="sr-Cyrl-CS"/>
        </w:rPr>
        <w:t xml:space="preserve">Информације, подаци и документација које је </w:t>
      </w:r>
      <w:r w:rsidRPr="00E42F1D">
        <w:rPr>
          <w:rFonts w:cs="Arial"/>
          <w:color w:val="000000"/>
          <w:lang w:val="sr-Cyrl-CS"/>
        </w:rPr>
        <w:t>Купац</w:t>
      </w:r>
      <w:r w:rsidRPr="00E42F1D">
        <w:rPr>
          <w:rFonts w:cs="Arial"/>
          <w:lang w:val="sr-Cyrl-CS"/>
        </w:rPr>
        <w:t xml:space="preserve"> доставио Продавцу у извршавању предмета овог Уговора,</w:t>
      </w:r>
      <w:r w:rsidR="00E76B6C">
        <w:rPr>
          <w:rFonts w:cs="Arial"/>
          <w:lang w:val="sr-Cyrl-CS"/>
        </w:rPr>
        <w:t xml:space="preserve"> </w:t>
      </w:r>
      <w:r w:rsidRPr="00E42F1D">
        <w:rPr>
          <w:rFonts w:cs="Arial"/>
          <w:lang w:val="sr-Cyrl-CS"/>
        </w:rPr>
        <w:t xml:space="preserve">Продавац не може стављати на располагање трећим лицима, без претходне писане сагласности </w:t>
      </w:r>
      <w:r w:rsidRPr="00E42F1D">
        <w:rPr>
          <w:rFonts w:cs="Arial"/>
          <w:color w:val="000000"/>
          <w:lang w:val="sr-Cyrl-CS"/>
        </w:rPr>
        <w:t>Купца</w:t>
      </w:r>
      <w:r w:rsidR="000D6ACE" w:rsidRPr="00E42F1D">
        <w:rPr>
          <w:rFonts w:cs="Arial"/>
          <w:color w:val="000000"/>
          <w:lang w:val="sr-Cyrl-CS"/>
        </w:rPr>
        <w:t>,осим у случајевима предвиђеним одговарајућим прописима</w:t>
      </w:r>
      <w:r w:rsidRPr="00E42F1D">
        <w:rPr>
          <w:rFonts w:cs="Arial"/>
          <w:lang w:val="sr-Cyrl-CS"/>
        </w:rPr>
        <w:t xml:space="preserve">. </w:t>
      </w:r>
    </w:p>
    <w:p w:rsidR="00BE6DB9" w:rsidRPr="00E42F1D" w:rsidRDefault="00BE6DB9" w:rsidP="00343A18">
      <w:pPr>
        <w:rPr>
          <w:rFonts w:cs="Arial"/>
          <w:lang w:val="sr-Cyrl-CS"/>
        </w:rPr>
      </w:pPr>
    </w:p>
    <w:p w:rsidR="00343A18" w:rsidRPr="00E42F1D" w:rsidRDefault="00343A18" w:rsidP="00343A18">
      <w:pPr>
        <w:spacing w:before="0"/>
        <w:jc w:val="center"/>
        <w:rPr>
          <w:rFonts w:cs="Arial"/>
          <w:b/>
          <w:lang w:val="sr-Cyrl-CS"/>
        </w:rPr>
      </w:pPr>
      <w:r w:rsidRPr="00E42F1D">
        <w:rPr>
          <w:rFonts w:cs="Arial"/>
          <w:b/>
          <w:lang w:val="sr-Cyrl-CS"/>
        </w:rPr>
        <w:t>Члан 1</w:t>
      </w:r>
      <w:r w:rsidR="00C27905">
        <w:rPr>
          <w:rFonts w:cs="Arial"/>
          <w:b/>
          <w:lang w:val="sr-Cyrl-CS"/>
        </w:rPr>
        <w:t>8</w:t>
      </w:r>
      <w:r w:rsidRPr="00E42F1D">
        <w:rPr>
          <w:rFonts w:cs="Arial"/>
          <w:b/>
          <w:lang w:val="sr-Cyrl-CS"/>
        </w:rPr>
        <w:t>.</w:t>
      </w:r>
    </w:p>
    <w:p w:rsidR="00343A18" w:rsidRPr="00F10346" w:rsidRDefault="00343A18" w:rsidP="00343A18">
      <w:pPr>
        <w:tabs>
          <w:tab w:val="left" w:pos="9090"/>
        </w:tabs>
        <w:rPr>
          <w:rFonts w:cs="Arial"/>
          <w:lang w:val="sr-Cyrl-CS"/>
        </w:rPr>
      </w:pPr>
      <w:r w:rsidRPr="00E42F1D">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E42F1D">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E42F1D">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6DB9" w:rsidRPr="00F10346" w:rsidRDefault="00BE6DB9" w:rsidP="00343A18">
      <w:pPr>
        <w:tabs>
          <w:tab w:val="left" w:pos="9090"/>
        </w:tabs>
        <w:rPr>
          <w:rFonts w:cs="Arial"/>
          <w:lang w:val="ru-RU"/>
        </w:rPr>
      </w:pPr>
    </w:p>
    <w:p w:rsidR="00343A18" w:rsidRPr="00E42F1D" w:rsidRDefault="00343A18" w:rsidP="00343A18">
      <w:pPr>
        <w:spacing w:before="0"/>
        <w:jc w:val="center"/>
        <w:rPr>
          <w:rFonts w:cs="Arial"/>
          <w:b/>
          <w:lang w:val="sr-Cyrl-CS"/>
        </w:rPr>
      </w:pPr>
      <w:r w:rsidRPr="00E42F1D">
        <w:rPr>
          <w:rFonts w:cs="Arial"/>
          <w:b/>
          <w:lang w:val="sr-Cyrl-CS"/>
        </w:rPr>
        <w:t xml:space="preserve">Члан </w:t>
      </w:r>
      <w:r w:rsidR="000D6ACE" w:rsidRPr="00E42F1D">
        <w:rPr>
          <w:rFonts w:cs="Arial"/>
          <w:b/>
          <w:lang w:val="sr-Cyrl-CS"/>
        </w:rPr>
        <w:t>1</w:t>
      </w:r>
      <w:r w:rsidR="00C27905">
        <w:rPr>
          <w:rFonts w:cs="Arial"/>
          <w:b/>
          <w:lang w:val="sr-Cyrl-CS"/>
        </w:rPr>
        <w:t>9</w:t>
      </w:r>
      <w:r w:rsidRPr="00E42F1D">
        <w:rPr>
          <w:rFonts w:cs="Arial"/>
          <w:b/>
          <w:lang w:val="sr-Cyrl-CS"/>
        </w:rPr>
        <w:t>.</w:t>
      </w:r>
    </w:p>
    <w:p w:rsidR="00343A18" w:rsidRPr="00F10346" w:rsidRDefault="00343A18" w:rsidP="00343A18">
      <w:pPr>
        <w:pStyle w:val="KDParagraf"/>
        <w:spacing w:before="0"/>
        <w:rPr>
          <w:rFonts w:eastAsia="Calibri" w:cs="Arial"/>
          <w:noProof/>
          <w:lang w:val="ru-RU"/>
        </w:rPr>
      </w:pPr>
      <w:r w:rsidRPr="00E42F1D">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w:t>
      </w:r>
      <w:r w:rsidR="008B2189">
        <w:rPr>
          <w:rFonts w:eastAsia="Calibri" w:cs="Arial"/>
          <w:noProof/>
          <w:lang w:val="ru-RU"/>
        </w:rPr>
        <w:t xml:space="preserve"> </w:t>
      </w:r>
      <w:r w:rsidRPr="00F10346">
        <w:rPr>
          <w:rFonts w:eastAsia="Calibri" w:cs="Arial"/>
          <w:noProof/>
          <w:lang w:val="ru-RU"/>
        </w:rPr>
        <w:t xml:space="preserve">(пет)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E42F1D">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343A18" w:rsidRPr="00E42F1D"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E42F1D" w:rsidRDefault="00343A18" w:rsidP="00343A18">
      <w:pPr>
        <w:spacing w:before="0"/>
        <w:jc w:val="center"/>
        <w:rPr>
          <w:rFonts w:cs="Arial"/>
          <w:b/>
          <w:lang w:val="sr-Cyrl-BA"/>
        </w:rPr>
      </w:pPr>
      <w:r w:rsidRPr="00E42F1D">
        <w:rPr>
          <w:rFonts w:cs="Arial"/>
          <w:b/>
          <w:lang w:val="sr-Cyrl-BA"/>
        </w:rPr>
        <w:t xml:space="preserve">Члан </w:t>
      </w:r>
      <w:r w:rsidR="00C27905">
        <w:rPr>
          <w:rFonts w:cs="Arial"/>
          <w:b/>
          <w:lang w:val="sr-Cyrl-BA"/>
        </w:rPr>
        <w:t>20</w:t>
      </w:r>
      <w:r w:rsidRPr="00E42F1D">
        <w:rPr>
          <w:rFonts w:cs="Arial"/>
          <w:b/>
          <w:lang w:val="sr-Cyrl-BA"/>
        </w:rPr>
        <w:t>.</w:t>
      </w:r>
    </w:p>
    <w:p w:rsidR="00F0706C" w:rsidRDefault="00F0706C" w:rsidP="00F0706C">
      <w:pPr>
        <w:pStyle w:val="KDParagraf"/>
        <w:spacing w:before="0"/>
        <w:rPr>
          <w:rFonts w:eastAsia="Calibri" w:cs="Arial"/>
          <w:lang w:val="sr-Cyrl-BA"/>
        </w:rPr>
      </w:pPr>
      <w:r w:rsidRPr="00F0706C">
        <w:rPr>
          <w:rFonts w:eastAsia="Calibri" w:cs="Arial"/>
          <w:lang w:val="sr-Cyrl-BA"/>
        </w:rPr>
        <w:t>Уговор ступа на снагу након потписивања од стране законских заступника Уговорних страна и достављања средства финансијског обезбеђења – меницу за добро изв</w:t>
      </w:r>
      <w:r w:rsidR="000B2893">
        <w:rPr>
          <w:rFonts w:eastAsia="Calibri" w:cs="Arial"/>
          <w:lang w:val="sr-Cyrl-BA"/>
        </w:rPr>
        <w:t>ш</w:t>
      </w:r>
      <w:r w:rsidRPr="00F0706C">
        <w:rPr>
          <w:rFonts w:eastAsia="Calibri" w:cs="Arial"/>
          <w:lang w:val="sr-Cyrl-BA"/>
        </w:rPr>
        <w:t>рење посла.</w:t>
      </w:r>
    </w:p>
    <w:p w:rsidR="00ED6154" w:rsidRPr="00F0706C" w:rsidRDefault="00ED6154" w:rsidP="00F0706C">
      <w:pPr>
        <w:pStyle w:val="KDParagraf"/>
        <w:spacing w:before="0"/>
        <w:rPr>
          <w:rFonts w:eastAsia="Calibri" w:cs="Arial"/>
          <w:lang w:val="sr-Cyrl-BA"/>
        </w:rPr>
      </w:pPr>
    </w:p>
    <w:p w:rsidR="00F0706C" w:rsidRDefault="00ED6154" w:rsidP="00F0706C">
      <w:pPr>
        <w:pStyle w:val="KDParagraf"/>
        <w:spacing w:before="0"/>
        <w:rPr>
          <w:bCs/>
          <w:lang w:val="sr-Cyrl-RS"/>
        </w:rPr>
      </w:pPr>
      <w:r w:rsidRPr="00ED6154">
        <w:rPr>
          <w:bCs/>
          <w:lang w:val="sr-Latn-RS"/>
        </w:rPr>
        <w:t>Угoвoр сe зaкључуje дo испуњeњa свих угoвoрних oбaвeзa</w:t>
      </w:r>
      <w:r>
        <w:rPr>
          <w:bCs/>
          <w:lang w:val="sr-Cyrl-RS"/>
        </w:rPr>
        <w:t>.</w:t>
      </w:r>
    </w:p>
    <w:p w:rsidR="00ED6154" w:rsidRPr="00ED6154" w:rsidRDefault="00ED6154" w:rsidP="00F0706C">
      <w:pPr>
        <w:pStyle w:val="KDParagraf"/>
        <w:spacing w:before="0"/>
        <w:rPr>
          <w:rFonts w:eastAsia="Calibri" w:cs="Arial"/>
          <w:lang w:val="sr-Cyrl-RS"/>
        </w:rPr>
      </w:pPr>
    </w:p>
    <w:p w:rsidR="00343A18" w:rsidRPr="00A71448" w:rsidRDefault="00F0706C" w:rsidP="00F0706C">
      <w:pPr>
        <w:pStyle w:val="KDParagraf"/>
        <w:spacing w:before="0"/>
        <w:rPr>
          <w:rFonts w:eastAsia="Calibri" w:cs="Arial"/>
          <w:lang w:val="sr-Cyrl-BA"/>
        </w:rPr>
      </w:pPr>
      <w:r w:rsidRPr="00F0706C">
        <w:rPr>
          <w:rFonts w:eastAsia="Calibri" w:cs="Arial"/>
          <w:lang w:val="sr-Cyrl-BA"/>
        </w:rPr>
        <w:t xml:space="preserve">Обавезе које доспевају након истека актуелног Трогодишњег програма пословања, биће реализоване највише до износа средстава, која ће за </w:t>
      </w:r>
      <w:r w:rsidR="008B2189">
        <w:rPr>
          <w:rFonts w:eastAsia="Calibri" w:cs="Arial"/>
          <w:lang w:val="sr-Cyrl-BA"/>
        </w:rPr>
        <w:t>т</w:t>
      </w:r>
      <w:r w:rsidRPr="00F0706C">
        <w:rPr>
          <w:rFonts w:eastAsia="Calibri" w:cs="Arial"/>
          <w:lang w:val="sr-Cyrl-BA"/>
        </w:rPr>
        <w:t xml:space="preserve">у намену бити одобрена у новом програму пословања ЈП ЕПС за године у којима ће се плаћати уговорне </w:t>
      </w:r>
      <w:r w:rsidRPr="00A71448">
        <w:rPr>
          <w:rFonts w:eastAsia="Calibri" w:cs="Arial"/>
          <w:lang w:val="sr-Cyrl-BA"/>
        </w:rPr>
        <w:t>обавезе.</w:t>
      </w:r>
    </w:p>
    <w:p w:rsidR="00C27905" w:rsidRPr="00A71448" w:rsidRDefault="00C27905" w:rsidP="00F0706C">
      <w:pPr>
        <w:pStyle w:val="KDParagraf"/>
        <w:spacing w:before="0"/>
        <w:rPr>
          <w:rFonts w:cs="Arial"/>
          <w:lang w:val="sr-Cyrl-BA"/>
        </w:rPr>
      </w:pPr>
    </w:p>
    <w:p w:rsidR="00343A18" w:rsidRPr="00A71448" w:rsidRDefault="00343A18" w:rsidP="00343A18">
      <w:pPr>
        <w:spacing w:before="0"/>
        <w:rPr>
          <w:rFonts w:cs="Arial"/>
          <w:b/>
          <w:lang w:val="sr-Cyrl-BA"/>
        </w:rPr>
      </w:pPr>
      <w:r w:rsidRPr="00A71448">
        <w:rPr>
          <w:rFonts w:cs="Arial"/>
          <w:b/>
          <w:lang w:val="sr-Cyrl-BA"/>
        </w:rPr>
        <w:t>ИЗМЕНЕ ТОКОМ ТРАЈАЊА УГОВОРА</w:t>
      </w:r>
    </w:p>
    <w:p w:rsidR="00343A18" w:rsidRPr="00A71448" w:rsidRDefault="00343A18" w:rsidP="00343A18">
      <w:pPr>
        <w:spacing w:before="0"/>
        <w:jc w:val="center"/>
        <w:rPr>
          <w:rFonts w:cs="Arial"/>
          <w:b/>
          <w:lang w:val="sr-Cyrl-BA"/>
        </w:rPr>
      </w:pPr>
      <w:r w:rsidRPr="00A71448">
        <w:rPr>
          <w:rFonts w:cs="Arial"/>
          <w:b/>
          <w:lang w:val="sr-Cyrl-BA"/>
        </w:rPr>
        <w:t>Члан 2</w:t>
      </w:r>
      <w:r w:rsidR="00C27905" w:rsidRPr="00A71448">
        <w:rPr>
          <w:rFonts w:cs="Arial"/>
          <w:b/>
          <w:lang w:val="sr-Cyrl-BA"/>
        </w:rPr>
        <w:t>1</w:t>
      </w:r>
      <w:r w:rsidRPr="00A71448">
        <w:rPr>
          <w:rFonts w:cs="Arial"/>
          <w:b/>
          <w:lang w:val="sr-Cyrl-BA"/>
        </w:rPr>
        <w:t>.</w:t>
      </w:r>
    </w:p>
    <w:p w:rsidR="00F0706C" w:rsidRPr="00A4039A" w:rsidRDefault="00F0706C" w:rsidP="00F0706C">
      <w:pPr>
        <w:rPr>
          <w:rFonts w:cs="Arial"/>
          <w:bCs/>
          <w:lang w:val="sr-Cyrl-CS"/>
        </w:rPr>
      </w:pPr>
      <w:r w:rsidRPr="00A4039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0706C" w:rsidRDefault="00F0706C" w:rsidP="00F0706C">
      <w:pPr>
        <w:rPr>
          <w:rFonts w:cs="Arial"/>
          <w:bCs/>
          <w:lang w:val="sr-Cyrl-CS"/>
        </w:rPr>
      </w:pPr>
      <w:r w:rsidRPr="00A4039A">
        <w:rPr>
          <w:rFonts w:cs="Arial"/>
          <w:bCs/>
          <w:lang w:val="sr-Cyrl-CS"/>
        </w:rPr>
        <w:t xml:space="preserve">Купац </w:t>
      </w:r>
      <w:r w:rsidR="00A4039A" w:rsidRPr="00A4039A">
        <w:rPr>
          <w:rFonts w:eastAsia="Calibri" w:cs="Arial"/>
          <w:lang w:val="sr-Latn-RS" w:eastAsia="sr-Latn-CS"/>
        </w:rPr>
        <w:t xml:space="preserve">може након закључења уговора о јавној набавци без спровођења поступка јавне набавке </w:t>
      </w:r>
      <w:r w:rsidR="00A4039A" w:rsidRPr="00A4039A">
        <w:rPr>
          <w:rFonts w:eastAsia="Calibri" w:cs="Arial"/>
          <w:lang w:val="sr-Cyrl-RS" w:eastAsia="sr-Latn-CS"/>
        </w:rPr>
        <w:t>извршити измене на начин који је</w:t>
      </w:r>
      <w:r w:rsidR="00A4039A" w:rsidRPr="00A4039A">
        <w:rPr>
          <w:rFonts w:eastAsia="Calibri" w:cs="Arial"/>
          <w:lang w:val="sr-Latn-RS" w:eastAsia="sr-Latn-CS"/>
        </w:rPr>
        <w:t xml:space="preserve"> прописан чланом 115. Закона о јавним набавкама.</w:t>
      </w:r>
    </w:p>
    <w:p w:rsidR="00A4039A" w:rsidRPr="00A4039A" w:rsidRDefault="00A4039A" w:rsidP="00A4039A">
      <w:pPr>
        <w:spacing w:before="0"/>
        <w:rPr>
          <w:rFonts w:eastAsia="Calibri" w:cs="Arial"/>
          <w:lang w:val="sr-Cyrl-RS"/>
        </w:rPr>
      </w:pPr>
      <w:r w:rsidRPr="00A4039A">
        <w:rPr>
          <w:rFonts w:eastAsia="Calibri" w:cs="Arial"/>
          <w:lang w:val="sr-Cyrl-CS"/>
        </w:rPr>
        <w:t>Уговорне</w:t>
      </w:r>
      <w:r w:rsidRPr="00A4039A">
        <w:rPr>
          <w:rFonts w:eastAsia="Calibri" w:cs="Arial"/>
          <w:lang w:val="sr-Latn-RS"/>
        </w:rPr>
        <w:t xml:space="preserve"> </w:t>
      </w:r>
      <w:r w:rsidRPr="00A4039A">
        <w:rPr>
          <w:rFonts w:eastAsia="Calibri" w:cs="Arial"/>
          <w:lang w:val="sr-Cyrl-CS"/>
        </w:rPr>
        <w:t>стране</w:t>
      </w:r>
      <w:r w:rsidRPr="00A4039A">
        <w:rPr>
          <w:rFonts w:eastAsia="Calibri" w:cs="Arial"/>
          <w:lang w:val="sr-Latn-RS"/>
        </w:rPr>
        <w:t xml:space="preserve"> </w:t>
      </w:r>
      <w:r w:rsidRPr="00A4039A">
        <w:rPr>
          <w:rFonts w:eastAsia="Calibri" w:cs="Arial"/>
          <w:lang w:val="sr-Cyrl-CS"/>
        </w:rPr>
        <w:t>током</w:t>
      </w:r>
      <w:r w:rsidRPr="00A4039A">
        <w:rPr>
          <w:rFonts w:eastAsia="Calibri" w:cs="Arial"/>
          <w:lang w:val="sr-Latn-RS"/>
        </w:rPr>
        <w:t xml:space="preserve"> </w:t>
      </w:r>
      <w:r w:rsidRPr="00A4039A">
        <w:rPr>
          <w:rFonts w:eastAsia="Calibri" w:cs="Arial"/>
          <w:lang w:val="sr-Cyrl-CS"/>
        </w:rPr>
        <w:t>трајања</w:t>
      </w:r>
      <w:r w:rsidRPr="00A4039A">
        <w:rPr>
          <w:rFonts w:eastAsia="Calibri" w:cs="Arial"/>
          <w:lang w:val="sr-Latn-RS"/>
        </w:rPr>
        <w:t xml:space="preserve"> </w:t>
      </w:r>
      <w:r w:rsidRPr="00A4039A">
        <w:rPr>
          <w:rFonts w:eastAsia="Calibri" w:cs="Arial"/>
          <w:lang w:val="sr-Cyrl-CS"/>
        </w:rPr>
        <w:t>овог</w:t>
      </w:r>
      <w:r w:rsidRPr="00A4039A">
        <w:rPr>
          <w:rFonts w:eastAsia="Calibri" w:cs="Arial"/>
          <w:lang w:val="sr-Latn-RS"/>
        </w:rPr>
        <w:t xml:space="preserve"> </w:t>
      </w:r>
      <w:r w:rsidRPr="00A4039A">
        <w:rPr>
          <w:rFonts w:eastAsia="Calibri" w:cs="Arial"/>
          <w:lang w:val="sr-Cyrl-CS"/>
        </w:rPr>
        <w:t>Уговора</w:t>
      </w:r>
      <w:r w:rsidRPr="00A4039A">
        <w:rPr>
          <w:rFonts w:eastAsia="Calibri" w:cs="Arial"/>
          <w:lang w:val="sr-Latn-RS"/>
        </w:rPr>
        <w:t xml:space="preserve"> </w:t>
      </w:r>
      <w:r w:rsidRPr="00A4039A">
        <w:rPr>
          <w:rFonts w:eastAsia="Calibri" w:cs="Arial"/>
          <w:lang w:val="sr-Cyrl-CS"/>
        </w:rPr>
        <w:t>због</w:t>
      </w:r>
      <w:r w:rsidRPr="00A4039A">
        <w:rPr>
          <w:rFonts w:eastAsia="Calibri" w:cs="Arial"/>
          <w:lang w:val="sr-Latn-RS"/>
        </w:rPr>
        <w:t xml:space="preserve"> </w:t>
      </w:r>
      <w:r w:rsidRPr="00A4039A">
        <w:rPr>
          <w:rFonts w:eastAsia="Calibri" w:cs="Arial"/>
          <w:lang w:val="sr-Cyrl-CS"/>
        </w:rPr>
        <w:t>промењених</w:t>
      </w:r>
      <w:r w:rsidRPr="00A4039A">
        <w:rPr>
          <w:rFonts w:eastAsia="Calibri" w:cs="Arial"/>
          <w:lang w:val="sr-Latn-RS"/>
        </w:rPr>
        <w:t xml:space="preserve"> </w:t>
      </w:r>
      <w:r w:rsidRPr="00A4039A">
        <w:rPr>
          <w:rFonts w:eastAsia="Calibri" w:cs="Arial"/>
          <w:lang w:val="sr-Cyrl-CS"/>
        </w:rPr>
        <w:t>околности</w:t>
      </w:r>
      <w:r w:rsidRPr="00A4039A">
        <w:rPr>
          <w:rFonts w:eastAsia="Calibri" w:cs="Arial"/>
          <w:lang w:val="sr-Latn-RS"/>
        </w:rPr>
        <w:t xml:space="preserve"> </w:t>
      </w:r>
      <w:r w:rsidRPr="00A4039A">
        <w:rPr>
          <w:rFonts w:eastAsia="Calibri" w:cs="Arial"/>
          <w:lang w:val="sr-Cyrl-CS"/>
        </w:rPr>
        <w:t>ближе</w:t>
      </w:r>
      <w:r w:rsidRPr="00A4039A">
        <w:rPr>
          <w:rFonts w:eastAsia="Calibri" w:cs="Arial"/>
          <w:lang w:val="sr-Latn-RS"/>
        </w:rPr>
        <w:t xml:space="preserve"> </w:t>
      </w:r>
      <w:r w:rsidRPr="00A4039A">
        <w:rPr>
          <w:rFonts w:eastAsia="Calibri" w:cs="Arial"/>
          <w:lang w:val="sr-Cyrl-CS"/>
        </w:rPr>
        <w:t>одређених</w:t>
      </w:r>
      <w:r w:rsidRPr="00A4039A">
        <w:rPr>
          <w:rFonts w:eastAsia="Calibri" w:cs="Arial"/>
          <w:lang w:val="sr-Latn-RS"/>
        </w:rPr>
        <w:t xml:space="preserve"> </w:t>
      </w:r>
      <w:r w:rsidRPr="00A4039A">
        <w:rPr>
          <w:rFonts w:eastAsia="Calibri" w:cs="Arial"/>
          <w:lang w:val="sr-Cyrl-CS"/>
        </w:rPr>
        <w:t>у</w:t>
      </w:r>
      <w:r w:rsidRPr="00A4039A">
        <w:rPr>
          <w:rFonts w:eastAsia="Calibri" w:cs="Arial"/>
          <w:lang w:val="sr-Latn-RS"/>
        </w:rPr>
        <w:t xml:space="preserve"> </w:t>
      </w:r>
      <w:r w:rsidRPr="00A4039A">
        <w:rPr>
          <w:rFonts w:eastAsia="Calibri" w:cs="Arial"/>
          <w:lang w:val="sr-Cyrl-CS"/>
        </w:rPr>
        <w:t>члану</w:t>
      </w:r>
      <w:r w:rsidRPr="00A4039A">
        <w:rPr>
          <w:rFonts w:eastAsia="Calibri" w:cs="Arial"/>
          <w:lang w:val="sr-Latn-RS"/>
        </w:rPr>
        <w:t xml:space="preserve"> 115. </w:t>
      </w:r>
      <w:r w:rsidRPr="00A4039A">
        <w:rPr>
          <w:rFonts w:eastAsia="Calibri" w:cs="Arial"/>
        </w:rPr>
        <w:t>Закона</w:t>
      </w:r>
      <w:r w:rsidRPr="00A4039A">
        <w:rPr>
          <w:rFonts w:eastAsia="Calibri" w:cs="Arial"/>
          <w:lang w:val="sr-Latn-RS"/>
        </w:rPr>
        <w:t xml:space="preserve">, </w:t>
      </w:r>
      <w:r w:rsidRPr="00A4039A">
        <w:rPr>
          <w:rFonts w:eastAsia="Calibri" w:cs="Arial"/>
        </w:rPr>
        <w:t>могу</w:t>
      </w:r>
      <w:r w:rsidRPr="00A4039A">
        <w:rPr>
          <w:rFonts w:eastAsia="Calibri" w:cs="Arial"/>
          <w:lang w:val="sr-Latn-RS"/>
        </w:rPr>
        <w:t xml:space="preserve"> </w:t>
      </w:r>
      <w:r w:rsidRPr="00A4039A">
        <w:rPr>
          <w:rFonts w:eastAsia="Calibri" w:cs="Arial"/>
        </w:rPr>
        <w:t>у</w:t>
      </w:r>
      <w:r w:rsidRPr="00A4039A">
        <w:rPr>
          <w:rFonts w:eastAsia="Calibri" w:cs="Arial"/>
          <w:lang w:val="sr-Latn-RS"/>
        </w:rPr>
        <w:t xml:space="preserve"> </w:t>
      </w:r>
      <w:r w:rsidRPr="00A4039A">
        <w:rPr>
          <w:rFonts w:eastAsia="Calibri" w:cs="Arial"/>
        </w:rPr>
        <w:t>писменој</w:t>
      </w:r>
      <w:r w:rsidRPr="00A4039A">
        <w:rPr>
          <w:rFonts w:eastAsia="Calibri" w:cs="Arial"/>
          <w:lang w:val="sr-Latn-RS"/>
        </w:rPr>
        <w:t xml:space="preserve"> </w:t>
      </w:r>
      <w:r w:rsidRPr="00A4039A">
        <w:rPr>
          <w:rFonts w:eastAsia="Calibri" w:cs="Arial"/>
        </w:rPr>
        <w:t>форми</w:t>
      </w:r>
      <w:r w:rsidRPr="00A4039A">
        <w:rPr>
          <w:rFonts w:eastAsia="Calibri" w:cs="Arial"/>
          <w:lang w:val="sr-Latn-RS"/>
        </w:rPr>
        <w:t xml:space="preserve"> </w:t>
      </w:r>
      <w:r w:rsidRPr="00A4039A">
        <w:rPr>
          <w:rFonts w:eastAsia="Calibri" w:cs="Arial"/>
        </w:rPr>
        <w:t>путем</w:t>
      </w:r>
      <w:r w:rsidRPr="00A4039A">
        <w:rPr>
          <w:rFonts w:eastAsia="Calibri" w:cs="Arial"/>
          <w:lang w:val="sr-Latn-RS"/>
        </w:rPr>
        <w:t xml:space="preserve"> </w:t>
      </w:r>
      <w:r w:rsidRPr="00A4039A">
        <w:rPr>
          <w:rFonts w:eastAsia="Calibri" w:cs="Arial"/>
        </w:rPr>
        <w:t>Анекса</w:t>
      </w:r>
      <w:r w:rsidRPr="00A4039A">
        <w:rPr>
          <w:rFonts w:eastAsia="Calibri" w:cs="Arial"/>
          <w:lang w:val="sr-Latn-RS"/>
        </w:rPr>
        <w:t xml:space="preserve"> </w:t>
      </w:r>
      <w:r w:rsidRPr="00A4039A">
        <w:rPr>
          <w:rFonts w:eastAsia="Calibri" w:cs="Arial"/>
        </w:rPr>
        <w:t>извршити</w:t>
      </w:r>
      <w:r w:rsidRPr="00A4039A">
        <w:rPr>
          <w:rFonts w:eastAsia="Calibri" w:cs="Arial"/>
          <w:lang w:val="sr-Latn-RS"/>
        </w:rPr>
        <w:t xml:space="preserve"> </w:t>
      </w:r>
      <w:r w:rsidRPr="00A4039A">
        <w:rPr>
          <w:rFonts w:eastAsia="Calibri" w:cs="Arial"/>
        </w:rPr>
        <w:t>измене</w:t>
      </w:r>
      <w:r w:rsidRPr="00A4039A">
        <w:rPr>
          <w:rFonts w:eastAsia="Calibri" w:cs="Arial"/>
          <w:lang w:val="sr-Latn-RS"/>
        </w:rPr>
        <w:t xml:space="preserve"> </w:t>
      </w:r>
      <w:r w:rsidRPr="00A4039A">
        <w:rPr>
          <w:rFonts w:eastAsia="Calibri" w:cs="Arial"/>
        </w:rPr>
        <w:t>и</w:t>
      </w:r>
      <w:r w:rsidRPr="00A4039A">
        <w:rPr>
          <w:rFonts w:eastAsia="Calibri" w:cs="Arial"/>
          <w:lang w:val="sr-Latn-RS"/>
        </w:rPr>
        <w:t xml:space="preserve"> </w:t>
      </w:r>
      <w:r w:rsidRPr="00A4039A">
        <w:rPr>
          <w:rFonts w:eastAsia="Calibri" w:cs="Arial"/>
        </w:rPr>
        <w:t>допуне</w:t>
      </w:r>
      <w:r w:rsidRPr="00A4039A">
        <w:rPr>
          <w:rFonts w:eastAsia="Calibri" w:cs="Arial"/>
          <w:lang w:val="sr-Latn-RS"/>
        </w:rPr>
        <w:t xml:space="preserve"> </w:t>
      </w:r>
      <w:r w:rsidRPr="00A4039A">
        <w:rPr>
          <w:rFonts w:eastAsia="Calibri" w:cs="Arial"/>
        </w:rPr>
        <w:t>о</w:t>
      </w:r>
    </w:p>
    <w:p w:rsidR="00A4039A" w:rsidRPr="00E42F1D" w:rsidRDefault="00A4039A" w:rsidP="00A4039A">
      <w:pPr>
        <w:spacing w:before="0"/>
        <w:rPr>
          <w:rFonts w:eastAsia="Calibri" w:cs="Arial"/>
          <w:color w:val="1F497D"/>
          <w:lang w:val="sr-Latn-RS"/>
        </w:rPr>
      </w:pPr>
      <w:r w:rsidRPr="00A4039A">
        <w:rPr>
          <w:rFonts w:eastAsia="Calibri" w:cs="Arial"/>
          <w:lang w:val="sr-Latn-RS" w:eastAsia="sr-Latn-CS"/>
        </w:rPr>
        <w:t xml:space="preserve">У </w:t>
      </w:r>
      <w:r w:rsidRPr="00A4039A">
        <w:rPr>
          <w:rFonts w:eastAsia="Calibri" w:cs="Arial"/>
          <w:lang w:val="sr-Cyrl-CS" w:eastAsia="sr-Latn-CS"/>
        </w:rPr>
        <w:t>свим наведеним случајевима, Купац</w:t>
      </w:r>
      <w:r w:rsidRPr="00A4039A">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E42F1D" w:rsidRDefault="00343A18" w:rsidP="00343A18">
      <w:pPr>
        <w:spacing w:before="0"/>
        <w:rPr>
          <w:rFonts w:cs="Arial"/>
          <w:b/>
          <w:lang w:val="sr-Cyrl-BA"/>
        </w:rPr>
      </w:pPr>
      <w:r w:rsidRPr="00E42F1D">
        <w:rPr>
          <w:rFonts w:cs="Arial"/>
          <w:b/>
          <w:lang w:val="sr-Cyrl-BA"/>
        </w:rPr>
        <w:lastRenderedPageBreak/>
        <w:t>ЗАВРШНЕ ОДРЕДБЕ</w:t>
      </w:r>
    </w:p>
    <w:p w:rsidR="00343A18" w:rsidRPr="00E42F1D" w:rsidRDefault="00343A18" w:rsidP="00343A18">
      <w:pPr>
        <w:spacing w:before="0"/>
        <w:jc w:val="center"/>
        <w:rPr>
          <w:rFonts w:cs="Arial"/>
          <w:lang w:val="sr-Cyrl-BA"/>
        </w:rPr>
      </w:pPr>
      <w:r w:rsidRPr="00E42F1D">
        <w:rPr>
          <w:rFonts w:cs="Arial"/>
          <w:b/>
          <w:lang w:val="sr-Cyrl-BA"/>
        </w:rPr>
        <w:t>Члан 2</w:t>
      </w:r>
      <w:r w:rsidR="00C27905">
        <w:rPr>
          <w:rFonts w:cs="Arial"/>
          <w:b/>
          <w:lang w:val="sr-Cyrl-BA"/>
        </w:rPr>
        <w:t>2</w:t>
      </w:r>
      <w:r w:rsidRPr="00E42F1D">
        <w:rPr>
          <w:rFonts w:cs="Arial"/>
          <w:b/>
          <w:lang w:val="sr-Cyrl-BA"/>
        </w:rPr>
        <w:t>.</w:t>
      </w:r>
    </w:p>
    <w:p w:rsidR="00343A18" w:rsidRPr="00F10346" w:rsidRDefault="00343A18" w:rsidP="00343A18">
      <w:pPr>
        <w:tabs>
          <w:tab w:val="left" w:pos="9090"/>
        </w:tabs>
        <w:rPr>
          <w:rFonts w:cs="Arial"/>
          <w:lang w:val="sr-Cyrl-CS"/>
        </w:rPr>
      </w:pPr>
      <w:r w:rsidRPr="00E42F1D">
        <w:rPr>
          <w:rFonts w:cs="Arial"/>
          <w:lang w:val="sr-Cyrl-BA"/>
        </w:rPr>
        <w:t>На односе Уговорних страна</w:t>
      </w:r>
      <w:r w:rsidRPr="00F10346">
        <w:rPr>
          <w:rFonts w:cs="Arial"/>
          <w:lang w:val="sr-Cyrl-CS"/>
        </w:rPr>
        <w:t>,</w:t>
      </w:r>
      <w:r w:rsidRPr="00E42F1D">
        <w:rPr>
          <w:rFonts w:cs="Arial"/>
          <w:lang w:val="sr-Cyrl-BA"/>
        </w:rPr>
        <w:t xml:space="preserve"> који нису уређени овим Уговором</w:t>
      </w:r>
      <w:r w:rsidRPr="00F10346">
        <w:rPr>
          <w:rFonts w:cs="Arial"/>
          <w:lang w:val="sr-Cyrl-CS"/>
        </w:rPr>
        <w:t>,</w:t>
      </w:r>
      <w:r w:rsidRPr="00E42F1D">
        <w:rPr>
          <w:rFonts w:cs="Arial"/>
          <w:lang w:val="sr-Cyrl-BA"/>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BE6DB9" w:rsidRDefault="00BE6DB9" w:rsidP="00343A18">
      <w:pPr>
        <w:spacing w:before="0"/>
        <w:jc w:val="center"/>
        <w:rPr>
          <w:rFonts w:cs="Arial"/>
          <w:b/>
          <w:lang w:val="ru-RU"/>
        </w:rPr>
      </w:pPr>
    </w:p>
    <w:p w:rsidR="00343A18" w:rsidRPr="00E42F1D" w:rsidRDefault="00343A18" w:rsidP="00343A18">
      <w:pPr>
        <w:spacing w:before="0"/>
        <w:jc w:val="center"/>
        <w:rPr>
          <w:rFonts w:cs="Arial"/>
          <w:b/>
          <w:lang w:val="sr-Cyrl-CS"/>
        </w:rPr>
      </w:pPr>
      <w:r w:rsidRPr="00F10346">
        <w:rPr>
          <w:rFonts w:cs="Arial"/>
          <w:b/>
          <w:lang w:val="ru-RU"/>
        </w:rPr>
        <w:t xml:space="preserve">Члан </w:t>
      </w:r>
      <w:r w:rsidRPr="00E42F1D">
        <w:rPr>
          <w:rFonts w:cs="Arial"/>
          <w:b/>
          <w:lang w:val="sr-Cyrl-CS"/>
        </w:rPr>
        <w:t>2</w:t>
      </w:r>
      <w:r w:rsidR="00C27905">
        <w:rPr>
          <w:rFonts w:cs="Arial"/>
          <w:b/>
          <w:lang w:val="sr-Cyrl-CS"/>
        </w:rPr>
        <w:t>3</w:t>
      </w:r>
      <w:r w:rsidRPr="00F10346">
        <w:rPr>
          <w:rFonts w:cs="Arial"/>
          <w:b/>
          <w:lang w:val="ru-RU"/>
        </w:rPr>
        <w:t>.</w:t>
      </w:r>
    </w:p>
    <w:p w:rsidR="00F0706C" w:rsidRPr="00F0706C" w:rsidRDefault="00F0706C" w:rsidP="00F0706C">
      <w:pPr>
        <w:tabs>
          <w:tab w:val="left" w:pos="9090"/>
        </w:tabs>
        <w:rPr>
          <w:rFonts w:cs="Arial"/>
          <w:lang w:val="sr-Cyrl-CS"/>
        </w:rPr>
      </w:pPr>
      <w:r w:rsidRPr="00F0706C">
        <w:rPr>
          <w:rFonts w:cs="Arial"/>
          <w:lang w:val="sr-Cyrl-C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rsidR="00343A18" w:rsidRPr="00E42F1D" w:rsidRDefault="00F0706C" w:rsidP="00F0706C">
      <w:pPr>
        <w:tabs>
          <w:tab w:val="left" w:pos="9090"/>
        </w:tabs>
        <w:rPr>
          <w:rFonts w:cs="Arial"/>
          <w:lang w:val="sr-Cyrl-CS"/>
        </w:rPr>
      </w:pPr>
      <w:r w:rsidRPr="00F0706C">
        <w:rPr>
          <w:rFonts w:cs="Arial"/>
          <w:lang w:val="sr-Cyrl-CS"/>
        </w:rPr>
        <w:t>У случају спора примењује се материјално и процесно право Републике Србије, а поступак се води на српском језику</w:t>
      </w:r>
      <w:r w:rsidR="00343A18" w:rsidRPr="00E42F1D">
        <w:rPr>
          <w:rFonts w:cs="Arial"/>
          <w:lang w:val="sr-Cyrl-CS"/>
        </w:rPr>
        <w:t>.</w:t>
      </w:r>
    </w:p>
    <w:p w:rsidR="00343A18" w:rsidRPr="00E42F1D" w:rsidRDefault="00343A18" w:rsidP="00343A18">
      <w:pPr>
        <w:spacing w:before="0"/>
        <w:jc w:val="center"/>
        <w:rPr>
          <w:rFonts w:cs="Arial"/>
          <w:b/>
          <w:lang w:val="sr-Cyrl-CS"/>
        </w:rPr>
      </w:pPr>
      <w:r w:rsidRPr="00E42F1D">
        <w:rPr>
          <w:rFonts w:cs="Arial"/>
          <w:b/>
          <w:lang w:val="sr-Cyrl-CS"/>
        </w:rPr>
        <w:t>Члан 2</w:t>
      </w:r>
      <w:r w:rsidR="00EF66CF">
        <w:rPr>
          <w:rFonts w:cs="Arial"/>
          <w:b/>
          <w:lang w:val="sr-Cyrl-CS"/>
        </w:rPr>
        <w:t>4</w:t>
      </w:r>
      <w:r w:rsidRPr="00E42F1D">
        <w:rPr>
          <w:rFonts w:cs="Arial"/>
          <w:b/>
          <w:lang w:val="sr-Cyrl-CS"/>
        </w:rPr>
        <w:t>.</w:t>
      </w:r>
    </w:p>
    <w:p w:rsidR="00F0706C" w:rsidRPr="00F0706C" w:rsidRDefault="00F0706C" w:rsidP="00F0706C">
      <w:pPr>
        <w:spacing w:before="0"/>
        <w:rPr>
          <w:rFonts w:cs="Arial"/>
          <w:spacing w:val="2"/>
          <w:lang w:val="sr-Cyrl-CS"/>
        </w:rPr>
      </w:pPr>
      <w:r w:rsidRPr="00F0706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F0706C" w:rsidRPr="00F0706C" w:rsidRDefault="00F0706C" w:rsidP="00F0706C">
      <w:pPr>
        <w:spacing w:before="0"/>
        <w:rPr>
          <w:rFonts w:cs="Arial"/>
          <w:spacing w:val="2"/>
          <w:lang w:val="sr-Cyrl-CS"/>
        </w:rPr>
      </w:pPr>
    </w:p>
    <w:p w:rsidR="00F0706C" w:rsidRPr="00F0706C" w:rsidRDefault="00F0706C" w:rsidP="00F0706C">
      <w:pPr>
        <w:spacing w:before="0"/>
        <w:rPr>
          <w:rFonts w:cs="Arial"/>
          <w:spacing w:val="2"/>
          <w:lang w:val="sr-Cyrl-CS"/>
        </w:rPr>
      </w:pPr>
      <w:r w:rsidRPr="00F0706C">
        <w:rPr>
          <w:rFonts w:cs="Arial"/>
          <w:spacing w:val="2"/>
          <w:lang w:val="sr-Cyrl-CS"/>
        </w:rPr>
        <w:t>Саставни део овог Уговора су и његови прилози, како следи:</w:t>
      </w:r>
    </w:p>
    <w:p w:rsidR="00F0706C" w:rsidRPr="00F0706C" w:rsidRDefault="00F0706C" w:rsidP="00F0706C">
      <w:pPr>
        <w:spacing w:before="0"/>
        <w:rPr>
          <w:rFonts w:cs="Arial"/>
          <w:spacing w:val="2"/>
          <w:lang w:val="sr-Cyrl-CS"/>
        </w:rPr>
      </w:pPr>
      <w:r w:rsidRPr="00F0706C">
        <w:rPr>
          <w:rFonts w:cs="Arial"/>
          <w:spacing w:val="2"/>
          <w:lang w:val="sr-Cyrl-CS"/>
        </w:rPr>
        <w:t>Прилог 1 Понуда</w:t>
      </w:r>
    </w:p>
    <w:p w:rsidR="00F0706C" w:rsidRPr="00F0706C" w:rsidRDefault="00F0706C" w:rsidP="00F0706C">
      <w:pPr>
        <w:spacing w:before="0"/>
        <w:rPr>
          <w:rFonts w:cs="Arial"/>
          <w:spacing w:val="2"/>
          <w:lang w:val="sr-Cyrl-CS"/>
        </w:rPr>
      </w:pPr>
      <w:r w:rsidRPr="00F0706C">
        <w:rPr>
          <w:rFonts w:cs="Arial"/>
          <w:spacing w:val="2"/>
          <w:lang w:val="sr-Cyrl-CS"/>
        </w:rPr>
        <w:t>Прилог 2 Образац структуре цене</w:t>
      </w:r>
    </w:p>
    <w:p w:rsidR="00F0706C" w:rsidRPr="00F0706C" w:rsidRDefault="00F0706C" w:rsidP="00F0706C">
      <w:pPr>
        <w:spacing w:before="0"/>
        <w:rPr>
          <w:rFonts w:cs="Arial"/>
          <w:spacing w:val="2"/>
          <w:lang w:val="sr-Cyrl-CS"/>
        </w:rPr>
      </w:pPr>
      <w:r w:rsidRPr="00F0706C">
        <w:rPr>
          <w:rFonts w:cs="Arial"/>
          <w:spacing w:val="2"/>
          <w:lang w:val="sr-Cyrl-CS"/>
        </w:rPr>
        <w:t>Прилог 3 Конкурсна документација (на Порталу јавних набавки под шифром_______)</w:t>
      </w:r>
      <w:r w:rsidR="00E76B6C">
        <w:rPr>
          <w:rFonts w:cs="Arial"/>
          <w:spacing w:val="2"/>
          <w:lang w:val="sr-Cyrl-CS"/>
        </w:rPr>
        <w:t xml:space="preserve"> коју поседују обе уговорне стране</w:t>
      </w:r>
    </w:p>
    <w:p w:rsidR="00F0706C" w:rsidRPr="00F0706C" w:rsidRDefault="00F0706C" w:rsidP="00F0706C">
      <w:pPr>
        <w:spacing w:before="0"/>
        <w:rPr>
          <w:rFonts w:cs="Arial"/>
          <w:spacing w:val="2"/>
          <w:lang w:val="sr-Cyrl-CS"/>
        </w:rPr>
      </w:pPr>
      <w:r w:rsidRPr="00F0706C">
        <w:rPr>
          <w:rFonts w:cs="Arial"/>
          <w:spacing w:val="2"/>
          <w:lang w:val="sr-Cyrl-CS"/>
        </w:rPr>
        <w:t>Прилог 4 Техничка спецификација</w:t>
      </w:r>
    </w:p>
    <w:p w:rsidR="00F0706C" w:rsidRPr="00F0706C" w:rsidRDefault="00F0706C" w:rsidP="00F0706C">
      <w:pPr>
        <w:spacing w:before="0"/>
        <w:rPr>
          <w:rFonts w:cs="Arial"/>
          <w:spacing w:val="2"/>
          <w:lang w:val="sr-Cyrl-CS"/>
        </w:rPr>
      </w:pPr>
      <w:r w:rsidRPr="00F0706C">
        <w:rPr>
          <w:rFonts w:cs="Arial"/>
          <w:spacing w:val="2"/>
          <w:lang w:val="sr-Cyrl-CS"/>
        </w:rPr>
        <w:t>Прилог 5 Споразум о заједничком наступању</w:t>
      </w:r>
    </w:p>
    <w:p w:rsidR="00343A18" w:rsidRPr="00E42F1D" w:rsidRDefault="00343A18" w:rsidP="00343A18">
      <w:pPr>
        <w:spacing w:before="0"/>
        <w:jc w:val="center"/>
        <w:rPr>
          <w:rFonts w:cs="Arial"/>
          <w:b/>
          <w:lang w:val="sr-Cyrl-CS"/>
        </w:rPr>
      </w:pPr>
      <w:r w:rsidRPr="00E42F1D">
        <w:rPr>
          <w:rFonts w:cs="Arial"/>
          <w:b/>
          <w:lang w:val="sr-Cyrl-CS"/>
        </w:rPr>
        <w:t>Члан 2</w:t>
      </w:r>
      <w:r w:rsidR="00EF66CF">
        <w:rPr>
          <w:rFonts w:cs="Arial"/>
          <w:b/>
          <w:lang w:val="sr-Cyrl-CS"/>
        </w:rPr>
        <w:t>5</w:t>
      </w:r>
      <w:r w:rsidRPr="00E42F1D">
        <w:rPr>
          <w:rFonts w:cs="Arial"/>
          <w:b/>
          <w:lang w:val="sr-Cyrl-CS"/>
        </w:rPr>
        <w:t>.</w:t>
      </w:r>
    </w:p>
    <w:p w:rsidR="00343A18" w:rsidRDefault="00343A18" w:rsidP="00343A18">
      <w:pPr>
        <w:pStyle w:val="KDParagraf"/>
        <w:spacing w:before="0"/>
        <w:rPr>
          <w:rFonts w:cs="Arial"/>
          <w:lang w:val="sr-Cyrl-CS"/>
        </w:rPr>
      </w:pPr>
      <w:r w:rsidRPr="00E42F1D">
        <w:rPr>
          <w:rFonts w:cs="Arial"/>
          <w:lang w:val="sr-Cyrl-CS"/>
        </w:rPr>
        <w:t>Уговор је сачињен у 6 (шест) истоветних примерка, од којих 2 (два) примерка за Продавца а четири (4) за Купца.</w:t>
      </w:r>
    </w:p>
    <w:p w:rsidR="00EF66CF" w:rsidRDefault="00EF66CF" w:rsidP="00343A18">
      <w:pPr>
        <w:pStyle w:val="KDParagraf"/>
        <w:spacing w:before="0"/>
        <w:rPr>
          <w:rFonts w:cs="Arial"/>
          <w:lang w:val="sr-Cyrl-CS"/>
        </w:rPr>
      </w:pPr>
    </w:p>
    <w:p w:rsidR="00EF66CF" w:rsidRPr="00E42F1D" w:rsidRDefault="00EF66CF" w:rsidP="00343A18">
      <w:pPr>
        <w:pStyle w:val="KDParagraf"/>
        <w:spacing w:before="0"/>
        <w:rPr>
          <w:rFonts w:cs="Arial"/>
          <w:lang w:val="sr-Cyrl-CS"/>
        </w:rPr>
      </w:pPr>
    </w:p>
    <w:p w:rsidR="00677614" w:rsidRPr="00E42F1D" w:rsidRDefault="00677614" w:rsidP="00343A18">
      <w:pPr>
        <w:pStyle w:val="KDParagraf"/>
        <w:spacing w:before="0"/>
        <w:rPr>
          <w:rFonts w:cs="Arial"/>
          <w:lang w:val="sr-Cyrl-CS"/>
        </w:rPr>
      </w:pPr>
    </w:p>
    <w:p w:rsidR="00677614" w:rsidRPr="008A52D5" w:rsidRDefault="00677614" w:rsidP="00343A18">
      <w:pPr>
        <w:pStyle w:val="KDParagraf"/>
        <w:spacing w:before="0"/>
        <w:rPr>
          <w:rFonts w:cs="Arial"/>
          <w:b/>
          <w:lang w:val="sr-Cyrl-CS"/>
        </w:rPr>
      </w:pPr>
      <w:r w:rsidRPr="00E42F1D">
        <w:rPr>
          <w:rFonts w:cs="Arial"/>
          <w:b/>
          <w:lang w:val="sr-Cyrl-CS"/>
        </w:rPr>
        <w:t xml:space="preserve">                        </w:t>
      </w:r>
      <w:r w:rsidRPr="008A52D5">
        <w:rPr>
          <w:rFonts w:cs="Arial"/>
          <w:b/>
          <w:lang w:val="sr-Cyrl-CS"/>
        </w:rPr>
        <w:t>КУПАЦ                                                                            ПРОДАВАЦ</w:t>
      </w:r>
    </w:p>
    <w:p w:rsidR="00677614" w:rsidRPr="008A52D5" w:rsidRDefault="00677614" w:rsidP="00677614">
      <w:pPr>
        <w:spacing w:before="0"/>
        <w:rPr>
          <w:rFonts w:cs="Arial"/>
          <w:b/>
          <w:lang w:val="sr-Cyrl-CS"/>
        </w:rPr>
      </w:pPr>
      <w:r w:rsidRPr="008A52D5">
        <w:rPr>
          <w:rFonts w:cs="Arial"/>
          <w:b/>
          <w:lang w:val="sr-Cyrl-CS"/>
        </w:rPr>
        <w:t>ЈП „Електропривреда Србије“Београд                                                Назив</w:t>
      </w:r>
    </w:p>
    <w:p w:rsidR="00677614" w:rsidRPr="008A52D5" w:rsidRDefault="00677614" w:rsidP="00343A18">
      <w:pPr>
        <w:pStyle w:val="KDParagraf"/>
        <w:spacing w:before="0"/>
        <w:rPr>
          <w:rFonts w:cs="Arial"/>
          <w:lang w:val="sr-Cyrl-CS"/>
        </w:rPr>
      </w:pPr>
    </w:p>
    <w:p w:rsidR="00677614" w:rsidRPr="008A52D5" w:rsidRDefault="00677614" w:rsidP="00343A18">
      <w:pPr>
        <w:pStyle w:val="KDParagraf"/>
        <w:spacing w:before="0"/>
        <w:rPr>
          <w:rFonts w:cs="Arial"/>
          <w:lang w:val="sr-Cyrl-CS"/>
        </w:rPr>
      </w:pPr>
      <w:r w:rsidRPr="008A52D5">
        <w:rPr>
          <w:rFonts w:cs="Arial"/>
          <w:lang w:val="sr-Cyrl-CS"/>
        </w:rPr>
        <w:t>___________________________________                             ________________________</w:t>
      </w:r>
    </w:p>
    <w:p w:rsidR="00677614" w:rsidRPr="008A52D5" w:rsidRDefault="00677614" w:rsidP="00343A18">
      <w:pPr>
        <w:pStyle w:val="KDParagraf"/>
        <w:spacing w:before="0"/>
        <w:rPr>
          <w:rFonts w:cs="Arial"/>
          <w:b/>
          <w:lang w:val="sr-Cyrl-CS"/>
        </w:rPr>
      </w:pPr>
      <w:r w:rsidRPr="008A52D5">
        <w:rPr>
          <w:rFonts w:cs="Arial"/>
          <w:lang w:val="sr-Cyrl-CS"/>
        </w:rPr>
        <w:t xml:space="preserve">                                                                               </w:t>
      </w:r>
      <w:r w:rsidRPr="008A52D5">
        <w:rPr>
          <w:rFonts w:cs="Arial"/>
          <w:b/>
          <w:lang w:val="sr-Cyrl-CS"/>
        </w:rPr>
        <w:t>М.П.</w:t>
      </w:r>
    </w:p>
    <w:p w:rsidR="00182871" w:rsidRDefault="00182871" w:rsidP="00182871">
      <w:pPr>
        <w:spacing w:before="0"/>
        <w:rPr>
          <w:rFonts w:cs="Arial"/>
          <w:lang w:val="sr-Cyrl-RS"/>
        </w:rPr>
      </w:pPr>
      <w:r w:rsidRPr="00970A7E">
        <w:rPr>
          <w:rFonts w:cs="Arial"/>
          <w:lang w:val="sr-Cyrl-RS"/>
        </w:rPr>
        <w:t xml:space="preserve">Финансијски директор огранка ТЕНТ,                  име и презиме,функција                                            </w:t>
      </w:r>
      <w:r w:rsidRPr="00B57A0C">
        <w:rPr>
          <w:rFonts w:cs="Arial"/>
          <w:lang w:val="sr-Cyrl-RS"/>
        </w:rPr>
        <w:t>Жељко Вујиновић</w:t>
      </w:r>
      <w:r>
        <w:rPr>
          <w:rFonts w:cs="Arial"/>
          <w:lang w:val="sr-Cyrl-RS"/>
        </w:rPr>
        <w:t>,</w:t>
      </w:r>
    </w:p>
    <w:p w:rsidR="00677614" w:rsidRPr="00182871" w:rsidRDefault="00677614" w:rsidP="00182871">
      <w:pPr>
        <w:spacing w:before="0"/>
        <w:rPr>
          <w:rFonts w:cs="Arial"/>
          <w:lang w:val="sr-Cyrl-RS"/>
        </w:rPr>
      </w:pPr>
    </w:p>
    <w:sectPr w:rsidR="00677614" w:rsidRPr="00182871" w:rsidSect="00480D5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90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62" w:rsidRDefault="00507762">
      <w:r>
        <w:separator/>
      </w:r>
    </w:p>
    <w:p w:rsidR="00507762" w:rsidRDefault="00507762"/>
  </w:endnote>
  <w:endnote w:type="continuationSeparator" w:id="0">
    <w:p w:rsidR="00507762" w:rsidRDefault="00507762">
      <w:r>
        <w:continuationSeparator/>
      </w:r>
    </w:p>
    <w:p w:rsidR="00507762" w:rsidRDefault="0050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0E" w:rsidRDefault="00830C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0E" w:rsidRDefault="00830C0E" w:rsidP="00841BE7">
    <w:pPr>
      <w:pStyle w:val="Footer"/>
      <w:ind w:right="360"/>
    </w:pPr>
  </w:p>
  <w:p w:rsidR="00830C0E" w:rsidRDefault="00830C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0E" w:rsidRPr="00EC5BB4" w:rsidRDefault="00830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167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1676">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0E" w:rsidRPr="00EC5BB4" w:rsidRDefault="00830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16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1676">
      <w:rPr>
        <w:rStyle w:val="PageNumber"/>
        <w:rFonts w:cs="Arial"/>
        <w:b/>
        <w:noProof/>
        <w:szCs w:val="24"/>
      </w:rPr>
      <w:t>76</w:t>
    </w:r>
    <w:r w:rsidRPr="00EC5BB4">
      <w:rPr>
        <w:rStyle w:val="PageNumber"/>
        <w:rFonts w:cs="Arial"/>
        <w:b/>
        <w:szCs w:val="24"/>
      </w:rPr>
      <w:fldChar w:fldCharType="end"/>
    </w:r>
  </w:p>
  <w:p w:rsidR="00830C0E" w:rsidRDefault="0083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62" w:rsidRDefault="00507762">
      <w:r>
        <w:separator/>
      </w:r>
    </w:p>
    <w:p w:rsidR="00507762" w:rsidRDefault="00507762"/>
  </w:footnote>
  <w:footnote w:type="continuationSeparator" w:id="0">
    <w:p w:rsidR="00507762" w:rsidRDefault="00507762">
      <w:r>
        <w:continuationSeparator/>
      </w:r>
    </w:p>
    <w:p w:rsidR="00507762" w:rsidRDefault="005077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0E" w:rsidRDefault="00830C0E" w:rsidP="004276AD">
    <w:pPr>
      <w:pStyle w:val="Header"/>
      <w:rPr>
        <w:sz w:val="20"/>
      </w:rPr>
    </w:pPr>
  </w:p>
  <w:p w:rsidR="00830C0E" w:rsidRPr="00EC5BB4" w:rsidRDefault="00830C0E" w:rsidP="004276AD">
    <w:pPr>
      <w:pStyle w:val="Header"/>
      <w:rPr>
        <w:szCs w:val="24"/>
      </w:rPr>
    </w:pPr>
    <w:r w:rsidRPr="00EC5BB4">
      <w:rPr>
        <w:szCs w:val="24"/>
      </w:rPr>
      <w:t>ЈП „Електропривреда Србије“ Београд          Конкурсна документација ЈН</w:t>
    </w:r>
    <w:r>
      <w:rPr>
        <w:szCs w:val="24"/>
      </w:rPr>
      <w:t xml:space="preserve"> </w:t>
    </w:r>
    <w:r>
      <w:rPr>
        <w:rFonts w:cs="Arial"/>
        <w:b/>
        <w:sz w:val="22"/>
        <w:szCs w:val="22"/>
        <w:lang w:val="sr-Cyrl-CS"/>
      </w:rPr>
      <w:t>3000/1905/2017 (1377/2017)</w:t>
    </w:r>
  </w:p>
  <w:p w:rsidR="00830C0E" w:rsidRPr="004276AD" w:rsidRDefault="00830C0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0E" w:rsidRDefault="00830C0E" w:rsidP="004276AD">
    <w:pPr>
      <w:pStyle w:val="Header"/>
    </w:pPr>
  </w:p>
  <w:p w:rsidR="00830C0E" w:rsidRPr="00113B84" w:rsidRDefault="00830C0E"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rFonts w:cs="Arial"/>
        <w:b/>
        <w:sz w:val="22"/>
        <w:szCs w:val="22"/>
        <w:lang w:val="sr-Cyrl-CS"/>
      </w:rPr>
      <w:t>3000/1905/2017 (1377/2017)</w:t>
    </w:r>
  </w:p>
  <w:p w:rsidR="00830C0E" w:rsidRPr="00210557" w:rsidRDefault="00830C0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C713C2"/>
    <w:multiLevelType w:val="hybridMultilevel"/>
    <w:tmpl w:val="76AC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760773"/>
    <w:multiLevelType w:val="hybridMultilevel"/>
    <w:tmpl w:val="145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7170AA"/>
    <w:multiLevelType w:val="hybridMultilevel"/>
    <w:tmpl w:val="EB801F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10004C7"/>
    <w:multiLevelType w:val="hybridMultilevel"/>
    <w:tmpl w:val="EB3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3154C7"/>
    <w:multiLevelType w:val="hybridMultilevel"/>
    <w:tmpl w:val="33CC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1710"/>
        </w:tabs>
        <w:ind w:left="171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93A2592"/>
    <w:multiLevelType w:val="hybridMultilevel"/>
    <w:tmpl w:val="2BB0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413E68"/>
    <w:multiLevelType w:val="hybridMultilevel"/>
    <w:tmpl w:val="D7E8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6992E86"/>
    <w:multiLevelType w:val="hybridMultilevel"/>
    <w:tmpl w:val="E88E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71"/>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num>
  <w:num w:numId="10">
    <w:abstractNumId w:val="74"/>
  </w:num>
  <w:num w:numId="11">
    <w:abstractNumId w:val="68"/>
  </w:num>
  <w:num w:numId="12">
    <w:abstractNumId w:val="61"/>
  </w:num>
  <w:num w:numId="13">
    <w:abstractNumId w:val="59"/>
  </w:num>
  <w:num w:numId="14">
    <w:abstractNumId w:val="100"/>
  </w:num>
  <w:num w:numId="15">
    <w:abstractNumId w:val="75"/>
  </w:num>
  <w:num w:numId="16">
    <w:abstractNumId w:val="69"/>
  </w:num>
  <w:num w:numId="17">
    <w:abstractNumId w:val="64"/>
  </w:num>
  <w:num w:numId="18">
    <w:abstractNumId w:val="86"/>
  </w:num>
  <w:num w:numId="19">
    <w:abstractNumId w:val="91"/>
  </w:num>
  <w:num w:numId="20">
    <w:abstractNumId w:val="86"/>
  </w:num>
  <w:num w:numId="21">
    <w:abstractNumId w:val="51"/>
  </w:num>
  <w:num w:numId="22">
    <w:abstractNumId w:val="79"/>
  </w:num>
  <w:num w:numId="23">
    <w:abstractNumId w:val="67"/>
  </w:num>
  <w:num w:numId="24">
    <w:abstractNumId w:val="49"/>
  </w:num>
  <w:num w:numId="25">
    <w:abstractNumId w:val="52"/>
  </w:num>
  <w:num w:numId="26">
    <w:abstractNumId w:val="90"/>
  </w:num>
  <w:num w:numId="27">
    <w:abstractNumId w:val="76"/>
  </w:num>
  <w:num w:numId="28">
    <w:abstractNumId w:val="93"/>
  </w:num>
  <w:num w:numId="29">
    <w:abstractNumId w:val="80"/>
  </w:num>
  <w:num w:numId="30">
    <w:abstractNumId w:val="72"/>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70"/>
  </w:num>
  <w:num w:numId="34">
    <w:abstractNumId w:val="66"/>
  </w:num>
  <w:num w:numId="35">
    <w:abstractNumId w:val="50"/>
  </w:num>
  <w:num w:numId="36">
    <w:abstractNumId w:val="96"/>
  </w:num>
  <w:num w:numId="37">
    <w:abstractNumId w:val="88"/>
  </w:num>
  <w:num w:numId="38">
    <w:abstractNumId w:val="53"/>
  </w:num>
  <w:num w:numId="39">
    <w:abstractNumId w:val="89"/>
  </w:num>
  <w:num w:numId="40">
    <w:abstractNumId w:val="81"/>
  </w:num>
  <w:num w:numId="41">
    <w:abstractNumId w:val="6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3C2"/>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F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FB2"/>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9E"/>
    <w:rsid w:val="00046BC7"/>
    <w:rsid w:val="00046BE9"/>
    <w:rsid w:val="00046D24"/>
    <w:rsid w:val="00046DA8"/>
    <w:rsid w:val="00046F29"/>
    <w:rsid w:val="00046FA0"/>
    <w:rsid w:val="0004799D"/>
    <w:rsid w:val="0005083D"/>
    <w:rsid w:val="00050A31"/>
    <w:rsid w:val="00050CD6"/>
    <w:rsid w:val="00050FBE"/>
    <w:rsid w:val="0005127F"/>
    <w:rsid w:val="00051432"/>
    <w:rsid w:val="00051B4A"/>
    <w:rsid w:val="00052B06"/>
    <w:rsid w:val="00052DCF"/>
    <w:rsid w:val="00052F12"/>
    <w:rsid w:val="00052F72"/>
    <w:rsid w:val="0005316D"/>
    <w:rsid w:val="000532AB"/>
    <w:rsid w:val="000533E6"/>
    <w:rsid w:val="00053716"/>
    <w:rsid w:val="00053796"/>
    <w:rsid w:val="00053D87"/>
    <w:rsid w:val="00053E33"/>
    <w:rsid w:val="00055239"/>
    <w:rsid w:val="000554F7"/>
    <w:rsid w:val="000556DA"/>
    <w:rsid w:val="00055834"/>
    <w:rsid w:val="00056C77"/>
    <w:rsid w:val="000577BC"/>
    <w:rsid w:val="00057E3F"/>
    <w:rsid w:val="00057F61"/>
    <w:rsid w:val="0006018A"/>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10"/>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0B"/>
    <w:rsid w:val="000A67D0"/>
    <w:rsid w:val="000A6980"/>
    <w:rsid w:val="000A6A0C"/>
    <w:rsid w:val="000A6F54"/>
    <w:rsid w:val="000A6FB8"/>
    <w:rsid w:val="000A70B6"/>
    <w:rsid w:val="000A7203"/>
    <w:rsid w:val="000A760B"/>
    <w:rsid w:val="000A7725"/>
    <w:rsid w:val="000A7A41"/>
    <w:rsid w:val="000A7CFA"/>
    <w:rsid w:val="000B01C2"/>
    <w:rsid w:val="000B02D2"/>
    <w:rsid w:val="000B057D"/>
    <w:rsid w:val="000B0BB9"/>
    <w:rsid w:val="000B0E5B"/>
    <w:rsid w:val="000B13F7"/>
    <w:rsid w:val="000B1C19"/>
    <w:rsid w:val="000B1CF8"/>
    <w:rsid w:val="000B1DA4"/>
    <w:rsid w:val="000B1F37"/>
    <w:rsid w:val="000B1FA7"/>
    <w:rsid w:val="000B217E"/>
    <w:rsid w:val="000B225C"/>
    <w:rsid w:val="000B2893"/>
    <w:rsid w:val="000B2EE9"/>
    <w:rsid w:val="000B2F6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55"/>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D5"/>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DA4"/>
    <w:rsid w:val="001660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6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71"/>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37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5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8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36"/>
    <w:rsid w:val="001F4CCE"/>
    <w:rsid w:val="001F4EE1"/>
    <w:rsid w:val="001F5035"/>
    <w:rsid w:val="001F5123"/>
    <w:rsid w:val="001F5462"/>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D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F9"/>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E31"/>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1E98"/>
    <w:rsid w:val="002F2105"/>
    <w:rsid w:val="002F28B2"/>
    <w:rsid w:val="002F2DE5"/>
    <w:rsid w:val="002F2E6E"/>
    <w:rsid w:val="002F3DAD"/>
    <w:rsid w:val="002F45B3"/>
    <w:rsid w:val="002F48D1"/>
    <w:rsid w:val="002F536E"/>
    <w:rsid w:val="002F53FF"/>
    <w:rsid w:val="002F6ACF"/>
    <w:rsid w:val="002F7AF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24"/>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4D"/>
    <w:rsid w:val="00356D65"/>
    <w:rsid w:val="003570AD"/>
    <w:rsid w:val="0035720B"/>
    <w:rsid w:val="00357B6D"/>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9AD"/>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76"/>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F0"/>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4B"/>
    <w:rsid w:val="003D5F71"/>
    <w:rsid w:val="003D6058"/>
    <w:rsid w:val="003D61E6"/>
    <w:rsid w:val="003D631A"/>
    <w:rsid w:val="003D6480"/>
    <w:rsid w:val="003D6801"/>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8A"/>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E1"/>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F6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C5B"/>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0E"/>
    <w:rsid w:val="00435A98"/>
    <w:rsid w:val="00435C5B"/>
    <w:rsid w:val="00436336"/>
    <w:rsid w:val="004363D8"/>
    <w:rsid w:val="0043654E"/>
    <w:rsid w:val="0043679B"/>
    <w:rsid w:val="00436D03"/>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019"/>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D98"/>
    <w:rsid w:val="004612CD"/>
    <w:rsid w:val="00461823"/>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5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734"/>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22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3D99"/>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C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62"/>
    <w:rsid w:val="00507883"/>
    <w:rsid w:val="00507896"/>
    <w:rsid w:val="00507C51"/>
    <w:rsid w:val="00507C67"/>
    <w:rsid w:val="005102CB"/>
    <w:rsid w:val="0051076C"/>
    <w:rsid w:val="00510945"/>
    <w:rsid w:val="005115E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D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42"/>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A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A4E"/>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D1"/>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E0"/>
    <w:rsid w:val="006C05A3"/>
    <w:rsid w:val="006C08E2"/>
    <w:rsid w:val="006C099B"/>
    <w:rsid w:val="006C0E01"/>
    <w:rsid w:val="006C0EF9"/>
    <w:rsid w:val="006C0FCB"/>
    <w:rsid w:val="006C1CEB"/>
    <w:rsid w:val="006C2E2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CD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71"/>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7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CF4"/>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6E"/>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139"/>
    <w:rsid w:val="0082520C"/>
    <w:rsid w:val="008252C7"/>
    <w:rsid w:val="008254FC"/>
    <w:rsid w:val="00825598"/>
    <w:rsid w:val="0082595F"/>
    <w:rsid w:val="008260CD"/>
    <w:rsid w:val="00827257"/>
    <w:rsid w:val="00827917"/>
    <w:rsid w:val="00830956"/>
    <w:rsid w:val="00830C0E"/>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4E"/>
    <w:rsid w:val="00842A1C"/>
    <w:rsid w:val="00842B3D"/>
    <w:rsid w:val="00842CAD"/>
    <w:rsid w:val="00842D85"/>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DC9"/>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A74"/>
    <w:rsid w:val="008A1EF4"/>
    <w:rsid w:val="008A22E4"/>
    <w:rsid w:val="008A2347"/>
    <w:rsid w:val="008A2AA5"/>
    <w:rsid w:val="008A2CDE"/>
    <w:rsid w:val="008A36DD"/>
    <w:rsid w:val="008A39A0"/>
    <w:rsid w:val="008A3BE1"/>
    <w:rsid w:val="008A3D50"/>
    <w:rsid w:val="008A3E0A"/>
    <w:rsid w:val="008A3E25"/>
    <w:rsid w:val="008A4F28"/>
    <w:rsid w:val="008A52D5"/>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18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AA"/>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9DC"/>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A5"/>
    <w:rsid w:val="0099520B"/>
    <w:rsid w:val="009957A0"/>
    <w:rsid w:val="00995A49"/>
    <w:rsid w:val="00995AA6"/>
    <w:rsid w:val="0099622F"/>
    <w:rsid w:val="00996EC8"/>
    <w:rsid w:val="009977EB"/>
    <w:rsid w:val="0099791F"/>
    <w:rsid w:val="00997CC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BF"/>
    <w:rsid w:val="009C2690"/>
    <w:rsid w:val="009C2E94"/>
    <w:rsid w:val="009C3715"/>
    <w:rsid w:val="009C37D9"/>
    <w:rsid w:val="009C3D6D"/>
    <w:rsid w:val="009C41B8"/>
    <w:rsid w:val="009C478F"/>
    <w:rsid w:val="009C4AAA"/>
    <w:rsid w:val="009C4AF7"/>
    <w:rsid w:val="009C4E02"/>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18"/>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1E2"/>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6FB"/>
    <w:rsid w:val="00A27030"/>
    <w:rsid w:val="00A27E13"/>
    <w:rsid w:val="00A308F9"/>
    <w:rsid w:val="00A310F5"/>
    <w:rsid w:val="00A3140C"/>
    <w:rsid w:val="00A315D5"/>
    <w:rsid w:val="00A31602"/>
    <w:rsid w:val="00A316B1"/>
    <w:rsid w:val="00A31FAC"/>
    <w:rsid w:val="00A320FF"/>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9A"/>
    <w:rsid w:val="00A40992"/>
    <w:rsid w:val="00A41655"/>
    <w:rsid w:val="00A416A2"/>
    <w:rsid w:val="00A419B5"/>
    <w:rsid w:val="00A42020"/>
    <w:rsid w:val="00A4250B"/>
    <w:rsid w:val="00A42768"/>
    <w:rsid w:val="00A4277D"/>
    <w:rsid w:val="00A42845"/>
    <w:rsid w:val="00A42CD1"/>
    <w:rsid w:val="00A43292"/>
    <w:rsid w:val="00A43519"/>
    <w:rsid w:val="00A43E05"/>
    <w:rsid w:val="00A43EFF"/>
    <w:rsid w:val="00A44417"/>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962"/>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4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A9"/>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B2E"/>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B6"/>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73"/>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77F"/>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183"/>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3A"/>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02"/>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6E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90"/>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B9"/>
    <w:rsid w:val="00BE6EAE"/>
    <w:rsid w:val="00BE6F92"/>
    <w:rsid w:val="00BE71E5"/>
    <w:rsid w:val="00BE7425"/>
    <w:rsid w:val="00BE7496"/>
    <w:rsid w:val="00BE77E4"/>
    <w:rsid w:val="00BE789B"/>
    <w:rsid w:val="00BE7900"/>
    <w:rsid w:val="00BE7DA2"/>
    <w:rsid w:val="00BF0559"/>
    <w:rsid w:val="00BF07F4"/>
    <w:rsid w:val="00BF0CE1"/>
    <w:rsid w:val="00BF0D6C"/>
    <w:rsid w:val="00BF0EA5"/>
    <w:rsid w:val="00BF277D"/>
    <w:rsid w:val="00BF2E1B"/>
    <w:rsid w:val="00BF2FE2"/>
    <w:rsid w:val="00BF320A"/>
    <w:rsid w:val="00BF3748"/>
    <w:rsid w:val="00BF37FD"/>
    <w:rsid w:val="00BF39C7"/>
    <w:rsid w:val="00BF4204"/>
    <w:rsid w:val="00BF43C7"/>
    <w:rsid w:val="00BF47DB"/>
    <w:rsid w:val="00BF4F69"/>
    <w:rsid w:val="00BF5065"/>
    <w:rsid w:val="00BF580C"/>
    <w:rsid w:val="00BF5BB3"/>
    <w:rsid w:val="00BF5F6A"/>
    <w:rsid w:val="00BF65FB"/>
    <w:rsid w:val="00BF6A4C"/>
    <w:rsid w:val="00BF6CF9"/>
    <w:rsid w:val="00BF70C8"/>
    <w:rsid w:val="00BF7360"/>
    <w:rsid w:val="00BF74CC"/>
    <w:rsid w:val="00BF74E3"/>
    <w:rsid w:val="00BF7C67"/>
    <w:rsid w:val="00BF7EA3"/>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05"/>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B9"/>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83"/>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2E1"/>
    <w:rsid w:val="00C62855"/>
    <w:rsid w:val="00C62AA7"/>
    <w:rsid w:val="00C62D6D"/>
    <w:rsid w:val="00C62DFA"/>
    <w:rsid w:val="00C632CF"/>
    <w:rsid w:val="00C6348A"/>
    <w:rsid w:val="00C636E8"/>
    <w:rsid w:val="00C638DB"/>
    <w:rsid w:val="00C63900"/>
    <w:rsid w:val="00C63D64"/>
    <w:rsid w:val="00C64333"/>
    <w:rsid w:val="00C643B8"/>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F1"/>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A92"/>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80"/>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C43"/>
    <w:rsid w:val="00D132E8"/>
    <w:rsid w:val="00D13541"/>
    <w:rsid w:val="00D135CC"/>
    <w:rsid w:val="00D1395F"/>
    <w:rsid w:val="00D14065"/>
    <w:rsid w:val="00D14CA1"/>
    <w:rsid w:val="00D156E1"/>
    <w:rsid w:val="00D15B46"/>
    <w:rsid w:val="00D15CAB"/>
    <w:rsid w:val="00D160AF"/>
    <w:rsid w:val="00D163C5"/>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6E"/>
    <w:rsid w:val="00D43083"/>
    <w:rsid w:val="00D430C3"/>
    <w:rsid w:val="00D43F66"/>
    <w:rsid w:val="00D44168"/>
    <w:rsid w:val="00D44355"/>
    <w:rsid w:val="00D44397"/>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F50"/>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2C2"/>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A3"/>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6DE"/>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8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9E"/>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12"/>
    <w:rsid w:val="00E5377F"/>
    <w:rsid w:val="00E5439A"/>
    <w:rsid w:val="00E54496"/>
    <w:rsid w:val="00E54716"/>
    <w:rsid w:val="00E54F1C"/>
    <w:rsid w:val="00E54F2B"/>
    <w:rsid w:val="00E54F6D"/>
    <w:rsid w:val="00E5548B"/>
    <w:rsid w:val="00E557CB"/>
    <w:rsid w:val="00E557F8"/>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B6C"/>
    <w:rsid w:val="00E7725B"/>
    <w:rsid w:val="00E772D6"/>
    <w:rsid w:val="00E772E4"/>
    <w:rsid w:val="00E774F8"/>
    <w:rsid w:val="00E77811"/>
    <w:rsid w:val="00E77FBB"/>
    <w:rsid w:val="00E8008A"/>
    <w:rsid w:val="00E80252"/>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3A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D3"/>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54"/>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80F"/>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6C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473"/>
    <w:rsid w:val="00F052A2"/>
    <w:rsid w:val="00F058E6"/>
    <w:rsid w:val="00F064C6"/>
    <w:rsid w:val="00F0650F"/>
    <w:rsid w:val="00F066DE"/>
    <w:rsid w:val="00F069E5"/>
    <w:rsid w:val="00F0706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764"/>
    <w:rsid w:val="00F31E65"/>
    <w:rsid w:val="00F31F6A"/>
    <w:rsid w:val="00F321A3"/>
    <w:rsid w:val="00F32CE4"/>
    <w:rsid w:val="00F32E68"/>
    <w:rsid w:val="00F33A46"/>
    <w:rsid w:val="00F33A73"/>
    <w:rsid w:val="00F33BE8"/>
    <w:rsid w:val="00F3414F"/>
    <w:rsid w:val="00F341B0"/>
    <w:rsid w:val="00F341EA"/>
    <w:rsid w:val="00F34311"/>
    <w:rsid w:val="00F346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3AD"/>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F4"/>
    <w:rsid w:val="00F75830"/>
    <w:rsid w:val="00F75E48"/>
    <w:rsid w:val="00F7617B"/>
    <w:rsid w:val="00F764AE"/>
    <w:rsid w:val="00F76B65"/>
    <w:rsid w:val="00F76C7A"/>
    <w:rsid w:val="00F76D7B"/>
    <w:rsid w:val="00F76EE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DC"/>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D4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CB8"/>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A5"/>
    <w:rsid w:val="00FF301A"/>
    <w:rsid w:val="00FF3102"/>
    <w:rsid w:val="00FF31A1"/>
    <w:rsid w:val="00FF31E1"/>
    <w:rsid w:val="00FF3601"/>
    <w:rsid w:val="00FF3CCB"/>
    <w:rsid w:val="00FF441D"/>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71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204DA1"/>
  </w:style>
  <w:style w:type="table" w:customStyle="1" w:styleId="TableGrid10">
    <w:name w:val="Table Grid10"/>
    <w:basedOn w:val="TableNormal"/>
    <w:next w:val="TableGrid"/>
    <w:rsid w:val="00204DA1"/>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6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71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204DA1"/>
  </w:style>
  <w:style w:type="table" w:customStyle="1" w:styleId="TableGrid10">
    <w:name w:val="Table Grid10"/>
    <w:basedOn w:val="TableNormal"/>
    <w:next w:val="TableGrid"/>
    <w:rsid w:val="00204DA1"/>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6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70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67647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600998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4970611">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nezana.kotlaj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nezana.kotlaj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E020DA8-668C-4D3F-8BFA-16BA50FEA675}">
  <ds:schemaRefs>
    <ds:schemaRef ds:uri="http://schemas.openxmlformats.org/officeDocument/2006/bibliography"/>
  </ds:schemaRefs>
</ds:datastoreItem>
</file>

<file path=customXml/itemProps100.xml><?xml version="1.0" encoding="utf-8"?>
<ds:datastoreItem xmlns:ds="http://schemas.openxmlformats.org/officeDocument/2006/customXml" ds:itemID="{B8ED4F31-7945-4818-AC9C-616C364B221E}">
  <ds:schemaRefs>
    <ds:schemaRef ds:uri="http://schemas.openxmlformats.org/officeDocument/2006/bibliography"/>
  </ds:schemaRefs>
</ds:datastoreItem>
</file>

<file path=customXml/itemProps101.xml><?xml version="1.0" encoding="utf-8"?>
<ds:datastoreItem xmlns:ds="http://schemas.openxmlformats.org/officeDocument/2006/customXml" ds:itemID="{CBB0B970-A311-4F38-9F8D-840833495DD9}">
  <ds:schemaRefs>
    <ds:schemaRef ds:uri="http://schemas.openxmlformats.org/officeDocument/2006/bibliography"/>
  </ds:schemaRefs>
</ds:datastoreItem>
</file>

<file path=customXml/itemProps102.xml><?xml version="1.0" encoding="utf-8"?>
<ds:datastoreItem xmlns:ds="http://schemas.openxmlformats.org/officeDocument/2006/customXml" ds:itemID="{B8471FE0-CEE3-433E-8C3E-91FC4A369405}">
  <ds:schemaRefs>
    <ds:schemaRef ds:uri="http://schemas.openxmlformats.org/officeDocument/2006/bibliography"/>
  </ds:schemaRefs>
</ds:datastoreItem>
</file>

<file path=customXml/itemProps103.xml><?xml version="1.0" encoding="utf-8"?>
<ds:datastoreItem xmlns:ds="http://schemas.openxmlformats.org/officeDocument/2006/customXml" ds:itemID="{8FD93818-70A0-43B1-9340-F0190FAC5517}">
  <ds:schemaRefs>
    <ds:schemaRef ds:uri="http://schemas.openxmlformats.org/officeDocument/2006/bibliography"/>
  </ds:schemaRefs>
</ds:datastoreItem>
</file>

<file path=customXml/itemProps104.xml><?xml version="1.0" encoding="utf-8"?>
<ds:datastoreItem xmlns:ds="http://schemas.openxmlformats.org/officeDocument/2006/customXml" ds:itemID="{0E9F3458-1B45-4742-A57E-11273BA8B848}">
  <ds:schemaRefs>
    <ds:schemaRef ds:uri="http://schemas.openxmlformats.org/officeDocument/2006/bibliography"/>
  </ds:schemaRefs>
</ds:datastoreItem>
</file>

<file path=customXml/itemProps105.xml><?xml version="1.0" encoding="utf-8"?>
<ds:datastoreItem xmlns:ds="http://schemas.openxmlformats.org/officeDocument/2006/customXml" ds:itemID="{B8B1A6F2-6EDC-4F44-BB80-AFE2BCD22230}">
  <ds:schemaRefs>
    <ds:schemaRef ds:uri="http://schemas.openxmlformats.org/officeDocument/2006/bibliography"/>
  </ds:schemaRefs>
</ds:datastoreItem>
</file>

<file path=customXml/itemProps106.xml><?xml version="1.0" encoding="utf-8"?>
<ds:datastoreItem xmlns:ds="http://schemas.openxmlformats.org/officeDocument/2006/customXml" ds:itemID="{9F2ABAEF-F6C0-4F97-9C81-A7BB025FAEC7}">
  <ds:schemaRefs>
    <ds:schemaRef ds:uri="http://schemas.openxmlformats.org/officeDocument/2006/bibliography"/>
  </ds:schemaRefs>
</ds:datastoreItem>
</file>

<file path=customXml/itemProps107.xml><?xml version="1.0" encoding="utf-8"?>
<ds:datastoreItem xmlns:ds="http://schemas.openxmlformats.org/officeDocument/2006/customXml" ds:itemID="{91EDAD8D-FA56-43A7-91CD-3E7AB78F800F}">
  <ds:schemaRefs>
    <ds:schemaRef ds:uri="http://schemas.openxmlformats.org/officeDocument/2006/bibliography"/>
  </ds:schemaRefs>
</ds:datastoreItem>
</file>

<file path=customXml/itemProps108.xml><?xml version="1.0" encoding="utf-8"?>
<ds:datastoreItem xmlns:ds="http://schemas.openxmlformats.org/officeDocument/2006/customXml" ds:itemID="{8F0F4A32-4E10-415C-9F19-B227F88119DB}">
  <ds:schemaRefs>
    <ds:schemaRef ds:uri="http://schemas.openxmlformats.org/officeDocument/2006/bibliography"/>
  </ds:schemaRefs>
</ds:datastoreItem>
</file>

<file path=customXml/itemProps109.xml><?xml version="1.0" encoding="utf-8"?>
<ds:datastoreItem xmlns:ds="http://schemas.openxmlformats.org/officeDocument/2006/customXml" ds:itemID="{3A3CB6BA-6AC4-451C-B586-9BEC22A12225}">
  <ds:schemaRefs>
    <ds:schemaRef ds:uri="http://schemas.openxmlformats.org/officeDocument/2006/bibliography"/>
  </ds:schemaRefs>
</ds:datastoreItem>
</file>

<file path=customXml/itemProps11.xml><?xml version="1.0" encoding="utf-8"?>
<ds:datastoreItem xmlns:ds="http://schemas.openxmlformats.org/officeDocument/2006/customXml" ds:itemID="{5B665AC6-1D6B-4023-9A33-9B9CB0B3737C}">
  <ds:schemaRefs>
    <ds:schemaRef ds:uri="http://schemas.openxmlformats.org/officeDocument/2006/bibliography"/>
  </ds:schemaRefs>
</ds:datastoreItem>
</file>

<file path=customXml/itemProps110.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1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12.xml><?xml version="1.0" encoding="utf-8"?>
<ds:datastoreItem xmlns:ds="http://schemas.openxmlformats.org/officeDocument/2006/customXml" ds:itemID="{55DBF09C-C707-44C2-84C2-347F3C7612BB}">
  <ds:schemaRefs>
    <ds:schemaRef ds:uri="http://schemas.openxmlformats.org/officeDocument/2006/bibliography"/>
  </ds:schemaRefs>
</ds:datastoreItem>
</file>

<file path=customXml/itemProps113.xml><?xml version="1.0" encoding="utf-8"?>
<ds:datastoreItem xmlns:ds="http://schemas.openxmlformats.org/officeDocument/2006/customXml" ds:itemID="{567F0AD9-4F15-4C77-A602-979906CCD972}">
  <ds:schemaRefs>
    <ds:schemaRef ds:uri="http://schemas.openxmlformats.org/officeDocument/2006/bibliography"/>
  </ds:schemaRefs>
</ds:datastoreItem>
</file>

<file path=customXml/itemProps114.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15.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16.xml><?xml version="1.0" encoding="utf-8"?>
<ds:datastoreItem xmlns:ds="http://schemas.openxmlformats.org/officeDocument/2006/customXml" ds:itemID="{1AFE0435-D39B-438D-87C9-B74658140BCB}">
  <ds:schemaRefs>
    <ds:schemaRef ds:uri="http://schemas.openxmlformats.org/officeDocument/2006/bibliography"/>
  </ds:schemaRefs>
</ds:datastoreItem>
</file>

<file path=customXml/itemProps117.xml><?xml version="1.0" encoding="utf-8"?>
<ds:datastoreItem xmlns:ds="http://schemas.openxmlformats.org/officeDocument/2006/customXml" ds:itemID="{2701EBF7-F33F-46E6-9E3F-CF7B7594641B}">
  <ds:schemaRefs>
    <ds:schemaRef ds:uri="http://schemas.openxmlformats.org/officeDocument/2006/bibliography"/>
  </ds:schemaRefs>
</ds:datastoreItem>
</file>

<file path=customXml/itemProps118.xml><?xml version="1.0" encoding="utf-8"?>
<ds:datastoreItem xmlns:ds="http://schemas.openxmlformats.org/officeDocument/2006/customXml" ds:itemID="{A2AC1966-A5E8-4308-9B53-913CD05AB442}">
  <ds:schemaRefs>
    <ds:schemaRef ds:uri="http://schemas.openxmlformats.org/officeDocument/2006/bibliography"/>
  </ds:schemaRefs>
</ds:datastoreItem>
</file>

<file path=customXml/itemProps11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2.xml><?xml version="1.0" encoding="utf-8"?>
<ds:datastoreItem xmlns:ds="http://schemas.openxmlformats.org/officeDocument/2006/customXml" ds:itemID="{001E2F19-2D70-4A93-9FBE-127F35E566DD}">
  <ds:schemaRefs>
    <ds:schemaRef ds:uri="http://schemas.openxmlformats.org/officeDocument/2006/bibliography"/>
  </ds:schemaRefs>
</ds:datastoreItem>
</file>

<file path=customXml/itemProps120.xml><?xml version="1.0" encoding="utf-8"?>
<ds:datastoreItem xmlns:ds="http://schemas.openxmlformats.org/officeDocument/2006/customXml" ds:itemID="{43074F99-5180-4FCD-9D6E-AD57FD4D7B4F}">
  <ds:schemaRefs>
    <ds:schemaRef ds:uri="http://schemas.openxmlformats.org/officeDocument/2006/bibliography"/>
  </ds:schemaRefs>
</ds:datastoreItem>
</file>

<file path=customXml/itemProps121.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2.xml><?xml version="1.0" encoding="utf-8"?>
<ds:datastoreItem xmlns:ds="http://schemas.openxmlformats.org/officeDocument/2006/customXml" ds:itemID="{D9153B10-671E-4092-AED7-C5343C703DC6}">
  <ds:schemaRefs>
    <ds:schemaRef ds:uri="http://schemas.openxmlformats.org/officeDocument/2006/bibliography"/>
  </ds:schemaRefs>
</ds:datastoreItem>
</file>

<file path=customXml/itemProps123.xml><?xml version="1.0" encoding="utf-8"?>
<ds:datastoreItem xmlns:ds="http://schemas.openxmlformats.org/officeDocument/2006/customXml" ds:itemID="{B59F0623-060F-4D97-B5CA-B44D4812C3C5}">
  <ds:schemaRefs>
    <ds:schemaRef ds:uri="http://schemas.openxmlformats.org/officeDocument/2006/bibliography"/>
  </ds:schemaRefs>
</ds:datastoreItem>
</file>

<file path=customXml/itemProps124.xml><?xml version="1.0" encoding="utf-8"?>
<ds:datastoreItem xmlns:ds="http://schemas.openxmlformats.org/officeDocument/2006/customXml" ds:itemID="{E1DD1514-A22B-4932-8864-F558F710E644}">
  <ds:schemaRefs>
    <ds:schemaRef ds:uri="http://schemas.openxmlformats.org/officeDocument/2006/bibliography"/>
  </ds:schemaRefs>
</ds:datastoreItem>
</file>

<file path=customXml/itemProps125.xml><?xml version="1.0" encoding="utf-8"?>
<ds:datastoreItem xmlns:ds="http://schemas.openxmlformats.org/officeDocument/2006/customXml" ds:itemID="{FE0BCD25-A8D9-415C-ABBB-57881A49EAC5}">
  <ds:schemaRefs>
    <ds:schemaRef ds:uri="http://schemas.openxmlformats.org/officeDocument/2006/bibliography"/>
  </ds:schemaRefs>
</ds:datastoreItem>
</file>

<file path=customXml/itemProps126.xml><?xml version="1.0" encoding="utf-8"?>
<ds:datastoreItem xmlns:ds="http://schemas.openxmlformats.org/officeDocument/2006/customXml" ds:itemID="{DA2940F4-D26B-4E44-BF64-BAC0FA4436BD}">
  <ds:schemaRefs>
    <ds:schemaRef ds:uri="http://schemas.openxmlformats.org/officeDocument/2006/bibliography"/>
  </ds:schemaRefs>
</ds:datastoreItem>
</file>

<file path=customXml/itemProps127.xml><?xml version="1.0" encoding="utf-8"?>
<ds:datastoreItem xmlns:ds="http://schemas.openxmlformats.org/officeDocument/2006/customXml" ds:itemID="{8816A418-60AB-475A-B0D9-52E9E52C5E99}">
  <ds:schemaRefs>
    <ds:schemaRef ds:uri="http://schemas.openxmlformats.org/officeDocument/2006/bibliography"/>
  </ds:schemaRefs>
</ds:datastoreItem>
</file>

<file path=customXml/itemProps128.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9.xml><?xml version="1.0" encoding="utf-8"?>
<ds:datastoreItem xmlns:ds="http://schemas.openxmlformats.org/officeDocument/2006/customXml" ds:itemID="{DEAED192-352F-4CF8-8F85-9061C53AB513}">
  <ds:schemaRefs>
    <ds:schemaRef ds:uri="http://schemas.openxmlformats.org/officeDocument/2006/bibliography"/>
  </ds:schemaRefs>
</ds:datastoreItem>
</file>

<file path=customXml/itemProps13.xml><?xml version="1.0" encoding="utf-8"?>
<ds:datastoreItem xmlns:ds="http://schemas.openxmlformats.org/officeDocument/2006/customXml" ds:itemID="{966AE51A-E9F9-473F-A2B1-508BA783FDB7}">
  <ds:schemaRefs>
    <ds:schemaRef ds:uri="http://schemas.openxmlformats.org/officeDocument/2006/bibliography"/>
  </ds:schemaRefs>
</ds:datastoreItem>
</file>

<file path=customXml/itemProps130.xml><?xml version="1.0" encoding="utf-8"?>
<ds:datastoreItem xmlns:ds="http://schemas.openxmlformats.org/officeDocument/2006/customXml" ds:itemID="{8B46DD78-FF3B-4367-919B-A967D08CEE0E}">
  <ds:schemaRefs>
    <ds:schemaRef ds:uri="http://schemas.openxmlformats.org/officeDocument/2006/bibliography"/>
  </ds:schemaRefs>
</ds:datastoreItem>
</file>

<file path=customXml/itemProps131.xml><?xml version="1.0" encoding="utf-8"?>
<ds:datastoreItem xmlns:ds="http://schemas.openxmlformats.org/officeDocument/2006/customXml" ds:itemID="{927D0CB1-1E72-490E-AE9E-DC4E33757EEA}">
  <ds:schemaRefs>
    <ds:schemaRef ds:uri="http://schemas.openxmlformats.org/officeDocument/2006/bibliography"/>
  </ds:schemaRefs>
</ds:datastoreItem>
</file>

<file path=customXml/itemProps132.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33.xml><?xml version="1.0" encoding="utf-8"?>
<ds:datastoreItem xmlns:ds="http://schemas.openxmlformats.org/officeDocument/2006/customXml" ds:itemID="{A8914448-C995-4A81-9297-8A3AEEC12093}">
  <ds:schemaRefs>
    <ds:schemaRef ds:uri="http://schemas.openxmlformats.org/officeDocument/2006/bibliography"/>
  </ds:schemaRefs>
</ds:datastoreItem>
</file>

<file path=customXml/itemProps134.xml><?xml version="1.0" encoding="utf-8"?>
<ds:datastoreItem xmlns:ds="http://schemas.openxmlformats.org/officeDocument/2006/customXml" ds:itemID="{0D7BEF2E-B34E-4CED-8050-684C7D7B30D9}">
  <ds:schemaRefs>
    <ds:schemaRef ds:uri="http://schemas.openxmlformats.org/officeDocument/2006/bibliography"/>
  </ds:schemaRefs>
</ds:datastoreItem>
</file>

<file path=customXml/itemProps13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36.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37.xml><?xml version="1.0" encoding="utf-8"?>
<ds:datastoreItem xmlns:ds="http://schemas.openxmlformats.org/officeDocument/2006/customXml" ds:itemID="{5B5546F4-4F0D-49F2-A68F-65A20A0A8CA6}">
  <ds:schemaRefs>
    <ds:schemaRef ds:uri="http://schemas.openxmlformats.org/officeDocument/2006/bibliography"/>
  </ds:schemaRefs>
</ds:datastoreItem>
</file>

<file path=customXml/itemProps138.xml><?xml version="1.0" encoding="utf-8"?>
<ds:datastoreItem xmlns:ds="http://schemas.openxmlformats.org/officeDocument/2006/customXml" ds:itemID="{00532CBC-3DA6-4F5D-AE6D-ABC45E8E466C}">
  <ds:schemaRefs>
    <ds:schemaRef ds:uri="http://schemas.openxmlformats.org/officeDocument/2006/bibliography"/>
  </ds:schemaRefs>
</ds:datastoreItem>
</file>

<file path=customXml/itemProps139.xml><?xml version="1.0" encoding="utf-8"?>
<ds:datastoreItem xmlns:ds="http://schemas.openxmlformats.org/officeDocument/2006/customXml" ds:itemID="{E96D7174-B8E1-480F-BBAE-C706764A3ECE}">
  <ds:schemaRefs>
    <ds:schemaRef ds:uri="http://schemas.openxmlformats.org/officeDocument/2006/bibliography"/>
  </ds:schemaRefs>
</ds:datastoreItem>
</file>

<file path=customXml/itemProps14.xml><?xml version="1.0" encoding="utf-8"?>
<ds:datastoreItem xmlns:ds="http://schemas.openxmlformats.org/officeDocument/2006/customXml" ds:itemID="{9E20B9D2-6F34-4E54-AC76-289E538927E4}">
  <ds:schemaRefs>
    <ds:schemaRef ds:uri="http://schemas.openxmlformats.org/officeDocument/2006/bibliography"/>
  </ds:schemaRefs>
</ds:datastoreItem>
</file>

<file path=customXml/itemProps140.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41.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42.xml><?xml version="1.0" encoding="utf-8"?>
<ds:datastoreItem xmlns:ds="http://schemas.openxmlformats.org/officeDocument/2006/customXml" ds:itemID="{3904815A-8393-4B4C-80C3-0AE985E0A2AB}">
  <ds:schemaRefs>
    <ds:schemaRef ds:uri="http://schemas.openxmlformats.org/officeDocument/2006/bibliography"/>
  </ds:schemaRefs>
</ds:datastoreItem>
</file>

<file path=customXml/itemProps143.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4.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5.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4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7.xml><?xml version="1.0" encoding="utf-8"?>
<ds:datastoreItem xmlns:ds="http://schemas.openxmlformats.org/officeDocument/2006/customXml" ds:itemID="{BA80B732-7566-4FD4-A847-17A2DED579FF}">
  <ds:schemaRefs>
    <ds:schemaRef ds:uri="http://schemas.openxmlformats.org/officeDocument/2006/bibliography"/>
  </ds:schemaRefs>
</ds:datastoreItem>
</file>

<file path=customXml/itemProps148.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49.xml><?xml version="1.0" encoding="utf-8"?>
<ds:datastoreItem xmlns:ds="http://schemas.openxmlformats.org/officeDocument/2006/customXml" ds:itemID="{E94EE5EB-2DD8-41CB-B509-31F15944C3BB}">
  <ds:schemaRefs>
    <ds:schemaRef ds:uri="http://schemas.openxmlformats.org/officeDocument/2006/bibliography"/>
  </ds:schemaRefs>
</ds:datastoreItem>
</file>

<file path=customXml/itemProps15.xml><?xml version="1.0" encoding="utf-8"?>
<ds:datastoreItem xmlns:ds="http://schemas.openxmlformats.org/officeDocument/2006/customXml" ds:itemID="{A396B9AC-196A-4969-AB9A-49016B268189}">
  <ds:schemaRefs>
    <ds:schemaRef ds:uri="http://schemas.openxmlformats.org/officeDocument/2006/bibliography"/>
  </ds:schemaRefs>
</ds:datastoreItem>
</file>

<file path=customXml/itemProps150.xml><?xml version="1.0" encoding="utf-8"?>
<ds:datastoreItem xmlns:ds="http://schemas.openxmlformats.org/officeDocument/2006/customXml" ds:itemID="{035B6B3A-F7D6-4CC3-9BF9-F3682D40E08C}">
  <ds:schemaRefs>
    <ds:schemaRef ds:uri="http://schemas.openxmlformats.org/officeDocument/2006/bibliography"/>
  </ds:schemaRefs>
</ds:datastoreItem>
</file>

<file path=customXml/itemProps151.xml><?xml version="1.0" encoding="utf-8"?>
<ds:datastoreItem xmlns:ds="http://schemas.openxmlformats.org/officeDocument/2006/customXml" ds:itemID="{5D4B7FE8-9BD1-404A-8213-DAD1CD9F1089}">
  <ds:schemaRefs>
    <ds:schemaRef ds:uri="http://schemas.openxmlformats.org/officeDocument/2006/bibliography"/>
  </ds:schemaRefs>
</ds:datastoreItem>
</file>

<file path=customXml/itemProps152.xml><?xml version="1.0" encoding="utf-8"?>
<ds:datastoreItem xmlns:ds="http://schemas.openxmlformats.org/officeDocument/2006/customXml" ds:itemID="{48DA70FD-0B90-4195-B710-B59C158EBFE4}">
  <ds:schemaRefs>
    <ds:schemaRef ds:uri="http://schemas.openxmlformats.org/officeDocument/2006/bibliography"/>
  </ds:schemaRefs>
</ds:datastoreItem>
</file>

<file path=customXml/itemProps153.xml><?xml version="1.0" encoding="utf-8"?>
<ds:datastoreItem xmlns:ds="http://schemas.openxmlformats.org/officeDocument/2006/customXml" ds:itemID="{6C335191-5FD7-4BC7-A670-2E1F106096B7}">
  <ds:schemaRefs>
    <ds:schemaRef ds:uri="http://schemas.openxmlformats.org/officeDocument/2006/bibliography"/>
  </ds:schemaRefs>
</ds:datastoreItem>
</file>

<file path=customXml/itemProps154.xml><?xml version="1.0" encoding="utf-8"?>
<ds:datastoreItem xmlns:ds="http://schemas.openxmlformats.org/officeDocument/2006/customXml" ds:itemID="{36A570F2-2E02-47A9-9318-9A4F2D31C9E8}">
  <ds:schemaRefs>
    <ds:schemaRef ds:uri="http://schemas.openxmlformats.org/officeDocument/2006/bibliography"/>
  </ds:schemaRefs>
</ds:datastoreItem>
</file>

<file path=customXml/itemProps155.xml><?xml version="1.0" encoding="utf-8"?>
<ds:datastoreItem xmlns:ds="http://schemas.openxmlformats.org/officeDocument/2006/customXml" ds:itemID="{86ECB0F2-2118-4A7C-96BF-BA3A4837FB73}">
  <ds:schemaRefs>
    <ds:schemaRef ds:uri="http://schemas.openxmlformats.org/officeDocument/2006/bibliography"/>
  </ds:schemaRefs>
</ds:datastoreItem>
</file>

<file path=customXml/itemProps156.xml><?xml version="1.0" encoding="utf-8"?>
<ds:datastoreItem xmlns:ds="http://schemas.openxmlformats.org/officeDocument/2006/customXml" ds:itemID="{D317BB5B-09A4-4308-B633-F0F62A8D9F8D}">
  <ds:schemaRefs>
    <ds:schemaRef ds:uri="http://schemas.openxmlformats.org/officeDocument/2006/bibliography"/>
  </ds:schemaRefs>
</ds:datastoreItem>
</file>

<file path=customXml/itemProps157.xml><?xml version="1.0" encoding="utf-8"?>
<ds:datastoreItem xmlns:ds="http://schemas.openxmlformats.org/officeDocument/2006/customXml" ds:itemID="{8362FCB8-D527-40AD-BF76-2CDFA1E00D5B}">
  <ds:schemaRefs>
    <ds:schemaRef ds:uri="http://schemas.openxmlformats.org/officeDocument/2006/bibliography"/>
  </ds:schemaRefs>
</ds:datastoreItem>
</file>

<file path=customXml/itemProps16.xml><?xml version="1.0" encoding="utf-8"?>
<ds:datastoreItem xmlns:ds="http://schemas.openxmlformats.org/officeDocument/2006/customXml" ds:itemID="{66AC276B-20B4-48D8-B954-51AF59A15DBE}">
  <ds:schemaRefs>
    <ds:schemaRef ds:uri="http://schemas.openxmlformats.org/officeDocument/2006/bibliography"/>
  </ds:schemaRefs>
</ds:datastoreItem>
</file>

<file path=customXml/itemProps17.xml><?xml version="1.0" encoding="utf-8"?>
<ds:datastoreItem xmlns:ds="http://schemas.openxmlformats.org/officeDocument/2006/customXml" ds:itemID="{6C09D554-34C4-486B-93E3-6FD70FEA320F}">
  <ds:schemaRefs>
    <ds:schemaRef ds:uri="http://schemas.openxmlformats.org/officeDocument/2006/bibliography"/>
  </ds:schemaRefs>
</ds:datastoreItem>
</file>

<file path=customXml/itemProps18.xml><?xml version="1.0" encoding="utf-8"?>
<ds:datastoreItem xmlns:ds="http://schemas.openxmlformats.org/officeDocument/2006/customXml" ds:itemID="{A0978B56-4F65-406E-A74E-21C54822E780}">
  <ds:schemaRefs>
    <ds:schemaRef ds:uri="http://schemas.openxmlformats.org/officeDocument/2006/bibliography"/>
  </ds:schemaRefs>
</ds:datastoreItem>
</file>

<file path=customXml/itemProps19.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2.xml><?xml version="1.0" encoding="utf-8"?>
<ds:datastoreItem xmlns:ds="http://schemas.openxmlformats.org/officeDocument/2006/customXml" ds:itemID="{47A69040-ECD0-4CA8-88BF-57154B64AFED}">
  <ds:schemaRefs>
    <ds:schemaRef ds:uri="http://schemas.openxmlformats.org/officeDocument/2006/bibliography"/>
  </ds:schemaRefs>
</ds:datastoreItem>
</file>

<file path=customXml/itemProps20.xml><?xml version="1.0" encoding="utf-8"?>
<ds:datastoreItem xmlns:ds="http://schemas.openxmlformats.org/officeDocument/2006/customXml" ds:itemID="{338001A5-A8E6-41CE-AB06-15009A8601BE}">
  <ds:schemaRefs>
    <ds:schemaRef ds:uri="http://schemas.openxmlformats.org/officeDocument/2006/bibliography"/>
  </ds:schemaRefs>
</ds:datastoreItem>
</file>

<file path=customXml/itemProps21.xml><?xml version="1.0" encoding="utf-8"?>
<ds:datastoreItem xmlns:ds="http://schemas.openxmlformats.org/officeDocument/2006/customXml" ds:itemID="{2145DB36-FA37-4E1F-8133-D8A642BF2B8E}">
  <ds:schemaRefs>
    <ds:schemaRef ds:uri="http://schemas.openxmlformats.org/officeDocument/2006/bibliography"/>
  </ds:schemaRefs>
</ds:datastoreItem>
</file>

<file path=customXml/itemProps22.xml><?xml version="1.0" encoding="utf-8"?>
<ds:datastoreItem xmlns:ds="http://schemas.openxmlformats.org/officeDocument/2006/customXml" ds:itemID="{EB3D5E35-1799-4AC1-9665-67F9363F16F7}">
  <ds:schemaRefs>
    <ds:schemaRef ds:uri="http://schemas.openxmlformats.org/officeDocument/2006/bibliography"/>
  </ds:schemaRefs>
</ds:datastoreItem>
</file>

<file path=customXml/itemProps23.xml><?xml version="1.0" encoding="utf-8"?>
<ds:datastoreItem xmlns:ds="http://schemas.openxmlformats.org/officeDocument/2006/customXml" ds:itemID="{AD4DDB9C-596B-49CA-A51C-A979BBDE7DE3}">
  <ds:schemaRefs>
    <ds:schemaRef ds:uri="http://schemas.openxmlformats.org/officeDocument/2006/bibliography"/>
  </ds:schemaRefs>
</ds:datastoreItem>
</file>

<file path=customXml/itemProps24.xml><?xml version="1.0" encoding="utf-8"?>
<ds:datastoreItem xmlns:ds="http://schemas.openxmlformats.org/officeDocument/2006/customXml" ds:itemID="{A6EF1C98-B4FA-44EF-BE5B-517102D4DD7E}">
  <ds:schemaRefs>
    <ds:schemaRef ds:uri="http://schemas.openxmlformats.org/officeDocument/2006/bibliography"/>
  </ds:schemaRefs>
</ds:datastoreItem>
</file>

<file path=customXml/itemProps2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26.xml><?xml version="1.0" encoding="utf-8"?>
<ds:datastoreItem xmlns:ds="http://schemas.openxmlformats.org/officeDocument/2006/customXml" ds:itemID="{BF0A6CDF-A741-4A03-8DEC-C506FCFBC1D4}">
  <ds:schemaRefs>
    <ds:schemaRef ds:uri="http://schemas.openxmlformats.org/officeDocument/2006/bibliography"/>
  </ds:schemaRefs>
</ds:datastoreItem>
</file>

<file path=customXml/itemProps27.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2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29.xml><?xml version="1.0" encoding="utf-8"?>
<ds:datastoreItem xmlns:ds="http://schemas.openxmlformats.org/officeDocument/2006/customXml" ds:itemID="{C2928F27-82B3-461C-95BC-9649A1D6E244}">
  <ds:schemaRefs>
    <ds:schemaRef ds:uri="http://schemas.openxmlformats.org/officeDocument/2006/bibliography"/>
  </ds:schemaRefs>
</ds:datastoreItem>
</file>

<file path=customXml/itemProps3.xml><?xml version="1.0" encoding="utf-8"?>
<ds:datastoreItem xmlns:ds="http://schemas.openxmlformats.org/officeDocument/2006/customXml" ds:itemID="{06F021F2-7A37-4D82-84A5-88095EA9D336}">
  <ds:schemaRefs>
    <ds:schemaRef ds:uri="http://schemas.openxmlformats.org/officeDocument/2006/bibliography"/>
  </ds:schemaRefs>
</ds:datastoreItem>
</file>

<file path=customXml/itemProps3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1.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32.xml><?xml version="1.0" encoding="utf-8"?>
<ds:datastoreItem xmlns:ds="http://schemas.openxmlformats.org/officeDocument/2006/customXml" ds:itemID="{51A7B677-8E44-4CF5-8AB3-34CDD254C16A}">
  <ds:schemaRefs>
    <ds:schemaRef ds:uri="http://schemas.openxmlformats.org/officeDocument/2006/bibliography"/>
  </ds:schemaRefs>
</ds:datastoreItem>
</file>

<file path=customXml/itemProps3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3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35.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36.xml><?xml version="1.0" encoding="utf-8"?>
<ds:datastoreItem xmlns:ds="http://schemas.openxmlformats.org/officeDocument/2006/customXml" ds:itemID="{2D48239B-E75E-4B99-B76B-5FFF2A09FC03}">
  <ds:schemaRefs>
    <ds:schemaRef ds:uri="http://schemas.openxmlformats.org/officeDocument/2006/bibliography"/>
  </ds:schemaRefs>
</ds:datastoreItem>
</file>

<file path=customXml/itemProps37.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38.xml><?xml version="1.0" encoding="utf-8"?>
<ds:datastoreItem xmlns:ds="http://schemas.openxmlformats.org/officeDocument/2006/customXml" ds:itemID="{F1B62459-9F6B-465E-ADEB-1BBBEB1726EA}">
  <ds:schemaRefs>
    <ds:schemaRef ds:uri="http://schemas.openxmlformats.org/officeDocument/2006/bibliography"/>
  </ds:schemaRefs>
</ds:datastoreItem>
</file>

<file path=customXml/itemProps39.xml><?xml version="1.0" encoding="utf-8"?>
<ds:datastoreItem xmlns:ds="http://schemas.openxmlformats.org/officeDocument/2006/customXml" ds:itemID="{7710BD5D-9698-4A81-94EA-F68D0C89CF61}">
  <ds:schemaRefs>
    <ds:schemaRef ds:uri="http://schemas.openxmlformats.org/officeDocument/2006/bibliography"/>
  </ds:schemaRefs>
</ds:datastoreItem>
</file>

<file path=customXml/itemProps4.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40.xml><?xml version="1.0" encoding="utf-8"?>
<ds:datastoreItem xmlns:ds="http://schemas.openxmlformats.org/officeDocument/2006/customXml" ds:itemID="{DD78DE6C-7E33-43A0-B520-4927BE9E2251}">
  <ds:schemaRefs>
    <ds:schemaRef ds:uri="http://schemas.openxmlformats.org/officeDocument/2006/bibliography"/>
  </ds:schemaRefs>
</ds:datastoreItem>
</file>

<file path=customXml/itemProps4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42.xml><?xml version="1.0" encoding="utf-8"?>
<ds:datastoreItem xmlns:ds="http://schemas.openxmlformats.org/officeDocument/2006/customXml" ds:itemID="{68A5304E-9F1E-4C43-9B39-0E3657A97D76}">
  <ds:schemaRefs>
    <ds:schemaRef ds:uri="http://schemas.openxmlformats.org/officeDocument/2006/bibliography"/>
  </ds:schemaRefs>
</ds:datastoreItem>
</file>

<file path=customXml/itemProps43.xml><?xml version="1.0" encoding="utf-8"?>
<ds:datastoreItem xmlns:ds="http://schemas.openxmlformats.org/officeDocument/2006/customXml" ds:itemID="{FF8C17E2-8B73-4C6D-83AB-A0F499C5C6C7}">
  <ds:schemaRefs>
    <ds:schemaRef ds:uri="http://schemas.openxmlformats.org/officeDocument/2006/bibliography"/>
  </ds:schemaRefs>
</ds:datastoreItem>
</file>

<file path=customXml/itemProps4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45.xml><?xml version="1.0" encoding="utf-8"?>
<ds:datastoreItem xmlns:ds="http://schemas.openxmlformats.org/officeDocument/2006/customXml" ds:itemID="{3A77EC62-ABC1-481A-B5EE-1804B8AEA12D}">
  <ds:schemaRefs>
    <ds:schemaRef ds:uri="http://schemas.openxmlformats.org/officeDocument/2006/bibliography"/>
  </ds:schemaRefs>
</ds:datastoreItem>
</file>

<file path=customXml/itemProps46.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7.xml><?xml version="1.0" encoding="utf-8"?>
<ds:datastoreItem xmlns:ds="http://schemas.openxmlformats.org/officeDocument/2006/customXml" ds:itemID="{8A971113-823C-4B88-A1E4-5F23D460E1E1}">
  <ds:schemaRefs>
    <ds:schemaRef ds:uri="http://schemas.openxmlformats.org/officeDocument/2006/bibliography"/>
  </ds:schemaRefs>
</ds:datastoreItem>
</file>

<file path=customXml/itemProps48.xml><?xml version="1.0" encoding="utf-8"?>
<ds:datastoreItem xmlns:ds="http://schemas.openxmlformats.org/officeDocument/2006/customXml" ds:itemID="{051805C9-F70D-46D1-96B5-9C7C9AB8E873}">
  <ds:schemaRefs>
    <ds:schemaRef ds:uri="http://schemas.openxmlformats.org/officeDocument/2006/bibliography"/>
  </ds:schemaRefs>
</ds:datastoreItem>
</file>

<file path=customXml/itemProps49.xml><?xml version="1.0" encoding="utf-8"?>
<ds:datastoreItem xmlns:ds="http://schemas.openxmlformats.org/officeDocument/2006/customXml" ds:itemID="{6C82E772-E537-4FDC-895A-15E64DECABDE}">
  <ds:schemaRefs>
    <ds:schemaRef ds:uri="http://schemas.openxmlformats.org/officeDocument/2006/bibliography"/>
  </ds:schemaRefs>
</ds:datastoreItem>
</file>

<file path=customXml/itemProps5.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50.xml><?xml version="1.0" encoding="utf-8"?>
<ds:datastoreItem xmlns:ds="http://schemas.openxmlformats.org/officeDocument/2006/customXml" ds:itemID="{88A7EF16-8F03-42B4-9257-A95908B8EABC}">
  <ds:schemaRefs>
    <ds:schemaRef ds:uri="http://schemas.openxmlformats.org/officeDocument/2006/bibliography"/>
  </ds:schemaRefs>
</ds:datastoreItem>
</file>

<file path=customXml/itemProps51.xml><?xml version="1.0" encoding="utf-8"?>
<ds:datastoreItem xmlns:ds="http://schemas.openxmlformats.org/officeDocument/2006/customXml" ds:itemID="{0063ED24-20A8-48D1-8E12-ABCA12F239F7}">
  <ds:schemaRefs>
    <ds:schemaRef ds:uri="http://schemas.openxmlformats.org/officeDocument/2006/bibliography"/>
  </ds:schemaRefs>
</ds:datastoreItem>
</file>

<file path=customXml/itemProps52.xml><?xml version="1.0" encoding="utf-8"?>
<ds:datastoreItem xmlns:ds="http://schemas.openxmlformats.org/officeDocument/2006/customXml" ds:itemID="{BA39290C-F876-49AA-B1E1-D8591F368AE8}">
  <ds:schemaRefs>
    <ds:schemaRef ds:uri="http://schemas.openxmlformats.org/officeDocument/2006/bibliography"/>
  </ds:schemaRefs>
</ds:datastoreItem>
</file>

<file path=customXml/itemProps53.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4.xml><?xml version="1.0" encoding="utf-8"?>
<ds:datastoreItem xmlns:ds="http://schemas.openxmlformats.org/officeDocument/2006/customXml" ds:itemID="{BABD2061-B681-4C9C-999C-F23D8C02029F}">
  <ds:schemaRefs>
    <ds:schemaRef ds:uri="http://schemas.openxmlformats.org/officeDocument/2006/bibliography"/>
  </ds:schemaRefs>
</ds:datastoreItem>
</file>

<file path=customXml/itemProps55.xml><?xml version="1.0" encoding="utf-8"?>
<ds:datastoreItem xmlns:ds="http://schemas.openxmlformats.org/officeDocument/2006/customXml" ds:itemID="{574AC190-00A2-47E7-9076-8B896A4C4F56}">
  <ds:schemaRefs>
    <ds:schemaRef ds:uri="http://schemas.openxmlformats.org/officeDocument/2006/bibliography"/>
  </ds:schemaRefs>
</ds:datastoreItem>
</file>

<file path=customXml/itemProps56.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57.xml><?xml version="1.0" encoding="utf-8"?>
<ds:datastoreItem xmlns:ds="http://schemas.openxmlformats.org/officeDocument/2006/customXml" ds:itemID="{2D83ED1F-A6FC-4087-8E37-6304CFECD4C2}">
  <ds:schemaRefs>
    <ds:schemaRef ds:uri="http://schemas.openxmlformats.org/officeDocument/2006/bibliography"/>
  </ds:schemaRefs>
</ds:datastoreItem>
</file>

<file path=customXml/itemProps5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59.xml><?xml version="1.0" encoding="utf-8"?>
<ds:datastoreItem xmlns:ds="http://schemas.openxmlformats.org/officeDocument/2006/customXml" ds:itemID="{F2E78E5D-7D71-4FCC-9FC7-4BAA8A8A5456}">
  <ds:schemaRefs>
    <ds:schemaRef ds:uri="http://schemas.openxmlformats.org/officeDocument/2006/bibliography"/>
  </ds:schemaRefs>
</ds:datastoreItem>
</file>

<file path=customXml/itemProps6.xml><?xml version="1.0" encoding="utf-8"?>
<ds:datastoreItem xmlns:ds="http://schemas.openxmlformats.org/officeDocument/2006/customXml" ds:itemID="{10F22425-FE46-4418-9A2A-18D4353E2BAF}">
  <ds:schemaRefs>
    <ds:schemaRef ds:uri="http://schemas.openxmlformats.org/officeDocument/2006/bibliography"/>
  </ds:schemaRefs>
</ds:datastoreItem>
</file>

<file path=customXml/itemProps60.xml><?xml version="1.0" encoding="utf-8"?>
<ds:datastoreItem xmlns:ds="http://schemas.openxmlformats.org/officeDocument/2006/customXml" ds:itemID="{23C6BA00-A2BB-49CD-8204-754E13F67C7D}">
  <ds:schemaRefs>
    <ds:schemaRef ds:uri="http://schemas.openxmlformats.org/officeDocument/2006/bibliography"/>
  </ds:schemaRefs>
</ds:datastoreItem>
</file>

<file path=customXml/itemProps61.xml><?xml version="1.0" encoding="utf-8"?>
<ds:datastoreItem xmlns:ds="http://schemas.openxmlformats.org/officeDocument/2006/customXml" ds:itemID="{84FC172E-2CB0-468E-8845-931C728DEBD9}">
  <ds:schemaRefs>
    <ds:schemaRef ds:uri="http://schemas.openxmlformats.org/officeDocument/2006/bibliography"/>
  </ds:schemaRefs>
</ds:datastoreItem>
</file>

<file path=customXml/itemProps62.xml><?xml version="1.0" encoding="utf-8"?>
<ds:datastoreItem xmlns:ds="http://schemas.openxmlformats.org/officeDocument/2006/customXml" ds:itemID="{87CC3E29-23BC-4439-92D4-ABA289F51862}">
  <ds:schemaRefs>
    <ds:schemaRef ds:uri="http://schemas.openxmlformats.org/officeDocument/2006/bibliography"/>
  </ds:schemaRefs>
</ds:datastoreItem>
</file>

<file path=customXml/itemProps63.xml><?xml version="1.0" encoding="utf-8"?>
<ds:datastoreItem xmlns:ds="http://schemas.openxmlformats.org/officeDocument/2006/customXml" ds:itemID="{8CE3FD09-3023-4DDE-A944-E5FFED52E396}">
  <ds:schemaRefs>
    <ds:schemaRef ds:uri="http://schemas.openxmlformats.org/officeDocument/2006/bibliography"/>
  </ds:schemaRefs>
</ds:datastoreItem>
</file>

<file path=customXml/itemProps64.xml><?xml version="1.0" encoding="utf-8"?>
<ds:datastoreItem xmlns:ds="http://schemas.openxmlformats.org/officeDocument/2006/customXml" ds:itemID="{872EF7F4-F2B8-457B-980C-9416F31D36F5}">
  <ds:schemaRefs>
    <ds:schemaRef ds:uri="http://schemas.openxmlformats.org/officeDocument/2006/bibliography"/>
  </ds:schemaRefs>
</ds:datastoreItem>
</file>

<file path=customXml/itemProps65.xml><?xml version="1.0" encoding="utf-8"?>
<ds:datastoreItem xmlns:ds="http://schemas.openxmlformats.org/officeDocument/2006/customXml" ds:itemID="{8F11950A-A04F-4F3F-AC34-60710D3B77F5}">
  <ds:schemaRefs>
    <ds:schemaRef ds:uri="http://schemas.openxmlformats.org/officeDocument/2006/bibliography"/>
  </ds:schemaRefs>
</ds:datastoreItem>
</file>

<file path=customXml/itemProps6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7.xml><?xml version="1.0" encoding="utf-8"?>
<ds:datastoreItem xmlns:ds="http://schemas.openxmlformats.org/officeDocument/2006/customXml" ds:itemID="{D63232B5-ED5F-4F2F-AFEE-4F62BA1097B8}">
  <ds:schemaRefs>
    <ds:schemaRef ds:uri="http://schemas.openxmlformats.org/officeDocument/2006/bibliography"/>
  </ds:schemaRefs>
</ds:datastoreItem>
</file>

<file path=customXml/itemProps68.xml><?xml version="1.0" encoding="utf-8"?>
<ds:datastoreItem xmlns:ds="http://schemas.openxmlformats.org/officeDocument/2006/customXml" ds:itemID="{BA3ED21D-02FB-46C6-BD0C-973BF1A8DB4F}">
  <ds:schemaRefs>
    <ds:schemaRef ds:uri="http://schemas.openxmlformats.org/officeDocument/2006/bibliography"/>
  </ds:schemaRefs>
</ds:datastoreItem>
</file>

<file path=customXml/itemProps6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7.xml><?xml version="1.0" encoding="utf-8"?>
<ds:datastoreItem xmlns:ds="http://schemas.openxmlformats.org/officeDocument/2006/customXml" ds:itemID="{CE8B82A5-BB7A-4848-8ADF-EE0DB0C52F12}">
  <ds:schemaRefs>
    <ds:schemaRef ds:uri="http://schemas.openxmlformats.org/officeDocument/2006/bibliography"/>
  </ds:schemaRefs>
</ds:datastoreItem>
</file>

<file path=customXml/itemProps7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1.xml><?xml version="1.0" encoding="utf-8"?>
<ds:datastoreItem xmlns:ds="http://schemas.openxmlformats.org/officeDocument/2006/customXml" ds:itemID="{F98C76AA-8496-4F3C-9DA3-0E0DCD628047}">
  <ds:schemaRefs>
    <ds:schemaRef ds:uri="http://schemas.openxmlformats.org/officeDocument/2006/bibliography"/>
  </ds:schemaRefs>
</ds:datastoreItem>
</file>

<file path=customXml/itemProps72.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73.xml><?xml version="1.0" encoding="utf-8"?>
<ds:datastoreItem xmlns:ds="http://schemas.openxmlformats.org/officeDocument/2006/customXml" ds:itemID="{DAE1D8DE-E918-4217-9A35-8495FC1C1505}">
  <ds:schemaRefs>
    <ds:schemaRef ds:uri="http://schemas.openxmlformats.org/officeDocument/2006/bibliography"/>
  </ds:schemaRefs>
</ds:datastoreItem>
</file>

<file path=customXml/itemProps74.xml><?xml version="1.0" encoding="utf-8"?>
<ds:datastoreItem xmlns:ds="http://schemas.openxmlformats.org/officeDocument/2006/customXml" ds:itemID="{B1D154F8-4C42-44BE-9F6B-85B525870859}">
  <ds:schemaRefs>
    <ds:schemaRef ds:uri="http://schemas.openxmlformats.org/officeDocument/2006/bibliography"/>
  </ds:schemaRefs>
</ds:datastoreItem>
</file>

<file path=customXml/itemProps75.xml><?xml version="1.0" encoding="utf-8"?>
<ds:datastoreItem xmlns:ds="http://schemas.openxmlformats.org/officeDocument/2006/customXml" ds:itemID="{AEC66058-D6DB-4400-999D-51041E3549BB}">
  <ds:schemaRefs>
    <ds:schemaRef ds:uri="http://schemas.openxmlformats.org/officeDocument/2006/bibliography"/>
  </ds:schemaRefs>
</ds:datastoreItem>
</file>

<file path=customXml/itemProps76.xml><?xml version="1.0" encoding="utf-8"?>
<ds:datastoreItem xmlns:ds="http://schemas.openxmlformats.org/officeDocument/2006/customXml" ds:itemID="{74E6632E-4BEB-4541-896B-3F2AFA1CC3F2}">
  <ds:schemaRefs>
    <ds:schemaRef ds:uri="http://schemas.openxmlformats.org/officeDocument/2006/bibliography"/>
  </ds:schemaRefs>
</ds:datastoreItem>
</file>

<file path=customXml/itemProps77.xml><?xml version="1.0" encoding="utf-8"?>
<ds:datastoreItem xmlns:ds="http://schemas.openxmlformats.org/officeDocument/2006/customXml" ds:itemID="{1BA3A3AD-93F1-49D3-81D8-A0D0BC330EA0}">
  <ds:schemaRefs>
    <ds:schemaRef ds:uri="http://schemas.openxmlformats.org/officeDocument/2006/bibliography"/>
  </ds:schemaRefs>
</ds:datastoreItem>
</file>

<file path=customXml/itemProps78.xml><?xml version="1.0" encoding="utf-8"?>
<ds:datastoreItem xmlns:ds="http://schemas.openxmlformats.org/officeDocument/2006/customXml" ds:itemID="{AD2168B5-F8A2-4FCC-A4C2-1A93BE4C2B40}">
  <ds:schemaRefs>
    <ds:schemaRef ds:uri="http://schemas.openxmlformats.org/officeDocument/2006/bibliography"/>
  </ds:schemaRefs>
</ds:datastoreItem>
</file>

<file path=customXml/itemProps79.xml><?xml version="1.0" encoding="utf-8"?>
<ds:datastoreItem xmlns:ds="http://schemas.openxmlformats.org/officeDocument/2006/customXml" ds:itemID="{9C13451D-EB79-4244-BD9E-F235448DC8F1}">
  <ds:schemaRefs>
    <ds:schemaRef ds:uri="http://schemas.openxmlformats.org/officeDocument/2006/bibliography"/>
  </ds:schemaRefs>
</ds:datastoreItem>
</file>

<file path=customXml/itemProps8.xml><?xml version="1.0" encoding="utf-8"?>
<ds:datastoreItem xmlns:ds="http://schemas.openxmlformats.org/officeDocument/2006/customXml" ds:itemID="{5E6C7DA8-49EE-45D3-8871-181BC29B234A}">
  <ds:schemaRefs>
    <ds:schemaRef ds:uri="http://schemas.openxmlformats.org/officeDocument/2006/bibliography"/>
  </ds:schemaRefs>
</ds:datastoreItem>
</file>

<file path=customXml/itemProps80.xml><?xml version="1.0" encoding="utf-8"?>
<ds:datastoreItem xmlns:ds="http://schemas.openxmlformats.org/officeDocument/2006/customXml" ds:itemID="{F638CF3C-E6EF-4382-8751-2DD8FAE26A6E}">
  <ds:schemaRefs>
    <ds:schemaRef ds:uri="http://schemas.openxmlformats.org/officeDocument/2006/bibliography"/>
  </ds:schemaRefs>
</ds:datastoreItem>
</file>

<file path=customXml/itemProps81.xml><?xml version="1.0" encoding="utf-8"?>
<ds:datastoreItem xmlns:ds="http://schemas.openxmlformats.org/officeDocument/2006/customXml" ds:itemID="{1D467C59-3C61-4538-B379-C1E0DC60D55F}">
  <ds:schemaRefs>
    <ds:schemaRef ds:uri="http://schemas.openxmlformats.org/officeDocument/2006/bibliography"/>
  </ds:schemaRefs>
</ds:datastoreItem>
</file>

<file path=customXml/itemProps82.xml><?xml version="1.0" encoding="utf-8"?>
<ds:datastoreItem xmlns:ds="http://schemas.openxmlformats.org/officeDocument/2006/customXml" ds:itemID="{EA0A8549-7CE2-47B5-9870-A2ED0E14E9D6}">
  <ds:schemaRefs>
    <ds:schemaRef ds:uri="http://schemas.openxmlformats.org/officeDocument/2006/bibliography"/>
  </ds:schemaRefs>
</ds:datastoreItem>
</file>

<file path=customXml/itemProps8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84.xml><?xml version="1.0" encoding="utf-8"?>
<ds:datastoreItem xmlns:ds="http://schemas.openxmlformats.org/officeDocument/2006/customXml" ds:itemID="{E45C2071-D924-49C4-BA55-A2986D504927}">
  <ds:schemaRefs>
    <ds:schemaRef ds:uri="http://schemas.openxmlformats.org/officeDocument/2006/bibliography"/>
  </ds:schemaRefs>
</ds:datastoreItem>
</file>

<file path=customXml/itemProps85.xml><?xml version="1.0" encoding="utf-8"?>
<ds:datastoreItem xmlns:ds="http://schemas.openxmlformats.org/officeDocument/2006/customXml" ds:itemID="{5CD97DC4-8474-46EE-8BEC-CE224CE158EC}">
  <ds:schemaRefs>
    <ds:schemaRef ds:uri="http://schemas.openxmlformats.org/officeDocument/2006/bibliography"/>
  </ds:schemaRefs>
</ds:datastoreItem>
</file>

<file path=customXml/itemProps86.xml><?xml version="1.0" encoding="utf-8"?>
<ds:datastoreItem xmlns:ds="http://schemas.openxmlformats.org/officeDocument/2006/customXml" ds:itemID="{C9BDD7A6-286C-4AE5-B175-39D906461A5C}">
  <ds:schemaRefs>
    <ds:schemaRef ds:uri="http://schemas.openxmlformats.org/officeDocument/2006/bibliography"/>
  </ds:schemaRefs>
</ds:datastoreItem>
</file>

<file path=customXml/itemProps87.xml><?xml version="1.0" encoding="utf-8"?>
<ds:datastoreItem xmlns:ds="http://schemas.openxmlformats.org/officeDocument/2006/customXml" ds:itemID="{91C59A41-94DD-4EE6-8CC0-9E3861515F8E}">
  <ds:schemaRefs>
    <ds:schemaRef ds:uri="http://schemas.openxmlformats.org/officeDocument/2006/bibliography"/>
  </ds:schemaRefs>
</ds:datastoreItem>
</file>

<file path=customXml/itemProps88.xml><?xml version="1.0" encoding="utf-8"?>
<ds:datastoreItem xmlns:ds="http://schemas.openxmlformats.org/officeDocument/2006/customXml" ds:itemID="{5B8F5D47-E7EF-4038-BE96-4EECC335FB2F}">
  <ds:schemaRefs>
    <ds:schemaRef ds:uri="http://schemas.openxmlformats.org/officeDocument/2006/bibliography"/>
  </ds:schemaRefs>
</ds:datastoreItem>
</file>

<file path=customXml/itemProps89.xml><?xml version="1.0" encoding="utf-8"?>
<ds:datastoreItem xmlns:ds="http://schemas.openxmlformats.org/officeDocument/2006/customXml" ds:itemID="{79A620F4-23A2-4573-9E92-A1DF6F0AFA40}">
  <ds:schemaRefs>
    <ds:schemaRef ds:uri="http://schemas.openxmlformats.org/officeDocument/2006/bibliography"/>
  </ds:schemaRefs>
</ds:datastoreItem>
</file>

<file path=customXml/itemProps9.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90.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91.xml><?xml version="1.0" encoding="utf-8"?>
<ds:datastoreItem xmlns:ds="http://schemas.openxmlformats.org/officeDocument/2006/customXml" ds:itemID="{F07D861E-B2D6-4FEB-899E-538552DF3267}">
  <ds:schemaRefs>
    <ds:schemaRef ds:uri="http://schemas.openxmlformats.org/officeDocument/2006/bibliography"/>
  </ds:schemaRefs>
</ds:datastoreItem>
</file>

<file path=customXml/itemProps9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94.xml><?xml version="1.0" encoding="utf-8"?>
<ds:datastoreItem xmlns:ds="http://schemas.openxmlformats.org/officeDocument/2006/customXml" ds:itemID="{E2CD93B0-A036-4820-AF97-0EB0B729310D}">
  <ds:schemaRefs>
    <ds:schemaRef ds:uri="http://schemas.openxmlformats.org/officeDocument/2006/bibliography"/>
  </ds:schemaRefs>
</ds:datastoreItem>
</file>

<file path=customXml/itemProps95.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6.xml><?xml version="1.0" encoding="utf-8"?>
<ds:datastoreItem xmlns:ds="http://schemas.openxmlformats.org/officeDocument/2006/customXml" ds:itemID="{7E6003D0-02FC-483C-B210-4EA311509BB0}">
  <ds:schemaRefs>
    <ds:schemaRef ds:uri="http://schemas.openxmlformats.org/officeDocument/2006/bibliography"/>
  </ds:schemaRefs>
</ds:datastoreItem>
</file>

<file path=customXml/itemProps97.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9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99.xml><?xml version="1.0" encoding="utf-8"?>
<ds:datastoreItem xmlns:ds="http://schemas.openxmlformats.org/officeDocument/2006/customXml" ds:itemID="{FA89D1BC-52BF-4268-9F88-F3BD392B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22543</Words>
  <Characters>128498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150740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2017-12-15T06:54:00Z</cp:lastPrinted>
  <dcterms:created xsi:type="dcterms:W3CDTF">2017-12-18T13:32:00Z</dcterms:created>
  <dcterms:modified xsi:type="dcterms:W3CDTF">2017-12-18T13:32:00Z</dcterms:modified>
</cp:coreProperties>
</file>