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D60A2D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5C6202">
        <w:rPr>
          <w:rFonts w:ascii="Arial" w:eastAsia="Times New Roman" w:hAnsi="Arial" w:cs="Arial"/>
          <w:sz w:val="22"/>
          <w:szCs w:val="22"/>
          <w:lang w:val="sr-Cyrl-CS"/>
        </w:rPr>
        <w:t>5364-Е.03.02.-31180/6-2018</w:t>
      </w:r>
    </w:p>
    <w:p w:rsidR="00377018" w:rsidRPr="00D60A2D" w:rsidRDefault="00377018" w:rsidP="005C620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5C6202">
        <w:rPr>
          <w:rFonts w:ascii="Arial" w:eastAsia="Times New Roman" w:hAnsi="Arial" w:cs="Arial"/>
          <w:sz w:val="22"/>
          <w:szCs w:val="22"/>
          <w:lang w:val="sr-Cyrl-CS"/>
        </w:rPr>
        <w:t>Обреновац, 26.01.2018.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AA6C8A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en-U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895BC8" w:rsidRPr="00895BC8">
        <w:rPr>
          <w:rFonts w:ascii="Arial" w:hAnsi="Arial" w:cs="Arial"/>
          <w:b/>
          <w:sz w:val="22"/>
          <w:szCs w:val="22"/>
          <w:lang w:val="sr-Cyrl-CS"/>
        </w:rPr>
        <w:t>ЈН/3000/1228/2017(1738/2017)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D60A2D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377018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895BC8" w:rsidRDefault="00377018" w:rsidP="00895BC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П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D60A2D">
        <w:rPr>
          <w:rFonts w:ascii="Arial" w:hAnsi="Arial" w:cs="Arial"/>
          <w:sz w:val="22"/>
          <w:szCs w:val="22"/>
          <w:lang w:val="sr-Cyrl-CS"/>
        </w:rPr>
        <w:t>добара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95BC8" w:rsidRPr="00895BC8">
        <w:rPr>
          <w:rFonts w:ascii="Arial" w:hAnsi="Arial" w:cs="Arial"/>
          <w:sz w:val="22"/>
          <w:szCs w:val="22"/>
          <w:lang w:val="sr-Cyrl-CS"/>
        </w:rPr>
        <w:t>Адсорбeнт - ТЕНТ Б</w:t>
      </w:r>
    </w:p>
    <w:p w:rsidR="00895BC8" w:rsidRDefault="00895BC8" w:rsidP="00895BC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377018" w:rsidRPr="00895BC8" w:rsidRDefault="00377018" w:rsidP="00895BC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895BC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AA6C8A" w:rsidRPr="00895BC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895BC8" w:rsidRPr="00895BC8">
        <w:rPr>
          <w:rFonts w:ascii="Arial" w:hAnsi="Arial" w:cs="Arial"/>
          <w:bCs/>
          <w:iCs/>
          <w:sz w:val="22"/>
          <w:szCs w:val="22"/>
          <w:lang w:val="sr-Cyrl-RS"/>
        </w:rPr>
        <w:t>24950000 – Специјализовани хемијски производи</w:t>
      </w:r>
    </w:p>
    <w:p w:rsidR="007C0BF2" w:rsidRPr="007C0BF2" w:rsidRDefault="007C0BF2" w:rsidP="005D70B6">
      <w:pPr>
        <w:ind w:left="720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377018" w:rsidRPr="00D60A2D" w:rsidRDefault="00377018" w:rsidP="005D70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895BC8">
        <w:rPr>
          <w:rFonts w:ascii="Arial" w:hAnsi="Arial" w:cs="Arial"/>
          <w:sz w:val="22"/>
          <w:szCs w:val="22"/>
          <w:lang w:val="sr-Cyrl-RS"/>
        </w:rPr>
        <w:t>25</w:t>
      </w:r>
      <w:r w:rsidR="00AA6C8A">
        <w:rPr>
          <w:rFonts w:ascii="Arial" w:hAnsi="Arial" w:cs="Arial"/>
          <w:sz w:val="22"/>
          <w:szCs w:val="22"/>
          <w:lang w:val="en-US"/>
        </w:rPr>
        <w:t>.1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2.2017.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895BC8">
        <w:rPr>
          <w:rFonts w:ascii="Arial" w:hAnsi="Arial" w:cs="Arial"/>
          <w:sz w:val="22"/>
          <w:szCs w:val="22"/>
          <w:lang w:val="sr-Cyrl-RS"/>
        </w:rPr>
        <w:t xml:space="preserve"> 26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.0</w:t>
      </w:r>
      <w:r w:rsidR="00AA6C8A">
        <w:rPr>
          <w:rFonts w:ascii="Arial" w:hAnsi="Arial" w:cs="Arial"/>
          <w:sz w:val="22"/>
          <w:szCs w:val="22"/>
          <w:lang w:val="en-US"/>
        </w:rPr>
        <w:t>1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</w:t>
      </w:r>
      <w:r w:rsidR="00AA6C8A">
        <w:rPr>
          <w:rFonts w:ascii="Arial" w:hAnsi="Arial" w:cs="Arial"/>
          <w:sz w:val="22"/>
          <w:szCs w:val="22"/>
          <w:lang w:val="en-US"/>
        </w:rPr>
        <w:t>8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</w:t>
      </w:r>
    </w:p>
    <w:p w:rsidR="00377018" w:rsidRPr="00D60A2D" w:rsidRDefault="00377018" w:rsidP="00377018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D60A2D">
        <w:rPr>
          <w:rFonts w:ascii="Arial" w:hAnsi="Arial" w:cs="Arial"/>
          <w:sz w:val="22"/>
          <w:szCs w:val="22"/>
          <w:lang w:val="en-US"/>
        </w:rPr>
        <w:t xml:space="preserve"> </w:t>
      </w:r>
      <w:r w:rsidR="00895BC8">
        <w:rPr>
          <w:rFonts w:ascii="Arial" w:hAnsi="Arial" w:cs="Arial"/>
          <w:sz w:val="22"/>
          <w:szCs w:val="22"/>
          <w:lang w:val="sr-Cyrl-RS"/>
        </w:rPr>
        <w:t>Немогућност формирања комисије</w:t>
      </w:r>
      <w:r w:rsidR="005D70B6"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377018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13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="00895BC8">
        <w:rPr>
          <w:rFonts w:ascii="Arial" w:hAnsi="Arial" w:cs="Arial"/>
          <w:b/>
          <w:bCs/>
          <w:sz w:val="22"/>
          <w:szCs w:val="22"/>
          <w:lang w:val="sr-Cyrl-RS"/>
        </w:rPr>
        <w:t>45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895BC8">
        <w:rPr>
          <w:rFonts w:ascii="Arial" w:hAnsi="Arial" w:cs="Arial"/>
          <w:b/>
          <w:bCs/>
          <w:sz w:val="22"/>
          <w:szCs w:val="22"/>
          <w:lang w:val="sr-Cyrl-RS"/>
        </w:rPr>
        <w:t>30</w:t>
      </w:r>
      <w:r w:rsidR="00AA6C8A">
        <w:rPr>
          <w:rFonts w:ascii="Arial" w:hAnsi="Arial" w:cs="Arial"/>
          <w:b/>
          <w:bCs/>
          <w:sz w:val="22"/>
          <w:szCs w:val="22"/>
          <w:lang w:val="sr-Cyrl-CS"/>
        </w:rPr>
        <w:t>.0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AA6C8A">
        <w:rPr>
          <w:rFonts w:ascii="Arial" w:hAnsi="Arial" w:cs="Arial"/>
          <w:b/>
          <w:bCs/>
          <w:sz w:val="22"/>
          <w:szCs w:val="22"/>
          <w:lang w:val="sr-Cyrl-CS"/>
        </w:rPr>
        <w:t>.201</w:t>
      </w:r>
      <w:r w:rsidR="00AA6C8A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P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sr-Cyrl-RS" w:eastAsia="hr-HR"/>
        </w:rPr>
      </w:pPr>
    </w:p>
    <w:p w:rsidR="00377018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7C0BF2" w:rsidRDefault="007C0BF2" w:rsidP="00377018">
      <w:pPr>
        <w:ind w:left="426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7C0BF2" w:rsidRPr="007C0BF2" w:rsidRDefault="007C0BF2" w:rsidP="00377018">
      <w:pPr>
        <w:ind w:left="426" w:right="4" w:firstLine="0"/>
        <w:rPr>
          <w:rFonts w:ascii="Arial" w:hAnsi="Arial" w:cs="Arial"/>
          <w:b/>
          <w:sz w:val="22"/>
          <w:szCs w:val="22"/>
          <w:lang w:val="en-U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5C6202">
        <w:rPr>
          <w:rFonts w:ascii="Arial" w:hAnsi="Arial" w:cs="Arial"/>
          <w:b/>
          <w:bCs/>
          <w:sz w:val="22"/>
          <w:szCs w:val="22"/>
          <w:lang w:val="sr-Cyrl-RS"/>
        </w:rPr>
        <w:t>31</w:t>
      </w:r>
      <w:r w:rsidR="00616C4D">
        <w:rPr>
          <w:rFonts w:ascii="Arial" w:hAnsi="Arial" w:cs="Arial"/>
          <w:b/>
          <w:bCs/>
          <w:sz w:val="22"/>
          <w:szCs w:val="22"/>
          <w:lang w:val="sr-Cyrl-RS"/>
        </w:rPr>
        <w:t>.0</w:t>
      </w:r>
      <w:r w:rsidR="00616C4D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616C4D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7C0BF2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895BC8">
        <w:rPr>
          <w:rFonts w:ascii="Arial" w:hAnsi="Arial" w:cs="Arial"/>
          <w:b/>
          <w:bCs/>
          <w:sz w:val="22"/>
          <w:szCs w:val="22"/>
          <w:lang w:val="sr-Cyrl-RS"/>
        </w:rPr>
        <w:t>4</w:t>
      </w:r>
      <w:r w:rsidR="007C0BF2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895BC8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0 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  <w:bookmarkStart w:id="0" w:name="_GoBack"/>
      <w:bookmarkEnd w:id="0"/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377018"/>
    <w:rsid w:val="005C6202"/>
    <w:rsid w:val="005D70B6"/>
    <w:rsid w:val="00616C4D"/>
    <w:rsid w:val="007C0BF2"/>
    <w:rsid w:val="00895BC8"/>
    <w:rsid w:val="00947EFE"/>
    <w:rsid w:val="00A473FC"/>
    <w:rsid w:val="00AA6C8A"/>
    <w:rsid w:val="00CC47FA"/>
    <w:rsid w:val="00D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8</cp:revision>
  <cp:lastPrinted>2018-01-10T11:44:00Z</cp:lastPrinted>
  <dcterms:created xsi:type="dcterms:W3CDTF">2017-03-21T08:57:00Z</dcterms:created>
  <dcterms:modified xsi:type="dcterms:W3CDTF">2018-01-26T08:43:00Z</dcterms:modified>
</cp:coreProperties>
</file>