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047936" w:rsidRPr="00047936" w:rsidRDefault="00047936" w:rsidP="00047936">
      <w:pPr>
        <w:tabs>
          <w:tab w:val="left" w:pos="8640"/>
        </w:tabs>
        <w:suppressAutoHyphens w:val="0"/>
        <w:spacing w:line="276" w:lineRule="auto"/>
        <w:ind w:left="-360" w:right="-19"/>
        <w:jc w:val="center"/>
        <w:rPr>
          <w:rFonts w:ascii="Arial" w:hAnsi="Arial" w:cs="Arial"/>
          <w:sz w:val="22"/>
          <w:szCs w:val="22"/>
          <w:lang w:val="sr-Cyrl-RS" w:eastAsia="en-US"/>
        </w:rPr>
      </w:pPr>
      <w:bookmarkStart w:id="0" w:name="_GoBack"/>
      <w:bookmarkEnd w:id="0"/>
      <w:r w:rsidRPr="00047936">
        <w:rPr>
          <w:rFonts w:ascii="Arial" w:hAnsi="Arial" w:cs="Arial"/>
          <w:sz w:val="22"/>
          <w:szCs w:val="22"/>
          <w:lang w:val="sr-Cyrl-RS" w:eastAsia="en-US"/>
        </w:rPr>
        <w:t>105.Е.03.01-171/</w:t>
      </w:r>
      <w:r>
        <w:rPr>
          <w:rFonts w:ascii="Arial" w:hAnsi="Arial" w:cs="Arial"/>
          <w:sz w:val="22"/>
          <w:szCs w:val="22"/>
          <w:lang w:val="sr-Latn-RS" w:eastAsia="en-US"/>
        </w:rPr>
        <w:t>8</w:t>
      </w:r>
      <w:r w:rsidRPr="00047936">
        <w:rPr>
          <w:rFonts w:ascii="Arial" w:hAnsi="Arial" w:cs="Arial"/>
          <w:sz w:val="22"/>
          <w:szCs w:val="22"/>
          <w:lang w:val="sr-Latn-RS" w:eastAsia="en-US"/>
        </w:rPr>
        <w:t xml:space="preserve">-2018 </w:t>
      </w:r>
      <w:r w:rsidRPr="00047936">
        <w:rPr>
          <w:rFonts w:ascii="Arial" w:hAnsi="Arial" w:cs="Arial"/>
          <w:sz w:val="22"/>
          <w:szCs w:val="22"/>
          <w:lang w:val="sr-Cyrl-RS" w:eastAsia="en-US"/>
        </w:rPr>
        <w:t xml:space="preserve"> од 12.02.2018.</w:t>
      </w: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Pr="0010760B" w:rsidRDefault="00583EA8"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Title"/>
        <w:rPr>
          <w:rFonts w:ascii="Arial" w:hAnsi="Arial" w:cs="Arial"/>
          <w:b w:val="0"/>
          <w:sz w:val="22"/>
          <w:szCs w:val="22"/>
        </w:rPr>
      </w:pPr>
      <w:r w:rsidRPr="00295D8C">
        <w:rPr>
          <w:rFonts w:ascii="Arial" w:hAnsi="Arial" w:cs="Arial"/>
          <w:b w:val="0"/>
          <w:sz w:val="22"/>
          <w:szCs w:val="22"/>
        </w:rPr>
        <w:t>НАРУЧИЛАЦ</w:t>
      </w:r>
    </w:p>
    <w:p w:rsidR="00583EA8" w:rsidRPr="00295D8C" w:rsidRDefault="00583EA8" w:rsidP="00583EA8">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p>
    <w:p w:rsidR="00583EA8" w:rsidRPr="00295D8C"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Pr="00295D8C">
        <w:rPr>
          <w:rFonts w:ascii="Arial" w:hAnsi="Arial" w:cs="Arial"/>
          <w:sz w:val="22"/>
          <w:szCs w:val="22"/>
          <w:lang w:val="en-US" w:eastAsia="en-US"/>
        </w:rPr>
        <w:t xml:space="preserve"> </w:t>
      </w:r>
      <w:r w:rsidRPr="00295D8C">
        <w:rPr>
          <w:rFonts w:ascii="Arial" w:hAnsi="Arial" w:cs="Arial"/>
          <w:sz w:val="22"/>
          <w:szCs w:val="22"/>
          <w:lang w:val="sr-Cyrl-RS" w:eastAsia="en-US"/>
        </w:rPr>
        <w:t>ТЕНТ</w:t>
      </w:r>
    </w:p>
    <w:p w:rsidR="00583EA8" w:rsidRPr="00802BF2"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Pr="00295D8C">
        <w:rPr>
          <w:rFonts w:ascii="Arial" w:hAnsi="Arial" w:cs="Arial"/>
          <w:sz w:val="22"/>
          <w:szCs w:val="22"/>
          <w:lang w:val="sr-Cyrl-RS" w:eastAsia="en-US"/>
        </w:rPr>
        <w:t>Богољуба Урошевића</w:t>
      </w:r>
      <w:r>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Pr="00295D8C">
        <w:rPr>
          <w:rFonts w:ascii="Arial" w:hAnsi="Arial" w:cs="Arial"/>
          <w:sz w:val="22"/>
          <w:szCs w:val="22"/>
          <w:lang w:val="sr-Cyrl-RS" w:eastAsia="en-US"/>
        </w:rPr>
        <w:t xml:space="preserve"> 44.</w:t>
      </w:r>
      <w:r>
        <w:rPr>
          <w:rFonts w:ascii="Arial" w:hAnsi="Arial" w:cs="Arial"/>
          <w:sz w:val="22"/>
          <w:szCs w:val="22"/>
          <w:lang w:val="en-US" w:eastAsia="en-US"/>
        </w:rPr>
        <w:t xml:space="preserve">, </w:t>
      </w:r>
      <w:r>
        <w:rPr>
          <w:rFonts w:ascii="Arial" w:hAnsi="Arial" w:cs="Arial"/>
          <w:sz w:val="22"/>
          <w:szCs w:val="22"/>
          <w:lang w:val="sr-Cyrl-RS" w:eastAsia="en-US"/>
        </w:rPr>
        <w:t>Обреновац</w:t>
      </w:r>
    </w:p>
    <w:p w:rsidR="00583EA8" w:rsidRPr="00295D8C" w:rsidRDefault="00583EA8" w:rsidP="00583EA8">
      <w:pPr>
        <w:tabs>
          <w:tab w:val="left" w:pos="8640"/>
        </w:tabs>
        <w:suppressAutoHyphens w:val="0"/>
        <w:ind w:right="-19"/>
        <w:jc w:val="both"/>
        <w:rPr>
          <w:rFonts w:ascii="Arial" w:hAnsi="Arial" w:cs="Arial"/>
          <w:sz w:val="22"/>
          <w:szCs w:val="22"/>
          <w:lang w:eastAsia="en-US"/>
        </w:rPr>
      </w:pPr>
    </w:p>
    <w:p w:rsidR="00583EA8" w:rsidRPr="00295D8C" w:rsidRDefault="00583EA8" w:rsidP="00583EA8">
      <w:pPr>
        <w:pStyle w:val="Title"/>
        <w:jc w:val="left"/>
        <w:rPr>
          <w:rFonts w:ascii="Arial" w:hAnsi="Arial" w:cs="Arial"/>
          <w:b w:val="0"/>
          <w:sz w:val="22"/>
          <w:szCs w:val="22"/>
        </w:rPr>
      </w:pPr>
    </w:p>
    <w:p w:rsidR="00583EA8" w:rsidRPr="00295D8C" w:rsidRDefault="00583EA8" w:rsidP="00583EA8">
      <w:pPr>
        <w:rPr>
          <w:rFonts w:ascii="Arial" w:hAnsi="Arial" w:cs="Arial"/>
          <w:sz w:val="22"/>
          <w:szCs w:val="22"/>
        </w:rPr>
      </w:pPr>
    </w:p>
    <w:p w:rsidR="00583EA8" w:rsidRPr="00A94F82" w:rsidRDefault="00583EA8" w:rsidP="00583EA8">
      <w:pPr>
        <w:jc w:val="center"/>
        <w:rPr>
          <w:rFonts w:ascii="Arial" w:hAnsi="Arial" w:cs="Arial"/>
          <w:b/>
          <w:sz w:val="22"/>
          <w:szCs w:val="22"/>
        </w:rPr>
      </w:pPr>
      <w:r>
        <w:rPr>
          <w:rFonts w:ascii="Arial" w:hAnsi="Arial" w:cs="Arial"/>
          <w:b/>
          <w:color w:val="4F81BD"/>
          <w:sz w:val="22"/>
          <w:szCs w:val="22"/>
          <w:lang w:val="sr-Cyrl-RS"/>
        </w:rPr>
        <w:t xml:space="preserve">ПРВА </w:t>
      </w:r>
      <w:r w:rsidRPr="00A94F82">
        <w:rPr>
          <w:rFonts w:ascii="Arial" w:hAnsi="Arial" w:cs="Arial"/>
          <w:b/>
          <w:sz w:val="22"/>
          <w:szCs w:val="22"/>
        </w:rPr>
        <w:t>ИЗМЕНА</w:t>
      </w:r>
    </w:p>
    <w:p w:rsidR="00583EA8" w:rsidRPr="00A94F82" w:rsidRDefault="00583EA8" w:rsidP="00583EA8">
      <w:pPr>
        <w:rPr>
          <w:rFonts w:ascii="Arial" w:hAnsi="Arial" w:cs="Arial"/>
          <w:b/>
          <w:sz w:val="22"/>
          <w:szCs w:val="22"/>
        </w:rPr>
      </w:pP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 xml:space="preserve">- </w:t>
      </w:r>
      <w:r w:rsidR="008911BB">
        <w:rPr>
          <w:rFonts w:ascii="Arial" w:hAnsi="Arial" w:cs="Arial"/>
          <w:sz w:val="22"/>
          <w:szCs w:val="22"/>
          <w:lang w:val="sr-Cyrl-RS"/>
        </w:rPr>
        <w:t>отвореном</w:t>
      </w:r>
      <w:r w:rsidRPr="00C62686">
        <w:rPr>
          <w:rFonts w:ascii="Arial" w:hAnsi="Arial" w:cs="Arial"/>
          <w:sz w:val="22"/>
          <w:szCs w:val="22"/>
        </w:rPr>
        <w:t xml:space="preserve"> </w:t>
      </w:r>
      <w:r w:rsidRPr="00295D8C">
        <w:rPr>
          <w:rFonts w:ascii="Arial" w:hAnsi="Arial" w:cs="Arial"/>
          <w:sz w:val="22"/>
          <w:szCs w:val="22"/>
        </w:rPr>
        <w:t>-</w:t>
      </w: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385B91" w:rsidRDefault="00583EA8" w:rsidP="00385B91">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p>
    <w:p w:rsidR="002616E3" w:rsidRDefault="002616E3" w:rsidP="00583EA8">
      <w:pPr>
        <w:pStyle w:val="BodyText"/>
        <w:jc w:val="center"/>
        <w:rPr>
          <w:rFonts w:ascii="Arial" w:eastAsia="Calibri" w:hAnsi="Arial"/>
          <w:iCs/>
          <w:lang w:val="ru-RU"/>
        </w:rPr>
      </w:pPr>
      <w:r w:rsidRPr="00CD0804">
        <w:rPr>
          <w:rFonts w:ascii="Arial" w:eastAsia="Calibri" w:hAnsi="Arial"/>
          <w:iCs/>
          <w:lang w:val="ru-RU"/>
        </w:rPr>
        <w:t xml:space="preserve">. </w:t>
      </w:r>
      <w:r w:rsidRPr="002F1553">
        <w:rPr>
          <w:rFonts w:ascii="Arial" w:eastAsia="Calibri" w:hAnsi="Arial"/>
          <w:iCs/>
          <w:lang w:val="ru-RU"/>
        </w:rPr>
        <w:t xml:space="preserve">3000/1075/2017 (2160/2017)  </w:t>
      </w:r>
      <w:r w:rsidRPr="00CD0804">
        <w:rPr>
          <w:rFonts w:ascii="Arial" w:eastAsia="Calibri" w:hAnsi="Arial"/>
          <w:iCs/>
          <w:lang w:val="ru-RU"/>
        </w:rPr>
        <w:t xml:space="preserve">за набавку </w:t>
      </w:r>
      <w:r>
        <w:rPr>
          <w:rFonts w:ascii="Arial" w:eastAsia="Calibri" w:hAnsi="Arial"/>
          <w:iCs/>
          <w:lang w:val="ru-RU"/>
        </w:rPr>
        <w:t xml:space="preserve">услуга </w:t>
      </w:r>
    </w:p>
    <w:p w:rsidR="00583EA8" w:rsidRDefault="002616E3" w:rsidP="00583EA8">
      <w:pPr>
        <w:pStyle w:val="BodyText"/>
        <w:jc w:val="center"/>
        <w:rPr>
          <w:rFonts w:ascii="Arial" w:hAnsi="Arial" w:cs="Arial"/>
          <w:sz w:val="22"/>
          <w:szCs w:val="22"/>
          <w:lang w:val="sr-Cyrl-RS"/>
        </w:rPr>
      </w:pPr>
      <w:r w:rsidRPr="002F1553">
        <w:t xml:space="preserve"> </w:t>
      </w:r>
      <w:r w:rsidRPr="002F1553">
        <w:rPr>
          <w:rFonts w:ascii="Arial" w:eastAsia="Calibri" w:hAnsi="Arial"/>
          <w:b/>
          <w:iCs/>
          <w:lang w:val="ru-RU"/>
        </w:rPr>
        <w:t>Поправка унутрашњег блока у фабрици за напојне пумпе  ТЕНТ А3-А6</w:t>
      </w: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Default="00583EA8" w:rsidP="00583EA8">
      <w:pPr>
        <w:pStyle w:val="BodyText"/>
        <w:rPr>
          <w:rFonts w:ascii="Arial" w:hAnsi="Arial" w:cs="Arial"/>
          <w:sz w:val="22"/>
          <w:szCs w:val="22"/>
          <w:lang w:val="sr-Cyrl-RS"/>
        </w:rPr>
      </w:pPr>
    </w:p>
    <w:p w:rsidR="008911BB" w:rsidRDefault="008911BB" w:rsidP="00583EA8">
      <w:pPr>
        <w:pStyle w:val="BodyText"/>
        <w:rPr>
          <w:rFonts w:ascii="Arial" w:hAnsi="Arial" w:cs="Arial"/>
          <w:sz w:val="22"/>
          <w:szCs w:val="22"/>
          <w:lang w:val="sr-Cyrl-RS"/>
        </w:rPr>
      </w:pPr>
    </w:p>
    <w:p w:rsidR="008911BB" w:rsidRDefault="008911BB" w:rsidP="00583EA8">
      <w:pPr>
        <w:pStyle w:val="BodyText"/>
        <w:rPr>
          <w:rFonts w:ascii="Arial" w:hAnsi="Arial" w:cs="Arial"/>
          <w:sz w:val="22"/>
          <w:szCs w:val="22"/>
          <w:lang w:val="sr-Cyrl-RS"/>
        </w:rPr>
      </w:pPr>
    </w:p>
    <w:p w:rsidR="008911BB" w:rsidRPr="008911BB" w:rsidRDefault="008911BB"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832191" w:rsidRDefault="00583EA8" w:rsidP="00583EA8">
      <w:pPr>
        <w:pStyle w:val="BodyText"/>
        <w:rPr>
          <w:rFonts w:ascii="Arial" w:hAnsi="Arial" w:cs="Arial"/>
          <w:sz w:val="22"/>
          <w:szCs w:val="22"/>
          <w:lang w:val="sr-Cyrl-RS"/>
        </w:rPr>
      </w:pPr>
    </w:p>
    <w:p w:rsidR="00A251D5" w:rsidRDefault="00A251D5" w:rsidP="002616E3">
      <w:pPr>
        <w:spacing w:line="100" w:lineRule="atLeast"/>
        <w:jc w:val="both"/>
        <w:rPr>
          <w:rFonts w:ascii="Arial" w:hAnsi="Arial" w:cs="Arial"/>
          <w:color w:val="000000"/>
          <w:kern w:val="2"/>
          <w:sz w:val="22"/>
          <w:szCs w:val="22"/>
          <w:lang w:val="sr-Cyrl-RS"/>
        </w:rPr>
      </w:pPr>
    </w:p>
    <w:p w:rsidR="00A251D5" w:rsidRDefault="00A251D5" w:rsidP="002616E3">
      <w:pPr>
        <w:spacing w:line="100" w:lineRule="atLeast"/>
        <w:jc w:val="both"/>
        <w:rPr>
          <w:rFonts w:ascii="Arial" w:hAnsi="Arial" w:cs="Arial"/>
          <w:color w:val="000000"/>
          <w:kern w:val="2"/>
          <w:sz w:val="22"/>
          <w:szCs w:val="22"/>
          <w:lang w:val="sr-Cyrl-RS"/>
        </w:rPr>
      </w:pPr>
    </w:p>
    <w:p w:rsidR="00583EA8" w:rsidRDefault="00583EA8" w:rsidP="002616E3">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A251D5" w:rsidRPr="00A251D5" w:rsidRDefault="00A251D5" w:rsidP="002616E3">
      <w:pPr>
        <w:spacing w:line="100" w:lineRule="atLeast"/>
        <w:jc w:val="both"/>
        <w:rPr>
          <w:rFonts w:ascii="Arial" w:hAnsi="Arial" w:cs="Arial"/>
          <w:color w:val="000000"/>
          <w:kern w:val="2"/>
          <w:sz w:val="22"/>
          <w:szCs w:val="22"/>
          <w:lang w:val="sr-Cyrl-RS"/>
        </w:rPr>
      </w:pPr>
    </w:p>
    <w:p w:rsidR="00583EA8" w:rsidRPr="00647E18" w:rsidRDefault="00583EA8" w:rsidP="00583EA8">
      <w:pPr>
        <w:pStyle w:val="BodyText"/>
        <w:jc w:val="center"/>
        <w:rPr>
          <w:rFonts w:ascii="Arial" w:hAnsi="Arial" w:cs="Arial"/>
          <w:b/>
          <w:spacing w:val="80"/>
          <w:sz w:val="22"/>
          <w:szCs w:val="22"/>
          <w:lang w:val="sr-Latn-RS"/>
        </w:rPr>
      </w:pPr>
      <w:r>
        <w:rPr>
          <w:rFonts w:ascii="Arial" w:hAnsi="Arial" w:cs="Arial"/>
          <w:b/>
          <w:spacing w:val="80"/>
          <w:sz w:val="22"/>
          <w:szCs w:val="22"/>
          <w:lang w:val="sr-Cyrl-RS"/>
        </w:rPr>
        <w:t>ПРВУ</w:t>
      </w:r>
      <w:r w:rsidRPr="00A94F82">
        <w:rPr>
          <w:rFonts w:ascii="Arial" w:hAnsi="Arial" w:cs="Arial"/>
          <w:b/>
          <w:spacing w:val="80"/>
          <w:sz w:val="22"/>
          <w:szCs w:val="22"/>
          <w:lang w:val="sr-Latn-RS"/>
        </w:rPr>
        <w:t xml:space="preserve"> </w:t>
      </w:r>
      <w:r w:rsidRPr="004B512A">
        <w:rPr>
          <w:rFonts w:ascii="Arial" w:hAnsi="Arial" w:cs="Arial"/>
          <w:b/>
          <w:spacing w:val="80"/>
          <w:sz w:val="22"/>
          <w:szCs w:val="22"/>
        </w:rPr>
        <w:t xml:space="preserve"> ИЗМЕНУ </w:t>
      </w:r>
    </w:p>
    <w:p w:rsidR="00583EA8" w:rsidRDefault="00583EA8" w:rsidP="002616E3">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A251D5" w:rsidRPr="00A251D5" w:rsidRDefault="00A251D5" w:rsidP="002616E3">
      <w:pPr>
        <w:pStyle w:val="BodyText"/>
        <w:jc w:val="center"/>
        <w:rPr>
          <w:rFonts w:ascii="Arial" w:hAnsi="Arial" w:cs="Arial"/>
          <w:b/>
          <w:spacing w:val="80"/>
          <w:sz w:val="22"/>
          <w:szCs w:val="22"/>
          <w:lang w:val="sr-Cyrl-RS"/>
        </w:rPr>
      </w:pPr>
    </w:p>
    <w:p w:rsidR="00385B91" w:rsidRDefault="00583EA8" w:rsidP="00583EA8">
      <w:pPr>
        <w:pStyle w:val="BodyText"/>
        <w:rPr>
          <w:rFonts w:ascii="Arial" w:hAnsi="Arial" w:cs="Arial"/>
          <w:sz w:val="22"/>
          <w:szCs w:val="22"/>
          <w:lang w:val="sr-Cyrl-RS"/>
        </w:rPr>
      </w:pPr>
      <w:r w:rsidRPr="00C62686">
        <w:rPr>
          <w:rFonts w:ascii="Arial" w:hAnsi="Arial" w:cs="Arial"/>
          <w:sz w:val="22"/>
          <w:szCs w:val="22"/>
        </w:rPr>
        <w:t>ЈАВНА НАБАВКА</w:t>
      </w:r>
      <w:r w:rsidR="002600ED">
        <w:rPr>
          <w:rFonts w:ascii="Arial" w:hAnsi="Arial" w:cs="Arial"/>
          <w:sz w:val="22"/>
          <w:szCs w:val="22"/>
        </w:rPr>
        <w:t xml:space="preserve"> </w:t>
      </w:r>
      <w:r w:rsidR="002616E3" w:rsidRPr="002616E3">
        <w:rPr>
          <w:rFonts w:ascii="Arial" w:hAnsi="Arial" w:cs="Arial"/>
          <w:sz w:val="22"/>
          <w:szCs w:val="22"/>
        </w:rPr>
        <w:t>3000/1075/2017 (2160/2017)  за набавку услуга „ Поправка унутрашњег блока у фабрици за напојне пумпе  ТЕНТ А3-А6</w:t>
      </w:r>
    </w:p>
    <w:p w:rsidR="00A251D5" w:rsidRPr="00A251D5" w:rsidRDefault="00A251D5" w:rsidP="00583EA8">
      <w:pPr>
        <w:pStyle w:val="BodyText"/>
        <w:rPr>
          <w:rFonts w:ascii="Arial" w:hAnsi="Arial" w:cs="Arial"/>
          <w:sz w:val="22"/>
          <w:szCs w:val="22"/>
          <w:lang w:val="sr-Cyrl-RS"/>
        </w:rPr>
      </w:pPr>
    </w:p>
    <w:p w:rsidR="00942E85" w:rsidRPr="00942E85" w:rsidRDefault="00942E85" w:rsidP="000D2284">
      <w:pPr>
        <w:pStyle w:val="BodyText"/>
        <w:numPr>
          <w:ilvl w:val="0"/>
          <w:numId w:val="36"/>
        </w:numPr>
        <w:rPr>
          <w:rFonts w:ascii="Arial" w:hAnsi="Arial" w:cs="Arial"/>
          <w:sz w:val="22"/>
          <w:szCs w:val="22"/>
          <w:lang w:val="sr-Cyrl-RS"/>
        </w:rPr>
      </w:pPr>
      <w:r>
        <w:rPr>
          <w:rFonts w:ascii="Arial" w:hAnsi="Arial" w:cs="Arial"/>
          <w:sz w:val="22"/>
          <w:szCs w:val="22"/>
          <w:lang w:val="sr-Cyrl-RS"/>
        </w:rPr>
        <w:t>Мења се:</w:t>
      </w:r>
    </w:p>
    <w:p w:rsidR="00942E85" w:rsidRPr="00942E85" w:rsidRDefault="0097104F" w:rsidP="00942E85">
      <w:pPr>
        <w:pStyle w:val="ListParagraph"/>
        <w:numPr>
          <w:ilvl w:val="0"/>
          <w:numId w:val="20"/>
        </w:numPr>
        <w:rPr>
          <w:rFonts w:ascii="Arial" w:hAnsi="Arial" w:cs="Arial"/>
          <w:sz w:val="22"/>
          <w:szCs w:val="22"/>
          <w:lang w:val="sr-Cyrl-RS"/>
        </w:rPr>
      </w:pPr>
      <w:r w:rsidRPr="00942E85">
        <w:rPr>
          <w:rFonts w:ascii="Arial" w:hAnsi="Arial" w:cs="Arial"/>
          <w:sz w:val="22"/>
          <w:szCs w:val="22"/>
          <w:lang w:val="sr-Cyrl-RS"/>
        </w:rPr>
        <w:t xml:space="preserve">У одељку 5. </w:t>
      </w:r>
      <w:r w:rsidRPr="00942E85">
        <w:rPr>
          <w:rFonts w:ascii="Arial" w:eastAsia="TimesNewRomanPSMT" w:hAnsi="Arial" w:cs="Arial"/>
          <w:bCs/>
          <w:iCs/>
        </w:rPr>
        <w:t>УПУТСТВО ПОНУЂАЧИМА КАКО ДА САЧИНЕ ПОНУДУ</w:t>
      </w:r>
      <w:r w:rsidR="00942E85" w:rsidRPr="00942E85">
        <w:rPr>
          <w:rFonts w:ascii="Arial" w:eastAsia="TimesNewRomanPSMT" w:hAnsi="Arial" w:cs="Arial"/>
          <w:bCs/>
          <w:iCs/>
          <w:lang w:val="sr-Cyrl-RS"/>
        </w:rPr>
        <w:t xml:space="preserve"> тачка 5.1</w:t>
      </w:r>
      <w:r w:rsidR="00A251D5">
        <w:rPr>
          <w:rFonts w:ascii="Arial" w:eastAsia="TimesNewRomanPSMT" w:hAnsi="Arial" w:cs="Arial"/>
          <w:bCs/>
          <w:iCs/>
          <w:lang w:val="sr-Cyrl-RS"/>
        </w:rPr>
        <w:t>3</w:t>
      </w:r>
      <w:r w:rsidR="00942E85" w:rsidRPr="00942E85">
        <w:rPr>
          <w:rFonts w:ascii="Arial" w:eastAsia="TimesNewRomanPSMT" w:hAnsi="Arial" w:cs="Arial"/>
          <w:bCs/>
          <w:iCs/>
          <w:lang w:val="sr-Cyrl-RS"/>
        </w:rPr>
        <w:t xml:space="preserve"> Начин и услови плаћања</w:t>
      </w:r>
    </w:p>
    <w:p w:rsidR="00942E85" w:rsidRDefault="0097104F" w:rsidP="00942E85">
      <w:pPr>
        <w:pStyle w:val="ListParagraph"/>
        <w:numPr>
          <w:ilvl w:val="0"/>
          <w:numId w:val="20"/>
        </w:numPr>
        <w:rPr>
          <w:rFonts w:ascii="Arial" w:hAnsi="Arial" w:cs="Arial"/>
          <w:sz w:val="22"/>
          <w:szCs w:val="22"/>
          <w:lang w:val="sr-Cyrl-RS"/>
        </w:rPr>
      </w:pPr>
      <w:r w:rsidRPr="00942E85">
        <w:rPr>
          <w:rFonts w:ascii="Arial" w:hAnsi="Arial" w:cs="Arial"/>
          <w:sz w:val="22"/>
          <w:szCs w:val="22"/>
          <w:lang w:val="sr-Cyrl-RS"/>
        </w:rPr>
        <w:t xml:space="preserve">у одељку </w:t>
      </w:r>
      <w:r w:rsidR="00942E85" w:rsidRPr="00942E85">
        <w:rPr>
          <w:rFonts w:ascii="Arial" w:hAnsi="Arial" w:cs="Arial"/>
          <w:sz w:val="22"/>
          <w:szCs w:val="22"/>
          <w:lang w:val="sr-Cyrl-RS"/>
        </w:rPr>
        <w:t>6</w:t>
      </w:r>
      <w:r w:rsidRPr="00942E85">
        <w:t xml:space="preserve"> </w:t>
      </w:r>
      <w:r w:rsidRPr="00942E85">
        <w:rPr>
          <w:rFonts w:ascii="Arial" w:hAnsi="Arial" w:cs="Arial"/>
          <w:sz w:val="22"/>
          <w:szCs w:val="22"/>
          <w:lang w:val="sr-Cyrl-RS"/>
        </w:rPr>
        <w:t>ОБРАСЦИ, ОБРАЗАЦ</w:t>
      </w:r>
      <w:r w:rsidR="00942E85" w:rsidRPr="00942E85">
        <w:rPr>
          <w:rFonts w:ascii="Arial" w:hAnsi="Arial" w:cs="Arial"/>
          <w:sz w:val="22"/>
          <w:szCs w:val="22"/>
          <w:lang w:val="sr-Cyrl-RS"/>
        </w:rPr>
        <w:t xml:space="preserve"> 1,</w:t>
      </w:r>
      <w:r w:rsidRPr="00942E85">
        <w:rPr>
          <w:rFonts w:ascii="Arial" w:hAnsi="Arial" w:cs="Arial"/>
          <w:sz w:val="22"/>
          <w:szCs w:val="22"/>
          <w:lang w:val="sr-Cyrl-RS"/>
        </w:rPr>
        <w:t xml:space="preserve"> ЦЕНА И КОМЕРЦИЈАЛНИ УСЛОВИ ПОНУДЕ</w:t>
      </w:r>
    </w:p>
    <w:p w:rsidR="002600ED" w:rsidRDefault="00942E85" w:rsidP="002600ED">
      <w:pPr>
        <w:pStyle w:val="ListParagraph"/>
        <w:numPr>
          <w:ilvl w:val="0"/>
          <w:numId w:val="20"/>
        </w:numPr>
        <w:spacing w:line="240" w:lineRule="auto"/>
        <w:rPr>
          <w:rFonts w:ascii="Arial" w:hAnsi="Arial" w:cs="Arial"/>
          <w:sz w:val="22"/>
          <w:szCs w:val="22"/>
          <w:lang w:val="sr-Cyrl-RS"/>
        </w:rPr>
      </w:pPr>
      <w:r w:rsidRPr="00942E85">
        <w:rPr>
          <w:rFonts w:ascii="Arial" w:hAnsi="Arial" w:cs="Arial"/>
          <w:sz w:val="22"/>
          <w:szCs w:val="22"/>
          <w:lang w:val="sr-Cyrl-RS"/>
        </w:rPr>
        <w:t xml:space="preserve">у одељку </w:t>
      </w:r>
      <w:r w:rsidR="00583EA8">
        <w:rPr>
          <w:rFonts w:ascii="Arial" w:hAnsi="Arial" w:cs="Arial"/>
          <w:sz w:val="22"/>
          <w:szCs w:val="22"/>
          <w:lang w:val="sr-Cyrl-RS"/>
        </w:rPr>
        <w:t>7. МОДЕЛ УГОВОРА члан 5. став 2.</w:t>
      </w:r>
    </w:p>
    <w:p w:rsidR="002600ED" w:rsidRPr="002616E3" w:rsidRDefault="002600ED" w:rsidP="002616E3">
      <w:pPr>
        <w:pStyle w:val="ListParagraph"/>
        <w:spacing w:line="240" w:lineRule="auto"/>
        <w:ind w:left="1080"/>
        <w:rPr>
          <w:rFonts w:ascii="Arial" w:hAnsi="Arial" w:cs="Arial"/>
          <w:b/>
          <w:sz w:val="22"/>
          <w:szCs w:val="22"/>
          <w:lang w:val="sr-Cyrl-RS"/>
        </w:rPr>
      </w:pPr>
      <w:r>
        <w:rPr>
          <w:rFonts w:ascii="Arial" w:hAnsi="Arial" w:cs="Arial"/>
          <w:sz w:val="22"/>
          <w:szCs w:val="22"/>
          <w:lang w:val="sr-Cyrl-RS"/>
        </w:rPr>
        <w:t xml:space="preserve"> </w:t>
      </w:r>
      <w:r w:rsidR="00942E85" w:rsidRPr="002600ED">
        <w:rPr>
          <w:rFonts w:ascii="Arial" w:hAnsi="Arial" w:cs="Arial"/>
          <w:b/>
          <w:sz w:val="22"/>
          <w:szCs w:val="22"/>
          <w:lang w:val="sr-Cyrl-RS"/>
        </w:rPr>
        <w:t xml:space="preserve"> и сада гласи:</w:t>
      </w:r>
    </w:p>
    <w:p w:rsidR="00942E85" w:rsidRDefault="00942E85" w:rsidP="002600ED">
      <w:pPr>
        <w:pStyle w:val="ListParagraph"/>
        <w:numPr>
          <w:ilvl w:val="0"/>
          <w:numId w:val="23"/>
        </w:numPr>
        <w:tabs>
          <w:tab w:val="left" w:pos="567"/>
        </w:tabs>
        <w:spacing w:before="120" w:line="240" w:lineRule="auto"/>
        <w:jc w:val="both"/>
        <w:rPr>
          <w:rFonts w:ascii="Arial" w:hAnsi="Arial" w:cs="Arial"/>
          <w:sz w:val="22"/>
          <w:szCs w:val="22"/>
          <w:lang w:val="sr-Cyrl-RS"/>
        </w:rPr>
      </w:pPr>
      <w:r w:rsidRPr="000C454A">
        <w:rPr>
          <w:rFonts w:ascii="Arial" w:hAnsi="Arial" w:cs="Arial"/>
          <w:sz w:val="22"/>
          <w:szCs w:val="22"/>
          <w:lang w:val="sr-Cyrl-RS"/>
        </w:rPr>
        <w:t xml:space="preserve">аванс </w:t>
      </w:r>
      <w:r w:rsidR="000D2284">
        <w:rPr>
          <w:rFonts w:ascii="Arial" w:hAnsi="Arial" w:cs="Arial"/>
          <w:sz w:val="22"/>
          <w:szCs w:val="22"/>
          <w:lang w:val="sr-Cyrl-RS"/>
        </w:rPr>
        <w:t xml:space="preserve">максимално </w:t>
      </w:r>
      <w:r w:rsidR="00583EA8">
        <w:rPr>
          <w:rFonts w:ascii="Arial" w:hAnsi="Arial" w:cs="Arial"/>
          <w:sz w:val="22"/>
          <w:szCs w:val="22"/>
          <w:lang w:val="sr-Cyrl-RS"/>
        </w:rPr>
        <w:t>1</w:t>
      </w:r>
      <w:r w:rsidRPr="000C454A">
        <w:rPr>
          <w:rFonts w:ascii="Arial" w:hAnsi="Arial" w:cs="Arial"/>
          <w:sz w:val="22"/>
          <w:szCs w:val="22"/>
          <w:lang w:val="sr-Cyrl-RS"/>
        </w:rPr>
        <w:t>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A251D5" w:rsidRPr="000C454A" w:rsidRDefault="00A251D5" w:rsidP="00A251D5">
      <w:pPr>
        <w:pStyle w:val="ListParagraph"/>
        <w:tabs>
          <w:tab w:val="left" w:pos="567"/>
        </w:tabs>
        <w:spacing w:before="120" w:line="240" w:lineRule="auto"/>
        <w:jc w:val="both"/>
        <w:rPr>
          <w:rFonts w:ascii="Arial" w:hAnsi="Arial" w:cs="Arial"/>
          <w:sz w:val="22"/>
          <w:szCs w:val="22"/>
          <w:lang w:val="sr-Cyrl-RS"/>
        </w:rPr>
      </w:pPr>
    </w:p>
    <w:p w:rsidR="00583EA8" w:rsidRDefault="00942E85" w:rsidP="00583EA8">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sidR="00583EA8">
        <w:rPr>
          <w:rFonts w:ascii="Arial" w:hAnsi="Arial" w:cs="Arial"/>
          <w:sz w:val="22"/>
          <w:szCs w:val="22"/>
          <w:lang w:val="sr-Cyrl-RS"/>
        </w:rPr>
        <w:t xml:space="preserve"> </w:t>
      </w:r>
      <w:r w:rsidR="000C454A" w:rsidRPr="00583EA8">
        <w:rPr>
          <w:rFonts w:ascii="Arial" w:hAnsi="Arial" w:cs="Arial"/>
          <w:sz w:val="22"/>
          <w:szCs w:val="22"/>
          <w:lang w:val="sr-Cyrl-RS"/>
        </w:rPr>
        <w:t>пријема</w:t>
      </w:r>
      <w:r w:rsidR="00583EA8">
        <w:rPr>
          <w:rFonts w:ascii="Arial" w:hAnsi="Arial" w:cs="Arial"/>
          <w:sz w:val="22"/>
          <w:szCs w:val="22"/>
          <w:lang w:val="sr-Cyrl-RS"/>
        </w:rPr>
        <w:t>:</w:t>
      </w:r>
    </w:p>
    <w:p w:rsidR="00583EA8" w:rsidRPr="00583EA8" w:rsidRDefault="000C454A" w:rsidP="00583EA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исправног рачуна </w:t>
      </w:r>
    </w:p>
    <w:p w:rsidR="00583EA8" w:rsidRDefault="00942E85" w:rsidP="00583EA8">
      <w:pPr>
        <w:pStyle w:val="ListParagraph"/>
        <w:numPr>
          <w:ilvl w:val="0"/>
          <w:numId w:val="30"/>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Записника о квалитативном и квантитативном пријему добара</w:t>
      </w:r>
    </w:p>
    <w:p w:rsidR="002616E3" w:rsidRDefault="002616E3" w:rsidP="00583EA8">
      <w:pPr>
        <w:pStyle w:val="ListParagraph"/>
        <w:numPr>
          <w:ilvl w:val="0"/>
          <w:numId w:val="30"/>
        </w:numPr>
        <w:tabs>
          <w:tab w:val="left" w:pos="567"/>
        </w:tabs>
        <w:spacing w:before="120"/>
        <w:jc w:val="both"/>
        <w:rPr>
          <w:rFonts w:ascii="Arial" w:hAnsi="Arial" w:cs="Arial"/>
          <w:sz w:val="22"/>
          <w:szCs w:val="22"/>
          <w:lang w:val="sr-Cyrl-RS"/>
        </w:rPr>
      </w:pPr>
      <w:r>
        <w:rPr>
          <w:rFonts w:ascii="Arial" w:hAnsi="Arial" w:cs="Arial"/>
          <w:sz w:val="22"/>
          <w:szCs w:val="22"/>
          <w:lang w:val="sr-Cyrl-RS"/>
        </w:rPr>
        <w:t>Завршног извештаја о извршеној услузи поправке унутрашњег блока  обострано потписаног од стране овлашћеног представника  Корисника услуге и Пружаоца услуге без примедби и</w:t>
      </w:r>
    </w:p>
    <w:p w:rsidR="000C359B" w:rsidRDefault="00583EA8" w:rsidP="002616E3">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банкарске Гаранције за отклањање грешака у гарантном </w:t>
      </w:r>
      <w:r w:rsidR="00942E85" w:rsidRPr="00583EA8">
        <w:rPr>
          <w:rFonts w:ascii="Arial" w:hAnsi="Arial" w:cs="Arial"/>
          <w:sz w:val="22"/>
          <w:szCs w:val="22"/>
          <w:lang w:val="sr-Cyrl-RS"/>
        </w:rPr>
        <w:t>року.</w:t>
      </w:r>
    </w:p>
    <w:p w:rsidR="00A251D5" w:rsidRPr="002616E3" w:rsidRDefault="00A251D5" w:rsidP="00A251D5">
      <w:pPr>
        <w:pStyle w:val="ListParagraph"/>
        <w:tabs>
          <w:tab w:val="left" w:pos="567"/>
        </w:tabs>
        <w:spacing w:before="120"/>
        <w:ind w:left="1080"/>
        <w:jc w:val="both"/>
        <w:rPr>
          <w:rFonts w:ascii="Arial" w:hAnsi="Arial" w:cs="Arial"/>
          <w:sz w:val="22"/>
          <w:szCs w:val="22"/>
          <w:lang w:val="sr-Cyrl-RS"/>
        </w:rPr>
      </w:pPr>
    </w:p>
    <w:p w:rsidR="00385B91" w:rsidRDefault="00385B91" w:rsidP="00385B91">
      <w:pPr>
        <w:pStyle w:val="ListParagraph"/>
        <w:numPr>
          <w:ilvl w:val="0"/>
          <w:numId w:val="36"/>
        </w:numPr>
        <w:rPr>
          <w:rFonts w:ascii="Arial" w:hAnsi="Arial" w:cs="Arial"/>
          <w:lang w:val="sr-Cyrl-RS"/>
        </w:rPr>
      </w:pPr>
      <w:r w:rsidRPr="00385B91">
        <w:rPr>
          <w:rFonts w:ascii="Arial" w:hAnsi="Arial" w:cs="Arial"/>
          <w:lang w:val="sr-Cyrl-RS"/>
        </w:rPr>
        <w:t>Мења се у одељку 7. МОДЕЛ УГОВОРА члан 11. УГОВОРНА КАЗНА став</w:t>
      </w:r>
      <w:r>
        <w:rPr>
          <w:rFonts w:ascii="Arial" w:hAnsi="Arial" w:cs="Arial"/>
          <w:lang w:val="sr-Cyrl-RS"/>
        </w:rPr>
        <w:t xml:space="preserve">ови </w:t>
      </w:r>
      <w:r w:rsidRPr="00385B91">
        <w:rPr>
          <w:rFonts w:ascii="Arial" w:hAnsi="Arial" w:cs="Arial"/>
          <w:lang w:val="sr-Cyrl-RS"/>
        </w:rPr>
        <w:t xml:space="preserve">  2 и</w:t>
      </w:r>
      <w:r>
        <w:rPr>
          <w:rFonts w:ascii="Arial" w:hAnsi="Arial" w:cs="Arial"/>
          <w:lang w:val="sr-Cyrl-RS"/>
        </w:rPr>
        <w:t xml:space="preserve"> 4 сада гласе:</w:t>
      </w:r>
    </w:p>
    <w:p w:rsidR="00385B91" w:rsidRDefault="00C42C76" w:rsidP="00C42C76">
      <w:pPr>
        <w:tabs>
          <w:tab w:val="left" w:pos="2025"/>
        </w:tabs>
        <w:suppressAutoHyphens w:val="0"/>
        <w:spacing w:line="276" w:lineRule="auto"/>
        <w:jc w:val="both"/>
        <w:rPr>
          <w:rFonts w:ascii="Arial" w:hAnsi="Arial" w:cs="Arial"/>
          <w:sz w:val="22"/>
          <w:szCs w:val="22"/>
          <w:lang w:val="sr-Cyrl-RS" w:eastAsia="en-US"/>
        </w:rPr>
      </w:pPr>
      <w:r>
        <w:rPr>
          <w:rFonts w:ascii="Arial" w:hAnsi="Arial" w:cs="Arial"/>
          <w:sz w:val="22"/>
          <w:szCs w:val="22"/>
          <w:lang w:val="sr-Cyrl-RS"/>
        </w:rPr>
        <w:t>с</w:t>
      </w:r>
      <w:r w:rsidR="00385B91" w:rsidRPr="00C42C76">
        <w:rPr>
          <w:rFonts w:ascii="Arial" w:hAnsi="Arial" w:cs="Arial"/>
          <w:sz w:val="22"/>
          <w:szCs w:val="22"/>
          <w:lang w:val="sr-Cyrl-RS"/>
        </w:rPr>
        <w:t xml:space="preserve">тав </w:t>
      </w:r>
      <w:r w:rsidR="00385B91">
        <w:rPr>
          <w:rFonts w:ascii="Arial" w:hAnsi="Arial" w:cs="Arial"/>
          <w:lang w:val="sr-Cyrl-RS"/>
        </w:rPr>
        <w:t>2.:</w:t>
      </w:r>
      <w:r w:rsidR="00385B91" w:rsidRPr="00385B91">
        <w:rPr>
          <w:rFonts w:ascii="Arial" w:hAnsi="Arial" w:cs="Arial"/>
          <w:lang w:val="sr-Cyrl-RS"/>
        </w:rPr>
        <w:t xml:space="preserve"> </w:t>
      </w:r>
      <w:r w:rsidR="00385B91" w:rsidRPr="002A4C0B">
        <w:rPr>
          <w:rFonts w:ascii="Arial" w:hAnsi="Arial" w:cs="Arial"/>
          <w:sz w:val="22"/>
          <w:szCs w:val="22"/>
          <w:lang w:val="ru-RU" w:eastAsia="en-US"/>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r w:rsidR="00385B91" w:rsidRPr="002A4C0B">
        <w:rPr>
          <w:rFonts w:ascii="Arial" w:hAnsi="Arial" w:cs="Arial"/>
          <w:sz w:val="22"/>
          <w:szCs w:val="22"/>
          <w:lang w:val="sr-Cyrl-RS" w:eastAsia="en-US"/>
        </w:rPr>
        <w:t>“</w:t>
      </w:r>
      <w:r w:rsidR="002616E3">
        <w:rPr>
          <w:rFonts w:ascii="Arial" w:hAnsi="Arial" w:cs="Arial"/>
          <w:sz w:val="22"/>
          <w:szCs w:val="22"/>
          <w:lang w:val="sr-Cyrl-RS" w:eastAsia="en-US"/>
        </w:rPr>
        <w:t xml:space="preserve"> </w:t>
      </w:r>
      <w:r>
        <w:rPr>
          <w:rFonts w:ascii="Arial" w:hAnsi="Arial" w:cs="Arial"/>
          <w:sz w:val="22"/>
          <w:szCs w:val="22"/>
          <w:lang w:val="sr-Cyrl-RS" w:eastAsia="en-US"/>
        </w:rPr>
        <w:t xml:space="preserve"> и</w:t>
      </w:r>
    </w:p>
    <w:p w:rsidR="00A251D5" w:rsidRPr="002A4C0B" w:rsidRDefault="00A251D5" w:rsidP="00C42C76">
      <w:pPr>
        <w:tabs>
          <w:tab w:val="left" w:pos="2025"/>
        </w:tabs>
        <w:suppressAutoHyphens w:val="0"/>
        <w:spacing w:line="276" w:lineRule="auto"/>
        <w:jc w:val="both"/>
        <w:rPr>
          <w:rFonts w:ascii="Arial" w:hAnsi="Arial" w:cs="Arial"/>
          <w:sz w:val="22"/>
          <w:szCs w:val="22"/>
          <w:lang w:val="sr-Cyrl-RS" w:eastAsia="en-US"/>
        </w:rPr>
      </w:pPr>
    </w:p>
    <w:p w:rsidR="002600ED" w:rsidRDefault="00385B91" w:rsidP="002616E3">
      <w:pPr>
        <w:suppressAutoHyphens w:val="0"/>
        <w:spacing w:line="276" w:lineRule="auto"/>
        <w:jc w:val="both"/>
        <w:rPr>
          <w:rFonts w:ascii="Arial" w:eastAsia="DengXian" w:hAnsi="Arial" w:cs="Arial"/>
          <w:sz w:val="22"/>
          <w:szCs w:val="22"/>
          <w:lang w:val="sr-Cyrl-RS" w:eastAsia="zh-CN"/>
        </w:rPr>
      </w:pPr>
      <w:r w:rsidRPr="00385B91">
        <w:rPr>
          <w:rFonts w:ascii="Arial" w:eastAsia="Calibri" w:hAnsi="Arial" w:cs="Arial"/>
          <w:sz w:val="22"/>
          <w:szCs w:val="22"/>
          <w:lang w:val="sr-Cyrl-RS" w:eastAsia="en-US"/>
        </w:rPr>
        <w:t>става 4.:</w:t>
      </w:r>
      <w:r w:rsidRPr="00385B91">
        <w:rPr>
          <w:rFonts w:ascii="Calibri" w:eastAsia="DengXian" w:hAnsi="Calibri"/>
          <w:sz w:val="22"/>
          <w:szCs w:val="22"/>
          <w:lang w:val="sr-Latn-RS" w:eastAsia="zh-CN"/>
        </w:rPr>
        <w:t xml:space="preserve"> </w:t>
      </w:r>
      <w:r w:rsidRPr="00385B91">
        <w:rPr>
          <w:rFonts w:ascii="Arial" w:eastAsia="DengXian" w:hAnsi="Arial" w:cs="Arial"/>
          <w:sz w:val="22"/>
          <w:szCs w:val="22"/>
          <w:lang w:val="sr-Latn-RS" w:eastAsia="zh-CN"/>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A251D5" w:rsidRPr="00A251D5" w:rsidRDefault="00A251D5" w:rsidP="002616E3">
      <w:pPr>
        <w:suppressAutoHyphens w:val="0"/>
        <w:spacing w:line="276" w:lineRule="auto"/>
        <w:jc w:val="both"/>
        <w:rPr>
          <w:rFonts w:ascii="Calibri" w:eastAsia="DengXian" w:hAnsi="Calibri"/>
          <w:sz w:val="22"/>
          <w:szCs w:val="22"/>
          <w:lang w:val="sr-Cyrl-RS" w:eastAsia="zh-CN"/>
        </w:rPr>
      </w:pPr>
    </w:p>
    <w:p w:rsidR="00CB3A54" w:rsidRDefault="00AC2ADE" w:rsidP="002600ED">
      <w:pPr>
        <w:pStyle w:val="ListParagraph"/>
        <w:numPr>
          <w:ilvl w:val="0"/>
          <w:numId w:val="27"/>
        </w:numPr>
        <w:jc w:val="both"/>
        <w:rPr>
          <w:rFonts w:ascii="Arial" w:hAnsi="Arial" w:cs="Arial"/>
          <w:sz w:val="22"/>
          <w:szCs w:val="22"/>
          <w:lang w:val="sr-Cyrl-RS"/>
        </w:rPr>
      </w:pPr>
      <w:r w:rsidRPr="002600ED">
        <w:rPr>
          <w:rFonts w:ascii="Arial" w:hAnsi="Arial" w:cs="Arial"/>
          <w:sz w:val="22"/>
          <w:szCs w:val="22"/>
          <w:lang w:val="sr-Cyrl-RS"/>
        </w:rPr>
        <w:t>у одељку 6. ОБРАЗЦИ м</w:t>
      </w:r>
      <w:r w:rsidR="00CB3A54" w:rsidRPr="002600ED">
        <w:rPr>
          <w:rFonts w:ascii="Arial" w:hAnsi="Arial" w:cs="Arial"/>
          <w:sz w:val="22"/>
          <w:szCs w:val="22"/>
          <w:lang w:val="sr-Cyrl-RS"/>
        </w:rPr>
        <w:t xml:space="preserve">ењају се : </w:t>
      </w:r>
      <w:r w:rsidRPr="002600ED">
        <w:rPr>
          <w:rFonts w:ascii="Arial" w:hAnsi="Arial" w:cs="Arial"/>
          <w:sz w:val="22"/>
          <w:szCs w:val="22"/>
          <w:lang w:val="sr-Cyrl-RS"/>
        </w:rPr>
        <w:t xml:space="preserve">ОБРАЗАЦ бр. 1 </w:t>
      </w:r>
      <w:r w:rsidR="00CB3A54" w:rsidRPr="002600ED">
        <w:rPr>
          <w:rFonts w:ascii="Arial" w:hAnsi="Arial" w:cs="Arial"/>
          <w:sz w:val="22"/>
          <w:szCs w:val="22"/>
          <w:lang w:val="sr-Cyrl-RS"/>
        </w:rPr>
        <w:t xml:space="preserve">Образац понуде </w:t>
      </w:r>
      <w:r w:rsidRPr="002600ED">
        <w:rPr>
          <w:rFonts w:ascii="Arial" w:hAnsi="Arial" w:cs="Arial"/>
          <w:sz w:val="22"/>
          <w:szCs w:val="22"/>
          <w:lang w:val="sr-Cyrl-RS"/>
        </w:rPr>
        <w:t xml:space="preserve"> и сада гласе као у </w:t>
      </w:r>
      <w:r w:rsidRPr="002600ED">
        <w:rPr>
          <w:rFonts w:ascii="Arial" w:hAnsi="Arial" w:cs="Arial"/>
          <w:b/>
          <w:sz w:val="22"/>
          <w:szCs w:val="22"/>
          <w:lang w:val="sr-Cyrl-RS"/>
        </w:rPr>
        <w:t>прилогу бр. 1</w:t>
      </w:r>
      <w:r w:rsidRPr="002600ED">
        <w:rPr>
          <w:rFonts w:ascii="Arial" w:hAnsi="Arial" w:cs="Arial"/>
          <w:sz w:val="22"/>
          <w:szCs w:val="22"/>
          <w:lang w:val="sr-Cyrl-RS"/>
        </w:rPr>
        <w:t xml:space="preserve"> </w:t>
      </w:r>
    </w:p>
    <w:p w:rsidR="00A251D5" w:rsidRDefault="00A251D5" w:rsidP="00A251D5">
      <w:pPr>
        <w:pStyle w:val="ListParagraph"/>
        <w:jc w:val="both"/>
        <w:rPr>
          <w:rFonts w:ascii="Arial" w:hAnsi="Arial" w:cs="Arial"/>
          <w:sz w:val="22"/>
          <w:szCs w:val="22"/>
          <w:lang w:val="sr-Cyrl-RS"/>
        </w:rPr>
      </w:pPr>
    </w:p>
    <w:p w:rsidR="002600ED" w:rsidRPr="002600ED" w:rsidRDefault="002600ED" w:rsidP="002600ED">
      <w:pPr>
        <w:pStyle w:val="ListParagraph"/>
        <w:jc w:val="both"/>
        <w:rPr>
          <w:rFonts w:ascii="Arial" w:hAnsi="Arial" w:cs="Arial"/>
          <w:sz w:val="22"/>
          <w:szCs w:val="22"/>
          <w:lang w:val="sr-Cyrl-RS"/>
        </w:rPr>
      </w:pPr>
    </w:p>
    <w:p w:rsidR="00AC2ADE" w:rsidRPr="00CB3A54" w:rsidRDefault="00AC2ADE" w:rsidP="002176AB">
      <w:pPr>
        <w:pStyle w:val="ListParagraph"/>
        <w:numPr>
          <w:ilvl w:val="0"/>
          <w:numId w:val="27"/>
        </w:numPr>
        <w:jc w:val="both"/>
        <w:rPr>
          <w:rFonts w:ascii="Arial" w:hAnsi="Arial" w:cs="Arial"/>
          <w:sz w:val="22"/>
          <w:szCs w:val="22"/>
          <w:lang w:val="sr-Cyrl-RS"/>
        </w:rPr>
      </w:pPr>
      <w:r>
        <w:rPr>
          <w:rFonts w:ascii="Arial" w:hAnsi="Arial" w:cs="Arial"/>
          <w:sz w:val="22"/>
          <w:szCs w:val="22"/>
          <w:lang w:val="sr-Cyrl-RS"/>
        </w:rPr>
        <w:t xml:space="preserve">Мења се одељак </w:t>
      </w:r>
      <w:r w:rsidRPr="00AC2ADE">
        <w:rPr>
          <w:rFonts w:ascii="Arial" w:hAnsi="Arial" w:cs="Arial"/>
          <w:sz w:val="22"/>
          <w:szCs w:val="22"/>
          <w:lang w:val="sr-Cyrl-RS"/>
        </w:rPr>
        <w:t>7. МОДЕЛ УГОВОРА</w:t>
      </w:r>
      <w:r>
        <w:rPr>
          <w:rFonts w:ascii="Arial" w:hAnsi="Arial" w:cs="Arial"/>
          <w:sz w:val="22"/>
          <w:szCs w:val="22"/>
          <w:lang w:val="sr-Cyrl-RS"/>
        </w:rPr>
        <w:t xml:space="preserve"> и сада гласи као у </w:t>
      </w:r>
      <w:r w:rsidRPr="00AC2ADE">
        <w:rPr>
          <w:rFonts w:ascii="Arial" w:hAnsi="Arial" w:cs="Arial"/>
          <w:b/>
          <w:sz w:val="22"/>
          <w:szCs w:val="22"/>
          <w:lang w:val="sr-Cyrl-RS"/>
        </w:rPr>
        <w:t>прилогу бр 2.</w:t>
      </w:r>
      <w:r>
        <w:rPr>
          <w:rFonts w:ascii="Arial" w:hAnsi="Arial" w:cs="Arial"/>
          <w:sz w:val="22"/>
          <w:szCs w:val="22"/>
          <w:lang w:val="sr-Cyrl-RS"/>
        </w:rPr>
        <w:t xml:space="preserve"> </w:t>
      </w:r>
    </w:p>
    <w:p w:rsidR="00C6690C" w:rsidRPr="00255237" w:rsidRDefault="00C6690C" w:rsidP="00AA51DA">
      <w:pPr>
        <w:jc w:val="both"/>
        <w:rPr>
          <w:rFonts w:ascii="Arial" w:hAnsi="Arial" w:cs="Arial"/>
          <w:sz w:val="22"/>
          <w:szCs w:val="22"/>
          <w:lang w:val="sr-Cyrl-RS"/>
        </w:rPr>
      </w:pPr>
      <w:r w:rsidRPr="004B512A">
        <w:rPr>
          <w:rFonts w:ascii="Arial" w:hAnsi="Arial" w:cs="Arial"/>
          <w:sz w:val="22"/>
          <w:szCs w:val="22"/>
        </w:rPr>
        <w:lastRenderedPageBreak/>
        <w:t xml:space="preserve">Ова </w:t>
      </w:r>
      <w:r w:rsidR="00EA07F9" w:rsidRPr="004B512A">
        <w:rPr>
          <w:rFonts w:ascii="Arial" w:hAnsi="Arial" w:cs="Arial"/>
          <w:sz w:val="22"/>
          <w:szCs w:val="22"/>
          <w:lang w:val="sr-Cyrl-RS"/>
        </w:rPr>
        <w:t>допуна</w:t>
      </w:r>
      <w:r w:rsidRPr="004B512A">
        <w:rPr>
          <w:rFonts w:ascii="Arial" w:hAnsi="Arial" w:cs="Arial"/>
          <w:sz w:val="22"/>
          <w:szCs w:val="22"/>
        </w:rPr>
        <w:t xml:space="preserve"> конкурсне документац</w:t>
      </w:r>
      <w:r w:rsidRPr="004B512A">
        <w:rPr>
          <w:rFonts w:ascii="Arial" w:hAnsi="Arial" w:cs="Arial"/>
          <w:sz w:val="22"/>
          <w:szCs w:val="22"/>
          <w:lang w:val="ru-RU"/>
        </w:rPr>
        <w:t>и</w:t>
      </w:r>
      <w:r w:rsidRPr="004B512A">
        <w:rPr>
          <w:rFonts w:ascii="Arial" w:hAnsi="Arial" w:cs="Arial"/>
          <w:sz w:val="22"/>
          <w:szCs w:val="22"/>
        </w:rPr>
        <w:t xml:space="preserve">је се објављује на Порталу УЈН и </w:t>
      </w:r>
      <w:r w:rsidR="00EA07F9" w:rsidRPr="004B512A">
        <w:rPr>
          <w:rFonts w:ascii="Arial" w:hAnsi="Arial" w:cs="Arial"/>
          <w:sz w:val="22"/>
          <w:szCs w:val="22"/>
          <w:lang w:val="sr-Cyrl-RS"/>
        </w:rPr>
        <w:t>и</w:t>
      </w:r>
      <w:r w:rsidR="00832191">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B512A" w:rsidRPr="004B512A" w:rsidRDefault="004B512A" w:rsidP="00255237">
      <w:pPr>
        <w:suppressAutoHyphens w:val="0"/>
        <w:jc w:val="center"/>
        <w:rPr>
          <w:rFonts w:ascii="Arial" w:hAnsi="Arial" w:cs="Arial"/>
          <w:iCs/>
          <w:sz w:val="22"/>
          <w:szCs w:val="22"/>
          <w:lang w:val="sr-Cyrl-RS" w:eastAsia="en-US"/>
        </w:rPr>
      </w:pPr>
    </w:p>
    <w:p w:rsidR="00EA07F9"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p>
    <w:p w:rsidR="004B512A"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p>
    <w:p w:rsidR="00EA07F9" w:rsidRDefault="004B512A" w:rsidP="00255237">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r w:rsidR="00255237">
        <w:rPr>
          <w:rFonts w:ascii="Arial" w:hAnsi="Arial" w:cs="Arial"/>
          <w:iCs/>
          <w:sz w:val="22"/>
          <w:szCs w:val="22"/>
          <w:lang w:val="sr-Cyrl-RS" w:eastAsia="en-US"/>
        </w:rPr>
        <w:t>...............................</w:t>
      </w:r>
    </w:p>
    <w:p w:rsidR="002176AB" w:rsidRDefault="002176AB" w:rsidP="00255237">
      <w:pPr>
        <w:tabs>
          <w:tab w:val="left" w:pos="6297"/>
          <w:tab w:val="left" w:pos="6383"/>
          <w:tab w:val="right" w:pos="9904"/>
        </w:tabs>
        <w:suppressAutoHyphens w:val="0"/>
        <w:jc w:val="right"/>
        <w:rPr>
          <w:rFonts w:ascii="Arial" w:hAnsi="Arial" w:cs="Arial"/>
          <w:iCs/>
          <w:sz w:val="22"/>
          <w:szCs w:val="22"/>
          <w:lang w:val="sr-Cyrl-RS" w:eastAsia="en-US"/>
        </w:rPr>
      </w:pPr>
    </w:p>
    <w:p w:rsidR="00C6690C" w:rsidRPr="00255237" w:rsidRDefault="00EA07F9" w:rsidP="00255237">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832191">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2176AB" w:rsidRDefault="002176AB">
      <w:pPr>
        <w:suppressAutoHyphens w:val="0"/>
        <w:rPr>
          <w:rFonts w:ascii="Arial" w:hAnsi="Arial" w:cs="Arial"/>
          <w:sz w:val="22"/>
          <w:szCs w:val="22"/>
          <w:lang w:eastAsia="en-US"/>
        </w:rPr>
      </w:pPr>
      <w:r>
        <w:rPr>
          <w:rFonts w:ascii="Arial" w:hAnsi="Arial" w:cs="Arial"/>
          <w:sz w:val="22"/>
          <w:szCs w:val="22"/>
          <w:lang w:eastAsia="en-US"/>
        </w:rPr>
        <w:br w:type="page"/>
      </w:r>
    </w:p>
    <w:p w:rsidR="00C6690C" w:rsidRPr="00295D8C" w:rsidRDefault="00C6690C" w:rsidP="00DF23B4">
      <w:pPr>
        <w:rPr>
          <w:rFonts w:ascii="Arial" w:hAnsi="Arial" w:cs="Arial"/>
          <w:sz w:val="22"/>
          <w:szCs w:val="22"/>
          <w:lang w:eastAsia="en-US"/>
        </w:rPr>
      </w:pPr>
    </w:p>
    <w:p w:rsidR="00DF2207" w:rsidRDefault="00DF2207" w:rsidP="0010760B">
      <w:pPr>
        <w:tabs>
          <w:tab w:val="left" w:pos="1335"/>
        </w:tabs>
        <w:jc w:val="right"/>
        <w:rPr>
          <w:rFonts w:ascii="Arial" w:hAnsi="Arial" w:cs="Arial"/>
          <w:sz w:val="22"/>
          <w:szCs w:val="22"/>
          <w:lang w:val="sr-Latn-RS" w:eastAsia="en-US"/>
        </w:rPr>
      </w:pPr>
    </w:p>
    <w:p w:rsidR="0010760B" w:rsidRPr="0074297C" w:rsidRDefault="0010760B" w:rsidP="0074297C">
      <w:pPr>
        <w:tabs>
          <w:tab w:val="left" w:pos="1335"/>
        </w:tabs>
        <w:jc w:val="right"/>
        <w:rPr>
          <w:rFonts w:ascii="Arial" w:hAnsi="Arial" w:cs="Arial"/>
          <w:b/>
          <w:sz w:val="22"/>
          <w:szCs w:val="22"/>
          <w:lang w:val="sr-Cyrl-RS" w:eastAsia="en-US"/>
        </w:rPr>
      </w:pPr>
      <w:r w:rsidRPr="0010760B">
        <w:rPr>
          <w:rFonts w:ascii="Arial" w:hAnsi="Arial" w:cs="Arial"/>
          <w:b/>
          <w:sz w:val="22"/>
          <w:szCs w:val="22"/>
          <w:lang w:val="sr-Cyrl-RS" w:eastAsia="en-US"/>
        </w:rPr>
        <w:t xml:space="preserve">ПРИЛОГ БР. 1. </w:t>
      </w:r>
    </w:p>
    <w:p w:rsidR="00E14ECC" w:rsidRPr="00E14ECC" w:rsidRDefault="00E14ECC" w:rsidP="00E14ECC">
      <w:pPr>
        <w:suppressAutoHyphens w:val="0"/>
        <w:jc w:val="both"/>
        <w:rPr>
          <w:rFonts w:ascii="Arial" w:hAnsi="Arial" w:cs="Arial"/>
          <w:sz w:val="22"/>
          <w:szCs w:val="22"/>
          <w:lang w:val="sr-Cyrl-RS"/>
        </w:rPr>
      </w:pPr>
      <w:bookmarkStart w:id="1" w:name="_Toc442559925"/>
    </w:p>
    <w:p w:rsidR="002616E3" w:rsidRPr="002616E3" w:rsidRDefault="008351DD" w:rsidP="002616E3">
      <w:pPr>
        <w:jc w:val="both"/>
        <w:rPr>
          <w:rFonts w:ascii="Arial" w:eastAsia="TimesNewRomanPSMT" w:hAnsi="Arial" w:cs="Arial"/>
          <w:b/>
          <w:bCs/>
          <w:sz w:val="22"/>
          <w:szCs w:val="22"/>
          <w:lang w:eastAsia="en-US"/>
        </w:rPr>
      </w:pPr>
      <w:r w:rsidRPr="008351DD">
        <w:rPr>
          <w:rFonts w:ascii="Arial" w:eastAsia="TimesNewRomanPSMT" w:hAnsi="Arial" w:cs="Arial"/>
          <w:b/>
          <w:bCs/>
          <w:sz w:val="22"/>
          <w:szCs w:val="22"/>
          <w:lang w:eastAsia="en-US"/>
        </w:rPr>
        <w:t>5</w:t>
      </w:r>
      <w:r w:rsidR="002600ED">
        <w:rPr>
          <w:rFonts w:ascii="Arial" w:hAnsi="Arial" w:cs="Arial"/>
          <w:sz w:val="22"/>
          <w:szCs w:val="22"/>
          <w:lang w:val="sr-Cyrl-RS"/>
        </w:rPr>
        <w:t xml:space="preserve"> </w:t>
      </w:r>
      <w:r w:rsidR="002616E3" w:rsidRPr="002616E3">
        <w:rPr>
          <w:rFonts w:ascii="Arial" w:eastAsia="TimesNewRomanPSMT" w:hAnsi="Arial" w:cs="Arial"/>
          <w:b/>
          <w:bCs/>
          <w:sz w:val="22"/>
          <w:szCs w:val="22"/>
          <w:lang w:eastAsia="en-US"/>
        </w:rPr>
        <w:t>ЦЕНА И КОМЕРЦИЈАЛНИ УСЛОВИ ПОНУДЕ</w:t>
      </w:r>
    </w:p>
    <w:p w:rsidR="002616E3" w:rsidRPr="002616E3" w:rsidRDefault="002616E3" w:rsidP="002616E3">
      <w:pPr>
        <w:suppressAutoHyphens w:val="0"/>
        <w:jc w:val="both"/>
        <w:rPr>
          <w:rFonts w:ascii="Arial" w:eastAsia="TimesNewRomanPSMT" w:hAnsi="Arial" w:cs="Arial"/>
          <w:b/>
          <w:bCs/>
          <w:sz w:val="22"/>
          <w:szCs w:val="22"/>
          <w:lang w:eastAsia="en-US"/>
        </w:rPr>
      </w:pPr>
    </w:p>
    <w:p w:rsidR="002616E3" w:rsidRPr="002616E3" w:rsidRDefault="002616E3" w:rsidP="002616E3">
      <w:pPr>
        <w:suppressAutoHyphens w:val="0"/>
        <w:jc w:val="center"/>
        <w:rPr>
          <w:rFonts w:ascii="Arial" w:hAnsi="Arial" w:cs="Arial"/>
          <w:b/>
          <w:bCs/>
          <w:iCs/>
          <w:sz w:val="22"/>
          <w:szCs w:val="22"/>
          <w:u w:val="single"/>
          <w:lang w:eastAsia="en-US"/>
        </w:rPr>
      </w:pPr>
      <w:r w:rsidRPr="002616E3">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3559"/>
      </w:tblGrid>
      <w:tr w:rsidR="002616E3" w:rsidRPr="002616E3" w:rsidTr="00D42FDC">
        <w:trPr>
          <w:trHeight w:val="485"/>
        </w:trPr>
        <w:tc>
          <w:tcPr>
            <w:tcW w:w="5920" w:type="dxa"/>
            <w:shd w:val="clear" w:color="auto" w:fill="C6D9F1"/>
            <w:vAlign w:val="center"/>
          </w:tcPr>
          <w:p w:rsidR="002616E3" w:rsidRPr="002616E3" w:rsidRDefault="002616E3" w:rsidP="002616E3">
            <w:pPr>
              <w:suppressAutoHyphens w:val="0"/>
              <w:jc w:val="center"/>
              <w:rPr>
                <w:rFonts w:ascii="Arial" w:hAnsi="Arial" w:cs="Arial"/>
                <w:b/>
                <w:bCs/>
                <w:iCs/>
                <w:sz w:val="22"/>
                <w:szCs w:val="22"/>
                <w:lang w:eastAsia="en-US"/>
              </w:rPr>
            </w:pPr>
            <w:r w:rsidRPr="002616E3">
              <w:rPr>
                <w:rFonts w:ascii="Arial" w:eastAsia="TimesNewRomanPSMT" w:hAnsi="Arial" w:cs="Arial"/>
                <w:b/>
                <w:bCs/>
                <w:sz w:val="22"/>
                <w:szCs w:val="22"/>
                <w:lang w:val="en-US" w:eastAsia="en-US"/>
              </w:rPr>
              <w:t xml:space="preserve">ПРЕДМЕТ </w:t>
            </w:r>
            <w:r w:rsidRPr="002616E3">
              <w:rPr>
                <w:rFonts w:ascii="Arial" w:eastAsia="TimesNewRomanPSMT" w:hAnsi="Arial" w:cs="Arial"/>
                <w:b/>
                <w:bCs/>
                <w:sz w:val="22"/>
                <w:szCs w:val="22"/>
                <w:lang w:eastAsia="en-US"/>
              </w:rPr>
              <w:t xml:space="preserve">И БРОЈ </w:t>
            </w:r>
            <w:r w:rsidRPr="002616E3">
              <w:rPr>
                <w:rFonts w:ascii="Arial" w:eastAsia="TimesNewRomanPSMT" w:hAnsi="Arial" w:cs="Arial"/>
                <w:b/>
                <w:bCs/>
                <w:sz w:val="22"/>
                <w:szCs w:val="22"/>
                <w:lang w:val="en-US" w:eastAsia="en-US"/>
              </w:rPr>
              <w:t>НАБАВКЕ</w:t>
            </w:r>
          </w:p>
        </w:tc>
        <w:tc>
          <w:tcPr>
            <w:tcW w:w="4394" w:type="dxa"/>
            <w:shd w:val="clear" w:color="auto" w:fill="C6D9F1"/>
            <w:vAlign w:val="center"/>
          </w:tcPr>
          <w:p w:rsidR="002616E3" w:rsidRPr="002616E3" w:rsidRDefault="002616E3" w:rsidP="002616E3">
            <w:pPr>
              <w:suppressAutoHyphens w:val="0"/>
              <w:jc w:val="both"/>
              <w:rPr>
                <w:rFonts w:ascii="Arial" w:hAnsi="Arial" w:cs="Arial"/>
                <w:b/>
                <w:bCs/>
                <w:iCs/>
                <w:sz w:val="22"/>
                <w:szCs w:val="22"/>
                <w:lang w:eastAsia="en-US"/>
              </w:rPr>
            </w:pPr>
            <w:r w:rsidRPr="002616E3">
              <w:rPr>
                <w:rFonts w:ascii="Arial" w:hAnsi="Arial" w:cs="Arial"/>
                <w:b/>
                <w:bCs/>
                <w:iCs/>
                <w:sz w:val="22"/>
                <w:szCs w:val="22"/>
                <w:lang w:eastAsia="en-US"/>
              </w:rPr>
              <w:t xml:space="preserve">УКУПНА ЦЕНА </w:t>
            </w:r>
            <w:r w:rsidRPr="002616E3">
              <w:rPr>
                <w:rFonts w:ascii="Arial" w:eastAsia="Arial Unicode MS" w:hAnsi="Arial" w:cs="Arial"/>
                <w:b/>
                <w:bCs/>
                <w:iCs/>
                <w:kern w:val="1"/>
                <w:sz w:val="22"/>
                <w:szCs w:val="22"/>
              </w:rPr>
              <w:t xml:space="preserve">дин. </w:t>
            </w:r>
            <w:r w:rsidRPr="002616E3">
              <w:rPr>
                <w:rFonts w:ascii="Arial" w:hAnsi="Arial" w:cs="Arial"/>
                <w:b/>
                <w:bCs/>
                <w:iCs/>
                <w:sz w:val="22"/>
                <w:szCs w:val="22"/>
                <w:lang w:eastAsia="en-US"/>
              </w:rPr>
              <w:t>без ПДВ-а</w:t>
            </w:r>
          </w:p>
        </w:tc>
      </w:tr>
      <w:tr w:rsidR="002616E3" w:rsidRPr="002616E3" w:rsidTr="00D42FDC">
        <w:trPr>
          <w:trHeight w:val="440"/>
        </w:trPr>
        <w:tc>
          <w:tcPr>
            <w:tcW w:w="5920" w:type="dxa"/>
            <w:vAlign w:val="center"/>
          </w:tcPr>
          <w:p w:rsidR="002616E3" w:rsidRPr="002616E3" w:rsidRDefault="002616E3" w:rsidP="002616E3">
            <w:pPr>
              <w:suppressAutoHyphens w:val="0"/>
              <w:rPr>
                <w:rFonts w:ascii="Arial" w:hAnsi="Arial" w:cs="Arial"/>
                <w:sz w:val="22"/>
                <w:szCs w:val="22"/>
                <w:lang w:eastAsia="en-US"/>
              </w:rPr>
            </w:pPr>
            <w:r w:rsidRPr="002616E3">
              <w:rPr>
                <w:rFonts w:ascii="Arial" w:hAnsi="Arial" w:cs="Arial"/>
                <w:sz w:val="22"/>
                <w:szCs w:val="22"/>
                <w:lang w:eastAsia="en-US"/>
              </w:rPr>
              <w:t>Поправка унутрашњег блока у фабрици за напојне пумпе, ТЕНТ А3-А6</w:t>
            </w:r>
          </w:p>
          <w:p w:rsidR="002616E3" w:rsidRPr="002616E3" w:rsidRDefault="002616E3" w:rsidP="002616E3">
            <w:pPr>
              <w:suppressAutoHyphens w:val="0"/>
              <w:rPr>
                <w:rFonts w:ascii="Arial" w:hAnsi="Arial" w:cs="Arial"/>
                <w:b/>
                <w:sz w:val="22"/>
                <w:szCs w:val="22"/>
                <w:lang w:eastAsia="en-US"/>
              </w:rPr>
            </w:pPr>
            <w:r w:rsidRPr="002616E3">
              <w:rPr>
                <w:rFonts w:ascii="Arial" w:hAnsi="Arial" w:cs="Arial"/>
                <w:sz w:val="22"/>
                <w:szCs w:val="22"/>
                <w:lang w:eastAsia="en-US"/>
              </w:rPr>
              <w:t>3000/1075/2017 (2160/2017)</w:t>
            </w:r>
          </w:p>
        </w:tc>
        <w:tc>
          <w:tcPr>
            <w:tcW w:w="4394" w:type="dxa"/>
          </w:tcPr>
          <w:p w:rsidR="002616E3" w:rsidRPr="002616E3" w:rsidRDefault="002616E3" w:rsidP="002616E3">
            <w:pPr>
              <w:suppressAutoHyphens w:val="0"/>
              <w:jc w:val="center"/>
              <w:rPr>
                <w:rFonts w:ascii="Arial" w:hAnsi="Arial" w:cs="Arial"/>
                <w:b/>
                <w:bCs/>
                <w:iCs/>
                <w:sz w:val="22"/>
                <w:szCs w:val="22"/>
                <w:lang w:eastAsia="en-US"/>
              </w:rPr>
            </w:pPr>
          </w:p>
          <w:p w:rsidR="002616E3" w:rsidRPr="002616E3" w:rsidRDefault="002616E3" w:rsidP="002616E3">
            <w:pPr>
              <w:suppressAutoHyphens w:val="0"/>
              <w:jc w:val="center"/>
              <w:rPr>
                <w:rFonts w:ascii="Arial" w:hAnsi="Arial" w:cs="Arial"/>
                <w:b/>
                <w:bCs/>
                <w:iCs/>
                <w:sz w:val="22"/>
                <w:szCs w:val="22"/>
                <w:lang w:eastAsia="en-US"/>
              </w:rPr>
            </w:pPr>
          </w:p>
        </w:tc>
      </w:tr>
    </w:tbl>
    <w:p w:rsidR="002616E3" w:rsidRPr="002616E3" w:rsidRDefault="002616E3" w:rsidP="002616E3">
      <w:pPr>
        <w:suppressAutoHyphens w:val="0"/>
        <w:jc w:val="center"/>
        <w:rPr>
          <w:rFonts w:ascii="Arial" w:hAnsi="Arial" w:cs="Arial"/>
          <w:b/>
          <w:bCs/>
          <w:iCs/>
          <w:sz w:val="22"/>
          <w:szCs w:val="22"/>
          <w:u w:val="single"/>
          <w:lang w:eastAsia="en-US"/>
        </w:rPr>
      </w:pPr>
    </w:p>
    <w:p w:rsidR="002616E3" w:rsidRPr="002616E3" w:rsidRDefault="002616E3" w:rsidP="002616E3">
      <w:pPr>
        <w:suppressAutoHyphens w:val="0"/>
        <w:jc w:val="center"/>
        <w:rPr>
          <w:rFonts w:ascii="Arial" w:hAnsi="Arial" w:cs="Arial"/>
          <w:b/>
          <w:bCs/>
          <w:iCs/>
          <w:sz w:val="22"/>
          <w:szCs w:val="22"/>
          <w:u w:val="single"/>
          <w:lang w:eastAsia="en-US"/>
        </w:rPr>
      </w:pPr>
      <w:r w:rsidRPr="002616E3">
        <w:rPr>
          <w:rFonts w:ascii="Arial" w:hAnsi="Arial" w:cs="Arial"/>
          <w:b/>
          <w:bCs/>
          <w:iCs/>
          <w:sz w:val="22"/>
          <w:szCs w:val="22"/>
          <w:u w:val="single"/>
          <w:lang w:eastAsia="en-US"/>
        </w:rPr>
        <w:t>КОМЕРЦИЈАЛНИ УСЛОВИ</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902"/>
        <w:gridCol w:w="601"/>
        <w:gridCol w:w="4426"/>
        <w:gridCol w:w="110"/>
      </w:tblGrid>
      <w:tr w:rsidR="002616E3" w:rsidRPr="002616E3" w:rsidTr="0074297C">
        <w:trPr>
          <w:gridBefore w:val="1"/>
          <w:gridAfter w:val="1"/>
          <w:wBefore w:w="601" w:type="dxa"/>
          <w:wAfter w:w="110" w:type="dxa"/>
          <w:trHeight w:val="649"/>
        </w:trPr>
        <w:tc>
          <w:tcPr>
            <w:tcW w:w="4503" w:type="dxa"/>
            <w:gridSpan w:val="2"/>
            <w:shd w:val="clear" w:color="auto" w:fill="C6D9F1"/>
            <w:vAlign w:val="center"/>
          </w:tcPr>
          <w:p w:rsidR="002616E3" w:rsidRPr="002616E3" w:rsidRDefault="002616E3" w:rsidP="002616E3">
            <w:pPr>
              <w:suppressAutoHyphens w:val="0"/>
              <w:jc w:val="center"/>
              <w:rPr>
                <w:rFonts w:ascii="Arial" w:hAnsi="Arial" w:cs="Arial"/>
                <w:b/>
                <w:bCs/>
                <w:iCs/>
                <w:sz w:val="22"/>
                <w:szCs w:val="22"/>
                <w:lang w:eastAsia="en-US"/>
              </w:rPr>
            </w:pPr>
            <w:r w:rsidRPr="002616E3">
              <w:rPr>
                <w:rFonts w:ascii="Arial" w:hAnsi="Arial" w:cs="Arial"/>
                <w:b/>
                <w:bCs/>
                <w:iCs/>
                <w:sz w:val="22"/>
                <w:szCs w:val="22"/>
                <w:lang w:eastAsia="en-US"/>
              </w:rPr>
              <w:t>УСЛОВ НАРУЧИОЦА</w:t>
            </w:r>
          </w:p>
        </w:tc>
        <w:tc>
          <w:tcPr>
            <w:tcW w:w="4426" w:type="dxa"/>
            <w:shd w:val="clear" w:color="auto" w:fill="C6D9F1"/>
            <w:vAlign w:val="center"/>
          </w:tcPr>
          <w:p w:rsidR="002616E3" w:rsidRPr="002616E3" w:rsidRDefault="002616E3" w:rsidP="002616E3">
            <w:pPr>
              <w:suppressAutoHyphens w:val="0"/>
              <w:jc w:val="center"/>
              <w:rPr>
                <w:rFonts w:ascii="Arial" w:hAnsi="Arial" w:cs="Arial"/>
                <w:b/>
                <w:bCs/>
                <w:iCs/>
                <w:sz w:val="22"/>
                <w:szCs w:val="22"/>
                <w:lang w:eastAsia="en-US"/>
              </w:rPr>
            </w:pPr>
            <w:r w:rsidRPr="002616E3">
              <w:rPr>
                <w:rFonts w:ascii="Arial" w:hAnsi="Arial" w:cs="Arial"/>
                <w:b/>
                <w:bCs/>
                <w:iCs/>
                <w:sz w:val="22"/>
                <w:szCs w:val="22"/>
                <w:lang w:eastAsia="en-US"/>
              </w:rPr>
              <w:t>ПОНУДА ПОНУЂАЧА</w:t>
            </w:r>
          </w:p>
        </w:tc>
      </w:tr>
      <w:tr w:rsidR="002616E3" w:rsidRPr="002616E3" w:rsidTr="0074297C">
        <w:trPr>
          <w:trHeight w:val="657"/>
        </w:trPr>
        <w:tc>
          <w:tcPr>
            <w:tcW w:w="4503" w:type="dxa"/>
            <w:gridSpan w:val="2"/>
            <w:vAlign w:val="center"/>
          </w:tcPr>
          <w:p w:rsidR="002616E3" w:rsidRPr="002616E3" w:rsidRDefault="002616E3" w:rsidP="002616E3">
            <w:pPr>
              <w:suppressAutoHyphens w:val="0"/>
              <w:rPr>
                <w:rFonts w:ascii="Arial" w:hAnsi="Arial" w:cs="Arial"/>
                <w:b/>
                <w:bCs/>
                <w:iCs/>
                <w:sz w:val="22"/>
                <w:szCs w:val="22"/>
                <w:lang w:eastAsia="en-US"/>
              </w:rPr>
            </w:pPr>
            <w:r w:rsidRPr="002616E3">
              <w:rPr>
                <w:rFonts w:ascii="Arial" w:hAnsi="Arial" w:cs="Arial"/>
                <w:b/>
                <w:bCs/>
                <w:iCs/>
                <w:sz w:val="22"/>
                <w:szCs w:val="22"/>
                <w:lang w:eastAsia="en-US"/>
              </w:rPr>
              <w:t>НАЧИН ПЛАЋАЊА:</w:t>
            </w:r>
          </w:p>
          <w:p w:rsidR="002616E3" w:rsidRPr="00DE7C14" w:rsidRDefault="002616E3" w:rsidP="002616E3">
            <w:pPr>
              <w:suppressAutoHyphens w:val="0"/>
              <w:rPr>
                <w:rFonts w:ascii="Arial" w:hAnsi="Arial" w:cs="Arial"/>
                <w:bCs/>
                <w:iCs/>
                <w:sz w:val="22"/>
                <w:szCs w:val="22"/>
                <w:lang w:val="sr-Cyrl-RS" w:eastAsia="en-US"/>
              </w:rPr>
            </w:pPr>
            <w:r w:rsidRPr="002616E3">
              <w:rPr>
                <w:rFonts w:ascii="Arial" w:hAnsi="Arial" w:cs="Arial"/>
                <w:bCs/>
                <w:iCs/>
                <w:sz w:val="22"/>
                <w:szCs w:val="22"/>
                <w:lang w:eastAsia="en-US"/>
              </w:rPr>
              <w:t>Наручилац  ће извршити плаћање  Изабраном Понуђачу  на следећи начин:</w:t>
            </w:r>
          </w:p>
          <w:p w:rsidR="00A251D5" w:rsidRDefault="00A251D5" w:rsidP="00A251D5">
            <w:pPr>
              <w:pStyle w:val="ListParagraph"/>
              <w:numPr>
                <w:ilvl w:val="0"/>
                <w:numId w:val="23"/>
              </w:numPr>
              <w:tabs>
                <w:tab w:val="left" w:pos="567"/>
              </w:tabs>
              <w:spacing w:before="120" w:line="240" w:lineRule="auto"/>
              <w:jc w:val="both"/>
              <w:rPr>
                <w:rFonts w:ascii="Arial" w:hAnsi="Arial" w:cs="Arial"/>
                <w:sz w:val="22"/>
                <w:szCs w:val="22"/>
                <w:lang w:val="sr-Cyrl-RS"/>
              </w:rPr>
            </w:pPr>
            <w:r w:rsidRPr="000C454A">
              <w:rPr>
                <w:rFonts w:ascii="Arial" w:hAnsi="Arial" w:cs="Arial"/>
                <w:sz w:val="22"/>
                <w:szCs w:val="22"/>
                <w:lang w:val="sr-Cyrl-RS"/>
              </w:rPr>
              <w:t xml:space="preserve">аванс </w:t>
            </w:r>
            <w:r>
              <w:rPr>
                <w:rFonts w:ascii="Arial" w:hAnsi="Arial" w:cs="Arial"/>
                <w:sz w:val="22"/>
                <w:szCs w:val="22"/>
                <w:lang w:val="sr-Cyrl-RS"/>
              </w:rPr>
              <w:t>максимално 1</w:t>
            </w:r>
            <w:r w:rsidRPr="000C454A">
              <w:rPr>
                <w:rFonts w:ascii="Arial" w:hAnsi="Arial" w:cs="Arial"/>
                <w:sz w:val="22"/>
                <w:szCs w:val="22"/>
                <w:lang w:val="sr-Cyrl-RS"/>
              </w:rPr>
              <w:t>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A251D5" w:rsidRPr="000C454A" w:rsidRDefault="00A251D5" w:rsidP="00A251D5">
            <w:pPr>
              <w:pStyle w:val="ListParagraph"/>
              <w:tabs>
                <w:tab w:val="left" w:pos="567"/>
              </w:tabs>
              <w:spacing w:before="120" w:line="240" w:lineRule="auto"/>
              <w:jc w:val="both"/>
              <w:rPr>
                <w:rFonts w:ascii="Arial" w:hAnsi="Arial" w:cs="Arial"/>
                <w:sz w:val="22"/>
                <w:szCs w:val="22"/>
                <w:lang w:val="sr-Cyrl-RS"/>
              </w:rPr>
            </w:pPr>
          </w:p>
          <w:p w:rsidR="00A251D5" w:rsidRDefault="00A251D5" w:rsidP="00A251D5">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Pr>
                <w:rFonts w:ascii="Arial" w:hAnsi="Arial" w:cs="Arial"/>
                <w:sz w:val="22"/>
                <w:szCs w:val="22"/>
                <w:lang w:val="sr-Cyrl-RS"/>
              </w:rPr>
              <w:t xml:space="preserve"> </w:t>
            </w:r>
            <w:r w:rsidRPr="00583EA8">
              <w:rPr>
                <w:rFonts w:ascii="Arial" w:hAnsi="Arial" w:cs="Arial"/>
                <w:sz w:val="22"/>
                <w:szCs w:val="22"/>
                <w:lang w:val="sr-Cyrl-RS"/>
              </w:rPr>
              <w:t>пријема</w:t>
            </w:r>
            <w:r>
              <w:rPr>
                <w:rFonts w:ascii="Arial" w:hAnsi="Arial" w:cs="Arial"/>
                <w:sz w:val="22"/>
                <w:szCs w:val="22"/>
                <w:lang w:val="sr-Cyrl-RS"/>
              </w:rPr>
              <w:t>:</w:t>
            </w:r>
          </w:p>
          <w:p w:rsidR="00A251D5" w:rsidRPr="00583EA8" w:rsidRDefault="00A251D5" w:rsidP="00A251D5">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исправног рачуна </w:t>
            </w:r>
          </w:p>
          <w:p w:rsidR="00A251D5" w:rsidRDefault="00A251D5" w:rsidP="00A251D5">
            <w:pPr>
              <w:pStyle w:val="ListParagraph"/>
              <w:numPr>
                <w:ilvl w:val="0"/>
                <w:numId w:val="30"/>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Записника о квалитативном и квантитативном пријему добара</w:t>
            </w:r>
          </w:p>
          <w:p w:rsidR="00A251D5" w:rsidRDefault="00A251D5" w:rsidP="00A251D5">
            <w:pPr>
              <w:pStyle w:val="ListParagraph"/>
              <w:numPr>
                <w:ilvl w:val="0"/>
                <w:numId w:val="30"/>
              </w:numPr>
              <w:tabs>
                <w:tab w:val="left" w:pos="567"/>
              </w:tabs>
              <w:spacing w:before="120"/>
              <w:jc w:val="both"/>
              <w:rPr>
                <w:rFonts w:ascii="Arial" w:hAnsi="Arial" w:cs="Arial"/>
                <w:sz w:val="22"/>
                <w:szCs w:val="22"/>
                <w:lang w:val="sr-Cyrl-RS"/>
              </w:rPr>
            </w:pPr>
            <w:r>
              <w:rPr>
                <w:rFonts w:ascii="Arial" w:hAnsi="Arial" w:cs="Arial"/>
                <w:sz w:val="22"/>
                <w:szCs w:val="22"/>
                <w:lang w:val="sr-Cyrl-RS"/>
              </w:rPr>
              <w:t>Завршног извештаја о извршеној услузи поправке унутрашњег блока  обострано потписаног од стране овлашћеног представника  Корисника услуге и Пружаоца услуге без примедби и</w:t>
            </w:r>
          </w:p>
          <w:p w:rsidR="002616E3" w:rsidRPr="00DE7C14" w:rsidRDefault="00A251D5" w:rsidP="00DE7C14">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банкарске Гаранције за отклањање грешака у </w:t>
            </w:r>
            <w:r w:rsidRPr="00583EA8">
              <w:rPr>
                <w:rFonts w:ascii="Arial" w:hAnsi="Arial" w:cs="Arial"/>
                <w:sz w:val="22"/>
                <w:szCs w:val="22"/>
                <w:lang w:val="sr-Cyrl-RS"/>
              </w:rPr>
              <w:lastRenderedPageBreak/>
              <w:t xml:space="preserve">гарантном </w:t>
            </w:r>
            <w:r w:rsidR="00DE7C14">
              <w:rPr>
                <w:rFonts w:ascii="Arial" w:hAnsi="Arial" w:cs="Arial"/>
                <w:sz w:val="22"/>
                <w:szCs w:val="22"/>
                <w:lang w:val="sr-Cyrl-RS"/>
              </w:rPr>
              <w:t>року</w:t>
            </w:r>
          </w:p>
        </w:tc>
        <w:tc>
          <w:tcPr>
            <w:tcW w:w="5137" w:type="dxa"/>
            <w:gridSpan w:val="3"/>
          </w:tcPr>
          <w:p w:rsidR="002616E3" w:rsidRPr="002616E3" w:rsidRDefault="002616E3" w:rsidP="002616E3">
            <w:pPr>
              <w:suppressAutoHyphens w:val="0"/>
              <w:jc w:val="center"/>
              <w:rPr>
                <w:rFonts w:ascii="Arial" w:hAnsi="Arial" w:cs="Arial"/>
                <w:b/>
                <w:bCs/>
                <w:iCs/>
                <w:sz w:val="22"/>
                <w:szCs w:val="22"/>
                <w:lang w:eastAsia="en-US"/>
              </w:rPr>
            </w:pPr>
          </w:p>
          <w:p w:rsidR="00DE7C14" w:rsidRPr="002616E3" w:rsidRDefault="00DE7C14" w:rsidP="00DE7C14">
            <w:pPr>
              <w:suppressAutoHyphens w:val="0"/>
              <w:rPr>
                <w:rFonts w:ascii="Arial" w:hAnsi="Arial" w:cs="Arial"/>
                <w:b/>
                <w:bCs/>
                <w:iCs/>
                <w:sz w:val="22"/>
                <w:szCs w:val="22"/>
                <w:lang w:eastAsia="en-US"/>
              </w:rPr>
            </w:pPr>
            <w:r w:rsidRPr="002616E3">
              <w:rPr>
                <w:rFonts w:ascii="Arial" w:hAnsi="Arial" w:cs="Arial"/>
                <w:b/>
                <w:bCs/>
                <w:iCs/>
                <w:sz w:val="22"/>
                <w:szCs w:val="22"/>
                <w:lang w:eastAsia="en-US"/>
              </w:rPr>
              <w:t>НАЧИН ПЛАЋАЊА:</w:t>
            </w:r>
          </w:p>
          <w:p w:rsidR="00DE7C14" w:rsidRPr="00DE7C14" w:rsidRDefault="00DE7C14" w:rsidP="00DE7C14">
            <w:pPr>
              <w:suppressAutoHyphens w:val="0"/>
              <w:rPr>
                <w:rFonts w:ascii="Arial" w:hAnsi="Arial" w:cs="Arial"/>
                <w:bCs/>
                <w:iCs/>
                <w:sz w:val="22"/>
                <w:szCs w:val="22"/>
                <w:lang w:val="sr-Cyrl-RS" w:eastAsia="en-US"/>
              </w:rPr>
            </w:pPr>
            <w:r w:rsidRPr="002616E3">
              <w:rPr>
                <w:rFonts w:ascii="Arial" w:hAnsi="Arial" w:cs="Arial"/>
                <w:bCs/>
                <w:iCs/>
                <w:sz w:val="22"/>
                <w:szCs w:val="22"/>
                <w:lang w:eastAsia="en-US"/>
              </w:rPr>
              <w:t>Наручилац  ће извршити плаћање  Изабраном Понуђачу  на следећи начин:</w:t>
            </w:r>
          </w:p>
          <w:p w:rsidR="00DE7C14" w:rsidRDefault="00DE7C14" w:rsidP="00DE7C14">
            <w:pPr>
              <w:pStyle w:val="ListParagraph"/>
              <w:numPr>
                <w:ilvl w:val="0"/>
                <w:numId w:val="23"/>
              </w:numPr>
              <w:tabs>
                <w:tab w:val="left" w:pos="567"/>
              </w:tabs>
              <w:spacing w:before="120" w:line="240" w:lineRule="auto"/>
              <w:jc w:val="both"/>
              <w:rPr>
                <w:rFonts w:ascii="Arial" w:hAnsi="Arial" w:cs="Arial"/>
                <w:sz w:val="22"/>
                <w:szCs w:val="22"/>
                <w:lang w:val="sr-Cyrl-RS"/>
              </w:rPr>
            </w:pPr>
            <w:r w:rsidRPr="000C454A">
              <w:rPr>
                <w:rFonts w:ascii="Arial" w:hAnsi="Arial" w:cs="Arial"/>
                <w:sz w:val="22"/>
                <w:szCs w:val="22"/>
                <w:lang w:val="sr-Cyrl-RS"/>
              </w:rPr>
              <w:t xml:space="preserve">аванс </w:t>
            </w:r>
            <w:r>
              <w:rPr>
                <w:rFonts w:ascii="Arial" w:hAnsi="Arial" w:cs="Arial"/>
                <w:sz w:val="22"/>
                <w:szCs w:val="22"/>
                <w:lang w:val="sr-Cyrl-RS"/>
              </w:rPr>
              <w:t>..............</w:t>
            </w:r>
            <w:r w:rsidRPr="000C454A">
              <w:rPr>
                <w:rFonts w:ascii="Arial" w:hAnsi="Arial" w:cs="Arial"/>
                <w:sz w:val="22"/>
                <w:szCs w:val="22"/>
                <w:lang w:val="sr-Cyrl-RS"/>
              </w:rPr>
              <w:t xml:space="preserve">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DE7C14" w:rsidRPr="000C454A" w:rsidRDefault="00DE7C14" w:rsidP="00DE7C14">
            <w:pPr>
              <w:pStyle w:val="ListParagraph"/>
              <w:tabs>
                <w:tab w:val="left" w:pos="567"/>
              </w:tabs>
              <w:spacing w:before="120" w:line="240" w:lineRule="auto"/>
              <w:jc w:val="both"/>
              <w:rPr>
                <w:rFonts w:ascii="Arial" w:hAnsi="Arial" w:cs="Arial"/>
                <w:sz w:val="22"/>
                <w:szCs w:val="22"/>
                <w:lang w:val="sr-Cyrl-RS"/>
              </w:rPr>
            </w:pPr>
          </w:p>
          <w:p w:rsidR="00DE7C14" w:rsidRDefault="00DE7C14" w:rsidP="00DE7C14">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Pr>
                <w:rFonts w:ascii="Arial" w:hAnsi="Arial" w:cs="Arial"/>
                <w:sz w:val="22"/>
                <w:szCs w:val="22"/>
                <w:lang w:val="sr-Cyrl-RS"/>
              </w:rPr>
              <w:t xml:space="preserve"> </w:t>
            </w:r>
            <w:r w:rsidRPr="00583EA8">
              <w:rPr>
                <w:rFonts w:ascii="Arial" w:hAnsi="Arial" w:cs="Arial"/>
                <w:sz w:val="22"/>
                <w:szCs w:val="22"/>
                <w:lang w:val="sr-Cyrl-RS"/>
              </w:rPr>
              <w:t>пријема</w:t>
            </w:r>
            <w:r>
              <w:rPr>
                <w:rFonts w:ascii="Arial" w:hAnsi="Arial" w:cs="Arial"/>
                <w:sz w:val="22"/>
                <w:szCs w:val="22"/>
                <w:lang w:val="sr-Cyrl-RS"/>
              </w:rPr>
              <w:t>:</w:t>
            </w:r>
          </w:p>
          <w:p w:rsidR="00DE7C14" w:rsidRPr="00583EA8" w:rsidRDefault="00DE7C14" w:rsidP="00DE7C14">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исправног рачуна </w:t>
            </w:r>
          </w:p>
          <w:p w:rsidR="00DE7C14" w:rsidRDefault="00DE7C14" w:rsidP="00DE7C14">
            <w:pPr>
              <w:pStyle w:val="ListParagraph"/>
              <w:numPr>
                <w:ilvl w:val="0"/>
                <w:numId w:val="30"/>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Записника о квалитативном и квантитативном пријему добара</w:t>
            </w:r>
          </w:p>
          <w:p w:rsidR="00DE7C14" w:rsidRDefault="00DE7C14" w:rsidP="00DE7C14">
            <w:pPr>
              <w:pStyle w:val="ListParagraph"/>
              <w:numPr>
                <w:ilvl w:val="0"/>
                <w:numId w:val="30"/>
              </w:numPr>
              <w:tabs>
                <w:tab w:val="left" w:pos="567"/>
              </w:tabs>
              <w:spacing w:before="120"/>
              <w:jc w:val="both"/>
              <w:rPr>
                <w:rFonts w:ascii="Arial" w:hAnsi="Arial" w:cs="Arial"/>
                <w:sz w:val="22"/>
                <w:szCs w:val="22"/>
                <w:lang w:val="sr-Cyrl-RS"/>
              </w:rPr>
            </w:pPr>
            <w:r>
              <w:rPr>
                <w:rFonts w:ascii="Arial" w:hAnsi="Arial" w:cs="Arial"/>
                <w:sz w:val="22"/>
                <w:szCs w:val="22"/>
                <w:lang w:val="sr-Cyrl-RS"/>
              </w:rPr>
              <w:t>Завршног извештаја о извршеној услузи поправке унутрашњег блока  обострано потписаног од стране овлашћеног представника  Корисника услуге и Пружаоца услуге без примедби и</w:t>
            </w:r>
          </w:p>
          <w:p w:rsidR="002616E3" w:rsidRPr="00DE7C14" w:rsidRDefault="00DE7C14" w:rsidP="00DE7C14">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банкарске Гаранције за отклањање грешака у гарантном року.</w:t>
            </w:r>
          </w:p>
        </w:tc>
      </w:tr>
      <w:tr w:rsidR="002616E3" w:rsidRPr="002616E3" w:rsidTr="0074297C">
        <w:trPr>
          <w:trHeight w:val="2143"/>
        </w:trPr>
        <w:tc>
          <w:tcPr>
            <w:tcW w:w="5104" w:type="dxa"/>
            <w:gridSpan w:val="3"/>
            <w:vAlign w:val="center"/>
          </w:tcPr>
          <w:p w:rsidR="002616E3" w:rsidRPr="002616E3" w:rsidRDefault="002616E3" w:rsidP="002616E3">
            <w:pPr>
              <w:suppressAutoHyphens w:val="0"/>
              <w:rPr>
                <w:rFonts w:ascii="Arial" w:hAnsi="Arial" w:cs="Arial"/>
                <w:b/>
                <w:bCs/>
                <w:iCs/>
                <w:sz w:val="22"/>
                <w:szCs w:val="22"/>
                <w:lang w:val="sr-Cyrl-RS" w:eastAsia="en-US"/>
              </w:rPr>
            </w:pPr>
            <w:r w:rsidRPr="002616E3">
              <w:rPr>
                <w:rFonts w:ascii="Arial" w:hAnsi="Arial" w:cs="Arial"/>
                <w:b/>
                <w:bCs/>
                <w:iCs/>
                <w:sz w:val="22"/>
                <w:szCs w:val="22"/>
                <w:lang w:eastAsia="en-US"/>
              </w:rPr>
              <w:lastRenderedPageBreak/>
              <w:t>РОК ИЗВРШЕЊА:</w:t>
            </w:r>
          </w:p>
          <w:p w:rsidR="002616E3" w:rsidRPr="002616E3" w:rsidRDefault="002616E3" w:rsidP="002616E3">
            <w:pPr>
              <w:suppressAutoHyphens w:val="0"/>
              <w:spacing w:before="120" w:after="200" w:line="276" w:lineRule="auto"/>
              <w:jc w:val="both"/>
              <w:outlineLvl w:val="0"/>
              <w:rPr>
                <w:rFonts w:ascii="Arial" w:hAnsi="Arial"/>
                <w:sz w:val="22"/>
                <w:szCs w:val="22"/>
                <w:lang w:val="sr-Cyrl-RS"/>
              </w:rPr>
            </w:pPr>
            <w:r w:rsidRPr="002616E3">
              <w:rPr>
                <w:rFonts w:ascii="Arial" w:hAnsi="Arial"/>
                <w:sz w:val="22"/>
                <w:szCs w:val="22"/>
                <w:lang w:val="sr-Cyrl-RS"/>
              </w:rPr>
              <w:t>Рoк извршeњa услугe нe мoжe бити дужи oд 30 недеља oд дaнa преузимања унутрашњег блока напојне пумпе.</w:t>
            </w:r>
          </w:p>
          <w:p w:rsidR="002616E3" w:rsidRPr="002616E3" w:rsidRDefault="002616E3" w:rsidP="002616E3">
            <w:pPr>
              <w:suppressAutoHyphens w:val="0"/>
              <w:spacing w:before="120" w:after="200" w:line="276" w:lineRule="auto"/>
              <w:jc w:val="both"/>
              <w:outlineLvl w:val="0"/>
              <w:rPr>
                <w:rFonts w:ascii="Arial" w:hAnsi="Arial"/>
                <w:sz w:val="22"/>
                <w:szCs w:val="22"/>
                <w:lang w:val="sr-Latn-RS"/>
              </w:rPr>
            </w:pPr>
            <w:r w:rsidRPr="002616E3">
              <w:rPr>
                <w:rFonts w:ascii="Arial" w:hAnsi="Arial"/>
                <w:sz w:val="22"/>
                <w:szCs w:val="22"/>
                <w:lang w:val="sr-Cyrl-RS"/>
              </w:rPr>
              <w:t>Преузимања унутрашњег блока обавиће се најкасније у року од 30 дана од почетка ремонта блока А3 у 2018.години. Очекивани термин почетка ремонтних радова је од 16.05 до 13.06. 2018. год.</w:t>
            </w:r>
          </w:p>
          <w:p w:rsidR="002616E3" w:rsidRPr="002616E3" w:rsidRDefault="002616E3" w:rsidP="002616E3">
            <w:pPr>
              <w:suppressAutoHyphens w:val="0"/>
              <w:spacing w:before="120" w:after="200" w:line="276" w:lineRule="auto"/>
              <w:jc w:val="both"/>
              <w:outlineLvl w:val="0"/>
              <w:rPr>
                <w:rFonts w:ascii="Arial" w:hAnsi="Arial"/>
                <w:sz w:val="22"/>
                <w:szCs w:val="22"/>
                <w:lang w:val="sr-Cyrl-RS"/>
              </w:rPr>
            </w:pPr>
            <w:r w:rsidRPr="002616E3">
              <w:rPr>
                <w:rFonts w:ascii="Arial" w:hAnsi="Arial"/>
                <w:sz w:val="22"/>
                <w:szCs w:val="22"/>
                <w:lang w:val="sr-Cyrl-RS"/>
              </w:rPr>
              <w:t>Тачан датум застоја блока може бити промењен приликом усвајања Годишњег програма пословања за 2018. годину. Наручилац задржава право да промени термин почетка ремонтних радова у складу са ГПП за 2018. без додатних трошкова по Наручиоца.</w:t>
            </w:r>
          </w:p>
          <w:p w:rsidR="002616E3" w:rsidRPr="002616E3" w:rsidRDefault="002616E3" w:rsidP="0074297C">
            <w:pPr>
              <w:suppressAutoHyphens w:val="0"/>
              <w:spacing w:after="200" w:line="276" w:lineRule="auto"/>
              <w:jc w:val="both"/>
              <w:rPr>
                <w:rFonts w:ascii="Arial" w:eastAsia="Calibri" w:hAnsi="Arial" w:cs="Arial"/>
                <w:sz w:val="22"/>
                <w:szCs w:val="22"/>
                <w:lang w:val="sr-Cyrl-RS" w:eastAsia="en-US"/>
              </w:rPr>
            </w:pPr>
            <w:r w:rsidRPr="002616E3">
              <w:rPr>
                <w:rFonts w:ascii="Arial" w:eastAsia="Calibri" w:hAnsi="Arial" w:cs="Arial"/>
                <w:sz w:val="22"/>
                <w:szCs w:val="22"/>
                <w:lang w:val="sr-Latn-RS" w:eastAsia="en-US"/>
              </w:rPr>
              <w:t xml:space="preserve">Наручилац ће обавестити Изабраног Понуђача најкасније у року од </w:t>
            </w:r>
            <w:r w:rsidRPr="002616E3">
              <w:rPr>
                <w:rFonts w:ascii="Arial" w:eastAsia="Calibri" w:hAnsi="Arial" w:cs="Arial"/>
                <w:sz w:val="22"/>
                <w:szCs w:val="22"/>
                <w:lang w:val="sr-Cyrl-RS" w:eastAsia="en-US"/>
              </w:rPr>
              <w:t xml:space="preserve">15 </w:t>
            </w:r>
            <w:r w:rsidRPr="002616E3">
              <w:rPr>
                <w:rFonts w:ascii="Arial" w:eastAsia="Calibri" w:hAnsi="Arial" w:cs="Arial"/>
                <w:sz w:val="22"/>
                <w:szCs w:val="22"/>
                <w:lang w:val="sr-Latn-RS" w:eastAsia="en-US"/>
              </w:rPr>
              <w:t xml:space="preserve">дана пре почетка ремонта </w:t>
            </w:r>
            <w:r w:rsidRPr="002616E3">
              <w:rPr>
                <w:rFonts w:ascii="Arial" w:eastAsia="Calibri" w:hAnsi="Arial" w:cs="Arial"/>
                <w:sz w:val="22"/>
                <w:szCs w:val="22"/>
                <w:lang w:val="sr-Cyrl-RS" w:eastAsia="en-US"/>
              </w:rPr>
              <w:t xml:space="preserve"> блока А3 у </w:t>
            </w:r>
            <w:r w:rsidRPr="002616E3">
              <w:rPr>
                <w:rFonts w:ascii="Arial" w:eastAsia="Calibri" w:hAnsi="Arial" w:cs="Arial"/>
                <w:sz w:val="22"/>
                <w:szCs w:val="22"/>
                <w:lang w:val="sr-Latn-RS" w:eastAsia="en-US"/>
              </w:rPr>
              <w:t>201</w:t>
            </w:r>
            <w:r w:rsidRPr="002616E3">
              <w:rPr>
                <w:rFonts w:ascii="Arial" w:eastAsia="Calibri" w:hAnsi="Arial" w:cs="Arial"/>
                <w:sz w:val="22"/>
                <w:szCs w:val="22"/>
                <w:lang w:val="sr-Cyrl-RS" w:eastAsia="en-US"/>
              </w:rPr>
              <w:t>8</w:t>
            </w:r>
            <w:r w:rsidRPr="002616E3">
              <w:rPr>
                <w:rFonts w:ascii="Arial" w:eastAsia="Calibri" w:hAnsi="Arial" w:cs="Arial"/>
                <w:sz w:val="22"/>
                <w:szCs w:val="22"/>
                <w:lang w:val="sr-Latn-RS" w:eastAsia="en-US"/>
              </w:rPr>
              <w:t>. о тачном термину.</w:t>
            </w:r>
            <w:r w:rsidRPr="002616E3">
              <w:rPr>
                <w:rFonts w:ascii="Arial" w:eastAsia="Calibri" w:hAnsi="Arial" w:cs="Arial"/>
                <w:sz w:val="22"/>
                <w:szCs w:val="22"/>
                <w:lang w:val="sr-Cyrl-RS" w:eastAsia="en-US"/>
              </w:rPr>
              <w:t xml:space="preserve"> </w:t>
            </w:r>
          </w:p>
        </w:tc>
        <w:tc>
          <w:tcPr>
            <w:tcW w:w="4536" w:type="dxa"/>
            <w:gridSpan w:val="2"/>
            <w:vAlign w:val="center"/>
          </w:tcPr>
          <w:p w:rsidR="002616E3" w:rsidRPr="002616E3" w:rsidRDefault="002616E3" w:rsidP="002616E3">
            <w:pPr>
              <w:suppressAutoHyphens w:val="0"/>
              <w:rPr>
                <w:rFonts w:ascii="Arial" w:hAnsi="Arial" w:cs="Arial"/>
                <w:b/>
                <w:bCs/>
                <w:iCs/>
                <w:sz w:val="22"/>
                <w:szCs w:val="22"/>
                <w:lang w:val="sr-Cyrl-RS" w:eastAsia="en-US"/>
              </w:rPr>
            </w:pPr>
            <w:r w:rsidRPr="002616E3">
              <w:rPr>
                <w:rFonts w:ascii="Arial" w:hAnsi="Arial" w:cs="Arial"/>
                <w:b/>
                <w:bCs/>
                <w:iCs/>
                <w:sz w:val="22"/>
                <w:szCs w:val="22"/>
                <w:lang w:eastAsia="en-US"/>
              </w:rPr>
              <w:t>РОК ИЗВРШЕЊА:</w:t>
            </w:r>
          </w:p>
          <w:p w:rsidR="002616E3" w:rsidRPr="002616E3" w:rsidRDefault="002616E3" w:rsidP="002616E3">
            <w:pPr>
              <w:suppressAutoHyphens w:val="0"/>
              <w:spacing w:before="120" w:after="200" w:line="276" w:lineRule="auto"/>
              <w:jc w:val="both"/>
              <w:outlineLvl w:val="0"/>
              <w:rPr>
                <w:rFonts w:ascii="Arial" w:hAnsi="Arial"/>
                <w:sz w:val="22"/>
                <w:szCs w:val="22"/>
                <w:lang w:val="sr-Cyrl-RS"/>
              </w:rPr>
            </w:pPr>
            <w:r w:rsidRPr="002616E3">
              <w:rPr>
                <w:rFonts w:ascii="Arial" w:hAnsi="Arial"/>
                <w:sz w:val="22"/>
                <w:szCs w:val="22"/>
                <w:lang w:val="sr-Cyrl-RS"/>
              </w:rPr>
              <w:t>Рoк извршeњa услугe је ............ недеља oд дaнa преузимања унутрашњег блока напојне пумпе.</w:t>
            </w:r>
          </w:p>
          <w:p w:rsidR="002616E3" w:rsidRPr="002616E3" w:rsidRDefault="002616E3" w:rsidP="002616E3">
            <w:pPr>
              <w:suppressAutoHyphens w:val="0"/>
              <w:spacing w:before="120" w:after="200" w:line="276" w:lineRule="auto"/>
              <w:jc w:val="both"/>
              <w:outlineLvl w:val="0"/>
              <w:rPr>
                <w:rFonts w:ascii="Arial" w:hAnsi="Arial"/>
                <w:sz w:val="22"/>
                <w:szCs w:val="22"/>
                <w:lang w:val="sr-Latn-RS"/>
              </w:rPr>
            </w:pPr>
            <w:r w:rsidRPr="002616E3">
              <w:rPr>
                <w:rFonts w:ascii="Arial" w:hAnsi="Arial"/>
                <w:sz w:val="22"/>
                <w:szCs w:val="22"/>
                <w:lang w:val="sr-Cyrl-RS"/>
              </w:rPr>
              <w:t>Преузимања унутрашњег блока обавиће се најкасније у року од 30 дана од почетка ремонта блока А3 у 2018.години. Очекивани термин почетка ремонтних радова је од 16.05 до 13.06. 2018. год.</w:t>
            </w:r>
          </w:p>
          <w:p w:rsidR="002616E3" w:rsidRPr="002616E3" w:rsidRDefault="002616E3" w:rsidP="002616E3">
            <w:pPr>
              <w:suppressAutoHyphens w:val="0"/>
              <w:spacing w:before="120" w:after="200" w:line="276" w:lineRule="auto"/>
              <w:jc w:val="both"/>
              <w:outlineLvl w:val="0"/>
              <w:rPr>
                <w:rFonts w:ascii="Arial" w:hAnsi="Arial"/>
                <w:sz w:val="22"/>
                <w:szCs w:val="22"/>
                <w:lang w:val="sr-Cyrl-RS"/>
              </w:rPr>
            </w:pPr>
            <w:r w:rsidRPr="002616E3">
              <w:rPr>
                <w:rFonts w:ascii="Arial" w:hAnsi="Arial"/>
                <w:sz w:val="22"/>
                <w:szCs w:val="22"/>
                <w:lang w:val="sr-Cyrl-RS"/>
              </w:rPr>
              <w:t>Тачан датум застоја блока може бити промењен приликом усвајања Годишњег програма пословања за 2018. годину. Наручилац задржава право да промени термин почетка ремонтних радова у складу са ГПП за 2018. без додатних трошкова по Наручиоца.</w:t>
            </w:r>
          </w:p>
          <w:p w:rsidR="002616E3" w:rsidRPr="002616E3" w:rsidRDefault="002616E3" w:rsidP="0074297C">
            <w:pPr>
              <w:suppressAutoHyphens w:val="0"/>
              <w:spacing w:after="200" w:line="276" w:lineRule="auto"/>
              <w:jc w:val="both"/>
              <w:rPr>
                <w:rFonts w:ascii="Arial" w:eastAsia="Calibri" w:hAnsi="Arial" w:cs="Arial"/>
                <w:sz w:val="22"/>
                <w:szCs w:val="22"/>
                <w:lang w:val="sr-Cyrl-RS" w:eastAsia="en-US"/>
              </w:rPr>
            </w:pPr>
            <w:r w:rsidRPr="002616E3">
              <w:rPr>
                <w:rFonts w:ascii="Arial" w:eastAsia="Calibri" w:hAnsi="Arial" w:cs="Arial"/>
                <w:sz w:val="22"/>
                <w:szCs w:val="22"/>
                <w:lang w:val="sr-Latn-RS" w:eastAsia="en-US"/>
              </w:rPr>
              <w:t xml:space="preserve">Наручилац ће обавестити Изабраног Понуђача најкасније у року од </w:t>
            </w:r>
            <w:r w:rsidRPr="002616E3">
              <w:rPr>
                <w:rFonts w:ascii="Arial" w:eastAsia="Calibri" w:hAnsi="Arial" w:cs="Arial"/>
                <w:sz w:val="22"/>
                <w:szCs w:val="22"/>
                <w:lang w:val="sr-Cyrl-RS" w:eastAsia="en-US"/>
              </w:rPr>
              <w:t xml:space="preserve">15 </w:t>
            </w:r>
            <w:r w:rsidRPr="002616E3">
              <w:rPr>
                <w:rFonts w:ascii="Arial" w:eastAsia="Calibri" w:hAnsi="Arial" w:cs="Arial"/>
                <w:sz w:val="22"/>
                <w:szCs w:val="22"/>
                <w:lang w:val="sr-Latn-RS" w:eastAsia="en-US"/>
              </w:rPr>
              <w:t xml:space="preserve">дана пре почетка ремонта </w:t>
            </w:r>
            <w:r w:rsidRPr="002616E3">
              <w:rPr>
                <w:rFonts w:ascii="Arial" w:eastAsia="Calibri" w:hAnsi="Arial" w:cs="Arial"/>
                <w:sz w:val="22"/>
                <w:szCs w:val="22"/>
                <w:lang w:val="sr-Cyrl-RS" w:eastAsia="en-US"/>
              </w:rPr>
              <w:t xml:space="preserve"> блока А3 у </w:t>
            </w:r>
            <w:r w:rsidRPr="002616E3">
              <w:rPr>
                <w:rFonts w:ascii="Arial" w:eastAsia="Calibri" w:hAnsi="Arial" w:cs="Arial"/>
                <w:sz w:val="22"/>
                <w:szCs w:val="22"/>
                <w:lang w:val="sr-Latn-RS" w:eastAsia="en-US"/>
              </w:rPr>
              <w:t>201</w:t>
            </w:r>
            <w:r w:rsidRPr="002616E3">
              <w:rPr>
                <w:rFonts w:ascii="Arial" w:eastAsia="Calibri" w:hAnsi="Arial" w:cs="Arial"/>
                <w:sz w:val="22"/>
                <w:szCs w:val="22"/>
                <w:lang w:val="sr-Cyrl-RS" w:eastAsia="en-US"/>
              </w:rPr>
              <w:t>8</w:t>
            </w:r>
            <w:r w:rsidRPr="002616E3">
              <w:rPr>
                <w:rFonts w:ascii="Arial" w:eastAsia="Calibri" w:hAnsi="Arial" w:cs="Arial"/>
                <w:sz w:val="22"/>
                <w:szCs w:val="22"/>
                <w:lang w:val="sr-Latn-RS" w:eastAsia="en-US"/>
              </w:rPr>
              <w:t>. о тачном термину.</w:t>
            </w:r>
            <w:r w:rsidRPr="002616E3">
              <w:rPr>
                <w:rFonts w:ascii="Arial" w:eastAsia="Calibri" w:hAnsi="Arial" w:cs="Arial"/>
                <w:sz w:val="22"/>
                <w:szCs w:val="22"/>
                <w:lang w:val="sr-Cyrl-RS" w:eastAsia="en-US"/>
              </w:rPr>
              <w:t xml:space="preserve"> </w:t>
            </w:r>
          </w:p>
        </w:tc>
      </w:tr>
      <w:tr w:rsidR="002616E3" w:rsidRPr="002616E3" w:rsidTr="0074297C">
        <w:trPr>
          <w:trHeight w:val="2926"/>
        </w:trPr>
        <w:tc>
          <w:tcPr>
            <w:tcW w:w="5104" w:type="dxa"/>
            <w:gridSpan w:val="3"/>
            <w:vAlign w:val="center"/>
          </w:tcPr>
          <w:p w:rsidR="002616E3" w:rsidRPr="002616E3" w:rsidRDefault="002616E3" w:rsidP="002616E3">
            <w:pPr>
              <w:suppressAutoHyphens w:val="0"/>
              <w:rPr>
                <w:rFonts w:ascii="Arial" w:hAnsi="Arial" w:cs="Arial"/>
                <w:b/>
                <w:bCs/>
                <w:iCs/>
                <w:sz w:val="22"/>
                <w:szCs w:val="22"/>
                <w:lang w:val="sr-Cyrl-RS" w:eastAsia="en-US"/>
              </w:rPr>
            </w:pPr>
            <w:r w:rsidRPr="002616E3">
              <w:rPr>
                <w:rFonts w:ascii="Arial" w:hAnsi="Arial" w:cs="Arial"/>
                <w:b/>
                <w:bCs/>
                <w:iCs/>
                <w:sz w:val="22"/>
                <w:szCs w:val="22"/>
                <w:lang w:eastAsia="en-US"/>
              </w:rPr>
              <w:t>ГАРАНТНИ РОК:</w:t>
            </w:r>
          </w:p>
          <w:p w:rsidR="002616E3" w:rsidRPr="002616E3" w:rsidRDefault="002616E3" w:rsidP="002616E3">
            <w:pPr>
              <w:suppressAutoHyphens w:val="0"/>
              <w:spacing w:before="120" w:after="200" w:line="276" w:lineRule="auto"/>
              <w:jc w:val="both"/>
              <w:outlineLvl w:val="0"/>
              <w:rPr>
                <w:rFonts w:ascii="Arial" w:eastAsia="Calibri" w:hAnsi="Arial" w:cs="Arial"/>
                <w:bCs/>
                <w:sz w:val="22"/>
                <w:szCs w:val="22"/>
                <w:lang w:val="sr-Cyrl-RS"/>
              </w:rPr>
            </w:pPr>
            <w:r w:rsidRPr="002616E3">
              <w:rPr>
                <w:rFonts w:ascii="Arial" w:eastAsia="Calibri" w:hAnsi="Arial" w:cs="Arial"/>
                <w:bCs/>
                <w:sz w:val="22"/>
                <w:szCs w:val="22"/>
                <w:lang w:val="sr-Cyrl-RS"/>
              </w:rPr>
              <w:t xml:space="preserve">Гарантни рок за поправку унутрашњег блока не може бити краћи од  12 месеци од хладног комишинга-старта пумпе,  или  18 месеци од дана испоруке, шта год се прво деси. </w:t>
            </w:r>
          </w:p>
          <w:p w:rsidR="002616E3" w:rsidRPr="002616E3" w:rsidRDefault="002616E3" w:rsidP="002616E3">
            <w:pPr>
              <w:suppressAutoHyphens w:val="0"/>
              <w:spacing w:before="120" w:after="200" w:line="276" w:lineRule="auto"/>
              <w:jc w:val="both"/>
              <w:outlineLvl w:val="0"/>
              <w:rPr>
                <w:rFonts w:ascii="Arial" w:eastAsia="Calibri" w:hAnsi="Arial" w:cs="Arial"/>
                <w:bCs/>
                <w:sz w:val="22"/>
                <w:szCs w:val="22"/>
                <w:lang w:val="sr-Cyrl-RS"/>
              </w:rPr>
            </w:pPr>
            <w:r w:rsidRPr="002616E3">
              <w:rPr>
                <w:rFonts w:ascii="Arial" w:eastAsia="Calibri" w:hAnsi="Arial" w:cs="Arial"/>
                <w:bCs/>
                <w:sz w:val="22"/>
                <w:szCs w:val="22"/>
                <w:lang w:val="sr-Cyrl-RS"/>
              </w:rPr>
              <w:t>Гарантни период за поправку специјалног хидрауличног алата износи 12 месеци.</w:t>
            </w:r>
          </w:p>
        </w:tc>
        <w:tc>
          <w:tcPr>
            <w:tcW w:w="4536" w:type="dxa"/>
            <w:gridSpan w:val="2"/>
            <w:vAlign w:val="center"/>
          </w:tcPr>
          <w:p w:rsidR="002616E3" w:rsidRPr="002616E3" w:rsidRDefault="002616E3" w:rsidP="002616E3">
            <w:pPr>
              <w:suppressAutoHyphens w:val="0"/>
              <w:spacing w:before="120" w:after="200" w:line="276" w:lineRule="auto"/>
              <w:jc w:val="both"/>
              <w:outlineLvl w:val="0"/>
              <w:rPr>
                <w:rFonts w:ascii="Arial" w:eastAsia="Calibri" w:hAnsi="Arial" w:cs="Arial"/>
                <w:bCs/>
                <w:sz w:val="22"/>
                <w:szCs w:val="22"/>
                <w:lang w:val="sr-Cyrl-RS"/>
              </w:rPr>
            </w:pPr>
            <w:r w:rsidRPr="002616E3">
              <w:rPr>
                <w:rFonts w:ascii="Arial" w:eastAsia="Calibri" w:hAnsi="Arial" w:cs="Arial"/>
                <w:bCs/>
                <w:sz w:val="22"/>
                <w:szCs w:val="22"/>
                <w:lang w:val="sr-Cyrl-RS"/>
              </w:rPr>
              <w:t>ГАРАНТНИ РОК:</w:t>
            </w:r>
          </w:p>
          <w:p w:rsidR="002616E3" w:rsidRPr="002616E3" w:rsidRDefault="002616E3" w:rsidP="002616E3">
            <w:pPr>
              <w:suppressAutoHyphens w:val="0"/>
              <w:spacing w:before="120" w:after="200" w:line="276" w:lineRule="auto"/>
              <w:jc w:val="both"/>
              <w:outlineLvl w:val="0"/>
              <w:rPr>
                <w:rFonts w:ascii="Arial" w:eastAsia="Calibri" w:hAnsi="Arial" w:cs="Arial"/>
                <w:bCs/>
                <w:sz w:val="22"/>
                <w:szCs w:val="22"/>
                <w:lang w:val="sr-Cyrl-RS"/>
              </w:rPr>
            </w:pPr>
            <w:r w:rsidRPr="002616E3">
              <w:rPr>
                <w:rFonts w:ascii="Arial" w:eastAsia="Calibri" w:hAnsi="Arial" w:cs="Arial"/>
                <w:bCs/>
                <w:sz w:val="22"/>
                <w:szCs w:val="22"/>
                <w:lang w:val="sr-Cyrl-RS"/>
              </w:rPr>
              <w:t xml:space="preserve">Гарантни рок за поправку унутрашњег блока је ............ месеци од хладног комишинга-старта пумпе,  или  ......... месеци од дана испоруке, шта год се прво деси. </w:t>
            </w:r>
          </w:p>
          <w:p w:rsidR="002616E3" w:rsidRPr="002616E3" w:rsidRDefault="002616E3" w:rsidP="002616E3">
            <w:pPr>
              <w:suppressAutoHyphens w:val="0"/>
              <w:spacing w:before="120" w:after="200" w:line="276" w:lineRule="auto"/>
              <w:jc w:val="both"/>
              <w:outlineLvl w:val="0"/>
              <w:rPr>
                <w:rFonts w:ascii="Arial" w:eastAsia="Calibri" w:hAnsi="Arial" w:cs="Arial"/>
                <w:bCs/>
                <w:sz w:val="22"/>
                <w:szCs w:val="22"/>
                <w:lang w:val="sr-Cyrl-RS"/>
              </w:rPr>
            </w:pPr>
            <w:r w:rsidRPr="002616E3">
              <w:rPr>
                <w:rFonts w:ascii="Arial" w:eastAsia="Calibri" w:hAnsi="Arial" w:cs="Arial"/>
                <w:bCs/>
                <w:sz w:val="22"/>
                <w:szCs w:val="22"/>
                <w:lang w:val="sr-Cyrl-RS"/>
              </w:rPr>
              <w:t>Гарантни период за поправку специјалног хидрауличног алата износи 12 месеци</w:t>
            </w:r>
          </w:p>
        </w:tc>
      </w:tr>
      <w:tr w:rsidR="002616E3" w:rsidRPr="002616E3" w:rsidTr="0074297C">
        <w:trPr>
          <w:trHeight w:val="820"/>
        </w:trPr>
        <w:tc>
          <w:tcPr>
            <w:tcW w:w="5104" w:type="dxa"/>
            <w:gridSpan w:val="3"/>
            <w:vAlign w:val="center"/>
          </w:tcPr>
          <w:p w:rsidR="002616E3" w:rsidRPr="002616E3" w:rsidRDefault="002616E3" w:rsidP="002616E3">
            <w:pPr>
              <w:suppressAutoHyphens w:val="0"/>
              <w:rPr>
                <w:rFonts w:ascii="Arial" w:hAnsi="Arial" w:cs="Arial"/>
                <w:b/>
                <w:bCs/>
                <w:iCs/>
                <w:sz w:val="22"/>
                <w:szCs w:val="22"/>
                <w:lang w:eastAsia="hr-HR"/>
              </w:rPr>
            </w:pPr>
            <w:r w:rsidRPr="002616E3">
              <w:rPr>
                <w:rFonts w:ascii="Arial" w:hAnsi="Arial" w:cs="Arial"/>
                <w:b/>
                <w:bCs/>
                <w:iCs/>
                <w:sz w:val="22"/>
                <w:szCs w:val="22"/>
                <w:lang w:eastAsia="hr-HR"/>
              </w:rPr>
              <w:t xml:space="preserve">ПАРИТЕТ: </w:t>
            </w:r>
          </w:p>
          <w:p w:rsidR="002616E3" w:rsidRPr="002616E3" w:rsidRDefault="002616E3" w:rsidP="002616E3">
            <w:pPr>
              <w:suppressAutoHyphens w:val="0"/>
              <w:rPr>
                <w:rFonts w:ascii="Arial" w:hAnsi="Arial" w:cs="Arial"/>
                <w:sz w:val="22"/>
                <w:szCs w:val="22"/>
                <w:lang w:eastAsia="zh-CN"/>
              </w:rPr>
            </w:pPr>
            <w:r w:rsidRPr="002616E3">
              <w:rPr>
                <w:rFonts w:ascii="Arial" w:hAnsi="Arial" w:cs="Arial"/>
                <w:sz w:val="22"/>
                <w:szCs w:val="22"/>
                <w:lang w:eastAsia="zh-CN"/>
              </w:rPr>
              <w:t xml:space="preserve">Понуда се даје на паритету </w:t>
            </w:r>
          </w:p>
          <w:p w:rsidR="002616E3" w:rsidRPr="002616E3" w:rsidRDefault="002616E3" w:rsidP="002616E3">
            <w:pPr>
              <w:suppressAutoHyphens w:val="0"/>
              <w:rPr>
                <w:rFonts w:ascii="Arial" w:hAnsi="Arial" w:cs="Arial"/>
                <w:b/>
                <w:bCs/>
                <w:iCs/>
                <w:sz w:val="22"/>
                <w:szCs w:val="22"/>
                <w:lang w:eastAsia="hr-HR"/>
              </w:rPr>
            </w:pPr>
            <w:r w:rsidRPr="002616E3">
              <w:rPr>
                <w:rFonts w:ascii="Arial" w:hAnsi="Arial" w:cs="Arial"/>
                <w:sz w:val="22"/>
                <w:szCs w:val="22"/>
                <w:lang w:eastAsia="zh-CN"/>
              </w:rPr>
              <w:t>DAP ТЕНТ А Incoterms 2010</w:t>
            </w:r>
          </w:p>
        </w:tc>
        <w:tc>
          <w:tcPr>
            <w:tcW w:w="4536" w:type="dxa"/>
            <w:gridSpan w:val="2"/>
            <w:vAlign w:val="center"/>
          </w:tcPr>
          <w:p w:rsidR="002616E3" w:rsidRPr="002616E3" w:rsidRDefault="002616E3" w:rsidP="002616E3">
            <w:pPr>
              <w:suppressAutoHyphens w:val="0"/>
              <w:jc w:val="center"/>
              <w:rPr>
                <w:rFonts w:ascii="Arial" w:hAnsi="Arial" w:cs="Arial"/>
                <w:bCs/>
                <w:iCs/>
                <w:color w:val="000000"/>
                <w:sz w:val="22"/>
                <w:szCs w:val="22"/>
                <w:lang w:eastAsia="en-US"/>
              </w:rPr>
            </w:pPr>
          </w:p>
          <w:p w:rsidR="002616E3" w:rsidRPr="002616E3" w:rsidRDefault="002616E3" w:rsidP="002616E3">
            <w:pPr>
              <w:suppressAutoHyphens w:val="0"/>
              <w:jc w:val="center"/>
              <w:rPr>
                <w:rFonts w:ascii="Arial" w:hAnsi="Arial" w:cs="Arial"/>
                <w:bCs/>
                <w:iCs/>
                <w:color w:val="000000"/>
                <w:sz w:val="22"/>
                <w:szCs w:val="22"/>
                <w:lang w:eastAsia="en-US"/>
              </w:rPr>
            </w:pPr>
            <w:r w:rsidRPr="002616E3">
              <w:rPr>
                <w:rFonts w:ascii="Arial" w:hAnsi="Arial" w:cs="Arial"/>
                <w:bCs/>
                <w:iCs/>
                <w:color w:val="000000"/>
                <w:sz w:val="22"/>
                <w:szCs w:val="22"/>
                <w:lang w:eastAsia="en-US"/>
              </w:rPr>
              <w:t>Сагласан за захтевом наручиоца</w:t>
            </w:r>
          </w:p>
          <w:p w:rsidR="002616E3" w:rsidRPr="002616E3" w:rsidRDefault="002616E3" w:rsidP="002616E3">
            <w:pPr>
              <w:suppressAutoHyphens w:val="0"/>
              <w:jc w:val="center"/>
              <w:rPr>
                <w:rFonts w:ascii="Arial" w:hAnsi="Arial" w:cs="Arial"/>
                <w:bCs/>
                <w:iCs/>
                <w:color w:val="000000"/>
                <w:sz w:val="22"/>
                <w:szCs w:val="22"/>
                <w:lang w:eastAsia="en-US"/>
              </w:rPr>
            </w:pPr>
            <w:r w:rsidRPr="002616E3">
              <w:rPr>
                <w:rFonts w:ascii="Arial" w:hAnsi="Arial" w:cs="Arial"/>
                <w:bCs/>
                <w:iCs/>
                <w:color w:val="000000"/>
                <w:sz w:val="22"/>
                <w:szCs w:val="22"/>
                <w:lang w:eastAsia="en-US"/>
              </w:rPr>
              <w:t xml:space="preserve">ДА/НЕ </w:t>
            </w:r>
          </w:p>
          <w:p w:rsidR="002616E3" w:rsidRPr="002616E3" w:rsidRDefault="002616E3" w:rsidP="002616E3">
            <w:pPr>
              <w:suppressAutoHyphens w:val="0"/>
              <w:jc w:val="center"/>
              <w:rPr>
                <w:rFonts w:ascii="Arial" w:hAnsi="Arial" w:cs="Arial"/>
                <w:sz w:val="22"/>
                <w:szCs w:val="22"/>
                <w:lang w:val="sr-Cyrl-RS" w:eastAsia="zh-CN"/>
              </w:rPr>
            </w:pPr>
            <w:r w:rsidRPr="002616E3">
              <w:rPr>
                <w:rFonts w:ascii="Arial" w:hAnsi="Arial" w:cs="Arial"/>
                <w:bCs/>
                <w:iCs/>
                <w:color w:val="000000"/>
                <w:sz w:val="22"/>
                <w:szCs w:val="22"/>
                <w:lang w:eastAsia="en-US"/>
              </w:rPr>
              <w:t>(заокружити)</w:t>
            </w:r>
          </w:p>
        </w:tc>
      </w:tr>
      <w:tr w:rsidR="002616E3" w:rsidRPr="002616E3" w:rsidTr="0074297C">
        <w:trPr>
          <w:trHeight w:val="431"/>
        </w:trPr>
        <w:tc>
          <w:tcPr>
            <w:tcW w:w="5104" w:type="dxa"/>
            <w:gridSpan w:val="3"/>
            <w:vAlign w:val="center"/>
          </w:tcPr>
          <w:p w:rsidR="002616E3" w:rsidRPr="002616E3" w:rsidRDefault="002616E3" w:rsidP="002616E3">
            <w:pPr>
              <w:suppressAutoHyphens w:val="0"/>
              <w:jc w:val="center"/>
              <w:rPr>
                <w:rFonts w:ascii="Arial" w:hAnsi="Arial" w:cs="Arial"/>
                <w:b/>
                <w:bCs/>
                <w:iCs/>
                <w:sz w:val="22"/>
                <w:szCs w:val="22"/>
                <w:lang w:eastAsia="en-US"/>
              </w:rPr>
            </w:pPr>
          </w:p>
          <w:p w:rsidR="002616E3" w:rsidRPr="002616E3" w:rsidRDefault="002616E3" w:rsidP="002616E3">
            <w:pPr>
              <w:suppressAutoHyphens w:val="0"/>
              <w:rPr>
                <w:rFonts w:ascii="Arial" w:hAnsi="Arial" w:cs="Arial"/>
                <w:bCs/>
                <w:iCs/>
                <w:color w:val="000000"/>
                <w:sz w:val="22"/>
                <w:szCs w:val="22"/>
                <w:lang w:val="sr-Latn-RS" w:eastAsia="en-US"/>
              </w:rPr>
            </w:pPr>
            <w:r w:rsidRPr="002616E3">
              <w:rPr>
                <w:rFonts w:ascii="Arial" w:hAnsi="Arial" w:cs="Arial"/>
                <w:b/>
                <w:bCs/>
                <w:iCs/>
                <w:sz w:val="22"/>
                <w:szCs w:val="22"/>
                <w:lang w:eastAsia="en-US"/>
              </w:rPr>
              <w:t>МЕСТО ИЗВРШЕЊА:</w:t>
            </w:r>
          </w:p>
          <w:p w:rsidR="002616E3" w:rsidRPr="002616E3" w:rsidRDefault="002616E3" w:rsidP="002616E3">
            <w:pPr>
              <w:suppressAutoHyphens w:val="0"/>
              <w:rPr>
                <w:rFonts w:ascii="Arial" w:hAnsi="Arial" w:cs="Arial"/>
                <w:b/>
                <w:bCs/>
                <w:iCs/>
                <w:sz w:val="22"/>
                <w:szCs w:val="22"/>
                <w:lang w:val="sr-Cyrl-RS" w:eastAsia="en-US"/>
              </w:rPr>
            </w:pPr>
            <w:r w:rsidRPr="002616E3">
              <w:rPr>
                <w:rFonts w:ascii="Arial" w:hAnsi="Arial" w:cs="Arial"/>
                <w:bCs/>
                <w:iCs/>
                <w:color w:val="000000"/>
                <w:sz w:val="22"/>
                <w:szCs w:val="22"/>
                <w:lang w:val="sr-Cyrl-RS" w:eastAsia="en-US"/>
              </w:rPr>
              <w:t>Место извршења услуга: сервисни центар Понуђача.</w:t>
            </w:r>
          </w:p>
        </w:tc>
        <w:tc>
          <w:tcPr>
            <w:tcW w:w="4536" w:type="dxa"/>
            <w:gridSpan w:val="2"/>
            <w:vAlign w:val="center"/>
          </w:tcPr>
          <w:p w:rsidR="002616E3" w:rsidRPr="002616E3" w:rsidRDefault="002616E3" w:rsidP="002616E3">
            <w:pPr>
              <w:suppressAutoHyphens w:val="0"/>
              <w:jc w:val="center"/>
              <w:rPr>
                <w:rFonts w:ascii="Arial" w:hAnsi="Arial" w:cs="Arial"/>
                <w:bCs/>
                <w:iCs/>
                <w:color w:val="000000"/>
                <w:sz w:val="22"/>
                <w:szCs w:val="22"/>
                <w:lang w:eastAsia="en-US"/>
              </w:rPr>
            </w:pPr>
            <w:r w:rsidRPr="002616E3">
              <w:rPr>
                <w:rFonts w:ascii="Arial" w:hAnsi="Arial" w:cs="Arial"/>
                <w:bCs/>
                <w:iCs/>
                <w:color w:val="000000"/>
                <w:sz w:val="22"/>
                <w:szCs w:val="22"/>
                <w:lang w:eastAsia="en-US"/>
              </w:rPr>
              <w:t>Сагласан за захтевом наручиоца</w:t>
            </w:r>
          </w:p>
          <w:p w:rsidR="002616E3" w:rsidRPr="002616E3" w:rsidRDefault="002616E3" w:rsidP="002616E3">
            <w:pPr>
              <w:suppressAutoHyphens w:val="0"/>
              <w:jc w:val="center"/>
              <w:rPr>
                <w:rFonts w:ascii="Arial" w:hAnsi="Arial" w:cs="Arial"/>
                <w:bCs/>
                <w:iCs/>
                <w:color w:val="000000"/>
                <w:sz w:val="22"/>
                <w:szCs w:val="22"/>
                <w:lang w:eastAsia="en-US"/>
              </w:rPr>
            </w:pPr>
            <w:r w:rsidRPr="002616E3">
              <w:rPr>
                <w:rFonts w:ascii="Arial" w:hAnsi="Arial" w:cs="Arial"/>
                <w:bCs/>
                <w:iCs/>
                <w:color w:val="000000"/>
                <w:sz w:val="22"/>
                <w:szCs w:val="22"/>
                <w:lang w:eastAsia="en-US"/>
              </w:rPr>
              <w:t>ДА/НЕ</w:t>
            </w:r>
          </w:p>
          <w:p w:rsidR="002616E3" w:rsidRPr="002616E3" w:rsidRDefault="002616E3" w:rsidP="002616E3">
            <w:pPr>
              <w:suppressAutoHyphens w:val="0"/>
              <w:jc w:val="center"/>
              <w:rPr>
                <w:rFonts w:ascii="Arial" w:hAnsi="Arial" w:cs="Arial"/>
                <w:b/>
                <w:bCs/>
                <w:iCs/>
                <w:sz w:val="22"/>
                <w:szCs w:val="22"/>
                <w:lang w:eastAsia="en-US"/>
              </w:rPr>
            </w:pPr>
            <w:r w:rsidRPr="002616E3">
              <w:rPr>
                <w:rFonts w:ascii="Arial" w:hAnsi="Arial" w:cs="Arial"/>
                <w:bCs/>
                <w:iCs/>
                <w:color w:val="000000"/>
                <w:sz w:val="22"/>
                <w:szCs w:val="22"/>
                <w:lang w:eastAsia="en-US"/>
              </w:rPr>
              <w:t xml:space="preserve"> (заокружити)</w:t>
            </w:r>
          </w:p>
        </w:tc>
      </w:tr>
      <w:tr w:rsidR="002616E3" w:rsidRPr="002616E3" w:rsidTr="0074297C">
        <w:trPr>
          <w:trHeight w:val="802"/>
        </w:trPr>
        <w:tc>
          <w:tcPr>
            <w:tcW w:w="5104" w:type="dxa"/>
            <w:gridSpan w:val="3"/>
            <w:vAlign w:val="center"/>
          </w:tcPr>
          <w:p w:rsidR="002616E3" w:rsidRPr="002616E3" w:rsidRDefault="002616E3" w:rsidP="002616E3">
            <w:pPr>
              <w:suppressAutoHyphens w:val="0"/>
              <w:jc w:val="center"/>
              <w:rPr>
                <w:rFonts w:ascii="Arial" w:hAnsi="Arial" w:cs="Arial"/>
                <w:b/>
                <w:bCs/>
                <w:iCs/>
                <w:sz w:val="22"/>
                <w:szCs w:val="22"/>
                <w:lang w:eastAsia="en-US"/>
              </w:rPr>
            </w:pPr>
          </w:p>
          <w:p w:rsidR="002616E3" w:rsidRPr="002616E3" w:rsidRDefault="002616E3" w:rsidP="002616E3">
            <w:pPr>
              <w:suppressAutoHyphens w:val="0"/>
              <w:rPr>
                <w:rFonts w:ascii="Arial" w:hAnsi="Arial" w:cs="Arial"/>
                <w:b/>
                <w:bCs/>
                <w:iCs/>
                <w:sz w:val="22"/>
                <w:szCs w:val="22"/>
                <w:lang w:val="sr-Cyrl-RS" w:eastAsia="en-US"/>
              </w:rPr>
            </w:pPr>
            <w:r w:rsidRPr="002616E3">
              <w:rPr>
                <w:rFonts w:ascii="Arial" w:hAnsi="Arial" w:cs="Arial"/>
                <w:b/>
                <w:bCs/>
                <w:iCs/>
                <w:sz w:val="22"/>
                <w:szCs w:val="22"/>
                <w:lang w:eastAsia="en-US"/>
              </w:rPr>
              <w:t>РОК ВАЖЕЊА ПОНУДЕ:</w:t>
            </w:r>
          </w:p>
          <w:p w:rsidR="002616E3" w:rsidRPr="002616E3" w:rsidRDefault="002616E3" w:rsidP="002616E3">
            <w:pPr>
              <w:suppressAutoHyphens w:val="0"/>
              <w:rPr>
                <w:rFonts w:ascii="Arial" w:hAnsi="Arial" w:cs="Arial"/>
                <w:b/>
                <w:bCs/>
                <w:iCs/>
                <w:sz w:val="22"/>
                <w:szCs w:val="22"/>
                <w:lang w:eastAsia="en-US"/>
              </w:rPr>
            </w:pPr>
            <w:r w:rsidRPr="002616E3">
              <w:rPr>
                <w:rFonts w:ascii="Arial" w:hAnsi="Arial" w:cs="Arial"/>
                <w:bCs/>
                <w:iCs/>
                <w:sz w:val="22"/>
                <w:szCs w:val="22"/>
                <w:lang w:eastAsia="en-US"/>
              </w:rPr>
              <w:t>не може бити краћ</w:t>
            </w:r>
            <w:r w:rsidRPr="002616E3">
              <w:rPr>
                <w:rFonts w:ascii="Arial" w:hAnsi="Arial" w:cs="Arial"/>
                <w:bCs/>
                <w:iCs/>
                <w:sz w:val="22"/>
                <w:szCs w:val="22"/>
                <w:lang w:val="en-US" w:eastAsia="en-US"/>
              </w:rPr>
              <w:t>и</w:t>
            </w:r>
            <w:r w:rsidRPr="002616E3">
              <w:rPr>
                <w:rFonts w:ascii="Arial" w:hAnsi="Arial" w:cs="Arial"/>
                <w:bCs/>
                <w:iCs/>
                <w:sz w:val="22"/>
                <w:szCs w:val="22"/>
                <w:lang w:eastAsia="en-US"/>
              </w:rPr>
              <w:t xml:space="preserve"> од </w:t>
            </w:r>
            <w:r w:rsidRPr="002616E3">
              <w:rPr>
                <w:rFonts w:ascii="Arial" w:hAnsi="Arial" w:cs="Arial"/>
                <w:bCs/>
                <w:iCs/>
                <w:color w:val="000000"/>
                <w:sz w:val="22"/>
                <w:szCs w:val="22"/>
                <w:lang w:eastAsia="en-US"/>
              </w:rPr>
              <w:t>60</w:t>
            </w:r>
            <w:r w:rsidRPr="002616E3">
              <w:rPr>
                <w:rFonts w:ascii="Arial" w:hAnsi="Arial" w:cs="Arial"/>
                <w:bCs/>
                <w:iCs/>
                <w:sz w:val="22"/>
                <w:szCs w:val="22"/>
                <w:lang w:eastAsia="en-US"/>
              </w:rPr>
              <w:t xml:space="preserve"> дана од дана </w:t>
            </w:r>
            <w:r w:rsidRPr="002616E3">
              <w:rPr>
                <w:rFonts w:ascii="Arial" w:hAnsi="Arial" w:cs="Arial"/>
                <w:bCs/>
                <w:iCs/>
                <w:sz w:val="22"/>
                <w:szCs w:val="22"/>
                <w:lang w:eastAsia="en-US"/>
              </w:rPr>
              <w:lastRenderedPageBreak/>
              <w:t>отварања понуда</w:t>
            </w:r>
          </w:p>
        </w:tc>
        <w:tc>
          <w:tcPr>
            <w:tcW w:w="4536" w:type="dxa"/>
            <w:gridSpan w:val="2"/>
            <w:vAlign w:val="center"/>
          </w:tcPr>
          <w:p w:rsidR="002616E3" w:rsidRPr="002616E3" w:rsidRDefault="002616E3" w:rsidP="002616E3">
            <w:pPr>
              <w:suppressAutoHyphens w:val="0"/>
              <w:jc w:val="center"/>
              <w:rPr>
                <w:rFonts w:ascii="Arial" w:hAnsi="Arial" w:cs="Arial"/>
                <w:b/>
                <w:bCs/>
                <w:iCs/>
                <w:sz w:val="22"/>
                <w:szCs w:val="22"/>
                <w:lang w:eastAsia="en-US"/>
              </w:rPr>
            </w:pPr>
          </w:p>
          <w:p w:rsidR="002616E3" w:rsidRPr="002616E3" w:rsidRDefault="002616E3" w:rsidP="002616E3">
            <w:pPr>
              <w:suppressAutoHyphens w:val="0"/>
              <w:jc w:val="center"/>
              <w:rPr>
                <w:rFonts w:ascii="Arial" w:hAnsi="Arial" w:cs="Arial"/>
                <w:b/>
                <w:bCs/>
                <w:iCs/>
                <w:sz w:val="22"/>
                <w:szCs w:val="22"/>
                <w:lang w:eastAsia="en-US"/>
              </w:rPr>
            </w:pPr>
            <w:r w:rsidRPr="002616E3">
              <w:rPr>
                <w:rFonts w:ascii="Arial" w:hAnsi="Arial" w:cs="Arial"/>
                <w:bCs/>
                <w:iCs/>
                <w:sz w:val="22"/>
                <w:szCs w:val="22"/>
                <w:lang w:eastAsia="en-US"/>
              </w:rPr>
              <w:t>_____ дана од дана отварања понуда</w:t>
            </w:r>
          </w:p>
        </w:tc>
      </w:tr>
      <w:tr w:rsidR="002616E3" w:rsidRPr="002616E3" w:rsidTr="0074297C">
        <w:trPr>
          <w:trHeight w:val="762"/>
        </w:trPr>
        <w:tc>
          <w:tcPr>
            <w:tcW w:w="9640" w:type="dxa"/>
            <w:gridSpan w:val="5"/>
          </w:tcPr>
          <w:p w:rsidR="002616E3" w:rsidRPr="002616E3" w:rsidRDefault="002616E3" w:rsidP="002616E3">
            <w:pPr>
              <w:suppressAutoHyphens w:val="0"/>
              <w:jc w:val="both"/>
              <w:rPr>
                <w:rFonts w:ascii="Arial" w:hAnsi="Arial" w:cs="Arial"/>
                <w:bCs/>
                <w:iCs/>
                <w:sz w:val="22"/>
                <w:szCs w:val="22"/>
                <w:lang w:eastAsia="en-US"/>
              </w:rPr>
            </w:pPr>
            <w:r w:rsidRPr="002616E3">
              <w:rPr>
                <w:rFonts w:ascii="Arial" w:hAnsi="Arial" w:cs="Arial"/>
                <w:bCs/>
                <w:iCs/>
                <w:sz w:val="22"/>
                <w:szCs w:val="22"/>
                <w:lang w:eastAsia="en-U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2616E3" w:rsidRPr="002616E3" w:rsidRDefault="002616E3" w:rsidP="002616E3">
      <w:pPr>
        <w:suppressAutoHyphens w:val="0"/>
        <w:jc w:val="both"/>
        <w:rPr>
          <w:rFonts w:ascii="Arial" w:hAnsi="Arial" w:cs="Arial"/>
          <w:b/>
          <w:bCs/>
          <w:iCs/>
          <w:sz w:val="22"/>
          <w:szCs w:val="22"/>
          <w:lang w:eastAsia="en-US"/>
        </w:rPr>
      </w:pPr>
    </w:p>
    <w:p w:rsidR="002616E3" w:rsidRPr="002616E3" w:rsidRDefault="002616E3" w:rsidP="002616E3">
      <w:pPr>
        <w:suppressAutoHyphens w:val="0"/>
        <w:jc w:val="both"/>
        <w:rPr>
          <w:rFonts w:ascii="Arial" w:hAnsi="Arial" w:cs="Arial"/>
          <w:b/>
          <w:bCs/>
          <w:iCs/>
          <w:sz w:val="22"/>
          <w:szCs w:val="22"/>
          <w:lang w:val="sr-Cyrl-RS" w:eastAsia="en-US"/>
        </w:rPr>
      </w:pPr>
    </w:p>
    <w:p w:rsidR="002616E3" w:rsidRPr="002616E3" w:rsidRDefault="002616E3" w:rsidP="002616E3">
      <w:pPr>
        <w:suppressAutoHyphens w:val="0"/>
        <w:jc w:val="both"/>
        <w:rPr>
          <w:rFonts w:ascii="Arial" w:eastAsia="TimesNewRomanPSMT" w:hAnsi="Arial" w:cs="Arial"/>
          <w:bCs/>
          <w:sz w:val="22"/>
          <w:szCs w:val="22"/>
          <w:lang w:eastAsia="en-US"/>
        </w:rPr>
      </w:pPr>
      <w:r w:rsidRPr="002616E3">
        <w:rPr>
          <w:rFonts w:ascii="Arial" w:eastAsia="TimesNewRomanPSMT" w:hAnsi="Arial" w:cs="Arial"/>
          <w:bCs/>
          <w:sz w:val="22"/>
          <w:szCs w:val="22"/>
          <w:lang w:val="en-US" w:eastAsia="en-US"/>
        </w:rPr>
        <w:t xml:space="preserve">Датум </w:t>
      </w:r>
      <w:r w:rsidRPr="002616E3">
        <w:rPr>
          <w:rFonts w:ascii="Arial" w:eastAsia="TimesNewRomanPSMT" w:hAnsi="Arial" w:cs="Arial"/>
          <w:bCs/>
          <w:sz w:val="22"/>
          <w:szCs w:val="22"/>
          <w:lang w:val="en-US" w:eastAsia="en-US"/>
        </w:rPr>
        <w:tab/>
      </w:r>
      <w:r w:rsidRPr="002616E3">
        <w:rPr>
          <w:rFonts w:ascii="Arial" w:eastAsia="TimesNewRomanPSMT" w:hAnsi="Arial" w:cs="Arial"/>
          <w:bCs/>
          <w:sz w:val="22"/>
          <w:szCs w:val="22"/>
          <w:lang w:val="en-US" w:eastAsia="en-US"/>
        </w:rPr>
        <w:tab/>
      </w:r>
      <w:r w:rsidRPr="002616E3">
        <w:rPr>
          <w:rFonts w:ascii="Arial" w:eastAsia="TimesNewRomanPSMT" w:hAnsi="Arial" w:cs="Arial"/>
          <w:bCs/>
          <w:sz w:val="22"/>
          <w:szCs w:val="22"/>
          <w:lang w:val="en-US" w:eastAsia="en-US"/>
        </w:rPr>
        <w:tab/>
      </w:r>
      <w:r w:rsidRPr="002616E3">
        <w:rPr>
          <w:rFonts w:ascii="Arial" w:eastAsia="TimesNewRomanPSMT" w:hAnsi="Arial" w:cs="Arial"/>
          <w:bCs/>
          <w:sz w:val="22"/>
          <w:szCs w:val="22"/>
          <w:lang w:val="en-US" w:eastAsia="en-US"/>
        </w:rPr>
        <w:tab/>
        <w:t>Понуђач</w:t>
      </w:r>
    </w:p>
    <w:p w:rsidR="002616E3" w:rsidRPr="002616E3" w:rsidRDefault="002616E3" w:rsidP="002616E3">
      <w:pPr>
        <w:suppressAutoHyphens w:val="0"/>
        <w:jc w:val="both"/>
        <w:rPr>
          <w:rFonts w:ascii="Arial" w:eastAsia="TimesNewRomanPS-BoldMT" w:hAnsi="Arial" w:cs="Arial"/>
          <w:b/>
          <w:bCs/>
          <w:iCs/>
          <w:sz w:val="22"/>
          <w:szCs w:val="22"/>
          <w:lang w:eastAsia="en-US"/>
        </w:rPr>
      </w:pPr>
      <w:r w:rsidRPr="002616E3">
        <w:rPr>
          <w:rFonts w:ascii="Arial" w:eastAsia="TimesNewRomanPS-BoldMT" w:hAnsi="Arial" w:cs="Arial"/>
          <w:b/>
          <w:bCs/>
          <w:iCs/>
          <w:sz w:val="22"/>
          <w:szCs w:val="22"/>
          <w:lang w:val="en-US" w:eastAsia="en-US"/>
        </w:rPr>
        <w:t>________________________</w:t>
      </w:r>
      <w:r w:rsidRPr="002616E3">
        <w:rPr>
          <w:rFonts w:ascii="Arial" w:eastAsia="TimesNewRomanPS-BoldMT" w:hAnsi="Arial" w:cs="Arial"/>
          <w:b/>
          <w:bCs/>
          <w:iCs/>
          <w:sz w:val="22"/>
          <w:szCs w:val="22"/>
          <w:lang w:eastAsia="en-US"/>
        </w:rPr>
        <w:t xml:space="preserve">        М.П.</w:t>
      </w:r>
      <w:r w:rsidRPr="002616E3">
        <w:rPr>
          <w:rFonts w:ascii="Arial" w:eastAsia="TimesNewRomanPS-BoldMT" w:hAnsi="Arial" w:cs="Arial"/>
          <w:b/>
          <w:bCs/>
          <w:iCs/>
          <w:sz w:val="22"/>
          <w:szCs w:val="22"/>
          <w:lang w:val="en-US" w:eastAsia="en-US"/>
        </w:rPr>
        <w:tab/>
      </w:r>
      <w:r w:rsidRPr="002616E3">
        <w:rPr>
          <w:rFonts w:ascii="Arial" w:eastAsia="TimesNewRomanPS-BoldMT" w:hAnsi="Arial" w:cs="Arial"/>
          <w:b/>
          <w:bCs/>
          <w:iCs/>
          <w:sz w:val="22"/>
          <w:szCs w:val="22"/>
          <w:lang w:eastAsia="en-US"/>
        </w:rPr>
        <w:t xml:space="preserve">_____________________                                      </w:t>
      </w:r>
    </w:p>
    <w:p w:rsidR="002616E3" w:rsidRPr="002616E3" w:rsidRDefault="002616E3" w:rsidP="002616E3">
      <w:pPr>
        <w:suppressAutoHyphens w:val="0"/>
        <w:jc w:val="both"/>
        <w:rPr>
          <w:rFonts w:ascii="Arial" w:hAnsi="Arial" w:cs="Arial"/>
          <w:b/>
          <w:bCs/>
          <w:iCs/>
          <w:sz w:val="22"/>
          <w:szCs w:val="22"/>
          <w:u w:val="single"/>
          <w:lang w:val="sr-Cyrl-RS" w:eastAsia="en-US"/>
        </w:rPr>
      </w:pPr>
    </w:p>
    <w:p w:rsidR="002616E3" w:rsidRPr="002616E3" w:rsidRDefault="002616E3" w:rsidP="002616E3">
      <w:pPr>
        <w:suppressAutoHyphens w:val="0"/>
        <w:jc w:val="both"/>
        <w:rPr>
          <w:rFonts w:ascii="Arial" w:hAnsi="Arial" w:cs="Arial"/>
          <w:b/>
          <w:bCs/>
          <w:iCs/>
          <w:sz w:val="22"/>
          <w:szCs w:val="22"/>
          <w:u w:val="single"/>
          <w:lang w:val="en-US" w:eastAsia="en-US"/>
        </w:rPr>
      </w:pPr>
      <w:r w:rsidRPr="002616E3">
        <w:rPr>
          <w:rFonts w:ascii="Arial" w:hAnsi="Arial" w:cs="Arial"/>
          <w:b/>
          <w:bCs/>
          <w:iCs/>
          <w:sz w:val="22"/>
          <w:szCs w:val="22"/>
          <w:u w:val="single"/>
          <w:lang w:val="en-US" w:eastAsia="en-US"/>
        </w:rPr>
        <w:t>Напомене:</w:t>
      </w:r>
    </w:p>
    <w:p w:rsidR="002616E3" w:rsidRPr="002616E3" w:rsidRDefault="002616E3" w:rsidP="002616E3">
      <w:pPr>
        <w:suppressAutoHyphens w:val="0"/>
        <w:autoSpaceDE w:val="0"/>
        <w:autoSpaceDN w:val="0"/>
        <w:adjustRightInd w:val="0"/>
        <w:spacing w:before="120"/>
        <w:jc w:val="both"/>
        <w:rPr>
          <w:rFonts w:ascii="Arial" w:eastAsia="TimesNewRomanPS-BoldMT" w:hAnsi="Arial" w:cs="Arial"/>
          <w:bCs/>
          <w:iCs/>
          <w:sz w:val="22"/>
          <w:szCs w:val="22"/>
          <w:lang w:val="sr-Cyrl-RS" w:eastAsia="en-US"/>
        </w:rPr>
      </w:pPr>
      <w:proofErr w:type="gramStart"/>
      <w:r w:rsidRPr="002616E3">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r w:rsidRPr="002616E3">
        <w:rPr>
          <w:rFonts w:ascii="Arial" w:eastAsia="TimesNewRomanPS-BoldMT" w:hAnsi="Arial" w:cs="Arial"/>
          <w:bCs/>
          <w:iCs/>
          <w:sz w:val="22"/>
          <w:szCs w:val="22"/>
          <w:lang w:val="en-US" w:eastAsia="en-US"/>
        </w:rPr>
        <w:tab/>
      </w:r>
      <w:r w:rsidRPr="002616E3">
        <w:rPr>
          <w:rFonts w:ascii="Arial" w:eastAsia="TimesNewRomanPS-BoldMT" w:hAnsi="Arial" w:cs="Arial"/>
          <w:bCs/>
          <w:iCs/>
          <w:sz w:val="22"/>
          <w:szCs w:val="22"/>
          <w:lang w:val="en-US" w:eastAsia="en-US"/>
        </w:rPr>
        <w:tab/>
      </w:r>
    </w:p>
    <w:p w:rsidR="0074297C" w:rsidRDefault="0074297C" w:rsidP="002616E3">
      <w:pPr>
        <w:rPr>
          <w:rFonts w:ascii="Arial" w:eastAsia="TimesNewRomanPS-BoldMT" w:hAnsi="Arial" w:cs="Arial"/>
          <w:b/>
          <w:bCs/>
          <w:iCs/>
          <w:sz w:val="22"/>
          <w:szCs w:val="22"/>
          <w:u w:val="single"/>
          <w:lang w:val="sr-Cyrl-RS" w:eastAsia="en-US"/>
        </w:rPr>
      </w:pPr>
    </w:p>
    <w:p w:rsidR="000C359B" w:rsidRDefault="008351DD" w:rsidP="002616E3">
      <w:pPr>
        <w:rPr>
          <w:rFonts w:ascii="Arial" w:eastAsia="Arial Unicode MS" w:hAnsi="Arial" w:cs="Arial"/>
          <w:b/>
          <w:sz w:val="22"/>
          <w:szCs w:val="22"/>
          <w:lang w:val="sr-Cyrl-RS" w:eastAsia="en-US"/>
        </w:rPr>
      </w:pPr>
      <w:r w:rsidRPr="008351DD">
        <w:rPr>
          <w:rFonts w:ascii="Arial" w:eastAsia="TimesNewRomanPS-BoldMT" w:hAnsi="Arial" w:cs="Arial"/>
          <w:b/>
          <w:bCs/>
          <w:iCs/>
          <w:sz w:val="22"/>
          <w:szCs w:val="22"/>
          <w:lang w:val="ru-RU" w:eastAsia="en-US"/>
        </w:rPr>
        <w:t>ПРИЛОГ бр. 2</w:t>
      </w:r>
      <w:bookmarkStart w:id="2" w:name="_Toc442559948"/>
      <w:bookmarkEnd w:id="1"/>
    </w:p>
    <w:bookmarkEnd w:id="2"/>
    <w:p w:rsidR="002616E3" w:rsidRPr="002616E3" w:rsidRDefault="002616E3" w:rsidP="002616E3">
      <w:pPr>
        <w:suppressAutoHyphens w:val="0"/>
        <w:spacing w:after="80" w:line="216" w:lineRule="auto"/>
        <w:ind w:right="-1"/>
        <w:jc w:val="center"/>
        <w:rPr>
          <w:rFonts w:ascii="Arial" w:hAnsi="Arial" w:cs="Arial"/>
          <w:b/>
          <w:sz w:val="22"/>
          <w:szCs w:val="22"/>
          <w:lang w:eastAsia="en-US"/>
        </w:rPr>
      </w:pPr>
      <w:r w:rsidRPr="002616E3">
        <w:rPr>
          <w:rFonts w:ascii="Arial" w:hAnsi="Arial" w:cs="Arial"/>
          <w:b/>
          <w:sz w:val="22"/>
          <w:szCs w:val="22"/>
          <w:lang w:eastAsia="en-US"/>
        </w:rPr>
        <w:t xml:space="preserve">УГОВОР О ПРУЖАЊУ УСЛУГА </w:t>
      </w:r>
    </w:p>
    <w:p w:rsidR="002616E3" w:rsidRPr="002616E3" w:rsidRDefault="002616E3" w:rsidP="002616E3">
      <w:pPr>
        <w:suppressAutoHyphens w:val="0"/>
        <w:spacing w:after="80" w:line="216" w:lineRule="auto"/>
        <w:ind w:right="-1369" w:firstLine="567"/>
        <w:jc w:val="both"/>
        <w:rPr>
          <w:rFonts w:ascii="Arial" w:hAnsi="Arial" w:cs="Arial"/>
          <w:b/>
          <w:sz w:val="22"/>
          <w:szCs w:val="22"/>
          <w:lang w:eastAsia="hr-HR"/>
        </w:rPr>
      </w:pPr>
    </w:p>
    <w:p w:rsidR="002616E3" w:rsidRPr="002616E3" w:rsidRDefault="002616E3" w:rsidP="002616E3">
      <w:pPr>
        <w:tabs>
          <w:tab w:val="left" w:pos="567"/>
        </w:tabs>
        <w:suppressAutoHyphens w:val="0"/>
        <w:jc w:val="both"/>
        <w:rPr>
          <w:rFonts w:ascii="Arial" w:hAnsi="Arial" w:cs="Arial"/>
          <w:sz w:val="22"/>
          <w:szCs w:val="22"/>
          <w:lang w:val="sr-Cyrl-RS" w:eastAsia="en-US"/>
        </w:rPr>
      </w:pPr>
      <w:proofErr w:type="gramStart"/>
      <w:r w:rsidRPr="002616E3">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2616E3">
        <w:rPr>
          <w:rFonts w:ascii="Arial" w:hAnsi="Arial" w:cs="Arial"/>
          <w:sz w:val="22"/>
          <w:szCs w:val="22"/>
          <w:lang w:val="en-US" w:eastAsia="en-US"/>
        </w:rPr>
        <w:t xml:space="preserve"> </w:t>
      </w:r>
      <w:proofErr w:type="gramStart"/>
      <w:r w:rsidRPr="002616E3">
        <w:rPr>
          <w:rFonts w:ascii="Arial" w:hAnsi="Arial" w:cs="Arial"/>
          <w:sz w:val="22"/>
          <w:szCs w:val="22"/>
          <w:lang w:val="en-US" w:eastAsia="en-US"/>
        </w:rPr>
        <w:t>Понуђач дати Модел уговора потписује, оверава и доставља у понуди.</w:t>
      </w:r>
      <w:proofErr w:type="gramEnd"/>
    </w:p>
    <w:p w:rsidR="002616E3" w:rsidRPr="002616E3" w:rsidRDefault="002616E3" w:rsidP="002616E3">
      <w:pPr>
        <w:tabs>
          <w:tab w:val="left" w:pos="567"/>
        </w:tabs>
        <w:suppressAutoHyphens w:val="0"/>
        <w:jc w:val="both"/>
        <w:rPr>
          <w:rFonts w:ascii="Arial" w:hAnsi="Arial" w:cs="Arial"/>
          <w:color w:val="000000"/>
          <w:sz w:val="22"/>
          <w:szCs w:val="22"/>
          <w:lang w:val="sr-Cyrl-RS" w:eastAsia="en-US"/>
        </w:rPr>
      </w:pPr>
      <w:r w:rsidRPr="002616E3">
        <w:rPr>
          <w:rFonts w:ascii="Arial" w:hAnsi="Arial" w:cs="Arial"/>
          <w:b/>
          <w:sz w:val="22"/>
          <w:szCs w:val="22"/>
          <w:lang w:val="en-US" w:eastAsia="en-US"/>
        </w:rPr>
        <w:t>Уговорне стране:</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b/>
          <w:sz w:val="22"/>
          <w:szCs w:val="22"/>
          <w:lang w:val="en-US" w:eastAsia="en-US"/>
        </w:rPr>
        <w:t>КОРИСНИК УСЛУГЕ</w:t>
      </w:r>
      <w:r w:rsidRPr="002616E3">
        <w:rPr>
          <w:rFonts w:ascii="Arial" w:hAnsi="Arial" w:cs="Arial"/>
          <w:sz w:val="22"/>
          <w:szCs w:val="22"/>
          <w:lang w:val="en-US" w:eastAsia="en-US"/>
        </w:rPr>
        <w:t xml:space="preserve">: </w:t>
      </w:r>
    </w:p>
    <w:p w:rsidR="002616E3" w:rsidRPr="002616E3" w:rsidRDefault="002616E3" w:rsidP="002616E3">
      <w:pPr>
        <w:tabs>
          <w:tab w:val="left" w:pos="567"/>
        </w:tabs>
        <w:suppressAutoHyphens w:val="0"/>
        <w:jc w:val="both"/>
        <w:rPr>
          <w:rFonts w:ascii="Arial" w:hAnsi="Arial" w:cs="Arial"/>
          <w:sz w:val="22"/>
          <w:szCs w:val="22"/>
          <w:lang w:val="en-US" w:eastAsia="en-US"/>
        </w:rPr>
      </w:pP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Јавно предузеће „Електропривреда Србије</w:t>
      </w:r>
      <w:proofErr w:type="gramStart"/>
      <w:r w:rsidRPr="002616E3">
        <w:rPr>
          <w:rFonts w:ascii="Arial" w:hAnsi="Arial" w:cs="Arial"/>
          <w:sz w:val="22"/>
          <w:szCs w:val="22"/>
          <w:lang w:val="en-US" w:eastAsia="en-US"/>
        </w:rPr>
        <w:t>“ из</w:t>
      </w:r>
      <w:proofErr w:type="gramEnd"/>
      <w:r w:rsidRPr="002616E3">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2616E3">
        <w:rPr>
          <w:rFonts w:ascii="Arial" w:hAnsi="Arial" w:cs="Arial"/>
          <w:sz w:val="22"/>
          <w:szCs w:val="22"/>
          <w:lang w:val="sr-Cyrl-RS" w:eastAsia="en-US"/>
        </w:rPr>
        <w:t>296992/1</w:t>
      </w:r>
      <w:r w:rsidRPr="002616E3">
        <w:rPr>
          <w:rFonts w:ascii="Arial" w:hAnsi="Arial" w:cs="Arial"/>
          <w:sz w:val="22"/>
          <w:szCs w:val="22"/>
          <w:lang w:val="en-US" w:eastAsia="en-US"/>
        </w:rPr>
        <w:t>-1</w:t>
      </w:r>
      <w:r w:rsidRPr="002616E3">
        <w:rPr>
          <w:rFonts w:ascii="Arial" w:hAnsi="Arial" w:cs="Arial"/>
          <w:sz w:val="22"/>
          <w:szCs w:val="22"/>
          <w:lang w:val="sr-Cyrl-RS" w:eastAsia="en-US"/>
        </w:rPr>
        <w:t>7</w:t>
      </w:r>
      <w:r w:rsidRPr="002616E3">
        <w:rPr>
          <w:rFonts w:ascii="Arial" w:hAnsi="Arial" w:cs="Arial"/>
          <w:sz w:val="22"/>
          <w:szCs w:val="22"/>
          <w:lang w:val="en-US" w:eastAsia="en-US"/>
        </w:rPr>
        <w:t xml:space="preserve"> од </w:t>
      </w:r>
      <w:r w:rsidRPr="002616E3">
        <w:rPr>
          <w:rFonts w:ascii="Arial" w:hAnsi="Arial" w:cs="Arial"/>
          <w:sz w:val="22"/>
          <w:szCs w:val="22"/>
          <w:lang w:val="sr-Cyrl-RS" w:eastAsia="en-US"/>
        </w:rPr>
        <w:t>15.06</w:t>
      </w:r>
      <w:r w:rsidRPr="002616E3">
        <w:rPr>
          <w:rFonts w:ascii="Arial" w:hAnsi="Arial" w:cs="Arial"/>
          <w:sz w:val="22"/>
          <w:szCs w:val="22"/>
          <w:lang w:val="en-US" w:eastAsia="en-US"/>
        </w:rPr>
        <w:t>.201</w:t>
      </w:r>
      <w:r w:rsidRPr="002616E3">
        <w:rPr>
          <w:rFonts w:ascii="Arial" w:hAnsi="Arial" w:cs="Arial"/>
          <w:sz w:val="22"/>
          <w:szCs w:val="22"/>
          <w:lang w:val="sr-Cyrl-RS" w:eastAsia="en-US"/>
        </w:rPr>
        <w:t>7</w:t>
      </w:r>
      <w:r w:rsidRPr="002616E3">
        <w:rPr>
          <w:rFonts w:ascii="Arial" w:hAnsi="Arial" w:cs="Arial"/>
          <w:sz w:val="22"/>
          <w:szCs w:val="22"/>
          <w:lang w:val="en-US" w:eastAsia="en-US"/>
        </w:rPr>
        <w:t>.године, заступа Финансијски директор Огранка ТЕНТ</w:t>
      </w:r>
      <w:r w:rsidRPr="002616E3">
        <w:rPr>
          <w:rFonts w:ascii="Arial" w:hAnsi="Arial" w:cs="Arial"/>
          <w:sz w:val="22"/>
          <w:szCs w:val="22"/>
          <w:lang w:val="sr-Cyrl-RS" w:eastAsia="en-US"/>
        </w:rPr>
        <w:t xml:space="preserve">, </w:t>
      </w:r>
      <w:r w:rsidRPr="002616E3">
        <w:rPr>
          <w:rFonts w:ascii="Arial" w:hAnsi="Arial" w:cs="Arial"/>
          <w:sz w:val="22"/>
          <w:szCs w:val="22"/>
          <w:lang w:val="en-US" w:eastAsia="en-US"/>
        </w:rPr>
        <w:t xml:space="preserve">Жељко Вујиновић, (у даљем тексту: Корисник услуге)  </w:t>
      </w:r>
    </w:p>
    <w:p w:rsidR="002616E3" w:rsidRPr="002616E3" w:rsidRDefault="002616E3" w:rsidP="002616E3">
      <w:pPr>
        <w:tabs>
          <w:tab w:val="left" w:pos="567"/>
        </w:tabs>
        <w:suppressAutoHyphens w:val="0"/>
        <w:jc w:val="both"/>
        <w:rPr>
          <w:rFonts w:ascii="Arial" w:hAnsi="Arial" w:cs="Arial"/>
          <w:sz w:val="22"/>
          <w:szCs w:val="22"/>
          <w:lang w:val="en-US" w:eastAsia="en-US"/>
        </w:rPr>
      </w:pPr>
    </w:p>
    <w:p w:rsidR="002616E3" w:rsidRPr="002616E3" w:rsidRDefault="002616E3" w:rsidP="002616E3">
      <w:pPr>
        <w:tabs>
          <w:tab w:val="left" w:pos="567"/>
        </w:tabs>
        <w:suppressAutoHyphens w:val="0"/>
        <w:jc w:val="both"/>
        <w:rPr>
          <w:rFonts w:ascii="Arial" w:hAnsi="Arial" w:cs="Arial"/>
          <w:sz w:val="22"/>
          <w:szCs w:val="22"/>
          <w:lang w:val="en-US" w:eastAsia="en-US"/>
        </w:rPr>
      </w:pPr>
      <w:proofErr w:type="gramStart"/>
      <w:r w:rsidRPr="002616E3">
        <w:rPr>
          <w:rFonts w:ascii="Arial" w:hAnsi="Arial" w:cs="Arial"/>
          <w:sz w:val="22"/>
          <w:szCs w:val="22"/>
          <w:lang w:val="en-US" w:eastAsia="en-US"/>
        </w:rPr>
        <w:t>и</w:t>
      </w:r>
      <w:proofErr w:type="gramEnd"/>
    </w:p>
    <w:p w:rsidR="002616E3" w:rsidRPr="002616E3" w:rsidRDefault="002616E3" w:rsidP="002616E3">
      <w:pPr>
        <w:tabs>
          <w:tab w:val="left" w:pos="567"/>
        </w:tabs>
        <w:suppressAutoHyphens w:val="0"/>
        <w:jc w:val="both"/>
        <w:rPr>
          <w:rFonts w:ascii="Arial" w:hAnsi="Arial" w:cs="Arial"/>
          <w:sz w:val="22"/>
          <w:szCs w:val="22"/>
          <w:lang w:val="en-US" w:eastAsia="en-US"/>
        </w:rPr>
      </w:pP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b/>
          <w:sz w:val="22"/>
          <w:szCs w:val="22"/>
          <w:lang w:val="en-US" w:eastAsia="en-US"/>
        </w:rPr>
        <w:t>ПРУЖАЛАЦ УСЛУГЕ</w:t>
      </w:r>
      <w:r w:rsidRPr="002616E3">
        <w:rPr>
          <w:rFonts w:ascii="Arial" w:hAnsi="Arial" w:cs="Arial"/>
          <w:sz w:val="22"/>
          <w:szCs w:val="22"/>
          <w:lang w:val="en-US" w:eastAsia="en-US"/>
        </w:rPr>
        <w:t xml:space="preserve">:  </w:t>
      </w:r>
    </w:p>
    <w:p w:rsidR="002616E3" w:rsidRPr="002616E3" w:rsidRDefault="002616E3" w:rsidP="002616E3">
      <w:pPr>
        <w:tabs>
          <w:tab w:val="left" w:pos="567"/>
        </w:tabs>
        <w:suppressAutoHyphens w:val="0"/>
        <w:jc w:val="both"/>
        <w:rPr>
          <w:rFonts w:ascii="Arial" w:hAnsi="Arial" w:cs="Arial"/>
          <w:sz w:val="22"/>
          <w:szCs w:val="22"/>
          <w:lang w:val="en-US" w:eastAsia="en-US"/>
        </w:rPr>
      </w:pPr>
    </w:p>
    <w:p w:rsidR="002616E3" w:rsidRPr="002616E3" w:rsidRDefault="002616E3" w:rsidP="002616E3">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2616E3">
        <w:rPr>
          <w:rFonts w:ascii="Arial" w:eastAsia="Calibri" w:hAnsi="Arial" w:cs="Arial"/>
          <w:sz w:val="22"/>
          <w:szCs w:val="22"/>
          <w:lang w:val="en-US" w:eastAsia="en-US"/>
        </w:rPr>
        <w:t xml:space="preserve">_________________ </w:t>
      </w:r>
      <w:proofErr w:type="gramStart"/>
      <w:r w:rsidRPr="002616E3">
        <w:rPr>
          <w:rFonts w:ascii="Arial" w:eastAsia="Calibri" w:hAnsi="Arial" w:cs="Arial"/>
          <w:sz w:val="22"/>
          <w:szCs w:val="22"/>
          <w:lang w:val="en-US" w:eastAsia="en-US"/>
        </w:rPr>
        <w:t>из</w:t>
      </w:r>
      <w:proofErr w:type="gramEnd"/>
      <w:r w:rsidRPr="002616E3">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2616E3">
        <w:rPr>
          <w:rFonts w:ascii="Arial" w:eastAsia="Calibri" w:hAnsi="Arial" w:cs="Arial"/>
          <w:sz w:val="22"/>
          <w:szCs w:val="22"/>
          <w:lang w:val="sr-Cyrl-RS" w:eastAsia="en-US"/>
        </w:rPr>
        <w:t>Пружалац услуге</w:t>
      </w:r>
      <w:r w:rsidRPr="002616E3">
        <w:rPr>
          <w:rFonts w:ascii="Arial" w:eastAsia="Calibri" w:hAnsi="Arial" w:cs="Arial"/>
          <w:sz w:val="22"/>
          <w:szCs w:val="22"/>
          <w:lang w:val="en-US" w:eastAsia="en-US"/>
        </w:rPr>
        <w:t>)</w:t>
      </w:r>
    </w:p>
    <w:p w:rsidR="002616E3" w:rsidRPr="002616E3" w:rsidRDefault="002616E3" w:rsidP="002616E3">
      <w:pPr>
        <w:tabs>
          <w:tab w:val="left" w:pos="567"/>
        </w:tabs>
        <w:suppressAutoHyphens w:val="0"/>
        <w:jc w:val="both"/>
        <w:rPr>
          <w:rFonts w:ascii="Arial" w:hAnsi="Arial" w:cs="Arial"/>
          <w:sz w:val="22"/>
          <w:szCs w:val="22"/>
          <w:lang w:val="en-US" w:eastAsia="en-US"/>
        </w:rPr>
      </w:pPr>
      <w:proofErr w:type="gramStart"/>
      <w:r w:rsidRPr="002616E3">
        <w:rPr>
          <w:rFonts w:ascii="Arial" w:hAnsi="Arial" w:cs="Arial"/>
          <w:sz w:val="22"/>
          <w:szCs w:val="22"/>
          <w:lang w:val="en-US" w:eastAsia="en-US"/>
        </w:rPr>
        <w:t>закључиле</w:t>
      </w:r>
      <w:proofErr w:type="gramEnd"/>
      <w:r w:rsidRPr="002616E3">
        <w:rPr>
          <w:rFonts w:ascii="Arial" w:hAnsi="Arial" w:cs="Arial"/>
          <w:sz w:val="22"/>
          <w:szCs w:val="22"/>
          <w:lang w:val="en-US" w:eastAsia="en-US"/>
        </w:rPr>
        <w:t xml:space="preserve"> су у Обреновцу следећ</w:t>
      </w:r>
      <w:r w:rsidRPr="002616E3">
        <w:rPr>
          <w:rFonts w:ascii="Arial" w:hAnsi="Arial" w:cs="Arial"/>
          <w:sz w:val="22"/>
          <w:szCs w:val="22"/>
          <w:lang w:val="sr-Cyrl-RS" w:eastAsia="en-US"/>
        </w:rPr>
        <w:t>е</w:t>
      </w:r>
      <w:r w:rsidRPr="002616E3">
        <w:rPr>
          <w:rFonts w:ascii="Arial" w:hAnsi="Arial" w:cs="Arial"/>
          <w:sz w:val="22"/>
          <w:szCs w:val="22"/>
          <w:lang w:val="en-US" w:eastAsia="en-US"/>
        </w:rPr>
        <w:t>:</w:t>
      </w:r>
    </w:p>
    <w:p w:rsidR="002616E3" w:rsidRPr="002616E3" w:rsidRDefault="002616E3" w:rsidP="002616E3">
      <w:pPr>
        <w:tabs>
          <w:tab w:val="left" w:pos="567"/>
        </w:tabs>
        <w:suppressAutoHyphens w:val="0"/>
        <w:spacing w:line="216" w:lineRule="auto"/>
        <w:ind w:left="568" w:right="51" w:hanging="284"/>
        <w:rPr>
          <w:rFonts w:ascii="Arial" w:hAnsi="Arial" w:cs="Arial"/>
          <w:b/>
          <w:sz w:val="22"/>
          <w:szCs w:val="22"/>
          <w:lang w:eastAsia="en-US"/>
        </w:rPr>
      </w:pPr>
    </w:p>
    <w:p w:rsidR="002616E3" w:rsidRPr="002616E3" w:rsidRDefault="002616E3" w:rsidP="002616E3">
      <w:pPr>
        <w:tabs>
          <w:tab w:val="left" w:pos="567"/>
        </w:tabs>
        <w:suppressAutoHyphens w:val="0"/>
        <w:spacing w:line="216" w:lineRule="auto"/>
        <w:ind w:left="568" w:right="51" w:hanging="284"/>
        <w:rPr>
          <w:rFonts w:ascii="Arial" w:hAnsi="Arial" w:cs="Arial"/>
          <w:b/>
          <w:sz w:val="22"/>
          <w:szCs w:val="22"/>
          <w:lang w:eastAsia="en-US"/>
        </w:rPr>
      </w:pPr>
      <w:r w:rsidRPr="002616E3">
        <w:rPr>
          <w:rFonts w:ascii="Arial" w:hAnsi="Arial" w:cs="Arial"/>
          <w:b/>
          <w:sz w:val="22"/>
          <w:szCs w:val="22"/>
          <w:lang w:eastAsia="en-US"/>
        </w:rPr>
        <w:t>УВОДНЕ ОДРЕДБЕ</w:t>
      </w:r>
    </w:p>
    <w:p w:rsidR="002616E3" w:rsidRPr="002616E3" w:rsidRDefault="002616E3" w:rsidP="002616E3">
      <w:pPr>
        <w:suppressAutoHyphens w:val="0"/>
        <w:spacing w:after="80" w:line="216" w:lineRule="auto"/>
        <w:ind w:right="-1"/>
        <w:jc w:val="center"/>
        <w:rPr>
          <w:rFonts w:ascii="Arial" w:hAnsi="Arial" w:cs="Arial"/>
          <w:sz w:val="22"/>
          <w:szCs w:val="22"/>
          <w:lang w:eastAsia="en-US"/>
        </w:rPr>
      </w:pPr>
      <w:r w:rsidRPr="002616E3">
        <w:rPr>
          <w:rFonts w:ascii="Arial" w:hAnsi="Arial" w:cs="Arial"/>
          <w:sz w:val="22"/>
          <w:szCs w:val="22"/>
          <w:lang w:eastAsia="en-US"/>
        </w:rPr>
        <w:t>Члан 1</w:t>
      </w:r>
    </w:p>
    <w:p w:rsidR="002616E3" w:rsidRPr="002616E3" w:rsidRDefault="002616E3" w:rsidP="002616E3">
      <w:pPr>
        <w:suppressAutoHyphens w:val="0"/>
        <w:spacing w:after="80" w:line="216" w:lineRule="auto"/>
        <w:ind w:right="49" w:firstLine="567"/>
        <w:jc w:val="both"/>
        <w:rPr>
          <w:rFonts w:ascii="Arial" w:hAnsi="Arial" w:cs="Arial"/>
          <w:sz w:val="22"/>
          <w:szCs w:val="22"/>
          <w:lang w:eastAsia="en-US"/>
        </w:rPr>
      </w:pPr>
      <w:r w:rsidRPr="002616E3">
        <w:rPr>
          <w:rFonts w:ascii="Arial" w:hAnsi="Arial" w:cs="Arial"/>
          <w:sz w:val="22"/>
          <w:szCs w:val="22"/>
          <w:lang w:eastAsia="en-US"/>
        </w:rPr>
        <w:t>Уговорне стране констатују:</w:t>
      </w:r>
    </w:p>
    <w:p w:rsidR="002616E3" w:rsidRPr="002616E3" w:rsidRDefault="002616E3" w:rsidP="002616E3">
      <w:pPr>
        <w:tabs>
          <w:tab w:val="num" w:pos="782"/>
        </w:tabs>
        <w:suppressAutoHyphens w:val="0"/>
        <w:spacing w:before="120"/>
        <w:ind w:left="358" w:hanging="284"/>
        <w:rPr>
          <w:rFonts w:ascii="Arial" w:hAnsi="Arial"/>
          <w:sz w:val="22"/>
          <w:lang w:val="sr-Latn-CS" w:eastAsia="de-DE"/>
        </w:rPr>
      </w:pPr>
      <w:r w:rsidRPr="002616E3">
        <w:rPr>
          <w:rFonts w:ascii="Arial" w:hAnsi="Arial"/>
          <w:sz w:val="22"/>
          <w:lang w:val="sr-Latn-CS" w:eastAsia="de-DE"/>
        </w:rPr>
        <w:tab/>
        <w:t>да је Нaручилaц  у складу са Конкурсном документацијом а сагласно члану 32. Закона о јавним набавкама („Сл.гласник РС“, бр.124/2012,14/2015 и 68/2015) (даље Закон) спровео преговарачки поступак без објављивања позива за подношење понуда члан 36. став 1. тачка 2. јавне набавке ЈН бр. 3000/1075/2017 (2160/2017)  ради набавке услугa и то : „Поправка унутрашњег блока у фабрици за напојне пумпе, ТЕНТ А3-А6“</w:t>
      </w:r>
    </w:p>
    <w:p w:rsidR="002616E3" w:rsidRPr="002616E3" w:rsidRDefault="002616E3" w:rsidP="002616E3">
      <w:pPr>
        <w:tabs>
          <w:tab w:val="num" w:pos="782"/>
        </w:tabs>
        <w:suppressAutoHyphens w:val="0"/>
        <w:spacing w:before="120"/>
        <w:ind w:left="358" w:hanging="284"/>
        <w:rPr>
          <w:rFonts w:ascii="Arial" w:hAnsi="Arial"/>
          <w:sz w:val="22"/>
          <w:lang w:val="sr-Latn-CS" w:eastAsia="de-DE"/>
        </w:rPr>
      </w:pPr>
      <w:r w:rsidRPr="002616E3">
        <w:rPr>
          <w:rFonts w:ascii="Arial" w:hAnsi="Arial"/>
          <w:sz w:val="22"/>
          <w:lang w:val="sr-Latn-CS" w:eastAsia="de-DE"/>
        </w:rPr>
        <w:lastRenderedPageBreak/>
        <w:t>•</w:t>
      </w:r>
      <w:r w:rsidRPr="002616E3">
        <w:rPr>
          <w:rFonts w:ascii="Arial" w:hAnsi="Arial"/>
          <w:sz w:val="22"/>
          <w:lang w:val="sr-Latn-CS" w:eastAsia="de-DE"/>
        </w:rPr>
        <w:tab/>
        <w:t>да је обавештење о покретању преговарачког поступка без објављивања позива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2616E3" w:rsidRPr="002616E3" w:rsidRDefault="002616E3" w:rsidP="002616E3">
      <w:pPr>
        <w:tabs>
          <w:tab w:val="num" w:pos="782"/>
        </w:tabs>
        <w:suppressAutoHyphens w:val="0"/>
        <w:spacing w:before="120"/>
        <w:ind w:left="358" w:hanging="284"/>
        <w:rPr>
          <w:rFonts w:ascii="Arial" w:hAnsi="Arial"/>
          <w:sz w:val="22"/>
          <w:lang w:val="sr-Latn-CS" w:eastAsia="de-DE"/>
        </w:rPr>
      </w:pPr>
      <w:r w:rsidRPr="002616E3">
        <w:rPr>
          <w:rFonts w:ascii="Arial" w:hAnsi="Arial"/>
          <w:sz w:val="22"/>
          <w:lang w:val="sr-Latn-CS" w:eastAsia="de-DE"/>
        </w:rPr>
        <w:t>Да је Пониђач доставио Понуду , која је заведена код Корисника услуга под бројем ________ од ________.године, да у спроведеном преговарачком поступку Пружалоц услуга понуду изменио/није изменио  о чему је  сачињен Записник о преговарању од  ........................ и да понуда  заједно са записником са преговарања представља коначну понуду  Понуђача   (у даљем тексту: Понуда);</w:t>
      </w:r>
    </w:p>
    <w:p w:rsidR="002616E3" w:rsidRPr="002616E3" w:rsidRDefault="002616E3" w:rsidP="002616E3">
      <w:pPr>
        <w:tabs>
          <w:tab w:val="num" w:pos="782"/>
        </w:tabs>
        <w:suppressAutoHyphens w:val="0"/>
        <w:spacing w:before="120"/>
        <w:ind w:left="358" w:hanging="284"/>
        <w:rPr>
          <w:rFonts w:ascii="Arial" w:hAnsi="Arial"/>
          <w:sz w:val="22"/>
          <w:lang w:val="sr-Latn-CS" w:eastAsia="de-DE"/>
        </w:rPr>
      </w:pPr>
      <w:r w:rsidRPr="002616E3">
        <w:rPr>
          <w:rFonts w:ascii="Arial" w:hAnsi="Arial"/>
          <w:sz w:val="22"/>
          <w:lang w:val="sr-Latn-CS" w:eastAsia="de-DE"/>
        </w:rPr>
        <w:t>•</w:t>
      </w:r>
      <w:r w:rsidRPr="002616E3">
        <w:rPr>
          <w:rFonts w:ascii="Arial" w:hAnsi="Arial"/>
          <w:sz w:val="22"/>
          <w:lang w:val="sr-Latn-CS" w:eastAsia="de-DE"/>
        </w:rPr>
        <w:tab/>
        <w:t>да понуда Понуђача   (у даљем тексту: Пружаоца услуга);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2616E3" w:rsidRPr="002616E3" w:rsidRDefault="002616E3" w:rsidP="002616E3">
      <w:pPr>
        <w:tabs>
          <w:tab w:val="num" w:pos="782"/>
        </w:tabs>
        <w:suppressAutoHyphens w:val="0"/>
        <w:spacing w:before="120"/>
        <w:ind w:left="358" w:hanging="284"/>
        <w:rPr>
          <w:rFonts w:ascii="Arial" w:hAnsi="Arial"/>
          <w:sz w:val="22"/>
          <w:lang w:val="sr-Cyrl-RS" w:eastAsia="de-DE"/>
        </w:rPr>
      </w:pPr>
      <w:r w:rsidRPr="002616E3">
        <w:rPr>
          <w:rFonts w:ascii="Arial" w:hAnsi="Arial"/>
          <w:sz w:val="22"/>
          <w:lang w:val="sr-Latn-CS" w:eastAsia="de-DE"/>
        </w:rPr>
        <w:t>•</w:t>
      </w:r>
      <w:r w:rsidRPr="002616E3">
        <w:rPr>
          <w:rFonts w:ascii="Arial" w:hAnsi="Arial"/>
          <w:sz w:val="22"/>
          <w:lang w:val="sr-Latn-CS" w:eastAsia="de-DE"/>
        </w:rPr>
        <w:tab/>
        <w:t>да је Корисник услуга  својом Одлуком о додели уговора бр. ............................ од ...................... године изабрао пружаоца услуге за реализацију услуге.</w:t>
      </w:r>
    </w:p>
    <w:p w:rsidR="002616E3" w:rsidRPr="002616E3" w:rsidRDefault="002616E3" w:rsidP="002616E3">
      <w:pPr>
        <w:tabs>
          <w:tab w:val="num" w:pos="782"/>
        </w:tabs>
        <w:suppressAutoHyphens w:val="0"/>
        <w:spacing w:before="120"/>
        <w:ind w:left="358" w:hanging="284"/>
        <w:rPr>
          <w:rFonts w:ascii="Arial" w:hAnsi="Arial"/>
          <w:sz w:val="22"/>
          <w:lang w:val="sr-Cyrl-RS" w:eastAsia="de-DE"/>
        </w:rPr>
      </w:pPr>
    </w:p>
    <w:p w:rsidR="002616E3" w:rsidRPr="002616E3" w:rsidRDefault="002616E3" w:rsidP="002616E3">
      <w:pPr>
        <w:tabs>
          <w:tab w:val="num" w:pos="782"/>
        </w:tabs>
        <w:suppressAutoHyphens w:val="0"/>
        <w:spacing w:before="120"/>
        <w:ind w:left="358" w:hanging="284"/>
        <w:rPr>
          <w:rFonts w:ascii="Arial" w:hAnsi="Arial" w:cs="Arial"/>
          <w:b/>
          <w:snapToGrid w:val="0"/>
          <w:sz w:val="22"/>
          <w:szCs w:val="22"/>
          <w:lang w:eastAsia="en-US"/>
        </w:rPr>
      </w:pPr>
      <w:r w:rsidRPr="002616E3">
        <w:rPr>
          <w:rFonts w:ascii="Arial" w:hAnsi="Arial" w:cs="Arial"/>
          <w:b/>
          <w:snapToGrid w:val="0"/>
          <w:sz w:val="22"/>
          <w:szCs w:val="22"/>
          <w:lang w:eastAsia="en-US"/>
        </w:rPr>
        <w:t>ПРЕДМЕТ УГОВОРА</w:t>
      </w:r>
    </w:p>
    <w:p w:rsidR="002616E3" w:rsidRPr="002616E3" w:rsidRDefault="002616E3" w:rsidP="002616E3">
      <w:pPr>
        <w:suppressAutoHyphens w:val="0"/>
        <w:spacing w:after="80" w:line="216" w:lineRule="auto"/>
        <w:ind w:right="-1"/>
        <w:jc w:val="center"/>
        <w:rPr>
          <w:rFonts w:ascii="Arial" w:hAnsi="Arial" w:cs="Arial"/>
          <w:sz w:val="22"/>
          <w:szCs w:val="22"/>
          <w:lang w:eastAsia="en-US"/>
        </w:rPr>
      </w:pPr>
      <w:r w:rsidRPr="002616E3">
        <w:rPr>
          <w:rFonts w:ascii="Arial" w:hAnsi="Arial" w:cs="Arial"/>
          <w:sz w:val="22"/>
          <w:szCs w:val="22"/>
          <w:lang w:eastAsia="en-US"/>
        </w:rPr>
        <w:t>Члан 2.</w:t>
      </w:r>
    </w:p>
    <w:p w:rsidR="002616E3" w:rsidRPr="002616E3" w:rsidRDefault="002616E3" w:rsidP="002616E3">
      <w:pPr>
        <w:suppressAutoHyphens w:val="0"/>
        <w:spacing w:after="200" w:line="276" w:lineRule="auto"/>
        <w:rPr>
          <w:rFonts w:ascii="Arial" w:hAnsi="Arial" w:cs="Arial"/>
          <w:sz w:val="22"/>
          <w:szCs w:val="22"/>
          <w:lang w:val="sr-Cyrl-RS" w:eastAsia="en-US"/>
        </w:rPr>
      </w:pPr>
      <w:r w:rsidRPr="002616E3">
        <w:rPr>
          <w:rFonts w:ascii="Arial" w:hAnsi="Arial" w:cs="Arial"/>
          <w:sz w:val="22"/>
          <w:szCs w:val="22"/>
          <w:lang w:eastAsia="en-US"/>
        </w:rPr>
        <w:t>Предмет уговора је:</w:t>
      </w:r>
      <w:r w:rsidRPr="002616E3">
        <w:rPr>
          <w:rFonts w:ascii="Calibri" w:eastAsia="Calibri" w:hAnsi="Calibri"/>
          <w:sz w:val="22"/>
          <w:szCs w:val="22"/>
          <w:lang w:val="sr-Latn-RS" w:eastAsia="en-US"/>
        </w:rPr>
        <w:t xml:space="preserve"> </w:t>
      </w:r>
      <w:r w:rsidRPr="002616E3">
        <w:rPr>
          <w:rFonts w:ascii="Arial" w:hAnsi="Arial" w:cs="Arial"/>
          <w:sz w:val="22"/>
          <w:szCs w:val="22"/>
          <w:lang w:eastAsia="en-US"/>
        </w:rPr>
        <w:t>услуга „Поправка унутрашњег блока у фабрици за напојне пумпе, ТЕНТ А3-А6“, по понуди број ___________ од ________ 2018.године</w:t>
      </w:r>
      <w:r w:rsidRPr="002616E3">
        <w:rPr>
          <w:rFonts w:ascii="Calibri" w:eastAsia="Calibri" w:hAnsi="Calibri"/>
          <w:sz w:val="22"/>
          <w:szCs w:val="22"/>
          <w:lang w:val="sr-Latn-RS" w:eastAsia="en-US"/>
        </w:rPr>
        <w:t xml:space="preserve"> </w:t>
      </w:r>
      <w:r w:rsidRPr="002616E3">
        <w:rPr>
          <w:rFonts w:ascii="Arial" w:hAnsi="Arial" w:cs="Arial"/>
          <w:sz w:val="22"/>
          <w:szCs w:val="22"/>
          <w:lang w:eastAsia="en-US"/>
        </w:rPr>
        <w:t xml:space="preserve">уговора (у даљем тексту: Услуга). </w:t>
      </w:r>
    </w:p>
    <w:p w:rsidR="002616E3" w:rsidRPr="002616E3" w:rsidRDefault="002616E3" w:rsidP="002616E3">
      <w:pPr>
        <w:keepNext/>
        <w:tabs>
          <w:tab w:val="left" w:pos="170"/>
        </w:tabs>
        <w:suppressAutoHyphens w:val="0"/>
        <w:spacing w:before="300" w:after="160" w:line="216" w:lineRule="auto"/>
        <w:ind w:left="289" w:right="-1366"/>
        <w:outlineLvl w:val="0"/>
        <w:rPr>
          <w:rFonts w:ascii="Arial" w:hAnsi="Arial" w:cs="Arial"/>
          <w:b/>
          <w:snapToGrid w:val="0"/>
          <w:sz w:val="22"/>
          <w:szCs w:val="22"/>
          <w:lang w:eastAsia="en-US"/>
        </w:rPr>
      </w:pPr>
      <w:r w:rsidRPr="002616E3">
        <w:rPr>
          <w:rFonts w:ascii="Arial" w:hAnsi="Arial" w:cs="Arial"/>
          <w:b/>
          <w:snapToGrid w:val="0"/>
          <w:sz w:val="22"/>
          <w:szCs w:val="22"/>
          <w:lang w:eastAsia="en-US"/>
        </w:rPr>
        <w:t>ЦЕНА</w:t>
      </w:r>
    </w:p>
    <w:p w:rsidR="002616E3" w:rsidRPr="002616E3" w:rsidRDefault="002616E3" w:rsidP="002616E3">
      <w:pPr>
        <w:suppressAutoHyphens w:val="0"/>
        <w:spacing w:after="80" w:line="216" w:lineRule="auto"/>
        <w:ind w:right="-1"/>
        <w:jc w:val="center"/>
        <w:rPr>
          <w:rFonts w:ascii="Arial" w:hAnsi="Arial" w:cs="Arial"/>
          <w:sz w:val="22"/>
          <w:szCs w:val="22"/>
          <w:lang w:eastAsia="en-US"/>
        </w:rPr>
      </w:pPr>
      <w:r w:rsidRPr="002616E3">
        <w:rPr>
          <w:rFonts w:ascii="Arial" w:hAnsi="Arial" w:cs="Arial"/>
          <w:sz w:val="22"/>
          <w:szCs w:val="22"/>
          <w:lang w:eastAsia="en-US"/>
        </w:rPr>
        <w:t>Члан 4.</w:t>
      </w:r>
    </w:p>
    <w:p w:rsidR="002616E3" w:rsidRPr="002616E3" w:rsidRDefault="002616E3" w:rsidP="002616E3">
      <w:pPr>
        <w:suppressAutoHyphens w:val="0"/>
        <w:spacing w:after="80" w:line="216" w:lineRule="auto"/>
        <w:ind w:firstLine="567"/>
        <w:jc w:val="both"/>
        <w:rPr>
          <w:rFonts w:ascii="Arial" w:hAnsi="Arial" w:cs="Arial"/>
          <w:sz w:val="22"/>
          <w:szCs w:val="22"/>
          <w:lang w:eastAsia="en-US"/>
        </w:rPr>
      </w:pPr>
      <w:r w:rsidRPr="002616E3">
        <w:rPr>
          <w:rFonts w:ascii="Arial" w:hAnsi="Arial" w:cs="Arial"/>
          <w:sz w:val="22"/>
          <w:szCs w:val="22"/>
          <w:lang w:val="sr-Latn-CS" w:eastAsia="en-US"/>
        </w:rPr>
        <w:t xml:space="preserve">Корисник услуге се обавезује да </w:t>
      </w:r>
      <w:r w:rsidRPr="002616E3">
        <w:rPr>
          <w:rFonts w:ascii="Arial" w:hAnsi="Arial" w:cs="Arial"/>
          <w:sz w:val="22"/>
          <w:szCs w:val="22"/>
          <w:lang w:eastAsia="en-US"/>
        </w:rPr>
        <w:t>Пружаоцу услуге</w:t>
      </w:r>
      <w:r w:rsidRPr="002616E3">
        <w:rPr>
          <w:rFonts w:ascii="Arial" w:hAnsi="Arial" w:cs="Arial"/>
          <w:sz w:val="22"/>
          <w:szCs w:val="22"/>
          <w:lang w:val="sr-Latn-CS" w:eastAsia="en-US"/>
        </w:rPr>
        <w:t xml:space="preserve"> на име цене за извршене услуге</w:t>
      </w:r>
      <w:r w:rsidRPr="002616E3">
        <w:rPr>
          <w:rFonts w:ascii="Arial" w:hAnsi="Arial" w:cs="Arial"/>
          <w:sz w:val="22"/>
          <w:szCs w:val="22"/>
          <w:lang w:val="en-US" w:eastAsia="en-US"/>
        </w:rPr>
        <w:t xml:space="preserve"> </w:t>
      </w:r>
      <w:r w:rsidRPr="002616E3">
        <w:rPr>
          <w:rFonts w:ascii="Arial" w:hAnsi="Arial" w:cs="Arial"/>
          <w:sz w:val="22"/>
          <w:szCs w:val="22"/>
          <w:lang w:val="sr-Latn-CS" w:eastAsia="en-US"/>
        </w:rPr>
        <w:t xml:space="preserve">која су предмет овог уговора плати износ од __________________ </w:t>
      </w:r>
      <w:r w:rsidRPr="002616E3">
        <w:rPr>
          <w:rFonts w:ascii="Arial" w:hAnsi="Arial" w:cs="Arial"/>
          <w:sz w:val="22"/>
          <w:szCs w:val="22"/>
          <w:lang w:val="sr-Cyrl-RS" w:eastAsia="en-US"/>
        </w:rPr>
        <w:t>евра</w:t>
      </w:r>
      <w:r w:rsidRPr="002616E3">
        <w:rPr>
          <w:rFonts w:ascii="Arial" w:hAnsi="Arial" w:cs="Arial"/>
          <w:sz w:val="22"/>
          <w:szCs w:val="22"/>
          <w:lang w:val="sr-Latn-CS" w:eastAsia="en-US"/>
        </w:rPr>
        <w:t>.</w:t>
      </w:r>
      <w:r w:rsidRPr="002616E3">
        <w:rPr>
          <w:rFonts w:ascii="Arial" w:hAnsi="Arial" w:cs="Arial"/>
          <w:sz w:val="22"/>
          <w:szCs w:val="22"/>
          <w:lang w:eastAsia="en-US"/>
        </w:rPr>
        <w:t xml:space="preserve"> </w:t>
      </w:r>
    </w:p>
    <w:p w:rsidR="002616E3" w:rsidRPr="002616E3" w:rsidRDefault="002616E3" w:rsidP="002616E3">
      <w:pPr>
        <w:suppressAutoHyphens w:val="0"/>
        <w:spacing w:after="80" w:line="216" w:lineRule="auto"/>
        <w:ind w:right="-1149" w:firstLine="567"/>
        <w:jc w:val="both"/>
        <w:rPr>
          <w:rFonts w:ascii="Arial" w:hAnsi="Arial" w:cs="Arial"/>
          <w:sz w:val="22"/>
          <w:szCs w:val="22"/>
          <w:lang w:eastAsia="en-US"/>
        </w:rPr>
      </w:pPr>
      <w:r w:rsidRPr="002616E3">
        <w:rPr>
          <w:rFonts w:ascii="Arial" w:hAnsi="Arial" w:cs="Arial"/>
          <w:sz w:val="22"/>
          <w:szCs w:val="22"/>
          <w:lang w:val="sr-Latn-CS" w:eastAsia="en-US"/>
        </w:rPr>
        <w:t xml:space="preserve">Уговорена цена подразумева  паритет </w:t>
      </w:r>
      <w:r w:rsidRPr="002616E3">
        <w:rPr>
          <w:rFonts w:ascii="Arial" w:eastAsia="TimesNewRomanPSMT" w:hAnsi="Arial" w:cs="Arial"/>
          <w:bCs/>
          <w:iCs/>
          <w:sz w:val="22"/>
          <w:szCs w:val="22"/>
          <w:lang w:eastAsia="hr-HR"/>
        </w:rPr>
        <w:t>DАP Наручилац, INCOTERMS 20</w:t>
      </w:r>
      <w:r w:rsidRPr="002616E3">
        <w:rPr>
          <w:rFonts w:ascii="Arial" w:eastAsia="TimesNewRomanPSMT" w:hAnsi="Arial" w:cs="Arial"/>
          <w:bCs/>
          <w:iCs/>
          <w:sz w:val="22"/>
          <w:szCs w:val="22"/>
          <w:lang w:val="sr-Latn-CS" w:eastAsia="hr-HR"/>
        </w:rPr>
        <w:t>1</w:t>
      </w:r>
      <w:r w:rsidRPr="002616E3">
        <w:rPr>
          <w:rFonts w:ascii="Arial" w:eastAsia="TimesNewRomanPSMT" w:hAnsi="Arial" w:cs="Arial"/>
          <w:bCs/>
          <w:iCs/>
          <w:sz w:val="22"/>
          <w:szCs w:val="22"/>
          <w:lang w:eastAsia="hr-HR"/>
        </w:rPr>
        <w:t>0</w:t>
      </w:r>
    </w:p>
    <w:p w:rsidR="002616E3" w:rsidRPr="002616E3" w:rsidRDefault="002616E3" w:rsidP="002616E3">
      <w:pPr>
        <w:suppressAutoHyphens w:val="0"/>
        <w:spacing w:before="120" w:after="120" w:line="216" w:lineRule="auto"/>
        <w:ind w:firstLine="567"/>
        <w:jc w:val="both"/>
        <w:rPr>
          <w:rFonts w:ascii="Arial" w:hAnsi="Arial" w:cs="Arial"/>
          <w:sz w:val="22"/>
          <w:szCs w:val="22"/>
          <w:lang w:eastAsia="en-US"/>
        </w:rPr>
      </w:pPr>
      <w:r w:rsidRPr="002616E3">
        <w:rPr>
          <w:rFonts w:ascii="Arial" w:hAnsi="Arial" w:cs="Arial"/>
          <w:sz w:val="22"/>
          <w:szCs w:val="22"/>
          <w:lang w:eastAsia="en-US"/>
        </w:rPr>
        <w:t xml:space="preserve">Обрачун извршене услуге извршиће се на основу јединичних цена из понуде и стварно извршене услуге. </w:t>
      </w:r>
    </w:p>
    <w:p w:rsidR="002616E3" w:rsidRPr="002616E3" w:rsidRDefault="002616E3" w:rsidP="002616E3">
      <w:pPr>
        <w:suppressAutoHyphens w:val="0"/>
        <w:spacing w:after="80" w:line="216" w:lineRule="auto"/>
        <w:ind w:right="30" w:firstLine="567"/>
        <w:jc w:val="both"/>
        <w:rPr>
          <w:rFonts w:ascii="Arial" w:hAnsi="Arial" w:cs="Arial"/>
          <w:bCs/>
          <w:sz w:val="22"/>
          <w:szCs w:val="22"/>
          <w:lang w:val="en-US" w:eastAsia="en-US"/>
        </w:rPr>
      </w:pPr>
      <w:r w:rsidRPr="002616E3">
        <w:rPr>
          <w:rFonts w:ascii="Arial" w:hAnsi="Arial" w:cs="Arial"/>
          <w:sz w:val="22"/>
          <w:szCs w:val="22"/>
          <w:lang w:val="sr-Cyrl-RS" w:eastAsia="en-US"/>
        </w:rPr>
        <w:t>П</w:t>
      </w:r>
      <w:r w:rsidRPr="002616E3">
        <w:rPr>
          <w:rFonts w:ascii="Arial" w:hAnsi="Arial" w:cs="Arial"/>
          <w:sz w:val="22"/>
          <w:szCs w:val="22"/>
          <w:lang w:val="en-US" w:eastAsia="en-US"/>
        </w:rPr>
        <w:t xml:space="preserve">онуђена цена је фиксна у ЕУР за цео уговорени период и не подлеже никаквој промени. </w:t>
      </w:r>
    </w:p>
    <w:p w:rsidR="002616E3" w:rsidRPr="002616E3" w:rsidRDefault="002616E3" w:rsidP="002616E3">
      <w:pPr>
        <w:keepNext/>
        <w:tabs>
          <w:tab w:val="left" w:pos="170"/>
        </w:tabs>
        <w:suppressAutoHyphens w:val="0"/>
        <w:spacing w:before="300" w:after="120" w:line="216" w:lineRule="auto"/>
        <w:ind w:left="288" w:right="-1369"/>
        <w:outlineLvl w:val="0"/>
        <w:rPr>
          <w:rFonts w:ascii="Arial" w:hAnsi="Arial" w:cs="Arial"/>
          <w:b/>
          <w:snapToGrid w:val="0"/>
          <w:sz w:val="22"/>
          <w:szCs w:val="22"/>
          <w:lang w:eastAsia="en-US"/>
        </w:rPr>
      </w:pPr>
      <w:r w:rsidRPr="002616E3">
        <w:rPr>
          <w:rFonts w:ascii="Arial" w:hAnsi="Arial" w:cs="Arial"/>
          <w:b/>
          <w:snapToGrid w:val="0"/>
          <w:sz w:val="22"/>
          <w:szCs w:val="22"/>
          <w:lang w:eastAsia="en-US"/>
        </w:rPr>
        <w:t>НАЧИН  И РОК  ПЛАЋАЊА</w:t>
      </w:r>
    </w:p>
    <w:p w:rsidR="002616E3" w:rsidRPr="002616E3" w:rsidRDefault="002616E3" w:rsidP="002616E3">
      <w:pPr>
        <w:keepNext/>
        <w:tabs>
          <w:tab w:val="left" w:pos="170"/>
        </w:tabs>
        <w:suppressAutoHyphens w:val="0"/>
        <w:spacing w:before="300" w:after="120" w:line="216" w:lineRule="auto"/>
        <w:ind w:left="288" w:right="-1369"/>
        <w:jc w:val="center"/>
        <w:outlineLvl w:val="0"/>
        <w:rPr>
          <w:rFonts w:ascii="Arial" w:hAnsi="Arial" w:cs="Arial"/>
          <w:snapToGrid w:val="0"/>
          <w:sz w:val="22"/>
          <w:szCs w:val="22"/>
          <w:lang w:eastAsia="en-US"/>
        </w:rPr>
      </w:pPr>
      <w:r w:rsidRPr="002616E3">
        <w:rPr>
          <w:rFonts w:ascii="Arial" w:hAnsi="Arial" w:cs="Arial"/>
          <w:snapToGrid w:val="0"/>
          <w:sz w:val="22"/>
          <w:szCs w:val="22"/>
          <w:lang w:eastAsia="en-US"/>
        </w:rPr>
        <w:t>Члан 5.</w:t>
      </w:r>
    </w:p>
    <w:p w:rsidR="002616E3" w:rsidRPr="002616E3" w:rsidRDefault="002616E3" w:rsidP="002616E3">
      <w:pPr>
        <w:tabs>
          <w:tab w:val="left" w:pos="567"/>
        </w:tabs>
        <w:suppressAutoHyphens w:val="0"/>
        <w:jc w:val="both"/>
        <w:rPr>
          <w:rFonts w:ascii="Arial" w:hAnsi="Arial" w:cs="Arial"/>
          <w:sz w:val="22"/>
          <w:szCs w:val="22"/>
          <w:lang w:val="sr-Cyrl-RS" w:eastAsia="en-US"/>
        </w:rPr>
      </w:pPr>
      <w:r w:rsidRPr="002616E3">
        <w:rPr>
          <w:rFonts w:ascii="Arial" w:hAnsi="Arial" w:cs="Arial"/>
          <w:sz w:val="22"/>
          <w:szCs w:val="22"/>
          <w:lang w:val="en-US" w:eastAsia="en-US"/>
        </w:rPr>
        <w:t xml:space="preserve">Корисник услуге се обавезује да Пружаоцу услуга плати извршену </w:t>
      </w:r>
      <w:proofErr w:type="gramStart"/>
      <w:r w:rsidRPr="002616E3">
        <w:rPr>
          <w:rFonts w:ascii="Arial" w:hAnsi="Arial" w:cs="Arial"/>
          <w:sz w:val="22"/>
          <w:szCs w:val="22"/>
          <w:lang w:val="en-US" w:eastAsia="en-US"/>
        </w:rPr>
        <w:t>Услугу  дознаком</w:t>
      </w:r>
      <w:proofErr w:type="gramEnd"/>
      <w:r w:rsidRPr="002616E3">
        <w:rPr>
          <w:rFonts w:ascii="Arial" w:hAnsi="Arial" w:cs="Arial"/>
          <w:sz w:val="22"/>
          <w:szCs w:val="22"/>
          <w:lang w:val="en-US" w:eastAsia="en-US"/>
        </w:rPr>
        <w:t xml:space="preserve"> </w:t>
      </w:r>
      <w:r w:rsidRPr="002616E3">
        <w:rPr>
          <w:rFonts w:ascii="Arial" w:hAnsi="Arial" w:cs="Arial"/>
          <w:sz w:val="22"/>
          <w:szCs w:val="22"/>
          <w:lang w:val="sr-Cyrl-RS" w:eastAsia="en-US"/>
        </w:rPr>
        <w:t xml:space="preserve">у еврима на </w:t>
      </w:r>
      <w:r w:rsidRPr="002616E3">
        <w:rPr>
          <w:rFonts w:ascii="Calibri" w:eastAsia="Calibri" w:hAnsi="Calibri"/>
          <w:sz w:val="22"/>
          <w:szCs w:val="22"/>
          <w:lang w:val="sr-Latn-RS" w:eastAsia="en-US"/>
        </w:rPr>
        <w:t xml:space="preserve"> </w:t>
      </w:r>
      <w:r w:rsidRPr="002616E3">
        <w:rPr>
          <w:rFonts w:ascii="Arial" w:hAnsi="Arial" w:cs="Arial"/>
          <w:sz w:val="22"/>
          <w:szCs w:val="22"/>
          <w:lang w:val="sr-Cyrl-RS" w:eastAsia="en-US"/>
        </w:rPr>
        <w:t>текући рачун ____________,банка ______________</w:t>
      </w:r>
      <w:r w:rsidRPr="002616E3">
        <w:rPr>
          <w:rFonts w:ascii="Arial" w:hAnsi="Arial" w:cs="Arial"/>
          <w:sz w:val="22"/>
          <w:szCs w:val="22"/>
          <w:lang w:val="en-US" w:eastAsia="en-US"/>
        </w:rPr>
        <w:t>, на следећи начин:</w:t>
      </w:r>
    </w:p>
    <w:p w:rsidR="00DE7C14" w:rsidRDefault="00DE7C14" w:rsidP="00DE7C14">
      <w:pPr>
        <w:pStyle w:val="ListParagraph"/>
        <w:numPr>
          <w:ilvl w:val="0"/>
          <w:numId w:val="23"/>
        </w:numPr>
        <w:tabs>
          <w:tab w:val="left" w:pos="567"/>
        </w:tabs>
        <w:spacing w:before="120" w:line="240" w:lineRule="auto"/>
        <w:jc w:val="both"/>
        <w:rPr>
          <w:rFonts w:ascii="Arial" w:hAnsi="Arial" w:cs="Arial"/>
          <w:sz w:val="22"/>
          <w:szCs w:val="22"/>
          <w:lang w:val="sr-Cyrl-RS"/>
        </w:rPr>
      </w:pPr>
      <w:r w:rsidRPr="000C454A">
        <w:rPr>
          <w:rFonts w:ascii="Arial" w:hAnsi="Arial" w:cs="Arial"/>
          <w:sz w:val="22"/>
          <w:szCs w:val="22"/>
          <w:lang w:val="sr-Cyrl-RS"/>
        </w:rPr>
        <w:t xml:space="preserve">аванс </w:t>
      </w:r>
      <w:r>
        <w:rPr>
          <w:rFonts w:ascii="Arial" w:hAnsi="Arial" w:cs="Arial"/>
          <w:sz w:val="22"/>
          <w:szCs w:val="22"/>
          <w:lang w:val="sr-Cyrl-RS"/>
        </w:rPr>
        <w:t>...............</w:t>
      </w:r>
      <w:r w:rsidRPr="000C454A">
        <w:rPr>
          <w:rFonts w:ascii="Arial" w:hAnsi="Arial" w:cs="Arial"/>
          <w:sz w:val="22"/>
          <w:szCs w:val="22"/>
          <w:lang w:val="sr-Cyrl-RS"/>
        </w:rPr>
        <w:t>%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DE7C14" w:rsidRPr="000C454A" w:rsidRDefault="00DE7C14" w:rsidP="00DE7C14">
      <w:pPr>
        <w:pStyle w:val="ListParagraph"/>
        <w:tabs>
          <w:tab w:val="left" w:pos="567"/>
        </w:tabs>
        <w:spacing w:before="120" w:line="240" w:lineRule="auto"/>
        <w:jc w:val="both"/>
        <w:rPr>
          <w:rFonts w:ascii="Arial" w:hAnsi="Arial" w:cs="Arial"/>
          <w:sz w:val="22"/>
          <w:szCs w:val="22"/>
          <w:lang w:val="sr-Cyrl-RS"/>
        </w:rPr>
      </w:pPr>
    </w:p>
    <w:p w:rsidR="00DE7C14" w:rsidRDefault="00DE7C14" w:rsidP="00DE7C14">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lastRenderedPageBreak/>
        <w:t>остатак  укупно уговорене цене биће плаћен уз сразмерно правдање укупно примљеног аванса у законском року до 45 дана од</w:t>
      </w:r>
      <w:r>
        <w:rPr>
          <w:rFonts w:ascii="Arial" w:hAnsi="Arial" w:cs="Arial"/>
          <w:sz w:val="22"/>
          <w:szCs w:val="22"/>
          <w:lang w:val="sr-Cyrl-RS"/>
        </w:rPr>
        <w:t xml:space="preserve"> </w:t>
      </w:r>
      <w:r w:rsidRPr="00583EA8">
        <w:rPr>
          <w:rFonts w:ascii="Arial" w:hAnsi="Arial" w:cs="Arial"/>
          <w:sz w:val="22"/>
          <w:szCs w:val="22"/>
          <w:lang w:val="sr-Cyrl-RS"/>
        </w:rPr>
        <w:t>пријема</w:t>
      </w:r>
      <w:r>
        <w:rPr>
          <w:rFonts w:ascii="Arial" w:hAnsi="Arial" w:cs="Arial"/>
          <w:sz w:val="22"/>
          <w:szCs w:val="22"/>
          <w:lang w:val="sr-Cyrl-RS"/>
        </w:rPr>
        <w:t>:</w:t>
      </w:r>
    </w:p>
    <w:p w:rsidR="00DE7C14" w:rsidRPr="00583EA8" w:rsidRDefault="00DE7C14" w:rsidP="00DE7C14">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исправног рачуна </w:t>
      </w:r>
    </w:p>
    <w:p w:rsidR="00DE7C14" w:rsidRDefault="00DE7C14" w:rsidP="00DE7C14">
      <w:pPr>
        <w:pStyle w:val="ListParagraph"/>
        <w:numPr>
          <w:ilvl w:val="0"/>
          <w:numId w:val="30"/>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Записника о квалитативном и квантитативном пријему добара</w:t>
      </w:r>
    </w:p>
    <w:p w:rsidR="00DE7C14" w:rsidRDefault="00DE7C14" w:rsidP="00DE7C14">
      <w:pPr>
        <w:pStyle w:val="ListParagraph"/>
        <w:numPr>
          <w:ilvl w:val="0"/>
          <w:numId w:val="30"/>
        </w:numPr>
        <w:tabs>
          <w:tab w:val="left" w:pos="567"/>
        </w:tabs>
        <w:spacing w:before="120"/>
        <w:jc w:val="both"/>
        <w:rPr>
          <w:rFonts w:ascii="Arial" w:hAnsi="Arial" w:cs="Arial"/>
          <w:sz w:val="22"/>
          <w:szCs w:val="22"/>
          <w:lang w:val="sr-Cyrl-RS"/>
        </w:rPr>
      </w:pPr>
      <w:r>
        <w:rPr>
          <w:rFonts w:ascii="Arial" w:hAnsi="Arial" w:cs="Arial"/>
          <w:sz w:val="22"/>
          <w:szCs w:val="22"/>
          <w:lang w:val="sr-Cyrl-RS"/>
        </w:rPr>
        <w:t>Завршног извештаја о извршеној услузи поправке унутрашњег блока  обострано потписаног од стране овлашћеног представника  Корисника услуге и Пружаоца услуге без примедби и</w:t>
      </w:r>
    </w:p>
    <w:p w:rsidR="002616E3" w:rsidRPr="00DE7C14" w:rsidRDefault="00DE7C14" w:rsidP="002616E3">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банкарске Гаранције за отклањање грешака у гарантном року.</w:t>
      </w:r>
    </w:p>
    <w:p w:rsidR="002616E3" w:rsidRPr="002616E3" w:rsidRDefault="002616E3" w:rsidP="002616E3">
      <w:pPr>
        <w:tabs>
          <w:tab w:val="left" w:pos="567"/>
        </w:tabs>
        <w:suppressAutoHyphens w:val="0"/>
        <w:jc w:val="both"/>
        <w:rPr>
          <w:rFonts w:ascii="Arial" w:hAnsi="Arial" w:cs="Arial"/>
          <w:b/>
          <w:sz w:val="22"/>
          <w:szCs w:val="22"/>
          <w:lang w:val="sr-Cyrl-RS" w:eastAsia="en-US"/>
        </w:rPr>
      </w:pPr>
      <w:r w:rsidRPr="002616E3">
        <w:rPr>
          <w:rFonts w:ascii="Arial" w:hAnsi="Arial" w:cs="Arial"/>
          <w:sz w:val="22"/>
          <w:szCs w:val="22"/>
          <w:lang w:val="en-US" w:eastAsia="en-US"/>
        </w:rPr>
        <w:t xml:space="preserve">Рачун мора </w:t>
      </w:r>
      <w:r w:rsidRPr="002616E3">
        <w:rPr>
          <w:rFonts w:ascii="Arial" w:hAnsi="Arial" w:cs="Arial"/>
          <w:b/>
          <w:sz w:val="22"/>
          <w:szCs w:val="22"/>
          <w:lang w:val="en-US" w:eastAsia="en-US"/>
        </w:rPr>
        <w:t xml:space="preserve">гласити на: Јавно предузеће „Електропривреда Србије“ Београд, </w:t>
      </w:r>
      <w:r w:rsidRPr="002616E3">
        <w:rPr>
          <w:rFonts w:ascii="Arial" w:hAnsi="Arial" w:cs="Arial"/>
          <w:b/>
          <w:sz w:val="22"/>
          <w:szCs w:val="22"/>
          <w:lang w:val="sr-Cyrl-RS" w:eastAsia="en-US"/>
        </w:rPr>
        <w:t xml:space="preserve">царице Милице бр.2 </w:t>
      </w:r>
      <w:r w:rsidRPr="002616E3">
        <w:rPr>
          <w:rFonts w:ascii="Arial" w:hAnsi="Arial" w:cs="Arial"/>
          <w:b/>
          <w:sz w:val="22"/>
          <w:szCs w:val="22"/>
          <w:lang w:val="en-US" w:eastAsia="en-US"/>
        </w:rPr>
        <w:t xml:space="preserve">огранак ТЕНТ, </w:t>
      </w:r>
      <w:r w:rsidRPr="002616E3">
        <w:rPr>
          <w:rFonts w:ascii="Arial" w:hAnsi="Arial" w:cs="Arial"/>
          <w:b/>
          <w:sz w:val="22"/>
          <w:szCs w:val="22"/>
          <w:lang w:val="ru-RU" w:eastAsia="en-US"/>
        </w:rPr>
        <w:t>Богољуба Урошевића Црног 44</w:t>
      </w:r>
      <w:r w:rsidRPr="002616E3">
        <w:rPr>
          <w:rFonts w:ascii="Arial" w:hAnsi="Arial" w:cs="Arial"/>
          <w:b/>
          <w:sz w:val="22"/>
          <w:szCs w:val="22"/>
          <w:lang w:val="en-US" w:eastAsia="en-US"/>
        </w:rPr>
        <w:t xml:space="preserve">, 11500 Oбреновац, ПИБ </w:t>
      </w:r>
      <w:r w:rsidRPr="002616E3">
        <w:rPr>
          <w:rFonts w:ascii="Arial" w:hAnsi="Arial" w:cs="Arial"/>
          <w:b/>
          <w:sz w:val="22"/>
          <w:szCs w:val="22"/>
          <w:lang w:val="sr-Cyrl-BA" w:eastAsia="en-US"/>
        </w:rPr>
        <w:t>(103920327)</w:t>
      </w:r>
      <w:r w:rsidRPr="002616E3">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2616E3">
        <w:rPr>
          <w:rFonts w:ascii="Arial" w:hAnsi="Arial" w:cs="Arial"/>
          <w:sz w:val="22"/>
          <w:szCs w:val="22"/>
          <w:lang w:val="ru-RU" w:eastAsia="en-US"/>
        </w:rPr>
        <w:t>Богољуба Урошевића Црног 44</w:t>
      </w:r>
      <w:r w:rsidRPr="002616E3">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2616E3">
        <w:rPr>
          <w:rFonts w:ascii="Arial" w:hAnsi="Arial" w:cs="Arial"/>
          <w:b/>
          <w:sz w:val="22"/>
          <w:szCs w:val="22"/>
          <w:lang w:val="en-US" w:eastAsia="en-US"/>
        </w:rPr>
        <w:t>Пружаоц услуге је обавезан да на рачуну/рачунима наведе уговр на основу којег се рачун издаје (број и датум).</w:t>
      </w:r>
      <w:proofErr w:type="gramEnd"/>
    </w:p>
    <w:p w:rsidR="002616E3" w:rsidRPr="002616E3" w:rsidRDefault="002616E3" w:rsidP="002616E3">
      <w:pPr>
        <w:tabs>
          <w:tab w:val="left" w:pos="567"/>
        </w:tabs>
        <w:suppressAutoHyphens w:val="0"/>
        <w:jc w:val="both"/>
        <w:rPr>
          <w:rFonts w:ascii="Arial" w:hAnsi="Arial" w:cs="Arial"/>
          <w:color w:val="000000"/>
          <w:sz w:val="22"/>
          <w:szCs w:val="22"/>
          <w:lang w:val="sr-Cyrl-RS" w:eastAsia="en-US"/>
        </w:rPr>
      </w:pPr>
    </w:p>
    <w:p w:rsidR="002616E3" w:rsidRPr="002616E3" w:rsidRDefault="002616E3" w:rsidP="002616E3">
      <w:pPr>
        <w:tabs>
          <w:tab w:val="left" w:pos="567"/>
        </w:tabs>
        <w:suppressAutoHyphens w:val="0"/>
        <w:jc w:val="both"/>
        <w:rPr>
          <w:rFonts w:ascii="Arial" w:hAnsi="Arial" w:cs="Arial"/>
          <w:sz w:val="22"/>
          <w:szCs w:val="22"/>
          <w:lang w:val="sr-Cyrl-RS" w:eastAsia="en-US"/>
        </w:rPr>
      </w:pPr>
      <w:proofErr w:type="gramStart"/>
      <w:r w:rsidRPr="002616E3">
        <w:rPr>
          <w:rFonts w:ascii="Arial" w:hAnsi="Arial" w:cs="Arial"/>
          <w:sz w:val="22"/>
          <w:szCs w:val="22"/>
          <w:lang w:val="en-US" w:eastAsia="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w:t>
      </w:r>
      <w:proofErr w:type="gramEnd"/>
      <w:r w:rsidRPr="002616E3">
        <w:rPr>
          <w:rFonts w:ascii="Arial" w:hAnsi="Arial" w:cs="Arial"/>
          <w:sz w:val="22"/>
          <w:szCs w:val="22"/>
          <w:lang w:val="en-US" w:eastAsia="en-US"/>
        </w:rPr>
        <w:t xml:space="preserve"> </w:t>
      </w:r>
      <w:proofErr w:type="gramStart"/>
      <w:r w:rsidRPr="002616E3">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2616E3">
        <w:rPr>
          <w:rFonts w:ascii="Arial" w:hAnsi="Arial" w:cs="Arial"/>
          <w:sz w:val="22"/>
          <w:szCs w:val="22"/>
          <w:lang w:val="en-US" w:eastAsia="en-US"/>
        </w:rPr>
        <w:t xml:space="preserve"> </w:t>
      </w:r>
      <w:proofErr w:type="gramStart"/>
      <w:r w:rsidRPr="002616E3">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616E3" w:rsidRPr="002616E3" w:rsidRDefault="002616E3" w:rsidP="002616E3">
      <w:pPr>
        <w:keepNext/>
        <w:tabs>
          <w:tab w:val="left" w:pos="170"/>
        </w:tabs>
        <w:suppressAutoHyphens w:val="0"/>
        <w:spacing w:before="300" w:after="120" w:line="216" w:lineRule="auto"/>
        <w:ind w:left="288" w:right="-1369"/>
        <w:jc w:val="center"/>
        <w:outlineLvl w:val="0"/>
        <w:rPr>
          <w:rFonts w:ascii="Arial" w:hAnsi="Arial" w:cs="Arial"/>
          <w:b/>
          <w:snapToGrid w:val="0"/>
          <w:sz w:val="22"/>
          <w:szCs w:val="22"/>
          <w:lang w:eastAsia="en-US"/>
        </w:rPr>
      </w:pPr>
      <w:r w:rsidRPr="002616E3">
        <w:rPr>
          <w:rFonts w:ascii="Arial" w:hAnsi="Arial" w:cs="Arial"/>
          <w:b/>
          <w:snapToGrid w:val="0"/>
          <w:sz w:val="22"/>
          <w:szCs w:val="22"/>
          <w:lang w:eastAsia="en-US"/>
        </w:rPr>
        <w:t>Члан 6.</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Адресе Уговорних страна за пријем писмена и поште, су следеће:</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Корисник услуге:</w:t>
      </w:r>
      <w:r w:rsidRPr="002616E3">
        <w:rPr>
          <w:rFonts w:ascii="Arial" w:hAnsi="Arial" w:cs="Arial"/>
          <w:sz w:val="22"/>
          <w:szCs w:val="22"/>
          <w:lang w:val="en-US" w:eastAsia="en-US"/>
        </w:rPr>
        <w:tab/>
        <w:t>Јавно предузеће „Електропривреда Србије</w:t>
      </w:r>
      <w:proofErr w:type="gramStart"/>
      <w:r w:rsidRPr="002616E3">
        <w:rPr>
          <w:rFonts w:ascii="Arial" w:hAnsi="Arial" w:cs="Arial"/>
          <w:sz w:val="22"/>
          <w:szCs w:val="22"/>
          <w:lang w:val="en-US" w:eastAsia="en-US"/>
        </w:rPr>
        <w:t>“ Београд</w:t>
      </w:r>
      <w:proofErr w:type="gramEnd"/>
      <w:r w:rsidRPr="002616E3">
        <w:rPr>
          <w:rFonts w:ascii="Arial" w:hAnsi="Arial" w:cs="Arial"/>
          <w:sz w:val="22"/>
          <w:szCs w:val="22"/>
          <w:lang w:val="en-US" w:eastAsia="en-US"/>
        </w:rPr>
        <w:t xml:space="preserve">, Огранак ТЕНТ Београд-Обреновац, локација ТЕНТ </w:t>
      </w:r>
      <w:r w:rsidRPr="002616E3">
        <w:rPr>
          <w:rFonts w:ascii="Arial" w:hAnsi="Arial" w:cs="Arial"/>
          <w:sz w:val="22"/>
          <w:szCs w:val="22"/>
          <w:lang w:val="sr-Cyrl-RS" w:eastAsia="en-US"/>
        </w:rPr>
        <w:t>А</w:t>
      </w:r>
      <w:r w:rsidRPr="002616E3">
        <w:rPr>
          <w:rFonts w:ascii="Arial" w:hAnsi="Arial" w:cs="Arial"/>
          <w:sz w:val="22"/>
          <w:szCs w:val="22"/>
          <w:lang w:val="en-US" w:eastAsia="en-US"/>
        </w:rPr>
        <w:t xml:space="preserve"> на адреси: Богољуба Урошевића Црног 44, 11500 Обреновац</w:t>
      </w:r>
    </w:p>
    <w:p w:rsidR="002616E3" w:rsidRPr="002616E3" w:rsidRDefault="002616E3" w:rsidP="002616E3">
      <w:pPr>
        <w:tabs>
          <w:tab w:val="left" w:pos="567"/>
        </w:tabs>
        <w:suppressAutoHyphens w:val="0"/>
        <w:jc w:val="both"/>
        <w:rPr>
          <w:rFonts w:ascii="Arial" w:hAnsi="Arial" w:cs="Arial"/>
          <w:sz w:val="22"/>
          <w:szCs w:val="22"/>
          <w:lang w:val="sr-Cyrl-RS" w:eastAsia="en-US"/>
        </w:rPr>
      </w:pPr>
    </w:p>
    <w:p w:rsidR="002616E3" w:rsidRPr="002616E3" w:rsidRDefault="002616E3" w:rsidP="002616E3">
      <w:pPr>
        <w:tabs>
          <w:tab w:val="left" w:pos="567"/>
        </w:tabs>
        <w:suppressAutoHyphens w:val="0"/>
        <w:jc w:val="both"/>
        <w:rPr>
          <w:rFonts w:ascii="Arial" w:hAnsi="Arial" w:cs="Arial"/>
          <w:sz w:val="22"/>
          <w:szCs w:val="22"/>
          <w:lang w:val="sr-Cyrl-RS" w:eastAsia="en-US"/>
        </w:rPr>
      </w:pPr>
      <w:r w:rsidRPr="002616E3">
        <w:rPr>
          <w:rFonts w:ascii="Arial" w:hAnsi="Arial" w:cs="Arial"/>
          <w:sz w:val="22"/>
          <w:szCs w:val="22"/>
          <w:lang w:val="en-US" w:eastAsia="en-US"/>
        </w:rPr>
        <w:t>Пружалац услуге:</w:t>
      </w:r>
      <w:r w:rsidRPr="002616E3">
        <w:rPr>
          <w:rFonts w:ascii="Arial" w:hAnsi="Arial" w:cs="Arial"/>
          <w:sz w:val="22"/>
          <w:szCs w:val="22"/>
          <w:lang w:val="en-US" w:eastAsia="en-US"/>
        </w:rPr>
        <w:tab/>
        <w:t>__________________________________________</w:t>
      </w:r>
    </w:p>
    <w:p w:rsidR="002616E3" w:rsidRPr="002616E3" w:rsidRDefault="002616E3" w:rsidP="002616E3">
      <w:pPr>
        <w:keepNext/>
        <w:tabs>
          <w:tab w:val="left" w:pos="170"/>
        </w:tabs>
        <w:suppressAutoHyphens w:val="0"/>
        <w:spacing w:before="300" w:after="120" w:line="216" w:lineRule="auto"/>
        <w:ind w:left="288" w:right="-1369"/>
        <w:outlineLvl w:val="0"/>
        <w:rPr>
          <w:rFonts w:ascii="Arial" w:hAnsi="Arial" w:cs="Arial"/>
          <w:b/>
          <w:snapToGrid w:val="0"/>
          <w:sz w:val="22"/>
          <w:szCs w:val="22"/>
          <w:lang w:val="sr-Cyrl-RS" w:eastAsia="en-US"/>
        </w:rPr>
      </w:pPr>
      <w:r w:rsidRPr="002616E3">
        <w:rPr>
          <w:rFonts w:ascii="Arial" w:hAnsi="Arial" w:cs="Arial"/>
          <w:b/>
          <w:snapToGrid w:val="0"/>
          <w:sz w:val="22"/>
          <w:szCs w:val="22"/>
          <w:lang w:eastAsia="en-US"/>
        </w:rPr>
        <w:t xml:space="preserve">РОК И МЕСТО ПРУЖАЊА УСЛУГЕ </w:t>
      </w:r>
      <w:r w:rsidRPr="002616E3">
        <w:rPr>
          <w:rFonts w:ascii="Arial" w:hAnsi="Arial" w:cs="Arial"/>
          <w:b/>
          <w:snapToGrid w:val="0"/>
          <w:sz w:val="22"/>
          <w:szCs w:val="22"/>
          <w:lang w:val="en-US" w:eastAsia="en-US"/>
        </w:rPr>
        <w:t>И НАЧИН ИЗВРШЕЊА УСЛУГЕ</w:t>
      </w:r>
    </w:p>
    <w:p w:rsidR="002616E3" w:rsidRPr="002616E3" w:rsidRDefault="002616E3" w:rsidP="002616E3">
      <w:pPr>
        <w:suppressAutoHyphens w:val="0"/>
        <w:spacing w:after="80" w:line="216" w:lineRule="auto"/>
        <w:ind w:right="-1"/>
        <w:jc w:val="center"/>
        <w:rPr>
          <w:rFonts w:ascii="Arial" w:hAnsi="Arial" w:cs="Arial"/>
          <w:sz w:val="22"/>
          <w:szCs w:val="22"/>
          <w:lang w:eastAsia="en-US"/>
        </w:rPr>
      </w:pPr>
      <w:r w:rsidRPr="002616E3">
        <w:rPr>
          <w:rFonts w:ascii="Arial" w:hAnsi="Arial" w:cs="Arial"/>
          <w:sz w:val="22"/>
          <w:szCs w:val="22"/>
          <w:lang w:eastAsia="en-US"/>
        </w:rPr>
        <w:t>Члан 7.</w:t>
      </w:r>
    </w:p>
    <w:p w:rsidR="002616E3" w:rsidRPr="002616E3" w:rsidRDefault="002616E3" w:rsidP="002616E3">
      <w:pPr>
        <w:suppressAutoHyphens w:val="0"/>
        <w:spacing w:before="120" w:after="200" w:line="276" w:lineRule="auto"/>
        <w:jc w:val="both"/>
        <w:outlineLvl w:val="0"/>
        <w:rPr>
          <w:rFonts w:ascii="Arial" w:hAnsi="Arial"/>
          <w:sz w:val="22"/>
          <w:szCs w:val="22"/>
          <w:lang w:val="sr-Cyrl-RS"/>
        </w:rPr>
      </w:pPr>
      <w:r w:rsidRPr="002616E3">
        <w:rPr>
          <w:rFonts w:ascii="Arial" w:hAnsi="Arial"/>
          <w:sz w:val="22"/>
          <w:szCs w:val="22"/>
          <w:lang w:val="sr-Cyrl-RS"/>
        </w:rPr>
        <w:t>Рoк извршeњa услугe је ..................недеља oд дaнa преузимања унутрашњег блока напојне пумпе.</w:t>
      </w:r>
    </w:p>
    <w:p w:rsidR="002616E3" w:rsidRPr="002616E3" w:rsidRDefault="002616E3" w:rsidP="002616E3">
      <w:pPr>
        <w:suppressAutoHyphens w:val="0"/>
        <w:spacing w:before="120" w:after="200" w:line="276" w:lineRule="auto"/>
        <w:jc w:val="both"/>
        <w:outlineLvl w:val="0"/>
        <w:rPr>
          <w:rFonts w:ascii="Arial" w:hAnsi="Arial"/>
          <w:sz w:val="22"/>
          <w:szCs w:val="22"/>
          <w:lang w:val="sr-Latn-RS"/>
        </w:rPr>
      </w:pPr>
      <w:r w:rsidRPr="002616E3">
        <w:rPr>
          <w:rFonts w:ascii="Arial" w:hAnsi="Arial"/>
          <w:sz w:val="22"/>
          <w:szCs w:val="22"/>
          <w:lang w:val="sr-Cyrl-RS"/>
        </w:rPr>
        <w:t>Преузимања унутрашњег блока обавиће се најкасније у року од 30 дана од почетка ремонта блока А3 у 2018.години. Очекивани термин почетка ремонтних радова је од 16.05 до 13.06. 2018. год.</w:t>
      </w:r>
    </w:p>
    <w:p w:rsidR="002616E3" w:rsidRPr="002616E3" w:rsidRDefault="002616E3" w:rsidP="002616E3">
      <w:pPr>
        <w:suppressAutoHyphens w:val="0"/>
        <w:spacing w:before="120" w:after="200" w:line="276" w:lineRule="auto"/>
        <w:jc w:val="both"/>
        <w:outlineLvl w:val="0"/>
        <w:rPr>
          <w:rFonts w:ascii="Arial" w:hAnsi="Arial"/>
          <w:sz w:val="22"/>
          <w:szCs w:val="22"/>
          <w:lang w:val="sr-Cyrl-RS"/>
        </w:rPr>
      </w:pPr>
      <w:r w:rsidRPr="002616E3">
        <w:rPr>
          <w:rFonts w:ascii="Arial" w:hAnsi="Arial"/>
          <w:sz w:val="22"/>
          <w:szCs w:val="22"/>
          <w:lang w:val="sr-Cyrl-RS"/>
        </w:rPr>
        <w:t>Тачан датум застоја блока може бити промењен приликом усвајања Годишњег програма пословања за 2018. годину. Корисник услуге задржава право да промени термин почетка ремонтних радова у складу са ГПП за 2018. без додатних трошкова по Корисника услуге.</w:t>
      </w:r>
    </w:p>
    <w:p w:rsidR="002616E3" w:rsidRPr="002616E3" w:rsidRDefault="002616E3" w:rsidP="002616E3">
      <w:pPr>
        <w:suppressAutoHyphens w:val="0"/>
        <w:spacing w:after="200" w:line="276" w:lineRule="auto"/>
        <w:jc w:val="both"/>
        <w:rPr>
          <w:rFonts w:ascii="Arial" w:eastAsia="Calibri" w:hAnsi="Arial" w:cs="Arial"/>
          <w:sz w:val="22"/>
          <w:szCs w:val="22"/>
          <w:lang w:val="sr-Latn-RS" w:eastAsia="en-US"/>
        </w:rPr>
      </w:pPr>
      <w:r w:rsidRPr="002616E3">
        <w:rPr>
          <w:rFonts w:ascii="Arial" w:eastAsia="Calibri" w:hAnsi="Arial" w:cs="Arial"/>
          <w:sz w:val="22"/>
          <w:szCs w:val="22"/>
          <w:lang w:val="sr-Cyrl-RS" w:eastAsia="en-US"/>
        </w:rPr>
        <w:lastRenderedPageBreak/>
        <w:t>корисник услуге</w:t>
      </w:r>
      <w:r w:rsidRPr="002616E3">
        <w:rPr>
          <w:rFonts w:ascii="Arial" w:eastAsia="Calibri" w:hAnsi="Arial" w:cs="Arial"/>
          <w:sz w:val="22"/>
          <w:szCs w:val="22"/>
          <w:lang w:val="sr-Latn-RS" w:eastAsia="en-US"/>
        </w:rPr>
        <w:t xml:space="preserve"> ће обавестити Пружа</w:t>
      </w:r>
      <w:r w:rsidRPr="002616E3">
        <w:rPr>
          <w:rFonts w:ascii="Arial" w:eastAsia="Calibri" w:hAnsi="Arial" w:cs="Arial"/>
          <w:sz w:val="22"/>
          <w:szCs w:val="22"/>
          <w:lang w:val="sr-Cyrl-RS" w:eastAsia="en-US"/>
        </w:rPr>
        <w:t>оца</w:t>
      </w:r>
      <w:r w:rsidRPr="002616E3">
        <w:rPr>
          <w:rFonts w:ascii="Arial" w:eastAsia="Calibri" w:hAnsi="Arial" w:cs="Arial"/>
          <w:sz w:val="22"/>
          <w:szCs w:val="22"/>
          <w:lang w:val="sr-Latn-RS" w:eastAsia="en-US"/>
        </w:rPr>
        <w:t xml:space="preserve"> услуге најкасније у року од </w:t>
      </w:r>
      <w:r w:rsidRPr="002616E3">
        <w:rPr>
          <w:rFonts w:ascii="Arial" w:eastAsia="Calibri" w:hAnsi="Arial" w:cs="Arial"/>
          <w:sz w:val="22"/>
          <w:szCs w:val="22"/>
          <w:lang w:val="sr-Cyrl-RS" w:eastAsia="en-US"/>
        </w:rPr>
        <w:t xml:space="preserve">15 </w:t>
      </w:r>
      <w:r w:rsidRPr="002616E3">
        <w:rPr>
          <w:rFonts w:ascii="Arial" w:eastAsia="Calibri" w:hAnsi="Arial" w:cs="Arial"/>
          <w:sz w:val="22"/>
          <w:szCs w:val="22"/>
          <w:lang w:val="sr-Latn-RS" w:eastAsia="en-US"/>
        </w:rPr>
        <w:t xml:space="preserve">дана пре почетка ремонта </w:t>
      </w:r>
      <w:r w:rsidRPr="002616E3">
        <w:rPr>
          <w:rFonts w:ascii="Arial" w:eastAsia="Calibri" w:hAnsi="Arial" w:cs="Arial"/>
          <w:sz w:val="22"/>
          <w:szCs w:val="22"/>
          <w:lang w:val="sr-Cyrl-RS" w:eastAsia="en-US"/>
        </w:rPr>
        <w:t xml:space="preserve"> блока А3 у </w:t>
      </w:r>
      <w:r w:rsidRPr="002616E3">
        <w:rPr>
          <w:rFonts w:ascii="Arial" w:eastAsia="Calibri" w:hAnsi="Arial" w:cs="Arial"/>
          <w:sz w:val="22"/>
          <w:szCs w:val="22"/>
          <w:lang w:val="sr-Latn-RS" w:eastAsia="en-US"/>
        </w:rPr>
        <w:t>201</w:t>
      </w:r>
      <w:r w:rsidRPr="002616E3">
        <w:rPr>
          <w:rFonts w:ascii="Arial" w:eastAsia="Calibri" w:hAnsi="Arial" w:cs="Arial"/>
          <w:sz w:val="22"/>
          <w:szCs w:val="22"/>
          <w:lang w:val="sr-Cyrl-RS" w:eastAsia="en-US"/>
        </w:rPr>
        <w:t>8</w:t>
      </w:r>
      <w:r w:rsidRPr="002616E3">
        <w:rPr>
          <w:rFonts w:ascii="Arial" w:eastAsia="Calibri" w:hAnsi="Arial" w:cs="Arial"/>
          <w:sz w:val="22"/>
          <w:szCs w:val="22"/>
          <w:lang w:val="sr-Latn-RS" w:eastAsia="en-US"/>
        </w:rPr>
        <w:t>. о тачном термину.</w:t>
      </w:r>
      <w:r w:rsidRPr="002616E3">
        <w:rPr>
          <w:rFonts w:ascii="Arial" w:eastAsia="Calibri" w:hAnsi="Arial" w:cs="Arial"/>
          <w:sz w:val="22"/>
          <w:szCs w:val="22"/>
          <w:lang w:val="sr-Cyrl-RS" w:eastAsia="en-US"/>
        </w:rPr>
        <w:t xml:space="preserve"> </w:t>
      </w:r>
    </w:p>
    <w:p w:rsidR="002616E3" w:rsidRPr="002616E3" w:rsidRDefault="002616E3" w:rsidP="002616E3">
      <w:pPr>
        <w:suppressAutoHyphens w:val="0"/>
        <w:autoSpaceDE w:val="0"/>
        <w:autoSpaceDN w:val="0"/>
        <w:adjustRightInd w:val="0"/>
        <w:ind w:left="720" w:right="28"/>
        <w:contextualSpacing/>
        <w:rPr>
          <w:rFonts w:ascii="Arial" w:eastAsia="TimesNewRomanPSMT" w:hAnsi="Arial" w:cs="Arial"/>
          <w:bCs/>
          <w:color w:val="000000"/>
          <w:sz w:val="22"/>
          <w:szCs w:val="22"/>
          <w:lang w:val="sr-Cyrl-RS" w:eastAsia="en-US"/>
        </w:rPr>
      </w:pPr>
      <w:r w:rsidRPr="002616E3">
        <w:rPr>
          <w:rFonts w:ascii="Arial" w:eastAsia="TimesNewRomanPSMT" w:hAnsi="Arial" w:cs="Arial"/>
          <w:bCs/>
          <w:color w:val="000000"/>
          <w:sz w:val="22"/>
          <w:szCs w:val="22"/>
          <w:lang w:val="sr-Cyrl-RS" w:eastAsia="en-US"/>
        </w:rPr>
        <w:t>Место извршења услуга:</w:t>
      </w:r>
      <w:r w:rsidRPr="002616E3">
        <w:rPr>
          <w:rFonts w:ascii="Arial" w:eastAsia="TimesNewRomanPSMT" w:hAnsi="Arial" w:cs="Arial"/>
          <w:bCs/>
          <w:color w:val="000000"/>
          <w:sz w:val="22"/>
          <w:szCs w:val="22"/>
          <w:lang w:val="sr-Latn-RS" w:eastAsia="en-US"/>
        </w:rPr>
        <w:t xml:space="preserve"> </w:t>
      </w:r>
      <w:r w:rsidRPr="002616E3">
        <w:rPr>
          <w:rFonts w:ascii="Arial" w:eastAsia="TimesNewRomanPSMT" w:hAnsi="Arial" w:cs="Arial"/>
          <w:bCs/>
          <w:color w:val="000000"/>
          <w:sz w:val="22"/>
          <w:szCs w:val="22"/>
          <w:lang w:val="sr-Cyrl-RS" w:eastAsia="en-US"/>
        </w:rPr>
        <w:t>сервисни центар Пружаоца услуге.</w:t>
      </w:r>
    </w:p>
    <w:p w:rsidR="002616E3" w:rsidRPr="002616E3" w:rsidRDefault="002616E3" w:rsidP="002616E3">
      <w:pPr>
        <w:suppressAutoHyphens w:val="0"/>
        <w:autoSpaceDE w:val="0"/>
        <w:autoSpaceDN w:val="0"/>
        <w:adjustRightInd w:val="0"/>
        <w:ind w:left="720" w:right="28"/>
        <w:contextualSpacing/>
        <w:jc w:val="both"/>
        <w:rPr>
          <w:rFonts w:ascii="Arial" w:eastAsia="TimesNewRomanPSMT" w:hAnsi="Arial" w:cs="Arial"/>
          <w:bCs/>
          <w:color w:val="FF0000"/>
          <w:sz w:val="22"/>
          <w:szCs w:val="22"/>
          <w:lang w:val="ru-RU" w:eastAsia="en-US"/>
        </w:rPr>
      </w:pPr>
      <w:r w:rsidRPr="002616E3">
        <w:rPr>
          <w:rFonts w:ascii="Arial" w:eastAsia="TimesNewRomanPSMT" w:hAnsi="Arial" w:cs="Arial"/>
          <w:bCs/>
          <w:color w:val="000000"/>
          <w:sz w:val="22"/>
          <w:szCs w:val="22"/>
          <w:lang w:val="ru-RU" w:eastAsia="en-US"/>
        </w:rPr>
        <w:t xml:space="preserve">Обавеза Наручиоца је да </w:t>
      </w:r>
      <w:r w:rsidRPr="002616E3">
        <w:rPr>
          <w:rFonts w:ascii="Arial" w:eastAsia="TimesNewRomanPSMT" w:hAnsi="Arial" w:cs="Arial"/>
          <w:bCs/>
          <w:sz w:val="22"/>
          <w:szCs w:val="22"/>
          <w:lang w:val="ru-RU" w:eastAsia="en-US"/>
        </w:rPr>
        <w:t>изврш</w:t>
      </w:r>
      <w:r w:rsidRPr="002616E3">
        <w:rPr>
          <w:rFonts w:ascii="Arial" w:eastAsia="TimesNewRomanPSMT" w:hAnsi="Arial" w:cs="Arial"/>
          <w:bCs/>
          <w:sz w:val="22"/>
          <w:szCs w:val="22"/>
          <w:lang w:val="sr-Cyrl-RS" w:eastAsia="en-US"/>
        </w:rPr>
        <w:t>и</w:t>
      </w:r>
      <w:r w:rsidRPr="002616E3">
        <w:rPr>
          <w:rFonts w:ascii="Arial" w:eastAsia="TimesNewRomanPSMT" w:hAnsi="Arial" w:cs="Arial"/>
          <w:bCs/>
          <w:sz w:val="22"/>
          <w:szCs w:val="22"/>
          <w:lang w:val="ru-RU" w:eastAsia="en-US"/>
        </w:rPr>
        <w:t xml:space="preserve"> утовар</w:t>
      </w:r>
      <w:r w:rsidRPr="002616E3">
        <w:rPr>
          <w:rFonts w:ascii="Arial" w:eastAsia="TimesNewRomanPSMT" w:hAnsi="Arial" w:cs="Arial"/>
          <w:bCs/>
          <w:sz w:val="22"/>
          <w:szCs w:val="22"/>
          <w:lang w:val="sr-Latn-RS" w:eastAsia="en-US"/>
        </w:rPr>
        <w:t xml:space="preserve"> </w:t>
      </w:r>
      <w:r w:rsidRPr="002616E3">
        <w:rPr>
          <w:rFonts w:ascii="Arial" w:eastAsia="TimesNewRomanPSMT" w:hAnsi="Arial" w:cs="Arial"/>
          <w:bCs/>
          <w:sz w:val="22"/>
          <w:szCs w:val="22"/>
          <w:lang w:val="sr-Cyrl-RS" w:eastAsia="en-US"/>
        </w:rPr>
        <w:t xml:space="preserve">унутрашњег блока напојне пумпе </w:t>
      </w:r>
      <w:r w:rsidRPr="002616E3">
        <w:rPr>
          <w:rFonts w:ascii="Arial" w:eastAsia="TimesNewRomanPSMT" w:hAnsi="Arial" w:cs="Arial"/>
          <w:bCs/>
          <w:sz w:val="22"/>
          <w:szCs w:val="22"/>
          <w:lang w:val="ru-RU" w:eastAsia="en-US"/>
        </w:rPr>
        <w:t>на транспортно срдство</w:t>
      </w:r>
      <w:r w:rsidRPr="002616E3">
        <w:rPr>
          <w:rFonts w:ascii="Calibri" w:eastAsia="Calibri" w:hAnsi="Calibri"/>
          <w:sz w:val="22"/>
          <w:szCs w:val="22"/>
          <w:lang w:val="sr-Latn-RS" w:eastAsia="en-US"/>
        </w:rPr>
        <w:t xml:space="preserve"> </w:t>
      </w:r>
      <w:r w:rsidRPr="002616E3">
        <w:rPr>
          <w:rFonts w:ascii="Arial" w:eastAsia="TimesNewRomanPSMT" w:hAnsi="Arial" w:cs="Arial"/>
          <w:bCs/>
          <w:sz w:val="22"/>
          <w:szCs w:val="22"/>
          <w:lang w:val="ru-RU" w:eastAsia="en-US"/>
        </w:rPr>
        <w:t>Пружаоца услуге.</w:t>
      </w:r>
    </w:p>
    <w:p w:rsidR="002616E3" w:rsidRPr="002616E3" w:rsidRDefault="002616E3" w:rsidP="002616E3">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r w:rsidRPr="002616E3">
        <w:rPr>
          <w:rFonts w:ascii="Arial" w:eastAsia="TimesNewRomanPSMT" w:hAnsi="Arial" w:cs="Arial"/>
          <w:bCs/>
          <w:color w:val="000000"/>
          <w:sz w:val="22"/>
          <w:szCs w:val="22"/>
          <w:lang w:val="ru-RU" w:eastAsia="en-US"/>
        </w:rPr>
        <w:t>Преузимање од стране Пружаоца услуге извршиће се на паритету  FCA ТЕНТ А , обавеза  Наручиоца је да изврши извозно царињење, а након извршене услуге Пружалац услуге је  у обавези да изврши испоруку на паритету D</w:t>
      </w:r>
      <w:r w:rsidRPr="002616E3">
        <w:rPr>
          <w:rFonts w:ascii="Arial" w:eastAsia="TimesNewRomanPSMT" w:hAnsi="Arial" w:cs="Arial"/>
          <w:bCs/>
          <w:color w:val="000000"/>
          <w:sz w:val="22"/>
          <w:szCs w:val="22"/>
          <w:lang w:val="sr-Latn-RS" w:eastAsia="en-US"/>
        </w:rPr>
        <w:t>AP</w:t>
      </w:r>
      <w:r w:rsidRPr="002616E3">
        <w:rPr>
          <w:rFonts w:ascii="Arial" w:eastAsia="TimesNewRomanPSMT" w:hAnsi="Arial" w:cs="Arial"/>
          <w:bCs/>
          <w:color w:val="000000"/>
          <w:sz w:val="22"/>
          <w:szCs w:val="22"/>
          <w:lang w:val="ru-RU" w:eastAsia="en-US"/>
        </w:rPr>
        <w:t xml:space="preserve"> TEНТ А  Incoterms 2010 .  </w:t>
      </w:r>
    </w:p>
    <w:p w:rsidR="002616E3" w:rsidRPr="002616E3" w:rsidRDefault="002616E3" w:rsidP="002616E3">
      <w:pPr>
        <w:suppressAutoHyphens w:val="0"/>
        <w:autoSpaceDE w:val="0"/>
        <w:autoSpaceDN w:val="0"/>
        <w:adjustRightInd w:val="0"/>
        <w:ind w:right="28"/>
        <w:contextualSpacing/>
        <w:jc w:val="both"/>
        <w:rPr>
          <w:rFonts w:ascii="Arial" w:eastAsia="TimesNewRomanPSMT" w:hAnsi="Arial" w:cs="Arial"/>
          <w:bCs/>
          <w:color w:val="000000"/>
          <w:sz w:val="22"/>
          <w:szCs w:val="22"/>
          <w:lang w:val="ru-RU" w:eastAsia="en-US"/>
        </w:rPr>
      </w:pPr>
    </w:p>
    <w:p w:rsidR="002616E3" w:rsidRPr="002616E3" w:rsidRDefault="002616E3" w:rsidP="002616E3">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r w:rsidRPr="002616E3">
        <w:rPr>
          <w:rFonts w:ascii="Arial" w:eastAsia="TimesNewRomanPSMT" w:hAnsi="Arial" w:cs="Arial"/>
          <w:bCs/>
          <w:color w:val="000000"/>
          <w:sz w:val="22"/>
          <w:szCs w:val="22"/>
          <w:lang w:val="ru-RU" w:eastAsia="en-US"/>
        </w:rPr>
        <w:t>Обавеза Пружаоца услуге :</w:t>
      </w:r>
    </w:p>
    <w:p w:rsidR="002616E3" w:rsidRPr="002616E3" w:rsidRDefault="002616E3" w:rsidP="002616E3">
      <w:pPr>
        <w:suppressAutoHyphens w:val="0"/>
        <w:autoSpaceDE w:val="0"/>
        <w:autoSpaceDN w:val="0"/>
        <w:adjustRightInd w:val="0"/>
        <w:ind w:left="720" w:right="28"/>
        <w:contextualSpacing/>
        <w:jc w:val="both"/>
        <w:rPr>
          <w:rFonts w:ascii="Arial" w:eastAsia="TimesNewRomanPSMT" w:hAnsi="Arial" w:cs="Arial"/>
          <w:bCs/>
          <w:color w:val="000000"/>
          <w:sz w:val="22"/>
          <w:szCs w:val="22"/>
          <w:lang w:val="ru-RU" w:eastAsia="en-US"/>
        </w:rPr>
      </w:pPr>
    </w:p>
    <w:p w:rsidR="002616E3" w:rsidRPr="002616E3" w:rsidRDefault="002616E3" w:rsidP="002616E3">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2616E3">
        <w:rPr>
          <w:rFonts w:ascii="Arial" w:eastAsia="TimesNewRomanPSMT" w:hAnsi="Arial" w:cs="Arial"/>
          <w:bCs/>
          <w:color w:val="000000"/>
          <w:sz w:val="22"/>
          <w:szCs w:val="22"/>
          <w:lang w:val="ru-RU" w:eastAsia="en-US"/>
        </w:rPr>
        <w:t>Да обезбеди амбалажу за паковање унутрашњег блока напојне пумпе.</w:t>
      </w:r>
    </w:p>
    <w:p w:rsidR="002616E3" w:rsidRPr="002616E3" w:rsidRDefault="002616E3" w:rsidP="002616E3">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2616E3">
        <w:rPr>
          <w:rFonts w:ascii="Arial" w:eastAsia="TimesNewRomanPSMT" w:hAnsi="Arial" w:cs="Arial"/>
          <w:bCs/>
          <w:color w:val="000000"/>
          <w:sz w:val="22"/>
          <w:szCs w:val="22"/>
          <w:lang w:val="ru-RU" w:eastAsia="en-US"/>
        </w:rPr>
        <w:t>Трнспорт од ТЕНТ А до места извршења услуге</w:t>
      </w:r>
    </w:p>
    <w:p w:rsidR="002616E3" w:rsidRPr="002616E3" w:rsidRDefault="002616E3" w:rsidP="002616E3">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2616E3">
        <w:rPr>
          <w:rFonts w:ascii="Arial" w:eastAsia="TimesNewRomanPSMT" w:hAnsi="Arial" w:cs="Arial"/>
          <w:bCs/>
          <w:color w:val="000000"/>
          <w:sz w:val="22"/>
          <w:szCs w:val="22"/>
          <w:lang w:val="ru-RU" w:eastAsia="en-US"/>
        </w:rPr>
        <w:t>Паковање за транспорт након извршења услуге.</w:t>
      </w:r>
    </w:p>
    <w:p w:rsidR="002616E3" w:rsidRPr="002616E3" w:rsidRDefault="002616E3" w:rsidP="002616E3">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2616E3">
        <w:rPr>
          <w:rFonts w:ascii="Arial" w:eastAsia="TimesNewRomanPSMT" w:hAnsi="Arial" w:cs="Arial"/>
          <w:bCs/>
          <w:color w:val="000000"/>
          <w:sz w:val="22"/>
          <w:szCs w:val="22"/>
          <w:lang w:val="ru-RU" w:eastAsia="en-US"/>
        </w:rPr>
        <w:t>Утовар на транспортно средство</w:t>
      </w:r>
    </w:p>
    <w:p w:rsidR="002616E3" w:rsidRPr="002616E3" w:rsidRDefault="002616E3" w:rsidP="002616E3">
      <w:pPr>
        <w:numPr>
          <w:ilvl w:val="0"/>
          <w:numId w:val="31"/>
        </w:numPr>
        <w:suppressAutoHyphens w:val="0"/>
        <w:autoSpaceDE w:val="0"/>
        <w:autoSpaceDN w:val="0"/>
        <w:adjustRightInd w:val="0"/>
        <w:spacing w:after="200" w:line="276" w:lineRule="auto"/>
        <w:ind w:right="28"/>
        <w:contextualSpacing/>
        <w:jc w:val="both"/>
        <w:rPr>
          <w:rFonts w:ascii="Arial" w:eastAsia="TimesNewRomanPSMT" w:hAnsi="Arial" w:cs="Arial"/>
          <w:bCs/>
          <w:color w:val="000000"/>
          <w:sz w:val="22"/>
          <w:szCs w:val="22"/>
          <w:lang w:val="ru-RU" w:eastAsia="en-US"/>
        </w:rPr>
      </w:pPr>
      <w:r w:rsidRPr="002616E3">
        <w:rPr>
          <w:rFonts w:ascii="Arial" w:eastAsia="TimesNewRomanPSMT" w:hAnsi="Arial" w:cs="Arial"/>
          <w:bCs/>
          <w:color w:val="000000"/>
          <w:sz w:val="22"/>
          <w:szCs w:val="22"/>
          <w:lang w:val="ru-RU" w:eastAsia="en-US"/>
        </w:rPr>
        <w:t>Транспорт до ТЕНТ А</w:t>
      </w:r>
    </w:p>
    <w:p w:rsidR="002616E3" w:rsidRPr="002616E3" w:rsidRDefault="002616E3" w:rsidP="002616E3">
      <w:pPr>
        <w:suppressAutoHyphens w:val="0"/>
        <w:spacing w:before="120" w:after="120"/>
        <w:ind w:left="360"/>
        <w:rPr>
          <w:rFonts w:ascii="Arial" w:eastAsia="TimesNewRomanPSMT" w:hAnsi="Arial" w:cs="Arial"/>
          <w:bCs/>
          <w:iCs/>
          <w:color w:val="000000"/>
          <w:sz w:val="22"/>
          <w:szCs w:val="22"/>
          <w:lang w:eastAsia="en-US"/>
        </w:rPr>
      </w:pPr>
      <w:r w:rsidRPr="002616E3">
        <w:rPr>
          <w:rFonts w:ascii="Arial" w:eastAsia="TimesNewRomanPSMT" w:hAnsi="Arial" w:cs="Arial"/>
          <w:bCs/>
          <w:iCs/>
          <w:color w:val="000000"/>
          <w:sz w:val="22"/>
          <w:szCs w:val="22"/>
          <w:lang w:eastAsia="en-US"/>
        </w:rPr>
        <w:t>Пружалац услуге који нуде робу на паритету</w:t>
      </w:r>
      <w:r w:rsidRPr="002616E3">
        <w:rPr>
          <w:rFonts w:ascii="Calibri" w:eastAsia="Calibri" w:hAnsi="Calibri"/>
          <w:color w:val="000000"/>
          <w:sz w:val="22"/>
          <w:szCs w:val="22"/>
          <w:lang w:eastAsia="en-US"/>
        </w:rPr>
        <w:t xml:space="preserve"> </w:t>
      </w:r>
      <w:r w:rsidRPr="002616E3">
        <w:rPr>
          <w:rFonts w:ascii="Arial" w:eastAsia="TimesNewRomanPSMT" w:hAnsi="Arial" w:cs="Arial"/>
          <w:bCs/>
          <w:iCs/>
          <w:color w:val="000000"/>
          <w:sz w:val="22"/>
          <w:szCs w:val="22"/>
          <w:lang w:val="sr-Latn-RS" w:eastAsia="en-US"/>
        </w:rPr>
        <w:t xml:space="preserve">DAP </w:t>
      </w:r>
      <w:r w:rsidRPr="002616E3">
        <w:rPr>
          <w:rFonts w:ascii="Arial" w:eastAsia="TimesNewRomanPSMT" w:hAnsi="Arial" w:cs="Arial"/>
          <w:bCs/>
          <w:iCs/>
          <w:color w:val="000000"/>
          <w:sz w:val="22"/>
          <w:szCs w:val="22"/>
          <w:lang w:eastAsia="en-US"/>
        </w:rPr>
        <w:t>TEНТ А  Incoterms 2010 дужни су да уз понуду доставе уз коју наводе да ли робу прати ЕУР1.</w:t>
      </w:r>
    </w:p>
    <w:p w:rsidR="002616E3" w:rsidRPr="002616E3" w:rsidRDefault="002616E3" w:rsidP="002616E3">
      <w:pPr>
        <w:suppressAutoHyphens w:val="0"/>
        <w:spacing w:before="120" w:after="120"/>
        <w:ind w:left="360"/>
        <w:rPr>
          <w:rFonts w:ascii="Arial" w:eastAsia="TimesNewRomanPSMT" w:hAnsi="Arial" w:cs="Arial"/>
          <w:bCs/>
          <w:iCs/>
          <w:color w:val="000000"/>
          <w:sz w:val="22"/>
          <w:szCs w:val="22"/>
          <w:lang w:eastAsia="en-US"/>
        </w:rPr>
      </w:pPr>
      <w:r w:rsidRPr="002616E3">
        <w:rPr>
          <w:rFonts w:ascii="Arial" w:eastAsia="TimesNewRomanPSMT" w:hAnsi="Arial" w:cs="Arial"/>
          <w:bCs/>
          <w:iCs/>
          <w:color w:val="000000"/>
          <w:sz w:val="22"/>
          <w:szCs w:val="22"/>
          <w:lang w:eastAsia="en-US"/>
        </w:rPr>
        <w:t>Пружалац услуге ће за добра која су предмет набавке приликом испоруке, прибавити о свом трошком  сертификат о пореклу ЕУР 1.</w:t>
      </w:r>
    </w:p>
    <w:p w:rsidR="002616E3" w:rsidRPr="002616E3" w:rsidRDefault="002616E3" w:rsidP="002616E3">
      <w:pPr>
        <w:suppressAutoHyphens w:val="0"/>
        <w:spacing w:before="120" w:after="120"/>
        <w:ind w:left="360"/>
        <w:rPr>
          <w:rFonts w:ascii="Arial" w:eastAsia="TimesNewRomanPSMT" w:hAnsi="Arial" w:cs="Arial"/>
          <w:bCs/>
          <w:iCs/>
          <w:color w:val="000000"/>
          <w:sz w:val="22"/>
          <w:szCs w:val="22"/>
          <w:lang w:eastAsia="en-US"/>
        </w:rPr>
      </w:pPr>
      <w:r w:rsidRPr="002616E3">
        <w:rPr>
          <w:rFonts w:ascii="Arial" w:eastAsia="TimesNewRomanPSMT" w:hAnsi="Arial" w:cs="Arial"/>
          <w:bCs/>
          <w:iCs/>
          <w:color w:val="000000"/>
          <w:sz w:val="22"/>
          <w:szCs w:val="22"/>
          <w:lang w:eastAsia="en-US"/>
        </w:rPr>
        <w:t>Уколико Пружалац услуге не прибави сертификат ЕУР 1, дужан је да сноси све зависне трошкове који би услед тога могли настати.</w:t>
      </w:r>
    </w:p>
    <w:p w:rsidR="002616E3" w:rsidRPr="002616E3" w:rsidRDefault="002616E3" w:rsidP="002616E3">
      <w:pPr>
        <w:suppressAutoHyphens w:val="0"/>
        <w:spacing w:before="120" w:after="120"/>
        <w:ind w:left="360"/>
        <w:rPr>
          <w:rFonts w:ascii="Arial" w:eastAsia="TimesNewRomanPSMT" w:hAnsi="Arial" w:cs="Arial"/>
          <w:bCs/>
          <w:iCs/>
          <w:color w:val="000000"/>
          <w:sz w:val="22"/>
          <w:szCs w:val="22"/>
          <w:lang w:eastAsia="en-US"/>
        </w:rPr>
      </w:pPr>
      <w:r w:rsidRPr="002616E3">
        <w:rPr>
          <w:rFonts w:ascii="Arial" w:eastAsia="TimesNewRomanPSMT" w:hAnsi="Arial" w:cs="Arial"/>
          <w:bCs/>
          <w:iCs/>
          <w:color w:val="000000"/>
          <w:sz w:val="22"/>
          <w:szCs w:val="22"/>
          <w:lang w:eastAsia="en-US"/>
        </w:rPr>
        <w:t>Пружалац услуге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2616E3" w:rsidRPr="002616E3" w:rsidRDefault="002616E3" w:rsidP="002616E3">
      <w:pPr>
        <w:suppressAutoHyphens w:val="0"/>
        <w:spacing w:after="80" w:line="216" w:lineRule="auto"/>
        <w:jc w:val="both"/>
        <w:rPr>
          <w:rFonts w:ascii="Arial" w:hAnsi="Arial" w:cs="Arial"/>
          <w:bCs/>
          <w:sz w:val="22"/>
          <w:szCs w:val="22"/>
          <w:lang w:val="sr-Cyrl-RS" w:eastAsia="en-US"/>
        </w:rPr>
      </w:pPr>
      <w:proofErr w:type="gramStart"/>
      <w:r w:rsidRPr="002616E3">
        <w:rPr>
          <w:rFonts w:ascii="Arial" w:hAnsi="Arial" w:cs="Arial"/>
          <w:bCs/>
          <w:sz w:val="22"/>
          <w:szCs w:val="22"/>
          <w:lang w:val="en-US" w:eastAsia="en-US"/>
        </w:rPr>
        <w:t>Пружалац услуге услуге ће услуге из члана 1.</w:t>
      </w:r>
      <w:proofErr w:type="gramEnd"/>
      <w:r w:rsidRPr="002616E3">
        <w:rPr>
          <w:rFonts w:ascii="Arial" w:hAnsi="Arial" w:cs="Arial"/>
          <w:bCs/>
          <w:sz w:val="22"/>
          <w:szCs w:val="22"/>
          <w:lang w:val="en-US" w:eastAsia="en-US"/>
        </w:rPr>
        <w:t xml:space="preserve"> </w:t>
      </w:r>
      <w:proofErr w:type="gramStart"/>
      <w:r w:rsidRPr="002616E3">
        <w:rPr>
          <w:rFonts w:ascii="Arial" w:hAnsi="Arial" w:cs="Arial"/>
          <w:bCs/>
          <w:sz w:val="22"/>
          <w:szCs w:val="22"/>
          <w:lang w:val="en-US" w:eastAsia="en-US"/>
        </w:rPr>
        <w:t>и</w:t>
      </w:r>
      <w:proofErr w:type="gramEnd"/>
      <w:r w:rsidRPr="002616E3">
        <w:rPr>
          <w:rFonts w:ascii="Arial" w:hAnsi="Arial" w:cs="Arial"/>
          <w:bCs/>
          <w:sz w:val="22"/>
          <w:szCs w:val="22"/>
          <w:lang w:val="en-US" w:eastAsia="en-US"/>
        </w:rPr>
        <w:t xml:space="preserve"> члана 2. </w:t>
      </w:r>
      <w:proofErr w:type="gramStart"/>
      <w:r w:rsidRPr="002616E3">
        <w:rPr>
          <w:rFonts w:ascii="Arial" w:hAnsi="Arial" w:cs="Arial"/>
          <w:bCs/>
          <w:sz w:val="22"/>
          <w:szCs w:val="22"/>
          <w:lang w:val="en-US" w:eastAsia="en-US"/>
        </w:rPr>
        <w:t>овога</w:t>
      </w:r>
      <w:proofErr w:type="gramEnd"/>
      <w:r w:rsidRPr="002616E3">
        <w:rPr>
          <w:rFonts w:ascii="Arial" w:hAnsi="Arial" w:cs="Arial"/>
          <w:bCs/>
          <w:sz w:val="22"/>
          <w:szCs w:val="22"/>
          <w:lang w:val="en-US" w:eastAsia="en-US"/>
        </w:rPr>
        <w:t xml:space="preserve"> уговора извршиће са на следећи начин:  самостално.</w:t>
      </w:r>
    </w:p>
    <w:p w:rsidR="002616E3" w:rsidRPr="002616E3" w:rsidRDefault="002616E3" w:rsidP="002616E3">
      <w:pPr>
        <w:suppressAutoHyphens w:val="0"/>
        <w:spacing w:after="80" w:line="216" w:lineRule="auto"/>
        <w:jc w:val="both"/>
        <w:rPr>
          <w:rFonts w:ascii="Arial" w:hAnsi="Arial" w:cs="Arial"/>
          <w:b/>
          <w:bCs/>
          <w:sz w:val="22"/>
          <w:szCs w:val="22"/>
          <w:lang w:val="sr-Cyrl-RS" w:eastAsia="en-US"/>
        </w:rPr>
      </w:pPr>
      <w:r w:rsidRPr="002616E3">
        <w:rPr>
          <w:rFonts w:ascii="Arial" w:hAnsi="Arial" w:cs="Arial"/>
          <w:b/>
          <w:bCs/>
          <w:sz w:val="22"/>
          <w:szCs w:val="22"/>
          <w:lang w:val="sr-Cyrl-RS" w:eastAsia="en-US"/>
        </w:rPr>
        <w:t>СРЕДСТВА ФИНАНСИЈСКОГ ОБЕЗБЕЂЕЊА</w:t>
      </w:r>
    </w:p>
    <w:p w:rsidR="002616E3" w:rsidRPr="002616E3" w:rsidRDefault="002616E3" w:rsidP="002616E3">
      <w:pPr>
        <w:suppressAutoHyphens w:val="0"/>
        <w:spacing w:after="80" w:line="216" w:lineRule="auto"/>
        <w:jc w:val="center"/>
        <w:rPr>
          <w:rFonts w:ascii="Arial" w:hAnsi="Arial" w:cs="Arial"/>
          <w:b/>
          <w:bCs/>
          <w:sz w:val="22"/>
          <w:szCs w:val="22"/>
          <w:lang w:val="sr-Cyrl-RS" w:eastAsia="en-US"/>
        </w:rPr>
      </w:pPr>
      <w:r w:rsidRPr="002616E3">
        <w:rPr>
          <w:rFonts w:ascii="Arial" w:hAnsi="Arial" w:cs="Arial"/>
          <w:b/>
          <w:bCs/>
          <w:sz w:val="22"/>
          <w:szCs w:val="22"/>
          <w:lang w:val="sr-Cyrl-RS" w:eastAsia="en-US"/>
        </w:rPr>
        <w:tab/>
        <w:t>Члан 8.</w:t>
      </w:r>
    </w:p>
    <w:p w:rsidR="002616E3" w:rsidRPr="002616E3" w:rsidRDefault="002616E3" w:rsidP="002616E3">
      <w:pPr>
        <w:suppressAutoHyphens w:val="0"/>
        <w:jc w:val="both"/>
        <w:rPr>
          <w:rFonts w:ascii="Arial" w:hAnsi="Arial" w:cs="Arial"/>
          <w:b/>
          <w:bCs/>
          <w:color w:val="FF0000"/>
          <w:sz w:val="22"/>
          <w:szCs w:val="22"/>
          <w:lang w:val="sr-Cyrl-RS" w:eastAsia="en-US"/>
        </w:rPr>
      </w:pPr>
    </w:p>
    <w:p w:rsidR="002616E3" w:rsidRPr="002616E3" w:rsidRDefault="002616E3" w:rsidP="002616E3">
      <w:pPr>
        <w:suppressAutoHyphens w:val="0"/>
        <w:jc w:val="both"/>
        <w:rPr>
          <w:rFonts w:ascii="Arial" w:hAnsi="Arial" w:cs="Arial"/>
          <w:b/>
          <w:sz w:val="22"/>
          <w:szCs w:val="22"/>
          <w:lang w:val="en-US" w:eastAsia="en-US"/>
        </w:rPr>
      </w:pPr>
      <w:r w:rsidRPr="002616E3">
        <w:rPr>
          <w:rFonts w:ascii="Arial" w:hAnsi="Arial" w:cs="Arial"/>
          <w:b/>
          <w:bCs/>
          <w:sz w:val="22"/>
          <w:szCs w:val="22"/>
          <w:lang w:val="en-US" w:eastAsia="en-US"/>
        </w:rPr>
        <w:t xml:space="preserve">Средства финансијског обезбеђења </w:t>
      </w:r>
      <w:r w:rsidRPr="002616E3">
        <w:rPr>
          <w:rFonts w:ascii="Arial" w:hAnsi="Arial" w:cs="Arial"/>
          <w:b/>
          <w:sz w:val="22"/>
          <w:szCs w:val="22"/>
          <w:lang w:val="en-US" w:eastAsia="en-US"/>
        </w:rPr>
        <w:t xml:space="preserve">за добро извршење посла </w:t>
      </w:r>
    </w:p>
    <w:p w:rsidR="002616E3" w:rsidRPr="002616E3" w:rsidRDefault="002616E3" w:rsidP="002616E3">
      <w:pPr>
        <w:suppressAutoHyphens w:val="0"/>
        <w:jc w:val="both"/>
        <w:rPr>
          <w:rFonts w:ascii="Arial" w:hAnsi="Arial" w:cs="Arial"/>
          <w:b/>
          <w:sz w:val="22"/>
          <w:szCs w:val="22"/>
          <w:lang w:val="en-US" w:eastAsia="en-US"/>
        </w:rPr>
      </w:pPr>
    </w:p>
    <w:p w:rsidR="002616E3" w:rsidRPr="002616E3" w:rsidRDefault="002616E3" w:rsidP="002616E3">
      <w:pPr>
        <w:tabs>
          <w:tab w:val="left" w:pos="567"/>
        </w:tabs>
        <w:suppressAutoHyphens w:val="0"/>
        <w:jc w:val="both"/>
        <w:rPr>
          <w:rFonts w:ascii="Arial" w:hAnsi="Arial"/>
          <w:sz w:val="22"/>
          <w:szCs w:val="22"/>
          <w:lang w:val="en-US" w:eastAsia="en-US"/>
        </w:rPr>
      </w:pPr>
      <w:r w:rsidRPr="002616E3">
        <w:rPr>
          <w:rFonts w:ascii="Arial" w:hAnsi="Arial" w:cs="Arial"/>
          <w:sz w:val="22"/>
          <w:szCs w:val="22"/>
          <w:lang w:val="sr-Cyrl-RS" w:eastAsia="en-US"/>
        </w:rPr>
        <w:t>Пружалац услуге</w:t>
      </w:r>
      <w:r w:rsidRPr="002616E3">
        <w:rPr>
          <w:rFonts w:ascii="Arial" w:hAnsi="Arial" w:cs="Arial"/>
          <w:sz w:val="22"/>
          <w:szCs w:val="22"/>
          <w:lang w:val="en-US" w:eastAsia="en-US"/>
        </w:rPr>
        <w:t xml:space="preserve"> </w:t>
      </w:r>
      <w:r w:rsidRPr="002616E3">
        <w:rPr>
          <w:rFonts w:ascii="Arial" w:hAnsi="Arial"/>
          <w:sz w:val="22"/>
          <w:szCs w:val="22"/>
          <w:lang w:val="en-US" w:eastAsia="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2616E3">
        <w:rPr>
          <w:rFonts w:ascii="Arial" w:hAnsi="Arial"/>
          <w:sz w:val="22"/>
          <w:szCs w:val="22"/>
          <w:lang w:val="sr-Cyrl-RS" w:eastAsia="en-US"/>
        </w:rPr>
        <w:t>Наручиоцу</w:t>
      </w:r>
      <w:r w:rsidRPr="002616E3">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2616E3">
        <w:rPr>
          <w:rFonts w:ascii="Arial" w:hAnsi="Arial"/>
          <w:sz w:val="22"/>
          <w:szCs w:val="22"/>
          <w:lang w:val="sr-Cyrl-RS" w:eastAsia="en-US"/>
        </w:rPr>
        <w:t xml:space="preserve"> </w:t>
      </w:r>
      <w:r w:rsidRPr="002616E3">
        <w:rPr>
          <w:rFonts w:ascii="Arial" w:hAnsi="Arial"/>
          <w:sz w:val="22"/>
          <w:szCs w:val="22"/>
          <w:lang w:val="en-US" w:eastAsia="en-US"/>
        </w:rPr>
        <w:t xml:space="preserve">дана дуже од уговореног рока </w:t>
      </w:r>
      <w:r w:rsidRPr="002616E3">
        <w:rPr>
          <w:rFonts w:ascii="Arial" w:hAnsi="Arial"/>
          <w:sz w:val="22"/>
          <w:szCs w:val="22"/>
          <w:lang w:val="sr-Cyrl-RS" w:eastAsia="en-US"/>
        </w:rPr>
        <w:t>испоруке</w:t>
      </w:r>
      <w:r w:rsidRPr="002616E3">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616E3" w:rsidRPr="002616E3" w:rsidRDefault="002616E3" w:rsidP="002616E3">
      <w:pPr>
        <w:suppressAutoHyphens w:val="0"/>
        <w:jc w:val="both"/>
        <w:rPr>
          <w:rFonts w:ascii="Arial" w:hAnsi="Arial" w:cs="Arial"/>
          <w:sz w:val="12"/>
          <w:szCs w:val="12"/>
          <w:lang w:val="sr-Cyrl-RS" w:eastAsia="en-US"/>
        </w:rPr>
      </w:pPr>
    </w:p>
    <w:p w:rsidR="002616E3" w:rsidRPr="002616E3" w:rsidRDefault="002616E3" w:rsidP="002616E3">
      <w:pPr>
        <w:suppressAutoHyphens w:val="0"/>
        <w:jc w:val="both"/>
        <w:rPr>
          <w:rFonts w:ascii="Arial" w:hAnsi="Arial" w:cs="Arial"/>
          <w:sz w:val="22"/>
          <w:szCs w:val="22"/>
          <w:lang w:val="en-US" w:eastAsia="en-US"/>
        </w:rPr>
      </w:pPr>
      <w:proofErr w:type="gramStart"/>
      <w:r w:rsidRPr="002616E3">
        <w:rPr>
          <w:rFonts w:ascii="Arial" w:hAnsi="Arial" w:cs="Arial"/>
          <w:sz w:val="22"/>
          <w:szCs w:val="22"/>
          <w:lang w:val="en-US" w:eastAsia="en-U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r w:rsidRPr="002616E3">
        <w:rPr>
          <w:rFonts w:ascii="Arial" w:hAnsi="Arial" w:cs="Arial"/>
          <w:sz w:val="22"/>
          <w:szCs w:val="22"/>
          <w:lang w:val="en-US" w:eastAsia="en-US"/>
        </w:rPr>
        <w:lastRenderedPageBreak/>
        <w:t>продужи.</w:t>
      </w:r>
      <w:proofErr w:type="gramEnd"/>
      <w:r w:rsidRPr="002616E3">
        <w:rPr>
          <w:rFonts w:ascii="Arial" w:hAnsi="Arial" w:cs="Arial"/>
          <w:sz w:val="22"/>
          <w:szCs w:val="22"/>
          <w:lang w:val="sr-Cyrl-RS" w:eastAsia="en-US"/>
        </w:rPr>
        <w:t xml:space="preserve">     </w:t>
      </w:r>
      <w:proofErr w:type="gramStart"/>
      <w:r w:rsidRPr="002616E3">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2616E3" w:rsidRPr="002616E3" w:rsidRDefault="002616E3" w:rsidP="002616E3">
      <w:pPr>
        <w:suppressAutoHyphens w:val="0"/>
        <w:jc w:val="both"/>
        <w:rPr>
          <w:rFonts w:ascii="Arial" w:hAnsi="Arial" w:cs="Arial"/>
          <w:sz w:val="22"/>
          <w:szCs w:val="22"/>
          <w:lang w:val="en-US" w:eastAsia="en-US"/>
        </w:rPr>
      </w:pPr>
      <w:proofErr w:type="gramStart"/>
      <w:r w:rsidRPr="002616E3">
        <w:rPr>
          <w:rFonts w:ascii="Arial" w:hAnsi="Arial" w:cs="Arial"/>
          <w:sz w:val="22"/>
          <w:szCs w:val="22"/>
          <w:lang w:val="en-US" w:eastAsia="en-US"/>
        </w:rPr>
        <w:t>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2616E3">
        <w:rPr>
          <w:rFonts w:ascii="Arial" w:hAnsi="Arial" w:cs="Arial"/>
          <w:sz w:val="22"/>
          <w:szCs w:val="22"/>
          <w:lang w:val="en-US" w:eastAsia="en-US"/>
        </w:rPr>
        <w:t xml:space="preserve"> </w:t>
      </w:r>
    </w:p>
    <w:p w:rsidR="002616E3" w:rsidRPr="002616E3" w:rsidRDefault="002616E3" w:rsidP="002616E3">
      <w:pPr>
        <w:suppressAutoHyphens w:val="0"/>
        <w:jc w:val="both"/>
        <w:rPr>
          <w:rFonts w:ascii="Arial" w:hAnsi="Arial" w:cs="Arial"/>
          <w:sz w:val="22"/>
          <w:szCs w:val="22"/>
          <w:lang w:val="sr-Cyrl-RS" w:eastAsia="en-US"/>
        </w:rPr>
      </w:pPr>
      <w:proofErr w:type="gramStart"/>
      <w:r w:rsidRPr="002616E3">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2616E3">
        <w:rPr>
          <w:rFonts w:ascii="Arial" w:hAnsi="Arial" w:cs="Arial"/>
          <w:sz w:val="22"/>
          <w:szCs w:val="22"/>
          <w:lang w:val="en-US" w:eastAsia="en-US"/>
        </w:rPr>
        <w:t xml:space="preserve"> </w:t>
      </w:r>
    </w:p>
    <w:p w:rsidR="002616E3" w:rsidRPr="002616E3" w:rsidRDefault="002616E3" w:rsidP="002616E3">
      <w:pPr>
        <w:suppressAutoHyphens w:val="0"/>
        <w:jc w:val="both"/>
        <w:rPr>
          <w:rFonts w:ascii="Arial" w:hAnsi="Arial" w:cs="Arial"/>
          <w:sz w:val="22"/>
          <w:szCs w:val="22"/>
          <w:lang w:val="sr-Cyrl-RS" w:eastAsia="en-US"/>
        </w:rPr>
      </w:pPr>
      <w:proofErr w:type="gramStart"/>
      <w:r w:rsidRPr="002616E3">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2616E3" w:rsidRPr="002616E3" w:rsidRDefault="002616E3" w:rsidP="002616E3">
      <w:pPr>
        <w:tabs>
          <w:tab w:val="left" w:pos="567"/>
        </w:tabs>
        <w:suppressAutoHyphens w:val="0"/>
        <w:jc w:val="both"/>
        <w:rPr>
          <w:rFonts w:ascii="Arial" w:hAnsi="Arial" w:cs="Arial"/>
          <w:sz w:val="22"/>
          <w:szCs w:val="22"/>
          <w:lang w:val="sr-Cyrl-RS" w:eastAsia="en-US"/>
        </w:rPr>
      </w:pPr>
      <w:r w:rsidRPr="002616E3">
        <w:rPr>
          <w:rFonts w:ascii="Arial" w:hAnsi="Arial" w:cs="Arial"/>
          <w:sz w:val="22"/>
          <w:szCs w:val="22"/>
          <w:lang w:val="en-US" w:eastAsia="en-US"/>
        </w:rPr>
        <w:t>.</w:t>
      </w:r>
    </w:p>
    <w:p w:rsidR="002616E3" w:rsidRPr="002616E3" w:rsidRDefault="002616E3" w:rsidP="002616E3">
      <w:pPr>
        <w:suppressAutoHyphens w:val="0"/>
        <w:jc w:val="center"/>
        <w:rPr>
          <w:rFonts w:ascii="Arial" w:hAnsi="Arial" w:cs="Arial"/>
          <w:b/>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9.</w:t>
      </w:r>
      <w:proofErr w:type="gramEnd"/>
    </w:p>
    <w:p w:rsidR="002616E3" w:rsidRPr="002616E3" w:rsidRDefault="002616E3" w:rsidP="002616E3">
      <w:pPr>
        <w:suppressAutoHyphens w:val="0"/>
        <w:jc w:val="center"/>
        <w:rPr>
          <w:rFonts w:ascii="Arial" w:hAnsi="Arial" w:cs="Arial"/>
          <w:color w:val="00B050"/>
          <w:sz w:val="22"/>
          <w:szCs w:val="22"/>
          <w:lang w:val="sr-Cyrl-RS" w:eastAsia="en-US"/>
        </w:rPr>
      </w:pPr>
    </w:p>
    <w:p w:rsidR="002616E3" w:rsidRPr="002616E3" w:rsidRDefault="002616E3" w:rsidP="002616E3">
      <w:pPr>
        <w:suppressAutoHyphens w:val="0"/>
        <w:jc w:val="both"/>
        <w:rPr>
          <w:rFonts w:ascii="Arial" w:hAnsi="Arial" w:cs="Arial"/>
          <w:b/>
          <w:sz w:val="22"/>
          <w:szCs w:val="22"/>
          <w:lang w:val="sr-Cyrl-RS" w:eastAsia="en-US"/>
        </w:rPr>
      </w:pPr>
      <w:r w:rsidRPr="002616E3">
        <w:rPr>
          <w:rFonts w:ascii="Arial" w:hAnsi="Arial" w:cs="Arial"/>
          <w:b/>
          <w:sz w:val="22"/>
          <w:szCs w:val="22"/>
          <w:lang w:val="en-US" w:eastAsia="en-US"/>
        </w:rPr>
        <w:t>Банкарска гаранција за отклањање недостатака у гарантном року</w:t>
      </w:r>
    </w:p>
    <w:p w:rsidR="002616E3" w:rsidRPr="002616E3" w:rsidRDefault="002616E3" w:rsidP="002616E3">
      <w:pPr>
        <w:tabs>
          <w:tab w:val="left" w:pos="567"/>
        </w:tabs>
        <w:suppressAutoHyphens w:val="0"/>
        <w:jc w:val="both"/>
        <w:rPr>
          <w:rFonts w:ascii="Arial" w:eastAsia="TimesNewRomanPSMT" w:hAnsi="Arial" w:cs="Arial"/>
          <w:iCs/>
          <w:sz w:val="22"/>
          <w:szCs w:val="22"/>
          <w:lang w:val="sr-Cyrl-RS" w:eastAsia="en-US"/>
        </w:rPr>
      </w:pPr>
      <w:r w:rsidRPr="002616E3">
        <w:rPr>
          <w:rFonts w:ascii="Arial" w:eastAsia="TimesNewRomanPSMT" w:hAnsi="Arial" w:cs="Arial"/>
          <w:iCs/>
          <w:sz w:val="22"/>
          <w:szCs w:val="22"/>
          <w:lang w:val="en-US" w:eastAsia="en-U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2616E3">
        <w:rPr>
          <w:rFonts w:ascii="Arial" w:eastAsia="TimesNewRomanPSMT" w:hAnsi="Arial" w:cs="Arial"/>
          <w:iCs/>
          <w:sz w:val="22"/>
          <w:szCs w:val="22"/>
          <w:lang w:val="sr-Cyrl-RS" w:eastAsia="en-US"/>
        </w:rPr>
        <w:t>на приговор</w:t>
      </w:r>
      <w:r w:rsidRPr="002616E3">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2616E3" w:rsidRPr="002616E3" w:rsidRDefault="002616E3" w:rsidP="002616E3">
      <w:pPr>
        <w:suppressAutoHyphens w:val="0"/>
        <w:jc w:val="both"/>
        <w:rPr>
          <w:rFonts w:ascii="Arial" w:hAnsi="Arial" w:cs="Arial"/>
          <w:sz w:val="22"/>
          <w:szCs w:val="22"/>
          <w:lang w:val="sr-Cyrl-RS" w:eastAsia="en-US"/>
        </w:rPr>
      </w:pPr>
      <w:r w:rsidRPr="002616E3">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2616E3">
        <w:rPr>
          <w:rFonts w:ascii="Arial" w:hAnsi="Arial"/>
          <w:sz w:val="22"/>
          <w:szCs w:val="22"/>
          <w:lang w:val="en-US" w:eastAsia="en-US"/>
        </w:rPr>
        <w:t xml:space="preserve"> </w:t>
      </w:r>
      <w:r w:rsidRPr="002616E3">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2616E3">
        <w:rPr>
          <w:rFonts w:ascii="Arial" w:eastAsia="TimesNewRomanPSMT" w:hAnsi="Arial" w:cs="Arial"/>
          <w:iCs/>
          <w:sz w:val="22"/>
          <w:szCs w:val="22"/>
          <w:lang w:val="en-US" w:eastAsia="en-US"/>
        </w:rPr>
        <w:t xml:space="preserve">“ </w:t>
      </w:r>
      <w:r w:rsidRPr="002616E3">
        <w:rPr>
          <w:rFonts w:ascii="Arial" w:eastAsia="TimesNewRomanPSMT" w:hAnsi="Arial" w:cs="Arial"/>
          <w:iCs/>
          <w:sz w:val="22"/>
          <w:szCs w:val="22"/>
          <w:lang w:val="sr-Cyrl-RS" w:eastAsia="en-US"/>
        </w:rPr>
        <w:t>најкасније</w:t>
      </w:r>
      <w:proofErr w:type="gramEnd"/>
      <w:r w:rsidRPr="002616E3">
        <w:rPr>
          <w:rFonts w:ascii="Arial" w:eastAsia="TimesNewRomanPSMT" w:hAnsi="Arial" w:cs="Arial"/>
          <w:iCs/>
          <w:sz w:val="22"/>
          <w:szCs w:val="22"/>
          <w:lang w:val="sr-Cyrl-RS" w:eastAsia="en-US"/>
        </w:rPr>
        <w:t xml:space="preserve"> </w:t>
      </w:r>
      <w:r w:rsidRPr="002616E3">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2616E3">
        <w:rPr>
          <w:rFonts w:ascii="Arial" w:eastAsia="TimesNewRomanPSMT" w:hAnsi="Arial" w:cs="Arial"/>
          <w:iCs/>
          <w:sz w:val="22"/>
          <w:szCs w:val="22"/>
          <w:lang w:val="en-US" w:eastAsia="en-US"/>
        </w:rPr>
        <w:t xml:space="preserve">Уколико продавац не достави банкарску гаранцију </w:t>
      </w:r>
      <w:r w:rsidRPr="002616E3">
        <w:rPr>
          <w:rFonts w:ascii="Arial" w:hAnsi="Arial" w:cs="Arial"/>
          <w:sz w:val="22"/>
          <w:szCs w:val="22"/>
          <w:lang w:val="en-US" w:eastAsia="en-US"/>
        </w:rPr>
        <w:t>за отклањање недостатака у гарантном року, Корисник услуге има право да наплати банкарске гаранције за добро извршење посла.</w:t>
      </w:r>
      <w:proofErr w:type="gramEnd"/>
    </w:p>
    <w:p w:rsidR="002616E3" w:rsidRPr="002616E3" w:rsidRDefault="002616E3" w:rsidP="002616E3">
      <w:pPr>
        <w:suppressAutoHyphens w:val="0"/>
        <w:jc w:val="both"/>
        <w:rPr>
          <w:rFonts w:ascii="Arial" w:eastAsia="TimesNewRomanPSMT" w:hAnsi="Arial" w:cs="Arial"/>
          <w:iCs/>
          <w:sz w:val="22"/>
          <w:szCs w:val="22"/>
          <w:lang w:val="en-US" w:eastAsia="en-US"/>
        </w:rPr>
      </w:pPr>
      <w:r w:rsidRPr="002616E3">
        <w:rPr>
          <w:rFonts w:ascii="Arial" w:eastAsia="TimesNewRomanPSMT" w:hAnsi="Arial" w:cs="Arial"/>
          <w:iCs/>
          <w:sz w:val="22"/>
          <w:szCs w:val="22"/>
          <w:lang w:val="en-US" w:eastAsia="en-US"/>
        </w:rPr>
        <w:t xml:space="preserve">Достављена банкарска </w:t>
      </w:r>
      <w:proofErr w:type="gramStart"/>
      <w:r w:rsidRPr="002616E3">
        <w:rPr>
          <w:rFonts w:ascii="Arial" w:eastAsia="TimesNewRomanPSMT" w:hAnsi="Arial" w:cs="Arial"/>
          <w:iCs/>
          <w:sz w:val="22"/>
          <w:szCs w:val="22"/>
          <w:lang w:val="en-US" w:eastAsia="en-US"/>
        </w:rPr>
        <w:t>гаранција  не</w:t>
      </w:r>
      <w:proofErr w:type="gramEnd"/>
      <w:r w:rsidRPr="002616E3">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2616E3" w:rsidRPr="002616E3" w:rsidRDefault="002616E3" w:rsidP="002616E3">
      <w:pPr>
        <w:tabs>
          <w:tab w:val="left" w:pos="567"/>
        </w:tabs>
        <w:suppressAutoHyphens w:val="0"/>
        <w:jc w:val="both"/>
        <w:rPr>
          <w:rFonts w:ascii="Arial" w:eastAsia="TimesNewRomanPSMT" w:hAnsi="Arial" w:cs="Arial"/>
          <w:iCs/>
          <w:sz w:val="22"/>
          <w:szCs w:val="22"/>
          <w:lang w:val="sr-Cyrl-RS" w:eastAsia="en-US"/>
        </w:rPr>
      </w:pPr>
      <w:r w:rsidRPr="002616E3">
        <w:rPr>
          <w:rFonts w:ascii="Arial" w:eastAsia="TimesNewRomanPSMT" w:hAnsi="Arial" w:cs="Arial"/>
          <w:iCs/>
          <w:sz w:val="22"/>
          <w:szCs w:val="22"/>
          <w:lang w:val="en-US" w:eastAsia="en-US"/>
        </w:rPr>
        <w:t xml:space="preserve">Корисник услуге је овлашћен да наплати банкарску гаранцију за отклањање недостатака </w:t>
      </w:r>
      <w:proofErr w:type="gramStart"/>
      <w:r w:rsidRPr="002616E3">
        <w:rPr>
          <w:rFonts w:ascii="Arial" w:eastAsia="TimesNewRomanPSMT" w:hAnsi="Arial" w:cs="Arial"/>
          <w:iCs/>
          <w:sz w:val="22"/>
          <w:szCs w:val="22"/>
          <w:lang w:val="en-US" w:eastAsia="en-US"/>
        </w:rPr>
        <w:t>у  гарантном</w:t>
      </w:r>
      <w:proofErr w:type="gramEnd"/>
      <w:r w:rsidRPr="002616E3">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2616E3" w:rsidRPr="002616E3" w:rsidRDefault="002616E3" w:rsidP="002616E3">
      <w:pPr>
        <w:keepNext/>
        <w:tabs>
          <w:tab w:val="left" w:pos="170"/>
        </w:tabs>
        <w:suppressAutoHyphens w:val="0"/>
        <w:spacing w:before="300" w:after="120" w:line="216" w:lineRule="auto"/>
        <w:ind w:left="432" w:right="-1369" w:hanging="144"/>
        <w:outlineLvl w:val="0"/>
        <w:rPr>
          <w:rFonts w:ascii="Arial" w:hAnsi="Arial" w:cs="Arial"/>
          <w:b/>
          <w:snapToGrid w:val="0"/>
          <w:sz w:val="22"/>
          <w:szCs w:val="22"/>
          <w:lang w:eastAsia="en-US"/>
        </w:rPr>
      </w:pPr>
      <w:r w:rsidRPr="002616E3">
        <w:rPr>
          <w:rFonts w:ascii="Arial" w:hAnsi="Arial" w:cs="Arial"/>
          <w:b/>
          <w:snapToGrid w:val="0"/>
          <w:sz w:val="22"/>
          <w:szCs w:val="22"/>
          <w:lang w:eastAsia="en-US"/>
        </w:rPr>
        <w:t>ГАРАНТНИ ПЕРИОД</w:t>
      </w:r>
    </w:p>
    <w:p w:rsidR="002616E3" w:rsidRPr="002616E3" w:rsidRDefault="002616E3" w:rsidP="002616E3">
      <w:pPr>
        <w:suppressAutoHyphens w:val="0"/>
        <w:spacing w:after="80" w:line="216" w:lineRule="auto"/>
        <w:ind w:right="-1"/>
        <w:jc w:val="center"/>
        <w:rPr>
          <w:rFonts w:ascii="Arial" w:hAnsi="Arial" w:cs="Arial"/>
          <w:bCs/>
          <w:sz w:val="22"/>
          <w:szCs w:val="22"/>
          <w:lang w:eastAsia="en-US"/>
        </w:rPr>
      </w:pPr>
      <w:r w:rsidRPr="002616E3">
        <w:rPr>
          <w:rFonts w:ascii="Arial" w:hAnsi="Arial" w:cs="Arial"/>
          <w:b/>
          <w:sz w:val="22"/>
          <w:szCs w:val="22"/>
          <w:lang w:eastAsia="en-US"/>
        </w:rPr>
        <w:t>Члан 10</w:t>
      </w:r>
      <w:r w:rsidRPr="002616E3">
        <w:rPr>
          <w:rFonts w:ascii="Arial" w:hAnsi="Arial" w:cs="Arial"/>
          <w:sz w:val="22"/>
          <w:szCs w:val="22"/>
          <w:lang w:eastAsia="en-US"/>
        </w:rPr>
        <w:t>.</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 xml:space="preserve">Гарантни период за поправку унутрашњег блока </w:t>
      </w:r>
      <w:r w:rsidRPr="002616E3">
        <w:rPr>
          <w:rFonts w:ascii="Arial" w:hAnsi="Arial" w:cs="Arial"/>
          <w:sz w:val="22"/>
          <w:szCs w:val="22"/>
          <w:lang w:val="sr-Cyrl-RS" w:eastAsia="en-US"/>
        </w:rPr>
        <w:t>...................</w:t>
      </w:r>
      <w:r w:rsidRPr="002616E3">
        <w:rPr>
          <w:rFonts w:ascii="Arial" w:hAnsi="Arial" w:cs="Arial"/>
          <w:sz w:val="22"/>
          <w:szCs w:val="22"/>
          <w:lang w:val="en-US" w:eastAsia="en-US"/>
        </w:rPr>
        <w:t xml:space="preserve"> месеци од хладног комишинга-старта пумпе</w:t>
      </w:r>
      <w:proofErr w:type="gramStart"/>
      <w:r w:rsidRPr="002616E3">
        <w:rPr>
          <w:rFonts w:ascii="Arial" w:hAnsi="Arial" w:cs="Arial"/>
          <w:sz w:val="22"/>
          <w:szCs w:val="22"/>
          <w:lang w:val="en-US" w:eastAsia="en-US"/>
        </w:rPr>
        <w:t>,  или</w:t>
      </w:r>
      <w:proofErr w:type="gramEnd"/>
      <w:r w:rsidRPr="002616E3">
        <w:rPr>
          <w:rFonts w:ascii="Arial" w:hAnsi="Arial" w:cs="Arial"/>
          <w:sz w:val="22"/>
          <w:szCs w:val="22"/>
          <w:lang w:val="en-US" w:eastAsia="en-US"/>
        </w:rPr>
        <w:t xml:space="preserve"> </w:t>
      </w:r>
      <w:r w:rsidRPr="002616E3">
        <w:rPr>
          <w:rFonts w:ascii="Arial" w:hAnsi="Arial" w:cs="Arial"/>
          <w:sz w:val="22"/>
          <w:szCs w:val="22"/>
          <w:lang w:val="sr-Cyrl-RS" w:eastAsia="en-US"/>
        </w:rPr>
        <w:t xml:space="preserve">.........  </w:t>
      </w:r>
      <w:r w:rsidRPr="002616E3">
        <w:rPr>
          <w:rFonts w:ascii="Arial" w:hAnsi="Arial" w:cs="Arial"/>
          <w:sz w:val="22"/>
          <w:szCs w:val="22"/>
          <w:lang w:val="en-US" w:eastAsia="en-US"/>
        </w:rPr>
        <w:t>месеци од дана испоруке, шта год се прво деси.</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 xml:space="preserve"> </w:t>
      </w:r>
      <w:proofErr w:type="gramStart"/>
      <w:r w:rsidRPr="002616E3">
        <w:rPr>
          <w:rFonts w:ascii="Arial" w:hAnsi="Arial" w:cs="Arial"/>
          <w:sz w:val="22"/>
          <w:szCs w:val="22"/>
          <w:lang w:val="en-US" w:eastAsia="en-US"/>
        </w:rPr>
        <w:t>Гарантни период за поправку специјалног хидрауличног алата износи 12 месеци.</w:t>
      </w:r>
      <w:proofErr w:type="gramEnd"/>
    </w:p>
    <w:p w:rsidR="002616E3" w:rsidRPr="002616E3" w:rsidRDefault="002616E3" w:rsidP="002616E3">
      <w:pPr>
        <w:tabs>
          <w:tab w:val="left" w:pos="567"/>
        </w:tabs>
        <w:suppressAutoHyphens w:val="0"/>
        <w:jc w:val="both"/>
        <w:rPr>
          <w:rFonts w:ascii="Arial" w:hAnsi="Arial" w:cs="Arial"/>
          <w:sz w:val="22"/>
          <w:szCs w:val="22"/>
          <w:lang w:val="en-US" w:eastAsia="en-US"/>
        </w:rPr>
      </w:pPr>
    </w:p>
    <w:p w:rsidR="002616E3" w:rsidRPr="002616E3" w:rsidRDefault="002616E3" w:rsidP="002616E3">
      <w:pPr>
        <w:tabs>
          <w:tab w:val="left" w:pos="567"/>
        </w:tabs>
        <w:suppressAutoHyphens w:val="0"/>
        <w:jc w:val="both"/>
        <w:rPr>
          <w:rFonts w:ascii="Arial" w:hAnsi="Arial" w:cs="Arial"/>
          <w:sz w:val="22"/>
          <w:szCs w:val="22"/>
          <w:lang w:val="sr-Cyrl-RS" w:eastAsia="en-US"/>
        </w:rPr>
      </w:pPr>
      <w:proofErr w:type="gramStart"/>
      <w:r w:rsidRPr="002616E3">
        <w:rPr>
          <w:rFonts w:ascii="Arial" w:hAnsi="Arial" w:cs="Arial"/>
          <w:sz w:val="22"/>
          <w:szCs w:val="22"/>
          <w:lang w:val="en-US" w:eastAsia="en-US"/>
        </w:rPr>
        <w:t>Пружалац услуге гарантује трајност и квалитет извршених услуга за период прописан техничким нормативима и стандардима предвиђеним за ову врсту посла.</w:t>
      </w:r>
      <w:proofErr w:type="gramEnd"/>
      <w:r w:rsidRPr="002616E3">
        <w:rPr>
          <w:rFonts w:ascii="Arial" w:hAnsi="Arial" w:cs="Arial"/>
          <w:sz w:val="22"/>
          <w:szCs w:val="22"/>
          <w:lang w:val="en-US" w:eastAsia="en-US"/>
        </w:rPr>
        <w:t xml:space="preserve"> </w:t>
      </w:r>
    </w:p>
    <w:p w:rsidR="002616E3" w:rsidRPr="002616E3" w:rsidRDefault="002616E3" w:rsidP="002616E3">
      <w:pPr>
        <w:tabs>
          <w:tab w:val="left" w:pos="567"/>
        </w:tabs>
        <w:suppressAutoHyphens w:val="0"/>
        <w:jc w:val="both"/>
        <w:rPr>
          <w:rFonts w:ascii="Arial" w:hAnsi="Arial" w:cs="Arial"/>
          <w:color w:val="00B0F0"/>
          <w:sz w:val="22"/>
          <w:szCs w:val="22"/>
          <w:lang w:val="sr-Cyrl-RS" w:eastAsia="en-US"/>
        </w:rPr>
      </w:pPr>
    </w:p>
    <w:p w:rsidR="002616E3" w:rsidRPr="002616E3" w:rsidRDefault="002616E3" w:rsidP="00DE7C14">
      <w:pPr>
        <w:tabs>
          <w:tab w:val="left" w:pos="567"/>
        </w:tabs>
        <w:suppressAutoHyphens w:val="0"/>
        <w:jc w:val="center"/>
        <w:rPr>
          <w:rFonts w:ascii="Arial" w:hAnsi="Arial" w:cs="Arial"/>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11.</w:t>
      </w:r>
      <w:proofErr w:type="gramEnd"/>
    </w:p>
    <w:p w:rsidR="002616E3" w:rsidRPr="002616E3" w:rsidRDefault="002616E3" w:rsidP="002616E3">
      <w:pPr>
        <w:tabs>
          <w:tab w:val="left" w:pos="567"/>
        </w:tabs>
        <w:suppressAutoHyphens w:val="0"/>
        <w:jc w:val="both"/>
        <w:rPr>
          <w:rFonts w:ascii="Arial" w:hAnsi="Arial" w:cs="Arial"/>
          <w:sz w:val="22"/>
          <w:szCs w:val="22"/>
          <w:lang w:val="en-US" w:eastAsia="en-US"/>
        </w:rPr>
      </w:pPr>
      <w:proofErr w:type="gramStart"/>
      <w:r w:rsidRPr="002616E3">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2616E3" w:rsidRPr="002616E3" w:rsidRDefault="002616E3" w:rsidP="002616E3">
      <w:pPr>
        <w:tabs>
          <w:tab w:val="left" w:pos="567"/>
        </w:tabs>
        <w:suppressAutoHyphens w:val="0"/>
        <w:jc w:val="both"/>
        <w:rPr>
          <w:rFonts w:ascii="Arial" w:hAnsi="Arial" w:cs="Arial"/>
          <w:sz w:val="22"/>
          <w:szCs w:val="22"/>
          <w:lang w:val="sr-Cyrl-RS" w:eastAsia="en-US"/>
        </w:rPr>
      </w:pPr>
      <w:proofErr w:type="gramStart"/>
      <w:r w:rsidRPr="002616E3">
        <w:rPr>
          <w:rFonts w:ascii="Arial" w:hAnsi="Arial" w:cs="Arial"/>
          <w:sz w:val="22"/>
          <w:szCs w:val="22"/>
          <w:lang w:val="en-US" w:eastAsia="en-US"/>
        </w:rPr>
        <w:lastRenderedPageBreak/>
        <w:t>Пружалац услуге је дужан да поседује полису осигурања од одговорности из делатности за штете причињене трећим лицима.</w:t>
      </w:r>
      <w:proofErr w:type="gramEnd"/>
      <w:r w:rsidRPr="002616E3">
        <w:rPr>
          <w:rFonts w:ascii="Arial" w:hAnsi="Arial" w:cs="Arial"/>
          <w:sz w:val="22"/>
          <w:szCs w:val="22"/>
          <w:lang w:val="en-US" w:eastAsia="en-US"/>
        </w:rPr>
        <w:t xml:space="preserve"> </w:t>
      </w:r>
    </w:p>
    <w:p w:rsidR="002616E3" w:rsidRPr="002616E3" w:rsidRDefault="002616E3" w:rsidP="002616E3">
      <w:pPr>
        <w:tabs>
          <w:tab w:val="left" w:pos="567"/>
        </w:tabs>
        <w:suppressAutoHyphens w:val="0"/>
        <w:jc w:val="both"/>
        <w:rPr>
          <w:rFonts w:ascii="Arial" w:hAnsi="Arial" w:cs="Arial"/>
          <w:b/>
          <w:sz w:val="22"/>
          <w:szCs w:val="22"/>
          <w:lang w:val="sr-Cyrl-RS" w:eastAsia="en-US"/>
        </w:rPr>
      </w:pPr>
    </w:p>
    <w:p w:rsidR="002616E3" w:rsidRPr="002616E3" w:rsidRDefault="002616E3" w:rsidP="002616E3">
      <w:pPr>
        <w:tabs>
          <w:tab w:val="left" w:pos="567"/>
        </w:tabs>
        <w:suppressAutoHyphens w:val="0"/>
        <w:jc w:val="both"/>
        <w:rPr>
          <w:rFonts w:ascii="Arial" w:hAnsi="Arial" w:cs="Arial"/>
          <w:b/>
          <w:sz w:val="22"/>
          <w:szCs w:val="22"/>
          <w:lang w:val="en-US" w:eastAsia="en-US"/>
        </w:rPr>
      </w:pPr>
      <w:r w:rsidRPr="002616E3">
        <w:rPr>
          <w:rFonts w:ascii="Arial" w:hAnsi="Arial" w:cs="Arial"/>
          <w:b/>
          <w:sz w:val="22"/>
          <w:szCs w:val="22"/>
          <w:lang w:val="en-US" w:eastAsia="en-US"/>
        </w:rPr>
        <w:t>ОВЛАШЋЕНИ ПРЕДСТАВНИЦИ ЗА ПРАЋЕЊЕ УГОВОРА</w:t>
      </w:r>
    </w:p>
    <w:p w:rsidR="002616E3" w:rsidRPr="002616E3" w:rsidRDefault="002616E3" w:rsidP="002616E3">
      <w:pPr>
        <w:tabs>
          <w:tab w:val="left" w:pos="567"/>
        </w:tabs>
        <w:suppressAutoHyphens w:val="0"/>
        <w:jc w:val="center"/>
        <w:rPr>
          <w:rFonts w:ascii="Arial" w:hAnsi="Arial" w:cs="Arial"/>
          <w:b/>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12.</w:t>
      </w:r>
      <w:proofErr w:type="gramEnd"/>
    </w:p>
    <w:p w:rsidR="002616E3" w:rsidRPr="002616E3" w:rsidRDefault="002616E3" w:rsidP="002616E3">
      <w:pPr>
        <w:tabs>
          <w:tab w:val="left" w:pos="567"/>
        </w:tabs>
        <w:suppressAutoHyphens w:val="0"/>
        <w:jc w:val="center"/>
        <w:rPr>
          <w:rFonts w:ascii="Arial" w:hAnsi="Arial" w:cs="Arial"/>
          <w:sz w:val="22"/>
          <w:szCs w:val="22"/>
          <w:lang w:val="en-US" w:eastAsia="en-US"/>
        </w:rPr>
      </w:pPr>
    </w:p>
    <w:p w:rsidR="002616E3" w:rsidRPr="002616E3" w:rsidRDefault="002616E3" w:rsidP="002616E3">
      <w:pPr>
        <w:tabs>
          <w:tab w:val="left" w:pos="567"/>
        </w:tabs>
        <w:suppressAutoHyphens w:val="0"/>
        <w:jc w:val="both"/>
        <w:rPr>
          <w:rFonts w:ascii="Arial" w:hAnsi="Arial" w:cs="Arial"/>
          <w:sz w:val="22"/>
          <w:szCs w:val="22"/>
          <w:lang w:val="sr-Cyrl-RS" w:eastAsia="en-US"/>
        </w:rPr>
      </w:pPr>
      <w:proofErr w:type="gramStart"/>
      <w:r w:rsidRPr="002616E3">
        <w:rPr>
          <w:rFonts w:ascii="Arial" w:hAnsi="Arial" w:cs="Arial"/>
          <w:sz w:val="22"/>
          <w:szCs w:val="22"/>
          <w:lang w:val="en-US" w:eastAsia="en-US"/>
        </w:rPr>
        <w:t>Овлашћени представници за праћење реализације Услуге из члана 1.</w:t>
      </w:r>
      <w:proofErr w:type="gramEnd"/>
      <w:r w:rsidRPr="002616E3">
        <w:rPr>
          <w:rFonts w:ascii="Arial" w:hAnsi="Arial" w:cs="Arial"/>
          <w:sz w:val="22"/>
          <w:szCs w:val="22"/>
          <w:lang w:val="en-US" w:eastAsia="en-US"/>
        </w:rPr>
        <w:t xml:space="preserve"> </w:t>
      </w:r>
      <w:proofErr w:type="gramStart"/>
      <w:r w:rsidRPr="002616E3">
        <w:rPr>
          <w:rFonts w:ascii="Arial" w:hAnsi="Arial" w:cs="Arial"/>
          <w:sz w:val="22"/>
          <w:szCs w:val="22"/>
          <w:lang w:val="en-US" w:eastAsia="en-US"/>
        </w:rPr>
        <w:t>овог</w:t>
      </w:r>
      <w:proofErr w:type="gramEnd"/>
      <w:r w:rsidRPr="002616E3">
        <w:rPr>
          <w:rFonts w:ascii="Arial" w:hAnsi="Arial" w:cs="Arial"/>
          <w:sz w:val="22"/>
          <w:szCs w:val="22"/>
          <w:lang w:val="en-US" w:eastAsia="en-US"/>
        </w:rPr>
        <w:t xml:space="preserve"> Уговора су: </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ab/>
        <w:t xml:space="preserve">- </w:t>
      </w:r>
      <w:proofErr w:type="gramStart"/>
      <w:r w:rsidRPr="002616E3">
        <w:rPr>
          <w:rFonts w:ascii="Arial" w:hAnsi="Arial" w:cs="Arial"/>
          <w:sz w:val="22"/>
          <w:szCs w:val="22"/>
          <w:lang w:val="en-US" w:eastAsia="en-US"/>
        </w:rPr>
        <w:t>за</w:t>
      </w:r>
      <w:proofErr w:type="gramEnd"/>
      <w:r w:rsidRPr="002616E3">
        <w:rPr>
          <w:rFonts w:ascii="Arial" w:hAnsi="Arial" w:cs="Arial"/>
          <w:sz w:val="22"/>
          <w:szCs w:val="22"/>
          <w:lang w:val="en-US" w:eastAsia="en-US"/>
        </w:rPr>
        <w:t xml:space="preserve"> Корисника услуге: </w:t>
      </w:r>
      <w:r w:rsidRPr="002616E3">
        <w:rPr>
          <w:rFonts w:ascii="Arial" w:hAnsi="Arial" w:cs="Arial"/>
          <w:sz w:val="22"/>
          <w:szCs w:val="22"/>
          <w:lang w:val="en-US" w:eastAsia="en-US"/>
        </w:rPr>
        <w:tab/>
        <w:t>________________________________</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ab/>
        <w:t xml:space="preserve">- </w:t>
      </w:r>
      <w:proofErr w:type="gramStart"/>
      <w:r w:rsidRPr="002616E3">
        <w:rPr>
          <w:rFonts w:ascii="Arial" w:hAnsi="Arial" w:cs="Arial"/>
          <w:sz w:val="22"/>
          <w:szCs w:val="22"/>
          <w:lang w:val="en-US" w:eastAsia="en-US"/>
        </w:rPr>
        <w:t>за</w:t>
      </w:r>
      <w:proofErr w:type="gramEnd"/>
      <w:r w:rsidRPr="002616E3">
        <w:rPr>
          <w:rFonts w:ascii="Arial" w:hAnsi="Arial" w:cs="Arial"/>
          <w:sz w:val="22"/>
          <w:szCs w:val="22"/>
          <w:lang w:val="en-US" w:eastAsia="en-US"/>
        </w:rPr>
        <w:t xml:space="preserve"> Пружаоца услуге: </w:t>
      </w:r>
      <w:r w:rsidRPr="002616E3">
        <w:rPr>
          <w:rFonts w:ascii="Arial" w:hAnsi="Arial" w:cs="Arial"/>
          <w:sz w:val="22"/>
          <w:szCs w:val="22"/>
          <w:lang w:val="en-US" w:eastAsia="en-US"/>
        </w:rPr>
        <w:tab/>
        <w:t>________________________________</w:t>
      </w:r>
    </w:p>
    <w:p w:rsidR="002616E3" w:rsidRPr="002616E3" w:rsidRDefault="002616E3" w:rsidP="002616E3">
      <w:pPr>
        <w:tabs>
          <w:tab w:val="left" w:pos="567"/>
        </w:tabs>
        <w:suppressAutoHyphens w:val="0"/>
        <w:jc w:val="both"/>
        <w:rPr>
          <w:rFonts w:ascii="Arial" w:hAnsi="Arial" w:cs="Arial"/>
          <w:sz w:val="22"/>
          <w:szCs w:val="22"/>
          <w:lang w:val="sr-Cyrl-RS" w:eastAsia="en-US"/>
        </w:rPr>
      </w:pPr>
      <w:r w:rsidRPr="002616E3">
        <w:rPr>
          <w:rFonts w:ascii="Arial" w:hAnsi="Arial" w:cs="Arial"/>
          <w:sz w:val="22"/>
          <w:szCs w:val="22"/>
          <w:lang w:val="en-US" w:eastAsia="en-US"/>
        </w:rPr>
        <w:t xml:space="preserve">Овлашћења и дужности овлашћених </w:t>
      </w:r>
      <w:proofErr w:type="gramStart"/>
      <w:r w:rsidRPr="002616E3">
        <w:rPr>
          <w:rFonts w:ascii="Arial" w:hAnsi="Arial" w:cs="Arial"/>
          <w:sz w:val="22"/>
          <w:szCs w:val="22"/>
          <w:lang w:val="en-US" w:eastAsia="en-US"/>
        </w:rPr>
        <w:t>представника  за</w:t>
      </w:r>
      <w:proofErr w:type="gramEnd"/>
      <w:r w:rsidRPr="002616E3">
        <w:rPr>
          <w:rFonts w:ascii="Arial" w:hAnsi="Arial" w:cs="Arial"/>
          <w:sz w:val="22"/>
          <w:szCs w:val="22"/>
          <w:lang w:val="en-US" w:eastAsia="en-US"/>
        </w:rPr>
        <w:t xml:space="preserve"> праћење реализације овог Уговора су да:</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w:t>
      </w:r>
      <w:r w:rsidRPr="002616E3">
        <w:rPr>
          <w:rFonts w:ascii="Arial" w:hAnsi="Arial" w:cs="Arial"/>
          <w:sz w:val="22"/>
          <w:szCs w:val="22"/>
          <w:lang w:val="en-US" w:eastAsia="en-US"/>
        </w:rPr>
        <w:tab/>
      </w:r>
      <w:proofErr w:type="gramStart"/>
      <w:r w:rsidRPr="002616E3">
        <w:rPr>
          <w:rFonts w:ascii="Arial" w:hAnsi="Arial" w:cs="Arial"/>
          <w:sz w:val="22"/>
          <w:szCs w:val="22"/>
          <w:lang w:val="en-US" w:eastAsia="en-US"/>
        </w:rPr>
        <w:t>исти</w:t>
      </w:r>
      <w:proofErr w:type="gramEnd"/>
      <w:r w:rsidRPr="002616E3">
        <w:rPr>
          <w:rFonts w:ascii="Arial" w:hAnsi="Arial" w:cs="Arial"/>
          <w:sz w:val="22"/>
          <w:szCs w:val="22"/>
          <w:lang w:val="en-US" w:eastAsia="en-US"/>
        </w:rPr>
        <w:t xml:space="preserve"> доставе другој Уговорној страни и да прате поступање по примедбама; </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w:t>
      </w:r>
      <w:r w:rsidRPr="002616E3">
        <w:rPr>
          <w:rFonts w:ascii="Arial" w:hAnsi="Arial" w:cs="Arial"/>
          <w:sz w:val="22"/>
          <w:szCs w:val="22"/>
          <w:lang w:val="en-US" w:eastAsia="en-US"/>
        </w:rPr>
        <w:tab/>
      </w:r>
      <w:proofErr w:type="gramStart"/>
      <w:r w:rsidRPr="002616E3">
        <w:rPr>
          <w:rFonts w:ascii="Arial" w:hAnsi="Arial" w:cs="Arial"/>
          <w:sz w:val="22"/>
          <w:szCs w:val="22"/>
          <w:lang w:val="en-US" w:eastAsia="en-US"/>
        </w:rPr>
        <w:t>благовремено</w:t>
      </w:r>
      <w:proofErr w:type="gramEnd"/>
      <w:r w:rsidRPr="002616E3">
        <w:rPr>
          <w:rFonts w:ascii="Arial" w:hAnsi="Arial" w:cs="Arial"/>
          <w:sz w:val="22"/>
          <w:szCs w:val="22"/>
          <w:lang w:val="en-US" w:eastAsia="en-US"/>
        </w:rPr>
        <w:t xml:space="preserve"> приме Коначан извештај  о извршеној услузи и изјасне се поводом истог у писменој форми;</w:t>
      </w:r>
    </w:p>
    <w:p w:rsidR="002616E3" w:rsidRPr="002616E3" w:rsidRDefault="002616E3" w:rsidP="002616E3">
      <w:pPr>
        <w:tabs>
          <w:tab w:val="left" w:pos="567"/>
        </w:tabs>
        <w:suppressAutoHyphens w:val="0"/>
        <w:jc w:val="both"/>
        <w:rPr>
          <w:rFonts w:ascii="Arial" w:hAnsi="Arial" w:cs="Arial"/>
          <w:sz w:val="22"/>
          <w:szCs w:val="22"/>
          <w:lang w:val="sr-Cyrl-RS" w:eastAsia="en-US"/>
        </w:rPr>
      </w:pPr>
      <w:r w:rsidRPr="002616E3">
        <w:rPr>
          <w:rFonts w:ascii="Arial" w:hAnsi="Arial" w:cs="Arial"/>
          <w:sz w:val="22"/>
          <w:szCs w:val="22"/>
          <w:lang w:val="en-US" w:eastAsia="en-US"/>
        </w:rPr>
        <w:t>-</w:t>
      </w:r>
      <w:r w:rsidRPr="002616E3">
        <w:rPr>
          <w:rFonts w:ascii="Arial" w:hAnsi="Arial" w:cs="Arial"/>
          <w:sz w:val="22"/>
          <w:szCs w:val="22"/>
          <w:lang w:val="en-US" w:eastAsia="en-US"/>
        </w:rPr>
        <w:tab/>
      </w:r>
      <w:proofErr w:type="gramStart"/>
      <w:r w:rsidRPr="002616E3">
        <w:rPr>
          <w:rFonts w:ascii="Arial" w:hAnsi="Arial" w:cs="Arial"/>
          <w:sz w:val="22"/>
          <w:szCs w:val="22"/>
          <w:lang w:val="en-US" w:eastAsia="en-US"/>
        </w:rPr>
        <w:t>извршавају</w:t>
      </w:r>
      <w:proofErr w:type="gramEnd"/>
      <w:r w:rsidRPr="002616E3">
        <w:rPr>
          <w:rFonts w:ascii="Arial" w:hAnsi="Arial" w:cs="Arial"/>
          <w:sz w:val="22"/>
          <w:szCs w:val="22"/>
          <w:lang w:val="en-US" w:eastAsia="en-US"/>
        </w:rPr>
        <w:t xml:space="preserve"> и друге дужности везане за реализацију предмета овог Уговора, по потреби.</w:t>
      </w:r>
    </w:p>
    <w:p w:rsidR="002616E3" w:rsidRPr="002616E3" w:rsidRDefault="002616E3" w:rsidP="002616E3">
      <w:pPr>
        <w:tabs>
          <w:tab w:val="left" w:pos="567"/>
        </w:tabs>
        <w:suppressAutoHyphens w:val="0"/>
        <w:jc w:val="both"/>
        <w:rPr>
          <w:rFonts w:ascii="Arial" w:hAnsi="Arial" w:cs="Arial"/>
          <w:sz w:val="22"/>
          <w:szCs w:val="22"/>
          <w:lang w:val="sr-Cyrl-RS" w:eastAsia="en-US"/>
        </w:rPr>
      </w:pPr>
      <w:r w:rsidRPr="002616E3">
        <w:rPr>
          <w:rFonts w:ascii="Arial" w:hAnsi="Arial"/>
          <w:sz w:val="22"/>
          <w:szCs w:val="22"/>
          <w:lang w:eastAsia="en-U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2616E3" w:rsidRPr="002616E3" w:rsidRDefault="002616E3" w:rsidP="002616E3">
      <w:pPr>
        <w:tabs>
          <w:tab w:val="left" w:pos="567"/>
        </w:tabs>
        <w:suppressAutoHyphens w:val="0"/>
        <w:jc w:val="both"/>
        <w:rPr>
          <w:rFonts w:ascii="Arial" w:hAnsi="Arial" w:cs="Arial"/>
          <w:sz w:val="22"/>
          <w:szCs w:val="22"/>
          <w:lang w:val="sr-Cyrl-RS" w:eastAsia="en-US"/>
        </w:rPr>
      </w:pPr>
    </w:p>
    <w:p w:rsidR="002616E3" w:rsidRPr="002616E3" w:rsidRDefault="002616E3" w:rsidP="002616E3">
      <w:pPr>
        <w:tabs>
          <w:tab w:val="left" w:pos="567"/>
        </w:tabs>
        <w:suppressAutoHyphens w:val="0"/>
        <w:jc w:val="both"/>
        <w:rPr>
          <w:rFonts w:ascii="Arial" w:hAnsi="Arial" w:cs="Arial"/>
          <w:b/>
          <w:sz w:val="22"/>
          <w:szCs w:val="22"/>
          <w:lang w:val="sr-Cyrl-RS" w:eastAsia="en-US"/>
        </w:rPr>
      </w:pPr>
      <w:r w:rsidRPr="002616E3">
        <w:rPr>
          <w:rFonts w:ascii="Arial" w:hAnsi="Arial" w:cs="Arial"/>
          <w:b/>
          <w:sz w:val="22"/>
          <w:szCs w:val="22"/>
          <w:lang w:val="en-US" w:eastAsia="en-US"/>
        </w:rPr>
        <w:t xml:space="preserve">КВАЛИТАТИВНИ И КВАНТИТАТИВНИ ПРИЈЕМ </w:t>
      </w:r>
    </w:p>
    <w:p w:rsidR="002616E3" w:rsidRPr="002616E3" w:rsidRDefault="002616E3" w:rsidP="00DE7C14">
      <w:pPr>
        <w:tabs>
          <w:tab w:val="left" w:pos="567"/>
        </w:tabs>
        <w:suppressAutoHyphens w:val="0"/>
        <w:jc w:val="center"/>
        <w:rPr>
          <w:rFonts w:ascii="Arial" w:hAnsi="Arial" w:cs="Arial"/>
          <w:b/>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13.</w:t>
      </w:r>
      <w:proofErr w:type="gramEnd"/>
    </w:p>
    <w:p w:rsidR="002616E3" w:rsidRPr="002616E3" w:rsidRDefault="002616E3" w:rsidP="002616E3">
      <w:pPr>
        <w:suppressAutoHyphens w:val="0"/>
        <w:spacing w:after="200"/>
        <w:rPr>
          <w:rFonts w:ascii="Arial" w:eastAsia="Calibri" w:hAnsi="Arial" w:cs="Arial"/>
          <w:sz w:val="22"/>
          <w:szCs w:val="22"/>
          <w:lang w:val="sr-Cyrl-RS" w:eastAsia="sr-Latn-RS"/>
        </w:rPr>
      </w:pPr>
      <w:r w:rsidRPr="002616E3">
        <w:rPr>
          <w:rFonts w:ascii="Arial" w:eastAsia="Calibri" w:hAnsi="Arial" w:cs="Arial"/>
          <w:sz w:val="22"/>
          <w:szCs w:val="22"/>
          <w:lang w:val="sr-Cyrl-RS" w:eastAsia="sr-Latn-RS"/>
        </w:rPr>
        <w:t xml:space="preserve">Зaписник o квaнтитaтивнoм и квaлитaтивнoм приjeму дoбaрa нa лoкaциjи ћe бити пoтписaн у рoку oд мaксимaлнo 7 дaнa нaкoн испoрукe oпрeмe. </w:t>
      </w:r>
    </w:p>
    <w:p w:rsidR="002616E3" w:rsidRPr="002616E3" w:rsidRDefault="002616E3" w:rsidP="002616E3">
      <w:pPr>
        <w:suppressAutoHyphens w:val="0"/>
        <w:spacing w:after="200"/>
        <w:rPr>
          <w:rFonts w:ascii="Arial" w:eastAsia="Calibri" w:hAnsi="Arial" w:cs="Arial"/>
          <w:sz w:val="22"/>
          <w:szCs w:val="22"/>
          <w:lang w:val="sr-Cyrl-RS" w:eastAsia="sr-Latn-RS"/>
        </w:rPr>
      </w:pPr>
      <w:r w:rsidRPr="002616E3">
        <w:rPr>
          <w:rFonts w:ascii="Arial" w:eastAsia="Calibri" w:hAnsi="Arial" w:cs="Arial"/>
          <w:sz w:val="22"/>
          <w:szCs w:val="22"/>
          <w:lang w:val="sr-Cyrl-RS" w:eastAsia="sr-Latn-RS"/>
        </w:rPr>
        <w:t>У случajу дa нaкoн приjeмa Услугe будe устaнoвљeнo дa ситуaциja нe oдгoвaрa oбиму и квaлитeту, Кoрисник услугa мoрa дa нaвeдe притужбу и oдмaх дoстaви je бeз oдлaгaњa Пружaoцу услугe у рoку oд 7 (слoвимa: сeдaм) дaнa.</w:t>
      </w:r>
    </w:p>
    <w:p w:rsidR="002616E3" w:rsidRPr="002616E3" w:rsidRDefault="002616E3" w:rsidP="002616E3">
      <w:pPr>
        <w:suppressAutoHyphens w:val="0"/>
        <w:spacing w:after="200"/>
        <w:rPr>
          <w:rFonts w:ascii="Arial" w:eastAsia="Calibri" w:hAnsi="Arial" w:cs="Arial"/>
          <w:sz w:val="22"/>
          <w:szCs w:val="22"/>
          <w:lang w:val="sr-Cyrl-RS" w:eastAsia="sr-Latn-RS"/>
        </w:rPr>
      </w:pPr>
      <w:r w:rsidRPr="002616E3">
        <w:rPr>
          <w:rFonts w:ascii="Arial" w:eastAsia="Calibri" w:hAnsi="Arial" w:cs="Arial"/>
          <w:sz w:val="22"/>
          <w:szCs w:val="22"/>
          <w:lang w:val="sr-Cyrl-RS" w:eastAsia="sr-Latn-RS"/>
        </w:rPr>
        <w:t>Пружaлaц услугe сe oвим путeм oбaвeзуje дa ћe нe кaсниje oд 7 (слoвимa: сeдaм) дaнa нaкoн приjeмa притужбe кojу дoстaви Кoрисник услугe и кoja je нaвeдeнa тoкoм квaлитaтивнoг и квaнтитaтивнoг приjeмa испрaвити идeнтификoвaнe нeдoстaткe o сoпствeнoм трoшку.!</w:t>
      </w:r>
    </w:p>
    <w:p w:rsidR="002616E3" w:rsidRPr="002616E3" w:rsidRDefault="002616E3" w:rsidP="002616E3">
      <w:pPr>
        <w:tabs>
          <w:tab w:val="left" w:pos="567"/>
        </w:tabs>
        <w:suppressAutoHyphens w:val="0"/>
        <w:jc w:val="both"/>
        <w:rPr>
          <w:rFonts w:ascii="Arial" w:hAnsi="Arial" w:cs="Arial"/>
          <w:b/>
          <w:sz w:val="22"/>
          <w:szCs w:val="22"/>
          <w:lang w:val="en-US" w:eastAsia="en-US"/>
        </w:rPr>
      </w:pPr>
      <w:r w:rsidRPr="002616E3">
        <w:rPr>
          <w:rFonts w:ascii="Arial" w:hAnsi="Arial" w:cs="Arial"/>
          <w:b/>
          <w:sz w:val="22"/>
          <w:szCs w:val="22"/>
          <w:lang w:val="en-US" w:eastAsia="en-US"/>
        </w:rPr>
        <w:t>ВИША СИЛА</w:t>
      </w:r>
    </w:p>
    <w:p w:rsidR="002616E3" w:rsidRPr="002616E3" w:rsidRDefault="002616E3" w:rsidP="00DE7C14">
      <w:pPr>
        <w:tabs>
          <w:tab w:val="left" w:pos="567"/>
        </w:tabs>
        <w:suppressAutoHyphens w:val="0"/>
        <w:jc w:val="center"/>
        <w:rPr>
          <w:rFonts w:ascii="Arial" w:hAnsi="Arial" w:cs="Arial"/>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14</w:t>
      </w:r>
      <w:r w:rsidRPr="002616E3">
        <w:rPr>
          <w:rFonts w:ascii="Arial" w:hAnsi="Arial" w:cs="Arial"/>
          <w:sz w:val="22"/>
          <w:szCs w:val="22"/>
          <w:lang w:val="en-US" w:eastAsia="en-US"/>
        </w:rPr>
        <w:t>.</w:t>
      </w:r>
      <w:proofErr w:type="gramEnd"/>
    </w:p>
    <w:p w:rsidR="002616E3" w:rsidRPr="002616E3" w:rsidRDefault="002616E3" w:rsidP="002616E3">
      <w:pPr>
        <w:tabs>
          <w:tab w:val="left" w:pos="567"/>
        </w:tabs>
        <w:suppressAutoHyphens w:val="0"/>
        <w:jc w:val="both"/>
        <w:rPr>
          <w:rFonts w:ascii="Arial" w:hAnsi="Arial" w:cs="Arial"/>
          <w:sz w:val="22"/>
          <w:szCs w:val="22"/>
          <w:lang w:val="en-US" w:eastAsia="en-US"/>
        </w:rPr>
      </w:pPr>
      <w:r w:rsidRPr="002616E3">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2616E3">
        <w:rPr>
          <w:rFonts w:ascii="Arial" w:hAnsi="Arial" w:cs="Arial"/>
          <w:sz w:val="22"/>
          <w:szCs w:val="22"/>
          <w:lang w:val="en-US" w:eastAsia="en-US"/>
        </w:rPr>
        <w:t>:три</w:t>
      </w:r>
      <w:proofErr w:type="gramEnd"/>
      <w:r w:rsidRPr="002616E3">
        <w:rPr>
          <w:rFonts w:ascii="Arial" w:hAnsi="Arial" w:cs="Arial"/>
          <w:sz w:val="22"/>
          <w:szCs w:val="22"/>
          <w:lang w:val="en-US" w:eastAsia="en-US"/>
        </w:rPr>
        <w:t>) радна дана о наступању више силе.</w:t>
      </w:r>
    </w:p>
    <w:p w:rsidR="002616E3" w:rsidRPr="002616E3" w:rsidRDefault="002616E3" w:rsidP="002616E3">
      <w:pPr>
        <w:tabs>
          <w:tab w:val="left" w:pos="567"/>
        </w:tabs>
        <w:suppressAutoHyphens w:val="0"/>
        <w:jc w:val="both"/>
        <w:rPr>
          <w:rFonts w:ascii="Arial" w:hAnsi="Arial" w:cs="Arial"/>
          <w:sz w:val="22"/>
          <w:szCs w:val="22"/>
          <w:lang w:val="en-US" w:eastAsia="en-US"/>
        </w:rPr>
      </w:pPr>
      <w:proofErr w:type="gramStart"/>
      <w:r w:rsidRPr="002616E3">
        <w:rPr>
          <w:rFonts w:ascii="Arial" w:hAnsi="Arial" w:cs="Arial"/>
          <w:sz w:val="22"/>
          <w:szCs w:val="22"/>
          <w:lang w:val="en-US" w:eastAsia="en-US"/>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2616E3">
        <w:rPr>
          <w:rFonts w:ascii="Arial" w:hAnsi="Arial" w:cs="Arial"/>
          <w:sz w:val="22"/>
          <w:szCs w:val="22"/>
          <w:lang w:val="en-US" w:eastAsia="en-US"/>
        </w:rPr>
        <w:t xml:space="preserve"> </w:t>
      </w:r>
    </w:p>
    <w:p w:rsidR="002616E3" w:rsidRPr="002616E3" w:rsidRDefault="002616E3" w:rsidP="002616E3">
      <w:pPr>
        <w:tabs>
          <w:tab w:val="left" w:pos="567"/>
        </w:tabs>
        <w:suppressAutoHyphens w:val="0"/>
        <w:jc w:val="both"/>
        <w:rPr>
          <w:rFonts w:ascii="Arial" w:hAnsi="Arial" w:cs="Arial"/>
          <w:sz w:val="22"/>
          <w:szCs w:val="22"/>
          <w:lang w:val="en-US" w:eastAsia="en-US"/>
        </w:rPr>
      </w:pPr>
    </w:p>
    <w:p w:rsidR="002616E3" w:rsidRPr="002616E3" w:rsidRDefault="002616E3" w:rsidP="002616E3">
      <w:pPr>
        <w:tabs>
          <w:tab w:val="left" w:pos="567"/>
        </w:tabs>
        <w:suppressAutoHyphens w:val="0"/>
        <w:jc w:val="both"/>
        <w:rPr>
          <w:rFonts w:ascii="Arial" w:hAnsi="Arial" w:cs="Arial"/>
          <w:sz w:val="22"/>
          <w:szCs w:val="22"/>
          <w:lang w:val="en-US" w:eastAsia="en-US"/>
        </w:rPr>
      </w:pPr>
      <w:proofErr w:type="gramStart"/>
      <w:r w:rsidRPr="002616E3">
        <w:rPr>
          <w:rFonts w:ascii="Arial" w:hAnsi="Arial" w:cs="Arial"/>
          <w:sz w:val="22"/>
          <w:szCs w:val="22"/>
          <w:lang w:val="en-US" w:eastAsia="en-US"/>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2616E3" w:rsidRPr="002616E3" w:rsidRDefault="002616E3" w:rsidP="002616E3">
      <w:pPr>
        <w:tabs>
          <w:tab w:val="left" w:pos="567"/>
        </w:tabs>
        <w:suppressAutoHyphens w:val="0"/>
        <w:jc w:val="both"/>
        <w:rPr>
          <w:rFonts w:ascii="Arial" w:hAnsi="Arial" w:cs="Arial"/>
          <w:sz w:val="22"/>
          <w:szCs w:val="22"/>
          <w:lang w:val="sr-Cyrl-RS" w:eastAsia="en-US"/>
        </w:rPr>
      </w:pPr>
      <w:r w:rsidRPr="002616E3">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2616E3" w:rsidRPr="002616E3" w:rsidRDefault="002616E3" w:rsidP="002616E3">
      <w:pPr>
        <w:tabs>
          <w:tab w:val="left" w:pos="567"/>
        </w:tabs>
        <w:suppressAutoHyphens w:val="0"/>
        <w:jc w:val="both"/>
        <w:rPr>
          <w:rFonts w:ascii="Arial" w:hAnsi="Arial" w:cs="Arial"/>
          <w:sz w:val="22"/>
          <w:szCs w:val="22"/>
          <w:lang w:val="en-US" w:eastAsia="en-US"/>
        </w:rPr>
      </w:pPr>
    </w:p>
    <w:p w:rsidR="002616E3" w:rsidRPr="002616E3" w:rsidRDefault="002616E3" w:rsidP="002616E3">
      <w:pPr>
        <w:tabs>
          <w:tab w:val="left" w:pos="567"/>
        </w:tabs>
        <w:suppressAutoHyphens w:val="0"/>
        <w:jc w:val="both"/>
        <w:rPr>
          <w:rFonts w:ascii="Arial" w:hAnsi="Arial" w:cs="Arial"/>
          <w:b/>
          <w:sz w:val="22"/>
          <w:szCs w:val="22"/>
          <w:lang w:val="en-US" w:eastAsia="en-US"/>
        </w:rPr>
      </w:pPr>
      <w:r w:rsidRPr="002616E3">
        <w:rPr>
          <w:rFonts w:ascii="Arial" w:hAnsi="Arial" w:cs="Arial"/>
          <w:b/>
          <w:sz w:val="22"/>
          <w:szCs w:val="22"/>
          <w:lang w:val="en-US" w:eastAsia="en-US"/>
        </w:rPr>
        <w:t>НАКНАДА ШТЕТЕ</w:t>
      </w:r>
    </w:p>
    <w:p w:rsidR="002616E3" w:rsidRPr="002616E3" w:rsidRDefault="002616E3" w:rsidP="00DE7C14">
      <w:pPr>
        <w:tabs>
          <w:tab w:val="left" w:pos="567"/>
        </w:tabs>
        <w:suppressAutoHyphens w:val="0"/>
        <w:spacing w:after="200"/>
        <w:jc w:val="center"/>
        <w:rPr>
          <w:rFonts w:ascii="Arial" w:hAnsi="Arial" w:cs="Arial"/>
          <w:sz w:val="22"/>
          <w:szCs w:val="22"/>
          <w:lang w:val="sr-Cyrl-RS" w:eastAsia="en-US"/>
        </w:rPr>
      </w:pPr>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15</w:t>
      </w:r>
    </w:p>
    <w:p w:rsidR="002616E3" w:rsidRPr="002616E3" w:rsidRDefault="002616E3" w:rsidP="002616E3">
      <w:pPr>
        <w:tabs>
          <w:tab w:val="left" w:pos="567"/>
        </w:tabs>
        <w:suppressAutoHyphens w:val="0"/>
        <w:spacing w:after="200"/>
        <w:jc w:val="both"/>
        <w:rPr>
          <w:rFonts w:ascii="Arial" w:hAnsi="Arial" w:cs="Arial"/>
          <w:sz w:val="22"/>
          <w:szCs w:val="22"/>
          <w:lang w:val="en-US" w:eastAsia="en-US"/>
        </w:rPr>
      </w:pPr>
      <w:proofErr w:type="gramStart"/>
      <w:r w:rsidRPr="002616E3">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2616E3" w:rsidRPr="002616E3" w:rsidRDefault="002616E3" w:rsidP="002616E3">
      <w:pPr>
        <w:tabs>
          <w:tab w:val="left" w:pos="567"/>
        </w:tabs>
        <w:suppressAutoHyphens w:val="0"/>
        <w:spacing w:after="200"/>
        <w:jc w:val="both"/>
        <w:rPr>
          <w:rFonts w:ascii="Arial" w:hAnsi="Arial" w:cs="Arial"/>
          <w:sz w:val="22"/>
          <w:szCs w:val="22"/>
          <w:lang w:val="en-US" w:eastAsia="en-US"/>
        </w:rPr>
      </w:pPr>
    </w:p>
    <w:p w:rsidR="002616E3" w:rsidRPr="002616E3" w:rsidRDefault="002616E3" w:rsidP="002616E3">
      <w:pPr>
        <w:tabs>
          <w:tab w:val="left" w:pos="567"/>
        </w:tabs>
        <w:suppressAutoHyphens w:val="0"/>
        <w:spacing w:after="200"/>
        <w:jc w:val="both"/>
        <w:rPr>
          <w:rFonts w:ascii="Arial" w:hAnsi="Arial" w:cs="Arial"/>
          <w:sz w:val="22"/>
          <w:szCs w:val="22"/>
          <w:lang w:val="sr-Cyrl-RS" w:eastAsia="en-US"/>
        </w:rPr>
      </w:pPr>
      <w:r w:rsidRPr="002616E3">
        <w:rPr>
          <w:rFonts w:ascii="Arial" w:hAnsi="Arial" w:cs="Arial"/>
          <w:sz w:val="22"/>
          <w:szCs w:val="22"/>
          <w:lang w:val="en-US" w:eastAsia="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p>
    <w:p w:rsidR="002616E3" w:rsidRPr="002616E3" w:rsidRDefault="002616E3" w:rsidP="002616E3">
      <w:pPr>
        <w:tabs>
          <w:tab w:val="left" w:pos="567"/>
        </w:tabs>
        <w:suppressAutoHyphens w:val="0"/>
        <w:spacing w:after="200" w:line="276" w:lineRule="auto"/>
        <w:rPr>
          <w:rFonts w:ascii="Arial" w:eastAsia="SimSun" w:hAnsi="Arial" w:cs="Arial"/>
          <w:sz w:val="22"/>
          <w:szCs w:val="22"/>
          <w:lang w:val="sr-Cyrl-RS" w:eastAsia="zh-CN"/>
        </w:rPr>
      </w:pPr>
      <w:proofErr w:type="gramStart"/>
      <w:r w:rsidRPr="002616E3">
        <w:rPr>
          <w:rFonts w:ascii="Arial" w:hAnsi="Arial" w:cs="Arial"/>
          <w:sz w:val="22"/>
          <w:szCs w:val="22"/>
          <w:lang w:val="en-US" w:eastAsia="en-US"/>
        </w:rPr>
        <w:t>услуге</w:t>
      </w:r>
      <w:proofErr w:type="gramEnd"/>
      <w:r w:rsidRPr="002616E3">
        <w:rPr>
          <w:rFonts w:ascii="Arial" w:hAnsi="Arial" w:cs="Arial"/>
          <w:sz w:val="22"/>
          <w:szCs w:val="22"/>
          <w:lang w:val="en-US" w:eastAsia="en-US"/>
        </w:rPr>
        <w:t xml:space="preserve"> уз издавање одговарајућег обрачуна са роком плаћања од 15 (словима: петнаест) дана од датума издавања истог.</w:t>
      </w:r>
      <w:r w:rsidRPr="002616E3">
        <w:rPr>
          <w:rFonts w:ascii="Arial" w:eastAsia="SimSun" w:hAnsi="Arial" w:cs="Arial"/>
          <w:sz w:val="22"/>
          <w:szCs w:val="22"/>
          <w:lang w:val="sr-Latn-RS" w:eastAsia="zh-CN"/>
        </w:rPr>
        <w:t xml:space="preserve"> Укупнa oдгoвoрнoст Пружaoцa услугa прeмa Кoриснику услугa ћe бити oгрaничeнa нa дoгoвoрeну цeну, oсим у ситуaциjaмa кaдa je штeтa изaзвaнa нaмeрним нeдoличним пoнaшaњeм или грубoм нeпaжњoм. </w:t>
      </w:r>
    </w:p>
    <w:p w:rsidR="002616E3" w:rsidRPr="002616E3" w:rsidRDefault="002616E3" w:rsidP="002616E3">
      <w:pPr>
        <w:tabs>
          <w:tab w:val="left" w:pos="567"/>
        </w:tabs>
        <w:suppressAutoHyphens w:val="0"/>
        <w:spacing w:after="200" w:line="276" w:lineRule="auto"/>
        <w:rPr>
          <w:rFonts w:ascii="Arial" w:eastAsia="SimSun" w:hAnsi="Arial" w:cs="Arial"/>
          <w:sz w:val="22"/>
          <w:szCs w:val="22"/>
          <w:lang w:val="sr-Cyrl-RS" w:eastAsia="zh-CN"/>
        </w:rPr>
      </w:pPr>
      <w:r w:rsidRPr="002616E3">
        <w:rPr>
          <w:rFonts w:ascii="Arial" w:eastAsia="SimSun" w:hAnsi="Arial" w:cs="Arial"/>
          <w:sz w:val="22"/>
          <w:szCs w:val="22"/>
          <w:lang w:val="sr-Latn-RS" w:eastAsia="zh-CN"/>
        </w:rPr>
        <w:t>Ни jeднa угoвoрнa стрaнa нeћe бити oдгoвoрнa зa билo кaкву индирeктну штeту и/или губитaк дoбити у билo кoм oблику кoja би билa вaн oбимa дирeктнe уoбичajeнe штeтe кoja мoжe нaстaти из или у вeзи сa oвим Угoвoрoм, oсим aкo у питaњу ниje грубa нeпaжњa или свeснo нeдoличнo пoнaшaњe зa oвaкву врсту услугe oд стрaнe Пружaoцa услугa</w:t>
      </w:r>
    </w:p>
    <w:p w:rsidR="002616E3" w:rsidRPr="002616E3" w:rsidRDefault="002616E3" w:rsidP="002616E3">
      <w:pPr>
        <w:tabs>
          <w:tab w:val="left" w:pos="567"/>
        </w:tabs>
        <w:suppressAutoHyphens w:val="0"/>
        <w:spacing w:after="200"/>
        <w:jc w:val="both"/>
        <w:rPr>
          <w:rFonts w:ascii="Arial" w:hAnsi="Arial" w:cs="Arial"/>
          <w:b/>
          <w:sz w:val="22"/>
          <w:szCs w:val="22"/>
          <w:lang w:val="en-US" w:eastAsia="en-US"/>
        </w:rPr>
      </w:pPr>
      <w:r w:rsidRPr="002616E3">
        <w:rPr>
          <w:rFonts w:ascii="Arial" w:hAnsi="Arial" w:cs="Arial"/>
          <w:b/>
          <w:sz w:val="22"/>
          <w:szCs w:val="22"/>
          <w:lang w:val="en-US" w:eastAsia="en-US"/>
        </w:rPr>
        <w:t>УГОВОРНА КАЗНА</w:t>
      </w:r>
    </w:p>
    <w:p w:rsidR="002616E3" w:rsidRPr="002616E3" w:rsidRDefault="002616E3" w:rsidP="00DE7C14">
      <w:pPr>
        <w:tabs>
          <w:tab w:val="left" w:pos="567"/>
        </w:tabs>
        <w:suppressAutoHyphens w:val="0"/>
        <w:spacing w:after="200"/>
        <w:jc w:val="center"/>
        <w:rPr>
          <w:rFonts w:ascii="Arial" w:hAnsi="Arial" w:cs="Arial"/>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16</w:t>
      </w:r>
      <w:r w:rsidRPr="002616E3">
        <w:rPr>
          <w:rFonts w:ascii="Arial" w:hAnsi="Arial" w:cs="Arial"/>
          <w:sz w:val="22"/>
          <w:szCs w:val="22"/>
          <w:lang w:val="en-US" w:eastAsia="en-US"/>
        </w:rPr>
        <w:t>.</w:t>
      </w:r>
      <w:proofErr w:type="gramEnd"/>
    </w:p>
    <w:p w:rsidR="002616E3" w:rsidRPr="002616E3" w:rsidRDefault="002616E3" w:rsidP="002616E3">
      <w:pPr>
        <w:tabs>
          <w:tab w:val="left" w:pos="567"/>
        </w:tabs>
        <w:suppressAutoHyphens w:val="0"/>
        <w:spacing w:after="200"/>
        <w:jc w:val="both"/>
        <w:rPr>
          <w:rFonts w:ascii="Arial" w:hAnsi="Arial" w:cs="Arial"/>
          <w:sz w:val="22"/>
          <w:szCs w:val="22"/>
          <w:lang w:val="sr-Cyrl-RS" w:eastAsia="en-US"/>
        </w:rPr>
      </w:pPr>
      <w:r w:rsidRPr="002616E3">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2616E3">
        <w:rPr>
          <w:rFonts w:ascii="Arial" w:hAnsi="Arial" w:cs="Arial"/>
          <w:sz w:val="22"/>
          <w:szCs w:val="22"/>
          <w:lang w:val="en-US" w:eastAsia="en-US"/>
        </w:rPr>
        <w:t>став</w:t>
      </w:r>
      <w:proofErr w:type="gramEnd"/>
      <w:r w:rsidRPr="002616E3">
        <w:rPr>
          <w:rFonts w:ascii="Arial" w:hAnsi="Arial" w:cs="Arial"/>
          <w:sz w:val="22"/>
          <w:szCs w:val="22"/>
          <w:lang w:val="en-US" w:eastAsia="en-US"/>
        </w:rPr>
        <w:t xml:space="preserve"> 1. </w:t>
      </w:r>
      <w:proofErr w:type="gramStart"/>
      <w:r w:rsidRPr="002616E3">
        <w:rPr>
          <w:rFonts w:ascii="Arial" w:hAnsi="Arial" w:cs="Arial"/>
          <w:sz w:val="22"/>
          <w:szCs w:val="22"/>
          <w:lang w:val="en-US" w:eastAsia="en-US"/>
        </w:rPr>
        <w:t>овог</w:t>
      </w:r>
      <w:proofErr w:type="gramEnd"/>
      <w:r w:rsidRPr="002616E3">
        <w:rPr>
          <w:rFonts w:ascii="Arial" w:hAnsi="Arial" w:cs="Arial"/>
          <w:sz w:val="22"/>
          <w:szCs w:val="22"/>
          <w:lang w:val="en-US" w:eastAsia="en-US"/>
        </w:rPr>
        <w:t xml:space="preserve"> Уговора за сваки започети дан кашњења, у максималном износу од </w:t>
      </w:r>
      <w:r w:rsidRPr="002616E3">
        <w:rPr>
          <w:rFonts w:ascii="Arial" w:hAnsi="Arial" w:cs="Arial"/>
          <w:sz w:val="22"/>
          <w:szCs w:val="22"/>
          <w:lang w:val="sr-Cyrl-RS" w:eastAsia="en-US"/>
        </w:rPr>
        <w:t>5</w:t>
      </w:r>
      <w:r w:rsidRPr="002616E3">
        <w:rPr>
          <w:rFonts w:ascii="Arial" w:hAnsi="Arial" w:cs="Arial"/>
          <w:sz w:val="22"/>
          <w:szCs w:val="22"/>
          <w:lang w:val="en-US" w:eastAsia="en-US"/>
        </w:rPr>
        <w:t xml:space="preserve">% од цене из члана 2. </w:t>
      </w:r>
      <w:proofErr w:type="gramStart"/>
      <w:r w:rsidRPr="002616E3">
        <w:rPr>
          <w:rFonts w:ascii="Arial" w:hAnsi="Arial" w:cs="Arial"/>
          <w:sz w:val="22"/>
          <w:szCs w:val="22"/>
          <w:lang w:val="en-US" w:eastAsia="en-US"/>
        </w:rPr>
        <w:t>став</w:t>
      </w:r>
      <w:proofErr w:type="gramEnd"/>
      <w:r w:rsidRPr="002616E3">
        <w:rPr>
          <w:rFonts w:ascii="Arial" w:hAnsi="Arial" w:cs="Arial"/>
          <w:sz w:val="22"/>
          <w:szCs w:val="22"/>
          <w:lang w:val="en-US" w:eastAsia="en-US"/>
        </w:rPr>
        <w:t xml:space="preserve"> 1. </w:t>
      </w:r>
      <w:proofErr w:type="gramStart"/>
      <w:r w:rsidRPr="002616E3">
        <w:rPr>
          <w:rFonts w:ascii="Arial" w:hAnsi="Arial" w:cs="Arial"/>
          <w:sz w:val="22"/>
          <w:szCs w:val="22"/>
          <w:lang w:val="en-US" w:eastAsia="en-US"/>
        </w:rPr>
        <w:t>овог</w:t>
      </w:r>
      <w:proofErr w:type="gramEnd"/>
      <w:r w:rsidRPr="002616E3">
        <w:rPr>
          <w:rFonts w:ascii="Arial" w:hAnsi="Arial" w:cs="Arial"/>
          <w:sz w:val="22"/>
          <w:szCs w:val="22"/>
          <w:lang w:val="en-US" w:eastAsia="en-US"/>
        </w:rPr>
        <w:t xml:space="preserve"> Уговора без пореза на додату вредност. </w:t>
      </w:r>
    </w:p>
    <w:p w:rsidR="002616E3" w:rsidRPr="002616E3" w:rsidRDefault="002616E3" w:rsidP="002616E3">
      <w:pPr>
        <w:tabs>
          <w:tab w:val="left" w:pos="567"/>
        </w:tabs>
        <w:suppressAutoHyphens w:val="0"/>
        <w:spacing w:after="200"/>
        <w:jc w:val="both"/>
        <w:rPr>
          <w:rFonts w:ascii="Arial" w:hAnsi="Arial" w:cs="Arial"/>
          <w:sz w:val="22"/>
          <w:szCs w:val="22"/>
          <w:lang w:val="en-US" w:eastAsia="en-US"/>
        </w:rPr>
      </w:pPr>
      <w:r w:rsidRPr="002616E3">
        <w:rPr>
          <w:rFonts w:ascii="Arial" w:hAnsi="Arial" w:cs="Arial"/>
          <w:sz w:val="22"/>
          <w:szCs w:val="22"/>
          <w:lang w:val="en-US" w:eastAsia="en-US"/>
        </w:rPr>
        <w:t xml:space="preserve">Плаћање пенала у складу са претходним ставом доспева у року од </w:t>
      </w:r>
      <w:r w:rsidR="00DE7C14">
        <w:rPr>
          <w:rFonts w:ascii="Arial" w:hAnsi="Arial" w:cs="Arial"/>
          <w:sz w:val="22"/>
          <w:szCs w:val="22"/>
          <w:lang w:val="sr-Cyrl-RS" w:eastAsia="en-US"/>
        </w:rPr>
        <w:t>45</w:t>
      </w:r>
      <w:r w:rsidRPr="002616E3">
        <w:rPr>
          <w:rFonts w:ascii="Arial" w:hAnsi="Arial" w:cs="Arial"/>
          <w:sz w:val="22"/>
          <w:szCs w:val="22"/>
          <w:lang w:val="en-US" w:eastAsia="en-US"/>
        </w:rPr>
        <w:t xml:space="preserve"> (словима</w:t>
      </w:r>
      <w:proofErr w:type="gramStart"/>
      <w:r w:rsidRPr="002616E3">
        <w:rPr>
          <w:rFonts w:ascii="Arial" w:hAnsi="Arial" w:cs="Arial"/>
          <w:sz w:val="22"/>
          <w:szCs w:val="22"/>
          <w:lang w:val="en-US" w:eastAsia="en-US"/>
        </w:rPr>
        <w:t>:</w:t>
      </w:r>
      <w:r w:rsidR="00DE7C14">
        <w:rPr>
          <w:rFonts w:ascii="Arial" w:hAnsi="Arial" w:cs="Arial"/>
          <w:sz w:val="22"/>
          <w:szCs w:val="22"/>
          <w:lang w:val="sr-Cyrl-RS" w:eastAsia="en-US"/>
        </w:rPr>
        <w:t>четрдесетпет</w:t>
      </w:r>
      <w:proofErr w:type="gramEnd"/>
      <w:r w:rsidRPr="002616E3">
        <w:rPr>
          <w:rFonts w:ascii="Arial" w:hAnsi="Arial" w:cs="Arial"/>
          <w:sz w:val="22"/>
          <w:szCs w:val="22"/>
          <w:lang w:val="en-US" w:eastAsia="en-US"/>
        </w:rPr>
        <w:t>) дана од дана издавања рачуна од стране Корисника услуге за уговорне пенале.</w:t>
      </w:r>
    </w:p>
    <w:p w:rsidR="002616E3" w:rsidRPr="002616E3" w:rsidRDefault="002616E3" w:rsidP="002616E3">
      <w:pPr>
        <w:tabs>
          <w:tab w:val="left" w:pos="567"/>
        </w:tabs>
        <w:suppressAutoHyphens w:val="0"/>
        <w:spacing w:after="200"/>
        <w:jc w:val="both"/>
        <w:rPr>
          <w:rFonts w:ascii="Arial" w:hAnsi="Arial" w:cs="Arial"/>
          <w:sz w:val="22"/>
          <w:szCs w:val="22"/>
          <w:lang w:val="sr-Cyrl-RS" w:eastAsia="en-US"/>
        </w:rPr>
      </w:pPr>
      <w:proofErr w:type="gramStart"/>
      <w:r w:rsidRPr="002616E3">
        <w:rPr>
          <w:rFonts w:ascii="Arial" w:hAnsi="Arial" w:cs="Arial"/>
          <w:sz w:val="22"/>
          <w:szCs w:val="22"/>
          <w:lang w:val="en-US" w:eastAsia="en-US"/>
        </w:rPr>
        <w:t>Уколико Корисник услуге услед кашњења из ст.1.</w:t>
      </w:r>
      <w:proofErr w:type="gramEnd"/>
      <w:r w:rsidRPr="002616E3">
        <w:rPr>
          <w:rFonts w:ascii="Arial" w:hAnsi="Arial" w:cs="Arial"/>
          <w:sz w:val="22"/>
          <w:szCs w:val="22"/>
          <w:lang w:val="en-US" w:eastAsia="en-US"/>
        </w:rPr>
        <w:t xml:space="preserve"> </w:t>
      </w:r>
      <w:proofErr w:type="gramStart"/>
      <w:r w:rsidRPr="002616E3">
        <w:rPr>
          <w:rFonts w:ascii="Arial" w:hAnsi="Arial" w:cs="Arial"/>
          <w:sz w:val="22"/>
          <w:szCs w:val="22"/>
          <w:lang w:val="en-US" w:eastAsia="en-US"/>
        </w:rPr>
        <w:t>овог</w:t>
      </w:r>
      <w:proofErr w:type="gramEnd"/>
      <w:r w:rsidRPr="002616E3">
        <w:rPr>
          <w:rFonts w:ascii="Arial" w:hAnsi="Arial" w:cs="Arial"/>
          <w:sz w:val="22"/>
          <w:szCs w:val="22"/>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2616E3" w:rsidRPr="002616E3" w:rsidRDefault="002616E3" w:rsidP="002616E3">
      <w:pPr>
        <w:tabs>
          <w:tab w:val="left" w:pos="567"/>
        </w:tabs>
        <w:suppressAutoHyphens w:val="0"/>
        <w:spacing w:after="200"/>
        <w:jc w:val="both"/>
        <w:rPr>
          <w:rFonts w:ascii="Arial" w:hAnsi="Arial" w:cs="Arial"/>
          <w:b/>
          <w:sz w:val="22"/>
          <w:szCs w:val="22"/>
          <w:lang w:val="en-US" w:eastAsia="en-US"/>
        </w:rPr>
      </w:pPr>
      <w:r w:rsidRPr="002616E3">
        <w:rPr>
          <w:rFonts w:ascii="Arial" w:hAnsi="Arial" w:cs="Arial"/>
          <w:b/>
          <w:sz w:val="22"/>
          <w:szCs w:val="22"/>
          <w:lang w:val="en-US" w:eastAsia="en-US"/>
        </w:rPr>
        <w:lastRenderedPageBreak/>
        <w:t>РАСКИД УГОВОРА</w:t>
      </w:r>
    </w:p>
    <w:p w:rsidR="002616E3" w:rsidRPr="002616E3" w:rsidRDefault="002616E3" w:rsidP="00DE7C14">
      <w:pPr>
        <w:tabs>
          <w:tab w:val="left" w:pos="567"/>
        </w:tabs>
        <w:suppressAutoHyphens w:val="0"/>
        <w:spacing w:after="200"/>
        <w:jc w:val="center"/>
        <w:rPr>
          <w:rFonts w:ascii="Arial" w:hAnsi="Arial" w:cs="Arial"/>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17</w:t>
      </w:r>
      <w:r w:rsidRPr="002616E3">
        <w:rPr>
          <w:rFonts w:ascii="Arial" w:hAnsi="Arial" w:cs="Arial"/>
          <w:sz w:val="22"/>
          <w:szCs w:val="22"/>
          <w:lang w:val="en-US" w:eastAsia="en-US"/>
        </w:rPr>
        <w:t>.</w:t>
      </w:r>
      <w:proofErr w:type="gramEnd"/>
    </w:p>
    <w:p w:rsidR="002616E3" w:rsidRPr="002616E3" w:rsidRDefault="002616E3" w:rsidP="002616E3">
      <w:pPr>
        <w:tabs>
          <w:tab w:val="left" w:pos="567"/>
        </w:tabs>
        <w:suppressAutoHyphens w:val="0"/>
        <w:spacing w:after="200"/>
        <w:jc w:val="both"/>
        <w:rPr>
          <w:rFonts w:ascii="Arial" w:hAnsi="Arial" w:cs="Arial"/>
          <w:sz w:val="22"/>
          <w:szCs w:val="22"/>
          <w:lang w:val="en-US" w:eastAsia="en-US"/>
        </w:rPr>
      </w:pPr>
      <w:r w:rsidRPr="002616E3">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616E3" w:rsidRPr="002616E3" w:rsidRDefault="002616E3" w:rsidP="002616E3">
      <w:pPr>
        <w:tabs>
          <w:tab w:val="left" w:pos="567"/>
        </w:tabs>
        <w:suppressAutoHyphens w:val="0"/>
        <w:spacing w:after="200"/>
        <w:jc w:val="both"/>
        <w:rPr>
          <w:rFonts w:ascii="Arial" w:hAnsi="Arial" w:cs="Arial"/>
          <w:sz w:val="22"/>
          <w:szCs w:val="22"/>
          <w:lang w:val="sr-Cyrl-RS" w:eastAsia="en-US"/>
        </w:rPr>
      </w:pPr>
      <w:r w:rsidRPr="002616E3">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74297C" w:rsidRDefault="002616E3" w:rsidP="0074297C">
      <w:pPr>
        <w:tabs>
          <w:tab w:val="left" w:pos="567"/>
        </w:tabs>
        <w:suppressAutoHyphens w:val="0"/>
        <w:spacing w:after="200"/>
        <w:jc w:val="both"/>
        <w:rPr>
          <w:rFonts w:ascii="Arial" w:hAnsi="Arial" w:cs="Arial"/>
          <w:sz w:val="22"/>
          <w:szCs w:val="22"/>
          <w:lang w:val="sr-Cyrl-RS" w:eastAsia="en-US"/>
        </w:rPr>
      </w:pPr>
      <w:proofErr w:type="gramStart"/>
      <w:r w:rsidRPr="002616E3">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2616E3">
        <w:rPr>
          <w:rFonts w:ascii="Arial" w:hAnsi="Arial" w:cs="Arial"/>
          <w:sz w:val="22"/>
          <w:szCs w:val="22"/>
          <w:lang w:val="sr-Cyrl-RS" w:eastAsia="en-US"/>
        </w:rPr>
        <w:t>18</w:t>
      </w:r>
      <w:r w:rsidRPr="002616E3">
        <w:rPr>
          <w:rFonts w:ascii="Arial" w:hAnsi="Arial" w:cs="Arial"/>
          <w:sz w:val="22"/>
          <w:szCs w:val="22"/>
          <w:lang w:val="en-US" w:eastAsia="en-US"/>
        </w:rPr>
        <w:t>.</w:t>
      </w:r>
      <w:proofErr w:type="gramEnd"/>
      <w:r w:rsidRPr="002616E3">
        <w:rPr>
          <w:rFonts w:ascii="Arial" w:hAnsi="Arial" w:cs="Arial"/>
          <w:sz w:val="22"/>
          <w:szCs w:val="22"/>
          <w:lang w:val="en-US" w:eastAsia="en-U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616E3" w:rsidRPr="002616E3" w:rsidRDefault="002616E3" w:rsidP="0074297C">
      <w:pPr>
        <w:tabs>
          <w:tab w:val="left" w:pos="567"/>
        </w:tabs>
        <w:suppressAutoHyphens w:val="0"/>
        <w:spacing w:after="200"/>
        <w:jc w:val="both"/>
        <w:rPr>
          <w:rFonts w:ascii="Arial" w:hAnsi="Arial" w:cs="Arial"/>
          <w:sz w:val="22"/>
          <w:szCs w:val="22"/>
          <w:lang w:val="sr-Cyrl-RS" w:eastAsia="en-US"/>
        </w:rPr>
      </w:pPr>
      <w:r w:rsidRPr="002616E3">
        <w:rPr>
          <w:rFonts w:ascii="Arial" w:hAnsi="Arial" w:cs="Arial"/>
          <w:b/>
          <w:sz w:val="22"/>
          <w:szCs w:val="22"/>
          <w:lang w:val="sr-Cyrl-BA" w:eastAsia="en-US"/>
        </w:rPr>
        <w:t>ВАЖНОСТ УГОВОРА</w:t>
      </w:r>
    </w:p>
    <w:p w:rsidR="0074297C" w:rsidRDefault="002616E3" w:rsidP="0074297C">
      <w:pPr>
        <w:tabs>
          <w:tab w:val="left" w:pos="567"/>
        </w:tabs>
        <w:suppressAutoHyphens w:val="0"/>
        <w:spacing w:after="200" w:line="276" w:lineRule="auto"/>
        <w:rPr>
          <w:rFonts w:ascii="Arial" w:hAnsi="Arial" w:cs="Arial"/>
          <w:b/>
          <w:sz w:val="22"/>
          <w:szCs w:val="22"/>
          <w:lang w:val="sr-Cyrl-BA" w:eastAsia="en-US"/>
        </w:rPr>
      </w:pPr>
      <w:r w:rsidRPr="002616E3">
        <w:rPr>
          <w:rFonts w:ascii="Arial" w:hAnsi="Arial" w:cs="Arial"/>
          <w:b/>
          <w:sz w:val="22"/>
          <w:szCs w:val="22"/>
          <w:lang w:val="sr-Cyrl-BA" w:eastAsia="en-US"/>
        </w:rPr>
        <w:t>Члан 18.</w:t>
      </w:r>
      <w:r w:rsidRPr="002616E3">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
    <w:p w:rsidR="002616E3" w:rsidRPr="002616E3" w:rsidRDefault="002616E3" w:rsidP="0074297C">
      <w:pPr>
        <w:tabs>
          <w:tab w:val="left" w:pos="567"/>
        </w:tabs>
        <w:suppressAutoHyphens w:val="0"/>
        <w:spacing w:after="200" w:line="276" w:lineRule="auto"/>
        <w:rPr>
          <w:rFonts w:ascii="Arial" w:hAnsi="Arial" w:cs="Arial"/>
          <w:b/>
          <w:sz w:val="22"/>
          <w:szCs w:val="22"/>
          <w:lang w:val="sr-Cyrl-BA" w:eastAsia="en-US"/>
        </w:rPr>
      </w:pPr>
      <w:proofErr w:type="gramStart"/>
      <w:r w:rsidRPr="002616E3">
        <w:rPr>
          <w:rFonts w:ascii="Arial" w:hAnsi="Arial" w:cs="Arial"/>
          <w:sz w:val="22"/>
          <w:szCs w:val="22"/>
          <w:lang w:val="en-US" w:eastAsia="en-US"/>
        </w:rPr>
        <w:t>O</w:t>
      </w:r>
      <w:r w:rsidRPr="002616E3">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2616E3">
        <w:rPr>
          <w:rFonts w:ascii="Arial" w:hAnsi="Arial" w:cs="Arial"/>
          <w:sz w:val="22"/>
          <w:szCs w:val="22"/>
          <w:lang w:val="ru-RU" w:eastAsia="en-US"/>
        </w:rPr>
        <w:t xml:space="preserve">програму пословања ЈП ЕПС </w:t>
      </w:r>
      <w:r w:rsidRPr="002616E3">
        <w:rPr>
          <w:rFonts w:ascii="Arial" w:hAnsi="Arial" w:cs="Arial"/>
          <w:sz w:val="22"/>
          <w:szCs w:val="22"/>
          <w:lang w:val="sr-Cyrl-RS" w:eastAsia="en-US"/>
        </w:rPr>
        <w:t>за године у којима ће се плаћати уговорене обавезе.</w:t>
      </w:r>
      <w:proofErr w:type="gramEnd"/>
    </w:p>
    <w:p w:rsidR="002616E3" w:rsidRPr="002616E3" w:rsidRDefault="002616E3" w:rsidP="002616E3">
      <w:pPr>
        <w:suppressAutoHyphens w:val="0"/>
        <w:spacing w:before="120" w:after="200" w:line="276" w:lineRule="auto"/>
        <w:jc w:val="both"/>
        <w:rPr>
          <w:rFonts w:ascii="Arial" w:hAnsi="Arial" w:cs="Arial"/>
          <w:color w:val="00B0F0"/>
          <w:spacing w:val="2"/>
          <w:sz w:val="22"/>
          <w:szCs w:val="22"/>
          <w:lang w:val="en-US" w:eastAsia="en-US"/>
        </w:rPr>
      </w:pPr>
      <w:r w:rsidRPr="002616E3">
        <w:rPr>
          <w:rFonts w:ascii="Arial" w:hAnsi="Arial" w:cs="Arial"/>
          <w:spacing w:val="2"/>
          <w:sz w:val="22"/>
          <w:szCs w:val="22"/>
          <w:lang w:val="en-U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w:t>
      </w:r>
      <w:r w:rsidRPr="002616E3">
        <w:rPr>
          <w:rFonts w:ascii="Arial" w:hAnsi="Arial" w:cs="Arial"/>
          <w:color w:val="00B0F0"/>
          <w:spacing w:val="2"/>
          <w:sz w:val="22"/>
          <w:szCs w:val="22"/>
          <w:lang w:val="en-US" w:eastAsia="en-US"/>
        </w:rPr>
        <w:t xml:space="preserve"> </w:t>
      </w:r>
      <w:r w:rsidRPr="002616E3">
        <w:rPr>
          <w:rFonts w:ascii="Arial" w:hAnsi="Arial" w:cs="Arial"/>
          <w:spacing w:val="2"/>
          <w:sz w:val="22"/>
          <w:szCs w:val="22"/>
          <w:lang w:val="sr-Cyrl-RS" w:eastAsia="en-US"/>
        </w:rPr>
        <w:t xml:space="preserve"> 24 месеци</w:t>
      </w:r>
      <w:r w:rsidRPr="002616E3">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r w:rsidRPr="002616E3">
        <w:rPr>
          <w:rFonts w:ascii="Arial" w:hAnsi="Arial" w:cs="Arial"/>
          <w:color w:val="00B0F0"/>
          <w:spacing w:val="2"/>
          <w:sz w:val="22"/>
          <w:szCs w:val="22"/>
          <w:lang w:val="en-US" w:eastAsia="en-US"/>
        </w:rPr>
        <w:t>.</w:t>
      </w:r>
    </w:p>
    <w:p w:rsidR="002616E3" w:rsidRPr="002616E3" w:rsidRDefault="002616E3" w:rsidP="00DE7C14">
      <w:pPr>
        <w:tabs>
          <w:tab w:val="left" w:pos="567"/>
        </w:tabs>
        <w:suppressAutoHyphens w:val="0"/>
        <w:spacing w:after="200"/>
        <w:jc w:val="center"/>
        <w:rPr>
          <w:rFonts w:ascii="Arial" w:hAnsi="Arial" w:cs="Arial"/>
          <w:b/>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19.</w:t>
      </w:r>
      <w:proofErr w:type="gramEnd"/>
    </w:p>
    <w:p w:rsidR="002616E3" w:rsidRPr="002616E3" w:rsidRDefault="002616E3" w:rsidP="002616E3">
      <w:pPr>
        <w:tabs>
          <w:tab w:val="left" w:pos="567"/>
        </w:tabs>
        <w:suppressAutoHyphens w:val="0"/>
        <w:spacing w:after="200"/>
        <w:rPr>
          <w:rFonts w:ascii="Arial" w:hAnsi="Arial" w:cs="Arial"/>
          <w:sz w:val="22"/>
          <w:szCs w:val="22"/>
          <w:lang w:val="sr-Cyrl-RS" w:eastAsia="en-US"/>
        </w:rPr>
      </w:pPr>
      <w:r w:rsidRPr="002616E3">
        <w:rPr>
          <w:rFonts w:ascii="Arial" w:hAnsi="Arial" w:cs="Arial"/>
          <w:sz w:val="22"/>
          <w:szCs w:val="22"/>
          <w:lang w:val="en-US" w:eastAsia="en-US"/>
        </w:rPr>
        <w:t xml:space="preserve">Овај Уговор и његови </w:t>
      </w:r>
      <w:proofErr w:type="gramStart"/>
      <w:r w:rsidRPr="002616E3">
        <w:rPr>
          <w:rFonts w:ascii="Arial" w:hAnsi="Arial" w:cs="Arial"/>
          <w:sz w:val="22"/>
          <w:szCs w:val="22"/>
          <w:lang w:val="en-US" w:eastAsia="en-US"/>
        </w:rPr>
        <w:t>Прилози  од</w:t>
      </w:r>
      <w:proofErr w:type="gramEnd"/>
      <w:r w:rsidRPr="002616E3">
        <w:rPr>
          <w:rFonts w:ascii="Arial" w:hAnsi="Arial" w:cs="Arial"/>
          <w:sz w:val="22"/>
          <w:szCs w:val="22"/>
          <w:lang w:val="en-US" w:eastAsia="en-US"/>
        </w:rPr>
        <w:t xml:space="preserve"> 1 до </w:t>
      </w:r>
      <w:r w:rsidRPr="002616E3">
        <w:rPr>
          <w:rFonts w:ascii="Arial" w:hAnsi="Arial" w:cs="Arial"/>
          <w:sz w:val="22"/>
          <w:szCs w:val="22"/>
          <w:lang w:val="sr-Cyrl-RS" w:eastAsia="en-US"/>
        </w:rPr>
        <w:t>5</w:t>
      </w:r>
      <w:r w:rsidRPr="002616E3">
        <w:rPr>
          <w:rFonts w:ascii="Arial" w:hAnsi="Arial" w:cs="Arial"/>
          <w:sz w:val="22"/>
          <w:szCs w:val="22"/>
          <w:lang w:val="en-US" w:eastAsia="en-US"/>
        </w:rPr>
        <w:t xml:space="preserve"> </w:t>
      </w:r>
      <w:r w:rsidRPr="002616E3">
        <w:rPr>
          <w:rFonts w:ascii="Arial" w:hAnsi="Arial" w:cs="Arial"/>
          <w:sz w:val="22"/>
          <w:szCs w:val="22"/>
          <w:lang w:val="sr-Cyrl-RS" w:eastAsia="en-US"/>
        </w:rPr>
        <w:t xml:space="preserve"> </w:t>
      </w:r>
      <w:r w:rsidRPr="002616E3">
        <w:rPr>
          <w:rFonts w:ascii="Arial" w:hAnsi="Arial" w:cs="Arial"/>
          <w:sz w:val="22"/>
          <w:szCs w:val="22"/>
          <w:lang w:val="en-US" w:eastAsia="en-US"/>
        </w:rPr>
        <w:t xml:space="preserve">  из члана </w:t>
      </w:r>
      <w:r w:rsidRPr="002616E3">
        <w:rPr>
          <w:rFonts w:ascii="Arial" w:hAnsi="Arial" w:cs="Arial"/>
          <w:sz w:val="22"/>
          <w:szCs w:val="22"/>
          <w:lang w:val="sr-Cyrl-RS" w:eastAsia="en-US"/>
        </w:rPr>
        <w:t>24</w:t>
      </w:r>
      <w:r w:rsidRPr="002616E3">
        <w:rPr>
          <w:rFonts w:ascii="Arial" w:hAnsi="Arial" w:cs="Arial"/>
          <w:sz w:val="22"/>
          <w:szCs w:val="22"/>
          <w:lang w:val="en-US" w:eastAsia="en-US"/>
        </w:rPr>
        <w:t xml:space="preserve">. </w:t>
      </w:r>
      <w:proofErr w:type="gramStart"/>
      <w:r w:rsidRPr="002616E3">
        <w:rPr>
          <w:rFonts w:ascii="Arial" w:hAnsi="Arial" w:cs="Arial"/>
          <w:sz w:val="22"/>
          <w:szCs w:val="22"/>
          <w:lang w:val="en-US" w:eastAsia="en-US"/>
        </w:rPr>
        <w:t>овог</w:t>
      </w:r>
      <w:proofErr w:type="gramEnd"/>
      <w:r w:rsidRPr="002616E3">
        <w:rPr>
          <w:rFonts w:ascii="Arial" w:hAnsi="Arial" w:cs="Arial"/>
          <w:sz w:val="22"/>
          <w:szCs w:val="22"/>
          <w:lang w:val="en-US" w:eastAsia="en-US"/>
        </w:rPr>
        <w:t xml:space="preserve"> Уговора, сачињени су на српском језику.</w:t>
      </w:r>
    </w:p>
    <w:p w:rsidR="002616E3" w:rsidRPr="002616E3" w:rsidRDefault="002616E3" w:rsidP="002616E3">
      <w:pPr>
        <w:tabs>
          <w:tab w:val="left" w:pos="567"/>
        </w:tabs>
        <w:suppressAutoHyphens w:val="0"/>
        <w:spacing w:after="200"/>
        <w:jc w:val="center"/>
        <w:rPr>
          <w:rFonts w:ascii="Arial" w:hAnsi="Arial" w:cs="Arial"/>
          <w:b/>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20.</w:t>
      </w:r>
      <w:proofErr w:type="gramEnd"/>
    </w:p>
    <w:p w:rsidR="0074297C" w:rsidRDefault="002616E3" w:rsidP="002616E3">
      <w:pPr>
        <w:tabs>
          <w:tab w:val="left" w:pos="567"/>
        </w:tabs>
        <w:suppressAutoHyphens w:val="0"/>
        <w:spacing w:after="200"/>
        <w:jc w:val="both"/>
        <w:rPr>
          <w:rFonts w:ascii="Arial" w:hAnsi="Arial" w:cs="Arial"/>
          <w:b/>
          <w:sz w:val="22"/>
          <w:szCs w:val="22"/>
          <w:lang w:val="sr-Cyrl-RS" w:eastAsia="en-US"/>
        </w:rPr>
      </w:pPr>
      <w:r w:rsidRPr="002616E3">
        <w:rPr>
          <w:rFonts w:ascii="Arial" w:hAnsi="Arial" w:cs="Arial"/>
          <w:b/>
          <w:sz w:val="22"/>
          <w:szCs w:val="22"/>
          <w:lang w:val="en-US" w:eastAsia="en-US"/>
        </w:rPr>
        <w:t xml:space="preserve"> Oгрaничaвaњe oдгoвoрнoсти</w:t>
      </w:r>
    </w:p>
    <w:p w:rsidR="002616E3" w:rsidRPr="002616E3" w:rsidRDefault="002616E3" w:rsidP="002616E3">
      <w:pPr>
        <w:tabs>
          <w:tab w:val="left" w:pos="567"/>
        </w:tabs>
        <w:suppressAutoHyphens w:val="0"/>
        <w:spacing w:after="200"/>
        <w:jc w:val="both"/>
        <w:rPr>
          <w:rFonts w:ascii="Arial" w:hAnsi="Arial" w:cs="Arial"/>
          <w:b/>
          <w:sz w:val="22"/>
          <w:szCs w:val="22"/>
          <w:lang w:val="sr-Cyrl-RS" w:eastAsia="en-US"/>
        </w:rPr>
      </w:pPr>
      <w:r w:rsidRPr="002616E3">
        <w:rPr>
          <w:rFonts w:ascii="Arial" w:hAnsi="Arial" w:cs="Arial"/>
          <w:sz w:val="22"/>
          <w:szCs w:val="22"/>
          <w:lang w:val="en-US" w:eastAsia="en-US"/>
        </w:rPr>
        <w:t xml:space="preserve">Бeз oбзирa нa билo штa штo je другaчиje нaвeдeнo у oквиру угoвoрa, укључуjући свa дoкумeнтa кoja чинe њeгoв сaстaвни дeo, кao и дo мaксимaлнe мoгућe мeрe дoпуштeнe зaкoнoм, ни у кoм случajу </w:t>
      </w:r>
      <w:r w:rsidRPr="002616E3">
        <w:rPr>
          <w:rFonts w:ascii="Arial" w:hAnsi="Arial" w:cs="Arial"/>
          <w:sz w:val="22"/>
          <w:szCs w:val="22"/>
          <w:lang w:val="sr-Cyrl-RS" w:eastAsia="en-US"/>
        </w:rPr>
        <w:t>Пружалац услуге</w:t>
      </w:r>
      <w:r w:rsidRPr="002616E3">
        <w:rPr>
          <w:rFonts w:ascii="Arial" w:hAnsi="Arial" w:cs="Arial"/>
          <w:sz w:val="22"/>
          <w:szCs w:val="22"/>
          <w:lang w:val="en-US" w:eastAsia="en-US"/>
        </w:rPr>
        <w:t xml:space="preserve"> нeћe бити </w:t>
      </w:r>
      <w:r w:rsidRPr="002616E3">
        <w:rPr>
          <w:rFonts w:ascii="Arial" w:hAnsi="Arial" w:cs="Arial"/>
          <w:sz w:val="22"/>
          <w:szCs w:val="22"/>
          <w:lang w:val="en-US" w:eastAsia="en-US"/>
        </w:rPr>
        <w:lastRenderedPageBreak/>
        <w:t xml:space="preserve">oдгoвoрaн </w:t>
      </w:r>
      <w:r w:rsidRPr="002616E3">
        <w:rPr>
          <w:rFonts w:ascii="Arial" w:hAnsi="Arial" w:cs="Arial"/>
          <w:sz w:val="22"/>
          <w:szCs w:val="22"/>
          <w:lang w:val="sr-Cyrl-RS" w:eastAsia="en-US"/>
        </w:rPr>
        <w:t>кориснику услуге</w:t>
      </w:r>
      <w:r w:rsidRPr="002616E3">
        <w:rPr>
          <w:rFonts w:ascii="Arial" w:hAnsi="Arial" w:cs="Arial"/>
          <w:sz w:val="22"/>
          <w:szCs w:val="22"/>
          <w:lang w:val="en-US" w:eastAsia="en-US"/>
        </w:rPr>
        <w:t>, путeм oдштeтe, или услeд билo кaквoг кршeњa угoвoрa или зaкoнскe oбaвeзe или пo oснoву прaвa нa oдштeту (укључуjући бeз oгрaничeњa и нeпaжњу) зa билo кaкaв губитaк дoбити, губитaк угoвoрa или прoфитa, oдлoжeну штeту, прeкид или хубитaк прoизвoдњe, губитaк упoтрeбe, губитaк пoслoвнe приликe, индирeктну, кaзнeну, спeциjaлну, случajну или пoслeдичну штeту билo кoje врстe кojу мoжe прeтрпeти</w:t>
      </w:r>
      <w:r w:rsidRPr="002616E3">
        <w:rPr>
          <w:rFonts w:ascii="Arial" w:hAnsi="Arial" w:cs="Arial"/>
          <w:sz w:val="22"/>
          <w:szCs w:val="22"/>
          <w:lang w:val="sr-Cyrl-RS" w:eastAsia="en-US"/>
        </w:rPr>
        <w:t xml:space="preserve"> корисник услуге</w:t>
      </w:r>
      <w:r w:rsidRPr="002616E3">
        <w:rPr>
          <w:rFonts w:ascii="Arial" w:hAnsi="Arial" w:cs="Arial"/>
          <w:sz w:val="22"/>
          <w:szCs w:val="22"/>
          <w:lang w:val="en-US" w:eastAsia="en-US"/>
        </w:rPr>
        <w:t xml:space="preserve">. </w:t>
      </w:r>
    </w:p>
    <w:p w:rsidR="002616E3" w:rsidRPr="002616E3" w:rsidRDefault="002616E3" w:rsidP="002616E3">
      <w:pPr>
        <w:tabs>
          <w:tab w:val="left" w:pos="567"/>
        </w:tabs>
        <w:suppressAutoHyphens w:val="0"/>
        <w:spacing w:after="200"/>
        <w:jc w:val="both"/>
        <w:rPr>
          <w:rFonts w:ascii="Arial" w:hAnsi="Arial" w:cs="Arial"/>
          <w:sz w:val="22"/>
          <w:szCs w:val="22"/>
          <w:lang w:val="en-US" w:eastAsia="en-US"/>
        </w:rPr>
      </w:pPr>
      <w:r w:rsidRPr="002616E3">
        <w:rPr>
          <w:rFonts w:ascii="Arial" w:hAnsi="Arial" w:cs="Arial"/>
          <w:sz w:val="22"/>
          <w:szCs w:val="22"/>
          <w:lang w:val="sr-Cyrl-RS" w:eastAsia="en-US"/>
        </w:rPr>
        <w:t>Корисник услуге</w:t>
      </w:r>
      <w:r w:rsidRPr="002616E3">
        <w:rPr>
          <w:rFonts w:ascii="Arial" w:hAnsi="Arial" w:cs="Arial"/>
          <w:sz w:val="22"/>
          <w:szCs w:val="22"/>
          <w:lang w:val="en-US" w:eastAsia="en-US"/>
        </w:rPr>
        <w:t xml:space="preserve"> сe нa дaљe сaглaшaвa дa ћe штитити, oбeштeтити и дa нeћe смaтрaти oдгoвoрним </w:t>
      </w:r>
      <w:r w:rsidRPr="002616E3">
        <w:rPr>
          <w:rFonts w:ascii="Arial" w:hAnsi="Arial" w:cs="Arial"/>
          <w:sz w:val="22"/>
          <w:szCs w:val="22"/>
          <w:lang w:val="sr-Cyrl-RS" w:eastAsia="en-US"/>
        </w:rPr>
        <w:t xml:space="preserve">Пружаоцу услуге </w:t>
      </w:r>
      <w:r w:rsidRPr="002616E3">
        <w:rPr>
          <w:rFonts w:ascii="Arial" w:hAnsi="Arial" w:cs="Arial"/>
          <w:sz w:val="22"/>
          <w:szCs w:val="22"/>
          <w:lang w:val="en-US" w:eastAsia="en-US"/>
        </w:rPr>
        <w:t>у oднoсу нa билo кaквo пoтрaживaњe oд стрaнe крajњeг кoрисникa или клиjeнaт</w:t>
      </w:r>
      <w:r w:rsidRPr="002616E3">
        <w:rPr>
          <w:rFonts w:ascii="Arial" w:hAnsi="Arial" w:cs="Arial"/>
          <w:sz w:val="22"/>
          <w:szCs w:val="22"/>
          <w:lang w:val="sr-Cyrl-RS" w:eastAsia="en-US"/>
        </w:rPr>
        <w:t>а корисника услуге</w:t>
      </w:r>
      <w:r w:rsidRPr="002616E3">
        <w:rPr>
          <w:rFonts w:ascii="Arial" w:hAnsi="Arial" w:cs="Arial"/>
          <w:sz w:val="22"/>
          <w:szCs w:val="22"/>
          <w:lang w:val="en-US" w:eastAsia="en-US"/>
        </w:rPr>
        <w:t xml:space="preserve"> нa имe тaквих губитaкa. </w:t>
      </w:r>
    </w:p>
    <w:p w:rsidR="002616E3" w:rsidRPr="002616E3" w:rsidRDefault="002616E3" w:rsidP="002616E3">
      <w:pPr>
        <w:tabs>
          <w:tab w:val="left" w:pos="567"/>
        </w:tabs>
        <w:suppressAutoHyphens w:val="0"/>
        <w:spacing w:after="200"/>
        <w:jc w:val="both"/>
        <w:rPr>
          <w:rFonts w:ascii="Arial" w:hAnsi="Arial" w:cs="Arial"/>
          <w:sz w:val="22"/>
          <w:szCs w:val="22"/>
          <w:lang w:val="en-US" w:eastAsia="en-US"/>
        </w:rPr>
      </w:pPr>
      <w:r w:rsidRPr="002616E3">
        <w:rPr>
          <w:rFonts w:ascii="Arial" w:hAnsi="Arial" w:cs="Arial"/>
          <w:sz w:val="22"/>
          <w:szCs w:val="22"/>
          <w:lang w:val="en-US" w:eastAsia="en-US"/>
        </w:rPr>
        <w:t xml:space="preserve">Лeкoви кojи су нa рaспoлaгaњу </w:t>
      </w:r>
      <w:r w:rsidRPr="002616E3">
        <w:rPr>
          <w:rFonts w:ascii="Arial" w:hAnsi="Arial" w:cs="Arial"/>
          <w:sz w:val="22"/>
          <w:szCs w:val="22"/>
          <w:lang w:val="sr-Cyrl-RS" w:eastAsia="en-US"/>
        </w:rPr>
        <w:t>Кориснику услуге</w:t>
      </w:r>
      <w:r w:rsidRPr="002616E3">
        <w:rPr>
          <w:rFonts w:ascii="Arial" w:hAnsi="Arial" w:cs="Arial"/>
          <w:sz w:val="22"/>
          <w:szCs w:val="22"/>
          <w:lang w:val="en-US" w:eastAsia="en-US"/>
        </w:rPr>
        <w:t xml:space="preserve"> су eксклузивни, a oдгoвoрнoст </w:t>
      </w:r>
      <w:r w:rsidRPr="002616E3">
        <w:rPr>
          <w:rFonts w:ascii="Arial" w:hAnsi="Arial" w:cs="Arial"/>
          <w:sz w:val="22"/>
          <w:szCs w:val="22"/>
          <w:lang w:val="sr-Cyrl-RS" w:eastAsia="en-US"/>
        </w:rPr>
        <w:t>Пружаоца услуге</w:t>
      </w:r>
      <w:r w:rsidRPr="002616E3">
        <w:rPr>
          <w:rFonts w:ascii="Arial" w:hAnsi="Arial" w:cs="Arial"/>
          <w:sz w:val="22"/>
          <w:szCs w:val="22"/>
          <w:lang w:val="en-US" w:eastAsia="en-US"/>
        </w:rPr>
        <w:t xml:space="preserve"> пo питaњу билo кaквoг угoвoрa, oдштeтe, прaвa нa oдштeту (укључуjући и нeпaжњу), прeмa билo кaквoj гaрaнциjи, стриктнoj oдгoвoрнoсти или нa други нaчин нeћe прeвaзилaзити стo прoцeнaтa (100%) угoвoрнe цeнe, oсим aкo oдштeтни зaхтeви прoистeкну из грубe нeпaжњe или свeснoг нeдoличнoг пoнaшaњa</w:t>
      </w:r>
      <w:r w:rsidRPr="002616E3">
        <w:rPr>
          <w:rFonts w:ascii="Arial" w:hAnsi="Arial" w:cs="Arial"/>
          <w:sz w:val="22"/>
          <w:szCs w:val="22"/>
          <w:lang w:val="sr-Cyrl-RS" w:eastAsia="en-US"/>
        </w:rPr>
        <w:t xml:space="preserve"> Пружаоца услуге</w:t>
      </w:r>
      <w:r w:rsidRPr="002616E3">
        <w:rPr>
          <w:rFonts w:ascii="Arial" w:hAnsi="Arial" w:cs="Arial"/>
          <w:sz w:val="22"/>
          <w:szCs w:val="22"/>
          <w:lang w:val="en-US" w:eastAsia="en-US"/>
        </w:rPr>
        <w:t xml:space="preserve"> или нa oснoву зaкoнскe oдгoвoрнoсти </w:t>
      </w:r>
      <w:r w:rsidRPr="002616E3">
        <w:rPr>
          <w:rFonts w:ascii="Arial" w:hAnsi="Arial" w:cs="Arial"/>
          <w:sz w:val="22"/>
          <w:szCs w:val="22"/>
          <w:lang w:val="sr-Cyrl-RS" w:eastAsia="en-US"/>
        </w:rPr>
        <w:t xml:space="preserve">Пружаоца услуге </w:t>
      </w:r>
      <w:r w:rsidRPr="002616E3">
        <w:rPr>
          <w:rFonts w:ascii="Arial" w:hAnsi="Arial" w:cs="Arial"/>
          <w:sz w:val="22"/>
          <w:szCs w:val="22"/>
          <w:lang w:val="en-US" w:eastAsia="en-US"/>
        </w:rPr>
        <w:t>зa личнe пoврeдe.</w:t>
      </w:r>
    </w:p>
    <w:p w:rsidR="002616E3" w:rsidRPr="002616E3" w:rsidRDefault="002616E3" w:rsidP="002616E3">
      <w:pPr>
        <w:tabs>
          <w:tab w:val="left" w:pos="567"/>
        </w:tabs>
        <w:suppressAutoHyphens w:val="0"/>
        <w:spacing w:after="200"/>
        <w:jc w:val="both"/>
        <w:rPr>
          <w:rFonts w:ascii="Arial" w:hAnsi="Arial" w:cs="Arial"/>
          <w:sz w:val="22"/>
          <w:szCs w:val="22"/>
          <w:lang w:val="en-US" w:eastAsia="en-US"/>
        </w:rPr>
      </w:pPr>
      <w:proofErr w:type="gramStart"/>
      <w:r w:rsidRPr="002616E3">
        <w:rPr>
          <w:rFonts w:ascii="Arial" w:hAnsi="Arial" w:cs="Arial"/>
          <w:sz w:val="22"/>
          <w:szCs w:val="22"/>
          <w:lang w:val="en-US" w:eastAsia="en-US"/>
        </w:rPr>
        <w:t>Кaкo je oвдe упoтрeбљeн, изрaз "грубa нeпaжњa" ћe прeдстaвљaти грубo нeпoштoвaњe или бeзoбзирни нeхaт у oднoсу нa штeтнe пoслeдицe, oднoснo пoслeдицe кoje би мoглe бити избeгнутe a "свeснo нeдoличнo пoнaшaњe" ћe прeдстaвљaти пoнaшaњe кoje кojим сe свeснo игнoришe бeзбeднoст других и/или сигурнoст имoвинe других.</w:t>
      </w:r>
      <w:proofErr w:type="gramEnd"/>
      <w:r w:rsidRPr="002616E3">
        <w:rPr>
          <w:rFonts w:ascii="Arial" w:hAnsi="Arial" w:cs="Arial"/>
          <w:sz w:val="22"/>
          <w:szCs w:val="22"/>
          <w:lang w:val="en-US" w:eastAsia="en-US"/>
        </w:rPr>
        <w:t xml:space="preserve"> </w:t>
      </w:r>
    </w:p>
    <w:p w:rsidR="002616E3" w:rsidRPr="002616E3" w:rsidRDefault="002616E3" w:rsidP="002616E3">
      <w:pPr>
        <w:tabs>
          <w:tab w:val="left" w:pos="567"/>
        </w:tabs>
        <w:suppressAutoHyphens w:val="0"/>
        <w:spacing w:after="200"/>
        <w:jc w:val="both"/>
        <w:rPr>
          <w:rFonts w:ascii="Arial" w:hAnsi="Arial" w:cs="Arial"/>
          <w:sz w:val="22"/>
          <w:szCs w:val="22"/>
          <w:lang w:val="sr-Cyrl-RS" w:eastAsia="en-US"/>
        </w:rPr>
      </w:pPr>
      <w:proofErr w:type="gramStart"/>
      <w:r w:rsidRPr="002616E3">
        <w:rPr>
          <w:rFonts w:ascii="Arial" w:hAnsi="Arial" w:cs="Arial"/>
          <w:sz w:val="22"/>
          <w:szCs w:val="22"/>
          <w:lang w:val="en-US" w:eastAsia="en-US"/>
        </w:rPr>
        <w:t>"Грубa нeпaжњa" и/или "свeснo нeдoличнo пoнaшaњe" нeћe укључивaти билo кaкaв пoступaк или прoпуст или билo кaкву грeшку у прoцeни или oр прoпуст нaчињeн сa дoбрим нaмeрaмa.</w:t>
      </w:r>
      <w:proofErr w:type="gramEnd"/>
    </w:p>
    <w:p w:rsidR="002616E3" w:rsidRPr="002616E3" w:rsidRDefault="002616E3" w:rsidP="002616E3">
      <w:pPr>
        <w:tabs>
          <w:tab w:val="left" w:pos="567"/>
        </w:tabs>
        <w:suppressAutoHyphens w:val="0"/>
        <w:spacing w:after="200"/>
        <w:jc w:val="both"/>
        <w:rPr>
          <w:rFonts w:ascii="Arial" w:hAnsi="Arial" w:cs="Arial"/>
          <w:b/>
          <w:sz w:val="22"/>
          <w:szCs w:val="22"/>
          <w:lang w:val="sr-Cyrl-RS" w:eastAsia="en-US"/>
        </w:rPr>
      </w:pPr>
      <w:r w:rsidRPr="002616E3">
        <w:rPr>
          <w:rFonts w:ascii="Arial" w:hAnsi="Arial" w:cs="Arial"/>
          <w:b/>
          <w:sz w:val="22"/>
          <w:szCs w:val="22"/>
          <w:lang w:val="en-US" w:eastAsia="en-US"/>
        </w:rPr>
        <w:t>ЗАВРШНЕ ОДРЕДБЕ</w:t>
      </w:r>
    </w:p>
    <w:p w:rsidR="002616E3" w:rsidRPr="002616E3" w:rsidRDefault="002616E3" w:rsidP="002616E3">
      <w:pPr>
        <w:tabs>
          <w:tab w:val="left" w:pos="567"/>
        </w:tabs>
        <w:suppressAutoHyphens w:val="0"/>
        <w:spacing w:after="200"/>
        <w:jc w:val="center"/>
        <w:rPr>
          <w:rFonts w:ascii="Arial" w:hAnsi="Arial" w:cs="Arial"/>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21</w:t>
      </w:r>
      <w:r w:rsidRPr="002616E3">
        <w:rPr>
          <w:rFonts w:ascii="Arial" w:hAnsi="Arial" w:cs="Arial"/>
          <w:sz w:val="22"/>
          <w:szCs w:val="22"/>
          <w:lang w:val="en-US" w:eastAsia="en-US"/>
        </w:rPr>
        <w:t>.</w:t>
      </w:r>
      <w:proofErr w:type="gramEnd"/>
    </w:p>
    <w:p w:rsidR="002616E3" w:rsidRPr="002616E3" w:rsidRDefault="002616E3" w:rsidP="002616E3">
      <w:pPr>
        <w:tabs>
          <w:tab w:val="left" w:pos="567"/>
        </w:tabs>
        <w:suppressAutoHyphens w:val="0"/>
        <w:spacing w:after="200"/>
        <w:jc w:val="both"/>
        <w:rPr>
          <w:rFonts w:ascii="Arial" w:hAnsi="Arial" w:cs="Arial"/>
          <w:sz w:val="22"/>
          <w:szCs w:val="22"/>
          <w:lang w:val="sr-Cyrl-RS" w:eastAsia="en-US"/>
        </w:rPr>
      </w:pPr>
      <w:proofErr w:type="gramStart"/>
      <w:r w:rsidRPr="002616E3">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2616E3" w:rsidRPr="002616E3" w:rsidRDefault="002616E3" w:rsidP="002616E3">
      <w:pPr>
        <w:tabs>
          <w:tab w:val="left" w:pos="567"/>
        </w:tabs>
        <w:suppressAutoHyphens w:val="0"/>
        <w:spacing w:after="200"/>
        <w:jc w:val="center"/>
        <w:rPr>
          <w:rFonts w:ascii="Arial" w:hAnsi="Arial" w:cs="Arial"/>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22</w:t>
      </w:r>
      <w:r w:rsidRPr="002616E3">
        <w:rPr>
          <w:rFonts w:ascii="Arial" w:hAnsi="Arial" w:cs="Arial"/>
          <w:sz w:val="22"/>
          <w:szCs w:val="22"/>
          <w:lang w:val="en-US" w:eastAsia="en-US"/>
        </w:rPr>
        <w:t>.</w:t>
      </w:r>
      <w:proofErr w:type="gramEnd"/>
    </w:p>
    <w:p w:rsidR="002616E3" w:rsidRPr="002616E3" w:rsidRDefault="002616E3" w:rsidP="002616E3">
      <w:pPr>
        <w:suppressAutoHyphens w:val="0"/>
        <w:spacing w:after="200"/>
        <w:jc w:val="both"/>
        <w:rPr>
          <w:rFonts w:ascii="Arial" w:hAnsi="Arial" w:cs="Arial"/>
          <w:b/>
          <w:sz w:val="22"/>
          <w:szCs w:val="22"/>
          <w:lang w:val="en-US" w:eastAsia="en-US"/>
        </w:rPr>
      </w:pPr>
      <w:r w:rsidRPr="002616E3">
        <w:rPr>
          <w:rFonts w:ascii="Arial" w:hAnsi="Arial" w:cs="Arial"/>
          <w:b/>
          <w:sz w:val="22"/>
          <w:szCs w:val="22"/>
          <w:lang w:val="en-US" w:eastAsia="en-US"/>
        </w:rPr>
        <w:t>ИЗМЕНЕ ТОКОМ ТРАЈАЊА УГОВОРА</w:t>
      </w:r>
    </w:p>
    <w:p w:rsidR="002616E3" w:rsidRPr="002616E3" w:rsidRDefault="002616E3" w:rsidP="002616E3">
      <w:pPr>
        <w:suppressAutoHyphens w:val="0"/>
        <w:spacing w:after="200" w:line="276" w:lineRule="auto"/>
        <w:rPr>
          <w:rFonts w:ascii="Arial" w:eastAsia="Calibri" w:hAnsi="Arial" w:cs="Arial"/>
          <w:sz w:val="22"/>
          <w:szCs w:val="22"/>
          <w:lang w:val="sr-Cyrl-RS" w:eastAsia="sr-Latn-CS"/>
        </w:rPr>
      </w:pPr>
      <w:proofErr w:type="gramStart"/>
      <w:r w:rsidRPr="002616E3">
        <w:rPr>
          <w:rFonts w:ascii="Arial" w:eastAsia="Calibri" w:hAnsi="Arial" w:cs="Arial"/>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2616E3">
        <w:rPr>
          <w:rFonts w:ascii="Arial" w:eastAsia="Calibri" w:hAnsi="Arial" w:cs="Arial"/>
          <w:sz w:val="22"/>
          <w:szCs w:val="22"/>
          <w:lang w:val="en-US" w:eastAsia="sr-Latn-CS"/>
        </w:rPr>
        <w:t xml:space="preserve"> </w:t>
      </w:r>
      <w:proofErr w:type="gramStart"/>
      <w:r w:rsidRPr="002616E3">
        <w:rPr>
          <w:rFonts w:ascii="Arial" w:eastAsia="Calibri" w:hAnsi="Arial" w:cs="Arial"/>
          <w:sz w:val="22"/>
          <w:szCs w:val="22"/>
          <w:lang w:val="en-US" w:eastAsia="sr-Latn-CS"/>
        </w:rPr>
        <w:t>Закона о јавним набавкама.</w:t>
      </w:r>
      <w:proofErr w:type="gramEnd"/>
    </w:p>
    <w:p w:rsidR="002616E3" w:rsidRPr="002616E3" w:rsidRDefault="002616E3" w:rsidP="002616E3">
      <w:pPr>
        <w:suppressAutoHyphens w:val="0"/>
        <w:spacing w:after="200" w:line="276" w:lineRule="auto"/>
        <w:rPr>
          <w:rFonts w:ascii="Arial" w:eastAsia="Calibri" w:hAnsi="Arial" w:cs="Arial"/>
          <w:sz w:val="22"/>
          <w:szCs w:val="22"/>
          <w:lang w:val="sr-Cyrl-RS" w:eastAsia="sr-Latn-CS"/>
        </w:rPr>
      </w:pPr>
      <w:r w:rsidRPr="002616E3">
        <w:rPr>
          <w:rFonts w:ascii="Arial" w:eastAsia="Calibri" w:hAnsi="Arial" w:cs="Arial"/>
          <w:sz w:val="22"/>
          <w:szCs w:val="22"/>
          <w:lang w:val="en-US" w:eastAsia="sr-Latn-CS"/>
        </w:rPr>
        <w:t xml:space="preserve">Уговорне стране током трајања овог </w:t>
      </w:r>
      <w:proofErr w:type="gramStart"/>
      <w:r w:rsidRPr="002616E3">
        <w:rPr>
          <w:rFonts w:ascii="Arial" w:eastAsia="Calibri" w:hAnsi="Arial" w:cs="Arial"/>
          <w:sz w:val="22"/>
          <w:szCs w:val="22"/>
          <w:lang w:val="en-US" w:eastAsia="sr-Latn-CS"/>
        </w:rPr>
        <w:t>Уговора  због</w:t>
      </w:r>
      <w:proofErr w:type="gramEnd"/>
      <w:r w:rsidRPr="002616E3">
        <w:rPr>
          <w:rFonts w:ascii="Arial" w:eastAsia="Calibri" w:hAnsi="Arial" w:cs="Arial"/>
          <w:sz w:val="22"/>
          <w:szCs w:val="22"/>
          <w:lang w:val="en-US" w:eastAsia="sr-Latn-CS"/>
        </w:rPr>
        <w:t xml:space="preserve"> промењених околности ближе одређених у члану 115. </w:t>
      </w:r>
      <w:proofErr w:type="gramStart"/>
      <w:r w:rsidRPr="002616E3">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2616E3" w:rsidRPr="002616E3" w:rsidRDefault="002616E3" w:rsidP="00DE7C14">
      <w:pPr>
        <w:suppressAutoHyphens w:val="0"/>
        <w:spacing w:after="200" w:line="276" w:lineRule="auto"/>
        <w:rPr>
          <w:rFonts w:ascii="Arial" w:eastAsia="Calibri" w:hAnsi="Arial" w:cs="Arial"/>
          <w:sz w:val="22"/>
          <w:szCs w:val="22"/>
          <w:lang w:val="sr-Cyrl-RS" w:eastAsia="sr-Latn-CS"/>
        </w:rPr>
      </w:pPr>
      <w:r w:rsidRPr="002616E3">
        <w:rPr>
          <w:rFonts w:ascii="Arial" w:eastAsia="Calibri" w:hAnsi="Arial" w:cs="Arial"/>
          <w:sz w:val="22"/>
          <w:szCs w:val="22"/>
          <w:lang w:val="en-US" w:eastAsia="sr-Latn-CS"/>
        </w:rPr>
        <w:t xml:space="preserve">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w:t>
      </w:r>
      <w:r w:rsidRPr="002616E3">
        <w:rPr>
          <w:rFonts w:ascii="Arial" w:eastAsia="Calibri" w:hAnsi="Arial" w:cs="Arial"/>
          <w:sz w:val="22"/>
          <w:szCs w:val="22"/>
          <w:lang w:val="en-US" w:eastAsia="sr-Latn-CS"/>
        </w:rPr>
        <w:lastRenderedPageBreak/>
        <w:t>доставити извештај Управи за јавне набавке и Државној ревизорској институцији</w:t>
      </w:r>
    </w:p>
    <w:p w:rsidR="002616E3" w:rsidRPr="002616E3" w:rsidRDefault="002616E3" w:rsidP="002616E3">
      <w:pPr>
        <w:tabs>
          <w:tab w:val="left" w:pos="567"/>
        </w:tabs>
        <w:suppressAutoHyphens w:val="0"/>
        <w:spacing w:after="200"/>
        <w:jc w:val="center"/>
        <w:rPr>
          <w:rFonts w:ascii="Arial" w:hAnsi="Arial" w:cs="Arial"/>
          <w:sz w:val="22"/>
          <w:szCs w:val="22"/>
          <w:lang w:val="sr-Cyrl-RS" w:eastAsia="en-US"/>
        </w:rPr>
      </w:pPr>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23</w:t>
      </w:r>
    </w:p>
    <w:p w:rsidR="002616E3" w:rsidRPr="002616E3" w:rsidRDefault="002616E3" w:rsidP="002616E3">
      <w:pPr>
        <w:tabs>
          <w:tab w:val="left" w:pos="567"/>
        </w:tabs>
        <w:suppressAutoHyphens w:val="0"/>
        <w:spacing w:after="200"/>
        <w:jc w:val="both"/>
        <w:rPr>
          <w:rFonts w:ascii="Arial" w:hAnsi="Arial" w:cs="Arial"/>
          <w:sz w:val="22"/>
          <w:szCs w:val="22"/>
          <w:lang w:val="en-US" w:eastAsia="en-US"/>
        </w:rPr>
      </w:pPr>
      <w:proofErr w:type="gramStart"/>
      <w:r w:rsidRPr="002616E3">
        <w:rPr>
          <w:rFonts w:ascii="Arial" w:hAnsi="Arial" w:cs="Arial"/>
          <w:sz w:val="22"/>
          <w:szCs w:val="22"/>
          <w:lang w:val="en-US"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roofErr w:type="gramEnd"/>
    </w:p>
    <w:p w:rsidR="002616E3" w:rsidRPr="002616E3" w:rsidRDefault="002616E3" w:rsidP="002616E3">
      <w:pPr>
        <w:tabs>
          <w:tab w:val="left" w:pos="567"/>
        </w:tabs>
        <w:suppressAutoHyphens w:val="0"/>
        <w:spacing w:after="200"/>
        <w:jc w:val="both"/>
        <w:rPr>
          <w:rFonts w:ascii="Arial" w:hAnsi="Arial" w:cs="Arial"/>
          <w:sz w:val="22"/>
          <w:szCs w:val="22"/>
          <w:lang w:val="sr-Cyrl-RS" w:eastAsia="en-US"/>
        </w:rPr>
      </w:pPr>
      <w:r w:rsidRPr="002616E3">
        <w:rPr>
          <w:rFonts w:ascii="Arial" w:hAnsi="Arial" w:cs="Arial"/>
          <w:sz w:val="22"/>
          <w:szCs w:val="22"/>
          <w:lang w:val="en-US" w:eastAsia="en-US"/>
        </w:rPr>
        <w:t xml:space="preserve">Уколико се спор не реши на начин из става 1 </w:t>
      </w:r>
      <w:proofErr w:type="gramStart"/>
      <w:r w:rsidRPr="002616E3">
        <w:rPr>
          <w:rFonts w:ascii="Arial" w:hAnsi="Arial" w:cs="Arial"/>
          <w:sz w:val="22"/>
          <w:szCs w:val="22"/>
          <w:lang w:val="en-US" w:eastAsia="en-US"/>
        </w:rPr>
        <w:t>овог  члана</w:t>
      </w:r>
      <w:proofErr w:type="gramEnd"/>
      <w:r w:rsidRPr="002616E3">
        <w:rPr>
          <w:rFonts w:ascii="Arial" w:hAnsi="Arial" w:cs="Arial"/>
          <w:sz w:val="22"/>
          <w:szCs w:val="22"/>
          <w:lang w:val="en-US" w:eastAsia="en-US"/>
        </w:rPr>
        <w:t xml:space="preserve">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w:t>
      </w:r>
      <w:proofErr w:type="gramStart"/>
      <w:r w:rsidRPr="002616E3">
        <w:rPr>
          <w:rFonts w:ascii="Arial" w:hAnsi="Arial" w:cs="Arial"/>
          <w:sz w:val="22"/>
          <w:szCs w:val="22"/>
          <w:lang w:val="en-US" w:eastAsia="en-US"/>
        </w:rPr>
        <w:t>Место арбитраже ће бити Женева (Швајцарска), а поступак ће се водити на енглеском језику.</w:t>
      </w:r>
      <w:proofErr w:type="gramEnd"/>
    </w:p>
    <w:p w:rsidR="002616E3" w:rsidRPr="002616E3" w:rsidRDefault="002616E3" w:rsidP="002616E3">
      <w:pPr>
        <w:tabs>
          <w:tab w:val="left" w:pos="567"/>
        </w:tabs>
        <w:suppressAutoHyphens w:val="0"/>
        <w:spacing w:after="200"/>
        <w:jc w:val="center"/>
        <w:rPr>
          <w:rFonts w:ascii="Arial" w:hAnsi="Arial" w:cs="Arial"/>
          <w:sz w:val="22"/>
          <w:szCs w:val="22"/>
          <w:lang w:val="sr-Cyrl-RS" w:eastAsia="en-US"/>
        </w:rPr>
      </w:pPr>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24</w:t>
      </w:r>
    </w:p>
    <w:p w:rsidR="002616E3" w:rsidRPr="002616E3" w:rsidRDefault="002616E3" w:rsidP="002616E3">
      <w:pPr>
        <w:suppressAutoHyphens w:val="0"/>
        <w:spacing w:after="200" w:line="276" w:lineRule="auto"/>
        <w:jc w:val="both"/>
        <w:rPr>
          <w:rFonts w:ascii="Arial" w:eastAsia="Calibri" w:hAnsi="Arial" w:cs="Arial"/>
          <w:sz w:val="22"/>
          <w:szCs w:val="22"/>
          <w:lang w:val="sr-Latn-RS" w:eastAsia="zh-CN"/>
        </w:rPr>
      </w:pPr>
      <w:r w:rsidRPr="002616E3">
        <w:rPr>
          <w:rFonts w:ascii="Arial" w:eastAsia="Calibri" w:hAnsi="Arial" w:cs="Arial"/>
          <w:sz w:val="22"/>
          <w:szCs w:val="22"/>
          <w:lang w:val="sr-Latn-RS" w:eastAsia="zh-CN"/>
        </w:rPr>
        <w:t>Нa угoвoрнe oднoсe измeђу Кoрисникa услугa и Пружaoцa услугa примeњивaћe сe слeдeћe и вaжићe пo хиjeрaрхиjскoм рeдoслeду:</w:t>
      </w:r>
    </w:p>
    <w:p w:rsidR="002616E3" w:rsidRDefault="002616E3" w:rsidP="00DE7C14">
      <w:pPr>
        <w:pStyle w:val="ListParagraph"/>
        <w:numPr>
          <w:ilvl w:val="0"/>
          <w:numId w:val="32"/>
        </w:numPr>
        <w:rPr>
          <w:rFonts w:ascii="Arial" w:hAnsi="Arial" w:cs="Arial"/>
          <w:sz w:val="22"/>
          <w:szCs w:val="22"/>
          <w:lang w:val="sr-Cyrl-RS" w:eastAsia="zh-CN"/>
        </w:rPr>
      </w:pPr>
      <w:r w:rsidRPr="002616E3">
        <w:rPr>
          <w:rFonts w:ascii="Arial" w:hAnsi="Arial" w:cs="Arial"/>
          <w:sz w:val="22"/>
          <w:szCs w:val="22"/>
          <w:lang w:val="sr-Cyrl-RS" w:eastAsia="zh-CN"/>
        </w:rPr>
        <w:t xml:space="preserve">Зaкoни Рeпубликe Србиje </w:t>
      </w:r>
    </w:p>
    <w:p w:rsidR="00DE7C14" w:rsidRPr="00DE7C14" w:rsidRDefault="00DE7C14" w:rsidP="00DE7C14">
      <w:pPr>
        <w:pStyle w:val="ListParagraph"/>
        <w:numPr>
          <w:ilvl w:val="0"/>
          <w:numId w:val="32"/>
        </w:numPr>
        <w:rPr>
          <w:rFonts w:ascii="Arial" w:hAnsi="Arial" w:cs="Arial"/>
          <w:sz w:val="22"/>
          <w:szCs w:val="22"/>
          <w:lang w:val="sr-Cyrl-RS" w:eastAsia="zh-CN"/>
        </w:rPr>
      </w:pPr>
      <w:r w:rsidRPr="00DE7C14">
        <w:rPr>
          <w:rFonts w:ascii="Arial" w:hAnsi="Arial" w:cs="Arial"/>
          <w:sz w:val="22"/>
          <w:szCs w:val="22"/>
          <w:lang w:val="sr-Cyrl-RS" w:eastAsia="zh-CN"/>
        </w:rPr>
        <w:t xml:space="preserve">Угoвoр </w:t>
      </w:r>
    </w:p>
    <w:p w:rsidR="00DE7C14" w:rsidRPr="00DE7C14" w:rsidRDefault="00DE7C14" w:rsidP="00DE7C14">
      <w:pPr>
        <w:pStyle w:val="ListParagraph"/>
        <w:numPr>
          <w:ilvl w:val="0"/>
          <w:numId w:val="32"/>
        </w:numPr>
        <w:rPr>
          <w:rFonts w:ascii="Arial" w:hAnsi="Arial" w:cs="Arial"/>
          <w:sz w:val="22"/>
          <w:szCs w:val="22"/>
          <w:lang w:val="sr-Cyrl-RS" w:eastAsia="zh-CN"/>
        </w:rPr>
      </w:pPr>
      <w:r w:rsidRPr="00DE7C14">
        <w:rPr>
          <w:rFonts w:ascii="Arial" w:hAnsi="Arial" w:cs="Arial"/>
          <w:sz w:val="22"/>
          <w:szCs w:val="22"/>
          <w:lang w:val="sr-Cyrl-RS" w:eastAsia="zh-CN"/>
        </w:rPr>
        <w:t>Понуда</w:t>
      </w:r>
      <w:r>
        <w:rPr>
          <w:rFonts w:ascii="Arial" w:hAnsi="Arial" w:cs="Arial"/>
          <w:sz w:val="22"/>
          <w:szCs w:val="22"/>
          <w:lang w:val="sr-Cyrl-RS" w:eastAsia="zh-CN"/>
        </w:rPr>
        <w:t xml:space="preserve"> бр.   ........</w:t>
      </w:r>
    </w:p>
    <w:p w:rsidR="002616E3" w:rsidRPr="00DE7C14" w:rsidRDefault="002616E3" w:rsidP="00DE7C14">
      <w:pPr>
        <w:pStyle w:val="ListParagraph"/>
        <w:numPr>
          <w:ilvl w:val="0"/>
          <w:numId w:val="32"/>
        </w:numPr>
        <w:rPr>
          <w:rFonts w:ascii="Arial" w:hAnsi="Arial" w:cs="Arial"/>
          <w:sz w:val="22"/>
          <w:szCs w:val="22"/>
          <w:lang w:val="sr-Cyrl-RS" w:eastAsia="zh-CN"/>
        </w:rPr>
      </w:pPr>
      <w:r w:rsidRPr="00DE7C14">
        <w:rPr>
          <w:rFonts w:ascii="Arial" w:hAnsi="Arial" w:cs="Arial"/>
          <w:sz w:val="22"/>
          <w:szCs w:val="22"/>
          <w:lang w:val="sr-Cyrl-RS" w:eastAsia="zh-CN"/>
        </w:rPr>
        <w:t>Записник са преговарања</w:t>
      </w:r>
    </w:p>
    <w:p w:rsidR="002616E3" w:rsidRPr="002616E3" w:rsidRDefault="002616E3" w:rsidP="00DE7C14">
      <w:pPr>
        <w:pStyle w:val="ListParagraph"/>
        <w:numPr>
          <w:ilvl w:val="0"/>
          <w:numId w:val="32"/>
        </w:numPr>
        <w:rPr>
          <w:rFonts w:ascii="Arial" w:hAnsi="Arial" w:cs="Arial"/>
          <w:sz w:val="22"/>
          <w:szCs w:val="22"/>
          <w:lang w:val="sr-Cyrl-RS" w:eastAsia="zh-CN"/>
        </w:rPr>
      </w:pPr>
      <w:r w:rsidRPr="002616E3">
        <w:rPr>
          <w:rFonts w:ascii="Arial" w:hAnsi="Arial" w:cs="Arial"/>
          <w:sz w:val="22"/>
          <w:szCs w:val="22"/>
          <w:lang w:val="sr-Cyrl-RS" w:eastAsia="zh-CN"/>
        </w:rPr>
        <w:t>Конкурсна документација са појашњењима и изменама</w:t>
      </w:r>
    </w:p>
    <w:p w:rsidR="002616E3" w:rsidRPr="002616E3" w:rsidRDefault="002616E3" w:rsidP="002616E3">
      <w:pPr>
        <w:tabs>
          <w:tab w:val="left" w:pos="567"/>
        </w:tabs>
        <w:suppressAutoHyphens w:val="0"/>
        <w:spacing w:after="200"/>
        <w:jc w:val="center"/>
        <w:rPr>
          <w:rFonts w:ascii="Arial" w:hAnsi="Arial" w:cs="Arial"/>
          <w:b/>
          <w:sz w:val="22"/>
          <w:szCs w:val="22"/>
          <w:lang w:val="sr-Cyrl-RS" w:eastAsia="en-US"/>
        </w:rPr>
      </w:pPr>
      <w:proofErr w:type="gramStart"/>
      <w:r w:rsidRPr="002616E3">
        <w:rPr>
          <w:rFonts w:ascii="Arial" w:hAnsi="Arial" w:cs="Arial"/>
          <w:b/>
          <w:sz w:val="22"/>
          <w:szCs w:val="22"/>
          <w:lang w:val="en-US" w:eastAsia="en-US"/>
        </w:rPr>
        <w:t xml:space="preserve">Члан </w:t>
      </w:r>
      <w:r w:rsidRPr="002616E3">
        <w:rPr>
          <w:rFonts w:ascii="Arial" w:hAnsi="Arial" w:cs="Arial"/>
          <w:b/>
          <w:sz w:val="22"/>
          <w:szCs w:val="22"/>
          <w:lang w:val="sr-Cyrl-RS" w:eastAsia="en-US"/>
        </w:rPr>
        <w:t>25.</w:t>
      </w:r>
      <w:proofErr w:type="gramEnd"/>
    </w:p>
    <w:p w:rsidR="002616E3" w:rsidRPr="002616E3" w:rsidRDefault="002616E3" w:rsidP="002616E3">
      <w:pPr>
        <w:tabs>
          <w:tab w:val="left" w:pos="567"/>
        </w:tabs>
        <w:suppressAutoHyphens w:val="0"/>
        <w:spacing w:after="200"/>
        <w:jc w:val="both"/>
        <w:rPr>
          <w:rFonts w:ascii="Arial" w:hAnsi="Arial" w:cs="Arial"/>
          <w:sz w:val="22"/>
          <w:szCs w:val="22"/>
          <w:lang w:val="sr-Cyrl-RS" w:eastAsia="en-US"/>
        </w:rPr>
      </w:pPr>
      <w:r w:rsidRPr="002616E3">
        <w:rPr>
          <w:rFonts w:ascii="Arial" w:hAnsi="Arial" w:cs="Arial"/>
          <w:sz w:val="22"/>
          <w:szCs w:val="22"/>
          <w:lang w:val="en-US" w:eastAsia="en-US"/>
        </w:rPr>
        <w:t>Уговор је сачињен у</w:t>
      </w:r>
      <w:r w:rsidRPr="002616E3">
        <w:rPr>
          <w:rFonts w:ascii="Arial" w:hAnsi="Arial" w:cs="Arial"/>
          <w:sz w:val="22"/>
          <w:szCs w:val="22"/>
          <w:lang w:val="sr-Cyrl-RS" w:eastAsia="en-US"/>
        </w:rPr>
        <w:t xml:space="preserve"> по</w:t>
      </w:r>
      <w:r w:rsidRPr="002616E3">
        <w:rPr>
          <w:rFonts w:ascii="Arial" w:hAnsi="Arial" w:cs="Arial"/>
          <w:sz w:val="22"/>
          <w:szCs w:val="22"/>
          <w:lang w:val="en-US" w:eastAsia="en-US"/>
        </w:rPr>
        <w:t xml:space="preserve"> 6 (шест) истоветних примерка</w:t>
      </w:r>
      <w:r w:rsidRPr="002616E3">
        <w:rPr>
          <w:rFonts w:ascii="Arial" w:hAnsi="Arial" w:cs="Arial"/>
          <w:sz w:val="22"/>
          <w:szCs w:val="22"/>
          <w:lang w:val="sr-Cyrl-RS" w:eastAsia="en-US"/>
        </w:rPr>
        <w:t xml:space="preserve"> на српском и енглеском </w:t>
      </w:r>
      <w:proofErr w:type="gramStart"/>
      <w:r w:rsidRPr="002616E3">
        <w:rPr>
          <w:rFonts w:ascii="Arial" w:hAnsi="Arial" w:cs="Arial"/>
          <w:sz w:val="22"/>
          <w:szCs w:val="22"/>
          <w:lang w:val="sr-Cyrl-RS" w:eastAsia="en-US"/>
        </w:rPr>
        <w:t xml:space="preserve">језику </w:t>
      </w:r>
      <w:r w:rsidRPr="002616E3">
        <w:rPr>
          <w:rFonts w:ascii="Arial" w:hAnsi="Arial" w:cs="Arial"/>
          <w:sz w:val="22"/>
          <w:szCs w:val="22"/>
          <w:lang w:val="en-US" w:eastAsia="en-US"/>
        </w:rPr>
        <w:t>,</w:t>
      </w:r>
      <w:proofErr w:type="gramEnd"/>
      <w:r w:rsidRPr="002616E3">
        <w:rPr>
          <w:rFonts w:ascii="Arial" w:hAnsi="Arial" w:cs="Arial"/>
          <w:sz w:val="22"/>
          <w:szCs w:val="22"/>
          <w:lang w:val="en-US" w:eastAsia="en-US"/>
        </w:rPr>
        <w:t xml:space="preserve"> од којих</w:t>
      </w:r>
      <w:r w:rsidRPr="002616E3">
        <w:rPr>
          <w:rFonts w:ascii="Arial" w:hAnsi="Arial" w:cs="Arial"/>
          <w:sz w:val="22"/>
          <w:szCs w:val="22"/>
          <w:lang w:val="sr-Cyrl-RS" w:eastAsia="en-US"/>
        </w:rPr>
        <w:t xml:space="preserve"> по </w:t>
      </w:r>
      <w:r w:rsidRPr="002616E3">
        <w:rPr>
          <w:rFonts w:ascii="Arial" w:hAnsi="Arial" w:cs="Arial"/>
          <w:sz w:val="22"/>
          <w:szCs w:val="22"/>
          <w:lang w:val="en-US" w:eastAsia="en-US"/>
        </w:rPr>
        <w:t xml:space="preserve"> 2 (два) примерка за Пружаоца услуге а четири (4)</w:t>
      </w:r>
      <w:r w:rsidRPr="002616E3">
        <w:rPr>
          <w:rFonts w:ascii="Arial" w:hAnsi="Arial" w:cs="Arial"/>
          <w:sz w:val="22"/>
          <w:szCs w:val="22"/>
          <w:lang w:val="sr-Cyrl-RS" w:eastAsia="en-US"/>
        </w:rPr>
        <w:t xml:space="preserve"> за</w:t>
      </w:r>
      <w:r w:rsidRPr="002616E3">
        <w:rPr>
          <w:rFonts w:ascii="Arial" w:hAnsi="Arial" w:cs="Arial"/>
          <w:sz w:val="22"/>
          <w:szCs w:val="22"/>
          <w:lang w:val="en-US" w:eastAsia="en-US"/>
        </w:rPr>
        <w:t xml:space="preserve"> Корисник</w:t>
      </w:r>
      <w:r w:rsidRPr="002616E3">
        <w:rPr>
          <w:rFonts w:ascii="Arial" w:hAnsi="Arial" w:cs="Arial"/>
          <w:sz w:val="22"/>
          <w:szCs w:val="22"/>
          <w:lang w:val="sr-Cyrl-RS" w:eastAsia="en-US"/>
        </w:rPr>
        <w:t>у</w:t>
      </w:r>
      <w:r w:rsidRPr="002616E3">
        <w:rPr>
          <w:rFonts w:ascii="Arial" w:hAnsi="Arial" w:cs="Arial"/>
          <w:sz w:val="22"/>
          <w:szCs w:val="22"/>
          <w:lang w:val="en-US" w:eastAsia="en-US"/>
        </w:rPr>
        <w:t xml:space="preserve"> услуге </w:t>
      </w:r>
      <w:r w:rsidRPr="002616E3">
        <w:rPr>
          <w:rFonts w:ascii="Arial" w:hAnsi="Arial" w:cs="Arial"/>
          <w:sz w:val="22"/>
          <w:szCs w:val="22"/>
          <w:lang w:val="sr-Cyrl-RS" w:eastAsia="en-US"/>
        </w:rPr>
        <w:t>на спском и енглеском језику</w:t>
      </w:r>
      <w:r w:rsidRPr="002616E3">
        <w:rPr>
          <w:rFonts w:ascii="Arial" w:hAnsi="Arial" w:cs="Arial"/>
          <w:sz w:val="22"/>
          <w:szCs w:val="22"/>
          <w:lang w:val="en-US" w:eastAsia="en-US"/>
        </w:rPr>
        <w:t>.</w:t>
      </w:r>
    </w:p>
    <w:p w:rsidR="0074297C" w:rsidRPr="0074297C" w:rsidRDefault="002616E3" w:rsidP="0074297C">
      <w:pPr>
        <w:tabs>
          <w:tab w:val="left" w:pos="567"/>
        </w:tabs>
        <w:suppressAutoHyphens w:val="0"/>
        <w:spacing w:after="200"/>
        <w:jc w:val="both"/>
        <w:rPr>
          <w:rFonts w:ascii="Arial" w:eastAsia="Calibri" w:hAnsi="Arial" w:cs="Arial"/>
          <w:noProof/>
          <w:sz w:val="22"/>
          <w:szCs w:val="22"/>
          <w:lang w:val="sr-Cyrl-RS" w:eastAsia="en-US"/>
        </w:rPr>
      </w:pPr>
      <w:r w:rsidRPr="002616E3">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19"/>
      </w:tblGrid>
      <w:tr w:rsidR="0074297C" w:rsidTr="0074297C">
        <w:tc>
          <w:tcPr>
            <w:tcW w:w="4218" w:type="dxa"/>
          </w:tcPr>
          <w:p w:rsidR="0074297C" w:rsidRDefault="0074297C" w:rsidP="0074297C">
            <w:pPr>
              <w:suppressAutoHyphens w:val="0"/>
              <w:jc w:val="center"/>
              <w:outlineLvl w:val="1"/>
              <w:rPr>
                <w:rFonts w:ascii="Arial" w:hAnsi="Arial" w:cs="Arial"/>
                <w:b/>
                <w:sz w:val="22"/>
                <w:szCs w:val="22"/>
                <w:lang w:val="sr-Cyrl-RS" w:eastAsia="en-US"/>
              </w:rPr>
            </w:pPr>
            <w:r w:rsidRPr="0074297C">
              <w:rPr>
                <w:rFonts w:ascii="Arial" w:hAnsi="Arial" w:cs="Arial"/>
                <w:b/>
                <w:sz w:val="22"/>
                <w:szCs w:val="22"/>
                <w:lang w:val="sr-Cyrl-RS" w:eastAsia="en-US"/>
              </w:rPr>
              <w:t>ЗА Пружаоц услуге</w:t>
            </w:r>
          </w:p>
        </w:tc>
        <w:tc>
          <w:tcPr>
            <w:tcW w:w="4219" w:type="dxa"/>
          </w:tcPr>
          <w:p w:rsidR="0074297C" w:rsidRDefault="0074297C" w:rsidP="0074297C">
            <w:pPr>
              <w:suppressAutoHyphens w:val="0"/>
              <w:jc w:val="center"/>
              <w:outlineLvl w:val="1"/>
              <w:rPr>
                <w:rFonts w:ascii="Arial" w:hAnsi="Arial" w:cs="Arial"/>
                <w:b/>
                <w:sz w:val="22"/>
                <w:szCs w:val="22"/>
                <w:lang w:val="sr-Cyrl-RS" w:eastAsia="en-US"/>
              </w:rPr>
            </w:pPr>
            <w:r w:rsidRPr="0074297C">
              <w:rPr>
                <w:rFonts w:ascii="Arial" w:hAnsi="Arial" w:cs="Arial"/>
                <w:b/>
                <w:sz w:val="22"/>
                <w:szCs w:val="22"/>
                <w:lang w:val="sr-Cyrl-RS" w:eastAsia="en-US"/>
              </w:rPr>
              <w:t>За   Корисника услуге</w:t>
            </w:r>
          </w:p>
        </w:tc>
      </w:tr>
      <w:tr w:rsidR="0074297C" w:rsidTr="0074297C">
        <w:tc>
          <w:tcPr>
            <w:tcW w:w="4218" w:type="dxa"/>
          </w:tcPr>
          <w:p w:rsidR="0074297C" w:rsidRDefault="0074297C" w:rsidP="0074297C">
            <w:pPr>
              <w:suppressAutoHyphens w:val="0"/>
              <w:jc w:val="center"/>
              <w:outlineLvl w:val="1"/>
              <w:rPr>
                <w:rFonts w:ascii="Arial" w:hAnsi="Arial" w:cs="Arial"/>
                <w:b/>
                <w:sz w:val="22"/>
                <w:szCs w:val="22"/>
                <w:lang w:val="sr-Cyrl-RS" w:eastAsia="en-US"/>
              </w:rPr>
            </w:pPr>
          </w:p>
        </w:tc>
        <w:tc>
          <w:tcPr>
            <w:tcW w:w="4219" w:type="dxa"/>
          </w:tcPr>
          <w:p w:rsidR="0074297C" w:rsidRDefault="0074297C" w:rsidP="0074297C">
            <w:pPr>
              <w:suppressAutoHyphens w:val="0"/>
              <w:jc w:val="center"/>
              <w:outlineLvl w:val="1"/>
              <w:rPr>
                <w:rFonts w:ascii="Arial" w:hAnsi="Arial" w:cs="Arial"/>
                <w:b/>
                <w:sz w:val="22"/>
                <w:szCs w:val="22"/>
                <w:lang w:val="sr-Cyrl-RS" w:eastAsia="en-US"/>
              </w:rPr>
            </w:pPr>
          </w:p>
        </w:tc>
      </w:tr>
      <w:tr w:rsidR="0074297C" w:rsidTr="0074297C">
        <w:tc>
          <w:tcPr>
            <w:tcW w:w="4218" w:type="dxa"/>
          </w:tcPr>
          <w:p w:rsidR="0074297C" w:rsidRDefault="0074297C" w:rsidP="0074297C">
            <w:pPr>
              <w:suppressAutoHyphens w:val="0"/>
              <w:jc w:val="center"/>
              <w:outlineLvl w:val="1"/>
              <w:rPr>
                <w:rFonts w:ascii="Arial" w:hAnsi="Arial" w:cs="Arial"/>
                <w:b/>
                <w:sz w:val="22"/>
                <w:szCs w:val="22"/>
                <w:lang w:val="sr-Cyrl-RS" w:eastAsia="en-US"/>
              </w:rPr>
            </w:pPr>
            <w:r>
              <w:rPr>
                <w:rFonts w:ascii="Arial" w:hAnsi="Arial" w:cs="Arial"/>
                <w:b/>
                <w:sz w:val="22"/>
                <w:szCs w:val="22"/>
                <w:lang w:val="sr-Cyrl-RS" w:eastAsia="en-US"/>
              </w:rPr>
              <w:t>......................................</w:t>
            </w:r>
          </w:p>
        </w:tc>
        <w:tc>
          <w:tcPr>
            <w:tcW w:w="4219" w:type="dxa"/>
          </w:tcPr>
          <w:p w:rsidR="0074297C" w:rsidRDefault="0074297C" w:rsidP="0074297C">
            <w:pPr>
              <w:suppressAutoHyphens w:val="0"/>
              <w:jc w:val="center"/>
              <w:outlineLvl w:val="1"/>
              <w:rPr>
                <w:rFonts w:ascii="Arial" w:hAnsi="Arial" w:cs="Arial"/>
                <w:b/>
                <w:sz w:val="22"/>
                <w:szCs w:val="22"/>
                <w:lang w:val="sr-Cyrl-RS" w:eastAsia="en-US"/>
              </w:rPr>
            </w:pPr>
            <w:r>
              <w:rPr>
                <w:rFonts w:ascii="Arial" w:hAnsi="Arial" w:cs="Arial"/>
                <w:b/>
                <w:sz w:val="22"/>
                <w:szCs w:val="22"/>
                <w:lang w:val="sr-Cyrl-RS" w:eastAsia="en-US"/>
              </w:rPr>
              <w:t>............................................</w:t>
            </w:r>
          </w:p>
        </w:tc>
      </w:tr>
      <w:tr w:rsidR="0074297C" w:rsidTr="0074297C">
        <w:tc>
          <w:tcPr>
            <w:tcW w:w="4218" w:type="dxa"/>
          </w:tcPr>
          <w:p w:rsidR="0074297C" w:rsidRDefault="0074297C" w:rsidP="0074297C">
            <w:pPr>
              <w:suppressAutoHyphens w:val="0"/>
              <w:jc w:val="center"/>
              <w:outlineLvl w:val="1"/>
              <w:rPr>
                <w:rFonts w:ascii="Arial" w:hAnsi="Arial" w:cs="Arial"/>
                <w:b/>
                <w:sz w:val="22"/>
                <w:szCs w:val="22"/>
                <w:lang w:val="sr-Cyrl-RS" w:eastAsia="en-US"/>
              </w:rPr>
            </w:pPr>
            <w:r w:rsidRPr="0074297C">
              <w:rPr>
                <w:rFonts w:ascii="Arial" w:hAnsi="Arial" w:cs="Arial"/>
                <w:b/>
                <w:sz w:val="22"/>
                <w:szCs w:val="22"/>
                <w:lang w:val="sr-Cyrl-RS" w:eastAsia="en-US"/>
              </w:rPr>
              <w:t>Директор</w:t>
            </w:r>
          </w:p>
        </w:tc>
        <w:tc>
          <w:tcPr>
            <w:tcW w:w="4219" w:type="dxa"/>
          </w:tcPr>
          <w:p w:rsidR="0074297C" w:rsidRDefault="0074297C" w:rsidP="0074297C">
            <w:pPr>
              <w:suppressAutoHyphens w:val="0"/>
              <w:jc w:val="center"/>
              <w:outlineLvl w:val="1"/>
              <w:rPr>
                <w:rFonts w:ascii="Arial" w:hAnsi="Arial" w:cs="Arial"/>
                <w:b/>
                <w:sz w:val="22"/>
                <w:szCs w:val="22"/>
                <w:lang w:val="sr-Cyrl-RS" w:eastAsia="en-US"/>
              </w:rPr>
            </w:pPr>
            <w:r w:rsidRPr="0074297C">
              <w:rPr>
                <w:rFonts w:ascii="Arial" w:eastAsia="Calibri" w:hAnsi="Arial" w:cs="Arial"/>
                <w:sz w:val="22"/>
                <w:szCs w:val="22"/>
                <w:lang w:eastAsia="en-US"/>
              </w:rPr>
              <w:t>Финансијски директор Огранка ТЕНТ</w:t>
            </w:r>
          </w:p>
        </w:tc>
      </w:tr>
    </w:tbl>
    <w:p w:rsidR="0010760B" w:rsidRPr="00EB6724" w:rsidRDefault="0010760B" w:rsidP="0074297C">
      <w:pPr>
        <w:pBdr>
          <w:bottom w:val="single" w:sz="4" w:space="31" w:color="auto"/>
        </w:pBdr>
        <w:suppressAutoHyphens w:val="0"/>
        <w:outlineLvl w:val="1"/>
        <w:rPr>
          <w:rFonts w:ascii="Arial" w:hAnsi="Arial" w:cs="Arial"/>
          <w:b/>
          <w:sz w:val="22"/>
          <w:szCs w:val="22"/>
          <w:lang w:val="sr-Cyrl-RS" w:eastAsia="en-US"/>
        </w:rPr>
      </w:pPr>
    </w:p>
    <w:sectPr w:rsidR="0010760B" w:rsidRPr="00EB6724" w:rsidSect="00A251D5">
      <w:headerReference w:type="default" r:id="rId8"/>
      <w:footerReference w:type="even" r:id="rId9"/>
      <w:footerReference w:type="default" r:id="rId10"/>
      <w:pgSz w:w="11909" w:h="16834" w:code="9"/>
      <w:pgMar w:top="142" w:right="1703" w:bottom="426" w:left="1985"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E2" w:rsidRDefault="007B4BE2" w:rsidP="00F717AF">
      <w:r>
        <w:separator/>
      </w:r>
    </w:p>
  </w:endnote>
  <w:endnote w:type="continuationSeparator" w:id="0">
    <w:p w:rsidR="007B4BE2" w:rsidRDefault="007B4BE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DengXian">
    <w:altName w:val="Arial Unicode MS"/>
    <w:charset w:val="86"/>
    <w:family w:val="auto"/>
    <w:pitch w:val="variable"/>
    <w:sig w:usb0="00000000" w:usb1="38CF7CFA" w:usb2="00000016" w:usb3="00000000" w:csb0="0004000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DD" w:rsidRDefault="008351D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1DD" w:rsidRDefault="008351DD"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DD" w:rsidRPr="000F38BA" w:rsidRDefault="008351DD" w:rsidP="001F2126">
    <w:pPr>
      <w:pStyle w:val="Footer"/>
      <w:jc w:val="right"/>
      <w:rPr>
        <w:sz w:val="20"/>
      </w:rPr>
    </w:pPr>
    <w:r w:rsidRPr="000F38BA">
      <w:rPr>
        <w:sz w:val="20"/>
      </w:rPr>
      <w:t xml:space="preserve">                                                                                                </w:t>
    </w:r>
  </w:p>
  <w:p w:rsidR="008351DD" w:rsidRDefault="008351DD" w:rsidP="005403F3">
    <w:pPr>
      <w:pStyle w:val="Footer"/>
      <w:tabs>
        <w:tab w:val="left" w:pos="3431"/>
        <w:tab w:val="right" w:pos="9074"/>
      </w:tabs>
      <w:jc w:val="center"/>
      <w:rPr>
        <w:i/>
        <w:color w:val="4F81BD"/>
        <w:sz w:val="20"/>
        <w:lang w:val="sr-Cyrl-RS"/>
      </w:rPr>
    </w:pPr>
  </w:p>
  <w:p w:rsidR="008351DD" w:rsidRPr="005403F3" w:rsidRDefault="008351DD"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47936">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47936">
      <w:rPr>
        <w:i/>
        <w:noProof/>
      </w:rPr>
      <w:t>15</w:t>
    </w:r>
    <w:r w:rsidRPr="000F38BA">
      <w:rPr>
        <w:i/>
      </w:rPr>
      <w:fldChar w:fldCharType="end"/>
    </w:r>
  </w:p>
  <w:p w:rsidR="008351DD" w:rsidRPr="001517C4" w:rsidRDefault="008351D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E2" w:rsidRDefault="007B4BE2" w:rsidP="00F717AF">
      <w:r>
        <w:separator/>
      </w:r>
    </w:p>
  </w:footnote>
  <w:footnote w:type="continuationSeparator" w:id="0">
    <w:p w:rsidR="007B4BE2" w:rsidRDefault="007B4BE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DD" w:rsidRDefault="008351D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21"/>
      <w:gridCol w:w="3208"/>
      <w:gridCol w:w="1425"/>
      <w:gridCol w:w="1680"/>
    </w:tblGrid>
    <w:tr w:rsidR="008351DD"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351DD" w:rsidRPr="00933BCC" w:rsidRDefault="008351DD" w:rsidP="008B2C6A">
          <w:pPr>
            <w:spacing w:before="30"/>
            <w:jc w:val="center"/>
            <w:rPr>
              <w:rFonts w:cs="Arial"/>
              <w:b/>
              <w:sz w:val="16"/>
              <w:szCs w:val="16"/>
              <w:lang w:val="sl-SI"/>
            </w:rPr>
          </w:pPr>
          <w:r>
            <w:rPr>
              <w:noProof/>
              <w:lang w:val="sr-Latn-RS" w:eastAsia="sr-Latn-RS"/>
            </w:rPr>
            <w:drawing>
              <wp:inline distT="0" distB="0" distL="0" distR="0" wp14:anchorId="4983BE40" wp14:editId="5E2679A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351DD" w:rsidRPr="00E23434" w:rsidRDefault="008351DD"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351DD" w:rsidRPr="00933BCC" w:rsidRDefault="008351DD"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351DD" w:rsidRPr="00E23434" w:rsidRDefault="008351DD" w:rsidP="008B2C6A">
          <w:pPr>
            <w:jc w:val="center"/>
            <w:rPr>
              <w:rFonts w:cs="Arial"/>
              <w:b/>
              <w:lang w:val="sr-Latn-RS"/>
            </w:rPr>
          </w:pPr>
          <w:r>
            <w:rPr>
              <w:rFonts w:cs="Arial"/>
              <w:b/>
            </w:rPr>
            <w:t>QF-G-030</w:t>
          </w:r>
        </w:p>
      </w:tc>
    </w:tr>
    <w:tr w:rsidR="008351DD"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351DD" w:rsidRPr="00933BCC" w:rsidRDefault="008351DD" w:rsidP="008B2C6A">
          <w:pPr>
            <w:spacing w:before="30"/>
            <w:rPr>
              <w:rFonts w:cs="Arial"/>
              <w:noProof/>
            </w:rPr>
          </w:pPr>
        </w:p>
      </w:tc>
      <w:tc>
        <w:tcPr>
          <w:tcW w:w="3544" w:type="dxa"/>
          <w:vMerge/>
          <w:tcBorders>
            <w:bottom w:val="double" w:sz="12" w:space="0" w:color="auto"/>
          </w:tcBorders>
          <w:shd w:val="clear" w:color="auto" w:fill="F3F3F3"/>
          <w:vAlign w:val="center"/>
        </w:tcPr>
        <w:p w:rsidR="008351DD" w:rsidRPr="00933BCC" w:rsidRDefault="008351DD"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8351DD" w:rsidRPr="00933BCC" w:rsidRDefault="008351DD"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351DD" w:rsidRPr="00552D0C" w:rsidRDefault="008351DD"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47936">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47936">
            <w:rPr>
              <w:rFonts w:cs="Arial"/>
              <w:b/>
              <w:noProof/>
            </w:rPr>
            <w:t>15</w:t>
          </w:r>
          <w:r w:rsidRPr="0081700D">
            <w:rPr>
              <w:rFonts w:cs="Arial"/>
              <w:b/>
            </w:rPr>
            <w:fldChar w:fldCharType="end"/>
          </w:r>
        </w:p>
      </w:tc>
    </w:tr>
  </w:tbl>
  <w:p w:rsidR="008351DD" w:rsidRDefault="008351DD">
    <w:pPr>
      <w:pStyle w:val="Header"/>
    </w:pPr>
  </w:p>
  <w:p w:rsidR="008351DD" w:rsidRDefault="00835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22C0EB6"/>
    <w:multiLevelType w:val="hybridMultilevel"/>
    <w:tmpl w:val="3BE65164"/>
    <w:lvl w:ilvl="0" w:tplc="241A0001">
      <w:start w:val="1"/>
      <w:numFmt w:val="bullet"/>
      <w:lvlText w:val=""/>
      <w:lvlJc w:val="left"/>
      <w:pPr>
        <w:ind w:left="1150" w:hanging="360"/>
      </w:pPr>
      <w:rPr>
        <w:rFonts w:ascii="Symbol" w:hAnsi="Symbol" w:hint="default"/>
      </w:rPr>
    </w:lvl>
    <w:lvl w:ilvl="1" w:tplc="241A0003" w:tentative="1">
      <w:start w:val="1"/>
      <w:numFmt w:val="bullet"/>
      <w:lvlText w:val="o"/>
      <w:lvlJc w:val="left"/>
      <w:pPr>
        <w:ind w:left="1870" w:hanging="360"/>
      </w:pPr>
      <w:rPr>
        <w:rFonts w:ascii="Courier New" w:hAnsi="Courier New" w:cs="Courier New" w:hint="default"/>
      </w:rPr>
    </w:lvl>
    <w:lvl w:ilvl="2" w:tplc="241A0005" w:tentative="1">
      <w:start w:val="1"/>
      <w:numFmt w:val="bullet"/>
      <w:lvlText w:val=""/>
      <w:lvlJc w:val="left"/>
      <w:pPr>
        <w:ind w:left="2590" w:hanging="360"/>
      </w:pPr>
      <w:rPr>
        <w:rFonts w:ascii="Wingdings" w:hAnsi="Wingdings" w:hint="default"/>
      </w:rPr>
    </w:lvl>
    <w:lvl w:ilvl="3" w:tplc="241A0001" w:tentative="1">
      <w:start w:val="1"/>
      <w:numFmt w:val="bullet"/>
      <w:lvlText w:val=""/>
      <w:lvlJc w:val="left"/>
      <w:pPr>
        <w:ind w:left="3310" w:hanging="360"/>
      </w:pPr>
      <w:rPr>
        <w:rFonts w:ascii="Symbol" w:hAnsi="Symbol" w:hint="default"/>
      </w:rPr>
    </w:lvl>
    <w:lvl w:ilvl="4" w:tplc="241A0003" w:tentative="1">
      <w:start w:val="1"/>
      <w:numFmt w:val="bullet"/>
      <w:lvlText w:val="o"/>
      <w:lvlJc w:val="left"/>
      <w:pPr>
        <w:ind w:left="4030" w:hanging="360"/>
      </w:pPr>
      <w:rPr>
        <w:rFonts w:ascii="Courier New" w:hAnsi="Courier New" w:cs="Courier New" w:hint="default"/>
      </w:rPr>
    </w:lvl>
    <w:lvl w:ilvl="5" w:tplc="241A0005" w:tentative="1">
      <w:start w:val="1"/>
      <w:numFmt w:val="bullet"/>
      <w:lvlText w:val=""/>
      <w:lvlJc w:val="left"/>
      <w:pPr>
        <w:ind w:left="4750" w:hanging="360"/>
      </w:pPr>
      <w:rPr>
        <w:rFonts w:ascii="Wingdings" w:hAnsi="Wingdings" w:hint="default"/>
      </w:rPr>
    </w:lvl>
    <w:lvl w:ilvl="6" w:tplc="241A0001" w:tentative="1">
      <w:start w:val="1"/>
      <w:numFmt w:val="bullet"/>
      <w:lvlText w:val=""/>
      <w:lvlJc w:val="left"/>
      <w:pPr>
        <w:ind w:left="5470" w:hanging="360"/>
      </w:pPr>
      <w:rPr>
        <w:rFonts w:ascii="Symbol" w:hAnsi="Symbol" w:hint="default"/>
      </w:rPr>
    </w:lvl>
    <w:lvl w:ilvl="7" w:tplc="241A0003" w:tentative="1">
      <w:start w:val="1"/>
      <w:numFmt w:val="bullet"/>
      <w:lvlText w:val="o"/>
      <w:lvlJc w:val="left"/>
      <w:pPr>
        <w:ind w:left="6190" w:hanging="360"/>
      </w:pPr>
      <w:rPr>
        <w:rFonts w:ascii="Courier New" w:hAnsi="Courier New" w:cs="Courier New" w:hint="default"/>
      </w:rPr>
    </w:lvl>
    <w:lvl w:ilvl="8" w:tplc="241A0005" w:tentative="1">
      <w:start w:val="1"/>
      <w:numFmt w:val="bullet"/>
      <w:lvlText w:val=""/>
      <w:lvlJc w:val="left"/>
      <w:pPr>
        <w:ind w:left="691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65B4FF1"/>
    <w:multiLevelType w:val="hybridMultilevel"/>
    <w:tmpl w:val="327C2BEE"/>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12">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640F49"/>
    <w:multiLevelType w:val="hybridMultilevel"/>
    <w:tmpl w:val="7EB2177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26D74A07"/>
    <w:multiLevelType w:val="hybridMultilevel"/>
    <w:tmpl w:val="66346D7E"/>
    <w:lvl w:ilvl="0" w:tplc="182A6A82">
      <w:start w:val="49"/>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2D984D08"/>
    <w:multiLevelType w:val="hybridMultilevel"/>
    <w:tmpl w:val="FBF450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66B6A"/>
    <w:multiLevelType w:val="hybridMultilevel"/>
    <w:tmpl w:val="04E6456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4F36E2D"/>
    <w:multiLevelType w:val="hybridMultilevel"/>
    <w:tmpl w:val="220C697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5531954"/>
    <w:multiLevelType w:val="hybridMultilevel"/>
    <w:tmpl w:val="A854389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56A701F0"/>
    <w:multiLevelType w:val="hybridMultilevel"/>
    <w:tmpl w:val="35FA1514"/>
    <w:lvl w:ilvl="0" w:tplc="241A0001">
      <w:start w:val="1"/>
      <w:numFmt w:val="bullet"/>
      <w:lvlText w:val=""/>
      <w:lvlJc w:val="left"/>
      <w:pPr>
        <w:ind w:left="720" w:hanging="360"/>
      </w:pPr>
      <w:rPr>
        <w:rFonts w:ascii="Symbol" w:hAnsi="Symbol" w:hint="default"/>
      </w:rPr>
    </w:lvl>
    <w:lvl w:ilvl="1" w:tplc="E03023DA">
      <w:numFmt w:val="bullet"/>
      <w:lvlText w:val="•"/>
      <w:lvlJc w:val="left"/>
      <w:pPr>
        <w:ind w:left="1800" w:hanging="72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71F0E5A"/>
    <w:multiLevelType w:val="multilevel"/>
    <w:tmpl w:val="959E3A3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C1BC3"/>
    <w:multiLevelType w:val="hybridMultilevel"/>
    <w:tmpl w:val="130275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F9617E"/>
    <w:multiLevelType w:val="hybridMultilevel"/>
    <w:tmpl w:val="09566CA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1554CE5"/>
    <w:multiLevelType w:val="hybridMultilevel"/>
    <w:tmpl w:val="446EBB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36">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3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8">
    <w:nsid w:val="6BB25FAA"/>
    <w:multiLevelType w:val="hybridMultilevel"/>
    <w:tmpl w:val="FBD01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9762F7"/>
    <w:multiLevelType w:val="hybridMultilevel"/>
    <w:tmpl w:val="5590FC9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2">
    <w:nsid w:val="78FD58D7"/>
    <w:multiLevelType w:val="hybridMultilevel"/>
    <w:tmpl w:val="3DA41B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1"/>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8"/>
  </w:num>
  <w:num w:numId="7">
    <w:abstractNumId w:val="39"/>
  </w:num>
  <w:num w:numId="8">
    <w:abstractNumId w:val="22"/>
  </w:num>
  <w:num w:numId="9">
    <w:abstractNumId w:val="3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3"/>
  </w:num>
  <w:num w:numId="13">
    <w:abstractNumId w:val="12"/>
  </w:num>
  <w:num w:numId="14">
    <w:abstractNumId w:val="11"/>
  </w:num>
  <w:num w:numId="15">
    <w:abstractNumId w:val="7"/>
  </w:num>
  <w:num w:numId="16">
    <w:abstractNumId w:val="5"/>
  </w:num>
  <w:num w:numId="17">
    <w:abstractNumId w:val="26"/>
  </w:num>
  <w:num w:numId="18">
    <w:abstractNumId w:val="9"/>
  </w:num>
  <w:num w:numId="19">
    <w:abstractNumId w:val="35"/>
  </w:num>
  <w:num w:numId="20">
    <w:abstractNumId w:val="19"/>
  </w:num>
  <w:num w:numId="21">
    <w:abstractNumId w:val="15"/>
  </w:num>
  <w:num w:numId="22">
    <w:abstractNumId w:val="8"/>
  </w:num>
  <w:num w:numId="23">
    <w:abstractNumId w:val="38"/>
  </w:num>
  <w:num w:numId="24">
    <w:abstractNumId w:val="4"/>
  </w:num>
  <w:num w:numId="25">
    <w:abstractNumId w:val="24"/>
  </w:num>
  <w:num w:numId="26">
    <w:abstractNumId w:val="6"/>
  </w:num>
  <w:num w:numId="27">
    <w:abstractNumId w:val="40"/>
  </w:num>
  <w:num w:numId="28">
    <w:abstractNumId w:val="25"/>
  </w:num>
  <w:num w:numId="29">
    <w:abstractNumId w:val="32"/>
  </w:num>
  <w:num w:numId="30">
    <w:abstractNumId w:val="14"/>
  </w:num>
  <w:num w:numId="31">
    <w:abstractNumId w:val="20"/>
  </w:num>
  <w:num w:numId="32">
    <w:abstractNumId w:val="42"/>
  </w:num>
  <w:num w:numId="33">
    <w:abstractNumId w:val="21"/>
  </w:num>
  <w:num w:numId="34">
    <w:abstractNumId w:val="17"/>
  </w:num>
  <w:num w:numId="35">
    <w:abstractNumId w:val="27"/>
  </w:num>
  <w:num w:numId="36">
    <w:abstractNumId w:val="3"/>
  </w:num>
  <w:num w:numId="37">
    <w:abstractNumId w:val="13"/>
  </w:num>
  <w:num w:numId="38">
    <w:abstractNumId w:val="30"/>
  </w:num>
  <w:num w:numId="39">
    <w:abstractNumId w:val="16"/>
  </w:num>
  <w:num w:numId="4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7686"/>
    <w:rsid w:val="00020225"/>
    <w:rsid w:val="00020880"/>
    <w:rsid w:val="00023E20"/>
    <w:rsid w:val="0003094F"/>
    <w:rsid w:val="00035190"/>
    <w:rsid w:val="0003767D"/>
    <w:rsid w:val="00043AC0"/>
    <w:rsid w:val="0004425F"/>
    <w:rsid w:val="00047573"/>
    <w:rsid w:val="00047936"/>
    <w:rsid w:val="0005123F"/>
    <w:rsid w:val="000538CE"/>
    <w:rsid w:val="00053E80"/>
    <w:rsid w:val="000541A8"/>
    <w:rsid w:val="00057520"/>
    <w:rsid w:val="00062487"/>
    <w:rsid w:val="00065C1F"/>
    <w:rsid w:val="00070BCD"/>
    <w:rsid w:val="000768C2"/>
    <w:rsid w:val="00085108"/>
    <w:rsid w:val="000A1A5A"/>
    <w:rsid w:val="000A68AE"/>
    <w:rsid w:val="000A7EE8"/>
    <w:rsid w:val="000B49F1"/>
    <w:rsid w:val="000C359B"/>
    <w:rsid w:val="000C454A"/>
    <w:rsid w:val="000D2284"/>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1ACF"/>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1F10"/>
    <w:rsid w:val="001F2126"/>
    <w:rsid w:val="001F5D2A"/>
    <w:rsid w:val="0020521C"/>
    <w:rsid w:val="00206628"/>
    <w:rsid w:val="0020669A"/>
    <w:rsid w:val="00214F80"/>
    <w:rsid w:val="002176AB"/>
    <w:rsid w:val="002206E5"/>
    <w:rsid w:val="00222933"/>
    <w:rsid w:val="00223743"/>
    <w:rsid w:val="0023167D"/>
    <w:rsid w:val="00232B4E"/>
    <w:rsid w:val="00233751"/>
    <w:rsid w:val="00233B46"/>
    <w:rsid w:val="00233C3A"/>
    <w:rsid w:val="00236869"/>
    <w:rsid w:val="00241A14"/>
    <w:rsid w:val="00246B36"/>
    <w:rsid w:val="00255237"/>
    <w:rsid w:val="00257E45"/>
    <w:rsid w:val="002600ED"/>
    <w:rsid w:val="002616E3"/>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2EF"/>
    <w:rsid w:val="002D64C9"/>
    <w:rsid w:val="002E189E"/>
    <w:rsid w:val="002E3F8D"/>
    <w:rsid w:val="002E4E3A"/>
    <w:rsid w:val="002E5DD9"/>
    <w:rsid w:val="002E5FA5"/>
    <w:rsid w:val="002F0038"/>
    <w:rsid w:val="002F573F"/>
    <w:rsid w:val="003065B5"/>
    <w:rsid w:val="00306B66"/>
    <w:rsid w:val="003107EC"/>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2593"/>
    <w:rsid w:val="00371217"/>
    <w:rsid w:val="00372944"/>
    <w:rsid w:val="003761A7"/>
    <w:rsid w:val="00380F43"/>
    <w:rsid w:val="00382418"/>
    <w:rsid w:val="00385B91"/>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58B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96F70"/>
    <w:rsid w:val="004A143D"/>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577"/>
    <w:rsid w:val="00526C92"/>
    <w:rsid w:val="005304F1"/>
    <w:rsid w:val="005308B1"/>
    <w:rsid w:val="0053155E"/>
    <w:rsid w:val="00531803"/>
    <w:rsid w:val="005318A9"/>
    <w:rsid w:val="005403F3"/>
    <w:rsid w:val="0054491C"/>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3EA8"/>
    <w:rsid w:val="005841D1"/>
    <w:rsid w:val="005848CB"/>
    <w:rsid w:val="0058535E"/>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57F6"/>
    <w:rsid w:val="0071760B"/>
    <w:rsid w:val="00721E5A"/>
    <w:rsid w:val="007257F3"/>
    <w:rsid w:val="00734992"/>
    <w:rsid w:val="0073499F"/>
    <w:rsid w:val="007349EB"/>
    <w:rsid w:val="00735DCF"/>
    <w:rsid w:val="007363A7"/>
    <w:rsid w:val="007415D0"/>
    <w:rsid w:val="0074297C"/>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6DC"/>
    <w:rsid w:val="007A4C70"/>
    <w:rsid w:val="007A5328"/>
    <w:rsid w:val="007A7279"/>
    <w:rsid w:val="007B2AA8"/>
    <w:rsid w:val="007B4BE2"/>
    <w:rsid w:val="007B7906"/>
    <w:rsid w:val="007B7F8E"/>
    <w:rsid w:val="007C0420"/>
    <w:rsid w:val="007C08BD"/>
    <w:rsid w:val="007C1255"/>
    <w:rsid w:val="007C4005"/>
    <w:rsid w:val="007C70C6"/>
    <w:rsid w:val="007D3EB3"/>
    <w:rsid w:val="007D4BDE"/>
    <w:rsid w:val="007E1153"/>
    <w:rsid w:val="007E28FC"/>
    <w:rsid w:val="007E43C8"/>
    <w:rsid w:val="007E45B6"/>
    <w:rsid w:val="007E4C78"/>
    <w:rsid w:val="007E7028"/>
    <w:rsid w:val="007F0ABE"/>
    <w:rsid w:val="007F0BBC"/>
    <w:rsid w:val="007F6341"/>
    <w:rsid w:val="007F76F0"/>
    <w:rsid w:val="007F7BBD"/>
    <w:rsid w:val="007F7FCA"/>
    <w:rsid w:val="00802BF2"/>
    <w:rsid w:val="00806376"/>
    <w:rsid w:val="00806917"/>
    <w:rsid w:val="00807353"/>
    <w:rsid w:val="00807FDA"/>
    <w:rsid w:val="008111B6"/>
    <w:rsid w:val="008202E2"/>
    <w:rsid w:val="00820778"/>
    <w:rsid w:val="00823C1B"/>
    <w:rsid w:val="0083061D"/>
    <w:rsid w:val="0083092A"/>
    <w:rsid w:val="00832191"/>
    <w:rsid w:val="008351DD"/>
    <w:rsid w:val="00836AD6"/>
    <w:rsid w:val="00842051"/>
    <w:rsid w:val="00844383"/>
    <w:rsid w:val="00844BBA"/>
    <w:rsid w:val="00845E07"/>
    <w:rsid w:val="00851478"/>
    <w:rsid w:val="008545B2"/>
    <w:rsid w:val="00856F73"/>
    <w:rsid w:val="00860974"/>
    <w:rsid w:val="008613C8"/>
    <w:rsid w:val="008703DE"/>
    <w:rsid w:val="0087491B"/>
    <w:rsid w:val="00877E02"/>
    <w:rsid w:val="00877F22"/>
    <w:rsid w:val="008847B9"/>
    <w:rsid w:val="00885639"/>
    <w:rsid w:val="0088764C"/>
    <w:rsid w:val="00890253"/>
    <w:rsid w:val="008911BB"/>
    <w:rsid w:val="008941D3"/>
    <w:rsid w:val="0089602E"/>
    <w:rsid w:val="00897B7E"/>
    <w:rsid w:val="008A24DD"/>
    <w:rsid w:val="008A2719"/>
    <w:rsid w:val="008A5FD0"/>
    <w:rsid w:val="008B170D"/>
    <w:rsid w:val="008B2C6A"/>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2E85"/>
    <w:rsid w:val="009462FE"/>
    <w:rsid w:val="00963A13"/>
    <w:rsid w:val="0097104F"/>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51D5"/>
    <w:rsid w:val="00A267FC"/>
    <w:rsid w:val="00A36598"/>
    <w:rsid w:val="00A36E32"/>
    <w:rsid w:val="00A4408F"/>
    <w:rsid w:val="00A46AC2"/>
    <w:rsid w:val="00A52D6E"/>
    <w:rsid w:val="00A53B43"/>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2ADE"/>
    <w:rsid w:val="00AC38D2"/>
    <w:rsid w:val="00AE1C10"/>
    <w:rsid w:val="00AE6A39"/>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A7D47"/>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32628"/>
    <w:rsid w:val="00C333AC"/>
    <w:rsid w:val="00C3609F"/>
    <w:rsid w:val="00C36ECE"/>
    <w:rsid w:val="00C42C76"/>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3A54"/>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40A"/>
    <w:rsid w:val="00D34F03"/>
    <w:rsid w:val="00D42824"/>
    <w:rsid w:val="00D51FA1"/>
    <w:rsid w:val="00D55AF1"/>
    <w:rsid w:val="00D57162"/>
    <w:rsid w:val="00D621F5"/>
    <w:rsid w:val="00D662E7"/>
    <w:rsid w:val="00D66620"/>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5859"/>
    <w:rsid w:val="00DE62E1"/>
    <w:rsid w:val="00DE715B"/>
    <w:rsid w:val="00DE7C14"/>
    <w:rsid w:val="00DF0249"/>
    <w:rsid w:val="00DF2207"/>
    <w:rsid w:val="00DF23B4"/>
    <w:rsid w:val="00E002F8"/>
    <w:rsid w:val="00E010D2"/>
    <w:rsid w:val="00E0129E"/>
    <w:rsid w:val="00E02A51"/>
    <w:rsid w:val="00E07723"/>
    <w:rsid w:val="00E10E78"/>
    <w:rsid w:val="00E112FF"/>
    <w:rsid w:val="00E14ECC"/>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8E5"/>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6724"/>
    <w:rsid w:val="00EB734C"/>
    <w:rsid w:val="00EC318E"/>
    <w:rsid w:val="00EC57BF"/>
    <w:rsid w:val="00EC76E1"/>
    <w:rsid w:val="00ED3247"/>
    <w:rsid w:val="00ED49BC"/>
    <w:rsid w:val="00EE5283"/>
    <w:rsid w:val="00EF14F6"/>
    <w:rsid w:val="00EF1D9E"/>
    <w:rsid w:val="00F013E9"/>
    <w:rsid w:val="00F03ABF"/>
    <w:rsid w:val="00F045E6"/>
    <w:rsid w:val="00F13EB5"/>
    <w:rsid w:val="00F140C2"/>
    <w:rsid w:val="00F22CC7"/>
    <w:rsid w:val="00F24403"/>
    <w:rsid w:val="00F24920"/>
    <w:rsid w:val="00F25800"/>
    <w:rsid w:val="00F26331"/>
    <w:rsid w:val="00F3100D"/>
    <w:rsid w:val="00F361C4"/>
    <w:rsid w:val="00F3735B"/>
    <w:rsid w:val="00F40E22"/>
    <w:rsid w:val="00F4364E"/>
    <w:rsid w:val="00F44774"/>
    <w:rsid w:val="00F46BC1"/>
    <w:rsid w:val="00F510D3"/>
    <w:rsid w:val="00F5255D"/>
    <w:rsid w:val="00F62787"/>
    <w:rsid w:val="00F62C92"/>
    <w:rsid w:val="00F636C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EBE"/>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91914551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30</cp:revision>
  <cp:lastPrinted>2018-02-12T08:17:00Z</cp:lastPrinted>
  <dcterms:created xsi:type="dcterms:W3CDTF">2018-01-04T12:37:00Z</dcterms:created>
  <dcterms:modified xsi:type="dcterms:W3CDTF">2018-02-12T09:17:00Z</dcterms:modified>
</cp:coreProperties>
</file>