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555AC2"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E23814">
        <w:rPr>
          <w:rFonts w:ascii="Arial" w:hAnsi="Arial" w:cs="Arial"/>
          <w:sz w:val="22"/>
          <w:szCs w:val="22"/>
          <w:lang w:val="sr-Cyrl-RS"/>
        </w:rPr>
        <w:t>УСЛУГА</w:t>
      </w:r>
    </w:p>
    <w:p w:rsidR="004E32C8" w:rsidRDefault="004E32C8" w:rsidP="00F717AF">
      <w:pPr>
        <w:pStyle w:val="BodyText"/>
        <w:jc w:val="center"/>
        <w:rPr>
          <w:rFonts w:ascii="Arial" w:hAnsi="Arial" w:cs="Arial"/>
          <w:sz w:val="22"/>
          <w:szCs w:val="22"/>
          <w:lang w:val="sr-Latn-RS"/>
        </w:rPr>
      </w:pPr>
    </w:p>
    <w:p w:rsidR="00C6690C" w:rsidRPr="004E32C8" w:rsidRDefault="00F94C19" w:rsidP="00F717AF">
      <w:pPr>
        <w:pStyle w:val="BodyText"/>
        <w:jc w:val="center"/>
        <w:rPr>
          <w:rFonts w:ascii="Arial" w:hAnsi="Arial" w:cs="Arial"/>
          <w:sz w:val="22"/>
          <w:szCs w:val="22"/>
        </w:rPr>
      </w:pPr>
      <w:r w:rsidRPr="00F811E8">
        <w:rPr>
          <w:rFonts w:ascii="Arial" w:hAnsi="Arial" w:cs="Arial"/>
          <w:sz w:val="22"/>
          <w:szCs w:val="22"/>
          <w:lang w:val="ru-RU"/>
        </w:rPr>
        <w:t xml:space="preserve">Обука </w:t>
      </w:r>
      <w:r>
        <w:rPr>
          <w:rFonts w:ascii="Arial" w:hAnsi="Arial" w:cs="Arial"/>
          <w:sz w:val="22"/>
          <w:szCs w:val="22"/>
          <w:lang w:val="sr-Latn-RS"/>
        </w:rPr>
        <w:t>SIMATIC</w:t>
      </w:r>
      <w:r w:rsidRPr="004E32C8">
        <w:rPr>
          <w:rFonts w:ascii="Arial" w:hAnsi="Arial" w:cs="Arial"/>
          <w:sz w:val="22"/>
          <w:szCs w:val="22"/>
        </w:rPr>
        <w:t xml:space="preserve"> </w:t>
      </w:r>
      <w:r w:rsidR="00C6690C"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00C6690C"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392CFF" w:rsidRPr="00392CFF" w:rsidRDefault="00A375F9" w:rsidP="00392CFF">
      <w:pPr>
        <w:ind w:left="-360" w:right="-19"/>
        <w:jc w:val="center"/>
        <w:outlineLvl w:val="0"/>
        <w:rPr>
          <w:rFonts w:ascii="Arial" w:hAnsi="Arial" w:cs="Arial"/>
          <w:b/>
          <w:sz w:val="22"/>
          <w:szCs w:val="22"/>
          <w:lang w:val="sr-Cyrl-RS" w:eastAsia="en-US"/>
        </w:rPr>
      </w:pPr>
      <w:r>
        <w:rPr>
          <w:rFonts w:ascii="Arial" w:hAnsi="Arial" w:cs="Arial"/>
          <w:sz w:val="22"/>
          <w:szCs w:val="22"/>
          <w:lang w:val="sr-Cyrl-RS"/>
        </w:rPr>
        <w:t xml:space="preserve">број </w:t>
      </w:r>
      <w:r w:rsidR="00392CFF" w:rsidRPr="00392CFF">
        <w:rPr>
          <w:rFonts w:ascii="Arial" w:hAnsi="Arial" w:cs="Arial"/>
          <w:b/>
          <w:sz w:val="22"/>
          <w:szCs w:val="22"/>
          <w:lang w:val="sr-Latn-RS" w:eastAsia="en-US"/>
        </w:rPr>
        <w:t>3000/1361/2018</w:t>
      </w:r>
      <w:r w:rsidR="00392CFF" w:rsidRPr="00392CFF">
        <w:rPr>
          <w:rFonts w:ascii="Arial" w:hAnsi="Arial" w:cs="Arial"/>
          <w:b/>
          <w:sz w:val="22"/>
          <w:szCs w:val="22"/>
          <w:lang w:val="sr-Cyrl-RS" w:eastAsia="en-US"/>
        </w:rPr>
        <w:t>(</w:t>
      </w:r>
      <w:r w:rsidR="00392CFF" w:rsidRPr="00392CFF">
        <w:rPr>
          <w:rFonts w:ascii="Arial" w:hAnsi="Arial" w:cs="Arial"/>
          <w:b/>
          <w:sz w:val="22"/>
          <w:szCs w:val="22"/>
          <w:lang w:val="sr-Latn-RS" w:eastAsia="en-US"/>
        </w:rPr>
        <w:t>355/2018</w:t>
      </w:r>
      <w:r w:rsidR="00392CFF" w:rsidRPr="00392CFF">
        <w:rPr>
          <w:rFonts w:ascii="Arial" w:hAnsi="Arial" w:cs="Arial"/>
          <w:b/>
          <w:sz w:val="22"/>
          <w:szCs w:val="22"/>
          <w:lang w:val="sr-Cyrl-RS" w:eastAsia="en-US"/>
        </w:rPr>
        <w:t>)</w:t>
      </w:r>
    </w:p>
    <w:p w:rsidR="00C6690C" w:rsidRPr="004E32C8" w:rsidRDefault="00C6690C" w:rsidP="00392CFF">
      <w:pPr>
        <w:ind w:left="-360" w:right="-19"/>
        <w:jc w:val="center"/>
        <w:outlineLvl w:val="0"/>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w:t>
      </w:r>
      <w:r w:rsidR="00FB4511">
        <w:rPr>
          <w:rFonts w:ascii="Arial" w:hAnsi="Arial" w:cs="Arial"/>
          <w:sz w:val="22"/>
          <w:szCs w:val="22"/>
          <w:lang w:val="en-US"/>
        </w:rPr>
        <w:t xml:space="preserve">105.E.03.01- </w:t>
      </w:r>
      <w:r w:rsidR="00C644BB">
        <w:rPr>
          <w:rFonts w:ascii="Arial" w:hAnsi="Arial" w:cs="Arial"/>
          <w:sz w:val="22"/>
          <w:szCs w:val="22"/>
          <w:lang w:val="en-US"/>
        </w:rPr>
        <w:t>136652/8</w:t>
      </w:r>
      <w:r w:rsidR="00392CFF">
        <w:rPr>
          <w:rFonts w:ascii="Arial" w:hAnsi="Arial" w:cs="Arial"/>
          <w:sz w:val="22"/>
          <w:szCs w:val="22"/>
          <w:lang w:val="sr-Cyrl-RS"/>
        </w:rPr>
        <w:t xml:space="preserve"> </w:t>
      </w:r>
      <w:r w:rsidR="00982126">
        <w:rPr>
          <w:rFonts w:ascii="Arial" w:hAnsi="Arial" w:cs="Arial"/>
          <w:sz w:val="22"/>
          <w:szCs w:val="22"/>
          <w:lang w:val="en-US"/>
        </w:rPr>
        <w:t>-2018</w:t>
      </w:r>
      <w:r w:rsidR="00555AC2">
        <w:rPr>
          <w:rFonts w:ascii="Arial" w:hAnsi="Arial" w:cs="Arial"/>
          <w:sz w:val="22"/>
          <w:szCs w:val="22"/>
          <w:lang w:val="sr-Cyrl-RS"/>
        </w:rPr>
        <w:t xml:space="preserve">  </w:t>
      </w:r>
      <w:r>
        <w:rPr>
          <w:rFonts w:ascii="Arial" w:hAnsi="Arial" w:cs="Arial"/>
          <w:sz w:val="22"/>
          <w:szCs w:val="22"/>
          <w:lang w:val="sr-Cyrl-RS"/>
        </w:rPr>
        <w:t xml:space="preserve">од </w:t>
      </w:r>
      <w:r w:rsidR="00555AC2">
        <w:rPr>
          <w:rFonts w:ascii="Arial" w:hAnsi="Arial" w:cs="Arial"/>
          <w:sz w:val="22"/>
          <w:szCs w:val="22"/>
          <w:lang w:val="sr-Cyrl-RS"/>
        </w:rPr>
        <w:t xml:space="preserve"> </w:t>
      </w:r>
      <w:r w:rsidR="00C644BB">
        <w:rPr>
          <w:rFonts w:ascii="Arial" w:hAnsi="Arial" w:cs="Arial"/>
          <w:sz w:val="22"/>
          <w:szCs w:val="22"/>
          <w:lang w:val="sr-Latn-RS"/>
        </w:rPr>
        <w:t>19.04</w:t>
      </w:r>
      <w:r w:rsidR="00555AC2">
        <w:rPr>
          <w:rFonts w:ascii="Arial" w:hAnsi="Arial" w:cs="Arial"/>
          <w:sz w:val="22"/>
          <w:szCs w:val="22"/>
          <w:lang w:val="sr-Cyrl-RS"/>
        </w:rPr>
        <w:t>.2018.</w:t>
      </w:r>
      <w:r>
        <w:rPr>
          <w:rFonts w:ascii="Arial" w:hAnsi="Arial" w:cs="Arial"/>
          <w:sz w:val="22"/>
          <w:szCs w:val="22"/>
          <w:lang w:val="sr-Cyrl-RS"/>
        </w:rPr>
        <w:t xml:space="preserve"> </w:t>
      </w:r>
      <w:r w:rsidR="00555AC2">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92CFF"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ПРВА</w:t>
      </w:r>
      <w:r w:rsidR="00C6690C" w:rsidRPr="004E32C8">
        <w:rPr>
          <w:rFonts w:ascii="Arial" w:hAnsi="Arial" w:cs="Arial"/>
          <w:b/>
          <w:spacing w:val="80"/>
          <w:sz w:val="22"/>
          <w:szCs w:val="22"/>
        </w:rPr>
        <w:t xml:space="preserve"> </w:t>
      </w:r>
      <w:r>
        <w:rPr>
          <w:rFonts w:ascii="Arial" w:hAnsi="Arial" w:cs="Arial"/>
          <w:b/>
          <w:spacing w:val="80"/>
          <w:sz w:val="22"/>
          <w:szCs w:val="22"/>
        </w:rPr>
        <w:t>ИЗМЕНА</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Default="00C6690C" w:rsidP="00392CFF">
      <w:pPr>
        <w:ind w:left="-360" w:right="-19"/>
        <w:jc w:val="center"/>
        <w:outlineLvl w:val="0"/>
        <w:rPr>
          <w:rFonts w:ascii="Arial" w:hAnsi="Arial" w:cs="Arial"/>
          <w:sz w:val="22"/>
          <w:szCs w:val="22"/>
          <w:lang w:val="sr-Latn-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92CFF" w:rsidRPr="00392CFF">
        <w:rPr>
          <w:rFonts w:ascii="Arial" w:hAnsi="Arial" w:cs="Arial"/>
          <w:b/>
          <w:sz w:val="22"/>
          <w:szCs w:val="22"/>
          <w:lang w:val="sr-Latn-RS" w:eastAsia="en-US"/>
        </w:rPr>
        <w:t>3000/1361/2018</w:t>
      </w:r>
      <w:r w:rsidR="00392CFF" w:rsidRPr="00392CFF">
        <w:rPr>
          <w:rFonts w:ascii="Arial" w:hAnsi="Arial" w:cs="Arial"/>
          <w:b/>
          <w:sz w:val="22"/>
          <w:szCs w:val="22"/>
          <w:lang w:val="sr-Cyrl-RS" w:eastAsia="en-US"/>
        </w:rPr>
        <w:t>(</w:t>
      </w:r>
      <w:r w:rsidR="00392CFF" w:rsidRPr="00392CFF">
        <w:rPr>
          <w:rFonts w:ascii="Arial" w:hAnsi="Arial" w:cs="Arial"/>
          <w:b/>
          <w:sz w:val="22"/>
          <w:szCs w:val="22"/>
          <w:lang w:val="sr-Latn-RS" w:eastAsia="en-US"/>
        </w:rPr>
        <w:t>355/2018</w:t>
      </w:r>
      <w:r w:rsidR="00392CFF" w:rsidRPr="00392CFF">
        <w:rPr>
          <w:rFonts w:ascii="Arial" w:hAnsi="Arial" w:cs="Arial"/>
          <w:b/>
          <w:sz w:val="22"/>
          <w:szCs w:val="22"/>
          <w:lang w:val="sr-Cyrl-RS" w:eastAsia="en-US"/>
        </w:rPr>
        <w:t>)</w:t>
      </w:r>
    </w:p>
    <w:p w:rsidR="0060471F" w:rsidRPr="0060471F" w:rsidRDefault="0060471F" w:rsidP="004073D9">
      <w:pPr>
        <w:jc w:val="both"/>
        <w:rPr>
          <w:rFonts w:ascii="Arial" w:hAnsi="Arial" w:cs="Arial"/>
          <w:sz w:val="22"/>
          <w:szCs w:val="22"/>
          <w:lang w:val="sr-Latn-RS"/>
        </w:rPr>
      </w:pPr>
    </w:p>
    <w:p w:rsidR="00C6690C" w:rsidRPr="00AA741E"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C855B6" w:rsidRDefault="0017322F" w:rsidP="002B5D28">
      <w:pPr>
        <w:pStyle w:val="KDPodnaslov2"/>
        <w:spacing w:before="0"/>
        <w:jc w:val="both"/>
        <w:rPr>
          <w:rFonts w:cs="Arial"/>
          <w:b w:val="0"/>
          <w:lang w:val="sr-Cyrl-RS"/>
        </w:rPr>
      </w:pPr>
      <w:r w:rsidRPr="0017322F">
        <w:rPr>
          <w:rFonts w:cs="Arial"/>
          <w:u w:val="single"/>
        </w:rPr>
        <w:t>Тачка</w:t>
      </w:r>
      <w:r w:rsidRPr="0017322F">
        <w:rPr>
          <w:rFonts w:cs="Arial"/>
          <w:u w:val="single"/>
          <w:lang w:val="sr-Cyrl-RS"/>
        </w:rPr>
        <w:t xml:space="preserve"> 6. УПУТСТВО ПОНУЂАЧИМА КАКО ДА САЧИНЕ ПОНУДУ</w:t>
      </w:r>
      <w:r w:rsidR="00AA741E">
        <w:rPr>
          <w:rFonts w:cs="Arial"/>
          <w:lang w:val="sr-Cyrl-RS"/>
        </w:rPr>
        <w:t xml:space="preserve">, </w:t>
      </w:r>
      <w:r w:rsidRPr="002B5D28">
        <w:rPr>
          <w:rFonts w:cs="Arial"/>
          <w:b w:val="0"/>
          <w:lang w:val="sr-Cyrl-RS"/>
        </w:rPr>
        <w:t xml:space="preserve">тачке </w:t>
      </w:r>
      <w:r w:rsidR="002B5D28">
        <w:rPr>
          <w:rFonts w:cs="Arial"/>
          <w:b w:val="0"/>
          <w:lang w:val="sr-Cyrl-RS"/>
        </w:rPr>
        <w:t xml:space="preserve">                           </w:t>
      </w:r>
      <w:r w:rsidR="00392CFF">
        <w:rPr>
          <w:rFonts w:cs="Arial"/>
          <w:b w:val="0"/>
          <w:lang w:val="sr-Cyrl-RS"/>
        </w:rPr>
        <w:t>6.16</w:t>
      </w:r>
      <w:r w:rsidRPr="002B5D28">
        <w:rPr>
          <w:rFonts w:cs="Arial"/>
          <w:b w:val="0"/>
          <w:lang w:val="sr-Cyrl-RS"/>
        </w:rPr>
        <w:t>.1</w:t>
      </w:r>
      <w:r w:rsidR="003F3CC2">
        <w:rPr>
          <w:rFonts w:cs="Arial"/>
          <w:lang w:val="sr-Cyrl-RS"/>
        </w:rPr>
        <w:t xml:space="preserve">  </w:t>
      </w:r>
      <w:r w:rsidR="004E32C8" w:rsidRPr="002B5D28">
        <w:rPr>
          <w:rFonts w:cs="Arial"/>
          <w:b w:val="0"/>
          <w:lang w:val="sr-Cyrl-RS"/>
        </w:rPr>
        <w:t>Ср</w:t>
      </w:r>
      <w:r w:rsidR="008150A6" w:rsidRPr="002B5D28">
        <w:rPr>
          <w:rFonts w:cs="Arial"/>
          <w:b w:val="0"/>
          <w:lang w:val="sr-Cyrl-RS"/>
        </w:rPr>
        <w:t>едства финансијског обезбеђења</w:t>
      </w:r>
      <w:r w:rsidRPr="002B5D28">
        <w:rPr>
          <w:rFonts w:cs="Arial"/>
          <w:b w:val="0"/>
          <w:lang w:val="sr-Cyrl-RS"/>
        </w:rPr>
        <w:t xml:space="preserve"> понуде </w:t>
      </w:r>
      <w:r w:rsidR="00C855B6" w:rsidRPr="002B5D28">
        <w:rPr>
          <w:rFonts w:cs="Arial"/>
          <w:b w:val="0"/>
          <w:lang w:val="sr-Cyrl-RS"/>
        </w:rPr>
        <w:t>на страни</w:t>
      </w:r>
      <w:r w:rsidR="00392CFF">
        <w:rPr>
          <w:rFonts w:cs="Arial"/>
          <w:b w:val="0"/>
          <w:lang w:val="sr-Cyrl-RS"/>
        </w:rPr>
        <w:t xml:space="preserve"> 15 од 50</w:t>
      </w:r>
      <w:r w:rsidR="004E32C8" w:rsidRPr="002B5D28">
        <w:rPr>
          <w:rFonts w:cs="Arial"/>
          <w:b w:val="0"/>
          <w:lang w:val="sr-Cyrl-RS"/>
        </w:rPr>
        <w:t xml:space="preserve"> </w:t>
      </w:r>
      <w:r w:rsidR="00C6690C" w:rsidRPr="002B5D28">
        <w:rPr>
          <w:rFonts w:cs="Arial"/>
          <w:b w:val="0"/>
        </w:rPr>
        <w:t>конкурсне документације</w:t>
      </w:r>
      <w:r w:rsidR="00392CFF">
        <w:rPr>
          <w:rFonts w:cs="Arial"/>
          <w:b w:val="0"/>
          <w:lang w:val="sr-Cyrl-RS"/>
        </w:rPr>
        <w:t xml:space="preserve"> и </w:t>
      </w:r>
      <w:r w:rsidR="008150A6" w:rsidRPr="002B5D28">
        <w:rPr>
          <w:rFonts w:cs="Arial"/>
          <w:b w:val="0"/>
          <w:lang w:val="sr-Cyrl-RS"/>
        </w:rPr>
        <w:t xml:space="preserve"> </w:t>
      </w:r>
      <w:r w:rsidR="00392CFF">
        <w:rPr>
          <w:rFonts w:cs="Arial"/>
          <w:b w:val="0"/>
          <w:lang w:val="sr-Cyrl-RS"/>
        </w:rPr>
        <w:t>6.16</w:t>
      </w:r>
      <w:r w:rsidRPr="002B5D28">
        <w:rPr>
          <w:rFonts w:cs="Arial"/>
          <w:b w:val="0"/>
          <w:lang w:val="sr-Cyrl-RS"/>
        </w:rPr>
        <w:t>.2 Средства финансијског обезбеђења</w:t>
      </w:r>
      <w:r w:rsidR="003F3CC2" w:rsidRPr="002B5D28">
        <w:rPr>
          <w:rFonts w:cs="Arial"/>
          <w:b w:val="0"/>
          <w:lang w:val="sr-Cyrl-RS"/>
        </w:rPr>
        <w:t xml:space="preserve"> за добро извршење посла</w:t>
      </w:r>
      <w:r w:rsidR="002B5D28">
        <w:rPr>
          <w:rFonts w:cs="Arial"/>
          <w:b w:val="0"/>
          <w:lang w:val="sr-Cyrl-RS"/>
        </w:rPr>
        <w:t xml:space="preserve">, </w:t>
      </w:r>
      <w:r w:rsidR="003F3CC2" w:rsidRPr="002B5D28">
        <w:rPr>
          <w:rFonts w:cs="Arial"/>
          <w:b w:val="0"/>
          <w:lang w:val="sr-Cyrl-RS"/>
        </w:rPr>
        <w:t xml:space="preserve"> </w:t>
      </w:r>
      <w:r w:rsidR="00392CFF" w:rsidRPr="002B5D28">
        <w:rPr>
          <w:rFonts w:cs="Arial"/>
          <w:b w:val="0"/>
          <w:lang w:val="sr-Cyrl-RS"/>
        </w:rPr>
        <w:t>на страни</w:t>
      </w:r>
      <w:r w:rsidR="00392CFF">
        <w:rPr>
          <w:rFonts w:cs="Arial"/>
          <w:b w:val="0"/>
          <w:lang w:val="sr-Cyrl-RS"/>
        </w:rPr>
        <w:t xml:space="preserve"> 16 од 50</w:t>
      </w:r>
      <w:r w:rsidR="00392CFF" w:rsidRPr="002B5D28">
        <w:rPr>
          <w:rFonts w:cs="Arial"/>
          <w:b w:val="0"/>
          <w:lang w:val="sr-Cyrl-RS"/>
        </w:rPr>
        <w:t xml:space="preserve"> </w:t>
      </w:r>
      <w:r w:rsidR="00392CFF" w:rsidRPr="002B5D28">
        <w:rPr>
          <w:rFonts w:cs="Arial"/>
          <w:b w:val="0"/>
        </w:rPr>
        <w:t>конкурсне документације</w:t>
      </w:r>
      <w:r w:rsidR="002B5D28">
        <w:rPr>
          <w:rFonts w:cs="Arial"/>
          <w:b w:val="0"/>
          <w:lang w:val="sr-Cyrl-RS"/>
        </w:rPr>
        <w:t xml:space="preserve">, </w:t>
      </w:r>
      <w:r w:rsidR="00C6690C" w:rsidRPr="002B5D28">
        <w:rPr>
          <w:rFonts w:cs="Arial"/>
          <w:b w:val="0"/>
        </w:rPr>
        <w:t>допуњуј</w:t>
      </w:r>
      <w:r w:rsidRPr="002B5D28">
        <w:rPr>
          <w:rFonts w:cs="Arial"/>
          <w:b w:val="0"/>
          <w:lang w:val="sr-Cyrl-RS"/>
        </w:rPr>
        <w:t>у</w:t>
      </w:r>
      <w:r w:rsidR="00C6690C" w:rsidRPr="002B5D28">
        <w:rPr>
          <w:rFonts w:cs="Arial"/>
          <w:b w:val="0"/>
        </w:rPr>
        <w:t xml:space="preserve"> се</w:t>
      </w:r>
      <w:r w:rsidR="004E32C8" w:rsidRPr="002B5D28">
        <w:rPr>
          <w:rFonts w:cs="Arial"/>
          <w:b w:val="0"/>
          <w:lang w:val="sr-Cyrl-RS"/>
        </w:rPr>
        <w:t xml:space="preserve"> </w:t>
      </w:r>
      <w:r w:rsidR="00C855B6" w:rsidRPr="002B5D28">
        <w:rPr>
          <w:rFonts w:cs="Arial"/>
          <w:b w:val="0"/>
        </w:rPr>
        <w:t>и глас</w:t>
      </w:r>
      <w:r w:rsidR="00FB4511">
        <w:rPr>
          <w:rFonts w:cs="Arial"/>
          <w:b w:val="0"/>
          <w:lang w:val="sr-Cyrl-RS"/>
        </w:rPr>
        <w:t>е:</w:t>
      </w:r>
    </w:p>
    <w:p w:rsidR="00FB4511" w:rsidRDefault="00FB4511" w:rsidP="00FB4511">
      <w:pPr>
        <w:rPr>
          <w:lang w:val="sr-Cyrl-RS" w:eastAsia="en-US"/>
        </w:rPr>
      </w:pPr>
    </w:p>
    <w:p w:rsidR="00FB4511" w:rsidRPr="00560728" w:rsidRDefault="00FB4511" w:rsidP="00FB4511">
      <w:pPr>
        <w:pStyle w:val="KDPodnaslov2"/>
        <w:spacing w:before="0"/>
        <w:ind w:left="450"/>
        <w:jc w:val="center"/>
        <w:rPr>
          <w:rFonts w:cs="Arial"/>
          <w:color w:val="000000"/>
        </w:rPr>
      </w:pPr>
      <w:r>
        <w:rPr>
          <w:rFonts w:cs="Arial"/>
          <w:color w:val="000000"/>
        </w:rPr>
        <w:t>6.16</w:t>
      </w:r>
      <w:r w:rsidRPr="00560728">
        <w:rPr>
          <w:rFonts w:cs="Arial"/>
          <w:color w:val="000000"/>
        </w:rPr>
        <w:t>.1.СФО за озбиљност понуде</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Рок важења средства обезбеђења за озбиљност понуде мора да буде минимум 30 календарских дана дужи од рока важења понуде (опција понуде).</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 xml:space="preserve">Износ СФО  за озбиљност понуде је </w:t>
      </w:r>
      <w:r w:rsidRPr="008D0D9E">
        <w:rPr>
          <w:rFonts w:ascii="Arial" w:hAnsi="Arial" w:cs="Arial"/>
          <w:color w:val="000000"/>
          <w:sz w:val="22"/>
          <w:szCs w:val="22"/>
          <w:lang w:val="sr-Cyrl-RS"/>
        </w:rPr>
        <w:t>5</w:t>
      </w:r>
      <w:r w:rsidRPr="008D0D9E">
        <w:rPr>
          <w:rFonts w:ascii="Arial" w:hAnsi="Arial" w:cs="Arial"/>
          <w:color w:val="000000"/>
          <w:sz w:val="22"/>
          <w:szCs w:val="22"/>
        </w:rPr>
        <w:t>% вредности понуде без ПДВ.</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Основи за наплату СФО за озбиљност понуде су:</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 уколико понуђач након истека рока за подношење понуда повуче, опозове или измени своју понуду;</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 уколико понуђач коме је додељен уговор благовремено не потпише уговор о јавној набавци;</w:t>
      </w:r>
    </w:p>
    <w:p w:rsidR="00FB4511" w:rsidRDefault="00FB4511" w:rsidP="00FB4511">
      <w:pPr>
        <w:rPr>
          <w:rFonts w:ascii="Arial" w:hAnsi="Arial" w:cs="Arial"/>
          <w:color w:val="000000"/>
          <w:sz w:val="22"/>
          <w:szCs w:val="22"/>
        </w:rPr>
      </w:pPr>
      <w:r w:rsidRPr="008D0D9E">
        <w:rPr>
          <w:rFonts w:ascii="Arial" w:hAnsi="Arial" w:cs="Arial"/>
          <w:color w:val="000000"/>
          <w:sz w:val="22"/>
          <w:szCs w:val="22"/>
        </w:rPr>
        <w:t>- уколико понуђач коме је додељен уговор не поднесе исправно СФО за добро извршење посла</w:t>
      </w:r>
      <w:r w:rsidRPr="008D0D9E">
        <w:rPr>
          <w:rFonts w:ascii="Arial" w:hAnsi="Arial" w:cs="Arial"/>
          <w:color w:val="000000"/>
          <w:sz w:val="22"/>
          <w:szCs w:val="22"/>
          <w:lang w:val="sr-Cyrl-RS"/>
        </w:rPr>
        <w:t xml:space="preserve"> </w:t>
      </w:r>
      <w:r w:rsidRPr="008D0D9E">
        <w:rPr>
          <w:rFonts w:ascii="Arial" w:hAnsi="Arial" w:cs="Arial"/>
          <w:color w:val="000000"/>
          <w:sz w:val="22"/>
          <w:szCs w:val="22"/>
        </w:rPr>
        <w:t>у складу са захтевима из конкурсне документације.</w:t>
      </w:r>
    </w:p>
    <w:p w:rsidR="00FB4511" w:rsidRPr="008D0D9E" w:rsidRDefault="00FB4511" w:rsidP="00FB4511">
      <w:pPr>
        <w:rPr>
          <w:rFonts w:ascii="Arial" w:hAnsi="Arial" w:cs="Arial"/>
          <w:color w:val="000000"/>
          <w:sz w:val="22"/>
          <w:szCs w:val="22"/>
          <w:lang w:val="sr-Cyrl-RS"/>
        </w:rPr>
      </w:pPr>
    </w:p>
    <w:p w:rsidR="00FB4511" w:rsidRPr="008D0D9E" w:rsidRDefault="00FB4511" w:rsidP="00FB4511">
      <w:pPr>
        <w:jc w:val="center"/>
        <w:rPr>
          <w:rFonts w:ascii="Arial" w:hAnsi="Arial" w:cs="Arial"/>
          <w:b/>
          <w:color w:val="000000"/>
          <w:sz w:val="22"/>
          <w:szCs w:val="22"/>
        </w:rPr>
      </w:pPr>
      <w:r>
        <w:rPr>
          <w:rFonts w:ascii="Arial" w:hAnsi="Arial" w:cs="Arial"/>
          <w:b/>
          <w:color w:val="000000"/>
          <w:sz w:val="22"/>
          <w:szCs w:val="22"/>
        </w:rPr>
        <w:t>6.16</w:t>
      </w:r>
      <w:r w:rsidRPr="008D0D9E">
        <w:rPr>
          <w:rFonts w:ascii="Arial" w:hAnsi="Arial" w:cs="Arial"/>
          <w:b/>
          <w:color w:val="000000"/>
          <w:sz w:val="22"/>
          <w:szCs w:val="22"/>
        </w:rPr>
        <w:t>.2. СФО за добро извршење посла</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Рок важења СФО за добро извршење посла мора да буде минимум 30 календарских дана дужи од рока важења уговора.</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 xml:space="preserve">Износ СФО за добро извршење посла је </w:t>
      </w:r>
      <w:r w:rsidRPr="008D0D9E">
        <w:rPr>
          <w:rFonts w:ascii="Arial" w:hAnsi="Arial" w:cs="Arial"/>
          <w:color w:val="000000"/>
          <w:sz w:val="22"/>
          <w:szCs w:val="22"/>
          <w:lang w:val="sr-Cyrl-RS"/>
        </w:rPr>
        <w:t>10</w:t>
      </w:r>
      <w:r w:rsidRPr="008D0D9E">
        <w:rPr>
          <w:rFonts w:ascii="Arial" w:hAnsi="Arial" w:cs="Arial"/>
          <w:color w:val="000000"/>
          <w:sz w:val="22"/>
          <w:szCs w:val="22"/>
        </w:rPr>
        <w:t>% од вредности уговора без ПДВ.</w:t>
      </w:r>
    </w:p>
    <w:p w:rsidR="00FB4511" w:rsidRPr="00E661AD" w:rsidRDefault="00FB4511" w:rsidP="00FB4511">
      <w:pPr>
        <w:rPr>
          <w:rFonts w:ascii="Arial" w:hAnsi="Arial" w:cs="Arial"/>
          <w:color w:val="000000"/>
          <w:sz w:val="22"/>
          <w:szCs w:val="22"/>
          <w:lang w:val="sr-Cyrl-RS"/>
        </w:rPr>
      </w:pPr>
      <w:r w:rsidRPr="008D0D9E">
        <w:rPr>
          <w:rFonts w:ascii="Arial" w:hAnsi="Arial" w:cs="Arial"/>
          <w:color w:val="000000"/>
          <w:sz w:val="22"/>
          <w:szCs w:val="22"/>
        </w:rPr>
        <w:t>Основ за наплату СФО за добро извршење посла је</w:t>
      </w:r>
      <w:r w:rsidRPr="008D0D9E">
        <w:rPr>
          <w:rFonts w:ascii="Arial" w:hAnsi="Arial" w:cs="Arial"/>
          <w:color w:val="000000"/>
          <w:sz w:val="22"/>
          <w:szCs w:val="22"/>
          <w:lang w:val="sr-Cyrl-RS"/>
        </w:rPr>
        <w:t xml:space="preserve"> у</w:t>
      </w:r>
      <w:r w:rsidRPr="008D0D9E">
        <w:rPr>
          <w:rFonts w:ascii="Arial" w:hAnsi="Arial" w:cs="Arial"/>
          <w:color w:val="000000"/>
          <w:sz w:val="22"/>
          <w:szCs w:val="22"/>
        </w:rPr>
        <w:t xml:space="preserve"> случај</w:t>
      </w:r>
      <w:r w:rsidRPr="008D0D9E">
        <w:rPr>
          <w:rFonts w:ascii="Arial" w:hAnsi="Arial" w:cs="Arial"/>
          <w:color w:val="000000"/>
          <w:sz w:val="22"/>
          <w:szCs w:val="22"/>
          <w:lang w:val="sr-Cyrl-RS"/>
        </w:rPr>
        <w:t>у</w:t>
      </w:r>
      <w:r w:rsidRPr="008D0D9E">
        <w:rPr>
          <w:rFonts w:ascii="Arial" w:hAnsi="Arial" w:cs="Arial"/>
          <w:color w:val="000000"/>
          <w:sz w:val="22"/>
          <w:szCs w:val="22"/>
        </w:rPr>
        <w:t xml:space="preserve"> да </w:t>
      </w:r>
      <w:r w:rsidRPr="008D0D9E">
        <w:rPr>
          <w:rFonts w:ascii="Arial" w:hAnsi="Arial" w:cs="Arial"/>
          <w:color w:val="000000"/>
          <w:sz w:val="22"/>
          <w:szCs w:val="22"/>
          <w:lang w:val="sr-Cyrl-RS"/>
        </w:rPr>
        <w:t>изабрани понуђач не буде извршавао своје</w:t>
      </w:r>
      <w:r w:rsidRPr="008D0D9E">
        <w:rPr>
          <w:rFonts w:ascii="Arial" w:hAnsi="Arial" w:cs="Arial"/>
          <w:color w:val="000000"/>
          <w:sz w:val="22"/>
          <w:szCs w:val="22"/>
        </w:rPr>
        <w:t xml:space="preserve"> уговорн</w:t>
      </w:r>
      <w:r w:rsidRPr="008D0D9E">
        <w:rPr>
          <w:rFonts w:ascii="Arial" w:hAnsi="Arial" w:cs="Arial"/>
          <w:color w:val="000000"/>
          <w:sz w:val="22"/>
          <w:szCs w:val="22"/>
          <w:lang w:val="sr-Cyrl-RS"/>
        </w:rPr>
        <w:t>е</w:t>
      </w:r>
      <w:r w:rsidRPr="008D0D9E">
        <w:rPr>
          <w:rFonts w:ascii="Arial" w:hAnsi="Arial" w:cs="Arial"/>
          <w:color w:val="000000"/>
          <w:sz w:val="22"/>
          <w:szCs w:val="22"/>
        </w:rPr>
        <w:t xml:space="preserve"> обавез</w:t>
      </w:r>
      <w:r w:rsidRPr="008D0D9E">
        <w:rPr>
          <w:rFonts w:ascii="Arial" w:hAnsi="Arial" w:cs="Arial"/>
          <w:color w:val="000000"/>
          <w:sz w:val="22"/>
          <w:szCs w:val="22"/>
          <w:lang w:val="sr-Cyrl-RS"/>
        </w:rPr>
        <w:t>е у роковима и на начин предвиђен уговором</w:t>
      </w:r>
      <w:r w:rsidRPr="008D0D9E">
        <w:rPr>
          <w:rFonts w:ascii="Arial" w:hAnsi="Arial" w:cs="Arial"/>
          <w:color w:val="000000"/>
          <w:sz w:val="22"/>
          <w:szCs w:val="22"/>
        </w:rPr>
        <w:t>.</w:t>
      </w:r>
    </w:p>
    <w:p w:rsidR="00FB4511" w:rsidRPr="00E4603C" w:rsidRDefault="00FB4511" w:rsidP="00FB4511">
      <w:pPr>
        <w:jc w:val="center"/>
        <w:rPr>
          <w:rFonts w:ascii="Arial" w:hAnsi="Arial" w:cs="Arial"/>
          <w:b/>
          <w:color w:val="000000"/>
          <w:sz w:val="22"/>
          <w:szCs w:val="22"/>
          <w:lang w:val="ru-RU"/>
        </w:rPr>
      </w:pPr>
      <w:r>
        <w:rPr>
          <w:rFonts w:ascii="Arial" w:hAnsi="Arial" w:cs="Arial"/>
          <w:b/>
          <w:color w:val="000000"/>
          <w:sz w:val="22"/>
          <w:szCs w:val="22"/>
          <w:lang w:val="sr-Cyrl-RS"/>
        </w:rPr>
        <w:t xml:space="preserve">                              </w:t>
      </w:r>
    </w:p>
    <w:p w:rsidR="00FB4511" w:rsidRPr="00E4603C" w:rsidRDefault="00FB4511" w:rsidP="00FB4511">
      <w:pPr>
        <w:rPr>
          <w:rFonts w:ascii="Arial" w:hAnsi="Arial" w:cs="Arial"/>
          <w:color w:val="00B0F0"/>
          <w:sz w:val="22"/>
          <w:szCs w:val="22"/>
          <w:lang w:val="ru-RU"/>
        </w:rPr>
      </w:pPr>
    </w:p>
    <w:p w:rsidR="00FB4511" w:rsidRPr="00E4603C" w:rsidRDefault="00FB4511" w:rsidP="00FB4511">
      <w:pPr>
        <w:pStyle w:val="ListParagraph"/>
        <w:spacing w:after="0" w:line="240" w:lineRule="auto"/>
        <w:ind w:left="0"/>
        <w:rPr>
          <w:rFonts w:ascii="Arial" w:hAnsi="Arial" w:cs="Arial"/>
          <w:b/>
          <w:color w:val="000000"/>
          <w:sz w:val="22"/>
          <w:szCs w:val="22"/>
          <w:u w:val="single"/>
        </w:rPr>
      </w:pPr>
      <w:r w:rsidRPr="00E4603C">
        <w:rPr>
          <w:rFonts w:ascii="Arial" w:hAnsi="Arial" w:cs="Arial"/>
          <w:b/>
          <w:color w:val="000000"/>
          <w:sz w:val="22"/>
          <w:szCs w:val="22"/>
          <w:u w:val="single"/>
        </w:rPr>
        <w:t>У понуди:</w:t>
      </w:r>
    </w:p>
    <w:p w:rsidR="00FB4511" w:rsidRPr="00E4603C" w:rsidRDefault="00FB4511" w:rsidP="00FB4511">
      <w:pPr>
        <w:pStyle w:val="ListParagraph"/>
        <w:spacing w:after="0" w:line="240" w:lineRule="auto"/>
        <w:ind w:left="0"/>
        <w:rPr>
          <w:rFonts w:ascii="Arial" w:hAnsi="Arial" w:cs="Arial"/>
          <w:b/>
          <w:color w:val="000000"/>
          <w:sz w:val="22"/>
          <w:szCs w:val="22"/>
          <w:u w:val="single"/>
        </w:rPr>
      </w:pPr>
    </w:p>
    <w:p w:rsidR="00FB4511" w:rsidRPr="008D0D9E" w:rsidRDefault="00FB4511" w:rsidP="00FB4511">
      <w:pPr>
        <w:tabs>
          <w:tab w:val="left" w:pos="567"/>
          <w:tab w:val="left" w:pos="851"/>
        </w:tabs>
        <w:jc w:val="center"/>
        <w:outlineLvl w:val="2"/>
        <w:rPr>
          <w:rFonts w:ascii="Arial" w:hAnsi="Arial" w:cs="Arial"/>
          <w:b/>
          <w:sz w:val="22"/>
          <w:szCs w:val="22"/>
          <w:lang w:val="sr-Cyrl-RS"/>
        </w:rPr>
      </w:pPr>
      <w:r w:rsidRPr="008D0D9E">
        <w:rPr>
          <w:rFonts w:ascii="Arial" w:hAnsi="Arial" w:cs="Arial"/>
          <w:b/>
          <w:sz w:val="22"/>
          <w:szCs w:val="22"/>
        </w:rPr>
        <w:t>Меница за озбиљност понуде</w:t>
      </w:r>
    </w:p>
    <w:p w:rsidR="00FB4511" w:rsidRPr="008D0D9E" w:rsidRDefault="00FB4511" w:rsidP="00FB4511">
      <w:pPr>
        <w:rPr>
          <w:rFonts w:ascii="Arial" w:hAnsi="Arial" w:cs="Arial"/>
          <w:sz w:val="22"/>
          <w:szCs w:val="22"/>
          <w:lang w:val="sr-Cyrl-RS"/>
        </w:rPr>
      </w:pPr>
    </w:p>
    <w:p w:rsidR="00FB4511" w:rsidRPr="008D0D9E" w:rsidRDefault="00FB4511" w:rsidP="00FB4511">
      <w:pPr>
        <w:rPr>
          <w:rFonts w:ascii="Arial" w:hAnsi="Arial" w:cs="Arial"/>
          <w:sz w:val="22"/>
          <w:szCs w:val="22"/>
        </w:rPr>
      </w:pPr>
      <w:r w:rsidRPr="008D0D9E">
        <w:rPr>
          <w:rFonts w:ascii="Arial" w:hAnsi="Arial" w:cs="Arial"/>
          <w:sz w:val="22"/>
          <w:szCs w:val="22"/>
        </w:rPr>
        <w:t>Понуђач је обавезан да уз понуду Наручиоцу достави:</w:t>
      </w:r>
    </w:p>
    <w:p w:rsidR="00FB4511" w:rsidRPr="008D0D9E" w:rsidRDefault="00FB4511" w:rsidP="00FB4511">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бланко сопствену меницу за озбиљност понуде која је:</w:t>
      </w:r>
    </w:p>
    <w:p w:rsidR="00FB4511" w:rsidRPr="008D0D9E" w:rsidRDefault="00FB4511" w:rsidP="00FB4511">
      <w:pPr>
        <w:numPr>
          <w:ilvl w:val="0"/>
          <w:numId w:val="13"/>
        </w:numPr>
        <w:suppressAutoHyphens w:val="0"/>
        <w:ind w:left="1710"/>
        <w:jc w:val="both"/>
        <w:rPr>
          <w:rFonts w:ascii="Arial" w:hAnsi="Arial" w:cs="Arial"/>
          <w:sz w:val="22"/>
          <w:szCs w:val="22"/>
        </w:rPr>
      </w:pPr>
      <w:r w:rsidRPr="008D0D9E">
        <w:rPr>
          <w:rFonts w:ascii="Arial" w:hAnsi="Arial" w:cs="Arial"/>
          <w:sz w:val="22"/>
          <w:szCs w:val="22"/>
        </w:rPr>
        <w:t>издата са клаузулом „без протеста“ и „без извештаја“</w:t>
      </w:r>
      <w:r w:rsidRPr="008D0D9E">
        <w:rPr>
          <w:rFonts w:ascii="Arial" w:hAnsi="Arial" w:cs="Arial"/>
          <w:sz w:val="22"/>
          <w:szCs w:val="22"/>
          <w:lang w:val="sr-Cyrl-RS"/>
        </w:rPr>
        <w:t xml:space="preserve"> </w:t>
      </w:r>
      <w:r w:rsidRPr="008D0D9E">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B4511" w:rsidRPr="008D0D9E" w:rsidRDefault="00FB4511" w:rsidP="00FB4511">
      <w:pPr>
        <w:numPr>
          <w:ilvl w:val="0"/>
          <w:numId w:val="13"/>
        </w:numPr>
        <w:suppressAutoHyphens w:val="0"/>
        <w:ind w:left="1710"/>
        <w:jc w:val="both"/>
        <w:rPr>
          <w:rFonts w:ascii="Arial" w:hAnsi="Arial" w:cs="Arial"/>
          <w:sz w:val="22"/>
          <w:szCs w:val="22"/>
        </w:rPr>
      </w:pPr>
      <w:r w:rsidRPr="008D0D9E">
        <w:rPr>
          <w:rFonts w:ascii="Arial"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8D0D9E">
        <w:rPr>
          <w:rFonts w:ascii="Arial" w:hAnsi="Arial" w:cs="Arial"/>
          <w:sz w:val="22"/>
          <w:szCs w:val="22"/>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B4511" w:rsidRPr="008D0D9E" w:rsidRDefault="00FB4511" w:rsidP="00FB4511">
      <w:pPr>
        <w:numPr>
          <w:ilvl w:val="0"/>
          <w:numId w:val="13"/>
        </w:numPr>
        <w:suppressAutoHyphens w:val="0"/>
        <w:ind w:left="1710"/>
        <w:jc w:val="both"/>
        <w:rPr>
          <w:rFonts w:ascii="Arial" w:hAnsi="Arial" w:cs="Arial"/>
          <w:sz w:val="22"/>
          <w:szCs w:val="22"/>
        </w:rPr>
      </w:pPr>
      <w:r w:rsidRPr="008D0D9E">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8D0D9E">
        <w:rPr>
          <w:rFonts w:ascii="Arial" w:hAnsi="Arial" w:cs="Arial"/>
          <w:sz w:val="22"/>
          <w:szCs w:val="22"/>
          <w:lang w:val="sr-Cyrl-RS"/>
        </w:rPr>
        <w:t>5</w:t>
      </w:r>
      <w:r w:rsidRPr="008D0D9E">
        <w:rPr>
          <w:rFonts w:ascii="Arial" w:hAnsi="Arial" w:cs="Arial"/>
          <w:sz w:val="22"/>
          <w:szCs w:val="22"/>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B4511" w:rsidRPr="008D0D9E" w:rsidRDefault="00FB4511" w:rsidP="00FB4511">
      <w:pPr>
        <w:numPr>
          <w:ilvl w:val="0"/>
          <w:numId w:val="13"/>
        </w:numPr>
        <w:suppressAutoHyphens w:val="0"/>
        <w:ind w:left="1710"/>
        <w:jc w:val="both"/>
        <w:rPr>
          <w:rFonts w:ascii="Arial" w:hAnsi="Arial" w:cs="Arial"/>
          <w:sz w:val="22"/>
          <w:szCs w:val="22"/>
        </w:rPr>
      </w:pPr>
      <w:r w:rsidRPr="008D0D9E">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4511" w:rsidRPr="008D0D9E" w:rsidRDefault="00FB4511" w:rsidP="00FB4511">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4511" w:rsidRPr="008D0D9E" w:rsidRDefault="00FB4511" w:rsidP="00FB4511">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ОП обрасца.</w:t>
      </w:r>
    </w:p>
    <w:p w:rsidR="00FB4511" w:rsidRPr="008D0D9E" w:rsidRDefault="00FB4511" w:rsidP="00FB4511">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4511" w:rsidRPr="008D0D9E" w:rsidRDefault="00FB4511" w:rsidP="00FB4511">
      <w:pPr>
        <w:rPr>
          <w:rFonts w:ascii="Arial" w:hAnsi="Arial" w:cs="Arial"/>
          <w:sz w:val="22"/>
          <w:szCs w:val="22"/>
          <w:lang w:val="sr-Cyrl-RS"/>
        </w:rPr>
      </w:pPr>
    </w:p>
    <w:p w:rsidR="00FB4511" w:rsidRPr="006232EF" w:rsidRDefault="00FB4511" w:rsidP="00FB4511">
      <w:pPr>
        <w:rPr>
          <w:rFonts w:ascii="Arial" w:hAnsi="Arial" w:cs="Arial"/>
          <w:sz w:val="22"/>
          <w:szCs w:val="22"/>
        </w:rPr>
      </w:pPr>
      <w:r w:rsidRPr="006232EF">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B4511" w:rsidRPr="006232EF" w:rsidRDefault="00FB4511" w:rsidP="00FB4511">
      <w:pPr>
        <w:rPr>
          <w:rFonts w:ascii="Arial" w:hAnsi="Arial" w:cs="Arial"/>
          <w:sz w:val="22"/>
          <w:szCs w:val="22"/>
          <w:lang w:val="sr-Cyrl-RS"/>
        </w:rPr>
      </w:pPr>
    </w:p>
    <w:p w:rsidR="00FB4511" w:rsidRPr="006232EF" w:rsidRDefault="00FB4511" w:rsidP="00FB4511">
      <w:pPr>
        <w:rPr>
          <w:rFonts w:ascii="Arial" w:hAnsi="Arial" w:cs="Arial"/>
          <w:sz w:val="22"/>
          <w:szCs w:val="22"/>
        </w:rPr>
      </w:pPr>
      <w:r w:rsidRPr="006232EF">
        <w:rPr>
          <w:rFonts w:ascii="Arial" w:hAnsi="Arial" w:cs="Arial"/>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B4511" w:rsidRPr="006232EF" w:rsidRDefault="00FB4511" w:rsidP="00FB4511">
      <w:pPr>
        <w:rPr>
          <w:rFonts w:ascii="Arial" w:hAnsi="Arial" w:cs="Arial"/>
          <w:sz w:val="22"/>
          <w:szCs w:val="22"/>
          <w:lang w:val="sr-Cyrl-RS"/>
        </w:rPr>
      </w:pPr>
    </w:p>
    <w:p w:rsidR="00FB4511" w:rsidRPr="006232EF" w:rsidRDefault="00FB4511" w:rsidP="00FB4511">
      <w:pPr>
        <w:rPr>
          <w:rFonts w:ascii="Arial" w:hAnsi="Arial" w:cs="Arial"/>
          <w:sz w:val="22"/>
          <w:szCs w:val="22"/>
        </w:rPr>
      </w:pPr>
      <w:r w:rsidRPr="006232EF">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B4511" w:rsidRPr="006232EF" w:rsidRDefault="00FB4511" w:rsidP="00FB4511">
      <w:pPr>
        <w:rPr>
          <w:rFonts w:ascii="Arial" w:hAnsi="Arial" w:cs="Arial"/>
          <w:sz w:val="22"/>
          <w:szCs w:val="22"/>
          <w:lang w:val="sr-Cyrl-RS"/>
        </w:rPr>
      </w:pPr>
    </w:p>
    <w:p w:rsidR="00FB4511" w:rsidRPr="006232EF" w:rsidRDefault="00FB4511" w:rsidP="00FB4511">
      <w:pPr>
        <w:rPr>
          <w:rFonts w:ascii="Arial" w:hAnsi="Arial" w:cs="Arial"/>
          <w:sz w:val="22"/>
          <w:szCs w:val="22"/>
        </w:rPr>
      </w:pPr>
      <w:r w:rsidRPr="006232EF">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4511" w:rsidRDefault="00FB4511" w:rsidP="00FB4511">
      <w:pPr>
        <w:tabs>
          <w:tab w:val="left" w:pos="1786"/>
        </w:tabs>
        <w:ind w:left="1418" w:right="-6" w:hanging="567"/>
        <w:rPr>
          <w:rFonts w:ascii="Arial" w:hAnsi="Arial" w:cs="Arial"/>
          <w:color w:val="000000"/>
          <w:sz w:val="22"/>
          <w:szCs w:val="22"/>
          <w:lang w:val="sr-Cyrl-RS"/>
        </w:rPr>
      </w:pPr>
    </w:p>
    <w:p w:rsidR="00FB4511" w:rsidRDefault="00FB4511" w:rsidP="00FB4511">
      <w:pPr>
        <w:rPr>
          <w:rFonts w:cs="Arial"/>
          <w:b/>
          <w:lang w:val="sr-Cyrl-RS"/>
        </w:rPr>
      </w:pPr>
      <w:r w:rsidRPr="001653A9">
        <w:rPr>
          <w:rFonts w:ascii="Arial" w:hAnsi="Arial" w:cs="Arial"/>
          <w:b/>
          <w:sz w:val="22"/>
          <w:szCs w:val="22"/>
          <w:lang w:val="sr-Cyrl-RS"/>
        </w:rPr>
        <w:t>или</w:t>
      </w:r>
    </w:p>
    <w:p w:rsidR="00FB4511" w:rsidRDefault="00FB4511" w:rsidP="00FB4511">
      <w:pPr>
        <w:pStyle w:val="KDPodnaslov3"/>
        <w:keepNext w:val="0"/>
        <w:spacing w:before="0"/>
        <w:ind w:left="851"/>
        <w:jc w:val="left"/>
        <w:rPr>
          <w:rFonts w:cs="Arial"/>
          <w:b/>
          <w:lang w:val="sr-Cyrl-RS"/>
        </w:rPr>
      </w:pPr>
    </w:p>
    <w:p w:rsidR="00FB4511" w:rsidRPr="001653A9" w:rsidRDefault="00FB4511" w:rsidP="00FB4511">
      <w:pPr>
        <w:pStyle w:val="KDPodnaslov3"/>
        <w:keepNext w:val="0"/>
        <w:spacing w:before="0"/>
        <w:ind w:left="851"/>
        <w:jc w:val="left"/>
        <w:rPr>
          <w:rFonts w:cs="Arial"/>
          <w:b/>
        </w:rPr>
      </w:pPr>
      <w:r w:rsidRPr="001653A9">
        <w:rPr>
          <w:rFonts w:cs="Arial"/>
          <w:b/>
        </w:rPr>
        <w:t>Банкарска гаранција за озбиљност понуде</w:t>
      </w:r>
    </w:p>
    <w:p w:rsidR="00FB4511" w:rsidRPr="001653A9" w:rsidRDefault="00FB4511" w:rsidP="00FB4511">
      <w:pPr>
        <w:jc w:val="both"/>
        <w:rPr>
          <w:rFonts w:ascii="Arial" w:hAnsi="Arial" w:cs="Arial"/>
          <w:sz w:val="22"/>
          <w:szCs w:val="22"/>
          <w:lang w:val="sr-Cyrl-RS"/>
        </w:rPr>
      </w:pPr>
    </w:p>
    <w:p w:rsidR="00FB4511" w:rsidRPr="001653A9" w:rsidRDefault="00FB4511" w:rsidP="00FB4511">
      <w:pPr>
        <w:jc w:val="both"/>
        <w:rPr>
          <w:rFonts w:ascii="Arial" w:hAnsi="Arial" w:cs="Arial"/>
          <w:sz w:val="22"/>
          <w:szCs w:val="22"/>
        </w:rPr>
      </w:pPr>
      <w:r w:rsidRPr="001653A9">
        <w:rPr>
          <w:rFonts w:ascii="Arial" w:hAnsi="Arial" w:cs="Arial"/>
          <w:sz w:val="22"/>
          <w:szCs w:val="22"/>
        </w:rPr>
        <w:t xml:space="preserve">Понуђач доставља оригинал банкарску гаранцију за озбиљност понуде у висини од </w:t>
      </w:r>
      <w:r>
        <w:rPr>
          <w:rFonts w:ascii="Arial" w:hAnsi="Arial" w:cs="Arial"/>
          <w:sz w:val="22"/>
          <w:szCs w:val="22"/>
          <w:lang w:val="sr-Cyrl-RS"/>
        </w:rPr>
        <w:t>5</w:t>
      </w:r>
      <w:r w:rsidRPr="001653A9">
        <w:rPr>
          <w:rFonts w:ascii="Arial" w:hAnsi="Arial" w:cs="Arial"/>
          <w:sz w:val="22"/>
          <w:szCs w:val="22"/>
        </w:rPr>
        <w:t>% вредности понудe, без ПДВ.</w:t>
      </w:r>
    </w:p>
    <w:p w:rsidR="00FB4511" w:rsidRPr="001653A9" w:rsidRDefault="00FB4511" w:rsidP="00FB4511">
      <w:pPr>
        <w:jc w:val="both"/>
        <w:rPr>
          <w:rFonts w:ascii="Arial" w:hAnsi="Arial" w:cs="Arial"/>
          <w:sz w:val="22"/>
          <w:szCs w:val="22"/>
        </w:rPr>
      </w:pPr>
      <w:r w:rsidRPr="001653A9">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4511" w:rsidRPr="001653A9" w:rsidRDefault="00FB4511" w:rsidP="00FB4511">
      <w:pPr>
        <w:jc w:val="both"/>
        <w:rPr>
          <w:rFonts w:ascii="Arial" w:hAnsi="Arial" w:cs="Arial"/>
          <w:sz w:val="22"/>
          <w:szCs w:val="22"/>
        </w:rPr>
      </w:pPr>
      <w:r w:rsidRPr="001653A9">
        <w:rPr>
          <w:rFonts w:ascii="Arial" w:hAnsi="Arial" w:cs="Arial"/>
          <w:sz w:val="22"/>
          <w:szCs w:val="22"/>
        </w:rPr>
        <w:lastRenderedPageBreak/>
        <w:t xml:space="preserve">Наручилац ће уновчити гаранцију за озбиљност понуде дату уз понуду уколико: </w:t>
      </w:r>
    </w:p>
    <w:p w:rsidR="00FB4511" w:rsidRPr="001653A9" w:rsidRDefault="00FB4511" w:rsidP="00FB4511">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понуђач након истека рока за подношење понуда повуче, опозове или измени своју понуду или</w:t>
      </w:r>
    </w:p>
    <w:p w:rsidR="00FB4511" w:rsidRPr="001653A9" w:rsidRDefault="00FB4511" w:rsidP="00FB4511">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 xml:space="preserve">понуђач коме је додељен уговор благовремено не потпише уговор о јавној набавци или </w:t>
      </w:r>
    </w:p>
    <w:p w:rsidR="00FB4511" w:rsidRPr="001653A9" w:rsidRDefault="00FB4511" w:rsidP="00FB4511">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B4511" w:rsidRPr="001653A9" w:rsidRDefault="00FB4511" w:rsidP="00FB4511">
      <w:pPr>
        <w:jc w:val="both"/>
        <w:rPr>
          <w:rFonts w:ascii="Arial" w:hAnsi="Arial" w:cs="Arial"/>
          <w:sz w:val="22"/>
          <w:szCs w:val="22"/>
        </w:rPr>
      </w:pPr>
      <w:r w:rsidRPr="001653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4511" w:rsidRPr="001653A9" w:rsidRDefault="00FB4511" w:rsidP="00FB4511">
      <w:pPr>
        <w:jc w:val="both"/>
        <w:rPr>
          <w:rFonts w:ascii="Arial" w:hAnsi="Arial" w:cs="Arial"/>
          <w:sz w:val="22"/>
          <w:szCs w:val="22"/>
        </w:rPr>
      </w:pPr>
      <w:r w:rsidRPr="001653A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4511" w:rsidRPr="001653A9" w:rsidRDefault="00FB4511" w:rsidP="00FB4511">
      <w:pPr>
        <w:jc w:val="both"/>
        <w:rPr>
          <w:rFonts w:ascii="Arial" w:hAnsi="Arial" w:cs="Arial"/>
          <w:sz w:val="22"/>
          <w:szCs w:val="22"/>
        </w:rPr>
      </w:pPr>
      <w:r w:rsidRPr="001653A9">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FB4511" w:rsidRDefault="00FB4511" w:rsidP="00FB4511">
      <w:pPr>
        <w:tabs>
          <w:tab w:val="left" w:pos="1786"/>
        </w:tabs>
        <w:ind w:left="1418" w:right="-6" w:hanging="567"/>
        <w:rPr>
          <w:rFonts w:ascii="Arial" w:hAnsi="Arial" w:cs="Arial"/>
          <w:color w:val="000000"/>
          <w:sz w:val="22"/>
          <w:szCs w:val="22"/>
          <w:lang w:val="sr-Cyrl-RS"/>
        </w:rPr>
      </w:pPr>
    </w:p>
    <w:p w:rsidR="00FB4511" w:rsidRPr="00E4603C" w:rsidRDefault="00FB4511" w:rsidP="00FB4511">
      <w:pPr>
        <w:pStyle w:val="ListParagraph"/>
        <w:spacing w:after="0" w:line="240" w:lineRule="auto"/>
        <w:ind w:left="0"/>
        <w:rPr>
          <w:rFonts w:ascii="Arial" w:hAnsi="Arial" w:cs="Arial"/>
          <w:b/>
          <w:color w:val="000000"/>
          <w:sz w:val="22"/>
          <w:szCs w:val="22"/>
          <w:u w:val="single"/>
          <w:lang w:val="sr-Cyrl-RS"/>
        </w:rPr>
      </w:pPr>
      <w:r w:rsidRPr="00E4603C">
        <w:rPr>
          <w:rFonts w:ascii="Arial" w:hAnsi="Arial" w:cs="Arial"/>
          <w:b/>
          <w:color w:val="000000"/>
          <w:sz w:val="22"/>
          <w:szCs w:val="22"/>
          <w:u w:val="single"/>
          <w:lang w:val="sr-Cyrl-RS"/>
        </w:rPr>
        <w:t>Уз потписан уговор достави</w:t>
      </w:r>
    </w:p>
    <w:p w:rsidR="00FB4511" w:rsidRPr="00E4603C" w:rsidRDefault="00FB4511" w:rsidP="00FB4511">
      <w:pPr>
        <w:tabs>
          <w:tab w:val="left" w:pos="1786"/>
        </w:tabs>
        <w:ind w:right="-6"/>
        <w:rPr>
          <w:rFonts w:ascii="Arial" w:hAnsi="Arial" w:cs="Arial"/>
          <w:color w:val="000000"/>
          <w:sz w:val="22"/>
          <w:szCs w:val="22"/>
          <w:lang w:val="ru-RU"/>
        </w:rPr>
      </w:pPr>
    </w:p>
    <w:p w:rsidR="00FB4511" w:rsidRPr="008D0D9E" w:rsidRDefault="00FB4511" w:rsidP="00FB4511">
      <w:pPr>
        <w:jc w:val="center"/>
        <w:rPr>
          <w:rFonts w:ascii="Arial" w:hAnsi="Arial" w:cs="Arial"/>
          <w:b/>
          <w:sz w:val="22"/>
          <w:szCs w:val="22"/>
          <w:lang w:val="sr-Cyrl-RS"/>
        </w:rPr>
      </w:pPr>
      <w:r w:rsidRPr="008D0D9E">
        <w:rPr>
          <w:rFonts w:ascii="Arial" w:hAnsi="Arial" w:cs="Arial"/>
          <w:b/>
          <w:sz w:val="22"/>
          <w:szCs w:val="22"/>
        </w:rPr>
        <w:t>Меницу као гаранцију за добро извршење посла</w:t>
      </w:r>
    </w:p>
    <w:p w:rsidR="00FB4511" w:rsidRPr="008D0D9E" w:rsidRDefault="00FB4511" w:rsidP="00FB4511">
      <w:pPr>
        <w:rPr>
          <w:rFonts w:ascii="Arial" w:hAnsi="Arial" w:cs="Arial"/>
          <w:b/>
          <w:sz w:val="22"/>
          <w:szCs w:val="22"/>
          <w:lang w:val="sr-Cyrl-RS"/>
        </w:rPr>
      </w:pPr>
    </w:p>
    <w:p w:rsidR="00FB4511" w:rsidRPr="008D0D9E" w:rsidRDefault="00FB4511" w:rsidP="00FB4511">
      <w:pPr>
        <w:rPr>
          <w:rFonts w:ascii="Arial" w:hAnsi="Arial" w:cs="Arial"/>
          <w:sz w:val="22"/>
          <w:szCs w:val="22"/>
        </w:rPr>
      </w:pPr>
      <w:r w:rsidRPr="008D0D9E">
        <w:rPr>
          <w:rFonts w:ascii="Arial" w:hAnsi="Arial" w:cs="Arial"/>
          <w:sz w:val="22"/>
          <w:szCs w:val="22"/>
        </w:rPr>
        <w:t>Изабрани Понуђач је обавезан да Наручиоцу достави:</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 xml:space="preserve">Менично писмо – овлашћење којим понуђач овлашћује наручиоца да може наплатити меницу  на износ од </w:t>
      </w:r>
      <w:r w:rsidRPr="008D0D9E">
        <w:rPr>
          <w:rFonts w:ascii="Arial" w:eastAsia="Calibri" w:hAnsi="Arial" w:cs="Arial"/>
          <w:sz w:val="22"/>
          <w:szCs w:val="22"/>
          <w:lang w:val="sr-Cyrl-RS"/>
        </w:rPr>
        <w:t>10</w:t>
      </w:r>
      <w:r w:rsidRPr="008D0D9E">
        <w:rPr>
          <w:rFonts w:ascii="Arial" w:eastAsia="Calibri" w:hAnsi="Arial" w:cs="Arial"/>
          <w:sz w:val="22"/>
          <w:szCs w:val="22"/>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ОП обрасца.</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4511" w:rsidRPr="008D0D9E" w:rsidRDefault="00FB4511" w:rsidP="00FB4511">
      <w:pPr>
        <w:rPr>
          <w:rFonts w:ascii="Arial" w:hAnsi="Arial" w:cs="Arial"/>
          <w:sz w:val="22"/>
          <w:szCs w:val="22"/>
        </w:rPr>
      </w:pPr>
      <w:r w:rsidRPr="008D0D9E">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B4511" w:rsidRDefault="00FB4511" w:rsidP="00FB4511">
      <w:pPr>
        <w:ind w:left="851"/>
        <w:rPr>
          <w:rFonts w:ascii="Arial" w:hAnsi="Arial" w:cs="Arial"/>
          <w:color w:val="000000"/>
          <w:sz w:val="22"/>
          <w:szCs w:val="22"/>
          <w:lang w:val="sr-Cyrl-RS"/>
        </w:rPr>
      </w:pPr>
    </w:p>
    <w:p w:rsidR="00FB4511" w:rsidRDefault="00FB4511" w:rsidP="00FB4511">
      <w:pPr>
        <w:pStyle w:val="ListParagraph"/>
        <w:spacing w:after="0" w:line="240" w:lineRule="auto"/>
        <w:ind w:left="0"/>
        <w:jc w:val="both"/>
        <w:rPr>
          <w:rFonts w:cs="Arial"/>
          <w:b/>
          <w:color w:val="00B0F0"/>
          <w:lang w:val="sr-Cyrl-RS"/>
        </w:rPr>
      </w:pPr>
      <w:r>
        <w:rPr>
          <w:rFonts w:ascii="Arial" w:hAnsi="Arial" w:cs="Arial"/>
          <w:b/>
          <w:sz w:val="22"/>
          <w:szCs w:val="22"/>
          <w:u w:val="single"/>
          <w:lang w:val="sr-Cyrl-RS"/>
        </w:rPr>
        <w:t>или</w:t>
      </w:r>
    </w:p>
    <w:p w:rsidR="00FB4511" w:rsidRDefault="00FB4511" w:rsidP="00FB4511">
      <w:pPr>
        <w:pStyle w:val="KDPodnaslov3"/>
        <w:keepNext w:val="0"/>
        <w:spacing w:before="0"/>
        <w:ind w:left="1530"/>
        <w:rPr>
          <w:rFonts w:cs="Arial"/>
          <w:b/>
          <w:color w:val="00B0F0"/>
          <w:lang w:val="sr-Cyrl-RS"/>
        </w:rPr>
      </w:pPr>
    </w:p>
    <w:p w:rsidR="00FB4511" w:rsidRPr="00645944" w:rsidRDefault="00FB4511" w:rsidP="00FB4511">
      <w:pPr>
        <w:pStyle w:val="KDPodnaslov3"/>
        <w:keepNext w:val="0"/>
        <w:spacing w:before="0"/>
        <w:jc w:val="left"/>
        <w:rPr>
          <w:rFonts w:cs="Arial"/>
          <w:b/>
        </w:rPr>
      </w:pPr>
      <w:r>
        <w:rPr>
          <w:rFonts w:cs="Arial"/>
          <w:b/>
          <w:color w:val="00B0F0"/>
          <w:lang w:val="sr-Cyrl-RS"/>
        </w:rPr>
        <w:lastRenderedPageBreak/>
        <w:t xml:space="preserve">   </w:t>
      </w:r>
      <w:r w:rsidRPr="00645944">
        <w:rPr>
          <w:rFonts w:cs="Arial"/>
          <w:b/>
          <w:color w:val="00B0F0"/>
          <w:lang w:val="sr-Cyrl-RS"/>
        </w:rPr>
        <w:t xml:space="preserve">     </w:t>
      </w:r>
      <w:r>
        <w:rPr>
          <w:rFonts w:cs="Arial"/>
          <w:b/>
          <w:color w:val="00B0F0"/>
          <w:lang w:val="sr-Cyrl-RS"/>
        </w:rPr>
        <w:t xml:space="preserve">    </w:t>
      </w:r>
      <w:r w:rsidRPr="00645944">
        <w:rPr>
          <w:rFonts w:cs="Arial"/>
          <w:b/>
        </w:rPr>
        <w:t>Банкарска гаранција за добро извршење посла</w:t>
      </w:r>
    </w:p>
    <w:p w:rsidR="00FB4511" w:rsidRPr="00645944" w:rsidRDefault="00FB4511" w:rsidP="00FB4511">
      <w:pPr>
        <w:jc w:val="both"/>
        <w:rPr>
          <w:rFonts w:ascii="Arial" w:hAnsi="Arial" w:cs="Arial"/>
          <w:sz w:val="22"/>
          <w:szCs w:val="22"/>
        </w:rPr>
      </w:pPr>
    </w:p>
    <w:p w:rsidR="00FB4511" w:rsidRPr="00645944" w:rsidRDefault="00FB4511" w:rsidP="00FB4511">
      <w:pPr>
        <w:pStyle w:val="KDParagraf"/>
        <w:spacing w:before="0"/>
        <w:rPr>
          <w:rFonts w:cs="Arial"/>
        </w:rPr>
      </w:pPr>
      <w:r w:rsidRPr="00645944">
        <w:rPr>
          <w:rFonts w:cs="Arial"/>
        </w:rPr>
        <w:t xml:space="preserve">Изабрани понуђач је је обавезан да у тренутку потписивања Уговора, преда </w:t>
      </w:r>
      <w:r w:rsidRPr="00645944">
        <w:rPr>
          <w:rFonts w:cs="Arial"/>
          <w:lang w:val="sr-Cyrl-RS"/>
        </w:rPr>
        <w:t>Наручиоцу</w:t>
      </w:r>
      <w:r w:rsidRPr="00645944">
        <w:rPr>
          <w:rFonts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645944">
        <w:rPr>
          <w:rFonts w:cs="Arial"/>
          <w:lang w:val="sr-Cyrl-RS"/>
        </w:rPr>
        <w:t xml:space="preserve"> </w:t>
      </w:r>
      <w:r w:rsidRPr="00645944">
        <w:rPr>
          <w:rFonts w:cs="Arial"/>
        </w:rPr>
        <w:t xml:space="preserve">дана дуже од уговореног рока </w:t>
      </w:r>
      <w:r w:rsidRPr="00645944">
        <w:rPr>
          <w:rFonts w:cs="Arial"/>
          <w:lang w:val="sr-Cyrl-RS"/>
        </w:rPr>
        <w:t>испоруке</w:t>
      </w:r>
      <w:r w:rsidRPr="00645944">
        <w:rPr>
          <w:rFonts w:cs="Arial"/>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FB4511" w:rsidRPr="00645944" w:rsidRDefault="00FB4511" w:rsidP="00FB4511">
      <w:pPr>
        <w:jc w:val="both"/>
        <w:rPr>
          <w:rFonts w:ascii="Arial" w:hAnsi="Arial" w:cs="Arial"/>
          <w:sz w:val="22"/>
          <w:szCs w:val="22"/>
          <w:lang w:val="sr-Cyrl-RS"/>
        </w:rPr>
      </w:pPr>
      <w:r w:rsidRPr="0064594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645944">
        <w:rPr>
          <w:rFonts w:ascii="Arial" w:hAnsi="Arial" w:cs="Arial"/>
          <w:sz w:val="22"/>
          <w:szCs w:val="22"/>
          <w:lang w:val="sr-Cyrl-RS"/>
        </w:rPr>
        <w:t xml:space="preserve"> </w:t>
      </w:r>
    </w:p>
    <w:p w:rsidR="00FB4511" w:rsidRPr="00645944" w:rsidRDefault="00FB4511" w:rsidP="00FB4511">
      <w:pPr>
        <w:jc w:val="both"/>
        <w:rPr>
          <w:rFonts w:ascii="Arial" w:hAnsi="Arial" w:cs="Arial"/>
          <w:sz w:val="22"/>
          <w:szCs w:val="22"/>
        </w:rPr>
      </w:pPr>
      <w:r w:rsidRPr="0064594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4511" w:rsidRPr="00645944" w:rsidRDefault="00FB4511" w:rsidP="00FB4511">
      <w:pPr>
        <w:jc w:val="both"/>
        <w:rPr>
          <w:rFonts w:ascii="Arial" w:hAnsi="Arial" w:cs="Arial"/>
          <w:sz w:val="22"/>
          <w:szCs w:val="22"/>
        </w:rPr>
      </w:pPr>
      <w:r w:rsidRPr="00645944">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FB4511" w:rsidRPr="00645944" w:rsidRDefault="00FB4511" w:rsidP="00FB4511">
      <w:pPr>
        <w:jc w:val="both"/>
        <w:rPr>
          <w:rFonts w:ascii="Arial" w:hAnsi="Arial" w:cs="Arial"/>
          <w:sz w:val="22"/>
          <w:szCs w:val="22"/>
        </w:rPr>
      </w:pPr>
      <w:r w:rsidRPr="0064594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4511" w:rsidRPr="00645944" w:rsidRDefault="00FB4511" w:rsidP="00FB4511">
      <w:pPr>
        <w:jc w:val="both"/>
        <w:rPr>
          <w:rFonts w:ascii="Arial" w:hAnsi="Arial" w:cs="Arial"/>
          <w:sz w:val="22"/>
          <w:szCs w:val="22"/>
        </w:rPr>
      </w:pPr>
      <w:r w:rsidRPr="0064594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FB4511" w:rsidRPr="00E4603C" w:rsidRDefault="00FB4511" w:rsidP="00FB4511">
      <w:pPr>
        <w:ind w:left="851"/>
        <w:rPr>
          <w:rFonts w:ascii="Arial" w:hAnsi="Arial" w:cs="Arial"/>
          <w:color w:val="000000"/>
          <w:sz w:val="22"/>
          <w:szCs w:val="22"/>
          <w:lang w:val="sr-Cyrl-RS"/>
        </w:rPr>
      </w:pPr>
    </w:p>
    <w:p w:rsidR="00FB4511" w:rsidRPr="00E4603C" w:rsidRDefault="00FB4511" w:rsidP="00FB4511">
      <w:pPr>
        <w:rPr>
          <w:rFonts w:ascii="Arial" w:eastAsia="TimesNewRomanPSMT" w:hAnsi="Arial" w:cs="Arial"/>
          <w:sz w:val="22"/>
          <w:szCs w:val="22"/>
        </w:rPr>
      </w:pPr>
    </w:p>
    <w:p w:rsidR="00FB4511" w:rsidRPr="00DB37FB" w:rsidRDefault="00FB4511" w:rsidP="00FB4511">
      <w:pPr>
        <w:pStyle w:val="KDPodnaslov3"/>
        <w:keepNext w:val="0"/>
        <w:spacing w:before="0"/>
        <w:ind w:left="851"/>
        <w:rPr>
          <w:rFonts w:eastAsia="TimesNewRomanPSMT" w:cs="Arial"/>
          <w:b/>
          <w:bCs/>
          <w:iCs/>
          <w:lang w:val="ru-RU"/>
        </w:rPr>
      </w:pPr>
      <w:r w:rsidRPr="00DB37FB">
        <w:rPr>
          <w:rFonts w:eastAsia="TimesNewRomanPSMT" w:cs="Arial"/>
          <w:b/>
          <w:bCs/>
          <w:iCs/>
          <w:color w:val="000000"/>
          <w:lang w:val="sr-Cyrl-RS"/>
        </w:rPr>
        <w:t xml:space="preserve">        </w:t>
      </w:r>
      <w:r w:rsidRPr="00DB37FB">
        <w:rPr>
          <w:rFonts w:eastAsia="TimesNewRomanPSMT" w:cs="Arial"/>
          <w:b/>
          <w:bCs/>
          <w:iCs/>
          <w:lang w:val="ru-RU"/>
        </w:rPr>
        <w:t>Достављање средстава финансијског обезбеђења</w:t>
      </w:r>
    </w:p>
    <w:p w:rsidR="00FB4511" w:rsidRPr="005D04C5" w:rsidRDefault="00FB4511" w:rsidP="00FB4511">
      <w:pPr>
        <w:tabs>
          <w:tab w:val="left" w:pos="567"/>
          <w:tab w:val="left" w:pos="709"/>
        </w:tabs>
        <w:rPr>
          <w:rFonts w:ascii="Arial" w:hAnsi="Arial" w:cs="Arial"/>
          <w:sz w:val="22"/>
          <w:szCs w:val="22"/>
        </w:rPr>
      </w:pPr>
      <w:r w:rsidRPr="00DB37FB">
        <w:rPr>
          <w:rFonts w:ascii="Arial" w:eastAsia="TimesNewRomanPSMT" w:hAnsi="Arial" w:cs="Arial"/>
          <w:bCs/>
          <w:sz w:val="22"/>
          <w:szCs w:val="22"/>
          <w:lang w:val="ru-RU"/>
        </w:rPr>
        <w:br/>
      </w:r>
      <w:r w:rsidRPr="005D04C5">
        <w:rPr>
          <w:rFonts w:ascii="Arial" w:eastAsia="TimesNewRomanPSMT" w:hAnsi="Arial" w:cs="Arial"/>
          <w:bCs/>
          <w:sz w:val="22"/>
          <w:szCs w:val="22"/>
        </w:rPr>
        <w:t>Средство финансијског обезбеђења за добро извршење посла  гласи на</w:t>
      </w:r>
      <w:r w:rsidRPr="005D04C5">
        <w:rPr>
          <w:rFonts w:ascii="Arial" w:eastAsia="TimesNewRomanPSMT" w:hAnsi="Arial" w:cs="Arial"/>
          <w:bCs/>
          <w:color w:val="00B0F0"/>
          <w:sz w:val="22"/>
          <w:szCs w:val="22"/>
        </w:rPr>
        <w:t xml:space="preserve"> </w:t>
      </w:r>
      <w:r w:rsidRPr="005D04C5">
        <w:rPr>
          <w:rFonts w:ascii="Arial" w:eastAsia="TimesNewRomanPSMT" w:hAnsi="Arial" w:cs="Arial"/>
          <w:bCs/>
          <w:sz w:val="22"/>
          <w:szCs w:val="22"/>
        </w:rPr>
        <w:t xml:space="preserve">Јавно предузеће „Електропривреда Србије“ Београд, Улица </w:t>
      </w:r>
      <w:r w:rsidRPr="005D04C5">
        <w:rPr>
          <w:rFonts w:ascii="Arial" w:eastAsia="TimesNewRomanPSMT" w:hAnsi="Arial" w:cs="Arial"/>
          <w:bCs/>
          <w:sz w:val="22"/>
          <w:szCs w:val="22"/>
          <w:lang w:val="sr-Cyrl-RS"/>
        </w:rPr>
        <w:t>Ц</w:t>
      </w:r>
      <w:r w:rsidRPr="005D04C5">
        <w:rPr>
          <w:rFonts w:ascii="Arial" w:eastAsia="TimesNewRomanPSMT" w:hAnsi="Arial" w:cs="Arial"/>
          <w:bCs/>
          <w:sz w:val="22"/>
          <w:szCs w:val="22"/>
        </w:rPr>
        <w:t>арице Милице 2., 11000 Београд</w:t>
      </w:r>
      <w:r w:rsidRPr="005D04C5">
        <w:rPr>
          <w:rFonts w:ascii="Arial" w:eastAsia="TimesNewRomanPSMT" w:hAnsi="Arial" w:cs="Arial"/>
          <w:bCs/>
          <w:sz w:val="22"/>
          <w:szCs w:val="22"/>
          <w:lang w:val="sr-Cyrl-RS"/>
        </w:rPr>
        <w:t>,</w:t>
      </w:r>
      <w:r w:rsidRPr="005D04C5">
        <w:rPr>
          <w:rFonts w:ascii="Arial" w:hAnsi="Arial" w:cs="Arial"/>
          <w:sz w:val="22"/>
          <w:szCs w:val="22"/>
        </w:rPr>
        <w:t xml:space="preserve"> Огранак ТЕНТ, Богољуба Урошевића Црног бр.44., 11500 Обреновац и доставља се </w:t>
      </w:r>
      <w:r w:rsidRPr="005D04C5">
        <w:rPr>
          <w:rFonts w:ascii="Arial" w:hAnsi="Arial" w:cs="Arial"/>
          <w:bCs/>
          <w:sz w:val="22"/>
          <w:szCs w:val="22"/>
          <w:lang w:val="sr-Cyrl-RS"/>
        </w:rPr>
        <w:t>уз потписан уговор</w:t>
      </w:r>
      <w:r w:rsidRPr="005D04C5">
        <w:rPr>
          <w:rFonts w:ascii="Arial" w:hAnsi="Arial" w:cs="Arial"/>
          <w:sz w:val="22"/>
          <w:szCs w:val="22"/>
        </w:rPr>
        <w:t xml:space="preserve"> лично на одговарајући безбедан начин или поштом на адресу: </w:t>
      </w:r>
    </w:p>
    <w:p w:rsidR="00FB4511" w:rsidRPr="005D04C5" w:rsidRDefault="00FB4511" w:rsidP="00FB4511">
      <w:pPr>
        <w:tabs>
          <w:tab w:val="left" w:pos="1134"/>
        </w:tabs>
        <w:jc w:val="center"/>
        <w:rPr>
          <w:rFonts w:ascii="Arial" w:hAnsi="Arial" w:cs="Arial"/>
          <w:color w:val="000000"/>
          <w:sz w:val="22"/>
          <w:szCs w:val="22"/>
          <w:lang w:val="sr-Cyrl-RS"/>
        </w:rPr>
      </w:pPr>
      <w:r w:rsidRPr="005D04C5">
        <w:rPr>
          <w:rFonts w:ascii="Arial" w:eastAsia="TimesNewRomanPSMT" w:hAnsi="Arial" w:cs="Arial"/>
          <w:b/>
          <w:bCs/>
          <w:color w:val="000000"/>
          <w:sz w:val="22"/>
          <w:szCs w:val="22"/>
        </w:rPr>
        <w:t>Јавно предузеће „Електропривреда Србије“ Београд</w:t>
      </w:r>
      <w:r w:rsidRPr="005D04C5">
        <w:rPr>
          <w:rFonts w:ascii="Arial" w:eastAsia="TimesNewRomanPSMT" w:hAnsi="Arial" w:cs="Arial"/>
          <w:b/>
          <w:bCs/>
          <w:color w:val="000000"/>
          <w:sz w:val="22"/>
          <w:szCs w:val="22"/>
          <w:lang w:val="sr-Cyrl-RS"/>
        </w:rPr>
        <w:t>,</w:t>
      </w:r>
      <w:r w:rsidRPr="005D04C5">
        <w:rPr>
          <w:rFonts w:ascii="Arial" w:hAnsi="Arial" w:cs="Arial"/>
          <w:b/>
          <w:color w:val="000000"/>
          <w:sz w:val="22"/>
          <w:szCs w:val="22"/>
        </w:rPr>
        <w:t xml:space="preserve"> Огранак ТЕНТ</w:t>
      </w:r>
      <w:r w:rsidRPr="005D04C5">
        <w:rPr>
          <w:rFonts w:ascii="Arial" w:hAnsi="Arial" w:cs="Arial"/>
          <w:b/>
          <w:color w:val="000000"/>
          <w:sz w:val="22"/>
          <w:szCs w:val="22"/>
          <w:lang w:val="sr-Cyrl-RS"/>
        </w:rPr>
        <w:t>,</w:t>
      </w:r>
      <w:r w:rsidRPr="005D04C5">
        <w:rPr>
          <w:rFonts w:ascii="Arial" w:hAnsi="Arial" w:cs="Arial"/>
          <w:color w:val="000000"/>
          <w:sz w:val="22"/>
          <w:szCs w:val="22"/>
        </w:rPr>
        <w:t xml:space="preserve"> </w:t>
      </w:r>
    </w:p>
    <w:p w:rsidR="00FB4511" w:rsidRPr="005D04C5" w:rsidRDefault="00FB4511" w:rsidP="00FB4511">
      <w:pPr>
        <w:spacing w:line="100" w:lineRule="atLeast"/>
        <w:jc w:val="center"/>
        <w:rPr>
          <w:rFonts w:ascii="Arial" w:eastAsia="Arial Unicode MS" w:hAnsi="Arial" w:cs="Arial"/>
          <w:b/>
          <w:kern w:val="2"/>
          <w:sz w:val="22"/>
          <w:szCs w:val="22"/>
          <w:highlight w:val="yellow"/>
        </w:rPr>
      </w:pPr>
      <w:r w:rsidRPr="005D04C5">
        <w:rPr>
          <w:rFonts w:ascii="Arial" w:hAnsi="Arial" w:cs="Arial"/>
          <w:b/>
          <w:sz w:val="22"/>
          <w:szCs w:val="22"/>
        </w:rPr>
        <w:t>Богољуба Урошевића Црног бр.44., 11500 Обреновац</w:t>
      </w:r>
    </w:p>
    <w:p w:rsidR="00FB4511" w:rsidRPr="005D04C5" w:rsidRDefault="00FB4511" w:rsidP="00FB4511">
      <w:pPr>
        <w:tabs>
          <w:tab w:val="left" w:pos="1134"/>
        </w:tabs>
        <w:jc w:val="center"/>
        <w:rPr>
          <w:rFonts w:ascii="Arial" w:hAnsi="Arial" w:cs="Arial"/>
          <w:b/>
          <w:sz w:val="22"/>
          <w:szCs w:val="22"/>
          <w:lang w:val="sr-Cyrl-RS"/>
        </w:rPr>
      </w:pPr>
      <w:r w:rsidRPr="005D04C5">
        <w:rPr>
          <w:rFonts w:ascii="Arial" w:hAnsi="Arial" w:cs="Arial"/>
          <w:sz w:val="22"/>
          <w:szCs w:val="22"/>
        </w:rPr>
        <w:t>са назнаком:</w:t>
      </w:r>
      <w:r w:rsidRPr="005D04C5">
        <w:rPr>
          <w:rFonts w:ascii="Arial" w:hAnsi="Arial" w:cs="Arial"/>
          <w:b/>
          <w:sz w:val="22"/>
          <w:szCs w:val="22"/>
        </w:rPr>
        <w:t xml:space="preserve"> Средство финансијског обезбеђења за </w:t>
      </w:r>
    </w:p>
    <w:p w:rsidR="00FB4511" w:rsidRPr="005A4706" w:rsidRDefault="00FB4511" w:rsidP="00FB4511">
      <w:pPr>
        <w:tabs>
          <w:tab w:val="left" w:pos="1134"/>
        </w:tabs>
        <w:jc w:val="center"/>
        <w:rPr>
          <w:rFonts w:ascii="Arial" w:hAnsi="Arial" w:cs="Arial"/>
          <w:b/>
          <w:sz w:val="22"/>
          <w:szCs w:val="22"/>
          <w:lang w:val="sr-Latn-RS"/>
        </w:rPr>
      </w:pPr>
      <w:r w:rsidRPr="005D04C5">
        <w:rPr>
          <w:rFonts w:ascii="Arial" w:hAnsi="Arial" w:cs="Arial"/>
          <w:b/>
          <w:sz w:val="22"/>
          <w:szCs w:val="22"/>
        </w:rPr>
        <w:t>ЈН бр.</w:t>
      </w:r>
      <w:r w:rsidRPr="005D04C5">
        <w:rPr>
          <w:rFonts w:ascii="Arial" w:hAnsi="Arial" w:cs="Arial"/>
          <w:sz w:val="22"/>
          <w:szCs w:val="22"/>
        </w:rPr>
        <w:t xml:space="preserve"> </w:t>
      </w:r>
      <w:r w:rsidRPr="004E5ECA">
        <w:rPr>
          <w:rFonts w:ascii="Arial" w:hAnsi="Arial"/>
          <w:b/>
          <w:lang w:val="sr-Latn-RS"/>
        </w:rPr>
        <w:t>3000/1361/2018</w:t>
      </w:r>
      <w:r w:rsidRPr="004E5ECA">
        <w:rPr>
          <w:rFonts w:ascii="Arial" w:hAnsi="Arial"/>
          <w:b/>
          <w:lang w:val="sr-Cyrl-RS"/>
        </w:rPr>
        <w:t>(</w:t>
      </w:r>
      <w:r w:rsidRPr="004E5ECA">
        <w:rPr>
          <w:rFonts w:ascii="Arial" w:hAnsi="Arial"/>
          <w:b/>
          <w:lang w:val="sr-Latn-RS"/>
        </w:rPr>
        <w:t>355/2018</w:t>
      </w:r>
      <w:r w:rsidRPr="004E5ECA">
        <w:rPr>
          <w:rFonts w:ascii="Arial" w:hAnsi="Arial"/>
          <w:b/>
          <w:lang w:val="sr-Cyrl-RS"/>
        </w:rPr>
        <w:t>)</w:t>
      </w:r>
      <w:r w:rsidRPr="002F0B89">
        <w:rPr>
          <w:rFonts w:ascii="Arial" w:hAnsi="Arial"/>
          <w:b/>
          <w:lang w:val="sr-Latn-RS"/>
        </w:rPr>
        <w:t>,</w:t>
      </w:r>
    </w:p>
    <w:p w:rsidR="00FB4511" w:rsidRPr="005D04C5" w:rsidRDefault="00FB4511" w:rsidP="00FB4511">
      <w:pPr>
        <w:tabs>
          <w:tab w:val="left" w:pos="1134"/>
        </w:tabs>
        <w:jc w:val="center"/>
        <w:rPr>
          <w:rFonts w:ascii="Arial" w:hAnsi="Arial" w:cs="Arial"/>
          <w:b/>
          <w:sz w:val="22"/>
          <w:szCs w:val="22"/>
          <w:lang w:val="sr-Latn-RS"/>
        </w:rPr>
      </w:pPr>
    </w:p>
    <w:p w:rsidR="00FB4511" w:rsidRPr="005D04C5" w:rsidRDefault="00FB4511" w:rsidP="00FB4511">
      <w:pPr>
        <w:tabs>
          <w:tab w:val="left" w:pos="567"/>
          <w:tab w:val="left" w:pos="709"/>
        </w:tabs>
        <w:rPr>
          <w:rFonts w:ascii="Arial" w:hAnsi="Arial" w:cs="Arial"/>
          <w:b/>
          <w:sz w:val="22"/>
          <w:szCs w:val="22"/>
        </w:rPr>
      </w:pPr>
      <w:r w:rsidRPr="005D04C5">
        <w:rPr>
          <w:rFonts w:ascii="Arial" w:eastAsia="TimesNewRomanPSMT" w:hAnsi="Arial" w:cs="Arial"/>
          <w:bCs/>
          <w:sz w:val="22"/>
          <w:szCs w:val="22"/>
        </w:rPr>
        <w:t>Средство финансијског обезбеђења за отклањање недостатака у гарантном року  гласи на Јавно предузеће „Електропривреда Србије“ Београд,</w:t>
      </w:r>
      <w:r w:rsidRPr="005D04C5">
        <w:rPr>
          <w:rFonts w:ascii="Arial" w:eastAsia="TimesNewRomanPSMT" w:hAnsi="Arial" w:cs="Arial"/>
          <w:bCs/>
          <w:sz w:val="22"/>
          <w:szCs w:val="22"/>
          <w:lang w:val="sr-Cyrl-RS"/>
        </w:rPr>
        <w:t xml:space="preserve"> </w:t>
      </w:r>
      <w:r w:rsidRPr="005D04C5">
        <w:rPr>
          <w:rFonts w:ascii="Arial" w:eastAsia="TimesNewRomanPSMT" w:hAnsi="Arial" w:cs="Arial"/>
          <w:bCs/>
          <w:sz w:val="22"/>
          <w:szCs w:val="22"/>
        </w:rPr>
        <w:t>Улица царице Милице 2.,</w:t>
      </w:r>
      <w:r w:rsidRPr="005D04C5">
        <w:rPr>
          <w:rFonts w:ascii="Arial" w:eastAsia="TimesNewRomanPSMT" w:hAnsi="Arial" w:cs="Arial"/>
          <w:bCs/>
          <w:sz w:val="22"/>
          <w:szCs w:val="22"/>
          <w:lang w:val="sr-Cyrl-RS"/>
        </w:rPr>
        <w:t xml:space="preserve"> </w:t>
      </w:r>
      <w:r w:rsidRPr="005D04C5">
        <w:rPr>
          <w:rFonts w:ascii="Arial" w:eastAsia="TimesNewRomanPSMT" w:hAnsi="Arial" w:cs="Arial"/>
          <w:bCs/>
          <w:sz w:val="22"/>
          <w:szCs w:val="22"/>
        </w:rPr>
        <w:t>11000 Београд</w:t>
      </w:r>
      <w:r w:rsidRPr="005D04C5">
        <w:rPr>
          <w:rFonts w:ascii="Arial" w:eastAsia="TimesNewRomanPSMT" w:hAnsi="Arial" w:cs="Arial"/>
          <w:bCs/>
          <w:sz w:val="22"/>
          <w:szCs w:val="22"/>
          <w:lang w:val="sr-Cyrl-RS"/>
        </w:rPr>
        <w:t>,</w:t>
      </w:r>
      <w:r w:rsidRPr="005D04C5">
        <w:rPr>
          <w:rFonts w:ascii="Arial" w:hAnsi="Arial" w:cs="Arial"/>
          <w:sz w:val="22"/>
          <w:szCs w:val="22"/>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FB4511" w:rsidRPr="005D04C5" w:rsidRDefault="00FB4511" w:rsidP="00FB4511">
      <w:pPr>
        <w:tabs>
          <w:tab w:val="left" w:pos="1134"/>
        </w:tabs>
        <w:jc w:val="center"/>
        <w:rPr>
          <w:rFonts w:ascii="Arial" w:hAnsi="Arial" w:cs="Arial"/>
          <w:color w:val="000000"/>
          <w:sz w:val="22"/>
          <w:szCs w:val="22"/>
          <w:lang w:val="sr-Cyrl-RS"/>
        </w:rPr>
      </w:pPr>
      <w:r w:rsidRPr="005D04C5">
        <w:rPr>
          <w:rFonts w:ascii="Arial" w:eastAsia="TimesNewRomanPSMT" w:hAnsi="Arial" w:cs="Arial"/>
          <w:b/>
          <w:bCs/>
          <w:color w:val="000000"/>
          <w:sz w:val="22"/>
          <w:szCs w:val="22"/>
        </w:rPr>
        <w:t>Јавно предузеће „Електропривреда Србије“ Београд</w:t>
      </w:r>
      <w:r w:rsidRPr="005D04C5">
        <w:rPr>
          <w:rFonts w:ascii="Arial" w:eastAsia="TimesNewRomanPSMT" w:hAnsi="Arial" w:cs="Arial"/>
          <w:b/>
          <w:bCs/>
          <w:color w:val="000000"/>
          <w:sz w:val="22"/>
          <w:szCs w:val="22"/>
          <w:lang w:val="sr-Cyrl-RS"/>
        </w:rPr>
        <w:t>,</w:t>
      </w:r>
      <w:r w:rsidRPr="005D04C5">
        <w:rPr>
          <w:rFonts w:ascii="Arial" w:hAnsi="Arial" w:cs="Arial"/>
          <w:b/>
          <w:color w:val="000000"/>
          <w:sz w:val="22"/>
          <w:szCs w:val="22"/>
        </w:rPr>
        <w:t xml:space="preserve"> Огранак ТЕНТ</w:t>
      </w:r>
      <w:r w:rsidRPr="005D04C5">
        <w:rPr>
          <w:rFonts w:ascii="Arial" w:hAnsi="Arial" w:cs="Arial"/>
          <w:color w:val="000000"/>
          <w:sz w:val="22"/>
          <w:szCs w:val="22"/>
        </w:rPr>
        <w:t xml:space="preserve"> </w:t>
      </w:r>
    </w:p>
    <w:p w:rsidR="00FB4511" w:rsidRPr="005D04C5" w:rsidRDefault="00FB4511" w:rsidP="00FB4511">
      <w:pPr>
        <w:spacing w:line="100" w:lineRule="atLeast"/>
        <w:jc w:val="center"/>
        <w:rPr>
          <w:rFonts w:ascii="Arial" w:hAnsi="Arial" w:cs="Arial"/>
          <w:b/>
          <w:sz w:val="22"/>
          <w:szCs w:val="22"/>
          <w:lang w:val="sr-Cyrl-RS"/>
        </w:rPr>
      </w:pPr>
      <w:r w:rsidRPr="005D04C5">
        <w:rPr>
          <w:rFonts w:ascii="Arial" w:hAnsi="Arial" w:cs="Arial"/>
          <w:b/>
          <w:sz w:val="22"/>
          <w:szCs w:val="22"/>
        </w:rPr>
        <w:t xml:space="preserve"> Богољуба Урошевића Црног бр.44., 11500 Обреновац</w:t>
      </w:r>
    </w:p>
    <w:p w:rsidR="00FB4511" w:rsidRPr="005D04C5" w:rsidRDefault="00FB4511" w:rsidP="00FB4511">
      <w:pPr>
        <w:tabs>
          <w:tab w:val="left" w:pos="1134"/>
        </w:tabs>
        <w:jc w:val="center"/>
        <w:rPr>
          <w:rFonts w:ascii="Arial" w:hAnsi="Arial" w:cs="Arial"/>
          <w:b/>
          <w:sz w:val="22"/>
          <w:szCs w:val="22"/>
          <w:lang w:val="sr-Cyrl-RS"/>
        </w:rPr>
      </w:pPr>
      <w:r w:rsidRPr="005D04C5">
        <w:rPr>
          <w:rFonts w:ascii="Arial" w:hAnsi="Arial" w:cs="Arial"/>
          <w:sz w:val="22"/>
          <w:szCs w:val="22"/>
        </w:rPr>
        <w:t>са назнаком:</w:t>
      </w:r>
      <w:r w:rsidRPr="005D04C5">
        <w:rPr>
          <w:rFonts w:ascii="Arial" w:hAnsi="Arial" w:cs="Arial"/>
          <w:b/>
          <w:sz w:val="22"/>
          <w:szCs w:val="22"/>
        </w:rPr>
        <w:t xml:space="preserve"> Средства финансијског обезбеђења за </w:t>
      </w:r>
    </w:p>
    <w:p w:rsidR="00FB4511" w:rsidRDefault="00FB4511" w:rsidP="00FB4511">
      <w:pPr>
        <w:tabs>
          <w:tab w:val="left" w:pos="1134"/>
        </w:tabs>
        <w:jc w:val="center"/>
        <w:rPr>
          <w:rFonts w:ascii="Arial" w:hAnsi="Arial" w:cs="Arial"/>
          <w:b/>
          <w:sz w:val="22"/>
          <w:szCs w:val="22"/>
        </w:rPr>
      </w:pPr>
      <w:r w:rsidRPr="005D04C5">
        <w:rPr>
          <w:rFonts w:ascii="Arial" w:hAnsi="Arial" w:cs="Arial"/>
          <w:b/>
          <w:sz w:val="22"/>
          <w:szCs w:val="22"/>
        </w:rPr>
        <w:t>ЈН бр.</w:t>
      </w:r>
      <w:r w:rsidRPr="005D04C5">
        <w:rPr>
          <w:rFonts w:ascii="Arial" w:hAnsi="Arial" w:cs="Arial"/>
          <w:sz w:val="22"/>
          <w:szCs w:val="22"/>
        </w:rPr>
        <w:t xml:space="preserve"> </w:t>
      </w:r>
      <w:r w:rsidRPr="004E5ECA">
        <w:rPr>
          <w:rFonts w:ascii="Arial" w:hAnsi="Arial"/>
          <w:b/>
          <w:lang w:val="sr-Latn-RS"/>
        </w:rPr>
        <w:t>3000/1361/2018</w:t>
      </w:r>
      <w:r w:rsidRPr="004E5ECA">
        <w:rPr>
          <w:rFonts w:ascii="Arial" w:hAnsi="Arial"/>
          <w:b/>
          <w:lang w:val="sr-Cyrl-RS"/>
        </w:rPr>
        <w:t>(</w:t>
      </w:r>
      <w:r w:rsidRPr="004E5ECA">
        <w:rPr>
          <w:rFonts w:ascii="Arial" w:hAnsi="Arial"/>
          <w:b/>
          <w:lang w:val="sr-Latn-RS"/>
        </w:rPr>
        <w:t>355/2018</w:t>
      </w:r>
      <w:r w:rsidRPr="004E5ECA">
        <w:rPr>
          <w:rFonts w:ascii="Arial" w:hAnsi="Arial"/>
          <w:b/>
          <w:lang w:val="sr-Cyrl-RS"/>
        </w:rPr>
        <w:t>)</w:t>
      </w:r>
      <w:r w:rsidRPr="002F0B89">
        <w:rPr>
          <w:rFonts w:ascii="Arial" w:hAnsi="Arial"/>
          <w:b/>
          <w:lang w:val="sr-Latn-RS"/>
        </w:rPr>
        <w:t>,</w:t>
      </w:r>
    </w:p>
    <w:p w:rsidR="00FB4511" w:rsidRPr="005D04C5" w:rsidRDefault="00FB4511" w:rsidP="00FB4511">
      <w:pPr>
        <w:tabs>
          <w:tab w:val="left" w:pos="1134"/>
        </w:tabs>
        <w:jc w:val="center"/>
        <w:rPr>
          <w:rFonts w:ascii="Arial" w:hAnsi="Arial" w:cs="Arial"/>
          <w:b/>
          <w:sz w:val="22"/>
          <w:szCs w:val="22"/>
        </w:rPr>
      </w:pPr>
    </w:p>
    <w:p w:rsidR="00FB4511" w:rsidRDefault="00FB4511" w:rsidP="00FB4511">
      <w:pPr>
        <w:tabs>
          <w:tab w:val="left" w:pos="1134"/>
        </w:tabs>
        <w:rPr>
          <w:rFonts w:ascii="Arial" w:hAnsi="Arial" w:cs="Arial"/>
          <w:b/>
          <w:sz w:val="22"/>
          <w:szCs w:val="22"/>
          <w:lang w:val="sr-Cyrl-RS"/>
        </w:rPr>
      </w:pPr>
      <w:r w:rsidRPr="005D04C5">
        <w:rPr>
          <w:rFonts w:ascii="Arial" w:hAnsi="Arial" w:cs="Arial"/>
          <w:b/>
          <w:sz w:val="22"/>
          <w:szCs w:val="22"/>
          <w:lang w:val="sr-Cyrl-RS"/>
        </w:rPr>
        <w:t>Понуђач је одгворан за прописан и безбедан начин достављања средстава финансијског обезбеђења.</w:t>
      </w:r>
    </w:p>
    <w:p w:rsidR="00FB4511" w:rsidRDefault="00FB4511" w:rsidP="00FB4511">
      <w:pPr>
        <w:tabs>
          <w:tab w:val="left" w:pos="1134"/>
        </w:tabs>
        <w:rPr>
          <w:rFonts w:ascii="Arial" w:hAnsi="Arial" w:cs="Arial"/>
          <w:b/>
          <w:sz w:val="22"/>
          <w:szCs w:val="22"/>
          <w:lang w:val="sr-Cyrl-RS"/>
        </w:rPr>
      </w:pPr>
    </w:p>
    <w:p w:rsidR="00FB4511" w:rsidRDefault="00FB4511" w:rsidP="00FB4511">
      <w:pPr>
        <w:tabs>
          <w:tab w:val="left" w:pos="1134"/>
        </w:tabs>
        <w:rPr>
          <w:rFonts w:ascii="Arial" w:hAnsi="Arial" w:cs="Arial"/>
          <w:b/>
          <w:sz w:val="22"/>
          <w:szCs w:val="22"/>
          <w:lang w:val="sr-Cyrl-RS"/>
        </w:rPr>
      </w:pPr>
    </w:p>
    <w:p w:rsidR="00FB4511" w:rsidRDefault="00FB4511" w:rsidP="00FB4511">
      <w:pPr>
        <w:tabs>
          <w:tab w:val="left" w:pos="1134"/>
        </w:tabs>
        <w:rPr>
          <w:rFonts w:ascii="Arial" w:hAnsi="Arial" w:cs="Arial"/>
          <w:b/>
          <w:sz w:val="22"/>
          <w:szCs w:val="22"/>
          <w:lang w:val="sr-Cyrl-RS"/>
        </w:rPr>
      </w:pPr>
    </w:p>
    <w:p w:rsidR="00FB4511" w:rsidRDefault="00FB4511" w:rsidP="00FB4511">
      <w:pPr>
        <w:tabs>
          <w:tab w:val="left" w:pos="1134"/>
        </w:tabs>
        <w:jc w:val="center"/>
        <w:rPr>
          <w:rFonts w:ascii="Arial" w:hAnsi="Arial" w:cs="Arial"/>
          <w:b/>
          <w:sz w:val="22"/>
          <w:szCs w:val="22"/>
          <w:lang w:val="sr-Cyrl-RS"/>
        </w:rPr>
      </w:pPr>
      <w:r>
        <w:rPr>
          <w:rFonts w:ascii="Arial" w:hAnsi="Arial" w:cs="Arial"/>
          <w:b/>
          <w:sz w:val="22"/>
          <w:szCs w:val="22"/>
          <w:lang w:val="sr-Cyrl-RS"/>
        </w:rPr>
        <w:lastRenderedPageBreak/>
        <w:t>2.</w:t>
      </w:r>
    </w:p>
    <w:p w:rsidR="00FB4511" w:rsidRDefault="00FB4511" w:rsidP="00FB4511">
      <w:pPr>
        <w:rPr>
          <w:lang w:val="sr-Cyrl-RS" w:eastAsia="en-US"/>
        </w:rPr>
      </w:pPr>
    </w:p>
    <w:p w:rsidR="00FB4511" w:rsidRPr="00FB4511" w:rsidRDefault="00FB4511" w:rsidP="00FB4511">
      <w:pPr>
        <w:pStyle w:val="KDPodnaslov2"/>
        <w:spacing w:before="0"/>
        <w:jc w:val="both"/>
        <w:rPr>
          <w:rFonts w:cs="Arial"/>
        </w:rPr>
      </w:pPr>
      <w:r w:rsidRPr="0017322F">
        <w:rPr>
          <w:rFonts w:cs="Arial"/>
          <w:u w:val="single"/>
        </w:rPr>
        <w:t>Тачка</w:t>
      </w:r>
      <w:r w:rsidRPr="0017322F">
        <w:rPr>
          <w:rFonts w:cs="Arial"/>
          <w:u w:val="single"/>
          <w:lang w:val="sr-Cyrl-RS"/>
        </w:rPr>
        <w:t xml:space="preserve"> 6. УПУТСТВО ПОНУЂАЧИМА КАКО ДА САЧИНЕ ПОНУДУ</w:t>
      </w:r>
      <w:r>
        <w:rPr>
          <w:rFonts w:cs="Arial"/>
          <w:lang w:val="sr-Cyrl-RS"/>
        </w:rPr>
        <w:t>,</w:t>
      </w:r>
    </w:p>
    <w:p w:rsidR="00FB4511" w:rsidRPr="00FB4511" w:rsidRDefault="00FB4511" w:rsidP="00FB4511">
      <w:pPr>
        <w:pStyle w:val="KDPodnaslov2"/>
        <w:spacing w:before="0"/>
        <w:jc w:val="both"/>
        <w:rPr>
          <w:rFonts w:cs="Arial"/>
        </w:rPr>
      </w:pPr>
      <w:r>
        <w:rPr>
          <w:rFonts w:cs="Arial"/>
          <w:b w:val="0"/>
          <w:lang w:val="sr-Cyrl-RS"/>
        </w:rPr>
        <w:t>тачка 6.29</w:t>
      </w:r>
      <w:r>
        <w:rPr>
          <w:rFonts w:cs="Arial"/>
          <w:lang w:val="sr-Cyrl-RS"/>
        </w:rPr>
        <w:t xml:space="preserve">  </w:t>
      </w:r>
      <w:r w:rsidRPr="00FB4511">
        <w:rPr>
          <w:rFonts w:cs="Arial"/>
          <w:b w:val="0"/>
        </w:rPr>
        <w:t xml:space="preserve">Закључивање </w:t>
      </w:r>
      <w:r w:rsidRPr="00FB4511">
        <w:rPr>
          <w:rFonts w:cs="Arial"/>
          <w:b w:val="0"/>
          <w:lang w:val="sr-Cyrl-RS"/>
        </w:rPr>
        <w:t xml:space="preserve">и ступање на снагу </w:t>
      </w:r>
      <w:r w:rsidRPr="00FB4511">
        <w:rPr>
          <w:rFonts w:cs="Arial"/>
          <w:b w:val="0"/>
        </w:rPr>
        <w:t>уговора</w:t>
      </w:r>
      <w:r w:rsidRPr="00FB4511">
        <w:rPr>
          <w:rFonts w:cs="Arial"/>
          <w:b w:val="0"/>
          <w:lang w:val="sr-Cyrl-RS"/>
        </w:rPr>
        <w:t xml:space="preserve">, </w:t>
      </w:r>
      <w:r w:rsidRPr="00FB4511">
        <w:rPr>
          <w:rFonts w:cs="Arial"/>
          <w:b w:val="0"/>
        </w:rPr>
        <w:t>мења се</w:t>
      </w:r>
      <w:r w:rsidRPr="00FB4511">
        <w:rPr>
          <w:rFonts w:cs="Arial"/>
          <w:b w:val="0"/>
          <w:lang w:val="sr-Cyrl-RS"/>
        </w:rPr>
        <w:t xml:space="preserve"> </w:t>
      </w:r>
      <w:r w:rsidRPr="00FB4511">
        <w:rPr>
          <w:rFonts w:cs="Arial"/>
          <w:b w:val="0"/>
        </w:rPr>
        <w:t xml:space="preserve">и </w:t>
      </w:r>
      <w:r w:rsidRPr="00FB4511">
        <w:rPr>
          <w:rFonts w:cs="Arial"/>
          <w:b w:val="0"/>
          <w:lang w:val="sr-Cyrl-RS"/>
        </w:rPr>
        <w:t xml:space="preserve">сада </w:t>
      </w:r>
      <w:r w:rsidRPr="00FB4511">
        <w:rPr>
          <w:rFonts w:cs="Arial"/>
          <w:b w:val="0"/>
        </w:rPr>
        <w:t>глас</w:t>
      </w:r>
      <w:r w:rsidRPr="00FB4511">
        <w:rPr>
          <w:rFonts w:cs="Arial"/>
          <w:b w:val="0"/>
          <w:lang w:val="sr-Cyrl-RS"/>
        </w:rPr>
        <w:t>и:</w:t>
      </w:r>
    </w:p>
    <w:p w:rsidR="00FB4511" w:rsidRDefault="00FB4511" w:rsidP="00FB4511">
      <w:pPr>
        <w:rPr>
          <w:lang w:val="sr-Cyrl-RS" w:eastAsia="en-US"/>
        </w:rPr>
      </w:pPr>
    </w:p>
    <w:p w:rsidR="00FB4511" w:rsidRPr="00FB4511" w:rsidRDefault="00FB4511" w:rsidP="00FB4511">
      <w:pPr>
        <w:suppressAutoHyphens w:val="0"/>
        <w:jc w:val="both"/>
        <w:rPr>
          <w:rFonts w:ascii="Arial" w:hAnsi="Arial" w:cs="Arial"/>
          <w:sz w:val="22"/>
          <w:szCs w:val="22"/>
          <w:lang w:val="en-US" w:eastAsia="en-US"/>
        </w:rPr>
      </w:pPr>
      <w:r w:rsidRPr="00FB4511">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B4511" w:rsidRPr="00FB4511" w:rsidRDefault="00FB4511" w:rsidP="00FB4511">
      <w:pPr>
        <w:suppressAutoHyphens w:val="0"/>
        <w:jc w:val="both"/>
        <w:rPr>
          <w:rFonts w:ascii="Arial" w:hAnsi="Arial" w:cs="Arial"/>
          <w:sz w:val="22"/>
          <w:szCs w:val="22"/>
          <w:lang w:val="en-US" w:eastAsia="en-US"/>
        </w:rPr>
      </w:pPr>
      <w:r w:rsidRPr="00FB4511">
        <w:rPr>
          <w:rFonts w:ascii="Arial" w:hAnsi="Arial" w:cs="Arial"/>
          <w:sz w:val="22"/>
          <w:szCs w:val="22"/>
          <w:lang w:val="en-US" w:eastAsia="en-US"/>
        </w:rPr>
        <w:t xml:space="preserve">Понуђач којем буде додељен уговор, обавезан је да у року од  10 (десет)  дана  од пријема уговора од стране наручиоца достави уз потписан уговор меницу </w:t>
      </w:r>
      <w:r>
        <w:rPr>
          <w:rFonts w:ascii="Arial" w:hAnsi="Arial" w:cs="Arial"/>
          <w:sz w:val="22"/>
          <w:szCs w:val="22"/>
          <w:lang w:val="sr-Cyrl-RS" w:eastAsia="en-US"/>
        </w:rPr>
        <w:t xml:space="preserve">или банкарску гаранцију </w:t>
      </w:r>
      <w:r w:rsidRPr="00FB4511">
        <w:rPr>
          <w:rFonts w:ascii="Arial" w:hAnsi="Arial" w:cs="Arial"/>
          <w:sz w:val="22"/>
          <w:szCs w:val="22"/>
          <w:lang w:val="en-US" w:eastAsia="en-US"/>
        </w:rPr>
        <w:t>за добро извршење посла.</w:t>
      </w:r>
    </w:p>
    <w:p w:rsidR="00FB4511" w:rsidRPr="00FB4511" w:rsidRDefault="00FB4511" w:rsidP="00FB4511">
      <w:pPr>
        <w:suppressAutoHyphens w:val="0"/>
        <w:jc w:val="both"/>
        <w:rPr>
          <w:rFonts w:ascii="Arial" w:hAnsi="Arial" w:cs="Arial"/>
          <w:sz w:val="22"/>
          <w:szCs w:val="22"/>
          <w:lang w:val="en-US" w:eastAsia="en-US"/>
        </w:rPr>
      </w:pPr>
      <w:r w:rsidRPr="00FB4511">
        <w:rPr>
          <w:rFonts w:ascii="Arial"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FB4511" w:rsidRPr="00FB4511" w:rsidRDefault="00FB4511" w:rsidP="00FB4511">
      <w:pPr>
        <w:suppressAutoHyphens w:val="0"/>
        <w:jc w:val="both"/>
        <w:rPr>
          <w:rFonts w:ascii="Arial" w:hAnsi="Arial" w:cs="Arial"/>
          <w:sz w:val="22"/>
          <w:szCs w:val="22"/>
          <w:lang w:val="ru-RU" w:eastAsia="en-US"/>
        </w:rPr>
      </w:pPr>
      <w:r w:rsidRPr="00FB4511">
        <w:rPr>
          <w:rFonts w:ascii="Arial" w:hAnsi="Arial" w:cs="Arial"/>
          <w:sz w:val="22"/>
          <w:szCs w:val="22"/>
          <w:lang w:val="en-US" w:eastAsia="en-U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FB4511" w:rsidRPr="00FB4511" w:rsidRDefault="00FB4511" w:rsidP="00FB4511">
      <w:pPr>
        <w:rPr>
          <w:lang w:val="sr-Cyrl-RS" w:eastAsia="en-US"/>
        </w:rPr>
      </w:pPr>
    </w:p>
    <w:p w:rsidR="0060471F" w:rsidRPr="0060471F" w:rsidRDefault="0060471F" w:rsidP="0060471F">
      <w:pPr>
        <w:rPr>
          <w:lang w:val="en-US" w:eastAsia="en-US"/>
        </w:rPr>
      </w:pPr>
    </w:p>
    <w:p w:rsidR="00C855B6" w:rsidRPr="00AA741E" w:rsidRDefault="00FB4511" w:rsidP="00C855B6">
      <w:pPr>
        <w:jc w:val="center"/>
        <w:rPr>
          <w:rFonts w:ascii="Arial" w:hAnsi="Arial" w:cs="Arial"/>
          <w:b/>
          <w:sz w:val="22"/>
          <w:szCs w:val="22"/>
        </w:rPr>
      </w:pPr>
      <w:r>
        <w:rPr>
          <w:rFonts w:ascii="Arial" w:hAnsi="Arial" w:cs="Arial"/>
          <w:b/>
          <w:sz w:val="22"/>
          <w:szCs w:val="22"/>
          <w:lang w:val="sr-Latn-RS"/>
        </w:rPr>
        <w:t>3</w:t>
      </w:r>
      <w:r w:rsidR="00C855B6" w:rsidRPr="00AA741E">
        <w:rPr>
          <w:rFonts w:ascii="Arial" w:hAnsi="Arial" w:cs="Arial"/>
          <w:b/>
          <w:sz w:val="22"/>
          <w:szCs w:val="22"/>
        </w:rPr>
        <w:t>.</w:t>
      </w:r>
    </w:p>
    <w:p w:rsidR="005A4706" w:rsidRPr="00C855B6" w:rsidRDefault="005A4706" w:rsidP="005A4706">
      <w:pPr>
        <w:jc w:val="both"/>
        <w:rPr>
          <w:rFonts w:ascii="Arial" w:hAnsi="Arial" w:cs="Arial"/>
          <w:sz w:val="22"/>
          <w:szCs w:val="22"/>
          <w:lang w:val="sr-Cyrl-RS"/>
        </w:rPr>
      </w:pPr>
      <w:r w:rsidRPr="00AA741E">
        <w:rPr>
          <w:rFonts w:ascii="Arial" w:hAnsi="Arial" w:cs="Arial"/>
          <w:b/>
          <w:sz w:val="22"/>
          <w:szCs w:val="22"/>
          <w:u w:val="single"/>
          <w:lang w:val="sr-Cyrl-RS"/>
        </w:rPr>
        <w:t>Тачка 8</w:t>
      </w:r>
      <w:r>
        <w:rPr>
          <w:rFonts w:ascii="Arial" w:hAnsi="Arial" w:cs="Arial"/>
          <w:b/>
          <w:sz w:val="22"/>
          <w:szCs w:val="22"/>
          <w:u w:val="single"/>
          <w:lang w:val="sr-Cyrl-RS"/>
        </w:rPr>
        <w:t>.</w:t>
      </w:r>
      <w:r w:rsidRPr="00AA741E">
        <w:rPr>
          <w:rFonts w:ascii="Arial" w:hAnsi="Arial" w:cs="Arial"/>
          <w:b/>
          <w:sz w:val="22"/>
          <w:szCs w:val="22"/>
          <w:u w:val="single"/>
          <w:lang w:val="sr-Cyrl-RS"/>
        </w:rPr>
        <w:t xml:space="preserve"> </w:t>
      </w:r>
      <w:r>
        <w:rPr>
          <w:rFonts w:ascii="Arial" w:hAnsi="Arial" w:cs="Arial"/>
          <w:b/>
          <w:sz w:val="22"/>
          <w:szCs w:val="22"/>
          <w:u w:val="single"/>
          <w:lang w:val="sr-Cyrl-RS"/>
        </w:rPr>
        <w:t>МОДЕЛ УГОВОРА</w:t>
      </w:r>
      <w:r w:rsidRPr="00AA741E">
        <w:rPr>
          <w:rFonts w:ascii="Arial" w:hAnsi="Arial" w:cs="Arial"/>
          <w:b/>
          <w:sz w:val="22"/>
          <w:szCs w:val="22"/>
          <w:u w:val="single"/>
          <w:lang w:val="sr-Cyrl-RS"/>
        </w:rPr>
        <w:t xml:space="preserve"> – Уговор о </w:t>
      </w:r>
      <w:r>
        <w:rPr>
          <w:rFonts w:ascii="Arial" w:hAnsi="Arial" w:cs="Arial"/>
          <w:b/>
          <w:sz w:val="22"/>
          <w:szCs w:val="22"/>
          <w:u w:val="single"/>
          <w:lang w:val="sr-Cyrl-RS"/>
        </w:rPr>
        <w:t>пружању услуга</w:t>
      </w:r>
      <w:r>
        <w:rPr>
          <w:rFonts w:ascii="Arial" w:hAnsi="Arial" w:cs="Arial"/>
          <w:sz w:val="22"/>
          <w:szCs w:val="22"/>
          <w:lang w:val="sr-Cyrl-RS"/>
        </w:rPr>
        <w:t>, члан 9. Средства финансијског обезбеђења, на страни 47</w:t>
      </w:r>
      <w:r w:rsidRPr="00C855B6">
        <w:rPr>
          <w:rFonts w:ascii="Arial" w:hAnsi="Arial" w:cs="Arial"/>
          <w:sz w:val="22"/>
          <w:szCs w:val="22"/>
          <w:lang w:val="sr-Cyrl-RS"/>
        </w:rPr>
        <w:t xml:space="preserve"> од </w:t>
      </w:r>
      <w:r>
        <w:rPr>
          <w:rFonts w:ascii="Arial" w:hAnsi="Arial" w:cs="Arial"/>
          <w:sz w:val="22"/>
          <w:szCs w:val="22"/>
          <w:lang w:val="sr-Cyrl-RS"/>
        </w:rPr>
        <w:t>50 и 48 од 50</w:t>
      </w:r>
      <w:r w:rsidRPr="00C855B6">
        <w:rPr>
          <w:rFonts w:ascii="Arial" w:hAnsi="Arial" w:cs="Arial"/>
          <w:sz w:val="22"/>
          <w:szCs w:val="22"/>
          <w:lang w:val="sr-Cyrl-RS"/>
        </w:rPr>
        <w:t xml:space="preserve"> к</w:t>
      </w:r>
      <w:r w:rsidRPr="00C855B6">
        <w:rPr>
          <w:rFonts w:ascii="Arial" w:hAnsi="Arial" w:cs="Arial"/>
          <w:sz w:val="22"/>
          <w:szCs w:val="22"/>
        </w:rPr>
        <w:t>онкурсне документације</w:t>
      </w:r>
      <w:r>
        <w:rPr>
          <w:rFonts w:ascii="Arial" w:hAnsi="Arial" w:cs="Arial"/>
          <w:sz w:val="22"/>
          <w:szCs w:val="22"/>
          <w:lang w:val="sr-Cyrl-RS"/>
        </w:rPr>
        <w:t>,</w:t>
      </w:r>
      <w:r w:rsidRPr="00C855B6">
        <w:rPr>
          <w:rFonts w:ascii="Arial" w:hAnsi="Arial" w:cs="Arial"/>
          <w:sz w:val="22"/>
          <w:szCs w:val="22"/>
        </w:rPr>
        <w:t xml:space="preserve"> </w:t>
      </w:r>
      <w:r w:rsidRPr="00C855B6">
        <w:rPr>
          <w:rFonts w:ascii="Arial" w:hAnsi="Arial" w:cs="Arial"/>
          <w:sz w:val="22"/>
          <w:szCs w:val="22"/>
          <w:lang w:val="sr-Cyrl-RS"/>
        </w:rPr>
        <w:t>допуњује</w:t>
      </w:r>
      <w:r w:rsidRPr="00C855B6">
        <w:rPr>
          <w:rFonts w:ascii="Arial" w:hAnsi="Arial" w:cs="Arial"/>
          <w:sz w:val="22"/>
          <w:szCs w:val="22"/>
        </w:rPr>
        <w:t xml:space="preserve"> се и гласи као у прилогу.</w:t>
      </w:r>
    </w:p>
    <w:p w:rsidR="00C6690C" w:rsidRDefault="00C6690C" w:rsidP="00392CFF">
      <w:pPr>
        <w:rPr>
          <w:rFonts w:ascii="Arial" w:hAnsi="Arial" w:cs="Arial"/>
          <w:b/>
          <w:sz w:val="22"/>
          <w:szCs w:val="22"/>
        </w:rPr>
      </w:pPr>
    </w:p>
    <w:p w:rsidR="005A4706" w:rsidRPr="005A4706" w:rsidRDefault="00FB4511" w:rsidP="005A4706">
      <w:pPr>
        <w:jc w:val="center"/>
        <w:rPr>
          <w:rFonts w:ascii="Arial" w:hAnsi="Arial" w:cs="Arial"/>
          <w:b/>
          <w:sz w:val="22"/>
          <w:szCs w:val="22"/>
          <w:lang w:val="sr-Latn-RS"/>
        </w:rPr>
      </w:pPr>
      <w:r>
        <w:rPr>
          <w:rFonts w:ascii="Arial" w:hAnsi="Arial" w:cs="Arial"/>
          <w:b/>
          <w:sz w:val="22"/>
          <w:szCs w:val="22"/>
          <w:lang w:val="sr-Latn-RS"/>
        </w:rPr>
        <w:t>4</w:t>
      </w:r>
      <w:r w:rsidR="005A4706">
        <w:rPr>
          <w:rFonts w:ascii="Arial" w:hAnsi="Arial" w:cs="Arial"/>
          <w:b/>
          <w:sz w:val="22"/>
          <w:szCs w:val="22"/>
          <w:lang w:val="sr-Latn-RS"/>
        </w:rPr>
        <w:t>.</w:t>
      </w: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5B6" w:rsidRDefault="00C855B6" w:rsidP="00AA51DA">
      <w:pPr>
        <w:jc w:val="both"/>
        <w:rPr>
          <w:rFonts w:ascii="Arial" w:hAnsi="Arial" w:cs="Arial"/>
          <w:sz w:val="22"/>
          <w:szCs w:val="22"/>
          <w:lang w:val="sr-Cyrl-RS"/>
        </w:rPr>
      </w:pPr>
    </w:p>
    <w:p w:rsidR="00C6690C" w:rsidRPr="00FB4511" w:rsidRDefault="00FB4511" w:rsidP="00FB4511">
      <w:pPr>
        <w:rPr>
          <w:rFonts w:ascii="Arial" w:hAnsi="Arial" w:cs="Arial"/>
          <w:sz w:val="22"/>
          <w:szCs w:val="22"/>
          <w:lang w:val="sr-Cyrl-RS"/>
        </w:rPr>
      </w:pPr>
      <w:r>
        <w:rPr>
          <w:rFonts w:ascii="Arial" w:hAnsi="Arial" w:cs="Arial"/>
          <w:sz w:val="22"/>
          <w:szCs w:val="22"/>
          <w:lang w:val="sr-Cyrl-RS"/>
        </w:rPr>
        <w:t>Прилог: Исправљен модел уговора</w:t>
      </w:r>
    </w:p>
    <w:p w:rsidR="00C855B6" w:rsidRPr="00A31E94" w:rsidRDefault="00C855B6" w:rsidP="00C855B6">
      <w:pPr>
        <w:ind w:left="720"/>
        <w:rPr>
          <w:rFonts w:ascii="Arial" w:hAnsi="Arial" w:cs="Arial"/>
          <w:sz w:val="22"/>
          <w:szCs w:val="22"/>
          <w:lang w:val="sr-Latn-RS"/>
        </w:rPr>
      </w:pPr>
    </w:p>
    <w:p w:rsidR="00EB166F" w:rsidRDefault="00A31E94" w:rsidP="00A31E94">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EB166F" w:rsidRDefault="00EB166F"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5A4706" w:rsidRDefault="005A4706"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bookmarkStart w:id="0" w:name="_GoBack"/>
      <w:bookmarkEnd w:id="0"/>
    </w:p>
    <w:p w:rsidR="005A2B5E" w:rsidRPr="005A2B5E" w:rsidRDefault="005A2B5E" w:rsidP="005C1279">
      <w:pPr>
        <w:pStyle w:val="ListParagraph"/>
        <w:spacing w:after="0" w:line="240" w:lineRule="auto"/>
        <w:rPr>
          <w:rFonts w:ascii="Arial" w:hAnsi="Arial" w:cs="Arial"/>
          <w:b/>
          <w:sz w:val="22"/>
          <w:szCs w:val="22"/>
          <w:lang w:val="sr-Cyrl-RS"/>
        </w:rPr>
      </w:pPr>
    </w:p>
    <w:p w:rsidR="005A4706" w:rsidRPr="005A4706" w:rsidRDefault="005A4706" w:rsidP="005A4706">
      <w:pPr>
        <w:keepNext/>
        <w:tabs>
          <w:tab w:val="left" w:pos="567"/>
        </w:tabs>
        <w:suppressAutoHyphens w:val="0"/>
        <w:ind w:left="360"/>
        <w:jc w:val="center"/>
        <w:outlineLvl w:val="0"/>
        <w:rPr>
          <w:rFonts w:ascii="Arial" w:hAnsi="Arial" w:cs="Arial"/>
          <w:b/>
          <w:sz w:val="22"/>
          <w:szCs w:val="22"/>
          <w:lang w:val="en-US" w:eastAsia="en-US"/>
        </w:rPr>
      </w:pPr>
      <w:r w:rsidRPr="005A4706">
        <w:rPr>
          <w:rFonts w:ascii="Arial" w:eastAsia="Arial Unicode MS" w:hAnsi="Arial" w:cs="Arial"/>
          <w:b/>
          <w:sz w:val="22"/>
          <w:szCs w:val="22"/>
          <w:lang w:val="sr-Cyrl-RS" w:eastAsia="en-US"/>
        </w:rPr>
        <w:t>8</w:t>
      </w:r>
      <w:r w:rsidRPr="005A4706">
        <w:rPr>
          <w:rFonts w:ascii="Arial" w:eastAsia="Arial Unicode MS" w:hAnsi="Arial" w:cs="Arial"/>
          <w:b/>
          <w:sz w:val="22"/>
          <w:szCs w:val="22"/>
          <w:lang w:val="en-US" w:eastAsia="en-US"/>
        </w:rPr>
        <w:t xml:space="preserve">. </w:t>
      </w:r>
      <w:r w:rsidRPr="005A4706">
        <w:rPr>
          <w:rFonts w:ascii="Arial" w:hAnsi="Arial" w:cs="Arial"/>
          <w:b/>
          <w:sz w:val="22"/>
          <w:szCs w:val="22"/>
          <w:lang w:val="en-US" w:eastAsia="en-US"/>
        </w:rPr>
        <w:t>МОДЕЛ УГОВОРА</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Уговорне стране:</w:t>
      </w:r>
    </w:p>
    <w:p w:rsidR="005A4706" w:rsidRPr="005A4706" w:rsidRDefault="005A4706" w:rsidP="005A4706">
      <w:pPr>
        <w:tabs>
          <w:tab w:val="left" w:pos="567"/>
        </w:tabs>
        <w:suppressAutoHyphens w:val="0"/>
        <w:jc w:val="both"/>
        <w:rPr>
          <w:rFonts w:ascii="Arial" w:hAnsi="Arial" w:cs="Arial"/>
          <w:b/>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КОРИСНИК УСЛУГЕ</w:t>
      </w:r>
      <w:r w:rsidRPr="005A4706">
        <w:rPr>
          <w:rFonts w:ascii="Arial" w:hAnsi="Arial" w:cs="Arial"/>
          <w:sz w:val="22"/>
          <w:szCs w:val="22"/>
          <w:lang w:val="en-U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5A4706">
        <w:rPr>
          <w:rFonts w:ascii="Arial" w:hAnsi="Arial" w:cs="Arial"/>
          <w:sz w:val="22"/>
          <w:szCs w:val="22"/>
          <w:lang w:val="sr-Cyrl-RS" w:eastAsia="en-US"/>
        </w:rPr>
        <w:t>П</w:t>
      </w:r>
      <w:r w:rsidRPr="005A4706">
        <w:rPr>
          <w:rFonts w:ascii="Arial" w:hAnsi="Arial" w:cs="Arial"/>
          <w:sz w:val="22"/>
          <w:szCs w:val="22"/>
          <w:lang w:val="en-US" w:eastAsia="en-US"/>
        </w:rPr>
        <w:t xml:space="preserve">уномоћју директора ЈП ЕПС број </w:t>
      </w:r>
      <w:r w:rsidRPr="005A4706">
        <w:rPr>
          <w:rFonts w:ascii="Arial" w:hAnsi="Arial" w:cs="Arial"/>
          <w:sz w:val="22"/>
          <w:szCs w:val="22"/>
          <w:lang w:val="sr-Latn-CS" w:eastAsia="en-US"/>
        </w:rPr>
        <w:t>12.01-</w:t>
      </w:r>
      <w:r w:rsidRPr="005A4706">
        <w:rPr>
          <w:rFonts w:ascii="Arial" w:hAnsi="Arial" w:cs="Arial"/>
          <w:sz w:val="22"/>
          <w:szCs w:val="22"/>
          <w:lang w:val="sr-Latn-RS" w:eastAsia="en-US"/>
        </w:rPr>
        <w:t>296992/1</w:t>
      </w:r>
      <w:r w:rsidRPr="005A4706">
        <w:rPr>
          <w:rFonts w:ascii="Arial" w:hAnsi="Arial" w:cs="Arial"/>
          <w:sz w:val="22"/>
          <w:szCs w:val="22"/>
          <w:lang w:val="en-US" w:eastAsia="en-US"/>
        </w:rPr>
        <w:t>-1</w:t>
      </w:r>
      <w:r w:rsidRPr="005A4706">
        <w:rPr>
          <w:rFonts w:ascii="Arial" w:hAnsi="Arial" w:cs="Arial"/>
          <w:sz w:val="22"/>
          <w:szCs w:val="22"/>
          <w:lang w:val="sr-Latn-RS" w:eastAsia="en-US"/>
        </w:rPr>
        <w:t>7</w:t>
      </w:r>
      <w:r w:rsidRPr="005A4706">
        <w:rPr>
          <w:rFonts w:ascii="Arial" w:hAnsi="Arial" w:cs="Arial"/>
          <w:sz w:val="22"/>
          <w:szCs w:val="22"/>
          <w:lang w:val="sr-Latn-CS" w:eastAsia="en-US"/>
        </w:rPr>
        <w:t xml:space="preserve"> од </w:t>
      </w:r>
      <w:r w:rsidRPr="005A4706">
        <w:rPr>
          <w:rFonts w:ascii="Arial" w:hAnsi="Arial" w:cs="Arial"/>
          <w:sz w:val="22"/>
          <w:szCs w:val="22"/>
          <w:lang w:val="sr-Latn-RS" w:eastAsia="en-US"/>
        </w:rPr>
        <w:t>15.06.2017</w:t>
      </w:r>
      <w:r w:rsidRPr="005A4706">
        <w:rPr>
          <w:rFonts w:ascii="Arial" w:hAnsi="Arial" w:cs="Arial"/>
          <w:sz w:val="22"/>
          <w:szCs w:val="22"/>
          <w:lang w:val="sr-Latn-CS" w:eastAsia="en-US"/>
        </w:rPr>
        <w:t>. године</w:t>
      </w:r>
      <w:r w:rsidRPr="005A4706">
        <w:rPr>
          <w:rFonts w:ascii="Arial" w:hAnsi="Arial" w:cs="Arial"/>
          <w:sz w:val="22"/>
          <w:szCs w:val="22"/>
          <w:lang w:val="en-US" w:eastAsia="en-US"/>
        </w:rPr>
        <w:t xml:space="preserve"> заступа финансијски директор ТЕНТ </w:t>
      </w:r>
      <w:r w:rsidRPr="005A4706">
        <w:rPr>
          <w:rFonts w:ascii="Arial" w:hAnsi="Arial" w:cs="Arial"/>
          <w:sz w:val="22"/>
          <w:szCs w:val="22"/>
          <w:lang w:eastAsia="en-US"/>
        </w:rPr>
        <w:t>Жељко Вујиновић</w:t>
      </w:r>
      <w:r w:rsidRPr="005A4706">
        <w:rPr>
          <w:rFonts w:ascii="Arial" w:hAnsi="Arial" w:cs="Arial"/>
          <w:sz w:val="22"/>
          <w:szCs w:val="22"/>
          <w:lang w:val="en-US" w:eastAsia="en-US"/>
        </w:rPr>
        <w:t xml:space="preserve"> (у даљем тексту: Корисник услуге)  </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и</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ПРУЖАЛАЦ УСЛУГЕ</w:t>
      </w:r>
      <w:r w:rsidRPr="005A4706">
        <w:rPr>
          <w:rFonts w:ascii="Arial" w:hAnsi="Arial" w:cs="Arial"/>
          <w:sz w:val="22"/>
          <w:szCs w:val="22"/>
          <w:lang w:val="en-U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A4706" w:rsidRPr="005A4706" w:rsidRDefault="005A4706" w:rsidP="005A4706">
      <w:pPr>
        <w:suppressAutoHyphens w:val="0"/>
        <w:jc w:val="both"/>
        <w:rPr>
          <w:rFonts w:ascii="Arial" w:eastAsia="Calibri" w:hAnsi="Arial" w:cs="Arial"/>
          <w:sz w:val="22"/>
          <w:szCs w:val="22"/>
          <w:lang w:val="sr-Cyrl-BA" w:eastAsia="en-US"/>
        </w:rPr>
      </w:pPr>
      <w:r w:rsidRPr="005A4706">
        <w:rPr>
          <w:rFonts w:ascii="Arial" w:eastAsia="Calibri" w:hAnsi="Arial" w:cs="Arial"/>
          <w:sz w:val="22"/>
          <w:szCs w:val="22"/>
          <w:lang w:val="en-US" w:eastAsia="en-US"/>
        </w:rPr>
        <w:t>2а)________________________________________из</w:t>
      </w:r>
      <w:r w:rsidRPr="005A4706">
        <w:rPr>
          <w:rFonts w:ascii="Arial" w:eastAsia="Calibri" w:hAnsi="Arial" w:cs="Arial"/>
          <w:sz w:val="22"/>
          <w:szCs w:val="22"/>
          <w:lang w:val="en-US" w:eastAsia="en-US"/>
        </w:rPr>
        <w:tab/>
        <w:t>_____________, улица</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eastAsia="Calibri" w:hAnsi="Arial" w:cs="Arial"/>
          <w:sz w:val="22"/>
          <w:szCs w:val="22"/>
          <w:lang w:val="en-US" w:eastAsia="en-US"/>
        </w:rPr>
        <w:t xml:space="preserve"> ___________________ бр. ___, ПИБ: _____________, матични број _____________, </w:t>
      </w:r>
      <w:r w:rsidRPr="005A4706">
        <w:rPr>
          <w:rFonts w:ascii="Arial" w:hAnsi="Arial" w:cs="Arial"/>
          <w:sz w:val="22"/>
          <w:szCs w:val="22"/>
          <w:lang w:val="en-US" w:eastAsia="en-US"/>
        </w:rPr>
        <w:t>текући рачун ____________,банка ______________ ,</w:t>
      </w:r>
      <w:r w:rsidRPr="005A4706">
        <w:rPr>
          <w:rFonts w:ascii="Arial" w:eastAsia="Calibri" w:hAnsi="Arial" w:cs="Arial"/>
          <w:sz w:val="22"/>
          <w:szCs w:val="22"/>
          <w:lang w:val="en-US" w:eastAsia="en-US"/>
        </w:rPr>
        <w:t>кога заступа __________________________, (члан групе понуђача или подизвођач)</w:t>
      </w:r>
      <w:r w:rsidRPr="005A4706">
        <w:rPr>
          <w:rFonts w:ascii="Arial" w:hAnsi="Arial" w:cs="Arial"/>
          <w:sz w:val="22"/>
          <w:szCs w:val="22"/>
          <w:lang w:val="en-U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 даљем тексту заједно: Уговорне стране)</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suppressAutoHyphens w:val="0"/>
        <w:jc w:val="both"/>
        <w:rPr>
          <w:rFonts w:ascii="Arial" w:eastAsia="Calibri" w:hAnsi="Arial" w:cs="Arial"/>
          <w:sz w:val="22"/>
          <w:szCs w:val="22"/>
          <w:lang w:val="sr-Cyrl-BA" w:eastAsia="en-US"/>
        </w:rPr>
      </w:pPr>
      <w:r w:rsidRPr="005A4706">
        <w:rPr>
          <w:rFonts w:ascii="Arial" w:eastAsia="Calibri" w:hAnsi="Arial" w:cs="Arial"/>
          <w:sz w:val="22"/>
          <w:szCs w:val="22"/>
          <w:lang w:val="en-US" w:eastAsia="en-US"/>
        </w:rPr>
        <w:t>2б)_______________________________________из</w:t>
      </w:r>
      <w:r w:rsidRPr="005A4706">
        <w:rPr>
          <w:rFonts w:ascii="Arial" w:eastAsia="Calibri" w:hAnsi="Arial" w:cs="Arial"/>
          <w:sz w:val="22"/>
          <w:szCs w:val="22"/>
          <w:lang w:val="en-US" w:eastAsia="en-US"/>
        </w:rPr>
        <w:tab/>
        <w:t>_____________, улица</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___________________ бр. ___, ПИБ: _____________, матични број _____________, </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hAnsi="Arial" w:cs="Arial"/>
          <w:sz w:val="22"/>
          <w:szCs w:val="22"/>
          <w:lang w:val="en-US" w:eastAsia="en-US"/>
        </w:rPr>
        <w:t>текући рачун ____________,банка ______________ ,</w:t>
      </w:r>
      <w:r w:rsidRPr="005A4706">
        <w:rPr>
          <w:rFonts w:ascii="Arial" w:eastAsia="Calibri" w:hAnsi="Arial" w:cs="Arial"/>
          <w:sz w:val="22"/>
          <w:szCs w:val="22"/>
          <w:lang w:val="en-US" w:eastAsia="en-US"/>
        </w:rPr>
        <w:t>кога  заступа _______________________, (члан групе понуђача или подизвођач),</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hAnsi="Arial" w:cs="Arial"/>
          <w:sz w:val="22"/>
          <w:szCs w:val="22"/>
          <w:lang w:val="en-US" w:eastAsia="en-US"/>
        </w:rPr>
        <w:t xml:space="preserve"> (у даљем тексту: Пружалац услуге) </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sr-Cyrl-RS" w:eastAsia="en-US"/>
        </w:rPr>
      </w:pPr>
      <w:r w:rsidRPr="005A4706">
        <w:rPr>
          <w:rFonts w:ascii="Arial" w:hAnsi="Arial" w:cs="Arial"/>
          <w:sz w:val="22"/>
          <w:szCs w:val="22"/>
          <w:lang w:val="en-US" w:eastAsia="en-US"/>
        </w:rPr>
        <w:t>закључиле су у Обреновцу, дана __________.године следећи:</w:t>
      </w: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sr-Cyrl-R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Уговорне стране констатују:</w:t>
      </w:r>
    </w:p>
    <w:p w:rsidR="005A4706" w:rsidRPr="005A4706" w:rsidRDefault="005A4706" w:rsidP="005A4706">
      <w:pPr>
        <w:suppressAutoHyphens w:val="0"/>
        <w:spacing w:before="120"/>
        <w:ind w:right="-19"/>
        <w:jc w:val="both"/>
        <w:outlineLvl w:val="0"/>
        <w:rPr>
          <w:rFonts w:ascii="Arial" w:eastAsia="TimesNewRomanPS-BoldMT" w:hAnsi="Arial" w:cs="Arial"/>
          <w:bCs/>
          <w:color w:val="000000"/>
          <w:sz w:val="22"/>
          <w:szCs w:val="22"/>
          <w:lang w:val="sr-Cyrl-RS" w:eastAsia="en-US"/>
        </w:rPr>
      </w:pPr>
      <w:r w:rsidRPr="005A4706">
        <w:rPr>
          <w:rFonts w:ascii="Arial" w:hAnsi="Arial" w:cs="Arial"/>
          <w:sz w:val="22"/>
          <w:szCs w:val="22"/>
          <w:lang w:val="en-US" w:eastAsia="en-US"/>
        </w:rPr>
        <w:t>-да је Корисник услуге спровео, поступак јавне набавке</w:t>
      </w:r>
      <w:r w:rsidRPr="005A4706">
        <w:rPr>
          <w:rFonts w:ascii="Arial" w:hAnsi="Arial" w:cs="Arial"/>
          <w:sz w:val="22"/>
          <w:szCs w:val="22"/>
          <w:lang w:val="sr-Cyrl-RS" w:eastAsia="en-US"/>
        </w:rPr>
        <w:t xml:space="preserve"> мале вредности</w:t>
      </w:r>
      <w:r w:rsidRPr="005A4706">
        <w:rPr>
          <w:rFonts w:ascii="Arial" w:hAnsi="Arial" w:cs="Arial"/>
          <w:sz w:val="22"/>
          <w:szCs w:val="22"/>
          <w:lang w:val="en-US" w:eastAsia="en-US"/>
        </w:rPr>
        <w:t>, сагласно члану</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39</w:t>
      </w:r>
      <w:r w:rsidRPr="005A4706">
        <w:rPr>
          <w:rFonts w:ascii="Arial" w:hAnsi="Arial" w:cs="Arial"/>
          <w:sz w:val="22"/>
          <w:szCs w:val="22"/>
          <w:lang w:val="sr-Cyrl-RS" w:eastAsia="en-US"/>
        </w:rPr>
        <w:t>,</w:t>
      </w:r>
      <w:r w:rsidRPr="005A4706">
        <w:rPr>
          <w:rFonts w:ascii="Arial" w:hAnsi="Arial" w:cs="Arial"/>
          <w:sz w:val="22"/>
          <w:szCs w:val="22"/>
          <w:lang w:val="en-US" w:eastAsia="en-US"/>
        </w:rPr>
        <w:t xml:space="preserve"> Закона о јавним набавкама  („Службени гласник РС“ број 124/2012, 14/2015 </w:t>
      </w:r>
      <w:r w:rsidRPr="005A4706">
        <w:rPr>
          <w:rFonts w:ascii="Arial" w:hAnsi="Arial" w:cs="Arial"/>
          <w:sz w:val="22"/>
          <w:szCs w:val="22"/>
          <w:lang w:val="sr-Cyrl-RS" w:eastAsia="en-US"/>
        </w:rPr>
        <w:t xml:space="preserve">и </w:t>
      </w:r>
      <w:r w:rsidRPr="005A4706">
        <w:rPr>
          <w:rFonts w:ascii="Arial" w:hAnsi="Arial" w:cs="Arial"/>
          <w:sz w:val="22"/>
          <w:szCs w:val="22"/>
          <w:lang w:val="en-US" w:eastAsia="en-US"/>
        </w:rPr>
        <w:t>68/2015), (у даљем тексту: Закон) за јавну набавку услуге:</w:t>
      </w:r>
      <w:r w:rsidRPr="005A4706">
        <w:rPr>
          <w:rFonts w:ascii="Arial" w:hAnsi="Arial" w:cs="Arial"/>
          <w:sz w:val="22"/>
          <w:szCs w:val="22"/>
          <w:lang w:val="sr-Cyrl-RS" w:eastAsia="en-US"/>
        </w:rPr>
        <w:t xml:space="preserve"> </w:t>
      </w:r>
      <w:r w:rsidRPr="005A4706">
        <w:rPr>
          <w:rFonts w:ascii="Arial" w:hAnsi="Arial" w:cs="Arial"/>
          <w:b/>
          <w:sz w:val="22"/>
          <w:szCs w:val="22"/>
          <w:lang w:val="ru-RU" w:eastAsia="en-US"/>
        </w:rPr>
        <w:t xml:space="preserve">Обука </w:t>
      </w:r>
      <w:r w:rsidRPr="005A4706">
        <w:rPr>
          <w:rFonts w:ascii="Arial" w:hAnsi="Arial" w:cs="Arial"/>
          <w:b/>
          <w:sz w:val="22"/>
          <w:szCs w:val="22"/>
          <w:lang w:val="sr-Latn-RS" w:eastAsia="en-US"/>
        </w:rPr>
        <w:t>SIMATIC</w:t>
      </w:r>
      <w:r w:rsidRPr="005A4706">
        <w:rPr>
          <w:rFonts w:ascii="Arial" w:eastAsia="TimesNewRomanPS-BoldMT" w:hAnsi="Arial" w:cs="Arial"/>
          <w:bCs/>
          <w:color w:val="000000"/>
          <w:sz w:val="22"/>
          <w:szCs w:val="22"/>
          <w:lang w:val="sr-Cyrl-RS" w:eastAsia="en-US"/>
        </w:rPr>
        <w:t>,</w:t>
      </w:r>
      <w:r w:rsidRPr="005A4706">
        <w:rPr>
          <w:rFonts w:ascii="Arial" w:hAnsi="Arial" w:cs="Arial"/>
          <w:sz w:val="22"/>
          <w:szCs w:val="22"/>
          <w:lang w:val="sr-Cyrl-RS" w:eastAsia="en-US"/>
        </w:rPr>
        <w:t>(</w:t>
      </w:r>
      <w:r w:rsidRPr="005A4706">
        <w:rPr>
          <w:rFonts w:ascii="Arial" w:hAnsi="Arial" w:cs="Arial"/>
          <w:sz w:val="22"/>
          <w:szCs w:val="22"/>
          <w:lang w:val="en-US" w:eastAsia="en-US"/>
        </w:rPr>
        <w:t>у даљем тексту: Услуга), бр.ЈН</w:t>
      </w:r>
      <w:r w:rsidRPr="005A4706">
        <w:rPr>
          <w:rFonts w:ascii="Arial" w:hAnsi="Arial" w:cs="Arial"/>
          <w:sz w:val="22"/>
          <w:szCs w:val="22"/>
          <w:lang w:val="sr-Cyrl-RS" w:eastAsia="en-US"/>
        </w:rPr>
        <w:t>:</w:t>
      </w:r>
      <w:r w:rsidRPr="005A4706">
        <w:rPr>
          <w:rFonts w:ascii="Arial" w:hAnsi="Arial" w:cs="Arial"/>
          <w:b/>
          <w:szCs w:val="24"/>
          <w:lang w:val="sr-Latn-RS" w:eastAsia="en-US"/>
        </w:rPr>
        <w:t xml:space="preserve"> </w:t>
      </w:r>
      <w:r w:rsidRPr="005A4706">
        <w:rPr>
          <w:rFonts w:ascii="Arial" w:hAnsi="Arial" w:cs="Arial"/>
          <w:b/>
          <w:sz w:val="22"/>
          <w:szCs w:val="22"/>
          <w:lang w:val="sr-Latn-RS" w:eastAsia="en-US"/>
        </w:rPr>
        <w:t>3000/1361/2018</w:t>
      </w:r>
      <w:r w:rsidRPr="005A4706">
        <w:rPr>
          <w:rFonts w:ascii="Arial" w:hAnsi="Arial" w:cs="Arial"/>
          <w:b/>
          <w:sz w:val="22"/>
          <w:szCs w:val="22"/>
          <w:lang w:val="sr-Cyrl-RS" w:eastAsia="en-US"/>
        </w:rPr>
        <w:t>(</w:t>
      </w:r>
      <w:r w:rsidRPr="005A4706">
        <w:rPr>
          <w:rFonts w:ascii="Arial" w:hAnsi="Arial" w:cs="Arial"/>
          <w:b/>
          <w:sz w:val="22"/>
          <w:szCs w:val="22"/>
          <w:lang w:val="sr-Latn-RS" w:eastAsia="en-US"/>
        </w:rPr>
        <w:t>355/2018</w:t>
      </w:r>
      <w:r w:rsidRPr="005A4706">
        <w:rPr>
          <w:rFonts w:ascii="Arial" w:hAnsi="Arial" w:cs="Arial"/>
          <w:b/>
          <w:sz w:val="22"/>
          <w:szCs w:val="22"/>
          <w:lang w:val="sr-Cyrl-RS" w:eastAsia="en-US"/>
        </w:rPr>
        <w:t>)</w:t>
      </w:r>
      <w:r w:rsidRPr="005A4706">
        <w:rPr>
          <w:rFonts w:ascii="Arial" w:hAnsi="Arial" w:cs="Arial"/>
          <w:sz w:val="22"/>
          <w:szCs w:val="22"/>
          <w:lang w:val="en-US" w:eastAsia="en-U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5A4706">
        <w:rPr>
          <w:rFonts w:ascii="Arial" w:hAnsi="Arial" w:cs="Arial"/>
          <w:color w:val="00B0F0"/>
          <w:sz w:val="22"/>
          <w:szCs w:val="22"/>
          <w:lang w:val="en-US" w:eastAsia="en-US"/>
        </w:rPr>
        <w:t xml:space="preserve"> </w:t>
      </w:r>
      <w:r w:rsidRPr="005A4706">
        <w:rPr>
          <w:rFonts w:ascii="Arial" w:hAnsi="Arial" w:cs="Arial"/>
          <w:color w:val="00B0F0"/>
          <w:sz w:val="22"/>
          <w:szCs w:val="22"/>
          <w:lang w:val="sr-Cyrl-RS" w:eastAsia="en-US"/>
        </w:rPr>
        <w:t>.</w:t>
      </w:r>
    </w:p>
    <w:p w:rsidR="005A4706" w:rsidRPr="005A4706" w:rsidRDefault="005A4706" w:rsidP="005A4706">
      <w:pPr>
        <w:suppressAutoHyphens w:val="0"/>
        <w:spacing w:before="120"/>
        <w:ind w:right="-19"/>
        <w:jc w:val="both"/>
        <w:outlineLvl w:val="0"/>
        <w:rPr>
          <w:rFonts w:ascii="Arial" w:hAnsi="Arial" w:cs="Arial"/>
          <w:sz w:val="22"/>
          <w:szCs w:val="22"/>
          <w:lang w:val="en-US" w:eastAsia="en-US"/>
        </w:rPr>
      </w:pPr>
      <w:r w:rsidRPr="005A4706">
        <w:rPr>
          <w:rFonts w:ascii="Arial" w:hAnsi="Arial" w:cs="Arial"/>
          <w:sz w:val="22"/>
          <w:szCs w:val="22"/>
          <w:lang w:val="en-US" w:eastAsia="en-US"/>
        </w:rPr>
        <w:t xml:space="preserve">-да Понуда Понуђача (у даљем тексту: Пружалац услуге) у поступку </w:t>
      </w:r>
      <w:r w:rsidRPr="005A4706">
        <w:rPr>
          <w:rFonts w:ascii="Arial" w:hAnsi="Arial" w:cs="Arial"/>
          <w:sz w:val="22"/>
          <w:szCs w:val="22"/>
          <w:lang w:val="sr-Cyrl-RS" w:eastAsia="en-US"/>
        </w:rPr>
        <w:t xml:space="preserve">јавне набавке мале вредности </w:t>
      </w:r>
      <w:r w:rsidRPr="005A4706">
        <w:rPr>
          <w:rFonts w:ascii="Arial" w:hAnsi="Arial" w:cs="Arial"/>
          <w:sz w:val="22"/>
          <w:szCs w:val="22"/>
          <w:lang w:val="en-US" w:eastAsia="en-US"/>
        </w:rPr>
        <w:t>за јн број</w:t>
      </w:r>
      <w:r w:rsidRPr="005A4706">
        <w:rPr>
          <w:rFonts w:ascii="Arial" w:hAnsi="Arial" w:cs="Arial"/>
          <w:sz w:val="22"/>
          <w:szCs w:val="22"/>
          <w:lang w:val="sr-Cyrl-RS" w:eastAsia="en-US"/>
        </w:rPr>
        <w:t>:</w:t>
      </w:r>
      <w:r w:rsidRPr="005A4706">
        <w:rPr>
          <w:rFonts w:ascii="Arial" w:hAnsi="Arial" w:cs="Arial"/>
          <w:sz w:val="22"/>
          <w:szCs w:val="22"/>
          <w:lang w:val="en-US" w:eastAsia="en-US"/>
        </w:rPr>
        <w:t xml:space="preserve"> </w:t>
      </w:r>
      <w:r w:rsidRPr="005A4706">
        <w:rPr>
          <w:rFonts w:ascii="Arial" w:hAnsi="Arial" w:cs="Arial"/>
          <w:b/>
          <w:sz w:val="22"/>
          <w:szCs w:val="22"/>
          <w:lang w:val="sr-Latn-RS" w:eastAsia="en-US"/>
        </w:rPr>
        <w:t>3000/1361/2018</w:t>
      </w:r>
      <w:r w:rsidRPr="005A4706">
        <w:rPr>
          <w:rFonts w:ascii="Arial" w:hAnsi="Arial" w:cs="Arial"/>
          <w:b/>
          <w:sz w:val="22"/>
          <w:szCs w:val="22"/>
          <w:lang w:val="sr-Cyrl-RS" w:eastAsia="en-US"/>
        </w:rPr>
        <w:t>(</w:t>
      </w:r>
      <w:r w:rsidRPr="005A4706">
        <w:rPr>
          <w:rFonts w:ascii="Arial" w:hAnsi="Arial" w:cs="Arial"/>
          <w:b/>
          <w:sz w:val="22"/>
          <w:szCs w:val="22"/>
          <w:lang w:val="sr-Latn-RS" w:eastAsia="en-US"/>
        </w:rPr>
        <w:t>355/2018</w:t>
      </w:r>
      <w:r w:rsidRPr="005A4706">
        <w:rPr>
          <w:rFonts w:ascii="Arial" w:hAnsi="Arial" w:cs="Arial"/>
          <w:b/>
          <w:sz w:val="22"/>
          <w:szCs w:val="22"/>
          <w:lang w:val="sr-Cyrl-RS" w:eastAsia="en-US"/>
        </w:rPr>
        <w:t>)</w:t>
      </w:r>
      <w:r w:rsidRPr="005A4706">
        <w:rPr>
          <w:rFonts w:ascii="Arial" w:hAnsi="Arial" w:cs="Arial"/>
          <w:sz w:val="22"/>
          <w:szCs w:val="22"/>
          <w:lang w:val="en-US" w:eastAsia="en-US"/>
        </w:rPr>
        <w:t xml:space="preserve">, која је заведена код Корисника услуге под </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 xml:space="preserve">бројем ______ од _____.2018. године у потпуности одговара захтеву Корисника услуге из позива за подношење понуда и Конкурсној документацији </w:t>
      </w:r>
    </w:p>
    <w:p w:rsidR="005A4706" w:rsidRPr="005A4706" w:rsidRDefault="005A4706" w:rsidP="005A4706">
      <w:pPr>
        <w:tabs>
          <w:tab w:val="left" w:pos="567"/>
        </w:tabs>
        <w:suppressAutoHyphens w:val="0"/>
        <w:jc w:val="both"/>
        <w:rPr>
          <w:rFonts w:ascii="Arial" w:hAnsi="Arial" w:cs="Arial"/>
          <w:sz w:val="22"/>
          <w:szCs w:val="22"/>
          <w:lang w:val="sr-Cyrl-RS" w:eastAsia="en-US"/>
        </w:rPr>
      </w:pPr>
      <w:r w:rsidRPr="005A4706">
        <w:rPr>
          <w:rFonts w:ascii="Arial" w:hAnsi="Arial" w:cs="Arial"/>
          <w:sz w:val="22"/>
          <w:szCs w:val="22"/>
          <w:lang w:val="en-US" w:eastAsia="en-US"/>
        </w:rPr>
        <w:t>•</w:t>
      </w:r>
      <w:r w:rsidRPr="005A4706">
        <w:rPr>
          <w:rFonts w:ascii="Arial" w:hAnsi="Arial" w:cs="Arial"/>
          <w:sz w:val="22"/>
          <w:szCs w:val="22"/>
          <w:lang w:val="en-US" w:eastAsia="en-US"/>
        </w:rPr>
        <w:tab/>
        <w:t>да је Корисник услуге, на основу Понуде Пружаоца услуге  и Одлуке о додели Уговора, изабрао Пружаоца услуге за реализацију услуге</w:t>
      </w:r>
      <w:r w:rsidRPr="005A4706">
        <w:rPr>
          <w:rFonts w:ascii="Arial" w:hAnsi="Arial" w:cs="Arial"/>
          <w:sz w:val="22"/>
          <w:szCs w:val="22"/>
          <w:lang w:val="sr-Cyrl-R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ПРЕДМЕТ УГОВОРА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Члан 1</w:t>
      </w:r>
      <w:r w:rsidRPr="005A4706">
        <w:rPr>
          <w:rFonts w:ascii="Arial" w:hAnsi="Arial" w:cs="Arial"/>
          <w:sz w:val="22"/>
          <w:szCs w:val="22"/>
          <w:lang w:val="en-US" w:eastAsia="en-US"/>
        </w:rPr>
        <w:t>.</w:t>
      </w:r>
    </w:p>
    <w:p w:rsidR="005A4706" w:rsidRPr="005A4706" w:rsidRDefault="005A4706" w:rsidP="005A4706">
      <w:pPr>
        <w:suppressAutoHyphens w:val="0"/>
        <w:spacing w:before="120"/>
        <w:ind w:right="-19"/>
        <w:jc w:val="both"/>
        <w:outlineLvl w:val="0"/>
        <w:rPr>
          <w:rFonts w:ascii="Arial" w:hAnsi="Arial" w:cs="Arial"/>
          <w:b/>
          <w:sz w:val="22"/>
          <w:szCs w:val="22"/>
          <w:lang w:val="sr-Cyrl-RS" w:eastAsia="en-US"/>
        </w:rPr>
      </w:pPr>
      <w:r w:rsidRPr="005A4706">
        <w:rPr>
          <w:rFonts w:ascii="Arial" w:hAnsi="Arial" w:cs="Arial"/>
          <w:sz w:val="22"/>
          <w:szCs w:val="22"/>
          <w:lang w:val="en-US" w:eastAsia="en-U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5A4706">
        <w:rPr>
          <w:rFonts w:ascii="Arial" w:hAnsi="Arial" w:cs="Arial"/>
          <w:b/>
          <w:sz w:val="22"/>
          <w:szCs w:val="22"/>
          <w:lang w:val="ru-RU" w:eastAsia="en-US"/>
        </w:rPr>
        <w:t xml:space="preserve">Обука </w:t>
      </w:r>
      <w:r w:rsidRPr="005A4706">
        <w:rPr>
          <w:rFonts w:ascii="Arial" w:hAnsi="Arial" w:cs="Arial"/>
          <w:b/>
          <w:sz w:val="22"/>
          <w:szCs w:val="22"/>
          <w:lang w:val="sr-Latn-RS" w:eastAsia="en-US"/>
        </w:rPr>
        <w:t>SIMATIC</w:t>
      </w:r>
      <w:r w:rsidRPr="005A4706">
        <w:rPr>
          <w:rFonts w:ascii="Arial" w:hAnsi="Arial" w:cs="Arial"/>
          <w:sz w:val="22"/>
          <w:szCs w:val="22"/>
          <w:lang w:val="en-US" w:eastAsia="en-US"/>
        </w:rPr>
        <w:t xml:space="preserve"> 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Pr="005A4706">
        <w:rPr>
          <w:rFonts w:ascii="Arial" w:hAnsi="Arial" w:cs="Arial"/>
          <w:sz w:val="22"/>
          <w:szCs w:val="22"/>
          <w:lang w:val="sr-Cyrl-RS" w:eastAsia="en-US"/>
        </w:rPr>
        <w:t xml:space="preserve"> а </w:t>
      </w:r>
      <w:r w:rsidRPr="005A4706">
        <w:rPr>
          <w:rFonts w:ascii="Arial" w:hAnsi="Arial" w:cs="Arial"/>
          <w:sz w:val="22"/>
          <w:szCs w:val="22"/>
          <w:lang w:val="en-US" w:eastAsia="en-US"/>
        </w:rPr>
        <w:t>корисник</w:t>
      </w:r>
      <w:r w:rsidRPr="005A4706">
        <w:rPr>
          <w:rFonts w:ascii="Arial" w:hAnsi="Arial" w:cs="Arial"/>
          <w:sz w:val="22"/>
          <w:szCs w:val="22"/>
          <w:lang w:val="sr-Cyrl-RS" w:eastAsia="en-US"/>
        </w:rPr>
        <w:t xml:space="preserve"> услуге </w:t>
      </w:r>
      <w:r w:rsidRPr="005A4706">
        <w:rPr>
          <w:rFonts w:ascii="Arial" w:hAnsi="Arial" w:cs="Arial"/>
          <w:sz w:val="22"/>
          <w:szCs w:val="22"/>
          <w:lang w:val="en-US" w:eastAsia="en-US"/>
        </w:rPr>
        <w:t xml:space="preserve"> се обавезује да плати уговорену вредност за пружене услуге, Пружаоцу услуге</w:t>
      </w:r>
      <w:r w:rsidRPr="005A4706">
        <w:rPr>
          <w:rFonts w:ascii="Arial" w:hAnsi="Arial" w:cs="Arial"/>
          <w:sz w:val="22"/>
          <w:szCs w:val="22"/>
          <w:lang w:val="sr-Cyrl-RS" w:eastAsia="en-US"/>
        </w:rPr>
        <w:t>.</w:t>
      </w:r>
    </w:p>
    <w:p w:rsidR="005A4706" w:rsidRPr="005A4706" w:rsidRDefault="005A4706" w:rsidP="005A4706">
      <w:pPr>
        <w:tabs>
          <w:tab w:val="left" w:pos="567"/>
        </w:tabs>
        <w:suppressAutoHyphens w:val="0"/>
        <w:jc w:val="both"/>
        <w:rPr>
          <w:rFonts w:ascii="Arial" w:hAnsi="Arial" w:cs="Arial"/>
          <w:color w:val="FF0000"/>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ЦЕНА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Члан 2</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 Цена Услуге из члана 1. овог Уговора износи __________________ (словима: ________________________) РСД, без пореза на додату вредност.</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 цену су урачунати сви трошкови везани за реализацију Услуге.</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b/>
          <w:bCs/>
          <w:sz w:val="22"/>
          <w:szCs w:val="22"/>
          <w:lang w:val="sr-Cyrl-RS" w:eastAsia="en-US"/>
        </w:rPr>
      </w:pPr>
      <w:r w:rsidRPr="005A4706">
        <w:rPr>
          <w:rFonts w:ascii="Arial" w:hAnsi="Arial"/>
          <w:b/>
          <w:bCs/>
          <w:sz w:val="22"/>
          <w:szCs w:val="22"/>
          <w:lang w:val="en-US" w:eastAsia="en-US"/>
        </w:rPr>
        <w:t>Цена је фиксна за цео уговорени период и не подлеже никаквој промени</w:t>
      </w:r>
      <w:r w:rsidRPr="005A4706">
        <w:rPr>
          <w:rFonts w:ascii="Arial" w:hAnsi="Arial"/>
          <w:b/>
          <w:bCs/>
          <w:sz w:val="22"/>
          <w:szCs w:val="22"/>
          <w:lang w:val="sr-Cyrl-RS" w:eastAsia="en-US"/>
        </w:rPr>
        <w:t>.</w:t>
      </w:r>
    </w:p>
    <w:p w:rsidR="005A4706" w:rsidRPr="005A4706" w:rsidRDefault="005A4706" w:rsidP="005A4706">
      <w:pPr>
        <w:tabs>
          <w:tab w:val="left" w:pos="567"/>
        </w:tabs>
        <w:suppressAutoHyphens w:val="0"/>
        <w:jc w:val="both"/>
        <w:rPr>
          <w:rFonts w:ascii="Arial" w:hAnsi="Arial" w:cs="Arial"/>
          <w:color w:val="00B0F0"/>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НАЧИН ПЛАЋАЊА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Члан 3</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eastAsia="Calibri" w:hAnsi="Arial" w:cs="Arial"/>
          <w:sz w:val="22"/>
          <w:szCs w:val="22"/>
          <w:lang w:val="en-US" w:eastAsia="en-US"/>
        </w:rPr>
      </w:pPr>
      <w:r w:rsidRPr="005A4706">
        <w:rPr>
          <w:rFonts w:ascii="Arial" w:hAnsi="Arial" w:cs="Arial"/>
          <w:sz w:val="22"/>
          <w:szCs w:val="22"/>
          <w:lang w:val="en-US" w:eastAsia="en-US"/>
        </w:rPr>
        <w:t xml:space="preserve">Корисник услуге се обавезује да Пружаоцу услуга плати извршену Услугу </w:t>
      </w:r>
      <w:r w:rsidRPr="005A4706">
        <w:rPr>
          <w:rFonts w:ascii="Arial" w:hAnsi="Arial" w:cs="Arial"/>
          <w:color w:val="000000"/>
          <w:sz w:val="22"/>
          <w:szCs w:val="22"/>
          <w:lang w:val="en-US" w:eastAsia="en-US"/>
        </w:rPr>
        <w:t xml:space="preserve">динарском </w:t>
      </w:r>
      <w:r w:rsidRPr="005A4706">
        <w:rPr>
          <w:rFonts w:ascii="Arial" w:hAnsi="Arial" w:cs="Arial"/>
          <w:sz w:val="22"/>
          <w:szCs w:val="22"/>
          <w:lang w:val="en-US" w:eastAsia="en-US"/>
        </w:rPr>
        <w:t xml:space="preserve">дознаком , </w:t>
      </w:r>
      <w:r w:rsidRPr="005A4706">
        <w:rPr>
          <w:rFonts w:ascii="Arial" w:eastAsia="Calibri" w:hAnsi="Arial" w:cs="Arial"/>
          <w:sz w:val="22"/>
          <w:szCs w:val="22"/>
          <w:lang w:val="en-US" w:eastAsia="en-US"/>
        </w:rPr>
        <w:t xml:space="preserve"> у року </w:t>
      </w:r>
      <w:r w:rsidRPr="005A4706">
        <w:rPr>
          <w:rFonts w:ascii="Arial" w:eastAsia="Calibri" w:hAnsi="Arial" w:cs="Arial"/>
          <w:sz w:val="22"/>
          <w:szCs w:val="22"/>
          <w:lang w:val="sr-Cyrl-RS" w:eastAsia="en-US"/>
        </w:rPr>
        <w:t>до</w:t>
      </w:r>
      <w:r w:rsidRPr="005A4706">
        <w:rPr>
          <w:rFonts w:ascii="Arial" w:eastAsia="Calibri" w:hAnsi="Arial" w:cs="Arial"/>
          <w:sz w:val="22"/>
          <w:szCs w:val="22"/>
          <w:lang w:val="en-US" w:eastAsia="en-US"/>
        </w:rPr>
        <w:t xml:space="preserve"> 45 (четрдесетпет дана) дана од дана пријема исправног рачуна, са уговореним прилозима (Записници).</w:t>
      </w:r>
    </w:p>
    <w:p w:rsidR="005A4706" w:rsidRPr="005A4706" w:rsidRDefault="005A4706" w:rsidP="005A4706">
      <w:pPr>
        <w:tabs>
          <w:tab w:val="left" w:pos="567"/>
        </w:tabs>
        <w:suppressAutoHyphens w:val="0"/>
        <w:jc w:val="both"/>
        <w:rPr>
          <w:rFonts w:ascii="Arial" w:eastAsia="Calibri" w:hAnsi="Arial" w:cs="Arial"/>
          <w:b/>
          <w:color w:val="00B0F0"/>
          <w:sz w:val="22"/>
          <w:szCs w:val="22"/>
          <w:lang w:val="sr-Cyrl-RS" w:eastAsia="en-US"/>
        </w:rPr>
      </w:pPr>
      <w:r w:rsidRPr="005A4706">
        <w:rPr>
          <w:rFonts w:ascii="Arial" w:eastAsia="Calibri" w:hAnsi="Arial" w:cs="Arial"/>
          <w:b/>
          <w:sz w:val="22"/>
          <w:szCs w:val="22"/>
          <w:lang w:val="en-US" w:eastAsia="en-US"/>
        </w:rPr>
        <w:t xml:space="preserve">Рачун мора да гласи на : </w:t>
      </w:r>
      <w:r w:rsidRPr="005A4706">
        <w:rPr>
          <w:rFonts w:ascii="Arial" w:hAnsi="Arial" w:cs="Arial"/>
          <w:b/>
          <w:sz w:val="22"/>
          <w:szCs w:val="22"/>
          <w:lang w:val="en-US" w:eastAsia="en-US"/>
        </w:rPr>
        <w:t xml:space="preserve">Јавно предузеће „Електропривреда Србије“ Београд, царице Милице 2, ПИБ </w:t>
      </w:r>
      <w:r w:rsidRPr="005A4706">
        <w:rPr>
          <w:rFonts w:ascii="Arial" w:hAnsi="Arial" w:cs="Arial"/>
          <w:b/>
          <w:color w:val="000000"/>
          <w:sz w:val="22"/>
          <w:szCs w:val="22"/>
          <w:lang w:val="sr-Cyrl-BA" w:eastAsia="en-US"/>
        </w:rPr>
        <w:t xml:space="preserve">103920327, </w:t>
      </w:r>
      <w:r w:rsidRPr="005A4706">
        <w:rPr>
          <w:rFonts w:ascii="Arial" w:hAnsi="Arial" w:cs="Arial"/>
          <w:b/>
          <w:sz w:val="22"/>
          <w:szCs w:val="22"/>
          <w:lang w:val="en-US" w:eastAsia="en-US"/>
        </w:rPr>
        <w:t>Огранак ТЕНТ Београд-Обреновац, Богољуба Урошевића Црног 44</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sz w:val="22"/>
          <w:szCs w:val="22"/>
          <w:lang w:val="en-US" w:eastAsia="en-U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5A4706">
        <w:rPr>
          <w:rFonts w:ascii="Arial" w:hAnsi="Arial" w:cs="Arial"/>
          <w:color w:val="000000"/>
          <w:sz w:val="22"/>
          <w:szCs w:val="22"/>
          <w:lang w:val="en-US" w:eastAsia="en-US"/>
        </w:rPr>
        <w:t>Записник о квалитативном</w:t>
      </w:r>
      <w:r w:rsidRPr="005A4706">
        <w:rPr>
          <w:rFonts w:ascii="Arial" w:hAnsi="Arial" w:cs="Arial"/>
          <w:color w:val="000000"/>
          <w:sz w:val="22"/>
          <w:szCs w:val="22"/>
          <w:lang w:val="sr-Cyrl-RS" w:eastAsia="en-US"/>
        </w:rPr>
        <w:t xml:space="preserve"> пријему </w:t>
      </w:r>
      <w:r w:rsidRPr="005A4706">
        <w:rPr>
          <w:rFonts w:ascii="Arial" w:hAnsi="Arial" w:cs="Arial"/>
          <w:color w:val="000000"/>
          <w:sz w:val="22"/>
          <w:szCs w:val="22"/>
          <w:lang w:val="en-US" w:eastAsia="en-US"/>
        </w:rPr>
        <w:t>, са читко написаним именом и презименом и потписом овлашћеног лица Корисника услуга.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4</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Адресе Уговорних страна за пријем писмена и поште, су следеће:</w:t>
      </w:r>
    </w:p>
    <w:p w:rsidR="005A4706" w:rsidRPr="005A4706" w:rsidRDefault="005A4706" w:rsidP="005A4706">
      <w:pPr>
        <w:tabs>
          <w:tab w:val="left" w:pos="567"/>
        </w:tabs>
        <w:suppressAutoHyphens w:val="0"/>
        <w:jc w:val="both"/>
        <w:rPr>
          <w:rFonts w:ascii="Arial" w:hAnsi="Arial" w:cs="Arial"/>
          <w:sz w:val="22"/>
          <w:szCs w:val="22"/>
          <w:lang w:val="sr-Cyrl-RS" w:eastAsia="en-US"/>
        </w:rPr>
      </w:pPr>
      <w:r w:rsidRPr="005A4706">
        <w:rPr>
          <w:rFonts w:ascii="Arial" w:hAnsi="Arial" w:cs="Arial"/>
          <w:sz w:val="22"/>
          <w:szCs w:val="22"/>
          <w:lang w:val="en-US" w:eastAsia="en-US"/>
        </w:rPr>
        <w:t>Корисник услуге:</w:t>
      </w:r>
      <w:r w:rsidRPr="005A4706">
        <w:rPr>
          <w:rFonts w:ascii="Arial" w:hAnsi="Arial" w:cs="Arial"/>
          <w:sz w:val="22"/>
          <w:szCs w:val="22"/>
          <w:lang w:val="en-US" w:eastAsia="en-US"/>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 xml:space="preserve"> на адреси: Богољуба Урошевића Црног 44, 11500 Обреновац</w:t>
      </w:r>
      <w:r w:rsidRPr="005A4706">
        <w:rPr>
          <w:rFonts w:ascii="Arial" w:hAnsi="Arial" w:cs="Arial"/>
          <w:sz w:val="22"/>
          <w:szCs w:val="22"/>
          <w:lang w:val="sr-Cyrl-RS" w:eastAsia="en-US"/>
        </w:rPr>
        <w:t>.</w:t>
      </w:r>
      <w:r w:rsidRPr="005A4706">
        <w:rPr>
          <w:rFonts w:ascii="Arial" w:hAnsi="Arial" w:cs="Arial"/>
          <w:sz w:val="22"/>
          <w:szCs w:val="22"/>
          <w:lang w:val="en-US" w:eastAsia="en-US"/>
        </w:rPr>
        <w:tab/>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Пружалац услуге:</w:t>
      </w:r>
      <w:r w:rsidRPr="005A4706">
        <w:rPr>
          <w:rFonts w:ascii="Arial" w:hAnsi="Arial" w:cs="Arial"/>
          <w:sz w:val="22"/>
          <w:szCs w:val="22"/>
          <w:lang w:val="en-US" w:eastAsia="en-US"/>
        </w:rPr>
        <w:tab/>
        <w:t>__________________________________________</w:t>
      </w:r>
      <w:r w:rsidRPr="005A4706">
        <w:rPr>
          <w:rFonts w:ascii="Arial" w:hAnsi="Arial" w:cs="Arial"/>
          <w:sz w:val="22"/>
          <w:szCs w:val="22"/>
          <w:lang w:val="en-US" w:eastAsia="en-US"/>
        </w:rPr>
        <w:tab/>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Подизвођач: </w:t>
      </w:r>
      <w:r w:rsidRPr="005A4706">
        <w:rPr>
          <w:rFonts w:ascii="Arial" w:hAnsi="Arial" w:cs="Arial"/>
          <w:sz w:val="22"/>
          <w:szCs w:val="22"/>
          <w:lang w:val="en-US" w:eastAsia="en-US"/>
        </w:rPr>
        <w:tab/>
      </w:r>
      <w:r w:rsidRPr="005A4706">
        <w:rPr>
          <w:rFonts w:ascii="Arial" w:hAnsi="Arial" w:cs="Arial"/>
          <w:sz w:val="22"/>
          <w:szCs w:val="22"/>
          <w:lang w:val="en-US" w:eastAsia="en-US"/>
        </w:rPr>
        <w:tab/>
        <w:t>_________________________________________</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ab/>
      </w:r>
      <w:r w:rsidRPr="005A4706">
        <w:rPr>
          <w:rFonts w:ascii="Arial" w:hAnsi="Arial" w:cs="Arial"/>
          <w:sz w:val="22"/>
          <w:szCs w:val="22"/>
          <w:lang w:val="en-US" w:eastAsia="en-US"/>
        </w:rPr>
        <w:tab/>
      </w:r>
      <w:r w:rsidRPr="005A4706">
        <w:rPr>
          <w:rFonts w:ascii="Arial" w:hAnsi="Arial" w:cs="Arial"/>
          <w:sz w:val="22"/>
          <w:szCs w:val="22"/>
          <w:lang w:val="en-US" w:eastAsia="en-US"/>
        </w:rPr>
        <w:tab/>
      </w: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 xml:space="preserve">РОК </w:t>
      </w:r>
      <w:r w:rsidRPr="005A4706">
        <w:rPr>
          <w:rFonts w:ascii="Arial" w:hAnsi="Arial" w:cs="Arial"/>
          <w:b/>
          <w:sz w:val="22"/>
          <w:szCs w:val="22"/>
          <w:lang w:val="sr-Cyrl-RS" w:eastAsia="en-US"/>
        </w:rPr>
        <w:t xml:space="preserve"> </w:t>
      </w:r>
      <w:r w:rsidRPr="005A4706">
        <w:rPr>
          <w:rFonts w:ascii="Arial" w:hAnsi="Arial" w:cs="Arial"/>
          <w:b/>
          <w:sz w:val="22"/>
          <w:szCs w:val="22"/>
          <w:lang w:val="en-US" w:eastAsia="en-US"/>
        </w:rPr>
        <w:t>ДИНАМКА</w:t>
      </w:r>
      <w:r w:rsidRPr="005A4706">
        <w:rPr>
          <w:rFonts w:ascii="Arial" w:hAnsi="Arial" w:cs="Arial"/>
          <w:b/>
          <w:sz w:val="22"/>
          <w:szCs w:val="22"/>
          <w:lang w:val="sr-Cyrl-RS" w:eastAsia="en-US"/>
        </w:rPr>
        <w:t xml:space="preserve">   И МЕСТО</w:t>
      </w:r>
      <w:r w:rsidRPr="005A4706">
        <w:rPr>
          <w:rFonts w:ascii="Arial" w:hAnsi="Arial" w:cs="Arial"/>
          <w:b/>
          <w:sz w:val="22"/>
          <w:szCs w:val="22"/>
          <w:lang w:val="en-US" w:eastAsia="en-US"/>
        </w:rPr>
        <w:t xml:space="preserve"> ПРУЖАЊА УСЛУГЕ</w:t>
      </w:r>
    </w:p>
    <w:p w:rsidR="005A4706" w:rsidRPr="005A4706" w:rsidRDefault="005A4706" w:rsidP="005A4706">
      <w:pPr>
        <w:tabs>
          <w:tab w:val="left" w:pos="567"/>
        </w:tabs>
        <w:suppressAutoHyphens w:val="0"/>
        <w:jc w:val="both"/>
        <w:rPr>
          <w:rFonts w:ascii="Arial" w:hAnsi="Arial" w:cs="Arial"/>
          <w:b/>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5</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center"/>
        <w:rPr>
          <w:rFonts w:ascii="Arial" w:hAnsi="Arial" w:cs="Arial"/>
          <w:sz w:val="22"/>
          <w:szCs w:val="22"/>
          <w:lang w:val="sr-Cyrl-RS" w:eastAsia="en-US"/>
        </w:rPr>
      </w:pPr>
    </w:p>
    <w:p w:rsidR="005A4706" w:rsidRPr="005A4706" w:rsidRDefault="005A4706" w:rsidP="005A4706">
      <w:pPr>
        <w:suppressAutoHyphens w:val="0"/>
        <w:autoSpaceDE w:val="0"/>
        <w:autoSpaceDN w:val="0"/>
        <w:adjustRightInd w:val="0"/>
        <w:jc w:val="both"/>
        <w:rPr>
          <w:rFonts w:ascii="Arial" w:eastAsia="Calibri" w:hAnsi="Arial" w:cs="Arial"/>
          <w:sz w:val="22"/>
          <w:szCs w:val="22"/>
          <w:lang w:val="sr-Cyrl-RS" w:eastAsia="en-US"/>
        </w:rPr>
      </w:pPr>
      <w:r w:rsidRPr="005A4706">
        <w:rPr>
          <w:rFonts w:ascii="Arial" w:eastAsia="Calibri" w:hAnsi="Arial" w:cs="Arial"/>
          <w:sz w:val="22"/>
          <w:szCs w:val="22"/>
          <w:lang w:val="sr-Cyrl-RS" w:eastAsia="en-US"/>
        </w:rPr>
        <w:t xml:space="preserve">Обуку започети најкасније </w:t>
      </w:r>
      <w:r w:rsidRPr="005A4706">
        <w:rPr>
          <w:rFonts w:ascii="Arial" w:eastAsia="Calibri" w:hAnsi="Arial" w:cs="Arial"/>
          <w:sz w:val="22"/>
          <w:szCs w:val="22"/>
          <w:lang w:val="sr-Latn-RS" w:eastAsia="en-US"/>
        </w:rPr>
        <w:t>15</w:t>
      </w:r>
      <w:r w:rsidRPr="005A4706">
        <w:rPr>
          <w:rFonts w:ascii="Arial" w:eastAsia="Calibri" w:hAnsi="Arial" w:cs="Arial"/>
          <w:sz w:val="22"/>
          <w:szCs w:val="22"/>
          <w:lang w:val="sr-Cyrl-RS" w:eastAsia="en-US"/>
        </w:rPr>
        <w:t xml:space="preserve"> дана од позива Наручиоца. </w:t>
      </w:r>
      <w:r w:rsidRPr="005A4706">
        <w:rPr>
          <w:rFonts w:ascii="Arial" w:eastAsia="Calibri" w:hAnsi="Arial" w:cs="Arial"/>
          <w:sz w:val="22"/>
          <w:szCs w:val="22"/>
          <w:lang w:val="sr-Cyrl-RS"/>
        </w:rPr>
        <w:t xml:space="preserve">Трајање обуке је 5 радних дана у току </w:t>
      </w:r>
      <w:r w:rsidRPr="005A4706">
        <w:rPr>
          <w:rFonts w:ascii="Arial" w:eastAsia="Calibri" w:hAnsi="Arial" w:cs="Arial"/>
          <w:sz w:val="22"/>
          <w:szCs w:val="22"/>
          <w:lang w:val="sr-Cyrl-RS" w:eastAsia="en-US"/>
        </w:rPr>
        <w:t>12  месеци од ступања уговора на снагу.</w:t>
      </w:r>
    </w:p>
    <w:p w:rsidR="005A4706" w:rsidRPr="005A4706" w:rsidRDefault="005A4706" w:rsidP="005A4706">
      <w:pPr>
        <w:suppressAutoHyphens w:val="0"/>
        <w:autoSpaceDE w:val="0"/>
        <w:autoSpaceDN w:val="0"/>
        <w:adjustRightInd w:val="0"/>
        <w:jc w:val="both"/>
        <w:rPr>
          <w:rFonts w:ascii="Arial" w:eastAsia="Calibri" w:hAnsi="Arial" w:cs="Arial"/>
          <w:color w:val="00B0F0"/>
          <w:sz w:val="22"/>
          <w:szCs w:val="22"/>
          <w:lang w:val="sr-Latn-RS" w:eastAsia="en-US"/>
        </w:rPr>
      </w:pP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ИЗВРШИОЦИ</w:t>
      </w:r>
      <w:r w:rsidRPr="005A4706">
        <w:rPr>
          <w:rFonts w:ascii="Arial" w:hAnsi="Arial" w:cs="Arial"/>
          <w:b/>
          <w:sz w:val="22"/>
          <w:szCs w:val="22"/>
          <w:lang w:val="en-US" w:eastAsia="en-US"/>
        </w:rPr>
        <w:tab/>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6</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center"/>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Извршиоци су ангажована лица од стране Пружаоца услуге.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Пружалац услуге доставља Кориснику услуге: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w:t>
      </w:r>
      <w:r w:rsidRPr="005A4706">
        <w:rPr>
          <w:rFonts w:ascii="Arial" w:hAnsi="Arial" w:cs="Arial"/>
          <w:sz w:val="22"/>
          <w:szCs w:val="22"/>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w:t>
      </w:r>
      <w:r w:rsidRPr="005A4706">
        <w:rPr>
          <w:rFonts w:ascii="Arial" w:hAnsi="Arial" w:cs="Arial"/>
          <w:sz w:val="22"/>
          <w:szCs w:val="22"/>
          <w:lang w:val="en-US" w:eastAsia="en-US"/>
        </w:rPr>
        <w:tab/>
        <w:t xml:space="preserve">Резервни списак извршилаца са наведеним квалификацијама резервних извршилаца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sr-Cyrl-RS" w:eastAsia="en-US"/>
        </w:rPr>
      </w:pPr>
      <w:r w:rsidRPr="005A4706">
        <w:rPr>
          <w:rFonts w:ascii="Arial" w:hAnsi="Arial" w:cs="Arial"/>
          <w:b/>
          <w:sz w:val="22"/>
          <w:szCs w:val="22"/>
          <w:lang w:val="en-US" w:eastAsia="en-US"/>
        </w:rPr>
        <w:t>ОВЛАШЋЕНИ ПРЕДСТАВНИЦИ ЗА ПРАЋЕЊЕ УГОВОРА</w:t>
      </w:r>
    </w:p>
    <w:p w:rsidR="005A4706" w:rsidRPr="005A4706" w:rsidRDefault="005A4706" w:rsidP="005A4706">
      <w:pPr>
        <w:tabs>
          <w:tab w:val="left" w:pos="567"/>
        </w:tabs>
        <w:suppressAutoHyphens w:val="0"/>
        <w:jc w:val="both"/>
        <w:rPr>
          <w:rFonts w:ascii="Arial" w:hAnsi="Arial" w:cs="Arial"/>
          <w:b/>
          <w:sz w:val="22"/>
          <w:szCs w:val="22"/>
          <w:lang w:val="sr-Cyrl-RS" w:eastAsia="en-US"/>
        </w:rPr>
      </w:pPr>
    </w:p>
    <w:p w:rsidR="005A4706" w:rsidRPr="005A4706" w:rsidRDefault="005A4706" w:rsidP="005A4706">
      <w:pPr>
        <w:tabs>
          <w:tab w:val="left" w:pos="567"/>
        </w:tabs>
        <w:suppressAutoHyphens w:val="0"/>
        <w:jc w:val="center"/>
        <w:rPr>
          <w:rFonts w:ascii="Arial" w:hAnsi="Arial" w:cs="Arial"/>
          <w:b/>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7.</w:t>
      </w:r>
    </w:p>
    <w:p w:rsidR="005A4706" w:rsidRPr="005A4706" w:rsidRDefault="005A4706" w:rsidP="005A4706">
      <w:pPr>
        <w:tabs>
          <w:tab w:val="left" w:pos="567"/>
        </w:tabs>
        <w:suppressAutoHyphens w:val="0"/>
        <w:jc w:val="center"/>
        <w:rPr>
          <w:rFonts w:ascii="Arial" w:hAnsi="Arial" w:cs="Arial"/>
          <w:sz w:val="22"/>
          <w:szCs w:val="22"/>
          <w:lang w:val="sr-Cyrl-RS" w:eastAsia="en-US"/>
        </w:rPr>
      </w:pP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Овлашћени представници за праћење реализације </w:t>
      </w:r>
      <w:r w:rsidRPr="005A4706">
        <w:rPr>
          <w:rFonts w:ascii="Arial" w:eastAsia="Calibri" w:hAnsi="Arial" w:cs="Arial"/>
          <w:sz w:val="22"/>
          <w:szCs w:val="22"/>
          <w:lang w:val="sr-Cyrl-RS" w:eastAsia="en-US"/>
        </w:rPr>
        <w:t>услуге</w:t>
      </w:r>
      <w:r w:rsidRPr="005A4706">
        <w:rPr>
          <w:rFonts w:ascii="Arial" w:eastAsia="Calibri" w:hAnsi="Arial" w:cs="Arial"/>
          <w:sz w:val="22"/>
          <w:szCs w:val="22"/>
          <w:lang w:val="en-US" w:eastAsia="en-US"/>
        </w:rPr>
        <w:t xml:space="preserve"> из члана 1. овог Уговора су: </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 за </w:t>
      </w:r>
      <w:r w:rsidRPr="005A4706">
        <w:rPr>
          <w:rFonts w:ascii="Arial" w:hAnsi="Arial" w:cs="Arial"/>
          <w:sz w:val="22"/>
          <w:szCs w:val="22"/>
          <w:lang w:val="en-US" w:eastAsia="en-US"/>
        </w:rPr>
        <w:t>Корисник услуге</w:t>
      </w:r>
      <w:r w:rsidRPr="005A4706">
        <w:rPr>
          <w:rFonts w:ascii="Arial" w:eastAsia="Calibri" w:hAnsi="Arial" w:cs="Arial"/>
          <w:sz w:val="22"/>
          <w:szCs w:val="22"/>
          <w:lang w:val="en-US" w:eastAsia="en-US"/>
        </w:rPr>
        <w:t>:       ________________________________</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 за </w:t>
      </w:r>
      <w:r w:rsidRPr="005A4706">
        <w:rPr>
          <w:rFonts w:ascii="Arial" w:hAnsi="Arial" w:cs="Arial"/>
          <w:sz w:val="22"/>
          <w:szCs w:val="22"/>
          <w:lang w:val="en-US" w:eastAsia="en-US"/>
        </w:rPr>
        <w:t>Пружаоца  услуге</w:t>
      </w:r>
      <w:r w:rsidRPr="005A4706">
        <w:rPr>
          <w:rFonts w:ascii="Arial" w:eastAsia="Calibri" w:hAnsi="Arial" w:cs="Arial"/>
          <w:sz w:val="22"/>
          <w:szCs w:val="22"/>
          <w:lang w:val="en-US" w:eastAsia="en-US"/>
        </w:rPr>
        <w:t>:            ________________________________</w:t>
      </w:r>
    </w:p>
    <w:p w:rsidR="005A4706" w:rsidRPr="005A4706" w:rsidRDefault="005A4706" w:rsidP="005A4706">
      <w:pPr>
        <w:suppressAutoHyphens w:val="0"/>
        <w:jc w:val="both"/>
        <w:rPr>
          <w:rFonts w:ascii="Arial" w:eastAsia="Calibri" w:hAnsi="Arial" w:cs="Arial"/>
          <w:color w:val="1F497D"/>
          <w:sz w:val="22"/>
          <w:szCs w:val="22"/>
          <w:lang w:val="en-US" w:eastAsia="en-US"/>
        </w:rPr>
      </w:pPr>
      <w:r w:rsidRPr="005A4706">
        <w:rPr>
          <w:rFonts w:ascii="Arial" w:eastAsia="Calibri" w:hAnsi="Arial" w:cs="Arial"/>
          <w:sz w:val="22"/>
          <w:szCs w:val="22"/>
          <w:lang w:val="en-US" w:eastAsia="en-US"/>
        </w:rPr>
        <w:t>Овлашћења и дужности овлашћених представника  за праћење реализације овог Уговора су да:</w:t>
      </w:r>
    </w:p>
    <w:p w:rsidR="005A4706" w:rsidRPr="005A4706" w:rsidRDefault="005A4706" w:rsidP="005A4706">
      <w:pPr>
        <w:suppressAutoHyphens w:val="0"/>
        <w:jc w:val="both"/>
        <w:rPr>
          <w:rFonts w:ascii="Calibri" w:eastAsia="Calibri" w:hAnsi="Calibri"/>
          <w:color w:val="1F497D"/>
          <w:sz w:val="22"/>
          <w:szCs w:val="22"/>
          <w:lang w:val="en-US" w:eastAsia="en-US"/>
        </w:rPr>
      </w:pP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Да сачине, потпишу и верификују Записник о </w:t>
      </w:r>
      <w:r w:rsidRPr="005A4706">
        <w:rPr>
          <w:rFonts w:ascii="Arial" w:eastAsia="Calibri" w:hAnsi="Arial" w:cs="Arial"/>
          <w:sz w:val="22"/>
          <w:szCs w:val="22"/>
          <w:lang w:val="sr-Cyrl-RS" w:eastAsia="en-US"/>
        </w:rPr>
        <w:t>извршеној услузи</w:t>
      </w:r>
      <w:r w:rsidRPr="005A4706">
        <w:rPr>
          <w:rFonts w:ascii="Arial" w:eastAsia="Calibri" w:hAnsi="Arial" w:cs="Arial"/>
          <w:sz w:val="22"/>
          <w:szCs w:val="22"/>
          <w:lang w:val="en-US" w:eastAsia="en-US"/>
        </w:rPr>
        <w:t xml:space="preserve"> (без примедби);</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благовремено приме Коначан извештај  о извршеној </w:t>
      </w:r>
      <w:r w:rsidRPr="005A4706">
        <w:rPr>
          <w:rFonts w:ascii="Arial" w:eastAsia="Calibri" w:hAnsi="Arial" w:cs="Arial"/>
          <w:sz w:val="22"/>
          <w:szCs w:val="22"/>
          <w:lang w:val="sr-Cyrl-RS" w:eastAsia="en-US"/>
        </w:rPr>
        <w:t>услузи</w:t>
      </w:r>
      <w:r w:rsidRPr="005A4706">
        <w:rPr>
          <w:rFonts w:ascii="Arial" w:eastAsia="Calibri" w:hAnsi="Arial" w:cs="Arial"/>
          <w:sz w:val="22"/>
          <w:szCs w:val="22"/>
          <w:lang w:val="en-US" w:eastAsia="en-US"/>
        </w:rPr>
        <w:t xml:space="preserve"> и изјасне се поводом истог у писменој форми;</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извршавају и друге дужности везане за реализацију предмета овог Уговора, по потреби.</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sr-Cyrl-RS" w:eastAsia="en-US"/>
        </w:rPr>
      </w:pPr>
      <w:r w:rsidRPr="005A4706">
        <w:rPr>
          <w:rFonts w:ascii="Arial" w:hAnsi="Arial" w:cs="Arial"/>
          <w:b/>
          <w:sz w:val="22"/>
          <w:szCs w:val="22"/>
          <w:lang w:val="en-US" w:eastAsia="en-US"/>
        </w:rPr>
        <w:t xml:space="preserve">ЗАКЉУЧИВАЊЕ И СТУПАЊЕ НА СНАГУ </w:t>
      </w:r>
    </w:p>
    <w:p w:rsidR="005A4706" w:rsidRPr="005A4706" w:rsidRDefault="005A4706" w:rsidP="005A4706">
      <w:pPr>
        <w:tabs>
          <w:tab w:val="left" w:pos="567"/>
        </w:tabs>
        <w:suppressAutoHyphens w:val="0"/>
        <w:jc w:val="both"/>
        <w:rPr>
          <w:rFonts w:ascii="Arial" w:hAnsi="Arial" w:cs="Arial"/>
          <w:b/>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8</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rPr>
          <w:rFonts w:ascii="Arial" w:hAnsi="Arial" w:cs="Arial"/>
          <w:sz w:val="22"/>
          <w:szCs w:val="22"/>
          <w:lang w:val="sr-Cyrl-RS" w:eastAsia="en-US"/>
        </w:rPr>
      </w:pPr>
      <w:r w:rsidRPr="005A4706">
        <w:rPr>
          <w:rFonts w:ascii="Arial" w:hAnsi="Arial" w:cs="Arial"/>
          <w:sz w:val="22"/>
          <w:szCs w:val="22"/>
          <w:lang w:val="en-US" w:eastAsia="en-US"/>
        </w:rPr>
        <w:t xml:space="preserve">Овај Уговор сматра се закљученим када га потпишу овлашћени представници Уговорних страна </w:t>
      </w:r>
      <w:r w:rsidRPr="005A4706">
        <w:rPr>
          <w:rFonts w:ascii="Arial" w:hAnsi="Arial" w:cs="Arial"/>
          <w:sz w:val="22"/>
          <w:szCs w:val="22"/>
          <w:lang w:val="sr-Cyrl-RS" w:eastAsia="en-US"/>
        </w:rPr>
        <w:t>и уз потписан уговор доставе средство финансијског обезбеђења.</w:t>
      </w:r>
    </w:p>
    <w:p w:rsidR="005A4706" w:rsidRPr="005A4706" w:rsidRDefault="005A4706" w:rsidP="005A4706">
      <w:pPr>
        <w:suppressAutoHyphens w:val="0"/>
        <w:jc w:val="both"/>
        <w:rPr>
          <w:rFonts w:ascii="Arial" w:eastAsia="Calibri" w:hAnsi="Arial" w:cs="Arial"/>
          <w:b/>
          <w:bCs/>
          <w:sz w:val="22"/>
          <w:szCs w:val="22"/>
          <w:lang w:val="sr-Latn-RS" w:eastAsia="en-US"/>
        </w:rPr>
      </w:pPr>
      <w:r w:rsidRPr="005A4706">
        <w:rPr>
          <w:rFonts w:ascii="Arial" w:eastAsia="Calibri" w:hAnsi="Arial" w:cs="Arial"/>
          <w:b/>
          <w:bCs/>
          <w:sz w:val="22"/>
          <w:szCs w:val="22"/>
          <w:lang w:val="sr-Cyrl-RS" w:eastAsia="en-US"/>
        </w:rPr>
        <w:t>У</w:t>
      </w:r>
      <w:r w:rsidRPr="005A4706">
        <w:rPr>
          <w:rFonts w:ascii="Arial" w:eastAsia="Calibri" w:hAnsi="Arial" w:cs="Arial"/>
          <w:b/>
          <w:bCs/>
          <w:sz w:val="22"/>
          <w:szCs w:val="22"/>
          <w:lang w:val="sr-Latn-RS" w:eastAsia="en-US"/>
        </w:rPr>
        <w:t>говор се закључује до испуњења свих уговорних обавеза.</w:t>
      </w:r>
    </w:p>
    <w:p w:rsidR="005A4706" w:rsidRPr="005A4706" w:rsidRDefault="005A4706" w:rsidP="005A4706">
      <w:pPr>
        <w:suppressAutoHyphens w:val="0"/>
        <w:jc w:val="both"/>
        <w:rPr>
          <w:rFonts w:ascii="Arial" w:eastAsia="Calibri" w:hAnsi="Arial" w:cs="Arial"/>
          <w:b/>
          <w:bCs/>
          <w:sz w:val="22"/>
          <w:szCs w:val="22"/>
          <w:lang w:val="sr-Latn-RS" w:eastAsia="en-US"/>
        </w:rPr>
      </w:pPr>
    </w:p>
    <w:p w:rsidR="005A4706" w:rsidRPr="005A4706" w:rsidRDefault="005A4706" w:rsidP="005A4706">
      <w:pPr>
        <w:suppressAutoHyphens w:val="0"/>
        <w:jc w:val="both"/>
        <w:rPr>
          <w:rFonts w:ascii="Arial" w:hAnsi="Arial" w:cs="Arial"/>
          <w:b/>
          <w:sz w:val="22"/>
          <w:szCs w:val="22"/>
          <w:lang w:val="sr-Cyrl-RS" w:eastAsia="en-US"/>
        </w:rPr>
      </w:pPr>
      <w:r w:rsidRPr="005A4706">
        <w:rPr>
          <w:rFonts w:ascii="Arial" w:hAnsi="Arial" w:cs="Arial"/>
          <w:b/>
          <w:sz w:val="22"/>
          <w:szCs w:val="22"/>
          <w:lang w:val="en-US" w:eastAsia="en-US"/>
        </w:rPr>
        <w:t>СРЕДСТВА ФИНАНСИЈСКОГ ОБЕЗБЕЂЕЊА</w:t>
      </w:r>
    </w:p>
    <w:p w:rsidR="005A4706" w:rsidRPr="005A4706" w:rsidRDefault="005A4706" w:rsidP="005A4706">
      <w:pPr>
        <w:suppressAutoHyphens w:val="0"/>
        <w:jc w:val="both"/>
        <w:rPr>
          <w:rFonts w:ascii="Arial" w:hAnsi="Arial" w:cs="Arial"/>
          <w:b/>
          <w:sz w:val="22"/>
          <w:szCs w:val="22"/>
          <w:lang w:val="sr-Cyrl-RS" w:eastAsia="en-US"/>
        </w:rPr>
      </w:pPr>
    </w:p>
    <w:p w:rsidR="005A4706" w:rsidRPr="005A4706" w:rsidRDefault="005A4706" w:rsidP="005A4706">
      <w:pPr>
        <w:suppressAutoHyphens w:val="0"/>
        <w:jc w:val="center"/>
        <w:rPr>
          <w:rFonts w:ascii="Arial" w:hAnsi="Arial" w:cs="Arial"/>
          <w:b/>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9</w:t>
      </w:r>
      <w:r w:rsidRPr="005A4706">
        <w:rPr>
          <w:rFonts w:ascii="Arial" w:hAnsi="Arial" w:cs="Arial"/>
          <w:b/>
          <w:sz w:val="22"/>
          <w:szCs w:val="22"/>
          <w:lang w:val="en-US" w:eastAsia="en-US"/>
        </w:rPr>
        <w:t xml:space="preserve">. </w:t>
      </w:r>
    </w:p>
    <w:p w:rsidR="00B57099" w:rsidRPr="00B57099" w:rsidRDefault="00B57099" w:rsidP="00B57099">
      <w:pPr>
        <w:jc w:val="both"/>
        <w:rPr>
          <w:rFonts w:ascii="Arial" w:hAnsi="Arial" w:cs="Arial"/>
          <w:b/>
          <w:bCs/>
          <w:sz w:val="22"/>
          <w:szCs w:val="22"/>
          <w:lang w:val="en-US" w:eastAsia="en-US"/>
        </w:rPr>
      </w:pPr>
      <w:r w:rsidRPr="00B57099">
        <w:rPr>
          <w:rFonts w:ascii="Arial" w:hAnsi="Arial" w:cs="Arial"/>
          <w:b/>
          <w:bCs/>
          <w:sz w:val="22"/>
          <w:szCs w:val="22"/>
          <w:lang w:val="en-US"/>
        </w:rPr>
        <w:t xml:space="preserve">Меница за добро извршење посла </w:t>
      </w:r>
    </w:p>
    <w:p w:rsidR="00B57099" w:rsidRPr="00B57099" w:rsidRDefault="00B57099" w:rsidP="00B57099">
      <w:pPr>
        <w:jc w:val="both"/>
        <w:rPr>
          <w:rFonts w:ascii="Arial" w:hAnsi="Arial" w:cs="Arial"/>
          <w:sz w:val="22"/>
          <w:szCs w:val="22"/>
          <w:lang w:val="en-US"/>
        </w:rPr>
      </w:pPr>
      <w:r w:rsidRPr="00B57099">
        <w:rPr>
          <w:rFonts w:ascii="Arial" w:hAnsi="Arial" w:cs="Arial"/>
          <w:sz w:val="22"/>
          <w:szCs w:val="22"/>
          <w:lang w:val="en-US"/>
        </w:rPr>
        <w:t xml:space="preserve">Продавац је обавезан да Купцу </w:t>
      </w:r>
      <w:r w:rsidRPr="00B57099">
        <w:rPr>
          <w:rFonts w:ascii="Arial" w:hAnsi="Arial" w:cs="Arial"/>
          <w:sz w:val="22"/>
          <w:szCs w:val="22"/>
          <w:lang w:val="sr-Cyrl-RS"/>
        </w:rPr>
        <w:t xml:space="preserve"> уз потписан уговор </w:t>
      </w:r>
      <w:r w:rsidRPr="00B57099">
        <w:rPr>
          <w:rFonts w:ascii="Arial" w:hAnsi="Arial" w:cs="Arial"/>
          <w:sz w:val="22"/>
          <w:szCs w:val="22"/>
          <w:lang w:val="en-US"/>
        </w:rPr>
        <w:t>достави:</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Меницу која је:</w:t>
      </w:r>
    </w:p>
    <w:p w:rsidR="00B57099" w:rsidRPr="00B57099" w:rsidRDefault="00B57099" w:rsidP="00B57099">
      <w:pPr>
        <w:numPr>
          <w:ilvl w:val="0"/>
          <w:numId w:val="13"/>
        </w:numPr>
        <w:suppressAutoHyphens w:val="0"/>
        <w:spacing w:before="120"/>
        <w:ind w:left="1710"/>
        <w:jc w:val="both"/>
        <w:rPr>
          <w:rFonts w:ascii="Arial" w:hAnsi="Arial" w:cs="Arial"/>
          <w:sz w:val="22"/>
          <w:szCs w:val="22"/>
          <w:lang w:val="en-US"/>
        </w:rPr>
      </w:pPr>
      <w:r w:rsidRPr="00B57099">
        <w:rPr>
          <w:rFonts w:ascii="Arial" w:hAnsi="Arial" w:cs="Arial"/>
          <w:sz w:val="22"/>
          <w:szCs w:val="22"/>
          <w:lang w:val="en-US"/>
        </w:rPr>
        <w:t xml:space="preserve">издата са клаузулом „без протеста“ и „без извештаја“потписана од стране законског заступника или лица по овлашћењу  законског </w:t>
      </w:r>
      <w:r w:rsidRPr="00B57099">
        <w:rPr>
          <w:rFonts w:ascii="Arial" w:hAnsi="Arial" w:cs="Arial"/>
          <w:sz w:val="22"/>
          <w:szCs w:val="22"/>
          <w:lang w:val="en-US"/>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B57099" w:rsidRPr="00B57099" w:rsidRDefault="00B57099" w:rsidP="00B57099">
      <w:pPr>
        <w:numPr>
          <w:ilvl w:val="0"/>
          <w:numId w:val="13"/>
        </w:numPr>
        <w:suppressAutoHyphens w:val="0"/>
        <w:spacing w:before="120"/>
        <w:ind w:left="1710"/>
        <w:jc w:val="both"/>
        <w:rPr>
          <w:rFonts w:ascii="Arial" w:hAnsi="Arial" w:cs="Arial"/>
          <w:sz w:val="22"/>
          <w:szCs w:val="22"/>
          <w:lang w:val="en-US"/>
        </w:rPr>
      </w:pPr>
      <w:r w:rsidRPr="00B57099">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w:t>
      </w:r>
      <w:r w:rsidRPr="00B57099">
        <w:rPr>
          <w:rFonts w:ascii="Arial" w:hAnsi="Arial" w:cs="Arial"/>
          <w:sz w:val="22"/>
          <w:szCs w:val="22"/>
          <w:lang w:val="sr-Cyrl-RS"/>
        </w:rPr>
        <w:t>уговора</w:t>
      </w:r>
      <w:r w:rsidRPr="00B57099">
        <w:rPr>
          <w:rFonts w:ascii="Arial" w:hAnsi="Arial" w:cs="Arial"/>
          <w:sz w:val="22"/>
          <w:szCs w:val="22"/>
          <w:lang w:val="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фотокопију ОП обрасца.</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7099" w:rsidRPr="00B57099" w:rsidRDefault="00B57099" w:rsidP="00B57099">
      <w:pPr>
        <w:jc w:val="both"/>
        <w:rPr>
          <w:rFonts w:ascii="Arial" w:hAnsi="Arial" w:cs="Arial"/>
          <w:sz w:val="22"/>
          <w:szCs w:val="22"/>
          <w:lang w:val="en-US"/>
        </w:rPr>
      </w:pPr>
      <w:r w:rsidRPr="00B57099">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57099" w:rsidRPr="00B57099" w:rsidRDefault="00B57099" w:rsidP="00B57099">
      <w:pPr>
        <w:jc w:val="both"/>
        <w:rPr>
          <w:rFonts w:ascii="Arial" w:hAnsi="Arial" w:cs="Arial"/>
          <w:sz w:val="22"/>
          <w:szCs w:val="22"/>
          <w:lang w:val="en-US"/>
        </w:rPr>
      </w:pPr>
    </w:p>
    <w:p w:rsidR="00B57099" w:rsidRPr="00B57099" w:rsidRDefault="00B57099" w:rsidP="00B57099">
      <w:pPr>
        <w:tabs>
          <w:tab w:val="left" w:pos="3869"/>
        </w:tabs>
        <w:jc w:val="both"/>
        <w:rPr>
          <w:rFonts w:ascii="Arial" w:hAnsi="Arial" w:cs="Arial"/>
          <w:sz w:val="22"/>
          <w:szCs w:val="22"/>
          <w:lang w:val="sr-Cyrl-RS"/>
        </w:rPr>
      </w:pPr>
      <w:r w:rsidRPr="00B57099">
        <w:rPr>
          <w:rFonts w:ascii="Arial" w:hAnsi="Arial" w:cs="Arial"/>
          <w:sz w:val="22"/>
          <w:szCs w:val="22"/>
          <w:lang w:val="en-US"/>
        </w:rPr>
        <w:tab/>
      </w:r>
      <w:r w:rsidRPr="00B57099">
        <w:rPr>
          <w:rFonts w:ascii="Arial" w:hAnsi="Arial" w:cs="Arial"/>
          <w:sz w:val="22"/>
          <w:szCs w:val="22"/>
          <w:lang w:val="sr-Cyrl-RS"/>
        </w:rPr>
        <w:t>или</w:t>
      </w:r>
    </w:p>
    <w:p w:rsidR="00B57099" w:rsidRPr="00B57099" w:rsidRDefault="00B57099" w:rsidP="00B57099">
      <w:pPr>
        <w:jc w:val="both"/>
        <w:rPr>
          <w:rFonts w:ascii="Arial" w:hAnsi="Arial" w:cs="Arial"/>
          <w:sz w:val="22"/>
          <w:szCs w:val="22"/>
          <w:lang w:val="en-US"/>
        </w:rPr>
      </w:pPr>
    </w:p>
    <w:p w:rsidR="00B57099" w:rsidRPr="00B57099" w:rsidRDefault="00B57099" w:rsidP="00B57099">
      <w:pPr>
        <w:jc w:val="both"/>
        <w:rPr>
          <w:rFonts w:ascii="Arial" w:hAnsi="Arial" w:cs="Arial"/>
          <w:b/>
          <w:sz w:val="22"/>
          <w:szCs w:val="22"/>
          <w:lang w:val="sr-Cyrl-RS"/>
        </w:rPr>
      </w:pPr>
      <w:r w:rsidRPr="00B57099">
        <w:rPr>
          <w:rFonts w:ascii="Arial" w:hAnsi="Arial" w:cs="Arial"/>
          <w:b/>
          <w:sz w:val="22"/>
          <w:szCs w:val="22"/>
          <w:lang w:val="sr-Cyrl-RS"/>
        </w:rPr>
        <w:t>Банкарска гаранција за добро извршење посла</w:t>
      </w:r>
    </w:p>
    <w:p w:rsidR="00B57099" w:rsidRPr="00B57099" w:rsidRDefault="00B57099" w:rsidP="00B57099">
      <w:pPr>
        <w:jc w:val="both"/>
        <w:rPr>
          <w:rFonts w:ascii="Arial" w:hAnsi="Arial" w:cs="Arial"/>
          <w:b/>
          <w:sz w:val="22"/>
          <w:szCs w:val="22"/>
          <w:lang w:val="sr-Cyrl-RS"/>
        </w:rPr>
      </w:pPr>
    </w:p>
    <w:p w:rsidR="00B57099" w:rsidRPr="00B57099" w:rsidRDefault="00B57099" w:rsidP="00B57099">
      <w:pPr>
        <w:suppressAutoHyphens w:val="0"/>
        <w:jc w:val="both"/>
        <w:rPr>
          <w:rFonts w:ascii="Arial" w:hAnsi="Arial" w:cs="Arial"/>
          <w:color w:val="000000"/>
          <w:sz w:val="22"/>
          <w:szCs w:val="22"/>
          <w:lang w:val="sr-Cyrl-RS" w:eastAsia="en-US"/>
        </w:rPr>
      </w:pPr>
      <w:r w:rsidRPr="00B57099">
        <w:rPr>
          <w:rFonts w:ascii="Arial" w:hAnsi="Arial" w:cs="Arial"/>
          <w:color w:val="000000"/>
          <w:sz w:val="22"/>
          <w:szCs w:val="22"/>
          <w:lang w:val="sr-Cyrl-RS" w:eastAsia="en-US"/>
        </w:rPr>
        <w:t>Продавац услуга</w:t>
      </w:r>
      <w:r w:rsidRPr="00B57099">
        <w:rPr>
          <w:rFonts w:ascii="Arial" w:hAnsi="Arial" w:cs="Arial"/>
          <w:color w:val="000000"/>
          <w:sz w:val="22"/>
          <w:szCs w:val="22"/>
          <w:lang w:val="en-US" w:eastAsia="en-US"/>
        </w:rPr>
        <w:t xml:space="preserve"> је обавезан да у тренутку потписивања Уговора, преда </w:t>
      </w:r>
      <w:r w:rsidRPr="00B57099">
        <w:rPr>
          <w:rFonts w:ascii="Arial" w:hAnsi="Arial" w:cs="Arial"/>
          <w:color w:val="000000"/>
          <w:sz w:val="22"/>
          <w:szCs w:val="22"/>
          <w:lang w:val="sr-Cyrl-RS" w:eastAsia="en-US"/>
        </w:rPr>
        <w:t>Купцу</w:t>
      </w:r>
      <w:r w:rsidRPr="00B57099">
        <w:rPr>
          <w:rFonts w:ascii="Arial" w:hAnsi="Arial" w:cs="Arial"/>
          <w:color w:val="000000"/>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B57099">
        <w:rPr>
          <w:rFonts w:ascii="Arial" w:hAnsi="Arial" w:cs="Arial"/>
          <w:color w:val="000000"/>
          <w:sz w:val="22"/>
          <w:szCs w:val="22"/>
          <w:lang w:val="sr-Cyrl-RS" w:eastAsia="en-US"/>
        </w:rPr>
        <w:t>банкарску гаранцију</w:t>
      </w:r>
      <w:r w:rsidRPr="00B57099">
        <w:rPr>
          <w:rFonts w:ascii="Arial" w:hAnsi="Arial" w:cs="Arial"/>
          <w:color w:val="000000"/>
          <w:sz w:val="22"/>
          <w:szCs w:val="22"/>
          <w:lang w:val="en-US" w:eastAsia="en-US"/>
        </w:rPr>
        <w:t>, која мора трајати најмање 30</w:t>
      </w:r>
      <w:r w:rsidRPr="00B57099">
        <w:rPr>
          <w:rFonts w:ascii="Arial" w:hAnsi="Arial" w:cs="Arial"/>
          <w:color w:val="000000"/>
          <w:sz w:val="22"/>
          <w:szCs w:val="22"/>
          <w:lang w:val="sr-Cyrl-RS" w:eastAsia="en-US"/>
        </w:rPr>
        <w:t xml:space="preserve"> </w:t>
      </w:r>
      <w:r w:rsidRPr="00B57099">
        <w:rPr>
          <w:rFonts w:ascii="Arial" w:hAnsi="Arial" w:cs="Arial"/>
          <w:color w:val="000000"/>
          <w:sz w:val="22"/>
          <w:szCs w:val="22"/>
          <w:lang w:val="en-US" w:eastAsia="en-US"/>
        </w:rPr>
        <w:t>(словима:тридесет)</w:t>
      </w:r>
      <w:r w:rsidRPr="00B57099">
        <w:rPr>
          <w:rFonts w:ascii="Arial" w:hAnsi="Arial" w:cs="Arial"/>
          <w:color w:val="000000"/>
          <w:sz w:val="22"/>
          <w:szCs w:val="22"/>
          <w:lang w:val="sr-Cyrl-RS" w:eastAsia="en-US"/>
        </w:rPr>
        <w:t xml:space="preserve"> </w:t>
      </w:r>
      <w:r w:rsidRPr="00B57099">
        <w:rPr>
          <w:rFonts w:ascii="Arial" w:hAnsi="Arial" w:cs="Arial"/>
          <w:color w:val="000000"/>
          <w:sz w:val="22"/>
          <w:szCs w:val="22"/>
          <w:lang w:val="en-US" w:eastAsia="en-US"/>
        </w:rPr>
        <w:t xml:space="preserve">дана дуже од уговореног рока </w:t>
      </w:r>
      <w:r w:rsidRPr="00B57099">
        <w:rPr>
          <w:rFonts w:ascii="Arial" w:hAnsi="Arial" w:cs="Arial"/>
          <w:color w:val="000000"/>
          <w:sz w:val="22"/>
          <w:szCs w:val="22"/>
          <w:lang w:val="sr-Cyrl-RS" w:eastAsia="en-US"/>
        </w:rPr>
        <w:t>извршења услуга</w:t>
      </w:r>
      <w:r w:rsidRPr="00B57099">
        <w:rPr>
          <w:rFonts w:ascii="Arial" w:hAnsi="Arial" w:cs="Arial"/>
          <w:color w:val="000000"/>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B57099" w:rsidRPr="00B57099" w:rsidRDefault="00B57099" w:rsidP="00B57099">
      <w:pPr>
        <w:suppressAutoHyphens w:val="0"/>
        <w:jc w:val="both"/>
        <w:rPr>
          <w:rFonts w:ascii="Arial" w:hAnsi="Arial" w:cs="Arial"/>
          <w:iCs/>
          <w:color w:val="000000"/>
          <w:sz w:val="22"/>
          <w:szCs w:val="22"/>
          <w:lang w:val="en-US" w:eastAsia="en-US"/>
        </w:rPr>
      </w:pPr>
      <w:r w:rsidRPr="00B57099">
        <w:rPr>
          <w:rFonts w:ascii="Arial" w:hAnsi="Arial" w:cs="Arial"/>
          <w:color w:val="000000"/>
          <w:sz w:val="22"/>
          <w:szCs w:val="22"/>
          <w:lang w:val="sr-Cyrl-RS" w:eastAsia="en-US"/>
        </w:rPr>
        <w:t>Продавац</w:t>
      </w:r>
      <w:r w:rsidRPr="00B57099">
        <w:rPr>
          <w:rFonts w:ascii="Arial" w:hAnsi="Arial" w:cs="Arial"/>
          <w:color w:val="000000"/>
          <w:sz w:val="22"/>
          <w:szCs w:val="22"/>
          <w:lang w:val="en-US" w:eastAsia="en-US"/>
        </w:rPr>
        <w:t xml:space="preserve"> </w:t>
      </w:r>
      <w:r w:rsidRPr="00B57099">
        <w:rPr>
          <w:rFonts w:ascii="Arial" w:hAnsi="Arial" w:cs="Arial"/>
          <w:iCs/>
          <w:color w:val="000000"/>
          <w:sz w:val="22"/>
          <w:szCs w:val="22"/>
          <w:lang w:val="en-US" w:eastAsia="en-US"/>
        </w:rPr>
        <w:t xml:space="preserve">се обавезује да преда </w:t>
      </w:r>
      <w:r w:rsidRPr="00B57099">
        <w:rPr>
          <w:rFonts w:ascii="Arial" w:hAnsi="Arial" w:cs="Arial"/>
          <w:color w:val="000000"/>
          <w:sz w:val="22"/>
          <w:szCs w:val="22"/>
          <w:lang w:val="sr-Cyrl-RS" w:eastAsia="en-US"/>
        </w:rPr>
        <w:t>Купцу</w:t>
      </w:r>
      <w:r w:rsidRPr="00B57099">
        <w:rPr>
          <w:rFonts w:ascii="Arial" w:hAnsi="Arial" w:cs="Arial"/>
          <w:iCs/>
          <w:color w:val="000000"/>
          <w:sz w:val="22"/>
          <w:szCs w:val="22"/>
          <w:lang w:val="sr-Cyrl-RS" w:eastAsia="en-US"/>
        </w:rPr>
        <w:t xml:space="preserve"> </w:t>
      </w:r>
      <w:r w:rsidRPr="00B57099">
        <w:rPr>
          <w:rFonts w:ascii="Arial" w:hAnsi="Arial" w:cs="Arial"/>
          <w:iCs/>
          <w:color w:val="000000"/>
          <w:sz w:val="22"/>
          <w:szCs w:val="22"/>
          <w:lang w:val="en-US" w:eastAsia="en-US"/>
        </w:rPr>
        <w:t>банкарску гаранцију за отклањање недостатака у  гарантном року која је неопозива, безусловна,</w:t>
      </w:r>
      <w:r w:rsidRPr="00B57099">
        <w:rPr>
          <w:rFonts w:ascii="Arial" w:hAnsi="Arial" w:cs="Arial"/>
          <w:iCs/>
          <w:color w:val="000000"/>
          <w:sz w:val="22"/>
          <w:szCs w:val="22"/>
          <w:lang w:val="sr-Cyrl-RS" w:eastAsia="en-US"/>
        </w:rPr>
        <w:t xml:space="preserve"> </w:t>
      </w:r>
      <w:r w:rsidRPr="00B57099">
        <w:rPr>
          <w:rFonts w:ascii="Arial" w:hAnsi="Arial" w:cs="Arial"/>
          <w:iCs/>
          <w:color w:val="000000"/>
          <w:sz w:val="22"/>
          <w:szCs w:val="22"/>
          <w:lang w:val="en-US" w:eastAsia="en-US"/>
        </w:rPr>
        <w:t xml:space="preserve">без права протеста и платива на први позив, издата у висини од 5% од </w:t>
      </w:r>
      <w:r w:rsidRPr="00B57099">
        <w:rPr>
          <w:rFonts w:ascii="Arial" w:hAnsi="Arial" w:cs="Arial"/>
          <w:iCs/>
          <w:color w:val="000000"/>
          <w:sz w:val="22"/>
          <w:szCs w:val="22"/>
          <w:lang w:val="sr-Cyrl-RS" w:eastAsia="en-US"/>
        </w:rPr>
        <w:t>вредности изведених радова</w:t>
      </w:r>
      <w:r w:rsidRPr="00B57099">
        <w:rPr>
          <w:rFonts w:ascii="Arial" w:hAnsi="Arial" w:cs="Arial"/>
          <w:iCs/>
          <w:color w:val="000000"/>
          <w:sz w:val="22"/>
          <w:szCs w:val="22"/>
          <w:lang w:val="en-US" w:eastAsia="en-US"/>
        </w:rPr>
        <w:t xml:space="preserve"> (без ПДВ) са роком важења 30 дана дужим од гарантног рока.</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suppressAutoHyphens w:val="0"/>
        <w:spacing w:before="120"/>
        <w:ind w:left="709" w:hanging="709"/>
        <w:outlineLvl w:val="0"/>
        <w:rPr>
          <w:rFonts w:ascii="Arial" w:hAnsi="Arial" w:cs="Arial"/>
          <w:b/>
          <w:sz w:val="22"/>
          <w:szCs w:val="22"/>
          <w:lang w:val="sr-Cyrl-RS"/>
        </w:rPr>
      </w:pPr>
      <w:r w:rsidRPr="005A4706">
        <w:rPr>
          <w:rFonts w:ascii="Arial" w:hAnsi="Arial" w:cs="Arial"/>
          <w:b/>
          <w:sz w:val="22"/>
          <w:szCs w:val="22"/>
          <w:lang w:val="sr-Cyrl-RS"/>
        </w:rPr>
        <w:lastRenderedPageBreak/>
        <w:t>КВАНТИТАТИВНИ ПРИЈЕМ</w:t>
      </w: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10</w:t>
      </w:r>
      <w:r w:rsidRPr="005A4706">
        <w:rPr>
          <w:rFonts w:ascii="Arial" w:hAnsi="Arial" w:cs="Arial"/>
          <w:sz w:val="22"/>
          <w:szCs w:val="22"/>
          <w:lang w:val="en-US" w:eastAsia="en-US"/>
        </w:rPr>
        <w:t>.</w:t>
      </w:r>
    </w:p>
    <w:p w:rsidR="005A4706" w:rsidRPr="005A4706" w:rsidRDefault="005A4706" w:rsidP="005A4706">
      <w:pPr>
        <w:suppressAutoHyphens w:val="0"/>
        <w:spacing w:before="120"/>
        <w:jc w:val="both"/>
        <w:rPr>
          <w:rFonts w:ascii="Arial" w:hAnsi="Arial"/>
          <w:sz w:val="22"/>
          <w:szCs w:val="22"/>
          <w:lang w:val="en-US" w:eastAsia="en-US"/>
        </w:rPr>
      </w:pPr>
      <w:r w:rsidRPr="005A4706">
        <w:rPr>
          <w:rFonts w:ascii="Arial" w:hAnsi="Arial"/>
          <w:sz w:val="22"/>
          <w:szCs w:val="22"/>
          <w:lang w:val="en-US" w:eastAsia="en-US"/>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ВИША СИЛА</w:t>
      </w: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11</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НАКНАДА ШТЕТЕ</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12</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УГОВОРНА КАЗНА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13</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w:t>
      </w:r>
      <w:r w:rsidRPr="005A4706">
        <w:rPr>
          <w:rFonts w:ascii="Arial" w:hAnsi="Arial" w:cs="Arial"/>
          <w:sz w:val="22"/>
          <w:szCs w:val="22"/>
          <w:lang w:val="en-US" w:eastAsia="en-US"/>
        </w:rPr>
        <w:lastRenderedPageBreak/>
        <w:t xml:space="preserve">максималном износу од 10% од цене из члана 2. став 1. овог Уговора без пореза на додату вредност.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РАСКИД УГОВОРА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14</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5A4706">
        <w:rPr>
          <w:rFonts w:ascii="Arial" w:hAnsi="Arial" w:cs="Arial"/>
          <w:sz w:val="22"/>
          <w:szCs w:val="22"/>
          <w:lang w:val="sr-Cyrl-RS" w:eastAsia="en-US"/>
        </w:rPr>
        <w:t>13</w:t>
      </w:r>
      <w:r w:rsidRPr="005A4706">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ЗАВРШНЕ ОДРЕДБЕ</w:t>
      </w: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15</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A4706" w:rsidRPr="005A4706" w:rsidRDefault="005A4706" w:rsidP="005A4706">
      <w:pPr>
        <w:tabs>
          <w:tab w:val="left" w:pos="567"/>
        </w:tabs>
        <w:suppressAutoHyphens w:val="0"/>
        <w:jc w:val="both"/>
        <w:rPr>
          <w:rFonts w:ascii="Arial" w:hAnsi="Arial" w:cs="Arial"/>
          <w:sz w:val="22"/>
          <w:szCs w:val="22"/>
          <w:lang w:val="sr-Latn-RS" w:eastAsia="en-US"/>
        </w:rPr>
      </w:pP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16</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5A4706" w:rsidRPr="005A4706" w:rsidRDefault="005A4706" w:rsidP="005A4706">
      <w:pPr>
        <w:tabs>
          <w:tab w:val="left" w:pos="567"/>
        </w:tabs>
        <w:suppressAutoHyphens w:val="0"/>
        <w:jc w:val="both"/>
        <w:rPr>
          <w:rFonts w:ascii="Arial" w:hAnsi="Arial" w:cs="Arial"/>
          <w:color w:val="000000"/>
          <w:sz w:val="22"/>
          <w:szCs w:val="22"/>
          <w:lang w:val="sr-Cyrl-RS" w:eastAsia="sr-Latn-CS"/>
        </w:rPr>
      </w:pPr>
      <w:r w:rsidRPr="005A4706">
        <w:rPr>
          <w:rFonts w:ascii="Arial" w:hAnsi="Arial" w:cs="Arial"/>
          <w:color w:val="000000"/>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17</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B4511" w:rsidRDefault="00FB4511" w:rsidP="005A4706">
      <w:pPr>
        <w:tabs>
          <w:tab w:val="left" w:pos="567"/>
        </w:tabs>
        <w:suppressAutoHyphens w:val="0"/>
        <w:jc w:val="both"/>
        <w:rPr>
          <w:rFonts w:ascii="Arial" w:hAnsi="Arial" w:cs="Arial"/>
          <w:color w:val="000000"/>
          <w:sz w:val="22"/>
          <w:szCs w:val="22"/>
          <w:lang w:val="en-US" w:eastAsia="en-US"/>
        </w:rPr>
      </w:pPr>
    </w:p>
    <w:p w:rsidR="00FB4511" w:rsidRPr="005A4706" w:rsidRDefault="00FB4511" w:rsidP="005A4706">
      <w:pPr>
        <w:tabs>
          <w:tab w:val="left" w:pos="567"/>
        </w:tabs>
        <w:suppressAutoHyphens w:val="0"/>
        <w:jc w:val="both"/>
        <w:rPr>
          <w:rFonts w:ascii="Arial" w:hAnsi="Arial" w:cs="Arial"/>
          <w:color w:val="000000"/>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18</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19</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sr-Cyrl-RS" w:eastAsia="en-US"/>
        </w:rPr>
      </w:pPr>
      <w:r w:rsidRPr="005A4706">
        <w:rPr>
          <w:rFonts w:ascii="Arial" w:hAnsi="Arial" w:cs="Arial"/>
          <w:sz w:val="22"/>
          <w:szCs w:val="22"/>
          <w:lang w:val="en-US" w:eastAsia="en-US"/>
        </w:rPr>
        <w:t>Саставни део овог Уговора чине:</w:t>
      </w:r>
    </w:p>
    <w:p w:rsidR="005A4706" w:rsidRPr="005A4706" w:rsidRDefault="005A4706" w:rsidP="005A4706">
      <w:pPr>
        <w:tabs>
          <w:tab w:val="left" w:pos="567"/>
        </w:tabs>
        <w:suppressAutoHyphens w:val="0"/>
        <w:jc w:val="both"/>
        <w:rPr>
          <w:rFonts w:ascii="Arial" w:hAnsi="Arial" w:cs="Arial"/>
          <w:color w:val="FF0000"/>
          <w:sz w:val="22"/>
          <w:szCs w:val="22"/>
          <w:lang w:val="sr-Cyrl-RS" w:eastAsia="en-US"/>
        </w:rPr>
      </w:pPr>
      <w:r w:rsidRPr="005A4706">
        <w:rPr>
          <w:rFonts w:ascii="Arial" w:hAnsi="Arial" w:cs="Arial"/>
          <w:b/>
          <w:sz w:val="22"/>
          <w:szCs w:val="22"/>
          <w:lang w:val="en-US" w:eastAsia="en-US"/>
        </w:rPr>
        <w:t>Прилог број 1</w:t>
      </w:r>
      <w:r w:rsidRPr="005A4706">
        <w:rPr>
          <w:rFonts w:ascii="Arial" w:hAnsi="Arial" w:cs="Arial"/>
          <w:sz w:val="22"/>
          <w:szCs w:val="22"/>
          <w:lang w:val="sr-Cyrl-RS" w:eastAsia="en-US"/>
        </w:rPr>
        <w:t>:</w:t>
      </w:r>
      <w:r w:rsidRPr="005A4706">
        <w:rPr>
          <w:rFonts w:ascii="Arial" w:hAnsi="Arial" w:cs="Arial"/>
          <w:sz w:val="22"/>
          <w:szCs w:val="22"/>
          <w:lang w:val="en-US" w:eastAsia="en-US"/>
        </w:rPr>
        <w:tab/>
        <w:t xml:space="preserve">Конкурсна документација; </w:t>
      </w:r>
      <w:r w:rsidRPr="005A4706">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Наручиоца.</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Прилог број 2</w:t>
      </w:r>
      <w:r w:rsidRPr="005A4706">
        <w:rPr>
          <w:rFonts w:ascii="Arial" w:hAnsi="Arial" w:cs="Arial"/>
          <w:b/>
          <w:sz w:val="22"/>
          <w:szCs w:val="22"/>
          <w:lang w:val="sr-Cyrl-RS" w:eastAsia="en-US"/>
        </w:rPr>
        <w:t>:</w:t>
      </w:r>
      <w:r w:rsidRPr="005A4706">
        <w:rPr>
          <w:rFonts w:ascii="Arial" w:hAnsi="Arial" w:cs="Arial"/>
          <w:sz w:val="22"/>
          <w:szCs w:val="22"/>
          <w:lang w:val="en-US" w:eastAsia="en-US"/>
        </w:rPr>
        <w:tab/>
        <w:t>Понуда;</w:t>
      </w:r>
      <w:r w:rsidRPr="005A4706">
        <w:rPr>
          <w:rFonts w:ascii="Arial" w:hAnsi="Arial" w:cs="Arial"/>
          <w:sz w:val="22"/>
          <w:szCs w:val="22"/>
          <w:lang w:val="en-US" w:eastAsia="en-US"/>
        </w:rPr>
        <w:tab/>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 xml:space="preserve">Прилог број </w:t>
      </w:r>
      <w:r w:rsidRPr="005A4706">
        <w:rPr>
          <w:rFonts w:ascii="Arial" w:hAnsi="Arial" w:cs="Arial"/>
          <w:b/>
          <w:sz w:val="22"/>
          <w:szCs w:val="22"/>
          <w:lang w:val="sr-Cyrl-RS" w:eastAsia="en-US"/>
        </w:rPr>
        <w:t>3:</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ab/>
        <w:t>Структура цене из Понуде;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 xml:space="preserve">Прилог број </w:t>
      </w:r>
      <w:r w:rsidRPr="005A4706">
        <w:rPr>
          <w:rFonts w:ascii="Arial" w:hAnsi="Arial" w:cs="Arial"/>
          <w:b/>
          <w:sz w:val="22"/>
          <w:szCs w:val="22"/>
          <w:lang w:val="sr-Cyrl-RS" w:eastAsia="en-US"/>
        </w:rPr>
        <w:t>4</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Споразум о заједничком извршењу услуге</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20</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eastAsia="Calibri" w:hAnsi="Arial" w:cs="Arial"/>
          <w:noProof/>
          <w:sz w:val="22"/>
          <w:szCs w:val="22"/>
          <w:lang w:val="en-US" w:eastAsia="en-US"/>
        </w:rPr>
      </w:pPr>
      <w:r w:rsidRPr="005A4706">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5A4706" w:rsidRPr="005A4706" w:rsidRDefault="005A4706" w:rsidP="005A4706">
      <w:pPr>
        <w:tabs>
          <w:tab w:val="left" w:pos="567"/>
        </w:tabs>
        <w:suppressAutoHyphens w:val="0"/>
        <w:jc w:val="both"/>
        <w:rPr>
          <w:rFonts w:ascii="Arial" w:eastAsia="Calibri" w:hAnsi="Arial" w:cs="Arial"/>
          <w:noProof/>
          <w:sz w:val="22"/>
          <w:szCs w:val="22"/>
          <w:lang w:val="en-US" w:eastAsia="en-US"/>
        </w:rPr>
      </w:pPr>
    </w:p>
    <w:p w:rsidR="005A4706" w:rsidRPr="005A4706" w:rsidRDefault="005A4706" w:rsidP="005A4706">
      <w:pPr>
        <w:tabs>
          <w:tab w:val="left" w:pos="567"/>
        </w:tabs>
        <w:suppressAutoHyphens w:val="0"/>
        <w:jc w:val="both"/>
        <w:rPr>
          <w:rFonts w:ascii="Arial" w:eastAsia="Calibri" w:hAnsi="Arial" w:cs="Arial"/>
          <w:noProof/>
          <w:sz w:val="22"/>
          <w:szCs w:val="22"/>
          <w:lang w:val="en-US" w:eastAsia="en-US"/>
        </w:rPr>
      </w:pPr>
      <w:r w:rsidRPr="005A4706">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A4706" w:rsidRPr="005A4706" w:rsidRDefault="005A4706" w:rsidP="005A4706">
      <w:pPr>
        <w:tabs>
          <w:tab w:val="left" w:pos="567"/>
          <w:tab w:val="left" w:pos="5730"/>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 xml:space="preserve">                КОРИСНИК УСЛУГА                                                   ПРУЖАЛАЦ УСЛУГА</w:t>
      </w:r>
    </w:p>
    <w:p w:rsidR="005A4706" w:rsidRPr="005A4706" w:rsidRDefault="005A4706" w:rsidP="005A4706">
      <w:pPr>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ЈП „Електропривреда Србије“Београд                                                Назив</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___________________________________                             ________________________</w:t>
      </w: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sz w:val="22"/>
          <w:szCs w:val="22"/>
          <w:lang w:val="en-US" w:eastAsia="en-US"/>
        </w:rPr>
        <w:t xml:space="preserve">                                                                               </w:t>
      </w:r>
      <w:r w:rsidRPr="005A4706">
        <w:rPr>
          <w:rFonts w:ascii="Arial" w:hAnsi="Arial" w:cs="Arial"/>
          <w:b/>
          <w:sz w:val="22"/>
          <w:szCs w:val="22"/>
          <w:lang w:val="en-US" w:eastAsia="en-US"/>
        </w:rPr>
        <w:t>М.П.</w:t>
      </w:r>
    </w:p>
    <w:p w:rsidR="005A4706" w:rsidRPr="005A4706" w:rsidRDefault="005A4706" w:rsidP="005A4706">
      <w:pPr>
        <w:suppressAutoHyphens w:val="0"/>
        <w:jc w:val="both"/>
        <w:rPr>
          <w:rFonts w:ascii="Arial" w:hAnsi="Arial" w:cs="Arial"/>
          <w:sz w:val="22"/>
          <w:szCs w:val="22"/>
          <w:lang w:val="en-US" w:eastAsia="en-US"/>
        </w:rPr>
      </w:pPr>
      <w:r w:rsidRPr="005A4706">
        <w:rPr>
          <w:rFonts w:ascii="Arial" w:hAnsi="Arial" w:cs="Arial"/>
          <w:color w:val="000000"/>
          <w:sz w:val="22"/>
          <w:szCs w:val="22"/>
          <w:lang w:val="en-US" w:eastAsia="en-US"/>
        </w:rPr>
        <w:t>Финансијски директо</w:t>
      </w:r>
      <w:r w:rsidRPr="005A4706">
        <w:rPr>
          <w:rFonts w:ascii="Arial" w:hAnsi="Arial" w:cs="Arial"/>
          <w:color w:val="000000"/>
          <w:sz w:val="22"/>
          <w:szCs w:val="22"/>
          <w:lang w:val="sr-Cyrl-RS" w:eastAsia="en-US"/>
        </w:rPr>
        <w:t>р</w:t>
      </w:r>
      <w:r w:rsidRPr="005A4706">
        <w:rPr>
          <w:rFonts w:ascii="Arial" w:hAnsi="Arial" w:cs="Arial"/>
          <w:color w:val="000000"/>
          <w:sz w:val="22"/>
          <w:szCs w:val="22"/>
          <w:lang w:val="en-US" w:eastAsia="en-US"/>
        </w:rPr>
        <w:t xml:space="preserve"> ТЕНТ, </w:t>
      </w:r>
      <w:r w:rsidRPr="005A4706">
        <w:rPr>
          <w:rFonts w:ascii="Arial" w:hAnsi="Arial" w:cs="Arial"/>
          <w:color w:val="000000"/>
          <w:sz w:val="22"/>
          <w:szCs w:val="22"/>
          <w:lang w:val="sr-Cyrl-RS" w:eastAsia="en-US"/>
        </w:rPr>
        <w:t xml:space="preserve">            </w:t>
      </w:r>
      <w:r w:rsidRPr="005A4706">
        <w:rPr>
          <w:rFonts w:ascii="Arial" w:hAnsi="Arial" w:cs="Arial"/>
          <w:color w:val="000000"/>
          <w:sz w:val="22"/>
          <w:szCs w:val="22"/>
          <w:lang w:val="en-US" w:eastAsia="en-US"/>
        </w:rPr>
        <w:t>име и</w:t>
      </w:r>
      <w:r w:rsidRPr="005A4706">
        <w:rPr>
          <w:rFonts w:ascii="Arial" w:hAnsi="Arial" w:cs="Arial"/>
          <w:color w:val="000000"/>
          <w:sz w:val="22"/>
          <w:szCs w:val="22"/>
          <w:lang w:val="sr-Cyrl-RS" w:eastAsia="en-US"/>
        </w:rPr>
        <w:t xml:space="preserve"> </w:t>
      </w:r>
      <w:r w:rsidRPr="005A4706">
        <w:rPr>
          <w:rFonts w:ascii="Arial" w:hAnsi="Arial" w:cs="Arial"/>
          <w:color w:val="000000"/>
          <w:sz w:val="22"/>
          <w:szCs w:val="22"/>
          <w:lang w:val="en-US" w:eastAsia="en-US"/>
        </w:rPr>
        <w:t xml:space="preserve">презиме,функција                                            </w:t>
      </w:r>
      <w:r w:rsidRPr="005A4706">
        <w:rPr>
          <w:rFonts w:ascii="Arial" w:hAnsi="Arial" w:cs="Arial"/>
          <w:sz w:val="22"/>
          <w:szCs w:val="22"/>
          <w:lang w:eastAsia="en-US"/>
        </w:rPr>
        <w:t>Жељко Вујиновић</w:t>
      </w:r>
      <w:r w:rsidRPr="005A4706">
        <w:rPr>
          <w:rFonts w:ascii="Arial" w:hAnsi="Arial" w:cs="Arial"/>
          <w:sz w:val="22"/>
          <w:szCs w:val="22"/>
          <w:lang w:val="en-US" w:eastAsia="en-US"/>
        </w:rPr>
        <w:t xml:space="preserve">.    </w:t>
      </w:r>
    </w:p>
    <w:p w:rsidR="005C1279" w:rsidRPr="00113129" w:rsidRDefault="005C1279" w:rsidP="00B57099">
      <w:pPr>
        <w:pStyle w:val="KDPodnaslov1"/>
        <w:spacing w:before="0"/>
        <w:ind w:left="720"/>
        <w:rPr>
          <w:rFonts w:cs="Arial"/>
          <w:lang w:val="sr-Cyrl-RS"/>
        </w:rPr>
      </w:pPr>
    </w:p>
    <w:sectPr w:rsidR="005C1279" w:rsidRPr="0011312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CA" w:rsidRDefault="005B58CA" w:rsidP="00F717AF">
      <w:r>
        <w:separator/>
      </w:r>
    </w:p>
  </w:endnote>
  <w:endnote w:type="continuationSeparator" w:id="0">
    <w:p w:rsidR="005B58CA" w:rsidRDefault="005B58C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Default="005A2B5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B5E" w:rsidRDefault="005A2B5E"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Pr="000F38BA" w:rsidRDefault="005A2B5E" w:rsidP="001F2126">
    <w:pPr>
      <w:pStyle w:val="Footer"/>
      <w:jc w:val="right"/>
      <w:rPr>
        <w:sz w:val="20"/>
      </w:rPr>
    </w:pPr>
    <w:r w:rsidRPr="000F38BA">
      <w:rPr>
        <w:sz w:val="20"/>
      </w:rPr>
      <w:t xml:space="preserve">                                                                                                </w:t>
    </w:r>
  </w:p>
  <w:p w:rsidR="00392CFF" w:rsidRDefault="005A2B5E" w:rsidP="00392CFF">
    <w:pPr>
      <w:ind w:left="-360" w:right="-19"/>
      <w:outlineLvl w:val="0"/>
      <w:rPr>
        <w:rFonts w:ascii="Arial" w:hAnsi="Arial" w:cs="Arial"/>
        <w:i/>
        <w:sz w:val="20"/>
      </w:rPr>
    </w:pPr>
    <w:r w:rsidRPr="004E32C8">
      <w:rPr>
        <w:rFonts w:ascii="Arial" w:hAnsi="Arial" w:cs="Arial"/>
        <w:i/>
        <w:sz w:val="20"/>
      </w:rPr>
      <w:t xml:space="preserve">  </w:t>
    </w:r>
    <w:r w:rsidR="00392CFF">
      <w:rPr>
        <w:rFonts w:ascii="Arial" w:hAnsi="Arial" w:cs="Arial"/>
        <w:i/>
        <w:sz w:val="20"/>
        <w:lang w:val="sr-Cyrl-RS"/>
      </w:rPr>
      <w:t xml:space="preserve">Прва </w:t>
    </w:r>
    <w:r w:rsidRPr="004E32C8">
      <w:rPr>
        <w:rFonts w:ascii="Arial" w:hAnsi="Arial" w:cs="Arial"/>
        <w:i/>
        <w:sz w:val="20"/>
      </w:rPr>
      <w:t xml:space="preserve"> измена конкурсне документације</w:t>
    </w:r>
  </w:p>
  <w:p w:rsidR="00392CFF" w:rsidRPr="00392CFF" w:rsidRDefault="005A2B5E" w:rsidP="00392CFF">
    <w:pPr>
      <w:ind w:left="-360" w:right="-19"/>
      <w:outlineLvl w:val="0"/>
      <w:rPr>
        <w:rFonts w:ascii="Arial" w:hAnsi="Arial" w:cs="Arial"/>
        <w:i/>
        <w:sz w:val="20"/>
      </w:rPr>
    </w:pPr>
    <w:r w:rsidRPr="004E32C8">
      <w:rPr>
        <w:rFonts w:ascii="Arial" w:hAnsi="Arial" w:cs="Arial"/>
        <w:i/>
        <w:sz w:val="20"/>
      </w:rPr>
      <w:t xml:space="preserve">ЈН  број </w:t>
    </w:r>
    <w:r w:rsidR="00392CFF" w:rsidRPr="00392CFF">
      <w:rPr>
        <w:rFonts w:ascii="Arial" w:hAnsi="Arial" w:cs="Arial"/>
        <w:b/>
        <w:sz w:val="18"/>
        <w:szCs w:val="18"/>
        <w:lang w:val="sr-Latn-RS" w:eastAsia="en-US"/>
      </w:rPr>
      <w:t>3000/1361/2018</w:t>
    </w:r>
    <w:r w:rsidR="00392CFF" w:rsidRPr="00392CFF">
      <w:rPr>
        <w:rFonts w:ascii="Arial" w:hAnsi="Arial" w:cs="Arial"/>
        <w:b/>
        <w:sz w:val="18"/>
        <w:szCs w:val="18"/>
        <w:lang w:val="sr-Cyrl-RS" w:eastAsia="en-US"/>
      </w:rPr>
      <w:t>(</w:t>
    </w:r>
    <w:r w:rsidR="00392CFF" w:rsidRPr="00392CFF">
      <w:rPr>
        <w:rFonts w:ascii="Arial" w:hAnsi="Arial" w:cs="Arial"/>
        <w:b/>
        <w:sz w:val="18"/>
        <w:szCs w:val="18"/>
        <w:lang w:val="sr-Latn-RS" w:eastAsia="en-US"/>
      </w:rPr>
      <w:t>355/2018</w:t>
    </w:r>
    <w:r w:rsidR="00392CFF" w:rsidRPr="00392CFF">
      <w:rPr>
        <w:rFonts w:ascii="Arial" w:hAnsi="Arial" w:cs="Arial"/>
        <w:b/>
        <w:sz w:val="18"/>
        <w:szCs w:val="18"/>
        <w:lang w:val="sr-Cyrl-RS" w:eastAsia="en-US"/>
      </w:rPr>
      <w:t>)</w:t>
    </w:r>
  </w:p>
  <w:p w:rsidR="005A2B5E" w:rsidRPr="004E32C8" w:rsidRDefault="005A2B5E" w:rsidP="00392CFF">
    <w:pPr>
      <w:ind w:left="-360" w:right="-19"/>
      <w:outlineLvl w:val="0"/>
      <w:rPr>
        <w:rFonts w:ascii="Arial" w:hAnsi="Arial" w:cs="Arial"/>
        <w:i/>
        <w:sz w:val="20"/>
        <w:lang w:val="sr-Cyrl-RS"/>
      </w:rPr>
    </w:pPr>
  </w:p>
  <w:p w:rsidR="005A2B5E" w:rsidRPr="004E32C8" w:rsidRDefault="005A2B5E"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w:t>
    </w:r>
    <w:r w:rsidR="00392CFF">
      <w:rPr>
        <w:rFonts w:ascii="Arial" w:hAnsi="Arial" w:cs="Arial"/>
        <w:i/>
        <w:sz w:val="20"/>
        <w:lang w:val="sr-Cyrl-RS"/>
      </w:rPr>
      <w:t xml:space="preserve">                                                                                  </w:t>
    </w:r>
    <w:r w:rsidR="00FB4511">
      <w:rPr>
        <w:rFonts w:ascii="Arial" w:hAnsi="Arial" w:cs="Arial"/>
        <w:i/>
        <w:sz w:val="20"/>
        <w:lang w:val="sr-Cyrl-RS"/>
      </w:rPr>
      <w:t xml:space="preserve">                               </w:t>
    </w: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C644BB">
      <w:rPr>
        <w:rFonts w:ascii="Arial" w:hAnsi="Arial" w:cs="Arial"/>
        <w:i/>
        <w:noProof/>
        <w:sz w:val="20"/>
      </w:rPr>
      <w:t>7</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C644BB">
      <w:rPr>
        <w:rFonts w:ascii="Arial" w:hAnsi="Arial" w:cs="Arial"/>
        <w:i/>
        <w:noProof/>
        <w:sz w:val="20"/>
      </w:rPr>
      <w:t>13</w:t>
    </w:r>
    <w:r w:rsidRPr="004E32C8">
      <w:rPr>
        <w:rFonts w:ascii="Arial" w:hAnsi="Arial" w:cs="Arial"/>
        <w:i/>
        <w:sz w:val="20"/>
      </w:rPr>
      <w:fldChar w:fldCharType="end"/>
    </w:r>
  </w:p>
  <w:p w:rsidR="005A2B5E" w:rsidRPr="001517C4" w:rsidRDefault="005A2B5E"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CA" w:rsidRDefault="005B58CA" w:rsidP="00F717AF">
      <w:r>
        <w:separator/>
      </w:r>
    </w:p>
  </w:footnote>
  <w:footnote w:type="continuationSeparator" w:id="0">
    <w:p w:rsidR="005B58CA" w:rsidRDefault="005B58CA"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Default="005A2B5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5A2B5E"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A2B5E" w:rsidRPr="00933BCC" w:rsidRDefault="005B58CA"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5A2B5E" w:rsidRPr="00E23434" w:rsidRDefault="005A2B5E"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A2B5E" w:rsidRPr="00933BCC" w:rsidRDefault="005A2B5E"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A2B5E" w:rsidRPr="00E23434" w:rsidRDefault="005A2B5E" w:rsidP="00C22AE9">
          <w:pPr>
            <w:jc w:val="center"/>
            <w:rPr>
              <w:rFonts w:cs="Arial"/>
              <w:b/>
              <w:lang w:val="sr-Latn-RS"/>
            </w:rPr>
          </w:pPr>
          <w:r>
            <w:rPr>
              <w:rFonts w:cs="Arial"/>
              <w:b/>
            </w:rPr>
            <w:t>QF-G-030</w:t>
          </w:r>
        </w:p>
      </w:tc>
    </w:tr>
    <w:tr w:rsidR="005A2B5E"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A2B5E" w:rsidRPr="00933BCC" w:rsidRDefault="005A2B5E" w:rsidP="00C22AE9">
          <w:pPr>
            <w:spacing w:before="30"/>
            <w:rPr>
              <w:rFonts w:cs="Arial"/>
              <w:noProof/>
            </w:rPr>
          </w:pPr>
        </w:p>
      </w:tc>
      <w:tc>
        <w:tcPr>
          <w:tcW w:w="3544" w:type="dxa"/>
          <w:vMerge/>
          <w:tcBorders>
            <w:bottom w:val="double" w:sz="12" w:space="0" w:color="auto"/>
          </w:tcBorders>
          <w:shd w:val="clear" w:color="auto" w:fill="F3F3F3"/>
          <w:vAlign w:val="center"/>
        </w:tcPr>
        <w:p w:rsidR="005A2B5E" w:rsidRPr="00933BCC" w:rsidRDefault="005A2B5E"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5A2B5E" w:rsidRPr="00933BCC" w:rsidRDefault="005A2B5E"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A2B5E" w:rsidRPr="00552D0C" w:rsidRDefault="005A2B5E"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644BB">
            <w:rPr>
              <w:rFonts w:cs="Arial"/>
              <w:b/>
              <w:noProof/>
            </w:rPr>
            <w:t>7</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644BB">
            <w:rPr>
              <w:rFonts w:cs="Arial"/>
              <w:b/>
              <w:noProof/>
            </w:rPr>
            <w:t>13</w:t>
          </w:r>
          <w:r w:rsidRPr="0081700D">
            <w:rPr>
              <w:rFonts w:cs="Arial"/>
              <w:b/>
            </w:rPr>
            <w:fldChar w:fldCharType="end"/>
          </w:r>
        </w:p>
      </w:tc>
    </w:tr>
  </w:tbl>
  <w:p w:rsidR="005A2B5E" w:rsidRDefault="005A2B5E">
    <w:pPr>
      <w:pStyle w:val="Header"/>
    </w:pPr>
  </w:p>
  <w:p w:rsidR="005A2B5E" w:rsidRDefault="005A2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23102EE"/>
    <w:multiLevelType w:val="hybridMultilevel"/>
    <w:tmpl w:val="1C72C83C"/>
    <w:lvl w:ilvl="0" w:tplc="241A001B">
      <w:start w:val="1"/>
      <w:numFmt w:val="lowerRoman"/>
      <w:lvlText w:val="%1."/>
      <w:lvlJc w:val="righ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7946633"/>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3"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2"/>
  </w:num>
  <w:num w:numId="2">
    <w:abstractNumId w:val="1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14"/>
  </w:num>
  <w:num w:numId="7">
    <w:abstractNumId w:val="31"/>
  </w:num>
  <w:num w:numId="8">
    <w:abstractNumId w:val="19"/>
  </w:num>
  <w:num w:numId="9">
    <w:abstractNumId w:val="29"/>
  </w:num>
  <w:num w:numId="10">
    <w:abstractNumId w:val="9"/>
  </w:num>
  <w:num w:numId="11">
    <w:abstractNumId w:val="35"/>
  </w:num>
  <w:num w:numId="12">
    <w:abstractNumId w:val="37"/>
  </w:num>
  <w:num w:numId="13">
    <w:abstractNumId w:val="6"/>
  </w:num>
  <w:num w:numId="14">
    <w:abstractNumId w:val="15"/>
  </w:num>
  <w:num w:numId="15">
    <w:abstractNumId w:val="30"/>
  </w:num>
  <w:num w:numId="16">
    <w:abstractNumId w:val="16"/>
  </w:num>
  <w:num w:numId="17">
    <w:abstractNumId w:val="4"/>
  </w:num>
  <w:num w:numId="18">
    <w:abstractNumId w:val="8"/>
  </w:num>
  <w:num w:numId="19">
    <w:abstractNumId w:val="34"/>
  </w:num>
  <w:num w:numId="20">
    <w:abstractNumId w:val="18"/>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13"/>
  </w:num>
  <w:num w:numId="26">
    <w:abstractNumId w:val="3"/>
  </w:num>
  <w:num w:numId="27">
    <w:abstractNumId w:val="33"/>
  </w:num>
  <w:num w:numId="28">
    <w:abstractNumId w:val="27"/>
  </w:num>
  <w:num w:numId="29">
    <w:abstractNumId w:val="7"/>
  </w:num>
  <w:num w:numId="30">
    <w:abstractNumId w:val="27"/>
  </w:num>
  <w:num w:numId="31">
    <w:abstractNumId w:val="26"/>
  </w:num>
  <w:num w:numId="32">
    <w:abstractNumId w:val="12"/>
  </w:num>
  <w:num w:numId="33">
    <w:abstractNumId w:val="23"/>
  </w:num>
  <w:num w:numId="34">
    <w:abstractNumId w:val="17"/>
  </w:num>
  <w:num w:numId="35">
    <w:abstractNumId w:val="11"/>
  </w:num>
  <w:num w:numId="36">
    <w:abstractNumId w:val="36"/>
  </w:num>
  <w:num w:numId="3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71217"/>
    <w:rsid w:val="00372944"/>
    <w:rsid w:val="00380F43"/>
    <w:rsid w:val="00382418"/>
    <w:rsid w:val="003918BA"/>
    <w:rsid w:val="00392CFF"/>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16D1"/>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4706"/>
    <w:rsid w:val="005A5724"/>
    <w:rsid w:val="005A620A"/>
    <w:rsid w:val="005B3FA2"/>
    <w:rsid w:val="005B58CA"/>
    <w:rsid w:val="005B621D"/>
    <w:rsid w:val="005C1279"/>
    <w:rsid w:val="005C3FDD"/>
    <w:rsid w:val="005C5334"/>
    <w:rsid w:val="005C6617"/>
    <w:rsid w:val="005D00D9"/>
    <w:rsid w:val="005E1D68"/>
    <w:rsid w:val="005E431F"/>
    <w:rsid w:val="005E757E"/>
    <w:rsid w:val="005F2920"/>
    <w:rsid w:val="005F34DD"/>
    <w:rsid w:val="005F57AB"/>
    <w:rsid w:val="0060471F"/>
    <w:rsid w:val="00605695"/>
    <w:rsid w:val="0060643F"/>
    <w:rsid w:val="006071CC"/>
    <w:rsid w:val="0061306C"/>
    <w:rsid w:val="006202C3"/>
    <w:rsid w:val="00623E54"/>
    <w:rsid w:val="00625C87"/>
    <w:rsid w:val="006313E9"/>
    <w:rsid w:val="006340F0"/>
    <w:rsid w:val="00635EB0"/>
    <w:rsid w:val="00640427"/>
    <w:rsid w:val="00640DD7"/>
    <w:rsid w:val="00645944"/>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6F71"/>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44DD"/>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2126"/>
    <w:rsid w:val="00984293"/>
    <w:rsid w:val="0099006D"/>
    <w:rsid w:val="009921D1"/>
    <w:rsid w:val="00993C25"/>
    <w:rsid w:val="0099426E"/>
    <w:rsid w:val="009A397F"/>
    <w:rsid w:val="009A58A0"/>
    <w:rsid w:val="009B66F6"/>
    <w:rsid w:val="009C17E0"/>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099"/>
    <w:rsid w:val="00B57359"/>
    <w:rsid w:val="00B60E15"/>
    <w:rsid w:val="00B63A39"/>
    <w:rsid w:val="00B83DCC"/>
    <w:rsid w:val="00B84E83"/>
    <w:rsid w:val="00B85C5D"/>
    <w:rsid w:val="00B921B6"/>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374"/>
    <w:rsid w:val="00C6056C"/>
    <w:rsid w:val="00C614DD"/>
    <w:rsid w:val="00C6168B"/>
    <w:rsid w:val="00C62C10"/>
    <w:rsid w:val="00C644BB"/>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7876"/>
    <w:rsid w:val="00CB78DF"/>
    <w:rsid w:val="00CC4A11"/>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4C19"/>
    <w:rsid w:val="00FA0EE2"/>
    <w:rsid w:val="00FA7B35"/>
    <w:rsid w:val="00FB3C67"/>
    <w:rsid w:val="00FB4511"/>
    <w:rsid w:val="00FC0100"/>
    <w:rsid w:val="00FC0FA0"/>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1E3C9"/>
  <w15:docId w15:val="{722C9ED1-706E-4D16-A02D-2FD0A1A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CFA3-0D82-45B3-94AB-F4B134F0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4134</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61</cp:revision>
  <cp:lastPrinted>2018-04-19T10:22:00Z</cp:lastPrinted>
  <dcterms:created xsi:type="dcterms:W3CDTF">2015-07-01T14:16:00Z</dcterms:created>
  <dcterms:modified xsi:type="dcterms:W3CDTF">2018-04-19T11:58:00Z</dcterms:modified>
</cp:coreProperties>
</file>