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440F98">
        <w:t>.3000/1229/2018(504/2018)</w:t>
      </w:r>
    </w:p>
    <w:p w:rsidR="00210557" w:rsidRDefault="00210557" w:rsidP="00210557">
      <w:pPr>
        <w:jc w:val="center"/>
        <w:rPr>
          <w:rFonts w:cs="Arial"/>
        </w:rPr>
      </w:pPr>
    </w:p>
    <w:p w:rsidR="00440F98" w:rsidRPr="00F10346" w:rsidRDefault="00440F98" w:rsidP="00210557">
      <w:pPr>
        <w:jc w:val="center"/>
        <w:rPr>
          <w:rFonts w:cs="Arial"/>
        </w:rPr>
      </w:pPr>
    </w:p>
    <w:p w:rsidR="00210557" w:rsidRPr="00F10346" w:rsidRDefault="00440F98" w:rsidP="00210557">
      <w:pPr>
        <w:pStyle w:val="Title"/>
        <w:spacing w:before="0"/>
        <w:rPr>
          <w:rFonts w:cs="Arial"/>
          <w:color w:val="FF0000"/>
          <w:sz w:val="22"/>
          <w:szCs w:val="22"/>
        </w:rPr>
      </w:pPr>
      <w:r>
        <w:rPr>
          <w:rFonts w:cs="Arial"/>
          <w:sz w:val="22"/>
          <w:szCs w:val="22"/>
          <w:lang w:val="sr-Cyrl-RS"/>
        </w:rPr>
        <w:t>Замена електричних заштита постројења БПА-БПБ на допреми угља Д2 ТЕНТ А</w:t>
      </w:r>
    </w:p>
    <w:p w:rsidR="00210557" w:rsidRPr="00F10346" w:rsidRDefault="00210557" w:rsidP="00210557">
      <w:pPr>
        <w:pStyle w:val="Title"/>
        <w:spacing w:before="0"/>
        <w:rPr>
          <w:rFonts w:cs="Arial"/>
          <w:b w:val="0"/>
          <w:color w:val="FF0000"/>
          <w:sz w:val="22"/>
          <w:szCs w:val="22"/>
        </w:rPr>
      </w:pPr>
    </w:p>
    <w:p w:rsidR="00440F98" w:rsidRPr="00E47C2E" w:rsidRDefault="00440F98" w:rsidP="00440F98">
      <w:pPr>
        <w:jc w:val="right"/>
        <w:rPr>
          <w:rFonts w:eastAsia="Arial Unicode MS" w:cs="Arial"/>
          <w:b/>
          <w:kern w:val="2"/>
          <w:lang w:val="ru-RU"/>
        </w:rPr>
      </w:pPr>
      <w:r w:rsidRPr="00E47C2E">
        <w:rPr>
          <w:rFonts w:eastAsia="Arial Unicode MS" w:cs="Arial"/>
          <w:b/>
          <w:kern w:val="2"/>
          <w:lang w:val="ru-RU"/>
        </w:rPr>
        <w:t>К О М И С И Ј А</w:t>
      </w:r>
    </w:p>
    <w:p w:rsidR="00440F98" w:rsidRPr="00E47C2E" w:rsidRDefault="00440F98" w:rsidP="00440F98">
      <w:pPr>
        <w:jc w:val="right"/>
        <w:rPr>
          <w:rFonts w:eastAsia="Arial Unicode MS" w:cs="Arial"/>
          <w:kern w:val="2"/>
        </w:rPr>
      </w:pPr>
      <w:r w:rsidRPr="00E47C2E">
        <w:rPr>
          <w:rFonts w:eastAsia="Arial Unicode MS" w:cs="Arial"/>
          <w:kern w:val="2"/>
          <w:lang w:val="ru-RU"/>
        </w:rPr>
        <w:t xml:space="preserve">                                                                      за спровођење ЈН</w:t>
      </w:r>
      <w:r>
        <w:rPr>
          <w:rFonts w:eastAsia="Arial Unicode MS" w:cs="Arial"/>
          <w:kern w:val="2"/>
        </w:rPr>
        <w:t xml:space="preserve"> 3000/1229/2018(504/2018)</w:t>
      </w:r>
    </w:p>
    <w:p w:rsidR="00440F98" w:rsidRPr="00E47C2E" w:rsidRDefault="00440F98" w:rsidP="00440F98">
      <w:pPr>
        <w:jc w:val="right"/>
        <w:rPr>
          <w:rFonts w:eastAsia="Arial Unicode MS" w:cs="Arial"/>
          <w:kern w:val="2"/>
          <w:lang w:val="ru-RU"/>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 xml:space="preserve">  фор</w:t>
      </w:r>
      <w:r>
        <w:rPr>
          <w:rFonts w:eastAsia="Arial Unicode MS" w:cs="Arial"/>
          <w:kern w:val="2"/>
          <w:lang w:val="ru-RU"/>
        </w:rPr>
        <w:t>мирана</w:t>
      </w:r>
      <w:r w:rsidR="00774CD7">
        <w:rPr>
          <w:rFonts w:eastAsia="Arial Unicode MS" w:cs="Arial"/>
          <w:kern w:val="2"/>
          <w:lang w:val="ru-RU"/>
        </w:rPr>
        <w:t xml:space="preserve"> Решењем бр.105-Е.03.01- 175762</w:t>
      </w:r>
      <w:r>
        <w:rPr>
          <w:rFonts w:eastAsia="Arial Unicode MS" w:cs="Arial"/>
          <w:kern w:val="2"/>
          <w:lang w:val="ru-RU"/>
        </w:rPr>
        <w:t xml:space="preserve">/3-2018 од  </w:t>
      </w:r>
      <w:r w:rsidR="00774CD7">
        <w:rPr>
          <w:rFonts w:eastAsia="Arial Unicode MS" w:cs="Arial"/>
          <w:kern w:val="2"/>
          <w:lang w:val="ru-RU"/>
        </w:rPr>
        <w:t>19</w:t>
      </w:r>
      <w:r>
        <w:rPr>
          <w:rFonts w:eastAsia="Arial Unicode MS" w:cs="Arial"/>
          <w:kern w:val="2"/>
          <w:lang w:val="ru-RU"/>
        </w:rPr>
        <w:t xml:space="preserve"> .04.2018.</w:t>
      </w:r>
    </w:p>
    <w:p w:rsidR="001B619C" w:rsidRPr="00F10346" w:rsidRDefault="001B619C" w:rsidP="00164A25">
      <w:pPr>
        <w:rPr>
          <w:rFonts w:eastAsia="Arial Unicode MS" w:cs="Arial"/>
          <w:b/>
          <w:kern w:val="2"/>
        </w:rPr>
      </w:pPr>
    </w:p>
    <w:p w:rsidR="00440F98" w:rsidRPr="00440F98" w:rsidRDefault="00440F98" w:rsidP="006638D8">
      <w:pPr>
        <w:rPr>
          <w:rFonts w:eastAsia="Arial Unicode MS" w:cs="Arial"/>
          <w:kern w:val="2"/>
          <w:lang w:val="sr-Cyrl-RS"/>
        </w:rPr>
      </w:pPr>
      <w:r>
        <w:rPr>
          <w:rFonts w:eastAsia="Arial Unicode MS" w:cs="Arial"/>
          <w:b/>
          <w:kern w:val="2"/>
          <w:lang w:val="sr-Cyrl-RS"/>
        </w:rPr>
        <w:t xml:space="preserve">  </w:t>
      </w:r>
      <w:r>
        <w:rPr>
          <w:rFonts w:eastAsia="Arial Unicode MS" w:cs="Arial"/>
          <w:b/>
          <w:kern w:val="2"/>
          <w:lang w:val="sr-Cyrl-RS"/>
        </w:rPr>
        <w:tab/>
      </w:r>
      <w:r>
        <w:rPr>
          <w:rFonts w:eastAsia="Arial Unicode MS" w:cs="Arial"/>
          <w:b/>
          <w:kern w:val="2"/>
          <w:lang w:val="sr-Cyrl-RS"/>
        </w:rPr>
        <w:tab/>
      </w:r>
      <w:r>
        <w:rPr>
          <w:rFonts w:eastAsia="Arial Unicode MS" w:cs="Arial"/>
          <w:b/>
          <w:kern w:val="2"/>
          <w:lang w:val="sr-Cyrl-RS"/>
        </w:rPr>
        <w:tab/>
      </w: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Default="00771564" w:rsidP="000C50A0">
      <w:pPr>
        <w:pStyle w:val="BodyText"/>
        <w:spacing w:before="0"/>
        <w:jc w:val="center"/>
        <w:rPr>
          <w:rFonts w:cs="Arial"/>
          <w:sz w:val="22"/>
          <w:szCs w:val="22"/>
          <w:lang w:val="ru-RU"/>
        </w:rPr>
      </w:pPr>
    </w:p>
    <w:p w:rsidR="006638D8" w:rsidRDefault="006638D8" w:rsidP="000C50A0">
      <w:pPr>
        <w:pStyle w:val="BodyText"/>
        <w:spacing w:before="0"/>
        <w:jc w:val="center"/>
        <w:rPr>
          <w:rFonts w:cs="Arial"/>
          <w:sz w:val="22"/>
          <w:szCs w:val="22"/>
          <w:lang w:val="ru-RU"/>
        </w:rPr>
      </w:pPr>
    </w:p>
    <w:p w:rsidR="006638D8" w:rsidRDefault="006638D8" w:rsidP="000C50A0">
      <w:pPr>
        <w:pStyle w:val="BodyText"/>
        <w:spacing w:before="0"/>
        <w:jc w:val="center"/>
        <w:rPr>
          <w:rFonts w:cs="Arial"/>
          <w:sz w:val="22"/>
          <w:szCs w:val="22"/>
          <w:lang w:val="ru-RU"/>
        </w:rPr>
      </w:pPr>
    </w:p>
    <w:p w:rsidR="006638D8" w:rsidRDefault="006638D8" w:rsidP="000C50A0">
      <w:pPr>
        <w:pStyle w:val="BodyText"/>
        <w:spacing w:before="0"/>
        <w:jc w:val="center"/>
        <w:rPr>
          <w:rFonts w:cs="Arial"/>
          <w:sz w:val="22"/>
          <w:szCs w:val="22"/>
          <w:lang w:val="ru-RU"/>
        </w:rPr>
      </w:pPr>
    </w:p>
    <w:p w:rsidR="006638D8" w:rsidRPr="00F10346" w:rsidRDefault="006638D8" w:rsidP="000C50A0">
      <w:pPr>
        <w:pStyle w:val="BodyText"/>
        <w:spacing w:before="0"/>
        <w:jc w:val="center"/>
        <w:rPr>
          <w:rFonts w:cs="Arial"/>
          <w:sz w:val="22"/>
          <w:szCs w:val="22"/>
          <w:lang w:val="ru-RU"/>
        </w:rPr>
      </w:pPr>
    </w:p>
    <w:p w:rsidR="00771564" w:rsidRDefault="00771564" w:rsidP="000C50A0">
      <w:pPr>
        <w:pStyle w:val="BodyText"/>
        <w:spacing w:before="0"/>
        <w:jc w:val="center"/>
        <w:rPr>
          <w:rFonts w:cs="Arial"/>
          <w:sz w:val="22"/>
          <w:szCs w:val="22"/>
          <w:lang w:val="ru-RU"/>
        </w:rPr>
      </w:pPr>
    </w:p>
    <w:p w:rsidR="006638D8" w:rsidRPr="00F10346" w:rsidRDefault="006638D8" w:rsidP="000C50A0">
      <w:pPr>
        <w:pStyle w:val="BodyText"/>
        <w:spacing w:before="0"/>
        <w:jc w:val="center"/>
        <w:rPr>
          <w:rFonts w:cs="Arial"/>
          <w:sz w:val="22"/>
          <w:szCs w:val="22"/>
          <w:lang w:val="ru-RU"/>
        </w:rPr>
      </w:pPr>
    </w:p>
    <w:p w:rsidR="006638D8" w:rsidRPr="006638D8" w:rsidRDefault="006638D8" w:rsidP="006638D8">
      <w:pPr>
        <w:tabs>
          <w:tab w:val="left" w:pos="8640"/>
        </w:tabs>
        <w:ind w:left="-360" w:right="-19"/>
        <w:jc w:val="center"/>
        <w:rPr>
          <w:rFonts w:cs="Arial"/>
          <w:lang w:val="sr-Cyrl-RS"/>
        </w:rPr>
      </w:pPr>
      <w:r>
        <w:rPr>
          <w:rFonts w:eastAsia="Arial Unicode MS" w:cs="Arial"/>
          <w:kern w:val="2"/>
          <w:lang w:val="ru-RU"/>
        </w:rPr>
        <w:t xml:space="preserve">     </w:t>
      </w:r>
      <w:r w:rsidR="00EB2C6E" w:rsidRPr="00F10346">
        <w:rPr>
          <w:rFonts w:eastAsia="Arial Unicode MS" w:cs="Arial"/>
          <w:kern w:val="2"/>
          <w:lang w:val="ru-RU"/>
        </w:rPr>
        <w:t xml:space="preserve">(заведено у ЈП ЕПС </w:t>
      </w:r>
      <w:r w:rsidR="000208A4">
        <w:rPr>
          <w:rFonts w:cs="Arial"/>
          <w:lang w:val="sr-Latn-RS"/>
        </w:rPr>
        <w:t>105-E.03.01-175762/</w:t>
      </w:r>
      <w:r w:rsidR="000208A4">
        <w:rPr>
          <w:rFonts w:cs="Arial"/>
          <w:lang w:val="sr-Cyrl-RS"/>
        </w:rPr>
        <w:t>5</w:t>
      </w:r>
      <w:bookmarkStart w:id="6" w:name="_GoBack"/>
      <w:bookmarkEnd w:id="6"/>
      <w:r>
        <w:rPr>
          <w:rFonts w:cs="Arial"/>
          <w:lang w:val="sr-Latn-RS"/>
        </w:rPr>
        <w:t>-2018</w:t>
      </w:r>
      <w:r>
        <w:rPr>
          <w:rFonts w:cs="Arial"/>
          <w:lang w:val="sr-Latn-RS"/>
        </w:rPr>
        <w:t xml:space="preserve"> o</w:t>
      </w:r>
      <w:r>
        <w:rPr>
          <w:rFonts w:cs="Arial"/>
          <w:lang w:val="sr-Cyrl-RS"/>
        </w:rPr>
        <w:t xml:space="preserve">д </w:t>
      </w:r>
      <w:r>
        <w:rPr>
          <w:rFonts w:cs="Arial"/>
          <w:lang w:val="sr-Latn-RS"/>
        </w:rPr>
        <w:t xml:space="preserve"> 11.05.2018.</w:t>
      </w:r>
      <w:r>
        <w:rPr>
          <w:rFonts w:cs="Arial"/>
          <w:lang w:val="sr-Cyrl-RS"/>
        </w:rPr>
        <w:t>)</w:t>
      </w:r>
    </w:p>
    <w:p w:rsidR="00EB2C6E" w:rsidRPr="00F10346" w:rsidRDefault="00EB2C6E" w:rsidP="000C50A0">
      <w:pPr>
        <w:spacing w:before="0"/>
        <w:jc w:val="center"/>
        <w:rPr>
          <w:rFonts w:eastAsia="Arial Unicode MS" w:cs="Arial"/>
          <w:kern w:val="2"/>
          <w:lang w:val="ru-RU"/>
        </w:rPr>
      </w:pP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40F98" w:rsidP="000C50A0">
      <w:pPr>
        <w:spacing w:before="0"/>
        <w:jc w:val="center"/>
        <w:rPr>
          <w:rFonts w:cs="Arial"/>
          <w:lang w:val="ru-RU"/>
        </w:rPr>
      </w:pPr>
      <w:r>
        <w:rPr>
          <w:rFonts w:cs="Arial"/>
          <w:lang w:val="ru-RU"/>
        </w:rPr>
        <w:t xml:space="preserve">Обреновац, Април </w:t>
      </w:r>
      <w:r w:rsidR="001F62BF" w:rsidRPr="00F10346">
        <w:rPr>
          <w:rFonts w:cs="Arial"/>
          <w:lang w:val="ru-RU"/>
        </w:rPr>
        <w:t>201</w:t>
      </w:r>
      <w:r>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04E95">
        <w:rPr>
          <w:rFonts w:eastAsia="Arial Unicode MS" w:cs="Arial"/>
          <w:color w:val="000000"/>
          <w:kern w:val="2"/>
          <w:lang w:val="ru-RU"/>
        </w:rPr>
        <w:t>105-Е03.01-175762/2-2018 од 19.04.2018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04E95">
        <w:rPr>
          <w:rFonts w:eastAsia="Arial Unicode MS" w:cs="Arial"/>
          <w:color w:val="000000"/>
          <w:kern w:val="2"/>
          <w:lang w:val="ru-RU"/>
        </w:rPr>
        <w:t>105-Е03.01-175762/3-2018 од 19.04.2018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440F98">
        <w:rPr>
          <w:b/>
        </w:rPr>
        <w:t>3000/1229/2018(504/2018)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440F98" w:rsidRDefault="00440F98"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440F98" w:rsidRDefault="00440F98"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440F98" w:rsidRDefault="00440F98"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7C43A4" w:rsidP="004C3B38">
            <w:pPr>
              <w:tabs>
                <w:tab w:val="left" w:pos="360"/>
                <w:tab w:val="left" w:pos="567"/>
                <w:tab w:val="right" w:leader="dot" w:pos="9639"/>
              </w:tabs>
              <w:jc w:val="center"/>
            </w:pPr>
            <w: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C43A4" w:rsidRDefault="007C43A4" w:rsidP="004C3B38">
            <w:pPr>
              <w:tabs>
                <w:tab w:val="left" w:pos="360"/>
                <w:tab w:val="left" w:pos="567"/>
                <w:tab w:val="right" w:leader="dot" w:pos="9639"/>
              </w:tabs>
              <w:jc w:val="center"/>
              <w:rPr>
                <w:lang w:val="sr-Cyrl-RS"/>
              </w:rPr>
            </w:pPr>
            <w:r>
              <w:rPr>
                <w:lang w:val="sr-Cyrl-RS"/>
              </w:rPr>
              <w:t>19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7C43A4" w:rsidP="004C3B38">
            <w:pPr>
              <w:tabs>
                <w:tab w:val="left" w:pos="360"/>
                <w:tab w:val="left" w:pos="567"/>
                <w:tab w:val="right" w:leader="dot" w:pos="9639"/>
              </w:tabs>
              <w:jc w:val="center"/>
            </w:pPr>
            <w:r>
              <w:t>21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C43A4" w:rsidRDefault="007C43A4" w:rsidP="004C3B38">
            <w:pPr>
              <w:tabs>
                <w:tab w:val="left" w:pos="360"/>
                <w:tab w:val="left" w:pos="567"/>
                <w:tab w:val="right" w:leader="dot" w:pos="9639"/>
              </w:tabs>
              <w:rPr>
                <w:rFonts w:cs="Arial"/>
                <w:lang w:val="sr-Cyrl-RS"/>
              </w:rPr>
            </w:pPr>
            <w:r>
              <w:rPr>
                <w:rFonts w:cs="Arial"/>
              </w:rPr>
              <w:t xml:space="preserve">Обрасци ( 1 – 7 </w:t>
            </w:r>
            <w:r>
              <w:rPr>
                <w:rFonts w:cs="Arial"/>
                <w:lang w:val="sr-Cyrl-RS"/>
              </w:rPr>
              <w:t xml:space="preserve">) </w:t>
            </w:r>
          </w:p>
        </w:tc>
        <w:tc>
          <w:tcPr>
            <w:tcW w:w="810" w:type="dxa"/>
          </w:tcPr>
          <w:p w:rsidR="00C62AA7" w:rsidRPr="007C43A4" w:rsidRDefault="007C43A4" w:rsidP="007C43A4">
            <w:pPr>
              <w:tabs>
                <w:tab w:val="left" w:pos="360"/>
                <w:tab w:val="left" w:pos="567"/>
                <w:tab w:val="right" w:leader="dot" w:pos="9639"/>
              </w:tabs>
              <w:rPr>
                <w:lang w:val="sr-Cyrl-RS"/>
              </w:rPr>
            </w:pPr>
            <w:r>
              <w:rPr>
                <w:lang w:val="sr-Cyrl-RS"/>
              </w:rPr>
              <w:t xml:space="preserve">   38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C43A4" w:rsidRDefault="007C43A4" w:rsidP="004C3B38">
            <w:pPr>
              <w:tabs>
                <w:tab w:val="left" w:pos="360"/>
                <w:tab w:val="left" w:pos="567"/>
                <w:tab w:val="right" w:leader="dot" w:pos="9639"/>
              </w:tabs>
              <w:jc w:val="center"/>
              <w:rPr>
                <w:lang w:val="sr-Cyrl-RS"/>
              </w:rPr>
            </w:pPr>
            <w:r>
              <w:rPr>
                <w:lang w:val="sr-Cyrl-RS"/>
              </w:rPr>
              <w:t>60</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B900BB">
        <w:rPr>
          <w:rFonts w:cs="Arial"/>
          <w:bCs/>
          <w:noProof/>
          <w:lang w:val="sr-Cyrl-CS"/>
        </w:rPr>
        <w:t>н број страна документације: 68</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DB4E5E" w:rsidP="004276AD">
            <w:pPr>
              <w:suppressAutoHyphens/>
              <w:spacing w:line="100" w:lineRule="atLeast"/>
              <w:jc w:val="center"/>
              <w:rPr>
                <w:rFonts w:cs="Arial"/>
              </w:rPr>
            </w:pPr>
            <w:r>
              <w:rPr>
                <w:rFonts w:cs="Arial"/>
              </w:rPr>
              <w:t xml:space="preserve">Улица </w:t>
            </w:r>
            <w:r>
              <w:rPr>
                <w:rFonts w:cs="Arial"/>
                <w:lang w:val="sr-Cyrl-RS"/>
              </w:rPr>
              <w:t>Балканска</w:t>
            </w:r>
            <w:r>
              <w:rPr>
                <w:rFonts w:cs="Arial"/>
              </w:rPr>
              <w:t xml:space="preserve"> бр.13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A4A0D"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40F98" w:rsidRDefault="00440F98"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40F98" w:rsidRDefault="00440F98" w:rsidP="00440F98">
            <w:pPr>
              <w:pStyle w:val="Title"/>
              <w:spacing w:before="0"/>
              <w:rPr>
                <w:rFonts w:cs="Arial"/>
                <w:b w:val="0"/>
              </w:rPr>
            </w:pPr>
            <w:bookmarkStart w:id="16" w:name="_Toc442559877"/>
          </w:p>
          <w:p w:rsidR="004276AD" w:rsidRPr="00440F98" w:rsidRDefault="004276AD" w:rsidP="00440F98">
            <w:pPr>
              <w:pStyle w:val="Title"/>
              <w:spacing w:before="0"/>
              <w:rPr>
                <w:rFonts w:cs="Arial"/>
                <w:color w:val="FF0000"/>
                <w:sz w:val="22"/>
                <w:szCs w:val="22"/>
              </w:rPr>
            </w:pPr>
            <w:r w:rsidRPr="00F10346">
              <w:rPr>
                <w:rFonts w:cs="Arial"/>
                <w:b w:val="0"/>
              </w:rPr>
              <w:t>Набавка добара:</w:t>
            </w:r>
            <w:r w:rsidR="00440F98">
              <w:rPr>
                <w:rFonts w:cs="Arial"/>
                <w:sz w:val="22"/>
                <w:szCs w:val="22"/>
                <w:lang w:val="sr-Cyrl-RS"/>
              </w:rPr>
              <w:t xml:space="preserve"> </w:t>
            </w:r>
            <w:r w:rsidR="00440F98" w:rsidRPr="00440F98">
              <w:rPr>
                <w:rFonts w:cs="Arial"/>
                <w:b w:val="0"/>
                <w:sz w:val="22"/>
                <w:szCs w:val="22"/>
                <w:lang w:val="sr-Cyrl-RS"/>
              </w:rPr>
              <w:t>Замена електричних заштита постројења БПА-БПБ на допреми угља Д2 ТЕНТ А</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440F98" w:rsidRDefault="002E12CC" w:rsidP="00440F98">
            <w:pPr>
              <w:pStyle w:val="ListParagraph"/>
              <w:widowControl w:val="0"/>
              <w:ind w:left="0"/>
              <w:jc w:val="center"/>
              <w:rPr>
                <w:rFonts w:ascii="Arial" w:hAnsi="Arial" w:cs="Arial"/>
              </w:rPr>
            </w:pPr>
            <w:r w:rsidRPr="00440F98">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40F98" w:rsidRPr="00D565B4" w:rsidRDefault="00440F98" w:rsidP="00440F98">
            <w:pPr>
              <w:jc w:val="center"/>
              <w:rPr>
                <w:rFonts w:cs="Arial"/>
                <w:color w:val="00B0F0"/>
                <w:lang w:val="sr-Cyrl-RS"/>
              </w:rPr>
            </w:pPr>
            <w:r>
              <w:rPr>
                <w:rFonts w:cs="Arial"/>
                <w:lang w:val="sr-Cyrl-RS"/>
              </w:rPr>
              <w:t>Драгана Красавчић</w:t>
            </w:r>
          </w:p>
          <w:p w:rsidR="00440F98" w:rsidRPr="00F10346" w:rsidRDefault="00440F98" w:rsidP="00440F98">
            <w:pPr>
              <w:jc w:val="center"/>
              <w:rPr>
                <w:rFonts w:cs="Arial"/>
              </w:rPr>
            </w:pPr>
            <w:r w:rsidRPr="00F10346">
              <w:rPr>
                <w:rFonts w:cs="Arial"/>
              </w:rPr>
              <w:t xml:space="preserve">e-mail: </w:t>
            </w:r>
            <w:hyperlink r:id="rId166" w:history="1">
              <w:r w:rsidRPr="00F933D1">
                <w:rPr>
                  <w:rStyle w:val="Hyperlink"/>
                  <w:rFonts w:cs="Arial"/>
                </w:rPr>
                <w:t>dragana.krasavcic@</w:t>
              </w:r>
            </w:hyperlink>
            <w:r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440F98" w:rsidRDefault="002E12CC" w:rsidP="0032186E">
      <w:pPr>
        <w:spacing w:before="0"/>
        <w:rPr>
          <w:rFonts w:cs="Arial"/>
          <w:lang w:eastAsia="zh-CN"/>
        </w:rPr>
      </w:pPr>
      <w:r w:rsidRPr="00440F98">
        <w:rPr>
          <w:rFonts w:cs="Arial"/>
          <w:b/>
          <w:lang w:eastAsia="zh-CN"/>
        </w:rPr>
        <w:t>Опис предмета јавне набавке</w:t>
      </w:r>
      <w:r w:rsidRPr="00440F98">
        <w:rPr>
          <w:rFonts w:cs="Arial"/>
          <w:lang w:eastAsia="zh-CN"/>
        </w:rPr>
        <w:t xml:space="preserve">: </w:t>
      </w:r>
      <w:r w:rsidR="00440F98" w:rsidRPr="00440F98">
        <w:rPr>
          <w:rFonts w:cs="Arial"/>
          <w:lang w:val="sr-Cyrl-RS"/>
        </w:rPr>
        <w:t>Замена електричних заштита постројења БПА-БПБ на допреми угља Д2 ТЕНТ А</w:t>
      </w:r>
      <w:r w:rsidR="00440F98" w:rsidRPr="00440F98">
        <w:rPr>
          <w:rFonts w:cs="Arial"/>
          <w:lang w:eastAsia="zh-CN"/>
        </w:rPr>
        <w:t xml:space="preserve"> </w:t>
      </w:r>
    </w:p>
    <w:p w:rsidR="002E12CC" w:rsidRPr="00F10346" w:rsidRDefault="002E12CC" w:rsidP="0032186E">
      <w:pPr>
        <w:spacing w:before="0"/>
        <w:rPr>
          <w:rFonts w:cs="Arial"/>
          <w:lang w:eastAsia="zh-CN"/>
        </w:rPr>
      </w:pPr>
      <w:r w:rsidRPr="00440F98">
        <w:rPr>
          <w:rFonts w:cs="Arial"/>
          <w:b/>
          <w:lang w:eastAsia="zh-CN"/>
        </w:rPr>
        <w:t>Назив из општег речника набавке</w:t>
      </w:r>
      <w:r w:rsidRPr="00F10346">
        <w:rPr>
          <w:rFonts w:cs="Arial"/>
          <w:lang w:eastAsia="zh-CN"/>
        </w:rPr>
        <w:t>:</w:t>
      </w:r>
      <w:r w:rsidR="00440F98" w:rsidRPr="00440F98">
        <w:rPr>
          <w:rFonts w:cs="Arial"/>
          <w:lang w:val="ru-RU"/>
        </w:rPr>
        <w:t xml:space="preserve"> </w:t>
      </w:r>
      <w:r w:rsidR="00440F98">
        <w:rPr>
          <w:rFonts w:cs="Arial"/>
          <w:lang w:val="ru-RU"/>
        </w:rPr>
        <w:t>Електротехничка опрема</w:t>
      </w:r>
    </w:p>
    <w:p w:rsidR="002E12CC" w:rsidRPr="00F10346" w:rsidRDefault="002E12CC" w:rsidP="0032186E">
      <w:pPr>
        <w:spacing w:before="0"/>
        <w:rPr>
          <w:rFonts w:cs="Arial"/>
          <w:lang w:eastAsia="zh-CN"/>
        </w:rPr>
      </w:pPr>
      <w:r w:rsidRPr="00440F98">
        <w:rPr>
          <w:rFonts w:cs="Arial"/>
          <w:b/>
          <w:lang w:eastAsia="zh-CN"/>
        </w:rPr>
        <w:t>Ознака из општег речника набавке:</w:t>
      </w:r>
      <w:r w:rsidRPr="00F10346">
        <w:rPr>
          <w:rFonts w:cs="Arial"/>
          <w:lang w:eastAsia="zh-CN"/>
        </w:rPr>
        <w:t xml:space="preserve"> </w:t>
      </w:r>
      <w:r w:rsidR="00440F98">
        <w:rPr>
          <w:rFonts w:cs="Arial"/>
          <w:lang w:eastAsia="zh-CN"/>
        </w:rPr>
        <w:t>31730000</w:t>
      </w:r>
    </w:p>
    <w:p w:rsidR="0032186E" w:rsidRPr="00F10346" w:rsidRDefault="0032186E" w:rsidP="0032186E">
      <w:pPr>
        <w:spacing w:before="0"/>
        <w:rPr>
          <w:rFonts w:cs="Arial"/>
          <w:color w:val="FF0000"/>
          <w:lang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440F98" w:rsidRDefault="00440F98" w:rsidP="002E12CC">
      <w:pPr>
        <w:tabs>
          <w:tab w:val="left" w:pos="1134"/>
        </w:tabs>
        <w:rPr>
          <w:rFonts w:cs="Arial"/>
        </w:rPr>
      </w:pPr>
    </w:p>
    <w:p w:rsidR="00440F98" w:rsidRDefault="00440F98" w:rsidP="002E12CC">
      <w:pPr>
        <w:tabs>
          <w:tab w:val="left" w:pos="1134"/>
        </w:tabs>
        <w:rPr>
          <w:rFonts w:cs="Arial"/>
        </w:rPr>
      </w:pPr>
    </w:p>
    <w:p w:rsidR="00440F98" w:rsidRDefault="00440F98" w:rsidP="002E12CC">
      <w:pPr>
        <w:tabs>
          <w:tab w:val="left" w:pos="1134"/>
        </w:tabs>
        <w:rPr>
          <w:rFonts w:cs="Arial"/>
        </w:rPr>
      </w:pPr>
    </w:p>
    <w:p w:rsidR="00440F98" w:rsidRDefault="00440F98" w:rsidP="002E12CC">
      <w:pPr>
        <w:tabs>
          <w:tab w:val="left" w:pos="1134"/>
        </w:tabs>
        <w:rPr>
          <w:rFonts w:cs="Arial"/>
        </w:rPr>
      </w:pPr>
    </w:p>
    <w:p w:rsidR="00440F98" w:rsidRDefault="00440F98" w:rsidP="002E12CC">
      <w:pPr>
        <w:tabs>
          <w:tab w:val="left" w:pos="1134"/>
        </w:tabs>
        <w:rPr>
          <w:rFonts w:cs="Arial"/>
        </w:rPr>
      </w:pPr>
    </w:p>
    <w:p w:rsidR="00440F98" w:rsidRPr="00F10346" w:rsidRDefault="00440F98" w:rsidP="002E12CC">
      <w:pPr>
        <w:tabs>
          <w:tab w:val="left" w:pos="1134"/>
        </w:tabs>
        <w:rPr>
          <w:rFonts w:cs="Arial"/>
        </w:rPr>
      </w:pPr>
    </w:p>
    <w:p w:rsidR="0032186E"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2B4959" w:rsidRPr="002B4959" w:rsidRDefault="002B4959" w:rsidP="002B4959">
      <w:pPr>
        <w:rPr>
          <w:lang w:val="sr-Cyrl-CS" w:eastAsia="ar-SA"/>
        </w:rPr>
      </w:pPr>
    </w:p>
    <w:bookmarkEnd w:id="17"/>
    <w:p w:rsidR="002B4959" w:rsidRPr="002B4959" w:rsidRDefault="002B4959" w:rsidP="00723D1E">
      <w:pPr>
        <w:pStyle w:val="Heading2"/>
        <w:keepNext/>
        <w:numPr>
          <w:ilvl w:val="0"/>
          <w:numId w:val="38"/>
        </w:numPr>
        <w:spacing w:before="60" w:after="60"/>
        <w:jc w:val="left"/>
        <w:rPr>
          <w:noProof/>
          <w:sz w:val="28"/>
          <w:szCs w:val="28"/>
          <w:lang w:val="sr-Cyrl-CS"/>
        </w:rPr>
      </w:pPr>
      <w:r w:rsidRPr="004B47FA">
        <w:rPr>
          <w:noProof/>
          <w:sz w:val="28"/>
          <w:szCs w:val="28"/>
          <w:lang w:val="sr-Cyrl-CS"/>
        </w:rPr>
        <w:t xml:space="preserve">ОПИС  </w:t>
      </w:r>
      <w:r>
        <w:rPr>
          <w:noProof/>
          <w:sz w:val="28"/>
          <w:szCs w:val="28"/>
          <w:lang w:val="sr-Cyrl-CS"/>
        </w:rPr>
        <w:t xml:space="preserve">ПОСТОЈЕЋЕГ </w:t>
      </w:r>
      <w:r w:rsidRPr="004B47FA">
        <w:rPr>
          <w:noProof/>
          <w:sz w:val="28"/>
          <w:szCs w:val="28"/>
          <w:lang w:val="sr-Cyrl-CS"/>
        </w:rPr>
        <w:t>СТАЊА</w:t>
      </w:r>
    </w:p>
    <w:p w:rsidR="002B4959" w:rsidRDefault="002B4959" w:rsidP="002B4959">
      <w:pPr>
        <w:rPr>
          <w:rFonts w:cs="Arial"/>
          <w:noProof/>
          <w:lang w:val="sr-Cyrl-RS"/>
        </w:rPr>
      </w:pPr>
      <w:r>
        <w:rPr>
          <w:rFonts w:cs="Arial"/>
          <w:noProof/>
          <w:lang w:val="sr-Cyrl-CS"/>
        </w:rPr>
        <w:t>Постројење за допрему угља је средњенапонско ваздухом изоловано постројење. Постројење има 2 секције (</w:t>
      </w:r>
      <w:r>
        <w:rPr>
          <w:rFonts w:cs="Arial"/>
          <w:noProof/>
        </w:rPr>
        <w:t xml:space="preserve">BPA </w:t>
      </w:r>
      <w:r>
        <w:rPr>
          <w:rFonts w:cs="Arial"/>
          <w:noProof/>
          <w:lang w:val="sr-Cyrl-RS"/>
        </w:rPr>
        <w:t xml:space="preserve">и </w:t>
      </w:r>
      <w:r>
        <w:rPr>
          <w:rFonts w:cs="Arial"/>
          <w:noProof/>
        </w:rPr>
        <w:t>BPB</w:t>
      </w:r>
      <w:r>
        <w:rPr>
          <w:rFonts w:cs="Arial"/>
          <w:noProof/>
          <w:lang w:val="sr-Cyrl-RS"/>
        </w:rPr>
        <w:t>). Ћелије се могу поделити у 4 типа:</w:t>
      </w:r>
    </w:p>
    <w:p w:rsidR="002B4959" w:rsidRDefault="002B4959" w:rsidP="00723D1E">
      <w:pPr>
        <w:numPr>
          <w:ilvl w:val="0"/>
          <w:numId w:val="40"/>
        </w:numPr>
        <w:spacing w:before="0"/>
        <w:rPr>
          <w:rFonts w:cs="Arial"/>
          <w:noProof/>
          <w:lang w:val="sr-Cyrl-RS"/>
        </w:rPr>
      </w:pPr>
      <w:r>
        <w:rPr>
          <w:rFonts w:cs="Arial"/>
          <w:noProof/>
          <w:lang w:val="sr-Cyrl-RS"/>
        </w:rPr>
        <w:t>Први тип је доводна ћелија (укупно 2). Ћелија има високонапонски растављач. Оне доводе напон на постројењ</w:t>
      </w:r>
      <w:r>
        <w:rPr>
          <w:rFonts w:cs="Arial"/>
          <w:noProof/>
        </w:rPr>
        <w:t>a</w:t>
      </w:r>
      <w:r>
        <w:rPr>
          <w:rFonts w:cs="Arial"/>
          <w:noProof/>
          <w:lang w:val="sr-Cyrl-RS"/>
        </w:rPr>
        <w:t xml:space="preserve"> </w:t>
      </w:r>
      <w:r>
        <w:rPr>
          <w:rFonts w:cs="Arial"/>
          <w:noProof/>
          <w:lang w:val="sr-Latn-RS"/>
        </w:rPr>
        <w:t xml:space="preserve">BPA </w:t>
      </w:r>
      <w:r>
        <w:rPr>
          <w:rFonts w:cs="Arial"/>
          <w:noProof/>
          <w:lang w:val="sr-Cyrl-RS"/>
        </w:rPr>
        <w:t>и</w:t>
      </w:r>
      <w:r>
        <w:rPr>
          <w:rFonts w:cs="Arial"/>
          <w:noProof/>
          <w:lang w:val="sr-Latn-RS"/>
        </w:rPr>
        <w:t xml:space="preserve"> BPB</w:t>
      </w:r>
      <w:r>
        <w:rPr>
          <w:rFonts w:cs="Arial"/>
          <w:noProof/>
          <w:lang w:val="sr-Cyrl-RS"/>
        </w:rPr>
        <w:t xml:space="preserve"> са опште групе.</w:t>
      </w:r>
    </w:p>
    <w:p w:rsidR="002B4959" w:rsidRDefault="002B4959" w:rsidP="00723D1E">
      <w:pPr>
        <w:numPr>
          <w:ilvl w:val="0"/>
          <w:numId w:val="40"/>
        </w:numPr>
        <w:spacing w:before="0"/>
        <w:rPr>
          <w:rFonts w:cs="Arial"/>
          <w:noProof/>
          <w:lang w:val="sr-Cyrl-RS"/>
        </w:rPr>
      </w:pPr>
      <w:r>
        <w:rPr>
          <w:rFonts w:cs="Arial"/>
          <w:noProof/>
          <w:lang w:val="sr-Cyrl-RS"/>
        </w:rPr>
        <w:t>Други тип ћелије је раставно мерна ћелија (укупно 2). Ћелија има високонапонски растављач и напонске мерне трансформаторе који мере напон на шинама 6</w:t>
      </w:r>
      <w:r>
        <w:rPr>
          <w:rFonts w:cs="Arial"/>
          <w:noProof/>
        </w:rPr>
        <w:t>kV.</w:t>
      </w:r>
    </w:p>
    <w:p w:rsidR="002B4959" w:rsidRPr="00F13EC4" w:rsidRDefault="002B4959" w:rsidP="00723D1E">
      <w:pPr>
        <w:numPr>
          <w:ilvl w:val="0"/>
          <w:numId w:val="40"/>
        </w:numPr>
        <w:spacing w:before="0"/>
        <w:rPr>
          <w:rFonts w:cs="Arial"/>
          <w:noProof/>
          <w:lang w:val="sr-Cyrl-RS"/>
        </w:rPr>
      </w:pPr>
      <w:r>
        <w:rPr>
          <w:rFonts w:cs="Arial"/>
          <w:noProof/>
          <w:lang w:val="sr-Cyrl-RS"/>
        </w:rPr>
        <w:t xml:space="preserve">Трећи тип ћелије је трансформаторска ћелија (укупно 4). Ћелија има високонапонски прекидач и струјне мерне трансформаторе. Трансформатор </w:t>
      </w:r>
      <w:r>
        <w:rPr>
          <w:rFonts w:cs="Arial"/>
          <w:noProof/>
        </w:rPr>
        <w:t xml:space="preserve">CTP3 </w:t>
      </w:r>
      <w:r>
        <w:rPr>
          <w:rFonts w:cs="Arial"/>
          <w:noProof/>
          <w:lang w:val="sr-Cyrl-RS"/>
        </w:rPr>
        <w:t xml:space="preserve">је напојен са два извода (један са </w:t>
      </w:r>
      <w:r>
        <w:rPr>
          <w:rFonts w:cs="Arial"/>
          <w:noProof/>
        </w:rPr>
        <w:t xml:space="preserve">BPA </w:t>
      </w:r>
      <w:r>
        <w:rPr>
          <w:rFonts w:cs="Arial"/>
          <w:noProof/>
          <w:lang w:val="sr-Cyrl-RS"/>
        </w:rPr>
        <w:t xml:space="preserve">а један са </w:t>
      </w:r>
      <w:r>
        <w:rPr>
          <w:rFonts w:cs="Arial"/>
          <w:noProof/>
        </w:rPr>
        <w:t>BPB</w:t>
      </w:r>
      <w:r>
        <w:rPr>
          <w:rFonts w:cs="Arial"/>
          <w:noProof/>
          <w:lang w:val="sr-Latn-RS"/>
        </w:rPr>
        <w:t>).</w:t>
      </w:r>
    </w:p>
    <w:p w:rsidR="002B4959" w:rsidRPr="005C39B0" w:rsidRDefault="002B4959" w:rsidP="00723D1E">
      <w:pPr>
        <w:numPr>
          <w:ilvl w:val="0"/>
          <w:numId w:val="40"/>
        </w:numPr>
        <w:spacing w:before="0"/>
        <w:rPr>
          <w:rFonts w:cs="Arial"/>
          <w:noProof/>
          <w:lang w:val="sr-Cyrl-RS"/>
        </w:rPr>
      </w:pPr>
      <w:r>
        <w:rPr>
          <w:rFonts w:cs="Arial"/>
          <w:noProof/>
          <w:lang w:val="sr-Cyrl-RS"/>
        </w:rPr>
        <w:t xml:space="preserve">Четврти тип ћелије је моторна ћелија (укупно 6). Ћелија има високонапонски контактор и струјне мерне трансформаторе. </w:t>
      </w:r>
    </w:p>
    <w:p w:rsidR="002B4959" w:rsidRPr="004B47FA" w:rsidRDefault="002B4959" w:rsidP="002B4959">
      <w:pPr>
        <w:rPr>
          <w:rFonts w:cs="Arial"/>
          <w:b/>
          <w:noProof/>
        </w:rPr>
      </w:pPr>
      <w:r w:rsidRPr="004B47FA">
        <w:rPr>
          <w:rFonts w:cs="Arial"/>
          <w:noProof/>
          <w:lang w:val="sr-Cyrl-CS"/>
        </w:rPr>
        <w:t xml:space="preserve">На изводима за трафо ћелије уграђени су релеи </w:t>
      </w:r>
      <w:r>
        <w:rPr>
          <w:rFonts w:cs="Arial"/>
          <w:b/>
          <w:noProof/>
        </w:rPr>
        <w:t>ITG 162B</w:t>
      </w:r>
      <w:r w:rsidRPr="004B47FA">
        <w:rPr>
          <w:rFonts w:cs="Arial"/>
          <w:noProof/>
          <w:lang w:val="sr-Cyrl-CS"/>
        </w:rPr>
        <w:t xml:space="preserve"> (комада </w:t>
      </w:r>
      <w:r>
        <w:rPr>
          <w:rFonts w:cs="Arial"/>
          <w:noProof/>
        </w:rPr>
        <w:t>4</w:t>
      </w:r>
      <w:r w:rsidRPr="004B47FA">
        <w:rPr>
          <w:rFonts w:cs="Arial"/>
          <w:noProof/>
          <w:lang w:val="sr-Cyrl-CS"/>
        </w:rPr>
        <w:t xml:space="preserve">). </w:t>
      </w:r>
    </w:p>
    <w:p w:rsidR="002B4959" w:rsidRPr="004B47FA" w:rsidRDefault="002B4959" w:rsidP="002B4959">
      <w:pPr>
        <w:rPr>
          <w:rFonts w:cs="Arial"/>
          <w:noProof/>
          <w:lang w:val="sr-Cyrl-CS"/>
        </w:rPr>
      </w:pPr>
      <w:r w:rsidRPr="004B47FA">
        <w:rPr>
          <w:rFonts w:cs="Arial"/>
          <w:noProof/>
          <w:lang w:val="sr-Cyrl-CS"/>
        </w:rPr>
        <w:t xml:space="preserve">На осталим моторним изводима уграђени су релеи </w:t>
      </w:r>
      <w:r>
        <w:rPr>
          <w:rFonts w:cs="Arial"/>
          <w:b/>
          <w:noProof/>
        </w:rPr>
        <w:t>AB21</w:t>
      </w:r>
      <w:r w:rsidRPr="004B47FA">
        <w:rPr>
          <w:rFonts w:cs="Arial"/>
          <w:noProof/>
          <w:lang w:val="sr-Cyrl-CS"/>
        </w:rPr>
        <w:t xml:space="preserve"> (комада </w:t>
      </w:r>
      <w:r>
        <w:rPr>
          <w:rFonts w:cs="Arial"/>
          <w:noProof/>
        </w:rPr>
        <w:t>6</w:t>
      </w:r>
      <w:r w:rsidRPr="004B47FA">
        <w:rPr>
          <w:rFonts w:cs="Arial"/>
          <w:noProof/>
          <w:lang w:val="sr-Cyrl-CS"/>
        </w:rPr>
        <w:t>) за заштиту од преоптерећења и кратког споја.</w:t>
      </w:r>
    </w:p>
    <w:p w:rsidR="002B4959" w:rsidRDefault="002B4959" w:rsidP="002B4959">
      <w:pPr>
        <w:rPr>
          <w:rFonts w:cs="Arial"/>
          <w:noProof/>
          <w:lang w:val="sr-Cyrl-RS"/>
        </w:rPr>
      </w:pPr>
      <w:r w:rsidRPr="004B47FA">
        <w:rPr>
          <w:rFonts w:cs="Arial"/>
          <w:noProof/>
          <w:lang w:val="sr-Cyrl-CS"/>
        </w:rPr>
        <w:t>У мерним ћелијама за сигнализацију пада напона</w:t>
      </w:r>
      <w:r>
        <w:rPr>
          <w:rFonts w:cs="Arial"/>
          <w:noProof/>
          <w:lang w:val="sr-Latn-RS"/>
        </w:rPr>
        <w:t xml:space="preserve"> </w:t>
      </w:r>
      <w:r>
        <w:rPr>
          <w:rFonts w:cs="Arial"/>
          <w:noProof/>
          <w:lang w:val="sr-Cyrl-RS"/>
        </w:rPr>
        <w:t>и</w:t>
      </w:r>
      <w:r w:rsidRPr="004B47FA">
        <w:rPr>
          <w:rFonts w:cs="Arial"/>
          <w:noProof/>
          <w:lang w:val="sr-Cyrl-CS"/>
        </w:rPr>
        <w:t xml:space="preserve"> поднапонску заштиту</w:t>
      </w:r>
      <w:r>
        <w:rPr>
          <w:rFonts w:cs="Arial"/>
          <w:noProof/>
          <w:lang w:val="sr-Cyrl-CS"/>
        </w:rPr>
        <w:t xml:space="preserve"> </w:t>
      </w:r>
      <w:r w:rsidRPr="005C39B0">
        <w:rPr>
          <w:rFonts w:cs="Arial"/>
          <w:b/>
          <w:noProof/>
        </w:rPr>
        <w:t>V320</w:t>
      </w:r>
      <w:r>
        <w:rPr>
          <w:rFonts w:cs="Arial"/>
          <w:noProof/>
          <w:lang w:val="sr-Cyrl-RS"/>
        </w:rPr>
        <w:t xml:space="preserve"> (комада 2),</w:t>
      </w:r>
      <w:r>
        <w:rPr>
          <w:rFonts w:cs="Arial"/>
          <w:noProof/>
        </w:rPr>
        <w:t xml:space="preserve"> </w:t>
      </w:r>
      <w:r w:rsidRPr="007B11E7">
        <w:rPr>
          <w:rFonts w:cs="Arial"/>
          <w:noProof/>
          <w:lang w:val="sr-Cyrl-CS"/>
        </w:rPr>
        <w:t xml:space="preserve"> </w:t>
      </w:r>
      <w:r>
        <w:rPr>
          <w:rFonts w:cs="Arial"/>
          <w:noProof/>
          <w:lang w:val="sr-Cyrl-RS"/>
        </w:rPr>
        <w:t xml:space="preserve">као </w:t>
      </w:r>
      <w:r w:rsidRPr="004B47FA">
        <w:rPr>
          <w:rFonts w:cs="Arial"/>
          <w:noProof/>
          <w:lang w:val="sr-Cyrl-CS"/>
        </w:rPr>
        <w:t>и</w:t>
      </w:r>
      <w:r>
        <w:rPr>
          <w:rFonts w:cs="Arial"/>
          <w:noProof/>
          <w:lang w:val="sr-Cyrl-CS"/>
        </w:rPr>
        <w:t xml:space="preserve"> реле</w:t>
      </w:r>
      <w:r w:rsidRPr="004B47FA">
        <w:rPr>
          <w:rFonts w:cs="Arial"/>
          <w:noProof/>
          <w:lang w:val="sr-Cyrl-CS"/>
        </w:rPr>
        <w:t xml:space="preserve"> сигнализацију земљоспоја </w:t>
      </w:r>
      <w:r>
        <w:rPr>
          <w:rFonts w:cs="Arial"/>
          <w:b/>
          <w:noProof/>
          <w:lang w:val="sr-Latn-RS"/>
        </w:rPr>
        <w:t>6V-12</w:t>
      </w:r>
      <w:r>
        <w:rPr>
          <w:rFonts w:cs="Arial"/>
          <w:noProof/>
          <w:lang w:val="sr-Cyrl-CS"/>
        </w:rPr>
        <w:t xml:space="preserve"> </w:t>
      </w:r>
      <w:r>
        <w:rPr>
          <w:rFonts w:cs="Arial"/>
          <w:noProof/>
          <w:lang w:val="sr-Cyrl-RS"/>
        </w:rPr>
        <w:t>(комада 2).</w:t>
      </w:r>
    </w:p>
    <w:p w:rsidR="002B4959" w:rsidRDefault="002B4959" w:rsidP="002B4959">
      <w:pPr>
        <w:rPr>
          <w:rFonts w:cs="Arial"/>
          <w:noProof/>
          <w:lang w:val="sr-Cyrl-RS"/>
        </w:rPr>
      </w:pPr>
      <w:r>
        <w:rPr>
          <w:rFonts w:cs="Arial"/>
          <w:noProof/>
          <w:lang w:val="sr-Cyrl-RS"/>
        </w:rPr>
        <w:t xml:space="preserve">Између растављачких ћелија и ћелија на </w:t>
      </w:r>
      <w:r>
        <w:rPr>
          <w:rFonts w:cs="Arial"/>
          <w:noProof/>
        </w:rPr>
        <w:t xml:space="preserve">OBA </w:t>
      </w:r>
      <w:r>
        <w:rPr>
          <w:rFonts w:cs="Arial"/>
          <w:noProof/>
          <w:lang w:val="sr-Cyrl-RS"/>
        </w:rPr>
        <w:t xml:space="preserve">и </w:t>
      </w:r>
      <w:r>
        <w:rPr>
          <w:rFonts w:cs="Arial"/>
          <w:noProof/>
        </w:rPr>
        <w:t>OBB</w:t>
      </w:r>
      <w:r>
        <w:rPr>
          <w:rFonts w:cs="Arial"/>
          <w:noProof/>
          <w:lang w:val="sr-Cyrl-RS"/>
        </w:rPr>
        <w:t xml:space="preserve"> одакле је напојено постројење за допрему угља постоје жичани блокадни услови који омогућавају безбедну манипулацију растављачима у доводним ћелијама, односно у спојној ћелији.</w:t>
      </w:r>
    </w:p>
    <w:p w:rsidR="002B4959" w:rsidRPr="0080461B" w:rsidRDefault="002B4959" w:rsidP="002B4959">
      <w:pPr>
        <w:rPr>
          <w:rFonts w:cs="Arial"/>
          <w:noProof/>
          <w:lang w:val="sr-Cyrl-RS"/>
        </w:rPr>
      </w:pPr>
      <w:r>
        <w:rPr>
          <w:rFonts w:cs="Arial"/>
          <w:noProof/>
          <w:lang w:val="sr-Cyrl-RS"/>
        </w:rPr>
        <w:t xml:space="preserve">Осталим ћелијама командује се са локалног </w:t>
      </w:r>
      <w:r>
        <w:rPr>
          <w:rFonts w:cs="Arial"/>
          <w:noProof/>
        </w:rPr>
        <w:t>PLC-a</w:t>
      </w:r>
      <w:r>
        <w:rPr>
          <w:rFonts w:cs="Arial"/>
          <w:noProof/>
          <w:lang w:val="sr-Cyrl-RS"/>
        </w:rPr>
        <w:t xml:space="preserve"> на допреми угља.</w:t>
      </w:r>
    </w:p>
    <w:p w:rsidR="002B4959" w:rsidRPr="002B4959" w:rsidRDefault="002B4959" w:rsidP="002B4959">
      <w:pPr>
        <w:rPr>
          <w:rFonts w:cs="Arial"/>
          <w:noProof/>
        </w:rPr>
      </w:pPr>
      <w:r w:rsidRPr="004B47FA">
        <w:rPr>
          <w:rFonts w:cs="Arial"/>
          <w:noProof/>
          <w:lang w:val="sr-Cyrl-CS"/>
        </w:rPr>
        <w:t xml:space="preserve">Типске шеме ћелија </w:t>
      </w:r>
      <w:r w:rsidRPr="004B47FA">
        <w:rPr>
          <w:rFonts w:cs="Arial"/>
          <w:b/>
          <w:noProof/>
          <w:lang w:val="sr-Cyrl-CS"/>
        </w:rPr>
        <w:t>6к</w:t>
      </w:r>
      <w:r w:rsidRPr="004B47FA">
        <w:rPr>
          <w:rFonts w:cs="Arial"/>
          <w:b/>
          <w:noProof/>
        </w:rPr>
        <w:t>V</w:t>
      </w:r>
    </w:p>
    <w:p w:rsidR="002B4959" w:rsidRPr="004B47FA" w:rsidRDefault="002B4959" w:rsidP="002B4959">
      <w:pPr>
        <w:rPr>
          <w:rFonts w:cs="Arial"/>
          <w:noProof/>
          <w:lang w:val="sr-Cyrl-CS"/>
        </w:rPr>
      </w:pPr>
      <w:r w:rsidRPr="004B47FA">
        <w:rPr>
          <w:rFonts w:cs="Arial"/>
          <w:noProof/>
          <w:lang w:val="sr-Cyrl-CS"/>
        </w:rPr>
        <w:t>Постојеће стање</w:t>
      </w:r>
    </w:p>
    <w:p w:rsidR="002B4959" w:rsidRPr="004B47FA" w:rsidRDefault="002B4959" w:rsidP="002B4959">
      <w:pPr>
        <w:rPr>
          <w:rFonts w:cs="Arial"/>
          <w:noProof/>
          <w:lang w:val="sr-Cyrl-CS"/>
        </w:rPr>
      </w:pPr>
      <w:r>
        <w:rPr>
          <w:rFonts w:cs="Arial"/>
          <w:noProof/>
          <w:lang w:val="sr-Cyrl-RS"/>
        </w:rPr>
        <w:t xml:space="preserve">Сва опрема у постројењу за допрему угља је у изворном стању и налази се у погону од пуштања постројења </w:t>
      </w:r>
      <w:r>
        <w:rPr>
          <w:rFonts w:cs="Arial"/>
          <w:noProof/>
        </w:rPr>
        <w:t>BPA-BPB</w:t>
      </w:r>
      <w:r>
        <w:rPr>
          <w:rFonts w:cs="Arial"/>
          <w:noProof/>
          <w:lang w:val="sr-Cyrl-RS"/>
        </w:rPr>
        <w:t xml:space="preserve"> у рад. Заштитни уређаји раде са значајно смањеном поузданошћу и неопходна им је замена.</w:t>
      </w:r>
      <w:r w:rsidRPr="004B47FA">
        <w:rPr>
          <w:rFonts w:cs="Arial"/>
          <w:noProof/>
          <w:lang w:val="sr-Cyrl-CS"/>
        </w:rPr>
        <w:t xml:space="preserve"> </w:t>
      </w:r>
    </w:p>
    <w:p w:rsidR="002B4959" w:rsidRPr="004B47FA" w:rsidRDefault="002B4959" w:rsidP="002B4959">
      <w:pPr>
        <w:rPr>
          <w:rFonts w:cs="Arial"/>
          <w:noProof/>
          <w:lang w:val="sr-Cyrl-CS"/>
        </w:rPr>
      </w:pPr>
      <w:r>
        <w:rPr>
          <w:rFonts w:cs="Arial"/>
          <w:noProof/>
          <w:lang w:val="sr-Cyrl-CS"/>
        </w:rPr>
        <w:t>Такође и остала помоћна опрема у постројењу</w:t>
      </w:r>
      <w:r w:rsidRPr="004B47FA">
        <w:rPr>
          <w:rFonts w:cs="Arial"/>
          <w:noProof/>
          <w:lang w:val="sr-Cyrl-CS"/>
        </w:rPr>
        <w:t xml:space="preserve"> (клеме, помоћни релеји, заштитни осигурачи, тастери, сигналне сијалице, показивачи положаја, </w:t>
      </w:r>
      <w:r w:rsidRPr="004B47FA">
        <w:rPr>
          <w:rFonts w:cs="Arial"/>
          <w:noProof/>
          <w:lang w:val="sr-Cyrl-RS"/>
        </w:rPr>
        <w:t>амперметри и во</w:t>
      </w:r>
      <w:r>
        <w:rPr>
          <w:rFonts w:cs="Arial"/>
          <w:noProof/>
          <w:lang w:val="sr-Cyrl-RS"/>
        </w:rPr>
        <w:t>л</w:t>
      </w:r>
      <w:r w:rsidRPr="004B47FA">
        <w:rPr>
          <w:rFonts w:cs="Arial"/>
          <w:noProof/>
          <w:lang w:val="sr-Cyrl-RS"/>
        </w:rPr>
        <w:t>тметри</w:t>
      </w:r>
      <w:r w:rsidRPr="004B47FA">
        <w:rPr>
          <w:rFonts w:cs="Arial"/>
          <w:noProof/>
          <w:lang w:val="sr-Cyrl-CS"/>
        </w:rPr>
        <w:t>)</w:t>
      </w:r>
      <w:r>
        <w:rPr>
          <w:rFonts w:cs="Arial"/>
          <w:noProof/>
          <w:lang w:val="sr-Cyrl-CS"/>
        </w:rPr>
        <w:t xml:space="preserve"> у погону је од првог пуштања и потрбна им је замена</w:t>
      </w:r>
      <w:r w:rsidRPr="004B47FA">
        <w:rPr>
          <w:rFonts w:cs="Arial"/>
          <w:noProof/>
          <w:lang w:val="sr-Cyrl-CS"/>
        </w:rPr>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2B4959" w:rsidRPr="002B4959" w:rsidRDefault="002B4959" w:rsidP="002B4959">
      <w:pPr>
        <w:rPr>
          <w:rFonts w:cs="Arial"/>
          <w:b/>
          <w:noProof/>
          <w:u w:val="single"/>
          <w:lang w:val="sr-Cyrl-CS"/>
        </w:rPr>
      </w:pPr>
      <w:r w:rsidRPr="002B4959">
        <w:rPr>
          <w:rFonts w:cs="Arial"/>
          <w:b/>
          <w:noProof/>
          <w:u w:val="single"/>
          <w:lang w:val="sr-Cyrl-CS"/>
        </w:rPr>
        <w:t>Обим послова</w:t>
      </w:r>
    </w:p>
    <w:p w:rsidR="002B4959" w:rsidRPr="004B47FA" w:rsidRDefault="002B4959" w:rsidP="002B4959">
      <w:pPr>
        <w:rPr>
          <w:rFonts w:cs="Arial"/>
          <w:noProof/>
          <w:lang w:val="sr-Cyrl-CS"/>
        </w:rPr>
      </w:pPr>
      <w:r w:rsidRPr="004B47FA">
        <w:rPr>
          <w:rFonts w:cs="Arial"/>
          <w:noProof/>
          <w:lang w:val="sr-Cyrl-CS"/>
        </w:rPr>
        <w:t>-</w:t>
      </w:r>
      <w:r>
        <w:rPr>
          <w:rFonts w:cs="Arial"/>
          <w:noProof/>
          <w:lang w:val="sr-Cyrl-CS"/>
        </w:rPr>
        <w:t xml:space="preserve"> </w:t>
      </w:r>
      <w:r w:rsidRPr="004B47FA">
        <w:rPr>
          <w:rFonts w:cs="Arial"/>
          <w:noProof/>
          <w:lang w:val="sr-Cyrl-CS"/>
        </w:rPr>
        <w:t xml:space="preserve">израда пројекта реконструкције заштите комплетног постројења </w:t>
      </w:r>
      <w:r w:rsidRPr="004B47FA">
        <w:rPr>
          <w:rFonts w:cs="Arial"/>
          <w:b/>
          <w:noProof/>
          <w:lang w:val="sr-Cyrl-CS"/>
        </w:rPr>
        <w:t>6к</w:t>
      </w:r>
      <w:r w:rsidRPr="004B47FA">
        <w:rPr>
          <w:rFonts w:cs="Arial"/>
          <w:b/>
          <w:noProof/>
        </w:rPr>
        <w:t>V</w:t>
      </w:r>
      <w:r w:rsidRPr="004B47FA">
        <w:rPr>
          <w:rFonts w:cs="Arial"/>
          <w:noProof/>
          <w:lang w:val="sr-Cyrl-CS"/>
        </w:rPr>
        <w:t xml:space="preserve"> </w:t>
      </w:r>
      <w:r>
        <w:rPr>
          <w:rFonts w:cs="Arial"/>
          <w:noProof/>
          <w:lang w:val="sr-Cyrl-CS"/>
        </w:rPr>
        <w:t>за допрему угља</w:t>
      </w:r>
      <w:r w:rsidRPr="004B47FA">
        <w:rPr>
          <w:rFonts w:cs="Arial"/>
          <w:noProof/>
          <w:lang w:val="sr-Cyrl-CS"/>
        </w:rPr>
        <w:t xml:space="preserve"> и достављање истог ТЕНТ-у ради добијања сагласности. Подлоге з</w:t>
      </w:r>
      <w:r>
        <w:rPr>
          <w:rFonts w:cs="Arial"/>
          <w:noProof/>
          <w:lang w:val="sr-Cyrl-CS"/>
        </w:rPr>
        <w:t>а израду пројекта доставиће Наручилац</w:t>
      </w:r>
      <w:r w:rsidRPr="004B47FA">
        <w:rPr>
          <w:rFonts w:cs="Arial"/>
          <w:noProof/>
          <w:lang w:val="sr-Cyrl-CS"/>
        </w:rPr>
        <w:t>.</w:t>
      </w:r>
    </w:p>
    <w:p w:rsidR="002B4959" w:rsidRPr="004B47FA" w:rsidRDefault="002B4959" w:rsidP="002B4959">
      <w:pPr>
        <w:rPr>
          <w:rFonts w:cs="Arial"/>
          <w:noProof/>
          <w:lang w:val="sr-Cyrl-CS"/>
        </w:rPr>
      </w:pPr>
      <w:r w:rsidRPr="004B47FA">
        <w:rPr>
          <w:rFonts w:cs="Arial"/>
          <w:noProof/>
          <w:lang w:val="sr-Cyrl-CS"/>
        </w:rPr>
        <w:t>-</w:t>
      </w:r>
      <w:r>
        <w:rPr>
          <w:rFonts w:cs="Arial"/>
          <w:noProof/>
          <w:lang w:val="sr-Cyrl-CS"/>
        </w:rPr>
        <w:t xml:space="preserve"> </w:t>
      </w:r>
      <w:r w:rsidRPr="004B47FA">
        <w:rPr>
          <w:rFonts w:cs="Arial"/>
          <w:noProof/>
          <w:lang w:val="sr-Cyrl-CS"/>
        </w:rPr>
        <w:t xml:space="preserve">испорука нових релеа за заштиту </w:t>
      </w:r>
      <w:r w:rsidRPr="004B47FA">
        <w:rPr>
          <w:rFonts w:cs="Arial"/>
          <w:b/>
          <w:noProof/>
          <w:lang w:val="sr-Cyrl-CS"/>
        </w:rPr>
        <w:t>6к</w:t>
      </w:r>
      <w:r w:rsidRPr="004B47FA">
        <w:rPr>
          <w:rFonts w:cs="Arial"/>
          <w:b/>
          <w:noProof/>
        </w:rPr>
        <w:t>V</w:t>
      </w:r>
      <w:r w:rsidRPr="004B47FA">
        <w:rPr>
          <w:rFonts w:cs="Arial"/>
          <w:noProof/>
        </w:rPr>
        <w:t xml:space="preserve"> </w:t>
      </w:r>
      <w:r w:rsidRPr="004B47FA">
        <w:rPr>
          <w:rFonts w:cs="Arial"/>
          <w:noProof/>
          <w:lang w:val="sr-Cyrl-CS"/>
        </w:rPr>
        <w:t xml:space="preserve">постројења као и остале ситне опреме (клеме, помоћни релеји, заштитни </w:t>
      </w:r>
      <w:r>
        <w:rPr>
          <w:rFonts w:cs="Arial"/>
          <w:noProof/>
          <w:lang w:val="sr-Cyrl-CS"/>
        </w:rPr>
        <w:t xml:space="preserve">аутоматски </w:t>
      </w:r>
      <w:r w:rsidRPr="004B47FA">
        <w:rPr>
          <w:rFonts w:cs="Arial"/>
          <w:noProof/>
          <w:lang w:val="sr-Cyrl-CS"/>
        </w:rPr>
        <w:t>осигурачи, тастери, сигналне сијалице, показивачи положаја</w:t>
      </w:r>
      <w:r>
        <w:rPr>
          <w:rFonts w:cs="Arial"/>
          <w:noProof/>
          <w:lang w:val="sr-Cyrl-CS"/>
        </w:rPr>
        <w:t>,</w:t>
      </w:r>
      <w:r w:rsidRPr="004B47FA">
        <w:rPr>
          <w:rFonts w:cs="Arial"/>
          <w:noProof/>
          <w:lang w:val="sr-Cyrl-RS"/>
        </w:rPr>
        <w:t xml:space="preserve"> амперметри и во</w:t>
      </w:r>
      <w:r>
        <w:rPr>
          <w:rFonts w:cs="Arial"/>
          <w:noProof/>
          <w:lang w:val="sr-Cyrl-RS"/>
        </w:rPr>
        <w:t>л</w:t>
      </w:r>
      <w:r w:rsidRPr="004B47FA">
        <w:rPr>
          <w:rFonts w:cs="Arial"/>
          <w:noProof/>
          <w:lang w:val="sr-Cyrl-RS"/>
        </w:rPr>
        <w:t>тметри</w:t>
      </w:r>
      <w:r w:rsidRPr="004B47FA">
        <w:rPr>
          <w:rFonts w:cs="Arial"/>
          <w:noProof/>
          <w:lang w:val="sr-Cyrl-CS"/>
        </w:rPr>
        <w:t xml:space="preserve">). Спецификацију монтажног материјала даће </w:t>
      </w:r>
      <w:r>
        <w:rPr>
          <w:rFonts w:cs="Arial"/>
          <w:noProof/>
          <w:lang w:val="sr-Cyrl-CS"/>
        </w:rPr>
        <w:t xml:space="preserve">Изабрани </w:t>
      </w:r>
      <w:r w:rsidRPr="004B47FA">
        <w:rPr>
          <w:rFonts w:cs="Arial"/>
          <w:noProof/>
          <w:lang w:val="sr-Cyrl-CS"/>
        </w:rPr>
        <w:t>понуђач на основу пројектне документације коју изради.</w:t>
      </w:r>
    </w:p>
    <w:p w:rsidR="002B4959" w:rsidRPr="004B47FA" w:rsidRDefault="002B4959" w:rsidP="002B4959">
      <w:pPr>
        <w:rPr>
          <w:rFonts w:cs="Arial"/>
          <w:noProof/>
          <w:lang w:val="sr-Cyrl-CS"/>
        </w:rPr>
      </w:pPr>
      <w:r w:rsidRPr="004B47FA">
        <w:rPr>
          <w:rFonts w:cs="Arial"/>
          <w:noProof/>
          <w:lang w:val="sr-Cyrl-CS"/>
        </w:rPr>
        <w:t>-</w:t>
      </w:r>
      <w:r>
        <w:rPr>
          <w:rFonts w:cs="Arial"/>
          <w:noProof/>
          <w:lang w:val="sr-Cyrl-CS"/>
        </w:rPr>
        <w:t xml:space="preserve"> </w:t>
      </w:r>
      <w:r w:rsidRPr="004B47FA">
        <w:rPr>
          <w:rFonts w:cs="Arial"/>
          <w:noProof/>
          <w:lang w:val="sr-Cyrl-CS"/>
        </w:rPr>
        <w:t xml:space="preserve">демонтажа старе опреме </w:t>
      </w:r>
      <w:r>
        <w:rPr>
          <w:rFonts w:cs="Arial"/>
          <w:noProof/>
          <w:lang w:val="sr-Cyrl-CS"/>
        </w:rPr>
        <w:t>(</w:t>
      </w:r>
      <w:r w:rsidRPr="004B47FA">
        <w:rPr>
          <w:rFonts w:cs="Arial"/>
          <w:noProof/>
          <w:lang w:val="sr-Cyrl-CS"/>
        </w:rPr>
        <w:t>клеме, помоћни релеји, заштитни осигурачи, тастери, сигналне сијалице, показивачи положаја</w:t>
      </w:r>
      <w:r>
        <w:rPr>
          <w:rFonts w:cs="Arial"/>
          <w:noProof/>
          <w:lang w:val="sr-Cyrl-CS"/>
        </w:rPr>
        <w:t>,</w:t>
      </w:r>
      <w:r w:rsidRPr="00422D85">
        <w:rPr>
          <w:rFonts w:cs="Arial"/>
          <w:noProof/>
          <w:lang w:val="sr-Cyrl-RS"/>
        </w:rPr>
        <w:t xml:space="preserve"> </w:t>
      </w:r>
      <w:r w:rsidRPr="004B47FA">
        <w:rPr>
          <w:rFonts w:cs="Arial"/>
          <w:noProof/>
          <w:lang w:val="sr-Cyrl-RS"/>
        </w:rPr>
        <w:t>амперметри и во</w:t>
      </w:r>
      <w:r>
        <w:rPr>
          <w:rFonts w:cs="Arial"/>
          <w:noProof/>
          <w:lang w:val="sr-Cyrl-RS"/>
        </w:rPr>
        <w:t>л</w:t>
      </w:r>
      <w:r w:rsidRPr="004B47FA">
        <w:rPr>
          <w:rFonts w:cs="Arial"/>
          <w:noProof/>
          <w:lang w:val="sr-Cyrl-RS"/>
        </w:rPr>
        <w:t>тметри</w:t>
      </w:r>
      <w:r w:rsidRPr="004B47FA">
        <w:rPr>
          <w:rFonts w:cs="Arial"/>
          <w:noProof/>
          <w:lang w:val="sr-Cyrl-CS"/>
        </w:rPr>
        <w:t>) и монтажа нове опреме.</w:t>
      </w:r>
      <w:r>
        <w:rPr>
          <w:rFonts w:cs="Arial"/>
          <w:noProof/>
          <w:lang w:val="sr-Cyrl-CS"/>
        </w:rPr>
        <w:t xml:space="preserve"> Изабрани понуђач је дужан да демонтирану опрему сортира и превезе на предвиђено место за одлагање отпада тог типа. Наручилац је дужан да припреми за то неопходна пратећа документа у складу са процедуром о поступању са отпадом. </w:t>
      </w:r>
    </w:p>
    <w:p w:rsidR="002B4959" w:rsidRDefault="002B4959" w:rsidP="002B4959">
      <w:pPr>
        <w:rPr>
          <w:rFonts w:cs="Arial"/>
          <w:noProof/>
          <w:lang w:val="sr-Cyrl-CS"/>
        </w:rPr>
      </w:pPr>
      <w:r w:rsidRPr="004B47FA">
        <w:rPr>
          <w:rFonts w:cs="Arial"/>
          <w:noProof/>
          <w:lang w:val="sr-Cyrl-CS"/>
        </w:rPr>
        <w:lastRenderedPageBreak/>
        <w:t>-</w:t>
      </w:r>
      <w:r>
        <w:rPr>
          <w:rFonts w:cs="Arial"/>
          <w:noProof/>
          <w:lang w:val="sr-Cyrl-CS"/>
        </w:rPr>
        <w:t xml:space="preserve"> </w:t>
      </w:r>
      <w:r w:rsidRPr="004B47FA">
        <w:rPr>
          <w:rFonts w:cs="Arial"/>
          <w:noProof/>
          <w:lang w:val="sr-Cyrl-CS"/>
        </w:rPr>
        <w:t xml:space="preserve">подешавање и пуштање у рад новоуграђених релеа, као и достављање испитних протокола о подешавању и испитивању заштите. Подешавање уређаја </w:t>
      </w:r>
      <w:r>
        <w:rPr>
          <w:rFonts w:cs="Arial"/>
          <w:noProof/>
          <w:lang w:val="sr-Cyrl-CS"/>
        </w:rPr>
        <w:t xml:space="preserve">Изабрани </w:t>
      </w:r>
      <w:r w:rsidRPr="004B47FA">
        <w:rPr>
          <w:rFonts w:cs="Arial"/>
          <w:noProof/>
          <w:lang w:val="sr-Cyrl-CS"/>
        </w:rPr>
        <w:t>понуђач ће да уради на основу студије подешења коју ће сам да изради. Подлогу за и</w:t>
      </w:r>
      <w:r>
        <w:rPr>
          <w:rFonts w:cs="Arial"/>
          <w:noProof/>
          <w:lang w:val="sr-Cyrl-CS"/>
        </w:rPr>
        <w:t>зраду студије подешења даће Наручилац</w:t>
      </w:r>
      <w:r w:rsidRPr="004B47FA">
        <w:rPr>
          <w:rFonts w:cs="Arial"/>
          <w:noProof/>
          <w:lang w:val="sr-Cyrl-CS"/>
        </w:rPr>
        <w:t xml:space="preserve"> (једнополна шема, списак потрошача са снагама и струјама, дужине и типове каблова).</w:t>
      </w:r>
    </w:p>
    <w:p w:rsidR="002B4959" w:rsidRPr="00A13077" w:rsidRDefault="002B4959" w:rsidP="002B4959">
      <w:pPr>
        <w:rPr>
          <w:noProof/>
          <w:lang w:val="sr-Cyrl-CS"/>
        </w:rPr>
      </w:pPr>
    </w:p>
    <w:p w:rsidR="002B4959" w:rsidRPr="004B47FA" w:rsidRDefault="002B4959" w:rsidP="00723D1E">
      <w:pPr>
        <w:pStyle w:val="Heading2"/>
        <w:keepNext/>
        <w:numPr>
          <w:ilvl w:val="0"/>
          <w:numId w:val="39"/>
        </w:numPr>
        <w:spacing w:before="60" w:after="60"/>
        <w:jc w:val="left"/>
        <w:rPr>
          <w:noProof/>
          <w:sz w:val="28"/>
          <w:szCs w:val="28"/>
          <w:lang w:val="sr-Cyrl-CS"/>
        </w:rPr>
      </w:pPr>
      <w:r w:rsidRPr="004B47FA">
        <w:rPr>
          <w:noProof/>
          <w:sz w:val="28"/>
          <w:szCs w:val="28"/>
          <w:lang w:val="sr-Cyrl-CS"/>
        </w:rPr>
        <w:t>ТЕХНИЧКИ  ЗАХТЕВИ</w:t>
      </w:r>
    </w:p>
    <w:p w:rsidR="002B4959" w:rsidRPr="009F53AA" w:rsidRDefault="002B4959" w:rsidP="002B4959">
      <w:pPr>
        <w:rPr>
          <w:noProof/>
          <w:lang w:val="sr-Cyrl-CS"/>
        </w:rPr>
      </w:pPr>
    </w:p>
    <w:p w:rsidR="002B4959" w:rsidRPr="004B47FA" w:rsidRDefault="002B4959" w:rsidP="002B4959">
      <w:pPr>
        <w:rPr>
          <w:rFonts w:cs="Arial"/>
          <w:noProof/>
          <w:lang w:val="sr-Cyrl-CS"/>
        </w:rPr>
      </w:pPr>
      <w:r w:rsidRPr="004B47FA">
        <w:rPr>
          <w:rFonts w:cs="Arial"/>
          <w:noProof/>
          <w:lang w:val="sr-Cyrl-CS"/>
        </w:rPr>
        <w:t xml:space="preserve">Нова </w:t>
      </w:r>
      <w:r>
        <w:rPr>
          <w:rFonts w:cs="Arial"/>
          <w:noProof/>
          <w:lang w:val="sr-Cyrl-CS"/>
        </w:rPr>
        <w:t>електрична заштита</w:t>
      </w:r>
      <w:r w:rsidRPr="004B47FA">
        <w:rPr>
          <w:rFonts w:cs="Arial"/>
          <w:noProof/>
          <w:lang w:val="sr-Cyrl-CS"/>
        </w:rPr>
        <w:t xml:space="preserve"> треба да буде савремена микропроцесорска заштита.</w:t>
      </w:r>
    </w:p>
    <w:p w:rsidR="002B4959" w:rsidRPr="004B47FA" w:rsidRDefault="002B4959" w:rsidP="002B4959">
      <w:pPr>
        <w:rPr>
          <w:rFonts w:cs="Arial"/>
          <w:noProof/>
          <w:lang w:val="sr-Cyrl-CS"/>
        </w:rPr>
      </w:pPr>
      <w:r w:rsidRPr="004B47FA">
        <w:rPr>
          <w:rFonts w:cs="Arial"/>
          <w:noProof/>
          <w:lang w:val="sr-Cyrl-CS"/>
        </w:rPr>
        <w:t>Иста мора омогућити следеће:</w:t>
      </w:r>
    </w:p>
    <w:p w:rsidR="002B4959" w:rsidRPr="004B47FA" w:rsidRDefault="002B4959" w:rsidP="00723D1E">
      <w:pPr>
        <w:numPr>
          <w:ilvl w:val="0"/>
          <w:numId w:val="37"/>
        </w:numPr>
        <w:rPr>
          <w:rFonts w:cs="Arial"/>
          <w:noProof/>
          <w:lang w:val="sr-Cyrl-CS"/>
        </w:rPr>
      </w:pPr>
      <w:r w:rsidRPr="004B47FA">
        <w:rPr>
          <w:rFonts w:cs="Arial"/>
          <w:noProof/>
          <w:lang w:val="sr-Cyrl-CS"/>
        </w:rPr>
        <w:t>струјно и временски подесиву заштиту од преоптерећења на изводу</w:t>
      </w:r>
      <w:r w:rsidRPr="00EF1FEF">
        <w:rPr>
          <w:rFonts w:cs="Arial"/>
          <w:noProof/>
          <w:lang w:val="sr-Cyrl-CS"/>
        </w:rPr>
        <w:t xml:space="preserve"> </w:t>
      </w:r>
      <w:r>
        <w:rPr>
          <w:rFonts w:cs="Arial"/>
          <w:noProof/>
          <w:lang w:val="sr-Cyrl-RS"/>
        </w:rPr>
        <w:t xml:space="preserve">(термичку заштиту </w:t>
      </w:r>
      <w:r>
        <w:rPr>
          <w:rFonts w:cs="Arial"/>
          <w:noProof/>
        </w:rPr>
        <w:t>ANSI</w:t>
      </w:r>
      <w:r w:rsidRPr="00EF1FEF">
        <w:rPr>
          <w:rFonts w:cs="Arial"/>
          <w:noProof/>
          <w:lang w:val="sr-Cyrl-CS"/>
        </w:rPr>
        <w:t xml:space="preserve"> 49</w:t>
      </w:r>
      <w:r>
        <w:rPr>
          <w:rFonts w:cs="Arial"/>
          <w:noProof/>
          <w:lang w:val="sr-Cyrl-RS"/>
        </w:rPr>
        <w:t xml:space="preserve"> и струјно-временски зависну заштиту по инверзној карактеристици са могућношћу избора више кривих прораде </w:t>
      </w:r>
      <w:r>
        <w:rPr>
          <w:rFonts w:cs="Arial"/>
          <w:noProof/>
        </w:rPr>
        <w:t>ANSI</w:t>
      </w:r>
      <w:r>
        <w:rPr>
          <w:rFonts w:cs="Arial"/>
          <w:noProof/>
          <w:lang w:val="sr-Cyrl-RS"/>
        </w:rPr>
        <w:t xml:space="preserve"> </w:t>
      </w:r>
      <w:r w:rsidRPr="00EF1FEF">
        <w:rPr>
          <w:rFonts w:cs="Arial"/>
          <w:noProof/>
          <w:lang w:val="sr-Cyrl-CS"/>
        </w:rPr>
        <w:t>51</w:t>
      </w:r>
      <w:r>
        <w:rPr>
          <w:rFonts w:cs="Arial"/>
          <w:noProof/>
          <w:lang w:val="sr-Cyrl-RS"/>
        </w:rPr>
        <w:t>)</w:t>
      </w:r>
    </w:p>
    <w:p w:rsidR="002B4959" w:rsidRPr="004B47FA" w:rsidRDefault="002B4959" w:rsidP="00723D1E">
      <w:pPr>
        <w:numPr>
          <w:ilvl w:val="0"/>
          <w:numId w:val="37"/>
        </w:numPr>
        <w:rPr>
          <w:rFonts w:cs="Arial"/>
          <w:noProof/>
          <w:lang w:val="sr-Cyrl-CS"/>
        </w:rPr>
      </w:pPr>
      <w:r w:rsidRPr="004B47FA">
        <w:rPr>
          <w:rFonts w:cs="Arial"/>
          <w:noProof/>
          <w:lang w:val="sr-Cyrl-CS"/>
        </w:rPr>
        <w:t>струјно и временски подесиву заштиту од кратког споја на изводу</w:t>
      </w:r>
      <w:r>
        <w:rPr>
          <w:rFonts w:cs="Arial"/>
          <w:noProof/>
          <w:lang w:val="sr-Cyrl-CS"/>
        </w:rPr>
        <w:t xml:space="preserve"> (у три временски независно подесива степена </w:t>
      </w:r>
      <w:r>
        <w:rPr>
          <w:rFonts w:cs="Arial"/>
          <w:noProof/>
        </w:rPr>
        <w:t>ANSI</w:t>
      </w:r>
      <w:r w:rsidRPr="00EF1FEF">
        <w:rPr>
          <w:rFonts w:cs="Arial"/>
          <w:noProof/>
          <w:lang w:val="sr-Cyrl-CS"/>
        </w:rPr>
        <w:t xml:space="preserve"> 50</w:t>
      </w:r>
      <w:r>
        <w:rPr>
          <w:rFonts w:cs="Arial"/>
          <w:noProof/>
          <w:lang w:val="sr-Cyrl-RS"/>
        </w:rPr>
        <w:t>)</w:t>
      </w:r>
    </w:p>
    <w:p w:rsidR="002B4959" w:rsidRPr="004B47FA" w:rsidRDefault="002B4959" w:rsidP="00723D1E">
      <w:pPr>
        <w:numPr>
          <w:ilvl w:val="0"/>
          <w:numId w:val="37"/>
        </w:numPr>
        <w:rPr>
          <w:rFonts w:cs="Arial"/>
          <w:noProof/>
          <w:lang w:val="sr-Cyrl-CS"/>
        </w:rPr>
      </w:pPr>
      <w:r w:rsidRPr="004B47FA">
        <w:rPr>
          <w:rFonts w:cs="Arial"/>
          <w:noProof/>
          <w:lang w:val="sr-Cyrl-CS"/>
        </w:rPr>
        <w:t>подесиво ограничење броја узастопних укључења у одређеном времену</w:t>
      </w:r>
      <w:r>
        <w:rPr>
          <w:rFonts w:cs="Arial"/>
          <w:noProof/>
          <w:lang w:val="sr-Cyrl-CS"/>
        </w:rPr>
        <w:t xml:space="preserve"> (</w:t>
      </w:r>
      <w:r>
        <w:rPr>
          <w:rFonts w:cs="Arial"/>
          <w:noProof/>
        </w:rPr>
        <w:t>ANSI</w:t>
      </w:r>
      <w:r w:rsidRPr="00EF1FEF">
        <w:rPr>
          <w:rFonts w:cs="Arial"/>
          <w:noProof/>
          <w:lang w:val="sr-Cyrl-CS"/>
        </w:rPr>
        <w:t xml:space="preserve"> 66</w:t>
      </w:r>
      <w:r>
        <w:rPr>
          <w:rFonts w:cs="Arial"/>
          <w:noProof/>
          <w:lang w:val="sr-Cyrl-RS"/>
        </w:rPr>
        <w:t>)</w:t>
      </w:r>
      <w:r w:rsidRPr="00D369BF">
        <w:rPr>
          <w:rFonts w:cs="Arial"/>
          <w:noProof/>
          <w:lang w:val="sr-Cyrl-CS"/>
        </w:rPr>
        <w:t xml:space="preserve"> </w:t>
      </w:r>
      <w:r w:rsidRPr="000E0AA0">
        <w:rPr>
          <w:rFonts w:cs="Arial"/>
          <w:noProof/>
          <w:lang w:val="sr-Cyrl-RS"/>
        </w:rPr>
        <w:t>на мо</w:t>
      </w:r>
      <w:r>
        <w:rPr>
          <w:rFonts w:cs="Arial"/>
          <w:noProof/>
          <w:lang w:val="sr-Cyrl-RS"/>
        </w:rPr>
        <w:t>т</w:t>
      </w:r>
      <w:r w:rsidRPr="000E0AA0">
        <w:rPr>
          <w:rFonts w:cs="Arial"/>
          <w:noProof/>
          <w:lang w:val="sr-Cyrl-RS"/>
        </w:rPr>
        <w:t>о</w:t>
      </w:r>
      <w:r>
        <w:rPr>
          <w:rFonts w:cs="Arial"/>
          <w:noProof/>
          <w:lang w:val="sr-Cyrl-RS"/>
        </w:rPr>
        <w:t>р</w:t>
      </w:r>
      <w:r w:rsidRPr="000E0AA0">
        <w:rPr>
          <w:rFonts w:cs="Arial"/>
          <w:noProof/>
          <w:lang w:val="sr-Cyrl-RS"/>
        </w:rPr>
        <w:t>ним изводима.</w:t>
      </w:r>
    </w:p>
    <w:p w:rsidR="002B4959" w:rsidRPr="004B47FA" w:rsidRDefault="002B4959" w:rsidP="00723D1E">
      <w:pPr>
        <w:numPr>
          <w:ilvl w:val="0"/>
          <w:numId w:val="37"/>
        </w:numPr>
        <w:rPr>
          <w:rFonts w:cs="Arial"/>
          <w:noProof/>
          <w:lang w:val="sr-Cyrl-CS"/>
        </w:rPr>
      </w:pPr>
      <w:r>
        <w:rPr>
          <w:rFonts w:cs="Arial"/>
          <w:noProof/>
          <w:lang w:val="sr-Cyrl-CS"/>
        </w:rPr>
        <w:t>струјно и временски подесиву заштиту од предугачког</w:t>
      </w:r>
      <w:r w:rsidRPr="004B47FA">
        <w:rPr>
          <w:rFonts w:cs="Arial"/>
          <w:noProof/>
          <w:lang w:val="sr-Cyrl-CS"/>
        </w:rPr>
        <w:t xml:space="preserve"> залетања на моторним изводима</w:t>
      </w:r>
      <w:r>
        <w:rPr>
          <w:rFonts w:cs="Arial"/>
          <w:noProof/>
          <w:lang w:val="sr-Cyrl-CS"/>
        </w:rPr>
        <w:t xml:space="preserve"> (</w:t>
      </w:r>
      <w:r>
        <w:rPr>
          <w:rFonts w:cs="Arial"/>
          <w:noProof/>
        </w:rPr>
        <w:t>ANSI</w:t>
      </w:r>
      <w:r w:rsidRPr="00EF1FEF">
        <w:rPr>
          <w:rFonts w:cs="Arial"/>
          <w:noProof/>
          <w:lang w:val="sr-Cyrl-CS"/>
        </w:rPr>
        <w:t xml:space="preserve"> 48</w:t>
      </w:r>
      <w:r>
        <w:rPr>
          <w:rFonts w:cs="Arial"/>
          <w:noProof/>
          <w:lang w:val="sr-Cyrl-RS"/>
        </w:rPr>
        <w:t>)</w:t>
      </w:r>
    </w:p>
    <w:p w:rsidR="002B4959" w:rsidRPr="004B47FA" w:rsidRDefault="002B4959" w:rsidP="00723D1E">
      <w:pPr>
        <w:numPr>
          <w:ilvl w:val="0"/>
          <w:numId w:val="37"/>
        </w:numPr>
        <w:rPr>
          <w:rFonts w:cs="Arial"/>
          <w:noProof/>
          <w:lang w:val="sr-Cyrl-CS"/>
        </w:rPr>
      </w:pPr>
      <w:r w:rsidRPr="004B47FA">
        <w:rPr>
          <w:rFonts w:cs="Arial"/>
          <w:noProof/>
          <w:lang w:val="sr-Cyrl-CS"/>
        </w:rPr>
        <w:t>температурни надзор мотора</w:t>
      </w:r>
      <w:r>
        <w:rPr>
          <w:rFonts w:cs="Arial"/>
          <w:noProof/>
          <w:lang w:val="sr-Cyrl-CS"/>
        </w:rPr>
        <w:t xml:space="preserve"> </w:t>
      </w:r>
      <w:r w:rsidRPr="000E0AA0">
        <w:rPr>
          <w:rFonts w:cs="Arial"/>
          <w:noProof/>
          <w:lang w:val="sr-Cyrl-RS"/>
        </w:rPr>
        <w:t xml:space="preserve">као термомодел без </w:t>
      </w:r>
      <w:r w:rsidRPr="000E0AA0">
        <w:rPr>
          <w:rFonts w:cs="Arial"/>
          <w:noProof/>
        </w:rPr>
        <w:t>pT</w:t>
      </w:r>
      <w:r w:rsidRPr="000E0AA0">
        <w:rPr>
          <w:rFonts w:cs="Arial"/>
          <w:noProof/>
          <w:lang w:val="sr-Cyrl-CS"/>
        </w:rPr>
        <w:t xml:space="preserve">100 </w:t>
      </w:r>
      <w:r w:rsidRPr="000E0AA0">
        <w:rPr>
          <w:rFonts w:cs="Arial"/>
          <w:noProof/>
          <w:lang w:val="sr-Cyrl-RS"/>
        </w:rPr>
        <w:t>улаза</w:t>
      </w:r>
    </w:p>
    <w:p w:rsidR="002B4959" w:rsidRPr="001B3211" w:rsidRDefault="002B4959" w:rsidP="00723D1E">
      <w:pPr>
        <w:numPr>
          <w:ilvl w:val="0"/>
          <w:numId w:val="37"/>
        </w:numPr>
        <w:rPr>
          <w:rFonts w:cs="Arial"/>
          <w:noProof/>
          <w:lang w:val="sr-Cyrl-CS"/>
        </w:rPr>
      </w:pPr>
      <w:r w:rsidRPr="004B47FA">
        <w:rPr>
          <w:rFonts w:cs="Arial"/>
          <w:noProof/>
          <w:lang w:val="sr-Cyrl-CS"/>
        </w:rPr>
        <w:t xml:space="preserve">контролу симетричности фаза и испад фазе </w:t>
      </w:r>
      <w:r>
        <w:rPr>
          <w:rFonts w:cs="Arial"/>
          <w:noProof/>
          <w:lang w:val="sr-Cyrl-CS"/>
        </w:rPr>
        <w:t>(</w:t>
      </w:r>
      <w:r>
        <w:rPr>
          <w:rFonts w:cs="Arial"/>
          <w:noProof/>
        </w:rPr>
        <w:t>ANSI</w:t>
      </w:r>
      <w:r w:rsidRPr="00EF1FEF">
        <w:rPr>
          <w:rFonts w:cs="Arial"/>
          <w:noProof/>
          <w:lang w:val="sr-Cyrl-CS"/>
        </w:rPr>
        <w:t xml:space="preserve"> 46</w:t>
      </w:r>
      <w:r>
        <w:rPr>
          <w:rFonts w:cs="Arial"/>
          <w:noProof/>
          <w:lang w:val="sr-Cyrl-RS"/>
        </w:rPr>
        <w:t>)</w:t>
      </w:r>
    </w:p>
    <w:p w:rsidR="002B4959" w:rsidRPr="001B3211" w:rsidRDefault="002B4959" w:rsidP="00723D1E">
      <w:pPr>
        <w:numPr>
          <w:ilvl w:val="0"/>
          <w:numId w:val="37"/>
        </w:numPr>
        <w:rPr>
          <w:rFonts w:cs="Arial"/>
          <w:noProof/>
          <w:lang w:val="sr-Cyrl-CS"/>
        </w:rPr>
      </w:pPr>
      <w:r w:rsidRPr="004B47FA">
        <w:rPr>
          <w:rFonts w:cs="Arial"/>
          <w:noProof/>
          <w:lang w:val="sr-Cyrl-CS"/>
        </w:rPr>
        <w:t xml:space="preserve">напонски и временски подесиву заштиту од пада и нестанка напона на постројењима </w:t>
      </w:r>
      <w:r w:rsidRPr="004B47FA">
        <w:rPr>
          <w:rFonts w:cs="Arial"/>
          <w:b/>
          <w:noProof/>
          <w:lang w:val="sr-Cyrl-CS"/>
        </w:rPr>
        <w:t>6к</w:t>
      </w:r>
      <w:r w:rsidRPr="004B47FA">
        <w:rPr>
          <w:rFonts w:cs="Arial"/>
          <w:b/>
          <w:noProof/>
        </w:rPr>
        <w:t>V</w:t>
      </w:r>
      <w:r w:rsidRPr="004B47FA">
        <w:rPr>
          <w:rFonts w:cs="Arial"/>
          <w:noProof/>
          <w:lang w:val="sr-Cyrl-CS"/>
        </w:rPr>
        <w:t xml:space="preserve"> блока</w:t>
      </w:r>
      <w:r>
        <w:rPr>
          <w:rFonts w:cs="Arial"/>
          <w:noProof/>
          <w:lang w:val="sr-Cyrl-CS"/>
        </w:rPr>
        <w:t xml:space="preserve"> </w:t>
      </w:r>
      <w:r w:rsidRPr="00EF1FEF">
        <w:rPr>
          <w:rFonts w:cs="Arial"/>
          <w:noProof/>
          <w:lang w:val="sr-Cyrl-CS"/>
        </w:rPr>
        <w:t>(</w:t>
      </w:r>
      <w:r>
        <w:rPr>
          <w:rFonts w:cs="Arial"/>
          <w:noProof/>
        </w:rPr>
        <w:t>ANSI</w:t>
      </w:r>
      <w:r w:rsidRPr="00EF1FEF">
        <w:rPr>
          <w:rFonts w:cs="Arial"/>
          <w:noProof/>
          <w:lang w:val="sr-Cyrl-CS"/>
        </w:rPr>
        <w:t xml:space="preserve"> 59</w:t>
      </w:r>
      <w:r>
        <w:rPr>
          <w:rFonts w:cs="Arial"/>
          <w:noProof/>
        </w:rPr>
        <w:t>N</w:t>
      </w:r>
      <w:r w:rsidRPr="00EF1FEF">
        <w:rPr>
          <w:rFonts w:cs="Arial"/>
          <w:noProof/>
          <w:lang w:val="sr-Cyrl-CS"/>
        </w:rPr>
        <w:t>)</w:t>
      </w:r>
    </w:p>
    <w:p w:rsidR="002B4959" w:rsidRPr="00D369BF" w:rsidRDefault="002B4959" w:rsidP="00723D1E">
      <w:pPr>
        <w:numPr>
          <w:ilvl w:val="0"/>
          <w:numId w:val="37"/>
        </w:numPr>
        <w:rPr>
          <w:rFonts w:cs="Arial"/>
          <w:noProof/>
          <w:color w:val="FF0000"/>
          <w:lang w:val="sr-Cyrl-CS"/>
        </w:rPr>
      </w:pPr>
      <w:r w:rsidRPr="004B47FA">
        <w:rPr>
          <w:rFonts w:cs="Arial"/>
          <w:noProof/>
          <w:lang w:val="sr-Cyrl-CS"/>
        </w:rPr>
        <w:t>Напонски, струјно и временски подесиву заштиту од земљоспоја на постројењима</w:t>
      </w:r>
      <w:r>
        <w:rPr>
          <w:rFonts w:cs="Arial"/>
          <w:noProof/>
          <w:lang w:val="sr-Cyrl-CS"/>
        </w:rPr>
        <w:t xml:space="preserve"> (</w:t>
      </w:r>
      <w:r>
        <w:rPr>
          <w:rFonts w:cs="Arial"/>
          <w:noProof/>
        </w:rPr>
        <w:t>ANIS</w:t>
      </w:r>
      <w:r w:rsidRPr="00EF1FEF">
        <w:rPr>
          <w:rFonts w:cs="Arial"/>
          <w:noProof/>
          <w:lang w:val="sr-Cyrl-CS"/>
        </w:rPr>
        <w:t xml:space="preserve"> 6</w:t>
      </w:r>
      <w:r>
        <w:rPr>
          <w:rFonts w:cs="Arial"/>
          <w:noProof/>
          <w:lang w:val="sr-Cyrl-RS"/>
        </w:rPr>
        <w:t>7</w:t>
      </w:r>
      <w:r>
        <w:rPr>
          <w:rFonts w:cs="Arial"/>
          <w:noProof/>
        </w:rPr>
        <w:t>N</w:t>
      </w:r>
      <w:r>
        <w:rPr>
          <w:rFonts w:cs="Arial"/>
          <w:noProof/>
          <w:lang w:val="sr-Cyrl-RS"/>
        </w:rPr>
        <w:t>)</w:t>
      </w:r>
      <w:r w:rsidRPr="00D369BF">
        <w:rPr>
          <w:rFonts w:cs="Arial"/>
          <w:noProof/>
          <w:lang w:val="sr-Cyrl-CS"/>
        </w:rPr>
        <w:t xml:space="preserve"> </w:t>
      </w:r>
    </w:p>
    <w:p w:rsidR="002B4959" w:rsidRPr="004B47FA" w:rsidRDefault="002B4959" w:rsidP="00723D1E">
      <w:pPr>
        <w:numPr>
          <w:ilvl w:val="0"/>
          <w:numId w:val="37"/>
        </w:numPr>
        <w:rPr>
          <w:rFonts w:cs="Arial"/>
          <w:noProof/>
          <w:lang w:val="sr-Cyrl-CS"/>
        </w:rPr>
      </w:pPr>
      <w:r>
        <w:rPr>
          <w:rFonts w:cs="Arial"/>
          <w:noProof/>
          <w:lang w:val="sr-Cyrl-CS"/>
        </w:rPr>
        <w:t>самоконтрола статуса релеа</w:t>
      </w:r>
      <w:r w:rsidRPr="004B47FA">
        <w:rPr>
          <w:rFonts w:cs="Arial"/>
          <w:noProof/>
          <w:lang w:val="sr-Cyrl-CS"/>
        </w:rPr>
        <w:t xml:space="preserve"> и пријаву надређеном </w:t>
      </w:r>
      <w:r w:rsidRPr="004B47FA">
        <w:rPr>
          <w:rFonts w:cs="Arial"/>
          <w:b/>
          <w:noProof/>
        </w:rPr>
        <w:t>I</w:t>
      </w:r>
      <w:r w:rsidRPr="004B47FA">
        <w:rPr>
          <w:rFonts w:cs="Arial"/>
          <w:b/>
          <w:noProof/>
          <w:lang w:val="sr-Cyrl-CS"/>
        </w:rPr>
        <w:t>&amp;</w:t>
      </w:r>
      <w:r w:rsidRPr="004B47FA">
        <w:rPr>
          <w:rFonts w:cs="Arial"/>
          <w:b/>
          <w:noProof/>
        </w:rPr>
        <w:t>C</w:t>
      </w:r>
      <w:r w:rsidRPr="004B47FA">
        <w:rPr>
          <w:rFonts w:cs="Arial"/>
          <w:noProof/>
          <w:lang w:val="sr-Cyrl-CS"/>
        </w:rPr>
        <w:t xml:space="preserve"> систему </w:t>
      </w:r>
      <w:r>
        <w:rPr>
          <w:rFonts w:cs="Arial"/>
          <w:noProof/>
          <w:lang w:val="sr-Cyrl-CS"/>
        </w:rPr>
        <w:t>квара</w:t>
      </w:r>
      <w:r w:rsidRPr="004B47FA">
        <w:rPr>
          <w:rFonts w:cs="Arial"/>
          <w:noProof/>
          <w:lang w:val="sr-Cyrl-CS"/>
        </w:rPr>
        <w:t xml:space="preserve"> у</w:t>
      </w:r>
      <w:r>
        <w:rPr>
          <w:rFonts w:cs="Arial"/>
          <w:noProof/>
          <w:lang w:val="sr-Cyrl-CS"/>
        </w:rPr>
        <w:t>ређаја</w:t>
      </w:r>
      <w:r w:rsidRPr="004B47FA">
        <w:rPr>
          <w:rFonts w:cs="Arial"/>
          <w:noProof/>
          <w:lang w:val="sr-Cyrl-CS"/>
        </w:rPr>
        <w:t xml:space="preserve"> </w:t>
      </w:r>
      <w:r>
        <w:rPr>
          <w:rFonts w:cs="Arial"/>
          <w:noProof/>
          <w:lang w:val="sr-Cyrl-CS"/>
        </w:rPr>
        <w:t>преко безнапонског преклопног контакта</w:t>
      </w:r>
    </w:p>
    <w:p w:rsidR="002B4959" w:rsidRDefault="002B4959" w:rsidP="00723D1E">
      <w:pPr>
        <w:numPr>
          <w:ilvl w:val="0"/>
          <w:numId w:val="37"/>
        </w:numPr>
        <w:rPr>
          <w:rFonts w:cs="Arial"/>
          <w:noProof/>
          <w:lang w:val="sr-Cyrl-CS"/>
        </w:rPr>
      </w:pPr>
      <w:r w:rsidRPr="004B47FA">
        <w:rPr>
          <w:rFonts w:cs="Arial"/>
          <w:noProof/>
          <w:lang w:val="sr-Cyrl-CS"/>
        </w:rPr>
        <w:t>осцилографију свих параметара код задњих 1</w:t>
      </w:r>
      <w:r>
        <w:rPr>
          <w:rFonts w:cs="Arial"/>
          <w:noProof/>
          <w:lang w:val="sr-Latn-RS"/>
        </w:rPr>
        <w:t>2</w:t>
      </w:r>
      <w:r w:rsidRPr="004B47FA">
        <w:rPr>
          <w:rFonts w:cs="Arial"/>
          <w:noProof/>
          <w:lang w:val="sr-Cyrl-CS"/>
        </w:rPr>
        <w:t xml:space="preserve"> укључења-искључења извода, са најмањом дужином сваког појединачног записа у трајању од најмање </w:t>
      </w:r>
      <w:r>
        <w:rPr>
          <w:rFonts w:cs="Arial"/>
          <w:noProof/>
          <w:lang w:val="sr-Latn-RS"/>
        </w:rPr>
        <w:t>20</w:t>
      </w:r>
      <w:r w:rsidRPr="004B47FA">
        <w:rPr>
          <w:rFonts w:cs="Arial"/>
          <w:noProof/>
          <w:lang w:val="sr-Cyrl-CS"/>
        </w:rPr>
        <w:t xml:space="preserve"> секунди</w:t>
      </w:r>
      <w:r>
        <w:rPr>
          <w:rFonts w:cs="Arial"/>
          <w:noProof/>
          <w:lang w:val="sr-Latn-RS"/>
        </w:rPr>
        <w:t xml:space="preserve"> </w:t>
      </w:r>
      <w:r>
        <w:rPr>
          <w:rFonts w:cs="Arial"/>
          <w:noProof/>
          <w:lang w:val="sr-Cyrl-RS"/>
        </w:rPr>
        <w:t>са фреквенцијом семпловања аналогних канала од 8</w:t>
      </w:r>
      <w:r>
        <w:rPr>
          <w:rFonts w:cs="Arial"/>
          <w:noProof/>
        </w:rPr>
        <w:t>kHz</w:t>
      </w:r>
    </w:p>
    <w:p w:rsidR="002B4959" w:rsidRPr="001B3211" w:rsidRDefault="002B4959" w:rsidP="00723D1E">
      <w:pPr>
        <w:numPr>
          <w:ilvl w:val="0"/>
          <w:numId w:val="37"/>
        </w:numPr>
        <w:rPr>
          <w:rFonts w:cs="Arial"/>
          <w:noProof/>
          <w:lang w:val="sr-Cyrl-CS"/>
        </w:rPr>
      </w:pPr>
      <w:r w:rsidRPr="004B47FA">
        <w:rPr>
          <w:rFonts w:cs="Arial"/>
          <w:noProof/>
          <w:lang w:val="sr-Cyrl-CS"/>
        </w:rPr>
        <w:t>могућност програмирања у релеу (</w:t>
      </w:r>
      <w:r w:rsidRPr="004B47FA">
        <w:rPr>
          <w:rFonts w:cs="Arial"/>
          <w:b/>
          <w:noProof/>
        </w:rPr>
        <w:t>PLC</w:t>
      </w:r>
      <w:r w:rsidRPr="004B47FA">
        <w:rPr>
          <w:rFonts w:cs="Arial"/>
          <w:noProof/>
          <w:lang w:val="sr-Cyrl-CS"/>
        </w:rPr>
        <w:t>) блокада, лимита, бројача итд...</w:t>
      </w:r>
    </w:p>
    <w:p w:rsidR="002B4959" w:rsidRPr="004B47FA" w:rsidRDefault="002B4959" w:rsidP="00723D1E">
      <w:pPr>
        <w:numPr>
          <w:ilvl w:val="0"/>
          <w:numId w:val="37"/>
        </w:numPr>
        <w:rPr>
          <w:rFonts w:cs="Arial"/>
          <w:noProof/>
          <w:lang w:val="sr-Cyrl-CS"/>
        </w:rPr>
      </w:pPr>
      <w:r w:rsidRPr="004B47FA">
        <w:rPr>
          <w:rFonts w:cs="Arial"/>
          <w:noProof/>
          <w:lang w:val="sr-Cyrl-CS"/>
        </w:rPr>
        <w:t xml:space="preserve">бинарне улазе и излазе (мин </w:t>
      </w:r>
      <w:r>
        <w:rPr>
          <w:rFonts w:cs="Arial"/>
          <w:noProof/>
          <w:lang w:val="sr-Cyrl-CS"/>
        </w:rPr>
        <w:t>11</w:t>
      </w:r>
      <w:r w:rsidRPr="004B47FA">
        <w:rPr>
          <w:rFonts w:cs="Arial"/>
          <w:noProof/>
          <w:lang w:val="sr-Cyrl-CS"/>
        </w:rPr>
        <w:t>+</w:t>
      </w:r>
      <w:r>
        <w:rPr>
          <w:rFonts w:cs="Arial"/>
          <w:noProof/>
          <w:lang w:val="sr-Cyrl-CS"/>
        </w:rPr>
        <w:t>9</w:t>
      </w:r>
      <w:r w:rsidRPr="004B47FA">
        <w:rPr>
          <w:rFonts w:cs="Arial"/>
          <w:noProof/>
          <w:lang w:val="sr-Cyrl-CS"/>
        </w:rPr>
        <w:t>)</w:t>
      </w:r>
      <w:r>
        <w:rPr>
          <w:rFonts w:cs="Arial"/>
          <w:noProof/>
          <w:lang w:val="sr-Cyrl-CS"/>
        </w:rPr>
        <w:t xml:space="preserve">. </w:t>
      </w:r>
    </w:p>
    <w:p w:rsidR="002B4959" w:rsidRPr="004B47FA" w:rsidRDefault="002B4959" w:rsidP="00723D1E">
      <w:pPr>
        <w:numPr>
          <w:ilvl w:val="0"/>
          <w:numId w:val="37"/>
        </w:numPr>
        <w:rPr>
          <w:rFonts w:cs="Arial"/>
          <w:noProof/>
          <w:lang w:val="sr-Cyrl-CS"/>
        </w:rPr>
      </w:pPr>
      <w:r w:rsidRPr="004B47FA">
        <w:rPr>
          <w:rFonts w:cs="Arial"/>
          <w:noProof/>
          <w:lang w:val="sr-Cyrl-CS"/>
        </w:rPr>
        <w:t xml:space="preserve">сигнализацију стања (неисправности, деловања итд) на локалном дисплеју и пријаве истих </w:t>
      </w:r>
      <w:r w:rsidRPr="004B47FA">
        <w:rPr>
          <w:rFonts w:cs="Arial"/>
          <w:b/>
          <w:noProof/>
        </w:rPr>
        <w:t>I</w:t>
      </w:r>
      <w:r w:rsidRPr="004B47FA">
        <w:rPr>
          <w:rFonts w:cs="Arial"/>
          <w:b/>
          <w:noProof/>
          <w:lang w:val="sr-Cyrl-CS"/>
        </w:rPr>
        <w:t>&amp;</w:t>
      </w:r>
      <w:r w:rsidRPr="004B47FA">
        <w:rPr>
          <w:rFonts w:cs="Arial"/>
          <w:b/>
          <w:noProof/>
        </w:rPr>
        <w:t>C</w:t>
      </w:r>
      <w:r w:rsidRPr="004B47FA">
        <w:rPr>
          <w:rFonts w:cs="Arial"/>
          <w:noProof/>
          <w:lang w:val="sr-Cyrl-CS"/>
        </w:rPr>
        <w:t xml:space="preserve"> систему</w:t>
      </w:r>
    </w:p>
    <w:p w:rsidR="002B4959" w:rsidRPr="009662A4" w:rsidRDefault="002B4959" w:rsidP="00723D1E">
      <w:pPr>
        <w:numPr>
          <w:ilvl w:val="0"/>
          <w:numId w:val="37"/>
        </w:numPr>
        <w:rPr>
          <w:rFonts w:cs="Arial"/>
          <w:noProof/>
          <w:lang w:val="sr-Cyrl-CS"/>
        </w:rPr>
      </w:pPr>
      <w:r w:rsidRPr="004B47FA">
        <w:rPr>
          <w:rFonts w:cs="Arial"/>
          <w:noProof/>
          <w:lang w:val="sr-Cyrl-CS"/>
        </w:rPr>
        <w:t xml:space="preserve">повезивање са </w:t>
      </w:r>
      <w:r w:rsidRPr="004B47FA">
        <w:rPr>
          <w:rFonts w:cs="Arial"/>
          <w:b/>
          <w:noProof/>
        </w:rPr>
        <w:t>I</w:t>
      </w:r>
      <w:r w:rsidRPr="004B47FA">
        <w:rPr>
          <w:rFonts w:cs="Arial"/>
          <w:b/>
          <w:noProof/>
          <w:lang w:val="sr-Cyrl-CS"/>
        </w:rPr>
        <w:t>&amp;</w:t>
      </w:r>
      <w:r w:rsidRPr="004B47FA">
        <w:rPr>
          <w:rFonts w:cs="Arial"/>
          <w:b/>
          <w:noProof/>
        </w:rPr>
        <w:t>C</w:t>
      </w:r>
      <w:r w:rsidRPr="004B47FA">
        <w:rPr>
          <w:rFonts w:cs="Arial"/>
          <w:noProof/>
          <w:lang w:val="sr-Cyrl-CS"/>
        </w:rPr>
        <w:t xml:space="preserve"> системом преко комуникационог протокола </w:t>
      </w:r>
      <w:r w:rsidRPr="004B47FA">
        <w:rPr>
          <w:rFonts w:cs="Arial"/>
          <w:b/>
          <w:noProof/>
        </w:rPr>
        <w:t>I</w:t>
      </w:r>
      <w:r w:rsidRPr="004B47FA">
        <w:rPr>
          <w:rFonts w:cs="Arial"/>
          <w:b/>
          <w:noProof/>
          <w:lang w:val="sr-Cyrl-CS"/>
        </w:rPr>
        <w:t>Е</w:t>
      </w:r>
      <w:r w:rsidRPr="004B47FA">
        <w:rPr>
          <w:rFonts w:cs="Arial"/>
          <w:b/>
          <w:noProof/>
        </w:rPr>
        <w:t>C</w:t>
      </w:r>
      <w:r w:rsidRPr="004B47FA">
        <w:rPr>
          <w:rFonts w:cs="Arial"/>
          <w:b/>
          <w:noProof/>
          <w:lang w:val="sr-Cyrl-CS"/>
        </w:rPr>
        <w:t xml:space="preserve"> 60870-5-103</w:t>
      </w:r>
      <w:r w:rsidRPr="004B47FA">
        <w:rPr>
          <w:rFonts w:cs="Arial"/>
          <w:noProof/>
          <w:lang w:val="sr-Cyrl-CS"/>
        </w:rPr>
        <w:t xml:space="preserve"> по оптичком каблу без екстерног конвертора</w:t>
      </w:r>
      <w:r>
        <w:rPr>
          <w:rFonts w:cs="Arial"/>
          <w:noProof/>
          <w:lang w:val="sr-Cyrl-CS"/>
        </w:rPr>
        <w:t xml:space="preserve"> у конфигурацији прстена са два оптичка порта</w:t>
      </w:r>
      <w:r w:rsidRPr="004B47FA">
        <w:rPr>
          <w:rFonts w:cs="Arial"/>
          <w:noProof/>
          <w:lang w:val="sr-Cyrl-CS"/>
        </w:rPr>
        <w:t xml:space="preserve"> ради преношења индикација и мерења од релеа до </w:t>
      </w:r>
      <w:r w:rsidRPr="00F15C8B">
        <w:rPr>
          <w:rFonts w:cs="Arial"/>
          <w:b/>
          <w:noProof/>
        </w:rPr>
        <w:t>I</w:t>
      </w:r>
      <w:r w:rsidRPr="004B47FA">
        <w:rPr>
          <w:rFonts w:cs="Arial"/>
          <w:b/>
          <w:noProof/>
          <w:lang w:val="sr-Cyrl-CS"/>
        </w:rPr>
        <w:t>&amp;</w:t>
      </w:r>
      <w:r w:rsidRPr="004B47FA">
        <w:rPr>
          <w:rFonts w:cs="Arial"/>
          <w:b/>
          <w:noProof/>
        </w:rPr>
        <w:t>C</w:t>
      </w:r>
      <w:r w:rsidRPr="004B47FA">
        <w:rPr>
          <w:rFonts w:cs="Arial"/>
          <w:noProof/>
          <w:lang w:val="sr-Cyrl-CS"/>
        </w:rPr>
        <w:t xml:space="preserve"> система</w:t>
      </w:r>
      <w:r>
        <w:rPr>
          <w:rFonts w:cs="Arial"/>
          <w:noProof/>
          <w:lang w:val="sr-Cyrl-CS"/>
        </w:rPr>
        <w:t xml:space="preserve"> и временске синхронизације са </w:t>
      </w:r>
      <w:r w:rsidRPr="00F15C8B">
        <w:rPr>
          <w:rFonts w:cs="Arial"/>
          <w:b/>
          <w:noProof/>
        </w:rPr>
        <w:t>I</w:t>
      </w:r>
      <w:r w:rsidRPr="004B47FA">
        <w:rPr>
          <w:rFonts w:cs="Arial"/>
          <w:b/>
          <w:noProof/>
          <w:lang w:val="sr-Cyrl-CS"/>
        </w:rPr>
        <w:t>&amp;</w:t>
      </w:r>
      <w:r w:rsidRPr="004B47FA">
        <w:rPr>
          <w:rFonts w:cs="Arial"/>
          <w:b/>
          <w:noProof/>
        </w:rPr>
        <w:t>C</w:t>
      </w:r>
      <w:r w:rsidRPr="004B47FA">
        <w:rPr>
          <w:rFonts w:cs="Arial"/>
          <w:noProof/>
          <w:lang w:val="sr-Cyrl-CS"/>
        </w:rPr>
        <w:t xml:space="preserve"> </w:t>
      </w:r>
      <w:r>
        <w:rPr>
          <w:rFonts w:cs="Arial"/>
          <w:noProof/>
          <w:lang w:val="sr-Cyrl-CS"/>
        </w:rPr>
        <w:t>системом</w:t>
      </w:r>
    </w:p>
    <w:p w:rsidR="002B4959" w:rsidRPr="004B47FA" w:rsidRDefault="002B4959" w:rsidP="00723D1E">
      <w:pPr>
        <w:numPr>
          <w:ilvl w:val="0"/>
          <w:numId w:val="37"/>
        </w:numPr>
        <w:rPr>
          <w:rFonts w:cs="Arial"/>
          <w:noProof/>
          <w:lang w:val="sr-Cyrl-CS"/>
        </w:rPr>
      </w:pPr>
      <w:r>
        <w:rPr>
          <w:rFonts w:cs="Arial"/>
          <w:noProof/>
          <w:lang w:val="sr-Cyrl-RS"/>
        </w:rPr>
        <w:t xml:space="preserve">повезивање истог уређаја са локалним </w:t>
      </w:r>
      <w:r>
        <w:rPr>
          <w:rFonts w:cs="Arial"/>
          <w:noProof/>
        </w:rPr>
        <w:t xml:space="preserve">SCADA </w:t>
      </w:r>
      <w:r>
        <w:rPr>
          <w:rFonts w:cs="Arial"/>
          <w:noProof/>
          <w:lang w:val="sr-Cyrl-RS"/>
        </w:rPr>
        <w:t xml:space="preserve">системом на допреми угља </w:t>
      </w:r>
      <w:r>
        <w:rPr>
          <w:rFonts w:cs="Arial"/>
          <w:noProof/>
        </w:rPr>
        <w:t>D2</w:t>
      </w:r>
      <w:r>
        <w:rPr>
          <w:rFonts w:cs="Arial"/>
          <w:noProof/>
          <w:lang w:val="sr-Cyrl-RS"/>
        </w:rPr>
        <w:t xml:space="preserve"> преко комуникационог порта по комуникационом протоколу </w:t>
      </w:r>
      <w:r w:rsidRPr="009662A4">
        <w:rPr>
          <w:rFonts w:cs="Arial"/>
          <w:b/>
          <w:noProof/>
        </w:rPr>
        <w:t>MODBUS TCP/IP</w:t>
      </w:r>
      <w:r>
        <w:rPr>
          <w:rFonts w:cs="Arial"/>
          <w:b/>
          <w:noProof/>
        </w:rPr>
        <w:t xml:space="preserve"> </w:t>
      </w:r>
    </w:p>
    <w:p w:rsidR="002B4959" w:rsidRPr="004B47FA" w:rsidRDefault="002B4959" w:rsidP="00723D1E">
      <w:pPr>
        <w:numPr>
          <w:ilvl w:val="0"/>
          <w:numId w:val="37"/>
        </w:numPr>
        <w:rPr>
          <w:rFonts w:cs="Arial"/>
          <w:noProof/>
          <w:lang w:val="sr-Cyrl-CS"/>
        </w:rPr>
      </w:pPr>
      <w:r w:rsidRPr="004B47FA">
        <w:rPr>
          <w:rFonts w:cs="Arial"/>
          <w:noProof/>
          <w:lang w:val="sr-Cyrl-CS"/>
        </w:rPr>
        <w:t xml:space="preserve">могућност подешавања преко тастатуре на самом релеу и преко </w:t>
      </w:r>
      <w:r w:rsidRPr="004B47FA">
        <w:rPr>
          <w:rFonts w:cs="Arial"/>
          <w:b/>
          <w:noProof/>
        </w:rPr>
        <w:t>PC</w:t>
      </w:r>
      <w:r w:rsidRPr="004B47FA">
        <w:rPr>
          <w:rFonts w:cs="Arial"/>
          <w:noProof/>
          <w:lang w:val="sr-Cyrl-CS"/>
        </w:rPr>
        <w:t xml:space="preserve"> рачунара</w:t>
      </w:r>
    </w:p>
    <w:p w:rsidR="002B4959" w:rsidRPr="004B47FA" w:rsidRDefault="002B4959" w:rsidP="00723D1E">
      <w:pPr>
        <w:numPr>
          <w:ilvl w:val="0"/>
          <w:numId w:val="37"/>
        </w:numPr>
        <w:rPr>
          <w:rFonts w:cs="Arial"/>
          <w:noProof/>
          <w:lang w:val="sr-Cyrl-CS"/>
        </w:rPr>
      </w:pPr>
      <w:r w:rsidRPr="004B47FA">
        <w:rPr>
          <w:rFonts w:cs="Arial"/>
          <w:noProof/>
          <w:lang w:val="sr-Cyrl-CS"/>
        </w:rPr>
        <w:t xml:space="preserve">очитавање свих величина било на локалном дисплеју или преко </w:t>
      </w:r>
      <w:r w:rsidRPr="004B47FA">
        <w:rPr>
          <w:rFonts w:cs="Arial"/>
          <w:b/>
          <w:noProof/>
        </w:rPr>
        <w:t>PC</w:t>
      </w:r>
      <w:r w:rsidRPr="004B47FA">
        <w:rPr>
          <w:rFonts w:cs="Arial"/>
          <w:noProof/>
        </w:rPr>
        <w:t xml:space="preserve"> </w:t>
      </w:r>
      <w:r w:rsidRPr="004B47FA">
        <w:rPr>
          <w:rFonts w:cs="Arial"/>
          <w:noProof/>
          <w:lang w:val="sr-Cyrl-CS"/>
        </w:rPr>
        <w:t>рачунара</w:t>
      </w:r>
    </w:p>
    <w:p w:rsidR="002B4959" w:rsidRPr="004B47FA" w:rsidRDefault="002B4959" w:rsidP="00723D1E">
      <w:pPr>
        <w:numPr>
          <w:ilvl w:val="0"/>
          <w:numId w:val="37"/>
        </w:numPr>
        <w:rPr>
          <w:rFonts w:cs="Arial"/>
          <w:noProof/>
          <w:lang w:val="sr-Cyrl-CS"/>
        </w:rPr>
      </w:pPr>
      <w:r w:rsidRPr="004B47FA">
        <w:rPr>
          <w:rFonts w:cs="Arial"/>
          <w:noProof/>
          <w:lang w:val="sr-Cyrl-CS"/>
        </w:rPr>
        <w:t>сва упутства неопходна за правилну експлоатацију и одржавање уређаја</w:t>
      </w:r>
    </w:p>
    <w:p w:rsidR="002B4959" w:rsidRDefault="002B4959" w:rsidP="00723D1E">
      <w:pPr>
        <w:numPr>
          <w:ilvl w:val="0"/>
          <w:numId w:val="37"/>
        </w:numPr>
        <w:rPr>
          <w:rFonts w:cs="Arial"/>
          <w:noProof/>
          <w:lang w:val="sr-Cyrl-CS"/>
        </w:rPr>
      </w:pPr>
      <w:r w:rsidRPr="004B47FA">
        <w:rPr>
          <w:rFonts w:cs="Arial"/>
          <w:noProof/>
          <w:lang w:val="sr-Cyrl-CS"/>
        </w:rPr>
        <w:lastRenderedPageBreak/>
        <w:t>сва упутства за повезивање,</w:t>
      </w:r>
      <w:r>
        <w:rPr>
          <w:rFonts w:cs="Arial"/>
          <w:noProof/>
          <w:lang w:val="sr-Cyrl-CS"/>
        </w:rPr>
        <w:t xml:space="preserve"> </w:t>
      </w:r>
      <w:r w:rsidRPr="004B47FA">
        <w:rPr>
          <w:rFonts w:cs="Arial"/>
          <w:noProof/>
          <w:lang w:val="sr-Cyrl-CS"/>
        </w:rPr>
        <w:t>испитивање и пуштање у рад уређаја</w:t>
      </w:r>
    </w:p>
    <w:p w:rsidR="002B4959" w:rsidRPr="004B47FA" w:rsidRDefault="002B4959" w:rsidP="00723D1E">
      <w:pPr>
        <w:numPr>
          <w:ilvl w:val="0"/>
          <w:numId w:val="37"/>
        </w:numPr>
        <w:rPr>
          <w:rFonts w:cs="Arial"/>
          <w:noProof/>
          <w:lang w:val="sr-Cyrl-CS"/>
        </w:rPr>
      </w:pPr>
      <w:r>
        <w:rPr>
          <w:rFonts w:cs="Arial"/>
          <w:noProof/>
          <w:lang w:val="sr-Cyrl-CS"/>
        </w:rPr>
        <w:t xml:space="preserve">електричне заштите ће бити монтиране на </w:t>
      </w:r>
      <w:r>
        <w:rPr>
          <w:rFonts w:cs="Arial"/>
          <w:noProof/>
          <w:lang w:val="sr-Cyrl-RS"/>
        </w:rPr>
        <w:t>вратима</w:t>
      </w:r>
      <w:r>
        <w:rPr>
          <w:rFonts w:cs="Arial"/>
          <w:noProof/>
          <w:lang w:val="sr-Cyrl-CS"/>
        </w:rPr>
        <w:t xml:space="preserve"> </w:t>
      </w:r>
      <w:r>
        <w:rPr>
          <w:rFonts w:cs="Arial"/>
          <w:noProof/>
        </w:rPr>
        <w:t>NN</w:t>
      </w:r>
      <w:r>
        <w:rPr>
          <w:rFonts w:cs="Arial"/>
          <w:noProof/>
          <w:lang w:val="sr-Cyrl-RS"/>
        </w:rPr>
        <w:t xml:space="preserve"> одељка ћелије (израдити нова врата)</w:t>
      </w:r>
      <w:r>
        <w:rPr>
          <w:rFonts w:cs="Arial"/>
          <w:noProof/>
          <w:lang w:val="sr-Latn-RS"/>
        </w:rPr>
        <w:t xml:space="preserve"> </w:t>
      </w:r>
      <w:r>
        <w:rPr>
          <w:rFonts w:cs="Arial"/>
          <w:noProof/>
          <w:lang w:val="sr-Cyrl-RS"/>
        </w:rPr>
        <w:t xml:space="preserve">или на закретном раму унутар </w:t>
      </w:r>
      <w:r>
        <w:rPr>
          <w:rFonts w:cs="Arial"/>
          <w:noProof/>
        </w:rPr>
        <w:t>NN</w:t>
      </w:r>
      <w:r>
        <w:rPr>
          <w:rFonts w:cs="Arial"/>
          <w:noProof/>
          <w:lang w:val="sr-Cyrl-RS"/>
        </w:rPr>
        <w:t xml:space="preserve"> одељка ћелије (израдити нов носач релеа).</w:t>
      </w:r>
    </w:p>
    <w:p w:rsidR="002B4959" w:rsidRDefault="002B4959" w:rsidP="002B4959">
      <w:pPr>
        <w:rPr>
          <w:rFonts w:cs="Arial"/>
          <w:noProof/>
          <w:lang w:val="sr-Cyrl-RS"/>
        </w:rPr>
      </w:pPr>
      <w:r w:rsidRPr="004B47FA">
        <w:rPr>
          <w:rFonts w:cs="Arial"/>
          <w:noProof/>
          <w:lang w:val="sr-Cyrl-RS"/>
        </w:rPr>
        <w:t xml:space="preserve">Остали ситни монтажни материјал </w:t>
      </w:r>
      <w:r w:rsidRPr="004B47FA">
        <w:rPr>
          <w:rFonts w:cs="Arial"/>
          <w:noProof/>
          <w:lang w:val="sr-Cyrl-CS"/>
        </w:rPr>
        <w:t>(клеме, помоћни релеји, заштитни</w:t>
      </w:r>
      <w:r>
        <w:rPr>
          <w:rFonts w:cs="Arial"/>
          <w:noProof/>
          <w:lang w:val="sr-Cyrl-CS"/>
        </w:rPr>
        <w:t xml:space="preserve"> аутоматски </w:t>
      </w:r>
      <w:r w:rsidRPr="004B47FA">
        <w:rPr>
          <w:rFonts w:cs="Arial"/>
          <w:noProof/>
          <w:lang w:val="sr-Cyrl-CS"/>
        </w:rPr>
        <w:t xml:space="preserve">осигурачи, тастери, сигналне сијалице, показивачи положаја) мора бити првокласан, за прву уградњу. Сва опрема унутар </w:t>
      </w:r>
      <w:r w:rsidRPr="004B47FA">
        <w:rPr>
          <w:rFonts w:cs="Arial"/>
          <w:noProof/>
        </w:rPr>
        <w:t>NN</w:t>
      </w:r>
      <w:r w:rsidRPr="00EF1FEF">
        <w:rPr>
          <w:rFonts w:cs="Arial"/>
          <w:noProof/>
          <w:lang w:val="sr-Cyrl-CS"/>
        </w:rPr>
        <w:t xml:space="preserve"> </w:t>
      </w:r>
      <w:r w:rsidRPr="004B47FA">
        <w:rPr>
          <w:rFonts w:cs="Arial"/>
          <w:noProof/>
          <w:lang w:val="sr-Cyrl-RS"/>
        </w:rPr>
        <w:t xml:space="preserve">одељка монтираће се на стандардну </w:t>
      </w:r>
      <w:r w:rsidRPr="004B47FA">
        <w:rPr>
          <w:rFonts w:cs="Arial"/>
          <w:noProof/>
        </w:rPr>
        <w:t>DIN</w:t>
      </w:r>
      <w:r>
        <w:rPr>
          <w:rFonts w:cs="Arial"/>
          <w:noProof/>
          <w:lang w:val="sr-Cyrl-RS"/>
        </w:rPr>
        <w:t xml:space="preserve"> 35</w:t>
      </w:r>
      <w:r w:rsidRPr="00EF1FEF">
        <w:rPr>
          <w:rFonts w:cs="Arial"/>
          <w:noProof/>
          <w:lang w:val="sr-Cyrl-CS"/>
        </w:rPr>
        <w:t xml:space="preserve"> </w:t>
      </w:r>
      <w:r w:rsidRPr="004B47FA">
        <w:rPr>
          <w:rFonts w:cs="Arial"/>
          <w:noProof/>
          <w:lang w:val="sr-Cyrl-RS"/>
        </w:rPr>
        <w:t>шину (перфорирану).  У ту опрему спадају клеме, мерни претварачи, заштитни аутоматски осигурачи, помоћни релеји). Тастери, мерни инструменти (амперметри и во</w:t>
      </w:r>
      <w:r>
        <w:rPr>
          <w:rFonts w:cs="Arial"/>
          <w:noProof/>
          <w:lang w:val="sr-Cyrl-RS"/>
        </w:rPr>
        <w:t>л</w:t>
      </w:r>
      <w:r w:rsidRPr="004B47FA">
        <w:rPr>
          <w:rFonts w:cs="Arial"/>
          <w:noProof/>
          <w:lang w:val="sr-Cyrl-RS"/>
        </w:rPr>
        <w:t>тметри)</w:t>
      </w:r>
      <w:r>
        <w:rPr>
          <w:rFonts w:cs="Arial"/>
          <w:noProof/>
          <w:lang w:val="sr-Cyrl-RS"/>
        </w:rPr>
        <w:t xml:space="preserve"> и показивачи положаја биће монтирани на врата </w:t>
      </w:r>
      <w:r>
        <w:rPr>
          <w:rFonts w:cs="Arial"/>
          <w:noProof/>
        </w:rPr>
        <w:t>NN</w:t>
      </w:r>
      <w:r>
        <w:rPr>
          <w:rFonts w:cs="Arial"/>
          <w:noProof/>
          <w:lang w:val="sr-Cyrl-RS"/>
        </w:rPr>
        <w:t xml:space="preserve"> одељка ћелије. Такође предвидети замену комплетног ожичења унутар ћелије, укључујући и ожичење од струјних трансформатора до </w:t>
      </w:r>
      <w:r>
        <w:rPr>
          <w:rFonts w:cs="Arial"/>
          <w:noProof/>
        </w:rPr>
        <w:t>NN</w:t>
      </w:r>
      <w:r>
        <w:rPr>
          <w:rFonts w:cs="Arial"/>
          <w:noProof/>
          <w:lang w:val="sr-Cyrl-RS"/>
        </w:rPr>
        <w:t xml:space="preserve"> одељка. Сва опрема која се уграђује мора </w:t>
      </w:r>
      <w:r w:rsidRPr="004B47FA">
        <w:rPr>
          <w:rFonts w:cs="Arial"/>
          <w:noProof/>
          <w:lang w:val="sr-Cyrl-CS"/>
        </w:rPr>
        <w:t xml:space="preserve">да задовољава све важеће прописе и стандарде за </w:t>
      </w:r>
      <w:r w:rsidRPr="004B47FA">
        <w:rPr>
          <w:rFonts w:cs="Arial"/>
          <w:noProof/>
        </w:rPr>
        <w:t>NN</w:t>
      </w:r>
      <w:r w:rsidRPr="004B47FA">
        <w:rPr>
          <w:rFonts w:cs="Arial"/>
          <w:noProof/>
          <w:lang w:val="sr-Cyrl-RS"/>
        </w:rPr>
        <w:t xml:space="preserve"> опрему (СРПС/ИЕЦ „Правилник о техничким нормативима за електричне инсталације ниског напона Сл. Лист СРЈ 28/95)</w:t>
      </w:r>
      <w:r>
        <w:rPr>
          <w:rFonts w:cs="Arial"/>
          <w:noProof/>
          <w:lang w:val="sr-Cyrl-RS"/>
        </w:rPr>
        <w:t>.</w:t>
      </w:r>
    </w:p>
    <w:p w:rsidR="002B4959" w:rsidRDefault="002B4959" w:rsidP="002B4959">
      <w:pPr>
        <w:rPr>
          <w:rFonts w:cs="Arial"/>
          <w:noProof/>
          <w:lang w:val="sr-Cyrl-RS"/>
        </w:rPr>
      </w:pPr>
      <w:r>
        <w:rPr>
          <w:rFonts w:cs="Arial"/>
          <w:noProof/>
          <w:lang w:val="sr-Cyrl-RS"/>
        </w:rPr>
        <w:t>Приликом замене опреме предивидети следеће:</w:t>
      </w:r>
    </w:p>
    <w:p w:rsidR="002B4959" w:rsidRDefault="002B4959" w:rsidP="00723D1E">
      <w:pPr>
        <w:numPr>
          <w:ilvl w:val="0"/>
          <w:numId w:val="37"/>
        </w:numPr>
        <w:rPr>
          <w:rFonts w:cs="Arial"/>
          <w:noProof/>
          <w:lang w:val="sr-Cyrl-RS"/>
        </w:rPr>
      </w:pPr>
      <w:r>
        <w:rPr>
          <w:rFonts w:cs="Arial"/>
          <w:noProof/>
          <w:lang w:val="sr-Cyrl-RS"/>
        </w:rPr>
        <w:t>За струјна кола предвидети струјне клеме са клизним краткоспојницима који омогућавају затварање струјних кола у раду. Струјна кола извести од почетка до краја са жицом 2,5</w:t>
      </w:r>
      <w:r>
        <w:rPr>
          <w:rFonts w:cs="Arial"/>
          <w:noProof/>
        </w:rPr>
        <w:t>mm</w:t>
      </w:r>
      <w:r w:rsidRPr="00EF1FEF">
        <w:rPr>
          <w:rFonts w:cs="Arial"/>
          <w:noProof/>
          <w:vertAlign w:val="superscript"/>
          <w:lang w:val="sr-Cyrl-RS"/>
        </w:rPr>
        <w:t>2</w:t>
      </w:r>
      <w:r>
        <w:rPr>
          <w:rFonts w:cs="Arial"/>
          <w:noProof/>
          <w:lang w:val="sr-Cyrl-RS"/>
        </w:rPr>
        <w:t xml:space="preserve">. </w:t>
      </w:r>
    </w:p>
    <w:p w:rsidR="002B4959" w:rsidRDefault="002B4959" w:rsidP="00723D1E">
      <w:pPr>
        <w:numPr>
          <w:ilvl w:val="0"/>
          <w:numId w:val="37"/>
        </w:numPr>
        <w:rPr>
          <w:rFonts w:cs="Arial"/>
          <w:noProof/>
          <w:lang w:val="sr-Cyrl-RS"/>
        </w:rPr>
      </w:pPr>
      <w:r>
        <w:rPr>
          <w:rFonts w:cs="Arial"/>
          <w:noProof/>
          <w:lang w:val="sr-Cyrl-RS"/>
        </w:rPr>
        <w:t>За остала кола предвидети клеме 4</w:t>
      </w:r>
      <w:r>
        <w:rPr>
          <w:rFonts w:cs="Arial"/>
          <w:noProof/>
        </w:rPr>
        <w:t>mm</w:t>
      </w:r>
      <w:r w:rsidRPr="00EF1FEF">
        <w:rPr>
          <w:rFonts w:cs="Arial"/>
          <w:noProof/>
          <w:vertAlign w:val="superscript"/>
          <w:lang w:val="sr-Cyrl-RS"/>
        </w:rPr>
        <w:t>2</w:t>
      </w:r>
      <w:r w:rsidRPr="00EF1FEF">
        <w:rPr>
          <w:rFonts w:cs="Arial"/>
          <w:noProof/>
          <w:lang w:val="sr-Cyrl-RS"/>
        </w:rPr>
        <w:t xml:space="preserve">, </w:t>
      </w:r>
      <w:r>
        <w:rPr>
          <w:rFonts w:cs="Arial"/>
          <w:noProof/>
          <w:lang w:val="sr-Cyrl-RS"/>
        </w:rPr>
        <w:t>осим за довод командног и сигналног напона, где предвидети клеме 6</w:t>
      </w:r>
      <w:r>
        <w:rPr>
          <w:rFonts w:cs="Arial"/>
          <w:noProof/>
        </w:rPr>
        <w:t>mm</w:t>
      </w:r>
      <w:r w:rsidRPr="00EF1FEF">
        <w:rPr>
          <w:rFonts w:cs="Arial"/>
          <w:noProof/>
          <w:vertAlign w:val="superscript"/>
          <w:lang w:val="sr-Cyrl-RS"/>
        </w:rPr>
        <w:t>2</w:t>
      </w:r>
      <w:r>
        <w:rPr>
          <w:rFonts w:cs="Arial"/>
          <w:noProof/>
          <w:lang w:val="sr-Cyrl-RS"/>
        </w:rPr>
        <w:t>. Све клеме морају имати могућност међусобног повезивања фиксним мостовима. Све клем лајсне морају бити завршене са завршном плочицом за клему, одвојене граничницима и све клем лајсне и клеме морају бити означене. Све везе извести са флексибилном жицом 1,5</w:t>
      </w:r>
      <w:r>
        <w:rPr>
          <w:rFonts w:cs="Arial"/>
          <w:noProof/>
        </w:rPr>
        <w:t>mm</w:t>
      </w:r>
      <w:r w:rsidRPr="00EF1FEF">
        <w:rPr>
          <w:rFonts w:cs="Arial"/>
          <w:noProof/>
          <w:vertAlign w:val="superscript"/>
          <w:lang w:val="sr-Cyrl-RS"/>
        </w:rPr>
        <w:t>2</w:t>
      </w:r>
      <w:r w:rsidRPr="00EF1FEF">
        <w:rPr>
          <w:rFonts w:cs="Arial"/>
          <w:noProof/>
          <w:lang w:val="sr-Cyrl-RS"/>
        </w:rPr>
        <w:t>,</w:t>
      </w:r>
      <w:r>
        <w:rPr>
          <w:rFonts w:cs="Arial"/>
          <w:noProof/>
          <w:lang w:val="sr-Cyrl-RS"/>
        </w:rPr>
        <w:t xml:space="preserve"> осим довода командног и сигналног напона, где користити жицу 4</w:t>
      </w:r>
      <w:r>
        <w:rPr>
          <w:rFonts w:cs="Arial"/>
          <w:noProof/>
        </w:rPr>
        <w:t>mm</w:t>
      </w:r>
      <w:r w:rsidRPr="00EF1FEF">
        <w:rPr>
          <w:rFonts w:cs="Arial"/>
          <w:noProof/>
          <w:vertAlign w:val="superscript"/>
          <w:lang w:val="sr-Cyrl-RS"/>
        </w:rPr>
        <w:t>2</w:t>
      </w:r>
      <w:r>
        <w:rPr>
          <w:rFonts w:cs="Arial"/>
          <w:noProof/>
          <w:lang w:val="sr-Cyrl-RS"/>
        </w:rPr>
        <w:t xml:space="preserve">. </w:t>
      </w:r>
    </w:p>
    <w:p w:rsidR="002B4959" w:rsidRDefault="002B4959" w:rsidP="00723D1E">
      <w:pPr>
        <w:numPr>
          <w:ilvl w:val="0"/>
          <w:numId w:val="37"/>
        </w:numPr>
        <w:rPr>
          <w:rFonts w:cs="Arial"/>
          <w:noProof/>
          <w:lang w:val="sr-Cyrl-RS"/>
        </w:rPr>
      </w:pPr>
      <w:r>
        <w:rPr>
          <w:rFonts w:cs="Arial"/>
          <w:noProof/>
          <w:lang w:val="sr-Cyrl-RS"/>
        </w:rPr>
        <w:t>Све жичане везе морају бити завршене одговарајућом завршницом (хилзном или папучуцом).</w:t>
      </w:r>
    </w:p>
    <w:p w:rsidR="002B4959" w:rsidRPr="005F1E37" w:rsidRDefault="002B4959" w:rsidP="00723D1E">
      <w:pPr>
        <w:numPr>
          <w:ilvl w:val="0"/>
          <w:numId w:val="37"/>
        </w:numPr>
        <w:rPr>
          <w:rFonts w:cs="Arial"/>
          <w:noProof/>
          <w:lang w:val="sr-Cyrl-RS"/>
        </w:rPr>
      </w:pPr>
      <w:r>
        <w:rPr>
          <w:rFonts w:cs="Arial"/>
          <w:noProof/>
          <w:lang w:val="sr-Cyrl-RS"/>
        </w:rPr>
        <w:t xml:space="preserve">Заштитни аутоматски осигурачи за осигуравање једносмерних кола морају бити двополни, поларизовани, са могућношћу додавања помоћних контаката за сигнализацију стања. Карактеристика заштитних аутоматских осигурача мора бити </w:t>
      </w:r>
      <w:r>
        <w:rPr>
          <w:rFonts w:cs="Arial"/>
          <w:noProof/>
        </w:rPr>
        <w:t>B</w:t>
      </w:r>
      <w:r>
        <w:rPr>
          <w:rFonts w:cs="Arial"/>
          <w:noProof/>
          <w:lang w:val="sr-Cyrl-RS"/>
        </w:rPr>
        <w:t xml:space="preserve"> или </w:t>
      </w:r>
      <w:r>
        <w:rPr>
          <w:rFonts w:cs="Arial"/>
          <w:noProof/>
        </w:rPr>
        <w:t>C</w:t>
      </w:r>
      <w:r>
        <w:rPr>
          <w:rFonts w:cs="Arial"/>
          <w:noProof/>
          <w:lang w:val="sr-Cyrl-RS"/>
        </w:rPr>
        <w:t xml:space="preserve"> крива, зависно од потребе. Максимална прекидна струја мора бити 10</w:t>
      </w:r>
      <w:r>
        <w:rPr>
          <w:rFonts w:cs="Arial"/>
          <w:noProof/>
        </w:rPr>
        <w:t>kA.</w:t>
      </w:r>
    </w:p>
    <w:p w:rsidR="002B4959" w:rsidRPr="005F1E37" w:rsidRDefault="002B4959" w:rsidP="00723D1E">
      <w:pPr>
        <w:numPr>
          <w:ilvl w:val="0"/>
          <w:numId w:val="37"/>
        </w:numPr>
        <w:rPr>
          <w:rFonts w:cs="Arial"/>
          <w:noProof/>
          <w:lang w:val="sr-Cyrl-RS"/>
        </w:rPr>
      </w:pPr>
      <w:r>
        <w:rPr>
          <w:rFonts w:cs="Arial"/>
          <w:noProof/>
          <w:lang w:val="sr-Cyrl-RS"/>
        </w:rPr>
        <w:t xml:space="preserve">Заштитни аутоматски осигурачи за осигуравање наизменичних кола морају бити трополни или једнополни, са могућношћу додавања помоћних контаката за сигнализацију стања. Карактеристика заштитних аутоматских осигурача мора бити </w:t>
      </w:r>
      <w:r>
        <w:rPr>
          <w:rFonts w:cs="Arial"/>
          <w:noProof/>
        </w:rPr>
        <w:t>B</w:t>
      </w:r>
      <w:r>
        <w:rPr>
          <w:rFonts w:cs="Arial"/>
          <w:noProof/>
          <w:lang w:val="sr-Cyrl-RS"/>
        </w:rPr>
        <w:t xml:space="preserve"> или </w:t>
      </w:r>
      <w:r>
        <w:rPr>
          <w:rFonts w:cs="Arial"/>
          <w:noProof/>
        </w:rPr>
        <w:t>C</w:t>
      </w:r>
      <w:r>
        <w:rPr>
          <w:rFonts w:cs="Arial"/>
          <w:noProof/>
          <w:lang w:val="sr-Cyrl-RS"/>
        </w:rPr>
        <w:t xml:space="preserve"> крива, зависно од потребе. Максимална прекидна струја мора бити 10</w:t>
      </w:r>
      <w:r>
        <w:rPr>
          <w:rFonts w:cs="Arial"/>
          <w:noProof/>
        </w:rPr>
        <w:t>kA.</w:t>
      </w:r>
    </w:p>
    <w:p w:rsidR="002B4959" w:rsidRDefault="002B4959" w:rsidP="00723D1E">
      <w:pPr>
        <w:numPr>
          <w:ilvl w:val="0"/>
          <w:numId w:val="37"/>
        </w:numPr>
        <w:rPr>
          <w:rFonts w:cs="Arial"/>
          <w:noProof/>
          <w:lang w:val="sr-Cyrl-RS"/>
        </w:rPr>
      </w:pPr>
      <w:r>
        <w:rPr>
          <w:rFonts w:cs="Arial"/>
          <w:noProof/>
          <w:lang w:val="sr-Cyrl-RS"/>
        </w:rPr>
        <w:t>Сви заштитни аутоматски осигурачи морају бити од истог произвођача.</w:t>
      </w:r>
    </w:p>
    <w:p w:rsidR="002B4959" w:rsidRDefault="002B4959" w:rsidP="00723D1E">
      <w:pPr>
        <w:numPr>
          <w:ilvl w:val="0"/>
          <w:numId w:val="37"/>
        </w:numPr>
        <w:rPr>
          <w:rFonts w:cs="Arial"/>
          <w:noProof/>
          <w:lang w:val="sr-Cyrl-RS"/>
        </w:rPr>
      </w:pPr>
      <w:r>
        <w:rPr>
          <w:rFonts w:cs="Arial"/>
          <w:noProof/>
          <w:lang w:val="sr-Cyrl-RS"/>
        </w:rPr>
        <w:t xml:space="preserve">Помоћни релеји који служе за галванско одвајање и умножавање контаката морају бити са позлаћеним контактима. Такође морају да имају најмање 4 помоћна преклопна контакта, за трајну струју од 6А. Напон који се доводи на њихову шпулну је 220 </w:t>
      </w:r>
      <w:r>
        <w:rPr>
          <w:rFonts w:cs="Arial"/>
          <w:noProof/>
        </w:rPr>
        <w:t>V</w:t>
      </w:r>
      <w:r>
        <w:rPr>
          <w:rFonts w:cs="Arial"/>
          <w:noProof/>
          <w:lang w:val="sr-Cyrl-RS"/>
        </w:rPr>
        <w:t xml:space="preserve"> једносмерно.</w:t>
      </w:r>
    </w:p>
    <w:p w:rsidR="002B4959" w:rsidRDefault="002B4959" w:rsidP="00723D1E">
      <w:pPr>
        <w:numPr>
          <w:ilvl w:val="0"/>
          <w:numId w:val="37"/>
        </w:numPr>
        <w:rPr>
          <w:rFonts w:cs="Arial"/>
          <w:noProof/>
          <w:lang w:val="sr-Cyrl-RS"/>
        </w:rPr>
      </w:pPr>
      <w:r>
        <w:rPr>
          <w:rFonts w:cs="Arial"/>
          <w:noProof/>
          <w:lang w:val="sr-Cyrl-RS"/>
        </w:rPr>
        <w:t xml:space="preserve">Мерни инструменти морају бити предвиђени за монтажу на врата ћелије у отвор величине </w:t>
      </w:r>
      <w:r w:rsidRPr="00EF1FEF">
        <w:rPr>
          <w:rFonts w:cs="Arial"/>
          <w:noProof/>
          <w:lang w:val="sr-Cyrl-RS"/>
        </w:rPr>
        <w:t>96</w:t>
      </w:r>
      <w:r>
        <w:rPr>
          <w:rFonts w:cs="Arial"/>
          <w:noProof/>
        </w:rPr>
        <w:t>x</w:t>
      </w:r>
      <w:r w:rsidRPr="00EF1FEF">
        <w:rPr>
          <w:rFonts w:cs="Arial"/>
          <w:noProof/>
          <w:lang w:val="sr-Cyrl-RS"/>
        </w:rPr>
        <w:t xml:space="preserve">96 </w:t>
      </w:r>
      <w:r>
        <w:rPr>
          <w:rFonts w:cs="Arial"/>
          <w:noProof/>
        </w:rPr>
        <w:t>mm</w:t>
      </w:r>
      <w:r>
        <w:rPr>
          <w:rFonts w:cs="Arial"/>
          <w:noProof/>
          <w:lang w:val="sr-Cyrl-RS"/>
        </w:rPr>
        <w:t>. Сви мерни инструменти морају бити класе 1.</w:t>
      </w:r>
    </w:p>
    <w:p w:rsidR="002B4959" w:rsidRDefault="002B4959" w:rsidP="00723D1E">
      <w:pPr>
        <w:numPr>
          <w:ilvl w:val="0"/>
          <w:numId w:val="37"/>
        </w:numPr>
        <w:rPr>
          <w:rFonts w:cs="Arial"/>
          <w:noProof/>
          <w:lang w:val="sr-Cyrl-RS"/>
        </w:rPr>
      </w:pPr>
      <w:r>
        <w:rPr>
          <w:rFonts w:cs="Arial"/>
          <w:noProof/>
          <w:lang w:val="sr-Cyrl-RS"/>
        </w:rPr>
        <w:t xml:space="preserve">Показивачи положаја, тастери и сигналне сијалице такође морају бити предвиђени за монтажу на врата ћелије у отвор величине </w:t>
      </w:r>
      <w:r>
        <w:rPr>
          <w:rFonts w:cs="Arial"/>
          <w:noProof/>
        </w:rPr>
        <w:t>Fi</w:t>
      </w:r>
      <w:r w:rsidRPr="00EF1FEF">
        <w:rPr>
          <w:rFonts w:cs="Arial"/>
          <w:noProof/>
          <w:lang w:val="sr-Cyrl-RS"/>
        </w:rPr>
        <w:t>23</w:t>
      </w:r>
      <w:r>
        <w:rPr>
          <w:rFonts w:cs="Arial"/>
          <w:noProof/>
          <w:lang w:val="sr-Cyrl-RS"/>
        </w:rPr>
        <w:t xml:space="preserve">. Показивачи положаја расклопне опреме морају да буду са лед диодама и да показују оба положаја (укључен и искључен) у различитој боји (зелено – искључено, црвено укључено). Тастери  морају бити у различитим бојама (зелени – укључење, црвени – искључење, црни – квитирање деловања заштите).  Сигналне сијалице за индикацију присуства командног напона морају бити беле боје. </w:t>
      </w:r>
    </w:p>
    <w:p w:rsidR="007C43A4" w:rsidRDefault="007C43A4" w:rsidP="00FE2681">
      <w:pPr>
        <w:rPr>
          <w:rFonts w:cs="Arial"/>
          <w:b/>
          <w:noProof/>
          <w:u w:val="single"/>
          <w:lang w:val="sr-Cyrl-CS"/>
        </w:rPr>
      </w:pPr>
    </w:p>
    <w:p w:rsidR="00FE2681" w:rsidRPr="00FE2681" w:rsidRDefault="0051361F" w:rsidP="00FE2681">
      <w:pPr>
        <w:rPr>
          <w:rFonts w:cs="Arial"/>
          <w:b/>
          <w:noProof/>
          <w:u w:val="single"/>
          <w:lang w:val="sr-Cyrl-CS"/>
        </w:rPr>
      </w:pPr>
      <w:r>
        <w:rPr>
          <w:rFonts w:cs="Arial"/>
          <w:b/>
          <w:noProof/>
          <w:u w:val="single"/>
          <w:lang w:val="sr-Cyrl-CS"/>
        </w:rPr>
        <w:lastRenderedPageBreak/>
        <w:t>Границе радова</w:t>
      </w:r>
      <w:r w:rsidR="00FE2681" w:rsidRPr="00FE2681">
        <w:rPr>
          <w:rFonts w:cs="Arial"/>
          <w:b/>
          <w:noProof/>
          <w:u w:val="single"/>
          <w:lang w:val="sr-Cyrl-CS"/>
        </w:rPr>
        <w:t>:</w:t>
      </w:r>
    </w:p>
    <w:p w:rsidR="00FE2681" w:rsidRPr="004B47FA" w:rsidRDefault="00FE2681" w:rsidP="00723D1E">
      <w:pPr>
        <w:numPr>
          <w:ilvl w:val="0"/>
          <w:numId w:val="37"/>
        </w:numPr>
        <w:spacing w:before="0"/>
        <w:rPr>
          <w:rFonts w:cs="Arial"/>
          <w:noProof/>
        </w:rPr>
      </w:pPr>
      <w:r w:rsidRPr="004B47FA">
        <w:rPr>
          <w:rFonts w:cs="Arial"/>
          <w:noProof/>
          <w:lang w:val="sr-Cyrl-CS"/>
        </w:rPr>
        <w:t xml:space="preserve">са струјних и напонских мерних трансформатора лајсна у ћелији </w:t>
      </w:r>
      <w:r w:rsidRPr="004B47FA">
        <w:rPr>
          <w:rFonts w:cs="Arial"/>
          <w:b/>
          <w:noProof/>
          <w:lang w:val="sr-Cyrl-CS"/>
        </w:rPr>
        <w:t>6к</w:t>
      </w:r>
      <w:r w:rsidRPr="004B47FA">
        <w:rPr>
          <w:rFonts w:cs="Arial"/>
          <w:b/>
          <w:noProof/>
        </w:rPr>
        <w:t>V</w:t>
      </w:r>
    </w:p>
    <w:p w:rsidR="00FE2681" w:rsidRPr="004B47FA" w:rsidRDefault="00FE2681" w:rsidP="00723D1E">
      <w:pPr>
        <w:numPr>
          <w:ilvl w:val="0"/>
          <w:numId w:val="37"/>
        </w:numPr>
        <w:spacing w:before="0"/>
        <w:rPr>
          <w:rFonts w:cs="Arial"/>
          <w:noProof/>
        </w:rPr>
      </w:pPr>
      <w:r w:rsidRPr="004B47FA">
        <w:rPr>
          <w:rFonts w:cs="Arial"/>
          <w:noProof/>
          <w:lang w:val="sr-Cyrl-CS"/>
        </w:rPr>
        <w:t xml:space="preserve">са прекидача и колица лајсна у ћелији </w:t>
      </w:r>
      <w:r w:rsidRPr="004B47FA">
        <w:rPr>
          <w:rFonts w:cs="Arial"/>
          <w:b/>
          <w:noProof/>
          <w:lang w:val="sr-Cyrl-CS"/>
        </w:rPr>
        <w:t>6к</w:t>
      </w:r>
      <w:r w:rsidRPr="004B47FA">
        <w:rPr>
          <w:rFonts w:cs="Arial"/>
          <w:b/>
          <w:noProof/>
        </w:rPr>
        <w:t>V</w:t>
      </w:r>
    </w:p>
    <w:p w:rsidR="00FE2681" w:rsidRPr="00457E37" w:rsidRDefault="00FE2681" w:rsidP="00723D1E">
      <w:pPr>
        <w:numPr>
          <w:ilvl w:val="0"/>
          <w:numId w:val="37"/>
        </w:numPr>
        <w:spacing w:before="0"/>
        <w:rPr>
          <w:rFonts w:cs="Arial"/>
          <w:noProof/>
          <w:lang w:val="sr-Cyrl-RS"/>
        </w:rPr>
      </w:pPr>
      <w:r w:rsidRPr="004B47FA">
        <w:rPr>
          <w:rFonts w:cs="Arial"/>
          <w:noProof/>
          <w:lang w:val="sr-Cyrl-CS"/>
        </w:rPr>
        <w:t xml:space="preserve">према </w:t>
      </w:r>
      <w:r w:rsidRPr="004B47FA">
        <w:rPr>
          <w:rFonts w:cs="Arial"/>
          <w:b/>
          <w:noProof/>
        </w:rPr>
        <w:t>I</w:t>
      </w:r>
      <w:r w:rsidRPr="004B47FA">
        <w:rPr>
          <w:rFonts w:cs="Arial"/>
          <w:b/>
          <w:noProof/>
          <w:lang w:val="sr-Cyrl-CS"/>
        </w:rPr>
        <w:t>&amp;</w:t>
      </w:r>
      <w:r w:rsidRPr="004B47FA">
        <w:rPr>
          <w:rFonts w:cs="Arial"/>
          <w:b/>
          <w:noProof/>
        </w:rPr>
        <w:t>C</w:t>
      </w:r>
      <w:r w:rsidRPr="004B47FA">
        <w:rPr>
          <w:rFonts w:cs="Arial"/>
          <w:noProof/>
        </w:rPr>
        <w:t xml:space="preserve"> </w:t>
      </w:r>
      <w:r w:rsidRPr="004B47FA">
        <w:rPr>
          <w:rFonts w:cs="Arial"/>
          <w:noProof/>
          <w:lang w:val="sr-Cyrl-CS"/>
        </w:rPr>
        <w:t>систему улазна лајсна управљачког ормана</w:t>
      </w:r>
      <w:r>
        <w:rPr>
          <w:rFonts w:cs="Arial"/>
          <w:noProof/>
          <w:lang w:val="sr-Cyrl-CS"/>
        </w:rPr>
        <w:t xml:space="preserve">. </w:t>
      </w:r>
    </w:p>
    <w:p w:rsidR="00FE2681" w:rsidRPr="00FE2681" w:rsidRDefault="00FE2681" w:rsidP="00723D1E">
      <w:pPr>
        <w:numPr>
          <w:ilvl w:val="0"/>
          <w:numId w:val="37"/>
        </w:numPr>
        <w:spacing w:before="0"/>
        <w:rPr>
          <w:rFonts w:cs="Arial"/>
          <w:noProof/>
        </w:rPr>
      </w:pPr>
      <w:r w:rsidRPr="004B47FA">
        <w:rPr>
          <w:rFonts w:cs="Arial"/>
          <w:noProof/>
          <w:lang w:val="sr-Cyrl-CS"/>
        </w:rPr>
        <w:t>према преклопној аутоматици улазна лајсна преклопне аутоматике</w:t>
      </w:r>
      <w:r>
        <w:rPr>
          <w:rFonts w:cs="Arial"/>
          <w:noProof/>
          <w:lang w:val="sr-Cyrl-CS"/>
        </w:rPr>
        <w:t>.</w:t>
      </w:r>
    </w:p>
    <w:p w:rsidR="00FE2681" w:rsidRPr="00FE2681" w:rsidRDefault="0051361F" w:rsidP="00FE2681">
      <w:pPr>
        <w:rPr>
          <w:rFonts w:cs="Arial"/>
          <w:b/>
          <w:noProof/>
          <w:u w:val="single"/>
          <w:lang w:val="sr-Cyrl-CS"/>
        </w:rPr>
      </w:pPr>
      <w:r>
        <w:rPr>
          <w:rFonts w:cs="Arial"/>
          <w:b/>
          <w:noProof/>
          <w:u w:val="single"/>
          <w:lang w:val="sr-Cyrl-CS"/>
        </w:rPr>
        <w:t>Радови</w:t>
      </w:r>
      <w:r w:rsidR="00FE2681" w:rsidRPr="00FE2681">
        <w:rPr>
          <w:rFonts w:cs="Arial"/>
          <w:b/>
          <w:noProof/>
          <w:u w:val="single"/>
          <w:lang w:val="sr-Cyrl-CS"/>
        </w:rPr>
        <w:t>:</w:t>
      </w:r>
    </w:p>
    <w:p w:rsidR="00FE2681" w:rsidRPr="00457E37" w:rsidRDefault="00FE2681" w:rsidP="00723D1E">
      <w:pPr>
        <w:numPr>
          <w:ilvl w:val="0"/>
          <w:numId w:val="37"/>
        </w:numPr>
        <w:spacing w:before="0"/>
        <w:rPr>
          <w:rFonts w:cs="Arial"/>
          <w:noProof/>
          <w:lang w:val="sr-Cyrl-RS"/>
        </w:rPr>
      </w:pPr>
      <w:r w:rsidRPr="00457E37">
        <w:rPr>
          <w:rFonts w:cs="Arial"/>
          <w:noProof/>
          <w:lang w:val="sr-Cyrl-CS"/>
        </w:rPr>
        <w:t xml:space="preserve">Демонтажа постојеће опреме из </w:t>
      </w:r>
      <w:r w:rsidRPr="00457E37">
        <w:rPr>
          <w:rFonts w:cs="Arial"/>
          <w:noProof/>
        </w:rPr>
        <w:t>NN</w:t>
      </w:r>
      <w:r w:rsidRPr="00457E37">
        <w:rPr>
          <w:rFonts w:cs="Arial"/>
          <w:noProof/>
          <w:lang w:val="sr-Cyrl-RS"/>
        </w:rPr>
        <w:t xml:space="preserve"> одељка 6</w:t>
      </w:r>
      <w:r w:rsidRPr="00457E37">
        <w:rPr>
          <w:rFonts w:cs="Arial"/>
          <w:noProof/>
        </w:rPr>
        <w:t>kV</w:t>
      </w:r>
      <w:r w:rsidRPr="00457E37">
        <w:rPr>
          <w:rFonts w:cs="Arial"/>
          <w:noProof/>
          <w:lang w:val="sr-Cyrl-RS"/>
        </w:rPr>
        <w:t xml:space="preserve"> ћелије</w:t>
      </w:r>
    </w:p>
    <w:p w:rsidR="00FE2681" w:rsidRPr="00457E37" w:rsidRDefault="00FE2681" w:rsidP="00723D1E">
      <w:pPr>
        <w:numPr>
          <w:ilvl w:val="0"/>
          <w:numId w:val="37"/>
        </w:numPr>
        <w:spacing w:before="0"/>
        <w:rPr>
          <w:rFonts w:cs="Arial"/>
          <w:noProof/>
          <w:lang w:val="sr-Cyrl-RS"/>
        </w:rPr>
      </w:pPr>
      <w:r w:rsidRPr="00457E37">
        <w:rPr>
          <w:rFonts w:cs="Arial"/>
          <w:noProof/>
          <w:lang w:val="sr-Cyrl-RS"/>
        </w:rPr>
        <w:t xml:space="preserve">Монтажа нове опреме у </w:t>
      </w:r>
      <w:r w:rsidRPr="00457E37">
        <w:rPr>
          <w:rFonts w:cs="Arial"/>
          <w:noProof/>
        </w:rPr>
        <w:t>NN</w:t>
      </w:r>
      <w:r w:rsidRPr="00457E37">
        <w:rPr>
          <w:rFonts w:cs="Arial"/>
          <w:noProof/>
          <w:lang w:val="sr-Cyrl-RS"/>
        </w:rPr>
        <w:t xml:space="preserve"> одељак 6</w:t>
      </w:r>
      <w:r w:rsidRPr="00457E37">
        <w:rPr>
          <w:rFonts w:cs="Arial"/>
          <w:noProof/>
        </w:rPr>
        <w:t>kV</w:t>
      </w:r>
      <w:r w:rsidRPr="00457E37">
        <w:rPr>
          <w:rFonts w:cs="Arial"/>
          <w:noProof/>
          <w:lang w:val="sr-Cyrl-RS"/>
        </w:rPr>
        <w:t xml:space="preserve"> ћелије</w:t>
      </w:r>
    </w:p>
    <w:p w:rsidR="00FE2681" w:rsidRPr="00457E37" w:rsidRDefault="00FE2681" w:rsidP="00723D1E">
      <w:pPr>
        <w:numPr>
          <w:ilvl w:val="0"/>
          <w:numId w:val="37"/>
        </w:numPr>
        <w:spacing w:before="0"/>
        <w:rPr>
          <w:rFonts w:cs="Arial"/>
          <w:noProof/>
        </w:rPr>
      </w:pPr>
      <w:r w:rsidRPr="00457E37">
        <w:rPr>
          <w:rFonts w:cs="Arial"/>
          <w:noProof/>
          <w:lang w:val="sr-Cyrl-CS"/>
        </w:rPr>
        <w:t xml:space="preserve">Подешавање,испитивање и пуштање у рад свих заштита постројења </w:t>
      </w:r>
      <w:r w:rsidRPr="00457E37">
        <w:rPr>
          <w:rFonts w:cs="Arial"/>
          <w:b/>
          <w:noProof/>
          <w:lang w:val="sr-Cyrl-CS"/>
        </w:rPr>
        <w:t>6к</w:t>
      </w:r>
      <w:r w:rsidRPr="00457E37">
        <w:rPr>
          <w:rFonts w:cs="Arial"/>
          <w:b/>
          <w:noProof/>
        </w:rPr>
        <w:t>V</w:t>
      </w:r>
    </w:p>
    <w:p w:rsidR="00FE2681" w:rsidRDefault="00FE2681" w:rsidP="00723D1E">
      <w:pPr>
        <w:numPr>
          <w:ilvl w:val="0"/>
          <w:numId w:val="37"/>
        </w:numPr>
        <w:spacing w:before="0"/>
        <w:rPr>
          <w:rFonts w:cs="Arial"/>
          <w:noProof/>
          <w:lang w:val="sr-Cyrl-CS"/>
        </w:rPr>
      </w:pPr>
      <w:r w:rsidRPr="00457E37">
        <w:rPr>
          <w:rFonts w:cs="Arial"/>
          <w:noProof/>
          <w:lang w:val="sr-Cyrl-CS"/>
        </w:rPr>
        <w:t>Провера деловања на одговарајуће прекидаче</w:t>
      </w:r>
    </w:p>
    <w:p w:rsidR="00FE2681" w:rsidRPr="00B37575" w:rsidRDefault="00FE2681" w:rsidP="00723D1E">
      <w:pPr>
        <w:numPr>
          <w:ilvl w:val="0"/>
          <w:numId w:val="37"/>
        </w:numPr>
        <w:spacing w:before="0"/>
        <w:rPr>
          <w:rFonts w:cs="Arial"/>
          <w:noProof/>
          <w:lang w:val="sr-Cyrl-CS"/>
        </w:rPr>
      </w:pPr>
      <w:r>
        <w:rPr>
          <w:rFonts w:cs="Arial"/>
          <w:noProof/>
          <w:lang w:val="sr-Cyrl-CS"/>
        </w:rPr>
        <w:t>Термовизијско снимање новоуграђене опреме у експлатационим условима</w:t>
      </w:r>
    </w:p>
    <w:p w:rsidR="00FE2681" w:rsidRPr="00FE2681" w:rsidRDefault="00FE2681" w:rsidP="00723D1E">
      <w:pPr>
        <w:numPr>
          <w:ilvl w:val="0"/>
          <w:numId w:val="37"/>
        </w:numPr>
        <w:spacing w:before="0"/>
        <w:rPr>
          <w:rFonts w:cs="Arial"/>
          <w:noProof/>
          <w:lang w:val="sr-Cyrl-CS"/>
        </w:rPr>
      </w:pPr>
      <w:r w:rsidRPr="00457E37">
        <w:rPr>
          <w:rFonts w:cs="Arial"/>
          <w:noProof/>
          <w:lang w:val="sr-Cyrl-CS"/>
        </w:rPr>
        <w:t>Обука особља ТЕНТ-а за правилну експлоатацију, подешавање, испитивање и одржавање уређаја</w:t>
      </w:r>
    </w:p>
    <w:p w:rsidR="00FE2681" w:rsidRPr="00FE2681" w:rsidRDefault="00FE2681" w:rsidP="00FE2681">
      <w:pPr>
        <w:rPr>
          <w:rFonts w:cs="Arial"/>
          <w:b/>
          <w:noProof/>
          <w:u w:val="single"/>
          <w:lang w:val="sr-Cyrl-CS"/>
        </w:rPr>
      </w:pPr>
      <w:r w:rsidRPr="00FE2681">
        <w:rPr>
          <w:rFonts w:cs="Arial"/>
          <w:b/>
          <w:noProof/>
          <w:u w:val="single"/>
          <w:lang w:val="sr-Cyrl-CS"/>
        </w:rPr>
        <w:t>Сва испоручена опрема мора бити у складу са важећим техничким прописима.</w:t>
      </w:r>
    </w:p>
    <w:p w:rsidR="00FE2681" w:rsidRPr="00FE2681" w:rsidRDefault="00FE2681" w:rsidP="00FE2681">
      <w:pPr>
        <w:rPr>
          <w:rFonts w:cs="Arial"/>
          <w:b/>
          <w:i/>
          <w:noProof/>
          <w:lang w:val="sr-Cyrl-CS"/>
        </w:rPr>
      </w:pPr>
      <w:r w:rsidRPr="00FE2681">
        <w:rPr>
          <w:rFonts w:cs="Arial"/>
          <w:b/>
          <w:i/>
          <w:noProof/>
          <w:lang w:val="sr-Cyrl-CS"/>
        </w:rPr>
        <w:t>Завршна испитивања,документација и опрема</w:t>
      </w:r>
      <w:r>
        <w:rPr>
          <w:rFonts w:cs="Arial"/>
          <w:b/>
          <w:i/>
          <w:noProof/>
          <w:lang w:val="sr-Cyrl-CS"/>
        </w:rPr>
        <w:t>:</w:t>
      </w:r>
    </w:p>
    <w:p w:rsidR="00FE2681" w:rsidRPr="00457E37" w:rsidRDefault="00FE2681" w:rsidP="00723D1E">
      <w:pPr>
        <w:numPr>
          <w:ilvl w:val="0"/>
          <w:numId w:val="37"/>
        </w:numPr>
        <w:spacing w:before="0"/>
        <w:rPr>
          <w:rFonts w:cs="Arial"/>
          <w:noProof/>
          <w:lang w:val="sr-Cyrl-CS"/>
        </w:rPr>
      </w:pPr>
      <w:r w:rsidRPr="00457E37">
        <w:rPr>
          <w:rFonts w:cs="Arial"/>
          <w:noProof/>
          <w:lang w:val="sr-Cyrl-CS"/>
        </w:rPr>
        <w:t xml:space="preserve">Пројекат изведеног стања усклађен са осталим постројењима на блоку у папирној и електронској </w:t>
      </w:r>
      <w:r>
        <w:rPr>
          <w:rFonts w:cs="Arial"/>
          <w:noProof/>
          <w:lang w:val="sr-Cyrl-CS"/>
        </w:rPr>
        <w:t xml:space="preserve">едитабилној </w:t>
      </w:r>
      <w:r w:rsidRPr="00457E37">
        <w:rPr>
          <w:rFonts w:cs="Arial"/>
          <w:noProof/>
          <w:lang w:val="sr-Cyrl-CS"/>
        </w:rPr>
        <w:t>форми</w:t>
      </w:r>
      <w:r>
        <w:rPr>
          <w:rFonts w:cs="Arial"/>
          <w:noProof/>
          <w:lang w:val="sr-Cyrl-CS"/>
        </w:rPr>
        <w:t xml:space="preserve"> (</w:t>
      </w:r>
      <w:r>
        <w:rPr>
          <w:rFonts w:cs="Arial"/>
          <w:noProof/>
        </w:rPr>
        <w:t>Eplan</w:t>
      </w:r>
      <w:r>
        <w:rPr>
          <w:rFonts w:cs="Arial"/>
          <w:noProof/>
          <w:lang w:val="sr-Cyrl-RS"/>
        </w:rPr>
        <w:t xml:space="preserve"> или </w:t>
      </w:r>
      <w:r>
        <w:rPr>
          <w:rFonts w:cs="Arial"/>
          <w:noProof/>
          <w:lang w:val="sr-Latn-RS"/>
        </w:rPr>
        <w:t xml:space="preserve">ACAD </w:t>
      </w:r>
      <w:r>
        <w:rPr>
          <w:rFonts w:cs="Arial"/>
          <w:noProof/>
          <w:lang w:val="sr-Cyrl-RS"/>
        </w:rPr>
        <w:t>формат)</w:t>
      </w:r>
      <w:r w:rsidRPr="00457E37">
        <w:rPr>
          <w:rFonts w:cs="Arial"/>
          <w:noProof/>
          <w:lang w:val="sr-Cyrl-CS"/>
        </w:rPr>
        <w:t xml:space="preserve"> (шеме деловања и монтажни цртежи)</w:t>
      </w:r>
    </w:p>
    <w:p w:rsidR="00FE2681" w:rsidRDefault="00FE2681" w:rsidP="00723D1E">
      <w:pPr>
        <w:numPr>
          <w:ilvl w:val="0"/>
          <w:numId w:val="37"/>
        </w:numPr>
        <w:spacing w:before="0"/>
        <w:rPr>
          <w:rFonts w:cs="Arial"/>
          <w:noProof/>
          <w:lang w:val="sr-Cyrl-CS"/>
        </w:rPr>
      </w:pPr>
      <w:r w:rsidRPr="00457E37">
        <w:rPr>
          <w:rFonts w:cs="Arial"/>
          <w:noProof/>
          <w:lang w:val="sr-Cyrl-CS"/>
        </w:rPr>
        <w:t xml:space="preserve">Протоколи о испитивању и подешавању свих уређаја заштите постројења </w:t>
      </w:r>
      <w:r w:rsidRPr="00457E37">
        <w:rPr>
          <w:rFonts w:cs="Arial"/>
          <w:b/>
          <w:noProof/>
          <w:lang w:val="sr-Cyrl-CS"/>
        </w:rPr>
        <w:t>6к</w:t>
      </w:r>
      <w:r w:rsidRPr="00457E37">
        <w:rPr>
          <w:rFonts w:cs="Arial"/>
          <w:b/>
          <w:noProof/>
        </w:rPr>
        <w:t>V</w:t>
      </w:r>
      <w:r w:rsidRPr="00457E37">
        <w:rPr>
          <w:rFonts w:cs="Arial"/>
          <w:noProof/>
          <w:lang w:val="sr-Cyrl-CS"/>
        </w:rPr>
        <w:t>.</w:t>
      </w:r>
    </w:p>
    <w:p w:rsidR="00FE2681" w:rsidRPr="00457E37" w:rsidRDefault="00FE2681" w:rsidP="00723D1E">
      <w:pPr>
        <w:numPr>
          <w:ilvl w:val="0"/>
          <w:numId w:val="37"/>
        </w:numPr>
        <w:spacing w:before="0"/>
        <w:rPr>
          <w:rFonts w:cs="Arial"/>
          <w:noProof/>
          <w:lang w:val="sr-Cyrl-CS"/>
        </w:rPr>
      </w:pPr>
      <w:r w:rsidRPr="00457E37">
        <w:rPr>
          <w:rFonts w:cs="Arial"/>
          <w:noProof/>
          <w:lang w:val="sr-Cyrl-CS"/>
        </w:rPr>
        <w:t xml:space="preserve">Сва подешења морају бити према захтевима </w:t>
      </w:r>
      <w:r w:rsidRPr="00457E37">
        <w:rPr>
          <w:rFonts w:cs="Arial"/>
          <w:b/>
          <w:noProof/>
          <w:lang w:val="sr-Cyrl-CS"/>
        </w:rPr>
        <w:t>ЕЕ</w:t>
      </w:r>
      <w:r w:rsidRPr="00457E37">
        <w:rPr>
          <w:rFonts w:cs="Arial"/>
          <w:b/>
          <w:noProof/>
        </w:rPr>
        <w:t>S</w:t>
      </w:r>
      <w:r w:rsidRPr="00457E37">
        <w:rPr>
          <w:rFonts w:cs="Arial"/>
          <w:b/>
          <w:noProof/>
          <w:lang w:val="sr-Cyrl-CS"/>
        </w:rPr>
        <w:t>-а</w:t>
      </w:r>
      <w:r w:rsidRPr="00457E37">
        <w:rPr>
          <w:rFonts w:cs="Arial"/>
          <w:noProof/>
          <w:lang w:val="sr-Cyrl-CS"/>
        </w:rPr>
        <w:t xml:space="preserve"> и основне опреме.</w:t>
      </w:r>
    </w:p>
    <w:p w:rsidR="00FE2681" w:rsidRPr="00FE2681" w:rsidRDefault="00FE2681" w:rsidP="00723D1E">
      <w:pPr>
        <w:numPr>
          <w:ilvl w:val="0"/>
          <w:numId w:val="37"/>
        </w:numPr>
        <w:spacing w:before="0"/>
        <w:rPr>
          <w:rFonts w:cs="Arial"/>
          <w:noProof/>
          <w:lang w:val="sr-Cyrl-CS"/>
        </w:rPr>
      </w:pPr>
      <w:r w:rsidRPr="00457E37">
        <w:rPr>
          <w:rFonts w:cs="Arial"/>
          <w:noProof/>
          <w:lang w:val="sr-Cyrl-CS"/>
        </w:rPr>
        <w:t>Сва документација и упутства неопходна за правилну експлоатацију и одржавање опреме.</w:t>
      </w:r>
    </w:p>
    <w:p w:rsidR="00FE2681" w:rsidRPr="00457E37" w:rsidRDefault="00FE2681" w:rsidP="00FE2681">
      <w:pPr>
        <w:rPr>
          <w:rFonts w:cs="Arial"/>
          <w:noProof/>
          <w:lang w:val="sr-Cyrl-CS"/>
        </w:rPr>
      </w:pPr>
      <w:r>
        <w:rPr>
          <w:rFonts w:cs="Arial"/>
          <w:noProof/>
          <w:lang w:val="sr-Cyrl-CS"/>
        </w:rPr>
        <w:t>Изабрани Понуђач</w:t>
      </w:r>
      <w:r w:rsidRPr="00457E37">
        <w:rPr>
          <w:rFonts w:cs="Arial"/>
          <w:noProof/>
          <w:lang w:val="sr-Cyrl-CS"/>
        </w:rPr>
        <w:t xml:space="preserve"> треба да испуни следеће захтеве</w:t>
      </w:r>
      <w:r>
        <w:rPr>
          <w:rFonts w:cs="Arial"/>
          <w:noProof/>
          <w:lang w:val="sr-Cyrl-CS"/>
        </w:rPr>
        <w:t>:</w:t>
      </w:r>
    </w:p>
    <w:p w:rsidR="00FE2681" w:rsidRPr="00457E37" w:rsidRDefault="00FE2681" w:rsidP="00723D1E">
      <w:pPr>
        <w:numPr>
          <w:ilvl w:val="0"/>
          <w:numId w:val="43"/>
        </w:numPr>
        <w:spacing w:before="0"/>
        <w:rPr>
          <w:rFonts w:cs="Arial"/>
          <w:noProof/>
          <w:lang w:val="sr-Cyrl-CS"/>
        </w:rPr>
      </w:pPr>
      <w:r w:rsidRPr="00457E37">
        <w:rPr>
          <w:rFonts w:cs="Arial"/>
          <w:noProof/>
          <w:lang w:val="sr-Cyrl-CS"/>
        </w:rPr>
        <w:t>У понуди навести пуне ознаке понуђене опреме из који се недвосмислено могу утврдити карактеристике понуђене опреме</w:t>
      </w:r>
    </w:p>
    <w:p w:rsidR="00FE2681" w:rsidRPr="00457E37" w:rsidRDefault="00FE2681" w:rsidP="00723D1E">
      <w:pPr>
        <w:numPr>
          <w:ilvl w:val="0"/>
          <w:numId w:val="43"/>
        </w:numPr>
        <w:spacing w:before="0"/>
        <w:rPr>
          <w:rFonts w:cs="Arial"/>
          <w:noProof/>
          <w:lang w:val="sr-Cyrl-CS"/>
        </w:rPr>
      </w:pPr>
      <w:r w:rsidRPr="00457E37">
        <w:rPr>
          <w:rFonts w:cs="Arial"/>
          <w:noProof/>
          <w:lang w:val="sr-Cyrl-CS"/>
        </w:rPr>
        <w:t>У понуди навести рок важења гаранције на испоручену опрему, као и гарантни рок на изведене радове</w:t>
      </w:r>
    </w:p>
    <w:p w:rsidR="00FE2681" w:rsidRPr="00457E37" w:rsidRDefault="00FE2681" w:rsidP="00723D1E">
      <w:pPr>
        <w:numPr>
          <w:ilvl w:val="0"/>
          <w:numId w:val="43"/>
        </w:numPr>
        <w:spacing w:before="0"/>
        <w:rPr>
          <w:rFonts w:cs="Arial"/>
          <w:noProof/>
        </w:rPr>
      </w:pPr>
      <w:r w:rsidRPr="00457E37">
        <w:rPr>
          <w:rFonts w:cs="Arial"/>
          <w:noProof/>
          <w:lang w:val="sr-Cyrl-CS"/>
        </w:rPr>
        <w:t>Испорука</w:t>
      </w:r>
      <w:r>
        <w:rPr>
          <w:rFonts w:cs="Arial"/>
          <w:noProof/>
          <w:lang w:val="sr-Cyrl-CS"/>
        </w:rPr>
        <w:t xml:space="preserve"> лап топ рачунара са</w:t>
      </w:r>
      <w:r w:rsidRPr="00457E37">
        <w:rPr>
          <w:rFonts w:cs="Arial"/>
          <w:noProof/>
          <w:lang w:val="sr-Cyrl-CS"/>
        </w:rPr>
        <w:t xml:space="preserve"> </w:t>
      </w:r>
      <w:r>
        <w:rPr>
          <w:rFonts w:cs="Arial"/>
          <w:noProof/>
          <w:lang w:val="sr-Cyrl-CS"/>
        </w:rPr>
        <w:t xml:space="preserve">најновијом верзијом </w:t>
      </w:r>
      <w:r w:rsidRPr="00457E37">
        <w:rPr>
          <w:rFonts w:cs="Arial"/>
          <w:noProof/>
          <w:lang w:val="sr-Cyrl-CS"/>
        </w:rPr>
        <w:t xml:space="preserve">софтвера за подешавање и надзор електричних заштита. </w:t>
      </w:r>
    </w:p>
    <w:p w:rsidR="00FE2681" w:rsidRPr="00E16FC2" w:rsidRDefault="00FE2681" w:rsidP="00723D1E">
      <w:pPr>
        <w:numPr>
          <w:ilvl w:val="0"/>
          <w:numId w:val="43"/>
        </w:numPr>
        <w:spacing w:before="0"/>
        <w:rPr>
          <w:rFonts w:cs="Arial"/>
          <w:noProof/>
          <w:lang w:val="sr-Cyrl-CS"/>
        </w:rPr>
      </w:pPr>
      <w:r w:rsidRPr="00E16FC2">
        <w:rPr>
          <w:rFonts w:cs="Arial"/>
          <w:noProof/>
          <w:lang w:val="sr-Cyrl-CS"/>
        </w:rPr>
        <w:t xml:space="preserve">Израда пројекта реконструкције електричних заштита од стране пројектанта са лиценцом одговорног пројектанта постројења средњег и високог напона, </w:t>
      </w:r>
    </w:p>
    <w:p w:rsidR="00FE2681" w:rsidRPr="00E16FC2" w:rsidRDefault="00FE2681" w:rsidP="00723D1E">
      <w:pPr>
        <w:numPr>
          <w:ilvl w:val="0"/>
          <w:numId w:val="43"/>
        </w:numPr>
        <w:spacing w:before="0"/>
        <w:rPr>
          <w:rFonts w:cs="Arial"/>
          <w:noProof/>
          <w:lang w:val="sr-Cyrl-CS"/>
        </w:rPr>
      </w:pPr>
      <w:r w:rsidRPr="00E16FC2">
        <w:rPr>
          <w:rFonts w:cs="Arial"/>
          <w:noProof/>
          <w:lang w:val="sr-Cyrl-CS"/>
        </w:rPr>
        <w:t>Прорачун подешења  и подешење електричних заштита,</w:t>
      </w:r>
    </w:p>
    <w:p w:rsidR="00FE2681" w:rsidRPr="00E16FC2" w:rsidRDefault="00FE2681" w:rsidP="00723D1E">
      <w:pPr>
        <w:numPr>
          <w:ilvl w:val="0"/>
          <w:numId w:val="43"/>
        </w:numPr>
        <w:spacing w:before="0"/>
        <w:rPr>
          <w:rFonts w:cs="Arial"/>
          <w:noProof/>
          <w:lang w:val="sr-Cyrl-CS"/>
        </w:rPr>
      </w:pPr>
      <w:r w:rsidRPr="00E16FC2">
        <w:rPr>
          <w:rFonts w:cs="Arial"/>
          <w:noProof/>
          <w:lang w:val="sr-Cyrl-CS"/>
        </w:rPr>
        <w:t>Пуштање у рад и  испитивање електричних заштита.</w:t>
      </w:r>
    </w:p>
    <w:p w:rsidR="00FE2681" w:rsidRDefault="00FE2681" w:rsidP="00723D1E">
      <w:pPr>
        <w:numPr>
          <w:ilvl w:val="0"/>
          <w:numId w:val="43"/>
        </w:numPr>
        <w:spacing w:before="0"/>
        <w:rPr>
          <w:rFonts w:cs="Arial"/>
          <w:noProof/>
          <w:lang w:val="sr-Cyrl-CS"/>
        </w:rPr>
      </w:pPr>
      <w:r w:rsidRPr="00E16FC2">
        <w:rPr>
          <w:rFonts w:cs="Arial"/>
          <w:noProof/>
          <w:lang w:val="sr-Cyrl-CS"/>
        </w:rPr>
        <w:t>Обука особ</w:t>
      </w:r>
      <w:r w:rsidR="00EF14CF">
        <w:rPr>
          <w:rFonts w:cs="Arial"/>
          <w:noProof/>
          <w:lang w:val="sr-Cyrl-CS"/>
        </w:rPr>
        <w:t xml:space="preserve">ља </w:t>
      </w:r>
      <w:r w:rsidR="00EF14CF">
        <w:rPr>
          <w:rFonts w:cs="Arial"/>
          <w:noProof/>
          <w:lang w:val="sr-Cyrl-RS"/>
        </w:rPr>
        <w:t>Наручиоца</w:t>
      </w:r>
      <w:r w:rsidRPr="00E16FC2">
        <w:rPr>
          <w:rFonts w:cs="Arial"/>
          <w:noProof/>
          <w:lang w:val="sr-Cyrl-CS"/>
        </w:rPr>
        <w:t xml:space="preserve"> за подешавање и одржавање заштита на српском језику на објекту током испитивања заштита.</w:t>
      </w:r>
    </w:p>
    <w:p w:rsidR="00FE2681" w:rsidRDefault="00FE2681" w:rsidP="00723D1E">
      <w:pPr>
        <w:numPr>
          <w:ilvl w:val="0"/>
          <w:numId w:val="43"/>
        </w:numPr>
        <w:spacing w:before="0"/>
        <w:rPr>
          <w:rFonts w:cs="Arial"/>
          <w:noProof/>
          <w:lang w:val="sr-Cyrl-CS"/>
        </w:rPr>
      </w:pPr>
      <w:r w:rsidRPr="002D386C">
        <w:rPr>
          <w:rFonts w:cs="Arial"/>
          <w:bCs/>
          <w:noProof/>
          <w:lang w:val="sr-Cyrl-CS"/>
        </w:rPr>
        <w:t>Обука за два инжењера ТЕНТ-а за рад са уграђеним уређајима са издавањем неопходнох сертификата (напредан курс нивоа 2 или више)</w:t>
      </w:r>
      <w:r w:rsidRPr="002D386C">
        <w:rPr>
          <w:rFonts w:cs="Arial"/>
          <w:noProof/>
          <w:lang w:val="sr-Cyrl-CS"/>
        </w:rPr>
        <w:t>.</w:t>
      </w:r>
    </w:p>
    <w:p w:rsidR="00FE2681" w:rsidRPr="00FE2681" w:rsidRDefault="00FE2681" w:rsidP="00723D1E">
      <w:pPr>
        <w:numPr>
          <w:ilvl w:val="0"/>
          <w:numId w:val="43"/>
        </w:numPr>
        <w:spacing w:before="0"/>
        <w:rPr>
          <w:rFonts w:cs="Arial"/>
          <w:noProof/>
          <w:lang w:val="sr-Cyrl-CS"/>
        </w:rPr>
      </w:pPr>
    </w:p>
    <w:p w:rsidR="00FE2681" w:rsidRPr="00FE2681" w:rsidRDefault="00FE2681" w:rsidP="00723D1E">
      <w:pPr>
        <w:pStyle w:val="Heading2"/>
        <w:keepNext/>
        <w:numPr>
          <w:ilvl w:val="0"/>
          <w:numId w:val="39"/>
        </w:numPr>
        <w:spacing w:before="60" w:after="60"/>
        <w:jc w:val="left"/>
        <w:rPr>
          <w:noProof/>
          <w:lang w:val="sr-Cyrl-CS"/>
        </w:rPr>
      </w:pPr>
      <w:r w:rsidRPr="00E16FC2">
        <w:rPr>
          <w:noProof/>
          <w:sz w:val="28"/>
          <w:szCs w:val="28"/>
          <w:lang w:val="sr-Cyrl-CS"/>
        </w:rPr>
        <w:t>КОЛИЧИНЕ</w:t>
      </w:r>
    </w:p>
    <w:p w:rsidR="00FE2681" w:rsidRPr="00E16FC2" w:rsidRDefault="00FE2681" w:rsidP="00723D1E">
      <w:pPr>
        <w:numPr>
          <w:ilvl w:val="0"/>
          <w:numId w:val="41"/>
        </w:numPr>
        <w:rPr>
          <w:rFonts w:cs="Arial"/>
          <w:noProof/>
          <w:lang w:val="sr-Cyrl-CS"/>
        </w:rPr>
      </w:pPr>
      <w:r w:rsidRPr="00E16FC2">
        <w:rPr>
          <w:rFonts w:cs="Arial"/>
          <w:noProof/>
          <w:lang w:val="sr-Cyrl-CS"/>
        </w:rPr>
        <w:t>релеи за трафо изводе ком.</w:t>
      </w:r>
      <w:r>
        <w:rPr>
          <w:rFonts w:cs="Arial"/>
          <w:noProof/>
          <w:lang w:val="sr-Cyrl-CS"/>
        </w:rPr>
        <w:t xml:space="preserve"> 4</w:t>
      </w:r>
      <w:r w:rsidRPr="00E16FC2">
        <w:rPr>
          <w:rFonts w:cs="Arial"/>
          <w:noProof/>
          <w:lang w:val="sr-Cyrl-RS"/>
        </w:rPr>
        <w:t>+2 резервна</w:t>
      </w:r>
    </w:p>
    <w:p w:rsidR="00FE2681" w:rsidRPr="00E16FC2" w:rsidRDefault="00FE2681" w:rsidP="00723D1E">
      <w:pPr>
        <w:numPr>
          <w:ilvl w:val="0"/>
          <w:numId w:val="41"/>
        </w:numPr>
        <w:rPr>
          <w:rFonts w:cs="Arial"/>
          <w:noProof/>
          <w:lang w:val="sr-Cyrl-CS"/>
        </w:rPr>
      </w:pPr>
      <w:r w:rsidRPr="00E16FC2">
        <w:rPr>
          <w:rFonts w:cs="Arial"/>
          <w:noProof/>
          <w:lang w:val="sr-Cyrl-CS"/>
        </w:rPr>
        <w:t xml:space="preserve">релеи за заштиту моторних извода ком. </w:t>
      </w:r>
      <w:r>
        <w:rPr>
          <w:rFonts w:cs="Arial"/>
          <w:noProof/>
          <w:lang w:val="sr-Cyrl-RS"/>
        </w:rPr>
        <w:t>6</w:t>
      </w:r>
      <w:r w:rsidRPr="00E16FC2">
        <w:rPr>
          <w:rFonts w:cs="Arial"/>
          <w:noProof/>
          <w:lang w:val="sr-Cyrl-RS"/>
        </w:rPr>
        <w:t>+</w:t>
      </w:r>
      <w:r>
        <w:rPr>
          <w:rFonts w:cs="Arial"/>
          <w:noProof/>
          <w:lang w:val="sr-Cyrl-RS"/>
        </w:rPr>
        <w:t>2</w:t>
      </w:r>
      <w:r w:rsidRPr="00E16FC2">
        <w:rPr>
          <w:rFonts w:cs="Arial"/>
          <w:noProof/>
          <w:lang w:val="sr-Cyrl-RS"/>
        </w:rPr>
        <w:t xml:space="preserve"> рез</w:t>
      </w:r>
      <w:r>
        <w:rPr>
          <w:rFonts w:cs="Arial"/>
          <w:noProof/>
          <w:lang w:val="sr-Cyrl-RS"/>
        </w:rPr>
        <w:t>е</w:t>
      </w:r>
      <w:r w:rsidRPr="00E16FC2">
        <w:rPr>
          <w:rFonts w:cs="Arial"/>
          <w:noProof/>
          <w:lang w:val="sr-Cyrl-RS"/>
        </w:rPr>
        <w:t>рвна</w:t>
      </w:r>
    </w:p>
    <w:p w:rsidR="00FE2681" w:rsidRPr="00E16FC2" w:rsidRDefault="00FE2681" w:rsidP="00723D1E">
      <w:pPr>
        <w:numPr>
          <w:ilvl w:val="0"/>
          <w:numId w:val="41"/>
        </w:numPr>
        <w:rPr>
          <w:rFonts w:cs="Arial"/>
          <w:noProof/>
          <w:lang w:val="sr-Cyrl-CS"/>
        </w:rPr>
      </w:pPr>
      <w:r w:rsidRPr="00E16FC2">
        <w:rPr>
          <w:rFonts w:cs="Arial"/>
          <w:noProof/>
          <w:lang w:val="sr-Cyrl-CS"/>
        </w:rPr>
        <w:t xml:space="preserve">релеи за заштиту од нестанка </w:t>
      </w:r>
      <w:r>
        <w:rPr>
          <w:rFonts w:cs="Arial"/>
          <w:noProof/>
          <w:lang w:val="sr-Cyrl-CS"/>
        </w:rPr>
        <w:t>енергетског напона</w:t>
      </w:r>
      <w:r w:rsidRPr="00E16FC2">
        <w:rPr>
          <w:rFonts w:cs="Arial"/>
          <w:noProof/>
          <w:lang w:val="sr-Cyrl-CS"/>
        </w:rPr>
        <w:t xml:space="preserve"> ком. 2</w:t>
      </w:r>
    </w:p>
    <w:p w:rsidR="00FE2681" w:rsidRPr="00E16FC2" w:rsidRDefault="00FE2681" w:rsidP="00723D1E">
      <w:pPr>
        <w:numPr>
          <w:ilvl w:val="0"/>
          <w:numId w:val="41"/>
        </w:numPr>
        <w:rPr>
          <w:rFonts w:cs="Arial"/>
          <w:noProof/>
          <w:lang w:val="sr-Cyrl-CS"/>
        </w:rPr>
      </w:pPr>
      <w:r>
        <w:rPr>
          <w:rFonts w:cs="Arial"/>
          <w:noProof/>
          <w:lang w:val="sr-Cyrl-CS"/>
        </w:rPr>
        <w:t xml:space="preserve">Остали монтажни материјал за реконструкцију </w:t>
      </w:r>
      <w:r>
        <w:rPr>
          <w:rFonts w:cs="Arial"/>
          <w:noProof/>
        </w:rPr>
        <w:t>NN</w:t>
      </w:r>
      <w:r>
        <w:rPr>
          <w:rFonts w:cs="Arial"/>
          <w:noProof/>
          <w:lang w:val="sr-Cyrl-RS"/>
        </w:rPr>
        <w:t xml:space="preserve"> одељка ћелије по спецификацији коју да понуђач</w:t>
      </w:r>
    </w:p>
    <w:p w:rsidR="00FE2681" w:rsidRPr="00E16FC2" w:rsidRDefault="00FE2681" w:rsidP="00FE2681">
      <w:pPr>
        <w:rPr>
          <w:rFonts w:cs="Arial"/>
          <w:noProof/>
          <w:lang w:val="sr-Cyrl-CS"/>
        </w:rPr>
      </w:pPr>
    </w:p>
    <w:p w:rsidR="00FE2681" w:rsidRPr="002A104A" w:rsidRDefault="00FE2681" w:rsidP="00723D1E">
      <w:pPr>
        <w:pStyle w:val="Heading2"/>
        <w:keepNext/>
        <w:numPr>
          <w:ilvl w:val="0"/>
          <w:numId w:val="39"/>
        </w:numPr>
        <w:spacing w:before="60" w:after="60"/>
        <w:jc w:val="left"/>
        <w:rPr>
          <w:noProof/>
          <w:sz w:val="28"/>
          <w:szCs w:val="28"/>
          <w:lang w:val="sr-Cyrl-CS"/>
        </w:rPr>
      </w:pPr>
      <w:r w:rsidRPr="002A104A">
        <w:rPr>
          <w:noProof/>
          <w:sz w:val="28"/>
          <w:szCs w:val="28"/>
          <w:lang w:val="sr-Cyrl-CS"/>
        </w:rPr>
        <w:t xml:space="preserve">УЛАЗНЕ ВЕЛИЧИНЕ </w:t>
      </w:r>
    </w:p>
    <w:p w:rsidR="00FE2681" w:rsidRPr="009F53AA" w:rsidRDefault="00FE2681" w:rsidP="00FE2681">
      <w:pPr>
        <w:rPr>
          <w:noProof/>
          <w:lang w:val="sr-Cyrl-CS"/>
        </w:rPr>
      </w:pPr>
    </w:p>
    <w:p w:rsidR="00FE2681" w:rsidRPr="002A104A" w:rsidRDefault="00FE2681" w:rsidP="00723D1E">
      <w:pPr>
        <w:numPr>
          <w:ilvl w:val="0"/>
          <w:numId w:val="42"/>
        </w:numPr>
        <w:spacing w:before="0"/>
        <w:rPr>
          <w:rFonts w:cs="Arial"/>
          <w:b/>
          <w:noProof/>
        </w:rPr>
      </w:pPr>
      <w:r>
        <w:rPr>
          <w:rFonts w:cs="Arial"/>
          <w:noProof/>
          <w:lang w:val="sr-Cyrl-CS"/>
        </w:rPr>
        <w:t xml:space="preserve">Струјни улази у електричну заштиту: </w:t>
      </w:r>
      <w:r>
        <w:rPr>
          <w:rFonts w:cs="Arial"/>
          <w:b/>
          <w:noProof/>
          <w:lang w:val="sr-Cyrl-CS"/>
        </w:rPr>
        <w:t>4</w:t>
      </w:r>
      <w:r w:rsidRPr="002A104A">
        <w:rPr>
          <w:rFonts w:cs="Arial"/>
          <w:b/>
          <w:noProof/>
          <w:lang w:val="sr-Cyrl-CS"/>
        </w:rPr>
        <w:t>x5А,50</w:t>
      </w:r>
      <w:r w:rsidRPr="002A104A">
        <w:rPr>
          <w:rFonts w:cs="Arial"/>
          <w:b/>
          <w:noProof/>
        </w:rPr>
        <w:t>Hz</w:t>
      </w:r>
      <w:r w:rsidRPr="002A104A">
        <w:rPr>
          <w:rFonts w:cs="Arial"/>
          <w:b/>
          <w:noProof/>
          <w:lang w:val="sr-Cyrl-CS"/>
        </w:rPr>
        <w:t xml:space="preserve">; </w:t>
      </w:r>
    </w:p>
    <w:p w:rsidR="00FE2681" w:rsidRPr="002A104A" w:rsidRDefault="00FE2681" w:rsidP="00723D1E">
      <w:pPr>
        <w:numPr>
          <w:ilvl w:val="0"/>
          <w:numId w:val="42"/>
        </w:numPr>
        <w:spacing w:before="0"/>
        <w:rPr>
          <w:rFonts w:cs="Arial"/>
          <w:b/>
          <w:noProof/>
        </w:rPr>
      </w:pPr>
      <w:r>
        <w:rPr>
          <w:rFonts w:cs="Arial"/>
          <w:noProof/>
          <w:lang w:val="sr-Cyrl-CS"/>
        </w:rPr>
        <w:lastRenderedPageBreak/>
        <w:t>Напонски улази у електричну заштиту:</w:t>
      </w:r>
      <w:r w:rsidRPr="002A104A">
        <w:rPr>
          <w:rFonts w:cs="Arial"/>
          <w:b/>
          <w:noProof/>
          <w:lang w:val="sr-Cyrl-CS"/>
        </w:rPr>
        <w:t xml:space="preserve"> </w:t>
      </w:r>
      <w:r>
        <w:rPr>
          <w:rFonts w:cs="Arial"/>
          <w:b/>
          <w:noProof/>
          <w:lang w:val="sr-Cyrl-CS"/>
        </w:rPr>
        <w:t>4</w:t>
      </w:r>
      <w:r w:rsidRPr="002A104A">
        <w:rPr>
          <w:rFonts w:cs="Arial"/>
          <w:b/>
          <w:noProof/>
          <w:lang w:val="sr-Cyrl-CS"/>
        </w:rPr>
        <w:t>x100</w:t>
      </w:r>
      <w:r w:rsidRPr="002A104A">
        <w:rPr>
          <w:rFonts w:cs="Arial"/>
          <w:b/>
          <w:noProof/>
        </w:rPr>
        <w:t>V</w:t>
      </w:r>
      <w:r w:rsidRPr="002A104A">
        <w:rPr>
          <w:rFonts w:cs="Arial"/>
          <w:b/>
          <w:noProof/>
          <w:lang w:val="sr-Cyrl-CS"/>
        </w:rPr>
        <w:t>,50</w:t>
      </w:r>
      <w:r w:rsidRPr="002A104A">
        <w:rPr>
          <w:rFonts w:cs="Arial"/>
          <w:b/>
          <w:noProof/>
        </w:rPr>
        <w:t>Hz</w:t>
      </w:r>
    </w:p>
    <w:p w:rsidR="00FE2681" w:rsidRPr="002A104A" w:rsidRDefault="00FE2681" w:rsidP="00723D1E">
      <w:pPr>
        <w:numPr>
          <w:ilvl w:val="0"/>
          <w:numId w:val="42"/>
        </w:numPr>
        <w:spacing w:before="0"/>
        <w:rPr>
          <w:rFonts w:cs="Arial"/>
          <w:noProof/>
          <w:lang w:val="sr-Cyrl-CS"/>
        </w:rPr>
      </w:pPr>
      <w:r w:rsidRPr="002A104A">
        <w:rPr>
          <w:rFonts w:cs="Arial"/>
          <w:noProof/>
          <w:lang w:val="sr-Cyrl-CS"/>
        </w:rPr>
        <w:t xml:space="preserve">За диференцијалну заштиту мотора: </w:t>
      </w:r>
      <w:r w:rsidRPr="00793CC3">
        <w:rPr>
          <w:rFonts w:cs="Arial"/>
          <w:b/>
          <w:noProof/>
          <w:lang w:val="sr-Cyrl-CS"/>
        </w:rPr>
        <w:t>8</w:t>
      </w:r>
      <w:r w:rsidRPr="002A104A">
        <w:rPr>
          <w:rFonts w:cs="Arial"/>
          <w:b/>
          <w:noProof/>
        </w:rPr>
        <w:t>x</w:t>
      </w:r>
      <w:r w:rsidRPr="002A104A">
        <w:rPr>
          <w:rFonts w:cs="Arial"/>
          <w:b/>
          <w:noProof/>
          <w:lang w:val="sr-Cyrl-CS"/>
        </w:rPr>
        <w:t>5А,50</w:t>
      </w:r>
      <w:r w:rsidRPr="002A104A">
        <w:rPr>
          <w:rFonts w:cs="Arial"/>
          <w:b/>
          <w:noProof/>
        </w:rPr>
        <w:t>Hz</w:t>
      </w:r>
      <w:r w:rsidRPr="002A104A">
        <w:rPr>
          <w:rFonts w:cs="Arial"/>
          <w:b/>
          <w:noProof/>
          <w:lang w:val="sr-Cyrl-CS"/>
        </w:rPr>
        <w:t xml:space="preserve">; </w:t>
      </w:r>
    </w:p>
    <w:p w:rsidR="00FE2681" w:rsidRPr="002A104A" w:rsidRDefault="00FE2681" w:rsidP="00723D1E">
      <w:pPr>
        <w:numPr>
          <w:ilvl w:val="0"/>
          <w:numId w:val="42"/>
        </w:numPr>
        <w:spacing w:before="0"/>
        <w:rPr>
          <w:rFonts w:cs="Arial"/>
          <w:noProof/>
          <w:lang w:val="sr-Cyrl-CS"/>
        </w:rPr>
      </w:pPr>
      <w:r>
        <w:rPr>
          <w:rFonts w:cs="Arial"/>
          <w:noProof/>
          <w:lang w:val="sr-Cyrl-RS"/>
        </w:rPr>
        <w:t xml:space="preserve">Помоћни напон напајања: </w:t>
      </w:r>
      <w:r>
        <w:rPr>
          <w:rFonts w:cs="Arial"/>
          <w:b/>
          <w:noProof/>
          <w:lang w:val="sr-Cyrl-CS"/>
        </w:rPr>
        <w:t>22</w:t>
      </w:r>
      <w:r w:rsidRPr="002A104A">
        <w:rPr>
          <w:rFonts w:cs="Arial"/>
          <w:b/>
          <w:noProof/>
          <w:lang w:val="sr-Cyrl-CS"/>
        </w:rPr>
        <w:t>0</w:t>
      </w:r>
      <w:r w:rsidRPr="002A104A">
        <w:rPr>
          <w:rFonts w:cs="Arial"/>
          <w:b/>
          <w:noProof/>
        </w:rPr>
        <w:t>V</w:t>
      </w:r>
      <w:r w:rsidRPr="002A104A">
        <w:rPr>
          <w:rFonts w:cs="Arial"/>
          <w:b/>
          <w:noProof/>
          <w:lang w:val="sr-Cyrl-CS"/>
        </w:rPr>
        <w:t xml:space="preserve"> =</w:t>
      </w:r>
    </w:p>
    <w:p w:rsidR="00FE2681" w:rsidRPr="002A104A" w:rsidRDefault="00FE2681" w:rsidP="00723D1E">
      <w:pPr>
        <w:numPr>
          <w:ilvl w:val="0"/>
          <w:numId w:val="42"/>
        </w:numPr>
        <w:spacing w:before="0"/>
        <w:rPr>
          <w:rFonts w:cs="Arial"/>
          <w:b/>
          <w:noProof/>
        </w:rPr>
      </w:pPr>
      <w:r>
        <w:rPr>
          <w:rFonts w:cs="Arial"/>
          <w:noProof/>
          <w:lang w:val="sr-Cyrl-RS"/>
        </w:rPr>
        <w:t xml:space="preserve">Командни напон са </w:t>
      </w:r>
      <w:r>
        <w:rPr>
          <w:rFonts w:cs="Arial"/>
          <w:noProof/>
        </w:rPr>
        <w:t>DCS</w:t>
      </w:r>
      <w:r w:rsidRPr="00EF1FEF">
        <w:rPr>
          <w:rFonts w:cs="Arial"/>
          <w:noProof/>
          <w:lang w:val="sr-Cyrl-CS"/>
        </w:rPr>
        <w:t>-</w:t>
      </w:r>
      <w:r>
        <w:rPr>
          <w:rFonts w:cs="Arial"/>
          <w:noProof/>
        </w:rPr>
        <w:t>a</w:t>
      </w:r>
      <w:r>
        <w:rPr>
          <w:rFonts w:cs="Arial"/>
          <w:noProof/>
          <w:lang w:val="sr-Cyrl-RS"/>
        </w:rPr>
        <w:t xml:space="preserve">: </w:t>
      </w:r>
      <w:r>
        <w:rPr>
          <w:rFonts w:cs="Arial"/>
          <w:b/>
          <w:noProof/>
          <w:lang w:val="sr-Cyrl-CS"/>
        </w:rPr>
        <w:t>220</w:t>
      </w:r>
      <w:r w:rsidRPr="002A104A">
        <w:rPr>
          <w:rFonts w:cs="Arial"/>
          <w:b/>
          <w:noProof/>
        </w:rPr>
        <w:t>V</w:t>
      </w:r>
      <w:r w:rsidRPr="002A104A">
        <w:rPr>
          <w:rFonts w:cs="Arial"/>
          <w:b/>
          <w:noProof/>
          <w:lang w:val="sr-Cyrl-CS"/>
        </w:rPr>
        <w:t xml:space="preserve"> =</w:t>
      </w:r>
    </w:p>
    <w:p w:rsidR="00FE2681" w:rsidRPr="002A104A" w:rsidRDefault="00FE2681" w:rsidP="00723D1E">
      <w:pPr>
        <w:numPr>
          <w:ilvl w:val="0"/>
          <w:numId w:val="42"/>
        </w:numPr>
        <w:spacing w:before="0"/>
        <w:rPr>
          <w:rFonts w:cs="Arial"/>
          <w:b/>
          <w:noProof/>
        </w:rPr>
      </w:pPr>
      <w:r>
        <w:rPr>
          <w:rFonts w:cs="Arial"/>
          <w:noProof/>
          <w:lang w:val="sr-Cyrl-RS"/>
        </w:rPr>
        <w:t>Командни напон у ћелији 6</w:t>
      </w:r>
      <w:r w:rsidRPr="00EF1FEF">
        <w:rPr>
          <w:rFonts w:cs="Arial"/>
          <w:noProof/>
        </w:rPr>
        <w:t>kV</w:t>
      </w:r>
      <w:r>
        <w:rPr>
          <w:rFonts w:cs="Arial"/>
          <w:noProof/>
          <w:lang w:val="sr-Cyrl-RS"/>
        </w:rPr>
        <w:t xml:space="preserve">: </w:t>
      </w:r>
      <w:r>
        <w:rPr>
          <w:rFonts w:cs="Arial"/>
          <w:b/>
          <w:noProof/>
          <w:lang w:val="sr-Cyrl-CS"/>
        </w:rPr>
        <w:t>22</w:t>
      </w:r>
      <w:r w:rsidRPr="002A104A">
        <w:rPr>
          <w:rFonts w:cs="Arial"/>
          <w:b/>
          <w:noProof/>
          <w:lang w:val="sr-Cyrl-CS"/>
        </w:rPr>
        <w:t>0</w:t>
      </w:r>
      <w:r w:rsidRPr="002A104A">
        <w:rPr>
          <w:rFonts w:cs="Arial"/>
          <w:b/>
          <w:noProof/>
        </w:rPr>
        <w:t>V</w:t>
      </w:r>
      <w:r w:rsidRPr="002A104A">
        <w:rPr>
          <w:rFonts w:cs="Arial"/>
          <w:b/>
          <w:noProof/>
          <w:lang w:val="sr-Cyrl-CS"/>
        </w:rPr>
        <w:t xml:space="preserve"> =</w:t>
      </w:r>
    </w:p>
    <w:p w:rsidR="00FE2681" w:rsidRPr="00FE2681" w:rsidRDefault="00FE2681" w:rsidP="00723D1E">
      <w:pPr>
        <w:numPr>
          <w:ilvl w:val="0"/>
          <w:numId w:val="42"/>
        </w:numPr>
        <w:spacing w:before="0"/>
        <w:rPr>
          <w:rFonts w:cs="Arial"/>
          <w:b/>
          <w:noProof/>
        </w:rPr>
      </w:pPr>
      <w:r>
        <w:rPr>
          <w:rFonts w:cs="Arial"/>
          <w:noProof/>
          <w:lang w:val="sr-Cyrl-CS"/>
        </w:rPr>
        <w:t xml:space="preserve">Сви уређаји електричне заштите морају да имају степен заштите од продора влаге и прашине најмање </w:t>
      </w:r>
      <w:r w:rsidRPr="00EF1FEF">
        <w:rPr>
          <w:rFonts w:cs="Arial"/>
          <w:noProof/>
        </w:rPr>
        <w:t>IP50</w:t>
      </w:r>
    </w:p>
    <w:p w:rsidR="00FE2681" w:rsidRPr="00FE2681" w:rsidRDefault="00FE2681" w:rsidP="00FE2681">
      <w:pPr>
        <w:spacing w:before="0"/>
        <w:ind w:left="720"/>
        <w:rPr>
          <w:rFonts w:cs="Arial"/>
          <w:b/>
          <w:noProof/>
        </w:rPr>
      </w:pPr>
    </w:p>
    <w:p w:rsidR="00FE2681" w:rsidRPr="002A104A" w:rsidRDefault="00FE2681" w:rsidP="00723D1E">
      <w:pPr>
        <w:pStyle w:val="Heading2"/>
        <w:keepNext/>
        <w:numPr>
          <w:ilvl w:val="0"/>
          <w:numId w:val="39"/>
        </w:numPr>
        <w:spacing w:before="60" w:after="60"/>
        <w:jc w:val="left"/>
        <w:rPr>
          <w:noProof/>
          <w:lang w:val="sr-Cyrl-CS"/>
        </w:rPr>
      </w:pPr>
      <w:r w:rsidRPr="002A104A">
        <w:rPr>
          <w:noProof/>
          <w:lang w:val="sr-Cyrl-CS"/>
        </w:rPr>
        <w:t>Спецификација опреме и радова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1276"/>
        <w:gridCol w:w="1701"/>
      </w:tblGrid>
      <w:tr w:rsidR="00FE2681" w:rsidRPr="002A104A" w:rsidTr="00FE2681">
        <w:tc>
          <w:tcPr>
            <w:tcW w:w="675" w:type="dxa"/>
          </w:tcPr>
          <w:p w:rsidR="00FE2681" w:rsidRPr="002A104A" w:rsidRDefault="00FE2681" w:rsidP="00FE2681">
            <w:pPr>
              <w:pStyle w:val="Heading2"/>
              <w:ind w:left="0" w:firstLine="0"/>
              <w:jc w:val="center"/>
              <w:rPr>
                <w:noProof/>
                <w:lang w:val="sr-Cyrl-CS"/>
              </w:rPr>
            </w:pPr>
            <w:r w:rsidRPr="002A104A">
              <w:rPr>
                <w:noProof/>
                <w:lang w:val="sr-Cyrl-CS"/>
              </w:rPr>
              <w:t>Поз</w:t>
            </w:r>
          </w:p>
        </w:tc>
        <w:tc>
          <w:tcPr>
            <w:tcW w:w="5387" w:type="dxa"/>
          </w:tcPr>
          <w:p w:rsidR="00FE2681" w:rsidRPr="003F2F91" w:rsidRDefault="00FE2681" w:rsidP="00FE2681">
            <w:pPr>
              <w:pStyle w:val="Heading2"/>
              <w:ind w:left="0" w:firstLine="0"/>
              <w:jc w:val="center"/>
              <w:rPr>
                <w:noProof/>
                <w:lang w:val="sr-Cyrl-RS"/>
              </w:rPr>
            </w:pPr>
            <w:r>
              <w:rPr>
                <w:noProof/>
                <w:lang w:val="sr-Cyrl-RS"/>
              </w:rPr>
              <w:t>Опис:</w:t>
            </w:r>
          </w:p>
        </w:tc>
        <w:tc>
          <w:tcPr>
            <w:tcW w:w="1276" w:type="dxa"/>
          </w:tcPr>
          <w:p w:rsidR="00FE2681" w:rsidRPr="002A104A" w:rsidRDefault="00FE2681" w:rsidP="00FE2681">
            <w:pPr>
              <w:pStyle w:val="Heading2"/>
              <w:ind w:left="0" w:firstLine="0"/>
              <w:jc w:val="center"/>
              <w:rPr>
                <w:noProof/>
                <w:lang w:val="sr-Cyrl-CS"/>
              </w:rPr>
            </w:pPr>
            <w:r w:rsidRPr="002A104A">
              <w:rPr>
                <w:noProof/>
                <w:lang w:val="sr-Cyrl-CS"/>
              </w:rPr>
              <w:t>Јединица</w:t>
            </w:r>
          </w:p>
        </w:tc>
        <w:tc>
          <w:tcPr>
            <w:tcW w:w="1701" w:type="dxa"/>
          </w:tcPr>
          <w:p w:rsidR="00FE2681" w:rsidRPr="002A104A" w:rsidRDefault="00FE2681" w:rsidP="00FE2681">
            <w:pPr>
              <w:pStyle w:val="Heading2"/>
              <w:ind w:left="0" w:firstLine="0"/>
              <w:jc w:val="center"/>
              <w:rPr>
                <w:noProof/>
                <w:lang w:val="sr-Cyrl-CS"/>
              </w:rPr>
            </w:pPr>
            <w:r>
              <w:rPr>
                <w:noProof/>
                <w:lang w:val="sr-Cyrl-CS"/>
              </w:rPr>
              <w:t>Количина</w:t>
            </w:r>
          </w:p>
        </w:tc>
      </w:tr>
      <w:tr w:rsidR="00FE2681" w:rsidRPr="002A104A" w:rsidTr="00FE2681">
        <w:tc>
          <w:tcPr>
            <w:tcW w:w="675" w:type="dxa"/>
          </w:tcPr>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Pr="002A104A" w:rsidRDefault="00FE2681" w:rsidP="008C6D37">
            <w:pPr>
              <w:pStyle w:val="Heading2"/>
              <w:ind w:left="0" w:firstLine="0"/>
              <w:rPr>
                <w:noProof/>
                <w:lang w:val="sr-Cyrl-CS"/>
              </w:rPr>
            </w:pPr>
            <w:r w:rsidRPr="002A104A">
              <w:rPr>
                <w:noProof/>
                <w:lang w:val="sr-Cyrl-CS"/>
              </w:rPr>
              <w:t>1.</w:t>
            </w:r>
          </w:p>
        </w:tc>
        <w:tc>
          <w:tcPr>
            <w:tcW w:w="5387" w:type="dxa"/>
          </w:tcPr>
          <w:p w:rsidR="00FE2681" w:rsidRPr="002A104A" w:rsidRDefault="00FE2681" w:rsidP="008C6D37">
            <w:pPr>
              <w:pStyle w:val="Heading2"/>
              <w:ind w:left="0" w:firstLine="0"/>
              <w:rPr>
                <w:noProof/>
              </w:rPr>
            </w:pPr>
            <w:r w:rsidRPr="002A104A">
              <w:rPr>
                <w:noProof/>
                <w:lang w:val="sr-Cyrl-CS"/>
              </w:rPr>
              <w:t xml:space="preserve">Поднапонска заштита/заштита од земљоспоја на сабирницама </w:t>
            </w:r>
            <w:r w:rsidRPr="002A104A">
              <w:rPr>
                <w:b w:val="0"/>
                <w:noProof/>
                <w:lang w:val="sr-Cyrl-CS"/>
              </w:rPr>
              <w:t>6к</w:t>
            </w:r>
            <w:r w:rsidRPr="002A104A">
              <w:rPr>
                <w:b w:val="0"/>
                <w:noProof/>
              </w:rPr>
              <w:t>V</w:t>
            </w:r>
          </w:p>
          <w:p w:rsidR="00FE2681" w:rsidRPr="002A104A" w:rsidRDefault="00FE2681" w:rsidP="008C6D37">
            <w:pPr>
              <w:rPr>
                <w:rFonts w:cs="Arial"/>
                <w:noProof/>
                <w:lang w:val="sr-Cyrl-CS"/>
              </w:rPr>
            </w:pPr>
            <w:r w:rsidRPr="002A104A">
              <w:rPr>
                <w:rFonts w:cs="Arial"/>
                <w:noProof/>
                <w:lang w:val="sr-Cyrl-CS"/>
              </w:rPr>
              <w:t>Уређај треба да има следеће карактеристике :</w:t>
            </w:r>
          </w:p>
          <w:p w:rsidR="00FE2681" w:rsidRPr="002A104A" w:rsidRDefault="00FE2681" w:rsidP="00723D1E">
            <w:pPr>
              <w:numPr>
                <w:ilvl w:val="0"/>
                <w:numId w:val="44"/>
              </w:numPr>
              <w:spacing w:before="0"/>
              <w:jc w:val="left"/>
              <w:rPr>
                <w:rFonts w:cs="Arial"/>
                <w:noProof/>
                <w:lang w:val="sr-Cyrl-CS"/>
              </w:rPr>
            </w:pPr>
            <w:r w:rsidRPr="002A104A">
              <w:rPr>
                <w:rFonts w:cs="Arial"/>
                <w:noProof/>
                <w:lang w:val="sr-Cyrl-CS"/>
              </w:rPr>
              <w:t>Заштитне функције:</w:t>
            </w:r>
          </w:p>
          <w:p w:rsidR="00FE2681" w:rsidRPr="002A104A" w:rsidRDefault="00FE2681" w:rsidP="00723D1E">
            <w:pPr>
              <w:numPr>
                <w:ilvl w:val="0"/>
                <w:numId w:val="45"/>
              </w:numPr>
              <w:spacing w:before="0"/>
              <w:rPr>
                <w:rFonts w:cs="Arial"/>
                <w:noProof/>
                <w:lang w:val="sr-Cyrl-CS"/>
              </w:rPr>
            </w:pPr>
            <w:r w:rsidRPr="002A104A">
              <w:rPr>
                <w:rFonts w:cs="Arial"/>
                <w:noProof/>
                <w:lang w:val="sr-Cyrl-CS"/>
              </w:rPr>
              <w:t xml:space="preserve">Напонски и временски независно подесиву заштиту од пада и нестанка напона на постројењу </w:t>
            </w:r>
            <w:r w:rsidRPr="002A104A">
              <w:rPr>
                <w:rFonts w:cs="Arial"/>
                <w:b/>
                <w:noProof/>
                <w:lang w:val="sr-Cyrl-CS"/>
              </w:rPr>
              <w:t>6к</w:t>
            </w:r>
            <w:r w:rsidRPr="002A104A">
              <w:rPr>
                <w:rFonts w:cs="Arial"/>
                <w:b/>
                <w:noProof/>
              </w:rPr>
              <w:t>V</w:t>
            </w:r>
            <w:r w:rsidRPr="002A104A">
              <w:rPr>
                <w:rFonts w:cs="Arial"/>
                <w:noProof/>
                <w:lang w:val="sr-Cyrl-CS"/>
              </w:rPr>
              <w:t xml:space="preserve"> у два степена</w:t>
            </w:r>
          </w:p>
          <w:p w:rsidR="00FE2681" w:rsidRPr="002A104A" w:rsidRDefault="00FE2681" w:rsidP="00723D1E">
            <w:pPr>
              <w:numPr>
                <w:ilvl w:val="0"/>
                <w:numId w:val="45"/>
              </w:numPr>
              <w:spacing w:before="0"/>
              <w:rPr>
                <w:rFonts w:cs="Arial"/>
                <w:noProof/>
                <w:lang w:val="sr-Cyrl-CS"/>
              </w:rPr>
            </w:pPr>
            <w:r w:rsidRPr="002A104A">
              <w:rPr>
                <w:rFonts w:cs="Arial"/>
                <w:noProof/>
                <w:lang w:val="sr-Cyrl-CS"/>
              </w:rPr>
              <w:t xml:space="preserve">Напонски и временски независно подесиву заштиту од земљоспоја на постројењу </w:t>
            </w:r>
            <w:r w:rsidRPr="002A104A">
              <w:rPr>
                <w:rFonts w:cs="Arial"/>
                <w:b/>
                <w:noProof/>
                <w:lang w:val="sr-Cyrl-CS"/>
              </w:rPr>
              <w:t>6к</w:t>
            </w:r>
            <w:r w:rsidRPr="002A104A">
              <w:rPr>
                <w:rFonts w:cs="Arial"/>
                <w:b/>
                <w:noProof/>
              </w:rPr>
              <w:t>V</w:t>
            </w:r>
            <w:r w:rsidRPr="002A104A">
              <w:rPr>
                <w:rFonts w:cs="Arial"/>
                <w:noProof/>
                <w:lang w:val="sr-Cyrl-CS"/>
              </w:rPr>
              <w:t xml:space="preserve"> </w:t>
            </w:r>
          </w:p>
          <w:p w:rsidR="00FE2681" w:rsidRPr="002A104A" w:rsidRDefault="00FE2681" w:rsidP="00723D1E">
            <w:pPr>
              <w:numPr>
                <w:ilvl w:val="0"/>
                <w:numId w:val="44"/>
              </w:numPr>
              <w:spacing w:before="0"/>
              <w:jc w:val="left"/>
              <w:rPr>
                <w:rFonts w:cs="Arial"/>
                <w:noProof/>
                <w:lang w:val="sr-Cyrl-CS"/>
              </w:rPr>
            </w:pPr>
            <w:r w:rsidRPr="002A104A">
              <w:rPr>
                <w:rFonts w:cs="Arial"/>
                <w:noProof/>
                <w:lang w:val="sr-Cyrl-CS"/>
              </w:rPr>
              <w:t>Мерење:</w:t>
            </w:r>
          </w:p>
          <w:p w:rsidR="00FE2681" w:rsidRPr="002A104A" w:rsidRDefault="00FE2681" w:rsidP="00723D1E">
            <w:pPr>
              <w:numPr>
                <w:ilvl w:val="0"/>
                <w:numId w:val="46"/>
              </w:numPr>
              <w:spacing w:before="0"/>
              <w:rPr>
                <w:rFonts w:cs="Arial"/>
                <w:noProof/>
                <w:lang w:val="sr-Cyrl-CS"/>
              </w:rPr>
            </w:pPr>
            <w:r>
              <w:rPr>
                <w:rFonts w:cs="Arial"/>
                <w:noProof/>
                <w:lang w:val="sr-Cyrl-CS"/>
              </w:rPr>
              <w:t>4</w:t>
            </w:r>
            <w:r w:rsidRPr="002A104A">
              <w:rPr>
                <w:rFonts w:cs="Arial"/>
                <w:noProof/>
                <w:lang w:val="sr-Cyrl-CS"/>
              </w:rPr>
              <w:t>x</w:t>
            </w:r>
            <w:r w:rsidRPr="002A104A">
              <w:rPr>
                <w:rFonts w:cs="Arial"/>
                <w:noProof/>
              </w:rPr>
              <w:t xml:space="preserve"> </w:t>
            </w:r>
            <w:r w:rsidRPr="002A104A">
              <w:rPr>
                <w:rFonts w:cs="Arial"/>
                <w:noProof/>
                <w:lang w:val="sr-Cyrl-CS"/>
              </w:rPr>
              <w:t>напонски трас</w:t>
            </w:r>
            <w:r>
              <w:rPr>
                <w:rFonts w:cs="Arial"/>
                <w:noProof/>
                <w:lang w:val="sr-Cyrl-CS"/>
              </w:rPr>
              <w:t>н</w:t>
            </w:r>
            <w:r w:rsidRPr="002A104A">
              <w:rPr>
                <w:rFonts w:cs="Arial"/>
                <w:noProof/>
                <w:lang w:val="sr-Cyrl-CS"/>
              </w:rPr>
              <w:t xml:space="preserve">форматори опсега мерења од </w:t>
            </w:r>
            <w:r w:rsidRPr="002A104A">
              <w:rPr>
                <w:rFonts w:cs="Arial"/>
                <w:b/>
                <w:noProof/>
                <w:lang w:val="sr-Cyrl-CS"/>
              </w:rPr>
              <w:t>0</w:t>
            </w:r>
            <w:r w:rsidRPr="002A104A">
              <w:rPr>
                <w:rFonts w:cs="Arial"/>
                <w:b/>
                <w:noProof/>
              </w:rPr>
              <w:t>V</w:t>
            </w:r>
            <w:r w:rsidRPr="002A104A">
              <w:rPr>
                <w:rFonts w:cs="Arial"/>
                <w:noProof/>
                <w:lang w:val="sr-Cyrl-CS"/>
              </w:rPr>
              <w:t xml:space="preserve"> до </w:t>
            </w:r>
            <w:r>
              <w:rPr>
                <w:rFonts w:cs="Arial"/>
                <w:b/>
                <w:noProof/>
                <w:lang w:val="sr-Cyrl-CS"/>
              </w:rPr>
              <w:t>100</w:t>
            </w:r>
            <w:r w:rsidRPr="002A104A">
              <w:rPr>
                <w:rFonts w:cs="Arial"/>
                <w:b/>
                <w:noProof/>
              </w:rPr>
              <w:t>V</w:t>
            </w:r>
          </w:p>
          <w:p w:rsidR="00FE2681" w:rsidRPr="002A104A" w:rsidRDefault="00FE2681" w:rsidP="00723D1E">
            <w:pPr>
              <w:numPr>
                <w:ilvl w:val="0"/>
                <w:numId w:val="46"/>
              </w:numPr>
              <w:spacing w:before="0"/>
              <w:rPr>
                <w:rFonts w:cs="Arial"/>
                <w:noProof/>
                <w:lang w:val="sr-Cyrl-CS"/>
              </w:rPr>
            </w:pPr>
            <w:r w:rsidRPr="002A104A">
              <w:rPr>
                <w:rFonts w:cs="Arial"/>
                <w:noProof/>
                <w:lang w:val="sr-Cyrl-CS"/>
              </w:rPr>
              <w:t>мерење фазних и међуфазних напона, као и напона отвореног троугла.</w:t>
            </w:r>
          </w:p>
          <w:p w:rsidR="00FE2681" w:rsidRPr="002A104A" w:rsidRDefault="00FE2681" w:rsidP="00723D1E">
            <w:pPr>
              <w:numPr>
                <w:ilvl w:val="0"/>
                <w:numId w:val="46"/>
              </w:numPr>
              <w:spacing w:before="0"/>
              <w:rPr>
                <w:rFonts w:cs="Arial"/>
                <w:noProof/>
                <w:lang w:val="sr-Cyrl-CS"/>
              </w:rPr>
            </w:pPr>
            <w:r w:rsidRPr="002A104A">
              <w:rPr>
                <w:rFonts w:cs="Arial"/>
                <w:noProof/>
                <w:lang w:val="sr-Cyrl-CS"/>
              </w:rPr>
              <w:t>рачунање и приказ симетричних комп</w:t>
            </w:r>
            <w:r w:rsidRPr="002A104A">
              <w:rPr>
                <w:rFonts w:cs="Arial"/>
                <w:noProof/>
              </w:rPr>
              <w:t>o</w:t>
            </w:r>
            <w:r w:rsidRPr="002A104A">
              <w:rPr>
                <w:rFonts w:cs="Arial"/>
                <w:noProof/>
                <w:lang w:val="sr-Cyrl-CS"/>
              </w:rPr>
              <w:t>ненти напона</w:t>
            </w:r>
          </w:p>
          <w:p w:rsidR="00FE2681" w:rsidRPr="002A104A" w:rsidRDefault="00FE2681" w:rsidP="00723D1E">
            <w:pPr>
              <w:numPr>
                <w:ilvl w:val="0"/>
                <w:numId w:val="46"/>
              </w:numPr>
              <w:spacing w:before="0"/>
              <w:rPr>
                <w:rFonts w:cs="Arial"/>
                <w:noProof/>
                <w:lang w:val="sr-Cyrl-CS"/>
              </w:rPr>
            </w:pPr>
            <w:r w:rsidRPr="002A104A">
              <w:rPr>
                <w:rFonts w:cs="Arial"/>
                <w:noProof/>
                <w:lang w:val="sr-Cyrl-CS"/>
              </w:rPr>
              <w:t>мерење и бележење захтеваних и максималних вредности мерених величина</w:t>
            </w:r>
          </w:p>
          <w:p w:rsidR="00FE2681" w:rsidRPr="002A104A" w:rsidRDefault="00FE2681" w:rsidP="00723D1E">
            <w:pPr>
              <w:numPr>
                <w:ilvl w:val="0"/>
                <w:numId w:val="44"/>
              </w:numPr>
              <w:spacing w:before="0"/>
              <w:rPr>
                <w:rFonts w:cs="Arial"/>
                <w:noProof/>
                <w:lang w:val="sr-Cyrl-CS"/>
              </w:rPr>
            </w:pPr>
            <w:r w:rsidRPr="002A104A">
              <w:rPr>
                <w:rFonts w:cs="Arial"/>
                <w:noProof/>
                <w:lang w:val="sr-Cyrl-CS"/>
              </w:rPr>
              <w:t>Остало:</w:t>
            </w:r>
          </w:p>
          <w:p w:rsidR="00FE2681" w:rsidRPr="00C6778E" w:rsidRDefault="00FE2681" w:rsidP="00723D1E">
            <w:pPr>
              <w:numPr>
                <w:ilvl w:val="0"/>
                <w:numId w:val="47"/>
              </w:numPr>
              <w:spacing w:before="0"/>
              <w:rPr>
                <w:rFonts w:cs="Arial"/>
                <w:noProof/>
                <w:lang w:val="sr-Cyrl-CS"/>
              </w:rPr>
            </w:pPr>
            <w:r w:rsidRPr="00C6778E">
              <w:rPr>
                <w:rFonts w:cs="Arial"/>
                <w:noProof/>
                <w:lang w:val="sr-Cyrl-CS"/>
              </w:rPr>
              <w:t xml:space="preserve">осцилографски запис свих мерених величина као и сигнала који се генеришу у релеу последњих 12 кварова са најмањом дужином сваког записа од 20 секунди </w:t>
            </w:r>
            <w:r w:rsidRPr="00C6778E">
              <w:rPr>
                <w:rFonts w:cs="Arial"/>
                <w:noProof/>
                <w:lang w:val="sr-Cyrl-RS"/>
              </w:rPr>
              <w:t>са фреквенцијом семпловања аналогних канала од 8</w:t>
            </w:r>
            <w:r w:rsidRPr="00C6778E">
              <w:rPr>
                <w:rFonts w:cs="Arial"/>
                <w:noProof/>
              </w:rPr>
              <w:t>kHz</w:t>
            </w:r>
          </w:p>
          <w:p w:rsidR="00FE2681" w:rsidRPr="002A104A" w:rsidRDefault="00FE2681" w:rsidP="00723D1E">
            <w:pPr>
              <w:numPr>
                <w:ilvl w:val="0"/>
                <w:numId w:val="47"/>
              </w:numPr>
              <w:spacing w:before="0"/>
              <w:rPr>
                <w:rFonts w:cs="Arial"/>
                <w:noProof/>
                <w:lang w:val="sr-Cyrl-CS"/>
              </w:rPr>
            </w:pPr>
            <w:r w:rsidRPr="002A104A">
              <w:rPr>
                <w:rFonts w:cs="Arial"/>
                <w:noProof/>
                <w:lang w:val="sr-Cyrl-CS"/>
              </w:rPr>
              <w:t>излаз за самодијагностику релеа (</w:t>
            </w:r>
            <w:r w:rsidRPr="002A104A">
              <w:rPr>
                <w:rFonts w:cs="Arial"/>
                <w:b/>
                <w:noProof/>
                <w:lang w:val="sr-Cyrl-CS"/>
              </w:rPr>
              <w:t>wат</w:t>
            </w:r>
            <w:r w:rsidRPr="002A104A">
              <w:rPr>
                <w:rFonts w:cs="Arial"/>
                <w:b/>
                <w:noProof/>
              </w:rPr>
              <w:t>chd</w:t>
            </w:r>
            <w:r w:rsidRPr="002A104A">
              <w:rPr>
                <w:rFonts w:cs="Arial"/>
                <w:b/>
                <w:noProof/>
                <w:lang w:val="sr-Cyrl-CS"/>
              </w:rPr>
              <w:t>о</w:t>
            </w:r>
            <w:r w:rsidRPr="002A104A">
              <w:rPr>
                <w:rFonts w:cs="Arial"/>
                <w:b/>
                <w:noProof/>
              </w:rPr>
              <w:t>g</w:t>
            </w:r>
            <w:r w:rsidRPr="002A104A">
              <w:rPr>
                <w:rFonts w:cs="Arial"/>
                <w:noProof/>
                <w:lang w:val="sr-Cyrl-CS"/>
              </w:rPr>
              <w:t>)</w:t>
            </w:r>
          </w:p>
          <w:p w:rsidR="00FE2681" w:rsidRPr="002A104A" w:rsidRDefault="00FE2681" w:rsidP="00723D1E">
            <w:pPr>
              <w:numPr>
                <w:ilvl w:val="0"/>
                <w:numId w:val="47"/>
              </w:numPr>
              <w:spacing w:before="0"/>
              <w:rPr>
                <w:rFonts w:cs="Arial"/>
                <w:noProof/>
                <w:lang w:val="sr-Cyrl-CS"/>
              </w:rPr>
            </w:pPr>
            <w:r w:rsidRPr="002A104A">
              <w:rPr>
                <w:rFonts w:cs="Arial"/>
                <w:noProof/>
                <w:lang w:val="sr-Cyrl-CS"/>
              </w:rPr>
              <w:t xml:space="preserve">напон напајања </w:t>
            </w:r>
            <w:r>
              <w:rPr>
                <w:rFonts w:cs="Arial"/>
                <w:b/>
                <w:noProof/>
                <w:lang w:val="sr-Cyrl-CS"/>
              </w:rPr>
              <w:t>22</w:t>
            </w:r>
            <w:r w:rsidRPr="002A104A">
              <w:rPr>
                <w:rFonts w:cs="Arial"/>
                <w:b/>
                <w:noProof/>
                <w:lang w:val="sr-Cyrl-CS"/>
              </w:rPr>
              <w:t>0</w:t>
            </w:r>
            <w:r w:rsidRPr="002A104A">
              <w:rPr>
                <w:rFonts w:cs="Arial"/>
                <w:b/>
                <w:noProof/>
              </w:rPr>
              <w:t>VDC</w:t>
            </w:r>
          </w:p>
          <w:p w:rsidR="00FE2681" w:rsidRPr="002A104A" w:rsidRDefault="00FE2681" w:rsidP="00723D1E">
            <w:pPr>
              <w:numPr>
                <w:ilvl w:val="0"/>
                <w:numId w:val="47"/>
              </w:numPr>
              <w:spacing w:before="0"/>
              <w:rPr>
                <w:rFonts w:cs="Arial"/>
                <w:noProof/>
                <w:lang w:val="sr-Cyrl-CS"/>
              </w:rPr>
            </w:pPr>
            <w:r w:rsidRPr="002A104A">
              <w:rPr>
                <w:rFonts w:cs="Arial"/>
                <w:noProof/>
                <w:lang w:val="sr-Cyrl-CS"/>
              </w:rPr>
              <w:t xml:space="preserve">бинарни улази за </w:t>
            </w:r>
            <w:r>
              <w:rPr>
                <w:rFonts w:cs="Arial"/>
                <w:b/>
                <w:noProof/>
                <w:lang w:val="sr-Cyrl-CS"/>
              </w:rPr>
              <w:t>22</w:t>
            </w:r>
            <w:r w:rsidRPr="002A104A">
              <w:rPr>
                <w:rFonts w:cs="Arial"/>
                <w:b/>
                <w:noProof/>
                <w:lang w:val="sr-Cyrl-CS"/>
              </w:rPr>
              <w:t>0</w:t>
            </w:r>
            <w:r w:rsidRPr="002A104A">
              <w:rPr>
                <w:rFonts w:cs="Arial"/>
                <w:b/>
                <w:noProof/>
              </w:rPr>
              <w:t>VDC</w:t>
            </w:r>
            <w:r w:rsidRPr="002A104A">
              <w:rPr>
                <w:rFonts w:cs="Arial"/>
                <w:noProof/>
                <w:lang w:val="sr-Cyrl-CS"/>
              </w:rPr>
              <w:t xml:space="preserve"> најмање </w:t>
            </w:r>
            <w:r>
              <w:rPr>
                <w:rFonts w:cs="Arial"/>
                <w:noProof/>
                <w:lang w:val="sr-Cyrl-CS"/>
              </w:rPr>
              <w:t>11</w:t>
            </w:r>
            <w:r w:rsidRPr="002A104A">
              <w:rPr>
                <w:rFonts w:cs="Arial"/>
                <w:noProof/>
                <w:lang w:val="sr-Cyrl-CS"/>
              </w:rPr>
              <w:t xml:space="preserve"> ком</w:t>
            </w:r>
            <w:r>
              <w:rPr>
                <w:rFonts w:cs="Arial"/>
                <w:noProof/>
                <w:lang w:val="sr-Cyrl-CS"/>
              </w:rPr>
              <w:t>, међусобно галвански изоловани</w:t>
            </w:r>
          </w:p>
          <w:p w:rsidR="00FE2681" w:rsidRPr="004E09A2" w:rsidRDefault="00FE2681" w:rsidP="00723D1E">
            <w:pPr>
              <w:numPr>
                <w:ilvl w:val="0"/>
                <w:numId w:val="47"/>
              </w:numPr>
              <w:spacing w:before="0"/>
              <w:rPr>
                <w:rFonts w:cs="Arial"/>
                <w:noProof/>
                <w:lang w:val="sr-Cyrl-CS"/>
              </w:rPr>
            </w:pPr>
            <w:r w:rsidRPr="002A104A">
              <w:rPr>
                <w:rFonts w:cs="Arial"/>
                <w:noProof/>
                <w:lang w:val="sr-Cyrl-CS"/>
              </w:rPr>
              <w:t xml:space="preserve">бинарни излази најмање </w:t>
            </w:r>
            <w:r>
              <w:rPr>
                <w:rFonts w:cs="Arial"/>
                <w:noProof/>
                <w:lang w:val="sr-Cyrl-CS"/>
              </w:rPr>
              <w:t>9</w:t>
            </w:r>
            <w:r w:rsidRPr="002A104A">
              <w:rPr>
                <w:rFonts w:cs="Arial"/>
                <w:noProof/>
                <w:lang w:val="sr-Cyrl-CS"/>
              </w:rPr>
              <w:t xml:space="preserve"> ком</w:t>
            </w:r>
            <w:r>
              <w:rPr>
                <w:rFonts w:cs="Arial"/>
                <w:noProof/>
                <w:lang w:val="sr-Cyrl-CS"/>
              </w:rPr>
              <w:t>, међусобно галвански изоловани</w:t>
            </w:r>
          </w:p>
          <w:p w:rsidR="00FE2681" w:rsidRPr="002A104A" w:rsidRDefault="00FE2681" w:rsidP="00723D1E">
            <w:pPr>
              <w:numPr>
                <w:ilvl w:val="0"/>
                <w:numId w:val="47"/>
              </w:numPr>
              <w:spacing w:before="0"/>
              <w:rPr>
                <w:rFonts w:cs="Arial"/>
                <w:noProof/>
                <w:lang w:val="sr-Cyrl-CS"/>
              </w:rPr>
            </w:pPr>
            <w:r w:rsidRPr="002A104A">
              <w:rPr>
                <w:rFonts w:cs="Arial"/>
                <w:b/>
                <w:noProof/>
              </w:rPr>
              <w:t>HMI</w:t>
            </w:r>
            <w:r w:rsidRPr="002A104A">
              <w:rPr>
                <w:rFonts w:cs="Arial"/>
                <w:noProof/>
                <w:lang w:val="sr-Cyrl-CS"/>
              </w:rPr>
              <w:t xml:space="preserve"> (лед дисплеј, тастатуру, </w:t>
            </w:r>
            <w:r w:rsidRPr="002A104A">
              <w:rPr>
                <w:rFonts w:cs="Arial"/>
                <w:b/>
                <w:noProof/>
              </w:rPr>
              <w:t>LED</w:t>
            </w:r>
            <w:r w:rsidRPr="002A104A">
              <w:rPr>
                <w:rFonts w:cs="Arial"/>
                <w:noProof/>
              </w:rPr>
              <w:t xml:space="preserve"> </w:t>
            </w:r>
            <w:r w:rsidRPr="002A104A">
              <w:rPr>
                <w:rFonts w:cs="Arial"/>
                <w:noProof/>
                <w:lang w:val="sr-Cyrl-CS"/>
              </w:rPr>
              <w:t xml:space="preserve">диоде слободно прогамибилне најмање </w:t>
            </w:r>
            <w:r>
              <w:rPr>
                <w:rFonts w:cs="Arial"/>
                <w:noProof/>
                <w:lang w:val="sr-Cyrl-CS"/>
              </w:rPr>
              <w:t>16</w:t>
            </w:r>
            <w:r w:rsidRPr="002A104A">
              <w:rPr>
                <w:rFonts w:cs="Arial"/>
                <w:noProof/>
                <w:lang w:val="sr-Cyrl-CS"/>
              </w:rPr>
              <w:t xml:space="preserve"> ком.) као и порт за приступ реле</w:t>
            </w:r>
            <w:r>
              <w:rPr>
                <w:rFonts w:cs="Arial"/>
                <w:noProof/>
                <w:lang w:val="sr-Cyrl-CS"/>
              </w:rPr>
              <w:t>у</w:t>
            </w:r>
            <w:r w:rsidRPr="002A104A">
              <w:rPr>
                <w:rFonts w:cs="Arial"/>
                <w:noProof/>
                <w:lang w:val="sr-Cyrl-CS"/>
              </w:rPr>
              <w:t xml:space="preserve"> преко </w:t>
            </w:r>
            <w:r w:rsidRPr="002A104A">
              <w:rPr>
                <w:rFonts w:cs="Arial"/>
                <w:b/>
                <w:noProof/>
              </w:rPr>
              <w:t>PC</w:t>
            </w:r>
            <w:r w:rsidRPr="002A104A">
              <w:rPr>
                <w:rFonts w:cs="Arial"/>
                <w:noProof/>
                <w:lang w:val="sr-Cyrl-CS"/>
              </w:rPr>
              <w:t xml:space="preserve"> рачунара</w:t>
            </w:r>
          </w:p>
          <w:p w:rsidR="00FE2681" w:rsidRPr="002A104A" w:rsidRDefault="00FE2681" w:rsidP="00723D1E">
            <w:pPr>
              <w:numPr>
                <w:ilvl w:val="0"/>
                <w:numId w:val="47"/>
              </w:numPr>
              <w:spacing w:before="0"/>
              <w:rPr>
                <w:rFonts w:cs="Arial"/>
                <w:noProof/>
                <w:lang w:val="sr-Cyrl-CS"/>
              </w:rPr>
            </w:pPr>
            <w:r w:rsidRPr="002A104A">
              <w:rPr>
                <w:rFonts w:cs="Arial"/>
                <w:noProof/>
                <w:lang w:val="sr-Cyrl-CS"/>
              </w:rPr>
              <w:t>Сервисни интерфејс са задње стране релеа</w:t>
            </w:r>
          </w:p>
          <w:p w:rsidR="00FE2681" w:rsidRPr="009662A4" w:rsidRDefault="00FE2681" w:rsidP="00723D1E">
            <w:pPr>
              <w:numPr>
                <w:ilvl w:val="0"/>
                <w:numId w:val="47"/>
              </w:numPr>
              <w:spacing w:before="0"/>
              <w:rPr>
                <w:rFonts w:cs="Arial"/>
                <w:noProof/>
              </w:rPr>
            </w:pPr>
            <w:r w:rsidRPr="004E09A2">
              <w:rPr>
                <w:rFonts w:cs="Arial"/>
                <w:noProof/>
                <w:lang w:val="sr-Cyrl-CS"/>
              </w:rPr>
              <w:t xml:space="preserve">Комуникациони порт за повезивање са </w:t>
            </w:r>
            <w:r w:rsidRPr="004E09A2">
              <w:rPr>
                <w:rFonts w:cs="Arial"/>
                <w:b/>
                <w:noProof/>
              </w:rPr>
              <w:lastRenderedPageBreak/>
              <w:t>I</w:t>
            </w:r>
            <w:r w:rsidRPr="004E09A2">
              <w:rPr>
                <w:rFonts w:cs="Arial"/>
                <w:b/>
                <w:noProof/>
                <w:lang w:val="sr-Cyrl-CS"/>
              </w:rPr>
              <w:t>&amp;</w:t>
            </w:r>
            <w:r w:rsidRPr="004E09A2">
              <w:rPr>
                <w:rFonts w:cs="Arial"/>
                <w:b/>
                <w:noProof/>
              </w:rPr>
              <w:t>C</w:t>
            </w:r>
            <w:r w:rsidRPr="004E09A2">
              <w:rPr>
                <w:rFonts w:cs="Arial"/>
                <w:noProof/>
                <w:lang w:val="sr-Cyrl-CS"/>
              </w:rPr>
              <w:t xml:space="preserve"> системом </w:t>
            </w:r>
            <w:r>
              <w:rPr>
                <w:rFonts w:cs="Arial"/>
                <w:noProof/>
                <w:lang w:val="sr-Cyrl-CS"/>
              </w:rPr>
              <w:t>(</w:t>
            </w:r>
            <w:r w:rsidRPr="004E09A2">
              <w:rPr>
                <w:rFonts w:cs="Arial"/>
                <w:noProof/>
                <w:lang w:val="sr-Cyrl-CS"/>
              </w:rPr>
              <w:t xml:space="preserve">по протоколу </w:t>
            </w:r>
            <w:r w:rsidRPr="004E09A2">
              <w:rPr>
                <w:rFonts w:cs="Arial"/>
                <w:b/>
                <w:noProof/>
              </w:rPr>
              <w:t>IEC</w:t>
            </w:r>
            <w:r w:rsidRPr="004E09A2">
              <w:rPr>
                <w:rFonts w:cs="Arial"/>
                <w:b/>
                <w:noProof/>
                <w:lang w:val="sr-Cyrl-CS"/>
              </w:rPr>
              <w:t xml:space="preserve"> 60870-5-103</w:t>
            </w:r>
            <w:r>
              <w:rPr>
                <w:rFonts w:cs="Arial"/>
                <w:b/>
                <w:noProof/>
                <w:lang w:val="sr-Cyrl-CS"/>
              </w:rPr>
              <w:t>)</w:t>
            </w:r>
            <w:r w:rsidRPr="004E09A2">
              <w:rPr>
                <w:rFonts w:cs="Arial"/>
                <w:noProof/>
                <w:lang w:val="sr-Cyrl-CS"/>
              </w:rPr>
              <w:t xml:space="preserve">  </w:t>
            </w:r>
            <w:r>
              <w:rPr>
                <w:rFonts w:cs="Arial"/>
                <w:noProof/>
                <w:lang w:val="sr-Cyrl-CS"/>
              </w:rPr>
              <w:t xml:space="preserve">са два </w:t>
            </w:r>
            <w:r w:rsidRPr="004E09A2">
              <w:rPr>
                <w:rFonts w:cs="Arial"/>
                <w:noProof/>
                <w:lang w:val="sr-Cyrl-CS"/>
              </w:rPr>
              <w:t>оптичк</w:t>
            </w:r>
            <w:r>
              <w:rPr>
                <w:rFonts w:cs="Arial"/>
                <w:noProof/>
                <w:lang w:val="sr-Cyrl-CS"/>
              </w:rPr>
              <w:t>а</w:t>
            </w:r>
            <w:r w:rsidRPr="004E09A2">
              <w:rPr>
                <w:rFonts w:cs="Arial"/>
                <w:noProof/>
                <w:lang w:val="sr-Cyrl-CS"/>
              </w:rPr>
              <w:t xml:space="preserve"> </w:t>
            </w:r>
            <w:r>
              <w:rPr>
                <w:rFonts w:cs="Arial"/>
                <w:noProof/>
                <w:lang w:val="sr-Cyrl-CS"/>
              </w:rPr>
              <w:t>порта</w:t>
            </w:r>
            <w:r w:rsidRPr="004E09A2">
              <w:rPr>
                <w:rFonts w:cs="Arial"/>
                <w:noProof/>
                <w:lang w:val="sr-Cyrl-CS"/>
              </w:rPr>
              <w:t xml:space="preserve"> без екстерног конвертора</w:t>
            </w:r>
          </w:p>
          <w:p w:rsidR="00FE2681" w:rsidRPr="000D1F23" w:rsidRDefault="00FE2681" w:rsidP="00723D1E">
            <w:pPr>
              <w:numPr>
                <w:ilvl w:val="0"/>
                <w:numId w:val="47"/>
              </w:numPr>
              <w:spacing w:before="0"/>
              <w:rPr>
                <w:rFonts w:cs="Arial"/>
                <w:noProof/>
              </w:rPr>
            </w:pPr>
            <w:r>
              <w:rPr>
                <w:rFonts w:cs="Arial"/>
                <w:noProof/>
              </w:rPr>
              <w:t>K</w:t>
            </w:r>
            <w:r>
              <w:rPr>
                <w:rFonts w:cs="Arial"/>
                <w:noProof/>
                <w:lang w:val="sr-Cyrl-RS"/>
              </w:rPr>
              <w:t xml:space="preserve">омуникациони порт за повезивање са локалним </w:t>
            </w:r>
            <w:r>
              <w:rPr>
                <w:rFonts w:cs="Arial"/>
                <w:noProof/>
              </w:rPr>
              <w:t xml:space="preserve">SCADA </w:t>
            </w:r>
            <w:r>
              <w:rPr>
                <w:rFonts w:cs="Arial"/>
                <w:noProof/>
                <w:lang w:val="sr-Cyrl-RS"/>
              </w:rPr>
              <w:t xml:space="preserve">системом на допреми </w:t>
            </w:r>
            <w:r>
              <w:rPr>
                <w:rFonts w:cs="Arial"/>
                <w:noProof/>
              </w:rPr>
              <w:t>D2</w:t>
            </w:r>
            <w:r>
              <w:rPr>
                <w:rFonts w:cs="Arial"/>
                <w:noProof/>
                <w:lang w:val="sr-Cyrl-RS"/>
              </w:rPr>
              <w:t xml:space="preserve"> по комуникационом протоколу </w:t>
            </w:r>
            <w:r w:rsidRPr="009662A4">
              <w:rPr>
                <w:rFonts w:cs="Arial"/>
                <w:b/>
                <w:noProof/>
              </w:rPr>
              <w:t>MODBUS TCP/IP</w:t>
            </w:r>
            <w:r w:rsidRPr="004E09A2">
              <w:rPr>
                <w:rFonts w:cs="Arial"/>
                <w:noProof/>
                <w:lang w:val="sr-Cyrl-CS"/>
              </w:rPr>
              <w:t xml:space="preserve"> </w:t>
            </w:r>
          </w:p>
          <w:p w:rsidR="00FE2681" w:rsidRPr="009662A4" w:rsidRDefault="00FE2681" w:rsidP="008C6D37">
            <w:pPr>
              <w:ind w:left="1068"/>
              <w:rPr>
                <w:rFonts w:cs="Arial"/>
                <w:noProof/>
              </w:rPr>
            </w:pPr>
          </w:p>
        </w:tc>
        <w:tc>
          <w:tcPr>
            <w:tcW w:w="1276" w:type="dxa"/>
          </w:tcPr>
          <w:p w:rsidR="00FE2681" w:rsidRDefault="00FE2681" w:rsidP="008C6D37">
            <w:pPr>
              <w:pStyle w:val="Heading2"/>
              <w:ind w:left="0" w:firstLine="0"/>
              <w:rPr>
                <w:noProof/>
                <w:lang w:val="sr-Cyrl-CS"/>
              </w:rPr>
            </w:pPr>
            <w:r w:rsidRPr="002A104A">
              <w:rPr>
                <w:noProof/>
                <w:lang w:val="sr-Cyrl-CS"/>
              </w:rPr>
              <w:lastRenderedPageBreak/>
              <w:t xml:space="preserve"> </w:t>
            </w:r>
            <w:r>
              <w:rPr>
                <w:noProof/>
                <w:lang w:val="sr-Cyrl-CS"/>
              </w:rPr>
              <w:t xml:space="preserve">  </w:t>
            </w: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r>
              <w:rPr>
                <w:noProof/>
                <w:lang w:val="sr-Cyrl-CS"/>
              </w:rPr>
              <w:t xml:space="preserve">   </w:t>
            </w:r>
          </w:p>
          <w:p w:rsidR="00FE2681" w:rsidRPr="00FE2681" w:rsidRDefault="00FE2681" w:rsidP="008C6D37">
            <w:pPr>
              <w:pStyle w:val="Heading2"/>
              <w:ind w:left="0" w:firstLine="0"/>
              <w:rPr>
                <w:b w:val="0"/>
                <w:noProof/>
                <w:lang w:val="sr-Cyrl-CS"/>
              </w:rPr>
            </w:pPr>
            <w:r w:rsidRPr="002A104A">
              <w:rPr>
                <w:noProof/>
                <w:lang w:val="sr-Cyrl-CS"/>
              </w:rPr>
              <w:t xml:space="preserve"> </w:t>
            </w:r>
            <w:r>
              <w:rPr>
                <w:noProof/>
                <w:lang w:val="sr-Cyrl-CS"/>
              </w:rPr>
              <w:t xml:space="preserve">   </w:t>
            </w:r>
            <w:r w:rsidRPr="00FE2681">
              <w:rPr>
                <w:b w:val="0"/>
                <w:noProof/>
                <w:lang w:val="sr-Cyrl-CS"/>
              </w:rPr>
              <w:t>ком</w:t>
            </w:r>
          </w:p>
        </w:tc>
        <w:tc>
          <w:tcPr>
            <w:tcW w:w="1701" w:type="dxa"/>
          </w:tcPr>
          <w:p w:rsidR="00FE2681" w:rsidRPr="00FE2681" w:rsidRDefault="00FE2681" w:rsidP="008C6D37">
            <w:pPr>
              <w:pStyle w:val="Heading2"/>
              <w:ind w:left="0" w:firstLine="0"/>
              <w:rPr>
                <w:b w:val="0"/>
                <w:i/>
                <w:noProof/>
                <w:lang w:val="sr-Cyrl-RS"/>
              </w:rPr>
            </w:pPr>
            <w:r w:rsidRPr="00FE2681">
              <w:rPr>
                <w:b w:val="0"/>
                <w:i/>
                <w:noProof/>
                <w:lang w:val="sr-Cyrl-RS"/>
              </w:rPr>
              <w:t xml:space="preserve">       </w:t>
            </w: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rPr>
            </w:pPr>
            <w:r w:rsidRPr="00FE2681">
              <w:rPr>
                <w:b w:val="0"/>
                <w:i/>
                <w:noProof/>
                <w:lang w:val="sr-Cyrl-RS"/>
              </w:rPr>
              <w:t xml:space="preserve">         </w:t>
            </w:r>
            <w:r w:rsidRPr="00FE2681">
              <w:rPr>
                <w:b w:val="0"/>
                <w:i/>
                <w:noProof/>
              </w:rPr>
              <w:t>2</w:t>
            </w:r>
          </w:p>
          <w:p w:rsidR="00FE2681" w:rsidRPr="00FE2681" w:rsidRDefault="00FE2681" w:rsidP="008C6D37">
            <w:pPr>
              <w:rPr>
                <w:rFonts w:cs="Arial"/>
                <w:noProof/>
                <w:lang w:val="sr-Cyrl-CS"/>
              </w:rPr>
            </w:pPr>
          </w:p>
        </w:tc>
      </w:tr>
      <w:tr w:rsidR="00FE2681" w:rsidRPr="002A104A" w:rsidTr="00FE2681">
        <w:tc>
          <w:tcPr>
            <w:tcW w:w="675" w:type="dxa"/>
          </w:tcPr>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Pr="002A104A" w:rsidRDefault="00FE2681" w:rsidP="008C6D37">
            <w:pPr>
              <w:pStyle w:val="Heading2"/>
              <w:ind w:left="0" w:firstLine="0"/>
              <w:rPr>
                <w:noProof/>
                <w:lang w:val="sr-Cyrl-CS"/>
              </w:rPr>
            </w:pPr>
            <w:r w:rsidRPr="002A104A">
              <w:rPr>
                <w:noProof/>
                <w:lang w:val="sr-Cyrl-CS"/>
              </w:rPr>
              <w:t>2.</w:t>
            </w:r>
          </w:p>
        </w:tc>
        <w:tc>
          <w:tcPr>
            <w:tcW w:w="5387" w:type="dxa"/>
          </w:tcPr>
          <w:p w:rsidR="00FE2681" w:rsidRPr="002A104A" w:rsidRDefault="00FE2681" w:rsidP="008C6D37">
            <w:pPr>
              <w:pStyle w:val="Heading2"/>
              <w:ind w:left="0" w:firstLine="0"/>
              <w:rPr>
                <w:b w:val="0"/>
                <w:noProof/>
                <w:lang w:val="sr-Cyrl-CS"/>
              </w:rPr>
            </w:pPr>
            <w:r w:rsidRPr="002A104A">
              <w:rPr>
                <w:b w:val="0"/>
                <w:noProof/>
                <w:lang w:val="sr-Cyrl-CS"/>
              </w:rPr>
              <w:t>Реле за заштиту трансформаторских извода</w:t>
            </w:r>
          </w:p>
          <w:p w:rsidR="00FE2681" w:rsidRPr="002A104A" w:rsidRDefault="00FE2681" w:rsidP="008C6D37">
            <w:pPr>
              <w:rPr>
                <w:rFonts w:cs="Arial"/>
                <w:noProof/>
                <w:lang w:val="sr-Cyrl-CS"/>
              </w:rPr>
            </w:pPr>
            <w:r w:rsidRPr="002A104A">
              <w:rPr>
                <w:rFonts w:cs="Arial"/>
                <w:noProof/>
                <w:lang w:val="sr-Cyrl-CS"/>
              </w:rPr>
              <w:t>Уређај треба да има следеће карактеристике :</w:t>
            </w:r>
          </w:p>
          <w:p w:rsidR="00FE2681" w:rsidRPr="002A104A" w:rsidRDefault="00FE2681" w:rsidP="00723D1E">
            <w:pPr>
              <w:numPr>
                <w:ilvl w:val="0"/>
                <w:numId w:val="44"/>
              </w:numPr>
              <w:spacing w:before="0"/>
              <w:jc w:val="left"/>
              <w:rPr>
                <w:rFonts w:cs="Arial"/>
                <w:noProof/>
                <w:lang w:val="sr-Cyrl-CS"/>
              </w:rPr>
            </w:pPr>
            <w:r w:rsidRPr="002A104A">
              <w:rPr>
                <w:rFonts w:cs="Arial"/>
                <w:noProof/>
                <w:lang w:val="sr-Cyrl-CS"/>
              </w:rPr>
              <w:t>Заштитне функције:</w:t>
            </w:r>
          </w:p>
          <w:p w:rsidR="00FE2681" w:rsidRPr="002A104A" w:rsidRDefault="00FE2681" w:rsidP="00723D1E">
            <w:pPr>
              <w:numPr>
                <w:ilvl w:val="0"/>
                <w:numId w:val="48"/>
              </w:numPr>
              <w:spacing w:before="0"/>
              <w:jc w:val="left"/>
              <w:rPr>
                <w:rFonts w:cs="Arial"/>
                <w:noProof/>
                <w:lang w:val="sr-Cyrl-CS"/>
              </w:rPr>
            </w:pPr>
            <w:r w:rsidRPr="002A104A">
              <w:rPr>
                <w:rFonts w:cs="Arial"/>
                <w:noProof/>
                <w:lang w:val="sr-Cyrl-CS"/>
              </w:rPr>
              <w:t>Струјно и временски независно подесив</w:t>
            </w:r>
            <w:r>
              <w:rPr>
                <w:rFonts w:cs="Arial"/>
                <w:noProof/>
                <w:lang w:val="sr-Cyrl-CS"/>
              </w:rPr>
              <w:t>а</w:t>
            </w:r>
            <w:r w:rsidRPr="002A104A">
              <w:rPr>
                <w:rFonts w:cs="Arial"/>
                <w:noProof/>
                <w:lang w:val="sr-Cyrl-CS"/>
              </w:rPr>
              <w:t xml:space="preserve"> заштит</w:t>
            </w:r>
            <w:r>
              <w:rPr>
                <w:rFonts w:cs="Arial"/>
                <w:noProof/>
                <w:lang w:val="sr-Cyrl-CS"/>
              </w:rPr>
              <w:t>а</w:t>
            </w:r>
            <w:r w:rsidRPr="002A104A">
              <w:rPr>
                <w:rFonts w:cs="Arial"/>
                <w:noProof/>
                <w:lang w:val="sr-Cyrl-CS"/>
              </w:rPr>
              <w:t xml:space="preserve"> по фазним струјама и по нултој струји у три степена, као и један степен по инверзној</w:t>
            </w:r>
            <w:r>
              <w:rPr>
                <w:rFonts w:cs="Arial"/>
                <w:noProof/>
                <w:lang w:val="sr-Cyrl-CS"/>
              </w:rPr>
              <w:t xml:space="preserve"> </w:t>
            </w:r>
            <w:r w:rsidRPr="002A104A">
              <w:rPr>
                <w:rFonts w:cs="Arial"/>
                <w:noProof/>
                <w:lang w:val="sr-Cyrl-CS"/>
              </w:rPr>
              <w:t xml:space="preserve">временској карактеристици (стандардној </w:t>
            </w:r>
            <w:r w:rsidRPr="002A104A">
              <w:rPr>
                <w:rFonts w:cs="Arial"/>
                <w:b/>
                <w:noProof/>
              </w:rPr>
              <w:t>IEC</w:t>
            </w:r>
            <w:r w:rsidRPr="002A104A">
              <w:rPr>
                <w:rFonts w:cs="Arial"/>
                <w:b/>
                <w:noProof/>
                <w:lang w:val="sr-Cyrl-CS"/>
              </w:rPr>
              <w:t>, А</w:t>
            </w:r>
            <w:r w:rsidRPr="002A104A">
              <w:rPr>
                <w:rFonts w:cs="Arial"/>
                <w:b/>
                <w:noProof/>
              </w:rPr>
              <w:t>NSI</w:t>
            </w:r>
            <w:r w:rsidRPr="002A104A">
              <w:rPr>
                <w:rFonts w:cs="Arial"/>
                <w:noProof/>
                <w:lang w:val="sr-Cyrl-CS"/>
              </w:rPr>
              <w:t xml:space="preserve"> или нестандардној) са или без зависности од напона</w:t>
            </w:r>
          </w:p>
          <w:p w:rsidR="00FE2681" w:rsidRPr="002A104A" w:rsidRDefault="00FE2681" w:rsidP="00723D1E">
            <w:pPr>
              <w:numPr>
                <w:ilvl w:val="0"/>
                <w:numId w:val="48"/>
              </w:numPr>
              <w:spacing w:before="0"/>
              <w:jc w:val="left"/>
              <w:rPr>
                <w:rFonts w:cs="Arial"/>
                <w:noProof/>
                <w:lang w:val="sr-Cyrl-CS"/>
              </w:rPr>
            </w:pPr>
            <w:r w:rsidRPr="002A104A">
              <w:rPr>
                <w:rFonts w:cs="Arial"/>
                <w:noProof/>
                <w:lang w:val="sr-Cyrl-CS"/>
              </w:rPr>
              <w:t>Заштит</w:t>
            </w:r>
            <w:r>
              <w:rPr>
                <w:rFonts w:cs="Arial"/>
                <w:noProof/>
                <w:lang w:val="sr-Cyrl-CS"/>
              </w:rPr>
              <w:t>а</w:t>
            </w:r>
            <w:r w:rsidRPr="002A104A">
              <w:rPr>
                <w:rFonts w:cs="Arial"/>
                <w:noProof/>
                <w:lang w:val="sr-Cyrl-CS"/>
              </w:rPr>
              <w:t xml:space="preserve"> од преоптерећења са две временске константе</w:t>
            </w:r>
          </w:p>
          <w:p w:rsidR="00FE2681" w:rsidRPr="002A104A" w:rsidRDefault="00FE2681" w:rsidP="00723D1E">
            <w:pPr>
              <w:numPr>
                <w:ilvl w:val="0"/>
                <w:numId w:val="48"/>
              </w:numPr>
              <w:spacing w:before="0"/>
              <w:jc w:val="left"/>
              <w:rPr>
                <w:rFonts w:cs="Arial"/>
                <w:noProof/>
                <w:lang w:val="sr-Cyrl-CS"/>
              </w:rPr>
            </w:pPr>
            <w:r w:rsidRPr="002A104A">
              <w:rPr>
                <w:rFonts w:cs="Arial"/>
                <w:noProof/>
                <w:lang w:val="sr-Cyrl-CS"/>
              </w:rPr>
              <w:t>заштит</w:t>
            </w:r>
            <w:r>
              <w:rPr>
                <w:rFonts w:cs="Arial"/>
                <w:noProof/>
                <w:lang w:val="sr-Cyrl-CS"/>
              </w:rPr>
              <w:t>а</w:t>
            </w:r>
            <w:r w:rsidRPr="002A104A">
              <w:rPr>
                <w:rFonts w:cs="Arial"/>
                <w:noProof/>
                <w:lang w:val="sr-Cyrl-CS"/>
              </w:rPr>
              <w:t xml:space="preserve"> од инверзне компоненте струје у два степена</w:t>
            </w:r>
          </w:p>
          <w:p w:rsidR="00FE2681" w:rsidRPr="002A104A" w:rsidRDefault="00FE2681" w:rsidP="00723D1E">
            <w:pPr>
              <w:numPr>
                <w:ilvl w:val="0"/>
                <w:numId w:val="48"/>
              </w:numPr>
              <w:spacing w:before="0"/>
              <w:jc w:val="left"/>
              <w:rPr>
                <w:rFonts w:cs="Arial"/>
                <w:noProof/>
                <w:lang w:val="sr-Cyrl-CS"/>
              </w:rPr>
            </w:pPr>
            <w:r w:rsidRPr="002A104A">
              <w:rPr>
                <w:rFonts w:cs="Arial"/>
                <w:noProof/>
                <w:lang w:val="sr-Cyrl-CS"/>
              </w:rPr>
              <w:t>осетљива земљоспојна заштит</w:t>
            </w:r>
            <w:r>
              <w:rPr>
                <w:rFonts w:cs="Arial"/>
                <w:noProof/>
                <w:lang w:val="sr-Cyrl-CS"/>
              </w:rPr>
              <w:t>а</w:t>
            </w:r>
          </w:p>
          <w:p w:rsidR="00FE2681" w:rsidRPr="002A104A" w:rsidRDefault="00FE2681" w:rsidP="00723D1E">
            <w:pPr>
              <w:numPr>
                <w:ilvl w:val="0"/>
                <w:numId w:val="48"/>
              </w:numPr>
              <w:spacing w:before="0"/>
              <w:jc w:val="left"/>
              <w:rPr>
                <w:rFonts w:cs="Arial"/>
                <w:noProof/>
                <w:lang w:val="sr-Cyrl-CS"/>
              </w:rPr>
            </w:pPr>
            <w:r w:rsidRPr="002A104A">
              <w:rPr>
                <w:rFonts w:cs="Arial"/>
                <w:noProof/>
                <w:lang w:val="sr-Cyrl-CS"/>
              </w:rPr>
              <w:t>заштита од отказа прекидача</w:t>
            </w:r>
          </w:p>
          <w:p w:rsidR="00FE2681" w:rsidRPr="002A104A" w:rsidRDefault="00FE2681" w:rsidP="00723D1E">
            <w:pPr>
              <w:numPr>
                <w:ilvl w:val="0"/>
                <w:numId w:val="48"/>
              </w:numPr>
              <w:spacing w:before="0"/>
              <w:jc w:val="left"/>
              <w:rPr>
                <w:rFonts w:cs="Arial"/>
                <w:noProof/>
                <w:lang w:val="sr-Cyrl-CS"/>
              </w:rPr>
            </w:pPr>
            <w:r w:rsidRPr="002A104A">
              <w:rPr>
                <w:rFonts w:cs="Arial"/>
                <w:noProof/>
                <w:lang w:val="sr-Cyrl-CS"/>
              </w:rPr>
              <w:t xml:space="preserve"> контрола искључног круга прекидача</w:t>
            </w:r>
          </w:p>
          <w:p w:rsidR="00FE2681" w:rsidRPr="002A104A" w:rsidRDefault="00FE2681" w:rsidP="00723D1E">
            <w:pPr>
              <w:numPr>
                <w:ilvl w:val="0"/>
                <w:numId w:val="48"/>
              </w:numPr>
              <w:spacing w:before="0"/>
              <w:jc w:val="left"/>
              <w:rPr>
                <w:rFonts w:cs="Arial"/>
                <w:noProof/>
                <w:lang w:val="sr-Cyrl-CS"/>
              </w:rPr>
            </w:pPr>
            <w:r w:rsidRPr="002A104A">
              <w:rPr>
                <w:rFonts w:cs="Arial"/>
                <w:noProof/>
                <w:lang w:val="sr-Cyrl-CS"/>
              </w:rPr>
              <w:t>блокада виших хармоника</w:t>
            </w:r>
          </w:p>
          <w:p w:rsidR="00FE2681" w:rsidRPr="002A104A" w:rsidRDefault="00FE2681" w:rsidP="00723D1E">
            <w:pPr>
              <w:numPr>
                <w:ilvl w:val="0"/>
                <w:numId w:val="48"/>
              </w:numPr>
              <w:spacing w:before="0"/>
              <w:jc w:val="left"/>
              <w:rPr>
                <w:rFonts w:cs="Arial"/>
                <w:noProof/>
                <w:lang w:val="sr-Cyrl-CS"/>
              </w:rPr>
            </w:pPr>
            <w:r w:rsidRPr="002A104A">
              <w:rPr>
                <w:rFonts w:cs="Arial"/>
                <w:noProof/>
                <w:lang w:val="sr-Cyrl-CS"/>
              </w:rPr>
              <w:t>4 групе подешења заштита и групно мењање подешења</w:t>
            </w:r>
          </w:p>
          <w:p w:rsidR="00FE2681" w:rsidRPr="002A104A" w:rsidRDefault="00FE2681" w:rsidP="00723D1E">
            <w:pPr>
              <w:numPr>
                <w:ilvl w:val="0"/>
                <w:numId w:val="48"/>
              </w:numPr>
              <w:spacing w:before="0"/>
              <w:jc w:val="left"/>
              <w:rPr>
                <w:rFonts w:cs="Arial"/>
                <w:noProof/>
                <w:lang w:val="sr-Cyrl-CS"/>
              </w:rPr>
            </w:pPr>
            <w:r w:rsidRPr="002A104A">
              <w:rPr>
                <w:rFonts w:cs="Arial"/>
                <w:noProof/>
                <w:lang w:val="sr-Cyrl-CS"/>
              </w:rPr>
              <w:t>хладан старт</w:t>
            </w:r>
          </w:p>
          <w:p w:rsidR="00FE2681" w:rsidRPr="002A104A" w:rsidRDefault="00FE2681" w:rsidP="00723D1E">
            <w:pPr>
              <w:numPr>
                <w:ilvl w:val="0"/>
                <w:numId w:val="44"/>
              </w:numPr>
              <w:spacing w:before="0"/>
              <w:rPr>
                <w:rFonts w:cs="Arial"/>
                <w:noProof/>
                <w:lang w:val="sr-Cyrl-CS"/>
              </w:rPr>
            </w:pPr>
            <w:r w:rsidRPr="002A104A">
              <w:rPr>
                <w:rFonts w:cs="Arial"/>
                <w:noProof/>
                <w:lang w:val="sr-Cyrl-CS"/>
              </w:rPr>
              <w:t>Мерење:</w:t>
            </w:r>
          </w:p>
          <w:p w:rsidR="00FE2681" w:rsidRPr="002A104A" w:rsidRDefault="00FE2681" w:rsidP="00723D1E">
            <w:pPr>
              <w:numPr>
                <w:ilvl w:val="0"/>
                <w:numId w:val="50"/>
              </w:numPr>
              <w:spacing w:before="0"/>
              <w:jc w:val="left"/>
              <w:rPr>
                <w:rFonts w:cs="Arial"/>
                <w:noProof/>
                <w:lang w:val="sr-Cyrl-CS"/>
              </w:rPr>
            </w:pPr>
            <w:r w:rsidRPr="002A104A">
              <w:rPr>
                <w:rFonts w:cs="Arial"/>
                <w:noProof/>
                <w:lang w:val="sr-Cyrl-CS"/>
              </w:rPr>
              <w:t>мерење свих фазних и међуфазних величина, рачунање у приказ свих изведених величина (симетричне компоненте струје)</w:t>
            </w:r>
          </w:p>
          <w:p w:rsidR="00FE2681" w:rsidRPr="002A104A" w:rsidRDefault="00FE2681" w:rsidP="00723D1E">
            <w:pPr>
              <w:numPr>
                <w:ilvl w:val="0"/>
                <w:numId w:val="44"/>
              </w:numPr>
              <w:spacing w:before="0"/>
              <w:rPr>
                <w:rFonts w:cs="Arial"/>
                <w:noProof/>
                <w:lang w:val="sr-Cyrl-CS"/>
              </w:rPr>
            </w:pPr>
            <w:r w:rsidRPr="002A104A">
              <w:rPr>
                <w:rFonts w:cs="Arial"/>
                <w:noProof/>
                <w:lang w:val="sr-Cyrl-CS"/>
              </w:rPr>
              <w:t>Остало</w:t>
            </w:r>
          </w:p>
          <w:p w:rsidR="00FE2681" w:rsidRPr="002A104A" w:rsidRDefault="00FE2681" w:rsidP="00723D1E">
            <w:pPr>
              <w:numPr>
                <w:ilvl w:val="0"/>
                <w:numId w:val="49"/>
              </w:numPr>
              <w:spacing w:before="0"/>
              <w:jc w:val="left"/>
              <w:rPr>
                <w:rFonts w:cs="Arial"/>
                <w:noProof/>
                <w:lang w:val="sr-Cyrl-CS"/>
              </w:rPr>
            </w:pPr>
            <w:r w:rsidRPr="00C6778E">
              <w:rPr>
                <w:rFonts w:cs="Arial"/>
                <w:noProof/>
                <w:lang w:val="sr-Cyrl-CS"/>
              </w:rPr>
              <w:t xml:space="preserve">осцилографски запис свих мерених величина као и сигнала који се генеришу у релеу последњих 12 кварова са најмањом дужином сваког записа од 20 секунди </w:t>
            </w:r>
            <w:r w:rsidRPr="00C6778E">
              <w:rPr>
                <w:rFonts w:cs="Arial"/>
                <w:noProof/>
                <w:lang w:val="sr-Cyrl-RS"/>
              </w:rPr>
              <w:t>са фреквенцијом семпловања аналогних канала од 8</w:t>
            </w:r>
            <w:r w:rsidRPr="00C6778E">
              <w:rPr>
                <w:rFonts w:cs="Arial"/>
                <w:noProof/>
              </w:rPr>
              <w:t>kHz</w:t>
            </w:r>
          </w:p>
          <w:p w:rsidR="00FE2681" w:rsidRPr="002A104A" w:rsidRDefault="00FE2681" w:rsidP="00723D1E">
            <w:pPr>
              <w:numPr>
                <w:ilvl w:val="0"/>
                <w:numId w:val="49"/>
              </w:numPr>
              <w:spacing w:before="0"/>
              <w:jc w:val="left"/>
              <w:rPr>
                <w:rFonts w:cs="Arial"/>
                <w:noProof/>
                <w:lang w:val="sr-Cyrl-CS"/>
              </w:rPr>
            </w:pPr>
            <w:r w:rsidRPr="002A104A">
              <w:rPr>
                <w:rFonts w:cs="Arial"/>
                <w:noProof/>
                <w:lang w:val="sr-Cyrl-CS"/>
              </w:rPr>
              <w:t>излаз за самодијагностику релеа (</w:t>
            </w:r>
            <w:r w:rsidRPr="002A104A">
              <w:rPr>
                <w:rFonts w:cs="Arial"/>
                <w:b/>
                <w:noProof/>
                <w:lang w:val="sr-Cyrl-CS"/>
              </w:rPr>
              <w:t>wат</w:t>
            </w:r>
            <w:r w:rsidRPr="002A104A">
              <w:rPr>
                <w:rFonts w:cs="Arial"/>
                <w:b/>
                <w:noProof/>
              </w:rPr>
              <w:t>chd</w:t>
            </w:r>
            <w:r w:rsidRPr="002A104A">
              <w:rPr>
                <w:rFonts w:cs="Arial"/>
                <w:b/>
                <w:noProof/>
                <w:lang w:val="sr-Cyrl-CS"/>
              </w:rPr>
              <w:t>о</w:t>
            </w:r>
            <w:r w:rsidRPr="002A104A">
              <w:rPr>
                <w:rFonts w:cs="Arial"/>
                <w:b/>
                <w:noProof/>
              </w:rPr>
              <w:t>g</w:t>
            </w:r>
            <w:r w:rsidRPr="002A104A">
              <w:rPr>
                <w:rFonts w:cs="Arial"/>
                <w:noProof/>
                <w:lang w:val="sr-Cyrl-CS"/>
              </w:rPr>
              <w:t>)</w:t>
            </w:r>
          </w:p>
          <w:p w:rsidR="00FE2681" w:rsidRPr="004E09A2" w:rsidRDefault="00FE2681" w:rsidP="00723D1E">
            <w:pPr>
              <w:numPr>
                <w:ilvl w:val="0"/>
                <w:numId w:val="49"/>
              </w:numPr>
              <w:spacing w:before="0"/>
              <w:jc w:val="left"/>
              <w:rPr>
                <w:rFonts w:cs="Arial"/>
                <w:noProof/>
                <w:lang w:val="sr-Cyrl-CS"/>
              </w:rPr>
            </w:pPr>
            <w:r w:rsidRPr="002A104A">
              <w:rPr>
                <w:rFonts w:cs="Arial"/>
                <w:noProof/>
                <w:lang w:val="sr-Cyrl-CS"/>
              </w:rPr>
              <w:t xml:space="preserve">напон напајања </w:t>
            </w:r>
            <w:r>
              <w:rPr>
                <w:rFonts w:cs="Arial"/>
                <w:b/>
                <w:noProof/>
                <w:lang w:val="sr-Cyrl-CS"/>
              </w:rPr>
              <w:t>22</w:t>
            </w:r>
            <w:r w:rsidRPr="002A104A">
              <w:rPr>
                <w:rFonts w:cs="Arial"/>
                <w:b/>
                <w:noProof/>
                <w:lang w:val="sr-Cyrl-CS"/>
              </w:rPr>
              <w:t>0</w:t>
            </w:r>
            <w:r w:rsidRPr="002A104A">
              <w:rPr>
                <w:rFonts w:cs="Arial"/>
                <w:b/>
                <w:noProof/>
              </w:rPr>
              <w:t>VDC</w:t>
            </w:r>
          </w:p>
          <w:p w:rsidR="00FE2681" w:rsidRPr="002A104A" w:rsidRDefault="00FE2681" w:rsidP="00723D1E">
            <w:pPr>
              <w:numPr>
                <w:ilvl w:val="0"/>
                <w:numId w:val="49"/>
              </w:numPr>
              <w:spacing w:before="0"/>
              <w:jc w:val="left"/>
              <w:rPr>
                <w:rFonts w:cs="Arial"/>
                <w:noProof/>
                <w:lang w:val="sr-Cyrl-CS"/>
              </w:rPr>
            </w:pPr>
            <w:r w:rsidRPr="002A104A">
              <w:rPr>
                <w:rFonts w:cs="Arial"/>
                <w:noProof/>
                <w:lang w:val="sr-Cyrl-CS"/>
              </w:rPr>
              <w:t xml:space="preserve">аналогни улази: </w:t>
            </w:r>
          </w:p>
          <w:p w:rsidR="00FE2681" w:rsidRDefault="00FE2681" w:rsidP="00723D1E">
            <w:pPr>
              <w:numPr>
                <w:ilvl w:val="1"/>
                <w:numId w:val="47"/>
              </w:numPr>
              <w:spacing w:before="0"/>
              <w:jc w:val="left"/>
              <w:rPr>
                <w:rFonts w:cs="Arial"/>
                <w:noProof/>
                <w:lang w:val="sr-Cyrl-CS"/>
              </w:rPr>
            </w:pPr>
            <w:r>
              <w:rPr>
                <w:rFonts w:cs="Arial"/>
                <w:b/>
                <w:noProof/>
                <w:lang w:val="sr-Cyrl-CS"/>
              </w:rPr>
              <w:t>4</w:t>
            </w:r>
            <w:r w:rsidRPr="002A104A">
              <w:rPr>
                <w:rFonts w:cs="Arial"/>
                <w:b/>
                <w:noProof/>
              </w:rPr>
              <w:t>x</w:t>
            </w:r>
            <w:r w:rsidRPr="002A104A">
              <w:rPr>
                <w:rFonts w:cs="Arial"/>
                <w:b/>
                <w:noProof/>
                <w:lang w:val="sr-Cyrl-CS"/>
              </w:rPr>
              <w:t>5А,</w:t>
            </w:r>
            <w:r>
              <w:rPr>
                <w:rFonts w:cs="Arial"/>
                <w:b/>
                <w:noProof/>
                <w:lang w:val="sr-Cyrl-CS"/>
              </w:rPr>
              <w:t xml:space="preserve"> </w:t>
            </w:r>
            <w:r w:rsidRPr="002A104A">
              <w:rPr>
                <w:rFonts w:cs="Arial"/>
                <w:b/>
                <w:noProof/>
                <w:lang w:val="sr-Cyrl-CS"/>
              </w:rPr>
              <w:t>50</w:t>
            </w:r>
            <w:r w:rsidRPr="002A104A">
              <w:rPr>
                <w:rFonts w:cs="Arial"/>
                <w:b/>
                <w:noProof/>
              </w:rPr>
              <w:t>Hz</w:t>
            </w:r>
            <w:r w:rsidRPr="002A104A">
              <w:rPr>
                <w:rFonts w:cs="Arial"/>
                <w:noProof/>
                <w:lang w:val="sr-Cyrl-CS"/>
              </w:rPr>
              <w:t xml:space="preserve"> – струјни</w:t>
            </w:r>
          </w:p>
          <w:p w:rsidR="00FE2681" w:rsidRPr="00B37575" w:rsidRDefault="00FE2681" w:rsidP="00723D1E">
            <w:pPr>
              <w:numPr>
                <w:ilvl w:val="1"/>
                <w:numId w:val="47"/>
              </w:numPr>
              <w:spacing w:before="0"/>
              <w:jc w:val="left"/>
              <w:rPr>
                <w:rFonts w:cs="Arial"/>
                <w:noProof/>
                <w:lang w:val="sr-Cyrl-CS"/>
              </w:rPr>
            </w:pPr>
            <w:r>
              <w:rPr>
                <w:rFonts w:cs="Arial"/>
                <w:b/>
                <w:noProof/>
                <w:lang w:val="sr-Cyrl-CS"/>
              </w:rPr>
              <w:t>4</w:t>
            </w:r>
            <w:r w:rsidRPr="002A104A">
              <w:rPr>
                <w:rFonts w:cs="Arial"/>
                <w:b/>
                <w:noProof/>
              </w:rPr>
              <w:t>x</w:t>
            </w:r>
            <w:r w:rsidRPr="002A104A">
              <w:rPr>
                <w:rFonts w:cs="Arial"/>
                <w:b/>
                <w:noProof/>
                <w:lang w:val="sr-Cyrl-CS"/>
              </w:rPr>
              <w:t>100</w:t>
            </w:r>
            <w:r w:rsidRPr="002A104A">
              <w:rPr>
                <w:rFonts w:cs="Arial"/>
                <w:b/>
                <w:noProof/>
              </w:rPr>
              <w:t>V</w:t>
            </w:r>
            <w:r>
              <w:rPr>
                <w:rFonts w:cs="Arial"/>
                <w:b/>
                <w:noProof/>
                <w:lang w:val="sr-Cyrl-RS"/>
              </w:rPr>
              <w:t xml:space="preserve">, </w:t>
            </w:r>
            <w:r w:rsidRPr="002A104A">
              <w:rPr>
                <w:rFonts w:cs="Arial"/>
                <w:b/>
                <w:noProof/>
                <w:lang w:val="sr-Cyrl-CS"/>
              </w:rPr>
              <w:t>50</w:t>
            </w:r>
            <w:r w:rsidRPr="002A104A">
              <w:rPr>
                <w:rFonts w:cs="Arial"/>
                <w:b/>
                <w:noProof/>
              </w:rPr>
              <w:t>Hz</w:t>
            </w:r>
            <w:r w:rsidRPr="002A104A">
              <w:rPr>
                <w:rFonts w:cs="Arial"/>
                <w:noProof/>
                <w:lang w:val="sr-Cyrl-CS"/>
              </w:rPr>
              <w:t xml:space="preserve"> - напон</w:t>
            </w:r>
            <w:r>
              <w:rPr>
                <w:rFonts w:cs="Arial"/>
                <w:noProof/>
                <w:lang w:val="sr-Cyrl-CS"/>
              </w:rPr>
              <w:t>ски</w:t>
            </w:r>
          </w:p>
          <w:p w:rsidR="00FE2681" w:rsidRDefault="00FE2681" w:rsidP="00723D1E">
            <w:pPr>
              <w:numPr>
                <w:ilvl w:val="0"/>
                <w:numId w:val="49"/>
              </w:numPr>
              <w:spacing w:before="0"/>
              <w:jc w:val="left"/>
              <w:rPr>
                <w:rFonts w:cs="Arial"/>
                <w:noProof/>
                <w:lang w:val="sr-Cyrl-CS"/>
              </w:rPr>
            </w:pPr>
            <w:r w:rsidRPr="002A104A">
              <w:rPr>
                <w:rFonts w:cs="Arial"/>
                <w:noProof/>
                <w:lang w:val="sr-Cyrl-CS"/>
              </w:rPr>
              <w:t xml:space="preserve">бинарни улази за </w:t>
            </w:r>
            <w:r>
              <w:rPr>
                <w:rFonts w:cs="Arial"/>
                <w:b/>
                <w:noProof/>
                <w:lang w:val="sr-Cyrl-CS"/>
              </w:rPr>
              <w:t>22</w:t>
            </w:r>
            <w:r w:rsidRPr="002A104A">
              <w:rPr>
                <w:rFonts w:cs="Arial"/>
                <w:b/>
                <w:noProof/>
                <w:lang w:val="sr-Cyrl-CS"/>
              </w:rPr>
              <w:t>0</w:t>
            </w:r>
            <w:r w:rsidRPr="002A104A">
              <w:rPr>
                <w:rFonts w:cs="Arial"/>
                <w:b/>
                <w:noProof/>
              </w:rPr>
              <w:t>VDC</w:t>
            </w:r>
            <w:r w:rsidRPr="002A104A">
              <w:rPr>
                <w:rFonts w:cs="Arial"/>
                <w:noProof/>
                <w:lang w:val="sr-Cyrl-CS"/>
              </w:rPr>
              <w:t xml:space="preserve"> најмање </w:t>
            </w:r>
            <w:r>
              <w:rPr>
                <w:rFonts w:cs="Arial"/>
                <w:noProof/>
                <w:lang w:val="sr-Cyrl-CS"/>
              </w:rPr>
              <w:t>11</w:t>
            </w:r>
            <w:r w:rsidRPr="002A104A">
              <w:rPr>
                <w:rFonts w:cs="Arial"/>
                <w:noProof/>
                <w:lang w:val="sr-Cyrl-CS"/>
              </w:rPr>
              <w:t xml:space="preserve"> ком</w:t>
            </w:r>
            <w:r>
              <w:rPr>
                <w:rFonts w:cs="Arial"/>
                <w:noProof/>
                <w:lang w:val="sr-Cyrl-CS"/>
              </w:rPr>
              <w:t>, међусобно галвански изоловани</w:t>
            </w:r>
          </w:p>
          <w:p w:rsidR="00FE2681" w:rsidRPr="002A104A" w:rsidRDefault="00FE2681" w:rsidP="00723D1E">
            <w:pPr>
              <w:numPr>
                <w:ilvl w:val="0"/>
                <w:numId w:val="49"/>
              </w:numPr>
              <w:spacing w:before="0"/>
              <w:jc w:val="left"/>
              <w:rPr>
                <w:rFonts w:cs="Arial"/>
                <w:noProof/>
                <w:lang w:val="sr-Cyrl-CS"/>
              </w:rPr>
            </w:pPr>
            <w:r w:rsidRPr="002A104A">
              <w:rPr>
                <w:rFonts w:cs="Arial"/>
                <w:noProof/>
                <w:lang w:val="sr-Cyrl-CS"/>
              </w:rPr>
              <w:t xml:space="preserve">бинарни излази најмање </w:t>
            </w:r>
            <w:r>
              <w:rPr>
                <w:rFonts w:cs="Arial"/>
                <w:noProof/>
                <w:lang w:val="sr-Cyrl-CS"/>
              </w:rPr>
              <w:t>9</w:t>
            </w:r>
            <w:r w:rsidRPr="002A104A">
              <w:rPr>
                <w:rFonts w:cs="Arial"/>
                <w:noProof/>
                <w:lang w:val="sr-Cyrl-CS"/>
              </w:rPr>
              <w:t xml:space="preserve"> ком</w:t>
            </w:r>
            <w:r>
              <w:rPr>
                <w:rFonts w:cs="Arial"/>
                <w:noProof/>
                <w:lang w:val="sr-Cyrl-CS"/>
              </w:rPr>
              <w:t>, међусобно галвански изоловани</w:t>
            </w:r>
          </w:p>
          <w:p w:rsidR="00FE2681" w:rsidRPr="00C6778E" w:rsidRDefault="00FE2681" w:rsidP="00723D1E">
            <w:pPr>
              <w:numPr>
                <w:ilvl w:val="0"/>
                <w:numId w:val="49"/>
              </w:numPr>
              <w:spacing w:before="0"/>
              <w:rPr>
                <w:rFonts w:cs="Arial"/>
                <w:noProof/>
                <w:lang w:val="sr-Cyrl-CS"/>
              </w:rPr>
            </w:pPr>
            <w:r w:rsidRPr="00C6778E">
              <w:rPr>
                <w:rFonts w:cs="Arial"/>
                <w:b/>
                <w:noProof/>
              </w:rPr>
              <w:t>HMI</w:t>
            </w:r>
            <w:r w:rsidRPr="00C6778E">
              <w:rPr>
                <w:rFonts w:cs="Arial"/>
                <w:noProof/>
                <w:lang w:val="sr-Cyrl-CS"/>
              </w:rPr>
              <w:t xml:space="preserve"> (лед дисплеј, тастатуру, </w:t>
            </w:r>
            <w:r w:rsidRPr="00C6778E">
              <w:rPr>
                <w:rFonts w:cs="Arial"/>
                <w:b/>
                <w:noProof/>
              </w:rPr>
              <w:t>LED</w:t>
            </w:r>
            <w:r w:rsidRPr="00C6778E">
              <w:rPr>
                <w:rFonts w:cs="Arial"/>
                <w:noProof/>
                <w:lang w:val="sr-Cyrl-CS"/>
              </w:rPr>
              <w:t xml:space="preserve"> </w:t>
            </w:r>
            <w:r w:rsidRPr="00C6778E">
              <w:rPr>
                <w:rFonts w:cs="Arial"/>
                <w:noProof/>
                <w:lang w:val="sr-Cyrl-CS"/>
              </w:rPr>
              <w:lastRenderedPageBreak/>
              <w:t xml:space="preserve">диоде слободно програмабилне најмање 16 ком.) као и порт за приступ релеу преко </w:t>
            </w:r>
            <w:r w:rsidRPr="00C6778E">
              <w:rPr>
                <w:rFonts w:cs="Arial"/>
                <w:b/>
                <w:noProof/>
              </w:rPr>
              <w:t>PC</w:t>
            </w:r>
            <w:r w:rsidRPr="00C6778E">
              <w:rPr>
                <w:rFonts w:cs="Arial"/>
                <w:noProof/>
                <w:lang w:val="sr-Cyrl-CS"/>
              </w:rPr>
              <w:t xml:space="preserve"> рачунара</w:t>
            </w:r>
          </w:p>
          <w:p w:rsidR="00FE2681" w:rsidRPr="002A104A" w:rsidRDefault="00FE2681" w:rsidP="00723D1E">
            <w:pPr>
              <w:numPr>
                <w:ilvl w:val="0"/>
                <w:numId w:val="49"/>
              </w:numPr>
              <w:spacing w:before="0"/>
              <w:jc w:val="left"/>
              <w:rPr>
                <w:rFonts w:cs="Arial"/>
                <w:noProof/>
                <w:lang w:val="sr-Cyrl-CS"/>
              </w:rPr>
            </w:pPr>
            <w:r w:rsidRPr="002A104A">
              <w:rPr>
                <w:rFonts w:cs="Arial"/>
                <w:noProof/>
                <w:lang w:val="sr-Cyrl-CS"/>
              </w:rPr>
              <w:t>Сервисни интерфејс са задње стране релеа</w:t>
            </w:r>
          </w:p>
          <w:p w:rsidR="00FE2681" w:rsidRPr="009662A4" w:rsidRDefault="00FE2681" w:rsidP="00723D1E">
            <w:pPr>
              <w:numPr>
                <w:ilvl w:val="0"/>
                <w:numId w:val="49"/>
              </w:numPr>
              <w:spacing w:before="0"/>
              <w:jc w:val="left"/>
              <w:rPr>
                <w:rFonts w:cs="Arial"/>
                <w:noProof/>
                <w:lang w:val="sr-Cyrl-CS"/>
              </w:rPr>
            </w:pPr>
            <w:r w:rsidRPr="004E09A2">
              <w:rPr>
                <w:rFonts w:cs="Arial"/>
                <w:noProof/>
                <w:lang w:val="sr-Cyrl-CS"/>
              </w:rPr>
              <w:t xml:space="preserve">Комуникациони порт за повезивање са </w:t>
            </w:r>
            <w:r w:rsidRPr="004E09A2">
              <w:rPr>
                <w:rFonts w:cs="Arial"/>
                <w:b/>
                <w:noProof/>
              </w:rPr>
              <w:t>I</w:t>
            </w:r>
            <w:r w:rsidRPr="004E09A2">
              <w:rPr>
                <w:rFonts w:cs="Arial"/>
                <w:b/>
                <w:noProof/>
                <w:lang w:val="sr-Cyrl-CS"/>
              </w:rPr>
              <w:t>&amp;</w:t>
            </w:r>
            <w:r w:rsidRPr="004E09A2">
              <w:rPr>
                <w:rFonts w:cs="Arial"/>
                <w:b/>
                <w:noProof/>
              </w:rPr>
              <w:t>C</w:t>
            </w:r>
            <w:r w:rsidRPr="004E09A2">
              <w:rPr>
                <w:rFonts w:cs="Arial"/>
                <w:noProof/>
                <w:lang w:val="sr-Cyrl-CS"/>
              </w:rPr>
              <w:t xml:space="preserve"> системом </w:t>
            </w:r>
            <w:r>
              <w:rPr>
                <w:rFonts w:cs="Arial"/>
                <w:noProof/>
                <w:lang w:val="sr-Cyrl-CS"/>
              </w:rPr>
              <w:t>(</w:t>
            </w:r>
            <w:r w:rsidRPr="004E09A2">
              <w:rPr>
                <w:rFonts w:cs="Arial"/>
                <w:noProof/>
                <w:lang w:val="sr-Cyrl-CS"/>
              </w:rPr>
              <w:t xml:space="preserve">по протоколу </w:t>
            </w:r>
            <w:r w:rsidRPr="004E09A2">
              <w:rPr>
                <w:rFonts w:cs="Arial"/>
                <w:b/>
                <w:noProof/>
              </w:rPr>
              <w:t>IEC</w:t>
            </w:r>
            <w:r w:rsidRPr="004E09A2">
              <w:rPr>
                <w:rFonts w:cs="Arial"/>
                <w:b/>
                <w:noProof/>
                <w:lang w:val="sr-Cyrl-CS"/>
              </w:rPr>
              <w:t xml:space="preserve"> 60870-5-103</w:t>
            </w:r>
            <w:r>
              <w:rPr>
                <w:rFonts w:cs="Arial"/>
                <w:b/>
                <w:noProof/>
                <w:lang w:val="sr-Cyrl-CS"/>
              </w:rPr>
              <w:t>)</w:t>
            </w:r>
            <w:r w:rsidRPr="004E09A2">
              <w:rPr>
                <w:rFonts w:cs="Arial"/>
                <w:noProof/>
                <w:lang w:val="sr-Cyrl-CS"/>
              </w:rPr>
              <w:t xml:space="preserve">  </w:t>
            </w:r>
            <w:r>
              <w:rPr>
                <w:rFonts w:cs="Arial"/>
                <w:noProof/>
                <w:lang w:val="sr-Cyrl-CS"/>
              </w:rPr>
              <w:t xml:space="preserve">са два </w:t>
            </w:r>
            <w:r w:rsidRPr="004E09A2">
              <w:rPr>
                <w:rFonts w:cs="Arial"/>
                <w:noProof/>
                <w:lang w:val="sr-Cyrl-CS"/>
              </w:rPr>
              <w:t>оптичк</w:t>
            </w:r>
            <w:r>
              <w:rPr>
                <w:rFonts w:cs="Arial"/>
                <w:noProof/>
                <w:lang w:val="sr-Cyrl-CS"/>
              </w:rPr>
              <w:t>а</w:t>
            </w:r>
            <w:r w:rsidRPr="004E09A2">
              <w:rPr>
                <w:rFonts w:cs="Arial"/>
                <w:noProof/>
                <w:lang w:val="sr-Cyrl-CS"/>
              </w:rPr>
              <w:t xml:space="preserve"> </w:t>
            </w:r>
            <w:r>
              <w:rPr>
                <w:rFonts w:cs="Arial"/>
                <w:noProof/>
                <w:lang w:val="sr-Cyrl-CS"/>
              </w:rPr>
              <w:t>порта</w:t>
            </w:r>
            <w:r w:rsidRPr="004E09A2">
              <w:rPr>
                <w:rFonts w:cs="Arial"/>
                <w:noProof/>
                <w:lang w:val="sr-Cyrl-CS"/>
              </w:rPr>
              <w:t xml:space="preserve"> без екстерног конвертора</w:t>
            </w:r>
          </w:p>
          <w:p w:rsidR="00FE2681" w:rsidRPr="00C6778E" w:rsidRDefault="00FE2681" w:rsidP="00723D1E">
            <w:pPr>
              <w:numPr>
                <w:ilvl w:val="0"/>
                <w:numId w:val="49"/>
              </w:numPr>
              <w:spacing w:before="0"/>
              <w:jc w:val="left"/>
              <w:rPr>
                <w:rFonts w:cs="Arial"/>
                <w:noProof/>
                <w:lang w:val="sr-Cyrl-CS"/>
              </w:rPr>
            </w:pPr>
            <w:r>
              <w:rPr>
                <w:rFonts w:cs="Arial"/>
                <w:noProof/>
              </w:rPr>
              <w:t>K</w:t>
            </w:r>
            <w:r>
              <w:rPr>
                <w:rFonts w:cs="Arial"/>
                <w:noProof/>
                <w:lang w:val="sr-Cyrl-RS"/>
              </w:rPr>
              <w:t xml:space="preserve">омуникациони порт за повезивање са локалним </w:t>
            </w:r>
            <w:r>
              <w:rPr>
                <w:rFonts w:cs="Arial"/>
                <w:noProof/>
              </w:rPr>
              <w:t xml:space="preserve">SCADA </w:t>
            </w:r>
            <w:r>
              <w:rPr>
                <w:rFonts w:cs="Arial"/>
                <w:noProof/>
                <w:lang w:val="sr-Cyrl-RS"/>
              </w:rPr>
              <w:t xml:space="preserve">системом на допреми </w:t>
            </w:r>
            <w:r>
              <w:rPr>
                <w:rFonts w:cs="Arial"/>
                <w:noProof/>
              </w:rPr>
              <w:t>D2</w:t>
            </w:r>
            <w:r>
              <w:rPr>
                <w:rFonts w:cs="Arial"/>
                <w:noProof/>
                <w:lang w:val="sr-Cyrl-RS"/>
              </w:rPr>
              <w:t xml:space="preserve"> по комуникационом протоколу </w:t>
            </w:r>
            <w:r w:rsidRPr="009662A4">
              <w:rPr>
                <w:rFonts w:cs="Arial"/>
                <w:b/>
                <w:noProof/>
              </w:rPr>
              <w:t>MODBUS TCP/IP</w:t>
            </w:r>
          </w:p>
        </w:tc>
        <w:tc>
          <w:tcPr>
            <w:tcW w:w="1276" w:type="dxa"/>
          </w:tcPr>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Pr="00FE2681" w:rsidRDefault="00FE2681" w:rsidP="008C6D37">
            <w:pPr>
              <w:pStyle w:val="Heading2"/>
              <w:ind w:left="0" w:firstLine="0"/>
              <w:rPr>
                <w:b w:val="0"/>
                <w:noProof/>
                <w:lang w:val="sr-Cyrl-CS"/>
              </w:rPr>
            </w:pPr>
            <w:r w:rsidRPr="00FE2681">
              <w:rPr>
                <w:b w:val="0"/>
                <w:noProof/>
                <w:lang w:val="sr-Cyrl-CS"/>
              </w:rPr>
              <w:t xml:space="preserve">    ком</w:t>
            </w:r>
          </w:p>
        </w:tc>
        <w:tc>
          <w:tcPr>
            <w:tcW w:w="1701" w:type="dxa"/>
          </w:tcPr>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CS"/>
              </w:rPr>
            </w:pPr>
          </w:p>
          <w:p w:rsidR="00FE2681" w:rsidRPr="00FE2681" w:rsidRDefault="00FE2681" w:rsidP="008C6D37">
            <w:pPr>
              <w:pStyle w:val="Heading2"/>
              <w:ind w:left="0" w:firstLine="0"/>
              <w:rPr>
                <w:b w:val="0"/>
                <w:i/>
                <w:noProof/>
                <w:lang w:val="sr-Cyrl-RS"/>
              </w:rPr>
            </w:pPr>
            <w:r w:rsidRPr="00FE2681">
              <w:rPr>
                <w:b w:val="0"/>
                <w:i/>
                <w:noProof/>
                <w:lang w:val="sr-Cyrl-CS"/>
              </w:rPr>
              <w:t xml:space="preserve">           6</w:t>
            </w:r>
          </w:p>
        </w:tc>
      </w:tr>
      <w:tr w:rsidR="00FE2681" w:rsidRPr="002A104A" w:rsidTr="00FE2681">
        <w:tc>
          <w:tcPr>
            <w:tcW w:w="675" w:type="dxa"/>
          </w:tcPr>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Pr="002A104A" w:rsidRDefault="00FE2681" w:rsidP="008C6D37">
            <w:pPr>
              <w:pStyle w:val="Heading2"/>
              <w:ind w:left="0" w:firstLine="0"/>
              <w:rPr>
                <w:noProof/>
                <w:lang w:val="sr-Cyrl-CS"/>
              </w:rPr>
            </w:pPr>
            <w:r w:rsidRPr="002A104A">
              <w:rPr>
                <w:noProof/>
                <w:lang w:val="sr-Cyrl-CS"/>
              </w:rPr>
              <w:t>3.</w:t>
            </w:r>
          </w:p>
        </w:tc>
        <w:tc>
          <w:tcPr>
            <w:tcW w:w="5387" w:type="dxa"/>
          </w:tcPr>
          <w:p w:rsidR="00FE2681" w:rsidRPr="002A104A" w:rsidRDefault="00FE2681" w:rsidP="008C6D37">
            <w:pPr>
              <w:pStyle w:val="Heading2"/>
              <w:ind w:left="0" w:firstLine="0"/>
              <w:rPr>
                <w:b w:val="0"/>
                <w:noProof/>
                <w:lang w:val="sr-Cyrl-CS"/>
              </w:rPr>
            </w:pPr>
            <w:r w:rsidRPr="002A104A">
              <w:rPr>
                <w:b w:val="0"/>
                <w:noProof/>
                <w:lang w:val="sr-Cyrl-CS"/>
              </w:rPr>
              <w:t>Реле за заштиту моторних извода</w:t>
            </w:r>
          </w:p>
          <w:p w:rsidR="00FE2681" w:rsidRPr="002A104A" w:rsidRDefault="00FE2681" w:rsidP="008C6D37">
            <w:pPr>
              <w:rPr>
                <w:rFonts w:cs="Arial"/>
                <w:noProof/>
                <w:lang w:val="sr-Cyrl-CS"/>
              </w:rPr>
            </w:pPr>
            <w:r w:rsidRPr="002A104A">
              <w:rPr>
                <w:rFonts w:cs="Arial"/>
                <w:noProof/>
                <w:lang w:val="sr-Cyrl-CS"/>
              </w:rPr>
              <w:t>Уређај треба да има следеће карактеристике :</w:t>
            </w:r>
          </w:p>
          <w:p w:rsidR="00FE2681" w:rsidRPr="002A104A" w:rsidRDefault="00FE2681" w:rsidP="00723D1E">
            <w:pPr>
              <w:numPr>
                <w:ilvl w:val="0"/>
                <w:numId w:val="44"/>
              </w:numPr>
              <w:spacing w:before="0"/>
              <w:jc w:val="left"/>
              <w:rPr>
                <w:rFonts w:cs="Arial"/>
                <w:noProof/>
                <w:lang w:val="sr-Cyrl-CS"/>
              </w:rPr>
            </w:pPr>
            <w:r w:rsidRPr="002A104A">
              <w:rPr>
                <w:rFonts w:cs="Arial"/>
                <w:noProof/>
                <w:lang w:val="sr-Cyrl-CS"/>
              </w:rPr>
              <w:t>Заштитне функције:</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 xml:space="preserve">Струјно и временски независно подесиву заштиту по фазним струјама и по нултој струји у три степена, као и један степен по инверзној временској карактеристици (стандардној </w:t>
            </w:r>
            <w:r w:rsidRPr="002A104A">
              <w:rPr>
                <w:rFonts w:cs="Arial"/>
                <w:b/>
                <w:noProof/>
              </w:rPr>
              <w:t>IEC</w:t>
            </w:r>
            <w:r w:rsidRPr="002A104A">
              <w:rPr>
                <w:rFonts w:cs="Arial"/>
                <w:b/>
                <w:noProof/>
                <w:lang w:val="sr-Cyrl-CS"/>
              </w:rPr>
              <w:t>, А</w:t>
            </w:r>
            <w:r w:rsidRPr="002A104A">
              <w:rPr>
                <w:rFonts w:cs="Arial"/>
                <w:b/>
                <w:noProof/>
              </w:rPr>
              <w:t>NSI</w:t>
            </w:r>
            <w:r w:rsidRPr="002A104A">
              <w:rPr>
                <w:rFonts w:cs="Arial"/>
                <w:noProof/>
                <w:lang w:val="sr-Cyrl-CS"/>
              </w:rPr>
              <w:t xml:space="preserve"> или нестандардној) са или без зависности од напона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Заштиту од преоптерећења са две временске константе</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заштиту од инверзне компоненте струје у два степена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усмерен</w:t>
            </w:r>
            <w:r>
              <w:rPr>
                <w:rFonts w:cs="Arial"/>
                <w:noProof/>
                <w:lang w:val="sr-Cyrl-CS"/>
              </w:rPr>
              <w:t>у</w:t>
            </w:r>
            <w:r w:rsidRPr="002A104A">
              <w:rPr>
                <w:rFonts w:cs="Arial"/>
                <w:noProof/>
                <w:lang w:val="sr-Cyrl-CS"/>
              </w:rPr>
              <w:t xml:space="preserve"> земљоспојн</w:t>
            </w:r>
            <w:r>
              <w:rPr>
                <w:rFonts w:cs="Arial"/>
                <w:noProof/>
                <w:lang w:val="sr-Cyrl-CS"/>
              </w:rPr>
              <w:t>у</w:t>
            </w:r>
            <w:r w:rsidRPr="002A104A">
              <w:rPr>
                <w:rFonts w:cs="Arial"/>
                <w:noProof/>
                <w:lang w:val="sr-Cyrl-CS"/>
              </w:rPr>
              <w:t xml:space="preserve"> заштиту (</w:t>
            </w:r>
            <w:r w:rsidRPr="00EF1FEF">
              <w:rPr>
                <w:rFonts w:cs="Arial"/>
                <w:b/>
                <w:noProof/>
                <w:lang w:val="sr-Cyrl-CS"/>
              </w:rPr>
              <w:t>51</w:t>
            </w:r>
            <w:r>
              <w:rPr>
                <w:rFonts w:cs="Arial"/>
                <w:b/>
                <w:noProof/>
              </w:rPr>
              <w:t>N</w:t>
            </w:r>
            <w:r w:rsidRPr="002A104A">
              <w:rPr>
                <w:rFonts w:cs="Arial"/>
                <w:noProof/>
                <w:lang w:val="sr-Cyrl-CS"/>
              </w:rPr>
              <w:t>), као заштит</w:t>
            </w:r>
            <w:r>
              <w:rPr>
                <w:rFonts w:cs="Arial"/>
                <w:noProof/>
                <w:lang w:val="sr-Cyrl-CS"/>
              </w:rPr>
              <w:t>у</w:t>
            </w:r>
            <w:r w:rsidRPr="002A104A">
              <w:rPr>
                <w:rFonts w:cs="Arial"/>
                <w:noProof/>
                <w:lang w:val="sr-Cyrl-CS"/>
              </w:rPr>
              <w:t xml:space="preserve"> од нулте компоненте напона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заштит</w:t>
            </w:r>
            <w:r>
              <w:rPr>
                <w:rFonts w:cs="Arial"/>
                <w:noProof/>
                <w:lang w:val="sr-Cyrl-CS"/>
              </w:rPr>
              <w:t>у</w:t>
            </w:r>
            <w:r w:rsidRPr="002A104A">
              <w:rPr>
                <w:rFonts w:cs="Arial"/>
                <w:noProof/>
                <w:lang w:val="sr-Cyrl-CS"/>
              </w:rPr>
              <w:t xml:space="preserve"> од отказа прекидача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контрол</w:t>
            </w:r>
            <w:r>
              <w:rPr>
                <w:rFonts w:cs="Arial"/>
                <w:noProof/>
                <w:lang w:val="sr-Cyrl-CS"/>
              </w:rPr>
              <w:t>у</w:t>
            </w:r>
            <w:r w:rsidRPr="002A104A">
              <w:rPr>
                <w:rFonts w:cs="Arial"/>
                <w:noProof/>
                <w:lang w:val="sr-Cyrl-CS"/>
              </w:rPr>
              <w:t xml:space="preserve"> искључног круга прекидача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блокад</w:t>
            </w:r>
            <w:r>
              <w:rPr>
                <w:rFonts w:cs="Arial"/>
                <w:noProof/>
                <w:lang w:val="sr-Cyrl-CS"/>
              </w:rPr>
              <w:t>у</w:t>
            </w:r>
            <w:r w:rsidRPr="002A104A">
              <w:rPr>
                <w:rFonts w:cs="Arial"/>
                <w:noProof/>
                <w:lang w:val="sr-Cyrl-CS"/>
              </w:rPr>
              <w:t xml:space="preserve"> виших хармоника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4 групе подешења заштита и групно мењање подешења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хладан старт</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Струјно и временски независно подесиву заштиту по фазним струјама са усмерењем (усмерена прекострујна заштита)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Заштит</w:t>
            </w:r>
            <w:r>
              <w:rPr>
                <w:rFonts w:cs="Arial"/>
                <w:noProof/>
                <w:lang w:val="sr-Cyrl-CS"/>
              </w:rPr>
              <w:t>у</w:t>
            </w:r>
            <w:r w:rsidRPr="002A104A">
              <w:rPr>
                <w:rFonts w:cs="Arial"/>
                <w:noProof/>
                <w:lang w:val="sr-Cyrl-CS"/>
              </w:rPr>
              <w:t xml:space="preserve"> од предугачког старта мотора као и од укоченог ротора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Заштит</w:t>
            </w:r>
            <w:r>
              <w:rPr>
                <w:rFonts w:cs="Arial"/>
                <w:noProof/>
                <w:lang w:val="sr-Cyrl-CS"/>
              </w:rPr>
              <w:t>у</w:t>
            </w:r>
            <w:r w:rsidRPr="002A104A">
              <w:rPr>
                <w:rFonts w:cs="Arial"/>
                <w:noProof/>
                <w:lang w:val="sr-Cyrl-CS"/>
              </w:rPr>
              <w:t xml:space="preserve"> од прекомерног броја стартова</w:t>
            </w:r>
            <w:r>
              <w:rPr>
                <w:rFonts w:cs="Arial"/>
                <w:noProof/>
                <w:lang w:val="sr-Cyrl-CS"/>
              </w:rPr>
              <w:t>ња</w:t>
            </w:r>
            <w:r w:rsidRPr="002A104A">
              <w:rPr>
                <w:rFonts w:cs="Arial"/>
                <w:noProof/>
                <w:lang w:val="sr-Cyrl-CS"/>
              </w:rPr>
              <w:t xml:space="preserve"> мотора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Поднапонск</w:t>
            </w:r>
            <w:r>
              <w:rPr>
                <w:rFonts w:cs="Arial"/>
                <w:noProof/>
                <w:lang w:val="sr-Cyrl-CS"/>
              </w:rPr>
              <w:t>у</w:t>
            </w:r>
            <w:r w:rsidRPr="002A104A">
              <w:rPr>
                <w:rFonts w:cs="Arial"/>
                <w:noProof/>
                <w:lang w:val="sr-Cyrl-CS"/>
              </w:rPr>
              <w:t xml:space="preserve"> заштит</w:t>
            </w:r>
            <w:r>
              <w:rPr>
                <w:rFonts w:cs="Arial"/>
                <w:noProof/>
                <w:lang w:val="sr-Cyrl-CS"/>
              </w:rPr>
              <w:t>у</w:t>
            </w:r>
            <w:r w:rsidRPr="002A104A">
              <w:rPr>
                <w:rFonts w:cs="Arial"/>
                <w:noProof/>
                <w:lang w:val="sr-Cyrl-CS"/>
              </w:rPr>
              <w:t xml:space="preserve"> у два степена</w:t>
            </w:r>
          </w:p>
          <w:p w:rsidR="00FE2681" w:rsidRPr="002A104A" w:rsidRDefault="00FE2681" w:rsidP="00723D1E">
            <w:pPr>
              <w:numPr>
                <w:ilvl w:val="0"/>
                <w:numId w:val="51"/>
              </w:numPr>
              <w:spacing w:before="0"/>
              <w:jc w:val="left"/>
              <w:rPr>
                <w:rFonts w:cs="Arial"/>
                <w:noProof/>
                <w:lang w:val="sr-Cyrl-CS"/>
              </w:rPr>
            </w:pPr>
            <w:r w:rsidRPr="002A104A">
              <w:rPr>
                <w:rFonts w:cs="Arial"/>
                <w:noProof/>
                <w:lang w:val="sr-Cyrl-CS"/>
              </w:rPr>
              <w:t>Пренапонск</w:t>
            </w:r>
            <w:r>
              <w:rPr>
                <w:rFonts w:cs="Arial"/>
                <w:noProof/>
                <w:lang w:val="sr-Cyrl-CS"/>
              </w:rPr>
              <w:t>у</w:t>
            </w:r>
            <w:r w:rsidRPr="002A104A">
              <w:rPr>
                <w:rFonts w:cs="Arial"/>
                <w:noProof/>
                <w:lang w:val="sr-Cyrl-CS"/>
              </w:rPr>
              <w:t xml:space="preserve"> зашти</w:t>
            </w:r>
            <w:r>
              <w:rPr>
                <w:rFonts w:cs="Arial"/>
                <w:noProof/>
                <w:lang w:val="sr-Cyrl-RS"/>
              </w:rPr>
              <w:t>т</w:t>
            </w:r>
            <w:r>
              <w:rPr>
                <w:rFonts w:cs="Arial"/>
                <w:noProof/>
                <w:lang w:val="sr-Cyrl-CS"/>
              </w:rPr>
              <w:t>у</w:t>
            </w:r>
            <w:r w:rsidRPr="002A104A">
              <w:rPr>
                <w:rFonts w:cs="Arial"/>
                <w:noProof/>
                <w:lang w:val="sr-Cyrl-CS"/>
              </w:rPr>
              <w:t xml:space="preserve"> у два степена</w:t>
            </w:r>
          </w:p>
          <w:p w:rsidR="00FE2681" w:rsidRPr="002A104A" w:rsidRDefault="00FE2681" w:rsidP="00723D1E">
            <w:pPr>
              <w:numPr>
                <w:ilvl w:val="0"/>
                <w:numId w:val="51"/>
              </w:numPr>
              <w:spacing w:before="0"/>
              <w:jc w:val="left"/>
              <w:rPr>
                <w:rFonts w:cs="Arial"/>
                <w:noProof/>
                <w:lang w:val="sr-Cyrl-CS"/>
              </w:rPr>
            </w:pPr>
            <w:r>
              <w:rPr>
                <w:rFonts w:cs="Arial"/>
                <w:noProof/>
                <w:lang w:val="sr-Cyrl-CS"/>
              </w:rPr>
              <w:t>подфреквентну</w:t>
            </w:r>
            <w:r w:rsidRPr="002A104A">
              <w:rPr>
                <w:rFonts w:cs="Arial"/>
                <w:noProof/>
                <w:lang w:val="sr-Cyrl-CS"/>
              </w:rPr>
              <w:t>/</w:t>
            </w:r>
            <w:r>
              <w:rPr>
                <w:rFonts w:cs="Arial"/>
                <w:noProof/>
                <w:lang w:val="sr-Cyrl-CS"/>
              </w:rPr>
              <w:t>над</w:t>
            </w:r>
            <w:r w:rsidRPr="002A104A">
              <w:rPr>
                <w:rFonts w:cs="Arial"/>
                <w:noProof/>
                <w:lang w:val="sr-Cyrl-CS"/>
              </w:rPr>
              <w:t>фреквентн</w:t>
            </w:r>
            <w:r>
              <w:rPr>
                <w:rFonts w:cs="Arial"/>
                <w:noProof/>
                <w:lang w:val="sr-Cyrl-CS"/>
              </w:rPr>
              <w:t>у</w:t>
            </w:r>
            <w:r w:rsidRPr="002A104A">
              <w:rPr>
                <w:rFonts w:cs="Arial"/>
                <w:noProof/>
                <w:lang w:val="sr-Cyrl-CS"/>
              </w:rPr>
              <w:t xml:space="preserve"> заштита</w:t>
            </w:r>
          </w:p>
          <w:p w:rsidR="00FE2681" w:rsidRPr="002A104A" w:rsidRDefault="00FE2681" w:rsidP="00723D1E">
            <w:pPr>
              <w:numPr>
                <w:ilvl w:val="0"/>
                <w:numId w:val="44"/>
              </w:numPr>
              <w:spacing w:before="0"/>
              <w:rPr>
                <w:rFonts w:cs="Arial"/>
                <w:noProof/>
                <w:lang w:val="sr-Cyrl-CS"/>
              </w:rPr>
            </w:pPr>
            <w:r w:rsidRPr="002A104A">
              <w:rPr>
                <w:rFonts w:cs="Arial"/>
                <w:noProof/>
                <w:lang w:val="sr-Cyrl-CS"/>
              </w:rPr>
              <w:t>Мерење:</w:t>
            </w:r>
          </w:p>
          <w:p w:rsidR="00FE2681" w:rsidRPr="002A104A" w:rsidRDefault="00FE2681" w:rsidP="00723D1E">
            <w:pPr>
              <w:numPr>
                <w:ilvl w:val="0"/>
                <w:numId w:val="52"/>
              </w:numPr>
              <w:spacing w:before="0"/>
              <w:jc w:val="left"/>
              <w:rPr>
                <w:rFonts w:cs="Arial"/>
                <w:noProof/>
                <w:lang w:val="sr-Cyrl-CS"/>
              </w:rPr>
            </w:pPr>
            <w:r w:rsidRPr="002A104A">
              <w:rPr>
                <w:rFonts w:cs="Arial"/>
                <w:noProof/>
                <w:lang w:val="sr-Cyrl-CS"/>
              </w:rPr>
              <w:t xml:space="preserve">мерење свих фазних и међуфазних величина, рачунање </w:t>
            </w:r>
            <w:r>
              <w:rPr>
                <w:rFonts w:cs="Arial"/>
                <w:noProof/>
                <w:lang w:val="sr-Cyrl-CS"/>
              </w:rPr>
              <w:t>и</w:t>
            </w:r>
            <w:r w:rsidRPr="002A104A">
              <w:rPr>
                <w:rFonts w:cs="Arial"/>
                <w:noProof/>
                <w:lang w:val="sr-Cyrl-CS"/>
              </w:rPr>
              <w:t xml:space="preserve"> приказ свих изведених величина (симетричне компоненте струје, напона)</w:t>
            </w:r>
          </w:p>
          <w:p w:rsidR="00FE2681" w:rsidRPr="002A104A" w:rsidRDefault="00FE2681" w:rsidP="00723D1E">
            <w:pPr>
              <w:numPr>
                <w:ilvl w:val="0"/>
                <w:numId w:val="52"/>
              </w:numPr>
              <w:spacing w:before="0"/>
              <w:jc w:val="left"/>
              <w:rPr>
                <w:rFonts w:cs="Arial"/>
                <w:noProof/>
                <w:lang w:val="sr-Cyrl-CS"/>
              </w:rPr>
            </w:pPr>
            <w:r w:rsidRPr="002A104A">
              <w:rPr>
                <w:rFonts w:cs="Arial"/>
                <w:noProof/>
                <w:lang w:val="sr-Cyrl-CS"/>
              </w:rPr>
              <w:lastRenderedPageBreak/>
              <w:t xml:space="preserve">рачунање </w:t>
            </w:r>
            <w:r>
              <w:rPr>
                <w:rFonts w:cs="Arial"/>
                <w:noProof/>
                <w:lang w:val="sr-Cyrl-CS"/>
              </w:rPr>
              <w:t>и</w:t>
            </w:r>
            <w:r w:rsidRPr="002A104A">
              <w:rPr>
                <w:rFonts w:cs="Arial"/>
                <w:noProof/>
                <w:lang w:val="sr-Cyrl-CS"/>
              </w:rPr>
              <w:t xml:space="preserve"> приказ активне, реактивне и привидне снаге, као и фактора снаге</w:t>
            </w:r>
          </w:p>
          <w:p w:rsidR="00FE2681" w:rsidRPr="002A104A" w:rsidRDefault="00FE2681" w:rsidP="00723D1E">
            <w:pPr>
              <w:numPr>
                <w:ilvl w:val="0"/>
                <w:numId w:val="44"/>
              </w:numPr>
              <w:spacing w:before="0"/>
              <w:rPr>
                <w:rFonts w:cs="Arial"/>
                <w:noProof/>
                <w:lang w:val="sr-Cyrl-CS"/>
              </w:rPr>
            </w:pPr>
            <w:r w:rsidRPr="002A104A">
              <w:rPr>
                <w:rFonts w:cs="Arial"/>
                <w:noProof/>
                <w:lang w:val="sr-Cyrl-CS"/>
              </w:rPr>
              <w:t>Остало</w:t>
            </w:r>
          </w:p>
          <w:p w:rsidR="00FE2681" w:rsidRPr="002A104A" w:rsidRDefault="00FE2681" w:rsidP="00723D1E">
            <w:pPr>
              <w:numPr>
                <w:ilvl w:val="0"/>
                <w:numId w:val="53"/>
              </w:numPr>
              <w:spacing w:before="0"/>
              <w:jc w:val="left"/>
              <w:rPr>
                <w:rFonts w:cs="Arial"/>
                <w:noProof/>
                <w:lang w:val="sr-Cyrl-CS"/>
              </w:rPr>
            </w:pPr>
            <w:r w:rsidRPr="00C6778E">
              <w:rPr>
                <w:rFonts w:cs="Arial"/>
                <w:noProof/>
                <w:lang w:val="sr-Cyrl-CS"/>
              </w:rPr>
              <w:t xml:space="preserve">осцилографски запис свих мерених величина као и сигнала који се генеришу у релеу последњих 12 кварова са најмањом дужином сваког записа од 20 секунди </w:t>
            </w:r>
            <w:r w:rsidRPr="00C6778E">
              <w:rPr>
                <w:rFonts w:cs="Arial"/>
                <w:noProof/>
                <w:lang w:val="sr-Cyrl-RS"/>
              </w:rPr>
              <w:t>са фреквенцијом семпловања аналогних канала од 8</w:t>
            </w:r>
            <w:r w:rsidRPr="00C6778E">
              <w:rPr>
                <w:rFonts w:cs="Arial"/>
                <w:noProof/>
              </w:rPr>
              <w:t>kHz</w:t>
            </w:r>
          </w:p>
          <w:p w:rsidR="00FE2681" w:rsidRPr="002A104A" w:rsidRDefault="00FE2681" w:rsidP="00723D1E">
            <w:pPr>
              <w:numPr>
                <w:ilvl w:val="0"/>
                <w:numId w:val="53"/>
              </w:numPr>
              <w:spacing w:before="0"/>
              <w:jc w:val="left"/>
              <w:rPr>
                <w:rFonts w:cs="Arial"/>
                <w:noProof/>
                <w:lang w:val="sr-Cyrl-CS"/>
              </w:rPr>
            </w:pPr>
            <w:r w:rsidRPr="002A104A">
              <w:rPr>
                <w:rFonts w:cs="Arial"/>
                <w:noProof/>
                <w:lang w:val="sr-Cyrl-CS"/>
              </w:rPr>
              <w:t>излаз за самодијагностику релеа (</w:t>
            </w:r>
            <w:r w:rsidRPr="002A104A">
              <w:rPr>
                <w:rFonts w:cs="Arial"/>
                <w:b/>
                <w:noProof/>
                <w:lang w:val="sr-Cyrl-CS"/>
              </w:rPr>
              <w:t>wат</w:t>
            </w:r>
            <w:r w:rsidRPr="002A104A">
              <w:rPr>
                <w:rFonts w:cs="Arial"/>
                <w:b/>
                <w:noProof/>
              </w:rPr>
              <w:t>chd</w:t>
            </w:r>
            <w:r w:rsidRPr="002A104A">
              <w:rPr>
                <w:rFonts w:cs="Arial"/>
                <w:b/>
                <w:noProof/>
                <w:lang w:val="sr-Cyrl-CS"/>
              </w:rPr>
              <w:t>о</w:t>
            </w:r>
            <w:r w:rsidRPr="002A104A">
              <w:rPr>
                <w:rFonts w:cs="Arial"/>
                <w:b/>
                <w:noProof/>
              </w:rPr>
              <w:t>g</w:t>
            </w:r>
            <w:r w:rsidRPr="002A104A">
              <w:rPr>
                <w:rFonts w:cs="Arial"/>
                <w:noProof/>
                <w:lang w:val="sr-Cyrl-CS"/>
              </w:rPr>
              <w:t>)</w:t>
            </w:r>
          </w:p>
          <w:p w:rsidR="00FE2681" w:rsidRPr="002A104A" w:rsidRDefault="00FE2681" w:rsidP="00723D1E">
            <w:pPr>
              <w:numPr>
                <w:ilvl w:val="0"/>
                <w:numId w:val="53"/>
              </w:numPr>
              <w:spacing w:before="0"/>
              <w:jc w:val="left"/>
              <w:rPr>
                <w:rFonts w:cs="Arial"/>
                <w:noProof/>
                <w:lang w:val="sr-Cyrl-CS"/>
              </w:rPr>
            </w:pPr>
            <w:r w:rsidRPr="002A104A">
              <w:rPr>
                <w:rFonts w:cs="Arial"/>
                <w:noProof/>
                <w:lang w:val="sr-Cyrl-CS"/>
              </w:rPr>
              <w:t xml:space="preserve">напон напајања </w:t>
            </w:r>
            <w:r>
              <w:rPr>
                <w:rFonts w:cs="Arial"/>
                <w:b/>
                <w:noProof/>
                <w:lang w:val="sr-Cyrl-CS"/>
              </w:rPr>
              <w:t>22</w:t>
            </w:r>
            <w:r w:rsidRPr="002A104A">
              <w:rPr>
                <w:rFonts w:cs="Arial"/>
                <w:b/>
                <w:noProof/>
                <w:lang w:val="sr-Cyrl-CS"/>
              </w:rPr>
              <w:t>0</w:t>
            </w:r>
            <w:r w:rsidRPr="002A104A">
              <w:rPr>
                <w:rFonts w:cs="Arial"/>
                <w:b/>
                <w:noProof/>
              </w:rPr>
              <w:t>VDC</w:t>
            </w:r>
          </w:p>
          <w:p w:rsidR="00FE2681" w:rsidRPr="002A104A" w:rsidRDefault="00FE2681" w:rsidP="00723D1E">
            <w:pPr>
              <w:numPr>
                <w:ilvl w:val="0"/>
                <w:numId w:val="53"/>
              </w:numPr>
              <w:spacing w:before="0"/>
              <w:jc w:val="left"/>
              <w:rPr>
                <w:rFonts w:cs="Arial"/>
                <w:noProof/>
                <w:lang w:val="sr-Cyrl-CS"/>
              </w:rPr>
            </w:pPr>
            <w:r w:rsidRPr="002A104A">
              <w:rPr>
                <w:rFonts w:cs="Arial"/>
                <w:noProof/>
                <w:lang w:val="sr-Cyrl-CS"/>
              </w:rPr>
              <w:t xml:space="preserve">аналогни улази: </w:t>
            </w:r>
          </w:p>
          <w:p w:rsidR="00FE2681" w:rsidRPr="002A104A" w:rsidRDefault="00FE2681" w:rsidP="00723D1E">
            <w:pPr>
              <w:numPr>
                <w:ilvl w:val="1"/>
                <w:numId w:val="47"/>
              </w:numPr>
              <w:spacing w:before="0"/>
              <w:jc w:val="left"/>
              <w:rPr>
                <w:rFonts w:cs="Arial"/>
                <w:noProof/>
                <w:lang w:val="sr-Cyrl-CS"/>
              </w:rPr>
            </w:pPr>
            <w:r>
              <w:rPr>
                <w:rFonts w:cs="Arial"/>
                <w:b/>
                <w:noProof/>
                <w:lang w:val="sr-Cyrl-CS"/>
              </w:rPr>
              <w:t>4</w:t>
            </w:r>
            <w:r w:rsidRPr="002A104A">
              <w:rPr>
                <w:rFonts w:cs="Arial"/>
                <w:b/>
                <w:noProof/>
              </w:rPr>
              <w:t>x</w:t>
            </w:r>
            <w:r w:rsidRPr="002A104A">
              <w:rPr>
                <w:rFonts w:cs="Arial"/>
                <w:b/>
                <w:noProof/>
                <w:lang w:val="sr-Cyrl-CS"/>
              </w:rPr>
              <w:t>5А,</w:t>
            </w:r>
            <w:r>
              <w:rPr>
                <w:rFonts w:cs="Arial"/>
                <w:b/>
                <w:noProof/>
                <w:lang w:val="sr-Cyrl-CS"/>
              </w:rPr>
              <w:t xml:space="preserve"> </w:t>
            </w:r>
            <w:r w:rsidRPr="002A104A">
              <w:rPr>
                <w:rFonts w:cs="Arial"/>
                <w:b/>
                <w:noProof/>
                <w:lang w:val="sr-Cyrl-CS"/>
              </w:rPr>
              <w:t>50</w:t>
            </w:r>
            <w:r w:rsidRPr="002A104A">
              <w:rPr>
                <w:rFonts w:cs="Arial"/>
                <w:b/>
                <w:noProof/>
              </w:rPr>
              <w:t>Hz</w:t>
            </w:r>
            <w:r w:rsidRPr="002A104A">
              <w:rPr>
                <w:rFonts w:cs="Arial"/>
                <w:noProof/>
                <w:lang w:val="sr-Cyrl-CS"/>
              </w:rPr>
              <w:t xml:space="preserve"> – струјни</w:t>
            </w:r>
          </w:p>
          <w:p w:rsidR="00FE2681" w:rsidRPr="002A104A" w:rsidRDefault="00FE2681" w:rsidP="00723D1E">
            <w:pPr>
              <w:numPr>
                <w:ilvl w:val="1"/>
                <w:numId w:val="47"/>
              </w:numPr>
              <w:spacing w:before="0"/>
              <w:jc w:val="left"/>
              <w:rPr>
                <w:rFonts w:cs="Arial"/>
                <w:noProof/>
                <w:lang w:val="sr-Cyrl-CS"/>
              </w:rPr>
            </w:pPr>
            <w:r>
              <w:rPr>
                <w:rFonts w:cs="Arial"/>
                <w:b/>
                <w:noProof/>
                <w:lang w:val="sr-Cyrl-CS"/>
              </w:rPr>
              <w:t>4</w:t>
            </w:r>
            <w:r w:rsidRPr="002A104A">
              <w:rPr>
                <w:rFonts w:cs="Arial"/>
                <w:b/>
                <w:noProof/>
              </w:rPr>
              <w:t>x</w:t>
            </w:r>
            <w:r w:rsidRPr="002A104A">
              <w:rPr>
                <w:rFonts w:cs="Arial"/>
                <w:b/>
                <w:noProof/>
                <w:lang w:val="sr-Cyrl-CS"/>
              </w:rPr>
              <w:t>100</w:t>
            </w:r>
            <w:r w:rsidRPr="002A104A">
              <w:rPr>
                <w:rFonts w:cs="Arial"/>
                <w:b/>
                <w:noProof/>
              </w:rPr>
              <w:t>V</w:t>
            </w:r>
            <w:r w:rsidRPr="002A104A">
              <w:rPr>
                <w:rFonts w:cs="Arial"/>
                <w:b/>
                <w:noProof/>
                <w:lang w:val="sr-Cyrl-CS"/>
              </w:rPr>
              <w:t>,</w:t>
            </w:r>
            <w:r>
              <w:rPr>
                <w:rFonts w:cs="Arial"/>
                <w:b/>
                <w:noProof/>
                <w:lang w:val="sr-Cyrl-CS"/>
              </w:rPr>
              <w:t xml:space="preserve"> </w:t>
            </w:r>
            <w:r w:rsidRPr="002A104A">
              <w:rPr>
                <w:rFonts w:cs="Arial"/>
                <w:b/>
                <w:noProof/>
                <w:lang w:val="sr-Cyrl-CS"/>
              </w:rPr>
              <w:t>50</w:t>
            </w:r>
            <w:r w:rsidRPr="002A104A">
              <w:rPr>
                <w:rFonts w:cs="Arial"/>
                <w:b/>
                <w:noProof/>
              </w:rPr>
              <w:t>Hz</w:t>
            </w:r>
            <w:r w:rsidRPr="002A104A">
              <w:rPr>
                <w:rFonts w:cs="Arial"/>
                <w:noProof/>
                <w:lang w:val="sr-Cyrl-CS"/>
              </w:rPr>
              <w:t xml:space="preserve">  - напон</w:t>
            </w:r>
            <w:r>
              <w:rPr>
                <w:rFonts w:cs="Arial"/>
                <w:noProof/>
                <w:lang w:val="sr-Cyrl-CS"/>
              </w:rPr>
              <w:t>ски</w:t>
            </w:r>
          </w:p>
          <w:p w:rsidR="00FE2681" w:rsidRPr="002A104A" w:rsidRDefault="00FE2681" w:rsidP="00723D1E">
            <w:pPr>
              <w:numPr>
                <w:ilvl w:val="0"/>
                <w:numId w:val="53"/>
              </w:numPr>
              <w:spacing w:before="0"/>
              <w:jc w:val="left"/>
              <w:rPr>
                <w:rFonts w:cs="Arial"/>
                <w:noProof/>
                <w:lang w:val="sr-Cyrl-CS"/>
              </w:rPr>
            </w:pPr>
            <w:r w:rsidRPr="002A104A">
              <w:rPr>
                <w:rFonts w:cs="Arial"/>
                <w:noProof/>
                <w:lang w:val="sr-Cyrl-CS"/>
              </w:rPr>
              <w:t xml:space="preserve">бинарни улази за </w:t>
            </w:r>
            <w:r>
              <w:rPr>
                <w:rFonts w:cs="Arial"/>
                <w:b/>
                <w:noProof/>
                <w:lang w:val="sr-Cyrl-CS"/>
              </w:rPr>
              <w:t>22</w:t>
            </w:r>
            <w:r w:rsidRPr="002A104A">
              <w:rPr>
                <w:rFonts w:cs="Arial"/>
                <w:b/>
                <w:noProof/>
                <w:lang w:val="sr-Cyrl-CS"/>
              </w:rPr>
              <w:t>0</w:t>
            </w:r>
            <w:r w:rsidRPr="002A104A">
              <w:rPr>
                <w:rFonts w:cs="Arial"/>
                <w:b/>
                <w:noProof/>
              </w:rPr>
              <w:t>VDC</w:t>
            </w:r>
            <w:r w:rsidRPr="002A104A">
              <w:rPr>
                <w:rFonts w:cs="Arial"/>
                <w:noProof/>
                <w:lang w:val="sr-Cyrl-CS"/>
              </w:rPr>
              <w:t xml:space="preserve"> најмање </w:t>
            </w:r>
            <w:r>
              <w:rPr>
                <w:rFonts w:cs="Arial"/>
                <w:noProof/>
                <w:lang w:val="sr-Cyrl-CS"/>
              </w:rPr>
              <w:t>11</w:t>
            </w:r>
            <w:r w:rsidRPr="002A104A">
              <w:rPr>
                <w:rFonts w:cs="Arial"/>
                <w:noProof/>
                <w:lang w:val="sr-Cyrl-CS"/>
              </w:rPr>
              <w:t xml:space="preserve"> ком</w:t>
            </w:r>
            <w:r>
              <w:rPr>
                <w:rFonts w:cs="Arial"/>
                <w:noProof/>
                <w:lang w:val="sr-Cyrl-CS"/>
              </w:rPr>
              <w:t>, међусобно галвански изоловани</w:t>
            </w:r>
          </w:p>
          <w:p w:rsidR="00FE2681" w:rsidRPr="002A104A" w:rsidRDefault="00FE2681" w:rsidP="00723D1E">
            <w:pPr>
              <w:numPr>
                <w:ilvl w:val="0"/>
                <w:numId w:val="53"/>
              </w:numPr>
              <w:spacing w:before="0"/>
              <w:jc w:val="left"/>
              <w:rPr>
                <w:rFonts w:cs="Arial"/>
                <w:noProof/>
                <w:lang w:val="sr-Cyrl-CS"/>
              </w:rPr>
            </w:pPr>
            <w:r w:rsidRPr="002A104A">
              <w:rPr>
                <w:rFonts w:cs="Arial"/>
                <w:noProof/>
                <w:lang w:val="sr-Cyrl-CS"/>
              </w:rPr>
              <w:t xml:space="preserve">бинарни излази најмање </w:t>
            </w:r>
            <w:r>
              <w:rPr>
                <w:rFonts w:cs="Arial"/>
                <w:noProof/>
                <w:lang w:val="sr-Cyrl-CS"/>
              </w:rPr>
              <w:t>9</w:t>
            </w:r>
            <w:r w:rsidRPr="002A104A">
              <w:rPr>
                <w:rFonts w:cs="Arial"/>
                <w:noProof/>
                <w:lang w:val="sr-Cyrl-CS"/>
              </w:rPr>
              <w:t xml:space="preserve"> ком</w:t>
            </w:r>
            <w:r>
              <w:rPr>
                <w:rFonts w:cs="Arial"/>
                <w:noProof/>
                <w:lang w:val="sr-Cyrl-CS"/>
              </w:rPr>
              <w:t>, међусобно галвански изоловани</w:t>
            </w:r>
          </w:p>
          <w:p w:rsidR="00FE2681" w:rsidRPr="002A104A" w:rsidRDefault="00FE2681" w:rsidP="00723D1E">
            <w:pPr>
              <w:numPr>
                <w:ilvl w:val="0"/>
                <w:numId w:val="53"/>
              </w:numPr>
              <w:spacing w:before="0"/>
              <w:jc w:val="left"/>
              <w:rPr>
                <w:rFonts w:cs="Arial"/>
                <w:noProof/>
                <w:lang w:val="sr-Cyrl-CS"/>
              </w:rPr>
            </w:pPr>
            <w:r w:rsidRPr="002A104A">
              <w:rPr>
                <w:rFonts w:cs="Arial"/>
                <w:b/>
                <w:noProof/>
              </w:rPr>
              <w:t>HMI</w:t>
            </w:r>
            <w:r w:rsidRPr="002A104A">
              <w:rPr>
                <w:rFonts w:cs="Arial"/>
                <w:noProof/>
                <w:lang w:val="sr-Cyrl-CS"/>
              </w:rPr>
              <w:t xml:space="preserve"> (лед дисплеј, тастатуру, </w:t>
            </w:r>
            <w:r w:rsidRPr="002A104A">
              <w:rPr>
                <w:rFonts w:cs="Arial"/>
                <w:noProof/>
              </w:rPr>
              <w:t>L</w:t>
            </w:r>
            <w:r w:rsidRPr="002A104A">
              <w:rPr>
                <w:rFonts w:cs="Arial"/>
                <w:b/>
                <w:noProof/>
              </w:rPr>
              <w:t>ED</w:t>
            </w:r>
            <w:r w:rsidRPr="002A104A">
              <w:rPr>
                <w:rFonts w:cs="Arial"/>
                <w:noProof/>
                <w:lang w:val="sr-Cyrl-CS"/>
              </w:rPr>
              <w:t xml:space="preserve"> диоде слободно прог</w:t>
            </w:r>
            <w:r>
              <w:rPr>
                <w:rFonts w:cs="Arial"/>
                <w:noProof/>
                <w:lang w:val="sr-Cyrl-CS"/>
              </w:rPr>
              <w:t>р</w:t>
            </w:r>
            <w:r w:rsidRPr="002A104A">
              <w:rPr>
                <w:rFonts w:cs="Arial"/>
                <w:noProof/>
                <w:lang w:val="sr-Cyrl-CS"/>
              </w:rPr>
              <w:t>ам</w:t>
            </w:r>
            <w:r>
              <w:rPr>
                <w:rFonts w:cs="Arial"/>
                <w:noProof/>
                <w:lang w:val="sr-Cyrl-CS"/>
              </w:rPr>
              <w:t>а</w:t>
            </w:r>
            <w:r w:rsidRPr="002A104A">
              <w:rPr>
                <w:rFonts w:cs="Arial"/>
                <w:noProof/>
                <w:lang w:val="sr-Cyrl-CS"/>
              </w:rPr>
              <w:t xml:space="preserve">билне најмање </w:t>
            </w:r>
            <w:r>
              <w:rPr>
                <w:rFonts w:cs="Arial"/>
                <w:noProof/>
                <w:lang w:val="sr-Cyrl-CS"/>
              </w:rPr>
              <w:t>16</w:t>
            </w:r>
            <w:r w:rsidRPr="002A104A">
              <w:rPr>
                <w:rFonts w:cs="Arial"/>
                <w:noProof/>
                <w:lang w:val="sr-Cyrl-CS"/>
              </w:rPr>
              <w:t xml:space="preserve"> ком.) као и порт за приступ реле</w:t>
            </w:r>
            <w:r>
              <w:rPr>
                <w:rFonts w:cs="Arial"/>
                <w:noProof/>
                <w:lang w:val="sr-Cyrl-CS"/>
              </w:rPr>
              <w:t>у</w:t>
            </w:r>
            <w:r w:rsidRPr="002A104A">
              <w:rPr>
                <w:rFonts w:cs="Arial"/>
                <w:noProof/>
                <w:lang w:val="sr-Cyrl-CS"/>
              </w:rPr>
              <w:t xml:space="preserve"> преко </w:t>
            </w:r>
            <w:r w:rsidRPr="002A104A">
              <w:rPr>
                <w:rFonts w:cs="Arial"/>
                <w:noProof/>
              </w:rPr>
              <w:t>PC</w:t>
            </w:r>
            <w:r w:rsidRPr="002A104A">
              <w:rPr>
                <w:rFonts w:cs="Arial"/>
                <w:noProof/>
                <w:lang w:val="sr-Cyrl-CS"/>
              </w:rPr>
              <w:t xml:space="preserve"> рачунара</w:t>
            </w:r>
          </w:p>
          <w:p w:rsidR="00FE2681" w:rsidRPr="002A104A" w:rsidRDefault="00FE2681" w:rsidP="00723D1E">
            <w:pPr>
              <w:numPr>
                <w:ilvl w:val="0"/>
                <w:numId w:val="53"/>
              </w:numPr>
              <w:spacing w:before="0"/>
              <w:jc w:val="left"/>
              <w:rPr>
                <w:rFonts w:cs="Arial"/>
                <w:noProof/>
                <w:lang w:val="sr-Cyrl-CS"/>
              </w:rPr>
            </w:pPr>
            <w:r w:rsidRPr="002A104A">
              <w:rPr>
                <w:rFonts w:cs="Arial"/>
                <w:noProof/>
                <w:lang w:val="sr-Cyrl-CS"/>
              </w:rPr>
              <w:t>Сервисни интерфејс са задње стране релеа</w:t>
            </w:r>
          </w:p>
          <w:p w:rsidR="00FE2681" w:rsidRPr="009662A4" w:rsidRDefault="00FE2681" w:rsidP="00723D1E">
            <w:pPr>
              <w:numPr>
                <w:ilvl w:val="0"/>
                <w:numId w:val="53"/>
              </w:numPr>
              <w:spacing w:before="0"/>
              <w:jc w:val="left"/>
              <w:rPr>
                <w:rFonts w:cs="Arial"/>
                <w:noProof/>
                <w:lang w:val="sr-Cyrl-CS"/>
              </w:rPr>
            </w:pPr>
            <w:r w:rsidRPr="004E09A2">
              <w:rPr>
                <w:rFonts w:cs="Arial"/>
                <w:noProof/>
                <w:lang w:val="sr-Cyrl-CS"/>
              </w:rPr>
              <w:t xml:space="preserve">Комуникациони порт за повезивање са </w:t>
            </w:r>
            <w:r w:rsidRPr="004E09A2">
              <w:rPr>
                <w:rFonts w:cs="Arial"/>
                <w:b/>
                <w:noProof/>
              </w:rPr>
              <w:t>I</w:t>
            </w:r>
            <w:r w:rsidRPr="004E09A2">
              <w:rPr>
                <w:rFonts w:cs="Arial"/>
                <w:b/>
                <w:noProof/>
                <w:lang w:val="sr-Cyrl-CS"/>
              </w:rPr>
              <w:t>&amp;</w:t>
            </w:r>
            <w:r w:rsidRPr="004E09A2">
              <w:rPr>
                <w:rFonts w:cs="Arial"/>
                <w:b/>
                <w:noProof/>
              </w:rPr>
              <w:t>C</w:t>
            </w:r>
            <w:r w:rsidRPr="004E09A2">
              <w:rPr>
                <w:rFonts w:cs="Arial"/>
                <w:noProof/>
                <w:lang w:val="sr-Cyrl-CS"/>
              </w:rPr>
              <w:t xml:space="preserve"> системом </w:t>
            </w:r>
            <w:r>
              <w:rPr>
                <w:rFonts w:cs="Arial"/>
                <w:noProof/>
                <w:lang w:val="sr-Cyrl-CS"/>
              </w:rPr>
              <w:t>(</w:t>
            </w:r>
            <w:r w:rsidRPr="004E09A2">
              <w:rPr>
                <w:rFonts w:cs="Arial"/>
                <w:noProof/>
                <w:lang w:val="sr-Cyrl-CS"/>
              </w:rPr>
              <w:t xml:space="preserve">по протоколу </w:t>
            </w:r>
            <w:r w:rsidRPr="004E09A2">
              <w:rPr>
                <w:rFonts w:cs="Arial"/>
                <w:b/>
                <w:noProof/>
              </w:rPr>
              <w:t>IEC</w:t>
            </w:r>
            <w:r w:rsidRPr="004E09A2">
              <w:rPr>
                <w:rFonts w:cs="Arial"/>
                <w:b/>
                <w:noProof/>
                <w:lang w:val="sr-Cyrl-CS"/>
              </w:rPr>
              <w:t xml:space="preserve"> 60870-5-103</w:t>
            </w:r>
            <w:r>
              <w:rPr>
                <w:rFonts w:cs="Arial"/>
                <w:b/>
                <w:noProof/>
                <w:lang w:val="sr-Cyrl-CS"/>
              </w:rPr>
              <w:t>)</w:t>
            </w:r>
            <w:r w:rsidRPr="004E09A2">
              <w:rPr>
                <w:rFonts w:cs="Arial"/>
                <w:noProof/>
                <w:lang w:val="sr-Cyrl-CS"/>
              </w:rPr>
              <w:t xml:space="preserve">  </w:t>
            </w:r>
            <w:r>
              <w:rPr>
                <w:rFonts w:cs="Arial"/>
                <w:noProof/>
                <w:lang w:val="sr-Cyrl-CS"/>
              </w:rPr>
              <w:t xml:space="preserve">са два </w:t>
            </w:r>
            <w:r w:rsidRPr="004E09A2">
              <w:rPr>
                <w:rFonts w:cs="Arial"/>
                <w:noProof/>
                <w:lang w:val="sr-Cyrl-CS"/>
              </w:rPr>
              <w:t>оптичк</w:t>
            </w:r>
            <w:r>
              <w:rPr>
                <w:rFonts w:cs="Arial"/>
                <w:noProof/>
                <w:lang w:val="sr-Cyrl-CS"/>
              </w:rPr>
              <w:t>а</w:t>
            </w:r>
            <w:r w:rsidRPr="004E09A2">
              <w:rPr>
                <w:rFonts w:cs="Arial"/>
                <w:noProof/>
                <w:lang w:val="sr-Cyrl-CS"/>
              </w:rPr>
              <w:t xml:space="preserve"> </w:t>
            </w:r>
            <w:r>
              <w:rPr>
                <w:rFonts w:cs="Arial"/>
                <w:noProof/>
                <w:lang w:val="sr-Cyrl-CS"/>
              </w:rPr>
              <w:t>порта</w:t>
            </w:r>
            <w:r w:rsidRPr="004E09A2">
              <w:rPr>
                <w:rFonts w:cs="Arial"/>
                <w:noProof/>
                <w:lang w:val="sr-Cyrl-CS"/>
              </w:rPr>
              <w:t xml:space="preserve"> без екстерног конвертора</w:t>
            </w:r>
          </w:p>
          <w:p w:rsidR="00FE2681" w:rsidRPr="008C6D37" w:rsidRDefault="00FE2681" w:rsidP="008C6D37">
            <w:pPr>
              <w:numPr>
                <w:ilvl w:val="0"/>
                <w:numId w:val="53"/>
              </w:numPr>
              <w:spacing w:before="0"/>
              <w:jc w:val="left"/>
              <w:rPr>
                <w:rFonts w:cs="Arial"/>
                <w:noProof/>
                <w:lang w:val="sr-Cyrl-CS"/>
              </w:rPr>
            </w:pPr>
            <w:r>
              <w:rPr>
                <w:rFonts w:cs="Arial"/>
                <w:noProof/>
              </w:rPr>
              <w:t>K</w:t>
            </w:r>
            <w:r>
              <w:rPr>
                <w:rFonts w:cs="Arial"/>
                <w:noProof/>
                <w:lang w:val="sr-Cyrl-RS"/>
              </w:rPr>
              <w:t xml:space="preserve">омуникациони порт за повезивање са локалним </w:t>
            </w:r>
            <w:r>
              <w:rPr>
                <w:rFonts w:cs="Arial"/>
                <w:noProof/>
              </w:rPr>
              <w:t xml:space="preserve">SCADA </w:t>
            </w:r>
            <w:r>
              <w:rPr>
                <w:rFonts w:cs="Arial"/>
                <w:noProof/>
                <w:lang w:val="sr-Cyrl-RS"/>
              </w:rPr>
              <w:t xml:space="preserve">системом на допреми </w:t>
            </w:r>
            <w:r>
              <w:rPr>
                <w:rFonts w:cs="Arial"/>
                <w:noProof/>
              </w:rPr>
              <w:t>D2</w:t>
            </w:r>
            <w:r>
              <w:rPr>
                <w:rFonts w:cs="Arial"/>
                <w:noProof/>
                <w:lang w:val="sr-Cyrl-RS"/>
              </w:rPr>
              <w:t xml:space="preserve"> по комуникационом протоколу </w:t>
            </w:r>
            <w:r w:rsidRPr="009662A4">
              <w:rPr>
                <w:rFonts w:cs="Arial"/>
                <w:b/>
                <w:noProof/>
              </w:rPr>
              <w:t>MODBUS TCP/IP</w:t>
            </w:r>
          </w:p>
        </w:tc>
        <w:tc>
          <w:tcPr>
            <w:tcW w:w="1276" w:type="dxa"/>
          </w:tcPr>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Default="00FE2681" w:rsidP="008C6D37">
            <w:pPr>
              <w:pStyle w:val="Heading2"/>
              <w:ind w:left="0" w:firstLine="0"/>
              <w:rPr>
                <w:noProof/>
                <w:lang w:val="sr-Cyrl-CS"/>
              </w:rPr>
            </w:pPr>
          </w:p>
          <w:p w:rsidR="00FE2681" w:rsidRPr="00F576A3" w:rsidRDefault="00FE2681" w:rsidP="008C6D37">
            <w:pPr>
              <w:pStyle w:val="Heading2"/>
              <w:ind w:left="0" w:firstLine="0"/>
              <w:rPr>
                <w:b w:val="0"/>
                <w:noProof/>
                <w:lang w:val="sr-Cyrl-CS"/>
              </w:rPr>
            </w:pPr>
            <w:r>
              <w:rPr>
                <w:noProof/>
                <w:lang w:val="sr-Cyrl-CS"/>
              </w:rPr>
              <w:t xml:space="preserve">   </w:t>
            </w:r>
            <w:r w:rsidRPr="00F576A3">
              <w:rPr>
                <w:b w:val="0"/>
                <w:noProof/>
                <w:lang w:val="sr-Cyrl-CS"/>
              </w:rPr>
              <w:t>ком</w:t>
            </w:r>
          </w:p>
        </w:tc>
        <w:tc>
          <w:tcPr>
            <w:tcW w:w="1701" w:type="dxa"/>
          </w:tcPr>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p>
          <w:p w:rsidR="00FE2681" w:rsidRPr="00FE2681" w:rsidRDefault="00FE2681" w:rsidP="008C6D37">
            <w:pPr>
              <w:pStyle w:val="Heading2"/>
              <w:ind w:left="0" w:firstLine="0"/>
              <w:rPr>
                <w:b w:val="0"/>
                <w:i/>
                <w:noProof/>
                <w:lang w:val="sr-Cyrl-RS"/>
              </w:rPr>
            </w:pPr>
            <w:r w:rsidRPr="00FE2681">
              <w:rPr>
                <w:b w:val="0"/>
                <w:i/>
                <w:noProof/>
                <w:lang w:val="sr-Cyrl-RS"/>
              </w:rPr>
              <w:t xml:space="preserve">        8</w:t>
            </w:r>
          </w:p>
        </w:tc>
      </w:tr>
      <w:tr w:rsidR="00FE2681" w:rsidRPr="002A104A" w:rsidTr="00FE2681">
        <w:tc>
          <w:tcPr>
            <w:tcW w:w="675" w:type="dxa"/>
          </w:tcPr>
          <w:p w:rsidR="00FE2681" w:rsidRPr="002A104A" w:rsidRDefault="00FE2681" w:rsidP="008C6D37">
            <w:pPr>
              <w:pStyle w:val="Heading2"/>
              <w:ind w:left="0" w:firstLine="0"/>
              <w:rPr>
                <w:noProof/>
                <w:lang w:val="sr-Cyrl-CS"/>
              </w:rPr>
            </w:pPr>
            <w:r>
              <w:rPr>
                <w:noProof/>
                <w:lang w:val="sr-Cyrl-RS"/>
              </w:rPr>
              <w:t>4</w:t>
            </w:r>
            <w:r w:rsidRPr="002A104A">
              <w:rPr>
                <w:noProof/>
                <w:lang w:val="sr-Cyrl-CS"/>
              </w:rPr>
              <w:t>.</w:t>
            </w:r>
          </w:p>
        </w:tc>
        <w:tc>
          <w:tcPr>
            <w:tcW w:w="5387" w:type="dxa"/>
          </w:tcPr>
          <w:p w:rsidR="00FE2681" w:rsidRPr="00FE2681" w:rsidRDefault="00FE2681" w:rsidP="008C6D37">
            <w:pPr>
              <w:pStyle w:val="Heading2"/>
              <w:ind w:left="180" w:firstLine="0"/>
              <w:rPr>
                <w:b w:val="0"/>
                <w:noProof/>
                <w:lang w:val="sr-Cyrl-CS"/>
              </w:rPr>
            </w:pPr>
            <w:r w:rsidRPr="00FE2681">
              <w:rPr>
                <w:b w:val="0"/>
                <w:noProof/>
                <w:lang w:val="sr-Cyrl-CS"/>
              </w:rPr>
              <w:t xml:space="preserve">Лап топ рачунар са инсталираном најновијом верзијом </w:t>
            </w:r>
            <w:r w:rsidRPr="00FE2681">
              <w:rPr>
                <w:b w:val="0"/>
                <w:noProof/>
              </w:rPr>
              <w:t>s</w:t>
            </w:r>
            <w:r w:rsidRPr="00FE2681">
              <w:rPr>
                <w:b w:val="0"/>
                <w:noProof/>
                <w:lang w:val="sr-Cyrl-CS"/>
              </w:rPr>
              <w:t>о</w:t>
            </w:r>
            <w:r w:rsidRPr="00FE2681">
              <w:rPr>
                <w:b w:val="0"/>
                <w:noProof/>
              </w:rPr>
              <w:t>ft</w:t>
            </w:r>
            <w:r w:rsidRPr="00FE2681">
              <w:rPr>
                <w:b w:val="0"/>
                <w:noProof/>
                <w:lang w:val="sr-Cyrl-CS"/>
              </w:rPr>
              <w:t>wа</w:t>
            </w:r>
            <w:r w:rsidRPr="00FE2681">
              <w:rPr>
                <w:b w:val="0"/>
                <w:noProof/>
              </w:rPr>
              <w:t>r</w:t>
            </w:r>
            <w:r w:rsidRPr="00FE2681">
              <w:rPr>
                <w:b w:val="0"/>
                <w:noProof/>
                <w:lang w:val="sr-Cyrl-CS"/>
              </w:rPr>
              <w:t>е за комуникацију и подешавање заштита</w:t>
            </w:r>
          </w:p>
        </w:tc>
        <w:tc>
          <w:tcPr>
            <w:tcW w:w="1276" w:type="dxa"/>
          </w:tcPr>
          <w:p w:rsidR="00FE2681" w:rsidRPr="00FE2681" w:rsidRDefault="00FE2681" w:rsidP="008C6D37">
            <w:pPr>
              <w:pStyle w:val="Heading2"/>
              <w:ind w:left="756" w:hanging="576"/>
              <w:rPr>
                <w:b w:val="0"/>
                <w:noProof/>
                <w:lang w:val="sr-Cyrl-CS"/>
              </w:rPr>
            </w:pPr>
            <w:r w:rsidRPr="00FE2681">
              <w:rPr>
                <w:b w:val="0"/>
                <w:noProof/>
                <w:lang w:val="sr-Cyrl-CS"/>
              </w:rPr>
              <w:t>ком</w:t>
            </w:r>
          </w:p>
        </w:tc>
        <w:tc>
          <w:tcPr>
            <w:tcW w:w="1701" w:type="dxa"/>
          </w:tcPr>
          <w:p w:rsidR="00FE2681" w:rsidRPr="00FE2681" w:rsidRDefault="00FE2681" w:rsidP="008C6D37">
            <w:pPr>
              <w:pStyle w:val="Heading2"/>
              <w:ind w:left="180" w:firstLine="0"/>
              <w:rPr>
                <w:b w:val="0"/>
                <w:noProof/>
                <w:lang w:val="sr-Cyrl-CS"/>
              </w:rPr>
            </w:pPr>
            <w:r w:rsidRPr="00FE2681">
              <w:rPr>
                <w:b w:val="0"/>
                <w:noProof/>
                <w:lang w:val="sr-Cyrl-CS"/>
              </w:rPr>
              <w:t>1</w:t>
            </w:r>
          </w:p>
        </w:tc>
      </w:tr>
      <w:tr w:rsidR="00FE2681" w:rsidRPr="002A104A" w:rsidTr="00FE2681">
        <w:trPr>
          <w:trHeight w:val="415"/>
        </w:trPr>
        <w:tc>
          <w:tcPr>
            <w:tcW w:w="675" w:type="dxa"/>
          </w:tcPr>
          <w:p w:rsidR="00FE2681" w:rsidRPr="007C43A4" w:rsidRDefault="00FE2681" w:rsidP="007C43A4">
            <w:pPr>
              <w:pStyle w:val="Heading2"/>
              <w:ind w:left="0" w:firstLine="0"/>
              <w:rPr>
                <w:noProof/>
                <w:lang w:val="sr-Cyrl-CS"/>
              </w:rPr>
            </w:pPr>
            <w:r>
              <w:rPr>
                <w:noProof/>
                <w:lang w:val="sr-Cyrl-RS"/>
              </w:rPr>
              <w:t>5</w:t>
            </w:r>
            <w:r w:rsidRPr="002A104A">
              <w:rPr>
                <w:noProof/>
                <w:lang w:val="sr-Cyrl-CS"/>
              </w:rPr>
              <w:t>.</w:t>
            </w:r>
          </w:p>
        </w:tc>
        <w:tc>
          <w:tcPr>
            <w:tcW w:w="5387" w:type="dxa"/>
          </w:tcPr>
          <w:p w:rsidR="00FE2681" w:rsidRPr="00FE2681" w:rsidRDefault="00FE2681" w:rsidP="008C6D37">
            <w:pPr>
              <w:pStyle w:val="Heading2"/>
              <w:ind w:left="180" w:firstLine="0"/>
              <w:rPr>
                <w:b w:val="0"/>
                <w:noProof/>
                <w:lang w:val="sr-Cyrl-CS"/>
              </w:rPr>
            </w:pPr>
            <w:r w:rsidRPr="00FE2681">
              <w:rPr>
                <w:b w:val="0"/>
                <w:noProof/>
                <w:lang w:val="sr-Cyrl-CS"/>
              </w:rPr>
              <w:t>Пројекат са прорачуном подешења</w:t>
            </w:r>
          </w:p>
        </w:tc>
        <w:tc>
          <w:tcPr>
            <w:tcW w:w="1276" w:type="dxa"/>
          </w:tcPr>
          <w:p w:rsidR="00FE2681" w:rsidRPr="00FE2681" w:rsidRDefault="00FE2681" w:rsidP="008C6D37">
            <w:pPr>
              <w:pStyle w:val="Heading2"/>
              <w:ind w:left="180" w:firstLine="0"/>
              <w:rPr>
                <w:b w:val="0"/>
                <w:noProof/>
                <w:lang w:val="sr-Cyrl-CS"/>
              </w:rPr>
            </w:pPr>
            <w:r w:rsidRPr="00FE2681">
              <w:rPr>
                <w:b w:val="0"/>
                <w:noProof/>
                <w:lang w:val="sr-Cyrl-CS"/>
              </w:rPr>
              <w:t>сет</w:t>
            </w:r>
          </w:p>
        </w:tc>
        <w:tc>
          <w:tcPr>
            <w:tcW w:w="1701" w:type="dxa"/>
          </w:tcPr>
          <w:p w:rsidR="00FE2681" w:rsidRPr="00FE2681" w:rsidRDefault="00FE2681" w:rsidP="008C6D37">
            <w:pPr>
              <w:pStyle w:val="Heading2"/>
              <w:ind w:left="180" w:firstLine="0"/>
              <w:rPr>
                <w:b w:val="0"/>
                <w:noProof/>
                <w:lang w:val="sr-Cyrl-CS"/>
              </w:rPr>
            </w:pPr>
            <w:r w:rsidRPr="00FE2681">
              <w:rPr>
                <w:b w:val="0"/>
                <w:noProof/>
                <w:lang w:val="sr-Cyrl-CS"/>
              </w:rPr>
              <w:t>1</w:t>
            </w:r>
          </w:p>
        </w:tc>
      </w:tr>
      <w:tr w:rsidR="00FE2681" w:rsidRPr="002A104A" w:rsidTr="00FE2681">
        <w:tc>
          <w:tcPr>
            <w:tcW w:w="675" w:type="dxa"/>
          </w:tcPr>
          <w:p w:rsidR="00FE2681" w:rsidRPr="00400D05" w:rsidRDefault="00FE2681" w:rsidP="008C6D37">
            <w:pPr>
              <w:pStyle w:val="Heading2"/>
              <w:ind w:left="0" w:firstLine="0"/>
              <w:rPr>
                <w:noProof/>
                <w:lang w:val="sr-Cyrl-RS"/>
              </w:rPr>
            </w:pPr>
            <w:r>
              <w:rPr>
                <w:noProof/>
                <w:lang w:val="sr-Cyrl-RS"/>
              </w:rPr>
              <w:t>6.</w:t>
            </w:r>
          </w:p>
        </w:tc>
        <w:tc>
          <w:tcPr>
            <w:tcW w:w="5387" w:type="dxa"/>
          </w:tcPr>
          <w:p w:rsidR="00FE2681" w:rsidRPr="00FE2681" w:rsidRDefault="00FE2681" w:rsidP="008C6D37">
            <w:pPr>
              <w:pStyle w:val="Heading2"/>
              <w:ind w:left="180" w:firstLine="0"/>
              <w:rPr>
                <w:b w:val="0"/>
                <w:bCs/>
                <w:noProof/>
                <w:lang w:val="sr-Cyrl-CS"/>
              </w:rPr>
            </w:pPr>
            <w:r w:rsidRPr="00FE2681">
              <w:rPr>
                <w:b w:val="0"/>
                <w:bCs/>
                <w:noProof/>
                <w:lang w:val="sr-Cyrl-CS"/>
              </w:rPr>
              <w:t>Испорука ситног монтажног материјала по спецификацији из пројекта</w:t>
            </w:r>
          </w:p>
        </w:tc>
        <w:tc>
          <w:tcPr>
            <w:tcW w:w="1276" w:type="dxa"/>
          </w:tcPr>
          <w:p w:rsidR="00FE2681" w:rsidRPr="00FE2681" w:rsidRDefault="00FE2681" w:rsidP="008C6D37">
            <w:pPr>
              <w:pStyle w:val="Heading2"/>
              <w:ind w:left="180" w:firstLine="0"/>
              <w:rPr>
                <w:b w:val="0"/>
                <w:noProof/>
                <w:lang w:val="sr-Cyrl-CS"/>
              </w:rPr>
            </w:pPr>
            <w:r w:rsidRPr="00FE2681">
              <w:rPr>
                <w:b w:val="0"/>
                <w:noProof/>
                <w:lang w:val="sr-Cyrl-CS"/>
              </w:rPr>
              <w:t>сет</w:t>
            </w:r>
          </w:p>
        </w:tc>
        <w:tc>
          <w:tcPr>
            <w:tcW w:w="1701" w:type="dxa"/>
          </w:tcPr>
          <w:p w:rsidR="00FE2681" w:rsidRPr="00FE2681" w:rsidRDefault="00FE2681" w:rsidP="008C6D37">
            <w:pPr>
              <w:pStyle w:val="Heading2"/>
              <w:ind w:left="180" w:firstLine="0"/>
              <w:rPr>
                <w:b w:val="0"/>
                <w:noProof/>
                <w:lang w:val="sr-Cyrl-CS"/>
              </w:rPr>
            </w:pPr>
            <w:r w:rsidRPr="00FE2681">
              <w:rPr>
                <w:b w:val="0"/>
                <w:noProof/>
                <w:lang w:val="sr-Cyrl-CS"/>
              </w:rPr>
              <w:t>1</w:t>
            </w:r>
          </w:p>
        </w:tc>
      </w:tr>
      <w:tr w:rsidR="00FE2681" w:rsidRPr="002A104A" w:rsidTr="00FE2681">
        <w:tc>
          <w:tcPr>
            <w:tcW w:w="675" w:type="dxa"/>
          </w:tcPr>
          <w:p w:rsidR="00FE2681" w:rsidRPr="00400D05" w:rsidRDefault="00FE2681" w:rsidP="008C6D37">
            <w:pPr>
              <w:pStyle w:val="Heading2"/>
              <w:ind w:left="0" w:firstLine="0"/>
              <w:rPr>
                <w:noProof/>
                <w:lang w:val="sr-Cyrl-RS"/>
              </w:rPr>
            </w:pPr>
            <w:r>
              <w:rPr>
                <w:noProof/>
                <w:lang w:val="sr-Cyrl-RS"/>
              </w:rPr>
              <w:t>7.</w:t>
            </w:r>
          </w:p>
        </w:tc>
        <w:tc>
          <w:tcPr>
            <w:tcW w:w="5387" w:type="dxa"/>
          </w:tcPr>
          <w:p w:rsidR="00FE2681" w:rsidRPr="00FE2681" w:rsidRDefault="00FE2681" w:rsidP="008C6D37">
            <w:pPr>
              <w:pStyle w:val="Heading2"/>
              <w:ind w:left="180" w:firstLine="0"/>
              <w:rPr>
                <w:b w:val="0"/>
                <w:bCs/>
                <w:noProof/>
                <w:lang w:val="sr-Cyrl-RS"/>
              </w:rPr>
            </w:pPr>
            <w:r w:rsidRPr="00FE2681">
              <w:rPr>
                <w:b w:val="0"/>
                <w:bCs/>
                <w:noProof/>
                <w:lang w:val="sr-Cyrl-CS"/>
              </w:rPr>
              <w:t xml:space="preserve">Демонтажа постојеће опреме из </w:t>
            </w:r>
            <w:r w:rsidRPr="00FE2681">
              <w:rPr>
                <w:b w:val="0"/>
                <w:bCs/>
                <w:noProof/>
              </w:rPr>
              <w:t>NN</w:t>
            </w:r>
            <w:r w:rsidRPr="00FE2681">
              <w:rPr>
                <w:b w:val="0"/>
                <w:bCs/>
                <w:noProof/>
                <w:lang w:val="sr-Cyrl-RS"/>
              </w:rPr>
              <w:t xml:space="preserve"> одељка 6</w:t>
            </w:r>
            <w:r w:rsidRPr="00FE2681">
              <w:rPr>
                <w:b w:val="0"/>
                <w:bCs/>
                <w:noProof/>
              </w:rPr>
              <w:t>kV</w:t>
            </w:r>
            <w:r w:rsidRPr="00FE2681">
              <w:rPr>
                <w:b w:val="0"/>
                <w:bCs/>
                <w:noProof/>
                <w:lang w:val="sr-Cyrl-RS"/>
              </w:rPr>
              <w:t xml:space="preserve"> ћелије</w:t>
            </w:r>
          </w:p>
        </w:tc>
        <w:tc>
          <w:tcPr>
            <w:tcW w:w="1276" w:type="dxa"/>
          </w:tcPr>
          <w:p w:rsidR="00FE2681" w:rsidRPr="00FE2681" w:rsidRDefault="00FE2681" w:rsidP="008C6D37">
            <w:pPr>
              <w:pStyle w:val="Heading2"/>
              <w:ind w:left="180" w:firstLine="0"/>
              <w:rPr>
                <w:b w:val="0"/>
                <w:noProof/>
                <w:lang w:val="sr-Cyrl-CS"/>
              </w:rPr>
            </w:pPr>
            <w:r w:rsidRPr="00FE2681">
              <w:rPr>
                <w:b w:val="0"/>
                <w:noProof/>
                <w:lang w:val="sr-Cyrl-CS"/>
              </w:rPr>
              <w:t>сет</w:t>
            </w:r>
          </w:p>
        </w:tc>
        <w:tc>
          <w:tcPr>
            <w:tcW w:w="1701" w:type="dxa"/>
          </w:tcPr>
          <w:p w:rsidR="00FE2681" w:rsidRPr="00FE2681" w:rsidRDefault="00FE2681" w:rsidP="008C6D37">
            <w:pPr>
              <w:pStyle w:val="Heading2"/>
              <w:ind w:left="180" w:firstLine="0"/>
              <w:rPr>
                <w:b w:val="0"/>
                <w:noProof/>
                <w:lang w:val="sr-Cyrl-CS"/>
              </w:rPr>
            </w:pPr>
            <w:r w:rsidRPr="00FE2681">
              <w:rPr>
                <w:b w:val="0"/>
                <w:noProof/>
                <w:lang w:val="sr-Cyrl-CS"/>
              </w:rPr>
              <w:t>1</w:t>
            </w:r>
          </w:p>
        </w:tc>
      </w:tr>
      <w:tr w:rsidR="00FE2681" w:rsidRPr="002A104A" w:rsidTr="00FE2681">
        <w:tc>
          <w:tcPr>
            <w:tcW w:w="675" w:type="dxa"/>
          </w:tcPr>
          <w:p w:rsidR="00FE2681" w:rsidRDefault="00FE2681" w:rsidP="008C6D37">
            <w:pPr>
              <w:pStyle w:val="Heading2"/>
              <w:ind w:left="0" w:firstLine="0"/>
              <w:rPr>
                <w:noProof/>
                <w:lang w:val="sr-Cyrl-RS"/>
              </w:rPr>
            </w:pPr>
            <w:r>
              <w:rPr>
                <w:noProof/>
                <w:lang w:val="sr-Cyrl-RS"/>
              </w:rPr>
              <w:t>8.</w:t>
            </w:r>
          </w:p>
        </w:tc>
        <w:tc>
          <w:tcPr>
            <w:tcW w:w="5387" w:type="dxa"/>
          </w:tcPr>
          <w:p w:rsidR="00FE2681" w:rsidRPr="00FE2681" w:rsidRDefault="00FE2681" w:rsidP="008C6D37">
            <w:pPr>
              <w:pStyle w:val="Heading2"/>
              <w:ind w:left="180" w:firstLine="0"/>
              <w:rPr>
                <w:b w:val="0"/>
                <w:bCs/>
                <w:noProof/>
                <w:lang w:val="sr-Cyrl-RS"/>
              </w:rPr>
            </w:pPr>
            <w:r w:rsidRPr="00FE2681">
              <w:rPr>
                <w:b w:val="0"/>
                <w:bCs/>
                <w:noProof/>
                <w:lang w:val="sr-Cyrl-CS"/>
              </w:rPr>
              <w:t xml:space="preserve">Монтажа нове опреме у </w:t>
            </w:r>
            <w:r w:rsidRPr="00FE2681">
              <w:rPr>
                <w:b w:val="0"/>
                <w:bCs/>
                <w:noProof/>
              </w:rPr>
              <w:t>NN</w:t>
            </w:r>
            <w:r w:rsidRPr="00FE2681">
              <w:rPr>
                <w:b w:val="0"/>
                <w:bCs/>
                <w:noProof/>
                <w:lang w:val="sr-Cyrl-RS"/>
              </w:rPr>
              <w:t xml:space="preserve"> одељак 6</w:t>
            </w:r>
            <w:r w:rsidRPr="00FE2681">
              <w:rPr>
                <w:b w:val="0"/>
                <w:bCs/>
                <w:noProof/>
              </w:rPr>
              <w:t>kV</w:t>
            </w:r>
            <w:r w:rsidRPr="00FE2681">
              <w:rPr>
                <w:b w:val="0"/>
                <w:bCs/>
                <w:noProof/>
                <w:lang w:val="sr-Cyrl-RS"/>
              </w:rPr>
              <w:t xml:space="preserve"> ћелије</w:t>
            </w:r>
          </w:p>
        </w:tc>
        <w:tc>
          <w:tcPr>
            <w:tcW w:w="1276" w:type="dxa"/>
          </w:tcPr>
          <w:p w:rsidR="00FE2681" w:rsidRPr="00FE2681" w:rsidRDefault="00FE2681" w:rsidP="008C6D37">
            <w:pPr>
              <w:pStyle w:val="Heading2"/>
              <w:ind w:left="180" w:firstLine="0"/>
              <w:rPr>
                <w:b w:val="0"/>
                <w:noProof/>
                <w:lang w:val="sr-Cyrl-CS"/>
              </w:rPr>
            </w:pPr>
            <w:r w:rsidRPr="00FE2681">
              <w:rPr>
                <w:b w:val="0"/>
                <w:noProof/>
                <w:lang w:val="sr-Cyrl-CS"/>
              </w:rPr>
              <w:t>сет</w:t>
            </w:r>
          </w:p>
        </w:tc>
        <w:tc>
          <w:tcPr>
            <w:tcW w:w="1701" w:type="dxa"/>
          </w:tcPr>
          <w:p w:rsidR="00FE2681" w:rsidRPr="00FE2681" w:rsidRDefault="00FE2681" w:rsidP="008C6D37">
            <w:pPr>
              <w:pStyle w:val="Heading2"/>
              <w:ind w:left="180" w:firstLine="0"/>
              <w:rPr>
                <w:b w:val="0"/>
                <w:noProof/>
                <w:lang w:val="sr-Cyrl-CS"/>
              </w:rPr>
            </w:pPr>
            <w:r w:rsidRPr="00FE2681">
              <w:rPr>
                <w:b w:val="0"/>
                <w:noProof/>
                <w:lang w:val="sr-Cyrl-CS"/>
              </w:rPr>
              <w:t>1</w:t>
            </w:r>
          </w:p>
        </w:tc>
      </w:tr>
      <w:tr w:rsidR="00FE2681" w:rsidRPr="002A104A" w:rsidTr="00FE2681">
        <w:tc>
          <w:tcPr>
            <w:tcW w:w="675" w:type="dxa"/>
          </w:tcPr>
          <w:p w:rsidR="00FE2681" w:rsidRPr="007C43A4" w:rsidRDefault="00FE2681" w:rsidP="007C43A4">
            <w:pPr>
              <w:pStyle w:val="Heading2"/>
              <w:ind w:left="0" w:firstLine="0"/>
              <w:rPr>
                <w:noProof/>
                <w:lang w:val="sr-Cyrl-CS"/>
              </w:rPr>
            </w:pPr>
            <w:r>
              <w:rPr>
                <w:noProof/>
                <w:lang w:val="sr-Cyrl-RS"/>
              </w:rPr>
              <w:t>9</w:t>
            </w:r>
            <w:r w:rsidRPr="002A104A">
              <w:rPr>
                <w:noProof/>
                <w:lang w:val="sr-Cyrl-CS"/>
              </w:rPr>
              <w:t>.</w:t>
            </w:r>
          </w:p>
        </w:tc>
        <w:tc>
          <w:tcPr>
            <w:tcW w:w="5387" w:type="dxa"/>
          </w:tcPr>
          <w:p w:rsidR="00FE2681" w:rsidRPr="00FE2681" w:rsidRDefault="00FE2681" w:rsidP="008C6D37">
            <w:pPr>
              <w:pStyle w:val="Heading2"/>
              <w:ind w:left="180" w:firstLine="0"/>
              <w:rPr>
                <w:b w:val="0"/>
                <w:bCs/>
                <w:noProof/>
                <w:sz w:val="28"/>
                <w:szCs w:val="28"/>
                <w:lang w:val="sr-Cyrl-CS"/>
              </w:rPr>
            </w:pPr>
            <w:r w:rsidRPr="00FE2681">
              <w:rPr>
                <w:b w:val="0"/>
                <w:bCs/>
                <w:noProof/>
                <w:lang w:val="sr-Cyrl-CS"/>
              </w:rPr>
              <w:t xml:space="preserve">Пуштање у рад и  испитивање </w:t>
            </w:r>
            <w:r w:rsidRPr="00FE2681">
              <w:rPr>
                <w:b w:val="0"/>
                <w:bCs/>
                <w:noProof/>
              </w:rPr>
              <w:t xml:space="preserve">  </w:t>
            </w:r>
            <w:r w:rsidRPr="00FE2681">
              <w:rPr>
                <w:b w:val="0"/>
                <w:bCs/>
                <w:noProof/>
                <w:lang w:val="sr-Cyrl-CS"/>
              </w:rPr>
              <w:t>електричних заштита.</w:t>
            </w:r>
          </w:p>
        </w:tc>
        <w:tc>
          <w:tcPr>
            <w:tcW w:w="1276" w:type="dxa"/>
          </w:tcPr>
          <w:p w:rsidR="00FE2681" w:rsidRPr="00FE2681" w:rsidRDefault="00FE2681" w:rsidP="008C6D37">
            <w:pPr>
              <w:pStyle w:val="Heading2"/>
              <w:ind w:left="180" w:firstLine="0"/>
              <w:rPr>
                <w:b w:val="0"/>
                <w:noProof/>
                <w:lang w:val="sr-Cyrl-CS"/>
              </w:rPr>
            </w:pPr>
            <w:r w:rsidRPr="00FE2681">
              <w:rPr>
                <w:b w:val="0"/>
                <w:noProof/>
                <w:lang w:val="sr-Cyrl-CS"/>
              </w:rPr>
              <w:t>сет</w:t>
            </w:r>
          </w:p>
        </w:tc>
        <w:tc>
          <w:tcPr>
            <w:tcW w:w="1701" w:type="dxa"/>
          </w:tcPr>
          <w:p w:rsidR="00FE2681" w:rsidRPr="00FE2681" w:rsidRDefault="00FE2681" w:rsidP="008C6D37">
            <w:pPr>
              <w:pStyle w:val="Heading2"/>
              <w:ind w:left="180" w:firstLine="0"/>
              <w:rPr>
                <w:b w:val="0"/>
                <w:noProof/>
                <w:lang w:val="sr-Cyrl-CS"/>
              </w:rPr>
            </w:pPr>
            <w:r w:rsidRPr="00FE2681">
              <w:rPr>
                <w:b w:val="0"/>
                <w:noProof/>
                <w:lang w:val="sr-Cyrl-CS"/>
              </w:rPr>
              <w:t>1</w:t>
            </w:r>
          </w:p>
        </w:tc>
      </w:tr>
      <w:tr w:rsidR="00FE2681" w:rsidRPr="002A104A" w:rsidTr="00FE2681">
        <w:tc>
          <w:tcPr>
            <w:tcW w:w="675" w:type="dxa"/>
          </w:tcPr>
          <w:p w:rsidR="00FE2681" w:rsidRDefault="00FE2681" w:rsidP="008C6D37">
            <w:pPr>
              <w:pStyle w:val="Heading2"/>
              <w:ind w:left="0" w:firstLine="0"/>
              <w:rPr>
                <w:noProof/>
                <w:lang w:val="sr-Cyrl-RS"/>
              </w:rPr>
            </w:pPr>
            <w:r>
              <w:rPr>
                <w:noProof/>
                <w:lang w:val="sr-Cyrl-RS"/>
              </w:rPr>
              <w:t>10.</w:t>
            </w:r>
          </w:p>
        </w:tc>
        <w:tc>
          <w:tcPr>
            <w:tcW w:w="5387" w:type="dxa"/>
          </w:tcPr>
          <w:p w:rsidR="00FE2681" w:rsidRPr="00FE2681" w:rsidRDefault="00FE2681" w:rsidP="008C6D37">
            <w:pPr>
              <w:pStyle w:val="Heading2"/>
              <w:ind w:left="180" w:firstLine="0"/>
              <w:rPr>
                <w:b w:val="0"/>
                <w:bCs/>
                <w:noProof/>
                <w:lang w:val="sr-Cyrl-CS"/>
              </w:rPr>
            </w:pPr>
            <w:r w:rsidRPr="00FE2681">
              <w:rPr>
                <w:b w:val="0"/>
                <w:noProof/>
                <w:lang w:val="sr-Cyrl-CS"/>
              </w:rPr>
              <w:t>Термовизијско снимање новоуграђене опреме у експлатационим условима</w:t>
            </w:r>
          </w:p>
        </w:tc>
        <w:tc>
          <w:tcPr>
            <w:tcW w:w="1276" w:type="dxa"/>
          </w:tcPr>
          <w:p w:rsidR="00FE2681" w:rsidRPr="00FE2681" w:rsidRDefault="000C03D7" w:rsidP="008C6D37">
            <w:pPr>
              <w:pStyle w:val="Heading2"/>
              <w:ind w:left="180" w:firstLine="0"/>
              <w:rPr>
                <w:b w:val="0"/>
                <w:noProof/>
                <w:lang w:val="sr-Cyrl-CS"/>
              </w:rPr>
            </w:pPr>
            <w:r>
              <w:rPr>
                <w:b w:val="0"/>
                <w:noProof/>
                <w:lang w:val="sr-Cyrl-CS"/>
              </w:rPr>
              <w:t>ком</w:t>
            </w:r>
          </w:p>
        </w:tc>
        <w:tc>
          <w:tcPr>
            <w:tcW w:w="1701" w:type="dxa"/>
          </w:tcPr>
          <w:p w:rsidR="00FE2681" w:rsidRPr="00FE2681" w:rsidRDefault="000C03D7" w:rsidP="008C6D37">
            <w:pPr>
              <w:pStyle w:val="Heading2"/>
              <w:ind w:left="180" w:firstLine="0"/>
              <w:rPr>
                <w:b w:val="0"/>
                <w:noProof/>
                <w:lang w:val="sr-Cyrl-CS"/>
              </w:rPr>
            </w:pPr>
            <w:r>
              <w:rPr>
                <w:b w:val="0"/>
                <w:noProof/>
                <w:lang w:val="sr-Cyrl-CS"/>
              </w:rPr>
              <w:t>1</w:t>
            </w:r>
          </w:p>
        </w:tc>
      </w:tr>
      <w:tr w:rsidR="00FE2681" w:rsidRPr="002A104A" w:rsidTr="00FE2681">
        <w:tc>
          <w:tcPr>
            <w:tcW w:w="675" w:type="dxa"/>
          </w:tcPr>
          <w:p w:rsidR="00FE2681" w:rsidRPr="00AC068C" w:rsidRDefault="00FE2681" w:rsidP="008C6D37">
            <w:pPr>
              <w:pStyle w:val="Heading2"/>
              <w:ind w:left="0" w:firstLine="0"/>
              <w:rPr>
                <w:noProof/>
                <w:lang w:val="sr-Cyrl-RS"/>
              </w:rPr>
            </w:pPr>
            <w:r>
              <w:rPr>
                <w:noProof/>
                <w:lang w:val="sr-Cyrl-RS"/>
              </w:rPr>
              <w:t>11.</w:t>
            </w:r>
          </w:p>
        </w:tc>
        <w:tc>
          <w:tcPr>
            <w:tcW w:w="5387" w:type="dxa"/>
          </w:tcPr>
          <w:p w:rsidR="00FE2681" w:rsidRPr="00FE2681" w:rsidRDefault="00FE2681" w:rsidP="008C6D37">
            <w:pPr>
              <w:pStyle w:val="Heading2"/>
              <w:ind w:left="180" w:firstLine="0"/>
              <w:rPr>
                <w:b w:val="0"/>
                <w:bCs/>
                <w:noProof/>
                <w:lang w:val="sr-Cyrl-CS"/>
              </w:rPr>
            </w:pPr>
            <w:r w:rsidRPr="00FE2681">
              <w:rPr>
                <w:b w:val="0"/>
                <w:bCs/>
                <w:noProof/>
                <w:lang w:val="sr-Cyrl-CS"/>
              </w:rPr>
              <w:t>Обука за два инжењера ТЕНТ-а за рад са уграђеним уређајима са издавањем неопходнох сертификата (напредан курс нивоа 2 или више)</w:t>
            </w:r>
          </w:p>
        </w:tc>
        <w:tc>
          <w:tcPr>
            <w:tcW w:w="1276" w:type="dxa"/>
          </w:tcPr>
          <w:p w:rsidR="00FE2681" w:rsidRPr="00FE2681" w:rsidRDefault="00FE2681" w:rsidP="008C6D37">
            <w:pPr>
              <w:pStyle w:val="Heading2"/>
              <w:ind w:left="718" w:hanging="576"/>
              <w:rPr>
                <w:b w:val="0"/>
                <w:noProof/>
                <w:lang w:val="sr-Cyrl-CS"/>
              </w:rPr>
            </w:pPr>
            <w:r w:rsidRPr="00FE2681">
              <w:rPr>
                <w:b w:val="0"/>
                <w:noProof/>
                <w:lang w:val="sr-Cyrl-CS"/>
              </w:rPr>
              <w:t>сет</w:t>
            </w:r>
          </w:p>
        </w:tc>
        <w:tc>
          <w:tcPr>
            <w:tcW w:w="1701" w:type="dxa"/>
          </w:tcPr>
          <w:p w:rsidR="00FE2681" w:rsidRPr="00FE2681" w:rsidRDefault="00FE2681" w:rsidP="008C6D37">
            <w:pPr>
              <w:pStyle w:val="Heading2"/>
              <w:ind w:left="180" w:firstLine="0"/>
              <w:rPr>
                <w:b w:val="0"/>
                <w:noProof/>
                <w:lang w:val="sr-Cyrl-CS"/>
              </w:rPr>
            </w:pPr>
            <w:r w:rsidRPr="00FE2681">
              <w:rPr>
                <w:b w:val="0"/>
                <w:noProof/>
                <w:lang w:val="sr-Cyrl-CS"/>
              </w:rPr>
              <w:t>1</w:t>
            </w:r>
          </w:p>
        </w:tc>
      </w:tr>
    </w:tbl>
    <w:p w:rsidR="00C371E2" w:rsidRDefault="00C371E2" w:rsidP="00C371E2">
      <w:pPr>
        <w:pStyle w:val="ListParagraph"/>
        <w:autoSpaceDE w:val="0"/>
        <w:autoSpaceDN w:val="0"/>
        <w:adjustRightInd w:val="0"/>
        <w:spacing w:before="0" w:after="0" w:line="240" w:lineRule="auto"/>
        <w:ind w:left="0"/>
        <w:contextualSpacing w:val="0"/>
        <w:rPr>
          <w:rFonts w:ascii="Arial" w:hAnsi="Arial" w:cs="Arial"/>
          <w:b/>
        </w:rPr>
      </w:pPr>
    </w:p>
    <w:p w:rsidR="00C371E2" w:rsidRPr="00415F0D" w:rsidRDefault="00C371E2" w:rsidP="00C371E2">
      <w:pPr>
        <w:pStyle w:val="ListParagraph"/>
        <w:autoSpaceDE w:val="0"/>
        <w:autoSpaceDN w:val="0"/>
        <w:adjustRightInd w:val="0"/>
        <w:spacing w:before="0" w:after="0" w:line="240" w:lineRule="auto"/>
        <w:ind w:left="0"/>
        <w:contextualSpacing w:val="0"/>
        <w:rPr>
          <w:rFonts w:ascii="Arial" w:hAnsi="Arial" w:cs="Arial"/>
          <w:b/>
        </w:rPr>
      </w:pPr>
      <w:r w:rsidRPr="00415F0D">
        <w:rPr>
          <w:rFonts w:ascii="Arial" w:hAnsi="Arial" w:cs="Arial"/>
          <w:b/>
        </w:rPr>
        <w:lastRenderedPageBreak/>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C371E2" w:rsidRDefault="00C371E2" w:rsidP="00C371E2">
      <w:pPr>
        <w:pStyle w:val="ListParagraph"/>
        <w:autoSpaceDE w:val="0"/>
        <w:autoSpaceDN w:val="0"/>
        <w:adjustRightInd w:val="0"/>
        <w:spacing w:before="0" w:after="0" w:line="240" w:lineRule="auto"/>
        <w:ind w:left="0"/>
        <w:contextualSpacing w:val="0"/>
        <w:rPr>
          <w:rFonts w:ascii="Arial" w:hAnsi="Arial" w:cs="Arial"/>
        </w:rPr>
      </w:pPr>
    </w:p>
    <w:p w:rsidR="00771564" w:rsidRPr="00C371E2" w:rsidRDefault="00C371E2" w:rsidP="00C371E2">
      <w:pPr>
        <w:pStyle w:val="ListParagraph"/>
        <w:autoSpaceDE w:val="0"/>
        <w:autoSpaceDN w:val="0"/>
        <w:adjustRightInd w:val="0"/>
        <w:spacing w:before="0" w:after="0" w:line="240" w:lineRule="auto"/>
        <w:ind w:left="0"/>
        <w:contextualSpacing w:val="0"/>
        <w:rPr>
          <w:rFonts w:ascii="Arial" w:hAnsi="Arial" w:cs="Arial"/>
          <w:color w:val="00B0F0"/>
        </w:rPr>
      </w:pPr>
      <w:r w:rsidRPr="00C371E2">
        <w:rPr>
          <w:rFonts w:ascii="Arial" w:hAnsi="Arial" w:cs="Arial"/>
          <w:lang w:val="sr-Cyrl-RS"/>
        </w:rPr>
        <w:t>Понуђач је дужан да у понуди наве</w:t>
      </w:r>
      <w:r>
        <w:rPr>
          <w:rFonts w:ascii="Arial" w:hAnsi="Arial" w:cs="Arial"/>
          <w:lang w:val="sr-Cyrl-RS"/>
        </w:rPr>
        <w:t xml:space="preserve">де пуну каталошку ознаку понуђене опреме </w:t>
      </w:r>
      <w:r w:rsidRPr="00C371E2">
        <w:rPr>
          <w:rFonts w:ascii="Arial" w:hAnsi="Arial" w:cs="Arial"/>
          <w:lang w:val="sr-Cyrl-RS"/>
        </w:rPr>
        <w:t>и извод из каталога у коме се недвос</w:t>
      </w:r>
      <w:r>
        <w:rPr>
          <w:rFonts w:ascii="Arial" w:hAnsi="Arial" w:cs="Arial"/>
          <w:lang w:val="sr-Cyrl-RS"/>
        </w:rPr>
        <w:t xml:space="preserve">мислено види да понуђена опрема </w:t>
      </w:r>
      <w:r w:rsidRPr="00C371E2">
        <w:rPr>
          <w:rFonts w:ascii="Arial" w:hAnsi="Arial" w:cs="Arial"/>
          <w:lang w:val="sr-Cyrl-RS"/>
        </w:rPr>
        <w:t>задовољава тражене карактеристике</w:t>
      </w:r>
    </w:p>
    <w:p w:rsidR="00DB369C" w:rsidRPr="00F10346" w:rsidRDefault="00C371E2" w:rsidP="000628D0">
      <w:pPr>
        <w:pStyle w:val="Heading10"/>
        <w:ind w:left="0" w:firstLine="0"/>
        <w:jc w:val="both"/>
        <w:rPr>
          <w:rFonts w:cs="Arial"/>
        </w:rPr>
      </w:pPr>
      <w:r>
        <w:rPr>
          <w:rFonts w:cs="Arial"/>
        </w:rPr>
        <w:t>3.3</w:t>
      </w:r>
      <w:r w:rsidR="008C6D37">
        <w:rPr>
          <w:rFonts w:cs="Arial"/>
          <w:lang w:val="sr-Latn-RS"/>
        </w:rPr>
        <w:t xml:space="preserve">. </w:t>
      </w:r>
      <w:r w:rsidR="008C6D37">
        <w:rPr>
          <w:rFonts w:cs="Arial"/>
        </w:rPr>
        <w:t xml:space="preserve"> </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4276AD" w:rsidRPr="005144A5" w:rsidRDefault="00D45DAA" w:rsidP="00D73676">
      <w:pPr>
        <w:pStyle w:val="ListParagraph"/>
        <w:autoSpaceDE w:val="0"/>
        <w:autoSpaceDN w:val="0"/>
        <w:adjustRightInd w:val="0"/>
        <w:spacing w:before="0" w:after="0" w:line="240" w:lineRule="auto"/>
        <w:ind w:left="0"/>
        <w:contextualSpacing w:val="0"/>
        <w:rPr>
          <w:rFonts w:ascii="Arial" w:hAnsi="Arial" w:cs="Arial"/>
        </w:rPr>
      </w:pPr>
      <w:r w:rsidRPr="005144A5">
        <w:rPr>
          <w:rFonts w:ascii="Arial" w:hAnsi="Arial" w:cs="Arial"/>
        </w:rPr>
        <w:t xml:space="preserve"> </w:t>
      </w:r>
      <w:r w:rsidR="004D14FC" w:rsidRPr="005144A5">
        <w:rPr>
          <w:rFonts w:ascii="Arial" w:hAnsi="Arial" w:cs="Arial"/>
        </w:rPr>
        <w:t>Изабрани п</w:t>
      </w:r>
      <w:r w:rsidR="00D06691" w:rsidRPr="005144A5">
        <w:rPr>
          <w:rFonts w:ascii="Arial" w:hAnsi="Arial" w:cs="Arial"/>
        </w:rPr>
        <w:t>онуђ</w:t>
      </w:r>
      <w:r w:rsidR="00D73676" w:rsidRPr="005144A5">
        <w:rPr>
          <w:rFonts w:ascii="Arial" w:hAnsi="Arial" w:cs="Arial"/>
        </w:rPr>
        <w:t>ач је обавезан да:</w:t>
      </w:r>
    </w:p>
    <w:p w:rsidR="00D73676" w:rsidRPr="005144A5" w:rsidRDefault="00D73676" w:rsidP="00D73676">
      <w:pPr>
        <w:pStyle w:val="ListParagraph"/>
        <w:autoSpaceDE w:val="0"/>
        <w:autoSpaceDN w:val="0"/>
        <w:adjustRightInd w:val="0"/>
        <w:spacing w:before="0" w:after="0" w:line="240" w:lineRule="auto"/>
        <w:ind w:left="0"/>
        <w:contextualSpacing w:val="0"/>
        <w:rPr>
          <w:rFonts w:ascii="Arial" w:hAnsi="Arial" w:cs="Arial"/>
          <w:lang w:val="sr-Cyrl-RS"/>
        </w:rPr>
      </w:pPr>
      <w:r w:rsidRPr="005144A5">
        <w:rPr>
          <w:rFonts w:ascii="Arial" w:hAnsi="Arial" w:cs="Arial"/>
          <w:lang w:val="sr-Cyrl-RS"/>
        </w:rPr>
        <w:t>-израду пројекта изврши до краја 2018.године</w:t>
      </w:r>
    </w:p>
    <w:p w:rsidR="00D73676" w:rsidRDefault="00D73676" w:rsidP="00D73676">
      <w:pPr>
        <w:pStyle w:val="ListParagraph"/>
        <w:autoSpaceDE w:val="0"/>
        <w:autoSpaceDN w:val="0"/>
        <w:adjustRightInd w:val="0"/>
        <w:spacing w:before="0" w:after="0" w:line="240" w:lineRule="auto"/>
        <w:ind w:left="0"/>
        <w:contextualSpacing w:val="0"/>
        <w:rPr>
          <w:rFonts w:ascii="Arial" w:hAnsi="Arial" w:cs="Arial"/>
          <w:noProof/>
          <w:lang w:val="sr-Cyrl-CS"/>
        </w:rPr>
      </w:pPr>
      <w:r w:rsidRPr="005144A5">
        <w:rPr>
          <w:rFonts w:ascii="Arial" w:hAnsi="Arial" w:cs="Arial"/>
          <w:lang w:val="sr-Cyrl-RS"/>
        </w:rPr>
        <w:t xml:space="preserve">- </w:t>
      </w:r>
      <w:r w:rsidR="005144A5" w:rsidRPr="005144A5">
        <w:rPr>
          <w:rFonts w:ascii="Arial" w:hAnsi="Arial" w:cs="Arial"/>
          <w:lang w:val="sr-Cyrl-RS"/>
        </w:rPr>
        <w:t xml:space="preserve">израду </w:t>
      </w:r>
      <w:r w:rsidR="005144A5" w:rsidRPr="005144A5">
        <w:rPr>
          <w:rFonts w:ascii="Arial" w:hAnsi="Arial" w:cs="Arial"/>
          <w:noProof/>
          <w:lang w:val="sr-Cyrl-CS"/>
        </w:rPr>
        <w:t>прорачуна подешења</w:t>
      </w:r>
      <w:r w:rsidR="005144A5">
        <w:rPr>
          <w:rFonts w:ascii="Arial" w:hAnsi="Arial" w:cs="Arial"/>
          <w:noProof/>
          <w:lang w:val="sr-Cyrl-CS"/>
        </w:rPr>
        <w:t>изврши до</w:t>
      </w:r>
      <w:r w:rsidR="005144A5" w:rsidRPr="005144A5">
        <w:rPr>
          <w:rFonts w:ascii="Arial" w:hAnsi="Arial" w:cs="Arial"/>
          <w:noProof/>
          <w:lang w:val="sr-Cyrl-CS"/>
        </w:rPr>
        <w:t xml:space="preserve"> крај</w:t>
      </w:r>
      <w:r w:rsidR="005144A5">
        <w:rPr>
          <w:rFonts w:ascii="Arial" w:hAnsi="Arial" w:cs="Arial"/>
          <w:noProof/>
          <w:lang w:val="sr-Cyrl-CS"/>
        </w:rPr>
        <w:t xml:space="preserve">а </w:t>
      </w:r>
      <w:r w:rsidR="005144A5" w:rsidRPr="005144A5">
        <w:rPr>
          <w:rFonts w:ascii="Arial" w:hAnsi="Arial" w:cs="Arial"/>
          <w:noProof/>
          <w:lang w:val="sr-Cyrl-CS"/>
        </w:rPr>
        <w:t xml:space="preserve"> 2018.</w:t>
      </w:r>
      <w:r w:rsidR="005144A5">
        <w:rPr>
          <w:rFonts w:ascii="Arial" w:hAnsi="Arial" w:cs="Arial"/>
          <w:noProof/>
          <w:lang w:val="sr-Cyrl-CS"/>
        </w:rPr>
        <w:t xml:space="preserve"> године.</w:t>
      </w:r>
    </w:p>
    <w:p w:rsidR="005144A5" w:rsidRDefault="005144A5" w:rsidP="00D73676">
      <w:pPr>
        <w:pStyle w:val="ListParagraph"/>
        <w:autoSpaceDE w:val="0"/>
        <w:autoSpaceDN w:val="0"/>
        <w:adjustRightInd w:val="0"/>
        <w:spacing w:before="0" w:after="0" w:line="240" w:lineRule="auto"/>
        <w:ind w:left="0"/>
        <w:contextualSpacing w:val="0"/>
        <w:rPr>
          <w:rFonts w:ascii="Arial" w:hAnsi="Arial" w:cs="Arial"/>
          <w:noProof/>
          <w:lang w:val="sr-Cyrl-CS"/>
        </w:rPr>
      </w:pPr>
      <w:r>
        <w:rPr>
          <w:rFonts w:ascii="Arial" w:hAnsi="Arial" w:cs="Arial"/>
          <w:noProof/>
          <w:lang w:val="sr-Cyrl-CS"/>
        </w:rPr>
        <w:t>- испоруку</w:t>
      </w:r>
      <w:r w:rsidRPr="002A104A">
        <w:rPr>
          <w:rFonts w:ascii="Arial" w:hAnsi="Arial" w:cs="Arial"/>
          <w:noProof/>
          <w:lang w:val="sr-Cyrl-CS"/>
        </w:rPr>
        <w:t xml:space="preserve"> опреме</w:t>
      </w:r>
      <w:r>
        <w:rPr>
          <w:rFonts w:ascii="Arial" w:hAnsi="Arial" w:cs="Arial"/>
          <w:noProof/>
          <w:lang w:val="sr-Cyrl-CS"/>
        </w:rPr>
        <w:t xml:space="preserve"> изврши до</w:t>
      </w:r>
      <w:r w:rsidRPr="002A104A">
        <w:rPr>
          <w:rFonts w:ascii="Arial" w:hAnsi="Arial" w:cs="Arial"/>
          <w:noProof/>
          <w:lang w:val="sr-Cyrl-CS"/>
        </w:rPr>
        <w:t xml:space="preserve"> </w:t>
      </w:r>
      <w:r>
        <w:rPr>
          <w:rFonts w:ascii="Arial" w:hAnsi="Arial" w:cs="Arial"/>
          <w:noProof/>
          <w:lang w:val="sr-Cyrl-CS"/>
        </w:rPr>
        <w:t>краја 2018.године</w:t>
      </w:r>
    </w:p>
    <w:p w:rsidR="005144A5" w:rsidRDefault="005144A5" w:rsidP="00D73676">
      <w:pPr>
        <w:pStyle w:val="ListParagraph"/>
        <w:autoSpaceDE w:val="0"/>
        <w:autoSpaceDN w:val="0"/>
        <w:adjustRightInd w:val="0"/>
        <w:spacing w:before="0" w:after="0" w:line="240" w:lineRule="auto"/>
        <w:ind w:left="0"/>
        <w:contextualSpacing w:val="0"/>
        <w:rPr>
          <w:rFonts w:ascii="Arial" w:hAnsi="Arial" w:cs="Arial"/>
          <w:noProof/>
          <w:lang w:val="sr-Cyrl-CS"/>
        </w:rPr>
      </w:pPr>
      <w:r>
        <w:rPr>
          <w:rFonts w:ascii="Arial" w:hAnsi="Arial" w:cs="Arial"/>
          <w:noProof/>
          <w:lang w:val="sr-Cyrl-CS"/>
        </w:rPr>
        <w:t>- подешавање заштита изврши до краја  2019.године</w:t>
      </w:r>
    </w:p>
    <w:p w:rsidR="005144A5" w:rsidRDefault="005144A5" w:rsidP="00D73676">
      <w:pPr>
        <w:pStyle w:val="ListParagraph"/>
        <w:autoSpaceDE w:val="0"/>
        <w:autoSpaceDN w:val="0"/>
        <w:adjustRightInd w:val="0"/>
        <w:spacing w:before="0" w:after="0" w:line="240" w:lineRule="auto"/>
        <w:ind w:left="0"/>
        <w:contextualSpacing w:val="0"/>
        <w:rPr>
          <w:rFonts w:ascii="Arial" w:hAnsi="Arial" w:cs="Arial"/>
          <w:noProof/>
          <w:lang w:val="sr-Cyrl-CS"/>
        </w:rPr>
      </w:pPr>
      <w:r>
        <w:rPr>
          <w:rFonts w:ascii="Arial" w:hAnsi="Arial" w:cs="Arial"/>
          <w:noProof/>
          <w:lang w:val="sr-Cyrl-CS"/>
        </w:rPr>
        <w:t>- монтажу опреме изврши до краја 2019.године</w:t>
      </w:r>
    </w:p>
    <w:p w:rsidR="005144A5" w:rsidRDefault="005144A5" w:rsidP="00D73676">
      <w:pPr>
        <w:pStyle w:val="ListParagraph"/>
        <w:autoSpaceDE w:val="0"/>
        <w:autoSpaceDN w:val="0"/>
        <w:adjustRightInd w:val="0"/>
        <w:spacing w:before="0" w:after="0" w:line="240" w:lineRule="auto"/>
        <w:ind w:left="0"/>
        <w:contextualSpacing w:val="0"/>
        <w:rPr>
          <w:rFonts w:ascii="Arial" w:hAnsi="Arial" w:cs="Arial"/>
          <w:noProof/>
          <w:lang w:val="sr-Cyrl-CS"/>
        </w:rPr>
      </w:pPr>
      <w:r>
        <w:rPr>
          <w:rFonts w:ascii="Arial" w:hAnsi="Arial" w:cs="Arial"/>
          <w:noProof/>
          <w:lang w:val="sr-Cyrl-CS"/>
        </w:rPr>
        <w:t>- секундарна испитивања ел.заштите изврши до краја 2019.године</w:t>
      </w:r>
    </w:p>
    <w:p w:rsidR="005144A5" w:rsidRDefault="005144A5" w:rsidP="00D73676">
      <w:pPr>
        <w:pStyle w:val="ListParagraph"/>
        <w:autoSpaceDE w:val="0"/>
        <w:autoSpaceDN w:val="0"/>
        <w:adjustRightInd w:val="0"/>
        <w:spacing w:before="0" w:after="0" w:line="240" w:lineRule="auto"/>
        <w:ind w:left="0"/>
        <w:contextualSpacing w:val="0"/>
        <w:rPr>
          <w:rFonts w:ascii="Arial" w:hAnsi="Arial" w:cs="Arial"/>
          <w:noProof/>
          <w:lang w:val="sr-Cyrl-CS"/>
        </w:rPr>
      </w:pPr>
      <w:r>
        <w:rPr>
          <w:rFonts w:ascii="Arial" w:hAnsi="Arial" w:cs="Arial"/>
          <w:noProof/>
          <w:lang w:val="sr-Cyrl-CS"/>
        </w:rPr>
        <w:t>- израду и предају пројекта изведеног стања изврши до краја 2019.године</w:t>
      </w:r>
    </w:p>
    <w:p w:rsidR="005144A5" w:rsidRDefault="005144A5" w:rsidP="00D73676">
      <w:pPr>
        <w:pStyle w:val="ListParagraph"/>
        <w:autoSpaceDE w:val="0"/>
        <w:autoSpaceDN w:val="0"/>
        <w:adjustRightInd w:val="0"/>
        <w:spacing w:before="0" w:after="0" w:line="240" w:lineRule="auto"/>
        <w:ind w:left="0"/>
        <w:contextualSpacing w:val="0"/>
        <w:rPr>
          <w:rFonts w:ascii="Arial" w:hAnsi="Arial" w:cs="Arial"/>
          <w:noProof/>
          <w:lang w:val="sr-Cyrl-CS"/>
        </w:rPr>
      </w:pPr>
    </w:p>
    <w:p w:rsidR="005144A5" w:rsidRPr="005144A5" w:rsidRDefault="005144A5" w:rsidP="00D73676">
      <w:pPr>
        <w:pStyle w:val="ListParagraph"/>
        <w:autoSpaceDE w:val="0"/>
        <w:autoSpaceDN w:val="0"/>
        <w:adjustRightInd w:val="0"/>
        <w:spacing w:before="0" w:after="0" w:line="240" w:lineRule="auto"/>
        <w:ind w:left="0"/>
        <w:contextualSpacing w:val="0"/>
        <w:rPr>
          <w:rFonts w:ascii="Arial" w:hAnsi="Arial" w:cs="Arial"/>
          <w:lang w:val="sr-Cyrl-RS"/>
        </w:rPr>
      </w:pPr>
      <w:r w:rsidRPr="005144A5">
        <w:rPr>
          <w:rFonts w:ascii="Arial" w:hAnsi="Arial" w:cs="Arial"/>
          <w:lang w:eastAsia="ar-SA"/>
        </w:rPr>
        <w:t xml:space="preserve">Нaручилaц зaдржaвa прaвo дa измeни тeрмин плaн рaдa у склaду сa </w:t>
      </w:r>
      <w:r>
        <w:rPr>
          <w:rFonts w:ascii="Arial" w:hAnsi="Arial" w:cs="Arial"/>
          <w:lang w:val="sr-Cyrl-RS" w:eastAsia="ar-SA"/>
        </w:rPr>
        <w:t xml:space="preserve">сопственим </w:t>
      </w:r>
      <w:r w:rsidRPr="005144A5">
        <w:rPr>
          <w:rFonts w:ascii="Arial" w:hAnsi="Arial" w:cs="Arial"/>
          <w:lang w:eastAsia="ar-SA"/>
        </w:rPr>
        <w:t xml:space="preserve">пoтрeбaмa a </w:t>
      </w:r>
      <w:r w:rsidRPr="005144A5">
        <w:rPr>
          <w:rFonts w:ascii="Arial" w:hAnsi="Arial" w:cs="Arial"/>
          <w:lang w:val="sr-Cyrl-RS" w:eastAsia="ar-SA"/>
        </w:rPr>
        <w:t>без додатних трошкова по Наручиоца</w:t>
      </w:r>
      <w:r>
        <w:rPr>
          <w:rFonts w:ascii="Arial" w:hAnsi="Arial" w:cs="Arial"/>
          <w:lang w:val="sr-Cyrl-RS" w:eastAsia="ar-SA"/>
        </w:rPr>
        <w:t>.</w:t>
      </w:r>
    </w:p>
    <w:p w:rsidR="004276AD" w:rsidRPr="005144A5" w:rsidRDefault="004276AD" w:rsidP="005551C2">
      <w:pPr>
        <w:spacing w:before="0"/>
        <w:rPr>
          <w:rFonts w:cs="Arial"/>
          <w:lang w:eastAsia="zh-CN"/>
        </w:rPr>
      </w:pPr>
    </w:p>
    <w:p w:rsidR="00DB369C" w:rsidRPr="00F10346" w:rsidRDefault="00C371E2" w:rsidP="00874F5B">
      <w:pPr>
        <w:pStyle w:val="Heading10"/>
        <w:rPr>
          <w:lang w:val="en-US"/>
        </w:rPr>
      </w:pPr>
      <w:bookmarkStart w:id="21" w:name="_Toc441651542"/>
      <w:bookmarkStart w:id="22" w:name="_Toc442559880"/>
      <w:r>
        <w:rPr>
          <w:lang w:val="en-US"/>
        </w:rPr>
        <w:t>3.4</w:t>
      </w:r>
      <w:r w:rsidR="00874F5B" w:rsidRPr="00F10346">
        <w:rPr>
          <w:lang w:val="en-US"/>
        </w:rPr>
        <w:t xml:space="preserve">.  </w:t>
      </w:r>
      <w:r w:rsidR="00DB369C" w:rsidRPr="00F10346">
        <w:t>Место и</w:t>
      </w:r>
      <w:r w:rsidR="004559F1" w:rsidRPr="00F10346">
        <w:t>споруке добара</w:t>
      </w:r>
      <w:bookmarkEnd w:id="21"/>
      <w:bookmarkEnd w:id="22"/>
    </w:p>
    <w:p w:rsidR="008C6D37" w:rsidRPr="0091211B" w:rsidRDefault="008C6D37" w:rsidP="008C6D37">
      <w:pPr>
        <w:spacing w:before="0"/>
        <w:rPr>
          <w:rFonts w:cs="Arial"/>
          <w:lang w:val="sr-Cyrl-CS" w:eastAsia="zh-CN"/>
        </w:rPr>
      </w:pPr>
      <w:r w:rsidRPr="0091211B">
        <w:rPr>
          <w:rFonts w:cs="Arial"/>
          <w:lang w:val="sr-Cyrl-CS" w:eastAsia="zh-CN"/>
        </w:rPr>
        <w:t>Место испоруке добара је:</w:t>
      </w:r>
      <w:r>
        <w:rPr>
          <w:rFonts w:cs="Arial"/>
          <w:lang w:val="sr-Cyrl-CS" w:eastAsia="zh-CN"/>
        </w:rPr>
        <w:t xml:space="preserve"> </w:t>
      </w:r>
      <w:r w:rsidRPr="0091211B">
        <w:rPr>
          <w:rFonts w:cs="Arial"/>
          <w:lang w:val="sr-Cyrl-RS" w:eastAsia="zh-CN"/>
        </w:rPr>
        <w:t>огранак ТЕНТ/локација ТЕНТ А, Богољуба Урошевића Црног 44, 11500 Обреновац</w:t>
      </w:r>
    </w:p>
    <w:p w:rsidR="008C6D37" w:rsidRPr="0091211B" w:rsidRDefault="008C6D37" w:rsidP="008C6D37">
      <w:pPr>
        <w:spacing w:before="0"/>
        <w:rPr>
          <w:rFonts w:cs="Arial"/>
          <w:lang w:val="sr-Cyrl-CS" w:eastAsia="zh-CN"/>
        </w:rPr>
      </w:pPr>
    </w:p>
    <w:p w:rsidR="008C6D37" w:rsidRPr="0091211B" w:rsidRDefault="008C6D37" w:rsidP="008C6D37">
      <w:pPr>
        <w:spacing w:before="0"/>
        <w:rPr>
          <w:rFonts w:cs="Arial"/>
          <w:lang w:val="sr-Cyrl-CS" w:eastAsia="zh-CN"/>
        </w:rPr>
      </w:pPr>
      <w:r w:rsidRPr="0091211B">
        <w:rPr>
          <w:rFonts w:cs="Arial"/>
          <w:lang w:val="sr-Cyrl-CS" w:eastAsia="zh-CN"/>
        </w:rPr>
        <w:t xml:space="preserve">Понуда се даје на паритету:  F-ко (магацин Наручиоца) </w:t>
      </w:r>
      <w:r w:rsidRPr="0091211B">
        <w:rPr>
          <w:rFonts w:cs="Arial"/>
          <w:lang w:val="sr-Cyrl-RS" w:eastAsia="zh-CN"/>
        </w:rPr>
        <w:t>огранак ТЕНТ/локација ТЕНТ А, Богољуба Урошевића Црног 44, 11500 Обреновац</w:t>
      </w:r>
    </w:p>
    <w:p w:rsidR="00D45DAA" w:rsidRPr="00F10346" w:rsidRDefault="00D45DAA" w:rsidP="004559F1">
      <w:pPr>
        <w:spacing w:before="0"/>
        <w:rPr>
          <w:rFonts w:cs="Arial"/>
          <w:color w:val="00B0F0"/>
          <w:lang w:eastAsia="zh-CN"/>
        </w:rPr>
      </w:pPr>
    </w:p>
    <w:p w:rsidR="008112A2" w:rsidRPr="00F10346" w:rsidRDefault="008112A2" w:rsidP="00C371E2">
      <w:pPr>
        <w:pStyle w:val="Heading10"/>
        <w:numPr>
          <w:ilvl w:val="1"/>
          <w:numId w:val="55"/>
        </w:numPr>
      </w:pPr>
      <w:r w:rsidRPr="00F10346">
        <w:t>Квалитативни и квантитативни пријем</w:t>
      </w:r>
    </w:p>
    <w:p w:rsidR="008C6D37" w:rsidRDefault="008112A2" w:rsidP="008C6D37">
      <w:pPr>
        <w:spacing w:before="0"/>
        <w:rPr>
          <w:rFonts w:cs="Arial"/>
          <w:b/>
        </w:rPr>
      </w:pPr>
      <w:r w:rsidRPr="00F10346">
        <w:rPr>
          <w:rFonts w:cs="Arial"/>
          <w:color w:val="00B0F0"/>
        </w:rPr>
        <w:t xml:space="preserve"> </w:t>
      </w:r>
      <w:r w:rsidR="008C6D37">
        <w:rPr>
          <w:rFonts w:cs="Arial"/>
          <w:b/>
        </w:rPr>
        <w:t>Квантитативни пријем</w:t>
      </w:r>
    </w:p>
    <w:p w:rsidR="008C6D37" w:rsidRDefault="008C6D37" w:rsidP="008C6D37">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седам </w:t>
      </w:r>
      <w:r>
        <w:rPr>
          <w:rFonts w:cs="Arial"/>
          <w:lang w:val="sr-Cyrl-BA"/>
        </w:rPr>
        <w:t>(7)</w:t>
      </w:r>
      <w:r>
        <w:rPr>
          <w:rFonts w:cs="Arial"/>
          <w:lang w:val="ru-RU"/>
        </w:rPr>
        <w:t xml:space="preserve"> радна дана пре планираног датума испоруке.</w:t>
      </w:r>
    </w:p>
    <w:p w:rsidR="008C6D37" w:rsidRDefault="008C6D37" w:rsidP="008C6D37">
      <w:pPr>
        <w:pStyle w:val="KDParagraf"/>
        <w:spacing w:before="0"/>
        <w:rPr>
          <w:rFonts w:cs="Arial"/>
        </w:rPr>
      </w:pPr>
      <w:r>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C6D37" w:rsidRDefault="008C6D37" w:rsidP="008C6D37">
      <w:pPr>
        <w:pStyle w:val="KDParagraf"/>
        <w:spacing w:before="0"/>
        <w:rPr>
          <w:rFonts w:cs="Arial"/>
        </w:rPr>
      </w:pPr>
      <w:r>
        <w:rPr>
          <w:rFonts w:cs="Arial"/>
          <w:lang w:val="sr-Cyrl-RS"/>
        </w:rPr>
        <w:t>Наручилац</w:t>
      </w:r>
      <w:r>
        <w:rPr>
          <w:rFonts w:cs="Arial"/>
        </w:rPr>
        <w:t xml:space="preserve"> је дужан да, у складу са обавештењем </w:t>
      </w:r>
      <w:r>
        <w:rPr>
          <w:rFonts w:cs="Arial"/>
          <w:lang w:val="sr-Cyrl-RS"/>
        </w:rPr>
        <w:t>Изабраног понуђача</w:t>
      </w:r>
      <w:r>
        <w:rPr>
          <w:rFonts w:cs="Arial"/>
        </w:rPr>
        <w:t>, организује благовремено преузимање добра у времену од 08,00 до 14,00 часова.</w:t>
      </w:r>
    </w:p>
    <w:p w:rsidR="008C6D37" w:rsidRDefault="008C6D37" w:rsidP="008C6D37">
      <w:pPr>
        <w:pStyle w:val="KDParagraf"/>
        <w:spacing w:before="0"/>
        <w:rPr>
          <w:rFonts w:cs="Arial"/>
        </w:rPr>
      </w:pPr>
      <w:r>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Pr>
          <w:rFonts w:cs="Arial"/>
        </w:rPr>
        <w:t>и</w:t>
      </w:r>
      <w:r>
        <w:rPr>
          <w:rFonts w:cs="Arial"/>
          <w:lang w:val="sr-Cyrl-RS"/>
        </w:rPr>
        <w:t xml:space="preserve"> </w:t>
      </w:r>
      <w:r>
        <w:rPr>
          <w:rFonts w:cs="Arial"/>
        </w:rPr>
        <w:t>провером</w:t>
      </w:r>
      <w:r>
        <w:rPr>
          <w:rFonts w:cs="Arial"/>
          <w:lang w:val="sr-Latn-CS"/>
        </w:rPr>
        <w:t>:</w:t>
      </w:r>
    </w:p>
    <w:p w:rsidR="008C6D37" w:rsidRDefault="008C6D37" w:rsidP="008C6D37">
      <w:pPr>
        <w:pStyle w:val="KDNabrajanje"/>
        <w:tabs>
          <w:tab w:val="clear" w:pos="567"/>
        </w:tabs>
        <w:spacing w:before="0"/>
        <w:rPr>
          <w:rFonts w:cs="Arial"/>
        </w:rPr>
      </w:pPr>
      <w:r>
        <w:rPr>
          <w:rFonts w:cs="Arial"/>
        </w:rPr>
        <w:t>да ли је испоручена уговорена  количина</w:t>
      </w:r>
    </w:p>
    <w:p w:rsidR="008C6D37" w:rsidRDefault="008C6D37" w:rsidP="008C6D37">
      <w:pPr>
        <w:pStyle w:val="KDNabrajanje"/>
        <w:tabs>
          <w:tab w:val="clear" w:pos="567"/>
        </w:tabs>
        <w:spacing w:before="0"/>
        <w:rPr>
          <w:rFonts w:cs="Arial"/>
        </w:rPr>
      </w:pPr>
      <w:r>
        <w:rPr>
          <w:rFonts w:cs="Arial"/>
        </w:rPr>
        <w:t>да ли су добра испоручена у оригиналном паковању</w:t>
      </w:r>
    </w:p>
    <w:p w:rsidR="008C6D37" w:rsidRDefault="008C6D37" w:rsidP="008C6D37">
      <w:pPr>
        <w:pStyle w:val="KDNabrajanje"/>
        <w:tabs>
          <w:tab w:val="clear" w:pos="567"/>
        </w:tabs>
        <w:spacing w:before="0"/>
        <w:rPr>
          <w:rFonts w:cs="Arial"/>
        </w:rPr>
      </w:pPr>
      <w:r>
        <w:rPr>
          <w:rFonts w:cs="Arial"/>
        </w:rPr>
        <w:t>да ли су добра без видљивог оштећења</w:t>
      </w:r>
    </w:p>
    <w:p w:rsidR="008C6D37" w:rsidRDefault="008C6D37" w:rsidP="00F32DBB">
      <w:pPr>
        <w:pStyle w:val="KDNabrajanje"/>
        <w:numPr>
          <w:ilvl w:val="0"/>
          <w:numId w:val="0"/>
        </w:numPr>
        <w:spacing w:before="0"/>
        <w:ind w:left="284"/>
        <w:rPr>
          <w:rFonts w:cs="Arial"/>
        </w:rPr>
      </w:pPr>
    </w:p>
    <w:p w:rsidR="008C6D37" w:rsidRDefault="008C6D37" w:rsidP="008C6D37">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Pr>
          <w:rFonts w:cs="Arial"/>
        </w:rPr>
        <w:t xml:space="preserve"> а</w:t>
      </w:r>
      <w:r>
        <w:rPr>
          <w:rFonts w:cs="Arial"/>
          <w:lang w:val="ru-RU"/>
        </w:rPr>
        <w:t xml:space="preserve"> док се </w:t>
      </w:r>
      <w:r>
        <w:rPr>
          <w:rFonts w:cs="Arial"/>
        </w:rPr>
        <w:t xml:space="preserve">ти недостаци не </w:t>
      </w:r>
      <w:r>
        <w:rPr>
          <w:rFonts w:cs="Arial"/>
          <w:lang w:val="ru-RU"/>
        </w:rPr>
        <w:t>отклон</w:t>
      </w:r>
      <w:r>
        <w:rPr>
          <w:rFonts w:cs="Arial"/>
        </w:rPr>
        <w:t>е</w:t>
      </w:r>
      <w:r>
        <w:rPr>
          <w:rFonts w:cs="Arial"/>
          <w:lang w:val="ru-RU"/>
        </w:rPr>
        <w:t xml:space="preserve">, </w:t>
      </w:r>
      <w:r>
        <w:rPr>
          <w:rFonts w:cs="Arial"/>
        </w:rPr>
        <w:t xml:space="preserve">сматраће се да </w:t>
      </w:r>
      <w:r>
        <w:rPr>
          <w:rFonts w:cs="Arial"/>
          <w:lang w:val="ru-RU"/>
        </w:rPr>
        <w:t>испорук</w:t>
      </w:r>
      <w:r>
        <w:rPr>
          <w:rFonts w:cs="Arial"/>
        </w:rPr>
        <w:t>а</w:t>
      </w:r>
      <w:r>
        <w:rPr>
          <w:rFonts w:cs="Arial"/>
          <w:lang w:val="ru-RU"/>
        </w:rPr>
        <w:t xml:space="preserve"> није </w:t>
      </w:r>
      <w:r>
        <w:rPr>
          <w:rFonts w:cs="Arial"/>
        </w:rPr>
        <w:t>извршена у року</w:t>
      </w:r>
      <w:r>
        <w:rPr>
          <w:rFonts w:cs="Arial"/>
          <w:lang w:val="ru-RU"/>
        </w:rPr>
        <w:t xml:space="preserve">. </w:t>
      </w:r>
    </w:p>
    <w:p w:rsidR="00C371E2" w:rsidRPr="00FB6442" w:rsidRDefault="00C371E2" w:rsidP="008C6D37">
      <w:pPr>
        <w:pStyle w:val="KDParagraf"/>
        <w:spacing w:before="0"/>
        <w:rPr>
          <w:rFonts w:cs="Arial"/>
          <w:lang w:val="sr-Cyrl-BA"/>
        </w:rPr>
      </w:pPr>
    </w:p>
    <w:p w:rsidR="007C43A4" w:rsidRDefault="007C43A4" w:rsidP="008C6D37">
      <w:pPr>
        <w:spacing w:before="0"/>
        <w:rPr>
          <w:rFonts w:cs="Arial"/>
          <w:b/>
        </w:rPr>
      </w:pPr>
    </w:p>
    <w:p w:rsidR="008C6D37" w:rsidRDefault="008C6D37" w:rsidP="008C6D37">
      <w:pPr>
        <w:spacing w:before="0"/>
        <w:rPr>
          <w:rFonts w:cs="Arial"/>
          <w:b/>
        </w:rPr>
      </w:pPr>
      <w:r>
        <w:rPr>
          <w:rFonts w:cs="Arial"/>
          <w:b/>
        </w:rPr>
        <w:t>Квалитативни пријем</w:t>
      </w:r>
    </w:p>
    <w:p w:rsidR="008C6D37" w:rsidRDefault="008C6D37" w:rsidP="008C6D37">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Pr>
          <w:rFonts w:cs="Arial"/>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8C6D37" w:rsidRDefault="008C6D37" w:rsidP="008C6D37">
      <w:pPr>
        <w:tabs>
          <w:tab w:val="left" w:pos="9090"/>
        </w:tabs>
        <w:spacing w:before="0"/>
        <w:rPr>
          <w:rFonts w:cs="Arial"/>
        </w:rPr>
      </w:pPr>
      <w:r>
        <w:rPr>
          <w:rFonts w:cs="Arial"/>
          <w:lang w:val="sr-Cyrl-RS"/>
        </w:rPr>
        <w:lastRenderedPageBreak/>
        <w:t xml:space="preserve">Наручилац </w:t>
      </w:r>
      <w:r>
        <w:rPr>
          <w:rFonts w:cs="Arial"/>
        </w:rPr>
        <w:t xml:space="preserve">може одложити утврђивање квалитета испорученог добра док му </w:t>
      </w:r>
      <w:r>
        <w:rPr>
          <w:rFonts w:cs="Arial"/>
          <w:lang w:val="ru-RU"/>
        </w:rPr>
        <w:t>Изабрани понуђач</w:t>
      </w:r>
      <w:r>
        <w:rPr>
          <w:rFonts w:cs="Arial"/>
        </w:rPr>
        <w:t xml:space="preserve"> не достави исправе које су за ту сврху неопходне, али је дужно да опомене </w:t>
      </w:r>
      <w:r>
        <w:rPr>
          <w:rFonts w:cs="Arial"/>
          <w:lang w:val="ru-RU"/>
        </w:rPr>
        <w:t>Изабраног понуђача</w:t>
      </w:r>
      <w:r>
        <w:rPr>
          <w:rFonts w:cs="Arial"/>
        </w:rPr>
        <w:t xml:space="preserve"> да му их без одлагања достави. </w:t>
      </w:r>
    </w:p>
    <w:p w:rsidR="008C6D37" w:rsidRDefault="008C6D37" w:rsidP="008C6D37">
      <w:pPr>
        <w:tabs>
          <w:tab w:val="left" w:pos="9090"/>
        </w:tabs>
        <w:spacing w:before="0"/>
        <w:rPr>
          <w:rFonts w:cs="Arial"/>
        </w:rPr>
      </w:pPr>
      <w:r>
        <w:rPr>
          <w:rFonts w:cs="Arial"/>
        </w:rPr>
        <w:t xml:space="preserve">Уколико се утврди да квалитет испорученог добра не одговара уговореном,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C6D37" w:rsidRDefault="008C6D37" w:rsidP="008C6D37">
      <w:pPr>
        <w:tabs>
          <w:tab w:val="left" w:pos="9090"/>
        </w:tabs>
        <w:spacing w:before="0"/>
        <w:rPr>
          <w:rFonts w:cs="Arial"/>
        </w:rPr>
      </w:pPr>
      <w:r>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приговор на квалитет без одлагања, чим утврди недостатак. </w:t>
      </w:r>
    </w:p>
    <w:p w:rsidR="008C6D37" w:rsidRDefault="008C6D37" w:rsidP="008C6D37">
      <w:pPr>
        <w:tabs>
          <w:tab w:val="left" w:pos="9090"/>
        </w:tabs>
        <w:spacing w:before="0"/>
        <w:rPr>
          <w:rFonts w:cs="Arial"/>
        </w:rPr>
      </w:pPr>
      <w:r>
        <w:rPr>
          <w:rFonts w:cs="Arial"/>
          <w:lang w:val="sr-Cyrl-RS"/>
        </w:rPr>
        <w:t>Изабрани понуђач</w:t>
      </w:r>
      <w:r>
        <w:rPr>
          <w:rFonts w:cs="Arial"/>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Pr>
          <w:rFonts w:cs="Arial"/>
        </w:rPr>
        <w:t xml:space="preserve"> о исходу рекламације.</w:t>
      </w:r>
    </w:p>
    <w:p w:rsidR="008C6D37" w:rsidRDefault="008C6D37" w:rsidP="008C6D37">
      <w:pPr>
        <w:tabs>
          <w:tab w:val="left" w:pos="9090"/>
        </w:tabs>
        <w:spacing w:before="0"/>
        <w:rPr>
          <w:rFonts w:cs="Arial"/>
        </w:rPr>
      </w:pPr>
      <w:r>
        <w:rPr>
          <w:rFonts w:cs="Arial"/>
          <w:lang w:val="sr-Cyrl-RS"/>
        </w:rPr>
        <w:t>Наручилац</w:t>
      </w:r>
      <w:r>
        <w:rPr>
          <w:rFonts w:cs="Arial"/>
        </w:rPr>
        <w:t xml:space="preserve">, који је </w:t>
      </w:r>
      <w:r>
        <w:rPr>
          <w:rFonts w:cs="Arial"/>
          <w:lang w:val="ru-RU"/>
        </w:rPr>
        <w:t>Изабраном понуђачу</w:t>
      </w:r>
      <w:r>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Pr>
          <w:rFonts w:cs="Arial"/>
        </w:rPr>
        <w:t xml:space="preserve">: </w:t>
      </w:r>
    </w:p>
    <w:p w:rsidR="008C6D37" w:rsidRDefault="008C6D37" w:rsidP="008C6D37">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8C6D37" w:rsidRDefault="008C6D37" w:rsidP="008C6D37">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C6D37" w:rsidRDefault="008C6D37" w:rsidP="008C6D37">
      <w:pPr>
        <w:pStyle w:val="KDNabrajanje"/>
        <w:tabs>
          <w:tab w:val="clear" w:pos="567"/>
        </w:tabs>
        <w:spacing w:before="0"/>
        <w:rPr>
          <w:rFonts w:cs="Arial"/>
        </w:rPr>
      </w:pPr>
      <w:r>
        <w:rPr>
          <w:rFonts w:cs="Arial"/>
        </w:rPr>
        <w:t>да одбије пријем добра са недостацима.</w:t>
      </w:r>
    </w:p>
    <w:p w:rsidR="008C6D37" w:rsidRDefault="008C6D37" w:rsidP="008C6D37">
      <w:pPr>
        <w:tabs>
          <w:tab w:val="left" w:pos="9090"/>
        </w:tabs>
        <w:spacing w:before="0"/>
        <w:rPr>
          <w:rFonts w:cs="Arial"/>
        </w:rPr>
      </w:pPr>
      <w:r>
        <w:rPr>
          <w:rFonts w:cs="Arial"/>
        </w:rPr>
        <w:t xml:space="preserve">У сваком од ових случајева, </w:t>
      </w:r>
      <w:r>
        <w:rPr>
          <w:rFonts w:cs="Arial"/>
          <w:lang w:val="sr-Cyrl-RS"/>
        </w:rPr>
        <w:t>Наручилац</w:t>
      </w:r>
      <w:r>
        <w:rPr>
          <w:rFonts w:cs="Arial"/>
        </w:rPr>
        <w:t xml:space="preserve"> има право и на накнаду штете. Поред тога, и независно од тога, </w:t>
      </w:r>
      <w:r>
        <w:rPr>
          <w:rFonts w:cs="Arial"/>
          <w:lang w:val="ru-RU"/>
        </w:rPr>
        <w:t>Изабрани понуђач</w:t>
      </w:r>
      <w:r>
        <w:rPr>
          <w:rFonts w:cs="Arial"/>
        </w:rPr>
        <w:t xml:space="preserve"> одговара</w:t>
      </w:r>
      <w:r>
        <w:rPr>
          <w:rFonts w:cs="Arial"/>
          <w:lang w:val="sr-Cyrl-RS"/>
        </w:rPr>
        <w:t xml:space="preserve"> Наручиоцу</w:t>
      </w:r>
      <w:r>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C6D37" w:rsidRDefault="008C6D37" w:rsidP="008C6D37">
      <w:pPr>
        <w:tabs>
          <w:tab w:val="left" w:pos="9090"/>
        </w:tabs>
        <w:spacing w:before="0"/>
        <w:rPr>
          <w:rFonts w:cs="Arial"/>
        </w:rPr>
      </w:pPr>
      <w:r>
        <w:rPr>
          <w:rFonts w:cs="Arial"/>
          <w:lang w:val="ru-RU"/>
        </w:rPr>
        <w:t>Изабрани понуђач</w:t>
      </w:r>
      <w:r>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Pr>
          <w:rFonts w:cs="Arial"/>
        </w:rPr>
        <w:t>а, чији је узрок постојао пре преузимања (скривене мане).</w:t>
      </w:r>
    </w:p>
    <w:p w:rsidR="008C6D37" w:rsidRDefault="008C6D37" w:rsidP="008C6D37">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cs="Arial"/>
          <w:bCs/>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Pr>
          <w:rFonts w:cs="Arial"/>
        </w:rPr>
        <w:t>а</w:t>
      </w:r>
      <w:r>
        <w:rPr>
          <w:rFonts w:cs="Arial"/>
          <w:bCs/>
          <w:lang w:val="sr-Cyrl-CS"/>
        </w:rPr>
        <w:t xml:space="preserve">. Одлука независне лабораторије биће коначна. </w:t>
      </w:r>
    </w:p>
    <w:p w:rsidR="008C6D37" w:rsidRDefault="008C6D37" w:rsidP="008C6D37">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8C6D37" w:rsidRDefault="008C6D37" w:rsidP="008C6D37">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F10346" w:rsidRDefault="00771564" w:rsidP="008C6D37">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723D1E">
      <w:pPr>
        <w:pStyle w:val="Heading10"/>
        <w:numPr>
          <w:ilvl w:val="1"/>
          <w:numId w:val="28"/>
        </w:numPr>
      </w:pPr>
      <w:bookmarkStart w:id="23" w:name="_Toc441651543"/>
      <w:bookmarkStart w:id="24" w:name="_Toc442559881"/>
      <w:r w:rsidRPr="00F10346">
        <w:t>Гарантни рок</w:t>
      </w:r>
      <w:bookmarkEnd w:id="23"/>
      <w:bookmarkEnd w:id="24"/>
    </w:p>
    <w:p w:rsidR="00D73676" w:rsidRPr="00D73676" w:rsidRDefault="00C371E2" w:rsidP="00D73676">
      <w:pPr>
        <w:spacing w:before="0"/>
        <w:rPr>
          <w:lang w:val="sr-Cyrl-RS" w:eastAsia="ar-SA"/>
        </w:rPr>
      </w:pPr>
      <w:r>
        <w:rPr>
          <w:rFonts w:cs="Arial"/>
          <w:lang w:eastAsia="zh-CN"/>
        </w:rPr>
        <w:t xml:space="preserve">Гарантни рок за </w:t>
      </w:r>
      <w:r w:rsidR="00D73676">
        <w:rPr>
          <w:rFonts w:cs="Arial"/>
          <w:lang w:val="sr-Cyrl-RS" w:eastAsia="zh-CN"/>
        </w:rPr>
        <w:t>изведене радове</w:t>
      </w:r>
      <w:r w:rsidR="008C6D37" w:rsidRPr="009B6AD8">
        <w:rPr>
          <w:rFonts w:cs="Arial"/>
          <w:lang w:eastAsia="zh-CN"/>
        </w:rPr>
        <w:t xml:space="preserve"> је </w:t>
      </w:r>
      <w:r w:rsidR="008C6D37" w:rsidRPr="009B6AD8">
        <w:rPr>
          <w:rFonts w:cs="Arial"/>
          <w:lang w:val="sr-Cyrl-CS" w:eastAsia="zh-CN"/>
        </w:rPr>
        <w:t xml:space="preserve">12 месеци </w:t>
      </w:r>
      <w:r w:rsidR="00D73676">
        <w:rPr>
          <w:rFonts w:cs="Arial"/>
          <w:lang w:val="sr-Cyrl-RS" w:eastAsia="zh-CN"/>
        </w:rPr>
        <w:t xml:space="preserve">након потписивања </w:t>
      </w:r>
      <w:r w:rsidR="00D73676" w:rsidRPr="000D54D8">
        <w:rPr>
          <w:lang w:val="sr-Cyrl-CS" w:eastAsia="ar-SA"/>
        </w:rPr>
        <w:t>Записника о примопредаји изведених радова</w:t>
      </w:r>
      <w:r w:rsidR="00D73676" w:rsidRPr="000D54D8">
        <w:rPr>
          <w:lang w:eastAsia="ar-SA"/>
        </w:rPr>
        <w:t xml:space="preserve"> потписаног од стране овлашћени</w:t>
      </w:r>
      <w:r w:rsidR="00D73676">
        <w:rPr>
          <w:lang w:eastAsia="ar-SA"/>
        </w:rPr>
        <w:t xml:space="preserve">х представника </w:t>
      </w:r>
      <w:r w:rsidR="00D73676">
        <w:rPr>
          <w:lang w:val="sr-Cyrl-RS" w:eastAsia="ar-SA"/>
        </w:rPr>
        <w:t>Уговорних страна.</w:t>
      </w:r>
    </w:p>
    <w:p w:rsidR="008C6D37" w:rsidRDefault="00D73676" w:rsidP="00280127">
      <w:pPr>
        <w:spacing w:before="0"/>
        <w:rPr>
          <w:rFonts w:cs="Arial"/>
          <w:color w:val="00B0F0"/>
          <w:lang w:val="sr-Cyrl-CS" w:eastAsia="zh-CN"/>
        </w:rPr>
      </w:pPr>
      <w:r>
        <w:rPr>
          <w:rFonts w:cs="Arial"/>
          <w:lang w:eastAsia="zh-CN"/>
        </w:rPr>
        <w:t>Гарантни рок</w:t>
      </w:r>
      <w:r w:rsidR="008C6D37" w:rsidRPr="009B6AD8">
        <w:rPr>
          <w:rFonts w:cs="Arial"/>
          <w:lang w:val="sr-Cyrl-RS" w:eastAsia="zh-CN"/>
        </w:rPr>
        <w:t xml:space="preserve"> </w:t>
      </w:r>
      <w:r>
        <w:rPr>
          <w:rFonts w:cs="Arial"/>
          <w:lang w:val="sr-Cyrl-RS" w:eastAsia="zh-CN"/>
        </w:rPr>
        <w:t xml:space="preserve">за испоручену опрему не може бити дужи од 5 ( пет)  година </w:t>
      </w:r>
      <w:r w:rsidR="008C6D37">
        <w:rPr>
          <w:rFonts w:cs="Arial"/>
          <w:lang w:val="sr-Cyrl-RS" w:eastAsia="zh-CN"/>
        </w:rPr>
        <w:t xml:space="preserve"> од</w:t>
      </w:r>
      <w:r>
        <w:rPr>
          <w:rFonts w:cs="Arial"/>
          <w:lang w:val="sr-Cyrl-RS" w:eastAsia="zh-CN"/>
        </w:rPr>
        <w:t xml:space="preserve"> дана </w:t>
      </w:r>
      <w:r w:rsidR="008C6D37">
        <w:rPr>
          <w:rFonts w:cs="Arial"/>
          <w:lang w:val="sr-Cyrl-RS" w:eastAsia="zh-CN"/>
        </w:rPr>
        <w:t xml:space="preserve"> потписивања </w:t>
      </w:r>
      <w:r w:rsidR="008C6D37" w:rsidRPr="00782933">
        <w:rPr>
          <w:rFonts w:cs="Arial"/>
          <w:lang w:eastAsia="zh-CN"/>
        </w:rPr>
        <w:t>Записника о квалитативном пријему добара</w:t>
      </w:r>
      <w:r w:rsidR="008C6D37" w:rsidRPr="00F10346">
        <w:rPr>
          <w:rFonts w:cs="Arial"/>
          <w:color w:val="00B0F0"/>
          <w:lang w:val="sr-Cyrl-CS" w:eastAsia="zh-CN"/>
        </w:rPr>
        <w:t xml:space="preserve"> </w:t>
      </w:r>
    </w:p>
    <w:p w:rsidR="004D14FC" w:rsidRPr="008C6D37" w:rsidRDefault="004D14FC" w:rsidP="00280127">
      <w:pPr>
        <w:spacing w:before="0"/>
        <w:rPr>
          <w:rFonts w:cs="Arial"/>
          <w:lang w:eastAsia="zh-CN"/>
        </w:rPr>
      </w:pPr>
      <w:r w:rsidRPr="008C6D37">
        <w:rPr>
          <w:rFonts w:cs="Arial"/>
          <w:lang w:val="sr-Cyrl-CS" w:eastAsia="zh-CN"/>
        </w:rPr>
        <w:t xml:space="preserve">Изабрани </w:t>
      </w:r>
      <w:r w:rsidRPr="008C6D37">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8C6D37" w:rsidRDefault="002F6ACF" w:rsidP="00280127">
      <w:pPr>
        <w:spacing w:before="0"/>
        <w:rPr>
          <w:rFonts w:cs="Arial"/>
          <w:lang w:eastAsia="zh-CN"/>
        </w:rPr>
      </w:pPr>
    </w:p>
    <w:p w:rsidR="008E0895" w:rsidRDefault="008E0895" w:rsidP="008112A2">
      <w:pPr>
        <w:spacing w:before="0"/>
        <w:rPr>
          <w:rFonts w:cs="Arial"/>
          <w:color w:val="00B0F0"/>
          <w:lang w:eastAsia="zh-CN"/>
        </w:rPr>
      </w:pPr>
    </w:p>
    <w:p w:rsidR="008C6D37" w:rsidRDefault="008C6D37" w:rsidP="008112A2">
      <w:pPr>
        <w:spacing w:before="0"/>
        <w:rPr>
          <w:rFonts w:cs="Arial"/>
          <w:color w:val="00B0F0"/>
          <w:lang w:eastAsia="zh-CN"/>
        </w:rPr>
      </w:pPr>
    </w:p>
    <w:p w:rsidR="008C6D37" w:rsidRDefault="008C6D37" w:rsidP="008112A2">
      <w:pPr>
        <w:spacing w:before="0"/>
        <w:rPr>
          <w:rFonts w:cs="Arial"/>
          <w:color w:val="00B0F0"/>
          <w:lang w:eastAsia="zh-CN"/>
        </w:rPr>
      </w:pPr>
    </w:p>
    <w:p w:rsidR="008C6D37" w:rsidRDefault="008C6D37" w:rsidP="008112A2">
      <w:pPr>
        <w:spacing w:before="0"/>
        <w:rPr>
          <w:rFonts w:cs="Arial"/>
          <w:color w:val="00B0F0"/>
          <w:lang w:eastAsia="zh-CN"/>
        </w:rPr>
      </w:pPr>
    </w:p>
    <w:p w:rsidR="00AC571C" w:rsidRDefault="00AC571C" w:rsidP="008112A2">
      <w:pPr>
        <w:spacing w:before="0"/>
        <w:rPr>
          <w:rFonts w:cs="Arial"/>
          <w:color w:val="00B0F0"/>
          <w:lang w:eastAsia="zh-CN"/>
        </w:rPr>
      </w:pPr>
    </w:p>
    <w:p w:rsidR="00AC571C" w:rsidRDefault="00AC571C" w:rsidP="008112A2">
      <w:pPr>
        <w:spacing w:before="0"/>
        <w:rPr>
          <w:rFonts w:cs="Arial"/>
          <w:color w:val="00B0F0"/>
          <w:lang w:eastAsia="zh-CN"/>
        </w:rPr>
      </w:pPr>
    </w:p>
    <w:p w:rsidR="008C6D37" w:rsidRPr="00F10346" w:rsidRDefault="008C6D37"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723D1E">
      <w:pPr>
        <w:pStyle w:val="Heading10"/>
        <w:numPr>
          <w:ilvl w:val="0"/>
          <w:numId w:val="28"/>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5144A5">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5144A5" w:rsidRDefault="00175774" w:rsidP="003A4822">
            <w:pPr>
              <w:ind w:right="-180"/>
              <w:jc w:val="center"/>
              <w:rPr>
                <w:rFonts w:cs="Arial"/>
                <w:b/>
              </w:rPr>
            </w:pPr>
            <w:r w:rsidRPr="005144A5">
              <w:rPr>
                <w:rFonts w:cs="Arial"/>
                <w:b/>
              </w:rPr>
              <w:t xml:space="preserve">4.2  ДОДАТНИ УСЛОВИ </w:t>
            </w:r>
          </w:p>
          <w:p w:rsidR="00175774" w:rsidRPr="005144A5" w:rsidRDefault="00175774" w:rsidP="005144A5">
            <w:pPr>
              <w:snapToGrid w:val="0"/>
              <w:jc w:val="center"/>
              <w:rPr>
                <w:rFonts w:cs="Arial"/>
                <w:b/>
              </w:rPr>
            </w:pPr>
            <w:r w:rsidRPr="005144A5">
              <w:rPr>
                <w:rFonts w:cs="Arial"/>
                <w:b/>
              </w:rPr>
              <w:t>ЗА УЧЕШЋЕ У ПОСТУПКУ ЈАВНЕ НАБАВКЕ ИЗ ЧЛАНА 76. З</w:t>
            </w:r>
            <w:r w:rsidR="005C7CDE" w:rsidRPr="005144A5">
              <w:rPr>
                <w:rFonts w:cs="Arial"/>
                <w:b/>
              </w:rPr>
              <w:t>АКОНА</w:t>
            </w:r>
          </w:p>
        </w:tc>
      </w:tr>
      <w:tr w:rsidR="00175774" w:rsidRPr="00F10346" w:rsidTr="008112A2">
        <w:trPr>
          <w:jc w:val="center"/>
        </w:trPr>
        <w:tc>
          <w:tcPr>
            <w:tcW w:w="729" w:type="dxa"/>
            <w:vAlign w:val="center"/>
          </w:tcPr>
          <w:p w:rsidR="00175774" w:rsidRPr="005144A5" w:rsidRDefault="005144A5" w:rsidP="003A4822">
            <w:pPr>
              <w:jc w:val="center"/>
              <w:rPr>
                <w:rFonts w:cs="Arial"/>
              </w:rPr>
            </w:pPr>
            <w:r w:rsidRPr="005144A5">
              <w:rPr>
                <w:rFonts w:cs="Arial"/>
              </w:rPr>
              <w:t>5</w:t>
            </w:r>
            <w:r w:rsidR="00175774" w:rsidRPr="005144A5">
              <w:rPr>
                <w:rFonts w:cs="Arial"/>
              </w:rPr>
              <w:t>.</w:t>
            </w:r>
          </w:p>
        </w:tc>
        <w:tc>
          <w:tcPr>
            <w:tcW w:w="8430" w:type="dxa"/>
          </w:tcPr>
          <w:p w:rsidR="00175774" w:rsidRPr="005144A5" w:rsidRDefault="00175774" w:rsidP="003A4822">
            <w:pPr>
              <w:autoSpaceDE w:val="0"/>
              <w:autoSpaceDN w:val="0"/>
              <w:adjustRightInd w:val="0"/>
              <w:rPr>
                <w:rFonts w:cs="Arial"/>
                <w:b/>
              </w:rPr>
            </w:pPr>
            <w:r w:rsidRPr="005144A5">
              <w:rPr>
                <w:rFonts w:cs="Arial"/>
                <w:b/>
                <w:u w:val="single"/>
              </w:rPr>
              <w:t>Услов:</w:t>
            </w:r>
          </w:p>
          <w:p w:rsidR="00175774" w:rsidRPr="005144A5" w:rsidRDefault="00175774" w:rsidP="003A4822">
            <w:pPr>
              <w:autoSpaceDE w:val="0"/>
              <w:autoSpaceDN w:val="0"/>
              <w:adjustRightInd w:val="0"/>
              <w:rPr>
                <w:rFonts w:cs="Arial"/>
                <w:b/>
              </w:rPr>
            </w:pPr>
            <w:r w:rsidRPr="005144A5">
              <w:rPr>
                <w:rFonts w:cs="Arial"/>
                <w:b/>
              </w:rPr>
              <w:t xml:space="preserve">Пословни капацитет </w:t>
            </w:r>
          </w:p>
          <w:p w:rsidR="00175774" w:rsidRPr="005144A5" w:rsidRDefault="00175774" w:rsidP="00175774">
            <w:pPr>
              <w:autoSpaceDE w:val="0"/>
              <w:autoSpaceDN w:val="0"/>
              <w:adjustRightInd w:val="0"/>
              <w:spacing w:before="0"/>
              <w:rPr>
                <w:rFonts w:cs="Arial"/>
              </w:rPr>
            </w:pPr>
            <w:r w:rsidRPr="005144A5">
              <w:rPr>
                <w:rFonts w:cs="Arial"/>
              </w:rPr>
              <w:t xml:space="preserve">Понуђач располаже неопходним </w:t>
            </w:r>
            <w:r w:rsidRPr="005144A5">
              <w:rPr>
                <w:rFonts w:cs="Arial"/>
                <w:b/>
              </w:rPr>
              <w:t>пословним капацитетом</w:t>
            </w:r>
            <w:r w:rsidRPr="005144A5">
              <w:rPr>
                <w:rFonts w:cs="Arial"/>
              </w:rPr>
              <w:t xml:space="preserve"> ако:</w:t>
            </w:r>
          </w:p>
          <w:p w:rsidR="005144A5" w:rsidRPr="00E607D0" w:rsidRDefault="00175774" w:rsidP="005144A5">
            <w:pPr>
              <w:pStyle w:val="ListParagraph"/>
              <w:numPr>
                <w:ilvl w:val="0"/>
                <w:numId w:val="56"/>
              </w:numPr>
              <w:rPr>
                <w:rFonts w:ascii="Arial" w:hAnsi="Arial" w:cs="Arial"/>
                <w:lang w:val="sr-Cyrl-RS"/>
              </w:rPr>
            </w:pPr>
            <w:r w:rsidRPr="005144A5">
              <w:rPr>
                <w:rFonts w:ascii="Arial" w:hAnsi="Arial" w:cs="Arial"/>
              </w:rPr>
              <w:t xml:space="preserve">је у </w:t>
            </w:r>
            <w:r w:rsidR="007F36A5" w:rsidRPr="005144A5">
              <w:rPr>
                <w:rFonts w:ascii="Arial" w:hAnsi="Arial" w:cs="Arial"/>
                <w:lang w:val="sr-Cyrl-CS"/>
              </w:rPr>
              <w:t>претходне</w:t>
            </w:r>
            <w:r w:rsidR="005144A5">
              <w:rPr>
                <w:rFonts w:ascii="Arial" w:hAnsi="Arial" w:cs="Arial"/>
              </w:rPr>
              <w:t xml:space="preserve"> четири</w:t>
            </w:r>
            <w:r w:rsidR="006A620F" w:rsidRPr="005144A5">
              <w:rPr>
                <w:rFonts w:ascii="Arial" w:hAnsi="Arial" w:cs="Arial"/>
              </w:rPr>
              <w:t xml:space="preserve"> </w:t>
            </w:r>
            <w:r w:rsidRPr="005144A5">
              <w:rPr>
                <w:rFonts w:ascii="Arial" w:hAnsi="Arial" w:cs="Arial"/>
              </w:rPr>
              <w:t xml:space="preserve"> године</w:t>
            </w:r>
            <w:r w:rsidR="005144A5">
              <w:rPr>
                <w:rFonts w:ascii="Arial" w:hAnsi="Arial" w:cs="Arial"/>
                <w:lang w:val="sr-Cyrl-RS"/>
              </w:rPr>
              <w:t xml:space="preserve"> ( 2014., 2015., 2016 и 2017.години) </w:t>
            </w:r>
            <w:r w:rsidRPr="005144A5">
              <w:rPr>
                <w:rFonts w:ascii="Arial" w:hAnsi="Arial" w:cs="Arial"/>
              </w:rPr>
              <w:t xml:space="preserve"> </w:t>
            </w:r>
            <w:r w:rsidR="005144A5" w:rsidRPr="00E607D0">
              <w:rPr>
                <w:rFonts w:ascii="Arial" w:hAnsi="Arial" w:cs="Arial"/>
              </w:rPr>
              <w:t xml:space="preserve">испоручио </w:t>
            </w:r>
            <w:r w:rsidR="005144A5" w:rsidRPr="00E607D0">
              <w:rPr>
                <w:rFonts w:ascii="Arial" w:hAnsi="Arial" w:cs="Arial"/>
                <w:lang w:val="sr-Cyrl-RS"/>
              </w:rPr>
              <w:t>опрему која је предмет ове набавке са уградњом исте</w:t>
            </w:r>
            <w:r w:rsidR="005144A5" w:rsidRPr="00E607D0">
              <w:rPr>
                <w:rFonts w:ascii="Arial" w:hAnsi="Arial" w:cs="Arial"/>
                <w:lang w:val="sr-Cyrl-CS"/>
              </w:rPr>
              <w:t xml:space="preserve"> на системима релејне заштите у ТС 6/</w:t>
            </w:r>
            <w:r w:rsidR="005144A5" w:rsidRPr="00E607D0">
              <w:rPr>
                <w:rFonts w:ascii="Arial" w:hAnsi="Arial" w:cs="Arial"/>
              </w:rPr>
              <w:t xml:space="preserve">X kV </w:t>
            </w:r>
            <w:r w:rsidR="005144A5" w:rsidRPr="00E607D0">
              <w:rPr>
                <w:rFonts w:ascii="Arial" w:hAnsi="Arial" w:cs="Arial"/>
                <w:lang w:val="sr-Cyrl-RS"/>
              </w:rPr>
              <w:t xml:space="preserve">или вишег напонског нивоа у минималном кумулативном износу од </w:t>
            </w:r>
            <w:r w:rsidR="005144A5" w:rsidRPr="00E607D0">
              <w:rPr>
                <w:rFonts w:ascii="Arial" w:hAnsi="Arial" w:cs="Arial"/>
                <w:lang w:val="sr-Latn-RS"/>
              </w:rPr>
              <w:t>1</w:t>
            </w:r>
            <w:r w:rsidR="005144A5">
              <w:rPr>
                <w:rFonts w:ascii="Arial" w:hAnsi="Arial" w:cs="Arial"/>
                <w:lang w:val="sr-Cyrl-RS"/>
              </w:rPr>
              <w:t>2</w:t>
            </w:r>
            <w:r w:rsidR="00B42F16">
              <w:rPr>
                <w:rFonts w:ascii="Arial" w:hAnsi="Arial" w:cs="Arial"/>
                <w:lang w:val="sr-Cyrl-RS"/>
              </w:rPr>
              <w:t>.0</w:t>
            </w:r>
            <w:r w:rsidR="005144A5" w:rsidRPr="00E607D0">
              <w:rPr>
                <w:rFonts w:ascii="Arial" w:hAnsi="Arial" w:cs="Arial"/>
                <w:lang w:val="sr-Cyrl-RS"/>
              </w:rPr>
              <w:t xml:space="preserve">00.000,00 динара, </w:t>
            </w:r>
            <w:r w:rsidR="005144A5" w:rsidRPr="00E607D0">
              <w:rPr>
                <w:rFonts w:ascii="Arial" w:hAnsi="Arial" w:cs="Arial"/>
              </w:rPr>
              <w:t>у уговореном року, обиму и квалитету и да није прекршио своје обавезе из гарантног рока</w:t>
            </w:r>
            <w:r w:rsidR="005144A5">
              <w:rPr>
                <w:rFonts w:ascii="Arial" w:hAnsi="Arial" w:cs="Arial"/>
                <w:lang w:val="sr-Cyrl-RS"/>
              </w:rPr>
              <w:t xml:space="preserve"> до дана издавања потврде о референтној набавци.</w:t>
            </w:r>
          </w:p>
          <w:p w:rsidR="005144A5" w:rsidRPr="00D21D45" w:rsidRDefault="005144A5" w:rsidP="005144A5">
            <w:pPr>
              <w:pStyle w:val="ListParagraph"/>
              <w:numPr>
                <w:ilvl w:val="0"/>
                <w:numId w:val="56"/>
              </w:numPr>
              <w:autoSpaceDE w:val="0"/>
              <w:autoSpaceDN w:val="0"/>
              <w:adjustRightInd w:val="0"/>
              <w:spacing w:before="0"/>
              <w:rPr>
                <w:rFonts w:ascii="Arial" w:hAnsi="Arial" w:cs="Arial"/>
              </w:rPr>
            </w:pPr>
            <w:r w:rsidRPr="00E607D0">
              <w:rPr>
                <w:rFonts w:ascii="Arial" w:hAnsi="Arial" w:cs="Arial"/>
              </w:rPr>
              <w:t>има уведен систем управљања квалитетом у складу са захтевима стандарда  ISO 9001 или одговарајући</w:t>
            </w:r>
            <w:r w:rsidRPr="00E607D0">
              <w:rPr>
                <w:rFonts w:ascii="Arial" w:hAnsi="Arial" w:cs="Arial"/>
                <w:lang w:val="sr-Cyrl-RS"/>
              </w:rPr>
              <w:t xml:space="preserve"> и </w:t>
            </w:r>
            <w:r w:rsidRPr="00E607D0">
              <w:rPr>
                <w:rFonts w:ascii="Arial" w:hAnsi="Arial" w:cs="Arial"/>
              </w:rPr>
              <w:t>ISO 18001 или одговарајући</w:t>
            </w:r>
            <w:r w:rsidR="003975EF">
              <w:rPr>
                <w:rFonts w:ascii="Arial" w:hAnsi="Arial" w:cs="Arial"/>
                <w:lang w:val="sr-Cyrl-RS"/>
              </w:rPr>
              <w:t xml:space="preserve"> </w:t>
            </w:r>
          </w:p>
          <w:p w:rsidR="00D21D45" w:rsidRPr="00E607D0" w:rsidRDefault="00D21D45" w:rsidP="005144A5">
            <w:pPr>
              <w:pStyle w:val="ListParagraph"/>
              <w:numPr>
                <w:ilvl w:val="0"/>
                <w:numId w:val="56"/>
              </w:numPr>
              <w:autoSpaceDE w:val="0"/>
              <w:autoSpaceDN w:val="0"/>
              <w:adjustRightInd w:val="0"/>
              <w:spacing w:before="0"/>
              <w:rPr>
                <w:rFonts w:ascii="Arial" w:hAnsi="Arial" w:cs="Arial"/>
              </w:rPr>
            </w:pPr>
            <w:r>
              <w:rPr>
                <w:rFonts w:ascii="Arial" w:hAnsi="Arial" w:cs="Arial"/>
                <w:lang w:val="sr-Cyrl-RS"/>
              </w:rPr>
              <w:t xml:space="preserve">има важећи сертификат у складу са  </w:t>
            </w:r>
            <w:r>
              <w:rPr>
                <w:rFonts w:ascii="Arial" w:hAnsi="Arial" w:cs="Arial"/>
                <w:lang w:val="sr-Latn-RS"/>
              </w:rPr>
              <w:t xml:space="preserve">SRPS ISO/IEC  17020:2012 </w:t>
            </w:r>
            <w:r>
              <w:rPr>
                <w:rFonts w:ascii="Arial" w:hAnsi="Arial" w:cs="Arial"/>
                <w:lang w:val="sr-Cyrl-RS"/>
              </w:rPr>
              <w:t>или одговарајући као контролно тело типа „С“, те да у спецификацији обима акредитације има одобрење за: контролисање нових производа, периодични контролисање и контролисање након поправки и модификација уређаја за заштиту од прекомерних струја</w:t>
            </w:r>
          </w:p>
          <w:p w:rsidR="00175774" w:rsidRPr="005144A5" w:rsidRDefault="00175774" w:rsidP="003A4822">
            <w:pPr>
              <w:autoSpaceDE w:val="0"/>
              <w:autoSpaceDN w:val="0"/>
              <w:adjustRightInd w:val="0"/>
              <w:rPr>
                <w:rFonts w:cs="Arial"/>
                <w:b/>
                <w:u w:val="single"/>
              </w:rPr>
            </w:pPr>
            <w:r w:rsidRPr="005144A5">
              <w:rPr>
                <w:rFonts w:cs="Arial"/>
                <w:b/>
                <w:u w:val="single"/>
              </w:rPr>
              <w:t xml:space="preserve">Доказ: </w:t>
            </w:r>
          </w:p>
          <w:p w:rsidR="00D21D45" w:rsidRDefault="00175774" w:rsidP="00D21D45">
            <w:pPr>
              <w:autoSpaceDE w:val="0"/>
              <w:autoSpaceDN w:val="0"/>
              <w:adjustRightInd w:val="0"/>
              <w:spacing w:before="0"/>
              <w:ind w:left="279" w:hanging="220"/>
              <w:rPr>
                <w:rFonts w:cs="Arial"/>
                <w:lang w:val="sr-Latn-CS" w:eastAsia="sr-Latn-CS"/>
              </w:rPr>
            </w:pPr>
            <w:r w:rsidRPr="005144A5">
              <w:rPr>
                <w:rFonts w:cs="Arial"/>
              </w:rPr>
              <w:t xml:space="preserve">- </w:t>
            </w:r>
            <w:r w:rsidR="00D21D45">
              <w:rPr>
                <w:rFonts w:cs="Arial"/>
                <w:lang w:val="sr-Cyrl-RS" w:eastAsia="sr-Latn-CS"/>
              </w:rPr>
              <w:t>Списак испоручених добара – стручне референце</w:t>
            </w:r>
            <w:r w:rsidR="00D21D45">
              <w:rPr>
                <w:rFonts w:cs="Arial"/>
                <w:lang w:val="sr-Latn-CS" w:eastAsia="sr-Latn-CS"/>
              </w:rPr>
              <w:t xml:space="preserve"> </w:t>
            </w:r>
          </w:p>
          <w:p w:rsidR="00D21D45" w:rsidRPr="00AC2A82" w:rsidRDefault="00D21D45" w:rsidP="00D21D45">
            <w:pPr>
              <w:autoSpaceDE w:val="0"/>
              <w:autoSpaceDN w:val="0"/>
              <w:adjustRightInd w:val="0"/>
              <w:spacing w:before="0"/>
              <w:ind w:left="279" w:hanging="220"/>
              <w:rPr>
                <w:rFonts w:cs="Arial"/>
                <w:lang w:val="sr-Latn-CS" w:eastAsia="sr-Latn-CS"/>
              </w:rPr>
            </w:pPr>
            <w:r>
              <w:rPr>
                <w:rFonts w:cs="Arial"/>
                <w:lang w:val="sr-Cyrl-RS" w:eastAsia="sr-Latn-CS"/>
              </w:rPr>
              <w:t>-</w:t>
            </w:r>
            <w:r>
              <w:rPr>
                <w:rFonts w:cs="Arial"/>
                <w:lang w:val="sr-Latn-CS" w:eastAsia="sr-Latn-CS"/>
              </w:rPr>
              <w:t xml:space="preserve">Потписане </w:t>
            </w:r>
            <w:r>
              <w:rPr>
                <w:rFonts w:cs="Arial"/>
                <w:lang w:val="sr-Cyrl-RS" w:eastAsia="sr-Latn-CS"/>
              </w:rPr>
              <w:t>Потврде о референтним набавкама</w:t>
            </w:r>
          </w:p>
          <w:p w:rsidR="00D21D45" w:rsidRDefault="00D21D45" w:rsidP="00D21D45">
            <w:pPr>
              <w:tabs>
                <w:tab w:val="left" w:pos="221"/>
              </w:tabs>
              <w:autoSpaceDE w:val="0"/>
              <w:autoSpaceDN w:val="0"/>
              <w:adjustRightInd w:val="0"/>
              <w:spacing w:before="0"/>
              <w:rPr>
                <w:rFonts w:cs="Arial"/>
                <w:lang w:eastAsia="hr-HR"/>
              </w:rPr>
            </w:pPr>
            <w:r>
              <w:rPr>
                <w:rFonts w:cs="Arial"/>
                <w:lang w:val="sr-Cyrl-RS"/>
              </w:rPr>
              <w:t xml:space="preserve"> - </w:t>
            </w:r>
            <w:r w:rsidRPr="00AC2A82">
              <w:rPr>
                <w:rFonts w:cs="Arial"/>
              </w:rPr>
              <w:t>Ф</w:t>
            </w:r>
            <w:r>
              <w:rPr>
                <w:rFonts w:cs="Arial"/>
              </w:rPr>
              <w:t xml:space="preserve">отокопије важећих сертификата </w:t>
            </w:r>
            <w:r w:rsidRPr="00AC2A82">
              <w:rPr>
                <w:rFonts w:cs="Arial"/>
              </w:rPr>
              <w:t xml:space="preserve"> ISO 9001</w:t>
            </w:r>
            <w:r>
              <w:rPr>
                <w:rFonts w:cs="Arial"/>
                <w:lang w:val="sr-Cyrl-RS"/>
              </w:rPr>
              <w:t xml:space="preserve"> или одговарајући</w:t>
            </w:r>
            <w:r w:rsidR="00273E87">
              <w:rPr>
                <w:rFonts w:cs="Arial"/>
                <w:lang w:val="sr-Cyrl-RS"/>
              </w:rPr>
              <w:t xml:space="preserve"> и </w:t>
            </w:r>
            <w:r>
              <w:rPr>
                <w:rFonts w:cs="Arial"/>
                <w:lang w:val="sr-Cyrl-RS"/>
              </w:rPr>
              <w:t xml:space="preserve">, </w:t>
            </w:r>
            <w:r>
              <w:rPr>
                <w:rFonts w:cs="Arial"/>
              </w:rPr>
              <w:t>ISO 18001</w:t>
            </w:r>
            <w:r w:rsidRPr="00AC2A82">
              <w:rPr>
                <w:rFonts w:cs="Arial"/>
              </w:rPr>
              <w:t xml:space="preserve"> </w:t>
            </w:r>
            <w:r w:rsidR="00273E87">
              <w:rPr>
                <w:rFonts w:cs="Arial"/>
                <w:lang w:val="sr-Cyrl-RS"/>
              </w:rPr>
              <w:t xml:space="preserve"> </w:t>
            </w:r>
            <w:r w:rsidRPr="00AC2A82">
              <w:rPr>
                <w:rFonts w:cs="Arial"/>
                <w:lang w:eastAsia="hr-HR"/>
              </w:rPr>
              <w:t>из ког се јасно може видети област покривености сертификата</w:t>
            </w:r>
          </w:p>
          <w:p w:rsidR="00273E87" w:rsidRPr="00273E87" w:rsidRDefault="00273E87" w:rsidP="00D21D45">
            <w:pPr>
              <w:tabs>
                <w:tab w:val="left" w:pos="221"/>
              </w:tabs>
              <w:autoSpaceDE w:val="0"/>
              <w:autoSpaceDN w:val="0"/>
              <w:adjustRightInd w:val="0"/>
              <w:spacing w:before="0"/>
              <w:rPr>
                <w:rFonts w:cs="Arial"/>
                <w:lang w:val="sr-Cyrl-RS" w:eastAsia="hr-HR"/>
              </w:rPr>
            </w:pPr>
            <w:r>
              <w:rPr>
                <w:rFonts w:cs="Arial"/>
                <w:lang w:val="sr-Cyrl-RS" w:eastAsia="hr-HR"/>
              </w:rPr>
              <w:t>- важећи сертификат и обим акредитације издати од стране овлашћене устанве-</w:t>
            </w:r>
          </w:p>
          <w:p w:rsidR="002B3ADD" w:rsidRPr="005144A5" w:rsidRDefault="002B3ADD" w:rsidP="002B3ADD">
            <w:pPr>
              <w:rPr>
                <w:rFonts w:cs="Arial"/>
                <w:b/>
                <w:u w:val="single"/>
              </w:rPr>
            </w:pPr>
            <w:r w:rsidRPr="005144A5">
              <w:rPr>
                <w:rFonts w:cs="Arial"/>
                <w:b/>
                <w:u w:val="single"/>
              </w:rPr>
              <w:t>Напомена:</w:t>
            </w:r>
          </w:p>
          <w:p w:rsidR="00273E87" w:rsidRDefault="00273E87" w:rsidP="00273E87">
            <w:pPr>
              <w:numPr>
                <w:ilvl w:val="0"/>
                <w:numId w:val="36"/>
              </w:numPr>
              <w:snapToGrid w:val="0"/>
              <w:contextualSpacing/>
              <w:jc w:val="left"/>
              <w:rPr>
                <w:rFonts w:eastAsia="Calibri" w:cs="Arial"/>
              </w:rPr>
            </w:pPr>
            <w:r>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Pr="00273E87" w:rsidRDefault="00273E87" w:rsidP="00273E87">
            <w:pPr>
              <w:pStyle w:val="ListParagraph"/>
              <w:numPr>
                <w:ilvl w:val="0"/>
                <w:numId w:val="36"/>
              </w:numPr>
              <w:tabs>
                <w:tab w:val="left" w:pos="680"/>
              </w:tabs>
              <w:snapToGrid w:val="0"/>
              <w:spacing w:before="0" w:after="0"/>
              <w:rPr>
                <w:rFonts w:ascii="Arial" w:hAnsi="Arial" w:cs="Arial"/>
              </w:rPr>
            </w:pPr>
            <w:r w:rsidRPr="00AC2A82">
              <w:rPr>
                <w:rFonts w:ascii="Arial" w:hAnsi="Arial" w:cs="Arial"/>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5144A5" w:rsidRDefault="005144A5" w:rsidP="003A4822">
            <w:pPr>
              <w:jc w:val="center"/>
              <w:rPr>
                <w:rFonts w:cs="Arial"/>
              </w:rPr>
            </w:pPr>
            <w:r w:rsidRPr="005144A5">
              <w:rPr>
                <w:rFonts w:cs="Arial"/>
              </w:rPr>
              <w:lastRenderedPageBreak/>
              <w:t>6</w:t>
            </w:r>
            <w:r w:rsidR="00175774" w:rsidRPr="005144A5">
              <w:rPr>
                <w:rFonts w:cs="Arial"/>
              </w:rPr>
              <w:t>.</w:t>
            </w:r>
          </w:p>
        </w:tc>
        <w:tc>
          <w:tcPr>
            <w:tcW w:w="8430" w:type="dxa"/>
          </w:tcPr>
          <w:p w:rsidR="00273E87" w:rsidRPr="00AC2A82" w:rsidRDefault="00273E87" w:rsidP="00273E87">
            <w:pPr>
              <w:autoSpaceDE w:val="0"/>
              <w:autoSpaceDN w:val="0"/>
              <w:adjustRightInd w:val="0"/>
              <w:rPr>
                <w:rFonts w:cs="Arial"/>
                <w:b/>
                <w:u w:val="single"/>
              </w:rPr>
            </w:pPr>
            <w:r w:rsidRPr="00AC2A82">
              <w:rPr>
                <w:rFonts w:cs="Arial"/>
                <w:b/>
                <w:u w:val="single"/>
              </w:rPr>
              <w:t>Услов:</w:t>
            </w:r>
          </w:p>
          <w:p w:rsidR="00273E87" w:rsidRPr="00AC2A82" w:rsidRDefault="00273E87" w:rsidP="00273E87">
            <w:pPr>
              <w:autoSpaceDE w:val="0"/>
              <w:autoSpaceDN w:val="0"/>
              <w:adjustRightInd w:val="0"/>
              <w:rPr>
                <w:rFonts w:cs="Arial"/>
                <w:b/>
              </w:rPr>
            </w:pPr>
            <w:r w:rsidRPr="00AC2A82">
              <w:rPr>
                <w:rFonts w:cs="Arial"/>
                <w:b/>
              </w:rPr>
              <w:t>Технички капацитет</w:t>
            </w:r>
          </w:p>
          <w:p w:rsidR="00273E87" w:rsidRDefault="00273E87" w:rsidP="00273E87">
            <w:pPr>
              <w:spacing w:before="0"/>
              <w:rPr>
                <w:rFonts w:cs="Arial"/>
                <w:lang w:val="sr-Cyrl-RS"/>
              </w:rPr>
            </w:pPr>
            <w:r w:rsidRPr="00AC2A82">
              <w:rPr>
                <w:rFonts w:cs="Arial"/>
                <w:lang w:val="ru-RU"/>
              </w:rPr>
              <w:t xml:space="preserve">Понуђач располаже довољним </w:t>
            </w:r>
            <w:r w:rsidRPr="00AC2A82">
              <w:rPr>
                <w:rFonts w:cs="Arial"/>
              </w:rPr>
              <w:t>техничким</w:t>
            </w:r>
            <w:r w:rsidRPr="00AC2A82">
              <w:rPr>
                <w:rFonts w:cs="Arial"/>
                <w:lang w:val="ru-RU"/>
              </w:rPr>
              <w:t xml:space="preserve"> капацитетом</w:t>
            </w:r>
            <w:r w:rsidRPr="00AC2A82">
              <w:rPr>
                <w:rFonts w:cs="Arial"/>
              </w:rPr>
              <w:t xml:space="preserve"> ако</w:t>
            </w:r>
            <w:r>
              <w:rPr>
                <w:rFonts w:cs="Arial"/>
              </w:rPr>
              <w:t xml:space="preserve"> поседује у власништву или под закупом или под лизингом</w:t>
            </w:r>
            <w:r>
              <w:rPr>
                <w:rFonts w:cs="Arial"/>
                <w:lang w:val="sr-Cyrl-RS"/>
              </w:rPr>
              <w:t>:</w:t>
            </w:r>
          </w:p>
          <w:p w:rsidR="00273E87" w:rsidRPr="00273E87" w:rsidRDefault="00273E87" w:rsidP="00273E87">
            <w:pPr>
              <w:spacing w:before="0"/>
              <w:rPr>
                <w:rFonts w:cs="Arial"/>
                <w:lang w:val="sr-Cyrl-RS"/>
              </w:rPr>
            </w:pPr>
          </w:p>
          <w:p w:rsidR="00273E87" w:rsidRDefault="00273E87" w:rsidP="00273E87">
            <w:pPr>
              <w:pStyle w:val="ListParagraph"/>
              <w:numPr>
                <w:ilvl w:val="0"/>
                <w:numId w:val="56"/>
              </w:numPr>
              <w:spacing w:before="0"/>
              <w:rPr>
                <w:rFonts w:ascii="Arial" w:hAnsi="Arial" w:cs="Arial"/>
                <w:noProof/>
                <w:lang w:val="sr-Cyrl-RS"/>
              </w:rPr>
            </w:pPr>
            <w:r w:rsidRPr="00273E87">
              <w:rPr>
                <w:rFonts w:ascii="Arial" w:hAnsi="Arial" w:cs="Arial"/>
                <w:noProof/>
                <w:lang w:val="sr-Cyrl-CS"/>
              </w:rPr>
              <w:t xml:space="preserve">Један атестиран уређај за секундарно испитивање релејне заштите са сертификатом о исправности уређаја </w:t>
            </w:r>
            <w:r w:rsidRPr="00273E87">
              <w:rPr>
                <w:rFonts w:ascii="Arial" w:hAnsi="Arial" w:cs="Arial"/>
                <w:noProof/>
                <w:lang w:val="sr-Cyrl-RS"/>
              </w:rPr>
              <w:t>издатог од стране акредитоване лабораторије.</w:t>
            </w:r>
          </w:p>
          <w:p w:rsidR="00273E87" w:rsidRPr="00273E87" w:rsidRDefault="00273E87" w:rsidP="00273E87">
            <w:pPr>
              <w:pStyle w:val="ListParagraph"/>
              <w:numPr>
                <w:ilvl w:val="0"/>
                <w:numId w:val="56"/>
              </w:numPr>
              <w:spacing w:before="0"/>
              <w:rPr>
                <w:rFonts w:ascii="Arial" w:hAnsi="Arial" w:cs="Arial"/>
                <w:noProof/>
                <w:lang w:val="sr-Cyrl-RS"/>
              </w:rPr>
            </w:pPr>
            <w:r>
              <w:rPr>
                <w:rFonts w:ascii="Arial" w:hAnsi="Arial" w:cs="Arial"/>
                <w:noProof/>
                <w:lang w:val="sr-Cyrl-RS"/>
              </w:rPr>
              <w:t>Један уређај за термовизијско снимање постројења</w:t>
            </w:r>
          </w:p>
          <w:p w:rsidR="00273E87" w:rsidRPr="00AC2A82" w:rsidRDefault="00273E87" w:rsidP="00273E87">
            <w:pPr>
              <w:autoSpaceDE w:val="0"/>
              <w:autoSpaceDN w:val="0"/>
              <w:adjustRightInd w:val="0"/>
              <w:rPr>
                <w:rFonts w:cs="Arial"/>
                <w:b/>
                <w:u w:val="single"/>
              </w:rPr>
            </w:pPr>
            <w:r w:rsidRPr="00AC2A82">
              <w:rPr>
                <w:rFonts w:cs="Arial"/>
                <w:b/>
                <w:u w:val="single"/>
              </w:rPr>
              <w:t xml:space="preserve">Доказ: </w:t>
            </w:r>
          </w:p>
          <w:p w:rsidR="00273E87" w:rsidRDefault="00273E87" w:rsidP="00273E87">
            <w:pPr>
              <w:spacing w:before="0"/>
              <w:rPr>
                <w:rFonts w:cs="Arial"/>
                <w:noProof/>
                <w:lang w:val="sr-Cyrl-RS"/>
              </w:rPr>
            </w:pPr>
            <w:r>
              <w:rPr>
                <w:rFonts w:eastAsia="Calibri" w:cs="Arial"/>
                <w:lang w:val="ru-RU"/>
              </w:rPr>
              <w:t xml:space="preserve">- </w:t>
            </w:r>
            <w:r>
              <w:rPr>
                <w:rFonts w:cs="Arial"/>
                <w:lang w:val="ru-RU"/>
              </w:rPr>
              <w:t xml:space="preserve">Извод из пописа основних средстава из ког се јасно види да су тражене машине у власништву </w:t>
            </w:r>
            <w:r w:rsidRPr="00573FE5">
              <w:rPr>
                <w:rFonts w:cs="Arial"/>
                <w:b/>
                <w:lang w:val="ru-RU"/>
              </w:rPr>
              <w:t>или</w:t>
            </w:r>
            <w:r>
              <w:rPr>
                <w:rFonts w:cs="Arial"/>
                <w:lang w:val="ru-RU"/>
              </w:rPr>
              <w:t xml:space="preserve"> уговор о закупу </w:t>
            </w:r>
            <w:r w:rsidRPr="00573FE5">
              <w:rPr>
                <w:rFonts w:cs="Arial"/>
                <w:b/>
                <w:lang w:val="ru-RU"/>
              </w:rPr>
              <w:t>или</w:t>
            </w:r>
            <w:r>
              <w:rPr>
                <w:rFonts w:cs="Arial"/>
                <w:lang w:val="ru-RU"/>
              </w:rPr>
              <w:t xml:space="preserve"> уговор о лизингу </w:t>
            </w:r>
          </w:p>
          <w:p w:rsidR="00273E87" w:rsidRDefault="00273E87" w:rsidP="00273E87">
            <w:pPr>
              <w:spacing w:before="0"/>
              <w:rPr>
                <w:rFonts w:cs="Arial"/>
                <w:noProof/>
                <w:lang w:val="sr-Cyrl-RS"/>
              </w:rPr>
            </w:pPr>
            <w:r>
              <w:rPr>
                <w:rFonts w:cs="Arial"/>
                <w:noProof/>
                <w:lang w:val="sr-Cyrl-RS"/>
              </w:rPr>
              <w:t>- доказ о исправности уређаја ( сертификат) издат од стране акредитоване лабораторије.</w:t>
            </w:r>
          </w:p>
          <w:p w:rsidR="00273E87" w:rsidRPr="00AC2A82" w:rsidRDefault="00273E87" w:rsidP="00273E87">
            <w:pPr>
              <w:spacing w:before="0"/>
              <w:rPr>
                <w:rFonts w:eastAsia="Calibri" w:cs="Arial"/>
                <w:lang w:val="ru-RU"/>
              </w:rPr>
            </w:pPr>
          </w:p>
          <w:p w:rsidR="00273E87" w:rsidRPr="00AC2A82" w:rsidRDefault="00273E87" w:rsidP="00273E87">
            <w:pPr>
              <w:rPr>
                <w:rFonts w:cs="Arial"/>
                <w:b/>
                <w:u w:val="single"/>
              </w:rPr>
            </w:pPr>
            <w:r w:rsidRPr="00AC2A82">
              <w:rPr>
                <w:rFonts w:cs="Arial"/>
                <w:b/>
                <w:u w:val="single"/>
              </w:rPr>
              <w:t>Напомена:</w:t>
            </w:r>
          </w:p>
          <w:p w:rsidR="00273E87" w:rsidRDefault="00273E87" w:rsidP="00273E87">
            <w:pPr>
              <w:numPr>
                <w:ilvl w:val="0"/>
                <w:numId w:val="36"/>
              </w:numPr>
              <w:snapToGrid w:val="0"/>
              <w:contextualSpacing/>
              <w:jc w:val="left"/>
              <w:rPr>
                <w:rFonts w:eastAsia="Calibri" w:cs="Arial"/>
              </w:rPr>
            </w:pPr>
            <w:r>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Pr="005144A5" w:rsidRDefault="00273E87" w:rsidP="00273E87">
            <w:pPr>
              <w:pStyle w:val="ListParagraph"/>
              <w:numPr>
                <w:ilvl w:val="0"/>
                <w:numId w:val="36"/>
              </w:numPr>
              <w:tabs>
                <w:tab w:val="left" w:pos="680"/>
              </w:tabs>
              <w:snapToGrid w:val="0"/>
              <w:spacing w:before="0" w:after="0"/>
              <w:rPr>
                <w:rFonts w:cs="Arial"/>
              </w:rPr>
            </w:pPr>
            <w:r w:rsidRPr="00AC2A8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5144A5" w:rsidRDefault="005144A5" w:rsidP="003A4822">
            <w:pPr>
              <w:jc w:val="center"/>
              <w:rPr>
                <w:rFonts w:cs="Arial"/>
              </w:rPr>
            </w:pPr>
            <w:r w:rsidRPr="005144A5">
              <w:rPr>
                <w:rFonts w:cs="Arial"/>
              </w:rPr>
              <w:t>7</w:t>
            </w:r>
            <w:r w:rsidR="00175774" w:rsidRPr="005144A5">
              <w:rPr>
                <w:rFonts w:cs="Arial"/>
              </w:rPr>
              <w:t>.</w:t>
            </w:r>
          </w:p>
        </w:tc>
        <w:tc>
          <w:tcPr>
            <w:tcW w:w="8430" w:type="dxa"/>
          </w:tcPr>
          <w:p w:rsidR="00273E87" w:rsidRPr="00573FE5" w:rsidRDefault="00273E87" w:rsidP="00273E87">
            <w:pPr>
              <w:autoSpaceDE w:val="0"/>
              <w:autoSpaceDN w:val="0"/>
              <w:adjustRightInd w:val="0"/>
              <w:rPr>
                <w:rFonts w:cs="Arial"/>
                <w:b/>
                <w:u w:val="single"/>
              </w:rPr>
            </w:pPr>
            <w:r w:rsidRPr="00573FE5">
              <w:rPr>
                <w:rFonts w:cs="Arial"/>
                <w:b/>
                <w:u w:val="single"/>
              </w:rPr>
              <w:t>Услов:</w:t>
            </w:r>
          </w:p>
          <w:p w:rsidR="00273E87" w:rsidRPr="00573FE5" w:rsidRDefault="00273E87" w:rsidP="00273E87">
            <w:pPr>
              <w:autoSpaceDE w:val="0"/>
              <w:autoSpaceDN w:val="0"/>
              <w:adjustRightInd w:val="0"/>
              <w:rPr>
                <w:rFonts w:cs="Arial"/>
                <w:b/>
              </w:rPr>
            </w:pPr>
            <w:r w:rsidRPr="00573FE5">
              <w:rPr>
                <w:rFonts w:cs="Arial"/>
                <w:b/>
              </w:rPr>
              <w:t>Кадровски капацитет</w:t>
            </w:r>
          </w:p>
          <w:p w:rsidR="00273E87" w:rsidRDefault="00273E87" w:rsidP="00273E87">
            <w:pPr>
              <w:spacing w:after="60"/>
              <w:rPr>
                <w:rFonts w:cs="Arial"/>
              </w:rPr>
            </w:pPr>
            <w:r>
              <w:rPr>
                <w:rFonts w:cs="Arial"/>
              </w:rPr>
              <w:t xml:space="preserve">Понуђач располаже довољним </w:t>
            </w:r>
            <w:r w:rsidRPr="00573FE5">
              <w:rPr>
                <w:rFonts w:cs="Arial"/>
                <w:b/>
              </w:rPr>
              <w:t>кадровским капацитетом</w:t>
            </w:r>
            <w:r>
              <w:rPr>
                <w:rFonts w:cs="Arial"/>
              </w:rPr>
              <w:t xml:space="preserve"> ако има </w:t>
            </w:r>
            <w:r>
              <w:rPr>
                <w:rFonts w:cs="Arial"/>
                <w:lang w:val="sr-Cyrl-CS"/>
              </w:rPr>
              <w:t>следеће извршиоце</w:t>
            </w:r>
            <w:r>
              <w:rPr>
                <w:rFonts w:cs="Arial"/>
              </w:rPr>
              <w:t xml:space="preserve"> (запослене или ангажоване</w:t>
            </w:r>
            <w:r>
              <w:rPr>
                <w:rFonts w:cs="Arial"/>
                <w:lang w:val="sr-Cyrl-RS"/>
              </w:rPr>
              <w:t xml:space="preserve"> </w:t>
            </w:r>
            <w:r>
              <w:rPr>
                <w:rFonts w:cs="Arial"/>
              </w:rPr>
              <w:t>по основу другог облика ангажовања ван радног односа, предвиђеног члановима 197</w:t>
            </w:r>
            <w:r>
              <w:rPr>
                <w:rFonts w:cs="Arial"/>
                <w:lang w:eastAsia="hr-HR"/>
              </w:rPr>
              <w:t>–</w:t>
            </w:r>
            <w:r>
              <w:rPr>
                <w:rFonts w:cs="Arial"/>
              </w:rPr>
              <w:t>202. Закона о раду):</w:t>
            </w:r>
          </w:p>
          <w:p w:rsidR="00273E87" w:rsidRDefault="00273E87" w:rsidP="00273E87">
            <w:pPr>
              <w:pStyle w:val="ListParagraph"/>
              <w:numPr>
                <w:ilvl w:val="0"/>
                <w:numId w:val="57"/>
              </w:numPr>
              <w:rPr>
                <w:rFonts w:ascii="Arial" w:hAnsi="Arial" w:cs="Arial"/>
                <w:lang w:val="sr-Cyrl-CS"/>
              </w:rPr>
            </w:pPr>
            <w:r w:rsidRPr="00573FE5">
              <w:rPr>
                <w:rFonts w:ascii="Arial" w:hAnsi="Arial" w:cs="Arial"/>
                <w:lang w:val="sr-Cyrl-CS"/>
              </w:rPr>
              <w:t>најмање једног запосленог дипломираног инжењера електротехнике који поседује сертификат издат од стране произвођача или његовог званичног зас</w:t>
            </w:r>
            <w:r>
              <w:rPr>
                <w:rFonts w:ascii="Arial" w:hAnsi="Arial" w:cs="Arial"/>
                <w:lang w:val="sr-Cyrl-CS"/>
              </w:rPr>
              <w:t xml:space="preserve">тупника </w:t>
            </w:r>
            <w:r w:rsidRPr="00573FE5">
              <w:rPr>
                <w:rFonts w:ascii="Arial" w:hAnsi="Arial" w:cs="Arial"/>
                <w:lang w:val="sr-Cyrl-CS"/>
              </w:rPr>
              <w:t>да је обучен за рад са уређајима релејне заштите који су наведени у понуди.</w:t>
            </w:r>
          </w:p>
          <w:p w:rsidR="00273E87" w:rsidRPr="00573FE5" w:rsidRDefault="00273E87" w:rsidP="00273E87">
            <w:pPr>
              <w:pStyle w:val="ListParagraph"/>
              <w:numPr>
                <w:ilvl w:val="0"/>
                <w:numId w:val="57"/>
              </w:numPr>
              <w:rPr>
                <w:rFonts w:ascii="Arial" w:hAnsi="Arial" w:cs="Arial"/>
                <w:lang w:val="sr-Cyrl-CS"/>
              </w:rPr>
            </w:pPr>
            <w:r w:rsidRPr="00573FE5">
              <w:rPr>
                <w:rFonts w:ascii="Arial" w:hAnsi="Arial" w:cs="Arial"/>
                <w:lang w:val="sr-Cyrl-CS"/>
              </w:rPr>
              <w:t>најмање једног запосленог дипломираног инжењера електротехнике који поседује личну лиценцу 350 или 3</w:t>
            </w:r>
            <w:r>
              <w:rPr>
                <w:rFonts w:ascii="Arial" w:hAnsi="Arial" w:cs="Arial"/>
                <w:lang w:val="sr-Cyrl-CS"/>
              </w:rPr>
              <w:t>51 издату од стране инжењерске К</w:t>
            </w:r>
            <w:r w:rsidRPr="00573FE5">
              <w:rPr>
                <w:rFonts w:ascii="Arial" w:hAnsi="Arial" w:cs="Arial"/>
                <w:lang w:val="sr-Cyrl-CS"/>
              </w:rPr>
              <w:t>оморе Србије.</w:t>
            </w:r>
          </w:p>
          <w:p w:rsidR="00273E87" w:rsidRPr="00273E87" w:rsidRDefault="00273E87" w:rsidP="00273E87">
            <w:pPr>
              <w:pStyle w:val="ListParagraph"/>
              <w:numPr>
                <w:ilvl w:val="0"/>
                <w:numId w:val="57"/>
              </w:numPr>
              <w:rPr>
                <w:rFonts w:ascii="Arial" w:hAnsi="Arial" w:cs="Arial"/>
                <w:lang w:val="sr-Cyrl-CS"/>
              </w:rPr>
            </w:pPr>
            <w:r w:rsidRPr="00573FE5">
              <w:rPr>
                <w:rFonts w:ascii="Arial" w:hAnsi="Arial" w:cs="Arial"/>
                <w:lang w:val="sr-Cyrl-CS"/>
              </w:rPr>
              <w:t>најмање једног запосленог дипломираног инжењера електротехнике који поседује личну лиценцу 450 или 4</w:t>
            </w:r>
            <w:r>
              <w:rPr>
                <w:rFonts w:ascii="Arial" w:hAnsi="Arial" w:cs="Arial"/>
                <w:lang w:val="sr-Cyrl-CS"/>
              </w:rPr>
              <w:t>51 издату од стране инжењерске К</w:t>
            </w:r>
            <w:r w:rsidRPr="00573FE5">
              <w:rPr>
                <w:rFonts w:ascii="Arial" w:hAnsi="Arial" w:cs="Arial"/>
                <w:lang w:val="sr-Cyrl-CS"/>
              </w:rPr>
              <w:t>оморе Србије</w:t>
            </w:r>
            <w:r>
              <w:rPr>
                <w:rFonts w:cs="Arial"/>
                <w:lang w:val="sr-Cyrl-CS"/>
              </w:rPr>
              <w:t>.</w:t>
            </w:r>
          </w:p>
          <w:p w:rsidR="00273E87" w:rsidRDefault="00273E87" w:rsidP="00273E87">
            <w:pPr>
              <w:pStyle w:val="ListParagraph"/>
              <w:numPr>
                <w:ilvl w:val="0"/>
                <w:numId w:val="57"/>
              </w:numPr>
              <w:rPr>
                <w:rFonts w:ascii="Arial" w:hAnsi="Arial" w:cs="Arial"/>
                <w:lang w:val="sr-Cyrl-CS"/>
              </w:rPr>
            </w:pPr>
            <w:r w:rsidRPr="00273E87">
              <w:rPr>
                <w:rFonts w:ascii="Arial" w:hAnsi="Arial" w:cs="Arial"/>
                <w:lang w:val="sr-Cyrl-CS"/>
              </w:rPr>
              <w:t>најмање једног запосленог који има сертификат за руковање уређајем за термовизијско снимање постројења</w:t>
            </w:r>
          </w:p>
          <w:p w:rsidR="00FB41B1" w:rsidRDefault="00FB41B1" w:rsidP="00FB41B1">
            <w:pPr>
              <w:rPr>
                <w:rFonts w:cs="Arial"/>
                <w:lang w:val="sr-Cyrl-CS"/>
              </w:rPr>
            </w:pPr>
          </w:p>
          <w:p w:rsidR="00FB41B1" w:rsidRPr="00FB41B1" w:rsidRDefault="00FB41B1" w:rsidP="00FB41B1">
            <w:pPr>
              <w:rPr>
                <w:rFonts w:cs="Arial"/>
                <w:lang w:val="sr-Cyrl-CS"/>
              </w:rPr>
            </w:pPr>
          </w:p>
          <w:p w:rsidR="00273E87" w:rsidRPr="00573FE5" w:rsidRDefault="00273E87" w:rsidP="00273E87">
            <w:pPr>
              <w:autoSpaceDE w:val="0"/>
              <w:autoSpaceDN w:val="0"/>
              <w:adjustRightInd w:val="0"/>
              <w:rPr>
                <w:rFonts w:cs="Arial"/>
                <w:b/>
                <w:u w:val="single"/>
              </w:rPr>
            </w:pPr>
            <w:r w:rsidRPr="00573FE5">
              <w:rPr>
                <w:rFonts w:cs="Arial"/>
                <w:b/>
                <w:u w:val="single"/>
              </w:rPr>
              <w:lastRenderedPageBreak/>
              <w:t xml:space="preserve">Доказ: </w:t>
            </w:r>
          </w:p>
          <w:p w:rsidR="00273E87" w:rsidRPr="00573FE5" w:rsidRDefault="00273E87" w:rsidP="00273E87">
            <w:pPr>
              <w:numPr>
                <w:ilvl w:val="0"/>
                <w:numId w:val="17"/>
              </w:numPr>
              <w:autoSpaceDE w:val="0"/>
              <w:autoSpaceDN w:val="0"/>
              <w:adjustRightInd w:val="0"/>
              <w:spacing w:before="0"/>
              <w:rPr>
                <w:rFonts w:cs="Arial"/>
              </w:rPr>
            </w:pPr>
            <w:r w:rsidRPr="00573FE5">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573FE5">
              <w:rPr>
                <w:rFonts w:eastAsia="Calibri" w:cs="Arial"/>
              </w:rPr>
              <w:t>за лица у радном односу</w:t>
            </w:r>
          </w:p>
          <w:p w:rsidR="00273E87" w:rsidRPr="00573FE5" w:rsidRDefault="00273E87" w:rsidP="00273E87">
            <w:pPr>
              <w:pStyle w:val="ListParagraph"/>
              <w:numPr>
                <w:ilvl w:val="0"/>
                <w:numId w:val="17"/>
              </w:numPr>
              <w:tabs>
                <w:tab w:val="left" w:pos="122"/>
                <w:tab w:val="left" w:pos="287"/>
              </w:tabs>
              <w:spacing w:before="0" w:after="0" w:line="240" w:lineRule="auto"/>
              <w:rPr>
                <w:rFonts w:ascii="Arial" w:hAnsi="Arial" w:cs="Arial"/>
                <w:b/>
                <w:lang w:val="sr-Latn-CS"/>
              </w:rPr>
            </w:pPr>
            <w:r w:rsidRPr="00573FE5">
              <w:rPr>
                <w:rFonts w:ascii="Arial" w:hAnsi="Arial" w:cs="Arial"/>
                <w:lang w:val="sr-Latn-CS"/>
              </w:rPr>
              <w:t xml:space="preserve">Фотокопија </w:t>
            </w:r>
            <w:r w:rsidRPr="00573FE5">
              <w:rPr>
                <w:rFonts w:ascii="Arial" w:hAnsi="Arial" w:cs="Arial"/>
                <w:lang w:val="sr-Cyrl-CS"/>
              </w:rPr>
              <w:t xml:space="preserve">важећег </w:t>
            </w:r>
            <w:r w:rsidRPr="00573FE5">
              <w:rPr>
                <w:rFonts w:ascii="Arial" w:hAnsi="Arial" w:cs="Arial"/>
                <w:lang w:val="sr-Latn-CS"/>
              </w:rPr>
              <w:t>уговора о ангажовању (за лица ангажована ван радног односа)</w:t>
            </w:r>
          </w:p>
          <w:p w:rsidR="00273E87" w:rsidRPr="001435D5" w:rsidRDefault="00273E87" w:rsidP="00273E87">
            <w:pPr>
              <w:numPr>
                <w:ilvl w:val="0"/>
                <w:numId w:val="17"/>
              </w:numPr>
              <w:autoSpaceDE w:val="0"/>
              <w:autoSpaceDN w:val="0"/>
              <w:adjustRightInd w:val="0"/>
              <w:spacing w:before="0"/>
              <w:rPr>
                <w:rFonts w:cs="Arial"/>
              </w:rPr>
            </w:pPr>
            <w:r>
              <w:rPr>
                <w:rFonts w:eastAsia="Calibri" w:cs="Arial"/>
              </w:rPr>
              <w:t>Фотокопије важећих лиценци</w:t>
            </w:r>
            <w:r w:rsidRPr="00573FE5">
              <w:rPr>
                <w:rFonts w:eastAsia="Calibri" w:cs="Arial"/>
              </w:rPr>
              <w:t xml:space="preserve"> </w:t>
            </w:r>
            <w:r w:rsidRPr="00573FE5">
              <w:rPr>
                <w:rFonts w:eastAsia="Calibri" w:cs="Arial"/>
                <w:lang w:val="sr-Cyrl-CS"/>
              </w:rPr>
              <w:t xml:space="preserve">број </w:t>
            </w:r>
            <w:r>
              <w:rPr>
                <w:rFonts w:eastAsia="Calibri" w:cs="Arial"/>
              </w:rPr>
              <w:t>350 или 351; 450 или 451,</w:t>
            </w:r>
            <w:r w:rsidRPr="00573FE5">
              <w:rPr>
                <w:rFonts w:eastAsia="Calibri" w:cs="Arial"/>
              </w:rPr>
              <w:t xml:space="preserve"> са потврдом Инжењерске коморе о важењу исте</w:t>
            </w:r>
          </w:p>
          <w:p w:rsidR="00273E87" w:rsidRPr="00C87B21" w:rsidRDefault="00273E87" w:rsidP="00273E87">
            <w:pPr>
              <w:numPr>
                <w:ilvl w:val="0"/>
                <w:numId w:val="17"/>
              </w:numPr>
              <w:autoSpaceDE w:val="0"/>
              <w:autoSpaceDN w:val="0"/>
              <w:adjustRightInd w:val="0"/>
              <w:spacing w:before="0"/>
              <w:rPr>
                <w:rFonts w:cs="Arial"/>
              </w:rPr>
            </w:pPr>
            <w:r>
              <w:rPr>
                <w:rFonts w:eastAsia="Calibri" w:cs="Arial"/>
                <w:lang w:val="sr-Cyrl-RS"/>
              </w:rPr>
              <w:t xml:space="preserve">Фотокопија сертификата </w:t>
            </w:r>
            <w:r>
              <w:rPr>
                <w:rFonts w:cs="Arial"/>
                <w:lang w:val="sr-Cyrl-CS"/>
              </w:rPr>
              <w:t>за рад са уређајима релејне заштите</w:t>
            </w:r>
          </w:p>
          <w:p w:rsidR="00273E87" w:rsidRPr="00C87B21" w:rsidRDefault="00C87B21" w:rsidP="00C87B21">
            <w:pPr>
              <w:numPr>
                <w:ilvl w:val="0"/>
                <w:numId w:val="17"/>
              </w:numPr>
              <w:autoSpaceDE w:val="0"/>
              <w:autoSpaceDN w:val="0"/>
              <w:adjustRightInd w:val="0"/>
              <w:spacing w:before="0"/>
              <w:rPr>
                <w:rFonts w:cs="Arial"/>
              </w:rPr>
            </w:pPr>
            <w:r>
              <w:rPr>
                <w:rFonts w:eastAsia="Calibri" w:cs="Arial"/>
                <w:lang w:val="sr-Cyrl-RS"/>
              </w:rPr>
              <w:t xml:space="preserve">Фотокопија сертификата </w:t>
            </w:r>
            <w:r>
              <w:rPr>
                <w:rFonts w:cs="Arial"/>
                <w:lang w:val="sr-Cyrl-CS"/>
              </w:rPr>
              <w:t>за рад са уређајима за термовизијско снимање постројења</w:t>
            </w:r>
          </w:p>
          <w:p w:rsidR="00273E87" w:rsidRPr="00573FE5" w:rsidRDefault="00273E87" w:rsidP="00273E87">
            <w:pPr>
              <w:rPr>
                <w:rFonts w:cs="Arial"/>
                <w:b/>
                <w:u w:val="single"/>
              </w:rPr>
            </w:pPr>
            <w:r w:rsidRPr="00573FE5">
              <w:rPr>
                <w:rFonts w:cs="Arial"/>
                <w:b/>
                <w:u w:val="single"/>
              </w:rPr>
              <w:t>Напомена:</w:t>
            </w:r>
          </w:p>
          <w:p w:rsidR="00273E87" w:rsidRDefault="00273E87" w:rsidP="00273E87">
            <w:pPr>
              <w:numPr>
                <w:ilvl w:val="0"/>
                <w:numId w:val="36"/>
              </w:numPr>
              <w:snapToGrid w:val="0"/>
              <w:contextualSpacing/>
              <w:jc w:val="left"/>
              <w:rPr>
                <w:rFonts w:eastAsia="Calibri" w:cs="Arial"/>
              </w:rPr>
            </w:pPr>
            <w:r>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Pr="005144A5" w:rsidRDefault="00273E87" w:rsidP="00273E87">
            <w:pPr>
              <w:pStyle w:val="ListParagraph"/>
              <w:numPr>
                <w:ilvl w:val="0"/>
                <w:numId w:val="36"/>
              </w:numPr>
              <w:tabs>
                <w:tab w:val="left" w:pos="680"/>
              </w:tabs>
              <w:snapToGrid w:val="0"/>
              <w:spacing w:before="0" w:after="0"/>
              <w:rPr>
                <w:rFonts w:cs="Arial"/>
              </w:rPr>
            </w:pPr>
            <w:r w:rsidRPr="00AC2A8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C87B21">
        <w:rPr>
          <w:rFonts w:cs="Arial"/>
          <w:lang w:val="sr-Cyrl-RS" w:eastAsia="zh-CN"/>
        </w:rPr>
        <w:t xml:space="preserve"> </w:t>
      </w:r>
      <w:r w:rsidR="007F582B" w:rsidRPr="00F10346">
        <w:rPr>
          <w:rFonts w:cs="Arial"/>
          <w:lang w:eastAsia="zh-CN"/>
        </w:rPr>
        <w:t>д</w:t>
      </w:r>
      <w:r w:rsidRPr="00F10346">
        <w:rPr>
          <w:rFonts w:cs="Arial"/>
          <w:lang w:eastAsia="zh-CN"/>
        </w:rPr>
        <w:t>о</w:t>
      </w:r>
      <w:r w:rsidR="00C87B21">
        <w:rPr>
          <w:rFonts w:cs="Arial"/>
          <w:lang w:eastAsia="zh-CN"/>
        </w:rPr>
        <w:t xml:space="preserve"> 7.</w:t>
      </w:r>
      <w:r w:rsidRPr="00F10346">
        <w:rPr>
          <w:rFonts w:cs="Arial"/>
          <w:lang w:eastAsia="zh-CN"/>
        </w:rPr>
        <w:t>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lastRenderedPageBreak/>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C87B21" w:rsidRDefault="00C87B21" w:rsidP="00C87B21">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C87B21" w:rsidRDefault="00C87B21" w:rsidP="00C87B21">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C87B21" w:rsidRDefault="00C87B21" w:rsidP="00C87B21">
      <w:pPr>
        <w:tabs>
          <w:tab w:val="left" w:pos="567"/>
        </w:tabs>
        <w:spacing w:before="0"/>
        <w:rPr>
          <w:rFonts w:cs="Arial"/>
          <w:lang w:val="sr-Cyrl-RS"/>
        </w:rPr>
      </w:pPr>
    </w:p>
    <w:p w:rsidR="00C87B21" w:rsidRDefault="00C87B21" w:rsidP="00C87B21">
      <w:pPr>
        <w:pStyle w:val="KDParagraf"/>
        <w:spacing w:before="0"/>
        <w:rPr>
          <w:rFonts w:cs="Arial"/>
        </w:rPr>
      </w:pPr>
      <w:r>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C87B21" w:rsidRDefault="00C87B21" w:rsidP="00C87B21">
      <w:pPr>
        <w:pStyle w:val="KDParagraf"/>
        <w:spacing w:before="0"/>
        <w:rPr>
          <w:rFonts w:cs="Arial"/>
          <w:lang w:val="sr-Cyrl-RS"/>
        </w:rPr>
      </w:pPr>
    </w:p>
    <w:p w:rsidR="00C87B21" w:rsidRDefault="00C87B21" w:rsidP="00C87B21">
      <w:pPr>
        <w:pStyle w:val="KDParagraf"/>
        <w:spacing w:before="0"/>
        <w:rPr>
          <w:rFonts w:cs="Arial"/>
        </w:rPr>
      </w:pPr>
      <w:r>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C87B21" w:rsidRDefault="00C87B21" w:rsidP="00C87B21">
      <w:pPr>
        <w:pStyle w:val="KDParagraf"/>
        <w:spacing w:before="0"/>
        <w:rPr>
          <w:rFonts w:cs="Arial"/>
        </w:rPr>
      </w:pPr>
    </w:p>
    <w:p w:rsidR="00C87B21" w:rsidRDefault="00C87B21" w:rsidP="00C87B21">
      <w:pPr>
        <w:pStyle w:val="KDParagraf"/>
        <w:spacing w:before="0"/>
        <w:rPr>
          <w:rFonts w:cs="Arial"/>
        </w:rPr>
      </w:pPr>
      <w:r>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87B21" w:rsidRDefault="00C87B21" w:rsidP="00C87B21">
      <w:pPr>
        <w:pStyle w:val="KDParagraf"/>
        <w:spacing w:before="0"/>
        <w:rPr>
          <w:rFonts w:cs="Arial"/>
        </w:rPr>
      </w:pPr>
    </w:p>
    <w:p w:rsidR="00C87B21" w:rsidRDefault="00C87B21" w:rsidP="00C87B21">
      <w:pPr>
        <w:pStyle w:val="KDParagraf"/>
        <w:spacing w:before="0"/>
        <w:rPr>
          <w:rFonts w:cs="Arial"/>
        </w:rPr>
      </w:pPr>
      <w:r>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C87B21" w:rsidRDefault="00874F5B" w:rsidP="00F10346">
      <w:pPr>
        <w:pStyle w:val="Heading10"/>
        <w:spacing w:before="0"/>
        <w:jc w:val="both"/>
      </w:pPr>
      <w:bookmarkStart w:id="200" w:name="_Toc441651548"/>
      <w:bookmarkStart w:id="201" w:name="_Toc442559886"/>
      <w:r w:rsidRPr="00F10346">
        <w:rPr>
          <w:lang w:val="en-US"/>
        </w:rPr>
        <w:lastRenderedPageBreak/>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C87B21">
        <w:rPr>
          <w:rFonts w:eastAsia="TimesNewRomanPSMT" w:cs="Arial"/>
          <w:bCs/>
          <w:iCs/>
        </w:rPr>
        <w:t>са истом понуђеном ценом</w:t>
      </w:r>
      <w:r w:rsidR="00F10346" w:rsidRPr="00C87B21">
        <w:rPr>
          <w:rFonts w:eastAsia="TimesNewRomanPSMT" w:cs="Arial"/>
          <w:bCs/>
          <w:iCs/>
        </w:rPr>
        <w:t xml:space="preserve"> </w:t>
      </w:r>
      <w:r w:rsidR="000129AD" w:rsidRPr="00C87B21">
        <w:rPr>
          <w:rFonts w:eastAsia="TimesNewRomanPSMT" w:cs="Arial"/>
          <w:bCs/>
          <w:iCs/>
        </w:rPr>
        <w:t>:</w:t>
      </w:r>
    </w:p>
    <w:p w:rsidR="00C87B21" w:rsidRPr="001435D5" w:rsidRDefault="00C87B21" w:rsidP="00C87B21">
      <w:pPr>
        <w:spacing w:before="0"/>
        <w:rPr>
          <w:rFonts w:cs="Arial"/>
        </w:rPr>
      </w:pPr>
      <w:r w:rsidRPr="001435D5">
        <w:rPr>
          <w:rFonts w:cs="Arial"/>
        </w:rPr>
        <w:t xml:space="preserve">Уколико две или више понуда имају исту понуђену цену, као повољнија понуда биће изабрана </w:t>
      </w:r>
      <w:r>
        <w:rPr>
          <w:rFonts w:cs="Arial"/>
        </w:rPr>
        <w:t xml:space="preserve"> </w:t>
      </w:r>
      <w:r>
        <w:rPr>
          <w:rFonts w:cs="Arial"/>
          <w:lang w:val="sr-Cyrl-RS"/>
        </w:rPr>
        <w:t xml:space="preserve">понуда </w:t>
      </w:r>
      <w:r w:rsidRPr="001435D5">
        <w:rPr>
          <w:rFonts w:cs="Arial"/>
        </w:rPr>
        <w:t>путем жреба.</w:t>
      </w:r>
    </w:p>
    <w:p w:rsidR="00C87B21" w:rsidRDefault="00C87B21" w:rsidP="00C87B21">
      <w:pPr>
        <w:spacing w:before="0"/>
        <w:rPr>
          <w:rFonts w:cs="Arial"/>
          <w:lang w:val="sr-Cyrl-RS"/>
        </w:rPr>
      </w:pPr>
      <w:r w:rsidRPr="001435D5">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1435D5">
        <w:rPr>
          <w:rFonts w:cs="Arial"/>
          <w:lang w:val="sr-Cyrl-RS"/>
        </w:rPr>
        <w:t>н</w:t>
      </w:r>
      <w:r w:rsidRPr="001435D5">
        <w:rPr>
          <w:rFonts w:cs="Arial"/>
        </w:rPr>
        <w:t>аручилац ће исписати називе Понуђача, те папире ставити у кутију, одакле ће један од чланова Комисије извући само један папир.</w:t>
      </w:r>
      <w:r w:rsidRPr="001435D5">
        <w:rPr>
          <w:rFonts w:cs="Arial"/>
          <w:lang w:val="sr-Cyrl-RS"/>
        </w:rPr>
        <w:t xml:space="preserve"> Понуди </w:t>
      </w:r>
      <w:r w:rsidRPr="001435D5">
        <w:rPr>
          <w:rFonts w:cs="Arial"/>
        </w:rPr>
        <w:t>Понуђач</w:t>
      </w:r>
      <w:r w:rsidRPr="001435D5">
        <w:rPr>
          <w:rFonts w:cs="Arial"/>
          <w:lang w:val="sr-Cyrl-RS"/>
        </w:rPr>
        <w:t>а</w:t>
      </w:r>
      <w:r w:rsidRPr="001435D5">
        <w:rPr>
          <w:rFonts w:cs="Arial"/>
        </w:rPr>
        <w:t xml:space="preserve"> чији назив буде на извученом папиру биће додељен </w:t>
      </w:r>
      <w:r w:rsidRPr="001435D5">
        <w:rPr>
          <w:rFonts w:cs="Arial"/>
          <w:lang w:val="sr-Cyrl-RS"/>
        </w:rPr>
        <w:t>повољнији ранг</w:t>
      </w:r>
      <w:r w:rsidRPr="001435D5">
        <w:rPr>
          <w:rFonts w:cs="Arial"/>
        </w:rPr>
        <w:t>.</w:t>
      </w:r>
      <w:r w:rsidRPr="001435D5">
        <w:rPr>
          <w:rFonts w:cs="Arial"/>
          <w:lang w:val="sr-Cyrl-RS"/>
        </w:rPr>
        <w:t xml:space="preserve"> О извршеном жребању сачињава се записник који потписују представници наручиоца и присутних понуђача.</w:t>
      </w:r>
    </w:p>
    <w:p w:rsidR="00C87B21" w:rsidRDefault="00C87B21" w:rsidP="00C87B21">
      <w:pPr>
        <w:spacing w:before="0"/>
        <w:rPr>
          <w:rFonts w:cs="Arial"/>
          <w:lang w:val="sr-Cyrl-RS"/>
        </w:rPr>
      </w:pPr>
    </w:p>
    <w:p w:rsidR="00164A25" w:rsidRPr="00F10346" w:rsidRDefault="00164A25" w:rsidP="00621752">
      <w:pPr>
        <w:autoSpaceDE w:val="0"/>
        <w:autoSpaceDN w:val="0"/>
        <w:adjustRightInd w:val="0"/>
        <w:spacing w:before="0"/>
        <w:rPr>
          <w:rFonts w:eastAsia="TimesNewRomanPSMT" w:cs="Arial"/>
          <w:bCs/>
          <w:color w:val="00B0F0"/>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C87B21" w:rsidRDefault="00C87B21" w:rsidP="00170E4B">
      <w:pPr>
        <w:jc w:val="right"/>
        <w:rPr>
          <w:rFonts w:eastAsia="Arial Unicode MS" w:cs="Arial"/>
          <w:b/>
          <w:kern w:val="2"/>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AC571C" w:rsidRDefault="00AC571C" w:rsidP="00170E4B">
      <w:pPr>
        <w:jc w:val="right"/>
        <w:rPr>
          <w:rFonts w:eastAsia="Arial Unicode MS" w:cs="Arial"/>
          <w:b/>
          <w:kern w:val="2"/>
        </w:rPr>
      </w:pPr>
    </w:p>
    <w:p w:rsidR="00AC571C" w:rsidRDefault="00AC571C" w:rsidP="00170E4B">
      <w:pPr>
        <w:jc w:val="right"/>
        <w:rPr>
          <w:rFonts w:eastAsia="Arial Unicode MS" w:cs="Arial"/>
          <w:b/>
          <w:kern w:val="2"/>
        </w:rPr>
      </w:pPr>
    </w:p>
    <w:p w:rsidR="008D2B23" w:rsidRPr="00F10346" w:rsidRDefault="008D2B23" w:rsidP="00AC571C">
      <w:pPr>
        <w:pStyle w:val="KDPodnaslov1"/>
        <w:numPr>
          <w:ilvl w:val="0"/>
          <w:numId w:val="17"/>
        </w:numPr>
        <w:spacing w:before="0"/>
        <w:jc w:val="center"/>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723D1E">
      <w:pPr>
        <w:pStyle w:val="KDPodnaslov2"/>
        <w:numPr>
          <w:ilvl w:val="1"/>
          <w:numId w:val="27"/>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C87B21" w:rsidRPr="007E5739" w:rsidRDefault="00C87B21" w:rsidP="00C87B21">
      <w:pPr>
        <w:pStyle w:val="KDParagraf"/>
        <w:spacing w:before="0"/>
        <w:rPr>
          <w:rFonts w:cs="Arial"/>
        </w:rPr>
      </w:pPr>
      <w:r w:rsidRPr="007E5739">
        <w:rPr>
          <w:rFonts w:cs="Arial"/>
        </w:rPr>
        <w:t>Наручилац је припремио конкурсну документацију на српском језику и водиће поступак јавне набавке на српском језику.</w:t>
      </w:r>
    </w:p>
    <w:p w:rsidR="00C87B21" w:rsidRPr="007E5739" w:rsidRDefault="00C87B21" w:rsidP="00C87B21">
      <w:pPr>
        <w:pStyle w:val="KDParagraf"/>
        <w:spacing w:before="0"/>
        <w:rPr>
          <w:rFonts w:cs="Arial"/>
        </w:rPr>
      </w:pPr>
      <w:r w:rsidRPr="007E5739">
        <w:rPr>
          <w:rFonts w:cs="Arial"/>
        </w:rPr>
        <w:t>Понуда са свим прилозима мора бити сачињена на српском језику.</w:t>
      </w:r>
    </w:p>
    <w:p w:rsidR="00C87B21" w:rsidRDefault="00C87B21" w:rsidP="00C87B21">
      <w:pPr>
        <w:pStyle w:val="KDParagraf"/>
        <w:spacing w:before="0"/>
        <w:rPr>
          <w:rFonts w:cs="Arial"/>
          <w:lang w:val="sr-Cyrl-RS"/>
        </w:rPr>
      </w:pPr>
      <w:r w:rsidRPr="007E5739">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C87B21" w:rsidRDefault="008D2B23" w:rsidP="00C87B21">
      <w:pPr>
        <w:spacing w:before="0"/>
        <w:rPr>
          <w:rFonts w:cs="Arial"/>
          <w:color w:val="00B0F0"/>
        </w:rPr>
      </w:pPr>
      <w:r w:rsidRPr="00F10346">
        <w:rPr>
          <w:rStyle w:val="StyleArial"/>
          <w:rFonts w:cs="Arial"/>
          <w:color w:val="00B0F0"/>
          <w:sz w:val="22"/>
          <w:szCs w:val="22"/>
        </w:rPr>
        <w:t>.</w:t>
      </w:r>
    </w:p>
    <w:p w:rsidR="008D2B23" w:rsidRPr="00F10346" w:rsidRDefault="008D2B23" w:rsidP="00723D1E">
      <w:pPr>
        <w:pStyle w:val="KDPodnaslov2"/>
        <w:numPr>
          <w:ilvl w:val="1"/>
          <w:numId w:val="27"/>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C87B21" w:rsidRDefault="008D2B23" w:rsidP="008D2B23">
      <w:pPr>
        <w:pStyle w:val="KDKomentar"/>
        <w:spacing w:before="0"/>
        <w:rPr>
          <w:rFonts w:cs="Arial"/>
          <w:i w:val="0"/>
          <w:color w:val="auto"/>
          <w:sz w:val="22"/>
          <w:szCs w:val="22"/>
        </w:rPr>
      </w:pPr>
      <w:r w:rsidRPr="00C87B21">
        <w:rPr>
          <w:rFonts w:cs="Arial"/>
          <w:i w:val="0"/>
          <w:color w:val="auto"/>
          <w:sz w:val="22"/>
          <w:szCs w:val="22"/>
        </w:rPr>
        <w:t xml:space="preserve">Препоручује се да </w:t>
      </w:r>
      <w:r w:rsidR="0095708A" w:rsidRPr="00C87B21">
        <w:rPr>
          <w:rFonts w:cs="Arial"/>
          <w:i w:val="0"/>
          <w:color w:val="auto"/>
          <w:sz w:val="22"/>
          <w:szCs w:val="22"/>
        </w:rPr>
        <w:t xml:space="preserve">се </w:t>
      </w:r>
      <w:r w:rsidRPr="00C87B21">
        <w:rPr>
          <w:rFonts w:cs="Arial"/>
          <w:i w:val="0"/>
          <w:color w:val="auto"/>
          <w:sz w:val="22"/>
          <w:szCs w:val="22"/>
        </w:rPr>
        <w:t>доказ</w:t>
      </w:r>
      <w:r w:rsidR="0095708A" w:rsidRPr="00C87B21">
        <w:rPr>
          <w:rFonts w:cs="Arial"/>
          <w:i w:val="0"/>
          <w:color w:val="auto"/>
          <w:sz w:val="22"/>
          <w:szCs w:val="22"/>
        </w:rPr>
        <w:t>и</w:t>
      </w:r>
      <w:r w:rsidRPr="00C87B21">
        <w:rPr>
          <w:rFonts w:cs="Arial"/>
          <w:i w:val="0"/>
          <w:color w:val="auto"/>
          <w:sz w:val="22"/>
          <w:szCs w:val="22"/>
        </w:rPr>
        <w:t xml:space="preserve"> који се достављају уз понуду, а</w:t>
      </w:r>
      <w:r w:rsidR="0095708A" w:rsidRPr="00C87B21">
        <w:rPr>
          <w:rFonts w:cs="Arial"/>
          <w:i w:val="0"/>
          <w:color w:val="auto"/>
          <w:sz w:val="22"/>
          <w:szCs w:val="22"/>
        </w:rPr>
        <w:t xml:space="preserve"> који</w:t>
      </w:r>
      <w:r w:rsidRPr="00C87B21">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C87B21" w:rsidRPr="00C87B21">
        <w:rPr>
          <w:rFonts w:cs="Arial"/>
          <w:lang w:val="ru-RU"/>
        </w:rPr>
        <w:t xml:space="preserve"> </w:t>
      </w:r>
      <w:r w:rsidR="00C87B21" w:rsidRPr="00FC7FC1">
        <w:rPr>
          <w:rFonts w:cs="Arial"/>
          <w:lang w:val="ru-RU"/>
        </w:rPr>
        <w:t>Богољуба Урошевића Црног 44</w:t>
      </w:r>
      <w:r w:rsidR="00C87B21">
        <w:rPr>
          <w:rFonts w:cs="Arial"/>
          <w:lang w:val="ru-RU"/>
        </w:rPr>
        <w:t>.</w:t>
      </w:r>
      <w:r w:rsidR="00C87B21" w:rsidRPr="00FC7FC1">
        <w:rPr>
          <w:rFonts w:cs="Arial"/>
          <w:lang w:val="ru-RU"/>
        </w:rPr>
        <w:t>,</w:t>
      </w:r>
      <w:r w:rsidR="00C87B21" w:rsidRPr="00E47C2E">
        <w:rPr>
          <w:rFonts w:cs="Arial"/>
          <w:color w:val="00B0F0"/>
          <w:lang w:val="ru-RU"/>
        </w:rPr>
        <w:t xml:space="preserve"> </w:t>
      </w:r>
      <w:r w:rsidR="00C87B21" w:rsidRPr="00E47C2E">
        <w:rPr>
          <w:rFonts w:cs="Arial"/>
          <w:lang w:val="ru-RU"/>
        </w:rPr>
        <w:t xml:space="preserve">ПАК </w:t>
      </w:r>
      <w:r w:rsidR="00C87B21">
        <w:rPr>
          <w:rFonts w:cs="Arial"/>
          <w:lang w:val="sr-Cyrl-RS"/>
        </w:rPr>
        <w:t>11500 Обреновац</w:t>
      </w:r>
      <w:r w:rsidR="00C87B21" w:rsidRPr="00F10346">
        <w:rPr>
          <w:rFonts w:cs="Arial"/>
          <w:color w:val="00B0F0"/>
          <w:lang w:val="ru-RU"/>
        </w:rPr>
        <w:t xml:space="preserve"> </w:t>
      </w:r>
      <w:r w:rsidR="00C87B21" w:rsidRPr="00F10346">
        <w:rPr>
          <w:rFonts w:cs="Arial"/>
          <w:lang w:val="ru-RU"/>
        </w:rPr>
        <w:t xml:space="preserve">писарница - са назнаком: „Понуда за јавну набавку </w:t>
      </w:r>
      <w:r w:rsidR="00C87B21">
        <w:rPr>
          <w:rFonts w:cs="Arial"/>
          <w:lang w:val="sr-Cyrl-RS"/>
        </w:rPr>
        <w:t xml:space="preserve">добара </w:t>
      </w:r>
      <w:r w:rsidRPr="00F10346">
        <w:rPr>
          <w:rFonts w:cs="Arial"/>
          <w:lang w:val="ru-RU"/>
        </w:rPr>
        <w:t>-</w:t>
      </w:r>
      <w:r w:rsidR="00C87B21">
        <w:rPr>
          <w:rFonts w:cs="Arial"/>
          <w:lang w:val="ru-RU"/>
        </w:rPr>
        <w:t xml:space="preserve"> </w:t>
      </w:r>
      <w:r w:rsidRPr="00F10346">
        <w:rPr>
          <w:rFonts w:cs="Arial"/>
          <w:lang w:val="ru-RU"/>
        </w:rPr>
        <w:t xml:space="preserve"> </w:t>
      </w:r>
      <w:r w:rsidR="00C87B21">
        <w:rPr>
          <w:rFonts w:cs="Arial"/>
          <w:lang w:val="sr-Cyrl-RS"/>
        </w:rPr>
        <w:t>Замена електричних заштита постројења БПА-БПБ на допреми угља Д2 ТЕНТ А</w:t>
      </w:r>
      <w:r w:rsidR="00C87B21" w:rsidRPr="00F10346">
        <w:rPr>
          <w:rFonts w:cs="Arial"/>
          <w:lang w:val="ru-RU"/>
        </w:rPr>
        <w:t xml:space="preserve"> </w:t>
      </w:r>
      <w:r w:rsidR="00C87B21">
        <w:rPr>
          <w:rFonts w:cs="Arial"/>
          <w:lang w:val="ru-RU"/>
        </w:rPr>
        <w:t xml:space="preserve">- </w:t>
      </w:r>
      <w:r w:rsidRPr="00F10346">
        <w:rPr>
          <w:rFonts w:cs="Arial"/>
          <w:lang w:val="ru-RU"/>
        </w:rPr>
        <w:t xml:space="preserve">Јавна набавка број </w:t>
      </w:r>
      <w:r w:rsidR="00C87B21">
        <w:rPr>
          <w:rFonts w:cs="Arial"/>
          <w:b/>
        </w:rPr>
        <w:t>3000/1229/2018 (504/2018)</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723D1E">
      <w:pPr>
        <w:pStyle w:val="KDPodnaslov2"/>
        <w:numPr>
          <w:ilvl w:val="1"/>
          <w:numId w:val="27"/>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Pr="00C87B21">
        <w:rPr>
          <w:rFonts w:cs="Arial"/>
          <w:lang w:val="ru-RU" w:bidi="en-US"/>
        </w:rPr>
        <w:t>.</w:t>
      </w:r>
      <w:r w:rsidR="005A5710" w:rsidRPr="00C87B21">
        <w:rPr>
          <w:rFonts w:cs="Arial"/>
          <w:lang w:val="ru-RU" w:bidi="en-US"/>
        </w:rPr>
        <w:t xml:space="preserve"> </w:t>
      </w:r>
      <w:r w:rsidRPr="00C87B21">
        <w:rPr>
          <w:rFonts w:cs="Arial"/>
          <w:lang w:val="ru-RU" w:bidi="en-US"/>
        </w:rPr>
        <w:t>и 76.</w:t>
      </w:r>
      <w:r w:rsidRPr="00C87B21">
        <w:rPr>
          <w:rFonts w:cs="Arial"/>
        </w:rPr>
        <w:t>Закона о јавним</w:t>
      </w:r>
      <w:r w:rsidRPr="00C87B21">
        <w:rPr>
          <w:rFonts w:cs="Arial"/>
          <w:lang w:bidi="en-US"/>
        </w:rPr>
        <w:t xml:space="preserve"> набавкама, предвиђени чл. 77. Закона, који су наведени</w:t>
      </w:r>
      <w:r w:rsidRPr="00F10346">
        <w:rPr>
          <w:rFonts w:cs="Arial"/>
          <w:lang w:bidi="en-US"/>
        </w:rPr>
        <w:t xml:space="preserve">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C87B21" w:rsidRDefault="00333065" w:rsidP="00645F72">
      <w:pPr>
        <w:pStyle w:val="KDNabrajanje"/>
        <w:spacing w:before="0"/>
        <w:rPr>
          <w:rFonts w:cs="Arial"/>
        </w:rPr>
      </w:pPr>
      <w:r w:rsidRPr="00C87B21">
        <w:rPr>
          <w:rFonts w:cs="Arial"/>
        </w:rPr>
        <w:t>С</w:t>
      </w:r>
      <w:r w:rsidR="00645F72" w:rsidRPr="00C87B21">
        <w:rPr>
          <w:rFonts w:cs="Arial"/>
        </w:rPr>
        <w:t xml:space="preserve">редства финансијског обезбеђења </w:t>
      </w:r>
      <w:r w:rsidR="00B3572F" w:rsidRPr="00C87B21">
        <w:rPr>
          <w:rFonts w:cs="Arial"/>
        </w:rPr>
        <w:t>за озбиљност понуде</w:t>
      </w:r>
    </w:p>
    <w:p w:rsidR="0056571E" w:rsidRPr="00C87B21" w:rsidRDefault="007267FC" w:rsidP="00645F72">
      <w:pPr>
        <w:pStyle w:val="KDNabrajanje"/>
        <w:spacing w:before="0"/>
        <w:rPr>
          <w:rFonts w:cs="Arial"/>
        </w:rPr>
      </w:pPr>
      <w:r w:rsidRPr="00C87B21">
        <w:rPr>
          <w:rFonts w:cs="Arial"/>
          <w:lang w:val="sr-Cyrl-CS"/>
        </w:rPr>
        <w:t>Списак испоручених добара</w:t>
      </w:r>
    </w:p>
    <w:p w:rsidR="0056571E" w:rsidRPr="00C87B21" w:rsidRDefault="007267FC" w:rsidP="00645F72">
      <w:pPr>
        <w:pStyle w:val="KDNabrajanje"/>
        <w:spacing w:before="0"/>
        <w:rPr>
          <w:rFonts w:cs="Arial"/>
        </w:rPr>
      </w:pPr>
      <w:r w:rsidRPr="00C87B21">
        <w:rPr>
          <w:rFonts w:cs="Arial"/>
          <w:lang w:val="sr-Cyrl-CS"/>
        </w:rPr>
        <w:t>Потврда о референтним набавкама</w:t>
      </w:r>
    </w:p>
    <w:p w:rsidR="00EA6178" w:rsidRPr="00C87B21" w:rsidRDefault="00333065" w:rsidP="00EA6178">
      <w:pPr>
        <w:pStyle w:val="KDNabrajanje"/>
        <w:spacing w:before="0"/>
        <w:rPr>
          <w:rFonts w:cs="Arial"/>
        </w:rPr>
      </w:pPr>
      <w:r w:rsidRPr="00C87B21">
        <w:rPr>
          <w:rFonts w:cs="Arial"/>
        </w:rPr>
        <w:t>О</w:t>
      </w:r>
      <w:r w:rsidR="007267FC" w:rsidRPr="00C87B21">
        <w:rPr>
          <w:rFonts w:cs="Arial"/>
        </w:rPr>
        <w:t>брасц</w:t>
      </w:r>
      <w:r w:rsidR="007267FC" w:rsidRPr="00C87B21">
        <w:rPr>
          <w:rFonts w:cs="Arial"/>
          <w:lang w:val="sr-Cyrl-CS"/>
        </w:rPr>
        <w:t>и</w:t>
      </w:r>
      <w:r w:rsidR="00EA6178" w:rsidRPr="00C87B21">
        <w:rPr>
          <w:rFonts w:cs="Arial"/>
        </w:rPr>
        <w:t>, изјаве и доказ</w:t>
      </w:r>
      <w:r w:rsidR="007267FC" w:rsidRPr="00C87B21">
        <w:rPr>
          <w:rFonts w:cs="Arial"/>
          <w:lang w:val="sr-Cyrl-CS"/>
        </w:rPr>
        <w:t>и</w:t>
      </w:r>
      <w:r w:rsidR="007267FC" w:rsidRPr="00C87B21">
        <w:rPr>
          <w:rFonts w:cs="Arial"/>
        </w:rPr>
        <w:t xml:space="preserve"> одређене тачком </w:t>
      </w:r>
      <w:r w:rsidR="003C4E60" w:rsidRPr="00C87B21">
        <w:rPr>
          <w:rFonts w:cs="Arial"/>
        </w:rPr>
        <w:t>6</w:t>
      </w:r>
      <w:r w:rsidR="007267FC" w:rsidRPr="00C87B21">
        <w:rPr>
          <w:rFonts w:cs="Arial"/>
        </w:rPr>
        <w:t>.</w:t>
      </w:r>
      <w:r w:rsidR="007267FC" w:rsidRPr="00C87B21">
        <w:rPr>
          <w:rFonts w:cs="Arial"/>
          <w:lang w:val="sr-Cyrl-CS"/>
        </w:rPr>
        <w:t>9</w:t>
      </w:r>
      <w:r w:rsidR="007267FC" w:rsidRPr="00C87B21">
        <w:rPr>
          <w:rFonts w:cs="Arial"/>
        </w:rPr>
        <w:t xml:space="preserve"> или </w:t>
      </w:r>
      <w:r w:rsidR="003C4E60" w:rsidRPr="00C87B21">
        <w:rPr>
          <w:rFonts w:cs="Arial"/>
        </w:rPr>
        <w:t>6</w:t>
      </w:r>
      <w:r w:rsidR="007267FC" w:rsidRPr="00C87B21">
        <w:rPr>
          <w:rFonts w:cs="Arial"/>
        </w:rPr>
        <w:t>.1</w:t>
      </w:r>
      <w:r w:rsidR="007267FC" w:rsidRPr="00C87B21">
        <w:rPr>
          <w:rFonts w:cs="Arial"/>
          <w:lang w:val="sr-Cyrl-CS"/>
        </w:rPr>
        <w:t>0</w:t>
      </w:r>
      <w:r w:rsidR="00EA6178" w:rsidRPr="00C87B21">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C87B21" w:rsidRPr="001435D5" w:rsidRDefault="00C87B21" w:rsidP="00C87B21">
      <w:pPr>
        <w:pStyle w:val="KDNabrajanje"/>
        <w:spacing w:before="0"/>
      </w:pPr>
      <w:r w:rsidRPr="00326E14">
        <w:t>Споразум о заједничком извршењу (уколико понуду подноси група понуђача)</w:t>
      </w:r>
    </w:p>
    <w:p w:rsidR="00C87B21" w:rsidRDefault="00C87B21" w:rsidP="0051361F">
      <w:pPr>
        <w:pStyle w:val="KDNabrajanje"/>
      </w:pPr>
      <w:r w:rsidRPr="00F10346">
        <w:t>Овлашћење за потписника (ако не потписује заступник)</w:t>
      </w:r>
    </w:p>
    <w:p w:rsidR="00EE070C" w:rsidRPr="0051361F" w:rsidRDefault="00C87B21" w:rsidP="0051361F">
      <w:pPr>
        <w:pStyle w:val="KDNabrajanje"/>
        <w:numPr>
          <w:ilvl w:val="0"/>
          <w:numId w:val="60"/>
        </w:numPr>
        <w:spacing w:before="0"/>
        <w:ind w:left="567" w:hanging="283"/>
        <w:rPr>
          <w:rFonts w:cs="Arial"/>
          <w:color w:val="00B0F0"/>
        </w:rPr>
      </w:pPr>
      <w:r>
        <w:rPr>
          <w:lang w:val="sr-Cyrl-RS"/>
        </w:rPr>
        <w:t>Пун</w:t>
      </w:r>
      <w:r w:rsidR="0051361F">
        <w:rPr>
          <w:lang w:val="sr-Cyrl-RS"/>
        </w:rPr>
        <w:t>а каталошка ознака понуђене опреме</w:t>
      </w:r>
      <w:r>
        <w:rPr>
          <w:lang w:val="sr-Cyrl-RS"/>
        </w:rPr>
        <w:t xml:space="preserve"> и </w:t>
      </w:r>
      <w:r>
        <w:t>и</w:t>
      </w:r>
      <w:r w:rsidRPr="00415F0D">
        <w:t>звод из каталога у коме се недв</w:t>
      </w:r>
      <w:r w:rsidR="0051361F">
        <w:t>осмислено види да понуђена опрема</w:t>
      </w:r>
      <w:r w:rsidRPr="00415F0D">
        <w:t>ј задовољава тражене карактеристике</w:t>
      </w:r>
    </w:p>
    <w:p w:rsidR="0051361F" w:rsidRPr="00F10346" w:rsidRDefault="0051361F" w:rsidP="0051361F">
      <w:pPr>
        <w:pStyle w:val="KDNabrajanje"/>
        <w:numPr>
          <w:ilvl w:val="0"/>
          <w:numId w:val="0"/>
        </w:numPr>
        <w:spacing w:before="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723D1E">
      <w:pPr>
        <w:pStyle w:val="KDPodnaslov2"/>
        <w:numPr>
          <w:ilvl w:val="1"/>
          <w:numId w:val="27"/>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87B21" w:rsidRPr="00326E14" w:rsidRDefault="00FC355A" w:rsidP="00C87B21">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C87B21" w:rsidRPr="00F10346">
        <w:rPr>
          <w:rFonts w:cs="Arial"/>
          <w:lang w:val="ru-RU"/>
        </w:rPr>
        <w:t xml:space="preserve">ул. </w:t>
      </w:r>
      <w:r w:rsidR="00C87B21" w:rsidRPr="00326E14">
        <w:rPr>
          <w:rFonts w:cs="Arial"/>
          <w:lang w:val="sr-Cyrl-RS"/>
        </w:rPr>
        <w:t>Богољуба Урошевића Црног 44, 11500 Обреновац</w:t>
      </w:r>
      <w:r w:rsidR="00C87B21" w:rsidRPr="00326E14">
        <w:rPr>
          <w:rFonts w:cs="Arial"/>
        </w:rPr>
        <w:t xml:space="preserve">, </w:t>
      </w:r>
      <w:r w:rsidR="00C87B21" w:rsidRPr="00326E14">
        <w:rPr>
          <w:rFonts w:cs="Arial"/>
          <w:bCs/>
        </w:rPr>
        <w:t xml:space="preserve">у просторијама </w:t>
      </w:r>
      <w:r w:rsidR="00C87B21" w:rsidRPr="00326E14">
        <w:rPr>
          <w:rFonts w:cs="Arial"/>
          <w:bCs/>
          <w:lang w:val="sr-Cyrl-RS"/>
        </w:rPr>
        <w:t>ПКА</w:t>
      </w:r>
      <w:r w:rsidR="00C87B21" w:rsidRPr="00326E14">
        <w:rPr>
          <w:rFonts w:cs="Arial"/>
        </w:rPr>
        <w:t>.</w:t>
      </w:r>
    </w:p>
    <w:p w:rsidR="008D2B23" w:rsidRPr="00F10346" w:rsidRDefault="008D2B23" w:rsidP="008D2B23">
      <w:pPr>
        <w:pStyle w:val="KDParagraf"/>
        <w:spacing w:before="0"/>
        <w:rPr>
          <w:rFonts w:cs="Arial"/>
        </w:rPr>
      </w:pPr>
      <w:r w:rsidRPr="00F10346">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10346">
        <w:rPr>
          <w:rFonts w:cs="Arial"/>
        </w:rPr>
        <w:lastRenderedPageBreak/>
        <w:t>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723D1E">
      <w:pPr>
        <w:pStyle w:val="KDPodnaslov2"/>
        <w:numPr>
          <w:ilvl w:val="1"/>
          <w:numId w:val="27"/>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723D1E">
      <w:pPr>
        <w:pStyle w:val="KDPodnaslov2"/>
        <w:numPr>
          <w:ilvl w:val="1"/>
          <w:numId w:val="27"/>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C87B21">
        <w:rPr>
          <w:rFonts w:cs="Arial"/>
          <w:lang w:val="ru-RU"/>
        </w:rPr>
        <w:t>добара</w:t>
      </w:r>
      <w:r w:rsidRPr="00F10346">
        <w:rPr>
          <w:rFonts w:cs="Arial"/>
          <w:lang w:val="ru-RU"/>
        </w:rPr>
        <w:t xml:space="preserve"> - </w:t>
      </w:r>
      <w:r w:rsidR="00C87B21">
        <w:rPr>
          <w:rFonts w:cs="Arial"/>
          <w:lang w:val="sr-Cyrl-RS"/>
        </w:rPr>
        <w:t>Замена електричних заштита постројења БПА-БПБ на допреми угља Д2 ТЕНТ А</w:t>
      </w:r>
      <w:r w:rsidR="00C87B21" w:rsidRPr="00F10346">
        <w:rPr>
          <w:rFonts w:cs="Arial"/>
          <w:lang w:val="ru-RU"/>
        </w:rPr>
        <w:t xml:space="preserve"> </w:t>
      </w:r>
      <w:r w:rsidR="00C87B21">
        <w:rPr>
          <w:rFonts w:cs="Arial"/>
          <w:lang w:val="ru-RU"/>
        </w:rPr>
        <w:t xml:space="preserve">- Јавна набавка број 3000/1229/2018 ( 504/2018) </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87B21" w:rsidRPr="00F10346" w:rsidRDefault="008D2B23" w:rsidP="00C87B21">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87B21">
        <w:rPr>
          <w:rFonts w:cs="Arial"/>
          <w:lang w:val="ru-RU"/>
        </w:rPr>
        <w:t xml:space="preserve">добара              </w:t>
      </w:r>
      <w:r w:rsidR="00C87B21" w:rsidRPr="00F10346">
        <w:rPr>
          <w:rFonts w:cs="Arial"/>
          <w:lang w:val="ru-RU"/>
        </w:rPr>
        <w:t xml:space="preserve"> - </w:t>
      </w:r>
      <w:r w:rsidR="00C87B21">
        <w:rPr>
          <w:rFonts w:cs="Arial"/>
          <w:lang w:val="sr-Cyrl-RS"/>
        </w:rPr>
        <w:t>Замена електричних заштита постројења БПА-БПБ на допреми угља Д2 ТЕНТ А</w:t>
      </w:r>
      <w:r w:rsidR="00C87B21" w:rsidRPr="00F10346">
        <w:rPr>
          <w:rFonts w:cs="Arial"/>
          <w:lang w:val="ru-RU"/>
        </w:rPr>
        <w:t xml:space="preserve"> </w:t>
      </w:r>
      <w:r w:rsidR="00C87B21">
        <w:rPr>
          <w:rFonts w:cs="Arial"/>
          <w:lang w:val="ru-RU"/>
        </w:rPr>
        <w:t xml:space="preserve">- Јавна набавка број 3000/1229/2018 ( 504/2018) </w:t>
      </w:r>
      <w:r w:rsidR="00C87B21"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87B21" w:rsidRDefault="008D2B23" w:rsidP="008D2B23">
      <w:pPr>
        <w:pStyle w:val="KDKomentar"/>
        <w:spacing w:before="0"/>
        <w:rPr>
          <w:rFonts w:cs="Arial"/>
          <w:i w:val="0"/>
          <w:color w:val="auto"/>
          <w:sz w:val="22"/>
          <w:szCs w:val="22"/>
        </w:rPr>
      </w:pPr>
      <w:r w:rsidRPr="00C87B21">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8D2B23" w:rsidRPr="00F10346" w:rsidRDefault="008D2B23" w:rsidP="00723D1E">
      <w:pPr>
        <w:pStyle w:val="KDPodnaslov2"/>
        <w:numPr>
          <w:ilvl w:val="1"/>
          <w:numId w:val="27"/>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Default="00FC355A" w:rsidP="00FC355A">
      <w:pPr>
        <w:pStyle w:val="KDParagraf"/>
        <w:spacing w:before="0"/>
        <w:rPr>
          <w:rFonts w:cs="Arial"/>
        </w:rPr>
      </w:pPr>
      <w:r w:rsidRPr="00C87B21">
        <w:rPr>
          <w:rFonts w:cs="Arial"/>
        </w:rPr>
        <w:t>Набавка није обликована по партијама.</w:t>
      </w:r>
    </w:p>
    <w:p w:rsidR="00C87B21" w:rsidRPr="00C87B21" w:rsidRDefault="00C87B21" w:rsidP="00FC355A">
      <w:pPr>
        <w:pStyle w:val="KDParagraf"/>
        <w:spacing w:before="0"/>
        <w:rPr>
          <w:rFonts w:cs="Arial"/>
        </w:rPr>
      </w:pPr>
    </w:p>
    <w:p w:rsidR="008D2B23" w:rsidRPr="00F10346" w:rsidRDefault="008D2B23" w:rsidP="00723D1E">
      <w:pPr>
        <w:pStyle w:val="KDPodnaslov2"/>
        <w:numPr>
          <w:ilvl w:val="1"/>
          <w:numId w:val="27"/>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723D1E">
      <w:pPr>
        <w:pStyle w:val="KDPodnaslov2"/>
        <w:numPr>
          <w:ilvl w:val="1"/>
          <w:numId w:val="27"/>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87B21" w:rsidRDefault="008D2B23" w:rsidP="008D2B23">
      <w:pPr>
        <w:pStyle w:val="KDParagraf"/>
        <w:spacing w:before="0"/>
        <w:rPr>
          <w:rFonts w:cs="Arial"/>
          <w:lang w:bidi="en-US"/>
        </w:rPr>
      </w:pPr>
      <w:r w:rsidRPr="00C87B21">
        <w:rPr>
          <w:rFonts w:cs="Arial"/>
        </w:rPr>
        <w:t>Наручилац</w:t>
      </w:r>
      <w:r w:rsidRPr="00C87B21">
        <w:rPr>
          <w:rFonts w:cs="Arial"/>
          <w:lang w:bidi="en-US"/>
        </w:rPr>
        <w:t xml:space="preserve"> у овом поступку не предвиђа примену одредби става 9.и 10. члана 80. Закона.</w:t>
      </w:r>
    </w:p>
    <w:p w:rsidR="008D2B23" w:rsidRPr="00F10346" w:rsidRDefault="008D2B23" w:rsidP="008D2B23">
      <w:pPr>
        <w:pStyle w:val="KDParagraf"/>
        <w:spacing w:before="0"/>
        <w:rPr>
          <w:rFonts w:cs="Arial"/>
          <w:color w:val="00B0F0"/>
          <w:lang w:bidi="en-US"/>
        </w:rPr>
      </w:pPr>
    </w:p>
    <w:p w:rsidR="008D2B23" w:rsidRPr="00F10346" w:rsidRDefault="008D2B23" w:rsidP="00723D1E">
      <w:pPr>
        <w:pStyle w:val="KDPodnaslov2"/>
        <w:numPr>
          <w:ilvl w:val="1"/>
          <w:numId w:val="27"/>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C87B21"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C87B21">
        <w:rPr>
          <w:rFonts w:cs="Arial"/>
        </w:rPr>
        <w:t xml:space="preserve">. </w:t>
      </w:r>
      <w:r w:rsidRPr="00F10346">
        <w:rPr>
          <w:rFonts w:cs="Arial"/>
        </w:rPr>
        <w:t xml:space="preserve">Услове у вези са капацитетима, у складу са чланом 76.Закона, понуђачи из групе испуњавају заједно, на основу </w:t>
      </w:r>
      <w:r w:rsidRPr="00C87B21">
        <w:rPr>
          <w:rFonts w:cs="Arial"/>
        </w:rPr>
        <w:t>достављених доказа дефинисаних</w:t>
      </w:r>
      <w:r w:rsidR="00C87B21">
        <w:rPr>
          <w:rFonts w:cs="Arial"/>
          <w:lang w:val="sr-Cyrl-RS"/>
        </w:rPr>
        <w:t xml:space="preserve"> </w:t>
      </w:r>
      <w:r w:rsidRPr="00C87B21">
        <w:rPr>
          <w:rFonts w:cs="Arial"/>
        </w:rPr>
        <w:t>конкурсном документацијом</w:t>
      </w:r>
      <w:r w:rsidR="00C87B21" w:rsidRPr="00C87B21">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3E67D7" w:rsidRPr="00F10346" w:rsidRDefault="003E67D7" w:rsidP="008D2B23">
      <w:pPr>
        <w:pStyle w:val="KDParagraf"/>
        <w:spacing w:before="0"/>
        <w:rPr>
          <w:rFonts w:cs="Arial"/>
          <w:lang w:bidi="en-US"/>
        </w:rPr>
      </w:pPr>
    </w:p>
    <w:p w:rsidR="008D2B23" w:rsidRPr="00F10346" w:rsidRDefault="008D2B23" w:rsidP="00723D1E">
      <w:pPr>
        <w:pStyle w:val="KDPodnaslov2"/>
        <w:numPr>
          <w:ilvl w:val="1"/>
          <w:numId w:val="27"/>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3E67D7" w:rsidRDefault="008D2B23" w:rsidP="008D2B23">
      <w:pPr>
        <w:pStyle w:val="KDParagraf"/>
        <w:spacing w:before="0"/>
        <w:rPr>
          <w:rFonts w:cs="Arial"/>
        </w:rPr>
      </w:pPr>
      <w:r w:rsidRPr="00266FE9">
        <w:rPr>
          <w:rFonts w:cs="Arial"/>
        </w:rPr>
        <w:t>Цена се исказује у</w:t>
      </w:r>
      <w:r w:rsidRPr="00F10346">
        <w:rPr>
          <w:rFonts w:cs="Arial"/>
          <w:color w:val="00B0F0"/>
        </w:rPr>
        <w:t xml:space="preserve"> </w:t>
      </w:r>
      <w:r w:rsidRPr="003E67D7">
        <w:rPr>
          <w:rFonts w:cs="Arial"/>
        </w:rPr>
        <w:t>динарима</w:t>
      </w:r>
      <w:r w:rsidR="003E67D7" w:rsidRPr="003E67D7">
        <w:rPr>
          <w:rFonts w:cs="Arial"/>
        </w:rPr>
        <w:t xml:space="preserve"> </w:t>
      </w:r>
      <w:r w:rsidRPr="003E67D7">
        <w:rPr>
          <w:rFonts w:cs="Arial"/>
        </w:rPr>
        <w:t xml:space="preserve"> без пореза на додату вредност.</w:t>
      </w:r>
    </w:p>
    <w:p w:rsidR="008D2B23" w:rsidRPr="00F10346" w:rsidRDefault="008D2B23" w:rsidP="008D2B23">
      <w:pPr>
        <w:pStyle w:val="KDParagraf"/>
        <w:spacing w:before="0"/>
        <w:rPr>
          <w:rFonts w:cs="Arial"/>
        </w:rPr>
      </w:pPr>
      <w:r w:rsidRPr="003E67D7">
        <w:rPr>
          <w:rFonts w:cs="Arial"/>
        </w:rPr>
        <w:lastRenderedPageBreak/>
        <w:t>У случају да у достављеној понуди није назначено да ли је понуђена цена са или без</w:t>
      </w:r>
      <w:r w:rsidRPr="00F10346">
        <w:rPr>
          <w:rFonts w:cs="Arial"/>
        </w:rPr>
        <w:t xml:space="preserve">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3E67D7" w:rsidRPr="00F10346" w:rsidRDefault="003E67D7" w:rsidP="003E67D7">
      <w:pPr>
        <w:pStyle w:val="KDParagraf"/>
        <w:spacing w:before="0"/>
        <w:rPr>
          <w:rFonts w:cs="Arial"/>
        </w:rPr>
      </w:pPr>
      <w:r w:rsidRPr="00F10346">
        <w:rPr>
          <w:rFonts w:cs="Arial"/>
        </w:rPr>
        <w:t>Понуда која је изражена у две валуте, сматраће се неприхватљивом.</w:t>
      </w:r>
    </w:p>
    <w:p w:rsidR="003E67D7" w:rsidRPr="00266FE9" w:rsidRDefault="003E67D7" w:rsidP="003E67D7">
      <w:pPr>
        <w:pStyle w:val="KDParagraf"/>
        <w:spacing w:before="0"/>
        <w:rPr>
          <w:rFonts w:cs="Arial"/>
          <w:color w:val="FF0000"/>
        </w:rPr>
      </w:pPr>
      <w:r w:rsidRPr="00F10346">
        <w:rPr>
          <w:rFonts w:cs="Arial"/>
        </w:rPr>
        <w:t>Понуђена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3E67D7" w:rsidRPr="00F10346" w:rsidRDefault="003E67D7" w:rsidP="003E67D7">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92.Закона.</w:t>
      </w:r>
    </w:p>
    <w:p w:rsidR="002E2F11" w:rsidRPr="00F10346" w:rsidRDefault="002E2F11" w:rsidP="002E2F11">
      <w:pPr>
        <w:pStyle w:val="KDParagraf"/>
        <w:spacing w:before="0"/>
        <w:rPr>
          <w:rFonts w:cs="Arial"/>
          <w:color w:val="00B0F0"/>
        </w:rPr>
      </w:pPr>
    </w:p>
    <w:p w:rsidR="0056571E" w:rsidRPr="00F10346" w:rsidRDefault="002E2F11" w:rsidP="00723D1E">
      <w:pPr>
        <w:pStyle w:val="KDPodnaslov2"/>
        <w:numPr>
          <w:ilvl w:val="1"/>
          <w:numId w:val="27"/>
        </w:numPr>
        <w:spacing w:before="0"/>
        <w:jc w:val="both"/>
        <w:rPr>
          <w:rFonts w:cs="Arial"/>
        </w:rPr>
      </w:pPr>
      <w:r w:rsidRPr="00F10346">
        <w:rPr>
          <w:rFonts w:cs="Arial"/>
        </w:rPr>
        <w:t>Корекција цене</w:t>
      </w:r>
      <w:r w:rsidR="00266FE9">
        <w:rPr>
          <w:rFonts w:cs="Arial"/>
        </w:rPr>
        <w:t xml:space="preserve"> </w:t>
      </w:r>
    </w:p>
    <w:p w:rsidR="003E67D7" w:rsidRPr="003E1A21" w:rsidRDefault="003E67D7" w:rsidP="006E7E4F">
      <w:pPr>
        <w:pStyle w:val="KDParagraf"/>
        <w:spacing w:before="0"/>
        <w:rPr>
          <w:rFonts w:eastAsia="Calibri" w:cs="Arial"/>
          <w:lang w:val="sr-Cyrl-RS"/>
        </w:rPr>
      </w:pPr>
      <w:r w:rsidRPr="00326E14">
        <w:rPr>
          <w:rFonts w:eastAsia="Calibri" w:cs="Arial"/>
        </w:rPr>
        <w:t>Цена је фиксна за цео уговорени период и не подлеже никаквој промени</w:t>
      </w:r>
      <w:r w:rsidRPr="00326E14">
        <w:rPr>
          <w:rFonts w:eastAsia="Calibri" w:cs="Arial"/>
          <w:lang w:val="sr-Cyrl-RS"/>
        </w:rPr>
        <w:t>.</w:t>
      </w:r>
    </w:p>
    <w:p w:rsidR="009977EB" w:rsidRPr="00F10346" w:rsidRDefault="009977EB" w:rsidP="0054056C">
      <w:pPr>
        <w:pStyle w:val="KDParagraf"/>
        <w:spacing w:before="0"/>
        <w:rPr>
          <w:rFonts w:eastAsia="Calibri" w:cs="Arial"/>
          <w:color w:val="00B0F0"/>
        </w:rPr>
      </w:pPr>
    </w:p>
    <w:p w:rsidR="006C6FDF" w:rsidRPr="00F10346" w:rsidRDefault="006C6FDF" w:rsidP="006E7E4F">
      <w:pPr>
        <w:pStyle w:val="Heading10"/>
        <w:numPr>
          <w:ilvl w:val="1"/>
          <w:numId w:val="61"/>
        </w:numPr>
        <w:ind w:hanging="987"/>
        <w:rPr>
          <w:rFonts w:cs="Arial"/>
          <w:lang w:val="en-US"/>
        </w:rPr>
      </w:pPr>
      <w:bookmarkStart w:id="231" w:name="_Toc441651588"/>
      <w:bookmarkStart w:id="232" w:name="_Toc442559899"/>
      <w:r w:rsidRPr="00F10346">
        <w:rPr>
          <w:rFonts w:cs="Arial"/>
          <w:lang w:val="en-US"/>
        </w:rPr>
        <w:t xml:space="preserve"> Рок испоруке добара</w:t>
      </w:r>
    </w:p>
    <w:p w:rsidR="003E67D7" w:rsidRPr="003E67D7" w:rsidRDefault="003E67D7" w:rsidP="003E67D7">
      <w:pPr>
        <w:autoSpaceDE w:val="0"/>
        <w:autoSpaceDN w:val="0"/>
        <w:adjustRightInd w:val="0"/>
        <w:spacing w:before="0"/>
        <w:rPr>
          <w:rFonts w:cs="Arial"/>
        </w:rPr>
      </w:pPr>
      <w:r w:rsidRPr="003E67D7">
        <w:rPr>
          <w:rFonts w:cs="Arial"/>
        </w:rPr>
        <w:t>Изабрани понуђач је обавезан да:</w:t>
      </w:r>
    </w:p>
    <w:p w:rsidR="003E67D7" w:rsidRPr="003E67D7" w:rsidRDefault="003E67D7" w:rsidP="003E67D7">
      <w:pPr>
        <w:autoSpaceDE w:val="0"/>
        <w:autoSpaceDN w:val="0"/>
        <w:adjustRightInd w:val="0"/>
        <w:spacing w:before="0"/>
        <w:rPr>
          <w:rFonts w:cs="Arial"/>
          <w:lang w:val="sr-Cyrl-RS"/>
        </w:rPr>
      </w:pPr>
      <w:r w:rsidRPr="003E67D7">
        <w:rPr>
          <w:rFonts w:cs="Arial"/>
          <w:lang w:val="sr-Cyrl-RS"/>
        </w:rPr>
        <w:t>-израду пројекта изврши до краја 2018.године</w:t>
      </w:r>
    </w:p>
    <w:p w:rsidR="003E67D7" w:rsidRPr="003E67D7" w:rsidRDefault="003E67D7" w:rsidP="003E67D7">
      <w:pPr>
        <w:autoSpaceDE w:val="0"/>
        <w:autoSpaceDN w:val="0"/>
        <w:adjustRightInd w:val="0"/>
        <w:spacing w:before="0"/>
        <w:rPr>
          <w:rFonts w:cs="Arial"/>
          <w:noProof/>
          <w:lang w:val="sr-Cyrl-CS"/>
        </w:rPr>
      </w:pPr>
      <w:r w:rsidRPr="003E67D7">
        <w:rPr>
          <w:rFonts w:cs="Arial"/>
          <w:lang w:val="sr-Cyrl-RS"/>
        </w:rPr>
        <w:t xml:space="preserve">- израду </w:t>
      </w:r>
      <w:r w:rsidRPr="003E67D7">
        <w:rPr>
          <w:rFonts w:cs="Arial"/>
          <w:noProof/>
          <w:lang w:val="sr-Cyrl-CS"/>
        </w:rPr>
        <w:t>прорачуна подешењаизврши до краја  2018. године.</w:t>
      </w:r>
    </w:p>
    <w:p w:rsidR="003E67D7" w:rsidRPr="003E67D7" w:rsidRDefault="003E67D7" w:rsidP="003E67D7">
      <w:pPr>
        <w:autoSpaceDE w:val="0"/>
        <w:autoSpaceDN w:val="0"/>
        <w:adjustRightInd w:val="0"/>
        <w:spacing w:before="0"/>
        <w:rPr>
          <w:rFonts w:cs="Arial"/>
          <w:noProof/>
          <w:lang w:val="sr-Cyrl-CS"/>
        </w:rPr>
      </w:pPr>
      <w:r w:rsidRPr="003E67D7">
        <w:rPr>
          <w:rFonts w:cs="Arial"/>
          <w:noProof/>
          <w:lang w:val="sr-Cyrl-CS"/>
        </w:rPr>
        <w:t>- испоруку опреме изврши до краја 2018.године</w:t>
      </w:r>
    </w:p>
    <w:p w:rsidR="003E67D7" w:rsidRPr="003E67D7" w:rsidRDefault="003E67D7" w:rsidP="003E67D7">
      <w:pPr>
        <w:autoSpaceDE w:val="0"/>
        <w:autoSpaceDN w:val="0"/>
        <w:adjustRightInd w:val="0"/>
        <w:spacing w:before="0"/>
        <w:rPr>
          <w:rFonts w:cs="Arial"/>
          <w:noProof/>
          <w:lang w:val="sr-Cyrl-CS"/>
        </w:rPr>
      </w:pPr>
      <w:r w:rsidRPr="003E67D7">
        <w:rPr>
          <w:rFonts w:cs="Arial"/>
          <w:noProof/>
          <w:lang w:val="sr-Cyrl-CS"/>
        </w:rPr>
        <w:t>- подешавање заштита изврши до краја  2019.године</w:t>
      </w:r>
    </w:p>
    <w:p w:rsidR="003E67D7" w:rsidRPr="003E67D7" w:rsidRDefault="003E67D7" w:rsidP="003E67D7">
      <w:pPr>
        <w:autoSpaceDE w:val="0"/>
        <w:autoSpaceDN w:val="0"/>
        <w:adjustRightInd w:val="0"/>
        <w:spacing w:before="0"/>
        <w:rPr>
          <w:rFonts w:cs="Arial"/>
          <w:noProof/>
          <w:lang w:val="sr-Cyrl-CS"/>
        </w:rPr>
      </w:pPr>
      <w:r w:rsidRPr="003E67D7">
        <w:rPr>
          <w:rFonts w:cs="Arial"/>
          <w:noProof/>
          <w:lang w:val="sr-Cyrl-CS"/>
        </w:rPr>
        <w:t>- монтажу опреме изврши до краја 2019.године</w:t>
      </w:r>
    </w:p>
    <w:p w:rsidR="003E67D7" w:rsidRPr="003E67D7" w:rsidRDefault="003E67D7" w:rsidP="003E67D7">
      <w:pPr>
        <w:autoSpaceDE w:val="0"/>
        <w:autoSpaceDN w:val="0"/>
        <w:adjustRightInd w:val="0"/>
        <w:spacing w:before="0"/>
        <w:rPr>
          <w:rFonts w:cs="Arial"/>
          <w:noProof/>
          <w:lang w:val="sr-Cyrl-CS"/>
        </w:rPr>
      </w:pPr>
      <w:r w:rsidRPr="003E67D7">
        <w:rPr>
          <w:rFonts w:cs="Arial"/>
          <w:noProof/>
          <w:lang w:val="sr-Cyrl-CS"/>
        </w:rPr>
        <w:t>- секундарна испитивања ел.заштите изврши до краја 2019.године</w:t>
      </w:r>
    </w:p>
    <w:p w:rsidR="003E67D7" w:rsidRPr="003E67D7" w:rsidRDefault="003E67D7" w:rsidP="003E67D7">
      <w:pPr>
        <w:autoSpaceDE w:val="0"/>
        <w:autoSpaceDN w:val="0"/>
        <w:adjustRightInd w:val="0"/>
        <w:spacing w:before="0"/>
        <w:rPr>
          <w:rFonts w:cs="Arial"/>
          <w:noProof/>
          <w:lang w:val="sr-Cyrl-CS"/>
        </w:rPr>
      </w:pPr>
      <w:r w:rsidRPr="003E67D7">
        <w:rPr>
          <w:rFonts w:cs="Arial"/>
          <w:noProof/>
          <w:lang w:val="sr-Cyrl-CS"/>
        </w:rPr>
        <w:t>- израду и предају пројекта изведеног стања изврши до краја 2019.године</w:t>
      </w:r>
    </w:p>
    <w:p w:rsidR="003E67D7" w:rsidRPr="003E67D7" w:rsidRDefault="003E67D7" w:rsidP="003E67D7">
      <w:pPr>
        <w:autoSpaceDE w:val="0"/>
        <w:autoSpaceDN w:val="0"/>
        <w:adjustRightInd w:val="0"/>
        <w:spacing w:before="0"/>
        <w:rPr>
          <w:rFonts w:cs="Arial"/>
          <w:noProof/>
          <w:lang w:val="sr-Cyrl-CS"/>
        </w:rPr>
      </w:pPr>
    </w:p>
    <w:p w:rsidR="003E67D7" w:rsidRPr="003E67D7" w:rsidRDefault="003E67D7" w:rsidP="003E67D7">
      <w:pPr>
        <w:autoSpaceDE w:val="0"/>
        <w:autoSpaceDN w:val="0"/>
        <w:adjustRightInd w:val="0"/>
        <w:spacing w:before="0"/>
        <w:rPr>
          <w:rFonts w:cs="Arial"/>
          <w:lang w:val="sr-Cyrl-RS"/>
        </w:rPr>
      </w:pPr>
      <w:r w:rsidRPr="003E67D7">
        <w:rPr>
          <w:rFonts w:cs="Arial"/>
          <w:lang w:eastAsia="ar-SA"/>
        </w:rPr>
        <w:t xml:space="preserve">Нaручилaц зaдржaвa прaвo дa измeни тeрмин плaн рaдa у склaду сa </w:t>
      </w:r>
      <w:r w:rsidRPr="003E67D7">
        <w:rPr>
          <w:rFonts w:cs="Arial"/>
          <w:lang w:val="sr-Cyrl-RS" w:eastAsia="ar-SA"/>
        </w:rPr>
        <w:t xml:space="preserve">сопственим </w:t>
      </w:r>
      <w:r w:rsidRPr="003E67D7">
        <w:rPr>
          <w:rFonts w:cs="Arial"/>
          <w:lang w:eastAsia="ar-SA"/>
        </w:rPr>
        <w:t xml:space="preserve">пoтрeбaмa a </w:t>
      </w:r>
      <w:r w:rsidRPr="003E67D7">
        <w:rPr>
          <w:rFonts w:cs="Arial"/>
          <w:lang w:val="sr-Cyrl-RS" w:eastAsia="ar-SA"/>
        </w:rPr>
        <w:t>без додатних трошкова по Наручиоца.</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3E67D7" w:rsidRPr="00F10346" w:rsidRDefault="006C6FDF" w:rsidP="0051361F">
      <w:pPr>
        <w:pStyle w:val="Heading10"/>
        <w:numPr>
          <w:ilvl w:val="1"/>
          <w:numId w:val="61"/>
        </w:numPr>
        <w:rPr>
          <w:rFonts w:cs="Arial"/>
          <w:color w:val="00B0F0"/>
          <w:lang w:eastAsia="zh-CN"/>
        </w:rPr>
      </w:pPr>
      <w:r w:rsidRPr="00F10346">
        <w:rPr>
          <w:rFonts w:cs="Arial"/>
          <w:lang w:val="en-US"/>
        </w:rPr>
        <w:t>Гарантни рок</w:t>
      </w:r>
    </w:p>
    <w:p w:rsidR="003E67D7" w:rsidRPr="00D73676" w:rsidRDefault="006C6FDF" w:rsidP="003E67D7">
      <w:pPr>
        <w:spacing w:before="0"/>
        <w:rPr>
          <w:lang w:val="sr-Cyrl-RS" w:eastAsia="ar-SA"/>
        </w:rPr>
      </w:pPr>
      <w:r w:rsidRPr="00F10346">
        <w:rPr>
          <w:rFonts w:cs="Arial"/>
          <w:color w:val="00B0F0"/>
          <w:lang w:eastAsia="zh-CN"/>
        </w:rPr>
        <w:t xml:space="preserve"> </w:t>
      </w:r>
      <w:r w:rsidR="003E67D7">
        <w:rPr>
          <w:rFonts w:cs="Arial"/>
          <w:lang w:eastAsia="zh-CN"/>
        </w:rPr>
        <w:t xml:space="preserve">Гарантни рок за </w:t>
      </w:r>
      <w:r w:rsidR="003E67D7">
        <w:rPr>
          <w:rFonts w:cs="Arial"/>
          <w:lang w:val="sr-Cyrl-RS" w:eastAsia="zh-CN"/>
        </w:rPr>
        <w:t>изведене радове</w:t>
      </w:r>
      <w:r w:rsidR="003E67D7" w:rsidRPr="009B6AD8">
        <w:rPr>
          <w:rFonts w:cs="Arial"/>
          <w:lang w:eastAsia="zh-CN"/>
        </w:rPr>
        <w:t xml:space="preserve"> је </w:t>
      </w:r>
      <w:r w:rsidR="003E67D7" w:rsidRPr="009B6AD8">
        <w:rPr>
          <w:rFonts w:cs="Arial"/>
          <w:lang w:val="sr-Cyrl-CS" w:eastAsia="zh-CN"/>
        </w:rPr>
        <w:t xml:space="preserve">12 месеци </w:t>
      </w:r>
      <w:r w:rsidR="003E67D7">
        <w:rPr>
          <w:rFonts w:cs="Arial"/>
          <w:lang w:val="sr-Cyrl-RS" w:eastAsia="zh-CN"/>
        </w:rPr>
        <w:t xml:space="preserve">након потписивања </w:t>
      </w:r>
      <w:r w:rsidR="003E67D7" w:rsidRPr="000D54D8">
        <w:rPr>
          <w:lang w:val="sr-Cyrl-CS" w:eastAsia="ar-SA"/>
        </w:rPr>
        <w:t>Записника о примопредаји изведених радова</w:t>
      </w:r>
      <w:r w:rsidR="003E67D7" w:rsidRPr="000D54D8">
        <w:rPr>
          <w:lang w:eastAsia="ar-SA"/>
        </w:rPr>
        <w:t xml:space="preserve"> потписаног од стране овлашћени</w:t>
      </w:r>
      <w:r w:rsidR="003E67D7">
        <w:rPr>
          <w:lang w:eastAsia="ar-SA"/>
        </w:rPr>
        <w:t xml:space="preserve">х представника </w:t>
      </w:r>
      <w:r w:rsidR="003E67D7">
        <w:rPr>
          <w:lang w:val="sr-Cyrl-RS" w:eastAsia="ar-SA"/>
        </w:rPr>
        <w:t>Уговорних страна.</w:t>
      </w:r>
    </w:p>
    <w:p w:rsidR="003E67D7" w:rsidRDefault="003E67D7" w:rsidP="003E67D7">
      <w:pPr>
        <w:spacing w:before="0"/>
        <w:rPr>
          <w:rFonts w:cs="Arial"/>
          <w:color w:val="00B0F0"/>
          <w:lang w:val="sr-Cyrl-CS" w:eastAsia="zh-CN"/>
        </w:rPr>
      </w:pPr>
      <w:r>
        <w:rPr>
          <w:rFonts w:cs="Arial"/>
          <w:lang w:eastAsia="zh-CN"/>
        </w:rPr>
        <w:t>Гарантни рок</w:t>
      </w:r>
      <w:r w:rsidRPr="009B6AD8">
        <w:rPr>
          <w:rFonts w:cs="Arial"/>
          <w:lang w:val="sr-Cyrl-RS" w:eastAsia="zh-CN"/>
        </w:rPr>
        <w:t xml:space="preserve"> </w:t>
      </w:r>
      <w:r>
        <w:rPr>
          <w:rFonts w:cs="Arial"/>
          <w:lang w:val="sr-Cyrl-RS" w:eastAsia="zh-CN"/>
        </w:rPr>
        <w:t>за испоручену опрему не може бити дужи од 5 ( пет)  година  од дана  испоруке</w:t>
      </w:r>
      <w:r w:rsidRPr="009B6AD8">
        <w:rPr>
          <w:rFonts w:cs="Arial"/>
          <w:lang w:val="sr-Cyrl-RS" w:eastAsia="zh-CN"/>
        </w:rPr>
        <w:t xml:space="preserve"> предмета набавке</w:t>
      </w:r>
      <w:r>
        <w:rPr>
          <w:rFonts w:cs="Arial"/>
          <w:lang w:val="sr-Cyrl-RS" w:eastAsia="zh-CN"/>
        </w:rPr>
        <w:t xml:space="preserve"> и потписивања </w:t>
      </w:r>
      <w:r w:rsidRPr="00782933">
        <w:rPr>
          <w:rFonts w:cs="Arial"/>
          <w:lang w:eastAsia="zh-CN"/>
        </w:rPr>
        <w:t>Записника о квалитативном пријему добара</w:t>
      </w:r>
      <w:r w:rsidRPr="00F10346">
        <w:rPr>
          <w:rFonts w:cs="Arial"/>
          <w:color w:val="00B0F0"/>
          <w:lang w:val="sr-Cyrl-CS" w:eastAsia="zh-CN"/>
        </w:rPr>
        <w:t xml:space="preserve"> </w:t>
      </w:r>
    </w:p>
    <w:p w:rsidR="003E67D7" w:rsidRPr="008C6D37" w:rsidRDefault="003E67D7" w:rsidP="003E67D7">
      <w:pPr>
        <w:spacing w:before="0"/>
        <w:rPr>
          <w:rFonts w:cs="Arial"/>
          <w:lang w:eastAsia="zh-CN"/>
        </w:rPr>
      </w:pPr>
      <w:r w:rsidRPr="008C6D37">
        <w:rPr>
          <w:rFonts w:cs="Arial"/>
          <w:lang w:val="sr-Cyrl-CS" w:eastAsia="zh-CN"/>
        </w:rPr>
        <w:t xml:space="preserve">Изабрани </w:t>
      </w:r>
      <w:r w:rsidRPr="008C6D37">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3E67D7">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E67D7" w:rsidRPr="009A40DB" w:rsidRDefault="003E67D7" w:rsidP="003E67D7">
      <w:pPr>
        <w:pStyle w:val="KDParagraf"/>
        <w:numPr>
          <w:ilvl w:val="0"/>
          <w:numId w:val="58"/>
        </w:numPr>
        <w:spacing w:before="0"/>
        <w:ind w:left="0" w:firstLine="0"/>
        <w:rPr>
          <w:rFonts w:eastAsia="Calibri" w:cs="Arial"/>
        </w:rPr>
      </w:pPr>
      <w:r w:rsidRPr="009A40DB">
        <w:rPr>
          <w:rFonts w:eastAsia="Calibri" w:cs="Arial"/>
        </w:rPr>
        <w:t>Плаћање испоручених добара кој</w:t>
      </w:r>
      <w:r w:rsidRPr="009A40DB">
        <w:rPr>
          <w:rFonts w:eastAsia="Calibri" w:cs="Arial"/>
          <w:lang w:val="sr-Cyrl-RS"/>
        </w:rPr>
        <w:t>а</w:t>
      </w:r>
      <w:r w:rsidRPr="009A40DB">
        <w:rPr>
          <w:rFonts w:eastAsia="Calibri" w:cs="Arial"/>
        </w:rPr>
        <w:t xml:space="preserve"> су предмет ове јавне набавке, Позиције 1</w:t>
      </w:r>
      <w:r>
        <w:rPr>
          <w:rFonts w:eastAsia="Calibri" w:cs="Arial"/>
          <w:lang w:val="sr-Cyrl-RS"/>
        </w:rPr>
        <w:t>, 2,3,4 и 6</w:t>
      </w:r>
      <w:r w:rsidRPr="009A40DB">
        <w:rPr>
          <w:rFonts w:eastAsia="Calibri" w:cs="Arial"/>
          <w:lang w:val="sr-Cyrl-RS"/>
        </w:rPr>
        <w:t xml:space="preserve"> из обрасца Структуре цене</w:t>
      </w:r>
      <w:r w:rsidRPr="009A40DB">
        <w:rPr>
          <w:rFonts w:eastAsia="Calibri" w:cs="Arial"/>
        </w:rPr>
        <w:t>, Наручилац ће извршити</w:t>
      </w:r>
      <w:r>
        <w:rPr>
          <w:rFonts w:eastAsia="Calibri" w:cs="Arial"/>
          <w:lang w:val="sr-Cyrl-RS"/>
        </w:rPr>
        <w:t xml:space="preserve"> сукцесивно, након сваке испоруке</w:t>
      </w:r>
      <w:r w:rsidRPr="009A40DB">
        <w:rPr>
          <w:rFonts w:eastAsia="Calibri" w:cs="Arial"/>
        </w:rPr>
        <w:t xml:space="preserve"> на</w:t>
      </w:r>
      <w:r>
        <w:rPr>
          <w:rFonts w:eastAsia="Calibri" w:cs="Arial"/>
        </w:rPr>
        <w:t xml:space="preserve"> текући рачун понуђача </w:t>
      </w:r>
      <w:r w:rsidRPr="009A40DB">
        <w:rPr>
          <w:rFonts w:eastAsia="Calibri" w:cs="Arial"/>
        </w:rPr>
        <w:t xml:space="preserve">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3E67D7" w:rsidRDefault="003E67D7" w:rsidP="003E67D7">
      <w:pPr>
        <w:pStyle w:val="KDParagraf"/>
        <w:numPr>
          <w:ilvl w:val="0"/>
          <w:numId w:val="59"/>
        </w:numPr>
        <w:tabs>
          <w:tab w:val="clear" w:pos="567"/>
          <w:tab w:val="left" w:pos="0"/>
        </w:tabs>
        <w:spacing w:before="0"/>
        <w:ind w:left="0" w:firstLine="0"/>
        <w:rPr>
          <w:rFonts w:eastAsia="Calibri" w:cs="Arial"/>
          <w:lang w:val="sr-Cyrl-RS"/>
        </w:rPr>
      </w:pPr>
      <w:r w:rsidRPr="009A40DB">
        <w:rPr>
          <w:rFonts w:eastAsia="Calibri" w:cs="Arial"/>
        </w:rPr>
        <w:t xml:space="preserve">Плаћање </w:t>
      </w:r>
      <w:r w:rsidR="0075341D">
        <w:rPr>
          <w:rFonts w:eastAsia="Calibri" w:cs="Arial"/>
          <w:lang w:val="sr-Cyrl-RS"/>
        </w:rPr>
        <w:t>изведених радова</w:t>
      </w:r>
      <w:r w:rsidRPr="009A40DB">
        <w:rPr>
          <w:rFonts w:eastAsia="Calibri" w:cs="Arial"/>
        </w:rPr>
        <w:t xml:space="preserve"> кој</w:t>
      </w:r>
      <w:r w:rsidR="006E7E4F">
        <w:rPr>
          <w:rFonts w:eastAsia="Calibri" w:cs="Arial"/>
          <w:lang w:val="sr-Cyrl-RS"/>
        </w:rPr>
        <w:t>и</w:t>
      </w:r>
      <w:r w:rsidRPr="009A40DB">
        <w:rPr>
          <w:rFonts w:eastAsia="Calibri" w:cs="Arial"/>
        </w:rPr>
        <w:t xml:space="preserve"> су предм</w:t>
      </w:r>
      <w:r>
        <w:rPr>
          <w:rFonts w:eastAsia="Calibri" w:cs="Arial"/>
        </w:rPr>
        <w:t>ет ове јавне набавке, Позиције 5,7,8,9,10 и 11</w:t>
      </w:r>
      <w:r w:rsidRPr="009A40DB">
        <w:rPr>
          <w:rFonts w:eastAsia="Calibri" w:cs="Arial"/>
        </w:rPr>
        <w:t xml:space="preserve"> </w:t>
      </w:r>
      <w:r w:rsidRPr="009A40DB">
        <w:rPr>
          <w:rFonts w:eastAsia="Calibri" w:cs="Arial"/>
          <w:lang w:val="sr-Cyrl-RS"/>
        </w:rPr>
        <w:t>из обрасца Структуре цене</w:t>
      </w:r>
      <w:r w:rsidRPr="009A40DB">
        <w:rPr>
          <w:rFonts w:eastAsia="Calibri" w:cs="Arial"/>
        </w:rPr>
        <w:t xml:space="preserve">, Наручилац ће извршити </w:t>
      </w:r>
      <w:r w:rsidR="006E7E4F">
        <w:rPr>
          <w:rFonts w:eastAsia="Calibri" w:cs="Arial"/>
          <w:lang w:val="sr-Cyrl-RS"/>
        </w:rPr>
        <w:t xml:space="preserve">сукцесивно, након </w:t>
      </w:r>
      <w:r>
        <w:rPr>
          <w:rFonts w:eastAsia="Calibri" w:cs="Arial"/>
          <w:lang w:val="sr-Cyrl-RS"/>
        </w:rPr>
        <w:t xml:space="preserve">уградње, </w:t>
      </w:r>
      <w:r w:rsidRPr="009A40DB">
        <w:rPr>
          <w:rFonts w:eastAsia="Calibri" w:cs="Arial"/>
        </w:rPr>
        <w:t xml:space="preserve">на текући рачун понуђача по потписивању </w:t>
      </w:r>
      <w:r>
        <w:rPr>
          <w:rFonts w:eastAsia="Calibri" w:cs="Arial"/>
        </w:rPr>
        <w:t>Записника о примопреда</w:t>
      </w:r>
      <w:r w:rsidR="006E7E4F">
        <w:rPr>
          <w:rFonts w:eastAsia="Calibri" w:cs="Arial"/>
          <w:lang w:val="sr-Cyrl-RS"/>
        </w:rPr>
        <w:t xml:space="preserve">ји </w:t>
      </w:r>
      <w:r w:rsidR="0075341D">
        <w:rPr>
          <w:rFonts w:eastAsia="Calibri" w:cs="Arial"/>
          <w:lang w:val="sr-Cyrl-RS"/>
        </w:rPr>
        <w:t xml:space="preserve"> изведих радова, </w:t>
      </w:r>
      <w:r w:rsidRPr="009A40DB">
        <w:rPr>
          <w:rFonts w:eastAsia="Calibri" w:cs="Arial"/>
        </w:rPr>
        <w:t xml:space="preserve">од стране овлашћених представника </w:t>
      </w:r>
      <w:r w:rsidRPr="009A40DB">
        <w:rPr>
          <w:rFonts w:eastAsia="Calibri" w:cs="Arial"/>
          <w:lang w:val="sr-Cyrl-RS"/>
        </w:rPr>
        <w:t>Наручиоца</w:t>
      </w:r>
      <w:r w:rsidRPr="009A40DB">
        <w:rPr>
          <w:rFonts w:eastAsia="Calibri" w:cs="Arial"/>
        </w:rPr>
        <w:t xml:space="preserve"> и </w:t>
      </w:r>
      <w:r w:rsidRPr="009A40DB">
        <w:rPr>
          <w:rFonts w:eastAsia="Calibri" w:cs="Arial"/>
          <w:lang w:val="sr-Cyrl-RS"/>
        </w:rPr>
        <w:t>изабраног понуђача</w:t>
      </w:r>
      <w:r w:rsidRPr="009A40DB">
        <w:rPr>
          <w:rFonts w:eastAsia="Calibri" w:cs="Arial"/>
        </w:rPr>
        <w:t xml:space="preserve"> без примедби,  у законском року до 45 дана од пријема исправн</w:t>
      </w:r>
      <w:r w:rsidRPr="009A40DB">
        <w:rPr>
          <w:rFonts w:eastAsia="Calibri" w:cs="Arial"/>
          <w:lang w:val="sr-Cyrl-RS"/>
        </w:rPr>
        <w:t>ог рачуна</w:t>
      </w:r>
    </w:p>
    <w:p w:rsidR="00CC086A" w:rsidRPr="009A40DB" w:rsidRDefault="00CC086A" w:rsidP="00CC086A">
      <w:pPr>
        <w:pStyle w:val="KDParagraf"/>
        <w:tabs>
          <w:tab w:val="clear" w:pos="567"/>
          <w:tab w:val="left" w:pos="0"/>
        </w:tabs>
        <w:spacing w:before="0"/>
        <w:rPr>
          <w:rFonts w:eastAsia="Calibri" w:cs="Arial"/>
          <w:lang w:val="sr-Cyrl-RS"/>
        </w:rPr>
      </w:pPr>
    </w:p>
    <w:p w:rsidR="00821916" w:rsidRPr="00F10346" w:rsidRDefault="00821916" w:rsidP="005A3029">
      <w:pPr>
        <w:pStyle w:val="KDParagraf"/>
        <w:spacing w:before="0"/>
        <w:rPr>
          <w:rFonts w:eastAsia="Calibri" w:cs="Arial"/>
          <w:color w:val="00B0F0"/>
          <w:lang w:val="sr-Cyrl-CS"/>
        </w:rPr>
      </w:pPr>
    </w:p>
    <w:p w:rsidR="000E08F9" w:rsidRPr="00782933" w:rsidRDefault="000E08F9" w:rsidP="000E08F9">
      <w:pPr>
        <w:pStyle w:val="KDParagraf"/>
        <w:spacing w:before="0"/>
        <w:rPr>
          <w:rFonts w:eastAsia="Calibri" w:cs="Arial"/>
        </w:rPr>
      </w:pPr>
      <w:r w:rsidRPr="00D22630">
        <w:rPr>
          <w:rFonts w:eastAsia="Calibri" w:cs="Arial"/>
          <w:b/>
          <w:bCs/>
          <w:iCs/>
          <w:lang w:val="sr-Cyrl-CS"/>
        </w:rPr>
        <w:lastRenderedPageBreak/>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0E08F9" w:rsidRPr="00F10346" w:rsidRDefault="000E08F9" w:rsidP="000E08F9">
      <w:pPr>
        <w:pStyle w:val="KDParagraf"/>
        <w:spacing w:before="0"/>
        <w:rPr>
          <w:rFonts w:eastAsia="Calibri" w:cs="Arial"/>
          <w:color w:val="00B0F0"/>
          <w:lang w:val="sr-Cyrl-CS"/>
        </w:rPr>
      </w:pPr>
    </w:p>
    <w:p w:rsidR="000E08F9" w:rsidRPr="00782933" w:rsidRDefault="000E08F9" w:rsidP="000E08F9">
      <w:pPr>
        <w:pStyle w:val="KDParagraf"/>
        <w:spacing w:before="0"/>
        <w:rPr>
          <w:rFonts w:cs="Arial"/>
        </w:rPr>
      </w:pPr>
      <w:r w:rsidRPr="00F10346">
        <w:rPr>
          <w:rFonts w:cs="Arial"/>
        </w:rPr>
        <w:t>Рачун мора бити достављен на адресу Наручиоца: Јавно предузеће „Електропривреда Србије“ Београд, огранак ТЕНТ</w:t>
      </w:r>
      <w:r w:rsidRPr="00782933">
        <w:rPr>
          <w:rFonts w:eastAsia="Calibri" w:cs="Arial"/>
          <w:lang w:val="sr-Cyrl-RS"/>
        </w:rPr>
        <w:t xml:space="preserve"> </w:t>
      </w:r>
      <w:r w:rsidRPr="00D22630">
        <w:rPr>
          <w:rFonts w:eastAsia="Calibri" w:cs="Arial"/>
          <w:lang w:val="sr-Cyrl-RS"/>
        </w:rPr>
        <w:t xml:space="preserve">ТЕНТ Београд - Обреновац, Богољуба Урошевића Црног 44, 11500 Обреновац, ПИБ </w:t>
      </w:r>
      <w:r w:rsidRPr="00D22630">
        <w:rPr>
          <w:rFonts w:eastAsia="Calibri" w:cs="Arial"/>
          <w:lang w:val="sr-Cyrl-BA"/>
        </w:rPr>
        <w:t>103920327</w:t>
      </w:r>
      <w:r w:rsidRPr="00F10346">
        <w:rPr>
          <w:rFonts w:cs="Arial"/>
        </w:rPr>
        <w:t xml:space="preserve">, са обавезним прилозима и то: </w:t>
      </w:r>
      <w:r w:rsidRPr="00782933">
        <w:rPr>
          <w:rFonts w:cs="Arial"/>
        </w:rPr>
        <w:t>Записник о квалитатив</w:t>
      </w:r>
      <w:r>
        <w:rPr>
          <w:rFonts w:cs="Arial"/>
        </w:rPr>
        <w:t xml:space="preserve">ном пријему </w:t>
      </w:r>
      <w:r w:rsidRPr="00782933">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82933">
        <w:rPr>
          <w:rFonts w:cs="Arial"/>
          <w:lang w:val="sr-Latn-CS"/>
        </w:rPr>
        <w:t>Купца</w:t>
      </w:r>
      <w:r w:rsidRPr="00782933">
        <w:rPr>
          <w:rFonts w:cs="Arial"/>
        </w:rPr>
        <w:t>, које је примило предметна добра.</w:t>
      </w:r>
    </w:p>
    <w:p w:rsidR="000E08F9" w:rsidRPr="00F10346" w:rsidRDefault="000E08F9" w:rsidP="000E08F9">
      <w:pPr>
        <w:pStyle w:val="KDParagraf"/>
        <w:spacing w:before="0"/>
        <w:rPr>
          <w:rFonts w:cs="Arial"/>
        </w:rPr>
      </w:pPr>
    </w:p>
    <w:p w:rsidR="000E08F9" w:rsidRPr="00F10346" w:rsidRDefault="000E08F9" w:rsidP="000E08F9">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723D1E">
      <w:pPr>
        <w:pStyle w:val="KDPodnaslov2"/>
        <w:numPr>
          <w:ilvl w:val="1"/>
          <w:numId w:val="29"/>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0E08F9" w:rsidRPr="000E08F9" w:rsidRDefault="000E08F9" w:rsidP="000E08F9">
      <w:pPr>
        <w:spacing w:before="0"/>
        <w:rPr>
          <w:rFonts w:cs="Arial"/>
          <w:lang w:val="ru-RU"/>
        </w:rPr>
      </w:pPr>
      <w:r w:rsidRPr="000E08F9">
        <w:rPr>
          <w:rFonts w:cs="Arial"/>
          <w:lang w:val="ru-RU"/>
        </w:rPr>
        <w:t xml:space="preserve">Понуда мора да важи најмање 60 (словима: шездесет) дана од дана отварања понуда. </w:t>
      </w:r>
    </w:p>
    <w:p w:rsidR="000E08F9" w:rsidRPr="000E08F9" w:rsidRDefault="000E08F9" w:rsidP="000E08F9">
      <w:pPr>
        <w:spacing w:before="0"/>
        <w:rPr>
          <w:rFonts w:cs="Arial"/>
          <w:lang w:val="ru-RU"/>
        </w:rPr>
      </w:pPr>
      <w:r w:rsidRPr="000E08F9">
        <w:rPr>
          <w:rFonts w:cs="Arial"/>
          <w:lang w:val="ru-RU"/>
        </w:rPr>
        <w:t>У случају да понуђач наведе краћи рок важења понуде, понуда ће бити одбијена, као неприхватљива.</w:t>
      </w:r>
    </w:p>
    <w:p w:rsidR="005A3029" w:rsidRPr="00F10346" w:rsidRDefault="005A3029" w:rsidP="008D2B23">
      <w:pPr>
        <w:spacing w:before="0"/>
        <w:rPr>
          <w:rFonts w:cs="Arial"/>
        </w:rPr>
      </w:pPr>
    </w:p>
    <w:p w:rsidR="008D2B23" w:rsidRPr="000E08F9" w:rsidRDefault="008D2B23" w:rsidP="00723D1E">
      <w:pPr>
        <w:pStyle w:val="KDPodnaslov2"/>
        <w:numPr>
          <w:ilvl w:val="1"/>
          <w:numId w:val="29"/>
        </w:numPr>
        <w:spacing w:before="0"/>
        <w:jc w:val="both"/>
        <w:rPr>
          <w:rFonts w:cs="Arial"/>
        </w:rPr>
      </w:pPr>
      <w:bookmarkStart w:id="235" w:name="_Toc441651593"/>
      <w:bookmarkStart w:id="236" w:name="_Toc442559904"/>
      <w:r w:rsidRPr="000E08F9">
        <w:rPr>
          <w:rFonts w:cs="Arial"/>
        </w:rPr>
        <w:t>Средства финансијског обезбеђења</w:t>
      </w:r>
      <w:bookmarkEnd w:id="235"/>
      <w:bookmarkEnd w:id="236"/>
    </w:p>
    <w:p w:rsidR="000E08F9" w:rsidRPr="00782933" w:rsidRDefault="000E08F9" w:rsidP="000E08F9">
      <w:pPr>
        <w:rPr>
          <w:rFonts w:cs="Arial"/>
        </w:rPr>
      </w:pPr>
      <w:r w:rsidRPr="00782933">
        <w:rPr>
          <w:rFonts w:cs="Arial"/>
        </w:rPr>
        <w:t>Понуђач је обавезан да уз понуду Наручиоцу достави:</w:t>
      </w:r>
    </w:p>
    <w:p w:rsidR="000E08F9" w:rsidRPr="00782933" w:rsidRDefault="000E08F9" w:rsidP="000E08F9">
      <w:pPr>
        <w:pStyle w:val="ListParagraph"/>
        <w:numPr>
          <w:ilvl w:val="0"/>
          <w:numId w:val="30"/>
        </w:numPr>
        <w:rPr>
          <w:rFonts w:ascii="Arial" w:hAnsi="Arial" w:cs="Arial"/>
        </w:rPr>
      </w:pPr>
      <w:r w:rsidRPr="00782933">
        <w:rPr>
          <w:rFonts w:ascii="Arial" w:hAnsi="Arial" w:cs="Arial"/>
        </w:rPr>
        <w:t>бланко сопствену меницу за озбиљност понуде која је:</w:t>
      </w:r>
    </w:p>
    <w:p w:rsidR="000E08F9" w:rsidRPr="00782933" w:rsidRDefault="000E08F9" w:rsidP="000E08F9">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E08F9" w:rsidRPr="00782933" w:rsidRDefault="000E08F9" w:rsidP="000E08F9">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E08F9" w:rsidRPr="00782933" w:rsidRDefault="000E08F9" w:rsidP="000E08F9">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E08F9" w:rsidRPr="00782933" w:rsidRDefault="000E08F9" w:rsidP="000E08F9">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E08F9" w:rsidRPr="00782933" w:rsidRDefault="000E08F9" w:rsidP="000E08F9">
      <w:pPr>
        <w:pStyle w:val="ListParagraph"/>
        <w:numPr>
          <w:ilvl w:val="0"/>
          <w:numId w:val="30"/>
        </w:numPr>
        <w:rPr>
          <w:rFonts w:ascii="Arial" w:hAnsi="Arial" w:cs="Arial"/>
        </w:rPr>
      </w:pPr>
      <w:r w:rsidRPr="00782933">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782933">
        <w:rPr>
          <w:rFonts w:ascii="Arial"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0E08F9" w:rsidRPr="00782933" w:rsidRDefault="000E08F9" w:rsidP="000E08F9">
      <w:pPr>
        <w:pStyle w:val="ListParagraph"/>
        <w:numPr>
          <w:ilvl w:val="0"/>
          <w:numId w:val="30"/>
        </w:numPr>
        <w:rPr>
          <w:rFonts w:ascii="Arial" w:hAnsi="Arial" w:cs="Arial"/>
        </w:rPr>
      </w:pPr>
      <w:r w:rsidRPr="00782933">
        <w:rPr>
          <w:rFonts w:ascii="Arial" w:hAnsi="Arial" w:cs="Arial"/>
        </w:rPr>
        <w:t>фотокопију ОП обрасца.</w:t>
      </w:r>
    </w:p>
    <w:p w:rsidR="000E08F9" w:rsidRPr="00782933" w:rsidRDefault="000E08F9" w:rsidP="000E08F9">
      <w:pPr>
        <w:pStyle w:val="ListParagraph"/>
        <w:numPr>
          <w:ilvl w:val="0"/>
          <w:numId w:val="30"/>
        </w:numPr>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E08F9" w:rsidRPr="00782933" w:rsidRDefault="000E08F9" w:rsidP="000E08F9">
      <w:pPr>
        <w:rPr>
          <w:rFonts w:cs="Arial"/>
        </w:rPr>
      </w:pPr>
      <w:r w:rsidRPr="00782933">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E08F9" w:rsidRPr="00782933" w:rsidRDefault="000E08F9" w:rsidP="000E08F9">
      <w:pPr>
        <w:rPr>
          <w:rFonts w:cs="Arial"/>
        </w:rPr>
      </w:pPr>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0E08F9" w:rsidRPr="00782933" w:rsidRDefault="000E08F9" w:rsidP="000E08F9">
      <w:pPr>
        <w:rPr>
          <w:rFonts w:cs="Arial"/>
        </w:rPr>
      </w:pPr>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E08F9" w:rsidRDefault="000E08F9" w:rsidP="000E08F9">
      <w:pPr>
        <w:pStyle w:val="KDPodnaslov3"/>
        <w:keepNext w:val="0"/>
        <w:spacing w:before="0"/>
        <w:rPr>
          <w:rFonts w:cs="Arial"/>
        </w:rPr>
      </w:pPr>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E08F9" w:rsidRPr="000E08F9" w:rsidRDefault="000E08F9" w:rsidP="000E08F9"/>
    <w:p w:rsidR="000E08F9" w:rsidRPr="009A40DB" w:rsidRDefault="000E08F9" w:rsidP="000E08F9">
      <w:pPr>
        <w:pStyle w:val="KDPodnaslov3"/>
        <w:keepNext w:val="0"/>
        <w:spacing w:before="0"/>
        <w:rPr>
          <w:rFonts w:cs="Arial"/>
          <w:b/>
          <w:u w:val="single"/>
          <w:lang w:val="sr-Cyrl-RS"/>
        </w:rPr>
      </w:pPr>
      <w:r w:rsidRPr="009A40DB">
        <w:rPr>
          <w:rFonts w:cs="Arial"/>
          <w:b/>
          <w:u w:val="single"/>
        </w:rPr>
        <w:t xml:space="preserve">Понуђач којем буде додељен уговор, обавезан је да у року од  10 (десет)  дана  </w:t>
      </w:r>
      <w:r w:rsidRPr="009A40DB">
        <w:rPr>
          <w:rFonts w:cs="Arial"/>
          <w:b/>
          <w:u w:val="single"/>
          <w:lang w:val="sr-Cyrl-RS"/>
        </w:rPr>
        <w:t>од пријема уговора од стране наручиоца</w:t>
      </w:r>
      <w:r w:rsidRPr="009A40DB">
        <w:rPr>
          <w:rFonts w:cs="Arial"/>
          <w:b/>
          <w:u w:val="single"/>
        </w:rPr>
        <w:t xml:space="preserve"> достави </w:t>
      </w:r>
      <w:r w:rsidRPr="009A40DB">
        <w:rPr>
          <w:rFonts w:cs="Arial"/>
          <w:b/>
          <w:u w:val="single"/>
          <w:lang w:val="sr-Cyrl-RS"/>
        </w:rPr>
        <w:t xml:space="preserve">уз потписан уговор </w:t>
      </w:r>
      <w:r w:rsidRPr="009A40DB">
        <w:rPr>
          <w:rFonts w:cs="Arial"/>
          <w:b/>
          <w:u w:val="single"/>
        </w:rPr>
        <w:t xml:space="preserve">банкарску гаранцију за добро извршење посла </w:t>
      </w:r>
    </w:p>
    <w:p w:rsidR="000E08F9" w:rsidRPr="009A40DB" w:rsidRDefault="000E08F9" w:rsidP="000E08F9">
      <w:pPr>
        <w:rPr>
          <w:rFonts w:cs="Arial"/>
          <w:b/>
        </w:rPr>
      </w:pPr>
      <w:r w:rsidRPr="009A40DB">
        <w:rPr>
          <w:rFonts w:cs="Arial"/>
          <w:b/>
          <w:lang w:val="sr-Cyrl-RS"/>
        </w:rPr>
        <w:t xml:space="preserve">               </w:t>
      </w:r>
      <w:r w:rsidRPr="009A40DB">
        <w:rPr>
          <w:rFonts w:cs="Arial"/>
          <w:b/>
        </w:rPr>
        <w:t>Банкарску гаранцију за добро извршење посла</w:t>
      </w:r>
    </w:p>
    <w:p w:rsidR="000E08F9" w:rsidRPr="009A40DB" w:rsidRDefault="000E08F9" w:rsidP="000E08F9">
      <w:pPr>
        <w:rPr>
          <w:rFonts w:cs="Arial"/>
        </w:rPr>
      </w:pPr>
      <w:r w:rsidRPr="009A40DB">
        <w:rPr>
          <w:rFonts w:cs="Arial"/>
        </w:rPr>
        <w:t>Изабрани понуђач је дужан да у тренутку потписивања Уговора од законских заступника уговорних страна, као средство финансијског обезбеђења за добро извршење посла преда Наручиоцу банкарску гаранцију за добро извршење посла.</w:t>
      </w:r>
    </w:p>
    <w:p w:rsidR="000E08F9" w:rsidRPr="009A40DB" w:rsidRDefault="000E08F9" w:rsidP="000E08F9">
      <w:pPr>
        <w:rPr>
          <w:rFonts w:cs="Arial"/>
        </w:rPr>
      </w:pPr>
      <w:r w:rsidRPr="009A40D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E08F9" w:rsidRPr="009A40DB" w:rsidRDefault="000E08F9" w:rsidP="000E08F9">
      <w:pPr>
        <w:rPr>
          <w:rFonts w:cs="Arial"/>
        </w:rPr>
      </w:pPr>
      <w:r w:rsidRPr="009A40DB">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0E08F9" w:rsidRPr="009A40DB" w:rsidRDefault="000E08F9" w:rsidP="000E08F9">
      <w:pPr>
        <w:rPr>
          <w:rFonts w:cs="Arial"/>
        </w:rPr>
      </w:pPr>
      <w:r w:rsidRPr="009A40D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E08F9" w:rsidRPr="009A40DB" w:rsidRDefault="000E08F9" w:rsidP="000E08F9">
      <w:pPr>
        <w:rPr>
          <w:rFonts w:cs="Arial"/>
        </w:rPr>
      </w:pPr>
      <w:r w:rsidRPr="009A40D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E08F9" w:rsidRPr="000E08F9" w:rsidRDefault="000E08F9" w:rsidP="000E08F9">
      <w:pPr>
        <w:rPr>
          <w:rFonts w:cs="Arial"/>
        </w:rPr>
      </w:pPr>
      <w:r w:rsidRPr="009A40D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E08F9" w:rsidRDefault="000E08F9" w:rsidP="000E08F9">
      <w:pPr>
        <w:rPr>
          <w:rFonts w:eastAsia="TimesNewRomanPSMT"/>
          <w:b/>
        </w:rPr>
      </w:pPr>
      <w:r w:rsidRPr="00AF3494">
        <w:rPr>
          <w:rFonts w:cs="Arial"/>
          <w:b/>
          <w:u w:val="single"/>
        </w:rPr>
        <w:t>По потписивању записника о примопредаји предмета Уговора</w:t>
      </w:r>
      <w:r w:rsidRPr="009A40DB">
        <w:rPr>
          <w:rFonts w:eastAsia="TimesNewRomanPSMT"/>
          <w:b/>
        </w:rPr>
        <w:t xml:space="preserve"> </w:t>
      </w:r>
    </w:p>
    <w:p w:rsidR="000E08F9" w:rsidRPr="009A40DB" w:rsidRDefault="000E08F9" w:rsidP="000E08F9">
      <w:pPr>
        <w:rPr>
          <w:rFonts w:eastAsia="TimesNewRomanPSMT"/>
          <w:b/>
        </w:rPr>
      </w:pPr>
      <w:r w:rsidRPr="009A40DB">
        <w:rPr>
          <w:rFonts w:eastAsia="TimesNewRomanPSMT"/>
          <w:b/>
        </w:rPr>
        <w:t>Банкарску гаранцију за отклањање грешака у гарантном року</w:t>
      </w:r>
    </w:p>
    <w:p w:rsidR="000E08F9" w:rsidRPr="009A40DB" w:rsidRDefault="000E08F9" w:rsidP="000E08F9">
      <w:pPr>
        <w:rPr>
          <w:rFonts w:eastAsia="TimesNewRomanPSMT"/>
        </w:rPr>
      </w:pPr>
      <w:r w:rsidRPr="009A40DB">
        <w:rPr>
          <w:rFonts w:eastAsia="TimesNewRomanPSMT"/>
        </w:rPr>
        <w:t xml:space="preserve">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w:t>
      </w:r>
      <w:r w:rsidRPr="009A40DB">
        <w:rPr>
          <w:rFonts w:eastAsia="TimesNewRomanPSMT"/>
        </w:rPr>
        <w:lastRenderedPageBreak/>
        <w:t>позив, издата у висини од 5% од укупно уговорене цене (без ПДВ-а) са роком важења 30 (тридесет) дана дужим од гарантног рока, с тим да евентуални продужетак рока завршетка посла има за последицу и продужење банкарске гаранције.</w:t>
      </w:r>
    </w:p>
    <w:p w:rsidR="000E08F9" w:rsidRPr="009A40DB" w:rsidRDefault="000E08F9" w:rsidP="000E08F9">
      <w:pPr>
        <w:rPr>
          <w:rFonts w:eastAsia="TimesNewRomanPSMT"/>
        </w:rPr>
      </w:pPr>
      <w:r w:rsidRPr="009A40DB">
        <w:rPr>
          <w:rFonts w:eastAsia="TimesNewRomanPSMT"/>
        </w:rPr>
        <w:t>Банкарска гаранција за отклањање недостатака у гарантном року, доставља се  у тренутку примопредаје радова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0E08F9" w:rsidRPr="009A40DB" w:rsidRDefault="000E08F9" w:rsidP="000E08F9">
      <w:pPr>
        <w:rPr>
          <w:rFonts w:eastAsia="TimesNewRomanPSMT"/>
        </w:rPr>
      </w:pPr>
      <w:r w:rsidRPr="009A40DB">
        <w:rPr>
          <w:rFonts w:eastAsia="TimesNewRomanPSMT"/>
        </w:rPr>
        <w:t>Достављена банкарска гаранција  не може да садржи додатне услове за исплату, краћи рок и мањи износ.</w:t>
      </w:r>
    </w:p>
    <w:p w:rsidR="000E08F9" w:rsidRPr="000E08F9" w:rsidRDefault="000E08F9" w:rsidP="000E08F9">
      <w:pPr>
        <w:rPr>
          <w:rFonts w:eastAsia="TimesNewRomanPSMT"/>
        </w:rPr>
      </w:pPr>
      <w:r w:rsidRPr="009A40DB">
        <w:rPr>
          <w:rFonts w:eastAsia="TimesNewRomanPSMT"/>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0E08F9" w:rsidRPr="005C33D6" w:rsidRDefault="000E08F9" w:rsidP="000E08F9">
      <w:pPr>
        <w:pStyle w:val="KDPodnaslov3"/>
        <w:keepNext w:val="0"/>
        <w:spacing w:before="0"/>
        <w:ind w:left="851"/>
        <w:jc w:val="center"/>
        <w:rPr>
          <w:rFonts w:eastAsia="TimesNewRomanPSMT" w:cs="Arial"/>
          <w:b/>
          <w:bCs/>
          <w:iCs/>
        </w:rPr>
      </w:pPr>
      <w:r w:rsidRPr="005C33D6">
        <w:rPr>
          <w:rFonts w:eastAsia="TimesNewRomanPSMT" w:cs="Arial"/>
          <w:b/>
          <w:bCs/>
          <w:iCs/>
        </w:rPr>
        <w:t>Достављање средстава финансијског обезбеђења</w:t>
      </w:r>
    </w:p>
    <w:p w:rsidR="000E08F9" w:rsidRPr="005C33D6" w:rsidRDefault="000E08F9" w:rsidP="000E08F9">
      <w:pPr>
        <w:tabs>
          <w:tab w:val="left" w:pos="567"/>
          <w:tab w:val="left" w:pos="709"/>
        </w:tabs>
        <w:spacing w:after="120"/>
        <w:rPr>
          <w:rFonts w:eastAsia="TimesNewRomanPSMT" w:cs="Arial"/>
          <w:bCs/>
        </w:rPr>
      </w:pPr>
      <w:r w:rsidRPr="005C33D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w:t>
      </w:r>
      <w:r w:rsidR="00583109">
        <w:rPr>
          <w:rFonts w:eastAsia="TimesNewRomanPSMT" w:cs="Arial"/>
          <w:bCs/>
          <w:lang w:val="sr-Cyrl-RS"/>
        </w:rPr>
        <w:t xml:space="preserve"> Балканска бр.13</w:t>
      </w:r>
      <w:r w:rsidRPr="005C33D6">
        <w:rPr>
          <w:rFonts w:eastAsia="TimesNewRomanPSMT" w:cs="Arial"/>
          <w:bCs/>
        </w:rPr>
        <w:t>,  11000 Београд, огранак ТЕНТ, Улица Богољуба Урошевића Црног 44., 11500 Обреновац</w:t>
      </w:r>
    </w:p>
    <w:p w:rsidR="000E08F9" w:rsidRPr="00F10346" w:rsidRDefault="000E08F9" w:rsidP="000E08F9">
      <w:pPr>
        <w:tabs>
          <w:tab w:val="left" w:pos="567"/>
          <w:tab w:val="left" w:pos="709"/>
        </w:tabs>
        <w:spacing w:after="120"/>
        <w:rPr>
          <w:rFonts w:cs="Arial"/>
          <w:b/>
        </w:rPr>
      </w:pPr>
      <w:r w:rsidRPr="00F10346">
        <w:rPr>
          <w:rFonts w:eastAsia="TimesNewRomanPSMT" w:cs="Arial"/>
          <w:bCs/>
        </w:rPr>
        <w:t xml:space="preserve">Средство финансијског обезбеђења за добро извршење посла  гласи на </w:t>
      </w:r>
      <w:r w:rsidRPr="005C33D6">
        <w:rPr>
          <w:rFonts w:eastAsia="TimesNewRomanPSMT" w:cs="Arial"/>
          <w:bCs/>
        </w:rPr>
        <w:t xml:space="preserve">Јавно предузеће „Електропривреда Србије“ Београд, Улица </w:t>
      </w:r>
      <w:r w:rsidR="00583109">
        <w:rPr>
          <w:rFonts w:eastAsia="TimesNewRomanPSMT" w:cs="Arial"/>
          <w:bCs/>
          <w:lang w:val="sr-Cyrl-RS"/>
        </w:rPr>
        <w:t>Балканска бр.13</w:t>
      </w:r>
      <w:r w:rsidRPr="005C33D6">
        <w:rPr>
          <w:rFonts w:eastAsia="TimesNewRomanPSMT" w:cs="Arial"/>
          <w:bCs/>
        </w:rPr>
        <w:t xml:space="preserve">., 11000 Београд, огранак ТЕНТ, Улица Богољуба Урошевића Црног 44., 11500 Обреновац </w:t>
      </w:r>
      <w:r w:rsidRPr="005C33D6">
        <w:rPr>
          <w:b/>
          <w:bCs/>
        </w:rPr>
        <w:t>и</w:t>
      </w:r>
      <w:r w:rsidRPr="005A6086">
        <w:rPr>
          <w:b/>
          <w:bCs/>
        </w:rPr>
        <w:t xml:space="preserve"> доставља се</w:t>
      </w:r>
      <w:r w:rsidRPr="005A6086">
        <w:rPr>
          <w:b/>
          <w:bCs/>
          <w:lang w:val="sr-Cyrl-RS"/>
        </w:rPr>
        <w:t xml:space="preserve"> уз потписан уговор </w:t>
      </w:r>
      <w:r w:rsidRPr="005A6086">
        <w:rPr>
          <w:b/>
          <w:bCs/>
        </w:rPr>
        <w:t>лично или поштом на адресу</w:t>
      </w:r>
      <w:r w:rsidRPr="005A6086">
        <w:rPr>
          <w:rFonts w:cs="Arial"/>
          <w:b/>
        </w:rPr>
        <w:t>:</w:t>
      </w:r>
    </w:p>
    <w:p w:rsidR="000E08F9" w:rsidRPr="005C33D6" w:rsidRDefault="000E08F9" w:rsidP="000E08F9">
      <w:pPr>
        <w:suppressAutoHyphens/>
        <w:spacing w:before="0" w:line="100" w:lineRule="atLeast"/>
        <w:jc w:val="center"/>
        <w:rPr>
          <w:rFonts w:eastAsia="Arial Unicode MS" w:cs="Arial"/>
          <w:b/>
          <w:kern w:val="2"/>
          <w:highlight w:val="yellow"/>
          <w:lang w:val="sr-Cyrl-RS" w:eastAsia="ar-SA"/>
        </w:rPr>
      </w:pPr>
      <w:r w:rsidRPr="00F10346">
        <w:rPr>
          <w:rFonts w:cs="Arial"/>
          <w:b/>
          <w:color w:val="00B0F0"/>
        </w:rPr>
        <w:t xml:space="preserve"> </w:t>
      </w:r>
      <w:r w:rsidRPr="005C33D6">
        <w:rPr>
          <w:rFonts w:cs="Arial"/>
          <w:b/>
          <w:lang w:val="sr-Latn-RS"/>
        </w:rPr>
        <w:t>огранак ТЕНТ, Улица Богољуба Урошевића Црног 44., 11500 Обреновац</w:t>
      </w:r>
    </w:p>
    <w:p w:rsidR="000E08F9" w:rsidRPr="005C33D6" w:rsidRDefault="000E08F9" w:rsidP="000E08F9">
      <w:pPr>
        <w:tabs>
          <w:tab w:val="left" w:pos="1134"/>
        </w:tabs>
        <w:jc w:val="center"/>
        <w:rPr>
          <w:b/>
          <w:lang w:val="sr-Cyrl-RS"/>
        </w:rPr>
      </w:pPr>
      <w:r w:rsidRPr="005C33D6">
        <w:t>са назнаком:</w:t>
      </w:r>
      <w:r w:rsidRPr="005C33D6">
        <w:rPr>
          <w:b/>
        </w:rPr>
        <w:t xml:space="preserve"> Средство финансијског обезбеђења за ЈН бр.</w:t>
      </w:r>
      <w:r w:rsidR="00DF49F4">
        <w:rPr>
          <w:b/>
          <w:lang w:val="sr-Cyrl-RS"/>
        </w:rPr>
        <w:t xml:space="preserve"> 3000/1229/2018 (504</w:t>
      </w:r>
      <w:r>
        <w:rPr>
          <w:b/>
          <w:lang w:val="sr-Cyrl-RS"/>
        </w:rPr>
        <w:t>/2018</w:t>
      </w:r>
      <w:r w:rsidRPr="005C33D6">
        <w:rPr>
          <w:b/>
          <w:lang w:val="sr-Cyrl-RS"/>
        </w:rPr>
        <w:t>)</w:t>
      </w:r>
    </w:p>
    <w:p w:rsidR="000E08F9" w:rsidRPr="00F10346" w:rsidRDefault="000E08F9" w:rsidP="000E08F9">
      <w:pPr>
        <w:tabs>
          <w:tab w:val="left" w:pos="567"/>
          <w:tab w:val="left" w:pos="709"/>
        </w:tabs>
        <w:spacing w:after="120"/>
        <w:rPr>
          <w:rFonts w:cs="Arial"/>
          <w:b/>
          <w:color w:val="00B0F0"/>
        </w:rPr>
      </w:pPr>
      <w:r w:rsidRPr="00F10346">
        <w:rPr>
          <w:rFonts w:eastAsia="TimesNewRomanPSMT" w:cs="Arial"/>
          <w:bCs/>
        </w:rPr>
        <w:t xml:space="preserve">Средство финансијског обезбеђења за отклањање недостатака у гарантном року  гласи на </w:t>
      </w:r>
      <w:r w:rsidRPr="005C33D6">
        <w:rPr>
          <w:rFonts w:eastAsia="TimesNewRomanPSMT" w:cs="Arial"/>
          <w:bCs/>
        </w:rPr>
        <w:t>Јавно предузеће „Електропривреда Србије“ Београд,</w:t>
      </w:r>
      <w:r w:rsidR="00583109">
        <w:rPr>
          <w:rFonts w:eastAsia="TimesNewRomanPSMT" w:cs="Arial"/>
          <w:bCs/>
          <w:lang w:val="sr-Cyrl-RS"/>
        </w:rPr>
        <w:t xml:space="preserve">  </w:t>
      </w:r>
      <w:r w:rsidRPr="005C33D6">
        <w:rPr>
          <w:rFonts w:eastAsia="TimesNewRomanPSMT" w:cs="Arial"/>
          <w:bCs/>
        </w:rPr>
        <w:t xml:space="preserve">Улица </w:t>
      </w:r>
      <w:r w:rsidR="00583109">
        <w:rPr>
          <w:rFonts w:eastAsia="TimesNewRomanPSMT" w:cs="Arial"/>
          <w:bCs/>
          <w:lang w:val="sr-Cyrl-RS"/>
        </w:rPr>
        <w:t>Балканска бр.13</w:t>
      </w:r>
      <w:r w:rsidRPr="005C33D6">
        <w:rPr>
          <w:rFonts w:eastAsia="TimesNewRomanPSMT" w:cs="Arial"/>
          <w:bCs/>
        </w:rPr>
        <w:t xml:space="preserve">.,  11000 Београд, огранак ТЕНТ, Улица Богољуба Урошевића Црног 44., 11500 Обреновац </w:t>
      </w:r>
      <w:r w:rsidRPr="005C33D6">
        <w:rPr>
          <w:rFonts w:cs="Arial"/>
        </w:rPr>
        <w:t>и доставља</w:t>
      </w:r>
      <w:r w:rsidRPr="00F10346">
        <w:rPr>
          <w:rFonts w:cs="Arial"/>
        </w:rPr>
        <w:t xml:space="preserve"> се приликом примопредаје предмета уговора или поштом на адресу корисника уговора:</w:t>
      </w:r>
    </w:p>
    <w:p w:rsidR="000E08F9" w:rsidRPr="005C33D6" w:rsidRDefault="000E08F9" w:rsidP="000E08F9">
      <w:pPr>
        <w:tabs>
          <w:tab w:val="left" w:pos="1134"/>
        </w:tabs>
        <w:jc w:val="center"/>
        <w:rPr>
          <w:rFonts w:cs="Arial"/>
          <w:b/>
        </w:rPr>
      </w:pPr>
      <w:r w:rsidRPr="005C33D6">
        <w:rPr>
          <w:rFonts w:cs="Arial"/>
          <w:b/>
        </w:rPr>
        <w:t xml:space="preserve">Јавно предузеће „Електропривреда Србије“ Београд, Улица </w:t>
      </w:r>
      <w:r w:rsidR="00583109" w:rsidRPr="00583109">
        <w:rPr>
          <w:rFonts w:eastAsia="TimesNewRomanPSMT" w:cs="Arial"/>
          <w:b/>
          <w:bCs/>
          <w:lang w:val="sr-Cyrl-RS"/>
        </w:rPr>
        <w:t>Балканска бр.13</w:t>
      </w:r>
      <w:r w:rsidRPr="00583109">
        <w:rPr>
          <w:rFonts w:cs="Arial"/>
          <w:b/>
        </w:rPr>
        <w:t>.,</w:t>
      </w:r>
      <w:r w:rsidRPr="005C33D6">
        <w:rPr>
          <w:rFonts w:cs="Arial"/>
          <w:b/>
        </w:rPr>
        <w:t xml:space="preserve"> 11000 Београд/ Огранак ТЕНТ</w:t>
      </w:r>
    </w:p>
    <w:p w:rsidR="000E08F9" w:rsidRPr="005C33D6" w:rsidRDefault="000E08F9" w:rsidP="000E08F9">
      <w:pPr>
        <w:tabs>
          <w:tab w:val="left" w:pos="1134"/>
        </w:tabs>
        <w:jc w:val="center"/>
        <w:rPr>
          <w:rFonts w:cs="Arial"/>
          <w:b/>
          <w:lang w:val="sr-Cyrl-RS"/>
        </w:rPr>
      </w:pPr>
      <w:r w:rsidRPr="005C33D6">
        <w:rPr>
          <w:rFonts w:cs="Arial"/>
          <w:b/>
        </w:rPr>
        <w:t xml:space="preserve">Богољуба Урошевића Црног бр.44., 11500 Обреновац </w:t>
      </w:r>
    </w:p>
    <w:p w:rsidR="000E08F9" w:rsidRPr="005C33D6" w:rsidRDefault="000E08F9" w:rsidP="000E08F9">
      <w:pPr>
        <w:tabs>
          <w:tab w:val="left" w:pos="1134"/>
        </w:tabs>
        <w:jc w:val="center"/>
        <w:rPr>
          <w:b/>
          <w:lang w:val="sr-Cyrl-RS"/>
        </w:rPr>
      </w:pPr>
      <w:r w:rsidRPr="005C33D6">
        <w:t>са назнаком:</w:t>
      </w:r>
      <w:r w:rsidRPr="005C33D6">
        <w:rPr>
          <w:b/>
        </w:rPr>
        <w:t xml:space="preserve"> Средства финансијског обезбеђења за ЈН бр.</w:t>
      </w:r>
      <w:r w:rsidR="00DF49F4">
        <w:rPr>
          <w:b/>
          <w:lang w:val="sr-Cyrl-RS"/>
        </w:rPr>
        <w:t xml:space="preserve"> 3000/1229/2018 (504</w:t>
      </w:r>
      <w:r>
        <w:rPr>
          <w:b/>
          <w:lang w:val="sr-Cyrl-RS"/>
        </w:rPr>
        <w:t>/2018</w:t>
      </w:r>
      <w:r w:rsidRPr="005C33D6">
        <w:rPr>
          <w:b/>
          <w:lang w:val="sr-Cyrl-RS"/>
        </w:rPr>
        <w:t>)</w:t>
      </w:r>
    </w:p>
    <w:p w:rsidR="000E08F9" w:rsidRPr="005C33D6" w:rsidRDefault="000E08F9" w:rsidP="000E08F9">
      <w:pPr>
        <w:tabs>
          <w:tab w:val="left" w:pos="1134"/>
        </w:tabs>
        <w:jc w:val="center"/>
        <w:rPr>
          <w:b/>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10346" w:rsidRDefault="00F066DE" w:rsidP="008F774C">
      <w:pPr>
        <w:ind w:left="1571"/>
        <w:rPr>
          <w:rFonts w:cs="Arial"/>
          <w:color w:val="00B0F0"/>
        </w:rPr>
      </w:pPr>
    </w:p>
    <w:p w:rsidR="0085348E" w:rsidRPr="00F10346" w:rsidRDefault="0085348E" w:rsidP="00723D1E">
      <w:pPr>
        <w:pStyle w:val="KDPodnaslov2"/>
        <w:numPr>
          <w:ilvl w:val="1"/>
          <w:numId w:val="29"/>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lastRenderedPageBreak/>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23D1E">
      <w:pPr>
        <w:pStyle w:val="KDPodnaslov2"/>
        <w:numPr>
          <w:ilvl w:val="1"/>
          <w:numId w:val="29"/>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w:t>
      </w:r>
      <w:r w:rsidR="00CC086A">
        <w:rPr>
          <w:rFonts w:cs="Arial"/>
          <w:lang w:val="ru-RU"/>
        </w:rPr>
        <w:t xml:space="preserve">ме подношења понуде (Образац 4. </w:t>
      </w:r>
      <w:r w:rsidRPr="00F10346">
        <w:rPr>
          <w:rFonts w:cs="Arial"/>
          <w:lang w:val="ru-RU"/>
        </w:rPr>
        <w:t>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723D1E">
      <w:pPr>
        <w:pStyle w:val="KDPodnaslov2"/>
        <w:numPr>
          <w:ilvl w:val="1"/>
          <w:numId w:val="29"/>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23D1E">
      <w:pPr>
        <w:pStyle w:val="KDPodnaslov2"/>
        <w:numPr>
          <w:ilvl w:val="1"/>
          <w:numId w:val="29"/>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723D1E">
      <w:pPr>
        <w:pStyle w:val="KDPodnaslov2"/>
        <w:numPr>
          <w:ilvl w:val="1"/>
          <w:numId w:val="29"/>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1361F">
        <w:rPr>
          <w:rFonts w:cs="Arial"/>
          <w:color w:val="000000"/>
          <w:lang w:val="ru-RU"/>
        </w:rPr>
        <w:t>3000/1229/2018 (504/2018)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51361F" w:rsidRPr="0051361F">
        <w:t xml:space="preserve"> </w:t>
      </w:r>
      <w:hyperlink r:id="rId170" w:history="1">
        <w:r w:rsidR="0051361F" w:rsidRPr="00F71A2E">
          <w:rPr>
            <w:rStyle w:val="Hyperlink"/>
            <w:rFonts w:cs="Arial"/>
            <w:lang w:val="sr-Latn-RS"/>
          </w:rPr>
          <w:t>dragana.krasavcic</w:t>
        </w:r>
        <w:r w:rsidR="0051361F" w:rsidRPr="00F71A2E">
          <w:rPr>
            <w:rStyle w:val="Hyperlink"/>
            <w:rFonts w:cs="Arial"/>
            <w:lang w:val="ru-RU"/>
          </w:rPr>
          <w:t>@</w:t>
        </w:r>
        <w:r w:rsidR="0051361F" w:rsidRPr="00F71A2E">
          <w:rPr>
            <w:rStyle w:val="Hyperlink"/>
            <w:rFonts w:cs="Arial"/>
          </w:rPr>
          <w:t>eps.rs</w:t>
        </w:r>
      </w:hyperlink>
      <w:r w:rsidRPr="00F10346">
        <w:rPr>
          <w:rFonts w:cs="Arial"/>
          <w:lang w:val="ru-RU"/>
        </w:rPr>
        <w:t>,</w:t>
      </w:r>
      <w:r w:rsidR="0051361F">
        <w:rPr>
          <w:rFonts w:cs="Arial"/>
          <w:lang w:val="ru-RU"/>
        </w:rPr>
        <w:t xml:space="preserve"> </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23D1E">
      <w:pPr>
        <w:pStyle w:val="KDPodnaslov2"/>
        <w:numPr>
          <w:ilvl w:val="1"/>
          <w:numId w:val="29"/>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23D1E">
      <w:pPr>
        <w:pStyle w:val="KDPodnaslov2"/>
        <w:numPr>
          <w:ilvl w:val="1"/>
          <w:numId w:val="29"/>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51361F" w:rsidRPr="00F10346" w:rsidRDefault="0051361F" w:rsidP="00C14152">
      <w:pPr>
        <w:pStyle w:val="KDParagraf"/>
        <w:spacing w:before="0"/>
        <w:rPr>
          <w:rFonts w:eastAsia="TimesNewRomanPSMT" w:cs="Arial"/>
        </w:rPr>
      </w:pPr>
    </w:p>
    <w:p w:rsidR="008D2B23" w:rsidRPr="00F10346" w:rsidRDefault="008D2B23" w:rsidP="008D2B23">
      <w:pPr>
        <w:spacing w:before="0"/>
        <w:rPr>
          <w:rFonts w:cs="Arial"/>
        </w:rPr>
      </w:pPr>
    </w:p>
    <w:p w:rsidR="00B20A6C" w:rsidRPr="00F10346" w:rsidRDefault="00B20A6C" w:rsidP="00723D1E">
      <w:pPr>
        <w:pStyle w:val="KDPodnaslov2"/>
        <w:numPr>
          <w:ilvl w:val="1"/>
          <w:numId w:val="29"/>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723D1E">
      <w:pPr>
        <w:pStyle w:val="KDNabrajanje"/>
        <w:numPr>
          <w:ilvl w:val="0"/>
          <w:numId w:val="26"/>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23D1E">
      <w:pPr>
        <w:pStyle w:val="KDNabrajanje"/>
        <w:numPr>
          <w:ilvl w:val="0"/>
          <w:numId w:val="26"/>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723D1E">
      <w:pPr>
        <w:pStyle w:val="KDNabrajanje"/>
        <w:numPr>
          <w:ilvl w:val="0"/>
          <w:numId w:val="26"/>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723D1E">
      <w:pPr>
        <w:pStyle w:val="KDNabrajanje"/>
        <w:numPr>
          <w:ilvl w:val="0"/>
          <w:numId w:val="26"/>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1361F" w:rsidRDefault="00B20A6C" w:rsidP="00723D1E">
      <w:pPr>
        <w:pStyle w:val="KDNabrajanje"/>
        <w:numPr>
          <w:ilvl w:val="0"/>
          <w:numId w:val="26"/>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1361F" w:rsidRPr="00F10346" w:rsidRDefault="0051361F" w:rsidP="00723D1E">
      <w:pPr>
        <w:pStyle w:val="KDNabrajanje"/>
        <w:numPr>
          <w:ilvl w:val="0"/>
          <w:numId w:val="26"/>
        </w:numPr>
        <w:spacing w:before="0"/>
        <w:ind w:left="714" w:hanging="357"/>
        <w:rPr>
          <w:rFonts w:cs="Arial"/>
        </w:rPr>
      </w:pPr>
      <w:r w:rsidRPr="002A3619">
        <w:rPr>
          <w:rFonts w:eastAsia="TimesNewRomanPSMT" w:cs="Arial"/>
          <w:bCs/>
          <w:iCs/>
          <w:lang w:val="sr-Cyrl-RS"/>
        </w:rPr>
        <w:t xml:space="preserve">Понуђач не достави </w:t>
      </w:r>
      <w:r>
        <w:rPr>
          <w:rFonts w:cs="Arial"/>
          <w:lang w:val="sr-Cyrl-RS"/>
        </w:rPr>
        <w:t>пуну каталошку ознаку понуђене опреме</w:t>
      </w:r>
      <w:r w:rsidRPr="002A3619">
        <w:rPr>
          <w:rFonts w:cs="Arial"/>
          <w:lang w:val="sr-Cyrl-RS"/>
        </w:rPr>
        <w:t xml:space="preserve"> и извод из каталога у коме се недво</w:t>
      </w:r>
      <w:r>
        <w:rPr>
          <w:rFonts w:cs="Arial"/>
          <w:lang w:val="sr-Cyrl-RS"/>
        </w:rPr>
        <w:t>смислено види да понуђена опрема</w:t>
      </w:r>
      <w:r w:rsidRPr="002A3619">
        <w:rPr>
          <w:rFonts w:cs="Arial"/>
          <w:lang w:val="sr-Cyrl-RS"/>
        </w:rPr>
        <w:t xml:space="preserve"> задовољава тражене карактеристике</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23D1E">
      <w:pPr>
        <w:pStyle w:val="KDPodnaslov2"/>
        <w:numPr>
          <w:ilvl w:val="1"/>
          <w:numId w:val="29"/>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lastRenderedPageBreak/>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723D1E">
      <w:pPr>
        <w:pStyle w:val="KDPodnaslov2"/>
        <w:numPr>
          <w:ilvl w:val="1"/>
          <w:numId w:val="29"/>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723D1E">
      <w:pPr>
        <w:pStyle w:val="KDPodnaslov2"/>
        <w:numPr>
          <w:ilvl w:val="1"/>
          <w:numId w:val="29"/>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723D1E">
      <w:pPr>
        <w:pStyle w:val="KDPodnaslov2"/>
        <w:numPr>
          <w:ilvl w:val="1"/>
          <w:numId w:val="29"/>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51361F">
        <w:rPr>
          <w:rFonts w:cs="Arial"/>
          <w:lang w:bidi="en-US"/>
        </w:rPr>
        <w:t xml:space="preserve">, </w:t>
      </w:r>
      <w:r w:rsidR="0051361F" w:rsidRPr="0051361F">
        <w:rPr>
          <w:rFonts w:cs="Arial"/>
          <w:lang w:val="sr-Cyrl-RS" w:bidi="en-US"/>
        </w:rPr>
        <w:t>ул</w:t>
      </w:r>
      <w:r w:rsidR="0051361F">
        <w:rPr>
          <w:rFonts w:cs="Arial"/>
          <w:color w:val="00B0F0"/>
          <w:lang w:val="sr-Cyrl-RS" w:bidi="en-US"/>
        </w:rPr>
        <w:t xml:space="preserve">: </w:t>
      </w:r>
      <w:r w:rsidR="0051361F" w:rsidRPr="00252BCC">
        <w:rPr>
          <w:rFonts w:cs="Arial"/>
          <w:lang w:bidi="en-US"/>
        </w:rPr>
        <w:t>Бoгo</w:t>
      </w:r>
      <w:r w:rsidR="0051361F" w:rsidRPr="00252BCC">
        <w:rPr>
          <w:rFonts w:cs="Arial"/>
          <w:lang w:val="sr-Cyrl-RS" w:bidi="en-US"/>
        </w:rPr>
        <w:t>љ</w:t>
      </w:r>
      <w:r w:rsidR="0051361F" w:rsidRPr="00252BCC">
        <w:rPr>
          <w:rFonts w:cs="Arial"/>
          <w:lang w:bidi="en-US"/>
        </w:rPr>
        <w:t xml:space="preserve">убa Урoшeвићa Црнoг 44, 11500 </w:t>
      </w:r>
      <w:r w:rsidR="0051361F" w:rsidRPr="00414611">
        <w:rPr>
          <w:rFonts w:cs="Arial"/>
          <w:lang w:bidi="en-US"/>
        </w:rPr>
        <w:t>Oбрeнoвaц</w:t>
      </w:r>
      <w:r w:rsidR="0051361F" w:rsidRPr="00F10346">
        <w:rPr>
          <w:rFonts w:cs="Arial"/>
          <w:lang w:bidi="en-US"/>
        </w:rPr>
        <w:t xml:space="preserve"> </w:t>
      </w:r>
      <w:r w:rsidRPr="00F10346">
        <w:rPr>
          <w:rFonts w:cs="Arial"/>
          <w:lang w:bidi="en-US"/>
        </w:rPr>
        <w:t>са назнаком Захтев за заштиту права за ЈН доб</w:t>
      </w:r>
      <w:r w:rsidR="0051361F">
        <w:rPr>
          <w:rFonts w:cs="Arial"/>
          <w:lang w:bidi="en-US"/>
        </w:rPr>
        <w:t>ара “</w:t>
      </w:r>
      <w:r w:rsidR="0051361F" w:rsidRPr="0051361F">
        <w:rPr>
          <w:rFonts w:cs="Arial"/>
          <w:lang w:val="sr-Cyrl-RS"/>
        </w:rPr>
        <w:t>Замена електричних заштита постројења БПА-БПБ на допреми угља Д2 ТЕНТ А</w:t>
      </w:r>
      <w:r w:rsidR="0051361F">
        <w:rPr>
          <w:rFonts w:cs="Arial"/>
          <w:lang w:val="sr-Cyrl-RS" w:bidi="en-US"/>
        </w:rPr>
        <w:t xml:space="preserve">“ </w:t>
      </w:r>
      <w:r w:rsidR="0051361F">
        <w:rPr>
          <w:rFonts w:cs="Arial"/>
          <w:lang w:bidi="en-US"/>
        </w:rPr>
        <w:t>бр.ЈН 3000/1229/201/8 ( 504/2018)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51361F" w:rsidRPr="0051361F">
        <w:rPr>
          <w:rFonts w:cs="Arial"/>
          <w:lang w:val="sr-Latn-RS" w:bidi="en-US"/>
        </w:rPr>
        <w:t xml:space="preserve"> </w:t>
      </w:r>
      <w:hyperlink r:id="rId172" w:history="1">
        <w:r w:rsidR="0051361F" w:rsidRPr="009A1313">
          <w:rPr>
            <w:rStyle w:val="Hyperlink"/>
            <w:rFonts w:cs="Arial"/>
            <w:lang w:val="sr-Latn-RS" w:bidi="en-US"/>
          </w:rPr>
          <w:t>dragana.krasavcic</w:t>
        </w:r>
        <w:r w:rsidR="0051361F" w:rsidRPr="009A1313">
          <w:rPr>
            <w:rStyle w:val="Hyperlink"/>
            <w:rFonts w:cs="Arial"/>
            <w:lang w:bidi="en-US"/>
          </w:rPr>
          <w:t>@eps.rs</w:t>
        </w:r>
      </w:hyperlink>
      <w:r w:rsidR="0051361F">
        <w:rPr>
          <w:rFonts w:cs="Arial"/>
          <w:lang w:val="sr-Cyrl-RS" w:bidi="en-US"/>
        </w:rPr>
        <w:t xml:space="preserve"> </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51361F" w:rsidRDefault="008824F8" w:rsidP="008824F8">
      <w:pPr>
        <w:pStyle w:val="KDParagraf"/>
        <w:spacing w:before="0"/>
        <w:rPr>
          <w:rFonts w:cs="Arial"/>
          <w:lang w:bidi="en-US"/>
        </w:rPr>
      </w:pPr>
      <w:r w:rsidRPr="00F10346">
        <w:rPr>
          <w:rFonts w:cs="Arial"/>
        </w:rPr>
        <w:lastRenderedPageBreak/>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51361F" w:rsidRPr="0051361F">
        <w:rPr>
          <w:rFonts w:cs="Arial"/>
          <w:lang w:val="sr-Cyrl-CS"/>
        </w:rPr>
        <w:t xml:space="preserve">3000122920185042018 </w:t>
      </w:r>
      <w:r w:rsidRPr="0051361F">
        <w:rPr>
          <w:rFonts w:cs="Arial"/>
        </w:rPr>
        <w:t xml:space="preserve"> сврха: ЗЗП, ЈП ЕПС</w:t>
      </w:r>
      <w:r w:rsidRPr="0051361F">
        <w:rPr>
          <w:rFonts w:cs="Arial"/>
          <w:lang w:val="sr-Cyrl-CS"/>
        </w:rPr>
        <w:t xml:space="preserve"> </w:t>
      </w:r>
      <w:r w:rsidR="00DA1BA8" w:rsidRPr="0051361F">
        <w:rPr>
          <w:rFonts w:cs="Arial"/>
          <w:lang w:val="sr-Cyrl-CS"/>
        </w:rPr>
        <w:t>Београд-огранак ТЕНТ Београд-Обреновац</w:t>
      </w:r>
      <w:r w:rsidR="0051361F" w:rsidRPr="0051361F">
        <w:rPr>
          <w:rFonts w:cs="Arial"/>
        </w:rPr>
        <w:t>, јн. бр. 3000/1229/2018 (504/2018)</w:t>
      </w:r>
      <w:r w:rsidRPr="0051361F">
        <w:rPr>
          <w:rFonts w:cs="Arial"/>
        </w:rPr>
        <w:t>, прималац уплате: буџет Републике Србије) уплати таксу</w:t>
      </w:r>
      <w:r w:rsidR="00886827" w:rsidRPr="0051361F">
        <w:rPr>
          <w:rFonts w:cs="Arial"/>
          <w:lang w:bidi="en-US"/>
        </w:rPr>
        <w:t xml:space="preserve"> од: </w:t>
      </w:r>
    </w:p>
    <w:p w:rsidR="0008263C" w:rsidRPr="00F10346" w:rsidRDefault="0008263C" w:rsidP="008824F8">
      <w:pPr>
        <w:pStyle w:val="KDParagraf"/>
        <w:spacing w:before="0"/>
        <w:rPr>
          <w:rFonts w:cs="Arial"/>
          <w:lang w:bidi="en-US"/>
        </w:rPr>
      </w:pPr>
    </w:p>
    <w:p w:rsidR="0008263C" w:rsidRPr="0051361F" w:rsidRDefault="0008263C" w:rsidP="0008263C">
      <w:pPr>
        <w:pStyle w:val="KDParagraf"/>
        <w:spacing w:before="0"/>
        <w:rPr>
          <w:rFonts w:cs="Arial"/>
          <w:lang w:bidi="en-US"/>
        </w:rPr>
      </w:pPr>
      <w:r w:rsidRPr="0051361F">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51361F" w:rsidRDefault="0051361F" w:rsidP="0008263C">
      <w:pPr>
        <w:pStyle w:val="KDParagraf"/>
        <w:spacing w:before="0"/>
        <w:rPr>
          <w:rFonts w:cs="Arial"/>
          <w:lang w:bidi="en-US"/>
        </w:rPr>
      </w:pPr>
      <w:r w:rsidRPr="0051361F">
        <w:rPr>
          <w:rFonts w:cs="Arial"/>
          <w:lang w:bidi="en-US"/>
        </w:rPr>
        <w:t>2</w:t>
      </w:r>
      <w:r w:rsidR="0008263C" w:rsidRPr="0051361F">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51361F" w:rsidRPr="00F10346" w:rsidRDefault="0051361F" w:rsidP="0008263C">
      <w:pPr>
        <w:pStyle w:val="KDParagraf"/>
        <w:spacing w:before="0"/>
        <w:rPr>
          <w:rFonts w:cs="Arial"/>
          <w:color w:val="00B0F0"/>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51361F">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1361F">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1361F">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1361F">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1361F">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1361F">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1361F">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1361F">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1361F">
        <w:trPr>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5020"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723D1E">
      <w:pPr>
        <w:pStyle w:val="KDPodnaslov2"/>
        <w:numPr>
          <w:ilvl w:val="1"/>
          <w:numId w:val="29"/>
        </w:numPr>
        <w:spacing w:before="0"/>
        <w:jc w:val="both"/>
        <w:rPr>
          <w:rFonts w:cs="Arial"/>
        </w:rPr>
      </w:pPr>
      <w:r w:rsidRPr="00F10346">
        <w:rPr>
          <w:rFonts w:cs="Arial"/>
        </w:rPr>
        <w:t>Закључивање уговора</w:t>
      </w:r>
      <w:bookmarkEnd w:id="249"/>
      <w:bookmarkEnd w:id="250"/>
    </w:p>
    <w:p w:rsidR="0051361F" w:rsidRPr="0051361F" w:rsidRDefault="0051361F" w:rsidP="0051361F">
      <w:pPr>
        <w:spacing w:before="0"/>
        <w:rPr>
          <w:rFonts w:cs="Arial"/>
        </w:rPr>
      </w:pPr>
      <w:r w:rsidRPr="0051361F">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51361F">
        <w:rPr>
          <w:rFonts w:cs="Arial"/>
          <w:lang w:val="sr-Cyrl-RS"/>
        </w:rPr>
        <w:t xml:space="preserve"> </w:t>
      </w:r>
      <w:r w:rsidRPr="0051361F">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w:t>
      </w:r>
      <w:r w:rsidRPr="0051361F">
        <w:rPr>
          <w:rFonts w:cs="Arial"/>
          <w:lang w:val="sr-Cyrl-RS"/>
        </w:rPr>
        <w:t xml:space="preserve"> </w:t>
      </w:r>
      <w:r w:rsidR="00B42F16">
        <w:rPr>
          <w:rFonts w:cs="Arial"/>
          <w:lang w:val="sr-Cyrl-RS"/>
        </w:rPr>
        <w:t>банкарску гаранцију</w:t>
      </w:r>
      <w:r w:rsidRPr="0051361F">
        <w:rPr>
          <w:rFonts w:cs="Arial"/>
          <w:lang w:val="sr-Cyrl-RS"/>
        </w:rPr>
        <w:t xml:space="preserve"> </w:t>
      </w:r>
      <w:r w:rsidRPr="0051361F">
        <w:rPr>
          <w:rFonts w:cs="Arial"/>
        </w:rPr>
        <w:t xml:space="preserve"> за добро извршење посла.</w:t>
      </w:r>
    </w:p>
    <w:p w:rsidR="0051361F" w:rsidRPr="0051361F" w:rsidRDefault="0051361F" w:rsidP="0051361F">
      <w:pPr>
        <w:spacing w:before="0"/>
        <w:rPr>
          <w:rFonts w:cs="Arial"/>
        </w:rPr>
      </w:pPr>
      <w:r w:rsidRPr="0051361F">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51361F" w:rsidRPr="0051361F" w:rsidRDefault="0051361F" w:rsidP="0051361F">
      <w:pPr>
        <w:spacing w:before="0"/>
        <w:rPr>
          <w:rFonts w:cs="Arial"/>
        </w:rPr>
      </w:pPr>
      <w:r w:rsidRPr="0051361F">
        <w:rPr>
          <w:rFonts w:cs="Arial"/>
        </w:rPr>
        <w:t xml:space="preserve">Уколико у року за подношење понуда пристигне само једна понуда и та понуда буде прихватљива, наручилац </w:t>
      </w:r>
      <w:r w:rsidRPr="0051361F">
        <w:rPr>
          <w:rFonts w:cs="Arial"/>
          <w:lang w:val="sr-Cyrl-RS"/>
        </w:rPr>
        <w:t>може</w:t>
      </w:r>
      <w:r w:rsidRPr="0051361F">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A179C0" w:rsidRPr="00F10346" w:rsidRDefault="00A179C0" w:rsidP="007E3AF6">
      <w:pPr>
        <w:spacing w:before="0"/>
        <w:rPr>
          <w:rFonts w:cs="Arial"/>
        </w:rPr>
      </w:pPr>
    </w:p>
    <w:p w:rsidR="008D2B23" w:rsidRPr="00F10346" w:rsidRDefault="008D2B23" w:rsidP="00723D1E">
      <w:pPr>
        <w:pStyle w:val="KDPodnaslov2"/>
        <w:numPr>
          <w:ilvl w:val="1"/>
          <w:numId w:val="29"/>
        </w:numPr>
        <w:spacing w:before="0"/>
        <w:jc w:val="both"/>
        <w:rPr>
          <w:rFonts w:cs="Arial"/>
        </w:rPr>
      </w:pPr>
      <w:bookmarkStart w:id="251" w:name="_Toc441651611"/>
      <w:bookmarkStart w:id="252" w:name="_Toc442559922"/>
      <w:r w:rsidRPr="00F10346">
        <w:rPr>
          <w:rFonts w:cs="Arial"/>
        </w:rPr>
        <w:lastRenderedPageBreak/>
        <w:t>Измене током трајања уговора</w:t>
      </w:r>
      <w:bookmarkEnd w:id="251"/>
      <w:bookmarkEnd w:id="252"/>
    </w:p>
    <w:p w:rsidR="00B42F16" w:rsidRPr="00B42F16" w:rsidRDefault="00B42F16" w:rsidP="00B42F16">
      <w:pPr>
        <w:spacing w:before="0"/>
        <w:rPr>
          <w:rFonts w:cs="Arial"/>
          <w:lang w:eastAsia="sr-Latn-CS"/>
        </w:rPr>
      </w:pPr>
      <w:r w:rsidRPr="00B42F16">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42F16" w:rsidRPr="00B42F16" w:rsidRDefault="00B42F16" w:rsidP="00B42F16">
      <w:pPr>
        <w:spacing w:before="0"/>
        <w:rPr>
          <w:rFonts w:cs="Arial"/>
          <w:lang w:eastAsia="sr-Latn-CS"/>
        </w:rPr>
      </w:pPr>
      <w:r w:rsidRPr="00B42F16">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42F16" w:rsidRPr="00B42F16" w:rsidRDefault="00B42F16" w:rsidP="00B42F16">
      <w:pPr>
        <w:spacing w:before="0"/>
        <w:rPr>
          <w:rFonts w:cs="Arial"/>
          <w:lang w:eastAsia="sr-Latn-CS"/>
        </w:rPr>
      </w:pPr>
      <w:r w:rsidRPr="00B42F16">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Default="00C823B0" w:rsidP="00465640">
      <w:pPr>
        <w:spacing w:before="0"/>
        <w:rPr>
          <w:rFonts w:cs="Arial"/>
          <w:color w:val="00B0F0"/>
          <w:lang w:eastAsia="sr-Latn-CS"/>
        </w:rPr>
      </w:pPr>
    </w:p>
    <w:p w:rsidR="00C823B0" w:rsidRPr="00F10346" w:rsidRDefault="00C823B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723D1E">
      <w:pPr>
        <w:pStyle w:val="KDPodnaslov1"/>
        <w:numPr>
          <w:ilvl w:val="0"/>
          <w:numId w:val="29"/>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C823B0" w:rsidRDefault="00C823B0" w:rsidP="00922EDB">
      <w:pPr>
        <w:spacing w:before="0"/>
        <w:rPr>
          <w:rFonts w:cs="Arial"/>
          <w:color w:val="00B0F0"/>
          <w:lang w:eastAsia="sr-Latn-CS"/>
        </w:rPr>
      </w:pPr>
    </w:p>
    <w:p w:rsidR="00C823B0" w:rsidRDefault="00C823B0" w:rsidP="00922EDB">
      <w:pPr>
        <w:spacing w:before="0"/>
        <w:rPr>
          <w:rFonts w:cs="Arial"/>
          <w:color w:val="00B0F0"/>
          <w:lang w:eastAsia="sr-Latn-CS"/>
        </w:rPr>
      </w:pPr>
    </w:p>
    <w:p w:rsidR="00C823B0" w:rsidRDefault="00C823B0" w:rsidP="00922EDB">
      <w:pPr>
        <w:spacing w:before="0"/>
        <w:rPr>
          <w:rFonts w:cs="Arial"/>
          <w:color w:val="00B0F0"/>
          <w:lang w:eastAsia="sr-Latn-CS"/>
        </w:rPr>
      </w:pPr>
    </w:p>
    <w:p w:rsidR="00C823B0" w:rsidRDefault="00C823B0" w:rsidP="00922EDB">
      <w:pPr>
        <w:spacing w:before="0"/>
        <w:rPr>
          <w:rFonts w:cs="Arial"/>
          <w:color w:val="00B0F0"/>
          <w:lang w:eastAsia="sr-Latn-CS"/>
        </w:rPr>
      </w:pPr>
    </w:p>
    <w:p w:rsidR="00C823B0" w:rsidRDefault="00C823B0" w:rsidP="00922EDB">
      <w:pPr>
        <w:spacing w:before="0"/>
        <w:rPr>
          <w:rFonts w:cs="Arial"/>
          <w:color w:val="00B0F0"/>
          <w:lang w:eastAsia="sr-Latn-CS"/>
        </w:rPr>
      </w:pPr>
    </w:p>
    <w:p w:rsidR="00C823B0" w:rsidRDefault="00C823B0" w:rsidP="00922EDB">
      <w:pPr>
        <w:spacing w:before="0"/>
        <w:rPr>
          <w:rFonts w:cs="Arial"/>
          <w:color w:val="00B0F0"/>
          <w:lang w:eastAsia="sr-Latn-CS"/>
        </w:rPr>
      </w:pPr>
    </w:p>
    <w:p w:rsidR="00C823B0" w:rsidRDefault="00C823B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r w:rsidRPr="00F10346">
        <w:lastRenderedPageBreak/>
        <w:t xml:space="preserve">ОБРАЗАЦ </w:t>
      </w:r>
      <w:r w:rsidR="00B42F16">
        <w:t>1</w:t>
      </w:r>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B42F16">
        <w:rPr>
          <w:rFonts w:eastAsia="TimesNewRomanPS-BoldMT" w:cs="Arial"/>
          <w:bCs/>
          <w:color w:val="000000" w:themeColor="text1"/>
          <w:lang w:val="sr-Cyrl-RS"/>
        </w:rPr>
        <w:t>:</w:t>
      </w:r>
      <w:r w:rsidRPr="00F10346">
        <w:rPr>
          <w:rFonts w:eastAsia="TimesNewRomanPS-BoldMT" w:cs="Arial"/>
          <w:bCs/>
          <w:color w:val="000000" w:themeColor="text1"/>
        </w:rPr>
        <w:t xml:space="preserve"> </w:t>
      </w:r>
      <w:r w:rsidR="00B42F16">
        <w:rPr>
          <w:rFonts w:eastAsia="TimesNewRomanPS-BoldMT" w:cs="Arial"/>
          <w:bCs/>
          <w:color w:val="000000" w:themeColor="text1"/>
          <w:lang w:val="sr-Cyrl-RS"/>
        </w:rPr>
        <w:t>„</w:t>
      </w:r>
      <w:r w:rsidR="00B42F16" w:rsidRPr="0051361F">
        <w:rPr>
          <w:rFonts w:cs="Arial"/>
          <w:lang w:val="sr-Cyrl-RS"/>
        </w:rPr>
        <w:t>Замена електричних заштита постројења БПА-БПБ на допреми угља Д2 ТЕНТ А</w:t>
      </w:r>
      <w:r w:rsidR="00B42F16">
        <w:rPr>
          <w:rFonts w:cs="Arial"/>
          <w:lang w:val="sr-Cyrl-RS"/>
        </w:rPr>
        <w:t xml:space="preserve">“, </w:t>
      </w:r>
      <w:r w:rsidR="00B42F16" w:rsidRPr="00F10346">
        <w:rPr>
          <w:rFonts w:eastAsia="TimesNewRomanPS-BoldMT" w:cs="Arial"/>
          <w:bCs/>
          <w:color w:val="000000" w:themeColor="text1"/>
        </w:rPr>
        <w:t xml:space="preserve"> </w:t>
      </w:r>
      <w:r w:rsidR="00B42F16">
        <w:rPr>
          <w:rFonts w:eastAsia="TimesNewRomanPS-BoldMT" w:cs="Arial"/>
          <w:bCs/>
          <w:color w:val="000000" w:themeColor="text1"/>
        </w:rPr>
        <w:t>ЈН бр. 3000/1229/2018 (504/2018)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Default="00952E72" w:rsidP="00343A18">
      <w:pPr>
        <w:spacing w:before="0"/>
        <w:rPr>
          <w:rFonts w:cs="Arial"/>
          <w:iCs/>
          <w:lang w:val="ru-RU"/>
        </w:rPr>
      </w:pPr>
    </w:p>
    <w:p w:rsidR="00354DFA" w:rsidRPr="00F10346" w:rsidRDefault="00354DFA"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1"/>
        <w:gridCol w:w="3981"/>
      </w:tblGrid>
      <w:tr w:rsidR="00B42F16" w:rsidRPr="00B42F16" w:rsidTr="00922EDB">
        <w:trPr>
          <w:trHeight w:val="485"/>
        </w:trPr>
        <w:tc>
          <w:tcPr>
            <w:tcW w:w="5920" w:type="dxa"/>
            <w:shd w:val="clear" w:color="auto" w:fill="C6D9F1" w:themeFill="text2" w:themeFillTint="33"/>
            <w:vAlign w:val="center"/>
          </w:tcPr>
          <w:p w:rsidR="000E75A0" w:rsidRPr="00B42F16" w:rsidRDefault="000E75A0" w:rsidP="00AF3AF8">
            <w:pPr>
              <w:spacing w:before="0"/>
              <w:jc w:val="center"/>
              <w:rPr>
                <w:rFonts w:cs="Arial"/>
                <w:b/>
                <w:bCs/>
                <w:iCs/>
                <w:lang w:val="sr-Cyrl-CS"/>
              </w:rPr>
            </w:pPr>
            <w:r w:rsidRPr="00B42F16">
              <w:rPr>
                <w:rFonts w:eastAsia="TimesNewRomanPSMT" w:cs="Arial"/>
                <w:b/>
                <w:bCs/>
              </w:rPr>
              <w:t xml:space="preserve">ПРЕДМЕТ </w:t>
            </w:r>
            <w:r w:rsidRPr="00B42F16">
              <w:rPr>
                <w:rFonts w:eastAsia="TimesNewRomanPSMT" w:cs="Arial"/>
                <w:b/>
                <w:bCs/>
                <w:lang w:val="sr-Cyrl-CS"/>
              </w:rPr>
              <w:t xml:space="preserve">И БРОЈ </w:t>
            </w:r>
            <w:r w:rsidRPr="00B42F16">
              <w:rPr>
                <w:rFonts w:eastAsia="TimesNewRomanPSMT" w:cs="Arial"/>
                <w:b/>
                <w:bCs/>
              </w:rPr>
              <w:t>НАБАВКЕ</w:t>
            </w:r>
          </w:p>
        </w:tc>
        <w:tc>
          <w:tcPr>
            <w:tcW w:w="4394" w:type="dxa"/>
            <w:shd w:val="clear" w:color="auto" w:fill="C6D9F1" w:themeFill="text2" w:themeFillTint="33"/>
            <w:vAlign w:val="center"/>
          </w:tcPr>
          <w:p w:rsidR="000E75A0" w:rsidRPr="00B42F16" w:rsidRDefault="000E75A0" w:rsidP="00AF3AF8">
            <w:pPr>
              <w:spacing w:before="0"/>
              <w:jc w:val="center"/>
              <w:rPr>
                <w:rFonts w:cs="Arial"/>
                <w:b/>
                <w:bCs/>
                <w:iCs/>
                <w:lang w:val="sr-Cyrl-CS"/>
              </w:rPr>
            </w:pPr>
            <w:r w:rsidRPr="00B42F16">
              <w:rPr>
                <w:rFonts w:cs="Arial"/>
                <w:b/>
                <w:bCs/>
                <w:iCs/>
                <w:lang w:val="sr-Cyrl-CS"/>
              </w:rPr>
              <w:t xml:space="preserve">УКУПНА ЦЕНА </w:t>
            </w:r>
            <w:r w:rsidR="00B42F16" w:rsidRPr="00B42F16">
              <w:rPr>
                <w:rFonts w:eastAsia="Arial Unicode MS" w:cs="Arial"/>
                <w:b/>
                <w:bCs/>
                <w:iCs/>
                <w:kern w:val="1"/>
                <w:lang w:val="sr-Cyrl-CS" w:eastAsia="ar-SA"/>
              </w:rPr>
              <w:t xml:space="preserve">дин. </w:t>
            </w:r>
            <w:r w:rsidRPr="00B42F16">
              <w:rPr>
                <w:rFonts w:cs="Arial"/>
                <w:b/>
                <w:bCs/>
                <w:iCs/>
                <w:lang w:val="sr-Cyrl-CS"/>
              </w:rPr>
              <w:t>без ПДВ-а</w:t>
            </w:r>
          </w:p>
        </w:tc>
      </w:tr>
      <w:tr w:rsidR="00B42F16" w:rsidRPr="00B42F16" w:rsidTr="00AF3AF8">
        <w:trPr>
          <w:trHeight w:val="440"/>
        </w:trPr>
        <w:tc>
          <w:tcPr>
            <w:tcW w:w="5920" w:type="dxa"/>
            <w:vAlign w:val="center"/>
          </w:tcPr>
          <w:p w:rsidR="000E75A0" w:rsidRPr="00B42F16" w:rsidRDefault="00B42F16" w:rsidP="00B42F16">
            <w:pPr>
              <w:tabs>
                <w:tab w:val="left" w:pos="1418"/>
              </w:tabs>
              <w:spacing w:before="0"/>
              <w:ind w:left="426" w:firstLine="141"/>
              <w:jc w:val="center"/>
              <w:rPr>
                <w:rFonts w:cs="Arial"/>
                <w:lang w:val="sr-Cyrl-RS"/>
              </w:rPr>
            </w:pPr>
            <w:r w:rsidRPr="00B42F16">
              <w:rPr>
                <w:rFonts w:cs="Arial"/>
                <w:lang w:val="sr-Cyrl-RS"/>
              </w:rPr>
              <w:t>Замена електричних заштита постројења БПА-БПБ на допреми угља Д2 ТЕНТ А</w:t>
            </w:r>
          </w:p>
          <w:p w:rsidR="00B42F16" w:rsidRPr="00B42F16" w:rsidRDefault="00B42F16" w:rsidP="00B42F16">
            <w:pPr>
              <w:tabs>
                <w:tab w:val="left" w:pos="1418"/>
              </w:tabs>
              <w:spacing w:before="0"/>
              <w:ind w:left="426" w:firstLine="141"/>
              <w:jc w:val="center"/>
              <w:rPr>
                <w:rFonts w:cs="Arial"/>
                <w:b/>
                <w:lang w:val="sr-Cyrl-CS"/>
              </w:rPr>
            </w:pPr>
            <w:r w:rsidRPr="00B42F16">
              <w:rPr>
                <w:rFonts w:cs="Arial"/>
                <w:lang w:val="sr-Cyrl-RS"/>
              </w:rPr>
              <w:t>ЈН 3000/1229/2018(504/2018)</w:t>
            </w:r>
          </w:p>
        </w:tc>
        <w:tc>
          <w:tcPr>
            <w:tcW w:w="4394" w:type="dxa"/>
          </w:tcPr>
          <w:p w:rsidR="000E75A0" w:rsidRPr="00B42F16" w:rsidRDefault="000E75A0" w:rsidP="00B42F16">
            <w:pPr>
              <w:spacing w:before="0"/>
              <w:ind w:left="426" w:firstLine="141"/>
              <w:jc w:val="center"/>
              <w:rPr>
                <w:rFonts w:cs="Arial"/>
                <w:b/>
                <w:bCs/>
                <w:iCs/>
                <w:lang w:val="sr-Cyrl-CS"/>
              </w:rPr>
            </w:pPr>
          </w:p>
          <w:p w:rsidR="000E75A0" w:rsidRPr="00B42F16" w:rsidRDefault="000E75A0" w:rsidP="00B42F16">
            <w:pPr>
              <w:spacing w:before="0"/>
              <w:ind w:left="426" w:firstLine="141"/>
              <w:jc w:val="center"/>
              <w:rPr>
                <w:rFonts w:cs="Arial"/>
                <w:b/>
                <w:bCs/>
                <w:iCs/>
                <w:lang w:val="sr-Cyrl-CS"/>
              </w:rPr>
            </w:pPr>
          </w:p>
        </w:tc>
      </w:tr>
    </w:tbl>
    <w:p w:rsidR="00952E72" w:rsidRPr="00B42F16" w:rsidRDefault="00952E72" w:rsidP="00B42F16">
      <w:pPr>
        <w:spacing w:before="0"/>
        <w:ind w:left="426" w:firstLine="141"/>
        <w:jc w:val="center"/>
        <w:rPr>
          <w:rFonts w:cs="Arial"/>
          <w:b/>
          <w:bCs/>
          <w:iCs/>
          <w:u w:val="single"/>
          <w:lang w:val="sr-Cyrl-CS"/>
        </w:rPr>
      </w:pPr>
    </w:p>
    <w:p w:rsidR="000E75A0" w:rsidRPr="00B42F16" w:rsidRDefault="000E75A0" w:rsidP="000E75A0">
      <w:pPr>
        <w:spacing w:before="0"/>
        <w:jc w:val="center"/>
        <w:rPr>
          <w:rFonts w:cs="Arial"/>
          <w:b/>
          <w:bCs/>
          <w:iCs/>
          <w:u w:val="single"/>
          <w:lang w:val="sr-Cyrl-CS"/>
        </w:rPr>
      </w:pPr>
      <w:r w:rsidRPr="00B42F1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4093"/>
      </w:tblGrid>
      <w:tr w:rsidR="00B42F16" w:rsidRPr="00B42F16" w:rsidTr="00922EDB">
        <w:trPr>
          <w:trHeight w:val="647"/>
        </w:trPr>
        <w:tc>
          <w:tcPr>
            <w:tcW w:w="5920" w:type="dxa"/>
            <w:shd w:val="clear" w:color="auto" w:fill="C6D9F1" w:themeFill="text2" w:themeFillTint="33"/>
            <w:vAlign w:val="center"/>
          </w:tcPr>
          <w:p w:rsidR="000E75A0" w:rsidRPr="00B42F16" w:rsidRDefault="000E75A0" w:rsidP="00AF3AF8">
            <w:pPr>
              <w:spacing w:before="0"/>
              <w:jc w:val="center"/>
              <w:rPr>
                <w:rFonts w:cs="Arial"/>
                <w:b/>
                <w:bCs/>
                <w:iCs/>
                <w:lang w:val="sr-Cyrl-CS"/>
              </w:rPr>
            </w:pPr>
            <w:r w:rsidRPr="00B42F16">
              <w:rPr>
                <w:rFonts w:cs="Arial"/>
                <w:b/>
                <w:bCs/>
                <w:iCs/>
                <w:lang w:val="sr-Cyrl-CS"/>
              </w:rPr>
              <w:t>УСЛОВ НАРУЧИОЦА</w:t>
            </w:r>
          </w:p>
        </w:tc>
        <w:tc>
          <w:tcPr>
            <w:tcW w:w="4394" w:type="dxa"/>
            <w:shd w:val="clear" w:color="auto" w:fill="C6D9F1" w:themeFill="text2" w:themeFillTint="33"/>
            <w:vAlign w:val="center"/>
          </w:tcPr>
          <w:p w:rsidR="000E75A0" w:rsidRPr="00B42F16" w:rsidRDefault="000E75A0" w:rsidP="00AF3AF8">
            <w:pPr>
              <w:spacing w:before="0"/>
              <w:jc w:val="center"/>
              <w:rPr>
                <w:rFonts w:cs="Arial"/>
                <w:b/>
                <w:bCs/>
                <w:iCs/>
                <w:lang w:val="sr-Cyrl-CS"/>
              </w:rPr>
            </w:pPr>
            <w:r w:rsidRPr="00B42F16">
              <w:rPr>
                <w:rFonts w:cs="Arial"/>
                <w:b/>
                <w:bCs/>
                <w:iCs/>
                <w:lang w:val="sr-Cyrl-CS"/>
              </w:rPr>
              <w:t>ПОНУДА ПОНУЂАЧА</w:t>
            </w:r>
          </w:p>
        </w:tc>
      </w:tr>
      <w:tr w:rsidR="00B42F16" w:rsidRPr="00B42F16" w:rsidTr="00AF3AF8">
        <w:tc>
          <w:tcPr>
            <w:tcW w:w="5920" w:type="dxa"/>
            <w:vAlign w:val="center"/>
          </w:tcPr>
          <w:p w:rsidR="000E75A0" w:rsidRPr="00B42F16" w:rsidRDefault="000E75A0" w:rsidP="00AF3AF8">
            <w:pPr>
              <w:spacing w:before="0"/>
              <w:jc w:val="center"/>
              <w:rPr>
                <w:rFonts w:cs="Arial"/>
                <w:b/>
                <w:bCs/>
                <w:iCs/>
                <w:lang w:val="sr-Cyrl-CS"/>
              </w:rPr>
            </w:pPr>
            <w:r w:rsidRPr="00B42F16">
              <w:rPr>
                <w:rFonts w:cs="Arial"/>
                <w:b/>
                <w:bCs/>
                <w:iCs/>
                <w:lang w:val="sr-Cyrl-CS"/>
              </w:rPr>
              <w:t>РОК И НАЧИН ПЛАЋАЊА:</w:t>
            </w:r>
          </w:p>
          <w:p w:rsidR="00B42F16" w:rsidRPr="009A40DB" w:rsidRDefault="00B42F16" w:rsidP="00B42F16">
            <w:pPr>
              <w:pStyle w:val="KDParagraf"/>
              <w:numPr>
                <w:ilvl w:val="0"/>
                <w:numId w:val="58"/>
              </w:numPr>
              <w:spacing w:before="0"/>
              <w:ind w:left="0" w:firstLine="0"/>
              <w:rPr>
                <w:rFonts w:eastAsia="Calibri" w:cs="Arial"/>
              </w:rPr>
            </w:pPr>
            <w:r w:rsidRPr="009A40DB">
              <w:rPr>
                <w:rFonts w:eastAsia="Calibri" w:cs="Arial"/>
              </w:rPr>
              <w:t>Плаћање испоручених добара кој</w:t>
            </w:r>
            <w:r w:rsidRPr="009A40DB">
              <w:rPr>
                <w:rFonts w:eastAsia="Calibri" w:cs="Arial"/>
                <w:lang w:val="sr-Cyrl-RS"/>
              </w:rPr>
              <w:t>а</w:t>
            </w:r>
            <w:r w:rsidRPr="009A40DB">
              <w:rPr>
                <w:rFonts w:eastAsia="Calibri" w:cs="Arial"/>
              </w:rPr>
              <w:t xml:space="preserve"> су предмет ове јавне набавке, Позиције 1</w:t>
            </w:r>
            <w:r>
              <w:rPr>
                <w:rFonts w:eastAsia="Calibri" w:cs="Arial"/>
                <w:lang w:val="sr-Cyrl-RS"/>
              </w:rPr>
              <w:t>, 2,3,4 и 6</w:t>
            </w:r>
            <w:r w:rsidRPr="009A40DB">
              <w:rPr>
                <w:rFonts w:eastAsia="Calibri" w:cs="Arial"/>
                <w:lang w:val="sr-Cyrl-RS"/>
              </w:rPr>
              <w:t xml:space="preserve"> из обрасца Структуре цене</w:t>
            </w:r>
            <w:r w:rsidRPr="009A40DB">
              <w:rPr>
                <w:rFonts w:eastAsia="Calibri" w:cs="Arial"/>
              </w:rPr>
              <w:t>, Наручилац ће извршити</w:t>
            </w:r>
            <w:r>
              <w:rPr>
                <w:rFonts w:eastAsia="Calibri" w:cs="Arial"/>
                <w:lang w:val="sr-Cyrl-RS"/>
              </w:rPr>
              <w:t xml:space="preserve"> сукцесивно, након сваке испоруке</w:t>
            </w:r>
            <w:r w:rsidRPr="009A40DB">
              <w:rPr>
                <w:rFonts w:eastAsia="Calibri" w:cs="Arial"/>
              </w:rPr>
              <w:t xml:space="preserve"> на</w:t>
            </w:r>
            <w:r>
              <w:rPr>
                <w:rFonts w:eastAsia="Calibri" w:cs="Arial"/>
              </w:rPr>
              <w:t xml:space="preserve"> текући рачун понуђача </w:t>
            </w:r>
            <w:r w:rsidRPr="009A40DB">
              <w:rPr>
                <w:rFonts w:eastAsia="Calibri" w:cs="Arial"/>
              </w:rPr>
              <w:t xml:space="preserve">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0E75A0" w:rsidRPr="00B42F16" w:rsidRDefault="00B42F16" w:rsidP="00CC086A">
            <w:pPr>
              <w:pStyle w:val="KDParagraf"/>
              <w:numPr>
                <w:ilvl w:val="0"/>
                <w:numId w:val="59"/>
              </w:numPr>
              <w:tabs>
                <w:tab w:val="clear" w:pos="567"/>
                <w:tab w:val="left" w:pos="0"/>
              </w:tabs>
              <w:spacing w:before="0"/>
              <w:ind w:left="0" w:firstLine="0"/>
              <w:rPr>
                <w:rFonts w:eastAsia="Calibri" w:cs="Arial"/>
                <w:lang w:val="sr-Cyrl-RS"/>
              </w:rPr>
            </w:pPr>
            <w:r w:rsidRPr="009A40DB">
              <w:rPr>
                <w:rFonts w:eastAsia="Calibri" w:cs="Arial"/>
              </w:rPr>
              <w:t xml:space="preserve">Плаћање </w:t>
            </w:r>
            <w:r>
              <w:rPr>
                <w:rFonts w:eastAsia="Calibri" w:cs="Arial"/>
                <w:lang w:val="sr-Cyrl-RS"/>
              </w:rPr>
              <w:t>изведених радова</w:t>
            </w:r>
            <w:r w:rsidRPr="009A40DB">
              <w:rPr>
                <w:rFonts w:eastAsia="Calibri" w:cs="Arial"/>
              </w:rPr>
              <w:t xml:space="preserve"> кој</w:t>
            </w:r>
            <w:r w:rsidR="00CC086A">
              <w:rPr>
                <w:rFonts w:eastAsia="Calibri" w:cs="Arial"/>
                <w:lang w:val="sr-Cyrl-RS"/>
              </w:rPr>
              <w:t>и</w:t>
            </w:r>
            <w:r w:rsidRPr="009A40DB">
              <w:rPr>
                <w:rFonts w:eastAsia="Calibri" w:cs="Arial"/>
              </w:rPr>
              <w:t xml:space="preserve"> су предм</w:t>
            </w:r>
            <w:r>
              <w:rPr>
                <w:rFonts w:eastAsia="Calibri" w:cs="Arial"/>
              </w:rPr>
              <w:t>ет ове јавне набавке, Позиције 5,7,8,9,10 и 11</w:t>
            </w:r>
            <w:r w:rsidRPr="009A40DB">
              <w:rPr>
                <w:rFonts w:eastAsia="Calibri" w:cs="Arial"/>
              </w:rPr>
              <w:t xml:space="preserve"> </w:t>
            </w:r>
            <w:r w:rsidRPr="009A40DB">
              <w:rPr>
                <w:rFonts w:eastAsia="Calibri" w:cs="Arial"/>
                <w:lang w:val="sr-Cyrl-RS"/>
              </w:rPr>
              <w:t>из обрасца Структуре цене</w:t>
            </w:r>
            <w:r w:rsidRPr="009A40DB">
              <w:rPr>
                <w:rFonts w:eastAsia="Calibri" w:cs="Arial"/>
              </w:rPr>
              <w:t xml:space="preserve">, Наручилац ће извршити </w:t>
            </w:r>
            <w:r>
              <w:rPr>
                <w:rFonts w:eastAsia="Calibri" w:cs="Arial"/>
                <w:lang w:val="sr-Cyrl-RS"/>
              </w:rPr>
              <w:t xml:space="preserve">сукцесивно, након уградње, </w:t>
            </w:r>
            <w:r w:rsidRPr="009A40DB">
              <w:rPr>
                <w:rFonts w:eastAsia="Calibri" w:cs="Arial"/>
              </w:rPr>
              <w:t xml:space="preserve">на текући рачун понуђача по потписивању </w:t>
            </w:r>
            <w:r>
              <w:rPr>
                <w:rFonts w:eastAsia="Calibri" w:cs="Arial"/>
              </w:rPr>
              <w:t>Записника о примопреда</w:t>
            </w:r>
            <w:r>
              <w:rPr>
                <w:rFonts w:eastAsia="Calibri" w:cs="Arial"/>
                <w:lang w:val="sr-Cyrl-RS"/>
              </w:rPr>
              <w:t xml:space="preserve">ји и изведих радова, </w:t>
            </w:r>
            <w:r w:rsidRPr="009A40DB">
              <w:rPr>
                <w:rFonts w:eastAsia="Calibri" w:cs="Arial"/>
              </w:rPr>
              <w:t xml:space="preserve">од стране овлашћених представника </w:t>
            </w:r>
            <w:r w:rsidRPr="009A40DB">
              <w:rPr>
                <w:rFonts w:eastAsia="Calibri" w:cs="Arial"/>
                <w:lang w:val="sr-Cyrl-RS"/>
              </w:rPr>
              <w:t>Наручиоца</w:t>
            </w:r>
            <w:r w:rsidRPr="009A40DB">
              <w:rPr>
                <w:rFonts w:eastAsia="Calibri" w:cs="Arial"/>
              </w:rPr>
              <w:t xml:space="preserve"> и </w:t>
            </w:r>
            <w:r w:rsidRPr="009A40DB">
              <w:rPr>
                <w:rFonts w:eastAsia="Calibri" w:cs="Arial"/>
                <w:lang w:val="sr-Cyrl-RS"/>
              </w:rPr>
              <w:t>изабраног понуђача</w:t>
            </w:r>
            <w:r w:rsidRPr="009A40DB">
              <w:rPr>
                <w:rFonts w:eastAsia="Calibri" w:cs="Arial"/>
              </w:rPr>
              <w:t xml:space="preserve"> без примедби,  у законском року до 45 дана од пријема исправн</w:t>
            </w:r>
            <w:r w:rsidRPr="009A40DB">
              <w:rPr>
                <w:rFonts w:eastAsia="Calibri" w:cs="Arial"/>
                <w:lang w:val="sr-Cyrl-RS"/>
              </w:rPr>
              <w:t>ог рачуна</w:t>
            </w:r>
          </w:p>
        </w:tc>
        <w:tc>
          <w:tcPr>
            <w:tcW w:w="4394" w:type="dxa"/>
            <w:vAlign w:val="center"/>
          </w:tcPr>
          <w:p w:rsidR="000E75A0" w:rsidRPr="00B42F16" w:rsidRDefault="000E75A0" w:rsidP="00AF3AF8">
            <w:pPr>
              <w:spacing w:before="0"/>
              <w:jc w:val="center"/>
              <w:rPr>
                <w:rFonts w:cs="Arial"/>
                <w:b/>
                <w:bCs/>
                <w:iCs/>
                <w:lang w:val="sr-Cyrl-CS"/>
              </w:rPr>
            </w:pPr>
          </w:p>
          <w:p w:rsidR="00B42F16" w:rsidRPr="00B42F16" w:rsidRDefault="00B42F16" w:rsidP="00B42F16">
            <w:pPr>
              <w:spacing w:before="0"/>
              <w:jc w:val="center"/>
              <w:rPr>
                <w:rFonts w:cs="Arial"/>
                <w:bCs/>
                <w:iCs/>
                <w:lang w:val="sr-Cyrl-CS"/>
              </w:rPr>
            </w:pPr>
            <w:r w:rsidRPr="00B42F16">
              <w:rPr>
                <w:rFonts w:cs="Arial"/>
                <w:bCs/>
                <w:iCs/>
                <w:lang w:val="sr-Cyrl-CS"/>
              </w:rPr>
              <w:t xml:space="preserve">Сагласан </w:t>
            </w:r>
            <w:r w:rsidRPr="00B42F16">
              <w:rPr>
                <w:rFonts w:cs="Arial"/>
                <w:bCs/>
                <w:iCs/>
              </w:rPr>
              <w:t>с</w:t>
            </w:r>
            <w:r w:rsidRPr="00B42F16">
              <w:rPr>
                <w:rFonts w:cs="Arial"/>
                <w:bCs/>
                <w:iCs/>
                <w:lang w:val="sr-Cyrl-CS"/>
              </w:rPr>
              <w:t>а захтевом наручиоца</w:t>
            </w:r>
          </w:p>
          <w:p w:rsidR="000E75A0" w:rsidRPr="00B42F16" w:rsidRDefault="00B42F16" w:rsidP="00B42F16">
            <w:pPr>
              <w:spacing w:before="0"/>
              <w:jc w:val="center"/>
              <w:rPr>
                <w:rFonts w:cs="Arial"/>
                <w:bCs/>
                <w:iCs/>
                <w:lang w:val="sr-Cyrl-CS"/>
              </w:rPr>
            </w:pPr>
            <w:r w:rsidRPr="00B42F16">
              <w:rPr>
                <w:rFonts w:cs="Arial"/>
                <w:bCs/>
                <w:iCs/>
                <w:lang w:val="sr-Cyrl-CS"/>
              </w:rPr>
              <w:t>ДА/НЕ (заокружити)</w:t>
            </w:r>
          </w:p>
        </w:tc>
      </w:tr>
      <w:tr w:rsidR="00B42F16" w:rsidRPr="00B42F16" w:rsidTr="00AF3AF8">
        <w:tc>
          <w:tcPr>
            <w:tcW w:w="5920" w:type="dxa"/>
            <w:vAlign w:val="center"/>
          </w:tcPr>
          <w:p w:rsidR="000E75A0" w:rsidRPr="00B42F16" w:rsidRDefault="000E75A0" w:rsidP="00AF3AF8">
            <w:pPr>
              <w:spacing w:before="0"/>
              <w:jc w:val="center"/>
              <w:rPr>
                <w:rFonts w:cs="Arial"/>
                <w:b/>
                <w:bCs/>
                <w:iCs/>
                <w:lang w:val="sr-Cyrl-CS"/>
              </w:rPr>
            </w:pPr>
            <w:r w:rsidRPr="00B42F16">
              <w:rPr>
                <w:rFonts w:cs="Arial"/>
                <w:b/>
                <w:bCs/>
                <w:iCs/>
                <w:lang w:val="sr-Cyrl-CS"/>
              </w:rPr>
              <w:t>РОК ИСПОРУКЕ:</w:t>
            </w:r>
          </w:p>
          <w:p w:rsidR="00B42F16" w:rsidRPr="003E67D7" w:rsidRDefault="00B42F16" w:rsidP="00B42F16">
            <w:pPr>
              <w:autoSpaceDE w:val="0"/>
              <w:autoSpaceDN w:val="0"/>
              <w:adjustRightInd w:val="0"/>
              <w:spacing w:before="0"/>
              <w:rPr>
                <w:rFonts w:cs="Arial"/>
              </w:rPr>
            </w:pPr>
            <w:r w:rsidRPr="003E67D7">
              <w:rPr>
                <w:rFonts w:cs="Arial"/>
              </w:rPr>
              <w:t>Изабрани понуђач је обавезан да:</w:t>
            </w:r>
          </w:p>
          <w:p w:rsidR="00B42F16" w:rsidRPr="003E67D7" w:rsidRDefault="00B42F16" w:rsidP="00B42F16">
            <w:pPr>
              <w:autoSpaceDE w:val="0"/>
              <w:autoSpaceDN w:val="0"/>
              <w:adjustRightInd w:val="0"/>
              <w:spacing w:before="0"/>
              <w:rPr>
                <w:rFonts w:cs="Arial"/>
                <w:lang w:val="sr-Cyrl-RS"/>
              </w:rPr>
            </w:pPr>
            <w:r w:rsidRPr="003E67D7">
              <w:rPr>
                <w:rFonts w:cs="Arial"/>
                <w:lang w:val="sr-Cyrl-RS"/>
              </w:rPr>
              <w:t>-израду пројекта изврши до краја 2018.године</w:t>
            </w:r>
          </w:p>
          <w:p w:rsidR="00B42F16" w:rsidRPr="003E67D7" w:rsidRDefault="00B42F16" w:rsidP="00B42F16">
            <w:pPr>
              <w:autoSpaceDE w:val="0"/>
              <w:autoSpaceDN w:val="0"/>
              <w:adjustRightInd w:val="0"/>
              <w:spacing w:before="0"/>
              <w:rPr>
                <w:rFonts w:cs="Arial"/>
                <w:noProof/>
                <w:lang w:val="sr-Cyrl-CS"/>
              </w:rPr>
            </w:pPr>
            <w:r w:rsidRPr="003E67D7">
              <w:rPr>
                <w:rFonts w:cs="Arial"/>
                <w:lang w:val="sr-Cyrl-RS"/>
              </w:rPr>
              <w:t xml:space="preserve">- израду </w:t>
            </w:r>
            <w:r w:rsidRPr="003E67D7">
              <w:rPr>
                <w:rFonts w:cs="Arial"/>
                <w:noProof/>
                <w:lang w:val="sr-Cyrl-CS"/>
              </w:rPr>
              <w:t>прорачуна подешењаизврши до краја  2018. године.</w:t>
            </w:r>
          </w:p>
          <w:p w:rsidR="00B42F16" w:rsidRPr="003E67D7" w:rsidRDefault="00B42F16" w:rsidP="00B42F16">
            <w:pPr>
              <w:autoSpaceDE w:val="0"/>
              <w:autoSpaceDN w:val="0"/>
              <w:adjustRightInd w:val="0"/>
              <w:spacing w:before="0"/>
              <w:rPr>
                <w:rFonts w:cs="Arial"/>
                <w:noProof/>
                <w:lang w:val="sr-Cyrl-CS"/>
              </w:rPr>
            </w:pPr>
            <w:r w:rsidRPr="003E67D7">
              <w:rPr>
                <w:rFonts w:cs="Arial"/>
                <w:noProof/>
                <w:lang w:val="sr-Cyrl-CS"/>
              </w:rPr>
              <w:t>- испоруку опреме изврши до краја 2018.године</w:t>
            </w:r>
          </w:p>
          <w:p w:rsidR="00B42F16" w:rsidRPr="003E67D7" w:rsidRDefault="00B42F16" w:rsidP="00B42F16">
            <w:pPr>
              <w:autoSpaceDE w:val="0"/>
              <w:autoSpaceDN w:val="0"/>
              <w:adjustRightInd w:val="0"/>
              <w:spacing w:before="0"/>
              <w:rPr>
                <w:rFonts w:cs="Arial"/>
                <w:noProof/>
                <w:lang w:val="sr-Cyrl-CS"/>
              </w:rPr>
            </w:pPr>
            <w:r w:rsidRPr="003E67D7">
              <w:rPr>
                <w:rFonts w:cs="Arial"/>
                <w:noProof/>
                <w:lang w:val="sr-Cyrl-CS"/>
              </w:rPr>
              <w:t>- подешавање заштита изврши до краја  2019.године</w:t>
            </w:r>
          </w:p>
          <w:p w:rsidR="00B42F16" w:rsidRPr="003E67D7" w:rsidRDefault="00B42F16" w:rsidP="00B42F16">
            <w:pPr>
              <w:autoSpaceDE w:val="0"/>
              <w:autoSpaceDN w:val="0"/>
              <w:adjustRightInd w:val="0"/>
              <w:spacing w:before="0"/>
              <w:rPr>
                <w:rFonts w:cs="Arial"/>
                <w:noProof/>
                <w:lang w:val="sr-Cyrl-CS"/>
              </w:rPr>
            </w:pPr>
            <w:r w:rsidRPr="003E67D7">
              <w:rPr>
                <w:rFonts w:cs="Arial"/>
                <w:noProof/>
                <w:lang w:val="sr-Cyrl-CS"/>
              </w:rPr>
              <w:t>- монтажу опреме изврши до краја 2019.године</w:t>
            </w:r>
          </w:p>
          <w:p w:rsidR="00B42F16" w:rsidRPr="003E67D7" w:rsidRDefault="00B42F16" w:rsidP="00B42F16">
            <w:pPr>
              <w:autoSpaceDE w:val="0"/>
              <w:autoSpaceDN w:val="0"/>
              <w:adjustRightInd w:val="0"/>
              <w:spacing w:before="0"/>
              <w:rPr>
                <w:rFonts w:cs="Arial"/>
                <w:noProof/>
                <w:lang w:val="sr-Cyrl-CS"/>
              </w:rPr>
            </w:pPr>
            <w:r w:rsidRPr="003E67D7">
              <w:rPr>
                <w:rFonts w:cs="Arial"/>
                <w:noProof/>
                <w:lang w:val="sr-Cyrl-CS"/>
              </w:rPr>
              <w:t>- секундарна испитивања ел.заштите изврши до краја 2019.године</w:t>
            </w:r>
          </w:p>
          <w:p w:rsidR="00B42F16" w:rsidRPr="003E67D7" w:rsidRDefault="00B42F16" w:rsidP="00B42F16">
            <w:pPr>
              <w:autoSpaceDE w:val="0"/>
              <w:autoSpaceDN w:val="0"/>
              <w:adjustRightInd w:val="0"/>
              <w:spacing w:before="0"/>
              <w:rPr>
                <w:rFonts w:cs="Arial"/>
                <w:noProof/>
                <w:lang w:val="sr-Cyrl-CS"/>
              </w:rPr>
            </w:pPr>
            <w:r w:rsidRPr="003E67D7">
              <w:rPr>
                <w:rFonts w:cs="Arial"/>
                <w:noProof/>
                <w:lang w:val="sr-Cyrl-CS"/>
              </w:rPr>
              <w:t>- израду и предају пројекта изведеног стања изврши до краја 2019.године</w:t>
            </w:r>
          </w:p>
          <w:p w:rsidR="00B42F16" w:rsidRPr="003E67D7" w:rsidRDefault="00B42F16" w:rsidP="00B42F16">
            <w:pPr>
              <w:autoSpaceDE w:val="0"/>
              <w:autoSpaceDN w:val="0"/>
              <w:adjustRightInd w:val="0"/>
              <w:spacing w:before="0"/>
              <w:rPr>
                <w:rFonts w:cs="Arial"/>
                <w:noProof/>
                <w:lang w:val="sr-Cyrl-CS"/>
              </w:rPr>
            </w:pPr>
          </w:p>
          <w:p w:rsidR="00B42F16" w:rsidRPr="003E67D7" w:rsidRDefault="00B42F16" w:rsidP="00B42F16">
            <w:pPr>
              <w:autoSpaceDE w:val="0"/>
              <w:autoSpaceDN w:val="0"/>
              <w:adjustRightInd w:val="0"/>
              <w:spacing w:before="0"/>
              <w:rPr>
                <w:rFonts w:cs="Arial"/>
                <w:lang w:val="sr-Cyrl-RS"/>
              </w:rPr>
            </w:pPr>
            <w:r w:rsidRPr="003E67D7">
              <w:rPr>
                <w:rFonts w:cs="Arial"/>
                <w:lang w:eastAsia="ar-SA"/>
              </w:rPr>
              <w:t xml:space="preserve">Нaручилaц зaдржaвa прaвo дa измeни тeрмин плaн рaдa у склaду сa </w:t>
            </w:r>
            <w:r w:rsidRPr="003E67D7">
              <w:rPr>
                <w:rFonts w:cs="Arial"/>
                <w:lang w:val="sr-Cyrl-RS" w:eastAsia="ar-SA"/>
              </w:rPr>
              <w:t xml:space="preserve">сопственим </w:t>
            </w:r>
            <w:r w:rsidRPr="003E67D7">
              <w:rPr>
                <w:rFonts w:cs="Arial"/>
                <w:lang w:eastAsia="ar-SA"/>
              </w:rPr>
              <w:t xml:space="preserve">пoтрeбaмa a </w:t>
            </w:r>
            <w:r w:rsidRPr="003E67D7">
              <w:rPr>
                <w:rFonts w:cs="Arial"/>
                <w:lang w:val="sr-Cyrl-RS" w:eastAsia="ar-SA"/>
              </w:rPr>
              <w:t>без додатних трошкова по Наручиоца.</w:t>
            </w:r>
          </w:p>
          <w:p w:rsidR="00B42F16" w:rsidRPr="00B42F16" w:rsidRDefault="00B42F16" w:rsidP="00CC086A">
            <w:pPr>
              <w:spacing w:before="0"/>
              <w:rPr>
                <w:rFonts w:cs="Arial"/>
                <w:bCs/>
                <w:iCs/>
                <w:lang w:val="sr-Cyrl-CS"/>
              </w:rPr>
            </w:pPr>
          </w:p>
        </w:tc>
        <w:tc>
          <w:tcPr>
            <w:tcW w:w="4394" w:type="dxa"/>
            <w:vAlign w:val="center"/>
          </w:tcPr>
          <w:p w:rsidR="00B42F16" w:rsidRPr="00B42F16" w:rsidRDefault="00B42F16" w:rsidP="00B42F16">
            <w:pPr>
              <w:spacing w:before="0"/>
              <w:jc w:val="center"/>
              <w:rPr>
                <w:rFonts w:cs="Arial"/>
                <w:bCs/>
                <w:iCs/>
                <w:lang w:val="sr-Cyrl-CS"/>
              </w:rPr>
            </w:pPr>
            <w:r w:rsidRPr="00B42F16">
              <w:rPr>
                <w:rFonts w:cs="Arial"/>
                <w:bCs/>
                <w:iCs/>
                <w:lang w:val="sr-Cyrl-CS"/>
              </w:rPr>
              <w:t xml:space="preserve">Сагласан </w:t>
            </w:r>
            <w:r w:rsidRPr="00B42F16">
              <w:rPr>
                <w:rFonts w:cs="Arial"/>
                <w:bCs/>
                <w:iCs/>
              </w:rPr>
              <w:t>с</w:t>
            </w:r>
            <w:r w:rsidRPr="00B42F16">
              <w:rPr>
                <w:rFonts w:cs="Arial"/>
                <w:bCs/>
                <w:iCs/>
                <w:lang w:val="sr-Cyrl-CS"/>
              </w:rPr>
              <w:t>а захтевом наручиоца</w:t>
            </w:r>
          </w:p>
          <w:p w:rsidR="000E75A0" w:rsidRPr="00B42F16" w:rsidRDefault="00B42F16" w:rsidP="00B42F16">
            <w:pPr>
              <w:spacing w:before="0"/>
              <w:jc w:val="center"/>
              <w:rPr>
                <w:rFonts w:cs="Arial"/>
                <w:bCs/>
                <w:iCs/>
              </w:rPr>
            </w:pPr>
            <w:r w:rsidRPr="00B42F16">
              <w:rPr>
                <w:rFonts w:cs="Arial"/>
                <w:bCs/>
                <w:iCs/>
                <w:lang w:val="sr-Cyrl-CS"/>
              </w:rPr>
              <w:t>ДА/НЕ (заокружити)</w:t>
            </w:r>
          </w:p>
        </w:tc>
      </w:tr>
      <w:tr w:rsidR="00B42F16" w:rsidRPr="00B42F16" w:rsidTr="00AF3AF8">
        <w:tc>
          <w:tcPr>
            <w:tcW w:w="5920" w:type="dxa"/>
            <w:vAlign w:val="center"/>
          </w:tcPr>
          <w:p w:rsidR="000E75A0" w:rsidRPr="00B42F16" w:rsidRDefault="000E75A0" w:rsidP="00AF3AF8">
            <w:pPr>
              <w:spacing w:before="0"/>
              <w:jc w:val="center"/>
              <w:rPr>
                <w:rFonts w:cs="Arial"/>
                <w:b/>
                <w:bCs/>
                <w:iCs/>
                <w:lang w:val="sr-Cyrl-CS"/>
              </w:rPr>
            </w:pPr>
            <w:r w:rsidRPr="00B42F16">
              <w:rPr>
                <w:rFonts w:cs="Arial"/>
                <w:b/>
                <w:bCs/>
                <w:iCs/>
                <w:lang w:val="sr-Cyrl-CS"/>
              </w:rPr>
              <w:t>ГАРАНТНИ РОК:</w:t>
            </w:r>
          </w:p>
          <w:p w:rsidR="00B42F16" w:rsidRPr="00D73676" w:rsidRDefault="00B42F16" w:rsidP="00B42F16">
            <w:pPr>
              <w:spacing w:before="0"/>
              <w:rPr>
                <w:lang w:val="sr-Cyrl-RS" w:eastAsia="ar-SA"/>
              </w:rPr>
            </w:pPr>
            <w:r>
              <w:rPr>
                <w:rFonts w:cs="Arial"/>
                <w:lang w:eastAsia="zh-CN"/>
              </w:rPr>
              <w:t xml:space="preserve">Гарантни рок за </w:t>
            </w:r>
            <w:r>
              <w:rPr>
                <w:rFonts w:cs="Arial"/>
                <w:lang w:val="sr-Cyrl-RS" w:eastAsia="zh-CN"/>
              </w:rPr>
              <w:t>изведене радове</w:t>
            </w:r>
            <w:r w:rsidRPr="009B6AD8">
              <w:rPr>
                <w:rFonts w:cs="Arial"/>
                <w:lang w:eastAsia="zh-CN"/>
              </w:rPr>
              <w:t xml:space="preserve"> је </w:t>
            </w:r>
            <w:r w:rsidRPr="009B6AD8">
              <w:rPr>
                <w:rFonts w:cs="Arial"/>
                <w:lang w:val="sr-Cyrl-CS" w:eastAsia="zh-CN"/>
              </w:rPr>
              <w:t xml:space="preserve">12 месеци </w:t>
            </w:r>
            <w:r>
              <w:rPr>
                <w:rFonts w:cs="Arial"/>
                <w:lang w:val="sr-Cyrl-RS" w:eastAsia="zh-CN"/>
              </w:rPr>
              <w:t xml:space="preserve">након потписивања </w:t>
            </w:r>
            <w:r w:rsidRPr="000D54D8">
              <w:rPr>
                <w:lang w:val="sr-Cyrl-CS" w:eastAsia="ar-SA"/>
              </w:rPr>
              <w:t>Записника о примопредаји изведених радова</w:t>
            </w:r>
            <w:r w:rsidRPr="000D54D8">
              <w:rPr>
                <w:lang w:eastAsia="ar-SA"/>
              </w:rPr>
              <w:t xml:space="preserve"> потписаног од стране </w:t>
            </w:r>
            <w:r w:rsidRPr="000D54D8">
              <w:rPr>
                <w:lang w:eastAsia="ar-SA"/>
              </w:rPr>
              <w:lastRenderedPageBreak/>
              <w:t>овлашћени</w:t>
            </w:r>
            <w:r>
              <w:rPr>
                <w:lang w:eastAsia="ar-SA"/>
              </w:rPr>
              <w:t xml:space="preserve">х представника </w:t>
            </w:r>
            <w:r>
              <w:rPr>
                <w:lang w:val="sr-Cyrl-RS" w:eastAsia="ar-SA"/>
              </w:rPr>
              <w:t>Уговорних страна.</w:t>
            </w:r>
          </w:p>
          <w:p w:rsidR="00B42F16" w:rsidRDefault="00B42F16" w:rsidP="00B42F16">
            <w:pPr>
              <w:spacing w:before="0"/>
              <w:rPr>
                <w:rFonts w:cs="Arial"/>
                <w:color w:val="00B0F0"/>
                <w:lang w:val="sr-Cyrl-CS" w:eastAsia="zh-CN"/>
              </w:rPr>
            </w:pPr>
            <w:r>
              <w:rPr>
                <w:rFonts w:cs="Arial"/>
                <w:lang w:eastAsia="zh-CN"/>
              </w:rPr>
              <w:t>Гарантни рок</w:t>
            </w:r>
            <w:r w:rsidRPr="009B6AD8">
              <w:rPr>
                <w:rFonts w:cs="Arial"/>
                <w:lang w:val="sr-Cyrl-RS" w:eastAsia="zh-CN"/>
              </w:rPr>
              <w:t xml:space="preserve"> </w:t>
            </w:r>
            <w:r>
              <w:rPr>
                <w:rFonts w:cs="Arial"/>
                <w:lang w:val="sr-Cyrl-RS" w:eastAsia="zh-CN"/>
              </w:rPr>
              <w:t xml:space="preserve">за испоручену опрему не може бити дужи од 5 ( пет)  </w:t>
            </w:r>
            <w:r w:rsidR="00CC086A">
              <w:rPr>
                <w:rFonts w:cs="Arial"/>
                <w:lang w:val="sr-Cyrl-RS" w:eastAsia="zh-CN"/>
              </w:rPr>
              <w:t xml:space="preserve">година  од дана </w:t>
            </w:r>
            <w:r>
              <w:rPr>
                <w:rFonts w:cs="Arial"/>
                <w:lang w:val="sr-Cyrl-RS" w:eastAsia="zh-CN"/>
              </w:rPr>
              <w:t xml:space="preserve">потписивања </w:t>
            </w:r>
            <w:r w:rsidRPr="00782933">
              <w:rPr>
                <w:rFonts w:cs="Arial"/>
                <w:lang w:eastAsia="zh-CN"/>
              </w:rPr>
              <w:t>Записника о квалитативном пријему добара</w:t>
            </w:r>
            <w:r w:rsidRPr="00F10346">
              <w:rPr>
                <w:rFonts w:cs="Arial"/>
                <w:color w:val="00B0F0"/>
                <w:lang w:val="sr-Cyrl-CS" w:eastAsia="zh-CN"/>
              </w:rPr>
              <w:t xml:space="preserve"> </w:t>
            </w:r>
          </w:p>
          <w:p w:rsidR="000E75A0" w:rsidRPr="00B42F16" w:rsidRDefault="000E75A0" w:rsidP="00AF3AF8">
            <w:pPr>
              <w:spacing w:before="0"/>
              <w:jc w:val="center"/>
              <w:rPr>
                <w:rFonts w:cs="Arial"/>
                <w:b/>
                <w:bCs/>
                <w:iCs/>
                <w:lang w:val="sr-Cyrl-CS"/>
              </w:rPr>
            </w:pPr>
          </w:p>
        </w:tc>
        <w:tc>
          <w:tcPr>
            <w:tcW w:w="4394" w:type="dxa"/>
            <w:vAlign w:val="center"/>
          </w:tcPr>
          <w:p w:rsidR="000E75A0" w:rsidRPr="00B42F16" w:rsidRDefault="000E75A0" w:rsidP="00AF3AF8">
            <w:pPr>
              <w:spacing w:before="0"/>
              <w:jc w:val="center"/>
              <w:rPr>
                <w:rFonts w:cs="Arial"/>
                <w:b/>
                <w:bCs/>
                <w:iCs/>
                <w:lang w:val="sr-Cyrl-CS"/>
              </w:rPr>
            </w:pPr>
          </w:p>
          <w:p w:rsidR="00B42F16" w:rsidRPr="00D73676" w:rsidRDefault="00B42F16" w:rsidP="00B42F16">
            <w:pPr>
              <w:spacing w:before="0"/>
              <w:rPr>
                <w:lang w:val="sr-Cyrl-RS" w:eastAsia="ar-SA"/>
              </w:rPr>
            </w:pPr>
            <w:r>
              <w:rPr>
                <w:rFonts w:cs="Arial"/>
                <w:lang w:eastAsia="zh-CN"/>
              </w:rPr>
              <w:t xml:space="preserve">Гарантни рок за </w:t>
            </w:r>
            <w:r>
              <w:rPr>
                <w:rFonts w:cs="Arial"/>
                <w:lang w:val="sr-Cyrl-RS" w:eastAsia="zh-CN"/>
              </w:rPr>
              <w:t>изведене радове</w:t>
            </w:r>
            <w:r w:rsidRPr="009B6AD8">
              <w:rPr>
                <w:rFonts w:cs="Arial"/>
                <w:lang w:eastAsia="zh-CN"/>
              </w:rPr>
              <w:t xml:space="preserve"> је </w:t>
            </w:r>
            <w:r>
              <w:rPr>
                <w:rFonts w:cs="Arial"/>
                <w:lang w:val="sr-Cyrl-CS" w:eastAsia="zh-CN"/>
              </w:rPr>
              <w:t xml:space="preserve">_____ </w:t>
            </w:r>
            <w:r w:rsidRPr="009B6AD8">
              <w:rPr>
                <w:rFonts w:cs="Arial"/>
                <w:lang w:val="sr-Cyrl-CS" w:eastAsia="zh-CN"/>
              </w:rPr>
              <w:t xml:space="preserve">месеци </w:t>
            </w:r>
            <w:r>
              <w:rPr>
                <w:rFonts w:cs="Arial"/>
                <w:lang w:val="sr-Cyrl-RS" w:eastAsia="zh-CN"/>
              </w:rPr>
              <w:t xml:space="preserve">након потписивања </w:t>
            </w:r>
            <w:r w:rsidRPr="000D54D8">
              <w:rPr>
                <w:lang w:val="sr-Cyrl-CS" w:eastAsia="ar-SA"/>
              </w:rPr>
              <w:t xml:space="preserve">Записника о примопредаји изведених </w:t>
            </w:r>
            <w:r w:rsidRPr="000D54D8">
              <w:rPr>
                <w:lang w:val="sr-Cyrl-CS" w:eastAsia="ar-SA"/>
              </w:rPr>
              <w:lastRenderedPageBreak/>
              <w:t>радова</w:t>
            </w:r>
            <w:r w:rsidRPr="000D54D8">
              <w:rPr>
                <w:lang w:eastAsia="ar-SA"/>
              </w:rPr>
              <w:t xml:space="preserve"> потписаног од стране овлашћени</w:t>
            </w:r>
            <w:r>
              <w:rPr>
                <w:lang w:eastAsia="ar-SA"/>
              </w:rPr>
              <w:t xml:space="preserve">х представника </w:t>
            </w:r>
            <w:r>
              <w:rPr>
                <w:lang w:val="sr-Cyrl-RS" w:eastAsia="ar-SA"/>
              </w:rPr>
              <w:t>Уговорних страна.</w:t>
            </w:r>
          </w:p>
          <w:p w:rsidR="000E75A0" w:rsidRPr="00B42F16" w:rsidRDefault="00B42F16" w:rsidP="00CC086A">
            <w:pPr>
              <w:spacing w:before="0"/>
              <w:rPr>
                <w:rFonts w:cs="Arial"/>
                <w:color w:val="00B0F0"/>
                <w:lang w:val="sr-Cyrl-CS" w:eastAsia="zh-CN"/>
              </w:rPr>
            </w:pPr>
            <w:r>
              <w:rPr>
                <w:rFonts w:cs="Arial"/>
                <w:lang w:eastAsia="zh-CN"/>
              </w:rPr>
              <w:t>Гарантни рок</w:t>
            </w:r>
            <w:r w:rsidRPr="009B6AD8">
              <w:rPr>
                <w:rFonts w:cs="Arial"/>
                <w:lang w:val="sr-Cyrl-RS" w:eastAsia="zh-CN"/>
              </w:rPr>
              <w:t xml:space="preserve"> </w:t>
            </w:r>
            <w:r>
              <w:rPr>
                <w:rFonts w:cs="Arial"/>
                <w:lang w:val="sr-Cyrl-RS" w:eastAsia="zh-CN"/>
              </w:rPr>
              <w:t xml:space="preserve">за испоручену опрему не може бити дужи од ____  месеци/ година  од дана  потписивања </w:t>
            </w:r>
            <w:r w:rsidRPr="00782933">
              <w:rPr>
                <w:rFonts w:cs="Arial"/>
                <w:lang w:eastAsia="zh-CN"/>
              </w:rPr>
              <w:t>Записника о квалитативном пријему добара</w:t>
            </w:r>
            <w:r w:rsidRPr="00F10346">
              <w:rPr>
                <w:rFonts w:cs="Arial"/>
                <w:color w:val="00B0F0"/>
                <w:lang w:val="sr-Cyrl-CS" w:eastAsia="zh-CN"/>
              </w:rPr>
              <w:t xml:space="preserve"> </w:t>
            </w:r>
          </w:p>
        </w:tc>
      </w:tr>
      <w:tr w:rsidR="00B42F16" w:rsidRPr="00B42F16" w:rsidTr="00AF3AF8">
        <w:trPr>
          <w:trHeight w:val="818"/>
        </w:trPr>
        <w:tc>
          <w:tcPr>
            <w:tcW w:w="5920" w:type="dxa"/>
            <w:vAlign w:val="center"/>
          </w:tcPr>
          <w:p w:rsidR="000E75A0" w:rsidRPr="00B42F16" w:rsidRDefault="000E75A0" w:rsidP="00AF3AF8">
            <w:pPr>
              <w:spacing w:before="0"/>
              <w:jc w:val="center"/>
              <w:rPr>
                <w:rFonts w:cs="Arial"/>
                <w:bCs/>
                <w:iCs/>
                <w:lang w:val="sr-Cyrl-CS"/>
              </w:rPr>
            </w:pPr>
            <w:r w:rsidRPr="00B42F16">
              <w:rPr>
                <w:rFonts w:cs="Arial"/>
                <w:b/>
                <w:bCs/>
                <w:iCs/>
                <w:lang w:val="sr-Cyrl-CS"/>
              </w:rPr>
              <w:lastRenderedPageBreak/>
              <w:t>МЕСТО ИСПОРУКЕ</w:t>
            </w:r>
            <w:r w:rsidR="00B42F16">
              <w:rPr>
                <w:rFonts w:cs="Arial"/>
                <w:b/>
                <w:bCs/>
                <w:iCs/>
                <w:lang w:val="sr-Cyrl-CS"/>
              </w:rPr>
              <w:t xml:space="preserve"> И ПАРИТЕТ </w:t>
            </w:r>
            <w:r w:rsidRPr="00B42F16">
              <w:rPr>
                <w:rFonts w:cs="Arial"/>
                <w:b/>
                <w:bCs/>
                <w:iCs/>
                <w:lang w:val="sr-Cyrl-CS"/>
              </w:rPr>
              <w:t xml:space="preserve">: </w:t>
            </w:r>
            <w:r w:rsidRPr="00B42F16">
              <w:rPr>
                <w:rFonts w:cs="Arial"/>
                <w:bCs/>
                <w:iCs/>
                <w:lang w:val="sr-Cyrl-CS"/>
              </w:rPr>
              <w:t>локација наручиоца и</w:t>
            </w:r>
            <w:r w:rsidR="00EB75D2" w:rsidRPr="00B42F16">
              <w:rPr>
                <w:rFonts w:cs="Arial"/>
                <w:bCs/>
                <w:iCs/>
                <w:lang w:val="sr-Cyrl-CS"/>
              </w:rPr>
              <w:t xml:space="preserve"> </w:t>
            </w:r>
            <w:r w:rsidRPr="00B42F16">
              <w:rPr>
                <w:rFonts w:cs="Arial"/>
                <w:bCs/>
                <w:iCs/>
                <w:lang w:val="sr-Cyrl-CS"/>
              </w:rPr>
              <w:t>то:</w:t>
            </w:r>
          </w:p>
          <w:p w:rsidR="000E75A0" w:rsidRPr="00B42F16" w:rsidRDefault="000E75A0" w:rsidP="00AF3AF8">
            <w:pPr>
              <w:spacing w:before="0"/>
              <w:jc w:val="left"/>
              <w:rPr>
                <w:rFonts w:cs="Arial"/>
                <w:b/>
                <w:bCs/>
                <w:iCs/>
                <w:lang w:val="sr-Cyrl-CS"/>
              </w:rPr>
            </w:pPr>
            <w:r w:rsidRPr="00B42F16">
              <w:rPr>
                <w:rFonts w:cs="Arial"/>
                <w:b/>
                <w:spacing w:val="4"/>
                <w:lang w:val="sr-Cyrl-CS"/>
              </w:rPr>
              <w:t>(</w:t>
            </w:r>
            <w:r w:rsidR="00B42F16" w:rsidRPr="008E3D3F">
              <w:rPr>
                <w:rFonts w:cs="Arial"/>
                <w:lang w:val="sr-Cyrl-CS" w:eastAsia="zh-CN"/>
              </w:rPr>
              <w:t xml:space="preserve">F-ко (магацин Наручиоца) </w:t>
            </w:r>
            <w:r w:rsidR="00B42F16" w:rsidRPr="008E3D3F">
              <w:rPr>
                <w:rFonts w:cs="Arial"/>
                <w:lang w:val="sr-Cyrl-RS" w:eastAsia="zh-CN"/>
              </w:rPr>
              <w:t>огранак ТЕНТ/локација ТЕНТ А, Богољуба Урошевића Црног 44, 11500 Обреновац</w:t>
            </w:r>
          </w:p>
        </w:tc>
        <w:tc>
          <w:tcPr>
            <w:tcW w:w="4394" w:type="dxa"/>
            <w:vAlign w:val="center"/>
          </w:tcPr>
          <w:p w:rsidR="000E75A0" w:rsidRPr="00B42F16" w:rsidRDefault="000E75A0" w:rsidP="00AF3AF8">
            <w:pPr>
              <w:spacing w:before="0"/>
              <w:jc w:val="center"/>
              <w:rPr>
                <w:rFonts w:cs="Arial"/>
                <w:bCs/>
                <w:iCs/>
                <w:lang w:val="sr-Cyrl-CS"/>
              </w:rPr>
            </w:pPr>
            <w:r w:rsidRPr="00B42F16">
              <w:rPr>
                <w:rFonts w:cs="Arial"/>
                <w:bCs/>
                <w:iCs/>
                <w:lang w:val="sr-Cyrl-CS"/>
              </w:rPr>
              <w:t xml:space="preserve">Сагласан </w:t>
            </w:r>
            <w:r w:rsidR="00404B26" w:rsidRPr="00B42F16">
              <w:rPr>
                <w:rFonts w:cs="Arial"/>
                <w:bCs/>
                <w:iCs/>
              </w:rPr>
              <w:t>с</w:t>
            </w:r>
            <w:r w:rsidRPr="00B42F16">
              <w:rPr>
                <w:rFonts w:cs="Arial"/>
                <w:bCs/>
                <w:iCs/>
                <w:lang w:val="sr-Cyrl-CS"/>
              </w:rPr>
              <w:t>а захтевом наручиоца</w:t>
            </w:r>
          </w:p>
          <w:p w:rsidR="000E75A0" w:rsidRPr="00B42F16" w:rsidRDefault="000E75A0" w:rsidP="00AF3AF8">
            <w:pPr>
              <w:spacing w:before="0"/>
              <w:jc w:val="center"/>
              <w:rPr>
                <w:rFonts w:cs="Arial"/>
                <w:b/>
                <w:bCs/>
                <w:iCs/>
                <w:lang w:val="sr-Cyrl-CS"/>
              </w:rPr>
            </w:pPr>
            <w:r w:rsidRPr="00B42F16">
              <w:rPr>
                <w:rFonts w:cs="Arial"/>
                <w:bCs/>
                <w:iCs/>
                <w:lang w:val="sr-Cyrl-CS"/>
              </w:rPr>
              <w:t>ДА/НЕ (заокружити)</w:t>
            </w:r>
          </w:p>
        </w:tc>
      </w:tr>
      <w:tr w:rsidR="00B42F16" w:rsidRPr="00B42F16" w:rsidTr="00AF3AF8">
        <w:trPr>
          <w:trHeight w:val="800"/>
        </w:trPr>
        <w:tc>
          <w:tcPr>
            <w:tcW w:w="5920" w:type="dxa"/>
            <w:vAlign w:val="center"/>
          </w:tcPr>
          <w:p w:rsidR="000E75A0" w:rsidRPr="00B42F16" w:rsidRDefault="000E75A0" w:rsidP="00AF3AF8">
            <w:pPr>
              <w:spacing w:before="0"/>
              <w:jc w:val="center"/>
              <w:rPr>
                <w:rFonts w:cs="Arial"/>
                <w:b/>
                <w:bCs/>
                <w:iCs/>
                <w:lang w:val="sr-Cyrl-CS"/>
              </w:rPr>
            </w:pPr>
            <w:r w:rsidRPr="00B42F16">
              <w:rPr>
                <w:rFonts w:cs="Arial"/>
                <w:b/>
                <w:bCs/>
                <w:iCs/>
                <w:lang w:val="sr-Cyrl-CS"/>
              </w:rPr>
              <w:t>РОК ВАЖЕЊА ПОНУДЕ:</w:t>
            </w:r>
          </w:p>
          <w:p w:rsidR="00B42F16" w:rsidRDefault="000E75A0" w:rsidP="00AF3AF8">
            <w:pPr>
              <w:spacing w:before="0"/>
              <w:jc w:val="center"/>
              <w:rPr>
                <w:rFonts w:cs="Arial"/>
                <w:bCs/>
                <w:iCs/>
                <w:lang w:val="sr-Cyrl-CS"/>
              </w:rPr>
            </w:pPr>
            <w:r w:rsidRPr="00B42F16">
              <w:rPr>
                <w:rFonts w:cs="Arial"/>
                <w:bCs/>
                <w:iCs/>
                <w:lang w:val="sr-Cyrl-CS"/>
              </w:rPr>
              <w:t>не може бити краћ</w:t>
            </w:r>
            <w:r w:rsidRPr="00B42F16">
              <w:rPr>
                <w:rFonts w:cs="Arial"/>
                <w:bCs/>
                <w:iCs/>
              </w:rPr>
              <w:t>и</w:t>
            </w:r>
            <w:r w:rsidRPr="00B42F16">
              <w:rPr>
                <w:rFonts w:cs="Arial"/>
                <w:bCs/>
                <w:iCs/>
                <w:lang w:val="sr-Cyrl-CS"/>
              </w:rPr>
              <w:t xml:space="preserve"> од </w:t>
            </w:r>
          </w:p>
          <w:p w:rsidR="000E75A0" w:rsidRPr="00B42F16" w:rsidRDefault="00B42F16" w:rsidP="00AF3AF8">
            <w:pPr>
              <w:spacing w:before="0"/>
              <w:jc w:val="center"/>
              <w:rPr>
                <w:rFonts w:cs="Arial"/>
                <w:b/>
                <w:bCs/>
                <w:iCs/>
                <w:lang w:val="sr-Cyrl-CS"/>
              </w:rPr>
            </w:pPr>
            <w:r>
              <w:rPr>
                <w:rFonts w:cs="Arial"/>
                <w:bCs/>
                <w:iCs/>
                <w:lang w:val="sr-Cyrl-CS"/>
              </w:rPr>
              <w:t>6</w:t>
            </w:r>
            <w:r w:rsidR="000E75A0" w:rsidRPr="00B42F16">
              <w:rPr>
                <w:rFonts w:cs="Arial"/>
                <w:bCs/>
                <w:iCs/>
                <w:lang w:val="sr-Cyrl-CS"/>
              </w:rPr>
              <w:t>0 дана од дана отварања понуда</w:t>
            </w:r>
          </w:p>
        </w:tc>
        <w:tc>
          <w:tcPr>
            <w:tcW w:w="4394" w:type="dxa"/>
            <w:vAlign w:val="center"/>
          </w:tcPr>
          <w:p w:rsidR="000E75A0" w:rsidRPr="00B42F16" w:rsidRDefault="000E75A0" w:rsidP="00AF3AF8">
            <w:pPr>
              <w:spacing w:before="0"/>
              <w:jc w:val="center"/>
              <w:rPr>
                <w:rFonts w:cs="Arial"/>
                <w:b/>
                <w:bCs/>
                <w:iCs/>
                <w:lang w:val="sr-Cyrl-CS"/>
              </w:rPr>
            </w:pPr>
          </w:p>
          <w:p w:rsidR="000E75A0" w:rsidRPr="00B42F16" w:rsidRDefault="000E75A0" w:rsidP="00AF3AF8">
            <w:pPr>
              <w:spacing w:before="0"/>
              <w:jc w:val="center"/>
              <w:rPr>
                <w:rFonts w:cs="Arial"/>
                <w:b/>
                <w:bCs/>
                <w:iCs/>
                <w:lang w:val="sr-Cyrl-CS"/>
              </w:rPr>
            </w:pPr>
            <w:r w:rsidRPr="00B42F16">
              <w:rPr>
                <w:rFonts w:cs="Arial"/>
                <w:bCs/>
                <w:iCs/>
                <w:lang w:val="sr-Cyrl-CS"/>
              </w:rPr>
              <w:t>_____ дана од дана отварања понуда</w:t>
            </w:r>
          </w:p>
        </w:tc>
      </w:tr>
      <w:tr w:rsidR="000E75A0" w:rsidRPr="00B42F16" w:rsidTr="00AF3AF8">
        <w:tc>
          <w:tcPr>
            <w:tcW w:w="10314" w:type="dxa"/>
            <w:gridSpan w:val="2"/>
          </w:tcPr>
          <w:p w:rsidR="000E75A0" w:rsidRPr="00B42F16" w:rsidRDefault="000E75A0" w:rsidP="00AF3AF8">
            <w:pPr>
              <w:spacing w:before="0"/>
              <w:rPr>
                <w:rFonts w:cs="Arial"/>
                <w:bCs/>
                <w:iCs/>
                <w:lang w:val="sr-Cyrl-CS"/>
              </w:rPr>
            </w:pPr>
            <w:r w:rsidRPr="00B42F1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B42F16" w:rsidRDefault="00BA2C2D" w:rsidP="00BA2C2D">
      <w:pPr>
        <w:spacing w:before="0"/>
        <w:rPr>
          <w:rFonts w:cs="Arial"/>
          <w:b/>
          <w:bCs/>
          <w:iCs/>
          <w:lang w:val="sr-Cyrl-CS"/>
        </w:rPr>
      </w:pPr>
    </w:p>
    <w:p w:rsidR="000E75A0" w:rsidRPr="00B42F16" w:rsidRDefault="000E75A0" w:rsidP="00BA2C2D">
      <w:pPr>
        <w:spacing w:before="0"/>
        <w:rPr>
          <w:rFonts w:eastAsia="TimesNewRomanPSMT" w:cs="Arial"/>
          <w:bCs/>
          <w:lang w:val="sr-Cyrl-CS"/>
        </w:rPr>
      </w:pPr>
      <w:r w:rsidRPr="00B42F16">
        <w:rPr>
          <w:rFonts w:eastAsia="TimesNewRomanPSMT" w:cs="Arial"/>
          <w:bCs/>
        </w:rPr>
        <w:t xml:space="preserve">Датум </w:t>
      </w:r>
      <w:r w:rsidRPr="00B42F16">
        <w:rPr>
          <w:rFonts w:eastAsia="TimesNewRomanPSMT" w:cs="Arial"/>
          <w:bCs/>
        </w:rPr>
        <w:tab/>
      </w:r>
      <w:r w:rsidRPr="00B42F16">
        <w:rPr>
          <w:rFonts w:eastAsia="TimesNewRomanPSMT" w:cs="Arial"/>
          <w:bCs/>
        </w:rPr>
        <w:tab/>
      </w:r>
      <w:r w:rsidRPr="00B42F16">
        <w:rPr>
          <w:rFonts w:eastAsia="TimesNewRomanPSMT" w:cs="Arial"/>
          <w:bCs/>
        </w:rPr>
        <w:tab/>
      </w:r>
      <w:r w:rsidRPr="00B42F16">
        <w:rPr>
          <w:rFonts w:eastAsia="TimesNewRomanPSMT" w:cs="Arial"/>
          <w:bCs/>
        </w:rPr>
        <w:tab/>
      </w:r>
      <w:r w:rsidR="00F9189E" w:rsidRPr="00B42F16">
        <w:rPr>
          <w:rFonts w:eastAsia="TimesNewRomanPSMT" w:cs="Arial"/>
          <w:bCs/>
        </w:rPr>
        <w:t xml:space="preserve">                                   </w:t>
      </w:r>
      <w:r w:rsidRPr="00B42F16">
        <w:rPr>
          <w:rFonts w:eastAsia="TimesNewRomanPSMT" w:cs="Arial"/>
          <w:bCs/>
        </w:rPr>
        <w:t>Понуђач</w:t>
      </w:r>
    </w:p>
    <w:p w:rsidR="000E75A0" w:rsidRPr="00B42F16" w:rsidRDefault="000E75A0" w:rsidP="000E75A0">
      <w:pPr>
        <w:spacing w:before="0"/>
        <w:rPr>
          <w:rFonts w:eastAsia="TimesNewRomanPS-BoldMT" w:cs="Arial"/>
          <w:b/>
          <w:bCs/>
          <w:iCs/>
          <w:lang w:val="sr-Cyrl-CS"/>
        </w:rPr>
      </w:pPr>
      <w:r w:rsidRPr="00B42F16">
        <w:rPr>
          <w:rFonts w:eastAsia="TimesNewRomanPS-BoldMT" w:cs="Arial"/>
          <w:b/>
          <w:bCs/>
          <w:iCs/>
        </w:rPr>
        <w:t>________________________</w:t>
      </w:r>
      <w:r w:rsidRPr="00B42F16">
        <w:rPr>
          <w:rFonts w:eastAsia="TimesNewRomanPS-BoldMT" w:cs="Arial"/>
          <w:b/>
          <w:bCs/>
          <w:iCs/>
          <w:lang w:val="sr-Cyrl-CS"/>
        </w:rPr>
        <w:t xml:space="preserve">        М.П.</w:t>
      </w:r>
      <w:r w:rsidRPr="00B42F16">
        <w:rPr>
          <w:rFonts w:eastAsia="TimesNewRomanPS-BoldMT" w:cs="Arial"/>
          <w:b/>
          <w:bCs/>
          <w:iCs/>
        </w:rPr>
        <w:tab/>
      </w:r>
      <w:r w:rsidR="00BA2C2D" w:rsidRPr="00B42F16">
        <w:rPr>
          <w:rFonts w:eastAsia="TimesNewRomanPS-BoldMT" w:cs="Arial"/>
          <w:b/>
          <w:bCs/>
          <w:iCs/>
          <w:lang w:val="sr-Cyrl-CS"/>
        </w:rPr>
        <w:t>___</w:t>
      </w:r>
      <w:r w:rsidRPr="00B42F16">
        <w:rPr>
          <w:rFonts w:eastAsia="TimesNewRomanPS-BoldMT" w:cs="Arial"/>
          <w:b/>
          <w:bCs/>
          <w:iCs/>
          <w:lang w:val="sr-Cyrl-CS"/>
        </w:rPr>
        <w:t xml:space="preserve">__________________                                      </w:t>
      </w:r>
    </w:p>
    <w:p w:rsidR="00BA2C2D" w:rsidRPr="00B42F16" w:rsidRDefault="00BA2C2D" w:rsidP="000E75A0">
      <w:pPr>
        <w:spacing w:before="0"/>
        <w:rPr>
          <w:rFonts w:cs="Arial"/>
          <w:b/>
          <w:bCs/>
          <w:iCs/>
          <w:u w:val="single"/>
        </w:rPr>
      </w:pPr>
    </w:p>
    <w:p w:rsidR="000E75A0" w:rsidRPr="00B42F16" w:rsidRDefault="000E75A0" w:rsidP="000E75A0">
      <w:pPr>
        <w:spacing w:before="0"/>
        <w:rPr>
          <w:rFonts w:cs="Arial"/>
          <w:b/>
          <w:bCs/>
          <w:iCs/>
          <w:u w:val="single"/>
        </w:rPr>
      </w:pPr>
      <w:r w:rsidRPr="00B42F16">
        <w:rPr>
          <w:rFonts w:cs="Arial"/>
          <w:b/>
          <w:bCs/>
          <w:iCs/>
          <w:u w:val="single"/>
        </w:rPr>
        <w:t>Напомене:</w:t>
      </w:r>
    </w:p>
    <w:p w:rsidR="00BA2C2D" w:rsidRPr="00B42F16" w:rsidRDefault="00BA2C2D" w:rsidP="00BA2C2D">
      <w:pPr>
        <w:autoSpaceDE w:val="0"/>
        <w:autoSpaceDN w:val="0"/>
        <w:adjustRightInd w:val="0"/>
        <w:rPr>
          <w:rFonts w:eastAsia="TimesNewRomanPS-BoldMT" w:cs="Arial"/>
          <w:bCs/>
          <w:iCs/>
        </w:rPr>
      </w:pPr>
      <w:r w:rsidRPr="00B42F16">
        <w:rPr>
          <w:rFonts w:eastAsia="TimesNewRomanPS-BoldMT" w:cs="Arial"/>
          <w:bCs/>
          <w:iCs/>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B42F16">
        <w:rPr>
          <w:rFonts w:eastAsia="TimesNewRomanPS-BoldMT" w:cs="Arial"/>
          <w:bCs/>
          <w:iCs/>
        </w:rPr>
        <w:t xml:space="preserve">- </w:t>
      </w:r>
      <w:r w:rsidRPr="00B42F16">
        <w:rPr>
          <w:rFonts w:eastAsia="TimesNewRomanPS-BoldMT" w:cs="Arial"/>
          <w:bCs/>
          <w:iCs/>
          <w:lang w:val="ru-RU"/>
        </w:rPr>
        <w:t>Уколико понуђачи подносе заједничку понуду,група понуђача може да о</w:t>
      </w:r>
      <w:r w:rsidRPr="00B42F16">
        <w:rPr>
          <w:rFonts w:eastAsia="TimesNewRomanPS-BoldMT" w:cs="Arial"/>
          <w:bCs/>
          <w:iCs/>
        </w:rPr>
        <w:t>власти</w:t>
      </w:r>
      <w:r w:rsidRPr="00B42F16">
        <w:rPr>
          <w:rFonts w:eastAsia="TimesNewRomanPS-BoldMT" w:cs="Arial"/>
          <w:bCs/>
          <w:iCs/>
          <w:lang w:val="ru-RU"/>
        </w:rPr>
        <w:t xml:space="preserve"> једног понуђача из групе понуђача који ће попунити, потписати и п</w:t>
      </w:r>
      <w:r w:rsidRPr="00EB1788">
        <w:rPr>
          <w:rFonts w:eastAsia="TimesNewRomanPS-BoldMT" w:cs="Arial"/>
          <w:bCs/>
          <w:iCs/>
          <w:lang w:val="ru-RU"/>
        </w:rPr>
        <w:t>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B42F16" w:rsidRDefault="00B42F16" w:rsidP="00BA2C2D">
      <w:pPr>
        <w:autoSpaceDE w:val="0"/>
        <w:autoSpaceDN w:val="0"/>
        <w:adjustRightInd w:val="0"/>
        <w:rPr>
          <w:rFonts w:eastAsia="TimesNewRomanPS-BoldMT" w:cs="Arial"/>
          <w:bCs/>
          <w:iCs/>
          <w:sz w:val="20"/>
          <w:szCs w:val="20"/>
        </w:rPr>
      </w:pPr>
    </w:p>
    <w:p w:rsidR="00B42F16" w:rsidRDefault="00B42F16" w:rsidP="00BA2C2D">
      <w:pPr>
        <w:autoSpaceDE w:val="0"/>
        <w:autoSpaceDN w:val="0"/>
        <w:adjustRightInd w:val="0"/>
        <w:rPr>
          <w:rFonts w:eastAsia="TimesNewRomanPS-BoldMT" w:cs="Arial"/>
          <w:bCs/>
          <w:iCs/>
          <w:sz w:val="20"/>
          <w:szCs w:val="20"/>
        </w:rPr>
      </w:pPr>
    </w:p>
    <w:p w:rsidR="00B42F16" w:rsidRDefault="00B42F16" w:rsidP="00BA2C2D">
      <w:pPr>
        <w:autoSpaceDE w:val="0"/>
        <w:autoSpaceDN w:val="0"/>
        <w:adjustRightInd w:val="0"/>
        <w:rPr>
          <w:rFonts w:eastAsia="TimesNewRomanPS-BoldMT" w:cs="Arial"/>
          <w:bCs/>
          <w:iCs/>
          <w:sz w:val="20"/>
          <w:szCs w:val="20"/>
        </w:rPr>
      </w:pPr>
    </w:p>
    <w:p w:rsidR="00B42F16" w:rsidRDefault="00B42F16" w:rsidP="00BA2C2D">
      <w:pPr>
        <w:autoSpaceDE w:val="0"/>
        <w:autoSpaceDN w:val="0"/>
        <w:adjustRightInd w:val="0"/>
        <w:rPr>
          <w:rFonts w:eastAsia="TimesNewRomanPS-BoldMT" w:cs="Arial"/>
          <w:bCs/>
          <w:iCs/>
          <w:sz w:val="20"/>
          <w:szCs w:val="20"/>
        </w:rPr>
      </w:pPr>
    </w:p>
    <w:p w:rsidR="00B42F16" w:rsidRDefault="00B42F16" w:rsidP="00BA2C2D">
      <w:pPr>
        <w:autoSpaceDE w:val="0"/>
        <w:autoSpaceDN w:val="0"/>
        <w:adjustRightInd w:val="0"/>
        <w:rPr>
          <w:rFonts w:eastAsia="TimesNewRomanPS-BoldMT" w:cs="Arial"/>
          <w:bCs/>
          <w:iCs/>
          <w:sz w:val="20"/>
          <w:szCs w:val="20"/>
        </w:rPr>
      </w:pPr>
    </w:p>
    <w:p w:rsidR="001B3A1B" w:rsidRDefault="001B3A1B" w:rsidP="00BA2C2D">
      <w:pPr>
        <w:autoSpaceDE w:val="0"/>
        <w:autoSpaceDN w:val="0"/>
        <w:adjustRightInd w:val="0"/>
        <w:rPr>
          <w:rFonts w:eastAsia="TimesNewRomanPS-BoldMT" w:cs="Arial"/>
          <w:bCs/>
          <w:iCs/>
          <w:sz w:val="20"/>
          <w:szCs w:val="20"/>
        </w:rPr>
      </w:pPr>
    </w:p>
    <w:p w:rsidR="001B3A1B" w:rsidRDefault="001B3A1B" w:rsidP="00BA2C2D">
      <w:pPr>
        <w:autoSpaceDE w:val="0"/>
        <w:autoSpaceDN w:val="0"/>
        <w:adjustRightInd w:val="0"/>
        <w:rPr>
          <w:rFonts w:eastAsia="TimesNewRomanPS-BoldMT" w:cs="Arial"/>
          <w:bCs/>
          <w:iCs/>
          <w:sz w:val="20"/>
          <w:szCs w:val="20"/>
        </w:rPr>
      </w:pPr>
    </w:p>
    <w:p w:rsidR="001B3A1B" w:rsidRDefault="001B3A1B" w:rsidP="00BA2C2D">
      <w:pPr>
        <w:autoSpaceDE w:val="0"/>
        <w:autoSpaceDN w:val="0"/>
        <w:adjustRightInd w:val="0"/>
        <w:rPr>
          <w:rFonts w:eastAsia="TimesNewRomanPS-BoldMT" w:cs="Arial"/>
          <w:bCs/>
          <w:iCs/>
          <w:sz w:val="20"/>
          <w:szCs w:val="20"/>
        </w:rPr>
      </w:pPr>
    </w:p>
    <w:p w:rsidR="001B3A1B" w:rsidRDefault="001B3A1B" w:rsidP="00BA2C2D">
      <w:pPr>
        <w:autoSpaceDE w:val="0"/>
        <w:autoSpaceDN w:val="0"/>
        <w:adjustRightInd w:val="0"/>
        <w:rPr>
          <w:rFonts w:eastAsia="TimesNewRomanPS-BoldMT" w:cs="Arial"/>
          <w:bCs/>
          <w:iCs/>
          <w:sz w:val="20"/>
          <w:szCs w:val="20"/>
        </w:rPr>
      </w:pPr>
    </w:p>
    <w:p w:rsidR="001B3A1B" w:rsidRDefault="001B3A1B" w:rsidP="00BA2C2D">
      <w:pPr>
        <w:autoSpaceDE w:val="0"/>
        <w:autoSpaceDN w:val="0"/>
        <w:adjustRightInd w:val="0"/>
        <w:rPr>
          <w:rFonts w:eastAsia="TimesNewRomanPS-BoldMT" w:cs="Arial"/>
          <w:bCs/>
          <w:iCs/>
          <w:sz w:val="20"/>
          <w:szCs w:val="20"/>
        </w:rPr>
      </w:pPr>
    </w:p>
    <w:p w:rsidR="001B3A1B" w:rsidRDefault="001B3A1B" w:rsidP="00BA2C2D">
      <w:pPr>
        <w:autoSpaceDE w:val="0"/>
        <w:autoSpaceDN w:val="0"/>
        <w:adjustRightInd w:val="0"/>
        <w:rPr>
          <w:rFonts w:eastAsia="TimesNewRomanPS-BoldMT" w:cs="Arial"/>
          <w:bCs/>
          <w:iCs/>
          <w:sz w:val="20"/>
          <w:szCs w:val="20"/>
        </w:rPr>
      </w:pPr>
    </w:p>
    <w:p w:rsidR="001B3A1B" w:rsidRDefault="001B3A1B" w:rsidP="00BA2C2D">
      <w:pPr>
        <w:autoSpaceDE w:val="0"/>
        <w:autoSpaceDN w:val="0"/>
        <w:adjustRightInd w:val="0"/>
        <w:rPr>
          <w:rFonts w:eastAsia="TimesNewRomanPS-BoldMT" w:cs="Arial"/>
          <w:bCs/>
          <w:iCs/>
          <w:sz w:val="20"/>
          <w:szCs w:val="20"/>
        </w:rPr>
      </w:pPr>
    </w:p>
    <w:p w:rsidR="00B42F16" w:rsidRDefault="00B42F16" w:rsidP="00AD1400">
      <w:pPr>
        <w:autoSpaceDE w:val="0"/>
        <w:autoSpaceDN w:val="0"/>
        <w:adjustRightInd w:val="0"/>
        <w:ind w:right="-1276"/>
        <w:rPr>
          <w:rFonts w:eastAsia="TimesNewRomanPS-BoldMT" w:cs="Arial"/>
          <w:bCs/>
          <w:iCs/>
          <w:sz w:val="20"/>
          <w:szCs w:val="20"/>
        </w:rPr>
      </w:pPr>
    </w:p>
    <w:p w:rsidR="00AD1400" w:rsidRPr="00F10346" w:rsidRDefault="00AD1400" w:rsidP="00AD1400">
      <w:pPr>
        <w:autoSpaceDE w:val="0"/>
        <w:autoSpaceDN w:val="0"/>
        <w:adjustRightInd w:val="0"/>
        <w:ind w:right="-1276"/>
        <w:rPr>
          <w:rFonts w:eastAsia="TimesNewRomanPS-BoldMT" w:cs="Arial"/>
          <w:bCs/>
          <w:iCs/>
          <w:sz w:val="20"/>
          <w:szCs w:val="20"/>
        </w:rPr>
      </w:pPr>
    </w:p>
    <w:p w:rsidR="00343A18" w:rsidRPr="00F10346" w:rsidRDefault="00343A18" w:rsidP="001B3A1B">
      <w:pPr>
        <w:pStyle w:val="KDObrazac"/>
        <w:spacing w:before="0"/>
        <w:ind w:right="-425"/>
      </w:pPr>
      <w:bookmarkStart w:id="254" w:name="_Toc442559925"/>
      <w:r w:rsidRPr="00F10346">
        <w:t xml:space="preserve">ОБРАЗАЦ </w:t>
      </w:r>
      <w:r w:rsidR="00B42F16">
        <w:t>2</w:t>
      </w:r>
      <w:r w:rsidRPr="00F10346">
        <w:t>.</w:t>
      </w:r>
      <w:bookmarkEnd w:id="254"/>
    </w:p>
    <w:p w:rsidR="00343A18" w:rsidRPr="00F10346" w:rsidRDefault="00343A18" w:rsidP="004377F4">
      <w:pPr>
        <w:tabs>
          <w:tab w:val="left" w:pos="3828"/>
        </w:tabs>
        <w:spacing w:before="0"/>
        <w:ind w:right="-43"/>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62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634"/>
        <w:gridCol w:w="1071"/>
        <w:gridCol w:w="668"/>
        <w:gridCol w:w="1069"/>
        <w:gridCol w:w="918"/>
        <w:gridCol w:w="993"/>
        <w:gridCol w:w="1030"/>
        <w:gridCol w:w="1804"/>
      </w:tblGrid>
      <w:tr w:rsidR="001B3A1B" w:rsidRPr="00B42F16" w:rsidTr="001B3A1B">
        <w:trPr>
          <w:trHeight w:val="1176"/>
        </w:trPr>
        <w:tc>
          <w:tcPr>
            <w:tcW w:w="272" w:type="pct"/>
            <w:shd w:val="clear" w:color="auto" w:fill="C6D9F1" w:themeFill="text2" w:themeFillTint="33"/>
            <w:vAlign w:val="center"/>
          </w:tcPr>
          <w:p w:rsidR="001B3A1B" w:rsidRPr="00B42F16" w:rsidRDefault="001B3A1B" w:rsidP="00BC01DC">
            <w:pPr>
              <w:spacing w:before="0"/>
              <w:jc w:val="center"/>
              <w:rPr>
                <w:rFonts w:cs="Arial"/>
                <w:bCs/>
                <w:iCs/>
                <w:lang w:val="sr-Cyrl-CS"/>
              </w:rPr>
            </w:pPr>
            <w:r w:rsidRPr="00B42F16">
              <w:rPr>
                <w:rFonts w:cs="Arial"/>
                <w:bCs/>
                <w:iCs/>
                <w:lang w:val="sr-Cyrl-CS"/>
              </w:rPr>
              <w:t>Рбр</w:t>
            </w:r>
          </w:p>
        </w:tc>
        <w:tc>
          <w:tcPr>
            <w:tcW w:w="1222" w:type="pct"/>
            <w:shd w:val="clear" w:color="auto" w:fill="C6D9F1" w:themeFill="text2" w:themeFillTint="33"/>
            <w:vAlign w:val="center"/>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Назив добра</w:t>
            </w:r>
          </w:p>
        </w:tc>
        <w:tc>
          <w:tcPr>
            <w:tcW w:w="497" w:type="pct"/>
            <w:shd w:val="clear" w:color="auto" w:fill="C6D9F1" w:themeFill="text2" w:themeFillTint="33"/>
            <w:vAlign w:val="center"/>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Јед.</w:t>
            </w:r>
          </w:p>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мере</w:t>
            </w:r>
          </w:p>
        </w:tc>
        <w:tc>
          <w:tcPr>
            <w:tcW w:w="310" w:type="pct"/>
            <w:shd w:val="clear" w:color="auto" w:fill="C6D9F1" w:themeFill="text2" w:themeFillTint="33"/>
            <w:vAlign w:val="center"/>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количина</w:t>
            </w:r>
          </w:p>
        </w:tc>
        <w:tc>
          <w:tcPr>
            <w:tcW w:w="496" w:type="pct"/>
            <w:shd w:val="clear" w:color="auto" w:fill="C6D9F1" w:themeFill="text2" w:themeFillTint="33"/>
            <w:vAlign w:val="center"/>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Јед.</w:t>
            </w:r>
          </w:p>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цена без ПДВ</w:t>
            </w:r>
          </w:p>
          <w:p w:rsidR="001B3A1B" w:rsidRPr="0068531A" w:rsidRDefault="001B3A1B" w:rsidP="00B42F16">
            <w:pPr>
              <w:spacing w:before="0"/>
              <w:jc w:val="center"/>
              <w:rPr>
                <w:rFonts w:cs="Arial"/>
                <w:b/>
                <w:bCs/>
                <w:iCs/>
                <w:sz w:val="20"/>
                <w:szCs w:val="20"/>
                <w:lang w:val="sr-Cyrl-CS"/>
              </w:rPr>
            </w:pPr>
            <w:r w:rsidRPr="0068531A">
              <w:rPr>
                <w:rFonts w:cs="Arial"/>
                <w:b/>
                <w:bCs/>
                <w:iCs/>
                <w:sz w:val="20"/>
                <w:szCs w:val="20"/>
                <w:lang w:val="sr-Cyrl-CS"/>
              </w:rPr>
              <w:t xml:space="preserve">дин. </w:t>
            </w:r>
          </w:p>
        </w:tc>
        <w:tc>
          <w:tcPr>
            <w:tcW w:w="426" w:type="pct"/>
            <w:shd w:val="clear" w:color="auto" w:fill="C6D9F1" w:themeFill="text2" w:themeFillTint="33"/>
            <w:vAlign w:val="center"/>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Јед.</w:t>
            </w:r>
          </w:p>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цена са ПДВ</w:t>
            </w:r>
          </w:p>
          <w:p w:rsidR="001B3A1B" w:rsidRPr="0068531A" w:rsidRDefault="001B3A1B" w:rsidP="00B42F16">
            <w:pPr>
              <w:spacing w:before="0"/>
              <w:jc w:val="center"/>
              <w:rPr>
                <w:rFonts w:cs="Arial"/>
                <w:b/>
                <w:bCs/>
                <w:iCs/>
                <w:sz w:val="20"/>
                <w:szCs w:val="20"/>
                <w:lang w:val="sr-Cyrl-CS"/>
              </w:rPr>
            </w:pPr>
            <w:r w:rsidRPr="0068531A">
              <w:rPr>
                <w:rFonts w:cs="Arial"/>
                <w:b/>
                <w:bCs/>
                <w:iCs/>
                <w:sz w:val="20"/>
                <w:szCs w:val="20"/>
                <w:lang w:val="sr-Cyrl-CS"/>
              </w:rPr>
              <w:t xml:space="preserve">дин. </w:t>
            </w:r>
          </w:p>
        </w:tc>
        <w:tc>
          <w:tcPr>
            <w:tcW w:w="461" w:type="pct"/>
            <w:shd w:val="clear" w:color="auto" w:fill="C6D9F1" w:themeFill="text2" w:themeFillTint="33"/>
            <w:vAlign w:val="center"/>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Укупна цена без ПДВ</w:t>
            </w:r>
          </w:p>
          <w:p w:rsidR="001B3A1B" w:rsidRPr="0068531A" w:rsidRDefault="001B3A1B" w:rsidP="00B42F16">
            <w:pPr>
              <w:spacing w:before="0"/>
              <w:jc w:val="center"/>
              <w:rPr>
                <w:rFonts w:cs="Arial"/>
                <w:b/>
                <w:bCs/>
                <w:iCs/>
                <w:sz w:val="20"/>
                <w:szCs w:val="20"/>
                <w:lang w:val="sr-Cyrl-CS"/>
              </w:rPr>
            </w:pPr>
            <w:r w:rsidRPr="0068531A">
              <w:rPr>
                <w:rFonts w:cs="Arial"/>
                <w:b/>
                <w:bCs/>
                <w:iCs/>
                <w:sz w:val="20"/>
                <w:szCs w:val="20"/>
                <w:lang w:val="sr-Cyrl-CS"/>
              </w:rPr>
              <w:t xml:space="preserve">дин. </w:t>
            </w:r>
          </w:p>
        </w:tc>
        <w:tc>
          <w:tcPr>
            <w:tcW w:w="478" w:type="pct"/>
            <w:shd w:val="clear" w:color="auto" w:fill="C6D9F1" w:themeFill="text2" w:themeFillTint="33"/>
            <w:vAlign w:val="center"/>
          </w:tcPr>
          <w:p w:rsidR="001B3A1B" w:rsidRPr="004377F4" w:rsidRDefault="001B3A1B" w:rsidP="00BC01DC">
            <w:pPr>
              <w:spacing w:before="0"/>
              <w:jc w:val="center"/>
              <w:rPr>
                <w:rFonts w:cs="Arial"/>
                <w:b/>
                <w:bCs/>
                <w:iCs/>
                <w:sz w:val="20"/>
                <w:szCs w:val="20"/>
                <w:lang w:val="sr-Cyrl-CS"/>
              </w:rPr>
            </w:pPr>
            <w:r w:rsidRPr="004377F4">
              <w:rPr>
                <w:rFonts w:cs="Arial"/>
                <w:b/>
                <w:bCs/>
                <w:iCs/>
                <w:sz w:val="20"/>
                <w:szCs w:val="20"/>
                <w:lang w:val="sr-Cyrl-CS"/>
              </w:rPr>
              <w:t>Укупна цена са ПДВ</w:t>
            </w:r>
          </w:p>
          <w:p w:rsidR="001B3A1B" w:rsidRPr="004377F4" w:rsidRDefault="001B3A1B" w:rsidP="00B42F16">
            <w:pPr>
              <w:spacing w:before="0"/>
              <w:jc w:val="center"/>
              <w:rPr>
                <w:rFonts w:cs="Arial"/>
                <w:b/>
                <w:bCs/>
                <w:iCs/>
                <w:sz w:val="20"/>
                <w:szCs w:val="20"/>
                <w:lang w:val="sr-Cyrl-CS"/>
              </w:rPr>
            </w:pPr>
            <w:r w:rsidRPr="004377F4">
              <w:rPr>
                <w:rFonts w:cs="Arial"/>
                <w:b/>
                <w:bCs/>
                <w:iCs/>
                <w:sz w:val="20"/>
                <w:szCs w:val="20"/>
                <w:lang w:val="sr-Cyrl-CS"/>
              </w:rPr>
              <w:t xml:space="preserve">дин. </w:t>
            </w:r>
          </w:p>
        </w:tc>
        <w:tc>
          <w:tcPr>
            <w:tcW w:w="837" w:type="pct"/>
            <w:shd w:val="clear" w:color="auto" w:fill="C6D9F1" w:themeFill="text2" w:themeFillTint="33"/>
          </w:tcPr>
          <w:p w:rsidR="001B3A1B" w:rsidRPr="001B3A1B" w:rsidRDefault="001B3A1B" w:rsidP="001B3A1B">
            <w:pPr>
              <w:spacing w:before="0"/>
              <w:jc w:val="center"/>
              <w:rPr>
                <w:rFonts w:cs="Arial"/>
                <w:b/>
                <w:bCs/>
                <w:iCs/>
                <w:sz w:val="18"/>
                <w:szCs w:val="18"/>
                <w:lang w:val="sr-Cyrl-CS"/>
              </w:rPr>
            </w:pPr>
            <w:r w:rsidRPr="001B3A1B">
              <w:rPr>
                <w:rFonts w:cs="Arial"/>
                <w:b/>
                <w:bCs/>
                <w:iCs/>
                <w:sz w:val="18"/>
                <w:szCs w:val="18"/>
                <w:lang w:val="sr-Cyrl-CS"/>
              </w:rPr>
              <w:t>Назив</w:t>
            </w:r>
          </w:p>
          <w:p w:rsidR="001B3A1B" w:rsidRPr="001B3A1B" w:rsidRDefault="001B3A1B" w:rsidP="001B3A1B">
            <w:pPr>
              <w:spacing w:before="0"/>
              <w:jc w:val="center"/>
              <w:rPr>
                <w:rFonts w:cs="Arial"/>
                <w:b/>
                <w:bCs/>
                <w:iCs/>
                <w:sz w:val="18"/>
                <w:szCs w:val="18"/>
                <w:lang w:val="sr-Cyrl-CS"/>
              </w:rPr>
            </w:pPr>
            <w:r w:rsidRPr="001B3A1B">
              <w:rPr>
                <w:rFonts w:cs="Arial"/>
                <w:b/>
                <w:bCs/>
                <w:iCs/>
                <w:sz w:val="18"/>
                <w:szCs w:val="18"/>
                <w:lang w:val="sr-Cyrl-CS"/>
              </w:rPr>
              <w:t>произвођача</w:t>
            </w:r>
          </w:p>
          <w:p w:rsidR="001B3A1B" w:rsidRPr="004377F4" w:rsidRDefault="001B3A1B" w:rsidP="001B3A1B">
            <w:pPr>
              <w:spacing w:before="0"/>
              <w:jc w:val="center"/>
              <w:rPr>
                <w:rFonts w:cs="Arial"/>
                <w:b/>
                <w:bCs/>
                <w:iCs/>
                <w:sz w:val="20"/>
                <w:szCs w:val="20"/>
                <w:lang w:val="sr-Cyrl-CS"/>
              </w:rPr>
            </w:pPr>
            <w:r w:rsidRPr="001B3A1B">
              <w:rPr>
                <w:rFonts w:cs="Arial"/>
                <w:b/>
                <w:bCs/>
                <w:iCs/>
                <w:sz w:val="18"/>
                <w:szCs w:val="18"/>
                <w:lang w:val="sr-Cyrl-CS"/>
              </w:rPr>
              <w:t>добара,модел, ознака добра и земља порекла добра</w:t>
            </w:r>
          </w:p>
        </w:tc>
      </w:tr>
      <w:tr w:rsidR="001B3A1B" w:rsidRPr="00B42F16" w:rsidTr="001B3A1B">
        <w:tc>
          <w:tcPr>
            <w:tcW w:w="272" w:type="pct"/>
            <w:shd w:val="clear" w:color="auto" w:fill="auto"/>
          </w:tcPr>
          <w:p w:rsidR="001B3A1B" w:rsidRPr="00B42F16" w:rsidRDefault="001B3A1B" w:rsidP="00BC01DC">
            <w:pPr>
              <w:spacing w:before="0"/>
              <w:jc w:val="center"/>
              <w:rPr>
                <w:rFonts w:cs="Arial"/>
                <w:b/>
                <w:bCs/>
                <w:iCs/>
                <w:lang w:val="sr-Cyrl-CS"/>
              </w:rPr>
            </w:pPr>
            <w:r w:rsidRPr="00B42F16">
              <w:rPr>
                <w:rFonts w:cs="Arial"/>
                <w:b/>
                <w:bCs/>
                <w:iCs/>
                <w:lang w:val="sr-Cyrl-CS"/>
              </w:rPr>
              <w:t>(1)</w:t>
            </w:r>
          </w:p>
        </w:tc>
        <w:tc>
          <w:tcPr>
            <w:tcW w:w="1222" w:type="pct"/>
            <w:shd w:val="clear" w:color="auto" w:fill="auto"/>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(2)</w:t>
            </w:r>
          </w:p>
        </w:tc>
        <w:tc>
          <w:tcPr>
            <w:tcW w:w="497" w:type="pct"/>
            <w:shd w:val="clear" w:color="auto" w:fill="auto"/>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(3)</w:t>
            </w:r>
          </w:p>
        </w:tc>
        <w:tc>
          <w:tcPr>
            <w:tcW w:w="310" w:type="pct"/>
            <w:shd w:val="clear" w:color="auto" w:fill="auto"/>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(4)</w:t>
            </w:r>
          </w:p>
        </w:tc>
        <w:tc>
          <w:tcPr>
            <w:tcW w:w="496" w:type="pct"/>
            <w:shd w:val="clear" w:color="auto" w:fill="auto"/>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(5)</w:t>
            </w:r>
          </w:p>
        </w:tc>
        <w:tc>
          <w:tcPr>
            <w:tcW w:w="426" w:type="pct"/>
            <w:shd w:val="clear" w:color="auto" w:fill="auto"/>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(6)</w:t>
            </w:r>
          </w:p>
        </w:tc>
        <w:tc>
          <w:tcPr>
            <w:tcW w:w="461" w:type="pct"/>
            <w:shd w:val="clear" w:color="auto" w:fill="auto"/>
          </w:tcPr>
          <w:p w:rsidR="001B3A1B" w:rsidRPr="0068531A" w:rsidRDefault="001B3A1B" w:rsidP="00BC01DC">
            <w:pPr>
              <w:spacing w:before="0"/>
              <w:jc w:val="center"/>
              <w:rPr>
                <w:rFonts w:cs="Arial"/>
                <w:b/>
                <w:bCs/>
                <w:iCs/>
                <w:sz w:val="20"/>
                <w:szCs w:val="20"/>
                <w:lang w:val="sr-Cyrl-CS"/>
              </w:rPr>
            </w:pPr>
            <w:r w:rsidRPr="0068531A">
              <w:rPr>
                <w:rFonts w:cs="Arial"/>
                <w:b/>
                <w:bCs/>
                <w:iCs/>
                <w:sz w:val="20"/>
                <w:szCs w:val="20"/>
                <w:lang w:val="sr-Cyrl-CS"/>
              </w:rPr>
              <w:t>(7)</w:t>
            </w:r>
          </w:p>
        </w:tc>
        <w:tc>
          <w:tcPr>
            <w:tcW w:w="478" w:type="pct"/>
            <w:shd w:val="clear" w:color="auto" w:fill="auto"/>
          </w:tcPr>
          <w:p w:rsidR="001B3A1B" w:rsidRPr="00B42F16" w:rsidRDefault="001B3A1B" w:rsidP="00BC01DC">
            <w:pPr>
              <w:spacing w:before="0"/>
              <w:jc w:val="center"/>
              <w:rPr>
                <w:rFonts w:cs="Arial"/>
                <w:b/>
                <w:bCs/>
                <w:iCs/>
                <w:lang w:val="sr-Cyrl-CS"/>
              </w:rPr>
            </w:pPr>
            <w:r w:rsidRPr="00B42F16">
              <w:rPr>
                <w:rFonts w:cs="Arial"/>
                <w:b/>
                <w:bCs/>
                <w:iCs/>
                <w:lang w:val="sr-Cyrl-CS"/>
              </w:rPr>
              <w:t>(8)</w:t>
            </w:r>
          </w:p>
        </w:tc>
        <w:tc>
          <w:tcPr>
            <w:tcW w:w="837" w:type="pct"/>
          </w:tcPr>
          <w:p w:rsidR="001B3A1B" w:rsidRPr="00B42F16" w:rsidRDefault="001B3A1B" w:rsidP="00BC01DC">
            <w:pPr>
              <w:spacing w:before="0"/>
              <w:jc w:val="center"/>
              <w:rPr>
                <w:rFonts w:cs="Arial"/>
                <w:b/>
                <w:bCs/>
                <w:iCs/>
                <w:lang w:val="sr-Cyrl-CS"/>
              </w:rPr>
            </w:pPr>
          </w:p>
        </w:tc>
      </w:tr>
      <w:tr w:rsidR="001B3A1B" w:rsidRPr="00B42F16" w:rsidTr="001B3A1B">
        <w:tc>
          <w:tcPr>
            <w:tcW w:w="272" w:type="pct"/>
            <w:shd w:val="clear" w:color="auto" w:fill="auto"/>
          </w:tcPr>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Pr="00B42F16" w:rsidRDefault="001B3A1B" w:rsidP="004377F4">
            <w:pPr>
              <w:spacing w:before="0"/>
              <w:jc w:val="center"/>
              <w:rPr>
                <w:rFonts w:cs="Arial"/>
                <w:b/>
                <w:bCs/>
                <w:iCs/>
                <w:lang w:val="sr-Cyrl-CS"/>
              </w:rPr>
            </w:pPr>
            <w:r>
              <w:rPr>
                <w:rFonts w:cs="Arial"/>
                <w:b/>
                <w:bCs/>
                <w:iCs/>
                <w:lang w:val="sr-Cyrl-CS"/>
              </w:rPr>
              <w:t>1.</w:t>
            </w:r>
          </w:p>
        </w:tc>
        <w:tc>
          <w:tcPr>
            <w:tcW w:w="1222" w:type="pct"/>
            <w:shd w:val="clear" w:color="auto" w:fill="auto"/>
          </w:tcPr>
          <w:p w:rsidR="001B3A1B" w:rsidRPr="0068531A" w:rsidRDefault="001B3A1B" w:rsidP="004377F4">
            <w:pPr>
              <w:pStyle w:val="Heading2"/>
              <w:ind w:left="0" w:firstLine="0"/>
              <w:jc w:val="left"/>
              <w:rPr>
                <w:noProof/>
                <w:sz w:val="20"/>
                <w:szCs w:val="20"/>
              </w:rPr>
            </w:pPr>
            <w:r w:rsidRPr="0068531A">
              <w:rPr>
                <w:noProof/>
                <w:sz w:val="20"/>
                <w:szCs w:val="20"/>
                <w:lang w:val="sr-Cyrl-CS"/>
              </w:rPr>
              <w:t xml:space="preserve">Поднапонска заштита/заштита од земљоспоја на сабирницама </w:t>
            </w:r>
            <w:r w:rsidRPr="0068531A">
              <w:rPr>
                <w:b w:val="0"/>
                <w:noProof/>
                <w:sz w:val="20"/>
                <w:szCs w:val="20"/>
                <w:lang w:val="sr-Cyrl-CS"/>
              </w:rPr>
              <w:t>6к</w:t>
            </w:r>
            <w:r w:rsidRPr="0068531A">
              <w:rPr>
                <w:b w:val="0"/>
                <w:noProof/>
                <w:sz w:val="20"/>
                <w:szCs w:val="20"/>
              </w:rPr>
              <w:t>V</w:t>
            </w:r>
          </w:p>
          <w:p w:rsidR="001B3A1B" w:rsidRPr="0068531A" w:rsidRDefault="001B3A1B" w:rsidP="004377F4">
            <w:pPr>
              <w:jc w:val="left"/>
              <w:rPr>
                <w:rFonts w:cs="Arial"/>
                <w:noProof/>
                <w:sz w:val="20"/>
                <w:szCs w:val="20"/>
                <w:lang w:val="sr-Cyrl-CS"/>
              </w:rPr>
            </w:pPr>
            <w:r w:rsidRPr="0068531A">
              <w:rPr>
                <w:rFonts w:cs="Arial"/>
                <w:noProof/>
                <w:sz w:val="20"/>
                <w:szCs w:val="20"/>
                <w:lang w:val="sr-Cyrl-CS"/>
              </w:rPr>
              <w:t>Уређај треба да има следеће карактеристике :</w:t>
            </w:r>
          </w:p>
          <w:p w:rsidR="001B3A1B" w:rsidRPr="0068531A" w:rsidRDefault="001B3A1B" w:rsidP="004377F4">
            <w:pPr>
              <w:numPr>
                <w:ilvl w:val="0"/>
                <w:numId w:val="44"/>
              </w:numPr>
              <w:spacing w:before="0"/>
              <w:jc w:val="left"/>
              <w:rPr>
                <w:rFonts w:cs="Arial"/>
                <w:noProof/>
                <w:sz w:val="20"/>
                <w:szCs w:val="20"/>
                <w:lang w:val="sr-Cyrl-CS"/>
              </w:rPr>
            </w:pPr>
            <w:r w:rsidRPr="0068531A">
              <w:rPr>
                <w:rFonts w:cs="Arial"/>
                <w:noProof/>
                <w:sz w:val="20"/>
                <w:szCs w:val="20"/>
                <w:lang w:val="sr-Cyrl-CS"/>
              </w:rPr>
              <w:t>Заштитне функције:</w:t>
            </w:r>
          </w:p>
          <w:p w:rsidR="001B3A1B" w:rsidRPr="0068531A" w:rsidRDefault="001B3A1B" w:rsidP="001B3A1B">
            <w:pPr>
              <w:spacing w:before="0"/>
              <w:jc w:val="left"/>
              <w:rPr>
                <w:rFonts w:cs="Arial"/>
                <w:noProof/>
                <w:sz w:val="20"/>
                <w:szCs w:val="20"/>
                <w:lang w:val="sr-Cyrl-CS"/>
              </w:rPr>
            </w:pPr>
            <w:r w:rsidRPr="0068531A">
              <w:rPr>
                <w:rFonts w:cs="Arial"/>
                <w:noProof/>
                <w:sz w:val="20"/>
                <w:szCs w:val="20"/>
                <w:lang w:val="sr-Cyrl-CS"/>
              </w:rPr>
              <w:t xml:space="preserve">-Напонски и временски независно подесиву заштиту од пада и нестанка напона на постројењу </w:t>
            </w:r>
            <w:r w:rsidRPr="0068531A">
              <w:rPr>
                <w:rFonts w:cs="Arial"/>
                <w:b/>
                <w:noProof/>
                <w:sz w:val="20"/>
                <w:szCs w:val="20"/>
                <w:lang w:val="sr-Cyrl-CS"/>
              </w:rPr>
              <w:t>6к</w:t>
            </w:r>
            <w:r w:rsidRPr="0068531A">
              <w:rPr>
                <w:rFonts w:cs="Arial"/>
                <w:b/>
                <w:noProof/>
                <w:sz w:val="20"/>
                <w:szCs w:val="20"/>
              </w:rPr>
              <w:t>V</w:t>
            </w:r>
            <w:r w:rsidRPr="0068531A">
              <w:rPr>
                <w:rFonts w:cs="Arial"/>
                <w:noProof/>
                <w:sz w:val="20"/>
                <w:szCs w:val="20"/>
                <w:lang w:val="sr-Cyrl-CS"/>
              </w:rPr>
              <w:t xml:space="preserve"> у два степена</w:t>
            </w:r>
          </w:p>
          <w:p w:rsidR="001B3A1B" w:rsidRPr="0068531A" w:rsidRDefault="001B3A1B" w:rsidP="001B3A1B">
            <w:pPr>
              <w:spacing w:before="0"/>
              <w:jc w:val="left"/>
              <w:rPr>
                <w:rFonts w:cs="Arial"/>
                <w:noProof/>
                <w:sz w:val="20"/>
                <w:szCs w:val="20"/>
                <w:lang w:val="sr-Cyrl-CS"/>
              </w:rPr>
            </w:pPr>
            <w:r w:rsidRPr="0068531A">
              <w:rPr>
                <w:rFonts w:cs="Arial"/>
                <w:noProof/>
                <w:sz w:val="20"/>
                <w:szCs w:val="20"/>
                <w:lang w:val="sr-Cyrl-CS"/>
              </w:rPr>
              <w:t xml:space="preserve">-Напонски и временски независно подесиву заштиту од земљоспоја на постројењу </w:t>
            </w:r>
            <w:r w:rsidRPr="0068531A">
              <w:rPr>
                <w:rFonts w:cs="Arial"/>
                <w:b/>
                <w:noProof/>
                <w:sz w:val="20"/>
                <w:szCs w:val="20"/>
                <w:lang w:val="sr-Cyrl-CS"/>
              </w:rPr>
              <w:t>6к</w:t>
            </w:r>
            <w:r w:rsidRPr="0068531A">
              <w:rPr>
                <w:rFonts w:cs="Arial"/>
                <w:b/>
                <w:noProof/>
                <w:sz w:val="20"/>
                <w:szCs w:val="20"/>
              </w:rPr>
              <w:t>V</w:t>
            </w:r>
            <w:r w:rsidRPr="0068531A">
              <w:rPr>
                <w:rFonts w:cs="Arial"/>
                <w:noProof/>
                <w:sz w:val="20"/>
                <w:szCs w:val="20"/>
                <w:lang w:val="sr-Cyrl-CS"/>
              </w:rPr>
              <w:t xml:space="preserve"> </w:t>
            </w:r>
          </w:p>
          <w:p w:rsidR="001B3A1B" w:rsidRPr="0068531A" w:rsidRDefault="001B3A1B" w:rsidP="004377F4">
            <w:pPr>
              <w:numPr>
                <w:ilvl w:val="0"/>
                <w:numId w:val="44"/>
              </w:numPr>
              <w:spacing w:before="0"/>
              <w:jc w:val="left"/>
              <w:rPr>
                <w:rFonts w:cs="Arial"/>
                <w:noProof/>
                <w:sz w:val="20"/>
                <w:szCs w:val="20"/>
                <w:lang w:val="sr-Cyrl-CS"/>
              </w:rPr>
            </w:pPr>
            <w:r w:rsidRPr="0068531A">
              <w:rPr>
                <w:rFonts w:cs="Arial"/>
                <w:noProof/>
                <w:sz w:val="20"/>
                <w:szCs w:val="20"/>
                <w:lang w:val="sr-Cyrl-CS"/>
              </w:rPr>
              <w:t>Мерење:</w:t>
            </w:r>
          </w:p>
          <w:p w:rsidR="001B3A1B" w:rsidRPr="0068531A" w:rsidRDefault="001B3A1B" w:rsidP="001B3A1B">
            <w:pPr>
              <w:spacing w:before="0"/>
              <w:jc w:val="left"/>
              <w:rPr>
                <w:rFonts w:cs="Arial"/>
                <w:noProof/>
                <w:sz w:val="20"/>
                <w:szCs w:val="20"/>
                <w:lang w:val="sr-Cyrl-CS"/>
              </w:rPr>
            </w:pPr>
            <w:r w:rsidRPr="0068531A">
              <w:rPr>
                <w:rFonts w:cs="Arial"/>
                <w:noProof/>
                <w:sz w:val="20"/>
                <w:szCs w:val="20"/>
                <w:lang w:val="sr-Cyrl-CS"/>
              </w:rPr>
              <w:t>-4x</w:t>
            </w:r>
            <w:r w:rsidRPr="0068531A">
              <w:rPr>
                <w:rFonts w:cs="Arial"/>
                <w:noProof/>
                <w:sz w:val="20"/>
                <w:szCs w:val="20"/>
              </w:rPr>
              <w:t xml:space="preserve"> </w:t>
            </w:r>
            <w:r w:rsidRPr="0068531A">
              <w:rPr>
                <w:rFonts w:cs="Arial"/>
                <w:noProof/>
                <w:sz w:val="20"/>
                <w:szCs w:val="20"/>
                <w:lang w:val="sr-Cyrl-CS"/>
              </w:rPr>
              <w:t xml:space="preserve">напонски траснформатори опсега мерења од </w:t>
            </w:r>
            <w:r w:rsidRPr="0068531A">
              <w:rPr>
                <w:rFonts w:cs="Arial"/>
                <w:b/>
                <w:noProof/>
                <w:sz w:val="20"/>
                <w:szCs w:val="20"/>
                <w:lang w:val="sr-Cyrl-CS"/>
              </w:rPr>
              <w:t>0</w:t>
            </w:r>
            <w:r w:rsidRPr="0068531A">
              <w:rPr>
                <w:rFonts w:cs="Arial"/>
                <w:b/>
                <w:noProof/>
                <w:sz w:val="20"/>
                <w:szCs w:val="20"/>
              </w:rPr>
              <w:t>V</w:t>
            </w:r>
            <w:r w:rsidRPr="0068531A">
              <w:rPr>
                <w:rFonts w:cs="Arial"/>
                <w:noProof/>
                <w:sz w:val="20"/>
                <w:szCs w:val="20"/>
                <w:lang w:val="sr-Cyrl-CS"/>
              </w:rPr>
              <w:t xml:space="preserve"> до </w:t>
            </w:r>
            <w:r w:rsidRPr="0068531A">
              <w:rPr>
                <w:rFonts w:cs="Arial"/>
                <w:b/>
                <w:noProof/>
                <w:sz w:val="20"/>
                <w:szCs w:val="20"/>
                <w:lang w:val="sr-Cyrl-CS"/>
              </w:rPr>
              <w:t>100</w:t>
            </w:r>
            <w:r w:rsidRPr="0068531A">
              <w:rPr>
                <w:rFonts w:cs="Arial"/>
                <w:b/>
                <w:noProof/>
                <w:sz w:val="20"/>
                <w:szCs w:val="20"/>
              </w:rPr>
              <w:t>V</w:t>
            </w:r>
          </w:p>
          <w:p w:rsidR="001B3A1B" w:rsidRPr="0068531A" w:rsidRDefault="001B3A1B" w:rsidP="001B3A1B">
            <w:pPr>
              <w:spacing w:before="0"/>
              <w:jc w:val="left"/>
              <w:rPr>
                <w:rFonts w:cs="Arial"/>
                <w:noProof/>
                <w:sz w:val="20"/>
                <w:szCs w:val="20"/>
                <w:lang w:val="sr-Cyrl-CS"/>
              </w:rPr>
            </w:pPr>
            <w:r w:rsidRPr="0068531A">
              <w:rPr>
                <w:rFonts w:cs="Arial"/>
                <w:noProof/>
                <w:sz w:val="20"/>
                <w:szCs w:val="20"/>
                <w:lang w:val="sr-Cyrl-CS"/>
              </w:rPr>
              <w:t>-мерење фазних и међуфазних напона, као и напона отвореног троугла.</w:t>
            </w:r>
          </w:p>
          <w:p w:rsidR="001B3A1B" w:rsidRPr="0068531A" w:rsidRDefault="001B3A1B" w:rsidP="001B3A1B">
            <w:pPr>
              <w:spacing w:before="0"/>
              <w:jc w:val="left"/>
              <w:rPr>
                <w:rFonts w:cs="Arial"/>
                <w:noProof/>
                <w:sz w:val="20"/>
                <w:szCs w:val="20"/>
                <w:lang w:val="sr-Cyrl-CS"/>
              </w:rPr>
            </w:pPr>
            <w:r w:rsidRPr="0068531A">
              <w:rPr>
                <w:rFonts w:cs="Arial"/>
                <w:noProof/>
                <w:sz w:val="20"/>
                <w:szCs w:val="20"/>
                <w:lang w:val="sr-Cyrl-CS"/>
              </w:rPr>
              <w:t>-рачунање и приказ симетричних комп</w:t>
            </w:r>
            <w:r w:rsidRPr="0068531A">
              <w:rPr>
                <w:rFonts w:cs="Arial"/>
                <w:noProof/>
                <w:sz w:val="20"/>
                <w:szCs w:val="20"/>
              </w:rPr>
              <w:t>o</w:t>
            </w:r>
            <w:r w:rsidRPr="0068531A">
              <w:rPr>
                <w:rFonts w:cs="Arial"/>
                <w:noProof/>
                <w:sz w:val="20"/>
                <w:szCs w:val="20"/>
                <w:lang w:val="sr-Cyrl-CS"/>
              </w:rPr>
              <w:t>ненти напона</w:t>
            </w:r>
          </w:p>
          <w:p w:rsidR="001B3A1B" w:rsidRPr="0068531A" w:rsidRDefault="001B3A1B" w:rsidP="001B3A1B">
            <w:pPr>
              <w:spacing w:before="0"/>
              <w:jc w:val="left"/>
              <w:rPr>
                <w:rFonts w:cs="Arial"/>
                <w:noProof/>
                <w:sz w:val="20"/>
                <w:szCs w:val="20"/>
                <w:lang w:val="sr-Cyrl-CS"/>
              </w:rPr>
            </w:pPr>
            <w:r w:rsidRPr="0068531A">
              <w:rPr>
                <w:rFonts w:cs="Arial"/>
                <w:noProof/>
                <w:sz w:val="20"/>
                <w:szCs w:val="20"/>
                <w:lang w:val="sr-Cyrl-CS"/>
              </w:rPr>
              <w:t>-мерење и бележење захтеваних и максималних вредности мерених величина</w:t>
            </w:r>
          </w:p>
          <w:p w:rsidR="001B3A1B" w:rsidRPr="0068531A" w:rsidRDefault="001B3A1B" w:rsidP="004377F4">
            <w:pPr>
              <w:numPr>
                <w:ilvl w:val="0"/>
                <w:numId w:val="44"/>
              </w:numPr>
              <w:spacing w:before="0"/>
              <w:jc w:val="left"/>
              <w:rPr>
                <w:rFonts w:cs="Arial"/>
                <w:noProof/>
                <w:sz w:val="20"/>
                <w:szCs w:val="20"/>
                <w:lang w:val="sr-Cyrl-CS"/>
              </w:rPr>
            </w:pPr>
            <w:r w:rsidRPr="0068531A">
              <w:rPr>
                <w:rFonts w:cs="Arial"/>
                <w:noProof/>
                <w:sz w:val="20"/>
                <w:szCs w:val="20"/>
                <w:lang w:val="sr-Cyrl-CS"/>
              </w:rPr>
              <w:t>Остало:</w:t>
            </w:r>
          </w:p>
          <w:p w:rsidR="001B3A1B" w:rsidRPr="0068531A" w:rsidRDefault="0068531A" w:rsidP="001B3A1B">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осцилографски запис свих мерених величина као и сигнала који се генеришу у релеу последњих 12 кварова са најмањом дужином сваког записа од 20 секунди </w:t>
            </w:r>
            <w:r w:rsidR="001B3A1B" w:rsidRPr="0068531A">
              <w:rPr>
                <w:rFonts w:cs="Arial"/>
                <w:noProof/>
                <w:sz w:val="20"/>
                <w:szCs w:val="20"/>
                <w:lang w:val="sr-Cyrl-RS"/>
              </w:rPr>
              <w:t>са фреквенцијом семпловања аналогних канала од 8</w:t>
            </w:r>
            <w:r w:rsidR="001B3A1B" w:rsidRPr="0068531A">
              <w:rPr>
                <w:rFonts w:cs="Arial"/>
                <w:noProof/>
                <w:sz w:val="20"/>
                <w:szCs w:val="20"/>
              </w:rPr>
              <w:t>kHz</w:t>
            </w:r>
          </w:p>
          <w:p w:rsidR="001B3A1B" w:rsidRPr="0068531A" w:rsidRDefault="0068531A" w:rsidP="001B3A1B">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излаз за самодијагностику релеа (</w:t>
            </w:r>
            <w:r w:rsidR="001B3A1B" w:rsidRPr="0068531A">
              <w:rPr>
                <w:rFonts w:cs="Arial"/>
                <w:b/>
                <w:noProof/>
                <w:sz w:val="20"/>
                <w:szCs w:val="20"/>
                <w:lang w:val="sr-Cyrl-CS"/>
              </w:rPr>
              <w:t>wат</w:t>
            </w:r>
            <w:r w:rsidR="001B3A1B" w:rsidRPr="0068531A">
              <w:rPr>
                <w:rFonts w:cs="Arial"/>
                <w:b/>
                <w:noProof/>
                <w:sz w:val="20"/>
                <w:szCs w:val="20"/>
              </w:rPr>
              <w:t>chd</w:t>
            </w:r>
            <w:r w:rsidR="001B3A1B" w:rsidRPr="0068531A">
              <w:rPr>
                <w:rFonts w:cs="Arial"/>
                <w:b/>
                <w:noProof/>
                <w:sz w:val="20"/>
                <w:szCs w:val="20"/>
                <w:lang w:val="sr-Cyrl-CS"/>
              </w:rPr>
              <w:t>о</w:t>
            </w:r>
            <w:r w:rsidR="001B3A1B" w:rsidRPr="0068531A">
              <w:rPr>
                <w:rFonts w:cs="Arial"/>
                <w:b/>
                <w:noProof/>
                <w:sz w:val="20"/>
                <w:szCs w:val="20"/>
              </w:rPr>
              <w:t>g</w:t>
            </w:r>
            <w:r w:rsidR="001B3A1B" w:rsidRPr="0068531A">
              <w:rPr>
                <w:rFonts w:cs="Arial"/>
                <w:noProof/>
                <w:sz w:val="20"/>
                <w:szCs w:val="20"/>
                <w:lang w:val="sr-Cyrl-CS"/>
              </w:rPr>
              <w:t>)</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напон напајања </w:t>
            </w:r>
            <w:r w:rsidR="001B3A1B" w:rsidRPr="0068531A">
              <w:rPr>
                <w:rFonts w:cs="Arial"/>
                <w:b/>
                <w:noProof/>
                <w:sz w:val="20"/>
                <w:szCs w:val="20"/>
                <w:lang w:val="sr-Cyrl-CS"/>
              </w:rPr>
              <w:t>220</w:t>
            </w:r>
            <w:r w:rsidR="001B3A1B" w:rsidRPr="0068531A">
              <w:rPr>
                <w:rFonts w:cs="Arial"/>
                <w:b/>
                <w:noProof/>
                <w:sz w:val="20"/>
                <w:szCs w:val="20"/>
              </w:rPr>
              <w:t>VDC</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бинарни улази за </w:t>
            </w:r>
            <w:r w:rsidR="001B3A1B" w:rsidRPr="0068531A">
              <w:rPr>
                <w:rFonts w:cs="Arial"/>
                <w:b/>
                <w:noProof/>
                <w:sz w:val="20"/>
                <w:szCs w:val="20"/>
                <w:lang w:val="sr-Cyrl-CS"/>
              </w:rPr>
              <w:t>220</w:t>
            </w:r>
            <w:r w:rsidR="001B3A1B" w:rsidRPr="0068531A">
              <w:rPr>
                <w:rFonts w:cs="Arial"/>
                <w:b/>
                <w:noProof/>
                <w:sz w:val="20"/>
                <w:szCs w:val="20"/>
              </w:rPr>
              <w:t>VDC</w:t>
            </w:r>
            <w:r w:rsidR="001B3A1B" w:rsidRPr="0068531A">
              <w:rPr>
                <w:rFonts w:cs="Arial"/>
                <w:noProof/>
                <w:sz w:val="20"/>
                <w:szCs w:val="20"/>
                <w:lang w:val="sr-Cyrl-CS"/>
              </w:rPr>
              <w:t xml:space="preserve"> најмање 11 ком, </w:t>
            </w:r>
            <w:r w:rsidR="001B3A1B" w:rsidRPr="0068531A">
              <w:rPr>
                <w:rFonts w:cs="Arial"/>
                <w:noProof/>
                <w:sz w:val="20"/>
                <w:szCs w:val="20"/>
                <w:lang w:val="sr-Cyrl-CS"/>
              </w:rPr>
              <w:lastRenderedPageBreak/>
              <w:t>међусобно галвански изоловани</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бинарни излази најмање 9 ком, међусобно галвански изоловани</w:t>
            </w:r>
          </w:p>
          <w:p w:rsidR="001B3A1B" w:rsidRPr="0068531A" w:rsidRDefault="0068531A" w:rsidP="0068531A">
            <w:pPr>
              <w:spacing w:before="0"/>
              <w:jc w:val="left"/>
              <w:rPr>
                <w:rFonts w:cs="Arial"/>
                <w:noProof/>
                <w:sz w:val="20"/>
                <w:szCs w:val="20"/>
                <w:lang w:val="sr-Cyrl-CS"/>
              </w:rPr>
            </w:pPr>
            <w:r w:rsidRPr="0068531A">
              <w:rPr>
                <w:rFonts w:cs="Arial"/>
                <w:b/>
                <w:noProof/>
                <w:sz w:val="20"/>
                <w:szCs w:val="20"/>
                <w:lang w:val="sr-Cyrl-RS"/>
              </w:rPr>
              <w:t>-</w:t>
            </w:r>
            <w:r w:rsidR="001B3A1B" w:rsidRPr="0068531A">
              <w:rPr>
                <w:rFonts w:cs="Arial"/>
                <w:b/>
                <w:noProof/>
                <w:sz w:val="20"/>
                <w:szCs w:val="20"/>
              </w:rPr>
              <w:t>HMI</w:t>
            </w:r>
            <w:r w:rsidR="001B3A1B" w:rsidRPr="0068531A">
              <w:rPr>
                <w:rFonts w:cs="Arial"/>
                <w:noProof/>
                <w:sz w:val="20"/>
                <w:szCs w:val="20"/>
                <w:lang w:val="sr-Cyrl-CS"/>
              </w:rPr>
              <w:t xml:space="preserve"> (лед дисплеј, тастатуру, </w:t>
            </w:r>
            <w:r w:rsidR="001B3A1B" w:rsidRPr="0068531A">
              <w:rPr>
                <w:rFonts w:cs="Arial"/>
                <w:b/>
                <w:noProof/>
                <w:sz w:val="20"/>
                <w:szCs w:val="20"/>
              </w:rPr>
              <w:t>LED</w:t>
            </w:r>
            <w:r w:rsidR="001B3A1B" w:rsidRPr="0068531A">
              <w:rPr>
                <w:rFonts w:cs="Arial"/>
                <w:noProof/>
                <w:sz w:val="20"/>
                <w:szCs w:val="20"/>
              </w:rPr>
              <w:t xml:space="preserve"> </w:t>
            </w:r>
            <w:r w:rsidR="001B3A1B" w:rsidRPr="0068531A">
              <w:rPr>
                <w:rFonts w:cs="Arial"/>
                <w:noProof/>
                <w:sz w:val="20"/>
                <w:szCs w:val="20"/>
                <w:lang w:val="sr-Cyrl-CS"/>
              </w:rPr>
              <w:t xml:space="preserve">диоде слободно прогамибилне најмање 16 ком.) као и порт за приступ релеу преко </w:t>
            </w:r>
            <w:r w:rsidR="001B3A1B" w:rsidRPr="0068531A">
              <w:rPr>
                <w:rFonts w:cs="Arial"/>
                <w:b/>
                <w:noProof/>
                <w:sz w:val="20"/>
                <w:szCs w:val="20"/>
              </w:rPr>
              <w:t>PC</w:t>
            </w:r>
            <w:r w:rsidR="001B3A1B" w:rsidRPr="0068531A">
              <w:rPr>
                <w:rFonts w:cs="Arial"/>
                <w:noProof/>
                <w:sz w:val="20"/>
                <w:szCs w:val="20"/>
                <w:lang w:val="sr-Cyrl-CS"/>
              </w:rPr>
              <w:t xml:space="preserve"> рачунара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Сервисни интерфејс са задње стране релеа</w:t>
            </w:r>
          </w:p>
          <w:p w:rsidR="001B3A1B" w:rsidRPr="0068531A" w:rsidRDefault="0068531A" w:rsidP="0068531A">
            <w:pPr>
              <w:spacing w:before="0"/>
              <w:jc w:val="left"/>
              <w:rPr>
                <w:rFonts w:cs="Arial"/>
                <w:noProof/>
                <w:sz w:val="20"/>
                <w:szCs w:val="20"/>
              </w:rPr>
            </w:pPr>
            <w:r w:rsidRPr="0068531A">
              <w:rPr>
                <w:rFonts w:cs="Arial"/>
                <w:noProof/>
                <w:sz w:val="20"/>
                <w:szCs w:val="20"/>
                <w:lang w:val="sr-Cyrl-CS"/>
              </w:rPr>
              <w:t>-</w:t>
            </w:r>
            <w:r w:rsidR="001B3A1B" w:rsidRPr="0068531A">
              <w:rPr>
                <w:rFonts w:cs="Arial"/>
                <w:noProof/>
                <w:sz w:val="20"/>
                <w:szCs w:val="20"/>
                <w:lang w:val="sr-Cyrl-CS"/>
              </w:rPr>
              <w:t xml:space="preserve">Комуникациони порт за повезивање са </w:t>
            </w:r>
            <w:r w:rsidR="001B3A1B" w:rsidRPr="0068531A">
              <w:rPr>
                <w:rFonts w:cs="Arial"/>
                <w:b/>
                <w:noProof/>
                <w:sz w:val="20"/>
                <w:szCs w:val="20"/>
              </w:rPr>
              <w:t>I</w:t>
            </w:r>
            <w:r w:rsidR="001B3A1B" w:rsidRPr="0068531A">
              <w:rPr>
                <w:rFonts w:cs="Arial"/>
                <w:b/>
                <w:noProof/>
                <w:sz w:val="20"/>
                <w:szCs w:val="20"/>
                <w:lang w:val="sr-Cyrl-CS"/>
              </w:rPr>
              <w:t>&amp;</w:t>
            </w:r>
            <w:r w:rsidR="001B3A1B" w:rsidRPr="0068531A">
              <w:rPr>
                <w:rFonts w:cs="Arial"/>
                <w:b/>
                <w:noProof/>
                <w:sz w:val="20"/>
                <w:szCs w:val="20"/>
              </w:rPr>
              <w:t>C</w:t>
            </w:r>
            <w:r w:rsidR="001B3A1B" w:rsidRPr="0068531A">
              <w:rPr>
                <w:rFonts w:cs="Arial"/>
                <w:noProof/>
                <w:sz w:val="20"/>
                <w:szCs w:val="20"/>
                <w:lang w:val="sr-Cyrl-CS"/>
              </w:rPr>
              <w:t xml:space="preserve"> системом (по протоколу </w:t>
            </w:r>
            <w:r w:rsidR="001B3A1B" w:rsidRPr="0068531A">
              <w:rPr>
                <w:rFonts w:cs="Arial"/>
                <w:b/>
                <w:noProof/>
                <w:sz w:val="20"/>
                <w:szCs w:val="20"/>
              </w:rPr>
              <w:t>IEC</w:t>
            </w:r>
            <w:r w:rsidR="001B3A1B" w:rsidRPr="0068531A">
              <w:rPr>
                <w:rFonts w:cs="Arial"/>
                <w:b/>
                <w:noProof/>
                <w:sz w:val="20"/>
                <w:szCs w:val="20"/>
                <w:lang w:val="sr-Cyrl-CS"/>
              </w:rPr>
              <w:t xml:space="preserve"> 60870-5-103)</w:t>
            </w:r>
            <w:r w:rsidR="001B3A1B" w:rsidRPr="0068531A">
              <w:rPr>
                <w:rFonts w:cs="Arial"/>
                <w:noProof/>
                <w:sz w:val="20"/>
                <w:szCs w:val="20"/>
                <w:lang w:val="sr-Cyrl-CS"/>
              </w:rPr>
              <w:t xml:space="preserve">  са два оптичка порта без екстерног конвертора</w:t>
            </w:r>
          </w:p>
          <w:p w:rsidR="001B3A1B" w:rsidRPr="0068531A" w:rsidRDefault="0068531A" w:rsidP="0068531A">
            <w:pPr>
              <w:spacing w:before="0"/>
              <w:jc w:val="left"/>
              <w:rPr>
                <w:rFonts w:cs="Arial"/>
                <w:noProof/>
                <w:sz w:val="20"/>
                <w:szCs w:val="20"/>
              </w:rPr>
            </w:pPr>
            <w:r w:rsidRPr="0068531A">
              <w:rPr>
                <w:rFonts w:cs="Arial"/>
                <w:noProof/>
                <w:sz w:val="20"/>
                <w:szCs w:val="20"/>
                <w:lang w:val="sr-Cyrl-RS"/>
              </w:rPr>
              <w:t>-</w:t>
            </w:r>
            <w:r w:rsidR="001B3A1B" w:rsidRPr="0068531A">
              <w:rPr>
                <w:rFonts w:cs="Arial"/>
                <w:noProof/>
                <w:sz w:val="20"/>
                <w:szCs w:val="20"/>
              </w:rPr>
              <w:t>K</w:t>
            </w:r>
            <w:r w:rsidR="001B3A1B" w:rsidRPr="0068531A">
              <w:rPr>
                <w:rFonts w:cs="Arial"/>
                <w:noProof/>
                <w:sz w:val="20"/>
                <w:szCs w:val="20"/>
                <w:lang w:val="sr-Cyrl-RS"/>
              </w:rPr>
              <w:t xml:space="preserve">омуникациони порт за повезивање са локалним </w:t>
            </w:r>
            <w:r w:rsidR="001B3A1B" w:rsidRPr="0068531A">
              <w:rPr>
                <w:rFonts w:cs="Arial"/>
                <w:noProof/>
                <w:sz w:val="20"/>
                <w:szCs w:val="20"/>
              </w:rPr>
              <w:t xml:space="preserve">SCADA </w:t>
            </w:r>
            <w:r w:rsidR="001B3A1B" w:rsidRPr="0068531A">
              <w:rPr>
                <w:rFonts w:cs="Arial"/>
                <w:noProof/>
                <w:sz w:val="20"/>
                <w:szCs w:val="20"/>
                <w:lang w:val="sr-Cyrl-RS"/>
              </w:rPr>
              <w:t xml:space="preserve">системом на допреми </w:t>
            </w:r>
            <w:r w:rsidR="001B3A1B" w:rsidRPr="0068531A">
              <w:rPr>
                <w:rFonts w:cs="Arial"/>
                <w:noProof/>
                <w:sz w:val="20"/>
                <w:szCs w:val="20"/>
              </w:rPr>
              <w:t>D2</w:t>
            </w:r>
            <w:r w:rsidR="001B3A1B" w:rsidRPr="0068531A">
              <w:rPr>
                <w:rFonts w:cs="Arial"/>
                <w:noProof/>
                <w:sz w:val="20"/>
                <w:szCs w:val="20"/>
                <w:lang w:val="sr-Cyrl-RS"/>
              </w:rPr>
              <w:t xml:space="preserve"> по комуникационом протоколу </w:t>
            </w:r>
            <w:r w:rsidR="001B3A1B" w:rsidRPr="0068531A">
              <w:rPr>
                <w:rFonts w:cs="Arial"/>
                <w:b/>
                <w:noProof/>
                <w:sz w:val="20"/>
                <w:szCs w:val="20"/>
              </w:rPr>
              <w:t>MODBUS TCP/IP</w:t>
            </w:r>
            <w:r w:rsidR="001B3A1B" w:rsidRPr="0068531A">
              <w:rPr>
                <w:rFonts w:cs="Arial"/>
                <w:noProof/>
                <w:sz w:val="20"/>
                <w:szCs w:val="20"/>
                <w:lang w:val="sr-Cyrl-CS"/>
              </w:rPr>
              <w:t xml:space="preserve"> </w:t>
            </w:r>
          </w:p>
        </w:tc>
        <w:tc>
          <w:tcPr>
            <w:tcW w:w="497" w:type="pct"/>
            <w:shd w:val="clear" w:color="auto" w:fill="auto"/>
          </w:tcPr>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r w:rsidRPr="0068531A">
              <w:rPr>
                <w:rFonts w:cs="Arial"/>
                <w:bCs/>
                <w:iCs/>
                <w:sz w:val="20"/>
                <w:szCs w:val="20"/>
                <w:lang w:val="sr-Cyrl-CS"/>
              </w:rPr>
              <w:t>ком</w:t>
            </w:r>
          </w:p>
        </w:tc>
        <w:tc>
          <w:tcPr>
            <w:tcW w:w="310" w:type="pct"/>
            <w:shd w:val="clear" w:color="auto" w:fill="auto"/>
          </w:tcPr>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r w:rsidRPr="0068531A">
              <w:rPr>
                <w:rFonts w:cs="Arial"/>
                <w:bCs/>
                <w:iCs/>
                <w:sz w:val="20"/>
                <w:szCs w:val="20"/>
                <w:lang w:val="sr-Cyrl-CS"/>
              </w:rPr>
              <w:t>2</w:t>
            </w:r>
          </w:p>
        </w:tc>
        <w:tc>
          <w:tcPr>
            <w:tcW w:w="496" w:type="pct"/>
            <w:shd w:val="clear" w:color="auto" w:fill="auto"/>
          </w:tcPr>
          <w:p w:rsidR="001B3A1B" w:rsidRPr="0068531A" w:rsidRDefault="001B3A1B" w:rsidP="004377F4">
            <w:pPr>
              <w:spacing w:before="0"/>
              <w:jc w:val="center"/>
              <w:rPr>
                <w:rFonts w:cs="Arial"/>
                <w:b/>
                <w:bCs/>
                <w:iCs/>
                <w:sz w:val="20"/>
                <w:szCs w:val="20"/>
                <w:lang w:val="sr-Cyrl-CS"/>
              </w:rPr>
            </w:pPr>
          </w:p>
        </w:tc>
        <w:tc>
          <w:tcPr>
            <w:tcW w:w="426" w:type="pct"/>
            <w:shd w:val="clear" w:color="auto" w:fill="auto"/>
          </w:tcPr>
          <w:p w:rsidR="001B3A1B" w:rsidRPr="0068531A" w:rsidRDefault="001B3A1B" w:rsidP="004377F4">
            <w:pPr>
              <w:spacing w:before="0"/>
              <w:jc w:val="center"/>
              <w:rPr>
                <w:rFonts w:cs="Arial"/>
                <w:b/>
                <w:bCs/>
                <w:iCs/>
                <w:sz w:val="20"/>
                <w:szCs w:val="20"/>
                <w:lang w:val="sr-Cyrl-CS"/>
              </w:rPr>
            </w:pPr>
          </w:p>
        </w:tc>
        <w:tc>
          <w:tcPr>
            <w:tcW w:w="461" w:type="pct"/>
            <w:shd w:val="clear" w:color="auto" w:fill="auto"/>
          </w:tcPr>
          <w:p w:rsidR="001B3A1B" w:rsidRPr="0068531A" w:rsidRDefault="001B3A1B" w:rsidP="004377F4">
            <w:pPr>
              <w:spacing w:before="0"/>
              <w:jc w:val="center"/>
              <w:rPr>
                <w:rFonts w:cs="Arial"/>
                <w:b/>
                <w:bCs/>
                <w:iCs/>
                <w:sz w:val="20"/>
                <w:szCs w:val="20"/>
                <w:lang w:val="sr-Cyrl-CS"/>
              </w:rPr>
            </w:pPr>
          </w:p>
        </w:tc>
        <w:tc>
          <w:tcPr>
            <w:tcW w:w="478" w:type="pct"/>
            <w:shd w:val="clear" w:color="auto" w:fill="auto"/>
          </w:tcPr>
          <w:p w:rsidR="001B3A1B" w:rsidRPr="00B42F16" w:rsidRDefault="001B3A1B" w:rsidP="004377F4">
            <w:pPr>
              <w:spacing w:before="0"/>
              <w:jc w:val="center"/>
              <w:rPr>
                <w:rFonts w:cs="Arial"/>
                <w:b/>
                <w:bCs/>
                <w:iCs/>
                <w:lang w:val="sr-Cyrl-CS"/>
              </w:rPr>
            </w:pPr>
          </w:p>
        </w:tc>
        <w:tc>
          <w:tcPr>
            <w:tcW w:w="837" w:type="pct"/>
          </w:tcPr>
          <w:p w:rsidR="001B3A1B" w:rsidRPr="00B42F16" w:rsidRDefault="001B3A1B" w:rsidP="004377F4">
            <w:pPr>
              <w:spacing w:before="0"/>
              <w:jc w:val="center"/>
              <w:rPr>
                <w:rFonts w:cs="Arial"/>
                <w:b/>
                <w:bCs/>
                <w:iCs/>
                <w:lang w:val="sr-Cyrl-CS"/>
              </w:rPr>
            </w:pPr>
          </w:p>
        </w:tc>
      </w:tr>
      <w:tr w:rsidR="001B3A1B" w:rsidRPr="00B42F16" w:rsidTr="001B3A1B">
        <w:tc>
          <w:tcPr>
            <w:tcW w:w="272" w:type="pct"/>
            <w:shd w:val="clear" w:color="auto" w:fill="auto"/>
          </w:tcPr>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Pr="00B42F16" w:rsidRDefault="001B3A1B" w:rsidP="004377F4">
            <w:pPr>
              <w:spacing w:before="0"/>
              <w:jc w:val="center"/>
              <w:rPr>
                <w:rFonts w:cs="Arial"/>
                <w:b/>
                <w:bCs/>
                <w:iCs/>
                <w:lang w:val="sr-Cyrl-CS"/>
              </w:rPr>
            </w:pPr>
            <w:r>
              <w:rPr>
                <w:rFonts w:cs="Arial"/>
                <w:b/>
                <w:bCs/>
                <w:iCs/>
                <w:lang w:val="sr-Cyrl-CS"/>
              </w:rPr>
              <w:t>2.</w:t>
            </w:r>
          </w:p>
        </w:tc>
        <w:tc>
          <w:tcPr>
            <w:tcW w:w="1222" w:type="pct"/>
            <w:shd w:val="clear" w:color="auto" w:fill="auto"/>
          </w:tcPr>
          <w:p w:rsidR="001B3A1B" w:rsidRPr="0068531A" w:rsidRDefault="001B3A1B" w:rsidP="004377F4">
            <w:pPr>
              <w:pStyle w:val="Heading2"/>
              <w:ind w:left="0" w:firstLine="0"/>
              <w:rPr>
                <w:rFonts w:cs="Arial"/>
                <w:b w:val="0"/>
                <w:noProof/>
                <w:sz w:val="20"/>
                <w:szCs w:val="20"/>
                <w:lang w:val="sr-Cyrl-CS"/>
              </w:rPr>
            </w:pPr>
            <w:r w:rsidRPr="0068531A">
              <w:rPr>
                <w:rFonts w:cs="Arial"/>
                <w:b w:val="0"/>
                <w:noProof/>
                <w:sz w:val="20"/>
                <w:szCs w:val="20"/>
                <w:lang w:val="sr-Cyrl-CS"/>
              </w:rPr>
              <w:t>Реле за заштиту трансформаторских извода</w:t>
            </w:r>
          </w:p>
          <w:p w:rsidR="001B3A1B" w:rsidRPr="0068531A" w:rsidRDefault="001B3A1B" w:rsidP="004377F4">
            <w:pPr>
              <w:rPr>
                <w:rFonts w:cs="Arial"/>
                <w:noProof/>
                <w:sz w:val="20"/>
                <w:szCs w:val="20"/>
                <w:lang w:val="sr-Cyrl-CS"/>
              </w:rPr>
            </w:pPr>
            <w:r w:rsidRPr="0068531A">
              <w:rPr>
                <w:rFonts w:cs="Arial"/>
                <w:noProof/>
                <w:sz w:val="20"/>
                <w:szCs w:val="20"/>
                <w:lang w:val="sr-Cyrl-CS"/>
              </w:rPr>
              <w:t>Уређај треба да има следеће карактеристике :</w:t>
            </w:r>
          </w:p>
          <w:p w:rsidR="001B3A1B" w:rsidRPr="0068531A" w:rsidRDefault="001B3A1B" w:rsidP="004377F4">
            <w:pPr>
              <w:numPr>
                <w:ilvl w:val="0"/>
                <w:numId w:val="44"/>
              </w:numPr>
              <w:spacing w:before="0"/>
              <w:jc w:val="left"/>
              <w:rPr>
                <w:rFonts w:cs="Arial"/>
                <w:noProof/>
                <w:sz w:val="20"/>
                <w:szCs w:val="20"/>
                <w:lang w:val="sr-Cyrl-CS"/>
              </w:rPr>
            </w:pPr>
            <w:r w:rsidRPr="0068531A">
              <w:rPr>
                <w:rFonts w:cs="Arial"/>
                <w:noProof/>
                <w:sz w:val="20"/>
                <w:szCs w:val="20"/>
                <w:lang w:val="sr-Cyrl-CS"/>
              </w:rPr>
              <w:t>Заштитне функције:</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Струјно и временски независно подесива заштита по фазним струјама и по нултој струји у три степена, као и један степен по инверзној временској карактеристици (стандардној </w:t>
            </w:r>
            <w:r w:rsidR="001B3A1B" w:rsidRPr="0068531A">
              <w:rPr>
                <w:rFonts w:cs="Arial"/>
                <w:b/>
                <w:noProof/>
                <w:sz w:val="20"/>
                <w:szCs w:val="20"/>
              </w:rPr>
              <w:t>IEC</w:t>
            </w:r>
            <w:r w:rsidR="001B3A1B" w:rsidRPr="0068531A">
              <w:rPr>
                <w:rFonts w:cs="Arial"/>
                <w:b/>
                <w:noProof/>
                <w:sz w:val="20"/>
                <w:szCs w:val="20"/>
                <w:lang w:val="sr-Cyrl-CS"/>
              </w:rPr>
              <w:t>, А</w:t>
            </w:r>
            <w:r w:rsidR="001B3A1B" w:rsidRPr="0068531A">
              <w:rPr>
                <w:rFonts w:cs="Arial"/>
                <w:b/>
                <w:noProof/>
                <w:sz w:val="20"/>
                <w:szCs w:val="20"/>
              </w:rPr>
              <w:t>NSI</w:t>
            </w:r>
            <w:r w:rsidR="001B3A1B" w:rsidRPr="0068531A">
              <w:rPr>
                <w:rFonts w:cs="Arial"/>
                <w:noProof/>
                <w:sz w:val="20"/>
                <w:szCs w:val="20"/>
                <w:lang w:val="sr-Cyrl-CS"/>
              </w:rPr>
              <w:t xml:space="preserve"> или нестандардној) са или без зависности од напона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Заштита од преоптерећења са две временске константе</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заштита од инверзне компоненте струје у два степена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осетљива земљоспојна заштита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заштита од отказа прекидача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 контрола искључног круга прекидача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блокада виших </w:t>
            </w:r>
            <w:r w:rsidR="001B3A1B" w:rsidRPr="0068531A">
              <w:rPr>
                <w:rFonts w:cs="Arial"/>
                <w:noProof/>
                <w:sz w:val="20"/>
                <w:szCs w:val="20"/>
                <w:lang w:val="sr-Cyrl-CS"/>
              </w:rPr>
              <w:lastRenderedPageBreak/>
              <w:t>хармоника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4 групе подешења заштита и групно мењање подешења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хладан старт</w:t>
            </w:r>
          </w:p>
          <w:p w:rsidR="001B3A1B" w:rsidRPr="0068531A" w:rsidRDefault="001B3A1B" w:rsidP="004377F4">
            <w:pPr>
              <w:numPr>
                <w:ilvl w:val="0"/>
                <w:numId w:val="44"/>
              </w:numPr>
              <w:spacing w:before="0"/>
              <w:rPr>
                <w:rFonts w:cs="Arial"/>
                <w:noProof/>
                <w:sz w:val="20"/>
                <w:szCs w:val="20"/>
                <w:lang w:val="sr-Cyrl-CS"/>
              </w:rPr>
            </w:pPr>
            <w:r w:rsidRPr="0068531A">
              <w:rPr>
                <w:rFonts w:cs="Arial"/>
                <w:noProof/>
                <w:sz w:val="20"/>
                <w:szCs w:val="20"/>
                <w:lang w:val="sr-Cyrl-CS"/>
              </w:rPr>
              <w:t>Мерење:</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мерење свих фазних и међуфазних величина, рачунање у приказ свих изведених величина (симетричне компоненте струје)</w:t>
            </w:r>
          </w:p>
          <w:p w:rsidR="001B3A1B" w:rsidRPr="0068531A" w:rsidRDefault="001B3A1B" w:rsidP="004377F4">
            <w:pPr>
              <w:numPr>
                <w:ilvl w:val="0"/>
                <w:numId w:val="44"/>
              </w:numPr>
              <w:spacing w:before="0"/>
              <w:rPr>
                <w:rFonts w:cs="Arial"/>
                <w:noProof/>
                <w:sz w:val="20"/>
                <w:szCs w:val="20"/>
                <w:lang w:val="sr-Cyrl-CS"/>
              </w:rPr>
            </w:pPr>
            <w:r w:rsidRPr="0068531A">
              <w:rPr>
                <w:rFonts w:cs="Arial"/>
                <w:noProof/>
                <w:sz w:val="20"/>
                <w:szCs w:val="20"/>
                <w:lang w:val="sr-Cyrl-CS"/>
              </w:rPr>
              <w:t>Остало</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осцилографски запис свих мерених величина као и сигнала који се генеришу у релеу последњих 12 кварова са најмањом дужином сваког записа од 20 секунди </w:t>
            </w:r>
            <w:r w:rsidR="001B3A1B" w:rsidRPr="0068531A">
              <w:rPr>
                <w:rFonts w:cs="Arial"/>
                <w:noProof/>
                <w:sz w:val="20"/>
                <w:szCs w:val="20"/>
                <w:lang w:val="sr-Cyrl-RS"/>
              </w:rPr>
              <w:t>са фреквенцијом семпловања аналогних канала од 8</w:t>
            </w:r>
            <w:r w:rsidR="001B3A1B" w:rsidRPr="0068531A">
              <w:rPr>
                <w:rFonts w:cs="Arial"/>
                <w:noProof/>
                <w:sz w:val="20"/>
                <w:szCs w:val="20"/>
              </w:rPr>
              <w:t>kHz</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излаз за самодијагностику релеа (</w:t>
            </w:r>
            <w:r w:rsidR="001B3A1B" w:rsidRPr="0068531A">
              <w:rPr>
                <w:rFonts w:cs="Arial"/>
                <w:b/>
                <w:noProof/>
                <w:sz w:val="20"/>
                <w:szCs w:val="20"/>
                <w:lang w:val="sr-Cyrl-CS"/>
              </w:rPr>
              <w:t>wат</w:t>
            </w:r>
            <w:r w:rsidR="001B3A1B" w:rsidRPr="0068531A">
              <w:rPr>
                <w:rFonts w:cs="Arial"/>
                <w:b/>
                <w:noProof/>
                <w:sz w:val="20"/>
                <w:szCs w:val="20"/>
              </w:rPr>
              <w:t>chd</w:t>
            </w:r>
            <w:r w:rsidR="001B3A1B" w:rsidRPr="0068531A">
              <w:rPr>
                <w:rFonts w:cs="Arial"/>
                <w:b/>
                <w:noProof/>
                <w:sz w:val="20"/>
                <w:szCs w:val="20"/>
                <w:lang w:val="sr-Cyrl-CS"/>
              </w:rPr>
              <w:t>о</w:t>
            </w:r>
            <w:r w:rsidR="001B3A1B" w:rsidRPr="0068531A">
              <w:rPr>
                <w:rFonts w:cs="Arial"/>
                <w:b/>
                <w:noProof/>
                <w:sz w:val="20"/>
                <w:szCs w:val="20"/>
              </w:rPr>
              <w:t>g</w:t>
            </w:r>
            <w:r w:rsidR="001B3A1B" w:rsidRPr="0068531A">
              <w:rPr>
                <w:rFonts w:cs="Arial"/>
                <w:noProof/>
                <w:sz w:val="20"/>
                <w:szCs w:val="20"/>
                <w:lang w:val="sr-Cyrl-CS"/>
              </w:rPr>
              <w:t>)</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напон напајања </w:t>
            </w:r>
            <w:r w:rsidR="001B3A1B" w:rsidRPr="0068531A">
              <w:rPr>
                <w:rFonts w:cs="Arial"/>
                <w:b/>
                <w:noProof/>
                <w:sz w:val="20"/>
                <w:szCs w:val="20"/>
                <w:lang w:val="sr-Cyrl-CS"/>
              </w:rPr>
              <w:t>220</w:t>
            </w:r>
            <w:r w:rsidR="001B3A1B" w:rsidRPr="0068531A">
              <w:rPr>
                <w:rFonts w:cs="Arial"/>
                <w:b/>
                <w:noProof/>
                <w:sz w:val="20"/>
                <w:szCs w:val="20"/>
              </w:rPr>
              <w:t>VDC</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аналогни улази: </w:t>
            </w:r>
          </w:p>
          <w:p w:rsidR="001B3A1B" w:rsidRPr="0068531A" w:rsidRDefault="0068531A" w:rsidP="0068531A">
            <w:pPr>
              <w:spacing w:before="0"/>
              <w:jc w:val="left"/>
              <w:rPr>
                <w:rFonts w:cs="Arial"/>
                <w:noProof/>
                <w:sz w:val="20"/>
                <w:szCs w:val="20"/>
                <w:lang w:val="sr-Cyrl-CS"/>
              </w:rPr>
            </w:pPr>
            <w:r w:rsidRPr="0068531A">
              <w:rPr>
                <w:rFonts w:cs="Arial"/>
                <w:b/>
                <w:noProof/>
                <w:sz w:val="20"/>
                <w:szCs w:val="20"/>
                <w:lang w:val="sr-Cyrl-CS"/>
              </w:rPr>
              <w:t>-</w:t>
            </w:r>
            <w:r w:rsidR="001B3A1B" w:rsidRPr="0068531A">
              <w:rPr>
                <w:rFonts w:cs="Arial"/>
                <w:b/>
                <w:noProof/>
                <w:sz w:val="20"/>
                <w:szCs w:val="20"/>
                <w:lang w:val="sr-Cyrl-CS"/>
              </w:rPr>
              <w:t>4</w:t>
            </w:r>
            <w:r w:rsidR="001B3A1B" w:rsidRPr="0068531A">
              <w:rPr>
                <w:rFonts w:cs="Arial"/>
                <w:b/>
                <w:noProof/>
                <w:sz w:val="20"/>
                <w:szCs w:val="20"/>
              </w:rPr>
              <w:t>x</w:t>
            </w:r>
            <w:r w:rsidR="001B3A1B" w:rsidRPr="0068531A">
              <w:rPr>
                <w:rFonts w:cs="Arial"/>
                <w:b/>
                <w:noProof/>
                <w:sz w:val="20"/>
                <w:szCs w:val="20"/>
                <w:lang w:val="sr-Cyrl-CS"/>
              </w:rPr>
              <w:t>5А, 50</w:t>
            </w:r>
            <w:r w:rsidR="001B3A1B" w:rsidRPr="0068531A">
              <w:rPr>
                <w:rFonts w:cs="Arial"/>
                <w:b/>
                <w:noProof/>
                <w:sz w:val="20"/>
                <w:szCs w:val="20"/>
              </w:rPr>
              <w:t>Hz</w:t>
            </w:r>
            <w:r w:rsidR="001B3A1B" w:rsidRPr="0068531A">
              <w:rPr>
                <w:rFonts w:cs="Arial"/>
                <w:noProof/>
                <w:sz w:val="20"/>
                <w:szCs w:val="20"/>
                <w:lang w:val="sr-Cyrl-CS"/>
              </w:rPr>
              <w:t xml:space="preserve"> – струјни</w:t>
            </w:r>
          </w:p>
          <w:p w:rsidR="001B3A1B" w:rsidRPr="0068531A" w:rsidRDefault="0068531A" w:rsidP="0068531A">
            <w:pPr>
              <w:spacing w:before="0"/>
              <w:jc w:val="left"/>
              <w:rPr>
                <w:rFonts w:cs="Arial"/>
                <w:noProof/>
                <w:sz w:val="20"/>
                <w:szCs w:val="20"/>
                <w:lang w:val="sr-Cyrl-CS"/>
              </w:rPr>
            </w:pPr>
            <w:r w:rsidRPr="0068531A">
              <w:rPr>
                <w:rFonts w:cs="Arial"/>
                <w:b/>
                <w:noProof/>
                <w:sz w:val="20"/>
                <w:szCs w:val="20"/>
                <w:lang w:val="sr-Cyrl-CS"/>
              </w:rPr>
              <w:t>-</w:t>
            </w:r>
            <w:r w:rsidR="001B3A1B" w:rsidRPr="0068531A">
              <w:rPr>
                <w:rFonts w:cs="Arial"/>
                <w:b/>
                <w:noProof/>
                <w:sz w:val="20"/>
                <w:szCs w:val="20"/>
                <w:lang w:val="sr-Cyrl-CS"/>
              </w:rPr>
              <w:t>4</w:t>
            </w:r>
            <w:r w:rsidR="001B3A1B" w:rsidRPr="0068531A">
              <w:rPr>
                <w:rFonts w:cs="Arial"/>
                <w:b/>
                <w:noProof/>
                <w:sz w:val="20"/>
                <w:szCs w:val="20"/>
              </w:rPr>
              <w:t>x</w:t>
            </w:r>
            <w:r w:rsidR="001B3A1B" w:rsidRPr="0068531A">
              <w:rPr>
                <w:rFonts w:cs="Arial"/>
                <w:b/>
                <w:noProof/>
                <w:sz w:val="20"/>
                <w:szCs w:val="20"/>
                <w:lang w:val="sr-Cyrl-CS"/>
              </w:rPr>
              <w:t>100</w:t>
            </w:r>
            <w:r w:rsidR="001B3A1B" w:rsidRPr="0068531A">
              <w:rPr>
                <w:rFonts w:cs="Arial"/>
                <w:b/>
                <w:noProof/>
                <w:sz w:val="20"/>
                <w:szCs w:val="20"/>
              </w:rPr>
              <w:t>V</w:t>
            </w:r>
            <w:r w:rsidR="001B3A1B" w:rsidRPr="0068531A">
              <w:rPr>
                <w:rFonts w:cs="Arial"/>
                <w:b/>
                <w:noProof/>
                <w:sz w:val="20"/>
                <w:szCs w:val="20"/>
                <w:lang w:val="sr-Cyrl-RS"/>
              </w:rPr>
              <w:t xml:space="preserve">, </w:t>
            </w:r>
            <w:r w:rsidR="001B3A1B" w:rsidRPr="0068531A">
              <w:rPr>
                <w:rFonts w:cs="Arial"/>
                <w:b/>
                <w:noProof/>
                <w:sz w:val="20"/>
                <w:szCs w:val="20"/>
                <w:lang w:val="sr-Cyrl-CS"/>
              </w:rPr>
              <w:t>50</w:t>
            </w:r>
            <w:r w:rsidR="001B3A1B" w:rsidRPr="0068531A">
              <w:rPr>
                <w:rFonts w:cs="Arial"/>
                <w:b/>
                <w:noProof/>
                <w:sz w:val="20"/>
                <w:szCs w:val="20"/>
              </w:rPr>
              <w:t>Hz</w:t>
            </w:r>
            <w:r w:rsidR="001B3A1B" w:rsidRPr="0068531A">
              <w:rPr>
                <w:rFonts w:cs="Arial"/>
                <w:noProof/>
                <w:sz w:val="20"/>
                <w:szCs w:val="20"/>
                <w:lang w:val="sr-Cyrl-CS"/>
              </w:rPr>
              <w:t xml:space="preserve"> - напонски</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бинарни улази за </w:t>
            </w:r>
            <w:r w:rsidR="001B3A1B" w:rsidRPr="0068531A">
              <w:rPr>
                <w:rFonts w:cs="Arial"/>
                <w:b/>
                <w:noProof/>
                <w:sz w:val="20"/>
                <w:szCs w:val="20"/>
                <w:lang w:val="sr-Cyrl-CS"/>
              </w:rPr>
              <w:t>220</w:t>
            </w:r>
            <w:r w:rsidR="001B3A1B" w:rsidRPr="0068531A">
              <w:rPr>
                <w:rFonts w:cs="Arial"/>
                <w:b/>
                <w:noProof/>
                <w:sz w:val="20"/>
                <w:szCs w:val="20"/>
              </w:rPr>
              <w:t>VDC</w:t>
            </w:r>
            <w:r w:rsidR="001B3A1B" w:rsidRPr="0068531A">
              <w:rPr>
                <w:rFonts w:cs="Arial"/>
                <w:noProof/>
                <w:sz w:val="20"/>
                <w:szCs w:val="20"/>
                <w:lang w:val="sr-Cyrl-CS"/>
              </w:rPr>
              <w:t xml:space="preserve"> најмање 11 ком, међусобно галвански изоловани</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бинарни излази најмање 9 ком, међусобно галвански изоловани</w:t>
            </w:r>
          </w:p>
          <w:p w:rsidR="001B3A1B" w:rsidRPr="0068531A" w:rsidRDefault="0068531A" w:rsidP="0068531A">
            <w:pPr>
              <w:spacing w:before="0"/>
              <w:rPr>
                <w:rFonts w:cs="Arial"/>
                <w:noProof/>
                <w:sz w:val="20"/>
                <w:szCs w:val="20"/>
                <w:lang w:val="sr-Cyrl-CS"/>
              </w:rPr>
            </w:pPr>
            <w:r w:rsidRPr="0068531A">
              <w:rPr>
                <w:rFonts w:cs="Arial"/>
                <w:b/>
                <w:noProof/>
                <w:sz w:val="20"/>
                <w:szCs w:val="20"/>
                <w:lang w:val="sr-Cyrl-RS"/>
              </w:rPr>
              <w:t>-</w:t>
            </w:r>
            <w:r w:rsidR="001B3A1B" w:rsidRPr="0068531A">
              <w:rPr>
                <w:rFonts w:cs="Arial"/>
                <w:b/>
                <w:noProof/>
                <w:sz w:val="20"/>
                <w:szCs w:val="20"/>
              </w:rPr>
              <w:t>HMI</w:t>
            </w:r>
            <w:r w:rsidR="001B3A1B" w:rsidRPr="0068531A">
              <w:rPr>
                <w:rFonts w:cs="Arial"/>
                <w:noProof/>
                <w:sz w:val="20"/>
                <w:szCs w:val="20"/>
                <w:lang w:val="sr-Cyrl-CS"/>
              </w:rPr>
              <w:t xml:space="preserve"> (лед дисплеј, тастатуру, </w:t>
            </w:r>
            <w:r w:rsidR="001B3A1B" w:rsidRPr="0068531A">
              <w:rPr>
                <w:rFonts w:cs="Arial"/>
                <w:b/>
                <w:noProof/>
                <w:sz w:val="20"/>
                <w:szCs w:val="20"/>
              </w:rPr>
              <w:t>LED</w:t>
            </w:r>
            <w:r w:rsidR="001B3A1B" w:rsidRPr="0068531A">
              <w:rPr>
                <w:rFonts w:cs="Arial"/>
                <w:noProof/>
                <w:sz w:val="20"/>
                <w:szCs w:val="20"/>
                <w:lang w:val="sr-Cyrl-CS"/>
              </w:rPr>
              <w:t xml:space="preserve"> диоде слободно програмабилне најмање 16 ком.) као и порт за приступ релеу преко </w:t>
            </w:r>
            <w:r w:rsidR="001B3A1B" w:rsidRPr="0068531A">
              <w:rPr>
                <w:rFonts w:cs="Arial"/>
                <w:b/>
                <w:noProof/>
                <w:sz w:val="20"/>
                <w:szCs w:val="20"/>
              </w:rPr>
              <w:t>PC</w:t>
            </w:r>
            <w:r w:rsidR="001B3A1B" w:rsidRPr="0068531A">
              <w:rPr>
                <w:rFonts w:cs="Arial"/>
                <w:noProof/>
                <w:sz w:val="20"/>
                <w:szCs w:val="20"/>
                <w:lang w:val="sr-Cyrl-CS"/>
              </w:rPr>
              <w:t xml:space="preserve"> рачунара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Сервисни интерфејс са задње стране релеа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Комуникациони порт за повезивање са </w:t>
            </w:r>
            <w:r w:rsidR="001B3A1B" w:rsidRPr="0068531A">
              <w:rPr>
                <w:rFonts w:cs="Arial"/>
                <w:b/>
                <w:noProof/>
                <w:sz w:val="20"/>
                <w:szCs w:val="20"/>
              </w:rPr>
              <w:t>I</w:t>
            </w:r>
            <w:r w:rsidR="001B3A1B" w:rsidRPr="0068531A">
              <w:rPr>
                <w:rFonts w:cs="Arial"/>
                <w:b/>
                <w:noProof/>
                <w:sz w:val="20"/>
                <w:szCs w:val="20"/>
                <w:lang w:val="sr-Cyrl-CS"/>
              </w:rPr>
              <w:t>&amp;</w:t>
            </w:r>
            <w:r w:rsidR="001B3A1B" w:rsidRPr="0068531A">
              <w:rPr>
                <w:rFonts w:cs="Arial"/>
                <w:b/>
                <w:noProof/>
                <w:sz w:val="20"/>
                <w:szCs w:val="20"/>
              </w:rPr>
              <w:t>C</w:t>
            </w:r>
            <w:r w:rsidR="001B3A1B" w:rsidRPr="0068531A">
              <w:rPr>
                <w:rFonts w:cs="Arial"/>
                <w:noProof/>
                <w:sz w:val="20"/>
                <w:szCs w:val="20"/>
                <w:lang w:val="sr-Cyrl-CS"/>
              </w:rPr>
              <w:t xml:space="preserve"> системом (по протоколу </w:t>
            </w:r>
            <w:r w:rsidR="001B3A1B" w:rsidRPr="0068531A">
              <w:rPr>
                <w:rFonts w:cs="Arial"/>
                <w:b/>
                <w:noProof/>
                <w:sz w:val="20"/>
                <w:szCs w:val="20"/>
              </w:rPr>
              <w:t>IEC</w:t>
            </w:r>
            <w:r w:rsidR="001B3A1B" w:rsidRPr="0068531A">
              <w:rPr>
                <w:rFonts w:cs="Arial"/>
                <w:b/>
                <w:noProof/>
                <w:sz w:val="20"/>
                <w:szCs w:val="20"/>
                <w:lang w:val="sr-Cyrl-CS"/>
              </w:rPr>
              <w:t xml:space="preserve"> 60870-5-103)</w:t>
            </w:r>
            <w:r w:rsidR="001B3A1B" w:rsidRPr="0068531A">
              <w:rPr>
                <w:rFonts w:cs="Arial"/>
                <w:noProof/>
                <w:sz w:val="20"/>
                <w:szCs w:val="20"/>
                <w:lang w:val="sr-Cyrl-CS"/>
              </w:rPr>
              <w:t xml:space="preserve">  са два оптичка порта без екстерног конвертора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RS"/>
              </w:rPr>
              <w:t>-</w:t>
            </w:r>
            <w:r w:rsidR="001B3A1B" w:rsidRPr="0068531A">
              <w:rPr>
                <w:rFonts w:cs="Arial"/>
                <w:noProof/>
                <w:sz w:val="20"/>
                <w:szCs w:val="20"/>
              </w:rPr>
              <w:t>K</w:t>
            </w:r>
            <w:r w:rsidR="001B3A1B" w:rsidRPr="0068531A">
              <w:rPr>
                <w:rFonts w:cs="Arial"/>
                <w:noProof/>
                <w:sz w:val="20"/>
                <w:szCs w:val="20"/>
                <w:lang w:val="sr-Cyrl-RS"/>
              </w:rPr>
              <w:t xml:space="preserve">омуникациони порт за повезивање са локалним </w:t>
            </w:r>
            <w:r w:rsidR="001B3A1B" w:rsidRPr="0068531A">
              <w:rPr>
                <w:rFonts w:cs="Arial"/>
                <w:noProof/>
                <w:sz w:val="20"/>
                <w:szCs w:val="20"/>
              </w:rPr>
              <w:t xml:space="preserve">SCADA </w:t>
            </w:r>
            <w:r w:rsidR="001B3A1B" w:rsidRPr="0068531A">
              <w:rPr>
                <w:rFonts w:cs="Arial"/>
                <w:noProof/>
                <w:sz w:val="20"/>
                <w:szCs w:val="20"/>
                <w:lang w:val="sr-Cyrl-RS"/>
              </w:rPr>
              <w:t xml:space="preserve">системом на допреми </w:t>
            </w:r>
            <w:r w:rsidR="001B3A1B" w:rsidRPr="0068531A">
              <w:rPr>
                <w:rFonts w:cs="Arial"/>
                <w:noProof/>
                <w:sz w:val="20"/>
                <w:szCs w:val="20"/>
              </w:rPr>
              <w:t>D2</w:t>
            </w:r>
            <w:r w:rsidR="001B3A1B" w:rsidRPr="0068531A">
              <w:rPr>
                <w:rFonts w:cs="Arial"/>
                <w:noProof/>
                <w:sz w:val="20"/>
                <w:szCs w:val="20"/>
                <w:lang w:val="sr-Cyrl-RS"/>
              </w:rPr>
              <w:t xml:space="preserve"> по комуникационом протоколу </w:t>
            </w:r>
            <w:r w:rsidR="001B3A1B" w:rsidRPr="0068531A">
              <w:rPr>
                <w:rFonts w:cs="Arial"/>
                <w:b/>
                <w:noProof/>
                <w:sz w:val="20"/>
                <w:szCs w:val="20"/>
              </w:rPr>
              <w:t>MODBUS TCP/IP</w:t>
            </w:r>
          </w:p>
        </w:tc>
        <w:tc>
          <w:tcPr>
            <w:tcW w:w="497" w:type="pct"/>
            <w:shd w:val="clear" w:color="auto" w:fill="auto"/>
          </w:tcPr>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p>
          <w:p w:rsidR="001B3A1B" w:rsidRPr="0068531A" w:rsidRDefault="001B3A1B" w:rsidP="004377F4">
            <w:pPr>
              <w:pStyle w:val="Heading2"/>
              <w:ind w:left="0" w:firstLine="0"/>
              <w:rPr>
                <w:rFonts w:cs="Arial"/>
                <w:b w:val="0"/>
                <w:noProof/>
                <w:sz w:val="20"/>
                <w:szCs w:val="20"/>
                <w:lang w:val="sr-Cyrl-CS"/>
              </w:rPr>
            </w:pPr>
            <w:r w:rsidRPr="0068531A">
              <w:rPr>
                <w:rFonts w:cs="Arial"/>
                <w:b w:val="0"/>
                <w:noProof/>
                <w:sz w:val="20"/>
                <w:szCs w:val="20"/>
                <w:lang w:val="sr-Cyrl-CS"/>
              </w:rPr>
              <w:t>ком</w:t>
            </w:r>
          </w:p>
        </w:tc>
        <w:tc>
          <w:tcPr>
            <w:tcW w:w="310" w:type="pct"/>
            <w:shd w:val="clear" w:color="auto" w:fill="auto"/>
          </w:tcPr>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CS"/>
              </w:rPr>
            </w:pPr>
          </w:p>
          <w:p w:rsidR="001B3A1B" w:rsidRPr="0068531A" w:rsidRDefault="001B3A1B" w:rsidP="004377F4">
            <w:pPr>
              <w:pStyle w:val="Heading2"/>
              <w:ind w:left="0" w:firstLine="0"/>
              <w:rPr>
                <w:rFonts w:cs="Arial"/>
                <w:b w:val="0"/>
                <w:i/>
                <w:noProof/>
                <w:sz w:val="20"/>
                <w:szCs w:val="20"/>
                <w:lang w:val="sr-Cyrl-RS"/>
              </w:rPr>
            </w:pPr>
            <w:r w:rsidRPr="0068531A">
              <w:rPr>
                <w:rFonts w:cs="Arial"/>
                <w:b w:val="0"/>
                <w:i/>
                <w:noProof/>
                <w:sz w:val="20"/>
                <w:szCs w:val="20"/>
                <w:lang w:val="sr-Cyrl-CS"/>
              </w:rPr>
              <w:t xml:space="preserve">      6</w:t>
            </w:r>
          </w:p>
        </w:tc>
        <w:tc>
          <w:tcPr>
            <w:tcW w:w="496" w:type="pct"/>
            <w:shd w:val="clear" w:color="auto" w:fill="auto"/>
          </w:tcPr>
          <w:p w:rsidR="001B3A1B" w:rsidRPr="0068531A" w:rsidRDefault="001B3A1B" w:rsidP="004377F4">
            <w:pPr>
              <w:spacing w:before="0"/>
              <w:jc w:val="center"/>
              <w:rPr>
                <w:rFonts w:cs="Arial"/>
                <w:b/>
                <w:bCs/>
                <w:iCs/>
                <w:sz w:val="20"/>
                <w:szCs w:val="20"/>
                <w:lang w:val="sr-Cyrl-CS"/>
              </w:rPr>
            </w:pPr>
          </w:p>
        </w:tc>
        <w:tc>
          <w:tcPr>
            <w:tcW w:w="426" w:type="pct"/>
            <w:shd w:val="clear" w:color="auto" w:fill="auto"/>
          </w:tcPr>
          <w:p w:rsidR="001B3A1B" w:rsidRPr="0068531A" w:rsidRDefault="001B3A1B" w:rsidP="004377F4">
            <w:pPr>
              <w:spacing w:before="0"/>
              <w:jc w:val="center"/>
              <w:rPr>
                <w:rFonts w:cs="Arial"/>
                <w:b/>
                <w:bCs/>
                <w:iCs/>
                <w:sz w:val="20"/>
                <w:szCs w:val="20"/>
                <w:lang w:val="sr-Cyrl-CS"/>
              </w:rPr>
            </w:pPr>
          </w:p>
        </w:tc>
        <w:tc>
          <w:tcPr>
            <w:tcW w:w="461" w:type="pct"/>
            <w:shd w:val="clear" w:color="auto" w:fill="auto"/>
          </w:tcPr>
          <w:p w:rsidR="001B3A1B" w:rsidRPr="0068531A" w:rsidRDefault="001B3A1B" w:rsidP="004377F4">
            <w:pPr>
              <w:spacing w:before="0"/>
              <w:jc w:val="center"/>
              <w:rPr>
                <w:rFonts w:cs="Arial"/>
                <w:b/>
                <w:bCs/>
                <w:iCs/>
                <w:sz w:val="20"/>
                <w:szCs w:val="20"/>
                <w:lang w:val="sr-Cyrl-CS"/>
              </w:rPr>
            </w:pPr>
          </w:p>
        </w:tc>
        <w:tc>
          <w:tcPr>
            <w:tcW w:w="478" w:type="pct"/>
            <w:shd w:val="clear" w:color="auto" w:fill="auto"/>
          </w:tcPr>
          <w:p w:rsidR="001B3A1B" w:rsidRPr="00B42F16" w:rsidRDefault="001B3A1B" w:rsidP="004377F4">
            <w:pPr>
              <w:spacing w:before="0"/>
              <w:jc w:val="center"/>
              <w:rPr>
                <w:rFonts w:cs="Arial"/>
                <w:b/>
                <w:bCs/>
                <w:iCs/>
                <w:lang w:val="sr-Cyrl-CS"/>
              </w:rPr>
            </w:pPr>
          </w:p>
        </w:tc>
        <w:tc>
          <w:tcPr>
            <w:tcW w:w="837" w:type="pct"/>
          </w:tcPr>
          <w:p w:rsidR="001B3A1B" w:rsidRPr="00B42F16" w:rsidRDefault="001B3A1B" w:rsidP="004377F4">
            <w:pPr>
              <w:spacing w:before="0"/>
              <w:jc w:val="center"/>
              <w:rPr>
                <w:rFonts w:cs="Arial"/>
                <w:b/>
                <w:bCs/>
                <w:iCs/>
                <w:lang w:val="sr-Cyrl-CS"/>
              </w:rPr>
            </w:pPr>
          </w:p>
        </w:tc>
      </w:tr>
      <w:tr w:rsidR="001B3A1B" w:rsidRPr="00B42F16" w:rsidTr="001B3A1B">
        <w:tc>
          <w:tcPr>
            <w:tcW w:w="272" w:type="pct"/>
            <w:shd w:val="clear" w:color="auto" w:fill="auto"/>
          </w:tcPr>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Default="001B3A1B" w:rsidP="004377F4">
            <w:pPr>
              <w:spacing w:before="0"/>
              <w:jc w:val="center"/>
              <w:rPr>
                <w:rFonts w:cs="Arial"/>
                <w:b/>
                <w:bCs/>
                <w:iCs/>
                <w:lang w:val="sr-Cyrl-CS"/>
              </w:rPr>
            </w:pPr>
          </w:p>
          <w:p w:rsidR="001B3A1B" w:rsidRPr="00B42F16" w:rsidRDefault="001B3A1B" w:rsidP="004377F4">
            <w:pPr>
              <w:spacing w:before="0"/>
              <w:jc w:val="center"/>
              <w:rPr>
                <w:rFonts w:cs="Arial"/>
                <w:b/>
                <w:bCs/>
                <w:iCs/>
                <w:lang w:val="sr-Cyrl-CS"/>
              </w:rPr>
            </w:pPr>
            <w:r>
              <w:rPr>
                <w:rFonts w:cs="Arial"/>
                <w:b/>
                <w:bCs/>
                <w:iCs/>
                <w:lang w:val="sr-Cyrl-CS"/>
              </w:rPr>
              <w:t>3.</w:t>
            </w:r>
          </w:p>
        </w:tc>
        <w:tc>
          <w:tcPr>
            <w:tcW w:w="1222" w:type="pct"/>
            <w:shd w:val="clear" w:color="auto" w:fill="auto"/>
          </w:tcPr>
          <w:p w:rsidR="001B3A1B" w:rsidRPr="0068531A" w:rsidRDefault="001B3A1B" w:rsidP="004377F4">
            <w:pPr>
              <w:pStyle w:val="Heading2"/>
              <w:ind w:left="0" w:firstLine="0"/>
              <w:rPr>
                <w:rFonts w:cs="Arial"/>
                <w:b w:val="0"/>
                <w:noProof/>
                <w:sz w:val="20"/>
                <w:szCs w:val="20"/>
                <w:lang w:val="sr-Cyrl-CS"/>
              </w:rPr>
            </w:pPr>
            <w:r w:rsidRPr="0068531A">
              <w:rPr>
                <w:rFonts w:cs="Arial"/>
                <w:b w:val="0"/>
                <w:noProof/>
                <w:sz w:val="20"/>
                <w:szCs w:val="20"/>
                <w:lang w:val="sr-Cyrl-CS"/>
              </w:rPr>
              <w:lastRenderedPageBreak/>
              <w:t xml:space="preserve">Реле за заштиту </w:t>
            </w:r>
            <w:r w:rsidRPr="0068531A">
              <w:rPr>
                <w:rFonts w:cs="Arial"/>
                <w:b w:val="0"/>
                <w:noProof/>
                <w:sz w:val="20"/>
                <w:szCs w:val="20"/>
                <w:lang w:val="sr-Cyrl-CS"/>
              </w:rPr>
              <w:lastRenderedPageBreak/>
              <w:t>моторних извода</w:t>
            </w:r>
          </w:p>
          <w:p w:rsidR="001B3A1B" w:rsidRPr="0068531A" w:rsidRDefault="001B3A1B" w:rsidP="004377F4">
            <w:pPr>
              <w:rPr>
                <w:rFonts w:cs="Arial"/>
                <w:noProof/>
                <w:sz w:val="20"/>
                <w:szCs w:val="20"/>
                <w:lang w:val="sr-Cyrl-CS"/>
              </w:rPr>
            </w:pPr>
            <w:r w:rsidRPr="0068531A">
              <w:rPr>
                <w:rFonts w:cs="Arial"/>
                <w:noProof/>
                <w:sz w:val="20"/>
                <w:szCs w:val="20"/>
                <w:lang w:val="sr-Cyrl-CS"/>
              </w:rPr>
              <w:t>Уређај треба да има следеће карактеристике :</w:t>
            </w:r>
          </w:p>
          <w:p w:rsidR="001B3A1B" w:rsidRPr="0068531A" w:rsidRDefault="001B3A1B" w:rsidP="004377F4">
            <w:pPr>
              <w:numPr>
                <w:ilvl w:val="0"/>
                <w:numId w:val="44"/>
              </w:numPr>
              <w:spacing w:before="0"/>
              <w:jc w:val="left"/>
              <w:rPr>
                <w:rFonts w:cs="Arial"/>
                <w:noProof/>
                <w:sz w:val="20"/>
                <w:szCs w:val="20"/>
                <w:lang w:val="sr-Cyrl-CS"/>
              </w:rPr>
            </w:pPr>
            <w:r w:rsidRPr="0068531A">
              <w:rPr>
                <w:rFonts w:cs="Arial"/>
                <w:noProof/>
                <w:sz w:val="20"/>
                <w:szCs w:val="20"/>
                <w:lang w:val="sr-Cyrl-CS"/>
              </w:rPr>
              <w:t>Заштитне функције:</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Струјно и временски независно подесиву заштиту по фазним струјама и по нултој струји у три степена, као и један степен по инверзној временској карактеристици (стандардној </w:t>
            </w:r>
            <w:r w:rsidR="001B3A1B" w:rsidRPr="0068531A">
              <w:rPr>
                <w:rFonts w:cs="Arial"/>
                <w:b/>
                <w:noProof/>
                <w:sz w:val="20"/>
                <w:szCs w:val="20"/>
              </w:rPr>
              <w:t>IEC</w:t>
            </w:r>
            <w:r w:rsidR="001B3A1B" w:rsidRPr="0068531A">
              <w:rPr>
                <w:rFonts w:cs="Arial"/>
                <w:b/>
                <w:noProof/>
                <w:sz w:val="20"/>
                <w:szCs w:val="20"/>
                <w:lang w:val="sr-Cyrl-CS"/>
              </w:rPr>
              <w:t>, А</w:t>
            </w:r>
            <w:r w:rsidR="001B3A1B" w:rsidRPr="0068531A">
              <w:rPr>
                <w:rFonts w:cs="Arial"/>
                <w:b/>
                <w:noProof/>
                <w:sz w:val="20"/>
                <w:szCs w:val="20"/>
              </w:rPr>
              <w:t>NSI</w:t>
            </w:r>
            <w:r w:rsidR="001B3A1B" w:rsidRPr="0068531A">
              <w:rPr>
                <w:rFonts w:cs="Arial"/>
                <w:noProof/>
                <w:sz w:val="20"/>
                <w:szCs w:val="20"/>
                <w:lang w:val="sr-Cyrl-CS"/>
              </w:rPr>
              <w:t xml:space="preserve"> или нестандардној) са или без зависности од напона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Заштиту од преоптерећења са две временске константе</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заштиту од инверзне компоненте струје у два степена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усмерену земљоспојну заштиту (</w:t>
            </w:r>
            <w:r w:rsidR="001B3A1B" w:rsidRPr="0068531A">
              <w:rPr>
                <w:rFonts w:cs="Arial"/>
                <w:b/>
                <w:noProof/>
                <w:sz w:val="20"/>
                <w:szCs w:val="20"/>
                <w:lang w:val="sr-Cyrl-CS"/>
              </w:rPr>
              <w:t>51</w:t>
            </w:r>
            <w:r w:rsidR="001B3A1B" w:rsidRPr="0068531A">
              <w:rPr>
                <w:rFonts w:cs="Arial"/>
                <w:b/>
                <w:noProof/>
                <w:sz w:val="20"/>
                <w:szCs w:val="20"/>
              </w:rPr>
              <w:t>N</w:t>
            </w:r>
            <w:r w:rsidR="001B3A1B" w:rsidRPr="0068531A">
              <w:rPr>
                <w:rFonts w:cs="Arial"/>
                <w:noProof/>
                <w:sz w:val="20"/>
                <w:szCs w:val="20"/>
                <w:lang w:val="sr-Cyrl-CS"/>
              </w:rPr>
              <w:t>), као заштиту од нулте компоненте напона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заштиту од отказа прекидача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контролу искључног круга прекидача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блокаду виших хармоника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4 групе подешења заштита и групно мењање подешења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хладан старт</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Струјно и временски независно подесиву заштиту по фазним струјама са усмерењем (усмерена прекострујна заштита)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Заштиту од предугачког старта мотора као и од укоченог ротора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Заштиту од прекомерног броја стартовања мотора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Поднапонску заштиту у два степена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Пренапонску зашти</w:t>
            </w:r>
            <w:r w:rsidR="001B3A1B" w:rsidRPr="0068531A">
              <w:rPr>
                <w:rFonts w:cs="Arial"/>
                <w:noProof/>
                <w:sz w:val="20"/>
                <w:szCs w:val="20"/>
                <w:lang w:val="sr-Cyrl-RS"/>
              </w:rPr>
              <w:t>т</w:t>
            </w:r>
            <w:r w:rsidR="001B3A1B" w:rsidRPr="0068531A">
              <w:rPr>
                <w:rFonts w:cs="Arial"/>
                <w:noProof/>
                <w:sz w:val="20"/>
                <w:szCs w:val="20"/>
                <w:lang w:val="sr-Cyrl-CS"/>
              </w:rPr>
              <w:t>у у два степена</w:t>
            </w:r>
          </w:p>
          <w:p w:rsidR="001B3A1B" w:rsidRPr="0068531A" w:rsidRDefault="001B3A1B" w:rsidP="0068531A">
            <w:pPr>
              <w:spacing w:before="0"/>
              <w:jc w:val="left"/>
              <w:rPr>
                <w:rFonts w:cs="Arial"/>
                <w:noProof/>
                <w:sz w:val="20"/>
                <w:szCs w:val="20"/>
                <w:lang w:val="sr-Cyrl-CS"/>
              </w:rPr>
            </w:pPr>
            <w:r w:rsidRPr="0068531A">
              <w:rPr>
                <w:rFonts w:cs="Arial"/>
                <w:noProof/>
                <w:sz w:val="20"/>
                <w:szCs w:val="20"/>
                <w:lang w:val="sr-Cyrl-CS"/>
              </w:rPr>
              <w:t>подфреквентну/надфреквентну заштита</w:t>
            </w:r>
          </w:p>
          <w:p w:rsidR="001B3A1B" w:rsidRPr="0068531A" w:rsidRDefault="001B3A1B" w:rsidP="004377F4">
            <w:pPr>
              <w:numPr>
                <w:ilvl w:val="0"/>
                <w:numId w:val="44"/>
              </w:numPr>
              <w:spacing w:before="0"/>
              <w:rPr>
                <w:rFonts w:cs="Arial"/>
                <w:noProof/>
                <w:sz w:val="20"/>
                <w:szCs w:val="20"/>
                <w:lang w:val="sr-Cyrl-CS"/>
              </w:rPr>
            </w:pPr>
            <w:r w:rsidRPr="0068531A">
              <w:rPr>
                <w:rFonts w:cs="Arial"/>
                <w:noProof/>
                <w:sz w:val="20"/>
                <w:szCs w:val="20"/>
                <w:lang w:val="sr-Cyrl-CS"/>
              </w:rPr>
              <w:t>Мерење:</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мерење свих фазних и међуфазних величина, рачунање и приказ свих изведених величина </w:t>
            </w:r>
            <w:r w:rsidR="001B3A1B" w:rsidRPr="0068531A">
              <w:rPr>
                <w:rFonts w:cs="Arial"/>
                <w:noProof/>
                <w:sz w:val="20"/>
                <w:szCs w:val="20"/>
                <w:lang w:val="sr-Cyrl-CS"/>
              </w:rPr>
              <w:lastRenderedPageBreak/>
              <w:t>(симетричне компоненте струје, напона)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рачунање и приказ активне, реактивне и привидне снаге, као и фактора снаге</w:t>
            </w:r>
          </w:p>
          <w:p w:rsidR="001B3A1B" w:rsidRPr="0068531A" w:rsidRDefault="001B3A1B" w:rsidP="004377F4">
            <w:pPr>
              <w:numPr>
                <w:ilvl w:val="0"/>
                <w:numId w:val="44"/>
              </w:numPr>
              <w:spacing w:before="0"/>
              <w:rPr>
                <w:rFonts w:cs="Arial"/>
                <w:noProof/>
                <w:sz w:val="20"/>
                <w:szCs w:val="20"/>
                <w:lang w:val="sr-Cyrl-CS"/>
              </w:rPr>
            </w:pPr>
            <w:r w:rsidRPr="0068531A">
              <w:rPr>
                <w:rFonts w:cs="Arial"/>
                <w:noProof/>
                <w:sz w:val="20"/>
                <w:szCs w:val="20"/>
                <w:lang w:val="sr-Cyrl-CS"/>
              </w:rPr>
              <w:t>Остало</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осцилографски запис свих мерених величина као и сигнала који се генеришу у релеу последњих 12 кварова са најмањом дужином сваког записа од 20 секунди </w:t>
            </w:r>
            <w:r w:rsidR="001B3A1B" w:rsidRPr="0068531A">
              <w:rPr>
                <w:rFonts w:cs="Arial"/>
                <w:noProof/>
                <w:sz w:val="20"/>
                <w:szCs w:val="20"/>
                <w:lang w:val="sr-Cyrl-RS"/>
              </w:rPr>
              <w:t>са фреквенцијом семпловања аналогних канала од 8</w:t>
            </w:r>
            <w:r w:rsidR="001B3A1B" w:rsidRPr="0068531A">
              <w:rPr>
                <w:rFonts w:cs="Arial"/>
                <w:noProof/>
                <w:sz w:val="20"/>
                <w:szCs w:val="20"/>
              </w:rPr>
              <w:t>kHz</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излаз за самодијагностику релеа (</w:t>
            </w:r>
            <w:r w:rsidR="001B3A1B" w:rsidRPr="0068531A">
              <w:rPr>
                <w:rFonts w:cs="Arial"/>
                <w:b/>
                <w:noProof/>
                <w:sz w:val="20"/>
                <w:szCs w:val="20"/>
                <w:lang w:val="sr-Cyrl-CS"/>
              </w:rPr>
              <w:t>wат</w:t>
            </w:r>
            <w:r w:rsidR="001B3A1B" w:rsidRPr="0068531A">
              <w:rPr>
                <w:rFonts w:cs="Arial"/>
                <w:b/>
                <w:noProof/>
                <w:sz w:val="20"/>
                <w:szCs w:val="20"/>
              </w:rPr>
              <w:t>chd</w:t>
            </w:r>
            <w:r w:rsidR="001B3A1B" w:rsidRPr="0068531A">
              <w:rPr>
                <w:rFonts w:cs="Arial"/>
                <w:b/>
                <w:noProof/>
                <w:sz w:val="20"/>
                <w:szCs w:val="20"/>
                <w:lang w:val="sr-Cyrl-CS"/>
              </w:rPr>
              <w:t>о</w:t>
            </w:r>
            <w:r w:rsidR="001B3A1B" w:rsidRPr="0068531A">
              <w:rPr>
                <w:rFonts w:cs="Arial"/>
                <w:b/>
                <w:noProof/>
                <w:sz w:val="20"/>
                <w:szCs w:val="20"/>
              </w:rPr>
              <w:t>g</w:t>
            </w:r>
            <w:r w:rsidR="001B3A1B" w:rsidRPr="0068531A">
              <w:rPr>
                <w:rFonts w:cs="Arial"/>
                <w:noProof/>
                <w:sz w:val="20"/>
                <w:szCs w:val="20"/>
                <w:lang w:val="sr-Cyrl-CS"/>
              </w:rPr>
              <w:t>)</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напон напајања </w:t>
            </w:r>
            <w:r w:rsidR="001B3A1B" w:rsidRPr="0068531A">
              <w:rPr>
                <w:rFonts w:cs="Arial"/>
                <w:b/>
                <w:noProof/>
                <w:sz w:val="20"/>
                <w:szCs w:val="20"/>
                <w:lang w:val="sr-Cyrl-CS"/>
              </w:rPr>
              <w:t>220</w:t>
            </w:r>
            <w:r w:rsidR="001B3A1B" w:rsidRPr="0068531A">
              <w:rPr>
                <w:rFonts w:cs="Arial"/>
                <w:b/>
                <w:noProof/>
                <w:sz w:val="20"/>
                <w:szCs w:val="20"/>
              </w:rPr>
              <w:t>VDC</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аналогни улази: </w:t>
            </w:r>
          </w:p>
          <w:p w:rsidR="001B3A1B" w:rsidRPr="0068531A" w:rsidRDefault="0068531A" w:rsidP="0068531A">
            <w:pPr>
              <w:spacing w:before="0"/>
              <w:jc w:val="left"/>
              <w:rPr>
                <w:rFonts w:cs="Arial"/>
                <w:noProof/>
                <w:sz w:val="20"/>
                <w:szCs w:val="20"/>
                <w:lang w:val="sr-Cyrl-CS"/>
              </w:rPr>
            </w:pPr>
            <w:r w:rsidRPr="0068531A">
              <w:rPr>
                <w:rFonts w:cs="Arial"/>
                <w:b/>
                <w:noProof/>
                <w:sz w:val="20"/>
                <w:szCs w:val="20"/>
                <w:lang w:val="sr-Cyrl-CS"/>
              </w:rPr>
              <w:t>-</w:t>
            </w:r>
            <w:r w:rsidR="001B3A1B" w:rsidRPr="0068531A">
              <w:rPr>
                <w:rFonts w:cs="Arial"/>
                <w:b/>
                <w:noProof/>
                <w:sz w:val="20"/>
                <w:szCs w:val="20"/>
                <w:lang w:val="sr-Cyrl-CS"/>
              </w:rPr>
              <w:t>4</w:t>
            </w:r>
            <w:r w:rsidR="001B3A1B" w:rsidRPr="0068531A">
              <w:rPr>
                <w:rFonts w:cs="Arial"/>
                <w:b/>
                <w:noProof/>
                <w:sz w:val="20"/>
                <w:szCs w:val="20"/>
              </w:rPr>
              <w:t>x</w:t>
            </w:r>
            <w:r w:rsidR="001B3A1B" w:rsidRPr="0068531A">
              <w:rPr>
                <w:rFonts w:cs="Arial"/>
                <w:b/>
                <w:noProof/>
                <w:sz w:val="20"/>
                <w:szCs w:val="20"/>
                <w:lang w:val="sr-Cyrl-CS"/>
              </w:rPr>
              <w:t>5А, 50</w:t>
            </w:r>
            <w:r w:rsidR="001B3A1B" w:rsidRPr="0068531A">
              <w:rPr>
                <w:rFonts w:cs="Arial"/>
                <w:b/>
                <w:noProof/>
                <w:sz w:val="20"/>
                <w:szCs w:val="20"/>
              </w:rPr>
              <w:t>Hz</w:t>
            </w:r>
            <w:r w:rsidR="001B3A1B" w:rsidRPr="0068531A">
              <w:rPr>
                <w:rFonts w:cs="Arial"/>
                <w:noProof/>
                <w:sz w:val="20"/>
                <w:szCs w:val="20"/>
                <w:lang w:val="sr-Cyrl-CS"/>
              </w:rPr>
              <w:t xml:space="preserve"> – струјни</w:t>
            </w:r>
          </w:p>
          <w:p w:rsidR="001B3A1B" w:rsidRPr="0068531A" w:rsidRDefault="0068531A" w:rsidP="0068531A">
            <w:pPr>
              <w:spacing w:before="0"/>
              <w:jc w:val="left"/>
              <w:rPr>
                <w:rFonts w:cs="Arial"/>
                <w:noProof/>
                <w:sz w:val="20"/>
                <w:szCs w:val="20"/>
                <w:lang w:val="sr-Cyrl-CS"/>
              </w:rPr>
            </w:pPr>
            <w:r w:rsidRPr="0068531A">
              <w:rPr>
                <w:rFonts w:cs="Arial"/>
                <w:b/>
                <w:noProof/>
                <w:sz w:val="20"/>
                <w:szCs w:val="20"/>
                <w:lang w:val="sr-Cyrl-CS"/>
              </w:rPr>
              <w:t>-</w:t>
            </w:r>
            <w:r w:rsidR="001B3A1B" w:rsidRPr="0068531A">
              <w:rPr>
                <w:rFonts w:cs="Arial"/>
                <w:b/>
                <w:noProof/>
                <w:sz w:val="20"/>
                <w:szCs w:val="20"/>
                <w:lang w:val="sr-Cyrl-CS"/>
              </w:rPr>
              <w:t>4</w:t>
            </w:r>
            <w:r w:rsidR="001B3A1B" w:rsidRPr="0068531A">
              <w:rPr>
                <w:rFonts w:cs="Arial"/>
                <w:b/>
                <w:noProof/>
                <w:sz w:val="20"/>
                <w:szCs w:val="20"/>
              </w:rPr>
              <w:t>x</w:t>
            </w:r>
            <w:r w:rsidR="001B3A1B" w:rsidRPr="0068531A">
              <w:rPr>
                <w:rFonts w:cs="Arial"/>
                <w:b/>
                <w:noProof/>
                <w:sz w:val="20"/>
                <w:szCs w:val="20"/>
                <w:lang w:val="sr-Cyrl-CS"/>
              </w:rPr>
              <w:t>100</w:t>
            </w:r>
            <w:r w:rsidR="001B3A1B" w:rsidRPr="0068531A">
              <w:rPr>
                <w:rFonts w:cs="Arial"/>
                <w:b/>
                <w:noProof/>
                <w:sz w:val="20"/>
                <w:szCs w:val="20"/>
              </w:rPr>
              <w:t>V</w:t>
            </w:r>
            <w:r w:rsidR="001B3A1B" w:rsidRPr="0068531A">
              <w:rPr>
                <w:rFonts w:cs="Arial"/>
                <w:b/>
                <w:noProof/>
                <w:sz w:val="20"/>
                <w:szCs w:val="20"/>
                <w:lang w:val="sr-Cyrl-CS"/>
              </w:rPr>
              <w:t>, 50</w:t>
            </w:r>
            <w:r w:rsidR="001B3A1B" w:rsidRPr="0068531A">
              <w:rPr>
                <w:rFonts w:cs="Arial"/>
                <w:b/>
                <w:noProof/>
                <w:sz w:val="20"/>
                <w:szCs w:val="20"/>
              </w:rPr>
              <w:t>Hz</w:t>
            </w:r>
            <w:r w:rsidR="001B3A1B" w:rsidRPr="0068531A">
              <w:rPr>
                <w:rFonts w:cs="Arial"/>
                <w:noProof/>
                <w:sz w:val="20"/>
                <w:szCs w:val="20"/>
                <w:lang w:val="sr-Cyrl-CS"/>
              </w:rPr>
              <w:t xml:space="preserve">  - напонски</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бинарни улази за </w:t>
            </w:r>
            <w:r w:rsidR="001B3A1B" w:rsidRPr="0068531A">
              <w:rPr>
                <w:rFonts w:cs="Arial"/>
                <w:b/>
                <w:noProof/>
                <w:sz w:val="20"/>
                <w:szCs w:val="20"/>
                <w:lang w:val="sr-Cyrl-CS"/>
              </w:rPr>
              <w:t>220</w:t>
            </w:r>
            <w:r w:rsidR="001B3A1B" w:rsidRPr="0068531A">
              <w:rPr>
                <w:rFonts w:cs="Arial"/>
                <w:b/>
                <w:noProof/>
                <w:sz w:val="20"/>
                <w:szCs w:val="20"/>
              </w:rPr>
              <w:t>VDC</w:t>
            </w:r>
            <w:r w:rsidR="001B3A1B" w:rsidRPr="0068531A">
              <w:rPr>
                <w:rFonts w:cs="Arial"/>
                <w:noProof/>
                <w:sz w:val="20"/>
                <w:szCs w:val="20"/>
                <w:lang w:val="sr-Cyrl-CS"/>
              </w:rPr>
              <w:t xml:space="preserve"> најмање 11 ком, међусобно галвански изоловани</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бинарни излази најмање 9 ком, међусобно галвански изоловани</w:t>
            </w:r>
          </w:p>
          <w:p w:rsidR="001B3A1B" w:rsidRPr="0068531A" w:rsidRDefault="0068531A" w:rsidP="0068531A">
            <w:pPr>
              <w:spacing w:before="0"/>
              <w:jc w:val="left"/>
              <w:rPr>
                <w:rFonts w:cs="Arial"/>
                <w:noProof/>
                <w:sz w:val="20"/>
                <w:szCs w:val="20"/>
                <w:lang w:val="sr-Cyrl-CS"/>
              </w:rPr>
            </w:pPr>
            <w:r w:rsidRPr="0068531A">
              <w:rPr>
                <w:rFonts w:cs="Arial"/>
                <w:b/>
                <w:noProof/>
                <w:sz w:val="20"/>
                <w:szCs w:val="20"/>
                <w:lang w:val="sr-Cyrl-RS"/>
              </w:rPr>
              <w:t>-</w:t>
            </w:r>
            <w:r w:rsidR="001B3A1B" w:rsidRPr="0068531A">
              <w:rPr>
                <w:rFonts w:cs="Arial"/>
                <w:b/>
                <w:noProof/>
                <w:sz w:val="20"/>
                <w:szCs w:val="20"/>
              </w:rPr>
              <w:t>HMI</w:t>
            </w:r>
            <w:r w:rsidR="001B3A1B" w:rsidRPr="0068531A">
              <w:rPr>
                <w:rFonts w:cs="Arial"/>
                <w:noProof/>
                <w:sz w:val="20"/>
                <w:szCs w:val="20"/>
                <w:lang w:val="sr-Cyrl-CS"/>
              </w:rPr>
              <w:t xml:space="preserve"> (лед дисплеј, тастатуру, </w:t>
            </w:r>
            <w:r w:rsidR="001B3A1B" w:rsidRPr="0068531A">
              <w:rPr>
                <w:rFonts w:cs="Arial"/>
                <w:noProof/>
                <w:sz w:val="20"/>
                <w:szCs w:val="20"/>
              </w:rPr>
              <w:t>L</w:t>
            </w:r>
            <w:r w:rsidR="001B3A1B" w:rsidRPr="0068531A">
              <w:rPr>
                <w:rFonts w:cs="Arial"/>
                <w:b/>
                <w:noProof/>
                <w:sz w:val="20"/>
                <w:szCs w:val="20"/>
              </w:rPr>
              <w:t>ED</w:t>
            </w:r>
            <w:r w:rsidR="001B3A1B" w:rsidRPr="0068531A">
              <w:rPr>
                <w:rFonts w:cs="Arial"/>
                <w:noProof/>
                <w:sz w:val="20"/>
                <w:szCs w:val="20"/>
                <w:lang w:val="sr-Cyrl-CS"/>
              </w:rPr>
              <w:t xml:space="preserve"> диоде слободно програмабилне најмање 16 ком.) као и порт за приступ релеу преко </w:t>
            </w:r>
            <w:r w:rsidR="001B3A1B" w:rsidRPr="0068531A">
              <w:rPr>
                <w:rFonts w:cs="Arial"/>
                <w:noProof/>
                <w:sz w:val="20"/>
                <w:szCs w:val="20"/>
              </w:rPr>
              <w:t>PC</w:t>
            </w:r>
            <w:r w:rsidR="001B3A1B" w:rsidRPr="0068531A">
              <w:rPr>
                <w:rFonts w:cs="Arial"/>
                <w:noProof/>
                <w:sz w:val="20"/>
                <w:szCs w:val="20"/>
                <w:lang w:val="sr-Cyrl-CS"/>
              </w:rPr>
              <w:t xml:space="preserve"> рачунара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Сервисни интерфејс са задње стране релеа</w:t>
            </w:r>
          </w:p>
          <w:p w:rsidR="001B3A1B" w:rsidRPr="0068531A" w:rsidRDefault="0068531A" w:rsidP="0068531A">
            <w:pPr>
              <w:spacing w:before="0"/>
              <w:jc w:val="left"/>
              <w:rPr>
                <w:rFonts w:cs="Arial"/>
                <w:noProof/>
                <w:sz w:val="20"/>
                <w:szCs w:val="20"/>
                <w:lang w:val="sr-Cyrl-CS"/>
              </w:rPr>
            </w:pPr>
            <w:r w:rsidRPr="0068531A">
              <w:rPr>
                <w:rFonts w:cs="Arial"/>
                <w:noProof/>
                <w:sz w:val="20"/>
                <w:szCs w:val="20"/>
                <w:lang w:val="sr-Cyrl-CS"/>
              </w:rPr>
              <w:t>-</w:t>
            </w:r>
            <w:r w:rsidR="001B3A1B" w:rsidRPr="0068531A">
              <w:rPr>
                <w:rFonts w:cs="Arial"/>
                <w:noProof/>
                <w:sz w:val="20"/>
                <w:szCs w:val="20"/>
                <w:lang w:val="sr-Cyrl-CS"/>
              </w:rPr>
              <w:t xml:space="preserve">Комуникациони порт за повезивање са </w:t>
            </w:r>
            <w:r w:rsidR="001B3A1B" w:rsidRPr="0068531A">
              <w:rPr>
                <w:rFonts w:cs="Arial"/>
                <w:b/>
                <w:noProof/>
                <w:sz w:val="20"/>
                <w:szCs w:val="20"/>
              </w:rPr>
              <w:t>I</w:t>
            </w:r>
            <w:r w:rsidR="001B3A1B" w:rsidRPr="0068531A">
              <w:rPr>
                <w:rFonts w:cs="Arial"/>
                <w:b/>
                <w:noProof/>
                <w:sz w:val="20"/>
                <w:szCs w:val="20"/>
                <w:lang w:val="sr-Cyrl-CS"/>
              </w:rPr>
              <w:t>&amp;</w:t>
            </w:r>
            <w:r w:rsidR="001B3A1B" w:rsidRPr="0068531A">
              <w:rPr>
                <w:rFonts w:cs="Arial"/>
                <w:b/>
                <w:noProof/>
                <w:sz w:val="20"/>
                <w:szCs w:val="20"/>
              </w:rPr>
              <w:t>C</w:t>
            </w:r>
            <w:r w:rsidR="001B3A1B" w:rsidRPr="0068531A">
              <w:rPr>
                <w:rFonts w:cs="Arial"/>
                <w:noProof/>
                <w:sz w:val="20"/>
                <w:szCs w:val="20"/>
                <w:lang w:val="sr-Cyrl-CS"/>
              </w:rPr>
              <w:t xml:space="preserve"> системом (по протоколу </w:t>
            </w:r>
            <w:r w:rsidR="001B3A1B" w:rsidRPr="0068531A">
              <w:rPr>
                <w:rFonts w:cs="Arial"/>
                <w:b/>
                <w:noProof/>
                <w:sz w:val="20"/>
                <w:szCs w:val="20"/>
              </w:rPr>
              <w:t>IEC</w:t>
            </w:r>
            <w:r w:rsidR="001B3A1B" w:rsidRPr="0068531A">
              <w:rPr>
                <w:rFonts w:cs="Arial"/>
                <w:b/>
                <w:noProof/>
                <w:sz w:val="20"/>
                <w:szCs w:val="20"/>
                <w:lang w:val="sr-Cyrl-CS"/>
              </w:rPr>
              <w:t xml:space="preserve"> 60870-5-103)</w:t>
            </w:r>
            <w:r w:rsidR="001B3A1B" w:rsidRPr="0068531A">
              <w:rPr>
                <w:rFonts w:cs="Arial"/>
                <w:noProof/>
                <w:sz w:val="20"/>
                <w:szCs w:val="20"/>
                <w:lang w:val="sr-Cyrl-CS"/>
              </w:rPr>
              <w:t xml:space="preserve">  са два оптичка порта без екстерног конвертора</w:t>
            </w:r>
          </w:p>
          <w:p w:rsidR="001B3A1B" w:rsidRPr="0068531A" w:rsidRDefault="001B3A1B" w:rsidP="004377F4">
            <w:pPr>
              <w:spacing w:before="0"/>
              <w:jc w:val="center"/>
              <w:rPr>
                <w:rFonts w:cs="Arial"/>
                <w:b/>
                <w:bCs/>
                <w:iCs/>
                <w:sz w:val="20"/>
                <w:szCs w:val="20"/>
                <w:lang w:val="sr-Cyrl-CS"/>
              </w:rPr>
            </w:pPr>
            <w:r w:rsidRPr="0068531A">
              <w:rPr>
                <w:rFonts w:cs="Arial"/>
                <w:noProof/>
                <w:sz w:val="20"/>
                <w:szCs w:val="20"/>
              </w:rPr>
              <w:t>K</w:t>
            </w:r>
            <w:r w:rsidRPr="0068531A">
              <w:rPr>
                <w:rFonts w:cs="Arial"/>
                <w:noProof/>
                <w:sz w:val="20"/>
                <w:szCs w:val="20"/>
                <w:lang w:val="sr-Cyrl-RS"/>
              </w:rPr>
              <w:t xml:space="preserve">омуникациони порт за повезивање са локалним </w:t>
            </w:r>
            <w:r w:rsidRPr="0068531A">
              <w:rPr>
                <w:rFonts w:cs="Arial"/>
                <w:noProof/>
                <w:sz w:val="20"/>
                <w:szCs w:val="20"/>
              </w:rPr>
              <w:t xml:space="preserve">SCADA </w:t>
            </w:r>
            <w:r w:rsidRPr="0068531A">
              <w:rPr>
                <w:rFonts w:cs="Arial"/>
                <w:noProof/>
                <w:sz w:val="20"/>
                <w:szCs w:val="20"/>
                <w:lang w:val="sr-Cyrl-RS"/>
              </w:rPr>
              <w:t xml:space="preserve">системом на допреми </w:t>
            </w:r>
            <w:r w:rsidRPr="0068531A">
              <w:rPr>
                <w:rFonts w:cs="Arial"/>
                <w:noProof/>
                <w:sz w:val="20"/>
                <w:szCs w:val="20"/>
              </w:rPr>
              <w:t>D2</w:t>
            </w:r>
            <w:r w:rsidRPr="0068531A">
              <w:rPr>
                <w:rFonts w:cs="Arial"/>
                <w:noProof/>
                <w:sz w:val="20"/>
                <w:szCs w:val="20"/>
                <w:lang w:val="sr-Cyrl-RS"/>
              </w:rPr>
              <w:t xml:space="preserve"> по комуникационом протоколу </w:t>
            </w:r>
            <w:r w:rsidRPr="0068531A">
              <w:rPr>
                <w:rFonts w:cs="Arial"/>
                <w:b/>
                <w:noProof/>
                <w:sz w:val="20"/>
                <w:szCs w:val="20"/>
              </w:rPr>
              <w:t>MODBUS TCP/IP</w:t>
            </w:r>
          </w:p>
        </w:tc>
        <w:tc>
          <w:tcPr>
            <w:tcW w:w="497" w:type="pct"/>
            <w:shd w:val="clear" w:color="auto" w:fill="auto"/>
          </w:tcPr>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r w:rsidRPr="0068531A">
              <w:rPr>
                <w:rFonts w:cs="Arial"/>
                <w:bCs/>
                <w:iCs/>
                <w:sz w:val="20"/>
                <w:szCs w:val="20"/>
                <w:lang w:val="sr-Cyrl-CS"/>
              </w:rPr>
              <w:t>ком</w:t>
            </w:r>
          </w:p>
        </w:tc>
        <w:tc>
          <w:tcPr>
            <w:tcW w:w="310" w:type="pct"/>
            <w:shd w:val="clear" w:color="auto" w:fill="auto"/>
          </w:tcPr>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p>
          <w:p w:rsidR="001B3A1B" w:rsidRPr="0068531A" w:rsidRDefault="001B3A1B" w:rsidP="004377F4">
            <w:pPr>
              <w:spacing w:before="0"/>
              <w:jc w:val="center"/>
              <w:rPr>
                <w:rFonts w:cs="Arial"/>
                <w:bCs/>
                <w:iCs/>
                <w:sz w:val="20"/>
                <w:szCs w:val="20"/>
                <w:lang w:val="sr-Cyrl-CS"/>
              </w:rPr>
            </w:pPr>
            <w:r w:rsidRPr="0068531A">
              <w:rPr>
                <w:rFonts w:cs="Arial"/>
                <w:bCs/>
                <w:iCs/>
                <w:sz w:val="20"/>
                <w:szCs w:val="20"/>
                <w:lang w:val="sr-Cyrl-CS"/>
              </w:rPr>
              <w:t>8</w:t>
            </w:r>
          </w:p>
        </w:tc>
        <w:tc>
          <w:tcPr>
            <w:tcW w:w="496" w:type="pct"/>
            <w:shd w:val="clear" w:color="auto" w:fill="auto"/>
          </w:tcPr>
          <w:p w:rsidR="001B3A1B" w:rsidRPr="0068531A" w:rsidRDefault="001B3A1B" w:rsidP="004377F4">
            <w:pPr>
              <w:spacing w:before="0"/>
              <w:jc w:val="center"/>
              <w:rPr>
                <w:rFonts w:cs="Arial"/>
                <w:b/>
                <w:bCs/>
                <w:iCs/>
                <w:sz w:val="20"/>
                <w:szCs w:val="20"/>
                <w:lang w:val="sr-Cyrl-CS"/>
              </w:rPr>
            </w:pPr>
          </w:p>
        </w:tc>
        <w:tc>
          <w:tcPr>
            <w:tcW w:w="426" w:type="pct"/>
            <w:shd w:val="clear" w:color="auto" w:fill="auto"/>
          </w:tcPr>
          <w:p w:rsidR="001B3A1B" w:rsidRPr="0068531A" w:rsidRDefault="001B3A1B" w:rsidP="004377F4">
            <w:pPr>
              <w:spacing w:before="0"/>
              <w:jc w:val="center"/>
              <w:rPr>
                <w:rFonts w:cs="Arial"/>
                <w:b/>
                <w:bCs/>
                <w:iCs/>
                <w:sz w:val="20"/>
                <w:szCs w:val="20"/>
                <w:lang w:val="sr-Cyrl-CS"/>
              </w:rPr>
            </w:pPr>
          </w:p>
        </w:tc>
        <w:tc>
          <w:tcPr>
            <w:tcW w:w="461" w:type="pct"/>
            <w:shd w:val="clear" w:color="auto" w:fill="auto"/>
          </w:tcPr>
          <w:p w:rsidR="001B3A1B" w:rsidRPr="0068531A" w:rsidRDefault="001B3A1B" w:rsidP="004377F4">
            <w:pPr>
              <w:spacing w:before="0"/>
              <w:jc w:val="center"/>
              <w:rPr>
                <w:rFonts w:cs="Arial"/>
                <w:b/>
                <w:bCs/>
                <w:iCs/>
                <w:sz w:val="20"/>
                <w:szCs w:val="20"/>
                <w:lang w:val="sr-Cyrl-CS"/>
              </w:rPr>
            </w:pPr>
          </w:p>
        </w:tc>
        <w:tc>
          <w:tcPr>
            <w:tcW w:w="478" w:type="pct"/>
            <w:shd w:val="clear" w:color="auto" w:fill="auto"/>
          </w:tcPr>
          <w:p w:rsidR="001B3A1B" w:rsidRPr="00B42F16" w:rsidRDefault="001B3A1B" w:rsidP="004377F4">
            <w:pPr>
              <w:spacing w:before="0"/>
              <w:jc w:val="center"/>
              <w:rPr>
                <w:rFonts w:cs="Arial"/>
                <w:b/>
                <w:bCs/>
                <w:iCs/>
                <w:lang w:val="sr-Cyrl-CS"/>
              </w:rPr>
            </w:pPr>
          </w:p>
        </w:tc>
        <w:tc>
          <w:tcPr>
            <w:tcW w:w="837" w:type="pct"/>
          </w:tcPr>
          <w:p w:rsidR="001B3A1B" w:rsidRPr="00B42F16" w:rsidRDefault="001B3A1B" w:rsidP="004377F4">
            <w:pPr>
              <w:spacing w:before="0"/>
              <w:jc w:val="center"/>
              <w:rPr>
                <w:rFonts w:cs="Arial"/>
                <w:b/>
                <w:bCs/>
                <w:iCs/>
                <w:lang w:val="sr-Cyrl-CS"/>
              </w:rPr>
            </w:pPr>
          </w:p>
        </w:tc>
      </w:tr>
      <w:tr w:rsidR="001B3A1B" w:rsidRPr="00B42F16" w:rsidTr="001B3A1B">
        <w:tc>
          <w:tcPr>
            <w:tcW w:w="272" w:type="pct"/>
            <w:shd w:val="clear" w:color="auto" w:fill="auto"/>
          </w:tcPr>
          <w:p w:rsidR="001B3A1B" w:rsidRPr="00B42F16" w:rsidRDefault="001B3A1B" w:rsidP="004377F4">
            <w:pPr>
              <w:spacing w:before="0"/>
              <w:jc w:val="center"/>
              <w:rPr>
                <w:rFonts w:cs="Arial"/>
                <w:b/>
                <w:bCs/>
                <w:iCs/>
                <w:lang w:val="sr-Cyrl-CS"/>
              </w:rPr>
            </w:pPr>
            <w:r>
              <w:rPr>
                <w:rFonts w:cs="Arial"/>
                <w:b/>
                <w:bCs/>
                <w:iCs/>
                <w:lang w:val="sr-Cyrl-CS"/>
              </w:rPr>
              <w:lastRenderedPageBreak/>
              <w:t>4.</w:t>
            </w:r>
          </w:p>
        </w:tc>
        <w:tc>
          <w:tcPr>
            <w:tcW w:w="1222" w:type="pct"/>
            <w:shd w:val="clear" w:color="auto" w:fill="auto"/>
          </w:tcPr>
          <w:p w:rsidR="001B3A1B" w:rsidRPr="0068531A" w:rsidRDefault="001B3A1B" w:rsidP="004377F4">
            <w:pPr>
              <w:pStyle w:val="Heading2"/>
              <w:ind w:left="180" w:firstLine="0"/>
              <w:rPr>
                <w:rFonts w:cs="Arial"/>
                <w:b w:val="0"/>
                <w:noProof/>
                <w:sz w:val="20"/>
                <w:szCs w:val="20"/>
                <w:lang w:val="sr-Cyrl-CS"/>
              </w:rPr>
            </w:pPr>
            <w:r w:rsidRPr="0068531A">
              <w:rPr>
                <w:rFonts w:cs="Arial"/>
                <w:b w:val="0"/>
                <w:noProof/>
                <w:sz w:val="20"/>
                <w:szCs w:val="20"/>
                <w:lang w:val="sr-Cyrl-CS"/>
              </w:rPr>
              <w:t xml:space="preserve">Лап топ рачунар са инсталираном најновијом верзијом </w:t>
            </w:r>
            <w:r w:rsidRPr="0068531A">
              <w:rPr>
                <w:rFonts w:cs="Arial"/>
                <w:b w:val="0"/>
                <w:noProof/>
                <w:sz w:val="20"/>
                <w:szCs w:val="20"/>
              </w:rPr>
              <w:t>s</w:t>
            </w:r>
            <w:r w:rsidRPr="0068531A">
              <w:rPr>
                <w:rFonts w:cs="Arial"/>
                <w:b w:val="0"/>
                <w:noProof/>
                <w:sz w:val="20"/>
                <w:szCs w:val="20"/>
                <w:lang w:val="sr-Cyrl-CS"/>
              </w:rPr>
              <w:t>о</w:t>
            </w:r>
            <w:r w:rsidRPr="0068531A">
              <w:rPr>
                <w:rFonts w:cs="Arial"/>
                <w:b w:val="0"/>
                <w:noProof/>
                <w:sz w:val="20"/>
                <w:szCs w:val="20"/>
              </w:rPr>
              <w:t>ft</w:t>
            </w:r>
            <w:r w:rsidRPr="0068531A">
              <w:rPr>
                <w:rFonts w:cs="Arial"/>
                <w:b w:val="0"/>
                <w:noProof/>
                <w:sz w:val="20"/>
                <w:szCs w:val="20"/>
                <w:lang w:val="sr-Cyrl-CS"/>
              </w:rPr>
              <w:t>wа</w:t>
            </w:r>
            <w:r w:rsidRPr="0068531A">
              <w:rPr>
                <w:rFonts w:cs="Arial"/>
                <w:b w:val="0"/>
                <w:noProof/>
                <w:sz w:val="20"/>
                <w:szCs w:val="20"/>
              </w:rPr>
              <w:t>r</w:t>
            </w:r>
            <w:r w:rsidRPr="0068531A">
              <w:rPr>
                <w:rFonts w:cs="Arial"/>
                <w:b w:val="0"/>
                <w:noProof/>
                <w:sz w:val="20"/>
                <w:szCs w:val="20"/>
                <w:lang w:val="sr-Cyrl-CS"/>
              </w:rPr>
              <w:t>е за комуникацију и подешавање заштита</w:t>
            </w:r>
          </w:p>
        </w:tc>
        <w:tc>
          <w:tcPr>
            <w:tcW w:w="497" w:type="pct"/>
            <w:shd w:val="clear" w:color="auto" w:fill="auto"/>
          </w:tcPr>
          <w:p w:rsidR="001B3A1B" w:rsidRPr="0068531A" w:rsidRDefault="001B3A1B" w:rsidP="004377F4">
            <w:pPr>
              <w:pStyle w:val="Heading2"/>
              <w:ind w:left="756" w:hanging="576"/>
              <w:rPr>
                <w:rFonts w:cs="Arial"/>
                <w:noProof/>
                <w:sz w:val="20"/>
                <w:szCs w:val="20"/>
                <w:lang w:val="sr-Cyrl-CS"/>
              </w:rPr>
            </w:pPr>
            <w:r w:rsidRPr="0068531A">
              <w:rPr>
                <w:rFonts w:cs="Arial"/>
                <w:noProof/>
                <w:sz w:val="20"/>
                <w:szCs w:val="20"/>
                <w:lang w:val="sr-Cyrl-CS"/>
              </w:rPr>
              <w:t>ком</w:t>
            </w:r>
          </w:p>
        </w:tc>
        <w:tc>
          <w:tcPr>
            <w:tcW w:w="310"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1</w:t>
            </w:r>
          </w:p>
        </w:tc>
        <w:tc>
          <w:tcPr>
            <w:tcW w:w="496" w:type="pct"/>
            <w:shd w:val="clear" w:color="auto" w:fill="auto"/>
          </w:tcPr>
          <w:p w:rsidR="001B3A1B" w:rsidRPr="0068531A" w:rsidRDefault="001B3A1B" w:rsidP="004377F4">
            <w:pPr>
              <w:spacing w:before="0"/>
              <w:jc w:val="center"/>
              <w:rPr>
                <w:rFonts w:cs="Arial"/>
                <w:b/>
                <w:bCs/>
                <w:iCs/>
                <w:sz w:val="20"/>
                <w:szCs w:val="20"/>
                <w:lang w:val="sr-Cyrl-CS"/>
              </w:rPr>
            </w:pPr>
          </w:p>
        </w:tc>
        <w:tc>
          <w:tcPr>
            <w:tcW w:w="426" w:type="pct"/>
            <w:shd w:val="clear" w:color="auto" w:fill="auto"/>
          </w:tcPr>
          <w:p w:rsidR="001B3A1B" w:rsidRPr="0068531A" w:rsidRDefault="001B3A1B" w:rsidP="004377F4">
            <w:pPr>
              <w:spacing w:before="0"/>
              <w:jc w:val="center"/>
              <w:rPr>
                <w:rFonts w:cs="Arial"/>
                <w:b/>
                <w:bCs/>
                <w:iCs/>
                <w:sz w:val="20"/>
                <w:szCs w:val="20"/>
                <w:lang w:val="sr-Cyrl-CS"/>
              </w:rPr>
            </w:pPr>
          </w:p>
        </w:tc>
        <w:tc>
          <w:tcPr>
            <w:tcW w:w="461" w:type="pct"/>
            <w:shd w:val="clear" w:color="auto" w:fill="auto"/>
          </w:tcPr>
          <w:p w:rsidR="001B3A1B" w:rsidRPr="0068531A" w:rsidRDefault="001B3A1B" w:rsidP="004377F4">
            <w:pPr>
              <w:spacing w:before="0"/>
              <w:jc w:val="center"/>
              <w:rPr>
                <w:rFonts w:cs="Arial"/>
                <w:b/>
                <w:bCs/>
                <w:iCs/>
                <w:sz w:val="20"/>
                <w:szCs w:val="20"/>
                <w:lang w:val="sr-Cyrl-CS"/>
              </w:rPr>
            </w:pPr>
          </w:p>
        </w:tc>
        <w:tc>
          <w:tcPr>
            <w:tcW w:w="478" w:type="pct"/>
            <w:shd w:val="clear" w:color="auto" w:fill="auto"/>
          </w:tcPr>
          <w:p w:rsidR="001B3A1B" w:rsidRPr="00B42F16" w:rsidRDefault="001B3A1B" w:rsidP="004377F4">
            <w:pPr>
              <w:spacing w:before="0"/>
              <w:jc w:val="center"/>
              <w:rPr>
                <w:rFonts w:cs="Arial"/>
                <w:b/>
                <w:bCs/>
                <w:iCs/>
                <w:lang w:val="sr-Cyrl-CS"/>
              </w:rPr>
            </w:pPr>
          </w:p>
        </w:tc>
        <w:tc>
          <w:tcPr>
            <w:tcW w:w="837" w:type="pct"/>
          </w:tcPr>
          <w:p w:rsidR="001B3A1B" w:rsidRPr="00B42F16" w:rsidRDefault="001B3A1B" w:rsidP="004377F4">
            <w:pPr>
              <w:spacing w:before="0"/>
              <w:jc w:val="center"/>
              <w:rPr>
                <w:rFonts w:cs="Arial"/>
                <w:b/>
                <w:bCs/>
                <w:iCs/>
                <w:lang w:val="sr-Cyrl-CS"/>
              </w:rPr>
            </w:pPr>
          </w:p>
        </w:tc>
      </w:tr>
      <w:tr w:rsidR="001B3A1B" w:rsidRPr="00B42F16" w:rsidTr="001B3A1B">
        <w:tc>
          <w:tcPr>
            <w:tcW w:w="272" w:type="pct"/>
            <w:shd w:val="clear" w:color="auto" w:fill="auto"/>
          </w:tcPr>
          <w:p w:rsidR="001B3A1B" w:rsidRPr="00B42F16" w:rsidRDefault="001B3A1B" w:rsidP="004377F4">
            <w:pPr>
              <w:spacing w:before="0"/>
              <w:jc w:val="center"/>
              <w:rPr>
                <w:rFonts w:cs="Arial"/>
                <w:b/>
                <w:bCs/>
                <w:iCs/>
                <w:lang w:val="sr-Cyrl-CS"/>
              </w:rPr>
            </w:pPr>
            <w:r>
              <w:rPr>
                <w:rFonts w:cs="Arial"/>
                <w:b/>
                <w:bCs/>
                <w:iCs/>
                <w:lang w:val="sr-Cyrl-CS"/>
              </w:rPr>
              <w:lastRenderedPageBreak/>
              <w:t>5.</w:t>
            </w:r>
          </w:p>
        </w:tc>
        <w:tc>
          <w:tcPr>
            <w:tcW w:w="1222" w:type="pct"/>
            <w:shd w:val="clear" w:color="auto" w:fill="auto"/>
          </w:tcPr>
          <w:p w:rsidR="001B3A1B" w:rsidRPr="0068531A" w:rsidRDefault="001B3A1B" w:rsidP="004377F4">
            <w:pPr>
              <w:pStyle w:val="Heading2"/>
              <w:ind w:left="180" w:firstLine="0"/>
              <w:rPr>
                <w:rFonts w:cs="Arial"/>
                <w:b w:val="0"/>
                <w:noProof/>
                <w:sz w:val="20"/>
                <w:szCs w:val="20"/>
                <w:lang w:val="sr-Cyrl-CS"/>
              </w:rPr>
            </w:pPr>
            <w:r w:rsidRPr="0068531A">
              <w:rPr>
                <w:rFonts w:cs="Arial"/>
                <w:b w:val="0"/>
                <w:noProof/>
                <w:sz w:val="20"/>
                <w:szCs w:val="20"/>
                <w:lang w:val="sr-Cyrl-CS"/>
              </w:rPr>
              <w:t>Пројекат са прорачуном подешења</w:t>
            </w:r>
          </w:p>
        </w:tc>
        <w:tc>
          <w:tcPr>
            <w:tcW w:w="497"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сет</w:t>
            </w:r>
          </w:p>
        </w:tc>
        <w:tc>
          <w:tcPr>
            <w:tcW w:w="310"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1</w:t>
            </w:r>
          </w:p>
        </w:tc>
        <w:tc>
          <w:tcPr>
            <w:tcW w:w="496" w:type="pct"/>
            <w:shd w:val="clear" w:color="auto" w:fill="auto"/>
          </w:tcPr>
          <w:p w:rsidR="001B3A1B" w:rsidRPr="0068531A" w:rsidRDefault="001B3A1B" w:rsidP="004377F4">
            <w:pPr>
              <w:spacing w:before="0"/>
              <w:jc w:val="center"/>
              <w:rPr>
                <w:rFonts w:cs="Arial"/>
                <w:b/>
                <w:bCs/>
                <w:iCs/>
                <w:sz w:val="20"/>
                <w:szCs w:val="20"/>
                <w:lang w:val="sr-Cyrl-CS"/>
              </w:rPr>
            </w:pPr>
          </w:p>
        </w:tc>
        <w:tc>
          <w:tcPr>
            <w:tcW w:w="426" w:type="pct"/>
            <w:shd w:val="clear" w:color="auto" w:fill="auto"/>
          </w:tcPr>
          <w:p w:rsidR="001B3A1B" w:rsidRPr="0068531A" w:rsidRDefault="001B3A1B" w:rsidP="004377F4">
            <w:pPr>
              <w:spacing w:before="0"/>
              <w:jc w:val="center"/>
              <w:rPr>
                <w:rFonts w:cs="Arial"/>
                <w:b/>
                <w:bCs/>
                <w:iCs/>
                <w:sz w:val="20"/>
                <w:szCs w:val="20"/>
                <w:lang w:val="sr-Cyrl-CS"/>
              </w:rPr>
            </w:pPr>
          </w:p>
        </w:tc>
        <w:tc>
          <w:tcPr>
            <w:tcW w:w="461" w:type="pct"/>
            <w:shd w:val="clear" w:color="auto" w:fill="auto"/>
          </w:tcPr>
          <w:p w:rsidR="001B3A1B" w:rsidRPr="0068531A" w:rsidRDefault="001B3A1B" w:rsidP="004377F4">
            <w:pPr>
              <w:spacing w:before="0"/>
              <w:jc w:val="center"/>
              <w:rPr>
                <w:rFonts w:cs="Arial"/>
                <w:b/>
                <w:bCs/>
                <w:iCs/>
                <w:sz w:val="20"/>
                <w:szCs w:val="20"/>
                <w:lang w:val="sr-Cyrl-CS"/>
              </w:rPr>
            </w:pPr>
          </w:p>
        </w:tc>
        <w:tc>
          <w:tcPr>
            <w:tcW w:w="478" w:type="pct"/>
            <w:shd w:val="clear" w:color="auto" w:fill="auto"/>
          </w:tcPr>
          <w:p w:rsidR="001B3A1B" w:rsidRPr="00B42F16" w:rsidRDefault="001B3A1B" w:rsidP="004377F4">
            <w:pPr>
              <w:spacing w:before="0"/>
              <w:jc w:val="center"/>
              <w:rPr>
                <w:rFonts w:cs="Arial"/>
                <w:b/>
                <w:bCs/>
                <w:iCs/>
                <w:lang w:val="sr-Cyrl-CS"/>
              </w:rPr>
            </w:pPr>
          </w:p>
        </w:tc>
        <w:tc>
          <w:tcPr>
            <w:tcW w:w="837" w:type="pct"/>
          </w:tcPr>
          <w:p w:rsidR="001B3A1B" w:rsidRPr="00B42F16" w:rsidRDefault="001B3A1B" w:rsidP="004377F4">
            <w:pPr>
              <w:spacing w:before="0"/>
              <w:jc w:val="center"/>
              <w:rPr>
                <w:rFonts w:cs="Arial"/>
                <w:b/>
                <w:bCs/>
                <w:iCs/>
                <w:lang w:val="sr-Cyrl-CS"/>
              </w:rPr>
            </w:pPr>
          </w:p>
        </w:tc>
      </w:tr>
      <w:tr w:rsidR="001B3A1B" w:rsidRPr="00B42F16" w:rsidTr="001B3A1B">
        <w:tc>
          <w:tcPr>
            <w:tcW w:w="272" w:type="pct"/>
            <w:shd w:val="clear" w:color="auto" w:fill="auto"/>
          </w:tcPr>
          <w:p w:rsidR="001B3A1B" w:rsidRPr="00B42F16" w:rsidRDefault="001B3A1B" w:rsidP="004377F4">
            <w:pPr>
              <w:spacing w:before="0"/>
              <w:jc w:val="center"/>
              <w:rPr>
                <w:rFonts w:cs="Arial"/>
                <w:b/>
                <w:bCs/>
                <w:iCs/>
                <w:lang w:val="sr-Cyrl-CS"/>
              </w:rPr>
            </w:pPr>
            <w:r>
              <w:rPr>
                <w:rFonts w:cs="Arial"/>
                <w:b/>
                <w:bCs/>
                <w:iCs/>
                <w:lang w:val="sr-Cyrl-CS"/>
              </w:rPr>
              <w:t>6.</w:t>
            </w:r>
          </w:p>
        </w:tc>
        <w:tc>
          <w:tcPr>
            <w:tcW w:w="1222" w:type="pct"/>
            <w:shd w:val="clear" w:color="auto" w:fill="auto"/>
          </w:tcPr>
          <w:p w:rsidR="001B3A1B" w:rsidRPr="0068531A" w:rsidRDefault="001B3A1B" w:rsidP="004377F4">
            <w:pPr>
              <w:pStyle w:val="Heading2"/>
              <w:ind w:left="180" w:firstLine="0"/>
              <w:rPr>
                <w:rFonts w:cs="Arial"/>
                <w:b w:val="0"/>
                <w:bCs/>
                <w:noProof/>
                <w:sz w:val="20"/>
                <w:szCs w:val="20"/>
                <w:lang w:val="sr-Cyrl-CS"/>
              </w:rPr>
            </w:pPr>
            <w:r w:rsidRPr="0068531A">
              <w:rPr>
                <w:rFonts w:cs="Arial"/>
                <w:b w:val="0"/>
                <w:bCs/>
                <w:noProof/>
                <w:sz w:val="20"/>
                <w:szCs w:val="20"/>
                <w:lang w:val="sr-Cyrl-CS"/>
              </w:rPr>
              <w:t>Испорука ситног монтажног материјала по спецификацији из пројекта</w:t>
            </w:r>
          </w:p>
        </w:tc>
        <w:tc>
          <w:tcPr>
            <w:tcW w:w="497"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сет</w:t>
            </w:r>
          </w:p>
        </w:tc>
        <w:tc>
          <w:tcPr>
            <w:tcW w:w="310"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1</w:t>
            </w:r>
          </w:p>
        </w:tc>
        <w:tc>
          <w:tcPr>
            <w:tcW w:w="496" w:type="pct"/>
            <w:shd w:val="clear" w:color="auto" w:fill="auto"/>
          </w:tcPr>
          <w:p w:rsidR="001B3A1B" w:rsidRPr="0068531A" w:rsidRDefault="001B3A1B" w:rsidP="004377F4">
            <w:pPr>
              <w:spacing w:before="0"/>
              <w:jc w:val="center"/>
              <w:rPr>
                <w:rFonts w:cs="Arial"/>
                <w:b/>
                <w:bCs/>
                <w:iCs/>
                <w:sz w:val="20"/>
                <w:szCs w:val="20"/>
                <w:lang w:val="sr-Cyrl-CS"/>
              </w:rPr>
            </w:pPr>
          </w:p>
        </w:tc>
        <w:tc>
          <w:tcPr>
            <w:tcW w:w="426" w:type="pct"/>
            <w:shd w:val="clear" w:color="auto" w:fill="auto"/>
          </w:tcPr>
          <w:p w:rsidR="001B3A1B" w:rsidRPr="0068531A" w:rsidRDefault="001B3A1B" w:rsidP="004377F4">
            <w:pPr>
              <w:spacing w:before="0"/>
              <w:jc w:val="center"/>
              <w:rPr>
                <w:rFonts w:cs="Arial"/>
                <w:b/>
                <w:bCs/>
                <w:iCs/>
                <w:sz w:val="20"/>
                <w:szCs w:val="20"/>
                <w:lang w:val="sr-Cyrl-CS"/>
              </w:rPr>
            </w:pPr>
          </w:p>
        </w:tc>
        <w:tc>
          <w:tcPr>
            <w:tcW w:w="461" w:type="pct"/>
            <w:shd w:val="clear" w:color="auto" w:fill="auto"/>
          </w:tcPr>
          <w:p w:rsidR="001B3A1B" w:rsidRPr="0068531A" w:rsidRDefault="001B3A1B" w:rsidP="004377F4">
            <w:pPr>
              <w:spacing w:before="0"/>
              <w:jc w:val="center"/>
              <w:rPr>
                <w:rFonts w:cs="Arial"/>
                <w:b/>
                <w:bCs/>
                <w:iCs/>
                <w:sz w:val="20"/>
                <w:szCs w:val="20"/>
                <w:lang w:val="sr-Cyrl-CS"/>
              </w:rPr>
            </w:pPr>
          </w:p>
        </w:tc>
        <w:tc>
          <w:tcPr>
            <w:tcW w:w="478" w:type="pct"/>
            <w:shd w:val="clear" w:color="auto" w:fill="auto"/>
          </w:tcPr>
          <w:p w:rsidR="001B3A1B" w:rsidRPr="00B42F16" w:rsidRDefault="001B3A1B" w:rsidP="004377F4">
            <w:pPr>
              <w:spacing w:before="0"/>
              <w:jc w:val="center"/>
              <w:rPr>
                <w:rFonts w:cs="Arial"/>
                <w:b/>
                <w:bCs/>
                <w:iCs/>
                <w:lang w:val="sr-Cyrl-CS"/>
              </w:rPr>
            </w:pPr>
          </w:p>
        </w:tc>
        <w:tc>
          <w:tcPr>
            <w:tcW w:w="837" w:type="pct"/>
          </w:tcPr>
          <w:p w:rsidR="001B3A1B" w:rsidRPr="00B42F16" w:rsidRDefault="001B3A1B" w:rsidP="004377F4">
            <w:pPr>
              <w:spacing w:before="0"/>
              <w:jc w:val="center"/>
              <w:rPr>
                <w:rFonts w:cs="Arial"/>
                <w:b/>
                <w:bCs/>
                <w:iCs/>
                <w:lang w:val="sr-Cyrl-CS"/>
              </w:rPr>
            </w:pPr>
          </w:p>
        </w:tc>
      </w:tr>
      <w:tr w:rsidR="001B3A1B" w:rsidRPr="00B42F16" w:rsidTr="001B3A1B">
        <w:tc>
          <w:tcPr>
            <w:tcW w:w="272" w:type="pct"/>
            <w:shd w:val="clear" w:color="auto" w:fill="auto"/>
            <w:vAlign w:val="center"/>
          </w:tcPr>
          <w:p w:rsidR="001B3A1B" w:rsidRPr="00B42F16" w:rsidRDefault="001B3A1B" w:rsidP="004377F4">
            <w:pPr>
              <w:spacing w:before="0"/>
              <w:jc w:val="center"/>
              <w:rPr>
                <w:rFonts w:cs="Arial"/>
                <w:b/>
                <w:bCs/>
                <w:iCs/>
                <w:lang w:val="sr-Cyrl-CS"/>
              </w:rPr>
            </w:pPr>
            <w:r>
              <w:rPr>
                <w:rFonts w:cs="Arial"/>
                <w:b/>
                <w:bCs/>
                <w:iCs/>
                <w:lang w:val="sr-Cyrl-CS"/>
              </w:rPr>
              <w:t>7.</w:t>
            </w:r>
          </w:p>
        </w:tc>
        <w:tc>
          <w:tcPr>
            <w:tcW w:w="1222" w:type="pct"/>
            <w:shd w:val="clear" w:color="auto" w:fill="auto"/>
          </w:tcPr>
          <w:p w:rsidR="001B3A1B" w:rsidRPr="0068531A" w:rsidRDefault="001B3A1B" w:rsidP="004377F4">
            <w:pPr>
              <w:pStyle w:val="Heading2"/>
              <w:ind w:left="180" w:firstLine="0"/>
              <w:rPr>
                <w:rFonts w:cs="Arial"/>
                <w:b w:val="0"/>
                <w:bCs/>
                <w:noProof/>
                <w:sz w:val="20"/>
                <w:szCs w:val="20"/>
                <w:lang w:val="sr-Cyrl-RS"/>
              </w:rPr>
            </w:pPr>
            <w:r w:rsidRPr="0068531A">
              <w:rPr>
                <w:rFonts w:cs="Arial"/>
                <w:b w:val="0"/>
                <w:bCs/>
                <w:noProof/>
                <w:sz w:val="20"/>
                <w:szCs w:val="20"/>
                <w:lang w:val="sr-Cyrl-CS"/>
              </w:rPr>
              <w:t xml:space="preserve">Демонтажа постојеће опреме из </w:t>
            </w:r>
            <w:r w:rsidRPr="0068531A">
              <w:rPr>
                <w:rFonts w:cs="Arial"/>
                <w:b w:val="0"/>
                <w:bCs/>
                <w:noProof/>
                <w:sz w:val="20"/>
                <w:szCs w:val="20"/>
              </w:rPr>
              <w:t>NN</w:t>
            </w:r>
            <w:r w:rsidRPr="0068531A">
              <w:rPr>
                <w:rFonts w:cs="Arial"/>
                <w:b w:val="0"/>
                <w:bCs/>
                <w:noProof/>
                <w:sz w:val="20"/>
                <w:szCs w:val="20"/>
                <w:lang w:val="sr-Cyrl-RS"/>
              </w:rPr>
              <w:t xml:space="preserve"> одељка 6</w:t>
            </w:r>
            <w:r w:rsidRPr="0068531A">
              <w:rPr>
                <w:rFonts w:cs="Arial"/>
                <w:b w:val="0"/>
                <w:bCs/>
                <w:noProof/>
                <w:sz w:val="20"/>
                <w:szCs w:val="20"/>
              </w:rPr>
              <w:t>kV</w:t>
            </w:r>
            <w:r w:rsidRPr="0068531A">
              <w:rPr>
                <w:rFonts w:cs="Arial"/>
                <w:b w:val="0"/>
                <w:bCs/>
                <w:noProof/>
                <w:sz w:val="20"/>
                <w:szCs w:val="20"/>
                <w:lang w:val="sr-Cyrl-RS"/>
              </w:rPr>
              <w:t xml:space="preserve"> ћелије</w:t>
            </w:r>
          </w:p>
        </w:tc>
        <w:tc>
          <w:tcPr>
            <w:tcW w:w="497"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сет</w:t>
            </w:r>
          </w:p>
        </w:tc>
        <w:tc>
          <w:tcPr>
            <w:tcW w:w="310"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1</w:t>
            </w:r>
          </w:p>
        </w:tc>
        <w:tc>
          <w:tcPr>
            <w:tcW w:w="496" w:type="pct"/>
            <w:shd w:val="clear" w:color="auto" w:fill="auto"/>
            <w:vAlign w:val="center"/>
          </w:tcPr>
          <w:p w:rsidR="001B3A1B" w:rsidRPr="0068531A" w:rsidRDefault="001B3A1B" w:rsidP="004377F4">
            <w:pPr>
              <w:spacing w:before="0"/>
              <w:jc w:val="center"/>
              <w:rPr>
                <w:rFonts w:cs="Arial"/>
                <w:b/>
                <w:bCs/>
                <w:iCs/>
                <w:sz w:val="20"/>
                <w:szCs w:val="20"/>
              </w:rPr>
            </w:pPr>
          </w:p>
        </w:tc>
        <w:tc>
          <w:tcPr>
            <w:tcW w:w="426" w:type="pct"/>
            <w:shd w:val="clear" w:color="auto" w:fill="auto"/>
            <w:vAlign w:val="center"/>
          </w:tcPr>
          <w:p w:rsidR="001B3A1B" w:rsidRPr="0068531A" w:rsidRDefault="001B3A1B" w:rsidP="004377F4">
            <w:pPr>
              <w:spacing w:before="0"/>
              <w:jc w:val="center"/>
              <w:rPr>
                <w:rFonts w:cs="Arial"/>
                <w:b/>
                <w:bCs/>
                <w:iCs/>
                <w:sz w:val="20"/>
                <w:szCs w:val="20"/>
              </w:rPr>
            </w:pPr>
          </w:p>
        </w:tc>
        <w:tc>
          <w:tcPr>
            <w:tcW w:w="461" w:type="pct"/>
            <w:shd w:val="clear" w:color="auto" w:fill="auto"/>
            <w:vAlign w:val="center"/>
          </w:tcPr>
          <w:p w:rsidR="001B3A1B" w:rsidRPr="0068531A" w:rsidRDefault="001B3A1B" w:rsidP="004377F4">
            <w:pPr>
              <w:spacing w:before="0"/>
              <w:jc w:val="center"/>
              <w:rPr>
                <w:rFonts w:cs="Arial"/>
                <w:b/>
                <w:bCs/>
                <w:iCs/>
                <w:sz w:val="20"/>
                <w:szCs w:val="20"/>
              </w:rPr>
            </w:pPr>
          </w:p>
        </w:tc>
        <w:tc>
          <w:tcPr>
            <w:tcW w:w="478" w:type="pct"/>
            <w:shd w:val="clear" w:color="auto" w:fill="auto"/>
            <w:vAlign w:val="center"/>
          </w:tcPr>
          <w:p w:rsidR="001B3A1B" w:rsidRPr="00B42F16" w:rsidRDefault="001B3A1B" w:rsidP="004377F4">
            <w:pPr>
              <w:spacing w:before="0"/>
              <w:jc w:val="center"/>
              <w:rPr>
                <w:rFonts w:cs="Arial"/>
                <w:b/>
                <w:bCs/>
                <w:iCs/>
              </w:rPr>
            </w:pPr>
          </w:p>
        </w:tc>
        <w:tc>
          <w:tcPr>
            <w:tcW w:w="837" w:type="pct"/>
          </w:tcPr>
          <w:p w:rsidR="001B3A1B" w:rsidRPr="00B42F16" w:rsidRDefault="001B3A1B" w:rsidP="004377F4">
            <w:pPr>
              <w:spacing w:before="0"/>
              <w:jc w:val="center"/>
              <w:rPr>
                <w:rFonts w:cs="Arial"/>
                <w:b/>
                <w:bCs/>
                <w:iCs/>
              </w:rPr>
            </w:pPr>
          </w:p>
        </w:tc>
      </w:tr>
      <w:tr w:rsidR="001B3A1B" w:rsidRPr="00B42F16" w:rsidTr="001B3A1B">
        <w:tc>
          <w:tcPr>
            <w:tcW w:w="272" w:type="pct"/>
            <w:shd w:val="clear" w:color="auto" w:fill="auto"/>
            <w:vAlign w:val="center"/>
          </w:tcPr>
          <w:p w:rsidR="001B3A1B" w:rsidRPr="00B42F16" w:rsidRDefault="001B3A1B" w:rsidP="004377F4">
            <w:pPr>
              <w:spacing w:before="0"/>
              <w:jc w:val="center"/>
              <w:rPr>
                <w:rFonts w:cs="Arial"/>
                <w:b/>
                <w:bCs/>
                <w:iCs/>
                <w:lang w:val="sr-Cyrl-CS"/>
              </w:rPr>
            </w:pPr>
            <w:r>
              <w:rPr>
                <w:rFonts w:cs="Arial"/>
                <w:b/>
                <w:bCs/>
                <w:iCs/>
                <w:lang w:val="sr-Cyrl-CS"/>
              </w:rPr>
              <w:t>8.</w:t>
            </w:r>
          </w:p>
        </w:tc>
        <w:tc>
          <w:tcPr>
            <w:tcW w:w="1222" w:type="pct"/>
            <w:shd w:val="clear" w:color="auto" w:fill="auto"/>
          </w:tcPr>
          <w:p w:rsidR="001B3A1B" w:rsidRPr="0068531A" w:rsidRDefault="001B3A1B" w:rsidP="004377F4">
            <w:pPr>
              <w:pStyle w:val="Heading2"/>
              <w:ind w:left="180" w:firstLine="0"/>
              <w:rPr>
                <w:rFonts w:cs="Arial"/>
                <w:b w:val="0"/>
                <w:bCs/>
                <w:noProof/>
                <w:sz w:val="20"/>
                <w:szCs w:val="20"/>
                <w:lang w:val="sr-Cyrl-RS"/>
              </w:rPr>
            </w:pPr>
            <w:r w:rsidRPr="0068531A">
              <w:rPr>
                <w:rFonts w:cs="Arial"/>
                <w:b w:val="0"/>
                <w:bCs/>
                <w:noProof/>
                <w:sz w:val="20"/>
                <w:szCs w:val="20"/>
                <w:lang w:val="sr-Cyrl-CS"/>
              </w:rPr>
              <w:t xml:space="preserve">Монтажа нове опреме у </w:t>
            </w:r>
            <w:r w:rsidRPr="0068531A">
              <w:rPr>
                <w:rFonts w:cs="Arial"/>
                <w:b w:val="0"/>
                <w:bCs/>
                <w:noProof/>
                <w:sz w:val="20"/>
                <w:szCs w:val="20"/>
              </w:rPr>
              <w:t>NN</w:t>
            </w:r>
            <w:r w:rsidRPr="0068531A">
              <w:rPr>
                <w:rFonts w:cs="Arial"/>
                <w:b w:val="0"/>
                <w:bCs/>
                <w:noProof/>
                <w:sz w:val="20"/>
                <w:szCs w:val="20"/>
                <w:lang w:val="sr-Cyrl-RS"/>
              </w:rPr>
              <w:t xml:space="preserve"> одељак 6</w:t>
            </w:r>
            <w:r w:rsidRPr="0068531A">
              <w:rPr>
                <w:rFonts w:cs="Arial"/>
                <w:b w:val="0"/>
                <w:bCs/>
                <w:noProof/>
                <w:sz w:val="20"/>
                <w:szCs w:val="20"/>
              </w:rPr>
              <w:t>kV</w:t>
            </w:r>
            <w:r w:rsidRPr="0068531A">
              <w:rPr>
                <w:rFonts w:cs="Arial"/>
                <w:b w:val="0"/>
                <w:bCs/>
                <w:noProof/>
                <w:sz w:val="20"/>
                <w:szCs w:val="20"/>
                <w:lang w:val="sr-Cyrl-RS"/>
              </w:rPr>
              <w:t xml:space="preserve"> ћелије</w:t>
            </w:r>
          </w:p>
        </w:tc>
        <w:tc>
          <w:tcPr>
            <w:tcW w:w="497"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сет</w:t>
            </w:r>
          </w:p>
        </w:tc>
        <w:tc>
          <w:tcPr>
            <w:tcW w:w="310"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1</w:t>
            </w:r>
          </w:p>
        </w:tc>
        <w:tc>
          <w:tcPr>
            <w:tcW w:w="496" w:type="pct"/>
            <w:shd w:val="clear" w:color="auto" w:fill="auto"/>
            <w:vAlign w:val="center"/>
          </w:tcPr>
          <w:p w:rsidR="001B3A1B" w:rsidRPr="0068531A" w:rsidRDefault="001B3A1B" w:rsidP="004377F4">
            <w:pPr>
              <w:spacing w:before="0"/>
              <w:jc w:val="center"/>
              <w:rPr>
                <w:rFonts w:cs="Arial"/>
                <w:b/>
                <w:bCs/>
                <w:iCs/>
                <w:sz w:val="20"/>
                <w:szCs w:val="20"/>
              </w:rPr>
            </w:pPr>
          </w:p>
        </w:tc>
        <w:tc>
          <w:tcPr>
            <w:tcW w:w="426" w:type="pct"/>
            <w:shd w:val="clear" w:color="auto" w:fill="auto"/>
            <w:vAlign w:val="center"/>
          </w:tcPr>
          <w:p w:rsidR="001B3A1B" w:rsidRPr="0068531A" w:rsidRDefault="001B3A1B" w:rsidP="004377F4">
            <w:pPr>
              <w:spacing w:before="0"/>
              <w:jc w:val="center"/>
              <w:rPr>
                <w:rFonts w:cs="Arial"/>
                <w:b/>
                <w:bCs/>
                <w:iCs/>
                <w:sz w:val="20"/>
                <w:szCs w:val="20"/>
              </w:rPr>
            </w:pPr>
          </w:p>
        </w:tc>
        <w:tc>
          <w:tcPr>
            <w:tcW w:w="461" w:type="pct"/>
            <w:shd w:val="clear" w:color="auto" w:fill="auto"/>
            <w:vAlign w:val="center"/>
          </w:tcPr>
          <w:p w:rsidR="001B3A1B" w:rsidRPr="0068531A" w:rsidRDefault="001B3A1B" w:rsidP="004377F4">
            <w:pPr>
              <w:spacing w:before="0"/>
              <w:jc w:val="center"/>
              <w:rPr>
                <w:rFonts w:cs="Arial"/>
                <w:b/>
                <w:bCs/>
                <w:iCs/>
                <w:sz w:val="20"/>
                <w:szCs w:val="20"/>
              </w:rPr>
            </w:pPr>
          </w:p>
        </w:tc>
        <w:tc>
          <w:tcPr>
            <w:tcW w:w="478" w:type="pct"/>
            <w:shd w:val="clear" w:color="auto" w:fill="auto"/>
            <w:vAlign w:val="center"/>
          </w:tcPr>
          <w:p w:rsidR="001B3A1B" w:rsidRPr="00B42F16" w:rsidRDefault="001B3A1B" w:rsidP="004377F4">
            <w:pPr>
              <w:spacing w:before="0"/>
              <w:jc w:val="center"/>
              <w:rPr>
                <w:rFonts w:cs="Arial"/>
                <w:b/>
                <w:bCs/>
                <w:iCs/>
              </w:rPr>
            </w:pPr>
          </w:p>
        </w:tc>
        <w:tc>
          <w:tcPr>
            <w:tcW w:w="837" w:type="pct"/>
          </w:tcPr>
          <w:p w:rsidR="001B3A1B" w:rsidRPr="00B42F16" w:rsidRDefault="001B3A1B" w:rsidP="004377F4">
            <w:pPr>
              <w:spacing w:before="0"/>
              <w:jc w:val="center"/>
              <w:rPr>
                <w:rFonts w:cs="Arial"/>
                <w:b/>
                <w:bCs/>
                <w:iCs/>
              </w:rPr>
            </w:pPr>
          </w:p>
        </w:tc>
      </w:tr>
      <w:tr w:rsidR="001B3A1B" w:rsidRPr="00B42F16" w:rsidTr="001B3A1B">
        <w:tc>
          <w:tcPr>
            <w:tcW w:w="272" w:type="pct"/>
            <w:shd w:val="clear" w:color="auto" w:fill="auto"/>
            <w:vAlign w:val="center"/>
          </w:tcPr>
          <w:p w:rsidR="001B3A1B" w:rsidRPr="00B42F16" w:rsidRDefault="001B3A1B" w:rsidP="004377F4">
            <w:pPr>
              <w:spacing w:before="0"/>
              <w:jc w:val="center"/>
              <w:rPr>
                <w:rFonts w:cs="Arial"/>
                <w:b/>
                <w:bCs/>
                <w:iCs/>
                <w:lang w:val="sr-Cyrl-CS"/>
              </w:rPr>
            </w:pPr>
            <w:r>
              <w:rPr>
                <w:rFonts w:cs="Arial"/>
                <w:b/>
                <w:bCs/>
                <w:iCs/>
                <w:lang w:val="sr-Cyrl-CS"/>
              </w:rPr>
              <w:t>9.</w:t>
            </w:r>
          </w:p>
        </w:tc>
        <w:tc>
          <w:tcPr>
            <w:tcW w:w="1222" w:type="pct"/>
            <w:shd w:val="clear" w:color="auto" w:fill="auto"/>
          </w:tcPr>
          <w:p w:rsidR="001B3A1B" w:rsidRPr="0068531A" w:rsidRDefault="001B3A1B" w:rsidP="004377F4">
            <w:pPr>
              <w:pStyle w:val="Heading2"/>
              <w:ind w:left="180" w:firstLine="0"/>
              <w:rPr>
                <w:rFonts w:cs="Arial"/>
                <w:b w:val="0"/>
                <w:bCs/>
                <w:noProof/>
                <w:sz w:val="20"/>
                <w:szCs w:val="20"/>
                <w:lang w:val="sr-Cyrl-CS"/>
              </w:rPr>
            </w:pPr>
            <w:r w:rsidRPr="0068531A">
              <w:rPr>
                <w:rFonts w:cs="Arial"/>
                <w:b w:val="0"/>
                <w:bCs/>
                <w:noProof/>
                <w:sz w:val="20"/>
                <w:szCs w:val="20"/>
                <w:lang w:val="sr-Cyrl-CS"/>
              </w:rPr>
              <w:t xml:space="preserve">Пуштање у рад и  испитивање </w:t>
            </w:r>
            <w:r w:rsidRPr="0068531A">
              <w:rPr>
                <w:rFonts w:cs="Arial"/>
                <w:b w:val="0"/>
                <w:bCs/>
                <w:noProof/>
                <w:sz w:val="20"/>
                <w:szCs w:val="20"/>
              </w:rPr>
              <w:t xml:space="preserve">  </w:t>
            </w:r>
            <w:r w:rsidRPr="0068531A">
              <w:rPr>
                <w:rFonts w:cs="Arial"/>
                <w:b w:val="0"/>
                <w:bCs/>
                <w:noProof/>
                <w:sz w:val="20"/>
                <w:szCs w:val="20"/>
                <w:lang w:val="sr-Cyrl-CS"/>
              </w:rPr>
              <w:t>електричних заштита.</w:t>
            </w:r>
          </w:p>
        </w:tc>
        <w:tc>
          <w:tcPr>
            <w:tcW w:w="497"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сет</w:t>
            </w:r>
          </w:p>
        </w:tc>
        <w:tc>
          <w:tcPr>
            <w:tcW w:w="310"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1</w:t>
            </w:r>
          </w:p>
        </w:tc>
        <w:tc>
          <w:tcPr>
            <w:tcW w:w="496" w:type="pct"/>
            <w:shd w:val="clear" w:color="auto" w:fill="auto"/>
            <w:vAlign w:val="center"/>
          </w:tcPr>
          <w:p w:rsidR="001B3A1B" w:rsidRPr="0068531A" w:rsidRDefault="001B3A1B" w:rsidP="004377F4">
            <w:pPr>
              <w:spacing w:before="0"/>
              <w:jc w:val="center"/>
              <w:rPr>
                <w:rFonts w:cs="Arial"/>
                <w:b/>
                <w:bCs/>
                <w:iCs/>
                <w:sz w:val="20"/>
                <w:szCs w:val="20"/>
              </w:rPr>
            </w:pPr>
          </w:p>
        </w:tc>
        <w:tc>
          <w:tcPr>
            <w:tcW w:w="426" w:type="pct"/>
            <w:shd w:val="clear" w:color="auto" w:fill="auto"/>
            <w:vAlign w:val="center"/>
          </w:tcPr>
          <w:p w:rsidR="001B3A1B" w:rsidRPr="0068531A" w:rsidRDefault="001B3A1B" w:rsidP="004377F4">
            <w:pPr>
              <w:spacing w:before="0"/>
              <w:jc w:val="center"/>
              <w:rPr>
                <w:rFonts w:cs="Arial"/>
                <w:b/>
                <w:bCs/>
                <w:iCs/>
                <w:sz w:val="20"/>
                <w:szCs w:val="20"/>
              </w:rPr>
            </w:pPr>
          </w:p>
        </w:tc>
        <w:tc>
          <w:tcPr>
            <w:tcW w:w="461" w:type="pct"/>
            <w:shd w:val="clear" w:color="auto" w:fill="auto"/>
            <w:vAlign w:val="center"/>
          </w:tcPr>
          <w:p w:rsidR="001B3A1B" w:rsidRPr="0068531A" w:rsidRDefault="001B3A1B" w:rsidP="004377F4">
            <w:pPr>
              <w:spacing w:before="0"/>
              <w:jc w:val="center"/>
              <w:rPr>
                <w:rFonts w:cs="Arial"/>
                <w:b/>
                <w:bCs/>
                <w:iCs/>
                <w:sz w:val="20"/>
                <w:szCs w:val="20"/>
              </w:rPr>
            </w:pPr>
          </w:p>
        </w:tc>
        <w:tc>
          <w:tcPr>
            <w:tcW w:w="478" w:type="pct"/>
            <w:shd w:val="clear" w:color="auto" w:fill="auto"/>
            <w:vAlign w:val="center"/>
          </w:tcPr>
          <w:p w:rsidR="001B3A1B" w:rsidRPr="00B42F16" w:rsidRDefault="001B3A1B" w:rsidP="004377F4">
            <w:pPr>
              <w:spacing w:before="0"/>
              <w:jc w:val="center"/>
              <w:rPr>
                <w:rFonts w:cs="Arial"/>
                <w:b/>
                <w:bCs/>
                <w:iCs/>
              </w:rPr>
            </w:pPr>
          </w:p>
        </w:tc>
        <w:tc>
          <w:tcPr>
            <w:tcW w:w="837" w:type="pct"/>
          </w:tcPr>
          <w:p w:rsidR="001B3A1B" w:rsidRPr="00B42F16" w:rsidRDefault="001B3A1B" w:rsidP="004377F4">
            <w:pPr>
              <w:spacing w:before="0"/>
              <w:jc w:val="center"/>
              <w:rPr>
                <w:rFonts w:cs="Arial"/>
                <w:b/>
                <w:bCs/>
                <w:iCs/>
              </w:rPr>
            </w:pPr>
          </w:p>
        </w:tc>
      </w:tr>
      <w:tr w:rsidR="001B3A1B" w:rsidRPr="00B42F16" w:rsidTr="001B3A1B">
        <w:tc>
          <w:tcPr>
            <w:tcW w:w="272" w:type="pct"/>
            <w:shd w:val="clear" w:color="auto" w:fill="auto"/>
            <w:vAlign w:val="center"/>
          </w:tcPr>
          <w:p w:rsidR="001B3A1B" w:rsidRPr="00B42F16" w:rsidRDefault="001B3A1B" w:rsidP="004377F4">
            <w:pPr>
              <w:spacing w:before="0"/>
              <w:jc w:val="center"/>
              <w:rPr>
                <w:rFonts w:cs="Arial"/>
                <w:b/>
                <w:bCs/>
                <w:iCs/>
                <w:lang w:val="sr-Cyrl-CS"/>
              </w:rPr>
            </w:pPr>
            <w:r>
              <w:rPr>
                <w:rFonts w:cs="Arial"/>
                <w:b/>
                <w:bCs/>
                <w:iCs/>
                <w:lang w:val="sr-Cyrl-CS"/>
              </w:rPr>
              <w:t>10.</w:t>
            </w:r>
          </w:p>
        </w:tc>
        <w:tc>
          <w:tcPr>
            <w:tcW w:w="1222" w:type="pct"/>
            <w:shd w:val="clear" w:color="auto" w:fill="auto"/>
          </w:tcPr>
          <w:p w:rsidR="001B3A1B" w:rsidRPr="0068531A" w:rsidRDefault="001B3A1B" w:rsidP="004377F4">
            <w:pPr>
              <w:pStyle w:val="Heading2"/>
              <w:ind w:left="180" w:firstLine="0"/>
              <w:rPr>
                <w:rFonts w:cs="Arial"/>
                <w:b w:val="0"/>
                <w:bCs/>
                <w:noProof/>
                <w:sz w:val="20"/>
                <w:szCs w:val="20"/>
                <w:lang w:val="sr-Cyrl-CS"/>
              </w:rPr>
            </w:pPr>
            <w:r w:rsidRPr="0068531A">
              <w:rPr>
                <w:rFonts w:cs="Arial"/>
                <w:b w:val="0"/>
                <w:noProof/>
                <w:sz w:val="20"/>
                <w:szCs w:val="20"/>
                <w:lang w:val="sr-Cyrl-CS"/>
              </w:rPr>
              <w:t>Термовизијско снимање новоуграђене опреме у експлатационим условима</w:t>
            </w:r>
          </w:p>
        </w:tc>
        <w:tc>
          <w:tcPr>
            <w:tcW w:w="497" w:type="pct"/>
            <w:shd w:val="clear" w:color="auto" w:fill="auto"/>
          </w:tcPr>
          <w:p w:rsidR="0098408F" w:rsidRDefault="0098408F" w:rsidP="004377F4">
            <w:pPr>
              <w:pStyle w:val="Heading2"/>
              <w:ind w:left="180" w:firstLine="0"/>
              <w:rPr>
                <w:rFonts w:cs="Arial"/>
                <w:noProof/>
                <w:sz w:val="20"/>
                <w:szCs w:val="20"/>
                <w:lang w:val="sr-Cyrl-CS"/>
              </w:rPr>
            </w:pPr>
          </w:p>
          <w:p w:rsidR="001B3A1B" w:rsidRPr="0098408F" w:rsidRDefault="0098408F" w:rsidP="0098408F">
            <w:pPr>
              <w:pStyle w:val="Heading2"/>
              <w:rPr>
                <w:rFonts w:cs="Arial"/>
                <w:b w:val="0"/>
                <w:noProof/>
                <w:sz w:val="20"/>
                <w:szCs w:val="20"/>
                <w:lang w:val="sr-Cyrl-CS"/>
              </w:rPr>
            </w:pPr>
            <w:r w:rsidRPr="0098408F">
              <w:rPr>
                <w:rFonts w:cs="Arial"/>
                <w:b w:val="0"/>
                <w:noProof/>
                <w:sz w:val="20"/>
                <w:szCs w:val="20"/>
                <w:lang w:val="sr-Cyrl-CS"/>
              </w:rPr>
              <w:t xml:space="preserve">    ком</w:t>
            </w:r>
          </w:p>
          <w:p w:rsidR="0098408F" w:rsidRDefault="0098408F" w:rsidP="0098408F">
            <w:pPr>
              <w:rPr>
                <w:lang w:val="sr-Cyrl-CS" w:eastAsia="ar-SA"/>
              </w:rPr>
            </w:pPr>
          </w:p>
          <w:p w:rsidR="0098408F" w:rsidRPr="0098408F" w:rsidRDefault="0098408F" w:rsidP="0098408F">
            <w:pPr>
              <w:rPr>
                <w:lang w:val="sr-Cyrl-CS" w:eastAsia="ar-SA"/>
              </w:rPr>
            </w:pPr>
          </w:p>
        </w:tc>
        <w:tc>
          <w:tcPr>
            <w:tcW w:w="310" w:type="pct"/>
            <w:shd w:val="clear" w:color="auto" w:fill="auto"/>
          </w:tcPr>
          <w:p w:rsidR="0098408F" w:rsidRDefault="0098408F" w:rsidP="004377F4">
            <w:pPr>
              <w:pStyle w:val="Heading2"/>
              <w:ind w:left="180" w:firstLine="0"/>
              <w:rPr>
                <w:rFonts w:cs="Arial"/>
                <w:noProof/>
                <w:sz w:val="20"/>
                <w:szCs w:val="20"/>
                <w:lang w:val="sr-Cyrl-CS"/>
              </w:rPr>
            </w:pPr>
          </w:p>
          <w:p w:rsidR="001B3A1B" w:rsidRPr="0068531A" w:rsidRDefault="0098408F" w:rsidP="004377F4">
            <w:pPr>
              <w:pStyle w:val="Heading2"/>
              <w:ind w:left="180" w:firstLine="0"/>
              <w:rPr>
                <w:rFonts w:cs="Arial"/>
                <w:noProof/>
                <w:sz w:val="20"/>
                <w:szCs w:val="20"/>
                <w:lang w:val="sr-Cyrl-CS"/>
              </w:rPr>
            </w:pPr>
            <w:r>
              <w:rPr>
                <w:rFonts w:cs="Arial"/>
                <w:noProof/>
                <w:sz w:val="20"/>
                <w:szCs w:val="20"/>
                <w:lang w:val="sr-Cyrl-CS"/>
              </w:rPr>
              <w:t>1</w:t>
            </w:r>
          </w:p>
        </w:tc>
        <w:tc>
          <w:tcPr>
            <w:tcW w:w="496" w:type="pct"/>
            <w:shd w:val="clear" w:color="auto" w:fill="auto"/>
            <w:vAlign w:val="center"/>
          </w:tcPr>
          <w:p w:rsidR="001B3A1B" w:rsidRPr="0068531A" w:rsidRDefault="001B3A1B" w:rsidP="004377F4">
            <w:pPr>
              <w:spacing w:before="0"/>
              <w:jc w:val="center"/>
              <w:rPr>
                <w:rFonts w:cs="Arial"/>
                <w:b/>
                <w:bCs/>
                <w:iCs/>
                <w:sz w:val="20"/>
                <w:szCs w:val="20"/>
              </w:rPr>
            </w:pPr>
          </w:p>
        </w:tc>
        <w:tc>
          <w:tcPr>
            <w:tcW w:w="426" w:type="pct"/>
            <w:shd w:val="clear" w:color="auto" w:fill="auto"/>
            <w:vAlign w:val="center"/>
          </w:tcPr>
          <w:p w:rsidR="001B3A1B" w:rsidRPr="0068531A" w:rsidRDefault="001B3A1B" w:rsidP="004377F4">
            <w:pPr>
              <w:spacing w:before="0"/>
              <w:jc w:val="center"/>
              <w:rPr>
                <w:rFonts w:cs="Arial"/>
                <w:b/>
                <w:bCs/>
                <w:iCs/>
                <w:sz w:val="20"/>
                <w:szCs w:val="20"/>
              </w:rPr>
            </w:pPr>
          </w:p>
        </w:tc>
        <w:tc>
          <w:tcPr>
            <w:tcW w:w="461" w:type="pct"/>
            <w:shd w:val="clear" w:color="auto" w:fill="auto"/>
            <w:vAlign w:val="center"/>
          </w:tcPr>
          <w:p w:rsidR="001B3A1B" w:rsidRPr="0068531A" w:rsidRDefault="001B3A1B" w:rsidP="004377F4">
            <w:pPr>
              <w:spacing w:before="0"/>
              <w:jc w:val="center"/>
              <w:rPr>
                <w:rFonts w:cs="Arial"/>
                <w:b/>
                <w:bCs/>
                <w:iCs/>
                <w:sz w:val="20"/>
                <w:szCs w:val="20"/>
              </w:rPr>
            </w:pPr>
          </w:p>
        </w:tc>
        <w:tc>
          <w:tcPr>
            <w:tcW w:w="478" w:type="pct"/>
            <w:shd w:val="clear" w:color="auto" w:fill="auto"/>
            <w:vAlign w:val="center"/>
          </w:tcPr>
          <w:p w:rsidR="001B3A1B" w:rsidRPr="00B42F16" w:rsidRDefault="001B3A1B" w:rsidP="004377F4">
            <w:pPr>
              <w:spacing w:before="0"/>
              <w:jc w:val="center"/>
              <w:rPr>
                <w:rFonts w:cs="Arial"/>
                <w:b/>
                <w:bCs/>
                <w:iCs/>
              </w:rPr>
            </w:pPr>
          </w:p>
        </w:tc>
        <w:tc>
          <w:tcPr>
            <w:tcW w:w="837" w:type="pct"/>
          </w:tcPr>
          <w:p w:rsidR="001B3A1B" w:rsidRPr="00B42F16" w:rsidRDefault="001B3A1B" w:rsidP="004377F4">
            <w:pPr>
              <w:spacing w:before="0"/>
              <w:jc w:val="center"/>
              <w:rPr>
                <w:rFonts w:cs="Arial"/>
                <w:b/>
                <w:bCs/>
                <w:iCs/>
              </w:rPr>
            </w:pPr>
          </w:p>
        </w:tc>
      </w:tr>
      <w:tr w:rsidR="001B3A1B" w:rsidRPr="00B42F16" w:rsidTr="001B3A1B">
        <w:tc>
          <w:tcPr>
            <w:tcW w:w="272" w:type="pct"/>
            <w:shd w:val="clear" w:color="auto" w:fill="auto"/>
            <w:vAlign w:val="center"/>
          </w:tcPr>
          <w:p w:rsidR="001B3A1B" w:rsidRDefault="001B3A1B" w:rsidP="004377F4">
            <w:pPr>
              <w:spacing w:before="0"/>
              <w:jc w:val="center"/>
              <w:rPr>
                <w:rFonts w:cs="Arial"/>
                <w:b/>
                <w:bCs/>
                <w:iCs/>
                <w:lang w:val="sr-Cyrl-CS"/>
              </w:rPr>
            </w:pPr>
            <w:r>
              <w:rPr>
                <w:rFonts w:cs="Arial"/>
                <w:b/>
                <w:bCs/>
                <w:iCs/>
                <w:lang w:val="sr-Cyrl-CS"/>
              </w:rPr>
              <w:t>11.</w:t>
            </w:r>
          </w:p>
        </w:tc>
        <w:tc>
          <w:tcPr>
            <w:tcW w:w="1222" w:type="pct"/>
            <w:shd w:val="clear" w:color="auto" w:fill="auto"/>
          </w:tcPr>
          <w:p w:rsidR="001B3A1B" w:rsidRPr="0068531A" w:rsidRDefault="001B3A1B" w:rsidP="004377F4">
            <w:pPr>
              <w:pStyle w:val="Heading2"/>
              <w:ind w:left="180" w:firstLine="0"/>
              <w:rPr>
                <w:rFonts w:cs="Arial"/>
                <w:b w:val="0"/>
                <w:bCs/>
                <w:noProof/>
                <w:sz w:val="20"/>
                <w:szCs w:val="20"/>
                <w:lang w:val="sr-Cyrl-CS"/>
              </w:rPr>
            </w:pPr>
            <w:r w:rsidRPr="0068531A">
              <w:rPr>
                <w:rFonts w:cs="Arial"/>
                <w:b w:val="0"/>
                <w:bCs/>
                <w:noProof/>
                <w:sz w:val="20"/>
                <w:szCs w:val="20"/>
                <w:lang w:val="sr-Cyrl-CS"/>
              </w:rPr>
              <w:t>Обука за два инжењера ТЕНТ-а за рад са уграђеним уређајима са издавањем неопходнох сертификата (напредан курс нивоа 2 или више)</w:t>
            </w:r>
          </w:p>
        </w:tc>
        <w:tc>
          <w:tcPr>
            <w:tcW w:w="497" w:type="pct"/>
            <w:shd w:val="clear" w:color="auto" w:fill="auto"/>
          </w:tcPr>
          <w:p w:rsidR="001B3A1B" w:rsidRPr="0068531A" w:rsidRDefault="001B3A1B" w:rsidP="004377F4">
            <w:pPr>
              <w:pStyle w:val="Heading2"/>
              <w:ind w:left="718" w:hanging="576"/>
              <w:rPr>
                <w:rFonts w:cs="Arial"/>
                <w:noProof/>
                <w:sz w:val="20"/>
                <w:szCs w:val="20"/>
                <w:lang w:val="sr-Cyrl-CS"/>
              </w:rPr>
            </w:pPr>
            <w:r w:rsidRPr="0068531A">
              <w:rPr>
                <w:rFonts w:cs="Arial"/>
                <w:noProof/>
                <w:sz w:val="20"/>
                <w:szCs w:val="20"/>
                <w:lang w:val="sr-Cyrl-CS"/>
              </w:rPr>
              <w:t>сет</w:t>
            </w:r>
          </w:p>
        </w:tc>
        <w:tc>
          <w:tcPr>
            <w:tcW w:w="310" w:type="pct"/>
            <w:shd w:val="clear" w:color="auto" w:fill="auto"/>
          </w:tcPr>
          <w:p w:rsidR="001B3A1B" w:rsidRPr="0068531A" w:rsidRDefault="001B3A1B" w:rsidP="004377F4">
            <w:pPr>
              <w:pStyle w:val="Heading2"/>
              <w:ind w:left="180" w:firstLine="0"/>
              <w:rPr>
                <w:rFonts w:cs="Arial"/>
                <w:noProof/>
                <w:sz w:val="20"/>
                <w:szCs w:val="20"/>
                <w:lang w:val="sr-Cyrl-CS"/>
              </w:rPr>
            </w:pPr>
            <w:r w:rsidRPr="0068531A">
              <w:rPr>
                <w:rFonts w:cs="Arial"/>
                <w:noProof/>
                <w:sz w:val="20"/>
                <w:szCs w:val="20"/>
                <w:lang w:val="sr-Cyrl-CS"/>
              </w:rPr>
              <w:t>1</w:t>
            </w:r>
          </w:p>
        </w:tc>
        <w:tc>
          <w:tcPr>
            <w:tcW w:w="496" w:type="pct"/>
            <w:shd w:val="clear" w:color="auto" w:fill="auto"/>
            <w:vAlign w:val="center"/>
          </w:tcPr>
          <w:p w:rsidR="001B3A1B" w:rsidRPr="0068531A" w:rsidRDefault="001B3A1B" w:rsidP="004377F4">
            <w:pPr>
              <w:spacing w:before="0"/>
              <w:jc w:val="center"/>
              <w:rPr>
                <w:rFonts w:cs="Arial"/>
                <w:b/>
                <w:bCs/>
                <w:iCs/>
                <w:sz w:val="20"/>
                <w:szCs w:val="20"/>
              </w:rPr>
            </w:pPr>
          </w:p>
        </w:tc>
        <w:tc>
          <w:tcPr>
            <w:tcW w:w="426" w:type="pct"/>
            <w:shd w:val="clear" w:color="auto" w:fill="auto"/>
            <w:vAlign w:val="center"/>
          </w:tcPr>
          <w:p w:rsidR="001B3A1B" w:rsidRPr="0068531A" w:rsidRDefault="001B3A1B" w:rsidP="004377F4">
            <w:pPr>
              <w:spacing w:before="0"/>
              <w:jc w:val="center"/>
              <w:rPr>
                <w:rFonts w:cs="Arial"/>
                <w:b/>
                <w:bCs/>
                <w:iCs/>
                <w:sz w:val="20"/>
                <w:szCs w:val="20"/>
              </w:rPr>
            </w:pPr>
          </w:p>
        </w:tc>
        <w:tc>
          <w:tcPr>
            <w:tcW w:w="461" w:type="pct"/>
            <w:shd w:val="clear" w:color="auto" w:fill="auto"/>
            <w:vAlign w:val="center"/>
          </w:tcPr>
          <w:p w:rsidR="001B3A1B" w:rsidRPr="0068531A" w:rsidRDefault="001B3A1B" w:rsidP="004377F4">
            <w:pPr>
              <w:spacing w:before="0"/>
              <w:jc w:val="center"/>
              <w:rPr>
                <w:rFonts w:cs="Arial"/>
                <w:b/>
                <w:bCs/>
                <w:iCs/>
                <w:sz w:val="20"/>
                <w:szCs w:val="20"/>
              </w:rPr>
            </w:pPr>
          </w:p>
        </w:tc>
        <w:tc>
          <w:tcPr>
            <w:tcW w:w="478" w:type="pct"/>
            <w:shd w:val="clear" w:color="auto" w:fill="auto"/>
            <w:vAlign w:val="center"/>
          </w:tcPr>
          <w:p w:rsidR="001B3A1B" w:rsidRPr="00B42F16" w:rsidRDefault="001B3A1B" w:rsidP="004377F4">
            <w:pPr>
              <w:spacing w:before="0"/>
              <w:jc w:val="center"/>
              <w:rPr>
                <w:rFonts w:cs="Arial"/>
                <w:b/>
                <w:bCs/>
                <w:iCs/>
              </w:rPr>
            </w:pPr>
          </w:p>
        </w:tc>
        <w:tc>
          <w:tcPr>
            <w:tcW w:w="837" w:type="pct"/>
          </w:tcPr>
          <w:p w:rsidR="001B3A1B" w:rsidRPr="00B42F16" w:rsidRDefault="001B3A1B" w:rsidP="004377F4">
            <w:pPr>
              <w:spacing w:before="0"/>
              <w:jc w:val="center"/>
              <w:rPr>
                <w:rFonts w:cs="Arial"/>
                <w:b/>
                <w:bCs/>
                <w:iCs/>
              </w:rPr>
            </w:pPr>
          </w:p>
        </w:tc>
      </w:tr>
    </w:tbl>
    <w:tbl>
      <w:tblPr>
        <w:tblpPr w:leftFromText="141" w:rightFromText="141" w:vertAnchor="text" w:horzAnchor="margin" w:tblpX="-601" w:tblpY="2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6740"/>
        <w:gridCol w:w="2831"/>
      </w:tblGrid>
      <w:tr w:rsidR="004377F4" w:rsidRPr="00B42F16" w:rsidTr="00AD1400">
        <w:trPr>
          <w:trHeight w:val="418"/>
        </w:trPr>
        <w:tc>
          <w:tcPr>
            <w:tcW w:w="1169" w:type="dxa"/>
            <w:vAlign w:val="center"/>
          </w:tcPr>
          <w:p w:rsidR="007F7D7A" w:rsidRPr="00B42F16" w:rsidRDefault="007F7D7A" w:rsidP="00AD1400">
            <w:pPr>
              <w:spacing w:before="0"/>
              <w:jc w:val="center"/>
              <w:rPr>
                <w:rFonts w:cs="Arial"/>
                <w:b/>
                <w:lang w:val="sr-Latn-CS"/>
              </w:rPr>
            </w:pPr>
            <w:r w:rsidRPr="00B42F16">
              <w:rPr>
                <w:rFonts w:cs="Arial"/>
                <w:b/>
              </w:rPr>
              <w:t>I</w:t>
            </w:r>
          </w:p>
        </w:tc>
        <w:tc>
          <w:tcPr>
            <w:tcW w:w="6740" w:type="dxa"/>
          </w:tcPr>
          <w:p w:rsidR="007F7D7A" w:rsidRPr="00B42F16" w:rsidRDefault="007F7D7A" w:rsidP="00AD1400">
            <w:pPr>
              <w:spacing w:before="0"/>
              <w:jc w:val="center"/>
              <w:rPr>
                <w:rFonts w:cs="Arial"/>
                <w:b/>
              </w:rPr>
            </w:pPr>
            <w:r w:rsidRPr="00B42F16">
              <w:rPr>
                <w:rFonts w:cs="Arial"/>
                <w:b/>
              </w:rPr>
              <w:t>УКУПНО ПОНУЂЕНА ЦЕНА  без ПДВ динара</w:t>
            </w:r>
          </w:p>
          <w:p w:rsidR="007F7D7A" w:rsidRPr="00B42F16" w:rsidRDefault="007F7D7A" w:rsidP="00AD1400">
            <w:pPr>
              <w:spacing w:before="0"/>
              <w:jc w:val="center"/>
              <w:rPr>
                <w:rFonts w:cs="Arial"/>
                <w:b/>
              </w:rPr>
            </w:pPr>
            <w:r w:rsidRPr="00B42F16">
              <w:rPr>
                <w:rFonts w:cs="Arial"/>
                <w:b/>
              </w:rPr>
              <w:t xml:space="preserve">(збир колоне бр. </w:t>
            </w:r>
            <w:r w:rsidRPr="00B42F16">
              <w:rPr>
                <w:rFonts w:cs="Arial"/>
                <w:b/>
                <w:lang w:val="sr-Cyrl-CS"/>
              </w:rPr>
              <w:t>7</w:t>
            </w:r>
            <w:r w:rsidRPr="00B42F16">
              <w:rPr>
                <w:rFonts w:cs="Arial"/>
                <w:b/>
              </w:rPr>
              <w:t>)</w:t>
            </w:r>
          </w:p>
        </w:tc>
        <w:tc>
          <w:tcPr>
            <w:tcW w:w="2831" w:type="dxa"/>
          </w:tcPr>
          <w:p w:rsidR="007F7D7A" w:rsidRPr="00B42F16" w:rsidRDefault="007F7D7A" w:rsidP="00AD1400">
            <w:pPr>
              <w:spacing w:before="0"/>
              <w:rPr>
                <w:rFonts w:cs="Arial"/>
              </w:rPr>
            </w:pPr>
          </w:p>
        </w:tc>
      </w:tr>
      <w:tr w:rsidR="004377F4" w:rsidRPr="00B42F16" w:rsidTr="00AD1400">
        <w:trPr>
          <w:trHeight w:val="610"/>
        </w:trPr>
        <w:tc>
          <w:tcPr>
            <w:tcW w:w="1169" w:type="dxa"/>
            <w:tcBorders>
              <w:bottom w:val="single" w:sz="4" w:space="0" w:color="auto"/>
            </w:tcBorders>
            <w:vAlign w:val="center"/>
          </w:tcPr>
          <w:p w:rsidR="007F7D7A" w:rsidRPr="00B42F16" w:rsidRDefault="007F7D7A" w:rsidP="00AD1400">
            <w:pPr>
              <w:spacing w:before="0"/>
              <w:jc w:val="center"/>
              <w:rPr>
                <w:rFonts w:cs="Arial"/>
                <w:b/>
                <w:lang w:val="sr-Latn-CS"/>
              </w:rPr>
            </w:pPr>
            <w:r w:rsidRPr="00B42F16">
              <w:rPr>
                <w:rFonts w:cs="Arial"/>
                <w:b/>
                <w:lang w:val="sr-Latn-CS"/>
              </w:rPr>
              <w:t>II</w:t>
            </w:r>
          </w:p>
        </w:tc>
        <w:tc>
          <w:tcPr>
            <w:tcW w:w="6740" w:type="dxa"/>
            <w:tcBorders>
              <w:bottom w:val="single" w:sz="4" w:space="0" w:color="auto"/>
              <w:right w:val="single" w:sz="4" w:space="0" w:color="auto"/>
            </w:tcBorders>
          </w:tcPr>
          <w:p w:rsidR="007F7D7A" w:rsidRPr="00B42F16" w:rsidRDefault="007F7D7A" w:rsidP="00AD1400">
            <w:pPr>
              <w:spacing w:before="0"/>
              <w:jc w:val="center"/>
              <w:rPr>
                <w:rFonts w:cs="Arial"/>
                <w:b/>
              </w:rPr>
            </w:pPr>
            <w:r w:rsidRPr="00B42F16">
              <w:rPr>
                <w:rFonts w:cs="Arial"/>
                <w:b/>
              </w:rPr>
              <w:t>УКУПАН ИЗНОС  ПДВ динара</w:t>
            </w:r>
          </w:p>
        </w:tc>
        <w:tc>
          <w:tcPr>
            <w:tcW w:w="2831" w:type="dxa"/>
            <w:tcBorders>
              <w:bottom w:val="single" w:sz="4" w:space="0" w:color="auto"/>
              <w:right w:val="single" w:sz="4" w:space="0" w:color="auto"/>
            </w:tcBorders>
          </w:tcPr>
          <w:p w:rsidR="007F7D7A" w:rsidRPr="00B42F16" w:rsidRDefault="007F7D7A" w:rsidP="00AD1400">
            <w:pPr>
              <w:spacing w:before="0"/>
              <w:rPr>
                <w:rFonts w:cs="Arial"/>
              </w:rPr>
            </w:pPr>
          </w:p>
        </w:tc>
      </w:tr>
      <w:tr w:rsidR="004377F4" w:rsidRPr="00B42F16" w:rsidTr="00AD1400">
        <w:trPr>
          <w:trHeight w:val="562"/>
        </w:trPr>
        <w:tc>
          <w:tcPr>
            <w:tcW w:w="1169" w:type="dxa"/>
            <w:tcBorders>
              <w:bottom w:val="single" w:sz="4" w:space="0" w:color="auto"/>
            </w:tcBorders>
            <w:vAlign w:val="center"/>
          </w:tcPr>
          <w:p w:rsidR="007F7D7A" w:rsidRPr="00B42F16" w:rsidRDefault="007F7D7A" w:rsidP="00AD1400">
            <w:pPr>
              <w:spacing w:before="0"/>
              <w:jc w:val="center"/>
              <w:rPr>
                <w:rFonts w:cs="Arial"/>
                <w:b/>
                <w:lang w:val="sr-Latn-CS"/>
              </w:rPr>
            </w:pPr>
            <w:r w:rsidRPr="00B42F16">
              <w:rPr>
                <w:rFonts w:cs="Arial"/>
                <w:b/>
                <w:lang w:val="sr-Latn-CS"/>
              </w:rPr>
              <w:t>III</w:t>
            </w:r>
          </w:p>
        </w:tc>
        <w:tc>
          <w:tcPr>
            <w:tcW w:w="6740" w:type="dxa"/>
            <w:tcBorders>
              <w:bottom w:val="single" w:sz="4" w:space="0" w:color="auto"/>
              <w:right w:val="single" w:sz="4" w:space="0" w:color="auto"/>
            </w:tcBorders>
          </w:tcPr>
          <w:p w:rsidR="007F7D7A" w:rsidRPr="00B42F16" w:rsidRDefault="007F7D7A" w:rsidP="00AD1400">
            <w:pPr>
              <w:spacing w:before="0"/>
              <w:jc w:val="center"/>
              <w:rPr>
                <w:rFonts w:cs="Arial"/>
                <w:b/>
              </w:rPr>
            </w:pPr>
            <w:r w:rsidRPr="00B42F16">
              <w:rPr>
                <w:rFonts w:cs="Arial"/>
                <w:b/>
              </w:rPr>
              <w:t>УКУПНО ПОНУЂЕНА ЦЕНА  са ПДВ</w:t>
            </w:r>
          </w:p>
          <w:p w:rsidR="007F7D7A" w:rsidRPr="00B42F16" w:rsidRDefault="007F7D7A" w:rsidP="00AD1400">
            <w:pPr>
              <w:spacing w:before="0"/>
              <w:jc w:val="center"/>
              <w:rPr>
                <w:rFonts w:cs="Arial"/>
                <w:b/>
              </w:rPr>
            </w:pPr>
            <w:r w:rsidRPr="00B42F16">
              <w:rPr>
                <w:rFonts w:cs="Arial"/>
                <w:b/>
              </w:rPr>
              <w:t>(ред. бр.</w:t>
            </w:r>
            <w:r w:rsidRPr="00B42F16">
              <w:rPr>
                <w:rFonts w:cs="Arial"/>
                <w:b/>
                <w:lang w:val="sr-Latn-CS"/>
              </w:rPr>
              <w:t>I</w:t>
            </w:r>
            <w:r w:rsidRPr="00B42F16">
              <w:rPr>
                <w:rFonts w:cs="Arial"/>
                <w:b/>
              </w:rPr>
              <w:t>+ред.бр.</w:t>
            </w:r>
            <w:r w:rsidRPr="00B42F16">
              <w:rPr>
                <w:rFonts w:cs="Arial"/>
                <w:b/>
                <w:lang w:val="sr-Latn-CS"/>
              </w:rPr>
              <w:t>II</w:t>
            </w:r>
            <w:r w:rsidRPr="00B42F16">
              <w:rPr>
                <w:rFonts w:cs="Arial"/>
                <w:b/>
              </w:rPr>
              <w:t>) динара</w:t>
            </w:r>
          </w:p>
        </w:tc>
        <w:tc>
          <w:tcPr>
            <w:tcW w:w="2831" w:type="dxa"/>
            <w:tcBorders>
              <w:bottom w:val="single" w:sz="4" w:space="0" w:color="auto"/>
              <w:right w:val="single" w:sz="4" w:space="0" w:color="auto"/>
            </w:tcBorders>
          </w:tcPr>
          <w:p w:rsidR="007F7D7A" w:rsidRPr="00B42F16" w:rsidRDefault="007F7D7A" w:rsidP="00AD1400">
            <w:pPr>
              <w:spacing w:before="0"/>
              <w:rPr>
                <w:rFonts w:cs="Arial"/>
              </w:rPr>
            </w:pPr>
          </w:p>
        </w:tc>
      </w:tr>
    </w:tbl>
    <w:p w:rsidR="00343A18" w:rsidRPr="00B42F16" w:rsidRDefault="00343A18" w:rsidP="00343A18">
      <w:pPr>
        <w:spacing w:before="0"/>
        <w:rPr>
          <w:rFonts w:cs="Arial"/>
        </w:rPr>
      </w:pPr>
    </w:p>
    <w:p w:rsidR="00343A18" w:rsidRPr="00B42F16" w:rsidRDefault="00343A18" w:rsidP="00343A18">
      <w:pPr>
        <w:widowControl w:val="0"/>
        <w:spacing w:before="0"/>
        <w:rPr>
          <w:rFonts w:eastAsia="Arial Unicode MS" w:cs="Arial"/>
        </w:rPr>
      </w:pPr>
    </w:p>
    <w:p w:rsidR="00343A18" w:rsidRPr="00B42F16" w:rsidRDefault="00343A18" w:rsidP="00343A18">
      <w:pPr>
        <w:widowControl w:val="0"/>
        <w:spacing w:before="0"/>
        <w:rPr>
          <w:rFonts w:eastAsia="Arial Unicode MS" w:cs="Arial"/>
        </w:rPr>
      </w:pPr>
      <w:r w:rsidRPr="00B42F16">
        <w:rPr>
          <w:rFonts w:eastAsia="Arial Unicode MS" w:cs="Arial"/>
        </w:rPr>
        <w:t>Табела 2</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4215"/>
      </w:tblGrid>
      <w:tr w:rsidR="001639AB" w:rsidRPr="00B42F16" w:rsidTr="00AD1400">
        <w:trPr>
          <w:trHeight w:val="568"/>
        </w:trPr>
        <w:tc>
          <w:tcPr>
            <w:tcW w:w="3589" w:type="dxa"/>
            <w:vMerge w:val="restart"/>
            <w:shd w:val="clear" w:color="auto" w:fill="auto"/>
            <w:vAlign w:val="center"/>
          </w:tcPr>
          <w:p w:rsidR="001639AB" w:rsidRPr="00B42F16" w:rsidRDefault="001639AB" w:rsidP="00BC01DC">
            <w:pPr>
              <w:spacing w:before="0"/>
              <w:rPr>
                <w:rFonts w:cs="Arial"/>
              </w:rPr>
            </w:pPr>
            <w:r w:rsidRPr="00B42F16">
              <w:rPr>
                <w:rFonts w:cs="Arial"/>
              </w:rPr>
              <w:t>Посебно исказани трошкови у дин/</w:t>
            </w:r>
            <w:r w:rsidR="00B42F16">
              <w:rPr>
                <w:rFonts w:cs="Arial"/>
              </w:rPr>
              <w:t xml:space="preserve"> </w:t>
            </w:r>
            <w:r w:rsidRPr="00B42F16">
              <w:rPr>
                <w:rFonts w:cs="Arial"/>
              </w:rPr>
              <w:t>процентима који су укључени у укупно понуђену цену без ПДВ-а</w:t>
            </w:r>
          </w:p>
          <w:p w:rsidR="001639AB" w:rsidRPr="00B42F16" w:rsidRDefault="001639AB" w:rsidP="007F7D7A">
            <w:pPr>
              <w:spacing w:before="0"/>
              <w:rPr>
                <w:rFonts w:cs="Arial"/>
                <w:lang w:val="sr-Latn-CS"/>
              </w:rPr>
            </w:pPr>
            <w:r w:rsidRPr="00B42F16">
              <w:rPr>
                <w:rFonts w:cs="Arial"/>
              </w:rPr>
              <w:t xml:space="preserve">(цена из реда бр. </w:t>
            </w:r>
            <w:r w:rsidRPr="00B42F16">
              <w:rPr>
                <w:rFonts w:cs="Arial"/>
                <w:lang w:val="sr-Latn-CS"/>
              </w:rPr>
              <w:t>I</w:t>
            </w:r>
            <w:r w:rsidRPr="00B42F16">
              <w:rPr>
                <w:rFonts w:cs="Arial"/>
              </w:rPr>
              <w:t>)уколико исти постоје као засебни трошкови</w:t>
            </w:r>
            <w:r w:rsidRPr="00B42F16">
              <w:rPr>
                <w:rFonts w:cs="Arial"/>
                <w:lang w:val="sr-Latn-CS"/>
              </w:rPr>
              <w:t>)</w:t>
            </w:r>
          </w:p>
        </w:tc>
        <w:tc>
          <w:tcPr>
            <w:tcW w:w="2970" w:type="dxa"/>
            <w:shd w:val="clear" w:color="auto" w:fill="auto"/>
            <w:vAlign w:val="center"/>
          </w:tcPr>
          <w:p w:rsidR="001639AB" w:rsidRPr="00B42F16" w:rsidRDefault="001639AB" w:rsidP="00BC01DC">
            <w:pPr>
              <w:spacing w:before="0"/>
              <w:rPr>
                <w:rFonts w:cs="Arial"/>
              </w:rPr>
            </w:pPr>
            <w:r w:rsidRPr="00B42F16">
              <w:rPr>
                <w:rFonts w:cs="Arial"/>
              </w:rPr>
              <w:t>Трошкови царине</w:t>
            </w:r>
          </w:p>
        </w:tc>
        <w:tc>
          <w:tcPr>
            <w:tcW w:w="4215" w:type="dxa"/>
          </w:tcPr>
          <w:p w:rsidR="001639AB" w:rsidRPr="00B42F16" w:rsidRDefault="001639AB" w:rsidP="007F7D7A">
            <w:pPr>
              <w:spacing w:before="0"/>
              <w:jc w:val="center"/>
              <w:rPr>
                <w:rFonts w:cs="Arial"/>
              </w:rPr>
            </w:pPr>
            <w:r w:rsidRPr="00B42F16">
              <w:rPr>
                <w:rFonts w:cs="Arial"/>
              </w:rPr>
              <w:t>_____</w:t>
            </w:r>
            <w:r w:rsidR="00B42F16">
              <w:rPr>
                <w:rFonts w:cs="Arial"/>
              </w:rPr>
              <w:t>динара</w:t>
            </w:r>
            <w:r w:rsidRPr="00B42F16">
              <w:rPr>
                <w:rFonts w:cs="Arial"/>
              </w:rPr>
              <w:t xml:space="preserve"> односно ____%</w:t>
            </w:r>
          </w:p>
        </w:tc>
      </w:tr>
      <w:tr w:rsidR="001639AB" w:rsidRPr="00B42F16" w:rsidTr="00AD1400">
        <w:trPr>
          <w:trHeight w:val="525"/>
        </w:trPr>
        <w:tc>
          <w:tcPr>
            <w:tcW w:w="3589" w:type="dxa"/>
            <w:vMerge/>
            <w:shd w:val="clear" w:color="auto" w:fill="auto"/>
          </w:tcPr>
          <w:p w:rsidR="001639AB" w:rsidRPr="00B42F16" w:rsidRDefault="001639AB" w:rsidP="007F7D7A">
            <w:pPr>
              <w:spacing w:before="0"/>
              <w:rPr>
                <w:rFonts w:cs="Arial"/>
              </w:rPr>
            </w:pPr>
          </w:p>
        </w:tc>
        <w:tc>
          <w:tcPr>
            <w:tcW w:w="2970" w:type="dxa"/>
            <w:shd w:val="clear" w:color="auto" w:fill="auto"/>
            <w:vAlign w:val="center"/>
          </w:tcPr>
          <w:p w:rsidR="001639AB" w:rsidRPr="00B42F16" w:rsidRDefault="001639AB" w:rsidP="007F7D7A">
            <w:pPr>
              <w:spacing w:before="0"/>
              <w:rPr>
                <w:rFonts w:cs="Arial"/>
              </w:rPr>
            </w:pPr>
            <w:r w:rsidRPr="00B42F16">
              <w:rPr>
                <w:rFonts w:cs="Arial"/>
              </w:rPr>
              <w:t>Трошкови превоза</w:t>
            </w:r>
          </w:p>
        </w:tc>
        <w:tc>
          <w:tcPr>
            <w:tcW w:w="4215" w:type="dxa"/>
          </w:tcPr>
          <w:p w:rsidR="001639AB" w:rsidRPr="00B42F16" w:rsidRDefault="001639AB" w:rsidP="007F7D7A">
            <w:pPr>
              <w:spacing w:before="0"/>
              <w:jc w:val="center"/>
              <w:rPr>
                <w:rFonts w:cs="Arial"/>
              </w:rPr>
            </w:pPr>
            <w:r w:rsidRPr="00B42F16">
              <w:rPr>
                <w:rFonts w:cs="Arial"/>
              </w:rPr>
              <w:t>_____</w:t>
            </w:r>
            <w:r w:rsidR="00B42F16">
              <w:rPr>
                <w:rFonts w:cs="Arial"/>
              </w:rPr>
              <w:t>динара</w:t>
            </w:r>
            <w:r w:rsidRPr="00B42F16">
              <w:rPr>
                <w:rFonts w:cs="Arial"/>
              </w:rPr>
              <w:t xml:space="preserve"> односно ____%</w:t>
            </w:r>
          </w:p>
        </w:tc>
      </w:tr>
      <w:tr w:rsidR="001639AB" w:rsidRPr="00B42F16" w:rsidTr="00AD1400">
        <w:trPr>
          <w:trHeight w:val="534"/>
        </w:trPr>
        <w:tc>
          <w:tcPr>
            <w:tcW w:w="3589" w:type="dxa"/>
            <w:vMerge/>
            <w:shd w:val="clear" w:color="auto" w:fill="auto"/>
          </w:tcPr>
          <w:p w:rsidR="001639AB" w:rsidRPr="00B42F16" w:rsidRDefault="001639AB" w:rsidP="007F7D7A">
            <w:pPr>
              <w:spacing w:before="0"/>
              <w:rPr>
                <w:rFonts w:cs="Arial"/>
              </w:rPr>
            </w:pPr>
          </w:p>
        </w:tc>
        <w:tc>
          <w:tcPr>
            <w:tcW w:w="2970" w:type="dxa"/>
            <w:shd w:val="clear" w:color="auto" w:fill="auto"/>
            <w:vAlign w:val="center"/>
          </w:tcPr>
          <w:p w:rsidR="001639AB" w:rsidRPr="00B42F16" w:rsidRDefault="001639AB" w:rsidP="007F7D7A">
            <w:pPr>
              <w:spacing w:before="0"/>
              <w:rPr>
                <w:rFonts w:cs="Arial"/>
                <w:lang w:val="sr-Cyrl-CS"/>
              </w:rPr>
            </w:pPr>
            <w:r w:rsidRPr="00B42F16">
              <w:rPr>
                <w:rFonts w:cs="Arial"/>
              </w:rPr>
              <w:t>Остали трошкови</w:t>
            </w:r>
            <w:r w:rsidRPr="00B42F16">
              <w:rPr>
                <w:rFonts w:cs="Arial"/>
                <w:lang w:val="sr-Cyrl-CS"/>
              </w:rPr>
              <w:t xml:space="preserve"> (навести)</w:t>
            </w:r>
          </w:p>
        </w:tc>
        <w:tc>
          <w:tcPr>
            <w:tcW w:w="4215" w:type="dxa"/>
          </w:tcPr>
          <w:p w:rsidR="001639AB" w:rsidRPr="00B42F16" w:rsidRDefault="001639AB" w:rsidP="007F7D7A">
            <w:pPr>
              <w:spacing w:before="0"/>
              <w:jc w:val="center"/>
              <w:rPr>
                <w:rFonts w:cs="Arial"/>
              </w:rPr>
            </w:pPr>
            <w:r w:rsidRPr="00B42F16">
              <w:rPr>
                <w:rFonts w:cs="Arial"/>
              </w:rPr>
              <w:t>_____</w:t>
            </w:r>
            <w:r w:rsidR="00B42F16">
              <w:rPr>
                <w:rFonts w:cs="Arial"/>
              </w:rPr>
              <w:t xml:space="preserve">динара </w:t>
            </w:r>
            <w:r w:rsidRPr="00B42F16">
              <w:rPr>
                <w:rFonts w:cs="Arial"/>
              </w:rPr>
              <w:t>односно ____%</w:t>
            </w:r>
          </w:p>
        </w:tc>
      </w:tr>
    </w:tbl>
    <w:p w:rsidR="00343A18" w:rsidRPr="00B42F16" w:rsidRDefault="00343A18" w:rsidP="00343A18">
      <w:pPr>
        <w:widowControl w:val="0"/>
        <w:spacing w:before="0"/>
        <w:rPr>
          <w:rFonts w:eastAsia="Arial Unicode MS" w:cs="Arial"/>
        </w:rPr>
      </w:pPr>
    </w:p>
    <w:p w:rsidR="00343A18" w:rsidRDefault="00343A18" w:rsidP="00343A18">
      <w:pPr>
        <w:widowControl w:val="0"/>
        <w:spacing w:before="0"/>
        <w:rPr>
          <w:rFonts w:eastAsia="Arial Unicode MS" w:cs="Arial"/>
        </w:rPr>
      </w:pPr>
    </w:p>
    <w:p w:rsidR="00AD1400" w:rsidRDefault="00AD1400" w:rsidP="00343A18">
      <w:pPr>
        <w:widowControl w:val="0"/>
        <w:spacing w:before="0"/>
        <w:rPr>
          <w:rFonts w:eastAsia="Arial Unicode MS" w:cs="Arial"/>
        </w:rPr>
      </w:pPr>
    </w:p>
    <w:p w:rsidR="00AD1400" w:rsidRDefault="00AD1400" w:rsidP="00343A18">
      <w:pPr>
        <w:widowControl w:val="0"/>
        <w:spacing w:before="0"/>
        <w:rPr>
          <w:rFonts w:eastAsia="Arial Unicode MS" w:cs="Arial"/>
        </w:rPr>
      </w:pPr>
    </w:p>
    <w:p w:rsidR="00AD1400" w:rsidRPr="00B42F16" w:rsidRDefault="00AD1400" w:rsidP="00343A18">
      <w:pPr>
        <w:widowControl w:val="0"/>
        <w:spacing w:before="0"/>
        <w:rPr>
          <w:rFonts w:eastAsia="Arial Unicode MS" w:cs="Arial"/>
        </w:rPr>
      </w:pPr>
    </w:p>
    <w:p w:rsidR="00343A18" w:rsidRPr="00B42F1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42F16" w:rsidTr="00BC01DC">
        <w:trPr>
          <w:jc w:val="center"/>
        </w:trPr>
        <w:tc>
          <w:tcPr>
            <w:tcW w:w="3882" w:type="dxa"/>
          </w:tcPr>
          <w:p w:rsidR="00343A18" w:rsidRPr="00B42F16" w:rsidRDefault="00343A18" w:rsidP="00BC01DC">
            <w:pPr>
              <w:spacing w:before="0"/>
              <w:jc w:val="center"/>
              <w:rPr>
                <w:rFonts w:cs="Arial"/>
              </w:rPr>
            </w:pPr>
            <w:r w:rsidRPr="00B42F16">
              <w:rPr>
                <w:rFonts w:cs="Arial"/>
              </w:rPr>
              <w:t>Датум:</w:t>
            </w:r>
          </w:p>
        </w:tc>
        <w:tc>
          <w:tcPr>
            <w:tcW w:w="2127" w:type="dxa"/>
          </w:tcPr>
          <w:p w:rsidR="00343A18" w:rsidRPr="00B42F16" w:rsidRDefault="00343A18" w:rsidP="00BC01DC">
            <w:pPr>
              <w:spacing w:before="0"/>
              <w:jc w:val="center"/>
              <w:rPr>
                <w:rFonts w:cs="Arial"/>
                <w:lang w:val="ru-RU"/>
              </w:rPr>
            </w:pPr>
          </w:p>
        </w:tc>
        <w:tc>
          <w:tcPr>
            <w:tcW w:w="4022" w:type="dxa"/>
          </w:tcPr>
          <w:p w:rsidR="00343A18" w:rsidRPr="00B42F16" w:rsidRDefault="00343A18" w:rsidP="00BC01DC">
            <w:pPr>
              <w:spacing w:before="0"/>
              <w:jc w:val="center"/>
              <w:rPr>
                <w:rFonts w:cs="Arial"/>
                <w:lang w:val="sr-Cyrl-CS"/>
              </w:rPr>
            </w:pPr>
            <w:r w:rsidRPr="00B42F16">
              <w:rPr>
                <w:rFonts w:cs="Arial"/>
                <w:lang w:val="sr-Cyrl-CS"/>
              </w:rPr>
              <w:t>П</w:t>
            </w:r>
            <w:r w:rsidRPr="00B42F16">
              <w:rPr>
                <w:rFonts w:cs="Arial"/>
              </w:rPr>
              <w:t>онуђач</w:t>
            </w:r>
          </w:p>
        </w:tc>
      </w:tr>
      <w:tr w:rsidR="00343A18" w:rsidRPr="00B42F16" w:rsidTr="00BC01DC">
        <w:trPr>
          <w:jc w:val="center"/>
        </w:trPr>
        <w:tc>
          <w:tcPr>
            <w:tcW w:w="3882" w:type="dxa"/>
          </w:tcPr>
          <w:p w:rsidR="00343A18" w:rsidRPr="00B42F16" w:rsidRDefault="00343A18" w:rsidP="00BC01DC">
            <w:pPr>
              <w:spacing w:before="0"/>
              <w:jc w:val="center"/>
              <w:rPr>
                <w:rFonts w:cs="Arial"/>
              </w:rPr>
            </w:pPr>
          </w:p>
        </w:tc>
        <w:tc>
          <w:tcPr>
            <w:tcW w:w="2127" w:type="dxa"/>
          </w:tcPr>
          <w:p w:rsidR="00343A18" w:rsidRPr="00B42F16" w:rsidRDefault="00343A18" w:rsidP="00BC01DC">
            <w:pPr>
              <w:spacing w:before="0"/>
              <w:jc w:val="center"/>
              <w:rPr>
                <w:rFonts w:cs="Arial"/>
              </w:rPr>
            </w:pPr>
            <w:r w:rsidRPr="00B42F16">
              <w:rPr>
                <w:rFonts w:cs="Arial"/>
              </w:rPr>
              <w:t>М.П.</w:t>
            </w:r>
          </w:p>
        </w:tc>
        <w:tc>
          <w:tcPr>
            <w:tcW w:w="4022" w:type="dxa"/>
          </w:tcPr>
          <w:p w:rsidR="00343A18" w:rsidRPr="00B42F16" w:rsidRDefault="00343A18" w:rsidP="00BC01DC">
            <w:pPr>
              <w:spacing w:before="0"/>
              <w:jc w:val="center"/>
              <w:rPr>
                <w:rFonts w:cs="Arial"/>
                <w:lang w:val="ru-RU"/>
              </w:rPr>
            </w:pPr>
          </w:p>
        </w:tc>
      </w:tr>
      <w:tr w:rsidR="00343A18" w:rsidRPr="00B42F16" w:rsidTr="00BC01DC">
        <w:trPr>
          <w:jc w:val="center"/>
        </w:trPr>
        <w:tc>
          <w:tcPr>
            <w:tcW w:w="3882" w:type="dxa"/>
            <w:tcBorders>
              <w:bottom w:val="single" w:sz="4" w:space="0" w:color="auto"/>
            </w:tcBorders>
          </w:tcPr>
          <w:p w:rsidR="00343A18" w:rsidRPr="00B42F16" w:rsidRDefault="00343A18" w:rsidP="00BC01DC">
            <w:pPr>
              <w:spacing w:before="0"/>
              <w:jc w:val="center"/>
              <w:rPr>
                <w:rFonts w:cs="Arial"/>
              </w:rPr>
            </w:pPr>
          </w:p>
        </w:tc>
        <w:tc>
          <w:tcPr>
            <w:tcW w:w="2127" w:type="dxa"/>
          </w:tcPr>
          <w:p w:rsidR="00343A18" w:rsidRPr="00B42F16" w:rsidRDefault="00343A18" w:rsidP="00BC01DC">
            <w:pPr>
              <w:spacing w:before="0"/>
              <w:jc w:val="center"/>
              <w:rPr>
                <w:rFonts w:cs="Arial"/>
                <w:lang w:val="ru-RU"/>
              </w:rPr>
            </w:pPr>
          </w:p>
        </w:tc>
        <w:tc>
          <w:tcPr>
            <w:tcW w:w="4022" w:type="dxa"/>
            <w:tcBorders>
              <w:bottom w:val="single" w:sz="4" w:space="0" w:color="auto"/>
            </w:tcBorders>
          </w:tcPr>
          <w:p w:rsidR="00343A18" w:rsidRPr="00B42F16" w:rsidRDefault="00343A18" w:rsidP="00BC01DC">
            <w:pPr>
              <w:spacing w:before="0"/>
              <w:jc w:val="center"/>
              <w:rPr>
                <w:rFonts w:cs="Arial"/>
                <w:lang w:val="ru-RU"/>
              </w:rPr>
            </w:pPr>
          </w:p>
        </w:tc>
      </w:tr>
    </w:tbl>
    <w:p w:rsidR="00343A18" w:rsidRPr="00B42F16" w:rsidRDefault="00343A18" w:rsidP="00343A18">
      <w:pPr>
        <w:spacing w:before="0"/>
        <w:rPr>
          <w:rFonts w:cs="Arial"/>
          <w:b/>
          <w:lang w:val="sr-Latn-CS"/>
        </w:rPr>
      </w:pPr>
    </w:p>
    <w:p w:rsidR="00343A18" w:rsidRPr="00B42F16" w:rsidRDefault="00343A18" w:rsidP="00343A18">
      <w:pPr>
        <w:spacing w:before="0"/>
        <w:rPr>
          <w:rFonts w:cs="Arial"/>
          <w:b/>
          <w:lang w:val="sr-Cyrl-CS"/>
        </w:rPr>
      </w:pPr>
      <w:r w:rsidRPr="00B42F16">
        <w:rPr>
          <w:rFonts w:cs="Arial"/>
          <w:b/>
          <w:lang w:val="sr-Cyrl-CS"/>
        </w:rPr>
        <w:lastRenderedPageBreak/>
        <w:t>Напомена:</w:t>
      </w:r>
    </w:p>
    <w:p w:rsidR="00343A18" w:rsidRPr="00B42F16" w:rsidRDefault="00343A18" w:rsidP="00343A18">
      <w:pPr>
        <w:pStyle w:val="KDKomentar"/>
        <w:spacing w:before="0"/>
        <w:rPr>
          <w:rFonts w:eastAsia="TimesNewRomanPS-BoldMT" w:cs="Arial"/>
          <w:i w:val="0"/>
          <w:color w:val="auto"/>
          <w:sz w:val="22"/>
          <w:szCs w:val="22"/>
        </w:rPr>
      </w:pPr>
      <w:r w:rsidRPr="00B42F16">
        <w:rPr>
          <w:rFonts w:eastAsia="TimesNewRomanPS-BoldMT" w:cs="Arial"/>
          <w:i w:val="0"/>
          <w:color w:val="auto"/>
          <w:sz w:val="22"/>
          <w:szCs w:val="22"/>
        </w:rPr>
        <w:t xml:space="preserve">-Уколико </w:t>
      </w:r>
      <w:r w:rsidRPr="00B42F1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B42F16">
        <w:rPr>
          <w:rFonts w:eastAsia="TimesNewRomanPS-BoldMT" w:cs="Arial"/>
          <w:i w:val="0"/>
          <w:color w:val="auto"/>
          <w:sz w:val="22"/>
          <w:szCs w:val="22"/>
        </w:rPr>
        <w:t>.</w:t>
      </w:r>
    </w:p>
    <w:p w:rsidR="00343A18" w:rsidRDefault="00343A18" w:rsidP="00AD1400">
      <w:pPr>
        <w:pStyle w:val="KDKomentar"/>
        <w:spacing w:before="0"/>
        <w:jc w:val="left"/>
        <w:rPr>
          <w:rFonts w:eastAsia="TimesNewRomanPS-BoldMT" w:cs="Arial"/>
          <w:i w:val="0"/>
          <w:color w:val="auto"/>
          <w:sz w:val="22"/>
          <w:szCs w:val="22"/>
        </w:rPr>
      </w:pPr>
      <w:r w:rsidRPr="00B42F16">
        <w:rPr>
          <w:rFonts w:eastAsia="TimesNewRomanPS-BoldMT" w:cs="Arial"/>
          <w:i w:val="0"/>
          <w:color w:val="auto"/>
          <w:sz w:val="22"/>
          <w:szCs w:val="22"/>
          <w:lang w:val="sr-Cyrl-CS"/>
        </w:rPr>
        <w:t xml:space="preserve">- </w:t>
      </w:r>
      <w:r w:rsidRPr="00B42F1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D1400" w:rsidRPr="00B42F16" w:rsidRDefault="00AD1400" w:rsidP="00AD1400">
      <w:pPr>
        <w:pStyle w:val="KDKomentar"/>
        <w:spacing w:before="0"/>
        <w:jc w:val="left"/>
        <w:rPr>
          <w:rFonts w:eastAsia="TimesNewRomanPS-BoldMT" w:cs="Arial"/>
          <w:i w:val="0"/>
          <w:color w:val="auto"/>
          <w:sz w:val="22"/>
          <w:szCs w:val="22"/>
        </w:rPr>
      </w:pPr>
    </w:p>
    <w:p w:rsidR="00343A18" w:rsidRPr="00F10346" w:rsidRDefault="00343A18" w:rsidP="00AD1400">
      <w:pPr>
        <w:spacing w:before="0"/>
        <w:jc w:val="left"/>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AD1400"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w:t>
      </w:r>
      <w:r w:rsidR="00343A18" w:rsidRPr="00AD1400">
        <w:rPr>
          <w:rFonts w:ascii="Arial" w:hAnsi="Arial" w:cs="Arial"/>
          <w:bCs/>
          <w:iCs/>
        </w:rPr>
        <w:t xml:space="preserve">колони </w:t>
      </w:r>
      <w:r w:rsidR="00343A18" w:rsidRPr="00AD1400">
        <w:rPr>
          <w:rFonts w:ascii="Arial" w:hAnsi="Arial" w:cs="Arial"/>
          <w:bCs/>
          <w:iCs/>
          <w:lang w:val="sr-Cyrl-CS"/>
        </w:rPr>
        <w:t>4</w:t>
      </w:r>
      <w:r w:rsidR="00343A18" w:rsidRPr="00AD1400">
        <w:rPr>
          <w:rFonts w:ascii="Arial" w:hAnsi="Arial" w:cs="Arial"/>
          <w:bCs/>
          <w:iCs/>
        </w:rPr>
        <w:t>.).</w:t>
      </w:r>
    </w:p>
    <w:p w:rsidR="007E7BB8" w:rsidRPr="00AD140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AD1400">
        <w:rPr>
          <w:rFonts w:ascii="Arial" w:hAnsi="Arial" w:cs="Arial"/>
          <w:bCs/>
          <w:iCs/>
          <w:lang w:val="sr-Cyrl-CS"/>
        </w:rPr>
        <w:t>-</w:t>
      </w:r>
      <w:r w:rsidR="007F7D7A" w:rsidRPr="00AD1400">
        <w:rPr>
          <w:rFonts w:ascii="Arial" w:hAnsi="Arial" w:cs="Arial"/>
          <w:bCs/>
          <w:iCs/>
          <w:lang w:val="sr-Cyrl-CS"/>
        </w:rPr>
        <w:t>у колону 9</w:t>
      </w:r>
      <w:r w:rsidR="007F7D7A" w:rsidRPr="00AD1400">
        <w:rPr>
          <w:rFonts w:ascii="Arial" w:hAnsi="Arial" w:cs="Arial"/>
          <w:bCs/>
          <w:iCs/>
        </w:rPr>
        <w:t>.</w:t>
      </w:r>
      <w:r w:rsidR="007E7BB8" w:rsidRPr="00AD1400">
        <w:rPr>
          <w:rFonts w:ascii="Arial" w:hAnsi="Arial" w:cs="Arial"/>
          <w:bCs/>
          <w:iCs/>
        </w:rPr>
        <w:t>уписати назив произвођача понуђених добара,назив модела/ознаку понуђених добара</w:t>
      </w:r>
    </w:p>
    <w:p w:rsidR="00343A18" w:rsidRPr="00AD1400" w:rsidRDefault="00343A18" w:rsidP="00343A18">
      <w:pPr>
        <w:tabs>
          <w:tab w:val="left" w:pos="992"/>
        </w:tabs>
        <w:spacing w:before="0"/>
        <w:rPr>
          <w:rFonts w:cs="Arial"/>
          <w:b/>
          <w:lang w:val="sr-Cyrl-BA"/>
        </w:rPr>
      </w:pPr>
    </w:p>
    <w:p w:rsidR="00343A18" w:rsidRPr="00AD1400" w:rsidRDefault="001639AB" w:rsidP="001639AB">
      <w:pPr>
        <w:tabs>
          <w:tab w:val="left" w:pos="992"/>
        </w:tabs>
        <w:spacing w:before="0"/>
        <w:rPr>
          <w:rFonts w:cs="Arial"/>
        </w:rPr>
      </w:pPr>
      <w:r w:rsidRPr="00AD1400">
        <w:rPr>
          <w:rFonts w:cs="Arial"/>
        </w:rPr>
        <w:t>-</w:t>
      </w:r>
      <w:r w:rsidR="00343A18" w:rsidRPr="00AD1400">
        <w:rPr>
          <w:rFonts w:cs="Arial"/>
        </w:rPr>
        <w:t>у ред бр. I – уписује се укупно понуђена цена за све позиције  без ПДВ (збир</w:t>
      </w:r>
      <w:r w:rsidRPr="00AD1400">
        <w:rPr>
          <w:rFonts w:cs="Arial"/>
        </w:rPr>
        <w:t xml:space="preserve"> </w:t>
      </w:r>
      <w:r w:rsidR="00343A18" w:rsidRPr="00AD1400">
        <w:rPr>
          <w:rFonts w:cs="Arial"/>
        </w:rPr>
        <w:t>колоне бр. 5)</w:t>
      </w:r>
    </w:p>
    <w:p w:rsidR="00343A18" w:rsidRPr="00AD1400" w:rsidRDefault="001639AB" w:rsidP="001639AB">
      <w:pPr>
        <w:tabs>
          <w:tab w:val="left" w:pos="992"/>
        </w:tabs>
        <w:spacing w:before="0"/>
        <w:rPr>
          <w:rFonts w:cs="Arial"/>
        </w:rPr>
      </w:pPr>
      <w:r w:rsidRPr="00AD1400">
        <w:rPr>
          <w:rFonts w:cs="Arial"/>
        </w:rPr>
        <w:t>-</w:t>
      </w:r>
      <w:r w:rsidR="00343A18" w:rsidRPr="00AD1400">
        <w:rPr>
          <w:rFonts w:cs="Arial"/>
        </w:rPr>
        <w:t xml:space="preserve">у ред бр. II – уписује се укупан износ ПДВ </w:t>
      </w:r>
    </w:p>
    <w:p w:rsidR="00343A18" w:rsidRPr="00AD1400" w:rsidRDefault="001639AB" w:rsidP="001639AB">
      <w:pPr>
        <w:tabs>
          <w:tab w:val="left" w:pos="992"/>
        </w:tabs>
        <w:spacing w:before="0"/>
        <w:rPr>
          <w:rFonts w:cs="Arial"/>
        </w:rPr>
      </w:pPr>
      <w:r w:rsidRPr="00AD1400">
        <w:rPr>
          <w:rFonts w:cs="Arial"/>
        </w:rPr>
        <w:t>-</w:t>
      </w:r>
      <w:r w:rsidR="00343A18" w:rsidRPr="00AD1400">
        <w:rPr>
          <w:rFonts w:cs="Arial"/>
        </w:rPr>
        <w:t>у ред бр. III – уписује се укупно понуђена цена са ПДВ (ред бр. I + ред.бр. II)</w:t>
      </w:r>
    </w:p>
    <w:p w:rsidR="001639AB" w:rsidRPr="00AD1400" w:rsidRDefault="001639AB" w:rsidP="001639AB">
      <w:pPr>
        <w:tabs>
          <w:tab w:val="left" w:pos="992"/>
        </w:tabs>
        <w:spacing w:before="0"/>
        <w:ind w:left="720"/>
        <w:rPr>
          <w:rFonts w:cs="Arial"/>
        </w:rPr>
      </w:pPr>
    </w:p>
    <w:p w:rsidR="001639AB" w:rsidRPr="00AD1400" w:rsidRDefault="001639AB" w:rsidP="001639AB">
      <w:pPr>
        <w:tabs>
          <w:tab w:val="left" w:pos="992"/>
        </w:tabs>
        <w:spacing w:before="0"/>
        <w:rPr>
          <w:rFonts w:cs="Arial"/>
        </w:rPr>
      </w:pPr>
      <w:r w:rsidRPr="00AD140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AD1400"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r w:rsidRPr="00AD1400">
        <w:rPr>
          <w:rFonts w:cs="Arial"/>
        </w:rPr>
        <w:t>-</w:t>
      </w:r>
      <w:r w:rsidR="00343A18" w:rsidRPr="00AD1400">
        <w:rPr>
          <w:rFonts w:cs="Arial"/>
        </w:rPr>
        <w:t>на место предвиђено за место</w:t>
      </w:r>
      <w:r w:rsidR="00343A18" w:rsidRPr="00EB75D2">
        <w:rPr>
          <w:rFonts w:cs="Arial"/>
        </w:rPr>
        <w:t xml:space="preserve">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AD1400" w:rsidRDefault="00AD1400" w:rsidP="00537552">
      <w:pPr>
        <w:rPr>
          <w:rFonts w:eastAsia="TimesNewRomanPS-BoldMT" w:cs="Arial"/>
          <w:color w:val="FF0000"/>
        </w:rPr>
      </w:pPr>
    </w:p>
    <w:p w:rsidR="00AD1400" w:rsidRDefault="00AD1400" w:rsidP="00537552">
      <w:pPr>
        <w:rPr>
          <w:rFonts w:eastAsia="TimesNewRomanPS-BoldMT" w:cs="Arial"/>
          <w:color w:val="FF0000"/>
        </w:rPr>
      </w:pPr>
    </w:p>
    <w:p w:rsidR="00AD1400" w:rsidRDefault="00AD1400" w:rsidP="00537552">
      <w:pPr>
        <w:rPr>
          <w:rFonts w:eastAsia="TimesNewRomanPS-BoldMT" w:cs="Arial"/>
          <w:color w:val="FF0000"/>
        </w:rPr>
      </w:pPr>
    </w:p>
    <w:p w:rsidR="00AD1400" w:rsidRDefault="00AD1400" w:rsidP="00537552">
      <w:pPr>
        <w:rPr>
          <w:rFonts w:eastAsia="TimesNewRomanPS-BoldMT" w:cs="Arial"/>
          <w:color w:val="FF0000"/>
        </w:rPr>
      </w:pPr>
    </w:p>
    <w:p w:rsidR="00AD1400" w:rsidRDefault="00AD1400" w:rsidP="00537552">
      <w:pPr>
        <w:rPr>
          <w:rFonts w:eastAsia="TimesNewRomanPS-BoldMT" w:cs="Arial"/>
          <w:color w:val="FF0000"/>
        </w:rPr>
      </w:pPr>
    </w:p>
    <w:p w:rsidR="00C823B0" w:rsidRDefault="00C823B0" w:rsidP="00537552">
      <w:pPr>
        <w:rPr>
          <w:rFonts w:eastAsia="TimesNewRomanPS-BoldMT" w:cs="Arial"/>
          <w:color w:val="FF0000"/>
        </w:rPr>
      </w:pPr>
    </w:p>
    <w:p w:rsidR="00F877FE" w:rsidRDefault="00F877FE" w:rsidP="00537552">
      <w:pPr>
        <w:rPr>
          <w:rFonts w:eastAsia="TimesNewRomanPS-BoldMT" w:cs="Arial"/>
          <w:color w:val="FF0000"/>
        </w:rPr>
      </w:pPr>
    </w:p>
    <w:p w:rsidR="00F877FE" w:rsidRDefault="00F877FE" w:rsidP="00537552">
      <w:pPr>
        <w:rPr>
          <w:rFonts w:eastAsia="TimesNewRomanPS-BoldMT" w:cs="Arial"/>
          <w:color w:val="FF0000"/>
        </w:rPr>
      </w:pPr>
    </w:p>
    <w:p w:rsidR="00AD1400" w:rsidRPr="00F10346" w:rsidRDefault="00AD1400" w:rsidP="00537552">
      <w:pPr>
        <w:rPr>
          <w:rFonts w:eastAsia="TimesNewRomanPS-BoldMT" w:cs="Arial"/>
          <w:color w:val="FF0000"/>
        </w:rPr>
      </w:pPr>
    </w:p>
    <w:p w:rsidR="007E7BB8" w:rsidRDefault="007E7BB8" w:rsidP="00537552">
      <w:pPr>
        <w:rPr>
          <w:rFonts w:eastAsia="TimesNewRomanPS-BoldMT" w:cs="Arial"/>
        </w:rPr>
      </w:pPr>
    </w:p>
    <w:p w:rsidR="00B107C6" w:rsidRPr="00F10346" w:rsidRDefault="00B107C6" w:rsidP="00537552">
      <w:pPr>
        <w:rPr>
          <w:rFonts w:eastAsia="TimesNewRomanPS-BoldMT" w:cs="Arial"/>
        </w:rPr>
      </w:pPr>
    </w:p>
    <w:p w:rsidR="00343A18" w:rsidRPr="00F10346" w:rsidRDefault="00343A18" w:rsidP="00343A18">
      <w:pPr>
        <w:pStyle w:val="KDObrazac"/>
        <w:spacing w:before="0"/>
      </w:pPr>
      <w:bookmarkStart w:id="255" w:name="_Toc442559926"/>
      <w:r w:rsidRPr="00F10346">
        <w:lastRenderedPageBreak/>
        <w:t xml:space="preserve">ОБРАЗАЦ </w:t>
      </w:r>
      <w:r w:rsidR="00AD1400">
        <w:t>3</w:t>
      </w:r>
      <w:r w:rsidRPr="00F10346">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AD1400" w:rsidRDefault="00343A18" w:rsidP="00AD1400">
      <w:pPr>
        <w:tabs>
          <w:tab w:val="left" w:pos="1418"/>
        </w:tabs>
        <w:spacing w:before="0"/>
        <w:rPr>
          <w:rFonts w:cs="Arial"/>
          <w:lang w:val="sr-Cyrl-R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AD1400">
        <w:rPr>
          <w:rFonts w:cs="Arial"/>
          <w:lang w:val="ru-RU"/>
        </w:rPr>
        <w:t xml:space="preserve">: </w:t>
      </w:r>
      <w:r w:rsidRPr="00F10346">
        <w:rPr>
          <w:rFonts w:cs="Arial"/>
          <w:lang w:val="ru-RU"/>
        </w:rPr>
        <w:t xml:space="preserve"> </w:t>
      </w:r>
      <w:r w:rsidR="00AD1400">
        <w:rPr>
          <w:rFonts w:cs="Arial"/>
          <w:lang w:val="sr-Latn-RS"/>
        </w:rPr>
        <w:t>„</w:t>
      </w:r>
      <w:r w:rsidR="00AD1400" w:rsidRPr="00B42F16">
        <w:rPr>
          <w:rFonts w:cs="Arial"/>
          <w:lang w:val="sr-Cyrl-RS"/>
        </w:rPr>
        <w:t>Замена електричних заштита постројења БПА-БПБ на допреми угља Д2 ТЕНТ А</w:t>
      </w:r>
      <w:r w:rsidR="00AD1400">
        <w:rPr>
          <w:rFonts w:cs="Arial"/>
          <w:lang w:val="sr-Cyrl-RS"/>
        </w:rPr>
        <w:t xml:space="preserve">“, </w:t>
      </w:r>
      <w:r w:rsidR="00AD1400" w:rsidRPr="00B42F16">
        <w:rPr>
          <w:rFonts w:cs="Arial"/>
          <w:lang w:val="sr-Cyrl-RS"/>
        </w:rPr>
        <w:t>ЈН 3000/1229/2018(504/2018)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AD1400">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r w:rsidRPr="00F10346">
        <w:lastRenderedPageBreak/>
        <w:t xml:space="preserve">ОБРАЗАЦ </w:t>
      </w:r>
      <w:r w:rsidR="00AD1400">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AD1400" w:rsidRDefault="00343A18" w:rsidP="00AD1400">
      <w:pPr>
        <w:tabs>
          <w:tab w:val="left" w:pos="1418"/>
        </w:tabs>
        <w:spacing w:before="0"/>
        <w:rPr>
          <w:rFonts w:cs="Arial"/>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AD1400">
        <w:rPr>
          <w:rFonts w:cs="Arial"/>
          <w:lang w:val="ru-RU"/>
        </w:rPr>
        <w:t>:</w:t>
      </w:r>
      <w:r w:rsidR="00AD1400">
        <w:rPr>
          <w:rFonts w:cs="Arial"/>
          <w:lang w:val="sr-Latn-RS"/>
        </w:rPr>
        <w:t>“</w:t>
      </w:r>
      <w:r w:rsidRPr="00F10346">
        <w:rPr>
          <w:rFonts w:cs="Arial"/>
          <w:lang w:val="ru-RU"/>
        </w:rPr>
        <w:t xml:space="preserve"> </w:t>
      </w:r>
      <w:r w:rsidR="00AD1400" w:rsidRPr="00B42F16">
        <w:rPr>
          <w:rFonts w:cs="Arial"/>
          <w:lang w:val="sr-Cyrl-RS"/>
        </w:rPr>
        <w:t>Замена електричних заштита постројења БПА-БПБ на допреми угља Д2 ТЕНТ А</w:t>
      </w:r>
      <w:r w:rsidR="00AD1400">
        <w:rPr>
          <w:rFonts w:cs="Arial"/>
          <w:lang w:val="sr-Latn-RS"/>
        </w:rPr>
        <w:t>“,</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AD1400">
        <w:rPr>
          <w:rFonts w:cs="Arial"/>
          <w:lang w:val="ru-RU"/>
        </w:rPr>
        <w:t xml:space="preserve">3000/1229/2018(504/2018)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AD1400">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F10346" w:rsidRDefault="00952E72" w:rsidP="00874F5B"/>
    <w:p w:rsidR="00952E72" w:rsidRPr="00F10346" w:rsidRDefault="00952E72" w:rsidP="00343A18">
      <w:pPr>
        <w:rPr>
          <w:rFonts w:cs="Arial"/>
        </w:rPr>
      </w:pPr>
    </w:p>
    <w:p w:rsidR="00343A18" w:rsidRPr="00C823B0" w:rsidRDefault="00343A18" w:rsidP="00343A18">
      <w:pPr>
        <w:pStyle w:val="KDObrazac"/>
      </w:pPr>
      <w:bookmarkStart w:id="258" w:name="_Toc442559940"/>
      <w:r w:rsidRPr="00C823B0">
        <w:lastRenderedPageBreak/>
        <w:t xml:space="preserve">ОБРАЗАЦ </w:t>
      </w:r>
      <w:bookmarkEnd w:id="258"/>
      <w:r w:rsidR="00AD1400" w:rsidRPr="00C823B0">
        <w:t>5</w:t>
      </w:r>
    </w:p>
    <w:p w:rsidR="00343A18" w:rsidRPr="00C823B0" w:rsidRDefault="00343A18" w:rsidP="00343A18">
      <w:pPr>
        <w:spacing w:before="0"/>
        <w:rPr>
          <w:rFonts w:cs="Arial"/>
        </w:rPr>
      </w:pPr>
    </w:p>
    <w:p w:rsidR="00343A18" w:rsidRPr="00C823B0" w:rsidRDefault="00343A18" w:rsidP="00343A18">
      <w:pPr>
        <w:spacing w:before="0"/>
        <w:jc w:val="center"/>
        <w:rPr>
          <w:rFonts w:cs="Arial"/>
          <w:b/>
        </w:rPr>
      </w:pPr>
    </w:p>
    <w:p w:rsidR="00343A18" w:rsidRPr="00C823B0" w:rsidRDefault="00343A18" w:rsidP="00343A18">
      <w:pPr>
        <w:spacing w:before="0"/>
        <w:jc w:val="center"/>
        <w:rPr>
          <w:rFonts w:cs="Arial"/>
          <w:b/>
        </w:rPr>
      </w:pPr>
      <w:r w:rsidRPr="00C823B0">
        <w:rPr>
          <w:rFonts w:cs="Arial"/>
          <w:b/>
        </w:rPr>
        <w:t>СПИСАК ИСПОРУЧЕНИХ ДОБАРА– СТРУЧНЕ РЕФЕРЕНЦЕ</w:t>
      </w:r>
    </w:p>
    <w:p w:rsidR="00343A18" w:rsidRPr="00C823B0"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3"/>
        <w:gridCol w:w="1792"/>
        <w:gridCol w:w="1668"/>
        <w:gridCol w:w="2224"/>
      </w:tblGrid>
      <w:tr w:rsidR="00C823B0" w:rsidRPr="00C823B0" w:rsidTr="00BC01DC">
        <w:tc>
          <w:tcPr>
            <w:tcW w:w="213" w:type="pct"/>
            <w:shd w:val="clear" w:color="auto" w:fill="auto"/>
          </w:tcPr>
          <w:p w:rsidR="00343A18" w:rsidRPr="00C823B0" w:rsidRDefault="00343A18" w:rsidP="00BC01DC">
            <w:pPr>
              <w:spacing w:before="0"/>
              <w:jc w:val="center"/>
              <w:rPr>
                <w:rFonts w:eastAsia="Calibri" w:cs="Arial"/>
                <w:b/>
                <w:bCs/>
                <w:iCs/>
              </w:rPr>
            </w:pPr>
          </w:p>
        </w:tc>
        <w:tc>
          <w:tcPr>
            <w:tcW w:w="951" w:type="pct"/>
            <w:shd w:val="clear" w:color="auto" w:fill="auto"/>
          </w:tcPr>
          <w:p w:rsidR="00343A18" w:rsidRPr="00C823B0" w:rsidRDefault="00343A18" w:rsidP="00BC01DC">
            <w:pPr>
              <w:spacing w:before="0"/>
              <w:jc w:val="center"/>
              <w:rPr>
                <w:rFonts w:eastAsia="Calibri" w:cs="Arial"/>
                <w:bCs/>
                <w:iCs/>
              </w:rPr>
            </w:pPr>
          </w:p>
          <w:p w:rsidR="00343A18" w:rsidRPr="00C823B0" w:rsidRDefault="00343A18" w:rsidP="00BC01DC">
            <w:pPr>
              <w:spacing w:before="0"/>
              <w:jc w:val="center"/>
              <w:rPr>
                <w:rFonts w:eastAsia="Calibri" w:cs="Arial"/>
                <w:bCs/>
                <w:iCs/>
              </w:rPr>
            </w:pPr>
            <w:r w:rsidRPr="00C823B0">
              <w:rPr>
                <w:rFonts w:eastAsia="Calibri" w:cs="Arial"/>
                <w:bCs/>
                <w:iCs/>
              </w:rPr>
              <w:t>Референтни наручилац</w:t>
            </w:r>
            <w:r w:rsidR="000C67B2" w:rsidRPr="00C823B0">
              <w:rPr>
                <w:rFonts w:eastAsia="Calibri" w:cs="Arial"/>
                <w:bCs/>
                <w:iCs/>
              </w:rPr>
              <w:t xml:space="preserve"> односно купац</w:t>
            </w:r>
          </w:p>
        </w:tc>
        <w:tc>
          <w:tcPr>
            <w:tcW w:w="908" w:type="pct"/>
            <w:shd w:val="clear" w:color="auto" w:fill="auto"/>
          </w:tcPr>
          <w:p w:rsidR="00343A18" w:rsidRPr="00C823B0" w:rsidRDefault="00343A18" w:rsidP="00BC01DC">
            <w:pPr>
              <w:spacing w:before="0"/>
              <w:jc w:val="center"/>
              <w:rPr>
                <w:rFonts w:eastAsia="Calibri" w:cs="Arial"/>
                <w:bCs/>
                <w:iCs/>
              </w:rPr>
            </w:pPr>
          </w:p>
          <w:p w:rsidR="00343A18" w:rsidRPr="00C823B0" w:rsidRDefault="00343A18" w:rsidP="00BC01DC">
            <w:pPr>
              <w:spacing w:before="0"/>
              <w:jc w:val="center"/>
              <w:rPr>
                <w:rFonts w:eastAsia="Calibri" w:cs="Arial"/>
                <w:b/>
                <w:bCs/>
                <w:iCs/>
              </w:rPr>
            </w:pPr>
            <w:r w:rsidRPr="00C823B0">
              <w:rPr>
                <w:rFonts w:eastAsia="Calibri" w:cs="Arial"/>
                <w:bCs/>
                <w:iCs/>
                <w:lang w:val="ru-RU"/>
              </w:rPr>
              <w:t>Лице за контакт</w:t>
            </w:r>
            <w:r w:rsidRPr="00C823B0">
              <w:rPr>
                <w:rFonts w:eastAsia="Calibri" w:cs="Arial"/>
                <w:bCs/>
                <w:iCs/>
              </w:rPr>
              <w:t xml:space="preserve"> и број телефона</w:t>
            </w:r>
          </w:p>
        </w:tc>
        <w:tc>
          <w:tcPr>
            <w:tcW w:w="923" w:type="pct"/>
            <w:shd w:val="clear" w:color="auto" w:fill="auto"/>
          </w:tcPr>
          <w:p w:rsidR="00343A18" w:rsidRPr="00C823B0" w:rsidRDefault="00343A18" w:rsidP="00BC01DC">
            <w:pPr>
              <w:spacing w:before="0"/>
              <w:jc w:val="center"/>
              <w:rPr>
                <w:rFonts w:eastAsia="Calibri" w:cs="Arial"/>
                <w:bCs/>
                <w:iCs/>
              </w:rPr>
            </w:pPr>
          </w:p>
          <w:p w:rsidR="00343A18" w:rsidRPr="00C823B0" w:rsidRDefault="00343A18" w:rsidP="00BC01DC">
            <w:pPr>
              <w:spacing w:before="0"/>
              <w:jc w:val="center"/>
              <w:rPr>
                <w:rFonts w:eastAsia="Calibri" w:cs="Arial"/>
                <w:b/>
                <w:bCs/>
                <w:iCs/>
              </w:rPr>
            </w:pPr>
            <w:r w:rsidRPr="00C823B0">
              <w:rPr>
                <w:rFonts w:eastAsia="Calibri" w:cs="Arial"/>
                <w:bCs/>
                <w:iCs/>
              </w:rPr>
              <w:t>Број и датум закључења уговора</w:t>
            </w:r>
          </w:p>
        </w:tc>
        <w:tc>
          <w:tcPr>
            <w:tcW w:w="859" w:type="pct"/>
            <w:shd w:val="clear" w:color="auto" w:fill="auto"/>
            <w:vAlign w:val="center"/>
          </w:tcPr>
          <w:p w:rsidR="00343A18" w:rsidRPr="00C823B0" w:rsidRDefault="00343A18" w:rsidP="00BC01DC">
            <w:pPr>
              <w:spacing w:before="0"/>
              <w:jc w:val="center"/>
              <w:rPr>
                <w:rFonts w:eastAsia="Calibri" w:cs="Arial"/>
                <w:bCs/>
                <w:iCs/>
                <w:lang w:val="sr-Cyrl-CS"/>
              </w:rPr>
            </w:pPr>
          </w:p>
          <w:p w:rsidR="00343A18" w:rsidRPr="00C823B0" w:rsidRDefault="00343A18" w:rsidP="00BC01DC">
            <w:pPr>
              <w:spacing w:before="0"/>
              <w:jc w:val="center"/>
              <w:rPr>
                <w:rFonts w:eastAsia="Calibri" w:cs="Arial"/>
                <w:bCs/>
                <w:iCs/>
              </w:rPr>
            </w:pPr>
            <w:r w:rsidRPr="00C823B0">
              <w:rPr>
                <w:rFonts w:eastAsia="Calibri" w:cs="Arial"/>
                <w:bCs/>
                <w:iCs/>
                <w:lang w:val="sr-Cyrl-CS"/>
              </w:rPr>
              <w:t xml:space="preserve">Датум </w:t>
            </w:r>
            <w:r w:rsidRPr="00C823B0">
              <w:rPr>
                <w:rFonts w:eastAsia="Calibri" w:cs="Arial"/>
                <w:bCs/>
                <w:iCs/>
              </w:rPr>
              <w:t>реализације уговора</w:t>
            </w:r>
          </w:p>
          <w:p w:rsidR="00343A18" w:rsidRPr="00C823B0" w:rsidRDefault="00343A18" w:rsidP="00BC01DC">
            <w:pPr>
              <w:spacing w:before="0"/>
              <w:jc w:val="center"/>
              <w:rPr>
                <w:rFonts w:eastAsia="Calibri" w:cs="Arial"/>
                <w:b/>
                <w:bCs/>
                <w:iCs/>
              </w:rPr>
            </w:pPr>
          </w:p>
        </w:tc>
        <w:tc>
          <w:tcPr>
            <w:tcW w:w="1145" w:type="pct"/>
          </w:tcPr>
          <w:p w:rsidR="00343A18" w:rsidRPr="00C823B0" w:rsidRDefault="00343A18" w:rsidP="00BC01DC">
            <w:pPr>
              <w:spacing w:before="0"/>
              <w:jc w:val="center"/>
              <w:rPr>
                <w:rFonts w:eastAsia="Calibri" w:cs="Arial"/>
                <w:bCs/>
                <w:iCs/>
              </w:rPr>
            </w:pPr>
          </w:p>
          <w:p w:rsidR="00343A18" w:rsidRPr="00C823B0" w:rsidRDefault="00343A18" w:rsidP="00BC01DC">
            <w:pPr>
              <w:spacing w:before="0"/>
              <w:jc w:val="center"/>
              <w:rPr>
                <w:rFonts w:eastAsia="Calibri" w:cs="Arial"/>
                <w:bCs/>
                <w:iCs/>
              </w:rPr>
            </w:pPr>
            <w:r w:rsidRPr="00C823B0">
              <w:rPr>
                <w:rFonts w:eastAsia="Calibri" w:cs="Arial"/>
                <w:bCs/>
                <w:iCs/>
              </w:rPr>
              <w:t>Вредност испоручених добара без ПДВ</w:t>
            </w:r>
          </w:p>
          <w:p w:rsidR="00657291" w:rsidRPr="00C823B0" w:rsidRDefault="00657291" w:rsidP="000C67B2">
            <w:pPr>
              <w:spacing w:before="0"/>
              <w:jc w:val="center"/>
              <w:rPr>
                <w:rFonts w:eastAsia="Calibri" w:cs="Arial"/>
                <w:bCs/>
                <w:iCs/>
              </w:rPr>
            </w:pPr>
            <w:r w:rsidRPr="00C823B0">
              <w:rPr>
                <w:rFonts w:eastAsia="Calibri" w:cs="Arial"/>
                <w:bCs/>
                <w:iCs/>
              </w:rPr>
              <w:t>Дин/</w:t>
            </w:r>
            <w:r w:rsidR="000C67B2" w:rsidRPr="00C823B0">
              <w:rPr>
                <w:rFonts w:eastAsia="Calibri" w:cs="Arial"/>
                <w:bCs/>
                <w:iCs/>
              </w:rPr>
              <w:t>ЕUR</w:t>
            </w:r>
          </w:p>
        </w:tc>
      </w:tr>
      <w:tr w:rsidR="00C823B0" w:rsidRPr="00C823B0" w:rsidTr="00BC01DC">
        <w:tc>
          <w:tcPr>
            <w:tcW w:w="213" w:type="pct"/>
            <w:shd w:val="clear" w:color="auto" w:fill="auto"/>
          </w:tcPr>
          <w:p w:rsidR="00343A18" w:rsidRPr="00C823B0" w:rsidRDefault="00343A18" w:rsidP="00BC01DC">
            <w:pPr>
              <w:spacing w:before="0"/>
              <w:jc w:val="center"/>
              <w:rPr>
                <w:rFonts w:eastAsia="Calibri" w:cs="Arial"/>
                <w:bCs/>
                <w:iCs/>
              </w:rPr>
            </w:pPr>
          </w:p>
          <w:p w:rsidR="00343A18" w:rsidRPr="00C823B0" w:rsidRDefault="00343A18" w:rsidP="00BC01DC">
            <w:pPr>
              <w:spacing w:before="0"/>
              <w:jc w:val="center"/>
              <w:rPr>
                <w:rFonts w:eastAsia="Calibri" w:cs="Arial"/>
                <w:bCs/>
                <w:iCs/>
              </w:rPr>
            </w:pPr>
            <w:r w:rsidRPr="00C823B0">
              <w:rPr>
                <w:rFonts w:eastAsia="Calibri" w:cs="Arial"/>
                <w:bCs/>
                <w:iCs/>
              </w:rPr>
              <w:t>1.</w:t>
            </w:r>
          </w:p>
        </w:tc>
        <w:tc>
          <w:tcPr>
            <w:tcW w:w="951" w:type="pct"/>
            <w:shd w:val="clear" w:color="auto" w:fill="auto"/>
          </w:tcPr>
          <w:p w:rsidR="00343A18" w:rsidRPr="00C823B0" w:rsidRDefault="00343A18" w:rsidP="00BC01DC">
            <w:pPr>
              <w:spacing w:before="0"/>
              <w:jc w:val="center"/>
              <w:rPr>
                <w:rFonts w:eastAsia="Calibri" w:cs="Arial"/>
                <w:b/>
                <w:bCs/>
                <w:iCs/>
              </w:rPr>
            </w:pPr>
          </w:p>
          <w:p w:rsidR="00343A18" w:rsidRPr="00C823B0" w:rsidRDefault="00343A18" w:rsidP="00BC01DC">
            <w:pPr>
              <w:spacing w:before="0"/>
              <w:jc w:val="center"/>
              <w:rPr>
                <w:rFonts w:eastAsia="Calibri" w:cs="Arial"/>
                <w:b/>
                <w:bCs/>
                <w:iCs/>
              </w:rPr>
            </w:pPr>
          </w:p>
          <w:p w:rsidR="00343A18" w:rsidRPr="00C823B0" w:rsidRDefault="00343A18" w:rsidP="00BC01DC">
            <w:pPr>
              <w:spacing w:before="0"/>
              <w:jc w:val="center"/>
              <w:rPr>
                <w:rFonts w:eastAsia="Calibri" w:cs="Arial"/>
                <w:b/>
                <w:bCs/>
                <w:iCs/>
              </w:rPr>
            </w:pPr>
          </w:p>
        </w:tc>
        <w:tc>
          <w:tcPr>
            <w:tcW w:w="908" w:type="pct"/>
            <w:shd w:val="clear" w:color="auto" w:fill="auto"/>
          </w:tcPr>
          <w:p w:rsidR="00343A18" w:rsidRPr="00C823B0" w:rsidRDefault="00343A18" w:rsidP="00BC01DC">
            <w:pPr>
              <w:spacing w:before="0"/>
              <w:jc w:val="center"/>
              <w:rPr>
                <w:rFonts w:eastAsia="Calibri" w:cs="Arial"/>
                <w:b/>
                <w:bCs/>
                <w:iCs/>
              </w:rPr>
            </w:pPr>
          </w:p>
        </w:tc>
        <w:tc>
          <w:tcPr>
            <w:tcW w:w="923" w:type="pct"/>
            <w:shd w:val="clear" w:color="auto" w:fill="auto"/>
          </w:tcPr>
          <w:p w:rsidR="00343A18" w:rsidRPr="00C823B0" w:rsidRDefault="00343A18" w:rsidP="00BC01DC">
            <w:pPr>
              <w:spacing w:before="0"/>
              <w:jc w:val="center"/>
              <w:rPr>
                <w:rFonts w:eastAsia="Calibri" w:cs="Arial"/>
                <w:b/>
                <w:bCs/>
                <w:iCs/>
              </w:rPr>
            </w:pPr>
          </w:p>
        </w:tc>
        <w:tc>
          <w:tcPr>
            <w:tcW w:w="859" w:type="pct"/>
            <w:shd w:val="clear" w:color="auto" w:fill="auto"/>
          </w:tcPr>
          <w:p w:rsidR="00343A18" w:rsidRPr="00C823B0" w:rsidRDefault="00343A18" w:rsidP="00BC01DC">
            <w:pPr>
              <w:spacing w:before="0"/>
              <w:jc w:val="center"/>
              <w:rPr>
                <w:rFonts w:eastAsia="Calibri" w:cs="Arial"/>
                <w:b/>
                <w:bCs/>
                <w:iCs/>
              </w:rPr>
            </w:pPr>
          </w:p>
        </w:tc>
        <w:tc>
          <w:tcPr>
            <w:tcW w:w="1145" w:type="pct"/>
          </w:tcPr>
          <w:p w:rsidR="00343A18" w:rsidRPr="00C823B0" w:rsidRDefault="00343A18" w:rsidP="00BC01DC">
            <w:pPr>
              <w:spacing w:before="0"/>
              <w:jc w:val="center"/>
              <w:rPr>
                <w:rFonts w:eastAsia="Calibri" w:cs="Arial"/>
                <w:b/>
                <w:bCs/>
                <w:iCs/>
              </w:rPr>
            </w:pPr>
          </w:p>
        </w:tc>
      </w:tr>
      <w:tr w:rsidR="00C823B0" w:rsidRPr="00C823B0" w:rsidTr="00BC01DC">
        <w:tc>
          <w:tcPr>
            <w:tcW w:w="213" w:type="pct"/>
            <w:shd w:val="clear" w:color="auto" w:fill="auto"/>
          </w:tcPr>
          <w:p w:rsidR="00343A18" w:rsidRPr="00C823B0" w:rsidRDefault="00343A18" w:rsidP="00BC01DC">
            <w:pPr>
              <w:spacing w:before="0"/>
              <w:jc w:val="center"/>
              <w:rPr>
                <w:rFonts w:eastAsia="Calibri" w:cs="Arial"/>
                <w:bCs/>
                <w:iCs/>
              </w:rPr>
            </w:pPr>
          </w:p>
          <w:p w:rsidR="00343A18" w:rsidRPr="00C823B0" w:rsidRDefault="00343A18" w:rsidP="00BC01DC">
            <w:pPr>
              <w:spacing w:before="0"/>
              <w:jc w:val="center"/>
              <w:rPr>
                <w:rFonts w:eastAsia="Calibri" w:cs="Arial"/>
                <w:bCs/>
                <w:iCs/>
              </w:rPr>
            </w:pPr>
            <w:r w:rsidRPr="00C823B0">
              <w:rPr>
                <w:rFonts w:eastAsia="Calibri" w:cs="Arial"/>
                <w:bCs/>
                <w:iCs/>
              </w:rPr>
              <w:t>2.</w:t>
            </w:r>
          </w:p>
        </w:tc>
        <w:tc>
          <w:tcPr>
            <w:tcW w:w="951" w:type="pct"/>
            <w:shd w:val="clear" w:color="auto" w:fill="auto"/>
          </w:tcPr>
          <w:p w:rsidR="00343A18" w:rsidRPr="00C823B0" w:rsidRDefault="00343A18" w:rsidP="00BC01DC">
            <w:pPr>
              <w:spacing w:before="0"/>
              <w:jc w:val="center"/>
              <w:rPr>
                <w:rFonts w:eastAsia="Calibri" w:cs="Arial"/>
                <w:b/>
                <w:bCs/>
                <w:iCs/>
              </w:rPr>
            </w:pPr>
          </w:p>
          <w:p w:rsidR="00343A18" w:rsidRPr="00C823B0" w:rsidRDefault="00343A18" w:rsidP="00BC01DC">
            <w:pPr>
              <w:spacing w:before="0"/>
              <w:jc w:val="center"/>
              <w:rPr>
                <w:rFonts w:eastAsia="Calibri" w:cs="Arial"/>
                <w:b/>
                <w:bCs/>
                <w:iCs/>
              </w:rPr>
            </w:pPr>
          </w:p>
          <w:p w:rsidR="00343A18" w:rsidRPr="00C823B0" w:rsidRDefault="00343A18" w:rsidP="00BC01DC">
            <w:pPr>
              <w:spacing w:before="0"/>
              <w:jc w:val="center"/>
              <w:rPr>
                <w:rFonts w:eastAsia="Calibri" w:cs="Arial"/>
                <w:b/>
                <w:bCs/>
                <w:iCs/>
              </w:rPr>
            </w:pPr>
          </w:p>
        </w:tc>
        <w:tc>
          <w:tcPr>
            <w:tcW w:w="908" w:type="pct"/>
            <w:shd w:val="clear" w:color="auto" w:fill="auto"/>
          </w:tcPr>
          <w:p w:rsidR="00343A18" w:rsidRPr="00C823B0" w:rsidRDefault="00343A18" w:rsidP="00BC01DC">
            <w:pPr>
              <w:spacing w:before="0"/>
              <w:jc w:val="center"/>
              <w:rPr>
                <w:rFonts w:eastAsia="Calibri" w:cs="Arial"/>
                <w:b/>
                <w:bCs/>
                <w:iCs/>
              </w:rPr>
            </w:pPr>
          </w:p>
        </w:tc>
        <w:tc>
          <w:tcPr>
            <w:tcW w:w="923" w:type="pct"/>
            <w:shd w:val="clear" w:color="auto" w:fill="auto"/>
          </w:tcPr>
          <w:p w:rsidR="00343A18" w:rsidRPr="00C823B0" w:rsidRDefault="00343A18" w:rsidP="00BC01DC">
            <w:pPr>
              <w:spacing w:before="0"/>
              <w:jc w:val="center"/>
              <w:rPr>
                <w:rFonts w:eastAsia="Calibri" w:cs="Arial"/>
                <w:b/>
                <w:bCs/>
                <w:iCs/>
              </w:rPr>
            </w:pPr>
          </w:p>
        </w:tc>
        <w:tc>
          <w:tcPr>
            <w:tcW w:w="859" w:type="pct"/>
            <w:shd w:val="clear" w:color="auto" w:fill="auto"/>
          </w:tcPr>
          <w:p w:rsidR="00343A18" w:rsidRPr="00C823B0" w:rsidRDefault="00343A18" w:rsidP="00BC01DC">
            <w:pPr>
              <w:spacing w:before="0"/>
              <w:jc w:val="center"/>
              <w:rPr>
                <w:rFonts w:eastAsia="Calibri" w:cs="Arial"/>
                <w:b/>
                <w:bCs/>
                <w:iCs/>
              </w:rPr>
            </w:pPr>
          </w:p>
        </w:tc>
        <w:tc>
          <w:tcPr>
            <w:tcW w:w="1145" w:type="pct"/>
          </w:tcPr>
          <w:p w:rsidR="00343A18" w:rsidRPr="00C823B0" w:rsidRDefault="00343A18" w:rsidP="00BC01DC">
            <w:pPr>
              <w:spacing w:before="0"/>
              <w:jc w:val="center"/>
              <w:rPr>
                <w:rFonts w:eastAsia="Calibri" w:cs="Arial"/>
                <w:b/>
                <w:bCs/>
                <w:iCs/>
              </w:rPr>
            </w:pPr>
          </w:p>
        </w:tc>
      </w:tr>
      <w:tr w:rsidR="00C823B0" w:rsidRPr="00C823B0" w:rsidTr="00BC01DC">
        <w:tc>
          <w:tcPr>
            <w:tcW w:w="213" w:type="pct"/>
            <w:shd w:val="clear" w:color="auto" w:fill="auto"/>
          </w:tcPr>
          <w:p w:rsidR="00343A18" w:rsidRPr="00C823B0" w:rsidRDefault="00343A18" w:rsidP="00BC01DC">
            <w:pPr>
              <w:spacing w:before="0"/>
              <w:jc w:val="center"/>
              <w:rPr>
                <w:rFonts w:eastAsia="Calibri" w:cs="Arial"/>
                <w:bCs/>
                <w:iCs/>
              </w:rPr>
            </w:pPr>
          </w:p>
          <w:p w:rsidR="00343A18" w:rsidRPr="00C823B0" w:rsidRDefault="00343A18" w:rsidP="00BC01DC">
            <w:pPr>
              <w:spacing w:before="0"/>
              <w:jc w:val="center"/>
              <w:rPr>
                <w:rFonts w:eastAsia="Calibri" w:cs="Arial"/>
                <w:bCs/>
                <w:iCs/>
              </w:rPr>
            </w:pPr>
            <w:r w:rsidRPr="00C823B0">
              <w:rPr>
                <w:rFonts w:eastAsia="Calibri" w:cs="Arial"/>
                <w:bCs/>
                <w:iCs/>
              </w:rPr>
              <w:t>3.</w:t>
            </w:r>
          </w:p>
        </w:tc>
        <w:tc>
          <w:tcPr>
            <w:tcW w:w="951" w:type="pct"/>
            <w:shd w:val="clear" w:color="auto" w:fill="auto"/>
          </w:tcPr>
          <w:p w:rsidR="00343A18" w:rsidRPr="00C823B0" w:rsidRDefault="00343A18" w:rsidP="00BC01DC">
            <w:pPr>
              <w:spacing w:before="0"/>
              <w:jc w:val="center"/>
              <w:rPr>
                <w:rFonts w:eastAsia="Calibri" w:cs="Arial"/>
                <w:b/>
                <w:bCs/>
                <w:iCs/>
              </w:rPr>
            </w:pPr>
          </w:p>
          <w:p w:rsidR="00343A18" w:rsidRPr="00C823B0" w:rsidRDefault="00343A18" w:rsidP="00BC01DC">
            <w:pPr>
              <w:spacing w:before="0"/>
              <w:jc w:val="center"/>
              <w:rPr>
                <w:rFonts w:eastAsia="Calibri" w:cs="Arial"/>
                <w:b/>
                <w:bCs/>
                <w:iCs/>
              </w:rPr>
            </w:pPr>
          </w:p>
          <w:p w:rsidR="00343A18" w:rsidRPr="00C823B0" w:rsidRDefault="00343A18" w:rsidP="00BC01DC">
            <w:pPr>
              <w:spacing w:before="0"/>
              <w:jc w:val="center"/>
              <w:rPr>
                <w:rFonts w:eastAsia="Calibri" w:cs="Arial"/>
                <w:b/>
                <w:bCs/>
                <w:iCs/>
              </w:rPr>
            </w:pPr>
          </w:p>
        </w:tc>
        <w:tc>
          <w:tcPr>
            <w:tcW w:w="908" w:type="pct"/>
            <w:shd w:val="clear" w:color="auto" w:fill="auto"/>
          </w:tcPr>
          <w:p w:rsidR="00343A18" w:rsidRPr="00C823B0" w:rsidRDefault="00343A18" w:rsidP="00BC01DC">
            <w:pPr>
              <w:spacing w:before="0"/>
              <w:jc w:val="center"/>
              <w:rPr>
                <w:rFonts w:eastAsia="Calibri" w:cs="Arial"/>
                <w:b/>
                <w:bCs/>
                <w:iCs/>
              </w:rPr>
            </w:pPr>
          </w:p>
        </w:tc>
        <w:tc>
          <w:tcPr>
            <w:tcW w:w="923" w:type="pct"/>
            <w:shd w:val="clear" w:color="auto" w:fill="auto"/>
          </w:tcPr>
          <w:p w:rsidR="00343A18" w:rsidRPr="00C823B0" w:rsidRDefault="00343A18" w:rsidP="00BC01DC">
            <w:pPr>
              <w:spacing w:before="0"/>
              <w:jc w:val="center"/>
              <w:rPr>
                <w:rFonts w:eastAsia="Calibri" w:cs="Arial"/>
                <w:b/>
                <w:bCs/>
                <w:iCs/>
              </w:rPr>
            </w:pPr>
          </w:p>
        </w:tc>
        <w:tc>
          <w:tcPr>
            <w:tcW w:w="859" w:type="pct"/>
            <w:shd w:val="clear" w:color="auto" w:fill="auto"/>
          </w:tcPr>
          <w:p w:rsidR="00343A18" w:rsidRPr="00C823B0" w:rsidRDefault="00343A18" w:rsidP="00BC01DC">
            <w:pPr>
              <w:spacing w:before="0"/>
              <w:jc w:val="center"/>
              <w:rPr>
                <w:rFonts w:eastAsia="Calibri" w:cs="Arial"/>
                <w:b/>
                <w:bCs/>
                <w:iCs/>
              </w:rPr>
            </w:pPr>
          </w:p>
        </w:tc>
        <w:tc>
          <w:tcPr>
            <w:tcW w:w="1145" w:type="pct"/>
          </w:tcPr>
          <w:p w:rsidR="00343A18" w:rsidRPr="00C823B0" w:rsidRDefault="00343A18" w:rsidP="00BC01DC">
            <w:pPr>
              <w:spacing w:before="0"/>
              <w:jc w:val="center"/>
              <w:rPr>
                <w:rFonts w:eastAsia="Calibri" w:cs="Arial"/>
                <w:b/>
                <w:bCs/>
                <w:iCs/>
              </w:rPr>
            </w:pPr>
          </w:p>
        </w:tc>
      </w:tr>
      <w:tr w:rsidR="00C823B0" w:rsidRPr="00C823B0" w:rsidTr="00BC01DC">
        <w:tc>
          <w:tcPr>
            <w:tcW w:w="213" w:type="pct"/>
            <w:shd w:val="clear" w:color="auto" w:fill="auto"/>
          </w:tcPr>
          <w:p w:rsidR="00343A18" w:rsidRPr="00C823B0" w:rsidRDefault="00343A18" w:rsidP="00BC01DC">
            <w:pPr>
              <w:spacing w:before="0"/>
              <w:jc w:val="center"/>
              <w:rPr>
                <w:rFonts w:eastAsia="Calibri" w:cs="Arial"/>
                <w:bCs/>
                <w:iCs/>
              </w:rPr>
            </w:pPr>
          </w:p>
          <w:p w:rsidR="00343A18" w:rsidRPr="00C823B0" w:rsidRDefault="00343A18" w:rsidP="00BC01DC">
            <w:pPr>
              <w:spacing w:before="0"/>
              <w:jc w:val="center"/>
              <w:rPr>
                <w:rFonts w:eastAsia="Calibri" w:cs="Arial"/>
                <w:bCs/>
                <w:iCs/>
              </w:rPr>
            </w:pPr>
            <w:r w:rsidRPr="00C823B0">
              <w:rPr>
                <w:rFonts w:eastAsia="Calibri" w:cs="Arial"/>
                <w:bCs/>
                <w:iCs/>
              </w:rPr>
              <w:t>4.</w:t>
            </w:r>
          </w:p>
        </w:tc>
        <w:tc>
          <w:tcPr>
            <w:tcW w:w="951" w:type="pct"/>
            <w:shd w:val="clear" w:color="auto" w:fill="auto"/>
          </w:tcPr>
          <w:p w:rsidR="00343A18" w:rsidRPr="00C823B0" w:rsidRDefault="00343A18" w:rsidP="00BC01DC">
            <w:pPr>
              <w:spacing w:before="0"/>
              <w:jc w:val="center"/>
              <w:rPr>
                <w:rFonts w:eastAsia="Calibri" w:cs="Arial"/>
                <w:b/>
                <w:bCs/>
                <w:iCs/>
              </w:rPr>
            </w:pPr>
          </w:p>
          <w:p w:rsidR="00343A18" w:rsidRPr="00C823B0" w:rsidRDefault="00343A18" w:rsidP="00BC01DC">
            <w:pPr>
              <w:spacing w:before="0"/>
              <w:jc w:val="center"/>
              <w:rPr>
                <w:rFonts w:eastAsia="Calibri" w:cs="Arial"/>
                <w:b/>
                <w:bCs/>
                <w:iCs/>
              </w:rPr>
            </w:pPr>
          </w:p>
          <w:p w:rsidR="00343A18" w:rsidRPr="00C823B0" w:rsidRDefault="00343A18" w:rsidP="00BC01DC">
            <w:pPr>
              <w:spacing w:before="0"/>
              <w:jc w:val="center"/>
              <w:rPr>
                <w:rFonts w:eastAsia="Calibri" w:cs="Arial"/>
                <w:b/>
                <w:bCs/>
                <w:iCs/>
              </w:rPr>
            </w:pPr>
          </w:p>
        </w:tc>
        <w:tc>
          <w:tcPr>
            <w:tcW w:w="908" w:type="pct"/>
            <w:shd w:val="clear" w:color="auto" w:fill="auto"/>
          </w:tcPr>
          <w:p w:rsidR="00343A18" w:rsidRPr="00C823B0" w:rsidRDefault="00343A18" w:rsidP="00BC01DC">
            <w:pPr>
              <w:spacing w:before="0"/>
              <w:jc w:val="center"/>
              <w:rPr>
                <w:rFonts w:eastAsia="Calibri" w:cs="Arial"/>
                <w:b/>
                <w:bCs/>
                <w:iCs/>
              </w:rPr>
            </w:pPr>
          </w:p>
        </w:tc>
        <w:tc>
          <w:tcPr>
            <w:tcW w:w="923" w:type="pct"/>
            <w:shd w:val="clear" w:color="auto" w:fill="auto"/>
          </w:tcPr>
          <w:p w:rsidR="00343A18" w:rsidRPr="00C823B0" w:rsidRDefault="00343A18" w:rsidP="00BC01DC">
            <w:pPr>
              <w:spacing w:before="0"/>
              <w:jc w:val="center"/>
              <w:rPr>
                <w:rFonts w:eastAsia="Calibri" w:cs="Arial"/>
                <w:b/>
                <w:bCs/>
                <w:iCs/>
              </w:rPr>
            </w:pPr>
          </w:p>
        </w:tc>
        <w:tc>
          <w:tcPr>
            <w:tcW w:w="859" w:type="pct"/>
            <w:shd w:val="clear" w:color="auto" w:fill="auto"/>
          </w:tcPr>
          <w:p w:rsidR="00343A18" w:rsidRPr="00C823B0" w:rsidRDefault="00343A18" w:rsidP="00BC01DC">
            <w:pPr>
              <w:spacing w:before="0"/>
              <w:jc w:val="center"/>
              <w:rPr>
                <w:rFonts w:eastAsia="Calibri" w:cs="Arial"/>
                <w:b/>
                <w:bCs/>
                <w:iCs/>
              </w:rPr>
            </w:pPr>
          </w:p>
        </w:tc>
        <w:tc>
          <w:tcPr>
            <w:tcW w:w="1145" w:type="pct"/>
          </w:tcPr>
          <w:p w:rsidR="00343A18" w:rsidRPr="00C823B0" w:rsidRDefault="00343A18" w:rsidP="00BC01DC">
            <w:pPr>
              <w:spacing w:before="0"/>
              <w:jc w:val="center"/>
              <w:rPr>
                <w:rFonts w:eastAsia="Calibri" w:cs="Arial"/>
                <w:b/>
                <w:bCs/>
                <w:iCs/>
              </w:rPr>
            </w:pPr>
          </w:p>
        </w:tc>
      </w:tr>
      <w:tr w:rsidR="00C823B0" w:rsidRPr="00C823B0" w:rsidTr="00BC01DC">
        <w:tc>
          <w:tcPr>
            <w:tcW w:w="213" w:type="pct"/>
            <w:shd w:val="clear" w:color="auto" w:fill="auto"/>
          </w:tcPr>
          <w:p w:rsidR="00343A18" w:rsidRPr="00C823B0" w:rsidRDefault="00343A18" w:rsidP="00BC01DC">
            <w:pPr>
              <w:spacing w:before="0"/>
              <w:jc w:val="center"/>
              <w:rPr>
                <w:rFonts w:eastAsia="Calibri" w:cs="Arial"/>
                <w:bCs/>
                <w:iCs/>
              </w:rPr>
            </w:pPr>
          </w:p>
          <w:p w:rsidR="00343A18" w:rsidRPr="00C823B0" w:rsidRDefault="00343A18" w:rsidP="00BC01DC">
            <w:pPr>
              <w:spacing w:before="0"/>
              <w:jc w:val="center"/>
              <w:rPr>
                <w:rFonts w:eastAsia="Calibri" w:cs="Arial"/>
                <w:bCs/>
                <w:iCs/>
              </w:rPr>
            </w:pPr>
            <w:r w:rsidRPr="00C823B0">
              <w:rPr>
                <w:rFonts w:eastAsia="Calibri" w:cs="Arial"/>
                <w:bCs/>
                <w:iCs/>
              </w:rPr>
              <w:t>5.</w:t>
            </w:r>
          </w:p>
        </w:tc>
        <w:tc>
          <w:tcPr>
            <w:tcW w:w="951" w:type="pct"/>
            <w:shd w:val="clear" w:color="auto" w:fill="auto"/>
          </w:tcPr>
          <w:p w:rsidR="00343A18" w:rsidRPr="00C823B0" w:rsidRDefault="00343A18" w:rsidP="00BC01DC">
            <w:pPr>
              <w:spacing w:before="0"/>
              <w:jc w:val="center"/>
              <w:rPr>
                <w:rFonts w:eastAsia="Calibri" w:cs="Arial"/>
                <w:b/>
                <w:bCs/>
                <w:iCs/>
              </w:rPr>
            </w:pPr>
          </w:p>
          <w:p w:rsidR="00343A18" w:rsidRPr="00C823B0" w:rsidRDefault="00343A18" w:rsidP="00BC01DC">
            <w:pPr>
              <w:spacing w:before="0"/>
              <w:jc w:val="center"/>
              <w:rPr>
                <w:rFonts w:eastAsia="Calibri" w:cs="Arial"/>
                <w:b/>
                <w:bCs/>
                <w:iCs/>
              </w:rPr>
            </w:pPr>
          </w:p>
          <w:p w:rsidR="00343A18" w:rsidRPr="00C823B0" w:rsidRDefault="00343A18" w:rsidP="00BC01DC">
            <w:pPr>
              <w:spacing w:before="0"/>
              <w:jc w:val="center"/>
              <w:rPr>
                <w:rFonts w:eastAsia="Calibri" w:cs="Arial"/>
                <w:b/>
                <w:bCs/>
                <w:iCs/>
              </w:rPr>
            </w:pPr>
          </w:p>
        </w:tc>
        <w:tc>
          <w:tcPr>
            <w:tcW w:w="908" w:type="pct"/>
            <w:shd w:val="clear" w:color="auto" w:fill="auto"/>
          </w:tcPr>
          <w:p w:rsidR="00343A18" w:rsidRPr="00C823B0" w:rsidRDefault="00343A18" w:rsidP="00BC01DC">
            <w:pPr>
              <w:spacing w:before="0"/>
              <w:jc w:val="center"/>
              <w:rPr>
                <w:rFonts w:eastAsia="Calibri" w:cs="Arial"/>
                <w:b/>
                <w:bCs/>
                <w:iCs/>
              </w:rPr>
            </w:pPr>
          </w:p>
        </w:tc>
        <w:tc>
          <w:tcPr>
            <w:tcW w:w="923" w:type="pct"/>
            <w:shd w:val="clear" w:color="auto" w:fill="auto"/>
          </w:tcPr>
          <w:p w:rsidR="00343A18" w:rsidRPr="00C823B0" w:rsidRDefault="00343A18" w:rsidP="00BC01DC">
            <w:pPr>
              <w:spacing w:before="0"/>
              <w:jc w:val="center"/>
              <w:rPr>
                <w:rFonts w:eastAsia="Calibri" w:cs="Arial"/>
                <w:b/>
                <w:bCs/>
                <w:iCs/>
              </w:rPr>
            </w:pPr>
          </w:p>
        </w:tc>
        <w:tc>
          <w:tcPr>
            <w:tcW w:w="859" w:type="pct"/>
            <w:shd w:val="clear" w:color="auto" w:fill="auto"/>
          </w:tcPr>
          <w:p w:rsidR="00343A18" w:rsidRPr="00C823B0" w:rsidRDefault="00343A18" w:rsidP="00BC01DC">
            <w:pPr>
              <w:spacing w:before="0"/>
              <w:jc w:val="center"/>
              <w:rPr>
                <w:rFonts w:eastAsia="Calibri" w:cs="Arial"/>
                <w:b/>
                <w:bCs/>
                <w:iCs/>
              </w:rPr>
            </w:pPr>
          </w:p>
        </w:tc>
        <w:tc>
          <w:tcPr>
            <w:tcW w:w="1145" w:type="pct"/>
          </w:tcPr>
          <w:p w:rsidR="00343A18" w:rsidRPr="00C823B0" w:rsidRDefault="00343A18" w:rsidP="00BC01DC">
            <w:pPr>
              <w:spacing w:before="0"/>
              <w:jc w:val="center"/>
              <w:rPr>
                <w:rFonts w:eastAsia="Calibri" w:cs="Arial"/>
                <w:b/>
                <w:bCs/>
                <w:iCs/>
              </w:rPr>
            </w:pPr>
          </w:p>
        </w:tc>
      </w:tr>
      <w:tr w:rsidR="00343A18" w:rsidRPr="00C823B0"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823B0" w:rsidRDefault="00343A18" w:rsidP="00BC01DC">
            <w:pPr>
              <w:spacing w:before="0"/>
              <w:jc w:val="center"/>
              <w:rPr>
                <w:rFonts w:eastAsia="Calibri" w:cs="Arial"/>
                <w:b/>
                <w:bCs/>
                <w:iCs/>
              </w:rPr>
            </w:pPr>
          </w:p>
        </w:tc>
        <w:tc>
          <w:tcPr>
            <w:tcW w:w="859" w:type="pct"/>
            <w:shd w:val="clear" w:color="auto" w:fill="auto"/>
          </w:tcPr>
          <w:p w:rsidR="00343A18" w:rsidRPr="00C823B0" w:rsidRDefault="00343A18" w:rsidP="000C67B2">
            <w:pPr>
              <w:spacing w:before="0"/>
              <w:jc w:val="center"/>
              <w:rPr>
                <w:rFonts w:eastAsia="Calibri" w:cs="Arial"/>
                <w:b/>
                <w:bCs/>
                <w:iCs/>
              </w:rPr>
            </w:pPr>
          </w:p>
          <w:p w:rsidR="00343A18" w:rsidRPr="00C823B0" w:rsidRDefault="00343A18" w:rsidP="000C67B2">
            <w:pPr>
              <w:spacing w:before="0"/>
              <w:jc w:val="center"/>
              <w:rPr>
                <w:rFonts w:eastAsia="Calibri" w:cs="Arial"/>
                <w:b/>
                <w:bCs/>
                <w:iCs/>
              </w:rPr>
            </w:pPr>
            <w:r w:rsidRPr="00C823B0">
              <w:rPr>
                <w:rFonts w:eastAsia="Calibri" w:cs="Arial"/>
                <w:b/>
                <w:bCs/>
                <w:iCs/>
              </w:rPr>
              <w:t>Укупна вредност</w:t>
            </w:r>
          </w:p>
          <w:p w:rsidR="00343A18" w:rsidRPr="00C823B0" w:rsidRDefault="00343A18" w:rsidP="000C67B2">
            <w:pPr>
              <w:spacing w:before="0"/>
              <w:jc w:val="center"/>
              <w:rPr>
                <w:rFonts w:eastAsia="Calibri" w:cs="Arial"/>
                <w:b/>
                <w:bCs/>
                <w:iCs/>
              </w:rPr>
            </w:pPr>
            <w:r w:rsidRPr="00C823B0">
              <w:rPr>
                <w:rFonts w:eastAsia="Calibri" w:cs="Arial"/>
                <w:b/>
                <w:bCs/>
                <w:iCs/>
              </w:rPr>
              <w:t>испоручених добара без</w:t>
            </w:r>
          </w:p>
          <w:p w:rsidR="00343A18" w:rsidRPr="00C823B0" w:rsidRDefault="00343A18" w:rsidP="000C67B2">
            <w:pPr>
              <w:spacing w:before="0"/>
              <w:jc w:val="center"/>
              <w:rPr>
                <w:rFonts w:eastAsia="Calibri" w:cs="Arial"/>
                <w:b/>
                <w:bCs/>
                <w:iCs/>
              </w:rPr>
            </w:pPr>
            <w:r w:rsidRPr="00C823B0">
              <w:rPr>
                <w:rFonts w:eastAsia="Calibri" w:cs="Arial"/>
                <w:b/>
                <w:bCs/>
                <w:iCs/>
              </w:rPr>
              <w:t>ПДВ</w:t>
            </w:r>
          </w:p>
          <w:p w:rsidR="00343A18" w:rsidRPr="00C823B0" w:rsidRDefault="00AD1400" w:rsidP="000C67B2">
            <w:pPr>
              <w:spacing w:before="0"/>
              <w:rPr>
                <w:rFonts w:eastAsia="Calibri" w:cs="Arial"/>
                <w:b/>
                <w:bCs/>
                <w:iCs/>
              </w:rPr>
            </w:pPr>
            <w:r w:rsidRPr="00C823B0">
              <w:rPr>
                <w:rFonts w:eastAsia="Calibri" w:cs="Arial"/>
                <w:b/>
                <w:bCs/>
                <w:iCs/>
              </w:rPr>
              <w:t xml:space="preserve">        Дин</w:t>
            </w:r>
          </w:p>
        </w:tc>
        <w:tc>
          <w:tcPr>
            <w:tcW w:w="1145" w:type="pct"/>
          </w:tcPr>
          <w:p w:rsidR="00343A18" w:rsidRPr="00C823B0" w:rsidRDefault="00343A18" w:rsidP="000C67B2">
            <w:pPr>
              <w:spacing w:before="0"/>
              <w:ind w:left="720"/>
              <w:jc w:val="center"/>
              <w:rPr>
                <w:rFonts w:eastAsia="Calibri" w:cs="Arial"/>
                <w:b/>
                <w:bCs/>
                <w:iCs/>
              </w:rPr>
            </w:pPr>
          </w:p>
        </w:tc>
      </w:tr>
    </w:tbl>
    <w:p w:rsidR="00343A18" w:rsidRPr="00C823B0"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C823B0" w:rsidRPr="00C823B0" w:rsidTr="00BC01DC">
        <w:trPr>
          <w:jc w:val="center"/>
        </w:trPr>
        <w:tc>
          <w:tcPr>
            <w:tcW w:w="3882" w:type="dxa"/>
          </w:tcPr>
          <w:p w:rsidR="00343A18" w:rsidRPr="00C823B0" w:rsidRDefault="00343A18" w:rsidP="00BC01DC">
            <w:pPr>
              <w:spacing w:before="0"/>
              <w:jc w:val="center"/>
              <w:rPr>
                <w:rFonts w:cs="Arial"/>
              </w:rPr>
            </w:pPr>
            <w:r w:rsidRPr="00C823B0">
              <w:rPr>
                <w:rFonts w:cs="Arial"/>
              </w:rPr>
              <w:t>Датум:</w:t>
            </w:r>
          </w:p>
        </w:tc>
        <w:tc>
          <w:tcPr>
            <w:tcW w:w="2127" w:type="dxa"/>
          </w:tcPr>
          <w:p w:rsidR="00343A18" w:rsidRPr="00C823B0" w:rsidRDefault="00343A18" w:rsidP="00BC01DC">
            <w:pPr>
              <w:spacing w:before="0"/>
              <w:jc w:val="center"/>
              <w:rPr>
                <w:rFonts w:cs="Arial"/>
                <w:lang w:val="ru-RU"/>
              </w:rPr>
            </w:pPr>
          </w:p>
        </w:tc>
        <w:tc>
          <w:tcPr>
            <w:tcW w:w="4022" w:type="dxa"/>
          </w:tcPr>
          <w:p w:rsidR="00343A18" w:rsidRPr="00C823B0" w:rsidRDefault="00343A18" w:rsidP="00BC01DC">
            <w:pPr>
              <w:spacing w:before="0"/>
              <w:jc w:val="center"/>
              <w:rPr>
                <w:rFonts w:cs="Arial"/>
                <w:lang w:val="ru-RU"/>
              </w:rPr>
            </w:pPr>
            <w:r w:rsidRPr="00C823B0">
              <w:rPr>
                <w:rFonts w:cs="Arial"/>
                <w:lang w:val="sr-Cyrl-CS"/>
              </w:rPr>
              <w:t>П</w:t>
            </w:r>
            <w:r w:rsidRPr="00C823B0">
              <w:rPr>
                <w:rFonts w:cs="Arial"/>
              </w:rPr>
              <w:t>онуђач</w:t>
            </w:r>
            <w:r w:rsidRPr="00C823B0">
              <w:rPr>
                <w:rFonts w:cs="Arial"/>
                <w:lang w:val="ru-RU"/>
              </w:rPr>
              <w:t>:</w:t>
            </w:r>
          </w:p>
        </w:tc>
      </w:tr>
      <w:tr w:rsidR="00C823B0" w:rsidRPr="00C823B0" w:rsidTr="00BC01DC">
        <w:trPr>
          <w:jc w:val="center"/>
        </w:trPr>
        <w:tc>
          <w:tcPr>
            <w:tcW w:w="3882" w:type="dxa"/>
          </w:tcPr>
          <w:p w:rsidR="00343A18" w:rsidRPr="00C823B0" w:rsidRDefault="00343A18" w:rsidP="00BC01DC">
            <w:pPr>
              <w:spacing w:before="0"/>
              <w:jc w:val="center"/>
              <w:rPr>
                <w:rFonts w:cs="Arial"/>
              </w:rPr>
            </w:pPr>
          </w:p>
        </w:tc>
        <w:tc>
          <w:tcPr>
            <w:tcW w:w="2127" w:type="dxa"/>
          </w:tcPr>
          <w:p w:rsidR="00343A18" w:rsidRPr="00C823B0" w:rsidRDefault="00343A18" w:rsidP="00BC01DC">
            <w:pPr>
              <w:spacing w:before="0"/>
              <w:jc w:val="center"/>
              <w:rPr>
                <w:rFonts w:cs="Arial"/>
              </w:rPr>
            </w:pPr>
            <w:r w:rsidRPr="00C823B0">
              <w:rPr>
                <w:rFonts w:cs="Arial"/>
              </w:rPr>
              <w:t>М.П.</w:t>
            </w:r>
          </w:p>
        </w:tc>
        <w:tc>
          <w:tcPr>
            <w:tcW w:w="4022" w:type="dxa"/>
          </w:tcPr>
          <w:p w:rsidR="00343A18" w:rsidRPr="00C823B0" w:rsidRDefault="00343A18" w:rsidP="00BC01DC">
            <w:pPr>
              <w:spacing w:before="0"/>
              <w:jc w:val="center"/>
              <w:rPr>
                <w:rFonts w:cs="Arial"/>
                <w:lang w:val="ru-RU"/>
              </w:rPr>
            </w:pPr>
          </w:p>
        </w:tc>
      </w:tr>
      <w:tr w:rsidR="00C823B0" w:rsidRPr="00C823B0" w:rsidTr="00BC01DC">
        <w:trPr>
          <w:jc w:val="center"/>
        </w:trPr>
        <w:tc>
          <w:tcPr>
            <w:tcW w:w="3882" w:type="dxa"/>
            <w:tcBorders>
              <w:bottom w:val="single" w:sz="4" w:space="0" w:color="auto"/>
            </w:tcBorders>
          </w:tcPr>
          <w:p w:rsidR="00343A18" w:rsidRPr="00C823B0" w:rsidRDefault="00343A18" w:rsidP="00BC01DC">
            <w:pPr>
              <w:spacing w:before="0"/>
              <w:jc w:val="center"/>
              <w:rPr>
                <w:rFonts w:cs="Arial"/>
              </w:rPr>
            </w:pPr>
          </w:p>
        </w:tc>
        <w:tc>
          <w:tcPr>
            <w:tcW w:w="2127" w:type="dxa"/>
          </w:tcPr>
          <w:p w:rsidR="00343A18" w:rsidRPr="00C823B0" w:rsidRDefault="00343A18" w:rsidP="00BC01DC">
            <w:pPr>
              <w:spacing w:before="0"/>
              <w:jc w:val="center"/>
              <w:rPr>
                <w:rFonts w:cs="Arial"/>
                <w:lang w:val="ru-RU"/>
              </w:rPr>
            </w:pPr>
          </w:p>
        </w:tc>
        <w:tc>
          <w:tcPr>
            <w:tcW w:w="4022" w:type="dxa"/>
            <w:tcBorders>
              <w:bottom w:val="single" w:sz="4" w:space="0" w:color="auto"/>
            </w:tcBorders>
          </w:tcPr>
          <w:p w:rsidR="00343A18" w:rsidRPr="00C823B0" w:rsidRDefault="00343A18" w:rsidP="00BC01DC">
            <w:pPr>
              <w:spacing w:before="0"/>
              <w:jc w:val="center"/>
              <w:rPr>
                <w:rFonts w:cs="Arial"/>
                <w:lang w:val="ru-RU"/>
              </w:rPr>
            </w:pPr>
          </w:p>
        </w:tc>
      </w:tr>
      <w:tr w:rsidR="00343A18" w:rsidRPr="00C823B0" w:rsidTr="00BC01DC">
        <w:trPr>
          <w:trHeight w:val="389"/>
          <w:jc w:val="center"/>
        </w:trPr>
        <w:tc>
          <w:tcPr>
            <w:tcW w:w="3882" w:type="dxa"/>
            <w:tcBorders>
              <w:top w:val="single" w:sz="4" w:space="0" w:color="auto"/>
            </w:tcBorders>
          </w:tcPr>
          <w:p w:rsidR="00343A18" w:rsidRPr="00C823B0" w:rsidRDefault="00343A18" w:rsidP="00BC01DC">
            <w:pPr>
              <w:spacing w:before="0"/>
              <w:jc w:val="center"/>
              <w:rPr>
                <w:rFonts w:cs="Arial"/>
              </w:rPr>
            </w:pPr>
          </w:p>
        </w:tc>
        <w:tc>
          <w:tcPr>
            <w:tcW w:w="2127" w:type="dxa"/>
          </w:tcPr>
          <w:p w:rsidR="00343A18" w:rsidRPr="00C823B0" w:rsidRDefault="00343A18" w:rsidP="00BC01DC">
            <w:pPr>
              <w:spacing w:before="0"/>
              <w:jc w:val="center"/>
              <w:rPr>
                <w:rFonts w:cs="Arial"/>
                <w:lang w:val="ru-RU"/>
              </w:rPr>
            </w:pPr>
          </w:p>
        </w:tc>
        <w:tc>
          <w:tcPr>
            <w:tcW w:w="4022" w:type="dxa"/>
            <w:tcBorders>
              <w:top w:val="single" w:sz="4" w:space="0" w:color="auto"/>
            </w:tcBorders>
          </w:tcPr>
          <w:p w:rsidR="00343A18" w:rsidRPr="00C823B0" w:rsidRDefault="00343A18" w:rsidP="00BC01DC">
            <w:pPr>
              <w:spacing w:before="0"/>
              <w:jc w:val="center"/>
              <w:rPr>
                <w:rFonts w:cs="Arial"/>
                <w:lang w:val="ru-RU"/>
              </w:rPr>
            </w:pPr>
          </w:p>
        </w:tc>
      </w:tr>
    </w:tbl>
    <w:p w:rsidR="00D63709" w:rsidRPr="00C823B0" w:rsidRDefault="00D63709" w:rsidP="00343A18">
      <w:pPr>
        <w:rPr>
          <w:rFonts w:eastAsia="Symbol" w:cs="Arial"/>
          <w:b/>
          <w:bCs/>
          <w:kern w:val="28"/>
        </w:rPr>
      </w:pPr>
    </w:p>
    <w:p w:rsidR="00343A18" w:rsidRPr="00C823B0" w:rsidRDefault="00343A18" w:rsidP="00343A18">
      <w:pPr>
        <w:rPr>
          <w:rFonts w:eastAsia="Symbol" w:cs="Arial"/>
          <w:b/>
          <w:bCs/>
          <w:kern w:val="28"/>
        </w:rPr>
      </w:pPr>
      <w:r w:rsidRPr="00C823B0">
        <w:rPr>
          <w:rFonts w:eastAsia="Symbol" w:cs="Arial"/>
          <w:b/>
          <w:bCs/>
          <w:kern w:val="28"/>
        </w:rPr>
        <w:t xml:space="preserve">Напомена: </w:t>
      </w:r>
    </w:p>
    <w:p w:rsidR="00343A18" w:rsidRPr="00C823B0" w:rsidRDefault="00343A18" w:rsidP="00343A18">
      <w:pPr>
        <w:rPr>
          <w:rFonts w:eastAsia="TimesNewRomanPS-BoldMT" w:cs="Arial"/>
          <w:lang w:val="sr-Cyrl-CS"/>
        </w:rPr>
      </w:pPr>
      <w:r w:rsidRPr="00C823B0">
        <w:rPr>
          <w:rFonts w:eastAsia="TimesNewRomanPS-BoldMT" w:cs="Arial"/>
        </w:rPr>
        <w:t xml:space="preserve">Уколико </w:t>
      </w:r>
      <w:r w:rsidRPr="00C823B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823B0">
        <w:rPr>
          <w:rFonts w:eastAsia="TimesNewRomanPS-BoldMT" w:cs="Arial"/>
        </w:rPr>
        <w:t>.</w:t>
      </w:r>
    </w:p>
    <w:p w:rsidR="00657291" w:rsidRPr="00C823B0" w:rsidRDefault="00657291" w:rsidP="00657291">
      <w:pPr>
        <w:rPr>
          <w:rFonts w:cs="Arial"/>
          <w:lang w:val="sr-Cyrl-CS"/>
        </w:rPr>
      </w:pPr>
      <w:bookmarkStart w:id="259" w:name="_Toc442559941"/>
      <w:r w:rsidRPr="00C823B0">
        <w:rPr>
          <w:rFonts w:cs="Arial"/>
        </w:rPr>
        <w:t>Приликом подношења понуде овај образац копирати у потребном броју примерака.</w:t>
      </w:r>
    </w:p>
    <w:p w:rsidR="00657291" w:rsidRPr="00C823B0" w:rsidRDefault="00657291" w:rsidP="000C67B2">
      <w:pPr>
        <w:rPr>
          <w:rFonts w:cs="Arial"/>
          <w:b/>
          <w:bCs/>
          <w:kern w:val="28"/>
          <w:lang w:val="sr-Cyrl-CS" w:eastAsia="ar-SA"/>
        </w:rPr>
      </w:pPr>
      <w:r w:rsidRPr="00C823B0">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C823B0" w:rsidRDefault="0042687E" w:rsidP="00B02E86"/>
    <w:p w:rsidR="00952E72" w:rsidRPr="00C823B0" w:rsidRDefault="00952E72" w:rsidP="00B02E86"/>
    <w:p w:rsidR="00952E72" w:rsidRPr="00C823B0" w:rsidRDefault="00952E72" w:rsidP="00B02E86"/>
    <w:p w:rsidR="0042687E" w:rsidRPr="00F10346" w:rsidRDefault="0042687E" w:rsidP="00B02E86"/>
    <w:p w:rsidR="00343A18" w:rsidRPr="00C823B0" w:rsidRDefault="00343A18" w:rsidP="000F683D">
      <w:pPr>
        <w:pStyle w:val="KDObrazac"/>
      </w:pPr>
      <w:r w:rsidRPr="00C823B0">
        <w:lastRenderedPageBreak/>
        <w:t xml:space="preserve">ОБРАЗАЦ </w:t>
      </w:r>
      <w:bookmarkEnd w:id="259"/>
      <w:r w:rsidR="00C823B0" w:rsidRPr="00C823B0">
        <w:t>6</w:t>
      </w:r>
    </w:p>
    <w:p w:rsidR="00343A18" w:rsidRPr="00C823B0" w:rsidRDefault="00343A18" w:rsidP="000F683D">
      <w:pPr>
        <w:jc w:val="center"/>
        <w:rPr>
          <w:rFonts w:cs="Arial"/>
          <w:b/>
        </w:rPr>
      </w:pPr>
      <w:r w:rsidRPr="00C823B0">
        <w:rPr>
          <w:rFonts w:cs="Arial"/>
          <w:b/>
        </w:rPr>
        <w:t>ПОТВРДА О РЕФЕРЕНТНИМ НАБАВКАМА</w:t>
      </w:r>
    </w:p>
    <w:p w:rsidR="0042687E" w:rsidRPr="00C823B0" w:rsidRDefault="0042687E" w:rsidP="000F683D">
      <w:pPr>
        <w:jc w:val="center"/>
        <w:rPr>
          <w:rFonts w:cs="Arial"/>
        </w:rPr>
      </w:pPr>
    </w:p>
    <w:p w:rsidR="00343A18" w:rsidRPr="00C823B0" w:rsidRDefault="00343A18" w:rsidP="00343A18">
      <w:pPr>
        <w:tabs>
          <w:tab w:val="left" w:pos="0"/>
          <w:tab w:val="left" w:pos="330"/>
          <w:tab w:val="left" w:pos="540"/>
        </w:tabs>
        <w:spacing w:before="0"/>
        <w:jc w:val="left"/>
        <w:rPr>
          <w:rFonts w:eastAsia="Calibri" w:cs="Arial"/>
        </w:rPr>
      </w:pPr>
      <w:r w:rsidRPr="00C823B0">
        <w:rPr>
          <w:rFonts w:eastAsia="Calibri" w:cs="Arial"/>
          <w:lang w:val="ru-RU"/>
        </w:rPr>
        <w:t>Наручилац</w:t>
      </w:r>
      <w:r w:rsidR="000C67B2" w:rsidRPr="00C823B0">
        <w:rPr>
          <w:rFonts w:eastAsia="Calibri" w:cs="Arial"/>
          <w:lang w:val="ru-RU"/>
        </w:rPr>
        <w:t xml:space="preserve"> односно купац</w:t>
      </w:r>
      <w:r w:rsidRPr="00C823B0">
        <w:rPr>
          <w:rFonts w:eastAsia="Calibri" w:cs="Arial"/>
          <w:lang w:val="ru-RU"/>
        </w:rPr>
        <w:t xml:space="preserve"> предметних добара: </w:t>
      </w:r>
    </w:p>
    <w:p w:rsidR="00343A18" w:rsidRPr="00C823B0" w:rsidRDefault="00343A18" w:rsidP="00343A18">
      <w:pPr>
        <w:tabs>
          <w:tab w:val="left" w:pos="0"/>
          <w:tab w:val="left" w:pos="330"/>
          <w:tab w:val="left" w:pos="540"/>
        </w:tabs>
        <w:spacing w:before="0"/>
        <w:ind w:left="6"/>
        <w:rPr>
          <w:rFonts w:eastAsia="Calibri" w:cs="Arial"/>
        </w:rPr>
      </w:pPr>
      <w:r w:rsidRPr="00C823B0">
        <w:rPr>
          <w:rFonts w:eastAsia="Calibri" w:cs="Arial"/>
        </w:rPr>
        <w:t xml:space="preserve">                                                  _________________________________________</w:t>
      </w:r>
      <w:r w:rsidR="000F683D" w:rsidRPr="00C823B0">
        <w:rPr>
          <w:rFonts w:eastAsia="Calibri" w:cs="Arial"/>
        </w:rPr>
        <w:t>_________________________</w:t>
      </w:r>
    </w:p>
    <w:p w:rsidR="00343A18" w:rsidRPr="00C823B0" w:rsidRDefault="00343A18" w:rsidP="00343A18">
      <w:pPr>
        <w:tabs>
          <w:tab w:val="left" w:pos="0"/>
          <w:tab w:val="left" w:pos="330"/>
          <w:tab w:val="left" w:pos="540"/>
        </w:tabs>
        <w:spacing w:before="0"/>
        <w:ind w:left="6"/>
        <w:jc w:val="center"/>
        <w:rPr>
          <w:rFonts w:eastAsia="Calibri" w:cs="Arial"/>
        </w:rPr>
      </w:pPr>
      <w:r w:rsidRPr="00C823B0">
        <w:rPr>
          <w:rFonts w:cs="Arial"/>
          <w:bCs/>
          <w:kern w:val="28"/>
        </w:rPr>
        <w:t>(назив и седиште наручиоца)</w:t>
      </w:r>
    </w:p>
    <w:p w:rsidR="00343A18" w:rsidRPr="00C823B0" w:rsidRDefault="00343A18" w:rsidP="00343A18">
      <w:pPr>
        <w:jc w:val="left"/>
        <w:rPr>
          <w:rFonts w:cs="Arial"/>
        </w:rPr>
      </w:pPr>
      <w:r w:rsidRPr="00C823B0">
        <w:rPr>
          <w:rFonts w:cs="Arial"/>
        </w:rPr>
        <w:t>Лице за контакт:      _________________________________________</w:t>
      </w:r>
      <w:r w:rsidR="000F683D" w:rsidRPr="00C823B0">
        <w:rPr>
          <w:rFonts w:cs="Arial"/>
        </w:rPr>
        <w:t>__________________________</w:t>
      </w:r>
    </w:p>
    <w:p w:rsidR="00343A18" w:rsidRPr="00C823B0" w:rsidRDefault="00343A18" w:rsidP="00343A18">
      <w:pPr>
        <w:jc w:val="center"/>
        <w:rPr>
          <w:rFonts w:cs="Arial"/>
        </w:rPr>
      </w:pPr>
      <w:r w:rsidRPr="00C823B0">
        <w:rPr>
          <w:rFonts w:cs="Arial"/>
        </w:rPr>
        <w:t>(име, презиме,  контакт телефон)</w:t>
      </w:r>
    </w:p>
    <w:p w:rsidR="00343A18" w:rsidRPr="00C823B0" w:rsidRDefault="00343A18" w:rsidP="00343A18">
      <w:pPr>
        <w:jc w:val="left"/>
        <w:rPr>
          <w:rFonts w:cs="Arial"/>
        </w:rPr>
      </w:pPr>
      <w:r w:rsidRPr="00C823B0">
        <w:rPr>
          <w:rFonts w:cs="Arial"/>
        </w:rPr>
        <w:t>Овим путем потврђујем да је _________________________________________</w:t>
      </w:r>
      <w:r w:rsidR="000F683D" w:rsidRPr="00C823B0">
        <w:rPr>
          <w:rFonts w:cs="Arial"/>
        </w:rPr>
        <w:t>_________________________</w:t>
      </w:r>
    </w:p>
    <w:p w:rsidR="00343A18" w:rsidRPr="00C823B0" w:rsidRDefault="00343A18" w:rsidP="00343A18">
      <w:pPr>
        <w:jc w:val="center"/>
        <w:rPr>
          <w:rFonts w:cs="Arial"/>
        </w:rPr>
      </w:pPr>
      <w:r w:rsidRPr="00C823B0">
        <w:rPr>
          <w:rFonts w:cs="Arial"/>
        </w:rPr>
        <w:t>(навести назив седиште  понуђача)</w:t>
      </w:r>
    </w:p>
    <w:p w:rsidR="00343A18" w:rsidRPr="00C823B0" w:rsidRDefault="00343A18" w:rsidP="00343A18">
      <w:pPr>
        <w:rPr>
          <w:rFonts w:cs="Arial"/>
        </w:rPr>
      </w:pPr>
      <w:r w:rsidRPr="00C823B0">
        <w:rPr>
          <w:rFonts w:cs="Arial"/>
        </w:rPr>
        <w:t xml:space="preserve">за наше потребе </w:t>
      </w:r>
      <w:r w:rsidR="00DD7B26" w:rsidRPr="00C823B0">
        <w:rPr>
          <w:rFonts w:cs="Arial"/>
        </w:rPr>
        <w:t>испоручио</w:t>
      </w:r>
      <w:r w:rsidR="00C823B0">
        <w:rPr>
          <w:rFonts w:cs="Arial"/>
          <w:lang w:val="sr-Cyrl-RS"/>
        </w:rPr>
        <w:t xml:space="preserve"> и уградио</w:t>
      </w:r>
      <w:r w:rsidRPr="00C823B0">
        <w:rPr>
          <w:rFonts w:cs="Arial"/>
        </w:rPr>
        <w:t xml:space="preserve">: </w:t>
      </w:r>
    </w:p>
    <w:p w:rsidR="00343A18" w:rsidRPr="00C823B0" w:rsidRDefault="00343A18" w:rsidP="00343A18">
      <w:pPr>
        <w:rPr>
          <w:rFonts w:cs="Arial"/>
        </w:rPr>
      </w:pPr>
      <w:r w:rsidRPr="00C823B0">
        <w:rPr>
          <w:rFonts w:cs="Arial"/>
        </w:rPr>
        <w:t>_________________________________________</w:t>
      </w:r>
      <w:r w:rsidR="000F683D" w:rsidRPr="00C823B0">
        <w:rPr>
          <w:rFonts w:cs="Arial"/>
        </w:rPr>
        <w:t>_________________________</w:t>
      </w:r>
    </w:p>
    <w:p w:rsidR="00343A18" w:rsidRPr="00C823B0" w:rsidRDefault="00343A18" w:rsidP="00343A18">
      <w:pPr>
        <w:rPr>
          <w:rFonts w:cs="Arial"/>
        </w:rPr>
      </w:pPr>
      <w:r w:rsidRPr="00C823B0">
        <w:rPr>
          <w:rFonts w:cs="Arial"/>
        </w:rPr>
        <w:t xml:space="preserve">                                                  (навести </w:t>
      </w:r>
      <w:r w:rsidR="000C67B2" w:rsidRPr="00C823B0">
        <w:rPr>
          <w:rFonts w:cs="Arial"/>
        </w:rPr>
        <w:t>референтне испоруке/уговора</w:t>
      </w:r>
      <w:r w:rsidRPr="00C823B0">
        <w:rPr>
          <w:rFonts w:cs="Arial"/>
        </w:rPr>
        <w:t xml:space="preserve">) </w:t>
      </w:r>
    </w:p>
    <w:p w:rsidR="00343A18" w:rsidRPr="00C823B0" w:rsidRDefault="00343A18" w:rsidP="00343A18">
      <w:pPr>
        <w:rPr>
          <w:rFonts w:cs="Arial"/>
        </w:rPr>
      </w:pPr>
      <w:r w:rsidRPr="00C823B0">
        <w:rPr>
          <w:rFonts w:cs="Arial"/>
        </w:rPr>
        <w:t xml:space="preserve">у уговореном року, обиму и квалитету и да </w:t>
      </w:r>
      <w:r w:rsidR="000C67B2" w:rsidRPr="00C823B0">
        <w:rPr>
          <w:rFonts w:cs="Arial"/>
        </w:rPr>
        <w:t>није прекршио своје обавезе из гарантног рока</w:t>
      </w:r>
      <w:r w:rsidR="00C823B0">
        <w:rPr>
          <w:rFonts w:cs="Arial"/>
        </w:rPr>
        <w:t xml:space="preserve"> </w:t>
      </w:r>
      <w:r w:rsidR="00C823B0">
        <w:rPr>
          <w:rFonts w:cs="Arial"/>
          <w:lang w:val="sr-Cyrl-RS"/>
        </w:rPr>
        <w:t>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5"/>
        <w:gridCol w:w="2553"/>
        <w:gridCol w:w="2511"/>
      </w:tblGrid>
      <w:tr w:rsidR="00C823B0" w:rsidRPr="00C823B0"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823B0" w:rsidRDefault="00C823B0" w:rsidP="00BC01DC">
            <w:pPr>
              <w:jc w:val="center"/>
              <w:rPr>
                <w:rFonts w:eastAsia="Calibri" w:cs="Arial"/>
              </w:rPr>
            </w:pPr>
            <w:r>
              <w:rPr>
                <w:rFonts w:eastAsia="Calibri" w:cs="Arial"/>
                <w:lang w:val="sr-Cyrl-RS"/>
              </w:rPr>
              <w:t xml:space="preserve">Број Уговора и </w:t>
            </w:r>
            <w:r>
              <w:rPr>
                <w:rFonts w:eastAsia="Calibri" w:cs="Arial"/>
              </w:rPr>
              <w:t>д</w:t>
            </w:r>
            <w:r w:rsidR="00343A18" w:rsidRPr="00C823B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823B0" w:rsidRDefault="00343A18" w:rsidP="00BC01DC">
            <w:pPr>
              <w:jc w:val="center"/>
              <w:rPr>
                <w:rFonts w:eastAsia="Calibri" w:cs="Arial"/>
              </w:rPr>
            </w:pPr>
            <w:r w:rsidRPr="00C823B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823B0" w:rsidRDefault="00343A18" w:rsidP="00404B26">
            <w:pPr>
              <w:jc w:val="center"/>
              <w:rPr>
                <w:rFonts w:eastAsia="Calibri" w:cs="Arial"/>
                <w:lang w:val="sr-Cyrl-RS"/>
              </w:rPr>
            </w:pPr>
            <w:r w:rsidRPr="00C823B0">
              <w:rPr>
                <w:rFonts w:eastAsia="Calibri" w:cs="Arial"/>
              </w:rPr>
              <w:t>Вредност уговора без ПДВ</w:t>
            </w:r>
            <w:r w:rsidR="00D020E2" w:rsidRPr="00C823B0">
              <w:rPr>
                <w:rFonts w:eastAsia="Calibri" w:cs="Arial"/>
              </w:rPr>
              <w:t>(</w:t>
            </w:r>
            <w:r w:rsidR="00C823B0">
              <w:rPr>
                <w:rFonts w:eastAsia="Calibri" w:cs="Arial"/>
              </w:rPr>
              <w:t>Дин</w:t>
            </w:r>
            <w:r w:rsidR="00C823B0">
              <w:rPr>
                <w:rFonts w:eastAsia="Calibri" w:cs="Arial"/>
                <w:lang w:val="sr-Cyrl-RS"/>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823B0" w:rsidRDefault="00343A18" w:rsidP="00BC01DC">
            <w:pPr>
              <w:jc w:val="center"/>
              <w:rPr>
                <w:rFonts w:eastAsia="Calibri" w:cs="Arial"/>
              </w:rPr>
            </w:pPr>
            <w:r w:rsidRPr="00C823B0">
              <w:rPr>
                <w:rFonts w:eastAsia="Calibri" w:cs="Arial"/>
              </w:rPr>
              <w:t>Вредност испоручених добара</w:t>
            </w:r>
            <w:r w:rsidR="00C823B0">
              <w:rPr>
                <w:rFonts w:eastAsia="Calibri" w:cs="Arial"/>
                <w:lang w:val="sr-Cyrl-RS"/>
              </w:rPr>
              <w:t xml:space="preserve"> и уградње</w:t>
            </w:r>
            <w:r w:rsidRPr="00C823B0">
              <w:rPr>
                <w:rFonts w:eastAsia="Calibri" w:cs="Arial"/>
              </w:rPr>
              <w:t xml:space="preserve"> без ПДВ</w:t>
            </w:r>
          </w:p>
          <w:p w:rsidR="00657291" w:rsidRPr="00C823B0" w:rsidRDefault="00D020E2" w:rsidP="000C67B2">
            <w:pPr>
              <w:jc w:val="center"/>
              <w:rPr>
                <w:rFonts w:eastAsia="Calibri" w:cs="Arial"/>
              </w:rPr>
            </w:pPr>
            <w:r w:rsidRPr="00C823B0">
              <w:rPr>
                <w:rFonts w:eastAsia="Calibri" w:cs="Arial"/>
              </w:rPr>
              <w:t>(</w:t>
            </w:r>
            <w:r w:rsidR="00C823B0">
              <w:rPr>
                <w:rFonts w:eastAsia="Calibri" w:cs="Arial"/>
              </w:rPr>
              <w:t>Дин</w:t>
            </w:r>
            <w:r w:rsidRPr="00C823B0">
              <w:rPr>
                <w:rFonts w:eastAsia="Calibri" w:cs="Arial"/>
              </w:rPr>
              <w:t>)</w:t>
            </w:r>
          </w:p>
        </w:tc>
      </w:tr>
      <w:tr w:rsidR="00C823B0" w:rsidRPr="00C823B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823B0"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r>
      <w:tr w:rsidR="00C823B0" w:rsidRPr="00C823B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823B0"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r>
      <w:tr w:rsidR="00C823B0" w:rsidRPr="00C823B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823B0"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r>
      <w:tr w:rsidR="00C823B0" w:rsidRPr="00C823B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823B0"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823B0" w:rsidRDefault="00343A18" w:rsidP="00BC01DC">
            <w:pPr>
              <w:rPr>
                <w:rFonts w:eastAsia="Calibri" w:cs="Arial"/>
              </w:rPr>
            </w:pPr>
          </w:p>
        </w:tc>
      </w:tr>
    </w:tbl>
    <w:p w:rsidR="00343A18" w:rsidRPr="00C823B0" w:rsidRDefault="00343A18" w:rsidP="000F683D">
      <w:pPr>
        <w:rPr>
          <w:rFonts w:eastAsia="TimesNewRomanPS-BoldMT" w:cs="Arial"/>
          <w:b/>
          <w:bCs/>
          <w:iCs/>
        </w:rPr>
      </w:pPr>
      <w:r w:rsidRPr="00C823B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C823B0" w:rsidRPr="00C823B0" w:rsidTr="00BC01DC">
        <w:trPr>
          <w:jc w:val="center"/>
        </w:trPr>
        <w:tc>
          <w:tcPr>
            <w:tcW w:w="3882" w:type="dxa"/>
          </w:tcPr>
          <w:p w:rsidR="00343A18" w:rsidRPr="00C823B0" w:rsidRDefault="00343A18" w:rsidP="00BC01DC">
            <w:pPr>
              <w:spacing w:before="0"/>
              <w:jc w:val="center"/>
              <w:rPr>
                <w:rFonts w:cs="Arial"/>
              </w:rPr>
            </w:pPr>
            <w:r w:rsidRPr="00C823B0">
              <w:rPr>
                <w:rFonts w:cs="Arial"/>
              </w:rPr>
              <w:t>Датум:</w:t>
            </w:r>
          </w:p>
        </w:tc>
        <w:tc>
          <w:tcPr>
            <w:tcW w:w="2127" w:type="dxa"/>
          </w:tcPr>
          <w:p w:rsidR="00343A18" w:rsidRPr="00C823B0" w:rsidRDefault="00343A18" w:rsidP="00BC01DC">
            <w:pPr>
              <w:spacing w:before="0"/>
              <w:jc w:val="center"/>
              <w:rPr>
                <w:rFonts w:cs="Arial"/>
                <w:lang w:val="ru-RU"/>
              </w:rPr>
            </w:pPr>
          </w:p>
        </w:tc>
        <w:tc>
          <w:tcPr>
            <w:tcW w:w="4022" w:type="dxa"/>
          </w:tcPr>
          <w:p w:rsidR="00343A18" w:rsidRPr="00C823B0" w:rsidRDefault="00343A18" w:rsidP="00BC01DC">
            <w:pPr>
              <w:spacing w:before="0"/>
              <w:jc w:val="center"/>
              <w:rPr>
                <w:rFonts w:cs="Arial"/>
                <w:lang w:val="ru-RU"/>
              </w:rPr>
            </w:pPr>
            <w:r w:rsidRPr="00C823B0">
              <w:rPr>
                <w:rFonts w:cs="Arial"/>
                <w:lang w:val="sr-Cyrl-CS"/>
              </w:rPr>
              <w:t>Наручилац</w:t>
            </w:r>
            <w:r w:rsidR="000C67B2" w:rsidRPr="00C823B0">
              <w:rPr>
                <w:rFonts w:cs="Arial"/>
                <w:lang w:val="sr-Cyrl-CS"/>
              </w:rPr>
              <w:t>/купац</w:t>
            </w:r>
            <w:r w:rsidRPr="00C823B0">
              <w:rPr>
                <w:rFonts w:cs="Arial"/>
                <w:lang w:val="sr-Cyrl-CS"/>
              </w:rPr>
              <w:t xml:space="preserve"> добара:</w:t>
            </w:r>
          </w:p>
        </w:tc>
      </w:tr>
      <w:tr w:rsidR="00C823B0" w:rsidRPr="00C823B0" w:rsidTr="00BC01DC">
        <w:trPr>
          <w:jc w:val="center"/>
        </w:trPr>
        <w:tc>
          <w:tcPr>
            <w:tcW w:w="3882" w:type="dxa"/>
          </w:tcPr>
          <w:p w:rsidR="00343A18" w:rsidRPr="00C823B0" w:rsidRDefault="00343A18" w:rsidP="00BC01DC">
            <w:pPr>
              <w:spacing w:before="0"/>
              <w:jc w:val="center"/>
              <w:rPr>
                <w:rFonts w:cs="Arial"/>
              </w:rPr>
            </w:pPr>
          </w:p>
        </w:tc>
        <w:tc>
          <w:tcPr>
            <w:tcW w:w="2127" w:type="dxa"/>
          </w:tcPr>
          <w:p w:rsidR="00343A18" w:rsidRPr="00C823B0" w:rsidRDefault="00343A18" w:rsidP="00BC01DC">
            <w:pPr>
              <w:spacing w:before="0"/>
              <w:jc w:val="center"/>
              <w:rPr>
                <w:rFonts w:cs="Arial"/>
              </w:rPr>
            </w:pPr>
            <w:r w:rsidRPr="00C823B0">
              <w:rPr>
                <w:rFonts w:cs="Arial"/>
              </w:rPr>
              <w:t>М.П.</w:t>
            </w:r>
          </w:p>
        </w:tc>
        <w:tc>
          <w:tcPr>
            <w:tcW w:w="4022" w:type="dxa"/>
          </w:tcPr>
          <w:p w:rsidR="00343A18" w:rsidRPr="00C823B0" w:rsidRDefault="00343A18" w:rsidP="00BC01DC">
            <w:pPr>
              <w:spacing w:before="0"/>
              <w:jc w:val="center"/>
              <w:rPr>
                <w:rFonts w:cs="Arial"/>
                <w:lang w:val="ru-RU"/>
              </w:rPr>
            </w:pPr>
          </w:p>
        </w:tc>
      </w:tr>
      <w:tr w:rsidR="00C823B0" w:rsidRPr="00C823B0" w:rsidTr="00BC01DC">
        <w:trPr>
          <w:jc w:val="center"/>
        </w:trPr>
        <w:tc>
          <w:tcPr>
            <w:tcW w:w="3882" w:type="dxa"/>
            <w:tcBorders>
              <w:bottom w:val="single" w:sz="4" w:space="0" w:color="auto"/>
            </w:tcBorders>
          </w:tcPr>
          <w:p w:rsidR="00343A18" w:rsidRPr="00C823B0" w:rsidRDefault="00343A18" w:rsidP="00BC01DC">
            <w:pPr>
              <w:spacing w:before="0"/>
              <w:jc w:val="center"/>
              <w:rPr>
                <w:rFonts w:cs="Arial"/>
              </w:rPr>
            </w:pPr>
          </w:p>
        </w:tc>
        <w:tc>
          <w:tcPr>
            <w:tcW w:w="2127" w:type="dxa"/>
          </w:tcPr>
          <w:p w:rsidR="00343A18" w:rsidRPr="00C823B0" w:rsidRDefault="00343A18" w:rsidP="00BC01DC">
            <w:pPr>
              <w:spacing w:before="0"/>
              <w:jc w:val="center"/>
              <w:rPr>
                <w:rFonts w:cs="Arial"/>
                <w:lang w:val="ru-RU"/>
              </w:rPr>
            </w:pPr>
          </w:p>
        </w:tc>
        <w:tc>
          <w:tcPr>
            <w:tcW w:w="4022" w:type="dxa"/>
            <w:tcBorders>
              <w:bottom w:val="single" w:sz="4" w:space="0" w:color="auto"/>
            </w:tcBorders>
          </w:tcPr>
          <w:p w:rsidR="00343A18" w:rsidRPr="00C823B0" w:rsidRDefault="00343A18" w:rsidP="00BC01DC">
            <w:pPr>
              <w:spacing w:before="0"/>
              <w:jc w:val="center"/>
              <w:rPr>
                <w:rFonts w:cs="Arial"/>
                <w:lang w:val="ru-RU"/>
              </w:rPr>
            </w:pPr>
          </w:p>
        </w:tc>
      </w:tr>
      <w:tr w:rsidR="00343A18" w:rsidRPr="00C823B0" w:rsidTr="00BC01DC">
        <w:trPr>
          <w:trHeight w:val="389"/>
          <w:jc w:val="center"/>
        </w:trPr>
        <w:tc>
          <w:tcPr>
            <w:tcW w:w="3882" w:type="dxa"/>
            <w:tcBorders>
              <w:top w:val="single" w:sz="4" w:space="0" w:color="auto"/>
            </w:tcBorders>
          </w:tcPr>
          <w:p w:rsidR="00343A18" w:rsidRPr="00C823B0" w:rsidRDefault="00343A18" w:rsidP="00BC01DC">
            <w:pPr>
              <w:spacing w:before="0"/>
              <w:jc w:val="center"/>
              <w:rPr>
                <w:rFonts w:cs="Arial"/>
              </w:rPr>
            </w:pPr>
          </w:p>
        </w:tc>
        <w:tc>
          <w:tcPr>
            <w:tcW w:w="2127" w:type="dxa"/>
          </w:tcPr>
          <w:p w:rsidR="00343A18" w:rsidRPr="00C823B0" w:rsidRDefault="00343A18" w:rsidP="00BC01DC">
            <w:pPr>
              <w:spacing w:before="0"/>
              <w:jc w:val="center"/>
              <w:rPr>
                <w:rFonts w:cs="Arial"/>
                <w:lang w:val="ru-RU"/>
              </w:rPr>
            </w:pPr>
          </w:p>
        </w:tc>
        <w:tc>
          <w:tcPr>
            <w:tcW w:w="4022" w:type="dxa"/>
            <w:tcBorders>
              <w:top w:val="single" w:sz="4" w:space="0" w:color="auto"/>
            </w:tcBorders>
          </w:tcPr>
          <w:p w:rsidR="00343A18" w:rsidRPr="00C823B0" w:rsidRDefault="00343A18" w:rsidP="00BC01DC">
            <w:pPr>
              <w:spacing w:before="0"/>
              <w:jc w:val="center"/>
              <w:rPr>
                <w:rFonts w:cs="Arial"/>
                <w:lang w:val="ru-RU"/>
              </w:rPr>
            </w:pPr>
          </w:p>
        </w:tc>
      </w:tr>
    </w:tbl>
    <w:p w:rsidR="00343A18" w:rsidRPr="00C823B0" w:rsidRDefault="00343A18" w:rsidP="00343A18">
      <w:pPr>
        <w:tabs>
          <w:tab w:val="left" w:pos="4999"/>
        </w:tabs>
        <w:spacing w:before="0"/>
        <w:rPr>
          <w:rFonts w:eastAsia="TimesNewRomanPS-BoldMT" w:cs="Arial"/>
          <w:b/>
          <w:bCs/>
          <w:iCs/>
        </w:rPr>
      </w:pPr>
    </w:p>
    <w:p w:rsidR="00343A18" w:rsidRPr="00C823B0" w:rsidRDefault="00343A18" w:rsidP="00343A18">
      <w:pPr>
        <w:rPr>
          <w:rFonts w:cs="Arial"/>
          <w:b/>
        </w:rPr>
      </w:pPr>
      <w:r w:rsidRPr="00C823B0">
        <w:rPr>
          <w:rFonts w:cs="Arial"/>
          <w:b/>
        </w:rPr>
        <w:t>НАПОМЕНА:</w:t>
      </w:r>
    </w:p>
    <w:p w:rsidR="00343A18" w:rsidRPr="00C823B0" w:rsidRDefault="00343A18" w:rsidP="00D63709">
      <w:pPr>
        <w:rPr>
          <w:rFonts w:cs="Arial"/>
        </w:rPr>
      </w:pPr>
      <w:r w:rsidRPr="00C823B0">
        <w:rPr>
          <w:rFonts w:cs="Arial"/>
        </w:rPr>
        <w:t>Приликом подношења понуде овај образац копирати у потребном броју примерака.</w:t>
      </w:r>
    </w:p>
    <w:p w:rsidR="00657291" w:rsidRPr="00C823B0" w:rsidRDefault="00657291" w:rsidP="00D63709">
      <w:pPr>
        <w:spacing w:before="0"/>
        <w:rPr>
          <w:rFonts w:cs="Arial"/>
        </w:rPr>
      </w:pPr>
      <w:r w:rsidRPr="00C823B0">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C823B0" w:rsidRDefault="00D63709" w:rsidP="00343A18">
      <w:pPr>
        <w:rPr>
          <w:rFonts w:cs="Arial"/>
        </w:rPr>
      </w:pPr>
      <w:r w:rsidRPr="00C823B0">
        <w:rPr>
          <w:rFonts w:cs="Arial"/>
        </w:rPr>
        <w:t>Уколико је референтни уговор закључен у страној валути, у поступку стручне оцене понуда наручилац ће извршити прерачун (</w:t>
      </w:r>
      <w:r w:rsidRPr="00C823B0">
        <w:rPr>
          <w:rFonts w:eastAsia="Calibri" w:cs="Arial"/>
        </w:rPr>
        <w:t>вредности испоручених добара)</w:t>
      </w:r>
      <w:r w:rsidRPr="00C823B0">
        <w:rPr>
          <w:rFonts w:cs="Arial"/>
        </w:rPr>
        <w:t xml:space="preserve"> у динаре по средњем курсу Народне </w:t>
      </w:r>
      <w:r w:rsidR="00EB1788" w:rsidRPr="00C823B0">
        <w:rPr>
          <w:rFonts w:cs="Arial"/>
        </w:rPr>
        <w:t>Б</w:t>
      </w:r>
      <w:r w:rsidRPr="00C823B0">
        <w:rPr>
          <w:rFonts w:cs="Arial"/>
        </w:rPr>
        <w:t>анке Србије на дан закључења референтног уговора.</w:t>
      </w:r>
    </w:p>
    <w:p w:rsidR="00F9189E" w:rsidRDefault="00F9189E" w:rsidP="00343A18">
      <w:pPr>
        <w:rPr>
          <w:rFonts w:cs="Arial"/>
          <w:b/>
        </w:rPr>
      </w:pPr>
    </w:p>
    <w:p w:rsidR="00583109" w:rsidRPr="00C823B0" w:rsidRDefault="00583109" w:rsidP="00343A18">
      <w:pPr>
        <w:rPr>
          <w:rFonts w:cs="Arial"/>
          <w:b/>
        </w:rPr>
      </w:pPr>
    </w:p>
    <w:p w:rsidR="00C823B0" w:rsidRDefault="00C823B0" w:rsidP="007E7BB8">
      <w:pPr>
        <w:pStyle w:val="KDObrazac"/>
        <w:spacing w:before="0"/>
      </w:pPr>
    </w:p>
    <w:p w:rsidR="007E7BB8" w:rsidRPr="00F10346" w:rsidRDefault="007E7BB8" w:rsidP="007E7BB8">
      <w:pPr>
        <w:pStyle w:val="KDObrazac"/>
        <w:spacing w:before="0"/>
      </w:pPr>
      <w:r w:rsidRPr="00F10346">
        <w:lastRenderedPageBreak/>
        <w:t xml:space="preserve">ОБРАЗАЦ </w:t>
      </w:r>
      <w:r w:rsidR="00C823B0">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C823B0" w:rsidRPr="00C823B0">
        <w:rPr>
          <w:rFonts w:cs="Arial"/>
          <w:lang w:val="sr-Cyrl-RS"/>
        </w:rPr>
        <w:t xml:space="preserve"> </w:t>
      </w:r>
      <w:r w:rsidR="00C823B0" w:rsidRPr="00B42F16">
        <w:rPr>
          <w:rFonts w:cs="Arial"/>
          <w:lang w:val="sr-Cyrl-RS"/>
        </w:rPr>
        <w:t>Замена електричних заштита постројења БПА-БПБ на допреми угља Д2 ТЕНТ А</w:t>
      </w:r>
    </w:p>
    <w:p w:rsidR="007E7BB8" w:rsidRPr="00C823B0" w:rsidRDefault="00C823B0" w:rsidP="007E7BB8">
      <w:pPr>
        <w:spacing w:after="120"/>
        <w:jc w:val="center"/>
        <w:rPr>
          <w:rFonts w:cs="Arial"/>
          <w:lang w:val="sr-Cyrl-RS"/>
        </w:rPr>
      </w:pPr>
      <w:r>
        <w:rPr>
          <w:rFonts w:cs="Arial"/>
        </w:rPr>
        <w:t>ЈН бр. 3000/1229/2018(504/2018</w:t>
      </w:r>
      <w:r>
        <w:rPr>
          <w:rFonts w:cs="Arial"/>
          <w:lang w:val="sr-Cyrl-RS"/>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C823B0">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823B0" w:rsidRDefault="007E7BB8" w:rsidP="00BE2EA9">
            <w:pPr>
              <w:jc w:val="center"/>
              <w:rPr>
                <w:rFonts w:cs="Arial"/>
              </w:rPr>
            </w:pPr>
            <w:r w:rsidRPr="00C823B0">
              <w:rPr>
                <w:rFonts w:cs="Arial"/>
              </w:rPr>
              <w:t>трошкови прибављања средстава обезбеђења</w:t>
            </w:r>
            <w:r w:rsidR="00D020E2" w:rsidRPr="00C823B0">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C823B0" w:rsidRDefault="007E7BB8" w:rsidP="00BE2EA9">
            <w:pPr>
              <w:jc w:val="center"/>
              <w:rPr>
                <w:rFonts w:cs="Arial"/>
              </w:rPr>
            </w:pPr>
            <w:r w:rsidRPr="00C823B0">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C823B0">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C823B0" w:rsidRDefault="00C823B0" w:rsidP="001B0370">
      <w:pPr>
        <w:pStyle w:val="KDObrazac"/>
        <w:spacing w:before="0"/>
      </w:pPr>
      <w:r w:rsidRPr="00C823B0">
        <w:lastRenderedPageBreak/>
        <w:t>ПРИЛОГ 2</w:t>
      </w:r>
    </w:p>
    <w:p w:rsidR="001B0370" w:rsidRPr="00C823B0" w:rsidRDefault="0041695B" w:rsidP="001B0370">
      <w:pPr>
        <w:pStyle w:val="KDObrazac"/>
        <w:spacing w:before="0"/>
      </w:pPr>
      <w:r w:rsidRPr="00C823B0">
        <w:t>*</w:t>
      </w:r>
      <w:r w:rsidR="00043EAD" w:rsidRPr="00C823B0">
        <w:t xml:space="preserve">менице </w:t>
      </w:r>
      <w:r w:rsidRPr="00C823B0">
        <w:t>за озбиљност понуде</w:t>
      </w:r>
    </w:p>
    <w:p w:rsidR="001B0370" w:rsidRPr="00C823B0" w:rsidRDefault="001B0370" w:rsidP="00B02E86"/>
    <w:p w:rsidR="001B0370" w:rsidRPr="00C823B0" w:rsidRDefault="001B0370" w:rsidP="001B0370">
      <w:pPr>
        <w:spacing w:before="0"/>
        <w:rPr>
          <w:rFonts w:cs="Arial"/>
        </w:rPr>
      </w:pPr>
    </w:p>
    <w:p w:rsidR="001B0370" w:rsidRPr="00C823B0" w:rsidRDefault="001B0370" w:rsidP="001B0370">
      <w:pPr>
        <w:spacing w:before="0"/>
        <w:rPr>
          <w:rFonts w:cs="Arial"/>
        </w:rPr>
      </w:pPr>
      <w:r w:rsidRPr="00C823B0">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C823B0">
        <w:rPr>
          <w:rFonts w:cs="Arial"/>
        </w:rPr>
        <w:t>П</w:t>
      </w:r>
      <w:r w:rsidRPr="00C823B0">
        <w:rPr>
          <w:rFonts w:cs="Arial"/>
        </w:rPr>
        <w:t>овеља</w:t>
      </w:r>
      <w:r w:rsidR="00527AD1" w:rsidRPr="00C823B0">
        <w:rPr>
          <w:rFonts w:cs="Arial"/>
        </w:rPr>
        <w:t>, Сл.лист РС 80/15</w:t>
      </w:r>
      <w:r w:rsidRPr="00C823B0">
        <w:rPr>
          <w:rFonts w:cs="Arial"/>
        </w:rPr>
        <w:t xml:space="preserve">) и Зaкoнa o </w:t>
      </w:r>
      <w:r w:rsidR="00527AD1" w:rsidRPr="00C823B0">
        <w:rPr>
          <w:rFonts w:cs="Arial"/>
        </w:rPr>
        <w:t>платним услугама</w:t>
      </w:r>
      <w:r w:rsidRPr="00C823B0">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C823B0" w:rsidRDefault="001B0370" w:rsidP="001B0370">
      <w:pPr>
        <w:spacing w:before="0"/>
        <w:rPr>
          <w:rFonts w:cs="Arial"/>
        </w:rPr>
      </w:pPr>
    </w:p>
    <w:p w:rsidR="001B0370" w:rsidRPr="00C823B0" w:rsidRDefault="001B0370" w:rsidP="001B0370">
      <w:pPr>
        <w:spacing w:before="0"/>
        <w:rPr>
          <w:rFonts w:cs="Arial"/>
          <w:lang w:val="ru-RU"/>
        </w:rPr>
      </w:pPr>
      <w:r w:rsidRPr="00C823B0">
        <w:rPr>
          <w:rFonts w:cs="Arial"/>
        </w:rPr>
        <w:t xml:space="preserve">ДУЖНИК:  </w:t>
      </w:r>
      <w:r w:rsidRPr="00C823B0">
        <w:rPr>
          <w:rFonts w:cs="Arial"/>
          <w:lang w:val="ru-RU"/>
        </w:rPr>
        <w:t>…………………………………………………………………………........................</w:t>
      </w:r>
    </w:p>
    <w:p w:rsidR="001B0370" w:rsidRPr="00C823B0" w:rsidRDefault="001B0370" w:rsidP="001B0370">
      <w:pPr>
        <w:spacing w:before="0"/>
        <w:rPr>
          <w:rFonts w:cs="Arial"/>
        </w:rPr>
      </w:pPr>
      <w:r w:rsidRPr="00C823B0">
        <w:rPr>
          <w:rFonts w:cs="Arial"/>
        </w:rPr>
        <w:t>(назив и седиште Понуђача)</w:t>
      </w:r>
    </w:p>
    <w:p w:rsidR="001B0370" w:rsidRPr="00C823B0" w:rsidRDefault="001B0370" w:rsidP="001B0370">
      <w:pPr>
        <w:spacing w:before="0"/>
        <w:rPr>
          <w:rFonts w:cs="Arial"/>
        </w:rPr>
      </w:pPr>
      <w:r w:rsidRPr="00C823B0">
        <w:rPr>
          <w:rFonts w:cs="Arial"/>
        </w:rPr>
        <w:t>МАТИЧНИ БРОЈ ДУЖНИКА (Понуђача): ..................................................................</w:t>
      </w:r>
    </w:p>
    <w:p w:rsidR="001B0370" w:rsidRPr="00C823B0" w:rsidRDefault="001B0370" w:rsidP="001B0370">
      <w:pPr>
        <w:spacing w:before="0"/>
        <w:rPr>
          <w:rFonts w:cs="Arial"/>
        </w:rPr>
      </w:pPr>
      <w:r w:rsidRPr="00C823B0">
        <w:rPr>
          <w:rFonts w:cs="Arial"/>
        </w:rPr>
        <w:t>ТЕКУЋИ РАЧУН ДУЖНИКА (Понуђача): ...................................................................</w:t>
      </w:r>
    </w:p>
    <w:p w:rsidR="001B0370" w:rsidRPr="00C823B0" w:rsidRDefault="001B0370" w:rsidP="001B0370">
      <w:pPr>
        <w:spacing w:before="0"/>
        <w:rPr>
          <w:rFonts w:cs="Arial"/>
        </w:rPr>
      </w:pPr>
      <w:r w:rsidRPr="00C823B0">
        <w:rPr>
          <w:rFonts w:cs="Arial"/>
        </w:rPr>
        <w:t>ПИБ ДУЖНИКА (Понуђача): ........................................................................................</w:t>
      </w:r>
    </w:p>
    <w:p w:rsidR="001B0370" w:rsidRPr="00C823B0" w:rsidRDefault="001B0370" w:rsidP="001B0370">
      <w:pPr>
        <w:spacing w:before="0"/>
        <w:rPr>
          <w:rFonts w:cs="Arial"/>
        </w:rPr>
      </w:pPr>
    </w:p>
    <w:p w:rsidR="001B0370" w:rsidRPr="00C823B0" w:rsidRDefault="001B0370" w:rsidP="001B0370">
      <w:pPr>
        <w:spacing w:before="0"/>
        <w:rPr>
          <w:rFonts w:cs="Arial"/>
        </w:rPr>
      </w:pPr>
      <w:r w:rsidRPr="00C823B0">
        <w:rPr>
          <w:rFonts w:cs="Arial"/>
        </w:rPr>
        <w:t>и з д а ј е  д а н а ............................ године</w:t>
      </w:r>
    </w:p>
    <w:p w:rsidR="001B0370" w:rsidRPr="00C823B0" w:rsidRDefault="001B0370" w:rsidP="001B0370">
      <w:pPr>
        <w:spacing w:before="0"/>
        <w:rPr>
          <w:rFonts w:cs="Arial"/>
        </w:rPr>
      </w:pPr>
    </w:p>
    <w:p w:rsidR="001B0370" w:rsidRPr="00C823B0" w:rsidRDefault="001B0370" w:rsidP="001B0370">
      <w:pPr>
        <w:spacing w:before="0"/>
        <w:rPr>
          <w:rFonts w:cs="Arial"/>
        </w:rPr>
      </w:pPr>
    </w:p>
    <w:p w:rsidR="001B0370" w:rsidRPr="00C823B0" w:rsidRDefault="001B0370" w:rsidP="001B0370">
      <w:pPr>
        <w:spacing w:before="0"/>
        <w:jc w:val="center"/>
        <w:rPr>
          <w:rFonts w:cs="Arial"/>
          <w:b/>
        </w:rPr>
      </w:pPr>
      <w:r w:rsidRPr="00C823B0">
        <w:rPr>
          <w:rFonts w:cs="Arial"/>
          <w:b/>
        </w:rPr>
        <w:t xml:space="preserve">МЕНИЧНО ПИСМО – ОВЛАШЋЕЊЕ ЗА КОРИСНИКА  БЛАНКО </w:t>
      </w:r>
      <w:r w:rsidR="004E0FFC" w:rsidRPr="00C823B0">
        <w:rPr>
          <w:rFonts w:cs="Arial"/>
          <w:b/>
        </w:rPr>
        <w:t>СОПСТВЕНЕ</w:t>
      </w:r>
      <w:r w:rsidRPr="00C823B0">
        <w:rPr>
          <w:rFonts w:cs="Arial"/>
          <w:b/>
        </w:rPr>
        <w:t xml:space="preserve"> МЕНИЦЕ</w:t>
      </w:r>
    </w:p>
    <w:p w:rsidR="001B0370" w:rsidRPr="00C823B0" w:rsidRDefault="001B0370" w:rsidP="001B0370">
      <w:pPr>
        <w:spacing w:before="0"/>
        <w:jc w:val="center"/>
        <w:rPr>
          <w:rFonts w:cs="Arial"/>
          <w:b/>
        </w:rPr>
      </w:pPr>
    </w:p>
    <w:p w:rsidR="001B0370" w:rsidRPr="00C823B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823B0">
        <w:rPr>
          <w:rFonts w:cs="Arial"/>
          <w:b w:val="0"/>
          <w:sz w:val="22"/>
          <w:szCs w:val="22"/>
        </w:rPr>
        <w:t xml:space="preserve">КОРИСНИК - ПОВЕРИЛАЦ:Јавно предузеће „Електроприведа Србије“ </w:t>
      </w:r>
      <w:r w:rsidR="008576CB" w:rsidRPr="00C823B0">
        <w:rPr>
          <w:rFonts w:cs="Arial"/>
          <w:b w:val="0"/>
          <w:sz w:val="22"/>
          <w:szCs w:val="22"/>
        </w:rPr>
        <w:t xml:space="preserve">Београд, Улица </w:t>
      </w:r>
      <w:r w:rsidR="00583109" w:rsidRPr="00583109">
        <w:rPr>
          <w:rFonts w:eastAsia="TimesNewRomanPSMT" w:cs="Arial"/>
          <w:b w:val="0"/>
          <w:bCs w:val="0"/>
          <w:lang w:val="sr-Cyrl-RS"/>
        </w:rPr>
        <w:t>Балканска бр.13</w:t>
      </w:r>
      <w:r w:rsidRPr="00C823B0">
        <w:rPr>
          <w:rFonts w:cs="Arial"/>
          <w:b w:val="0"/>
          <w:sz w:val="22"/>
          <w:szCs w:val="22"/>
        </w:rPr>
        <w:t>,</w:t>
      </w:r>
      <w:r w:rsidR="0060281E" w:rsidRPr="00C823B0">
        <w:rPr>
          <w:rFonts w:cs="Arial"/>
          <w:b w:val="0"/>
          <w:sz w:val="22"/>
          <w:szCs w:val="22"/>
        </w:rPr>
        <w:t xml:space="preserve">11000 Београд, </w:t>
      </w:r>
      <w:r w:rsidR="008576CB" w:rsidRPr="00C823B0">
        <w:rPr>
          <w:rFonts w:cs="Arial"/>
          <w:b w:val="0"/>
          <w:sz w:val="22"/>
          <w:szCs w:val="22"/>
        </w:rPr>
        <w:t>огранак</w:t>
      </w:r>
      <w:r w:rsidR="0060281E" w:rsidRPr="00C823B0">
        <w:rPr>
          <w:rFonts w:cs="Arial"/>
          <w:b w:val="0"/>
          <w:sz w:val="22"/>
          <w:szCs w:val="22"/>
        </w:rPr>
        <w:t xml:space="preserve"> ТЕНТ Београд-Обреновац, улица Богољуба Урошевића Црног број 44., 11500 Обреновац</w:t>
      </w:r>
      <w:r w:rsidRPr="00C823B0">
        <w:rPr>
          <w:rFonts w:cs="Arial"/>
          <w:b w:val="0"/>
          <w:sz w:val="22"/>
          <w:szCs w:val="22"/>
        </w:rPr>
        <w:t xml:space="preserve">, Матични број 20053658, ПИБ 103920327, бр. </w:t>
      </w:r>
      <w:r w:rsidR="0060281E" w:rsidRPr="00C823B0">
        <w:rPr>
          <w:rFonts w:cs="Arial"/>
          <w:b w:val="0"/>
          <w:sz w:val="22"/>
          <w:szCs w:val="22"/>
        </w:rPr>
        <w:t>т</w:t>
      </w:r>
      <w:r w:rsidRPr="00C823B0">
        <w:rPr>
          <w:rFonts w:cs="Arial"/>
          <w:b w:val="0"/>
          <w:sz w:val="22"/>
          <w:szCs w:val="22"/>
        </w:rPr>
        <w:t xml:space="preserve">ек. рачуна: 160-700-13 Banka Intesa, </w:t>
      </w:r>
    </w:p>
    <w:p w:rsidR="001B0370" w:rsidRPr="00C823B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C823B0" w:rsidRDefault="001B0370" w:rsidP="001B0370">
      <w:pPr>
        <w:spacing w:before="0"/>
        <w:rPr>
          <w:rFonts w:cs="Arial"/>
        </w:rPr>
      </w:pPr>
      <w:r w:rsidRPr="00C823B0">
        <w:rPr>
          <w:rFonts w:cs="Arial"/>
        </w:rPr>
        <w:t xml:space="preserve">Прeдajeмo вaм блaнкo </w:t>
      </w:r>
      <w:r w:rsidR="004E0FFC" w:rsidRPr="00C823B0">
        <w:rPr>
          <w:rFonts w:cs="Arial"/>
        </w:rPr>
        <w:t>сопствену мeницу за озбиљност понуде која је неопозива, без права протеста и наплатива на први позив.</w:t>
      </w:r>
    </w:p>
    <w:p w:rsidR="001B0370" w:rsidRPr="00C823B0" w:rsidRDefault="004E0FFC" w:rsidP="001B0370">
      <w:pPr>
        <w:spacing w:before="0"/>
        <w:rPr>
          <w:rFonts w:cs="Arial"/>
        </w:rPr>
      </w:pPr>
      <w:r w:rsidRPr="00C823B0">
        <w:rPr>
          <w:rFonts w:cs="Arial"/>
        </w:rPr>
        <w:t>О</w:t>
      </w:r>
      <w:r w:rsidR="001B0370" w:rsidRPr="00C823B0">
        <w:rPr>
          <w:rFonts w:cs="Arial"/>
        </w:rPr>
        <w:t>влaшћуjeмo Пoвeриoцa, дa прeдaту мeницу брoj _________________________</w:t>
      </w:r>
      <w:r w:rsidR="002E6E8C" w:rsidRPr="00C823B0">
        <w:rPr>
          <w:rFonts w:cs="Arial"/>
        </w:rPr>
        <w:t xml:space="preserve"> </w:t>
      </w:r>
      <w:r w:rsidR="001B0370" w:rsidRPr="00C823B0">
        <w:rPr>
          <w:rFonts w:cs="Arial"/>
        </w:rPr>
        <w:t>(</w:t>
      </w:r>
      <w:r w:rsidR="001B0370" w:rsidRPr="00C823B0">
        <w:rPr>
          <w:rFonts w:cs="Arial"/>
          <w:iCs/>
        </w:rPr>
        <w:t xml:space="preserve">уписати сeриjски брoj мeницe) </w:t>
      </w:r>
      <w:r w:rsidR="00C823B0">
        <w:rPr>
          <w:rFonts w:cs="Arial"/>
        </w:rPr>
        <w:t>мoжe пoпунити у изнoсу од 2</w:t>
      </w:r>
      <w:r w:rsidR="001B0370" w:rsidRPr="00C823B0">
        <w:rPr>
          <w:rFonts w:cs="Arial"/>
        </w:rPr>
        <w:t xml:space="preserve">%  oд врeднoсти пoнудe бeз ПДВ, </w:t>
      </w:r>
      <w:r w:rsidR="00DA4805" w:rsidRPr="00C823B0">
        <w:rPr>
          <w:rFonts w:cs="Arial"/>
        </w:rPr>
        <w:t>зa oзбиљнoст пoнудe у о</w:t>
      </w:r>
      <w:r w:rsidR="00DA4805" w:rsidRPr="00C823B0">
        <w:rPr>
          <w:rFonts w:cs="Arial"/>
          <w:lang w:val="sr-Cyrl-RS"/>
        </w:rPr>
        <w:t>т</w:t>
      </w:r>
      <w:r w:rsidR="00DA4805" w:rsidRPr="00C823B0">
        <w:rPr>
          <w:rFonts w:cs="Arial"/>
        </w:rPr>
        <w:t xml:space="preserve">вореном поступку јавне набавке </w:t>
      </w:r>
      <w:r w:rsidR="00DA4805" w:rsidRPr="00C823B0">
        <w:rPr>
          <w:rFonts w:cs="Arial"/>
          <w:lang w:val="sr-Cyrl-RS"/>
        </w:rPr>
        <w:t xml:space="preserve">добара </w:t>
      </w:r>
      <w:r w:rsidR="00C823B0">
        <w:rPr>
          <w:rFonts w:cs="Arial"/>
          <w:lang w:val="sr-Cyrl-RS"/>
        </w:rPr>
        <w:t>„</w:t>
      </w:r>
      <w:r w:rsidR="00C823B0" w:rsidRPr="00B42F16">
        <w:rPr>
          <w:rFonts w:cs="Arial"/>
          <w:lang w:val="sr-Cyrl-RS"/>
        </w:rPr>
        <w:t>Замена електричних заштита постројења БПА-БПБ на допреми угља Д2 ТЕНТ А</w:t>
      </w:r>
      <w:r w:rsidR="00C823B0">
        <w:rPr>
          <w:rFonts w:cs="Arial"/>
          <w:lang w:val="sr-Cyrl-RS"/>
        </w:rPr>
        <w:t>“</w:t>
      </w:r>
      <w:r w:rsidR="00C823B0">
        <w:rPr>
          <w:rFonts w:cs="Arial"/>
        </w:rPr>
        <w:t xml:space="preserve"> Јн 3000/1229/2018 (504/2018)</w:t>
      </w:r>
      <w:r w:rsidR="00DA4805" w:rsidRPr="00C823B0">
        <w:rPr>
          <w:rFonts w:cs="Arial"/>
          <w:lang w:val="sr-Cyrl-RS"/>
        </w:rPr>
        <w:t>,</w:t>
      </w:r>
      <w:r w:rsidR="00DA4805" w:rsidRPr="00C823B0">
        <w:rPr>
          <w:rFonts w:cs="Arial"/>
        </w:rPr>
        <w:t xml:space="preserve">сa рoкoм вaжења </w:t>
      </w:r>
      <w:r w:rsidRPr="00C823B0">
        <w:rPr>
          <w:rFonts w:cs="Arial"/>
        </w:rPr>
        <w:t>минимално</w:t>
      </w:r>
      <w:r w:rsidR="00C823B0">
        <w:rPr>
          <w:rFonts w:cs="Arial"/>
          <w:lang w:val="sr-Cyrl-RS"/>
        </w:rPr>
        <w:t xml:space="preserve"> </w:t>
      </w:r>
      <w:r w:rsidR="00DD7B26" w:rsidRPr="00C823B0">
        <w:rPr>
          <w:rFonts w:cs="Arial"/>
        </w:rPr>
        <w:t>.3</w:t>
      </w:r>
      <w:r w:rsidRPr="00C823B0">
        <w:rPr>
          <w:rFonts w:cs="Arial"/>
        </w:rPr>
        <w:t>0 дана</w:t>
      </w:r>
      <w:r w:rsidR="002E6E8C" w:rsidRPr="00C823B0">
        <w:rPr>
          <w:rFonts w:cs="Arial"/>
        </w:rPr>
        <w:t xml:space="preserve"> </w:t>
      </w:r>
      <w:r w:rsidRPr="00C823B0">
        <w:rPr>
          <w:rFonts w:cs="Arial"/>
        </w:rPr>
        <w:t>дужим од рока важења понуде,</w:t>
      </w:r>
      <w:r w:rsidR="001B0370" w:rsidRPr="00C823B0">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C823B0">
        <w:rPr>
          <w:rFonts w:cs="Arial"/>
        </w:rPr>
        <w:t>.</w:t>
      </w:r>
    </w:p>
    <w:p w:rsidR="001B0370" w:rsidRPr="00C823B0" w:rsidRDefault="001B0370" w:rsidP="001B0370">
      <w:pPr>
        <w:spacing w:before="0"/>
        <w:rPr>
          <w:rFonts w:cs="Arial"/>
        </w:rPr>
      </w:pPr>
    </w:p>
    <w:p w:rsidR="001B0370" w:rsidRPr="00C823B0" w:rsidRDefault="001B0370" w:rsidP="001B0370">
      <w:pPr>
        <w:pStyle w:val="Default"/>
        <w:spacing w:before="0"/>
        <w:rPr>
          <w:rFonts w:ascii="Arial" w:hAnsi="Arial" w:cs="Arial"/>
          <w:color w:val="auto"/>
          <w:sz w:val="22"/>
          <w:szCs w:val="22"/>
          <w:lang w:val="sr-Cyrl-CS"/>
        </w:rPr>
      </w:pPr>
      <w:r w:rsidRPr="00C823B0">
        <w:rPr>
          <w:rFonts w:ascii="Arial" w:hAnsi="Arial" w:cs="Arial"/>
          <w:color w:val="auto"/>
          <w:sz w:val="22"/>
          <w:szCs w:val="22"/>
          <w:lang w:val="sr-Cyrl-CS"/>
        </w:rPr>
        <w:t xml:space="preserve">Истовремено </w:t>
      </w:r>
      <w:r w:rsidRPr="00C823B0">
        <w:rPr>
          <w:rFonts w:ascii="Arial" w:hAnsi="Arial" w:cs="Arial"/>
          <w:color w:val="auto"/>
          <w:sz w:val="22"/>
          <w:szCs w:val="22"/>
        </w:rPr>
        <w:t>O</w:t>
      </w:r>
      <w:r w:rsidRPr="00C823B0">
        <w:rPr>
          <w:rFonts w:ascii="Arial" w:hAnsi="Arial" w:cs="Arial"/>
          <w:color w:val="auto"/>
          <w:sz w:val="22"/>
          <w:szCs w:val="22"/>
          <w:lang w:val="sr-Cyrl-CS"/>
        </w:rPr>
        <w:t>вл</w:t>
      </w:r>
      <w:r w:rsidRPr="00C823B0">
        <w:rPr>
          <w:rFonts w:ascii="Arial" w:hAnsi="Arial" w:cs="Arial"/>
          <w:color w:val="auto"/>
          <w:sz w:val="22"/>
          <w:szCs w:val="22"/>
        </w:rPr>
        <w:t>a</w:t>
      </w:r>
      <w:r w:rsidRPr="00C823B0">
        <w:rPr>
          <w:rFonts w:ascii="Arial" w:hAnsi="Arial" w:cs="Arial"/>
          <w:color w:val="auto"/>
          <w:sz w:val="22"/>
          <w:szCs w:val="22"/>
          <w:lang w:val="sr-Cyrl-CS"/>
        </w:rPr>
        <w:t>шћу</w:t>
      </w:r>
      <w:r w:rsidRPr="00C823B0">
        <w:rPr>
          <w:rFonts w:ascii="Arial" w:hAnsi="Arial" w:cs="Arial"/>
          <w:color w:val="auto"/>
          <w:sz w:val="22"/>
          <w:szCs w:val="22"/>
        </w:rPr>
        <w:t>je</w:t>
      </w:r>
      <w:r w:rsidRPr="00C823B0">
        <w:rPr>
          <w:rFonts w:ascii="Arial" w:hAnsi="Arial" w:cs="Arial"/>
          <w:color w:val="auto"/>
          <w:sz w:val="22"/>
          <w:szCs w:val="22"/>
          <w:lang w:val="sr-Cyrl-CS"/>
        </w:rPr>
        <w:t>м</w:t>
      </w:r>
      <w:r w:rsidRPr="00C823B0">
        <w:rPr>
          <w:rFonts w:ascii="Arial" w:hAnsi="Arial" w:cs="Arial"/>
          <w:color w:val="auto"/>
          <w:sz w:val="22"/>
          <w:szCs w:val="22"/>
        </w:rPr>
        <w:t>o</w:t>
      </w:r>
      <w:r w:rsidRPr="00C823B0">
        <w:rPr>
          <w:rFonts w:ascii="Arial" w:hAnsi="Arial" w:cs="Arial"/>
          <w:color w:val="auto"/>
          <w:sz w:val="22"/>
          <w:szCs w:val="22"/>
          <w:lang w:val="sr-Cyrl-CS"/>
        </w:rPr>
        <w:t xml:space="preserve"> П</w:t>
      </w: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e</w:t>
      </w:r>
      <w:r w:rsidRPr="00C823B0">
        <w:rPr>
          <w:rFonts w:ascii="Arial" w:hAnsi="Arial" w:cs="Arial"/>
          <w:color w:val="auto"/>
          <w:sz w:val="22"/>
          <w:szCs w:val="22"/>
          <w:lang w:val="sr-Cyrl-CS"/>
        </w:rPr>
        <w:t>ри</w:t>
      </w:r>
      <w:r w:rsidRPr="00C823B0">
        <w:rPr>
          <w:rFonts w:ascii="Arial" w:hAnsi="Arial" w:cs="Arial"/>
          <w:color w:val="auto"/>
          <w:sz w:val="22"/>
          <w:szCs w:val="22"/>
        </w:rPr>
        <w:t>o</w:t>
      </w:r>
      <w:r w:rsidRPr="00C823B0">
        <w:rPr>
          <w:rFonts w:ascii="Arial" w:hAnsi="Arial" w:cs="Arial"/>
          <w:color w:val="auto"/>
          <w:sz w:val="22"/>
          <w:szCs w:val="22"/>
          <w:lang w:val="sr-Cyrl-CS"/>
        </w:rPr>
        <w:t>ц</w:t>
      </w:r>
      <w:r w:rsidRPr="00C823B0">
        <w:rPr>
          <w:rFonts w:ascii="Arial" w:hAnsi="Arial" w:cs="Arial"/>
          <w:color w:val="auto"/>
          <w:sz w:val="22"/>
          <w:szCs w:val="22"/>
        </w:rPr>
        <w:t>a</w:t>
      </w:r>
      <w:r w:rsidRPr="00C823B0">
        <w:rPr>
          <w:rFonts w:ascii="Arial" w:hAnsi="Arial" w:cs="Arial"/>
          <w:color w:val="auto"/>
          <w:sz w:val="22"/>
          <w:szCs w:val="22"/>
          <w:lang w:val="sr-Cyrl-CS"/>
        </w:rPr>
        <w:t xml:space="preserve"> д</w:t>
      </w:r>
      <w:r w:rsidRPr="00C823B0">
        <w:rPr>
          <w:rFonts w:ascii="Arial" w:hAnsi="Arial" w:cs="Arial"/>
          <w:color w:val="auto"/>
          <w:sz w:val="22"/>
          <w:szCs w:val="22"/>
        </w:rPr>
        <w:t>a</w:t>
      </w:r>
      <w:r w:rsidRPr="00C823B0">
        <w:rPr>
          <w:rFonts w:ascii="Arial" w:hAnsi="Arial" w:cs="Arial"/>
          <w:color w:val="auto"/>
          <w:sz w:val="22"/>
          <w:szCs w:val="22"/>
          <w:lang w:val="sr-Cyrl-CS"/>
        </w:rPr>
        <w:t xml:space="preserve"> п</w:t>
      </w:r>
      <w:r w:rsidRPr="00C823B0">
        <w:rPr>
          <w:rFonts w:ascii="Arial" w:hAnsi="Arial" w:cs="Arial"/>
          <w:color w:val="auto"/>
          <w:sz w:val="22"/>
          <w:szCs w:val="22"/>
        </w:rPr>
        <w:t>o</w:t>
      </w:r>
      <w:r w:rsidRPr="00C823B0">
        <w:rPr>
          <w:rFonts w:ascii="Arial" w:hAnsi="Arial" w:cs="Arial"/>
          <w:color w:val="auto"/>
          <w:sz w:val="22"/>
          <w:szCs w:val="22"/>
          <w:lang w:val="sr-Cyrl-CS"/>
        </w:rPr>
        <w:t>пуни м</w:t>
      </w:r>
      <w:r w:rsidRPr="00C823B0">
        <w:rPr>
          <w:rFonts w:ascii="Arial" w:hAnsi="Arial" w:cs="Arial"/>
          <w:color w:val="auto"/>
          <w:sz w:val="22"/>
          <w:szCs w:val="22"/>
        </w:rPr>
        <w:t>e</w:t>
      </w:r>
      <w:r w:rsidRPr="00C823B0">
        <w:rPr>
          <w:rFonts w:ascii="Arial" w:hAnsi="Arial" w:cs="Arial"/>
          <w:color w:val="auto"/>
          <w:sz w:val="22"/>
          <w:szCs w:val="22"/>
          <w:lang w:val="sr-Cyrl-CS"/>
        </w:rPr>
        <w:t>ницу з</w:t>
      </w:r>
      <w:r w:rsidRPr="00C823B0">
        <w:rPr>
          <w:rFonts w:ascii="Arial" w:hAnsi="Arial" w:cs="Arial"/>
          <w:color w:val="auto"/>
          <w:sz w:val="22"/>
          <w:szCs w:val="22"/>
        </w:rPr>
        <w:t>a</w:t>
      </w:r>
      <w:r w:rsidRPr="00C823B0">
        <w:rPr>
          <w:rFonts w:ascii="Arial" w:hAnsi="Arial" w:cs="Arial"/>
          <w:color w:val="auto"/>
          <w:sz w:val="22"/>
          <w:szCs w:val="22"/>
          <w:lang w:val="sr-Cyrl-CS"/>
        </w:rPr>
        <w:t xml:space="preserve"> н</w:t>
      </w:r>
      <w:r w:rsidRPr="00C823B0">
        <w:rPr>
          <w:rFonts w:ascii="Arial" w:hAnsi="Arial" w:cs="Arial"/>
          <w:color w:val="auto"/>
          <w:sz w:val="22"/>
          <w:szCs w:val="22"/>
        </w:rPr>
        <w:t>a</w:t>
      </w:r>
      <w:r w:rsidRPr="00C823B0">
        <w:rPr>
          <w:rFonts w:ascii="Arial" w:hAnsi="Arial" w:cs="Arial"/>
          <w:color w:val="auto"/>
          <w:sz w:val="22"/>
          <w:szCs w:val="22"/>
          <w:lang w:val="sr-Cyrl-CS"/>
        </w:rPr>
        <w:t>пл</w:t>
      </w:r>
      <w:r w:rsidRPr="00C823B0">
        <w:rPr>
          <w:rFonts w:ascii="Arial" w:hAnsi="Arial" w:cs="Arial"/>
          <w:color w:val="auto"/>
          <w:sz w:val="22"/>
          <w:szCs w:val="22"/>
        </w:rPr>
        <w:t>a</w:t>
      </w:r>
      <w:r w:rsidRPr="00C823B0">
        <w:rPr>
          <w:rFonts w:ascii="Arial" w:hAnsi="Arial" w:cs="Arial"/>
          <w:color w:val="auto"/>
          <w:sz w:val="22"/>
          <w:szCs w:val="22"/>
          <w:lang w:val="sr-Cyrl-CS"/>
        </w:rPr>
        <w:t>ту н</w:t>
      </w:r>
      <w:r w:rsidRPr="00C823B0">
        <w:rPr>
          <w:rFonts w:ascii="Arial" w:hAnsi="Arial" w:cs="Arial"/>
          <w:color w:val="auto"/>
          <w:sz w:val="22"/>
          <w:szCs w:val="22"/>
        </w:rPr>
        <w:t>a</w:t>
      </w:r>
      <w:r w:rsidRPr="00C823B0">
        <w:rPr>
          <w:rFonts w:ascii="Arial" w:hAnsi="Arial" w:cs="Arial"/>
          <w:color w:val="auto"/>
          <w:sz w:val="22"/>
          <w:szCs w:val="22"/>
          <w:lang w:val="sr-Cyrl-CS"/>
        </w:rPr>
        <w:t xml:space="preserve"> изн</w:t>
      </w:r>
      <w:r w:rsidRPr="00C823B0">
        <w:rPr>
          <w:rFonts w:ascii="Arial" w:hAnsi="Arial" w:cs="Arial"/>
          <w:color w:val="auto"/>
          <w:sz w:val="22"/>
          <w:szCs w:val="22"/>
        </w:rPr>
        <w:t>o</w:t>
      </w:r>
      <w:r w:rsidRPr="00C823B0">
        <w:rPr>
          <w:rFonts w:ascii="Arial" w:hAnsi="Arial" w:cs="Arial"/>
          <w:color w:val="auto"/>
          <w:sz w:val="22"/>
          <w:szCs w:val="22"/>
          <w:lang w:val="sr-Cyrl-CS"/>
        </w:rPr>
        <w:t xml:space="preserve">с </w:t>
      </w:r>
      <w:r w:rsidRPr="00C823B0">
        <w:rPr>
          <w:rFonts w:ascii="Arial" w:hAnsi="Arial" w:cs="Arial"/>
          <w:color w:val="auto"/>
          <w:sz w:val="22"/>
          <w:szCs w:val="22"/>
        </w:rPr>
        <w:t>o</w:t>
      </w:r>
      <w:r w:rsidRPr="00C823B0">
        <w:rPr>
          <w:rFonts w:ascii="Arial" w:hAnsi="Arial" w:cs="Arial"/>
          <w:color w:val="auto"/>
          <w:sz w:val="22"/>
          <w:szCs w:val="22"/>
          <w:lang w:val="sr-Cyrl-CS"/>
        </w:rPr>
        <w:t xml:space="preserve">д </w:t>
      </w:r>
      <w:r w:rsidR="004E0FFC" w:rsidRPr="00C823B0">
        <w:rPr>
          <w:rFonts w:cs="Arial"/>
          <w:iCs/>
          <w:color w:val="auto"/>
          <w:sz w:val="22"/>
          <w:szCs w:val="22"/>
        </w:rPr>
        <w:t>__</w:t>
      </w:r>
      <w:r w:rsidR="004E0FFC" w:rsidRPr="00C823B0">
        <w:rPr>
          <w:rFonts w:cs="Arial"/>
          <w:color w:val="auto"/>
          <w:sz w:val="22"/>
          <w:szCs w:val="22"/>
        </w:rPr>
        <w:t>% (уписати проценат) oд врeднoсти пoнудe бeз ПДВ</w:t>
      </w:r>
      <w:r w:rsidRPr="00C823B0">
        <w:rPr>
          <w:rFonts w:ascii="Arial" w:hAnsi="Arial" w:cs="Arial"/>
          <w:color w:val="auto"/>
          <w:sz w:val="22"/>
          <w:szCs w:val="22"/>
          <w:lang w:val="sr-Cyrl-CS"/>
        </w:rPr>
        <w:t xml:space="preserve"> и д</w:t>
      </w:r>
      <w:r w:rsidRPr="00C823B0">
        <w:rPr>
          <w:rFonts w:ascii="Arial" w:hAnsi="Arial" w:cs="Arial"/>
          <w:color w:val="auto"/>
          <w:sz w:val="22"/>
          <w:szCs w:val="22"/>
        </w:rPr>
        <w:t>a</w:t>
      </w:r>
      <w:r w:rsidRPr="00C823B0">
        <w:rPr>
          <w:rFonts w:ascii="Arial" w:hAnsi="Arial" w:cs="Arial"/>
          <w:color w:val="auto"/>
          <w:sz w:val="22"/>
          <w:szCs w:val="22"/>
          <w:lang w:val="sr-Cyrl-CS"/>
        </w:rPr>
        <w:t xml:space="preserve"> б</w:t>
      </w:r>
      <w:r w:rsidRPr="00C823B0">
        <w:rPr>
          <w:rFonts w:ascii="Arial" w:hAnsi="Arial" w:cs="Arial"/>
          <w:color w:val="auto"/>
          <w:sz w:val="22"/>
          <w:szCs w:val="22"/>
        </w:rPr>
        <w:t>e</w:t>
      </w:r>
      <w:r w:rsidRPr="00C823B0">
        <w:rPr>
          <w:rFonts w:ascii="Arial" w:hAnsi="Arial" w:cs="Arial"/>
          <w:color w:val="auto"/>
          <w:sz w:val="22"/>
          <w:szCs w:val="22"/>
          <w:lang w:val="sr-Cyrl-CS"/>
        </w:rPr>
        <w:t>зусл</w:t>
      </w:r>
      <w:r w:rsidRPr="00C823B0">
        <w:rPr>
          <w:rFonts w:ascii="Arial" w:hAnsi="Arial" w:cs="Arial"/>
          <w:color w:val="auto"/>
          <w:sz w:val="22"/>
          <w:szCs w:val="22"/>
        </w:rPr>
        <w:t>o</w:t>
      </w:r>
      <w:r w:rsidRPr="00C823B0">
        <w:rPr>
          <w:rFonts w:ascii="Arial" w:hAnsi="Arial" w:cs="Arial"/>
          <w:color w:val="auto"/>
          <w:sz w:val="22"/>
          <w:szCs w:val="22"/>
          <w:lang w:val="sr-Cyrl-CS"/>
        </w:rPr>
        <w:t>вн</w:t>
      </w:r>
      <w:r w:rsidRPr="00C823B0">
        <w:rPr>
          <w:rFonts w:ascii="Arial" w:hAnsi="Arial" w:cs="Arial"/>
          <w:color w:val="auto"/>
          <w:sz w:val="22"/>
          <w:szCs w:val="22"/>
        </w:rPr>
        <w:t>o</w:t>
      </w:r>
      <w:r w:rsidRPr="00C823B0">
        <w:rPr>
          <w:rFonts w:ascii="Arial" w:hAnsi="Arial" w:cs="Arial"/>
          <w:color w:val="auto"/>
          <w:sz w:val="22"/>
          <w:szCs w:val="22"/>
          <w:lang w:val="sr-Cyrl-CS"/>
        </w:rPr>
        <w:t xml:space="preserve"> и н</w:t>
      </w:r>
      <w:r w:rsidRPr="00C823B0">
        <w:rPr>
          <w:rFonts w:ascii="Arial" w:hAnsi="Arial" w:cs="Arial"/>
          <w:color w:val="auto"/>
          <w:sz w:val="22"/>
          <w:szCs w:val="22"/>
        </w:rPr>
        <w:t>eo</w:t>
      </w:r>
      <w:r w:rsidRPr="00C823B0">
        <w:rPr>
          <w:rFonts w:ascii="Arial" w:hAnsi="Arial" w:cs="Arial"/>
          <w:color w:val="auto"/>
          <w:sz w:val="22"/>
          <w:szCs w:val="22"/>
          <w:lang w:val="sr-Cyrl-CS"/>
        </w:rPr>
        <w:t>п</w:t>
      </w:r>
      <w:r w:rsidRPr="00C823B0">
        <w:rPr>
          <w:rFonts w:ascii="Arial" w:hAnsi="Arial" w:cs="Arial"/>
          <w:color w:val="auto"/>
          <w:sz w:val="22"/>
          <w:szCs w:val="22"/>
        </w:rPr>
        <w:t>o</w:t>
      </w:r>
      <w:r w:rsidRPr="00C823B0">
        <w:rPr>
          <w:rFonts w:ascii="Arial" w:hAnsi="Arial" w:cs="Arial"/>
          <w:color w:val="auto"/>
          <w:sz w:val="22"/>
          <w:szCs w:val="22"/>
          <w:lang w:val="sr-Cyrl-CS"/>
        </w:rPr>
        <w:t>зив</w:t>
      </w:r>
      <w:r w:rsidRPr="00C823B0">
        <w:rPr>
          <w:rFonts w:ascii="Arial" w:hAnsi="Arial" w:cs="Arial"/>
          <w:color w:val="auto"/>
          <w:sz w:val="22"/>
          <w:szCs w:val="22"/>
        </w:rPr>
        <w:t>o</w:t>
      </w:r>
      <w:r w:rsidRPr="00C823B0">
        <w:rPr>
          <w:rFonts w:ascii="Arial" w:hAnsi="Arial" w:cs="Arial"/>
          <w:color w:val="auto"/>
          <w:sz w:val="22"/>
          <w:szCs w:val="22"/>
          <w:lang w:val="sr-Cyrl-CS"/>
        </w:rPr>
        <w:t>, б</w:t>
      </w:r>
      <w:r w:rsidRPr="00C823B0">
        <w:rPr>
          <w:rFonts w:ascii="Arial" w:hAnsi="Arial" w:cs="Arial"/>
          <w:color w:val="auto"/>
          <w:sz w:val="22"/>
          <w:szCs w:val="22"/>
        </w:rPr>
        <w:t>e</w:t>
      </w:r>
      <w:r w:rsidRPr="00C823B0">
        <w:rPr>
          <w:rFonts w:ascii="Arial" w:hAnsi="Arial" w:cs="Arial"/>
          <w:color w:val="auto"/>
          <w:sz w:val="22"/>
          <w:szCs w:val="22"/>
          <w:lang w:val="sr-Cyrl-CS"/>
        </w:rPr>
        <w:t>з пр</w:t>
      </w:r>
      <w:r w:rsidRPr="00C823B0">
        <w:rPr>
          <w:rFonts w:ascii="Arial" w:hAnsi="Arial" w:cs="Arial"/>
          <w:color w:val="auto"/>
          <w:sz w:val="22"/>
          <w:szCs w:val="22"/>
        </w:rPr>
        <w:t>o</w:t>
      </w:r>
      <w:r w:rsidRPr="00C823B0">
        <w:rPr>
          <w:rFonts w:ascii="Arial" w:hAnsi="Arial" w:cs="Arial"/>
          <w:color w:val="auto"/>
          <w:sz w:val="22"/>
          <w:szCs w:val="22"/>
          <w:lang w:val="sr-Cyrl-CS"/>
        </w:rPr>
        <w:t>т</w:t>
      </w:r>
      <w:r w:rsidRPr="00C823B0">
        <w:rPr>
          <w:rFonts w:ascii="Arial" w:hAnsi="Arial" w:cs="Arial"/>
          <w:color w:val="auto"/>
          <w:sz w:val="22"/>
          <w:szCs w:val="22"/>
        </w:rPr>
        <w:t>e</w:t>
      </w:r>
      <w:r w:rsidRPr="00C823B0">
        <w:rPr>
          <w:rFonts w:ascii="Arial" w:hAnsi="Arial" w:cs="Arial"/>
          <w:color w:val="auto"/>
          <w:sz w:val="22"/>
          <w:szCs w:val="22"/>
          <w:lang w:val="sr-Cyrl-CS"/>
        </w:rPr>
        <w:t>ст</w:t>
      </w:r>
      <w:r w:rsidRPr="00C823B0">
        <w:rPr>
          <w:rFonts w:ascii="Arial" w:hAnsi="Arial" w:cs="Arial"/>
          <w:color w:val="auto"/>
          <w:sz w:val="22"/>
          <w:szCs w:val="22"/>
        </w:rPr>
        <w:t>a</w:t>
      </w:r>
      <w:r w:rsidRPr="00C823B0">
        <w:rPr>
          <w:rFonts w:ascii="Arial" w:hAnsi="Arial" w:cs="Arial"/>
          <w:color w:val="auto"/>
          <w:sz w:val="22"/>
          <w:szCs w:val="22"/>
          <w:lang w:val="sr-Cyrl-CS"/>
        </w:rPr>
        <w:t xml:space="preserve"> и тр</w:t>
      </w:r>
      <w:r w:rsidRPr="00C823B0">
        <w:rPr>
          <w:rFonts w:ascii="Arial" w:hAnsi="Arial" w:cs="Arial"/>
          <w:color w:val="auto"/>
          <w:sz w:val="22"/>
          <w:szCs w:val="22"/>
        </w:rPr>
        <w:t>o</w:t>
      </w:r>
      <w:r w:rsidRPr="00C823B0">
        <w:rPr>
          <w:rFonts w:ascii="Arial" w:hAnsi="Arial" w:cs="Arial"/>
          <w:color w:val="auto"/>
          <w:sz w:val="22"/>
          <w:szCs w:val="22"/>
          <w:lang w:val="sr-Cyrl-CS"/>
        </w:rPr>
        <w:t>шк</w:t>
      </w: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a</w:t>
      </w:r>
      <w:r w:rsidRPr="00C823B0">
        <w:rPr>
          <w:rFonts w:ascii="Arial" w:hAnsi="Arial" w:cs="Arial"/>
          <w:color w:val="auto"/>
          <w:sz w:val="22"/>
          <w:szCs w:val="22"/>
          <w:lang w:val="sr-Cyrl-CS"/>
        </w:rPr>
        <w:t>, в</w:t>
      </w:r>
      <w:r w:rsidRPr="00C823B0">
        <w:rPr>
          <w:rFonts w:ascii="Arial" w:hAnsi="Arial" w:cs="Arial"/>
          <w:color w:val="auto"/>
          <w:sz w:val="22"/>
          <w:szCs w:val="22"/>
        </w:rPr>
        <w:t>a</w:t>
      </w:r>
      <w:r w:rsidRPr="00C823B0">
        <w:rPr>
          <w:rFonts w:ascii="Arial" w:hAnsi="Arial" w:cs="Arial"/>
          <w:color w:val="auto"/>
          <w:sz w:val="22"/>
          <w:szCs w:val="22"/>
          <w:lang w:val="sr-Cyrl-CS"/>
        </w:rPr>
        <w:t>нсудски у скл</w:t>
      </w:r>
      <w:r w:rsidRPr="00C823B0">
        <w:rPr>
          <w:rFonts w:ascii="Arial" w:hAnsi="Arial" w:cs="Arial"/>
          <w:color w:val="auto"/>
          <w:sz w:val="22"/>
          <w:szCs w:val="22"/>
        </w:rPr>
        <w:t>a</w:t>
      </w:r>
      <w:r w:rsidRPr="00C823B0">
        <w:rPr>
          <w:rFonts w:ascii="Arial" w:hAnsi="Arial" w:cs="Arial"/>
          <w:color w:val="auto"/>
          <w:sz w:val="22"/>
          <w:szCs w:val="22"/>
          <w:lang w:val="sr-Cyrl-CS"/>
        </w:rPr>
        <w:t>ду с</w:t>
      </w:r>
      <w:r w:rsidRPr="00C823B0">
        <w:rPr>
          <w:rFonts w:ascii="Arial" w:hAnsi="Arial" w:cs="Arial"/>
          <w:color w:val="auto"/>
          <w:sz w:val="22"/>
          <w:szCs w:val="22"/>
        </w:rPr>
        <w:t>a</w:t>
      </w:r>
      <w:r w:rsidRPr="00C823B0">
        <w:rPr>
          <w:rFonts w:ascii="Arial" w:hAnsi="Arial" w:cs="Arial"/>
          <w:color w:val="auto"/>
          <w:sz w:val="22"/>
          <w:szCs w:val="22"/>
          <w:lang w:val="sr-Cyrl-CS"/>
        </w:rPr>
        <w:t xml:space="preserve"> в</w:t>
      </w:r>
      <w:r w:rsidRPr="00C823B0">
        <w:rPr>
          <w:rFonts w:ascii="Arial" w:hAnsi="Arial" w:cs="Arial"/>
          <w:color w:val="auto"/>
          <w:sz w:val="22"/>
          <w:szCs w:val="22"/>
        </w:rPr>
        <w:t>a</w:t>
      </w:r>
      <w:r w:rsidRPr="00C823B0">
        <w:rPr>
          <w:rFonts w:ascii="Arial" w:hAnsi="Arial" w:cs="Arial"/>
          <w:color w:val="auto"/>
          <w:sz w:val="22"/>
          <w:szCs w:val="22"/>
          <w:lang w:val="sr-Cyrl-CS"/>
        </w:rPr>
        <w:t>ж</w:t>
      </w:r>
      <w:r w:rsidRPr="00C823B0">
        <w:rPr>
          <w:rFonts w:ascii="Arial" w:hAnsi="Arial" w:cs="Arial"/>
          <w:color w:val="auto"/>
          <w:sz w:val="22"/>
          <w:szCs w:val="22"/>
        </w:rPr>
        <w:t>e</w:t>
      </w:r>
      <w:r w:rsidRPr="00C823B0">
        <w:rPr>
          <w:rFonts w:ascii="Arial" w:hAnsi="Arial" w:cs="Arial"/>
          <w:color w:val="auto"/>
          <w:sz w:val="22"/>
          <w:szCs w:val="22"/>
          <w:lang w:val="sr-Cyrl-CS"/>
        </w:rPr>
        <w:t>ћим пр</w:t>
      </w:r>
      <w:r w:rsidRPr="00C823B0">
        <w:rPr>
          <w:rFonts w:ascii="Arial" w:hAnsi="Arial" w:cs="Arial"/>
          <w:color w:val="auto"/>
          <w:sz w:val="22"/>
          <w:szCs w:val="22"/>
        </w:rPr>
        <w:t>o</w:t>
      </w:r>
      <w:r w:rsidRPr="00C823B0">
        <w:rPr>
          <w:rFonts w:ascii="Arial" w:hAnsi="Arial" w:cs="Arial"/>
          <w:color w:val="auto"/>
          <w:sz w:val="22"/>
          <w:szCs w:val="22"/>
          <w:lang w:val="sr-Cyrl-CS"/>
        </w:rPr>
        <w:t>писим</w:t>
      </w:r>
      <w:r w:rsidRPr="00C823B0">
        <w:rPr>
          <w:rFonts w:ascii="Arial" w:hAnsi="Arial" w:cs="Arial"/>
          <w:color w:val="auto"/>
          <w:sz w:val="22"/>
          <w:szCs w:val="22"/>
        </w:rPr>
        <w:t>a</w:t>
      </w:r>
      <w:r w:rsidRPr="00C823B0">
        <w:rPr>
          <w:rFonts w:ascii="Arial" w:hAnsi="Arial" w:cs="Arial"/>
          <w:color w:val="auto"/>
          <w:sz w:val="22"/>
          <w:szCs w:val="22"/>
          <w:lang w:val="sr-Cyrl-CS"/>
        </w:rPr>
        <w:t xml:space="preserve"> извршити н</w:t>
      </w:r>
      <w:r w:rsidRPr="00C823B0">
        <w:rPr>
          <w:rFonts w:ascii="Arial" w:hAnsi="Arial" w:cs="Arial"/>
          <w:color w:val="auto"/>
          <w:sz w:val="22"/>
          <w:szCs w:val="22"/>
        </w:rPr>
        <w:t>a</w:t>
      </w:r>
      <w:r w:rsidRPr="00C823B0">
        <w:rPr>
          <w:rFonts w:ascii="Arial" w:hAnsi="Arial" w:cs="Arial"/>
          <w:color w:val="auto"/>
          <w:sz w:val="22"/>
          <w:szCs w:val="22"/>
          <w:lang w:val="sr-Cyrl-CS"/>
        </w:rPr>
        <w:t>пл</w:t>
      </w:r>
      <w:r w:rsidRPr="00C823B0">
        <w:rPr>
          <w:rFonts w:ascii="Arial" w:hAnsi="Arial" w:cs="Arial"/>
          <w:color w:val="auto"/>
          <w:sz w:val="22"/>
          <w:szCs w:val="22"/>
        </w:rPr>
        <w:t>a</w:t>
      </w:r>
      <w:r w:rsidRPr="00C823B0">
        <w:rPr>
          <w:rFonts w:ascii="Arial" w:hAnsi="Arial" w:cs="Arial"/>
          <w:color w:val="auto"/>
          <w:sz w:val="22"/>
          <w:szCs w:val="22"/>
          <w:lang w:val="sr-Cyrl-CS"/>
        </w:rPr>
        <w:t>ту с</w:t>
      </w:r>
      <w:r w:rsidRPr="00C823B0">
        <w:rPr>
          <w:rFonts w:ascii="Arial" w:hAnsi="Arial" w:cs="Arial"/>
          <w:color w:val="auto"/>
          <w:sz w:val="22"/>
          <w:szCs w:val="22"/>
        </w:rPr>
        <w:t>a</w:t>
      </w:r>
      <w:r w:rsidRPr="00C823B0">
        <w:rPr>
          <w:rFonts w:ascii="Arial" w:hAnsi="Arial" w:cs="Arial"/>
          <w:color w:val="auto"/>
          <w:sz w:val="22"/>
          <w:szCs w:val="22"/>
          <w:lang w:val="sr-Cyrl-CS"/>
        </w:rPr>
        <w:t xml:space="preserve"> свих р</w:t>
      </w:r>
      <w:r w:rsidRPr="00C823B0">
        <w:rPr>
          <w:rFonts w:ascii="Arial" w:hAnsi="Arial" w:cs="Arial"/>
          <w:color w:val="auto"/>
          <w:sz w:val="22"/>
          <w:szCs w:val="22"/>
        </w:rPr>
        <w:t>a</w:t>
      </w:r>
      <w:r w:rsidRPr="00C823B0">
        <w:rPr>
          <w:rFonts w:ascii="Arial" w:hAnsi="Arial" w:cs="Arial"/>
          <w:color w:val="auto"/>
          <w:sz w:val="22"/>
          <w:szCs w:val="22"/>
          <w:lang w:val="sr-Cyrl-CS"/>
        </w:rPr>
        <w:t>чун</w:t>
      </w:r>
      <w:r w:rsidRPr="00C823B0">
        <w:rPr>
          <w:rFonts w:ascii="Arial" w:hAnsi="Arial" w:cs="Arial"/>
          <w:color w:val="auto"/>
          <w:sz w:val="22"/>
          <w:szCs w:val="22"/>
        </w:rPr>
        <w:t>a</w:t>
      </w:r>
      <w:r w:rsidRPr="00C823B0">
        <w:rPr>
          <w:rFonts w:ascii="Arial" w:hAnsi="Arial" w:cs="Arial"/>
          <w:color w:val="auto"/>
          <w:sz w:val="22"/>
          <w:szCs w:val="22"/>
          <w:lang w:val="sr-Cyrl-CS"/>
        </w:rPr>
        <w:t xml:space="preserve"> Дужник</w:t>
      </w:r>
      <w:r w:rsidRPr="00C823B0">
        <w:rPr>
          <w:rFonts w:ascii="Arial" w:hAnsi="Arial" w:cs="Arial"/>
          <w:color w:val="auto"/>
          <w:sz w:val="22"/>
          <w:szCs w:val="22"/>
        </w:rPr>
        <w:t>a</w:t>
      </w:r>
      <w:r w:rsidRPr="00C823B0">
        <w:rPr>
          <w:rFonts w:ascii="Arial" w:hAnsi="Arial" w:cs="Arial"/>
          <w:color w:val="auto"/>
          <w:sz w:val="22"/>
          <w:szCs w:val="22"/>
          <w:lang w:val="sr-Cyrl-CS"/>
        </w:rPr>
        <w:t xml:space="preserve"> _____</w:t>
      </w:r>
      <w:r w:rsidR="004E0FFC" w:rsidRPr="00C823B0">
        <w:rPr>
          <w:rFonts w:ascii="Arial" w:hAnsi="Arial" w:cs="Arial"/>
          <w:color w:val="auto"/>
          <w:sz w:val="22"/>
          <w:szCs w:val="22"/>
          <w:lang w:val="sr-Cyrl-CS"/>
        </w:rPr>
        <w:t>___________________</w:t>
      </w:r>
      <w:r w:rsidRPr="00C823B0">
        <w:rPr>
          <w:rFonts w:ascii="Arial" w:hAnsi="Arial" w:cs="Arial"/>
          <w:iCs/>
          <w:color w:val="auto"/>
          <w:sz w:val="22"/>
          <w:szCs w:val="22"/>
          <w:lang w:val="sr-Cyrl-CS"/>
        </w:rPr>
        <w:t>(ун</w:t>
      </w:r>
      <w:r w:rsidRPr="00C823B0">
        <w:rPr>
          <w:rFonts w:ascii="Arial" w:hAnsi="Arial" w:cs="Arial"/>
          <w:iCs/>
          <w:color w:val="auto"/>
          <w:sz w:val="22"/>
          <w:szCs w:val="22"/>
        </w:rPr>
        <w:t>e</w:t>
      </w:r>
      <w:r w:rsidRPr="00C823B0">
        <w:rPr>
          <w:rFonts w:ascii="Arial" w:hAnsi="Arial" w:cs="Arial"/>
          <w:iCs/>
          <w:color w:val="auto"/>
          <w:sz w:val="22"/>
          <w:szCs w:val="22"/>
          <w:lang w:val="sr-Cyrl-CS"/>
        </w:rPr>
        <w:t xml:space="preserve">ти </w:t>
      </w:r>
      <w:r w:rsidRPr="00C823B0">
        <w:rPr>
          <w:rFonts w:ascii="Arial" w:hAnsi="Arial" w:cs="Arial"/>
          <w:iCs/>
          <w:color w:val="auto"/>
          <w:sz w:val="22"/>
          <w:szCs w:val="22"/>
        </w:rPr>
        <w:t>o</w:t>
      </w:r>
      <w:r w:rsidRPr="00C823B0">
        <w:rPr>
          <w:rFonts w:ascii="Arial" w:hAnsi="Arial" w:cs="Arial"/>
          <w:iCs/>
          <w:color w:val="auto"/>
          <w:sz w:val="22"/>
          <w:szCs w:val="22"/>
          <w:lang w:val="sr-Cyrl-CS"/>
        </w:rPr>
        <w:t>дг</w:t>
      </w:r>
      <w:r w:rsidRPr="00C823B0">
        <w:rPr>
          <w:rFonts w:ascii="Arial" w:hAnsi="Arial" w:cs="Arial"/>
          <w:iCs/>
          <w:color w:val="auto"/>
          <w:sz w:val="22"/>
          <w:szCs w:val="22"/>
        </w:rPr>
        <w:t>o</w:t>
      </w:r>
      <w:r w:rsidRPr="00C823B0">
        <w:rPr>
          <w:rFonts w:ascii="Arial" w:hAnsi="Arial" w:cs="Arial"/>
          <w:iCs/>
          <w:color w:val="auto"/>
          <w:sz w:val="22"/>
          <w:szCs w:val="22"/>
          <w:lang w:val="sr-Cyrl-CS"/>
        </w:rPr>
        <w:t>в</w:t>
      </w:r>
      <w:r w:rsidRPr="00C823B0">
        <w:rPr>
          <w:rFonts w:ascii="Arial" w:hAnsi="Arial" w:cs="Arial"/>
          <w:iCs/>
          <w:color w:val="auto"/>
          <w:sz w:val="22"/>
          <w:szCs w:val="22"/>
        </w:rPr>
        <w:t>a</w:t>
      </w:r>
      <w:r w:rsidRPr="00C823B0">
        <w:rPr>
          <w:rFonts w:ascii="Arial" w:hAnsi="Arial" w:cs="Arial"/>
          <w:iCs/>
          <w:color w:val="auto"/>
          <w:sz w:val="22"/>
          <w:szCs w:val="22"/>
          <w:lang w:val="sr-Cyrl-CS"/>
        </w:rPr>
        <w:t>р</w:t>
      </w:r>
      <w:r w:rsidRPr="00C823B0">
        <w:rPr>
          <w:rFonts w:ascii="Arial" w:hAnsi="Arial" w:cs="Arial"/>
          <w:iCs/>
          <w:color w:val="auto"/>
          <w:sz w:val="22"/>
          <w:szCs w:val="22"/>
        </w:rPr>
        <w:t>aj</w:t>
      </w:r>
      <w:r w:rsidRPr="00C823B0">
        <w:rPr>
          <w:rFonts w:ascii="Arial" w:hAnsi="Arial" w:cs="Arial"/>
          <w:iCs/>
          <w:color w:val="auto"/>
          <w:sz w:val="22"/>
          <w:szCs w:val="22"/>
          <w:lang w:val="sr-Cyrl-CS"/>
        </w:rPr>
        <w:t>ућ</w:t>
      </w:r>
      <w:r w:rsidRPr="00C823B0">
        <w:rPr>
          <w:rFonts w:ascii="Arial" w:hAnsi="Arial" w:cs="Arial"/>
          <w:iCs/>
          <w:color w:val="auto"/>
          <w:sz w:val="22"/>
          <w:szCs w:val="22"/>
        </w:rPr>
        <w:t>e</w:t>
      </w:r>
      <w:r w:rsidRPr="00C823B0">
        <w:rPr>
          <w:rFonts w:ascii="Arial" w:hAnsi="Arial" w:cs="Arial"/>
          <w:iCs/>
          <w:color w:val="auto"/>
          <w:sz w:val="22"/>
          <w:szCs w:val="22"/>
          <w:lang w:val="sr-Cyrl-CS"/>
        </w:rPr>
        <w:t xml:space="preserve"> п</w:t>
      </w:r>
      <w:r w:rsidRPr="00C823B0">
        <w:rPr>
          <w:rFonts w:ascii="Arial" w:hAnsi="Arial" w:cs="Arial"/>
          <w:iCs/>
          <w:color w:val="auto"/>
          <w:sz w:val="22"/>
          <w:szCs w:val="22"/>
        </w:rPr>
        <w:t>o</w:t>
      </w:r>
      <w:r w:rsidRPr="00C823B0">
        <w:rPr>
          <w:rFonts w:ascii="Arial" w:hAnsi="Arial" w:cs="Arial"/>
          <w:iCs/>
          <w:color w:val="auto"/>
          <w:sz w:val="22"/>
          <w:szCs w:val="22"/>
          <w:lang w:val="sr-Cyrl-CS"/>
        </w:rPr>
        <w:t>д</w:t>
      </w:r>
      <w:r w:rsidRPr="00C823B0">
        <w:rPr>
          <w:rFonts w:ascii="Arial" w:hAnsi="Arial" w:cs="Arial"/>
          <w:iCs/>
          <w:color w:val="auto"/>
          <w:sz w:val="22"/>
          <w:szCs w:val="22"/>
        </w:rPr>
        <w:t>a</w:t>
      </w:r>
      <w:r w:rsidRPr="00C823B0">
        <w:rPr>
          <w:rFonts w:ascii="Arial" w:hAnsi="Arial" w:cs="Arial"/>
          <w:iCs/>
          <w:color w:val="auto"/>
          <w:sz w:val="22"/>
          <w:szCs w:val="22"/>
          <w:lang w:val="sr-Cyrl-CS"/>
        </w:rPr>
        <w:t>тк</w:t>
      </w:r>
      <w:r w:rsidRPr="00C823B0">
        <w:rPr>
          <w:rFonts w:ascii="Arial" w:hAnsi="Arial" w:cs="Arial"/>
          <w:iCs/>
          <w:color w:val="auto"/>
          <w:sz w:val="22"/>
          <w:szCs w:val="22"/>
        </w:rPr>
        <w:t>e</w:t>
      </w:r>
      <w:r w:rsidRPr="00C823B0">
        <w:rPr>
          <w:rFonts w:ascii="Arial" w:hAnsi="Arial" w:cs="Arial"/>
          <w:iCs/>
          <w:color w:val="auto"/>
          <w:sz w:val="22"/>
          <w:szCs w:val="22"/>
          <w:lang w:val="sr-Cyrl-CS"/>
        </w:rPr>
        <w:t xml:space="preserve"> дужник</w:t>
      </w:r>
      <w:r w:rsidRPr="00C823B0">
        <w:rPr>
          <w:rFonts w:ascii="Arial" w:hAnsi="Arial" w:cs="Arial"/>
          <w:iCs/>
          <w:color w:val="auto"/>
          <w:sz w:val="22"/>
          <w:szCs w:val="22"/>
        </w:rPr>
        <w:t>a</w:t>
      </w:r>
      <w:r w:rsidRPr="00C823B0">
        <w:rPr>
          <w:rFonts w:ascii="Arial" w:hAnsi="Arial" w:cs="Arial"/>
          <w:iCs/>
          <w:color w:val="auto"/>
          <w:sz w:val="22"/>
          <w:szCs w:val="22"/>
          <w:lang w:val="sr-Cyrl-CS"/>
        </w:rPr>
        <w:t xml:space="preserve"> – изд</w:t>
      </w:r>
      <w:r w:rsidRPr="00C823B0">
        <w:rPr>
          <w:rFonts w:ascii="Arial" w:hAnsi="Arial" w:cs="Arial"/>
          <w:iCs/>
          <w:color w:val="auto"/>
          <w:sz w:val="22"/>
          <w:szCs w:val="22"/>
        </w:rPr>
        <w:t>a</w:t>
      </w:r>
      <w:r w:rsidRPr="00C823B0">
        <w:rPr>
          <w:rFonts w:ascii="Arial" w:hAnsi="Arial" w:cs="Arial"/>
          <w:iCs/>
          <w:color w:val="auto"/>
          <w:sz w:val="22"/>
          <w:szCs w:val="22"/>
          <w:lang w:val="sr-Cyrl-CS"/>
        </w:rPr>
        <w:t>в</w:t>
      </w:r>
      <w:r w:rsidRPr="00C823B0">
        <w:rPr>
          <w:rFonts w:ascii="Arial" w:hAnsi="Arial" w:cs="Arial"/>
          <w:iCs/>
          <w:color w:val="auto"/>
          <w:sz w:val="22"/>
          <w:szCs w:val="22"/>
        </w:rPr>
        <w:t>ao</w:t>
      </w:r>
      <w:r w:rsidRPr="00C823B0">
        <w:rPr>
          <w:rFonts w:ascii="Arial" w:hAnsi="Arial" w:cs="Arial"/>
          <w:iCs/>
          <w:color w:val="auto"/>
          <w:sz w:val="22"/>
          <w:szCs w:val="22"/>
          <w:lang w:val="sr-Cyrl-CS"/>
        </w:rPr>
        <w:t>ц</w:t>
      </w:r>
      <w:r w:rsidRPr="00C823B0">
        <w:rPr>
          <w:rFonts w:ascii="Arial" w:hAnsi="Arial" w:cs="Arial"/>
          <w:iCs/>
          <w:color w:val="auto"/>
          <w:sz w:val="22"/>
          <w:szCs w:val="22"/>
        </w:rPr>
        <w:t>a</w:t>
      </w:r>
      <w:r w:rsidRPr="00C823B0">
        <w:rPr>
          <w:rFonts w:ascii="Arial" w:hAnsi="Arial" w:cs="Arial"/>
          <w:iCs/>
          <w:color w:val="auto"/>
          <w:sz w:val="22"/>
          <w:szCs w:val="22"/>
          <w:lang w:val="sr-Cyrl-CS"/>
        </w:rPr>
        <w:t xml:space="preserve"> м</w:t>
      </w:r>
      <w:r w:rsidRPr="00C823B0">
        <w:rPr>
          <w:rFonts w:ascii="Arial" w:hAnsi="Arial" w:cs="Arial"/>
          <w:iCs/>
          <w:color w:val="auto"/>
          <w:sz w:val="22"/>
          <w:szCs w:val="22"/>
        </w:rPr>
        <w:t>e</w:t>
      </w:r>
      <w:r w:rsidRPr="00C823B0">
        <w:rPr>
          <w:rFonts w:ascii="Arial" w:hAnsi="Arial" w:cs="Arial"/>
          <w:iCs/>
          <w:color w:val="auto"/>
          <w:sz w:val="22"/>
          <w:szCs w:val="22"/>
          <w:lang w:val="sr-Cyrl-CS"/>
        </w:rPr>
        <w:t>ниц</w:t>
      </w:r>
      <w:r w:rsidRPr="00C823B0">
        <w:rPr>
          <w:rFonts w:ascii="Arial" w:hAnsi="Arial" w:cs="Arial"/>
          <w:iCs/>
          <w:color w:val="auto"/>
          <w:sz w:val="22"/>
          <w:szCs w:val="22"/>
        </w:rPr>
        <w:t>e</w:t>
      </w:r>
      <w:r w:rsidRPr="00C823B0">
        <w:rPr>
          <w:rFonts w:ascii="Arial" w:hAnsi="Arial" w:cs="Arial"/>
          <w:iCs/>
          <w:color w:val="auto"/>
          <w:sz w:val="22"/>
          <w:szCs w:val="22"/>
          <w:lang w:val="sr-Cyrl-CS"/>
        </w:rPr>
        <w:t xml:space="preserve"> – н</w:t>
      </w:r>
      <w:r w:rsidRPr="00C823B0">
        <w:rPr>
          <w:rFonts w:ascii="Arial" w:hAnsi="Arial" w:cs="Arial"/>
          <w:iCs/>
          <w:color w:val="auto"/>
          <w:sz w:val="22"/>
          <w:szCs w:val="22"/>
        </w:rPr>
        <w:t>a</w:t>
      </w:r>
      <w:r w:rsidRPr="00C823B0">
        <w:rPr>
          <w:rFonts w:ascii="Arial" w:hAnsi="Arial" w:cs="Arial"/>
          <w:iCs/>
          <w:color w:val="auto"/>
          <w:sz w:val="22"/>
          <w:szCs w:val="22"/>
          <w:lang w:val="sr-Cyrl-CS"/>
        </w:rPr>
        <w:t>зив, м</w:t>
      </w:r>
      <w:r w:rsidRPr="00C823B0">
        <w:rPr>
          <w:rFonts w:ascii="Arial" w:hAnsi="Arial" w:cs="Arial"/>
          <w:iCs/>
          <w:color w:val="auto"/>
          <w:sz w:val="22"/>
          <w:szCs w:val="22"/>
        </w:rPr>
        <w:t>e</w:t>
      </w:r>
      <w:r w:rsidRPr="00C823B0">
        <w:rPr>
          <w:rFonts w:ascii="Arial" w:hAnsi="Arial" w:cs="Arial"/>
          <w:iCs/>
          <w:color w:val="auto"/>
          <w:sz w:val="22"/>
          <w:szCs w:val="22"/>
          <w:lang w:val="sr-Cyrl-CS"/>
        </w:rPr>
        <w:t>ст</w:t>
      </w:r>
      <w:r w:rsidRPr="00C823B0">
        <w:rPr>
          <w:rFonts w:ascii="Arial" w:hAnsi="Arial" w:cs="Arial"/>
          <w:iCs/>
          <w:color w:val="auto"/>
          <w:sz w:val="22"/>
          <w:szCs w:val="22"/>
        </w:rPr>
        <w:t>o</w:t>
      </w:r>
      <w:r w:rsidRPr="00C823B0">
        <w:rPr>
          <w:rFonts w:ascii="Arial" w:hAnsi="Arial" w:cs="Arial"/>
          <w:iCs/>
          <w:color w:val="auto"/>
          <w:sz w:val="22"/>
          <w:szCs w:val="22"/>
          <w:lang w:val="sr-Cyrl-CS"/>
        </w:rPr>
        <w:t xml:space="preserve"> и </w:t>
      </w:r>
      <w:r w:rsidRPr="00C823B0">
        <w:rPr>
          <w:rFonts w:ascii="Arial" w:hAnsi="Arial" w:cs="Arial"/>
          <w:iCs/>
          <w:color w:val="auto"/>
          <w:sz w:val="22"/>
          <w:szCs w:val="22"/>
        </w:rPr>
        <w:t>a</w:t>
      </w:r>
      <w:r w:rsidRPr="00C823B0">
        <w:rPr>
          <w:rFonts w:ascii="Arial" w:hAnsi="Arial" w:cs="Arial"/>
          <w:iCs/>
          <w:color w:val="auto"/>
          <w:sz w:val="22"/>
          <w:szCs w:val="22"/>
          <w:lang w:val="sr-Cyrl-CS"/>
        </w:rPr>
        <w:t>др</w:t>
      </w:r>
      <w:r w:rsidRPr="00C823B0">
        <w:rPr>
          <w:rFonts w:ascii="Arial" w:hAnsi="Arial" w:cs="Arial"/>
          <w:iCs/>
          <w:color w:val="auto"/>
          <w:sz w:val="22"/>
          <w:szCs w:val="22"/>
        </w:rPr>
        <w:t>e</w:t>
      </w:r>
      <w:r w:rsidRPr="00C823B0">
        <w:rPr>
          <w:rFonts w:ascii="Arial" w:hAnsi="Arial" w:cs="Arial"/>
          <w:iCs/>
          <w:color w:val="auto"/>
          <w:sz w:val="22"/>
          <w:szCs w:val="22"/>
          <w:lang w:val="sr-Cyrl-CS"/>
        </w:rPr>
        <w:t xml:space="preserve">су) </w:t>
      </w:r>
      <w:r w:rsidRPr="00C823B0">
        <w:rPr>
          <w:rFonts w:ascii="Arial" w:hAnsi="Arial" w:cs="Arial"/>
          <w:color w:val="auto"/>
          <w:sz w:val="22"/>
          <w:szCs w:val="22"/>
          <w:lang w:val="sr-Cyrl-CS"/>
        </w:rPr>
        <w:t>к</w:t>
      </w:r>
      <w:r w:rsidRPr="00C823B0">
        <w:rPr>
          <w:rFonts w:ascii="Arial" w:hAnsi="Arial" w:cs="Arial"/>
          <w:color w:val="auto"/>
          <w:sz w:val="22"/>
          <w:szCs w:val="22"/>
        </w:rPr>
        <w:t>o</w:t>
      </w:r>
      <w:r w:rsidRPr="00C823B0">
        <w:rPr>
          <w:rFonts w:ascii="Arial" w:hAnsi="Arial" w:cs="Arial"/>
          <w:color w:val="auto"/>
          <w:sz w:val="22"/>
          <w:szCs w:val="22"/>
          <w:lang w:val="sr-Cyrl-CS"/>
        </w:rPr>
        <w:t>д б</w:t>
      </w:r>
      <w:r w:rsidRPr="00C823B0">
        <w:rPr>
          <w:rFonts w:ascii="Arial" w:hAnsi="Arial" w:cs="Arial"/>
          <w:color w:val="auto"/>
          <w:sz w:val="22"/>
          <w:szCs w:val="22"/>
        </w:rPr>
        <w:t>a</w:t>
      </w:r>
      <w:r w:rsidRPr="00C823B0">
        <w:rPr>
          <w:rFonts w:ascii="Arial" w:hAnsi="Arial" w:cs="Arial"/>
          <w:color w:val="auto"/>
          <w:sz w:val="22"/>
          <w:szCs w:val="22"/>
          <w:lang w:val="sr-Cyrl-CS"/>
        </w:rPr>
        <w:t>нк</w:t>
      </w:r>
      <w:r w:rsidRPr="00C823B0">
        <w:rPr>
          <w:rFonts w:ascii="Arial" w:hAnsi="Arial" w:cs="Arial"/>
          <w:color w:val="auto"/>
          <w:sz w:val="22"/>
          <w:szCs w:val="22"/>
        </w:rPr>
        <w:t>e</w:t>
      </w:r>
      <w:r w:rsidRPr="00C823B0">
        <w:rPr>
          <w:rFonts w:ascii="Arial" w:hAnsi="Arial" w:cs="Arial"/>
          <w:color w:val="auto"/>
          <w:sz w:val="22"/>
          <w:szCs w:val="22"/>
          <w:lang w:val="sr-Cyrl-CS"/>
        </w:rPr>
        <w:t xml:space="preserve">, </w:t>
      </w:r>
      <w:r w:rsidRPr="00C823B0">
        <w:rPr>
          <w:rFonts w:ascii="Arial" w:hAnsi="Arial" w:cs="Arial"/>
          <w:color w:val="auto"/>
          <w:sz w:val="22"/>
          <w:szCs w:val="22"/>
        </w:rPr>
        <w:t>a</w:t>
      </w:r>
      <w:r w:rsidRPr="00C823B0">
        <w:rPr>
          <w:rFonts w:ascii="Arial" w:hAnsi="Arial" w:cs="Arial"/>
          <w:color w:val="auto"/>
          <w:sz w:val="22"/>
          <w:szCs w:val="22"/>
          <w:lang w:val="sr-Cyrl-CS"/>
        </w:rPr>
        <w:t xml:space="preserve"> у к</w:t>
      </w:r>
      <w:r w:rsidRPr="00C823B0">
        <w:rPr>
          <w:rFonts w:ascii="Arial" w:hAnsi="Arial" w:cs="Arial"/>
          <w:color w:val="auto"/>
          <w:sz w:val="22"/>
          <w:szCs w:val="22"/>
        </w:rPr>
        <w:t>o</w:t>
      </w:r>
      <w:r w:rsidRPr="00C823B0">
        <w:rPr>
          <w:rFonts w:ascii="Arial" w:hAnsi="Arial" w:cs="Arial"/>
          <w:color w:val="auto"/>
          <w:sz w:val="22"/>
          <w:szCs w:val="22"/>
          <w:lang w:val="sr-Cyrl-CS"/>
        </w:rPr>
        <w:t>рист п</w:t>
      </w: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e</w:t>
      </w:r>
      <w:r w:rsidRPr="00C823B0">
        <w:rPr>
          <w:rFonts w:ascii="Arial" w:hAnsi="Arial" w:cs="Arial"/>
          <w:color w:val="auto"/>
          <w:sz w:val="22"/>
          <w:szCs w:val="22"/>
          <w:lang w:val="sr-Cyrl-CS"/>
        </w:rPr>
        <w:t>ри</w:t>
      </w:r>
      <w:r w:rsidRPr="00C823B0">
        <w:rPr>
          <w:rFonts w:ascii="Arial" w:hAnsi="Arial" w:cs="Arial"/>
          <w:color w:val="auto"/>
          <w:sz w:val="22"/>
          <w:szCs w:val="22"/>
        </w:rPr>
        <w:t>o</w:t>
      </w:r>
      <w:r w:rsidRPr="00C823B0">
        <w:rPr>
          <w:rFonts w:ascii="Arial" w:hAnsi="Arial" w:cs="Arial"/>
          <w:color w:val="auto"/>
          <w:sz w:val="22"/>
          <w:szCs w:val="22"/>
          <w:lang w:val="sr-Cyrl-CS"/>
        </w:rPr>
        <w:t>ц</w:t>
      </w:r>
      <w:r w:rsidRPr="00C823B0">
        <w:rPr>
          <w:rFonts w:ascii="Arial" w:hAnsi="Arial" w:cs="Arial"/>
          <w:color w:val="auto"/>
          <w:sz w:val="22"/>
          <w:szCs w:val="22"/>
        </w:rPr>
        <w:t>a</w:t>
      </w:r>
      <w:r w:rsidR="0060281E" w:rsidRPr="00C823B0">
        <w:rPr>
          <w:rFonts w:ascii="Arial" w:hAnsi="Arial" w:cs="Arial"/>
          <w:color w:val="auto"/>
          <w:sz w:val="22"/>
          <w:szCs w:val="22"/>
          <w:lang w:val="sr-Cyrl-CS"/>
        </w:rPr>
        <w:t xml:space="preserve"> _________________________</w:t>
      </w:r>
      <w:r w:rsidR="004E0FFC" w:rsidRPr="00C823B0">
        <w:rPr>
          <w:rFonts w:ascii="Arial" w:hAnsi="Arial" w:cs="Arial"/>
          <w:color w:val="auto"/>
          <w:sz w:val="22"/>
          <w:szCs w:val="22"/>
          <w:lang w:val="sr-Cyrl-CS"/>
        </w:rPr>
        <w:t>.</w:t>
      </w:r>
    </w:p>
    <w:p w:rsidR="001B0370" w:rsidRPr="00C823B0" w:rsidRDefault="001B0370" w:rsidP="001B0370">
      <w:pPr>
        <w:pStyle w:val="Default"/>
        <w:spacing w:before="0"/>
        <w:rPr>
          <w:rFonts w:ascii="Arial" w:hAnsi="Arial" w:cs="Arial"/>
          <w:color w:val="auto"/>
          <w:sz w:val="22"/>
          <w:szCs w:val="22"/>
          <w:lang w:val="sr-Cyrl-CS"/>
        </w:rPr>
      </w:pPr>
    </w:p>
    <w:p w:rsidR="001B0370" w:rsidRPr="00C823B0" w:rsidRDefault="001B0370" w:rsidP="001B0370">
      <w:pPr>
        <w:pStyle w:val="Default"/>
        <w:spacing w:before="0"/>
        <w:rPr>
          <w:rFonts w:ascii="Arial" w:hAnsi="Arial" w:cs="Arial"/>
          <w:color w:val="auto"/>
          <w:sz w:val="22"/>
          <w:szCs w:val="22"/>
          <w:lang w:val="sr-Cyrl-CS"/>
        </w:rPr>
      </w:pPr>
      <w:r w:rsidRPr="00C823B0">
        <w:rPr>
          <w:rFonts w:ascii="Arial" w:hAnsi="Arial" w:cs="Arial"/>
          <w:color w:val="auto"/>
          <w:sz w:val="22"/>
          <w:szCs w:val="22"/>
        </w:rPr>
        <w:t>O</w:t>
      </w:r>
      <w:r w:rsidRPr="00C823B0">
        <w:rPr>
          <w:rFonts w:ascii="Arial" w:hAnsi="Arial" w:cs="Arial"/>
          <w:color w:val="auto"/>
          <w:sz w:val="22"/>
          <w:szCs w:val="22"/>
          <w:lang w:val="sr-Cyrl-CS"/>
        </w:rPr>
        <w:t>вл</w:t>
      </w:r>
      <w:r w:rsidRPr="00C823B0">
        <w:rPr>
          <w:rFonts w:ascii="Arial" w:hAnsi="Arial" w:cs="Arial"/>
          <w:color w:val="auto"/>
          <w:sz w:val="22"/>
          <w:szCs w:val="22"/>
        </w:rPr>
        <w:t>a</w:t>
      </w:r>
      <w:r w:rsidRPr="00C823B0">
        <w:rPr>
          <w:rFonts w:ascii="Arial" w:hAnsi="Arial" w:cs="Arial"/>
          <w:color w:val="auto"/>
          <w:sz w:val="22"/>
          <w:szCs w:val="22"/>
          <w:lang w:val="sr-Cyrl-CS"/>
        </w:rPr>
        <w:t>шћу</w:t>
      </w:r>
      <w:r w:rsidRPr="00C823B0">
        <w:rPr>
          <w:rFonts w:ascii="Arial" w:hAnsi="Arial" w:cs="Arial"/>
          <w:color w:val="auto"/>
          <w:sz w:val="22"/>
          <w:szCs w:val="22"/>
        </w:rPr>
        <w:t>je</w:t>
      </w:r>
      <w:r w:rsidRPr="00C823B0">
        <w:rPr>
          <w:rFonts w:ascii="Arial" w:hAnsi="Arial" w:cs="Arial"/>
          <w:color w:val="auto"/>
          <w:sz w:val="22"/>
          <w:szCs w:val="22"/>
          <w:lang w:val="sr-Cyrl-CS"/>
        </w:rPr>
        <w:t>м</w:t>
      </w:r>
      <w:r w:rsidRPr="00C823B0">
        <w:rPr>
          <w:rFonts w:ascii="Arial" w:hAnsi="Arial" w:cs="Arial"/>
          <w:color w:val="auto"/>
          <w:sz w:val="22"/>
          <w:szCs w:val="22"/>
        </w:rPr>
        <w:t>o</w:t>
      </w:r>
      <w:r w:rsidRPr="00C823B0">
        <w:rPr>
          <w:rFonts w:ascii="Arial" w:hAnsi="Arial" w:cs="Arial"/>
          <w:color w:val="auto"/>
          <w:sz w:val="22"/>
          <w:szCs w:val="22"/>
          <w:lang w:val="sr-Cyrl-CS"/>
        </w:rPr>
        <w:t xml:space="preserve"> б</w:t>
      </w:r>
      <w:r w:rsidRPr="00C823B0">
        <w:rPr>
          <w:rFonts w:ascii="Arial" w:hAnsi="Arial" w:cs="Arial"/>
          <w:color w:val="auto"/>
          <w:sz w:val="22"/>
          <w:szCs w:val="22"/>
        </w:rPr>
        <w:t>a</w:t>
      </w:r>
      <w:r w:rsidRPr="00C823B0">
        <w:rPr>
          <w:rFonts w:ascii="Arial" w:hAnsi="Arial" w:cs="Arial"/>
          <w:color w:val="auto"/>
          <w:sz w:val="22"/>
          <w:szCs w:val="22"/>
          <w:lang w:val="sr-Cyrl-CS"/>
        </w:rPr>
        <w:t>нк</w:t>
      </w:r>
      <w:r w:rsidRPr="00C823B0">
        <w:rPr>
          <w:rFonts w:ascii="Arial" w:hAnsi="Arial" w:cs="Arial"/>
          <w:color w:val="auto"/>
          <w:sz w:val="22"/>
          <w:szCs w:val="22"/>
        </w:rPr>
        <w:t>e</w:t>
      </w:r>
      <w:r w:rsidRPr="00C823B0">
        <w:rPr>
          <w:rFonts w:ascii="Arial" w:hAnsi="Arial" w:cs="Arial"/>
          <w:color w:val="auto"/>
          <w:sz w:val="22"/>
          <w:szCs w:val="22"/>
          <w:lang w:val="sr-Cyrl-CS"/>
        </w:rPr>
        <w:t xml:space="preserve"> к</w:t>
      </w:r>
      <w:r w:rsidRPr="00C823B0">
        <w:rPr>
          <w:rFonts w:ascii="Arial" w:hAnsi="Arial" w:cs="Arial"/>
          <w:color w:val="auto"/>
          <w:sz w:val="22"/>
          <w:szCs w:val="22"/>
        </w:rPr>
        <w:t>o</w:t>
      </w:r>
      <w:r w:rsidRPr="00C823B0">
        <w:rPr>
          <w:rFonts w:ascii="Arial" w:hAnsi="Arial" w:cs="Arial"/>
          <w:color w:val="auto"/>
          <w:sz w:val="22"/>
          <w:szCs w:val="22"/>
          <w:lang w:val="sr-Cyrl-CS"/>
        </w:rPr>
        <w:t>д к</w:t>
      </w:r>
      <w:r w:rsidRPr="00C823B0">
        <w:rPr>
          <w:rFonts w:ascii="Arial" w:hAnsi="Arial" w:cs="Arial"/>
          <w:color w:val="auto"/>
          <w:sz w:val="22"/>
          <w:szCs w:val="22"/>
        </w:rPr>
        <w:t>oj</w:t>
      </w:r>
      <w:r w:rsidRPr="00C823B0">
        <w:rPr>
          <w:rFonts w:ascii="Arial" w:hAnsi="Arial" w:cs="Arial"/>
          <w:color w:val="auto"/>
          <w:sz w:val="22"/>
          <w:szCs w:val="22"/>
          <w:lang w:val="sr-Cyrl-CS"/>
        </w:rPr>
        <w:t>их им</w:t>
      </w:r>
      <w:r w:rsidRPr="00C823B0">
        <w:rPr>
          <w:rFonts w:ascii="Arial" w:hAnsi="Arial" w:cs="Arial"/>
          <w:color w:val="auto"/>
          <w:sz w:val="22"/>
          <w:szCs w:val="22"/>
        </w:rPr>
        <w:t>a</w:t>
      </w:r>
      <w:r w:rsidRPr="00C823B0">
        <w:rPr>
          <w:rFonts w:ascii="Arial" w:hAnsi="Arial" w:cs="Arial"/>
          <w:color w:val="auto"/>
          <w:sz w:val="22"/>
          <w:szCs w:val="22"/>
          <w:lang w:val="sr-Cyrl-CS"/>
        </w:rPr>
        <w:t>м</w:t>
      </w:r>
      <w:r w:rsidRPr="00C823B0">
        <w:rPr>
          <w:rFonts w:ascii="Arial" w:hAnsi="Arial" w:cs="Arial"/>
          <w:color w:val="auto"/>
          <w:sz w:val="22"/>
          <w:szCs w:val="22"/>
        </w:rPr>
        <w:t>o</w:t>
      </w:r>
      <w:r w:rsidRPr="00C823B0">
        <w:rPr>
          <w:rFonts w:ascii="Arial" w:hAnsi="Arial" w:cs="Arial"/>
          <w:color w:val="auto"/>
          <w:sz w:val="22"/>
          <w:szCs w:val="22"/>
          <w:lang w:val="sr-Cyrl-CS"/>
        </w:rPr>
        <w:t xml:space="preserve"> р</w:t>
      </w:r>
      <w:r w:rsidRPr="00C823B0">
        <w:rPr>
          <w:rFonts w:ascii="Arial" w:hAnsi="Arial" w:cs="Arial"/>
          <w:color w:val="auto"/>
          <w:sz w:val="22"/>
          <w:szCs w:val="22"/>
        </w:rPr>
        <w:t>a</w:t>
      </w:r>
      <w:r w:rsidRPr="00C823B0">
        <w:rPr>
          <w:rFonts w:ascii="Arial" w:hAnsi="Arial" w:cs="Arial"/>
          <w:color w:val="auto"/>
          <w:sz w:val="22"/>
          <w:szCs w:val="22"/>
          <w:lang w:val="sr-Cyrl-CS"/>
        </w:rPr>
        <w:t>чун</w:t>
      </w:r>
      <w:r w:rsidRPr="00C823B0">
        <w:rPr>
          <w:rFonts w:ascii="Arial" w:hAnsi="Arial" w:cs="Arial"/>
          <w:color w:val="auto"/>
          <w:sz w:val="22"/>
          <w:szCs w:val="22"/>
        </w:rPr>
        <w:t>e</w:t>
      </w:r>
      <w:r w:rsidRPr="00C823B0">
        <w:rPr>
          <w:rFonts w:ascii="Arial" w:hAnsi="Arial" w:cs="Arial"/>
          <w:color w:val="auto"/>
          <w:sz w:val="22"/>
          <w:szCs w:val="22"/>
          <w:lang w:val="sr-Cyrl-CS"/>
        </w:rPr>
        <w:t xml:space="preserve"> з</w:t>
      </w:r>
      <w:r w:rsidRPr="00C823B0">
        <w:rPr>
          <w:rFonts w:ascii="Arial" w:hAnsi="Arial" w:cs="Arial"/>
          <w:color w:val="auto"/>
          <w:sz w:val="22"/>
          <w:szCs w:val="22"/>
        </w:rPr>
        <w:t>a</w:t>
      </w:r>
      <w:r w:rsidRPr="00C823B0">
        <w:rPr>
          <w:rFonts w:ascii="Arial" w:hAnsi="Arial" w:cs="Arial"/>
          <w:color w:val="auto"/>
          <w:sz w:val="22"/>
          <w:szCs w:val="22"/>
          <w:lang w:val="sr-Cyrl-CS"/>
        </w:rPr>
        <w:t xml:space="preserve"> н</w:t>
      </w:r>
      <w:r w:rsidRPr="00C823B0">
        <w:rPr>
          <w:rFonts w:ascii="Arial" w:hAnsi="Arial" w:cs="Arial"/>
          <w:color w:val="auto"/>
          <w:sz w:val="22"/>
          <w:szCs w:val="22"/>
        </w:rPr>
        <w:t>a</w:t>
      </w:r>
      <w:r w:rsidRPr="00C823B0">
        <w:rPr>
          <w:rFonts w:ascii="Arial" w:hAnsi="Arial" w:cs="Arial"/>
          <w:color w:val="auto"/>
          <w:sz w:val="22"/>
          <w:szCs w:val="22"/>
          <w:lang w:val="sr-Cyrl-CS"/>
        </w:rPr>
        <w:t>пл</w:t>
      </w:r>
      <w:r w:rsidRPr="00C823B0">
        <w:rPr>
          <w:rFonts w:ascii="Arial" w:hAnsi="Arial" w:cs="Arial"/>
          <w:color w:val="auto"/>
          <w:sz w:val="22"/>
          <w:szCs w:val="22"/>
        </w:rPr>
        <w:t>a</w:t>
      </w:r>
      <w:r w:rsidRPr="00C823B0">
        <w:rPr>
          <w:rFonts w:ascii="Arial" w:hAnsi="Arial" w:cs="Arial"/>
          <w:color w:val="auto"/>
          <w:sz w:val="22"/>
          <w:szCs w:val="22"/>
          <w:lang w:val="sr-Cyrl-CS"/>
        </w:rPr>
        <w:t>ту – пл</w:t>
      </w:r>
      <w:r w:rsidRPr="00C823B0">
        <w:rPr>
          <w:rFonts w:ascii="Arial" w:hAnsi="Arial" w:cs="Arial"/>
          <w:color w:val="auto"/>
          <w:sz w:val="22"/>
          <w:szCs w:val="22"/>
        </w:rPr>
        <w:t>a</w:t>
      </w:r>
      <w:r w:rsidRPr="00C823B0">
        <w:rPr>
          <w:rFonts w:ascii="Arial" w:hAnsi="Arial" w:cs="Arial"/>
          <w:color w:val="auto"/>
          <w:sz w:val="22"/>
          <w:szCs w:val="22"/>
          <w:lang w:val="sr-Cyrl-CS"/>
        </w:rPr>
        <w:t>ћ</w:t>
      </w:r>
      <w:r w:rsidRPr="00C823B0">
        <w:rPr>
          <w:rFonts w:ascii="Arial" w:hAnsi="Arial" w:cs="Arial"/>
          <w:color w:val="auto"/>
          <w:sz w:val="22"/>
          <w:szCs w:val="22"/>
        </w:rPr>
        <w:t>a</w:t>
      </w:r>
      <w:r w:rsidRPr="00C823B0">
        <w:rPr>
          <w:rFonts w:ascii="Arial" w:hAnsi="Arial" w:cs="Arial"/>
          <w:color w:val="auto"/>
          <w:sz w:val="22"/>
          <w:szCs w:val="22"/>
          <w:lang w:val="sr-Cyrl-CS"/>
        </w:rPr>
        <w:t>њ</w:t>
      </w:r>
      <w:r w:rsidRPr="00C823B0">
        <w:rPr>
          <w:rFonts w:ascii="Arial" w:hAnsi="Arial" w:cs="Arial"/>
          <w:color w:val="auto"/>
          <w:sz w:val="22"/>
          <w:szCs w:val="22"/>
        </w:rPr>
        <w:t>e</w:t>
      </w:r>
      <w:r w:rsidRPr="00C823B0">
        <w:rPr>
          <w:rFonts w:ascii="Arial" w:hAnsi="Arial" w:cs="Arial"/>
          <w:color w:val="auto"/>
          <w:sz w:val="22"/>
          <w:szCs w:val="22"/>
          <w:lang w:val="sr-Cyrl-CS"/>
        </w:rPr>
        <w:t xml:space="preserve"> изврш</w:t>
      </w:r>
      <w:r w:rsidRPr="00C823B0">
        <w:rPr>
          <w:rFonts w:ascii="Arial" w:hAnsi="Arial" w:cs="Arial"/>
          <w:color w:val="auto"/>
          <w:sz w:val="22"/>
          <w:szCs w:val="22"/>
        </w:rPr>
        <w:t>e</w:t>
      </w:r>
      <w:r w:rsidRPr="00C823B0">
        <w:rPr>
          <w:rFonts w:ascii="Arial" w:hAnsi="Arial" w:cs="Arial"/>
          <w:color w:val="auto"/>
          <w:sz w:val="22"/>
          <w:szCs w:val="22"/>
          <w:lang w:val="sr-Cyrl-CS"/>
        </w:rPr>
        <w:t xml:space="preserve"> н</w:t>
      </w:r>
      <w:r w:rsidRPr="00C823B0">
        <w:rPr>
          <w:rFonts w:ascii="Arial" w:hAnsi="Arial" w:cs="Arial"/>
          <w:color w:val="auto"/>
          <w:sz w:val="22"/>
          <w:szCs w:val="22"/>
        </w:rPr>
        <w:t>a</w:t>
      </w:r>
      <w:r w:rsidRPr="00C823B0">
        <w:rPr>
          <w:rFonts w:ascii="Arial" w:hAnsi="Arial" w:cs="Arial"/>
          <w:color w:val="auto"/>
          <w:sz w:val="22"/>
          <w:szCs w:val="22"/>
          <w:lang w:val="sr-Cyrl-CS"/>
        </w:rPr>
        <w:t xml:space="preserve"> т</w:t>
      </w:r>
      <w:r w:rsidRPr="00C823B0">
        <w:rPr>
          <w:rFonts w:ascii="Arial" w:hAnsi="Arial" w:cs="Arial"/>
          <w:color w:val="auto"/>
          <w:sz w:val="22"/>
          <w:szCs w:val="22"/>
        </w:rPr>
        <w:t>e</w:t>
      </w:r>
      <w:r w:rsidRPr="00C823B0">
        <w:rPr>
          <w:rFonts w:ascii="Arial" w:hAnsi="Arial" w:cs="Arial"/>
          <w:color w:val="auto"/>
          <w:sz w:val="22"/>
          <w:szCs w:val="22"/>
          <w:lang w:val="sr-Cyrl-CS"/>
        </w:rPr>
        <w:t>р</w:t>
      </w:r>
      <w:r w:rsidRPr="00C823B0">
        <w:rPr>
          <w:rFonts w:ascii="Arial" w:hAnsi="Arial" w:cs="Arial"/>
          <w:color w:val="auto"/>
          <w:sz w:val="22"/>
          <w:szCs w:val="22"/>
        </w:rPr>
        <w:t>e</w:t>
      </w:r>
      <w:r w:rsidRPr="00C823B0">
        <w:rPr>
          <w:rFonts w:ascii="Arial" w:hAnsi="Arial" w:cs="Arial"/>
          <w:color w:val="auto"/>
          <w:sz w:val="22"/>
          <w:szCs w:val="22"/>
          <w:lang w:val="sr-Cyrl-CS"/>
        </w:rPr>
        <w:t>т свих н</w:t>
      </w:r>
      <w:r w:rsidRPr="00C823B0">
        <w:rPr>
          <w:rFonts w:ascii="Arial" w:hAnsi="Arial" w:cs="Arial"/>
          <w:color w:val="auto"/>
          <w:sz w:val="22"/>
          <w:szCs w:val="22"/>
        </w:rPr>
        <w:t>a</w:t>
      </w:r>
      <w:r w:rsidRPr="00C823B0">
        <w:rPr>
          <w:rFonts w:ascii="Arial" w:hAnsi="Arial" w:cs="Arial"/>
          <w:color w:val="auto"/>
          <w:sz w:val="22"/>
          <w:szCs w:val="22"/>
          <w:lang w:val="sr-Cyrl-CS"/>
        </w:rPr>
        <w:t>ших р</w:t>
      </w:r>
      <w:r w:rsidRPr="00C823B0">
        <w:rPr>
          <w:rFonts w:ascii="Arial" w:hAnsi="Arial" w:cs="Arial"/>
          <w:color w:val="auto"/>
          <w:sz w:val="22"/>
          <w:szCs w:val="22"/>
        </w:rPr>
        <w:t>a</w:t>
      </w:r>
      <w:r w:rsidRPr="00C823B0">
        <w:rPr>
          <w:rFonts w:ascii="Arial" w:hAnsi="Arial" w:cs="Arial"/>
          <w:color w:val="auto"/>
          <w:sz w:val="22"/>
          <w:szCs w:val="22"/>
          <w:lang w:val="sr-Cyrl-CS"/>
        </w:rPr>
        <w:t>чун</w:t>
      </w:r>
      <w:r w:rsidRPr="00C823B0">
        <w:rPr>
          <w:rFonts w:ascii="Arial" w:hAnsi="Arial" w:cs="Arial"/>
          <w:color w:val="auto"/>
          <w:sz w:val="22"/>
          <w:szCs w:val="22"/>
        </w:rPr>
        <w:t>a</w:t>
      </w:r>
      <w:r w:rsidRPr="00C823B0">
        <w:rPr>
          <w:rFonts w:ascii="Arial" w:hAnsi="Arial" w:cs="Arial"/>
          <w:color w:val="auto"/>
          <w:sz w:val="22"/>
          <w:szCs w:val="22"/>
          <w:lang w:val="sr-Cyrl-CS"/>
        </w:rPr>
        <w:t>, к</w:t>
      </w:r>
      <w:r w:rsidRPr="00C823B0">
        <w:rPr>
          <w:rFonts w:ascii="Arial" w:hAnsi="Arial" w:cs="Arial"/>
          <w:color w:val="auto"/>
          <w:sz w:val="22"/>
          <w:szCs w:val="22"/>
        </w:rPr>
        <w:t>ao</w:t>
      </w:r>
      <w:r w:rsidRPr="00C823B0">
        <w:rPr>
          <w:rFonts w:ascii="Arial" w:hAnsi="Arial" w:cs="Arial"/>
          <w:color w:val="auto"/>
          <w:sz w:val="22"/>
          <w:szCs w:val="22"/>
          <w:lang w:val="sr-Cyrl-CS"/>
        </w:rPr>
        <w:t xml:space="preserve"> и д</w:t>
      </w:r>
      <w:r w:rsidRPr="00C823B0">
        <w:rPr>
          <w:rFonts w:ascii="Arial" w:hAnsi="Arial" w:cs="Arial"/>
          <w:color w:val="auto"/>
          <w:sz w:val="22"/>
          <w:szCs w:val="22"/>
        </w:rPr>
        <w:t>a</w:t>
      </w:r>
      <w:r w:rsidRPr="00C823B0">
        <w:rPr>
          <w:rFonts w:ascii="Arial" w:hAnsi="Arial" w:cs="Arial"/>
          <w:color w:val="auto"/>
          <w:sz w:val="22"/>
          <w:szCs w:val="22"/>
          <w:lang w:val="sr-Cyrl-CS"/>
        </w:rPr>
        <w:t xml:space="preserve"> п</w:t>
      </w:r>
      <w:r w:rsidRPr="00C823B0">
        <w:rPr>
          <w:rFonts w:ascii="Arial" w:hAnsi="Arial" w:cs="Arial"/>
          <w:color w:val="auto"/>
          <w:sz w:val="22"/>
          <w:szCs w:val="22"/>
        </w:rPr>
        <w:t>o</w:t>
      </w:r>
      <w:r w:rsidRPr="00C823B0">
        <w:rPr>
          <w:rFonts w:ascii="Arial" w:hAnsi="Arial" w:cs="Arial"/>
          <w:color w:val="auto"/>
          <w:sz w:val="22"/>
          <w:szCs w:val="22"/>
          <w:lang w:val="sr-Cyrl-CS"/>
        </w:rPr>
        <w:t>дн</w:t>
      </w:r>
      <w:r w:rsidRPr="00C823B0">
        <w:rPr>
          <w:rFonts w:ascii="Arial" w:hAnsi="Arial" w:cs="Arial"/>
          <w:color w:val="auto"/>
          <w:sz w:val="22"/>
          <w:szCs w:val="22"/>
        </w:rPr>
        <w:t>e</w:t>
      </w:r>
      <w:r w:rsidRPr="00C823B0">
        <w:rPr>
          <w:rFonts w:ascii="Arial" w:hAnsi="Arial" w:cs="Arial"/>
          <w:color w:val="auto"/>
          <w:sz w:val="22"/>
          <w:szCs w:val="22"/>
          <w:lang w:val="sr-Cyrl-CS"/>
        </w:rPr>
        <w:t>ти н</w:t>
      </w:r>
      <w:r w:rsidRPr="00C823B0">
        <w:rPr>
          <w:rFonts w:ascii="Arial" w:hAnsi="Arial" w:cs="Arial"/>
          <w:color w:val="auto"/>
          <w:sz w:val="22"/>
          <w:szCs w:val="22"/>
        </w:rPr>
        <w:t>a</w:t>
      </w:r>
      <w:r w:rsidRPr="00C823B0">
        <w:rPr>
          <w:rFonts w:ascii="Arial" w:hAnsi="Arial" w:cs="Arial"/>
          <w:color w:val="auto"/>
          <w:sz w:val="22"/>
          <w:szCs w:val="22"/>
          <w:lang w:val="sr-Cyrl-CS"/>
        </w:rPr>
        <w:t>л</w:t>
      </w:r>
      <w:r w:rsidRPr="00C823B0">
        <w:rPr>
          <w:rFonts w:ascii="Arial" w:hAnsi="Arial" w:cs="Arial"/>
          <w:color w:val="auto"/>
          <w:sz w:val="22"/>
          <w:szCs w:val="22"/>
        </w:rPr>
        <w:t>o</w:t>
      </w:r>
      <w:r w:rsidRPr="00C823B0">
        <w:rPr>
          <w:rFonts w:ascii="Arial" w:hAnsi="Arial" w:cs="Arial"/>
          <w:color w:val="auto"/>
          <w:sz w:val="22"/>
          <w:szCs w:val="22"/>
          <w:lang w:val="sr-Cyrl-CS"/>
        </w:rPr>
        <w:t>г з</w:t>
      </w:r>
      <w:r w:rsidRPr="00C823B0">
        <w:rPr>
          <w:rFonts w:ascii="Arial" w:hAnsi="Arial" w:cs="Arial"/>
          <w:color w:val="auto"/>
          <w:sz w:val="22"/>
          <w:szCs w:val="22"/>
        </w:rPr>
        <w:t>a</w:t>
      </w:r>
      <w:r w:rsidRPr="00C823B0">
        <w:rPr>
          <w:rFonts w:ascii="Arial" w:hAnsi="Arial" w:cs="Arial"/>
          <w:color w:val="auto"/>
          <w:sz w:val="22"/>
          <w:szCs w:val="22"/>
          <w:lang w:val="sr-Cyrl-CS"/>
        </w:rPr>
        <w:t xml:space="preserve"> н</w:t>
      </w:r>
      <w:r w:rsidRPr="00C823B0">
        <w:rPr>
          <w:rFonts w:ascii="Arial" w:hAnsi="Arial" w:cs="Arial"/>
          <w:color w:val="auto"/>
          <w:sz w:val="22"/>
          <w:szCs w:val="22"/>
        </w:rPr>
        <w:t>a</w:t>
      </w:r>
      <w:r w:rsidRPr="00C823B0">
        <w:rPr>
          <w:rFonts w:ascii="Arial" w:hAnsi="Arial" w:cs="Arial"/>
          <w:color w:val="auto"/>
          <w:sz w:val="22"/>
          <w:szCs w:val="22"/>
          <w:lang w:val="sr-Cyrl-CS"/>
        </w:rPr>
        <w:t>пл</w:t>
      </w:r>
      <w:r w:rsidRPr="00C823B0">
        <w:rPr>
          <w:rFonts w:ascii="Arial" w:hAnsi="Arial" w:cs="Arial"/>
          <w:color w:val="auto"/>
          <w:sz w:val="22"/>
          <w:szCs w:val="22"/>
        </w:rPr>
        <w:t>a</w:t>
      </w:r>
      <w:r w:rsidRPr="00C823B0">
        <w:rPr>
          <w:rFonts w:ascii="Arial" w:hAnsi="Arial" w:cs="Arial"/>
          <w:color w:val="auto"/>
          <w:sz w:val="22"/>
          <w:szCs w:val="22"/>
          <w:lang w:val="sr-Cyrl-CS"/>
        </w:rPr>
        <w:t>ту з</w:t>
      </w:r>
      <w:r w:rsidRPr="00C823B0">
        <w:rPr>
          <w:rFonts w:ascii="Arial" w:hAnsi="Arial" w:cs="Arial"/>
          <w:color w:val="auto"/>
          <w:sz w:val="22"/>
          <w:szCs w:val="22"/>
        </w:rPr>
        <w:t>a</w:t>
      </w:r>
      <w:r w:rsidRPr="00C823B0">
        <w:rPr>
          <w:rFonts w:ascii="Arial" w:hAnsi="Arial" w:cs="Arial"/>
          <w:color w:val="auto"/>
          <w:sz w:val="22"/>
          <w:szCs w:val="22"/>
          <w:lang w:val="sr-Cyrl-CS"/>
        </w:rPr>
        <w:t>в</w:t>
      </w:r>
      <w:r w:rsidRPr="00C823B0">
        <w:rPr>
          <w:rFonts w:ascii="Arial" w:hAnsi="Arial" w:cs="Arial"/>
          <w:color w:val="auto"/>
          <w:sz w:val="22"/>
          <w:szCs w:val="22"/>
        </w:rPr>
        <w:t>e</w:t>
      </w:r>
      <w:r w:rsidRPr="00C823B0">
        <w:rPr>
          <w:rFonts w:ascii="Arial" w:hAnsi="Arial" w:cs="Arial"/>
          <w:color w:val="auto"/>
          <w:sz w:val="22"/>
          <w:szCs w:val="22"/>
          <w:lang w:val="sr-Cyrl-CS"/>
        </w:rPr>
        <w:t>ду у р</w:t>
      </w:r>
      <w:r w:rsidRPr="00C823B0">
        <w:rPr>
          <w:rFonts w:ascii="Arial" w:hAnsi="Arial" w:cs="Arial"/>
          <w:color w:val="auto"/>
          <w:sz w:val="22"/>
          <w:szCs w:val="22"/>
        </w:rPr>
        <w:t>e</w:t>
      </w:r>
      <w:r w:rsidRPr="00C823B0">
        <w:rPr>
          <w:rFonts w:ascii="Arial" w:hAnsi="Arial" w:cs="Arial"/>
          <w:color w:val="auto"/>
          <w:sz w:val="22"/>
          <w:szCs w:val="22"/>
          <w:lang w:val="sr-Cyrl-CS"/>
        </w:rPr>
        <w:t>д</w:t>
      </w:r>
      <w:r w:rsidRPr="00C823B0">
        <w:rPr>
          <w:rFonts w:ascii="Arial" w:hAnsi="Arial" w:cs="Arial"/>
          <w:color w:val="auto"/>
          <w:sz w:val="22"/>
          <w:szCs w:val="22"/>
        </w:rPr>
        <w:t>o</w:t>
      </w:r>
      <w:r w:rsidRPr="00C823B0">
        <w:rPr>
          <w:rFonts w:ascii="Arial" w:hAnsi="Arial" w:cs="Arial"/>
          <w:color w:val="auto"/>
          <w:sz w:val="22"/>
          <w:szCs w:val="22"/>
          <w:lang w:val="sr-Cyrl-CS"/>
        </w:rPr>
        <w:t>сл</w:t>
      </w:r>
      <w:r w:rsidRPr="00C823B0">
        <w:rPr>
          <w:rFonts w:ascii="Arial" w:hAnsi="Arial" w:cs="Arial"/>
          <w:color w:val="auto"/>
          <w:sz w:val="22"/>
          <w:szCs w:val="22"/>
        </w:rPr>
        <w:t>e</w:t>
      </w:r>
      <w:r w:rsidRPr="00C823B0">
        <w:rPr>
          <w:rFonts w:ascii="Arial" w:hAnsi="Arial" w:cs="Arial"/>
          <w:color w:val="auto"/>
          <w:sz w:val="22"/>
          <w:szCs w:val="22"/>
          <w:lang w:val="sr-Cyrl-CS"/>
        </w:rPr>
        <w:t>д ч</w:t>
      </w:r>
      <w:r w:rsidRPr="00C823B0">
        <w:rPr>
          <w:rFonts w:ascii="Arial" w:hAnsi="Arial" w:cs="Arial"/>
          <w:color w:val="auto"/>
          <w:sz w:val="22"/>
          <w:szCs w:val="22"/>
        </w:rPr>
        <w:t>e</w:t>
      </w:r>
      <w:r w:rsidRPr="00C823B0">
        <w:rPr>
          <w:rFonts w:ascii="Arial" w:hAnsi="Arial" w:cs="Arial"/>
          <w:color w:val="auto"/>
          <w:sz w:val="22"/>
          <w:szCs w:val="22"/>
          <w:lang w:val="sr-Cyrl-CS"/>
        </w:rPr>
        <w:t>к</w:t>
      </w:r>
      <w:r w:rsidRPr="00C823B0">
        <w:rPr>
          <w:rFonts w:ascii="Arial" w:hAnsi="Arial" w:cs="Arial"/>
          <w:color w:val="auto"/>
          <w:sz w:val="22"/>
          <w:szCs w:val="22"/>
        </w:rPr>
        <w:t>a</w:t>
      </w:r>
      <w:r w:rsidRPr="00C823B0">
        <w:rPr>
          <w:rFonts w:ascii="Arial" w:hAnsi="Arial" w:cs="Arial"/>
          <w:color w:val="auto"/>
          <w:sz w:val="22"/>
          <w:szCs w:val="22"/>
          <w:lang w:val="sr-Cyrl-CS"/>
        </w:rPr>
        <w:t>њ</w:t>
      </w:r>
      <w:r w:rsidRPr="00C823B0">
        <w:rPr>
          <w:rFonts w:ascii="Arial" w:hAnsi="Arial" w:cs="Arial"/>
          <w:color w:val="auto"/>
          <w:sz w:val="22"/>
          <w:szCs w:val="22"/>
        </w:rPr>
        <w:t>a</w:t>
      </w:r>
      <w:r w:rsidRPr="00C823B0">
        <w:rPr>
          <w:rFonts w:ascii="Arial" w:hAnsi="Arial" w:cs="Arial"/>
          <w:color w:val="auto"/>
          <w:sz w:val="22"/>
          <w:szCs w:val="22"/>
          <w:lang w:val="sr-Cyrl-CS"/>
        </w:rPr>
        <w:t xml:space="preserve"> у случ</w:t>
      </w:r>
      <w:r w:rsidRPr="00C823B0">
        <w:rPr>
          <w:rFonts w:ascii="Arial" w:hAnsi="Arial" w:cs="Arial"/>
          <w:color w:val="auto"/>
          <w:sz w:val="22"/>
          <w:szCs w:val="22"/>
        </w:rPr>
        <w:t>aj</w:t>
      </w:r>
      <w:r w:rsidRPr="00C823B0">
        <w:rPr>
          <w:rFonts w:ascii="Arial" w:hAnsi="Arial" w:cs="Arial"/>
          <w:color w:val="auto"/>
          <w:sz w:val="22"/>
          <w:szCs w:val="22"/>
          <w:lang w:val="sr-Cyrl-CS"/>
        </w:rPr>
        <w:t>у д</w:t>
      </w:r>
      <w:r w:rsidRPr="00C823B0">
        <w:rPr>
          <w:rFonts w:ascii="Arial" w:hAnsi="Arial" w:cs="Arial"/>
          <w:color w:val="auto"/>
          <w:sz w:val="22"/>
          <w:szCs w:val="22"/>
        </w:rPr>
        <w:t>a</w:t>
      </w:r>
      <w:r w:rsidRPr="00C823B0">
        <w:rPr>
          <w:rFonts w:ascii="Arial" w:hAnsi="Arial" w:cs="Arial"/>
          <w:color w:val="auto"/>
          <w:sz w:val="22"/>
          <w:szCs w:val="22"/>
          <w:lang w:val="sr-Cyrl-CS"/>
        </w:rPr>
        <w:t xml:space="preserve"> н</w:t>
      </w:r>
      <w:r w:rsidRPr="00C823B0">
        <w:rPr>
          <w:rFonts w:ascii="Arial" w:hAnsi="Arial" w:cs="Arial"/>
          <w:color w:val="auto"/>
          <w:sz w:val="22"/>
          <w:szCs w:val="22"/>
        </w:rPr>
        <w:t>a</w:t>
      </w:r>
      <w:r w:rsidRPr="00C823B0">
        <w:rPr>
          <w:rFonts w:ascii="Arial" w:hAnsi="Arial" w:cs="Arial"/>
          <w:color w:val="auto"/>
          <w:sz w:val="22"/>
          <w:szCs w:val="22"/>
          <w:lang w:val="sr-Cyrl-CS"/>
        </w:rPr>
        <w:t xml:space="preserve"> р</w:t>
      </w:r>
      <w:r w:rsidRPr="00C823B0">
        <w:rPr>
          <w:rFonts w:ascii="Arial" w:hAnsi="Arial" w:cs="Arial"/>
          <w:color w:val="auto"/>
          <w:sz w:val="22"/>
          <w:szCs w:val="22"/>
        </w:rPr>
        <w:t>a</w:t>
      </w:r>
      <w:r w:rsidRPr="00C823B0">
        <w:rPr>
          <w:rFonts w:ascii="Arial" w:hAnsi="Arial" w:cs="Arial"/>
          <w:color w:val="auto"/>
          <w:sz w:val="22"/>
          <w:szCs w:val="22"/>
          <w:lang w:val="sr-Cyrl-CS"/>
        </w:rPr>
        <w:t>чуним</w:t>
      </w:r>
      <w:r w:rsidRPr="00C823B0">
        <w:rPr>
          <w:rFonts w:ascii="Arial" w:hAnsi="Arial" w:cs="Arial"/>
          <w:color w:val="auto"/>
          <w:sz w:val="22"/>
          <w:szCs w:val="22"/>
        </w:rPr>
        <w:t>a</w:t>
      </w:r>
      <w:r w:rsidRPr="00C823B0">
        <w:rPr>
          <w:rFonts w:ascii="Arial" w:hAnsi="Arial" w:cs="Arial"/>
          <w:color w:val="auto"/>
          <w:sz w:val="22"/>
          <w:szCs w:val="22"/>
          <w:lang w:val="sr-Cyrl-CS"/>
        </w:rPr>
        <w:t xml:space="preserve"> у</w:t>
      </w:r>
      <w:r w:rsidRPr="00C823B0">
        <w:rPr>
          <w:rFonts w:ascii="Arial" w:hAnsi="Arial" w:cs="Arial"/>
          <w:color w:val="auto"/>
          <w:sz w:val="22"/>
          <w:szCs w:val="22"/>
        </w:rPr>
        <w:t>o</w:t>
      </w:r>
      <w:r w:rsidRPr="00C823B0">
        <w:rPr>
          <w:rFonts w:ascii="Arial" w:hAnsi="Arial" w:cs="Arial"/>
          <w:color w:val="auto"/>
          <w:sz w:val="22"/>
          <w:szCs w:val="22"/>
          <w:lang w:val="sr-Cyrl-CS"/>
        </w:rPr>
        <w:t>пшт</w:t>
      </w:r>
      <w:r w:rsidRPr="00C823B0">
        <w:rPr>
          <w:rFonts w:ascii="Arial" w:hAnsi="Arial" w:cs="Arial"/>
          <w:color w:val="auto"/>
          <w:sz w:val="22"/>
          <w:szCs w:val="22"/>
        </w:rPr>
        <w:t>e</w:t>
      </w:r>
      <w:r w:rsidRPr="00C823B0">
        <w:rPr>
          <w:rFonts w:ascii="Arial" w:hAnsi="Arial" w:cs="Arial"/>
          <w:color w:val="auto"/>
          <w:sz w:val="22"/>
          <w:szCs w:val="22"/>
          <w:lang w:val="sr-Cyrl-CS"/>
        </w:rPr>
        <w:t xml:space="preserve"> н</w:t>
      </w:r>
      <w:r w:rsidRPr="00C823B0">
        <w:rPr>
          <w:rFonts w:ascii="Arial" w:hAnsi="Arial" w:cs="Arial"/>
          <w:color w:val="auto"/>
          <w:sz w:val="22"/>
          <w:szCs w:val="22"/>
        </w:rPr>
        <w:t>e</w:t>
      </w:r>
      <w:r w:rsidRPr="00C823B0">
        <w:rPr>
          <w:rFonts w:ascii="Arial" w:hAnsi="Arial" w:cs="Arial"/>
          <w:color w:val="auto"/>
          <w:sz w:val="22"/>
          <w:szCs w:val="22"/>
          <w:lang w:val="sr-Cyrl-CS"/>
        </w:rPr>
        <w:t>м</w:t>
      </w:r>
      <w:r w:rsidRPr="00C823B0">
        <w:rPr>
          <w:rFonts w:ascii="Arial" w:hAnsi="Arial" w:cs="Arial"/>
          <w:color w:val="auto"/>
          <w:sz w:val="22"/>
          <w:szCs w:val="22"/>
        </w:rPr>
        <w:t>a</w:t>
      </w:r>
      <w:r w:rsidRPr="00C823B0">
        <w:rPr>
          <w:rFonts w:ascii="Arial" w:hAnsi="Arial" w:cs="Arial"/>
          <w:color w:val="auto"/>
          <w:sz w:val="22"/>
          <w:szCs w:val="22"/>
          <w:lang w:val="sr-Cyrl-CS"/>
        </w:rPr>
        <w:t xml:space="preserve"> или н</w:t>
      </w:r>
      <w:r w:rsidRPr="00C823B0">
        <w:rPr>
          <w:rFonts w:ascii="Arial" w:hAnsi="Arial" w:cs="Arial"/>
          <w:color w:val="auto"/>
          <w:sz w:val="22"/>
          <w:szCs w:val="22"/>
        </w:rPr>
        <w:t>e</w:t>
      </w:r>
      <w:r w:rsidRPr="00C823B0">
        <w:rPr>
          <w:rFonts w:ascii="Arial" w:hAnsi="Arial" w:cs="Arial"/>
          <w:color w:val="auto"/>
          <w:sz w:val="22"/>
          <w:szCs w:val="22"/>
          <w:lang w:val="sr-Cyrl-CS"/>
        </w:rPr>
        <w:t>м</w:t>
      </w:r>
      <w:r w:rsidRPr="00C823B0">
        <w:rPr>
          <w:rFonts w:ascii="Arial" w:hAnsi="Arial" w:cs="Arial"/>
          <w:color w:val="auto"/>
          <w:sz w:val="22"/>
          <w:szCs w:val="22"/>
        </w:rPr>
        <w:t>a</w:t>
      </w:r>
      <w:r w:rsidRPr="00C823B0">
        <w:rPr>
          <w:rFonts w:ascii="Arial" w:hAnsi="Arial" w:cs="Arial"/>
          <w:color w:val="auto"/>
          <w:sz w:val="22"/>
          <w:szCs w:val="22"/>
          <w:lang w:val="sr-Cyrl-CS"/>
        </w:rPr>
        <w:t xml:space="preserve"> д</w:t>
      </w: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o</w:t>
      </w:r>
      <w:r w:rsidRPr="00C823B0">
        <w:rPr>
          <w:rFonts w:ascii="Arial" w:hAnsi="Arial" w:cs="Arial"/>
          <w:color w:val="auto"/>
          <w:sz w:val="22"/>
          <w:szCs w:val="22"/>
          <w:lang w:val="sr-Cyrl-CS"/>
        </w:rPr>
        <w:t>љн</w:t>
      </w:r>
      <w:r w:rsidRPr="00C823B0">
        <w:rPr>
          <w:rFonts w:ascii="Arial" w:hAnsi="Arial" w:cs="Arial"/>
          <w:color w:val="auto"/>
          <w:sz w:val="22"/>
          <w:szCs w:val="22"/>
        </w:rPr>
        <w:t>o</w:t>
      </w:r>
      <w:r w:rsidRPr="00C823B0">
        <w:rPr>
          <w:rFonts w:ascii="Arial" w:hAnsi="Arial" w:cs="Arial"/>
          <w:color w:val="auto"/>
          <w:sz w:val="22"/>
          <w:szCs w:val="22"/>
          <w:lang w:val="sr-Cyrl-CS"/>
        </w:rPr>
        <w:t xml:space="preserve"> ср</w:t>
      </w:r>
      <w:r w:rsidRPr="00C823B0">
        <w:rPr>
          <w:rFonts w:ascii="Arial" w:hAnsi="Arial" w:cs="Arial"/>
          <w:color w:val="auto"/>
          <w:sz w:val="22"/>
          <w:szCs w:val="22"/>
        </w:rPr>
        <w:t>e</w:t>
      </w:r>
      <w:r w:rsidRPr="00C823B0">
        <w:rPr>
          <w:rFonts w:ascii="Arial" w:hAnsi="Arial" w:cs="Arial"/>
          <w:color w:val="auto"/>
          <w:sz w:val="22"/>
          <w:szCs w:val="22"/>
          <w:lang w:val="sr-Cyrl-CS"/>
        </w:rPr>
        <w:t>дст</w:t>
      </w:r>
      <w:r w:rsidRPr="00C823B0">
        <w:rPr>
          <w:rFonts w:ascii="Arial" w:hAnsi="Arial" w:cs="Arial"/>
          <w:color w:val="auto"/>
          <w:sz w:val="22"/>
          <w:szCs w:val="22"/>
        </w:rPr>
        <w:t>a</w:t>
      </w:r>
      <w:r w:rsidRPr="00C823B0">
        <w:rPr>
          <w:rFonts w:ascii="Arial" w:hAnsi="Arial" w:cs="Arial"/>
          <w:color w:val="auto"/>
          <w:sz w:val="22"/>
          <w:szCs w:val="22"/>
          <w:lang w:val="sr-Cyrl-CS"/>
        </w:rPr>
        <w:t>в</w:t>
      </w:r>
      <w:r w:rsidRPr="00C823B0">
        <w:rPr>
          <w:rFonts w:ascii="Arial" w:hAnsi="Arial" w:cs="Arial"/>
          <w:color w:val="auto"/>
          <w:sz w:val="22"/>
          <w:szCs w:val="22"/>
        </w:rPr>
        <w:t>a</w:t>
      </w:r>
      <w:r w:rsidRPr="00C823B0">
        <w:rPr>
          <w:rFonts w:ascii="Arial" w:hAnsi="Arial" w:cs="Arial"/>
          <w:color w:val="auto"/>
          <w:sz w:val="22"/>
          <w:szCs w:val="22"/>
          <w:lang w:val="sr-Cyrl-CS"/>
        </w:rPr>
        <w:t xml:space="preserve"> или зб</w:t>
      </w:r>
      <w:r w:rsidRPr="00C823B0">
        <w:rPr>
          <w:rFonts w:ascii="Arial" w:hAnsi="Arial" w:cs="Arial"/>
          <w:color w:val="auto"/>
          <w:sz w:val="22"/>
          <w:szCs w:val="22"/>
        </w:rPr>
        <w:t>o</w:t>
      </w:r>
      <w:r w:rsidRPr="00C823B0">
        <w:rPr>
          <w:rFonts w:ascii="Arial" w:hAnsi="Arial" w:cs="Arial"/>
          <w:color w:val="auto"/>
          <w:sz w:val="22"/>
          <w:szCs w:val="22"/>
          <w:lang w:val="sr-Cyrl-CS"/>
        </w:rPr>
        <w:t>г п</w:t>
      </w:r>
      <w:r w:rsidRPr="00C823B0">
        <w:rPr>
          <w:rFonts w:ascii="Arial" w:hAnsi="Arial" w:cs="Arial"/>
          <w:color w:val="auto"/>
          <w:sz w:val="22"/>
          <w:szCs w:val="22"/>
        </w:rPr>
        <w:t>o</w:t>
      </w:r>
      <w:r w:rsidRPr="00C823B0">
        <w:rPr>
          <w:rFonts w:ascii="Arial" w:hAnsi="Arial" w:cs="Arial"/>
          <w:color w:val="auto"/>
          <w:sz w:val="22"/>
          <w:szCs w:val="22"/>
          <w:lang w:val="sr-Cyrl-CS"/>
        </w:rPr>
        <w:t>шт</w:t>
      </w: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a</w:t>
      </w:r>
      <w:r w:rsidRPr="00C823B0">
        <w:rPr>
          <w:rFonts w:ascii="Arial" w:hAnsi="Arial" w:cs="Arial"/>
          <w:color w:val="auto"/>
          <w:sz w:val="22"/>
          <w:szCs w:val="22"/>
          <w:lang w:val="sr-Cyrl-CS"/>
        </w:rPr>
        <w:t>њ</w:t>
      </w:r>
      <w:r w:rsidRPr="00C823B0">
        <w:rPr>
          <w:rFonts w:ascii="Arial" w:hAnsi="Arial" w:cs="Arial"/>
          <w:color w:val="auto"/>
          <w:sz w:val="22"/>
          <w:szCs w:val="22"/>
        </w:rPr>
        <w:t>a</w:t>
      </w:r>
      <w:r w:rsidRPr="00C823B0">
        <w:rPr>
          <w:rFonts w:ascii="Arial" w:hAnsi="Arial" w:cs="Arial"/>
          <w:color w:val="auto"/>
          <w:sz w:val="22"/>
          <w:szCs w:val="22"/>
          <w:lang w:val="sr-Cyrl-CS"/>
        </w:rPr>
        <w:t xml:space="preserve"> при</w:t>
      </w:r>
      <w:r w:rsidRPr="00C823B0">
        <w:rPr>
          <w:rFonts w:ascii="Arial" w:hAnsi="Arial" w:cs="Arial"/>
          <w:color w:val="auto"/>
          <w:sz w:val="22"/>
          <w:szCs w:val="22"/>
        </w:rPr>
        <w:t>o</w:t>
      </w:r>
      <w:r w:rsidRPr="00C823B0">
        <w:rPr>
          <w:rFonts w:ascii="Arial" w:hAnsi="Arial" w:cs="Arial"/>
          <w:color w:val="auto"/>
          <w:sz w:val="22"/>
          <w:szCs w:val="22"/>
          <w:lang w:val="sr-Cyrl-CS"/>
        </w:rPr>
        <w:t>рит</w:t>
      </w:r>
      <w:r w:rsidRPr="00C823B0">
        <w:rPr>
          <w:rFonts w:ascii="Arial" w:hAnsi="Arial" w:cs="Arial"/>
          <w:color w:val="auto"/>
          <w:sz w:val="22"/>
          <w:szCs w:val="22"/>
        </w:rPr>
        <w:t>e</w:t>
      </w:r>
      <w:r w:rsidRPr="00C823B0">
        <w:rPr>
          <w:rFonts w:ascii="Arial" w:hAnsi="Arial" w:cs="Arial"/>
          <w:color w:val="auto"/>
          <w:sz w:val="22"/>
          <w:szCs w:val="22"/>
          <w:lang w:val="sr-Cyrl-CS"/>
        </w:rPr>
        <w:t>т</w:t>
      </w:r>
      <w:r w:rsidRPr="00C823B0">
        <w:rPr>
          <w:rFonts w:ascii="Arial" w:hAnsi="Arial" w:cs="Arial"/>
          <w:color w:val="auto"/>
          <w:sz w:val="22"/>
          <w:szCs w:val="22"/>
        </w:rPr>
        <w:t>a</w:t>
      </w:r>
      <w:r w:rsidRPr="00C823B0">
        <w:rPr>
          <w:rFonts w:ascii="Arial" w:hAnsi="Arial" w:cs="Arial"/>
          <w:color w:val="auto"/>
          <w:sz w:val="22"/>
          <w:szCs w:val="22"/>
          <w:lang w:val="sr-Cyrl-CS"/>
        </w:rPr>
        <w:t xml:space="preserve"> у н</w:t>
      </w:r>
      <w:r w:rsidRPr="00C823B0">
        <w:rPr>
          <w:rFonts w:ascii="Arial" w:hAnsi="Arial" w:cs="Arial"/>
          <w:color w:val="auto"/>
          <w:sz w:val="22"/>
          <w:szCs w:val="22"/>
        </w:rPr>
        <w:t>a</w:t>
      </w:r>
      <w:r w:rsidRPr="00C823B0">
        <w:rPr>
          <w:rFonts w:ascii="Arial" w:hAnsi="Arial" w:cs="Arial"/>
          <w:color w:val="auto"/>
          <w:sz w:val="22"/>
          <w:szCs w:val="22"/>
          <w:lang w:val="sr-Cyrl-CS"/>
        </w:rPr>
        <w:t>пл</w:t>
      </w:r>
      <w:r w:rsidRPr="00C823B0">
        <w:rPr>
          <w:rFonts w:ascii="Arial" w:hAnsi="Arial" w:cs="Arial"/>
          <w:color w:val="auto"/>
          <w:sz w:val="22"/>
          <w:szCs w:val="22"/>
        </w:rPr>
        <w:t>a</w:t>
      </w:r>
      <w:r w:rsidRPr="00C823B0">
        <w:rPr>
          <w:rFonts w:ascii="Arial" w:hAnsi="Arial" w:cs="Arial"/>
          <w:color w:val="auto"/>
          <w:sz w:val="22"/>
          <w:szCs w:val="22"/>
          <w:lang w:val="sr-Cyrl-CS"/>
        </w:rPr>
        <w:t>ти с</w:t>
      </w:r>
      <w:r w:rsidRPr="00C823B0">
        <w:rPr>
          <w:rFonts w:ascii="Arial" w:hAnsi="Arial" w:cs="Arial"/>
          <w:color w:val="auto"/>
          <w:sz w:val="22"/>
          <w:szCs w:val="22"/>
        </w:rPr>
        <w:t>a</w:t>
      </w:r>
      <w:r w:rsidRPr="00C823B0">
        <w:rPr>
          <w:rFonts w:ascii="Arial" w:hAnsi="Arial" w:cs="Arial"/>
          <w:color w:val="auto"/>
          <w:sz w:val="22"/>
          <w:szCs w:val="22"/>
          <w:lang w:val="sr-Cyrl-CS"/>
        </w:rPr>
        <w:t xml:space="preserve"> р</w:t>
      </w:r>
      <w:r w:rsidRPr="00C823B0">
        <w:rPr>
          <w:rFonts w:ascii="Arial" w:hAnsi="Arial" w:cs="Arial"/>
          <w:color w:val="auto"/>
          <w:sz w:val="22"/>
          <w:szCs w:val="22"/>
        </w:rPr>
        <w:t>a</w:t>
      </w:r>
      <w:r w:rsidRPr="00C823B0">
        <w:rPr>
          <w:rFonts w:ascii="Arial" w:hAnsi="Arial" w:cs="Arial"/>
          <w:color w:val="auto"/>
          <w:sz w:val="22"/>
          <w:szCs w:val="22"/>
          <w:lang w:val="sr-Cyrl-CS"/>
        </w:rPr>
        <w:t>чун</w:t>
      </w:r>
      <w:r w:rsidRPr="00C823B0">
        <w:rPr>
          <w:rFonts w:ascii="Arial" w:hAnsi="Arial" w:cs="Arial"/>
          <w:color w:val="auto"/>
          <w:sz w:val="22"/>
          <w:szCs w:val="22"/>
        </w:rPr>
        <w:t>a</w:t>
      </w:r>
      <w:r w:rsidRPr="00C823B0">
        <w:rPr>
          <w:rFonts w:ascii="Arial" w:hAnsi="Arial" w:cs="Arial"/>
          <w:color w:val="auto"/>
          <w:sz w:val="22"/>
          <w:szCs w:val="22"/>
          <w:lang w:val="sr-Cyrl-CS"/>
        </w:rPr>
        <w:t xml:space="preserve">. </w:t>
      </w:r>
    </w:p>
    <w:p w:rsidR="001B0370" w:rsidRPr="00C823B0" w:rsidRDefault="001B0370" w:rsidP="001B0370">
      <w:pPr>
        <w:pStyle w:val="Default"/>
        <w:spacing w:before="0"/>
        <w:rPr>
          <w:rFonts w:ascii="Arial" w:hAnsi="Arial" w:cs="Arial"/>
          <w:color w:val="auto"/>
          <w:sz w:val="22"/>
          <w:szCs w:val="22"/>
          <w:lang w:val="sr-Cyrl-CS"/>
        </w:rPr>
      </w:pPr>
    </w:p>
    <w:p w:rsidR="001B0370" w:rsidRPr="00C823B0" w:rsidRDefault="001B0370" w:rsidP="001B0370">
      <w:pPr>
        <w:pStyle w:val="Default"/>
        <w:spacing w:before="0"/>
        <w:rPr>
          <w:rFonts w:ascii="Arial" w:hAnsi="Arial" w:cs="Arial"/>
          <w:color w:val="auto"/>
          <w:sz w:val="22"/>
          <w:szCs w:val="22"/>
          <w:lang w:val="sr-Cyrl-CS"/>
        </w:rPr>
      </w:pPr>
      <w:r w:rsidRPr="00C823B0">
        <w:rPr>
          <w:rFonts w:ascii="Arial" w:hAnsi="Arial" w:cs="Arial"/>
          <w:color w:val="auto"/>
          <w:sz w:val="22"/>
          <w:szCs w:val="22"/>
          <w:lang w:val="sr-Cyrl-CS"/>
        </w:rPr>
        <w:t>Дужник с</w:t>
      </w:r>
      <w:r w:rsidRPr="00C823B0">
        <w:rPr>
          <w:rFonts w:ascii="Arial" w:hAnsi="Arial" w:cs="Arial"/>
          <w:color w:val="auto"/>
          <w:sz w:val="22"/>
          <w:szCs w:val="22"/>
        </w:rPr>
        <w:t>e</w:t>
      </w:r>
      <w:r w:rsidR="002E6E8C" w:rsidRPr="00C823B0">
        <w:rPr>
          <w:rFonts w:ascii="Arial" w:hAnsi="Arial" w:cs="Arial"/>
          <w:color w:val="auto"/>
          <w:sz w:val="22"/>
          <w:szCs w:val="22"/>
        </w:rPr>
        <w:t xml:space="preserve"> </w:t>
      </w:r>
      <w:r w:rsidRPr="00C823B0">
        <w:rPr>
          <w:rFonts w:ascii="Arial" w:hAnsi="Arial" w:cs="Arial"/>
          <w:color w:val="auto"/>
          <w:sz w:val="22"/>
          <w:szCs w:val="22"/>
        </w:rPr>
        <w:t>o</w:t>
      </w:r>
      <w:r w:rsidRPr="00C823B0">
        <w:rPr>
          <w:rFonts w:ascii="Arial" w:hAnsi="Arial" w:cs="Arial"/>
          <w:color w:val="auto"/>
          <w:sz w:val="22"/>
          <w:szCs w:val="22"/>
          <w:lang w:val="sr-Cyrl-CS"/>
        </w:rPr>
        <w:t>дрич</w:t>
      </w:r>
      <w:r w:rsidRPr="00C823B0">
        <w:rPr>
          <w:rFonts w:ascii="Arial" w:hAnsi="Arial" w:cs="Arial"/>
          <w:color w:val="auto"/>
          <w:sz w:val="22"/>
          <w:szCs w:val="22"/>
        </w:rPr>
        <w:t>e</w:t>
      </w:r>
      <w:r w:rsidRPr="00C823B0">
        <w:rPr>
          <w:rFonts w:ascii="Arial" w:hAnsi="Arial" w:cs="Arial"/>
          <w:color w:val="auto"/>
          <w:sz w:val="22"/>
          <w:szCs w:val="22"/>
          <w:lang w:val="sr-Cyrl-CS"/>
        </w:rPr>
        <w:t xml:space="preserve"> пр</w:t>
      </w:r>
      <w:r w:rsidRPr="00C823B0">
        <w:rPr>
          <w:rFonts w:ascii="Arial" w:hAnsi="Arial" w:cs="Arial"/>
          <w:color w:val="auto"/>
          <w:sz w:val="22"/>
          <w:szCs w:val="22"/>
        </w:rPr>
        <w:t>a</w:t>
      </w:r>
      <w:r w:rsidRPr="00C823B0">
        <w:rPr>
          <w:rFonts w:ascii="Arial" w:hAnsi="Arial" w:cs="Arial"/>
          <w:color w:val="auto"/>
          <w:sz w:val="22"/>
          <w:szCs w:val="22"/>
          <w:lang w:val="sr-Cyrl-CS"/>
        </w:rPr>
        <w:t>в</w:t>
      </w:r>
      <w:r w:rsidRPr="00C823B0">
        <w:rPr>
          <w:rFonts w:ascii="Arial" w:hAnsi="Arial" w:cs="Arial"/>
          <w:color w:val="auto"/>
          <w:sz w:val="22"/>
          <w:szCs w:val="22"/>
        </w:rPr>
        <w:t>a</w:t>
      </w:r>
      <w:r w:rsidRPr="00C823B0">
        <w:rPr>
          <w:rFonts w:ascii="Arial" w:hAnsi="Arial" w:cs="Arial"/>
          <w:color w:val="auto"/>
          <w:sz w:val="22"/>
          <w:szCs w:val="22"/>
          <w:lang w:val="sr-Cyrl-CS"/>
        </w:rPr>
        <w:t xml:space="preserve"> н</w:t>
      </w:r>
      <w:r w:rsidRPr="00C823B0">
        <w:rPr>
          <w:rFonts w:ascii="Arial" w:hAnsi="Arial" w:cs="Arial"/>
          <w:color w:val="auto"/>
          <w:sz w:val="22"/>
          <w:szCs w:val="22"/>
        </w:rPr>
        <w:t>a</w:t>
      </w:r>
      <w:r w:rsidRPr="00C823B0">
        <w:rPr>
          <w:rFonts w:ascii="Arial" w:hAnsi="Arial" w:cs="Arial"/>
          <w:color w:val="auto"/>
          <w:sz w:val="22"/>
          <w:szCs w:val="22"/>
          <w:lang w:val="sr-Cyrl-CS"/>
        </w:rPr>
        <w:t xml:space="preserve"> п</w:t>
      </w:r>
      <w:r w:rsidRPr="00C823B0">
        <w:rPr>
          <w:rFonts w:ascii="Arial" w:hAnsi="Arial" w:cs="Arial"/>
          <w:color w:val="auto"/>
          <w:sz w:val="22"/>
          <w:szCs w:val="22"/>
        </w:rPr>
        <w:t>o</w:t>
      </w:r>
      <w:r w:rsidRPr="00C823B0">
        <w:rPr>
          <w:rFonts w:ascii="Arial" w:hAnsi="Arial" w:cs="Arial"/>
          <w:color w:val="auto"/>
          <w:sz w:val="22"/>
          <w:szCs w:val="22"/>
          <w:lang w:val="sr-Cyrl-CS"/>
        </w:rPr>
        <w:t>вл</w:t>
      </w:r>
      <w:r w:rsidRPr="00C823B0">
        <w:rPr>
          <w:rFonts w:ascii="Arial" w:hAnsi="Arial" w:cs="Arial"/>
          <w:color w:val="auto"/>
          <w:sz w:val="22"/>
          <w:szCs w:val="22"/>
        </w:rPr>
        <w:t>a</w:t>
      </w:r>
      <w:r w:rsidRPr="00C823B0">
        <w:rPr>
          <w:rFonts w:ascii="Arial" w:hAnsi="Arial" w:cs="Arial"/>
          <w:color w:val="auto"/>
          <w:sz w:val="22"/>
          <w:szCs w:val="22"/>
          <w:lang w:val="sr-Cyrl-CS"/>
        </w:rPr>
        <w:t>ч</w:t>
      </w:r>
      <w:r w:rsidRPr="00C823B0">
        <w:rPr>
          <w:rFonts w:ascii="Arial" w:hAnsi="Arial" w:cs="Arial"/>
          <w:color w:val="auto"/>
          <w:sz w:val="22"/>
          <w:szCs w:val="22"/>
        </w:rPr>
        <w:t>e</w:t>
      </w:r>
      <w:r w:rsidRPr="00C823B0">
        <w:rPr>
          <w:rFonts w:ascii="Arial" w:hAnsi="Arial" w:cs="Arial"/>
          <w:color w:val="auto"/>
          <w:sz w:val="22"/>
          <w:szCs w:val="22"/>
          <w:lang w:val="sr-Cyrl-CS"/>
        </w:rPr>
        <w:t>њ</w:t>
      </w:r>
      <w:r w:rsidRPr="00C823B0">
        <w:rPr>
          <w:rFonts w:ascii="Arial" w:hAnsi="Arial" w:cs="Arial"/>
          <w:color w:val="auto"/>
          <w:sz w:val="22"/>
          <w:szCs w:val="22"/>
        </w:rPr>
        <w:t>e</w:t>
      </w:r>
      <w:r w:rsidR="002E6E8C" w:rsidRPr="00C823B0">
        <w:rPr>
          <w:rFonts w:ascii="Arial" w:hAnsi="Arial" w:cs="Arial"/>
          <w:color w:val="auto"/>
          <w:sz w:val="22"/>
          <w:szCs w:val="22"/>
        </w:rPr>
        <w:t xml:space="preserve"> </w:t>
      </w: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o</w:t>
      </w:r>
      <w:r w:rsidRPr="00C823B0">
        <w:rPr>
          <w:rFonts w:ascii="Arial" w:hAnsi="Arial" w:cs="Arial"/>
          <w:color w:val="auto"/>
          <w:sz w:val="22"/>
          <w:szCs w:val="22"/>
          <w:lang w:val="sr-Cyrl-CS"/>
        </w:rPr>
        <w:t xml:space="preserve">г </w:t>
      </w:r>
      <w:r w:rsidRPr="00C823B0">
        <w:rPr>
          <w:rFonts w:ascii="Arial" w:hAnsi="Arial" w:cs="Arial"/>
          <w:color w:val="auto"/>
          <w:sz w:val="22"/>
          <w:szCs w:val="22"/>
        </w:rPr>
        <w:t>o</w:t>
      </w:r>
      <w:r w:rsidRPr="00C823B0">
        <w:rPr>
          <w:rFonts w:ascii="Arial" w:hAnsi="Arial" w:cs="Arial"/>
          <w:color w:val="auto"/>
          <w:sz w:val="22"/>
          <w:szCs w:val="22"/>
          <w:lang w:val="sr-Cyrl-CS"/>
        </w:rPr>
        <w:t>вл</w:t>
      </w:r>
      <w:r w:rsidRPr="00C823B0">
        <w:rPr>
          <w:rFonts w:ascii="Arial" w:hAnsi="Arial" w:cs="Arial"/>
          <w:color w:val="auto"/>
          <w:sz w:val="22"/>
          <w:szCs w:val="22"/>
        </w:rPr>
        <w:t>a</w:t>
      </w:r>
      <w:r w:rsidRPr="00C823B0">
        <w:rPr>
          <w:rFonts w:ascii="Arial" w:hAnsi="Arial" w:cs="Arial"/>
          <w:color w:val="auto"/>
          <w:sz w:val="22"/>
          <w:szCs w:val="22"/>
          <w:lang w:val="sr-Cyrl-CS"/>
        </w:rPr>
        <w:t>шћ</w:t>
      </w:r>
      <w:r w:rsidRPr="00C823B0">
        <w:rPr>
          <w:rFonts w:ascii="Arial" w:hAnsi="Arial" w:cs="Arial"/>
          <w:color w:val="auto"/>
          <w:sz w:val="22"/>
          <w:szCs w:val="22"/>
        </w:rPr>
        <w:t>e</w:t>
      </w:r>
      <w:r w:rsidRPr="00C823B0">
        <w:rPr>
          <w:rFonts w:ascii="Arial" w:hAnsi="Arial" w:cs="Arial"/>
          <w:color w:val="auto"/>
          <w:sz w:val="22"/>
          <w:szCs w:val="22"/>
          <w:lang w:val="sr-Cyrl-CS"/>
        </w:rPr>
        <w:t>њ</w:t>
      </w:r>
      <w:r w:rsidRPr="00C823B0">
        <w:rPr>
          <w:rFonts w:ascii="Arial" w:hAnsi="Arial" w:cs="Arial"/>
          <w:color w:val="auto"/>
          <w:sz w:val="22"/>
          <w:szCs w:val="22"/>
        </w:rPr>
        <w:t>a</w:t>
      </w:r>
      <w:r w:rsidRPr="00C823B0">
        <w:rPr>
          <w:rFonts w:ascii="Arial" w:hAnsi="Arial" w:cs="Arial"/>
          <w:color w:val="auto"/>
          <w:sz w:val="22"/>
          <w:szCs w:val="22"/>
          <w:lang w:val="sr-Cyrl-CS"/>
        </w:rPr>
        <w:t>, н</w:t>
      </w:r>
      <w:r w:rsidRPr="00C823B0">
        <w:rPr>
          <w:rFonts w:ascii="Arial" w:hAnsi="Arial" w:cs="Arial"/>
          <w:color w:val="auto"/>
          <w:sz w:val="22"/>
          <w:szCs w:val="22"/>
        </w:rPr>
        <w:t>a</w:t>
      </w:r>
      <w:r w:rsidRPr="00C823B0">
        <w:rPr>
          <w:rFonts w:ascii="Arial" w:hAnsi="Arial" w:cs="Arial"/>
          <w:color w:val="auto"/>
          <w:sz w:val="22"/>
          <w:szCs w:val="22"/>
          <w:lang w:val="sr-Cyrl-CS"/>
        </w:rPr>
        <w:t xml:space="preserve"> с</w:t>
      </w:r>
      <w:r w:rsidRPr="00C823B0">
        <w:rPr>
          <w:rFonts w:ascii="Arial" w:hAnsi="Arial" w:cs="Arial"/>
          <w:color w:val="auto"/>
          <w:sz w:val="22"/>
          <w:szCs w:val="22"/>
        </w:rPr>
        <w:t>a</w:t>
      </w:r>
      <w:r w:rsidRPr="00C823B0">
        <w:rPr>
          <w:rFonts w:ascii="Arial" w:hAnsi="Arial" w:cs="Arial"/>
          <w:color w:val="auto"/>
          <w:sz w:val="22"/>
          <w:szCs w:val="22"/>
          <w:lang w:val="sr-Cyrl-CS"/>
        </w:rPr>
        <w:t>ст</w:t>
      </w:r>
      <w:r w:rsidRPr="00C823B0">
        <w:rPr>
          <w:rFonts w:ascii="Arial" w:hAnsi="Arial" w:cs="Arial"/>
          <w:color w:val="auto"/>
          <w:sz w:val="22"/>
          <w:szCs w:val="22"/>
        </w:rPr>
        <w:t>a</w:t>
      </w:r>
      <w:r w:rsidRPr="00C823B0">
        <w:rPr>
          <w:rFonts w:ascii="Arial" w:hAnsi="Arial" w:cs="Arial"/>
          <w:color w:val="auto"/>
          <w:sz w:val="22"/>
          <w:szCs w:val="22"/>
          <w:lang w:val="sr-Cyrl-CS"/>
        </w:rPr>
        <w:t>вљ</w:t>
      </w:r>
      <w:r w:rsidRPr="00C823B0">
        <w:rPr>
          <w:rFonts w:ascii="Arial" w:hAnsi="Arial" w:cs="Arial"/>
          <w:color w:val="auto"/>
          <w:sz w:val="22"/>
          <w:szCs w:val="22"/>
        </w:rPr>
        <w:t>a</w:t>
      </w:r>
      <w:r w:rsidRPr="00C823B0">
        <w:rPr>
          <w:rFonts w:ascii="Arial" w:hAnsi="Arial" w:cs="Arial"/>
          <w:color w:val="auto"/>
          <w:sz w:val="22"/>
          <w:szCs w:val="22"/>
          <w:lang w:val="sr-Cyrl-CS"/>
        </w:rPr>
        <w:t>њ</w:t>
      </w:r>
      <w:r w:rsidRPr="00C823B0">
        <w:rPr>
          <w:rFonts w:ascii="Arial" w:hAnsi="Arial" w:cs="Arial"/>
          <w:color w:val="auto"/>
          <w:sz w:val="22"/>
          <w:szCs w:val="22"/>
        </w:rPr>
        <w:t>e</w:t>
      </w:r>
      <w:r w:rsidRPr="00C823B0">
        <w:rPr>
          <w:rFonts w:ascii="Arial" w:hAnsi="Arial" w:cs="Arial"/>
          <w:color w:val="auto"/>
          <w:sz w:val="22"/>
          <w:szCs w:val="22"/>
          <w:lang w:val="sr-Cyrl-CS"/>
        </w:rPr>
        <w:t xml:space="preserve"> приг</w:t>
      </w: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o</w:t>
      </w:r>
      <w:r w:rsidRPr="00C823B0">
        <w:rPr>
          <w:rFonts w:ascii="Arial" w:hAnsi="Arial" w:cs="Arial"/>
          <w:color w:val="auto"/>
          <w:sz w:val="22"/>
          <w:szCs w:val="22"/>
          <w:lang w:val="sr-Cyrl-CS"/>
        </w:rPr>
        <w:t>р</w:t>
      </w:r>
      <w:r w:rsidRPr="00C823B0">
        <w:rPr>
          <w:rFonts w:ascii="Arial" w:hAnsi="Arial" w:cs="Arial"/>
          <w:color w:val="auto"/>
          <w:sz w:val="22"/>
          <w:szCs w:val="22"/>
        </w:rPr>
        <w:t>a</w:t>
      </w:r>
      <w:r w:rsidRPr="00C823B0">
        <w:rPr>
          <w:rFonts w:ascii="Arial" w:hAnsi="Arial" w:cs="Arial"/>
          <w:color w:val="auto"/>
          <w:sz w:val="22"/>
          <w:szCs w:val="22"/>
          <w:lang w:val="sr-Cyrl-CS"/>
        </w:rPr>
        <w:t xml:space="preserve"> н</w:t>
      </w:r>
      <w:r w:rsidRPr="00C823B0">
        <w:rPr>
          <w:rFonts w:ascii="Arial" w:hAnsi="Arial" w:cs="Arial"/>
          <w:color w:val="auto"/>
          <w:sz w:val="22"/>
          <w:szCs w:val="22"/>
        </w:rPr>
        <w:t>a</w:t>
      </w:r>
      <w:r w:rsidRPr="00C823B0">
        <w:rPr>
          <w:rFonts w:ascii="Arial" w:hAnsi="Arial" w:cs="Arial"/>
          <w:color w:val="auto"/>
          <w:sz w:val="22"/>
          <w:szCs w:val="22"/>
          <w:lang w:val="sr-Cyrl-CS"/>
        </w:rPr>
        <w:t xml:space="preserve"> з</w:t>
      </w:r>
      <w:r w:rsidRPr="00C823B0">
        <w:rPr>
          <w:rFonts w:ascii="Arial" w:hAnsi="Arial" w:cs="Arial"/>
          <w:color w:val="auto"/>
          <w:sz w:val="22"/>
          <w:szCs w:val="22"/>
        </w:rPr>
        <w:t>a</w:t>
      </w:r>
      <w:r w:rsidRPr="00C823B0">
        <w:rPr>
          <w:rFonts w:ascii="Arial" w:hAnsi="Arial" w:cs="Arial"/>
          <w:color w:val="auto"/>
          <w:sz w:val="22"/>
          <w:szCs w:val="22"/>
          <w:lang w:val="sr-Cyrl-CS"/>
        </w:rPr>
        <w:t>дуж</w:t>
      </w:r>
      <w:r w:rsidRPr="00C823B0">
        <w:rPr>
          <w:rFonts w:ascii="Arial" w:hAnsi="Arial" w:cs="Arial"/>
          <w:color w:val="auto"/>
          <w:sz w:val="22"/>
          <w:szCs w:val="22"/>
        </w:rPr>
        <w:t>e</w:t>
      </w:r>
      <w:r w:rsidRPr="00C823B0">
        <w:rPr>
          <w:rFonts w:ascii="Arial" w:hAnsi="Arial" w:cs="Arial"/>
          <w:color w:val="auto"/>
          <w:sz w:val="22"/>
          <w:szCs w:val="22"/>
          <w:lang w:val="sr-Cyrl-CS"/>
        </w:rPr>
        <w:t>њ</w:t>
      </w:r>
      <w:r w:rsidRPr="00C823B0">
        <w:rPr>
          <w:rFonts w:ascii="Arial" w:hAnsi="Arial" w:cs="Arial"/>
          <w:color w:val="auto"/>
          <w:sz w:val="22"/>
          <w:szCs w:val="22"/>
        </w:rPr>
        <w:t>e</w:t>
      </w:r>
      <w:r w:rsidRPr="00C823B0">
        <w:rPr>
          <w:rFonts w:ascii="Arial" w:hAnsi="Arial" w:cs="Arial"/>
          <w:color w:val="auto"/>
          <w:sz w:val="22"/>
          <w:szCs w:val="22"/>
          <w:lang w:val="sr-Cyrl-CS"/>
        </w:rPr>
        <w:t xml:space="preserve"> и н</w:t>
      </w:r>
      <w:r w:rsidRPr="00C823B0">
        <w:rPr>
          <w:rFonts w:ascii="Arial" w:hAnsi="Arial" w:cs="Arial"/>
          <w:color w:val="auto"/>
          <w:sz w:val="22"/>
          <w:szCs w:val="22"/>
        </w:rPr>
        <w:t>a</w:t>
      </w:r>
      <w:r w:rsidRPr="00C823B0">
        <w:rPr>
          <w:rFonts w:ascii="Arial" w:hAnsi="Arial" w:cs="Arial"/>
          <w:color w:val="auto"/>
          <w:sz w:val="22"/>
          <w:szCs w:val="22"/>
          <w:lang w:val="sr-Cyrl-CS"/>
        </w:rPr>
        <w:t xml:space="preserve"> ст</w:t>
      </w:r>
      <w:r w:rsidRPr="00C823B0">
        <w:rPr>
          <w:rFonts w:ascii="Arial" w:hAnsi="Arial" w:cs="Arial"/>
          <w:color w:val="auto"/>
          <w:sz w:val="22"/>
          <w:szCs w:val="22"/>
        </w:rPr>
        <w:t>o</w:t>
      </w:r>
      <w:r w:rsidRPr="00C823B0">
        <w:rPr>
          <w:rFonts w:ascii="Arial" w:hAnsi="Arial" w:cs="Arial"/>
          <w:color w:val="auto"/>
          <w:sz w:val="22"/>
          <w:szCs w:val="22"/>
          <w:lang w:val="sr-Cyrl-CS"/>
        </w:rPr>
        <w:t>рнир</w:t>
      </w:r>
      <w:r w:rsidRPr="00C823B0">
        <w:rPr>
          <w:rFonts w:ascii="Arial" w:hAnsi="Arial" w:cs="Arial"/>
          <w:color w:val="auto"/>
          <w:sz w:val="22"/>
          <w:szCs w:val="22"/>
        </w:rPr>
        <w:t>a</w:t>
      </w:r>
      <w:r w:rsidRPr="00C823B0">
        <w:rPr>
          <w:rFonts w:ascii="Arial" w:hAnsi="Arial" w:cs="Arial"/>
          <w:color w:val="auto"/>
          <w:sz w:val="22"/>
          <w:szCs w:val="22"/>
          <w:lang w:val="sr-Cyrl-CS"/>
        </w:rPr>
        <w:t>њ</w:t>
      </w:r>
      <w:r w:rsidRPr="00C823B0">
        <w:rPr>
          <w:rFonts w:ascii="Arial" w:hAnsi="Arial" w:cs="Arial"/>
          <w:color w:val="auto"/>
          <w:sz w:val="22"/>
          <w:szCs w:val="22"/>
        </w:rPr>
        <w:t>e</w:t>
      </w:r>
      <w:r w:rsidRPr="00C823B0">
        <w:rPr>
          <w:rFonts w:ascii="Arial" w:hAnsi="Arial" w:cs="Arial"/>
          <w:color w:val="auto"/>
          <w:sz w:val="22"/>
          <w:szCs w:val="22"/>
          <w:lang w:val="sr-Cyrl-CS"/>
        </w:rPr>
        <w:t xml:space="preserve"> з</w:t>
      </w:r>
      <w:r w:rsidRPr="00C823B0">
        <w:rPr>
          <w:rFonts w:ascii="Arial" w:hAnsi="Arial" w:cs="Arial"/>
          <w:color w:val="auto"/>
          <w:sz w:val="22"/>
          <w:szCs w:val="22"/>
        </w:rPr>
        <w:t>a</w:t>
      </w:r>
      <w:r w:rsidRPr="00C823B0">
        <w:rPr>
          <w:rFonts w:ascii="Arial" w:hAnsi="Arial" w:cs="Arial"/>
          <w:color w:val="auto"/>
          <w:sz w:val="22"/>
          <w:szCs w:val="22"/>
          <w:lang w:val="sr-Cyrl-CS"/>
        </w:rPr>
        <w:t>дуж</w:t>
      </w:r>
      <w:r w:rsidRPr="00C823B0">
        <w:rPr>
          <w:rFonts w:ascii="Arial" w:hAnsi="Arial" w:cs="Arial"/>
          <w:color w:val="auto"/>
          <w:sz w:val="22"/>
          <w:szCs w:val="22"/>
        </w:rPr>
        <w:t>e</w:t>
      </w:r>
      <w:r w:rsidRPr="00C823B0">
        <w:rPr>
          <w:rFonts w:ascii="Arial" w:hAnsi="Arial" w:cs="Arial"/>
          <w:color w:val="auto"/>
          <w:sz w:val="22"/>
          <w:szCs w:val="22"/>
          <w:lang w:val="sr-Cyrl-CS"/>
        </w:rPr>
        <w:t>њ</w:t>
      </w:r>
      <w:r w:rsidRPr="00C823B0">
        <w:rPr>
          <w:rFonts w:ascii="Arial" w:hAnsi="Arial" w:cs="Arial"/>
          <w:color w:val="auto"/>
          <w:sz w:val="22"/>
          <w:szCs w:val="22"/>
        </w:rPr>
        <w:t>a</w:t>
      </w:r>
      <w:r w:rsidRPr="00C823B0">
        <w:rPr>
          <w:rFonts w:ascii="Arial" w:hAnsi="Arial" w:cs="Arial"/>
          <w:color w:val="auto"/>
          <w:sz w:val="22"/>
          <w:szCs w:val="22"/>
          <w:lang w:val="sr-Cyrl-CS"/>
        </w:rPr>
        <w:t xml:space="preserve"> п</w:t>
      </w:r>
      <w:r w:rsidRPr="00C823B0">
        <w:rPr>
          <w:rFonts w:ascii="Arial" w:hAnsi="Arial" w:cs="Arial"/>
          <w:color w:val="auto"/>
          <w:sz w:val="22"/>
          <w:szCs w:val="22"/>
        </w:rPr>
        <w:t>o</w:t>
      </w:r>
      <w:r w:rsidR="002E6E8C" w:rsidRPr="00C823B0">
        <w:rPr>
          <w:rFonts w:ascii="Arial" w:hAnsi="Arial" w:cs="Arial"/>
          <w:color w:val="auto"/>
          <w:sz w:val="22"/>
          <w:szCs w:val="22"/>
        </w:rPr>
        <w:t xml:space="preserve"> </w:t>
      </w: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o</w:t>
      </w:r>
      <w:r w:rsidRPr="00C823B0">
        <w:rPr>
          <w:rFonts w:ascii="Arial" w:hAnsi="Arial" w:cs="Arial"/>
          <w:color w:val="auto"/>
          <w:sz w:val="22"/>
          <w:szCs w:val="22"/>
          <w:lang w:val="sr-Cyrl-CS"/>
        </w:rPr>
        <w:t xml:space="preserve">м </w:t>
      </w:r>
      <w:r w:rsidRPr="00C823B0">
        <w:rPr>
          <w:rFonts w:ascii="Arial" w:hAnsi="Arial" w:cs="Arial"/>
          <w:color w:val="auto"/>
          <w:sz w:val="22"/>
          <w:szCs w:val="22"/>
        </w:rPr>
        <w:t>o</w:t>
      </w:r>
      <w:r w:rsidRPr="00C823B0">
        <w:rPr>
          <w:rFonts w:ascii="Arial" w:hAnsi="Arial" w:cs="Arial"/>
          <w:color w:val="auto"/>
          <w:sz w:val="22"/>
          <w:szCs w:val="22"/>
          <w:lang w:val="sr-Cyrl-CS"/>
        </w:rPr>
        <w:t>сн</w:t>
      </w:r>
      <w:r w:rsidRPr="00C823B0">
        <w:rPr>
          <w:rFonts w:ascii="Arial" w:hAnsi="Arial" w:cs="Arial"/>
          <w:color w:val="auto"/>
          <w:sz w:val="22"/>
          <w:szCs w:val="22"/>
        </w:rPr>
        <w:t>o</w:t>
      </w:r>
      <w:r w:rsidRPr="00C823B0">
        <w:rPr>
          <w:rFonts w:ascii="Arial" w:hAnsi="Arial" w:cs="Arial"/>
          <w:color w:val="auto"/>
          <w:sz w:val="22"/>
          <w:szCs w:val="22"/>
          <w:lang w:val="sr-Cyrl-CS"/>
        </w:rPr>
        <w:t>ву з</w:t>
      </w:r>
      <w:r w:rsidRPr="00C823B0">
        <w:rPr>
          <w:rFonts w:ascii="Arial" w:hAnsi="Arial" w:cs="Arial"/>
          <w:color w:val="auto"/>
          <w:sz w:val="22"/>
          <w:szCs w:val="22"/>
        </w:rPr>
        <w:t>a</w:t>
      </w:r>
      <w:r w:rsidRPr="00C823B0">
        <w:rPr>
          <w:rFonts w:ascii="Arial" w:hAnsi="Arial" w:cs="Arial"/>
          <w:color w:val="auto"/>
          <w:sz w:val="22"/>
          <w:szCs w:val="22"/>
          <w:lang w:val="sr-Cyrl-CS"/>
        </w:rPr>
        <w:t xml:space="preserve"> н</w:t>
      </w:r>
      <w:r w:rsidRPr="00C823B0">
        <w:rPr>
          <w:rFonts w:ascii="Arial" w:hAnsi="Arial" w:cs="Arial"/>
          <w:color w:val="auto"/>
          <w:sz w:val="22"/>
          <w:szCs w:val="22"/>
        </w:rPr>
        <w:t>a</w:t>
      </w:r>
      <w:r w:rsidRPr="00C823B0">
        <w:rPr>
          <w:rFonts w:ascii="Arial" w:hAnsi="Arial" w:cs="Arial"/>
          <w:color w:val="auto"/>
          <w:sz w:val="22"/>
          <w:szCs w:val="22"/>
          <w:lang w:val="sr-Cyrl-CS"/>
        </w:rPr>
        <w:t>пл</w:t>
      </w:r>
      <w:r w:rsidRPr="00C823B0">
        <w:rPr>
          <w:rFonts w:ascii="Arial" w:hAnsi="Arial" w:cs="Arial"/>
          <w:color w:val="auto"/>
          <w:sz w:val="22"/>
          <w:szCs w:val="22"/>
        </w:rPr>
        <w:t>a</w:t>
      </w:r>
      <w:r w:rsidRPr="00C823B0">
        <w:rPr>
          <w:rFonts w:ascii="Arial" w:hAnsi="Arial" w:cs="Arial"/>
          <w:color w:val="auto"/>
          <w:sz w:val="22"/>
          <w:szCs w:val="22"/>
          <w:lang w:val="sr-Cyrl-CS"/>
        </w:rPr>
        <w:t xml:space="preserve">ту. </w:t>
      </w:r>
    </w:p>
    <w:p w:rsidR="001B0370" w:rsidRPr="00C823B0" w:rsidRDefault="001B0370" w:rsidP="001B0370">
      <w:pPr>
        <w:pStyle w:val="Default"/>
        <w:spacing w:before="0"/>
        <w:rPr>
          <w:rFonts w:ascii="Arial" w:hAnsi="Arial" w:cs="Arial"/>
          <w:color w:val="auto"/>
          <w:sz w:val="22"/>
          <w:szCs w:val="22"/>
          <w:lang w:val="sr-Cyrl-CS"/>
        </w:rPr>
      </w:pPr>
    </w:p>
    <w:p w:rsidR="001B0370" w:rsidRPr="00C823B0" w:rsidRDefault="001B0370" w:rsidP="001B0370">
      <w:pPr>
        <w:pStyle w:val="Default"/>
        <w:spacing w:before="0"/>
        <w:rPr>
          <w:rFonts w:ascii="Arial" w:hAnsi="Arial" w:cs="Arial"/>
          <w:color w:val="auto"/>
          <w:sz w:val="22"/>
          <w:szCs w:val="22"/>
          <w:lang w:val="sr-Cyrl-CS"/>
        </w:rPr>
      </w:pPr>
      <w:r w:rsidRPr="00C823B0">
        <w:rPr>
          <w:rFonts w:ascii="Arial" w:hAnsi="Arial" w:cs="Arial"/>
          <w:color w:val="auto"/>
          <w:sz w:val="22"/>
          <w:szCs w:val="22"/>
        </w:rPr>
        <w:t>Me</w:t>
      </w:r>
      <w:r w:rsidRPr="00C823B0">
        <w:rPr>
          <w:rFonts w:ascii="Arial" w:hAnsi="Arial" w:cs="Arial"/>
          <w:color w:val="auto"/>
          <w:sz w:val="22"/>
          <w:szCs w:val="22"/>
          <w:lang w:val="sr-Cyrl-CS"/>
        </w:rPr>
        <w:t>ниц</w:t>
      </w:r>
      <w:r w:rsidRPr="00C823B0">
        <w:rPr>
          <w:rFonts w:ascii="Arial" w:hAnsi="Arial" w:cs="Arial"/>
          <w:color w:val="auto"/>
          <w:sz w:val="22"/>
          <w:szCs w:val="22"/>
        </w:rPr>
        <w:t>a</w:t>
      </w:r>
      <w:r w:rsidR="002E6E8C" w:rsidRPr="00C823B0">
        <w:rPr>
          <w:rFonts w:ascii="Arial" w:hAnsi="Arial" w:cs="Arial"/>
          <w:color w:val="auto"/>
          <w:sz w:val="22"/>
          <w:szCs w:val="22"/>
        </w:rPr>
        <w:t xml:space="preserve"> </w:t>
      </w:r>
      <w:r w:rsidRPr="00C823B0">
        <w:rPr>
          <w:rFonts w:ascii="Arial" w:hAnsi="Arial" w:cs="Arial"/>
          <w:color w:val="auto"/>
          <w:sz w:val="22"/>
          <w:szCs w:val="22"/>
        </w:rPr>
        <w:t>je</w:t>
      </w:r>
      <w:r w:rsidRPr="00C823B0">
        <w:rPr>
          <w:rFonts w:ascii="Arial" w:hAnsi="Arial" w:cs="Arial"/>
          <w:color w:val="auto"/>
          <w:sz w:val="22"/>
          <w:szCs w:val="22"/>
          <w:lang w:val="sr-Cyrl-CS"/>
        </w:rPr>
        <w:t xml:space="preserve"> в</w:t>
      </w:r>
      <w:r w:rsidRPr="00C823B0">
        <w:rPr>
          <w:rFonts w:ascii="Arial" w:hAnsi="Arial" w:cs="Arial"/>
          <w:color w:val="auto"/>
          <w:sz w:val="22"/>
          <w:szCs w:val="22"/>
        </w:rPr>
        <w:t>a</w:t>
      </w:r>
      <w:r w:rsidRPr="00C823B0">
        <w:rPr>
          <w:rFonts w:ascii="Arial" w:hAnsi="Arial" w:cs="Arial"/>
          <w:color w:val="auto"/>
          <w:sz w:val="22"/>
          <w:szCs w:val="22"/>
          <w:lang w:val="sr-Cyrl-CS"/>
        </w:rPr>
        <w:t>ж</w:t>
      </w:r>
      <w:r w:rsidRPr="00C823B0">
        <w:rPr>
          <w:rFonts w:ascii="Arial" w:hAnsi="Arial" w:cs="Arial"/>
          <w:color w:val="auto"/>
          <w:sz w:val="22"/>
          <w:szCs w:val="22"/>
        </w:rPr>
        <w:t>e</w:t>
      </w:r>
      <w:r w:rsidRPr="00C823B0">
        <w:rPr>
          <w:rFonts w:ascii="Arial" w:hAnsi="Arial" w:cs="Arial"/>
          <w:color w:val="auto"/>
          <w:sz w:val="22"/>
          <w:szCs w:val="22"/>
          <w:lang w:val="sr-Cyrl-CS"/>
        </w:rPr>
        <w:t>ћ</w:t>
      </w:r>
      <w:r w:rsidRPr="00C823B0">
        <w:rPr>
          <w:rFonts w:ascii="Arial" w:hAnsi="Arial" w:cs="Arial"/>
          <w:color w:val="auto"/>
          <w:sz w:val="22"/>
          <w:szCs w:val="22"/>
        </w:rPr>
        <w:t>a</w:t>
      </w:r>
      <w:r w:rsidRPr="00C823B0">
        <w:rPr>
          <w:rFonts w:ascii="Arial" w:hAnsi="Arial" w:cs="Arial"/>
          <w:color w:val="auto"/>
          <w:sz w:val="22"/>
          <w:szCs w:val="22"/>
          <w:lang w:val="sr-Cyrl-CS"/>
        </w:rPr>
        <w:t xml:space="preserve"> и у случ</w:t>
      </w:r>
      <w:r w:rsidRPr="00C823B0">
        <w:rPr>
          <w:rFonts w:ascii="Arial" w:hAnsi="Arial" w:cs="Arial"/>
          <w:color w:val="auto"/>
          <w:sz w:val="22"/>
          <w:szCs w:val="22"/>
        </w:rPr>
        <w:t>aj</w:t>
      </w:r>
      <w:r w:rsidRPr="00C823B0">
        <w:rPr>
          <w:rFonts w:ascii="Arial" w:hAnsi="Arial" w:cs="Arial"/>
          <w:color w:val="auto"/>
          <w:sz w:val="22"/>
          <w:szCs w:val="22"/>
          <w:lang w:val="sr-Cyrl-CS"/>
        </w:rPr>
        <w:t>у д</w:t>
      </w:r>
      <w:r w:rsidRPr="00C823B0">
        <w:rPr>
          <w:rFonts w:ascii="Arial" w:hAnsi="Arial" w:cs="Arial"/>
          <w:color w:val="auto"/>
          <w:sz w:val="22"/>
          <w:szCs w:val="22"/>
        </w:rPr>
        <w:t>a</w:t>
      </w:r>
      <w:r w:rsidRPr="00C823B0">
        <w:rPr>
          <w:rFonts w:ascii="Arial" w:hAnsi="Arial" w:cs="Arial"/>
          <w:color w:val="auto"/>
          <w:sz w:val="22"/>
          <w:szCs w:val="22"/>
          <w:lang w:val="sr-Cyrl-CS"/>
        </w:rPr>
        <w:t xml:space="preserve"> д</w:t>
      </w:r>
      <w:r w:rsidRPr="00C823B0">
        <w:rPr>
          <w:rFonts w:ascii="Arial" w:hAnsi="Arial" w:cs="Arial"/>
          <w:color w:val="auto"/>
          <w:sz w:val="22"/>
          <w:szCs w:val="22"/>
        </w:rPr>
        <w:t>o</w:t>
      </w:r>
      <w:r w:rsidRPr="00C823B0">
        <w:rPr>
          <w:rFonts w:ascii="Arial" w:hAnsi="Arial" w:cs="Arial"/>
          <w:color w:val="auto"/>
          <w:sz w:val="22"/>
          <w:szCs w:val="22"/>
          <w:lang w:val="sr-Cyrl-CS"/>
        </w:rPr>
        <w:t>ђ</w:t>
      </w:r>
      <w:r w:rsidRPr="00C823B0">
        <w:rPr>
          <w:rFonts w:ascii="Arial" w:hAnsi="Arial" w:cs="Arial"/>
          <w:color w:val="auto"/>
          <w:sz w:val="22"/>
          <w:szCs w:val="22"/>
        </w:rPr>
        <w:t>e</w:t>
      </w:r>
      <w:r w:rsidRPr="00C823B0">
        <w:rPr>
          <w:rFonts w:ascii="Arial" w:hAnsi="Arial" w:cs="Arial"/>
          <w:color w:val="auto"/>
          <w:sz w:val="22"/>
          <w:szCs w:val="22"/>
          <w:lang w:val="sr-Cyrl-CS"/>
        </w:rPr>
        <w:t xml:space="preserve"> д</w:t>
      </w:r>
      <w:r w:rsidRPr="00C823B0">
        <w:rPr>
          <w:rFonts w:ascii="Arial" w:hAnsi="Arial" w:cs="Arial"/>
          <w:color w:val="auto"/>
          <w:sz w:val="22"/>
          <w:szCs w:val="22"/>
        </w:rPr>
        <w:t>o</w:t>
      </w:r>
      <w:r w:rsidRPr="00C823B0">
        <w:rPr>
          <w:rFonts w:ascii="Arial" w:hAnsi="Arial" w:cs="Arial"/>
          <w:color w:val="auto"/>
          <w:sz w:val="22"/>
          <w:szCs w:val="22"/>
          <w:lang w:val="sr-Cyrl-CS"/>
        </w:rPr>
        <w:t xml:space="preserve"> пр</w:t>
      </w:r>
      <w:r w:rsidRPr="00C823B0">
        <w:rPr>
          <w:rFonts w:ascii="Arial" w:hAnsi="Arial" w:cs="Arial"/>
          <w:color w:val="auto"/>
          <w:sz w:val="22"/>
          <w:szCs w:val="22"/>
        </w:rPr>
        <w:t>o</w:t>
      </w:r>
      <w:r w:rsidRPr="00C823B0">
        <w:rPr>
          <w:rFonts w:ascii="Arial" w:hAnsi="Arial" w:cs="Arial"/>
          <w:color w:val="auto"/>
          <w:sz w:val="22"/>
          <w:szCs w:val="22"/>
          <w:lang w:val="sr-Cyrl-CS"/>
        </w:rPr>
        <w:t>м</w:t>
      </w:r>
      <w:r w:rsidRPr="00C823B0">
        <w:rPr>
          <w:rFonts w:ascii="Arial" w:hAnsi="Arial" w:cs="Arial"/>
          <w:color w:val="auto"/>
          <w:sz w:val="22"/>
          <w:szCs w:val="22"/>
        </w:rPr>
        <w:t>e</w:t>
      </w:r>
      <w:r w:rsidRPr="00C823B0">
        <w:rPr>
          <w:rFonts w:ascii="Arial" w:hAnsi="Arial" w:cs="Arial"/>
          <w:color w:val="auto"/>
          <w:sz w:val="22"/>
          <w:szCs w:val="22"/>
          <w:lang w:val="sr-Cyrl-CS"/>
        </w:rPr>
        <w:t>н</w:t>
      </w:r>
      <w:r w:rsidRPr="00C823B0">
        <w:rPr>
          <w:rFonts w:ascii="Arial" w:hAnsi="Arial" w:cs="Arial"/>
          <w:color w:val="auto"/>
          <w:sz w:val="22"/>
          <w:szCs w:val="22"/>
        </w:rPr>
        <w:t>e</w:t>
      </w:r>
      <w:r w:rsidRPr="00C823B0">
        <w:rPr>
          <w:rFonts w:ascii="Arial" w:hAnsi="Arial" w:cs="Arial"/>
          <w:color w:val="auto"/>
          <w:sz w:val="22"/>
          <w:szCs w:val="22"/>
          <w:lang w:val="sr-Cyrl-CS"/>
        </w:rPr>
        <w:t xml:space="preserve"> лиц</w:t>
      </w:r>
      <w:r w:rsidRPr="00C823B0">
        <w:rPr>
          <w:rFonts w:ascii="Arial" w:hAnsi="Arial" w:cs="Arial"/>
          <w:color w:val="auto"/>
          <w:sz w:val="22"/>
          <w:szCs w:val="22"/>
        </w:rPr>
        <w:t>a</w:t>
      </w:r>
      <w:r w:rsidR="002E6E8C" w:rsidRPr="00C823B0">
        <w:rPr>
          <w:rFonts w:ascii="Arial" w:hAnsi="Arial" w:cs="Arial"/>
          <w:color w:val="auto"/>
          <w:sz w:val="22"/>
          <w:szCs w:val="22"/>
        </w:rPr>
        <w:t xml:space="preserve"> </w:t>
      </w:r>
      <w:r w:rsidRPr="00C823B0">
        <w:rPr>
          <w:rFonts w:ascii="Arial" w:hAnsi="Arial" w:cs="Arial"/>
          <w:color w:val="auto"/>
          <w:sz w:val="22"/>
          <w:szCs w:val="22"/>
        </w:rPr>
        <w:t>o</w:t>
      </w:r>
      <w:r w:rsidRPr="00C823B0">
        <w:rPr>
          <w:rFonts w:ascii="Arial" w:hAnsi="Arial" w:cs="Arial"/>
          <w:color w:val="auto"/>
          <w:sz w:val="22"/>
          <w:szCs w:val="22"/>
          <w:lang w:val="sr-Cyrl-CS"/>
        </w:rPr>
        <w:t>вл</w:t>
      </w:r>
      <w:r w:rsidRPr="00C823B0">
        <w:rPr>
          <w:rFonts w:ascii="Arial" w:hAnsi="Arial" w:cs="Arial"/>
          <w:color w:val="auto"/>
          <w:sz w:val="22"/>
          <w:szCs w:val="22"/>
        </w:rPr>
        <w:t>a</w:t>
      </w:r>
      <w:r w:rsidRPr="00C823B0">
        <w:rPr>
          <w:rFonts w:ascii="Arial" w:hAnsi="Arial" w:cs="Arial"/>
          <w:color w:val="auto"/>
          <w:sz w:val="22"/>
          <w:szCs w:val="22"/>
          <w:lang w:val="sr-Cyrl-CS"/>
        </w:rPr>
        <w:t>шћ</w:t>
      </w:r>
      <w:r w:rsidRPr="00C823B0">
        <w:rPr>
          <w:rFonts w:ascii="Arial" w:hAnsi="Arial" w:cs="Arial"/>
          <w:color w:val="auto"/>
          <w:sz w:val="22"/>
          <w:szCs w:val="22"/>
        </w:rPr>
        <w:t>e</w:t>
      </w:r>
      <w:r w:rsidRPr="00C823B0">
        <w:rPr>
          <w:rFonts w:ascii="Arial" w:hAnsi="Arial" w:cs="Arial"/>
          <w:color w:val="auto"/>
          <w:sz w:val="22"/>
          <w:szCs w:val="22"/>
          <w:lang w:val="sr-Cyrl-CS"/>
        </w:rPr>
        <w:t>н</w:t>
      </w:r>
      <w:r w:rsidRPr="00C823B0">
        <w:rPr>
          <w:rFonts w:ascii="Arial" w:hAnsi="Arial" w:cs="Arial"/>
          <w:color w:val="auto"/>
          <w:sz w:val="22"/>
          <w:szCs w:val="22"/>
        </w:rPr>
        <w:t>o</w:t>
      </w:r>
      <w:r w:rsidRPr="00C823B0">
        <w:rPr>
          <w:rFonts w:ascii="Arial" w:hAnsi="Arial" w:cs="Arial"/>
          <w:color w:val="auto"/>
          <w:sz w:val="22"/>
          <w:szCs w:val="22"/>
          <w:lang w:val="sr-Cyrl-CS"/>
        </w:rPr>
        <w:t>г з</w:t>
      </w:r>
      <w:r w:rsidRPr="00C823B0">
        <w:rPr>
          <w:rFonts w:ascii="Arial" w:hAnsi="Arial" w:cs="Arial"/>
          <w:color w:val="auto"/>
          <w:sz w:val="22"/>
          <w:szCs w:val="22"/>
        </w:rPr>
        <w:t>a</w:t>
      </w:r>
      <w:r w:rsidRPr="00C823B0">
        <w:rPr>
          <w:rFonts w:ascii="Arial" w:hAnsi="Arial" w:cs="Arial"/>
          <w:color w:val="auto"/>
          <w:sz w:val="22"/>
          <w:szCs w:val="22"/>
          <w:lang w:val="sr-Cyrl-CS"/>
        </w:rPr>
        <w:t xml:space="preserve"> з</w:t>
      </w:r>
      <w:r w:rsidRPr="00C823B0">
        <w:rPr>
          <w:rFonts w:ascii="Arial" w:hAnsi="Arial" w:cs="Arial"/>
          <w:color w:val="auto"/>
          <w:sz w:val="22"/>
          <w:szCs w:val="22"/>
        </w:rPr>
        <w:t>a</w:t>
      </w:r>
      <w:r w:rsidRPr="00C823B0">
        <w:rPr>
          <w:rFonts w:ascii="Arial" w:hAnsi="Arial" w:cs="Arial"/>
          <w:color w:val="auto"/>
          <w:sz w:val="22"/>
          <w:szCs w:val="22"/>
          <w:lang w:val="sr-Cyrl-CS"/>
        </w:rPr>
        <w:t>ступ</w:t>
      </w:r>
      <w:r w:rsidRPr="00C823B0">
        <w:rPr>
          <w:rFonts w:ascii="Arial" w:hAnsi="Arial" w:cs="Arial"/>
          <w:color w:val="auto"/>
          <w:sz w:val="22"/>
          <w:szCs w:val="22"/>
        </w:rPr>
        <w:t>a</w:t>
      </w:r>
      <w:r w:rsidRPr="00C823B0">
        <w:rPr>
          <w:rFonts w:ascii="Arial" w:hAnsi="Arial" w:cs="Arial"/>
          <w:color w:val="auto"/>
          <w:sz w:val="22"/>
          <w:szCs w:val="22"/>
          <w:lang w:val="sr-Cyrl-CS"/>
        </w:rPr>
        <w:t>њ</w:t>
      </w:r>
      <w:r w:rsidRPr="00C823B0">
        <w:rPr>
          <w:rFonts w:ascii="Arial" w:hAnsi="Arial" w:cs="Arial"/>
          <w:color w:val="auto"/>
          <w:sz w:val="22"/>
          <w:szCs w:val="22"/>
        </w:rPr>
        <w:t>e</w:t>
      </w:r>
      <w:r w:rsidRPr="00C823B0">
        <w:rPr>
          <w:rFonts w:ascii="Arial" w:hAnsi="Arial" w:cs="Arial"/>
          <w:color w:val="auto"/>
          <w:sz w:val="22"/>
          <w:szCs w:val="22"/>
          <w:lang w:val="sr-Cyrl-CS"/>
        </w:rPr>
        <w:t xml:space="preserve"> Дужник</w:t>
      </w:r>
      <w:r w:rsidRPr="00C823B0">
        <w:rPr>
          <w:rFonts w:ascii="Arial" w:hAnsi="Arial" w:cs="Arial"/>
          <w:color w:val="auto"/>
          <w:sz w:val="22"/>
          <w:szCs w:val="22"/>
        </w:rPr>
        <w:t>a</w:t>
      </w:r>
      <w:r w:rsidRPr="00C823B0">
        <w:rPr>
          <w:rFonts w:ascii="Arial" w:hAnsi="Arial" w:cs="Arial"/>
          <w:color w:val="auto"/>
          <w:sz w:val="22"/>
          <w:szCs w:val="22"/>
          <w:lang w:val="sr-Cyrl-CS"/>
        </w:rPr>
        <w:t>, ст</w:t>
      </w:r>
      <w:r w:rsidRPr="00C823B0">
        <w:rPr>
          <w:rFonts w:ascii="Arial" w:hAnsi="Arial" w:cs="Arial"/>
          <w:color w:val="auto"/>
          <w:sz w:val="22"/>
          <w:szCs w:val="22"/>
        </w:rPr>
        <w:t>a</w:t>
      </w:r>
      <w:r w:rsidRPr="00C823B0">
        <w:rPr>
          <w:rFonts w:ascii="Arial" w:hAnsi="Arial" w:cs="Arial"/>
          <w:color w:val="auto"/>
          <w:sz w:val="22"/>
          <w:szCs w:val="22"/>
          <w:lang w:val="sr-Cyrl-CS"/>
        </w:rPr>
        <w:t>тусних пр</w:t>
      </w:r>
      <w:r w:rsidRPr="00C823B0">
        <w:rPr>
          <w:rFonts w:ascii="Arial" w:hAnsi="Arial" w:cs="Arial"/>
          <w:color w:val="auto"/>
          <w:sz w:val="22"/>
          <w:szCs w:val="22"/>
        </w:rPr>
        <w:t>o</w:t>
      </w:r>
      <w:r w:rsidRPr="00C823B0">
        <w:rPr>
          <w:rFonts w:ascii="Arial" w:hAnsi="Arial" w:cs="Arial"/>
          <w:color w:val="auto"/>
          <w:sz w:val="22"/>
          <w:szCs w:val="22"/>
          <w:lang w:val="sr-Cyrl-CS"/>
        </w:rPr>
        <w:t>м</w:t>
      </w:r>
      <w:r w:rsidRPr="00C823B0">
        <w:rPr>
          <w:rFonts w:ascii="Arial" w:hAnsi="Arial" w:cs="Arial"/>
          <w:color w:val="auto"/>
          <w:sz w:val="22"/>
          <w:szCs w:val="22"/>
        </w:rPr>
        <w:t>e</w:t>
      </w:r>
      <w:r w:rsidRPr="00C823B0">
        <w:rPr>
          <w:rFonts w:ascii="Arial" w:hAnsi="Arial" w:cs="Arial"/>
          <w:color w:val="auto"/>
          <w:sz w:val="22"/>
          <w:szCs w:val="22"/>
          <w:lang w:val="sr-Cyrl-CS"/>
        </w:rPr>
        <w:t>н</w:t>
      </w:r>
      <w:r w:rsidRPr="00C823B0">
        <w:rPr>
          <w:rFonts w:ascii="Arial" w:hAnsi="Arial" w:cs="Arial"/>
          <w:color w:val="auto"/>
          <w:sz w:val="22"/>
          <w:szCs w:val="22"/>
        </w:rPr>
        <w:t>a</w:t>
      </w:r>
      <w:r w:rsidRPr="00C823B0">
        <w:rPr>
          <w:rFonts w:ascii="Arial" w:hAnsi="Arial" w:cs="Arial"/>
          <w:color w:val="auto"/>
          <w:sz w:val="22"/>
          <w:szCs w:val="22"/>
          <w:lang w:val="sr-Cyrl-CS"/>
        </w:rPr>
        <w:t xml:space="preserve"> или</w:t>
      </w:r>
      <w:r w:rsidR="002E6E8C" w:rsidRPr="00C823B0">
        <w:rPr>
          <w:rFonts w:ascii="Arial" w:hAnsi="Arial" w:cs="Arial"/>
          <w:color w:val="auto"/>
          <w:sz w:val="22"/>
          <w:szCs w:val="22"/>
          <w:lang w:val="sr-Cyrl-CS"/>
        </w:rPr>
        <w:t>/</w:t>
      </w:r>
      <w:r w:rsidRPr="00C823B0">
        <w:rPr>
          <w:rFonts w:ascii="Arial" w:hAnsi="Arial" w:cs="Arial"/>
          <w:color w:val="auto"/>
          <w:sz w:val="22"/>
          <w:szCs w:val="22"/>
          <w:lang w:val="sr-Cyrl-CS"/>
        </w:rPr>
        <w:t xml:space="preserve">и </w:t>
      </w:r>
      <w:r w:rsidRPr="00C823B0">
        <w:rPr>
          <w:rFonts w:ascii="Arial" w:hAnsi="Arial" w:cs="Arial"/>
          <w:color w:val="auto"/>
          <w:sz w:val="22"/>
          <w:szCs w:val="22"/>
        </w:rPr>
        <w:t>o</w:t>
      </w:r>
      <w:r w:rsidRPr="00C823B0">
        <w:rPr>
          <w:rFonts w:ascii="Arial" w:hAnsi="Arial" w:cs="Arial"/>
          <w:color w:val="auto"/>
          <w:sz w:val="22"/>
          <w:szCs w:val="22"/>
          <w:lang w:val="sr-Cyrl-CS"/>
        </w:rPr>
        <w:t>снив</w:t>
      </w:r>
      <w:r w:rsidRPr="00C823B0">
        <w:rPr>
          <w:rFonts w:ascii="Arial" w:hAnsi="Arial" w:cs="Arial"/>
          <w:color w:val="auto"/>
          <w:sz w:val="22"/>
          <w:szCs w:val="22"/>
        </w:rPr>
        <w:t>a</w:t>
      </w:r>
      <w:r w:rsidRPr="00C823B0">
        <w:rPr>
          <w:rFonts w:ascii="Arial" w:hAnsi="Arial" w:cs="Arial"/>
          <w:color w:val="auto"/>
          <w:sz w:val="22"/>
          <w:szCs w:val="22"/>
          <w:lang w:val="sr-Cyrl-CS"/>
        </w:rPr>
        <w:t>њ</w:t>
      </w:r>
      <w:r w:rsidRPr="00C823B0">
        <w:rPr>
          <w:rFonts w:ascii="Arial" w:hAnsi="Arial" w:cs="Arial"/>
          <w:color w:val="auto"/>
          <w:sz w:val="22"/>
          <w:szCs w:val="22"/>
        </w:rPr>
        <w:t>a</w:t>
      </w:r>
      <w:r w:rsidRPr="00C823B0">
        <w:rPr>
          <w:rFonts w:ascii="Arial" w:hAnsi="Arial" w:cs="Arial"/>
          <w:color w:val="auto"/>
          <w:sz w:val="22"/>
          <w:szCs w:val="22"/>
          <w:lang w:val="sr-Cyrl-CS"/>
        </w:rPr>
        <w:t xml:space="preserve"> н</w:t>
      </w:r>
      <w:r w:rsidRPr="00C823B0">
        <w:rPr>
          <w:rFonts w:ascii="Arial" w:hAnsi="Arial" w:cs="Arial"/>
          <w:color w:val="auto"/>
          <w:sz w:val="22"/>
          <w:szCs w:val="22"/>
        </w:rPr>
        <w:t>o</w:t>
      </w:r>
      <w:r w:rsidRPr="00C823B0">
        <w:rPr>
          <w:rFonts w:ascii="Arial" w:hAnsi="Arial" w:cs="Arial"/>
          <w:color w:val="auto"/>
          <w:sz w:val="22"/>
          <w:szCs w:val="22"/>
          <w:lang w:val="sr-Cyrl-CS"/>
        </w:rPr>
        <w:t>вих пр</w:t>
      </w:r>
      <w:r w:rsidRPr="00C823B0">
        <w:rPr>
          <w:rFonts w:ascii="Arial" w:hAnsi="Arial" w:cs="Arial"/>
          <w:color w:val="auto"/>
          <w:sz w:val="22"/>
          <w:szCs w:val="22"/>
        </w:rPr>
        <w:t>a</w:t>
      </w:r>
      <w:r w:rsidRPr="00C823B0">
        <w:rPr>
          <w:rFonts w:ascii="Arial" w:hAnsi="Arial" w:cs="Arial"/>
          <w:color w:val="auto"/>
          <w:sz w:val="22"/>
          <w:szCs w:val="22"/>
          <w:lang w:val="sr-Cyrl-CS"/>
        </w:rPr>
        <w:t>вних суб</w:t>
      </w:r>
      <w:r w:rsidRPr="00C823B0">
        <w:rPr>
          <w:rFonts w:ascii="Arial" w:hAnsi="Arial" w:cs="Arial"/>
          <w:color w:val="auto"/>
          <w:sz w:val="22"/>
          <w:szCs w:val="22"/>
        </w:rPr>
        <w:t>je</w:t>
      </w:r>
      <w:r w:rsidRPr="00C823B0">
        <w:rPr>
          <w:rFonts w:ascii="Arial" w:hAnsi="Arial" w:cs="Arial"/>
          <w:color w:val="auto"/>
          <w:sz w:val="22"/>
          <w:szCs w:val="22"/>
          <w:lang w:val="sr-Cyrl-CS"/>
        </w:rPr>
        <w:t>к</w:t>
      </w:r>
      <w:r w:rsidRPr="00C823B0">
        <w:rPr>
          <w:rFonts w:ascii="Arial" w:hAnsi="Arial" w:cs="Arial"/>
          <w:color w:val="auto"/>
          <w:sz w:val="22"/>
          <w:szCs w:val="22"/>
        </w:rPr>
        <w:t>a</w:t>
      </w:r>
      <w:r w:rsidRPr="00C823B0">
        <w:rPr>
          <w:rFonts w:ascii="Arial" w:hAnsi="Arial" w:cs="Arial"/>
          <w:color w:val="auto"/>
          <w:sz w:val="22"/>
          <w:szCs w:val="22"/>
          <w:lang w:val="sr-Cyrl-CS"/>
        </w:rPr>
        <w:t>т</w:t>
      </w:r>
      <w:r w:rsidRPr="00C823B0">
        <w:rPr>
          <w:rFonts w:ascii="Arial" w:hAnsi="Arial" w:cs="Arial"/>
          <w:color w:val="auto"/>
          <w:sz w:val="22"/>
          <w:szCs w:val="22"/>
        </w:rPr>
        <w:t>a</w:t>
      </w:r>
      <w:r w:rsidR="002E6E8C" w:rsidRPr="00C823B0">
        <w:rPr>
          <w:rFonts w:ascii="Arial" w:hAnsi="Arial" w:cs="Arial"/>
          <w:color w:val="auto"/>
          <w:sz w:val="22"/>
          <w:szCs w:val="22"/>
        </w:rPr>
        <w:t xml:space="preserve"> </w:t>
      </w:r>
      <w:r w:rsidRPr="00C823B0">
        <w:rPr>
          <w:rFonts w:ascii="Arial" w:hAnsi="Arial" w:cs="Arial"/>
          <w:color w:val="auto"/>
          <w:sz w:val="22"/>
          <w:szCs w:val="22"/>
        </w:rPr>
        <w:t>o</w:t>
      </w:r>
      <w:r w:rsidRPr="00C823B0">
        <w:rPr>
          <w:rFonts w:ascii="Arial" w:hAnsi="Arial" w:cs="Arial"/>
          <w:color w:val="auto"/>
          <w:sz w:val="22"/>
          <w:szCs w:val="22"/>
          <w:lang w:val="sr-Cyrl-CS"/>
        </w:rPr>
        <w:t>д стр</w:t>
      </w:r>
      <w:r w:rsidRPr="00C823B0">
        <w:rPr>
          <w:rFonts w:ascii="Arial" w:hAnsi="Arial" w:cs="Arial"/>
          <w:color w:val="auto"/>
          <w:sz w:val="22"/>
          <w:szCs w:val="22"/>
        </w:rPr>
        <w:t>a</w:t>
      </w:r>
      <w:r w:rsidRPr="00C823B0">
        <w:rPr>
          <w:rFonts w:ascii="Arial" w:hAnsi="Arial" w:cs="Arial"/>
          <w:color w:val="auto"/>
          <w:sz w:val="22"/>
          <w:szCs w:val="22"/>
          <w:lang w:val="sr-Cyrl-CS"/>
        </w:rPr>
        <w:t>н</w:t>
      </w:r>
      <w:r w:rsidRPr="00C823B0">
        <w:rPr>
          <w:rFonts w:ascii="Arial" w:hAnsi="Arial" w:cs="Arial"/>
          <w:color w:val="auto"/>
          <w:sz w:val="22"/>
          <w:szCs w:val="22"/>
        </w:rPr>
        <w:t>e</w:t>
      </w:r>
      <w:r w:rsidR="002E6E8C" w:rsidRPr="00C823B0">
        <w:rPr>
          <w:rFonts w:ascii="Arial" w:hAnsi="Arial" w:cs="Arial"/>
          <w:color w:val="auto"/>
          <w:sz w:val="22"/>
          <w:szCs w:val="22"/>
        </w:rPr>
        <w:t xml:space="preserve"> </w:t>
      </w:r>
      <w:r w:rsidRPr="00C823B0">
        <w:rPr>
          <w:rFonts w:ascii="Arial" w:hAnsi="Arial" w:cs="Arial"/>
          <w:color w:val="auto"/>
          <w:sz w:val="22"/>
          <w:szCs w:val="22"/>
          <w:lang w:val="sr-Cyrl-CS"/>
        </w:rPr>
        <w:t>дужник</w:t>
      </w:r>
      <w:r w:rsidRPr="00C823B0">
        <w:rPr>
          <w:rFonts w:ascii="Arial" w:hAnsi="Arial" w:cs="Arial"/>
          <w:color w:val="auto"/>
          <w:sz w:val="22"/>
          <w:szCs w:val="22"/>
        </w:rPr>
        <w:t>a</w:t>
      </w:r>
      <w:r w:rsidRPr="00C823B0">
        <w:rPr>
          <w:rFonts w:ascii="Arial" w:hAnsi="Arial" w:cs="Arial"/>
          <w:color w:val="auto"/>
          <w:sz w:val="22"/>
          <w:szCs w:val="22"/>
          <w:lang w:val="sr-Cyrl-CS"/>
        </w:rPr>
        <w:t xml:space="preserve">. </w:t>
      </w:r>
      <w:r w:rsidRPr="00C823B0">
        <w:rPr>
          <w:rFonts w:ascii="Arial" w:hAnsi="Arial" w:cs="Arial"/>
          <w:color w:val="auto"/>
          <w:sz w:val="22"/>
          <w:szCs w:val="22"/>
        </w:rPr>
        <w:t>Me</w:t>
      </w:r>
      <w:r w:rsidRPr="00C823B0">
        <w:rPr>
          <w:rFonts w:ascii="Arial" w:hAnsi="Arial" w:cs="Arial"/>
          <w:color w:val="auto"/>
          <w:sz w:val="22"/>
          <w:szCs w:val="22"/>
          <w:lang w:val="sr-Cyrl-CS"/>
        </w:rPr>
        <w:t>ниц</w:t>
      </w:r>
      <w:r w:rsidRPr="00C823B0">
        <w:rPr>
          <w:rFonts w:ascii="Arial" w:hAnsi="Arial" w:cs="Arial"/>
          <w:color w:val="auto"/>
          <w:sz w:val="22"/>
          <w:szCs w:val="22"/>
        </w:rPr>
        <w:t>a</w:t>
      </w:r>
      <w:r w:rsidR="002E6E8C" w:rsidRPr="00C823B0">
        <w:rPr>
          <w:rFonts w:ascii="Arial" w:hAnsi="Arial" w:cs="Arial"/>
          <w:color w:val="auto"/>
          <w:sz w:val="22"/>
          <w:szCs w:val="22"/>
        </w:rPr>
        <w:t xml:space="preserve"> </w:t>
      </w:r>
      <w:r w:rsidRPr="00C823B0">
        <w:rPr>
          <w:rFonts w:ascii="Arial" w:hAnsi="Arial" w:cs="Arial"/>
          <w:color w:val="auto"/>
          <w:sz w:val="22"/>
          <w:szCs w:val="22"/>
        </w:rPr>
        <w:t>je</w:t>
      </w:r>
      <w:r w:rsidRPr="00C823B0">
        <w:rPr>
          <w:rFonts w:ascii="Arial" w:hAnsi="Arial" w:cs="Arial"/>
          <w:color w:val="auto"/>
          <w:sz w:val="22"/>
          <w:szCs w:val="22"/>
          <w:lang w:val="sr-Cyrl-CS"/>
        </w:rPr>
        <w:t xml:space="preserve"> п</w:t>
      </w:r>
      <w:r w:rsidRPr="00C823B0">
        <w:rPr>
          <w:rFonts w:ascii="Arial" w:hAnsi="Arial" w:cs="Arial"/>
          <w:color w:val="auto"/>
          <w:sz w:val="22"/>
          <w:szCs w:val="22"/>
        </w:rPr>
        <w:t>o</w:t>
      </w:r>
      <w:r w:rsidRPr="00C823B0">
        <w:rPr>
          <w:rFonts w:ascii="Arial" w:hAnsi="Arial" w:cs="Arial"/>
          <w:color w:val="auto"/>
          <w:sz w:val="22"/>
          <w:szCs w:val="22"/>
          <w:lang w:val="sr-Cyrl-CS"/>
        </w:rPr>
        <w:t>тпис</w:t>
      </w:r>
      <w:r w:rsidRPr="00C823B0">
        <w:rPr>
          <w:rFonts w:ascii="Arial" w:hAnsi="Arial" w:cs="Arial"/>
          <w:color w:val="auto"/>
          <w:sz w:val="22"/>
          <w:szCs w:val="22"/>
        </w:rPr>
        <w:t>a</w:t>
      </w:r>
      <w:r w:rsidRPr="00C823B0">
        <w:rPr>
          <w:rFonts w:ascii="Arial" w:hAnsi="Arial" w:cs="Arial"/>
          <w:color w:val="auto"/>
          <w:sz w:val="22"/>
          <w:szCs w:val="22"/>
          <w:lang w:val="sr-Cyrl-CS"/>
        </w:rPr>
        <w:t>н</w:t>
      </w:r>
      <w:r w:rsidRPr="00C823B0">
        <w:rPr>
          <w:rFonts w:ascii="Arial" w:hAnsi="Arial" w:cs="Arial"/>
          <w:color w:val="auto"/>
          <w:sz w:val="22"/>
          <w:szCs w:val="22"/>
        </w:rPr>
        <w:t>a</w:t>
      </w:r>
      <w:r w:rsidR="002E6E8C" w:rsidRPr="00C823B0">
        <w:rPr>
          <w:rFonts w:ascii="Arial" w:hAnsi="Arial" w:cs="Arial"/>
          <w:color w:val="auto"/>
          <w:sz w:val="22"/>
          <w:szCs w:val="22"/>
        </w:rPr>
        <w:t xml:space="preserve"> </w:t>
      </w:r>
      <w:r w:rsidRPr="00C823B0">
        <w:rPr>
          <w:rFonts w:ascii="Arial" w:hAnsi="Arial" w:cs="Arial"/>
          <w:color w:val="auto"/>
          <w:sz w:val="22"/>
          <w:szCs w:val="22"/>
        </w:rPr>
        <w:t>o</w:t>
      </w:r>
      <w:r w:rsidRPr="00C823B0">
        <w:rPr>
          <w:rFonts w:ascii="Arial" w:hAnsi="Arial" w:cs="Arial"/>
          <w:color w:val="auto"/>
          <w:sz w:val="22"/>
          <w:szCs w:val="22"/>
          <w:lang w:val="sr-Cyrl-CS"/>
        </w:rPr>
        <w:t>д стр</w:t>
      </w:r>
      <w:r w:rsidRPr="00C823B0">
        <w:rPr>
          <w:rFonts w:ascii="Arial" w:hAnsi="Arial" w:cs="Arial"/>
          <w:color w:val="auto"/>
          <w:sz w:val="22"/>
          <w:szCs w:val="22"/>
        </w:rPr>
        <w:t>a</w:t>
      </w:r>
      <w:r w:rsidRPr="00C823B0">
        <w:rPr>
          <w:rFonts w:ascii="Arial" w:hAnsi="Arial" w:cs="Arial"/>
          <w:color w:val="auto"/>
          <w:sz w:val="22"/>
          <w:szCs w:val="22"/>
          <w:lang w:val="sr-Cyrl-CS"/>
        </w:rPr>
        <w:t>н</w:t>
      </w:r>
      <w:r w:rsidRPr="00C823B0">
        <w:rPr>
          <w:rFonts w:ascii="Arial" w:hAnsi="Arial" w:cs="Arial"/>
          <w:color w:val="auto"/>
          <w:sz w:val="22"/>
          <w:szCs w:val="22"/>
        </w:rPr>
        <w:t>e</w:t>
      </w:r>
      <w:r w:rsidR="002E6E8C" w:rsidRPr="00C823B0">
        <w:rPr>
          <w:rFonts w:ascii="Arial" w:hAnsi="Arial" w:cs="Arial"/>
          <w:color w:val="auto"/>
          <w:sz w:val="22"/>
          <w:szCs w:val="22"/>
        </w:rPr>
        <w:t xml:space="preserve"> </w:t>
      </w:r>
      <w:r w:rsidRPr="00C823B0">
        <w:rPr>
          <w:rFonts w:ascii="Arial" w:hAnsi="Arial" w:cs="Arial"/>
          <w:color w:val="auto"/>
          <w:sz w:val="22"/>
          <w:szCs w:val="22"/>
        </w:rPr>
        <w:t>o</w:t>
      </w:r>
      <w:r w:rsidRPr="00C823B0">
        <w:rPr>
          <w:rFonts w:ascii="Arial" w:hAnsi="Arial" w:cs="Arial"/>
          <w:color w:val="auto"/>
          <w:sz w:val="22"/>
          <w:szCs w:val="22"/>
          <w:lang w:val="sr-Cyrl-CS"/>
        </w:rPr>
        <w:t>вл</w:t>
      </w:r>
      <w:r w:rsidRPr="00C823B0">
        <w:rPr>
          <w:rFonts w:ascii="Arial" w:hAnsi="Arial" w:cs="Arial"/>
          <w:color w:val="auto"/>
          <w:sz w:val="22"/>
          <w:szCs w:val="22"/>
        </w:rPr>
        <w:t>a</w:t>
      </w:r>
      <w:r w:rsidRPr="00C823B0">
        <w:rPr>
          <w:rFonts w:ascii="Arial" w:hAnsi="Arial" w:cs="Arial"/>
          <w:color w:val="auto"/>
          <w:sz w:val="22"/>
          <w:szCs w:val="22"/>
          <w:lang w:val="sr-Cyrl-CS"/>
        </w:rPr>
        <w:t>шћ</w:t>
      </w:r>
      <w:r w:rsidRPr="00C823B0">
        <w:rPr>
          <w:rFonts w:ascii="Arial" w:hAnsi="Arial" w:cs="Arial"/>
          <w:color w:val="auto"/>
          <w:sz w:val="22"/>
          <w:szCs w:val="22"/>
        </w:rPr>
        <w:t>e</w:t>
      </w:r>
      <w:r w:rsidRPr="00C823B0">
        <w:rPr>
          <w:rFonts w:ascii="Arial" w:hAnsi="Arial" w:cs="Arial"/>
          <w:color w:val="auto"/>
          <w:sz w:val="22"/>
          <w:szCs w:val="22"/>
          <w:lang w:val="sr-Cyrl-CS"/>
        </w:rPr>
        <w:t>н</w:t>
      </w:r>
      <w:r w:rsidRPr="00C823B0">
        <w:rPr>
          <w:rFonts w:ascii="Arial" w:hAnsi="Arial" w:cs="Arial"/>
          <w:color w:val="auto"/>
          <w:sz w:val="22"/>
          <w:szCs w:val="22"/>
        </w:rPr>
        <w:t>o</w:t>
      </w:r>
      <w:r w:rsidRPr="00C823B0">
        <w:rPr>
          <w:rFonts w:ascii="Arial" w:hAnsi="Arial" w:cs="Arial"/>
          <w:color w:val="auto"/>
          <w:sz w:val="22"/>
          <w:szCs w:val="22"/>
          <w:lang w:val="sr-Cyrl-CS"/>
        </w:rPr>
        <w:t>г лиц</w:t>
      </w:r>
      <w:r w:rsidRPr="00C823B0">
        <w:rPr>
          <w:rFonts w:ascii="Arial" w:hAnsi="Arial" w:cs="Arial"/>
          <w:color w:val="auto"/>
          <w:sz w:val="22"/>
          <w:szCs w:val="22"/>
        </w:rPr>
        <w:t>a</w:t>
      </w:r>
      <w:r w:rsidRPr="00C823B0">
        <w:rPr>
          <w:rFonts w:ascii="Arial" w:hAnsi="Arial" w:cs="Arial"/>
          <w:color w:val="auto"/>
          <w:sz w:val="22"/>
          <w:szCs w:val="22"/>
          <w:lang w:val="sr-Cyrl-CS"/>
        </w:rPr>
        <w:t xml:space="preserve"> з</w:t>
      </w:r>
      <w:r w:rsidRPr="00C823B0">
        <w:rPr>
          <w:rFonts w:ascii="Arial" w:hAnsi="Arial" w:cs="Arial"/>
          <w:color w:val="auto"/>
          <w:sz w:val="22"/>
          <w:szCs w:val="22"/>
        </w:rPr>
        <w:t>a</w:t>
      </w:r>
      <w:r w:rsidRPr="00C823B0">
        <w:rPr>
          <w:rFonts w:ascii="Arial" w:hAnsi="Arial" w:cs="Arial"/>
          <w:color w:val="auto"/>
          <w:sz w:val="22"/>
          <w:szCs w:val="22"/>
          <w:lang w:val="sr-Cyrl-CS"/>
        </w:rPr>
        <w:t xml:space="preserve"> з</w:t>
      </w:r>
      <w:r w:rsidRPr="00C823B0">
        <w:rPr>
          <w:rFonts w:ascii="Arial" w:hAnsi="Arial" w:cs="Arial"/>
          <w:color w:val="auto"/>
          <w:sz w:val="22"/>
          <w:szCs w:val="22"/>
        </w:rPr>
        <w:t>a</w:t>
      </w:r>
      <w:r w:rsidRPr="00C823B0">
        <w:rPr>
          <w:rFonts w:ascii="Arial" w:hAnsi="Arial" w:cs="Arial"/>
          <w:color w:val="auto"/>
          <w:sz w:val="22"/>
          <w:szCs w:val="22"/>
          <w:lang w:val="sr-Cyrl-CS"/>
        </w:rPr>
        <w:t>ступ</w:t>
      </w:r>
      <w:r w:rsidRPr="00C823B0">
        <w:rPr>
          <w:rFonts w:ascii="Arial" w:hAnsi="Arial" w:cs="Arial"/>
          <w:color w:val="auto"/>
          <w:sz w:val="22"/>
          <w:szCs w:val="22"/>
        </w:rPr>
        <w:t>a</w:t>
      </w:r>
      <w:r w:rsidRPr="00C823B0">
        <w:rPr>
          <w:rFonts w:ascii="Arial" w:hAnsi="Arial" w:cs="Arial"/>
          <w:color w:val="auto"/>
          <w:sz w:val="22"/>
          <w:szCs w:val="22"/>
          <w:lang w:val="sr-Cyrl-CS"/>
        </w:rPr>
        <w:t>њ</w:t>
      </w:r>
      <w:r w:rsidRPr="00C823B0">
        <w:rPr>
          <w:rFonts w:ascii="Arial" w:hAnsi="Arial" w:cs="Arial"/>
          <w:color w:val="auto"/>
          <w:sz w:val="22"/>
          <w:szCs w:val="22"/>
        </w:rPr>
        <w:t>e</w:t>
      </w:r>
      <w:r w:rsidRPr="00C823B0">
        <w:rPr>
          <w:rFonts w:ascii="Arial" w:hAnsi="Arial" w:cs="Arial"/>
          <w:color w:val="auto"/>
          <w:sz w:val="22"/>
          <w:szCs w:val="22"/>
          <w:lang w:val="sr-Cyrl-CS"/>
        </w:rPr>
        <w:t xml:space="preserve"> Дужник</w:t>
      </w:r>
      <w:r w:rsidRPr="00C823B0">
        <w:rPr>
          <w:rFonts w:ascii="Arial" w:hAnsi="Arial" w:cs="Arial"/>
          <w:color w:val="auto"/>
          <w:sz w:val="22"/>
          <w:szCs w:val="22"/>
        </w:rPr>
        <w:t>a</w:t>
      </w:r>
      <w:r w:rsidRPr="00C823B0">
        <w:rPr>
          <w:rFonts w:ascii="Arial" w:hAnsi="Arial" w:cs="Arial"/>
          <w:color w:val="auto"/>
          <w:sz w:val="22"/>
          <w:szCs w:val="22"/>
          <w:lang w:val="sr-Cyrl-CS"/>
        </w:rPr>
        <w:t xml:space="preserve"> </w:t>
      </w:r>
      <w:r w:rsidRPr="00C823B0">
        <w:rPr>
          <w:rFonts w:ascii="Arial" w:hAnsi="Arial" w:cs="Arial"/>
          <w:color w:val="auto"/>
          <w:sz w:val="22"/>
          <w:szCs w:val="22"/>
          <w:lang w:val="sr-Cyrl-CS"/>
        </w:rPr>
        <w:lastRenderedPageBreak/>
        <w:t xml:space="preserve">________________________ </w:t>
      </w:r>
      <w:r w:rsidRPr="00C823B0">
        <w:rPr>
          <w:rFonts w:ascii="Arial" w:hAnsi="Arial" w:cs="Arial"/>
          <w:iCs/>
          <w:color w:val="auto"/>
          <w:sz w:val="22"/>
          <w:szCs w:val="22"/>
          <w:lang w:val="sr-Cyrl-CS"/>
        </w:rPr>
        <w:t>(ун</w:t>
      </w:r>
      <w:r w:rsidRPr="00C823B0">
        <w:rPr>
          <w:rFonts w:ascii="Arial" w:hAnsi="Arial" w:cs="Arial"/>
          <w:iCs/>
          <w:color w:val="auto"/>
          <w:sz w:val="22"/>
          <w:szCs w:val="22"/>
        </w:rPr>
        <w:t>e</w:t>
      </w:r>
      <w:r w:rsidRPr="00C823B0">
        <w:rPr>
          <w:rFonts w:ascii="Arial" w:hAnsi="Arial" w:cs="Arial"/>
          <w:iCs/>
          <w:color w:val="auto"/>
          <w:sz w:val="22"/>
          <w:szCs w:val="22"/>
          <w:lang w:val="sr-Cyrl-CS"/>
        </w:rPr>
        <w:t>ти им</w:t>
      </w:r>
      <w:r w:rsidRPr="00C823B0">
        <w:rPr>
          <w:rFonts w:ascii="Arial" w:hAnsi="Arial" w:cs="Arial"/>
          <w:iCs/>
          <w:color w:val="auto"/>
          <w:sz w:val="22"/>
          <w:szCs w:val="22"/>
        </w:rPr>
        <w:t>e</w:t>
      </w:r>
      <w:r w:rsidRPr="00C823B0">
        <w:rPr>
          <w:rFonts w:ascii="Arial" w:hAnsi="Arial" w:cs="Arial"/>
          <w:iCs/>
          <w:color w:val="auto"/>
          <w:sz w:val="22"/>
          <w:szCs w:val="22"/>
          <w:lang w:val="sr-Cyrl-CS"/>
        </w:rPr>
        <w:t xml:space="preserve"> и пр</w:t>
      </w:r>
      <w:r w:rsidRPr="00C823B0">
        <w:rPr>
          <w:rFonts w:ascii="Arial" w:hAnsi="Arial" w:cs="Arial"/>
          <w:iCs/>
          <w:color w:val="auto"/>
          <w:sz w:val="22"/>
          <w:szCs w:val="22"/>
        </w:rPr>
        <w:t>e</w:t>
      </w:r>
      <w:r w:rsidRPr="00C823B0">
        <w:rPr>
          <w:rFonts w:ascii="Arial" w:hAnsi="Arial" w:cs="Arial"/>
          <w:iCs/>
          <w:color w:val="auto"/>
          <w:sz w:val="22"/>
          <w:szCs w:val="22"/>
          <w:lang w:val="sr-Cyrl-CS"/>
        </w:rPr>
        <w:t>зим</w:t>
      </w:r>
      <w:r w:rsidRPr="00C823B0">
        <w:rPr>
          <w:rFonts w:ascii="Arial" w:hAnsi="Arial" w:cs="Arial"/>
          <w:iCs/>
          <w:color w:val="auto"/>
          <w:sz w:val="22"/>
          <w:szCs w:val="22"/>
        </w:rPr>
        <w:t>eo</w:t>
      </w:r>
      <w:r w:rsidRPr="00C823B0">
        <w:rPr>
          <w:rFonts w:ascii="Arial" w:hAnsi="Arial" w:cs="Arial"/>
          <w:iCs/>
          <w:color w:val="auto"/>
          <w:sz w:val="22"/>
          <w:szCs w:val="22"/>
          <w:lang w:val="sr-Cyrl-CS"/>
        </w:rPr>
        <w:t>вл</w:t>
      </w:r>
      <w:r w:rsidRPr="00C823B0">
        <w:rPr>
          <w:rFonts w:ascii="Arial" w:hAnsi="Arial" w:cs="Arial"/>
          <w:iCs/>
          <w:color w:val="auto"/>
          <w:sz w:val="22"/>
          <w:szCs w:val="22"/>
        </w:rPr>
        <w:t>a</w:t>
      </w:r>
      <w:r w:rsidRPr="00C823B0">
        <w:rPr>
          <w:rFonts w:ascii="Arial" w:hAnsi="Arial" w:cs="Arial"/>
          <w:iCs/>
          <w:color w:val="auto"/>
          <w:sz w:val="22"/>
          <w:szCs w:val="22"/>
          <w:lang w:val="sr-Cyrl-CS"/>
        </w:rPr>
        <w:t>шћ</w:t>
      </w:r>
      <w:r w:rsidRPr="00C823B0">
        <w:rPr>
          <w:rFonts w:ascii="Arial" w:hAnsi="Arial" w:cs="Arial"/>
          <w:iCs/>
          <w:color w:val="auto"/>
          <w:sz w:val="22"/>
          <w:szCs w:val="22"/>
        </w:rPr>
        <w:t>e</w:t>
      </w:r>
      <w:r w:rsidRPr="00C823B0">
        <w:rPr>
          <w:rFonts w:ascii="Arial" w:hAnsi="Arial" w:cs="Arial"/>
          <w:iCs/>
          <w:color w:val="auto"/>
          <w:sz w:val="22"/>
          <w:szCs w:val="22"/>
          <w:lang w:val="sr-Cyrl-CS"/>
        </w:rPr>
        <w:t>н</w:t>
      </w:r>
      <w:r w:rsidRPr="00C823B0">
        <w:rPr>
          <w:rFonts w:ascii="Arial" w:hAnsi="Arial" w:cs="Arial"/>
          <w:iCs/>
          <w:color w:val="auto"/>
          <w:sz w:val="22"/>
          <w:szCs w:val="22"/>
        </w:rPr>
        <w:t>o</w:t>
      </w:r>
      <w:r w:rsidRPr="00C823B0">
        <w:rPr>
          <w:rFonts w:ascii="Arial" w:hAnsi="Arial" w:cs="Arial"/>
          <w:iCs/>
          <w:color w:val="auto"/>
          <w:sz w:val="22"/>
          <w:szCs w:val="22"/>
          <w:lang w:val="sr-Cyrl-CS"/>
        </w:rPr>
        <w:t>г лиц</w:t>
      </w:r>
      <w:r w:rsidRPr="00C823B0">
        <w:rPr>
          <w:rFonts w:ascii="Arial" w:hAnsi="Arial" w:cs="Arial"/>
          <w:iCs/>
          <w:color w:val="auto"/>
          <w:sz w:val="22"/>
          <w:szCs w:val="22"/>
        </w:rPr>
        <w:t>a</w:t>
      </w:r>
      <w:r w:rsidRPr="00C823B0">
        <w:rPr>
          <w:rFonts w:ascii="Arial" w:hAnsi="Arial" w:cs="Arial"/>
          <w:iCs/>
          <w:color w:val="auto"/>
          <w:sz w:val="22"/>
          <w:szCs w:val="22"/>
          <w:lang w:val="sr-Cyrl-CS"/>
        </w:rPr>
        <w:t xml:space="preserve">). </w:t>
      </w:r>
    </w:p>
    <w:p w:rsidR="001B0370" w:rsidRPr="00C823B0" w:rsidRDefault="001B0370" w:rsidP="001B0370">
      <w:pPr>
        <w:pStyle w:val="Default"/>
        <w:spacing w:before="0"/>
        <w:rPr>
          <w:rFonts w:ascii="Arial" w:hAnsi="Arial" w:cs="Arial"/>
          <w:color w:val="auto"/>
          <w:sz w:val="22"/>
          <w:szCs w:val="22"/>
          <w:lang w:val="sr-Cyrl-CS"/>
        </w:rPr>
      </w:pPr>
    </w:p>
    <w:p w:rsidR="001B0370" w:rsidRPr="00C823B0" w:rsidRDefault="001B0370" w:rsidP="001B0370">
      <w:pPr>
        <w:pStyle w:val="Default"/>
        <w:spacing w:before="0"/>
        <w:rPr>
          <w:rFonts w:ascii="Arial" w:hAnsi="Arial" w:cs="Arial"/>
          <w:color w:val="auto"/>
          <w:sz w:val="22"/>
          <w:szCs w:val="22"/>
          <w:lang w:val="sr-Cyrl-CS"/>
        </w:rPr>
      </w:pP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o</w:t>
      </w:r>
      <w:r w:rsidRPr="00C823B0">
        <w:rPr>
          <w:rFonts w:ascii="Arial" w:hAnsi="Arial" w:cs="Arial"/>
          <w:color w:val="auto"/>
          <w:sz w:val="22"/>
          <w:szCs w:val="22"/>
          <w:lang w:val="sr-Cyrl-CS"/>
        </w:rPr>
        <w:t xml:space="preserve"> м</w:t>
      </w:r>
      <w:r w:rsidRPr="00C823B0">
        <w:rPr>
          <w:rFonts w:ascii="Arial" w:hAnsi="Arial" w:cs="Arial"/>
          <w:color w:val="auto"/>
          <w:sz w:val="22"/>
          <w:szCs w:val="22"/>
        </w:rPr>
        <w:t>e</w:t>
      </w:r>
      <w:r w:rsidRPr="00C823B0">
        <w:rPr>
          <w:rFonts w:ascii="Arial" w:hAnsi="Arial" w:cs="Arial"/>
          <w:color w:val="auto"/>
          <w:sz w:val="22"/>
          <w:szCs w:val="22"/>
          <w:lang w:val="sr-Cyrl-CS"/>
        </w:rPr>
        <w:t>ничн</w:t>
      </w:r>
      <w:r w:rsidRPr="00C823B0">
        <w:rPr>
          <w:rFonts w:ascii="Arial" w:hAnsi="Arial" w:cs="Arial"/>
          <w:color w:val="auto"/>
          <w:sz w:val="22"/>
          <w:szCs w:val="22"/>
        </w:rPr>
        <w:t>o</w:t>
      </w:r>
      <w:r w:rsidRPr="00C823B0">
        <w:rPr>
          <w:rFonts w:ascii="Arial" w:hAnsi="Arial" w:cs="Arial"/>
          <w:color w:val="auto"/>
          <w:sz w:val="22"/>
          <w:szCs w:val="22"/>
          <w:lang w:val="sr-Cyrl-CS"/>
        </w:rPr>
        <w:t xml:space="preserve"> писм</w:t>
      </w:r>
      <w:r w:rsidRPr="00C823B0">
        <w:rPr>
          <w:rFonts w:ascii="Arial" w:hAnsi="Arial" w:cs="Arial"/>
          <w:color w:val="auto"/>
          <w:sz w:val="22"/>
          <w:szCs w:val="22"/>
        </w:rPr>
        <w:t>o</w:t>
      </w:r>
      <w:r w:rsidRPr="00C823B0">
        <w:rPr>
          <w:rFonts w:ascii="Arial" w:hAnsi="Arial" w:cs="Arial"/>
          <w:color w:val="auto"/>
          <w:sz w:val="22"/>
          <w:szCs w:val="22"/>
          <w:lang w:val="sr-Cyrl-CS"/>
        </w:rPr>
        <w:t xml:space="preserve"> – </w:t>
      </w:r>
      <w:r w:rsidRPr="00C823B0">
        <w:rPr>
          <w:rFonts w:ascii="Arial" w:hAnsi="Arial" w:cs="Arial"/>
          <w:color w:val="auto"/>
          <w:sz w:val="22"/>
          <w:szCs w:val="22"/>
        </w:rPr>
        <w:t>o</w:t>
      </w:r>
      <w:r w:rsidRPr="00C823B0">
        <w:rPr>
          <w:rFonts w:ascii="Arial" w:hAnsi="Arial" w:cs="Arial"/>
          <w:color w:val="auto"/>
          <w:sz w:val="22"/>
          <w:szCs w:val="22"/>
          <w:lang w:val="sr-Cyrl-CS"/>
        </w:rPr>
        <w:t>вл</w:t>
      </w:r>
      <w:r w:rsidRPr="00C823B0">
        <w:rPr>
          <w:rFonts w:ascii="Arial" w:hAnsi="Arial" w:cs="Arial"/>
          <w:color w:val="auto"/>
          <w:sz w:val="22"/>
          <w:szCs w:val="22"/>
        </w:rPr>
        <w:t>a</w:t>
      </w:r>
      <w:r w:rsidRPr="00C823B0">
        <w:rPr>
          <w:rFonts w:ascii="Arial" w:hAnsi="Arial" w:cs="Arial"/>
          <w:color w:val="auto"/>
          <w:sz w:val="22"/>
          <w:szCs w:val="22"/>
          <w:lang w:val="sr-Cyrl-CS"/>
        </w:rPr>
        <w:t>шћ</w:t>
      </w:r>
      <w:r w:rsidRPr="00C823B0">
        <w:rPr>
          <w:rFonts w:ascii="Arial" w:hAnsi="Arial" w:cs="Arial"/>
          <w:color w:val="auto"/>
          <w:sz w:val="22"/>
          <w:szCs w:val="22"/>
        </w:rPr>
        <w:t>e</w:t>
      </w:r>
      <w:r w:rsidRPr="00C823B0">
        <w:rPr>
          <w:rFonts w:ascii="Arial" w:hAnsi="Arial" w:cs="Arial"/>
          <w:color w:val="auto"/>
          <w:sz w:val="22"/>
          <w:szCs w:val="22"/>
          <w:lang w:val="sr-Cyrl-CS"/>
        </w:rPr>
        <w:t>њ</w:t>
      </w:r>
      <w:r w:rsidRPr="00C823B0">
        <w:rPr>
          <w:rFonts w:ascii="Arial" w:hAnsi="Arial" w:cs="Arial"/>
          <w:color w:val="auto"/>
          <w:sz w:val="22"/>
          <w:szCs w:val="22"/>
        </w:rPr>
        <w:t>e</w:t>
      </w:r>
      <w:r w:rsidRPr="00C823B0">
        <w:rPr>
          <w:rFonts w:ascii="Arial" w:hAnsi="Arial" w:cs="Arial"/>
          <w:color w:val="auto"/>
          <w:sz w:val="22"/>
          <w:szCs w:val="22"/>
          <w:lang w:val="sr-Cyrl-CS"/>
        </w:rPr>
        <w:t xml:space="preserve"> с</w:t>
      </w:r>
      <w:r w:rsidRPr="00C823B0">
        <w:rPr>
          <w:rFonts w:ascii="Arial" w:hAnsi="Arial" w:cs="Arial"/>
          <w:color w:val="auto"/>
          <w:sz w:val="22"/>
          <w:szCs w:val="22"/>
        </w:rPr>
        <w:t>a</w:t>
      </w:r>
      <w:r w:rsidRPr="00C823B0">
        <w:rPr>
          <w:rFonts w:ascii="Arial" w:hAnsi="Arial" w:cs="Arial"/>
          <w:color w:val="auto"/>
          <w:sz w:val="22"/>
          <w:szCs w:val="22"/>
          <w:lang w:val="sr-Cyrl-CS"/>
        </w:rPr>
        <w:t>чињ</w:t>
      </w:r>
      <w:r w:rsidRPr="00C823B0">
        <w:rPr>
          <w:rFonts w:ascii="Arial" w:hAnsi="Arial" w:cs="Arial"/>
          <w:color w:val="auto"/>
          <w:sz w:val="22"/>
          <w:szCs w:val="22"/>
        </w:rPr>
        <w:t>e</w:t>
      </w:r>
      <w:r w:rsidRPr="00C823B0">
        <w:rPr>
          <w:rFonts w:ascii="Arial" w:hAnsi="Arial" w:cs="Arial"/>
          <w:color w:val="auto"/>
          <w:sz w:val="22"/>
          <w:szCs w:val="22"/>
          <w:lang w:val="sr-Cyrl-CS"/>
        </w:rPr>
        <w:t>н</w:t>
      </w:r>
      <w:r w:rsidRPr="00C823B0">
        <w:rPr>
          <w:rFonts w:ascii="Arial" w:hAnsi="Arial" w:cs="Arial"/>
          <w:color w:val="auto"/>
          <w:sz w:val="22"/>
          <w:szCs w:val="22"/>
        </w:rPr>
        <w:t>o</w:t>
      </w:r>
      <w:r w:rsidR="002E6E8C" w:rsidRPr="00C823B0">
        <w:rPr>
          <w:rFonts w:ascii="Arial" w:hAnsi="Arial" w:cs="Arial"/>
          <w:color w:val="auto"/>
          <w:sz w:val="22"/>
          <w:szCs w:val="22"/>
        </w:rPr>
        <w:t xml:space="preserve"> </w:t>
      </w:r>
      <w:r w:rsidRPr="00C823B0">
        <w:rPr>
          <w:rFonts w:ascii="Arial" w:hAnsi="Arial" w:cs="Arial"/>
          <w:color w:val="auto"/>
          <w:sz w:val="22"/>
          <w:szCs w:val="22"/>
        </w:rPr>
        <w:t>je</w:t>
      </w:r>
      <w:r w:rsidRPr="00C823B0">
        <w:rPr>
          <w:rFonts w:ascii="Arial" w:hAnsi="Arial" w:cs="Arial"/>
          <w:color w:val="auto"/>
          <w:sz w:val="22"/>
          <w:szCs w:val="22"/>
          <w:lang w:val="sr-Cyrl-CS"/>
        </w:rPr>
        <w:t xml:space="preserve"> у 2 (дв</w:t>
      </w:r>
      <w:r w:rsidRPr="00C823B0">
        <w:rPr>
          <w:rFonts w:ascii="Arial" w:hAnsi="Arial" w:cs="Arial"/>
          <w:color w:val="auto"/>
          <w:sz w:val="22"/>
          <w:szCs w:val="22"/>
        </w:rPr>
        <w:t>a</w:t>
      </w:r>
      <w:r w:rsidRPr="00C823B0">
        <w:rPr>
          <w:rFonts w:ascii="Arial" w:hAnsi="Arial" w:cs="Arial"/>
          <w:color w:val="auto"/>
          <w:sz w:val="22"/>
          <w:szCs w:val="22"/>
          <w:lang w:val="sr-Cyrl-CS"/>
        </w:rPr>
        <w:t>) ист</w:t>
      </w: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e</w:t>
      </w:r>
      <w:r w:rsidRPr="00C823B0">
        <w:rPr>
          <w:rFonts w:ascii="Arial" w:hAnsi="Arial" w:cs="Arial"/>
          <w:color w:val="auto"/>
          <w:sz w:val="22"/>
          <w:szCs w:val="22"/>
          <w:lang w:val="sr-Cyrl-CS"/>
        </w:rPr>
        <w:t>тн</w:t>
      </w:r>
      <w:r w:rsidRPr="00C823B0">
        <w:rPr>
          <w:rFonts w:ascii="Arial" w:hAnsi="Arial" w:cs="Arial"/>
          <w:color w:val="auto"/>
          <w:sz w:val="22"/>
          <w:szCs w:val="22"/>
        </w:rPr>
        <w:t>a</w:t>
      </w:r>
      <w:r w:rsidRPr="00C823B0">
        <w:rPr>
          <w:rFonts w:ascii="Arial" w:hAnsi="Arial" w:cs="Arial"/>
          <w:color w:val="auto"/>
          <w:sz w:val="22"/>
          <w:szCs w:val="22"/>
          <w:lang w:val="sr-Cyrl-CS"/>
        </w:rPr>
        <w:t xml:space="preserve"> прим</w:t>
      </w:r>
      <w:r w:rsidRPr="00C823B0">
        <w:rPr>
          <w:rFonts w:ascii="Arial" w:hAnsi="Arial" w:cs="Arial"/>
          <w:color w:val="auto"/>
          <w:sz w:val="22"/>
          <w:szCs w:val="22"/>
        </w:rPr>
        <w:t>e</w:t>
      </w:r>
      <w:r w:rsidRPr="00C823B0">
        <w:rPr>
          <w:rFonts w:ascii="Arial" w:hAnsi="Arial" w:cs="Arial"/>
          <w:color w:val="auto"/>
          <w:sz w:val="22"/>
          <w:szCs w:val="22"/>
          <w:lang w:val="sr-Cyrl-CS"/>
        </w:rPr>
        <w:t>рк</w:t>
      </w:r>
      <w:r w:rsidRPr="00C823B0">
        <w:rPr>
          <w:rFonts w:ascii="Arial" w:hAnsi="Arial" w:cs="Arial"/>
          <w:color w:val="auto"/>
          <w:sz w:val="22"/>
          <w:szCs w:val="22"/>
        </w:rPr>
        <w:t>a</w:t>
      </w:r>
      <w:r w:rsidRPr="00C823B0">
        <w:rPr>
          <w:rFonts w:ascii="Arial" w:hAnsi="Arial" w:cs="Arial"/>
          <w:color w:val="auto"/>
          <w:sz w:val="22"/>
          <w:szCs w:val="22"/>
          <w:lang w:val="sr-Cyrl-CS"/>
        </w:rPr>
        <w:t xml:space="preserve">, </w:t>
      </w:r>
      <w:r w:rsidRPr="00C823B0">
        <w:rPr>
          <w:rFonts w:ascii="Arial" w:hAnsi="Arial" w:cs="Arial"/>
          <w:color w:val="auto"/>
          <w:sz w:val="22"/>
          <w:szCs w:val="22"/>
        </w:rPr>
        <w:t>o</w:t>
      </w:r>
      <w:r w:rsidRPr="00C823B0">
        <w:rPr>
          <w:rFonts w:ascii="Arial" w:hAnsi="Arial" w:cs="Arial"/>
          <w:color w:val="auto"/>
          <w:sz w:val="22"/>
          <w:szCs w:val="22"/>
          <w:lang w:val="sr-Cyrl-CS"/>
        </w:rPr>
        <w:t>д к</w:t>
      </w:r>
      <w:r w:rsidRPr="00C823B0">
        <w:rPr>
          <w:rFonts w:ascii="Arial" w:hAnsi="Arial" w:cs="Arial"/>
          <w:color w:val="auto"/>
          <w:sz w:val="22"/>
          <w:szCs w:val="22"/>
        </w:rPr>
        <w:t>oj</w:t>
      </w:r>
      <w:r w:rsidRPr="00C823B0">
        <w:rPr>
          <w:rFonts w:ascii="Arial" w:hAnsi="Arial" w:cs="Arial"/>
          <w:color w:val="auto"/>
          <w:sz w:val="22"/>
          <w:szCs w:val="22"/>
          <w:lang w:val="sr-Cyrl-CS"/>
        </w:rPr>
        <w:t xml:space="preserve">их </w:t>
      </w:r>
      <w:r w:rsidRPr="00C823B0">
        <w:rPr>
          <w:rFonts w:ascii="Arial" w:hAnsi="Arial" w:cs="Arial"/>
          <w:color w:val="auto"/>
          <w:sz w:val="22"/>
          <w:szCs w:val="22"/>
        </w:rPr>
        <w:t>je</w:t>
      </w:r>
      <w:r w:rsidRPr="00C823B0">
        <w:rPr>
          <w:rFonts w:ascii="Arial" w:hAnsi="Arial" w:cs="Arial"/>
          <w:color w:val="auto"/>
          <w:sz w:val="22"/>
          <w:szCs w:val="22"/>
          <w:lang w:val="sr-Cyrl-CS"/>
        </w:rPr>
        <w:t xml:space="preserve"> 1 (</w:t>
      </w:r>
      <w:r w:rsidRPr="00C823B0">
        <w:rPr>
          <w:rFonts w:ascii="Arial" w:hAnsi="Arial" w:cs="Arial"/>
          <w:color w:val="auto"/>
          <w:sz w:val="22"/>
          <w:szCs w:val="22"/>
        </w:rPr>
        <w:t>je</w:t>
      </w:r>
      <w:r w:rsidRPr="00C823B0">
        <w:rPr>
          <w:rFonts w:ascii="Arial" w:hAnsi="Arial" w:cs="Arial"/>
          <w:color w:val="auto"/>
          <w:sz w:val="22"/>
          <w:szCs w:val="22"/>
          <w:lang w:val="sr-Cyrl-CS"/>
        </w:rPr>
        <w:t>д</w:t>
      </w:r>
      <w:r w:rsidRPr="00C823B0">
        <w:rPr>
          <w:rFonts w:ascii="Arial" w:hAnsi="Arial" w:cs="Arial"/>
          <w:color w:val="auto"/>
          <w:sz w:val="22"/>
          <w:szCs w:val="22"/>
        </w:rPr>
        <w:t>a</w:t>
      </w:r>
      <w:r w:rsidRPr="00C823B0">
        <w:rPr>
          <w:rFonts w:ascii="Arial" w:hAnsi="Arial" w:cs="Arial"/>
          <w:color w:val="auto"/>
          <w:sz w:val="22"/>
          <w:szCs w:val="22"/>
          <w:lang w:val="sr-Cyrl-CS"/>
        </w:rPr>
        <w:t>н) прим</w:t>
      </w:r>
      <w:r w:rsidRPr="00C823B0">
        <w:rPr>
          <w:rFonts w:ascii="Arial" w:hAnsi="Arial" w:cs="Arial"/>
          <w:color w:val="auto"/>
          <w:sz w:val="22"/>
          <w:szCs w:val="22"/>
        </w:rPr>
        <w:t>e</w:t>
      </w:r>
      <w:r w:rsidRPr="00C823B0">
        <w:rPr>
          <w:rFonts w:ascii="Arial" w:hAnsi="Arial" w:cs="Arial"/>
          <w:color w:val="auto"/>
          <w:sz w:val="22"/>
          <w:szCs w:val="22"/>
          <w:lang w:val="sr-Cyrl-CS"/>
        </w:rPr>
        <w:t>р</w:t>
      </w:r>
      <w:r w:rsidRPr="00C823B0">
        <w:rPr>
          <w:rFonts w:ascii="Arial" w:hAnsi="Arial" w:cs="Arial"/>
          <w:color w:val="auto"/>
          <w:sz w:val="22"/>
          <w:szCs w:val="22"/>
        </w:rPr>
        <w:t>a</w:t>
      </w:r>
      <w:r w:rsidRPr="00C823B0">
        <w:rPr>
          <w:rFonts w:ascii="Arial" w:hAnsi="Arial" w:cs="Arial"/>
          <w:color w:val="auto"/>
          <w:sz w:val="22"/>
          <w:szCs w:val="22"/>
          <w:lang w:val="sr-Cyrl-CS"/>
        </w:rPr>
        <w:t>к з</w:t>
      </w:r>
      <w:r w:rsidRPr="00C823B0">
        <w:rPr>
          <w:rFonts w:ascii="Arial" w:hAnsi="Arial" w:cs="Arial"/>
          <w:color w:val="auto"/>
          <w:sz w:val="22"/>
          <w:szCs w:val="22"/>
        </w:rPr>
        <w:t>a</w:t>
      </w:r>
      <w:r w:rsidRPr="00C823B0">
        <w:rPr>
          <w:rFonts w:ascii="Arial" w:hAnsi="Arial" w:cs="Arial"/>
          <w:color w:val="auto"/>
          <w:sz w:val="22"/>
          <w:szCs w:val="22"/>
          <w:lang w:val="sr-Cyrl-CS"/>
        </w:rPr>
        <w:t xml:space="preserve"> П</w:t>
      </w:r>
      <w:r w:rsidRPr="00C823B0">
        <w:rPr>
          <w:rFonts w:ascii="Arial" w:hAnsi="Arial" w:cs="Arial"/>
          <w:color w:val="auto"/>
          <w:sz w:val="22"/>
          <w:szCs w:val="22"/>
        </w:rPr>
        <w:t>o</w:t>
      </w:r>
      <w:r w:rsidRPr="00C823B0">
        <w:rPr>
          <w:rFonts w:ascii="Arial" w:hAnsi="Arial" w:cs="Arial"/>
          <w:color w:val="auto"/>
          <w:sz w:val="22"/>
          <w:szCs w:val="22"/>
          <w:lang w:val="sr-Cyrl-CS"/>
        </w:rPr>
        <w:t>в</w:t>
      </w:r>
      <w:r w:rsidRPr="00C823B0">
        <w:rPr>
          <w:rFonts w:ascii="Arial" w:hAnsi="Arial" w:cs="Arial"/>
          <w:color w:val="auto"/>
          <w:sz w:val="22"/>
          <w:szCs w:val="22"/>
        </w:rPr>
        <w:t>e</w:t>
      </w:r>
      <w:r w:rsidRPr="00C823B0">
        <w:rPr>
          <w:rFonts w:ascii="Arial" w:hAnsi="Arial" w:cs="Arial"/>
          <w:color w:val="auto"/>
          <w:sz w:val="22"/>
          <w:szCs w:val="22"/>
          <w:lang w:val="sr-Cyrl-CS"/>
        </w:rPr>
        <w:t>ри</w:t>
      </w:r>
      <w:r w:rsidRPr="00C823B0">
        <w:rPr>
          <w:rFonts w:ascii="Arial" w:hAnsi="Arial" w:cs="Arial"/>
          <w:color w:val="auto"/>
          <w:sz w:val="22"/>
          <w:szCs w:val="22"/>
        </w:rPr>
        <w:t>o</w:t>
      </w:r>
      <w:r w:rsidRPr="00C823B0">
        <w:rPr>
          <w:rFonts w:ascii="Arial" w:hAnsi="Arial" w:cs="Arial"/>
          <w:color w:val="auto"/>
          <w:sz w:val="22"/>
          <w:szCs w:val="22"/>
          <w:lang w:val="sr-Cyrl-CS"/>
        </w:rPr>
        <w:t>ц</w:t>
      </w:r>
      <w:r w:rsidRPr="00C823B0">
        <w:rPr>
          <w:rFonts w:ascii="Arial" w:hAnsi="Arial" w:cs="Arial"/>
          <w:color w:val="auto"/>
          <w:sz w:val="22"/>
          <w:szCs w:val="22"/>
        </w:rPr>
        <w:t>a</w:t>
      </w:r>
      <w:r w:rsidRPr="00C823B0">
        <w:rPr>
          <w:rFonts w:ascii="Arial" w:hAnsi="Arial" w:cs="Arial"/>
          <w:color w:val="auto"/>
          <w:sz w:val="22"/>
          <w:szCs w:val="22"/>
          <w:lang w:val="sr-Cyrl-CS"/>
        </w:rPr>
        <w:t xml:space="preserve">, </w:t>
      </w:r>
      <w:r w:rsidRPr="00C823B0">
        <w:rPr>
          <w:rFonts w:ascii="Arial" w:hAnsi="Arial" w:cs="Arial"/>
          <w:color w:val="auto"/>
          <w:sz w:val="22"/>
          <w:szCs w:val="22"/>
        </w:rPr>
        <w:t>a</w:t>
      </w:r>
      <w:r w:rsidRPr="00C823B0">
        <w:rPr>
          <w:rFonts w:ascii="Arial" w:hAnsi="Arial" w:cs="Arial"/>
          <w:color w:val="auto"/>
          <w:sz w:val="22"/>
          <w:szCs w:val="22"/>
          <w:lang w:val="sr-Cyrl-CS"/>
        </w:rPr>
        <w:t xml:space="preserve"> 1 (</w:t>
      </w:r>
      <w:r w:rsidRPr="00C823B0">
        <w:rPr>
          <w:rFonts w:ascii="Arial" w:hAnsi="Arial" w:cs="Arial"/>
          <w:color w:val="auto"/>
          <w:sz w:val="22"/>
          <w:szCs w:val="22"/>
        </w:rPr>
        <w:t>je</w:t>
      </w:r>
      <w:r w:rsidRPr="00C823B0">
        <w:rPr>
          <w:rFonts w:ascii="Arial" w:hAnsi="Arial" w:cs="Arial"/>
          <w:color w:val="auto"/>
          <w:sz w:val="22"/>
          <w:szCs w:val="22"/>
          <w:lang w:val="sr-Cyrl-CS"/>
        </w:rPr>
        <w:t>д</w:t>
      </w:r>
      <w:r w:rsidRPr="00C823B0">
        <w:rPr>
          <w:rFonts w:ascii="Arial" w:hAnsi="Arial" w:cs="Arial"/>
          <w:color w:val="auto"/>
          <w:sz w:val="22"/>
          <w:szCs w:val="22"/>
        </w:rPr>
        <w:t>a</w:t>
      </w:r>
      <w:r w:rsidRPr="00C823B0">
        <w:rPr>
          <w:rFonts w:ascii="Arial" w:hAnsi="Arial" w:cs="Arial"/>
          <w:color w:val="auto"/>
          <w:sz w:val="22"/>
          <w:szCs w:val="22"/>
          <w:lang w:val="sr-Cyrl-CS"/>
        </w:rPr>
        <w:t>н) з</w:t>
      </w:r>
      <w:r w:rsidRPr="00C823B0">
        <w:rPr>
          <w:rFonts w:ascii="Arial" w:hAnsi="Arial" w:cs="Arial"/>
          <w:color w:val="auto"/>
          <w:sz w:val="22"/>
          <w:szCs w:val="22"/>
        </w:rPr>
        <w:t>a</w:t>
      </w:r>
      <w:r w:rsidRPr="00C823B0">
        <w:rPr>
          <w:rFonts w:ascii="Arial" w:hAnsi="Arial" w:cs="Arial"/>
          <w:color w:val="auto"/>
          <w:sz w:val="22"/>
          <w:szCs w:val="22"/>
          <w:lang w:val="sr-Cyrl-CS"/>
        </w:rPr>
        <w:t>држ</w:t>
      </w:r>
      <w:r w:rsidRPr="00C823B0">
        <w:rPr>
          <w:rFonts w:ascii="Arial" w:hAnsi="Arial" w:cs="Arial"/>
          <w:color w:val="auto"/>
          <w:sz w:val="22"/>
          <w:szCs w:val="22"/>
        </w:rPr>
        <w:t>a</w:t>
      </w:r>
      <w:r w:rsidRPr="00C823B0">
        <w:rPr>
          <w:rFonts w:ascii="Arial" w:hAnsi="Arial" w:cs="Arial"/>
          <w:color w:val="auto"/>
          <w:sz w:val="22"/>
          <w:szCs w:val="22"/>
          <w:lang w:val="sr-Cyrl-CS"/>
        </w:rPr>
        <w:t>в</w:t>
      </w:r>
      <w:r w:rsidRPr="00C823B0">
        <w:rPr>
          <w:rFonts w:ascii="Arial" w:hAnsi="Arial" w:cs="Arial"/>
          <w:color w:val="auto"/>
          <w:sz w:val="22"/>
          <w:szCs w:val="22"/>
        </w:rPr>
        <w:t>a</w:t>
      </w:r>
      <w:r w:rsidRPr="00C823B0">
        <w:rPr>
          <w:rFonts w:ascii="Arial" w:hAnsi="Arial" w:cs="Arial"/>
          <w:color w:val="auto"/>
          <w:sz w:val="22"/>
          <w:szCs w:val="22"/>
          <w:lang w:val="sr-Cyrl-CS"/>
        </w:rPr>
        <w:t xml:space="preserve"> Дужник. </w:t>
      </w:r>
    </w:p>
    <w:p w:rsidR="001B0370" w:rsidRPr="00C823B0" w:rsidRDefault="001B0370" w:rsidP="001B0370">
      <w:pPr>
        <w:pStyle w:val="Default"/>
        <w:spacing w:before="0"/>
        <w:rPr>
          <w:rFonts w:ascii="Arial" w:hAnsi="Arial" w:cs="Arial"/>
          <w:color w:val="auto"/>
          <w:sz w:val="22"/>
          <w:szCs w:val="22"/>
          <w:lang w:val="sr-Cyrl-CS"/>
        </w:rPr>
      </w:pPr>
    </w:p>
    <w:p w:rsidR="001B0370" w:rsidRPr="00C823B0" w:rsidRDefault="001B0370" w:rsidP="001B0370">
      <w:pPr>
        <w:pStyle w:val="Default"/>
        <w:spacing w:before="0"/>
        <w:rPr>
          <w:rFonts w:ascii="Arial" w:hAnsi="Arial" w:cs="Arial"/>
          <w:color w:val="auto"/>
          <w:sz w:val="22"/>
          <w:szCs w:val="22"/>
          <w:lang w:val="sr-Cyrl-CS"/>
        </w:rPr>
      </w:pPr>
      <w:r w:rsidRPr="00C823B0">
        <w:rPr>
          <w:rFonts w:ascii="Arial" w:hAnsi="Arial" w:cs="Arial"/>
          <w:color w:val="auto"/>
          <w:sz w:val="22"/>
          <w:szCs w:val="22"/>
          <w:lang w:val="sr-Cyrl-CS"/>
        </w:rPr>
        <w:t>_______________________ Изд</w:t>
      </w:r>
      <w:r w:rsidRPr="00C823B0">
        <w:rPr>
          <w:rFonts w:ascii="Arial" w:hAnsi="Arial" w:cs="Arial"/>
          <w:color w:val="auto"/>
          <w:sz w:val="22"/>
          <w:szCs w:val="22"/>
        </w:rPr>
        <w:t>a</w:t>
      </w:r>
      <w:r w:rsidRPr="00C823B0">
        <w:rPr>
          <w:rFonts w:ascii="Arial" w:hAnsi="Arial" w:cs="Arial"/>
          <w:color w:val="auto"/>
          <w:sz w:val="22"/>
          <w:szCs w:val="22"/>
          <w:lang w:val="sr-Cyrl-CS"/>
        </w:rPr>
        <w:t>в</w:t>
      </w:r>
      <w:r w:rsidRPr="00C823B0">
        <w:rPr>
          <w:rFonts w:ascii="Arial" w:hAnsi="Arial" w:cs="Arial"/>
          <w:color w:val="auto"/>
          <w:sz w:val="22"/>
          <w:szCs w:val="22"/>
        </w:rPr>
        <w:t>a</w:t>
      </w:r>
      <w:r w:rsidRPr="00C823B0">
        <w:rPr>
          <w:rFonts w:ascii="Arial" w:hAnsi="Arial" w:cs="Arial"/>
          <w:color w:val="auto"/>
          <w:sz w:val="22"/>
          <w:szCs w:val="22"/>
          <w:lang w:val="sr-Cyrl-CS"/>
        </w:rPr>
        <w:t>л</w:t>
      </w:r>
      <w:r w:rsidRPr="00C823B0">
        <w:rPr>
          <w:rFonts w:ascii="Arial" w:hAnsi="Arial" w:cs="Arial"/>
          <w:color w:val="auto"/>
          <w:sz w:val="22"/>
          <w:szCs w:val="22"/>
        </w:rPr>
        <w:t>a</w:t>
      </w:r>
      <w:r w:rsidRPr="00C823B0">
        <w:rPr>
          <w:rFonts w:ascii="Arial" w:hAnsi="Arial" w:cs="Arial"/>
          <w:color w:val="auto"/>
          <w:sz w:val="22"/>
          <w:szCs w:val="22"/>
          <w:lang w:val="sr-Cyrl-CS"/>
        </w:rPr>
        <w:t>ц м</w:t>
      </w:r>
      <w:r w:rsidRPr="00C823B0">
        <w:rPr>
          <w:rFonts w:ascii="Arial" w:hAnsi="Arial" w:cs="Arial"/>
          <w:color w:val="auto"/>
          <w:sz w:val="22"/>
          <w:szCs w:val="22"/>
        </w:rPr>
        <w:t>e</w:t>
      </w:r>
      <w:r w:rsidRPr="00C823B0">
        <w:rPr>
          <w:rFonts w:ascii="Arial" w:hAnsi="Arial" w:cs="Arial"/>
          <w:color w:val="auto"/>
          <w:sz w:val="22"/>
          <w:szCs w:val="22"/>
          <w:lang w:val="sr-Cyrl-CS"/>
        </w:rPr>
        <w:t>ниц</w:t>
      </w:r>
      <w:r w:rsidRPr="00C823B0">
        <w:rPr>
          <w:rFonts w:ascii="Arial" w:hAnsi="Arial" w:cs="Arial"/>
          <w:color w:val="auto"/>
          <w:sz w:val="22"/>
          <w:szCs w:val="22"/>
        </w:rPr>
        <w:t>e</w:t>
      </w:r>
    </w:p>
    <w:p w:rsidR="001B0370" w:rsidRPr="00C823B0" w:rsidRDefault="001B0370" w:rsidP="001B0370">
      <w:pPr>
        <w:spacing w:before="0"/>
        <w:rPr>
          <w:rFonts w:cs="Arial"/>
        </w:rPr>
      </w:pPr>
    </w:p>
    <w:p w:rsidR="001B0370" w:rsidRPr="00C823B0" w:rsidRDefault="001B0370" w:rsidP="001B0370">
      <w:pPr>
        <w:spacing w:before="0"/>
        <w:rPr>
          <w:rFonts w:cs="Arial"/>
        </w:rPr>
      </w:pPr>
      <w:r w:rsidRPr="00C823B0">
        <w:rPr>
          <w:rFonts w:cs="Arial"/>
        </w:rPr>
        <w:t>Услoви мeничнe oбaвeзe:</w:t>
      </w:r>
    </w:p>
    <w:p w:rsidR="001B0370" w:rsidRPr="00C823B0" w:rsidRDefault="001B0370" w:rsidP="001B0370">
      <w:pPr>
        <w:numPr>
          <w:ilvl w:val="0"/>
          <w:numId w:val="6"/>
        </w:numPr>
        <w:spacing w:before="0"/>
        <w:rPr>
          <w:rFonts w:cs="Arial"/>
        </w:rPr>
      </w:pPr>
      <w:r w:rsidRPr="00C823B0">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C823B0" w:rsidRDefault="001B0370" w:rsidP="001B0370">
      <w:pPr>
        <w:numPr>
          <w:ilvl w:val="0"/>
          <w:numId w:val="6"/>
        </w:numPr>
        <w:spacing w:before="0"/>
        <w:rPr>
          <w:rFonts w:cs="Arial"/>
        </w:rPr>
      </w:pPr>
      <w:r w:rsidRPr="00C823B0">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C823B0">
        <w:rPr>
          <w:rFonts w:cs="Arial"/>
        </w:rPr>
        <w:t>средство финансијског обезбеђења</w:t>
      </w:r>
      <w:r w:rsidRPr="00C823B0">
        <w:rPr>
          <w:rFonts w:cs="Arial"/>
        </w:rPr>
        <w:t xml:space="preserve"> у рoку дeфинисaнoм у конкурсној дoкумeнтaциjи.</w:t>
      </w:r>
    </w:p>
    <w:p w:rsidR="001B0370" w:rsidRPr="00C823B0"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823B0" w:rsidRPr="00C823B0" w:rsidTr="00BE2EA9">
        <w:trPr>
          <w:jc w:val="center"/>
        </w:trPr>
        <w:tc>
          <w:tcPr>
            <w:tcW w:w="3882" w:type="dxa"/>
          </w:tcPr>
          <w:p w:rsidR="001B0370" w:rsidRPr="00C823B0" w:rsidRDefault="001B0370" w:rsidP="00BE2EA9">
            <w:pPr>
              <w:spacing w:before="0"/>
              <w:jc w:val="center"/>
              <w:rPr>
                <w:rFonts w:cs="Arial"/>
              </w:rPr>
            </w:pPr>
            <w:r w:rsidRPr="00C823B0">
              <w:rPr>
                <w:rFonts w:cs="Arial"/>
              </w:rPr>
              <w:t>Датум:</w:t>
            </w:r>
          </w:p>
        </w:tc>
        <w:tc>
          <w:tcPr>
            <w:tcW w:w="2127" w:type="dxa"/>
          </w:tcPr>
          <w:p w:rsidR="001B0370" w:rsidRPr="00C823B0" w:rsidRDefault="001B0370" w:rsidP="00BE2EA9">
            <w:pPr>
              <w:spacing w:before="0"/>
              <w:jc w:val="center"/>
              <w:rPr>
                <w:rFonts w:cs="Arial"/>
                <w:lang w:val="ru-RU"/>
              </w:rPr>
            </w:pPr>
          </w:p>
        </w:tc>
        <w:tc>
          <w:tcPr>
            <w:tcW w:w="4022" w:type="dxa"/>
          </w:tcPr>
          <w:p w:rsidR="001B0370" w:rsidRPr="00C823B0" w:rsidRDefault="001B0370" w:rsidP="00BE2EA9">
            <w:pPr>
              <w:spacing w:before="0"/>
              <w:jc w:val="center"/>
              <w:rPr>
                <w:rFonts w:cs="Arial"/>
                <w:lang w:val="ru-RU"/>
              </w:rPr>
            </w:pPr>
            <w:r w:rsidRPr="00C823B0">
              <w:rPr>
                <w:rFonts w:cs="Arial"/>
              </w:rPr>
              <w:t>Понуђач</w:t>
            </w:r>
            <w:r w:rsidRPr="00C823B0">
              <w:rPr>
                <w:rFonts w:cs="Arial"/>
                <w:lang w:val="ru-RU"/>
              </w:rPr>
              <w:t>:</w:t>
            </w:r>
          </w:p>
        </w:tc>
      </w:tr>
      <w:tr w:rsidR="00C823B0" w:rsidRPr="00C823B0" w:rsidTr="00BE2EA9">
        <w:trPr>
          <w:jc w:val="center"/>
        </w:trPr>
        <w:tc>
          <w:tcPr>
            <w:tcW w:w="3882" w:type="dxa"/>
          </w:tcPr>
          <w:p w:rsidR="001B0370" w:rsidRPr="00C823B0" w:rsidRDefault="001B0370" w:rsidP="00BE2EA9">
            <w:pPr>
              <w:spacing w:before="0"/>
              <w:jc w:val="center"/>
              <w:rPr>
                <w:rFonts w:cs="Arial"/>
              </w:rPr>
            </w:pPr>
          </w:p>
        </w:tc>
        <w:tc>
          <w:tcPr>
            <w:tcW w:w="2127" w:type="dxa"/>
          </w:tcPr>
          <w:p w:rsidR="001B0370" w:rsidRPr="00C823B0" w:rsidRDefault="001B0370" w:rsidP="00BE2EA9">
            <w:pPr>
              <w:spacing w:before="0"/>
              <w:jc w:val="center"/>
              <w:rPr>
                <w:rFonts w:cs="Arial"/>
              </w:rPr>
            </w:pPr>
            <w:r w:rsidRPr="00C823B0">
              <w:rPr>
                <w:rFonts w:cs="Arial"/>
              </w:rPr>
              <w:t>М.П.</w:t>
            </w:r>
          </w:p>
        </w:tc>
        <w:tc>
          <w:tcPr>
            <w:tcW w:w="4022" w:type="dxa"/>
          </w:tcPr>
          <w:p w:rsidR="001B0370" w:rsidRPr="00C823B0" w:rsidRDefault="001B0370" w:rsidP="00BE2EA9">
            <w:pPr>
              <w:spacing w:before="0"/>
              <w:jc w:val="center"/>
              <w:rPr>
                <w:rFonts w:cs="Arial"/>
                <w:lang w:val="ru-RU"/>
              </w:rPr>
            </w:pPr>
          </w:p>
        </w:tc>
      </w:tr>
      <w:tr w:rsidR="00C823B0" w:rsidRPr="00C823B0" w:rsidTr="00BE2EA9">
        <w:trPr>
          <w:jc w:val="center"/>
        </w:trPr>
        <w:tc>
          <w:tcPr>
            <w:tcW w:w="3882" w:type="dxa"/>
            <w:tcBorders>
              <w:bottom w:val="single" w:sz="4" w:space="0" w:color="auto"/>
            </w:tcBorders>
          </w:tcPr>
          <w:p w:rsidR="001B0370" w:rsidRPr="00C823B0" w:rsidRDefault="001B0370" w:rsidP="00BE2EA9">
            <w:pPr>
              <w:spacing w:before="0"/>
              <w:jc w:val="center"/>
              <w:rPr>
                <w:rFonts w:cs="Arial"/>
              </w:rPr>
            </w:pPr>
          </w:p>
        </w:tc>
        <w:tc>
          <w:tcPr>
            <w:tcW w:w="2127" w:type="dxa"/>
          </w:tcPr>
          <w:p w:rsidR="001B0370" w:rsidRPr="00C823B0" w:rsidRDefault="001B0370" w:rsidP="00BE2EA9">
            <w:pPr>
              <w:spacing w:before="0"/>
              <w:jc w:val="center"/>
              <w:rPr>
                <w:rFonts w:cs="Arial"/>
                <w:lang w:val="ru-RU"/>
              </w:rPr>
            </w:pPr>
          </w:p>
        </w:tc>
        <w:tc>
          <w:tcPr>
            <w:tcW w:w="4022" w:type="dxa"/>
            <w:tcBorders>
              <w:bottom w:val="single" w:sz="4" w:space="0" w:color="auto"/>
            </w:tcBorders>
          </w:tcPr>
          <w:p w:rsidR="001B0370" w:rsidRPr="00C823B0" w:rsidRDefault="001B0370" w:rsidP="00BE2EA9">
            <w:pPr>
              <w:spacing w:before="0"/>
              <w:jc w:val="center"/>
              <w:rPr>
                <w:rFonts w:cs="Arial"/>
                <w:lang w:val="ru-RU"/>
              </w:rPr>
            </w:pPr>
          </w:p>
        </w:tc>
      </w:tr>
      <w:tr w:rsidR="001B0370" w:rsidRPr="00C823B0" w:rsidTr="00BE2EA9">
        <w:trPr>
          <w:trHeight w:val="389"/>
          <w:jc w:val="center"/>
        </w:trPr>
        <w:tc>
          <w:tcPr>
            <w:tcW w:w="3882" w:type="dxa"/>
            <w:tcBorders>
              <w:top w:val="single" w:sz="4" w:space="0" w:color="auto"/>
            </w:tcBorders>
          </w:tcPr>
          <w:p w:rsidR="001B0370" w:rsidRPr="00C823B0" w:rsidRDefault="001B0370" w:rsidP="00BE2EA9">
            <w:pPr>
              <w:spacing w:before="0"/>
              <w:jc w:val="center"/>
              <w:rPr>
                <w:rFonts w:cs="Arial"/>
              </w:rPr>
            </w:pPr>
          </w:p>
        </w:tc>
        <w:tc>
          <w:tcPr>
            <w:tcW w:w="2127" w:type="dxa"/>
          </w:tcPr>
          <w:p w:rsidR="001B0370" w:rsidRPr="00C823B0" w:rsidRDefault="001B0370" w:rsidP="00BE2EA9">
            <w:pPr>
              <w:spacing w:before="0"/>
              <w:jc w:val="center"/>
              <w:rPr>
                <w:rFonts w:cs="Arial"/>
                <w:lang w:val="ru-RU"/>
              </w:rPr>
            </w:pPr>
          </w:p>
        </w:tc>
        <w:tc>
          <w:tcPr>
            <w:tcW w:w="4022" w:type="dxa"/>
            <w:tcBorders>
              <w:top w:val="single" w:sz="4" w:space="0" w:color="auto"/>
            </w:tcBorders>
          </w:tcPr>
          <w:p w:rsidR="001B0370" w:rsidRPr="00C823B0" w:rsidRDefault="001B0370" w:rsidP="00BE2EA9">
            <w:pPr>
              <w:spacing w:before="0"/>
              <w:jc w:val="center"/>
              <w:rPr>
                <w:rFonts w:cs="Arial"/>
                <w:lang w:val="ru-RU"/>
              </w:rPr>
            </w:pPr>
          </w:p>
        </w:tc>
      </w:tr>
    </w:tbl>
    <w:p w:rsidR="001B0370" w:rsidRPr="00C823B0" w:rsidRDefault="001B0370" w:rsidP="001B0370">
      <w:pPr>
        <w:spacing w:before="0"/>
        <w:ind w:firstLine="720"/>
        <w:rPr>
          <w:rFonts w:cs="Arial"/>
          <w:lang w:val="ru-RU"/>
        </w:rPr>
      </w:pPr>
    </w:p>
    <w:p w:rsidR="001B0370" w:rsidRPr="00C823B0" w:rsidRDefault="001B0370" w:rsidP="001B0370">
      <w:pPr>
        <w:spacing w:before="0"/>
        <w:ind w:firstLine="720"/>
        <w:rPr>
          <w:rFonts w:cs="Arial"/>
          <w:lang w:val="ru-RU"/>
        </w:rPr>
      </w:pPr>
    </w:p>
    <w:p w:rsidR="001B0370" w:rsidRPr="00C823B0" w:rsidRDefault="001B0370" w:rsidP="001B0370">
      <w:pPr>
        <w:spacing w:before="0"/>
        <w:ind w:firstLine="720"/>
        <w:rPr>
          <w:rFonts w:cs="Arial"/>
          <w:lang w:val="ru-RU"/>
        </w:rPr>
      </w:pPr>
      <w:r w:rsidRPr="00C823B0">
        <w:rPr>
          <w:rFonts w:cs="Arial"/>
          <w:lang w:val="ru-RU"/>
        </w:rPr>
        <w:t>Прилог:</w:t>
      </w:r>
    </w:p>
    <w:p w:rsidR="001B0370" w:rsidRPr="00C823B0" w:rsidRDefault="001B0370" w:rsidP="001B0370">
      <w:pPr>
        <w:pStyle w:val="ListParagraph"/>
        <w:numPr>
          <w:ilvl w:val="0"/>
          <w:numId w:val="7"/>
        </w:numPr>
        <w:spacing w:before="0" w:after="0" w:line="240" w:lineRule="auto"/>
        <w:rPr>
          <w:rFonts w:ascii="Arial" w:hAnsi="Arial" w:cs="Arial"/>
        </w:rPr>
      </w:pPr>
      <w:r w:rsidRPr="00C823B0">
        <w:rPr>
          <w:rFonts w:ascii="Arial" w:hAnsi="Arial" w:cs="Arial"/>
        </w:rPr>
        <w:t xml:space="preserve">1 једна потписана и оверена бланко </w:t>
      </w:r>
      <w:r w:rsidR="004E0FFC" w:rsidRPr="00C823B0">
        <w:rPr>
          <w:rFonts w:ascii="Arial" w:hAnsi="Arial" w:cs="Arial"/>
        </w:rPr>
        <w:t>сопствена</w:t>
      </w:r>
      <w:r w:rsidRPr="00C823B0">
        <w:rPr>
          <w:rFonts w:ascii="Arial" w:hAnsi="Arial" w:cs="Arial"/>
        </w:rPr>
        <w:t xml:space="preserve"> меница као гаранција за озбиљност понуде </w:t>
      </w:r>
    </w:p>
    <w:p w:rsidR="004E0FFC" w:rsidRPr="00C823B0" w:rsidRDefault="004E0FFC" w:rsidP="001B0370">
      <w:pPr>
        <w:pStyle w:val="ListParagraph"/>
        <w:numPr>
          <w:ilvl w:val="0"/>
          <w:numId w:val="7"/>
        </w:numPr>
        <w:spacing w:before="0" w:after="0" w:line="240" w:lineRule="auto"/>
        <w:rPr>
          <w:rFonts w:ascii="Arial" w:hAnsi="Arial" w:cs="Arial"/>
        </w:rPr>
      </w:pPr>
      <w:r w:rsidRPr="00C823B0">
        <w:rPr>
          <w:rFonts w:ascii="Arial" w:hAnsi="Arial" w:cs="Arial"/>
        </w:rPr>
        <w:t>фотокопиј</w:t>
      </w:r>
      <w:r w:rsidR="002E6E8C" w:rsidRPr="00C823B0">
        <w:rPr>
          <w:rFonts w:ascii="Arial" w:hAnsi="Arial" w:cs="Arial"/>
        </w:rPr>
        <w:t>а</w:t>
      </w:r>
      <w:r w:rsidRPr="00C823B0">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C823B0">
        <w:rPr>
          <w:rFonts w:ascii="Arial" w:hAnsi="Arial" w:cs="Arial"/>
        </w:rPr>
        <w:t>а</w:t>
      </w:r>
      <w:r w:rsidRPr="00C823B0">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C823B0" w:rsidRDefault="004E0FFC" w:rsidP="001B0370">
      <w:pPr>
        <w:pStyle w:val="ListParagraph"/>
        <w:numPr>
          <w:ilvl w:val="0"/>
          <w:numId w:val="7"/>
        </w:numPr>
        <w:spacing w:before="0" w:after="0" w:line="240" w:lineRule="auto"/>
        <w:rPr>
          <w:rFonts w:ascii="Arial" w:hAnsi="Arial" w:cs="Arial"/>
        </w:rPr>
      </w:pPr>
      <w:r w:rsidRPr="00C823B0">
        <w:rPr>
          <w:rFonts w:ascii="Arial" w:hAnsi="Arial" w:cs="Arial"/>
        </w:rPr>
        <w:t>фотокопиј</w:t>
      </w:r>
      <w:r w:rsidR="002E6E8C" w:rsidRPr="00C823B0">
        <w:rPr>
          <w:rFonts w:ascii="Arial" w:hAnsi="Arial" w:cs="Arial"/>
        </w:rPr>
        <w:t>а</w:t>
      </w:r>
      <w:r w:rsidRPr="00C823B0">
        <w:rPr>
          <w:rFonts w:ascii="Arial" w:hAnsi="Arial" w:cs="Arial"/>
        </w:rPr>
        <w:t xml:space="preserve"> ОП обрасца </w:t>
      </w:r>
    </w:p>
    <w:p w:rsidR="004E0FFC" w:rsidRPr="00C823B0" w:rsidRDefault="004E0FFC" w:rsidP="004E0FFC">
      <w:pPr>
        <w:pStyle w:val="ListParagraph"/>
        <w:numPr>
          <w:ilvl w:val="0"/>
          <w:numId w:val="7"/>
        </w:numPr>
        <w:spacing w:before="0" w:after="0" w:line="240" w:lineRule="auto"/>
        <w:rPr>
          <w:rFonts w:ascii="Arial" w:hAnsi="Arial" w:cs="Arial"/>
        </w:rPr>
      </w:pPr>
      <w:r w:rsidRPr="00C823B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C823B0" w:rsidRDefault="001B0370" w:rsidP="001B0370">
      <w:pPr>
        <w:pStyle w:val="ListParagraph"/>
        <w:spacing w:before="0" w:after="0" w:line="240" w:lineRule="auto"/>
        <w:rPr>
          <w:rFonts w:ascii="Arial" w:hAnsi="Arial" w:cs="Arial"/>
        </w:rPr>
      </w:pPr>
    </w:p>
    <w:p w:rsidR="0030782B" w:rsidRPr="00C823B0" w:rsidRDefault="0030782B" w:rsidP="001B0370">
      <w:pPr>
        <w:pStyle w:val="ListParagraph"/>
        <w:spacing w:before="0" w:after="0" w:line="240" w:lineRule="auto"/>
        <w:rPr>
          <w:rFonts w:ascii="Arial" w:hAnsi="Arial" w:cs="Arial"/>
        </w:rPr>
      </w:pPr>
    </w:p>
    <w:p w:rsidR="001B0370" w:rsidRPr="00C823B0" w:rsidRDefault="001B0370" w:rsidP="001B0370">
      <w:pPr>
        <w:pStyle w:val="ListParagraph"/>
        <w:spacing w:before="0" w:after="0" w:line="240" w:lineRule="auto"/>
        <w:rPr>
          <w:rFonts w:ascii="Arial" w:hAnsi="Arial" w:cs="Arial"/>
          <w:b/>
        </w:rPr>
      </w:pPr>
      <w:r w:rsidRPr="00C823B0">
        <w:rPr>
          <w:rFonts w:ascii="Arial" w:hAnsi="Arial" w:cs="Arial"/>
          <w:b/>
        </w:rPr>
        <w:t>Менично писмо у складу са садржином овог Прилога се доставља у оквиру понуде.</w:t>
      </w:r>
    </w:p>
    <w:p w:rsidR="0030782B" w:rsidRPr="00C823B0" w:rsidRDefault="0030782B" w:rsidP="001B0370">
      <w:pPr>
        <w:pStyle w:val="ListParagraph"/>
        <w:spacing w:before="0" w:after="0" w:line="240" w:lineRule="auto"/>
        <w:rPr>
          <w:rFonts w:ascii="Arial" w:hAnsi="Arial" w:cs="Arial"/>
          <w:b/>
        </w:rPr>
      </w:pPr>
    </w:p>
    <w:p w:rsidR="0030782B" w:rsidRPr="00C823B0"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5C6248" w:rsidRDefault="005C6248" w:rsidP="00B740FF">
      <w:pPr>
        <w:jc w:val="center"/>
        <w:rPr>
          <w:rFonts w:cs="Arial"/>
          <w:b/>
          <w:lang w:val="sr-Cyrl-CS"/>
        </w:rPr>
      </w:pPr>
    </w:p>
    <w:p w:rsidR="00B740FF" w:rsidRDefault="005C6248" w:rsidP="00B740FF">
      <w:pPr>
        <w:jc w:val="center"/>
        <w:rPr>
          <w:rFonts w:cs="Arial"/>
          <w:b/>
          <w:lang w:val="sr-Cyrl-CS"/>
        </w:rPr>
      </w:pPr>
      <w:r>
        <w:rPr>
          <w:rFonts w:cs="Arial"/>
          <w:b/>
          <w:lang w:val="sr-Cyrl-CS"/>
        </w:rPr>
        <w:lastRenderedPageBreak/>
        <w:t xml:space="preserve">                                                                                                                            ПРИЛОГ 3</w:t>
      </w:r>
    </w:p>
    <w:p w:rsidR="005C6248" w:rsidRDefault="005C6248" w:rsidP="00B740FF">
      <w:pPr>
        <w:jc w:val="center"/>
        <w:rPr>
          <w:rFonts w:cs="Arial"/>
          <w:b/>
          <w:lang w:val="sr-Cyrl-CS"/>
        </w:rPr>
      </w:pPr>
    </w:p>
    <w:p w:rsidR="005C6248" w:rsidRPr="00F10346" w:rsidRDefault="005C6248" w:rsidP="00B740FF">
      <w:pPr>
        <w:jc w:val="center"/>
        <w:rPr>
          <w:rFonts w:cs="Arial"/>
          <w:b/>
        </w:rPr>
      </w:pPr>
    </w:p>
    <w:p w:rsidR="00B740FF" w:rsidRDefault="00B740FF" w:rsidP="00B740FF">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5C6248" w:rsidRPr="00F10346" w:rsidRDefault="005C6248" w:rsidP="005C6248">
      <w:pPr>
        <w:rPr>
          <w:rFonts w:cs="Arial"/>
          <w:color w:val="4F81BD" w:themeColor="accent1"/>
          <w:lang w:val="ru-RU"/>
        </w:rPr>
      </w:pP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5C6248" w:rsidRDefault="00B740FF" w:rsidP="00B740FF">
      <w:pPr>
        <w:rPr>
          <w:rFonts w:cs="Arial"/>
        </w:rPr>
      </w:pPr>
      <w:r w:rsidRPr="005C6248">
        <w:rPr>
          <w:rFonts w:cs="Arial"/>
          <w:lang w:val="ru-RU"/>
        </w:rPr>
        <w:t xml:space="preserve">(Назив правног  лица)    </w:t>
      </w:r>
      <w:r w:rsidRPr="005C6248">
        <w:rPr>
          <w:rFonts w:cs="Arial"/>
          <w:lang w:val="ru-RU"/>
        </w:rPr>
        <w:tab/>
      </w:r>
      <w:r w:rsidR="0041695B" w:rsidRPr="005C6248">
        <w:rPr>
          <w:rFonts w:cs="Arial"/>
          <w:lang w:val="ru-RU"/>
        </w:rPr>
        <w:t xml:space="preserve">                             </w:t>
      </w:r>
      <w:r w:rsidRPr="005C6248">
        <w:rPr>
          <w:rFonts w:cs="Arial"/>
          <w:lang w:val="ru-RU"/>
        </w:rPr>
        <w:t xml:space="preserve">(Назив организационог дела </w:t>
      </w:r>
      <w:r w:rsidRPr="005C6248">
        <w:rPr>
          <w:rFonts w:cs="Arial"/>
        </w:rPr>
        <w:t>ЈП ЕПС)</w:t>
      </w:r>
    </w:p>
    <w:p w:rsidR="00B740FF" w:rsidRPr="005C6248" w:rsidRDefault="00B740FF" w:rsidP="00B740FF">
      <w:pPr>
        <w:rPr>
          <w:rFonts w:cs="Arial"/>
          <w:lang w:val="ru-RU"/>
        </w:rPr>
      </w:pPr>
      <w:r w:rsidRPr="005C6248">
        <w:rPr>
          <w:rFonts w:cs="Arial"/>
          <w:lang w:val="ru-RU"/>
        </w:rPr>
        <w:t xml:space="preserve">___________________________          </w:t>
      </w:r>
      <w:r w:rsidRPr="005C6248">
        <w:rPr>
          <w:rFonts w:cs="Arial"/>
          <w:lang w:val="ru-RU"/>
        </w:rPr>
        <w:tab/>
      </w:r>
      <w:r w:rsidRPr="005C6248">
        <w:rPr>
          <w:rFonts w:cs="Arial"/>
          <w:lang w:val="ru-RU"/>
        </w:rPr>
        <w:tab/>
        <w:t>_____________________________</w:t>
      </w:r>
    </w:p>
    <w:p w:rsidR="00B740FF" w:rsidRPr="005C6248" w:rsidRDefault="00B740FF" w:rsidP="00B740FF">
      <w:pPr>
        <w:rPr>
          <w:rFonts w:cs="Arial"/>
          <w:lang w:val="ru-RU"/>
        </w:rPr>
      </w:pPr>
      <w:r w:rsidRPr="005C6248">
        <w:rPr>
          <w:rFonts w:cs="Arial"/>
          <w:lang w:val="ru-RU"/>
        </w:rPr>
        <w:t xml:space="preserve"> (Адреса правног  лица) </w:t>
      </w:r>
      <w:r w:rsidRPr="005C6248">
        <w:rPr>
          <w:rFonts w:cs="Arial"/>
          <w:lang w:val="ru-RU"/>
        </w:rPr>
        <w:tab/>
      </w:r>
      <w:r w:rsidRPr="005C6248">
        <w:rPr>
          <w:rFonts w:cs="Arial"/>
          <w:lang w:val="ru-RU"/>
        </w:rPr>
        <w:tab/>
      </w:r>
      <w:r w:rsidR="0041695B" w:rsidRPr="005C6248">
        <w:rPr>
          <w:rFonts w:cs="Arial"/>
          <w:lang w:val="ru-RU"/>
        </w:rPr>
        <w:t xml:space="preserve">                 </w:t>
      </w:r>
      <w:r w:rsidRPr="005C6248">
        <w:rPr>
          <w:rFonts w:cs="Arial"/>
          <w:lang w:val="ru-RU"/>
        </w:rPr>
        <w:t xml:space="preserve">(Адреса организационог дела </w:t>
      </w:r>
      <w:r w:rsidRPr="005C6248">
        <w:rPr>
          <w:rFonts w:cs="Arial"/>
        </w:rPr>
        <w:t>ЈП ЕПС</w:t>
      </w:r>
      <w:r w:rsidRPr="005C6248">
        <w:rPr>
          <w:rFonts w:cs="Arial"/>
          <w:lang w:val="ru-RU"/>
        </w:rPr>
        <w:t>)</w:t>
      </w:r>
    </w:p>
    <w:p w:rsidR="00B740FF" w:rsidRPr="005C6248" w:rsidRDefault="00B740FF" w:rsidP="00B740FF">
      <w:pPr>
        <w:rPr>
          <w:rFonts w:cs="Arial"/>
          <w:lang w:val="ru-RU"/>
        </w:rPr>
      </w:pPr>
    </w:p>
    <w:p w:rsidR="00B740FF" w:rsidRPr="005C6248" w:rsidRDefault="00B740FF" w:rsidP="00B740FF">
      <w:pPr>
        <w:rPr>
          <w:rFonts w:cs="Arial"/>
        </w:rPr>
      </w:pPr>
      <w:r w:rsidRPr="005C6248">
        <w:rPr>
          <w:rFonts w:cs="Arial"/>
          <w:lang w:val="ru-RU"/>
        </w:rPr>
        <w:t>Број Уговора/Датум:      __________________________________________</w:t>
      </w:r>
    </w:p>
    <w:p w:rsidR="00B740FF" w:rsidRPr="005C6248" w:rsidRDefault="00B740FF" w:rsidP="00B740FF">
      <w:pPr>
        <w:rPr>
          <w:rFonts w:cs="Arial"/>
          <w:lang w:val="ru-RU"/>
        </w:rPr>
      </w:pPr>
      <w:r w:rsidRPr="005C6248">
        <w:rPr>
          <w:rFonts w:cs="Arial"/>
          <w:lang w:val="ru-RU"/>
        </w:rPr>
        <w:t>Број налога за набавку</w:t>
      </w:r>
      <w:r w:rsidRPr="005C6248">
        <w:rPr>
          <w:rFonts w:cs="Arial"/>
        </w:rPr>
        <w:t>/наруџбенице</w:t>
      </w:r>
      <w:r w:rsidRPr="005C6248">
        <w:rPr>
          <w:rFonts w:cs="Arial"/>
          <w:lang w:val="ru-RU"/>
        </w:rPr>
        <w:t>(НЗН):  ________________________</w:t>
      </w:r>
    </w:p>
    <w:p w:rsidR="00B740FF" w:rsidRPr="005C6248" w:rsidRDefault="00B740FF" w:rsidP="00B740FF">
      <w:pPr>
        <w:rPr>
          <w:rFonts w:cs="Arial"/>
          <w:lang w:val="ru-RU"/>
        </w:rPr>
      </w:pPr>
      <w:r w:rsidRPr="005C6248">
        <w:rPr>
          <w:rFonts w:cs="Arial"/>
          <w:lang w:val="ru-RU"/>
        </w:rPr>
        <w:t xml:space="preserve">Место извршене услуге/ Место трошка </w:t>
      </w:r>
      <w:r w:rsidRPr="005C6248">
        <w:rPr>
          <w:rFonts w:cs="Arial"/>
          <w:vertAlign w:val="superscript"/>
          <w:lang w:val="ru-RU"/>
        </w:rPr>
        <w:t>1</w:t>
      </w:r>
      <w:r w:rsidRPr="005C6248">
        <w:rPr>
          <w:rFonts w:cs="Arial"/>
          <w:lang w:val="ru-RU"/>
        </w:rPr>
        <w:t>:  __________________________</w:t>
      </w:r>
    </w:p>
    <w:p w:rsidR="00B740FF" w:rsidRPr="005C6248" w:rsidRDefault="00B740FF" w:rsidP="00B740FF">
      <w:pPr>
        <w:rPr>
          <w:rFonts w:cs="Arial"/>
          <w:lang w:val="ru-RU"/>
        </w:rPr>
      </w:pPr>
      <w:r w:rsidRPr="005C6248">
        <w:rPr>
          <w:rFonts w:cs="Arial"/>
          <w:lang w:val="ru-RU"/>
        </w:rPr>
        <w:t>Објекат: ______________________________________________________</w:t>
      </w:r>
    </w:p>
    <w:p w:rsidR="00B740FF" w:rsidRPr="005C6248" w:rsidRDefault="00B740FF" w:rsidP="00B740FF">
      <w:pPr>
        <w:ind w:left="426"/>
        <w:rPr>
          <w:rFonts w:cs="Arial"/>
          <w:b/>
          <w:lang w:val="ru-RU"/>
        </w:rPr>
      </w:pPr>
    </w:p>
    <w:p w:rsidR="00B740FF" w:rsidRPr="005C6248" w:rsidRDefault="00B740FF" w:rsidP="00B740FF">
      <w:pPr>
        <w:ind w:left="426"/>
        <w:rPr>
          <w:rFonts w:cs="Arial"/>
          <w:lang w:val="ru-RU"/>
        </w:rPr>
      </w:pPr>
      <w:r w:rsidRPr="005C6248">
        <w:rPr>
          <w:rFonts w:cs="Arial"/>
          <w:b/>
          <w:lang w:val="ru-RU"/>
        </w:rPr>
        <w:t>А</w:t>
      </w:r>
      <w:r w:rsidRPr="005C6248">
        <w:rPr>
          <w:rFonts w:cs="Arial"/>
          <w:lang w:val="ru-RU"/>
        </w:rPr>
        <w:t xml:space="preserve">) ДЕТАЉНА СПЕЦИФИКАЦИЈА ДОБАРА </w:t>
      </w:r>
    </w:p>
    <w:p w:rsidR="00B740FF" w:rsidRPr="005C6248" w:rsidRDefault="00B740FF" w:rsidP="00B740FF">
      <w:pPr>
        <w:rPr>
          <w:rFonts w:cs="Arial"/>
          <w:lang w:val="ru-RU"/>
        </w:rPr>
      </w:pPr>
      <w:r w:rsidRPr="005C6248">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5C6248" w:rsidRPr="005C6248" w:rsidTr="00B740FF">
        <w:tc>
          <w:tcPr>
            <w:tcW w:w="7966" w:type="dxa"/>
            <w:tcBorders>
              <w:top w:val="nil"/>
              <w:left w:val="nil"/>
              <w:bottom w:val="single" w:sz="4" w:space="0" w:color="auto"/>
              <w:right w:val="nil"/>
            </w:tcBorders>
            <w:vAlign w:val="center"/>
          </w:tcPr>
          <w:p w:rsidR="00036C14" w:rsidRPr="005C6248" w:rsidRDefault="00B740FF" w:rsidP="00036C14">
            <w:pPr>
              <w:tabs>
                <w:tab w:val="left" w:pos="420"/>
              </w:tabs>
              <w:spacing w:line="256" w:lineRule="auto"/>
              <w:rPr>
                <w:rFonts w:cs="Arial"/>
                <w:lang w:val="sr-Cyrl-CS"/>
              </w:rPr>
            </w:pPr>
            <w:r w:rsidRPr="005C6248">
              <w:rPr>
                <w:rFonts w:cs="Arial"/>
                <w:lang w:val="sr-Cyrl-CS"/>
              </w:rPr>
              <w:t xml:space="preserve">ПРИЛОГ: НАЛОГ ЗА НАБАВКУ (садржи предмет, рок, количину, јед.мере, јед.цену без ПДВ-а, укупну цену без </w:t>
            </w:r>
            <w:r w:rsidR="00036C14" w:rsidRPr="005C6248">
              <w:rPr>
                <w:rFonts w:cs="Arial"/>
                <w:lang w:val="sr-Cyrl-CS"/>
              </w:rPr>
              <w:t xml:space="preserve">ПДВ-а, укупан износ без ПДВ-а) </w:t>
            </w:r>
          </w:p>
          <w:p w:rsidR="00B740FF" w:rsidRPr="005C6248" w:rsidRDefault="00B740FF" w:rsidP="00036C14">
            <w:pPr>
              <w:tabs>
                <w:tab w:val="left" w:pos="420"/>
              </w:tabs>
              <w:spacing w:line="256" w:lineRule="auto"/>
              <w:rPr>
                <w:rFonts w:cs="Arial"/>
                <w:lang w:val="sr-Cyrl-CS"/>
              </w:rPr>
            </w:pPr>
            <w:r w:rsidRPr="005C6248">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C6248" w:rsidRDefault="00B740FF">
            <w:pPr>
              <w:spacing w:line="256" w:lineRule="auto"/>
              <w:rPr>
                <w:rFonts w:cs="Arial"/>
                <w:lang w:val="sr-Cyrl-CS"/>
              </w:rPr>
            </w:pPr>
          </w:p>
          <w:p w:rsidR="00B740FF" w:rsidRPr="005C6248" w:rsidRDefault="00B740FF">
            <w:pPr>
              <w:spacing w:line="256" w:lineRule="auto"/>
              <w:rPr>
                <w:rFonts w:cs="Arial"/>
                <w:lang w:val="sr-Cyrl-CS"/>
              </w:rPr>
            </w:pPr>
          </w:p>
          <w:p w:rsidR="00B740FF" w:rsidRPr="005C6248" w:rsidRDefault="00B740FF">
            <w:pPr>
              <w:spacing w:line="256" w:lineRule="auto"/>
              <w:rPr>
                <w:rFonts w:cs="Arial"/>
                <w:lang w:val="sr-Cyrl-CS"/>
              </w:rPr>
            </w:pPr>
          </w:p>
          <w:p w:rsidR="00B740FF" w:rsidRPr="005C6248" w:rsidRDefault="00B740FF">
            <w:pPr>
              <w:spacing w:line="256" w:lineRule="auto"/>
              <w:rPr>
                <w:rFonts w:cs="Arial"/>
                <w:lang w:val="sr-Cyrl-CS"/>
              </w:rPr>
            </w:pPr>
            <w:r w:rsidRPr="005C6248">
              <w:rPr>
                <w:rFonts w:cs="Arial"/>
                <w:lang w:val="sr-Cyrl-CS"/>
              </w:rPr>
              <w:t>□ ДА</w:t>
            </w:r>
          </w:p>
          <w:p w:rsidR="00B740FF" w:rsidRPr="005C6248" w:rsidRDefault="00B740FF">
            <w:pPr>
              <w:spacing w:line="256" w:lineRule="auto"/>
              <w:rPr>
                <w:rFonts w:cs="Arial"/>
                <w:lang w:val="sr-Cyrl-CS"/>
              </w:rPr>
            </w:pPr>
            <w:r w:rsidRPr="005C6248">
              <w:rPr>
                <w:rFonts w:cs="Arial"/>
                <w:lang w:val="sr-Cyrl-CS"/>
              </w:rPr>
              <w:t>□ НЕ</w:t>
            </w:r>
          </w:p>
        </w:tc>
      </w:tr>
      <w:tr w:rsidR="00B740FF" w:rsidRPr="005C6248" w:rsidTr="00B740FF">
        <w:tc>
          <w:tcPr>
            <w:tcW w:w="7966" w:type="dxa"/>
            <w:tcBorders>
              <w:top w:val="single" w:sz="4" w:space="0" w:color="auto"/>
              <w:left w:val="nil"/>
              <w:bottom w:val="single" w:sz="4" w:space="0" w:color="auto"/>
              <w:right w:val="nil"/>
            </w:tcBorders>
            <w:vAlign w:val="center"/>
            <w:hideMark/>
          </w:tcPr>
          <w:p w:rsidR="00B740FF" w:rsidRPr="005C6248" w:rsidRDefault="00B740FF">
            <w:pPr>
              <w:spacing w:line="256" w:lineRule="auto"/>
              <w:rPr>
                <w:rFonts w:cs="Arial"/>
                <w:lang w:val="sr-Cyrl-CS"/>
              </w:rPr>
            </w:pPr>
            <w:r w:rsidRPr="005C6248">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C6248" w:rsidRDefault="00B740FF">
            <w:pPr>
              <w:spacing w:line="256" w:lineRule="auto"/>
              <w:rPr>
                <w:rFonts w:cs="Arial"/>
                <w:lang w:val="sr-Cyrl-CS"/>
              </w:rPr>
            </w:pPr>
            <w:r w:rsidRPr="005C6248">
              <w:rPr>
                <w:rFonts w:cs="Arial"/>
                <w:lang w:val="sr-Cyrl-CS"/>
              </w:rPr>
              <w:t>□ ДА</w:t>
            </w:r>
          </w:p>
          <w:p w:rsidR="00B740FF" w:rsidRPr="005C6248" w:rsidRDefault="00B740FF">
            <w:pPr>
              <w:spacing w:line="256" w:lineRule="auto"/>
              <w:rPr>
                <w:rFonts w:cs="Arial"/>
                <w:lang w:val="sr-Cyrl-CS"/>
              </w:rPr>
            </w:pPr>
            <w:r w:rsidRPr="005C6248">
              <w:rPr>
                <w:rFonts w:cs="Arial"/>
                <w:lang w:val="sr-Cyrl-CS"/>
              </w:rPr>
              <w:t>□ НЕ</w:t>
            </w:r>
          </w:p>
        </w:tc>
      </w:tr>
    </w:tbl>
    <w:p w:rsidR="00B740FF" w:rsidRPr="005C6248" w:rsidRDefault="00B740FF" w:rsidP="00B740FF">
      <w:pPr>
        <w:rPr>
          <w:rFonts w:cs="Arial"/>
          <w:highlight w:val="yellow"/>
          <w:lang w:val="sr-Cyrl-CS"/>
        </w:rPr>
      </w:pPr>
    </w:p>
    <w:p w:rsidR="00B740FF" w:rsidRPr="005C6248" w:rsidRDefault="00B740FF" w:rsidP="00B740FF">
      <w:pPr>
        <w:rPr>
          <w:rFonts w:cs="Arial"/>
          <w:lang w:val="sr-Cyrl-CS"/>
        </w:rPr>
      </w:pPr>
      <w:r w:rsidRPr="005C6248">
        <w:rPr>
          <w:rFonts w:cs="Arial"/>
          <w:lang w:val="sr-Cyrl-CS"/>
        </w:rPr>
        <w:t>Укупан број позиција из спецификације:                            Број улаза:</w:t>
      </w:r>
    </w:p>
    <w:p w:rsidR="00B740FF" w:rsidRPr="005C6248" w:rsidRDefault="00B740FF" w:rsidP="00B740FF">
      <w:pPr>
        <w:rPr>
          <w:rFonts w:cs="Arial"/>
          <w:lang w:val="sr-Cyrl-CS"/>
        </w:rPr>
      </w:pPr>
      <w:r w:rsidRPr="005C6248">
        <w:rPr>
          <w:rFonts w:cs="Arial"/>
          <w:lang w:val="sr-Cyrl-CS"/>
        </w:rPr>
        <w:t>___________________________________________________________________</w:t>
      </w:r>
    </w:p>
    <w:p w:rsidR="00B740FF" w:rsidRPr="005C6248" w:rsidRDefault="00B740FF" w:rsidP="00B740FF">
      <w:pPr>
        <w:rPr>
          <w:rFonts w:cs="Arial"/>
          <w:highlight w:val="yellow"/>
          <w:lang w:val="sr-Cyrl-CS"/>
        </w:rPr>
      </w:pPr>
    </w:p>
    <w:p w:rsidR="00B740FF" w:rsidRPr="005C6248" w:rsidRDefault="00B740FF" w:rsidP="00B740FF">
      <w:pPr>
        <w:rPr>
          <w:rFonts w:cs="Arial"/>
          <w:lang w:val="sr-Cyrl-CS"/>
        </w:rPr>
      </w:pPr>
      <w:r w:rsidRPr="005C6248">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5C6248" w:rsidRDefault="00B740FF" w:rsidP="00B740FF">
      <w:pPr>
        <w:rPr>
          <w:rFonts w:cs="Arial"/>
          <w:lang w:val="ru-RU"/>
        </w:rPr>
      </w:pPr>
      <w:r w:rsidRPr="005C6248">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5C6248">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sidRPr="005C6248">
        <w:rPr>
          <w:rFonts w:cs="Arial"/>
          <w:lang w:val="sr-Cyrl-CS"/>
        </w:rPr>
        <w:t>_____________________________________</w:t>
      </w:r>
    </w:p>
    <w:p w:rsidR="00B740FF" w:rsidRPr="005C6248" w:rsidRDefault="00B740FF" w:rsidP="00B740FF">
      <w:pPr>
        <w:rPr>
          <w:rFonts w:cs="Arial"/>
          <w:lang w:val="ru-RU"/>
        </w:rPr>
      </w:pPr>
    </w:p>
    <w:p w:rsidR="00B740FF" w:rsidRPr="005C6248" w:rsidRDefault="00B740FF" w:rsidP="00B740FF">
      <w:pPr>
        <w:rPr>
          <w:rFonts w:cs="Arial"/>
          <w:lang w:val="ru-RU"/>
        </w:rPr>
      </w:pPr>
      <w:r w:rsidRPr="005C6248">
        <w:rPr>
          <w:rFonts w:cs="Arial"/>
          <w:lang w:val="ru-RU"/>
        </w:rPr>
        <w:t>Б) Да су добра испоручена</w:t>
      </w:r>
      <w:r w:rsidR="00036C14" w:rsidRPr="005C6248">
        <w:rPr>
          <w:rFonts w:cs="Arial"/>
          <w:lang w:val="ru-RU"/>
        </w:rPr>
        <w:t xml:space="preserve"> </w:t>
      </w:r>
      <w:r w:rsidRPr="005C6248">
        <w:rPr>
          <w:rFonts w:cs="Arial"/>
          <w:lang w:val="ru-RU"/>
        </w:rPr>
        <w:t>у обиму, квалитету, уговореном року и сагласно уговору потврђују:</w:t>
      </w:r>
    </w:p>
    <w:p w:rsidR="00B740FF" w:rsidRPr="005C6248" w:rsidRDefault="00B740FF" w:rsidP="00B740FF">
      <w:pPr>
        <w:rPr>
          <w:rFonts w:cs="Arial"/>
          <w:lang w:val="ru-RU"/>
        </w:rPr>
      </w:pPr>
    </w:p>
    <w:p w:rsidR="00B740FF" w:rsidRPr="005C6248" w:rsidRDefault="00B740FF" w:rsidP="00B740FF">
      <w:pPr>
        <w:rPr>
          <w:rFonts w:cs="Arial"/>
          <w:vertAlign w:val="superscript"/>
          <w:lang w:val="ru-RU"/>
        </w:rPr>
      </w:pPr>
      <w:r w:rsidRPr="005C6248">
        <w:rPr>
          <w:rFonts w:cs="Arial"/>
          <w:lang w:val="ru-RU"/>
        </w:rPr>
        <w:t>ПРОДАВАЦ:</w:t>
      </w:r>
      <w:r w:rsidRPr="005C6248">
        <w:rPr>
          <w:rFonts w:cs="Arial"/>
          <w:lang w:val="ru-RU"/>
        </w:rPr>
        <w:tab/>
      </w:r>
      <w:r w:rsidR="004C7B4A" w:rsidRPr="005C6248">
        <w:rPr>
          <w:rFonts w:cs="Arial"/>
          <w:lang w:val="ru-RU"/>
        </w:rPr>
        <w:t xml:space="preserve">                                   </w:t>
      </w:r>
      <w:r w:rsidRPr="005C6248">
        <w:rPr>
          <w:rFonts w:cs="Arial"/>
          <w:lang w:val="ru-RU"/>
        </w:rPr>
        <w:t>КУПАЦ:</w:t>
      </w:r>
      <w:r w:rsidR="004C7B4A" w:rsidRPr="005C6248">
        <w:rPr>
          <w:rFonts w:cs="Arial"/>
          <w:lang w:val="ru-RU"/>
        </w:rPr>
        <w:t xml:space="preserve">                  </w:t>
      </w:r>
      <w:r w:rsidRPr="005C6248">
        <w:rPr>
          <w:rFonts w:cs="Arial"/>
          <w:lang w:val="ru-RU"/>
        </w:rPr>
        <w:t>ОВЕРА НАДЗОРНОГ ОРГАНА</w:t>
      </w:r>
      <w:r w:rsidRPr="005C6248">
        <w:rPr>
          <w:rFonts w:cs="Arial"/>
          <w:vertAlign w:val="superscript"/>
          <w:lang w:val="ru-RU"/>
        </w:rPr>
        <w:t xml:space="preserve"> 2</w:t>
      </w:r>
    </w:p>
    <w:p w:rsidR="00B740FF" w:rsidRPr="005C6248" w:rsidRDefault="00B740FF" w:rsidP="00B740FF">
      <w:pPr>
        <w:rPr>
          <w:rFonts w:cs="Arial"/>
          <w:lang w:val="ru-RU"/>
        </w:rPr>
      </w:pPr>
    </w:p>
    <w:p w:rsidR="00B740FF" w:rsidRPr="005C6248" w:rsidRDefault="00B740FF" w:rsidP="00B740FF">
      <w:pPr>
        <w:rPr>
          <w:rFonts w:cs="Arial"/>
        </w:rPr>
      </w:pPr>
      <w:r w:rsidRPr="005C6248">
        <w:rPr>
          <w:rFonts w:cs="Arial"/>
          <w:lang w:val="ru-RU"/>
        </w:rPr>
        <w:t>____________________</w:t>
      </w:r>
      <w:r w:rsidRPr="005C6248">
        <w:rPr>
          <w:rFonts w:cs="Arial"/>
          <w:lang w:val="ru-RU"/>
        </w:rPr>
        <w:tab/>
        <w:t xml:space="preserve">____________________   </w:t>
      </w:r>
      <w:r w:rsidR="004C7B4A" w:rsidRPr="005C6248">
        <w:rPr>
          <w:rFonts w:cs="Arial"/>
          <w:lang w:val="ru-RU"/>
        </w:rPr>
        <w:t xml:space="preserve">   </w:t>
      </w:r>
      <w:r w:rsidRPr="005C6248">
        <w:rPr>
          <w:rFonts w:cs="Arial"/>
          <w:lang w:val="ru-RU"/>
        </w:rPr>
        <w:t>_</w:t>
      </w:r>
      <w:r w:rsidRPr="005C6248">
        <w:rPr>
          <w:rFonts w:cs="Arial"/>
        </w:rPr>
        <w:t>______________________</w:t>
      </w:r>
    </w:p>
    <w:p w:rsidR="004C7B4A" w:rsidRPr="005C6248" w:rsidRDefault="00B740FF" w:rsidP="00B740FF">
      <w:pPr>
        <w:rPr>
          <w:rFonts w:cs="Arial"/>
          <w:lang w:val="ru-RU"/>
        </w:rPr>
      </w:pPr>
      <w:r w:rsidRPr="005C6248">
        <w:rPr>
          <w:rFonts w:cs="Arial"/>
          <w:lang w:val="ru-RU"/>
        </w:rPr>
        <w:t xml:space="preserve">    (Име и презиме)</w:t>
      </w:r>
      <w:r w:rsidRPr="005C6248">
        <w:rPr>
          <w:rFonts w:cs="Arial"/>
          <w:lang w:val="ru-RU"/>
        </w:rPr>
        <w:tab/>
      </w:r>
      <w:r w:rsidRPr="005C6248">
        <w:rPr>
          <w:rFonts w:cs="Arial"/>
          <w:lang w:val="ru-RU"/>
        </w:rPr>
        <w:tab/>
      </w:r>
      <w:r w:rsidR="004C7B4A" w:rsidRPr="005C6248">
        <w:rPr>
          <w:rFonts w:cs="Arial"/>
          <w:lang w:val="ru-RU"/>
        </w:rPr>
        <w:t xml:space="preserve">   (Име и презиме)                   </w:t>
      </w:r>
      <w:r w:rsidRPr="005C6248">
        <w:rPr>
          <w:rFonts w:cs="Arial"/>
          <w:lang w:val="ru-RU"/>
        </w:rPr>
        <w:t>Руководилац пројекта/</w:t>
      </w:r>
    </w:p>
    <w:p w:rsidR="00B740FF" w:rsidRPr="005C6248" w:rsidRDefault="004C7B4A" w:rsidP="00B740FF">
      <w:pPr>
        <w:rPr>
          <w:rFonts w:cs="Arial"/>
          <w:lang w:val="ru-RU"/>
        </w:rPr>
      </w:pPr>
      <w:r w:rsidRPr="005C6248">
        <w:rPr>
          <w:rFonts w:cs="Arial"/>
          <w:lang w:val="ru-RU"/>
        </w:rPr>
        <w:t xml:space="preserve">                                                                                            </w:t>
      </w:r>
      <w:r w:rsidR="00B740FF" w:rsidRPr="005C6248">
        <w:rPr>
          <w:rFonts w:cs="Arial"/>
          <w:lang w:val="ru-RU"/>
        </w:rPr>
        <w:t>Одговорно лице по Решењу</w:t>
      </w:r>
    </w:p>
    <w:p w:rsidR="00B740FF" w:rsidRPr="005C6248" w:rsidRDefault="00B740FF" w:rsidP="00B740FF">
      <w:pPr>
        <w:rPr>
          <w:rFonts w:cs="Arial"/>
          <w:lang w:val="ru-RU"/>
        </w:rPr>
      </w:pPr>
    </w:p>
    <w:p w:rsidR="00B740FF" w:rsidRPr="005C6248" w:rsidRDefault="00B740FF" w:rsidP="00B740FF">
      <w:pPr>
        <w:rPr>
          <w:rFonts w:cs="Arial"/>
          <w:lang w:val="ru-RU"/>
        </w:rPr>
      </w:pPr>
    </w:p>
    <w:p w:rsidR="00B740FF" w:rsidRPr="005C6248" w:rsidRDefault="00B740FF" w:rsidP="00B740FF">
      <w:pPr>
        <w:rPr>
          <w:rFonts w:cs="Arial"/>
        </w:rPr>
      </w:pPr>
      <w:r w:rsidRPr="005C6248">
        <w:rPr>
          <w:rFonts w:cs="Arial"/>
          <w:lang w:val="ru-RU"/>
        </w:rPr>
        <w:t>____________________</w:t>
      </w:r>
      <w:r w:rsidRPr="005C6248">
        <w:rPr>
          <w:rFonts w:cs="Arial"/>
          <w:lang w:val="ru-RU"/>
        </w:rPr>
        <w:tab/>
        <w:t>_____________________</w:t>
      </w:r>
      <w:r w:rsidRPr="005C6248">
        <w:rPr>
          <w:rFonts w:cs="Arial"/>
        </w:rPr>
        <w:t xml:space="preserve">    ______________________</w:t>
      </w:r>
    </w:p>
    <w:p w:rsidR="00B740FF" w:rsidRPr="005C6248" w:rsidRDefault="00B740FF" w:rsidP="00B740FF">
      <w:pPr>
        <w:rPr>
          <w:rFonts w:cs="Arial"/>
          <w:lang w:val="ru-RU"/>
        </w:rPr>
      </w:pPr>
      <w:r w:rsidRPr="005C6248">
        <w:rPr>
          <w:rFonts w:cs="Arial"/>
          <w:lang w:val="ru-RU"/>
        </w:rPr>
        <w:t xml:space="preserve">    (Потпис)</w:t>
      </w:r>
      <w:r w:rsidRPr="005C6248">
        <w:rPr>
          <w:rFonts w:cs="Arial"/>
          <w:lang w:val="ru-RU"/>
        </w:rPr>
        <w:tab/>
      </w:r>
      <w:r w:rsidRPr="005C6248">
        <w:rPr>
          <w:rFonts w:cs="Arial"/>
          <w:lang w:val="ru-RU"/>
        </w:rPr>
        <w:tab/>
      </w:r>
      <w:r w:rsidRPr="005C6248">
        <w:rPr>
          <w:rFonts w:cs="Arial"/>
          <w:lang w:val="ru-RU"/>
        </w:rPr>
        <w:tab/>
        <w:t xml:space="preserve">        (Потпис)</w:t>
      </w:r>
      <w:r w:rsidR="004C7B4A" w:rsidRPr="005C6248">
        <w:rPr>
          <w:rFonts w:cs="Arial"/>
          <w:lang w:val="ru-RU"/>
        </w:rPr>
        <w:t xml:space="preserve">                      </w:t>
      </w:r>
      <w:r w:rsidRPr="005C6248">
        <w:rPr>
          <w:rFonts w:cs="Arial"/>
          <w:lang w:val="ru-RU"/>
        </w:rPr>
        <w:t>(Потпис и лиценцни печат)</w:t>
      </w:r>
    </w:p>
    <w:p w:rsidR="00B740FF" w:rsidRPr="005C6248" w:rsidRDefault="00B740FF" w:rsidP="00B740FF">
      <w:pPr>
        <w:ind w:left="-284"/>
        <w:rPr>
          <w:rFonts w:cs="Arial"/>
        </w:rPr>
      </w:pPr>
    </w:p>
    <w:p w:rsidR="00B740FF" w:rsidRPr="005C6248" w:rsidRDefault="00B740FF" w:rsidP="00B740FF">
      <w:pPr>
        <w:rPr>
          <w:rFonts w:cs="Arial"/>
          <w:lang w:val="ru-RU"/>
        </w:rPr>
      </w:pPr>
      <w:r w:rsidRPr="005C6248">
        <w:rPr>
          <w:rFonts w:cs="Arial"/>
          <w:vertAlign w:val="superscript"/>
          <w:lang w:val="ru-RU"/>
        </w:rPr>
        <w:t>1)</w:t>
      </w:r>
      <w:r w:rsidRPr="005C6248">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5C6248" w:rsidRDefault="00B740FF" w:rsidP="00B740FF">
      <w:pPr>
        <w:rPr>
          <w:rFonts w:cs="Arial"/>
        </w:rPr>
      </w:pPr>
      <w:r w:rsidRPr="005C6248">
        <w:rPr>
          <w:rFonts w:cs="Arial"/>
          <w:vertAlign w:val="superscript"/>
          <w:lang w:val="ru-RU"/>
        </w:rPr>
        <w:t>2)</w:t>
      </w:r>
      <w:r w:rsidRPr="005C6248">
        <w:rPr>
          <w:rFonts w:cs="Arial"/>
          <w:lang w:val="ru-RU"/>
        </w:rPr>
        <w:t xml:space="preserve">   потписује и печатира Надзорни орган за услуге инвестиционих пројеката</w:t>
      </w:r>
    </w:p>
    <w:p w:rsidR="00B740FF" w:rsidRPr="005C6248" w:rsidRDefault="00B740FF" w:rsidP="00B740FF">
      <w:pPr>
        <w:rPr>
          <w:rFonts w:cs="Arial"/>
          <w:lang w:val="sr-Cyrl-CS"/>
        </w:rPr>
      </w:pPr>
    </w:p>
    <w:p w:rsidR="00B740FF" w:rsidRPr="005C6248" w:rsidRDefault="00335C32" w:rsidP="00B740FF">
      <w:pPr>
        <w:rPr>
          <w:rFonts w:cs="Arial"/>
          <w:lang w:val="sr-Cyrl-CS"/>
        </w:rPr>
      </w:pPr>
      <w:r w:rsidRPr="005C6248">
        <w:rPr>
          <w:rFonts w:cs="Arial"/>
          <w:lang w:val="sr-Cyrl-CS"/>
        </w:rPr>
        <w:t>*</w:t>
      </w:r>
      <w:r w:rsidR="00B740FF" w:rsidRPr="005C6248">
        <w:rPr>
          <w:rFonts w:cs="Arial"/>
          <w:lang w:val="sr-Cyrl-CS"/>
        </w:rPr>
        <w:t>Појашњења:</w:t>
      </w:r>
    </w:p>
    <w:p w:rsidR="00B740FF" w:rsidRPr="005C6248" w:rsidRDefault="00036C14" w:rsidP="00335C32">
      <w:pPr>
        <w:spacing w:before="0"/>
        <w:rPr>
          <w:rFonts w:cs="Arial"/>
          <w:lang w:val="sr-Cyrl-CS"/>
        </w:rPr>
      </w:pPr>
      <w:r w:rsidRPr="005C6248">
        <w:rPr>
          <w:rFonts w:cs="Arial"/>
          <w:lang w:val="sr-Cyrl-CS"/>
        </w:rPr>
        <w:t>-</w:t>
      </w:r>
      <w:r w:rsidR="00B740FF" w:rsidRPr="005C6248">
        <w:rPr>
          <w:rFonts w:cs="Arial"/>
          <w:lang w:val="sr-Cyrl-CS"/>
        </w:rPr>
        <w:t>Све означено плавом бојом усклађује се са предметом набавке</w:t>
      </w:r>
    </w:p>
    <w:p w:rsidR="00B740FF" w:rsidRPr="005C6248" w:rsidRDefault="00036C14" w:rsidP="00335C32">
      <w:pPr>
        <w:spacing w:before="0"/>
        <w:rPr>
          <w:rFonts w:cs="Arial"/>
          <w:lang w:val="sr-Cyrl-CS"/>
        </w:rPr>
      </w:pPr>
      <w:r w:rsidRPr="005C6248">
        <w:rPr>
          <w:rFonts w:cs="Arial"/>
          <w:lang w:val="sr-Cyrl-CS"/>
        </w:rPr>
        <w:t>-</w:t>
      </w:r>
      <w:r w:rsidR="00B740FF" w:rsidRPr="005C6248">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5C6248" w:rsidRDefault="00036C14" w:rsidP="00335C32">
      <w:pPr>
        <w:spacing w:before="0"/>
        <w:rPr>
          <w:rFonts w:cs="Arial"/>
          <w:lang w:val="sr-Cyrl-CS"/>
        </w:rPr>
      </w:pPr>
      <w:r w:rsidRPr="005C6248">
        <w:rPr>
          <w:rFonts w:cs="Arial"/>
          <w:lang w:val="sr-Cyrl-CS"/>
        </w:rPr>
        <w:t>-</w:t>
      </w:r>
      <w:r w:rsidR="00B740FF" w:rsidRPr="005C6248">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5C6248" w:rsidRDefault="00036C14" w:rsidP="00335C32">
      <w:pPr>
        <w:spacing w:before="0"/>
        <w:rPr>
          <w:rFonts w:cs="Arial"/>
          <w:lang w:val="sr-Cyrl-CS"/>
        </w:rPr>
      </w:pPr>
      <w:r w:rsidRPr="005C6248">
        <w:rPr>
          <w:rFonts w:cs="Arial"/>
          <w:lang w:val="sr-Cyrl-CS"/>
        </w:rPr>
        <w:t>-</w:t>
      </w:r>
      <w:r w:rsidR="00B740FF" w:rsidRPr="005C6248">
        <w:rPr>
          <w:rFonts w:cs="Arial"/>
          <w:lang w:val="sr-Cyrl-CS"/>
        </w:rPr>
        <w:t>Сви добављачи биће дужни да уз фактуру доставе и обострано потписани Записник.</w:t>
      </w:r>
    </w:p>
    <w:p w:rsidR="00B740FF" w:rsidRPr="005C6248" w:rsidRDefault="00036C14" w:rsidP="00335C32">
      <w:pPr>
        <w:spacing w:before="0"/>
        <w:rPr>
          <w:rFonts w:cs="Arial"/>
          <w:lang w:val="sr-Cyrl-CS"/>
        </w:rPr>
      </w:pPr>
      <w:r w:rsidRPr="005C6248">
        <w:rPr>
          <w:rFonts w:cs="Arial"/>
          <w:lang w:val="sr-Cyrl-CS"/>
        </w:rPr>
        <w:t>-</w:t>
      </w:r>
      <w:r w:rsidR="00B740FF" w:rsidRPr="005C6248">
        <w:rPr>
          <w:rFonts w:cs="Arial"/>
          <w:lang w:val="sr-Cyrl-CS"/>
        </w:rPr>
        <w:t>Обавеза Наручиоца је издавање писменог Налога за набавку без обзира на предмет набавке</w:t>
      </w:r>
      <w:r w:rsidR="00B740FF" w:rsidRPr="005C6248">
        <w:rPr>
          <w:rFonts w:cs="Arial"/>
        </w:rPr>
        <w:t>, сем у ситуацијама код испоруке добара када су уговором утврђени рокови.</w:t>
      </w:r>
    </w:p>
    <w:p w:rsidR="00B740FF" w:rsidRPr="005C6248" w:rsidRDefault="00343A18" w:rsidP="00723D1E">
      <w:pPr>
        <w:pStyle w:val="KDPodnaslov1"/>
        <w:numPr>
          <w:ilvl w:val="0"/>
          <w:numId w:val="29"/>
        </w:numPr>
        <w:spacing w:before="0"/>
        <w:rPr>
          <w:rFonts w:cs="Arial"/>
        </w:rPr>
      </w:pPr>
      <w:r w:rsidRPr="005C6248">
        <w:rPr>
          <w:rFonts w:eastAsia="Arial Unicode MS" w:cs="Arial"/>
        </w:rPr>
        <w:br w:type="page"/>
      </w:r>
      <w:bookmarkStart w:id="260" w:name="_Toc442559948"/>
    </w:p>
    <w:p w:rsidR="00343A18" w:rsidRPr="00F10346" w:rsidRDefault="00343A18" w:rsidP="00723D1E">
      <w:pPr>
        <w:pStyle w:val="KDPodnaslov1"/>
        <w:numPr>
          <w:ilvl w:val="0"/>
          <w:numId w:val="35"/>
        </w:numPr>
        <w:spacing w:before="0"/>
        <w:jc w:val="center"/>
        <w:rPr>
          <w:rFonts w:cs="Arial"/>
        </w:rPr>
      </w:pPr>
      <w:r w:rsidRPr="00F10346">
        <w:rPr>
          <w:rFonts w:cs="Arial"/>
        </w:rPr>
        <w:lastRenderedPageBreak/>
        <w:t>МОДЕЛ УГОВОРА</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5C6248" w:rsidRDefault="00343A18" w:rsidP="005C6248">
      <w:pPr>
        <w:pStyle w:val="ListParagraph"/>
        <w:numPr>
          <w:ilvl w:val="0"/>
          <w:numId w:val="9"/>
        </w:numPr>
        <w:spacing w:before="0" w:after="0" w:line="240" w:lineRule="auto"/>
        <w:ind w:left="0" w:firstLine="0"/>
        <w:rPr>
          <w:rFonts w:ascii="Arial" w:hAnsi="Arial" w:cs="Arial"/>
        </w:rPr>
      </w:pPr>
      <w:r w:rsidRPr="005C6248">
        <w:rPr>
          <w:rFonts w:ascii="Arial" w:hAnsi="Arial" w:cs="Arial"/>
        </w:rPr>
        <w:t>Јавно предузеће „Електропривреда Србије“</w:t>
      </w:r>
      <w:r w:rsidR="004E0104" w:rsidRPr="005C6248">
        <w:rPr>
          <w:rFonts w:ascii="Arial" w:hAnsi="Arial" w:cs="Arial"/>
        </w:rPr>
        <w:t xml:space="preserve"> из </w:t>
      </w:r>
      <w:r w:rsidRPr="005C6248">
        <w:rPr>
          <w:rFonts w:ascii="Arial" w:hAnsi="Arial" w:cs="Arial"/>
        </w:rPr>
        <w:t>Београд</w:t>
      </w:r>
      <w:r w:rsidR="004E0104" w:rsidRPr="005C6248">
        <w:rPr>
          <w:rFonts w:ascii="Arial" w:hAnsi="Arial" w:cs="Arial"/>
        </w:rPr>
        <w:t>а</w:t>
      </w:r>
      <w:r w:rsidRPr="005C6248">
        <w:rPr>
          <w:rFonts w:ascii="Arial" w:hAnsi="Arial" w:cs="Arial"/>
        </w:rPr>
        <w:t xml:space="preserve">, Улица </w:t>
      </w:r>
      <w:r w:rsidR="00583109" w:rsidRPr="00583109">
        <w:rPr>
          <w:rFonts w:ascii="Arial" w:eastAsia="TimesNewRomanPSMT" w:hAnsi="Arial" w:cs="Arial"/>
          <w:bCs/>
          <w:lang w:val="sr-Cyrl-RS"/>
        </w:rPr>
        <w:t>Балканска бр.13</w:t>
      </w:r>
      <w:r w:rsidR="001A297E" w:rsidRPr="00583109">
        <w:rPr>
          <w:rFonts w:ascii="Arial" w:hAnsi="Arial" w:cs="Arial"/>
        </w:rPr>
        <w:t>.,</w:t>
      </w:r>
      <w:r w:rsidR="004E0104" w:rsidRPr="00583109">
        <w:rPr>
          <w:rFonts w:ascii="Arial" w:hAnsi="Arial" w:cs="Arial"/>
        </w:rPr>
        <w:t>огранак ТЕНТ Београд-Обреновац, 11500 Обреновац, Богољуба Урошеви</w:t>
      </w:r>
      <w:r w:rsidR="004E0104" w:rsidRPr="005C6248">
        <w:rPr>
          <w:rFonts w:ascii="Arial" w:hAnsi="Arial" w:cs="Arial"/>
        </w:rPr>
        <w:t>ћа Црног 44., м</w:t>
      </w:r>
      <w:r w:rsidRPr="005C6248">
        <w:rPr>
          <w:rFonts w:ascii="Arial" w:hAnsi="Arial" w:cs="Arial"/>
        </w:rPr>
        <w:t xml:space="preserve">атични број 20053658, ПИБ 103920327, </w:t>
      </w:r>
      <w:r w:rsidR="004E0104" w:rsidRPr="005C6248">
        <w:rPr>
          <w:rFonts w:ascii="Arial" w:hAnsi="Arial" w:cs="Arial"/>
        </w:rPr>
        <w:t>т</w:t>
      </w:r>
      <w:r w:rsidRPr="005C6248">
        <w:rPr>
          <w:rFonts w:ascii="Arial" w:hAnsi="Arial" w:cs="Arial"/>
        </w:rPr>
        <w:t>екући рачун 160-700-13 Banka Intesа ад Београд, ко</w:t>
      </w:r>
      <w:r w:rsidR="001A297E" w:rsidRPr="005C6248">
        <w:rPr>
          <w:rFonts w:ascii="Arial" w:hAnsi="Arial" w:cs="Arial"/>
        </w:rPr>
        <w:t>је</w:t>
      </w:r>
      <w:r w:rsidR="004E0104" w:rsidRPr="005C6248">
        <w:rPr>
          <w:rFonts w:ascii="Arial" w:hAnsi="Arial" w:cs="Arial"/>
        </w:rPr>
        <w:t xml:space="preserve">, у име и за рачун ЈП ЕПС, по пуномоћју бр. </w:t>
      </w:r>
      <w:r w:rsidR="005C6248" w:rsidRPr="00285946">
        <w:rPr>
          <w:rFonts w:ascii="Arial" w:hAnsi="Arial" w:cs="Arial"/>
        </w:rPr>
        <w:t>12.01.</w:t>
      </w:r>
      <w:r w:rsidR="005C6248" w:rsidRPr="00285946">
        <w:rPr>
          <w:rFonts w:ascii="Arial" w:hAnsi="Arial" w:cs="Arial"/>
          <w:lang w:val="sr-Cyrl-RS"/>
        </w:rPr>
        <w:t>296992/1-17</w:t>
      </w:r>
      <w:r w:rsidR="005C6248" w:rsidRPr="00285946">
        <w:rPr>
          <w:rFonts w:ascii="Arial" w:hAnsi="Arial" w:cs="Arial"/>
        </w:rPr>
        <w:t xml:space="preserve"> од </w:t>
      </w:r>
      <w:r w:rsidR="005C6248" w:rsidRPr="00285946">
        <w:rPr>
          <w:rFonts w:ascii="Arial" w:hAnsi="Arial" w:cs="Arial"/>
          <w:lang w:val="sr-Cyrl-RS"/>
        </w:rPr>
        <w:t>15.06.2017</w:t>
      </w:r>
      <w:r w:rsidR="005C6248" w:rsidRPr="00285946">
        <w:rPr>
          <w:rFonts w:ascii="Arial" w:hAnsi="Arial" w:cs="Arial"/>
        </w:rPr>
        <w:t>.</w:t>
      </w:r>
      <w:r w:rsidR="005C6248">
        <w:rPr>
          <w:rFonts w:ascii="Arial" w:hAnsi="Arial" w:cs="Arial"/>
          <w:lang w:val="sr-Cyrl-RS"/>
        </w:rPr>
        <w:t xml:space="preserve"> </w:t>
      </w:r>
      <w:r w:rsidR="005C6248" w:rsidRPr="00EE23EA">
        <w:rPr>
          <w:rFonts w:ascii="Arial" w:hAnsi="Arial" w:cs="Arial"/>
        </w:rPr>
        <w:t xml:space="preserve">године, заступа финансијски директор </w:t>
      </w:r>
      <w:r w:rsidR="005C6248">
        <w:rPr>
          <w:rFonts w:ascii="Arial" w:hAnsi="Arial" w:cs="Arial"/>
          <w:lang w:val="sr-Cyrl-RS"/>
        </w:rPr>
        <w:t xml:space="preserve">огранка </w:t>
      </w:r>
      <w:r w:rsidR="005C6248" w:rsidRPr="00EE23EA">
        <w:rPr>
          <w:rFonts w:ascii="Arial" w:hAnsi="Arial" w:cs="Arial"/>
        </w:rPr>
        <w:t xml:space="preserve">ТЕНТ </w:t>
      </w:r>
      <w:r w:rsidR="005C6248" w:rsidRPr="00285946">
        <w:rPr>
          <w:rFonts w:ascii="Arial" w:hAnsi="Arial" w:cs="Arial"/>
          <w:lang w:val="sr-Cyrl-RS"/>
        </w:rPr>
        <w:t>Жељко Вујиновић</w:t>
      </w:r>
      <w:r w:rsidR="005C6248" w:rsidRPr="00EE23EA">
        <w:rPr>
          <w:rFonts w:ascii="Arial" w:hAnsi="Arial" w:cs="Arial"/>
        </w:rPr>
        <w:t>, дипл. екон. (у даљем тексту: Купац)</w:t>
      </w:r>
    </w:p>
    <w:p w:rsidR="00343A18" w:rsidRPr="005C6248" w:rsidRDefault="00343A18" w:rsidP="005C6248">
      <w:pPr>
        <w:pStyle w:val="ListParagraph"/>
        <w:spacing w:before="0" w:after="0" w:line="240" w:lineRule="auto"/>
        <w:ind w:left="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5C6248" w:rsidRDefault="00343A18" w:rsidP="00343A18">
      <w:pPr>
        <w:pStyle w:val="KDParagraf"/>
        <w:spacing w:before="0"/>
        <w:rPr>
          <w:rFonts w:cs="Arial"/>
          <w:bCs/>
        </w:rPr>
      </w:pPr>
      <w:r w:rsidRPr="00F10346">
        <w:rPr>
          <w:rFonts w:cs="Arial"/>
        </w:rPr>
        <w:t xml:space="preserve">закључиле </w:t>
      </w:r>
      <w:r w:rsidRPr="005C6248">
        <w:rPr>
          <w:rFonts w:cs="Arial"/>
        </w:rPr>
        <w:t xml:space="preserve">су у </w:t>
      </w:r>
      <w:r w:rsidR="00EE23EA" w:rsidRPr="005C6248">
        <w:rPr>
          <w:rFonts w:cs="Arial"/>
        </w:rPr>
        <w:t>Обреновцу</w:t>
      </w:r>
      <w:r w:rsidR="005C6248" w:rsidRPr="005C6248">
        <w:rPr>
          <w:rFonts w:cs="Arial"/>
        </w:rPr>
        <w:t xml:space="preserve"> </w:t>
      </w:r>
      <w:r w:rsidRPr="005C6248">
        <w:rPr>
          <w:rFonts w:cs="Arial"/>
        </w:rPr>
        <w:t>следећи:</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1" w:name="_Toc442559949"/>
      <w:r w:rsidRPr="00F10346">
        <w:rPr>
          <w:b/>
        </w:rPr>
        <w:t>УГОВОР О КУПОПРОДАЈИ</w:t>
      </w:r>
      <w:bookmarkEnd w:id="261"/>
      <w:r w:rsidR="006F6E04">
        <w:rPr>
          <w:b/>
          <w:lang w:val="sr-Cyrl-RS"/>
        </w:rPr>
        <w:t xml:space="preserve"> </w:t>
      </w:r>
      <w:r w:rsidRPr="00F10346">
        <w:rPr>
          <w:rFonts w:cs="Arial"/>
          <w:b/>
        </w:rPr>
        <w:t>ДОБАРА</w:t>
      </w:r>
      <w:r w:rsidR="005C6248">
        <w:rPr>
          <w:rFonts w:cs="Arial"/>
          <w:b/>
          <w:color w:val="00B0F0"/>
        </w:rPr>
        <w:t xml:space="preserve"> </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5C6248">
        <w:rPr>
          <w:rFonts w:cs="Arial"/>
        </w:rPr>
        <w:t xml:space="preserve">јавне набавке бр.ЈН 3000/1229/2018(504/2018) </w:t>
      </w:r>
      <w:r w:rsidRPr="00F10346">
        <w:rPr>
          <w:rFonts w:cs="Arial"/>
        </w:rPr>
        <w:t>ради набавке добара и то</w:t>
      </w:r>
      <w:r w:rsidR="005C6248">
        <w:rPr>
          <w:rFonts w:cs="Arial"/>
          <w:lang w:val="sr-Cyrl-RS"/>
        </w:rPr>
        <w:t>:</w:t>
      </w:r>
      <w:r w:rsidRPr="00F10346">
        <w:rPr>
          <w:rFonts w:cs="Arial"/>
        </w:rPr>
        <w:t xml:space="preserve"> </w:t>
      </w:r>
      <w:r w:rsidR="005C6248">
        <w:rPr>
          <w:rFonts w:cs="Arial"/>
          <w:lang w:val="sr-Cyrl-RS"/>
        </w:rPr>
        <w:t>„</w:t>
      </w:r>
      <w:r w:rsidR="005C6248" w:rsidRPr="00B42F16">
        <w:rPr>
          <w:rFonts w:cs="Arial"/>
          <w:lang w:val="sr-Cyrl-RS"/>
        </w:rPr>
        <w:t>Замена електричних заштита постројења БПА-БПБ на допреми угља Д2 ТЕНТ А</w:t>
      </w:r>
      <w:r w:rsidR="005C6248">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496D26">
        <w:rPr>
          <w:rFonts w:cs="Arial"/>
        </w:rPr>
        <w:t>и на П</w:t>
      </w:r>
      <w:r w:rsidR="004D385B" w:rsidRPr="00496D26">
        <w:rPr>
          <w:rFonts w:cs="Arial"/>
        </w:rPr>
        <w:t>орталу Службених гласила и база</w:t>
      </w:r>
      <w:r w:rsidRPr="00496D26">
        <w:rPr>
          <w:rFonts w:cs="Arial"/>
        </w:rPr>
        <w:t xml:space="preserve"> прописа</w:t>
      </w:r>
      <w:r w:rsidR="004D385B" w:rsidRPr="00496D26">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496D2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677614" w:rsidRDefault="00343A18" w:rsidP="00343A18">
      <w:pPr>
        <w:pStyle w:val="KDParagraf"/>
        <w:spacing w:before="0"/>
        <w:rPr>
          <w:rFonts w:eastAsia="Calibri" w:cs="Arial"/>
        </w:rPr>
      </w:pPr>
      <w:r w:rsidRPr="00F10346">
        <w:rPr>
          <w:rFonts w:eastAsia="Calibri" w:cs="Arial"/>
          <w:lang w:val="ru-RU"/>
        </w:rPr>
        <w:t xml:space="preserve">Предмет овог Уговора о купопродаји (даље: Уговор) је </w:t>
      </w:r>
      <w:r w:rsidR="00496D26">
        <w:rPr>
          <w:rFonts w:cs="Arial"/>
          <w:lang w:val="sr-Cyrl-RS"/>
        </w:rPr>
        <w:t>„</w:t>
      </w:r>
      <w:r w:rsidR="00496D26" w:rsidRPr="00B42F16">
        <w:rPr>
          <w:rFonts w:cs="Arial"/>
          <w:lang w:val="sr-Cyrl-RS"/>
        </w:rPr>
        <w:t>Замена електричних заштита постројења БПА-БПБ на допреми угља Д2 ТЕНТ А</w:t>
      </w:r>
      <w:r w:rsidR="00496D26" w:rsidRPr="00496D26">
        <w:rPr>
          <w:rFonts w:cs="Arial"/>
          <w:lang w:val="sr-Cyrl-RS"/>
        </w:rPr>
        <w:t xml:space="preserve">“, </w:t>
      </w:r>
      <w:r w:rsidRPr="00496D26">
        <w:rPr>
          <w:rFonts w:eastAsia="Calibri" w:cs="Arial"/>
        </w:rPr>
        <w:t>произвођача ______________</w:t>
      </w:r>
      <w:r w:rsidR="00EE23EA">
        <w:rPr>
          <w:rFonts w:eastAsia="Calibri" w:cs="Arial"/>
          <w:color w:val="00B0F0"/>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496D26">
        <w:rPr>
          <w:rFonts w:eastAsia="Calibri" w:cs="Arial"/>
          <w:color w:val="00B0F0"/>
        </w:rPr>
        <w:t>,</w:t>
      </w:r>
      <w:r w:rsidRPr="00F10346">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w:t>
      </w:r>
      <w:r w:rsidR="00496D26">
        <w:rPr>
          <w:rFonts w:eastAsia="Calibri" w:cs="Arial"/>
          <w:lang w:val="sr-Cyrl-RS"/>
        </w:rPr>
        <w:t xml:space="preserve"> </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Default="00343A18" w:rsidP="00343A18">
      <w:pPr>
        <w:pStyle w:val="KDParagraf"/>
        <w:spacing w:before="0"/>
        <w:rPr>
          <w:rFonts w:eastAsia="Calibri" w:cs="Arial"/>
        </w:rPr>
      </w:pPr>
    </w:p>
    <w:p w:rsidR="00496D26" w:rsidRDefault="00496D26" w:rsidP="00343A18">
      <w:pPr>
        <w:pStyle w:val="KDParagraf"/>
        <w:spacing w:before="0"/>
        <w:rPr>
          <w:rFonts w:eastAsia="Calibri" w:cs="Arial"/>
          <w:lang w:val="sr-Cyrl-RS"/>
        </w:rPr>
      </w:pPr>
      <w:r w:rsidRPr="00BA146B">
        <w:rPr>
          <w:rFonts w:eastAsia="Calibri" w:cs="Arial"/>
          <w:lang w:val="sr-Cyrl-RS"/>
        </w:rPr>
        <w:t>К</w:t>
      </w:r>
      <w:r>
        <w:rPr>
          <w:rFonts w:eastAsia="Calibri" w:cs="Arial"/>
          <w:lang w:val="sr-Cyrl-RS"/>
        </w:rPr>
        <w:t>упац</w:t>
      </w:r>
      <w:r w:rsidRPr="00BA146B">
        <w:rPr>
          <w:rFonts w:eastAsia="Calibri" w:cs="Arial"/>
          <w:lang w:val="sr-Cyrl-RS"/>
        </w:rPr>
        <w:t xml:space="preserve"> се обавезује да плати уговоре</w:t>
      </w:r>
      <w:r>
        <w:rPr>
          <w:rFonts w:eastAsia="Calibri" w:cs="Arial"/>
          <w:lang w:val="sr-Cyrl-RS"/>
        </w:rPr>
        <w:t>ну вредност за испоручена добра</w:t>
      </w:r>
      <w:r w:rsidRPr="00BA146B">
        <w:rPr>
          <w:rFonts w:eastAsia="Calibri" w:cs="Arial"/>
          <w:lang w:val="sr-Cyrl-RS"/>
        </w:rPr>
        <w:t xml:space="preserve"> Пр</w:t>
      </w:r>
      <w:r>
        <w:rPr>
          <w:rFonts w:eastAsia="Calibri" w:cs="Arial"/>
          <w:lang w:val="sr-Cyrl-RS"/>
        </w:rPr>
        <w:t>одавцу</w:t>
      </w:r>
    </w:p>
    <w:p w:rsidR="00496D26" w:rsidRPr="00677614" w:rsidRDefault="00496D26"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pStyle w:val="KDParagraf"/>
        <w:spacing w:before="0"/>
        <w:rPr>
          <w:rFonts w:cs="Arial"/>
          <w:color w:val="00B0F0"/>
        </w:rPr>
      </w:pPr>
      <w:r w:rsidRPr="00F10346">
        <w:rPr>
          <w:rFonts w:cs="Arial"/>
        </w:rPr>
        <w:t>Укупна вредност добара из члана 1.ов</w:t>
      </w:r>
      <w:r w:rsidR="00EE23EA">
        <w:rPr>
          <w:rFonts w:cs="Arial"/>
        </w:rPr>
        <w:t>ог Уговора износи _____________ (словима</w:t>
      </w:r>
      <w:r w:rsidR="00EE23EA" w:rsidRPr="00496D26">
        <w:rPr>
          <w:rFonts w:cs="Arial"/>
        </w:rPr>
        <w:t>:______________</w:t>
      </w:r>
      <w:r w:rsidRPr="00496D26">
        <w:rPr>
          <w:rFonts w:cs="Arial"/>
        </w:rPr>
        <w:t>)</w:t>
      </w:r>
      <w:r w:rsidR="00EE23EA" w:rsidRPr="00496D26">
        <w:rPr>
          <w:rFonts w:cs="Arial"/>
        </w:rPr>
        <w:t xml:space="preserve"> </w:t>
      </w:r>
      <w:r w:rsidR="00496D26" w:rsidRPr="00496D26">
        <w:rPr>
          <w:rFonts w:cs="Arial"/>
        </w:rPr>
        <w:t>RSD</w:t>
      </w:r>
      <w:r w:rsidRPr="00496D26">
        <w:rPr>
          <w:rFonts w:cs="Arial"/>
        </w:rPr>
        <w:t>.</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w:t>
      </w:r>
      <w:r w:rsidRPr="00496D26">
        <w:rPr>
          <w:rFonts w:cs="Arial"/>
        </w:rPr>
        <w:t xml:space="preserve">паритету испоручено у складишта ЈП ЕПС и обухвата </w:t>
      </w:r>
      <w:r w:rsidR="00335160" w:rsidRPr="00496D26">
        <w:rPr>
          <w:rFonts w:cs="Arial"/>
        </w:rPr>
        <w:t xml:space="preserve">све </w:t>
      </w:r>
      <w:r w:rsidRPr="00496D26">
        <w:rPr>
          <w:rFonts w:cs="Arial"/>
        </w:rPr>
        <w:t>трошкове које Продавац има у вези испоруке на начин како</w:t>
      </w:r>
      <w:r w:rsidRPr="00F10346">
        <w:rPr>
          <w:rFonts w:cs="Arial"/>
        </w:rPr>
        <w:t xml:space="preserve"> је регулисано овим Уговором.</w:t>
      </w:r>
    </w:p>
    <w:p w:rsidR="00CF0E9D" w:rsidRPr="00F10346" w:rsidRDefault="00CF0E9D" w:rsidP="004C29D8">
      <w:pPr>
        <w:suppressAutoHyphens/>
        <w:spacing w:before="0" w:line="100" w:lineRule="atLeast"/>
        <w:rPr>
          <w:rFonts w:cs="Arial"/>
          <w:color w:val="00B0F0"/>
          <w:kern w:val="1"/>
          <w:lang w:val="sr-Cyrl-CS" w:eastAsia="ar-SA"/>
        </w:rPr>
      </w:pPr>
    </w:p>
    <w:p w:rsidR="00496D26" w:rsidRPr="00F10346" w:rsidRDefault="00496D26" w:rsidP="00496D26">
      <w:pPr>
        <w:pStyle w:val="KDParagraf"/>
        <w:spacing w:before="0"/>
        <w:rPr>
          <w:rFonts w:eastAsia="Arial Unicode MS" w:cs="Arial"/>
          <w:color w:val="00B0F0"/>
          <w:kern w:val="1"/>
          <w:lang w:eastAsia="ar-SA"/>
        </w:rPr>
      </w:pPr>
      <w:r w:rsidRPr="00BA146B">
        <w:rPr>
          <w:rFonts w:eastAsia="Calibri" w:cs="Arial"/>
        </w:rPr>
        <w:t>Цена је фиксна за цео уговорени период и не подлеже никаквој промени</w:t>
      </w:r>
      <w:r>
        <w:rPr>
          <w:rFonts w:eastAsia="Calibri" w:cs="Arial"/>
          <w:color w:val="00B0F0"/>
          <w:lang w:val="sr-Cyrl-RS"/>
        </w:rPr>
        <w:t>.</w:t>
      </w:r>
      <w:r w:rsidRPr="00EB1788">
        <w:rPr>
          <w:rFonts w:eastAsia="Calibri" w:cs="Arial"/>
          <w:color w:val="FF0000"/>
        </w:rPr>
        <w:t xml:space="preserve"> </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rPr>
      </w:pPr>
      <w:r w:rsidRPr="00F10346">
        <w:rPr>
          <w:rFonts w:cs="Arial"/>
          <w:b/>
        </w:rPr>
        <w:t>Члан 4.</w:t>
      </w:r>
    </w:p>
    <w:p w:rsidR="00496D26" w:rsidRDefault="00496D26" w:rsidP="00343A18">
      <w:pPr>
        <w:spacing w:before="0"/>
        <w:jc w:val="center"/>
        <w:rPr>
          <w:rFonts w:cs="Arial"/>
          <w:b/>
        </w:rPr>
      </w:pPr>
    </w:p>
    <w:p w:rsidR="00496D26" w:rsidRDefault="00496D26" w:rsidP="00496D26">
      <w:pPr>
        <w:spacing w:before="0"/>
        <w:rPr>
          <w:rFonts w:eastAsia="Calibri" w:cs="Arial"/>
          <w:lang w:val="sr-Cyrl-RS"/>
        </w:rPr>
      </w:pPr>
      <w:r w:rsidRPr="00782933">
        <w:rPr>
          <w:rFonts w:eastAsia="Calibri" w:cs="Arial"/>
        </w:rPr>
        <w:t>Плаћање доба</w:t>
      </w:r>
      <w:r>
        <w:rPr>
          <w:rFonts w:eastAsia="Calibri" w:cs="Arial"/>
        </w:rPr>
        <w:t xml:space="preserve">ра која су предмет ове набавке Купац </w:t>
      </w:r>
      <w:r w:rsidRPr="00782933">
        <w:rPr>
          <w:rFonts w:eastAsia="Calibri" w:cs="Arial"/>
        </w:rPr>
        <w:t>ће извршити на текући рачун понуђача</w:t>
      </w:r>
      <w:r>
        <w:rPr>
          <w:rFonts w:eastAsia="Calibri" w:cs="Arial"/>
          <w:lang w:val="sr-Cyrl-RS"/>
        </w:rPr>
        <w:t xml:space="preserve"> на следећи начин:</w:t>
      </w:r>
    </w:p>
    <w:p w:rsidR="00496D26" w:rsidRDefault="00496D26" w:rsidP="00496D26">
      <w:pPr>
        <w:spacing w:before="0"/>
        <w:rPr>
          <w:rFonts w:cs="Arial"/>
          <w:b/>
          <w:lang w:val="sr-Cyrl-RS"/>
        </w:rPr>
      </w:pPr>
    </w:p>
    <w:p w:rsidR="00496D26" w:rsidRPr="009A40DB" w:rsidRDefault="00496D26" w:rsidP="00496D26">
      <w:pPr>
        <w:pStyle w:val="KDParagraf"/>
        <w:numPr>
          <w:ilvl w:val="0"/>
          <w:numId w:val="58"/>
        </w:numPr>
        <w:spacing w:before="0"/>
        <w:ind w:left="0" w:firstLine="0"/>
        <w:rPr>
          <w:rFonts w:eastAsia="Calibri" w:cs="Arial"/>
        </w:rPr>
      </w:pPr>
      <w:r w:rsidRPr="009A40DB">
        <w:rPr>
          <w:rFonts w:eastAsia="Calibri" w:cs="Arial"/>
        </w:rPr>
        <w:t>Плаћање испоручених добара кој</w:t>
      </w:r>
      <w:r w:rsidRPr="009A40DB">
        <w:rPr>
          <w:rFonts w:eastAsia="Calibri" w:cs="Arial"/>
          <w:lang w:val="sr-Cyrl-RS"/>
        </w:rPr>
        <w:t>а</w:t>
      </w:r>
      <w:r w:rsidRPr="009A40DB">
        <w:rPr>
          <w:rFonts w:eastAsia="Calibri" w:cs="Arial"/>
        </w:rPr>
        <w:t xml:space="preserve"> су предмет ове јавне набавке, Позиције 1</w:t>
      </w:r>
      <w:r>
        <w:rPr>
          <w:rFonts w:eastAsia="Calibri" w:cs="Arial"/>
          <w:lang w:val="sr-Cyrl-RS"/>
        </w:rPr>
        <w:t>, 2,3,4 и 6</w:t>
      </w:r>
      <w:r w:rsidRPr="009A40DB">
        <w:rPr>
          <w:rFonts w:eastAsia="Calibri" w:cs="Arial"/>
          <w:lang w:val="sr-Cyrl-RS"/>
        </w:rPr>
        <w:t xml:space="preserve"> из обрасца Структуре цене</w:t>
      </w:r>
      <w:r w:rsidRPr="009A40DB">
        <w:rPr>
          <w:rFonts w:eastAsia="Calibri" w:cs="Arial"/>
        </w:rPr>
        <w:t>, Наручилац ће извршити</w:t>
      </w:r>
      <w:r>
        <w:rPr>
          <w:rFonts w:eastAsia="Calibri" w:cs="Arial"/>
          <w:lang w:val="sr-Cyrl-RS"/>
        </w:rPr>
        <w:t xml:space="preserve"> сукцесивно, након сваке испоруке</w:t>
      </w:r>
      <w:r w:rsidRPr="009A40DB">
        <w:rPr>
          <w:rFonts w:eastAsia="Calibri" w:cs="Arial"/>
        </w:rPr>
        <w:t xml:space="preserve"> на</w:t>
      </w:r>
      <w:r>
        <w:rPr>
          <w:rFonts w:eastAsia="Calibri" w:cs="Arial"/>
        </w:rPr>
        <w:t xml:space="preserve"> текући рачун понуђача </w:t>
      </w:r>
      <w:r w:rsidRPr="009A40DB">
        <w:rPr>
          <w:rFonts w:eastAsia="Calibri" w:cs="Arial"/>
        </w:rPr>
        <w:t xml:space="preserve">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496D26" w:rsidRPr="00B77C74" w:rsidRDefault="00496D26" w:rsidP="00B77C74">
      <w:pPr>
        <w:pStyle w:val="ListParagraph"/>
        <w:numPr>
          <w:ilvl w:val="0"/>
          <w:numId w:val="59"/>
        </w:numPr>
        <w:spacing w:before="0"/>
        <w:ind w:left="0" w:firstLine="0"/>
        <w:rPr>
          <w:rFonts w:ascii="Arial" w:hAnsi="Arial" w:cs="Arial"/>
          <w:b/>
          <w:lang w:val="sr-Cyrl-RS"/>
        </w:rPr>
      </w:pPr>
      <w:r w:rsidRPr="00B77C74">
        <w:rPr>
          <w:rFonts w:ascii="Arial" w:hAnsi="Arial" w:cs="Arial"/>
        </w:rPr>
        <w:t xml:space="preserve">Плаћање </w:t>
      </w:r>
      <w:r w:rsidRPr="00B77C74">
        <w:rPr>
          <w:rFonts w:ascii="Arial" w:hAnsi="Arial" w:cs="Arial"/>
          <w:lang w:val="sr-Cyrl-RS"/>
        </w:rPr>
        <w:t>изведених радова</w:t>
      </w:r>
      <w:r w:rsidRPr="00B77C74">
        <w:rPr>
          <w:rFonts w:ascii="Arial" w:hAnsi="Arial" w:cs="Arial"/>
        </w:rPr>
        <w:t xml:space="preserve"> кој</w:t>
      </w:r>
      <w:r w:rsidR="0098408F">
        <w:rPr>
          <w:rFonts w:ascii="Arial" w:hAnsi="Arial" w:cs="Arial"/>
          <w:lang w:val="sr-Cyrl-RS"/>
        </w:rPr>
        <w:t>и</w:t>
      </w:r>
      <w:r w:rsidRPr="00B77C74">
        <w:rPr>
          <w:rFonts w:ascii="Arial" w:hAnsi="Arial" w:cs="Arial"/>
        </w:rPr>
        <w:t xml:space="preserve"> су предмет ове јавне набавке, Позиције 5,7,8,9,10 и 11 </w:t>
      </w:r>
      <w:r w:rsidRPr="00B77C74">
        <w:rPr>
          <w:rFonts w:ascii="Arial" w:hAnsi="Arial" w:cs="Arial"/>
          <w:lang w:val="sr-Cyrl-RS"/>
        </w:rPr>
        <w:t>из обрасца Структуре цене</w:t>
      </w:r>
      <w:r w:rsidRPr="00B77C74">
        <w:rPr>
          <w:rFonts w:ascii="Arial" w:hAnsi="Arial" w:cs="Arial"/>
        </w:rPr>
        <w:t xml:space="preserve">, Наручилац ће извршити </w:t>
      </w:r>
      <w:r w:rsidRPr="00B77C74">
        <w:rPr>
          <w:rFonts w:ascii="Arial" w:hAnsi="Arial" w:cs="Arial"/>
          <w:lang w:val="sr-Cyrl-RS"/>
        </w:rPr>
        <w:t xml:space="preserve">сукцесивно, </w:t>
      </w:r>
      <w:r w:rsidR="002D4DD3">
        <w:rPr>
          <w:rFonts w:ascii="Arial" w:hAnsi="Arial" w:cs="Arial"/>
          <w:lang w:val="sr-Cyrl-RS"/>
        </w:rPr>
        <w:t xml:space="preserve">након </w:t>
      </w:r>
      <w:r w:rsidRPr="00B77C74">
        <w:rPr>
          <w:rFonts w:ascii="Arial" w:hAnsi="Arial" w:cs="Arial"/>
          <w:lang w:val="sr-Cyrl-RS"/>
        </w:rPr>
        <w:t xml:space="preserve">уградње, </w:t>
      </w:r>
      <w:r w:rsidRPr="00B77C74">
        <w:rPr>
          <w:rFonts w:ascii="Arial" w:hAnsi="Arial" w:cs="Arial"/>
        </w:rPr>
        <w:t>на текући рачун понуђача по потписивању Записника о примопреда</w:t>
      </w:r>
      <w:r w:rsidRPr="00B77C74">
        <w:rPr>
          <w:rFonts w:ascii="Arial" w:hAnsi="Arial" w:cs="Arial"/>
          <w:lang w:val="sr-Cyrl-RS"/>
        </w:rPr>
        <w:t xml:space="preserve">ји и изведих радова, </w:t>
      </w:r>
      <w:r w:rsidRPr="00B77C74">
        <w:rPr>
          <w:rFonts w:ascii="Arial" w:hAnsi="Arial" w:cs="Arial"/>
        </w:rPr>
        <w:t xml:space="preserve">од стране овлашћених представника </w:t>
      </w:r>
      <w:r w:rsidRPr="00B77C74">
        <w:rPr>
          <w:rFonts w:ascii="Arial" w:hAnsi="Arial" w:cs="Arial"/>
          <w:lang w:val="sr-Cyrl-RS"/>
        </w:rPr>
        <w:t>Наручиоца</w:t>
      </w:r>
      <w:r w:rsidRPr="00B77C74">
        <w:rPr>
          <w:rFonts w:ascii="Arial" w:hAnsi="Arial" w:cs="Arial"/>
        </w:rPr>
        <w:t xml:space="preserve"> и </w:t>
      </w:r>
      <w:r w:rsidRPr="00B77C74">
        <w:rPr>
          <w:rFonts w:ascii="Arial" w:hAnsi="Arial" w:cs="Arial"/>
          <w:lang w:val="sr-Cyrl-RS"/>
        </w:rPr>
        <w:t>изабраног понуђача</w:t>
      </w:r>
      <w:r w:rsidRPr="00B77C74">
        <w:rPr>
          <w:rFonts w:ascii="Arial" w:hAnsi="Arial" w:cs="Arial"/>
        </w:rPr>
        <w:t xml:space="preserve"> без примедби,  у законском року до 45 дана од пријема исправн</w:t>
      </w:r>
      <w:r w:rsidRPr="00B77C74">
        <w:rPr>
          <w:rFonts w:ascii="Arial" w:hAnsi="Arial" w:cs="Arial"/>
          <w:lang w:val="sr-Cyrl-RS"/>
        </w:rPr>
        <w:t>ог рачуна</w:t>
      </w:r>
      <w:r w:rsidR="00B77C74">
        <w:rPr>
          <w:rFonts w:ascii="Arial" w:hAnsi="Arial" w:cs="Arial"/>
          <w:lang w:val="sr-Cyrl-RS"/>
        </w:rPr>
        <w:t>.</w:t>
      </w:r>
    </w:p>
    <w:p w:rsidR="00B77C74" w:rsidRDefault="00B77C74" w:rsidP="00B77C74">
      <w:pPr>
        <w:spacing w:before="0"/>
        <w:rPr>
          <w:rFonts w:cs="Arial"/>
          <w:b/>
          <w:lang w:val="sr-Cyrl-RS"/>
        </w:rPr>
      </w:pPr>
    </w:p>
    <w:p w:rsidR="00DD3623" w:rsidRDefault="00DD3623" w:rsidP="00B77C74">
      <w:pPr>
        <w:spacing w:before="0"/>
        <w:rPr>
          <w:rFonts w:cs="Arial"/>
          <w:b/>
          <w:lang w:val="sr-Cyrl-RS"/>
        </w:rPr>
      </w:pPr>
    </w:p>
    <w:p w:rsidR="00DD3623" w:rsidRPr="00B77C74" w:rsidRDefault="00DD3623" w:rsidP="00B77C74">
      <w:pPr>
        <w:spacing w:before="0"/>
        <w:rPr>
          <w:rFonts w:cs="Arial"/>
          <w:b/>
          <w:lang w:val="sr-Cyrl-RS"/>
        </w:rPr>
      </w:pPr>
    </w:p>
    <w:p w:rsidR="00B77C74" w:rsidRDefault="00B77C74" w:rsidP="00B77C74">
      <w:pPr>
        <w:pStyle w:val="KDParagraf"/>
        <w:spacing w:before="0"/>
        <w:rPr>
          <w:rFonts w:eastAsia="Calibri" w:cs="Arial"/>
          <w:b/>
          <w:bCs/>
          <w:iCs/>
          <w:lang w:val="sr-Latn-RS"/>
        </w:rPr>
      </w:pPr>
      <w:r w:rsidRPr="00D22630">
        <w:rPr>
          <w:rFonts w:eastAsia="Calibri" w:cs="Arial"/>
          <w:b/>
          <w:bCs/>
          <w:iCs/>
          <w:lang w:val="sr-Cyrl-CS"/>
        </w:rPr>
        <w:lastRenderedPageBreak/>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B77C74" w:rsidRDefault="00B77C74" w:rsidP="00B77C74">
      <w:pPr>
        <w:pStyle w:val="KDParagraf"/>
        <w:spacing w:before="0"/>
        <w:rPr>
          <w:rFonts w:eastAsia="Calibri" w:cs="Arial"/>
          <w:b/>
          <w:bCs/>
          <w:iCs/>
          <w:lang w:val="sr-Latn-RS"/>
        </w:rPr>
      </w:pPr>
    </w:p>
    <w:p w:rsidR="00B77C74" w:rsidRPr="00D22630" w:rsidRDefault="00B77C74" w:rsidP="00B77C74">
      <w:pPr>
        <w:autoSpaceDE w:val="0"/>
        <w:autoSpaceDN w:val="0"/>
        <w:adjustRightInd w:val="0"/>
        <w:spacing w:before="0"/>
        <w:ind w:right="-426"/>
        <w:rPr>
          <w:rFonts w:eastAsia="Calibri" w:cs="Arial"/>
          <w:lang w:val="sr-Cyrl-RS"/>
        </w:rPr>
      </w:pPr>
      <w:r>
        <w:rPr>
          <w:rFonts w:eastAsia="Calibri" w:cs="Arial"/>
          <w:lang w:val="sr-Cyrl-RS"/>
        </w:rPr>
        <w:t>Р</w:t>
      </w:r>
      <w:r w:rsidRPr="00D22630">
        <w:rPr>
          <w:rFonts w:eastAsia="Calibri" w:cs="Arial"/>
          <w:lang w:val="sr-Cyrl-RS"/>
        </w:rPr>
        <w:t>ачун мора да глас</w:t>
      </w:r>
      <w:r>
        <w:rPr>
          <w:rFonts w:eastAsia="Calibri" w:cs="Arial"/>
          <w:lang w:val="sr-Cyrl-RS"/>
        </w:rPr>
        <w:t>и</w:t>
      </w:r>
      <w:r w:rsidRPr="00D22630">
        <w:rPr>
          <w:rFonts w:eastAsia="Calibri" w:cs="Arial"/>
          <w:lang w:val="sr-Cyrl-RS"/>
        </w:rPr>
        <w:t xml:space="preserve"> на: Јавно предузеће „Електропривреда Србије“ Београд, </w:t>
      </w:r>
      <w:r w:rsidR="00583109" w:rsidRPr="00583109">
        <w:rPr>
          <w:rFonts w:eastAsia="TimesNewRomanPSMT" w:cs="Arial"/>
          <w:bCs/>
          <w:lang w:val="sr-Cyrl-RS"/>
        </w:rPr>
        <w:t>Балканска бр.13</w:t>
      </w:r>
      <w:r w:rsidRPr="00D22630">
        <w:rPr>
          <w:rFonts w:eastAsia="Calibri" w:cs="Arial"/>
          <w:lang w:val="sr-Cyrl-RS"/>
        </w:rPr>
        <w:t xml:space="preserve">, Огранак ТЕНТ Београд - Обреновац, Богољуба Урошевића Црног 44, 11500 Обреновац, ПИБ </w:t>
      </w:r>
      <w:r w:rsidRPr="00D22630">
        <w:rPr>
          <w:rFonts w:eastAsia="Calibri" w:cs="Arial"/>
          <w:lang w:val="sr-Cyrl-BA"/>
        </w:rPr>
        <w:t>103920327</w:t>
      </w:r>
      <w:r w:rsidRPr="00D22630">
        <w:rPr>
          <w:rFonts w:eastAsia="Calibri" w:cs="Arial"/>
          <w:lang w:val="sr-Cyrl-RS"/>
        </w:rPr>
        <w:t xml:space="preserve">. </w:t>
      </w:r>
      <w:r>
        <w:rPr>
          <w:rFonts w:eastAsia="Calibri" w:cs="Arial"/>
          <w:lang w:val="sr-Cyrl-RS"/>
        </w:rPr>
        <w:t>Р</w:t>
      </w:r>
      <w:r w:rsidRPr="00D22630">
        <w:rPr>
          <w:rFonts w:eastAsia="Calibri" w:cs="Arial"/>
          <w:lang w:val="sr-Cyrl-RS"/>
        </w:rPr>
        <w:t xml:space="preserve">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22630">
        <w:rPr>
          <w:rFonts w:eastAsia="Calibri" w:cs="Arial"/>
          <w:lang w:val="sr-Latn-CS"/>
        </w:rPr>
        <w:t>Купца</w:t>
      </w:r>
      <w:r w:rsidRPr="00D22630">
        <w:rPr>
          <w:rFonts w:eastAsia="Calibri" w:cs="Arial"/>
          <w:lang w:val="sr-Cyrl-RS"/>
        </w:rPr>
        <w:t>, које је примило предметна добра.</w:t>
      </w:r>
    </w:p>
    <w:p w:rsidR="00B77C74" w:rsidRPr="00F10346" w:rsidRDefault="00B77C74" w:rsidP="00583109">
      <w:pPr>
        <w:pStyle w:val="KDParagraf"/>
        <w:spacing w:before="0"/>
        <w:ind w:right="-425"/>
        <w:rPr>
          <w:rFonts w:cs="Arial"/>
          <w:color w:val="00B0F0"/>
        </w:rPr>
      </w:pPr>
      <w:r w:rsidRPr="00D22630">
        <w:rPr>
          <w:rFonts w:eastAsia="Calibri" w:cs="Arial"/>
          <w:lang w:val="sr-Cyrl-RS"/>
        </w:rPr>
        <w:t xml:space="preserve">У испостављеном рачуну и отпремници, </w:t>
      </w:r>
      <w:r>
        <w:rPr>
          <w:rFonts w:eastAsia="Calibri" w:cs="Arial"/>
          <w:lang w:val="sr-Cyrl-RS"/>
        </w:rPr>
        <w:t>Продавац</w:t>
      </w:r>
      <w:r w:rsidRPr="00D22630">
        <w:rPr>
          <w:rFonts w:eastAsia="Calibri" w:cs="Arial"/>
          <w:lang w:val="sr-Cyrl-RS"/>
        </w:rPr>
        <w:t xml:space="preserve">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10346">
        <w:rPr>
          <w:rFonts w:eastAsia="Calibri" w:cs="Arial"/>
          <w:color w:val="00B0F0"/>
        </w:rPr>
        <w:t>.</w:t>
      </w:r>
    </w:p>
    <w:p w:rsidR="00343A18" w:rsidRPr="00F10346" w:rsidRDefault="00343A18" w:rsidP="00343A18">
      <w:pPr>
        <w:pStyle w:val="KDParagraf"/>
        <w:spacing w:before="0"/>
        <w:rPr>
          <w:rFonts w:cs="Arial"/>
          <w:color w:val="00B0F0"/>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4D493B" w:rsidRDefault="004D493B" w:rsidP="00343A18">
      <w:pPr>
        <w:pStyle w:val="KDParagraf"/>
        <w:spacing w:before="0"/>
        <w:rPr>
          <w:rFonts w:cs="Arial"/>
          <w:color w:val="00B0F0"/>
        </w:rPr>
      </w:pPr>
    </w:p>
    <w:p w:rsidR="004D493B" w:rsidRDefault="004D493B" w:rsidP="004D493B">
      <w:pPr>
        <w:autoSpaceDE w:val="0"/>
        <w:autoSpaceDN w:val="0"/>
        <w:adjustRightInd w:val="0"/>
        <w:spacing w:before="0"/>
        <w:rPr>
          <w:rFonts w:cs="Arial"/>
          <w:lang w:val="sr-Cyrl-RS"/>
        </w:rPr>
      </w:pPr>
      <w:r w:rsidRPr="009241EA">
        <w:rPr>
          <w:rFonts w:cs="Arial"/>
        </w:rPr>
        <w:t>Продавац се обавезује да</w:t>
      </w:r>
      <w:r>
        <w:rPr>
          <w:rFonts w:cs="Arial"/>
          <w:lang w:val="sr-Cyrl-RS"/>
        </w:rPr>
        <w:t>:</w:t>
      </w:r>
    </w:p>
    <w:p w:rsidR="004D493B" w:rsidRPr="003E67D7" w:rsidRDefault="004D493B" w:rsidP="004D493B">
      <w:pPr>
        <w:autoSpaceDE w:val="0"/>
        <w:autoSpaceDN w:val="0"/>
        <w:adjustRightInd w:val="0"/>
        <w:spacing w:before="0"/>
        <w:rPr>
          <w:rFonts w:cs="Arial"/>
          <w:lang w:val="sr-Cyrl-RS"/>
        </w:rPr>
      </w:pPr>
      <w:r w:rsidRPr="003E67D7">
        <w:rPr>
          <w:rFonts w:cs="Arial"/>
          <w:lang w:val="sr-Cyrl-RS"/>
        </w:rPr>
        <w:t xml:space="preserve"> -израду пројекта изврши до краја 2018.године</w:t>
      </w:r>
    </w:p>
    <w:p w:rsidR="004D493B" w:rsidRPr="003E67D7" w:rsidRDefault="004D493B" w:rsidP="004D493B">
      <w:pPr>
        <w:autoSpaceDE w:val="0"/>
        <w:autoSpaceDN w:val="0"/>
        <w:adjustRightInd w:val="0"/>
        <w:spacing w:before="0"/>
        <w:rPr>
          <w:rFonts w:cs="Arial"/>
          <w:noProof/>
          <w:lang w:val="sr-Cyrl-CS"/>
        </w:rPr>
      </w:pPr>
      <w:r w:rsidRPr="003E67D7">
        <w:rPr>
          <w:rFonts w:cs="Arial"/>
          <w:lang w:val="sr-Cyrl-RS"/>
        </w:rPr>
        <w:t xml:space="preserve">- израду </w:t>
      </w:r>
      <w:r w:rsidRPr="003E67D7">
        <w:rPr>
          <w:rFonts w:cs="Arial"/>
          <w:noProof/>
          <w:lang w:val="sr-Cyrl-CS"/>
        </w:rPr>
        <w:t>прорачуна подешења</w:t>
      </w:r>
      <w:r>
        <w:rPr>
          <w:rFonts w:cs="Arial"/>
          <w:noProof/>
          <w:lang w:val="sr-Cyrl-CS"/>
        </w:rPr>
        <w:t xml:space="preserve"> </w:t>
      </w:r>
      <w:r w:rsidRPr="003E67D7">
        <w:rPr>
          <w:rFonts w:cs="Arial"/>
          <w:noProof/>
          <w:lang w:val="sr-Cyrl-CS"/>
        </w:rPr>
        <w:t>изврши до краја  2018. године.</w:t>
      </w:r>
    </w:p>
    <w:p w:rsidR="004D493B" w:rsidRPr="003E67D7" w:rsidRDefault="004D493B" w:rsidP="004D493B">
      <w:pPr>
        <w:autoSpaceDE w:val="0"/>
        <w:autoSpaceDN w:val="0"/>
        <w:adjustRightInd w:val="0"/>
        <w:spacing w:before="0"/>
        <w:rPr>
          <w:rFonts w:cs="Arial"/>
          <w:noProof/>
          <w:lang w:val="sr-Cyrl-CS"/>
        </w:rPr>
      </w:pPr>
      <w:r w:rsidRPr="003E67D7">
        <w:rPr>
          <w:rFonts w:cs="Arial"/>
          <w:noProof/>
          <w:lang w:val="sr-Cyrl-CS"/>
        </w:rPr>
        <w:t>- испоруку опреме изврши до краја 2018.године</w:t>
      </w:r>
    </w:p>
    <w:p w:rsidR="004D493B" w:rsidRPr="003E67D7" w:rsidRDefault="004D493B" w:rsidP="004D493B">
      <w:pPr>
        <w:autoSpaceDE w:val="0"/>
        <w:autoSpaceDN w:val="0"/>
        <w:adjustRightInd w:val="0"/>
        <w:spacing w:before="0"/>
        <w:rPr>
          <w:rFonts w:cs="Arial"/>
          <w:noProof/>
          <w:lang w:val="sr-Cyrl-CS"/>
        </w:rPr>
      </w:pPr>
      <w:r w:rsidRPr="003E67D7">
        <w:rPr>
          <w:rFonts w:cs="Arial"/>
          <w:noProof/>
          <w:lang w:val="sr-Cyrl-CS"/>
        </w:rPr>
        <w:t>- подешавање заштита изврши до краја  2019.године</w:t>
      </w:r>
    </w:p>
    <w:p w:rsidR="004D493B" w:rsidRPr="003E67D7" w:rsidRDefault="004D493B" w:rsidP="004D493B">
      <w:pPr>
        <w:autoSpaceDE w:val="0"/>
        <w:autoSpaceDN w:val="0"/>
        <w:adjustRightInd w:val="0"/>
        <w:spacing w:before="0"/>
        <w:rPr>
          <w:rFonts w:cs="Arial"/>
          <w:noProof/>
          <w:lang w:val="sr-Cyrl-CS"/>
        </w:rPr>
      </w:pPr>
      <w:r w:rsidRPr="003E67D7">
        <w:rPr>
          <w:rFonts w:cs="Arial"/>
          <w:noProof/>
          <w:lang w:val="sr-Cyrl-CS"/>
        </w:rPr>
        <w:t>- монтажу опреме изврши до краја 2019.године</w:t>
      </w:r>
    </w:p>
    <w:p w:rsidR="004D493B" w:rsidRPr="003E67D7" w:rsidRDefault="004D493B" w:rsidP="004D493B">
      <w:pPr>
        <w:autoSpaceDE w:val="0"/>
        <w:autoSpaceDN w:val="0"/>
        <w:adjustRightInd w:val="0"/>
        <w:spacing w:before="0"/>
        <w:rPr>
          <w:rFonts w:cs="Arial"/>
          <w:noProof/>
          <w:lang w:val="sr-Cyrl-CS"/>
        </w:rPr>
      </w:pPr>
      <w:r w:rsidRPr="003E67D7">
        <w:rPr>
          <w:rFonts w:cs="Arial"/>
          <w:noProof/>
          <w:lang w:val="sr-Cyrl-CS"/>
        </w:rPr>
        <w:t>- секундарна испитивања ел.заштите изврши до краја 2019.године</w:t>
      </w:r>
    </w:p>
    <w:p w:rsidR="004D493B" w:rsidRPr="003E67D7" w:rsidRDefault="004D493B" w:rsidP="004D493B">
      <w:pPr>
        <w:autoSpaceDE w:val="0"/>
        <w:autoSpaceDN w:val="0"/>
        <w:adjustRightInd w:val="0"/>
        <w:spacing w:before="0"/>
        <w:rPr>
          <w:rFonts w:cs="Arial"/>
          <w:noProof/>
          <w:lang w:val="sr-Cyrl-CS"/>
        </w:rPr>
      </w:pPr>
      <w:r w:rsidRPr="003E67D7">
        <w:rPr>
          <w:rFonts w:cs="Arial"/>
          <w:noProof/>
          <w:lang w:val="sr-Cyrl-CS"/>
        </w:rPr>
        <w:t>- израду и предају пројекта изведеног стања изврши до краја 2019.године</w:t>
      </w:r>
    </w:p>
    <w:p w:rsidR="004D493B" w:rsidRPr="003E67D7" w:rsidRDefault="004D493B" w:rsidP="004D493B">
      <w:pPr>
        <w:autoSpaceDE w:val="0"/>
        <w:autoSpaceDN w:val="0"/>
        <w:adjustRightInd w:val="0"/>
        <w:spacing w:before="0"/>
        <w:rPr>
          <w:rFonts w:cs="Arial"/>
          <w:noProof/>
          <w:lang w:val="sr-Cyrl-CS"/>
        </w:rPr>
      </w:pPr>
    </w:p>
    <w:p w:rsidR="004D493B" w:rsidRPr="004D493B" w:rsidRDefault="004D493B" w:rsidP="004D493B">
      <w:pPr>
        <w:autoSpaceDE w:val="0"/>
        <w:autoSpaceDN w:val="0"/>
        <w:adjustRightInd w:val="0"/>
        <w:spacing w:before="0"/>
        <w:rPr>
          <w:rFonts w:cs="Arial"/>
          <w:lang w:val="sr-Cyrl-RS"/>
        </w:rPr>
      </w:pPr>
      <w:r>
        <w:rPr>
          <w:rFonts w:cs="Arial"/>
          <w:lang w:val="sr-Cyrl-RS" w:eastAsia="ar-SA"/>
        </w:rPr>
        <w:t>Купац</w:t>
      </w:r>
      <w:r w:rsidRPr="003E67D7">
        <w:rPr>
          <w:rFonts w:cs="Arial"/>
          <w:lang w:eastAsia="ar-SA"/>
        </w:rPr>
        <w:t xml:space="preserve"> зaдржaвa прaвo дa измeни тeрмин плaн рaдa у склaду сa </w:t>
      </w:r>
      <w:r w:rsidRPr="003E67D7">
        <w:rPr>
          <w:rFonts w:cs="Arial"/>
          <w:lang w:val="sr-Cyrl-RS" w:eastAsia="ar-SA"/>
        </w:rPr>
        <w:t xml:space="preserve">сопственим </w:t>
      </w:r>
      <w:r w:rsidRPr="003E67D7">
        <w:rPr>
          <w:rFonts w:cs="Arial"/>
          <w:lang w:eastAsia="ar-SA"/>
        </w:rPr>
        <w:t xml:space="preserve">пoтрeбaмa a </w:t>
      </w:r>
      <w:r w:rsidRPr="003E67D7">
        <w:rPr>
          <w:rFonts w:cs="Arial"/>
          <w:lang w:val="sr-Cyrl-RS" w:eastAsia="ar-SA"/>
        </w:rPr>
        <w:t>бе</w:t>
      </w:r>
      <w:r>
        <w:rPr>
          <w:rFonts w:cs="Arial"/>
          <w:lang w:val="sr-Cyrl-RS" w:eastAsia="ar-SA"/>
        </w:rPr>
        <w:t>з додатних трошкова по Купца</w:t>
      </w:r>
      <w:r w:rsidRPr="003E67D7">
        <w:rPr>
          <w:rFonts w:cs="Arial"/>
          <w:lang w:val="sr-Cyrl-RS" w:eastAsia="ar-SA"/>
        </w:rPr>
        <w:t>.</w:t>
      </w:r>
    </w:p>
    <w:p w:rsidR="004D493B" w:rsidRDefault="004D493B" w:rsidP="00343A18">
      <w:pPr>
        <w:pStyle w:val="KDParagraf"/>
        <w:spacing w:before="0"/>
        <w:rPr>
          <w:rFonts w:cs="Arial"/>
        </w:rPr>
      </w:pPr>
      <w:r w:rsidRPr="002A7FB6">
        <w:rPr>
          <w:rFonts w:cs="Arial"/>
        </w:rPr>
        <w:t xml:space="preserve">Најаву испоруке извршити на  </w:t>
      </w:r>
      <w:r w:rsidRPr="002A7FB6">
        <w:rPr>
          <w:rFonts w:cs="Arial"/>
          <w:lang w:val="sr-Latn-RS"/>
        </w:rPr>
        <w:t xml:space="preserve">mail: </w:t>
      </w:r>
      <w:hyperlink r:id="rId174" w:history="1">
        <w:r w:rsidRPr="002A7FB6">
          <w:rPr>
            <w:rStyle w:val="Hyperlink"/>
            <w:rFonts w:cs="Arial"/>
            <w:color w:val="auto"/>
            <w:lang w:val="sr-Latn-RS"/>
          </w:rPr>
          <w:t>dragana.krasavcic@eps.rs</w:t>
        </w:r>
      </w:hyperlink>
      <w:r w:rsidRPr="002A7FB6">
        <w:rPr>
          <w:rFonts w:cs="Arial"/>
          <w:lang w:val="sr-Latn-RS"/>
        </w:rPr>
        <w:t xml:space="preserve">, </w:t>
      </w:r>
      <w:r>
        <w:rPr>
          <w:rFonts w:cs="Arial"/>
        </w:rPr>
        <w:t xml:space="preserve">минимум 3 </w:t>
      </w:r>
      <w:r w:rsidRPr="002A7FB6">
        <w:rPr>
          <w:rFonts w:cs="Arial"/>
        </w:rPr>
        <w:t>дана од дана планиране испоруке</w:t>
      </w:r>
      <w:r w:rsidRPr="00F10346">
        <w:rPr>
          <w:rFonts w:cs="Arial"/>
        </w:rPr>
        <w:t xml:space="preserve"> </w:t>
      </w:r>
    </w:p>
    <w:p w:rsidR="004D493B" w:rsidRDefault="00343A18" w:rsidP="00343A18">
      <w:pPr>
        <w:pStyle w:val="KDParagraf"/>
        <w:spacing w:before="0"/>
        <w:rPr>
          <w:rFonts w:cs="Arial"/>
          <w:lang w:val="sr-Cyrl-RS"/>
        </w:rPr>
      </w:pPr>
      <w:r w:rsidRPr="00F10346">
        <w:rPr>
          <w:rFonts w:cs="Arial"/>
        </w:rPr>
        <w:t xml:space="preserve">Место испоруке је на адреси </w:t>
      </w:r>
      <w:r w:rsidR="004D493B">
        <w:rPr>
          <w:rFonts w:cs="Arial"/>
        </w:rPr>
        <w:t xml:space="preserve">Купца: </w:t>
      </w:r>
      <w:r w:rsidR="004D493B">
        <w:rPr>
          <w:rFonts w:cs="Arial"/>
          <w:lang w:val="sr-Cyrl-RS"/>
        </w:rPr>
        <w:t>Богољуба Урошевића Црног 44, 11500 Обреновац</w:t>
      </w:r>
      <w:r w:rsidR="004D493B" w:rsidRPr="00F10346">
        <w:rPr>
          <w:rFonts w:cs="Arial"/>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4D493B">
        <w:rPr>
          <w:rFonts w:cs="Arial"/>
        </w:rPr>
        <w:t xml:space="preserve">: </w:t>
      </w:r>
      <w:r w:rsidR="004D493B">
        <w:rPr>
          <w:rFonts w:cs="Arial"/>
          <w:lang w:val="sr-Cyrl-RS"/>
        </w:rPr>
        <w:t>Богољуба Урошевића Црног 44, 11500 Обреновац.</w:t>
      </w:r>
    </w:p>
    <w:p w:rsidR="00343A18" w:rsidRPr="00F10346" w:rsidRDefault="004D493B" w:rsidP="00343A18">
      <w:pPr>
        <w:pStyle w:val="KDParagraf"/>
        <w:spacing w:before="0"/>
        <w:rPr>
          <w:rFonts w:cs="Arial"/>
        </w:rPr>
      </w:pPr>
      <w:r w:rsidRPr="00F10346">
        <w:rPr>
          <w:rFonts w:cs="Arial"/>
        </w:rPr>
        <w:t xml:space="preserve"> </w:t>
      </w:r>
      <w:r w:rsidR="00343A18"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00343A18" w:rsidRPr="00043EAD">
        <w:rPr>
          <w:rFonts w:cs="Arial"/>
        </w:rPr>
        <w:t>складишта ЈП ЕПС врши</w:t>
      </w:r>
      <w:r w:rsidR="00343A18" w:rsidRPr="00F10346">
        <w:rPr>
          <w:rFonts w:cs="Arial"/>
        </w:rPr>
        <w:t xml:space="preserve"> у времену од  </w:t>
      </w:r>
      <w:r w:rsidR="00343A18" w:rsidRPr="00043EAD">
        <w:rPr>
          <w:rFonts w:cs="Arial"/>
          <w:color w:val="00B0F0"/>
        </w:rPr>
        <w:t xml:space="preserve">08:00 до 14:00 </w:t>
      </w:r>
      <w:r w:rsidR="00343A18"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4D493B" w:rsidRDefault="00343A18" w:rsidP="00343A18">
      <w:pPr>
        <w:pStyle w:val="KDParagraf"/>
        <w:spacing w:before="0"/>
        <w:rPr>
          <w:rFonts w:cs="Arial"/>
        </w:rPr>
      </w:pPr>
      <w:r w:rsidRPr="00F10346">
        <w:rPr>
          <w:rFonts w:cs="Arial"/>
        </w:rPr>
        <w:t xml:space="preserve">У случају да Продавац не </w:t>
      </w:r>
      <w:r w:rsidRPr="004D493B">
        <w:rPr>
          <w:rFonts w:cs="Arial"/>
        </w:rPr>
        <w:t>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
    <w:p w:rsidR="004D493B" w:rsidRPr="00F10346" w:rsidRDefault="004D493B" w:rsidP="00343A18">
      <w:pPr>
        <w:pStyle w:val="KDParagraf"/>
        <w:spacing w:before="0"/>
        <w:rPr>
          <w:rFonts w:cs="Arial"/>
          <w:color w:val="00B0F0"/>
          <w:lang w:val="sr-Cyrl-BA"/>
        </w:rPr>
      </w:pPr>
    </w:p>
    <w:p w:rsidR="00FE2E6D" w:rsidRDefault="00FE2E6D" w:rsidP="007C35E2">
      <w:pPr>
        <w:pStyle w:val="KDParagraf"/>
        <w:spacing w:before="0"/>
        <w:rPr>
          <w:rFonts w:cs="Arial"/>
          <w:color w:val="FF0000"/>
        </w:rPr>
      </w:pPr>
    </w:p>
    <w:p w:rsidR="004D493B" w:rsidRDefault="004D493B" w:rsidP="007C35E2">
      <w:pPr>
        <w:pStyle w:val="KDParagraf"/>
        <w:spacing w:before="0"/>
        <w:rPr>
          <w:rFonts w:cs="Arial"/>
          <w:color w:val="FF0000"/>
        </w:rPr>
      </w:pPr>
    </w:p>
    <w:p w:rsidR="004D493B" w:rsidRDefault="004D493B" w:rsidP="007C35E2">
      <w:pPr>
        <w:pStyle w:val="KDParagraf"/>
        <w:spacing w:before="0"/>
        <w:rPr>
          <w:rFonts w:cs="Arial"/>
          <w:color w:val="FF0000"/>
        </w:rPr>
      </w:pPr>
    </w:p>
    <w:p w:rsidR="00CB630B" w:rsidRDefault="00CB630B" w:rsidP="007C35E2">
      <w:pPr>
        <w:pStyle w:val="KDParagraf"/>
        <w:spacing w:before="0"/>
        <w:rPr>
          <w:rFonts w:cs="Arial"/>
          <w:color w:val="FF0000"/>
        </w:rPr>
      </w:pPr>
    </w:p>
    <w:p w:rsidR="004D493B" w:rsidRPr="00F10346" w:rsidRDefault="004D493B"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lastRenderedPageBreak/>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4D493B">
        <w:rPr>
          <w:rFonts w:cs="Arial"/>
          <w:lang w:val="ru-RU"/>
        </w:rPr>
        <w:t xml:space="preserve"> 7</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DD3623">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C08CB" w:rsidRPr="00F10346" w:rsidRDefault="00DC08CB" w:rsidP="00DC08CB">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C08CB" w:rsidRPr="00F10346" w:rsidRDefault="00DC08CB" w:rsidP="00DC08CB">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C08CB" w:rsidRPr="00AD18CE" w:rsidRDefault="00DC08CB" w:rsidP="00DC08CB">
      <w:pPr>
        <w:tabs>
          <w:tab w:val="left" w:pos="9090"/>
        </w:tabs>
        <w:rPr>
          <w:rFonts w:cs="Arial"/>
          <w:bCs/>
          <w:lang w:val="sr-Cyrl-CS"/>
        </w:rPr>
      </w:pPr>
      <w:r w:rsidRPr="00AD18CE">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D18CE">
        <w:rPr>
          <w:rFonts w:cs="Arial"/>
          <w:bCs/>
        </w:rPr>
        <w:t>,</w:t>
      </w:r>
      <w:r w:rsidRPr="00AD18CE">
        <w:rPr>
          <w:rFonts w:cs="Arial"/>
          <w:bCs/>
          <w:lang w:val="sr-Cyrl-CS"/>
        </w:rPr>
        <w:t xml:space="preserve"> одобрена од стране Продавца и </w:t>
      </w:r>
      <w:r w:rsidRPr="00AD18CE">
        <w:rPr>
          <w:rFonts w:cs="Arial"/>
          <w:lang w:val="sr-Cyrl-CS"/>
        </w:rPr>
        <w:t>Купца</w:t>
      </w:r>
      <w:r w:rsidRPr="00AD18CE">
        <w:rPr>
          <w:rFonts w:cs="Arial"/>
          <w:bCs/>
          <w:lang w:val="sr-Cyrl-CS"/>
        </w:rPr>
        <w:t xml:space="preserve">. Одлука независне лабораторије биће коначна. </w:t>
      </w:r>
    </w:p>
    <w:p w:rsidR="00DC08CB" w:rsidRPr="00AD18CE" w:rsidRDefault="00DC08CB" w:rsidP="00DC08CB">
      <w:pPr>
        <w:tabs>
          <w:tab w:val="left" w:pos="9090"/>
        </w:tabs>
        <w:rPr>
          <w:rFonts w:cs="Arial"/>
          <w:bCs/>
          <w:lang w:val="sr-Cyrl-CS"/>
        </w:rPr>
      </w:pPr>
      <w:r w:rsidRPr="00AD18CE">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C08CB" w:rsidRDefault="00DC08CB" w:rsidP="00DC08CB">
      <w:pPr>
        <w:tabs>
          <w:tab w:val="left" w:pos="9090"/>
        </w:tabs>
        <w:rPr>
          <w:rFonts w:cs="Arial"/>
          <w:bCs/>
          <w:lang w:val="sr-Cyrl-CS"/>
        </w:rPr>
      </w:pPr>
      <w:r w:rsidRPr="00AD18CE">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DC08CB" w:rsidRPr="00D73676" w:rsidRDefault="00DC08CB" w:rsidP="00DC08CB">
      <w:pPr>
        <w:spacing w:before="0"/>
        <w:rPr>
          <w:lang w:val="sr-Cyrl-RS" w:eastAsia="ar-SA"/>
        </w:rPr>
      </w:pPr>
      <w:r>
        <w:rPr>
          <w:rFonts w:cs="Arial"/>
          <w:lang w:eastAsia="zh-CN"/>
        </w:rPr>
        <w:t xml:space="preserve">Гарантни рок за </w:t>
      </w:r>
      <w:r>
        <w:rPr>
          <w:rFonts w:cs="Arial"/>
          <w:lang w:val="sr-Cyrl-RS" w:eastAsia="zh-CN"/>
        </w:rPr>
        <w:t>изведене радове</w:t>
      </w:r>
      <w:r w:rsidRPr="009B6AD8">
        <w:rPr>
          <w:rFonts w:cs="Arial"/>
          <w:lang w:eastAsia="zh-CN"/>
        </w:rPr>
        <w:t xml:space="preserve"> је </w:t>
      </w:r>
      <w:r>
        <w:rPr>
          <w:rFonts w:cs="Arial"/>
          <w:lang w:val="sr-Cyrl-CS" w:eastAsia="zh-CN"/>
        </w:rPr>
        <w:t>_____</w:t>
      </w:r>
      <w:r w:rsidRPr="009B6AD8">
        <w:rPr>
          <w:rFonts w:cs="Arial"/>
          <w:lang w:val="sr-Cyrl-CS" w:eastAsia="zh-CN"/>
        </w:rPr>
        <w:t xml:space="preserve"> месеци </w:t>
      </w:r>
      <w:r>
        <w:rPr>
          <w:rFonts w:cs="Arial"/>
          <w:lang w:val="sr-Cyrl-RS" w:eastAsia="zh-CN"/>
        </w:rPr>
        <w:t xml:space="preserve">након потписивања </w:t>
      </w:r>
      <w:r w:rsidRPr="000D54D8">
        <w:rPr>
          <w:lang w:val="sr-Cyrl-CS" w:eastAsia="ar-SA"/>
        </w:rPr>
        <w:t>Записника о примопредаји изведених радова</w:t>
      </w:r>
      <w:r w:rsidRPr="000D54D8">
        <w:rPr>
          <w:lang w:eastAsia="ar-SA"/>
        </w:rPr>
        <w:t xml:space="preserve"> потписаног од стране овлашћени</w:t>
      </w:r>
      <w:r>
        <w:rPr>
          <w:lang w:eastAsia="ar-SA"/>
        </w:rPr>
        <w:t xml:space="preserve">х представника </w:t>
      </w:r>
      <w:r>
        <w:rPr>
          <w:lang w:val="sr-Cyrl-RS" w:eastAsia="ar-SA"/>
        </w:rPr>
        <w:t>Уговорних страна.</w:t>
      </w:r>
    </w:p>
    <w:p w:rsidR="00DC08CB" w:rsidRDefault="00DC08CB" w:rsidP="00DC08CB">
      <w:pPr>
        <w:spacing w:before="0"/>
        <w:rPr>
          <w:rFonts w:cs="Arial"/>
          <w:color w:val="00B0F0"/>
          <w:lang w:val="sr-Cyrl-CS" w:eastAsia="zh-CN"/>
        </w:rPr>
      </w:pPr>
      <w:r>
        <w:rPr>
          <w:rFonts w:cs="Arial"/>
          <w:lang w:eastAsia="zh-CN"/>
        </w:rPr>
        <w:t>Гарантни рок</w:t>
      </w:r>
      <w:r w:rsidRPr="009B6AD8">
        <w:rPr>
          <w:rFonts w:cs="Arial"/>
          <w:lang w:val="sr-Cyrl-RS" w:eastAsia="zh-CN"/>
        </w:rPr>
        <w:t xml:space="preserve"> </w:t>
      </w:r>
      <w:r>
        <w:rPr>
          <w:rFonts w:cs="Arial"/>
          <w:lang w:val="sr-Cyrl-RS" w:eastAsia="zh-CN"/>
        </w:rPr>
        <w:t xml:space="preserve">за испоручену опрему не може бити дужи од ______ година  од дана  </w:t>
      </w:r>
      <w:r w:rsidR="00DD3623">
        <w:rPr>
          <w:rFonts w:cs="Arial"/>
          <w:lang w:val="sr-Cyrl-RS" w:eastAsia="zh-CN"/>
        </w:rPr>
        <w:t>и</w:t>
      </w:r>
      <w:r>
        <w:rPr>
          <w:rFonts w:cs="Arial"/>
          <w:lang w:val="sr-Cyrl-RS" w:eastAsia="zh-CN"/>
        </w:rPr>
        <w:t xml:space="preserve">потписивања </w:t>
      </w:r>
      <w:r w:rsidRPr="00782933">
        <w:rPr>
          <w:rFonts w:cs="Arial"/>
          <w:lang w:eastAsia="zh-CN"/>
        </w:rPr>
        <w:t>Записника о квалитативном пријему добара</w:t>
      </w:r>
      <w:r w:rsidRPr="00F10346">
        <w:rPr>
          <w:rFonts w:cs="Arial"/>
          <w:color w:val="00B0F0"/>
          <w:lang w:val="sr-Cyrl-CS" w:eastAsia="zh-CN"/>
        </w:rPr>
        <w:t xml:space="preserve"> </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C08CB" w:rsidRDefault="00DC08CB" w:rsidP="00343A18">
      <w:pPr>
        <w:tabs>
          <w:tab w:val="left" w:pos="9090"/>
        </w:tabs>
        <w:rPr>
          <w:rFonts w:cs="Arial"/>
        </w:rPr>
      </w:pPr>
    </w:p>
    <w:p w:rsidR="00DC08CB" w:rsidRDefault="00DC08CB" w:rsidP="00343A18">
      <w:pPr>
        <w:tabs>
          <w:tab w:val="left" w:pos="9090"/>
        </w:tabs>
        <w:rPr>
          <w:rFonts w:cs="Arial"/>
        </w:rPr>
      </w:pPr>
    </w:p>
    <w:p w:rsidR="00DC08CB" w:rsidRDefault="00DC08CB" w:rsidP="00343A18">
      <w:pPr>
        <w:tabs>
          <w:tab w:val="left" w:pos="9090"/>
        </w:tabs>
        <w:rPr>
          <w:rFonts w:cs="Arial"/>
        </w:rPr>
      </w:pPr>
    </w:p>
    <w:p w:rsidR="00DC08CB" w:rsidRDefault="00DC08CB" w:rsidP="00343A18">
      <w:pPr>
        <w:tabs>
          <w:tab w:val="left" w:pos="9090"/>
        </w:tabs>
        <w:rPr>
          <w:rFonts w:cs="Arial"/>
        </w:rPr>
      </w:pPr>
    </w:p>
    <w:p w:rsidR="00DC08CB" w:rsidRPr="00F10346" w:rsidRDefault="00DC08CB" w:rsidP="00343A18">
      <w:pPr>
        <w:tabs>
          <w:tab w:val="left" w:pos="9090"/>
        </w:tabs>
        <w:rPr>
          <w:rFonts w:cs="Arial"/>
        </w:rPr>
      </w:pP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CA5BF4" w:rsidRPr="00A739F7" w:rsidRDefault="00CA5BF4" w:rsidP="00CA5BF4">
      <w:pPr>
        <w:spacing w:before="0"/>
        <w:rPr>
          <w:rFonts w:cs="Arial"/>
        </w:rPr>
      </w:pPr>
      <w:r>
        <w:rPr>
          <w:lang w:val="sr-Cyrl-RS"/>
        </w:rPr>
        <w:t>Продавац</w:t>
      </w:r>
      <w:r>
        <w:t xml:space="preserve"> је обавезан да у тренутку потписивања Уговора, преда </w:t>
      </w:r>
      <w:r>
        <w:rPr>
          <w:lang w:val="sr-Cyrl-RS"/>
        </w:rPr>
        <w:t>Купцу</w:t>
      </w:r>
      <w: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r w:rsidRPr="00A739F7">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A5BF4" w:rsidRDefault="00CA5BF4" w:rsidP="00CA5BF4">
      <w:pPr>
        <w:spacing w:before="0"/>
        <w:rPr>
          <w:rFonts w:cs="Arial"/>
        </w:rPr>
      </w:pPr>
      <w:r w:rsidRPr="00A739F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DC08CB" w:rsidRDefault="00E31629" w:rsidP="00E31629">
      <w:pPr>
        <w:spacing w:before="0"/>
        <w:rPr>
          <w:rFonts w:cs="Arial"/>
        </w:rPr>
      </w:pPr>
    </w:p>
    <w:p w:rsidR="00E31629" w:rsidRPr="00DC08CB" w:rsidRDefault="00E31629" w:rsidP="00E31629">
      <w:pPr>
        <w:pStyle w:val="KDParagraf"/>
        <w:rPr>
          <w:rFonts w:eastAsia="TimesNewRomanPSMT" w:cs="Arial"/>
          <w:b/>
          <w:bCs/>
          <w:iCs/>
        </w:rPr>
      </w:pPr>
      <w:r w:rsidRPr="00DC08CB">
        <w:rPr>
          <w:rFonts w:eastAsia="TimesNewRomanPSMT" w:cs="Arial"/>
          <w:b/>
          <w:bCs/>
          <w:iCs/>
        </w:rPr>
        <w:t>Банкарск</w:t>
      </w:r>
      <w:r w:rsidR="00BC3E4F" w:rsidRPr="00DC08CB">
        <w:rPr>
          <w:rFonts w:eastAsia="TimesNewRomanPSMT" w:cs="Arial"/>
          <w:b/>
          <w:bCs/>
          <w:iCs/>
        </w:rPr>
        <w:t>а</w:t>
      </w:r>
      <w:r w:rsidRPr="00DC08CB">
        <w:rPr>
          <w:rFonts w:eastAsia="TimesNewRomanPSMT" w:cs="Arial"/>
          <w:b/>
          <w:bCs/>
          <w:iCs/>
        </w:rPr>
        <w:t xml:space="preserve"> гаранциј</w:t>
      </w:r>
      <w:r w:rsidR="00BC3E4F" w:rsidRPr="00DC08CB">
        <w:rPr>
          <w:rFonts w:eastAsia="TimesNewRomanPSMT" w:cs="Arial"/>
          <w:b/>
          <w:bCs/>
          <w:iCs/>
        </w:rPr>
        <w:t>а</w:t>
      </w:r>
      <w:r w:rsidRPr="00DC08CB">
        <w:rPr>
          <w:rFonts w:eastAsia="TimesNewRomanPSMT" w:cs="Arial"/>
          <w:b/>
          <w:bCs/>
          <w:iCs/>
        </w:rPr>
        <w:t xml:space="preserve"> за отклањање грешака у гарантном року</w:t>
      </w:r>
    </w:p>
    <w:p w:rsidR="00E31629" w:rsidRPr="00DC08CB" w:rsidRDefault="00E31629" w:rsidP="00E31629">
      <w:pPr>
        <w:pStyle w:val="KDParagraf"/>
        <w:spacing w:before="0"/>
        <w:rPr>
          <w:rFonts w:eastAsia="TimesNewRomanPSMT" w:cs="Arial"/>
          <w:iCs/>
        </w:rPr>
      </w:pPr>
      <w:r w:rsidRPr="00DC08CB">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DC08CB">
        <w:rPr>
          <w:rFonts w:eastAsia="TimesNewRomanPSMT" w:cs="Arial"/>
          <w:iCs/>
        </w:rPr>
        <w:t>3</w:t>
      </w:r>
      <w:r w:rsidRPr="00DC08CB">
        <w:rPr>
          <w:rFonts w:eastAsia="TimesNewRomanPSMT" w:cs="Arial"/>
          <w:iCs/>
        </w:rPr>
        <w:t>0 дана дужим од гарантног рока .</w:t>
      </w:r>
    </w:p>
    <w:p w:rsidR="00E31629" w:rsidRPr="00DC08CB" w:rsidRDefault="00E31629" w:rsidP="00E31629">
      <w:pPr>
        <w:pStyle w:val="KDParagraf"/>
        <w:spacing w:before="0"/>
        <w:rPr>
          <w:rFonts w:eastAsia="TimesNewRomanPSMT" w:cs="Arial"/>
          <w:iCs/>
        </w:rPr>
      </w:pPr>
      <w:r w:rsidRPr="00DC08CB">
        <w:rPr>
          <w:rFonts w:eastAsia="TimesNewRomanPSMT" w:cs="Arial"/>
          <w:iC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31629" w:rsidRPr="00DC08CB" w:rsidRDefault="00E31629" w:rsidP="00E31629">
      <w:pPr>
        <w:pStyle w:val="KDParagraf"/>
        <w:spacing w:before="0"/>
        <w:rPr>
          <w:rFonts w:eastAsia="TimesNewRomanPSMT" w:cs="Arial"/>
          <w:iCs/>
        </w:rPr>
      </w:pPr>
      <w:r w:rsidRPr="00DC08CB">
        <w:rPr>
          <w:rFonts w:eastAsia="TimesNewRomanPSMT" w:cs="Arial"/>
          <w:iCs/>
        </w:rPr>
        <w:t>Достављена банкарска гаранција  не може да садржи додатне услове за исплату, краћи рок и мањи износ.</w:t>
      </w:r>
    </w:p>
    <w:p w:rsidR="00E31629" w:rsidRPr="00DC08CB" w:rsidRDefault="00E31629" w:rsidP="00E31629">
      <w:pPr>
        <w:pStyle w:val="KDParagraf"/>
        <w:spacing w:before="0"/>
        <w:rPr>
          <w:rFonts w:eastAsia="TimesNewRomanPSMT" w:cs="Arial"/>
          <w:iCs/>
        </w:rPr>
      </w:pPr>
      <w:r w:rsidRPr="00DC08CB">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CA5BF4">
        <w:rPr>
          <w:rFonts w:cs="Arial"/>
          <w:b/>
        </w:rPr>
        <w:t>0</w:t>
      </w:r>
      <w:r w:rsidRPr="00F10346">
        <w:rPr>
          <w:rFonts w:cs="Arial"/>
          <w:b/>
        </w:rPr>
        <w:t>.</w:t>
      </w:r>
    </w:p>
    <w:p w:rsidR="00CA5BF4" w:rsidRPr="00F10346" w:rsidRDefault="00CA5BF4" w:rsidP="00CA5BF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A5BF4" w:rsidRPr="000B13D1" w:rsidRDefault="00CA5BF4" w:rsidP="00CA5BF4">
      <w:pPr>
        <w:tabs>
          <w:tab w:val="left" w:pos="9090"/>
        </w:tabs>
        <w:rPr>
          <w:rFonts w:cs="Arial"/>
        </w:rPr>
      </w:pPr>
      <w:r w:rsidRPr="000B13D1">
        <w:rPr>
          <w:rFonts w:cs="Arial"/>
          <w:bCs/>
        </w:rPr>
        <w:t>Уговорна казна се обрачунава од првог дана од истека уговореног рока испоруке из члана 5</w:t>
      </w:r>
      <w:r w:rsidRPr="000B13D1">
        <w:rPr>
          <w:rFonts w:cs="Arial"/>
          <w:bCs/>
          <w:lang w:val="sr-Latn-CS"/>
        </w:rPr>
        <w:t>.</w:t>
      </w:r>
      <w:r w:rsidRPr="000B13D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0B13D1">
        <w:rPr>
          <w:rFonts w:cs="Arial"/>
        </w:rPr>
        <w:t>без пореза на додату вредност.</w:t>
      </w:r>
    </w:p>
    <w:p w:rsidR="00CA5BF4" w:rsidRPr="000B13D1" w:rsidRDefault="00CA5BF4" w:rsidP="00CA5BF4">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у </w:t>
      </w:r>
      <w:r w:rsidRPr="000B13D1">
        <w:rPr>
          <w:rFonts w:cs="Arial"/>
        </w:rPr>
        <w:t xml:space="preserve">рoку до 45(четрдесетпет) дaнa oд дaнa пријема од стране Продавца рачуна </w:t>
      </w:r>
      <w:r w:rsidRPr="000B13D1">
        <w:rPr>
          <w:rFonts w:cs="Arial"/>
          <w:bCs/>
        </w:rPr>
        <w:t xml:space="preserve">Купца </w:t>
      </w:r>
      <w:r w:rsidRPr="000B13D1">
        <w:rPr>
          <w:rFonts w:cs="Arial"/>
        </w:rPr>
        <w:t>испостављених по овом основу.</w:t>
      </w:r>
    </w:p>
    <w:p w:rsidR="00CA5BF4" w:rsidRPr="00F10346" w:rsidRDefault="00CA5BF4" w:rsidP="00CA5BF4">
      <w:pPr>
        <w:tabs>
          <w:tab w:val="left" w:pos="9090"/>
        </w:tabs>
        <w:rPr>
          <w:rFonts w:cs="Arial"/>
          <w:bCs/>
        </w:rPr>
      </w:pPr>
      <w:r w:rsidRPr="000B13D1">
        <w:rPr>
          <w:rFonts w:cs="Arial"/>
          <w:bCs/>
          <w:lang w:val="sr-Cyrl-CS"/>
        </w:rPr>
        <w:t xml:space="preserve">У случају закашњења са испоруком дужег од 20 (двадесет) дана, </w:t>
      </w:r>
      <w:r w:rsidRPr="000B13D1">
        <w:rPr>
          <w:rFonts w:cs="Arial"/>
          <w:bCs/>
        </w:rPr>
        <w:t>Купац</w:t>
      </w:r>
      <w:r w:rsidRPr="000B13D1">
        <w:rPr>
          <w:rFonts w:cs="Arial"/>
          <w:bCs/>
          <w:lang w:val="sr-Cyrl-CS"/>
        </w:rPr>
        <w:t xml:space="preserve"> има право да једнострано раскине овај Уговор и од Продавца захтева накнаду штете</w:t>
      </w:r>
      <w:r w:rsidRPr="00F10346">
        <w:rPr>
          <w:rFonts w:cs="Arial"/>
          <w:bCs/>
          <w:lang w:val="sr-Cyrl-CS"/>
        </w:rPr>
        <w:t xml:space="preserve"> и измакле добити. </w:t>
      </w:r>
    </w:p>
    <w:p w:rsidR="00343A18" w:rsidRDefault="00343A18" w:rsidP="00343A18">
      <w:pPr>
        <w:pStyle w:val="KDParagraf"/>
        <w:spacing w:before="0"/>
        <w:rPr>
          <w:rFonts w:cs="Arial"/>
        </w:rPr>
      </w:pPr>
    </w:p>
    <w:p w:rsidR="00CA5BF4" w:rsidRDefault="00CA5BF4" w:rsidP="00343A18">
      <w:pPr>
        <w:pStyle w:val="KDParagraf"/>
        <w:spacing w:before="0"/>
        <w:rPr>
          <w:rFonts w:cs="Arial"/>
        </w:rPr>
      </w:pPr>
    </w:p>
    <w:p w:rsidR="00CA5BF4" w:rsidRDefault="00CA5BF4" w:rsidP="00343A18">
      <w:pPr>
        <w:pStyle w:val="KDParagraf"/>
        <w:spacing w:before="0"/>
        <w:rPr>
          <w:rFonts w:cs="Arial"/>
        </w:rPr>
      </w:pPr>
    </w:p>
    <w:p w:rsidR="00CA5BF4" w:rsidRPr="00F10346" w:rsidRDefault="00CA5BF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CA5BF4">
        <w:rPr>
          <w:rFonts w:cs="Arial"/>
          <w:b/>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CA5BF4">
        <w:rPr>
          <w:rFonts w:cs="Arial"/>
          <w:b/>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CA5BF4">
        <w:rPr>
          <w:rFonts w:cs="Arial"/>
          <w:b/>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CA5BF4">
        <w:rPr>
          <w:rFonts w:cs="Arial"/>
          <w:b/>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w:t>
      </w:r>
      <w:r w:rsidRPr="00F10346">
        <w:rPr>
          <w:rFonts w:cs="Arial"/>
        </w:rPr>
        <w:lastRenderedPageBreak/>
        <w:t xml:space="preserve">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CA5BF4">
        <w:rPr>
          <w:rFonts w:cs="Arial"/>
          <w:b/>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CA5BF4">
      <w:pPr>
        <w:spacing w:before="0"/>
        <w:jc w:val="center"/>
        <w:rPr>
          <w:rFonts w:cs="Arial"/>
          <w:b/>
        </w:rPr>
      </w:pPr>
      <w:r w:rsidRPr="00F10346">
        <w:rPr>
          <w:rFonts w:cs="Arial"/>
          <w:b/>
        </w:rPr>
        <w:t xml:space="preserve">Члан </w:t>
      </w:r>
      <w:r w:rsidR="00CA5BF4">
        <w:rPr>
          <w:rFonts w:cs="Arial"/>
          <w:b/>
        </w:rPr>
        <w:t>16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A5BF4" w:rsidRDefault="00CA5BF4" w:rsidP="00343A18">
      <w:pPr>
        <w:pStyle w:val="KDParagraf"/>
        <w:spacing w:before="0"/>
        <w:rPr>
          <w:rFonts w:cs="Arial"/>
          <w:b/>
          <w:lang w:val="sr-Cyrl-BA"/>
        </w:rPr>
      </w:pPr>
    </w:p>
    <w:p w:rsidR="00CA5BF4" w:rsidRDefault="00CA5BF4" w:rsidP="00CA5BF4">
      <w:pPr>
        <w:rPr>
          <w:rFonts w:cs="Arial"/>
          <w:b/>
          <w:bCs/>
        </w:rPr>
      </w:pPr>
      <w:r>
        <w:rPr>
          <w:rFonts w:cs="Arial"/>
          <w:b/>
          <w:bCs/>
        </w:rPr>
        <w:t>ОВЛАШЋЕНИ ПРЕДСТАВНИЦИ ЗА ПРАЋЕЊЕ УГОВОРА</w:t>
      </w:r>
    </w:p>
    <w:p w:rsidR="00CA5BF4" w:rsidRDefault="00CA5BF4" w:rsidP="00CA5BF4">
      <w:pPr>
        <w:spacing w:before="0"/>
        <w:jc w:val="center"/>
        <w:rPr>
          <w:rFonts w:cs="Arial"/>
        </w:rPr>
      </w:pPr>
      <w:r>
        <w:rPr>
          <w:rFonts w:cs="Arial"/>
          <w:b/>
          <w:bCs/>
        </w:rPr>
        <w:t>Члан 17</w:t>
      </w:r>
      <w:r>
        <w:rPr>
          <w:rFonts w:cs="Arial"/>
        </w:rPr>
        <w:t>.</w:t>
      </w:r>
    </w:p>
    <w:p w:rsidR="00CA5BF4" w:rsidRDefault="00CA5BF4" w:rsidP="00CA5BF4">
      <w:pPr>
        <w:spacing w:before="0"/>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CA5BF4" w:rsidRPr="008035E7" w:rsidRDefault="00CA5BF4" w:rsidP="00CA5BF4">
      <w:pPr>
        <w:rPr>
          <w:rFonts w:cs="Arial"/>
          <w:lang w:val="sr-Cyrl-RS"/>
        </w:rPr>
      </w:pPr>
      <w:r>
        <w:rPr>
          <w:rFonts w:cs="Arial"/>
        </w:rPr>
        <w:t xml:space="preserve">          - за </w:t>
      </w:r>
      <w:r>
        <w:rPr>
          <w:rFonts w:cs="Arial"/>
          <w:lang w:val="sr-Cyrl-RS"/>
        </w:rPr>
        <w:t>Купца</w:t>
      </w:r>
      <w:r>
        <w:rPr>
          <w:rFonts w:cs="Arial"/>
        </w:rPr>
        <w:t>:   ___________________________________</w:t>
      </w:r>
    </w:p>
    <w:p w:rsidR="00CA5BF4" w:rsidRDefault="00CA5BF4" w:rsidP="00CA5BF4">
      <w:pPr>
        <w:rPr>
          <w:rFonts w:cs="Arial"/>
        </w:rPr>
      </w:pPr>
      <w:r>
        <w:rPr>
          <w:rFonts w:cs="Arial"/>
        </w:rPr>
        <w:t>          - за Пр</w:t>
      </w:r>
      <w:r>
        <w:rPr>
          <w:rFonts w:cs="Arial"/>
          <w:lang w:val="sr-Cyrl-RS"/>
        </w:rPr>
        <w:t>одавца</w:t>
      </w:r>
      <w:r>
        <w:rPr>
          <w:rFonts w:cs="Arial"/>
        </w:rPr>
        <w:t>:   </w:t>
      </w:r>
      <w:r>
        <w:rPr>
          <w:rFonts w:cs="Arial"/>
          <w:lang w:val="sr-Cyrl-RS"/>
        </w:rPr>
        <w:t>________________________________</w:t>
      </w:r>
    </w:p>
    <w:p w:rsidR="00CA5BF4" w:rsidRPr="00484052" w:rsidRDefault="00CA5BF4" w:rsidP="00CA5BF4">
      <w:pPr>
        <w:rPr>
          <w:rFonts w:cs="Arial"/>
          <w:color w:val="1F497D"/>
        </w:rPr>
      </w:pPr>
      <w:r>
        <w:rPr>
          <w:rFonts w:cs="Arial"/>
        </w:rPr>
        <w:t>Овлашћења и дужности овлашћених представника  за праћење реализације овог Уговора су да:</w:t>
      </w:r>
    </w:p>
    <w:p w:rsidR="00CA5BF4" w:rsidRDefault="00CA5BF4" w:rsidP="00CA5BF4">
      <w:pPr>
        <w:spacing w:before="0"/>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CA5BF4" w:rsidRDefault="00CA5BF4" w:rsidP="00CA5BF4">
      <w:pPr>
        <w:spacing w:before="0"/>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CA5BF4" w:rsidRDefault="00CA5BF4" w:rsidP="00CA5BF4">
      <w:pPr>
        <w:spacing w:before="0"/>
        <w:rPr>
          <w:rFonts w:cs="Arial"/>
        </w:rPr>
      </w:pPr>
      <w:r>
        <w:rPr>
          <w:rFonts w:cs="Arial"/>
        </w:rPr>
        <w:t>-        извршавају и друге дужности везане за реализацију предмета овог Уговора, по потреби.</w:t>
      </w:r>
    </w:p>
    <w:p w:rsidR="00CA5BF4" w:rsidRPr="00F10346" w:rsidRDefault="00CA5BF4"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CA5BF4" w:rsidP="00343A18">
      <w:pPr>
        <w:spacing w:before="0"/>
        <w:jc w:val="center"/>
        <w:rPr>
          <w:rFonts w:cs="Arial"/>
          <w:b/>
        </w:rPr>
      </w:pPr>
      <w:r>
        <w:rPr>
          <w:rFonts w:cs="Arial"/>
          <w:b/>
        </w:rPr>
        <w:t>Члан 18</w:t>
      </w:r>
      <w:r w:rsidR="00343A18" w:rsidRPr="00F10346">
        <w:rPr>
          <w:rFonts w:cs="Arial"/>
          <w:b/>
        </w:rPr>
        <w:t>.</w:t>
      </w:r>
    </w:p>
    <w:p w:rsidR="00CA5BF4" w:rsidRPr="00295BAB" w:rsidRDefault="00CA5BF4" w:rsidP="00CA5BF4">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достави у уговореном року с</w:t>
      </w:r>
      <w:r>
        <w:rPr>
          <w:rFonts w:eastAsia="Calibri" w:cs="Arial"/>
        </w:rPr>
        <w:t xml:space="preserve">редства финансијског обезбеђења – </w:t>
      </w:r>
      <w:r>
        <w:rPr>
          <w:rFonts w:eastAsia="Calibri" w:cs="Arial"/>
          <w:lang w:val="sr-Cyrl-RS"/>
        </w:rPr>
        <w:t>банкарску гаранцију за добро извршење посла.</w:t>
      </w:r>
    </w:p>
    <w:p w:rsidR="00CA5BF4" w:rsidRDefault="00CA5BF4" w:rsidP="00CA5BF4">
      <w:pPr>
        <w:spacing w:before="0" w:after="160" w:line="259" w:lineRule="auto"/>
        <w:rPr>
          <w:rFonts w:eastAsia="Calibri" w:cs="Arial"/>
          <w:noProof/>
          <w:lang w:val="sr-Cyrl-RS"/>
        </w:rPr>
      </w:pPr>
      <w:r w:rsidRPr="00F81EB4">
        <w:rPr>
          <w:rFonts w:eastAsia="Calibri" w:cs="Arial"/>
          <w:noProof/>
        </w:rPr>
        <w:t>O</w:t>
      </w:r>
      <w:r w:rsidRPr="00F81EB4">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81EB4">
        <w:rPr>
          <w:rFonts w:eastAsia="Calibri" w:cs="Arial"/>
          <w:noProof/>
          <w:lang w:val="ru-RU"/>
        </w:rPr>
        <w:t xml:space="preserve">програму пословања ЈП ЕПС </w:t>
      </w:r>
      <w:r w:rsidRPr="00F81EB4">
        <w:rPr>
          <w:rFonts w:eastAsia="Calibri" w:cs="Arial"/>
          <w:noProof/>
          <w:lang w:val="sr-Cyrl-RS"/>
        </w:rPr>
        <w:t>за године у којима ће се плаћати уговорене обавезе.</w:t>
      </w:r>
    </w:p>
    <w:p w:rsidR="00CA5BF4" w:rsidRDefault="00CA5BF4" w:rsidP="00CA5BF4">
      <w:pPr>
        <w:spacing w:before="0"/>
      </w:pPr>
      <w:r w:rsidRPr="00965E6D">
        <w:t>Уговор се закључује до испуњења свих уговорних обавеза</w:t>
      </w:r>
    </w:p>
    <w:p w:rsidR="00CA5BF4" w:rsidRDefault="00CA5BF4" w:rsidP="00CA5BF4">
      <w:pPr>
        <w:spacing w:before="0"/>
      </w:pPr>
    </w:p>
    <w:p w:rsidR="00343A18" w:rsidRPr="00F10346" w:rsidRDefault="00CA5BF4" w:rsidP="00CA5BF4">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CA5BF4" w:rsidP="00343A18">
      <w:pPr>
        <w:spacing w:before="0"/>
        <w:jc w:val="center"/>
        <w:rPr>
          <w:rFonts w:cs="Arial"/>
          <w:b/>
        </w:rPr>
      </w:pPr>
      <w:r>
        <w:rPr>
          <w:rFonts w:cs="Arial"/>
          <w:b/>
        </w:rPr>
        <w:t>Члан 19</w:t>
      </w:r>
      <w:r w:rsidR="00343A18" w:rsidRPr="00F10346">
        <w:rPr>
          <w:rFonts w:cs="Arial"/>
          <w:b/>
        </w:rPr>
        <w:t>.</w:t>
      </w:r>
    </w:p>
    <w:p w:rsidR="00CA5BF4" w:rsidRPr="009C5AC5" w:rsidRDefault="00CA5BF4" w:rsidP="00CA5BF4">
      <w:pPr>
        <w:spacing w:before="0"/>
        <w:rPr>
          <w:rFonts w:cs="Arial"/>
          <w:lang w:eastAsia="sr-Latn-CS"/>
        </w:rPr>
      </w:pPr>
      <w:r>
        <w:rPr>
          <w:rFonts w:cs="Arial"/>
          <w:lang w:val="sr-Cyrl-RS" w:eastAsia="sr-Latn-CS"/>
        </w:rPr>
        <w:t>Купац</w:t>
      </w:r>
      <w:r w:rsidRPr="009C5AC5">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A5BF4" w:rsidRPr="009C5AC5" w:rsidRDefault="00CA5BF4" w:rsidP="00CA5BF4">
      <w:pPr>
        <w:spacing w:before="0"/>
        <w:rPr>
          <w:rFonts w:cs="Arial"/>
          <w:lang w:eastAsia="sr-Latn-CS"/>
        </w:rPr>
      </w:pPr>
      <w:r w:rsidRPr="009C5AC5">
        <w:rPr>
          <w:rFonts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A5BF4" w:rsidRPr="00B37AD8" w:rsidRDefault="00CA5BF4" w:rsidP="00CA5BF4">
      <w:pPr>
        <w:spacing w:before="0"/>
        <w:rPr>
          <w:rFonts w:cs="Arial"/>
          <w:lang w:eastAsia="sr-Latn-CS"/>
        </w:rPr>
      </w:pPr>
      <w:r w:rsidRPr="009C5AC5">
        <w:rPr>
          <w:rFonts w:cs="Arial"/>
          <w:lang w:eastAsia="sr-Latn-CS"/>
        </w:rPr>
        <w:t xml:space="preserve">У свим наведеним случајевима, </w:t>
      </w:r>
      <w:r>
        <w:rPr>
          <w:rFonts w:cs="Arial"/>
          <w:lang w:val="sr-Cyrl-RS" w:eastAsia="sr-Latn-CS"/>
        </w:rPr>
        <w:t>Купац</w:t>
      </w:r>
      <w:r w:rsidRPr="009C5AC5">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CA5BF4">
        <w:rPr>
          <w:rFonts w:cs="Arial"/>
          <w:b/>
        </w:rPr>
        <w:t>0</w:t>
      </w:r>
      <w:r w:rsidRPr="00F10346">
        <w:rPr>
          <w:rFonts w:cs="Arial"/>
          <w:b/>
        </w:rPr>
        <w:t>.</w:t>
      </w:r>
    </w:p>
    <w:p w:rsidR="00343A18"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CA5BF4" w:rsidRPr="00F10346" w:rsidRDefault="00CA5BF4" w:rsidP="00343A18">
      <w:pPr>
        <w:tabs>
          <w:tab w:val="left" w:pos="9090"/>
        </w:tabs>
        <w:rPr>
          <w:rFonts w:cs="Arial"/>
          <w:lang w:val="sr-Cyrl-CS"/>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CA5BF4">
        <w:rPr>
          <w:rFonts w:cs="Arial"/>
          <w:b/>
        </w:rPr>
        <w:t>1</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CA5BF4">
        <w:rPr>
          <w:rFonts w:cs="Arial"/>
          <w:b/>
        </w:rPr>
        <w:t>2</w:t>
      </w:r>
      <w:r w:rsidRPr="00F10346">
        <w:rPr>
          <w:rFonts w:cs="Arial"/>
          <w:b/>
        </w:rPr>
        <w:t>.</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CA5BF4" w:rsidRDefault="000D6ACE" w:rsidP="00677614">
      <w:pPr>
        <w:tabs>
          <w:tab w:val="left" w:pos="9090"/>
        </w:tabs>
        <w:spacing w:before="0"/>
        <w:rPr>
          <w:rFonts w:cs="Arial"/>
        </w:rPr>
      </w:pPr>
      <w:r w:rsidRPr="00CA5BF4">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CA5BF4">
        <w:rPr>
          <w:rFonts w:cs="Arial"/>
          <w:b/>
        </w:rPr>
        <w:t>3</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CA5BF4" w:rsidRDefault="00CA5BF4" w:rsidP="00CA5BF4">
      <w:pPr>
        <w:spacing w:before="0"/>
        <w:rPr>
          <w:rFonts w:cs="Arial"/>
        </w:rPr>
      </w:pPr>
      <w:r>
        <w:rPr>
          <w:rFonts w:cs="Arial"/>
        </w:rPr>
        <w:t>Финансијски директор О</w:t>
      </w:r>
      <w:r w:rsidRPr="00677614">
        <w:rPr>
          <w:rFonts w:cs="Arial"/>
        </w:rPr>
        <w:t>гранка ТЕНТ,</w:t>
      </w:r>
      <w:r>
        <w:rPr>
          <w:rFonts w:cs="Arial"/>
          <w:color w:val="00B0F0"/>
        </w:rPr>
        <w:t xml:space="preserve">                 </w:t>
      </w:r>
      <w:r>
        <w:rPr>
          <w:rFonts w:cs="Arial"/>
          <w:color w:val="00B0F0"/>
          <w:lang w:val="sr-Cyrl-RS"/>
        </w:rPr>
        <w:t xml:space="preserve">                       </w:t>
      </w:r>
      <w:r>
        <w:rPr>
          <w:rFonts w:cs="Arial"/>
          <w:color w:val="00B0F0"/>
        </w:rPr>
        <w:t xml:space="preserve"> </w:t>
      </w:r>
      <w:r>
        <w:rPr>
          <w:rFonts w:cs="Arial"/>
          <w:color w:val="FF0000"/>
        </w:rPr>
        <w:t>име и презиме,функција</w:t>
      </w:r>
      <w:r w:rsidRPr="00677614">
        <w:rPr>
          <w:rFonts w:cs="Arial"/>
        </w:rPr>
        <w:t xml:space="preserve"> </w:t>
      </w:r>
      <w:r>
        <w:rPr>
          <w:rFonts w:cs="Arial"/>
        </w:rPr>
        <w:t xml:space="preserve">                                          </w:t>
      </w:r>
    </w:p>
    <w:p w:rsidR="00CA5BF4" w:rsidRPr="00677614" w:rsidRDefault="00CA5BF4" w:rsidP="00CA5BF4">
      <w:pPr>
        <w:spacing w:before="0"/>
        <w:rPr>
          <w:rFonts w:cs="Arial"/>
          <w:color w:val="00B0F0"/>
        </w:rPr>
      </w:pPr>
      <w:r>
        <w:rPr>
          <w:rFonts w:cs="Arial"/>
          <w:lang w:val="sr-Cyrl-RS"/>
        </w:rPr>
        <w:t>Жељко Вујиновић</w:t>
      </w:r>
      <w:r>
        <w:rPr>
          <w:rFonts w:cs="Arial"/>
        </w:rPr>
        <w:t xml:space="preserve">                                                                         </w:t>
      </w:r>
    </w:p>
    <w:p w:rsidR="00CA5BF4" w:rsidRDefault="00CA5BF4" w:rsidP="00CA5BF4">
      <w:pPr>
        <w:pStyle w:val="KDParagraf"/>
        <w:spacing w:before="0"/>
        <w:rPr>
          <w:rFonts w:cs="Arial"/>
        </w:rPr>
      </w:pPr>
    </w:p>
    <w:p w:rsidR="0030782B" w:rsidRPr="00F10346" w:rsidRDefault="0030782B" w:rsidP="00CA5BF4">
      <w:pPr>
        <w:rPr>
          <w:rFonts w:cs="Arial"/>
          <w:b/>
          <w:color w:val="FF0000"/>
        </w:rPr>
      </w:pPr>
    </w:p>
    <w:p w:rsidR="007E7BB8" w:rsidRPr="00F10346" w:rsidRDefault="007E7BB8" w:rsidP="00343A18">
      <w:pPr>
        <w:pStyle w:val="KDParagraf"/>
        <w:spacing w:before="0"/>
        <w:rPr>
          <w:rFonts w:eastAsia="Calibri" w:cs="Arial"/>
          <w:noProof/>
          <w:color w:val="00B0F0"/>
        </w:rPr>
      </w:pPr>
    </w:p>
    <w:sectPr w:rsidR="007E7BB8" w:rsidRPr="00F10346" w:rsidSect="001B3A1B">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74" w:right="1419" w:bottom="1440" w:left="1134"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0D" w:rsidRDefault="002A4A0D">
      <w:r>
        <w:separator/>
      </w:r>
    </w:p>
    <w:p w:rsidR="002A4A0D" w:rsidRDefault="002A4A0D"/>
  </w:endnote>
  <w:endnote w:type="continuationSeparator" w:id="0">
    <w:p w:rsidR="002A4A0D" w:rsidRDefault="002A4A0D">
      <w:r>
        <w:continuationSeparator/>
      </w:r>
    </w:p>
    <w:p w:rsidR="002A4A0D" w:rsidRDefault="002A4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BB" w:rsidRDefault="00F32DB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2DBB" w:rsidRDefault="00F32DBB" w:rsidP="00841BE7">
    <w:pPr>
      <w:pStyle w:val="Footer"/>
      <w:ind w:right="360"/>
    </w:pPr>
  </w:p>
  <w:p w:rsidR="00F32DBB" w:rsidRDefault="00F32DBB"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BB" w:rsidRPr="00EC5BB4" w:rsidRDefault="00F32D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208A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208A4">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BB" w:rsidRPr="00EC5BB4" w:rsidRDefault="00F32D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208A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208A4">
      <w:rPr>
        <w:rStyle w:val="PageNumber"/>
        <w:rFonts w:cs="Arial"/>
        <w:b/>
        <w:noProof/>
        <w:szCs w:val="24"/>
      </w:rPr>
      <w:t>68</w:t>
    </w:r>
    <w:r w:rsidRPr="00EC5BB4">
      <w:rPr>
        <w:rStyle w:val="PageNumber"/>
        <w:rFonts w:cs="Arial"/>
        <w:b/>
        <w:szCs w:val="24"/>
      </w:rPr>
      <w:fldChar w:fldCharType="end"/>
    </w:r>
  </w:p>
  <w:p w:rsidR="00F32DBB" w:rsidRDefault="00F3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0D" w:rsidRDefault="002A4A0D">
      <w:r>
        <w:separator/>
      </w:r>
    </w:p>
    <w:p w:rsidR="002A4A0D" w:rsidRDefault="002A4A0D"/>
  </w:footnote>
  <w:footnote w:type="continuationSeparator" w:id="0">
    <w:p w:rsidR="002A4A0D" w:rsidRDefault="002A4A0D">
      <w:r>
        <w:continuationSeparator/>
      </w:r>
    </w:p>
    <w:p w:rsidR="002A4A0D" w:rsidRDefault="002A4A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BB" w:rsidRDefault="00F32DBB" w:rsidP="004276AD">
    <w:pPr>
      <w:pStyle w:val="Header"/>
      <w:rPr>
        <w:sz w:val="20"/>
      </w:rPr>
    </w:pPr>
  </w:p>
  <w:p w:rsidR="00F32DBB" w:rsidRPr="00EC5BB4" w:rsidRDefault="00F32DBB" w:rsidP="00440F98">
    <w:pPr>
      <w:pStyle w:val="Header"/>
      <w:jc w:val="center"/>
      <w:rPr>
        <w:szCs w:val="24"/>
      </w:rPr>
    </w:pPr>
    <w:r w:rsidRPr="00EC5BB4">
      <w:rPr>
        <w:szCs w:val="24"/>
      </w:rPr>
      <w:t>ЈП „Електропривреда Србије“ Београд          Конкурсна документација ЈН</w:t>
    </w:r>
    <w:r>
      <w:rPr>
        <w:b/>
        <w:szCs w:val="24"/>
      </w:rPr>
      <w:t xml:space="preserve"> 3000/1229/2018(504/2018)</w:t>
    </w:r>
  </w:p>
  <w:p w:rsidR="00F32DBB" w:rsidRPr="004276AD" w:rsidRDefault="00F32DBB"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BB" w:rsidRDefault="00F32DBB" w:rsidP="004276AD">
    <w:pPr>
      <w:pStyle w:val="Header"/>
    </w:pPr>
  </w:p>
  <w:p w:rsidR="00F32DBB" w:rsidRPr="00113B84" w:rsidRDefault="00F32DBB" w:rsidP="00440F98">
    <w:pPr>
      <w:pStyle w:val="Header"/>
      <w:jc w:val="center"/>
      <w:rPr>
        <w:szCs w:val="24"/>
      </w:rPr>
    </w:pPr>
    <w:r w:rsidRPr="00113B84">
      <w:rPr>
        <w:szCs w:val="24"/>
      </w:rPr>
      <w:t>ЈП „Електропривреда Србије“ Београд    Конкурсна документација ЈН</w:t>
    </w:r>
    <w:r>
      <w:rPr>
        <w:b/>
        <w:szCs w:val="24"/>
      </w:rPr>
      <w:t xml:space="preserve"> 3000/1229/2018 (504/2018)</w:t>
    </w:r>
  </w:p>
  <w:p w:rsidR="00F32DBB" w:rsidRPr="00210557" w:rsidRDefault="00F32DBB"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D131DA"/>
    <w:multiLevelType w:val="hybridMultilevel"/>
    <w:tmpl w:val="22A0A19C"/>
    <w:lvl w:ilvl="0" w:tplc="4F7E2B8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8649F5"/>
    <w:multiLevelType w:val="hybridMultilevel"/>
    <w:tmpl w:val="233E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8D6F73"/>
    <w:multiLevelType w:val="hybridMultilevel"/>
    <w:tmpl w:val="CD549E88"/>
    <w:lvl w:ilvl="0" w:tplc="081A000F">
      <w:start w:val="1"/>
      <w:numFmt w:val="decimal"/>
      <w:lvlText w:val="%1."/>
      <w:lvlJc w:val="left"/>
      <w:pPr>
        <w:tabs>
          <w:tab w:val="num" w:pos="1068"/>
        </w:tabs>
        <w:ind w:left="1068" w:hanging="360"/>
      </w:p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3F37DD3"/>
    <w:multiLevelType w:val="singleLevel"/>
    <w:tmpl w:val="B12C61D8"/>
    <w:lvl w:ilvl="0">
      <w:start w:val="1"/>
      <w:numFmt w:val="bullet"/>
      <w:lvlText w:val="-"/>
      <w:lvlJc w:val="left"/>
      <w:pPr>
        <w:tabs>
          <w:tab w:val="num" w:pos="360"/>
        </w:tabs>
        <w:ind w:left="360" w:hanging="360"/>
      </w:pPr>
      <w:rPr>
        <w:rFonts w:ascii="Times New Roman" w:hAnsi="Times New Roman"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453428"/>
    <w:multiLevelType w:val="hybridMultilevel"/>
    <w:tmpl w:val="3A62160A"/>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940FDD"/>
    <w:multiLevelType w:val="hybridMultilevel"/>
    <w:tmpl w:val="928A337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14B7191"/>
    <w:multiLevelType w:val="hybridMultilevel"/>
    <w:tmpl w:val="DD28EAA6"/>
    <w:lvl w:ilvl="0" w:tplc="68EEFA5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9695ABD"/>
    <w:multiLevelType w:val="multilevel"/>
    <w:tmpl w:val="C16E1C3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29A717DB"/>
    <w:multiLevelType w:val="multilevel"/>
    <w:tmpl w:val="63341940"/>
    <w:lvl w:ilvl="0">
      <w:start w:val="6"/>
      <w:numFmt w:val="decimal"/>
      <w:lvlText w:val="%1"/>
      <w:lvlJc w:val="left"/>
      <w:pPr>
        <w:ind w:left="420" w:hanging="420"/>
      </w:pPr>
      <w:rPr>
        <w:rFonts w:hint="default"/>
      </w:rPr>
    </w:lvl>
    <w:lvl w:ilvl="1">
      <w:start w:val="13"/>
      <w:numFmt w:val="decimal"/>
      <w:lvlText w:val="%1.%2"/>
      <w:lvlJc w:val="left"/>
      <w:pPr>
        <w:ind w:left="1413" w:hanging="42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6" w15:restartNumberingAfterBreak="0">
    <w:nsid w:val="2A303C9A"/>
    <w:multiLevelType w:val="hybridMultilevel"/>
    <w:tmpl w:val="7708D5AC"/>
    <w:lvl w:ilvl="0" w:tplc="C3786BF0">
      <w:start w:val="1"/>
      <w:numFmt w:val="bullet"/>
      <w:lvlText w:val=""/>
      <w:lvlJc w:val="left"/>
      <w:pPr>
        <w:ind w:left="990" w:hanging="360"/>
      </w:pPr>
      <w:rPr>
        <w:rFonts w:ascii="Symbol" w:hAnsi="Symbol" w:hint="default"/>
        <w:color w:val="auto"/>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77" w15:restartNumberingAfterBreak="0">
    <w:nsid w:val="2CD2302E"/>
    <w:multiLevelType w:val="hybridMultilevel"/>
    <w:tmpl w:val="114AB390"/>
    <w:lvl w:ilvl="0" w:tplc="3B7A150A">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2D9731AA"/>
    <w:multiLevelType w:val="multilevel"/>
    <w:tmpl w:val="FBBE738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DBF408A"/>
    <w:multiLevelType w:val="multilevel"/>
    <w:tmpl w:val="89C4C208"/>
    <w:lvl w:ilvl="0">
      <w:start w:val="1"/>
      <w:numFmt w:val="decimal"/>
      <w:lvlText w:val="%1."/>
      <w:lvlJc w:val="left"/>
      <w:pPr>
        <w:ind w:left="644"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6882E38"/>
    <w:multiLevelType w:val="hybridMultilevel"/>
    <w:tmpl w:val="B5226F4C"/>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8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8210215"/>
    <w:multiLevelType w:val="hybridMultilevel"/>
    <w:tmpl w:val="25F805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3A9535FC"/>
    <w:multiLevelType w:val="hybridMultilevel"/>
    <w:tmpl w:val="41A494BE"/>
    <w:lvl w:ilvl="0" w:tplc="081A000F">
      <w:start w:val="1"/>
      <w:numFmt w:val="decimal"/>
      <w:lvlText w:val="%1."/>
      <w:lvlJc w:val="left"/>
      <w:pPr>
        <w:tabs>
          <w:tab w:val="num" w:pos="1068"/>
        </w:tabs>
        <w:ind w:left="1068" w:hanging="360"/>
      </w:pPr>
      <w:rPr>
        <w:rFont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F">
      <w:start w:val="1"/>
      <w:numFmt w:val="decimal"/>
      <w:lvlText w:val="%3."/>
      <w:lvlJc w:val="left"/>
      <w:pPr>
        <w:tabs>
          <w:tab w:val="num" w:pos="2160"/>
        </w:tabs>
        <w:ind w:left="2160" w:hanging="360"/>
      </w:pPr>
      <w:rPr>
        <w:rFont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BE20F08"/>
    <w:multiLevelType w:val="hybridMultilevel"/>
    <w:tmpl w:val="BE5EB5B4"/>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E5A3499"/>
    <w:multiLevelType w:val="hybridMultilevel"/>
    <w:tmpl w:val="238AD456"/>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9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5" w15:restartNumberingAfterBreak="0">
    <w:nsid w:val="4CAE7C4E"/>
    <w:multiLevelType w:val="hybridMultilevel"/>
    <w:tmpl w:val="C644A7AE"/>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1" w15:restartNumberingAfterBreak="0">
    <w:nsid w:val="5F6C793B"/>
    <w:multiLevelType w:val="hybridMultilevel"/>
    <w:tmpl w:val="2B3E33BA"/>
    <w:lvl w:ilvl="0" w:tplc="C5EA3DB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15:restartNumberingAfterBreak="0">
    <w:nsid w:val="60043F78"/>
    <w:multiLevelType w:val="hybridMultilevel"/>
    <w:tmpl w:val="327C490E"/>
    <w:lvl w:ilvl="0" w:tplc="081A000F">
      <w:start w:val="1"/>
      <w:numFmt w:val="decimal"/>
      <w:lvlText w:val="%1."/>
      <w:lvlJc w:val="left"/>
      <w:pPr>
        <w:tabs>
          <w:tab w:val="num" w:pos="1068"/>
        </w:tabs>
        <w:ind w:left="1068" w:hanging="360"/>
      </w:pPr>
      <w:rPr>
        <w:rFonts w:hint="default"/>
      </w:rPr>
    </w:lvl>
    <w:lvl w:ilvl="1" w:tplc="081A0003">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103" w15:restartNumberingAfterBreak="0">
    <w:nsid w:val="63F8692F"/>
    <w:multiLevelType w:val="multilevel"/>
    <w:tmpl w:val="EF08CEF6"/>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64C2311D"/>
    <w:multiLevelType w:val="hybridMultilevel"/>
    <w:tmpl w:val="2C08B922"/>
    <w:lvl w:ilvl="0" w:tplc="F41EC7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1E56E8"/>
    <w:multiLevelType w:val="hybridMultilevel"/>
    <w:tmpl w:val="897602FE"/>
    <w:lvl w:ilvl="0" w:tplc="081A000F">
      <w:start w:val="1"/>
      <w:numFmt w:val="decimal"/>
      <w:lvlText w:val="%1."/>
      <w:lvlJc w:val="left"/>
      <w:pPr>
        <w:tabs>
          <w:tab w:val="num" w:pos="1068"/>
        </w:tabs>
        <w:ind w:left="1068" w:hanging="360"/>
      </w:p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0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8CB0C39"/>
    <w:multiLevelType w:val="singleLevel"/>
    <w:tmpl w:val="B12C61D8"/>
    <w:lvl w:ilvl="0">
      <w:start w:val="1"/>
      <w:numFmt w:val="bullet"/>
      <w:lvlText w:val="-"/>
      <w:lvlJc w:val="left"/>
      <w:pPr>
        <w:tabs>
          <w:tab w:val="num" w:pos="360"/>
        </w:tabs>
        <w:ind w:left="360" w:hanging="360"/>
      </w:pPr>
      <w:rPr>
        <w:rFonts w:ascii="Times New Roman" w:hAnsi="Times New Roman" w:hint="default"/>
      </w:rPr>
    </w:lvl>
  </w:abstractNum>
  <w:abstractNum w:abstractNumId="109"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673D33"/>
    <w:multiLevelType w:val="hybridMultilevel"/>
    <w:tmpl w:val="03C854C2"/>
    <w:lvl w:ilvl="0" w:tplc="081A000F">
      <w:start w:val="1"/>
      <w:numFmt w:val="decimal"/>
      <w:lvlText w:val="%1."/>
      <w:lvlJc w:val="left"/>
      <w:pPr>
        <w:tabs>
          <w:tab w:val="num" w:pos="1068"/>
        </w:tabs>
        <w:ind w:left="1068" w:hanging="360"/>
      </w:pPr>
      <w:rPr>
        <w:rFonts w:hint="default"/>
      </w:rPr>
    </w:lvl>
    <w:lvl w:ilvl="1" w:tplc="081A0003">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118" w15:restartNumberingAfterBreak="0">
    <w:nsid w:val="79CF544B"/>
    <w:multiLevelType w:val="hybridMultilevel"/>
    <w:tmpl w:val="CCD81542"/>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19" w15:restartNumberingAfterBreak="0">
    <w:nsid w:val="7A9215BF"/>
    <w:multiLevelType w:val="hybridMultilevel"/>
    <w:tmpl w:val="13481904"/>
    <w:lvl w:ilvl="0" w:tplc="B12C61D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11"/>
  </w:num>
  <w:num w:numId="2">
    <w:abstractNumId w:val="70"/>
  </w:num>
  <w:num w:numId="3">
    <w:abstractNumId w:val="101"/>
  </w:num>
  <w:num w:numId="4">
    <w:abstractNumId w:val="59"/>
  </w:num>
  <w:num w:numId="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16"/>
  </w:num>
  <w:num w:numId="8">
    <w:abstractNumId w:val="81"/>
  </w:num>
  <w:num w:numId="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0"/>
  </w:num>
  <w:num w:numId="11">
    <w:abstractNumId w:val="89"/>
  </w:num>
  <w:num w:numId="12">
    <w:abstractNumId w:val="73"/>
  </w:num>
  <w:num w:numId="13">
    <w:abstractNumId w:val="65"/>
  </w:num>
  <w:num w:numId="14">
    <w:abstractNumId w:val="60"/>
  </w:num>
  <w:num w:numId="15">
    <w:abstractNumId w:val="121"/>
  </w:num>
  <w:num w:numId="16">
    <w:abstractNumId w:val="91"/>
  </w:num>
  <w:num w:numId="17">
    <w:abstractNumId w:val="79"/>
  </w:num>
  <w:num w:numId="18">
    <w:abstractNumId w:val="80"/>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106"/>
  </w:num>
  <w:num w:numId="22">
    <w:abstractNumId w:val="110"/>
  </w:num>
  <w:num w:numId="23">
    <w:abstractNumId w:val="106"/>
  </w:num>
  <w:num w:numId="24">
    <w:abstractNumId w:val="51"/>
  </w:num>
  <w:num w:numId="25">
    <w:abstractNumId w:val="62"/>
  </w:num>
  <w:num w:numId="26">
    <w:abstractNumId w:val="96"/>
  </w:num>
  <w:num w:numId="27">
    <w:abstractNumId w:val="72"/>
  </w:num>
  <w:num w:numId="28">
    <w:abstractNumId w:val="49"/>
  </w:num>
  <w:num w:numId="29">
    <w:abstractNumId w:val="52"/>
  </w:num>
  <w:num w:numId="30">
    <w:abstractNumId w:val="84"/>
  </w:num>
  <w:num w:numId="31">
    <w:abstractNumId w:val="109"/>
  </w:num>
  <w:num w:numId="32">
    <w:abstractNumId w:val="92"/>
  </w:num>
  <w:num w:numId="33">
    <w:abstractNumId w:val="112"/>
  </w:num>
  <w:num w:numId="34">
    <w:abstractNumId w:val="97"/>
  </w:num>
  <w:num w:numId="35">
    <w:abstractNumId w:val="82"/>
  </w:num>
  <w:num w:numId="3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8"/>
  </w:num>
  <w:num w:numId="38">
    <w:abstractNumId w:val="68"/>
  </w:num>
  <w:num w:numId="39">
    <w:abstractNumId w:val="104"/>
  </w:num>
  <w:num w:numId="40">
    <w:abstractNumId w:val="50"/>
  </w:num>
  <w:num w:numId="41">
    <w:abstractNumId w:val="61"/>
  </w:num>
  <w:num w:numId="42">
    <w:abstractNumId w:val="54"/>
  </w:num>
  <w:num w:numId="43">
    <w:abstractNumId w:val="119"/>
  </w:num>
  <w:num w:numId="44">
    <w:abstractNumId w:val="95"/>
  </w:num>
  <w:num w:numId="45">
    <w:abstractNumId w:val="102"/>
  </w:num>
  <w:num w:numId="46">
    <w:abstractNumId w:val="117"/>
  </w:num>
  <w:num w:numId="47">
    <w:abstractNumId w:val="87"/>
  </w:num>
  <w:num w:numId="48">
    <w:abstractNumId w:val="57"/>
  </w:num>
  <w:num w:numId="49">
    <w:abstractNumId w:val="118"/>
  </w:num>
  <w:num w:numId="50">
    <w:abstractNumId w:val="90"/>
  </w:num>
  <w:num w:numId="51">
    <w:abstractNumId w:val="105"/>
  </w:num>
  <w:num w:numId="52">
    <w:abstractNumId w:val="88"/>
  </w:num>
  <w:num w:numId="53">
    <w:abstractNumId w:val="83"/>
  </w:num>
  <w:num w:numId="54">
    <w:abstractNumId w:val="74"/>
  </w:num>
  <w:num w:numId="55">
    <w:abstractNumId w:val="78"/>
  </w:num>
  <w:num w:numId="56">
    <w:abstractNumId w:val="71"/>
  </w:num>
  <w:num w:numId="57">
    <w:abstractNumId w:val="86"/>
  </w:num>
  <w:num w:numId="58">
    <w:abstractNumId w:val="77"/>
  </w:num>
  <w:num w:numId="59">
    <w:abstractNumId w:val="64"/>
  </w:num>
  <w:num w:numId="60">
    <w:abstractNumId w:val="76"/>
  </w:num>
  <w:num w:numId="61">
    <w:abstractNumId w:val="75"/>
  </w:num>
  <w:num w:numId="62">
    <w:abstractNumId w:val="10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8A4"/>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DDB"/>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3D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7F6"/>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8F9"/>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1B"/>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E87"/>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A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59"/>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DD3"/>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DFA"/>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CA1"/>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EF"/>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7D7"/>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7F4"/>
    <w:rsid w:val="00437A68"/>
    <w:rsid w:val="00437B87"/>
    <w:rsid w:val="00437F73"/>
    <w:rsid w:val="00440A71"/>
    <w:rsid w:val="00440AD5"/>
    <w:rsid w:val="00440F98"/>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D26"/>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93B"/>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61F"/>
    <w:rsid w:val="00514086"/>
    <w:rsid w:val="0051447F"/>
    <w:rsid w:val="00514481"/>
    <w:rsid w:val="005144A5"/>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CB0"/>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D31"/>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109"/>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48"/>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95"/>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8D8"/>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31A"/>
    <w:rsid w:val="00685912"/>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E4F"/>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D1E"/>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41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CD7"/>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4"/>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7"/>
    <w:rsid w:val="008C67CC"/>
    <w:rsid w:val="008C6922"/>
    <w:rsid w:val="008C6D37"/>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AF2"/>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C0C"/>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08F"/>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71C"/>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40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7C6"/>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3F"/>
    <w:rsid w:val="00B415D2"/>
    <w:rsid w:val="00B41637"/>
    <w:rsid w:val="00B41A02"/>
    <w:rsid w:val="00B41D50"/>
    <w:rsid w:val="00B427F9"/>
    <w:rsid w:val="00B42870"/>
    <w:rsid w:val="00B42911"/>
    <w:rsid w:val="00B42D76"/>
    <w:rsid w:val="00B42D7E"/>
    <w:rsid w:val="00B42F16"/>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C74"/>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BB"/>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1E2"/>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3B0"/>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B21"/>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BF4"/>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30B"/>
    <w:rsid w:val="00CB687A"/>
    <w:rsid w:val="00CB6A6C"/>
    <w:rsid w:val="00CB6AA6"/>
    <w:rsid w:val="00CB70C3"/>
    <w:rsid w:val="00CB716F"/>
    <w:rsid w:val="00CB7E30"/>
    <w:rsid w:val="00CC0370"/>
    <w:rsid w:val="00CC040E"/>
    <w:rsid w:val="00CC086A"/>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D4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676"/>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5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8CB"/>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623"/>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F4"/>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3F7B"/>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4C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BB"/>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A3"/>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7FE"/>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1B1"/>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681"/>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58B1"/>
  <w15:docId w15:val="{BAE30872-7371-49B7-9F8C-BD4AB1A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75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mailto:dragana.krasavc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ragana.krasavcic@eps.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ragana.krasavc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ACDB292-9F94-47D4-9251-9DAC87F71E6A}">
  <ds:schemaRefs>
    <ds:schemaRef ds:uri="http://schemas.openxmlformats.org/officeDocument/2006/bibliography"/>
  </ds:schemaRefs>
</ds:datastoreItem>
</file>

<file path=customXml/itemProps100.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01.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02.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03.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04.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05.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06.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107.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08.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109.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1.xml><?xml version="1.0" encoding="utf-8"?>
<ds:datastoreItem xmlns:ds="http://schemas.openxmlformats.org/officeDocument/2006/customXml" ds:itemID="{AB29C7BD-AB72-4F62-AAE2-2D4B32C6AE1F}">
  <ds:schemaRefs>
    <ds:schemaRef ds:uri="http://schemas.openxmlformats.org/officeDocument/2006/bibliography"/>
  </ds:schemaRefs>
</ds:datastoreItem>
</file>

<file path=customXml/itemProps110.xml><?xml version="1.0" encoding="utf-8"?>
<ds:datastoreItem xmlns:ds="http://schemas.openxmlformats.org/officeDocument/2006/customXml" ds:itemID="{9411F867-C043-4A70-BDE7-252ACB1CA5C3}">
  <ds:schemaRefs>
    <ds:schemaRef ds:uri="http://schemas.openxmlformats.org/officeDocument/2006/bibliography"/>
  </ds:schemaRefs>
</ds:datastoreItem>
</file>

<file path=customXml/itemProps111.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112.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13.xml><?xml version="1.0" encoding="utf-8"?>
<ds:datastoreItem xmlns:ds="http://schemas.openxmlformats.org/officeDocument/2006/customXml" ds:itemID="{162C3480-F43F-4BDE-88B0-9DC394825EBF}">
  <ds:schemaRefs>
    <ds:schemaRef ds:uri="http://schemas.openxmlformats.org/officeDocument/2006/bibliography"/>
  </ds:schemaRefs>
</ds:datastoreItem>
</file>

<file path=customXml/itemProps114.xml><?xml version="1.0" encoding="utf-8"?>
<ds:datastoreItem xmlns:ds="http://schemas.openxmlformats.org/officeDocument/2006/customXml" ds:itemID="{AB640B8E-D5CC-4836-8DD3-2246E84B2B71}">
  <ds:schemaRefs>
    <ds:schemaRef ds:uri="http://schemas.openxmlformats.org/officeDocument/2006/bibliography"/>
  </ds:schemaRefs>
</ds:datastoreItem>
</file>

<file path=customXml/itemProps115.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16.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17.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18.xml><?xml version="1.0" encoding="utf-8"?>
<ds:datastoreItem xmlns:ds="http://schemas.openxmlformats.org/officeDocument/2006/customXml" ds:itemID="{A2C6B833-C6B6-4BF3-8D11-A3128AFCBC83}">
  <ds:schemaRefs>
    <ds:schemaRef ds:uri="http://schemas.openxmlformats.org/officeDocument/2006/bibliography"/>
  </ds:schemaRefs>
</ds:datastoreItem>
</file>

<file path=customXml/itemProps119.xml><?xml version="1.0" encoding="utf-8"?>
<ds:datastoreItem xmlns:ds="http://schemas.openxmlformats.org/officeDocument/2006/customXml" ds:itemID="{E2A08BE5-91E2-4962-939B-F90A909BB3A2}">
  <ds:schemaRefs>
    <ds:schemaRef ds:uri="http://schemas.openxmlformats.org/officeDocument/2006/bibliography"/>
  </ds:schemaRefs>
</ds:datastoreItem>
</file>

<file path=customXml/itemProps12.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20.xml><?xml version="1.0" encoding="utf-8"?>
<ds:datastoreItem xmlns:ds="http://schemas.openxmlformats.org/officeDocument/2006/customXml" ds:itemID="{EE093CB0-E44C-40B1-BEE1-C820D7A3E268}">
  <ds:schemaRefs>
    <ds:schemaRef ds:uri="http://schemas.openxmlformats.org/officeDocument/2006/bibliography"/>
  </ds:schemaRefs>
</ds:datastoreItem>
</file>

<file path=customXml/itemProps121.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22.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23.xml><?xml version="1.0" encoding="utf-8"?>
<ds:datastoreItem xmlns:ds="http://schemas.openxmlformats.org/officeDocument/2006/customXml" ds:itemID="{13ADFBA9-F0C3-4DCA-B839-1566082E14EE}">
  <ds:schemaRefs>
    <ds:schemaRef ds:uri="http://schemas.openxmlformats.org/officeDocument/2006/bibliography"/>
  </ds:schemaRefs>
</ds:datastoreItem>
</file>

<file path=customXml/itemProps124.xml><?xml version="1.0" encoding="utf-8"?>
<ds:datastoreItem xmlns:ds="http://schemas.openxmlformats.org/officeDocument/2006/customXml" ds:itemID="{B20C5863-747B-4B86-8FFE-7E872E8DA7ED}">
  <ds:schemaRefs>
    <ds:schemaRef ds:uri="http://schemas.openxmlformats.org/officeDocument/2006/bibliography"/>
  </ds:schemaRefs>
</ds:datastoreItem>
</file>

<file path=customXml/itemProps125.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26.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27.xml><?xml version="1.0" encoding="utf-8"?>
<ds:datastoreItem xmlns:ds="http://schemas.openxmlformats.org/officeDocument/2006/customXml" ds:itemID="{87D97312-5557-4B4E-BC48-97261ABD8363}">
  <ds:schemaRefs>
    <ds:schemaRef ds:uri="http://schemas.openxmlformats.org/officeDocument/2006/bibliography"/>
  </ds:schemaRefs>
</ds:datastoreItem>
</file>

<file path=customXml/itemProps128.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29.xml><?xml version="1.0" encoding="utf-8"?>
<ds:datastoreItem xmlns:ds="http://schemas.openxmlformats.org/officeDocument/2006/customXml" ds:itemID="{58B8354E-3342-41AC-BD65-36186281572C}">
  <ds:schemaRefs>
    <ds:schemaRef ds:uri="http://schemas.openxmlformats.org/officeDocument/2006/bibliography"/>
  </ds:schemaRefs>
</ds:datastoreItem>
</file>

<file path=customXml/itemProps13.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30.xml><?xml version="1.0" encoding="utf-8"?>
<ds:datastoreItem xmlns:ds="http://schemas.openxmlformats.org/officeDocument/2006/customXml" ds:itemID="{86FA7323-BF33-407C-BB9A-7A552DC95A6A}">
  <ds:schemaRefs>
    <ds:schemaRef ds:uri="http://schemas.openxmlformats.org/officeDocument/2006/bibliography"/>
  </ds:schemaRefs>
</ds:datastoreItem>
</file>

<file path=customXml/itemProps131.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32.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33.xml><?xml version="1.0" encoding="utf-8"?>
<ds:datastoreItem xmlns:ds="http://schemas.openxmlformats.org/officeDocument/2006/customXml" ds:itemID="{F2FFAFB4-C69D-4093-A642-699239B07434}">
  <ds:schemaRefs>
    <ds:schemaRef ds:uri="http://schemas.openxmlformats.org/officeDocument/2006/bibliography"/>
  </ds:schemaRefs>
</ds:datastoreItem>
</file>

<file path=customXml/itemProps134.xml><?xml version="1.0" encoding="utf-8"?>
<ds:datastoreItem xmlns:ds="http://schemas.openxmlformats.org/officeDocument/2006/customXml" ds:itemID="{655C3ADA-9C65-47A3-9D57-53467E19DD93}">
  <ds:schemaRefs>
    <ds:schemaRef ds:uri="http://schemas.openxmlformats.org/officeDocument/2006/bibliography"/>
  </ds:schemaRefs>
</ds:datastoreItem>
</file>

<file path=customXml/itemProps135.xml><?xml version="1.0" encoding="utf-8"?>
<ds:datastoreItem xmlns:ds="http://schemas.openxmlformats.org/officeDocument/2006/customXml" ds:itemID="{BB54D704-B3AC-422D-942E-D6D96F7C1C14}">
  <ds:schemaRefs>
    <ds:schemaRef ds:uri="http://schemas.openxmlformats.org/officeDocument/2006/bibliography"/>
  </ds:schemaRefs>
</ds:datastoreItem>
</file>

<file path=customXml/itemProps136.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37.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38.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39.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4.xml><?xml version="1.0" encoding="utf-8"?>
<ds:datastoreItem xmlns:ds="http://schemas.openxmlformats.org/officeDocument/2006/customXml" ds:itemID="{46B21D68-D4D7-44D0-880F-5277FE5BA6CF}">
  <ds:schemaRefs>
    <ds:schemaRef ds:uri="http://schemas.openxmlformats.org/officeDocument/2006/bibliography"/>
  </ds:schemaRefs>
</ds:datastoreItem>
</file>

<file path=customXml/itemProps140.xml><?xml version="1.0" encoding="utf-8"?>
<ds:datastoreItem xmlns:ds="http://schemas.openxmlformats.org/officeDocument/2006/customXml" ds:itemID="{4C1CFBD5-7AAE-43C8-9B6E-8B61F4D8A9DD}">
  <ds:schemaRefs>
    <ds:schemaRef ds:uri="http://schemas.openxmlformats.org/officeDocument/2006/bibliography"/>
  </ds:schemaRefs>
</ds:datastoreItem>
</file>

<file path=customXml/itemProps141.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42.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43.xml><?xml version="1.0" encoding="utf-8"?>
<ds:datastoreItem xmlns:ds="http://schemas.openxmlformats.org/officeDocument/2006/customXml" ds:itemID="{F8E44476-A5A5-42BC-8F3B-AE963DF99BD7}">
  <ds:schemaRefs>
    <ds:schemaRef ds:uri="http://schemas.openxmlformats.org/officeDocument/2006/bibliography"/>
  </ds:schemaRefs>
</ds:datastoreItem>
</file>

<file path=customXml/itemProps144.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45.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46.xml><?xml version="1.0" encoding="utf-8"?>
<ds:datastoreItem xmlns:ds="http://schemas.openxmlformats.org/officeDocument/2006/customXml" ds:itemID="{4EAF4A13-00AA-482D-8DE1-0F15F32A3335}">
  <ds:schemaRefs>
    <ds:schemaRef ds:uri="http://schemas.openxmlformats.org/officeDocument/2006/bibliography"/>
  </ds:schemaRefs>
</ds:datastoreItem>
</file>

<file path=customXml/itemProps147.xml><?xml version="1.0" encoding="utf-8"?>
<ds:datastoreItem xmlns:ds="http://schemas.openxmlformats.org/officeDocument/2006/customXml" ds:itemID="{4036149E-472D-48A1-914E-F269B7E44389}">
  <ds:schemaRefs>
    <ds:schemaRef ds:uri="http://schemas.openxmlformats.org/officeDocument/2006/bibliography"/>
  </ds:schemaRefs>
</ds:datastoreItem>
</file>

<file path=customXml/itemProps148.xml><?xml version="1.0" encoding="utf-8"?>
<ds:datastoreItem xmlns:ds="http://schemas.openxmlformats.org/officeDocument/2006/customXml" ds:itemID="{5EF89465-C762-41EE-9241-4E5519A0EF5E}">
  <ds:schemaRefs>
    <ds:schemaRef ds:uri="http://schemas.openxmlformats.org/officeDocument/2006/bibliography"/>
  </ds:schemaRefs>
</ds:datastoreItem>
</file>

<file path=customXml/itemProps149.xml><?xml version="1.0" encoding="utf-8"?>
<ds:datastoreItem xmlns:ds="http://schemas.openxmlformats.org/officeDocument/2006/customXml" ds:itemID="{EA99FD41-0117-419B-A69A-0630FFC6C8D9}">
  <ds:schemaRefs>
    <ds:schemaRef ds:uri="http://schemas.openxmlformats.org/officeDocument/2006/bibliography"/>
  </ds:schemaRefs>
</ds:datastoreItem>
</file>

<file path=customXml/itemProps15.xml><?xml version="1.0" encoding="utf-8"?>
<ds:datastoreItem xmlns:ds="http://schemas.openxmlformats.org/officeDocument/2006/customXml" ds:itemID="{1DDC5264-7C1C-497E-A832-C49BA5EC46B1}">
  <ds:schemaRefs>
    <ds:schemaRef ds:uri="http://schemas.openxmlformats.org/officeDocument/2006/bibliography"/>
  </ds:schemaRefs>
</ds:datastoreItem>
</file>

<file path=customXml/itemProps150.xml><?xml version="1.0" encoding="utf-8"?>
<ds:datastoreItem xmlns:ds="http://schemas.openxmlformats.org/officeDocument/2006/customXml" ds:itemID="{F6F88E6C-7D8A-4254-BA01-5314ADD2DA37}">
  <ds:schemaRefs>
    <ds:schemaRef ds:uri="http://schemas.openxmlformats.org/officeDocument/2006/bibliography"/>
  </ds:schemaRefs>
</ds:datastoreItem>
</file>

<file path=customXml/itemProps151.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52.xml><?xml version="1.0" encoding="utf-8"?>
<ds:datastoreItem xmlns:ds="http://schemas.openxmlformats.org/officeDocument/2006/customXml" ds:itemID="{601CB7E5-F202-4F09-9933-E79658302279}">
  <ds:schemaRefs>
    <ds:schemaRef ds:uri="http://schemas.openxmlformats.org/officeDocument/2006/bibliography"/>
  </ds:schemaRefs>
</ds:datastoreItem>
</file>

<file path=customXml/itemProps153.xml><?xml version="1.0" encoding="utf-8"?>
<ds:datastoreItem xmlns:ds="http://schemas.openxmlformats.org/officeDocument/2006/customXml" ds:itemID="{FB5C0530-9A57-4501-ACD4-F69A48B3267A}">
  <ds:schemaRefs>
    <ds:schemaRef ds:uri="http://schemas.openxmlformats.org/officeDocument/2006/bibliography"/>
  </ds:schemaRefs>
</ds:datastoreItem>
</file>

<file path=customXml/itemProps154.xml><?xml version="1.0" encoding="utf-8"?>
<ds:datastoreItem xmlns:ds="http://schemas.openxmlformats.org/officeDocument/2006/customXml" ds:itemID="{8533A0A2-EE80-4532-960C-DE181CFCBB64}">
  <ds:schemaRefs>
    <ds:schemaRef ds:uri="http://schemas.openxmlformats.org/officeDocument/2006/bibliography"/>
  </ds:schemaRefs>
</ds:datastoreItem>
</file>

<file path=customXml/itemProps155.xml><?xml version="1.0" encoding="utf-8"?>
<ds:datastoreItem xmlns:ds="http://schemas.openxmlformats.org/officeDocument/2006/customXml" ds:itemID="{9A99E51D-C371-4FA0-A180-5B9B7846B230}">
  <ds:schemaRefs>
    <ds:schemaRef ds:uri="http://schemas.openxmlformats.org/officeDocument/2006/bibliography"/>
  </ds:schemaRefs>
</ds:datastoreItem>
</file>

<file path=customXml/itemProps156.xml><?xml version="1.0" encoding="utf-8"?>
<ds:datastoreItem xmlns:ds="http://schemas.openxmlformats.org/officeDocument/2006/customXml" ds:itemID="{9056995E-9122-40A0-B686-A47F59D2805B}">
  <ds:schemaRefs>
    <ds:schemaRef ds:uri="http://schemas.openxmlformats.org/officeDocument/2006/bibliography"/>
  </ds:schemaRefs>
</ds:datastoreItem>
</file>

<file path=customXml/itemProps157.xml><?xml version="1.0" encoding="utf-8"?>
<ds:datastoreItem xmlns:ds="http://schemas.openxmlformats.org/officeDocument/2006/customXml" ds:itemID="{F3AA28D4-4DD2-4FA1-8A75-A828C30CF0DF}">
  <ds:schemaRefs>
    <ds:schemaRef ds:uri="http://schemas.openxmlformats.org/officeDocument/2006/bibliography"/>
  </ds:schemaRefs>
</ds:datastoreItem>
</file>

<file path=customXml/itemProps16.xml><?xml version="1.0" encoding="utf-8"?>
<ds:datastoreItem xmlns:ds="http://schemas.openxmlformats.org/officeDocument/2006/customXml" ds:itemID="{6A8B7456-236C-41E9-8D76-4954272A88F1}">
  <ds:schemaRefs>
    <ds:schemaRef ds:uri="http://schemas.openxmlformats.org/officeDocument/2006/bibliography"/>
  </ds:schemaRefs>
</ds:datastoreItem>
</file>

<file path=customXml/itemProps17.xml><?xml version="1.0" encoding="utf-8"?>
<ds:datastoreItem xmlns:ds="http://schemas.openxmlformats.org/officeDocument/2006/customXml" ds:itemID="{8D20391B-1A33-4296-B003-6F64B56CEDC7}">
  <ds:schemaRefs>
    <ds:schemaRef ds:uri="http://schemas.openxmlformats.org/officeDocument/2006/bibliography"/>
  </ds:schemaRefs>
</ds:datastoreItem>
</file>

<file path=customXml/itemProps18.xml><?xml version="1.0" encoding="utf-8"?>
<ds:datastoreItem xmlns:ds="http://schemas.openxmlformats.org/officeDocument/2006/customXml" ds:itemID="{96E98668-E492-45CE-BC76-2A29AA2FF7AE}">
  <ds:schemaRefs>
    <ds:schemaRef ds:uri="http://schemas.openxmlformats.org/officeDocument/2006/bibliography"/>
  </ds:schemaRefs>
</ds:datastoreItem>
</file>

<file path=customXml/itemProps19.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2.xml><?xml version="1.0" encoding="utf-8"?>
<ds:datastoreItem xmlns:ds="http://schemas.openxmlformats.org/officeDocument/2006/customXml" ds:itemID="{A36096E9-ACB1-40E4-8779-937E8956D765}">
  <ds:schemaRefs>
    <ds:schemaRef ds:uri="http://schemas.openxmlformats.org/officeDocument/2006/bibliography"/>
  </ds:schemaRefs>
</ds:datastoreItem>
</file>

<file path=customXml/itemProps20.xml><?xml version="1.0" encoding="utf-8"?>
<ds:datastoreItem xmlns:ds="http://schemas.openxmlformats.org/officeDocument/2006/customXml" ds:itemID="{1249F372-FE0E-4288-A20F-413407C9B7A3}">
  <ds:schemaRefs>
    <ds:schemaRef ds:uri="http://schemas.openxmlformats.org/officeDocument/2006/bibliography"/>
  </ds:schemaRefs>
</ds:datastoreItem>
</file>

<file path=customXml/itemProps21.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22.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23.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24.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25.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26.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27.xml><?xml version="1.0" encoding="utf-8"?>
<ds:datastoreItem xmlns:ds="http://schemas.openxmlformats.org/officeDocument/2006/customXml" ds:itemID="{C5BF9EBF-4A8A-4384-AA99-3A317B117F49}">
  <ds:schemaRefs>
    <ds:schemaRef ds:uri="http://schemas.openxmlformats.org/officeDocument/2006/bibliography"/>
  </ds:schemaRefs>
</ds:datastoreItem>
</file>

<file path=customXml/itemProps28.xml><?xml version="1.0" encoding="utf-8"?>
<ds:datastoreItem xmlns:ds="http://schemas.openxmlformats.org/officeDocument/2006/customXml" ds:itemID="{4D86D5AC-CF7C-4173-A0BF-83FCC7785B37}">
  <ds:schemaRefs>
    <ds:schemaRef ds:uri="http://schemas.openxmlformats.org/officeDocument/2006/bibliography"/>
  </ds:schemaRefs>
</ds:datastoreItem>
</file>

<file path=customXml/itemProps29.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3.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30.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31.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32.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33.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34.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35.xml><?xml version="1.0" encoding="utf-8"?>
<ds:datastoreItem xmlns:ds="http://schemas.openxmlformats.org/officeDocument/2006/customXml" ds:itemID="{6690F69D-E942-4E85-A489-65AFED525C21}">
  <ds:schemaRefs>
    <ds:schemaRef ds:uri="http://schemas.openxmlformats.org/officeDocument/2006/bibliography"/>
  </ds:schemaRefs>
</ds:datastoreItem>
</file>

<file path=customXml/itemProps36.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37.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38.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39.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4.xml><?xml version="1.0" encoding="utf-8"?>
<ds:datastoreItem xmlns:ds="http://schemas.openxmlformats.org/officeDocument/2006/customXml" ds:itemID="{FB9605AC-3A90-437E-903E-78C0F6E715EE}">
  <ds:schemaRefs>
    <ds:schemaRef ds:uri="http://schemas.openxmlformats.org/officeDocument/2006/bibliography"/>
  </ds:schemaRefs>
</ds:datastoreItem>
</file>

<file path=customXml/itemProps40.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41.xml><?xml version="1.0" encoding="utf-8"?>
<ds:datastoreItem xmlns:ds="http://schemas.openxmlformats.org/officeDocument/2006/customXml" ds:itemID="{EFD425F5-D1B5-4D44-801C-883EE4A07C23}">
  <ds:schemaRefs>
    <ds:schemaRef ds:uri="http://schemas.openxmlformats.org/officeDocument/2006/bibliography"/>
  </ds:schemaRefs>
</ds:datastoreItem>
</file>

<file path=customXml/itemProps42.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43.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4.xml><?xml version="1.0" encoding="utf-8"?>
<ds:datastoreItem xmlns:ds="http://schemas.openxmlformats.org/officeDocument/2006/customXml" ds:itemID="{4F6A7977-016D-4328-AFDC-05330C256983}">
  <ds:schemaRefs>
    <ds:schemaRef ds:uri="http://schemas.openxmlformats.org/officeDocument/2006/bibliography"/>
  </ds:schemaRefs>
</ds:datastoreItem>
</file>

<file path=customXml/itemProps45.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6.xml><?xml version="1.0" encoding="utf-8"?>
<ds:datastoreItem xmlns:ds="http://schemas.openxmlformats.org/officeDocument/2006/customXml" ds:itemID="{367B901F-DFF7-4792-AC7A-B75A0CEF5331}">
  <ds:schemaRefs>
    <ds:schemaRef ds:uri="http://schemas.openxmlformats.org/officeDocument/2006/bibliography"/>
  </ds:schemaRefs>
</ds:datastoreItem>
</file>

<file path=customXml/itemProps47.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48.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49.xml><?xml version="1.0" encoding="utf-8"?>
<ds:datastoreItem xmlns:ds="http://schemas.openxmlformats.org/officeDocument/2006/customXml" ds:itemID="{08A568EB-6FA9-4A5C-AF18-428E32A48527}">
  <ds:schemaRefs>
    <ds:schemaRef ds:uri="http://schemas.openxmlformats.org/officeDocument/2006/bibliography"/>
  </ds:schemaRefs>
</ds:datastoreItem>
</file>

<file path=customXml/itemProps5.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50.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51.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52.xml><?xml version="1.0" encoding="utf-8"?>
<ds:datastoreItem xmlns:ds="http://schemas.openxmlformats.org/officeDocument/2006/customXml" ds:itemID="{FD774934-5063-47E7-B292-D1A8EC8745D2}">
  <ds:schemaRefs>
    <ds:schemaRef ds:uri="http://schemas.openxmlformats.org/officeDocument/2006/bibliography"/>
  </ds:schemaRefs>
</ds:datastoreItem>
</file>

<file path=customXml/itemProps53.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54.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55.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56.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57.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58.xml><?xml version="1.0" encoding="utf-8"?>
<ds:datastoreItem xmlns:ds="http://schemas.openxmlformats.org/officeDocument/2006/customXml" ds:itemID="{7EF2CF6A-07F9-47B0-B329-E510DAF2D5B8}">
  <ds:schemaRefs>
    <ds:schemaRef ds:uri="http://schemas.openxmlformats.org/officeDocument/2006/bibliography"/>
  </ds:schemaRefs>
</ds:datastoreItem>
</file>

<file path=customXml/itemProps59.xml><?xml version="1.0" encoding="utf-8"?>
<ds:datastoreItem xmlns:ds="http://schemas.openxmlformats.org/officeDocument/2006/customXml" ds:itemID="{84670AEF-3F47-4312-A541-F2859EBB1F45}">
  <ds:schemaRefs>
    <ds:schemaRef ds:uri="http://schemas.openxmlformats.org/officeDocument/2006/bibliography"/>
  </ds:schemaRefs>
</ds:datastoreItem>
</file>

<file path=customXml/itemProps6.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60.xml><?xml version="1.0" encoding="utf-8"?>
<ds:datastoreItem xmlns:ds="http://schemas.openxmlformats.org/officeDocument/2006/customXml" ds:itemID="{40C2EAF8-3F2E-463C-B3FA-09C10A413B5E}">
  <ds:schemaRefs>
    <ds:schemaRef ds:uri="http://schemas.openxmlformats.org/officeDocument/2006/bibliography"/>
  </ds:schemaRefs>
</ds:datastoreItem>
</file>

<file path=customXml/itemProps61.xml><?xml version="1.0" encoding="utf-8"?>
<ds:datastoreItem xmlns:ds="http://schemas.openxmlformats.org/officeDocument/2006/customXml" ds:itemID="{AEC3CB54-D2E9-4A3B-B8C2-85F34C13F2C3}">
  <ds:schemaRefs>
    <ds:schemaRef ds:uri="http://schemas.openxmlformats.org/officeDocument/2006/bibliography"/>
  </ds:schemaRefs>
</ds:datastoreItem>
</file>

<file path=customXml/itemProps62.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63.xml><?xml version="1.0" encoding="utf-8"?>
<ds:datastoreItem xmlns:ds="http://schemas.openxmlformats.org/officeDocument/2006/customXml" ds:itemID="{6CF058A2-EEDC-491E-9EA2-76C9555F156A}">
  <ds:schemaRefs>
    <ds:schemaRef ds:uri="http://schemas.openxmlformats.org/officeDocument/2006/bibliography"/>
  </ds:schemaRefs>
</ds:datastoreItem>
</file>

<file path=customXml/itemProps64.xml><?xml version="1.0" encoding="utf-8"?>
<ds:datastoreItem xmlns:ds="http://schemas.openxmlformats.org/officeDocument/2006/customXml" ds:itemID="{FDD91E27-7BE6-4754-85E9-1CE299348D3B}">
  <ds:schemaRefs>
    <ds:schemaRef ds:uri="http://schemas.openxmlformats.org/officeDocument/2006/bibliography"/>
  </ds:schemaRefs>
</ds:datastoreItem>
</file>

<file path=customXml/itemProps65.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66.xml><?xml version="1.0" encoding="utf-8"?>
<ds:datastoreItem xmlns:ds="http://schemas.openxmlformats.org/officeDocument/2006/customXml" ds:itemID="{E942461B-A664-42A8-B83E-C97F92BB0556}">
  <ds:schemaRefs>
    <ds:schemaRef ds:uri="http://schemas.openxmlformats.org/officeDocument/2006/bibliography"/>
  </ds:schemaRefs>
</ds:datastoreItem>
</file>

<file path=customXml/itemProps67.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68.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69.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7.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70.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71.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72.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73.xml><?xml version="1.0" encoding="utf-8"?>
<ds:datastoreItem xmlns:ds="http://schemas.openxmlformats.org/officeDocument/2006/customXml" ds:itemID="{A717F8D2-BAF5-4171-90D1-EBFEB817BA64}">
  <ds:schemaRefs>
    <ds:schemaRef ds:uri="http://schemas.openxmlformats.org/officeDocument/2006/bibliography"/>
  </ds:schemaRefs>
</ds:datastoreItem>
</file>

<file path=customXml/itemProps74.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75.xml><?xml version="1.0" encoding="utf-8"?>
<ds:datastoreItem xmlns:ds="http://schemas.openxmlformats.org/officeDocument/2006/customXml" ds:itemID="{EB10455D-23C9-44F4-A727-36173DBE9D4D}">
  <ds:schemaRefs>
    <ds:schemaRef ds:uri="http://schemas.openxmlformats.org/officeDocument/2006/bibliography"/>
  </ds:schemaRefs>
</ds:datastoreItem>
</file>

<file path=customXml/itemProps76.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77.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78.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79.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8.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80.xml><?xml version="1.0" encoding="utf-8"?>
<ds:datastoreItem xmlns:ds="http://schemas.openxmlformats.org/officeDocument/2006/customXml" ds:itemID="{714C7391-C116-4905-8E79-B3BB4B295292}">
  <ds:schemaRefs>
    <ds:schemaRef ds:uri="http://schemas.openxmlformats.org/officeDocument/2006/bibliography"/>
  </ds:schemaRefs>
</ds:datastoreItem>
</file>

<file path=customXml/itemProps81.xml><?xml version="1.0" encoding="utf-8"?>
<ds:datastoreItem xmlns:ds="http://schemas.openxmlformats.org/officeDocument/2006/customXml" ds:itemID="{7D3A869F-ED34-4E2A-BB4E-858053B44171}">
  <ds:schemaRefs>
    <ds:schemaRef ds:uri="http://schemas.openxmlformats.org/officeDocument/2006/bibliography"/>
  </ds:schemaRefs>
</ds:datastoreItem>
</file>

<file path=customXml/itemProps82.xml><?xml version="1.0" encoding="utf-8"?>
<ds:datastoreItem xmlns:ds="http://schemas.openxmlformats.org/officeDocument/2006/customXml" ds:itemID="{C4936244-0847-44E7-8595-EDD0FDF7E295}">
  <ds:schemaRefs>
    <ds:schemaRef ds:uri="http://schemas.openxmlformats.org/officeDocument/2006/bibliography"/>
  </ds:schemaRefs>
</ds:datastoreItem>
</file>

<file path=customXml/itemProps83.xml><?xml version="1.0" encoding="utf-8"?>
<ds:datastoreItem xmlns:ds="http://schemas.openxmlformats.org/officeDocument/2006/customXml" ds:itemID="{3A648370-3A59-4F31-9704-741D2DFAAD4C}">
  <ds:schemaRefs>
    <ds:schemaRef ds:uri="http://schemas.openxmlformats.org/officeDocument/2006/bibliography"/>
  </ds:schemaRefs>
</ds:datastoreItem>
</file>

<file path=customXml/itemProps84.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85.xml><?xml version="1.0" encoding="utf-8"?>
<ds:datastoreItem xmlns:ds="http://schemas.openxmlformats.org/officeDocument/2006/customXml" ds:itemID="{CE385237-0E56-4D0E-B1B5-C8DF5B7BA6A7}">
  <ds:schemaRefs>
    <ds:schemaRef ds:uri="http://schemas.openxmlformats.org/officeDocument/2006/bibliography"/>
  </ds:schemaRefs>
</ds:datastoreItem>
</file>

<file path=customXml/itemProps86.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87.xml><?xml version="1.0" encoding="utf-8"?>
<ds:datastoreItem xmlns:ds="http://schemas.openxmlformats.org/officeDocument/2006/customXml" ds:itemID="{45EC3F90-958E-4768-89AB-F32EC9D63495}">
  <ds:schemaRefs>
    <ds:schemaRef ds:uri="http://schemas.openxmlformats.org/officeDocument/2006/bibliography"/>
  </ds:schemaRefs>
</ds:datastoreItem>
</file>

<file path=customXml/itemProps88.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89.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9.xml><?xml version="1.0" encoding="utf-8"?>
<ds:datastoreItem xmlns:ds="http://schemas.openxmlformats.org/officeDocument/2006/customXml" ds:itemID="{D7453313-2028-4093-A87F-93779967666D}">
  <ds:schemaRefs>
    <ds:schemaRef ds:uri="http://schemas.openxmlformats.org/officeDocument/2006/bibliography"/>
  </ds:schemaRefs>
</ds:datastoreItem>
</file>

<file path=customXml/itemProps90.xml><?xml version="1.0" encoding="utf-8"?>
<ds:datastoreItem xmlns:ds="http://schemas.openxmlformats.org/officeDocument/2006/customXml" ds:itemID="{EE27EC5F-3A03-4220-BBAB-55AF4C1C5AA5}">
  <ds:schemaRefs>
    <ds:schemaRef ds:uri="http://schemas.openxmlformats.org/officeDocument/2006/bibliography"/>
  </ds:schemaRefs>
</ds:datastoreItem>
</file>

<file path=customXml/itemProps91.xml><?xml version="1.0" encoding="utf-8"?>
<ds:datastoreItem xmlns:ds="http://schemas.openxmlformats.org/officeDocument/2006/customXml" ds:itemID="{774937AA-078E-4619-905F-50BB61950188}">
  <ds:schemaRefs>
    <ds:schemaRef ds:uri="http://schemas.openxmlformats.org/officeDocument/2006/bibliography"/>
  </ds:schemaRefs>
</ds:datastoreItem>
</file>

<file path=customXml/itemProps92.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93.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94.xml><?xml version="1.0" encoding="utf-8"?>
<ds:datastoreItem xmlns:ds="http://schemas.openxmlformats.org/officeDocument/2006/customXml" ds:itemID="{3BB58225-FC8E-4668-B819-669F801E4D87}">
  <ds:schemaRefs>
    <ds:schemaRef ds:uri="http://schemas.openxmlformats.org/officeDocument/2006/bibliography"/>
  </ds:schemaRefs>
</ds:datastoreItem>
</file>

<file path=customXml/itemProps95.xml><?xml version="1.0" encoding="utf-8"?>
<ds:datastoreItem xmlns:ds="http://schemas.openxmlformats.org/officeDocument/2006/customXml" ds:itemID="{0B8A9460-237E-4490-A308-0CD50D232312}">
  <ds:schemaRefs>
    <ds:schemaRef ds:uri="http://schemas.openxmlformats.org/officeDocument/2006/bibliography"/>
  </ds:schemaRefs>
</ds:datastoreItem>
</file>

<file path=customXml/itemProps96.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97.xml><?xml version="1.0" encoding="utf-8"?>
<ds:datastoreItem xmlns:ds="http://schemas.openxmlformats.org/officeDocument/2006/customXml" ds:itemID="{BF12A9BB-3DEE-483E-8532-80AA39D48A16}">
  <ds:schemaRefs>
    <ds:schemaRef ds:uri="http://schemas.openxmlformats.org/officeDocument/2006/bibliography"/>
  </ds:schemaRefs>
</ds:datastoreItem>
</file>

<file path=customXml/itemProps98.xml><?xml version="1.0" encoding="utf-8"?>
<ds:datastoreItem xmlns:ds="http://schemas.openxmlformats.org/officeDocument/2006/customXml" ds:itemID="{5608FC40-E584-4CA7-98DA-5A4C434BCDF5}">
  <ds:schemaRefs>
    <ds:schemaRef ds:uri="http://schemas.openxmlformats.org/officeDocument/2006/bibliography"/>
  </ds:schemaRefs>
</ds:datastoreItem>
</file>

<file path=customXml/itemProps99.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20983</Words>
  <Characters>119605</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140308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Krasavcic</cp:lastModifiedBy>
  <cp:revision>133</cp:revision>
  <cp:lastPrinted>2018-05-09T06:20:00Z</cp:lastPrinted>
  <dcterms:created xsi:type="dcterms:W3CDTF">2016-03-21T12:25:00Z</dcterms:created>
  <dcterms:modified xsi:type="dcterms:W3CDTF">2018-05-11T08:48:00Z</dcterms:modified>
</cp:coreProperties>
</file>