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815F3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FA68E3">
        <w:rPr>
          <w:rFonts w:ascii="Arial" w:hAnsi="Arial"/>
          <w:lang w:val="sr-Cyrl-RS"/>
        </w:rPr>
        <w:t>105-Е.03.01-175762/8-2018</w:t>
      </w:r>
    </w:p>
    <w:p w:rsidR="00FA68E3" w:rsidRPr="00FA68E3" w:rsidRDefault="00FA68E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31.05.2018.</w:t>
      </w:r>
    </w:p>
    <w:p w:rsidR="00EE2688" w:rsidRPr="00815F35" w:rsidRDefault="00EE26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46231D" w:rsidRPr="0046231D" w:rsidRDefault="0046231D" w:rsidP="00EE2688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14018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14018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557B2">
        <w:rPr>
          <w:rFonts w:ascii="Arial" w:hAnsi="Arial"/>
        </w:rPr>
        <w:t>3000</w:t>
      </w:r>
      <w:r w:rsidR="00ED75CE">
        <w:rPr>
          <w:rFonts w:ascii="Arial" w:hAnsi="Arial"/>
          <w:lang w:val="en-US"/>
        </w:rPr>
        <w:t>/</w:t>
      </w:r>
      <w:r w:rsidR="00815F35">
        <w:rPr>
          <w:rFonts w:ascii="Arial" w:hAnsi="Arial"/>
        </w:rPr>
        <w:t>1229/2018</w:t>
      </w:r>
      <w:r w:rsidR="00815F35">
        <w:rPr>
          <w:rFonts w:ascii="Arial" w:hAnsi="Arial"/>
          <w:lang w:val="sr-Cyrl-RS"/>
        </w:rPr>
        <w:t>(504/2018</w:t>
      </w:r>
      <w:r w:rsidR="009557B2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9557B2">
        <w:rPr>
          <w:rFonts w:ascii="Arial" w:hAnsi="Arial"/>
        </w:rPr>
        <w:t xml:space="preserve">за набавку </w:t>
      </w:r>
      <w:r w:rsidR="009557B2" w:rsidRPr="00815F35">
        <w:rPr>
          <w:rFonts w:ascii="Arial" w:hAnsi="Arial"/>
          <w:lang w:val="sr-Cyrl-RS"/>
        </w:rPr>
        <w:t xml:space="preserve">добара „ </w:t>
      </w:r>
      <w:r w:rsidR="00815F35" w:rsidRPr="00815F35">
        <w:rPr>
          <w:rFonts w:ascii="Arial" w:hAnsi="Arial"/>
          <w:lang w:val="sr-Cyrl-RS"/>
        </w:rPr>
        <w:t>Замена електричних заштита постројења БПА-БПБ на допреми угља Д2 ТЕНТ А</w:t>
      </w:r>
      <w:r w:rsidR="009557B2" w:rsidRPr="00815F35">
        <w:rPr>
          <w:rFonts w:ascii="Arial" w:hAnsi="Arial"/>
          <w:lang w:val="sr-Cyrl-RS"/>
        </w:rPr>
        <w:t>“</w:t>
      </w:r>
      <w:r w:rsidRPr="00815F35">
        <w:rPr>
          <w:rFonts w:ascii="Arial" w:hAnsi="Arial"/>
        </w:rPr>
        <w:t xml:space="preserve">, </w:t>
      </w:r>
      <w:r w:rsidRPr="00815F35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57B2" w:rsidRDefault="00CA45CB" w:rsidP="009557B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A45CB" w:rsidRPr="00314018" w:rsidRDefault="00314018" w:rsidP="00CA45CB">
      <w:pPr>
        <w:rPr>
          <w:rFonts w:ascii="Arial" w:hAnsi="Arial"/>
          <w:lang w:val="en-GB"/>
        </w:rPr>
      </w:pPr>
      <w:r w:rsidRPr="00314018">
        <w:rPr>
          <w:rFonts w:ascii="Arial" w:hAnsi="Arial"/>
          <w:lang w:val="en-GB"/>
        </w:rPr>
        <w:t>Молимо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Потврду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да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u w:val="single"/>
          <w:lang w:val="en-GB"/>
        </w:rPr>
        <w:t>каталози</w:t>
      </w:r>
      <w:r w:rsidR="00CA45CB" w:rsidRPr="00314018">
        <w:rPr>
          <w:rFonts w:ascii="Arial" w:hAnsi="Arial"/>
          <w:u w:val="single"/>
          <w:lang w:val="en-GB"/>
        </w:rPr>
        <w:t xml:space="preserve"> </w:t>
      </w:r>
      <w:r w:rsidRPr="00314018">
        <w:rPr>
          <w:rFonts w:ascii="Arial" w:hAnsi="Arial"/>
          <w:u w:val="single"/>
          <w:lang w:val="en-GB"/>
        </w:rPr>
        <w:t>и</w:t>
      </w:r>
      <w:r w:rsidR="00CA45CB" w:rsidRPr="00314018">
        <w:rPr>
          <w:rFonts w:ascii="Arial" w:hAnsi="Arial"/>
          <w:u w:val="single"/>
          <w:lang w:val="en-GB"/>
        </w:rPr>
        <w:t xml:space="preserve"> </w:t>
      </w:r>
      <w:r w:rsidRPr="00314018">
        <w:rPr>
          <w:rFonts w:ascii="Arial" w:hAnsi="Arial"/>
          <w:u w:val="single"/>
          <w:lang w:val="en-GB"/>
        </w:rPr>
        <w:t>техничка</w:t>
      </w:r>
      <w:r w:rsidR="00CA45CB" w:rsidRPr="00314018">
        <w:rPr>
          <w:rFonts w:ascii="Arial" w:hAnsi="Arial"/>
          <w:u w:val="single"/>
          <w:lang w:val="en-GB"/>
        </w:rPr>
        <w:t xml:space="preserve"> </w:t>
      </w:r>
      <w:r w:rsidRPr="00314018">
        <w:rPr>
          <w:rFonts w:ascii="Arial" w:hAnsi="Arial"/>
          <w:u w:val="single"/>
          <w:lang w:val="en-GB"/>
        </w:rPr>
        <w:t>документација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по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објављеној</w:t>
      </w:r>
      <w:r w:rsidR="00CA45CB" w:rsidRPr="00314018">
        <w:rPr>
          <w:rFonts w:ascii="Arial" w:hAnsi="Arial"/>
          <w:lang w:val="en-GB"/>
        </w:rPr>
        <w:t xml:space="preserve">  </w:t>
      </w:r>
      <w:r w:rsidRPr="00314018">
        <w:rPr>
          <w:rFonts w:ascii="Arial" w:hAnsi="Arial"/>
          <w:lang w:val="en-GB"/>
        </w:rPr>
        <w:t>ЈН</w:t>
      </w:r>
      <w:r w:rsidR="00CA45CB" w:rsidRPr="00314018">
        <w:rPr>
          <w:rFonts w:ascii="Arial" w:hAnsi="Arial"/>
          <w:lang w:val="en-GB"/>
        </w:rPr>
        <w:t xml:space="preserve"> 3000/1229/2018 (504/2018) “</w:t>
      </w:r>
      <w:r w:rsidRPr="00314018">
        <w:rPr>
          <w:rFonts w:ascii="Arial" w:hAnsi="Arial"/>
          <w:lang w:val="en-GB"/>
        </w:rPr>
        <w:t>Замена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електричних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заштита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постројање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БПА</w:t>
      </w:r>
      <w:r w:rsidR="00CA45CB" w:rsidRPr="00314018">
        <w:rPr>
          <w:rFonts w:ascii="Arial" w:hAnsi="Arial"/>
          <w:lang w:val="en-GB"/>
        </w:rPr>
        <w:t>-</w:t>
      </w:r>
      <w:r w:rsidRPr="00314018">
        <w:rPr>
          <w:rFonts w:ascii="Arial" w:hAnsi="Arial"/>
          <w:lang w:val="en-GB"/>
        </w:rPr>
        <w:t>БПБ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на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допреми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угља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Д</w:t>
      </w:r>
      <w:r w:rsidR="00CA45CB" w:rsidRPr="00314018">
        <w:rPr>
          <w:rFonts w:ascii="Arial" w:hAnsi="Arial"/>
          <w:lang w:val="en-GB"/>
        </w:rPr>
        <w:t xml:space="preserve">2 </w:t>
      </w:r>
      <w:r w:rsidRPr="00314018">
        <w:rPr>
          <w:rFonts w:ascii="Arial" w:hAnsi="Arial"/>
          <w:lang w:val="en-GB"/>
        </w:rPr>
        <w:t>ТЕНТ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А</w:t>
      </w:r>
      <w:r w:rsidR="00CA45CB" w:rsidRPr="00314018">
        <w:rPr>
          <w:rFonts w:ascii="Arial" w:hAnsi="Arial"/>
          <w:lang w:val="en-GB"/>
        </w:rPr>
        <w:t xml:space="preserve">” </w:t>
      </w:r>
      <w:r w:rsidRPr="00314018">
        <w:rPr>
          <w:rFonts w:ascii="Arial" w:hAnsi="Arial"/>
          <w:lang w:val="en-GB"/>
        </w:rPr>
        <w:t>могу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бити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на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енглеском</w:t>
      </w:r>
      <w:r w:rsidR="00CA45CB" w:rsidRPr="00314018">
        <w:rPr>
          <w:rFonts w:ascii="Arial" w:hAnsi="Arial"/>
          <w:lang w:val="en-GB"/>
        </w:rPr>
        <w:t xml:space="preserve"> </w:t>
      </w:r>
      <w:r w:rsidRPr="00314018">
        <w:rPr>
          <w:rFonts w:ascii="Arial" w:hAnsi="Arial"/>
          <w:lang w:val="en-GB"/>
        </w:rPr>
        <w:t>језику</w:t>
      </w:r>
      <w:r w:rsidR="00CA45CB" w:rsidRPr="00314018">
        <w:rPr>
          <w:rFonts w:ascii="Arial" w:hAnsi="Arial"/>
          <w:lang w:val="en-GB"/>
        </w:rPr>
        <w:t>.</w:t>
      </w:r>
    </w:p>
    <w:p w:rsidR="009557B2" w:rsidRPr="009557B2" w:rsidRDefault="009557B2" w:rsidP="009557B2">
      <w:pPr>
        <w:rPr>
          <w:rFonts w:ascii="Arial" w:hAnsi="Arial"/>
          <w:iCs/>
          <w:lang w:val="ru-RU"/>
        </w:rPr>
      </w:pPr>
    </w:p>
    <w:p w:rsidR="00823373" w:rsidRDefault="00823373" w:rsidP="009557B2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557B2" w:rsidRDefault="009557B2" w:rsidP="009557B2">
      <w:pPr>
        <w:rPr>
          <w:rFonts w:ascii="Arial" w:hAnsi="Arial"/>
        </w:rPr>
      </w:pPr>
      <w:r w:rsidRPr="00EE2688">
        <w:rPr>
          <w:rFonts w:ascii="Arial" w:hAnsi="Arial"/>
        </w:rPr>
        <w:t>С</w:t>
      </w:r>
      <w:r w:rsidR="00314018">
        <w:rPr>
          <w:rFonts w:ascii="Arial" w:hAnsi="Arial"/>
        </w:rPr>
        <w:t>а</w:t>
      </w:r>
      <w:r w:rsidRPr="00EE2688">
        <w:rPr>
          <w:rFonts w:ascii="Arial" w:hAnsi="Arial"/>
        </w:rPr>
        <w:t>гл</w:t>
      </w:r>
      <w:r w:rsidR="00314018">
        <w:rPr>
          <w:rFonts w:ascii="Arial" w:hAnsi="Arial"/>
        </w:rPr>
        <w:t>а</w:t>
      </w:r>
      <w:r w:rsidRPr="00EE2688">
        <w:rPr>
          <w:rFonts w:ascii="Arial" w:hAnsi="Arial"/>
        </w:rPr>
        <w:t>сни см</w:t>
      </w:r>
      <w:r w:rsidR="00314018">
        <w:rPr>
          <w:rFonts w:ascii="Arial" w:hAnsi="Arial"/>
        </w:rPr>
        <w:t>о</w:t>
      </w:r>
      <w:r w:rsidRPr="00EE2688">
        <w:rPr>
          <w:rFonts w:ascii="Arial" w:hAnsi="Arial"/>
        </w:rPr>
        <w:t xml:space="preserve"> д</w:t>
      </w:r>
      <w:r w:rsidR="00314018">
        <w:rPr>
          <w:rFonts w:ascii="Arial" w:hAnsi="Arial"/>
        </w:rPr>
        <w:t>а</w:t>
      </w:r>
      <w:r w:rsidRPr="00EE2688">
        <w:rPr>
          <w:rFonts w:ascii="Arial" w:hAnsi="Arial"/>
        </w:rPr>
        <w:t xml:space="preserve"> т</w:t>
      </w:r>
      <w:r w:rsidR="00314018">
        <w:rPr>
          <w:rFonts w:ascii="Arial" w:hAnsi="Arial"/>
        </w:rPr>
        <w:t>е</w:t>
      </w:r>
      <w:r w:rsidRPr="00EE2688">
        <w:rPr>
          <w:rFonts w:ascii="Arial" w:hAnsi="Arial"/>
        </w:rPr>
        <w:t>хничк</w:t>
      </w:r>
      <w:r w:rsidR="00314018">
        <w:rPr>
          <w:rFonts w:ascii="Arial" w:hAnsi="Arial"/>
        </w:rPr>
        <w:t>а</w:t>
      </w:r>
      <w:r w:rsidRPr="00EE2688">
        <w:rPr>
          <w:rFonts w:ascii="Arial" w:hAnsi="Arial"/>
        </w:rPr>
        <w:t xml:space="preserve"> </w:t>
      </w:r>
      <w:r w:rsidR="008C5E2E">
        <w:rPr>
          <w:rFonts w:ascii="Arial" w:hAnsi="Arial"/>
        </w:rPr>
        <w:t>д</w:t>
      </w:r>
      <w:r w:rsidR="00314018">
        <w:rPr>
          <w:rFonts w:ascii="Arial" w:hAnsi="Arial"/>
        </w:rPr>
        <w:t>о</w:t>
      </w:r>
      <w:r w:rsidR="008C5E2E">
        <w:rPr>
          <w:rFonts w:ascii="Arial" w:hAnsi="Arial"/>
        </w:rPr>
        <w:t>кум</w:t>
      </w:r>
      <w:r w:rsidR="00314018">
        <w:rPr>
          <w:rFonts w:ascii="Arial" w:hAnsi="Arial"/>
        </w:rPr>
        <w:t>е</w:t>
      </w:r>
      <w:r w:rsidR="008C5E2E">
        <w:rPr>
          <w:rFonts w:ascii="Arial" w:hAnsi="Arial"/>
        </w:rPr>
        <w:t>нт</w:t>
      </w:r>
      <w:r w:rsidR="00314018">
        <w:rPr>
          <w:rFonts w:ascii="Arial" w:hAnsi="Arial"/>
        </w:rPr>
        <w:t>а</w:t>
      </w:r>
      <w:r w:rsidR="008C5E2E">
        <w:rPr>
          <w:rFonts w:ascii="Arial" w:hAnsi="Arial"/>
        </w:rPr>
        <w:t>ци</w:t>
      </w:r>
      <w:r w:rsidR="00314018">
        <w:rPr>
          <w:rFonts w:ascii="Arial" w:hAnsi="Arial"/>
        </w:rPr>
        <w:t>ја</w:t>
      </w:r>
      <w:r w:rsidR="008C5E2E">
        <w:rPr>
          <w:rFonts w:ascii="Arial" w:hAnsi="Arial"/>
        </w:rPr>
        <w:t xml:space="preserve"> ( к</w:t>
      </w:r>
      <w:r w:rsidR="00314018">
        <w:rPr>
          <w:rFonts w:ascii="Arial" w:hAnsi="Arial"/>
        </w:rPr>
        <w:t>а</w:t>
      </w:r>
      <w:r w:rsidR="008C5E2E">
        <w:rPr>
          <w:rFonts w:ascii="Arial" w:hAnsi="Arial"/>
        </w:rPr>
        <w:t>т</w:t>
      </w:r>
      <w:r w:rsidR="00314018">
        <w:rPr>
          <w:rFonts w:ascii="Arial" w:hAnsi="Arial"/>
        </w:rPr>
        <w:t>а</w:t>
      </w:r>
      <w:r w:rsidR="008C5E2E">
        <w:rPr>
          <w:rFonts w:ascii="Arial" w:hAnsi="Arial"/>
        </w:rPr>
        <w:t>л</w:t>
      </w:r>
      <w:r w:rsidR="00314018">
        <w:rPr>
          <w:rFonts w:ascii="Arial" w:hAnsi="Arial"/>
        </w:rPr>
        <w:t>о</w:t>
      </w:r>
      <w:r w:rsidR="008C5E2E">
        <w:rPr>
          <w:rFonts w:ascii="Arial" w:hAnsi="Arial"/>
          <w:lang w:val="sr-Cyrl-RS"/>
        </w:rPr>
        <w:t>зи</w:t>
      </w:r>
      <w:r w:rsidR="008C5E2E">
        <w:rPr>
          <w:rFonts w:ascii="Arial" w:hAnsi="Arial"/>
        </w:rPr>
        <w:t xml:space="preserve"> </w:t>
      </w:r>
      <w:r w:rsidRPr="009557B2">
        <w:rPr>
          <w:rFonts w:ascii="Arial" w:hAnsi="Arial"/>
        </w:rPr>
        <w:t>) буд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д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>ст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>вљ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н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 xml:space="preserve"> н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 xml:space="preserve"> 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нгл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ск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 xml:space="preserve">м </w:t>
      </w:r>
      <w:r w:rsidR="00314018">
        <w:rPr>
          <w:rFonts w:ascii="Arial" w:hAnsi="Arial"/>
        </w:rPr>
        <w:t>је</w:t>
      </w:r>
      <w:r w:rsidRPr="009557B2">
        <w:rPr>
          <w:rFonts w:ascii="Arial" w:hAnsi="Arial"/>
        </w:rPr>
        <w:t>зику.Ук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>лик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 xml:space="preserve"> буд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 xml:space="preserve">  п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>тр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бн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 xml:space="preserve"> Н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>ручил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>ц ћ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прилик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 xml:space="preserve">м 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>ц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н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п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>нуд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 xml:space="preserve"> з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>хт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в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>ти д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 xml:space="preserve"> 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>др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ђ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ни д</w:t>
      </w:r>
      <w:r w:rsidR="00314018">
        <w:rPr>
          <w:rFonts w:ascii="Arial" w:hAnsi="Arial"/>
        </w:rPr>
        <w:t>о</w:t>
      </w:r>
      <w:r w:rsidRPr="009557B2">
        <w:rPr>
          <w:rFonts w:ascii="Arial" w:hAnsi="Arial"/>
        </w:rPr>
        <w:t>кум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нт буд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 xml:space="preserve"> пр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в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д</w:t>
      </w:r>
      <w:r w:rsidR="00314018">
        <w:rPr>
          <w:rFonts w:ascii="Arial" w:hAnsi="Arial"/>
        </w:rPr>
        <w:t>е</w:t>
      </w:r>
      <w:r w:rsidRPr="009557B2">
        <w:rPr>
          <w:rFonts w:ascii="Arial" w:hAnsi="Arial"/>
        </w:rPr>
        <w:t>н н</w:t>
      </w:r>
      <w:r w:rsidR="00314018">
        <w:rPr>
          <w:rFonts w:ascii="Arial" w:hAnsi="Arial"/>
        </w:rPr>
        <w:t>а</w:t>
      </w:r>
      <w:r w:rsidRPr="009557B2">
        <w:rPr>
          <w:rFonts w:ascii="Arial" w:hAnsi="Arial"/>
        </w:rPr>
        <w:t xml:space="preserve"> српски </w:t>
      </w:r>
      <w:r w:rsidR="00314018">
        <w:rPr>
          <w:rFonts w:ascii="Arial" w:hAnsi="Arial"/>
        </w:rPr>
        <w:t>је</w:t>
      </w:r>
      <w:r w:rsidRPr="009557B2">
        <w:rPr>
          <w:rFonts w:ascii="Arial" w:hAnsi="Arial"/>
        </w:rPr>
        <w:t>зик</w:t>
      </w:r>
    </w:p>
    <w:p w:rsidR="008C5E2E" w:rsidRDefault="008C5E2E" w:rsidP="009557B2">
      <w:pPr>
        <w:rPr>
          <w:rFonts w:ascii="Arial" w:hAnsi="Arial"/>
        </w:rPr>
      </w:pPr>
    </w:p>
    <w:p w:rsidR="008C5E2E" w:rsidRDefault="008C5E2E" w:rsidP="008C5E2E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C5E2E" w:rsidRDefault="00314018" w:rsidP="008C5E2E">
      <w:pPr>
        <w:spacing w:before="120" w:after="120"/>
        <w:rPr>
          <w:rFonts w:ascii="Calibri" w:hAnsi="Calibri" w:cs="Times New Roman"/>
          <w:lang w:val="sr-Latn-RS"/>
        </w:rPr>
      </w:pP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Конкурсној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документацији</w:t>
      </w:r>
      <w:r w:rsidR="008C5E2E">
        <w:rPr>
          <w:rFonts w:ascii="Arial" w:hAnsi="Arial"/>
        </w:rPr>
        <w:t xml:space="preserve">, </w:t>
      </w:r>
      <w:r>
        <w:rPr>
          <w:rFonts w:ascii="Arial" w:hAnsi="Arial"/>
        </w:rPr>
        <w:t>на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страни</w:t>
      </w:r>
      <w:r w:rsidR="008C5E2E">
        <w:rPr>
          <w:rFonts w:ascii="Arial" w:hAnsi="Arial"/>
        </w:rPr>
        <w:t xml:space="preserve"> 16/68,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додатним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условима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учешће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поступку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јавне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набавке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члана</w:t>
      </w:r>
      <w:r w:rsidR="008C5E2E">
        <w:rPr>
          <w:rFonts w:ascii="Arial" w:hAnsi="Arial"/>
        </w:rPr>
        <w:t xml:space="preserve"> 76 </w:t>
      </w:r>
      <w:r>
        <w:rPr>
          <w:rFonts w:ascii="Arial" w:hAnsi="Arial"/>
        </w:rPr>
        <w:t>закона</w:t>
      </w:r>
      <w:r w:rsidR="008C5E2E">
        <w:rPr>
          <w:rFonts w:ascii="Arial" w:hAnsi="Arial"/>
        </w:rPr>
        <w:t xml:space="preserve">, </w:t>
      </w:r>
      <w:r>
        <w:rPr>
          <w:rFonts w:ascii="Arial" w:hAnsi="Arial"/>
        </w:rPr>
        <w:t>под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ставком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Пословни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капацитет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стоји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Понуђач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располаже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пословним</w:t>
      </w:r>
      <w:r w:rsidR="008C5E2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капацитетом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ако</w:t>
      </w:r>
      <w:r w:rsidR="008C5E2E">
        <w:rPr>
          <w:rFonts w:ascii="Arial" w:hAnsi="Arial"/>
        </w:rPr>
        <w:t>:</w:t>
      </w:r>
    </w:p>
    <w:p w:rsidR="008C5E2E" w:rsidRDefault="00314018" w:rsidP="008C5E2E">
      <w:pPr>
        <w:numPr>
          <w:ilvl w:val="0"/>
          <w:numId w:val="9"/>
        </w:numPr>
        <w:spacing w:before="120" w:after="120" w:line="240" w:lineRule="auto"/>
        <w:jc w:val="left"/>
        <w:rPr>
          <w:rFonts w:ascii="Calibri" w:hAnsi="Calibri"/>
        </w:rPr>
      </w:pPr>
      <w:r>
        <w:rPr>
          <w:rFonts w:ascii="Arial" w:hAnsi="Arial"/>
        </w:rPr>
        <w:t>има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важећи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сертификат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складу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="008C5E2E">
        <w:rPr>
          <w:rFonts w:ascii="Arial" w:hAnsi="Arial"/>
        </w:rPr>
        <w:t xml:space="preserve"> </w:t>
      </w:r>
      <w:r w:rsidR="00A61894">
        <w:rPr>
          <w:rFonts w:ascii="Arial" w:hAnsi="Arial"/>
          <w:lang w:val="sr-Latn-RS"/>
        </w:rPr>
        <w:t>SRPS ISO /IEC</w:t>
      </w:r>
      <w:r w:rsidR="00A61894">
        <w:rPr>
          <w:rFonts w:ascii="Arial" w:hAnsi="Arial"/>
        </w:rPr>
        <w:t xml:space="preserve"> </w:t>
      </w:r>
      <w:r w:rsidR="008C5E2E">
        <w:rPr>
          <w:rFonts w:ascii="Arial" w:hAnsi="Arial"/>
        </w:rPr>
        <w:t xml:space="preserve">17020:2012 </w:t>
      </w:r>
      <w:r>
        <w:rPr>
          <w:rFonts w:ascii="Arial" w:hAnsi="Arial"/>
        </w:rPr>
        <w:t>или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одговарајући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као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контролно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тело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типа</w:t>
      </w:r>
      <w:r w:rsidR="008C5E2E">
        <w:rPr>
          <w:rFonts w:ascii="Arial" w:hAnsi="Arial"/>
        </w:rPr>
        <w:t xml:space="preserve"> „</w:t>
      </w:r>
      <w:r>
        <w:rPr>
          <w:rFonts w:ascii="Arial" w:hAnsi="Arial"/>
        </w:rPr>
        <w:t>С</w:t>
      </w:r>
      <w:r w:rsidR="008C5E2E">
        <w:rPr>
          <w:rFonts w:ascii="Arial" w:hAnsi="Arial"/>
        </w:rPr>
        <w:t xml:space="preserve">“, </w:t>
      </w:r>
      <w:r>
        <w:rPr>
          <w:rFonts w:ascii="Arial" w:hAnsi="Arial"/>
        </w:rPr>
        <w:t>те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спецификацији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обима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акредитације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има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одобрење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8C5E2E">
        <w:rPr>
          <w:rFonts w:ascii="Arial" w:hAnsi="Arial"/>
        </w:rPr>
        <w:t xml:space="preserve">: </w:t>
      </w:r>
      <w:r>
        <w:rPr>
          <w:rFonts w:ascii="Arial" w:hAnsi="Arial"/>
        </w:rPr>
        <w:t>контролисање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нових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производа</w:t>
      </w:r>
      <w:r w:rsidR="008C5E2E">
        <w:rPr>
          <w:rFonts w:ascii="Arial" w:hAnsi="Arial"/>
        </w:rPr>
        <w:t xml:space="preserve">, </w:t>
      </w:r>
      <w:r>
        <w:rPr>
          <w:rFonts w:ascii="Arial" w:hAnsi="Arial"/>
        </w:rPr>
        <w:t>периодични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контролисање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контролисање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након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поправки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модификација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уређаја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заштиту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од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прекомерних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струја</w:t>
      </w:r>
      <w:r w:rsidR="008C5E2E">
        <w:rPr>
          <w:rFonts w:ascii="Arial" w:hAnsi="Arial"/>
        </w:rPr>
        <w:t>.</w:t>
      </w:r>
    </w:p>
    <w:p w:rsidR="008C5E2E" w:rsidRDefault="008C5E2E" w:rsidP="008C5E2E">
      <w:pPr>
        <w:spacing w:before="120" w:after="120"/>
        <w:rPr>
          <w:rFonts w:ascii="Calibri" w:hAnsi="Calibri"/>
        </w:rPr>
      </w:pPr>
      <w:r>
        <w:rPr>
          <w:rFonts w:ascii="Arial" w:hAnsi="Arial"/>
        </w:rPr>
        <w:t> </w:t>
      </w:r>
    </w:p>
    <w:p w:rsidR="008C5E2E" w:rsidRDefault="00314018" w:rsidP="008C5E2E">
      <w:pPr>
        <w:spacing w:before="120" w:after="120"/>
        <w:rPr>
          <w:rFonts w:ascii="Calibri" w:hAnsi="Calibri"/>
        </w:rPr>
      </w:pPr>
      <w:r>
        <w:rPr>
          <w:rFonts w:ascii="Arial" w:hAnsi="Arial"/>
        </w:rPr>
        <w:t>Напомињемо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Наручилац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дужан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складу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чланом</w:t>
      </w:r>
      <w:r w:rsidR="008C5E2E">
        <w:rPr>
          <w:rFonts w:ascii="Arial" w:hAnsi="Arial"/>
        </w:rPr>
        <w:t xml:space="preserve"> 76 </w:t>
      </w:r>
      <w:r>
        <w:rPr>
          <w:rFonts w:ascii="Arial" w:hAnsi="Arial"/>
        </w:rPr>
        <w:t>ЗЈН</w:t>
      </w:r>
      <w:r w:rsidR="008C5E2E">
        <w:rPr>
          <w:rFonts w:ascii="Arial" w:hAnsi="Arial"/>
        </w:rPr>
        <w:t xml:space="preserve">  </w:t>
      </w:r>
      <w:r>
        <w:rPr>
          <w:rFonts w:ascii="Arial" w:hAnsi="Arial"/>
        </w:rPr>
        <w:t>приликом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одређивања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услова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учешће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поступку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јавне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набавке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дефинише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услове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дискриминишу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понуђаче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логичкој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вези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предметом</w:t>
      </w:r>
      <w:r w:rsidR="008C5E2E">
        <w:rPr>
          <w:rFonts w:ascii="Arial" w:hAnsi="Arial"/>
        </w:rPr>
        <w:t xml:space="preserve">. </w:t>
      </w:r>
      <w:r>
        <w:rPr>
          <w:rFonts w:ascii="Arial" w:hAnsi="Arial"/>
        </w:rPr>
        <w:t>Поменути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стандард</w:t>
      </w:r>
      <w:r w:rsidR="008C5E2E">
        <w:rPr>
          <w:rFonts w:ascii="Arial" w:hAnsi="Arial"/>
        </w:rPr>
        <w:t xml:space="preserve"> (</w:t>
      </w:r>
      <w:r w:rsidR="00A61894">
        <w:rPr>
          <w:rFonts w:ascii="Arial" w:hAnsi="Arial"/>
          <w:lang w:val="sr-Latn-RS"/>
        </w:rPr>
        <w:t>SRPS ISO /IEC</w:t>
      </w:r>
      <w:r w:rsidR="00A61894">
        <w:rPr>
          <w:rFonts w:ascii="Arial" w:hAnsi="Arial"/>
        </w:rPr>
        <w:t xml:space="preserve"> 17020:2012</w:t>
      </w:r>
      <w:r w:rsidR="008C5E2E">
        <w:rPr>
          <w:rFonts w:ascii="Arial" w:hAnsi="Arial"/>
        </w:rPr>
        <w:t>)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>једном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критеријуму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није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логичкој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вези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предметном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Јавном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набавком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те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молимо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постављени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уклоните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тендерске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документације</w:t>
      </w:r>
      <w:r w:rsidR="008C5E2E">
        <w:rPr>
          <w:rFonts w:ascii="Arial" w:hAnsi="Arial"/>
        </w:rPr>
        <w:t>.</w:t>
      </w:r>
    </w:p>
    <w:p w:rsidR="008C5E2E" w:rsidRDefault="00314018" w:rsidP="008C5E2E">
      <w:pPr>
        <w:spacing w:before="120" w:after="120"/>
        <w:rPr>
          <w:rFonts w:ascii="Calibri" w:hAnsi="Calibri"/>
        </w:rPr>
      </w:pPr>
      <w:r>
        <w:rPr>
          <w:rFonts w:ascii="Arial" w:hAnsi="Arial"/>
        </w:rPr>
        <w:t>Напомињемо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Наручилац</w:t>
      </w:r>
      <w:r w:rsidR="008C5E2E">
        <w:rPr>
          <w:rFonts w:ascii="Arial" w:hAnsi="Arial"/>
        </w:rPr>
        <w:t xml:space="preserve">,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складу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чланом</w:t>
      </w:r>
      <w:r w:rsidR="008C5E2E">
        <w:rPr>
          <w:rFonts w:ascii="Arial" w:hAnsi="Arial"/>
        </w:rPr>
        <w:t xml:space="preserve"> 10, 12, 76  </w:t>
      </w:r>
      <w:r>
        <w:rPr>
          <w:rFonts w:ascii="Arial" w:hAnsi="Arial"/>
        </w:rPr>
        <w:t>Закона</w:t>
      </w:r>
      <w:r w:rsidR="008C5E2E">
        <w:rPr>
          <w:rFonts w:ascii="Arial" w:hAnsi="Arial"/>
        </w:rPr>
        <w:t xml:space="preserve">, </w:t>
      </w:r>
      <w:r>
        <w:rPr>
          <w:rFonts w:ascii="Arial" w:hAnsi="Arial"/>
        </w:rPr>
        <w:t>дужан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омогући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што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већу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конкуренцију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може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ограничити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исту</w:t>
      </w:r>
      <w:r w:rsidR="008C5E2E">
        <w:rPr>
          <w:rFonts w:ascii="Arial" w:hAnsi="Arial"/>
        </w:rPr>
        <w:t xml:space="preserve">, </w:t>
      </w:r>
      <w:r>
        <w:rPr>
          <w:rFonts w:ascii="Arial" w:hAnsi="Arial"/>
        </w:rPr>
        <w:t>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посебно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онемогућити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било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ког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произвођача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учествује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поступку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јавне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набавке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неоправданом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употребом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дискриминаторских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услова</w:t>
      </w:r>
      <w:r w:rsidR="008C5E2E">
        <w:rPr>
          <w:rFonts w:ascii="Arial" w:hAnsi="Arial"/>
        </w:rPr>
        <w:t xml:space="preserve">, </w:t>
      </w:r>
      <w:r>
        <w:rPr>
          <w:rFonts w:ascii="Arial" w:hAnsi="Arial"/>
        </w:rPr>
        <w:t>техничких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спецификација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="008C5E2E">
        <w:rPr>
          <w:rFonts w:ascii="Arial" w:hAnsi="Arial"/>
        </w:rPr>
        <w:t xml:space="preserve"> </w:t>
      </w:r>
      <w:r>
        <w:rPr>
          <w:rFonts w:ascii="Arial" w:hAnsi="Arial"/>
        </w:rPr>
        <w:t>критеријума</w:t>
      </w:r>
      <w:r w:rsidR="008C5E2E">
        <w:rPr>
          <w:rFonts w:ascii="Arial" w:hAnsi="Arial"/>
        </w:rPr>
        <w:t>.</w:t>
      </w:r>
    </w:p>
    <w:p w:rsidR="008C5E2E" w:rsidRDefault="008C5E2E" w:rsidP="008C5E2E">
      <w:pPr>
        <w:rPr>
          <w:rFonts w:ascii="Arial" w:hAnsi="Arial"/>
          <w:iCs/>
          <w:lang w:val="ru-RU"/>
        </w:rPr>
      </w:pPr>
    </w:p>
    <w:p w:rsidR="008C5E2E" w:rsidRDefault="008C5E2E" w:rsidP="008C5E2E">
      <w:pPr>
        <w:spacing w:line="240" w:lineRule="auto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8C5E2E" w:rsidRDefault="00A61894" w:rsidP="00A61894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Услов за сертификат </w:t>
      </w:r>
      <w:r>
        <w:rPr>
          <w:rFonts w:ascii="Arial" w:hAnsi="Arial"/>
          <w:lang w:val="sr-Latn-RS"/>
        </w:rPr>
        <w:t>SRPS ISO /IEC</w:t>
      </w:r>
      <w:r>
        <w:rPr>
          <w:rFonts w:ascii="Arial" w:hAnsi="Arial"/>
        </w:rPr>
        <w:t xml:space="preserve"> 17020:2012</w:t>
      </w:r>
      <w:r>
        <w:rPr>
          <w:rFonts w:ascii="Arial" w:hAnsi="Arial"/>
          <w:lang w:val="sr-Cyrl-RS"/>
        </w:rPr>
        <w:t xml:space="preserve"> је у логичкој вези са предметом јавне набавке из следећег разлога:</w:t>
      </w:r>
    </w:p>
    <w:p w:rsidR="00A61894" w:rsidRPr="00C15C99" w:rsidRDefault="00A61894" w:rsidP="00C15C99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/>
          <w:iCs/>
          <w:lang w:val="sr-Cyrl-RS"/>
        </w:rPr>
      </w:pPr>
      <w:r w:rsidRPr="00A61894">
        <w:rPr>
          <w:rFonts w:ascii="Arial" w:hAnsi="Arial"/>
          <w:lang w:val="sr-Cyrl-RS"/>
        </w:rPr>
        <w:t xml:space="preserve"> у конкурсној документацији на страни </w:t>
      </w:r>
      <w:r>
        <w:rPr>
          <w:rFonts w:ascii="Arial" w:hAnsi="Arial"/>
          <w:lang w:val="sr-Cyrl-RS"/>
        </w:rPr>
        <w:t>4/68, тачка 3</w:t>
      </w:r>
      <w:r w:rsidRPr="00A61894">
        <w:rPr>
          <w:rFonts w:ascii="Arial" w:hAnsi="Arial"/>
          <w:b/>
          <w:lang w:val="sr-Cyrl-RS"/>
        </w:rPr>
        <w:t>.1. Врста и количина добара</w:t>
      </w:r>
      <w:r>
        <w:rPr>
          <w:rFonts w:ascii="Arial" w:hAnsi="Arial"/>
          <w:lang w:val="sr-Cyrl-RS"/>
        </w:rPr>
        <w:t xml:space="preserve"> наведено</w:t>
      </w:r>
      <w:r w:rsidR="00C15C99">
        <w:rPr>
          <w:rFonts w:ascii="Arial" w:hAnsi="Arial"/>
          <w:lang w:val="sr-Cyrl-RS"/>
        </w:rPr>
        <w:t xml:space="preserve"> је </w:t>
      </w:r>
      <w:r>
        <w:rPr>
          <w:rFonts w:ascii="Arial" w:hAnsi="Arial"/>
          <w:lang w:val="sr-Cyrl-RS"/>
        </w:rPr>
        <w:t xml:space="preserve"> да </w:t>
      </w:r>
      <w:r w:rsidRPr="00A61894">
        <w:rPr>
          <w:rFonts w:ascii="Arial" w:hAnsi="Arial"/>
          <w:b/>
          <w:u w:val="single"/>
          <w:lang w:val="sr-Cyrl-RS"/>
        </w:rPr>
        <w:t>Обим посла</w:t>
      </w:r>
      <w:r>
        <w:rPr>
          <w:rFonts w:ascii="Arial" w:hAnsi="Arial"/>
          <w:lang w:val="sr-Cyrl-RS"/>
        </w:rPr>
        <w:t xml:space="preserve"> подразумева: израду </w:t>
      </w:r>
      <w:r w:rsidRPr="00A61894">
        <w:rPr>
          <w:rFonts w:ascii="Arial" w:hAnsi="Arial"/>
          <w:lang w:val="sr-Cyrl-RS"/>
        </w:rPr>
        <w:t xml:space="preserve">пројекта </w:t>
      </w:r>
      <w:r w:rsidRPr="00A61894">
        <w:rPr>
          <w:rFonts w:ascii="Arial" w:hAnsi="Arial"/>
          <w:noProof/>
        </w:rPr>
        <w:t xml:space="preserve"> реконструкције заштите комплетног постројења </w:t>
      </w:r>
      <w:r w:rsidRPr="00A61894">
        <w:rPr>
          <w:rFonts w:ascii="Arial" w:hAnsi="Arial"/>
          <w:b/>
          <w:noProof/>
        </w:rPr>
        <w:t>6кV</w:t>
      </w:r>
      <w:r w:rsidRPr="00A61894">
        <w:rPr>
          <w:rFonts w:ascii="Arial" w:hAnsi="Arial"/>
          <w:noProof/>
        </w:rPr>
        <w:t xml:space="preserve"> за допрему угља и достављање истог ТЕНТ-у</w:t>
      </w:r>
      <w:r w:rsidRPr="00A61894">
        <w:rPr>
          <w:rFonts w:ascii="Arial" w:hAnsi="Arial"/>
          <w:noProof/>
          <w:lang w:val="sr-Cyrl-RS"/>
        </w:rPr>
        <w:t xml:space="preserve">; </w:t>
      </w:r>
      <w:r w:rsidRPr="00A61894">
        <w:rPr>
          <w:rFonts w:ascii="Arial" w:hAnsi="Arial"/>
          <w:noProof/>
        </w:rPr>
        <w:t>испоруку</w:t>
      </w:r>
      <w:r w:rsidRPr="00A61894">
        <w:rPr>
          <w:rFonts w:ascii="Arial" w:hAnsi="Arial"/>
          <w:noProof/>
        </w:rPr>
        <w:t xml:space="preserve"> нових релеа за заштиту </w:t>
      </w:r>
      <w:r w:rsidRPr="00A61894">
        <w:rPr>
          <w:rFonts w:ascii="Arial" w:hAnsi="Arial"/>
          <w:b/>
          <w:noProof/>
        </w:rPr>
        <w:t>6кV</w:t>
      </w:r>
      <w:r w:rsidRPr="00A61894">
        <w:rPr>
          <w:rFonts w:ascii="Arial" w:hAnsi="Arial"/>
          <w:noProof/>
        </w:rPr>
        <w:t xml:space="preserve"> постројења</w:t>
      </w:r>
      <w:r w:rsidRPr="00A61894">
        <w:rPr>
          <w:rFonts w:ascii="Arial" w:hAnsi="Arial"/>
          <w:noProof/>
          <w:lang w:val="sr-Cyrl-RS"/>
        </w:rPr>
        <w:t xml:space="preserve">; </w:t>
      </w:r>
      <w:r w:rsidRPr="00A61894">
        <w:rPr>
          <w:rFonts w:ascii="Arial" w:hAnsi="Arial"/>
          <w:noProof/>
        </w:rPr>
        <w:t xml:space="preserve">демонтажу </w:t>
      </w:r>
      <w:r w:rsidRPr="00A61894">
        <w:rPr>
          <w:rFonts w:ascii="Arial" w:hAnsi="Arial"/>
          <w:noProof/>
        </w:rPr>
        <w:t xml:space="preserve"> старе опреме</w:t>
      </w:r>
      <w:r w:rsidRPr="00A61894">
        <w:rPr>
          <w:rFonts w:ascii="Arial" w:hAnsi="Arial"/>
          <w:noProof/>
          <w:lang w:val="sr-Cyrl-RS"/>
        </w:rPr>
        <w:t xml:space="preserve"> и  </w:t>
      </w:r>
      <w:r w:rsidRPr="00A61894">
        <w:rPr>
          <w:rFonts w:ascii="Arial" w:hAnsi="Arial"/>
          <w:noProof/>
        </w:rPr>
        <w:t>подешавање и пуштање у рад новоуграђених релеа, као и достављање испитних протокола о подешавању и испитивању заштите</w:t>
      </w:r>
      <w:r>
        <w:rPr>
          <w:rFonts w:ascii="Arial" w:hAnsi="Arial"/>
          <w:noProof/>
        </w:rPr>
        <w:t>.</w:t>
      </w:r>
    </w:p>
    <w:p w:rsidR="00A61894" w:rsidRPr="00C15C99" w:rsidRDefault="00A61894" w:rsidP="00C15C99">
      <w:pPr>
        <w:spacing w:before="120" w:line="240" w:lineRule="auto"/>
        <w:rPr>
          <w:rFonts w:ascii="Arial" w:hAnsi="Arial"/>
          <w:iCs/>
          <w:lang w:val="sr-Cyrl-RS"/>
        </w:rPr>
      </w:pPr>
      <w:r w:rsidRPr="00C15C99">
        <w:rPr>
          <w:rFonts w:ascii="Arial" w:hAnsi="Arial"/>
          <w:noProof/>
          <w:lang w:val="sr-Cyrl-RS"/>
        </w:rPr>
        <w:t>Како је термоелектрана „ Никола Тесла А“ најзначајнији електроенергетски објекат у Републици Србији, а постројење БПА – БПБ је допрема угља за свих 6 блокова у ТЕНТ-у А,  неопходно је поставити највише могуће услове квалитета</w:t>
      </w:r>
      <w:r w:rsidR="00C15C99">
        <w:rPr>
          <w:rFonts w:ascii="Arial" w:hAnsi="Arial"/>
          <w:noProof/>
          <w:lang w:val="sr-Cyrl-RS"/>
        </w:rPr>
        <w:t xml:space="preserve"> и из тог разлога Наручилац остаје при свом захтеву из конкурсне документације, па је за доказивање пословног капацитета потребно доставити фотокопију важећег</w:t>
      </w:r>
      <w:r w:rsidR="00C15C99">
        <w:rPr>
          <w:rFonts w:ascii="Arial" w:hAnsi="Arial"/>
          <w:lang w:val="sr-Cyrl-RS"/>
        </w:rPr>
        <w:t xml:space="preserve"> сертификат</w:t>
      </w:r>
      <w:r w:rsidR="00C15C99">
        <w:rPr>
          <w:rFonts w:ascii="Arial" w:hAnsi="Arial"/>
          <w:lang w:val="sr-Cyrl-RS"/>
        </w:rPr>
        <w:t>а</w:t>
      </w:r>
      <w:r w:rsidR="00C15C99">
        <w:rPr>
          <w:rFonts w:ascii="Arial" w:hAnsi="Arial"/>
          <w:lang w:val="sr-Cyrl-RS"/>
        </w:rPr>
        <w:t xml:space="preserve"> у складу са  </w:t>
      </w:r>
      <w:r w:rsidR="00C15C99">
        <w:rPr>
          <w:rFonts w:ascii="Arial" w:hAnsi="Arial"/>
          <w:lang w:val="sr-Latn-RS"/>
        </w:rPr>
        <w:t xml:space="preserve">SRPS ISO/IEC  17020:2012 </w:t>
      </w:r>
      <w:r w:rsidR="00C15C99">
        <w:rPr>
          <w:rFonts w:ascii="Arial" w:hAnsi="Arial"/>
          <w:lang w:val="sr-Cyrl-RS"/>
        </w:rPr>
        <w:t>или одговарајући</w:t>
      </w:r>
      <w:r w:rsidR="00C15C99">
        <w:rPr>
          <w:rFonts w:ascii="Arial" w:hAnsi="Arial"/>
          <w:lang w:val="sr-Cyrl-RS"/>
        </w:rPr>
        <w:t>.</w:t>
      </w:r>
    </w:p>
    <w:p w:rsidR="008C5E2E" w:rsidRPr="00A61894" w:rsidRDefault="008C5E2E" w:rsidP="008C5E2E">
      <w:pPr>
        <w:rPr>
          <w:rFonts w:ascii="Arial" w:hAnsi="Arial"/>
          <w:iCs/>
          <w:lang w:val="sr-Cyrl-RS"/>
        </w:rPr>
      </w:pPr>
    </w:p>
    <w:p w:rsidR="008C5E2E" w:rsidRPr="00D97D88" w:rsidRDefault="008C5E2E" w:rsidP="008C5E2E">
      <w:pPr>
        <w:rPr>
          <w:rFonts w:ascii="Arial" w:hAnsi="Arial"/>
          <w:lang w:val="ru-RU"/>
        </w:rPr>
      </w:pPr>
    </w:p>
    <w:p w:rsidR="008C5E2E" w:rsidRPr="009557B2" w:rsidRDefault="008C5E2E" w:rsidP="009557B2">
      <w:pPr>
        <w:rPr>
          <w:rFonts w:ascii="Arial" w:hAnsi="Arial"/>
          <w:color w:val="1F497D"/>
          <w:lang w:val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DB25EE" w:rsidRPr="00EE26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E2688">
        <w:rPr>
          <w:rFonts w:ascii="Arial" w:hAnsi="Arial"/>
          <w:i/>
          <w:iCs/>
          <w:lang w:val="sr-Cyrl-RS"/>
        </w:rPr>
        <w:t>У складу са наведеним појашњењима Коми</w:t>
      </w:r>
      <w:r w:rsidR="009557B2" w:rsidRPr="00EE2688">
        <w:rPr>
          <w:rFonts w:ascii="Arial" w:hAnsi="Arial"/>
          <w:i/>
          <w:iCs/>
          <w:lang w:val="sr-Cyrl-RS"/>
        </w:rPr>
        <w:t xml:space="preserve">сија ће израдити измену  конкурсне документације и исту </w:t>
      </w:r>
      <w:r w:rsidRPr="00EE2688">
        <w:rPr>
          <w:rFonts w:ascii="Arial" w:hAnsi="Arial"/>
          <w:i/>
          <w:iCs/>
          <w:lang w:val="sr-Cyrl-RS"/>
        </w:rPr>
        <w:t xml:space="preserve"> објавити на </w:t>
      </w:r>
      <w:r w:rsidRPr="00EE2688">
        <w:rPr>
          <w:rFonts w:ascii="Arial" w:hAnsi="Arial"/>
          <w:i/>
          <w:iCs/>
        </w:rPr>
        <w:t>Порталу јавн</w:t>
      </w:r>
      <w:r w:rsidR="00C04B2D" w:rsidRPr="00EE2688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EE2688">
        <w:rPr>
          <w:rFonts w:ascii="Arial" w:hAnsi="Arial"/>
          <w:i/>
          <w:iCs/>
          <w:lang w:val="sr-Cyrl-RS"/>
        </w:rPr>
        <w:t>Н</w:t>
      </w:r>
      <w:r w:rsidRPr="00EE2688">
        <w:rPr>
          <w:rFonts w:ascii="Arial" w:hAnsi="Arial"/>
          <w:i/>
          <w:iCs/>
        </w:rPr>
        <w:t>аручиоца.</w:t>
      </w:r>
    </w:p>
    <w:p w:rsidR="00EE2688" w:rsidRPr="00D97D88" w:rsidRDefault="00823373" w:rsidP="00EE268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9557B2" w:rsidRDefault="00823373" w:rsidP="009557B2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557B2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98" w:rsidRDefault="00607898" w:rsidP="004A61DF">
      <w:pPr>
        <w:spacing w:line="240" w:lineRule="auto"/>
      </w:pPr>
      <w:r>
        <w:separator/>
      </w:r>
    </w:p>
  </w:endnote>
  <w:endnote w:type="continuationSeparator" w:id="0">
    <w:p w:rsidR="00607898" w:rsidRDefault="006078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18" w:rsidRPr="00911D08" w:rsidRDefault="0031401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68E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68E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14018" w:rsidRDefault="0031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98" w:rsidRDefault="00607898" w:rsidP="004A61DF">
      <w:pPr>
        <w:spacing w:line="240" w:lineRule="auto"/>
      </w:pPr>
      <w:r>
        <w:separator/>
      </w:r>
    </w:p>
  </w:footnote>
  <w:footnote w:type="continuationSeparator" w:id="0">
    <w:p w:rsidR="00607898" w:rsidRDefault="0060789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18" w:rsidRDefault="0031401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14018" w:rsidRPr="00933BCC" w:rsidTr="0031401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14018" w:rsidRPr="00933BCC" w:rsidRDefault="00314018" w:rsidP="0031401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14018" w:rsidRPr="00E23434" w:rsidRDefault="0031401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14018" w:rsidRPr="00933BCC" w:rsidRDefault="00314018" w:rsidP="0031401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14018" w:rsidRPr="00E23434" w:rsidRDefault="00314018" w:rsidP="0031401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14018" w:rsidRPr="00B86FF2" w:rsidTr="0031401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14018" w:rsidRPr="00933BCC" w:rsidRDefault="00314018" w:rsidP="0031401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14018" w:rsidRPr="00933BCC" w:rsidRDefault="00314018" w:rsidP="0031401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14018" w:rsidRPr="00933BCC" w:rsidRDefault="00314018" w:rsidP="0031401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14018" w:rsidRPr="00552D0C" w:rsidRDefault="00314018" w:rsidP="0031401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68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68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314018" w:rsidRDefault="00314018">
    <w:pPr>
      <w:pStyle w:val="Header"/>
    </w:pPr>
  </w:p>
  <w:p w:rsidR="00314018" w:rsidRDefault="00314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A360F55"/>
    <w:multiLevelType w:val="multilevel"/>
    <w:tmpl w:val="B71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3A82AA0"/>
    <w:multiLevelType w:val="hybridMultilevel"/>
    <w:tmpl w:val="8F0426E8"/>
    <w:lvl w:ilvl="0" w:tplc="7F323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779C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4018"/>
    <w:rsid w:val="0031682F"/>
    <w:rsid w:val="00320005"/>
    <w:rsid w:val="003317EC"/>
    <w:rsid w:val="003640D5"/>
    <w:rsid w:val="003907B6"/>
    <w:rsid w:val="003F078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0728"/>
    <w:rsid w:val="005A1BBC"/>
    <w:rsid w:val="005B59C7"/>
    <w:rsid w:val="005D014C"/>
    <w:rsid w:val="005F421D"/>
    <w:rsid w:val="00603D2C"/>
    <w:rsid w:val="00607898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5F35"/>
    <w:rsid w:val="00823373"/>
    <w:rsid w:val="00866BB4"/>
    <w:rsid w:val="00880B15"/>
    <w:rsid w:val="008A3599"/>
    <w:rsid w:val="008A4FE4"/>
    <w:rsid w:val="008C28EE"/>
    <w:rsid w:val="008C5E2E"/>
    <w:rsid w:val="008D056C"/>
    <w:rsid w:val="00905C03"/>
    <w:rsid w:val="00911D08"/>
    <w:rsid w:val="009557B2"/>
    <w:rsid w:val="009558C4"/>
    <w:rsid w:val="00955C04"/>
    <w:rsid w:val="00975013"/>
    <w:rsid w:val="00990A0E"/>
    <w:rsid w:val="009E6CE5"/>
    <w:rsid w:val="009F4C4B"/>
    <w:rsid w:val="00A20DDE"/>
    <w:rsid w:val="00A42E2F"/>
    <w:rsid w:val="00A51CB8"/>
    <w:rsid w:val="00A61894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5C99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45CB"/>
    <w:rsid w:val="00CC7442"/>
    <w:rsid w:val="00D07A13"/>
    <w:rsid w:val="00D109F3"/>
    <w:rsid w:val="00D12CB8"/>
    <w:rsid w:val="00D305E2"/>
    <w:rsid w:val="00D97D88"/>
    <w:rsid w:val="00DB25EE"/>
    <w:rsid w:val="00DC728D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2688"/>
    <w:rsid w:val="00F224AC"/>
    <w:rsid w:val="00F33CFB"/>
    <w:rsid w:val="00F514F8"/>
    <w:rsid w:val="00F75895"/>
    <w:rsid w:val="00FA68E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3FE78"/>
  <w15:docId w15:val="{6669F0A5-E8B8-488A-831A-DC4D27C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WW8Num26z0">
    <w:name w:val="WW8Num26z0"/>
    <w:rsid w:val="00A61894"/>
    <w:rPr>
      <w:i w:val="0"/>
    </w:rPr>
  </w:style>
  <w:style w:type="numbering" w:customStyle="1" w:styleId="1111111">
    <w:name w:val="1 / 1.1 / 1.1.11"/>
    <w:basedOn w:val="NoList"/>
    <w:next w:val="111111"/>
    <w:rsid w:val="00A61894"/>
    <w:pPr>
      <w:numPr>
        <w:numId w:val="11"/>
      </w:numPr>
    </w:pPr>
  </w:style>
  <w:style w:type="numbering" w:styleId="111111">
    <w:name w:val="Outline List 2"/>
    <w:basedOn w:val="NoList"/>
    <w:unhideWhenUsed/>
    <w:locked/>
    <w:rsid w:val="00A61894"/>
    <w:pPr>
      <w:numPr>
        <w:numId w:val="13"/>
      </w:numPr>
    </w:pPr>
  </w:style>
  <w:style w:type="paragraph" w:styleId="ListBullet">
    <w:name w:val="List Bullet"/>
    <w:basedOn w:val="Normal"/>
    <w:locked/>
    <w:rsid w:val="00A61894"/>
    <w:pPr>
      <w:numPr>
        <w:numId w:val="12"/>
      </w:numPr>
      <w:spacing w:before="120" w:line="240" w:lineRule="auto"/>
    </w:pPr>
    <w:rPr>
      <w:rFonts w:ascii="Arial" w:hAnsi="Arial" w:cs="Times New Roman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5538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5538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37E3"/>
    <w:rsid w:val="00190F77"/>
    <w:rsid w:val="0044019F"/>
    <w:rsid w:val="00490454"/>
    <w:rsid w:val="007E78B7"/>
    <w:rsid w:val="009C1EC7"/>
    <w:rsid w:val="009E067E"/>
    <w:rsid w:val="00CB17FF"/>
    <w:rsid w:val="00E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10</cp:revision>
  <cp:lastPrinted>2018-05-31T12:04:00Z</cp:lastPrinted>
  <dcterms:created xsi:type="dcterms:W3CDTF">2015-10-27T11:33:00Z</dcterms:created>
  <dcterms:modified xsi:type="dcterms:W3CDTF">2018-05-31T12:41:00Z</dcterms:modified>
</cp:coreProperties>
</file>