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AA1AC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AA1AC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AA1AC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AA1AC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A1AC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AA1AC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A1AC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AA1AC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AA1AC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AA1AC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AA1AC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AA1AC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AA1AC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AA1AC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AA1AC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1AC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1AC1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AA1AC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AA1AC1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AA1AC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AA1AC1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ЗА ЈАВНУ НАБАВКУ </w:t>
      </w:r>
      <w:r w:rsidRPr="00AA1AC1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AA1AC1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AA1AC1">
        <w:rPr>
          <w:rFonts w:ascii="Arial" w:hAnsi="Arial" w:cs="Arial"/>
          <w:sz w:val="22"/>
          <w:szCs w:val="22"/>
        </w:rPr>
        <w:t>.</w:t>
      </w:r>
      <w:r w:rsidR="00215F7C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73F93">
        <w:rPr>
          <w:rFonts w:ascii="Arial" w:hAnsi="Arial" w:cs="Arial"/>
          <w:sz w:val="22"/>
          <w:szCs w:val="22"/>
          <w:lang w:val="sr-Cyrl-RS"/>
        </w:rPr>
        <w:t>578/2018  (3000/0290/2018, 3000/0389/2018, 3000/0482/2018, 3000/0636/2018)</w:t>
      </w:r>
      <w:r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AA1AC1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813E8" w:rsidRPr="002712A7" w:rsidRDefault="0042365B" w:rsidP="00B813E8">
      <w:pPr>
        <w:jc w:val="center"/>
        <w:rPr>
          <w:rFonts w:ascii="Arial" w:hAnsi="Arial" w:cs="Arial"/>
          <w:b/>
          <w:bCs/>
          <w:lang w:val="sr-Latn-RS"/>
        </w:rPr>
      </w:pPr>
      <w:r w:rsidRPr="00AA1AC1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A1AC1">
        <w:rPr>
          <w:rFonts w:ascii="Arial" w:hAnsi="Arial" w:cs="Arial"/>
          <w:b/>
          <w:sz w:val="22"/>
          <w:szCs w:val="22"/>
        </w:rPr>
        <w:t xml:space="preserve"> јавне </w:t>
      </w:r>
      <w:r w:rsidRPr="00AA1AC1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Pr="00AA1AC1">
        <w:rPr>
          <w:rFonts w:ascii="Arial" w:hAnsi="Arial" w:cs="Arial"/>
          <w:b/>
          <w:sz w:val="22"/>
          <w:szCs w:val="22"/>
          <w:lang w:val="hr-HR"/>
        </w:rPr>
        <w:t>:</w:t>
      </w:r>
      <w:r w:rsidRPr="00AA1AC1">
        <w:rPr>
          <w:rFonts w:ascii="Arial" w:hAnsi="Arial" w:cs="Arial"/>
          <w:b/>
          <w:sz w:val="22"/>
          <w:szCs w:val="22"/>
        </w:rPr>
        <w:t xml:space="preserve"> </w:t>
      </w:r>
      <w:r w:rsidR="00C73F93">
        <w:rPr>
          <w:rFonts w:ascii="Arial" w:hAnsi="Arial" w:cs="Arial"/>
          <w:color w:val="FF0000"/>
          <w:lang w:val="ru-RU"/>
        </w:rPr>
        <w:t>Црева, О-ринзи, гумени обручи, механичке заптивке</w:t>
      </w:r>
    </w:p>
    <w:p w:rsidR="00AA1DAF" w:rsidRPr="00AA1AC1" w:rsidRDefault="00AA1DAF" w:rsidP="0016090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sz w:val="22"/>
          <w:szCs w:val="22"/>
        </w:rPr>
        <w:t xml:space="preserve"> </w:t>
      </w: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- У </w:t>
      </w:r>
      <w:r w:rsidR="00EA07F9" w:rsidRPr="00AA1AC1">
        <w:rPr>
          <w:rFonts w:ascii="Arial" w:hAnsi="Arial" w:cs="Arial"/>
          <w:sz w:val="22"/>
          <w:szCs w:val="22"/>
          <w:lang w:val="sr-Cyrl-RS"/>
        </w:rPr>
        <w:t>ОТВОРЕНОМ</w:t>
      </w:r>
      <w:r w:rsidRPr="00AA1AC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sz w:val="22"/>
          <w:szCs w:val="22"/>
          <w:lang w:val="sr-Cyrl-RS"/>
        </w:rPr>
      </w:pP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AA1AC1">
        <w:rPr>
          <w:rFonts w:ascii="Arial" w:eastAsia="TimesNewRomanPSMT" w:hAnsi="Arial" w:cs="Arial"/>
          <w:b/>
          <w:color w:val="000000"/>
          <w:sz w:val="22"/>
          <w:szCs w:val="22"/>
        </w:rPr>
        <w:t xml:space="preserve">  </w:t>
      </w:r>
      <w:r w:rsidRPr="00AA1AC1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К О М И С И Ј А</w:t>
      </w:r>
    </w:p>
    <w:p w:rsidR="00215F7C" w:rsidRPr="00AA1AC1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461826" w:rsidRDefault="00461826" w:rsidP="00215F7C">
      <w:pPr>
        <w:tabs>
          <w:tab w:val="left" w:pos="3857"/>
        </w:tabs>
        <w:rPr>
          <w:rFonts w:ascii="Arial" w:hAnsi="Arial"/>
          <w:lang w:val="sr-Cyrl-RS"/>
        </w:rPr>
      </w:pPr>
    </w:p>
    <w:p w:rsidR="00215F7C" w:rsidRPr="001F1AAF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sz w:val="22"/>
          <w:szCs w:val="22"/>
          <w:lang w:val="ru-RU"/>
        </w:rPr>
      </w:pPr>
      <w:r w:rsidRPr="001F1AAF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ab/>
      </w:r>
    </w:p>
    <w:p w:rsidR="00C6690C" w:rsidRPr="001F1AAF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Pr="001F1AAF" w:rsidRDefault="004C6DDE" w:rsidP="00B813E8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C6DDE" w:rsidRDefault="004C6DDE" w:rsidP="00987522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607EB0" w:rsidRDefault="00607EB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 xml:space="preserve">(број 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>5364-Е.03.02</w:t>
      </w:r>
      <w:r w:rsidR="0054126E">
        <w:rPr>
          <w:rFonts w:ascii="Arial" w:hAnsi="Arial" w:cs="Arial"/>
          <w:sz w:val="22"/>
          <w:szCs w:val="22"/>
          <w:lang w:val="sr-Cyrl-RS"/>
        </w:rPr>
        <w:t>-</w:t>
      </w:r>
      <w:r w:rsidR="00461826">
        <w:rPr>
          <w:rFonts w:ascii="Arial" w:hAnsi="Arial" w:cs="Arial"/>
          <w:sz w:val="22"/>
          <w:szCs w:val="22"/>
          <w:lang w:val="sr-Cyrl-RS"/>
        </w:rPr>
        <w:t>37295/4</w:t>
      </w:r>
      <w:r w:rsidR="0054126E">
        <w:rPr>
          <w:rFonts w:ascii="Arial" w:hAnsi="Arial" w:cs="Arial"/>
          <w:sz w:val="22"/>
          <w:szCs w:val="22"/>
          <w:lang w:val="sr-Cyrl-RS"/>
        </w:rPr>
        <w:t>-2019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A1AC1">
        <w:rPr>
          <w:rFonts w:ascii="Arial" w:hAnsi="Arial" w:cs="Arial"/>
          <w:sz w:val="22"/>
          <w:szCs w:val="22"/>
        </w:rPr>
        <w:t>од</w:t>
      </w:r>
      <w:r w:rsidR="008F17A3" w:rsidRPr="00AA1AC1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461826">
        <w:rPr>
          <w:rFonts w:ascii="Arial" w:hAnsi="Arial" w:cs="Arial"/>
          <w:sz w:val="22"/>
          <w:szCs w:val="22"/>
          <w:lang w:val="sr-Cyrl-RS"/>
        </w:rPr>
        <w:t>25.01.</w:t>
      </w:r>
      <w:bookmarkStart w:id="3" w:name="_GoBack"/>
      <w:bookmarkEnd w:id="3"/>
      <w:r w:rsidR="0054126E">
        <w:rPr>
          <w:rFonts w:ascii="Arial" w:hAnsi="Arial" w:cs="Arial"/>
          <w:sz w:val="22"/>
          <w:szCs w:val="22"/>
          <w:lang w:val="sr-Cyrl-RS"/>
        </w:rPr>
        <w:t>.2019.</w:t>
      </w:r>
      <w:r w:rsidRPr="00AA1AC1">
        <w:rPr>
          <w:rFonts w:ascii="Arial" w:hAnsi="Arial" w:cs="Arial"/>
          <w:sz w:val="22"/>
          <w:szCs w:val="22"/>
        </w:rPr>
        <w:t>. године)</w:t>
      </w: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AA1AC1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AA1AC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AA1AC1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A1AC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AA1AC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AA1AC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AA1AC1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AA1AC1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AA1AC1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AA1AC1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 w:rsidRPr="00AA1AC1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AA1AC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AA1AC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AA1AC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F1AAF" w:rsidRPr="002712A7" w:rsidRDefault="00C6690C" w:rsidP="001F1AAF">
      <w:pPr>
        <w:jc w:val="center"/>
        <w:rPr>
          <w:rFonts w:ascii="Arial" w:hAnsi="Arial" w:cs="Arial"/>
          <w:b/>
          <w:bCs/>
          <w:lang w:val="sr-Latn-RS"/>
        </w:rPr>
      </w:pPr>
      <w:r w:rsidRPr="00AA1AC1">
        <w:rPr>
          <w:rFonts w:ascii="Arial" w:hAnsi="Arial" w:cs="Arial"/>
          <w:sz w:val="22"/>
          <w:szCs w:val="22"/>
        </w:rPr>
        <w:t>за јавну набавку</w:t>
      </w:r>
      <w:r w:rsidR="00A91CCA" w:rsidRPr="00AA1AC1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A1AC1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A1AC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73F93">
        <w:rPr>
          <w:rFonts w:ascii="Arial" w:hAnsi="Arial" w:cs="Arial"/>
          <w:b/>
          <w:sz w:val="22"/>
          <w:szCs w:val="22"/>
          <w:lang w:val="sr-Cyrl-RS"/>
        </w:rPr>
        <w:t>578/2018  (3000/0290/2018, 3000/0389/2018, 3000/0482/2018, 3000/0636/2018)</w:t>
      </w:r>
      <w:r w:rsidR="00A91CCA" w:rsidRPr="00AA1AC1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C73F93">
        <w:rPr>
          <w:rFonts w:ascii="Arial" w:hAnsi="Arial" w:cs="Arial"/>
          <w:color w:val="FF0000"/>
          <w:lang w:val="ru-RU"/>
        </w:rPr>
        <w:t>Црева, О-ринзи, гумени обручи, механичке заптивке</w:t>
      </w:r>
    </w:p>
    <w:p w:rsidR="00C6690C" w:rsidRPr="00AA1AC1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1.</w:t>
      </w:r>
    </w:p>
    <w:p w:rsidR="00A73FDF" w:rsidRPr="00AA1AC1" w:rsidRDefault="002F1382" w:rsidP="00A73FD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582C59">
        <w:rPr>
          <w:rFonts w:ascii="Arial" w:hAnsi="Arial" w:cs="Arial"/>
          <w:sz w:val="22"/>
          <w:szCs w:val="22"/>
          <w:lang w:val="sr-Cyrl-RS"/>
        </w:rPr>
        <w:t>складу са појашњењем конкурсне документације бр. 1, врши се допуна и гласи као у прилогу, техничке спецификације (тачка 3. Конкурсне документације)</w:t>
      </w:r>
      <w:r w:rsidR="007017F0">
        <w:rPr>
          <w:rFonts w:ascii="Arial" w:hAnsi="Arial" w:cs="Arial"/>
          <w:sz w:val="22"/>
          <w:szCs w:val="22"/>
          <w:lang w:val="sr-Cyrl-RS"/>
        </w:rPr>
        <w:t xml:space="preserve"> за Партију 2 и Партију 4</w:t>
      </w:r>
      <w:r w:rsidR="00582C59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5523D2" w:rsidRPr="00AA1AC1" w:rsidRDefault="005523D2" w:rsidP="005523D2">
      <w:pPr>
        <w:rPr>
          <w:rFonts w:ascii="Arial" w:hAnsi="Arial" w:cs="Arial"/>
          <w:sz w:val="22"/>
          <w:szCs w:val="22"/>
          <w:lang w:val="sr-Cyrl-RS"/>
        </w:rPr>
      </w:pPr>
    </w:p>
    <w:p w:rsidR="0042365B" w:rsidRPr="00AA1AC1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AA1AC1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  <w:lang w:val="sr-Cyrl-RS"/>
        </w:rPr>
        <w:t>2</w:t>
      </w:r>
      <w:r w:rsidR="00C6690C" w:rsidRPr="00AA1AC1">
        <w:rPr>
          <w:rFonts w:ascii="Arial" w:hAnsi="Arial" w:cs="Arial"/>
          <w:sz w:val="22"/>
          <w:szCs w:val="22"/>
        </w:rPr>
        <w:t>.</w:t>
      </w:r>
    </w:p>
    <w:p w:rsidR="00B30787" w:rsidRDefault="00582C59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</w:t>
      </w:r>
      <w:r w:rsidR="00B3078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B30787" w:rsidRPr="007017F0">
        <w:rPr>
          <w:rFonts w:ascii="Arial" w:hAnsi="Arial" w:cs="Arial"/>
          <w:b/>
          <w:sz w:val="22"/>
          <w:szCs w:val="22"/>
          <w:lang w:val="sr-Cyrl-RS"/>
        </w:rPr>
        <w:t>Партију 2</w:t>
      </w:r>
    </w:p>
    <w:p w:rsidR="00B30787" w:rsidRDefault="00B30787" w:rsidP="00B30787">
      <w:pPr>
        <w:ind w:firstLine="36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Важећа техничка спецификација за </w:t>
      </w:r>
      <w:r w:rsidRPr="007017F0">
        <w:rPr>
          <w:rFonts w:ascii="Arial" w:hAnsi="Arial" w:cs="Arial"/>
          <w:b/>
          <w:sz w:val="22"/>
          <w:szCs w:val="22"/>
          <w:lang w:val="sr-Cyrl-RS"/>
        </w:rPr>
        <w:t>Партију 4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607EB0" w:rsidRDefault="00607EB0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546186" w:rsidRPr="001F1AAF" w:rsidRDefault="00546186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546186" w:rsidRPr="00546186" w:rsidRDefault="00546186" w:rsidP="00546186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  <w:bCs/>
          <w:kern w:val="32"/>
          <w:sz w:val="22"/>
          <w:szCs w:val="22"/>
          <w:lang w:val="sr-Cyrl-RS"/>
        </w:rPr>
      </w:pPr>
      <w:r w:rsidRPr="00546186">
        <w:rPr>
          <w:rFonts w:ascii="Arial" w:eastAsia="Times New Roman" w:hAnsi="Arial" w:cs="Arial"/>
          <w:b/>
          <w:bCs/>
          <w:kern w:val="32"/>
          <w:sz w:val="22"/>
          <w:szCs w:val="22"/>
        </w:rPr>
        <w:t>ТЕХНИЧКА СПЕЦИФИКАЦИЈА</w:t>
      </w:r>
      <w:r w:rsidRPr="00546186">
        <w:rPr>
          <w:rFonts w:ascii="Arial" w:eastAsia="Times New Roman" w:hAnsi="Arial" w:cs="Arial"/>
          <w:b/>
          <w:bCs/>
          <w:kern w:val="32"/>
          <w:sz w:val="22"/>
          <w:szCs w:val="22"/>
          <w:lang w:val="sr-Cyrl-RS"/>
        </w:rPr>
        <w:t xml:space="preserve">    -     </w:t>
      </w:r>
      <w:r w:rsidRPr="00546186">
        <w:rPr>
          <w:rFonts w:ascii="Arial" w:eastAsia="Times New Roman" w:hAnsi="Arial" w:cs="Arial"/>
          <w:b/>
          <w:sz w:val="22"/>
          <w:szCs w:val="22"/>
          <w:lang w:val="sr-Cyrl-RS" w:eastAsia="hr-HR"/>
        </w:rPr>
        <w:t xml:space="preserve">ЗА ПАРТИЈУ  2: </w:t>
      </w:r>
      <w:r w:rsidRPr="00546186">
        <w:rPr>
          <w:rFonts w:ascii="Arial" w:eastAsia="Arial" w:hAnsi="Arial" w:cs="Arial"/>
          <w:color w:val="000000"/>
          <w:sz w:val="22"/>
          <w:szCs w:val="22"/>
        </w:rPr>
        <w:t>Црева за истовар мазута</w:t>
      </w: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546186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 .Врста и количина добара</w:t>
      </w:r>
    </w:p>
    <w:p w:rsidR="00546186" w:rsidRPr="00546186" w:rsidRDefault="00546186" w:rsidP="00546186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709"/>
        <w:gridCol w:w="709"/>
      </w:tblGrid>
      <w:tr w:rsidR="00546186" w:rsidRPr="00546186" w:rsidTr="00750189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6186" w:rsidRPr="00546186" w:rsidRDefault="00546186" w:rsidP="00750189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6186" w:rsidRPr="00546186" w:rsidRDefault="00546186" w:rsidP="00750189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 xml:space="preserve">Предмет набавке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6186" w:rsidRPr="00546186" w:rsidRDefault="00546186" w:rsidP="00750189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546186" w:rsidRPr="00546186" w:rsidRDefault="00546186" w:rsidP="00750189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46186" w:rsidRPr="00546186" w:rsidRDefault="00546186" w:rsidP="00750189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546186" w:rsidRPr="00546186" w:rsidTr="00750189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</w:rPr>
            </w:pPr>
            <w:r w:rsidRPr="00546186">
              <w:rPr>
                <w:rFonts w:ascii="Arial" w:hAnsi="Arial" w:cs="Arial"/>
                <w:sz w:val="22"/>
                <w:szCs w:val="22"/>
              </w:rPr>
              <w:t>Црево, гумено ребрасто, армирано жицом са унутрашње стране.</w:t>
            </w:r>
          </w:p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Pr="00546186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 xml:space="preserve"> = </w:t>
            </w:r>
            <w:r w:rsidRPr="00546186">
              <w:rPr>
                <w:rFonts w:ascii="Arial" w:hAnsi="Arial" w:cs="Arial"/>
                <w:sz w:val="22"/>
                <w:szCs w:val="22"/>
                <w:lang w:val="sr-Latn-CS"/>
              </w:rPr>
              <w:t>76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 xml:space="preserve"> mm </w:t>
            </w:r>
            <w:r w:rsidRPr="00546186">
              <w:rPr>
                <w:rFonts w:ascii="Arial" w:hAnsi="Arial" w:cs="Arial"/>
                <w:sz w:val="22"/>
                <w:szCs w:val="22"/>
              </w:rPr>
              <w:t>(3 “ -унутрашњи пречник)</w:t>
            </w:r>
          </w:p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L= 11000 mm</w:t>
            </w:r>
            <w:r w:rsidRPr="00546186">
              <w:rPr>
                <w:rFonts w:ascii="Arial" w:hAnsi="Arial" w:cs="Arial"/>
                <w:sz w:val="22"/>
                <w:szCs w:val="22"/>
              </w:rPr>
              <w:t xml:space="preserve"> (укупна дужина)         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NP16 NO80</w:t>
            </w:r>
          </w:p>
          <w:p w:rsidR="00546186" w:rsidRPr="00546186" w:rsidRDefault="00546186" w:rsidP="00750189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46186">
              <w:rPr>
                <w:rFonts w:ascii="Arial" w:hAnsi="Arial" w:cs="Arial"/>
                <w:b/>
                <w:sz w:val="22"/>
                <w:szCs w:val="22"/>
              </w:rPr>
              <w:t>Црево испоручити без прирубница.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6" w:rsidRPr="00546186" w:rsidRDefault="00546186" w:rsidP="00750189">
            <w:pPr>
              <w:spacing w:before="12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6" w:rsidRPr="00546186" w:rsidRDefault="00546186" w:rsidP="00750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</w:tr>
      <w:tr w:rsidR="00546186" w:rsidRPr="00546186" w:rsidTr="00750189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Прохромско ребрасто црево </w:t>
            </w:r>
            <w:r w:rsidRPr="00546186">
              <w:rPr>
                <w:rFonts w:ascii="Arial" w:hAnsi="Arial" w:cs="Arial"/>
                <w:sz w:val="22"/>
                <w:szCs w:val="22"/>
              </w:rPr>
              <w:t xml:space="preserve">са металним плетењем споља </w:t>
            </w:r>
            <w:r w:rsidRPr="00546186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546186">
              <w:rPr>
                <w:rFonts w:ascii="Arial" w:hAnsi="Arial" w:cs="Arial"/>
                <w:sz w:val="22"/>
                <w:szCs w:val="22"/>
              </w:rPr>
              <w:t xml:space="preserve"> равном прирубницом на оба краја (обе прирубнице окретне).</w:t>
            </w:r>
          </w:p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Pr="00546186">
              <w:rPr>
                <w:rFonts w:ascii="Arial" w:hAnsi="Arial" w:cs="Arial"/>
                <w:sz w:val="22"/>
                <w:szCs w:val="22"/>
                <w:vertAlign w:val="subscript"/>
              </w:rPr>
              <w:t>u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 xml:space="preserve"> = </w:t>
            </w:r>
            <w:r w:rsidRPr="00546186">
              <w:rPr>
                <w:rFonts w:ascii="Arial" w:hAnsi="Arial" w:cs="Arial"/>
                <w:sz w:val="22"/>
                <w:szCs w:val="22"/>
              </w:rPr>
              <w:t>5</w:t>
            </w:r>
            <w:r w:rsidRPr="00546186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 xml:space="preserve"> mm </w:t>
            </w:r>
            <w:r w:rsidRPr="00546186">
              <w:rPr>
                <w:rFonts w:ascii="Arial" w:hAnsi="Arial" w:cs="Arial"/>
                <w:sz w:val="22"/>
                <w:szCs w:val="22"/>
              </w:rPr>
              <w:t>(унутрашњи пречник)</w:t>
            </w:r>
          </w:p>
          <w:p w:rsidR="00546186" w:rsidRPr="00546186" w:rsidRDefault="00546186" w:rsidP="00750189">
            <w:pPr>
              <w:rPr>
                <w:rFonts w:ascii="Arial" w:hAnsi="Arial" w:cs="Arial"/>
                <w:sz w:val="22"/>
                <w:szCs w:val="22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L= 11000 mm</w:t>
            </w:r>
            <w:r w:rsidRPr="00546186">
              <w:rPr>
                <w:rFonts w:ascii="Arial" w:hAnsi="Arial" w:cs="Arial"/>
                <w:sz w:val="22"/>
                <w:szCs w:val="22"/>
              </w:rPr>
              <w:t xml:space="preserve"> (укупна дужина)         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NP16 NO</w:t>
            </w:r>
            <w:r w:rsidRPr="00546186">
              <w:rPr>
                <w:rFonts w:ascii="Arial" w:hAnsi="Arial" w:cs="Arial"/>
                <w:sz w:val="22"/>
                <w:szCs w:val="22"/>
              </w:rPr>
              <w:t>5</w:t>
            </w:r>
            <w:r w:rsidRPr="00546186">
              <w:rPr>
                <w:rFonts w:ascii="Arial" w:hAnsi="Arial" w:cs="Arial"/>
                <w:sz w:val="22"/>
                <w:szCs w:val="22"/>
                <w:lang w:val="sl-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6" w:rsidRPr="00546186" w:rsidRDefault="00546186" w:rsidP="00750189">
            <w:pPr>
              <w:spacing w:before="12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86" w:rsidRPr="00546186" w:rsidRDefault="00546186" w:rsidP="0075018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46186">
              <w:rPr>
                <w:rFonts w:ascii="Arial" w:hAnsi="Arial" w:cs="Arial"/>
                <w:sz w:val="22"/>
                <w:szCs w:val="22"/>
                <w:lang w:val="sr-Cyrl-RS" w:eastAsia="hr-HR"/>
              </w:rPr>
              <w:t>7</w:t>
            </w:r>
          </w:p>
        </w:tc>
      </w:tr>
    </w:tbl>
    <w:p w:rsidR="00546186" w:rsidRPr="00546186" w:rsidRDefault="00546186" w:rsidP="00546186">
      <w:pPr>
        <w:rPr>
          <w:rFonts w:ascii="Arial" w:hAnsi="Arial" w:cs="Arial"/>
          <w:color w:val="FF0000"/>
          <w:sz w:val="22"/>
          <w:szCs w:val="22"/>
          <w:lang w:eastAsia="hr-HR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546186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3.2 Квалитет и техничке карактеристике (спецификације</w:t>
      </w:r>
      <w:r w:rsidRPr="00546186">
        <w:rPr>
          <w:rFonts w:ascii="Arial" w:hAnsi="Arial" w:cs="Arial"/>
          <w:bCs/>
          <w:kern w:val="32"/>
          <w:sz w:val="22"/>
          <w:szCs w:val="22"/>
          <w:lang w:val="sr-Cyrl-RS"/>
        </w:rPr>
        <w:t>)</w:t>
      </w:r>
    </w:p>
    <w:p w:rsidR="00546186" w:rsidRPr="00546186" w:rsidRDefault="00546186" w:rsidP="00546186">
      <w:pPr>
        <w:ind w:hanging="180"/>
        <w:rPr>
          <w:rFonts w:ascii="Arial" w:hAnsi="Arial" w:cs="Arial"/>
          <w:b/>
          <w:sz w:val="22"/>
          <w:szCs w:val="22"/>
        </w:rPr>
      </w:pPr>
      <w:r w:rsidRPr="00546186">
        <w:rPr>
          <w:rFonts w:ascii="Arial" w:hAnsi="Arial" w:cs="Arial"/>
          <w:b/>
          <w:sz w:val="22"/>
          <w:szCs w:val="22"/>
          <w:lang w:val="sl-SI"/>
        </w:rPr>
        <w:t xml:space="preserve">Обавезе </w:t>
      </w:r>
      <w:r w:rsidRPr="00546186">
        <w:rPr>
          <w:rFonts w:ascii="Arial" w:hAnsi="Arial" w:cs="Arial"/>
          <w:b/>
          <w:sz w:val="22"/>
          <w:szCs w:val="22"/>
        </w:rPr>
        <w:t>испоручиоца</w:t>
      </w:r>
      <w:r w:rsidRPr="00546186">
        <w:rPr>
          <w:rFonts w:ascii="Arial" w:hAnsi="Arial" w:cs="Arial"/>
          <w:b/>
          <w:sz w:val="22"/>
          <w:szCs w:val="22"/>
          <w:lang w:val="sl-SI"/>
        </w:rPr>
        <w:t>: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>Израду и испоруку</w:t>
      </w:r>
      <w:r w:rsidRPr="0054618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46186">
        <w:rPr>
          <w:rFonts w:ascii="Arial" w:hAnsi="Arial" w:cs="Arial"/>
          <w:sz w:val="22"/>
          <w:szCs w:val="22"/>
        </w:rPr>
        <w:t>црева:</w:t>
      </w:r>
    </w:p>
    <w:p w:rsidR="00546186" w:rsidRPr="00546186" w:rsidRDefault="00546186" w:rsidP="00546186">
      <w:pPr>
        <w:numPr>
          <w:ilvl w:val="0"/>
          <w:numId w:val="16"/>
        </w:numPr>
        <w:suppressAutoHyphens w:val="0"/>
        <w:rPr>
          <w:rFonts w:ascii="Arial" w:hAnsi="Arial" w:cs="Arial"/>
          <w:b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>гумено ребрасто, армирано жицом са унутрашње стране</w:t>
      </w:r>
      <w:r w:rsidRPr="00546186">
        <w:rPr>
          <w:rFonts w:ascii="Arial" w:hAnsi="Arial" w:cs="Arial"/>
          <w:sz w:val="22"/>
          <w:szCs w:val="22"/>
          <w:lang w:val="sr-Cyrl-RS"/>
        </w:rPr>
        <w:t>,</w:t>
      </w:r>
    </w:p>
    <w:p w:rsidR="00546186" w:rsidRPr="00546186" w:rsidRDefault="00546186" w:rsidP="00546186">
      <w:pPr>
        <w:numPr>
          <w:ilvl w:val="0"/>
          <w:numId w:val="16"/>
        </w:numPr>
        <w:suppressAutoHyphens w:val="0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 xml:space="preserve">Прохромско ребрасто црево </w:t>
      </w:r>
      <w:r w:rsidRPr="00546186">
        <w:rPr>
          <w:rFonts w:ascii="Arial" w:hAnsi="Arial" w:cs="Arial"/>
          <w:sz w:val="22"/>
          <w:szCs w:val="22"/>
        </w:rPr>
        <w:t xml:space="preserve">са металним плетењем споља </w:t>
      </w:r>
      <w:r w:rsidRPr="00546186">
        <w:rPr>
          <w:rFonts w:ascii="Arial" w:hAnsi="Arial" w:cs="Arial"/>
          <w:sz w:val="22"/>
          <w:szCs w:val="22"/>
          <w:lang w:val="sr-Cyrl-RS"/>
        </w:rPr>
        <w:t>и</w:t>
      </w:r>
      <w:r w:rsidRPr="00546186">
        <w:rPr>
          <w:rFonts w:ascii="Arial" w:hAnsi="Arial" w:cs="Arial"/>
          <w:sz w:val="22"/>
          <w:szCs w:val="22"/>
        </w:rPr>
        <w:t xml:space="preserve"> равном прирубницом на оба краја (обе прирубнице окретне).</w:t>
      </w:r>
    </w:p>
    <w:p w:rsidR="00546186" w:rsidRPr="00546186" w:rsidRDefault="00546186" w:rsidP="00546186">
      <w:pPr>
        <w:ind w:left="720"/>
        <w:rPr>
          <w:rFonts w:ascii="Arial" w:hAnsi="Arial" w:cs="Arial"/>
          <w:b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</w:rPr>
        <w:t>обавити према следећим р</w:t>
      </w:r>
      <w:r w:rsidRPr="00546186">
        <w:rPr>
          <w:rFonts w:ascii="Arial" w:hAnsi="Arial" w:cs="Arial"/>
          <w:sz w:val="22"/>
          <w:szCs w:val="22"/>
          <w:lang w:val="sl-SI"/>
        </w:rPr>
        <w:t>адни</w:t>
      </w:r>
      <w:r w:rsidRPr="00546186">
        <w:rPr>
          <w:rFonts w:ascii="Arial" w:hAnsi="Arial" w:cs="Arial"/>
          <w:sz w:val="22"/>
          <w:szCs w:val="22"/>
        </w:rPr>
        <w:t>м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услови</w:t>
      </w:r>
      <w:r w:rsidRPr="00546186">
        <w:rPr>
          <w:rFonts w:ascii="Arial" w:hAnsi="Arial" w:cs="Arial"/>
          <w:sz w:val="22"/>
          <w:szCs w:val="22"/>
        </w:rPr>
        <w:t>ма и местом примене</w:t>
      </w:r>
      <w:r w:rsidRPr="00546186">
        <w:rPr>
          <w:rFonts w:ascii="Arial" w:hAnsi="Arial" w:cs="Arial"/>
          <w:b/>
          <w:sz w:val="22"/>
          <w:szCs w:val="22"/>
          <w:lang w:val="sl-SI"/>
        </w:rPr>
        <w:t>:</w:t>
      </w:r>
    </w:p>
    <w:p w:rsidR="00546186" w:rsidRPr="00546186" w:rsidRDefault="00546186" w:rsidP="00546186">
      <w:pPr>
        <w:numPr>
          <w:ilvl w:val="0"/>
          <w:numId w:val="17"/>
        </w:numPr>
        <w:suppressAutoHyphens w:val="0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</w:rPr>
        <w:t>црево, гумено ребрасто, армирано жицом са унутрашње стране</w:t>
      </w:r>
    </w:p>
    <w:p w:rsidR="00546186" w:rsidRPr="00546186" w:rsidRDefault="00546186" w:rsidP="00546186">
      <w:pPr>
        <w:ind w:firstLine="684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</w:rPr>
        <w:t>Радни флуид:</w:t>
      </w:r>
      <w:r w:rsidRPr="00546186">
        <w:rPr>
          <w:rFonts w:ascii="Arial" w:hAnsi="Arial" w:cs="Arial"/>
          <w:sz w:val="22"/>
          <w:szCs w:val="22"/>
        </w:rPr>
        <w:tab/>
        <w:t>Мазут</w:t>
      </w:r>
    </w:p>
    <w:p w:rsidR="00546186" w:rsidRPr="00546186" w:rsidRDefault="00546186" w:rsidP="00546186">
      <w:pPr>
        <w:ind w:left="-36" w:firstLine="720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>Темп. Мазута: мин.70</w:t>
      </w:r>
      <w:r w:rsidRPr="00546186">
        <w:rPr>
          <w:rFonts w:ascii="Arial" w:hAnsi="Arial" w:cs="Arial"/>
          <w:sz w:val="22"/>
          <w:szCs w:val="22"/>
          <w:vertAlign w:val="superscript"/>
        </w:rPr>
        <w:t>О</w:t>
      </w:r>
      <w:r w:rsidRPr="00546186">
        <w:rPr>
          <w:rFonts w:ascii="Arial" w:hAnsi="Arial" w:cs="Arial"/>
          <w:sz w:val="22"/>
          <w:szCs w:val="22"/>
        </w:rPr>
        <w:t>С</w:t>
      </w:r>
    </w:p>
    <w:p w:rsidR="00546186" w:rsidRPr="00546186" w:rsidRDefault="00546186" w:rsidP="00546186">
      <w:pPr>
        <w:ind w:left="-36" w:firstLine="720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</w:rPr>
        <w:t>Примена:Црева се користе за транспорт мазута.</w:t>
      </w:r>
    </w:p>
    <w:p w:rsidR="00546186" w:rsidRDefault="00546186" w:rsidP="00546186">
      <w:pPr>
        <w:rPr>
          <w:rFonts w:ascii="Arial" w:hAnsi="Arial"/>
          <w:iCs/>
          <w:sz w:val="22"/>
          <w:szCs w:val="22"/>
          <w:lang w:val="sr-Cyrl-RS"/>
        </w:rPr>
      </w:pPr>
    </w:p>
    <w:p w:rsidR="00546186" w:rsidRPr="00546186" w:rsidRDefault="00546186" w:rsidP="00546186">
      <w:pPr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/>
          <w:iCs/>
          <w:sz w:val="22"/>
          <w:szCs w:val="22"/>
          <w:lang w:val="sr-Cyrl-RS"/>
        </w:rPr>
        <w:t xml:space="preserve">Набавка </w:t>
      </w:r>
      <w:r w:rsidRPr="00546186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546186">
        <w:rPr>
          <w:rFonts w:ascii="Arial" w:hAnsi="Arial"/>
          <w:sz w:val="22"/>
          <w:szCs w:val="22"/>
          <w:lang w:val="sr-Cyrl-RS"/>
        </w:rPr>
        <w:t>г</w:t>
      </w:r>
      <w:r w:rsidRPr="00546186">
        <w:rPr>
          <w:rFonts w:ascii="Arial" w:hAnsi="Arial" w:cs="Arial"/>
          <w:sz w:val="22"/>
          <w:szCs w:val="22"/>
          <w:lang w:val="sr-Latn-RS"/>
        </w:rPr>
        <w:t>уменог ребрастог црева, армираног жицом са унутрашње стране Du=76 mm (3“ – унутрашњи пречник) L=11000 mm (укупна дужина</w:t>
      </w:r>
      <w:r w:rsidRPr="00546186">
        <w:rPr>
          <w:rFonts w:ascii="Arial" w:hAnsi="Arial"/>
          <w:sz w:val="22"/>
          <w:szCs w:val="22"/>
          <w:lang w:val="sr-Latn-RS"/>
        </w:rPr>
        <w:t>)  NP16 NO80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546186" w:rsidRPr="00546186" w:rsidRDefault="00546186" w:rsidP="00546186">
      <w:pPr>
        <w:ind w:left="-36" w:firstLine="720"/>
        <w:rPr>
          <w:rFonts w:ascii="Arial" w:hAnsi="Arial" w:cs="Arial"/>
          <w:sz w:val="22"/>
          <w:szCs w:val="22"/>
        </w:rPr>
      </w:pPr>
    </w:p>
    <w:p w:rsidR="00546186" w:rsidRPr="00546186" w:rsidRDefault="00546186" w:rsidP="00546186">
      <w:pPr>
        <w:numPr>
          <w:ilvl w:val="0"/>
          <w:numId w:val="17"/>
        </w:numPr>
        <w:suppressAutoHyphens w:val="0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 xml:space="preserve">Прохромско ребрасто црево </w:t>
      </w:r>
      <w:r w:rsidRPr="00546186">
        <w:rPr>
          <w:rFonts w:ascii="Arial" w:hAnsi="Arial" w:cs="Arial"/>
          <w:sz w:val="22"/>
          <w:szCs w:val="22"/>
        </w:rPr>
        <w:t xml:space="preserve">са металним плетењем споља </w:t>
      </w:r>
      <w:r w:rsidRPr="00546186">
        <w:rPr>
          <w:rFonts w:ascii="Arial" w:hAnsi="Arial" w:cs="Arial"/>
          <w:sz w:val="22"/>
          <w:szCs w:val="22"/>
          <w:lang w:val="sr-Cyrl-RS"/>
        </w:rPr>
        <w:t>и</w:t>
      </w:r>
      <w:r w:rsidRPr="00546186">
        <w:rPr>
          <w:rFonts w:ascii="Arial" w:hAnsi="Arial" w:cs="Arial"/>
          <w:sz w:val="22"/>
          <w:szCs w:val="22"/>
        </w:rPr>
        <w:t xml:space="preserve"> равном прирубницом на оба краја (обе прирубнице окретне).</w:t>
      </w:r>
    </w:p>
    <w:p w:rsidR="00546186" w:rsidRPr="00546186" w:rsidRDefault="00546186" w:rsidP="00546186">
      <w:pPr>
        <w:ind w:left="686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</w:rPr>
        <w:t>Радни флуид:</w:t>
      </w:r>
      <w:r w:rsidRPr="00546186">
        <w:rPr>
          <w:rFonts w:ascii="Arial" w:hAnsi="Arial" w:cs="Arial"/>
          <w:sz w:val="22"/>
          <w:szCs w:val="22"/>
        </w:rPr>
        <w:tab/>
        <w:t>пара</w:t>
      </w:r>
    </w:p>
    <w:p w:rsidR="00546186" w:rsidRPr="00546186" w:rsidRDefault="00546186" w:rsidP="00546186">
      <w:pPr>
        <w:ind w:left="686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</w:rPr>
        <w:t>Темп.</w:t>
      </w:r>
      <w:r w:rsidRPr="0054618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46186">
        <w:rPr>
          <w:rFonts w:ascii="Arial" w:hAnsi="Arial" w:cs="Arial"/>
          <w:sz w:val="22"/>
          <w:szCs w:val="22"/>
          <w:lang w:val="sr-Cyrl-RS"/>
        </w:rPr>
        <w:t>паре</w:t>
      </w:r>
      <w:r w:rsidRPr="00546186">
        <w:rPr>
          <w:rFonts w:ascii="Arial" w:hAnsi="Arial" w:cs="Arial"/>
          <w:sz w:val="22"/>
          <w:szCs w:val="22"/>
        </w:rPr>
        <w:t>:170</w:t>
      </w:r>
      <w:r w:rsidRPr="00546186">
        <w:rPr>
          <w:rFonts w:ascii="Arial" w:hAnsi="Arial" w:cs="Arial"/>
          <w:sz w:val="22"/>
          <w:szCs w:val="22"/>
          <w:vertAlign w:val="superscript"/>
        </w:rPr>
        <w:t>О</w:t>
      </w:r>
      <w:r w:rsidRPr="00546186">
        <w:rPr>
          <w:rFonts w:ascii="Arial" w:hAnsi="Arial" w:cs="Arial"/>
          <w:sz w:val="22"/>
          <w:szCs w:val="22"/>
        </w:rPr>
        <w:t>С</w:t>
      </w:r>
    </w:p>
    <w:p w:rsidR="00546186" w:rsidRPr="00546186" w:rsidRDefault="00546186" w:rsidP="00546186">
      <w:pPr>
        <w:ind w:left="686"/>
        <w:rPr>
          <w:rFonts w:ascii="Arial" w:hAnsi="Arial" w:cs="Arial"/>
          <w:sz w:val="22"/>
          <w:szCs w:val="22"/>
          <w:lang w:val="sr-Latn-RS"/>
        </w:rPr>
      </w:pPr>
      <w:r w:rsidRPr="00546186">
        <w:rPr>
          <w:rFonts w:ascii="Arial" w:hAnsi="Arial" w:cs="Arial"/>
          <w:sz w:val="22"/>
          <w:szCs w:val="22"/>
        </w:rPr>
        <w:t xml:space="preserve">Притисак паре: 12 </w:t>
      </w:r>
      <w:r w:rsidRPr="00546186">
        <w:rPr>
          <w:rFonts w:ascii="Arial" w:hAnsi="Arial" w:cs="Arial"/>
          <w:sz w:val="22"/>
          <w:szCs w:val="22"/>
          <w:lang w:val="sr-Latn-RS"/>
        </w:rPr>
        <w:t>bar</w:t>
      </w:r>
    </w:p>
    <w:p w:rsidR="00546186" w:rsidRPr="00546186" w:rsidRDefault="00546186" w:rsidP="00546186">
      <w:pPr>
        <w:ind w:left="686"/>
        <w:rPr>
          <w:rFonts w:ascii="Arial" w:hAnsi="Arial" w:cs="Arial"/>
          <w:sz w:val="22"/>
          <w:szCs w:val="22"/>
        </w:rPr>
      </w:pPr>
      <w:r w:rsidRPr="00546186">
        <w:rPr>
          <w:rFonts w:ascii="Arial" w:hAnsi="Arial" w:cs="Arial"/>
          <w:sz w:val="22"/>
          <w:szCs w:val="22"/>
        </w:rPr>
        <w:t>Примена:Црева се користе за транспорт паре, за прогревање мазута.</w:t>
      </w:r>
    </w:p>
    <w:p w:rsidR="00546186" w:rsidRPr="00546186" w:rsidRDefault="00546186" w:rsidP="00546186">
      <w:pPr>
        <w:ind w:left="686"/>
        <w:rPr>
          <w:rFonts w:ascii="Arial" w:hAnsi="Arial" w:cs="Arial"/>
          <w:sz w:val="22"/>
          <w:szCs w:val="22"/>
        </w:rPr>
      </w:pPr>
    </w:p>
    <w:p w:rsidR="00546186" w:rsidRPr="00546186" w:rsidRDefault="00546186" w:rsidP="00546186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lastRenderedPageBreak/>
        <w:t>Израду и испоруку црева обавити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у складу са 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важећим </w:t>
      </w:r>
      <w:r w:rsidRPr="00546186">
        <w:rPr>
          <w:rFonts w:ascii="Arial" w:hAnsi="Arial" w:cs="Arial"/>
          <w:sz w:val="22"/>
          <w:szCs w:val="22"/>
          <w:lang w:val="sl-SI"/>
        </w:rPr>
        <w:t>стандард</w:t>
      </w:r>
      <w:r w:rsidRPr="00546186">
        <w:rPr>
          <w:rFonts w:ascii="Arial" w:hAnsi="Arial" w:cs="Arial"/>
          <w:sz w:val="22"/>
          <w:szCs w:val="22"/>
          <w:lang w:val="sr-Cyrl-RS"/>
        </w:rPr>
        <w:t>има за ову врсту опреме у Србији</w:t>
      </w:r>
      <w:r w:rsidRPr="00546186">
        <w:rPr>
          <w:rFonts w:ascii="Arial" w:hAnsi="Arial" w:cs="Arial"/>
          <w:sz w:val="22"/>
          <w:szCs w:val="22"/>
        </w:rPr>
        <w:t xml:space="preserve">, а узевши у обзир горе наведене радне услове, конструктивнe </w:t>
      </w:r>
      <w:r w:rsidRPr="00546186">
        <w:rPr>
          <w:rFonts w:ascii="Arial" w:hAnsi="Arial" w:cs="Arial"/>
          <w:sz w:val="22"/>
          <w:szCs w:val="22"/>
          <w:lang w:val="sr-Cyrl-RS"/>
        </w:rPr>
        <w:t>карактеристике и</w:t>
      </w:r>
      <w:r w:rsidRPr="00546186">
        <w:rPr>
          <w:rFonts w:ascii="Arial" w:hAnsi="Arial" w:cs="Arial"/>
          <w:sz w:val="22"/>
          <w:szCs w:val="22"/>
        </w:rPr>
        <w:t xml:space="preserve"> место примене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(на објекту наручиоца)</w:t>
      </w:r>
      <w:r w:rsidRPr="00546186">
        <w:rPr>
          <w:rFonts w:ascii="Arial" w:hAnsi="Arial" w:cs="Arial"/>
          <w:sz w:val="22"/>
          <w:szCs w:val="22"/>
        </w:rPr>
        <w:t>,  захтеване мере, постављање прирубница (где је то захтевано)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и врсту прирубница (где је то захтевано).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  <w:lang w:val="sl-SI"/>
        </w:rPr>
        <w:t xml:space="preserve">Квалитет одабраних материјала </w:t>
      </w:r>
      <w:r w:rsidRPr="00546186">
        <w:rPr>
          <w:rFonts w:ascii="Arial" w:hAnsi="Arial" w:cs="Arial"/>
          <w:sz w:val="22"/>
          <w:szCs w:val="22"/>
          <w:lang w:val="sr-Cyrl-RS"/>
        </w:rPr>
        <w:t>за израду црева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и делова (</w:t>
      </w:r>
      <w:r w:rsidRPr="00546186">
        <w:rPr>
          <w:rFonts w:ascii="Arial" w:hAnsi="Arial" w:cs="Arial"/>
          <w:sz w:val="22"/>
          <w:szCs w:val="22"/>
          <w:lang w:val="sr-Cyrl-RS"/>
        </w:rPr>
        <w:t>нпр. прохрома и металних плетења и прирубница, где је то захтевано</w:t>
      </w:r>
      <w:r w:rsidRPr="00546186">
        <w:rPr>
          <w:rFonts w:ascii="Arial" w:hAnsi="Arial" w:cs="Arial"/>
          <w:sz w:val="22"/>
          <w:szCs w:val="22"/>
          <w:lang w:val="sl-SI"/>
        </w:rPr>
        <w:t>), конструки</w:t>
      </w:r>
      <w:r w:rsidRPr="00546186">
        <w:rPr>
          <w:rFonts w:ascii="Arial" w:hAnsi="Arial" w:cs="Arial"/>
          <w:sz w:val="22"/>
          <w:szCs w:val="22"/>
          <w:lang w:val="sr-Cyrl-RS"/>
        </w:rPr>
        <w:t>в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не карактеристике и  димензије елемената, треба да одговарају квалитету и димензијама типа </w:t>
      </w:r>
      <w:r w:rsidRPr="00546186">
        <w:rPr>
          <w:rFonts w:ascii="Arial" w:hAnsi="Arial" w:cs="Arial"/>
          <w:sz w:val="22"/>
          <w:szCs w:val="22"/>
          <w:lang w:val="sr-Cyrl-RS"/>
        </w:rPr>
        <w:t>црева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из предмета набавке, а да при томе издржи захтеване радне услове наведен</w:t>
      </w:r>
      <w:r w:rsidRPr="00546186">
        <w:rPr>
          <w:rFonts w:ascii="Arial" w:hAnsi="Arial" w:cs="Arial"/>
          <w:sz w:val="22"/>
          <w:szCs w:val="22"/>
          <w:lang w:val="sr-Cyrl-RS"/>
        </w:rPr>
        <w:t>е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у предмету набавке, односно да оствари захтеване радне параметре током експлоатације. 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color w:val="FF0000"/>
          <w:sz w:val="22"/>
          <w:szCs w:val="22"/>
          <w:lang w:val="sl-SI"/>
        </w:rPr>
        <w:t>Приликом испоруке наручене робе испоручилац је у обавези да достави</w:t>
      </w:r>
      <w:r w:rsidRPr="00546186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546186">
        <w:rPr>
          <w:rFonts w:ascii="Arial" w:hAnsi="Arial" w:cs="Arial"/>
          <w:b/>
          <w:color w:val="FF0000"/>
          <w:sz w:val="22"/>
          <w:szCs w:val="22"/>
          <w:lang w:val="sl-SI"/>
        </w:rPr>
        <w:t>важећ</w:t>
      </w:r>
      <w:r w:rsidRPr="00546186">
        <w:rPr>
          <w:rFonts w:ascii="Arial" w:hAnsi="Arial" w:cs="Arial"/>
          <w:b/>
          <w:color w:val="FF0000"/>
          <w:sz w:val="22"/>
          <w:szCs w:val="22"/>
        </w:rPr>
        <w:t>е</w:t>
      </w:r>
      <w:r w:rsidRPr="00546186">
        <w:rPr>
          <w:rFonts w:ascii="Arial" w:hAnsi="Arial" w:cs="Arial"/>
          <w:b/>
          <w:color w:val="FF0000"/>
          <w:sz w:val="22"/>
          <w:szCs w:val="22"/>
          <w:lang w:val="sl-SI"/>
        </w:rPr>
        <w:t xml:space="preserve"> атест</w:t>
      </w:r>
      <w:r w:rsidRPr="00546186">
        <w:rPr>
          <w:rFonts w:ascii="Arial" w:hAnsi="Arial" w:cs="Arial"/>
          <w:b/>
          <w:color w:val="FF0000"/>
          <w:sz w:val="22"/>
          <w:szCs w:val="22"/>
        </w:rPr>
        <w:t xml:space="preserve">е </w:t>
      </w:r>
      <w:r w:rsidRPr="00546186">
        <w:rPr>
          <w:rFonts w:ascii="Arial" w:hAnsi="Arial" w:cs="Arial"/>
          <w:b/>
          <w:sz w:val="22"/>
          <w:szCs w:val="22"/>
        </w:rPr>
        <w:t>(сертификате</w:t>
      </w:r>
      <w:r w:rsidRPr="00546186">
        <w:rPr>
          <w:rFonts w:ascii="Arial" w:hAnsi="Arial" w:cs="Arial"/>
          <w:b/>
          <w:sz w:val="22"/>
          <w:szCs w:val="22"/>
          <w:lang w:val="sl-SI"/>
        </w:rPr>
        <w:t xml:space="preserve"> материјала</w:t>
      </w:r>
      <w:r w:rsidRPr="00546186">
        <w:rPr>
          <w:rFonts w:ascii="Arial" w:hAnsi="Arial" w:cs="Arial"/>
          <w:b/>
          <w:sz w:val="22"/>
          <w:szCs w:val="22"/>
        </w:rPr>
        <w:t xml:space="preserve"> или уверење), </w:t>
      </w:r>
      <w:r w:rsidRPr="00546186">
        <w:rPr>
          <w:rFonts w:ascii="Arial" w:hAnsi="Arial" w:cs="Arial"/>
          <w:b/>
          <w:sz w:val="22"/>
          <w:szCs w:val="22"/>
          <w:lang w:val="sl-SI"/>
        </w:rPr>
        <w:t xml:space="preserve"> којим се потврђује</w:t>
      </w:r>
      <w:r w:rsidRPr="00546186">
        <w:rPr>
          <w:rFonts w:ascii="Arial" w:hAnsi="Arial" w:cs="Arial"/>
          <w:b/>
          <w:sz w:val="22"/>
          <w:szCs w:val="22"/>
        </w:rPr>
        <w:t xml:space="preserve"> и гарантује</w:t>
      </w:r>
      <w:r w:rsidRPr="00546186">
        <w:rPr>
          <w:rFonts w:ascii="Arial" w:hAnsi="Arial" w:cs="Arial"/>
          <w:b/>
          <w:sz w:val="22"/>
          <w:szCs w:val="22"/>
          <w:lang w:val="sl-SI"/>
        </w:rPr>
        <w:t xml:space="preserve"> квалитет </w:t>
      </w:r>
      <w:r w:rsidRPr="00546186">
        <w:rPr>
          <w:rFonts w:ascii="Arial" w:hAnsi="Arial" w:cs="Arial"/>
          <w:b/>
          <w:sz w:val="22"/>
          <w:szCs w:val="22"/>
        </w:rPr>
        <w:t xml:space="preserve">робе, </w:t>
      </w:r>
      <w:r w:rsidRPr="00546186">
        <w:rPr>
          <w:rFonts w:ascii="Arial" w:hAnsi="Arial" w:cs="Arial"/>
          <w:b/>
          <w:sz w:val="22"/>
          <w:szCs w:val="22"/>
          <w:lang w:val="sl-SI"/>
        </w:rPr>
        <w:t>у супротном роба неће бити примљена у магацин.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  <w:lang w:val="sl-SI"/>
        </w:rPr>
        <w:t>Ако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се након испоруке установи да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предмет набавке </w:t>
      </w:r>
      <w:r w:rsidRPr="00546186">
        <w:rPr>
          <w:rFonts w:ascii="Arial" w:hAnsi="Arial" w:cs="Arial"/>
          <w:sz w:val="22"/>
          <w:szCs w:val="22"/>
          <w:lang w:val="sl-SI"/>
        </w:rPr>
        <w:t>није у складу са захтевима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наручилац може да одбије да изврши пријем </w:t>
      </w:r>
      <w:r w:rsidRPr="00546186">
        <w:rPr>
          <w:rFonts w:ascii="Arial" w:hAnsi="Arial" w:cs="Arial"/>
          <w:sz w:val="22"/>
          <w:szCs w:val="22"/>
        </w:rPr>
        <w:t>предмета набавке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и </w:t>
      </w:r>
      <w:r w:rsidRPr="00546186">
        <w:rPr>
          <w:rFonts w:ascii="Arial" w:hAnsi="Arial" w:cs="Arial"/>
          <w:sz w:val="22"/>
          <w:szCs w:val="22"/>
        </w:rPr>
        <w:t>и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споручилац мора да замени такву </w:t>
      </w:r>
      <w:r w:rsidRPr="00546186">
        <w:rPr>
          <w:rFonts w:ascii="Arial" w:hAnsi="Arial" w:cs="Arial"/>
          <w:sz w:val="22"/>
          <w:szCs w:val="22"/>
        </w:rPr>
        <w:t>робу у циљу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исп</w:t>
      </w:r>
      <w:r w:rsidRPr="00546186">
        <w:rPr>
          <w:rFonts w:ascii="Arial" w:hAnsi="Arial" w:cs="Arial"/>
          <w:sz w:val="22"/>
          <w:szCs w:val="22"/>
        </w:rPr>
        <w:t>уњавања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захтев</w:t>
      </w:r>
      <w:r w:rsidRPr="00546186">
        <w:rPr>
          <w:rFonts w:ascii="Arial" w:hAnsi="Arial" w:cs="Arial"/>
          <w:sz w:val="22"/>
          <w:szCs w:val="22"/>
        </w:rPr>
        <w:t>а наручиоца</w:t>
      </w:r>
      <w:r w:rsidRPr="00546186">
        <w:rPr>
          <w:rFonts w:ascii="Arial" w:hAnsi="Arial" w:cs="Arial"/>
          <w:sz w:val="22"/>
          <w:szCs w:val="22"/>
          <w:lang w:val="sl-SI"/>
        </w:rPr>
        <w:t>, без додатних трошкова по наручиоца.</w:t>
      </w:r>
      <w:r w:rsidRPr="00546186">
        <w:rPr>
          <w:rFonts w:ascii="Arial" w:hAnsi="Arial" w:cs="Arial"/>
          <w:sz w:val="22"/>
          <w:szCs w:val="22"/>
        </w:rPr>
        <w:t xml:space="preserve"> Испоручилац сноси све трошкове замене и нове испоруке.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 xml:space="preserve">У случају немогућности и/или отежане уградње испорученог предмета набавке, испоручилац  је у обавези да у року од 24 часа од пријема обавештења, обезбеди стручно особље, за наведене активности. 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 xml:space="preserve">У случају да се током уградње испорученог предмета набавке утврди </w:t>
      </w:r>
      <w:r w:rsidRPr="00546186">
        <w:rPr>
          <w:rFonts w:ascii="Arial" w:hAnsi="Arial" w:cs="Arial"/>
          <w:sz w:val="22"/>
          <w:szCs w:val="22"/>
          <w:lang w:val="sl-SI"/>
        </w:rPr>
        <w:t>да је неопходно обавити преправку на делу опреме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46186">
        <w:rPr>
          <w:rFonts w:ascii="Arial" w:hAnsi="Arial" w:cs="Arial"/>
          <w:sz w:val="22"/>
          <w:szCs w:val="22"/>
          <w:lang w:val="sl-SI"/>
        </w:rPr>
        <w:t>наручиоца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(што није прихватљиво)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, испоручилац је у обавези да свом трошку у што краћем року обезбеди одговарајући </w:t>
      </w:r>
      <w:r w:rsidRPr="00546186">
        <w:rPr>
          <w:rFonts w:ascii="Arial" w:hAnsi="Arial" w:cs="Arial"/>
          <w:sz w:val="22"/>
          <w:szCs w:val="22"/>
          <w:lang w:val="sr-Cyrl-RS"/>
        </w:rPr>
        <w:t>нови део</w:t>
      </w:r>
      <w:r w:rsidRPr="00546186">
        <w:rPr>
          <w:rFonts w:ascii="Arial" w:hAnsi="Arial" w:cs="Arial"/>
          <w:sz w:val="22"/>
          <w:szCs w:val="22"/>
          <w:lang w:val="sl-SI"/>
        </w:rPr>
        <w:t>. Сви трошкови набавке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и испоруке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нов</w:t>
      </w:r>
      <w:r w:rsidRPr="00546186">
        <w:rPr>
          <w:rFonts w:ascii="Arial" w:hAnsi="Arial" w:cs="Arial"/>
          <w:sz w:val="22"/>
          <w:szCs w:val="22"/>
          <w:lang w:val="sr-Cyrl-RS"/>
        </w:rPr>
        <w:t>ог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</w:t>
      </w:r>
      <w:r w:rsidRPr="00546186">
        <w:rPr>
          <w:rFonts w:ascii="Arial" w:hAnsi="Arial" w:cs="Arial"/>
          <w:sz w:val="22"/>
          <w:szCs w:val="22"/>
          <w:lang w:val="sr-Cyrl-RS"/>
        </w:rPr>
        <w:t>црева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падају на терет испоручиоца.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>У случају појаве оштећења испорученог предмета набавке у гарантном периоду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46186">
        <w:rPr>
          <w:rFonts w:ascii="Arial" w:hAnsi="Arial" w:cs="Arial"/>
          <w:sz w:val="22"/>
          <w:szCs w:val="22"/>
        </w:rPr>
        <w:t xml:space="preserve">испоручилац је у обавези да у року од 24 часа од пријема обавештења, обезбеди стручно особље (о свом трошку), које ће заједно са представником наручиоца утврдити узрок превременог оштећења, као и разлоге због којих испоручена црева лоше израђена и не издржавају захтеване радне услове (без додатних трошкова наручиоца). Ако је појава оштећења узрокована лоше одабраним материјалима, као и проблема чији је узрок лоше израђени и испоручени предмет набавке или његов део, испоручилац је у обавези да у што краћем року (не дужим од 3 дана од тренутка када се констатује настали проблем од стране стручног особља) обезбеди исправан нови део и/или обави сервис и репарацију. (Испоручилац сноси све трошкове замене и нове испоруке). </w:t>
      </w:r>
    </w:p>
    <w:p w:rsidR="00546186" w:rsidRPr="00546186" w:rsidRDefault="00546186" w:rsidP="00546186">
      <w:pPr>
        <w:pStyle w:val="ListParagraph"/>
        <w:numPr>
          <w:ilvl w:val="0"/>
          <w:numId w:val="15"/>
        </w:numPr>
        <w:spacing w:after="0" w:line="240" w:lineRule="auto"/>
        <w:ind w:right="360"/>
        <w:jc w:val="both"/>
        <w:rPr>
          <w:rFonts w:ascii="Arial" w:hAnsi="Arial" w:cs="Arial"/>
          <w:b/>
          <w:sz w:val="22"/>
          <w:szCs w:val="22"/>
          <w:highlight w:val="yellow"/>
          <w:lang w:val="sl-SI"/>
        </w:rPr>
      </w:pPr>
      <w:r w:rsidRPr="00546186">
        <w:rPr>
          <w:rFonts w:ascii="Arial" w:hAnsi="Arial" w:cs="Arial"/>
          <w:sz w:val="22"/>
          <w:szCs w:val="22"/>
          <w:lang w:val="sr-Cyrl-CS"/>
        </w:rPr>
        <w:t xml:space="preserve">У случају сервиса и репарације 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предмета набавке или неког </w:t>
      </w:r>
      <w:r w:rsidRPr="0054618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46186">
        <w:rPr>
          <w:rFonts w:ascii="Arial" w:hAnsi="Arial" w:cs="Arial"/>
          <w:sz w:val="22"/>
          <w:szCs w:val="22"/>
          <w:lang w:val="sr-Cyrl-RS"/>
        </w:rPr>
        <w:t>његовог дела</w:t>
      </w:r>
      <w:r w:rsidRPr="00546186">
        <w:rPr>
          <w:rFonts w:ascii="Arial" w:hAnsi="Arial" w:cs="Arial"/>
          <w:sz w:val="22"/>
          <w:szCs w:val="22"/>
          <w:lang w:val="sr-Cyrl-CS"/>
        </w:rPr>
        <w:t xml:space="preserve"> у гарантном периоду, као и замене предмета набавке новим, </w:t>
      </w:r>
      <w:r w:rsidRPr="00546186">
        <w:rPr>
          <w:rFonts w:ascii="Arial" w:hAnsi="Arial" w:cs="Arial"/>
          <w:sz w:val="22"/>
          <w:szCs w:val="22"/>
          <w:highlight w:val="yellow"/>
          <w:lang w:val="sr-Cyrl-CS"/>
        </w:rPr>
        <w:t xml:space="preserve">гарантни рок почиње да тече поново на новоиспоручени део. </w:t>
      </w:r>
    </w:p>
    <w:p w:rsidR="00546186" w:rsidRPr="00546186" w:rsidRDefault="00546186" w:rsidP="00546186">
      <w:pPr>
        <w:numPr>
          <w:ilvl w:val="0"/>
          <w:numId w:val="15"/>
        </w:numPr>
        <w:suppressAutoHyphens w:val="0"/>
        <w:ind w:right="360"/>
        <w:jc w:val="both"/>
        <w:rPr>
          <w:rFonts w:ascii="Arial" w:hAnsi="Arial" w:cs="Arial"/>
          <w:sz w:val="22"/>
          <w:szCs w:val="22"/>
          <w:lang w:val="sl-SI"/>
        </w:rPr>
      </w:pPr>
      <w:r w:rsidRPr="00546186">
        <w:rPr>
          <w:rFonts w:ascii="Arial" w:hAnsi="Arial" w:cs="Arial"/>
          <w:sz w:val="22"/>
          <w:szCs w:val="22"/>
        </w:rPr>
        <w:t xml:space="preserve">Испоручилац ће преузети све трошкове наручиоца, који би настали неодазивањем на позив наручиоца ради ангажовања стручног особља упућеног: у случају, оштећења у гарантном периоду и/или да </w:t>
      </w:r>
      <w:r w:rsidRPr="00546186">
        <w:rPr>
          <w:rFonts w:ascii="Arial" w:hAnsi="Arial" w:cs="Arial"/>
          <w:sz w:val="22"/>
          <w:szCs w:val="22"/>
          <w:lang w:val="sr-Cyrl-RS"/>
        </w:rPr>
        <w:t>предмет испоруке не остварује захтеване радне услове из захтева наручиоца.</w:t>
      </w:r>
    </w:p>
    <w:p w:rsidR="00546186" w:rsidRPr="00546186" w:rsidRDefault="00546186" w:rsidP="00546186">
      <w:pPr>
        <w:ind w:left="720" w:right="360"/>
        <w:jc w:val="both"/>
        <w:rPr>
          <w:rFonts w:ascii="Arial" w:hAnsi="Arial" w:cs="Arial"/>
          <w:sz w:val="22"/>
          <w:szCs w:val="22"/>
          <w:lang w:val="sl-SI"/>
        </w:rPr>
      </w:pPr>
    </w:p>
    <w:p w:rsidR="00546186" w:rsidRPr="00546186" w:rsidRDefault="00546186" w:rsidP="00546186">
      <w:pPr>
        <w:numPr>
          <w:ilvl w:val="1"/>
          <w:numId w:val="19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46186">
        <w:rPr>
          <w:rFonts w:ascii="Arial" w:hAnsi="Arial" w:cs="Arial"/>
          <w:b/>
          <w:sz w:val="22"/>
          <w:szCs w:val="22"/>
        </w:rPr>
        <w:t>Рок испоруке добара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46186">
        <w:rPr>
          <w:rFonts w:ascii="Arial" w:hAnsi="Arial" w:cs="Arial"/>
          <w:b/>
          <w:sz w:val="22"/>
          <w:szCs w:val="22"/>
          <w:lang w:val="sr-Cyrl-RS"/>
        </w:rPr>
        <w:t>30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(тридесет) дана</w:t>
      </w:r>
      <w:r w:rsidRPr="00546186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546186" w:rsidRPr="00546186" w:rsidRDefault="00546186" w:rsidP="00546186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46186">
        <w:rPr>
          <w:rFonts w:ascii="Arial" w:hAnsi="Arial" w:cs="Arial"/>
          <w:b/>
          <w:sz w:val="22"/>
          <w:szCs w:val="22"/>
        </w:rPr>
        <w:t>3.4.  Место испоруке добара</w:t>
      </w:r>
    </w:p>
    <w:p w:rsidR="00546186" w:rsidRPr="00546186" w:rsidRDefault="00546186" w:rsidP="00546186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</w:rPr>
        <w:t xml:space="preserve">Место испоруке је </w:t>
      </w:r>
      <w:r w:rsidRPr="00546186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546186" w:rsidRPr="00546186" w:rsidRDefault="00546186" w:rsidP="00546186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546186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546186" w:rsidRPr="00546186" w:rsidRDefault="00546186" w:rsidP="00546186">
      <w:pPr>
        <w:rPr>
          <w:rFonts w:ascii="Arial" w:hAnsi="Arial" w:cs="Arial"/>
          <w:sz w:val="22"/>
          <w:szCs w:val="22"/>
          <w:lang w:val="sr-Cyrl-RS" w:eastAsia="zh-CN"/>
        </w:rPr>
      </w:pPr>
      <w:r w:rsidRPr="00546186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546186" w:rsidRPr="00546186" w:rsidRDefault="00546186" w:rsidP="00546186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546186" w:rsidRPr="00546186" w:rsidRDefault="00546186" w:rsidP="00546186">
      <w:pPr>
        <w:ind w:left="992" w:hanging="992"/>
        <w:jc w:val="both"/>
        <w:rPr>
          <w:rFonts w:ascii="Arial" w:hAnsi="Arial" w:cs="Arial"/>
          <w:b/>
          <w:sz w:val="22"/>
          <w:szCs w:val="22"/>
        </w:rPr>
      </w:pPr>
      <w:r w:rsidRPr="00546186">
        <w:rPr>
          <w:rFonts w:ascii="Arial" w:hAnsi="Arial" w:cs="Arial"/>
          <w:b/>
          <w:sz w:val="22"/>
          <w:szCs w:val="22"/>
          <w:lang w:val="sr-Cyrl-RS"/>
        </w:rPr>
        <w:t xml:space="preserve">3.5. </w:t>
      </w:r>
      <w:r w:rsidRPr="00546186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</w:rPr>
        <w:lastRenderedPageBreak/>
        <w:t>Пријем робе у погледу количине и квалитета врши се у складишту Наручиоца где се  утврђују стварно примљен</w:t>
      </w:r>
      <w:r w:rsidRPr="00546186">
        <w:rPr>
          <w:rFonts w:ascii="Arial" w:hAnsi="Arial" w:cs="Arial"/>
          <w:sz w:val="22"/>
          <w:szCs w:val="22"/>
          <w:lang w:val="sr-Cyrl-RS"/>
        </w:rPr>
        <w:t>а</w:t>
      </w:r>
      <w:r w:rsidRPr="00546186">
        <w:rPr>
          <w:rFonts w:ascii="Arial" w:hAnsi="Arial" w:cs="Arial"/>
          <w:sz w:val="22"/>
          <w:szCs w:val="22"/>
        </w:rPr>
        <w:t xml:space="preserve"> количин</w:t>
      </w:r>
      <w:r w:rsidRPr="00546186">
        <w:rPr>
          <w:rFonts w:ascii="Arial" w:hAnsi="Arial" w:cs="Arial"/>
          <w:sz w:val="22"/>
          <w:szCs w:val="22"/>
          <w:lang w:val="sr-Cyrl-RS"/>
        </w:rPr>
        <w:t>а</w:t>
      </w:r>
      <w:r w:rsidRPr="00546186">
        <w:rPr>
          <w:rFonts w:ascii="Arial" w:hAnsi="Arial" w:cs="Arial"/>
          <w:sz w:val="22"/>
          <w:szCs w:val="22"/>
        </w:rPr>
        <w:t xml:space="preserve"> робе.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•</w:t>
      </w:r>
      <w:r w:rsidRPr="00546186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•</w:t>
      </w:r>
      <w:r w:rsidRPr="00546186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•</w:t>
      </w:r>
      <w:r w:rsidRPr="00546186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546186" w:rsidRPr="00546186" w:rsidRDefault="00546186" w:rsidP="0054618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Да ли су доставили Атест материјала</w:t>
      </w: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46186">
        <w:rPr>
          <w:rFonts w:ascii="Arial" w:hAnsi="Arial" w:cs="Arial"/>
          <w:sz w:val="22"/>
          <w:szCs w:val="22"/>
          <w:lang w:val="sr-Latn-RS"/>
        </w:rPr>
        <w:t>,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а док се ти недостаци не отклоне, сматраће се да испорука није извршена у року.</w:t>
      </w:r>
    </w:p>
    <w:p w:rsidR="00546186" w:rsidRPr="00546186" w:rsidRDefault="00546186" w:rsidP="005461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546186" w:rsidRPr="00546186" w:rsidRDefault="00546186" w:rsidP="0054618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546186" w:rsidRPr="00546186" w:rsidRDefault="00546186" w:rsidP="00546186">
      <w:pPr>
        <w:ind w:left="992" w:hanging="992"/>
        <w:jc w:val="both"/>
        <w:rPr>
          <w:rFonts w:ascii="Arial" w:hAnsi="Arial" w:cs="Arial"/>
          <w:b/>
          <w:sz w:val="22"/>
          <w:szCs w:val="22"/>
        </w:rPr>
      </w:pPr>
      <w:r w:rsidRPr="00546186">
        <w:rPr>
          <w:rFonts w:ascii="Arial" w:hAnsi="Arial" w:cs="Arial"/>
          <w:b/>
          <w:sz w:val="22"/>
          <w:szCs w:val="22"/>
          <w:lang w:val="sr-Cyrl-RS"/>
        </w:rPr>
        <w:t xml:space="preserve">3.6. </w:t>
      </w:r>
      <w:r w:rsidRPr="00546186">
        <w:rPr>
          <w:rFonts w:ascii="Arial" w:hAnsi="Arial" w:cs="Arial"/>
          <w:b/>
          <w:sz w:val="22"/>
          <w:szCs w:val="22"/>
        </w:rPr>
        <w:t xml:space="preserve">Гарантни рок, </w:t>
      </w:r>
    </w:p>
    <w:p w:rsidR="00546186" w:rsidRPr="00546186" w:rsidRDefault="00546186" w:rsidP="00546186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46186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546186">
        <w:rPr>
          <w:rFonts w:ascii="Arial" w:hAnsi="Arial" w:cs="Arial"/>
          <w:b/>
          <w:sz w:val="22"/>
          <w:szCs w:val="22"/>
          <w:lang w:val="sr-Cyrl-RS" w:eastAsia="zh-CN"/>
        </w:rPr>
        <w:t>24</w:t>
      </w:r>
      <w:r w:rsidRPr="00546186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546186">
        <w:rPr>
          <w:rFonts w:ascii="Arial" w:hAnsi="Arial" w:cs="Arial"/>
          <w:sz w:val="22"/>
          <w:szCs w:val="22"/>
          <w:lang w:eastAsia="zh-CN"/>
        </w:rPr>
        <w:t xml:space="preserve">месеца од дана </w:t>
      </w:r>
      <w:r w:rsidRPr="00546186">
        <w:rPr>
          <w:rFonts w:ascii="Arial" w:hAnsi="Arial" w:cs="Arial"/>
          <w:sz w:val="22"/>
          <w:szCs w:val="22"/>
          <w:lang w:val="sr-Cyrl-RS" w:eastAsia="zh-CN"/>
        </w:rPr>
        <w:t>испоруке добра.</w:t>
      </w:r>
    </w:p>
    <w:p w:rsidR="00546186" w:rsidRPr="00546186" w:rsidRDefault="00546186" w:rsidP="00546186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46186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546186" w:rsidRPr="00546186" w:rsidRDefault="00546186" w:rsidP="00546186">
      <w:pPr>
        <w:ind w:right="85"/>
        <w:jc w:val="both"/>
        <w:rPr>
          <w:rFonts w:ascii="Arial" w:hAnsi="Arial" w:cs="Arial"/>
          <w:sz w:val="22"/>
          <w:szCs w:val="22"/>
        </w:rPr>
      </w:pPr>
    </w:p>
    <w:p w:rsidR="00546186" w:rsidRPr="00546186" w:rsidRDefault="00546186" w:rsidP="00546186">
      <w:pPr>
        <w:ind w:right="85"/>
        <w:jc w:val="both"/>
        <w:rPr>
          <w:rFonts w:ascii="Arial" w:hAnsi="Arial" w:cs="Arial"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</w:rPr>
        <w:t>У случају појаве оштећења испорученог предмета набавке у гарантном периоду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46186">
        <w:rPr>
          <w:rFonts w:ascii="Arial" w:hAnsi="Arial" w:cs="Arial"/>
          <w:sz w:val="22"/>
          <w:szCs w:val="22"/>
        </w:rPr>
        <w:t xml:space="preserve">испоручилац је у обавези да у року од 24 часа од пријема обавештења, обезбеди стручно особље (о свом трошку), које ће заједно са представником наручиоца утврдити узрок превременог оштећења, као и разлоге због којих су испоручени о-ринзи лоше израђени и не издржавају захтеване радне услове (без додатних трошкова наручиоца). Ако је појава оштећења узрокована лоше одабраним материјалима, као и проблема чији је узрок лоше израђени и испоручени предмет набавке или његов део, испоручилац је у обавези да у што краћем року (не дужим од 3 дана од тренутка када се констатује настали проблем од стране стручног особља) обезбеди исправан нови део и/или обави сервис и репарацију. (Испоручилац сноси све трошкове замене и нове испоруке). </w:t>
      </w:r>
    </w:p>
    <w:p w:rsidR="00546186" w:rsidRPr="00546186" w:rsidRDefault="00546186" w:rsidP="00546186">
      <w:pPr>
        <w:ind w:right="85"/>
        <w:jc w:val="both"/>
        <w:rPr>
          <w:rFonts w:ascii="Arial" w:hAnsi="Arial" w:cs="Arial"/>
          <w:sz w:val="22"/>
          <w:szCs w:val="22"/>
          <w:lang w:val="sr-Cyrl-RS"/>
        </w:rPr>
      </w:pPr>
    </w:p>
    <w:p w:rsidR="00546186" w:rsidRPr="00546186" w:rsidRDefault="00546186" w:rsidP="00546186">
      <w:pPr>
        <w:ind w:right="360"/>
        <w:jc w:val="both"/>
        <w:rPr>
          <w:rFonts w:ascii="Arial" w:hAnsi="Arial" w:cs="Arial"/>
          <w:b/>
          <w:sz w:val="22"/>
          <w:szCs w:val="22"/>
          <w:highlight w:val="yellow"/>
          <w:lang w:val="sl-SI"/>
        </w:rPr>
      </w:pPr>
      <w:r w:rsidRPr="00546186">
        <w:rPr>
          <w:rFonts w:ascii="Arial" w:hAnsi="Arial" w:cs="Arial"/>
          <w:sz w:val="22"/>
          <w:szCs w:val="22"/>
        </w:rPr>
        <w:t xml:space="preserve">У случају сервиса и репарације 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предмета набавке или неког </w:t>
      </w:r>
      <w:r w:rsidRPr="0054618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46186">
        <w:rPr>
          <w:rFonts w:ascii="Arial" w:hAnsi="Arial" w:cs="Arial"/>
          <w:sz w:val="22"/>
          <w:szCs w:val="22"/>
          <w:lang w:val="sr-Cyrl-RS"/>
        </w:rPr>
        <w:t>његовог дела</w:t>
      </w:r>
      <w:r w:rsidRPr="00546186">
        <w:rPr>
          <w:rFonts w:ascii="Arial" w:hAnsi="Arial" w:cs="Arial"/>
          <w:sz w:val="22"/>
          <w:szCs w:val="22"/>
        </w:rPr>
        <w:t xml:space="preserve"> у гарантном периоду, као и замене предмета набавке новим, </w:t>
      </w:r>
      <w:r w:rsidRPr="00546186">
        <w:rPr>
          <w:rFonts w:ascii="Arial" w:hAnsi="Arial" w:cs="Arial"/>
          <w:sz w:val="22"/>
          <w:szCs w:val="22"/>
          <w:highlight w:val="yellow"/>
        </w:rPr>
        <w:t xml:space="preserve">гарантни рок почиње да тече поново на новоиспоручени део. </w:t>
      </w:r>
    </w:p>
    <w:p w:rsidR="00546186" w:rsidRPr="00546186" w:rsidRDefault="00546186" w:rsidP="0054618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46186" w:rsidRPr="00546186" w:rsidRDefault="00546186" w:rsidP="00546186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46186">
        <w:rPr>
          <w:rFonts w:ascii="Arial" w:hAnsi="Arial" w:cs="Arial"/>
          <w:b/>
          <w:sz w:val="22"/>
          <w:szCs w:val="22"/>
          <w:lang w:val="sr-Cyrl-RS"/>
        </w:rPr>
        <w:t xml:space="preserve">3.9. Посета објекта:  </w:t>
      </w:r>
    </w:p>
    <w:p w:rsidR="00546186" w:rsidRPr="00546186" w:rsidRDefault="00546186" w:rsidP="0054618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46186">
        <w:rPr>
          <w:rFonts w:ascii="Arial" w:hAnsi="Arial" w:cs="Arial"/>
          <w:sz w:val="22"/>
          <w:szCs w:val="22"/>
          <w:lang w:val="sr-Cyrl-RS"/>
        </w:rPr>
        <w:t>Пожељно је да сваки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пoнуђaч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46186">
        <w:rPr>
          <w:rFonts w:ascii="Arial" w:hAnsi="Arial" w:cs="Arial"/>
          <w:sz w:val="22"/>
          <w:szCs w:val="22"/>
          <w:lang w:val="sl-SI"/>
        </w:rPr>
        <w:t>прe дaвaњa пoнудe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обави посету 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TEНT-</w:t>
      </w:r>
      <w:r w:rsidRPr="00546186">
        <w:rPr>
          <w:rFonts w:ascii="Arial" w:hAnsi="Arial" w:cs="Arial"/>
          <w:sz w:val="22"/>
          <w:szCs w:val="22"/>
          <w:lang w:val="sr-Cyrl-RS"/>
        </w:rPr>
        <w:t>у</w:t>
      </w:r>
      <w:r w:rsidRPr="00546186">
        <w:rPr>
          <w:rFonts w:ascii="Arial" w:hAnsi="Arial" w:cs="Arial"/>
          <w:sz w:val="22"/>
          <w:szCs w:val="22"/>
          <w:lang w:val="sl-SI"/>
        </w:rPr>
        <w:t xml:space="preserve"> Б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, ради увида у делове који се израђују по узорку, у циљу сагледавања конструктивних  карактеристика и начина уградње понуђених заптивача. </w:t>
      </w:r>
      <w:r w:rsidRPr="00546186">
        <w:rPr>
          <w:rFonts w:ascii="Arial" w:hAnsi="Arial" w:cs="Arial"/>
          <w:color w:val="FF0000"/>
          <w:sz w:val="22"/>
          <w:szCs w:val="22"/>
          <w:lang w:val="sr-Cyrl-RS"/>
        </w:rPr>
        <w:t>Посету најавити на</w:t>
      </w:r>
      <w:r w:rsidRPr="00546186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46186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546186">
          <w:rPr>
            <w:rStyle w:val="Hyperlink"/>
            <w:rFonts w:ascii="Arial" w:hAnsi="Arial" w:cs="Arial"/>
            <w:sz w:val="22"/>
            <w:szCs w:val="22"/>
            <w:lang w:val="sr-Latn-RS"/>
          </w:rPr>
          <w:t>marko.ivankovic@eps.rs</w:t>
        </w:r>
      </w:hyperlink>
    </w:p>
    <w:p w:rsidR="00546186" w:rsidRPr="00546186" w:rsidRDefault="00546186" w:rsidP="00546186">
      <w:pPr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160900" w:rsidRDefault="001609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Pr="00CF4D00" w:rsidRDefault="00CF4D00" w:rsidP="007017F0">
      <w:pPr>
        <w:pStyle w:val="ListParagraph"/>
        <w:numPr>
          <w:ilvl w:val="0"/>
          <w:numId w:val="24"/>
        </w:numPr>
        <w:spacing w:after="0" w:line="240" w:lineRule="auto"/>
        <w:ind w:left="284"/>
        <w:rPr>
          <w:rFonts w:ascii="Arial" w:eastAsia="Times New Roman" w:hAnsi="Arial" w:cs="Arial"/>
          <w:b/>
          <w:bCs/>
          <w:kern w:val="32"/>
          <w:sz w:val="22"/>
          <w:szCs w:val="22"/>
          <w:lang w:val="sr-Cyrl-RS"/>
        </w:rPr>
      </w:pPr>
      <w:r w:rsidRPr="00CF4D00">
        <w:rPr>
          <w:rFonts w:ascii="Arial" w:eastAsia="Times New Roman" w:hAnsi="Arial" w:cs="Arial"/>
          <w:b/>
          <w:bCs/>
          <w:kern w:val="32"/>
          <w:sz w:val="22"/>
          <w:szCs w:val="22"/>
        </w:rPr>
        <w:lastRenderedPageBreak/>
        <w:t>ТЕХНИЧКА СПЕЦИФИКАЦИЈА</w:t>
      </w:r>
      <w:r w:rsidRPr="00CF4D00">
        <w:rPr>
          <w:rFonts w:ascii="Arial" w:eastAsia="Times New Roman" w:hAnsi="Arial" w:cs="Arial"/>
          <w:b/>
          <w:bCs/>
          <w:kern w:val="32"/>
          <w:sz w:val="22"/>
          <w:szCs w:val="22"/>
          <w:lang w:val="sr-Cyrl-RS"/>
        </w:rPr>
        <w:t xml:space="preserve">  -   </w:t>
      </w:r>
      <w:r w:rsidRPr="00CF4D00">
        <w:rPr>
          <w:rFonts w:ascii="Arial" w:eastAsia="Times New Roman" w:hAnsi="Arial" w:cs="Arial"/>
          <w:b/>
          <w:sz w:val="22"/>
          <w:szCs w:val="22"/>
          <w:lang w:val="sr-Latn-RS" w:eastAsia="hr-HR"/>
        </w:rPr>
        <w:t xml:space="preserve">ZA </w:t>
      </w:r>
      <w:r w:rsidRPr="00CF4D00">
        <w:rPr>
          <w:rFonts w:ascii="Arial" w:eastAsia="Times New Roman" w:hAnsi="Arial" w:cs="Arial"/>
          <w:b/>
          <w:sz w:val="22"/>
          <w:szCs w:val="22"/>
          <w:lang w:val="sr-Cyrl-RS" w:eastAsia="hr-HR"/>
        </w:rPr>
        <w:t xml:space="preserve">ПАРТИЈУ  4:   </w:t>
      </w:r>
      <w:r w:rsidRPr="00CF4D00">
        <w:rPr>
          <w:rFonts w:ascii="Arial" w:eastAsia="Arial" w:hAnsi="Arial" w:cs="Arial"/>
          <w:color w:val="000000"/>
          <w:sz w:val="22"/>
          <w:szCs w:val="22"/>
        </w:rPr>
        <w:t>Механички заптивачи за пумпе</w:t>
      </w:r>
      <w:r w:rsidRPr="00CF4D00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ТЕНТ А3 –А6</w:t>
      </w: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 .Врста и количина добара</w:t>
      </w: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2"/>
        <w:gridCol w:w="7020"/>
        <w:gridCol w:w="1134"/>
        <w:gridCol w:w="850"/>
      </w:tblGrid>
      <w:tr w:rsidR="00CF4D00" w:rsidRPr="00CF4D00" w:rsidTr="00750189">
        <w:trPr>
          <w:trHeight w:val="51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D00">
              <w:rPr>
                <w:rFonts w:ascii="Arial" w:hAnsi="Arial" w:cs="Arial"/>
                <w:bCs/>
                <w:sz w:val="22"/>
                <w:szCs w:val="22"/>
              </w:rPr>
              <w:t>Назив артикла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4D00">
              <w:rPr>
                <w:rFonts w:ascii="Arial" w:hAnsi="Arial" w:cs="Arial"/>
                <w:bCs/>
                <w:sz w:val="22"/>
                <w:szCs w:val="22"/>
              </w:rPr>
              <w:t>ЈМ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bCs/>
                <w:sz w:val="22"/>
                <w:szCs w:val="22"/>
              </w:rPr>
              <w:t>Коли</w:t>
            </w:r>
            <w:r w:rsidRPr="00CF4D0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чина</w:t>
            </w:r>
          </w:p>
        </w:tc>
      </w:tr>
      <w:tr w:rsidR="00CF4D00" w:rsidRPr="00CF4D00" w:rsidTr="00750189">
        <w:trPr>
          <w:trHeight w:val="8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 за пумпу воде статора, тип 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BURGMANN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MS01_M7N/50-00_19749AA0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према EN 12756-KU050S1-SAVGG, седиште G9, радни 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флуид je деми вода tmax=85</w:t>
            </w:r>
            <w:r w:rsidRPr="00CF4D00">
              <w:rPr>
                <w:rFonts w:ascii="Cambria Math" w:hAnsi="Cambria Math" w:cs="Cambria Math"/>
                <w:color w:val="000000"/>
                <w:sz w:val="22"/>
                <w:szCs w:val="22"/>
              </w:rPr>
              <w:t>⁰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CF4D00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F4D00" w:rsidRPr="00CF4D00" w:rsidTr="00750189">
        <w:trPr>
          <w:trHeight w:val="159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CF4D00" w:rsidRPr="00CF4D00" w:rsidRDefault="007017F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   </w:t>
            </w:r>
            <w:r w:rsidR="00CF4D00"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2.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пумпе заптивног уља, 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Тип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BURGMANN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 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М3, материјал заптивног ротирајућег прстена је челик, а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статирајућег је бронза, D1=35 , седиште G13, радни флуид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је уље MOBIL OIL MEDIUM, максимална температура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tmax=80</w:t>
            </w:r>
            <w:r w:rsidRPr="00CF4D00">
              <w:rPr>
                <w:rFonts w:ascii="Cambria Math" w:hAnsi="Cambria Math" w:cs="Cambria Math"/>
                <w:color w:val="000000"/>
                <w:sz w:val="22"/>
                <w:szCs w:val="22"/>
              </w:rPr>
              <w:t>⁰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C, број обртаја 720 о/min, притисак на потису 6,5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bar – тип заптивке  M3N/35-0-R   SBUGG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CF4D00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F4D00" w:rsidRPr="00CF4D00" w:rsidTr="00750189">
        <w:trPr>
          <w:trHeight w:val="76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за сливну пумпу RN22D1, произвођач пумпе KSB тип MTC B 125/08- 10.1 22.62 фабрички број 6 N 98 851 898, блок A5 тип заптивке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BURGMANN  H12N /60-E11-R, AQ1EGG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CF4D00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14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ind w:right="-108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за  пумпу за испирање пешчаних филтера "KSB" TIP: ETN 125-100-250 GG AA070D3 сер. бр. 1108297868, наруч. бр. (order no.) 9973178316   000600    01, 9973178316   000600    02   тип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механичке заптивке BURGMANN  MG13/38 - G60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материјали Q1Q1EGG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F4D00" w:rsidRPr="00CF4D00" w:rsidTr="00750189">
        <w:trPr>
          <w:trHeight w:val="12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ind w:left="68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Сет механичког заптивног склопа за потапајућу пумпу Amarex NF 50 - 220/042ULG2 – 140 сер. бр. 9973178316 - 500 – 1 тип 50 - 220 F  наруч бр. (order no)  9973178316, сет механичких заптивки  тип  BURGMANN  HJ97GS1/22-G60 материјал Q12Q1VGG1 и MG1/25-G34 материјал BV8PGG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  <w:r w:rsidRPr="00CF4D00">
              <w:rPr>
                <w:rFonts w:ascii="Arial" w:hAnsi="Arial" w:cs="Arial"/>
                <w:sz w:val="22"/>
                <w:szCs w:val="22"/>
                <w:lang w:val="sr-Cyrl-RS"/>
              </w:rPr>
              <w:t>или одговарајуће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CF4D00">
        <w:trPr>
          <w:trHeight w:val="105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sz w:val="22"/>
                <w:szCs w:val="22"/>
              </w:rPr>
              <w:t>Механички заптивни склоп за ц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ентрифугалн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 пумп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 Sewatec K 125-315G 3ENH  - order no 9973178316   100 сер. бр. 341182, 341183, 341184, 341185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тип  </w:t>
            </w:r>
            <w:r w:rsidRPr="00CF4D00">
              <w:rPr>
                <w:rFonts w:ascii="Arial" w:hAnsi="Arial" w:cs="Arial"/>
                <w:sz w:val="22"/>
                <w:szCs w:val="22"/>
              </w:rPr>
              <w:t>BURGMANN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 MG1/55-G4 материјал ASVGG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10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Механички заптивни склоп за центрифугалну пумпу Sewatec K 125-315G 3ENH  - order no 9973178316   100 сер. бр. 341182, 341183, 341184, 341185, тип  BURGMANN   HJ97GS3/55 - G65 материјал Q12Q1VGG1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3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Механички заптивни склоп за потапајућу пумпу Amarex NF 50 - 170/002ULG - 90– 140 сер. бр. 9973178316 - 400 – 1 тип 50 - 170 F тип BURGMANN MG1/22-G36 материјал Q1Q1PGG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843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9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Механички заптивни склоп за потапајућу пумпу Amarex NF 50 - 170/002ULG - 90– 140 сер. бр. 9973178316 - 400 – 1 тип 50 - 170 F тип BURGMANN MG1/25-G34 материјал BV8PGG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10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за потапајућу пумпу Amarex NF 50 - 170/002ULG – 107  сер. бр. 9973178316 - 200 -1, 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9973178316 - 300 -1, тип 50 - 170 F order no 9973178316 тип BURGMANN MG1/22-G36 материјал Q1Q1PGG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10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11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за потапајућу пумпу Amarex NF 50 - 170/002ULG – 107  сер. бр. 9973178316 - 200 -1, 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9973178316 - 300 -1, тип 50 - 170 F order no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9973178316 тип BURGMANN MG1/25-G34 материјал BV8PGG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10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12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Сет механичког заптивног склопа за потапајућу пумпу </w:t>
            </w:r>
          </w:p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Amarex NF 50 - 170/012ULG – 107  сер. бр. 9973178316 - 300 -1 тип BURGMANN HJ97GS1/22-G60   Q12Q1VGG1, тип BURGMANN  MG1/25-G34   BV8PGG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12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13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Сет механичког заптивног склопа за мамут пумпу за муљ  Amarex NF 50 - 170/002ULG - 107  сер. бр. 9973178316 - 800 - 1, 9973178316 - 800 - 2, 9973178316 - 800 – 3, 9973178316 - 800 - 4  тип 50 - 170 F order no 9973178316   тип BURGMANN MG1/22-G36   Q1Q1VGG, тип BURGMANN  MG1/25-G34   BV8PGG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комплет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F4D00" w:rsidRPr="00CF4D00" w:rsidTr="00750189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14</w:t>
            </w: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CF4D00">
            <w:pPr>
              <w:ind w:left="-34" w:right="-108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Сет м</w:t>
            </w:r>
            <w:r w:rsidRPr="00CF4D00">
              <w:rPr>
                <w:rFonts w:ascii="Arial" w:hAnsi="Arial" w:cs="Arial"/>
                <w:sz w:val="22"/>
                <w:szCs w:val="22"/>
              </w:rPr>
              <w:t>еханичког заптивног склопа за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п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отапајућ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 пумп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 у сабирној јами  Amarex KRT K  150 - 315/294 UG - S  сер. бр. 9973178316  - 900  - 1, 9973178316  - 900  - 2 тип 150-315K order no 99731748316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 сет  тип </w:t>
            </w:r>
            <w:r w:rsidRPr="00CF4D00">
              <w:rPr>
                <w:rFonts w:ascii="Arial" w:hAnsi="Arial" w:cs="Arial"/>
                <w:sz w:val="22"/>
                <w:szCs w:val="22"/>
              </w:rPr>
              <w:t>BURGMANN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HJ97GS3/33-G61 материјал Q12Q1VGG1, </w:t>
            </w:r>
          </w:p>
          <w:p w:rsidR="00CF4D00" w:rsidRPr="00CF4D00" w:rsidRDefault="00CF4D00" w:rsidP="00CF4D00">
            <w:pPr>
              <w:ind w:left="-107" w:right="-108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тип </w:t>
            </w:r>
            <w:r w:rsidRPr="00CF4D00">
              <w:rPr>
                <w:rFonts w:ascii="Arial" w:hAnsi="Arial" w:cs="Arial"/>
                <w:sz w:val="22"/>
                <w:szCs w:val="22"/>
              </w:rPr>
              <w:t>BURGMANN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MG1/55-G4  материјал ASVGG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  <w:r w:rsidRPr="00CF4D00">
              <w:rPr>
                <w:rFonts w:ascii="Arial" w:hAnsi="Arial" w:cs="Arial"/>
                <w:sz w:val="22"/>
                <w:szCs w:val="22"/>
                <w:lang w:val="sr-Latn-RS" w:eastAsia="hr-H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F4D00" w:rsidRPr="00CF4D00" w:rsidTr="00750189">
        <w:trPr>
          <w:trHeight w:val="7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4D00" w:rsidRPr="00CF4D00" w:rsidRDefault="00CF4D00" w:rsidP="00750189">
            <w:pPr>
              <w:ind w:left="49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D00" w:rsidRPr="00CF4D00" w:rsidRDefault="00CF4D00" w:rsidP="0075018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Механички заптивни склоп за дренажну пумпу ETA pl 080 - 080 - 200 GGX тип  BURGMANN MG13/38-G60 материјал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 </w:t>
            </w: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U3U3VGG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D00" w:rsidRPr="00CF4D00" w:rsidRDefault="00CF4D00" w:rsidP="00750189">
            <w:pPr>
              <w:ind w:lef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4D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3.2 Квалитет и техничке карактеристике (спецификације</w:t>
      </w:r>
      <w:r w:rsidRPr="00CF4D00">
        <w:rPr>
          <w:rFonts w:ascii="Arial" w:hAnsi="Arial" w:cs="Arial"/>
          <w:bCs/>
          <w:kern w:val="32"/>
          <w:sz w:val="22"/>
          <w:szCs w:val="22"/>
          <w:lang w:val="sr-Cyrl-RS"/>
        </w:rPr>
        <w:t>)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</w:rPr>
      </w:pP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</w:rPr>
        <w:t xml:space="preserve">Потребна је набавка резервних делова за редовно одржавање </w:t>
      </w:r>
      <w:r w:rsidRPr="00CF4D00">
        <w:rPr>
          <w:rFonts w:ascii="Arial" w:hAnsi="Arial" w:cs="Arial"/>
          <w:sz w:val="22"/>
          <w:szCs w:val="22"/>
          <w:lang w:val="sr-Cyrl-RS"/>
        </w:rPr>
        <w:t>пумпи воде статора, сливних пумпи</w:t>
      </w:r>
      <w:r w:rsidRPr="00CF4D00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F4D00">
        <w:rPr>
          <w:rFonts w:ascii="Arial" w:hAnsi="Arial" w:cs="Arial"/>
          <w:sz w:val="22"/>
          <w:szCs w:val="22"/>
          <w:lang w:val="sr-Cyrl-RS"/>
        </w:rPr>
        <w:t xml:space="preserve">пумпи заптивног уља и пумпи на систему за пречишћавање отпадних вода. 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</w:rPr>
      </w:pPr>
      <w:r w:rsidRPr="00CF4D00">
        <w:rPr>
          <w:rFonts w:ascii="Arial" w:hAnsi="Arial" w:cs="Arial"/>
          <w:sz w:val="22"/>
          <w:szCs w:val="22"/>
        </w:rPr>
        <w:t>У табели  је дата спецификација са потребн</w:t>
      </w:r>
      <w:r w:rsidRPr="00CF4D00">
        <w:rPr>
          <w:rFonts w:ascii="Arial" w:hAnsi="Arial" w:cs="Arial"/>
          <w:sz w:val="22"/>
          <w:szCs w:val="22"/>
          <w:lang w:val="sr-Cyrl-RS"/>
        </w:rPr>
        <w:t>и</w:t>
      </w:r>
      <w:r w:rsidRPr="00CF4D00">
        <w:rPr>
          <w:rFonts w:ascii="Arial" w:hAnsi="Arial" w:cs="Arial"/>
          <w:sz w:val="22"/>
          <w:szCs w:val="22"/>
        </w:rPr>
        <w:t>м деловима који су предмет набавке.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 xml:space="preserve">У табели  је дат тип механичког заптивног склопа који је потребно понудити. Тражи се механички заптивни склоп тип </w:t>
      </w:r>
      <w:r w:rsidRPr="00CF4D00">
        <w:rPr>
          <w:rFonts w:ascii="Arial" w:hAnsi="Arial" w:cs="Arial"/>
          <w:sz w:val="22"/>
          <w:szCs w:val="22"/>
          <w:lang w:val="sr-Latn-RS"/>
        </w:rPr>
        <w:t xml:space="preserve">BURGMAN, </w:t>
      </w:r>
      <w:r w:rsidRPr="00CF4D00">
        <w:rPr>
          <w:rFonts w:ascii="Arial" w:hAnsi="Arial" w:cs="Arial"/>
          <w:sz w:val="22"/>
          <w:szCs w:val="22"/>
          <w:lang w:val="sr-Cyrl-RS"/>
        </w:rPr>
        <w:t>или одговарајући еквивалент механичког заптивног склопа истих техничких карактеристика</w:t>
      </w:r>
      <w:r w:rsidRPr="00CF4D00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F4D00">
        <w:rPr>
          <w:rFonts w:ascii="Arial" w:hAnsi="Arial" w:cs="Arial"/>
          <w:sz w:val="22"/>
          <w:szCs w:val="22"/>
          <w:lang w:val="sr-Cyrl-RS"/>
        </w:rPr>
        <w:t>димензија, типа седишта и материјала. Уколико се нуди одговарајући механички заптивач за позиције од  4 до 15  доставити уз понуду оригинално одобрење-допис од оригиналног произвођача опреме (</w:t>
      </w:r>
      <w:r w:rsidRPr="00CF4D00">
        <w:rPr>
          <w:rFonts w:ascii="Arial" w:hAnsi="Arial" w:cs="Arial"/>
          <w:sz w:val="22"/>
          <w:szCs w:val="22"/>
        </w:rPr>
        <w:t>KSB</w:t>
      </w:r>
      <w:r w:rsidRPr="00CF4D00">
        <w:rPr>
          <w:rFonts w:ascii="Arial" w:hAnsi="Arial" w:cs="Arial"/>
          <w:sz w:val="22"/>
          <w:szCs w:val="22"/>
          <w:lang w:val="sr-Cyrl-RS"/>
        </w:rPr>
        <w:t xml:space="preserve"> ), не старије од једне године, сагласност да понуђени одговарајући механички заптивачи испуњавају техничке услове за уградњу на наведене пумпе за позиције од  4 до 15.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sz w:val="22"/>
          <w:szCs w:val="22"/>
          <w:lang w:val="sr-Cyrl-RS"/>
        </w:rPr>
        <w:t>Пумпе од позиције 4 до позиције 15 су у гарантном року.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F4D00">
        <w:rPr>
          <w:rFonts w:ascii="Arial" w:hAnsi="Arial" w:cs="Arial"/>
          <w:sz w:val="22"/>
          <w:szCs w:val="22"/>
          <w:u w:val="single"/>
          <w:lang w:val="sr-Cyrl-RS"/>
        </w:rPr>
        <w:t xml:space="preserve">Изведба и материјали траженог механичког заптивног склопа морају одговарати    </w:t>
      </w:r>
      <w:r w:rsidRPr="00CF4D00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EN 12756, 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u w:val="single"/>
        </w:rPr>
      </w:pPr>
      <w:r w:rsidRPr="00CF4D00"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  <w:t>EN 10204 test certificates: EN 2.1 10204; EN 3.1 10204</w:t>
      </w:r>
      <w:r w:rsidRPr="00CF4D00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CF4D0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F4D00" w:rsidRPr="00CF4D00" w:rsidRDefault="00CF4D00" w:rsidP="00CF4D00">
      <w:pPr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У датој спецификацији дефинисан је тип механичког заптивног склопа који је потребно понудити. Дефинисана је стандардизована ознака а самим тим и конструкција и захтевани материјали од кога заптивни склоп мора бити израђен.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sz w:val="22"/>
          <w:szCs w:val="22"/>
          <w:lang w:val="sr-Cyrl-RS"/>
        </w:rPr>
        <w:t>Уз испоруку обавезно доставити:</w:t>
      </w:r>
    </w:p>
    <w:p w:rsidR="00CF4D00" w:rsidRPr="00CF4D00" w:rsidRDefault="00CF4D00" w:rsidP="00CF4D0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Упутства за монтажу.</w:t>
      </w:r>
    </w:p>
    <w:p w:rsidR="00CF4D00" w:rsidRPr="00CF4D00" w:rsidRDefault="00CF4D00" w:rsidP="00CF4D0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Сертификати материјала од којих су делови израђени;</w:t>
      </w:r>
    </w:p>
    <w:p w:rsidR="00CF4D00" w:rsidRPr="00CF4D00" w:rsidRDefault="00CF4D00" w:rsidP="00CF4D00">
      <w:pPr>
        <w:tabs>
          <w:tab w:val="right" w:pos="10255"/>
        </w:tabs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numPr>
          <w:ilvl w:val="1"/>
          <w:numId w:val="19"/>
        </w:numPr>
        <w:suppressAutoHyphens w:val="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sz w:val="22"/>
          <w:szCs w:val="22"/>
        </w:rPr>
        <w:t>Рок испоруке добара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CF4D0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F4D00">
        <w:rPr>
          <w:rFonts w:ascii="Arial" w:hAnsi="Arial" w:cs="Arial"/>
          <w:b/>
          <w:sz w:val="22"/>
          <w:szCs w:val="22"/>
          <w:lang w:val="sr-Cyrl-RS"/>
        </w:rPr>
        <w:t>60</w:t>
      </w:r>
      <w:r w:rsidRPr="00CF4D00">
        <w:rPr>
          <w:rFonts w:ascii="Arial" w:hAnsi="Arial" w:cs="Arial"/>
          <w:sz w:val="22"/>
          <w:szCs w:val="22"/>
          <w:lang w:val="sr-Cyrl-RS"/>
        </w:rPr>
        <w:t xml:space="preserve"> (шездесет) дана</w:t>
      </w:r>
      <w:r w:rsidRPr="00CF4D00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sz w:val="22"/>
          <w:szCs w:val="22"/>
        </w:rPr>
        <w:t>3.4.  Место испоруке добара</w:t>
      </w:r>
    </w:p>
    <w:p w:rsidR="00CF4D00" w:rsidRPr="00CF4D00" w:rsidRDefault="00CF4D00" w:rsidP="00CF4D0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</w:rPr>
        <w:t xml:space="preserve">Место испоруке је </w:t>
      </w:r>
      <w:r w:rsidRPr="00CF4D00">
        <w:rPr>
          <w:rFonts w:ascii="Arial" w:hAnsi="Arial" w:cs="Arial"/>
          <w:sz w:val="22"/>
          <w:szCs w:val="22"/>
          <w:lang w:val="sr-Cyrl-RS"/>
        </w:rPr>
        <w:t>Огранак ТЕНТ А, локација  ТЕНТ – А -  магацин ТЕНТ А (Термоелектрана Никола Тесла А  Обреновац).</w:t>
      </w:r>
    </w:p>
    <w:p w:rsidR="00CF4D00" w:rsidRPr="00CF4D00" w:rsidRDefault="00CF4D00" w:rsidP="00CF4D00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А, локација ТЕНТ А) </w:t>
      </w:r>
      <w:r w:rsidRPr="00CF4D00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CF4D00" w:rsidRPr="00CF4D00" w:rsidRDefault="00CF4D00" w:rsidP="00CF4D00">
      <w:pPr>
        <w:rPr>
          <w:rFonts w:ascii="Arial" w:hAnsi="Arial" w:cs="Arial"/>
          <w:sz w:val="22"/>
          <w:szCs w:val="22"/>
          <w:lang w:val="sr-Cyrl-RS" w:eastAsia="zh-CN"/>
        </w:rPr>
      </w:pPr>
      <w:r w:rsidRPr="00CF4D00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CF4D00" w:rsidRPr="00CF4D00" w:rsidRDefault="00CF4D00" w:rsidP="00CF4D00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CF4D00" w:rsidRPr="00CF4D00" w:rsidRDefault="00CF4D00" w:rsidP="00CF4D00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3.5. </w:t>
      </w:r>
      <w:r w:rsidRPr="00CF4D00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CF4D00" w:rsidRPr="00CF4D00" w:rsidRDefault="00CF4D00" w:rsidP="00CF4D00">
      <w:pPr>
        <w:ind w:left="992" w:hanging="992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CF4D00">
        <w:rPr>
          <w:rFonts w:ascii="Arial" w:hAnsi="Arial" w:cs="Arial"/>
          <w:sz w:val="22"/>
          <w:szCs w:val="22"/>
          <w:lang w:val="sr-Cyrl-RS"/>
        </w:rPr>
        <w:t>а</w:t>
      </w:r>
      <w:r w:rsidRPr="00CF4D00">
        <w:rPr>
          <w:rFonts w:ascii="Arial" w:hAnsi="Arial" w:cs="Arial"/>
          <w:sz w:val="22"/>
          <w:szCs w:val="22"/>
        </w:rPr>
        <w:t xml:space="preserve"> количин</w:t>
      </w:r>
      <w:r w:rsidRPr="00CF4D00">
        <w:rPr>
          <w:rFonts w:ascii="Arial" w:hAnsi="Arial" w:cs="Arial"/>
          <w:sz w:val="22"/>
          <w:szCs w:val="22"/>
          <w:lang w:val="sr-Cyrl-RS"/>
        </w:rPr>
        <w:t>а</w:t>
      </w:r>
      <w:r w:rsidRPr="00CF4D00">
        <w:rPr>
          <w:rFonts w:ascii="Arial" w:hAnsi="Arial" w:cs="Arial"/>
          <w:sz w:val="22"/>
          <w:szCs w:val="22"/>
        </w:rPr>
        <w:t xml:space="preserve"> робе.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Квантитативни  пријем  констатоваће се потписивањем Отпремнице и провером: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•</w:t>
      </w:r>
      <w:r w:rsidRPr="00CF4D00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•</w:t>
      </w:r>
      <w:r w:rsidRPr="00CF4D00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•</w:t>
      </w:r>
      <w:r w:rsidRPr="00CF4D00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CF4D00" w:rsidRPr="00CF4D00" w:rsidRDefault="00CF4D00" w:rsidP="00CF4D0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Да ли су доставили Атест материјала (Сертификати материјала од којих су делови израђени)</w:t>
      </w:r>
    </w:p>
    <w:p w:rsidR="00CF4D00" w:rsidRPr="00CF4D00" w:rsidRDefault="00CF4D00" w:rsidP="00CF4D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Да ли су доставили Упутство за монтажу.</w:t>
      </w: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CF4D00">
        <w:rPr>
          <w:rFonts w:ascii="Arial" w:hAnsi="Arial" w:cs="Arial"/>
          <w:sz w:val="22"/>
          <w:szCs w:val="22"/>
          <w:lang w:val="sr-Latn-RS"/>
        </w:rPr>
        <w:t>,</w:t>
      </w:r>
      <w:r w:rsidRPr="00CF4D00">
        <w:rPr>
          <w:rFonts w:ascii="Arial" w:hAnsi="Arial" w:cs="Arial"/>
          <w:sz w:val="22"/>
          <w:szCs w:val="22"/>
          <w:lang w:val="sr-Cyrl-RS"/>
        </w:rPr>
        <w:t xml:space="preserve"> а док се ти недостаци не отклоне, сматраће се да испорука није извршена у року.</w:t>
      </w: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F4D00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Купац  врши или не пријемно контролисање и испитивање. Изабрани понуђач се обавезује да надокнади све трошкове које би Купац директно или индиректно имао због неодговарајућег квалитета предмета набавке.</w:t>
      </w:r>
    </w:p>
    <w:p w:rsidR="00CF4D00" w:rsidRPr="00CF4D00" w:rsidRDefault="00CF4D00" w:rsidP="00CF4D0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CF4D00" w:rsidRPr="00CF4D00" w:rsidRDefault="00CF4D00" w:rsidP="00CF4D00">
      <w:pPr>
        <w:ind w:left="992" w:hanging="992"/>
        <w:jc w:val="both"/>
        <w:rPr>
          <w:rFonts w:ascii="Arial" w:hAnsi="Arial" w:cs="Arial"/>
          <w:b/>
          <w:sz w:val="22"/>
          <w:szCs w:val="22"/>
        </w:rPr>
      </w:pPr>
      <w:r w:rsidRPr="00CF4D00">
        <w:rPr>
          <w:rFonts w:ascii="Arial" w:hAnsi="Arial" w:cs="Arial"/>
          <w:b/>
          <w:sz w:val="22"/>
          <w:szCs w:val="22"/>
          <w:lang w:val="sr-Cyrl-RS"/>
        </w:rPr>
        <w:t xml:space="preserve">3.6. </w:t>
      </w:r>
      <w:r w:rsidRPr="00CF4D00">
        <w:rPr>
          <w:rFonts w:ascii="Arial" w:hAnsi="Arial" w:cs="Arial"/>
          <w:b/>
          <w:sz w:val="22"/>
          <w:szCs w:val="22"/>
        </w:rPr>
        <w:t xml:space="preserve">Гарантни рок, 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F4D00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CF4D00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CF4D00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CF4D00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CF4D00">
        <w:rPr>
          <w:rFonts w:ascii="Arial" w:hAnsi="Arial" w:cs="Arial"/>
          <w:sz w:val="22"/>
          <w:szCs w:val="22"/>
          <w:lang w:val="sr-Cyrl-RS" w:eastAsia="zh-CN"/>
        </w:rPr>
        <w:t>испоруке добра.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F4D00">
        <w:rPr>
          <w:rFonts w:ascii="Arial" w:hAnsi="Arial" w:cs="Arial"/>
          <w:sz w:val="22"/>
          <w:szCs w:val="22"/>
          <w:lang w:eastAsia="zh-CN"/>
        </w:rPr>
        <w:t>Изабрани Понуђач је дужан да о свом трошку отклони све евентуалне недостатке у току трајања гарантног рока.</w:t>
      </w:r>
    </w:p>
    <w:p w:rsidR="00CF4D00" w:rsidRPr="00CF4D00" w:rsidRDefault="00CF4D00" w:rsidP="00CF4D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F4D00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CF4D00" w:rsidRPr="00CF4D00" w:rsidRDefault="00CF4D00" w:rsidP="00CF4D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F4D00" w:rsidRPr="00CF4D00" w:rsidRDefault="00CF4D00" w:rsidP="00CF4D0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lang w:val="sr-Cyrl-RS"/>
        </w:rPr>
      </w:pPr>
      <w:r w:rsidRPr="00CF4D00">
        <w:rPr>
          <w:rFonts w:ascii="Arial" w:hAnsi="Arial" w:cs="Arial"/>
          <w:b/>
          <w:sz w:val="22"/>
          <w:szCs w:val="22"/>
        </w:rPr>
        <w:t>Техничка документација која се доставља као саставни део понуде, а којом се   доказује  да понуђена добра испуњавају захтеване техничке карактеристике:</w:t>
      </w:r>
    </w:p>
    <w:p w:rsidR="00CF4D00" w:rsidRPr="00CF4D00" w:rsidRDefault="00CF4D00" w:rsidP="00CF4D00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</w:p>
    <w:p w:rsidR="00CF4D00" w:rsidRPr="00CF4D00" w:rsidRDefault="00CF4D00" w:rsidP="00CF4D00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/>
        </w:rPr>
      </w:pPr>
      <w:r w:rsidRPr="00CF4D00">
        <w:rPr>
          <w:rFonts w:ascii="Arial" w:hAnsi="Arial" w:cs="Arial"/>
          <w:bCs/>
          <w:kern w:val="32"/>
          <w:sz w:val="22"/>
          <w:szCs w:val="22"/>
          <w:lang w:val="sr-Cyrl-RS"/>
        </w:rPr>
        <w:t>Уз понуду обавезно приложити каталоге или изводе каталога за сваки понуђени производ где се јасно виде техничке карактериситке понуђеног производа, ако се нуде одговарајућа добра. На достављеним каталозима сваку ставку означити и навести  на коју се партију и позицију из Обрасца структуре цене односе.</w:t>
      </w:r>
    </w:p>
    <w:p w:rsidR="00CF4D00" w:rsidRPr="00CF4D00" w:rsidRDefault="00CF4D00" w:rsidP="00CF4D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F4D00" w:rsidRPr="00AA1AC1" w:rsidRDefault="00CF4D00" w:rsidP="00160900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42365B" w:rsidRPr="00AA1AC1" w:rsidRDefault="0042365B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AA1AC1">
        <w:rPr>
          <w:rFonts w:ascii="Arial" w:hAnsi="Arial" w:cs="Arial"/>
          <w:sz w:val="22"/>
          <w:szCs w:val="22"/>
        </w:rPr>
        <w:t>3.</w:t>
      </w:r>
    </w:p>
    <w:p w:rsidR="005523D2" w:rsidRPr="00AA1AC1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AA1AC1">
        <w:rPr>
          <w:rFonts w:ascii="Arial" w:hAnsi="Arial" w:cs="Arial"/>
          <w:sz w:val="22"/>
          <w:szCs w:val="22"/>
          <w:lang w:val="ru-RU"/>
        </w:rPr>
        <w:t>и</w:t>
      </w:r>
      <w:r w:rsidRPr="00AA1A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AA1AC1">
        <w:rPr>
          <w:rFonts w:ascii="Arial" w:hAnsi="Arial" w:cs="Arial"/>
          <w:sz w:val="22"/>
          <w:szCs w:val="22"/>
          <w:lang w:val="sr-Cyrl-RS"/>
        </w:rPr>
        <w:t>и</w:t>
      </w:r>
      <w:r w:rsidRPr="00AA1A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Доставити:</w:t>
      </w:r>
    </w:p>
    <w:p w:rsidR="005523D2" w:rsidRPr="00AA1AC1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AA1AC1">
        <w:rPr>
          <w:rFonts w:ascii="Arial" w:hAnsi="Arial" w:cs="Arial"/>
          <w:sz w:val="22"/>
          <w:szCs w:val="22"/>
        </w:rPr>
        <w:t>- Архиви</w:t>
      </w:r>
    </w:p>
    <w:p w:rsidR="00581AF8" w:rsidRPr="00AA1AC1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AA1AC1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9"/>
      <w:footerReference w:type="even" r:id="rId10"/>
      <w:footerReference w:type="default" r:id="rId11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90" w:rsidRDefault="00C07590" w:rsidP="00F717AF">
      <w:r>
        <w:separator/>
      </w:r>
    </w:p>
  </w:endnote>
  <w:endnote w:type="continuationSeparator" w:id="0">
    <w:p w:rsidR="00C07590" w:rsidRDefault="00C0759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F0" w:rsidRDefault="00C6690C" w:rsidP="00A34716">
    <w:pPr>
      <w:pStyle w:val="Footer"/>
      <w:jc w:val="right"/>
      <w:rPr>
        <w:rFonts w:ascii="Arial" w:hAnsi="Arial" w:cs="Arial"/>
        <w:sz w:val="22"/>
        <w:szCs w:val="22"/>
        <w:lang w:val="sr-Cyrl-R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7017F0" w:rsidRPr="00AB4A25">
      <w:rPr>
        <w:rFonts w:ascii="Arial" w:hAnsi="Arial" w:cs="Arial"/>
        <w:sz w:val="22"/>
        <w:szCs w:val="22"/>
      </w:rPr>
      <w:t>578/2018 (ЈН/3000/0290/2018, ЈН/3000/0389/2018, 3000/0482/2018, 3000/0636/2018)</w:t>
    </w:r>
  </w:p>
  <w:p w:rsidR="00C6690C" w:rsidRPr="002F1382" w:rsidRDefault="005523D2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>
      <w:rPr>
        <w:rFonts w:ascii="Arial" w:hAnsi="Arial" w:cs="Arial"/>
        <w:i/>
        <w:sz w:val="22"/>
        <w:szCs w:val="22"/>
        <w:lang w:val="sr-Cyrl-RS"/>
      </w:rPr>
      <w:t xml:space="preserve">Прва </w:t>
    </w:r>
    <w:r w:rsidR="00C6690C"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="00C6690C"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="00C6690C" w:rsidRPr="00A91CCA">
      <w:rPr>
        <w:rFonts w:ascii="Arial" w:hAnsi="Arial" w:cs="Arial"/>
        <w:i/>
        <w:sz w:val="22"/>
        <w:szCs w:val="22"/>
      </w:rPr>
      <w:t xml:space="preserve">стр.  </w:t>
    </w:r>
    <w:r w:rsidR="00C6690C" w:rsidRPr="00A91CCA">
      <w:rPr>
        <w:rFonts w:ascii="Arial" w:hAnsi="Arial" w:cs="Arial"/>
        <w:i/>
        <w:sz w:val="22"/>
        <w:szCs w:val="22"/>
      </w:rPr>
      <w:fldChar w:fldCharType="begin"/>
    </w:r>
    <w:r w:rsidR="00C6690C" w:rsidRPr="00A91CCA">
      <w:rPr>
        <w:rFonts w:ascii="Arial" w:hAnsi="Arial" w:cs="Arial"/>
        <w:i/>
        <w:sz w:val="22"/>
        <w:szCs w:val="22"/>
      </w:rPr>
      <w:instrText xml:space="preserve"> PAGE </w:instrText>
    </w:r>
    <w:r w:rsidR="00C6690C" w:rsidRPr="00A91CCA">
      <w:rPr>
        <w:rFonts w:ascii="Arial" w:hAnsi="Arial" w:cs="Arial"/>
        <w:i/>
        <w:sz w:val="22"/>
        <w:szCs w:val="22"/>
      </w:rPr>
      <w:fldChar w:fldCharType="separate"/>
    </w:r>
    <w:r w:rsidR="00461826">
      <w:rPr>
        <w:rFonts w:ascii="Arial" w:hAnsi="Arial" w:cs="Arial"/>
        <w:i/>
        <w:noProof/>
        <w:sz w:val="22"/>
        <w:szCs w:val="22"/>
      </w:rPr>
      <w:t>2</w:t>
    </w:r>
    <w:r w:rsidR="00C6690C" w:rsidRPr="00A91CCA">
      <w:rPr>
        <w:rFonts w:ascii="Arial" w:hAnsi="Arial" w:cs="Arial"/>
        <w:i/>
        <w:sz w:val="22"/>
        <w:szCs w:val="22"/>
      </w:rPr>
      <w:fldChar w:fldCharType="end"/>
    </w:r>
    <w:r w:rsidR="00C6690C" w:rsidRPr="00A91CCA">
      <w:rPr>
        <w:rFonts w:ascii="Arial" w:hAnsi="Arial" w:cs="Arial"/>
        <w:i/>
        <w:sz w:val="22"/>
        <w:szCs w:val="22"/>
      </w:rPr>
      <w:t>/</w:t>
    </w:r>
    <w:r w:rsidR="00C6690C" w:rsidRPr="00A91CCA">
      <w:rPr>
        <w:rFonts w:ascii="Arial" w:hAnsi="Arial" w:cs="Arial"/>
        <w:i/>
        <w:sz w:val="22"/>
        <w:szCs w:val="22"/>
      </w:rPr>
      <w:fldChar w:fldCharType="begin"/>
    </w:r>
    <w:r w:rsidR="00C6690C"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="00C6690C" w:rsidRPr="00A91CCA">
      <w:rPr>
        <w:rFonts w:ascii="Arial" w:hAnsi="Arial" w:cs="Arial"/>
        <w:i/>
        <w:sz w:val="22"/>
        <w:szCs w:val="22"/>
      </w:rPr>
      <w:fldChar w:fldCharType="separate"/>
    </w:r>
    <w:r w:rsidR="00461826">
      <w:rPr>
        <w:rFonts w:ascii="Arial" w:hAnsi="Arial" w:cs="Arial"/>
        <w:i/>
        <w:noProof/>
        <w:sz w:val="22"/>
        <w:szCs w:val="22"/>
      </w:rPr>
      <w:t>7</w:t>
    </w:r>
    <w:r w:rsidR="00C6690C"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90" w:rsidRDefault="00C07590" w:rsidP="00F717AF">
      <w:r>
        <w:separator/>
      </w:r>
    </w:p>
  </w:footnote>
  <w:footnote w:type="continuationSeparator" w:id="0">
    <w:p w:rsidR="00C07590" w:rsidRDefault="00C0759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44123F"/>
    <w:multiLevelType w:val="multilevel"/>
    <w:tmpl w:val="38B879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B561CB"/>
    <w:multiLevelType w:val="hybridMultilevel"/>
    <w:tmpl w:val="C30E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3D4485"/>
    <w:multiLevelType w:val="hybridMultilevel"/>
    <w:tmpl w:val="F456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25E72"/>
    <w:multiLevelType w:val="hybridMultilevel"/>
    <w:tmpl w:val="B164F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C7416"/>
    <w:multiLevelType w:val="multilevel"/>
    <w:tmpl w:val="7E5AC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720897"/>
    <w:multiLevelType w:val="multilevel"/>
    <w:tmpl w:val="9236B10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21000D"/>
    <w:multiLevelType w:val="hybridMultilevel"/>
    <w:tmpl w:val="FAD4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2ACF"/>
    <w:multiLevelType w:val="hybridMultilevel"/>
    <w:tmpl w:val="2716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447E9"/>
    <w:multiLevelType w:val="hybridMultilevel"/>
    <w:tmpl w:val="CCF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B3B03"/>
    <w:multiLevelType w:val="multilevel"/>
    <w:tmpl w:val="57C6A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7">
    <w:nsid w:val="602E7FA3"/>
    <w:multiLevelType w:val="hybridMultilevel"/>
    <w:tmpl w:val="17DA7118"/>
    <w:lvl w:ilvl="0" w:tplc="CC2651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292B99"/>
    <w:multiLevelType w:val="hybridMultilevel"/>
    <w:tmpl w:val="72A80E6E"/>
    <w:lvl w:ilvl="0" w:tplc="04090017">
      <w:start w:val="1"/>
      <w:numFmt w:val="lowerLetter"/>
      <w:lvlText w:val="%1)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>
    <w:nsid w:val="62714552"/>
    <w:multiLevelType w:val="multilevel"/>
    <w:tmpl w:val="7C928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29A71D4"/>
    <w:multiLevelType w:val="multilevel"/>
    <w:tmpl w:val="5E0091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BB605C2"/>
    <w:multiLevelType w:val="hybridMultilevel"/>
    <w:tmpl w:val="168C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22FD2"/>
    <w:multiLevelType w:val="hybridMultilevel"/>
    <w:tmpl w:val="413E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A892EA6"/>
    <w:multiLevelType w:val="hybridMultilevel"/>
    <w:tmpl w:val="861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94012"/>
    <w:multiLevelType w:val="multilevel"/>
    <w:tmpl w:val="214CC2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16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7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17"/>
  </w:num>
  <w:num w:numId="17">
    <w:abstractNumId w:val="18"/>
  </w:num>
  <w:num w:numId="18">
    <w:abstractNumId w:val="25"/>
  </w:num>
  <w:num w:numId="19">
    <w:abstractNumId w:val="11"/>
  </w:num>
  <w:num w:numId="20">
    <w:abstractNumId w:val="26"/>
  </w:num>
  <w:num w:numId="21">
    <w:abstractNumId w:val="22"/>
  </w:num>
  <w:num w:numId="22">
    <w:abstractNumId w:val="23"/>
  </w:num>
  <w:num w:numId="23">
    <w:abstractNumId w:val="12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0784F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4FA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0900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1AAF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9A3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826"/>
    <w:rsid w:val="00463B32"/>
    <w:rsid w:val="00465557"/>
    <w:rsid w:val="004655B3"/>
    <w:rsid w:val="00465B3D"/>
    <w:rsid w:val="004669BA"/>
    <w:rsid w:val="00470B2E"/>
    <w:rsid w:val="0047213C"/>
    <w:rsid w:val="004755D1"/>
    <w:rsid w:val="004758BE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C6DDE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26E"/>
    <w:rsid w:val="00541462"/>
    <w:rsid w:val="00546186"/>
    <w:rsid w:val="005502A5"/>
    <w:rsid w:val="005523D2"/>
    <w:rsid w:val="00552782"/>
    <w:rsid w:val="00553B28"/>
    <w:rsid w:val="005544D2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2C59"/>
    <w:rsid w:val="00583736"/>
    <w:rsid w:val="0058380B"/>
    <w:rsid w:val="005841D1"/>
    <w:rsid w:val="005848CB"/>
    <w:rsid w:val="00591C17"/>
    <w:rsid w:val="005A2983"/>
    <w:rsid w:val="005A4267"/>
    <w:rsid w:val="005A50FE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07EB0"/>
    <w:rsid w:val="00612487"/>
    <w:rsid w:val="0061306C"/>
    <w:rsid w:val="00614936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7F0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2F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0BAE"/>
    <w:rsid w:val="00990E30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1FBE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AC1"/>
    <w:rsid w:val="00AA1DAF"/>
    <w:rsid w:val="00AA2BCC"/>
    <w:rsid w:val="00AA3306"/>
    <w:rsid w:val="00AA51DA"/>
    <w:rsid w:val="00AA58A5"/>
    <w:rsid w:val="00AB174D"/>
    <w:rsid w:val="00AB23CE"/>
    <w:rsid w:val="00AC0EC4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78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13E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F10CE"/>
    <w:rsid w:val="00BF12BC"/>
    <w:rsid w:val="00BF400E"/>
    <w:rsid w:val="00BF4AA9"/>
    <w:rsid w:val="00BF515A"/>
    <w:rsid w:val="00BF65E5"/>
    <w:rsid w:val="00BF7696"/>
    <w:rsid w:val="00C07590"/>
    <w:rsid w:val="00C0762C"/>
    <w:rsid w:val="00C1038D"/>
    <w:rsid w:val="00C1111F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3F93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4D00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4DD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24723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ivankovi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2</cp:revision>
  <cp:lastPrinted>2019-01-24T12:41:00Z</cp:lastPrinted>
  <dcterms:created xsi:type="dcterms:W3CDTF">2019-01-25T09:18:00Z</dcterms:created>
  <dcterms:modified xsi:type="dcterms:W3CDTF">2019-01-25T09:18:00Z</dcterms:modified>
</cp:coreProperties>
</file>