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B87375"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eastAsia="ar-SA"/>
        </w:rPr>
      </w:pPr>
      <w:r w:rsidRPr="00AF1BDE">
        <w:rPr>
          <w:rFonts w:eastAsia="Arial Unicode MS" w:cs="Arial"/>
          <w:b/>
          <w:color w:val="000000"/>
          <w:kern w:val="1"/>
          <w:lang w:eastAsia="ar-SA"/>
        </w:rPr>
        <w:t>ЈАВНО ПРЕДУЗЕЋЕ «ЕЛЕКТРОПРИВРЕДА СРБИЈЕ» БЕОГРАД</w:t>
      </w:r>
    </w:p>
    <w:p w:rsidR="00827A40" w:rsidRPr="00AF1BDE" w:rsidRDefault="00827A40" w:rsidP="00827A40">
      <w:pPr>
        <w:jc w:val="center"/>
        <w:rPr>
          <w:rFonts w:cs="Arial"/>
          <w:b/>
        </w:rPr>
      </w:pPr>
      <w:r w:rsidRPr="00AF1BDE">
        <w:rPr>
          <w:rFonts w:cs="Arial"/>
          <w:b/>
        </w:rPr>
        <w:t xml:space="preserve">      ОГРАНАК ТЕНТ</w:t>
      </w:r>
    </w:p>
    <w:p w:rsidR="00827A40" w:rsidRPr="00AF1BDE" w:rsidRDefault="00827A40" w:rsidP="00827A40">
      <w:pPr>
        <w:jc w:val="center"/>
        <w:rPr>
          <w:rFonts w:cs="Arial"/>
          <w:lang w:val="sr-Latn-CS"/>
        </w:rPr>
      </w:pPr>
    </w:p>
    <w:p w:rsidR="00827A40" w:rsidRPr="00AF1BDE" w:rsidRDefault="00827A40" w:rsidP="00827A40">
      <w:pPr>
        <w:jc w:val="center"/>
        <w:rPr>
          <w:rFonts w:cs="Arial"/>
          <w:lang w:val="sr-Latn-CS"/>
        </w:rPr>
      </w:pPr>
      <w:r w:rsidRPr="00AF1BDE">
        <w:rPr>
          <w:rFonts w:cs="Arial"/>
          <w:noProof/>
        </w:rPr>
        <w:drawing>
          <wp:inline distT="0" distB="0" distL="0" distR="0" wp14:anchorId="71C9802C" wp14:editId="5A47023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AF1BDE" w:rsidRDefault="00827A40" w:rsidP="00827A40">
      <w:pPr>
        <w:jc w:val="center"/>
        <w:rPr>
          <w:rFonts w:cs="Arial"/>
          <w:b/>
          <w:lang w:val="sr-Latn-CS"/>
        </w:rPr>
      </w:pPr>
    </w:p>
    <w:p w:rsidR="00827A40" w:rsidRPr="00AF1BDE" w:rsidRDefault="00827A40" w:rsidP="00827A40">
      <w:pPr>
        <w:jc w:val="center"/>
        <w:rPr>
          <w:rFonts w:cs="Arial"/>
          <w:b/>
        </w:rPr>
      </w:pPr>
      <w:bookmarkStart w:id="0" w:name="_Toc441215596"/>
      <w:bookmarkStart w:id="1" w:name="_Toc441651535"/>
      <w:bookmarkStart w:id="2" w:name="_Toc442559872"/>
      <w:r w:rsidRPr="00AF1BDE">
        <w:rPr>
          <w:rFonts w:cs="Arial"/>
          <w:b/>
        </w:rPr>
        <w:t>КОНКУРСНА ДОКУМЕНТАЦИЈА</w:t>
      </w:r>
      <w:bookmarkEnd w:id="0"/>
      <w:bookmarkEnd w:id="1"/>
      <w:bookmarkEnd w:id="2"/>
    </w:p>
    <w:p w:rsidR="00827A40" w:rsidRPr="00AF1BDE" w:rsidRDefault="00827A40" w:rsidP="00827A40">
      <w:pPr>
        <w:jc w:val="center"/>
        <w:rPr>
          <w:rFonts w:cs="Arial"/>
        </w:rPr>
      </w:pPr>
      <w:r w:rsidRPr="00AF1BDE">
        <w:rPr>
          <w:rFonts w:cs="Arial"/>
          <w:lang w:val="sr-Cyrl-CS"/>
        </w:rPr>
        <w:t xml:space="preserve">за подношење понуда </w:t>
      </w:r>
      <w:r w:rsidRPr="00AF1BDE">
        <w:rPr>
          <w:rFonts w:cs="Arial"/>
        </w:rPr>
        <w:t xml:space="preserve">у отвореном поступку </w:t>
      </w:r>
    </w:p>
    <w:p w:rsidR="00827A40" w:rsidRPr="00AF1BDE" w:rsidRDefault="00827A40" w:rsidP="00827A40">
      <w:pPr>
        <w:jc w:val="center"/>
        <w:rPr>
          <w:rFonts w:cs="Arial"/>
        </w:rPr>
      </w:pPr>
      <w:bookmarkStart w:id="3" w:name="_Toc441215597"/>
      <w:bookmarkStart w:id="4" w:name="_Toc441651536"/>
      <w:bookmarkStart w:id="5" w:name="_Toc442559873"/>
      <w:proofErr w:type="gramStart"/>
      <w:r w:rsidRPr="00AF1BDE">
        <w:rPr>
          <w:rFonts w:cs="Arial"/>
        </w:rPr>
        <w:t>за</w:t>
      </w:r>
      <w:proofErr w:type="gramEnd"/>
      <w:r w:rsidRPr="00AF1BDE">
        <w:rPr>
          <w:rFonts w:cs="Arial"/>
        </w:rPr>
        <w:t xml:space="preserve"> јавну набавку услуга бр</w:t>
      </w:r>
      <w:bookmarkEnd w:id="3"/>
      <w:bookmarkEnd w:id="4"/>
      <w:bookmarkEnd w:id="5"/>
      <w:r w:rsidRPr="00AF1BDE">
        <w:rPr>
          <w:rFonts w:cs="Arial"/>
        </w:rPr>
        <w:t xml:space="preserve">. </w:t>
      </w:r>
      <w:r w:rsidR="009B550F">
        <w:rPr>
          <w:rFonts w:cs="Arial"/>
        </w:rPr>
        <w:t>3000/0024/2018 (469/2018)</w:t>
      </w:r>
    </w:p>
    <w:p w:rsidR="00827A40" w:rsidRPr="00AF1BDE" w:rsidRDefault="00827A40" w:rsidP="00827A40">
      <w:pPr>
        <w:rPr>
          <w:rFonts w:cs="Arial"/>
          <w:sz w:val="24"/>
        </w:rPr>
      </w:pPr>
    </w:p>
    <w:p w:rsidR="00827A40" w:rsidRPr="00335EED" w:rsidRDefault="00335EED" w:rsidP="00827A40">
      <w:pPr>
        <w:pStyle w:val="Title"/>
        <w:spacing w:before="0"/>
        <w:rPr>
          <w:rFonts w:cs="Arial"/>
          <w:szCs w:val="22"/>
          <w:lang w:val="en-US"/>
        </w:rPr>
      </w:pPr>
      <w:r>
        <w:rPr>
          <w:rFonts w:cs="Arial"/>
          <w:szCs w:val="22"/>
          <w:lang w:val="sr-Cyrl-RS"/>
        </w:rPr>
        <w:t>Сервисирање система за гашење пожара – надоградње ватрогасних возила</w:t>
      </w:r>
    </w:p>
    <w:p w:rsidR="00827A40" w:rsidRPr="00AF1BDE" w:rsidRDefault="00827A40" w:rsidP="00827A40">
      <w:pPr>
        <w:pStyle w:val="Title"/>
        <w:spacing w:before="0"/>
        <w:rPr>
          <w:rFonts w:cs="Arial"/>
          <w:color w:val="FF0000"/>
          <w:sz w:val="22"/>
          <w:szCs w:val="22"/>
        </w:rPr>
      </w:pPr>
    </w:p>
    <w:p w:rsidR="00827A40" w:rsidRPr="00AF1BDE" w:rsidRDefault="00827A40" w:rsidP="005F7864">
      <w:pPr>
        <w:pStyle w:val="BodyText"/>
        <w:spacing w:before="0"/>
        <w:rPr>
          <w:rFonts w:cs="Arial"/>
          <w:sz w:val="22"/>
          <w:szCs w:val="22"/>
          <w:lang w:val="en-US"/>
        </w:rPr>
      </w:pPr>
    </w:p>
    <w:p w:rsidR="00827A40" w:rsidRPr="00AF1BDE" w:rsidRDefault="00827A40" w:rsidP="00827A40">
      <w:pPr>
        <w:pStyle w:val="BodyText"/>
        <w:spacing w:before="0"/>
        <w:jc w:val="center"/>
        <w:rPr>
          <w:rFonts w:cs="Arial"/>
          <w:sz w:val="22"/>
          <w:szCs w:val="22"/>
          <w:lang w:val="ru-RU"/>
        </w:rPr>
      </w:pPr>
    </w:p>
    <w:p w:rsidR="00827A40" w:rsidRPr="00AF1BDE" w:rsidRDefault="00827A40" w:rsidP="00827A40">
      <w:pPr>
        <w:spacing w:before="0"/>
        <w:jc w:val="center"/>
        <w:rPr>
          <w:rFonts w:eastAsia="Arial Unicode MS" w:cs="Arial"/>
          <w:kern w:val="2"/>
          <w:lang w:val="ru-RU"/>
        </w:rPr>
      </w:pPr>
      <w:r w:rsidRPr="00AF1BDE">
        <w:rPr>
          <w:rFonts w:eastAsia="Arial Unicode MS" w:cs="Arial"/>
          <w:kern w:val="2"/>
          <w:lang w:val="ru-RU"/>
        </w:rPr>
        <w:t xml:space="preserve">(заведено у ЈП ЕПС број </w:t>
      </w:r>
      <w:r w:rsidR="002F46EE">
        <w:rPr>
          <w:rFonts w:cs="Arial"/>
        </w:rPr>
        <w:t>5383-E.03.02-248029/5-2018</w:t>
      </w:r>
      <w:r w:rsidR="00AD2DBF" w:rsidRPr="00AF1BDE">
        <w:rPr>
          <w:rFonts w:cs="Arial"/>
        </w:rPr>
        <w:t xml:space="preserve"> </w:t>
      </w:r>
      <w:r w:rsidRPr="00AF1BDE">
        <w:rPr>
          <w:rFonts w:eastAsia="Arial Unicode MS" w:cs="Arial"/>
          <w:kern w:val="2"/>
          <w:lang w:val="ru-RU"/>
        </w:rPr>
        <w:t xml:space="preserve">од </w:t>
      </w:r>
      <w:r w:rsidR="002F46EE">
        <w:rPr>
          <w:rFonts w:eastAsia="Arial Unicode MS" w:cs="Arial"/>
          <w:kern w:val="2"/>
        </w:rPr>
        <w:t>18</w:t>
      </w:r>
      <w:r w:rsidRPr="00AF1BDE">
        <w:rPr>
          <w:rFonts w:eastAsia="Arial Unicode MS" w:cs="Arial"/>
          <w:kern w:val="2"/>
          <w:lang w:val="ru-RU"/>
        </w:rPr>
        <w:t>.</w:t>
      </w:r>
      <w:r w:rsidR="002F46EE">
        <w:rPr>
          <w:rFonts w:eastAsia="Arial Unicode MS" w:cs="Arial"/>
          <w:kern w:val="2"/>
        </w:rPr>
        <w:t>09</w:t>
      </w:r>
      <w:bookmarkStart w:id="6" w:name="_GoBack"/>
      <w:bookmarkEnd w:id="6"/>
      <w:r w:rsidRPr="00AF1BDE">
        <w:rPr>
          <w:rFonts w:eastAsia="Arial Unicode MS" w:cs="Arial"/>
          <w:kern w:val="2"/>
          <w:lang w:val="ru-RU"/>
        </w:rPr>
        <w:t>.201</w:t>
      </w:r>
      <w:r w:rsidR="00370F1B" w:rsidRPr="00AF1BDE">
        <w:rPr>
          <w:rFonts w:eastAsia="Arial Unicode MS" w:cs="Arial"/>
          <w:kern w:val="2"/>
          <w:lang w:val="ru-RU"/>
        </w:rPr>
        <w:t>8</w:t>
      </w:r>
      <w:r w:rsidRPr="00AF1BDE">
        <w:rPr>
          <w:rFonts w:eastAsia="Arial Unicode MS" w:cs="Arial"/>
          <w:kern w:val="2"/>
          <w:lang w:val="ru-RU"/>
        </w:rPr>
        <w:t>. године)</w:t>
      </w:r>
    </w:p>
    <w:p w:rsidR="007B2528" w:rsidRPr="00AF1BDE" w:rsidRDefault="007B2528" w:rsidP="007B2528">
      <w:pPr>
        <w:spacing w:before="0"/>
        <w:rPr>
          <w:rFonts w:eastAsia="Arial Unicode MS" w:cs="Arial"/>
          <w:kern w:val="2"/>
        </w:rPr>
      </w:pPr>
    </w:p>
    <w:p w:rsidR="005F7864" w:rsidRPr="00AF1BDE" w:rsidRDefault="005F7864" w:rsidP="005F7864">
      <w:pPr>
        <w:spacing w:before="0"/>
        <w:rPr>
          <w:rFonts w:eastAsia="Arial Unicode MS" w:cs="Arial"/>
          <w:kern w:val="2"/>
        </w:rPr>
      </w:pPr>
    </w:p>
    <w:p w:rsidR="005F7864" w:rsidRPr="00AF1BDE" w:rsidRDefault="005F7864" w:rsidP="005F7864">
      <w:pPr>
        <w:spacing w:before="0"/>
        <w:rPr>
          <w:rFonts w:eastAsia="Arial Unicode MS" w:cs="Arial"/>
          <w:kern w:val="2"/>
          <w:lang w:val="ru-RU"/>
        </w:rPr>
      </w:pPr>
      <w:r w:rsidRPr="00AF1BDE">
        <w:rPr>
          <w:rFonts w:eastAsia="Arial Unicode MS" w:cs="Arial"/>
          <w:kern w:val="2"/>
          <w:lang w:val="ru-RU"/>
        </w:rPr>
        <w:t>Комисија формирана решењем број: 5383-Е.03.02-</w:t>
      </w:r>
      <w:r w:rsidR="000F1AFD">
        <w:rPr>
          <w:rFonts w:eastAsia="Arial Unicode MS" w:cs="Arial"/>
          <w:kern w:val="2"/>
          <w:lang w:val="sr-Cyrl-RS"/>
        </w:rPr>
        <w:t>232907</w:t>
      </w:r>
      <w:r w:rsidR="00BF6B34">
        <w:rPr>
          <w:rFonts w:eastAsia="Arial Unicode MS" w:cs="Arial"/>
          <w:kern w:val="2"/>
        </w:rPr>
        <w:t>/</w:t>
      </w:r>
      <w:r w:rsidRPr="00AF1BDE">
        <w:rPr>
          <w:rFonts w:eastAsia="Arial Unicode MS" w:cs="Arial"/>
          <w:kern w:val="2"/>
        </w:rPr>
        <w:t>3-2018</w:t>
      </w:r>
      <w:r w:rsidRPr="00AF1BDE">
        <w:rPr>
          <w:rFonts w:eastAsia="Arial Unicode MS" w:cs="Arial"/>
          <w:kern w:val="2"/>
          <w:lang w:val="ru-RU"/>
        </w:rPr>
        <w:t xml:space="preserve"> од </w:t>
      </w:r>
      <w:r w:rsidR="000F1AFD">
        <w:rPr>
          <w:rFonts w:eastAsia="Arial Unicode MS" w:cs="Arial"/>
          <w:kern w:val="2"/>
          <w:lang w:val="sr-Cyrl-RS"/>
        </w:rPr>
        <w:t>22</w:t>
      </w:r>
      <w:r w:rsidRPr="00AF1BDE">
        <w:rPr>
          <w:rFonts w:eastAsia="Arial Unicode MS" w:cs="Arial"/>
          <w:kern w:val="2"/>
          <w:lang w:val="ru-RU"/>
        </w:rPr>
        <w:t>.0</w:t>
      </w:r>
      <w:r w:rsidR="009836E1">
        <w:rPr>
          <w:rFonts w:eastAsia="Arial Unicode MS" w:cs="Arial"/>
          <w:kern w:val="2"/>
        </w:rPr>
        <w:t>5</w:t>
      </w:r>
      <w:r w:rsidRPr="00AF1BDE">
        <w:rPr>
          <w:rFonts w:eastAsia="Arial Unicode MS" w:cs="Arial"/>
          <w:kern w:val="2"/>
          <w:lang w:val="ru-RU"/>
        </w:rPr>
        <w:t>.2018. год.</w:t>
      </w:r>
    </w:p>
    <w:p w:rsidR="005F7864" w:rsidRPr="00AF1BDE" w:rsidRDefault="005F7864" w:rsidP="005F7864">
      <w:pPr>
        <w:spacing w:before="0"/>
        <w:rPr>
          <w:rFonts w:eastAsia="Arial Unicode MS" w:cs="Arial"/>
          <w:kern w:val="2"/>
          <w:lang w:val="sr-Cyrl-RS"/>
        </w:rPr>
      </w:pPr>
    </w:p>
    <w:p w:rsidR="00827A40" w:rsidRDefault="00827A40" w:rsidP="00827A40">
      <w:pPr>
        <w:spacing w:before="0"/>
        <w:jc w:val="center"/>
        <w:rPr>
          <w:rFonts w:eastAsia="Arial Unicode MS" w:cs="Arial"/>
          <w:b/>
          <w:kern w:val="2"/>
        </w:rPr>
      </w:pPr>
    </w:p>
    <w:p w:rsidR="002F46EE" w:rsidRDefault="002F46EE" w:rsidP="00827A40">
      <w:pPr>
        <w:spacing w:before="0"/>
        <w:jc w:val="center"/>
        <w:rPr>
          <w:rFonts w:eastAsia="Arial Unicode MS" w:cs="Arial"/>
          <w:b/>
          <w:kern w:val="2"/>
        </w:rPr>
      </w:pPr>
    </w:p>
    <w:p w:rsidR="002F46EE" w:rsidRDefault="002F46EE" w:rsidP="00827A40">
      <w:pPr>
        <w:spacing w:before="0"/>
        <w:jc w:val="center"/>
        <w:rPr>
          <w:rFonts w:eastAsia="Arial Unicode MS" w:cs="Arial"/>
          <w:b/>
          <w:kern w:val="2"/>
        </w:rPr>
      </w:pPr>
    </w:p>
    <w:p w:rsidR="002F46EE" w:rsidRDefault="002F46EE" w:rsidP="00827A40">
      <w:pPr>
        <w:spacing w:before="0"/>
        <w:jc w:val="center"/>
        <w:rPr>
          <w:rFonts w:eastAsia="Arial Unicode MS" w:cs="Arial"/>
          <w:b/>
          <w:kern w:val="2"/>
        </w:rPr>
      </w:pPr>
    </w:p>
    <w:p w:rsidR="002F46EE" w:rsidRDefault="002F46EE" w:rsidP="00827A40">
      <w:pPr>
        <w:spacing w:before="0"/>
        <w:jc w:val="center"/>
        <w:rPr>
          <w:rFonts w:eastAsia="Arial Unicode MS" w:cs="Arial"/>
          <w:b/>
          <w:kern w:val="2"/>
        </w:rPr>
      </w:pPr>
    </w:p>
    <w:p w:rsidR="002F46EE" w:rsidRDefault="002F46EE" w:rsidP="00827A40">
      <w:pPr>
        <w:spacing w:before="0"/>
        <w:jc w:val="center"/>
        <w:rPr>
          <w:rFonts w:eastAsia="Arial Unicode MS" w:cs="Arial"/>
          <w:b/>
          <w:kern w:val="2"/>
        </w:rPr>
      </w:pPr>
    </w:p>
    <w:p w:rsidR="002F46EE" w:rsidRDefault="002F46EE" w:rsidP="00827A40">
      <w:pPr>
        <w:spacing w:before="0"/>
        <w:jc w:val="center"/>
        <w:rPr>
          <w:rFonts w:eastAsia="Arial Unicode MS" w:cs="Arial"/>
          <w:b/>
          <w:kern w:val="2"/>
        </w:rPr>
      </w:pPr>
    </w:p>
    <w:p w:rsidR="002F46EE" w:rsidRPr="00AF1BDE" w:rsidRDefault="002F46EE" w:rsidP="00827A40">
      <w:pPr>
        <w:spacing w:before="0"/>
        <w:jc w:val="center"/>
        <w:rPr>
          <w:rFonts w:eastAsia="Arial Unicode MS" w:cs="Arial"/>
          <w:b/>
          <w:kern w:val="2"/>
        </w:rPr>
      </w:pPr>
    </w:p>
    <w:p w:rsidR="00AD2DBF" w:rsidRPr="00AF1BDE" w:rsidRDefault="00AD2DBF" w:rsidP="00827A40">
      <w:pPr>
        <w:spacing w:before="0"/>
        <w:jc w:val="center"/>
        <w:rPr>
          <w:rFonts w:eastAsia="Arial Unicode MS" w:cs="Arial"/>
          <w:kern w:val="2"/>
        </w:rPr>
      </w:pPr>
    </w:p>
    <w:p w:rsidR="00AD2DBF" w:rsidRPr="00AF1BDE" w:rsidRDefault="00AD2DBF" w:rsidP="00827A40">
      <w:pPr>
        <w:spacing w:before="0"/>
        <w:jc w:val="center"/>
        <w:rPr>
          <w:rFonts w:eastAsia="Arial Unicode MS" w:cs="Arial"/>
          <w:kern w:val="2"/>
        </w:rPr>
      </w:pPr>
    </w:p>
    <w:p w:rsidR="00AD2DBF" w:rsidRPr="00AF1BDE" w:rsidRDefault="00AD2DBF" w:rsidP="005F7864">
      <w:pPr>
        <w:spacing w:before="0"/>
        <w:rPr>
          <w:rFonts w:eastAsia="Arial Unicode MS" w:cs="Arial"/>
          <w:kern w:val="2"/>
        </w:rPr>
      </w:pPr>
    </w:p>
    <w:p w:rsidR="005F7864" w:rsidRPr="00AF1BDE" w:rsidRDefault="005F7864" w:rsidP="005F7864">
      <w:pPr>
        <w:spacing w:before="0"/>
        <w:rPr>
          <w:rFonts w:eastAsia="Arial Unicode MS" w:cs="Arial"/>
          <w:kern w:val="2"/>
        </w:rPr>
      </w:pPr>
    </w:p>
    <w:p w:rsidR="000F1AFD" w:rsidRPr="00AF1BDE" w:rsidRDefault="000F1AFD" w:rsidP="00827A40">
      <w:pPr>
        <w:spacing w:before="0"/>
        <w:jc w:val="center"/>
        <w:rPr>
          <w:rFonts w:eastAsia="Arial Unicode MS" w:cs="Arial"/>
          <w:kern w:val="2"/>
          <w:lang w:val="ru-RU"/>
        </w:rPr>
      </w:pPr>
    </w:p>
    <w:p w:rsidR="00827A40" w:rsidRPr="00AF1BDE" w:rsidRDefault="00827A40" w:rsidP="00827A40">
      <w:pPr>
        <w:spacing w:before="0"/>
        <w:jc w:val="center"/>
        <w:rPr>
          <w:rFonts w:eastAsia="Arial Unicode MS" w:cs="Arial"/>
          <w:kern w:val="2"/>
          <w:lang w:val="ru-RU"/>
        </w:rPr>
      </w:pPr>
    </w:p>
    <w:p w:rsidR="007B2528" w:rsidRDefault="007B2528" w:rsidP="00827A40">
      <w:pPr>
        <w:spacing w:before="0"/>
        <w:jc w:val="center"/>
        <w:rPr>
          <w:rFonts w:eastAsia="Arial Unicode MS" w:cs="Arial"/>
          <w:kern w:val="2"/>
          <w:lang w:val="ru-RU"/>
        </w:rPr>
      </w:pPr>
    </w:p>
    <w:p w:rsidR="00335EED" w:rsidRDefault="00335EED" w:rsidP="00827A40">
      <w:pPr>
        <w:spacing w:before="0"/>
        <w:jc w:val="center"/>
        <w:rPr>
          <w:rFonts w:eastAsia="Arial Unicode MS" w:cs="Arial"/>
          <w:kern w:val="2"/>
          <w:lang w:val="ru-RU"/>
        </w:rPr>
      </w:pPr>
    </w:p>
    <w:p w:rsidR="00335EED" w:rsidRDefault="00335EED" w:rsidP="00827A40">
      <w:pPr>
        <w:spacing w:before="0"/>
        <w:jc w:val="center"/>
        <w:rPr>
          <w:rFonts w:eastAsia="Arial Unicode MS" w:cs="Arial"/>
          <w:kern w:val="2"/>
          <w:lang w:val="ru-RU"/>
        </w:rPr>
      </w:pPr>
    </w:p>
    <w:p w:rsidR="00335EED" w:rsidRPr="00AF1BDE" w:rsidRDefault="00335EED" w:rsidP="00827A40">
      <w:pPr>
        <w:spacing w:before="0"/>
        <w:jc w:val="center"/>
        <w:rPr>
          <w:rFonts w:eastAsia="Arial Unicode MS" w:cs="Arial"/>
          <w:kern w:val="2"/>
          <w:lang w:val="ru-RU"/>
        </w:rPr>
      </w:pPr>
    </w:p>
    <w:p w:rsidR="00827A40" w:rsidRPr="00AF1BDE" w:rsidRDefault="00827A40" w:rsidP="00827A40">
      <w:pPr>
        <w:spacing w:before="0"/>
        <w:jc w:val="center"/>
        <w:rPr>
          <w:rFonts w:cs="Arial"/>
          <w:lang w:val="ru-RU"/>
        </w:rPr>
      </w:pPr>
      <w:r w:rsidRPr="00AF1BDE">
        <w:rPr>
          <w:rFonts w:cs="Arial"/>
          <w:lang w:val="ru-RU"/>
        </w:rPr>
        <w:t xml:space="preserve">Обреновац, </w:t>
      </w:r>
      <w:r w:rsidR="00335EED">
        <w:rPr>
          <w:rFonts w:cs="Arial"/>
          <w:lang w:val="sr-Latn-RS"/>
        </w:rPr>
        <w:t>J</w:t>
      </w:r>
      <w:r w:rsidR="00335EED">
        <w:rPr>
          <w:rFonts w:cs="Arial"/>
          <w:lang w:val="sr-Cyrl-RS"/>
        </w:rPr>
        <w:t>ун</w:t>
      </w:r>
      <w:r w:rsidR="00335EED">
        <w:rPr>
          <w:rFonts w:cs="Arial"/>
          <w:lang w:val="sr-Latn-RS"/>
        </w:rPr>
        <w:t xml:space="preserve"> </w:t>
      </w:r>
      <w:r w:rsidR="00370F1B" w:rsidRPr="00AF1BDE">
        <w:rPr>
          <w:rFonts w:cs="Arial"/>
          <w:lang w:val="sr-Latn-RS"/>
        </w:rPr>
        <w:t>2018.</w:t>
      </w:r>
      <w:r w:rsidRPr="00AF1BDE">
        <w:rPr>
          <w:rFonts w:cs="Arial"/>
          <w:lang w:val="ru-RU"/>
        </w:rPr>
        <w:t xml:space="preserve"> године</w:t>
      </w:r>
    </w:p>
    <w:p w:rsidR="00827A40" w:rsidRPr="00AF1BDE" w:rsidRDefault="00827A40" w:rsidP="00827A40">
      <w:pPr>
        <w:rPr>
          <w:rFonts w:eastAsia="TimesNewRomanPSMT" w:cs="Arial"/>
        </w:rPr>
      </w:pPr>
      <w:proofErr w:type="gramStart"/>
      <w:r w:rsidRPr="00AF1BDE">
        <w:rPr>
          <w:rFonts w:eastAsia="TimesNewRomanPSMT" w:cs="Arial"/>
        </w:rPr>
        <w:lastRenderedPageBreak/>
        <w:t>На основу члана 32.</w:t>
      </w:r>
      <w:proofErr w:type="gramEnd"/>
      <w:r w:rsidRPr="00AF1BDE">
        <w:rPr>
          <w:rFonts w:eastAsia="TimesNewRomanPSMT" w:cs="Arial"/>
        </w:rPr>
        <w:t xml:space="preserve"> </w:t>
      </w:r>
      <w:proofErr w:type="gramStart"/>
      <w:r w:rsidRPr="00AF1BDE">
        <w:rPr>
          <w:rFonts w:eastAsia="TimesNewRomanPSMT" w:cs="Arial"/>
        </w:rPr>
        <w:t>и</w:t>
      </w:r>
      <w:proofErr w:type="gramEnd"/>
      <w:r w:rsidRPr="00AF1BDE">
        <w:rPr>
          <w:rFonts w:eastAsia="TimesNewRomanPSMT" w:cs="Arial"/>
        </w:rPr>
        <w:t xml:space="preserve"> 61. Закона о јавним набавкама („Сл. гласник РС” бр. 124/12, 14/15 и 68/15, у даљем тексту</w:t>
      </w:r>
      <w:r w:rsidRPr="00AF1BDE">
        <w:rPr>
          <w:rFonts w:eastAsia="Calibri" w:cs="Arial"/>
        </w:rPr>
        <w:t>Закон</w:t>
      </w:r>
      <w:r w:rsidRPr="00AF1BDE">
        <w:rPr>
          <w:rFonts w:eastAsia="TimesNewRomanPSMT" w:cs="Arial"/>
        </w:rPr>
        <w:t>)</w:t>
      </w:r>
      <w:proofErr w:type="gramStart"/>
      <w:r w:rsidRPr="00AF1BDE">
        <w:rPr>
          <w:rFonts w:eastAsia="TimesNewRomanPSMT" w:cs="Arial"/>
        </w:rPr>
        <w:t>,члана</w:t>
      </w:r>
      <w:proofErr w:type="gramEnd"/>
      <w:r w:rsidRPr="00AF1BDE">
        <w:rPr>
          <w:rFonts w:eastAsia="TimesNewRomanPSMT" w:cs="Arial"/>
        </w:rPr>
        <w:t xml:space="preserve"> 2. </w:t>
      </w:r>
      <w:proofErr w:type="gramStart"/>
      <w:r w:rsidRPr="00AF1BDE">
        <w:rPr>
          <w:rFonts w:eastAsia="TimesNewRomanPSMT" w:cs="Arial"/>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AF1BDE">
        <w:rPr>
          <w:rFonts w:eastAsia="Arial Unicode MS" w:cs="Arial"/>
        </w:rPr>
        <w:t xml:space="preserve">Одлуке о покретању поступка јавне набавке број </w:t>
      </w:r>
      <w:r w:rsidR="00AD2DBF" w:rsidRPr="00AF1BDE">
        <w:rPr>
          <w:rFonts w:cs="Arial"/>
        </w:rPr>
        <w:t>5383-E.03.02-</w:t>
      </w:r>
      <w:r w:rsidR="00335EED">
        <w:rPr>
          <w:rFonts w:cs="Arial"/>
          <w:lang w:val="sr-Cyrl-RS"/>
        </w:rPr>
        <w:t>248029</w:t>
      </w:r>
      <w:r w:rsidR="00370F1B" w:rsidRPr="00AF1BDE">
        <w:rPr>
          <w:rFonts w:cs="Arial"/>
          <w:lang w:val="sr-Cyrl-RS"/>
        </w:rPr>
        <w:t>/2-2018</w:t>
      </w:r>
      <w:r w:rsidR="00AD2DBF" w:rsidRPr="00AF1BDE">
        <w:rPr>
          <w:rFonts w:eastAsia="Arial Unicode MS" w:cs="Arial"/>
          <w:kern w:val="2"/>
          <w:lang w:val="ru-RU"/>
        </w:rPr>
        <w:t xml:space="preserve"> </w:t>
      </w:r>
      <w:r w:rsidRPr="00AF1BDE">
        <w:rPr>
          <w:rFonts w:eastAsia="Arial Unicode MS" w:cs="Arial"/>
        </w:rPr>
        <w:t xml:space="preserve">oд </w:t>
      </w:r>
      <w:r w:rsidR="00335EED">
        <w:rPr>
          <w:rFonts w:eastAsia="Arial Unicode MS" w:cs="Arial"/>
          <w:lang w:val="sr-Cyrl-RS"/>
        </w:rPr>
        <w:t>14</w:t>
      </w:r>
      <w:r w:rsidRPr="00AF1BDE">
        <w:rPr>
          <w:rFonts w:eastAsia="Arial Unicode MS" w:cs="Arial"/>
        </w:rPr>
        <w:t>.</w:t>
      </w:r>
      <w:r w:rsidR="00370F1B" w:rsidRPr="00AF1BDE">
        <w:rPr>
          <w:rFonts w:eastAsia="Arial Unicode MS" w:cs="Arial"/>
          <w:lang w:val="sr-Cyrl-RS"/>
        </w:rPr>
        <w:t>0</w:t>
      </w:r>
      <w:r w:rsidR="00335EED">
        <w:rPr>
          <w:rFonts w:eastAsia="Arial Unicode MS" w:cs="Arial"/>
          <w:lang w:val="sr-Cyrl-RS"/>
        </w:rPr>
        <w:t>6</w:t>
      </w:r>
      <w:r w:rsidRPr="00AF1BDE">
        <w:rPr>
          <w:rFonts w:eastAsia="Arial Unicode MS" w:cs="Arial"/>
        </w:rPr>
        <w:t>.201</w:t>
      </w:r>
      <w:r w:rsidR="00370F1B" w:rsidRPr="00AF1BDE">
        <w:rPr>
          <w:rFonts w:eastAsia="Arial Unicode MS" w:cs="Arial"/>
          <w:lang w:val="sr-Cyrl-RS"/>
        </w:rPr>
        <w:t>8</w:t>
      </w:r>
      <w:r w:rsidRPr="00AF1BDE">
        <w:rPr>
          <w:rFonts w:eastAsia="Arial Unicode MS" w:cs="Arial"/>
        </w:rPr>
        <w:t>.</w:t>
      </w:r>
      <w:proofErr w:type="gramEnd"/>
      <w:r w:rsidRPr="00AF1BDE">
        <w:rPr>
          <w:rFonts w:eastAsia="Arial Unicode MS" w:cs="Arial"/>
        </w:rPr>
        <w:t xml:space="preserve"> </w:t>
      </w:r>
      <w:proofErr w:type="gramStart"/>
      <w:r w:rsidRPr="00AF1BDE">
        <w:rPr>
          <w:rFonts w:eastAsia="Arial Unicode MS" w:cs="Arial"/>
        </w:rPr>
        <w:t>године</w:t>
      </w:r>
      <w:proofErr w:type="gramEnd"/>
      <w:r w:rsidRPr="00AF1BDE">
        <w:rPr>
          <w:rFonts w:eastAsia="Arial Unicode MS" w:cs="Arial"/>
        </w:rPr>
        <w:t xml:space="preserve"> и Решења о образовању комисије за јавну набавку број </w:t>
      </w:r>
      <w:r w:rsidR="00AD2DBF" w:rsidRPr="00AF1BDE">
        <w:rPr>
          <w:rFonts w:cs="Arial"/>
        </w:rPr>
        <w:t>5383-E.03.02-</w:t>
      </w:r>
      <w:r w:rsidR="00335EED">
        <w:rPr>
          <w:rFonts w:cs="Arial"/>
          <w:lang w:val="sr-Cyrl-RS"/>
        </w:rPr>
        <w:t>248029</w:t>
      </w:r>
      <w:r w:rsidR="00370F1B" w:rsidRPr="00AF1BDE">
        <w:rPr>
          <w:rFonts w:cs="Arial"/>
          <w:lang w:val="sr-Cyrl-RS"/>
        </w:rPr>
        <w:t>/3-2018</w:t>
      </w:r>
      <w:r w:rsidRPr="00AF1BDE">
        <w:rPr>
          <w:rFonts w:eastAsia="Arial Unicode MS" w:cs="Arial"/>
        </w:rPr>
        <w:t xml:space="preserve"> oд </w:t>
      </w:r>
      <w:r w:rsidR="00335EED">
        <w:rPr>
          <w:rFonts w:eastAsia="Arial Unicode MS" w:cs="Arial"/>
          <w:lang w:val="sr-Cyrl-RS"/>
        </w:rPr>
        <w:t>14</w:t>
      </w:r>
      <w:r w:rsidRPr="00AF1BDE">
        <w:rPr>
          <w:rFonts w:eastAsia="Arial Unicode MS" w:cs="Arial"/>
        </w:rPr>
        <w:t>.</w:t>
      </w:r>
      <w:r w:rsidR="00370F1B" w:rsidRPr="00AF1BDE">
        <w:rPr>
          <w:rFonts w:eastAsia="Arial Unicode MS" w:cs="Arial"/>
          <w:lang w:val="sr-Cyrl-RS"/>
        </w:rPr>
        <w:t>0</w:t>
      </w:r>
      <w:r w:rsidR="00335EED">
        <w:rPr>
          <w:rFonts w:eastAsia="Arial Unicode MS" w:cs="Arial"/>
          <w:lang w:val="sr-Cyrl-RS"/>
        </w:rPr>
        <w:t>6</w:t>
      </w:r>
      <w:r w:rsidRPr="00AF1BDE">
        <w:rPr>
          <w:rFonts w:eastAsia="Arial Unicode MS" w:cs="Arial"/>
        </w:rPr>
        <w:t>.201</w:t>
      </w:r>
      <w:r w:rsidR="00370F1B" w:rsidRPr="00AF1BDE">
        <w:rPr>
          <w:rFonts w:eastAsia="Arial Unicode MS" w:cs="Arial"/>
          <w:lang w:val="sr-Cyrl-RS"/>
        </w:rPr>
        <w:t>8</w:t>
      </w:r>
      <w:r w:rsidRPr="00AF1BDE">
        <w:rPr>
          <w:rFonts w:eastAsia="Arial Unicode MS" w:cs="Arial"/>
        </w:rPr>
        <w:t xml:space="preserve">. </w:t>
      </w:r>
      <w:proofErr w:type="gramStart"/>
      <w:r w:rsidRPr="00AF1BDE">
        <w:rPr>
          <w:rFonts w:eastAsia="Arial Unicode MS" w:cs="Arial"/>
        </w:rPr>
        <w:t>године</w:t>
      </w:r>
      <w:proofErr w:type="gramEnd"/>
      <w:r w:rsidRPr="00AF1BDE">
        <w:rPr>
          <w:rFonts w:eastAsia="Arial Unicode MS" w:cs="Arial"/>
        </w:rPr>
        <w:t xml:space="preserve"> припремљена је:</w:t>
      </w:r>
    </w:p>
    <w:p w:rsidR="00827A40" w:rsidRPr="00AF1BDE" w:rsidRDefault="00827A40" w:rsidP="00827A40">
      <w:pPr>
        <w:rPr>
          <w:rFonts w:cs="Arial"/>
        </w:rPr>
      </w:pPr>
    </w:p>
    <w:p w:rsidR="00827A40" w:rsidRPr="00AF1BDE" w:rsidRDefault="00827A40" w:rsidP="00827A40">
      <w:pPr>
        <w:rPr>
          <w:rFonts w:cs="Arial"/>
        </w:rPr>
      </w:pPr>
    </w:p>
    <w:p w:rsidR="00827A40" w:rsidRPr="00AF1BDE" w:rsidRDefault="00827A40" w:rsidP="007451B4">
      <w:pPr>
        <w:jc w:val="center"/>
        <w:rPr>
          <w:rFonts w:cs="Arial"/>
          <w:b/>
        </w:rPr>
      </w:pPr>
      <w:bookmarkStart w:id="7" w:name="_Toc441215598"/>
      <w:bookmarkStart w:id="8" w:name="_Toc441651537"/>
      <w:bookmarkStart w:id="9" w:name="_Toc442559874"/>
      <w:r w:rsidRPr="00AF1BDE">
        <w:rPr>
          <w:rFonts w:cs="Arial"/>
          <w:b/>
        </w:rPr>
        <w:t>КОНКУРСНА ДОКУМЕНТАЦИЈА</w:t>
      </w:r>
      <w:bookmarkEnd w:id="7"/>
      <w:bookmarkEnd w:id="8"/>
      <w:bookmarkEnd w:id="9"/>
    </w:p>
    <w:p w:rsidR="00827A40" w:rsidRPr="00AF1BDE" w:rsidRDefault="00827A40" w:rsidP="007451B4">
      <w:pPr>
        <w:jc w:val="center"/>
        <w:rPr>
          <w:rFonts w:cs="Arial"/>
        </w:rPr>
      </w:pPr>
      <w:proofErr w:type="gramStart"/>
      <w:r w:rsidRPr="00AF1BDE">
        <w:rPr>
          <w:rFonts w:cs="Arial"/>
        </w:rPr>
        <w:t>за</w:t>
      </w:r>
      <w:proofErr w:type="gramEnd"/>
      <w:r w:rsidRPr="00AF1BDE">
        <w:rPr>
          <w:rFonts w:cs="Arial"/>
        </w:rPr>
        <w:t xml:space="preserve"> подношење понуда у отвореном поступку</w:t>
      </w:r>
    </w:p>
    <w:p w:rsidR="00827A40" w:rsidRPr="00AF1BDE" w:rsidRDefault="00827A40" w:rsidP="007451B4">
      <w:pPr>
        <w:jc w:val="center"/>
        <w:rPr>
          <w:rFonts w:cs="Arial"/>
        </w:rPr>
      </w:pPr>
      <w:bookmarkStart w:id="10" w:name="_Toc441215599"/>
      <w:bookmarkStart w:id="11" w:name="_Toc441651538"/>
      <w:bookmarkStart w:id="12" w:name="_Toc442559875"/>
      <w:proofErr w:type="gramStart"/>
      <w:r w:rsidRPr="00AF1BDE">
        <w:rPr>
          <w:rFonts w:cs="Arial"/>
        </w:rPr>
        <w:t>за</w:t>
      </w:r>
      <w:proofErr w:type="gramEnd"/>
      <w:r w:rsidRPr="00AF1BDE">
        <w:rPr>
          <w:rFonts w:cs="Arial"/>
        </w:rPr>
        <w:t xml:space="preserve"> јавну набавку услуга бр.</w:t>
      </w:r>
      <w:bookmarkEnd w:id="10"/>
      <w:bookmarkEnd w:id="11"/>
      <w:bookmarkEnd w:id="12"/>
      <w:r w:rsidRPr="00AF1BDE">
        <w:rPr>
          <w:rFonts w:cs="Arial"/>
        </w:rPr>
        <w:t xml:space="preserve"> </w:t>
      </w:r>
      <w:r w:rsidR="009B550F">
        <w:rPr>
          <w:rFonts w:cs="Arial"/>
        </w:rPr>
        <w:t>3000/0024/2018 (469/2018)</w:t>
      </w:r>
    </w:p>
    <w:p w:rsidR="00827A40" w:rsidRPr="00AF1BDE" w:rsidRDefault="00827A40" w:rsidP="00827A40">
      <w:pPr>
        <w:rPr>
          <w:rFonts w:cs="Arial"/>
        </w:rPr>
      </w:pPr>
    </w:p>
    <w:p w:rsidR="00827A40" w:rsidRPr="00AF1BDE" w:rsidRDefault="00827A40" w:rsidP="00827A40">
      <w:pPr>
        <w:rPr>
          <w:rFonts w:cs="Arial"/>
          <w:lang w:val="sr-Cyrl-RS"/>
        </w:rPr>
      </w:pPr>
    </w:p>
    <w:p w:rsidR="00827A40" w:rsidRPr="00AF1BDE" w:rsidRDefault="00827A40" w:rsidP="00827A40">
      <w:pPr>
        <w:rPr>
          <w:rFonts w:cs="Arial"/>
          <w:b/>
        </w:rPr>
      </w:pPr>
      <w:r w:rsidRPr="00AF1BDE">
        <w:rPr>
          <w:rFonts w:cs="Arial"/>
          <w:b/>
        </w:rPr>
        <w:t>Садржај конкурснедокументације:</w:t>
      </w:r>
    </w:p>
    <w:p w:rsidR="00827A40" w:rsidRPr="00AF1BDE" w:rsidRDefault="00827A40" w:rsidP="00827A40">
      <w:pPr>
        <w:rPr>
          <w:rFonts w:cs="Arial"/>
        </w:rPr>
      </w:pPr>
      <w:r w:rsidRPr="00AF1BDE">
        <w:rPr>
          <w:rFonts w:cs="Arial"/>
          <w:b/>
        </w:rPr>
        <w:tab/>
      </w:r>
      <w:r w:rsidRPr="00AF1BDE">
        <w:rPr>
          <w:rFonts w:cs="Arial"/>
          <w:b/>
        </w:rPr>
        <w:tab/>
      </w:r>
      <w:r w:rsidRPr="00AF1BDE">
        <w:rPr>
          <w:rFonts w:cs="Arial"/>
          <w:b/>
        </w:rPr>
        <w:tab/>
      </w:r>
      <w:r w:rsidRPr="00AF1BDE">
        <w:rPr>
          <w:rFonts w:cs="Arial"/>
          <w:b/>
        </w:rPr>
        <w:tab/>
      </w:r>
      <w:r w:rsidRPr="00AF1BDE">
        <w:rPr>
          <w:rFonts w:cs="Arial"/>
          <w:b/>
        </w:rPr>
        <w:tab/>
      </w:r>
      <w:r w:rsidRPr="00AF1BDE">
        <w:rPr>
          <w:rFonts w:cs="Arial"/>
        </w:rPr>
        <w:tab/>
      </w:r>
      <w:r w:rsidRPr="00AF1BDE">
        <w:rPr>
          <w:rFonts w:cs="Arial"/>
        </w:rPr>
        <w:tab/>
      </w:r>
      <w:r w:rsidRPr="00AF1BDE">
        <w:rPr>
          <w:rFonts w:cs="Arial"/>
        </w:rPr>
        <w:tab/>
      </w:r>
      <w:r w:rsidRPr="00AF1BDE">
        <w:rPr>
          <w:rFonts w:cs="Arial"/>
        </w:rPr>
        <w:tab/>
      </w:r>
      <w:r w:rsidRPr="00AF1BDE">
        <w:rPr>
          <w:rFonts w:cs="Arial"/>
        </w:rPr>
        <w:tab/>
      </w:r>
      <w:r w:rsidRPr="00AF1BDE">
        <w:rPr>
          <w:rFonts w:cs="Arial"/>
        </w:rPr>
        <w:tab/>
      </w:r>
      <w:r w:rsidR="00F34406" w:rsidRPr="00AF1BDE">
        <w:rPr>
          <w:rFonts w:cs="Arial"/>
          <w:lang w:val="sr-Cyrl-RS"/>
        </w:rPr>
        <w:t xml:space="preserve">     </w:t>
      </w:r>
      <w:proofErr w:type="gramStart"/>
      <w:r w:rsidRPr="00AF1BDE">
        <w:rPr>
          <w:rFonts w:cs="Arial"/>
        </w:rPr>
        <w:t>страна</w:t>
      </w:r>
      <w:proofErr w:type="gramEnd"/>
      <w:r w:rsidR="00F34406" w:rsidRPr="00AF1BDE">
        <w:rPr>
          <w:rFonts w:cs="Arial"/>
          <w:lang w:val="sr-Cyrl-RS"/>
        </w:rPr>
        <w:t>:</w:t>
      </w:r>
      <w:r w:rsidRPr="00AF1BDE">
        <w:rPr>
          <w:rFonts w:cs="Arial"/>
        </w:rPr>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1.</w:t>
            </w:r>
          </w:p>
        </w:tc>
        <w:tc>
          <w:tcPr>
            <w:tcW w:w="7549" w:type="dxa"/>
            <w:vAlign w:val="center"/>
          </w:tcPr>
          <w:p w:rsidR="00827A40" w:rsidRPr="00AF1BDE" w:rsidRDefault="00827A40" w:rsidP="007451B4">
            <w:pPr>
              <w:spacing w:before="0"/>
              <w:jc w:val="center"/>
              <w:rPr>
                <w:rFonts w:cs="Arial"/>
              </w:rPr>
            </w:pPr>
            <w:r w:rsidRPr="00AF1BDE">
              <w:rPr>
                <w:rFonts w:cs="Arial"/>
              </w:rPr>
              <w:t>Општи подаци о јавној набавци</w:t>
            </w:r>
          </w:p>
        </w:tc>
        <w:tc>
          <w:tcPr>
            <w:tcW w:w="807" w:type="dxa"/>
            <w:vAlign w:val="center"/>
          </w:tcPr>
          <w:p w:rsidR="00827A40" w:rsidRPr="00AF1BDE" w:rsidRDefault="00827A40" w:rsidP="007451B4">
            <w:pPr>
              <w:spacing w:before="0"/>
              <w:jc w:val="center"/>
              <w:rPr>
                <w:rFonts w:cs="Arial"/>
                <w:b/>
              </w:rPr>
            </w:pPr>
            <w:r w:rsidRPr="00AF1BDE">
              <w:rPr>
                <w:rFonts w:cs="Arial"/>
                <w:b/>
              </w:rPr>
              <w:t>3</w:t>
            </w:r>
          </w:p>
        </w:tc>
      </w:tr>
      <w:tr w:rsidR="00827A40" w:rsidRPr="00AF1BDE" w:rsidTr="007451B4">
        <w:trPr>
          <w:trHeight w:val="472"/>
        </w:trPr>
        <w:tc>
          <w:tcPr>
            <w:tcW w:w="562" w:type="dxa"/>
            <w:vAlign w:val="center"/>
          </w:tcPr>
          <w:p w:rsidR="00827A40" w:rsidRPr="00AF1BDE" w:rsidRDefault="00827A40" w:rsidP="007451B4">
            <w:pPr>
              <w:spacing w:before="0"/>
              <w:jc w:val="center"/>
              <w:rPr>
                <w:rFonts w:cs="Arial"/>
                <w:b/>
              </w:rPr>
            </w:pPr>
            <w:r w:rsidRPr="00AF1BDE">
              <w:rPr>
                <w:rFonts w:cs="Arial"/>
                <w:b/>
              </w:rPr>
              <w:t>2.</w:t>
            </w:r>
          </w:p>
        </w:tc>
        <w:tc>
          <w:tcPr>
            <w:tcW w:w="7549" w:type="dxa"/>
            <w:vAlign w:val="center"/>
          </w:tcPr>
          <w:p w:rsidR="00827A40" w:rsidRPr="00AF1BDE" w:rsidRDefault="00827A40" w:rsidP="007451B4">
            <w:pPr>
              <w:spacing w:before="0"/>
              <w:jc w:val="center"/>
              <w:rPr>
                <w:rFonts w:cs="Arial"/>
              </w:rPr>
            </w:pPr>
            <w:r w:rsidRPr="00AF1BDE">
              <w:rPr>
                <w:rFonts w:cs="Arial"/>
              </w:rPr>
              <w:t>Подаци о предмету набавке</w:t>
            </w:r>
          </w:p>
        </w:tc>
        <w:tc>
          <w:tcPr>
            <w:tcW w:w="807" w:type="dxa"/>
            <w:vAlign w:val="center"/>
          </w:tcPr>
          <w:p w:rsidR="00827A40" w:rsidRPr="00AF1BDE" w:rsidRDefault="00827A40" w:rsidP="007451B4">
            <w:pPr>
              <w:spacing w:before="0"/>
              <w:jc w:val="center"/>
              <w:rPr>
                <w:rFonts w:cs="Arial"/>
                <w:b/>
              </w:rPr>
            </w:pPr>
            <w:r w:rsidRPr="00AF1BDE">
              <w:rPr>
                <w:rFonts w:cs="Arial"/>
                <w:b/>
              </w:rPr>
              <w:t>3</w:t>
            </w:r>
          </w:p>
        </w:tc>
      </w:tr>
      <w:tr w:rsidR="00827A40" w:rsidRPr="00AF1BDE" w:rsidTr="007451B4">
        <w:trPr>
          <w:trHeight w:val="916"/>
        </w:trPr>
        <w:tc>
          <w:tcPr>
            <w:tcW w:w="562" w:type="dxa"/>
            <w:vAlign w:val="center"/>
          </w:tcPr>
          <w:p w:rsidR="00827A40" w:rsidRPr="00AF1BDE" w:rsidRDefault="00827A40" w:rsidP="007451B4">
            <w:pPr>
              <w:spacing w:before="0"/>
              <w:jc w:val="center"/>
              <w:rPr>
                <w:rFonts w:cs="Arial"/>
                <w:b/>
              </w:rPr>
            </w:pPr>
            <w:r w:rsidRPr="00AF1BDE">
              <w:rPr>
                <w:rFonts w:cs="Arial"/>
                <w:b/>
              </w:rPr>
              <w:t>3.</w:t>
            </w:r>
          </w:p>
        </w:tc>
        <w:tc>
          <w:tcPr>
            <w:tcW w:w="7549" w:type="dxa"/>
            <w:vAlign w:val="center"/>
          </w:tcPr>
          <w:p w:rsidR="00827A40" w:rsidRPr="00AF1BDE" w:rsidRDefault="00827A40" w:rsidP="007451B4">
            <w:pPr>
              <w:spacing w:before="0"/>
              <w:jc w:val="center"/>
              <w:rPr>
                <w:rFonts w:cs="Arial"/>
              </w:rPr>
            </w:pPr>
            <w:r w:rsidRPr="00AF1BDE">
              <w:rPr>
                <w:rFonts w:cs="Arial"/>
              </w:rPr>
              <w:t>Техничка спецификација (врста, техничке карактеристике, квалитет, обим и опис услуга...)</w:t>
            </w:r>
          </w:p>
        </w:tc>
        <w:tc>
          <w:tcPr>
            <w:tcW w:w="807" w:type="dxa"/>
            <w:vAlign w:val="center"/>
          </w:tcPr>
          <w:p w:rsidR="00827A40" w:rsidRPr="00AF1BDE" w:rsidRDefault="00F34406" w:rsidP="007451B4">
            <w:pPr>
              <w:spacing w:before="0"/>
              <w:jc w:val="center"/>
              <w:rPr>
                <w:rFonts w:cs="Arial"/>
                <w:b/>
                <w:lang w:val="sr-Cyrl-RS"/>
              </w:rPr>
            </w:pPr>
            <w:r w:rsidRPr="00AF1BDE">
              <w:rPr>
                <w:rFonts w:cs="Arial"/>
                <w:b/>
                <w:lang w:val="sr-Cyrl-RS"/>
              </w:rPr>
              <w:t>4</w:t>
            </w:r>
          </w:p>
        </w:tc>
      </w:tr>
      <w:tr w:rsidR="00827A40" w:rsidRPr="00AF1BDE" w:rsidTr="007451B4">
        <w:trPr>
          <w:trHeight w:val="944"/>
        </w:trPr>
        <w:tc>
          <w:tcPr>
            <w:tcW w:w="562" w:type="dxa"/>
            <w:vAlign w:val="center"/>
          </w:tcPr>
          <w:p w:rsidR="00827A40" w:rsidRPr="00AF1BDE" w:rsidRDefault="00827A40" w:rsidP="007451B4">
            <w:pPr>
              <w:spacing w:before="0"/>
              <w:jc w:val="center"/>
              <w:rPr>
                <w:rFonts w:cs="Arial"/>
                <w:b/>
              </w:rPr>
            </w:pPr>
            <w:r w:rsidRPr="00AF1BDE">
              <w:rPr>
                <w:rFonts w:cs="Arial"/>
                <w:b/>
              </w:rPr>
              <w:t>4.</w:t>
            </w:r>
          </w:p>
        </w:tc>
        <w:tc>
          <w:tcPr>
            <w:tcW w:w="7549" w:type="dxa"/>
            <w:vAlign w:val="center"/>
          </w:tcPr>
          <w:p w:rsidR="00827A40" w:rsidRPr="00AF1BDE" w:rsidRDefault="00827A40" w:rsidP="007451B4">
            <w:pPr>
              <w:spacing w:before="0"/>
              <w:jc w:val="center"/>
              <w:rPr>
                <w:rFonts w:cs="Arial"/>
              </w:rPr>
            </w:pPr>
            <w:r w:rsidRPr="00AF1BDE">
              <w:rPr>
                <w:rFonts w:cs="Arial"/>
              </w:rPr>
              <w:t>Услови за учешће у поступку ЈН и упутство како се доказује испуњеност услова</w:t>
            </w:r>
          </w:p>
        </w:tc>
        <w:tc>
          <w:tcPr>
            <w:tcW w:w="807" w:type="dxa"/>
            <w:vAlign w:val="center"/>
          </w:tcPr>
          <w:p w:rsidR="00827A40" w:rsidRPr="00AF1BDE" w:rsidRDefault="00480229" w:rsidP="007451B4">
            <w:pPr>
              <w:spacing w:before="0"/>
              <w:jc w:val="center"/>
              <w:rPr>
                <w:rFonts w:cs="Arial"/>
                <w:b/>
                <w:lang w:val="sr-Cyrl-RS"/>
              </w:rPr>
            </w:pPr>
            <w:r>
              <w:rPr>
                <w:rFonts w:cs="Arial"/>
                <w:b/>
                <w:lang w:val="sr-Cyrl-RS"/>
              </w:rPr>
              <w:t>7</w:t>
            </w:r>
          </w:p>
        </w:tc>
      </w:tr>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5.</w:t>
            </w:r>
          </w:p>
        </w:tc>
        <w:tc>
          <w:tcPr>
            <w:tcW w:w="7549" w:type="dxa"/>
            <w:vAlign w:val="center"/>
          </w:tcPr>
          <w:p w:rsidR="00827A40" w:rsidRPr="00AF1BDE" w:rsidRDefault="00827A40" w:rsidP="007451B4">
            <w:pPr>
              <w:spacing w:before="0"/>
              <w:jc w:val="center"/>
              <w:rPr>
                <w:rFonts w:cs="Arial"/>
              </w:rPr>
            </w:pPr>
            <w:r w:rsidRPr="00AF1BDE">
              <w:rPr>
                <w:rFonts w:cs="Arial"/>
              </w:rPr>
              <w:t>Критеријум за доделу уговора</w:t>
            </w:r>
          </w:p>
        </w:tc>
        <w:tc>
          <w:tcPr>
            <w:tcW w:w="807" w:type="dxa"/>
            <w:vAlign w:val="center"/>
          </w:tcPr>
          <w:p w:rsidR="00827A40" w:rsidRPr="00AF1BDE" w:rsidRDefault="00480229" w:rsidP="00086630">
            <w:pPr>
              <w:spacing w:before="0"/>
              <w:jc w:val="center"/>
              <w:rPr>
                <w:rFonts w:cs="Arial"/>
                <w:b/>
                <w:lang w:val="sr-Cyrl-RS"/>
              </w:rPr>
            </w:pPr>
            <w:r>
              <w:rPr>
                <w:rFonts w:cs="Arial"/>
                <w:b/>
                <w:lang w:val="sr-Cyrl-RS"/>
              </w:rPr>
              <w:t>12</w:t>
            </w:r>
          </w:p>
        </w:tc>
      </w:tr>
      <w:tr w:rsidR="00827A40" w:rsidRPr="00AF1BDE" w:rsidTr="007451B4">
        <w:trPr>
          <w:trHeight w:val="472"/>
        </w:trPr>
        <w:tc>
          <w:tcPr>
            <w:tcW w:w="562" w:type="dxa"/>
            <w:vAlign w:val="center"/>
          </w:tcPr>
          <w:p w:rsidR="00827A40" w:rsidRPr="00AF1BDE" w:rsidRDefault="00827A40" w:rsidP="007451B4">
            <w:pPr>
              <w:spacing w:before="0"/>
              <w:jc w:val="center"/>
              <w:rPr>
                <w:rFonts w:cs="Arial"/>
                <w:b/>
              </w:rPr>
            </w:pPr>
            <w:r w:rsidRPr="00AF1BDE">
              <w:rPr>
                <w:rFonts w:cs="Arial"/>
                <w:b/>
              </w:rPr>
              <w:t>6.</w:t>
            </w:r>
          </w:p>
        </w:tc>
        <w:tc>
          <w:tcPr>
            <w:tcW w:w="7549" w:type="dxa"/>
            <w:vAlign w:val="center"/>
          </w:tcPr>
          <w:p w:rsidR="00827A40" w:rsidRPr="00AF1BDE" w:rsidRDefault="00827A40" w:rsidP="007451B4">
            <w:pPr>
              <w:spacing w:before="0"/>
              <w:jc w:val="center"/>
              <w:rPr>
                <w:rFonts w:cs="Arial"/>
              </w:rPr>
            </w:pPr>
            <w:r w:rsidRPr="00AF1BDE">
              <w:rPr>
                <w:rFonts w:cs="Arial"/>
              </w:rPr>
              <w:t>Упутство понуђачима како да сачине понуду</w:t>
            </w:r>
          </w:p>
        </w:tc>
        <w:tc>
          <w:tcPr>
            <w:tcW w:w="807" w:type="dxa"/>
            <w:vAlign w:val="center"/>
          </w:tcPr>
          <w:p w:rsidR="00827A40" w:rsidRPr="00AF1BDE" w:rsidRDefault="00480229" w:rsidP="00BC096A">
            <w:pPr>
              <w:spacing w:before="0"/>
              <w:jc w:val="center"/>
              <w:rPr>
                <w:rFonts w:cs="Arial"/>
                <w:b/>
                <w:lang w:val="sr-Cyrl-RS"/>
              </w:rPr>
            </w:pPr>
            <w:r>
              <w:rPr>
                <w:rFonts w:cs="Arial"/>
                <w:b/>
                <w:lang w:val="sr-Cyrl-RS"/>
              </w:rPr>
              <w:t>13</w:t>
            </w:r>
          </w:p>
        </w:tc>
      </w:tr>
      <w:tr w:rsidR="00827A40" w:rsidRPr="00AF1BDE" w:rsidTr="007451B4">
        <w:trPr>
          <w:trHeight w:val="444"/>
        </w:trPr>
        <w:tc>
          <w:tcPr>
            <w:tcW w:w="562" w:type="dxa"/>
            <w:vAlign w:val="center"/>
          </w:tcPr>
          <w:p w:rsidR="00827A40" w:rsidRPr="00AF1BDE" w:rsidRDefault="00827A40" w:rsidP="007451B4">
            <w:pPr>
              <w:spacing w:before="0"/>
              <w:jc w:val="center"/>
              <w:rPr>
                <w:rFonts w:cs="Arial"/>
                <w:b/>
              </w:rPr>
            </w:pPr>
            <w:r w:rsidRPr="00AF1BDE">
              <w:rPr>
                <w:rFonts w:cs="Arial"/>
                <w:b/>
              </w:rPr>
              <w:t>7.</w:t>
            </w:r>
          </w:p>
        </w:tc>
        <w:tc>
          <w:tcPr>
            <w:tcW w:w="7549" w:type="dxa"/>
            <w:vAlign w:val="center"/>
          </w:tcPr>
          <w:p w:rsidR="00827A40" w:rsidRPr="0079449F" w:rsidRDefault="0079449F" w:rsidP="0079449F">
            <w:pPr>
              <w:spacing w:before="0"/>
              <w:jc w:val="center"/>
              <w:rPr>
                <w:rFonts w:cs="Arial"/>
                <w:lang w:val="sr-Cyrl-RS"/>
              </w:rPr>
            </w:pPr>
            <w:r>
              <w:rPr>
                <w:rFonts w:cs="Arial"/>
              </w:rPr>
              <w:t>Обрасци</w:t>
            </w:r>
          </w:p>
        </w:tc>
        <w:tc>
          <w:tcPr>
            <w:tcW w:w="807" w:type="dxa"/>
            <w:vAlign w:val="center"/>
          </w:tcPr>
          <w:p w:rsidR="00827A40" w:rsidRPr="00AF1BDE" w:rsidRDefault="00480229" w:rsidP="00B77204">
            <w:pPr>
              <w:spacing w:before="0"/>
              <w:jc w:val="center"/>
              <w:rPr>
                <w:rFonts w:cs="Arial"/>
                <w:b/>
                <w:lang w:val="sr-Cyrl-RS"/>
              </w:rPr>
            </w:pPr>
            <w:r>
              <w:rPr>
                <w:rFonts w:cs="Arial"/>
                <w:b/>
                <w:lang w:val="sr-Cyrl-RS"/>
              </w:rPr>
              <w:t>28</w:t>
            </w:r>
          </w:p>
        </w:tc>
      </w:tr>
      <w:tr w:rsidR="00827A40" w:rsidRPr="00AF1BDE" w:rsidTr="007451B4">
        <w:trPr>
          <w:trHeight w:val="500"/>
        </w:trPr>
        <w:tc>
          <w:tcPr>
            <w:tcW w:w="562" w:type="dxa"/>
            <w:vAlign w:val="center"/>
          </w:tcPr>
          <w:p w:rsidR="00827A40" w:rsidRPr="00AF1BDE" w:rsidRDefault="00827A40" w:rsidP="007451B4">
            <w:pPr>
              <w:spacing w:before="0"/>
              <w:jc w:val="center"/>
              <w:rPr>
                <w:rFonts w:cs="Arial"/>
                <w:b/>
              </w:rPr>
            </w:pPr>
            <w:r w:rsidRPr="00AF1BDE">
              <w:rPr>
                <w:rFonts w:cs="Arial"/>
                <w:b/>
              </w:rPr>
              <w:t>8.</w:t>
            </w:r>
          </w:p>
        </w:tc>
        <w:tc>
          <w:tcPr>
            <w:tcW w:w="7549" w:type="dxa"/>
            <w:vAlign w:val="center"/>
          </w:tcPr>
          <w:p w:rsidR="00827A40" w:rsidRPr="00AF1BDE" w:rsidRDefault="00827A40" w:rsidP="007451B4">
            <w:pPr>
              <w:spacing w:before="0"/>
              <w:jc w:val="center"/>
              <w:rPr>
                <w:rFonts w:cs="Arial"/>
              </w:rPr>
            </w:pPr>
            <w:r w:rsidRPr="00AF1BDE">
              <w:rPr>
                <w:rFonts w:cs="Arial"/>
              </w:rPr>
              <w:t>Модел уговора</w:t>
            </w:r>
          </w:p>
        </w:tc>
        <w:tc>
          <w:tcPr>
            <w:tcW w:w="807" w:type="dxa"/>
            <w:vAlign w:val="center"/>
          </w:tcPr>
          <w:p w:rsidR="00827A40" w:rsidRPr="00AF1BDE" w:rsidRDefault="00480229" w:rsidP="007451B4">
            <w:pPr>
              <w:spacing w:before="0"/>
              <w:jc w:val="center"/>
              <w:rPr>
                <w:rFonts w:cs="Arial"/>
                <w:b/>
                <w:lang w:val="sr-Cyrl-RS"/>
              </w:rPr>
            </w:pPr>
            <w:r>
              <w:rPr>
                <w:rFonts w:cs="Arial"/>
                <w:b/>
                <w:lang w:val="sr-Cyrl-RS"/>
              </w:rPr>
              <w:t>50</w:t>
            </w:r>
          </w:p>
        </w:tc>
      </w:tr>
    </w:tbl>
    <w:p w:rsidR="00827A40" w:rsidRPr="001F21EF" w:rsidRDefault="00F34406" w:rsidP="00F34406">
      <w:pPr>
        <w:jc w:val="center"/>
        <w:rPr>
          <w:rFonts w:cs="Arial"/>
          <w:lang w:val="sr-Cyrl-RS"/>
        </w:rPr>
      </w:pPr>
      <w:r w:rsidRPr="00AF1BDE">
        <w:rPr>
          <w:rFonts w:cs="Arial"/>
          <w:lang w:val="sr-Cyrl-RS"/>
        </w:rPr>
        <w:t xml:space="preserve">                                                                     </w:t>
      </w:r>
      <w:r w:rsidR="00827A40" w:rsidRPr="00AF1BDE">
        <w:rPr>
          <w:rFonts w:cs="Arial"/>
        </w:rPr>
        <w:t xml:space="preserve">Укупан број страна документације: </w:t>
      </w:r>
      <w:r w:rsidR="001F21EF">
        <w:rPr>
          <w:rFonts w:cs="Arial"/>
          <w:b/>
          <w:lang w:val="sr-Cyrl-RS"/>
        </w:rPr>
        <w:t>58</w:t>
      </w:r>
    </w:p>
    <w:p w:rsidR="00827A40" w:rsidRPr="00AF1BDE" w:rsidRDefault="00827A40" w:rsidP="00827A40">
      <w:pPr>
        <w:rPr>
          <w:rFonts w:cs="Arial"/>
        </w:rPr>
      </w:pPr>
    </w:p>
    <w:p w:rsidR="00827A40" w:rsidRPr="00AF1BDE" w:rsidRDefault="00827A40" w:rsidP="00827A40">
      <w:pPr>
        <w:rPr>
          <w:rFonts w:cs="Arial"/>
          <w:b/>
          <w:lang w:val="sr-Cyrl-RS"/>
        </w:rPr>
      </w:pPr>
      <w:r w:rsidRPr="00AF1BDE">
        <w:rPr>
          <w:rFonts w:cs="Arial"/>
        </w:rPr>
        <w:br w:type="page"/>
      </w:r>
      <w:bookmarkStart w:id="13" w:name="_Toc430335136"/>
      <w:bookmarkStart w:id="14" w:name="_Toc442559876"/>
      <w:bookmarkStart w:id="15" w:name="_Toc427817447"/>
      <w:r w:rsidRPr="00AF1BDE">
        <w:rPr>
          <w:rFonts w:cs="Arial"/>
          <w:b/>
        </w:rPr>
        <w:lastRenderedPageBreak/>
        <w:t>ОПШТИ ПОДАЦИ О ЈАВНОЈ НАБАВЦИ</w:t>
      </w:r>
      <w:bookmarkEnd w:id="13"/>
      <w:bookmarkEnd w:id="14"/>
      <w:r w:rsidR="007451B4" w:rsidRPr="00AF1BDE">
        <w:rPr>
          <w:rFonts w:cs="Arial"/>
          <w:b/>
          <w:lang w:val="sr-Cyrl-RS"/>
        </w:rPr>
        <w:t>:</w:t>
      </w:r>
    </w:p>
    <w:p w:rsidR="007451B4" w:rsidRPr="00AF1BDE" w:rsidRDefault="007451B4" w:rsidP="00827A40">
      <w:pPr>
        <w:rPr>
          <w:rFonts w:cs="Arial"/>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AF1BDE" w:rsidTr="007451B4">
        <w:trPr>
          <w:trHeight w:val="1228"/>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Назив и адреса Наручиоца</w:t>
            </w:r>
          </w:p>
        </w:tc>
        <w:tc>
          <w:tcPr>
            <w:tcW w:w="6274" w:type="dxa"/>
            <w:shd w:val="clear" w:color="auto" w:fill="auto"/>
            <w:vAlign w:val="center"/>
          </w:tcPr>
          <w:p w:rsidR="00827A40" w:rsidRPr="00AF1BDE" w:rsidRDefault="00827A40" w:rsidP="007451B4">
            <w:pPr>
              <w:spacing w:before="0"/>
              <w:jc w:val="center"/>
              <w:rPr>
                <w:rFonts w:cs="Arial"/>
              </w:rPr>
            </w:pPr>
            <w:r w:rsidRPr="00AF1BDE">
              <w:rPr>
                <w:rFonts w:cs="Arial"/>
              </w:rPr>
              <w:t>Јавно предузеће „Електропривреда Србије“ Београд,</w:t>
            </w:r>
          </w:p>
          <w:p w:rsidR="00827A40" w:rsidRPr="00AF1BDE" w:rsidRDefault="00827A40" w:rsidP="007451B4">
            <w:pPr>
              <w:spacing w:before="0"/>
              <w:jc w:val="center"/>
              <w:rPr>
                <w:rFonts w:cs="Arial"/>
              </w:rPr>
            </w:pPr>
            <w:r w:rsidRPr="00AF1BDE">
              <w:rPr>
                <w:rFonts w:cs="Arial"/>
              </w:rPr>
              <w:t xml:space="preserve">Улица </w:t>
            </w:r>
            <w:r w:rsidR="006454BE" w:rsidRPr="00AF1BDE">
              <w:rPr>
                <w:rFonts w:eastAsia="TimesNewRomanPSMT" w:cs="Arial"/>
                <w:bCs/>
                <w:lang w:val="sr-Cyrl-RS"/>
              </w:rPr>
              <w:t>Балканска 13</w:t>
            </w:r>
            <w:r w:rsidRPr="00AF1BDE">
              <w:rPr>
                <w:rFonts w:cs="Arial"/>
              </w:rPr>
              <w:t>, 11000 Београд</w:t>
            </w:r>
          </w:p>
          <w:p w:rsidR="00827A40" w:rsidRPr="00AF1BDE" w:rsidRDefault="00827A40" w:rsidP="007451B4">
            <w:pPr>
              <w:spacing w:before="0"/>
              <w:jc w:val="center"/>
              <w:rPr>
                <w:rFonts w:cs="Arial"/>
              </w:rPr>
            </w:pPr>
            <w:r w:rsidRPr="00AF1BDE">
              <w:rPr>
                <w:rFonts w:cs="Arial"/>
              </w:rPr>
              <w:t>Огранак ТЕНТ, Богољуба Урошевића Црног бр.44</w:t>
            </w:r>
            <w:proofErr w:type="gramStart"/>
            <w:r w:rsidRPr="00AF1BDE">
              <w:rPr>
                <w:rFonts w:cs="Arial"/>
              </w:rPr>
              <w:t>.,</w:t>
            </w:r>
            <w:proofErr w:type="gramEnd"/>
          </w:p>
          <w:p w:rsidR="00827A40" w:rsidRPr="00AF1BDE" w:rsidRDefault="00827A40" w:rsidP="007451B4">
            <w:pPr>
              <w:spacing w:before="0"/>
              <w:jc w:val="center"/>
              <w:rPr>
                <w:rFonts w:cs="Arial"/>
              </w:rPr>
            </w:pPr>
            <w:r w:rsidRPr="00AF1BDE">
              <w:rPr>
                <w:rFonts w:cs="Arial"/>
              </w:rPr>
              <w:t>11500 Обреновац</w:t>
            </w:r>
          </w:p>
        </w:tc>
      </w:tr>
      <w:tr w:rsidR="00827A40" w:rsidRPr="00AF1BDE" w:rsidTr="007451B4">
        <w:trPr>
          <w:trHeight w:val="622"/>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Интернет страница Наручиоца</w:t>
            </w:r>
          </w:p>
        </w:tc>
        <w:tc>
          <w:tcPr>
            <w:tcW w:w="6274" w:type="dxa"/>
            <w:shd w:val="clear" w:color="auto" w:fill="auto"/>
            <w:vAlign w:val="center"/>
          </w:tcPr>
          <w:p w:rsidR="00827A40" w:rsidRPr="00AF1BDE" w:rsidRDefault="006C23A7" w:rsidP="004D23AF">
            <w:pPr>
              <w:spacing w:before="0"/>
              <w:jc w:val="center"/>
              <w:rPr>
                <w:rFonts w:eastAsia="Arial Unicode MS" w:cs="Arial"/>
                <w:lang w:val="sr-Cyrl-RS"/>
              </w:rPr>
            </w:pPr>
            <w:hyperlink r:id="rId10" w:history="1">
              <w:r w:rsidR="004D23AF" w:rsidRPr="00AF1BDE">
                <w:rPr>
                  <w:rStyle w:val="Hyperlink"/>
                  <w:rFonts w:cs="Arial"/>
                </w:rPr>
                <w:t>www.eps.rs</w:t>
              </w:r>
            </w:hyperlink>
          </w:p>
        </w:tc>
      </w:tr>
      <w:tr w:rsidR="00827A40" w:rsidRPr="00AF1BDE" w:rsidTr="007451B4">
        <w:trPr>
          <w:trHeight w:val="294"/>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Врста поступка</w:t>
            </w:r>
          </w:p>
        </w:tc>
        <w:tc>
          <w:tcPr>
            <w:tcW w:w="6274"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Отворени поступак</w:t>
            </w:r>
          </w:p>
        </w:tc>
      </w:tr>
      <w:tr w:rsidR="00827A40" w:rsidRPr="00AF1BDE" w:rsidTr="007451B4">
        <w:trPr>
          <w:trHeight w:val="702"/>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Предмет јавне набавке</w:t>
            </w:r>
          </w:p>
        </w:tc>
        <w:tc>
          <w:tcPr>
            <w:tcW w:w="6274" w:type="dxa"/>
            <w:shd w:val="clear" w:color="auto" w:fill="auto"/>
            <w:vAlign w:val="center"/>
          </w:tcPr>
          <w:p w:rsidR="00827A40" w:rsidRPr="00335EED" w:rsidRDefault="00827A40" w:rsidP="007451B4">
            <w:pPr>
              <w:spacing w:before="0"/>
              <w:jc w:val="center"/>
              <w:rPr>
                <w:rFonts w:cs="Arial"/>
                <w:lang w:val="sr-Cyrl-RS"/>
              </w:rPr>
            </w:pPr>
            <w:bookmarkStart w:id="16" w:name="_Toc442559877"/>
            <w:r w:rsidRPr="00AF1BDE">
              <w:rPr>
                <w:rFonts w:cs="Arial"/>
              </w:rPr>
              <w:t xml:space="preserve">Набавка услуга: </w:t>
            </w:r>
            <w:bookmarkEnd w:id="16"/>
            <w:r w:rsidR="00335EED">
              <w:rPr>
                <w:rFonts w:cs="Arial"/>
                <w:b/>
              </w:rPr>
              <w:t>Сервисирање система за гашење пожара – надоградње ватрогасних возила</w:t>
            </w:r>
          </w:p>
        </w:tc>
      </w:tr>
      <w:tr w:rsidR="00827A40" w:rsidRPr="00AF1BDE" w:rsidTr="007451B4">
        <w:trPr>
          <w:trHeight w:val="1216"/>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cs="Arial"/>
              </w:rPr>
              <w:t>Опис сваке партије</w:t>
            </w:r>
          </w:p>
        </w:tc>
        <w:tc>
          <w:tcPr>
            <w:tcW w:w="6274" w:type="dxa"/>
            <w:shd w:val="clear" w:color="auto" w:fill="auto"/>
            <w:vAlign w:val="center"/>
          </w:tcPr>
          <w:p w:rsidR="00827A40" w:rsidRPr="00AF1BDE" w:rsidRDefault="00827A40" w:rsidP="007451B4">
            <w:pPr>
              <w:spacing w:before="0"/>
              <w:jc w:val="center"/>
              <w:rPr>
                <w:rFonts w:cs="Arial"/>
              </w:rPr>
            </w:pPr>
            <w:r w:rsidRPr="00AF1BDE">
              <w:rPr>
                <w:rFonts w:cs="Arial"/>
              </w:rPr>
              <w:t>Jавна набавка није обликована по партијама</w:t>
            </w:r>
          </w:p>
        </w:tc>
      </w:tr>
      <w:tr w:rsidR="00827A40" w:rsidRPr="00AF1BDE" w:rsidTr="007451B4">
        <w:trPr>
          <w:trHeight w:val="725"/>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Циљ поступка</w:t>
            </w:r>
          </w:p>
        </w:tc>
        <w:tc>
          <w:tcPr>
            <w:tcW w:w="6274"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Закључење Уговора о јавној набавци</w:t>
            </w:r>
          </w:p>
        </w:tc>
      </w:tr>
      <w:tr w:rsidR="00827A40" w:rsidRPr="00AF1BDE" w:rsidTr="007451B4">
        <w:trPr>
          <w:trHeight w:val="1290"/>
        </w:trPr>
        <w:tc>
          <w:tcPr>
            <w:tcW w:w="3062" w:type="dxa"/>
            <w:shd w:val="clear" w:color="auto" w:fill="auto"/>
            <w:vAlign w:val="center"/>
          </w:tcPr>
          <w:p w:rsidR="00827A40" w:rsidRPr="00AF1BDE" w:rsidRDefault="00827A40" w:rsidP="007451B4">
            <w:pPr>
              <w:spacing w:before="0"/>
              <w:jc w:val="center"/>
              <w:rPr>
                <w:rFonts w:eastAsia="TimesNewRomanPSMT" w:cs="Arial"/>
              </w:rPr>
            </w:pPr>
            <w:r w:rsidRPr="00AF1BDE">
              <w:rPr>
                <w:rFonts w:eastAsia="TimesNewRomanPSMT" w:cs="Arial"/>
              </w:rPr>
              <w:t>Контакт</w:t>
            </w:r>
          </w:p>
        </w:tc>
        <w:tc>
          <w:tcPr>
            <w:tcW w:w="6274" w:type="dxa"/>
            <w:shd w:val="clear" w:color="auto" w:fill="auto"/>
            <w:vAlign w:val="center"/>
          </w:tcPr>
          <w:p w:rsidR="00827A40" w:rsidRPr="00AF1BDE" w:rsidRDefault="00827A40" w:rsidP="007451B4">
            <w:pPr>
              <w:spacing w:before="0"/>
              <w:jc w:val="center"/>
              <w:rPr>
                <w:rFonts w:cs="Arial"/>
                <w:lang w:val="sr-Cyrl-RS"/>
              </w:rPr>
            </w:pPr>
            <w:r w:rsidRPr="00AF1BDE">
              <w:rPr>
                <w:rFonts w:cs="Arial"/>
              </w:rPr>
              <w:t>Јован Кнежевић</w:t>
            </w:r>
            <w:r w:rsidR="007451B4" w:rsidRPr="00AF1BDE">
              <w:rPr>
                <w:rFonts w:cs="Arial"/>
                <w:lang w:val="sr-Cyrl-RS"/>
              </w:rPr>
              <w:t xml:space="preserve"> </w:t>
            </w:r>
          </w:p>
          <w:p w:rsidR="00827A40" w:rsidRPr="00AF1BDE" w:rsidRDefault="00827A40" w:rsidP="007451B4">
            <w:pPr>
              <w:spacing w:before="0"/>
              <w:jc w:val="center"/>
              <w:rPr>
                <w:rFonts w:cs="Arial"/>
                <w:lang w:val="sr-Cyrl-RS"/>
              </w:rPr>
            </w:pPr>
            <w:r w:rsidRPr="00AF1BDE">
              <w:rPr>
                <w:rFonts w:cs="Arial"/>
              </w:rPr>
              <w:t xml:space="preserve">e-mail: </w:t>
            </w:r>
            <w:hyperlink r:id="rId11" w:history="1">
              <w:r w:rsidR="007451B4" w:rsidRPr="00AF1BDE">
                <w:rPr>
                  <w:rStyle w:val="Hyperlink"/>
                  <w:rFonts w:cs="Arial"/>
                </w:rPr>
                <w:t>jovan.knezevic@eps.rs</w:t>
              </w:r>
            </w:hyperlink>
            <w:r w:rsidR="007451B4" w:rsidRPr="00AF1BDE">
              <w:rPr>
                <w:rFonts w:cs="Arial"/>
                <w:lang w:val="sr-Cyrl-RS"/>
              </w:rPr>
              <w:t xml:space="preserve"> </w:t>
            </w:r>
          </w:p>
        </w:tc>
      </w:tr>
    </w:tbl>
    <w:p w:rsidR="00827A40" w:rsidRPr="00AF1BDE" w:rsidRDefault="00827A40" w:rsidP="00827A40">
      <w:pPr>
        <w:rPr>
          <w:rFonts w:cs="Arial"/>
        </w:rPr>
      </w:pPr>
    </w:p>
    <w:p w:rsidR="00827A40" w:rsidRPr="00AF1BDE" w:rsidRDefault="00827A40" w:rsidP="00827A40">
      <w:pPr>
        <w:rPr>
          <w:rFonts w:cs="Arial"/>
          <w:b/>
        </w:rPr>
      </w:pPr>
      <w:bookmarkStart w:id="17" w:name="_Toc442559878"/>
      <w:bookmarkStart w:id="18" w:name="_Toc427817448"/>
      <w:r w:rsidRPr="00AF1BDE">
        <w:rPr>
          <w:rFonts w:cs="Arial"/>
          <w:b/>
        </w:rPr>
        <w:t>ПОДАЦИ О ПРЕДМЕТУ ЈАВНЕ НАБАВКЕ</w:t>
      </w:r>
    </w:p>
    <w:p w:rsidR="00827A40" w:rsidRPr="00AF1BDE" w:rsidRDefault="00827A40" w:rsidP="00827A40">
      <w:pPr>
        <w:rPr>
          <w:rFonts w:cs="Arial"/>
          <w:lang w:val="sr-Cyrl-RS"/>
        </w:rPr>
      </w:pPr>
      <w:r w:rsidRPr="00AF1BDE">
        <w:rPr>
          <w:rFonts w:cs="Arial"/>
        </w:rPr>
        <w:t>2.1 Опис предмета јавне набавке, назив и о</w:t>
      </w:r>
      <w:r w:rsidR="007451B4" w:rsidRPr="00AF1BDE">
        <w:rPr>
          <w:rFonts w:cs="Arial"/>
        </w:rPr>
        <w:t>знака из општег речника набавке</w:t>
      </w:r>
    </w:p>
    <w:p w:rsidR="00827A40" w:rsidRPr="00335EED" w:rsidRDefault="00827A40" w:rsidP="00827A40">
      <w:pPr>
        <w:rPr>
          <w:rFonts w:cs="Arial"/>
          <w:lang w:val="sr-Cyrl-RS"/>
        </w:rPr>
      </w:pPr>
      <w:r w:rsidRPr="00AF1BDE">
        <w:rPr>
          <w:rFonts w:cs="Arial"/>
        </w:rPr>
        <w:t xml:space="preserve">Опис предмета јавне набавке: </w:t>
      </w:r>
      <w:r w:rsidR="00335EED">
        <w:rPr>
          <w:rFonts w:cs="Arial"/>
          <w:b/>
        </w:rPr>
        <w:t>Сервисирање система за гашење пожара – надоградње ватрогасних возила</w:t>
      </w:r>
    </w:p>
    <w:p w:rsidR="003F3708" w:rsidRPr="00AF1BDE" w:rsidRDefault="003F3708" w:rsidP="003F3708">
      <w:pPr>
        <w:rPr>
          <w:rFonts w:cs="Arial"/>
        </w:rPr>
      </w:pPr>
      <w:r w:rsidRPr="00AF1BDE">
        <w:rPr>
          <w:rFonts w:cs="Arial"/>
        </w:rPr>
        <w:t>Н</w:t>
      </w:r>
      <w:r w:rsidR="004C3EBF" w:rsidRPr="00AF1BDE">
        <w:rPr>
          <w:rFonts w:cs="Arial"/>
        </w:rPr>
        <w:t xml:space="preserve">азив из општег речника набавке: </w:t>
      </w:r>
      <w:r w:rsidR="00335EED">
        <w:rPr>
          <w:rFonts w:cs="Arial"/>
          <w:lang w:val="sr-Cyrl-RS"/>
        </w:rPr>
        <w:t>Услуге поправке и одржавања ватрогасне опреме.</w:t>
      </w:r>
    </w:p>
    <w:p w:rsidR="003F3708" w:rsidRPr="00AF1BDE" w:rsidRDefault="003F3708" w:rsidP="003F3708">
      <w:pPr>
        <w:rPr>
          <w:rFonts w:cs="Arial"/>
        </w:rPr>
      </w:pPr>
      <w:r w:rsidRPr="00AF1BDE">
        <w:rPr>
          <w:rFonts w:cs="Arial"/>
        </w:rPr>
        <w:t xml:space="preserve">Ознака из општег речника набавке: </w:t>
      </w:r>
      <w:r w:rsidR="00335EED">
        <w:rPr>
          <w:rFonts w:cs="Arial"/>
          <w:lang w:val="sr-Cyrl-RS"/>
        </w:rPr>
        <w:t>50413200</w:t>
      </w:r>
    </w:p>
    <w:p w:rsidR="003F3708" w:rsidRPr="00AF1BDE" w:rsidRDefault="003F3708" w:rsidP="003F3708">
      <w:pPr>
        <w:rPr>
          <w:rFonts w:cs="Arial"/>
        </w:rPr>
      </w:pPr>
      <w:proofErr w:type="gramStart"/>
      <w:r w:rsidRPr="00AF1BDE">
        <w:rPr>
          <w:rFonts w:cs="Arial"/>
        </w:rPr>
        <w:t>Детаљани подаци о предмету набавке наведени су у техничкој спецификацији (поглавље 3.</w:t>
      </w:r>
      <w:proofErr w:type="gramEnd"/>
      <w:r w:rsidRPr="00AF1BDE">
        <w:rPr>
          <w:rFonts w:cs="Arial"/>
        </w:rPr>
        <w:t xml:space="preserve"> Конкурсне документације)</w:t>
      </w:r>
    </w:p>
    <w:p w:rsidR="007451B4" w:rsidRPr="00AF1BDE" w:rsidRDefault="007451B4" w:rsidP="00827A40">
      <w:pPr>
        <w:rPr>
          <w:rFonts w:cs="Arial"/>
        </w:rPr>
      </w:pPr>
    </w:p>
    <w:p w:rsidR="004D23AF" w:rsidRPr="00AF1BDE" w:rsidRDefault="004D23AF" w:rsidP="00827A40">
      <w:pPr>
        <w:rPr>
          <w:rFonts w:cs="Arial"/>
        </w:rPr>
      </w:pPr>
    </w:p>
    <w:p w:rsidR="007451B4" w:rsidRPr="00AF1BDE" w:rsidRDefault="007451B4" w:rsidP="00827A40">
      <w:pPr>
        <w:rPr>
          <w:rFonts w:cs="Arial"/>
          <w:lang w:val="sr-Cyrl-RS"/>
        </w:rPr>
      </w:pPr>
    </w:p>
    <w:p w:rsidR="0009302D" w:rsidRPr="00AF1BDE" w:rsidRDefault="0009302D" w:rsidP="00827A40">
      <w:pPr>
        <w:rPr>
          <w:rFonts w:cs="Arial"/>
          <w:lang w:val="sr-Cyrl-RS"/>
        </w:rPr>
      </w:pPr>
    </w:p>
    <w:p w:rsidR="007451B4" w:rsidRPr="00AF1BDE" w:rsidRDefault="007451B4" w:rsidP="00827A40">
      <w:pPr>
        <w:rPr>
          <w:rFonts w:cs="Arial"/>
          <w:lang w:val="sr-Cyrl-RS"/>
        </w:rPr>
      </w:pPr>
    </w:p>
    <w:p w:rsidR="007451B4" w:rsidRPr="00AF1BDE" w:rsidRDefault="007451B4" w:rsidP="00827A40">
      <w:pPr>
        <w:rPr>
          <w:rFonts w:cs="Arial"/>
          <w:lang w:val="sr-Cyrl-RS"/>
        </w:rPr>
      </w:pPr>
    </w:p>
    <w:p w:rsidR="00370F1B" w:rsidRPr="00AF1BDE" w:rsidRDefault="00370F1B" w:rsidP="00827A40">
      <w:pPr>
        <w:rPr>
          <w:rFonts w:cs="Arial"/>
          <w:lang w:val="sr-Cyrl-RS"/>
        </w:rPr>
      </w:pPr>
    </w:p>
    <w:p w:rsidR="007451B4" w:rsidRDefault="007451B4" w:rsidP="00827A40">
      <w:pPr>
        <w:rPr>
          <w:rFonts w:cs="Arial"/>
          <w:lang w:val="sr-Cyrl-RS"/>
        </w:rPr>
      </w:pPr>
    </w:p>
    <w:p w:rsidR="00335EED" w:rsidRPr="00AF1BDE" w:rsidRDefault="00335EED" w:rsidP="00827A40">
      <w:pPr>
        <w:rPr>
          <w:rFonts w:cs="Arial"/>
          <w:lang w:val="sr-Cyrl-RS"/>
        </w:rPr>
      </w:pPr>
    </w:p>
    <w:p w:rsidR="00827A40" w:rsidRPr="00AF1BDE" w:rsidRDefault="007451B4" w:rsidP="007451B4">
      <w:pPr>
        <w:jc w:val="center"/>
        <w:rPr>
          <w:rFonts w:cs="Arial"/>
          <w:b/>
        </w:rPr>
      </w:pPr>
      <w:r w:rsidRPr="00AF1BDE">
        <w:rPr>
          <w:rFonts w:cs="Arial"/>
          <w:b/>
          <w:lang w:val="sr-Cyrl-RS"/>
        </w:rPr>
        <w:lastRenderedPageBreak/>
        <w:t xml:space="preserve">3. </w:t>
      </w:r>
      <w:r w:rsidR="00827A40" w:rsidRPr="00AF1BDE">
        <w:rPr>
          <w:rFonts w:cs="Arial"/>
          <w:b/>
        </w:rPr>
        <w:t>ТЕХНИЧКА СПЕЦИФИКАЦИЈА</w:t>
      </w:r>
    </w:p>
    <w:p w:rsidR="00B43578" w:rsidRDefault="00B43578" w:rsidP="004C3EBF">
      <w:pPr>
        <w:pStyle w:val="Heading1"/>
        <w:ind w:left="0" w:firstLine="0"/>
        <w:jc w:val="both"/>
        <w:rPr>
          <w:rFonts w:cs="Arial"/>
          <w:lang w:val="sr-Cyrl-RS"/>
        </w:rPr>
      </w:pPr>
      <w:bookmarkStart w:id="19" w:name="_Toc441651541"/>
      <w:bookmarkStart w:id="20" w:name="_Toc442559879"/>
      <w:bookmarkEnd w:id="17"/>
    </w:p>
    <w:p w:rsidR="004C3EBF" w:rsidRPr="000F1AFD" w:rsidRDefault="004C3EBF" w:rsidP="00DA7220">
      <w:pPr>
        <w:pStyle w:val="Heading1"/>
        <w:spacing w:before="0"/>
        <w:ind w:left="0" w:firstLine="0"/>
        <w:jc w:val="both"/>
        <w:rPr>
          <w:rFonts w:cs="Arial"/>
          <w:lang w:val="en-US"/>
        </w:rPr>
      </w:pPr>
      <w:r w:rsidRPr="000F1AFD">
        <w:rPr>
          <w:rFonts w:cs="Arial"/>
        </w:rPr>
        <w:t>3.1 Врста и обим услуга</w:t>
      </w:r>
    </w:p>
    <w:p w:rsidR="000F1AFD" w:rsidRDefault="000F1AFD" w:rsidP="00DA7220">
      <w:pPr>
        <w:pStyle w:val="Heading1"/>
        <w:spacing w:before="0"/>
        <w:ind w:left="0" w:firstLine="0"/>
        <w:jc w:val="both"/>
        <w:rPr>
          <w:rFonts w:cs="Arial"/>
          <w:lang w:val="sr-Cyrl-RS"/>
        </w:rPr>
      </w:pPr>
    </w:p>
    <w:p w:rsidR="00DA7220" w:rsidRPr="00DA7220" w:rsidRDefault="00DA7220" w:rsidP="00F40435">
      <w:pPr>
        <w:spacing w:before="0"/>
        <w:jc w:val="left"/>
        <w:rPr>
          <w:rFonts w:cs="Arial"/>
          <w:b/>
          <w:lang w:val="sr-Cyrl-RS"/>
        </w:rPr>
      </w:pPr>
      <w:r w:rsidRPr="00DA7220">
        <w:rPr>
          <w:rFonts w:cs="Arial"/>
          <w:b/>
          <w:lang w:val="sr-Cyrl-RS"/>
        </w:rPr>
        <w:t>Сервисирање система за гашење пожара се врши на следећим ватрогасним возилима</w:t>
      </w:r>
      <w:r>
        <w:rPr>
          <w:rFonts w:cs="Arial"/>
          <w:b/>
          <w:lang w:val="sr-Cyrl-RS"/>
        </w:rPr>
        <w:t>:</w:t>
      </w:r>
    </w:p>
    <w:p w:rsidR="00DA7220" w:rsidRPr="00305F02" w:rsidRDefault="00DA7220" w:rsidP="00DA7220">
      <w:pPr>
        <w:spacing w:before="0"/>
        <w:jc w:val="center"/>
        <w:rPr>
          <w:rFonts w:cs="Arial"/>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1"/>
        <w:gridCol w:w="3718"/>
        <w:gridCol w:w="1705"/>
      </w:tblGrid>
      <w:tr w:rsidR="00DA7220" w:rsidRPr="00305F02" w:rsidTr="007709B1">
        <w:trPr>
          <w:trHeight w:val="470"/>
        </w:trPr>
        <w:tc>
          <w:tcPr>
            <w:tcW w:w="12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A7220" w:rsidRPr="00DA7220" w:rsidRDefault="00DA7220" w:rsidP="00DA7220">
            <w:pPr>
              <w:spacing w:before="0"/>
              <w:jc w:val="center"/>
              <w:rPr>
                <w:rFonts w:eastAsia="Calibri" w:cs="Arial"/>
                <w:b/>
                <w:lang w:val="sr-Cyrl-RS"/>
              </w:rPr>
            </w:pPr>
            <w:r w:rsidRPr="00305F02">
              <w:rPr>
                <w:rFonts w:eastAsia="Calibri" w:cs="Arial"/>
                <w:b/>
                <w:lang w:val="sr-Cyrl-RS"/>
              </w:rPr>
              <w:t>Р</w:t>
            </w:r>
            <w:r>
              <w:rPr>
                <w:rFonts w:eastAsia="Calibri" w:cs="Arial"/>
                <w:b/>
                <w:lang w:val="sr-Cyrl-RS"/>
              </w:rPr>
              <w:t xml:space="preserve">ед. </w:t>
            </w:r>
            <w:r w:rsidRPr="00305F02">
              <w:rPr>
                <w:rFonts w:eastAsia="Calibri" w:cs="Arial"/>
                <w:b/>
                <w:lang w:val="sr-Cyrl-RS"/>
              </w:rPr>
              <w:t>бр.</w:t>
            </w:r>
          </w:p>
        </w:tc>
        <w:tc>
          <w:tcPr>
            <w:tcW w:w="371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A7220" w:rsidRPr="00305F02" w:rsidRDefault="00DA7220" w:rsidP="00DA7220">
            <w:pPr>
              <w:spacing w:before="0"/>
              <w:jc w:val="center"/>
              <w:rPr>
                <w:rFonts w:cs="Arial"/>
                <w:b/>
                <w:lang w:val="sr-Cyrl-CS"/>
              </w:rPr>
            </w:pPr>
            <w:r w:rsidRPr="00305F02">
              <w:rPr>
                <w:rFonts w:eastAsia="Calibri" w:cs="Arial"/>
                <w:b/>
                <w:lang w:val="sr-Cyrl-CS"/>
              </w:rPr>
              <w:t>Врста возила</w:t>
            </w:r>
          </w:p>
        </w:tc>
        <w:tc>
          <w:tcPr>
            <w:tcW w:w="170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DA7220" w:rsidRPr="00305F02" w:rsidRDefault="00DA7220" w:rsidP="00DA7220">
            <w:pPr>
              <w:spacing w:before="0"/>
              <w:jc w:val="center"/>
              <w:rPr>
                <w:rFonts w:cs="Arial"/>
                <w:b/>
                <w:lang w:val="sr-Cyrl-CS"/>
              </w:rPr>
            </w:pPr>
            <w:r w:rsidRPr="00305F02">
              <w:rPr>
                <w:rFonts w:eastAsia="Calibri" w:cs="Arial"/>
                <w:b/>
                <w:lang w:val="sr-Cyrl-CS"/>
              </w:rPr>
              <w:t>Количина</w:t>
            </w:r>
          </w:p>
        </w:tc>
      </w:tr>
      <w:tr w:rsidR="00DA7220" w:rsidRPr="00305F02" w:rsidTr="00F40435">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20" w:rsidRPr="00DA7220" w:rsidRDefault="00DA7220" w:rsidP="00DA7220">
            <w:pPr>
              <w:spacing w:before="0"/>
              <w:jc w:val="center"/>
              <w:rPr>
                <w:rFonts w:cs="Arial"/>
                <w:b/>
                <w:lang w:val="sr-Cyrl-CS"/>
              </w:rPr>
            </w:pPr>
            <w:r w:rsidRPr="00DA7220">
              <w:rPr>
                <w:rFonts w:eastAsia="Calibri" w:cs="Arial"/>
                <w:b/>
                <w:lang w:val="sr-Cyrl-CS"/>
              </w:rPr>
              <w:t>1.</w:t>
            </w:r>
          </w:p>
        </w:tc>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20" w:rsidRPr="00305F02" w:rsidRDefault="00DA7220" w:rsidP="00DA7220">
            <w:pPr>
              <w:spacing w:before="0"/>
              <w:jc w:val="center"/>
              <w:rPr>
                <w:rFonts w:cs="Arial"/>
                <w:b/>
                <w:lang w:val="sr-Latn-RS"/>
              </w:rPr>
            </w:pPr>
            <w:r w:rsidRPr="00305F02">
              <w:rPr>
                <w:rFonts w:eastAsia="Calibri" w:cs="Arial"/>
                <w:b/>
                <w:lang w:val="sr-Latn-RS"/>
              </w:rPr>
              <w:t>MAN TGS 33.360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20" w:rsidRPr="00DA7220" w:rsidRDefault="00DA7220" w:rsidP="00DA7220">
            <w:pPr>
              <w:spacing w:before="0"/>
              <w:jc w:val="center"/>
              <w:rPr>
                <w:rFonts w:cs="Arial"/>
                <w:b/>
                <w:lang w:val="sr-Cyrl-RS"/>
              </w:rPr>
            </w:pPr>
            <w:r w:rsidRPr="00DA7220">
              <w:rPr>
                <w:rFonts w:eastAsia="Calibri" w:cs="Arial"/>
                <w:b/>
                <w:lang w:val="sr-Cyrl-RS"/>
              </w:rPr>
              <w:t>2</w:t>
            </w:r>
          </w:p>
        </w:tc>
      </w:tr>
      <w:tr w:rsidR="00DA7220" w:rsidRPr="00305F02" w:rsidTr="00F40435">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20" w:rsidRPr="00DA7220" w:rsidRDefault="00DA7220" w:rsidP="00DA7220">
            <w:pPr>
              <w:spacing w:before="0"/>
              <w:jc w:val="center"/>
              <w:rPr>
                <w:rFonts w:cs="Arial"/>
                <w:b/>
                <w:lang w:val="sr-Cyrl-CS"/>
              </w:rPr>
            </w:pPr>
            <w:r w:rsidRPr="00DA7220">
              <w:rPr>
                <w:rFonts w:eastAsia="Calibri" w:cs="Arial"/>
                <w:b/>
                <w:lang w:val="sr-Cyrl-CS"/>
              </w:rPr>
              <w:t>2.</w:t>
            </w:r>
          </w:p>
        </w:tc>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20" w:rsidRPr="00305F02" w:rsidRDefault="00DA7220" w:rsidP="00DA7220">
            <w:pPr>
              <w:spacing w:before="0"/>
              <w:jc w:val="center"/>
              <w:rPr>
                <w:rFonts w:cs="Arial"/>
                <w:b/>
                <w:lang w:val="sr-Latn-RS"/>
              </w:rPr>
            </w:pPr>
            <w:r w:rsidRPr="00305F02">
              <w:rPr>
                <w:rFonts w:eastAsia="Calibri" w:cs="Arial"/>
                <w:b/>
                <w:lang w:val="sr-Latn-RS"/>
              </w:rPr>
              <w:t>MAN TGL 12.250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20" w:rsidRPr="00DA7220" w:rsidRDefault="00DA7220" w:rsidP="00DA7220">
            <w:pPr>
              <w:spacing w:before="0"/>
              <w:jc w:val="center"/>
              <w:rPr>
                <w:rFonts w:cs="Arial"/>
                <w:b/>
                <w:lang w:val="sr-Cyrl-RS"/>
              </w:rPr>
            </w:pPr>
            <w:r w:rsidRPr="00DA7220">
              <w:rPr>
                <w:rFonts w:eastAsia="Calibri" w:cs="Arial"/>
                <w:b/>
                <w:lang w:val="sr-Cyrl-RS"/>
              </w:rPr>
              <w:t>3</w:t>
            </w:r>
          </w:p>
        </w:tc>
      </w:tr>
      <w:tr w:rsidR="00DA7220" w:rsidRPr="00305F02" w:rsidTr="00F40435">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20" w:rsidRPr="00DA7220" w:rsidRDefault="00DA7220" w:rsidP="00DA7220">
            <w:pPr>
              <w:spacing w:before="0"/>
              <w:jc w:val="center"/>
              <w:rPr>
                <w:rFonts w:cs="Arial"/>
                <w:b/>
                <w:lang w:val="sr-Cyrl-CS"/>
              </w:rPr>
            </w:pPr>
            <w:r w:rsidRPr="00DA7220">
              <w:rPr>
                <w:rFonts w:eastAsia="Calibri" w:cs="Arial"/>
                <w:b/>
                <w:lang w:val="sr-Cyrl-CS"/>
              </w:rPr>
              <w:t>3.</w:t>
            </w:r>
          </w:p>
        </w:tc>
        <w:tc>
          <w:tcPr>
            <w:tcW w:w="3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20" w:rsidRPr="00305F02" w:rsidRDefault="00DA7220" w:rsidP="00DA7220">
            <w:pPr>
              <w:spacing w:before="0"/>
              <w:jc w:val="center"/>
              <w:rPr>
                <w:rFonts w:cs="Arial"/>
                <w:b/>
                <w:lang w:val="sr-Latn-RS"/>
              </w:rPr>
            </w:pPr>
            <w:r w:rsidRPr="00305F02">
              <w:rPr>
                <w:rFonts w:eastAsia="Calibri" w:cs="Arial"/>
                <w:b/>
                <w:lang w:val="sr-Latn-RS"/>
              </w:rPr>
              <w:t>TAM 130 T-</w:t>
            </w:r>
            <w:r w:rsidRPr="00305F02">
              <w:rPr>
                <w:rFonts w:eastAsia="Calibri" w:cs="Arial"/>
                <w:b/>
                <w:lang w:val="sr-Cyrl-RS"/>
              </w:rPr>
              <w:t xml:space="preserve"> </w:t>
            </w:r>
            <w:r w:rsidRPr="00305F02">
              <w:rPr>
                <w:rFonts w:eastAsia="Calibri" w:cs="Arial"/>
                <w:b/>
                <w:lang w:val="sr-Latn-RS"/>
              </w:rPr>
              <w:t>11 VP 3000/300</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220" w:rsidRPr="00DA7220" w:rsidRDefault="00DA7220" w:rsidP="00DA7220">
            <w:pPr>
              <w:spacing w:before="0"/>
              <w:jc w:val="center"/>
              <w:rPr>
                <w:rFonts w:cs="Arial"/>
                <w:b/>
                <w:lang w:val="sr-Latn-RS"/>
              </w:rPr>
            </w:pPr>
            <w:r w:rsidRPr="00DA7220">
              <w:rPr>
                <w:rFonts w:eastAsia="Calibri" w:cs="Arial"/>
                <w:b/>
                <w:lang w:val="sr-Latn-RS"/>
              </w:rPr>
              <w:t>1</w:t>
            </w:r>
          </w:p>
        </w:tc>
      </w:tr>
    </w:tbl>
    <w:p w:rsidR="00DA7220" w:rsidRDefault="00DA7220" w:rsidP="00DA7220">
      <w:pPr>
        <w:spacing w:before="0"/>
        <w:rPr>
          <w:lang w:val="sr-Cyrl-RS" w:eastAsia="ar-SA"/>
        </w:rPr>
      </w:pPr>
    </w:p>
    <w:p w:rsidR="00DA7220" w:rsidRPr="00DA7220" w:rsidRDefault="00DA7220" w:rsidP="00F40435">
      <w:pPr>
        <w:spacing w:before="0"/>
        <w:rPr>
          <w:rFonts w:cs="Arial"/>
          <w:b/>
          <w:lang w:val="sr-Cyrl-RS"/>
        </w:rPr>
      </w:pPr>
      <w:r w:rsidRPr="00DA7220">
        <w:rPr>
          <w:rFonts w:cs="Arial"/>
          <w:b/>
          <w:lang w:val="sr-Cyrl-RS"/>
        </w:rPr>
        <w:t xml:space="preserve">Врста и количина сервисних </w:t>
      </w:r>
      <w:r>
        <w:rPr>
          <w:rFonts w:cs="Arial"/>
          <w:b/>
          <w:lang w:val="sr-Cyrl-RS"/>
        </w:rPr>
        <w:t>услуга</w:t>
      </w:r>
      <w:r w:rsidRPr="00DA7220">
        <w:rPr>
          <w:rFonts w:cs="Arial"/>
          <w:b/>
          <w:lang w:val="sr-Cyrl-RS"/>
        </w:rPr>
        <w:t>:</w:t>
      </w:r>
    </w:p>
    <w:p w:rsidR="00DA7220" w:rsidRPr="00305F02" w:rsidRDefault="00DA7220" w:rsidP="00DA7220">
      <w:pPr>
        <w:spacing w:before="0"/>
        <w:rPr>
          <w:rFonts w:cs="Arial"/>
        </w:rPr>
      </w:pPr>
    </w:p>
    <w:tbl>
      <w:tblPr>
        <w:tblW w:w="4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4"/>
        <w:gridCol w:w="1042"/>
        <w:gridCol w:w="808"/>
      </w:tblGrid>
      <w:tr w:rsidR="00F40435" w:rsidRPr="00575C23" w:rsidTr="00F40435">
        <w:tc>
          <w:tcPr>
            <w:tcW w:w="716" w:type="pct"/>
            <w:shd w:val="clear" w:color="auto" w:fill="FABF8F" w:themeFill="accent6" w:themeFillTint="99"/>
            <w:vAlign w:val="center"/>
          </w:tcPr>
          <w:p w:rsidR="00DA7220" w:rsidRPr="00DA7220" w:rsidRDefault="00DA7220" w:rsidP="00DA7220">
            <w:pPr>
              <w:spacing w:before="0"/>
              <w:jc w:val="center"/>
              <w:rPr>
                <w:rFonts w:cs="Arial"/>
                <w:b/>
                <w:bCs/>
                <w:iCs/>
                <w:lang w:val="sr-Cyrl-RS"/>
              </w:rPr>
            </w:pPr>
            <w:r w:rsidRPr="00DA7220">
              <w:rPr>
                <w:rFonts w:cs="Arial"/>
                <w:b/>
                <w:bCs/>
                <w:iCs/>
              </w:rPr>
              <w:t>Р</w:t>
            </w:r>
            <w:r w:rsidRPr="00DA7220">
              <w:rPr>
                <w:rFonts w:cs="Arial"/>
                <w:b/>
                <w:bCs/>
                <w:iCs/>
                <w:lang w:val="sr-Cyrl-RS"/>
              </w:rPr>
              <w:t xml:space="preserve">ед. </w:t>
            </w:r>
            <w:r w:rsidRPr="00DA7220">
              <w:rPr>
                <w:rFonts w:cs="Arial"/>
                <w:b/>
                <w:bCs/>
                <w:iCs/>
              </w:rPr>
              <w:t>бр</w:t>
            </w:r>
            <w:r>
              <w:rPr>
                <w:rFonts w:cs="Arial"/>
                <w:b/>
                <w:bCs/>
                <w:iCs/>
                <w:lang w:val="sr-Cyrl-RS"/>
              </w:rPr>
              <w:t>.</w:t>
            </w:r>
          </w:p>
        </w:tc>
        <w:tc>
          <w:tcPr>
            <w:tcW w:w="3144" w:type="pct"/>
            <w:shd w:val="clear" w:color="auto" w:fill="FABF8F" w:themeFill="accent6" w:themeFillTint="99"/>
            <w:vAlign w:val="center"/>
          </w:tcPr>
          <w:p w:rsidR="00DA7220" w:rsidRPr="00DA7220" w:rsidRDefault="00DA7220" w:rsidP="00F40435">
            <w:pPr>
              <w:spacing w:before="0"/>
              <w:jc w:val="center"/>
              <w:rPr>
                <w:rFonts w:cs="Arial"/>
                <w:b/>
                <w:bCs/>
                <w:iCs/>
                <w:lang w:val="sr-Cyrl-RS"/>
              </w:rPr>
            </w:pPr>
            <w:r w:rsidRPr="00DA7220">
              <w:rPr>
                <w:rFonts w:cs="Arial"/>
                <w:b/>
                <w:bCs/>
                <w:iCs/>
                <w:lang w:val="sr-Cyrl-RS"/>
              </w:rPr>
              <w:t xml:space="preserve">Врста </w:t>
            </w:r>
            <w:r w:rsidR="00F40435">
              <w:rPr>
                <w:rFonts w:cs="Arial"/>
                <w:b/>
                <w:bCs/>
                <w:iCs/>
                <w:lang w:val="sr-Cyrl-RS"/>
              </w:rPr>
              <w:t>услуга</w:t>
            </w:r>
          </w:p>
        </w:tc>
        <w:tc>
          <w:tcPr>
            <w:tcW w:w="642" w:type="pct"/>
            <w:shd w:val="clear" w:color="auto" w:fill="FABF8F" w:themeFill="accent6" w:themeFillTint="99"/>
            <w:vAlign w:val="center"/>
          </w:tcPr>
          <w:p w:rsidR="00DA7220" w:rsidRPr="00DA7220" w:rsidRDefault="00DA7220" w:rsidP="00DA7220">
            <w:pPr>
              <w:spacing w:before="0"/>
              <w:jc w:val="center"/>
              <w:rPr>
                <w:rFonts w:cs="Arial"/>
                <w:b/>
                <w:bCs/>
                <w:iCs/>
              </w:rPr>
            </w:pPr>
            <w:r w:rsidRPr="00DA7220">
              <w:rPr>
                <w:rFonts w:cs="Arial"/>
                <w:b/>
                <w:bCs/>
                <w:iCs/>
              </w:rPr>
              <w:t>Јед.</w:t>
            </w:r>
          </w:p>
          <w:p w:rsidR="00DA7220" w:rsidRPr="00DA7220" w:rsidRDefault="00DA7220" w:rsidP="00DA7220">
            <w:pPr>
              <w:spacing w:before="0"/>
              <w:jc w:val="center"/>
              <w:rPr>
                <w:rFonts w:cs="Arial"/>
                <w:b/>
                <w:bCs/>
                <w:iCs/>
              </w:rPr>
            </w:pPr>
            <w:r w:rsidRPr="00DA7220">
              <w:rPr>
                <w:rFonts w:cs="Arial"/>
                <w:b/>
                <w:bCs/>
                <w:iCs/>
              </w:rPr>
              <w:t>мере</w:t>
            </w:r>
          </w:p>
        </w:tc>
        <w:tc>
          <w:tcPr>
            <w:tcW w:w="498" w:type="pct"/>
            <w:shd w:val="clear" w:color="auto" w:fill="FABF8F" w:themeFill="accent6" w:themeFillTint="99"/>
            <w:vAlign w:val="center"/>
          </w:tcPr>
          <w:p w:rsidR="00DA7220" w:rsidRPr="00F40435" w:rsidRDefault="00F40435" w:rsidP="00F40435">
            <w:pPr>
              <w:spacing w:before="0"/>
              <w:jc w:val="center"/>
              <w:rPr>
                <w:rFonts w:cs="Arial"/>
                <w:b/>
                <w:bCs/>
                <w:iCs/>
                <w:lang w:val="sr-Cyrl-RS"/>
              </w:rPr>
            </w:pPr>
            <w:r w:rsidRPr="00DA7220">
              <w:rPr>
                <w:rFonts w:cs="Arial"/>
                <w:b/>
                <w:bCs/>
                <w:iCs/>
              </w:rPr>
              <w:t>К</w:t>
            </w:r>
            <w:r w:rsidR="00DA7220" w:rsidRPr="00DA7220">
              <w:rPr>
                <w:rFonts w:cs="Arial"/>
                <w:b/>
                <w:bCs/>
                <w:iCs/>
              </w:rPr>
              <w:t>ол</w:t>
            </w:r>
            <w:r>
              <w:rPr>
                <w:rFonts w:cs="Arial"/>
                <w:b/>
                <w:bCs/>
                <w:iCs/>
                <w:lang w:val="sr-Cyrl-RS"/>
              </w:rPr>
              <w:t>.</w:t>
            </w:r>
          </w:p>
        </w:tc>
      </w:tr>
      <w:tr w:rsidR="00F40435" w:rsidRPr="00575C23" w:rsidTr="00F40435">
        <w:tc>
          <w:tcPr>
            <w:tcW w:w="716" w:type="pct"/>
            <w:shd w:val="clear" w:color="auto" w:fill="auto"/>
            <w:vAlign w:val="center"/>
          </w:tcPr>
          <w:p w:rsidR="00DA7220" w:rsidRPr="00575C23" w:rsidRDefault="00DA7220" w:rsidP="00DA7220">
            <w:pPr>
              <w:spacing w:before="0"/>
              <w:jc w:val="center"/>
              <w:rPr>
                <w:rFonts w:cs="Arial"/>
                <w:b/>
                <w:bCs/>
                <w:iCs/>
              </w:rPr>
            </w:pPr>
            <w:r w:rsidRPr="00575C23">
              <w:rPr>
                <w:rFonts w:cs="Arial"/>
                <w:b/>
                <w:bCs/>
                <w:iCs/>
              </w:rPr>
              <w:t>1.</w:t>
            </w:r>
          </w:p>
        </w:tc>
        <w:tc>
          <w:tcPr>
            <w:tcW w:w="3144" w:type="pct"/>
            <w:shd w:val="clear" w:color="auto" w:fill="auto"/>
            <w:vAlign w:val="center"/>
          </w:tcPr>
          <w:p w:rsidR="00DA7220" w:rsidRDefault="00DA7220" w:rsidP="00F40435">
            <w:pPr>
              <w:spacing w:before="0"/>
              <w:contextualSpacing/>
              <w:jc w:val="left"/>
              <w:rPr>
                <w:rFonts w:cs="Arial"/>
                <w:lang w:val="sr-Cyrl-RS"/>
              </w:rPr>
            </w:pPr>
            <w:r>
              <w:rPr>
                <w:rFonts w:cs="Arial"/>
                <w:lang w:val="sr-Cyrl-RS"/>
              </w:rPr>
              <w:t xml:space="preserve">Преглед-сервисирање </w:t>
            </w:r>
            <w:r w:rsidRPr="00575C23">
              <w:rPr>
                <w:rFonts w:cs="Arial"/>
                <w:lang w:val="sr-Cyrl-RS"/>
              </w:rPr>
              <w:t>пумпе високог притиска</w:t>
            </w:r>
            <w:r w:rsidR="0078649A">
              <w:rPr>
                <w:rFonts w:cs="Arial"/>
                <w:lang w:val="sr-Cyrl-RS"/>
              </w:rPr>
              <w:t>,</w:t>
            </w:r>
          </w:p>
          <w:p w:rsidR="0078649A" w:rsidRPr="0078649A" w:rsidRDefault="0078649A" w:rsidP="00F40435">
            <w:pPr>
              <w:spacing w:before="0"/>
              <w:contextualSpacing/>
              <w:jc w:val="left"/>
              <w:rPr>
                <w:rFonts w:cs="Arial"/>
                <w:lang w:val="sr-Cyrl-RS"/>
              </w:rPr>
            </w:pPr>
            <w:r w:rsidRPr="0078649A">
              <w:rPr>
                <w:rFonts w:eastAsia="Calibri" w:cs="Arial"/>
                <w:lang w:val="sr-Latn-RS"/>
              </w:rPr>
              <w:t>MAN TGS 33.360</w:t>
            </w:r>
            <w:r w:rsidRPr="0078649A">
              <w:rPr>
                <w:rFonts w:eastAsia="Calibri" w:cs="Arial"/>
                <w:lang w:val="sr-Cyrl-RS"/>
              </w:rPr>
              <w:t xml:space="preserve"> и </w:t>
            </w:r>
            <w:r w:rsidRPr="0078649A">
              <w:rPr>
                <w:rFonts w:eastAsia="Calibri" w:cs="Arial"/>
                <w:lang w:val="sr-Latn-RS"/>
              </w:rPr>
              <w:t>MAN TGL 12.250</w:t>
            </w:r>
          </w:p>
        </w:tc>
        <w:tc>
          <w:tcPr>
            <w:tcW w:w="642" w:type="pct"/>
            <w:shd w:val="clear" w:color="auto" w:fill="auto"/>
            <w:vAlign w:val="center"/>
          </w:tcPr>
          <w:p w:rsidR="00DA7220" w:rsidRPr="00575C23" w:rsidRDefault="00F40435" w:rsidP="00DA7220">
            <w:pPr>
              <w:spacing w:before="0"/>
              <w:jc w:val="center"/>
              <w:rPr>
                <w:rFonts w:cs="Arial"/>
                <w:bCs/>
                <w:iCs/>
                <w:lang w:val="sr-Cyrl-RS"/>
              </w:rPr>
            </w:pPr>
            <w:r>
              <w:rPr>
                <w:rFonts w:cs="Arial"/>
                <w:bCs/>
                <w:iCs/>
                <w:lang w:val="sr-Cyrl-RS"/>
              </w:rPr>
              <w:t>К</w:t>
            </w:r>
            <w:r w:rsidR="00DA7220" w:rsidRPr="00575C23">
              <w:rPr>
                <w:rFonts w:cs="Arial"/>
                <w:bCs/>
                <w:iCs/>
                <w:lang w:val="sr-Cyrl-RS"/>
              </w:rPr>
              <w:t>ом</w:t>
            </w:r>
            <w:r>
              <w:rPr>
                <w:rFonts w:cs="Arial"/>
                <w:bCs/>
                <w:iCs/>
                <w:lang w:val="sr-Cyrl-RS"/>
              </w:rPr>
              <w:t>.</w:t>
            </w:r>
          </w:p>
        </w:tc>
        <w:tc>
          <w:tcPr>
            <w:tcW w:w="498" w:type="pct"/>
            <w:shd w:val="clear" w:color="auto" w:fill="auto"/>
            <w:vAlign w:val="center"/>
          </w:tcPr>
          <w:p w:rsidR="00DA7220" w:rsidRPr="00F40435" w:rsidRDefault="00DA7220" w:rsidP="00DA7220">
            <w:pPr>
              <w:spacing w:before="0"/>
              <w:contextualSpacing/>
              <w:jc w:val="center"/>
              <w:rPr>
                <w:rFonts w:cs="Arial"/>
                <w:b/>
                <w:lang w:val="sr-Cyrl-RS"/>
              </w:rPr>
            </w:pPr>
            <w:r w:rsidRPr="00F40435">
              <w:rPr>
                <w:rFonts w:cs="Arial"/>
                <w:b/>
                <w:lang w:val="sr-Cyrl-RS"/>
              </w:rPr>
              <w:t>5</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Latn-RS"/>
              </w:rPr>
            </w:pPr>
            <w:r w:rsidRPr="00575C23">
              <w:rPr>
                <w:rFonts w:cs="Arial"/>
                <w:b/>
                <w:bCs/>
                <w:iCs/>
                <w:lang w:val="sr-Latn-RS"/>
              </w:rPr>
              <w:t>2.</w:t>
            </w:r>
          </w:p>
        </w:tc>
        <w:tc>
          <w:tcPr>
            <w:tcW w:w="3144" w:type="pct"/>
            <w:shd w:val="clear" w:color="auto" w:fill="auto"/>
            <w:vAlign w:val="center"/>
          </w:tcPr>
          <w:p w:rsidR="00F40435" w:rsidRPr="0078649A" w:rsidRDefault="00F40435" w:rsidP="00F40435">
            <w:pPr>
              <w:spacing w:before="0"/>
              <w:contextualSpacing/>
              <w:jc w:val="left"/>
              <w:rPr>
                <w:rFonts w:cs="Arial"/>
                <w:lang w:val="sr-Cyrl-RS"/>
              </w:rPr>
            </w:pPr>
            <w:r w:rsidRPr="00575C23">
              <w:rPr>
                <w:rFonts w:cs="Arial"/>
                <w:lang w:val="sr-Cyrl-RS"/>
              </w:rPr>
              <w:t>Преглед-сервисирање пумпе средњег притиска</w:t>
            </w:r>
            <w:r w:rsidR="0078649A">
              <w:rPr>
                <w:rFonts w:cs="Arial"/>
                <w:lang w:val="sr-Cyrl-RS"/>
              </w:rPr>
              <w:t xml:space="preserve">, </w:t>
            </w:r>
            <w:r w:rsidR="0078649A" w:rsidRPr="0078649A">
              <w:rPr>
                <w:rFonts w:eastAsia="Calibri" w:cs="Arial"/>
                <w:lang w:val="sr-Latn-RS"/>
              </w:rPr>
              <w:t>MAN TGS 33.360</w:t>
            </w:r>
            <w:r w:rsidR="0078649A">
              <w:rPr>
                <w:rFonts w:eastAsia="Calibri" w:cs="Arial"/>
                <w:lang w:val="sr-Cyrl-RS"/>
              </w:rPr>
              <w:t>,</w:t>
            </w:r>
            <w:r w:rsidR="0078649A" w:rsidRPr="0078649A">
              <w:rPr>
                <w:rFonts w:eastAsia="Calibri" w:cs="Arial"/>
                <w:lang w:val="sr-Cyrl-RS"/>
              </w:rPr>
              <w:t xml:space="preserve"> </w:t>
            </w:r>
            <w:r w:rsidR="0078649A" w:rsidRPr="0078649A">
              <w:rPr>
                <w:rFonts w:eastAsia="Calibri" w:cs="Arial"/>
                <w:lang w:val="sr-Latn-RS"/>
              </w:rPr>
              <w:t>MAN TGL 12.250</w:t>
            </w:r>
            <w:r w:rsidR="0078649A">
              <w:rPr>
                <w:rFonts w:eastAsia="Calibri" w:cs="Arial"/>
                <w:lang w:val="sr-Cyrl-RS"/>
              </w:rPr>
              <w:t xml:space="preserve"> и </w:t>
            </w:r>
            <w:r w:rsidR="0078649A" w:rsidRPr="0078649A">
              <w:rPr>
                <w:rFonts w:eastAsia="Calibri" w:cs="Arial"/>
                <w:lang w:val="sr-Latn-RS"/>
              </w:rPr>
              <w:t>TAM 130 T-</w:t>
            </w:r>
            <w:r w:rsidR="0078649A" w:rsidRPr="0078649A">
              <w:rPr>
                <w:rFonts w:eastAsia="Calibri" w:cs="Arial"/>
                <w:lang w:val="sr-Cyrl-RS"/>
              </w:rPr>
              <w:t xml:space="preserve"> </w:t>
            </w:r>
            <w:r w:rsidR="0078649A"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6</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Latn-RS"/>
              </w:rPr>
            </w:pPr>
            <w:r w:rsidRPr="00575C23">
              <w:rPr>
                <w:rFonts w:cs="Arial"/>
                <w:b/>
                <w:bCs/>
                <w:iCs/>
                <w:lang w:val="sr-Latn-RS"/>
              </w:rPr>
              <w:t>3.</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Преглед-сервисирање вакуум уређаја</w:t>
            </w:r>
            <w:r w:rsidR="00435895">
              <w:rPr>
                <w:rFonts w:cs="Arial"/>
                <w:lang w:val="sr-Cyrl-RS"/>
              </w:rPr>
              <w:t xml:space="preserve">, </w:t>
            </w:r>
            <w:r w:rsidR="00435895" w:rsidRPr="0078649A">
              <w:rPr>
                <w:rFonts w:eastAsia="Calibri" w:cs="Arial"/>
                <w:lang w:val="sr-Latn-RS"/>
              </w:rPr>
              <w:t>MAN TGS 33.360</w:t>
            </w:r>
            <w:r w:rsidR="00435895">
              <w:rPr>
                <w:rFonts w:eastAsia="Calibri" w:cs="Arial"/>
                <w:lang w:val="sr-Cyrl-RS"/>
              </w:rPr>
              <w:t>,</w:t>
            </w:r>
            <w:r w:rsidR="00435895" w:rsidRPr="0078649A">
              <w:rPr>
                <w:rFonts w:eastAsia="Calibri" w:cs="Arial"/>
                <w:lang w:val="sr-Cyrl-RS"/>
              </w:rPr>
              <w:t xml:space="preserve"> </w:t>
            </w:r>
            <w:r w:rsidR="00435895" w:rsidRPr="0078649A">
              <w:rPr>
                <w:rFonts w:eastAsia="Calibri" w:cs="Arial"/>
                <w:lang w:val="sr-Latn-RS"/>
              </w:rPr>
              <w:t>MAN TGL 12.250</w:t>
            </w:r>
            <w:r w:rsidR="00435895">
              <w:rPr>
                <w:rFonts w:eastAsia="Calibri" w:cs="Arial"/>
                <w:lang w:val="sr-Cyrl-RS"/>
              </w:rPr>
              <w:t xml:space="preserve"> и </w:t>
            </w:r>
            <w:r w:rsidR="00435895" w:rsidRPr="0078649A">
              <w:rPr>
                <w:rFonts w:eastAsia="Calibri" w:cs="Arial"/>
                <w:lang w:val="sr-Latn-RS"/>
              </w:rPr>
              <w:t>TAM 130 T-</w:t>
            </w:r>
            <w:r w:rsidR="00435895" w:rsidRPr="0078649A">
              <w:rPr>
                <w:rFonts w:eastAsia="Calibri" w:cs="Arial"/>
                <w:lang w:val="sr-Cyrl-RS"/>
              </w:rPr>
              <w:t xml:space="preserve"> </w:t>
            </w:r>
            <w:r w:rsidR="00435895"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6</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4.</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Преглед-сервисирање трансмисионог преноса од мењача до пумпе</w:t>
            </w:r>
            <w:r w:rsidR="00435895">
              <w:rPr>
                <w:rFonts w:cs="Arial"/>
                <w:lang w:val="sr-Cyrl-RS"/>
              </w:rPr>
              <w:t xml:space="preserve">, </w:t>
            </w:r>
            <w:r w:rsidR="00435895" w:rsidRPr="0078649A">
              <w:rPr>
                <w:rFonts w:eastAsia="Calibri" w:cs="Arial"/>
                <w:lang w:val="sr-Latn-RS"/>
              </w:rPr>
              <w:t>MAN TGS 33.360</w:t>
            </w:r>
            <w:r w:rsidR="00435895">
              <w:rPr>
                <w:rFonts w:eastAsia="Calibri" w:cs="Arial"/>
                <w:lang w:val="sr-Cyrl-RS"/>
              </w:rPr>
              <w:t>,</w:t>
            </w:r>
            <w:r w:rsidR="00435895" w:rsidRPr="0078649A">
              <w:rPr>
                <w:rFonts w:eastAsia="Calibri" w:cs="Arial"/>
                <w:lang w:val="sr-Cyrl-RS"/>
              </w:rPr>
              <w:t xml:space="preserve"> </w:t>
            </w:r>
            <w:r w:rsidR="00435895" w:rsidRPr="0078649A">
              <w:rPr>
                <w:rFonts w:eastAsia="Calibri" w:cs="Arial"/>
                <w:lang w:val="sr-Latn-RS"/>
              </w:rPr>
              <w:t>MAN TGL 12.250</w:t>
            </w:r>
            <w:r w:rsidR="00435895">
              <w:rPr>
                <w:rFonts w:eastAsia="Calibri" w:cs="Arial"/>
                <w:lang w:val="sr-Cyrl-RS"/>
              </w:rPr>
              <w:t xml:space="preserve"> и </w:t>
            </w:r>
            <w:r w:rsidR="00435895" w:rsidRPr="0078649A">
              <w:rPr>
                <w:rFonts w:eastAsia="Calibri" w:cs="Arial"/>
                <w:lang w:val="sr-Latn-RS"/>
              </w:rPr>
              <w:t>TAM 130 T-</w:t>
            </w:r>
            <w:r w:rsidR="00435895" w:rsidRPr="0078649A">
              <w:rPr>
                <w:rFonts w:eastAsia="Calibri" w:cs="Arial"/>
                <w:lang w:val="sr-Cyrl-RS"/>
              </w:rPr>
              <w:t xml:space="preserve"> </w:t>
            </w:r>
            <w:r w:rsidR="00435895"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6</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5.</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Преглед-сервисирање потрошача струје на возилу</w:t>
            </w:r>
            <w:r w:rsidR="00435895">
              <w:rPr>
                <w:rFonts w:cs="Arial"/>
                <w:lang w:val="sr-Cyrl-RS"/>
              </w:rPr>
              <w:t xml:space="preserve">, </w:t>
            </w:r>
            <w:r w:rsidR="00435895" w:rsidRPr="0078649A">
              <w:rPr>
                <w:rFonts w:eastAsia="Calibri" w:cs="Arial"/>
                <w:lang w:val="sr-Latn-RS"/>
              </w:rPr>
              <w:t>MAN TGS 33.360</w:t>
            </w:r>
            <w:r w:rsidR="00435895">
              <w:rPr>
                <w:rFonts w:eastAsia="Calibri" w:cs="Arial"/>
                <w:lang w:val="sr-Cyrl-RS"/>
              </w:rPr>
              <w:t>,</w:t>
            </w:r>
            <w:r w:rsidR="00435895" w:rsidRPr="0078649A">
              <w:rPr>
                <w:rFonts w:eastAsia="Calibri" w:cs="Arial"/>
                <w:lang w:val="sr-Cyrl-RS"/>
              </w:rPr>
              <w:t xml:space="preserve"> </w:t>
            </w:r>
            <w:r w:rsidR="00435895" w:rsidRPr="0078649A">
              <w:rPr>
                <w:rFonts w:eastAsia="Calibri" w:cs="Arial"/>
                <w:lang w:val="sr-Latn-RS"/>
              </w:rPr>
              <w:t>MAN TGL 12.250</w:t>
            </w:r>
            <w:r w:rsidR="00435895">
              <w:rPr>
                <w:rFonts w:eastAsia="Calibri" w:cs="Arial"/>
                <w:lang w:val="sr-Cyrl-RS"/>
              </w:rPr>
              <w:t xml:space="preserve"> и </w:t>
            </w:r>
            <w:r w:rsidR="00435895" w:rsidRPr="0078649A">
              <w:rPr>
                <w:rFonts w:eastAsia="Calibri" w:cs="Arial"/>
                <w:lang w:val="sr-Latn-RS"/>
              </w:rPr>
              <w:t>TAM 130 T-</w:t>
            </w:r>
            <w:r w:rsidR="00435895" w:rsidRPr="0078649A">
              <w:rPr>
                <w:rFonts w:eastAsia="Calibri" w:cs="Arial"/>
                <w:lang w:val="sr-Cyrl-RS"/>
              </w:rPr>
              <w:t xml:space="preserve"> </w:t>
            </w:r>
            <w:r w:rsidR="00435895"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6</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6.</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Преглед-сервисирање витла средњег и високог притиска</w:t>
            </w:r>
            <w:r w:rsidR="00435895">
              <w:rPr>
                <w:rFonts w:cs="Arial"/>
                <w:lang w:val="sr-Cyrl-RS"/>
              </w:rPr>
              <w:t>,</w:t>
            </w:r>
            <w:r w:rsidR="00435895" w:rsidRPr="0078649A">
              <w:rPr>
                <w:rFonts w:eastAsia="Calibri" w:cs="Arial"/>
                <w:lang w:val="sr-Latn-RS"/>
              </w:rPr>
              <w:t xml:space="preserve"> MAN TGS 33.360</w:t>
            </w:r>
            <w:r w:rsidR="00435895">
              <w:rPr>
                <w:rFonts w:eastAsia="Calibri" w:cs="Arial"/>
                <w:lang w:val="sr-Cyrl-RS"/>
              </w:rPr>
              <w:t>,</w:t>
            </w:r>
            <w:r w:rsidR="00435895" w:rsidRPr="0078649A">
              <w:rPr>
                <w:rFonts w:eastAsia="Calibri" w:cs="Arial"/>
                <w:lang w:val="sr-Cyrl-RS"/>
              </w:rPr>
              <w:t xml:space="preserve"> </w:t>
            </w:r>
            <w:r w:rsidR="00435895" w:rsidRPr="0078649A">
              <w:rPr>
                <w:rFonts w:eastAsia="Calibri" w:cs="Arial"/>
                <w:lang w:val="sr-Latn-RS"/>
              </w:rPr>
              <w:t>MAN TGL 12.250</w:t>
            </w:r>
            <w:r w:rsidR="00435895">
              <w:rPr>
                <w:rFonts w:eastAsia="Calibri" w:cs="Arial"/>
                <w:lang w:val="sr-Cyrl-RS"/>
              </w:rPr>
              <w:t xml:space="preserve"> и </w:t>
            </w:r>
            <w:r w:rsidR="00435895" w:rsidRPr="0078649A">
              <w:rPr>
                <w:rFonts w:eastAsia="Calibri" w:cs="Arial"/>
                <w:lang w:val="sr-Latn-RS"/>
              </w:rPr>
              <w:t>TAM 130 T-</w:t>
            </w:r>
            <w:r w:rsidR="00435895" w:rsidRPr="0078649A">
              <w:rPr>
                <w:rFonts w:eastAsia="Calibri" w:cs="Arial"/>
                <w:lang w:val="sr-Cyrl-RS"/>
              </w:rPr>
              <w:t xml:space="preserve"> </w:t>
            </w:r>
            <w:r w:rsidR="00435895"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12</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7.</w:t>
            </w:r>
          </w:p>
        </w:tc>
        <w:tc>
          <w:tcPr>
            <w:tcW w:w="3144" w:type="pct"/>
            <w:shd w:val="clear" w:color="auto" w:fill="auto"/>
            <w:vAlign w:val="center"/>
          </w:tcPr>
          <w:p w:rsidR="00F40435" w:rsidRPr="00575C23" w:rsidRDefault="00F40435" w:rsidP="00435895">
            <w:pPr>
              <w:spacing w:before="0"/>
              <w:contextualSpacing/>
              <w:jc w:val="left"/>
              <w:rPr>
                <w:rFonts w:cs="Arial"/>
                <w:lang w:val="sr-Cyrl-RS"/>
              </w:rPr>
            </w:pPr>
            <w:r w:rsidRPr="00575C23">
              <w:rPr>
                <w:rFonts w:cs="Arial"/>
                <w:lang w:val="sr-Cyrl-RS"/>
              </w:rPr>
              <w:t>Преглед-сервисирање бацача воде и пене</w:t>
            </w:r>
            <w:r w:rsidR="00435895">
              <w:rPr>
                <w:rFonts w:cs="Arial"/>
                <w:lang w:val="sr-Cyrl-RS"/>
              </w:rPr>
              <w:t xml:space="preserve">, </w:t>
            </w:r>
            <w:r w:rsidR="00435895" w:rsidRPr="0078649A">
              <w:rPr>
                <w:rFonts w:eastAsia="Calibri" w:cs="Arial"/>
                <w:lang w:val="sr-Latn-RS"/>
              </w:rPr>
              <w:t>MAN TGS 33.360</w:t>
            </w:r>
            <w:r w:rsidR="00435895">
              <w:rPr>
                <w:rFonts w:eastAsia="Calibri" w:cs="Arial"/>
                <w:lang w:val="sr-Cyrl-RS"/>
              </w:rPr>
              <w:t xml:space="preserve"> и </w:t>
            </w:r>
            <w:r w:rsidR="00435895" w:rsidRPr="0078649A">
              <w:rPr>
                <w:rFonts w:eastAsia="Calibri" w:cs="Arial"/>
                <w:lang w:val="sr-Latn-RS"/>
              </w:rPr>
              <w:t>TAM 130 T-</w:t>
            </w:r>
            <w:r w:rsidR="00435895" w:rsidRPr="0078649A">
              <w:rPr>
                <w:rFonts w:eastAsia="Calibri" w:cs="Arial"/>
                <w:lang w:val="sr-Cyrl-RS"/>
              </w:rPr>
              <w:t xml:space="preserve"> </w:t>
            </w:r>
            <w:r w:rsidR="00435895"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3</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8.</w:t>
            </w:r>
          </w:p>
        </w:tc>
        <w:tc>
          <w:tcPr>
            <w:tcW w:w="3144" w:type="pct"/>
            <w:shd w:val="clear" w:color="auto" w:fill="auto"/>
            <w:vAlign w:val="center"/>
          </w:tcPr>
          <w:p w:rsidR="00F40435" w:rsidRPr="004A0EB2" w:rsidRDefault="00F40435" w:rsidP="00F40435">
            <w:pPr>
              <w:spacing w:before="0"/>
              <w:contextualSpacing/>
              <w:jc w:val="left"/>
              <w:rPr>
                <w:rFonts w:cs="Arial"/>
                <w:lang w:val="sr-Cyrl-RS"/>
              </w:rPr>
            </w:pPr>
            <w:r w:rsidRPr="00575C23">
              <w:rPr>
                <w:rFonts w:cs="Arial"/>
                <w:lang w:val="sr-Cyrl-RS"/>
              </w:rPr>
              <w:t>Преглед-сервисирање млазница</w:t>
            </w:r>
            <w:r>
              <w:rPr>
                <w:rFonts w:cs="Arial"/>
                <w:lang w:val="sr-Cyrl-RS"/>
              </w:rPr>
              <w:t xml:space="preserve"> високог притиска и млазница </w:t>
            </w:r>
            <w:r>
              <w:rPr>
                <w:rFonts w:cs="Arial"/>
                <w:lang w:val="sr-Latn-RS"/>
              </w:rPr>
              <w:t>S</w:t>
            </w:r>
            <w:r>
              <w:rPr>
                <w:rFonts w:cs="Arial"/>
                <w:lang w:val="sr-Cyrl-RS"/>
              </w:rPr>
              <w:t xml:space="preserve"> уређаја</w:t>
            </w:r>
            <w:r w:rsidR="00435895">
              <w:rPr>
                <w:rFonts w:cs="Arial"/>
                <w:lang w:val="sr-Cyrl-RS"/>
              </w:rPr>
              <w:t xml:space="preserve">, </w:t>
            </w:r>
            <w:r w:rsidR="00435895" w:rsidRPr="0078649A">
              <w:rPr>
                <w:rFonts w:eastAsia="Calibri" w:cs="Arial"/>
                <w:lang w:val="sr-Latn-RS"/>
              </w:rPr>
              <w:t>MAN TGS 33.360</w:t>
            </w:r>
            <w:r w:rsidR="00435895" w:rsidRPr="0078649A">
              <w:rPr>
                <w:rFonts w:eastAsia="Calibri" w:cs="Arial"/>
                <w:lang w:val="sr-Cyrl-RS"/>
              </w:rPr>
              <w:t xml:space="preserve"> и </w:t>
            </w:r>
            <w:r w:rsidR="00435895" w:rsidRPr="0078649A">
              <w:rPr>
                <w:rFonts w:eastAsia="Calibri" w:cs="Arial"/>
                <w:lang w:val="sr-Latn-RS"/>
              </w:rPr>
              <w:t>MAN TGL 12.250</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11</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9.</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Преглед-сервисирање инсталација за воду и пену са потисним и усисним водовима</w:t>
            </w:r>
            <w:r w:rsidR="00435895">
              <w:rPr>
                <w:rFonts w:cs="Arial"/>
                <w:lang w:val="sr-Cyrl-RS"/>
              </w:rPr>
              <w:t xml:space="preserve">, </w:t>
            </w:r>
            <w:r w:rsidR="00B82D2F" w:rsidRPr="0078649A">
              <w:rPr>
                <w:rFonts w:eastAsia="Calibri" w:cs="Arial"/>
                <w:lang w:val="sr-Latn-RS"/>
              </w:rPr>
              <w:t>MAN TGS 33.360</w:t>
            </w:r>
            <w:r w:rsidR="00B82D2F">
              <w:rPr>
                <w:rFonts w:eastAsia="Calibri" w:cs="Arial"/>
                <w:lang w:val="sr-Cyrl-RS"/>
              </w:rPr>
              <w:t>,</w:t>
            </w:r>
            <w:r w:rsidR="00B82D2F" w:rsidRPr="0078649A">
              <w:rPr>
                <w:rFonts w:eastAsia="Calibri" w:cs="Arial"/>
                <w:lang w:val="sr-Cyrl-RS"/>
              </w:rPr>
              <w:t xml:space="preserve"> </w:t>
            </w:r>
            <w:r w:rsidR="00B82D2F" w:rsidRPr="0078649A">
              <w:rPr>
                <w:rFonts w:eastAsia="Calibri" w:cs="Arial"/>
                <w:lang w:val="sr-Latn-RS"/>
              </w:rPr>
              <w:t>MAN TGL 12.250</w:t>
            </w:r>
            <w:r w:rsidR="00B82D2F">
              <w:rPr>
                <w:rFonts w:eastAsia="Calibri" w:cs="Arial"/>
                <w:lang w:val="sr-Cyrl-RS"/>
              </w:rPr>
              <w:t xml:space="preserve"> и </w:t>
            </w:r>
            <w:r w:rsidR="00B82D2F" w:rsidRPr="0078649A">
              <w:rPr>
                <w:rFonts w:eastAsia="Calibri" w:cs="Arial"/>
                <w:lang w:val="sr-Latn-RS"/>
              </w:rPr>
              <w:t>TAM 130 T-</w:t>
            </w:r>
            <w:r w:rsidR="00B82D2F" w:rsidRPr="0078649A">
              <w:rPr>
                <w:rFonts w:eastAsia="Calibri" w:cs="Arial"/>
                <w:lang w:val="sr-Cyrl-RS"/>
              </w:rPr>
              <w:t xml:space="preserve"> </w:t>
            </w:r>
            <w:r w:rsidR="00B82D2F"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6</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10.</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Преглед-сервисирање мешача за воду и пену</w:t>
            </w:r>
            <w:r w:rsidR="00B82D2F">
              <w:rPr>
                <w:rFonts w:cs="Arial"/>
                <w:lang w:val="sr-Cyrl-RS"/>
              </w:rPr>
              <w:t xml:space="preserve">, </w:t>
            </w:r>
            <w:r w:rsidR="00B82D2F" w:rsidRPr="0078649A">
              <w:rPr>
                <w:rFonts w:eastAsia="Calibri" w:cs="Arial"/>
                <w:lang w:val="sr-Latn-RS"/>
              </w:rPr>
              <w:t>MAN TGS 33.360</w:t>
            </w:r>
            <w:r w:rsidR="00B82D2F">
              <w:rPr>
                <w:rFonts w:eastAsia="Calibri" w:cs="Arial"/>
                <w:lang w:val="sr-Cyrl-RS"/>
              </w:rPr>
              <w:t>,</w:t>
            </w:r>
            <w:r w:rsidR="00B82D2F" w:rsidRPr="0078649A">
              <w:rPr>
                <w:rFonts w:eastAsia="Calibri" w:cs="Arial"/>
                <w:lang w:val="sr-Cyrl-RS"/>
              </w:rPr>
              <w:t xml:space="preserve"> </w:t>
            </w:r>
            <w:r w:rsidR="00B82D2F" w:rsidRPr="0078649A">
              <w:rPr>
                <w:rFonts w:eastAsia="Calibri" w:cs="Arial"/>
                <w:lang w:val="sr-Latn-RS"/>
              </w:rPr>
              <w:t>MAN TGL 12.250</w:t>
            </w:r>
            <w:r w:rsidR="00B82D2F">
              <w:rPr>
                <w:rFonts w:eastAsia="Calibri" w:cs="Arial"/>
                <w:lang w:val="sr-Cyrl-RS"/>
              </w:rPr>
              <w:t xml:space="preserve"> и </w:t>
            </w:r>
            <w:r w:rsidR="00B82D2F" w:rsidRPr="0078649A">
              <w:rPr>
                <w:rFonts w:eastAsia="Calibri" w:cs="Arial"/>
                <w:lang w:val="sr-Latn-RS"/>
              </w:rPr>
              <w:t>TAM 130 T-</w:t>
            </w:r>
            <w:r w:rsidR="00B82D2F" w:rsidRPr="0078649A">
              <w:rPr>
                <w:rFonts w:eastAsia="Calibri" w:cs="Arial"/>
                <w:lang w:val="sr-Cyrl-RS"/>
              </w:rPr>
              <w:t xml:space="preserve"> </w:t>
            </w:r>
            <w:r w:rsidR="00B82D2F"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6</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11.</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Преглед-сервисир</w:t>
            </w:r>
            <w:r>
              <w:rPr>
                <w:rFonts w:cs="Arial"/>
                <w:lang w:val="sr-Cyrl-RS"/>
              </w:rPr>
              <w:t>ање резервоара за воду и пену (демонтажа</w:t>
            </w:r>
            <w:r w:rsidRPr="00575C23">
              <w:rPr>
                <w:rFonts w:cs="Arial"/>
                <w:lang w:val="sr-Cyrl-RS"/>
              </w:rPr>
              <w:t>,</w:t>
            </w:r>
            <w:r>
              <w:rPr>
                <w:rFonts w:cs="Arial"/>
                <w:lang w:val="sr-Cyrl-RS"/>
              </w:rPr>
              <w:t xml:space="preserve"> испирање,  поправка и монтажа)</w:t>
            </w:r>
            <w:r w:rsidR="00B82D2F">
              <w:rPr>
                <w:rFonts w:cs="Arial"/>
                <w:lang w:val="sr-Cyrl-RS"/>
              </w:rPr>
              <w:t xml:space="preserve">, </w:t>
            </w:r>
            <w:r w:rsidR="00B82D2F" w:rsidRPr="0078649A">
              <w:rPr>
                <w:rFonts w:eastAsia="Calibri" w:cs="Arial"/>
                <w:lang w:val="sr-Latn-RS"/>
              </w:rPr>
              <w:t>MAN TGS 33.360</w:t>
            </w:r>
            <w:r w:rsidR="00B82D2F">
              <w:rPr>
                <w:rFonts w:eastAsia="Calibri" w:cs="Arial"/>
                <w:lang w:val="sr-Cyrl-RS"/>
              </w:rPr>
              <w:t>,</w:t>
            </w:r>
            <w:r w:rsidR="00B82D2F" w:rsidRPr="0078649A">
              <w:rPr>
                <w:rFonts w:eastAsia="Calibri" w:cs="Arial"/>
                <w:lang w:val="sr-Cyrl-RS"/>
              </w:rPr>
              <w:t xml:space="preserve"> </w:t>
            </w:r>
            <w:r w:rsidR="00B82D2F" w:rsidRPr="0078649A">
              <w:rPr>
                <w:rFonts w:eastAsia="Calibri" w:cs="Arial"/>
                <w:lang w:val="sr-Latn-RS"/>
              </w:rPr>
              <w:t>MAN TGL 12.250</w:t>
            </w:r>
            <w:r w:rsidR="00B82D2F">
              <w:rPr>
                <w:rFonts w:eastAsia="Calibri" w:cs="Arial"/>
                <w:lang w:val="sr-Cyrl-RS"/>
              </w:rPr>
              <w:t xml:space="preserve"> и </w:t>
            </w:r>
            <w:r w:rsidR="00B82D2F" w:rsidRPr="0078649A">
              <w:rPr>
                <w:rFonts w:eastAsia="Calibri" w:cs="Arial"/>
                <w:lang w:val="sr-Latn-RS"/>
              </w:rPr>
              <w:t>TAM 130 T-</w:t>
            </w:r>
            <w:r w:rsidR="00B82D2F" w:rsidRPr="0078649A">
              <w:rPr>
                <w:rFonts w:eastAsia="Calibri" w:cs="Arial"/>
                <w:lang w:val="sr-Cyrl-RS"/>
              </w:rPr>
              <w:t xml:space="preserve"> </w:t>
            </w:r>
            <w:r w:rsidR="00B82D2F"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12</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12.</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Преглед-сервисирање АТ вентила на резервоару за пенило</w:t>
            </w:r>
            <w:r w:rsidR="00B82D2F">
              <w:rPr>
                <w:rFonts w:cs="Arial"/>
                <w:lang w:val="sr-Cyrl-RS"/>
              </w:rPr>
              <w:t xml:space="preserve">, </w:t>
            </w:r>
            <w:r w:rsidR="00B82D2F" w:rsidRPr="0078649A">
              <w:rPr>
                <w:rFonts w:eastAsia="Calibri" w:cs="Arial"/>
                <w:lang w:val="sr-Latn-RS"/>
              </w:rPr>
              <w:t>MAN TGS 33.360</w:t>
            </w:r>
            <w:r w:rsidR="00B82D2F">
              <w:rPr>
                <w:rFonts w:eastAsia="Calibri" w:cs="Arial"/>
                <w:lang w:val="sr-Cyrl-RS"/>
              </w:rPr>
              <w:t>,</w:t>
            </w:r>
            <w:r w:rsidR="00B82D2F" w:rsidRPr="0078649A">
              <w:rPr>
                <w:rFonts w:eastAsia="Calibri" w:cs="Arial"/>
                <w:lang w:val="sr-Cyrl-RS"/>
              </w:rPr>
              <w:t xml:space="preserve"> </w:t>
            </w:r>
            <w:r w:rsidR="00B82D2F" w:rsidRPr="0078649A">
              <w:rPr>
                <w:rFonts w:eastAsia="Calibri" w:cs="Arial"/>
                <w:lang w:val="sr-Latn-RS"/>
              </w:rPr>
              <w:t>MAN TGL 12.250</w:t>
            </w:r>
            <w:r w:rsidR="00B82D2F">
              <w:rPr>
                <w:rFonts w:eastAsia="Calibri" w:cs="Arial"/>
                <w:lang w:val="sr-Cyrl-RS"/>
              </w:rPr>
              <w:t xml:space="preserve"> и </w:t>
            </w:r>
            <w:r w:rsidR="00B82D2F" w:rsidRPr="0078649A">
              <w:rPr>
                <w:rFonts w:eastAsia="Calibri" w:cs="Arial"/>
                <w:lang w:val="sr-Latn-RS"/>
              </w:rPr>
              <w:t>TAM 130 T-</w:t>
            </w:r>
            <w:r w:rsidR="00B82D2F" w:rsidRPr="0078649A">
              <w:rPr>
                <w:rFonts w:eastAsia="Calibri" w:cs="Arial"/>
                <w:lang w:val="sr-Cyrl-RS"/>
              </w:rPr>
              <w:t xml:space="preserve"> </w:t>
            </w:r>
            <w:r w:rsidR="00B82D2F"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6</w:t>
            </w:r>
          </w:p>
        </w:tc>
      </w:tr>
    </w:tbl>
    <w:p w:rsidR="008A20C0" w:rsidRDefault="008A20C0"/>
    <w:tbl>
      <w:tblPr>
        <w:tblW w:w="4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4"/>
        <w:gridCol w:w="1042"/>
        <w:gridCol w:w="808"/>
      </w:tblGrid>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13.</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Преглед-сервисирање уређаја за прах са боцама и инсталацијом</w:t>
            </w:r>
            <w:r w:rsidR="00B82D2F">
              <w:rPr>
                <w:rFonts w:cs="Arial"/>
                <w:lang w:val="sr-Cyrl-RS"/>
              </w:rPr>
              <w:t xml:space="preserve">, </w:t>
            </w:r>
            <w:r w:rsidR="00B82D2F" w:rsidRPr="0078649A">
              <w:rPr>
                <w:rFonts w:eastAsia="Calibri" w:cs="Arial"/>
                <w:lang w:val="sr-Latn-RS"/>
              </w:rPr>
              <w:t>MAN TGL 12.250</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3</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14.</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 и контрола мерних уређаја</w:t>
            </w:r>
            <w:r>
              <w:rPr>
                <w:rFonts w:cs="Arial"/>
                <w:lang w:val="sr-Cyrl-RS"/>
              </w:rPr>
              <w:t xml:space="preserve"> на возилима</w:t>
            </w:r>
            <w:r w:rsidR="00B82D2F">
              <w:rPr>
                <w:rFonts w:cs="Arial"/>
                <w:lang w:val="sr-Cyrl-RS"/>
              </w:rPr>
              <w:t xml:space="preserve">, </w:t>
            </w:r>
            <w:r w:rsidR="00B82D2F" w:rsidRPr="0078649A">
              <w:rPr>
                <w:rFonts w:eastAsia="Calibri" w:cs="Arial"/>
                <w:lang w:val="sr-Latn-RS"/>
              </w:rPr>
              <w:t>MAN TGS 33.360</w:t>
            </w:r>
            <w:r w:rsidR="00B82D2F">
              <w:rPr>
                <w:rFonts w:eastAsia="Calibri" w:cs="Arial"/>
                <w:lang w:val="sr-Cyrl-RS"/>
              </w:rPr>
              <w:t>,</w:t>
            </w:r>
            <w:r w:rsidR="00B82D2F" w:rsidRPr="0078649A">
              <w:rPr>
                <w:rFonts w:eastAsia="Calibri" w:cs="Arial"/>
                <w:lang w:val="sr-Cyrl-RS"/>
              </w:rPr>
              <w:t xml:space="preserve"> </w:t>
            </w:r>
            <w:r w:rsidR="00B82D2F" w:rsidRPr="0078649A">
              <w:rPr>
                <w:rFonts w:eastAsia="Calibri" w:cs="Arial"/>
                <w:lang w:val="sr-Latn-RS"/>
              </w:rPr>
              <w:t>MAN TGL 12.250</w:t>
            </w:r>
            <w:r w:rsidR="00B82D2F">
              <w:rPr>
                <w:rFonts w:eastAsia="Calibri" w:cs="Arial"/>
                <w:lang w:val="sr-Cyrl-RS"/>
              </w:rPr>
              <w:t xml:space="preserve"> и </w:t>
            </w:r>
            <w:r w:rsidR="00B82D2F" w:rsidRPr="0078649A">
              <w:rPr>
                <w:rFonts w:eastAsia="Calibri" w:cs="Arial"/>
                <w:lang w:val="sr-Latn-RS"/>
              </w:rPr>
              <w:t>TAM 130 T-</w:t>
            </w:r>
            <w:r w:rsidR="00B82D2F" w:rsidRPr="0078649A">
              <w:rPr>
                <w:rFonts w:eastAsia="Calibri" w:cs="Arial"/>
                <w:lang w:val="sr-Cyrl-RS"/>
              </w:rPr>
              <w:t xml:space="preserve"> </w:t>
            </w:r>
            <w:r w:rsidR="00B82D2F"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6</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15.</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 и контрола носеће конструкције</w:t>
            </w:r>
            <w:r w:rsidR="00B82D2F">
              <w:rPr>
                <w:rFonts w:cs="Arial"/>
                <w:lang w:val="sr-Cyrl-RS"/>
              </w:rPr>
              <w:t xml:space="preserve">, </w:t>
            </w:r>
            <w:r w:rsidR="00B82D2F" w:rsidRPr="0078649A">
              <w:rPr>
                <w:rFonts w:eastAsia="Calibri" w:cs="Arial"/>
                <w:lang w:val="sr-Latn-RS"/>
              </w:rPr>
              <w:t>MAN TGS 33.360</w:t>
            </w:r>
            <w:r w:rsidR="00B82D2F">
              <w:rPr>
                <w:rFonts w:eastAsia="Calibri" w:cs="Arial"/>
                <w:lang w:val="sr-Cyrl-RS"/>
              </w:rPr>
              <w:t>,</w:t>
            </w:r>
            <w:r w:rsidR="00B82D2F" w:rsidRPr="0078649A">
              <w:rPr>
                <w:rFonts w:eastAsia="Calibri" w:cs="Arial"/>
                <w:lang w:val="sr-Cyrl-RS"/>
              </w:rPr>
              <w:t xml:space="preserve"> </w:t>
            </w:r>
            <w:r w:rsidR="00B82D2F" w:rsidRPr="0078649A">
              <w:rPr>
                <w:rFonts w:eastAsia="Calibri" w:cs="Arial"/>
                <w:lang w:val="sr-Latn-RS"/>
              </w:rPr>
              <w:t>MAN TGL 12.250</w:t>
            </w:r>
            <w:r w:rsidR="00B82D2F">
              <w:rPr>
                <w:rFonts w:eastAsia="Calibri" w:cs="Arial"/>
                <w:lang w:val="sr-Cyrl-RS"/>
              </w:rPr>
              <w:t xml:space="preserve"> и </w:t>
            </w:r>
            <w:r w:rsidR="00B82D2F" w:rsidRPr="0078649A">
              <w:rPr>
                <w:rFonts w:eastAsia="Calibri" w:cs="Arial"/>
                <w:lang w:val="sr-Latn-RS"/>
              </w:rPr>
              <w:t>TAM 130 T-</w:t>
            </w:r>
            <w:r w:rsidR="00B82D2F" w:rsidRPr="0078649A">
              <w:rPr>
                <w:rFonts w:eastAsia="Calibri" w:cs="Arial"/>
                <w:lang w:val="sr-Cyrl-RS"/>
              </w:rPr>
              <w:t xml:space="preserve"> </w:t>
            </w:r>
            <w:r w:rsidR="00B82D2F"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6</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16.</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 и контрола роло врата</w:t>
            </w:r>
            <w:r w:rsidR="00B82D2F">
              <w:rPr>
                <w:rFonts w:cs="Arial"/>
                <w:lang w:val="sr-Cyrl-RS"/>
              </w:rPr>
              <w:t>,</w:t>
            </w:r>
            <w:r w:rsidR="00B82D2F" w:rsidRPr="0078649A">
              <w:rPr>
                <w:rFonts w:eastAsia="Calibri" w:cs="Arial"/>
                <w:lang w:val="sr-Latn-RS"/>
              </w:rPr>
              <w:t xml:space="preserve"> MAN TGS 33.360</w:t>
            </w:r>
            <w:r w:rsidR="00B82D2F">
              <w:rPr>
                <w:rFonts w:eastAsia="Calibri" w:cs="Arial"/>
                <w:lang w:val="sr-Cyrl-RS"/>
              </w:rPr>
              <w:t>,</w:t>
            </w:r>
            <w:r w:rsidR="00B82D2F" w:rsidRPr="0078649A">
              <w:rPr>
                <w:rFonts w:eastAsia="Calibri" w:cs="Arial"/>
                <w:lang w:val="sr-Cyrl-RS"/>
              </w:rPr>
              <w:t xml:space="preserve"> </w:t>
            </w:r>
            <w:r w:rsidR="00B82D2F" w:rsidRPr="0078649A">
              <w:rPr>
                <w:rFonts w:eastAsia="Calibri" w:cs="Arial"/>
                <w:lang w:val="sr-Latn-RS"/>
              </w:rPr>
              <w:t>MAN TGL 12.250</w:t>
            </w:r>
            <w:r w:rsidR="00B82D2F">
              <w:rPr>
                <w:rFonts w:eastAsia="Calibri" w:cs="Arial"/>
                <w:lang w:val="sr-Cyrl-RS"/>
              </w:rPr>
              <w:t xml:space="preserve"> и </w:t>
            </w:r>
            <w:r w:rsidR="00B82D2F" w:rsidRPr="0078649A">
              <w:rPr>
                <w:rFonts w:eastAsia="Calibri" w:cs="Arial"/>
                <w:lang w:val="sr-Latn-RS"/>
              </w:rPr>
              <w:t>TAM 130 T-</w:t>
            </w:r>
            <w:r w:rsidR="00B82D2F" w:rsidRPr="0078649A">
              <w:rPr>
                <w:rFonts w:eastAsia="Calibri" w:cs="Arial"/>
                <w:lang w:val="sr-Cyrl-RS"/>
              </w:rPr>
              <w:t xml:space="preserve"> </w:t>
            </w:r>
            <w:r w:rsidR="00B82D2F" w:rsidRPr="0078649A">
              <w:rPr>
                <w:rFonts w:eastAsia="Calibri" w:cs="Arial"/>
                <w:lang w:val="sr-Latn-RS"/>
              </w:rPr>
              <w:t>11</w:t>
            </w:r>
            <w:r w:rsidR="00B82D2F">
              <w:rPr>
                <w:rFonts w:cs="Arial"/>
                <w:lang w:val="sr-Cyrl-RS"/>
              </w:rPr>
              <w:t xml:space="preserve"> </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30</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17.</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 и контрола ослањања цистерни на помоћном раму</w:t>
            </w:r>
            <w:r w:rsidR="00B82D2F">
              <w:rPr>
                <w:rFonts w:cs="Arial"/>
                <w:lang w:val="sr-Cyrl-RS"/>
              </w:rPr>
              <w:t>,</w:t>
            </w:r>
            <w:r w:rsidR="00B82D2F" w:rsidRPr="0078649A">
              <w:rPr>
                <w:rFonts w:eastAsia="Calibri" w:cs="Arial"/>
                <w:lang w:val="sr-Latn-RS"/>
              </w:rPr>
              <w:t xml:space="preserve"> MAN TGS 33.360</w:t>
            </w:r>
            <w:r w:rsidR="00B82D2F">
              <w:rPr>
                <w:rFonts w:eastAsia="Calibri" w:cs="Arial"/>
                <w:lang w:val="sr-Cyrl-RS"/>
              </w:rPr>
              <w:t>,</w:t>
            </w:r>
            <w:r w:rsidR="00B82D2F" w:rsidRPr="0078649A">
              <w:rPr>
                <w:rFonts w:eastAsia="Calibri" w:cs="Arial"/>
                <w:lang w:val="sr-Cyrl-RS"/>
              </w:rPr>
              <w:t xml:space="preserve"> </w:t>
            </w:r>
            <w:r w:rsidR="00B82D2F" w:rsidRPr="0078649A">
              <w:rPr>
                <w:rFonts w:eastAsia="Calibri" w:cs="Arial"/>
                <w:lang w:val="sr-Latn-RS"/>
              </w:rPr>
              <w:t>MAN TGL 12.250</w:t>
            </w:r>
            <w:r w:rsidR="00B82D2F">
              <w:rPr>
                <w:rFonts w:eastAsia="Calibri" w:cs="Arial"/>
                <w:lang w:val="sr-Cyrl-RS"/>
              </w:rPr>
              <w:t xml:space="preserve"> и </w:t>
            </w:r>
            <w:r w:rsidR="00B82D2F" w:rsidRPr="0078649A">
              <w:rPr>
                <w:rFonts w:eastAsia="Calibri" w:cs="Arial"/>
                <w:lang w:val="sr-Latn-RS"/>
              </w:rPr>
              <w:t>TAM 130 T-</w:t>
            </w:r>
            <w:r w:rsidR="00B82D2F" w:rsidRPr="0078649A">
              <w:rPr>
                <w:rFonts w:eastAsia="Calibri" w:cs="Arial"/>
                <w:lang w:val="sr-Cyrl-RS"/>
              </w:rPr>
              <w:t xml:space="preserve"> </w:t>
            </w:r>
            <w:r w:rsidR="00B82D2F"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15</w:t>
            </w:r>
          </w:p>
        </w:tc>
      </w:tr>
      <w:tr w:rsidR="00F40435" w:rsidRPr="00575C23" w:rsidTr="00F40435">
        <w:tc>
          <w:tcPr>
            <w:tcW w:w="716" w:type="pct"/>
            <w:shd w:val="clear" w:color="auto" w:fill="auto"/>
            <w:vAlign w:val="center"/>
          </w:tcPr>
          <w:p w:rsidR="00F40435" w:rsidRPr="00575C23" w:rsidRDefault="00F40435" w:rsidP="00F40435">
            <w:pPr>
              <w:spacing w:before="0"/>
              <w:jc w:val="center"/>
              <w:rPr>
                <w:rFonts w:cs="Arial"/>
                <w:b/>
                <w:bCs/>
                <w:iCs/>
                <w:lang w:val="sr-Cyrl-RS"/>
              </w:rPr>
            </w:pPr>
            <w:r w:rsidRPr="00575C23">
              <w:rPr>
                <w:rFonts w:cs="Arial"/>
                <w:b/>
                <w:bCs/>
                <w:iCs/>
                <w:lang w:val="sr-Cyrl-RS"/>
              </w:rPr>
              <w:t>18.</w:t>
            </w:r>
          </w:p>
        </w:tc>
        <w:tc>
          <w:tcPr>
            <w:tcW w:w="3144" w:type="pct"/>
            <w:shd w:val="clear" w:color="auto" w:fill="auto"/>
            <w:vAlign w:val="center"/>
          </w:tcPr>
          <w:p w:rsidR="00F40435" w:rsidRPr="00575C23" w:rsidRDefault="00F40435" w:rsidP="00F40435">
            <w:pPr>
              <w:spacing w:before="0"/>
              <w:contextualSpacing/>
              <w:jc w:val="left"/>
              <w:rPr>
                <w:rFonts w:cs="Arial"/>
                <w:lang w:val="sr-Cyrl-RS"/>
              </w:rPr>
            </w:pPr>
            <w:r w:rsidRPr="00575C23">
              <w:rPr>
                <w:rFonts w:cs="Arial"/>
                <w:lang w:val="sr-Cyrl-RS"/>
              </w:rPr>
              <w:t>Преглед и контрола електро сигнала, звучне сигнализације и осветљења у боксовима</w:t>
            </w:r>
            <w:r>
              <w:rPr>
                <w:rFonts w:cs="Arial"/>
                <w:lang w:val="sr-Cyrl-RS"/>
              </w:rPr>
              <w:t xml:space="preserve"> на возилима</w:t>
            </w:r>
            <w:r w:rsidR="00B82D2F">
              <w:rPr>
                <w:rFonts w:cs="Arial"/>
                <w:lang w:val="sr-Cyrl-RS"/>
              </w:rPr>
              <w:t xml:space="preserve">, </w:t>
            </w:r>
            <w:r w:rsidR="00B82D2F" w:rsidRPr="0078649A">
              <w:rPr>
                <w:rFonts w:eastAsia="Calibri" w:cs="Arial"/>
                <w:lang w:val="sr-Latn-RS"/>
              </w:rPr>
              <w:t>MAN TGS 33.360</w:t>
            </w:r>
            <w:r w:rsidR="00B82D2F">
              <w:rPr>
                <w:rFonts w:eastAsia="Calibri" w:cs="Arial"/>
                <w:lang w:val="sr-Cyrl-RS"/>
              </w:rPr>
              <w:t>,</w:t>
            </w:r>
            <w:r w:rsidR="00B82D2F" w:rsidRPr="0078649A">
              <w:rPr>
                <w:rFonts w:eastAsia="Calibri" w:cs="Arial"/>
                <w:lang w:val="sr-Cyrl-RS"/>
              </w:rPr>
              <w:t xml:space="preserve"> </w:t>
            </w:r>
            <w:r w:rsidR="00B82D2F" w:rsidRPr="0078649A">
              <w:rPr>
                <w:rFonts w:eastAsia="Calibri" w:cs="Arial"/>
                <w:lang w:val="sr-Latn-RS"/>
              </w:rPr>
              <w:t>MAN TGL 12.250</w:t>
            </w:r>
            <w:r w:rsidR="00B82D2F">
              <w:rPr>
                <w:rFonts w:eastAsia="Calibri" w:cs="Arial"/>
                <w:lang w:val="sr-Cyrl-RS"/>
              </w:rPr>
              <w:t xml:space="preserve"> и </w:t>
            </w:r>
            <w:r w:rsidR="00B82D2F" w:rsidRPr="0078649A">
              <w:rPr>
                <w:rFonts w:eastAsia="Calibri" w:cs="Arial"/>
                <w:lang w:val="sr-Latn-RS"/>
              </w:rPr>
              <w:t>TAM 130 T-</w:t>
            </w:r>
            <w:r w:rsidR="00B82D2F" w:rsidRPr="0078649A">
              <w:rPr>
                <w:rFonts w:eastAsia="Calibri" w:cs="Arial"/>
                <w:lang w:val="sr-Cyrl-RS"/>
              </w:rPr>
              <w:t xml:space="preserve"> </w:t>
            </w:r>
            <w:r w:rsidR="00B82D2F" w:rsidRPr="0078649A">
              <w:rPr>
                <w:rFonts w:eastAsia="Calibri" w:cs="Arial"/>
                <w:lang w:val="sr-Latn-RS"/>
              </w:rPr>
              <w:t>11</w:t>
            </w:r>
          </w:p>
        </w:tc>
        <w:tc>
          <w:tcPr>
            <w:tcW w:w="642" w:type="pct"/>
            <w:shd w:val="clear" w:color="auto" w:fill="auto"/>
            <w:vAlign w:val="center"/>
          </w:tcPr>
          <w:p w:rsidR="00F40435" w:rsidRDefault="00F40435" w:rsidP="00F40435">
            <w:pPr>
              <w:spacing w:before="0"/>
              <w:jc w:val="center"/>
            </w:pPr>
            <w:r w:rsidRPr="00F55B3B">
              <w:rPr>
                <w:rFonts w:cs="Arial"/>
                <w:bCs/>
                <w:iCs/>
                <w:lang w:val="sr-Cyrl-RS"/>
              </w:rPr>
              <w:t>Ком.</w:t>
            </w:r>
          </w:p>
        </w:tc>
        <w:tc>
          <w:tcPr>
            <w:tcW w:w="498" w:type="pct"/>
            <w:shd w:val="clear" w:color="auto" w:fill="auto"/>
            <w:vAlign w:val="center"/>
          </w:tcPr>
          <w:p w:rsidR="00F40435" w:rsidRPr="00F40435" w:rsidRDefault="00F40435" w:rsidP="00F40435">
            <w:pPr>
              <w:spacing w:before="0"/>
              <w:contextualSpacing/>
              <w:jc w:val="center"/>
              <w:rPr>
                <w:rFonts w:cs="Arial"/>
                <w:b/>
                <w:lang w:val="sr-Cyrl-RS"/>
              </w:rPr>
            </w:pPr>
            <w:r w:rsidRPr="00F40435">
              <w:rPr>
                <w:rFonts w:cs="Arial"/>
                <w:b/>
                <w:lang w:val="sr-Cyrl-RS"/>
              </w:rPr>
              <w:t>6</w:t>
            </w:r>
          </w:p>
        </w:tc>
      </w:tr>
      <w:tr w:rsidR="00F40435" w:rsidRPr="00575C23" w:rsidTr="00F40435">
        <w:tc>
          <w:tcPr>
            <w:tcW w:w="716" w:type="pct"/>
            <w:shd w:val="clear" w:color="auto" w:fill="auto"/>
            <w:vAlign w:val="center"/>
          </w:tcPr>
          <w:p w:rsidR="00DA7220" w:rsidRPr="00575C23" w:rsidRDefault="00DA7220" w:rsidP="00DA7220">
            <w:pPr>
              <w:spacing w:before="0"/>
              <w:jc w:val="center"/>
              <w:rPr>
                <w:rFonts w:cs="Arial"/>
                <w:b/>
                <w:bCs/>
                <w:iCs/>
                <w:lang w:val="sr-Cyrl-RS"/>
              </w:rPr>
            </w:pPr>
            <w:r w:rsidRPr="00575C23">
              <w:rPr>
                <w:rFonts w:cs="Arial"/>
                <w:b/>
                <w:bCs/>
                <w:iCs/>
                <w:lang w:val="sr-Cyrl-RS"/>
              </w:rPr>
              <w:t>19.</w:t>
            </w:r>
          </w:p>
        </w:tc>
        <w:tc>
          <w:tcPr>
            <w:tcW w:w="3144" w:type="pct"/>
            <w:shd w:val="clear" w:color="auto" w:fill="auto"/>
            <w:vAlign w:val="center"/>
          </w:tcPr>
          <w:p w:rsidR="00DA7220" w:rsidRPr="00575C23" w:rsidRDefault="00DA7220" w:rsidP="00F40435">
            <w:pPr>
              <w:spacing w:before="0"/>
              <w:contextualSpacing/>
              <w:jc w:val="left"/>
              <w:rPr>
                <w:rFonts w:cs="Arial"/>
                <w:lang w:val="sr-Cyrl-RS"/>
              </w:rPr>
            </w:pPr>
            <w:r w:rsidRPr="00575C23">
              <w:rPr>
                <w:rFonts w:cs="Arial"/>
                <w:lang w:val="sr-Cyrl-RS"/>
              </w:rPr>
              <w:t>Замена уља</w:t>
            </w:r>
            <w:r w:rsidR="00B82D2F">
              <w:rPr>
                <w:rFonts w:cs="Arial"/>
                <w:lang w:val="sr-Cyrl-RS"/>
              </w:rPr>
              <w:t xml:space="preserve">, </w:t>
            </w:r>
            <w:r w:rsidR="00B82D2F" w:rsidRPr="0078649A">
              <w:rPr>
                <w:rFonts w:eastAsia="Calibri" w:cs="Arial"/>
                <w:lang w:val="sr-Latn-RS"/>
              </w:rPr>
              <w:t>MAN TGS 33.360</w:t>
            </w:r>
            <w:r w:rsidR="00B82D2F">
              <w:rPr>
                <w:rFonts w:eastAsia="Calibri" w:cs="Arial"/>
                <w:lang w:val="sr-Cyrl-RS"/>
              </w:rPr>
              <w:t>,</w:t>
            </w:r>
            <w:r w:rsidR="00B82D2F" w:rsidRPr="0078649A">
              <w:rPr>
                <w:rFonts w:eastAsia="Calibri" w:cs="Arial"/>
                <w:lang w:val="sr-Cyrl-RS"/>
              </w:rPr>
              <w:t xml:space="preserve"> </w:t>
            </w:r>
            <w:r w:rsidR="00B82D2F" w:rsidRPr="0078649A">
              <w:rPr>
                <w:rFonts w:eastAsia="Calibri" w:cs="Arial"/>
                <w:lang w:val="sr-Latn-RS"/>
              </w:rPr>
              <w:t>MAN TGL 12.250</w:t>
            </w:r>
            <w:r w:rsidR="00B82D2F">
              <w:rPr>
                <w:rFonts w:eastAsia="Calibri" w:cs="Arial"/>
                <w:lang w:val="sr-Cyrl-RS"/>
              </w:rPr>
              <w:t xml:space="preserve"> и </w:t>
            </w:r>
            <w:r w:rsidR="00B82D2F" w:rsidRPr="0078649A">
              <w:rPr>
                <w:rFonts w:eastAsia="Calibri" w:cs="Arial"/>
                <w:lang w:val="sr-Latn-RS"/>
              </w:rPr>
              <w:t>TAM 130 T-</w:t>
            </w:r>
            <w:r w:rsidR="00B82D2F" w:rsidRPr="0078649A">
              <w:rPr>
                <w:rFonts w:eastAsia="Calibri" w:cs="Arial"/>
                <w:lang w:val="sr-Cyrl-RS"/>
              </w:rPr>
              <w:t xml:space="preserve"> </w:t>
            </w:r>
            <w:r w:rsidR="00B82D2F" w:rsidRPr="0078649A">
              <w:rPr>
                <w:rFonts w:eastAsia="Calibri" w:cs="Arial"/>
                <w:lang w:val="sr-Latn-RS"/>
              </w:rPr>
              <w:t>11</w:t>
            </w:r>
          </w:p>
        </w:tc>
        <w:tc>
          <w:tcPr>
            <w:tcW w:w="642" w:type="pct"/>
            <w:shd w:val="clear" w:color="auto" w:fill="auto"/>
            <w:vAlign w:val="center"/>
          </w:tcPr>
          <w:p w:rsidR="00DA7220" w:rsidRPr="00575C23" w:rsidRDefault="00F40435" w:rsidP="00DA7220">
            <w:pPr>
              <w:spacing w:before="0"/>
              <w:jc w:val="center"/>
              <w:rPr>
                <w:lang w:val="sr-Cyrl-RS"/>
              </w:rPr>
            </w:pPr>
            <w:r>
              <w:rPr>
                <w:lang w:val="sr-Cyrl-RS"/>
              </w:rPr>
              <w:t>С</w:t>
            </w:r>
            <w:r w:rsidR="00DA7220" w:rsidRPr="00575C23">
              <w:rPr>
                <w:lang w:val="sr-Cyrl-RS"/>
              </w:rPr>
              <w:t>ервис</w:t>
            </w:r>
          </w:p>
        </w:tc>
        <w:tc>
          <w:tcPr>
            <w:tcW w:w="498" w:type="pct"/>
            <w:shd w:val="clear" w:color="auto" w:fill="auto"/>
            <w:vAlign w:val="center"/>
          </w:tcPr>
          <w:p w:rsidR="00DA7220" w:rsidRPr="00F40435" w:rsidRDefault="00DA7220" w:rsidP="00DA7220">
            <w:pPr>
              <w:spacing w:before="0"/>
              <w:jc w:val="center"/>
              <w:rPr>
                <w:rFonts w:cs="Arial"/>
                <w:b/>
                <w:lang w:val="sr-Cyrl-RS"/>
              </w:rPr>
            </w:pPr>
            <w:r w:rsidRPr="00F40435">
              <w:rPr>
                <w:rFonts w:cs="Arial"/>
                <w:b/>
                <w:lang w:val="sr-Cyrl-RS"/>
              </w:rPr>
              <w:t>6</w:t>
            </w:r>
          </w:p>
        </w:tc>
      </w:tr>
      <w:tr w:rsidR="00F40435" w:rsidRPr="00575C23" w:rsidTr="00F40435">
        <w:tc>
          <w:tcPr>
            <w:tcW w:w="716" w:type="pct"/>
            <w:shd w:val="clear" w:color="auto" w:fill="auto"/>
            <w:vAlign w:val="center"/>
          </w:tcPr>
          <w:p w:rsidR="00DA7220" w:rsidRPr="00575C23" w:rsidRDefault="00DA7220" w:rsidP="00DA7220">
            <w:pPr>
              <w:spacing w:before="0"/>
              <w:jc w:val="center"/>
              <w:rPr>
                <w:rFonts w:cs="Arial"/>
                <w:b/>
                <w:bCs/>
                <w:iCs/>
                <w:lang w:val="sr-Cyrl-RS"/>
              </w:rPr>
            </w:pPr>
            <w:r w:rsidRPr="00575C23">
              <w:rPr>
                <w:rFonts w:cs="Arial"/>
                <w:b/>
                <w:bCs/>
                <w:iCs/>
                <w:lang w:val="sr-Cyrl-RS"/>
              </w:rPr>
              <w:t>20.</w:t>
            </w:r>
          </w:p>
        </w:tc>
        <w:tc>
          <w:tcPr>
            <w:tcW w:w="3144" w:type="pct"/>
            <w:shd w:val="clear" w:color="auto" w:fill="auto"/>
            <w:vAlign w:val="center"/>
          </w:tcPr>
          <w:p w:rsidR="00DA7220" w:rsidRPr="00575C23" w:rsidRDefault="00DA7220" w:rsidP="00F40435">
            <w:pPr>
              <w:spacing w:before="0"/>
              <w:contextualSpacing/>
              <w:jc w:val="left"/>
              <w:rPr>
                <w:rFonts w:cs="Arial"/>
                <w:lang w:val="sr-Cyrl-RS"/>
              </w:rPr>
            </w:pPr>
            <w:r w:rsidRPr="00575C23">
              <w:rPr>
                <w:rFonts w:cs="Arial"/>
                <w:lang w:val="sr-Cyrl-RS"/>
              </w:rPr>
              <w:t>Замена мазива</w:t>
            </w:r>
            <w:r w:rsidR="00B82D2F">
              <w:rPr>
                <w:rFonts w:cs="Arial"/>
                <w:lang w:val="sr-Cyrl-RS"/>
              </w:rPr>
              <w:t xml:space="preserve">, </w:t>
            </w:r>
            <w:r w:rsidR="00B82D2F" w:rsidRPr="0078649A">
              <w:rPr>
                <w:rFonts w:eastAsia="Calibri" w:cs="Arial"/>
                <w:lang w:val="sr-Latn-RS"/>
              </w:rPr>
              <w:t>MAN TGS 33.360</w:t>
            </w:r>
            <w:r w:rsidR="00B82D2F">
              <w:rPr>
                <w:rFonts w:eastAsia="Calibri" w:cs="Arial"/>
                <w:lang w:val="sr-Cyrl-RS"/>
              </w:rPr>
              <w:t>,</w:t>
            </w:r>
            <w:r w:rsidR="00B82D2F" w:rsidRPr="0078649A">
              <w:rPr>
                <w:rFonts w:eastAsia="Calibri" w:cs="Arial"/>
                <w:lang w:val="sr-Cyrl-RS"/>
              </w:rPr>
              <w:t xml:space="preserve"> </w:t>
            </w:r>
            <w:r w:rsidR="00B82D2F" w:rsidRPr="0078649A">
              <w:rPr>
                <w:rFonts w:eastAsia="Calibri" w:cs="Arial"/>
                <w:lang w:val="sr-Latn-RS"/>
              </w:rPr>
              <w:t>MAN TGL 12.250</w:t>
            </w:r>
            <w:r w:rsidR="00B82D2F">
              <w:rPr>
                <w:rFonts w:eastAsia="Calibri" w:cs="Arial"/>
                <w:lang w:val="sr-Cyrl-RS"/>
              </w:rPr>
              <w:t xml:space="preserve"> и </w:t>
            </w:r>
            <w:r w:rsidR="00B82D2F" w:rsidRPr="0078649A">
              <w:rPr>
                <w:rFonts w:eastAsia="Calibri" w:cs="Arial"/>
                <w:lang w:val="sr-Latn-RS"/>
              </w:rPr>
              <w:t>TAM 130 T-</w:t>
            </w:r>
            <w:r w:rsidR="00B82D2F" w:rsidRPr="0078649A">
              <w:rPr>
                <w:rFonts w:eastAsia="Calibri" w:cs="Arial"/>
                <w:lang w:val="sr-Cyrl-RS"/>
              </w:rPr>
              <w:t xml:space="preserve"> </w:t>
            </w:r>
            <w:r w:rsidR="00B82D2F" w:rsidRPr="0078649A">
              <w:rPr>
                <w:rFonts w:eastAsia="Calibri" w:cs="Arial"/>
                <w:lang w:val="sr-Latn-RS"/>
              </w:rPr>
              <w:t>11</w:t>
            </w:r>
          </w:p>
        </w:tc>
        <w:tc>
          <w:tcPr>
            <w:tcW w:w="642" w:type="pct"/>
            <w:shd w:val="clear" w:color="auto" w:fill="auto"/>
            <w:vAlign w:val="center"/>
          </w:tcPr>
          <w:p w:rsidR="00DA7220" w:rsidRPr="00575C23" w:rsidRDefault="00F40435" w:rsidP="00DA7220">
            <w:pPr>
              <w:spacing w:before="0"/>
              <w:jc w:val="center"/>
              <w:rPr>
                <w:lang w:val="sr-Cyrl-RS"/>
              </w:rPr>
            </w:pPr>
            <w:r>
              <w:rPr>
                <w:lang w:val="sr-Cyrl-RS"/>
              </w:rPr>
              <w:t>С</w:t>
            </w:r>
            <w:r w:rsidR="00DA7220" w:rsidRPr="00575C23">
              <w:rPr>
                <w:lang w:val="sr-Cyrl-RS"/>
              </w:rPr>
              <w:t>ервис</w:t>
            </w:r>
          </w:p>
        </w:tc>
        <w:tc>
          <w:tcPr>
            <w:tcW w:w="498" w:type="pct"/>
            <w:shd w:val="clear" w:color="auto" w:fill="auto"/>
            <w:vAlign w:val="center"/>
          </w:tcPr>
          <w:p w:rsidR="00DA7220" w:rsidRPr="00F40435" w:rsidRDefault="00DA7220" w:rsidP="00DA7220">
            <w:pPr>
              <w:spacing w:before="0"/>
              <w:jc w:val="center"/>
              <w:rPr>
                <w:rFonts w:cs="Arial"/>
                <w:b/>
                <w:lang w:val="sr-Cyrl-RS"/>
              </w:rPr>
            </w:pPr>
            <w:r w:rsidRPr="00F40435">
              <w:rPr>
                <w:rFonts w:cs="Arial"/>
                <w:b/>
                <w:lang w:val="sr-Cyrl-RS"/>
              </w:rPr>
              <w:t>6</w:t>
            </w:r>
          </w:p>
        </w:tc>
      </w:tr>
    </w:tbl>
    <w:p w:rsidR="00F40435" w:rsidRDefault="00F40435">
      <w:pPr>
        <w:rPr>
          <w:b/>
          <w:lang w:val="sr-Cyrl-RS"/>
        </w:rPr>
      </w:pPr>
      <w:r w:rsidRPr="00F40435">
        <w:rPr>
          <w:b/>
          <w:lang w:val="sr-Cyrl-RS"/>
        </w:rPr>
        <w:t>Резервни делови за евентуалну замену:</w:t>
      </w:r>
    </w:p>
    <w:p w:rsidR="00F40435" w:rsidRPr="00F40435" w:rsidRDefault="00F40435" w:rsidP="00F40435">
      <w:pPr>
        <w:spacing w:before="0"/>
        <w:rPr>
          <w:b/>
          <w:lang w:val="sr-Cyrl-RS"/>
        </w:rPr>
      </w:pPr>
    </w:p>
    <w:tbl>
      <w:tblPr>
        <w:tblStyle w:val="TableGrid"/>
        <w:tblW w:w="10314" w:type="dxa"/>
        <w:tblLook w:val="04A0" w:firstRow="1" w:lastRow="0" w:firstColumn="1" w:lastColumn="0" w:noHBand="0" w:noVBand="1"/>
      </w:tblPr>
      <w:tblGrid>
        <w:gridCol w:w="1336"/>
        <w:gridCol w:w="2795"/>
        <w:gridCol w:w="1316"/>
        <w:gridCol w:w="808"/>
        <w:gridCol w:w="1938"/>
        <w:gridCol w:w="2121"/>
      </w:tblGrid>
      <w:tr w:rsidR="00F40435" w:rsidRPr="0009302D" w:rsidTr="001F21EF">
        <w:tc>
          <w:tcPr>
            <w:tcW w:w="1336" w:type="dxa"/>
            <w:shd w:val="clear" w:color="auto" w:fill="FABF8F" w:themeFill="accent6" w:themeFillTint="99"/>
            <w:vAlign w:val="center"/>
          </w:tcPr>
          <w:p w:rsidR="00F40435" w:rsidRPr="0009302D" w:rsidRDefault="00F40435" w:rsidP="001F21EF">
            <w:pPr>
              <w:spacing w:before="0" w:line="276" w:lineRule="auto"/>
              <w:jc w:val="center"/>
              <w:rPr>
                <w:rFonts w:eastAsia="Calibri" w:cs="Arial"/>
                <w:b/>
                <w:lang w:val="sr-Cyrl-RS"/>
              </w:rPr>
            </w:pPr>
            <w:r w:rsidRPr="0009302D">
              <w:rPr>
                <w:rFonts w:eastAsia="Calibri" w:cs="Arial"/>
                <w:b/>
                <w:lang w:val="sr-Cyrl-RS"/>
              </w:rPr>
              <w:t>Ред. број</w:t>
            </w:r>
          </w:p>
        </w:tc>
        <w:tc>
          <w:tcPr>
            <w:tcW w:w="2795" w:type="dxa"/>
            <w:shd w:val="clear" w:color="auto" w:fill="FABF8F" w:themeFill="accent6" w:themeFillTint="99"/>
            <w:vAlign w:val="center"/>
          </w:tcPr>
          <w:p w:rsidR="00F40435" w:rsidRPr="0009302D" w:rsidRDefault="00F40435" w:rsidP="001F21EF">
            <w:pPr>
              <w:spacing w:before="0" w:line="276" w:lineRule="auto"/>
              <w:jc w:val="center"/>
              <w:rPr>
                <w:rFonts w:eastAsia="Calibri" w:cs="Arial"/>
                <w:b/>
                <w:lang w:val="sr-Cyrl-RS"/>
              </w:rPr>
            </w:pPr>
            <w:r w:rsidRPr="0009302D">
              <w:rPr>
                <w:rFonts w:eastAsia="Calibri" w:cs="Arial"/>
                <w:b/>
                <w:lang w:val="sr-Cyrl-RS"/>
              </w:rPr>
              <w:t>Назив резервног дела</w:t>
            </w:r>
          </w:p>
        </w:tc>
        <w:tc>
          <w:tcPr>
            <w:tcW w:w="1316" w:type="dxa"/>
            <w:shd w:val="clear" w:color="auto" w:fill="FABF8F" w:themeFill="accent6" w:themeFillTint="99"/>
            <w:vAlign w:val="center"/>
          </w:tcPr>
          <w:p w:rsidR="00F40435" w:rsidRPr="0009302D" w:rsidRDefault="00F40435" w:rsidP="001F21EF">
            <w:pPr>
              <w:spacing w:before="0" w:line="276" w:lineRule="auto"/>
              <w:jc w:val="center"/>
              <w:rPr>
                <w:rFonts w:eastAsia="Calibri" w:cs="Arial"/>
                <w:b/>
                <w:lang w:val="sr-Cyrl-RS"/>
              </w:rPr>
            </w:pPr>
            <w:r>
              <w:rPr>
                <w:rFonts w:eastAsia="Calibri" w:cs="Arial"/>
                <w:b/>
                <w:lang w:val="sr-Cyrl-RS"/>
              </w:rPr>
              <w:t>Јединица мере</w:t>
            </w:r>
          </w:p>
        </w:tc>
        <w:tc>
          <w:tcPr>
            <w:tcW w:w="808" w:type="dxa"/>
            <w:shd w:val="clear" w:color="auto" w:fill="FABF8F" w:themeFill="accent6" w:themeFillTint="99"/>
            <w:vAlign w:val="center"/>
          </w:tcPr>
          <w:p w:rsidR="00F40435" w:rsidRPr="0009302D" w:rsidRDefault="00F40435" w:rsidP="001F21EF">
            <w:pPr>
              <w:spacing w:before="0" w:line="276" w:lineRule="auto"/>
              <w:jc w:val="center"/>
              <w:rPr>
                <w:rFonts w:eastAsia="Calibri" w:cs="Arial"/>
                <w:b/>
                <w:lang w:val="sr-Cyrl-RS"/>
              </w:rPr>
            </w:pPr>
            <w:r>
              <w:rPr>
                <w:rFonts w:eastAsia="Calibri" w:cs="Arial"/>
                <w:b/>
                <w:lang w:val="sr-Cyrl-RS"/>
              </w:rPr>
              <w:t>Кол.</w:t>
            </w:r>
          </w:p>
        </w:tc>
        <w:tc>
          <w:tcPr>
            <w:tcW w:w="1938" w:type="dxa"/>
            <w:shd w:val="clear" w:color="auto" w:fill="FABF8F" w:themeFill="accent6" w:themeFillTint="99"/>
            <w:vAlign w:val="center"/>
          </w:tcPr>
          <w:p w:rsidR="00F40435" w:rsidRPr="0009302D" w:rsidRDefault="00F40435" w:rsidP="001F21EF">
            <w:pPr>
              <w:spacing w:before="0" w:line="276" w:lineRule="auto"/>
              <w:jc w:val="center"/>
              <w:rPr>
                <w:rFonts w:eastAsia="Calibri" w:cs="Arial"/>
                <w:b/>
                <w:lang w:val="sr-Cyrl-RS"/>
              </w:rPr>
            </w:pPr>
            <w:r w:rsidRPr="0009302D">
              <w:rPr>
                <w:rFonts w:eastAsia="Calibri" w:cs="Arial"/>
                <w:b/>
                <w:lang w:val="sr-Cyrl-RS"/>
              </w:rPr>
              <w:t>Једнична цена</w:t>
            </w:r>
          </w:p>
          <w:p w:rsidR="00F40435" w:rsidRPr="0009302D" w:rsidRDefault="00F40435" w:rsidP="001F21EF">
            <w:pPr>
              <w:spacing w:before="0" w:line="276" w:lineRule="auto"/>
              <w:jc w:val="center"/>
              <w:rPr>
                <w:rFonts w:eastAsia="Calibri" w:cs="Arial"/>
                <w:b/>
                <w:lang w:val="sr-Cyrl-RS"/>
              </w:rPr>
            </w:pPr>
            <w:r w:rsidRPr="0009302D">
              <w:rPr>
                <w:rFonts w:eastAsia="Calibri" w:cs="Arial"/>
                <w:b/>
                <w:lang w:val="sr-Cyrl-RS"/>
              </w:rPr>
              <w:t>Без ПДВ-а</w:t>
            </w:r>
          </w:p>
        </w:tc>
        <w:tc>
          <w:tcPr>
            <w:tcW w:w="2121" w:type="dxa"/>
            <w:shd w:val="clear" w:color="auto" w:fill="FABF8F" w:themeFill="accent6" w:themeFillTint="99"/>
            <w:vAlign w:val="center"/>
          </w:tcPr>
          <w:p w:rsidR="00F40435" w:rsidRPr="0009302D" w:rsidRDefault="00F40435" w:rsidP="001F21EF">
            <w:pPr>
              <w:spacing w:before="0" w:line="276" w:lineRule="auto"/>
              <w:jc w:val="center"/>
              <w:rPr>
                <w:rFonts w:eastAsia="Calibri" w:cs="Arial"/>
                <w:b/>
                <w:lang w:val="sr-Cyrl-RS"/>
              </w:rPr>
            </w:pPr>
            <w:r w:rsidRPr="0009302D">
              <w:rPr>
                <w:rFonts w:eastAsia="Calibri" w:cs="Arial"/>
                <w:b/>
                <w:lang w:val="sr-Cyrl-RS"/>
              </w:rPr>
              <w:t>Јединична цена са ПДВ-ом</w:t>
            </w:r>
          </w:p>
        </w:tc>
      </w:tr>
      <w:tr w:rsidR="00F40435" w:rsidRPr="0009302D" w:rsidTr="001F21EF">
        <w:tc>
          <w:tcPr>
            <w:tcW w:w="1336" w:type="dxa"/>
            <w:vAlign w:val="center"/>
          </w:tcPr>
          <w:p w:rsidR="00F40435" w:rsidRPr="0009302D" w:rsidRDefault="00F40435" w:rsidP="001F21EF">
            <w:pPr>
              <w:spacing w:before="0"/>
              <w:jc w:val="center"/>
              <w:rPr>
                <w:rFonts w:eastAsia="Calibri" w:cs="Arial"/>
                <w:b/>
                <w:lang w:val="sr-Cyrl-RS"/>
              </w:rPr>
            </w:pPr>
            <w:r w:rsidRPr="0009302D">
              <w:rPr>
                <w:rFonts w:eastAsia="Calibri" w:cs="Arial"/>
                <w:b/>
                <w:lang w:val="sr-Cyrl-RS"/>
              </w:rPr>
              <w:t>1.</w:t>
            </w:r>
          </w:p>
        </w:tc>
        <w:tc>
          <w:tcPr>
            <w:tcW w:w="2795" w:type="dxa"/>
            <w:vAlign w:val="center"/>
          </w:tcPr>
          <w:p w:rsidR="00F40435" w:rsidRPr="007709B1" w:rsidRDefault="00F40435" w:rsidP="00F40435">
            <w:pPr>
              <w:spacing w:before="0"/>
              <w:contextualSpacing/>
              <w:jc w:val="left"/>
              <w:rPr>
                <w:rFonts w:cs="Arial"/>
                <w:b/>
                <w:lang w:val="sr-Cyrl-RS"/>
              </w:rPr>
            </w:pPr>
            <w:r w:rsidRPr="007709B1">
              <w:rPr>
                <w:rFonts w:cs="Arial"/>
                <w:b/>
                <w:lang w:val="sr-Cyrl-RS"/>
              </w:rPr>
              <w:t>Радно коло пумпе</w:t>
            </w:r>
          </w:p>
        </w:tc>
        <w:tc>
          <w:tcPr>
            <w:tcW w:w="1316" w:type="dxa"/>
            <w:vAlign w:val="center"/>
          </w:tcPr>
          <w:p w:rsidR="00F40435" w:rsidRPr="0009302D" w:rsidRDefault="00F40435" w:rsidP="001F21EF">
            <w:pPr>
              <w:spacing w:before="0"/>
              <w:jc w:val="center"/>
              <w:rPr>
                <w:rFonts w:eastAsia="Calibri" w:cs="Arial"/>
                <w:b/>
                <w:lang w:val="sr-Cyrl-RS"/>
              </w:rPr>
            </w:pPr>
            <w:r>
              <w:rPr>
                <w:rFonts w:eastAsia="Calibri" w:cs="Arial"/>
                <w:b/>
                <w:lang w:val="sr-Cyrl-RS"/>
              </w:rPr>
              <w:t>Ком.</w:t>
            </w:r>
          </w:p>
        </w:tc>
        <w:tc>
          <w:tcPr>
            <w:tcW w:w="808" w:type="dxa"/>
            <w:vAlign w:val="center"/>
          </w:tcPr>
          <w:p w:rsidR="00F40435" w:rsidRPr="0009302D" w:rsidRDefault="00F40435" w:rsidP="001F21EF">
            <w:pPr>
              <w:spacing w:before="0"/>
              <w:jc w:val="center"/>
              <w:rPr>
                <w:rFonts w:eastAsia="Calibri" w:cs="Arial"/>
                <w:b/>
                <w:lang w:val="sr-Cyrl-RS"/>
              </w:rPr>
            </w:pPr>
            <w:r>
              <w:rPr>
                <w:rFonts w:eastAsia="Calibri" w:cs="Arial"/>
                <w:b/>
                <w:lang w:val="sr-Cyrl-RS"/>
              </w:rPr>
              <w:t>1</w:t>
            </w:r>
          </w:p>
        </w:tc>
        <w:tc>
          <w:tcPr>
            <w:tcW w:w="1938" w:type="dxa"/>
            <w:vAlign w:val="center"/>
          </w:tcPr>
          <w:p w:rsidR="00F40435" w:rsidRPr="0009302D" w:rsidRDefault="00F40435" w:rsidP="001F21EF">
            <w:pPr>
              <w:spacing w:before="0"/>
              <w:jc w:val="center"/>
              <w:rPr>
                <w:rFonts w:eastAsia="Calibri" w:cs="Arial"/>
                <w:b/>
                <w:lang w:val="sr-Cyrl-RS"/>
              </w:rPr>
            </w:pPr>
          </w:p>
        </w:tc>
        <w:tc>
          <w:tcPr>
            <w:tcW w:w="2121" w:type="dxa"/>
            <w:vAlign w:val="center"/>
          </w:tcPr>
          <w:p w:rsidR="00F40435" w:rsidRPr="0009302D" w:rsidRDefault="00F40435" w:rsidP="001F21EF">
            <w:pPr>
              <w:spacing w:before="0"/>
              <w:jc w:val="center"/>
              <w:rPr>
                <w:rFonts w:eastAsia="Calibri" w:cs="Arial"/>
                <w:b/>
                <w:lang w:val="sr-Cyrl-RS"/>
              </w:rPr>
            </w:pPr>
          </w:p>
        </w:tc>
      </w:tr>
      <w:tr w:rsidR="00F40435" w:rsidRPr="0009302D" w:rsidTr="001F21EF">
        <w:tc>
          <w:tcPr>
            <w:tcW w:w="1336" w:type="dxa"/>
            <w:vAlign w:val="center"/>
          </w:tcPr>
          <w:p w:rsidR="00F40435" w:rsidRPr="0009302D" w:rsidRDefault="00F40435" w:rsidP="001F21EF">
            <w:pPr>
              <w:spacing w:before="0"/>
              <w:jc w:val="center"/>
              <w:rPr>
                <w:rFonts w:eastAsia="Calibri" w:cs="Arial"/>
                <w:b/>
                <w:lang w:val="sr-Cyrl-RS"/>
              </w:rPr>
            </w:pPr>
            <w:r w:rsidRPr="0009302D">
              <w:rPr>
                <w:rFonts w:eastAsia="Calibri" w:cs="Arial"/>
                <w:b/>
                <w:lang w:val="sr-Cyrl-RS"/>
              </w:rPr>
              <w:t>2.</w:t>
            </w:r>
          </w:p>
        </w:tc>
        <w:tc>
          <w:tcPr>
            <w:tcW w:w="2795" w:type="dxa"/>
            <w:vAlign w:val="center"/>
          </w:tcPr>
          <w:p w:rsidR="00F40435" w:rsidRPr="007709B1" w:rsidRDefault="00F40435" w:rsidP="00F40435">
            <w:pPr>
              <w:spacing w:before="0"/>
              <w:contextualSpacing/>
              <w:jc w:val="left"/>
              <w:rPr>
                <w:rFonts w:cs="Arial"/>
                <w:b/>
                <w:lang w:val="sr-Cyrl-RS"/>
              </w:rPr>
            </w:pPr>
            <w:r w:rsidRPr="007709B1">
              <w:rPr>
                <w:rFonts w:cs="Arial"/>
                <w:b/>
                <w:lang w:val="sr-Cyrl-RS"/>
              </w:rPr>
              <w:t>Спроводно коло пумпе</w:t>
            </w:r>
          </w:p>
        </w:tc>
        <w:tc>
          <w:tcPr>
            <w:tcW w:w="1316" w:type="dxa"/>
            <w:vAlign w:val="center"/>
          </w:tcPr>
          <w:p w:rsidR="00F40435" w:rsidRPr="0009302D" w:rsidRDefault="00F40435" w:rsidP="001F21EF">
            <w:pPr>
              <w:spacing w:before="0"/>
              <w:jc w:val="center"/>
              <w:rPr>
                <w:rFonts w:eastAsia="Calibri" w:cs="Arial"/>
                <w:b/>
                <w:lang w:val="sr-Cyrl-RS"/>
              </w:rPr>
            </w:pPr>
            <w:r>
              <w:rPr>
                <w:rFonts w:eastAsia="Calibri" w:cs="Arial"/>
                <w:b/>
                <w:lang w:val="sr-Cyrl-RS"/>
              </w:rPr>
              <w:t>Ком.</w:t>
            </w:r>
          </w:p>
        </w:tc>
        <w:tc>
          <w:tcPr>
            <w:tcW w:w="808" w:type="dxa"/>
            <w:vAlign w:val="center"/>
          </w:tcPr>
          <w:p w:rsidR="00F40435" w:rsidRPr="0009302D" w:rsidRDefault="00F40435" w:rsidP="001F21EF">
            <w:pPr>
              <w:spacing w:before="0"/>
              <w:jc w:val="center"/>
              <w:rPr>
                <w:rFonts w:eastAsia="Calibri" w:cs="Arial"/>
                <w:b/>
                <w:lang w:val="sr-Cyrl-RS"/>
              </w:rPr>
            </w:pPr>
            <w:r>
              <w:rPr>
                <w:rFonts w:eastAsia="Calibri" w:cs="Arial"/>
                <w:b/>
                <w:lang w:val="sr-Cyrl-RS"/>
              </w:rPr>
              <w:t>1</w:t>
            </w:r>
          </w:p>
        </w:tc>
        <w:tc>
          <w:tcPr>
            <w:tcW w:w="1938" w:type="dxa"/>
            <w:vAlign w:val="center"/>
          </w:tcPr>
          <w:p w:rsidR="00F40435" w:rsidRPr="0009302D" w:rsidRDefault="00F40435" w:rsidP="001F21EF">
            <w:pPr>
              <w:spacing w:before="0"/>
              <w:jc w:val="center"/>
              <w:rPr>
                <w:rFonts w:eastAsia="Calibri" w:cs="Arial"/>
                <w:b/>
                <w:lang w:val="sr-Cyrl-RS"/>
              </w:rPr>
            </w:pPr>
          </w:p>
        </w:tc>
        <w:tc>
          <w:tcPr>
            <w:tcW w:w="2121" w:type="dxa"/>
            <w:vAlign w:val="center"/>
          </w:tcPr>
          <w:p w:rsidR="00F40435" w:rsidRPr="0009302D" w:rsidRDefault="00F40435" w:rsidP="001F21EF">
            <w:pPr>
              <w:spacing w:before="0"/>
              <w:jc w:val="center"/>
              <w:rPr>
                <w:rFonts w:eastAsia="Calibri" w:cs="Arial"/>
                <w:b/>
                <w:lang w:val="sr-Cyrl-RS"/>
              </w:rPr>
            </w:pPr>
          </w:p>
        </w:tc>
      </w:tr>
      <w:tr w:rsidR="00F40435" w:rsidRPr="0009302D" w:rsidTr="001F21EF">
        <w:tc>
          <w:tcPr>
            <w:tcW w:w="1336" w:type="dxa"/>
            <w:vAlign w:val="center"/>
          </w:tcPr>
          <w:p w:rsidR="00F40435" w:rsidRPr="0009302D" w:rsidRDefault="00F40435" w:rsidP="001F21EF">
            <w:pPr>
              <w:spacing w:before="0"/>
              <w:jc w:val="center"/>
              <w:rPr>
                <w:rFonts w:eastAsia="Calibri" w:cs="Arial"/>
                <w:b/>
                <w:lang w:val="sr-Cyrl-RS"/>
              </w:rPr>
            </w:pPr>
            <w:r w:rsidRPr="0009302D">
              <w:rPr>
                <w:rFonts w:eastAsia="Calibri" w:cs="Arial"/>
                <w:b/>
                <w:lang w:val="sr-Cyrl-RS"/>
              </w:rPr>
              <w:t>3.</w:t>
            </w:r>
          </w:p>
        </w:tc>
        <w:tc>
          <w:tcPr>
            <w:tcW w:w="2795" w:type="dxa"/>
            <w:vAlign w:val="center"/>
          </w:tcPr>
          <w:p w:rsidR="00F40435" w:rsidRPr="007709B1" w:rsidRDefault="00F40435" w:rsidP="00F40435">
            <w:pPr>
              <w:spacing w:before="0"/>
              <w:contextualSpacing/>
              <w:jc w:val="left"/>
              <w:rPr>
                <w:rFonts w:cs="Arial"/>
                <w:b/>
                <w:lang w:val="sr-Cyrl-RS"/>
              </w:rPr>
            </w:pPr>
            <w:r w:rsidRPr="007709B1">
              <w:rPr>
                <w:rFonts w:cs="Arial"/>
                <w:b/>
                <w:lang w:val="sr-Cyrl-RS"/>
              </w:rPr>
              <w:t>Осовина пумпе</w:t>
            </w:r>
          </w:p>
        </w:tc>
        <w:tc>
          <w:tcPr>
            <w:tcW w:w="1316" w:type="dxa"/>
            <w:vAlign w:val="center"/>
          </w:tcPr>
          <w:p w:rsidR="00F40435" w:rsidRPr="0009302D" w:rsidRDefault="00F40435" w:rsidP="001F21EF">
            <w:pPr>
              <w:spacing w:before="0"/>
              <w:jc w:val="center"/>
              <w:rPr>
                <w:rFonts w:eastAsia="Calibri" w:cs="Arial"/>
                <w:b/>
                <w:lang w:val="sr-Cyrl-RS"/>
              </w:rPr>
            </w:pPr>
            <w:r>
              <w:rPr>
                <w:rFonts w:eastAsia="Calibri" w:cs="Arial"/>
                <w:b/>
                <w:lang w:val="sr-Cyrl-RS"/>
              </w:rPr>
              <w:t>Ком.</w:t>
            </w:r>
          </w:p>
        </w:tc>
        <w:tc>
          <w:tcPr>
            <w:tcW w:w="808" w:type="dxa"/>
            <w:vAlign w:val="center"/>
          </w:tcPr>
          <w:p w:rsidR="00F40435" w:rsidRPr="0009302D" w:rsidRDefault="00F40435" w:rsidP="001F21EF">
            <w:pPr>
              <w:spacing w:before="0"/>
              <w:jc w:val="center"/>
              <w:rPr>
                <w:rFonts w:eastAsia="Calibri" w:cs="Arial"/>
                <w:b/>
                <w:lang w:val="sr-Cyrl-RS"/>
              </w:rPr>
            </w:pPr>
            <w:r>
              <w:rPr>
                <w:rFonts w:eastAsia="Calibri" w:cs="Arial"/>
                <w:b/>
                <w:lang w:val="sr-Cyrl-RS"/>
              </w:rPr>
              <w:t>1</w:t>
            </w:r>
          </w:p>
        </w:tc>
        <w:tc>
          <w:tcPr>
            <w:tcW w:w="1938" w:type="dxa"/>
            <w:vAlign w:val="center"/>
          </w:tcPr>
          <w:p w:rsidR="00F40435" w:rsidRPr="0009302D" w:rsidRDefault="00F40435" w:rsidP="001F21EF">
            <w:pPr>
              <w:spacing w:before="0"/>
              <w:jc w:val="center"/>
              <w:rPr>
                <w:rFonts w:eastAsia="Calibri" w:cs="Arial"/>
                <w:b/>
                <w:lang w:val="sr-Cyrl-RS"/>
              </w:rPr>
            </w:pPr>
          </w:p>
        </w:tc>
        <w:tc>
          <w:tcPr>
            <w:tcW w:w="2121" w:type="dxa"/>
            <w:vAlign w:val="center"/>
          </w:tcPr>
          <w:p w:rsidR="00F40435" w:rsidRPr="0009302D" w:rsidRDefault="00F40435" w:rsidP="001F21EF">
            <w:pPr>
              <w:spacing w:before="0"/>
              <w:jc w:val="center"/>
              <w:rPr>
                <w:rFonts w:eastAsia="Calibri" w:cs="Arial"/>
                <w:b/>
                <w:lang w:val="sr-Cyrl-RS"/>
              </w:rPr>
            </w:pPr>
          </w:p>
        </w:tc>
      </w:tr>
      <w:tr w:rsidR="00F40435" w:rsidRPr="0009302D" w:rsidTr="001F21EF">
        <w:tc>
          <w:tcPr>
            <w:tcW w:w="1336" w:type="dxa"/>
            <w:vAlign w:val="center"/>
          </w:tcPr>
          <w:p w:rsidR="00F40435" w:rsidRPr="0009302D" w:rsidRDefault="00F40435" w:rsidP="001F21EF">
            <w:pPr>
              <w:spacing w:before="0"/>
              <w:jc w:val="center"/>
              <w:rPr>
                <w:rFonts w:eastAsia="Calibri" w:cs="Arial"/>
                <w:b/>
                <w:lang w:val="sr-Cyrl-RS"/>
              </w:rPr>
            </w:pPr>
            <w:r w:rsidRPr="0009302D">
              <w:rPr>
                <w:rFonts w:eastAsia="Calibri" w:cs="Arial"/>
                <w:b/>
                <w:lang w:val="sr-Cyrl-RS"/>
              </w:rPr>
              <w:t>4.</w:t>
            </w:r>
          </w:p>
        </w:tc>
        <w:tc>
          <w:tcPr>
            <w:tcW w:w="2795" w:type="dxa"/>
            <w:vAlign w:val="center"/>
          </w:tcPr>
          <w:p w:rsidR="00F40435" w:rsidRPr="007709B1" w:rsidRDefault="00F40435" w:rsidP="00F40435">
            <w:pPr>
              <w:spacing w:before="0"/>
              <w:contextualSpacing/>
              <w:jc w:val="left"/>
              <w:rPr>
                <w:rFonts w:cs="Arial"/>
                <w:b/>
                <w:lang w:val="sr-Cyrl-RS"/>
              </w:rPr>
            </w:pPr>
            <w:r w:rsidRPr="007709B1">
              <w:rPr>
                <w:rFonts w:cs="Arial"/>
                <w:b/>
                <w:lang w:val="sr-Cyrl-RS"/>
              </w:rPr>
              <w:t>Кућиште пумпе</w:t>
            </w:r>
          </w:p>
        </w:tc>
        <w:tc>
          <w:tcPr>
            <w:tcW w:w="1316" w:type="dxa"/>
            <w:vAlign w:val="center"/>
          </w:tcPr>
          <w:p w:rsidR="00F40435" w:rsidRPr="0009302D" w:rsidRDefault="00F40435" w:rsidP="001F21EF">
            <w:pPr>
              <w:spacing w:before="0"/>
              <w:jc w:val="center"/>
              <w:rPr>
                <w:rFonts w:eastAsia="Calibri" w:cs="Arial"/>
                <w:b/>
                <w:lang w:val="sr-Cyrl-RS"/>
              </w:rPr>
            </w:pPr>
            <w:r>
              <w:rPr>
                <w:rFonts w:eastAsia="Calibri" w:cs="Arial"/>
                <w:b/>
                <w:lang w:val="sr-Cyrl-RS"/>
              </w:rPr>
              <w:t>Ком.</w:t>
            </w:r>
          </w:p>
        </w:tc>
        <w:tc>
          <w:tcPr>
            <w:tcW w:w="808" w:type="dxa"/>
            <w:vAlign w:val="center"/>
          </w:tcPr>
          <w:p w:rsidR="00F40435" w:rsidRPr="0009302D" w:rsidRDefault="00F40435" w:rsidP="001F21EF">
            <w:pPr>
              <w:spacing w:before="0"/>
              <w:jc w:val="center"/>
              <w:rPr>
                <w:rFonts w:eastAsia="Calibri" w:cs="Arial"/>
                <w:b/>
                <w:lang w:val="sr-Cyrl-RS"/>
              </w:rPr>
            </w:pPr>
            <w:r>
              <w:rPr>
                <w:rFonts w:eastAsia="Calibri" w:cs="Arial"/>
                <w:b/>
                <w:lang w:val="sr-Cyrl-RS"/>
              </w:rPr>
              <w:t>1</w:t>
            </w:r>
          </w:p>
        </w:tc>
        <w:tc>
          <w:tcPr>
            <w:tcW w:w="1938" w:type="dxa"/>
            <w:vAlign w:val="center"/>
          </w:tcPr>
          <w:p w:rsidR="00F40435" w:rsidRPr="0009302D" w:rsidRDefault="00F40435" w:rsidP="001F21EF">
            <w:pPr>
              <w:spacing w:before="0"/>
              <w:jc w:val="center"/>
              <w:rPr>
                <w:rFonts w:eastAsia="Calibri" w:cs="Arial"/>
                <w:b/>
                <w:lang w:val="sr-Cyrl-RS"/>
              </w:rPr>
            </w:pPr>
          </w:p>
        </w:tc>
        <w:tc>
          <w:tcPr>
            <w:tcW w:w="2121" w:type="dxa"/>
            <w:vAlign w:val="center"/>
          </w:tcPr>
          <w:p w:rsidR="00F40435" w:rsidRPr="0009302D" w:rsidRDefault="00F40435" w:rsidP="001F21EF">
            <w:pPr>
              <w:spacing w:before="0"/>
              <w:jc w:val="center"/>
              <w:rPr>
                <w:rFonts w:eastAsia="Calibri" w:cs="Arial"/>
                <w:b/>
                <w:lang w:val="sr-Cyrl-RS"/>
              </w:rPr>
            </w:pPr>
          </w:p>
        </w:tc>
      </w:tr>
      <w:tr w:rsidR="00F40435" w:rsidRPr="0009302D" w:rsidTr="001F21EF">
        <w:tc>
          <w:tcPr>
            <w:tcW w:w="1336" w:type="dxa"/>
            <w:vAlign w:val="center"/>
          </w:tcPr>
          <w:p w:rsidR="00F40435" w:rsidRPr="0009302D" w:rsidRDefault="00F40435" w:rsidP="001F21EF">
            <w:pPr>
              <w:spacing w:before="0"/>
              <w:jc w:val="center"/>
              <w:rPr>
                <w:rFonts w:eastAsia="Calibri" w:cs="Arial"/>
                <w:b/>
                <w:lang w:val="sr-Cyrl-RS"/>
              </w:rPr>
            </w:pPr>
            <w:r w:rsidRPr="0009302D">
              <w:rPr>
                <w:rFonts w:eastAsia="Calibri" w:cs="Arial"/>
                <w:b/>
                <w:lang w:val="sr-Cyrl-RS"/>
              </w:rPr>
              <w:t>5.</w:t>
            </w:r>
          </w:p>
        </w:tc>
        <w:tc>
          <w:tcPr>
            <w:tcW w:w="2795" w:type="dxa"/>
            <w:vAlign w:val="center"/>
          </w:tcPr>
          <w:p w:rsidR="00F40435" w:rsidRPr="007709B1" w:rsidRDefault="00F40435" w:rsidP="00F40435">
            <w:pPr>
              <w:spacing w:before="0"/>
              <w:contextualSpacing/>
              <w:jc w:val="left"/>
              <w:rPr>
                <w:rFonts w:cs="Arial"/>
                <w:b/>
                <w:lang w:val="sr-Cyrl-RS"/>
              </w:rPr>
            </w:pPr>
            <w:r w:rsidRPr="007709B1">
              <w:rPr>
                <w:rFonts w:cs="Arial"/>
                <w:b/>
                <w:lang w:val="sr-Cyrl-RS"/>
              </w:rPr>
              <w:t>Сет заптивки</w:t>
            </w:r>
          </w:p>
        </w:tc>
        <w:tc>
          <w:tcPr>
            <w:tcW w:w="1316" w:type="dxa"/>
            <w:vAlign w:val="center"/>
          </w:tcPr>
          <w:p w:rsidR="00F40435" w:rsidRPr="0009302D" w:rsidRDefault="00F40435" w:rsidP="001F21EF">
            <w:pPr>
              <w:spacing w:before="0"/>
              <w:jc w:val="center"/>
              <w:rPr>
                <w:rFonts w:eastAsia="Calibri" w:cs="Arial"/>
                <w:b/>
                <w:lang w:val="sr-Cyrl-RS"/>
              </w:rPr>
            </w:pPr>
            <w:r>
              <w:rPr>
                <w:rFonts w:eastAsia="Calibri" w:cs="Arial"/>
                <w:b/>
                <w:lang w:val="sr-Cyrl-RS"/>
              </w:rPr>
              <w:t>Ком.</w:t>
            </w:r>
          </w:p>
        </w:tc>
        <w:tc>
          <w:tcPr>
            <w:tcW w:w="808" w:type="dxa"/>
            <w:vAlign w:val="center"/>
          </w:tcPr>
          <w:p w:rsidR="00F40435" w:rsidRPr="0009302D" w:rsidRDefault="00F40435" w:rsidP="001F21EF">
            <w:pPr>
              <w:spacing w:before="0"/>
              <w:jc w:val="center"/>
              <w:rPr>
                <w:rFonts w:eastAsia="Calibri" w:cs="Arial"/>
                <w:b/>
                <w:lang w:val="sr-Cyrl-RS"/>
              </w:rPr>
            </w:pPr>
            <w:r>
              <w:rPr>
                <w:rFonts w:eastAsia="Calibri" w:cs="Arial"/>
                <w:b/>
                <w:lang w:val="sr-Cyrl-RS"/>
              </w:rPr>
              <w:t>1</w:t>
            </w:r>
          </w:p>
        </w:tc>
        <w:tc>
          <w:tcPr>
            <w:tcW w:w="1938" w:type="dxa"/>
            <w:vAlign w:val="center"/>
          </w:tcPr>
          <w:p w:rsidR="00F40435" w:rsidRPr="0009302D" w:rsidRDefault="00F40435" w:rsidP="001F21EF">
            <w:pPr>
              <w:spacing w:before="0"/>
              <w:jc w:val="center"/>
              <w:rPr>
                <w:rFonts w:eastAsia="Calibri" w:cs="Arial"/>
                <w:b/>
                <w:lang w:val="sr-Cyrl-RS"/>
              </w:rPr>
            </w:pPr>
          </w:p>
        </w:tc>
        <w:tc>
          <w:tcPr>
            <w:tcW w:w="2121" w:type="dxa"/>
            <w:vAlign w:val="center"/>
          </w:tcPr>
          <w:p w:rsidR="00F40435" w:rsidRPr="0009302D" w:rsidRDefault="00F40435" w:rsidP="001F21EF">
            <w:pPr>
              <w:spacing w:before="0"/>
              <w:jc w:val="center"/>
              <w:rPr>
                <w:rFonts w:eastAsia="Calibri" w:cs="Arial"/>
                <w:b/>
                <w:lang w:val="sr-Cyrl-RS"/>
              </w:rPr>
            </w:pPr>
          </w:p>
        </w:tc>
      </w:tr>
      <w:tr w:rsidR="00F40435" w:rsidRPr="0009302D" w:rsidTr="001F21EF">
        <w:tc>
          <w:tcPr>
            <w:tcW w:w="1336" w:type="dxa"/>
            <w:vAlign w:val="center"/>
          </w:tcPr>
          <w:p w:rsidR="00F40435" w:rsidRPr="0009302D" w:rsidRDefault="00F40435" w:rsidP="001F21EF">
            <w:pPr>
              <w:spacing w:before="0"/>
              <w:jc w:val="center"/>
              <w:rPr>
                <w:rFonts w:eastAsia="Calibri" w:cs="Arial"/>
                <w:b/>
                <w:lang w:val="sr-Cyrl-RS"/>
              </w:rPr>
            </w:pPr>
            <w:r w:rsidRPr="0009302D">
              <w:rPr>
                <w:rFonts w:eastAsia="Calibri" w:cs="Arial"/>
                <w:b/>
                <w:lang w:val="sr-Cyrl-RS"/>
              </w:rPr>
              <w:t>6.</w:t>
            </w:r>
          </w:p>
        </w:tc>
        <w:tc>
          <w:tcPr>
            <w:tcW w:w="2795" w:type="dxa"/>
            <w:vAlign w:val="center"/>
          </w:tcPr>
          <w:p w:rsidR="00F40435" w:rsidRPr="007709B1" w:rsidRDefault="00F40435" w:rsidP="00F40435">
            <w:pPr>
              <w:spacing w:before="0"/>
              <w:contextualSpacing/>
              <w:jc w:val="left"/>
              <w:rPr>
                <w:rFonts w:cs="Arial"/>
                <w:b/>
                <w:lang w:val="sr-Cyrl-RS"/>
              </w:rPr>
            </w:pPr>
            <w:r w:rsidRPr="007709B1">
              <w:rPr>
                <w:rFonts w:cs="Arial"/>
                <w:b/>
                <w:lang w:val="sr-Cyrl-RS"/>
              </w:rPr>
              <w:t>Лежај</w:t>
            </w:r>
          </w:p>
        </w:tc>
        <w:tc>
          <w:tcPr>
            <w:tcW w:w="1316" w:type="dxa"/>
            <w:vAlign w:val="center"/>
          </w:tcPr>
          <w:p w:rsidR="00F40435" w:rsidRPr="00A021F9" w:rsidRDefault="00F40435" w:rsidP="001F21EF">
            <w:pPr>
              <w:spacing w:before="0"/>
              <w:jc w:val="center"/>
              <w:rPr>
                <w:rFonts w:eastAsia="Calibri" w:cs="Arial"/>
                <w:b/>
                <w:lang w:val="sr-Cyrl-RS"/>
              </w:rPr>
            </w:pPr>
            <w:r>
              <w:rPr>
                <w:rFonts w:eastAsia="Calibri" w:cs="Arial"/>
                <w:b/>
                <w:lang w:val="sr-Cyrl-RS"/>
              </w:rPr>
              <w:t>Ком.</w:t>
            </w:r>
          </w:p>
        </w:tc>
        <w:tc>
          <w:tcPr>
            <w:tcW w:w="808" w:type="dxa"/>
            <w:vAlign w:val="center"/>
          </w:tcPr>
          <w:p w:rsidR="00F40435" w:rsidRPr="0009302D" w:rsidRDefault="00F40435" w:rsidP="001F21EF">
            <w:pPr>
              <w:spacing w:before="0"/>
              <w:jc w:val="center"/>
              <w:rPr>
                <w:rFonts w:eastAsia="Calibri" w:cs="Arial"/>
                <w:b/>
                <w:lang w:val="sr-Cyrl-RS"/>
              </w:rPr>
            </w:pPr>
            <w:r>
              <w:rPr>
                <w:rFonts w:eastAsia="Calibri" w:cs="Arial"/>
                <w:b/>
                <w:lang w:val="sr-Cyrl-RS"/>
              </w:rPr>
              <w:t>1</w:t>
            </w:r>
          </w:p>
        </w:tc>
        <w:tc>
          <w:tcPr>
            <w:tcW w:w="1938" w:type="dxa"/>
            <w:vAlign w:val="center"/>
          </w:tcPr>
          <w:p w:rsidR="00F40435" w:rsidRPr="0009302D" w:rsidRDefault="00F40435" w:rsidP="001F21EF">
            <w:pPr>
              <w:spacing w:before="0"/>
              <w:jc w:val="center"/>
              <w:rPr>
                <w:rFonts w:eastAsia="Calibri" w:cs="Arial"/>
                <w:b/>
                <w:lang w:val="sr-Cyrl-RS"/>
              </w:rPr>
            </w:pPr>
          </w:p>
        </w:tc>
        <w:tc>
          <w:tcPr>
            <w:tcW w:w="2121" w:type="dxa"/>
            <w:vAlign w:val="center"/>
          </w:tcPr>
          <w:p w:rsidR="00F40435" w:rsidRPr="0009302D" w:rsidRDefault="00F40435" w:rsidP="001F21EF">
            <w:pPr>
              <w:spacing w:before="0"/>
              <w:jc w:val="center"/>
              <w:rPr>
                <w:rFonts w:eastAsia="Calibri" w:cs="Arial"/>
                <w:b/>
                <w:lang w:val="sr-Cyrl-RS"/>
              </w:rPr>
            </w:pPr>
          </w:p>
        </w:tc>
      </w:tr>
    </w:tbl>
    <w:p w:rsidR="00F40435" w:rsidRDefault="00F40435" w:rsidP="00F40435">
      <w:pPr>
        <w:spacing w:before="0"/>
        <w:rPr>
          <w:b/>
          <w:lang w:val="sr-Cyrl-RS"/>
        </w:rPr>
      </w:pPr>
    </w:p>
    <w:p w:rsidR="00F40435" w:rsidRPr="007709B1" w:rsidRDefault="00F40435" w:rsidP="007709B1">
      <w:pPr>
        <w:spacing w:before="0"/>
        <w:rPr>
          <w:rFonts w:cs="Arial"/>
          <w:lang w:val="sr-Cyrl-RS"/>
        </w:rPr>
      </w:pPr>
      <w:r w:rsidRPr="007709B1">
        <w:rPr>
          <w:rFonts w:cs="Arial"/>
          <w:b/>
          <w:lang w:val="sr-Cyrl-RS"/>
        </w:rPr>
        <w:t>Напомена:</w:t>
      </w:r>
      <w:r w:rsidRPr="007709B1">
        <w:rPr>
          <w:rFonts w:cs="Arial"/>
          <w:lang w:val="sr-Cyrl-RS"/>
        </w:rPr>
        <w:t xml:space="preserve"> </w:t>
      </w:r>
    </w:p>
    <w:p w:rsidR="00F40435" w:rsidRPr="001F21EF" w:rsidRDefault="00F40435" w:rsidP="007709B1">
      <w:pPr>
        <w:pStyle w:val="ListParagraph"/>
        <w:numPr>
          <w:ilvl w:val="0"/>
          <w:numId w:val="32"/>
        </w:numPr>
        <w:spacing w:before="0" w:after="0" w:line="240" w:lineRule="auto"/>
        <w:rPr>
          <w:rFonts w:ascii="Arial" w:hAnsi="Arial" w:cs="Arial"/>
        </w:rPr>
      </w:pPr>
      <w:r w:rsidRPr="007709B1">
        <w:rPr>
          <w:rFonts w:ascii="Arial" w:hAnsi="Arial" w:cs="Arial"/>
          <w:lang w:val="sr-Cyrl-RS"/>
        </w:rPr>
        <w:t>Понуђач је обавезан да уз понуду достави попуњен и печатом оверен Ценовник резервних делова за евентуалну замену.</w:t>
      </w:r>
    </w:p>
    <w:p w:rsidR="001F21EF" w:rsidRPr="001F21EF" w:rsidRDefault="001F21EF" w:rsidP="001F21EF">
      <w:pPr>
        <w:pStyle w:val="ListParagraph"/>
        <w:spacing w:before="0" w:after="0" w:line="240" w:lineRule="auto"/>
        <w:rPr>
          <w:rFonts w:ascii="Arial" w:hAnsi="Arial" w:cs="Arial"/>
        </w:rPr>
      </w:pPr>
    </w:p>
    <w:p w:rsidR="00E54531" w:rsidRPr="008A20C0" w:rsidRDefault="00E54531" w:rsidP="008A20C0">
      <w:pPr>
        <w:pStyle w:val="ListParagraph"/>
        <w:numPr>
          <w:ilvl w:val="0"/>
          <w:numId w:val="32"/>
        </w:numPr>
        <w:spacing w:before="0" w:after="0"/>
        <w:rPr>
          <w:rFonts w:cs="Arial"/>
          <w:lang w:val="sr-Cyrl-RS"/>
        </w:rPr>
      </w:pPr>
      <w:r w:rsidRPr="008A20C0">
        <w:rPr>
          <w:rFonts w:ascii="Arial" w:hAnsi="Arial" w:cs="Arial"/>
          <w:lang w:val="sr-Cyrl-RS"/>
        </w:rPr>
        <w:t>У сервис изабраног понуђача ће се довозити по једно возило. По завршетку његовог сервисирања, довозиће се наредно по договору са Наручиоцем.</w:t>
      </w:r>
    </w:p>
    <w:p w:rsidR="008A20C0" w:rsidRPr="008A20C0" w:rsidRDefault="008A20C0" w:rsidP="008A20C0">
      <w:pPr>
        <w:spacing w:before="0"/>
        <w:rPr>
          <w:rFonts w:cs="Arial"/>
        </w:rPr>
      </w:pPr>
    </w:p>
    <w:p w:rsidR="00F40435" w:rsidRPr="008A20C0" w:rsidRDefault="00F40435" w:rsidP="007709B1">
      <w:pPr>
        <w:pStyle w:val="ListParagraph"/>
        <w:numPr>
          <w:ilvl w:val="0"/>
          <w:numId w:val="32"/>
        </w:numPr>
        <w:tabs>
          <w:tab w:val="right" w:pos="10255"/>
        </w:tabs>
        <w:spacing w:before="0" w:after="0" w:line="240" w:lineRule="auto"/>
        <w:rPr>
          <w:rFonts w:ascii="Arial" w:hAnsi="Arial" w:cs="Arial"/>
          <w:lang w:val="sr-Latn-RS"/>
        </w:rPr>
      </w:pPr>
      <w:r w:rsidRPr="008A20C0">
        <w:rPr>
          <w:rFonts w:ascii="Arial" w:hAnsi="Arial" w:cs="Arial"/>
          <w:lang w:val="sr-Cyrl-CS"/>
        </w:rPr>
        <w:t xml:space="preserve">Резервни делови за евентуалну замену се односе на пумпу </w:t>
      </w:r>
      <w:r w:rsidR="00E97B91" w:rsidRPr="008A20C0">
        <w:rPr>
          <w:rFonts w:ascii="Arial" w:hAnsi="Arial" w:cs="Arial"/>
          <w:lang w:val="sr-Cyrl-RS"/>
        </w:rPr>
        <w:t>Ватроспрем</w:t>
      </w:r>
      <w:r w:rsidRPr="008A20C0">
        <w:rPr>
          <w:rFonts w:ascii="Arial" w:hAnsi="Arial" w:cs="Arial"/>
          <w:lang w:val="sr-Latn-RS"/>
        </w:rPr>
        <w:t xml:space="preserve"> </w:t>
      </w:r>
      <w:r w:rsidR="00E97B91" w:rsidRPr="008A20C0">
        <w:rPr>
          <w:rFonts w:ascii="Arial" w:hAnsi="Arial" w:cs="Arial"/>
          <w:lang w:val="sr-Cyrl-RS"/>
        </w:rPr>
        <w:t>16</w:t>
      </w:r>
      <w:r w:rsidRPr="008A20C0">
        <w:rPr>
          <w:rFonts w:ascii="Arial" w:hAnsi="Arial" w:cs="Arial"/>
          <w:lang w:val="sr-Latn-RS"/>
        </w:rPr>
        <w:t>00 l/min</w:t>
      </w:r>
      <w:r w:rsidR="00E97B91" w:rsidRPr="008A20C0">
        <w:rPr>
          <w:rFonts w:ascii="Arial" w:hAnsi="Arial" w:cs="Arial"/>
          <w:lang w:val="sr-Cyrl-RS"/>
        </w:rPr>
        <w:t xml:space="preserve"> која је инсталисана у возило </w:t>
      </w:r>
      <w:r w:rsidR="00E25BE3" w:rsidRPr="008A20C0">
        <w:rPr>
          <w:rFonts w:ascii="Arial" w:hAnsi="Arial" w:cs="Arial"/>
          <w:lang w:val="sr-Latn-RS"/>
        </w:rPr>
        <w:t>TAM 130 T-</w:t>
      </w:r>
      <w:r w:rsidR="00E25BE3" w:rsidRPr="008A20C0">
        <w:rPr>
          <w:rFonts w:ascii="Arial" w:hAnsi="Arial" w:cs="Arial"/>
          <w:lang w:val="sr-Cyrl-RS"/>
        </w:rPr>
        <w:t xml:space="preserve"> </w:t>
      </w:r>
      <w:r w:rsidR="00E25BE3" w:rsidRPr="008A20C0">
        <w:rPr>
          <w:rFonts w:ascii="Arial" w:hAnsi="Arial" w:cs="Arial"/>
          <w:lang w:val="sr-Latn-RS"/>
        </w:rPr>
        <w:t>11 VP 3000/300</w:t>
      </w:r>
      <w:r w:rsidRPr="008A20C0">
        <w:rPr>
          <w:rFonts w:ascii="Arial" w:hAnsi="Arial" w:cs="Arial"/>
          <w:lang w:val="sr-Latn-RS"/>
        </w:rPr>
        <w:t>.</w:t>
      </w:r>
    </w:p>
    <w:p w:rsidR="00F40435" w:rsidRPr="007709B1" w:rsidRDefault="00F40435" w:rsidP="007709B1">
      <w:pPr>
        <w:pStyle w:val="ListParagraph"/>
        <w:spacing w:before="0" w:after="0" w:line="240" w:lineRule="auto"/>
        <w:rPr>
          <w:rFonts w:ascii="Arial" w:hAnsi="Arial" w:cs="Arial"/>
        </w:rPr>
      </w:pPr>
    </w:p>
    <w:p w:rsidR="00DA7220" w:rsidRPr="001F21EF" w:rsidRDefault="00DA7220" w:rsidP="007709B1">
      <w:pPr>
        <w:pStyle w:val="ListParagraph"/>
        <w:numPr>
          <w:ilvl w:val="0"/>
          <w:numId w:val="32"/>
        </w:numPr>
        <w:spacing w:before="0" w:after="0" w:line="240" w:lineRule="auto"/>
        <w:rPr>
          <w:rFonts w:ascii="Arial" w:hAnsi="Arial" w:cs="Arial"/>
        </w:rPr>
      </w:pPr>
      <w:r w:rsidRPr="007709B1">
        <w:rPr>
          <w:rFonts w:ascii="Arial" w:hAnsi="Arial" w:cs="Arial"/>
          <w:lang w:val="sr-Cyrl-CS"/>
        </w:rPr>
        <w:t>У цену замене уља и мазива укалкулисати утр</w:t>
      </w:r>
      <w:r w:rsidR="00F40435" w:rsidRPr="007709B1">
        <w:rPr>
          <w:rFonts w:ascii="Arial" w:hAnsi="Arial" w:cs="Arial"/>
          <w:lang w:val="sr-Cyrl-CS"/>
        </w:rPr>
        <w:t xml:space="preserve">ошени материјал и цену замене  </w:t>
      </w:r>
      <w:r w:rsidRPr="007709B1">
        <w:rPr>
          <w:rFonts w:ascii="Arial" w:hAnsi="Arial" w:cs="Arial"/>
          <w:lang w:val="sr-Cyrl-CS"/>
        </w:rPr>
        <w:t>тј. сервиса.</w:t>
      </w:r>
    </w:p>
    <w:p w:rsidR="001F21EF" w:rsidRPr="001F21EF" w:rsidRDefault="001F21EF" w:rsidP="001F21EF">
      <w:pPr>
        <w:pStyle w:val="ListParagraph"/>
        <w:rPr>
          <w:rFonts w:ascii="Arial" w:hAnsi="Arial" w:cs="Arial"/>
        </w:rPr>
      </w:pPr>
    </w:p>
    <w:p w:rsidR="001F21EF" w:rsidRDefault="001F21EF" w:rsidP="007709B1">
      <w:pPr>
        <w:pStyle w:val="ListParagraph"/>
        <w:numPr>
          <w:ilvl w:val="0"/>
          <w:numId w:val="32"/>
        </w:numPr>
        <w:spacing w:before="0" w:after="0" w:line="240" w:lineRule="auto"/>
        <w:rPr>
          <w:rFonts w:ascii="Arial" w:hAnsi="Arial" w:cs="Arial"/>
        </w:rPr>
      </w:pPr>
      <w:r>
        <w:rPr>
          <w:rFonts w:ascii="Arial" w:hAnsi="Arial" w:cs="Arial"/>
          <w:lang w:val="sr-Cyrl-RS"/>
        </w:rPr>
        <w:t>Обавезно је присуство представника Наручиоца приликом извршења услуга демонтаже, заваривања и поновне монтаже резервоара за воду и пену.</w:t>
      </w:r>
    </w:p>
    <w:p w:rsidR="001F21EF" w:rsidRDefault="001F21EF" w:rsidP="007709B1">
      <w:pPr>
        <w:tabs>
          <w:tab w:val="right" w:pos="10255"/>
        </w:tabs>
        <w:spacing w:before="0"/>
        <w:rPr>
          <w:rFonts w:eastAsia="Calibri" w:cs="Arial"/>
          <w:lang w:val="sr-Cyrl-RS"/>
        </w:rPr>
      </w:pPr>
    </w:p>
    <w:p w:rsidR="00DA7220" w:rsidRPr="007709B1" w:rsidRDefault="007709B1" w:rsidP="007709B1">
      <w:pPr>
        <w:tabs>
          <w:tab w:val="right" w:pos="10255"/>
        </w:tabs>
        <w:spacing w:before="0"/>
        <w:rPr>
          <w:rFonts w:cs="Arial"/>
          <w:lang w:val="sr-Cyrl-RS"/>
        </w:rPr>
      </w:pPr>
      <w:r>
        <w:rPr>
          <w:rFonts w:cs="Arial"/>
          <w:lang w:val="sr-Cyrl-RS"/>
        </w:rPr>
        <w:t>Наручилац је предвидео износ средстава намењених за евентуалну замену резервних делова и исти је исказан у Обрасцу понуде и Обрасцу структуре цене.</w:t>
      </w:r>
    </w:p>
    <w:p w:rsidR="007709B1" w:rsidRDefault="007709B1" w:rsidP="007709B1">
      <w:pPr>
        <w:tabs>
          <w:tab w:val="right" w:pos="10255"/>
        </w:tabs>
        <w:spacing w:before="0"/>
        <w:rPr>
          <w:rFonts w:eastAsia="TimesNewRomanPSMT" w:cs="Arial"/>
          <w:bCs/>
          <w:color w:val="000000"/>
          <w:szCs w:val="24"/>
          <w:lang w:val="sr-Cyrl-RS"/>
        </w:rPr>
      </w:pPr>
    </w:p>
    <w:p w:rsidR="00DA7220" w:rsidRDefault="001F21EF" w:rsidP="007709B1">
      <w:pPr>
        <w:tabs>
          <w:tab w:val="right" w:pos="10255"/>
        </w:tabs>
        <w:spacing w:before="0"/>
        <w:rPr>
          <w:rFonts w:cs="Arial"/>
          <w:lang w:val="sr-Cyrl-RS"/>
        </w:rPr>
      </w:pPr>
      <w:r w:rsidRPr="001F21EF">
        <w:rPr>
          <w:rFonts w:eastAsia="TimesNewRomanPSMT" w:cs="Arial"/>
          <w:b/>
          <w:bCs/>
          <w:color w:val="000000"/>
          <w:szCs w:val="24"/>
          <w:lang w:val="sr-Cyrl-RS"/>
        </w:rPr>
        <w:lastRenderedPageBreak/>
        <w:t>Напомена:</w:t>
      </w:r>
      <w:r>
        <w:rPr>
          <w:rFonts w:eastAsia="TimesNewRomanPSMT" w:cs="Arial"/>
          <w:bCs/>
          <w:color w:val="000000"/>
          <w:szCs w:val="24"/>
          <w:lang w:val="sr-Cyrl-RS"/>
        </w:rPr>
        <w:t xml:space="preserve"> </w:t>
      </w:r>
      <w:r w:rsidR="007709B1" w:rsidRPr="00AF1BDE">
        <w:rPr>
          <w:rFonts w:eastAsia="TimesNewRomanPSMT" w:cs="Arial"/>
          <w:bCs/>
          <w:color w:val="000000"/>
          <w:szCs w:val="24"/>
          <w:lang w:val="sr-Cyrl-RS"/>
        </w:rPr>
        <w:t>Пожељно је да понуђачи сагледају све податке потребне за ивршење сервиса и поправке на локациј</w:t>
      </w:r>
      <w:r w:rsidR="007709B1">
        <w:rPr>
          <w:rFonts w:eastAsia="TimesNewRomanPSMT" w:cs="Arial"/>
          <w:bCs/>
          <w:color w:val="000000"/>
          <w:szCs w:val="24"/>
          <w:lang w:val="sr-Cyrl-RS"/>
        </w:rPr>
        <w:t>ама</w:t>
      </w:r>
      <w:r w:rsidR="007709B1" w:rsidRPr="00AF1BDE">
        <w:rPr>
          <w:rFonts w:eastAsia="TimesNewRomanPSMT" w:cs="Arial"/>
          <w:bCs/>
          <w:color w:val="000000"/>
          <w:szCs w:val="24"/>
          <w:lang w:val="sr-Cyrl-RS"/>
        </w:rPr>
        <w:t xml:space="preserve">, </w:t>
      </w:r>
      <w:r w:rsidR="007709B1">
        <w:rPr>
          <w:rFonts w:eastAsia="TimesNewRomanPSMT" w:cs="Arial"/>
          <w:bCs/>
          <w:color w:val="000000"/>
          <w:szCs w:val="24"/>
          <w:lang w:val="sr-Cyrl-RS"/>
        </w:rPr>
        <w:t>ТЕНТ А – Обреновац, ТЕНТ Б – Ушће и ТЕ Колубара – Велики Црљени</w:t>
      </w:r>
      <w:r w:rsidR="007709B1" w:rsidRPr="00AF1BDE">
        <w:rPr>
          <w:rFonts w:eastAsia="TimesNewRomanPSMT" w:cs="Arial"/>
          <w:bCs/>
          <w:color w:val="000000"/>
          <w:szCs w:val="24"/>
          <w:lang w:val="sr-Cyrl-RS"/>
        </w:rPr>
        <w:t xml:space="preserve">. Контакт особа за договор о терминима посете: </w:t>
      </w:r>
      <w:r w:rsidR="007709B1">
        <w:rPr>
          <w:rFonts w:cs="Arial"/>
          <w:lang w:val="sr-Cyrl-RS"/>
        </w:rPr>
        <w:t xml:space="preserve">Миленко Симић, </w:t>
      </w:r>
      <w:hyperlink r:id="rId12" w:history="1">
        <w:r w:rsidR="008A20C0" w:rsidRPr="00C904B0">
          <w:rPr>
            <w:rStyle w:val="Hyperlink"/>
            <w:rFonts w:cs="Arial"/>
          </w:rPr>
          <w:t>Simic.Milenko@eps.rs</w:t>
        </w:r>
      </w:hyperlink>
      <w:r w:rsidR="008A20C0">
        <w:rPr>
          <w:rFonts w:cs="Arial"/>
          <w:color w:val="0070C0"/>
        </w:rPr>
        <w:t xml:space="preserve"> </w:t>
      </w:r>
      <w:r w:rsidR="007709B1">
        <w:rPr>
          <w:rFonts w:cs="Arial"/>
        </w:rPr>
        <w:t>, 064/8097855.</w:t>
      </w:r>
    </w:p>
    <w:p w:rsidR="00DA7220" w:rsidRPr="007709B1" w:rsidRDefault="00DA7220" w:rsidP="007709B1">
      <w:pPr>
        <w:tabs>
          <w:tab w:val="right" w:pos="10255"/>
        </w:tabs>
        <w:spacing w:before="0"/>
        <w:rPr>
          <w:rFonts w:cs="Arial"/>
          <w:lang w:val="sr-Cyrl-RS"/>
        </w:rPr>
      </w:pPr>
    </w:p>
    <w:p w:rsidR="00DA7220" w:rsidRPr="00AF5739" w:rsidRDefault="00DA7220" w:rsidP="00DA7220">
      <w:pPr>
        <w:spacing w:before="0"/>
        <w:rPr>
          <w:rFonts w:cs="Arial"/>
          <w:lang w:val="sr-Cyrl-RS" w:eastAsia="ar-SA"/>
        </w:rPr>
      </w:pPr>
      <w:r w:rsidRPr="007709B1">
        <w:rPr>
          <w:rFonts w:cs="Arial"/>
          <w:lang w:val="sr-Cyrl-RS"/>
        </w:rPr>
        <w:t xml:space="preserve">После завршеног сервисирања, за надоградњу </w:t>
      </w:r>
      <w:r w:rsidR="007709B1" w:rsidRPr="007709B1">
        <w:rPr>
          <w:rFonts w:cs="Arial"/>
          <w:lang w:val="sr-Cyrl-RS"/>
        </w:rPr>
        <w:t>свако</w:t>
      </w:r>
      <w:r w:rsidRPr="007709B1">
        <w:rPr>
          <w:rFonts w:cs="Arial"/>
          <w:lang w:val="sr-Cyrl-RS"/>
        </w:rPr>
        <w:t xml:space="preserve">г возила издати записник о пруженим услугама са детаљном спецификацијом обављених </w:t>
      </w:r>
      <w:r w:rsidR="007709B1">
        <w:rPr>
          <w:rFonts w:cs="Arial"/>
          <w:lang w:val="sr-Cyrl-RS"/>
        </w:rPr>
        <w:t>услуга</w:t>
      </w:r>
      <w:r w:rsidRPr="007709B1">
        <w:rPr>
          <w:rFonts w:cs="Arial"/>
          <w:lang w:val="sr-Cyrl-RS"/>
        </w:rPr>
        <w:t>.</w:t>
      </w:r>
    </w:p>
    <w:p w:rsidR="00DA7220" w:rsidRDefault="00DA7220" w:rsidP="00DA7220">
      <w:pPr>
        <w:spacing w:before="0"/>
        <w:rPr>
          <w:lang w:val="sr-Cyrl-RS" w:eastAsia="ar-SA"/>
        </w:rPr>
      </w:pPr>
    </w:p>
    <w:p w:rsidR="001F21EF" w:rsidRDefault="001F21EF" w:rsidP="00DA7220">
      <w:pPr>
        <w:spacing w:before="0"/>
        <w:rPr>
          <w:lang w:val="sr-Cyrl-RS" w:eastAsia="ar-SA"/>
        </w:rPr>
      </w:pPr>
    </w:p>
    <w:p w:rsidR="001F21EF" w:rsidRDefault="001F21EF" w:rsidP="00DA7220">
      <w:pPr>
        <w:spacing w:before="0"/>
        <w:rPr>
          <w:lang w:val="sr-Cyrl-RS" w:eastAsia="ar-SA"/>
        </w:rPr>
      </w:pPr>
    </w:p>
    <w:p w:rsidR="001F21EF" w:rsidRDefault="001F21EF" w:rsidP="00DA7220">
      <w:pPr>
        <w:spacing w:before="0"/>
        <w:rPr>
          <w:lang w:val="sr-Cyrl-RS" w:eastAsia="ar-SA"/>
        </w:rPr>
      </w:pPr>
    </w:p>
    <w:p w:rsidR="001F21EF" w:rsidRPr="008A20C0" w:rsidRDefault="001F21EF" w:rsidP="00DA7220">
      <w:pPr>
        <w:spacing w:before="0"/>
        <w:rPr>
          <w:lang w:eastAsia="ar-SA"/>
        </w:rPr>
      </w:pPr>
    </w:p>
    <w:p w:rsidR="004C3EBF" w:rsidRPr="00AF1BDE" w:rsidRDefault="00C16640" w:rsidP="00DA7220">
      <w:pPr>
        <w:pStyle w:val="Heading1"/>
        <w:spacing w:before="0"/>
        <w:ind w:left="0" w:firstLine="0"/>
        <w:jc w:val="both"/>
        <w:rPr>
          <w:rFonts w:cs="Arial"/>
        </w:rPr>
      </w:pPr>
      <w:r>
        <w:rPr>
          <w:rFonts w:cs="Arial"/>
        </w:rPr>
        <w:t>3.</w:t>
      </w:r>
      <w:r>
        <w:rPr>
          <w:rFonts w:cs="Arial"/>
          <w:lang w:val="sr-Cyrl-RS"/>
        </w:rPr>
        <w:t>2</w:t>
      </w:r>
      <w:r w:rsidR="004C3EBF" w:rsidRPr="00AF1BDE">
        <w:rPr>
          <w:rFonts w:cs="Arial"/>
        </w:rPr>
        <w:t xml:space="preserve"> Рок извршења услуга</w:t>
      </w:r>
    </w:p>
    <w:p w:rsidR="000F1AFD" w:rsidRDefault="000F1AFD" w:rsidP="00DA7220">
      <w:pPr>
        <w:pStyle w:val="ListParagraph"/>
        <w:autoSpaceDE w:val="0"/>
        <w:autoSpaceDN w:val="0"/>
        <w:adjustRightInd w:val="0"/>
        <w:spacing w:before="0" w:after="0" w:line="240" w:lineRule="auto"/>
        <w:ind w:left="0"/>
        <w:contextualSpacing w:val="0"/>
        <w:rPr>
          <w:rFonts w:ascii="Arial" w:hAnsi="Arial" w:cs="Arial"/>
          <w:lang w:val="sr-Cyrl-RS"/>
        </w:rPr>
      </w:pPr>
      <w:bookmarkStart w:id="21" w:name="_Toc441651542"/>
      <w:bookmarkStart w:id="22" w:name="_Toc442559880"/>
    </w:p>
    <w:p w:rsidR="009836E1" w:rsidRPr="00966B90" w:rsidRDefault="000F1AFD" w:rsidP="00DA7220">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Изабрани понуђач обавезан је да услугу изврши у року </w:t>
      </w:r>
      <w:r w:rsidR="00AF5739">
        <w:rPr>
          <w:rFonts w:ascii="Arial" w:hAnsi="Arial" w:cs="Arial"/>
          <w:lang w:val="sr-Cyrl-RS"/>
        </w:rPr>
        <w:t xml:space="preserve">не дужем </w:t>
      </w:r>
      <w:r>
        <w:rPr>
          <w:rFonts w:ascii="Arial" w:hAnsi="Arial" w:cs="Arial"/>
          <w:lang w:val="sr-Cyrl-RS"/>
        </w:rPr>
        <w:t xml:space="preserve">од </w:t>
      </w:r>
      <w:r w:rsidR="00AF5739">
        <w:rPr>
          <w:rFonts w:ascii="Arial" w:hAnsi="Arial" w:cs="Arial"/>
          <w:lang w:val="sr-Cyrl-RS"/>
        </w:rPr>
        <w:t>60</w:t>
      </w:r>
      <w:r>
        <w:rPr>
          <w:rFonts w:ascii="Arial" w:hAnsi="Arial" w:cs="Arial"/>
          <w:lang w:val="sr-Cyrl-RS"/>
        </w:rPr>
        <w:t xml:space="preserve"> </w:t>
      </w:r>
      <w:r w:rsidR="00AF5739">
        <w:rPr>
          <w:rFonts w:ascii="Arial" w:hAnsi="Arial" w:cs="Arial"/>
          <w:lang w:val="sr-Cyrl-RS"/>
        </w:rPr>
        <w:t>дана</w:t>
      </w:r>
      <w:r>
        <w:rPr>
          <w:rFonts w:ascii="Arial" w:hAnsi="Arial" w:cs="Arial"/>
          <w:lang w:val="sr-Cyrl-RS"/>
        </w:rPr>
        <w:t xml:space="preserve"> од дана закључења уговора према </w:t>
      </w:r>
      <w:r w:rsidR="00AF5739">
        <w:rPr>
          <w:rFonts w:ascii="Arial" w:hAnsi="Arial" w:cs="Arial"/>
          <w:lang w:val="sr-Cyrl-RS"/>
        </w:rPr>
        <w:t>динамици</w:t>
      </w:r>
      <w:r>
        <w:rPr>
          <w:rFonts w:ascii="Arial" w:hAnsi="Arial" w:cs="Arial"/>
          <w:lang w:val="sr-Cyrl-RS"/>
        </w:rPr>
        <w:t xml:space="preserve"> Наручиоца.</w:t>
      </w:r>
    </w:p>
    <w:p w:rsidR="00532417" w:rsidRPr="00AF1BDE" w:rsidRDefault="00532417" w:rsidP="00DA7220">
      <w:pPr>
        <w:pStyle w:val="Heading1"/>
        <w:spacing w:before="0"/>
        <w:rPr>
          <w:rFonts w:cs="Arial"/>
          <w:lang w:val="en-US"/>
        </w:rPr>
      </w:pPr>
    </w:p>
    <w:p w:rsidR="004C3EBF" w:rsidRPr="00AF1BDE" w:rsidRDefault="00C16640" w:rsidP="00DA7220">
      <w:pPr>
        <w:pStyle w:val="Heading1"/>
        <w:spacing w:before="0"/>
        <w:rPr>
          <w:rFonts w:cs="Arial"/>
        </w:rPr>
      </w:pPr>
      <w:r>
        <w:rPr>
          <w:rFonts w:cs="Arial"/>
        </w:rPr>
        <w:t>3.</w:t>
      </w:r>
      <w:r>
        <w:rPr>
          <w:rFonts w:cs="Arial"/>
          <w:lang w:val="sr-Cyrl-RS"/>
        </w:rPr>
        <w:t xml:space="preserve">3 </w:t>
      </w:r>
      <w:r w:rsidR="004C3EBF" w:rsidRPr="00AF1BDE">
        <w:rPr>
          <w:rFonts w:cs="Arial"/>
        </w:rPr>
        <w:t xml:space="preserve">Место </w:t>
      </w:r>
      <w:bookmarkEnd w:id="21"/>
      <w:bookmarkEnd w:id="22"/>
      <w:r w:rsidR="004C3EBF" w:rsidRPr="00AF1BDE">
        <w:rPr>
          <w:rFonts w:cs="Arial"/>
        </w:rPr>
        <w:t>извршења услуга</w:t>
      </w:r>
    </w:p>
    <w:p w:rsidR="000F1AFD" w:rsidRDefault="000F1AFD" w:rsidP="00DA7220">
      <w:pPr>
        <w:spacing w:before="0"/>
        <w:rPr>
          <w:rFonts w:eastAsia="TimesNewRomanPSMT"/>
          <w:lang w:val="sr-Cyrl-RS"/>
        </w:rPr>
      </w:pPr>
    </w:p>
    <w:p w:rsidR="001F21EF" w:rsidRPr="001F21EF" w:rsidRDefault="000F1AFD" w:rsidP="001F21EF">
      <w:pPr>
        <w:spacing w:before="0"/>
        <w:rPr>
          <w:rFonts w:eastAsia="TimesNewRomanPSMT"/>
        </w:rPr>
      </w:pPr>
      <w:r w:rsidRPr="00827A40">
        <w:rPr>
          <w:rFonts w:eastAsia="TimesNewRomanPSMT"/>
        </w:rPr>
        <w:t xml:space="preserve">Понуда се даје на паритету ф-ко Наручилац, </w:t>
      </w:r>
      <w:proofErr w:type="gramStart"/>
      <w:r w:rsidRPr="00827A40">
        <w:rPr>
          <w:rFonts w:eastAsia="TimesNewRomanPSMT"/>
        </w:rPr>
        <w:t>а  место</w:t>
      </w:r>
      <w:proofErr w:type="gramEnd"/>
      <w:r w:rsidRPr="00827A40">
        <w:rPr>
          <w:rFonts w:eastAsia="TimesNewRomanPSMT"/>
        </w:rPr>
        <w:t xml:space="preserve"> </w:t>
      </w:r>
      <w:r>
        <w:rPr>
          <w:rFonts w:eastAsia="TimesNewRomanPSMT"/>
          <w:lang w:val="sr-Cyrl-RS"/>
        </w:rPr>
        <w:t xml:space="preserve">извршења услуга </w:t>
      </w:r>
      <w:r w:rsidR="00AF5739">
        <w:rPr>
          <w:rFonts w:eastAsia="TimesNewRomanPSMT"/>
          <w:lang w:val="sr-Cyrl-RS"/>
        </w:rPr>
        <w:t>је сервис Изабраног понуђача.</w:t>
      </w:r>
    </w:p>
    <w:p w:rsidR="001F21EF" w:rsidRPr="001F21EF" w:rsidRDefault="001F21EF" w:rsidP="00DA7220">
      <w:pPr>
        <w:pStyle w:val="ListParagraph"/>
        <w:autoSpaceDE w:val="0"/>
        <w:autoSpaceDN w:val="0"/>
        <w:adjustRightInd w:val="0"/>
        <w:spacing w:before="0" w:after="0" w:line="240" w:lineRule="auto"/>
        <w:ind w:left="0"/>
        <w:contextualSpacing w:val="0"/>
        <w:rPr>
          <w:rFonts w:ascii="Arial" w:hAnsi="Arial" w:cs="Arial"/>
          <w:color w:val="F79646" w:themeColor="accent6"/>
          <w:lang w:val="sr-Cyrl-RS"/>
        </w:rPr>
      </w:pPr>
    </w:p>
    <w:p w:rsidR="004C3EBF" w:rsidRPr="00AF1BDE" w:rsidRDefault="00532417" w:rsidP="00DA7220">
      <w:pPr>
        <w:pStyle w:val="Heading1"/>
        <w:spacing w:before="0"/>
        <w:rPr>
          <w:rFonts w:cs="Arial"/>
          <w:color w:val="00B0F0"/>
        </w:rPr>
      </w:pPr>
      <w:bookmarkStart w:id="23" w:name="_Toc441651543"/>
      <w:bookmarkStart w:id="24" w:name="_Toc442559881"/>
      <w:r w:rsidRPr="00AF1BDE">
        <w:rPr>
          <w:rFonts w:cs="Arial"/>
          <w:lang w:val="en-US"/>
        </w:rPr>
        <w:t>3.</w:t>
      </w:r>
      <w:r w:rsidR="00C16640">
        <w:rPr>
          <w:rFonts w:cs="Arial"/>
          <w:lang w:val="sr-Cyrl-RS"/>
        </w:rPr>
        <w:t>4</w:t>
      </w:r>
      <w:r w:rsidR="004C3EBF" w:rsidRPr="00AF1BDE">
        <w:rPr>
          <w:rFonts w:cs="Arial"/>
          <w:lang w:val="en-US"/>
        </w:rPr>
        <w:t xml:space="preserve"> </w:t>
      </w:r>
      <w:r w:rsidR="004C3EBF" w:rsidRPr="00AF1BDE">
        <w:rPr>
          <w:rFonts w:cs="Arial"/>
        </w:rPr>
        <w:t>Гарантни рок</w:t>
      </w:r>
      <w:bookmarkEnd w:id="23"/>
      <w:bookmarkEnd w:id="24"/>
    </w:p>
    <w:p w:rsidR="000F1AFD" w:rsidRDefault="000F1AFD" w:rsidP="00DA7220">
      <w:pPr>
        <w:spacing w:before="0"/>
        <w:rPr>
          <w:lang w:val="sr-Cyrl-RS"/>
        </w:rPr>
      </w:pPr>
    </w:p>
    <w:p w:rsidR="000F1AFD" w:rsidRPr="00827A40" w:rsidRDefault="000F1AFD" w:rsidP="00DA7220">
      <w:pPr>
        <w:spacing w:before="0"/>
      </w:pPr>
      <w:proofErr w:type="gramStart"/>
      <w:r w:rsidRPr="00827A40">
        <w:t>Гарантни рок за предмет набавке је минимум 12 месеци од дана извршења услуге</w:t>
      </w:r>
      <w:r>
        <w:rPr>
          <w:lang w:val="sr-Cyrl-RS"/>
        </w:rPr>
        <w:t xml:space="preserve"> односно за замењене делове минимум 12 месеци од дана уградње</w:t>
      </w:r>
      <w:r w:rsidRPr="00827A40">
        <w:t>.</w:t>
      </w:r>
      <w:proofErr w:type="gramEnd"/>
    </w:p>
    <w:p w:rsidR="000F1AFD" w:rsidRDefault="000F1AFD" w:rsidP="00DA7220">
      <w:pPr>
        <w:spacing w:before="0"/>
        <w:rPr>
          <w:lang w:val="sr-Cyrl-RS"/>
        </w:rPr>
      </w:pPr>
      <w:proofErr w:type="gramStart"/>
      <w:r w:rsidRPr="00827A40">
        <w:t>Изабрани Понуђач је дужан да о свом трошку отклони све евентуалне недостатке у току трајања гарантног рока.</w:t>
      </w:r>
      <w:proofErr w:type="gramEnd"/>
      <w:r w:rsidRPr="00827A40">
        <w:t xml:space="preserve"> </w:t>
      </w:r>
    </w:p>
    <w:p w:rsidR="00827A40" w:rsidRDefault="00827A40"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Default="001F21EF" w:rsidP="00AF5739">
      <w:pPr>
        <w:tabs>
          <w:tab w:val="left" w:pos="2400"/>
        </w:tabs>
        <w:spacing w:before="0"/>
        <w:rPr>
          <w:rFonts w:cs="Arial"/>
          <w:lang w:val="sr-Cyrl-RS" w:eastAsia="zh-CN"/>
        </w:rPr>
      </w:pPr>
    </w:p>
    <w:p w:rsidR="001F21EF" w:rsidRPr="008A20C0" w:rsidRDefault="001F21EF" w:rsidP="00AF5739">
      <w:pPr>
        <w:tabs>
          <w:tab w:val="left" w:pos="2400"/>
        </w:tabs>
        <w:spacing w:before="0"/>
        <w:rPr>
          <w:rFonts w:cs="Arial"/>
          <w:lang w:eastAsia="zh-CN"/>
        </w:rPr>
      </w:pPr>
    </w:p>
    <w:p w:rsidR="004B6465" w:rsidRPr="00AF1BDE" w:rsidRDefault="007451B4" w:rsidP="004B6465">
      <w:pPr>
        <w:pStyle w:val="Heading1"/>
        <w:ind w:left="720" w:firstLine="0"/>
        <w:jc w:val="both"/>
        <w:rPr>
          <w:rFonts w:cs="Arial"/>
        </w:rPr>
      </w:pPr>
      <w:bookmarkStart w:id="25" w:name="_Toc442559884"/>
      <w:bookmarkEnd w:id="19"/>
      <w:bookmarkEnd w:id="20"/>
      <w:r w:rsidRPr="00AF1BDE">
        <w:rPr>
          <w:rFonts w:cs="Arial"/>
          <w:lang w:val="sr-Cyrl-RS"/>
        </w:rPr>
        <w:lastRenderedPageBreak/>
        <w:t>4.</w:t>
      </w:r>
      <w:r w:rsidRPr="00AF1BDE">
        <w:rPr>
          <w:rFonts w:cs="Arial"/>
          <w:b w:val="0"/>
          <w:lang w:val="sr-Cyrl-RS"/>
        </w:rPr>
        <w:t xml:space="preserve"> </w:t>
      </w:r>
      <w:bookmarkEnd w:id="25"/>
      <w:r w:rsidR="004B6465" w:rsidRPr="00AF1BDE">
        <w:rPr>
          <w:rFonts w:cs="Arial"/>
        </w:rPr>
        <w:t>УСЛОВИ ЗА УЧЕШЋЕ У ПОСТУПКУ ЈАВНЕ НАБАВКЕ ИЗ ЧЛ. 75.</w:t>
      </w:r>
      <w:r w:rsidR="004469E5">
        <w:rPr>
          <w:rFonts w:cs="Arial"/>
          <w:lang w:val="en-US"/>
        </w:rPr>
        <w:t xml:space="preserve"> </w:t>
      </w:r>
      <w:r w:rsidR="004469E5">
        <w:rPr>
          <w:rFonts w:cs="Arial"/>
          <w:lang w:val="sr-Cyrl-RS"/>
        </w:rPr>
        <w:t>и 76.</w:t>
      </w:r>
      <w:r w:rsidR="004B6465" w:rsidRPr="00AF1BDE">
        <w:rPr>
          <w:rFonts w:cs="Arial"/>
          <w:lang w:val="sr-Cyrl-RS"/>
        </w:rPr>
        <w:t xml:space="preserve"> ЗЈН</w:t>
      </w:r>
      <w:r w:rsidR="004B6465" w:rsidRPr="00AF1BDE">
        <w:rPr>
          <w:rFonts w:cs="Arial"/>
        </w:rPr>
        <w:t xml:space="preserve"> ЗАКОНА О ЈАВНИМ НАБАВКАМА И УПУТСТВО КАКО СЕ ДОКАЗУЈЕ ИСПУЊЕНОСТ ТИХ УСЛОВА</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85"/>
      </w:tblGrid>
      <w:tr w:rsidR="004B6465" w:rsidRPr="00AF1BDE" w:rsidTr="00D357FC">
        <w:trPr>
          <w:trHeight w:val="524"/>
          <w:jc w:val="center"/>
        </w:trPr>
        <w:tc>
          <w:tcPr>
            <w:tcW w:w="729" w:type="dxa"/>
            <w:shd w:val="clear" w:color="auto" w:fill="FABF8F" w:themeFill="accent6" w:themeFillTint="99"/>
            <w:vAlign w:val="center"/>
          </w:tcPr>
          <w:p w:rsidR="004B6465" w:rsidRPr="00AF1BDE" w:rsidRDefault="004B6465" w:rsidP="004B6465">
            <w:pPr>
              <w:spacing w:before="0"/>
              <w:jc w:val="center"/>
              <w:rPr>
                <w:rFonts w:cs="Arial"/>
                <w:b/>
              </w:rPr>
            </w:pPr>
            <w:r w:rsidRPr="00AF1BDE">
              <w:rPr>
                <w:rFonts w:cs="Arial"/>
                <w:b/>
              </w:rPr>
              <w:t>Ред. бр.</w:t>
            </w:r>
          </w:p>
        </w:tc>
        <w:tc>
          <w:tcPr>
            <w:tcW w:w="8385" w:type="dxa"/>
            <w:shd w:val="clear" w:color="auto" w:fill="FABF8F" w:themeFill="accent6" w:themeFillTint="99"/>
            <w:vAlign w:val="center"/>
          </w:tcPr>
          <w:p w:rsidR="004B6465" w:rsidRPr="00AF1BDE" w:rsidRDefault="004B6465" w:rsidP="004B6465">
            <w:pPr>
              <w:spacing w:before="0"/>
              <w:ind w:right="-180"/>
              <w:jc w:val="center"/>
              <w:rPr>
                <w:rFonts w:cs="Arial"/>
                <w:b/>
              </w:rPr>
            </w:pPr>
            <w:r w:rsidRPr="00AF1BDE">
              <w:rPr>
                <w:rFonts w:cs="Arial"/>
                <w:b/>
              </w:rPr>
              <w:t xml:space="preserve">4.1  ОБАВЕЗНИ УСЛОВИ </w:t>
            </w:r>
          </w:p>
          <w:p w:rsidR="004B6465" w:rsidRPr="00AF1BDE" w:rsidRDefault="004B6465" w:rsidP="004B6465">
            <w:pPr>
              <w:spacing w:before="0"/>
              <w:jc w:val="center"/>
              <w:rPr>
                <w:rFonts w:cs="Arial"/>
                <w:b/>
                <w:color w:val="FF0000"/>
              </w:rPr>
            </w:pPr>
            <w:r w:rsidRPr="00AF1BDE">
              <w:rPr>
                <w:rFonts w:cs="Arial"/>
                <w:b/>
              </w:rPr>
              <w:t>ЗА УЧЕШЋЕ У ПОСТУПКУ ЈАВНЕ НАБАВКЕ ИЗ ЧЛАНА 75. ЗАКОНА</w:t>
            </w:r>
          </w:p>
        </w:tc>
      </w:tr>
      <w:tr w:rsidR="004B6465" w:rsidRPr="00AF1BDE" w:rsidTr="00D357FC">
        <w:trPr>
          <w:jc w:val="center"/>
        </w:trPr>
        <w:tc>
          <w:tcPr>
            <w:tcW w:w="729" w:type="dxa"/>
            <w:vAlign w:val="center"/>
          </w:tcPr>
          <w:p w:rsidR="004B6465" w:rsidRPr="00AF1BDE" w:rsidRDefault="004B6465" w:rsidP="004B6465">
            <w:pPr>
              <w:jc w:val="center"/>
              <w:rPr>
                <w:rFonts w:cs="Arial"/>
                <w:b/>
              </w:rPr>
            </w:pPr>
            <w:r w:rsidRPr="00AF1BDE">
              <w:rPr>
                <w:rFonts w:cs="Arial"/>
                <w:b/>
              </w:rPr>
              <w:t>1.</w:t>
            </w:r>
          </w:p>
        </w:tc>
        <w:tc>
          <w:tcPr>
            <w:tcW w:w="8385" w:type="dxa"/>
            <w:vAlign w:val="center"/>
          </w:tcPr>
          <w:p w:rsidR="004B6465" w:rsidRPr="00AF1BDE" w:rsidRDefault="004B6465" w:rsidP="00277AE0">
            <w:pPr>
              <w:autoSpaceDE w:val="0"/>
              <w:autoSpaceDN w:val="0"/>
              <w:adjustRightInd w:val="0"/>
              <w:spacing w:before="0"/>
              <w:rPr>
                <w:rFonts w:cs="Arial"/>
                <w:b/>
                <w:u w:val="single"/>
              </w:rPr>
            </w:pPr>
            <w:r w:rsidRPr="00AF1BDE">
              <w:rPr>
                <w:rFonts w:cs="Arial"/>
                <w:b/>
                <w:u w:val="single"/>
              </w:rPr>
              <w:t>Услов:</w:t>
            </w:r>
          </w:p>
          <w:p w:rsidR="004B6465" w:rsidRPr="00AF1BDE" w:rsidRDefault="004B6465" w:rsidP="004B6465">
            <w:pPr>
              <w:autoSpaceDE w:val="0"/>
              <w:autoSpaceDN w:val="0"/>
              <w:adjustRightInd w:val="0"/>
              <w:rPr>
                <w:rFonts w:cs="Arial"/>
              </w:rPr>
            </w:pPr>
            <w:r w:rsidRPr="00AF1BDE">
              <w:rPr>
                <w:rFonts w:cs="Arial"/>
                <w:lang w:val="pl-PL"/>
              </w:rPr>
              <w:t>Да је понуђач регистрован код надлежног органа, односно уписан у одговарајући регистар</w:t>
            </w:r>
          </w:p>
          <w:p w:rsidR="004B6465" w:rsidRPr="00AF1BDE" w:rsidRDefault="004B6465" w:rsidP="004B6465">
            <w:pPr>
              <w:autoSpaceDE w:val="0"/>
              <w:autoSpaceDN w:val="0"/>
              <w:adjustRightInd w:val="0"/>
              <w:rPr>
                <w:rFonts w:cs="Arial"/>
                <w:b/>
                <w:u w:val="single"/>
              </w:rPr>
            </w:pPr>
            <w:r w:rsidRPr="00AF1BDE">
              <w:rPr>
                <w:rFonts w:cs="Arial"/>
                <w:b/>
                <w:u w:val="single"/>
              </w:rPr>
              <w:t xml:space="preserve">Доказ: </w:t>
            </w:r>
          </w:p>
          <w:p w:rsidR="004B6465" w:rsidRPr="00AF1BDE" w:rsidRDefault="004B6465" w:rsidP="004B6465">
            <w:pPr>
              <w:tabs>
                <w:tab w:val="left" w:pos="680"/>
              </w:tabs>
              <w:snapToGrid w:val="0"/>
              <w:rPr>
                <w:rFonts w:eastAsia="Calibri" w:cs="Arial"/>
              </w:rPr>
            </w:pPr>
            <w:r w:rsidRPr="00AF1BDE">
              <w:rPr>
                <w:rFonts w:eastAsia="Calibri" w:cs="Arial"/>
                <w:lang w:val="ru-RU"/>
              </w:rPr>
              <w:t xml:space="preserve">- </w:t>
            </w:r>
            <w:r w:rsidRPr="00AF1BDE">
              <w:rPr>
                <w:rFonts w:eastAsia="Calibri" w:cs="Arial"/>
                <w:b/>
              </w:rPr>
              <w:t>за правно лице:</w:t>
            </w:r>
            <w:r w:rsidRPr="00AF1BD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AF1BDE" w:rsidRDefault="004B6465" w:rsidP="004B6465">
            <w:pPr>
              <w:tabs>
                <w:tab w:val="left" w:pos="680"/>
              </w:tabs>
              <w:snapToGrid w:val="0"/>
              <w:rPr>
                <w:rFonts w:eastAsia="Calibri" w:cs="Arial"/>
              </w:rPr>
            </w:pPr>
            <w:r w:rsidRPr="00AF1BDE">
              <w:rPr>
                <w:rFonts w:eastAsia="Calibri" w:cs="Arial"/>
              </w:rPr>
              <w:t xml:space="preserve">- </w:t>
            </w:r>
            <w:r w:rsidRPr="00AF1BDE">
              <w:rPr>
                <w:rFonts w:eastAsia="Calibri" w:cs="Arial"/>
                <w:b/>
              </w:rPr>
              <w:t xml:space="preserve">за предузетнике: </w:t>
            </w:r>
            <w:r w:rsidRPr="00AF1BDE">
              <w:rPr>
                <w:rFonts w:eastAsia="Calibri" w:cs="Arial"/>
              </w:rPr>
              <w:t>И</w:t>
            </w:r>
            <w:r w:rsidRPr="00AF1BD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AF1BDE" w:rsidRDefault="004B6465" w:rsidP="004B6465">
            <w:pPr>
              <w:autoSpaceDE w:val="0"/>
              <w:autoSpaceDN w:val="0"/>
              <w:adjustRightInd w:val="0"/>
              <w:rPr>
                <w:rFonts w:eastAsia="Calibri" w:cs="Arial"/>
              </w:rPr>
            </w:pPr>
            <w:r w:rsidRPr="00AF1BDE">
              <w:rPr>
                <w:rFonts w:eastAsia="Calibri" w:cs="Arial"/>
              </w:rPr>
              <w:t xml:space="preserve">Напомена: </w:t>
            </w:r>
          </w:p>
          <w:p w:rsidR="004B6465" w:rsidRPr="00AF1BDE" w:rsidRDefault="004B6465" w:rsidP="004B6465">
            <w:pPr>
              <w:numPr>
                <w:ilvl w:val="0"/>
                <w:numId w:val="12"/>
              </w:numPr>
              <w:tabs>
                <w:tab w:val="left" w:pos="680"/>
              </w:tabs>
              <w:snapToGrid w:val="0"/>
              <w:spacing w:before="0"/>
              <w:ind w:left="714" w:hanging="357"/>
              <w:contextualSpacing/>
              <w:rPr>
                <w:rFonts w:eastAsia="Calibri" w:cs="Arial"/>
              </w:rPr>
            </w:pPr>
            <w:r w:rsidRPr="00AF1BDE">
              <w:rPr>
                <w:rFonts w:eastAsia="Calibri" w:cs="Arial"/>
              </w:rPr>
              <w:t xml:space="preserve">У случају да понуду подноси група понуђача, овај доказ доставити за сваког </w:t>
            </w:r>
            <w:r w:rsidRPr="00AF1BDE">
              <w:rPr>
                <w:rFonts w:eastAsia="Calibri" w:cs="Arial"/>
                <w:lang w:val="sr-Cyrl-CS"/>
              </w:rPr>
              <w:t>члана групе понуђача</w:t>
            </w:r>
          </w:p>
          <w:p w:rsidR="004B6465" w:rsidRPr="00AF1BDE" w:rsidRDefault="004B6465" w:rsidP="004B6465">
            <w:pPr>
              <w:numPr>
                <w:ilvl w:val="0"/>
                <w:numId w:val="11"/>
              </w:numPr>
              <w:tabs>
                <w:tab w:val="left" w:pos="680"/>
              </w:tabs>
              <w:snapToGrid w:val="0"/>
              <w:spacing w:before="0"/>
              <w:ind w:left="714" w:hanging="357"/>
              <w:contextualSpacing/>
              <w:jc w:val="left"/>
              <w:rPr>
                <w:rFonts w:cs="Arial"/>
              </w:rPr>
            </w:pPr>
            <w:r w:rsidRPr="00AF1BDE">
              <w:rPr>
                <w:rFonts w:eastAsia="Calibri" w:cs="Arial"/>
              </w:rPr>
              <w:t>У случају да понуђач подноси понуду са подизвођачем, овај доказ доставити и за сваког подизвођача</w:t>
            </w:r>
          </w:p>
        </w:tc>
      </w:tr>
      <w:tr w:rsidR="004B6465" w:rsidRPr="00AF1BDE" w:rsidTr="00D357FC">
        <w:trPr>
          <w:trHeight w:val="3706"/>
          <w:jc w:val="center"/>
        </w:trPr>
        <w:tc>
          <w:tcPr>
            <w:tcW w:w="729" w:type="dxa"/>
            <w:vAlign w:val="center"/>
          </w:tcPr>
          <w:p w:rsidR="004B6465" w:rsidRPr="00AF1BDE" w:rsidRDefault="004B6465" w:rsidP="004B6465">
            <w:pPr>
              <w:jc w:val="center"/>
              <w:rPr>
                <w:rFonts w:cs="Arial"/>
                <w:b/>
              </w:rPr>
            </w:pPr>
            <w:r w:rsidRPr="00AF1BDE">
              <w:rPr>
                <w:rFonts w:cs="Arial"/>
                <w:b/>
              </w:rPr>
              <w:t>2.</w:t>
            </w:r>
          </w:p>
        </w:tc>
        <w:tc>
          <w:tcPr>
            <w:tcW w:w="8385" w:type="dxa"/>
            <w:vAlign w:val="center"/>
          </w:tcPr>
          <w:p w:rsidR="004B6465" w:rsidRPr="00AF1BDE" w:rsidRDefault="004B6465" w:rsidP="00277AE0">
            <w:pPr>
              <w:autoSpaceDE w:val="0"/>
              <w:autoSpaceDN w:val="0"/>
              <w:adjustRightInd w:val="0"/>
              <w:spacing w:before="0"/>
              <w:jc w:val="left"/>
              <w:rPr>
                <w:rFonts w:cs="Arial"/>
                <w:lang w:val="sr-Latn-CS" w:eastAsia="sr-Latn-CS"/>
              </w:rPr>
            </w:pPr>
            <w:r w:rsidRPr="00AF1BDE">
              <w:rPr>
                <w:rFonts w:cs="Arial"/>
                <w:b/>
                <w:u w:val="single"/>
                <w:lang w:val="sr-Latn-CS" w:eastAsia="sr-Latn-CS"/>
              </w:rPr>
              <w:t>Услов:</w:t>
            </w:r>
          </w:p>
          <w:p w:rsidR="004B6465" w:rsidRPr="00AF1BDE" w:rsidRDefault="004B6465" w:rsidP="004B6465">
            <w:pPr>
              <w:autoSpaceDE w:val="0"/>
              <w:autoSpaceDN w:val="0"/>
              <w:adjustRightInd w:val="0"/>
              <w:jc w:val="left"/>
              <w:rPr>
                <w:rFonts w:cs="Arial"/>
                <w:lang w:val="sr-Latn-CS" w:eastAsia="sr-Latn-CS"/>
              </w:rPr>
            </w:pPr>
            <w:r w:rsidRPr="00AF1BD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AF1BDE" w:rsidRDefault="004B6465" w:rsidP="004B6465">
            <w:pPr>
              <w:autoSpaceDE w:val="0"/>
              <w:autoSpaceDN w:val="0"/>
              <w:adjustRightInd w:val="0"/>
              <w:jc w:val="left"/>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autoSpaceDE w:val="0"/>
              <w:autoSpaceDN w:val="0"/>
              <w:adjustRightInd w:val="0"/>
              <w:jc w:val="left"/>
              <w:rPr>
                <w:rFonts w:cs="Arial"/>
                <w:b/>
                <w:u w:val="single"/>
                <w:lang w:val="sr-Latn-CS" w:eastAsia="sr-Latn-CS"/>
              </w:rPr>
            </w:pPr>
            <w:r w:rsidRPr="00AF1BDE">
              <w:rPr>
                <w:rFonts w:eastAsia="Calibri" w:cs="Arial"/>
                <w:lang w:val="ru-RU" w:eastAsia="sr-Latn-CS"/>
              </w:rPr>
              <w:t xml:space="preserve">- </w:t>
            </w:r>
            <w:r w:rsidRPr="00AF1BDE">
              <w:rPr>
                <w:rFonts w:eastAsia="Calibri" w:cs="Arial"/>
                <w:b/>
                <w:lang w:val="sr-Latn-CS" w:eastAsia="sr-Latn-CS"/>
              </w:rPr>
              <w:t>за правно лице:</w:t>
            </w:r>
          </w:p>
          <w:p w:rsidR="004B6465" w:rsidRPr="00AF1BDE" w:rsidRDefault="004B6465" w:rsidP="004B6465">
            <w:pPr>
              <w:jc w:val="left"/>
              <w:rPr>
                <w:rFonts w:cs="Arial"/>
                <w:lang w:val="sr-Latn-CS" w:eastAsia="sr-Latn-CS"/>
              </w:rPr>
            </w:pPr>
            <w:r w:rsidRPr="00AF1BDE">
              <w:rPr>
                <w:rFonts w:cs="Arial"/>
                <w:lang w:val="sr-Latn-CS" w:eastAsia="sr-Latn-CS"/>
              </w:rPr>
              <w:t>1) ЗА ЗАКОНСКОГ ЗАСТУПНИКА</w:t>
            </w:r>
            <w:r w:rsidRPr="00AF1BDE">
              <w:rPr>
                <w:rFonts w:cs="Arial"/>
                <w:b/>
                <w:lang w:val="sr-Latn-CS" w:eastAsia="sr-Latn-CS"/>
              </w:rPr>
              <w:t xml:space="preserve"> – уверење из казнене евиденције надлежне полицијске управе Министарства унутрашњих послова</w:t>
            </w:r>
            <w:r w:rsidRPr="00AF1BDE">
              <w:rPr>
                <w:rFonts w:cs="Arial"/>
                <w:lang w:val="sr-Latn-CS" w:eastAsia="sr-Latn-CS"/>
              </w:rPr>
              <w:t xml:space="preserve"> – захтев за издавање овог уверења може се поднети према </w:t>
            </w:r>
            <w:r w:rsidRPr="00AF1BDE">
              <w:rPr>
                <w:rFonts w:cs="Arial"/>
                <w:b/>
                <w:lang w:val="sr-Latn-CS" w:eastAsia="sr-Latn-CS"/>
              </w:rPr>
              <w:t>месту рођења</w:t>
            </w:r>
            <w:r w:rsidRPr="00AF1BDE">
              <w:rPr>
                <w:rFonts w:cs="Arial"/>
                <w:lang w:val="sr-Latn-CS" w:eastAsia="sr-Latn-CS"/>
              </w:rPr>
              <w:t xml:space="preserve"> или према </w:t>
            </w:r>
            <w:r w:rsidRPr="00AF1BDE">
              <w:rPr>
                <w:rFonts w:cs="Arial"/>
                <w:b/>
                <w:lang w:val="sr-Latn-CS" w:eastAsia="sr-Latn-CS"/>
              </w:rPr>
              <w:t>месту пребивалишта</w:t>
            </w:r>
            <w:r w:rsidRPr="00AF1BDE">
              <w:rPr>
                <w:rFonts w:cs="Arial"/>
                <w:lang w:val="sr-Latn-CS" w:eastAsia="sr-Latn-CS"/>
              </w:rPr>
              <w:t>.</w:t>
            </w:r>
          </w:p>
          <w:p w:rsidR="004B6465" w:rsidRPr="00AF1BDE" w:rsidRDefault="004B6465" w:rsidP="004B6465">
            <w:pPr>
              <w:jc w:val="left"/>
              <w:rPr>
                <w:rFonts w:cs="Arial"/>
                <w:lang w:val="sr-Latn-CS" w:eastAsia="sr-Latn-CS"/>
              </w:rPr>
            </w:pPr>
            <w:r w:rsidRPr="00AF1BD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AF1BDE">
                <w:rPr>
                  <w:rStyle w:val="Hyperlink"/>
                  <w:rFonts w:cs="Arial"/>
                  <w:lang w:val="sr-Latn-CS" w:eastAsia="sr-Latn-CS"/>
                </w:rPr>
                <w:t>http://www.bg.vi.sud.rs/lt/articles/o-visem-sudu/obavestenje-ke-za-pravna-lica.html</w:t>
              </w:r>
            </w:hyperlink>
          </w:p>
          <w:p w:rsidR="004B6465" w:rsidRPr="00AF1BDE" w:rsidRDefault="004B6465" w:rsidP="004B6465">
            <w:pPr>
              <w:jc w:val="left"/>
              <w:rPr>
                <w:rFonts w:cs="Arial"/>
                <w:lang w:val="sr-Latn-CS" w:eastAsia="sr-Latn-CS"/>
              </w:rPr>
            </w:pPr>
            <w:r w:rsidRPr="00AF1BD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1BDE">
              <w:rPr>
                <w:rFonts w:cs="Arial"/>
                <w:b/>
                <w:lang w:val="sr-Latn-CS" w:eastAsia="sr-Latn-CS"/>
              </w:rPr>
              <w:t xml:space="preserve">Уверење Основног суда  </w:t>
            </w:r>
            <w:r w:rsidRPr="00AF1BDE">
              <w:rPr>
                <w:rFonts w:cs="Arial"/>
                <w:lang w:val="sr-Latn-CS" w:eastAsia="sr-Latn-CS"/>
              </w:rPr>
              <w:t>(</w:t>
            </w:r>
            <w:r w:rsidRPr="00AF1BD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AF1BD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6465" w:rsidRPr="00AF1BDE" w:rsidRDefault="004B6465" w:rsidP="004B6465">
            <w:pPr>
              <w:jc w:val="left"/>
              <w:rPr>
                <w:rFonts w:cs="Arial"/>
                <w:b/>
                <w:lang w:val="sr-Latn-CS" w:eastAsia="sr-Latn-CS"/>
              </w:rPr>
            </w:pPr>
            <w:r w:rsidRPr="00AF1BDE">
              <w:rPr>
                <w:rFonts w:cs="Arial"/>
                <w:lang w:val="sr-Latn-CS" w:eastAsia="sr-Latn-CS"/>
              </w:rPr>
              <w:t xml:space="preserve">Посебна напомена: Уколико уверење </w:t>
            </w:r>
            <w:r w:rsidRPr="00AF1BDE">
              <w:rPr>
                <w:rFonts w:cs="Arial"/>
                <w:lang w:val="sr-Cyrl-CS" w:eastAsia="sr-Latn-CS"/>
              </w:rPr>
              <w:t>О</w:t>
            </w:r>
            <w:r w:rsidRPr="00AF1BDE">
              <w:rPr>
                <w:rFonts w:cs="Arial"/>
                <w:lang w:val="sr-Latn-CS" w:eastAsia="sr-Latn-CS"/>
              </w:rPr>
              <w:t xml:space="preserve">сновног суда не обухвата податке из казнене евиденције за кривична дела која су у надлежности редовног </w:t>
            </w:r>
            <w:r w:rsidRPr="00AF1BDE">
              <w:rPr>
                <w:rFonts w:cs="Arial"/>
                <w:lang w:val="sr-Latn-CS" w:eastAsia="sr-Latn-CS"/>
              </w:rPr>
              <w:lastRenderedPageBreak/>
              <w:t xml:space="preserve">кривичног одељења Вишег суда, потребно је поред уверења Основног суда доставити </w:t>
            </w:r>
            <w:r w:rsidRPr="00AF1BDE">
              <w:rPr>
                <w:rFonts w:cs="Arial"/>
                <w:u w:val="single"/>
                <w:lang w:val="sr-Latn-CS" w:eastAsia="sr-Latn-CS"/>
              </w:rPr>
              <w:t>и</w:t>
            </w:r>
            <w:r w:rsidRPr="00AF1BD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1BDE">
              <w:rPr>
                <w:rFonts w:cs="Arial"/>
                <w:b/>
                <w:lang w:val="sr-Latn-CS" w:eastAsia="sr-Latn-CS"/>
              </w:rPr>
              <w:t>кривична дела против привреде и кривично дело примања мита.</w:t>
            </w:r>
          </w:p>
          <w:p w:rsidR="004B6465" w:rsidRPr="00AF1BDE" w:rsidRDefault="004B6465" w:rsidP="004B6465">
            <w:pPr>
              <w:jc w:val="left"/>
              <w:rPr>
                <w:rFonts w:cs="Arial"/>
                <w:lang w:val="sr-Latn-CS" w:eastAsia="sr-Latn-CS"/>
              </w:rPr>
            </w:pPr>
            <w:r w:rsidRPr="00AF1BD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AF1BDE">
              <w:rPr>
                <w:rFonts w:cs="Arial"/>
                <w:lang w:val="sr-Latn-CS" w:eastAsia="sr-Latn-CS"/>
              </w:rPr>
              <w:t xml:space="preserve"> – захтев за издавање овог уверења може се поднети према </w:t>
            </w:r>
            <w:r w:rsidRPr="00AF1BDE">
              <w:rPr>
                <w:rFonts w:cs="Arial"/>
                <w:b/>
                <w:lang w:val="sr-Latn-CS" w:eastAsia="sr-Latn-CS"/>
              </w:rPr>
              <w:t>месту рођења</w:t>
            </w:r>
            <w:r w:rsidRPr="00AF1BDE">
              <w:rPr>
                <w:rFonts w:cs="Arial"/>
                <w:lang w:val="sr-Latn-CS" w:eastAsia="sr-Latn-CS"/>
              </w:rPr>
              <w:t xml:space="preserve"> или према </w:t>
            </w:r>
            <w:r w:rsidRPr="00AF1BDE">
              <w:rPr>
                <w:rFonts w:cs="Arial"/>
                <w:b/>
                <w:lang w:val="sr-Latn-CS" w:eastAsia="sr-Latn-CS"/>
              </w:rPr>
              <w:t>месту пребивалишта</w:t>
            </w:r>
            <w:r w:rsidRPr="00AF1BDE">
              <w:rPr>
                <w:rFonts w:cs="Arial"/>
                <w:lang w:val="sr-Latn-CS" w:eastAsia="sr-Latn-CS"/>
              </w:rPr>
              <w:t>.</w:t>
            </w:r>
          </w:p>
          <w:p w:rsidR="004B6465" w:rsidRPr="00AF1BDE" w:rsidRDefault="004B6465" w:rsidP="004B6465">
            <w:pPr>
              <w:autoSpaceDE w:val="0"/>
              <w:autoSpaceDN w:val="0"/>
              <w:adjustRightInd w:val="0"/>
              <w:jc w:val="left"/>
              <w:rPr>
                <w:rFonts w:eastAsia="Calibri" w:cs="Arial"/>
                <w:lang w:val="sr-Latn-CS" w:eastAsia="sr-Latn-CS"/>
              </w:rPr>
            </w:pPr>
            <w:r w:rsidRPr="00AF1BDE">
              <w:rPr>
                <w:rFonts w:eastAsia="Calibri" w:cs="Arial"/>
                <w:lang w:val="sr-Latn-CS" w:eastAsia="sr-Latn-CS"/>
              </w:rPr>
              <w:t xml:space="preserve">Напомена: </w:t>
            </w:r>
          </w:p>
          <w:p w:rsidR="004B6465" w:rsidRPr="00AF1BD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AF1BD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AF1BD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AF1BDE">
              <w:rPr>
                <w:rFonts w:eastAsia="Calibri" w:cs="Arial"/>
                <w:lang w:val="sr-Latn-CS" w:eastAsia="sr-Latn-CS"/>
              </w:rPr>
              <w:t xml:space="preserve">У случају да понуду подноси група понуђача, ове доказе доставити за сваког </w:t>
            </w:r>
            <w:r w:rsidRPr="00AF1BDE">
              <w:rPr>
                <w:rFonts w:eastAsia="Calibri" w:cs="Arial"/>
                <w:lang w:val="sr-Cyrl-CS" w:eastAsia="sr-Latn-CS"/>
              </w:rPr>
              <w:t>члана групе понуђача</w:t>
            </w:r>
          </w:p>
          <w:p w:rsidR="004B6465" w:rsidRPr="00AF1BD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AF1BDE">
              <w:rPr>
                <w:rFonts w:eastAsia="Calibri" w:cs="Arial"/>
                <w:lang w:val="sr-Latn-CS" w:eastAsia="sr-Latn-CS"/>
              </w:rPr>
              <w:t xml:space="preserve">У случају да понуђач подноси понуду са подизвођачем, ове доказе доставити и за </w:t>
            </w:r>
            <w:r w:rsidRPr="00AF1BDE">
              <w:rPr>
                <w:rFonts w:eastAsia="Calibri" w:cs="Arial"/>
                <w:lang w:val="sr-Cyrl-CS" w:eastAsia="sr-Latn-CS"/>
              </w:rPr>
              <w:t xml:space="preserve">сваког </w:t>
            </w:r>
            <w:r w:rsidRPr="00AF1BDE">
              <w:rPr>
                <w:rFonts w:eastAsia="Calibri" w:cs="Arial"/>
                <w:lang w:val="sr-Latn-CS" w:eastAsia="sr-Latn-CS"/>
              </w:rPr>
              <w:t xml:space="preserve">подизвођача </w:t>
            </w:r>
          </w:p>
          <w:p w:rsidR="004B6465" w:rsidRPr="00AF1BDE" w:rsidRDefault="004B6465" w:rsidP="004B6465">
            <w:pPr>
              <w:tabs>
                <w:tab w:val="left" w:pos="680"/>
              </w:tabs>
              <w:snapToGrid w:val="0"/>
              <w:spacing w:before="0"/>
              <w:contextualSpacing/>
              <w:jc w:val="left"/>
              <w:rPr>
                <w:rFonts w:eastAsia="Calibri" w:cs="Arial"/>
              </w:rPr>
            </w:pPr>
            <w:r w:rsidRPr="00AF1BDE">
              <w:rPr>
                <w:rFonts w:eastAsia="Calibri" w:cs="Arial"/>
                <w:b/>
                <w:lang w:val="sr-Latn-CS" w:eastAsia="sr-Latn-CS"/>
              </w:rPr>
              <w:t>Ови докази не могу бити старији од два месеца пре отварања понуда</w:t>
            </w:r>
            <w:r w:rsidRPr="00AF1BDE">
              <w:rPr>
                <w:rFonts w:eastAsia="Calibri" w:cs="Arial"/>
                <w:lang w:val="sr-Latn-CS" w:eastAsia="sr-Latn-CS"/>
              </w:rPr>
              <w:t>.</w:t>
            </w:r>
          </w:p>
        </w:tc>
      </w:tr>
      <w:tr w:rsidR="004B6465" w:rsidRPr="00AF1BDE" w:rsidTr="00D357FC">
        <w:trPr>
          <w:trHeight w:val="70"/>
          <w:jc w:val="center"/>
        </w:trPr>
        <w:tc>
          <w:tcPr>
            <w:tcW w:w="729" w:type="dxa"/>
            <w:vAlign w:val="center"/>
          </w:tcPr>
          <w:p w:rsidR="004B6465" w:rsidRPr="00AF1BDE" w:rsidRDefault="004B6465" w:rsidP="004B6465">
            <w:pPr>
              <w:jc w:val="center"/>
              <w:rPr>
                <w:rFonts w:cs="Arial"/>
                <w:b/>
              </w:rPr>
            </w:pPr>
            <w:r w:rsidRPr="00AF1BDE">
              <w:rPr>
                <w:rFonts w:cs="Arial"/>
                <w:b/>
              </w:rPr>
              <w:lastRenderedPageBreak/>
              <w:t>3.</w:t>
            </w:r>
          </w:p>
        </w:tc>
        <w:tc>
          <w:tcPr>
            <w:tcW w:w="8385" w:type="dxa"/>
            <w:vAlign w:val="center"/>
          </w:tcPr>
          <w:p w:rsidR="004B6465" w:rsidRPr="00AF1BDE" w:rsidRDefault="004B6465" w:rsidP="00277AE0">
            <w:pPr>
              <w:snapToGrid w:val="0"/>
              <w:spacing w:before="0"/>
              <w:rPr>
                <w:rFonts w:cs="Arial"/>
                <w:lang w:val="sr-Latn-CS" w:eastAsia="sr-Latn-CS"/>
              </w:rPr>
            </w:pPr>
            <w:r w:rsidRPr="00AF1BDE">
              <w:rPr>
                <w:rFonts w:cs="Arial"/>
                <w:b/>
                <w:u w:val="single"/>
                <w:lang w:val="sr-Latn-CS" w:eastAsia="sr-Latn-CS"/>
              </w:rPr>
              <w:t>Услов</w:t>
            </w:r>
            <w:r w:rsidRPr="00AF1BDE">
              <w:rPr>
                <w:rFonts w:cs="Arial"/>
                <w:u w:val="single"/>
                <w:lang w:val="sr-Latn-CS" w:eastAsia="sr-Latn-CS"/>
              </w:rPr>
              <w:t>:</w:t>
            </w:r>
          </w:p>
          <w:p w:rsidR="004B6465" w:rsidRPr="00AF1BDE" w:rsidRDefault="004B6465" w:rsidP="004B6465">
            <w:pPr>
              <w:snapToGrid w:val="0"/>
              <w:rPr>
                <w:rFonts w:cs="Arial"/>
                <w:lang w:val="sr-Latn-CS" w:eastAsia="sr-Latn-CS"/>
              </w:rPr>
            </w:pPr>
            <w:r w:rsidRPr="00AF1BD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AF1BDE" w:rsidRDefault="004B6465" w:rsidP="004B6465">
            <w:pPr>
              <w:autoSpaceDE w:val="0"/>
              <w:autoSpaceDN w:val="0"/>
              <w:adjustRightInd w:val="0"/>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snapToGrid w:val="0"/>
              <w:rPr>
                <w:rFonts w:eastAsia="Calibri" w:cs="Arial"/>
                <w:lang w:val="ru-RU" w:eastAsia="sr-Latn-CS"/>
              </w:rPr>
            </w:pPr>
            <w:r w:rsidRPr="00AF1BDE">
              <w:rPr>
                <w:rFonts w:eastAsia="Calibri" w:cs="Arial"/>
                <w:lang w:val="ru-RU" w:eastAsia="sr-Latn-CS"/>
              </w:rPr>
              <w:t xml:space="preserve">- </w:t>
            </w:r>
            <w:r w:rsidRPr="00AF1BDE">
              <w:rPr>
                <w:rFonts w:eastAsia="Calibri" w:cs="Arial"/>
                <w:b/>
                <w:lang w:val="ru-RU" w:eastAsia="sr-Latn-CS"/>
              </w:rPr>
              <w:t xml:space="preserve">за правно лице, предузетнике и физичка лица: </w:t>
            </w:r>
          </w:p>
          <w:p w:rsidR="004B6465" w:rsidRPr="00AF1BDE" w:rsidRDefault="004B6465" w:rsidP="004B6465">
            <w:pPr>
              <w:snapToGrid w:val="0"/>
              <w:rPr>
                <w:rFonts w:eastAsia="Calibri" w:cs="Arial"/>
                <w:lang w:val="ru-RU" w:eastAsia="sr-Latn-CS"/>
              </w:rPr>
            </w:pPr>
            <w:r w:rsidRPr="00AF1BDE">
              <w:rPr>
                <w:rFonts w:eastAsia="Calibri" w:cs="Arial"/>
                <w:b/>
                <w:lang w:val="ru-RU" w:eastAsia="sr-Latn-CS"/>
              </w:rPr>
              <w:t>1.Уверење Пореске управе</w:t>
            </w:r>
            <w:r w:rsidRPr="00AF1BDE">
              <w:rPr>
                <w:rFonts w:eastAsia="Calibri" w:cs="Arial"/>
                <w:lang w:val="ru-RU" w:eastAsia="sr-Latn-CS"/>
              </w:rPr>
              <w:t xml:space="preserve"> Министарства финансија да је измирио доспеле </w:t>
            </w:r>
            <w:r w:rsidRPr="00AF1BDE">
              <w:rPr>
                <w:rFonts w:cs="Arial"/>
                <w:lang w:val="ru-RU" w:eastAsia="sr-Latn-CS"/>
              </w:rPr>
              <w:t xml:space="preserve">порезе и доприносе </w:t>
            </w:r>
            <w:r w:rsidRPr="00AF1BDE">
              <w:rPr>
                <w:rFonts w:eastAsia="Calibri" w:cs="Arial"/>
                <w:b/>
                <w:u w:val="single"/>
                <w:lang w:val="ru-RU" w:eastAsia="sr-Latn-CS"/>
              </w:rPr>
              <w:t>и</w:t>
            </w:r>
          </w:p>
          <w:p w:rsidR="004B6465" w:rsidRPr="00AF1BDE" w:rsidRDefault="004B6465" w:rsidP="004B6465">
            <w:pPr>
              <w:rPr>
                <w:rFonts w:cs="Arial"/>
                <w:lang w:val="ru-RU" w:eastAsia="sr-Latn-CS"/>
              </w:rPr>
            </w:pPr>
            <w:r w:rsidRPr="00AF1BDE">
              <w:rPr>
                <w:rFonts w:eastAsia="Calibri" w:cs="Arial"/>
                <w:b/>
                <w:lang w:val="ru-RU" w:eastAsia="sr-Latn-CS"/>
              </w:rPr>
              <w:t>2.Уверење Управе јавних прихода локалне самоуправе (града, односно општине</w:t>
            </w:r>
            <w:r w:rsidRPr="00AF1BD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AF1BDE">
              <w:rPr>
                <w:rFonts w:eastAsia="Calibri" w:cs="Arial"/>
                <w:lang w:val="ru-RU" w:eastAsia="sr-Latn-CS"/>
              </w:rPr>
              <w:t xml:space="preserve">да је измирио обавезе по основу изворних локалних јавних прихода </w:t>
            </w:r>
          </w:p>
          <w:p w:rsidR="004B6465" w:rsidRPr="00AF1BDE" w:rsidRDefault="004B6465" w:rsidP="004B6465">
            <w:pPr>
              <w:ind w:right="122"/>
              <w:rPr>
                <w:rFonts w:cs="Arial"/>
                <w:lang w:val="ru-RU" w:eastAsia="sr-Latn-CS"/>
              </w:rPr>
            </w:pPr>
            <w:r w:rsidRPr="00AF1BDE">
              <w:rPr>
                <w:rFonts w:cs="Arial"/>
                <w:lang w:val="ru-RU" w:eastAsia="sr-Latn-CS"/>
              </w:rPr>
              <w:t>Напомена:</w:t>
            </w:r>
          </w:p>
          <w:p w:rsidR="004B6465" w:rsidRPr="00AF1BD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AF1BDE">
              <w:rPr>
                <w:rFonts w:eastAsia="TimesNewRomanPSMT" w:cs="Arial"/>
                <w:lang w:val="sr-Latn-CS" w:eastAsia="sr-Latn-CS"/>
              </w:rPr>
              <w:t>Уколико локална (општин</w:t>
            </w:r>
            <w:r w:rsidRPr="00AF1BDE">
              <w:rPr>
                <w:rFonts w:eastAsia="TimesNewRomanPSMT" w:cs="Arial"/>
                <w:lang w:val="sr-Cyrl-CS" w:eastAsia="sr-Latn-CS"/>
              </w:rPr>
              <w:t>с</w:t>
            </w:r>
            <w:r w:rsidRPr="00AF1BDE">
              <w:rPr>
                <w:rFonts w:eastAsia="TimesNewRomanPSMT" w:cs="Arial"/>
                <w:lang w:val="sr-Latn-CS" w:eastAsia="sr-Latn-CS"/>
              </w:rPr>
              <w:t>ка) управа</w:t>
            </w:r>
            <w:r w:rsidRPr="00AF1BDE">
              <w:rPr>
                <w:rFonts w:eastAsia="TimesNewRomanPSMT" w:cs="Arial"/>
                <w:lang w:val="sr-Cyrl-CS" w:eastAsia="sr-Latn-CS"/>
              </w:rPr>
              <w:t xml:space="preserve"> јавних приход</w:t>
            </w:r>
            <w:r w:rsidRPr="00AF1BD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1BDE">
              <w:rPr>
                <w:rFonts w:eastAsia="TimesNewRomanPSMT" w:cs="Arial"/>
                <w:lang w:val="sr-Cyrl-CS" w:eastAsia="sr-Latn-CS"/>
              </w:rPr>
              <w:t xml:space="preserve">јавних прихода </w:t>
            </w:r>
            <w:r w:rsidRPr="00AF1BDE">
              <w:rPr>
                <w:rFonts w:eastAsia="TimesNewRomanPSMT" w:cs="Arial"/>
                <w:lang w:val="sr-Latn-CS" w:eastAsia="sr-Latn-CS"/>
              </w:rPr>
              <w:t xml:space="preserve">приложи и потврде </w:t>
            </w:r>
            <w:r w:rsidRPr="00AF1BDE">
              <w:rPr>
                <w:rFonts w:eastAsia="TimesNewRomanPSMT" w:cs="Arial"/>
                <w:lang w:val="sr-Cyrl-CS" w:eastAsia="sr-Latn-CS"/>
              </w:rPr>
              <w:t xml:space="preserve">тих </w:t>
            </w:r>
            <w:r w:rsidRPr="00AF1BDE">
              <w:rPr>
                <w:rFonts w:eastAsia="TimesNewRomanPSMT" w:cs="Arial"/>
                <w:lang w:val="sr-Latn-CS" w:eastAsia="sr-Latn-CS"/>
              </w:rPr>
              <w:t>осталих лок</w:t>
            </w:r>
            <w:r w:rsidRPr="00AF1BDE">
              <w:rPr>
                <w:rFonts w:eastAsia="TimesNewRomanPSMT" w:cs="Arial"/>
                <w:lang w:val="sr-Cyrl-CS" w:eastAsia="sr-Latn-CS"/>
              </w:rPr>
              <w:t>а</w:t>
            </w:r>
            <w:r w:rsidRPr="00AF1BDE">
              <w:rPr>
                <w:rFonts w:eastAsia="TimesNewRomanPSMT" w:cs="Arial"/>
                <w:lang w:val="sr-Latn-CS" w:eastAsia="sr-Latn-CS"/>
              </w:rPr>
              <w:t xml:space="preserve">лних органа/организација/установа </w:t>
            </w:r>
          </w:p>
          <w:p w:rsidR="004B6465" w:rsidRPr="00AF1BD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AF1BD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AF1BDE">
              <w:rPr>
                <w:rFonts w:eastAsia="TimesNewRomanPSMT" w:cs="Arial"/>
                <w:b/>
                <w:lang w:val="sr-Latn-CS" w:eastAsia="sr-Latn-CS"/>
              </w:rPr>
              <w:t>у</w:t>
            </w:r>
            <w:r w:rsidRPr="00AF1BDE">
              <w:rPr>
                <w:rFonts w:eastAsia="Calibri" w:cs="Arial"/>
                <w:b/>
                <w:lang w:val="ru-RU" w:eastAsia="sr-Latn-CS"/>
              </w:rPr>
              <w:t>верење Агенције за приватизацију да се налази у поступку приватизације</w:t>
            </w:r>
          </w:p>
          <w:p w:rsidR="004B6465" w:rsidRPr="00AF1BD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AF1BD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AF1BDE" w:rsidRDefault="004B6465" w:rsidP="004B6465">
            <w:pPr>
              <w:numPr>
                <w:ilvl w:val="0"/>
                <w:numId w:val="14"/>
              </w:numPr>
              <w:tabs>
                <w:tab w:val="left" w:pos="680"/>
              </w:tabs>
              <w:snapToGrid w:val="0"/>
              <w:spacing w:before="0"/>
              <w:contextualSpacing/>
              <w:rPr>
                <w:rFonts w:cs="Arial"/>
                <w:lang w:val="sr-Latn-CS" w:eastAsia="sr-Latn-CS"/>
              </w:rPr>
            </w:pPr>
            <w:r w:rsidRPr="00AF1BD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AF1BDE" w:rsidRDefault="004B6465" w:rsidP="004B6465">
            <w:pPr>
              <w:tabs>
                <w:tab w:val="left" w:pos="680"/>
              </w:tabs>
              <w:snapToGrid w:val="0"/>
              <w:contextualSpacing/>
              <w:rPr>
                <w:rFonts w:eastAsia="Calibri" w:cs="Arial"/>
              </w:rPr>
            </w:pPr>
            <w:r w:rsidRPr="00AF1BDE">
              <w:rPr>
                <w:rFonts w:eastAsia="Calibri" w:cs="Arial"/>
                <w:b/>
                <w:lang w:val="sr-Latn-CS" w:eastAsia="sr-Latn-CS"/>
              </w:rPr>
              <w:t xml:space="preserve">Ови докази не могу бити старији од два месеца </w:t>
            </w:r>
            <w:r w:rsidRPr="00AF1BDE">
              <w:rPr>
                <w:rFonts w:eastAsia="Calibri" w:cs="Arial"/>
                <w:b/>
                <w:lang w:val="sr-Cyrl-CS" w:eastAsia="sr-Latn-CS"/>
              </w:rPr>
              <w:t>пре</w:t>
            </w:r>
            <w:r w:rsidRPr="00AF1BDE">
              <w:rPr>
                <w:rFonts w:eastAsia="Calibri" w:cs="Arial"/>
                <w:b/>
                <w:lang w:val="sr-Latn-CS" w:eastAsia="sr-Latn-CS"/>
              </w:rPr>
              <w:t xml:space="preserve"> отварања понуда</w:t>
            </w:r>
            <w:r w:rsidRPr="00AF1BDE">
              <w:rPr>
                <w:rFonts w:eastAsia="Calibri" w:cs="Arial"/>
                <w:lang w:val="sr-Latn-CS" w:eastAsia="sr-Latn-CS"/>
              </w:rPr>
              <w:t>.</w:t>
            </w:r>
          </w:p>
        </w:tc>
      </w:tr>
      <w:tr w:rsidR="004B6465" w:rsidRPr="00AF1BDE" w:rsidTr="00D357FC">
        <w:trPr>
          <w:jc w:val="center"/>
        </w:trPr>
        <w:tc>
          <w:tcPr>
            <w:tcW w:w="729" w:type="dxa"/>
            <w:vAlign w:val="center"/>
          </w:tcPr>
          <w:p w:rsidR="004B6465" w:rsidRPr="00AF1BDE" w:rsidRDefault="004B6465" w:rsidP="004B6465">
            <w:pPr>
              <w:jc w:val="center"/>
              <w:rPr>
                <w:rFonts w:cs="Arial"/>
                <w:b/>
              </w:rPr>
            </w:pPr>
            <w:r w:rsidRPr="00AF1BDE">
              <w:rPr>
                <w:rFonts w:cs="Arial"/>
                <w:b/>
              </w:rPr>
              <w:t xml:space="preserve">4. </w:t>
            </w:r>
          </w:p>
        </w:tc>
        <w:tc>
          <w:tcPr>
            <w:tcW w:w="8385" w:type="dxa"/>
          </w:tcPr>
          <w:p w:rsidR="004B6465" w:rsidRPr="00AF1BDE" w:rsidRDefault="004B6465" w:rsidP="00277AE0">
            <w:pPr>
              <w:snapToGrid w:val="0"/>
              <w:spacing w:before="0"/>
              <w:rPr>
                <w:rFonts w:cs="Arial"/>
                <w:b/>
                <w:u w:val="single"/>
                <w:lang w:val="sr-Latn-CS" w:eastAsia="sr-Latn-CS"/>
              </w:rPr>
            </w:pPr>
            <w:r w:rsidRPr="00AF1BDE">
              <w:rPr>
                <w:rFonts w:cs="Arial"/>
                <w:b/>
                <w:u w:val="single"/>
                <w:lang w:val="sr-Latn-CS" w:eastAsia="sr-Latn-CS"/>
              </w:rPr>
              <w:t>Услов:</w:t>
            </w:r>
          </w:p>
          <w:p w:rsidR="004B6465" w:rsidRPr="00AF1BDE" w:rsidRDefault="004B6465" w:rsidP="004B6465">
            <w:pPr>
              <w:snapToGrid w:val="0"/>
              <w:rPr>
                <w:rFonts w:cs="Arial"/>
                <w:lang w:val="sr-Latn-CS" w:eastAsia="sr-Latn-CS"/>
              </w:rPr>
            </w:pPr>
            <w:r w:rsidRPr="00AF1BDE">
              <w:rPr>
                <w:rFonts w:cs="Arial"/>
                <w:lang w:val="ru-RU" w:eastAsia="sr-Latn-CS"/>
              </w:rPr>
              <w:t xml:space="preserve">Да је понуђач поштовао обавезе које произилазе из важећих прописа о </w:t>
            </w:r>
            <w:r w:rsidRPr="00AF1BDE">
              <w:rPr>
                <w:rFonts w:cs="Arial"/>
                <w:lang w:val="ru-RU" w:eastAsia="sr-Latn-CS"/>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AF1BDE" w:rsidRDefault="004B6465" w:rsidP="004B6465">
            <w:pPr>
              <w:autoSpaceDE w:val="0"/>
              <w:autoSpaceDN w:val="0"/>
              <w:adjustRightInd w:val="0"/>
              <w:rPr>
                <w:rFonts w:cs="Arial"/>
                <w:b/>
                <w:u w:val="single"/>
                <w:lang w:val="sr-Latn-CS" w:eastAsia="sr-Latn-CS"/>
              </w:rPr>
            </w:pPr>
            <w:r w:rsidRPr="00AF1BDE">
              <w:rPr>
                <w:rFonts w:cs="Arial"/>
                <w:b/>
                <w:u w:val="single"/>
                <w:lang w:val="sr-Latn-CS" w:eastAsia="sr-Latn-CS"/>
              </w:rPr>
              <w:t>Доказ:</w:t>
            </w:r>
          </w:p>
          <w:p w:rsidR="004B6465" w:rsidRPr="00AF1BDE" w:rsidRDefault="004B6465" w:rsidP="004B6465">
            <w:pPr>
              <w:rPr>
                <w:rFonts w:cs="Arial"/>
                <w:b/>
                <w:lang w:val="sr-Latn-CS" w:eastAsia="sr-Latn-CS"/>
              </w:rPr>
            </w:pPr>
            <w:r w:rsidRPr="00AF1BDE">
              <w:rPr>
                <w:rFonts w:cs="Arial"/>
                <w:lang w:val="sr-Latn-CS" w:eastAsia="sr-Latn-CS"/>
              </w:rPr>
              <w:t>Потписан и оверен Образац изјаве на основу члана 75. став 2. ЗЈН(Образац бр.4.)</w:t>
            </w:r>
          </w:p>
          <w:p w:rsidR="004B6465" w:rsidRPr="00AF1BDE" w:rsidRDefault="004B6465" w:rsidP="004B6465">
            <w:pPr>
              <w:snapToGrid w:val="0"/>
              <w:rPr>
                <w:rFonts w:cs="Arial"/>
                <w:lang w:val="sr-Cyrl-CS" w:eastAsia="sr-Latn-CS"/>
              </w:rPr>
            </w:pPr>
            <w:r w:rsidRPr="00AF1BDE">
              <w:rPr>
                <w:rFonts w:cs="Arial"/>
                <w:lang w:val="sr-Latn-CS" w:eastAsia="sr-Latn-CS"/>
              </w:rPr>
              <w:t>Напомена:</w:t>
            </w:r>
          </w:p>
          <w:p w:rsidR="004B6465" w:rsidRPr="00AF1BDE" w:rsidRDefault="004B6465" w:rsidP="004B6465">
            <w:pPr>
              <w:numPr>
                <w:ilvl w:val="0"/>
                <w:numId w:val="15"/>
              </w:numPr>
              <w:snapToGrid w:val="0"/>
              <w:rPr>
                <w:rFonts w:cs="Arial"/>
                <w:lang w:val="sr-Cyrl-CS" w:eastAsia="sr-Latn-CS"/>
              </w:rPr>
            </w:pPr>
            <w:r w:rsidRPr="00AF1BDE">
              <w:rPr>
                <w:rFonts w:cs="Arial"/>
                <w:lang w:val="sr-Latn-CS" w:eastAsia="sr-Latn-CS"/>
              </w:rPr>
              <w:t xml:space="preserve">Изјава мора да буде потписана од стране овлашћеног лица </w:t>
            </w:r>
            <w:r w:rsidRPr="00AF1BDE">
              <w:rPr>
                <w:rFonts w:cs="Arial"/>
                <w:lang w:val="sr-Cyrl-CS" w:eastAsia="sr-Latn-CS"/>
              </w:rPr>
              <w:t>за заступање понуђача</w:t>
            </w:r>
            <w:r w:rsidRPr="00AF1BDE">
              <w:rPr>
                <w:rFonts w:cs="Arial"/>
                <w:lang w:val="sr-Latn-CS" w:eastAsia="sr-Latn-CS"/>
              </w:rPr>
              <w:t xml:space="preserve"> и оверена печатом. </w:t>
            </w:r>
          </w:p>
          <w:p w:rsidR="004B6465" w:rsidRPr="00AF1BDE" w:rsidRDefault="004B6465" w:rsidP="004B6465">
            <w:pPr>
              <w:numPr>
                <w:ilvl w:val="0"/>
                <w:numId w:val="15"/>
              </w:numPr>
              <w:snapToGrid w:val="0"/>
              <w:rPr>
                <w:rFonts w:cs="Arial"/>
                <w:lang w:val="sr-Latn-CS" w:eastAsia="sr-Latn-CS"/>
              </w:rPr>
            </w:pPr>
            <w:r w:rsidRPr="00AF1BDE">
              <w:rPr>
                <w:rFonts w:cs="Arial"/>
                <w:lang w:val="sr-Latn-CS" w:eastAsia="sr-Latn-CS"/>
              </w:rPr>
              <w:t xml:space="preserve">Уколико понуду подноси група понуђача, Изјава мора бити </w:t>
            </w:r>
            <w:r w:rsidRPr="00AF1BDE">
              <w:rPr>
                <w:rFonts w:cs="Arial"/>
                <w:lang w:val="sr-Cyrl-CS" w:eastAsia="sr-Latn-CS"/>
              </w:rPr>
              <w:t>достављена за сваког члана групе понуђача. Изјава мора бити</w:t>
            </w:r>
            <w:r w:rsidRPr="00AF1BDE">
              <w:rPr>
                <w:rFonts w:cs="Arial"/>
                <w:lang w:val="sr-Latn-CS" w:eastAsia="sr-Latn-CS"/>
              </w:rPr>
              <w:t xml:space="preserve"> потписана од стране овлашћеног лица </w:t>
            </w:r>
            <w:r w:rsidRPr="00AF1BDE">
              <w:rPr>
                <w:rFonts w:cs="Arial"/>
                <w:lang w:val="sr-Cyrl-CS" w:eastAsia="sr-Latn-CS"/>
              </w:rPr>
              <w:t xml:space="preserve">за заступање </w:t>
            </w:r>
            <w:r w:rsidRPr="00AF1BDE">
              <w:rPr>
                <w:rFonts w:cs="Arial"/>
                <w:lang w:val="sr-Latn-CS" w:eastAsia="sr-Latn-CS"/>
              </w:rPr>
              <w:t xml:space="preserve">понуђача из групе понуђача и оверена печатом.  </w:t>
            </w:r>
          </w:p>
          <w:p w:rsidR="004B6465" w:rsidRPr="00AF1BDE" w:rsidRDefault="004B6465" w:rsidP="004B6465">
            <w:pPr>
              <w:numPr>
                <w:ilvl w:val="0"/>
                <w:numId w:val="15"/>
              </w:numPr>
              <w:snapToGrid w:val="0"/>
              <w:ind w:left="723"/>
              <w:rPr>
                <w:rFonts w:cs="Arial"/>
                <w:lang w:val="sr-Latn-CS" w:eastAsia="sr-Latn-CS"/>
              </w:rPr>
            </w:pPr>
            <w:r w:rsidRPr="00AF1BDE">
              <w:rPr>
                <w:rFonts w:cs="Arial"/>
                <w:lang w:val="sr-Latn-CS" w:eastAsia="sr-Latn-CS"/>
              </w:rPr>
              <w:t xml:space="preserve">Уколико понуђач подноси понуду са подизвођачем, Изјава мора бити </w:t>
            </w:r>
            <w:r w:rsidRPr="00AF1BDE">
              <w:rPr>
                <w:rFonts w:cs="Arial"/>
                <w:lang w:val="sr-Cyrl-CS" w:eastAsia="sr-Latn-CS"/>
              </w:rPr>
              <w:t xml:space="preserve">достављена и за сваког </w:t>
            </w:r>
            <w:r w:rsidRPr="00AF1BDE">
              <w:rPr>
                <w:rFonts w:cs="Arial"/>
                <w:lang w:val="sr-Latn-CS" w:eastAsia="sr-Latn-CS"/>
              </w:rPr>
              <w:t>подизвођача.</w:t>
            </w:r>
            <w:r w:rsidRPr="00AF1BDE">
              <w:rPr>
                <w:rFonts w:cs="Arial"/>
                <w:lang w:val="sr-Cyrl-CS" w:eastAsia="sr-Latn-CS"/>
              </w:rPr>
              <w:t xml:space="preserve"> Изјава мора бити</w:t>
            </w:r>
            <w:r w:rsidRPr="00AF1BDE">
              <w:rPr>
                <w:rFonts w:cs="Arial"/>
                <w:lang w:val="sr-Latn-CS" w:eastAsia="sr-Latn-CS"/>
              </w:rPr>
              <w:t xml:space="preserve"> потписана од стране овлашћеног лица </w:t>
            </w:r>
            <w:r w:rsidRPr="00AF1BDE">
              <w:rPr>
                <w:rFonts w:cs="Arial"/>
                <w:lang w:val="sr-Cyrl-CS" w:eastAsia="sr-Latn-CS"/>
              </w:rPr>
              <w:t xml:space="preserve">за заступање </w:t>
            </w:r>
            <w:r w:rsidRPr="00AF1BDE">
              <w:rPr>
                <w:rFonts w:cs="Arial"/>
                <w:lang w:val="sr-Latn-CS" w:eastAsia="sr-Latn-CS"/>
              </w:rPr>
              <w:t xml:space="preserve">подизвођача и оверена печатом.  </w:t>
            </w:r>
          </w:p>
        </w:tc>
      </w:tr>
      <w:tr w:rsidR="00D357FC" w:rsidRPr="00AF1BDE" w:rsidTr="00D357FC">
        <w:trPr>
          <w:jc w:val="center"/>
        </w:trPr>
        <w:tc>
          <w:tcPr>
            <w:tcW w:w="9114" w:type="dxa"/>
            <w:gridSpan w:val="2"/>
            <w:shd w:val="clear" w:color="auto" w:fill="FABF8F" w:themeFill="accent6" w:themeFillTint="99"/>
            <w:vAlign w:val="center"/>
          </w:tcPr>
          <w:p w:rsidR="00D357FC" w:rsidRPr="00AF1BDE" w:rsidRDefault="00D357FC" w:rsidP="000F1AFD">
            <w:pPr>
              <w:spacing w:before="0"/>
              <w:ind w:right="-180"/>
              <w:jc w:val="center"/>
              <w:rPr>
                <w:rFonts w:cs="Arial"/>
                <w:b/>
                <w:lang w:val="sr-Latn-CS" w:eastAsia="sr-Latn-CS"/>
              </w:rPr>
            </w:pPr>
            <w:r w:rsidRPr="00AF1BDE">
              <w:rPr>
                <w:rFonts w:cs="Arial"/>
                <w:b/>
                <w:lang w:val="sr-Latn-CS" w:eastAsia="sr-Latn-CS"/>
              </w:rPr>
              <w:lastRenderedPageBreak/>
              <w:t>4.2  ДОДАТНИ УСЛОВИ</w:t>
            </w:r>
          </w:p>
          <w:p w:rsidR="00D357FC" w:rsidRPr="00AF1BDE" w:rsidRDefault="00D357FC" w:rsidP="000F1AFD">
            <w:pPr>
              <w:snapToGrid w:val="0"/>
              <w:spacing w:before="0"/>
              <w:jc w:val="center"/>
              <w:rPr>
                <w:rFonts w:cs="Arial"/>
                <w:b/>
                <w:u w:val="single"/>
                <w:lang w:val="sr-Latn-CS" w:eastAsia="sr-Latn-CS"/>
              </w:rPr>
            </w:pPr>
            <w:r w:rsidRPr="00AF1BDE">
              <w:rPr>
                <w:rFonts w:cs="Arial"/>
                <w:b/>
                <w:lang w:val="sr-Latn-CS" w:eastAsia="sr-Latn-CS"/>
              </w:rPr>
              <w:t xml:space="preserve">ЗА УЧЕШЋЕ У ПОСТУПКУ ЈАВНЕ </w:t>
            </w:r>
            <w:r w:rsidRPr="00AF1BDE">
              <w:rPr>
                <w:rFonts w:cs="Arial"/>
                <w:b/>
                <w:shd w:val="clear" w:color="auto" w:fill="FABF8F" w:themeFill="accent6" w:themeFillTint="99"/>
                <w:lang w:val="sr-Latn-CS" w:eastAsia="sr-Latn-CS"/>
              </w:rPr>
              <w:t>НАБАВКЕ</w:t>
            </w:r>
            <w:r w:rsidRPr="00AF1BDE">
              <w:rPr>
                <w:rFonts w:cs="Arial"/>
                <w:b/>
                <w:lang w:val="sr-Latn-CS" w:eastAsia="sr-Latn-CS"/>
              </w:rPr>
              <w:t xml:space="preserve"> ИЗ ЧЛАНА 76. ЗАКОНА</w:t>
            </w:r>
          </w:p>
        </w:tc>
      </w:tr>
      <w:tr w:rsidR="000F1AFD" w:rsidRPr="00AF1BDE" w:rsidTr="000F1AFD">
        <w:trPr>
          <w:jc w:val="center"/>
        </w:trPr>
        <w:tc>
          <w:tcPr>
            <w:tcW w:w="729" w:type="dxa"/>
            <w:vAlign w:val="center"/>
          </w:tcPr>
          <w:p w:rsidR="000F1AFD" w:rsidRPr="000F1AFD" w:rsidRDefault="000F1AFD" w:rsidP="000F1AFD">
            <w:pPr>
              <w:spacing w:before="0"/>
              <w:jc w:val="center"/>
              <w:rPr>
                <w:rFonts w:cs="Arial"/>
                <w:b/>
                <w:lang w:val="sr-Cyrl-RS"/>
              </w:rPr>
            </w:pPr>
            <w:r>
              <w:rPr>
                <w:rFonts w:cs="Arial"/>
                <w:b/>
                <w:lang w:val="sr-Cyrl-RS"/>
              </w:rPr>
              <w:t>5.</w:t>
            </w:r>
          </w:p>
        </w:tc>
        <w:tc>
          <w:tcPr>
            <w:tcW w:w="8385" w:type="dxa"/>
          </w:tcPr>
          <w:p w:rsidR="000F1AFD" w:rsidRPr="00C9268C" w:rsidRDefault="000F1AFD" w:rsidP="000F1AFD">
            <w:pPr>
              <w:snapToGrid w:val="0"/>
              <w:spacing w:before="0"/>
              <w:rPr>
                <w:rFonts w:cs="Arial"/>
                <w:color w:val="000000"/>
              </w:rPr>
            </w:pPr>
            <w:r w:rsidRPr="00C9268C">
              <w:rPr>
                <w:rFonts w:cs="Arial"/>
                <w:color w:val="000000"/>
              </w:rPr>
              <w:t xml:space="preserve">- да располаже </w:t>
            </w:r>
            <w:r w:rsidRPr="00C9268C">
              <w:rPr>
                <w:rFonts w:cs="Arial"/>
                <w:b/>
                <w:color w:val="000000"/>
                <w:u w:val="single"/>
              </w:rPr>
              <w:t>неопходним пословним</w:t>
            </w:r>
            <w:r w:rsidRPr="00C9268C">
              <w:rPr>
                <w:rFonts w:cs="Arial"/>
                <w:b/>
                <w:color w:val="000000"/>
                <w:u w:val="single"/>
                <w:lang w:val="sr-Cyrl-CS"/>
              </w:rPr>
              <w:t xml:space="preserve"> </w:t>
            </w:r>
            <w:r w:rsidRPr="00C9268C">
              <w:rPr>
                <w:rFonts w:cs="Arial"/>
                <w:b/>
                <w:color w:val="000000"/>
                <w:u w:val="single"/>
              </w:rPr>
              <w:t>капацитетом</w:t>
            </w:r>
            <w:r w:rsidRPr="00C9268C">
              <w:rPr>
                <w:rFonts w:cs="Arial"/>
                <w:color w:val="000000"/>
              </w:rPr>
              <w:t>:</w:t>
            </w:r>
          </w:p>
          <w:p w:rsidR="000F1AFD" w:rsidRPr="00C9268C" w:rsidRDefault="000F1AFD" w:rsidP="000F1AFD">
            <w:pPr>
              <w:tabs>
                <w:tab w:val="left" w:pos="520"/>
              </w:tabs>
              <w:snapToGrid w:val="0"/>
              <w:spacing w:before="0"/>
              <w:jc w:val="left"/>
              <w:rPr>
                <w:rFonts w:cs="Arial"/>
                <w:color w:val="000000"/>
                <w:lang w:val="sr-Cyrl-RS"/>
              </w:rPr>
            </w:pPr>
          </w:p>
          <w:p w:rsidR="000F1AFD" w:rsidRPr="003352BF" w:rsidRDefault="000F1AFD" w:rsidP="000F1AFD">
            <w:pPr>
              <w:tabs>
                <w:tab w:val="left" w:pos="520"/>
              </w:tabs>
              <w:snapToGrid w:val="0"/>
              <w:spacing w:before="0"/>
              <w:jc w:val="left"/>
              <w:rPr>
                <w:rFonts w:cs="Arial"/>
                <w:b/>
                <w:color w:val="000000"/>
                <w:u w:val="single"/>
                <w:lang w:val="sr-Cyrl-RS"/>
              </w:rPr>
            </w:pPr>
            <w:r w:rsidRPr="003352BF">
              <w:rPr>
                <w:rFonts w:cs="Arial"/>
                <w:b/>
                <w:color w:val="000000"/>
                <w:u w:val="single"/>
                <w:lang w:val="sr-Cyrl-RS"/>
              </w:rPr>
              <w:t>Услов:</w:t>
            </w:r>
          </w:p>
          <w:p w:rsidR="000F1AFD" w:rsidRPr="00B012E8" w:rsidRDefault="000F1AFD" w:rsidP="000F1AFD">
            <w:pPr>
              <w:autoSpaceDE w:val="0"/>
              <w:autoSpaceDN w:val="0"/>
              <w:adjustRightInd w:val="0"/>
              <w:spacing w:before="0"/>
              <w:rPr>
                <w:rFonts w:cs="Arial"/>
                <w:color w:val="000000"/>
                <w:lang w:val="sr-Cyrl-RS"/>
              </w:rPr>
            </w:pPr>
            <w:r w:rsidRPr="006D425F">
              <w:rPr>
                <w:rFonts w:cs="Arial"/>
                <w:lang w:val="sr-Cyrl-RS"/>
              </w:rPr>
              <w:t xml:space="preserve">Да </w:t>
            </w:r>
            <w:r w:rsidRPr="006D425F">
              <w:rPr>
                <w:rFonts w:cs="Arial"/>
              </w:rPr>
              <w:t xml:space="preserve">је у </w:t>
            </w:r>
            <w:r w:rsidRPr="006D425F">
              <w:rPr>
                <w:rFonts w:cs="Arial"/>
                <w:lang w:val="sr-Cyrl-CS"/>
              </w:rPr>
              <w:t>претходне</w:t>
            </w:r>
            <w:r w:rsidRPr="006D425F">
              <w:rPr>
                <w:rFonts w:cs="Arial"/>
              </w:rPr>
              <w:t xml:space="preserve"> три године </w:t>
            </w:r>
            <w:r>
              <w:rPr>
                <w:rFonts w:cs="Arial"/>
                <w:lang w:val="sr-Cyrl-RS"/>
              </w:rPr>
              <w:t>д</w:t>
            </w:r>
            <w:r w:rsidRPr="006D425F">
              <w:rPr>
                <w:rFonts w:cs="Arial"/>
                <w:lang w:val="sr-Cyrl-CS"/>
              </w:rPr>
              <w:t xml:space="preserve">о дана објављивања Позива за подношење понуда </w:t>
            </w:r>
            <w:r w:rsidRPr="006D425F">
              <w:rPr>
                <w:rFonts w:cs="Arial"/>
              </w:rPr>
              <w:t xml:space="preserve">на Порталу јавних набавки </w:t>
            </w:r>
            <w:r w:rsidRPr="00C9268C">
              <w:rPr>
                <w:rFonts w:cs="Arial"/>
              </w:rPr>
              <w:t xml:space="preserve">понуђач извршио услуге </w:t>
            </w:r>
            <w:r w:rsidR="00AF5739" w:rsidRPr="00AF5739">
              <w:rPr>
                <w:rFonts w:cs="Arial"/>
                <w:lang w:val="sr-Cyrl-RS"/>
              </w:rPr>
              <w:t>сервисирања система за гашење пожара – надоградње ватрогасних возила</w:t>
            </w:r>
            <w:r w:rsidRPr="00C9268C">
              <w:rPr>
                <w:rFonts w:cs="Arial"/>
                <w:lang w:val="sr-Cyrl-RS"/>
              </w:rPr>
              <w:t xml:space="preserve">, </w:t>
            </w:r>
            <w:r w:rsidRPr="00C9268C">
              <w:rPr>
                <w:rFonts w:cs="Arial"/>
              </w:rPr>
              <w:t xml:space="preserve">минималне укупне вредности </w:t>
            </w:r>
            <w:r w:rsidR="00AF5739">
              <w:rPr>
                <w:rFonts w:cs="Arial"/>
                <w:lang w:val="sr-Cyrl-RS"/>
              </w:rPr>
              <w:t>1.4</w:t>
            </w:r>
            <w:r w:rsidRPr="00C9268C">
              <w:rPr>
                <w:rFonts w:cs="Arial"/>
                <w:lang w:val="sr-Cyrl-RS"/>
              </w:rPr>
              <w:t xml:space="preserve">00.000,00 </w:t>
            </w:r>
            <w:r w:rsidRPr="00C9268C">
              <w:rPr>
                <w:rFonts w:cs="Arial"/>
              </w:rPr>
              <w:t>динара</w:t>
            </w:r>
            <w:r>
              <w:rPr>
                <w:rFonts w:cs="Arial"/>
                <w:lang w:val="sr-Cyrl-RS"/>
              </w:rPr>
              <w:t xml:space="preserve"> без ПДВ-а </w:t>
            </w:r>
            <w:r w:rsidRPr="006D425F">
              <w:rPr>
                <w:rFonts w:cs="Arial"/>
                <w:lang w:val="sr-Cyrl-RS"/>
              </w:rPr>
              <w:t>у уговореном року, обиму и квалитету и да до дана издавања потврде о референтним набавкама у гарантном року није било рекламација на исте.</w:t>
            </w:r>
            <w:r>
              <w:rPr>
                <w:rFonts w:cs="Arial"/>
                <w:lang w:val="sr-Cyrl-RS"/>
              </w:rPr>
              <w:t xml:space="preserve"> </w:t>
            </w:r>
          </w:p>
          <w:p w:rsidR="000F1AFD" w:rsidRPr="00C9268C" w:rsidRDefault="000F1AFD" w:rsidP="000F1AFD">
            <w:pPr>
              <w:autoSpaceDE w:val="0"/>
              <w:autoSpaceDN w:val="0"/>
              <w:adjustRightInd w:val="0"/>
              <w:spacing w:before="0"/>
              <w:rPr>
                <w:rFonts w:cs="Arial"/>
                <w:b/>
                <w:u w:val="single"/>
                <w:lang w:val="sr-Cyrl-RS" w:eastAsia="sr-Latn-CS"/>
              </w:rPr>
            </w:pPr>
          </w:p>
          <w:p w:rsidR="000F1AFD" w:rsidRPr="00C9268C" w:rsidRDefault="000F1AFD" w:rsidP="000F1AFD">
            <w:pPr>
              <w:autoSpaceDE w:val="0"/>
              <w:autoSpaceDN w:val="0"/>
              <w:adjustRightInd w:val="0"/>
              <w:spacing w:before="0"/>
              <w:rPr>
                <w:rFonts w:cs="Arial"/>
                <w:b/>
                <w:u w:val="single"/>
                <w:lang w:val="sr-Latn-CS" w:eastAsia="sr-Latn-CS"/>
              </w:rPr>
            </w:pPr>
            <w:r w:rsidRPr="00C9268C">
              <w:rPr>
                <w:rFonts w:cs="Arial"/>
                <w:b/>
                <w:u w:val="single"/>
                <w:lang w:val="sr-Latn-CS" w:eastAsia="sr-Latn-CS"/>
              </w:rPr>
              <w:t xml:space="preserve">Доказ: </w:t>
            </w:r>
          </w:p>
          <w:p w:rsidR="000F1AFD" w:rsidRPr="00C9268C" w:rsidRDefault="000F1AFD" w:rsidP="000F1AFD">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 </w:t>
            </w:r>
            <w:r w:rsidRPr="00C9268C">
              <w:rPr>
                <w:rFonts w:cs="Arial"/>
                <w:lang w:val="sr-Cyrl-RS" w:eastAsia="sr-Latn-CS"/>
              </w:rPr>
              <w:t xml:space="preserve">списак извршених услуга </w:t>
            </w:r>
          </w:p>
          <w:p w:rsidR="000F1AFD" w:rsidRDefault="000F1AFD" w:rsidP="000F1AFD">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-Потписане и оверене потврде </w:t>
            </w:r>
            <w:r w:rsidRPr="00C9268C">
              <w:rPr>
                <w:rFonts w:cs="Arial"/>
                <w:lang w:val="sr-Cyrl-RS" w:eastAsia="sr-Latn-CS"/>
              </w:rPr>
              <w:t xml:space="preserve">Наручилаца </w:t>
            </w:r>
          </w:p>
          <w:p w:rsidR="000F1AFD" w:rsidRPr="00C9268C" w:rsidRDefault="000F1AFD" w:rsidP="000F1AFD">
            <w:pPr>
              <w:autoSpaceDE w:val="0"/>
              <w:autoSpaceDN w:val="0"/>
              <w:adjustRightInd w:val="0"/>
              <w:spacing w:before="0"/>
              <w:rPr>
                <w:rFonts w:cs="Arial"/>
                <w:lang w:val="sr-Cyrl-RS" w:eastAsia="sr-Latn-CS"/>
              </w:rPr>
            </w:pPr>
          </w:p>
          <w:p w:rsidR="000F1AFD" w:rsidRPr="00C9268C" w:rsidRDefault="000F1AFD" w:rsidP="000F1AFD">
            <w:pPr>
              <w:spacing w:before="0"/>
              <w:rPr>
                <w:rFonts w:cs="Arial"/>
                <w:b/>
                <w:u w:val="single"/>
                <w:lang w:val="sr-Latn-CS" w:eastAsia="sr-Latn-CS"/>
              </w:rPr>
            </w:pPr>
            <w:r w:rsidRPr="00C9268C">
              <w:rPr>
                <w:rFonts w:cs="Arial"/>
                <w:b/>
                <w:u w:val="single"/>
                <w:lang w:val="sr-Latn-CS" w:eastAsia="sr-Latn-CS"/>
              </w:rPr>
              <w:t>Напомена:</w:t>
            </w:r>
          </w:p>
          <w:p w:rsidR="000F1AFD" w:rsidRPr="00C9268C" w:rsidRDefault="000F1AFD" w:rsidP="000F1AFD">
            <w:pPr>
              <w:snapToGrid w:val="0"/>
              <w:spacing w:before="0"/>
              <w:rPr>
                <w:rFonts w:cs="Arial"/>
                <w:lang w:val="sr-Latn-CS" w:eastAsia="sr-Latn-CS"/>
              </w:rPr>
            </w:pPr>
            <w:r w:rsidRPr="00C9268C">
              <w:rPr>
                <w:rFonts w:cs="Arial"/>
                <w:lang w:val="sr-Latn-CS" w:eastAsia="sr-Latn-CS"/>
              </w:rPr>
              <w:t>У случају да понуду подноси група понуђача, доказ</w:t>
            </w:r>
            <w:r w:rsidRPr="00C9268C">
              <w:rPr>
                <w:rFonts w:cs="Arial"/>
                <w:lang w:val="sr-Cyrl-RS" w:eastAsia="sr-Latn-CS"/>
              </w:rPr>
              <w:t>е</w:t>
            </w:r>
            <w:r w:rsidRPr="00C9268C">
              <w:rPr>
                <w:rFonts w:cs="Arial"/>
                <w:lang w:val="sr-Latn-CS" w:eastAsia="sr-Latn-CS"/>
              </w:rPr>
              <w:t xml:space="preserve">  доставити за оног члана групе који испуњава тражени услов (довољно је да 1 члан групе достави </w:t>
            </w:r>
            <w:r w:rsidRPr="00C9268C">
              <w:rPr>
                <w:rFonts w:cs="Arial"/>
                <w:lang w:val="sr-Cyrl-RS" w:eastAsia="sr-Latn-CS"/>
              </w:rPr>
              <w:t>доказ</w:t>
            </w:r>
            <w:r w:rsidRPr="00C9268C">
              <w:rPr>
                <w:rFonts w:cs="Arial"/>
                <w:lang w:val="sr-Latn-CS" w:eastAsia="sr-Latn-CS"/>
              </w:rPr>
              <w:t>, а уколико више њих заједно испуњавају услов</w:t>
            </w:r>
            <w:r w:rsidRPr="00C9268C">
              <w:rPr>
                <w:rFonts w:cs="Arial"/>
                <w:lang w:val="sr-Cyrl-RS" w:eastAsia="sr-Latn-CS"/>
              </w:rPr>
              <w:t>,</w:t>
            </w:r>
            <w:r w:rsidRPr="00C9268C">
              <w:rPr>
                <w:rFonts w:cs="Arial"/>
                <w:lang w:val="sr-Latn-CS" w:eastAsia="sr-Latn-CS"/>
              </w:rPr>
              <w:t xml:space="preserve"> овај доказ доставити за те чланове.</w:t>
            </w:r>
          </w:p>
          <w:p w:rsidR="000F1AFD" w:rsidRDefault="000F1AFD" w:rsidP="000F1AFD">
            <w:pPr>
              <w:snapToGrid w:val="0"/>
              <w:spacing w:before="0"/>
              <w:rPr>
                <w:rFonts w:cs="Arial"/>
                <w:b/>
                <w:u w:val="single"/>
                <w:lang w:val="sr-Cyrl-RS" w:eastAsia="sr-Latn-CS"/>
              </w:rPr>
            </w:pPr>
            <w:r w:rsidRPr="00C9268C">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AF5739" w:rsidRPr="00AF1BDE" w:rsidTr="000F1AFD">
        <w:trPr>
          <w:jc w:val="center"/>
        </w:trPr>
        <w:tc>
          <w:tcPr>
            <w:tcW w:w="729" w:type="dxa"/>
            <w:vAlign w:val="center"/>
          </w:tcPr>
          <w:p w:rsidR="00AF5739" w:rsidRDefault="00AF5739" w:rsidP="000F1AFD">
            <w:pPr>
              <w:spacing w:before="0"/>
              <w:jc w:val="center"/>
              <w:rPr>
                <w:rFonts w:cs="Arial"/>
                <w:b/>
                <w:lang w:val="sr-Cyrl-RS"/>
              </w:rPr>
            </w:pPr>
            <w:r>
              <w:rPr>
                <w:rFonts w:cs="Arial"/>
                <w:b/>
                <w:lang w:val="sr-Cyrl-RS"/>
              </w:rPr>
              <w:t>6.</w:t>
            </w:r>
          </w:p>
        </w:tc>
        <w:tc>
          <w:tcPr>
            <w:tcW w:w="8385" w:type="dxa"/>
          </w:tcPr>
          <w:p w:rsidR="00AF5739" w:rsidRPr="006D425F" w:rsidRDefault="00AF5739" w:rsidP="00AF5739">
            <w:pPr>
              <w:autoSpaceDE w:val="0"/>
              <w:autoSpaceDN w:val="0"/>
              <w:adjustRightInd w:val="0"/>
              <w:spacing w:before="0"/>
              <w:rPr>
                <w:rFonts w:cs="Arial"/>
                <w:b/>
                <w:u w:val="single"/>
                <w:lang w:val="sr-Cyrl-RS" w:eastAsia="sr-Latn-CS"/>
              </w:rPr>
            </w:pPr>
            <w:r w:rsidRPr="006D425F">
              <w:rPr>
                <w:rFonts w:cs="Arial"/>
                <w:b/>
                <w:u w:val="single"/>
                <w:lang w:val="sr-Cyrl-RS" w:eastAsia="sr-Latn-CS"/>
              </w:rPr>
              <w:t>Технички капацитет</w:t>
            </w:r>
          </w:p>
          <w:p w:rsidR="00AF5739" w:rsidRPr="006D425F" w:rsidRDefault="00AF5739" w:rsidP="00AF5739">
            <w:pPr>
              <w:autoSpaceDE w:val="0"/>
              <w:autoSpaceDN w:val="0"/>
              <w:adjustRightInd w:val="0"/>
              <w:spacing w:before="0"/>
              <w:rPr>
                <w:rFonts w:cs="Arial"/>
                <w:b/>
                <w:u w:val="single"/>
                <w:lang w:val="sr-Cyrl-RS" w:eastAsia="sr-Latn-CS"/>
              </w:rPr>
            </w:pPr>
          </w:p>
          <w:p w:rsidR="00AF5739" w:rsidRPr="006D425F" w:rsidRDefault="00AF5739" w:rsidP="00AF5739">
            <w:pPr>
              <w:autoSpaceDE w:val="0"/>
              <w:autoSpaceDN w:val="0"/>
              <w:adjustRightInd w:val="0"/>
              <w:spacing w:before="0"/>
              <w:rPr>
                <w:rFonts w:cs="Arial"/>
                <w:lang w:val="sr-Cyrl-RS"/>
              </w:rPr>
            </w:pPr>
            <w:r w:rsidRPr="006D425F">
              <w:rPr>
                <w:rFonts w:cs="Arial"/>
                <w:b/>
                <w:u w:val="single"/>
                <w:lang w:val="sr-Latn-CS" w:eastAsia="sr-Latn-CS"/>
              </w:rPr>
              <w:t>Услов:</w:t>
            </w:r>
            <w:r w:rsidRPr="006D425F">
              <w:rPr>
                <w:rFonts w:cs="Arial"/>
                <w:lang w:val="sr-Cyrl-RS"/>
              </w:rPr>
              <w:t xml:space="preserve"> </w:t>
            </w:r>
          </w:p>
          <w:p w:rsidR="00AF5739" w:rsidRPr="006D425F" w:rsidRDefault="00AF5739" w:rsidP="00AF5739">
            <w:pPr>
              <w:autoSpaceDE w:val="0"/>
              <w:autoSpaceDN w:val="0"/>
              <w:adjustRightInd w:val="0"/>
              <w:spacing w:before="0"/>
              <w:rPr>
                <w:rFonts w:cs="Arial"/>
                <w:szCs w:val="24"/>
                <w:lang w:val="sr-Cyrl-RS"/>
              </w:rPr>
            </w:pPr>
          </w:p>
          <w:p w:rsidR="00AF5739" w:rsidRPr="004E0860" w:rsidRDefault="004E0860" w:rsidP="004E0860">
            <w:pPr>
              <w:autoSpaceDE w:val="0"/>
              <w:autoSpaceDN w:val="0"/>
              <w:adjustRightInd w:val="0"/>
              <w:spacing w:before="0"/>
              <w:rPr>
                <w:rFonts w:cs="Arial"/>
                <w:szCs w:val="24"/>
                <w:lang w:val="sr-Cyrl-RS"/>
              </w:rPr>
            </w:pPr>
            <w:r>
              <w:rPr>
                <w:rFonts w:cs="Arial"/>
                <w:szCs w:val="24"/>
                <w:lang w:val="sr-Cyrl-RS"/>
              </w:rPr>
              <w:t xml:space="preserve"> </w:t>
            </w:r>
            <w:r w:rsidR="00AF5739" w:rsidRPr="004E0860">
              <w:rPr>
                <w:rFonts w:cs="Arial"/>
                <w:szCs w:val="24"/>
                <w:lang w:val="sr-Cyrl-RS"/>
              </w:rPr>
              <w:t xml:space="preserve">Да има сертификат о акредитацији </w:t>
            </w:r>
            <w:r w:rsidRPr="004E0860">
              <w:rPr>
                <w:rFonts w:cs="Arial"/>
                <w:szCs w:val="24"/>
                <w:lang w:val="sr-Cyrl-RS"/>
              </w:rPr>
              <w:t>за испитивање и подешавање сигурносних уређаја (боце и црева под притиском)</w:t>
            </w:r>
            <w:r w:rsidR="00AF5739" w:rsidRPr="004E0860">
              <w:rPr>
                <w:rFonts w:cs="Arial"/>
                <w:szCs w:val="24"/>
                <w:lang w:val="sr-Cyrl-RS"/>
              </w:rPr>
              <w:t xml:space="preserve"> </w:t>
            </w:r>
            <w:r w:rsidRPr="004E0860">
              <w:rPr>
                <w:rFonts w:cs="Arial"/>
                <w:szCs w:val="24"/>
                <w:lang w:val="sr-Cyrl-RS"/>
              </w:rPr>
              <w:t xml:space="preserve">СРПС ИСО ИЕЦ 17025 </w:t>
            </w:r>
            <w:r w:rsidR="00AF5739" w:rsidRPr="004E0860">
              <w:rPr>
                <w:rFonts w:cs="Arial"/>
                <w:szCs w:val="24"/>
                <w:lang w:val="sr-Cyrl-RS"/>
              </w:rPr>
              <w:t xml:space="preserve">или одговарајући </w:t>
            </w:r>
          </w:p>
          <w:p w:rsidR="004E0860" w:rsidRPr="004E0860" w:rsidRDefault="004E0860" w:rsidP="004E0860">
            <w:pPr>
              <w:rPr>
                <w:lang w:val="sr-Cyrl-RS"/>
              </w:rPr>
            </w:pPr>
          </w:p>
          <w:p w:rsidR="00AF5739" w:rsidRDefault="00AF5739" w:rsidP="00AF5739">
            <w:pPr>
              <w:autoSpaceDE w:val="0"/>
              <w:autoSpaceDN w:val="0"/>
              <w:adjustRightInd w:val="0"/>
              <w:spacing w:before="0"/>
              <w:rPr>
                <w:rFonts w:cs="Arial"/>
                <w:b/>
                <w:u w:val="single"/>
                <w:lang w:eastAsia="sr-Latn-CS"/>
              </w:rPr>
            </w:pPr>
          </w:p>
          <w:p w:rsidR="00D32827" w:rsidRPr="00D32827" w:rsidRDefault="00D32827" w:rsidP="00AF5739">
            <w:pPr>
              <w:autoSpaceDE w:val="0"/>
              <w:autoSpaceDN w:val="0"/>
              <w:adjustRightInd w:val="0"/>
              <w:spacing w:before="0"/>
              <w:rPr>
                <w:rFonts w:cs="Arial"/>
                <w:b/>
                <w:u w:val="single"/>
                <w:lang w:eastAsia="sr-Latn-CS"/>
              </w:rPr>
            </w:pPr>
          </w:p>
          <w:p w:rsidR="00AF5739" w:rsidRPr="006D425F" w:rsidRDefault="00AF5739" w:rsidP="00AF5739">
            <w:pPr>
              <w:autoSpaceDE w:val="0"/>
              <w:autoSpaceDN w:val="0"/>
              <w:adjustRightInd w:val="0"/>
              <w:spacing w:before="0"/>
              <w:rPr>
                <w:rFonts w:cs="Arial"/>
                <w:b/>
                <w:sz w:val="6"/>
                <w:u w:val="single"/>
                <w:lang w:val="sr-Cyrl-RS" w:eastAsia="sr-Latn-CS"/>
              </w:rPr>
            </w:pPr>
          </w:p>
          <w:p w:rsidR="00AF5739" w:rsidRPr="006D425F" w:rsidRDefault="00AF5739" w:rsidP="00AF5739">
            <w:pPr>
              <w:shd w:val="clear" w:color="auto" w:fill="FFFFFF"/>
              <w:tabs>
                <w:tab w:val="left" w:pos="192"/>
                <w:tab w:val="left" w:pos="680"/>
              </w:tabs>
              <w:spacing w:before="0"/>
              <w:rPr>
                <w:rFonts w:cs="Arial"/>
                <w:b/>
                <w:u w:val="single"/>
                <w:lang w:val="sr-Cyrl-RS" w:eastAsia="sr-Latn-CS"/>
              </w:rPr>
            </w:pPr>
            <w:r w:rsidRPr="006D425F">
              <w:rPr>
                <w:rFonts w:cs="Arial"/>
                <w:b/>
                <w:u w:val="single"/>
                <w:lang w:val="sr-Latn-CS" w:eastAsia="sr-Latn-CS"/>
              </w:rPr>
              <w:lastRenderedPageBreak/>
              <w:t>Доказ:</w:t>
            </w:r>
          </w:p>
          <w:p w:rsidR="00AF5739" w:rsidRPr="006D425F" w:rsidRDefault="00AF5739" w:rsidP="00AF5739">
            <w:pPr>
              <w:shd w:val="clear" w:color="auto" w:fill="FFFFFF"/>
              <w:tabs>
                <w:tab w:val="left" w:pos="192"/>
                <w:tab w:val="left" w:pos="680"/>
              </w:tabs>
              <w:spacing w:before="0"/>
              <w:rPr>
                <w:rFonts w:cs="Arial"/>
                <w:b/>
                <w:u w:val="single"/>
                <w:lang w:val="sr-Cyrl-RS" w:eastAsia="sr-Latn-CS"/>
              </w:rPr>
            </w:pPr>
          </w:p>
          <w:p w:rsidR="00AF5739" w:rsidRDefault="004E0860" w:rsidP="004E0860">
            <w:pPr>
              <w:shd w:val="clear" w:color="auto" w:fill="FFFFFF"/>
              <w:tabs>
                <w:tab w:val="left" w:pos="192"/>
                <w:tab w:val="left" w:pos="680"/>
              </w:tabs>
              <w:spacing w:before="0"/>
              <w:rPr>
                <w:rFonts w:cs="Arial"/>
                <w:szCs w:val="24"/>
                <w:lang w:val="sr-Cyrl-RS"/>
              </w:rPr>
            </w:pPr>
            <w:r>
              <w:rPr>
                <w:rFonts w:cs="Arial"/>
                <w:lang w:val="sr-Cyrl-RS" w:eastAsia="sr-Latn-CS"/>
              </w:rPr>
              <w:t xml:space="preserve"> </w:t>
            </w:r>
            <w:r w:rsidR="00AF5739" w:rsidRPr="004E0860">
              <w:rPr>
                <w:rFonts w:cs="Arial"/>
                <w:lang w:val="sr-Cyrl-RS" w:eastAsia="sr-Latn-CS"/>
              </w:rPr>
              <w:t>Важећи сертификат</w:t>
            </w:r>
            <w:r w:rsidR="00AF5739" w:rsidRPr="004E0860">
              <w:rPr>
                <w:rFonts w:cs="Arial"/>
                <w:szCs w:val="24"/>
                <w:lang w:val="sr-Cyrl-RS"/>
              </w:rPr>
              <w:t xml:space="preserve"> СРПС ИСО </w:t>
            </w:r>
            <w:r w:rsidRPr="004E0860">
              <w:rPr>
                <w:rFonts w:cs="Arial"/>
                <w:szCs w:val="24"/>
                <w:lang w:val="sr-Cyrl-RS"/>
              </w:rPr>
              <w:t xml:space="preserve">ИЕЦ </w:t>
            </w:r>
            <w:r w:rsidR="00AF5739" w:rsidRPr="004E0860">
              <w:rPr>
                <w:rFonts w:cs="Arial"/>
                <w:szCs w:val="24"/>
                <w:lang w:val="sr-Cyrl-RS"/>
              </w:rPr>
              <w:t>17025 или одговарајући</w:t>
            </w:r>
            <w:r w:rsidRPr="004E0860">
              <w:rPr>
                <w:rFonts w:cs="Arial"/>
                <w:szCs w:val="24"/>
                <w:lang w:val="sr-Cyrl-RS"/>
              </w:rPr>
              <w:t xml:space="preserve"> </w:t>
            </w:r>
            <w:r w:rsidRPr="004E0860">
              <w:rPr>
                <w:rFonts w:cs="Arial"/>
                <w:b/>
                <w:szCs w:val="24"/>
                <w:lang w:val="sr-Cyrl-RS"/>
              </w:rPr>
              <w:t>И</w:t>
            </w:r>
            <w:r w:rsidRPr="004E0860">
              <w:rPr>
                <w:rFonts w:cs="Arial"/>
                <w:szCs w:val="24"/>
                <w:lang w:val="sr-Cyrl-RS"/>
              </w:rPr>
              <w:t xml:space="preserve"> обим акредитације. </w:t>
            </w:r>
          </w:p>
          <w:p w:rsidR="004E0860" w:rsidRDefault="004E0860" w:rsidP="004E0860">
            <w:pPr>
              <w:shd w:val="clear" w:color="auto" w:fill="FFFFFF"/>
              <w:tabs>
                <w:tab w:val="left" w:pos="192"/>
                <w:tab w:val="left" w:pos="680"/>
              </w:tabs>
              <w:spacing w:before="0"/>
              <w:rPr>
                <w:rFonts w:cs="Arial"/>
                <w:szCs w:val="24"/>
                <w:lang w:val="sr-Cyrl-RS"/>
              </w:rPr>
            </w:pPr>
          </w:p>
          <w:p w:rsidR="00AF5739" w:rsidRPr="006D425F" w:rsidRDefault="00AF5739" w:rsidP="00AF5739">
            <w:pPr>
              <w:autoSpaceDE w:val="0"/>
              <w:autoSpaceDN w:val="0"/>
              <w:adjustRightInd w:val="0"/>
              <w:spacing w:before="0"/>
              <w:rPr>
                <w:rFonts w:cs="Arial"/>
                <w:b/>
                <w:sz w:val="8"/>
                <w:u w:val="single"/>
                <w:lang w:val="sr-Cyrl-RS" w:eastAsia="sr-Latn-CS"/>
              </w:rPr>
            </w:pPr>
          </w:p>
          <w:p w:rsidR="00AF5739" w:rsidRPr="006D425F" w:rsidRDefault="00AF5739" w:rsidP="00AF5739">
            <w:pPr>
              <w:spacing w:before="0"/>
              <w:rPr>
                <w:rFonts w:cs="Arial"/>
                <w:b/>
                <w:u w:val="single"/>
                <w:lang w:val="sr-Latn-CS" w:eastAsia="sr-Latn-CS"/>
              </w:rPr>
            </w:pPr>
            <w:r w:rsidRPr="006D425F">
              <w:rPr>
                <w:rFonts w:cs="Arial"/>
                <w:b/>
                <w:u w:val="single"/>
                <w:lang w:val="sr-Latn-CS" w:eastAsia="sr-Latn-CS"/>
              </w:rPr>
              <w:t>Напомена:</w:t>
            </w:r>
          </w:p>
          <w:p w:rsidR="00AF5739" w:rsidRPr="006D425F" w:rsidRDefault="00AF5739" w:rsidP="004E0860">
            <w:pPr>
              <w:tabs>
                <w:tab w:val="left" w:pos="680"/>
              </w:tabs>
              <w:snapToGrid w:val="0"/>
              <w:spacing w:after="200" w:line="276" w:lineRule="auto"/>
              <w:contextualSpacing/>
              <w:rPr>
                <w:rFonts w:eastAsia="Calibri" w:cs="Arial"/>
              </w:rPr>
            </w:pPr>
            <w:r w:rsidRPr="006D425F">
              <w:rPr>
                <w:rFonts w:eastAsia="Calibri" w:cs="Arial"/>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r w:rsidRPr="006D425F">
              <w:rPr>
                <w:rFonts w:eastAsia="Calibri" w:cs="Arial"/>
                <w:lang w:val="sr-Latn-CS" w:eastAsia="sr-Latn-CS"/>
              </w:rPr>
              <w:t xml:space="preserve"> </w:t>
            </w:r>
          </w:p>
          <w:p w:rsidR="00AF5739" w:rsidRPr="00C9268C" w:rsidRDefault="00AF5739" w:rsidP="00AF5739">
            <w:pPr>
              <w:snapToGrid w:val="0"/>
              <w:spacing w:before="0"/>
              <w:rPr>
                <w:rFonts w:cs="Arial"/>
                <w:color w:val="000000"/>
              </w:rPr>
            </w:pPr>
            <w:r w:rsidRPr="006D425F">
              <w:rPr>
                <w:rFonts w:eastAsia="Calibri"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E2A82" w:rsidRPr="00AF1BDE" w:rsidRDefault="00AE2A82" w:rsidP="00AE2A82">
      <w:pPr>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roofErr w:type="gramStart"/>
      <w:r w:rsidRPr="00AF1BDE">
        <w:rPr>
          <w:rFonts w:cs="Arial"/>
          <w:lang w:eastAsia="zh-CN"/>
        </w:rPr>
        <w:lastRenderedPageBreak/>
        <w:t>Понуда понуђача који не докаже да испуњава наведене обавезне и додатне услове из тачака 1.</w:t>
      </w:r>
      <w:proofErr w:type="gramEnd"/>
      <w:r w:rsidRPr="00AF1BDE">
        <w:rPr>
          <w:rFonts w:cs="Arial"/>
          <w:lang w:val="sr-Cyrl-RS" w:eastAsia="zh-CN"/>
        </w:rPr>
        <w:t xml:space="preserve"> </w:t>
      </w:r>
      <w:proofErr w:type="gramStart"/>
      <w:r w:rsidRPr="00AF1BDE">
        <w:rPr>
          <w:rFonts w:cs="Arial"/>
          <w:lang w:eastAsia="zh-CN"/>
        </w:rPr>
        <w:t>до</w:t>
      </w:r>
      <w:proofErr w:type="gramEnd"/>
      <w:r w:rsidRPr="00AF1BDE">
        <w:rPr>
          <w:rFonts w:cs="Arial"/>
          <w:lang w:eastAsia="zh-CN"/>
        </w:rPr>
        <w:t xml:space="preserve"> </w:t>
      </w:r>
      <w:r w:rsidR="004E0860">
        <w:rPr>
          <w:rFonts w:cs="Arial"/>
          <w:lang w:val="sr-Cyrl-RS" w:eastAsia="zh-CN"/>
        </w:rPr>
        <w:t>6</w:t>
      </w:r>
      <w:r w:rsidRPr="00AF1BDE">
        <w:rPr>
          <w:rFonts w:cs="Arial"/>
          <w:lang w:val="sr-Cyrl-RS" w:eastAsia="zh-CN"/>
        </w:rPr>
        <w:t>.</w:t>
      </w:r>
      <w:r w:rsidRPr="00AF1BDE">
        <w:rPr>
          <w:rFonts w:cs="Arial"/>
          <w:lang w:eastAsia="zh-CN"/>
        </w:rPr>
        <w:t xml:space="preserve"> </w:t>
      </w:r>
      <w:proofErr w:type="gramStart"/>
      <w:r w:rsidRPr="00AF1BDE">
        <w:rPr>
          <w:rFonts w:cs="Arial"/>
          <w:lang w:eastAsia="zh-CN"/>
        </w:rPr>
        <w:t>овог</w:t>
      </w:r>
      <w:proofErr w:type="gramEnd"/>
      <w:r w:rsidRPr="00AF1BDE">
        <w:rPr>
          <w:rFonts w:cs="Arial"/>
          <w:lang w:eastAsia="zh-CN"/>
        </w:rPr>
        <w:t xml:space="preserve"> обрасца, биће одбијена као неприхватљива.</w:t>
      </w:r>
    </w:p>
    <w:p w:rsidR="00AE2A82" w:rsidRPr="0099309E" w:rsidRDefault="0099309E" w:rsidP="0099309E">
      <w:pPr>
        <w:spacing w:before="0"/>
        <w:rPr>
          <w:rFonts w:cs="Arial"/>
        </w:rPr>
      </w:pPr>
      <w:r w:rsidRPr="0099309E">
        <w:rPr>
          <w:rFonts w:cs="Arial"/>
        </w:rPr>
        <w:t>1.</w:t>
      </w:r>
      <w:r>
        <w:rPr>
          <w:rFonts w:cs="Arial"/>
        </w:rPr>
        <w:t xml:space="preserve"> </w:t>
      </w:r>
      <w:r w:rsidR="00AE2A82" w:rsidRPr="0099309E">
        <w:rPr>
          <w:rFonts w:cs="Arial"/>
        </w:rPr>
        <w:t xml:space="preserve">Сваки подизвођач мора да испуњава услове из члана 75.став 1. </w:t>
      </w:r>
      <w:proofErr w:type="gramStart"/>
      <w:r w:rsidR="00AE2A82" w:rsidRPr="0099309E">
        <w:rPr>
          <w:rFonts w:cs="Arial"/>
        </w:rPr>
        <w:t>тачка</w:t>
      </w:r>
      <w:proofErr w:type="gramEnd"/>
      <w:r w:rsidR="00AE2A82" w:rsidRPr="0099309E">
        <w:rPr>
          <w:rFonts w:cs="Arial"/>
        </w:rPr>
        <w:t xml:space="preserve"> 1), 2) и 4) и члана 75. </w:t>
      </w:r>
      <w:proofErr w:type="gramStart"/>
      <w:r w:rsidR="00AE2A82" w:rsidRPr="0099309E">
        <w:rPr>
          <w:rFonts w:cs="Arial"/>
        </w:rPr>
        <w:t>став</w:t>
      </w:r>
      <w:proofErr w:type="gramEnd"/>
      <w:r w:rsidR="00AE2A82" w:rsidRPr="0099309E">
        <w:rPr>
          <w:rFonts w:cs="Arial"/>
        </w:rPr>
        <w:t xml:space="preserve"> 2. </w:t>
      </w:r>
      <w:proofErr w:type="gramStart"/>
      <w:r w:rsidR="00AE2A82" w:rsidRPr="0099309E">
        <w:rPr>
          <w:rFonts w:cs="Arial"/>
        </w:rPr>
        <w:t>Закона, што доказује достављањем доказа наведених у овом одељку.</w:t>
      </w:r>
      <w:proofErr w:type="gramEnd"/>
      <w:r w:rsidR="00AE2A82" w:rsidRPr="0099309E">
        <w:rPr>
          <w:rFonts w:cs="Arial"/>
        </w:rPr>
        <w:t xml:space="preserve"> </w:t>
      </w:r>
      <w:proofErr w:type="gramStart"/>
      <w:r w:rsidR="00AE2A82" w:rsidRPr="0099309E">
        <w:rPr>
          <w:rFonts w:cs="Arial"/>
        </w:rPr>
        <w:t>Услове у вези са капацитетима из члана 76.</w:t>
      </w:r>
      <w:proofErr w:type="gramEnd"/>
      <w:r w:rsidR="00AE2A82" w:rsidRPr="0099309E">
        <w:rPr>
          <w:rFonts w:cs="Arial"/>
          <w:lang w:val="sr-Cyrl-RS"/>
        </w:rPr>
        <w:t xml:space="preserve"> </w:t>
      </w:r>
      <w:proofErr w:type="gramStart"/>
      <w:r w:rsidR="00AE2A82" w:rsidRPr="0099309E">
        <w:rPr>
          <w:rFonts w:cs="Arial"/>
        </w:rPr>
        <w:t>Закона, понуђач испуњава самостално без обзира на ангажовање подизвођача.</w:t>
      </w:r>
      <w:proofErr w:type="gramEnd"/>
      <w:r w:rsidR="00AE2A82" w:rsidRPr="0099309E">
        <w:rPr>
          <w:rFonts w:cs="Arial"/>
          <w:lang w:val="ru-RU"/>
        </w:rPr>
        <w:t xml:space="preserve"> </w:t>
      </w:r>
    </w:p>
    <w:p w:rsidR="0099309E" w:rsidRPr="0099309E" w:rsidRDefault="0099309E" w:rsidP="0099309E">
      <w:pPr>
        <w:rPr>
          <w:lang w:eastAsia="zh-CN"/>
        </w:rPr>
      </w:pPr>
    </w:p>
    <w:p w:rsidR="00AE2A82" w:rsidRDefault="00AE2A82" w:rsidP="00AE2A82">
      <w:pPr>
        <w:spacing w:before="0"/>
        <w:rPr>
          <w:rFonts w:cs="Arial"/>
          <w:lang w:eastAsia="zh-CN"/>
        </w:rPr>
      </w:pPr>
      <w:r w:rsidRPr="00AF1BDE">
        <w:rPr>
          <w:rFonts w:cs="Arial"/>
          <w:lang w:eastAsia="zh-CN"/>
        </w:rPr>
        <w:t xml:space="preserve">2. Сваки понуђач из групе </w:t>
      </w:r>
      <w:proofErr w:type="gramStart"/>
      <w:r w:rsidRPr="00AF1BDE">
        <w:rPr>
          <w:rFonts w:cs="Arial"/>
          <w:lang w:eastAsia="zh-CN"/>
        </w:rPr>
        <w:t>понуђача  која</w:t>
      </w:r>
      <w:proofErr w:type="gramEnd"/>
      <w:r w:rsidRPr="00AF1BDE">
        <w:rPr>
          <w:rFonts w:cs="Arial"/>
          <w:lang w:eastAsia="zh-CN"/>
        </w:rPr>
        <w:t xml:space="preserve"> подноси заједничку понуду мора да испуњава услове из члана 75. </w:t>
      </w:r>
      <w:proofErr w:type="gramStart"/>
      <w:r w:rsidRPr="00AF1BDE">
        <w:rPr>
          <w:rFonts w:cs="Arial"/>
          <w:lang w:eastAsia="zh-CN"/>
        </w:rPr>
        <w:t>став</w:t>
      </w:r>
      <w:proofErr w:type="gramEnd"/>
      <w:r w:rsidRPr="00AF1BDE">
        <w:rPr>
          <w:rFonts w:cs="Arial"/>
          <w:lang w:eastAsia="zh-CN"/>
        </w:rPr>
        <w:t xml:space="preserve"> 1. </w:t>
      </w:r>
      <w:proofErr w:type="gramStart"/>
      <w:r w:rsidRPr="00AF1BDE">
        <w:rPr>
          <w:rFonts w:cs="Arial"/>
          <w:lang w:eastAsia="zh-CN"/>
        </w:rPr>
        <w:t>тачка</w:t>
      </w:r>
      <w:proofErr w:type="gramEnd"/>
      <w:r w:rsidRPr="00AF1BDE">
        <w:rPr>
          <w:rFonts w:cs="Arial"/>
          <w:lang w:eastAsia="zh-CN"/>
        </w:rPr>
        <w:t xml:space="preserve"> 1), 2) и 4) </w:t>
      </w:r>
      <w:r w:rsidRPr="00AF1BDE">
        <w:rPr>
          <w:rFonts w:cs="Arial"/>
        </w:rPr>
        <w:t xml:space="preserve">и члана 75. </w:t>
      </w:r>
      <w:proofErr w:type="gramStart"/>
      <w:r w:rsidRPr="00AF1BDE">
        <w:rPr>
          <w:rFonts w:cs="Arial"/>
        </w:rPr>
        <w:t>став</w:t>
      </w:r>
      <w:proofErr w:type="gramEnd"/>
      <w:r w:rsidRPr="00AF1BDE">
        <w:rPr>
          <w:rFonts w:cs="Arial"/>
        </w:rPr>
        <w:t xml:space="preserve"> 2. </w:t>
      </w:r>
      <w:proofErr w:type="gramStart"/>
      <w:r w:rsidRPr="00AF1BDE">
        <w:rPr>
          <w:rFonts w:cs="Arial"/>
          <w:lang w:eastAsia="zh-CN"/>
        </w:rPr>
        <w:t>Закона, што доказује достављањем доказа наведених у овом одељку.</w:t>
      </w:r>
      <w:proofErr w:type="gramEnd"/>
      <w:r w:rsidRPr="00AF1BDE">
        <w:rPr>
          <w:rFonts w:cs="Arial"/>
          <w:lang w:eastAsia="zh-CN"/>
        </w:rPr>
        <w:t xml:space="preserve"> </w:t>
      </w:r>
      <w:proofErr w:type="gramStart"/>
      <w:r w:rsidRPr="00AF1BDE">
        <w:rPr>
          <w:rFonts w:cs="Arial"/>
          <w:lang w:eastAsia="zh-CN"/>
        </w:rPr>
        <w:t>Услове у вези са капацитетима из члана 76.</w:t>
      </w:r>
      <w:proofErr w:type="gramEnd"/>
      <w:r w:rsidRPr="00AF1BDE">
        <w:rPr>
          <w:rFonts w:cs="Arial"/>
          <w:lang w:val="sr-Cyrl-RS" w:eastAsia="zh-CN"/>
        </w:rPr>
        <w:t xml:space="preserve"> </w:t>
      </w:r>
      <w:proofErr w:type="gramStart"/>
      <w:r w:rsidRPr="00AF1BD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99309E" w:rsidRPr="00AF1BDE" w:rsidRDefault="0099309E" w:rsidP="00AE2A82">
      <w:pPr>
        <w:spacing w:before="0"/>
        <w:rPr>
          <w:rFonts w:cs="Arial"/>
          <w:lang w:val="sr-Cyrl-RS" w:eastAsia="zh-CN"/>
        </w:rPr>
      </w:pPr>
    </w:p>
    <w:p w:rsidR="00AE2A82" w:rsidRPr="00AF1BDE" w:rsidRDefault="00AE2A82" w:rsidP="00AE2A82">
      <w:pPr>
        <w:spacing w:before="0"/>
        <w:rPr>
          <w:rFonts w:cs="Arial"/>
          <w:lang w:eastAsia="zh-CN"/>
        </w:rPr>
      </w:pPr>
      <w:r w:rsidRPr="00AF1BDE">
        <w:rPr>
          <w:rFonts w:cs="Arial"/>
          <w:lang w:eastAsia="zh-CN"/>
        </w:rPr>
        <w:t>3. Докази о испуњености услова из члана 77.</w:t>
      </w:r>
      <w:r w:rsidRPr="00AF1BDE">
        <w:rPr>
          <w:rFonts w:cs="Arial"/>
          <w:lang w:val="sr-Cyrl-RS" w:eastAsia="zh-CN"/>
        </w:rPr>
        <w:t xml:space="preserve"> </w:t>
      </w:r>
      <w:proofErr w:type="gramStart"/>
      <w:r w:rsidRPr="00AF1BD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AE2A82" w:rsidRDefault="00AE2A82" w:rsidP="00AE2A82">
      <w:pPr>
        <w:spacing w:before="0"/>
        <w:rPr>
          <w:rFonts w:cs="Arial"/>
          <w:lang w:eastAsia="zh-CN"/>
        </w:rPr>
      </w:pPr>
      <w:proofErr w:type="gramStart"/>
      <w:r w:rsidRPr="00AF1BD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9309E" w:rsidRPr="00AF1BDE" w:rsidRDefault="0099309E" w:rsidP="00AE2A82">
      <w:pPr>
        <w:spacing w:before="0"/>
        <w:rPr>
          <w:rFonts w:cs="Arial"/>
          <w:lang w:val="sr-Cyrl-RS" w:eastAsia="zh-CN"/>
        </w:rPr>
      </w:pPr>
    </w:p>
    <w:p w:rsidR="00AE2A82" w:rsidRDefault="00AE2A82" w:rsidP="00AE2A82">
      <w:pPr>
        <w:spacing w:before="0"/>
        <w:rPr>
          <w:rFonts w:cs="Arial"/>
          <w:lang w:eastAsia="zh-CN"/>
        </w:rPr>
      </w:pPr>
      <w:r w:rsidRPr="00AF1BD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AF1BD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AF1BDE">
        <w:rPr>
          <w:rFonts w:cs="Arial"/>
          <w:lang w:eastAsia="zh-CN"/>
        </w:rPr>
        <w:t xml:space="preserve"> </w:t>
      </w:r>
      <w:proofErr w:type="gramStart"/>
      <w:r w:rsidRPr="00AF1BDE">
        <w:rPr>
          <w:rFonts w:cs="Arial"/>
          <w:lang w:eastAsia="zh-CN"/>
        </w:rPr>
        <w:t>Уз наведену Изјаву, понуђач може да достави и фотокопију Решења о упису понуђача у Регистар понуђача.</w:t>
      </w:r>
      <w:proofErr w:type="gramEnd"/>
      <w:r w:rsidRPr="00AF1BDE">
        <w:rPr>
          <w:rFonts w:cs="Arial"/>
          <w:lang w:eastAsia="zh-CN"/>
        </w:rPr>
        <w:t xml:space="preserve">  </w:t>
      </w:r>
    </w:p>
    <w:p w:rsidR="0099309E" w:rsidRPr="00AF1BDE" w:rsidRDefault="0099309E" w:rsidP="00AE2A82">
      <w:pPr>
        <w:spacing w:before="0"/>
        <w:rPr>
          <w:rFonts w:cs="Arial"/>
          <w:lang w:eastAsia="zh-CN"/>
        </w:rPr>
      </w:pPr>
    </w:p>
    <w:p w:rsidR="00AE2A82" w:rsidRPr="00AF1BDE" w:rsidRDefault="00AE2A82" w:rsidP="00AE2A82">
      <w:pPr>
        <w:spacing w:before="0"/>
        <w:rPr>
          <w:rFonts w:cs="Arial"/>
          <w:lang w:val="sr-Cyrl-RS" w:eastAsia="zh-CN"/>
        </w:rPr>
      </w:pPr>
      <w:proofErr w:type="gramStart"/>
      <w:r w:rsidRPr="00AF1BDE">
        <w:rPr>
          <w:rFonts w:cs="Arial"/>
          <w:lang w:eastAsia="zh-CN"/>
        </w:rPr>
        <w:t>На основу члана 79.став 5.</w:t>
      </w:r>
      <w:proofErr w:type="gramEnd"/>
      <w:r w:rsidRPr="00AF1BD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AE2A82" w:rsidRPr="00AF1BDE" w:rsidRDefault="00AE2A82" w:rsidP="00AE2A82">
      <w:pPr>
        <w:spacing w:before="0"/>
        <w:ind w:firstLine="720"/>
        <w:rPr>
          <w:rFonts w:cs="Arial"/>
          <w:lang w:eastAsia="zh-CN"/>
        </w:rPr>
      </w:pPr>
      <w:proofErr w:type="gramStart"/>
      <w:r w:rsidRPr="00AF1BDE">
        <w:rPr>
          <w:rFonts w:cs="Arial"/>
          <w:lang w:eastAsia="zh-CN"/>
        </w:rPr>
        <w:t>1)извод</w:t>
      </w:r>
      <w:proofErr w:type="gramEnd"/>
      <w:r w:rsidRPr="00AF1BDE">
        <w:rPr>
          <w:rFonts w:cs="Arial"/>
          <w:lang w:eastAsia="zh-CN"/>
        </w:rPr>
        <w:t xml:space="preserve"> из регистра надлежног органа:</w:t>
      </w:r>
    </w:p>
    <w:p w:rsidR="00AE2A82" w:rsidRPr="00AF1BDE" w:rsidRDefault="00AE2A82" w:rsidP="00AE2A82">
      <w:pPr>
        <w:spacing w:before="0"/>
        <w:ind w:firstLine="720"/>
        <w:rPr>
          <w:rFonts w:cs="Arial"/>
          <w:lang w:eastAsia="zh-CN"/>
        </w:rPr>
      </w:pPr>
      <w:r w:rsidRPr="00AF1BDE">
        <w:rPr>
          <w:rFonts w:cs="Arial"/>
          <w:lang w:eastAsia="zh-CN"/>
        </w:rPr>
        <w:t xml:space="preserve">-извод из регистра АПР: </w:t>
      </w:r>
      <w:hyperlink r:id="rId14" w:history="1">
        <w:r w:rsidRPr="00AF1BDE">
          <w:rPr>
            <w:rStyle w:val="Hyperlink"/>
            <w:rFonts w:cs="Arial"/>
            <w:lang w:eastAsia="zh-CN"/>
          </w:rPr>
          <w:t>www.apr.gov.rs</w:t>
        </w:r>
      </w:hyperlink>
    </w:p>
    <w:p w:rsidR="00AE2A82" w:rsidRPr="00AF1BDE" w:rsidRDefault="00AE2A82" w:rsidP="00AE2A82">
      <w:pPr>
        <w:spacing w:before="0"/>
        <w:ind w:firstLine="720"/>
        <w:rPr>
          <w:rFonts w:cs="Arial"/>
          <w:lang w:eastAsia="zh-CN"/>
        </w:rPr>
      </w:pPr>
      <w:proofErr w:type="gramStart"/>
      <w:r w:rsidRPr="00AF1BDE">
        <w:rPr>
          <w:rFonts w:cs="Arial"/>
          <w:lang w:eastAsia="zh-CN"/>
        </w:rPr>
        <w:t>2)докази</w:t>
      </w:r>
      <w:proofErr w:type="gramEnd"/>
      <w:r w:rsidRPr="00AF1BDE">
        <w:rPr>
          <w:rFonts w:cs="Arial"/>
          <w:lang w:eastAsia="zh-CN"/>
        </w:rPr>
        <w:t xml:space="preserve"> из члана 75. </w:t>
      </w:r>
      <w:proofErr w:type="gramStart"/>
      <w:r w:rsidRPr="00AF1BDE">
        <w:rPr>
          <w:rFonts w:cs="Arial"/>
          <w:lang w:eastAsia="zh-CN"/>
        </w:rPr>
        <w:t>став</w:t>
      </w:r>
      <w:proofErr w:type="gramEnd"/>
      <w:r w:rsidRPr="00AF1BDE">
        <w:rPr>
          <w:rFonts w:cs="Arial"/>
          <w:lang w:eastAsia="zh-CN"/>
        </w:rPr>
        <w:t xml:space="preserve"> 1. </w:t>
      </w:r>
      <w:proofErr w:type="gramStart"/>
      <w:r w:rsidRPr="00AF1BDE">
        <w:rPr>
          <w:rFonts w:cs="Arial"/>
          <w:lang w:eastAsia="zh-CN"/>
        </w:rPr>
        <w:t>тачка</w:t>
      </w:r>
      <w:proofErr w:type="gramEnd"/>
      <w:r w:rsidRPr="00AF1BDE">
        <w:rPr>
          <w:rFonts w:cs="Arial"/>
          <w:lang w:eastAsia="zh-CN"/>
        </w:rPr>
        <w:t xml:space="preserve"> 1) ,2) и 4) Закона</w:t>
      </w:r>
    </w:p>
    <w:p w:rsidR="00AE2A82" w:rsidRDefault="00AE2A82" w:rsidP="00AE2A82">
      <w:pPr>
        <w:spacing w:before="0"/>
        <w:ind w:firstLine="720"/>
        <w:rPr>
          <w:rStyle w:val="Hyperlink"/>
          <w:rFonts w:cs="Arial"/>
          <w:lang w:eastAsia="zh-CN"/>
        </w:rPr>
      </w:pPr>
      <w:r w:rsidRPr="00AF1BDE">
        <w:rPr>
          <w:rFonts w:cs="Arial"/>
          <w:lang w:eastAsia="zh-CN"/>
        </w:rPr>
        <w:t xml:space="preserve">-регистар понуђача: </w:t>
      </w:r>
      <w:hyperlink r:id="rId15" w:history="1">
        <w:r w:rsidRPr="00AF1BDE">
          <w:rPr>
            <w:rStyle w:val="Hyperlink"/>
            <w:rFonts w:cs="Arial"/>
            <w:lang w:eastAsia="zh-CN"/>
          </w:rPr>
          <w:t>www.apr.gov.rs</w:t>
        </w:r>
      </w:hyperlink>
    </w:p>
    <w:p w:rsidR="0099309E" w:rsidRPr="00AF1BDE" w:rsidRDefault="0099309E" w:rsidP="00AE2A82">
      <w:pPr>
        <w:spacing w:before="0"/>
        <w:ind w:firstLine="720"/>
        <w:rPr>
          <w:rFonts w:cs="Arial"/>
          <w:lang w:val="sr-Cyrl-RS"/>
        </w:rPr>
      </w:pPr>
    </w:p>
    <w:p w:rsidR="00AE2A82" w:rsidRDefault="00AE2A82" w:rsidP="00AE2A82">
      <w:pPr>
        <w:spacing w:before="0"/>
        <w:rPr>
          <w:rFonts w:cs="Arial"/>
          <w:lang w:eastAsia="zh-CN"/>
        </w:rPr>
      </w:pPr>
      <w:r w:rsidRPr="00AF1BDE">
        <w:rPr>
          <w:rFonts w:cs="Arial"/>
          <w:lang w:val="sr-Cyrl-CS" w:eastAsia="zh-CN"/>
        </w:rPr>
        <w:lastRenderedPageBreak/>
        <w:t>5</w:t>
      </w:r>
      <w:r w:rsidRPr="00AF1BDE">
        <w:rPr>
          <w:rFonts w:cs="Arial"/>
          <w:lang w:eastAsia="zh-CN"/>
        </w:rPr>
        <w:t xml:space="preserve">. </w:t>
      </w:r>
      <w:proofErr w:type="gramStart"/>
      <w:r w:rsidRPr="00AF1BD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F1BDE">
        <w:rPr>
          <w:rFonts w:cs="Arial"/>
          <w:lang w:val="sr-Cyrl-CS" w:eastAsia="zh-CN"/>
        </w:rPr>
        <w:t>.</w:t>
      </w:r>
      <w:proofErr w:type="gramEnd"/>
    </w:p>
    <w:p w:rsidR="0099309E" w:rsidRPr="0099309E" w:rsidRDefault="0099309E" w:rsidP="00AE2A82">
      <w:pPr>
        <w:spacing w:before="0"/>
        <w:rPr>
          <w:rFonts w:cs="Arial"/>
          <w:lang w:eastAsia="zh-CN"/>
        </w:rPr>
      </w:pPr>
    </w:p>
    <w:p w:rsidR="00AE2A82" w:rsidRDefault="00AE2A82" w:rsidP="00AE2A82">
      <w:pPr>
        <w:spacing w:before="0"/>
        <w:rPr>
          <w:rFonts w:cs="Arial"/>
          <w:lang w:eastAsia="zh-CN"/>
        </w:rPr>
      </w:pPr>
      <w:r w:rsidRPr="00AF1BDE">
        <w:rPr>
          <w:rFonts w:cs="Arial"/>
          <w:lang w:val="sr-Cyrl-CS" w:eastAsia="zh-CN"/>
        </w:rPr>
        <w:t>6</w:t>
      </w:r>
      <w:r w:rsidRPr="00AF1BDE">
        <w:rPr>
          <w:rFonts w:cs="Arial"/>
          <w:lang w:eastAsia="zh-CN"/>
        </w:rPr>
        <w:t xml:space="preserve">. </w:t>
      </w:r>
      <w:proofErr w:type="gramStart"/>
      <w:r w:rsidRPr="00AF1BD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9309E" w:rsidRPr="00AF1BDE" w:rsidRDefault="0099309E" w:rsidP="00AE2A82">
      <w:pPr>
        <w:spacing w:before="0"/>
        <w:rPr>
          <w:rFonts w:cs="Arial"/>
          <w:lang w:val="sr-Cyrl-RS" w:eastAsia="zh-CN"/>
        </w:rPr>
      </w:pPr>
    </w:p>
    <w:p w:rsidR="00AE2A82" w:rsidRPr="00AF1BDE" w:rsidRDefault="00AE2A82" w:rsidP="00AE2A82">
      <w:pPr>
        <w:spacing w:before="0"/>
        <w:rPr>
          <w:rFonts w:cs="Arial"/>
          <w:lang w:val="sr-Cyrl-RS" w:eastAsia="zh-CN"/>
        </w:rPr>
      </w:pPr>
      <w:r w:rsidRPr="00AF1BDE">
        <w:rPr>
          <w:rFonts w:cs="Arial"/>
          <w:lang w:val="sr-Cyrl-CS" w:eastAsia="zh-CN"/>
        </w:rPr>
        <w:t>7</w:t>
      </w:r>
      <w:r w:rsidRPr="00AF1BD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E2A82" w:rsidRDefault="00AE2A82" w:rsidP="00AE2A82">
      <w:pPr>
        <w:spacing w:before="0"/>
        <w:rPr>
          <w:rFonts w:cs="Arial"/>
          <w:lang w:eastAsia="zh-CN"/>
        </w:rPr>
      </w:pPr>
      <w:r w:rsidRPr="00AF1BDE">
        <w:rPr>
          <w:rFonts w:cs="Arial"/>
          <w:lang w:eastAsia="zh-CN"/>
        </w:rPr>
        <w:t xml:space="preserve">8. Ако се у држави у којој понуђач има седиште не издају докази из члана 77. </w:t>
      </w:r>
      <w:r w:rsidRPr="00AF1BDE">
        <w:rPr>
          <w:rFonts w:cs="Arial"/>
          <w:lang w:val="sr-Cyrl-CS" w:eastAsia="zh-CN"/>
        </w:rPr>
        <w:t xml:space="preserve">став 1. </w:t>
      </w:r>
      <w:proofErr w:type="gramStart"/>
      <w:r w:rsidRPr="00AF1BD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9309E" w:rsidRPr="00AF1BDE" w:rsidRDefault="0099309E" w:rsidP="00AE2A82">
      <w:pPr>
        <w:spacing w:before="0"/>
        <w:rPr>
          <w:rFonts w:cs="Arial"/>
          <w:lang w:val="sr-Cyrl-RS" w:eastAsia="zh-CN"/>
        </w:rPr>
      </w:pPr>
    </w:p>
    <w:p w:rsidR="00AE2A82" w:rsidRPr="00AF1BDE" w:rsidRDefault="00AE2A82" w:rsidP="00AE2A82">
      <w:pPr>
        <w:spacing w:before="0"/>
        <w:rPr>
          <w:rFonts w:cs="Arial"/>
          <w:lang w:val="sr-Cyrl-RS" w:eastAsia="zh-CN"/>
        </w:rPr>
      </w:pPr>
      <w:r w:rsidRPr="00AF1BD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E2A82" w:rsidRDefault="00AE2A82"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val="sr-Cyrl-RS" w:eastAsia="zh-CN"/>
        </w:rPr>
      </w:pPr>
    </w:p>
    <w:p w:rsidR="00277AE0" w:rsidRDefault="00277AE0" w:rsidP="009C4D67">
      <w:pPr>
        <w:spacing w:before="0"/>
        <w:rPr>
          <w:rFonts w:cs="Arial"/>
          <w:lang w:eastAsia="zh-CN"/>
        </w:rPr>
      </w:pPr>
    </w:p>
    <w:p w:rsidR="0099309E" w:rsidRDefault="0099309E" w:rsidP="009C4D67">
      <w:pPr>
        <w:spacing w:before="0"/>
        <w:rPr>
          <w:rFonts w:cs="Arial"/>
          <w:lang w:eastAsia="zh-CN"/>
        </w:rPr>
      </w:pPr>
    </w:p>
    <w:p w:rsidR="0099309E" w:rsidRDefault="0099309E" w:rsidP="009C4D67">
      <w:pPr>
        <w:spacing w:before="0"/>
        <w:rPr>
          <w:rFonts w:cs="Arial"/>
          <w:lang w:eastAsia="zh-CN"/>
        </w:rPr>
      </w:pPr>
    </w:p>
    <w:p w:rsidR="0099309E" w:rsidRDefault="0099309E" w:rsidP="009C4D67">
      <w:pPr>
        <w:spacing w:before="0"/>
        <w:rPr>
          <w:rFonts w:cs="Arial"/>
          <w:lang w:eastAsia="zh-CN"/>
        </w:rPr>
      </w:pPr>
    </w:p>
    <w:p w:rsidR="0099309E" w:rsidRDefault="0099309E" w:rsidP="009C4D67">
      <w:pPr>
        <w:spacing w:before="0"/>
        <w:rPr>
          <w:rFonts w:cs="Arial"/>
          <w:lang w:eastAsia="zh-CN"/>
        </w:rPr>
      </w:pPr>
    </w:p>
    <w:p w:rsidR="0099309E" w:rsidRDefault="0099309E" w:rsidP="009C4D67">
      <w:pPr>
        <w:spacing w:before="0"/>
        <w:rPr>
          <w:rFonts w:cs="Arial"/>
          <w:lang w:eastAsia="zh-CN"/>
        </w:rPr>
      </w:pPr>
    </w:p>
    <w:p w:rsidR="00D32827" w:rsidRDefault="00D32827" w:rsidP="009C4D67">
      <w:pPr>
        <w:spacing w:before="0"/>
        <w:rPr>
          <w:rFonts w:cs="Arial"/>
          <w:lang w:eastAsia="zh-CN"/>
        </w:rPr>
      </w:pPr>
    </w:p>
    <w:p w:rsidR="00D32827" w:rsidRDefault="00D32827" w:rsidP="009C4D67">
      <w:pPr>
        <w:spacing w:before="0"/>
        <w:rPr>
          <w:rFonts w:cs="Arial"/>
          <w:lang w:eastAsia="zh-CN"/>
        </w:rPr>
      </w:pPr>
    </w:p>
    <w:p w:rsidR="0099309E" w:rsidRDefault="0099309E" w:rsidP="009C4D67">
      <w:pPr>
        <w:spacing w:before="0"/>
        <w:rPr>
          <w:rFonts w:cs="Arial"/>
          <w:lang w:eastAsia="zh-CN"/>
        </w:rPr>
      </w:pPr>
    </w:p>
    <w:p w:rsidR="00277AE0" w:rsidRDefault="00277AE0" w:rsidP="009C4D67">
      <w:pPr>
        <w:spacing w:before="0"/>
        <w:rPr>
          <w:rFonts w:cs="Arial"/>
          <w:lang w:val="sr-Cyrl-RS" w:eastAsia="zh-CN"/>
        </w:rPr>
      </w:pPr>
    </w:p>
    <w:p w:rsidR="004E0860" w:rsidRPr="004E0860" w:rsidRDefault="004E0860" w:rsidP="009C4D67">
      <w:pPr>
        <w:spacing w:before="0"/>
        <w:rPr>
          <w:rFonts w:cs="Arial"/>
          <w:lang w:val="sr-Cyrl-RS" w:eastAsia="zh-CN"/>
        </w:rPr>
      </w:pPr>
    </w:p>
    <w:p w:rsidR="00827A40" w:rsidRPr="00AF1BDE" w:rsidRDefault="00827A40" w:rsidP="004B6465">
      <w:pPr>
        <w:jc w:val="center"/>
        <w:rPr>
          <w:rFonts w:cs="Arial"/>
          <w:b/>
          <w:lang w:val="sr-Cyrl-RS"/>
        </w:rPr>
      </w:pPr>
      <w:r w:rsidRPr="00AF1BDE">
        <w:rPr>
          <w:rFonts w:cs="Arial"/>
          <w:b/>
        </w:rPr>
        <w:lastRenderedPageBreak/>
        <w:t>5. КРИТЕРИЈУМ ЗА ДОДЕЛУ УГОВОРА</w:t>
      </w:r>
      <w:bookmarkEnd w:id="194"/>
    </w:p>
    <w:p w:rsidR="007B2528" w:rsidRPr="00AF1BDE" w:rsidRDefault="007B2528" w:rsidP="004B6465">
      <w:pPr>
        <w:jc w:val="center"/>
        <w:rPr>
          <w:rFonts w:cs="Arial"/>
          <w:b/>
          <w:lang w:val="sr-Cyrl-RS"/>
        </w:rPr>
      </w:pPr>
    </w:p>
    <w:p w:rsidR="00827A40" w:rsidRPr="00AF1BDE" w:rsidRDefault="00827A40" w:rsidP="004B6465">
      <w:pPr>
        <w:spacing w:before="0"/>
        <w:rPr>
          <w:rFonts w:cs="Arial"/>
          <w:lang w:val="sr-Cyrl-RS"/>
        </w:rPr>
      </w:pPr>
      <w:proofErr w:type="gramStart"/>
      <w:r w:rsidRPr="00AF1BDE">
        <w:rPr>
          <w:rFonts w:cs="Arial"/>
        </w:rPr>
        <w:t>Избор најповољније понуде ће се извршити применом крите</w:t>
      </w:r>
      <w:r w:rsidR="004B6465" w:rsidRPr="00AF1BDE">
        <w:rPr>
          <w:rFonts w:cs="Arial"/>
        </w:rPr>
        <w:t>ријума „Најнижа понуђена цена“.</w:t>
      </w:r>
      <w:proofErr w:type="gramEnd"/>
      <w:r w:rsidR="00406B71" w:rsidRPr="00AF1BDE">
        <w:rPr>
          <w:rFonts w:cs="Arial"/>
          <w:lang w:val="sr-Cyrl-RS"/>
        </w:rPr>
        <w:t xml:space="preserve"> </w:t>
      </w:r>
      <w:proofErr w:type="gramStart"/>
      <w:r w:rsidRPr="00AF1BDE">
        <w:rPr>
          <w:rFonts w:cs="Arial"/>
        </w:rPr>
        <w:t>Критеријум за оцењивање понуда Најнижа понуђена цена, заснива се на понуђеној цени као</w:t>
      </w:r>
      <w:r w:rsidR="004B6465" w:rsidRPr="00AF1BDE">
        <w:rPr>
          <w:rFonts w:cs="Arial"/>
        </w:rPr>
        <w:t xml:space="preserve"> једином критеријуму.</w:t>
      </w:r>
      <w:proofErr w:type="gramEnd"/>
      <w:r w:rsidR="00406B71" w:rsidRPr="00AF1BDE">
        <w:rPr>
          <w:rFonts w:cs="Arial"/>
          <w:lang w:val="sr-Cyrl-RS"/>
        </w:rPr>
        <w:t xml:space="preserve"> </w:t>
      </w:r>
      <w:r w:rsidR="007E1C7D" w:rsidRPr="00AF1BDE">
        <w:rPr>
          <w:rFonts w:cs="Arial"/>
          <w:lang w:val="sr-Cyrl-RS"/>
        </w:rPr>
        <w:t>У</w:t>
      </w:r>
      <w:r w:rsidRPr="00AF1BDE">
        <w:rPr>
          <w:rFonts w:cs="Arial"/>
        </w:rPr>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AF1BDE" w:rsidRDefault="00827A40" w:rsidP="004B6465">
      <w:pPr>
        <w:spacing w:before="0"/>
        <w:rPr>
          <w:rFonts w:cs="Arial"/>
        </w:rPr>
      </w:pPr>
      <w:proofErr w:type="gramStart"/>
      <w:r w:rsidRPr="00AF1BDE">
        <w:rPr>
          <w:rFonts w:cs="Arial"/>
        </w:rPr>
        <w:t>У понуђену цену страног понуђача урачунавају се и царинске дажбине.</w:t>
      </w:r>
      <w:proofErr w:type="gramEnd"/>
    </w:p>
    <w:p w:rsidR="00827A40" w:rsidRPr="00AF1BDE" w:rsidRDefault="00827A40" w:rsidP="00F92DA6">
      <w:pPr>
        <w:spacing w:before="0"/>
        <w:rPr>
          <w:rFonts w:cs="Arial"/>
          <w:lang w:val="sr-Cyrl-RS"/>
        </w:rPr>
      </w:pPr>
      <w:proofErr w:type="gramStart"/>
      <w:r w:rsidRPr="00AF1B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sidRPr="00AF1BDE">
        <w:rPr>
          <w:rFonts w:cs="Arial"/>
          <w:lang w:val="sr-Cyrl-RS"/>
        </w:rPr>
        <w:t xml:space="preserve"> </w:t>
      </w:r>
      <w:proofErr w:type="gramStart"/>
      <w:r w:rsidRPr="00AF1B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sidRPr="00AF1BDE">
        <w:rPr>
          <w:rFonts w:cs="Arial"/>
          <w:lang w:val="sr-Cyrl-RS"/>
        </w:rPr>
        <w:t xml:space="preserve"> </w:t>
      </w:r>
      <w:proofErr w:type="gramStart"/>
      <w:r w:rsidRPr="00AF1B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sidRPr="00AF1BDE">
        <w:rPr>
          <w:rFonts w:cs="Arial"/>
          <w:lang w:val="sr-Cyrl-RS"/>
        </w:rPr>
        <w:t xml:space="preserve"> </w:t>
      </w:r>
      <w:proofErr w:type="gramStart"/>
      <w:r w:rsidRPr="00AF1BDE">
        <w:rPr>
          <w:rFonts w:cs="Arial"/>
        </w:rPr>
        <w:t>Предност дата за домаће понуђаче (члан 86.став 1. до 4.</w:t>
      </w:r>
      <w:proofErr w:type="gramEnd"/>
      <w:r w:rsidRPr="00AF1BDE">
        <w:rPr>
          <w:rFonts w:cs="Arial"/>
        </w:rPr>
        <w:t xml:space="preserve"> </w:t>
      </w:r>
      <w:proofErr w:type="gramStart"/>
      <w:r w:rsidRPr="00AF1BDE">
        <w:rPr>
          <w:rFonts w:cs="Arial"/>
        </w:rPr>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rsidRPr="00AF1BDE">
        <w:rPr>
          <w:rFonts w:cs="Arial"/>
        </w:rPr>
        <w:t>сходно одредбама тог споразума.</w:t>
      </w:r>
      <w:proofErr w:type="gramEnd"/>
      <w:r w:rsidR="004B6465" w:rsidRPr="00AF1BDE">
        <w:rPr>
          <w:rFonts w:cs="Arial"/>
          <w:lang w:val="sr-Cyrl-RS"/>
        </w:rPr>
        <w:t xml:space="preserve"> </w:t>
      </w:r>
      <w:r w:rsidRPr="00AF1BDE">
        <w:rPr>
          <w:rFonts w:cs="Arial"/>
        </w:rPr>
        <w:t xml:space="preserve">Предност дата за домаће понуђаче (члан 86. став 1. до 4.ЗЈН) у поступцима јавних набавки у којима учествују </w:t>
      </w:r>
      <w:r w:rsidRPr="00AF1BDE">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rsidRPr="00AF1BDE">
        <w:rPr>
          <w:rFonts w:cs="Arial"/>
        </w:rPr>
        <w:t>сходно одредбама тог Споразума.</w:t>
      </w:r>
      <w:r w:rsidR="004B6465" w:rsidRPr="00AF1BDE">
        <w:rPr>
          <w:rFonts w:cs="Arial"/>
          <w:lang w:val="sr-Cyrl-RS"/>
        </w:rPr>
        <w:t xml:space="preserve"> </w:t>
      </w:r>
    </w:p>
    <w:p w:rsidR="007B2528" w:rsidRPr="00AF1BDE" w:rsidRDefault="007B2528" w:rsidP="00F92DA6">
      <w:pPr>
        <w:spacing w:before="0"/>
        <w:rPr>
          <w:rFonts w:cs="Arial"/>
        </w:rPr>
      </w:pPr>
    </w:p>
    <w:p w:rsidR="00247A99" w:rsidRPr="00AF1BDE" w:rsidRDefault="00406B71" w:rsidP="00406B71">
      <w:pPr>
        <w:spacing w:before="0"/>
        <w:rPr>
          <w:rFonts w:eastAsia="TimesNewRomanPSMT" w:cs="Arial"/>
          <w:bCs/>
          <w:iCs/>
          <w:lang w:val="sr-Cyrl-RS"/>
        </w:rPr>
      </w:pPr>
      <w:r w:rsidRPr="00AF1BDE">
        <w:rPr>
          <w:rFonts w:eastAsia="TimesNewRomanPSMT" w:cs="Arial"/>
          <w:b/>
          <w:bCs/>
          <w:iCs/>
          <w:lang w:val="sr-Cyrl-RS"/>
        </w:rPr>
        <w:t xml:space="preserve">5.1 </w:t>
      </w:r>
      <w:r w:rsidRPr="00AF1BDE">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Pr="00AF1BDE">
        <w:rPr>
          <w:rFonts w:eastAsia="TimesNewRomanPSMT" w:cs="Arial"/>
          <w:bCs/>
          <w:iCs/>
          <w:lang w:val="sr-Cyrl-RS"/>
        </w:rPr>
        <w:t xml:space="preserve"> </w:t>
      </w:r>
    </w:p>
    <w:p w:rsidR="00AE36EF" w:rsidRPr="00AF1BDE" w:rsidRDefault="00AE36EF" w:rsidP="00AE36EF">
      <w:pPr>
        <w:spacing w:before="0"/>
        <w:rPr>
          <w:rFonts w:cs="Arial"/>
          <w:color w:val="000000" w:themeColor="text1"/>
        </w:rPr>
      </w:pPr>
      <w:proofErr w:type="gramStart"/>
      <w:r w:rsidRPr="00AF1BDE">
        <w:rPr>
          <w:rFonts w:cs="Arial"/>
          <w:color w:val="000000" w:themeColor="text1"/>
        </w:rPr>
        <w:t xml:space="preserve">Уколико две или више понуда имају исту понуђену цену, као повољнија биће изабрана понуда оног понуђача који је понудио </w:t>
      </w:r>
      <w:r w:rsidR="004E0860">
        <w:rPr>
          <w:rFonts w:cs="Arial"/>
          <w:color w:val="000000" w:themeColor="text1"/>
          <w:lang w:val="sr-Cyrl-RS"/>
        </w:rPr>
        <w:t>краћи рок извршења услуга</w:t>
      </w:r>
      <w:r w:rsidRPr="00AF1BDE">
        <w:rPr>
          <w:rFonts w:cs="Arial"/>
          <w:color w:val="000000" w:themeColor="text1"/>
        </w:rPr>
        <w:t>.</w:t>
      </w:r>
      <w:proofErr w:type="gramEnd"/>
    </w:p>
    <w:p w:rsidR="007272E7" w:rsidRDefault="007272E7" w:rsidP="007272E7">
      <w:pPr>
        <w:spacing w:before="0"/>
        <w:rPr>
          <w:rFonts w:eastAsia="Calibri" w:cs="Arial"/>
          <w:lang w:val="sr-Latn-RS"/>
        </w:rPr>
      </w:pPr>
      <w:r>
        <w:rPr>
          <w:rFonts w:eastAsia="Calibri" w:cs="Arial"/>
          <w:lang w:val="sr-Latn-RS"/>
        </w:rPr>
        <w:t>Уколико ни после примене резервн</w:t>
      </w:r>
      <w:r>
        <w:rPr>
          <w:rFonts w:eastAsia="Calibri" w:cs="Arial"/>
          <w:lang w:val="sr-Cyrl-RS"/>
        </w:rPr>
        <w:t>ог</w:t>
      </w:r>
      <w:r>
        <w:rPr>
          <w:rFonts w:eastAsia="Calibri" w:cs="Arial"/>
          <w:lang w:val="sr-Latn-RS"/>
        </w:rPr>
        <w:t xml:space="preserve"> критеријума не буде могуће </w:t>
      </w:r>
      <w:r>
        <w:rPr>
          <w:rFonts w:eastAsia="Calibri" w:cs="Arial"/>
          <w:lang w:val="sr-Cyrl-RS"/>
        </w:rPr>
        <w:t>извршити рангирање</w:t>
      </w:r>
      <w:r>
        <w:rPr>
          <w:rFonts w:eastAsia="Calibri" w:cs="Arial"/>
          <w:lang w:val="sr-Latn-RS"/>
        </w:rPr>
        <w:t xml:space="preserve"> понуд</w:t>
      </w:r>
      <w:r>
        <w:rPr>
          <w:rFonts w:eastAsia="Calibri" w:cs="Arial"/>
          <w:lang w:val="sr-Cyrl-RS"/>
        </w:rPr>
        <w:t>а</w:t>
      </w:r>
      <w:r>
        <w:rPr>
          <w:rFonts w:eastAsia="Calibri" w:cs="Arial"/>
          <w:lang w:val="sr-Latn-RS"/>
        </w:rPr>
        <w:t>, повољнија понуда биће изабрана путем жреба.</w:t>
      </w:r>
    </w:p>
    <w:p w:rsidR="00277AE0" w:rsidRDefault="007272E7" w:rsidP="007272E7">
      <w:pPr>
        <w:spacing w:before="0"/>
        <w:rPr>
          <w:rFonts w:eastAsia="Calibri" w:cs="Arial"/>
          <w:lang w:val="sr-Cyrl-RS"/>
        </w:rPr>
      </w:pPr>
      <w:r>
        <w:rPr>
          <w:rFonts w:eastAsia="Calibri" w:cs="Arial"/>
          <w:lang w:val="sr-Latn-RS"/>
        </w:rPr>
        <w:t xml:space="preserve">Извлачење путем жреба Наручилац ће извршити јавно, у присуству понуђача који имају исту понуђену цену. На посебним папирима који су исте величине и боје </w:t>
      </w:r>
      <w:r>
        <w:rPr>
          <w:rFonts w:eastAsia="Calibri" w:cs="Arial"/>
          <w:lang w:val="sr-Cyrl-RS"/>
        </w:rPr>
        <w:t>н</w:t>
      </w:r>
      <w:r>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eastAsia="Calibri" w:cs="Arial"/>
          <w:lang w:val="sr-Cyrl-RS"/>
        </w:rPr>
        <w:t xml:space="preserve"> Понуди </w:t>
      </w:r>
      <w:r>
        <w:rPr>
          <w:rFonts w:eastAsia="Calibri" w:cs="Arial"/>
          <w:lang w:val="sr-Latn-RS"/>
        </w:rPr>
        <w:t>Понуђач</w:t>
      </w:r>
      <w:r>
        <w:rPr>
          <w:rFonts w:eastAsia="Calibri" w:cs="Arial"/>
          <w:lang w:val="sr-Cyrl-RS"/>
        </w:rPr>
        <w:t>а</w:t>
      </w:r>
      <w:r>
        <w:rPr>
          <w:rFonts w:eastAsia="Calibri" w:cs="Arial"/>
          <w:lang w:val="sr-Latn-RS"/>
        </w:rPr>
        <w:t xml:space="preserve"> чији назив буде на извученом папиру биће додељен </w:t>
      </w:r>
      <w:r>
        <w:rPr>
          <w:rFonts w:eastAsia="Calibri" w:cs="Arial"/>
          <w:lang w:val="sr-Cyrl-RS"/>
        </w:rPr>
        <w:t>повољнији ранг</w:t>
      </w:r>
      <w:r>
        <w:rPr>
          <w:rFonts w:eastAsia="Calibri" w:cs="Arial"/>
          <w:lang w:val="sr-Latn-RS"/>
        </w:rPr>
        <w:t>.</w:t>
      </w:r>
      <w:r>
        <w:rPr>
          <w:rFonts w:eastAsia="Calibri" w:cs="Arial"/>
          <w:lang w:val="sr-Cyrl-RS"/>
        </w:rPr>
        <w:t xml:space="preserve"> </w:t>
      </w:r>
    </w:p>
    <w:p w:rsidR="007272E7" w:rsidRDefault="007272E7" w:rsidP="007272E7">
      <w:pPr>
        <w:spacing w:before="0"/>
        <w:rPr>
          <w:rFonts w:eastAsia="Calibri" w:cs="Arial"/>
          <w:lang w:val="sr-Cyrl-RS"/>
        </w:rPr>
      </w:pPr>
      <w:r>
        <w:rPr>
          <w:rFonts w:eastAsia="Calibri" w:cs="Arial"/>
          <w:lang w:val="sr-Cyrl-RS"/>
        </w:rPr>
        <w:t>О извршеном жребању сачињава се записник који потписују представници наручиоца и присутних понуђача.</w:t>
      </w:r>
    </w:p>
    <w:p w:rsidR="002027D4" w:rsidRDefault="002027D4" w:rsidP="004B6465">
      <w:pPr>
        <w:spacing w:before="0"/>
        <w:rPr>
          <w:rFonts w:eastAsia="Arial Unicode MS" w:cs="Arial"/>
        </w:rPr>
      </w:pPr>
    </w:p>
    <w:p w:rsidR="007272E7" w:rsidRPr="00AF1BDE" w:rsidRDefault="007272E7"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rPr>
      </w:pPr>
    </w:p>
    <w:p w:rsidR="002027D4" w:rsidRPr="00AF1BDE" w:rsidRDefault="002027D4"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AE36EF" w:rsidRDefault="00AE36EF" w:rsidP="004B6465">
      <w:pPr>
        <w:spacing w:before="0"/>
        <w:rPr>
          <w:rFonts w:eastAsia="Arial Unicode MS" w:cs="Arial"/>
          <w:sz w:val="16"/>
          <w:lang w:val="sr-Cyrl-RS"/>
        </w:rPr>
      </w:pPr>
    </w:p>
    <w:p w:rsidR="004E0860" w:rsidRDefault="004E0860" w:rsidP="004B6465">
      <w:pPr>
        <w:spacing w:before="0"/>
        <w:rPr>
          <w:rFonts w:eastAsia="Arial Unicode MS" w:cs="Arial"/>
          <w:sz w:val="16"/>
          <w:lang w:val="sr-Cyrl-RS"/>
        </w:rPr>
      </w:pPr>
    </w:p>
    <w:p w:rsidR="004E0860" w:rsidRPr="00AF1BDE" w:rsidRDefault="004E0860" w:rsidP="004B6465">
      <w:pPr>
        <w:spacing w:before="0"/>
        <w:rPr>
          <w:rFonts w:eastAsia="Arial Unicode MS" w:cs="Arial"/>
          <w:sz w:val="16"/>
          <w:lang w:val="sr-Cyrl-RS"/>
        </w:rPr>
      </w:pPr>
    </w:p>
    <w:p w:rsidR="00AE36EF" w:rsidRPr="00AF1BDE" w:rsidRDefault="00AE36EF" w:rsidP="004B6465">
      <w:pPr>
        <w:spacing w:before="0"/>
        <w:rPr>
          <w:rFonts w:eastAsia="Arial Unicode MS" w:cs="Arial"/>
          <w:sz w:val="16"/>
          <w:lang w:val="sr-Cyrl-RS"/>
        </w:rPr>
      </w:pPr>
    </w:p>
    <w:p w:rsidR="002027D4" w:rsidRPr="00AF1BDE" w:rsidRDefault="002027D4" w:rsidP="004B6465">
      <w:pPr>
        <w:spacing w:before="0"/>
        <w:rPr>
          <w:rFonts w:eastAsia="Arial Unicode MS" w:cs="Arial"/>
          <w:sz w:val="16"/>
          <w:lang w:val="sr-Cyrl-RS"/>
        </w:rPr>
      </w:pPr>
    </w:p>
    <w:bookmarkEnd w:id="195"/>
    <w:bookmarkEnd w:id="196"/>
    <w:bookmarkEnd w:id="197"/>
    <w:bookmarkEnd w:id="198"/>
    <w:bookmarkEnd w:id="199"/>
    <w:p w:rsidR="004B6465" w:rsidRPr="00AF1BDE" w:rsidRDefault="004B6465" w:rsidP="004B6465">
      <w:pPr>
        <w:pStyle w:val="KDPodnaslov1"/>
        <w:spacing w:before="0"/>
        <w:jc w:val="center"/>
        <w:rPr>
          <w:rFonts w:cs="Arial"/>
        </w:rPr>
      </w:pPr>
      <w:r w:rsidRPr="00AF1BDE">
        <w:rPr>
          <w:rFonts w:cs="Arial"/>
          <w:lang w:val="sr-Cyrl-RS"/>
        </w:rPr>
        <w:lastRenderedPageBreak/>
        <w:t>6.</w:t>
      </w:r>
      <w:r w:rsidRPr="00AF1BDE">
        <w:rPr>
          <w:rFonts w:cs="Arial"/>
        </w:rPr>
        <w:t>УПУТСТВО ПОНУЂАЧИМА КАКО ДА САЧИНЕ ПОНУДУ</w:t>
      </w:r>
    </w:p>
    <w:p w:rsidR="00C27F65" w:rsidRPr="00AF1BDE" w:rsidRDefault="00C27F65" w:rsidP="004B6465">
      <w:pPr>
        <w:pStyle w:val="KDParagraf"/>
        <w:spacing w:before="0"/>
        <w:rPr>
          <w:rFonts w:cs="Arial"/>
          <w:lang w:val="ru-RU"/>
        </w:rPr>
      </w:pPr>
    </w:p>
    <w:p w:rsidR="004B6465" w:rsidRPr="00AF1BDE" w:rsidRDefault="004B6465" w:rsidP="004B6465">
      <w:pPr>
        <w:pStyle w:val="KDParagraf"/>
        <w:spacing w:before="0"/>
        <w:rPr>
          <w:rFonts w:cs="Arial"/>
          <w:lang w:val="ru-RU"/>
        </w:rPr>
      </w:pPr>
      <w:r w:rsidRPr="00AF1BD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Pr="00AF1BDE" w:rsidRDefault="004B6465" w:rsidP="004B6465">
      <w:pPr>
        <w:pStyle w:val="KDParagraf"/>
        <w:spacing w:before="0"/>
        <w:rPr>
          <w:rFonts w:cs="Arial"/>
          <w:lang w:val="sr-Cyrl-RS"/>
        </w:rPr>
      </w:pPr>
      <w:r w:rsidRPr="00AF1BD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AF1BD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AF1BDE" w:rsidRDefault="004B6465" w:rsidP="004B6465">
      <w:pPr>
        <w:pStyle w:val="KDParagraf"/>
        <w:spacing w:before="0"/>
        <w:rPr>
          <w:rFonts w:cs="Arial"/>
          <w:lang w:val="sr-Cyrl-RS"/>
        </w:rPr>
      </w:pPr>
    </w:p>
    <w:p w:rsidR="004B6465" w:rsidRPr="00AF1BDE" w:rsidRDefault="004B6465" w:rsidP="004B6465">
      <w:pPr>
        <w:pStyle w:val="KDPodnaslov2"/>
        <w:numPr>
          <w:ilvl w:val="1"/>
          <w:numId w:val="1"/>
        </w:numPr>
        <w:spacing w:before="0"/>
        <w:jc w:val="both"/>
        <w:rPr>
          <w:rFonts w:cs="Arial"/>
        </w:rPr>
      </w:pPr>
      <w:bookmarkStart w:id="200" w:name="_Toc441651577"/>
      <w:bookmarkStart w:id="201" w:name="_Toc442559888"/>
      <w:r w:rsidRPr="00AF1BDE">
        <w:rPr>
          <w:rFonts w:cs="Arial"/>
        </w:rPr>
        <w:t>Језик на којем понуда мора бити састављена</w:t>
      </w:r>
      <w:bookmarkEnd w:id="200"/>
      <w:bookmarkEnd w:id="201"/>
    </w:p>
    <w:p w:rsidR="004B6465" w:rsidRPr="00AF1BDE" w:rsidRDefault="004B6465" w:rsidP="004B6465">
      <w:pPr>
        <w:pStyle w:val="KDParagraf"/>
        <w:spacing w:before="0"/>
        <w:rPr>
          <w:rFonts w:cs="Arial"/>
        </w:rPr>
      </w:pPr>
      <w:proofErr w:type="gramStart"/>
      <w:r w:rsidRPr="00AF1BD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AF1BDE">
        <w:rPr>
          <w:rFonts w:cs="Arial"/>
        </w:rPr>
        <w:t xml:space="preserve"> </w:t>
      </w:r>
    </w:p>
    <w:p w:rsidR="004B6465" w:rsidRPr="00AF1BDE" w:rsidRDefault="004B6465" w:rsidP="004B6465">
      <w:pPr>
        <w:pStyle w:val="KDKomentar"/>
        <w:spacing w:before="0"/>
        <w:rPr>
          <w:rFonts w:cs="Arial"/>
          <w:i w:val="0"/>
          <w:color w:val="auto"/>
          <w:sz w:val="22"/>
          <w:szCs w:val="22"/>
        </w:rPr>
      </w:pPr>
      <w:r w:rsidRPr="00AF1BDE">
        <w:rPr>
          <w:rFonts w:cs="Arial"/>
          <w:i w:val="0"/>
          <w:color w:val="auto"/>
          <w:sz w:val="22"/>
          <w:szCs w:val="22"/>
        </w:rPr>
        <w:t>Понуда са свим прилозима мора бити сачињена на српском језику.</w:t>
      </w:r>
    </w:p>
    <w:p w:rsidR="004B6465" w:rsidRPr="00AF1BDE" w:rsidRDefault="004B6465" w:rsidP="00F61C03">
      <w:pPr>
        <w:pStyle w:val="KDKomentar"/>
        <w:spacing w:before="0"/>
        <w:rPr>
          <w:rStyle w:val="StyleArial"/>
          <w:rFonts w:cs="Arial"/>
          <w:i w:val="0"/>
          <w:color w:val="auto"/>
          <w:sz w:val="22"/>
          <w:szCs w:val="22"/>
          <w:lang w:val="sr-Cyrl-RS"/>
        </w:rPr>
      </w:pPr>
      <w:r w:rsidRPr="00AF1BD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sidRPr="00AF1BDE">
        <w:rPr>
          <w:rStyle w:val="StyleArial"/>
          <w:rFonts w:cs="Arial"/>
          <w:i w:val="0"/>
          <w:color w:val="auto"/>
          <w:sz w:val="22"/>
          <w:szCs w:val="22"/>
          <w:lang w:val="sr-Cyrl-RS"/>
        </w:rPr>
        <w:t>, по захтеву наручиоца у фази стручне оцене понуда.</w:t>
      </w:r>
    </w:p>
    <w:p w:rsidR="007B2528" w:rsidRPr="00AF1BDE" w:rsidRDefault="007B2528" w:rsidP="00F61C03">
      <w:pPr>
        <w:pStyle w:val="KDKomentar"/>
        <w:spacing w:before="0"/>
        <w:rPr>
          <w:rFonts w:cs="Arial"/>
          <w:i w:val="0"/>
          <w:color w:val="auto"/>
          <w:sz w:val="22"/>
          <w:szCs w:val="22"/>
          <w:lang w:val="sr-Cyrl-RS"/>
        </w:rPr>
      </w:pPr>
    </w:p>
    <w:p w:rsidR="004B6465" w:rsidRPr="00AF1BDE" w:rsidRDefault="004B6465" w:rsidP="004B6465">
      <w:pPr>
        <w:pStyle w:val="KDPodnaslov2"/>
        <w:numPr>
          <w:ilvl w:val="1"/>
          <w:numId w:val="1"/>
        </w:numPr>
        <w:spacing w:before="0"/>
        <w:jc w:val="both"/>
        <w:rPr>
          <w:rFonts w:cs="Arial"/>
        </w:rPr>
      </w:pPr>
      <w:bookmarkStart w:id="202" w:name="_Toc441651578"/>
      <w:bookmarkStart w:id="203" w:name="_Toc442559889"/>
      <w:r w:rsidRPr="00AF1BDE">
        <w:rPr>
          <w:rFonts w:cs="Arial"/>
        </w:rPr>
        <w:t>Начин састављања и подношења понуде</w:t>
      </w:r>
      <w:bookmarkEnd w:id="202"/>
      <w:bookmarkEnd w:id="203"/>
    </w:p>
    <w:p w:rsidR="004B6465" w:rsidRPr="00AF1BDE" w:rsidRDefault="004B6465" w:rsidP="004B6465">
      <w:pPr>
        <w:pStyle w:val="KDParagraf"/>
        <w:spacing w:before="0"/>
        <w:rPr>
          <w:rFonts w:cs="Arial"/>
          <w:lang w:val="ru-RU"/>
        </w:rPr>
      </w:pPr>
      <w:r w:rsidRPr="00AF1BD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AF1BDE" w:rsidRDefault="004B6465" w:rsidP="004B6465">
      <w:pPr>
        <w:pStyle w:val="KDParagraf"/>
        <w:spacing w:before="0"/>
        <w:rPr>
          <w:rFonts w:cs="Arial"/>
        </w:rPr>
      </w:pPr>
      <w:r w:rsidRPr="00AF1BDE">
        <w:rPr>
          <w:rFonts w:cs="Arial"/>
        </w:rPr>
        <w:t xml:space="preserve">Препоручује се да сви документи поднети у </w:t>
      </w:r>
      <w:proofErr w:type="gramStart"/>
      <w:r w:rsidRPr="00AF1BDE">
        <w:rPr>
          <w:rFonts w:cs="Arial"/>
        </w:rPr>
        <w:t>понуди  буду</w:t>
      </w:r>
      <w:proofErr w:type="gramEnd"/>
      <w:r w:rsidRPr="00AF1BDE">
        <w:rPr>
          <w:rFonts w:cs="Arial"/>
        </w:rPr>
        <w:t xml:space="preserve"> нумерисани</w:t>
      </w:r>
      <w:r w:rsidRPr="00AF1BDE">
        <w:rPr>
          <w:rFonts w:cs="Arial"/>
          <w:lang w:val="sr-Latn-CS"/>
        </w:rPr>
        <w:t xml:space="preserve"> и</w:t>
      </w:r>
      <w:r w:rsidRPr="00AF1BD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AF1BDE" w:rsidRDefault="004B6465" w:rsidP="004B6465">
      <w:pPr>
        <w:pStyle w:val="KDParagraf"/>
        <w:spacing w:before="0"/>
        <w:rPr>
          <w:rFonts w:cs="Arial"/>
          <w:lang w:val="ru-RU"/>
        </w:rPr>
      </w:pPr>
      <w:r w:rsidRPr="00AF1BDE">
        <w:rPr>
          <w:rFonts w:cs="Arial"/>
          <w:lang w:val="ru-RU"/>
        </w:rPr>
        <w:t>Препоручује се да се нумерација поднете документације и образаца у понуди изврши на свако</w:t>
      </w:r>
      <w:r w:rsidRPr="00AF1BDE">
        <w:rPr>
          <w:rFonts w:cs="Arial"/>
        </w:rPr>
        <w:t>j</w:t>
      </w:r>
      <w:r w:rsidRPr="00AF1BDE">
        <w:rPr>
          <w:rFonts w:cs="Arial"/>
          <w:lang w:val="ru-RU"/>
        </w:rPr>
        <w:t xml:space="preserve"> страни на којој има текста, исписивањем “1 од </w:t>
      </w:r>
      <w:r w:rsidRPr="00AF1BDE">
        <w:rPr>
          <w:rFonts w:cs="Arial"/>
        </w:rPr>
        <w:t>н</w:t>
      </w:r>
      <w:r w:rsidRPr="00AF1BDE">
        <w:rPr>
          <w:rFonts w:cs="Arial"/>
          <w:lang w:val="ru-RU"/>
        </w:rPr>
        <w:t>“, „2 од н“ и тако све до „н од н“, с тим да „н“ представља укупан број страна понуде.</w:t>
      </w:r>
    </w:p>
    <w:p w:rsidR="004B6465" w:rsidRPr="00AF1BDE" w:rsidRDefault="004B6465" w:rsidP="004B6465">
      <w:pPr>
        <w:pStyle w:val="KDKomentar"/>
        <w:spacing w:before="0"/>
        <w:rPr>
          <w:rFonts w:cs="Arial"/>
          <w:i w:val="0"/>
          <w:color w:val="auto"/>
          <w:sz w:val="22"/>
          <w:szCs w:val="22"/>
        </w:rPr>
      </w:pPr>
      <w:r w:rsidRPr="00AF1BD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AF1BDE" w:rsidRDefault="004B6465" w:rsidP="004B6465">
      <w:pPr>
        <w:pStyle w:val="KDParagraf"/>
        <w:spacing w:before="0"/>
        <w:rPr>
          <w:rFonts w:cs="Arial"/>
          <w:lang w:val="sr-Cyrl-RS"/>
        </w:rPr>
      </w:pPr>
      <w:r w:rsidRPr="00AF1BDE">
        <w:rPr>
          <w:rFonts w:cs="Arial"/>
          <w:lang w:val="ru-RU"/>
        </w:rPr>
        <w:t xml:space="preserve">Понуђач подноси понуду у затвореној коверти </w:t>
      </w:r>
      <w:r w:rsidRPr="00AF1BDE">
        <w:rPr>
          <w:rFonts w:cs="Arial"/>
        </w:rPr>
        <w:t>или кутији</w:t>
      </w:r>
      <w:r w:rsidRPr="00AF1BDE">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ТЕНТ Б, Ушће, Поштански фах 35, 11 500 Обреновац, писарница - са назнаком: „Понуда за јавну набавку  - </w:t>
      </w:r>
      <w:r w:rsidR="00335EED">
        <w:rPr>
          <w:rFonts w:cs="Arial"/>
          <w:b/>
          <w:lang w:val="sr-Cyrl-RS"/>
        </w:rPr>
        <w:t>Сервисирање система за гашење пожара – надоградње ватрогасних возила</w:t>
      </w:r>
      <w:r w:rsidR="000F1AFD">
        <w:rPr>
          <w:rFonts w:cs="Arial"/>
          <w:b/>
          <w:lang w:val="sr-Cyrl-RS"/>
        </w:rPr>
        <w:t xml:space="preserve"> </w:t>
      </w:r>
      <w:r w:rsidRPr="00AF1BDE">
        <w:rPr>
          <w:rFonts w:cs="Arial"/>
          <w:lang w:val="sr-Cyrl-RS"/>
        </w:rPr>
        <w:t xml:space="preserve"> </w:t>
      </w:r>
      <w:r w:rsidRPr="00AF1BDE">
        <w:rPr>
          <w:rFonts w:cs="Arial"/>
          <w:lang w:val="ru-RU"/>
        </w:rPr>
        <w:t xml:space="preserve">- Јавна набавка број </w:t>
      </w:r>
      <w:r w:rsidR="009B550F">
        <w:rPr>
          <w:rFonts w:cs="Arial"/>
        </w:rPr>
        <w:t>3000/0024/2018 (469/2018)</w:t>
      </w:r>
      <w:r w:rsidRPr="00AF1BDE">
        <w:rPr>
          <w:rFonts w:cs="Arial"/>
          <w:b/>
          <w:lang w:val="sr-Cyrl-RS"/>
        </w:rPr>
        <w:t xml:space="preserve"> </w:t>
      </w:r>
      <w:r w:rsidRPr="00AF1BDE">
        <w:rPr>
          <w:rFonts w:cs="Arial"/>
          <w:lang w:val="ru-RU"/>
        </w:rPr>
        <w:t xml:space="preserve">- НЕ ОТВАРАТИ“. </w:t>
      </w:r>
    </w:p>
    <w:p w:rsidR="004B6465" w:rsidRPr="00AF1BDE" w:rsidRDefault="004B6465" w:rsidP="004B6465">
      <w:pPr>
        <w:pStyle w:val="KDParagraf"/>
        <w:spacing w:before="0"/>
        <w:rPr>
          <w:rFonts w:cs="Arial"/>
        </w:rPr>
      </w:pPr>
      <w:proofErr w:type="gramStart"/>
      <w:r w:rsidRPr="00AF1BD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AF1BDE" w:rsidRDefault="004B6465" w:rsidP="004B6465">
      <w:pPr>
        <w:pStyle w:val="KDParagraf"/>
        <w:spacing w:before="0"/>
        <w:rPr>
          <w:rFonts w:cs="Arial"/>
        </w:rPr>
      </w:pPr>
      <w:proofErr w:type="gramStart"/>
      <w:r w:rsidRPr="00AF1BD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AF1BDE">
        <w:rPr>
          <w:rFonts w:cs="Arial"/>
        </w:rPr>
        <w:t>.</w:t>
      </w:r>
      <w:proofErr w:type="gramEnd"/>
    </w:p>
    <w:p w:rsidR="002E7E53" w:rsidRPr="00AF1BDE" w:rsidRDefault="004B6465" w:rsidP="004B6465">
      <w:pPr>
        <w:pStyle w:val="KDParagraf"/>
        <w:spacing w:before="0"/>
        <w:rPr>
          <w:rFonts w:cs="Arial"/>
          <w:lang w:val="sr-Cyrl-RS"/>
        </w:rPr>
      </w:pPr>
      <w:r w:rsidRPr="00AF1BD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AF1BDE" w:rsidRDefault="004B6465" w:rsidP="004B6465">
      <w:pPr>
        <w:pStyle w:val="KDParagraf"/>
        <w:spacing w:before="0"/>
        <w:rPr>
          <w:rFonts w:cs="Arial"/>
        </w:rPr>
      </w:pPr>
      <w:proofErr w:type="gramStart"/>
      <w:r w:rsidRPr="00AF1BD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AF1BDE">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AF1BDE">
        <w:rPr>
          <w:rFonts w:cs="Arial"/>
        </w:rPr>
        <w:t xml:space="preserve"> 81. Закона. </w:t>
      </w:r>
    </w:p>
    <w:p w:rsidR="004B6465" w:rsidRPr="00AF1BDE" w:rsidRDefault="004B6465" w:rsidP="004B6465">
      <w:pPr>
        <w:pStyle w:val="KDParagraf"/>
        <w:spacing w:before="0"/>
        <w:rPr>
          <w:rFonts w:cs="Arial"/>
          <w:lang w:val="sr-Cyrl-RS"/>
        </w:rPr>
      </w:pPr>
      <w:proofErr w:type="gramStart"/>
      <w:r w:rsidRPr="00AF1BD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AF1BDE">
        <w:rPr>
          <w:rFonts w:cs="Arial"/>
        </w:rPr>
        <w:t xml:space="preserve"> </w:t>
      </w:r>
    </w:p>
    <w:p w:rsidR="00B107F7" w:rsidRPr="00AF1BDE" w:rsidRDefault="00B107F7" w:rsidP="004B6465">
      <w:pPr>
        <w:pStyle w:val="KDParagraf"/>
        <w:spacing w:before="0"/>
        <w:rPr>
          <w:rFonts w:cs="Arial"/>
          <w:lang w:val="sr-Cyrl-RS"/>
        </w:rPr>
      </w:pPr>
    </w:p>
    <w:p w:rsidR="004B6465" w:rsidRPr="00AF1BDE" w:rsidRDefault="004B6465" w:rsidP="004B6465">
      <w:pPr>
        <w:pStyle w:val="KDPodnaslov2"/>
        <w:numPr>
          <w:ilvl w:val="1"/>
          <w:numId w:val="1"/>
        </w:numPr>
        <w:spacing w:before="0"/>
        <w:jc w:val="both"/>
        <w:rPr>
          <w:rFonts w:cs="Arial"/>
        </w:rPr>
      </w:pPr>
      <w:bookmarkStart w:id="204" w:name="_Toc441651579"/>
      <w:bookmarkStart w:id="205" w:name="_Toc442559890"/>
      <w:r w:rsidRPr="00AF1BDE">
        <w:rPr>
          <w:rFonts w:cs="Arial"/>
        </w:rPr>
        <w:t>Обавезна садржина понуде</w:t>
      </w:r>
      <w:bookmarkEnd w:id="204"/>
      <w:bookmarkEnd w:id="205"/>
    </w:p>
    <w:p w:rsidR="004B6465" w:rsidRPr="00AF1BDE" w:rsidRDefault="004B6465" w:rsidP="004B6465">
      <w:pPr>
        <w:pStyle w:val="KDParagraf"/>
        <w:spacing w:before="0"/>
        <w:rPr>
          <w:rFonts w:cs="Arial"/>
        </w:rPr>
      </w:pPr>
      <w:r w:rsidRPr="00AF1BDE">
        <w:rPr>
          <w:rFonts w:cs="Arial"/>
          <w:lang w:val="ru-RU" w:bidi="en-US"/>
        </w:rPr>
        <w:t>Садржину понуде, поред Обрасца понуде, чине и сви оста</w:t>
      </w:r>
      <w:r w:rsidR="00C32996" w:rsidRPr="00AF1BDE">
        <w:rPr>
          <w:rFonts w:cs="Arial"/>
          <w:lang w:val="ru-RU" w:bidi="en-US"/>
        </w:rPr>
        <w:t>ли д</w:t>
      </w:r>
      <w:r w:rsidR="00154693">
        <w:rPr>
          <w:rFonts w:cs="Arial"/>
          <w:lang w:val="ru-RU" w:bidi="en-US"/>
        </w:rPr>
        <w:t>окази из чл. 75</w:t>
      </w:r>
      <w:r w:rsidR="000D5473" w:rsidRPr="00AF1BDE">
        <w:rPr>
          <w:rFonts w:cs="Arial"/>
          <w:lang w:val="ru-RU" w:bidi="en-US"/>
        </w:rPr>
        <w:t>.</w:t>
      </w:r>
      <w:r w:rsidR="00AE2A82">
        <w:rPr>
          <w:rFonts w:cs="Arial"/>
          <w:lang w:val="ru-RU" w:bidi="en-US"/>
        </w:rPr>
        <w:t xml:space="preserve"> и 76.</w:t>
      </w:r>
      <w:r w:rsidR="000D5473" w:rsidRPr="00AF1BDE">
        <w:rPr>
          <w:rFonts w:cs="Arial"/>
          <w:lang w:val="ru-RU" w:bidi="en-US"/>
        </w:rPr>
        <w:t xml:space="preserve"> </w:t>
      </w:r>
      <w:proofErr w:type="gramStart"/>
      <w:r w:rsidRPr="00AF1BDE">
        <w:rPr>
          <w:rFonts w:cs="Arial"/>
        </w:rPr>
        <w:t>Закона о јавним</w:t>
      </w:r>
      <w:r w:rsidRPr="00AF1BDE">
        <w:rPr>
          <w:rFonts w:cs="Arial"/>
          <w:lang w:bidi="en-US"/>
        </w:rPr>
        <w:t xml:space="preserve"> набавкама, предвиђени чл.</w:t>
      </w:r>
      <w:proofErr w:type="gramEnd"/>
      <w:r w:rsidRPr="00AF1BDE">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AF1BDE">
        <w:rPr>
          <w:rFonts w:cs="Arial"/>
        </w:rPr>
        <w:t>:</w:t>
      </w:r>
    </w:p>
    <w:p w:rsidR="004B6465" w:rsidRPr="00AF1BDE" w:rsidRDefault="004B6465" w:rsidP="004B6465">
      <w:pPr>
        <w:pStyle w:val="KDNabrajanje"/>
        <w:spacing w:before="0"/>
        <w:rPr>
          <w:rFonts w:cs="Arial"/>
        </w:rPr>
      </w:pPr>
      <w:r w:rsidRPr="00AF1BDE">
        <w:rPr>
          <w:rFonts w:cs="Arial"/>
        </w:rPr>
        <w:t>Образац понуде</w:t>
      </w:r>
      <w:r w:rsidR="008A1D3B" w:rsidRPr="00AF1BDE">
        <w:rPr>
          <w:rFonts w:cs="Arial"/>
          <w:lang w:val="sr-Cyrl-RS"/>
        </w:rPr>
        <w:t>;</w:t>
      </w:r>
      <w:r w:rsidRPr="00AF1BDE">
        <w:rPr>
          <w:rFonts w:cs="Arial"/>
        </w:rPr>
        <w:t xml:space="preserve"> </w:t>
      </w:r>
    </w:p>
    <w:p w:rsidR="004B6465" w:rsidRPr="00AF1BDE" w:rsidRDefault="008A1D3B" w:rsidP="004B6465">
      <w:pPr>
        <w:pStyle w:val="KDNabrajanje"/>
        <w:spacing w:before="0"/>
        <w:rPr>
          <w:rFonts w:cs="Arial"/>
        </w:rPr>
      </w:pPr>
      <w:r w:rsidRPr="00AF1BDE">
        <w:rPr>
          <w:rFonts w:cs="Arial"/>
        </w:rPr>
        <w:t>Структура цене;</w:t>
      </w:r>
    </w:p>
    <w:p w:rsidR="004B6465" w:rsidRPr="00AF1BDE" w:rsidRDefault="004B6465" w:rsidP="004B6465">
      <w:pPr>
        <w:pStyle w:val="KDNabrajanje"/>
        <w:spacing w:before="0"/>
        <w:rPr>
          <w:rFonts w:cs="Arial"/>
        </w:rPr>
      </w:pPr>
      <w:r w:rsidRPr="00AF1BDE">
        <w:rPr>
          <w:rFonts w:cs="Arial"/>
        </w:rPr>
        <w:t>Образац трошкова припреме понуде , ако понуђач захтева надокнаду трошкова у складу са чл.</w:t>
      </w:r>
      <w:r w:rsidR="008A1D3B" w:rsidRPr="00AF1BDE">
        <w:rPr>
          <w:rFonts w:cs="Arial"/>
          <w:lang w:val="sr-Cyrl-RS"/>
        </w:rPr>
        <w:t xml:space="preserve"> </w:t>
      </w:r>
      <w:r w:rsidRPr="00AF1BDE">
        <w:rPr>
          <w:rFonts w:cs="Arial"/>
        </w:rPr>
        <w:t>88 Закона</w:t>
      </w:r>
      <w:r w:rsidR="008A1D3B" w:rsidRPr="00AF1BDE">
        <w:rPr>
          <w:rFonts w:cs="Arial"/>
          <w:lang w:val="sr-Cyrl-RS"/>
        </w:rPr>
        <w:t>;</w:t>
      </w:r>
    </w:p>
    <w:p w:rsidR="004B6465" w:rsidRPr="00AF1BDE" w:rsidRDefault="004B6465" w:rsidP="004B6465">
      <w:pPr>
        <w:pStyle w:val="KDNabrajanje"/>
        <w:spacing w:before="0"/>
        <w:rPr>
          <w:rFonts w:cs="Arial"/>
        </w:rPr>
      </w:pPr>
      <w:r w:rsidRPr="00AF1BDE">
        <w:rPr>
          <w:rFonts w:cs="Arial"/>
        </w:rPr>
        <w:t>Изјава о независној понуди</w:t>
      </w:r>
      <w:r w:rsidR="008A1D3B" w:rsidRPr="00AF1BDE">
        <w:rPr>
          <w:rFonts w:cs="Arial"/>
          <w:lang w:val="sr-Cyrl-RS"/>
        </w:rPr>
        <w:t>;</w:t>
      </w:r>
      <w:r w:rsidRPr="00AF1BDE">
        <w:rPr>
          <w:rFonts w:cs="Arial"/>
        </w:rPr>
        <w:t xml:space="preserve"> </w:t>
      </w:r>
    </w:p>
    <w:p w:rsidR="004B6465" w:rsidRPr="00AF1BDE" w:rsidRDefault="004B6465" w:rsidP="004B6465">
      <w:pPr>
        <w:pStyle w:val="KDNabrajanje"/>
        <w:spacing w:before="0"/>
        <w:rPr>
          <w:rFonts w:cs="Arial"/>
        </w:rPr>
      </w:pPr>
      <w:r w:rsidRPr="00AF1BDE">
        <w:rPr>
          <w:rFonts w:cs="Arial"/>
        </w:rPr>
        <w:t>Изјава у складу са чланом 75. став 2. Закона</w:t>
      </w:r>
      <w:r w:rsidR="008A1D3B" w:rsidRPr="00AF1BDE">
        <w:rPr>
          <w:rFonts w:cs="Arial"/>
          <w:lang w:val="sr-Cyrl-RS"/>
        </w:rPr>
        <w:t>;</w:t>
      </w:r>
      <w:r w:rsidRPr="00AF1BDE">
        <w:rPr>
          <w:rFonts w:cs="Arial"/>
        </w:rPr>
        <w:t xml:space="preserve"> </w:t>
      </w:r>
    </w:p>
    <w:p w:rsidR="004B6465" w:rsidRPr="00AF1BDE" w:rsidRDefault="004B6465" w:rsidP="004B6465">
      <w:pPr>
        <w:pStyle w:val="KDNabrajanje"/>
        <w:spacing w:before="0"/>
        <w:rPr>
          <w:rFonts w:cs="Arial"/>
        </w:rPr>
      </w:pPr>
      <w:r w:rsidRPr="00AF1BDE">
        <w:rPr>
          <w:rFonts w:cs="Arial"/>
        </w:rPr>
        <w:t>Обрасц</w:t>
      </w:r>
      <w:r w:rsidRPr="00AF1BDE">
        <w:rPr>
          <w:rFonts w:cs="Arial"/>
          <w:lang w:val="sr-Cyrl-CS"/>
        </w:rPr>
        <w:t>и</w:t>
      </w:r>
      <w:r w:rsidRPr="00AF1BDE">
        <w:rPr>
          <w:rFonts w:cs="Arial"/>
        </w:rPr>
        <w:t>, изјаве и доказ</w:t>
      </w:r>
      <w:r w:rsidRPr="00AF1BDE">
        <w:rPr>
          <w:rFonts w:cs="Arial"/>
          <w:lang w:val="sr-Cyrl-CS"/>
        </w:rPr>
        <w:t>и</w:t>
      </w:r>
      <w:r w:rsidRPr="00AF1BDE">
        <w:rPr>
          <w:rFonts w:cs="Arial"/>
        </w:rPr>
        <w:t xml:space="preserve"> одређене тачком 6.</w:t>
      </w:r>
      <w:r w:rsidRPr="00AF1BDE">
        <w:rPr>
          <w:rFonts w:cs="Arial"/>
          <w:lang w:val="sr-Cyrl-CS"/>
        </w:rPr>
        <w:t>9</w:t>
      </w:r>
      <w:r w:rsidRPr="00AF1BDE">
        <w:rPr>
          <w:rFonts w:cs="Arial"/>
        </w:rPr>
        <w:t xml:space="preserve"> или 6.1</w:t>
      </w:r>
      <w:r w:rsidRPr="00AF1BDE">
        <w:rPr>
          <w:rFonts w:cs="Arial"/>
          <w:lang w:val="sr-Cyrl-CS"/>
        </w:rPr>
        <w:t>0</w:t>
      </w:r>
      <w:r w:rsidRPr="00AF1BDE">
        <w:rPr>
          <w:rFonts w:cs="Arial"/>
        </w:rPr>
        <w:t xml:space="preserve"> овог упутства у случају да понуђач подноси понуду са подизвођачем или заједничку понуду подноси група понуђача</w:t>
      </w:r>
      <w:r w:rsidR="008A1D3B" w:rsidRPr="00AF1BDE">
        <w:rPr>
          <w:rFonts w:cs="Arial"/>
          <w:lang w:val="sr-Cyrl-RS"/>
        </w:rPr>
        <w:t>;</w:t>
      </w:r>
    </w:p>
    <w:p w:rsidR="004B6465" w:rsidRPr="00AF1BDE" w:rsidRDefault="004B6465" w:rsidP="004B6465">
      <w:pPr>
        <w:pStyle w:val="KDNabrajanje"/>
        <w:spacing w:before="0"/>
        <w:rPr>
          <w:rFonts w:cs="Arial"/>
        </w:rPr>
      </w:pPr>
      <w:r w:rsidRPr="00AF1BDE">
        <w:rPr>
          <w:rFonts w:cs="Arial"/>
        </w:rPr>
        <w:t>потписан и печатом оверен образац „Модел уговора“ (пожељно је да буде попуњен)</w:t>
      </w:r>
      <w:r w:rsidR="008A1D3B" w:rsidRPr="00AF1BDE">
        <w:rPr>
          <w:rFonts w:cs="Arial"/>
          <w:lang w:val="sr-Cyrl-RS"/>
        </w:rPr>
        <w:t>;</w:t>
      </w:r>
    </w:p>
    <w:p w:rsidR="004B6465" w:rsidRPr="00AF1BDE" w:rsidRDefault="004B6465" w:rsidP="004B6465">
      <w:pPr>
        <w:pStyle w:val="KDNabrajanje"/>
        <w:spacing w:before="0"/>
        <w:rPr>
          <w:rFonts w:cs="Arial"/>
        </w:rPr>
      </w:pPr>
      <w:r w:rsidRPr="00AF1BDE">
        <w:rPr>
          <w:rFonts w:cs="Arial"/>
        </w:rPr>
        <w:t xml:space="preserve">докази о испуњености услова </w:t>
      </w:r>
      <w:r w:rsidRPr="00AF1BDE">
        <w:rPr>
          <w:rFonts w:cs="Arial"/>
          <w:lang w:bidi="en-US"/>
        </w:rPr>
        <w:t>из чл. 75</w:t>
      </w:r>
      <w:r w:rsidR="009C4D67">
        <w:rPr>
          <w:rFonts w:cs="Arial"/>
          <w:lang w:val="en-US" w:bidi="en-US"/>
        </w:rPr>
        <w:t>.</w:t>
      </w:r>
      <w:r w:rsidR="00AE2A82">
        <w:rPr>
          <w:rFonts w:cs="Arial"/>
          <w:lang w:val="sr-Cyrl-RS" w:bidi="en-US"/>
        </w:rPr>
        <w:t xml:space="preserve"> и 76.</w:t>
      </w:r>
      <w:r w:rsidR="009C4D67">
        <w:rPr>
          <w:rFonts w:cs="Arial"/>
          <w:lang w:val="en-US" w:bidi="en-US"/>
        </w:rPr>
        <w:t xml:space="preserve"> </w:t>
      </w:r>
      <w:r w:rsidRPr="00AF1BDE">
        <w:rPr>
          <w:rFonts w:cs="Arial"/>
        </w:rPr>
        <w:t>Закона у складу са чланом 77. Закона и Одељком 4. конкурсне документације</w:t>
      </w:r>
      <w:r w:rsidR="008A1D3B" w:rsidRPr="00AF1BDE">
        <w:rPr>
          <w:rFonts w:cs="Arial"/>
          <w:lang w:val="sr-Cyrl-RS"/>
        </w:rPr>
        <w:t>;</w:t>
      </w:r>
      <w:r w:rsidRPr="00AF1BDE">
        <w:rPr>
          <w:rFonts w:cs="Arial"/>
        </w:rPr>
        <w:t xml:space="preserve"> </w:t>
      </w:r>
    </w:p>
    <w:p w:rsidR="004B6465" w:rsidRPr="00AF1BDE" w:rsidRDefault="004B6465" w:rsidP="004B6465">
      <w:pPr>
        <w:pStyle w:val="KDNabrajanje"/>
        <w:spacing w:before="0"/>
        <w:rPr>
          <w:rFonts w:cs="Arial"/>
        </w:rPr>
      </w:pPr>
      <w:r w:rsidRPr="00AF1BDE">
        <w:rPr>
          <w:rFonts w:cs="Arial"/>
        </w:rPr>
        <w:t>Овлашћење за потписника (ако не потписује заступник)</w:t>
      </w:r>
      <w:r w:rsidR="008A1D3B" w:rsidRPr="00AF1BDE">
        <w:rPr>
          <w:rFonts w:cs="Arial"/>
          <w:lang w:val="sr-Cyrl-RS"/>
        </w:rPr>
        <w:t>;</w:t>
      </w:r>
    </w:p>
    <w:p w:rsidR="008914B2" w:rsidRPr="004E0860" w:rsidRDefault="008914B2" w:rsidP="004B6465">
      <w:pPr>
        <w:pStyle w:val="KDNabrajanje"/>
        <w:spacing w:before="0"/>
        <w:rPr>
          <w:rFonts w:cs="Arial"/>
        </w:rPr>
      </w:pPr>
      <w:r w:rsidRPr="00AF1BDE">
        <w:rPr>
          <w:rFonts w:cs="Arial"/>
        </w:rPr>
        <w:t>Споразум о заједничком извршењу услуге</w:t>
      </w:r>
      <w:r w:rsidRPr="00AF1BDE">
        <w:rPr>
          <w:rFonts w:cs="Arial"/>
          <w:lang w:val="sr-Cyrl-RS"/>
        </w:rPr>
        <w:t xml:space="preserve"> (у случају подношења заједничке понуде).</w:t>
      </w:r>
    </w:p>
    <w:p w:rsidR="004E0860" w:rsidRPr="001F21EF" w:rsidRDefault="00950F08" w:rsidP="004B6465">
      <w:pPr>
        <w:pStyle w:val="KDNabrajanje"/>
        <w:spacing w:before="0"/>
        <w:rPr>
          <w:rFonts w:cs="Arial"/>
        </w:rPr>
      </w:pPr>
      <w:r w:rsidRPr="007709B1">
        <w:rPr>
          <w:rFonts w:cs="Arial"/>
          <w:lang w:val="sr-Cyrl-RS"/>
        </w:rPr>
        <w:t>попуњен и печатом оверен Ценовник резервних делова за евентуалну замену</w:t>
      </w:r>
      <w:r>
        <w:rPr>
          <w:rFonts w:cs="Arial"/>
          <w:lang w:val="sr-Cyrl-RS"/>
        </w:rPr>
        <w:t xml:space="preserve"> и</w:t>
      </w:r>
      <w:r w:rsidR="004E0860">
        <w:rPr>
          <w:rFonts w:cs="Arial"/>
          <w:lang w:val="sr-Cyrl-RS"/>
        </w:rPr>
        <w:t>з Техничке спецификације Наручиоца</w:t>
      </w:r>
    </w:p>
    <w:p w:rsidR="00277AE0" w:rsidRPr="00277AE0" w:rsidRDefault="00277AE0" w:rsidP="00277AE0">
      <w:pPr>
        <w:pStyle w:val="KDNabrajanje"/>
        <w:spacing w:before="0"/>
      </w:pPr>
      <w:r>
        <w:rPr>
          <w:lang w:val="sr-Cyrl-RS"/>
        </w:rPr>
        <w:t>Меница за озбиљност понуде</w:t>
      </w:r>
    </w:p>
    <w:p w:rsidR="004B6465" w:rsidRDefault="004B6465" w:rsidP="004B6465">
      <w:pPr>
        <w:pStyle w:val="KDNabrajanje"/>
        <w:numPr>
          <w:ilvl w:val="0"/>
          <w:numId w:val="0"/>
        </w:numPr>
        <w:spacing w:before="0"/>
        <w:ind w:left="720" w:hanging="360"/>
        <w:rPr>
          <w:rFonts w:cs="Arial"/>
          <w:lang w:val="sr-Cyrl-RS"/>
        </w:rPr>
      </w:pPr>
    </w:p>
    <w:p w:rsidR="008A20C0" w:rsidRPr="008A20C0" w:rsidRDefault="008A20C0" w:rsidP="004B6465">
      <w:pPr>
        <w:pStyle w:val="KDNabrajanje"/>
        <w:numPr>
          <w:ilvl w:val="0"/>
          <w:numId w:val="0"/>
        </w:numPr>
        <w:spacing w:before="0"/>
        <w:ind w:left="720" w:hanging="360"/>
        <w:rPr>
          <w:rFonts w:cs="Arial"/>
          <w:lang w:val="sr-Cyrl-RS"/>
        </w:rPr>
      </w:pPr>
    </w:p>
    <w:p w:rsidR="004B6465" w:rsidRPr="00AF1BDE" w:rsidRDefault="004B6465" w:rsidP="004B6465">
      <w:pPr>
        <w:pStyle w:val="KDParagraf"/>
        <w:spacing w:before="0"/>
        <w:rPr>
          <w:rFonts w:cs="Arial"/>
          <w:lang w:val="ru-RU"/>
        </w:rPr>
      </w:pPr>
      <w:r w:rsidRPr="00AF1BD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AF1BDE" w:rsidRDefault="004B6465" w:rsidP="004B6465">
      <w:pPr>
        <w:pStyle w:val="KDParagraf"/>
        <w:spacing w:before="0"/>
        <w:rPr>
          <w:rFonts w:cs="Arial"/>
          <w:lang w:val="ru-RU"/>
        </w:rPr>
      </w:pPr>
      <w:r w:rsidRPr="00AF1BD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AF1BDE" w:rsidRDefault="004B6465" w:rsidP="004B6465">
      <w:pPr>
        <w:pStyle w:val="KDParagraf"/>
        <w:spacing w:before="0"/>
        <w:rPr>
          <w:rFonts w:eastAsia="TimesNewRomanPS-BoldMT" w:cs="Arial"/>
          <w:bCs/>
          <w:color w:val="000000"/>
          <w:lang w:val="ru-RU"/>
        </w:rPr>
      </w:pPr>
    </w:p>
    <w:p w:rsidR="004B6465" w:rsidRPr="00AF1BDE" w:rsidRDefault="004B6465" w:rsidP="004B6465">
      <w:pPr>
        <w:pStyle w:val="KDPodnaslov2"/>
        <w:numPr>
          <w:ilvl w:val="1"/>
          <w:numId w:val="1"/>
        </w:numPr>
        <w:spacing w:before="0"/>
        <w:jc w:val="both"/>
        <w:rPr>
          <w:rFonts w:cs="Arial"/>
        </w:rPr>
      </w:pPr>
      <w:bookmarkStart w:id="206" w:name="_Toc441651580"/>
      <w:bookmarkStart w:id="207" w:name="_Toc442559891"/>
      <w:r w:rsidRPr="00AF1BDE">
        <w:rPr>
          <w:rFonts w:cs="Arial"/>
        </w:rPr>
        <w:t>Подношење и отварање понуда</w:t>
      </w:r>
      <w:bookmarkEnd w:id="206"/>
      <w:bookmarkEnd w:id="207"/>
    </w:p>
    <w:p w:rsidR="004B6465" w:rsidRPr="00AF1BDE" w:rsidRDefault="004B6465" w:rsidP="004B6465">
      <w:pPr>
        <w:pStyle w:val="KDParagraf"/>
        <w:spacing w:before="0"/>
        <w:rPr>
          <w:rFonts w:cs="Arial"/>
          <w:lang w:val="sr-Cyrl-CS"/>
        </w:rPr>
      </w:pPr>
      <w:proofErr w:type="gramStart"/>
      <w:r w:rsidRPr="00AF1BD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AF1BDE">
        <w:rPr>
          <w:rFonts w:cs="Arial"/>
          <w:lang w:val="sr-Cyrl-CS"/>
        </w:rPr>
        <w:t>.</w:t>
      </w:r>
      <w:proofErr w:type="gramEnd"/>
    </w:p>
    <w:p w:rsidR="004B6465" w:rsidRPr="00AF1BDE" w:rsidRDefault="004B6465" w:rsidP="004B6465">
      <w:pPr>
        <w:pStyle w:val="KDParagraf"/>
        <w:spacing w:before="0"/>
        <w:rPr>
          <w:rFonts w:cs="Arial"/>
          <w:lang w:val="sr-Cyrl-CS"/>
        </w:rPr>
      </w:pPr>
      <w:proofErr w:type="gramStart"/>
      <w:r w:rsidRPr="00AF1BD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AF1BDE" w:rsidRDefault="004B6465" w:rsidP="004B6465">
      <w:pPr>
        <w:pStyle w:val="KDParagraf"/>
        <w:spacing w:before="0"/>
        <w:rPr>
          <w:rFonts w:cs="Arial"/>
        </w:rPr>
      </w:pPr>
      <w:r w:rsidRPr="00AF1BD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AF1BDE">
        <w:rPr>
          <w:rFonts w:cs="Arial"/>
          <w:lang w:val="sr-Cyrl-RS"/>
        </w:rPr>
        <w:t xml:space="preserve"> </w:t>
      </w:r>
      <w:r w:rsidRPr="00AF1BDE">
        <w:rPr>
          <w:rFonts w:cs="Arial"/>
          <w:lang w:val="ru-RU"/>
        </w:rPr>
        <w:t>ТЕНТ Б, Ушће, Обреновац</w:t>
      </w:r>
      <w:r w:rsidRPr="00AF1BDE">
        <w:rPr>
          <w:rFonts w:cs="Arial"/>
        </w:rPr>
        <w:t>,</w:t>
      </w:r>
      <w:r w:rsidRPr="00AF1BDE">
        <w:rPr>
          <w:rFonts w:cs="Arial"/>
          <w:lang w:val="sr-Cyrl-RS"/>
        </w:rPr>
        <w:t xml:space="preserve"> </w:t>
      </w:r>
      <w:r w:rsidRPr="00AF1BDE">
        <w:rPr>
          <w:rFonts w:cs="Arial"/>
        </w:rPr>
        <w:t>просторије службе набавке.</w:t>
      </w:r>
    </w:p>
    <w:p w:rsidR="004B6465" w:rsidRPr="00AF1BDE" w:rsidRDefault="004B6465" w:rsidP="004B6465">
      <w:pPr>
        <w:pStyle w:val="KDParagraf"/>
        <w:spacing w:before="0"/>
        <w:rPr>
          <w:rFonts w:cs="Arial"/>
        </w:rPr>
      </w:pPr>
      <w:r w:rsidRPr="00AF1BD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AF1BDE">
        <w:rPr>
          <w:rFonts w:cs="Arial"/>
        </w:rPr>
        <w:lastRenderedPageBreak/>
        <w:t>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AF1BDE" w:rsidRDefault="004B6465" w:rsidP="004B6465">
      <w:pPr>
        <w:pStyle w:val="KDParagraf"/>
        <w:spacing w:before="0"/>
        <w:rPr>
          <w:rFonts w:cs="Arial"/>
        </w:rPr>
      </w:pPr>
      <w:proofErr w:type="gramStart"/>
      <w:r w:rsidRPr="00AF1BDE">
        <w:rPr>
          <w:rFonts w:cs="Arial"/>
        </w:rPr>
        <w:t>Комисија за јавну набавку води записник о отварању понуда у који се уносе подаци у складу са Законом.</w:t>
      </w:r>
      <w:proofErr w:type="gramEnd"/>
    </w:p>
    <w:p w:rsidR="004B6465" w:rsidRPr="00AF1BDE" w:rsidRDefault="004B6465" w:rsidP="004B6465">
      <w:pPr>
        <w:pStyle w:val="KDParagraf"/>
        <w:spacing w:before="0"/>
        <w:rPr>
          <w:rFonts w:cs="Arial"/>
        </w:rPr>
      </w:pPr>
      <w:proofErr w:type="gramStart"/>
      <w:r w:rsidRPr="00AF1BD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AF1BDE" w:rsidRDefault="004B6465" w:rsidP="004B6465">
      <w:pPr>
        <w:pStyle w:val="KDParagraf"/>
        <w:spacing w:before="0"/>
        <w:rPr>
          <w:rFonts w:cs="Arial"/>
        </w:rPr>
      </w:pPr>
      <w:proofErr w:type="gramStart"/>
      <w:r w:rsidRPr="00AF1BD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AF1BDE" w:rsidRDefault="004B6465" w:rsidP="004B6465">
      <w:pPr>
        <w:pStyle w:val="KDParagraf"/>
        <w:spacing w:before="0"/>
        <w:rPr>
          <w:rFonts w:cs="Arial"/>
        </w:rPr>
      </w:pPr>
    </w:p>
    <w:p w:rsidR="004B6465" w:rsidRPr="00AF1BDE" w:rsidRDefault="004B6465" w:rsidP="004B6465">
      <w:pPr>
        <w:pStyle w:val="KDPodnaslov2"/>
        <w:numPr>
          <w:ilvl w:val="1"/>
          <w:numId w:val="1"/>
        </w:numPr>
        <w:spacing w:before="0"/>
        <w:jc w:val="both"/>
        <w:rPr>
          <w:rFonts w:cs="Arial"/>
        </w:rPr>
      </w:pPr>
      <w:bookmarkStart w:id="208" w:name="_Toc441651581"/>
      <w:bookmarkStart w:id="209" w:name="_Toc442559892"/>
      <w:r w:rsidRPr="00AF1BDE">
        <w:rPr>
          <w:rFonts w:cs="Arial"/>
        </w:rPr>
        <w:t>Начин подношења понуде</w:t>
      </w:r>
      <w:bookmarkEnd w:id="208"/>
      <w:bookmarkEnd w:id="209"/>
    </w:p>
    <w:p w:rsidR="004B6465" w:rsidRPr="00AF1BDE" w:rsidRDefault="004B6465" w:rsidP="004B6465">
      <w:pPr>
        <w:pStyle w:val="KDParagraf"/>
        <w:spacing w:before="0"/>
        <w:rPr>
          <w:rFonts w:cs="Arial"/>
          <w:lang w:val="ru-RU"/>
        </w:rPr>
      </w:pPr>
      <w:r w:rsidRPr="00AF1BDE">
        <w:rPr>
          <w:rFonts w:cs="Arial"/>
          <w:lang w:val="ru-RU"/>
        </w:rPr>
        <w:t>Понуђач може поднети само једну понуду.</w:t>
      </w:r>
    </w:p>
    <w:p w:rsidR="004B6465" w:rsidRPr="00AF1BDE" w:rsidRDefault="004B6465" w:rsidP="004B6465">
      <w:pPr>
        <w:pStyle w:val="KDParagraf"/>
        <w:spacing w:before="0"/>
        <w:rPr>
          <w:rFonts w:cs="Arial"/>
          <w:lang w:val="ru-RU"/>
        </w:rPr>
      </w:pPr>
      <w:r w:rsidRPr="00AF1BDE">
        <w:rPr>
          <w:rFonts w:cs="Arial"/>
          <w:lang w:val="ru-RU"/>
        </w:rPr>
        <w:t>Понуду може поднети понуђач самостално, група понуђача, као и понуђач са подизвођачем.</w:t>
      </w:r>
    </w:p>
    <w:p w:rsidR="004B6465" w:rsidRPr="00AF1BDE" w:rsidRDefault="004B6465" w:rsidP="004B6465">
      <w:pPr>
        <w:pStyle w:val="KDParagraf"/>
        <w:spacing w:before="0"/>
        <w:rPr>
          <w:rFonts w:cs="Arial"/>
        </w:rPr>
      </w:pPr>
      <w:proofErr w:type="gramStart"/>
      <w:r w:rsidRPr="00AF1BD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AF1BDE">
        <w:rPr>
          <w:rFonts w:cs="Arial"/>
        </w:rPr>
        <w:t xml:space="preserve"> </w:t>
      </w:r>
      <w:proofErr w:type="gramStart"/>
      <w:r w:rsidRPr="00AF1BD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AF1BDE">
        <w:rPr>
          <w:rFonts w:cs="Arial"/>
        </w:rPr>
        <w:t xml:space="preserve"> </w:t>
      </w:r>
      <w:proofErr w:type="gramStart"/>
      <w:r w:rsidRPr="00AF1BD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AF1BDE" w:rsidRDefault="004B6465" w:rsidP="004B6465">
      <w:pPr>
        <w:pStyle w:val="KDParagraf"/>
        <w:spacing w:before="0"/>
        <w:rPr>
          <w:rFonts w:cs="Arial"/>
        </w:rPr>
      </w:pPr>
      <w:proofErr w:type="gramStart"/>
      <w:r w:rsidRPr="00AF1BDE">
        <w:rPr>
          <w:rFonts w:cs="Arial"/>
        </w:rPr>
        <w:t>Понуђач који је члан групе понуђача не може истовремено да учествује као подизвођач.</w:t>
      </w:r>
      <w:proofErr w:type="gramEnd"/>
      <w:r w:rsidRPr="00AF1BDE">
        <w:rPr>
          <w:rFonts w:cs="Arial"/>
        </w:rPr>
        <w:t xml:space="preserve"> </w:t>
      </w:r>
      <w:proofErr w:type="gramStart"/>
      <w:r w:rsidRPr="00AF1BD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AF1BDE">
        <w:rPr>
          <w:rFonts w:cs="Arial"/>
        </w:rPr>
        <w:t xml:space="preserve"> </w:t>
      </w:r>
    </w:p>
    <w:p w:rsidR="004B6465" w:rsidRPr="00AF1BDE" w:rsidRDefault="004B6465" w:rsidP="004B6465">
      <w:pPr>
        <w:pStyle w:val="KDParagraf"/>
        <w:spacing w:before="0"/>
        <w:rPr>
          <w:rFonts w:cs="Arial"/>
        </w:rPr>
      </w:pPr>
    </w:p>
    <w:p w:rsidR="004B6465" w:rsidRPr="00AF1BDE" w:rsidRDefault="004B6465" w:rsidP="004B6465">
      <w:pPr>
        <w:pStyle w:val="KDPodnaslov2"/>
        <w:numPr>
          <w:ilvl w:val="1"/>
          <w:numId w:val="1"/>
        </w:numPr>
        <w:spacing w:before="0"/>
        <w:jc w:val="both"/>
        <w:rPr>
          <w:rFonts w:cs="Arial"/>
        </w:rPr>
      </w:pPr>
      <w:bookmarkStart w:id="210" w:name="_Toc441651582"/>
      <w:bookmarkStart w:id="211" w:name="_Toc442559893"/>
      <w:r w:rsidRPr="00AF1BDE">
        <w:rPr>
          <w:rFonts w:cs="Arial"/>
        </w:rPr>
        <w:t>Измена, допуна и опозив понуде</w:t>
      </w:r>
      <w:bookmarkEnd w:id="210"/>
      <w:bookmarkEnd w:id="211"/>
    </w:p>
    <w:p w:rsidR="004B6465" w:rsidRPr="00AF1BDE" w:rsidRDefault="004B6465" w:rsidP="004B6465">
      <w:pPr>
        <w:pStyle w:val="KDParagraf"/>
        <w:spacing w:before="0"/>
        <w:rPr>
          <w:rFonts w:cs="Arial"/>
          <w:lang w:val="ru-RU"/>
        </w:rPr>
      </w:pPr>
      <w:r w:rsidRPr="00AF1BDE">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335EED">
        <w:rPr>
          <w:rFonts w:cs="Arial"/>
          <w:b/>
          <w:lang w:val="sr-Cyrl-RS"/>
        </w:rPr>
        <w:t>Сервисирање система за гашење пожара – надоградње ватрогасних возила</w:t>
      </w:r>
      <w:r w:rsidR="000F1AFD">
        <w:rPr>
          <w:rFonts w:cs="Arial"/>
          <w:b/>
          <w:lang w:val="sr-Cyrl-RS"/>
        </w:rPr>
        <w:t xml:space="preserve"> – </w:t>
      </w:r>
      <w:r w:rsidR="002E7E53" w:rsidRPr="00AF1BDE">
        <w:rPr>
          <w:rFonts w:cs="Arial"/>
          <w:lang w:val="ru-RU"/>
        </w:rPr>
        <w:t xml:space="preserve"> </w:t>
      </w:r>
      <w:r w:rsidRPr="00AF1BDE">
        <w:rPr>
          <w:rFonts w:cs="Arial"/>
          <w:lang w:val="ru-RU"/>
        </w:rPr>
        <w:t xml:space="preserve">- Јавна набавка број </w:t>
      </w:r>
      <w:r w:rsidR="009B550F">
        <w:rPr>
          <w:rFonts w:cs="Arial"/>
        </w:rPr>
        <w:t>3000/0024/2018 (469/2018)</w:t>
      </w:r>
      <w:r w:rsidR="002E7E53" w:rsidRPr="00AF1BDE">
        <w:rPr>
          <w:rFonts w:cs="Arial"/>
          <w:lang w:val="sr-Cyrl-RS"/>
        </w:rPr>
        <w:t xml:space="preserve"> </w:t>
      </w:r>
      <w:r w:rsidRPr="00AF1BDE">
        <w:rPr>
          <w:rFonts w:cs="Arial"/>
          <w:lang w:val="ru-RU"/>
        </w:rPr>
        <w:t>– НЕ ОТВАРАТИ“.</w:t>
      </w:r>
    </w:p>
    <w:p w:rsidR="004B6465" w:rsidRPr="00AF1BDE" w:rsidRDefault="004B6465" w:rsidP="004B6465">
      <w:pPr>
        <w:pStyle w:val="KDParagraf"/>
        <w:spacing w:before="0"/>
        <w:rPr>
          <w:rFonts w:cs="Arial"/>
        </w:rPr>
      </w:pPr>
      <w:r w:rsidRPr="00AF1BD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F1BDE">
        <w:rPr>
          <w:rFonts w:cs="Arial"/>
        </w:rPr>
        <w:t>,измена</w:t>
      </w:r>
      <w:proofErr w:type="gramEnd"/>
      <w:r w:rsidRPr="00AF1BDE">
        <w:rPr>
          <w:rFonts w:cs="Arial"/>
        </w:rPr>
        <w:t xml:space="preserve"> или допуна односи.</w:t>
      </w:r>
    </w:p>
    <w:p w:rsidR="004B6465" w:rsidRPr="00AF1BDE" w:rsidRDefault="004B6465" w:rsidP="004B6465">
      <w:pPr>
        <w:pStyle w:val="KDParagraf"/>
        <w:spacing w:before="0"/>
        <w:rPr>
          <w:rFonts w:cs="Arial"/>
        </w:rPr>
      </w:pPr>
      <w:r w:rsidRPr="00AF1BD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35EED">
        <w:rPr>
          <w:rFonts w:cs="Arial"/>
          <w:b/>
          <w:lang w:val="sr-Cyrl-RS"/>
        </w:rPr>
        <w:t xml:space="preserve">Сервисирање система за гашење пожара – надоградње ватрогасних </w:t>
      </w:r>
      <w:proofErr w:type="gramStart"/>
      <w:r w:rsidR="00335EED">
        <w:rPr>
          <w:rFonts w:cs="Arial"/>
          <w:b/>
          <w:lang w:val="sr-Cyrl-RS"/>
        </w:rPr>
        <w:t>возила</w:t>
      </w:r>
      <w:r w:rsidR="000F1AFD">
        <w:rPr>
          <w:rFonts w:cs="Arial"/>
          <w:b/>
          <w:lang w:val="sr-Cyrl-RS"/>
        </w:rPr>
        <w:t xml:space="preserve"> </w:t>
      </w:r>
      <w:r w:rsidRPr="00AF1BDE">
        <w:rPr>
          <w:rFonts w:cs="Arial"/>
          <w:lang w:val="sr-Cyrl-RS"/>
        </w:rPr>
        <w:t xml:space="preserve"> </w:t>
      </w:r>
      <w:r w:rsidRPr="00AF1BDE">
        <w:rPr>
          <w:rFonts w:cs="Arial"/>
          <w:lang w:val="ru-RU"/>
        </w:rPr>
        <w:t>-</w:t>
      </w:r>
      <w:proofErr w:type="gramEnd"/>
      <w:r w:rsidRPr="00AF1BDE">
        <w:rPr>
          <w:rFonts w:cs="Arial"/>
          <w:lang w:val="ru-RU"/>
        </w:rPr>
        <w:t xml:space="preserve"> Јавна набавка број </w:t>
      </w:r>
      <w:r w:rsidR="009B550F">
        <w:rPr>
          <w:rFonts w:cs="Arial"/>
        </w:rPr>
        <w:t>3000/0024/2018 (469/2018)</w:t>
      </w:r>
      <w:r w:rsidRPr="00AF1BDE">
        <w:rPr>
          <w:rFonts w:cs="Arial"/>
        </w:rPr>
        <w:t xml:space="preserve"> – НЕ ОТВАРАТИ“.</w:t>
      </w:r>
    </w:p>
    <w:p w:rsidR="004B6465" w:rsidRPr="00AF1BDE" w:rsidRDefault="004B6465" w:rsidP="00B107F7">
      <w:pPr>
        <w:pStyle w:val="KDParagraf"/>
        <w:spacing w:before="0"/>
        <w:rPr>
          <w:rFonts w:cs="Arial"/>
          <w:lang w:val="sr-Cyrl-RS"/>
        </w:rPr>
      </w:pPr>
      <w:proofErr w:type="gramStart"/>
      <w:r w:rsidRPr="00AF1BD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sidRPr="00AF1BDE">
        <w:rPr>
          <w:rFonts w:cs="Arial"/>
        </w:rPr>
        <w:t>је неотворену вратити понуђачу.</w:t>
      </w:r>
      <w:proofErr w:type="gramEnd"/>
    </w:p>
    <w:p w:rsidR="007A3643" w:rsidRPr="00AF1BDE" w:rsidRDefault="007A3643" w:rsidP="004B6465">
      <w:pPr>
        <w:pStyle w:val="KDKomentar"/>
        <w:spacing w:before="0"/>
        <w:rPr>
          <w:rFonts w:cs="Arial"/>
          <w:i w:val="0"/>
          <w:sz w:val="10"/>
          <w:szCs w:val="22"/>
          <w:lang w:val="sr-Cyrl-RS"/>
        </w:rPr>
      </w:pPr>
    </w:p>
    <w:p w:rsidR="004B6465" w:rsidRPr="00AF1BDE" w:rsidRDefault="004B6465" w:rsidP="004B6465">
      <w:pPr>
        <w:pStyle w:val="KDPodnaslov2"/>
        <w:numPr>
          <w:ilvl w:val="1"/>
          <w:numId w:val="1"/>
        </w:numPr>
        <w:spacing w:before="0"/>
        <w:jc w:val="both"/>
        <w:rPr>
          <w:rFonts w:cs="Arial"/>
        </w:rPr>
      </w:pPr>
      <w:bookmarkStart w:id="212" w:name="_Toc441651583"/>
      <w:bookmarkStart w:id="213" w:name="_Toc442559894"/>
      <w:r w:rsidRPr="00AF1BDE">
        <w:rPr>
          <w:rFonts w:cs="Arial"/>
          <w:lang w:val="ru-RU"/>
        </w:rPr>
        <w:t>П</w:t>
      </w:r>
      <w:r w:rsidRPr="00AF1BDE">
        <w:rPr>
          <w:rFonts w:cs="Arial"/>
        </w:rPr>
        <w:t>артије</w:t>
      </w:r>
      <w:bookmarkEnd w:id="212"/>
      <w:bookmarkEnd w:id="213"/>
    </w:p>
    <w:p w:rsidR="004B6465" w:rsidRPr="00AF1BDE" w:rsidRDefault="004B6465" w:rsidP="004B6465">
      <w:pPr>
        <w:pStyle w:val="KDParagraf"/>
        <w:spacing w:before="0"/>
        <w:ind w:left="360"/>
        <w:rPr>
          <w:rFonts w:cs="Arial"/>
        </w:rPr>
      </w:pPr>
      <w:proofErr w:type="gramStart"/>
      <w:r w:rsidRPr="00AF1BDE">
        <w:rPr>
          <w:rFonts w:cs="Arial"/>
        </w:rPr>
        <w:t>Набавка није обликована по партијама.</w:t>
      </w:r>
      <w:proofErr w:type="gramEnd"/>
    </w:p>
    <w:p w:rsidR="004B6465" w:rsidRPr="00AF1BDE" w:rsidRDefault="004B6465" w:rsidP="004B6465">
      <w:pPr>
        <w:spacing w:before="0"/>
        <w:rPr>
          <w:rFonts w:cs="Arial"/>
          <w:color w:val="00B0F0"/>
        </w:rPr>
      </w:pPr>
    </w:p>
    <w:p w:rsidR="004B6465" w:rsidRPr="00AF1BDE" w:rsidRDefault="004B6465" w:rsidP="004B6465">
      <w:pPr>
        <w:pStyle w:val="KDPodnaslov2"/>
        <w:numPr>
          <w:ilvl w:val="1"/>
          <w:numId w:val="1"/>
        </w:numPr>
        <w:spacing w:before="0"/>
        <w:jc w:val="both"/>
        <w:rPr>
          <w:rFonts w:cs="Arial"/>
        </w:rPr>
      </w:pPr>
      <w:bookmarkStart w:id="214" w:name="_Toc441651584"/>
      <w:bookmarkStart w:id="215" w:name="_Toc442559895"/>
      <w:r w:rsidRPr="00AF1BDE">
        <w:rPr>
          <w:rFonts w:cs="Arial"/>
        </w:rPr>
        <w:t>Понуда са варијантама</w:t>
      </w:r>
      <w:bookmarkEnd w:id="214"/>
      <w:bookmarkEnd w:id="215"/>
    </w:p>
    <w:p w:rsidR="004B6465" w:rsidRDefault="004B6465" w:rsidP="004B6465">
      <w:pPr>
        <w:tabs>
          <w:tab w:val="num" w:pos="993"/>
        </w:tabs>
        <w:spacing w:before="0"/>
        <w:rPr>
          <w:rFonts w:cs="Arial"/>
        </w:rPr>
      </w:pPr>
      <w:r w:rsidRPr="00AF1BDE">
        <w:rPr>
          <w:rFonts w:cs="Arial"/>
          <w:lang w:val="ru-RU"/>
        </w:rPr>
        <w:t>Понуда са варијантама није дозвољена.</w:t>
      </w:r>
    </w:p>
    <w:p w:rsidR="009C4D67" w:rsidRPr="009C4D67" w:rsidRDefault="009C4D67" w:rsidP="004B6465">
      <w:pPr>
        <w:tabs>
          <w:tab w:val="num" w:pos="993"/>
        </w:tabs>
        <w:spacing w:before="0"/>
        <w:rPr>
          <w:rFonts w:cs="Arial"/>
        </w:rPr>
      </w:pPr>
    </w:p>
    <w:p w:rsidR="004B6465" w:rsidRPr="00AF1BDE" w:rsidRDefault="004B6465" w:rsidP="004B6465">
      <w:pPr>
        <w:pStyle w:val="KDPodnaslov2"/>
        <w:numPr>
          <w:ilvl w:val="1"/>
          <w:numId w:val="1"/>
        </w:numPr>
        <w:spacing w:before="0"/>
        <w:jc w:val="both"/>
        <w:rPr>
          <w:rFonts w:cs="Arial"/>
        </w:rPr>
      </w:pPr>
      <w:bookmarkStart w:id="216" w:name="_Toc441651585"/>
      <w:bookmarkStart w:id="217" w:name="_Toc442559896"/>
      <w:r w:rsidRPr="00AF1BDE">
        <w:rPr>
          <w:rFonts w:cs="Arial"/>
        </w:rPr>
        <w:t>Подношење понуде са подизвођачима</w:t>
      </w:r>
      <w:bookmarkEnd w:id="216"/>
      <w:bookmarkEnd w:id="217"/>
    </w:p>
    <w:p w:rsidR="00AE2A82" w:rsidRPr="00AF1BDE" w:rsidRDefault="00AE2A82" w:rsidP="00AE2A82">
      <w:pPr>
        <w:pStyle w:val="KDParagraf"/>
        <w:spacing w:before="0"/>
        <w:rPr>
          <w:rFonts w:cs="Arial"/>
        </w:rPr>
      </w:pPr>
      <w:proofErr w:type="gramStart"/>
      <w:r w:rsidRPr="00AF1BDE">
        <w:rPr>
          <w:rFonts w:cs="Arial"/>
        </w:rPr>
        <w:t>Понуђач је дужан да у понуди наведе да ли ће извршење набавке делимично поверити подизвођачу.</w:t>
      </w:r>
      <w:proofErr w:type="gramEnd"/>
      <w:r w:rsidRPr="00AF1BDE">
        <w:rPr>
          <w:rFonts w:cs="Arial"/>
        </w:rPr>
        <w:t xml:space="preserve"> Ако понуђач у понуди наведе да ће делимично извршење набавке поверити подизвођачу, дужан је да наведе:</w:t>
      </w:r>
    </w:p>
    <w:p w:rsidR="00AE2A82" w:rsidRPr="00AF1BDE" w:rsidRDefault="00AE2A82" w:rsidP="00AE2A82">
      <w:pPr>
        <w:pStyle w:val="KDParagraf"/>
        <w:spacing w:before="0"/>
        <w:rPr>
          <w:rFonts w:cs="Arial"/>
        </w:rPr>
      </w:pPr>
      <w:r w:rsidRPr="00AF1BDE">
        <w:rPr>
          <w:rFonts w:cs="Arial"/>
        </w:rPr>
        <w:lastRenderedPageBreak/>
        <w:t xml:space="preserve">- </w:t>
      </w:r>
      <w:proofErr w:type="gramStart"/>
      <w:r w:rsidRPr="00AF1BDE">
        <w:rPr>
          <w:rFonts w:cs="Arial"/>
        </w:rPr>
        <w:t>назив</w:t>
      </w:r>
      <w:proofErr w:type="gramEnd"/>
      <w:r w:rsidRPr="00AF1BDE">
        <w:rPr>
          <w:rFonts w:cs="Arial"/>
        </w:rPr>
        <w:t xml:space="preserve"> подизвођача, а уколико уговор између наручиоца и понуђача буде закључен, тај подизвођач ће бити наведен у уговору;</w:t>
      </w:r>
    </w:p>
    <w:p w:rsidR="00AE2A82" w:rsidRPr="00AF1BDE" w:rsidRDefault="00AE2A82" w:rsidP="00AE2A82">
      <w:pPr>
        <w:pStyle w:val="KDParagraf"/>
        <w:spacing w:before="0"/>
        <w:rPr>
          <w:rFonts w:cs="Arial"/>
        </w:rPr>
      </w:pPr>
      <w:r w:rsidRPr="00AF1BDE">
        <w:rPr>
          <w:rFonts w:cs="Arial"/>
        </w:rPr>
        <w:t xml:space="preserve">- </w:t>
      </w:r>
      <w:proofErr w:type="gramStart"/>
      <w:r w:rsidRPr="00AF1BDE">
        <w:rPr>
          <w:rFonts w:cs="Arial"/>
        </w:rPr>
        <w:t>проценат</w:t>
      </w:r>
      <w:proofErr w:type="gramEnd"/>
      <w:r w:rsidRPr="00AF1BD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E2A82" w:rsidRPr="00AF1BDE" w:rsidRDefault="00AE2A82" w:rsidP="00AE2A82">
      <w:pPr>
        <w:pStyle w:val="KDParagraf"/>
        <w:spacing w:before="0"/>
        <w:rPr>
          <w:rFonts w:cs="Arial"/>
        </w:rPr>
      </w:pPr>
      <w:proofErr w:type="gramStart"/>
      <w:r w:rsidRPr="00AF1BD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E2A82" w:rsidRPr="00AF1BDE" w:rsidRDefault="00AE2A82" w:rsidP="00AE2A82">
      <w:pPr>
        <w:pStyle w:val="KDParagraf"/>
        <w:spacing w:before="0"/>
        <w:rPr>
          <w:rFonts w:cs="Arial"/>
        </w:rPr>
      </w:pPr>
      <w:proofErr w:type="gramStart"/>
      <w:r w:rsidRPr="00AF1BDE">
        <w:rPr>
          <w:rFonts w:cs="Arial"/>
        </w:rPr>
        <w:t>Обавеза понуђача је да за подизвођача достави доказе о испуњености обавезних услова из члана 75.</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1), 2) и 4) и члана 75. </w:t>
      </w:r>
      <w:proofErr w:type="gramStart"/>
      <w:r w:rsidRPr="00AF1BDE">
        <w:rPr>
          <w:rFonts w:cs="Arial"/>
        </w:rPr>
        <w:t>став</w:t>
      </w:r>
      <w:proofErr w:type="gramEnd"/>
      <w:r w:rsidRPr="00AF1BDE">
        <w:rPr>
          <w:rFonts w:cs="Arial"/>
        </w:rPr>
        <w:t xml:space="preserve"> 2. Закона наведених у </w:t>
      </w:r>
      <w:proofErr w:type="gramStart"/>
      <w:r w:rsidRPr="00AF1BDE">
        <w:rPr>
          <w:rFonts w:cs="Arial"/>
        </w:rPr>
        <w:t xml:space="preserve">одељку </w:t>
      </w:r>
      <w:r w:rsidRPr="00AF1BDE">
        <w:rPr>
          <w:rFonts w:cs="Arial"/>
          <w:lang w:val="sr-Cyrl-RS"/>
        </w:rPr>
        <w:t xml:space="preserve"> </w:t>
      </w:r>
      <w:r w:rsidRPr="00AF1BDE">
        <w:rPr>
          <w:rFonts w:cs="Arial"/>
        </w:rPr>
        <w:t>Услови</w:t>
      </w:r>
      <w:proofErr w:type="gramEnd"/>
      <w:r w:rsidRPr="00AF1BDE">
        <w:rPr>
          <w:rFonts w:cs="Arial"/>
        </w:rPr>
        <w:t xml:space="preserve"> за учешће из члана 75.</w:t>
      </w:r>
      <w:r w:rsidRPr="00AF1BDE">
        <w:rPr>
          <w:rFonts w:cs="Arial"/>
          <w:lang w:val="sr-Cyrl-RS"/>
        </w:rPr>
        <w:t xml:space="preserve"> и 76.</w:t>
      </w:r>
      <w:r w:rsidRPr="00AF1BDE">
        <w:rPr>
          <w:rFonts w:cs="Arial"/>
        </w:rPr>
        <w:t xml:space="preserve">  </w:t>
      </w:r>
      <w:proofErr w:type="gramStart"/>
      <w:r w:rsidRPr="00AF1BDE">
        <w:rPr>
          <w:rFonts w:cs="Arial"/>
        </w:rPr>
        <w:t>Закона и Упутство како се доказује испуњеност тих услова.</w:t>
      </w:r>
      <w:proofErr w:type="gramEnd"/>
    </w:p>
    <w:p w:rsidR="00AE2A82" w:rsidRPr="00AF1BDE" w:rsidRDefault="00AE2A82" w:rsidP="00AE2A82">
      <w:pPr>
        <w:pStyle w:val="KDParagraf"/>
        <w:spacing w:before="0"/>
        <w:rPr>
          <w:rFonts w:cs="Arial"/>
        </w:rPr>
      </w:pPr>
      <w:proofErr w:type="gramStart"/>
      <w:r w:rsidRPr="00AF1BDE">
        <w:rPr>
          <w:rFonts w:cs="Arial"/>
        </w:rPr>
        <w:t>Додатне услове понуђач испуњава самостално, без обзира на агажовање подизвођача.</w:t>
      </w:r>
      <w:proofErr w:type="gramEnd"/>
    </w:p>
    <w:p w:rsidR="00AE2A82" w:rsidRPr="00AF1BDE" w:rsidRDefault="00AE2A82" w:rsidP="00AE2A82">
      <w:pPr>
        <w:pStyle w:val="KDParagraf"/>
        <w:spacing w:before="0"/>
        <w:rPr>
          <w:rFonts w:cs="Arial"/>
        </w:rPr>
      </w:pPr>
      <w:proofErr w:type="gramStart"/>
      <w:r w:rsidRPr="00AF1BDE">
        <w:rPr>
          <w:rFonts w:cs="Arial"/>
        </w:rPr>
        <w:t>Све обрасце у понуди потписује и оверава понуђач, изузев образаца под пуном материјалном и кривичном одговорношћу,</w:t>
      </w:r>
      <w:r w:rsidRPr="00AF1BDE">
        <w:rPr>
          <w:rFonts w:cs="Arial"/>
          <w:lang w:val="sr-Cyrl-RS"/>
        </w:rPr>
        <w:t xml:space="preserve"> </w:t>
      </w:r>
      <w:r w:rsidRPr="00AF1BDE">
        <w:rPr>
          <w:rFonts w:cs="Arial"/>
        </w:rPr>
        <w:t>које попуњава, потписује и оверава сваки подизвођач у своје име.</w:t>
      </w:r>
      <w:proofErr w:type="gramEnd"/>
    </w:p>
    <w:p w:rsidR="00AE2A82" w:rsidRPr="00AF1BDE" w:rsidRDefault="00AE2A82" w:rsidP="00AE2A82">
      <w:pPr>
        <w:pStyle w:val="KDParagraf"/>
        <w:spacing w:before="0"/>
        <w:rPr>
          <w:rFonts w:cs="Arial"/>
          <w:lang w:val="sr-Cyrl-RS" w:bidi="en-US"/>
        </w:rPr>
      </w:pPr>
      <w:r w:rsidRPr="00AF1BD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F1BDE">
        <w:rPr>
          <w:rFonts w:cs="Arial"/>
        </w:rPr>
        <w:t>одлуке  о</w:t>
      </w:r>
      <w:proofErr w:type="gramEnd"/>
      <w:r w:rsidRPr="00AF1BD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F1BDE">
        <w:rPr>
          <w:rFonts w:cs="Arial"/>
        </w:rPr>
        <w:t>обавеза ,</w:t>
      </w:r>
      <w:proofErr w:type="gramEnd"/>
      <w:r w:rsidRPr="00AF1BDE">
        <w:rPr>
          <w:rFonts w:cs="Arial"/>
        </w:rPr>
        <w:t xml:space="preserve"> без обзира на број подизвођача. </w:t>
      </w:r>
      <w:proofErr w:type="gramStart"/>
      <w:r w:rsidRPr="00AF1BDE">
        <w:rPr>
          <w:rFonts w:cs="Arial"/>
        </w:rPr>
        <w:t>Наручилац</w:t>
      </w:r>
      <w:r w:rsidRPr="00AF1BDE">
        <w:rPr>
          <w:rFonts w:cs="Arial"/>
          <w:lang w:bidi="en-US"/>
        </w:rPr>
        <w:t xml:space="preserve"> у овом поступку не предвиђа примену одредби става 9.</w:t>
      </w:r>
      <w:proofErr w:type="gramEnd"/>
      <w:r w:rsidRPr="00AF1BDE">
        <w:rPr>
          <w:rFonts w:cs="Arial"/>
          <w:lang w:val="sr-Cyrl-RS" w:bidi="en-US"/>
        </w:rPr>
        <w:t xml:space="preserve"> </w:t>
      </w:r>
      <w:proofErr w:type="gramStart"/>
      <w:r w:rsidRPr="00AF1BDE">
        <w:rPr>
          <w:rFonts w:cs="Arial"/>
          <w:lang w:bidi="en-US"/>
        </w:rPr>
        <w:t>и</w:t>
      </w:r>
      <w:proofErr w:type="gramEnd"/>
      <w:r w:rsidRPr="00AF1BDE">
        <w:rPr>
          <w:rFonts w:cs="Arial"/>
          <w:lang w:bidi="en-US"/>
        </w:rPr>
        <w:t xml:space="preserve"> 10. </w:t>
      </w:r>
      <w:proofErr w:type="gramStart"/>
      <w:r w:rsidRPr="00AF1BDE">
        <w:rPr>
          <w:rFonts w:cs="Arial"/>
          <w:lang w:bidi="en-US"/>
        </w:rPr>
        <w:t>члана</w:t>
      </w:r>
      <w:proofErr w:type="gramEnd"/>
      <w:r w:rsidRPr="00AF1BDE">
        <w:rPr>
          <w:rFonts w:cs="Arial"/>
          <w:lang w:bidi="en-US"/>
        </w:rPr>
        <w:t xml:space="preserve"> 80. </w:t>
      </w:r>
      <w:proofErr w:type="gramStart"/>
      <w:r w:rsidRPr="00AF1BDE">
        <w:rPr>
          <w:rFonts w:cs="Arial"/>
          <w:lang w:bidi="en-US"/>
        </w:rPr>
        <w:t>Закона</w:t>
      </w:r>
      <w:r w:rsidRPr="00AF1BDE">
        <w:rPr>
          <w:rFonts w:cs="Arial"/>
          <w:lang w:val="sr-Cyrl-RS" w:bidi="en-US"/>
        </w:rPr>
        <w:t>.</w:t>
      </w:r>
      <w:proofErr w:type="gramEnd"/>
    </w:p>
    <w:p w:rsidR="009C4D67" w:rsidRPr="00AF1BDE" w:rsidRDefault="009C4D67" w:rsidP="009C4D67">
      <w:pPr>
        <w:pStyle w:val="KDParagraf"/>
        <w:spacing w:before="0"/>
        <w:rPr>
          <w:rFonts w:cs="Arial"/>
          <w:lang w:val="sr-Cyrl-RS" w:bidi="en-US"/>
        </w:rPr>
      </w:pPr>
    </w:p>
    <w:p w:rsidR="00AE2A82" w:rsidRPr="00AE2A82" w:rsidRDefault="004B6465" w:rsidP="009C4D67">
      <w:pPr>
        <w:pStyle w:val="KDPodnaslov2"/>
        <w:numPr>
          <w:ilvl w:val="1"/>
          <w:numId w:val="1"/>
        </w:numPr>
        <w:spacing w:before="0"/>
        <w:jc w:val="both"/>
        <w:rPr>
          <w:rFonts w:cs="Arial"/>
        </w:rPr>
      </w:pPr>
      <w:bookmarkStart w:id="218" w:name="_Toc441651586"/>
      <w:bookmarkStart w:id="219" w:name="_Toc442559897"/>
      <w:r w:rsidRPr="00AF1BDE">
        <w:rPr>
          <w:rFonts w:cs="Arial"/>
        </w:rPr>
        <w:t>Подношење заједничке понуде</w:t>
      </w:r>
      <w:bookmarkEnd w:id="218"/>
      <w:bookmarkEnd w:id="219"/>
    </w:p>
    <w:p w:rsidR="00AE2A82" w:rsidRPr="00AF1BDE" w:rsidRDefault="00AE2A82" w:rsidP="00AE2A82">
      <w:pPr>
        <w:pStyle w:val="KDParagraf"/>
        <w:spacing w:before="0"/>
        <w:rPr>
          <w:rFonts w:cs="Arial"/>
        </w:rPr>
      </w:pPr>
      <w:proofErr w:type="gramStart"/>
      <w:r w:rsidRPr="00AF1BD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4. </w:t>
      </w:r>
      <w:proofErr w:type="gramStart"/>
      <w:r w:rsidRPr="00AF1BDE">
        <w:rPr>
          <w:rFonts w:cs="Arial"/>
        </w:rPr>
        <w:t>и</w:t>
      </w:r>
      <w:proofErr w:type="gramEnd"/>
      <w:r w:rsidRPr="00AF1BDE">
        <w:rPr>
          <w:rFonts w:cs="Arial"/>
        </w:rPr>
        <w:t xml:space="preserve"> 5.Закона о јавним набавкама и то: </w:t>
      </w:r>
    </w:p>
    <w:p w:rsidR="00AE2A82" w:rsidRPr="00AF1BDE" w:rsidRDefault="00AE2A82" w:rsidP="00AE2A82">
      <w:pPr>
        <w:pStyle w:val="KDNabrajanje"/>
        <w:spacing w:before="0"/>
        <w:rPr>
          <w:rFonts w:cs="Arial"/>
        </w:rPr>
      </w:pPr>
      <w:r w:rsidRPr="00AF1BDE">
        <w:rPr>
          <w:rFonts w:cs="Arial"/>
          <w:lang w:val="sr-Cyrl-CS"/>
        </w:rPr>
        <w:t xml:space="preserve">податке о </w:t>
      </w:r>
      <w:r w:rsidRPr="00AF1BDE">
        <w:rPr>
          <w:rFonts w:cs="Arial"/>
        </w:rPr>
        <w:t xml:space="preserve">члану групе који ће бити </w:t>
      </w:r>
      <w:r w:rsidRPr="00AF1BDE">
        <w:rPr>
          <w:rFonts w:cs="Arial"/>
          <w:lang w:val="sr-Cyrl-CS"/>
        </w:rPr>
        <w:t>Н</w:t>
      </w:r>
      <w:r w:rsidRPr="00AF1BDE">
        <w:rPr>
          <w:rFonts w:cs="Arial"/>
        </w:rPr>
        <w:t xml:space="preserve">осилац посла, односно који ће поднети понуду и који ће заступати групу понуђача пред </w:t>
      </w:r>
      <w:r w:rsidRPr="00AF1BDE">
        <w:rPr>
          <w:rFonts w:cs="Arial"/>
          <w:lang w:val="sr-Cyrl-CS"/>
        </w:rPr>
        <w:t>Н</w:t>
      </w:r>
      <w:r w:rsidRPr="00AF1BDE">
        <w:rPr>
          <w:rFonts w:cs="Arial"/>
        </w:rPr>
        <w:t>аручиоцем;</w:t>
      </w:r>
    </w:p>
    <w:p w:rsidR="00AE2A82" w:rsidRPr="00AF1BDE" w:rsidRDefault="00AE2A82" w:rsidP="00AE2A82">
      <w:pPr>
        <w:pStyle w:val="KDNabrajanje"/>
        <w:spacing w:before="0"/>
        <w:rPr>
          <w:rFonts w:cs="Arial"/>
        </w:rPr>
      </w:pPr>
      <w:r w:rsidRPr="00AF1BDE">
        <w:rPr>
          <w:rFonts w:cs="Arial"/>
        </w:rPr>
        <w:t>опис послова сваког од понуђача из групе понуђача у извршењу уговора.</w:t>
      </w:r>
    </w:p>
    <w:p w:rsidR="00AE2A82" w:rsidRPr="00AF1BDE" w:rsidRDefault="00AE2A82" w:rsidP="00AE2A82">
      <w:pPr>
        <w:pStyle w:val="KDNabrajanje"/>
        <w:spacing w:before="0"/>
        <w:rPr>
          <w:rFonts w:cs="Arial"/>
        </w:rPr>
      </w:pPr>
      <w:r w:rsidRPr="00AF1BDE">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понуђачи из групе испуњавају заједно, на основу достављених доказа дефинисаних</w:t>
      </w:r>
      <w:r w:rsidRPr="00AF1BDE">
        <w:rPr>
          <w:rFonts w:cs="Arial"/>
          <w:lang w:val="en-US"/>
        </w:rPr>
        <w:t xml:space="preserve"> </w:t>
      </w:r>
      <w:r w:rsidRPr="00AF1BDE">
        <w:rPr>
          <w:rFonts w:cs="Arial"/>
        </w:rPr>
        <w:t>конкурсном документацијом.</w:t>
      </w:r>
    </w:p>
    <w:p w:rsidR="00AE2A82" w:rsidRPr="00AF1BDE" w:rsidRDefault="00AE2A82" w:rsidP="00AE2A82">
      <w:pPr>
        <w:pStyle w:val="KDNabrajanje"/>
        <w:spacing w:before="0"/>
        <w:rPr>
          <w:rFonts w:cs="Arial"/>
          <w:lang w:bidi="en-US"/>
        </w:rPr>
      </w:pPr>
      <w:r w:rsidRPr="00AF1BDE">
        <w:rPr>
          <w:rFonts w:cs="Arial"/>
          <w:lang w:bidi="en-US"/>
        </w:rPr>
        <w:t xml:space="preserve">У случају заједничке понуде групе понуђача </w:t>
      </w:r>
      <w:r w:rsidRPr="00AF1BDE">
        <w:rPr>
          <w:rFonts w:cs="Arial"/>
          <w:lang w:val="sr-Cyrl-CS" w:bidi="en-US"/>
        </w:rPr>
        <w:t xml:space="preserve">обрасце под пуном материјалном и кривичном одговорношћу </w:t>
      </w:r>
      <w:r w:rsidRPr="00AF1BDE">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AE2A82" w:rsidRPr="00AF1BDE" w:rsidRDefault="00AE2A82" w:rsidP="00AE2A82">
      <w:pPr>
        <w:pStyle w:val="KDNabrajanje"/>
        <w:rPr>
          <w:rFonts w:cs="Arial"/>
          <w:lang w:bidi="en-US"/>
        </w:rPr>
      </w:pPr>
      <w:r w:rsidRPr="00AF1BDE">
        <w:rPr>
          <w:rFonts w:cs="Arial"/>
          <w:lang w:bidi="en-US"/>
        </w:rPr>
        <w:t>Понуђачи из групе понуђача одговорају неограничено солидарно према наручиоцу.</w:t>
      </w:r>
    </w:p>
    <w:p w:rsidR="00AE2A82" w:rsidRPr="00AE2A82" w:rsidRDefault="00AE2A82" w:rsidP="009C4D67">
      <w:pPr>
        <w:rPr>
          <w:lang w:val="sr-Cyrl-RS"/>
        </w:rPr>
      </w:pPr>
    </w:p>
    <w:p w:rsidR="004B6465" w:rsidRPr="00AF1BDE" w:rsidRDefault="004B6465" w:rsidP="004B6465">
      <w:pPr>
        <w:pStyle w:val="KDPodnaslov2"/>
        <w:numPr>
          <w:ilvl w:val="1"/>
          <w:numId w:val="1"/>
        </w:numPr>
        <w:spacing w:before="0"/>
        <w:jc w:val="both"/>
        <w:rPr>
          <w:rFonts w:cs="Arial"/>
        </w:rPr>
      </w:pPr>
      <w:bookmarkStart w:id="220" w:name="_Toc441651587"/>
      <w:bookmarkStart w:id="221" w:name="_Toc442559898"/>
      <w:r w:rsidRPr="00AF1BDE">
        <w:rPr>
          <w:rFonts w:cs="Arial"/>
        </w:rPr>
        <w:t>Понуђена цена</w:t>
      </w:r>
      <w:bookmarkEnd w:id="220"/>
      <w:bookmarkEnd w:id="221"/>
    </w:p>
    <w:p w:rsidR="004B6465" w:rsidRPr="00AF1BDE" w:rsidRDefault="004B6465" w:rsidP="004B6465">
      <w:pPr>
        <w:pStyle w:val="KDParagraf"/>
        <w:spacing w:before="0"/>
        <w:rPr>
          <w:rFonts w:cs="Arial"/>
          <w:b/>
          <w:color w:val="FF0000"/>
        </w:rPr>
      </w:pPr>
      <w:proofErr w:type="gramStart"/>
      <w:r w:rsidRPr="00AF1BDE">
        <w:rPr>
          <w:rFonts w:cs="Arial"/>
        </w:rPr>
        <w:t>Цена се исказује у динарима, без пореза на додату вредност.</w:t>
      </w:r>
      <w:proofErr w:type="gramEnd"/>
    </w:p>
    <w:p w:rsidR="004B6465" w:rsidRPr="00AF1BDE" w:rsidRDefault="004B6465" w:rsidP="004B6465">
      <w:pPr>
        <w:pStyle w:val="KDParagraf"/>
        <w:spacing w:before="0"/>
        <w:rPr>
          <w:rFonts w:cs="Arial"/>
        </w:rPr>
      </w:pPr>
      <w:proofErr w:type="gramStart"/>
      <w:r w:rsidRPr="00AF1BDE">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AF1BDE">
        <w:rPr>
          <w:rFonts w:cs="Arial"/>
        </w:rPr>
        <w:t xml:space="preserve"> </w:t>
      </w:r>
      <w:proofErr w:type="gramStart"/>
      <w:r w:rsidRPr="00AF1BDE">
        <w:rPr>
          <w:rFonts w:cs="Arial"/>
        </w:rPr>
        <w:t>У случају рачунске грешке меродавна ће бити јединична цена.</w:t>
      </w:r>
      <w:proofErr w:type="gramEnd"/>
    </w:p>
    <w:p w:rsidR="004B6465" w:rsidRPr="00AF1BDE" w:rsidRDefault="004B6465" w:rsidP="004B6465">
      <w:pPr>
        <w:pStyle w:val="KDParagraf"/>
        <w:spacing w:before="0"/>
        <w:rPr>
          <w:rFonts w:cs="Arial"/>
        </w:rPr>
      </w:pPr>
      <w:proofErr w:type="gramStart"/>
      <w:r w:rsidRPr="00AF1BDE">
        <w:rPr>
          <w:rFonts w:cs="Arial"/>
        </w:rPr>
        <w:t>Понуда која је изражена у две валуте, сматраће се неприхватљивом.</w:t>
      </w:r>
      <w:proofErr w:type="gramEnd"/>
    </w:p>
    <w:p w:rsidR="004B6465" w:rsidRPr="00AF1BDE" w:rsidRDefault="004B6465" w:rsidP="004B6465">
      <w:pPr>
        <w:pStyle w:val="KDParagraf"/>
        <w:spacing w:before="0"/>
        <w:rPr>
          <w:rFonts w:cs="Arial"/>
          <w:color w:val="F79646" w:themeColor="accent6"/>
        </w:rPr>
      </w:pPr>
      <w:proofErr w:type="gramStart"/>
      <w:r w:rsidRPr="00AF1BDE">
        <w:rPr>
          <w:rFonts w:cs="Arial"/>
        </w:rPr>
        <w:t>Понуђена цена укључује све трошкове везане за реализацију предметне услуге.</w:t>
      </w:r>
      <w:proofErr w:type="gramEnd"/>
    </w:p>
    <w:p w:rsidR="004B6465" w:rsidRPr="00AF1BDE" w:rsidRDefault="004B6465" w:rsidP="004B6465">
      <w:pPr>
        <w:pStyle w:val="KDParagraf"/>
        <w:spacing w:before="0"/>
        <w:rPr>
          <w:rFonts w:eastAsia="Calibri" w:cs="Arial"/>
        </w:rPr>
      </w:pPr>
      <w:proofErr w:type="gramStart"/>
      <w:r w:rsidRPr="00AF1BD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AF1BDE" w:rsidRDefault="004B6465" w:rsidP="004B6465">
      <w:pPr>
        <w:pStyle w:val="KDParagraf"/>
        <w:spacing w:before="0"/>
        <w:rPr>
          <w:rFonts w:cs="Arial"/>
        </w:rPr>
      </w:pPr>
      <w:proofErr w:type="gramStart"/>
      <w:r w:rsidRPr="00AF1BDE">
        <w:rPr>
          <w:rFonts w:cs="Arial"/>
        </w:rPr>
        <w:t>Ако је у понуди исказана неуобичајено ниска цена, Наручилац ће поступити у складу са чланом 92.</w:t>
      </w:r>
      <w:proofErr w:type="gramEnd"/>
      <w:r w:rsidRPr="00AF1BDE">
        <w:rPr>
          <w:rFonts w:cs="Arial"/>
        </w:rPr>
        <w:t xml:space="preserve"> </w:t>
      </w:r>
      <w:proofErr w:type="gramStart"/>
      <w:r w:rsidRPr="00AF1BDE">
        <w:rPr>
          <w:rFonts w:cs="Arial"/>
        </w:rPr>
        <w:t>Закона.</w:t>
      </w:r>
      <w:proofErr w:type="gramEnd"/>
    </w:p>
    <w:p w:rsidR="004B6465" w:rsidRPr="00AF1BDE" w:rsidRDefault="004B6465" w:rsidP="004B6465">
      <w:pPr>
        <w:spacing w:before="0"/>
        <w:rPr>
          <w:rFonts w:cs="Arial"/>
          <w:color w:val="00B0F0"/>
          <w:lang w:val="sr-Cyrl-RS" w:eastAsia="zh-CN"/>
        </w:rPr>
      </w:pPr>
    </w:p>
    <w:p w:rsidR="004B6465" w:rsidRPr="00AF1BDE" w:rsidRDefault="004B6465" w:rsidP="004B6465">
      <w:pPr>
        <w:pStyle w:val="KDPodnaslov2"/>
        <w:numPr>
          <w:ilvl w:val="1"/>
          <w:numId w:val="1"/>
        </w:numPr>
        <w:spacing w:before="0"/>
        <w:jc w:val="both"/>
        <w:rPr>
          <w:rFonts w:cs="Arial"/>
        </w:rPr>
      </w:pPr>
      <w:bookmarkStart w:id="222" w:name="_Toc441651588"/>
      <w:bookmarkStart w:id="223" w:name="_Toc442559899"/>
      <w:r w:rsidRPr="00AF1BDE">
        <w:rPr>
          <w:rFonts w:cs="Arial"/>
        </w:rPr>
        <w:t>Начин и услови плаћања</w:t>
      </w:r>
      <w:bookmarkEnd w:id="222"/>
      <w:bookmarkEnd w:id="223"/>
    </w:p>
    <w:p w:rsidR="004B6465" w:rsidRPr="00AF1BDE" w:rsidRDefault="004B6465" w:rsidP="004B6465">
      <w:pPr>
        <w:pStyle w:val="KDParagraf"/>
        <w:spacing w:before="0"/>
        <w:rPr>
          <w:rFonts w:eastAsia="Calibri" w:cs="Arial"/>
        </w:rPr>
      </w:pPr>
      <w:r w:rsidRPr="00AF1BDE">
        <w:rPr>
          <w:rFonts w:eastAsia="Calibri" w:cs="Arial"/>
        </w:rPr>
        <w:t xml:space="preserve">Корисник услуге се обавезује да </w:t>
      </w:r>
      <w:r w:rsidR="00247A99" w:rsidRPr="00AF1BDE">
        <w:rPr>
          <w:rFonts w:eastAsia="Calibri" w:cs="Arial"/>
          <w:lang w:val="sr-Cyrl-RS"/>
        </w:rPr>
        <w:t>Изабраном понуђачу</w:t>
      </w:r>
      <w:r w:rsidRPr="00AF1BDE">
        <w:rPr>
          <w:rFonts w:eastAsia="Calibri" w:cs="Arial"/>
        </w:rPr>
        <w:t xml:space="preserve"> плати извршене услуге на следећи начин:</w:t>
      </w:r>
    </w:p>
    <w:p w:rsidR="004B6465" w:rsidRPr="00AF1BDE" w:rsidRDefault="004B6465" w:rsidP="004B6465">
      <w:pPr>
        <w:pStyle w:val="KDParagraf"/>
        <w:spacing w:before="0"/>
        <w:rPr>
          <w:rFonts w:eastAsia="Calibri" w:cs="Arial"/>
          <w:lang w:val="sr-Cyrl-RS"/>
        </w:rPr>
      </w:pPr>
      <w:r w:rsidRPr="00AF1BDE">
        <w:rPr>
          <w:rFonts w:eastAsia="Calibri" w:cs="Arial"/>
        </w:rPr>
        <w:t>•</w:t>
      </w:r>
      <w:r w:rsidRPr="00AF1BDE">
        <w:rPr>
          <w:rFonts w:eastAsia="Calibri" w:cs="Arial"/>
        </w:rPr>
        <w:tab/>
      </w:r>
      <w:r w:rsidR="008369F0" w:rsidRPr="00AF1BDE">
        <w:rPr>
          <w:rFonts w:eastAsia="Calibri" w:cs="Arial"/>
          <w:lang w:val="sr-Cyrl-RS"/>
        </w:rPr>
        <w:t xml:space="preserve">Сукцесивно </w:t>
      </w:r>
      <w:r w:rsidRPr="00AF1BDE">
        <w:rPr>
          <w:rFonts w:eastAsia="Calibri" w:cs="Arial"/>
        </w:rPr>
        <w:t xml:space="preserve">у року до 45 (словима: четрдесетпет) дана од дана </w:t>
      </w:r>
      <w:proofErr w:type="gramStart"/>
      <w:r w:rsidRPr="00AF1BDE">
        <w:rPr>
          <w:rFonts w:eastAsia="Calibri" w:cs="Arial"/>
        </w:rPr>
        <w:t xml:space="preserve">пријема  </w:t>
      </w:r>
      <w:r w:rsidRPr="00AF1BDE">
        <w:rPr>
          <w:rFonts w:eastAsia="Calibri" w:cs="Arial"/>
          <w:b/>
        </w:rPr>
        <w:t>исправног</w:t>
      </w:r>
      <w:proofErr w:type="gramEnd"/>
      <w:r w:rsidRPr="00AF1BDE">
        <w:rPr>
          <w:rFonts w:eastAsia="Calibri" w:cs="Arial"/>
        </w:rPr>
        <w:t xml:space="preserve"> рачуна, издатог на основу прихваћених и одобрених  Извештаја (</w:t>
      </w:r>
      <w:r w:rsidRPr="00AF1BDE">
        <w:rPr>
          <w:rFonts w:eastAsia="Calibri" w:cs="Arial"/>
          <w:b/>
        </w:rPr>
        <w:t>Записника, који је саставни део рачуна</w:t>
      </w:r>
      <w:r w:rsidRPr="00AF1BDE">
        <w:rPr>
          <w:rFonts w:eastAsia="Calibri" w:cs="Arial"/>
        </w:rPr>
        <w:t>).</w:t>
      </w:r>
    </w:p>
    <w:p w:rsidR="004B6465" w:rsidRPr="00AF1BDE" w:rsidRDefault="004B6465" w:rsidP="004B6465">
      <w:pPr>
        <w:pStyle w:val="KDParagraf"/>
        <w:spacing w:before="0"/>
        <w:rPr>
          <w:rFonts w:eastAsia="Calibri" w:cs="Arial"/>
          <w:color w:val="00B0F0"/>
          <w:lang w:val="sr-Cyrl-CS"/>
        </w:rPr>
      </w:pPr>
    </w:p>
    <w:p w:rsidR="004B6465" w:rsidRPr="00AF1BDE" w:rsidRDefault="004B6465" w:rsidP="004B6465">
      <w:pPr>
        <w:pStyle w:val="KDParagraf"/>
        <w:spacing w:before="0"/>
        <w:rPr>
          <w:rFonts w:cs="Arial"/>
          <w:b/>
        </w:rPr>
      </w:pPr>
      <w:r w:rsidRPr="00AF1BDE">
        <w:rPr>
          <w:rFonts w:cs="Arial"/>
        </w:rPr>
        <w:t xml:space="preserve">Рачун мора </w:t>
      </w:r>
      <w:r w:rsidRPr="00AF1BDE">
        <w:rPr>
          <w:rFonts w:cs="Arial"/>
          <w:b/>
        </w:rPr>
        <w:t xml:space="preserve">гласити на: Јавно предузеће „Електропривреда Србије“ Београд, </w:t>
      </w:r>
      <w:r w:rsidR="00332F8C">
        <w:rPr>
          <w:rFonts w:cs="Arial"/>
          <w:b/>
          <w:lang w:val="sr-Cyrl-RS"/>
        </w:rPr>
        <w:t xml:space="preserve">Улица Балканска 13, </w:t>
      </w:r>
      <w:r w:rsidRPr="00AF1BDE">
        <w:rPr>
          <w:rFonts w:cs="Arial"/>
          <w:b/>
        </w:rPr>
        <w:t xml:space="preserve">огранак ТЕНТ, </w:t>
      </w:r>
      <w:r w:rsidRPr="00AF1BDE">
        <w:rPr>
          <w:rFonts w:cs="Arial"/>
          <w:b/>
          <w:lang w:val="ru-RU"/>
        </w:rPr>
        <w:t>Богољуба Урошевића Црног 44</w:t>
      </w:r>
      <w:r w:rsidRPr="00AF1BDE">
        <w:rPr>
          <w:rFonts w:cs="Arial"/>
          <w:b/>
        </w:rPr>
        <w:t xml:space="preserve">, 11500 Oбреновац, ПИБ </w:t>
      </w:r>
      <w:r w:rsidRPr="00AF1BDE">
        <w:rPr>
          <w:rFonts w:cs="Arial"/>
          <w:b/>
          <w:lang w:val="sr-Cyrl-BA"/>
        </w:rPr>
        <w:t>(103920327)</w:t>
      </w:r>
      <w:r w:rsidRPr="00AF1BDE">
        <w:rPr>
          <w:rFonts w:cs="Arial"/>
        </w:rPr>
        <w:t xml:space="preserve"> и бити достављен на адресу </w:t>
      </w:r>
      <w:r w:rsidR="00247A99" w:rsidRPr="00AF1BDE">
        <w:rPr>
          <w:rFonts w:cs="Arial"/>
          <w:lang w:val="sr-Cyrl-RS"/>
        </w:rPr>
        <w:t>Наручиоца</w:t>
      </w:r>
      <w:r w:rsidRPr="00AF1BDE">
        <w:rPr>
          <w:rFonts w:cs="Arial"/>
        </w:rPr>
        <w:t xml:space="preserve">: Јавно предузеће „Електропривреда Србије“ Београд, огранак ТЕНТ, </w:t>
      </w:r>
      <w:r w:rsidRPr="00AF1BDE">
        <w:rPr>
          <w:rFonts w:cs="Arial"/>
          <w:lang w:val="ru-RU"/>
        </w:rPr>
        <w:t>ТЕНТ Б, Ушће</w:t>
      </w:r>
      <w:r w:rsidRPr="00AF1BDE">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247A99" w:rsidRPr="00AF1BDE">
        <w:rPr>
          <w:rFonts w:cs="Arial"/>
          <w:lang w:val="sr-Cyrl-RS"/>
        </w:rPr>
        <w:t>Наручиоца</w:t>
      </w:r>
      <w:r w:rsidRPr="00AF1BDE">
        <w:rPr>
          <w:rFonts w:cs="Arial"/>
        </w:rPr>
        <w:t xml:space="preserve">. </w:t>
      </w:r>
      <w:r w:rsidR="00247A99" w:rsidRPr="00AF1BDE">
        <w:rPr>
          <w:rFonts w:cs="Arial"/>
          <w:b/>
          <w:lang w:val="sr-Cyrl-RS"/>
        </w:rPr>
        <w:t>Изабрани понуђач</w:t>
      </w:r>
      <w:r w:rsidRPr="00AF1BDE">
        <w:rPr>
          <w:rFonts w:cs="Arial"/>
          <w:b/>
        </w:rPr>
        <w:t xml:space="preserve"> је обавезан да на рачуну/рачунима наведе уговoр на основу којег се рачун издаје (број и датум)</w:t>
      </w:r>
      <w:r w:rsidRPr="00AF1BDE">
        <w:rPr>
          <w:rFonts w:cs="Arial"/>
          <w:b/>
          <w:lang w:val="sr-Cyrl-RS"/>
        </w:rPr>
        <w:t xml:space="preserve"> и број Јавне набавке</w:t>
      </w:r>
      <w:r w:rsidRPr="00AF1BDE">
        <w:rPr>
          <w:rFonts w:cs="Arial"/>
          <w:b/>
        </w:rPr>
        <w:t>.</w:t>
      </w:r>
    </w:p>
    <w:p w:rsidR="004B6465" w:rsidRPr="00AF1BDE" w:rsidRDefault="004B6465" w:rsidP="004B6465">
      <w:pPr>
        <w:pStyle w:val="KDParagraf"/>
        <w:spacing w:before="0"/>
        <w:rPr>
          <w:rFonts w:cs="Arial"/>
          <w:color w:val="FF0000"/>
        </w:rPr>
      </w:pPr>
    </w:p>
    <w:p w:rsidR="004B6465" w:rsidRPr="00AF1BDE" w:rsidRDefault="004B6465" w:rsidP="004B6465">
      <w:pPr>
        <w:pStyle w:val="KDParagraf"/>
        <w:spacing w:before="0"/>
        <w:rPr>
          <w:rFonts w:cs="Arial"/>
        </w:rPr>
      </w:pPr>
      <w:proofErr w:type="gramStart"/>
      <w:r w:rsidRPr="00AF1BD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AF1BDE">
        <w:rPr>
          <w:rFonts w:cs="Arial"/>
        </w:rPr>
        <w:t xml:space="preserve"> </w:t>
      </w:r>
      <w:proofErr w:type="gramStart"/>
      <w:r w:rsidRPr="00AF1BDE">
        <w:rPr>
          <w:rFonts w:cs="Arial"/>
        </w:rPr>
        <w:t>Рачуни који не одговарају наведеним тачним називима, ће се сматрати неисправним.</w:t>
      </w:r>
      <w:proofErr w:type="gramEnd"/>
      <w:r w:rsidRPr="00AF1BDE">
        <w:rPr>
          <w:rFonts w:cs="Arial"/>
        </w:rPr>
        <w:t xml:space="preserve"> </w:t>
      </w:r>
      <w:proofErr w:type="gramStart"/>
      <w:r w:rsidRPr="00AF1BD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Pr="00AF1BDE" w:rsidRDefault="004B6465" w:rsidP="004B6465">
      <w:pPr>
        <w:pStyle w:val="KDParagraf"/>
        <w:spacing w:before="0"/>
        <w:rPr>
          <w:rFonts w:cs="Arial"/>
          <w:b/>
          <w:lang w:val="sr-Cyrl-RS"/>
        </w:rPr>
      </w:pPr>
      <w:proofErr w:type="gramStart"/>
      <w:r w:rsidRPr="00AF1BDE">
        <w:rPr>
          <w:rFonts w:cs="Arial"/>
          <w:b/>
        </w:rPr>
        <w:t>Рачун који није издат у складу са угов</w:t>
      </w:r>
      <w:r w:rsidRPr="00AF1BDE">
        <w:rPr>
          <w:rFonts w:cs="Arial"/>
          <w:b/>
          <w:lang w:val="sr-Cyrl-RS"/>
        </w:rPr>
        <w:t>о</w:t>
      </w:r>
      <w:r w:rsidRPr="00AF1BDE">
        <w:rPr>
          <w:rFonts w:cs="Arial"/>
          <w:b/>
        </w:rPr>
        <w:t xml:space="preserve">реним условима, неће бити исправан и биће враћен </w:t>
      </w:r>
      <w:r w:rsidR="00247A99" w:rsidRPr="00AF1BDE">
        <w:rPr>
          <w:rFonts w:cs="Arial"/>
          <w:b/>
          <w:lang w:val="sr-Cyrl-RS"/>
        </w:rPr>
        <w:t>Изабраном понуђачу</w:t>
      </w:r>
      <w:r w:rsidRPr="00AF1BDE">
        <w:rPr>
          <w:rFonts w:cs="Arial"/>
          <w:b/>
        </w:rPr>
        <w:t>.</w:t>
      </w:r>
      <w:proofErr w:type="gramEnd"/>
    </w:p>
    <w:p w:rsidR="004B6465" w:rsidRPr="00AF1BDE" w:rsidRDefault="004B6465" w:rsidP="004B6465">
      <w:pPr>
        <w:pStyle w:val="KDParagraf"/>
        <w:spacing w:before="0"/>
        <w:rPr>
          <w:rFonts w:cs="Arial"/>
          <w:b/>
          <w:lang w:val="sr-Cyrl-RS"/>
        </w:rPr>
      </w:pPr>
    </w:p>
    <w:p w:rsidR="004B6465" w:rsidRPr="00AF1BDE" w:rsidRDefault="004B6465" w:rsidP="004B6465">
      <w:pPr>
        <w:pStyle w:val="KDPodnaslov2"/>
        <w:numPr>
          <w:ilvl w:val="1"/>
          <w:numId w:val="1"/>
        </w:numPr>
        <w:spacing w:before="0"/>
        <w:jc w:val="both"/>
        <w:rPr>
          <w:rFonts w:cs="Arial"/>
          <w:lang w:val="ru-RU"/>
        </w:rPr>
      </w:pPr>
      <w:bookmarkStart w:id="224" w:name="_Toc441651589"/>
      <w:bookmarkStart w:id="225" w:name="_Toc442559900"/>
      <w:r w:rsidRPr="00AF1BDE">
        <w:rPr>
          <w:rFonts w:cs="Arial"/>
        </w:rPr>
        <w:t>Рок важења понуде</w:t>
      </w:r>
      <w:bookmarkEnd w:id="224"/>
      <w:bookmarkEnd w:id="225"/>
    </w:p>
    <w:p w:rsidR="004B6465" w:rsidRPr="00AF1BDE" w:rsidRDefault="00B107F7" w:rsidP="004B6465">
      <w:pPr>
        <w:pStyle w:val="ListParagraph"/>
        <w:spacing w:before="0"/>
        <w:ind w:left="360"/>
        <w:rPr>
          <w:rFonts w:ascii="Arial" w:hAnsi="Arial" w:cs="Arial"/>
          <w:lang w:val="ru-RU"/>
        </w:rPr>
      </w:pPr>
      <w:r w:rsidRPr="00AF1BDE">
        <w:rPr>
          <w:rFonts w:ascii="Arial" w:hAnsi="Arial" w:cs="Arial"/>
          <w:lang w:val="ru-RU"/>
        </w:rPr>
        <w:t xml:space="preserve">Понуда мора да важи најмање 60 </w:t>
      </w:r>
      <w:r w:rsidR="004B6465" w:rsidRPr="00AF1BDE">
        <w:rPr>
          <w:rFonts w:ascii="Arial" w:hAnsi="Arial" w:cs="Arial"/>
          <w:lang w:val="ru-RU"/>
        </w:rPr>
        <w:t xml:space="preserve">дана од дана отварања понуда. </w:t>
      </w:r>
    </w:p>
    <w:p w:rsidR="004B6465" w:rsidRPr="00AF1BDE" w:rsidRDefault="004B6465" w:rsidP="00B107F7">
      <w:pPr>
        <w:pStyle w:val="ListParagraph"/>
        <w:spacing w:before="0"/>
        <w:ind w:left="360"/>
        <w:rPr>
          <w:rFonts w:ascii="Arial" w:hAnsi="Arial" w:cs="Arial"/>
          <w:lang w:val="sr-Cyrl-RS"/>
        </w:rPr>
      </w:pPr>
      <w:proofErr w:type="gramStart"/>
      <w:r w:rsidRPr="00AF1BDE">
        <w:rPr>
          <w:rFonts w:ascii="Arial" w:hAnsi="Arial" w:cs="Arial"/>
        </w:rPr>
        <w:t xml:space="preserve">У случају да </w:t>
      </w:r>
      <w:r w:rsidR="00C02376" w:rsidRPr="00AF1BDE">
        <w:rPr>
          <w:rFonts w:ascii="Arial" w:hAnsi="Arial" w:cs="Arial"/>
          <w:lang w:val="sr-Cyrl-RS"/>
        </w:rPr>
        <w:t xml:space="preserve">изабрани </w:t>
      </w:r>
      <w:r w:rsidRPr="00AF1BDE">
        <w:rPr>
          <w:rFonts w:ascii="Arial" w:hAnsi="Arial" w:cs="Arial"/>
        </w:rPr>
        <w:t>понуђач наведе краћи рок важења понуде, понуда ће бити одбијена, као неприхватљива.</w:t>
      </w:r>
      <w:proofErr w:type="gramEnd"/>
      <w:r w:rsidRPr="00AF1BDE">
        <w:rPr>
          <w:rFonts w:ascii="Arial" w:hAnsi="Arial" w:cs="Arial"/>
        </w:rPr>
        <w:t xml:space="preserve"> </w:t>
      </w:r>
    </w:p>
    <w:p w:rsidR="00BC096A" w:rsidRPr="00AF1BDE" w:rsidRDefault="00BC096A" w:rsidP="00B107F7">
      <w:pPr>
        <w:pStyle w:val="ListParagraph"/>
        <w:spacing w:before="0"/>
        <w:ind w:left="360"/>
        <w:rPr>
          <w:rFonts w:ascii="Arial" w:hAnsi="Arial" w:cs="Arial"/>
          <w:lang w:val="sr-Cyrl-RS"/>
        </w:rPr>
      </w:pPr>
    </w:p>
    <w:p w:rsidR="00BC096A" w:rsidRPr="00AF1BDE" w:rsidRDefault="00BC096A" w:rsidP="00BC096A">
      <w:pPr>
        <w:pStyle w:val="KDPodnaslov2"/>
        <w:numPr>
          <w:ilvl w:val="1"/>
          <w:numId w:val="1"/>
        </w:numPr>
        <w:spacing w:before="0"/>
        <w:jc w:val="both"/>
        <w:rPr>
          <w:rFonts w:cs="Arial"/>
        </w:rPr>
      </w:pPr>
      <w:bookmarkStart w:id="226" w:name="_Toc441651593"/>
      <w:bookmarkStart w:id="227" w:name="_Toc442559904"/>
      <w:r w:rsidRPr="00AF1BDE">
        <w:rPr>
          <w:rFonts w:cs="Arial"/>
        </w:rPr>
        <w:t>Средства финансијског обезбеђења</w:t>
      </w:r>
      <w:bookmarkEnd w:id="226"/>
      <w:bookmarkEnd w:id="227"/>
    </w:p>
    <w:p w:rsidR="00BC096A" w:rsidRPr="00AF1BDE" w:rsidRDefault="00BC096A" w:rsidP="00BC096A">
      <w:pPr>
        <w:rPr>
          <w:rFonts w:eastAsia="TimesNewRomanPSMT" w:cs="Arial"/>
          <w:bCs/>
          <w:iCs/>
        </w:rPr>
      </w:pPr>
      <w:proofErr w:type="gramStart"/>
      <w:r w:rsidRPr="00AF1BDE">
        <w:rPr>
          <w:rFonts w:eastAsia="TimesNewRomanPSMT" w:cs="Arial"/>
          <w:bCs/>
          <w:iCs/>
        </w:rPr>
        <w:t xml:space="preserve">Сви трошкови око прибављања средстава обезбеђења падају на терет </w:t>
      </w:r>
      <w:r w:rsidR="00C02376" w:rsidRPr="00AF1BDE">
        <w:rPr>
          <w:rFonts w:eastAsia="TimesNewRomanPSMT" w:cs="Arial"/>
          <w:bCs/>
          <w:iCs/>
          <w:lang w:val="sr-Cyrl-RS"/>
        </w:rPr>
        <w:t xml:space="preserve">изабраног </w:t>
      </w:r>
      <w:r w:rsidR="000D5473" w:rsidRPr="00AF1BDE">
        <w:rPr>
          <w:rFonts w:eastAsia="TimesNewRomanPSMT" w:cs="Arial"/>
          <w:bCs/>
          <w:iCs/>
        </w:rPr>
        <w:t>понуђача</w:t>
      </w:r>
      <w:r w:rsidRPr="00AF1BDE">
        <w:rPr>
          <w:rFonts w:eastAsia="TimesNewRomanPSMT" w:cs="Arial"/>
          <w:bCs/>
          <w:iCs/>
        </w:rPr>
        <w:t>.</w:t>
      </w:r>
      <w:proofErr w:type="gramEnd"/>
      <w:r w:rsidRPr="00AF1BDE">
        <w:rPr>
          <w:rFonts w:eastAsia="TimesNewRomanPSMT" w:cs="Arial"/>
          <w:bCs/>
          <w:iCs/>
        </w:rPr>
        <w:t xml:space="preserve"> </w:t>
      </w:r>
      <w:proofErr w:type="gramStart"/>
      <w:r w:rsidRPr="00AF1BDE">
        <w:rPr>
          <w:rFonts w:eastAsia="TimesNewRomanPSMT" w:cs="Arial"/>
          <w:bCs/>
          <w:iCs/>
        </w:rPr>
        <w:t>Члан групе понуђача може бити налогодавац СФО.</w:t>
      </w:r>
      <w:proofErr w:type="gramEnd"/>
      <w:r w:rsidRPr="00AF1BDE">
        <w:rPr>
          <w:rFonts w:eastAsia="TimesNewRomanPSMT" w:cs="Arial"/>
          <w:bCs/>
          <w:iCs/>
        </w:rPr>
        <w:t xml:space="preserve"> </w:t>
      </w:r>
      <w:proofErr w:type="gramStart"/>
      <w:r w:rsidRPr="00AF1BDE">
        <w:rPr>
          <w:rFonts w:eastAsia="TimesNewRomanPSMT" w:cs="Arial"/>
          <w:bCs/>
          <w:iCs/>
        </w:rPr>
        <w:t>СФО морају да буду у валути у којој је и понуда.</w:t>
      </w:r>
      <w:proofErr w:type="gramEnd"/>
      <w:r w:rsidRPr="00AF1BDE">
        <w:rPr>
          <w:rFonts w:eastAsia="TimesNewRomanPSMT" w:cs="Arial"/>
          <w:bCs/>
          <w:iCs/>
        </w:rPr>
        <w:t xml:space="preserve"> Ако се за време трајања Уговора промене рокови за извршење уговорне обавезе, </w:t>
      </w:r>
      <w:proofErr w:type="gramStart"/>
      <w:r w:rsidRPr="00AF1BDE">
        <w:rPr>
          <w:rFonts w:eastAsia="TimesNewRomanPSMT" w:cs="Arial"/>
          <w:bCs/>
          <w:iCs/>
        </w:rPr>
        <w:t>важност  СФО</w:t>
      </w:r>
      <w:proofErr w:type="gramEnd"/>
      <w:r w:rsidRPr="00AF1BDE">
        <w:rPr>
          <w:rFonts w:eastAsia="TimesNewRomanPSMT" w:cs="Arial"/>
          <w:bCs/>
          <w:iCs/>
        </w:rPr>
        <w:t xml:space="preserve"> мора се продужити. </w:t>
      </w:r>
    </w:p>
    <w:p w:rsidR="00277AE0" w:rsidRDefault="00277AE0" w:rsidP="00BC096A">
      <w:pPr>
        <w:spacing w:before="0"/>
        <w:rPr>
          <w:rFonts w:cs="Arial"/>
        </w:rPr>
      </w:pPr>
    </w:p>
    <w:p w:rsidR="00BC096A" w:rsidRPr="00AF1BDE" w:rsidRDefault="00C02376" w:rsidP="00BC096A">
      <w:pPr>
        <w:spacing w:before="0"/>
        <w:rPr>
          <w:rFonts w:cs="Arial"/>
          <w:lang w:val="sr-Latn-RS"/>
        </w:rPr>
      </w:pPr>
      <w:r w:rsidRPr="00AF1BDE">
        <w:rPr>
          <w:rFonts w:cs="Arial"/>
          <w:lang w:val="ru-RU"/>
        </w:rPr>
        <w:t>Изабрани п</w:t>
      </w:r>
      <w:r w:rsidR="00BC096A" w:rsidRPr="00AF1BDE">
        <w:rPr>
          <w:rFonts w:cs="Arial"/>
          <w:lang w:val="ru-RU"/>
        </w:rPr>
        <w:t>онуђач је дужан да достави следећа средства финансијског обезбеђења:</w:t>
      </w:r>
    </w:p>
    <w:p w:rsidR="00332F8C" w:rsidRPr="00FB6FAA" w:rsidRDefault="00332F8C" w:rsidP="00332F8C">
      <w:pPr>
        <w:spacing w:before="0"/>
        <w:contextualSpacing/>
        <w:rPr>
          <w:rFonts w:eastAsia="Calibri" w:cs="Arial"/>
          <w:b/>
          <w:u w:val="single"/>
          <w:lang w:val="sr-Latn-RS"/>
        </w:rPr>
      </w:pPr>
      <w:r w:rsidRPr="00FB6FAA">
        <w:rPr>
          <w:rFonts w:eastAsia="Calibri" w:cs="Arial"/>
          <w:b/>
          <w:u w:val="single"/>
        </w:rPr>
        <w:lastRenderedPageBreak/>
        <w:t>У понуди:</w:t>
      </w:r>
    </w:p>
    <w:p w:rsidR="00332F8C" w:rsidRPr="00FB6FAA" w:rsidRDefault="00332F8C" w:rsidP="00332F8C">
      <w:pPr>
        <w:tabs>
          <w:tab w:val="left" w:pos="567"/>
          <w:tab w:val="left" w:pos="851"/>
        </w:tabs>
        <w:spacing w:before="0"/>
        <w:outlineLvl w:val="2"/>
        <w:rPr>
          <w:rFonts w:cs="Arial"/>
          <w:b/>
          <w:lang w:val="sr-Cyrl-RS"/>
        </w:rPr>
      </w:pPr>
      <w:bookmarkStart w:id="228" w:name="_Toc441651595"/>
      <w:bookmarkStart w:id="229" w:name="_Toc442559906"/>
    </w:p>
    <w:p w:rsidR="00332F8C" w:rsidRPr="00FB6FAA" w:rsidRDefault="00332F8C" w:rsidP="00332F8C">
      <w:pPr>
        <w:tabs>
          <w:tab w:val="left" w:pos="567"/>
          <w:tab w:val="left" w:pos="851"/>
        </w:tabs>
        <w:spacing w:before="0"/>
        <w:outlineLvl w:val="2"/>
        <w:rPr>
          <w:rFonts w:cs="Arial"/>
          <w:b/>
        </w:rPr>
      </w:pPr>
      <w:r w:rsidRPr="00FB6FAA">
        <w:rPr>
          <w:rFonts w:cs="Arial"/>
          <w:b/>
        </w:rPr>
        <w:t>Меница за озбиљност понуде</w:t>
      </w:r>
      <w:bookmarkEnd w:id="228"/>
      <w:bookmarkEnd w:id="229"/>
    </w:p>
    <w:p w:rsidR="00332F8C" w:rsidRPr="00FB6FAA" w:rsidRDefault="00332F8C" w:rsidP="00332F8C">
      <w:pPr>
        <w:spacing w:before="0"/>
        <w:rPr>
          <w:rFonts w:cs="Arial"/>
        </w:rPr>
      </w:pPr>
      <w:r w:rsidRPr="00FB6FAA">
        <w:rPr>
          <w:rFonts w:cs="Arial"/>
        </w:rPr>
        <w:t>Понуђач је обавезан да уз понуду Наручиоцу достави:</w:t>
      </w:r>
    </w:p>
    <w:p w:rsidR="00332F8C" w:rsidRPr="00FB6FAA" w:rsidRDefault="00332F8C" w:rsidP="00332F8C">
      <w:pPr>
        <w:spacing w:before="0"/>
        <w:rPr>
          <w:rFonts w:cs="Arial"/>
        </w:rPr>
      </w:pPr>
    </w:p>
    <w:p w:rsidR="00332F8C" w:rsidRPr="00FB6FAA" w:rsidRDefault="00332F8C" w:rsidP="00332F8C">
      <w:pPr>
        <w:numPr>
          <w:ilvl w:val="0"/>
          <w:numId w:val="18"/>
        </w:numPr>
        <w:spacing w:before="0"/>
        <w:ind w:left="0"/>
        <w:rPr>
          <w:rFonts w:cs="Arial"/>
        </w:rPr>
      </w:pPr>
      <w:r w:rsidRPr="00FB6FAA">
        <w:rPr>
          <w:rFonts w:cs="Arial"/>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32F8C" w:rsidRPr="00FB6FAA" w:rsidRDefault="00332F8C" w:rsidP="00332F8C">
      <w:pPr>
        <w:numPr>
          <w:ilvl w:val="0"/>
          <w:numId w:val="18"/>
        </w:numPr>
        <w:spacing w:before="0"/>
        <w:ind w:left="0"/>
        <w:rPr>
          <w:rFonts w:cs="Arial"/>
        </w:rPr>
      </w:pPr>
      <w:r w:rsidRPr="00FB6FA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6FAA">
        <w:rPr>
          <w:rFonts w:cs="Arial"/>
        </w:rPr>
        <w:t>“ бр</w:t>
      </w:r>
      <w:proofErr w:type="gramEnd"/>
      <w:r w:rsidRPr="00FB6FA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32F8C" w:rsidRPr="00FB6FAA" w:rsidRDefault="00332F8C" w:rsidP="00332F8C">
      <w:pPr>
        <w:numPr>
          <w:ilvl w:val="0"/>
          <w:numId w:val="18"/>
        </w:numPr>
        <w:spacing w:before="0"/>
        <w:ind w:left="0"/>
        <w:rPr>
          <w:rFonts w:cs="Arial"/>
        </w:rPr>
      </w:pPr>
      <w:r w:rsidRPr="00FB6FAA">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32F8C" w:rsidRPr="00FB6FAA" w:rsidRDefault="00332F8C" w:rsidP="00332F8C">
      <w:pPr>
        <w:numPr>
          <w:ilvl w:val="0"/>
          <w:numId w:val="18"/>
        </w:numPr>
        <w:spacing w:before="0"/>
        <w:ind w:left="0"/>
        <w:rPr>
          <w:rFonts w:cs="Arial"/>
        </w:rPr>
      </w:pPr>
      <w:r w:rsidRPr="00FB6FA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32F8C" w:rsidRPr="00FB6FAA" w:rsidRDefault="00332F8C" w:rsidP="00332F8C">
      <w:pPr>
        <w:spacing w:before="0"/>
        <w:rPr>
          <w:rFonts w:cs="Arial"/>
        </w:rPr>
      </w:pPr>
      <w:r w:rsidRPr="00FB6FAA">
        <w:rPr>
          <w:rFonts w:cs="Arial"/>
        </w:rPr>
        <w:t xml:space="preserve">2)  </w:t>
      </w:r>
      <w:proofErr w:type="gramStart"/>
      <w:r w:rsidRPr="00FB6FAA">
        <w:rPr>
          <w:rFonts w:cs="Arial"/>
        </w:rPr>
        <w:t>фотокопију</w:t>
      </w:r>
      <w:proofErr w:type="gramEnd"/>
      <w:r w:rsidRPr="00FB6FAA">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32F8C" w:rsidRPr="00FB6FAA" w:rsidRDefault="00332F8C" w:rsidP="00332F8C">
      <w:pPr>
        <w:rPr>
          <w:rFonts w:cs="Arial"/>
        </w:rPr>
      </w:pPr>
      <w:r w:rsidRPr="00FB6FAA">
        <w:rPr>
          <w:rFonts w:cs="Arial"/>
        </w:rPr>
        <w:t xml:space="preserve">3)  </w:t>
      </w:r>
      <w:proofErr w:type="gramStart"/>
      <w:r w:rsidRPr="00FB6FAA">
        <w:rPr>
          <w:rFonts w:cs="Arial"/>
        </w:rPr>
        <w:t>фотокопију</w:t>
      </w:r>
      <w:proofErr w:type="gramEnd"/>
      <w:r w:rsidRPr="00FB6FAA">
        <w:rPr>
          <w:rFonts w:cs="Arial"/>
        </w:rPr>
        <w:t xml:space="preserve"> ОП обрасца.</w:t>
      </w:r>
    </w:p>
    <w:p w:rsidR="00332F8C" w:rsidRPr="00FB6FAA" w:rsidRDefault="00332F8C" w:rsidP="00332F8C">
      <w:pPr>
        <w:rPr>
          <w:rFonts w:cs="Arial"/>
        </w:rPr>
      </w:pPr>
      <w:r w:rsidRPr="00FB6FAA">
        <w:rPr>
          <w:rFonts w:cs="Arial"/>
        </w:rPr>
        <w:t>4) Доказ о регистрацији менице у Регистру меница Народне банке Србије (</w:t>
      </w:r>
      <w:proofErr w:type="gramStart"/>
      <w:r w:rsidRPr="00FB6FAA">
        <w:rPr>
          <w:rFonts w:cs="Arial"/>
        </w:rPr>
        <w:t>фотокопија  Захтева</w:t>
      </w:r>
      <w:proofErr w:type="gramEnd"/>
      <w:r w:rsidRPr="00FB6FAA">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32F8C" w:rsidRPr="00FB6FAA" w:rsidRDefault="00332F8C" w:rsidP="00332F8C">
      <w:pPr>
        <w:rPr>
          <w:rFonts w:cs="Arial"/>
        </w:rPr>
      </w:pPr>
      <w:r w:rsidRPr="00FB6FA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32F8C" w:rsidRPr="00FB6FAA" w:rsidRDefault="00332F8C" w:rsidP="00332F8C">
      <w:pPr>
        <w:rPr>
          <w:rFonts w:cs="Arial"/>
        </w:rPr>
      </w:pPr>
      <w:proofErr w:type="gramStart"/>
      <w:r w:rsidRPr="00FB6FAA">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332F8C" w:rsidRPr="00FB6FAA" w:rsidRDefault="00332F8C" w:rsidP="00332F8C">
      <w:pPr>
        <w:rPr>
          <w:rFonts w:cs="Arial"/>
        </w:rPr>
      </w:pPr>
      <w:proofErr w:type="gramStart"/>
      <w:r w:rsidRPr="00FB6FA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BC096A" w:rsidRPr="00332F8C" w:rsidRDefault="00332F8C" w:rsidP="00332F8C">
      <w:pPr>
        <w:rPr>
          <w:rFonts w:cs="Arial"/>
          <w:lang w:val="sr-Cyrl-RS"/>
        </w:rPr>
      </w:pPr>
      <w:proofErr w:type="gramStart"/>
      <w:r w:rsidRPr="00FB6FAA">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32F8C" w:rsidRPr="00277AE0" w:rsidRDefault="00332F8C" w:rsidP="00BC096A">
      <w:pPr>
        <w:spacing w:before="0"/>
        <w:rPr>
          <w:rFonts w:cs="Arial"/>
          <w:lang w:val="sr-Cyrl-RS"/>
        </w:rPr>
      </w:pPr>
    </w:p>
    <w:p w:rsidR="00BC096A" w:rsidRPr="00AF1BDE" w:rsidRDefault="00BC096A" w:rsidP="00BC096A">
      <w:pPr>
        <w:spacing w:before="0"/>
        <w:contextualSpacing/>
        <w:rPr>
          <w:rFonts w:eastAsia="Calibri" w:cs="Arial"/>
          <w:b/>
          <w:u w:val="single"/>
        </w:rPr>
      </w:pPr>
      <w:r w:rsidRPr="00AF1BDE">
        <w:rPr>
          <w:rFonts w:eastAsia="Calibri" w:cs="Arial"/>
          <w:b/>
          <w:u w:val="single"/>
          <w:lang w:val="sr-Cyrl-RS"/>
        </w:rPr>
        <w:t>Приликом</w:t>
      </w:r>
      <w:r w:rsidRPr="00AF1BDE">
        <w:rPr>
          <w:rFonts w:eastAsia="Calibri" w:cs="Arial"/>
          <w:b/>
          <w:u w:val="single"/>
        </w:rPr>
        <w:t xml:space="preserve"> закључења Уговора</w:t>
      </w:r>
    </w:p>
    <w:p w:rsidR="00BC096A" w:rsidRPr="00AF1BDE" w:rsidRDefault="00BC096A" w:rsidP="00BC096A">
      <w:pPr>
        <w:rPr>
          <w:rFonts w:cs="Arial"/>
          <w:b/>
        </w:rPr>
      </w:pPr>
      <w:r w:rsidRPr="00AF1BDE">
        <w:rPr>
          <w:rFonts w:cs="Arial"/>
          <w:b/>
        </w:rPr>
        <w:t>Меницу као гаранцију за добро извршење посла</w:t>
      </w:r>
    </w:p>
    <w:p w:rsidR="00BC096A" w:rsidRPr="00AF1BDE" w:rsidRDefault="00BC096A" w:rsidP="00BC096A">
      <w:pPr>
        <w:tabs>
          <w:tab w:val="left" w:pos="1786"/>
        </w:tabs>
        <w:spacing w:before="0"/>
        <w:ind w:right="-6"/>
        <w:rPr>
          <w:rFonts w:cs="Arial"/>
          <w:lang w:val="sr-Cyrl-RS"/>
        </w:rPr>
      </w:pPr>
    </w:p>
    <w:p w:rsidR="00BC096A" w:rsidRPr="00AF1BDE" w:rsidRDefault="00BC096A" w:rsidP="00BC096A">
      <w:pPr>
        <w:tabs>
          <w:tab w:val="left" w:pos="567"/>
          <w:tab w:val="left" w:pos="851"/>
        </w:tabs>
        <w:spacing w:before="0"/>
        <w:outlineLvl w:val="2"/>
        <w:rPr>
          <w:rFonts w:cs="Arial"/>
          <w:b/>
        </w:rPr>
      </w:pPr>
      <w:bookmarkStart w:id="230" w:name="_Toc441651599"/>
      <w:bookmarkStart w:id="231" w:name="_Toc442559910"/>
      <w:r w:rsidRPr="00AF1BDE">
        <w:rPr>
          <w:rFonts w:cs="Arial"/>
          <w:b/>
        </w:rPr>
        <w:t xml:space="preserve">Меница за добро извршење посла </w:t>
      </w:r>
      <w:bookmarkEnd w:id="230"/>
      <w:bookmarkEnd w:id="231"/>
    </w:p>
    <w:p w:rsidR="00BC096A" w:rsidRPr="00AF1BDE" w:rsidRDefault="00C02376" w:rsidP="00BC096A">
      <w:pPr>
        <w:spacing w:before="0"/>
        <w:rPr>
          <w:rFonts w:cs="Arial"/>
        </w:rPr>
      </w:pPr>
      <w:r w:rsidRPr="00AF1BDE">
        <w:rPr>
          <w:rFonts w:cs="Arial"/>
          <w:lang w:val="ru-RU"/>
        </w:rPr>
        <w:t>Изабрани понуђач</w:t>
      </w:r>
      <w:r w:rsidR="00BC096A" w:rsidRPr="00AF1BDE">
        <w:rPr>
          <w:rFonts w:cs="Arial"/>
        </w:rPr>
        <w:t xml:space="preserve"> је обавезан да Наручиоцу</w:t>
      </w:r>
      <w:r w:rsidR="00BC096A" w:rsidRPr="00AF1BDE">
        <w:rPr>
          <w:rFonts w:cs="Arial"/>
          <w:lang w:val="sr-Cyrl-RS"/>
        </w:rPr>
        <w:t xml:space="preserve"> уз потписан уговор</w:t>
      </w:r>
      <w:r w:rsidR="00BC096A" w:rsidRPr="00AF1BDE">
        <w:rPr>
          <w:rFonts w:cs="Arial"/>
        </w:rPr>
        <w:t xml:space="preserve"> достави:</w:t>
      </w:r>
    </w:p>
    <w:p w:rsidR="00BC096A" w:rsidRPr="00AF1BDE" w:rsidRDefault="00BC096A" w:rsidP="00BC096A">
      <w:pPr>
        <w:numPr>
          <w:ilvl w:val="0"/>
          <w:numId w:val="18"/>
        </w:numPr>
        <w:spacing w:before="0"/>
        <w:ind w:left="0"/>
        <w:rPr>
          <w:rFonts w:cs="Arial"/>
        </w:rPr>
      </w:pPr>
      <w:r w:rsidRPr="00AF1BDE">
        <w:rPr>
          <w:rFonts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096A" w:rsidRPr="00AF1BDE" w:rsidRDefault="00BC096A" w:rsidP="00BC096A">
      <w:pPr>
        <w:numPr>
          <w:ilvl w:val="0"/>
          <w:numId w:val="18"/>
        </w:numPr>
        <w:spacing w:before="0"/>
        <w:ind w:left="0"/>
        <w:rPr>
          <w:rFonts w:cs="Arial"/>
        </w:rPr>
      </w:pPr>
      <w:r w:rsidRPr="00AF1BDE">
        <w:rPr>
          <w:rFonts w:cs="Arial"/>
        </w:rPr>
        <w:t xml:space="preserve">Менично писмо – овлашћење којим понуђач овлашћује наручиоца да може наплатити меницу  на износ од 10% од </w:t>
      </w:r>
      <w:r w:rsidRPr="00AF1BDE">
        <w:rPr>
          <w:rFonts w:cs="Arial"/>
          <w:lang w:val="sr-Cyrl-RS"/>
        </w:rPr>
        <w:t xml:space="preserve">уговорене </w:t>
      </w:r>
      <w:r w:rsidRPr="00AF1BDE">
        <w:rPr>
          <w:rFonts w:cs="Arial"/>
        </w:rPr>
        <w:t xml:space="preserve">вредности (без ПДВ-а) са роком важења минимално 30 дана дужим од рока </w:t>
      </w:r>
      <w:r w:rsidR="000D5473" w:rsidRPr="00AF1BDE">
        <w:rPr>
          <w:rFonts w:cs="Arial"/>
          <w:lang w:val="sr-Cyrl-RS"/>
        </w:rPr>
        <w:t>извршења услуга</w:t>
      </w:r>
      <w:r w:rsidRPr="00AF1BDE">
        <w:rPr>
          <w:rFonts w:cs="Arial"/>
        </w:rPr>
        <w:t xml:space="preserve">, с тим да евентуални продужетак </w:t>
      </w:r>
      <w:r w:rsidRPr="00AF1BDE">
        <w:rPr>
          <w:rFonts w:cs="Arial"/>
          <w:lang w:val="sr-Cyrl-RS"/>
        </w:rPr>
        <w:t xml:space="preserve">тог </w:t>
      </w:r>
      <w:r w:rsidRPr="00AF1BDE">
        <w:rPr>
          <w:rFonts w:cs="Arial"/>
        </w:rPr>
        <w:t xml:space="preserve">рока има за последицу и продужење рока важења менице и меничног овлашћења, </w:t>
      </w:r>
    </w:p>
    <w:p w:rsidR="00BC096A" w:rsidRPr="00AF1BDE" w:rsidRDefault="00BC096A" w:rsidP="00BC096A">
      <w:pPr>
        <w:numPr>
          <w:ilvl w:val="0"/>
          <w:numId w:val="18"/>
        </w:numPr>
        <w:spacing w:before="0"/>
        <w:ind w:left="0"/>
        <w:rPr>
          <w:rFonts w:cs="Arial"/>
        </w:rPr>
      </w:pPr>
      <w:r w:rsidRPr="00AF1BDE">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AF1BDE" w:rsidRDefault="00BC096A" w:rsidP="00BC096A">
      <w:pPr>
        <w:numPr>
          <w:ilvl w:val="0"/>
          <w:numId w:val="18"/>
        </w:numPr>
        <w:spacing w:before="0"/>
        <w:ind w:left="0"/>
        <w:rPr>
          <w:rFonts w:cs="Arial"/>
        </w:rPr>
      </w:pPr>
      <w:proofErr w:type="gramStart"/>
      <w:r w:rsidRPr="00AF1BDE">
        <w:rPr>
          <w:rFonts w:cs="Arial"/>
        </w:rPr>
        <w:t>фотокопију</w:t>
      </w:r>
      <w:proofErr w:type="gramEnd"/>
      <w:r w:rsidRPr="00AF1BDE">
        <w:rPr>
          <w:rFonts w:cs="Arial"/>
        </w:rPr>
        <w:t xml:space="preserve"> ОП обрасца.</w:t>
      </w:r>
    </w:p>
    <w:p w:rsidR="00BC096A" w:rsidRPr="00AF1BDE" w:rsidRDefault="00BC096A" w:rsidP="00BC096A">
      <w:pPr>
        <w:numPr>
          <w:ilvl w:val="0"/>
          <w:numId w:val="18"/>
        </w:numPr>
        <w:spacing w:before="0"/>
        <w:ind w:left="0"/>
        <w:rPr>
          <w:rFonts w:cs="Arial"/>
        </w:rPr>
      </w:pPr>
      <w:r w:rsidRPr="00AF1BD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AF1BDE">
        <w:rPr>
          <w:rFonts w:cs="Arial"/>
        </w:rPr>
        <w:t xml:space="preserve"> </w:t>
      </w:r>
    </w:p>
    <w:p w:rsidR="00BC096A" w:rsidRPr="00AF1BDE" w:rsidRDefault="00BC096A" w:rsidP="00BC096A">
      <w:pPr>
        <w:spacing w:before="0"/>
        <w:rPr>
          <w:rFonts w:cs="Arial"/>
          <w:sz w:val="14"/>
        </w:rPr>
      </w:pPr>
    </w:p>
    <w:p w:rsidR="00BC096A" w:rsidRPr="00AF1BDE" w:rsidRDefault="00BC096A" w:rsidP="00BC096A">
      <w:pPr>
        <w:ind w:left="-360" w:right="-19"/>
        <w:outlineLvl w:val="0"/>
        <w:rPr>
          <w:rFonts w:cs="Arial"/>
          <w:b/>
          <w:lang w:val="sr-Cyrl-RS"/>
        </w:rPr>
      </w:pPr>
      <w:r w:rsidRPr="00AF1BDE">
        <w:rPr>
          <w:rFonts w:cs="Arial"/>
          <w:b/>
          <w:u w:val="single"/>
        </w:rPr>
        <w:t>По потписивању Записника о квалитативно пријему</w:t>
      </w:r>
    </w:p>
    <w:p w:rsidR="00BC096A" w:rsidRPr="00AF1BDE" w:rsidRDefault="00BC096A" w:rsidP="00BC096A">
      <w:pPr>
        <w:spacing w:before="0"/>
        <w:ind w:left="851"/>
        <w:rPr>
          <w:rFonts w:cs="Arial"/>
          <w:lang w:val="sr-Cyrl-RS"/>
        </w:rPr>
      </w:pPr>
    </w:p>
    <w:p w:rsidR="00BC096A" w:rsidRPr="00AF1BDE" w:rsidRDefault="00BC096A" w:rsidP="00BC096A">
      <w:pPr>
        <w:pStyle w:val="KDPodnaslov3"/>
        <w:keepNext w:val="0"/>
        <w:spacing w:before="0"/>
        <w:ind w:left="851"/>
        <w:rPr>
          <w:rFonts w:eastAsia="TimesNewRomanPSMT" w:cs="Arial"/>
          <w:b/>
          <w:bCs/>
          <w:iCs/>
        </w:rPr>
      </w:pPr>
      <w:bookmarkStart w:id="232" w:name="_Toc441651601"/>
      <w:bookmarkStart w:id="233" w:name="_Toc442559912"/>
      <w:r w:rsidRPr="00AF1BDE">
        <w:rPr>
          <w:rFonts w:eastAsia="TimesNewRomanPSMT" w:cs="Arial"/>
          <w:b/>
          <w:bCs/>
          <w:iCs/>
        </w:rPr>
        <w:t xml:space="preserve">Меница као гаранција </w:t>
      </w:r>
      <w:proofErr w:type="gramStart"/>
      <w:r w:rsidRPr="00AF1BDE">
        <w:rPr>
          <w:rFonts w:eastAsia="TimesNewRomanPSMT" w:cs="Arial"/>
          <w:b/>
          <w:bCs/>
          <w:iCs/>
        </w:rPr>
        <w:t>за  отклањање</w:t>
      </w:r>
      <w:proofErr w:type="gramEnd"/>
      <w:r w:rsidRPr="00AF1BDE">
        <w:rPr>
          <w:rFonts w:eastAsia="TimesNewRomanPSMT" w:cs="Arial"/>
          <w:b/>
          <w:bCs/>
          <w:iCs/>
        </w:rPr>
        <w:t xml:space="preserve"> грешака у гарантном року</w:t>
      </w:r>
      <w:bookmarkEnd w:id="232"/>
      <w:bookmarkEnd w:id="233"/>
    </w:p>
    <w:p w:rsidR="00BC096A" w:rsidRPr="00AF1BDE" w:rsidRDefault="00C02376" w:rsidP="00BC096A">
      <w:pPr>
        <w:rPr>
          <w:rFonts w:cs="Arial"/>
        </w:rPr>
      </w:pPr>
      <w:r w:rsidRPr="00AF1BDE">
        <w:rPr>
          <w:rFonts w:cs="Arial"/>
          <w:lang w:val="ru-RU"/>
        </w:rPr>
        <w:t>Изабрани понуђач</w:t>
      </w:r>
      <w:r w:rsidR="00BC096A" w:rsidRPr="00AF1BDE">
        <w:rPr>
          <w:rFonts w:cs="Arial"/>
        </w:rPr>
        <w:t xml:space="preserve"> је обавезан да најкасније 5 дана пре истека средства финансијског обезбеђења за добро извршење посла,</w:t>
      </w:r>
      <w:r w:rsidR="00BC096A" w:rsidRPr="00AF1BDE">
        <w:rPr>
          <w:rFonts w:cs="Arial"/>
          <w:lang w:val="sr-Cyrl-RS"/>
        </w:rPr>
        <w:t xml:space="preserve"> </w:t>
      </w:r>
      <w:r w:rsidR="00BC096A" w:rsidRPr="00AF1BDE">
        <w:rPr>
          <w:rFonts w:cs="Arial"/>
        </w:rPr>
        <w:t>достави:</w:t>
      </w:r>
    </w:p>
    <w:p w:rsidR="00BC096A" w:rsidRPr="00AF1BDE" w:rsidRDefault="00BC096A" w:rsidP="00BC096A">
      <w:pPr>
        <w:numPr>
          <w:ilvl w:val="0"/>
          <w:numId w:val="18"/>
        </w:numPr>
        <w:rPr>
          <w:rFonts w:cs="Arial"/>
        </w:rPr>
      </w:pPr>
      <w:r w:rsidRPr="00AF1BDE">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C096A" w:rsidRPr="00AF1BDE" w:rsidRDefault="00BC096A" w:rsidP="00BC096A">
      <w:pPr>
        <w:numPr>
          <w:ilvl w:val="0"/>
          <w:numId w:val="18"/>
        </w:numPr>
        <w:rPr>
          <w:rFonts w:cs="Arial"/>
        </w:rPr>
      </w:pPr>
      <w:r w:rsidRPr="00AF1BDE">
        <w:rPr>
          <w:rFonts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Pr="00AF1BDE">
        <w:rPr>
          <w:rFonts w:cs="Arial"/>
          <w:lang w:val="sr-Cyrl-RS"/>
        </w:rPr>
        <w:t xml:space="preserve">гарантног </w:t>
      </w:r>
      <w:r w:rsidRPr="00AF1BDE">
        <w:rPr>
          <w:rFonts w:cs="Arial"/>
        </w:rPr>
        <w:t xml:space="preserve">рока има за последицу и продужење рока важења менице и меничног овлашћења, </w:t>
      </w:r>
    </w:p>
    <w:p w:rsidR="000D5473" w:rsidRPr="00AE2A82" w:rsidRDefault="00BC096A" w:rsidP="000D5473">
      <w:pPr>
        <w:numPr>
          <w:ilvl w:val="0"/>
          <w:numId w:val="18"/>
        </w:numPr>
        <w:rPr>
          <w:rFonts w:cs="Arial"/>
        </w:rPr>
      </w:pPr>
      <w:r w:rsidRPr="00AF1BDE">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AF1BDE" w:rsidRDefault="00BC096A" w:rsidP="00BC096A">
      <w:pPr>
        <w:numPr>
          <w:ilvl w:val="0"/>
          <w:numId w:val="18"/>
        </w:numPr>
        <w:rPr>
          <w:rFonts w:cs="Arial"/>
        </w:rPr>
      </w:pPr>
      <w:proofErr w:type="gramStart"/>
      <w:r w:rsidRPr="00AF1BDE">
        <w:rPr>
          <w:rFonts w:cs="Arial"/>
        </w:rPr>
        <w:t>фотокопију</w:t>
      </w:r>
      <w:proofErr w:type="gramEnd"/>
      <w:r w:rsidRPr="00AF1BDE">
        <w:rPr>
          <w:rFonts w:cs="Arial"/>
        </w:rPr>
        <w:t xml:space="preserve"> ОП обрасца.</w:t>
      </w:r>
    </w:p>
    <w:p w:rsidR="00BC096A" w:rsidRPr="00AF1BDE" w:rsidRDefault="00BC096A" w:rsidP="00BC096A">
      <w:pPr>
        <w:numPr>
          <w:ilvl w:val="0"/>
          <w:numId w:val="18"/>
        </w:numPr>
        <w:rPr>
          <w:rFonts w:cs="Arial"/>
        </w:rPr>
      </w:pPr>
      <w:r w:rsidRPr="00AF1BDE">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AF1BDE" w:rsidRDefault="00BC096A" w:rsidP="00BC096A">
      <w:pPr>
        <w:rPr>
          <w:rFonts w:cs="Arial"/>
        </w:rPr>
      </w:pPr>
      <w:proofErr w:type="gramStart"/>
      <w:r w:rsidRPr="00AF1BDE">
        <w:rPr>
          <w:rFonts w:cs="Arial"/>
        </w:rPr>
        <w:t>Меница може бити наплаћена у случају да изабрани понуђач не отклони недостатке у гарантном року.</w:t>
      </w:r>
      <w:proofErr w:type="gramEnd"/>
      <w:r w:rsidRPr="00AF1BDE">
        <w:rPr>
          <w:rFonts w:cs="Arial"/>
        </w:rPr>
        <w:t xml:space="preserve"> </w:t>
      </w:r>
    </w:p>
    <w:p w:rsidR="00BC096A" w:rsidRPr="00AF1BDE" w:rsidRDefault="00BC096A" w:rsidP="00BC096A">
      <w:pPr>
        <w:pStyle w:val="KDParagraf"/>
        <w:spacing w:before="0"/>
        <w:rPr>
          <w:rFonts w:cs="Arial"/>
          <w:lang w:val="sr-Cyrl-RS"/>
        </w:rPr>
      </w:pPr>
      <w:r w:rsidRPr="00AF1BDE">
        <w:rPr>
          <w:rFonts w:cs="Arial"/>
        </w:rPr>
        <w:t>Уколико се средство финансијског обезбеђења</w:t>
      </w:r>
      <w:r w:rsidR="008A20C0">
        <w:rPr>
          <w:rFonts w:cs="Arial"/>
          <w:lang w:val="sr-Cyrl-RS"/>
        </w:rPr>
        <w:t xml:space="preserve"> за отклаљаље грешака у гарантном року</w:t>
      </w:r>
      <w:r w:rsidRPr="00AF1BDE">
        <w:rPr>
          <w:rFonts w:cs="Arial"/>
        </w:rPr>
        <w:t xml:space="preserve"> не достави у уговореном року, Купац има </w:t>
      </w:r>
      <w:proofErr w:type="gramStart"/>
      <w:r w:rsidRPr="00AF1BDE">
        <w:rPr>
          <w:rFonts w:cs="Arial"/>
        </w:rPr>
        <w:t>право  да</w:t>
      </w:r>
      <w:proofErr w:type="gramEnd"/>
      <w:r w:rsidRPr="00AF1BDE">
        <w:rPr>
          <w:rFonts w:cs="Arial"/>
        </w:rPr>
        <w:t xml:space="preserve"> наплати средство финанасијског обезбеђења за добро извршење посла.</w:t>
      </w:r>
    </w:p>
    <w:p w:rsidR="00BC096A" w:rsidRDefault="00BC096A" w:rsidP="00BC096A">
      <w:pPr>
        <w:spacing w:before="0"/>
        <w:rPr>
          <w:rFonts w:cs="Arial"/>
          <w:lang w:val="sr-Cyrl-RS"/>
        </w:rPr>
      </w:pPr>
    </w:p>
    <w:p w:rsidR="00950F08" w:rsidRPr="00950F08" w:rsidRDefault="00950F08" w:rsidP="00BC096A">
      <w:pPr>
        <w:spacing w:before="0"/>
        <w:rPr>
          <w:rFonts w:cs="Arial"/>
          <w:lang w:val="sr-Cyrl-RS"/>
        </w:rPr>
      </w:pPr>
    </w:p>
    <w:p w:rsidR="00BC096A" w:rsidRPr="00AF1BDE" w:rsidRDefault="00BC096A" w:rsidP="00BC096A">
      <w:pPr>
        <w:tabs>
          <w:tab w:val="left" w:pos="567"/>
          <w:tab w:val="left" w:pos="851"/>
        </w:tabs>
        <w:spacing w:before="0"/>
        <w:ind w:left="851"/>
        <w:outlineLvl w:val="2"/>
        <w:rPr>
          <w:rFonts w:eastAsia="TimesNewRomanPSMT" w:cs="Arial"/>
          <w:b/>
          <w:bCs/>
          <w:iCs/>
        </w:rPr>
      </w:pPr>
      <w:r w:rsidRPr="00AF1BDE">
        <w:rPr>
          <w:rFonts w:eastAsia="TimesNewRomanPSMT" w:cs="Arial"/>
          <w:b/>
          <w:bCs/>
          <w:iCs/>
        </w:rPr>
        <w:lastRenderedPageBreak/>
        <w:t>Достављање средстава финансијског обезбеђења</w:t>
      </w:r>
    </w:p>
    <w:p w:rsidR="00332F8C" w:rsidRPr="00FB6FAA" w:rsidRDefault="00332F8C" w:rsidP="00332F8C">
      <w:pPr>
        <w:tabs>
          <w:tab w:val="left" w:pos="567"/>
          <w:tab w:val="left" w:pos="709"/>
        </w:tabs>
        <w:spacing w:after="120"/>
        <w:rPr>
          <w:rFonts w:eastAsia="TimesNewRomanPSMT" w:cs="Arial"/>
          <w:bCs/>
        </w:rPr>
      </w:pPr>
      <w:r w:rsidRPr="00FB6FAA">
        <w:rPr>
          <w:rFonts w:eastAsia="TimesNewRomanPSMT" w:cs="Arial"/>
          <w:bCs/>
        </w:rPr>
        <w:t xml:space="preserve">Средство финансијског обезбеђења </w:t>
      </w:r>
      <w:proofErr w:type="gramStart"/>
      <w:r w:rsidRPr="00FB6FAA">
        <w:rPr>
          <w:rFonts w:eastAsia="TimesNewRomanPSMT" w:cs="Arial"/>
          <w:bCs/>
        </w:rPr>
        <w:t>за  озбиљност</w:t>
      </w:r>
      <w:proofErr w:type="gramEnd"/>
      <w:r w:rsidRPr="00FB6FAA">
        <w:rPr>
          <w:rFonts w:eastAsia="TimesNewRomanPSMT" w:cs="Arial"/>
          <w:bCs/>
        </w:rPr>
        <w:t xml:space="preserve"> понуде доставља се као саставни део понуде и гласи на Јавно предузеће „Електропривреда Србије“ Београд,Улица </w:t>
      </w:r>
      <w:r w:rsidRPr="00FB6FAA">
        <w:rPr>
          <w:rFonts w:eastAsia="TimesNewRomanPSMT" w:cs="Arial"/>
          <w:bCs/>
          <w:lang w:val="sr-Cyrl-RS"/>
        </w:rPr>
        <w:t>Балканска бр. 13</w:t>
      </w:r>
      <w:r w:rsidRPr="00FB6FAA">
        <w:rPr>
          <w:rFonts w:eastAsia="TimesNewRomanPSMT" w:cs="Arial"/>
          <w:bCs/>
        </w:rPr>
        <w:t>, 11000 Београд/</w:t>
      </w:r>
      <w:r w:rsidRPr="00FB6FAA">
        <w:rPr>
          <w:rFonts w:cs="Arial"/>
        </w:rPr>
        <w:t xml:space="preserve"> Огранак ТЕНТ, </w:t>
      </w:r>
      <w:r>
        <w:rPr>
          <w:rFonts w:cs="Arial"/>
          <w:lang w:val="sr-Cyrl-RS"/>
        </w:rPr>
        <w:t>ТЕНТ Б - Ушће</w:t>
      </w:r>
      <w:r w:rsidRPr="00FB6FAA">
        <w:rPr>
          <w:rFonts w:cs="Arial"/>
        </w:rPr>
        <w:t>, 11500 Обреновац</w:t>
      </w:r>
    </w:p>
    <w:p w:rsidR="00332F8C" w:rsidRDefault="00332F8C" w:rsidP="00BC096A">
      <w:pPr>
        <w:tabs>
          <w:tab w:val="left" w:pos="567"/>
          <w:tab w:val="left" w:pos="709"/>
        </w:tabs>
        <w:spacing w:after="120"/>
        <w:rPr>
          <w:rFonts w:eastAsia="TimesNewRomanPSMT" w:cs="Arial"/>
          <w:bCs/>
          <w:lang w:val="sr-Cyrl-RS"/>
        </w:rPr>
      </w:pPr>
    </w:p>
    <w:p w:rsidR="00BC096A" w:rsidRPr="00AF1BDE" w:rsidRDefault="00BC096A" w:rsidP="00BC096A">
      <w:pPr>
        <w:tabs>
          <w:tab w:val="left" w:pos="567"/>
          <w:tab w:val="left" w:pos="709"/>
        </w:tabs>
        <w:spacing w:after="120"/>
        <w:rPr>
          <w:rFonts w:cs="Arial"/>
          <w:b/>
        </w:rPr>
      </w:pPr>
      <w:r w:rsidRPr="00AF1BDE">
        <w:rPr>
          <w:rFonts w:eastAsia="TimesNewRomanPSMT" w:cs="Arial"/>
          <w:bCs/>
        </w:rPr>
        <w:t>Средство финансијског обезбеђења за добро извршење посла  гласи на Јавно предузеће „Е</w:t>
      </w:r>
      <w:r w:rsidR="006454BE" w:rsidRPr="00AF1BDE">
        <w:rPr>
          <w:rFonts w:eastAsia="TimesNewRomanPSMT" w:cs="Arial"/>
          <w:bCs/>
        </w:rPr>
        <w:t>лектропривреда Србије“ Београд,</w:t>
      </w:r>
      <w:r w:rsidR="006454BE" w:rsidRPr="00AF1BDE">
        <w:rPr>
          <w:rFonts w:eastAsia="TimesNewRomanPSMT" w:cs="Arial"/>
          <w:bCs/>
          <w:lang w:val="sr-Cyrl-RS"/>
        </w:rPr>
        <w:t xml:space="preserve"> </w:t>
      </w:r>
      <w:r w:rsidR="006454BE" w:rsidRPr="00AF1BDE">
        <w:rPr>
          <w:rFonts w:eastAsia="TimesNewRomanPSMT" w:cs="Arial"/>
          <w:bCs/>
        </w:rPr>
        <w:t>У</w:t>
      </w:r>
      <w:r w:rsidRPr="00AF1BDE">
        <w:rPr>
          <w:rFonts w:eastAsia="TimesNewRomanPSMT" w:cs="Arial"/>
          <w:bCs/>
        </w:rPr>
        <w:t xml:space="preserve">лица </w:t>
      </w:r>
      <w:r w:rsidR="006454BE" w:rsidRPr="00AF1BDE">
        <w:rPr>
          <w:rFonts w:eastAsia="TimesNewRomanPSMT" w:cs="Arial"/>
          <w:bCs/>
          <w:lang w:val="sr-Cyrl-RS"/>
        </w:rPr>
        <w:t>Балканска 13</w:t>
      </w:r>
      <w:r w:rsidRPr="00AF1BDE">
        <w:rPr>
          <w:rFonts w:eastAsia="TimesNewRomanPSMT" w:cs="Arial"/>
          <w:bCs/>
        </w:rPr>
        <w:t>, 11000 Београд/</w:t>
      </w:r>
      <w:r w:rsidRPr="00AF1BDE">
        <w:rPr>
          <w:rFonts w:cs="Arial"/>
        </w:rPr>
        <w:t xml:space="preserve"> Огранак ТЕНТ, </w:t>
      </w:r>
      <w:r w:rsidRPr="00AF1BDE">
        <w:rPr>
          <w:rFonts w:cs="Arial"/>
          <w:lang w:val="sr-Cyrl-RS"/>
        </w:rPr>
        <w:t>ТЕНТ Б - Ушће</w:t>
      </w:r>
      <w:r w:rsidRPr="00AF1BDE">
        <w:rPr>
          <w:rFonts w:cs="Arial"/>
        </w:rPr>
        <w:t xml:space="preserve">., 11500 Обреновац </w:t>
      </w:r>
      <w:r w:rsidRPr="00AF1BDE">
        <w:rPr>
          <w:rFonts w:cs="Arial"/>
          <w:b/>
        </w:rPr>
        <w:t xml:space="preserve">и доставља се лично или на одговарајући начин поштом на адресу: </w:t>
      </w:r>
    </w:p>
    <w:p w:rsidR="00BC096A" w:rsidRPr="00AF1BDE" w:rsidRDefault="00BC096A" w:rsidP="00BC096A">
      <w:pPr>
        <w:suppressAutoHyphens/>
        <w:spacing w:line="100" w:lineRule="atLeast"/>
        <w:jc w:val="center"/>
        <w:rPr>
          <w:rFonts w:cs="Arial"/>
        </w:rPr>
      </w:pPr>
      <w:r w:rsidRPr="00AF1BDE">
        <w:rPr>
          <w:rFonts w:cs="Arial"/>
        </w:rPr>
        <w:t xml:space="preserve">Огранак ТЕНТ, </w:t>
      </w:r>
      <w:r w:rsidR="00332F8C">
        <w:rPr>
          <w:rFonts w:cs="Arial"/>
          <w:lang w:val="sr-Cyrl-RS"/>
        </w:rPr>
        <w:t>ТЕНТ Б - Ушће</w:t>
      </w:r>
      <w:r w:rsidRPr="00AF1BDE">
        <w:rPr>
          <w:rFonts w:cs="Arial"/>
        </w:rPr>
        <w:t xml:space="preserve">, 11500 Обреновац </w:t>
      </w:r>
    </w:p>
    <w:p w:rsidR="00BC096A" w:rsidRPr="00AF1BDE" w:rsidRDefault="00BC096A" w:rsidP="00BC096A">
      <w:pPr>
        <w:suppressAutoHyphens/>
        <w:spacing w:line="100" w:lineRule="atLeast"/>
        <w:jc w:val="center"/>
        <w:rPr>
          <w:rFonts w:cs="Arial"/>
          <w:b/>
          <w:lang w:val="sr-Cyrl-RS"/>
        </w:rPr>
      </w:pPr>
      <w:proofErr w:type="gramStart"/>
      <w:r w:rsidRPr="00AF1BDE">
        <w:rPr>
          <w:rFonts w:cs="Arial"/>
        </w:rPr>
        <w:t>са</w:t>
      </w:r>
      <w:proofErr w:type="gramEnd"/>
      <w:r w:rsidRPr="00AF1BDE">
        <w:rPr>
          <w:rFonts w:cs="Arial"/>
        </w:rPr>
        <w:t xml:space="preserve"> назнаком:</w:t>
      </w:r>
      <w:r w:rsidRPr="00AF1BDE">
        <w:rPr>
          <w:rFonts w:cs="Arial"/>
          <w:b/>
        </w:rPr>
        <w:t xml:space="preserve"> Средство финансијског обезбеђења за ЈН бр. </w:t>
      </w:r>
      <w:r w:rsidR="009B550F">
        <w:rPr>
          <w:rFonts w:cs="Arial"/>
          <w:b/>
        </w:rPr>
        <w:t>3000/0024/2018 (469/2018)</w:t>
      </w:r>
    </w:p>
    <w:p w:rsidR="00BC096A" w:rsidRPr="00AF1BDE" w:rsidRDefault="00BC096A" w:rsidP="00BC096A">
      <w:pPr>
        <w:suppressAutoHyphens/>
        <w:spacing w:line="100" w:lineRule="atLeast"/>
        <w:rPr>
          <w:rFonts w:cs="Arial"/>
          <w:b/>
          <w:lang w:val="sr-Cyrl-RS"/>
        </w:rPr>
      </w:pPr>
      <w:r w:rsidRPr="00AF1BDE">
        <w:rPr>
          <w:rFonts w:eastAsia="TimesNewRomanPSMT" w:cs="Arial"/>
          <w:bCs/>
        </w:rPr>
        <w:t>Средство финансијског обезбеђења за отклања</w:t>
      </w:r>
      <w:r w:rsidR="008C0A99" w:rsidRPr="00AF1BDE">
        <w:rPr>
          <w:rFonts w:eastAsia="TimesNewRomanPSMT" w:cs="Arial"/>
          <w:bCs/>
        </w:rPr>
        <w:t>ње недостатака у гарантном року</w:t>
      </w:r>
      <w:r w:rsidRPr="00AF1BDE">
        <w:rPr>
          <w:rFonts w:eastAsia="TimesNewRomanPSMT" w:cs="Arial"/>
          <w:bCs/>
        </w:rPr>
        <w:t xml:space="preserve"> гласи на Јавно предузеће „Електропривреда Србије“ Београд,Улица </w:t>
      </w:r>
      <w:r w:rsidR="006454BE" w:rsidRPr="00AF1BDE">
        <w:rPr>
          <w:rFonts w:eastAsia="TimesNewRomanPSMT" w:cs="Arial"/>
          <w:bCs/>
          <w:lang w:val="sr-Cyrl-RS"/>
        </w:rPr>
        <w:t>Балканска 13</w:t>
      </w:r>
      <w:r w:rsidRPr="00AF1BDE">
        <w:rPr>
          <w:rFonts w:eastAsia="TimesNewRomanPSMT" w:cs="Arial"/>
          <w:bCs/>
        </w:rPr>
        <w:t>, 11000 Београд/</w:t>
      </w:r>
      <w:r w:rsidRPr="00AF1BDE">
        <w:rPr>
          <w:rFonts w:cs="Arial"/>
        </w:rPr>
        <w:t xml:space="preserve"> Огранак ТЕНТ, Богољуба Урошевића Црног бр.</w:t>
      </w:r>
      <w:r w:rsidR="008A1D3B" w:rsidRPr="00AF1BDE">
        <w:rPr>
          <w:rFonts w:cs="Arial"/>
          <w:lang w:val="sr-Cyrl-RS"/>
        </w:rPr>
        <w:t xml:space="preserve"> </w:t>
      </w:r>
      <w:r w:rsidR="008A1D3B" w:rsidRPr="00AF1BDE">
        <w:rPr>
          <w:rFonts w:cs="Arial"/>
        </w:rPr>
        <w:t>44</w:t>
      </w:r>
      <w:r w:rsidRPr="00AF1BDE">
        <w:rPr>
          <w:rFonts w:cs="Arial"/>
        </w:rPr>
        <w:t>, 11500 Обреновац и</w:t>
      </w:r>
      <w:r w:rsidRPr="00AF1BDE">
        <w:rPr>
          <w:rFonts w:cs="Arial"/>
          <w:lang w:val="sr-Cyrl-RS"/>
        </w:rPr>
        <w:t xml:space="preserve"> </w:t>
      </w:r>
      <w:r w:rsidRPr="00AF1BDE">
        <w:rPr>
          <w:rFonts w:cs="Arial"/>
        </w:rPr>
        <w:t xml:space="preserve">доставља </w:t>
      </w:r>
      <w:r w:rsidR="008C0A99" w:rsidRPr="00AF1BDE">
        <w:rPr>
          <w:rFonts w:cs="Arial"/>
          <w:lang w:val="sr-Cyrl-RS"/>
        </w:rPr>
        <w:t xml:space="preserve">се </w:t>
      </w:r>
      <w:r w:rsidR="000D5473" w:rsidRPr="00AF1BDE">
        <w:rPr>
          <w:rFonts w:cs="Arial"/>
          <w:lang w:val="sr-Cyrl-RS"/>
        </w:rPr>
        <w:t>најкасније 5 дана пре истека средства финансијског обезбеђења за добро извршење посла</w:t>
      </w:r>
      <w:r w:rsidRPr="00AF1BDE">
        <w:rPr>
          <w:rFonts w:cs="Arial"/>
        </w:rPr>
        <w:t xml:space="preserve"> поштом на адресу корисника уговора: Огранак ТЕНТ, </w:t>
      </w:r>
      <w:r w:rsidRPr="00AF1BDE">
        <w:rPr>
          <w:rFonts w:cs="Arial"/>
          <w:lang w:val="sr-Cyrl-RS"/>
        </w:rPr>
        <w:t>ТЕНТ Б, Ушће</w:t>
      </w:r>
      <w:r w:rsidRPr="00AF1BDE">
        <w:rPr>
          <w:rFonts w:cs="Arial"/>
        </w:rPr>
        <w:t xml:space="preserve">, 11500 </w:t>
      </w:r>
      <w:proofErr w:type="gramStart"/>
      <w:r w:rsidRPr="00AF1BDE">
        <w:rPr>
          <w:rFonts w:cs="Arial"/>
        </w:rPr>
        <w:t xml:space="preserve">Обреновац </w:t>
      </w:r>
      <w:r w:rsidRPr="00AF1BDE">
        <w:rPr>
          <w:rFonts w:cs="Arial"/>
          <w:lang w:val="sr-Cyrl-RS"/>
        </w:rPr>
        <w:t xml:space="preserve"> </w:t>
      </w:r>
      <w:r w:rsidRPr="00AF1BDE">
        <w:rPr>
          <w:rFonts w:cs="Arial"/>
        </w:rPr>
        <w:t>са</w:t>
      </w:r>
      <w:proofErr w:type="gramEnd"/>
      <w:r w:rsidRPr="00AF1BDE">
        <w:rPr>
          <w:rFonts w:cs="Arial"/>
        </w:rPr>
        <w:t xml:space="preserve"> назнаком:</w:t>
      </w:r>
      <w:r w:rsidRPr="00AF1BDE">
        <w:rPr>
          <w:rFonts w:cs="Arial"/>
          <w:b/>
        </w:rPr>
        <w:t xml:space="preserve"> </w:t>
      </w:r>
    </w:p>
    <w:p w:rsidR="00BC096A" w:rsidRPr="00AF1BDE" w:rsidRDefault="00BC096A" w:rsidP="00BC096A">
      <w:pPr>
        <w:suppressAutoHyphens/>
        <w:spacing w:line="100" w:lineRule="atLeast"/>
        <w:rPr>
          <w:rFonts w:cs="Arial"/>
        </w:rPr>
      </w:pPr>
      <w:proofErr w:type="gramStart"/>
      <w:r w:rsidRPr="00AF1BDE">
        <w:rPr>
          <w:rFonts w:cs="Arial"/>
          <w:b/>
        </w:rPr>
        <w:t>Средства финансијског обезбеђења за ЈН бр.</w:t>
      </w:r>
      <w:proofErr w:type="gramEnd"/>
      <w:r w:rsidRPr="00AF1BDE">
        <w:rPr>
          <w:rFonts w:cs="Arial"/>
          <w:b/>
        </w:rPr>
        <w:t xml:space="preserve"> </w:t>
      </w:r>
      <w:r w:rsidR="009B550F">
        <w:rPr>
          <w:rFonts w:cs="Arial"/>
          <w:b/>
        </w:rPr>
        <w:t>3000/0024/2018 (469/2018)</w:t>
      </w:r>
    </w:p>
    <w:p w:rsidR="00BC096A" w:rsidRPr="00AF1BDE" w:rsidRDefault="00BC096A" w:rsidP="00BC096A">
      <w:pPr>
        <w:tabs>
          <w:tab w:val="left" w:pos="1134"/>
        </w:tabs>
        <w:rPr>
          <w:rFonts w:cs="Arial"/>
          <w:b/>
          <w:lang w:val="sr-Cyrl-RS"/>
        </w:rPr>
      </w:pPr>
      <w:proofErr w:type="gramStart"/>
      <w:r w:rsidRPr="00AF1BDE">
        <w:rPr>
          <w:rFonts w:cs="Arial"/>
          <w:b/>
        </w:rPr>
        <w:t>Пружалац услуге је одгoворан за прописан и безбедан начин доставњања средстава финансијског обезбеђења.</w:t>
      </w:r>
      <w:proofErr w:type="gramEnd"/>
    </w:p>
    <w:p w:rsidR="00BC096A" w:rsidRPr="00695699" w:rsidRDefault="00BC096A" w:rsidP="00695699">
      <w:pPr>
        <w:spacing w:before="0"/>
        <w:rPr>
          <w:rFonts w:cs="Arial"/>
          <w:lang w:val="sr-Cyrl-RS"/>
        </w:rPr>
      </w:pPr>
    </w:p>
    <w:p w:rsidR="004B6465" w:rsidRPr="00AF1BDE" w:rsidRDefault="004B6465" w:rsidP="004B6465">
      <w:pPr>
        <w:pStyle w:val="KDPodnaslov2"/>
        <w:numPr>
          <w:ilvl w:val="1"/>
          <w:numId w:val="1"/>
        </w:numPr>
        <w:spacing w:before="0"/>
        <w:jc w:val="both"/>
        <w:rPr>
          <w:rFonts w:cs="Arial"/>
        </w:rPr>
      </w:pPr>
      <w:r w:rsidRPr="00AF1BDE">
        <w:rPr>
          <w:rFonts w:cs="Arial"/>
        </w:rPr>
        <w:t>Начин означавања поверљивих података у понуди</w:t>
      </w:r>
    </w:p>
    <w:p w:rsidR="004B6465" w:rsidRPr="00AF1BDE" w:rsidRDefault="004B6465" w:rsidP="004B6465">
      <w:pPr>
        <w:pStyle w:val="KDParagraf"/>
        <w:spacing w:before="0"/>
        <w:rPr>
          <w:rFonts w:cs="Arial"/>
        </w:rPr>
      </w:pPr>
      <w:proofErr w:type="gramStart"/>
      <w:r w:rsidRPr="00AF1BDE">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AF1BDE">
        <w:rPr>
          <w:rFonts w:cs="Arial"/>
        </w:rPr>
        <w:t xml:space="preserve"> </w:t>
      </w:r>
      <w:proofErr w:type="gramStart"/>
      <w:r w:rsidRPr="00AF1BDE">
        <w:rPr>
          <w:rFonts w:cs="Arial"/>
        </w:rPr>
        <w:t>Ови подаци неће бити објављени приликом отварања понуда и у наставку поступка.</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Наручилац може да одбије да пружи информацију која би значила повреду поверљивости података добијених у понуди.</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AF1BDE">
        <w:rPr>
          <w:rFonts w:cs="Arial"/>
        </w:rPr>
        <w:t xml:space="preserve"> </w:t>
      </w:r>
    </w:p>
    <w:p w:rsidR="004B6465" w:rsidRPr="00AF1BDE" w:rsidRDefault="004B6465" w:rsidP="004B6465">
      <w:pPr>
        <w:pStyle w:val="KDParagraf"/>
        <w:spacing w:before="0"/>
        <w:rPr>
          <w:rFonts w:cs="Arial"/>
        </w:rPr>
      </w:pPr>
      <w:proofErr w:type="gramStart"/>
      <w:r w:rsidRPr="00AF1BD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AF1BDE" w:rsidRDefault="004B6465" w:rsidP="004B6465">
      <w:pPr>
        <w:pStyle w:val="KDParagraf"/>
        <w:spacing w:before="0"/>
        <w:rPr>
          <w:rFonts w:cs="Arial"/>
        </w:rPr>
      </w:pPr>
      <w:proofErr w:type="gramStart"/>
      <w:r w:rsidRPr="00AF1BDE">
        <w:rPr>
          <w:rFonts w:cs="Arial"/>
        </w:rPr>
        <w:t xml:space="preserve">Наручилац не одговара за поверљивост података који нису означени на </w:t>
      </w:r>
      <w:r w:rsidR="00C52C79" w:rsidRPr="00AF1BDE">
        <w:rPr>
          <w:rFonts w:cs="Arial"/>
        </w:rPr>
        <w:t>горе наведени начин.</w:t>
      </w:r>
      <w:proofErr w:type="gramEnd"/>
      <w:r w:rsidR="00C52C79" w:rsidRPr="00AF1BDE">
        <w:rPr>
          <w:rFonts w:cs="Arial"/>
          <w:lang w:val="sr-Cyrl-RS"/>
        </w:rPr>
        <w:t xml:space="preserve"> </w:t>
      </w:r>
      <w:proofErr w:type="gramStart"/>
      <w:r w:rsidRPr="00AF1BD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AF1BDE">
        <w:rPr>
          <w:rFonts w:cs="Arial"/>
        </w:rPr>
        <w:t xml:space="preserve"> </w:t>
      </w:r>
      <w:proofErr w:type="gramStart"/>
      <w:r w:rsidRPr="00AF1BD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AF1BDE" w:rsidRDefault="004B6465" w:rsidP="004B6465">
      <w:pPr>
        <w:pStyle w:val="KDParagraf"/>
        <w:spacing w:before="0"/>
        <w:rPr>
          <w:rFonts w:cs="Arial"/>
          <w:lang w:val="ru-RU"/>
        </w:rPr>
      </w:pPr>
      <w:r w:rsidRPr="00AF1BD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AF1BDE" w:rsidRDefault="004B6465" w:rsidP="004B6465">
      <w:pPr>
        <w:pStyle w:val="KDParagraf"/>
        <w:spacing w:before="0"/>
        <w:rPr>
          <w:rFonts w:cs="Arial"/>
        </w:rPr>
      </w:pPr>
      <w:proofErr w:type="gramStart"/>
      <w:r w:rsidRPr="00AF1BD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AF1BDE" w:rsidRDefault="004B6465" w:rsidP="004B6465">
      <w:pPr>
        <w:pStyle w:val="KDParagraf"/>
        <w:spacing w:before="0"/>
        <w:rPr>
          <w:rFonts w:cs="Arial"/>
        </w:rPr>
      </w:pPr>
      <w:r w:rsidRPr="00AF1BDE">
        <w:rPr>
          <w:rFonts w:cs="Arial"/>
        </w:rPr>
        <w:t>Неће се сматрати поверљивим докази о испуњености обавезних услова</w:t>
      </w:r>
      <w:proofErr w:type="gramStart"/>
      <w:r w:rsidRPr="00AF1BDE">
        <w:rPr>
          <w:rFonts w:cs="Arial"/>
        </w:rPr>
        <w:t>,цена</w:t>
      </w:r>
      <w:proofErr w:type="gramEnd"/>
      <w:r w:rsidRPr="00AF1BDE">
        <w:rPr>
          <w:rFonts w:cs="Arial"/>
        </w:rPr>
        <w:t xml:space="preserve"> и други подаци из понуде који су од значаја за примену критеријума и рангирање понуде. </w:t>
      </w:r>
    </w:p>
    <w:p w:rsidR="004B6465" w:rsidRPr="00AF1BDE" w:rsidRDefault="004B6465" w:rsidP="004B6465">
      <w:pPr>
        <w:autoSpaceDE w:val="0"/>
        <w:autoSpaceDN w:val="0"/>
        <w:adjustRightInd w:val="0"/>
        <w:spacing w:before="0"/>
        <w:rPr>
          <w:rFonts w:eastAsia="TimesNewRomanPSMT" w:cs="Arial"/>
          <w:bCs/>
          <w:color w:val="00B0F0"/>
        </w:rPr>
      </w:pPr>
    </w:p>
    <w:p w:rsidR="004B6465" w:rsidRPr="00AF1BDE" w:rsidRDefault="004B6465" w:rsidP="004B6465">
      <w:pPr>
        <w:pStyle w:val="KDPodnaslov2"/>
        <w:numPr>
          <w:ilvl w:val="1"/>
          <w:numId w:val="1"/>
        </w:numPr>
        <w:spacing w:before="0"/>
        <w:jc w:val="both"/>
        <w:rPr>
          <w:rFonts w:cs="Arial"/>
        </w:rPr>
      </w:pPr>
      <w:r w:rsidRPr="00AF1BDE">
        <w:rPr>
          <w:rFonts w:cs="Arial"/>
        </w:rPr>
        <w:t>Поштовање обавеза које произлазе из прописа о заштити на раду и других прописа</w:t>
      </w:r>
    </w:p>
    <w:p w:rsidR="004B6465" w:rsidRPr="00AF1BDE" w:rsidRDefault="004B6465" w:rsidP="004B6465">
      <w:pPr>
        <w:pStyle w:val="KDParagraf"/>
        <w:spacing w:before="0"/>
        <w:rPr>
          <w:rFonts w:cs="Arial"/>
          <w:lang w:val="ru-RU"/>
        </w:rPr>
      </w:pPr>
      <w:r w:rsidRPr="00AF1BD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AF1BDE">
        <w:rPr>
          <w:rFonts w:cs="Arial"/>
          <w:lang w:val="ru-RU"/>
        </w:rPr>
        <w:lastRenderedPageBreak/>
        <w:t>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AF1BDE" w:rsidRDefault="004B6465" w:rsidP="004B6465">
      <w:pPr>
        <w:pStyle w:val="KDParagraf"/>
        <w:spacing w:before="0"/>
        <w:rPr>
          <w:rFonts w:cs="Arial"/>
          <w:lang w:val="ru-RU"/>
        </w:rPr>
      </w:pPr>
    </w:p>
    <w:p w:rsidR="004B6465" w:rsidRPr="00AF1BDE" w:rsidRDefault="004B6465" w:rsidP="004B6465">
      <w:pPr>
        <w:pStyle w:val="KDPodnaslov2"/>
        <w:numPr>
          <w:ilvl w:val="1"/>
          <w:numId w:val="1"/>
        </w:numPr>
        <w:spacing w:before="0"/>
        <w:jc w:val="both"/>
        <w:rPr>
          <w:rFonts w:cs="Arial"/>
        </w:rPr>
      </w:pPr>
      <w:r w:rsidRPr="00AF1BDE">
        <w:rPr>
          <w:rFonts w:cs="Arial"/>
        </w:rPr>
        <w:t>Накнада за коришћење патената</w:t>
      </w:r>
    </w:p>
    <w:p w:rsidR="004B6465" w:rsidRPr="00AF1BDE" w:rsidRDefault="004B6465" w:rsidP="004B6465">
      <w:pPr>
        <w:pStyle w:val="KDParagraf"/>
        <w:spacing w:before="0"/>
        <w:rPr>
          <w:rFonts w:cs="Arial"/>
          <w:lang w:val="ru-RU" w:eastAsia="sr-Latn-CS"/>
        </w:rPr>
      </w:pPr>
      <w:r w:rsidRPr="00AF1BD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AF1BDE" w:rsidRDefault="004B6465" w:rsidP="004B6465">
      <w:pPr>
        <w:pStyle w:val="KDParagraf"/>
        <w:spacing w:before="0"/>
        <w:rPr>
          <w:rFonts w:cs="Arial"/>
          <w:lang w:val="ru-RU" w:eastAsia="sr-Latn-CS"/>
        </w:rPr>
      </w:pPr>
    </w:p>
    <w:p w:rsidR="004B6465" w:rsidRPr="00AF1BDE" w:rsidRDefault="004B6465" w:rsidP="004B6465">
      <w:pPr>
        <w:pStyle w:val="KDPodnaslov2"/>
        <w:numPr>
          <w:ilvl w:val="1"/>
          <w:numId w:val="1"/>
        </w:numPr>
        <w:spacing w:before="0"/>
        <w:jc w:val="both"/>
        <w:rPr>
          <w:rFonts w:cs="Arial"/>
        </w:rPr>
      </w:pPr>
      <w:r w:rsidRPr="00AF1BDE">
        <w:rPr>
          <w:rFonts w:cs="Arial"/>
        </w:rPr>
        <w:t>Начело заштите животне средине и обезбеђивања енергетске ефикасности</w:t>
      </w:r>
    </w:p>
    <w:p w:rsidR="004B6465" w:rsidRPr="00AF1BDE" w:rsidRDefault="004B6465" w:rsidP="004B6465">
      <w:pPr>
        <w:pStyle w:val="KDParagraf"/>
        <w:spacing w:before="0"/>
        <w:rPr>
          <w:rFonts w:cs="Arial"/>
          <w:lang w:val="ru-RU" w:eastAsia="sr-Latn-CS"/>
        </w:rPr>
      </w:pPr>
      <w:r w:rsidRPr="00AF1BD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AF1BDE" w:rsidRDefault="004B6465" w:rsidP="004B6465">
      <w:pPr>
        <w:spacing w:before="0"/>
        <w:ind w:left="851"/>
        <w:rPr>
          <w:rFonts w:eastAsia="TimesNewRomanPSMT" w:cs="Arial"/>
          <w:bCs/>
          <w:iCs/>
          <w:color w:val="00B0F0"/>
        </w:rPr>
      </w:pPr>
    </w:p>
    <w:p w:rsidR="004B6465" w:rsidRPr="00AF1BDE" w:rsidRDefault="004B6465" w:rsidP="004B6465">
      <w:pPr>
        <w:pStyle w:val="KDPodnaslov2"/>
        <w:numPr>
          <w:ilvl w:val="1"/>
          <w:numId w:val="1"/>
        </w:numPr>
        <w:spacing w:before="0"/>
        <w:jc w:val="both"/>
        <w:rPr>
          <w:rFonts w:cs="Arial"/>
        </w:rPr>
      </w:pPr>
      <w:bookmarkStart w:id="234" w:name="_Toc441651602"/>
      <w:bookmarkStart w:id="235" w:name="_Toc442559913"/>
      <w:r w:rsidRPr="00AF1BDE">
        <w:rPr>
          <w:rFonts w:cs="Arial"/>
        </w:rPr>
        <w:t>Додатне информације и објашњења</w:t>
      </w:r>
      <w:bookmarkEnd w:id="234"/>
      <w:bookmarkEnd w:id="235"/>
    </w:p>
    <w:p w:rsidR="004B6465" w:rsidRPr="00AF1BDE" w:rsidRDefault="004B6465" w:rsidP="004B6465">
      <w:pPr>
        <w:widowControl w:val="0"/>
        <w:spacing w:before="0"/>
        <w:rPr>
          <w:rFonts w:cs="Arial"/>
        </w:rPr>
      </w:pPr>
      <w:r w:rsidRPr="00AF1BD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B550F">
        <w:rPr>
          <w:rFonts w:cs="Arial"/>
          <w:b/>
        </w:rPr>
        <w:t>3000/0024/2018 (469/2018)</w:t>
      </w:r>
      <w:r w:rsidRPr="00AF1BDE">
        <w:rPr>
          <w:rFonts w:cs="Arial"/>
          <w:lang w:val="ru-RU"/>
        </w:rPr>
        <w:t>“ или електронским путем на е-</w:t>
      </w:r>
      <w:r w:rsidRPr="00AF1BDE">
        <w:rPr>
          <w:rFonts w:cs="Arial"/>
        </w:rPr>
        <w:t>mail</w:t>
      </w:r>
      <w:r w:rsidRPr="00AF1BDE">
        <w:rPr>
          <w:rFonts w:cs="Arial"/>
          <w:lang w:val="ru-RU"/>
        </w:rPr>
        <w:t xml:space="preserve"> адресу </w:t>
      </w:r>
      <w:hyperlink r:id="rId16" w:history="1">
        <w:r w:rsidRPr="00AF1BDE">
          <w:rPr>
            <w:rStyle w:val="Hyperlink"/>
            <w:rFonts w:cs="Arial"/>
          </w:rPr>
          <w:t>jovan.knezevic@eps.rs</w:t>
        </w:r>
      </w:hyperlink>
      <w:r w:rsidRPr="00AF1BDE">
        <w:rPr>
          <w:rFonts w:cs="Arial"/>
          <w:lang w:val="ru-RU"/>
        </w:rPr>
        <w:t>,</w:t>
      </w:r>
      <w:r w:rsidR="008A1D3B" w:rsidRPr="00AF1BDE">
        <w:rPr>
          <w:rFonts w:cs="Arial"/>
          <w:lang w:val="ru-RU"/>
        </w:rPr>
        <w:t xml:space="preserve"> </w:t>
      </w:r>
      <w:r w:rsidRPr="00AF1BDE">
        <w:rPr>
          <w:rFonts w:cs="Arial"/>
          <w:lang w:val="ru-RU"/>
        </w:rPr>
        <w:t xml:space="preserve">радним данима (понедељак – петак) у времену од 07,00 до 14,00 часова. </w:t>
      </w:r>
      <w:proofErr w:type="gramStart"/>
      <w:r w:rsidRPr="00AF1BD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AF1BDE" w:rsidRDefault="004B6465" w:rsidP="004B6465">
      <w:pPr>
        <w:spacing w:before="0"/>
        <w:rPr>
          <w:rFonts w:cs="Arial"/>
          <w:lang w:val="ru-RU"/>
        </w:rPr>
      </w:pPr>
      <w:r w:rsidRPr="00AF1BDE">
        <w:rPr>
          <w:rFonts w:cs="Arial"/>
          <w:lang w:val="ru-RU"/>
        </w:rPr>
        <w:t xml:space="preserve">Наручилац ће у року од три дана по пријему захтева објавити </w:t>
      </w:r>
      <w:r w:rsidRPr="00AF1BDE">
        <w:rPr>
          <w:rFonts w:cs="Arial"/>
        </w:rPr>
        <w:t>Одговор на захтев</w:t>
      </w:r>
      <w:r w:rsidRPr="00AF1BDE">
        <w:rPr>
          <w:rFonts w:cs="Arial"/>
          <w:lang w:val="ru-RU"/>
        </w:rPr>
        <w:t xml:space="preserve"> на Порталу јавних набавки и својој интернет страници.</w:t>
      </w:r>
    </w:p>
    <w:p w:rsidR="004B6465" w:rsidRPr="00AF1BDE" w:rsidRDefault="004B6465" w:rsidP="004B6465">
      <w:pPr>
        <w:pStyle w:val="KDMojTekst"/>
        <w:spacing w:before="0"/>
        <w:rPr>
          <w:rFonts w:cs="Arial"/>
          <w:i w:val="0"/>
          <w:color w:val="auto"/>
          <w:sz w:val="22"/>
          <w:szCs w:val="22"/>
        </w:rPr>
      </w:pPr>
      <w:r w:rsidRPr="00AF1BDE">
        <w:rPr>
          <w:rFonts w:cs="Arial"/>
          <w:i w:val="0"/>
          <w:color w:val="auto"/>
          <w:sz w:val="22"/>
          <w:szCs w:val="22"/>
        </w:rPr>
        <w:t>Тражење додатних информација и појашњења телефоном није дозвољено.</w:t>
      </w:r>
    </w:p>
    <w:p w:rsidR="004B6465" w:rsidRPr="00AF1BDE" w:rsidRDefault="004B6465" w:rsidP="004B6465">
      <w:pPr>
        <w:spacing w:before="0"/>
        <w:rPr>
          <w:rFonts w:cs="Arial"/>
          <w:lang w:val="ru-RU"/>
        </w:rPr>
      </w:pPr>
      <w:r w:rsidRPr="00AF1BD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AF1BDE" w:rsidRDefault="004B6465" w:rsidP="004B6465">
      <w:pPr>
        <w:spacing w:before="0"/>
        <w:rPr>
          <w:rFonts w:cs="Arial"/>
          <w:lang w:val="ru-RU"/>
        </w:rPr>
      </w:pPr>
      <w:r w:rsidRPr="00AF1BD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AF1BDE" w:rsidRDefault="004B6465" w:rsidP="004B6465">
      <w:pPr>
        <w:spacing w:before="0"/>
        <w:rPr>
          <w:rFonts w:cs="Arial"/>
          <w:lang w:val="ru-RU"/>
        </w:rPr>
      </w:pPr>
      <w:r w:rsidRPr="00AF1BD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AF1BDE" w:rsidRDefault="004B6465" w:rsidP="004B6465">
      <w:pPr>
        <w:spacing w:before="0"/>
        <w:rPr>
          <w:rFonts w:cs="Arial"/>
          <w:lang w:val="ru-RU"/>
        </w:rPr>
      </w:pPr>
      <w:r w:rsidRPr="00AF1BD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AF1BDE" w:rsidRDefault="004B6465" w:rsidP="004B6465">
      <w:pPr>
        <w:pStyle w:val="KDMojTekst"/>
        <w:spacing w:before="0"/>
        <w:rPr>
          <w:rFonts w:cs="Arial"/>
          <w:i w:val="0"/>
          <w:color w:val="auto"/>
          <w:sz w:val="22"/>
          <w:szCs w:val="22"/>
          <w:lang w:val="sr-Cyrl-CS"/>
        </w:rPr>
      </w:pPr>
      <w:r w:rsidRPr="00AF1BDE">
        <w:rPr>
          <w:rFonts w:cs="Arial"/>
          <w:i w:val="0"/>
          <w:color w:val="auto"/>
          <w:sz w:val="22"/>
          <w:szCs w:val="22"/>
        </w:rPr>
        <w:t>Комуникација у поступку јавне набавке се врши на начин предвиђен чланом 20. Закона.</w:t>
      </w:r>
    </w:p>
    <w:p w:rsidR="004B6465" w:rsidRPr="00AF1BDE" w:rsidRDefault="004B6465" w:rsidP="004B6465">
      <w:pPr>
        <w:pStyle w:val="KDParagraf"/>
        <w:spacing w:before="0"/>
        <w:rPr>
          <w:rFonts w:cs="Arial"/>
          <w:lang w:val="ru-RU"/>
        </w:rPr>
      </w:pPr>
      <w:r w:rsidRPr="00AF1BD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 w:history="1">
        <w:r w:rsidRPr="00AF1BDE">
          <w:rPr>
            <w:rStyle w:val="Hyperlink"/>
            <w:rFonts w:cs="Arial"/>
          </w:rPr>
          <w:t>www.</w:t>
        </w:r>
        <w:r w:rsidRPr="00AF1BDE">
          <w:rPr>
            <w:rStyle w:val="Hyperlink"/>
            <w:rFonts w:cs="Arial"/>
            <w:lang w:val="sr-Cyrl-CS"/>
          </w:rPr>
          <w:t>к</w:t>
        </w:r>
        <w:r w:rsidRPr="00AF1BDE">
          <w:rPr>
            <w:rStyle w:val="Hyperlink"/>
            <w:rFonts w:cs="Arial"/>
          </w:rPr>
          <w:t>jn.gov.rs</w:t>
        </w:r>
      </w:hyperlink>
      <w:r w:rsidRPr="00AF1BDE">
        <w:rPr>
          <w:rFonts w:cs="Arial"/>
          <w:lang w:val="ru-RU"/>
        </w:rPr>
        <w:t>).</w:t>
      </w:r>
    </w:p>
    <w:p w:rsidR="004B6465" w:rsidRPr="00AF1BDE" w:rsidRDefault="004B6465" w:rsidP="004B6465">
      <w:pPr>
        <w:pStyle w:val="KDMojTekst"/>
        <w:spacing w:before="0"/>
        <w:rPr>
          <w:rFonts w:cs="Arial"/>
          <w:i w:val="0"/>
          <w:color w:val="auto"/>
          <w:sz w:val="22"/>
          <w:szCs w:val="22"/>
        </w:rPr>
      </w:pPr>
    </w:p>
    <w:p w:rsidR="004B6465" w:rsidRPr="00AF1BDE" w:rsidRDefault="004B6465" w:rsidP="004B6465">
      <w:pPr>
        <w:pStyle w:val="KDPodnaslov2"/>
        <w:numPr>
          <w:ilvl w:val="1"/>
          <w:numId w:val="1"/>
        </w:numPr>
        <w:spacing w:before="0"/>
        <w:jc w:val="both"/>
        <w:rPr>
          <w:rFonts w:cs="Arial"/>
        </w:rPr>
      </w:pPr>
      <w:bookmarkStart w:id="236" w:name="_Toc441651603"/>
      <w:bookmarkStart w:id="237" w:name="_Toc442559914"/>
      <w:r w:rsidRPr="00AF1BDE">
        <w:rPr>
          <w:rFonts w:cs="Arial"/>
        </w:rPr>
        <w:t>Трошкови понуде</w:t>
      </w:r>
      <w:bookmarkEnd w:id="236"/>
      <w:bookmarkEnd w:id="237"/>
    </w:p>
    <w:p w:rsidR="004B6465" w:rsidRPr="00950F08" w:rsidRDefault="004B6465" w:rsidP="004B6465">
      <w:pPr>
        <w:pStyle w:val="KDParagraf"/>
        <w:spacing w:before="0"/>
        <w:rPr>
          <w:rFonts w:cs="Arial"/>
          <w:lang w:val="ru-RU"/>
        </w:rPr>
      </w:pPr>
      <w:r w:rsidRPr="00AF1BDE">
        <w:rPr>
          <w:rFonts w:cs="Arial"/>
          <w:lang w:val="ru-RU"/>
        </w:rPr>
        <w:t>Трошкове припреме и подношења понуде сноси искључиво понуђач и не може тражити</w:t>
      </w:r>
      <w:r w:rsidR="00C52C79" w:rsidRPr="00AF1BDE">
        <w:rPr>
          <w:rFonts w:cs="Arial"/>
          <w:lang w:val="ru-RU"/>
        </w:rPr>
        <w:t xml:space="preserve"> од наручиоца накнаду трошкова. </w:t>
      </w:r>
      <w:proofErr w:type="gramStart"/>
      <w:r w:rsidRPr="00AF1BD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sidRPr="00AF1BDE">
        <w:rPr>
          <w:rFonts w:cs="Arial"/>
          <w:lang w:val="ru-RU"/>
        </w:rPr>
        <w:t xml:space="preserve"> </w:t>
      </w:r>
      <w:r w:rsidRPr="00AF1BD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AF1BDE" w:rsidRDefault="004B6465" w:rsidP="004B6465">
      <w:pPr>
        <w:pStyle w:val="KDPodnaslov2"/>
        <w:numPr>
          <w:ilvl w:val="1"/>
          <w:numId w:val="1"/>
        </w:numPr>
        <w:spacing w:before="0"/>
        <w:jc w:val="both"/>
        <w:rPr>
          <w:rFonts w:cs="Arial"/>
        </w:rPr>
      </w:pPr>
      <w:r w:rsidRPr="00AF1BDE">
        <w:rPr>
          <w:rFonts w:cs="Arial"/>
        </w:rPr>
        <w:lastRenderedPageBreak/>
        <w:t>Д</w:t>
      </w:r>
      <w:r w:rsidRPr="00AF1BDE">
        <w:rPr>
          <w:rFonts w:cs="Arial"/>
          <w:lang w:val="sr-Latn-CS"/>
        </w:rPr>
        <w:t>одатн</w:t>
      </w:r>
      <w:r w:rsidRPr="00AF1BDE">
        <w:rPr>
          <w:rFonts w:cs="Arial"/>
        </w:rPr>
        <w:t>а</w:t>
      </w:r>
      <w:r w:rsidRPr="00AF1BDE">
        <w:rPr>
          <w:rFonts w:cs="Arial"/>
          <w:lang w:val="sr-Latn-CS"/>
        </w:rPr>
        <w:t xml:space="preserve"> објашњења</w:t>
      </w:r>
      <w:r w:rsidRPr="00AF1BDE">
        <w:rPr>
          <w:rFonts w:cs="Arial"/>
        </w:rPr>
        <w:t>, контрола и допуштене исправке</w:t>
      </w:r>
    </w:p>
    <w:p w:rsidR="004B6465" w:rsidRPr="00AF1BDE" w:rsidRDefault="004B6465" w:rsidP="004B6465">
      <w:pPr>
        <w:pStyle w:val="KDParagraf"/>
        <w:spacing w:before="0"/>
        <w:rPr>
          <w:rFonts w:eastAsia="TimesNewRomanPSMT" w:cs="Arial"/>
        </w:rPr>
      </w:pPr>
      <w:proofErr w:type="gramStart"/>
      <w:r w:rsidRPr="00AF1BD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sidRPr="00AF1BDE">
        <w:rPr>
          <w:rFonts w:eastAsia="TimesNewRomanPSMT" w:cs="Arial"/>
        </w:rPr>
        <w:t>а, односно његовог подизвођача.</w:t>
      </w:r>
      <w:proofErr w:type="gramEnd"/>
      <w:r w:rsidR="00C52C79" w:rsidRPr="00AF1BDE">
        <w:rPr>
          <w:rFonts w:eastAsia="TimesNewRomanPSMT" w:cs="Arial"/>
          <w:lang w:val="sr-Cyrl-RS"/>
        </w:rPr>
        <w:t xml:space="preserve"> </w:t>
      </w:r>
      <w:r w:rsidRPr="00AF1BD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sidRPr="00AF1BDE">
        <w:rPr>
          <w:rFonts w:eastAsia="TimesNewRomanPSMT" w:cs="Arial"/>
          <w:lang w:val="sr-Cyrl-RS"/>
        </w:rPr>
        <w:t xml:space="preserve"> </w:t>
      </w:r>
      <w:proofErr w:type="gramStart"/>
      <w:r w:rsidRPr="00AF1BD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AF1BDE" w:rsidRDefault="004B6465" w:rsidP="004B6465">
      <w:pPr>
        <w:pStyle w:val="KDParagraf"/>
        <w:spacing w:before="0"/>
        <w:rPr>
          <w:rFonts w:eastAsia="TimesNewRomanPSMT" w:cs="Arial"/>
        </w:rPr>
      </w:pPr>
      <w:proofErr w:type="gramStart"/>
      <w:r w:rsidRPr="00AF1BDE">
        <w:rPr>
          <w:rFonts w:eastAsia="TimesNewRomanPSMT" w:cs="Arial"/>
        </w:rPr>
        <w:t>У случају разлике између јединичне цене и укупне цене, меродавна је јединична цена.</w:t>
      </w:r>
      <w:proofErr w:type="gramEnd"/>
      <w:r w:rsidRPr="00AF1BDE">
        <w:rPr>
          <w:rFonts w:eastAsia="TimesNewRomanPSMT" w:cs="Arial"/>
        </w:rPr>
        <w:t xml:space="preserve"> </w:t>
      </w:r>
      <w:proofErr w:type="gramStart"/>
      <w:r w:rsidRPr="00AF1BD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Default="004B6465" w:rsidP="004B6465">
      <w:pPr>
        <w:spacing w:before="0"/>
        <w:rPr>
          <w:rFonts w:cs="Arial"/>
          <w:lang w:val="sr-Cyrl-RS"/>
        </w:rPr>
      </w:pPr>
    </w:p>
    <w:p w:rsidR="00684A0F" w:rsidRPr="00684A0F" w:rsidRDefault="00684A0F" w:rsidP="004B6465">
      <w:pPr>
        <w:spacing w:before="0"/>
        <w:rPr>
          <w:rFonts w:cs="Arial"/>
          <w:lang w:val="sr-Cyrl-RS"/>
        </w:rPr>
      </w:pPr>
    </w:p>
    <w:p w:rsidR="004B6465" w:rsidRPr="00AF1BDE" w:rsidRDefault="004B6465" w:rsidP="004B6465">
      <w:pPr>
        <w:pStyle w:val="KDPodnaslov2"/>
        <w:numPr>
          <w:ilvl w:val="1"/>
          <w:numId w:val="1"/>
        </w:numPr>
        <w:spacing w:before="0"/>
        <w:jc w:val="both"/>
        <w:rPr>
          <w:rFonts w:cs="Arial"/>
        </w:rPr>
      </w:pPr>
      <w:bookmarkStart w:id="238" w:name="_Toc442559917"/>
      <w:bookmarkStart w:id="239" w:name="_Toc441651606"/>
      <w:r w:rsidRPr="00AF1BDE">
        <w:rPr>
          <w:rFonts w:cs="Arial"/>
        </w:rPr>
        <w:t>Разлози за одбијање понуде</w:t>
      </w:r>
      <w:bookmarkEnd w:id="238"/>
      <w:bookmarkEnd w:id="239"/>
    </w:p>
    <w:p w:rsidR="004B6465" w:rsidRPr="00AF1BDE" w:rsidRDefault="004B6465" w:rsidP="004B6465">
      <w:pPr>
        <w:autoSpaceDE w:val="0"/>
        <w:autoSpaceDN w:val="0"/>
        <w:adjustRightInd w:val="0"/>
        <w:spacing w:before="0"/>
        <w:rPr>
          <w:rFonts w:eastAsia="TimesNewRomanPSMT" w:cs="Arial"/>
          <w:bCs/>
          <w:iCs/>
          <w:lang w:val="ru-RU"/>
        </w:rPr>
      </w:pPr>
      <w:r w:rsidRPr="00AF1BDE">
        <w:rPr>
          <w:rFonts w:eastAsia="TimesNewRomanPSMT" w:cs="Arial"/>
          <w:bCs/>
          <w:iCs/>
        </w:rPr>
        <w:t>Понуда ће бити одбијена ако:</w:t>
      </w:r>
    </w:p>
    <w:p w:rsidR="004B6465" w:rsidRPr="00AF1BD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је неблаговремена, неприхватљива или неодговарајућа;</w:t>
      </w:r>
    </w:p>
    <w:p w:rsidR="004B6465" w:rsidRPr="00AF1BD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AF1BDE">
        <w:rPr>
          <w:rFonts w:ascii="Arial" w:eastAsia="TimesNewRomanPSMT" w:hAnsi="Arial" w:cs="Arial"/>
          <w:bCs/>
          <w:iCs/>
        </w:rPr>
        <w:t>ако се понуђач не сагласи са исправком рачунских грешака;</w:t>
      </w:r>
    </w:p>
    <w:p w:rsidR="004B6465" w:rsidRPr="00AF1BD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AF1BDE">
        <w:rPr>
          <w:rFonts w:ascii="Arial" w:eastAsia="TimesNewRomanPSMT" w:hAnsi="Arial" w:cs="Arial"/>
          <w:bCs/>
          <w:iCs/>
        </w:rPr>
        <w:t>ако</w:t>
      </w:r>
      <w:proofErr w:type="gramEnd"/>
      <w:r w:rsidRPr="00AF1BDE">
        <w:rPr>
          <w:rFonts w:ascii="Arial" w:eastAsia="TimesNewRomanPSMT" w:hAnsi="Arial" w:cs="Arial"/>
          <w:bCs/>
          <w:iCs/>
        </w:rPr>
        <w:t xml:space="preserve"> има битне недостатке сходно члану 106. ЗЈН</w:t>
      </w:r>
    </w:p>
    <w:p w:rsidR="004B6465" w:rsidRPr="00AF1BD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AF1BDE">
        <w:rPr>
          <w:rFonts w:ascii="Arial" w:eastAsia="TimesNewRomanPSMT" w:hAnsi="Arial" w:cs="Arial"/>
          <w:bCs/>
          <w:iCs/>
        </w:rPr>
        <w:t>односно</w:t>
      </w:r>
      <w:proofErr w:type="gramEnd"/>
      <w:r w:rsidRPr="00AF1BDE">
        <w:rPr>
          <w:rFonts w:ascii="Arial" w:eastAsia="TimesNewRomanPSMT" w:hAnsi="Arial" w:cs="Arial"/>
          <w:bCs/>
          <w:iCs/>
        </w:rPr>
        <w:t xml:space="preserve"> ако:</w:t>
      </w:r>
    </w:p>
    <w:p w:rsidR="004B6465" w:rsidRPr="004469E5" w:rsidRDefault="004B6465" w:rsidP="004B6465">
      <w:pPr>
        <w:pStyle w:val="KDNabrajanje"/>
        <w:numPr>
          <w:ilvl w:val="0"/>
          <w:numId w:val="19"/>
        </w:numPr>
        <w:spacing w:before="0"/>
        <w:ind w:left="714" w:hanging="357"/>
        <w:rPr>
          <w:rFonts w:cs="Arial"/>
        </w:rPr>
      </w:pPr>
      <w:r w:rsidRPr="00AF1BDE">
        <w:rPr>
          <w:rFonts w:cs="Arial"/>
        </w:rPr>
        <w:t xml:space="preserve">Понуђач не докаже да </w:t>
      </w:r>
      <w:r w:rsidRPr="00AF1BDE">
        <w:rPr>
          <w:rFonts w:eastAsia="TimesNewRomanPSMT" w:cs="Arial"/>
          <w:bCs/>
          <w:iCs/>
        </w:rPr>
        <w:t>испуњава обавезне услове за учешће;</w:t>
      </w:r>
    </w:p>
    <w:p w:rsidR="004469E5" w:rsidRPr="004469E5" w:rsidRDefault="004469E5" w:rsidP="004469E5">
      <w:pPr>
        <w:pStyle w:val="KDNabrajanje"/>
        <w:numPr>
          <w:ilvl w:val="0"/>
          <w:numId w:val="19"/>
        </w:numPr>
        <w:spacing w:before="0"/>
        <w:ind w:left="714" w:hanging="357"/>
        <w:rPr>
          <w:rFonts w:cs="Arial"/>
        </w:rPr>
      </w:pPr>
      <w:r w:rsidRPr="00AF1BDE">
        <w:rPr>
          <w:rFonts w:cs="Arial"/>
        </w:rPr>
        <w:t xml:space="preserve">Понуђач не докаже да </w:t>
      </w:r>
      <w:r w:rsidRPr="00AF1BDE">
        <w:rPr>
          <w:rFonts w:eastAsia="TimesNewRomanPSMT" w:cs="Arial"/>
          <w:bCs/>
          <w:iCs/>
        </w:rPr>
        <w:t xml:space="preserve">испуњава </w:t>
      </w:r>
      <w:r>
        <w:rPr>
          <w:rFonts w:eastAsia="TimesNewRomanPSMT" w:cs="Arial"/>
          <w:bCs/>
          <w:iCs/>
          <w:lang w:val="sr-Cyrl-RS"/>
        </w:rPr>
        <w:t>додатне</w:t>
      </w:r>
      <w:r w:rsidRPr="00AF1BDE">
        <w:rPr>
          <w:rFonts w:eastAsia="TimesNewRomanPSMT" w:cs="Arial"/>
          <w:bCs/>
          <w:iCs/>
        </w:rPr>
        <w:t xml:space="preserve"> услове за учешће;</w:t>
      </w:r>
    </w:p>
    <w:p w:rsidR="004B6465" w:rsidRPr="00AF1BDE" w:rsidRDefault="004B6465" w:rsidP="004B6465">
      <w:pPr>
        <w:pStyle w:val="KDNabrajanje"/>
        <w:numPr>
          <w:ilvl w:val="0"/>
          <w:numId w:val="19"/>
        </w:numPr>
        <w:spacing w:before="0"/>
        <w:ind w:left="714" w:hanging="357"/>
        <w:rPr>
          <w:rFonts w:eastAsia="TimesNewRomanPSMT" w:cs="Arial"/>
        </w:rPr>
      </w:pPr>
      <w:r w:rsidRPr="00AF1BDE">
        <w:rPr>
          <w:rFonts w:eastAsia="TimesNewRomanPSMT" w:cs="Arial"/>
        </w:rPr>
        <w:t>је понуђени рок важења понуде краћи од прописаног;</w:t>
      </w:r>
    </w:p>
    <w:p w:rsidR="004B6465" w:rsidRPr="00277AE0" w:rsidRDefault="004B6465" w:rsidP="004B6465">
      <w:pPr>
        <w:pStyle w:val="KDNabrajanje"/>
        <w:numPr>
          <w:ilvl w:val="0"/>
          <w:numId w:val="19"/>
        </w:numPr>
        <w:spacing w:before="0"/>
        <w:ind w:left="714" w:hanging="357"/>
        <w:rPr>
          <w:rFonts w:cs="Arial"/>
        </w:rPr>
      </w:pPr>
      <w:r w:rsidRPr="00AF1BD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8A1D3B" w:rsidRPr="00AF1BDE">
        <w:rPr>
          <w:rFonts w:eastAsia="TimesNewRomanPSMT" w:cs="Arial"/>
          <w:bCs/>
          <w:iCs/>
          <w:lang w:val="sr-Cyrl-RS"/>
        </w:rPr>
        <w:t>;</w:t>
      </w:r>
    </w:p>
    <w:p w:rsidR="00277AE0" w:rsidRPr="00277AE0" w:rsidRDefault="00277AE0" w:rsidP="00277AE0">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950F08" w:rsidRPr="001F21EF" w:rsidRDefault="00950F08" w:rsidP="00950F08">
      <w:pPr>
        <w:pStyle w:val="KDNabrajanje"/>
        <w:numPr>
          <w:ilvl w:val="0"/>
          <w:numId w:val="19"/>
        </w:numPr>
        <w:spacing w:before="0"/>
        <w:rPr>
          <w:rFonts w:cs="Arial"/>
        </w:rPr>
      </w:pPr>
      <w:r>
        <w:rPr>
          <w:rFonts w:cs="Arial"/>
          <w:lang w:val="sr-Cyrl-RS"/>
        </w:rPr>
        <w:t xml:space="preserve">Понуђач не достави </w:t>
      </w:r>
      <w:r w:rsidRPr="007709B1">
        <w:rPr>
          <w:rFonts w:cs="Arial"/>
          <w:lang w:val="sr-Cyrl-RS"/>
        </w:rPr>
        <w:t>попуњен и печатом оверен Ценовник резервних делова за евентуалну замену</w:t>
      </w:r>
      <w:r>
        <w:rPr>
          <w:rFonts w:cs="Arial"/>
          <w:lang w:val="sr-Cyrl-RS"/>
        </w:rPr>
        <w:t xml:space="preserve"> из Техничке спецификације Наручиоца</w:t>
      </w:r>
    </w:p>
    <w:p w:rsidR="00B107F7" w:rsidRDefault="00B107F7" w:rsidP="00B107F7">
      <w:pPr>
        <w:pStyle w:val="KDNabrajanje"/>
        <w:numPr>
          <w:ilvl w:val="0"/>
          <w:numId w:val="0"/>
        </w:numPr>
        <w:spacing w:before="0"/>
        <w:ind w:left="714"/>
        <w:rPr>
          <w:rFonts w:cs="Arial"/>
          <w:lang w:val="sr-Cyrl-RS"/>
        </w:rPr>
      </w:pPr>
    </w:p>
    <w:p w:rsidR="008A20C0" w:rsidRPr="00AF1BDE" w:rsidRDefault="008A20C0" w:rsidP="00B107F7">
      <w:pPr>
        <w:pStyle w:val="KDNabrajanje"/>
        <w:numPr>
          <w:ilvl w:val="0"/>
          <w:numId w:val="0"/>
        </w:numPr>
        <w:spacing w:before="0"/>
        <w:ind w:left="714"/>
        <w:rPr>
          <w:rFonts w:cs="Arial"/>
        </w:rPr>
      </w:pPr>
    </w:p>
    <w:p w:rsidR="004B6465" w:rsidRPr="00AF1BDE" w:rsidRDefault="004B6465" w:rsidP="004B6465">
      <w:pPr>
        <w:spacing w:before="0"/>
        <w:rPr>
          <w:rFonts w:cs="Arial"/>
          <w:sz w:val="4"/>
          <w:lang w:val="sr-Cyrl-CS"/>
        </w:rPr>
      </w:pPr>
    </w:p>
    <w:p w:rsidR="004B6465" w:rsidRPr="00AF1BDE" w:rsidRDefault="004B6465" w:rsidP="004B6465">
      <w:pPr>
        <w:spacing w:before="0"/>
        <w:rPr>
          <w:rFonts w:cs="Arial"/>
        </w:rPr>
      </w:pPr>
      <w:proofErr w:type="gramStart"/>
      <w:r w:rsidRPr="00AF1BDE">
        <w:rPr>
          <w:rFonts w:cs="Arial"/>
        </w:rPr>
        <w:t>Наручилац ће донети одлуку о обустави поступка јавне набавке у складу са чланом 109.</w:t>
      </w:r>
      <w:proofErr w:type="gramEnd"/>
      <w:r w:rsidRPr="00AF1BDE">
        <w:rPr>
          <w:rFonts w:cs="Arial"/>
        </w:rPr>
        <w:t xml:space="preserve"> </w:t>
      </w:r>
      <w:proofErr w:type="gramStart"/>
      <w:r w:rsidRPr="00AF1BDE">
        <w:rPr>
          <w:rFonts w:cs="Arial"/>
        </w:rPr>
        <w:t>Закона.</w:t>
      </w:r>
      <w:proofErr w:type="gramEnd"/>
    </w:p>
    <w:p w:rsidR="004B6465" w:rsidRPr="00AF1BD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AF1BDE" w:rsidRDefault="004B6465" w:rsidP="004B6465">
      <w:pPr>
        <w:pStyle w:val="KDPodnaslov2"/>
        <w:numPr>
          <w:ilvl w:val="1"/>
          <w:numId w:val="1"/>
        </w:numPr>
        <w:spacing w:before="0"/>
        <w:jc w:val="both"/>
        <w:rPr>
          <w:rFonts w:cs="Arial"/>
        </w:rPr>
      </w:pPr>
      <w:r w:rsidRPr="00AF1BDE">
        <w:rPr>
          <w:rFonts w:cs="Arial"/>
        </w:rPr>
        <w:t>Рок за доношење Одлуке о додели уговора/обустави поступка</w:t>
      </w:r>
    </w:p>
    <w:p w:rsidR="004B6465" w:rsidRPr="00AF1BDE" w:rsidRDefault="004B6465" w:rsidP="004B6465">
      <w:pPr>
        <w:pStyle w:val="KDParagraf"/>
        <w:spacing w:before="0"/>
        <w:rPr>
          <w:rFonts w:eastAsia="TimesNewRomanPSMT" w:cs="Arial"/>
        </w:rPr>
      </w:pPr>
      <w:proofErr w:type="gramStart"/>
      <w:r w:rsidRPr="00AF1BDE">
        <w:rPr>
          <w:rFonts w:eastAsia="TimesNewRomanPSMT" w:cs="Arial"/>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4B6465" w:rsidRPr="00AF1BDE" w:rsidRDefault="004B6465" w:rsidP="004B6465">
      <w:pPr>
        <w:pStyle w:val="KDParagraf"/>
        <w:spacing w:before="0"/>
        <w:rPr>
          <w:rFonts w:eastAsia="TimesNewRomanPSMT" w:cs="Arial"/>
        </w:rPr>
      </w:pPr>
      <w:r w:rsidRPr="00AF1BDE">
        <w:rPr>
          <w:rFonts w:eastAsia="TimesNewRomanPSMT" w:cs="Arial"/>
        </w:rPr>
        <w:t xml:space="preserve">Одлуку о додели уговора/обустави </w:t>
      </w:r>
      <w:proofErr w:type="gramStart"/>
      <w:r w:rsidRPr="00AF1BDE">
        <w:rPr>
          <w:rFonts w:eastAsia="TimesNewRomanPSMT" w:cs="Arial"/>
        </w:rPr>
        <w:t>поступка  Наручилац</w:t>
      </w:r>
      <w:proofErr w:type="gramEnd"/>
      <w:r w:rsidRPr="00AF1BD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AF1BDE" w:rsidRDefault="004B6465" w:rsidP="004B6465">
      <w:pPr>
        <w:pStyle w:val="KDParagraf"/>
        <w:spacing w:before="0"/>
        <w:rPr>
          <w:rFonts w:eastAsia="TimesNewRomanPSMT" w:cs="Arial"/>
        </w:rPr>
      </w:pPr>
    </w:p>
    <w:p w:rsidR="004B6465" w:rsidRPr="00AF1BDE" w:rsidRDefault="004B6465" w:rsidP="004B6465">
      <w:pPr>
        <w:pStyle w:val="KDPodnaslov2"/>
        <w:numPr>
          <w:ilvl w:val="1"/>
          <w:numId w:val="1"/>
        </w:numPr>
        <w:spacing w:before="0"/>
        <w:jc w:val="both"/>
        <w:rPr>
          <w:rFonts w:cs="Arial"/>
          <w:lang w:val="ru-RU"/>
        </w:rPr>
      </w:pPr>
      <w:bookmarkStart w:id="240" w:name="_Toc441651607"/>
      <w:bookmarkStart w:id="241" w:name="_Toc442559918"/>
      <w:r w:rsidRPr="00AF1BDE">
        <w:rPr>
          <w:rFonts w:cs="Arial"/>
          <w:lang w:val="ru-RU"/>
        </w:rPr>
        <w:t>Н</w:t>
      </w:r>
      <w:r w:rsidRPr="00AF1BDE">
        <w:rPr>
          <w:rFonts w:cs="Arial"/>
        </w:rPr>
        <w:t>егативне референце</w:t>
      </w:r>
      <w:bookmarkEnd w:id="240"/>
      <w:bookmarkEnd w:id="241"/>
    </w:p>
    <w:p w:rsidR="004B6465" w:rsidRPr="00AF1BDE" w:rsidRDefault="004B6465" w:rsidP="004B6465">
      <w:pPr>
        <w:spacing w:before="0"/>
        <w:rPr>
          <w:rFonts w:cs="Arial"/>
          <w:lang w:val="ru-RU"/>
        </w:rPr>
      </w:pPr>
      <w:r w:rsidRPr="00AF1BD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AF1BDE" w:rsidRDefault="004B6465" w:rsidP="004B6465">
      <w:pPr>
        <w:pStyle w:val="KDNabrajanje"/>
        <w:spacing w:before="0"/>
        <w:rPr>
          <w:rFonts w:cs="Arial"/>
        </w:rPr>
      </w:pPr>
      <w:r w:rsidRPr="00AF1BDE">
        <w:rPr>
          <w:rFonts w:cs="Arial"/>
        </w:rPr>
        <w:t>поступао супротно забрани из чл. 23. и 25. Закона;</w:t>
      </w:r>
    </w:p>
    <w:p w:rsidR="004B6465" w:rsidRPr="00AF1BDE" w:rsidRDefault="004B6465" w:rsidP="004B6465">
      <w:pPr>
        <w:pStyle w:val="KDNabrajanje"/>
        <w:spacing w:before="0"/>
        <w:rPr>
          <w:rFonts w:cs="Arial"/>
        </w:rPr>
      </w:pPr>
      <w:r w:rsidRPr="00AF1BDE">
        <w:rPr>
          <w:rFonts w:cs="Arial"/>
        </w:rPr>
        <w:t>учинио повреду конкуренције;</w:t>
      </w:r>
    </w:p>
    <w:p w:rsidR="004B6465" w:rsidRPr="00AF1BDE" w:rsidRDefault="004B6465" w:rsidP="004B6465">
      <w:pPr>
        <w:pStyle w:val="KDNabrajanje"/>
        <w:spacing w:before="0"/>
        <w:rPr>
          <w:rFonts w:cs="Arial"/>
        </w:rPr>
      </w:pPr>
      <w:r w:rsidRPr="00AF1BD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AF1BDE" w:rsidRDefault="004B6465" w:rsidP="004B6465">
      <w:pPr>
        <w:pStyle w:val="KDNabrajanje"/>
        <w:spacing w:before="0"/>
        <w:rPr>
          <w:rFonts w:cs="Arial"/>
        </w:rPr>
      </w:pPr>
      <w:r w:rsidRPr="00AF1BDE">
        <w:rPr>
          <w:rFonts w:cs="Arial"/>
        </w:rPr>
        <w:t>одбио да достави доказе и средства обезбеђења на шта се у понуди обавезао.</w:t>
      </w:r>
    </w:p>
    <w:p w:rsidR="004B6465" w:rsidRPr="00AF1BDE" w:rsidRDefault="004B6465" w:rsidP="004B6465">
      <w:pPr>
        <w:pStyle w:val="KDParagraf"/>
        <w:spacing w:before="0"/>
        <w:rPr>
          <w:rFonts w:cs="Arial"/>
          <w:lang w:val="ru-RU"/>
        </w:rPr>
      </w:pPr>
      <w:r w:rsidRPr="00AF1BD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AF1BDE" w:rsidRDefault="004B6465" w:rsidP="004B6465">
      <w:pPr>
        <w:pStyle w:val="KDParagraf"/>
        <w:spacing w:before="0"/>
        <w:rPr>
          <w:rFonts w:cs="Arial"/>
        </w:rPr>
      </w:pPr>
      <w:r w:rsidRPr="00AF1BDE">
        <w:rPr>
          <w:rFonts w:cs="Arial"/>
        </w:rPr>
        <w:t>Доказ наведеног може бити:</w:t>
      </w:r>
    </w:p>
    <w:p w:rsidR="004B6465" w:rsidRPr="00AF1BDE" w:rsidRDefault="004B6465" w:rsidP="004B6465">
      <w:pPr>
        <w:pStyle w:val="KDNabrajanje"/>
        <w:spacing w:before="0"/>
        <w:rPr>
          <w:rFonts w:cs="Arial"/>
        </w:rPr>
      </w:pPr>
      <w:r w:rsidRPr="00AF1BDE">
        <w:rPr>
          <w:rFonts w:cs="Arial"/>
        </w:rPr>
        <w:lastRenderedPageBreak/>
        <w:t>правоснажна судска одлука или коначна одлука другог надлежног органа;</w:t>
      </w:r>
    </w:p>
    <w:p w:rsidR="004B6465" w:rsidRPr="00AF1BDE" w:rsidRDefault="004B6465" w:rsidP="004B6465">
      <w:pPr>
        <w:pStyle w:val="KDNabrajanje"/>
        <w:spacing w:before="0"/>
        <w:rPr>
          <w:rFonts w:cs="Arial"/>
        </w:rPr>
      </w:pPr>
      <w:r w:rsidRPr="00AF1BD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AF1BDE" w:rsidRDefault="004B6465" w:rsidP="004B6465">
      <w:pPr>
        <w:pStyle w:val="KDNabrajanje"/>
        <w:spacing w:before="0"/>
        <w:rPr>
          <w:rFonts w:cs="Arial"/>
        </w:rPr>
      </w:pPr>
      <w:r w:rsidRPr="00AF1BDE">
        <w:rPr>
          <w:rFonts w:cs="Arial"/>
        </w:rPr>
        <w:t>исправа о наплаћеној уговорној казни;</w:t>
      </w:r>
    </w:p>
    <w:p w:rsidR="004B6465" w:rsidRPr="00AF1BDE" w:rsidRDefault="004B6465" w:rsidP="004B6465">
      <w:pPr>
        <w:pStyle w:val="KDNabrajanje"/>
        <w:spacing w:before="0"/>
        <w:rPr>
          <w:rFonts w:cs="Arial"/>
        </w:rPr>
      </w:pPr>
      <w:r w:rsidRPr="00AF1BDE">
        <w:rPr>
          <w:rFonts w:cs="Arial"/>
        </w:rPr>
        <w:t>рекламације потрошача, односно корисника, ако нису отклоњене у уговореном року;</w:t>
      </w:r>
    </w:p>
    <w:p w:rsidR="004B6465" w:rsidRPr="00AF1BDE" w:rsidRDefault="004B6465" w:rsidP="004B6465">
      <w:pPr>
        <w:pStyle w:val="KDNabrajanje"/>
        <w:spacing w:before="0"/>
        <w:rPr>
          <w:rFonts w:cs="Arial"/>
        </w:rPr>
      </w:pPr>
      <w:r w:rsidRPr="00AF1BD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AF1BDE" w:rsidRDefault="004B6465" w:rsidP="004B6465">
      <w:pPr>
        <w:pStyle w:val="KDNabrajanje"/>
        <w:spacing w:before="0"/>
        <w:rPr>
          <w:rFonts w:cs="Arial"/>
        </w:rPr>
      </w:pPr>
      <w:r w:rsidRPr="00AF1BD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AF1BDE" w:rsidRDefault="004B6465" w:rsidP="004B6465">
      <w:pPr>
        <w:pStyle w:val="KDNabrajanje"/>
        <w:spacing w:before="0"/>
        <w:rPr>
          <w:rFonts w:cs="Arial"/>
        </w:rPr>
      </w:pPr>
      <w:r w:rsidRPr="00AF1BD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AF1BDE" w:rsidRDefault="004B6465" w:rsidP="004B6465">
      <w:pPr>
        <w:pStyle w:val="KDParagraf"/>
        <w:spacing w:before="0"/>
        <w:rPr>
          <w:rFonts w:cs="Arial"/>
        </w:rPr>
      </w:pPr>
      <w:r w:rsidRPr="00AF1BDE">
        <w:rPr>
          <w:rFonts w:cs="Arial"/>
          <w:lang w:val="ru-RU"/>
        </w:rPr>
        <w:t xml:space="preserve">Наручилац може одбити понуду ако поседује доказ из става 3. тачка 1) члана 82. </w:t>
      </w:r>
      <w:proofErr w:type="gramStart"/>
      <w:r w:rsidRPr="00AF1BD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AF1BDE">
        <w:rPr>
          <w:rFonts w:cs="Arial"/>
        </w:rPr>
        <w:t xml:space="preserve"> </w:t>
      </w:r>
    </w:p>
    <w:p w:rsidR="004B6465" w:rsidRPr="00AF1BDE" w:rsidRDefault="004B6465" w:rsidP="004B6465">
      <w:pPr>
        <w:pStyle w:val="KDParagraf"/>
        <w:spacing w:before="0"/>
        <w:rPr>
          <w:rFonts w:cs="Arial"/>
          <w:lang w:bidi="en-US"/>
        </w:rPr>
      </w:pPr>
      <w:proofErr w:type="gramStart"/>
      <w:r w:rsidRPr="00AF1BD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AF1BDE">
        <w:rPr>
          <w:rFonts w:cs="Arial"/>
          <w:lang w:bidi="en-US"/>
        </w:rPr>
        <w:t xml:space="preserve"> </w:t>
      </w:r>
    </w:p>
    <w:p w:rsidR="004B6465" w:rsidRPr="00AF1BDE" w:rsidRDefault="004B6465" w:rsidP="004B6465">
      <w:pPr>
        <w:pStyle w:val="KDParagraf"/>
        <w:spacing w:before="0"/>
        <w:rPr>
          <w:rFonts w:cs="Arial"/>
          <w:lang w:bidi="en-US"/>
        </w:rPr>
      </w:pPr>
    </w:p>
    <w:p w:rsidR="004B6465" w:rsidRPr="00AF1BDE" w:rsidRDefault="004B6465" w:rsidP="004B6465">
      <w:pPr>
        <w:pStyle w:val="KDPodnaslov2"/>
        <w:numPr>
          <w:ilvl w:val="1"/>
          <w:numId w:val="1"/>
        </w:numPr>
        <w:spacing w:before="0"/>
        <w:jc w:val="both"/>
        <w:rPr>
          <w:rFonts w:cs="Arial"/>
        </w:rPr>
      </w:pPr>
      <w:bookmarkStart w:id="242" w:name="_Toc441651608"/>
      <w:bookmarkStart w:id="243" w:name="_Toc442559919"/>
      <w:r w:rsidRPr="00AF1BDE">
        <w:rPr>
          <w:rFonts w:cs="Arial"/>
        </w:rPr>
        <w:t>Увид у документацију</w:t>
      </w:r>
      <w:bookmarkEnd w:id="242"/>
      <w:bookmarkEnd w:id="243"/>
    </w:p>
    <w:p w:rsidR="004B6465" w:rsidRPr="00AF1BDE" w:rsidRDefault="004B6465" w:rsidP="004B6465">
      <w:pPr>
        <w:pStyle w:val="KDParagraf"/>
        <w:spacing w:before="0"/>
        <w:rPr>
          <w:rFonts w:cs="Arial"/>
          <w:lang w:bidi="en-US"/>
        </w:rPr>
      </w:pPr>
      <w:proofErr w:type="gramStart"/>
      <w:r w:rsidRPr="00AF1BD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AF1BDE" w:rsidRDefault="004B6465" w:rsidP="004B6465">
      <w:pPr>
        <w:pStyle w:val="KDParagraf"/>
        <w:spacing w:before="0"/>
        <w:rPr>
          <w:rFonts w:cs="Arial"/>
          <w:lang w:bidi="en-US"/>
        </w:rPr>
      </w:pPr>
      <w:proofErr w:type="gramStart"/>
      <w:r w:rsidRPr="00AF1BDE">
        <w:rPr>
          <w:rFonts w:cs="Arial"/>
          <w:lang w:bidi="en-US"/>
        </w:rPr>
        <w:t>Наручилац је дужан да лицу из става 1.</w:t>
      </w:r>
      <w:proofErr w:type="gramEnd"/>
      <w:r w:rsidRPr="00AF1BDE">
        <w:rPr>
          <w:rFonts w:cs="Arial"/>
          <w:lang w:bidi="en-US"/>
        </w:rPr>
        <w:t xml:space="preserve"> </w:t>
      </w:r>
      <w:proofErr w:type="gramStart"/>
      <w:r w:rsidRPr="00AF1BDE">
        <w:rPr>
          <w:rFonts w:cs="Arial"/>
          <w:lang w:bidi="en-US"/>
        </w:rPr>
        <w:t>омогући</w:t>
      </w:r>
      <w:proofErr w:type="gramEnd"/>
      <w:r w:rsidRPr="00AF1BD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AF1BDE">
        <w:rPr>
          <w:rFonts w:cs="Arial"/>
          <w:lang w:bidi="en-US"/>
        </w:rPr>
        <w:t>Закона.</w:t>
      </w:r>
      <w:proofErr w:type="gramEnd"/>
    </w:p>
    <w:p w:rsidR="004B6465" w:rsidRPr="00AF1BDE" w:rsidRDefault="004B6465" w:rsidP="004B6465">
      <w:pPr>
        <w:pStyle w:val="KDParagraf"/>
        <w:spacing w:before="0"/>
        <w:rPr>
          <w:rFonts w:cs="Arial"/>
          <w:lang w:bidi="en-US"/>
        </w:rPr>
      </w:pPr>
    </w:p>
    <w:p w:rsidR="004B6465" w:rsidRPr="00AF1BDE" w:rsidRDefault="004B6465" w:rsidP="004B6465">
      <w:pPr>
        <w:pStyle w:val="KDPodnaslov2"/>
        <w:numPr>
          <w:ilvl w:val="1"/>
          <w:numId w:val="1"/>
        </w:numPr>
        <w:spacing w:before="0"/>
        <w:ind w:left="0" w:firstLine="0"/>
        <w:jc w:val="both"/>
        <w:rPr>
          <w:rFonts w:cs="Arial"/>
        </w:rPr>
      </w:pPr>
      <w:bookmarkStart w:id="244" w:name="_Toc441651609"/>
      <w:bookmarkStart w:id="245" w:name="_Toc442559920"/>
      <w:r w:rsidRPr="00AF1BDE">
        <w:rPr>
          <w:rFonts w:cs="Arial"/>
          <w:lang w:val="ru-RU"/>
        </w:rPr>
        <w:t>З</w:t>
      </w:r>
      <w:r w:rsidRPr="00AF1BDE">
        <w:rPr>
          <w:rFonts w:cs="Arial"/>
        </w:rPr>
        <w:t>аштита права понуђача</w:t>
      </w:r>
      <w:bookmarkEnd w:id="244"/>
      <w:bookmarkEnd w:id="245"/>
    </w:p>
    <w:p w:rsidR="004B6465" w:rsidRPr="00AF1BDE" w:rsidRDefault="004B6465" w:rsidP="004B6465">
      <w:pPr>
        <w:spacing w:before="0"/>
        <w:rPr>
          <w:rFonts w:cs="Arial"/>
        </w:rPr>
      </w:pPr>
      <w:proofErr w:type="gramStart"/>
      <w:r w:rsidRPr="00AF1BD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w:t>
      </w:r>
      <w:proofErr w:type="gramEnd"/>
      <w:r w:rsidRPr="00AF1BDE">
        <w:rPr>
          <w:rFonts w:cs="Arial"/>
        </w:rPr>
        <w:t xml:space="preserve">. 1)–7) Закона, као и износом таксе из члана 156. </w:t>
      </w:r>
      <w:proofErr w:type="gramStart"/>
      <w:r w:rsidRPr="00AF1BDE">
        <w:rPr>
          <w:rFonts w:cs="Arial"/>
        </w:rPr>
        <w:t>став</w:t>
      </w:r>
      <w:proofErr w:type="gramEnd"/>
      <w:r w:rsidRPr="00AF1BDE">
        <w:rPr>
          <w:rFonts w:cs="Arial"/>
        </w:rPr>
        <w:t xml:space="preserve"> 1. </w:t>
      </w:r>
      <w:proofErr w:type="gramStart"/>
      <w:r w:rsidRPr="00AF1BDE">
        <w:rPr>
          <w:rFonts w:cs="Arial"/>
        </w:rPr>
        <w:t>тач</w:t>
      </w:r>
      <w:proofErr w:type="gramEnd"/>
      <w:r w:rsidRPr="00AF1BDE">
        <w:rPr>
          <w:rFonts w:cs="Arial"/>
        </w:rPr>
        <w:t xml:space="preserve">. 1)–3) Закона и детаљним упутством о потврди из члана 151.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AF1BDE" w:rsidRDefault="004B6465" w:rsidP="004B6465">
      <w:pPr>
        <w:spacing w:before="0"/>
        <w:rPr>
          <w:rFonts w:cs="Arial"/>
          <w:sz w:val="6"/>
          <w:lang w:val="sr-Cyrl-RS"/>
        </w:rPr>
      </w:pPr>
    </w:p>
    <w:p w:rsidR="004B6465" w:rsidRPr="00AF1BDE" w:rsidRDefault="004B6465" w:rsidP="004B6465">
      <w:pPr>
        <w:spacing w:before="0"/>
        <w:rPr>
          <w:rFonts w:cs="Arial"/>
          <w:b/>
        </w:rPr>
      </w:pPr>
      <w:r w:rsidRPr="00AF1BDE">
        <w:rPr>
          <w:rFonts w:cs="Arial"/>
          <w:b/>
        </w:rPr>
        <w:t>Рокови и начин подношења захтева за заштиту права:</w:t>
      </w:r>
    </w:p>
    <w:p w:rsidR="004B6465" w:rsidRPr="00AF1BDE" w:rsidRDefault="004B6465" w:rsidP="004B6465">
      <w:pPr>
        <w:spacing w:before="0"/>
        <w:rPr>
          <w:rFonts w:cs="Arial"/>
          <w:lang w:eastAsia="zh-CN"/>
        </w:rPr>
      </w:pPr>
      <w:r w:rsidRPr="00AF1BDE">
        <w:rPr>
          <w:rFonts w:cs="Arial"/>
        </w:rPr>
        <w:t>Захтев за заштиту права подноси се лично или путем поште на адресу: ЈП „Електропривреда Србије</w:t>
      </w:r>
      <w:proofErr w:type="gramStart"/>
      <w:r w:rsidRPr="00AF1BDE">
        <w:rPr>
          <w:rFonts w:cs="Arial"/>
        </w:rPr>
        <w:t>“ Београд</w:t>
      </w:r>
      <w:proofErr w:type="gramEnd"/>
      <w:r w:rsidRPr="00AF1BDE">
        <w:rPr>
          <w:rFonts w:cs="Arial"/>
        </w:rPr>
        <w:t>,</w:t>
      </w:r>
      <w:r w:rsidRPr="00AF1BDE">
        <w:rPr>
          <w:rFonts w:cs="Arial"/>
          <w:lang w:bidi="en-US"/>
        </w:rPr>
        <w:t>- огранак ТЕНТ</w:t>
      </w:r>
      <w:r w:rsidRPr="00AF1BDE">
        <w:rPr>
          <w:rFonts w:cs="Arial"/>
        </w:rPr>
        <w:t xml:space="preserve">, </w:t>
      </w:r>
      <w:r w:rsidRPr="00AF1BDE">
        <w:rPr>
          <w:rFonts w:cs="Arial"/>
          <w:lang w:val="sr-Cyrl-RS"/>
        </w:rPr>
        <w:t>ТЕНТ Б, Ушће, 11 500 Обреновац</w:t>
      </w:r>
      <w:r w:rsidRPr="00AF1BDE">
        <w:rPr>
          <w:rFonts w:cs="Arial"/>
          <w:color w:val="00B0F0"/>
          <w:lang w:bidi="en-US"/>
        </w:rPr>
        <w:t xml:space="preserve"> </w:t>
      </w:r>
      <w:r w:rsidRPr="00AF1BDE">
        <w:rPr>
          <w:rFonts w:cs="Arial"/>
        </w:rPr>
        <w:t>са назнаком Захтев за заштиту права за ЈН услуга</w:t>
      </w:r>
      <w:r w:rsidRPr="00AF1BDE">
        <w:rPr>
          <w:rFonts w:cs="Arial"/>
          <w:lang w:val="sr-Cyrl-RS"/>
        </w:rPr>
        <w:t xml:space="preserve"> </w:t>
      </w:r>
      <w:r w:rsidR="00335EED">
        <w:rPr>
          <w:rFonts w:cs="Arial"/>
          <w:b/>
        </w:rPr>
        <w:t>Сервисирање система за гашење пожара – надоградње ватрогасних возила</w:t>
      </w:r>
      <w:r w:rsidR="000F1AFD">
        <w:rPr>
          <w:rFonts w:cs="Arial"/>
          <w:b/>
        </w:rPr>
        <w:t xml:space="preserve"> </w:t>
      </w:r>
      <w:r w:rsidR="003F3708" w:rsidRPr="00AF1BDE">
        <w:rPr>
          <w:rFonts w:cs="Arial"/>
        </w:rPr>
        <w:t xml:space="preserve"> </w:t>
      </w:r>
      <w:r w:rsidRPr="00AF1BDE">
        <w:rPr>
          <w:rFonts w:cs="Arial"/>
        </w:rPr>
        <w:t xml:space="preserve">бр.ЈН </w:t>
      </w:r>
      <w:r w:rsidR="009B550F">
        <w:rPr>
          <w:rFonts w:cs="Arial"/>
          <w:b/>
        </w:rPr>
        <w:t>3000/0024/2018 (469/2018)</w:t>
      </w:r>
      <w:r w:rsidRPr="00AF1BDE">
        <w:rPr>
          <w:rFonts w:cs="Arial"/>
        </w:rPr>
        <w:t>, а копија се истовремено доставља Републичкој комисији.</w:t>
      </w:r>
    </w:p>
    <w:p w:rsidR="004B6465" w:rsidRPr="00AF1BDE" w:rsidRDefault="004B6465" w:rsidP="004B6465">
      <w:pPr>
        <w:spacing w:before="0"/>
        <w:rPr>
          <w:rFonts w:cs="Arial"/>
        </w:rPr>
      </w:pPr>
      <w:r w:rsidRPr="00AF1BDE">
        <w:rPr>
          <w:rFonts w:cs="Arial"/>
        </w:rPr>
        <w:t xml:space="preserve">Захтев за заштиту права се може доставити и путем електронске поште на e-mail: </w:t>
      </w:r>
      <w:hyperlink r:id="rId18" w:history="1">
        <w:r w:rsidRPr="00AF1BDE">
          <w:rPr>
            <w:rStyle w:val="Hyperlink"/>
            <w:rFonts w:cs="Arial"/>
          </w:rPr>
          <w:t>jovan.knezevic@eps.rs</w:t>
        </w:r>
      </w:hyperlink>
      <w:r w:rsidRPr="00AF1BDE">
        <w:rPr>
          <w:rFonts w:cs="Arial"/>
        </w:rPr>
        <w:t xml:space="preserve">  радним данима (понедељак-петак) од 7</w:t>
      </w:r>
      <w:proofErr w:type="gramStart"/>
      <w:r w:rsidRPr="00AF1BDE">
        <w:rPr>
          <w:rFonts w:cs="Arial"/>
        </w:rPr>
        <w:t>,00</w:t>
      </w:r>
      <w:proofErr w:type="gramEnd"/>
      <w:r w:rsidRPr="00AF1BDE">
        <w:rPr>
          <w:rFonts w:cs="Arial"/>
        </w:rPr>
        <w:t xml:space="preserve"> до 14,00 часова.</w:t>
      </w:r>
    </w:p>
    <w:p w:rsidR="004B6465" w:rsidRPr="00AF1BDE" w:rsidRDefault="004B6465" w:rsidP="004B6465">
      <w:pPr>
        <w:spacing w:before="0"/>
        <w:rPr>
          <w:rFonts w:cs="Arial"/>
        </w:rPr>
      </w:pPr>
      <w:proofErr w:type="gramStart"/>
      <w:r w:rsidRPr="00AF1BD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AF1BDE" w:rsidRDefault="004B6465" w:rsidP="004B6465">
      <w:pPr>
        <w:rPr>
          <w:rFonts w:cs="Arial"/>
        </w:rPr>
      </w:pPr>
      <w:r w:rsidRPr="00AF1BD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AF1BDE">
        <w:rPr>
          <w:rFonts w:cs="Arial"/>
          <w:b/>
        </w:rPr>
        <w:t>7 (седам)</w:t>
      </w:r>
      <w:r w:rsidRPr="00AF1BD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AF1BDE">
        <w:rPr>
          <w:rFonts w:cs="Arial"/>
        </w:rPr>
        <w:t>став</w:t>
      </w:r>
      <w:proofErr w:type="gramEnd"/>
      <w:r w:rsidRPr="00AF1BDE">
        <w:rPr>
          <w:rFonts w:cs="Arial"/>
        </w:rPr>
        <w:t xml:space="preserve"> 2. </w:t>
      </w:r>
      <w:proofErr w:type="gramStart"/>
      <w:r w:rsidRPr="00AF1BDE">
        <w:rPr>
          <w:rFonts w:cs="Arial"/>
        </w:rPr>
        <w:t>овог</w:t>
      </w:r>
      <w:proofErr w:type="gramEnd"/>
      <w:r w:rsidRPr="00AF1BDE">
        <w:rPr>
          <w:rFonts w:cs="Arial"/>
        </w:rPr>
        <w:t xml:space="preserve"> закона указао наручиоцу на евентуалне недостатке и неправилности, а наручилац исте није отклонио. </w:t>
      </w:r>
    </w:p>
    <w:p w:rsidR="004B6465" w:rsidRPr="00AF1BDE" w:rsidRDefault="004B6465" w:rsidP="004B6465">
      <w:pPr>
        <w:rPr>
          <w:rFonts w:cs="Arial"/>
        </w:rPr>
      </w:pPr>
      <w:proofErr w:type="gramStart"/>
      <w:r w:rsidRPr="00AF1BDE">
        <w:rPr>
          <w:rFonts w:cs="Arial"/>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AF1BDE">
        <w:rPr>
          <w:rFonts w:cs="Arial"/>
        </w:rPr>
        <w:t xml:space="preserve"> </w:t>
      </w:r>
      <w:proofErr w:type="gramStart"/>
      <w:r w:rsidRPr="00AF1BDE">
        <w:rPr>
          <w:rFonts w:cs="Arial"/>
        </w:rPr>
        <w:t>ове</w:t>
      </w:r>
      <w:proofErr w:type="gramEnd"/>
      <w:r w:rsidRPr="00AF1BDE">
        <w:rPr>
          <w:rFonts w:cs="Arial"/>
        </w:rPr>
        <w:t xml:space="preserve"> тачке, сматраће се благовременим уколико је поднет најкасније до истека рока за подношење понуда. </w:t>
      </w:r>
    </w:p>
    <w:p w:rsidR="004B6465" w:rsidRPr="00AF1BDE" w:rsidRDefault="004B6465" w:rsidP="004B6465">
      <w:pPr>
        <w:rPr>
          <w:rFonts w:cs="Arial"/>
        </w:rPr>
      </w:pPr>
      <w:r w:rsidRPr="00AF1BDE">
        <w:rPr>
          <w:rFonts w:cs="Arial"/>
        </w:rPr>
        <w:t xml:space="preserve">После доношења одлуке о додели </w:t>
      </w:r>
      <w:proofErr w:type="gramStart"/>
      <w:r w:rsidRPr="00AF1BDE">
        <w:rPr>
          <w:rFonts w:cs="Arial"/>
        </w:rPr>
        <w:t>уговора  и</w:t>
      </w:r>
      <w:proofErr w:type="gramEnd"/>
      <w:r w:rsidRPr="00AF1BDE">
        <w:rPr>
          <w:rFonts w:cs="Arial"/>
        </w:rPr>
        <w:t xml:space="preserve"> одлуке о обустави поступка, рок за подношење захтева за заштиту права је </w:t>
      </w:r>
      <w:r w:rsidRPr="00AF1BDE">
        <w:rPr>
          <w:rFonts w:cs="Arial"/>
          <w:b/>
        </w:rPr>
        <w:t>10 (десет)</w:t>
      </w:r>
      <w:r w:rsidRPr="00AF1BDE">
        <w:rPr>
          <w:rFonts w:cs="Arial"/>
        </w:rPr>
        <w:t xml:space="preserve"> дана од дана објављивања одлуке на Порталу јавних набавки. </w:t>
      </w:r>
    </w:p>
    <w:p w:rsidR="004B6465" w:rsidRPr="00AF1BDE" w:rsidRDefault="004B6465" w:rsidP="004B6465">
      <w:pPr>
        <w:rPr>
          <w:rFonts w:cs="Arial"/>
        </w:rPr>
      </w:pPr>
      <w:proofErr w:type="gramStart"/>
      <w:r w:rsidRPr="00AF1BD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AF1BDE">
        <w:rPr>
          <w:rFonts w:cs="Arial"/>
        </w:rPr>
        <w:t xml:space="preserve"> </w:t>
      </w:r>
      <w:proofErr w:type="gramStart"/>
      <w:r w:rsidRPr="00AF1BDE">
        <w:rPr>
          <w:rFonts w:cs="Arial"/>
        </w:rPr>
        <w:t>ЗЈН.</w:t>
      </w:r>
      <w:proofErr w:type="gramEnd"/>
      <w:r w:rsidRPr="00AF1BDE">
        <w:rPr>
          <w:rFonts w:cs="Arial"/>
        </w:rPr>
        <w:t xml:space="preserve"> </w:t>
      </w:r>
    </w:p>
    <w:p w:rsidR="004B6465" w:rsidRPr="00AF1BDE" w:rsidRDefault="004B6465" w:rsidP="004B6465">
      <w:pPr>
        <w:rPr>
          <w:rFonts w:cs="Arial"/>
        </w:rPr>
      </w:pPr>
      <w:proofErr w:type="gramStart"/>
      <w:r w:rsidRPr="00AF1BD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AF1BDE">
        <w:rPr>
          <w:rFonts w:cs="Arial"/>
        </w:rPr>
        <w:t xml:space="preserve"> </w:t>
      </w:r>
    </w:p>
    <w:p w:rsidR="004B6465" w:rsidRPr="00AF1BDE" w:rsidRDefault="004B6465" w:rsidP="00C52C79">
      <w:pPr>
        <w:spacing w:before="0"/>
        <w:rPr>
          <w:rFonts w:cs="Arial"/>
          <w:lang w:val="sr-Cyrl-RS"/>
        </w:rPr>
      </w:pPr>
      <w:proofErr w:type="gramStart"/>
      <w:r w:rsidRPr="00AF1BD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sidRPr="00AF1BDE">
        <w:rPr>
          <w:rFonts w:cs="Arial"/>
        </w:rPr>
        <w:t>ости у поступку јавне набавке.</w:t>
      </w:r>
      <w:proofErr w:type="gramEnd"/>
      <w:r w:rsidR="00C52C79" w:rsidRPr="00AF1BDE">
        <w:rPr>
          <w:rFonts w:cs="Arial"/>
        </w:rPr>
        <w:t xml:space="preserve"> </w:t>
      </w:r>
    </w:p>
    <w:p w:rsidR="00C332BD" w:rsidRDefault="00C332BD" w:rsidP="004B6465">
      <w:pPr>
        <w:spacing w:before="0"/>
        <w:rPr>
          <w:rFonts w:cs="Arial"/>
          <w:b/>
          <w:lang w:val="sr-Cyrl-RS"/>
        </w:rPr>
      </w:pPr>
    </w:p>
    <w:p w:rsidR="004B6465" w:rsidRPr="00AF1BDE" w:rsidRDefault="004B6465" w:rsidP="004B6465">
      <w:pPr>
        <w:spacing w:before="0"/>
        <w:rPr>
          <w:rFonts w:cs="Arial"/>
          <w:b/>
        </w:rPr>
      </w:pPr>
      <w:proofErr w:type="gramStart"/>
      <w:r w:rsidRPr="00AF1BDE">
        <w:rPr>
          <w:rFonts w:cs="Arial"/>
          <w:b/>
        </w:rPr>
        <w:t>Детаљно упутство о садржини потпуног захтева за заштиту права у складу са чланом   151.</w:t>
      </w:r>
      <w:proofErr w:type="gramEnd"/>
      <w:r w:rsidRPr="00AF1BDE">
        <w:rPr>
          <w:rFonts w:cs="Arial"/>
          <w:b/>
        </w:rPr>
        <w:t xml:space="preserve"> </w:t>
      </w:r>
      <w:proofErr w:type="gramStart"/>
      <w:r w:rsidRPr="00AF1BDE">
        <w:rPr>
          <w:rFonts w:cs="Arial"/>
          <w:b/>
        </w:rPr>
        <w:t>став</w:t>
      </w:r>
      <w:proofErr w:type="gramEnd"/>
      <w:r w:rsidRPr="00AF1BDE">
        <w:rPr>
          <w:rFonts w:cs="Arial"/>
          <w:b/>
        </w:rPr>
        <w:t xml:space="preserve"> 1. </w:t>
      </w:r>
      <w:proofErr w:type="gramStart"/>
      <w:r w:rsidRPr="00AF1BDE">
        <w:rPr>
          <w:rFonts w:cs="Arial"/>
          <w:b/>
        </w:rPr>
        <w:t>тач</w:t>
      </w:r>
      <w:proofErr w:type="gramEnd"/>
      <w:r w:rsidRPr="00AF1BDE">
        <w:rPr>
          <w:rFonts w:cs="Arial"/>
          <w:b/>
        </w:rPr>
        <w:t>. 1) – 7) ЗЈН:</w:t>
      </w:r>
    </w:p>
    <w:p w:rsidR="004B6465" w:rsidRPr="00AF1BDE" w:rsidRDefault="004B6465" w:rsidP="004B6465">
      <w:pPr>
        <w:spacing w:before="0"/>
        <w:rPr>
          <w:rFonts w:cs="Arial"/>
        </w:rPr>
      </w:pPr>
      <w:r w:rsidRPr="00AF1BDE">
        <w:rPr>
          <w:rFonts w:cs="Arial"/>
        </w:rPr>
        <w:t>Захтев за заштиту права садржи:</w:t>
      </w:r>
    </w:p>
    <w:p w:rsidR="004B6465" w:rsidRPr="00AF1BDE" w:rsidRDefault="004B6465" w:rsidP="004B6465">
      <w:pPr>
        <w:spacing w:before="0"/>
        <w:rPr>
          <w:rFonts w:cs="Arial"/>
        </w:rPr>
      </w:pPr>
      <w:r w:rsidRPr="00AF1BDE">
        <w:rPr>
          <w:rFonts w:cs="Arial"/>
        </w:rPr>
        <w:t xml:space="preserve">1) </w:t>
      </w:r>
      <w:proofErr w:type="gramStart"/>
      <w:r w:rsidRPr="00AF1BDE">
        <w:rPr>
          <w:rFonts w:cs="Arial"/>
        </w:rPr>
        <w:t>назив</w:t>
      </w:r>
      <w:proofErr w:type="gramEnd"/>
      <w:r w:rsidRPr="00AF1BDE">
        <w:rPr>
          <w:rFonts w:cs="Arial"/>
        </w:rPr>
        <w:t xml:space="preserve"> и адресу подносиоца захтева и лице за контакт</w:t>
      </w:r>
    </w:p>
    <w:p w:rsidR="004B6465" w:rsidRPr="00AF1BDE" w:rsidRDefault="004B6465" w:rsidP="004B6465">
      <w:pPr>
        <w:spacing w:before="0"/>
        <w:rPr>
          <w:rFonts w:cs="Arial"/>
        </w:rPr>
      </w:pPr>
      <w:r w:rsidRPr="00AF1BDE">
        <w:rPr>
          <w:rFonts w:cs="Arial"/>
        </w:rPr>
        <w:t xml:space="preserve">2) </w:t>
      </w:r>
      <w:proofErr w:type="gramStart"/>
      <w:r w:rsidRPr="00AF1BDE">
        <w:rPr>
          <w:rFonts w:cs="Arial"/>
        </w:rPr>
        <w:t>назив</w:t>
      </w:r>
      <w:proofErr w:type="gramEnd"/>
      <w:r w:rsidRPr="00AF1BDE">
        <w:rPr>
          <w:rFonts w:cs="Arial"/>
        </w:rPr>
        <w:t xml:space="preserve"> и адресу наручиоца</w:t>
      </w:r>
    </w:p>
    <w:p w:rsidR="004B6465" w:rsidRPr="00AF1BDE" w:rsidRDefault="004B6465" w:rsidP="004B6465">
      <w:pPr>
        <w:spacing w:before="0"/>
        <w:rPr>
          <w:rFonts w:cs="Arial"/>
        </w:rPr>
      </w:pPr>
      <w:r w:rsidRPr="00AF1BDE">
        <w:rPr>
          <w:rFonts w:cs="Arial"/>
        </w:rPr>
        <w:t xml:space="preserve">3) </w:t>
      </w:r>
      <w:proofErr w:type="gramStart"/>
      <w:r w:rsidRPr="00AF1BDE">
        <w:rPr>
          <w:rFonts w:cs="Arial"/>
        </w:rPr>
        <w:t>податке</w:t>
      </w:r>
      <w:proofErr w:type="gramEnd"/>
      <w:r w:rsidRPr="00AF1BDE">
        <w:rPr>
          <w:rFonts w:cs="Arial"/>
        </w:rPr>
        <w:t xml:space="preserve"> о јавној набавци која је предмет захтева, односно о одлуци наручиоца</w:t>
      </w:r>
    </w:p>
    <w:p w:rsidR="004B6465" w:rsidRPr="00AF1BDE" w:rsidRDefault="004B6465" w:rsidP="004B6465">
      <w:pPr>
        <w:spacing w:before="0"/>
        <w:rPr>
          <w:rFonts w:cs="Arial"/>
        </w:rPr>
      </w:pPr>
      <w:r w:rsidRPr="00AF1BDE">
        <w:rPr>
          <w:rFonts w:cs="Arial"/>
        </w:rPr>
        <w:t xml:space="preserve">4) </w:t>
      </w:r>
      <w:proofErr w:type="gramStart"/>
      <w:r w:rsidRPr="00AF1BDE">
        <w:rPr>
          <w:rFonts w:cs="Arial"/>
        </w:rPr>
        <w:t>повреде</w:t>
      </w:r>
      <w:proofErr w:type="gramEnd"/>
      <w:r w:rsidRPr="00AF1BDE">
        <w:rPr>
          <w:rFonts w:cs="Arial"/>
        </w:rPr>
        <w:t xml:space="preserve"> прописа којима се уређује поступак јавне набавке</w:t>
      </w:r>
    </w:p>
    <w:p w:rsidR="004B6465" w:rsidRPr="00AF1BDE" w:rsidRDefault="004B6465" w:rsidP="004B6465">
      <w:pPr>
        <w:spacing w:before="0"/>
        <w:rPr>
          <w:rFonts w:cs="Arial"/>
        </w:rPr>
      </w:pPr>
      <w:r w:rsidRPr="00AF1BDE">
        <w:rPr>
          <w:rFonts w:cs="Arial"/>
        </w:rPr>
        <w:t xml:space="preserve">5) </w:t>
      </w:r>
      <w:proofErr w:type="gramStart"/>
      <w:r w:rsidRPr="00AF1BDE">
        <w:rPr>
          <w:rFonts w:cs="Arial"/>
        </w:rPr>
        <w:t>чињенице</w:t>
      </w:r>
      <w:proofErr w:type="gramEnd"/>
      <w:r w:rsidRPr="00AF1BDE">
        <w:rPr>
          <w:rFonts w:cs="Arial"/>
        </w:rPr>
        <w:t xml:space="preserve"> и доказе којима се повреде доказују</w:t>
      </w:r>
    </w:p>
    <w:p w:rsidR="004B6465" w:rsidRPr="00AF1BDE" w:rsidRDefault="004B6465" w:rsidP="004B6465">
      <w:pPr>
        <w:spacing w:before="0"/>
        <w:rPr>
          <w:rFonts w:cs="Arial"/>
        </w:rPr>
      </w:pPr>
      <w:r w:rsidRPr="00AF1BDE">
        <w:rPr>
          <w:rFonts w:cs="Arial"/>
        </w:rPr>
        <w:t xml:space="preserve">6) </w:t>
      </w:r>
      <w:proofErr w:type="gramStart"/>
      <w:r w:rsidRPr="00AF1BDE">
        <w:rPr>
          <w:rFonts w:cs="Arial"/>
        </w:rPr>
        <w:t>потврду</w:t>
      </w:r>
      <w:proofErr w:type="gramEnd"/>
      <w:r w:rsidRPr="00AF1BDE">
        <w:rPr>
          <w:rFonts w:cs="Arial"/>
        </w:rPr>
        <w:t xml:space="preserve"> о уплати таксе из члана 156. ЗЈН</w:t>
      </w:r>
    </w:p>
    <w:p w:rsidR="004B6465" w:rsidRPr="00AF1BDE" w:rsidRDefault="004B6465" w:rsidP="004B6465">
      <w:pPr>
        <w:spacing w:before="0"/>
        <w:rPr>
          <w:rFonts w:cs="Arial"/>
        </w:rPr>
      </w:pPr>
      <w:r w:rsidRPr="00AF1BDE">
        <w:rPr>
          <w:rFonts w:cs="Arial"/>
        </w:rPr>
        <w:t xml:space="preserve">7) </w:t>
      </w:r>
      <w:proofErr w:type="gramStart"/>
      <w:r w:rsidRPr="00AF1BDE">
        <w:rPr>
          <w:rFonts w:cs="Arial"/>
        </w:rPr>
        <w:t>потпис</w:t>
      </w:r>
      <w:proofErr w:type="gramEnd"/>
      <w:r w:rsidRPr="00AF1BDE">
        <w:rPr>
          <w:rFonts w:cs="Arial"/>
        </w:rPr>
        <w:t xml:space="preserve"> подносиоца.</w:t>
      </w:r>
    </w:p>
    <w:p w:rsidR="004B6465" w:rsidRPr="00AF1BDE" w:rsidRDefault="004B6465" w:rsidP="004B6465">
      <w:pPr>
        <w:spacing w:before="0"/>
        <w:rPr>
          <w:rFonts w:cs="Arial"/>
        </w:rPr>
      </w:pPr>
    </w:p>
    <w:p w:rsidR="004B6465" w:rsidRPr="00AF1BDE" w:rsidRDefault="004B6465" w:rsidP="004B6465">
      <w:pPr>
        <w:spacing w:before="0"/>
        <w:rPr>
          <w:rFonts w:cs="Arial"/>
          <w:b/>
        </w:rPr>
      </w:pPr>
      <w:proofErr w:type="gramStart"/>
      <w:r w:rsidRPr="00AF1BD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AF1BDE">
        <w:rPr>
          <w:rFonts w:cs="Arial"/>
          <w:b/>
        </w:rPr>
        <w:t xml:space="preserve"> </w:t>
      </w:r>
    </w:p>
    <w:p w:rsidR="004B6465" w:rsidRPr="00AF1BDE" w:rsidRDefault="004B6465" w:rsidP="004B6465">
      <w:pPr>
        <w:spacing w:before="0"/>
        <w:rPr>
          <w:rFonts w:cs="Arial"/>
        </w:rPr>
      </w:pPr>
      <w:proofErr w:type="gramStart"/>
      <w:r w:rsidRPr="00AF1BDE">
        <w:rPr>
          <w:rFonts w:cs="Arial"/>
        </w:rPr>
        <w:t>Закључак   наручилац доставља подносиоцу захтева и Републичкој комисији у року од три дана од дана доношења.</w:t>
      </w:r>
      <w:proofErr w:type="gramEnd"/>
      <w:r w:rsidRPr="00AF1BDE">
        <w:rPr>
          <w:rFonts w:cs="Arial"/>
        </w:rPr>
        <w:t xml:space="preserve"> </w:t>
      </w:r>
    </w:p>
    <w:p w:rsidR="004B6465" w:rsidRPr="00AF1BDE" w:rsidRDefault="004B6465" w:rsidP="004B6465">
      <w:pPr>
        <w:spacing w:before="0"/>
        <w:rPr>
          <w:rFonts w:cs="Arial"/>
        </w:rPr>
      </w:pPr>
      <w:proofErr w:type="gramStart"/>
      <w:r w:rsidRPr="00AF1BD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AF1BDE">
        <w:rPr>
          <w:rFonts w:cs="Arial"/>
        </w:rPr>
        <w:t xml:space="preserve"> </w:t>
      </w:r>
    </w:p>
    <w:p w:rsidR="004B6465" w:rsidRPr="00AF1BDE" w:rsidRDefault="004B6465" w:rsidP="004B6465">
      <w:pPr>
        <w:spacing w:before="0"/>
        <w:rPr>
          <w:rFonts w:cs="Arial"/>
        </w:rPr>
      </w:pPr>
    </w:p>
    <w:p w:rsidR="004B6465" w:rsidRPr="00AF1BDE" w:rsidRDefault="004B6465" w:rsidP="004B6465">
      <w:pPr>
        <w:spacing w:before="0"/>
        <w:rPr>
          <w:rFonts w:cs="Arial"/>
          <w:b/>
        </w:rPr>
      </w:pPr>
      <w:proofErr w:type="gramStart"/>
      <w:r w:rsidRPr="00AF1BDE">
        <w:rPr>
          <w:rFonts w:cs="Arial"/>
          <w:b/>
        </w:rPr>
        <w:t>Износ таксе из члана 156.</w:t>
      </w:r>
      <w:proofErr w:type="gramEnd"/>
      <w:r w:rsidRPr="00AF1BDE">
        <w:rPr>
          <w:rFonts w:cs="Arial"/>
          <w:b/>
        </w:rPr>
        <w:t xml:space="preserve"> </w:t>
      </w:r>
      <w:proofErr w:type="gramStart"/>
      <w:r w:rsidRPr="00AF1BDE">
        <w:rPr>
          <w:rFonts w:cs="Arial"/>
          <w:b/>
        </w:rPr>
        <w:t>став</w:t>
      </w:r>
      <w:proofErr w:type="gramEnd"/>
      <w:r w:rsidRPr="00AF1BDE">
        <w:rPr>
          <w:rFonts w:cs="Arial"/>
          <w:b/>
        </w:rPr>
        <w:t xml:space="preserve"> 1. </w:t>
      </w:r>
      <w:proofErr w:type="gramStart"/>
      <w:r w:rsidRPr="00AF1BDE">
        <w:rPr>
          <w:rFonts w:cs="Arial"/>
          <w:b/>
        </w:rPr>
        <w:t>тач</w:t>
      </w:r>
      <w:proofErr w:type="gramEnd"/>
      <w:r w:rsidRPr="00AF1BDE">
        <w:rPr>
          <w:rFonts w:cs="Arial"/>
          <w:b/>
        </w:rPr>
        <w:t xml:space="preserve">. </w:t>
      </w:r>
      <w:proofErr w:type="gramStart"/>
      <w:r w:rsidRPr="00AF1BDE">
        <w:rPr>
          <w:rFonts w:cs="Arial"/>
          <w:b/>
        </w:rPr>
        <w:t>1)-</w:t>
      </w:r>
      <w:proofErr w:type="gramEnd"/>
      <w:r w:rsidRPr="00AF1BDE">
        <w:rPr>
          <w:rFonts w:cs="Arial"/>
          <w:b/>
        </w:rPr>
        <w:t xml:space="preserve"> 3) ЗЈН:</w:t>
      </w:r>
    </w:p>
    <w:p w:rsidR="004B6465" w:rsidRPr="00AF1BDE" w:rsidRDefault="004B6465" w:rsidP="004B6465">
      <w:pPr>
        <w:tabs>
          <w:tab w:val="left" w:pos="1134"/>
        </w:tabs>
        <w:jc w:val="left"/>
        <w:rPr>
          <w:rFonts w:cs="Arial"/>
          <w:b/>
          <w:color w:val="00B0F0"/>
          <w:lang w:val="sr-Cyrl-RS"/>
        </w:rPr>
      </w:pPr>
      <w:r w:rsidRPr="00AF1BD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50F08">
        <w:rPr>
          <w:rFonts w:cs="Arial"/>
          <w:b/>
          <w:lang w:val="sr-Cyrl-RS"/>
        </w:rPr>
        <w:t>3000002420184692018</w:t>
      </w:r>
      <w:r w:rsidRPr="00AF1BDE">
        <w:rPr>
          <w:rFonts w:cs="Arial"/>
        </w:rPr>
        <w:t>, сврха: ЗЗП, ЈП ЕПС</w:t>
      </w:r>
      <w:r w:rsidR="008A1D3B" w:rsidRPr="00AF1BDE">
        <w:rPr>
          <w:rFonts w:cs="Arial"/>
          <w:lang w:val="sr-Cyrl-CS"/>
        </w:rPr>
        <w:t xml:space="preserve"> Београд </w:t>
      </w:r>
      <w:r w:rsidR="004469E5">
        <w:rPr>
          <w:rFonts w:cs="Arial"/>
          <w:lang w:val="sr-Cyrl-CS"/>
        </w:rPr>
        <w:t>–</w:t>
      </w:r>
      <w:r w:rsidR="008A1D3B" w:rsidRPr="00AF1BDE">
        <w:rPr>
          <w:rFonts w:cs="Arial"/>
          <w:lang w:val="sr-Cyrl-CS"/>
        </w:rPr>
        <w:t xml:space="preserve"> О</w:t>
      </w:r>
      <w:r w:rsidRPr="00AF1BDE">
        <w:rPr>
          <w:rFonts w:cs="Arial"/>
          <w:lang w:val="sr-Cyrl-CS"/>
        </w:rPr>
        <w:t>гранак ТЕНТ</w:t>
      </w:r>
      <w:r w:rsidRPr="00AF1BDE">
        <w:rPr>
          <w:rFonts w:cs="Arial"/>
        </w:rPr>
        <w:t>, J</w:t>
      </w:r>
      <w:r w:rsidRPr="00AF1BDE">
        <w:rPr>
          <w:rFonts w:cs="Arial"/>
          <w:lang w:val="sr-Cyrl-RS"/>
        </w:rPr>
        <w:t>Н</w:t>
      </w:r>
      <w:r w:rsidRPr="00AF1BDE">
        <w:rPr>
          <w:rFonts w:cs="Arial"/>
        </w:rPr>
        <w:t>. бр.</w:t>
      </w:r>
      <w:r w:rsidRPr="00AF1BDE">
        <w:rPr>
          <w:rFonts w:cs="Arial"/>
          <w:b/>
        </w:rPr>
        <w:t xml:space="preserve"> </w:t>
      </w:r>
      <w:r w:rsidR="009B550F">
        <w:rPr>
          <w:rFonts w:cs="Arial"/>
          <w:b/>
        </w:rPr>
        <w:t>3000/0024/2018 (469/2018)</w:t>
      </w:r>
      <w:r w:rsidRPr="00AF1BDE">
        <w:rPr>
          <w:rFonts w:cs="Arial"/>
        </w:rPr>
        <w:t>, прималац уплате: буџет Републике Србије) уплати таксу од</w:t>
      </w:r>
      <w:r w:rsidRPr="00AF1BDE">
        <w:rPr>
          <w:rFonts w:cs="Arial"/>
          <w:lang w:val="sr-Cyrl-RS"/>
        </w:rPr>
        <w:t xml:space="preserve"> 120.000,00 динара.</w:t>
      </w:r>
    </w:p>
    <w:p w:rsidR="004B6465" w:rsidRPr="00AF1BDE" w:rsidRDefault="004B6465" w:rsidP="004B6465">
      <w:pPr>
        <w:spacing w:before="0"/>
        <w:rPr>
          <w:rFonts w:cs="Arial"/>
        </w:rPr>
      </w:pPr>
    </w:p>
    <w:p w:rsidR="004B6465" w:rsidRPr="00AF1BDE" w:rsidRDefault="004B6465" w:rsidP="004B6465">
      <w:pPr>
        <w:spacing w:before="0"/>
        <w:rPr>
          <w:rFonts w:cs="Arial"/>
        </w:rPr>
      </w:pPr>
      <w:proofErr w:type="gramStart"/>
      <w:r w:rsidRPr="00AF1BDE">
        <w:rPr>
          <w:rFonts w:cs="Arial"/>
        </w:rPr>
        <w:t>Свака странка у поступку сноси трошкове које проузрокује својим радњама.</w:t>
      </w:r>
      <w:proofErr w:type="gramEnd"/>
    </w:p>
    <w:p w:rsidR="004B6465" w:rsidRPr="00AF1BDE" w:rsidRDefault="004B6465" w:rsidP="004B6465">
      <w:pPr>
        <w:spacing w:before="0"/>
        <w:rPr>
          <w:rFonts w:cs="Arial"/>
        </w:rPr>
      </w:pPr>
      <w:proofErr w:type="gramStart"/>
      <w:r w:rsidRPr="00AF1BD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AF1BDE" w:rsidRDefault="004B6465" w:rsidP="004B6465">
      <w:pPr>
        <w:spacing w:before="0"/>
        <w:rPr>
          <w:rFonts w:cs="Arial"/>
        </w:rPr>
      </w:pPr>
      <w:proofErr w:type="gramStart"/>
      <w:r w:rsidRPr="00AF1BD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AF1BDE" w:rsidRDefault="004B6465" w:rsidP="004B6465">
      <w:pPr>
        <w:spacing w:before="0"/>
        <w:rPr>
          <w:rFonts w:cs="Arial"/>
        </w:rPr>
      </w:pPr>
      <w:proofErr w:type="gramStart"/>
      <w:r w:rsidRPr="00AF1BD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AF1BDE" w:rsidRDefault="004B6465" w:rsidP="004B6465">
      <w:pPr>
        <w:spacing w:before="0"/>
        <w:rPr>
          <w:rFonts w:cs="Arial"/>
        </w:rPr>
      </w:pPr>
      <w:proofErr w:type="gramStart"/>
      <w:r w:rsidRPr="00AF1BDE">
        <w:rPr>
          <w:rFonts w:cs="Arial"/>
        </w:rPr>
        <w:t>Странке у захтеву морају прецизно да наведу трошкове за које траже накнаду.</w:t>
      </w:r>
      <w:proofErr w:type="gramEnd"/>
    </w:p>
    <w:p w:rsidR="004B6465" w:rsidRPr="00AF1BDE" w:rsidRDefault="004B6465" w:rsidP="004B6465">
      <w:pPr>
        <w:spacing w:before="0"/>
        <w:rPr>
          <w:rFonts w:cs="Arial"/>
        </w:rPr>
      </w:pPr>
      <w:proofErr w:type="gramStart"/>
      <w:r w:rsidRPr="00AF1BDE">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AF1BDE" w:rsidRDefault="004B6465" w:rsidP="004B6465">
      <w:pPr>
        <w:spacing w:before="0"/>
        <w:rPr>
          <w:rFonts w:cs="Arial"/>
        </w:rPr>
      </w:pPr>
      <w:proofErr w:type="gramStart"/>
      <w:r w:rsidRPr="00AF1BDE">
        <w:rPr>
          <w:rFonts w:cs="Arial"/>
        </w:rPr>
        <w:t>О трошковима одлучује Републичка комисија.</w:t>
      </w:r>
      <w:proofErr w:type="gramEnd"/>
      <w:r w:rsidRPr="00AF1BDE">
        <w:rPr>
          <w:rFonts w:cs="Arial"/>
        </w:rPr>
        <w:t xml:space="preserve"> </w:t>
      </w:r>
      <w:proofErr w:type="gramStart"/>
      <w:r w:rsidRPr="00AF1BDE">
        <w:rPr>
          <w:rFonts w:cs="Arial"/>
        </w:rPr>
        <w:t>Одлука Републичке комисије је извршни наслов.</w:t>
      </w:r>
      <w:proofErr w:type="gramEnd"/>
    </w:p>
    <w:p w:rsidR="00C52C79" w:rsidRPr="00AF1BDE" w:rsidRDefault="004B6465" w:rsidP="004B6465">
      <w:pPr>
        <w:rPr>
          <w:rFonts w:cs="Arial"/>
          <w:b/>
          <w:lang w:val="sr-Cyrl-RS"/>
        </w:rPr>
      </w:pPr>
      <w:proofErr w:type="gramStart"/>
      <w:r w:rsidRPr="00AF1BDE">
        <w:rPr>
          <w:rFonts w:cs="Arial"/>
          <w:b/>
        </w:rPr>
        <w:t>Детаљно упутство о потврди из члана 151.</w:t>
      </w:r>
      <w:proofErr w:type="gramEnd"/>
      <w:r w:rsidRPr="00AF1BDE">
        <w:rPr>
          <w:rFonts w:cs="Arial"/>
          <w:b/>
        </w:rPr>
        <w:t xml:space="preserve"> </w:t>
      </w:r>
      <w:proofErr w:type="gramStart"/>
      <w:r w:rsidRPr="00AF1BDE">
        <w:rPr>
          <w:rFonts w:cs="Arial"/>
          <w:b/>
        </w:rPr>
        <w:t>став</w:t>
      </w:r>
      <w:proofErr w:type="gramEnd"/>
      <w:r w:rsidRPr="00AF1BDE">
        <w:rPr>
          <w:rFonts w:cs="Arial"/>
          <w:b/>
        </w:rPr>
        <w:t xml:space="preserve"> 1. </w:t>
      </w:r>
      <w:proofErr w:type="gramStart"/>
      <w:r w:rsidRPr="00AF1BDE">
        <w:rPr>
          <w:rFonts w:cs="Arial"/>
          <w:b/>
        </w:rPr>
        <w:t>тачка</w:t>
      </w:r>
      <w:proofErr w:type="gramEnd"/>
      <w:r w:rsidRPr="00AF1BDE">
        <w:rPr>
          <w:rFonts w:cs="Arial"/>
          <w:b/>
        </w:rPr>
        <w:t xml:space="preserve"> 6) ЗЈН</w:t>
      </w:r>
    </w:p>
    <w:p w:rsidR="004B6465" w:rsidRPr="00AF1BDE" w:rsidRDefault="004B6465" w:rsidP="004B6465">
      <w:pPr>
        <w:rPr>
          <w:rFonts w:cs="Arial"/>
          <w:b/>
        </w:rPr>
      </w:pPr>
      <w:proofErr w:type="gramStart"/>
      <w:r w:rsidRPr="00AF1BD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AF1BDE" w:rsidRDefault="004B6465" w:rsidP="004B6465">
      <w:pPr>
        <w:rPr>
          <w:rFonts w:cs="Arial"/>
        </w:rPr>
      </w:pPr>
      <w:proofErr w:type="gramStart"/>
      <w:r w:rsidRPr="00AF1BDE">
        <w:rPr>
          <w:rFonts w:cs="Arial"/>
        </w:rPr>
        <w:t>Чланом 151.</w:t>
      </w:r>
      <w:proofErr w:type="gramEnd"/>
      <w:r w:rsidRPr="00AF1BDE">
        <w:rPr>
          <w:rFonts w:cs="Arial"/>
        </w:rPr>
        <w:t xml:space="preserve"> Закона о јавним набавкама („</w:t>
      </w:r>
      <w:proofErr w:type="gramStart"/>
      <w:r w:rsidRPr="00AF1BDE">
        <w:rPr>
          <w:rFonts w:cs="Arial"/>
        </w:rPr>
        <w:t>Службени  гласник</w:t>
      </w:r>
      <w:proofErr w:type="gramEnd"/>
      <w:r w:rsidRPr="00AF1BD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AF1BDE">
        <w:rPr>
          <w:rFonts w:cs="Arial"/>
        </w:rPr>
        <w:t>ЗЈН.</w:t>
      </w:r>
      <w:proofErr w:type="gramEnd"/>
    </w:p>
    <w:p w:rsidR="004B6465" w:rsidRPr="00AF1BDE" w:rsidRDefault="004B6465" w:rsidP="004B6465">
      <w:pPr>
        <w:rPr>
          <w:rFonts w:cs="Arial"/>
        </w:rPr>
      </w:pPr>
      <w:proofErr w:type="gramStart"/>
      <w:r w:rsidRPr="00AF1BD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AF1BDE">
        <w:rPr>
          <w:rFonts w:cs="Arial"/>
        </w:rPr>
        <w:t xml:space="preserve"> </w:t>
      </w:r>
      <w:proofErr w:type="gramStart"/>
      <w:r w:rsidRPr="00AF1BDE">
        <w:rPr>
          <w:rFonts w:cs="Arial"/>
        </w:rPr>
        <w:t>ЗЈН.</w:t>
      </w:r>
      <w:proofErr w:type="gramEnd"/>
    </w:p>
    <w:p w:rsidR="004B6465" w:rsidRPr="00AF1BDE" w:rsidRDefault="004B6465" w:rsidP="004B6465">
      <w:pPr>
        <w:rPr>
          <w:rFonts w:cs="Arial"/>
        </w:rPr>
      </w:pPr>
      <w:proofErr w:type="gramStart"/>
      <w:r w:rsidRPr="00AF1BDE">
        <w:rPr>
          <w:rFonts w:cs="Arial"/>
        </w:rPr>
        <w:t>Као доказ о уплати таксе, у смислу члана 151.</w:t>
      </w:r>
      <w:proofErr w:type="gramEnd"/>
      <w:r w:rsidRPr="00AF1BDE">
        <w:rPr>
          <w:rFonts w:cs="Arial"/>
        </w:rPr>
        <w:t xml:space="preserve"> </w:t>
      </w:r>
      <w:proofErr w:type="gramStart"/>
      <w:r w:rsidRPr="00AF1BDE">
        <w:rPr>
          <w:rFonts w:cs="Arial"/>
        </w:rPr>
        <w:t>став</w:t>
      </w:r>
      <w:proofErr w:type="gramEnd"/>
      <w:r w:rsidRPr="00AF1BDE">
        <w:rPr>
          <w:rFonts w:cs="Arial"/>
        </w:rPr>
        <w:t xml:space="preserve"> 1. </w:t>
      </w:r>
      <w:proofErr w:type="gramStart"/>
      <w:r w:rsidRPr="00AF1BDE">
        <w:rPr>
          <w:rFonts w:cs="Arial"/>
        </w:rPr>
        <w:t>тачка</w:t>
      </w:r>
      <w:proofErr w:type="gramEnd"/>
      <w:r w:rsidRPr="00AF1BDE">
        <w:rPr>
          <w:rFonts w:cs="Arial"/>
        </w:rPr>
        <w:t xml:space="preserve"> 6) ЗЈН, прихватиће се:</w:t>
      </w:r>
    </w:p>
    <w:p w:rsidR="004B6465" w:rsidRPr="00AF1BDE" w:rsidRDefault="004B6465" w:rsidP="004B6465">
      <w:pPr>
        <w:rPr>
          <w:rFonts w:cs="Arial"/>
        </w:rPr>
      </w:pPr>
      <w:r w:rsidRPr="00AF1BDE">
        <w:rPr>
          <w:rFonts w:cs="Arial"/>
        </w:rPr>
        <w:t>1. Потврда о извршеној уплати таксе из члана 156. ЗЈН која садржи следеће елементе:</w:t>
      </w:r>
    </w:p>
    <w:p w:rsidR="004B6465" w:rsidRPr="00AF1BDE" w:rsidRDefault="004B6465" w:rsidP="004B6465">
      <w:pPr>
        <w:rPr>
          <w:rFonts w:cs="Arial"/>
        </w:rPr>
      </w:pPr>
      <w:r w:rsidRPr="00AF1BDE">
        <w:rPr>
          <w:rFonts w:cs="Arial"/>
        </w:rPr>
        <w:t xml:space="preserve">(1) </w:t>
      </w:r>
      <w:proofErr w:type="gramStart"/>
      <w:r w:rsidRPr="00AF1BDE">
        <w:rPr>
          <w:rFonts w:cs="Arial"/>
        </w:rPr>
        <w:t>да</w:t>
      </w:r>
      <w:proofErr w:type="gramEnd"/>
      <w:r w:rsidRPr="00AF1BDE">
        <w:rPr>
          <w:rFonts w:cs="Arial"/>
        </w:rPr>
        <w:t xml:space="preserve"> буде издата од стране банке и да садржи печат банке;</w:t>
      </w:r>
    </w:p>
    <w:p w:rsidR="004B6465" w:rsidRPr="00AF1BDE" w:rsidRDefault="004B6465" w:rsidP="004B6465">
      <w:pPr>
        <w:rPr>
          <w:rFonts w:cs="Arial"/>
        </w:rPr>
      </w:pPr>
      <w:r w:rsidRPr="00AF1BDE">
        <w:rPr>
          <w:rFonts w:cs="Arial"/>
        </w:rPr>
        <w:t xml:space="preserve">(2) </w:t>
      </w:r>
      <w:proofErr w:type="gramStart"/>
      <w:r w:rsidRPr="00AF1BDE">
        <w:rPr>
          <w:rFonts w:cs="Arial"/>
        </w:rPr>
        <w:t>да</w:t>
      </w:r>
      <w:proofErr w:type="gramEnd"/>
      <w:r w:rsidRPr="00AF1BD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AF1BD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AF1BDE" w:rsidRDefault="004B6465" w:rsidP="004B6465">
      <w:pPr>
        <w:rPr>
          <w:rFonts w:cs="Arial"/>
        </w:rPr>
      </w:pPr>
      <w:r w:rsidRPr="00AF1BDE">
        <w:rPr>
          <w:rFonts w:cs="Arial"/>
        </w:rPr>
        <w:t xml:space="preserve">(3) </w:t>
      </w:r>
      <w:proofErr w:type="gramStart"/>
      <w:r w:rsidRPr="00AF1BDE">
        <w:rPr>
          <w:rFonts w:cs="Arial"/>
        </w:rPr>
        <w:t>износ</w:t>
      </w:r>
      <w:proofErr w:type="gramEnd"/>
      <w:r w:rsidRPr="00AF1BDE">
        <w:rPr>
          <w:rFonts w:cs="Arial"/>
        </w:rPr>
        <w:t xml:space="preserve"> таксе из члана 156. ЗЈН чија се уплата врши;</w:t>
      </w:r>
    </w:p>
    <w:p w:rsidR="004B6465" w:rsidRPr="00AF1BDE" w:rsidRDefault="004B6465" w:rsidP="004B6465">
      <w:pPr>
        <w:rPr>
          <w:rFonts w:cs="Arial"/>
        </w:rPr>
      </w:pPr>
      <w:r w:rsidRPr="00AF1BDE">
        <w:rPr>
          <w:rFonts w:cs="Arial"/>
        </w:rPr>
        <w:t xml:space="preserve">(4) </w:t>
      </w:r>
      <w:proofErr w:type="gramStart"/>
      <w:r w:rsidRPr="00AF1BDE">
        <w:rPr>
          <w:rFonts w:cs="Arial"/>
        </w:rPr>
        <w:t>број</w:t>
      </w:r>
      <w:proofErr w:type="gramEnd"/>
      <w:r w:rsidRPr="00AF1BDE">
        <w:rPr>
          <w:rFonts w:cs="Arial"/>
        </w:rPr>
        <w:t xml:space="preserve"> рачуна: 840-30678845-06;</w:t>
      </w:r>
    </w:p>
    <w:p w:rsidR="004B6465" w:rsidRPr="00AF1BDE" w:rsidRDefault="004B6465" w:rsidP="004B6465">
      <w:pPr>
        <w:rPr>
          <w:rFonts w:cs="Arial"/>
        </w:rPr>
      </w:pPr>
      <w:r w:rsidRPr="00AF1BDE">
        <w:rPr>
          <w:rFonts w:cs="Arial"/>
        </w:rPr>
        <w:t xml:space="preserve">(5) </w:t>
      </w:r>
      <w:proofErr w:type="gramStart"/>
      <w:r w:rsidRPr="00AF1BDE">
        <w:rPr>
          <w:rFonts w:cs="Arial"/>
        </w:rPr>
        <w:t>шифру</w:t>
      </w:r>
      <w:proofErr w:type="gramEnd"/>
      <w:r w:rsidRPr="00AF1BDE">
        <w:rPr>
          <w:rFonts w:cs="Arial"/>
        </w:rPr>
        <w:t xml:space="preserve"> плаћања: 153 или 253;</w:t>
      </w:r>
    </w:p>
    <w:p w:rsidR="004B6465" w:rsidRPr="00AF1BDE" w:rsidRDefault="004B6465" w:rsidP="004B6465">
      <w:pPr>
        <w:rPr>
          <w:rFonts w:cs="Arial"/>
        </w:rPr>
      </w:pPr>
      <w:r w:rsidRPr="00AF1BDE">
        <w:rPr>
          <w:rFonts w:cs="Arial"/>
        </w:rPr>
        <w:t xml:space="preserve">(6) </w:t>
      </w:r>
      <w:proofErr w:type="gramStart"/>
      <w:r w:rsidRPr="00AF1BDE">
        <w:rPr>
          <w:rFonts w:cs="Arial"/>
        </w:rPr>
        <w:t>позив</w:t>
      </w:r>
      <w:proofErr w:type="gramEnd"/>
      <w:r w:rsidRPr="00AF1BDE">
        <w:rPr>
          <w:rFonts w:cs="Arial"/>
        </w:rPr>
        <w:t xml:space="preserve"> на број: подаци о броју или ознаци јавне набавке поводом које се подноси захтев за заштиту права;</w:t>
      </w:r>
    </w:p>
    <w:p w:rsidR="004B6465" w:rsidRPr="00AF1BDE" w:rsidRDefault="004B6465" w:rsidP="004B6465">
      <w:pPr>
        <w:rPr>
          <w:rFonts w:cs="Arial"/>
        </w:rPr>
      </w:pPr>
      <w:r w:rsidRPr="00AF1BDE">
        <w:rPr>
          <w:rFonts w:cs="Arial"/>
        </w:rPr>
        <w:t xml:space="preserve">(7) </w:t>
      </w:r>
      <w:proofErr w:type="gramStart"/>
      <w:r w:rsidRPr="00AF1BDE">
        <w:rPr>
          <w:rFonts w:cs="Arial"/>
        </w:rPr>
        <w:t>сврха</w:t>
      </w:r>
      <w:proofErr w:type="gramEnd"/>
      <w:r w:rsidRPr="00AF1BDE">
        <w:rPr>
          <w:rFonts w:cs="Arial"/>
        </w:rPr>
        <w:t>: ЗЗП; назив наручиоца; број или ознака јавне набавке поводом које се подноси захтев за заштиту права;</w:t>
      </w:r>
    </w:p>
    <w:p w:rsidR="004B6465" w:rsidRPr="00AF1BDE" w:rsidRDefault="004B6465" w:rsidP="004B6465">
      <w:pPr>
        <w:rPr>
          <w:rFonts w:cs="Arial"/>
        </w:rPr>
      </w:pPr>
      <w:r w:rsidRPr="00AF1BDE">
        <w:rPr>
          <w:rFonts w:cs="Arial"/>
        </w:rPr>
        <w:t xml:space="preserve">(8) </w:t>
      </w:r>
      <w:proofErr w:type="gramStart"/>
      <w:r w:rsidRPr="00AF1BDE">
        <w:rPr>
          <w:rFonts w:cs="Arial"/>
        </w:rPr>
        <w:t>корисник</w:t>
      </w:r>
      <w:proofErr w:type="gramEnd"/>
      <w:r w:rsidRPr="00AF1BDE">
        <w:rPr>
          <w:rFonts w:cs="Arial"/>
        </w:rPr>
        <w:t>: буџет Републике Србије;</w:t>
      </w:r>
    </w:p>
    <w:p w:rsidR="004B6465" w:rsidRPr="00AF1BDE" w:rsidRDefault="004B6465" w:rsidP="004B6465">
      <w:pPr>
        <w:rPr>
          <w:rFonts w:cs="Arial"/>
        </w:rPr>
      </w:pPr>
      <w:r w:rsidRPr="00AF1BDE">
        <w:rPr>
          <w:rFonts w:cs="Arial"/>
        </w:rPr>
        <w:t xml:space="preserve">(9) </w:t>
      </w:r>
      <w:proofErr w:type="gramStart"/>
      <w:r w:rsidRPr="00AF1BDE">
        <w:rPr>
          <w:rFonts w:cs="Arial"/>
        </w:rPr>
        <w:t>назив</w:t>
      </w:r>
      <w:proofErr w:type="gramEnd"/>
      <w:r w:rsidRPr="00AF1BDE">
        <w:rPr>
          <w:rFonts w:cs="Arial"/>
        </w:rPr>
        <w:t xml:space="preserve"> уплатиоца, односно назив подносиоца захтева за заштиту права за којег је извршена уплата таксе;</w:t>
      </w:r>
    </w:p>
    <w:p w:rsidR="004B6465" w:rsidRPr="00AF1BDE" w:rsidRDefault="004B6465" w:rsidP="004B6465">
      <w:pPr>
        <w:rPr>
          <w:rFonts w:cs="Arial"/>
        </w:rPr>
      </w:pPr>
      <w:r w:rsidRPr="00AF1BDE">
        <w:rPr>
          <w:rFonts w:cs="Arial"/>
        </w:rPr>
        <w:t xml:space="preserve">(10) </w:t>
      </w:r>
      <w:proofErr w:type="gramStart"/>
      <w:r w:rsidRPr="00AF1BDE">
        <w:rPr>
          <w:rFonts w:cs="Arial"/>
        </w:rPr>
        <w:t>потпис</w:t>
      </w:r>
      <w:proofErr w:type="gramEnd"/>
      <w:r w:rsidRPr="00AF1BDE">
        <w:rPr>
          <w:rFonts w:cs="Arial"/>
        </w:rPr>
        <w:t xml:space="preserve"> овлашћеног лица банке.</w:t>
      </w:r>
    </w:p>
    <w:p w:rsidR="004B6465" w:rsidRPr="00AF1BDE" w:rsidRDefault="004B6465" w:rsidP="004B6465">
      <w:pPr>
        <w:rPr>
          <w:rFonts w:cs="Arial"/>
        </w:rPr>
      </w:pPr>
      <w:r w:rsidRPr="00AF1BD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AF1BDE" w:rsidRDefault="004B6465" w:rsidP="004B6465">
      <w:pPr>
        <w:rPr>
          <w:rFonts w:cs="Arial"/>
        </w:rPr>
      </w:pPr>
      <w:r w:rsidRPr="00AF1BD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AF1BDE" w:rsidRDefault="004B6465" w:rsidP="004B6465">
      <w:pPr>
        <w:rPr>
          <w:rFonts w:cs="Arial"/>
        </w:rPr>
      </w:pPr>
      <w:proofErr w:type="gramStart"/>
      <w:r w:rsidRPr="00AF1BDE">
        <w:rPr>
          <w:rFonts w:cs="Arial"/>
        </w:rPr>
        <w:t>извршеној</w:t>
      </w:r>
      <w:proofErr w:type="gramEnd"/>
      <w:r w:rsidRPr="00AF1BD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AF1BDE" w:rsidRDefault="004B6465" w:rsidP="004B6465">
      <w:pPr>
        <w:rPr>
          <w:rFonts w:cs="Arial"/>
        </w:rPr>
      </w:pPr>
      <w:r w:rsidRPr="00AF1BDE">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AF1BDE" w:rsidRDefault="004B6465" w:rsidP="004B6465">
      <w:pPr>
        <w:rPr>
          <w:rFonts w:cs="Arial"/>
          <w:lang w:val="sr-Cyrl-RS"/>
        </w:rPr>
      </w:pPr>
      <w:r w:rsidRPr="00AF1BD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9" w:history="1">
        <w:r w:rsidR="004469E5" w:rsidRPr="00BF1764">
          <w:rPr>
            <w:rStyle w:val="Hyperlink"/>
            <w:rFonts w:cs="Arial"/>
          </w:rPr>
          <w:t>http://www.kjn.gov.rs/download/Taksa-popunjeni-nalozi-ci.pdf</w:t>
        </w:r>
      </w:hyperlink>
    </w:p>
    <w:p w:rsidR="004B6465" w:rsidRPr="00AF1BDE" w:rsidRDefault="004B6465" w:rsidP="004B6465">
      <w:pPr>
        <w:rPr>
          <w:rFonts w:cs="Arial"/>
        </w:rPr>
      </w:pPr>
      <w:r w:rsidRPr="00AF1BDE">
        <w:rPr>
          <w:rFonts w:cs="Arial"/>
        </w:rPr>
        <w:t>УПЛАТА ИЗ ИНОСТРАНСТВА</w:t>
      </w:r>
    </w:p>
    <w:p w:rsidR="004B6465" w:rsidRPr="00AF1BDE" w:rsidRDefault="004B6465" w:rsidP="004B6465">
      <w:pPr>
        <w:rPr>
          <w:rFonts w:cs="Arial"/>
          <w:lang w:val="sr-Cyrl-RS"/>
        </w:rPr>
      </w:pPr>
      <w:r w:rsidRPr="00AF1BD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AF1BDE" w:rsidRDefault="004B6465" w:rsidP="004B6465">
      <w:pPr>
        <w:rPr>
          <w:rFonts w:cs="Arial"/>
        </w:rPr>
      </w:pPr>
      <w:r w:rsidRPr="00AF1BDE">
        <w:rPr>
          <w:rFonts w:cs="Arial"/>
        </w:rPr>
        <w:t>НАЗИВ И АДРЕСА БАНКЕ:</w:t>
      </w:r>
    </w:p>
    <w:p w:rsidR="004B6465" w:rsidRPr="00AF1BDE" w:rsidRDefault="004B6465" w:rsidP="004B6465">
      <w:pPr>
        <w:rPr>
          <w:rFonts w:cs="Arial"/>
        </w:rPr>
      </w:pPr>
      <w:r w:rsidRPr="00AF1BDE">
        <w:rPr>
          <w:rFonts w:cs="Arial"/>
        </w:rPr>
        <w:t>Народна банка Србије (НБС)</w:t>
      </w:r>
    </w:p>
    <w:p w:rsidR="004B6465" w:rsidRPr="00AF1BDE" w:rsidRDefault="004B6465" w:rsidP="004B6465">
      <w:pPr>
        <w:rPr>
          <w:rFonts w:cs="Arial"/>
        </w:rPr>
      </w:pPr>
      <w:proofErr w:type="gramStart"/>
      <w:r w:rsidRPr="00AF1BDE">
        <w:rPr>
          <w:rFonts w:cs="Arial"/>
        </w:rPr>
        <w:t>11000 Београд, ул.</w:t>
      </w:r>
      <w:proofErr w:type="gramEnd"/>
      <w:r w:rsidRPr="00AF1BDE">
        <w:rPr>
          <w:rFonts w:cs="Arial"/>
        </w:rPr>
        <w:t xml:space="preserve"> </w:t>
      </w:r>
      <w:proofErr w:type="gramStart"/>
      <w:r w:rsidRPr="00AF1BDE">
        <w:rPr>
          <w:rFonts w:cs="Arial"/>
        </w:rPr>
        <w:t>Немањина бр.</w:t>
      </w:r>
      <w:proofErr w:type="gramEnd"/>
      <w:r w:rsidRPr="00AF1BDE">
        <w:rPr>
          <w:rFonts w:cs="Arial"/>
        </w:rPr>
        <w:t xml:space="preserve"> 17</w:t>
      </w:r>
    </w:p>
    <w:p w:rsidR="004B6465" w:rsidRPr="00AF1BDE" w:rsidRDefault="004B6465" w:rsidP="004B6465">
      <w:pPr>
        <w:rPr>
          <w:rFonts w:cs="Arial"/>
        </w:rPr>
      </w:pPr>
      <w:r w:rsidRPr="00AF1BDE">
        <w:rPr>
          <w:rFonts w:cs="Arial"/>
        </w:rPr>
        <w:t>Србија</w:t>
      </w:r>
    </w:p>
    <w:p w:rsidR="004B6465" w:rsidRPr="00AF1BDE" w:rsidRDefault="004B6465" w:rsidP="004B6465">
      <w:pPr>
        <w:rPr>
          <w:rFonts w:cs="Arial"/>
          <w:lang w:val="sr-Cyrl-RS"/>
        </w:rPr>
      </w:pPr>
      <w:r w:rsidRPr="00AF1BDE">
        <w:rPr>
          <w:rFonts w:cs="Arial"/>
        </w:rPr>
        <w:t>SWIFT CODE: NBSRRSBGXXX</w:t>
      </w:r>
    </w:p>
    <w:p w:rsidR="004B6465" w:rsidRPr="00AF1BDE" w:rsidRDefault="004B6465" w:rsidP="004B6465">
      <w:pPr>
        <w:rPr>
          <w:rFonts w:cs="Arial"/>
        </w:rPr>
      </w:pPr>
      <w:r w:rsidRPr="00AF1BDE">
        <w:rPr>
          <w:rFonts w:cs="Arial"/>
        </w:rPr>
        <w:t>НАЗИВ И АДРЕСА ИНСТИТУЦИЈЕ:</w:t>
      </w:r>
    </w:p>
    <w:p w:rsidR="004B6465" w:rsidRPr="00AF1BDE" w:rsidRDefault="004B6465" w:rsidP="004B6465">
      <w:pPr>
        <w:rPr>
          <w:rFonts w:cs="Arial"/>
        </w:rPr>
      </w:pPr>
      <w:r w:rsidRPr="00AF1BDE">
        <w:rPr>
          <w:rFonts w:cs="Arial"/>
        </w:rPr>
        <w:t>Министарство финансија</w:t>
      </w:r>
    </w:p>
    <w:p w:rsidR="004B6465" w:rsidRPr="00AF1BDE" w:rsidRDefault="004B6465" w:rsidP="004B6465">
      <w:pPr>
        <w:rPr>
          <w:rFonts w:cs="Arial"/>
        </w:rPr>
      </w:pPr>
      <w:r w:rsidRPr="00AF1BDE">
        <w:rPr>
          <w:rFonts w:cs="Arial"/>
        </w:rPr>
        <w:t>Управа за трезор</w:t>
      </w:r>
    </w:p>
    <w:p w:rsidR="004B6465" w:rsidRPr="00AF1BDE" w:rsidRDefault="004B6465" w:rsidP="004B6465">
      <w:pPr>
        <w:rPr>
          <w:rFonts w:cs="Arial"/>
        </w:rPr>
      </w:pPr>
      <w:proofErr w:type="gramStart"/>
      <w:r w:rsidRPr="00AF1BDE">
        <w:rPr>
          <w:rFonts w:cs="Arial"/>
        </w:rPr>
        <w:t>ул</w:t>
      </w:r>
      <w:proofErr w:type="gramEnd"/>
      <w:r w:rsidRPr="00AF1BDE">
        <w:rPr>
          <w:rFonts w:cs="Arial"/>
        </w:rPr>
        <w:t xml:space="preserve">. </w:t>
      </w:r>
      <w:proofErr w:type="gramStart"/>
      <w:r w:rsidRPr="00AF1BDE">
        <w:rPr>
          <w:rFonts w:cs="Arial"/>
        </w:rPr>
        <w:t>Поп Лукина бр.</w:t>
      </w:r>
      <w:proofErr w:type="gramEnd"/>
      <w:r w:rsidRPr="00AF1BDE">
        <w:rPr>
          <w:rFonts w:cs="Arial"/>
        </w:rPr>
        <w:t xml:space="preserve"> 7-9</w:t>
      </w:r>
    </w:p>
    <w:p w:rsidR="004B6465" w:rsidRPr="00AF1BDE" w:rsidRDefault="004B6465" w:rsidP="004B6465">
      <w:pPr>
        <w:rPr>
          <w:rFonts w:cs="Arial"/>
        </w:rPr>
      </w:pPr>
      <w:r w:rsidRPr="00AF1BDE">
        <w:rPr>
          <w:rFonts w:cs="Arial"/>
        </w:rPr>
        <w:t>11000 Београд</w:t>
      </w:r>
    </w:p>
    <w:p w:rsidR="004B6465" w:rsidRPr="00AF1BDE" w:rsidRDefault="004B6465" w:rsidP="004B6465">
      <w:pPr>
        <w:rPr>
          <w:rFonts w:cs="Arial"/>
          <w:lang w:val="sr-Cyrl-RS"/>
        </w:rPr>
      </w:pPr>
      <w:r w:rsidRPr="00AF1BDE">
        <w:rPr>
          <w:rFonts w:cs="Arial"/>
        </w:rPr>
        <w:t>IBAN: RS 35908500103019323073</w:t>
      </w:r>
    </w:p>
    <w:p w:rsidR="004B6465" w:rsidRPr="00AF1BDE" w:rsidRDefault="004B6465" w:rsidP="004B6465">
      <w:pPr>
        <w:rPr>
          <w:rFonts w:cs="Arial"/>
        </w:rPr>
      </w:pPr>
      <w:r w:rsidRPr="00AF1BDE">
        <w:rPr>
          <w:rFonts w:cs="Arial"/>
        </w:rPr>
        <w:t xml:space="preserve">НАПОМЕНА: Приликом уплата средстава потребно је навести следеће информације о плаћању </w:t>
      </w:r>
      <w:r w:rsidR="004469E5">
        <w:rPr>
          <w:rFonts w:cs="Arial"/>
        </w:rPr>
        <w:t>–</w:t>
      </w:r>
      <w:r w:rsidRPr="00AF1BDE">
        <w:rPr>
          <w:rFonts w:cs="Arial"/>
        </w:rPr>
        <w:t xml:space="preserve"> „детаљи плаћања</w:t>
      </w:r>
      <w:proofErr w:type="gramStart"/>
      <w:r w:rsidRPr="00AF1BDE">
        <w:rPr>
          <w:rFonts w:cs="Arial"/>
        </w:rPr>
        <w:t>“ (</w:t>
      </w:r>
      <w:proofErr w:type="gramEnd"/>
      <w:r w:rsidRPr="00AF1BDE">
        <w:rPr>
          <w:rFonts w:cs="Arial"/>
        </w:rPr>
        <w:t>FIELD 70: DETAILS OF PAYMENT):</w:t>
      </w:r>
    </w:p>
    <w:p w:rsidR="004B6465" w:rsidRPr="00AF1BDE" w:rsidRDefault="004B6465" w:rsidP="004B6465">
      <w:pPr>
        <w:rPr>
          <w:rFonts w:cs="Arial"/>
        </w:rPr>
      </w:pPr>
      <w:r w:rsidRPr="00AF1BDE">
        <w:rPr>
          <w:rFonts w:cs="Arial"/>
        </w:rPr>
        <w:t xml:space="preserve">– </w:t>
      </w:r>
      <w:proofErr w:type="gramStart"/>
      <w:r w:rsidRPr="00AF1BDE">
        <w:rPr>
          <w:rFonts w:cs="Arial"/>
        </w:rPr>
        <w:t>број</w:t>
      </w:r>
      <w:proofErr w:type="gramEnd"/>
      <w:r w:rsidRPr="00AF1BDE">
        <w:rPr>
          <w:rFonts w:cs="Arial"/>
        </w:rPr>
        <w:t xml:space="preserve"> у поступку јавне набавке на које се захтев за заштиту права односи и</w:t>
      </w:r>
    </w:p>
    <w:p w:rsidR="004B6465" w:rsidRPr="00AF1BDE" w:rsidRDefault="004B6465" w:rsidP="004B6465">
      <w:pPr>
        <w:rPr>
          <w:rFonts w:cs="Arial"/>
        </w:rPr>
      </w:pPr>
      <w:proofErr w:type="gramStart"/>
      <w:r w:rsidRPr="00AF1BDE">
        <w:rPr>
          <w:rFonts w:cs="Arial"/>
        </w:rPr>
        <w:t>назив</w:t>
      </w:r>
      <w:proofErr w:type="gramEnd"/>
      <w:r w:rsidRPr="00AF1BDE">
        <w:rPr>
          <w:rFonts w:cs="Arial"/>
        </w:rPr>
        <w:t xml:space="preserve"> наручиоца у поступку јавне набавке.</w:t>
      </w:r>
    </w:p>
    <w:p w:rsidR="004B6465" w:rsidRPr="00AF1BDE" w:rsidRDefault="004B6465" w:rsidP="004B6465">
      <w:pPr>
        <w:rPr>
          <w:rFonts w:cs="Arial"/>
        </w:rPr>
      </w:pPr>
      <w:r w:rsidRPr="00AF1BDE">
        <w:rPr>
          <w:rFonts w:cs="Arial"/>
        </w:rPr>
        <w:t>У прилогу су инструкције за уплате у валутама: EUR и USD.</w:t>
      </w:r>
    </w:p>
    <w:p w:rsidR="004B6465" w:rsidRPr="00AF1BDE" w:rsidRDefault="004B6465" w:rsidP="004B6465">
      <w:pPr>
        <w:pStyle w:val="KDParagraf"/>
        <w:spacing w:before="0"/>
        <w:rPr>
          <w:rFonts w:cs="Arial"/>
          <w:lang w:bidi="en-US"/>
        </w:rPr>
      </w:pPr>
      <w:r w:rsidRPr="00AF1BD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AF1BDE" w:rsidTr="004B6465">
        <w:trPr>
          <w:trHeight w:val="30"/>
        </w:trPr>
        <w:tc>
          <w:tcPr>
            <w:tcW w:w="9576" w:type="dxa"/>
            <w:gridSpan w:val="2"/>
            <w:shd w:val="clear" w:color="auto" w:fill="auto"/>
          </w:tcPr>
          <w:p w:rsidR="004B6465" w:rsidRPr="00AF1BDE" w:rsidRDefault="004B6465" w:rsidP="004B6465">
            <w:pPr>
              <w:pStyle w:val="KDParagraf"/>
              <w:spacing w:before="0"/>
              <w:rPr>
                <w:rFonts w:cs="Arial"/>
                <w:lang w:bidi="en-US"/>
              </w:rPr>
            </w:pPr>
            <w:r w:rsidRPr="00AF1BDE">
              <w:rPr>
                <w:rFonts w:cs="Arial"/>
                <w:lang w:bidi="en-US"/>
              </w:rPr>
              <w:t>SWIFT MESSAGE MT103 – EUR</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32A: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VALUE DATE – EUR- AMOUNT</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50K: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ORDERING CUSTOMER</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50K: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ORDERING CUSTOMER</w:t>
            </w:r>
          </w:p>
        </w:tc>
      </w:tr>
      <w:tr w:rsidR="004B6465" w:rsidRPr="00AF1BDE" w:rsidTr="004B6465">
        <w:trPr>
          <w:trHeight w:val="1113"/>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56A:</w:t>
            </w:r>
          </w:p>
          <w:p w:rsidR="004B6465" w:rsidRPr="00AF1BDE" w:rsidRDefault="004B6465" w:rsidP="004B6465">
            <w:pPr>
              <w:pStyle w:val="KDParagraf"/>
              <w:spacing w:before="0"/>
              <w:rPr>
                <w:rFonts w:cs="Arial"/>
                <w:lang w:bidi="en-US"/>
              </w:rPr>
            </w:pPr>
            <w:r w:rsidRPr="00AF1BDE">
              <w:rPr>
                <w:rFonts w:cs="Arial"/>
                <w:lang w:bidi="en-US"/>
              </w:rPr>
              <w:t>(INTERMEDIARY)</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DEUTDEFFXXX</w:t>
            </w:r>
          </w:p>
          <w:p w:rsidR="004B6465" w:rsidRPr="00AF1BDE" w:rsidRDefault="004B6465" w:rsidP="004B6465">
            <w:pPr>
              <w:pStyle w:val="KDParagraf"/>
              <w:spacing w:before="0"/>
              <w:rPr>
                <w:rFonts w:cs="Arial"/>
                <w:lang w:bidi="en-US"/>
              </w:rPr>
            </w:pPr>
            <w:r w:rsidRPr="00AF1BDE">
              <w:rPr>
                <w:rFonts w:cs="Arial"/>
                <w:lang w:bidi="en-US"/>
              </w:rPr>
              <w:t>DEUTSCHE BANK AG, F/M</w:t>
            </w:r>
          </w:p>
          <w:p w:rsidR="004B6465" w:rsidRPr="00AF1BDE" w:rsidRDefault="004B6465" w:rsidP="004B6465">
            <w:pPr>
              <w:pStyle w:val="KDParagraf"/>
              <w:spacing w:before="0"/>
              <w:rPr>
                <w:rFonts w:cs="Arial"/>
                <w:lang w:bidi="en-US"/>
              </w:rPr>
            </w:pPr>
            <w:r w:rsidRPr="00AF1BDE">
              <w:rPr>
                <w:rFonts w:cs="Arial"/>
                <w:lang w:bidi="en-US"/>
              </w:rPr>
              <w:t>TAUNUSANLAGE 12</w:t>
            </w:r>
          </w:p>
          <w:p w:rsidR="004B6465" w:rsidRPr="00AF1BDE" w:rsidRDefault="004B6465" w:rsidP="004B6465">
            <w:pPr>
              <w:pStyle w:val="KDParagraf"/>
              <w:spacing w:before="0"/>
              <w:rPr>
                <w:rFonts w:cs="Arial"/>
                <w:lang w:bidi="en-US"/>
              </w:rPr>
            </w:pPr>
            <w:r w:rsidRPr="00AF1BDE">
              <w:rPr>
                <w:rFonts w:cs="Arial"/>
                <w:lang w:bidi="en-US"/>
              </w:rPr>
              <w:t>GERMANY</w:t>
            </w:r>
          </w:p>
        </w:tc>
      </w:tr>
      <w:tr w:rsidR="004B6465" w:rsidRPr="00AF1BDE" w:rsidTr="004B6465">
        <w:trPr>
          <w:trHeight w:val="1689"/>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57A:</w:t>
            </w:r>
          </w:p>
          <w:p w:rsidR="004B6465" w:rsidRPr="00AF1BDE" w:rsidRDefault="004B6465" w:rsidP="004B6465">
            <w:pPr>
              <w:pStyle w:val="KDParagraf"/>
              <w:spacing w:before="0"/>
              <w:rPr>
                <w:rFonts w:cs="Arial"/>
                <w:lang w:bidi="en-US"/>
              </w:rPr>
            </w:pPr>
            <w:r w:rsidRPr="00AF1BDE">
              <w:rPr>
                <w:rFonts w:cs="Arial"/>
                <w:lang w:bidi="en-US"/>
              </w:rPr>
              <w:t>(ACC. WITH BANK)</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/DE20500700100935930800</w:t>
            </w:r>
          </w:p>
          <w:p w:rsidR="004B6465" w:rsidRPr="00AF1BDE" w:rsidRDefault="004B6465" w:rsidP="004B6465">
            <w:pPr>
              <w:pStyle w:val="KDParagraf"/>
              <w:spacing w:before="0"/>
              <w:rPr>
                <w:rFonts w:cs="Arial"/>
                <w:lang w:bidi="en-US"/>
              </w:rPr>
            </w:pPr>
            <w:r w:rsidRPr="00AF1BDE">
              <w:rPr>
                <w:rFonts w:cs="Arial"/>
                <w:lang w:bidi="en-US"/>
              </w:rPr>
              <w:t>NBSRRSBGXXX</w:t>
            </w:r>
          </w:p>
          <w:p w:rsidR="004B6465" w:rsidRPr="00AF1BDE" w:rsidRDefault="004B6465" w:rsidP="004B6465">
            <w:pPr>
              <w:pStyle w:val="KDParagraf"/>
              <w:spacing w:before="0"/>
              <w:rPr>
                <w:rFonts w:cs="Arial"/>
                <w:lang w:bidi="en-US"/>
              </w:rPr>
            </w:pPr>
            <w:r w:rsidRPr="00AF1BDE">
              <w:rPr>
                <w:rFonts w:cs="Arial"/>
                <w:lang w:bidi="en-US"/>
              </w:rPr>
              <w:t>NARODNA BANKA SRBIJE (NATIONAL</w:t>
            </w:r>
          </w:p>
          <w:p w:rsidR="004B6465" w:rsidRPr="00AF1BDE" w:rsidRDefault="004B6465" w:rsidP="004B6465">
            <w:pPr>
              <w:pStyle w:val="KDParagraf"/>
              <w:spacing w:before="0"/>
              <w:rPr>
                <w:rFonts w:cs="Arial"/>
                <w:lang w:bidi="en-US"/>
              </w:rPr>
            </w:pPr>
            <w:r w:rsidRPr="00AF1BDE">
              <w:rPr>
                <w:rFonts w:cs="Arial"/>
                <w:lang w:bidi="en-US"/>
              </w:rPr>
              <w:t>BANK OF SERBIA – NBS BEOGRAD,</w:t>
            </w:r>
          </w:p>
          <w:p w:rsidR="004B6465" w:rsidRPr="00AF1BDE" w:rsidRDefault="004B6465" w:rsidP="004B6465">
            <w:pPr>
              <w:pStyle w:val="KDParagraf"/>
              <w:spacing w:before="0"/>
              <w:rPr>
                <w:rFonts w:cs="Arial"/>
                <w:lang w:bidi="en-US"/>
              </w:rPr>
            </w:pPr>
            <w:r w:rsidRPr="00AF1BDE">
              <w:rPr>
                <w:rFonts w:cs="Arial"/>
                <w:lang w:bidi="en-US"/>
              </w:rPr>
              <w:t>NEMANJINA 17</w:t>
            </w:r>
          </w:p>
          <w:p w:rsidR="004B6465" w:rsidRPr="00AF1BDE" w:rsidRDefault="004B6465" w:rsidP="004B6465">
            <w:pPr>
              <w:pStyle w:val="KDParagraf"/>
              <w:spacing w:before="0"/>
              <w:rPr>
                <w:rFonts w:cs="Arial"/>
                <w:lang w:bidi="en-US"/>
              </w:rPr>
            </w:pPr>
            <w:r w:rsidRPr="00AF1BDE">
              <w:rPr>
                <w:rFonts w:cs="Arial"/>
                <w:lang w:bidi="en-US"/>
              </w:rPr>
              <w:t>SERBIA</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59:</w:t>
            </w:r>
          </w:p>
          <w:p w:rsidR="004B6465" w:rsidRPr="00AF1BDE" w:rsidRDefault="004B6465" w:rsidP="004B6465">
            <w:pPr>
              <w:pStyle w:val="KDParagraf"/>
              <w:spacing w:before="0"/>
              <w:rPr>
                <w:rFonts w:cs="Arial"/>
                <w:lang w:bidi="en-US"/>
              </w:rPr>
            </w:pPr>
            <w:r w:rsidRPr="00AF1BDE">
              <w:rPr>
                <w:rFonts w:cs="Arial"/>
                <w:lang w:bidi="en-US"/>
              </w:rPr>
              <w:lastRenderedPageBreak/>
              <w:t>(BENEFICIARY)</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lastRenderedPageBreak/>
              <w:t>/RS35908500103019323073</w:t>
            </w:r>
          </w:p>
          <w:p w:rsidR="004B6465" w:rsidRPr="00AF1BDE" w:rsidRDefault="004B6465" w:rsidP="004B6465">
            <w:pPr>
              <w:pStyle w:val="KDParagraf"/>
              <w:spacing w:before="0"/>
              <w:rPr>
                <w:rFonts w:cs="Arial"/>
                <w:lang w:bidi="en-US"/>
              </w:rPr>
            </w:pPr>
            <w:r w:rsidRPr="00AF1BDE">
              <w:rPr>
                <w:rFonts w:cs="Arial"/>
                <w:lang w:bidi="en-US"/>
              </w:rPr>
              <w:lastRenderedPageBreak/>
              <w:t>MINISTARSTVO FINANSIJA</w:t>
            </w:r>
          </w:p>
          <w:p w:rsidR="004B6465" w:rsidRPr="00AF1BDE" w:rsidRDefault="004B6465" w:rsidP="004B6465">
            <w:pPr>
              <w:pStyle w:val="KDParagraf"/>
              <w:spacing w:before="0"/>
              <w:rPr>
                <w:rFonts w:cs="Arial"/>
                <w:lang w:bidi="en-US"/>
              </w:rPr>
            </w:pPr>
            <w:r w:rsidRPr="00AF1BDE">
              <w:rPr>
                <w:rFonts w:cs="Arial"/>
                <w:lang w:bidi="en-US"/>
              </w:rPr>
              <w:t>UPRAVA ZA TREZOR</w:t>
            </w:r>
          </w:p>
          <w:p w:rsidR="004B6465" w:rsidRPr="00AF1BDE" w:rsidRDefault="004B6465" w:rsidP="004B6465">
            <w:pPr>
              <w:pStyle w:val="KDParagraf"/>
              <w:spacing w:before="0"/>
              <w:rPr>
                <w:rFonts w:cs="Arial"/>
                <w:lang w:bidi="en-US"/>
              </w:rPr>
            </w:pPr>
            <w:r w:rsidRPr="00AF1BDE">
              <w:rPr>
                <w:rFonts w:cs="Arial"/>
                <w:lang w:bidi="en-US"/>
              </w:rPr>
              <w:t>POP LUKINA7-9</w:t>
            </w:r>
          </w:p>
          <w:p w:rsidR="004B6465" w:rsidRPr="00AF1BDE" w:rsidRDefault="004B6465" w:rsidP="004B6465">
            <w:pPr>
              <w:pStyle w:val="KDParagraf"/>
              <w:spacing w:before="0"/>
              <w:rPr>
                <w:rFonts w:cs="Arial"/>
                <w:lang w:bidi="en-US"/>
              </w:rPr>
            </w:pPr>
            <w:r w:rsidRPr="00AF1BDE">
              <w:rPr>
                <w:rFonts w:cs="Arial"/>
                <w:lang w:bidi="en-US"/>
              </w:rPr>
              <w:t>BEOGRAD</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lastRenderedPageBreak/>
              <w:t xml:space="preserve">FIELD 70:  </w:t>
            </w:r>
          </w:p>
        </w:tc>
        <w:tc>
          <w:tcPr>
            <w:tcW w:w="4788"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DETAILS OF PAYMENT</w:t>
            </w:r>
          </w:p>
        </w:tc>
      </w:tr>
      <w:tr w:rsidR="004B6465" w:rsidRPr="00AF1BDE" w:rsidTr="004B6465">
        <w:trPr>
          <w:trHeight w:val="20"/>
        </w:trPr>
        <w:tc>
          <w:tcPr>
            <w:tcW w:w="4788" w:type="dxa"/>
            <w:shd w:val="clear" w:color="auto" w:fill="auto"/>
          </w:tcPr>
          <w:p w:rsidR="004B6465" w:rsidRPr="00AF1BDE" w:rsidRDefault="004B6465" w:rsidP="004B6465">
            <w:pPr>
              <w:pStyle w:val="KDParagraf"/>
              <w:spacing w:before="0"/>
              <w:rPr>
                <w:rFonts w:cs="Arial"/>
                <w:lang w:bidi="en-US"/>
              </w:rPr>
            </w:pPr>
          </w:p>
        </w:tc>
        <w:tc>
          <w:tcPr>
            <w:tcW w:w="4788" w:type="dxa"/>
            <w:shd w:val="clear" w:color="auto" w:fill="auto"/>
          </w:tcPr>
          <w:p w:rsidR="004B6465" w:rsidRPr="00AF1BDE" w:rsidRDefault="004B6465" w:rsidP="004B6465">
            <w:pPr>
              <w:pStyle w:val="KDParagraf"/>
              <w:spacing w:before="0"/>
              <w:rPr>
                <w:rFonts w:cs="Arial"/>
                <w:lang w:bidi="en-US"/>
              </w:rPr>
            </w:pPr>
          </w:p>
        </w:tc>
      </w:tr>
    </w:tbl>
    <w:p w:rsidR="004B6465" w:rsidRPr="00AF1BDE"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SWIFT MESSAGE MT103 – USD</w:t>
            </w:r>
          </w:p>
        </w:tc>
        <w:tc>
          <w:tcPr>
            <w:tcW w:w="4820" w:type="dxa"/>
            <w:shd w:val="clear" w:color="auto" w:fill="auto"/>
          </w:tcPr>
          <w:p w:rsidR="004B6465" w:rsidRPr="00AF1BDE" w:rsidRDefault="004B6465" w:rsidP="004B6465">
            <w:pPr>
              <w:pStyle w:val="KDParagraf"/>
              <w:spacing w:before="0"/>
              <w:rPr>
                <w:rFonts w:cs="Arial"/>
                <w:lang w:bidi="en-US"/>
              </w:rPr>
            </w:pP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32A: </w:t>
            </w: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VALUE DATE – USD- AMOUNT</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50K:  </w:t>
            </w: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ORDERING CUSTOMER</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56A:</w:t>
            </w:r>
          </w:p>
          <w:p w:rsidR="004B6465" w:rsidRPr="00AF1BDE" w:rsidRDefault="004B6465" w:rsidP="004B6465">
            <w:pPr>
              <w:pStyle w:val="KDParagraf"/>
              <w:spacing w:before="0"/>
              <w:rPr>
                <w:rFonts w:cs="Arial"/>
                <w:lang w:bidi="en-US"/>
              </w:rPr>
            </w:pPr>
            <w:r w:rsidRPr="00AF1BDE">
              <w:rPr>
                <w:rFonts w:cs="Arial"/>
                <w:lang w:bidi="en-US"/>
              </w:rPr>
              <w:t>(INTERMEDIARY)</w:t>
            </w:r>
          </w:p>
          <w:p w:rsidR="004B6465" w:rsidRPr="00AF1BDE" w:rsidRDefault="004B6465" w:rsidP="004B6465">
            <w:pPr>
              <w:pStyle w:val="KDParagraf"/>
              <w:spacing w:before="0"/>
              <w:rPr>
                <w:rFonts w:cs="Arial"/>
                <w:lang w:bidi="en-US"/>
              </w:rPr>
            </w:pP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BKTRUS33XXX</w:t>
            </w:r>
          </w:p>
          <w:p w:rsidR="004B6465" w:rsidRPr="00AF1BDE" w:rsidRDefault="004B6465" w:rsidP="004B6465">
            <w:pPr>
              <w:pStyle w:val="KDParagraf"/>
              <w:spacing w:before="0"/>
              <w:rPr>
                <w:rFonts w:cs="Arial"/>
                <w:lang w:bidi="en-US"/>
              </w:rPr>
            </w:pPr>
            <w:r w:rsidRPr="00AF1BDE">
              <w:rPr>
                <w:rFonts w:cs="Arial"/>
                <w:lang w:bidi="en-US"/>
              </w:rPr>
              <w:t>DEUTSCHE BANK TRUST COMPANIY</w:t>
            </w:r>
          </w:p>
          <w:p w:rsidR="004B6465" w:rsidRPr="00AF1BDE" w:rsidRDefault="004B6465" w:rsidP="004B6465">
            <w:pPr>
              <w:pStyle w:val="KDParagraf"/>
              <w:spacing w:before="0"/>
              <w:rPr>
                <w:rFonts w:cs="Arial"/>
                <w:lang w:bidi="en-US"/>
              </w:rPr>
            </w:pPr>
            <w:r w:rsidRPr="00AF1BDE">
              <w:rPr>
                <w:rFonts w:cs="Arial"/>
                <w:lang w:bidi="en-US"/>
              </w:rPr>
              <w:t>AMERICAS, NEW YORK</w:t>
            </w:r>
          </w:p>
          <w:p w:rsidR="004B6465" w:rsidRPr="00AF1BDE" w:rsidRDefault="004B6465" w:rsidP="004B6465">
            <w:pPr>
              <w:pStyle w:val="KDParagraf"/>
              <w:spacing w:before="0"/>
              <w:rPr>
                <w:rFonts w:cs="Arial"/>
                <w:lang w:bidi="en-US"/>
              </w:rPr>
            </w:pPr>
            <w:r w:rsidRPr="00AF1BDE">
              <w:rPr>
                <w:rFonts w:cs="Arial"/>
                <w:lang w:bidi="en-US"/>
              </w:rPr>
              <w:t>60 WALL STREET</w:t>
            </w:r>
          </w:p>
          <w:p w:rsidR="004B6465" w:rsidRPr="00AF1BDE" w:rsidRDefault="004B6465" w:rsidP="004B6465">
            <w:pPr>
              <w:pStyle w:val="KDParagraf"/>
              <w:spacing w:before="0"/>
              <w:rPr>
                <w:rFonts w:cs="Arial"/>
                <w:lang w:bidi="en-US"/>
              </w:rPr>
            </w:pPr>
            <w:r w:rsidRPr="00AF1BDE">
              <w:rPr>
                <w:rFonts w:cs="Arial"/>
                <w:lang w:bidi="en-US"/>
              </w:rPr>
              <w:t>UNITED STATES</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57A:</w:t>
            </w:r>
          </w:p>
          <w:p w:rsidR="004B6465" w:rsidRPr="00AF1BDE" w:rsidRDefault="004B6465" w:rsidP="004B6465">
            <w:pPr>
              <w:pStyle w:val="KDParagraf"/>
              <w:spacing w:before="0"/>
              <w:rPr>
                <w:rFonts w:cs="Arial"/>
                <w:lang w:bidi="en-US"/>
              </w:rPr>
            </w:pPr>
            <w:r w:rsidRPr="00AF1BDE">
              <w:rPr>
                <w:rFonts w:cs="Arial"/>
                <w:lang w:bidi="en-US"/>
              </w:rPr>
              <w:t>(ACC. WITH BANK)</w:t>
            </w:r>
          </w:p>
          <w:p w:rsidR="004B6465" w:rsidRPr="00AF1BDE" w:rsidRDefault="004B6465" w:rsidP="004B6465">
            <w:pPr>
              <w:pStyle w:val="KDParagraf"/>
              <w:spacing w:before="0"/>
              <w:rPr>
                <w:rFonts w:cs="Arial"/>
                <w:lang w:bidi="en-US"/>
              </w:rPr>
            </w:pP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NBSRRSBGXXX</w:t>
            </w:r>
          </w:p>
          <w:p w:rsidR="004B6465" w:rsidRPr="00AF1BDE" w:rsidRDefault="004B6465" w:rsidP="004B6465">
            <w:pPr>
              <w:pStyle w:val="KDParagraf"/>
              <w:spacing w:before="0"/>
              <w:rPr>
                <w:rFonts w:cs="Arial"/>
                <w:lang w:bidi="en-US"/>
              </w:rPr>
            </w:pPr>
            <w:r w:rsidRPr="00AF1BDE">
              <w:rPr>
                <w:rFonts w:cs="Arial"/>
                <w:lang w:bidi="en-US"/>
              </w:rPr>
              <w:t>NARODNA BANKA SRBIJE (NATIONAL</w:t>
            </w:r>
          </w:p>
          <w:p w:rsidR="004B6465" w:rsidRPr="00AF1BDE" w:rsidRDefault="004B6465" w:rsidP="004B6465">
            <w:pPr>
              <w:pStyle w:val="KDParagraf"/>
              <w:spacing w:before="0"/>
              <w:rPr>
                <w:rFonts w:cs="Arial"/>
                <w:lang w:bidi="en-US"/>
              </w:rPr>
            </w:pPr>
            <w:r w:rsidRPr="00AF1BDE">
              <w:rPr>
                <w:rFonts w:cs="Arial"/>
                <w:lang w:bidi="en-US"/>
              </w:rPr>
              <w:t>BANK OF SERBIA – NB BEOGRAD,</w:t>
            </w:r>
          </w:p>
          <w:p w:rsidR="004B6465" w:rsidRPr="00AF1BDE" w:rsidRDefault="004B6465" w:rsidP="004B6465">
            <w:pPr>
              <w:pStyle w:val="KDParagraf"/>
              <w:spacing w:before="0"/>
              <w:rPr>
                <w:rFonts w:cs="Arial"/>
                <w:lang w:bidi="en-US"/>
              </w:rPr>
            </w:pPr>
            <w:r w:rsidRPr="00AF1BDE">
              <w:rPr>
                <w:rFonts w:cs="Arial"/>
                <w:lang w:bidi="en-US"/>
              </w:rPr>
              <w:t>NEMANJINA 17</w:t>
            </w:r>
          </w:p>
          <w:p w:rsidR="004B6465" w:rsidRPr="00AF1BDE" w:rsidRDefault="004B6465" w:rsidP="004B6465">
            <w:pPr>
              <w:pStyle w:val="KDParagraf"/>
              <w:spacing w:before="0"/>
              <w:rPr>
                <w:rFonts w:cs="Arial"/>
                <w:lang w:bidi="en-US"/>
              </w:rPr>
            </w:pPr>
            <w:r w:rsidRPr="00AF1BDE">
              <w:rPr>
                <w:rFonts w:cs="Arial"/>
                <w:lang w:bidi="en-US"/>
              </w:rPr>
              <w:t>SERBIA</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FIELD 59:</w:t>
            </w:r>
          </w:p>
          <w:p w:rsidR="004B6465" w:rsidRPr="00AF1BDE" w:rsidRDefault="004B6465" w:rsidP="004B6465">
            <w:pPr>
              <w:pStyle w:val="KDParagraf"/>
              <w:spacing w:before="0"/>
              <w:rPr>
                <w:rFonts w:cs="Arial"/>
                <w:lang w:bidi="en-US"/>
              </w:rPr>
            </w:pPr>
            <w:r w:rsidRPr="00AF1BDE">
              <w:rPr>
                <w:rFonts w:cs="Arial"/>
                <w:lang w:bidi="en-US"/>
              </w:rPr>
              <w:t>(BENEFICIARY)</w:t>
            </w:r>
          </w:p>
          <w:p w:rsidR="004B6465" w:rsidRPr="00AF1BDE" w:rsidRDefault="004B6465" w:rsidP="004B6465">
            <w:pPr>
              <w:pStyle w:val="KDParagraf"/>
              <w:spacing w:before="0"/>
              <w:rPr>
                <w:rFonts w:cs="Arial"/>
                <w:lang w:bidi="en-US"/>
              </w:rPr>
            </w:pP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/RS35908500103019323073</w:t>
            </w:r>
          </w:p>
          <w:p w:rsidR="004B6465" w:rsidRPr="00AF1BDE" w:rsidRDefault="004B6465" w:rsidP="004B6465">
            <w:pPr>
              <w:pStyle w:val="KDParagraf"/>
              <w:spacing w:before="0"/>
              <w:rPr>
                <w:rFonts w:cs="Arial"/>
                <w:lang w:bidi="en-US"/>
              </w:rPr>
            </w:pPr>
            <w:r w:rsidRPr="00AF1BDE">
              <w:rPr>
                <w:rFonts w:cs="Arial"/>
                <w:lang w:bidi="en-US"/>
              </w:rPr>
              <w:t>MINISTARSTVO FINANSIJA</w:t>
            </w:r>
          </w:p>
          <w:p w:rsidR="004B6465" w:rsidRPr="00AF1BDE" w:rsidRDefault="004B6465" w:rsidP="004B6465">
            <w:pPr>
              <w:pStyle w:val="KDParagraf"/>
              <w:spacing w:before="0"/>
              <w:rPr>
                <w:rFonts w:cs="Arial"/>
                <w:lang w:bidi="en-US"/>
              </w:rPr>
            </w:pPr>
            <w:r w:rsidRPr="00AF1BDE">
              <w:rPr>
                <w:rFonts w:cs="Arial"/>
                <w:lang w:bidi="en-US"/>
              </w:rPr>
              <w:t>UPRAVA ZA TREZOR</w:t>
            </w:r>
          </w:p>
          <w:p w:rsidR="004B6465" w:rsidRPr="00AF1BDE" w:rsidRDefault="004B6465" w:rsidP="004B6465">
            <w:pPr>
              <w:pStyle w:val="KDParagraf"/>
              <w:spacing w:before="0"/>
              <w:rPr>
                <w:rFonts w:cs="Arial"/>
                <w:lang w:bidi="en-US"/>
              </w:rPr>
            </w:pPr>
            <w:r w:rsidRPr="00AF1BDE">
              <w:rPr>
                <w:rFonts w:cs="Arial"/>
                <w:lang w:bidi="en-US"/>
              </w:rPr>
              <w:t>POP LUKINA7-9</w:t>
            </w:r>
          </w:p>
          <w:p w:rsidR="004B6465" w:rsidRPr="00AF1BDE" w:rsidRDefault="004B6465" w:rsidP="004B6465">
            <w:pPr>
              <w:pStyle w:val="KDParagraf"/>
              <w:spacing w:before="0"/>
              <w:rPr>
                <w:rFonts w:cs="Arial"/>
                <w:lang w:bidi="en-US"/>
              </w:rPr>
            </w:pPr>
            <w:r w:rsidRPr="00AF1BDE">
              <w:rPr>
                <w:rFonts w:cs="Arial"/>
                <w:lang w:bidi="en-US"/>
              </w:rPr>
              <w:t>BEOGRAD</w:t>
            </w:r>
          </w:p>
        </w:tc>
      </w:tr>
      <w:tr w:rsidR="004B6465" w:rsidRPr="00AF1BDE" w:rsidTr="004B6465">
        <w:tc>
          <w:tcPr>
            <w:tcW w:w="4786"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 xml:space="preserve">FIELD 70:  </w:t>
            </w:r>
          </w:p>
        </w:tc>
        <w:tc>
          <w:tcPr>
            <w:tcW w:w="4820" w:type="dxa"/>
            <w:shd w:val="clear" w:color="auto" w:fill="auto"/>
          </w:tcPr>
          <w:p w:rsidR="004B6465" w:rsidRPr="00AF1BDE" w:rsidRDefault="004B6465" w:rsidP="004B6465">
            <w:pPr>
              <w:pStyle w:val="KDParagraf"/>
              <w:spacing w:before="0"/>
              <w:rPr>
                <w:rFonts w:cs="Arial"/>
                <w:lang w:bidi="en-US"/>
              </w:rPr>
            </w:pPr>
            <w:r w:rsidRPr="00AF1BDE">
              <w:rPr>
                <w:rFonts w:cs="Arial"/>
                <w:lang w:bidi="en-US"/>
              </w:rPr>
              <w:t>DETAILS OF PAYMENT</w:t>
            </w:r>
          </w:p>
        </w:tc>
      </w:tr>
    </w:tbl>
    <w:p w:rsidR="00AE2A82" w:rsidRPr="00AE2A82" w:rsidRDefault="00AE2A82" w:rsidP="00AE2A82">
      <w:pPr>
        <w:pStyle w:val="KDPodnaslov2"/>
        <w:spacing w:before="0"/>
        <w:ind w:left="810"/>
        <w:jc w:val="both"/>
        <w:rPr>
          <w:rFonts w:cs="Arial"/>
        </w:rPr>
      </w:pPr>
      <w:bookmarkStart w:id="246" w:name="_Toc441651610"/>
      <w:bookmarkStart w:id="247" w:name="_Toc442559921"/>
    </w:p>
    <w:p w:rsidR="004B6465" w:rsidRPr="00AF1BDE" w:rsidRDefault="004B6465" w:rsidP="004B6465">
      <w:pPr>
        <w:pStyle w:val="KDPodnaslov2"/>
        <w:numPr>
          <w:ilvl w:val="1"/>
          <w:numId w:val="1"/>
        </w:numPr>
        <w:spacing w:before="0"/>
        <w:jc w:val="both"/>
        <w:rPr>
          <w:rFonts w:cs="Arial"/>
        </w:rPr>
      </w:pPr>
      <w:r w:rsidRPr="00AF1BDE">
        <w:rPr>
          <w:rFonts w:cs="Arial"/>
        </w:rPr>
        <w:t>Закључивање и ступање на снагу уговора</w:t>
      </w:r>
      <w:bookmarkEnd w:id="246"/>
      <w:bookmarkEnd w:id="247"/>
    </w:p>
    <w:p w:rsidR="004B6465" w:rsidRPr="00AF1BDE" w:rsidRDefault="004B6465" w:rsidP="004B6465">
      <w:pPr>
        <w:spacing w:before="0"/>
        <w:rPr>
          <w:rFonts w:cs="Arial"/>
          <w:lang w:val="sr-Cyrl-RS"/>
        </w:rPr>
      </w:pPr>
      <w:proofErr w:type="gramStart"/>
      <w:r w:rsidRPr="00AF1BDE">
        <w:rPr>
          <w:rFonts w:cs="Arial"/>
        </w:rPr>
        <w:t>Наручилац ће доставити уговор о јавној набавци понуђачу којем је додељен уговор у року од 8</w:t>
      </w:r>
      <w:r w:rsidR="00C02376" w:rsidRPr="00AF1BDE">
        <w:rPr>
          <w:rFonts w:cs="Arial"/>
          <w:lang w:val="sr-Cyrl-RS"/>
        </w:rPr>
        <w:t xml:space="preserve"> </w:t>
      </w:r>
      <w:r w:rsidRPr="00AF1BDE">
        <w:rPr>
          <w:rFonts w:cs="Arial"/>
        </w:rPr>
        <w:t>(осам) дана од протека рока за подношење захтева за заштиту права.</w:t>
      </w:r>
      <w:proofErr w:type="gramEnd"/>
      <w:r w:rsidR="00C02376" w:rsidRPr="00AF1BDE">
        <w:rPr>
          <w:rFonts w:cs="Arial"/>
          <w:lang w:val="sr-Cyrl-RS"/>
        </w:rPr>
        <w:t xml:space="preserve"> </w:t>
      </w:r>
    </w:p>
    <w:p w:rsidR="004B6465" w:rsidRDefault="004B6465" w:rsidP="004B6465">
      <w:pPr>
        <w:spacing w:before="0"/>
        <w:rPr>
          <w:rFonts w:cs="Arial"/>
          <w:lang w:val="sr-Cyrl-RS"/>
        </w:rPr>
      </w:pPr>
      <w:r w:rsidRPr="00AF1BDE">
        <w:rPr>
          <w:rFonts w:cs="Arial"/>
          <w:lang w:val="ru-RU"/>
        </w:rPr>
        <w:t xml:space="preserve">Ако </w:t>
      </w:r>
      <w:r w:rsidR="00C02376" w:rsidRPr="00AF1BDE">
        <w:rPr>
          <w:rFonts w:cs="Arial"/>
          <w:lang w:val="ru-RU"/>
        </w:rPr>
        <w:t>Изабрани понуђач</w:t>
      </w:r>
      <w:r w:rsidRPr="00AF1BDE">
        <w:rPr>
          <w:rFonts w:cs="Arial"/>
          <w:lang w:val="ru-RU"/>
        </w:rPr>
        <w:t xml:space="preserve">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008914B2" w:rsidRPr="00AF1BDE">
        <w:rPr>
          <w:rFonts w:cs="Arial"/>
        </w:rPr>
        <w:t xml:space="preserve"> </w:t>
      </w:r>
    </w:p>
    <w:p w:rsidR="00332F8C" w:rsidRPr="00332F8C" w:rsidRDefault="00332F8C" w:rsidP="004B6465">
      <w:pPr>
        <w:spacing w:before="0"/>
        <w:rPr>
          <w:rFonts w:cs="Arial"/>
          <w:lang w:val="ru-RU"/>
        </w:rPr>
      </w:pPr>
      <w:r w:rsidRPr="00FB6FAA">
        <w:rPr>
          <w:rFonts w:cs="Arial"/>
        </w:rPr>
        <w:t xml:space="preserve">У </w:t>
      </w:r>
      <w:r w:rsidRPr="00FB6FAA">
        <w:rPr>
          <w:rFonts w:cs="Arial"/>
          <w:lang w:val="sr-Cyrl-RS"/>
        </w:rPr>
        <w:t xml:space="preserve">том случају Наручилац има право да </w:t>
      </w:r>
      <w:r w:rsidRPr="00FB6FAA">
        <w:rPr>
          <w:rFonts w:cs="Arial"/>
        </w:rPr>
        <w:t>изврши наплату бланко сопствене менице за озбиљност понуде</w:t>
      </w:r>
    </w:p>
    <w:p w:rsidR="004B6465" w:rsidRPr="00AF1BDE" w:rsidRDefault="004B6465" w:rsidP="004B6465">
      <w:pPr>
        <w:spacing w:before="0"/>
        <w:rPr>
          <w:rFonts w:cs="Arial"/>
          <w:lang w:val="ru-RU"/>
        </w:rPr>
      </w:pPr>
      <w:r w:rsidRPr="00AF1BDE">
        <w:rPr>
          <w:rFonts w:cs="Arial"/>
          <w:lang w:val="ru-RU"/>
        </w:rPr>
        <w:t xml:space="preserve">Уколико у року за подношење понуда пристигне само једна понуда и та понуда буде прихватљива, наручилац </w:t>
      </w:r>
      <w:r w:rsidR="00586CF9" w:rsidRPr="00AF1BDE">
        <w:rPr>
          <w:rFonts w:cs="Arial"/>
          <w:lang w:val="sr-Cyrl-RS"/>
        </w:rPr>
        <w:t>може</w:t>
      </w:r>
      <w:r w:rsidRPr="00AF1BDE">
        <w:rPr>
          <w:rFonts w:cs="Arial"/>
          <w:lang w:val="ru-RU"/>
        </w:rPr>
        <w:t xml:space="preserve"> сходно члану 112. став 2. тачка 5) ЗЈН-а закључити уговор са </w:t>
      </w:r>
      <w:r w:rsidR="00C02376" w:rsidRPr="00AF1BDE">
        <w:rPr>
          <w:rFonts w:cs="Arial"/>
          <w:lang w:val="ru-RU"/>
        </w:rPr>
        <w:t>Изабраним понуђачем</w:t>
      </w:r>
      <w:r w:rsidRPr="00AF1BDE">
        <w:rPr>
          <w:rFonts w:cs="Arial"/>
          <w:lang w:val="ru-RU"/>
        </w:rPr>
        <w:t xml:space="preserve"> и пре истека рока за подношење захтева за заштиту права.</w:t>
      </w:r>
    </w:p>
    <w:p w:rsidR="004B6465" w:rsidRPr="00AF1BDE" w:rsidRDefault="004B6465" w:rsidP="004B6465">
      <w:pPr>
        <w:spacing w:before="0"/>
        <w:rPr>
          <w:rFonts w:cs="Arial"/>
          <w:lang w:val="ru-RU"/>
        </w:rPr>
      </w:pPr>
    </w:p>
    <w:p w:rsidR="004B6465" w:rsidRPr="00AF1BDE" w:rsidRDefault="004B6465" w:rsidP="004B6465">
      <w:pPr>
        <w:pStyle w:val="KDPodnaslov2"/>
        <w:numPr>
          <w:ilvl w:val="1"/>
          <w:numId w:val="1"/>
        </w:numPr>
        <w:spacing w:before="0"/>
        <w:jc w:val="both"/>
        <w:rPr>
          <w:rFonts w:cs="Arial"/>
        </w:rPr>
      </w:pPr>
      <w:bookmarkStart w:id="248" w:name="_Toc441651611"/>
      <w:bookmarkStart w:id="249" w:name="_Toc442559922"/>
      <w:r w:rsidRPr="00AF1BDE">
        <w:rPr>
          <w:rFonts w:cs="Arial"/>
        </w:rPr>
        <w:t>Измене током трајања уговора</w:t>
      </w:r>
      <w:bookmarkEnd w:id="248"/>
      <w:bookmarkEnd w:id="249"/>
    </w:p>
    <w:p w:rsidR="00811EB0" w:rsidRPr="00AF1BDE" w:rsidRDefault="00811EB0" w:rsidP="00811EB0">
      <w:pPr>
        <w:rPr>
          <w:rFonts w:cs="Arial"/>
          <w:lang w:eastAsia="sr-Latn-CS"/>
        </w:rPr>
      </w:pPr>
      <w:r w:rsidRPr="00AF1BDE">
        <w:rPr>
          <w:rFonts w:cs="Arial"/>
          <w:lang w:val="sr-Latn-RS" w:eastAsia="sr-Latn-CS"/>
        </w:rPr>
        <w:t xml:space="preserve">Наручилац може након закључења уговора о јавној набавци без спровођења поступка јавне набавке </w:t>
      </w:r>
      <w:r w:rsidRPr="00AF1BDE">
        <w:rPr>
          <w:rFonts w:cs="Arial"/>
          <w:lang w:val="sr-Cyrl-RS" w:eastAsia="sr-Latn-CS"/>
        </w:rPr>
        <w:t>извршити измене на начин који је</w:t>
      </w:r>
      <w:r w:rsidRPr="00AF1BDE">
        <w:rPr>
          <w:rFonts w:cs="Arial"/>
          <w:lang w:val="sr-Latn-RS" w:eastAsia="sr-Latn-CS"/>
        </w:rPr>
        <w:t xml:space="preserve"> прописан чланом 115. Закона о јавним набавкама.</w:t>
      </w:r>
    </w:p>
    <w:p w:rsidR="00811EB0" w:rsidRPr="00AF1BDE" w:rsidRDefault="00811EB0" w:rsidP="00811EB0">
      <w:pPr>
        <w:pStyle w:val="KDParagraf"/>
        <w:spacing w:before="0"/>
        <w:rPr>
          <w:rFonts w:cs="Arial"/>
        </w:rPr>
      </w:pPr>
      <w:r w:rsidRPr="00AF1BDE">
        <w:rPr>
          <w:rFonts w:cs="Arial"/>
        </w:rPr>
        <w:t>Уговорне стране током трајања овог Уговора</w:t>
      </w:r>
      <w:proofErr w:type="gramStart"/>
      <w:r w:rsidRPr="00AF1BDE">
        <w:rPr>
          <w:rFonts w:cs="Arial"/>
        </w:rPr>
        <w:t>  због</w:t>
      </w:r>
      <w:proofErr w:type="gramEnd"/>
      <w:r w:rsidRPr="00AF1BDE">
        <w:rPr>
          <w:rFonts w:cs="Arial"/>
        </w:rPr>
        <w:t xml:space="preserve"> промењених околности ближе одређених у члану 115. </w:t>
      </w:r>
      <w:proofErr w:type="gramStart"/>
      <w:r w:rsidRPr="00AF1BDE">
        <w:rPr>
          <w:rFonts w:cs="Arial"/>
        </w:rPr>
        <w:t>Закона, могу у писменој форми путем Анекса извршити измене и допуне овог Уговора.</w:t>
      </w:r>
      <w:proofErr w:type="gramEnd"/>
    </w:p>
    <w:p w:rsidR="00811EB0" w:rsidRPr="00AF1BDE" w:rsidRDefault="00811EB0" w:rsidP="00811EB0">
      <w:pPr>
        <w:spacing w:before="0"/>
        <w:rPr>
          <w:rFonts w:cs="Arial"/>
          <w:color w:val="1F497D"/>
          <w:lang w:val="sr-Latn-RS"/>
        </w:rPr>
      </w:pPr>
      <w:r w:rsidRPr="00AF1BDE">
        <w:rPr>
          <w:rFonts w:cs="Arial"/>
          <w:lang w:val="sr-Latn-RS" w:eastAsia="sr-Latn-CS"/>
        </w:rPr>
        <w:t xml:space="preserve">У </w:t>
      </w:r>
      <w:r w:rsidRPr="00AF1BDE">
        <w:rPr>
          <w:rFonts w:cs="Arial"/>
          <w:lang w:val="sr-Cyrl-CS" w:eastAsia="sr-Latn-CS"/>
        </w:rPr>
        <w:t xml:space="preserve">свим наведеним случајевима, Наручилац </w:t>
      </w:r>
      <w:r w:rsidRPr="00AF1BDE">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AF1BDE" w:rsidRDefault="007A3643" w:rsidP="007A3643">
      <w:pPr>
        <w:rPr>
          <w:rFonts w:cs="Arial"/>
          <w:lang w:val="sr-Cyrl-RS"/>
        </w:rPr>
      </w:pPr>
      <w:r w:rsidRPr="00AF1BDE">
        <w:rPr>
          <w:rFonts w:cs="Arial"/>
          <w:lang w:eastAsia="sr-Latn-CS"/>
        </w:rPr>
        <w:t> </w:t>
      </w:r>
    </w:p>
    <w:p w:rsidR="00827A40" w:rsidRPr="00AF1BDE" w:rsidRDefault="00827A40"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950F08">
      <w:pPr>
        <w:pStyle w:val="KDPodnaslov1"/>
        <w:spacing w:before="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C32996" w:rsidRPr="00AF1BDE" w:rsidRDefault="00C32996" w:rsidP="00827A40">
      <w:pPr>
        <w:pStyle w:val="KDPodnaslov1"/>
        <w:spacing w:before="0"/>
        <w:ind w:left="360"/>
        <w:rPr>
          <w:rFonts w:cs="Arial"/>
          <w:lang w:val="sr-Cyrl-RS"/>
        </w:rPr>
      </w:pPr>
    </w:p>
    <w:p w:rsidR="00827A40" w:rsidRPr="00AF1BDE" w:rsidRDefault="00827A40" w:rsidP="00827A40">
      <w:pPr>
        <w:pStyle w:val="KDPodnaslov1"/>
        <w:numPr>
          <w:ilvl w:val="0"/>
          <w:numId w:val="1"/>
        </w:numPr>
        <w:spacing w:before="0"/>
        <w:jc w:val="center"/>
        <w:rPr>
          <w:rFonts w:cs="Arial"/>
        </w:rPr>
      </w:pPr>
      <w:r w:rsidRPr="00AF1BDE">
        <w:rPr>
          <w:rFonts w:cs="Arial"/>
        </w:rPr>
        <w:t>ОБРАСЦИ</w:t>
      </w: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Pr="00AF1BDE" w:rsidRDefault="00827A40" w:rsidP="00827A40">
      <w:pPr>
        <w:pStyle w:val="KDPodnaslov1"/>
        <w:spacing w:before="0"/>
        <w:jc w:val="center"/>
        <w:rPr>
          <w:rFonts w:cs="Arial"/>
        </w:rPr>
      </w:pPr>
    </w:p>
    <w:p w:rsidR="00827A40" w:rsidRDefault="00827A40" w:rsidP="00827A40">
      <w:pPr>
        <w:pStyle w:val="KDPodnaslov1"/>
        <w:spacing w:before="0"/>
        <w:jc w:val="center"/>
        <w:rPr>
          <w:rFonts w:cs="Arial"/>
          <w:lang w:val="sr-Cyrl-RS"/>
        </w:rPr>
      </w:pPr>
    </w:p>
    <w:p w:rsidR="00950F08" w:rsidRDefault="00950F08" w:rsidP="00827A40">
      <w:pPr>
        <w:pStyle w:val="KDPodnaslov1"/>
        <w:spacing w:before="0"/>
        <w:jc w:val="center"/>
        <w:rPr>
          <w:rFonts w:cs="Arial"/>
          <w:lang w:val="sr-Cyrl-RS"/>
        </w:rPr>
      </w:pPr>
    </w:p>
    <w:p w:rsidR="00950F08" w:rsidRPr="00950F08" w:rsidRDefault="00950F08" w:rsidP="00827A40">
      <w:pPr>
        <w:pStyle w:val="KDPodnaslov1"/>
        <w:spacing w:before="0"/>
        <w:jc w:val="center"/>
        <w:rPr>
          <w:rFonts w:cs="Arial"/>
          <w:lang w:val="sr-Cyrl-RS"/>
        </w:rPr>
      </w:pPr>
    </w:p>
    <w:p w:rsidR="00827A40" w:rsidRPr="00AF1BDE" w:rsidRDefault="00827A40" w:rsidP="00827A40">
      <w:pPr>
        <w:pStyle w:val="KDPodnaslov1"/>
        <w:spacing w:before="0"/>
        <w:jc w:val="center"/>
        <w:rPr>
          <w:rFonts w:cs="Arial"/>
        </w:rPr>
      </w:pPr>
    </w:p>
    <w:p w:rsidR="00827A40" w:rsidRPr="00AF1BDE" w:rsidRDefault="00827A40" w:rsidP="00C32996">
      <w:pPr>
        <w:pStyle w:val="KDPodnaslov1"/>
        <w:spacing w:before="0"/>
        <w:rPr>
          <w:rFonts w:cs="Arial"/>
        </w:rPr>
      </w:pPr>
    </w:p>
    <w:p w:rsidR="00827A40" w:rsidRPr="00AF1BDE" w:rsidRDefault="00827A40" w:rsidP="00827A40">
      <w:pPr>
        <w:pStyle w:val="KDObrazac"/>
        <w:spacing w:before="0"/>
        <w:jc w:val="both"/>
        <w:rPr>
          <w:lang w:val="sr-Cyrl-RS"/>
        </w:rPr>
      </w:pPr>
      <w:bookmarkStart w:id="250" w:name="_Toc442559924"/>
    </w:p>
    <w:p w:rsidR="00827A40" w:rsidRPr="00AF1BDE" w:rsidRDefault="00827A40" w:rsidP="00827A40">
      <w:pPr>
        <w:pStyle w:val="KDObrazac"/>
        <w:spacing w:before="0"/>
        <w:rPr>
          <w:noProof/>
        </w:rPr>
      </w:pPr>
      <w:proofErr w:type="gramStart"/>
      <w:r w:rsidRPr="00AF1BDE">
        <w:lastRenderedPageBreak/>
        <w:t>ОБРАЗАЦ  1</w:t>
      </w:r>
      <w:proofErr w:type="gramEnd"/>
      <w:r w:rsidRPr="00AF1BDE">
        <w:rPr>
          <w:noProof/>
        </w:rPr>
        <w:t>.</w:t>
      </w:r>
      <w:bookmarkEnd w:id="250"/>
    </w:p>
    <w:p w:rsidR="00827A40" w:rsidRPr="00AF1BDE" w:rsidRDefault="00827A40" w:rsidP="00827A40">
      <w:pPr>
        <w:spacing w:before="0"/>
        <w:jc w:val="center"/>
        <w:rPr>
          <w:rStyle w:val="BookTitle"/>
          <w:rFonts w:cs="Arial"/>
        </w:rPr>
      </w:pPr>
    </w:p>
    <w:p w:rsidR="00827A40" w:rsidRPr="00AF1BDE" w:rsidRDefault="00827A40" w:rsidP="00827A40">
      <w:pPr>
        <w:spacing w:before="0"/>
        <w:jc w:val="center"/>
        <w:rPr>
          <w:rStyle w:val="BookTitle"/>
          <w:rFonts w:cs="Arial"/>
        </w:rPr>
      </w:pPr>
      <w:r w:rsidRPr="00AF1BDE">
        <w:rPr>
          <w:rStyle w:val="BookTitle"/>
          <w:rFonts w:cs="Arial"/>
        </w:rPr>
        <w:t>ОБРАЗАЦ ПОНУДЕ</w:t>
      </w:r>
    </w:p>
    <w:p w:rsidR="00827A40" w:rsidRPr="00AF1BDE" w:rsidRDefault="00827A40" w:rsidP="00827A40">
      <w:pPr>
        <w:spacing w:before="0"/>
        <w:rPr>
          <w:rStyle w:val="BookTitle"/>
          <w:rFonts w:cs="Arial"/>
          <w:lang w:val="sr-Cyrl-RS"/>
        </w:rPr>
      </w:pPr>
    </w:p>
    <w:p w:rsidR="00827A40" w:rsidRPr="00AF1BDE" w:rsidRDefault="00827A40" w:rsidP="00C32996">
      <w:pPr>
        <w:spacing w:before="0" w:line="360" w:lineRule="auto"/>
        <w:jc w:val="center"/>
        <w:rPr>
          <w:rFonts w:cs="Arial"/>
          <w:lang w:val="sr-Cyrl-RS"/>
        </w:rPr>
      </w:pPr>
      <w:proofErr w:type="gramStart"/>
      <w:r w:rsidRPr="00AF1BDE">
        <w:rPr>
          <w:rFonts w:eastAsia="TimesNewRomanPS-BoldMT" w:cs="Arial"/>
          <w:bCs/>
          <w:color w:val="000000"/>
        </w:rPr>
        <w:t>Понуда бр.</w:t>
      </w:r>
      <w:proofErr w:type="gramEnd"/>
      <w:r w:rsidRPr="00AF1BDE">
        <w:rPr>
          <w:rFonts w:eastAsia="TimesNewRomanPS-BoldMT" w:cs="Arial"/>
          <w:bCs/>
          <w:color w:val="000000"/>
          <w:lang w:val="sr-Cyrl-RS"/>
        </w:rPr>
        <w:t xml:space="preserve"> </w:t>
      </w:r>
      <w:r w:rsidRPr="00AF1BDE">
        <w:rPr>
          <w:rFonts w:eastAsia="TimesNewRomanPS-BoldMT" w:cs="Arial"/>
          <w:bCs/>
          <w:color w:val="000000"/>
        </w:rPr>
        <w:t xml:space="preserve">_________ </w:t>
      </w:r>
      <w:proofErr w:type="gramStart"/>
      <w:r w:rsidRPr="00AF1BDE">
        <w:rPr>
          <w:rFonts w:eastAsia="TimesNewRomanPS-BoldMT" w:cs="Arial"/>
          <w:bCs/>
          <w:color w:val="000000"/>
        </w:rPr>
        <w:t>од</w:t>
      </w:r>
      <w:proofErr w:type="gramEnd"/>
      <w:r w:rsidRPr="00AF1BDE">
        <w:rPr>
          <w:rFonts w:eastAsia="TimesNewRomanPS-BoldMT" w:cs="Arial"/>
          <w:bCs/>
          <w:color w:val="000000"/>
        </w:rPr>
        <w:t xml:space="preserve"> </w:t>
      </w:r>
      <w:r w:rsidRPr="00AF1BDE">
        <w:rPr>
          <w:rFonts w:eastAsia="TimesNewRomanPS-BoldMT" w:cs="Arial"/>
          <w:bCs/>
          <w:color w:val="000000"/>
          <w:lang w:val="sr-Cyrl-RS"/>
        </w:rPr>
        <w:t>__.__.201</w:t>
      </w:r>
      <w:r w:rsidR="008C0A99" w:rsidRPr="00AF1BDE">
        <w:rPr>
          <w:rFonts w:eastAsia="TimesNewRomanPS-BoldMT" w:cs="Arial"/>
          <w:bCs/>
          <w:color w:val="000000"/>
          <w:lang w:val="sr-Cyrl-RS"/>
        </w:rPr>
        <w:t>8</w:t>
      </w:r>
      <w:r w:rsidRPr="00AF1BDE">
        <w:rPr>
          <w:rFonts w:eastAsia="TimesNewRomanPS-BoldMT" w:cs="Arial"/>
          <w:bCs/>
          <w:color w:val="000000"/>
          <w:lang w:val="sr-Cyrl-RS"/>
        </w:rPr>
        <w:t>. год.</w:t>
      </w:r>
      <w:r w:rsidRPr="00AF1BDE">
        <w:rPr>
          <w:rFonts w:eastAsia="TimesNewRomanPS-BoldMT" w:cs="Arial"/>
          <w:bCs/>
          <w:color w:val="000000"/>
        </w:rPr>
        <w:t xml:space="preserve"> </w:t>
      </w:r>
      <w:proofErr w:type="gramStart"/>
      <w:r w:rsidRPr="00AF1BDE">
        <w:rPr>
          <w:rFonts w:eastAsia="TimesNewRomanPS-BoldMT" w:cs="Arial"/>
          <w:bCs/>
          <w:color w:val="000000"/>
        </w:rPr>
        <w:t>за  отворени</w:t>
      </w:r>
      <w:proofErr w:type="gramEnd"/>
      <w:r w:rsidRPr="00AF1BDE">
        <w:rPr>
          <w:rFonts w:eastAsia="TimesNewRomanPS-BoldMT" w:cs="Arial"/>
          <w:bCs/>
          <w:color w:val="000000"/>
        </w:rPr>
        <w:t xml:space="preserve"> поступак јавне набавке </w:t>
      </w:r>
      <w:r w:rsidRPr="00AF1BDE">
        <w:rPr>
          <w:rFonts w:eastAsia="TimesNewRomanPS-BoldMT" w:cs="Arial"/>
          <w:bCs/>
          <w:color w:val="000000" w:themeColor="text1"/>
        </w:rPr>
        <w:t>услуге</w:t>
      </w:r>
      <w:r w:rsidRPr="00AF1BDE">
        <w:rPr>
          <w:rFonts w:eastAsia="TimesNewRomanPS-BoldMT" w:cs="Arial"/>
          <w:bCs/>
          <w:color w:val="000000" w:themeColor="text1"/>
          <w:lang w:val="sr-Cyrl-RS"/>
        </w:rPr>
        <w:t xml:space="preserve"> </w:t>
      </w:r>
      <w:r w:rsidR="00335EED">
        <w:rPr>
          <w:rFonts w:cs="Arial"/>
          <w:b/>
          <w:lang w:val="sr-Cyrl-RS"/>
        </w:rPr>
        <w:t>Сервисирање система за гашење пожара – надоградње ватрогасних возила</w:t>
      </w:r>
    </w:p>
    <w:p w:rsidR="00827A40" w:rsidRPr="00AF1BDE" w:rsidRDefault="00827A40" w:rsidP="00C32996">
      <w:pPr>
        <w:spacing w:before="0" w:line="360" w:lineRule="auto"/>
        <w:jc w:val="center"/>
        <w:rPr>
          <w:rFonts w:cs="Arial"/>
          <w:b/>
          <w:lang w:eastAsia="zh-CN"/>
        </w:rPr>
      </w:pPr>
      <w:proofErr w:type="gramStart"/>
      <w:r w:rsidRPr="00AF1BDE">
        <w:rPr>
          <w:rFonts w:eastAsia="TimesNewRomanPS-BoldMT" w:cs="Arial"/>
          <w:b/>
          <w:bCs/>
          <w:color w:val="000000" w:themeColor="text1"/>
        </w:rPr>
        <w:t>ЈН бр.</w:t>
      </w:r>
      <w:proofErr w:type="gramEnd"/>
      <w:r w:rsidRPr="00AF1BDE">
        <w:rPr>
          <w:rFonts w:eastAsia="TimesNewRomanPS-BoldMT" w:cs="Arial"/>
          <w:b/>
          <w:bCs/>
          <w:color w:val="000000" w:themeColor="text1"/>
          <w:lang w:val="sr-Cyrl-RS"/>
        </w:rPr>
        <w:t xml:space="preserve"> </w:t>
      </w:r>
      <w:r w:rsidR="009B550F">
        <w:rPr>
          <w:rFonts w:cs="Arial"/>
          <w:b/>
        </w:rPr>
        <w:t>3000/0024/2018 (469/2018)</w:t>
      </w:r>
    </w:p>
    <w:p w:rsidR="00827A40" w:rsidRPr="00AF1BDE" w:rsidRDefault="00827A40" w:rsidP="00827A40">
      <w:pPr>
        <w:spacing w:before="0"/>
        <w:rPr>
          <w:rFonts w:eastAsia="TimesNewRomanPS-BoldMT" w:cs="Arial"/>
          <w:bCs/>
          <w:color w:val="00B0F0"/>
        </w:rPr>
      </w:pPr>
    </w:p>
    <w:p w:rsidR="00827A40" w:rsidRPr="00AF1BDE" w:rsidRDefault="00827A40" w:rsidP="00C32996">
      <w:pPr>
        <w:pStyle w:val="ListParagraph"/>
        <w:spacing w:before="0" w:after="0"/>
        <w:ind w:left="360"/>
        <w:rPr>
          <w:rFonts w:ascii="Arial" w:hAnsi="Arial" w:cs="Arial"/>
          <w:b/>
          <w:bCs/>
          <w:iCs/>
          <w:lang w:val="sr-Cyrl-RS"/>
        </w:rPr>
      </w:pPr>
      <w:r w:rsidRPr="00AF1BDE">
        <w:rPr>
          <w:rFonts w:ascii="Arial" w:hAnsi="Arial" w:cs="Arial"/>
          <w:b/>
          <w:bCs/>
          <w:iCs/>
          <w:lang w:val="sr-Cyrl-RS"/>
        </w:rPr>
        <w:t>1)</w:t>
      </w:r>
      <w:r w:rsidRPr="00AF1BDE">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AF1BD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iCs/>
              </w:rPr>
            </w:pPr>
            <w:r w:rsidRPr="00AF1BD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rPr>
                <w:rFonts w:cs="Arial"/>
                <w:b/>
                <w:bCs/>
                <w:iCs/>
                <w:lang w:val="sr-Cyrl-RS"/>
              </w:rPr>
            </w:pPr>
          </w:p>
        </w:tc>
      </w:tr>
      <w:tr w:rsidR="00827A40" w:rsidRPr="00AF1BD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rPr>
            </w:pPr>
          </w:p>
          <w:p w:rsidR="00827A40" w:rsidRPr="00AF1BDE" w:rsidRDefault="00827A40" w:rsidP="00C32996">
            <w:pPr>
              <w:spacing w:before="0"/>
              <w:rPr>
                <w:rFonts w:cs="Arial"/>
                <w:b/>
                <w:bCs/>
                <w:iCs/>
                <w:lang w:val="sr-Cyrl-RS"/>
              </w:rPr>
            </w:pPr>
          </w:p>
        </w:tc>
      </w:tr>
      <w:tr w:rsidR="00827A40" w:rsidRPr="00AF1BD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lang w:val="ru-RU"/>
              </w:rPr>
            </w:pPr>
          </w:p>
        </w:tc>
      </w:tr>
      <w:tr w:rsidR="00827A40" w:rsidRPr="00AF1BD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Електронска адреса понуђача (</w:t>
            </w:r>
            <w:r w:rsidRPr="00AF1BDE">
              <w:rPr>
                <w:rFonts w:cs="Arial"/>
                <w:iCs/>
              </w:rPr>
              <w:t>e</w:t>
            </w:r>
            <w:r w:rsidRPr="00AF1BDE">
              <w:rPr>
                <w:rFonts w:cs="Arial"/>
                <w:iCs/>
                <w:lang w:val="ru-RU"/>
              </w:rPr>
              <w:t>-</w:t>
            </w:r>
            <w:r w:rsidRPr="00AF1BDE">
              <w:rPr>
                <w:rFonts w:cs="Arial"/>
                <w:iCs/>
              </w:rPr>
              <w:t>mail</w:t>
            </w:r>
            <w:r w:rsidRPr="00AF1BD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lang w:val="ru-RU"/>
              </w:rPr>
            </w:pPr>
          </w:p>
        </w:tc>
      </w:tr>
      <w:tr w:rsidR="00827A40" w:rsidRPr="00AF1BD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rPr>
            </w:pPr>
            <w:r w:rsidRPr="00AF1BD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sr-Cyrl-RS"/>
              </w:rPr>
            </w:pPr>
          </w:p>
        </w:tc>
      </w:tr>
      <w:tr w:rsidR="00827A40" w:rsidRPr="00AF1BD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cs="Arial"/>
                <w:b/>
                <w:bCs/>
                <w:iCs/>
                <w:lang w:val="ru-RU"/>
              </w:rPr>
            </w:pPr>
          </w:p>
          <w:p w:rsidR="00827A40" w:rsidRPr="00AF1BDE" w:rsidRDefault="00827A40" w:rsidP="00C32996">
            <w:pPr>
              <w:spacing w:before="0"/>
              <w:rPr>
                <w:rFonts w:cs="Arial"/>
                <w:b/>
                <w:bCs/>
                <w:iCs/>
                <w:lang w:val="ru-RU"/>
              </w:rPr>
            </w:pPr>
          </w:p>
        </w:tc>
      </w:tr>
      <w:tr w:rsidR="00827A40" w:rsidRPr="00AF1BD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cs="Arial"/>
                <w:b/>
                <w:bCs/>
                <w:iCs/>
                <w:lang w:val="ru-RU"/>
              </w:rPr>
            </w:pPr>
            <w:r w:rsidRPr="00AF1BD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pacing w:before="0"/>
              <w:rPr>
                <w:rFonts w:cs="Arial"/>
                <w:b/>
                <w:bCs/>
                <w:iCs/>
                <w:lang w:val="ru-RU"/>
              </w:rPr>
            </w:pPr>
          </w:p>
        </w:tc>
      </w:tr>
    </w:tbl>
    <w:p w:rsidR="00827A40" w:rsidRPr="00AF1BDE" w:rsidRDefault="00827A40" w:rsidP="00827A40">
      <w:pPr>
        <w:spacing w:before="0"/>
        <w:rPr>
          <w:rFonts w:cs="Arial"/>
          <w:lang w:val="sr-Cyrl-RS"/>
        </w:rPr>
      </w:pPr>
    </w:p>
    <w:p w:rsidR="00827A40" w:rsidRPr="00AF1BDE" w:rsidRDefault="00827A40" w:rsidP="00827A40">
      <w:pPr>
        <w:spacing w:before="0"/>
        <w:rPr>
          <w:rFonts w:eastAsia="TimesNewRomanPSMT" w:cs="Arial"/>
          <w:b/>
          <w:bCs/>
          <w:iCs/>
        </w:rPr>
      </w:pPr>
      <w:r w:rsidRPr="00AF1BDE">
        <w:rPr>
          <w:rFonts w:cs="Arial"/>
          <w:b/>
          <w:lang w:val="sr-Cyrl-RS"/>
        </w:rPr>
        <w:t>2)</w:t>
      </w:r>
      <w:r w:rsidRPr="00AF1BDE">
        <w:rPr>
          <w:rFonts w:cs="Arial"/>
          <w:lang w:val="sr-Cyrl-RS"/>
        </w:rPr>
        <w:t xml:space="preserve"> </w:t>
      </w:r>
      <w:r w:rsidRPr="00AF1BD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AF1BD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827A40">
            <w:pPr>
              <w:spacing w:before="0"/>
              <w:jc w:val="center"/>
              <w:rPr>
                <w:rFonts w:eastAsia="TimesNewRomanPSMT" w:cs="Arial"/>
                <w:b/>
                <w:bCs/>
              </w:rPr>
            </w:pPr>
            <w:r w:rsidRPr="00AF1BDE">
              <w:rPr>
                <w:rFonts w:eastAsia="TimesNewRomanPSMT" w:cs="Arial"/>
                <w:b/>
                <w:bCs/>
              </w:rPr>
              <w:t>А) САМОСТАЛНО</w:t>
            </w:r>
          </w:p>
        </w:tc>
      </w:tr>
      <w:tr w:rsidR="00827A40" w:rsidRPr="00AF1BD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827A40">
            <w:pPr>
              <w:spacing w:before="0"/>
              <w:jc w:val="center"/>
              <w:rPr>
                <w:rFonts w:eastAsia="TimesNewRomanPSMT" w:cs="Arial"/>
                <w:b/>
                <w:bCs/>
              </w:rPr>
            </w:pPr>
            <w:r w:rsidRPr="00AF1BDE">
              <w:rPr>
                <w:rFonts w:eastAsia="TimesNewRomanPSMT" w:cs="Arial"/>
                <w:b/>
                <w:bCs/>
              </w:rPr>
              <w:t>Б) СА ПОДИЗВОЂАЧЕМ</w:t>
            </w:r>
          </w:p>
        </w:tc>
      </w:tr>
      <w:tr w:rsidR="00827A40" w:rsidRPr="00AF1BD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827A40">
            <w:pPr>
              <w:spacing w:before="0"/>
              <w:jc w:val="center"/>
              <w:rPr>
                <w:rFonts w:cs="Arial"/>
                <w:b/>
                <w:iCs/>
                <w:lang w:val="ru-RU"/>
              </w:rPr>
            </w:pPr>
            <w:r w:rsidRPr="00AF1BDE">
              <w:rPr>
                <w:rFonts w:eastAsia="TimesNewRomanPSMT" w:cs="Arial"/>
                <w:b/>
                <w:bCs/>
              </w:rPr>
              <w:t>В) КАО ЗАЈЕДНИЧКУ ПОНУДУ</w:t>
            </w:r>
          </w:p>
        </w:tc>
      </w:tr>
    </w:tbl>
    <w:p w:rsidR="00827A40" w:rsidRPr="00AF1BDE" w:rsidRDefault="00827A40" w:rsidP="00827A40">
      <w:pPr>
        <w:spacing w:before="0"/>
        <w:rPr>
          <w:rFonts w:cs="Arial"/>
          <w:b/>
          <w:iCs/>
          <w:lang w:val="ru-RU"/>
        </w:rPr>
      </w:pPr>
    </w:p>
    <w:p w:rsidR="00827A40" w:rsidRPr="00AF1BDE" w:rsidRDefault="00827A40" w:rsidP="00827A40">
      <w:pPr>
        <w:spacing w:before="0"/>
        <w:rPr>
          <w:rFonts w:cs="Arial"/>
          <w:iCs/>
          <w:lang w:val="ru-RU"/>
        </w:rPr>
      </w:pPr>
      <w:r w:rsidRPr="00AF1BDE">
        <w:rPr>
          <w:rFonts w:cs="Arial"/>
          <w:b/>
          <w:iCs/>
          <w:lang w:val="ru-RU"/>
        </w:rPr>
        <w:t>Напомена:</w:t>
      </w:r>
      <w:r w:rsidRPr="00AF1BD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AF1BDE" w:rsidRDefault="00827A40" w:rsidP="00827A40">
      <w:pPr>
        <w:spacing w:before="0"/>
        <w:rPr>
          <w:rFonts w:cs="Arial"/>
          <w:iCs/>
          <w:lang w:val="ru-RU"/>
        </w:rPr>
      </w:pPr>
    </w:p>
    <w:p w:rsidR="00827A40" w:rsidRPr="00AF1BDE"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950F08" w:rsidRDefault="00950F08" w:rsidP="00827A40">
      <w:pPr>
        <w:spacing w:before="0"/>
        <w:rPr>
          <w:rFonts w:eastAsia="TimesNewRomanPSMT" w:cs="Arial"/>
          <w:bCs/>
          <w:lang w:val="sr-Cyrl-RS"/>
        </w:rPr>
      </w:pPr>
    </w:p>
    <w:p w:rsidR="00950F08" w:rsidRDefault="00950F08" w:rsidP="00827A40">
      <w:pPr>
        <w:spacing w:before="0"/>
        <w:rPr>
          <w:rFonts w:eastAsia="TimesNewRomanPSMT" w:cs="Arial"/>
          <w:bCs/>
          <w:lang w:val="sr-Cyrl-RS"/>
        </w:rPr>
      </w:pPr>
    </w:p>
    <w:p w:rsidR="00950F08" w:rsidRPr="00AF1BDE" w:rsidRDefault="00950F08" w:rsidP="00827A40">
      <w:pPr>
        <w:spacing w:before="0"/>
        <w:rPr>
          <w:rFonts w:eastAsia="TimesNewRomanPSMT" w:cs="Arial"/>
          <w:bCs/>
          <w:lang w:val="sr-Cyrl-RS"/>
        </w:rPr>
      </w:pPr>
    </w:p>
    <w:p w:rsidR="00BA4108" w:rsidRPr="00AF1BDE" w:rsidRDefault="00BA4108" w:rsidP="00827A40">
      <w:pPr>
        <w:spacing w:before="0"/>
        <w:rPr>
          <w:rFonts w:eastAsia="TimesNewRomanPSMT" w:cs="Arial"/>
          <w:bCs/>
          <w:lang w:val="sr-Cyrl-RS"/>
        </w:rPr>
      </w:pPr>
    </w:p>
    <w:p w:rsidR="00827A40" w:rsidRPr="00AF1BDE" w:rsidRDefault="00827A40" w:rsidP="00827A40">
      <w:pPr>
        <w:spacing w:before="0"/>
        <w:rPr>
          <w:rFonts w:eastAsia="TimesNewRomanPSMT" w:cs="Arial"/>
          <w:b/>
          <w:bCs/>
        </w:rPr>
      </w:pPr>
      <w:r w:rsidRPr="00AF1BDE">
        <w:rPr>
          <w:rFonts w:eastAsia="TimesNewRomanPSMT" w:cs="Arial"/>
          <w:b/>
          <w:bCs/>
          <w:lang w:val="sr-Cyrl-CS"/>
        </w:rPr>
        <w:lastRenderedPageBreak/>
        <w:t xml:space="preserve">3) </w:t>
      </w:r>
      <w:r w:rsidRPr="00AF1BD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AF1BD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Cs/>
              </w:rPr>
            </w:pPr>
            <w:r w:rsidRPr="00AF1BD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r w:rsidRPr="00AF1BD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rPr>
                <w:rFonts w:eastAsia="TimesNewRomanPSMT" w:cs="Arial"/>
                <w:b/>
                <w:bCs/>
                <w:lang w:val="sr-Cyrl-R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Cs/>
              </w:rPr>
            </w:pPr>
            <w:r w:rsidRPr="00AF1BD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r w:rsidRPr="00AF1BD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bl>
    <w:p w:rsidR="00827A40" w:rsidRPr="00AF1BDE" w:rsidRDefault="00827A40" w:rsidP="00827A40">
      <w:pPr>
        <w:spacing w:before="0"/>
        <w:rPr>
          <w:rFonts w:cs="Arial"/>
          <w:b/>
          <w:bCs/>
          <w:iCs/>
          <w:u w:val="single"/>
          <w:lang w:val="ru-RU"/>
        </w:rPr>
      </w:pPr>
    </w:p>
    <w:p w:rsidR="00827A40" w:rsidRPr="00AF1BDE" w:rsidRDefault="00827A40" w:rsidP="00827A40">
      <w:pPr>
        <w:spacing w:before="0"/>
        <w:rPr>
          <w:rFonts w:cs="Arial"/>
          <w:b/>
          <w:bCs/>
          <w:iCs/>
          <w:u w:val="single"/>
          <w:lang w:val="ru-RU"/>
        </w:rPr>
      </w:pPr>
    </w:p>
    <w:p w:rsidR="00827A40" w:rsidRPr="00AF1BDE" w:rsidRDefault="00827A40" w:rsidP="00827A40">
      <w:pPr>
        <w:spacing w:before="0"/>
        <w:rPr>
          <w:rFonts w:cs="Arial"/>
          <w:iCs/>
          <w:lang w:val="ru-RU"/>
        </w:rPr>
      </w:pPr>
      <w:r w:rsidRPr="00AF1BDE">
        <w:rPr>
          <w:rFonts w:cs="Arial"/>
          <w:b/>
          <w:bCs/>
          <w:iCs/>
          <w:u w:val="single"/>
          <w:lang w:val="ru-RU"/>
        </w:rPr>
        <w:t>Напомена:</w:t>
      </w:r>
    </w:p>
    <w:p w:rsidR="00827A40" w:rsidRPr="00AF1BDE" w:rsidRDefault="00827A40" w:rsidP="00827A40">
      <w:pPr>
        <w:spacing w:before="0"/>
        <w:rPr>
          <w:rFonts w:cs="Arial"/>
          <w:iCs/>
          <w:lang w:val="ru-RU"/>
        </w:rPr>
      </w:pPr>
      <w:r w:rsidRPr="00AF1BD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950F08" w:rsidRDefault="00950F08" w:rsidP="00827A40">
      <w:pPr>
        <w:spacing w:before="0"/>
        <w:rPr>
          <w:rFonts w:eastAsia="TimesNewRomanPSMT" w:cs="Arial"/>
          <w:b/>
          <w:bCs/>
          <w:lang w:val="ru-RU"/>
        </w:rPr>
      </w:pPr>
    </w:p>
    <w:p w:rsidR="00950F08" w:rsidRDefault="00950F08" w:rsidP="00827A40">
      <w:pPr>
        <w:spacing w:before="0"/>
        <w:rPr>
          <w:rFonts w:eastAsia="TimesNewRomanPSMT" w:cs="Arial"/>
          <w:b/>
          <w:bCs/>
          <w:lang w:val="ru-RU"/>
        </w:rPr>
      </w:pPr>
    </w:p>
    <w:p w:rsidR="00950F08" w:rsidRPr="00AF1BDE" w:rsidRDefault="00950F08" w:rsidP="00827A40">
      <w:pPr>
        <w:spacing w:before="0"/>
        <w:rPr>
          <w:rFonts w:eastAsia="TimesNewRomanPSMT" w:cs="Arial"/>
          <w:b/>
          <w:bCs/>
          <w:lang w:val="ru-RU"/>
        </w:rPr>
      </w:pPr>
    </w:p>
    <w:p w:rsidR="00BA4108" w:rsidRPr="00AF1BDE" w:rsidRDefault="00BA4108" w:rsidP="00827A40">
      <w:pPr>
        <w:spacing w:before="0"/>
        <w:rPr>
          <w:rFonts w:eastAsia="TimesNewRomanPSMT" w:cs="Arial"/>
          <w:b/>
          <w:bCs/>
          <w:lang w:val="ru-RU"/>
        </w:rPr>
      </w:pPr>
    </w:p>
    <w:p w:rsidR="00827A40" w:rsidRPr="00AF1BDE" w:rsidRDefault="00827A40" w:rsidP="00827A40">
      <w:pPr>
        <w:spacing w:before="0"/>
        <w:rPr>
          <w:rFonts w:eastAsia="TimesNewRomanPSMT" w:cs="Arial"/>
          <w:b/>
          <w:bCs/>
          <w:lang w:val="ru-RU"/>
        </w:rPr>
      </w:pPr>
      <w:r w:rsidRPr="00AF1BDE">
        <w:rPr>
          <w:rFonts w:eastAsia="TimesNewRomanPSMT" w:cs="Arial"/>
          <w:b/>
          <w:bCs/>
          <w:lang w:val="sr-Cyrl-CS"/>
        </w:rPr>
        <w:lastRenderedPageBreak/>
        <w:t xml:space="preserve">4) </w:t>
      </w:r>
      <w:r w:rsidRPr="00AF1BD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cs="Arial"/>
              </w:rPr>
            </w:pPr>
          </w:p>
          <w:p w:rsidR="00827A40" w:rsidRPr="00AF1BDE" w:rsidRDefault="00827A40" w:rsidP="00C32996">
            <w:pPr>
              <w:spacing w:before="0"/>
              <w:jc w:val="center"/>
              <w:rPr>
                <w:rFonts w:eastAsia="TimesNewRomanPSMT" w:cs="Arial"/>
                <w:bCs/>
                <w:lang w:val="ru-RU"/>
              </w:rPr>
            </w:pPr>
            <w:r w:rsidRPr="00AF1BD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p w:rsidR="00827A40" w:rsidRPr="00AF1B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lang w:val="ru-RU"/>
              </w:rPr>
            </w:pPr>
            <w:r w:rsidRPr="00AF1BD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p w:rsidR="00827A40" w:rsidRPr="00AF1B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lang w:val="ru-RU"/>
              </w:rPr>
            </w:pPr>
            <w:r w:rsidRPr="00AF1BD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lang w:val="ru-RU"/>
              </w:rPr>
            </w:pPr>
            <w:r w:rsidRPr="00AF1BD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lang w:val="ru-RU"/>
              </w:rPr>
            </w:pPr>
          </w:p>
        </w:tc>
      </w:tr>
      <w:tr w:rsidR="00827A40" w:rsidRPr="00AF1BD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r w:rsidRPr="00AF1BD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lang w:val="ru-RU"/>
              </w:rPr>
            </w:pPr>
          </w:p>
          <w:p w:rsidR="00827A40" w:rsidRPr="00AF1BD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p w:rsidR="00827A40" w:rsidRPr="00AF1BD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r w:rsidR="00827A40" w:rsidRPr="00AF1BD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AF1BDE" w:rsidRDefault="00827A40" w:rsidP="00C32996">
            <w:pPr>
              <w:spacing w:before="0"/>
              <w:jc w:val="center"/>
              <w:rPr>
                <w:rFonts w:eastAsia="TimesNewRomanPSMT" w:cs="Arial"/>
                <w:b/>
                <w:bCs/>
              </w:rPr>
            </w:pPr>
            <w:r w:rsidRPr="00AF1BD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AF1BDE" w:rsidRDefault="00827A40" w:rsidP="00C32996">
            <w:pPr>
              <w:snapToGrid w:val="0"/>
              <w:spacing w:before="0"/>
              <w:jc w:val="center"/>
              <w:rPr>
                <w:rFonts w:eastAsia="TimesNewRomanPSMT" w:cs="Arial"/>
                <w:b/>
                <w:bCs/>
              </w:rPr>
            </w:pPr>
          </w:p>
        </w:tc>
      </w:tr>
    </w:tbl>
    <w:p w:rsidR="00827A40" w:rsidRPr="00AF1BDE" w:rsidRDefault="00827A40" w:rsidP="00827A40">
      <w:pPr>
        <w:spacing w:before="0"/>
        <w:rPr>
          <w:rFonts w:cs="Arial"/>
          <w:b/>
          <w:bCs/>
          <w:iCs/>
          <w:u w:val="single"/>
        </w:rPr>
      </w:pPr>
    </w:p>
    <w:p w:rsidR="00827A40" w:rsidRPr="00AF1BDE" w:rsidRDefault="00827A40" w:rsidP="00827A40">
      <w:pPr>
        <w:spacing w:before="0"/>
        <w:rPr>
          <w:rFonts w:cs="Arial"/>
          <w:iCs/>
          <w:lang w:val="ru-RU"/>
        </w:rPr>
      </w:pPr>
      <w:r w:rsidRPr="00AF1BDE">
        <w:rPr>
          <w:rFonts w:cs="Arial"/>
          <w:b/>
          <w:bCs/>
          <w:iCs/>
          <w:u w:val="single"/>
        </w:rPr>
        <w:t>Напомена:</w:t>
      </w:r>
    </w:p>
    <w:p w:rsidR="00827A40" w:rsidRPr="00AF1BDE" w:rsidRDefault="00827A40" w:rsidP="00827A40">
      <w:pPr>
        <w:spacing w:before="0"/>
        <w:rPr>
          <w:rFonts w:cs="Arial"/>
          <w:iCs/>
          <w:lang w:val="ru-RU"/>
        </w:rPr>
      </w:pPr>
      <w:r w:rsidRPr="00AF1BD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Default="00BA4108" w:rsidP="00827A40">
      <w:pPr>
        <w:spacing w:before="0"/>
        <w:rPr>
          <w:rFonts w:cs="Arial"/>
          <w:iCs/>
          <w:lang w:val="ru-RU"/>
        </w:rPr>
      </w:pPr>
    </w:p>
    <w:p w:rsidR="00950F08" w:rsidRDefault="00950F08" w:rsidP="00827A40">
      <w:pPr>
        <w:spacing w:before="0"/>
        <w:rPr>
          <w:rFonts w:cs="Arial"/>
          <w:iCs/>
          <w:lang w:val="ru-RU"/>
        </w:rPr>
      </w:pPr>
    </w:p>
    <w:p w:rsidR="00950F08" w:rsidRDefault="00950F08" w:rsidP="00827A40">
      <w:pPr>
        <w:spacing w:before="0"/>
        <w:rPr>
          <w:rFonts w:cs="Arial"/>
          <w:iCs/>
          <w:lang w:val="ru-RU"/>
        </w:rPr>
      </w:pPr>
    </w:p>
    <w:p w:rsidR="00950F08" w:rsidRPr="00AF1BDE" w:rsidRDefault="00950F08" w:rsidP="00827A40">
      <w:pPr>
        <w:spacing w:before="0"/>
        <w:rPr>
          <w:rFonts w:cs="Arial"/>
          <w:iCs/>
          <w:lang w:val="ru-RU"/>
        </w:rPr>
      </w:pPr>
    </w:p>
    <w:p w:rsidR="00827A40" w:rsidRPr="00AF1BDE" w:rsidRDefault="00827A40" w:rsidP="00827A40">
      <w:pPr>
        <w:spacing w:before="0"/>
        <w:rPr>
          <w:rFonts w:eastAsia="TimesNewRomanPSMT" w:cs="Arial"/>
          <w:b/>
          <w:bCs/>
          <w:lang w:val="sr-Cyrl-CS"/>
        </w:rPr>
      </w:pPr>
      <w:r w:rsidRPr="00AF1BDE">
        <w:rPr>
          <w:rFonts w:eastAsia="TimesNewRomanPSMT" w:cs="Arial"/>
          <w:b/>
          <w:bCs/>
          <w:lang w:val="sr-Cyrl-CS"/>
        </w:rPr>
        <w:lastRenderedPageBreak/>
        <w:t>5) ЦЕНА И КОМЕРЦИЈАЛНИ УСЛОВИ ПОНУДЕ</w:t>
      </w:r>
    </w:p>
    <w:p w:rsidR="00827A40" w:rsidRPr="00277AE0" w:rsidRDefault="00827A40" w:rsidP="00827A40">
      <w:pPr>
        <w:spacing w:before="0"/>
        <w:rPr>
          <w:rFonts w:eastAsia="TimesNewRomanPSMT" w:cs="Arial"/>
          <w:b/>
          <w:bCs/>
          <w:sz w:val="6"/>
          <w:lang w:val="sr-Cyrl-CS"/>
        </w:rPr>
      </w:pPr>
    </w:p>
    <w:p w:rsidR="00827A40" w:rsidRPr="00AF1BDE" w:rsidRDefault="00827A40" w:rsidP="00827A40">
      <w:pPr>
        <w:spacing w:before="0"/>
        <w:jc w:val="center"/>
        <w:rPr>
          <w:rFonts w:cs="Arial"/>
          <w:b/>
          <w:bCs/>
          <w:iCs/>
          <w:u w:val="single"/>
          <w:lang w:val="sr-Cyrl-CS"/>
        </w:rPr>
      </w:pPr>
      <w:r w:rsidRPr="00AF1BDE">
        <w:rPr>
          <w:rFonts w:cs="Arial"/>
          <w:b/>
          <w:bCs/>
          <w:iCs/>
          <w:u w:val="single"/>
          <w:lang w:val="sr-Cyrl-CS"/>
        </w:rPr>
        <w:t>ЦЕНА</w:t>
      </w:r>
    </w:p>
    <w:p w:rsidR="00827A40" w:rsidRPr="00AF1BD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AF1BDE" w:rsidTr="007A18E7">
        <w:trPr>
          <w:cantSplit/>
          <w:trHeight w:val="617"/>
        </w:trPr>
        <w:tc>
          <w:tcPr>
            <w:tcW w:w="3091" w:type="pct"/>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eastAsia="TimesNewRomanPSMT" w:cs="Arial"/>
                <w:b/>
                <w:bCs/>
              </w:rPr>
              <w:t xml:space="preserve">ПРЕДМЕТ </w:t>
            </w:r>
            <w:r w:rsidRPr="00AF1BDE">
              <w:rPr>
                <w:rFonts w:eastAsia="TimesNewRomanPSMT" w:cs="Arial"/>
                <w:b/>
                <w:bCs/>
                <w:lang w:val="sr-Cyrl-CS"/>
              </w:rPr>
              <w:t xml:space="preserve">И БРОЈ </w:t>
            </w:r>
            <w:r w:rsidRPr="00AF1BDE">
              <w:rPr>
                <w:rFonts w:eastAsia="TimesNewRomanPSMT" w:cs="Arial"/>
                <w:b/>
                <w:bCs/>
              </w:rPr>
              <w:t>НАБАВКЕ</w:t>
            </w:r>
          </w:p>
        </w:tc>
        <w:tc>
          <w:tcPr>
            <w:tcW w:w="1909" w:type="pct"/>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 xml:space="preserve">УКУПНА ЦЕНА </w:t>
            </w:r>
            <w:r w:rsidRPr="00AF1BDE">
              <w:rPr>
                <w:rFonts w:eastAsia="Arial Unicode MS" w:cs="Arial"/>
                <w:b/>
                <w:bCs/>
                <w:iCs/>
                <w:kern w:val="1"/>
                <w:lang w:val="sr-Cyrl-CS" w:eastAsia="ar-SA"/>
              </w:rPr>
              <w:t xml:space="preserve">дин. </w:t>
            </w:r>
            <w:r w:rsidRPr="00AF1BDE">
              <w:rPr>
                <w:rFonts w:cs="Arial"/>
                <w:b/>
                <w:bCs/>
                <w:iCs/>
                <w:lang w:val="sr-Cyrl-CS"/>
              </w:rPr>
              <w:t>без ПДВ-а</w:t>
            </w:r>
          </w:p>
        </w:tc>
      </w:tr>
      <w:tr w:rsidR="00827A40" w:rsidRPr="00AF1BDE" w:rsidTr="007A18E7">
        <w:trPr>
          <w:cantSplit/>
        </w:trPr>
        <w:tc>
          <w:tcPr>
            <w:tcW w:w="3091" w:type="pct"/>
            <w:shd w:val="clear" w:color="auto" w:fill="FFFFFF"/>
            <w:vAlign w:val="center"/>
          </w:tcPr>
          <w:p w:rsidR="00827A40" w:rsidRPr="00AF1BDE" w:rsidRDefault="00335EED" w:rsidP="00827A40">
            <w:pPr>
              <w:autoSpaceDE w:val="0"/>
              <w:autoSpaceDN w:val="0"/>
              <w:adjustRightInd w:val="0"/>
              <w:spacing w:before="0"/>
              <w:jc w:val="center"/>
              <w:rPr>
                <w:rFonts w:cs="Arial"/>
                <w:b/>
                <w:lang w:val="sr-Cyrl-RS"/>
              </w:rPr>
            </w:pPr>
            <w:r>
              <w:rPr>
                <w:rFonts w:cs="Arial"/>
                <w:b/>
                <w:lang w:val="sr-Cyrl-RS"/>
              </w:rPr>
              <w:t>Сервисирање система за гашење пожара – надоградње ватрогасних возила</w:t>
            </w:r>
          </w:p>
          <w:p w:rsidR="00827A40" w:rsidRPr="00AF1BDE" w:rsidRDefault="00827A40" w:rsidP="00827A40">
            <w:pPr>
              <w:autoSpaceDE w:val="0"/>
              <w:autoSpaceDN w:val="0"/>
              <w:adjustRightInd w:val="0"/>
              <w:spacing w:before="0"/>
              <w:jc w:val="center"/>
              <w:rPr>
                <w:rFonts w:cs="Arial"/>
                <w:b/>
                <w:lang w:val="sr-Cyrl-RS"/>
              </w:rPr>
            </w:pPr>
            <w:r w:rsidRPr="00AF1BDE">
              <w:rPr>
                <w:rFonts w:cs="Arial"/>
                <w:b/>
                <w:lang w:val="sr-Cyrl-RS"/>
              </w:rPr>
              <w:t xml:space="preserve">ЈН. бр. </w:t>
            </w:r>
            <w:r w:rsidR="009B550F">
              <w:rPr>
                <w:rFonts w:cs="Arial"/>
                <w:b/>
                <w:lang w:val="sr-Cyrl-RS"/>
              </w:rPr>
              <w:t>3000/0024/2018 (469/2018)</w:t>
            </w:r>
          </w:p>
        </w:tc>
        <w:tc>
          <w:tcPr>
            <w:tcW w:w="1909" w:type="pct"/>
            <w:shd w:val="clear" w:color="auto" w:fill="FFFFFF"/>
            <w:vAlign w:val="center"/>
          </w:tcPr>
          <w:p w:rsidR="00827A40" w:rsidRPr="00AF1BDE" w:rsidRDefault="00827A40" w:rsidP="00827A40">
            <w:pPr>
              <w:spacing w:before="0"/>
              <w:jc w:val="center"/>
              <w:rPr>
                <w:rFonts w:cs="Arial"/>
              </w:rPr>
            </w:pPr>
          </w:p>
        </w:tc>
      </w:tr>
      <w:tr w:rsidR="00950F08" w:rsidRPr="00AF1BDE" w:rsidTr="007A18E7">
        <w:trPr>
          <w:cantSplit/>
        </w:trPr>
        <w:tc>
          <w:tcPr>
            <w:tcW w:w="3091" w:type="pct"/>
            <w:shd w:val="clear" w:color="auto" w:fill="FFFFFF"/>
            <w:vAlign w:val="center"/>
          </w:tcPr>
          <w:p w:rsidR="00950F08" w:rsidRDefault="00950F08" w:rsidP="00827A40">
            <w:pPr>
              <w:autoSpaceDE w:val="0"/>
              <w:autoSpaceDN w:val="0"/>
              <w:adjustRightInd w:val="0"/>
              <w:spacing w:before="0"/>
              <w:jc w:val="center"/>
              <w:rPr>
                <w:rFonts w:cs="Arial"/>
                <w:b/>
                <w:lang w:val="sr-Cyrl-RS"/>
              </w:rPr>
            </w:pPr>
            <w:r>
              <w:rPr>
                <w:rFonts w:cs="Arial"/>
                <w:b/>
                <w:color w:val="000000"/>
                <w:lang w:val="sr-Cyrl-RS"/>
              </w:rPr>
              <w:t xml:space="preserve">Средства обезбеђена за евентуалну замену резервних делова </w:t>
            </w:r>
            <w:r w:rsidRPr="00950F08">
              <w:rPr>
                <w:rFonts w:cs="Arial"/>
                <w:color w:val="000000"/>
                <w:lang w:val="sr-Cyrl-RS"/>
              </w:rPr>
              <w:t>(према ценовнику из техничке спецификације наручиоца)</w:t>
            </w:r>
          </w:p>
        </w:tc>
        <w:tc>
          <w:tcPr>
            <w:tcW w:w="1909" w:type="pct"/>
            <w:shd w:val="clear" w:color="auto" w:fill="FFFFFF"/>
            <w:vAlign w:val="center"/>
          </w:tcPr>
          <w:p w:rsidR="00950F08" w:rsidRPr="00950F08" w:rsidRDefault="001F21EF" w:rsidP="00827A40">
            <w:pPr>
              <w:spacing w:before="0"/>
              <w:jc w:val="center"/>
              <w:rPr>
                <w:rFonts w:cs="Arial"/>
                <w:b/>
                <w:lang w:val="sr-Cyrl-RS"/>
              </w:rPr>
            </w:pPr>
            <w:r>
              <w:rPr>
                <w:rFonts w:cs="Arial"/>
                <w:b/>
                <w:lang w:val="sr-Cyrl-RS"/>
              </w:rPr>
              <w:t>10</w:t>
            </w:r>
            <w:r w:rsidR="00950F08" w:rsidRPr="00950F08">
              <w:rPr>
                <w:rFonts w:cs="Arial"/>
                <w:b/>
                <w:lang w:val="sr-Cyrl-RS"/>
              </w:rPr>
              <w:t>0.000,00</w:t>
            </w:r>
          </w:p>
        </w:tc>
      </w:tr>
    </w:tbl>
    <w:p w:rsidR="00827A40" w:rsidRPr="00AF1BDE" w:rsidRDefault="00827A40" w:rsidP="00827A40">
      <w:pPr>
        <w:spacing w:before="0"/>
        <w:rPr>
          <w:rFonts w:cs="Arial"/>
          <w:b/>
          <w:bCs/>
          <w:iCs/>
          <w:u w:val="single"/>
          <w:lang w:val="sr-Cyrl-CS"/>
        </w:rPr>
      </w:pPr>
    </w:p>
    <w:p w:rsidR="007A18E7" w:rsidRPr="00AF1BDE" w:rsidRDefault="007A18E7" w:rsidP="007A18E7">
      <w:pPr>
        <w:spacing w:before="0"/>
        <w:ind w:right="360"/>
        <w:jc w:val="right"/>
        <w:rPr>
          <w:rFonts w:cs="Arial"/>
        </w:rPr>
      </w:pPr>
      <w:r w:rsidRPr="00AF1BDE">
        <w:rPr>
          <w:rFonts w:cs="Arial"/>
          <w:b/>
        </w:rPr>
        <w:t>УКУПНО</w:t>
      </w:r>
      <w:proofErr w:type="gramStart"/>
      <w:r w:rsidRPr="00AF1BDE">
        <w:rPr>
          <w:rFonts w:cs="Arial"/>
          <w:b/>
        </w:rPr>
        <w:t>:</w:t>
      </w:r>
      <w:r w:rsidRPr="00AF1BDE">
        <w:rPr>
          <w:rFonts w:cs="Arial"/>
        </w:rPr>
        <w:t>_</w:t>
      </w:r>
      <w:proofErr w:type="gramEnd"/>
      <w:r w:rsidRPr="00AF1BDE">
        <w:rPr>
          <w:rFonts w:cs="Arial"/>
        </w:rPr>
        <w:t>__________________</w:t>
      </w:r>
    </w:p>
    <w:p w:rsidR="007A18E7" w:rsidRPr="00AF1BDE" w:rsidRDefault="007A18E7" w:rsidP="007A18E7">
      <w:pPr>
        <w:spacing w:before="0"/>
        <w:ind w:right="360"/>
        <w:jc w:val="right"/>
        <w:rPr>
          <w:rFonts w:cs="Arial"/>
          <w:lang w:val="sr-Cyrl-RS"/>
        </w:rPr>
      </w:pPr>
      <w:r w:rsidRPr="00AF1BDE">
        <w:rPr>
          <w:rFonts w:cs="Arial"/>
        </w:rPr>
        <w:t>(</w:t>
      </w:r>
      <w:proofErr w:type="gramStart"/>
      <w:r w:rsidRPr="00AF1BDE">
        <w:rPr>
          <w:rFonts w:cs="Arial"/>
        </w:rPr>
        <w:t>динара</w:t>
      </w:r>
      <w:proofErr w:type="gramEnd"/>
      <w:r w:rsidRPr="00AF1BDE">
        <w:rPr>
          <w:rFonts w:cs="Arial"/>
        </w:rPr>
        <w:t>)</w:t>
      </w:r>
    </w:p>
    <w:p w:rsidR="00827A40" w:rsidRPr="00AF1BDE" w:rsidRDefault="00827A40" w:rsidP="00827A40">
      <w:pPr>
        <w:spacing w:before="0"/>
        <w:ind w:right="360"/>
        <w:jc w:val="right"/>
        <w:rPr>
          <w:rFonts w:cs="Arial"/>
        </w:rPr>
      </w:pPr>
      <w:r w:rsidRPr="00AF1BDE">
        <w:rPr>
          <w:rFonts w:cs="Arial"/>
          <w:b/>
        </w:rPr>
        <w:t>ПДВ</w:t>
      </w:r>
      <w:proofErr w:type="gramStart"/>
      <w:r w:rsidRPr="00AF1BDE">
        <w:rPr>
          <w:rFonts w:cs="Arial"/>
          <w:b/>
        </w:rPr>
        <w:t>:</w:t>
      </w:r>
      <w:r w:rsidRPr="00AF1BDE">
        <w:rPr>
          <w:rFonts w:cs="Arial"/>
        </w:rPr>
        <w:t>_</w:t>
      </w:r>
      <w:proofErr w:type="gramEnd"/>
      <w:r w:rsidRPr="00AF1BDE">
        <w:rPr>
          <w:rFonts w:cs="Arial"/>
        </w:rPr>
        <w:t>____________________</w:t>
      </w:r>
    </w:p>
    <w:p w:rsidR="00827A40" w:rsidRPr="00AF1BDE" w:rsidRDefault="00827A40" w:rsidP="00827A40">
      <w:pPr>
        <w:tabs>
          <w:tab w:val="left" w:pos="7890"/>
        </w:tabs>
        <w:spacing w:before="0"/>
        <w:ind w:right="360"/>
        <w:jc w:val="right"/>
        <w:rPr>
          <w:rFonts w:cs="Arial"/>
        </w:rPr>
      </w:pPr>
      <w:r w:rsidRPr="00AF1BDE">
        <w:rPr>
          <w:rFonts w:cs="Arial"/>
        </w:rPr>
        <w:t>(</w:t>
      </w:r>
      <w:proofErr w:type="gramStart"/>
      <w:r w:rsidRPr="00AF1BDE">
        <w:rPr>
          <w:rFonts w:cs="Arial"/>
        </w:rPr>
        <w:t>динара</w:t>
      </w:r>
      <w:proofErr w:type="gramEnd"/>
      <w:r w:rsidRPr="00AF1BDE">
        <w:rPr>
          <w:rFonts w:cs="Arial"/>
        </w:rPr>
        <w:t>)</w:t>
      </w:r>
    </w:p>
    <w:p w:rsidR="00827A40" w:rsidRPr="00AF1BDE" w:rsidRDefault="00827A40" w:rsidP="00827A40">
      <w:pPr>
        <w:spacing w:before="0"/>
        <w:ind w:right="360"/>
        <w:jc w:val="right"/>
        <w:rPr>
          <w:rFonts w:cs="Arial"/>
          <w:b/>
        </w:rPr>
      </w:pPr>
      <w:r w:rsidRPr="00AF1BDE">
        <w:rPr>
          <w:rFonts w:cs="Arial"/>
          <w:b/>
        </w:rPr>
        <w:t>ЗА УПЛАТУ</w:t>
      </w:r>
      <w:proofErr w:type="gramStart"/>
      <w:r w:rsidRPr="00AF1BDE">
        <w:rPr>
          <w:rFonts w:cs="Arial"/>
          <w:b/>
        </w:rPr>
        <w:t>:_</w:t>
      </w:r>
      <w:proofErr w:type="gramEnd"/>
      <w:r w:rsidRPr="00AF1BDE">
        <w:rPr>
          <w:rFonts w:cs="Arial"/>
          <w:b/>
        </w:rPr>
        <w:t>_______________</w:t>
      </w:r>
    </w:p>
    <w:p w:rsidR="00827A40" w:rsidRPr="00AF1BDE" w:rsidRDefault="00827A40" w:rsidP="00247A99">
      <w:pPr>
        <w:tabs>
          <w:tab w:val="left" w:pos="8055"/>
        </w:tabs>
        <w:spacing w:before="0"/>
        <w:ind w:right="360"/>
        <w:jc w:val="right"/>
        <w:rPr>
          <w:rFonts w:cs="Arial"/>
          <w:lang w:val="sr-Cyrl-RS"/>
        </w:rPr>
      </w:pPr>
      <w:r w:rsidRPr="00AF1BDE">
        <w:rPr>
          <w:rFonts w:cs="Arial"/>
        </w:rPr>
        <w:t>(</w:t>
      </w:r>
      <w:proofErr w:type="gramStart"/>
      <w:r w:rsidRPr="00AF1BDE">
        <w:rPr>
          <w:rFonts w:cs="Arial"/>
        </w:rPr>
        <w:t>динара</w:t>
      </w:r>
      <w:proofErr w:type="gramEnd"/>
      <w:r w:rsidRPr="00AF1BDE">
        <w:rPr>
          <w:rFonts w:cs="Arial"/>
        </w:rPr>
        <w:t>)</w:t>
      </w:r>
    </w:p>
    <w:p w:rsidR="00827A40" w:rsidRPr="00AF1BDE" w:rsidRDefault="00827A40" w:rsidP="00827A40">
      <w:pPr>
        <w:spacing w:before="0"/>
        <w:jc w:val="center"/>
        <w:rPr>
          <w:rFonts w:cs="Arial"/>
          <w:b/>
          <w:bCs/>
          <w:iCs/>
          <w:u w:val="single"/>
          <w:lang w:val="sr-Cyrl-CS"/>
        </w:rPr>
      </w:pPr>
      <w:r w:rsidRPr="00AF1BDE">
        <w:rPr>
          <w:rFonts w:cs="Arial"/>
          <w:b/>
          <w:bCs/>
          <w:iCs/>
          <w:u w:val="single"/>
          <w:lang w:val="sr-Cyrl-CS"/>
        </w:rPr>
        <w:t>КОМЕРЦИЈАЛНИ УСЛОВИ</w:t>
      </w:r>
    </w:p>
    <w:p w:rsidR="00827A40" w:rsidRPr="00277AE0" w:rsidRDefault="00827A40" w:rsidP="00827A40">
      <w:pPr>
        <w:spacing w:before="0"/>
        <w:jc w:val="center"/>
        <w:rPr>
          <w:rFonts w:cs="Arial"/>
          <w:b/>
          <w:bCs/>
          <w:iCs/>
          <w:sz w:val="6"/>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AF1BDE" w:rsidTr="00827A40">
        <w:trPr>
          <w:trHeight w:val="720"/>
        </w:trPr>
        <w:tc>
          <w:tcPr>
            <w:tcW w:w="5353" w:type="dxa"/>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УСЛОВ НАРУЧИОЦА</w:t>
            </w:r>
          </w:p>
        </w:tc>
        <w:tc>
          <w:tcPr>
            <w:tcW w:w="3892" w:type="dxa"/>
            <w:shd w:val="clear" w:color="auto" w:fill="FABF8F" w:themeFill="accent6" w:themeFillTint="99"/>
            <w:vAlign w:val="center"/>
          </w:tcPr>
          <w:p w:rsidR="00827A40" w:rsidRPr="00AF1BDE" w:rsidRDefault="00827A40" w:rsidP="00827A40">
            <w:pPr>
              <w:spacing w:before="0"/>
              <w:jc w:val="center"/>
              <w:rPr>
                <w:rFonts w:cs="Arial"/>
                <w:b/>
                <w:bCs/>
                <w:iCs/>
                <w:lang w:val="sr-Cyrl-CS"/>
              </w:rPr>
            </w:pPr>
            <w:r w:rsidRPr="00AF1BDE">
              <w:rPr>
                <w:rFonts w:cs="Arial"/>
                <w:b/>
                <w:bCs/>
                <w:iCs/>
                <w:lang w:val="sr-Cyrl-CS"/>
              </w:rPr>
              <w:t>ПОНУДА ПОНУЂАЧА</w:t>
            </w:r>
          </w:p>
        </w:tc>
      </w:tr>
      <w:tr w:rsidR="00827A40" w:rsidRPr="00AF1BDE" w:rsidTr="00C32996">
        <w:trPr>
          <w:trHeight w:val="1251"/>
        </w:trPr>
        <w:tc>
          <w:tcPr>
            <w:tcW w:w="5353" w:type="dxa"/>
            <w:vAlign w:val="center"/>
          </w:tcPr>
          <w:p w:rsidR="00827A40" w:rsidRPr="00AF1BDE" w:rsidRDefault="00827A40" w:rsidP="00950F08">
            <w:pPr>
              <w:spacing w:before="0"/>
              <w:jc w:val="center"/>
              <w:rPr>
                <w:rFonts w:cs="Arial"/>
                <w:b/>
                <w:bCs/>
                <w:iCs/>
                <w:lang w:val="sr-Cyrl-CS"/>
              </w:rPr>
            </w:pPr>
            <w:r w:rsidRPr="00AF1BDE">
              <w:rPr>
                <w:rFonts w:cs="Arial"/>
                <w:b/>
                <w:bCs/>
                <w:iCs/>
                <w:lang w:val="sr-Cyrl-CS"/>
              </w:rPr>
              <w:t>РОК И НАЧИН ПЛАЋАЊА:</w:t>
            </w:r>
          </w:p>
          <w:p w:rsidR="00827A40" w:rsidRPr="00AF1BDE" w:rsidRDefault="00BA4108" w:rsidP="00950F08">
            <w:pPr>
              <w:spacing w:before="0"/>
              <w:jc w:val="center"/>
              <w:rPr>
                <w:rFonts w:cs="Arial"/>
                <w:b/>
                <w:bCs/>
                <w:iCs/>
                <w:lang w:val="sr-Cyrl-CS"/>
              </w:rPr>
            </w:pPr>
            <w:r w:rsidRPr="00AF1BDE">
              <w:rPr>
                <w:rFonts w:eastAsia="Calibri" w:cs="Arial"/>
                <w:lang w:val="sr-Cyrl-RS"/>
              </w:rPr>
              <w:t xml:space="preserve">Сукцесивно </w:t>
            </w:r>
            <w:r w:rsidR="00827A40" w:rsidRPr="00AF1BDE">
              <w:rPr>
                <w:rFonts w:eastAsia="Calibri" w:cs="Arial"/>
              </w:rPr>
              <w:t xml:space="preserve">у року до 45 (словима: четрдесетпет) дана од дана пријема </w:t>
            </w:r>
            <w:r w:rsidR="00827A40" w:rsidRPr="00AF1BDE">
              <w:rPr>
                <w:rFonts w:eastAsia="Calibri" w:cs="Arial"/>
                <w:b/>
              </w:rPr>
              <w:t>исправног</w:t>
            </w:r>
            <w:r w:rsidR="00827A40" w:rsidRPr="00AF1BDE">
              <w:rPr>
                <w:rFonts w:eastAsia="Calibri" w:cs="Arial"/>
              </w:rPr>
              <w:t xml:space="preserve"> рачуна, издатог на основу прихваћених и одобрених  Извештаја</w:t>
            </w:r>
            <w:r w:rsidR="00827A40" w:rsidRPr="00AF1BDE">
              <w:rPr>
                <w:rFonts w:eastAsia="Calibri" w:cs="Arial"/>
                <w:lang w:val="sr-Cyrl-RS"/>
              </w:rPr>
              <w:t xml:space="preserve"> </w:t>
            </w:r>
            <w:r w:rsidR="00827A40" w:rsidRPr="00AF1BDE">
              <w:rPr>
                <w:rFonts w:eastAsia="Calibri" w:cs="Arial"/>
              </w:rPr>
              <w:t>(</w:t>
            </w:r>
            <w:r w:rsidR="00827A40" w:rsidRPr="00AF1BDE">
              <w:rPr>
                <w:rFonts w:eastAsia="Calibri" w:cs="Arial"/>
                <w:b/>
              </w:rPr>
              <w:t>Записника</w:t>
            </w:r>
            <w:r w:rsidR="00827A40" w:rsidRPr="00AF1BDE">
              <w:rPr>
                <w:rFonts w:eastAsia="Calibri" w:cs="Arial"/>
              </w:rPr>
              <w:t>)</w:t>
            </w:r>
          </w:p>
        </w:tc>
        <w:tc>
          <w:tcPr>
            <w:tcW w:w="3892" w:type="dxa"/>
            <w:vAlign w:val="center"/>
          </w:tcPr>
          <w:p w:rsidR="000C06AB" w:rsidRPr="00AF1BDE" w:rsidRDefault="000C06AB" w:rsidP="00950F08">
            <w:pPr>
              <w:spacing w:before="0"/>
              <w:jc w:val="center"/>
              <w:rPr>
                <w:rFonts w:cs="Arial"/>
                <w:bCs/>
                <w:iCs/>
                <w:lang w:val="sr-Cyrl-CS"/>
              </w:rPr>
            </w:pPr>
            <w:r w:rsidRPr="00AF1BDE">
              <w:rPr>
                <w:rFonts w:cs="Arial"/>
                <w:bCs/>
                <w:iCs/>
                <w:lang w:val="sr-Cyrl-CS"/>
              </w:rPr>
              <w:t>Сагласан за захтевом наручиоца</w:t>
            </w:r>
          </w:p>
          <w:p w:rsidR="00827A40" w:rsidRPr="00AF1BDE" w:rsidRDefault="000C06AB" w:rsidP="00950F08">
            <w:pPr>
              <w:spacing w:before="0"/>
              <w:jc w:val="center"/>
              <w:rPr>
                <w:rFonts w:cs="Arial"/>
                <w:b/>
                <w:bCs/>
                <w:iCs/>
                <w:strike/>
              </w:rPr>
            </w:pPr>
            <w:r w:rsidRPr="00AF1BDE">
              <w:rPr>
                <w:rFonts w:cs="Arial"/>
                <w:bCs/>
                <w:iCs/>
                <w:lang w:val="sr-Cyrl-CS"/>
              </w:rPr>
              <w:t>ДА/НЕ (заокружити)</w:t>
            </w:r>
          </w:p>
        </w:tc>
      </w:tr>
      <w:tr w:rsidR="00277AE0" w:rsidRPr="00AF1BDE" w:rsidTr="007125CD">
        <w:trPr>
          <w:trHeight w:val="624"/>
        </w:trPr>
        <w:tc>
          <w:tcPr>
            <w:tcW w:w="5353" w:type="dxa"/>
            <w:vAlign w:val="center"/>
          </w:tcPr>
          <w:p w:rsidR="00277AE0" w:rsidRPr="00E07C61" w:rsidRDefault="00277AE0" w:rsidP="00950F08">
            <w:pPr>
              <w:spacing w:before="0"/>
              <w:jc w:val="center"/>
              <w:rPr>
                <w:rFonts w:cs="Arial"/>
                <w:b/>
                <w:bCs/>
                <w:iCs/>
                <w:lang w:val="sr-Cyrl-CS"/>
              </w:rPr>
            </w:pPr>
            <w:r w:rsidRPr="00E07C61">
              <w:rPr>
                <w:rFonts w:cs="Arial"/>
                <w:b/>
                <w:bCs/>
                <w:iCs/>
                <w:lang w:val="sr-Cyrl-CS"/>
              </w:rPr>
              <w:t>РОК ИЗВРШЕЊА:</w:t>
            </w:r>
          </w:p>
          <w:p w:rsidR="00277AE0" w:rsidRPr="009449E7" w:rsidRDefault="00277AE0" w:rsidP="00950F08">
            <w:pPr>
              <w:spacing w:before="0"/>
              <w:jc w:val="center"/>
              <w:rPr>
                <w:lang w:val="sr-Cyrl-RS"/>
              </w:rPr>
            </w:pPr>
            <w:r w:rsidRPr="00827A40">
              <w:t xml:space="preserve">Изабрани понуђач је обавезан да услугу изврши у року </w:t>
            </w:r>
            <w:r w:rsidR="00950F08">
              <w:rPr>
                <w:lang w:val="sr-Cyrl-RS"/>
              </w:rPr>
              <w:t>не дужем од 60</w:t>
            </w:r>
            <w:r>
              <w:rPr>
                <w:lang w:val="sr-Cyrl-RS"/>
              </w:rPr>
              <w:t xml:space="preserve"> од дана закључења уговора према </w:t>
            </w:r>
            <w:r w:rsidR="00950F08">
              <w:rPr>
                <w:lang w:val="sr-Cyrl-RS"/>
              </w:rPr>
              <w:t>динамици</w:t>
            </w:r>
            <w:r w:rsidR="001F21EF">
              <w:rPr>
                <w:lang w:val="sr-Cyrl-RS"/>
              </w:rPr>
              <w:t xml:space="preserve"> На</w:t>
            </w:r>
            <w:r>
              <w:rPr>
                <w:lang w:val="sr-Cyrl-RS"/>
              </w:rPr>
              <w:t>ручиоца.</w:t>
            </w:r>
          </w:p>
        </w:tc>
        <w:tc>
          <w:tcPr>
            <w:tcW w:w="3892" w:type="dxa"/>
            <w:vAlign w:val="center"/>
          </w:tcPr>
          <w:p w:rsidR="00277AE0" w:rsidRPr="009449E7" w:rsidRDefault="00950F08" w:rsidP="001F21EF">
            <w:pPr>
              <w:spacing w:before="0"/>
              <w:jc w:val="center"/>
              <w:rPr>
                <w:lang w:val="sr-Cyrl-RS"/>
              </w:rPr>
            </w:pPr>
            <w:r w:rsidRPr="00827A40">
              <w:t xml:space="preserve">Изабрани понуђач је обавезан да услугу изврши у року </w:t>
            </w:r>
            <w:r>
              <w:rPr>
                <w:lang w:val="sr-Cyrl-RS"/>
              </w:rPr>
              <w:t xml:space="preserve">од </w:t>
            </w:r>
            <w:r w:rsidRPr="00950F08">
              <w:rPr>
                <w:b/>
                <w:lang w:val="sr-Cyrl-RS"/>
              </w:rPr>
              <w:t>____</w:t>
            </w:r>
            <w:r>
              <w:rPr>
                <w:lang w:val="sr-Cyrl-RS"/>
              </w:rPr>
              <w:t xml:space="preserve"> од дана закључења уговора према динамици </w:t>
            </w:r>
            <w:r w:rsidR="001F21EF">
              <w:rPr>
                <w:lang w:val="sr-Cyrl-RS"/>
              </w:rPr>
              <w:t>Н</w:t>
            </w:r>
            <w:r>
              <w:rPr>
                <w:lang w:val="sr-Cyrl-RS"/>
              </w:rPr>
              <w:t>аручиоца.</w:t>
            </w:r>
          </w:p>
        </w:tc>
      </w:tr>
      <w:tr w:rsidR="00277AE0" w:rsidRPr="00AF1BDE" w:rsidTr="00827A40">
        <w:tc>
          <w:tcPr>
            <w:tcW w:w="5353" w:type="dxa"/>
            <w:vAlign w:val="center"/>
          </w:tcPr>
          <w:p w:rsidR="00277AE0" w:rsidRPr="00E07C61" w:rsidRDefault="00277AE0" w:rsidP="00950F08">
            <w:pPr>
              <w:spacing w:before="0"/>
              <w:jc w:val="center"/>
              <w:rPr>
                <w:rFonts w:cs="Arial"/>
                <w:b/>
                <w:bCs/>
                <w:iCs/>
                <w:lang w:val="sr-Cyrl-CS"/>
              </w:rPr>
            </w:pPr>
            <w:r w:rsidRPr="00E07C61">
              <w:rPr>
                <w:rFonts w:cs="Arial"/>
                <w:b/>
                <w:bCs/>
                <w:iCs/>
                <w:lang w:val="sr-Cyrl-CS"/>
              </w:rPr>
              <w:t>ГАРАНТНИ РОК:</w:t>
            </w:r>
          </w:p>
          <w:p w:rsidR="00277AE0" w:rsidRPr="00827A40" w:rsidRDefault="00277AE0" w:rsidP="00950F08">
            <w:pPr>
              <w:spacing w:before="0"/>
              <w:jc w:val="center"/>
            </w:pPr>
            <w:r w:rsidRPr="00827A40">
              <w:t xml:space="preserve">Гарантни рок </w:t>
            </w:r>
            <w:r>
              <w:rPr>
                <w:lang w:val="sr-Cyrl-RS"/>
              </w:rPr>
              <w:t>извршене услуге</w:t>
            </w:r>
            <w:r w:rsidRPr="00827A40">
              <w:t xml:space="preserve"> је мини</w:t>
            </w:r>
            <w:r>
              <w:t xml:space="preserve">мум 12 месеци од дана </w:t>
            </w:r>
            <w:proofErr w:type="gramStart"/>
            <w:r>
              <w:t xml:space="preserve">извршења </w:t>
            </w:r>
            <w:r>
              <w:rPr>
                <w:lang w:val="sr-Cyrl-RS"/>
              </w:rPr>
              <w:t xml:space="preserve"> односно</w:t>
            </w:r>
            <w:proofErr w:type="gramEnd"/>
            <w:r>
              <w:rPr>
                <w:lang w:val="sr-Cyrl-RS"/>
              </w:rPr>
              <w:t xml:space="preserve"> за замењене делове минимум 12 месеци од дана уградње</w:t>
            </w:r>
            <w:r w:rsidRPr="00827A40">
              <w:t>.</w:t>
            </w:r>
          </w:p>
          <w:p w:rsidR="00277AE0" w:rsidRPr="009449E7" w:rsidRDefault="00277AE0" w:rsidP="00950F08">
            <w:pPr>
              <w:spacing w:before="0"/>
              <w:jc w:val="center"/>
              <w:rPr>
                <w:lang w:val="sr-Cyrl-RS"/>
              </w:rPr>
            </w:pPr>
            <w:r w:rsidRPr="00827A40">
              <w:t>Изабрани Понуђач је дужан да о свом трошку отклони све евентуалне недостатке у току трајања гарантног рока.</w:t>
            </w:r>
          </w:p>
        </w:tc>
        <w:tc>
          <w:tcPr>
            <w:tcW w:w="3892" w:type="dxa"/>
            <w:vAlign w:val="center"/>
          </w:tcPr>
          <w:p w:rsidR="00277AE0" w:rsidRPr="00827A40" w:rsidRDefault="00277AE0" w:rsidP="00950F08">
            <w:pPr>
              <w:spacing w:before="0"/>
              <w:jc w:val="center"/>
            </w:pPr>
            <w:r w:rsidRPr="00827A40">
              <w:t xml:space="preserve">Гарантни рок за </w:t>
            </w:r>
            <w:r>
              <w:rPr>
                <w:lang w:val="sr-Cyrl-RS"/>
              </w:rPr>
              <w:t>извршене услуге изнсои</w:t>
            </w:r>
            <w:r w:rsidRPr="00827A40">
              <w:t xml:space="preserve"> </w:t>
            </w:r>
            <w:r>
              <w:rPr>
                <w:lang w:val="sr-Cyrl-RS"/>
              </w:rPr>
              <w:t>____</w:t>
            </w:r>
            <w:r w:rsidRPr="00827A40">
              <w:t xml:space="preserve"> месеци од дана извршења </w:t>
            </w:r>
            <w:r>
              <w:rPr>
                <w:lang w:val="sr-Cyrl-RS"/>
              </w:rPr>
              <w:t>односно за замењене делове ____ месеци од дана уградње</w:t>
            </w:r>
            <w:r w:rsidRPr="00827A40">
              <w:t>.</w:t>
            </w:r>
          </w:p>
          <w:p w:rsidR="00277AE0" w:rsidRPr="00E07C61" w:rsidRDefault="00277AE0" w:rsidP="00950F08">
            <w:pPr>
              <w:spacing w:before="0"/>
              <w:jc w:val="center"/>
              <w:rPr>
                <w:rFonts w:cs="Arial"/>
                <w:b/>
                <w:bCs/>
                <w:iCs/>
                <w:lang w:val="sr-Cyrl-CS"/>
              </w:rPr>
            </w:pPr>
            <w:r w:rsidRPr="00827A40">
              <w:t>Изабрани Понуђач је дужан да о свом трошку отклони све евентуалне недостатке у току трајања гарантног рока.</w:t>
            </w:r>
          </w:p>
        </w:tc>
      </w:tr>
      <w:tr w:rsidR="00277AE0" w:rsidRPr="00AF1BDE" w:rsidTr="00827A40">
        <w:trPr>
          <w:trHeight w:val="818"/>
        </w:trPr>
        <w:tc>
          <w:tcPr>
            <w:tcW w:w="5353" w:type="dxa"/>
            <w:vAlign w:val="center"/>
          </w:tcPr>
          <w:p w:rsidR="00277AE0" w:rsidRPr="004D7A12" w:rsidRDefault="00277AE0" w:rsidP="00950F08">
            <w:pPr>
              <w:spacing w:before="0"/>
              <w:jc w:val="center"/>
              <w:rPr>
                <w:rFonts w:cs="Arial"/>
                <w:bCs/>
                <w:iCs/>
                <w:color w:val="00B0F0"/>
                <w:lang w:val="sr-Cyrl-CS"/>
              </w:rPr>
            </w:pPr>
            <w:r w:rsidRPr="004D7A12">
              <w:rPr>
                <w:rFonts w:cs="Arial"/>
                <w:b/>
                <w:bCs/>
                <w:iCs/>
                <w:lang w:val="sr-Cyrl-CS"/>
              </w:rPr>
              <w:t>МЕСТО ИЗВРШЕЊА:</w:t>
            </w:r>
          </w:p>
          <w:p w:rsidR="00277AE0" w:rsidRPr="00813A85" w:rsidRDefault="00277AE0" w:rsidP="00950F08">
            <w:pPr>
              <w:spacing w:before="0"/>
              <w:jc w:val="center"/>
              <w:rPr>
                <w:rFonts w:eastAsia="TimesNewRomanPSMT"/>
                <w:lang w:val="sr-Cyrl-RS"/>
              </w:rPr>
            </w:pPr>
            <w:r>
              <w:rPr>
                <w:rFonts w:eastAsia="TimesNewRomanPSMT"/>
                <w:lang w:val="sr-Cyrl-RS"/>
              </w:rPr>
              <w:t>М</w:t>
            </w:r>
            <w:r w:rsidRPr="00827A40">
              <w:rPr>
                <w:rFonts w:eastAsia="TimesNewRomanPSMT"/>
              </w:rPr>
              <w:t xml:space="preserve">есто </w:t>
            </w:r>
            <w:r w:rsidR="00950F08">
              <w:rPr>
                <w:rFonts w:eastAsia="TimesNewRomanPSMT"/>
                <w:lang w:val="sr-Cyrl-RS"/>
              </w:rPr>
              <w:t>извршења услуга је сервис Изабраног понуђача.</w:t>
            </w:r>
          </w:p>
        </w:tc>
        <w:tc>
          <w:tcPr>
            <w:tcW w:w="3892" w:type="dxa"/>
            <w:vAlign w:val="center"/>
          </w:tcPr>
          <w:p w:rsidR="00277AE0" w:rsidRPr="00E07C61" w:rsidRDefault="00277AE0" w:rsidP="00950F08">
            <w:pPr>
              <w:spacing w:before="0"/>
              <w:jc w:val="center"/>
              <w:rPr>
                <w:rFonts w:cs="Arial"/>
                <w:bCs/>
                <w:iCs/>
                <w:lang w:val="sr-Cyrl-CS"/>
              </w:rPr>
            </w:pPr>
            <w:r w:rsidRPr="00E07C61">
              <w:rPr>
                <w:rFonts w:cs="Arial"/>
                <w:bCs/>
                <w:iCs/>
                <w:lang w:val="sr-Cyrl-CS"/>
              </w:rPr>
              <w:t>Сагласан за захтевом наручиоца</w:t>
            </w:r>
          </w:p>
          <w:p w:rsidR="00277AE0" w:rsidRPr="00E07C61" w:rsidRDefault="00277AE0" w:rsidP="00950F08">
            <w:pPr>
              <w:spacing w:before="0"/>
              <w:jc w:val="center"/>
              <w:rPr>
                <w:rFonts w:cs="Arial"/>
                <w:b/>
                <w:bCs/>
                <w:iCs/>
                <w:lang w:val="sr-Cyrl-CS"/>
              </w:rPr>
            </w:pPr>
            <w:r w:rsidRPr="00E07C61">
              <w:rPr>
                <w:rFonts w:cs="Arial"/>
                <w:bCs/>
                <w:iCs/>
                <w:lang w:val="sr-Cyrl-CS"/>
              </w:rPr>
              <w:t>ДА/НЕ (заокружити)</w:t>
            </w:r>
          </w:p>
        </w:tc>
      </w:tr>
      <w:tr w:rsidR="00827A40" w:rsidRPr="00AF1BDE" w:rsidTr="00827A40">
        <w:trPr>
          <w:trHeight w:val="800"/>
        </w:trPr>
        <w:tc>
          <w:tcPr>
            <w:tcW w:w="5353" w:type="dxa"/>
            <w:vAlign w:val="center"/>
          </w:tcPr>
          <w:p w:rsidR="00827A40" w:rsidRPr="00AF1BDE" w:rsidRDefault="00827A40" w:rsidP="00950F08">
            <w:pPr>
              <w:spacing w:before="0"/>
              <w:jc w:val="center"/>
              <w:rPr>
                <w:rFonts w:cs="Arial"/>
                <w:b/>
                <w:bCs/>
                <w:iCs/>
                <w:lang w:val="sr-Cyrl-CS"/>
              </w:rPr>
            </w:pPr>
            <w:r w:rsidRPr="00AF1BDE">
              <w:rPr>
                <w:rFonts w:cs="Arial"/>
                <w:b/>
                <w:bCs/>
                <w:iCs/>
                <w:lang w:val="sr-Cyrl-CS"/>
              </w:rPr>
              <w:t>РОК ВАЖЕЊА ПОНУДЕ:</w:t>
            </w:r>
          </w:p>
          <w:p w:rsidR="00827A40" w:rsidRPr="00AF1BDE" w:rsidRDefault="00827A40" w:rsidP="00950F08">
            <w:pPr>
              <w:spacing w:before="0"/>
              <w:jc w:val="center"/>
              <w:rPr>
                <w:rFonts w:cs="Arial"/>
                <w:b/>
                <w:bCs/>
                <w:iCs/>
                <w:lang w:val="sr-Cyrl-CS"/>
              </w:rPr>
            </w:pPr>
            <w:r w:rsidRPr="00AF1BDE">
              <w:rPr>
                <w:rFonts w:cs="Arial"/>
                <w:bCs/>
                <w:iCs/>
                <w:lang w:val="sr-Cyrl-CS"/>
              </w:rPr>
              <w:t>не може бити краћ</w:t>
            </w:r>
            <w:r w:rsidRPr="00AF1BDE">
              <w:rPr>
                <w:rFonts w:cs="Arial"/>
                <w:bCs/>
                <w:iCs/>
              </w:rPr>
              <w:t>и</w:t>
            </w:r>
            <w:r w:rsidR="005B279C" w:rsidRPr="00AF1BDE">
              <w:rPr>
                <w:rFonts w:cs="Arial"/>
                <w:bCs/>
                <w:iCs/>
                <w:lang w:val="sr-Cyrl-CS"/>
              </w:rPr>
              <w:t xml:space="preserve"> од 60</w:t>
            </w:r>
            <w:r w:rsidRPr="00AF1BDE">
              <w:rPr>
                <w:rFonts w:cs="Arial"/>
                <w:bCs/>
                <w:iCs/>
                <w:lang w:val="sr-Cyrl-CS"/>
              </w:rPr>
              <w:t xml:space="preserve"> дана од дана отварања понуда</w:t>
            </w:r>
          </w:p>
        </w:tc>
        <w:tc>
          <w:tcPr>
            <w:tcW w:w="3892" w:type="dxa"/>
            <w:vAlign w:val="center"/>
          </w:tcPr>
          <w:p w:rsidR="00827A40" w:rsidRPr="00AF1BDE" w:rsidRDefault="00827A40" w:rsidP="00950F08">
            <w:pPr>
              <w:spacing w:before="0"/>
              <w:jc w:val="center"/>
              <w:rPr>
                <w:rFonts w:cs="Arial"/>
                <w:b/>
                <w:bCs/>
                <w:iCs/>
                <w:lang w:val="sr-Cyrl-CS"/>
              </w:rPr>
            </w:pPr>
            <w:r w:rsidRPr="00AF1BDE">
              <w:rPr>
                <w:rFonts w:cs="Arial"/>
                <w:bCs/>
                <w:iCs/>
                <w:lang w:val="sr-Cyrl-CS"/>
              </w:rPr>
              <w:t>_____ дана од дана отварања понуда</w:t>
            </w:r>
          </w:p>
        </w:tc>
      </w:tr>
      <w:tr w:rsidR="00827A40" w:rsidRPr="00AF1BDE" w:rsidTr="00827A40">
        <w:tc>
          <w:tcPr>
            <w:tcW w:w="9245" w:type="dxa"/>
            <w:gridSpan w:val="2"/>
          </w:tcPr>
          <w:p w:rsidR="00827A40" w:rsidRPr="00AF1BDE" w:rsidRDefault="00827A40" w:rsidP="00827A40">
            <w:pPr>
              <w:spacing w:before="0"/>
              <w:rPr>
                <w:rFonts w:cs="Arial"/>
                <w:bCs/>
                <w:iCs/>
                <w:lang w:val="sr-Cyrl-CS"/>
              </w:rPr>
            </w:pPr>
            <w:r w:rsidRPr="00AF1BD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950F08" w:rsidRPr="00AF1BDE" w:rsidRDefault="00950F08" w:rsidP="00827A40">
      <w:pPr>
        <w:spacing w:before="0"/>
        <w:rPr>
          <w:rFonts w:cs="Arial"/>
          <w:b/>
          <w:bCs/>
          <w:iCs/>
          <w:lang w:val="sr-Cyrl-CS"/>
        </w:rPr>
      </w:pPr>
    </w:p>
    <w:p w:rsidR="00827A40" w:rsidRPr="00AF1BDE" w:rsidRDefault="00827A40" w:rsidP="00827A40">
      <w:pPr>
        <w:spacing w:before="0"/>
        <w:rPr>
          <w:rFonts w:eastAsia="TimesNewRomanPSMT" w:cs="Arial"/>
          <w:bCs/>
          <w:lang w:val="sr-Cyrl-CS"/>
        </w:rPr>
      </w:pPr>
      <w:r w:rsidRPr="00AF1BDE">
        <w:rPr>
          <w:rFonts w:eastAsia="TimesNewRomanPSMT" w:cs="Arial"/>
          <w:bCs/>
          <w:lang w:val="sr-Cyrl-RS"/>
        </w:rPr>
        <w:lastRenderedPageBreak/>
        <w:t xml:space="preserve">               </w:t>
      </w:r>
      <w:r w:rsidRPr="00AF1BDE">
        <w:rPr>
          <w:rFonts w:eastAsia="TimesNewRomanPSMT" w:cs="Arial"/>
          <w:bCs/>
        </w:rPr>
        <w:t xml:space="preserve">Датум </w:t>
      </w:r>
      <w:r w:rsidRPr="00AF1BDE">
        <w:rPr>
          <w:rFonts w:eastAsia="TimesNewRomanPSMT" w:cs="Arial"/>
          <w:bCs/>
        </w:rPr>
        <w:tab/>
      </w:r>
      <w:r w:rsidRPr="00AF1BDE">
        <w:rPr>
          <w:rFonts w:eastAsia="TimesNewRomanPSMT" w:cs="Arial"/>
          <w:bCs/>
        </w:rPr>
        <w:tab/>
      </w:r>
      <w:r w:rsidRPr="00AF1BDE">
        <w:rPr>
          <w:rFonts w:eastAsia="TimesNewRomanPSMT" w:cs="Arial"/>
          <w:bCs/>
        </w:rPr>
        <w:tab/>
      </w:r>
      <w:r w:rsidRPr="00AF1BDE">
        <w:rPr>
          <w:rFonts w:eastAsia="TimesNewRomanPSMT" w:cs="Arial"/>
          <w:bCs/>
        </w:rPr>
        <w:tab/>
      </w:r>
      <w:r w:rsidRPr="00AF1BDE">
        <w:rPr>
          <w:rFonts w:eastAsia="TimesNewRomanPSMT" w:cs="Arial"/>
          <w:bCs/>
          <w:lang w:val="sr-Cyrl-RS"/>
        </w:rPr>
        <w:t xml:space="preserve">                                         </w:t>
      </w:r>
      <w:r w:rsidRPr="00AF1BDE">
        <w:rPr>
          <w:rFonts w:eastAsia="TimesNewRomanPSMT" w:cs="Arial"/>
          <w:bCs/>
        </w:rPr>
        <w:t>Понуђач</w:t>
      </w:r>
    </w:p>
    <w:p w:rsidR="00827A40" w:rsidRPr="00AF1BDE" w:rsidRDefault="00827A40" w:rsidP="00827A40">
      <w:pPr>
        <w:spacing w:before="0"/>
        <w:rPr>
          <w:rFonts w:eastAsia="TimesNewRomanPS-BoldMT" w:cs="Arial"/>
          <w:b/>
          <w:bCs/>
          <w:iCs/>
          <w:lang w:val="sr-Cyrl-CS"/>
        </w:rPr>
      </w:pPr>
      <w:proofErr w:type="gramStart"/>
      <w:r w:rsidRPr="00AF1BDE">
        <w:rPr>
          <w:rFonts w:eastAsia="TimesNewRomanPS-BoldMT" w:cs="Arial"/>
          <w:b/>
          <w:bCs/>
          <w:iCs/>
        </w:rPr>
        <w:t>________________________</w:t>
      </w:r>
      <w:r w:rsidRPr="00AF1BDE">
        <w:rPr>
          <w:rFonts w:eastAsia="TimesNewRomanPS-BoldMT" w:cs="Arial"/>
          <w:b/>
          <w:bCs/>
          <w:iCs/>
          <w:lang w:val="sr-Cyrl-CS"/>
        </w:rPr>
        <w:t xml:space="preserve">                М.П.</w:t>
      </w:r>
      <w:proofErr w:type="gramEnd"/>
      <w:r w:rsidRPr="00AF1BDE">
        <w:rPr>
          <w:rFonts w:eastAsia="TimesNewRomanPS-BoldMT" w:cs="Arial"/>
          <w:b/>
          <w:bCs/>
          <w:iCs/>
        </w:rPr>
        <w:tab/>
      </w:r>
      <w:r w:rsidRPr="00AF1BDE">
        <w:rPr>
          <w:rFonts w:eastAsia="TimesNewRomanPS-BoldMT" w:cs="Arial"/>
          <w:b/>
          <w:bCs/>
          <w:iCs/>
          <w:lang w:val="sr-Cyrl-RS"/>
        </w:rPr>
        <w:t xml:space="preserve">                </w:t>
      </w:r>
      <w:r w:rsidRPr="00AF1BDE">
        <w:rPr>
          <w:rFonts w:eastAsia="TimesNewRomanPS-BoldMT" w:cs="Arial"/>
          <w:b/>
          <w:bCs/>
          <w:iCs/>
          <w:lang w:val="sr-Cyrl-CS"/>
        </w:rPr>
        <w:t xml:space="preserve">_____________________                                      </w:t>
      </w:r>
    </w:p>
    <w:p w:rsidR="006454BE" w:rsidRDefault="006454BE" w:rsidP="00827A40">
      <w:pPr>
        <w:spacing w:before="0"/>
        <w:rPr>
          <w:rFonts w:cs="Arial"/>
          <w:b/>
          <w:bCs/>
          <w:iCs/>
          <w:u w:val="single"/>
          <w:lang w:val="sr-Cyrl-RS"/>
        </w:rPr>
      </w:pPr>
    </w:p>
    <w:p w:rsidR="00950F08" w:rsidRPr="00AF1BDE" w:rsidRDefault="00950F08" w:rsidP="00827A40">
      <w:pPr>
        <w:spacing w:before="0"/>
        <w:rPr>
          <w:rFonts w:cs="Arial"/>
          <w:b/>
          <w:bCs/>
          <w:iCs/>
          <w:u w:val="single"/>
          <w:lang w:val="sr-Cyrl-RS"/>
        </w:rPr>
      </w:pPr>
    </w:p>
    <w:p w:rsidR="00827A40" w:rsidRPr="00AF1BDE" w:rsidRDefault="00827A40" w:rsidP="00827A40">
      <w:pPr>
        <w:spacing w:before="0"/>
        <w:rPr>
          <w:rFonts w:cs="Arial"/>
          <w:b/>
          <w:bCs/>
          <w:iCs/>
          <w:u w:val="single"/>
        </w:rPr>
      </w:pPr>
      <w:r w:rsidRPr="00AF1BDE">
        <w:rPr>
          <w:rFonts w:cs="Arial"/>
          <w:b/>
          <w:bCs/>
          <w:iCs/>
          <w:u w:val="single"/>
        </w:rPr>
        <w:t>Напомене:</w:t>
      </w:r>
    </w:p>
    <w:p w:rsidR="00827A40" w:rsidRPr="00AF1BDE" w:rsidRDefault="00827A40" w:rsidP="00827A40">
      <w:pPr>
        <w:autoSpaceDE w:val="0"/>
        <w:autoSpaceDN w:val="0"/>
        <w:adjustRightInd w:val="0"/>
        <w:rPr>
          <w:rFonts w:eastAsia="TimesNewRomanPS-BoldMT" w:cs="Arial"/>
          <w:bCs/>
          <w:iCs/>
        </w:rPr>
      </w:pPr>
      <w:proofErr w:type="gramStart"/>
      <w:r w:rsidRPr="00AF1BD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AF1BDE" w:rsidRDefault="00827A40" w:rsidP="00827A40">
      <w:pPr>
        <w:autoSpaceDE w:val="0"/>
        <w:autoSpaceDN w:val="0"/>
        <w:adjustRightInd w:val="0"/>
        <w:rPr>
          <w:rFonts w:eastAsia="TimesNewRomanPS-BoldMT" w:cs="Arial"/>
          <w:bCs/>
          <w:iCs/>
        </w:rPr>
      </w:pPr>
      <w:r w:rsidRPr="00AF1BDE">
        <w:rPr>
          <w:rFonts w:eastAsia="TimesNewRomanPS-BoldMT" w:cs="Arial"/>
          <w:bCs/>
          <w:iCs/>
        </w:rPr>
        <w:t xml:space="preserve">- </w:t>
      </w:r>
      <w:r w:rsidRPr="00AF1BDE">
        <w:rPr>
          <w:rFonts w:eastAsia="TimesNewRomanPS-BoldMT" w:cs="Arial"/>
          <w:bCs/>
          <w:iCs/>
          <w:lang w:val="ru-RU"/>
        </w:rPr>
        <w:t>Уколико понуђачи подносе заједничку понуду</w:t>
      </w:r>
      <w:proofErr w:type="gramStart"/>
      <w:r w:rsidRPr="00AF1BDE">
        <w:rPr>
          <w:rFonts w:eastAsia="TimesNewRomanPS-BoldMT" w:cs="Arial"/>
          <w:bCs/>
          <w:iCs/>
          <w:lang w:val="ru-RU"/>
        </w:rPr>
        <w:t>,група</w:t>
      </w:r>
      <w:proofErr w:type="gramEnd"/>
      <w:r w:rsidRPr="00AF1BDE">
        <w:rPr>
          <w:rFonts w:eastAsia="TimesNewRomanPS-BoldMT" w:cs="Arial"/>
          <w:bCs/>
          <w:iCs/>
          <w:lang w:val="ru-RU"/>
        </w:rPr>
        <w:t xml:space="preserve"> понуђача може да о</w:t>
      </w:r>
      <w:r w:rsidRPr="00AF1BDE">
        <w:rPr>
          <w:rFonts w:eastAsia="TimesNewRomanPS-BoldMT" w:cs="Arial"/>
          <w:bCs/>
          <w:iCs/>
        </w:rPr>
        <w:t>власти</w:t>
      </w:r>
      <w:r w:rsidRPr="00AF1BD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7A18E7" w:rsidRPr="00AF1BDE"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AF1BD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Pr="00AF1BDE" w:rsidRDefault="00C32996" w:rsidP="00827A40">
      <w:pPr>
        <w:rPr>
          <w:rFonts w:eastAsia="TimesNewRomanPS-BoldMT" w:cs="Arial"/>
          <w:bCs/>
          <w:iCs/>
          <w:lang w:val="sr-Cyrl-RS"/>
        </w:rPr>
      </w:pPr>
      <w:bookmarkStart w:id="251" w:name="_Toc442559925"/>
    </w:p>
    <w:p w:rsidR="005B7113" w:rsidRPr="00AF1BDE" w:rsidRDefault="005B7113" w:rsidP="00827A40">
      <w:pPr>
        <w:rPr>
          <w:rFonts w:eastAsia="TimesNewRomanPS-BoldMT" w:cs="Arial"/>
          <w:bCs/>
          <w:iCs/>
          <w:lang w:val="sr-Cyrl-RS"/>
        </w:rPr>
      </w:pPr>
    </w:p>
    <w:p w:rsidR="005B7113" w:rsidRPr="00AF1BDE" w:rsidRDefault="005B7113" w:rsidP="00827A40">
      <w:pPr>
        <w:rPr>
          <w:rFonts w:eastAsia="TimesNewRomanPS-BoldMT" w:cs="Arial"/>
          <w:bCs/>
          <w:iCs/>
          <w:lang w:val="sr-Cyrl-RS"/>
        </w:rPr>
      </w:pPr>
    </w:p>
    <w:p w:rsidR="005B7113" w:rsidRPr="00AF1BDE" w:rsidRDefault="005B7113" w:rsidP="00827A40">
      <w:pPr>
        <w:rPr>
          <w:rFonts w:eastAsia="TimesNewRomanPS-BoldMT" w:cs="Arial"/>
          <w:bCs/>
          <w:iCs/>
          <w:lang w:val="sr-Cyrl-RS"/>
        </w:rPr>
      </w:pPr>
    </w:p>
    <w:p w:rsidR="005B7113" w:rsidRPr="00AF1BDE" w:rsidRDefault="005B7113" w:rsidP="00827A40">
      <w:pPr>
        <w:rPr>
          <w:rFonts w:eastAsia="TimesNewRomanPS-BoldMT" w:cs="Arial"/>
          <w:bCs/>
          <w:iCs/>
          <w:lang w:val="sr-Cyrl-RS"/>
        </w:rPr>
      </w:pPr>
    </w:p>
    <w:p w:rsidR="005B7113" w:rsidRPr="00AF1BDE" w:rsidRDefault="005B7113" w:rsidP="00827A40">
      <w:pPr>
        <w:rPr>
          <w:rFonts w:eastAsia="TimesNewRomanPS-BoldMT" w:cs="Arial"/>
          <w:bCs/>
          <w:iCs/>
          <w:lang w:val="sr-Cyrl-RS"/>
        </w:rPr>
      </w:pPr>
    </w:p>
    <w:p w:rsidR="007125CD" w:rsidRPr="00AF1BDE" w:rsidRDefault="007125CD" w:rsidP="00827A40">
      <w:pPr>
        <w:rPr>
          <w:rFonts w:eastAsia="TimesNewRomanPS-BoldMT" w:cs="Arial"/>
          <w:bCs/>
          <w:iCs/>
          <w:lang w:val="sr-Cyrl-RS"/>
        </w:rPr>
      </w:pPr>
    </w:p>
    <w:p w:rsidR="005B7113" w:rsidRPr="00AF1BDE" w:rsidRDefault="005B7113" w:rsidP="00827A40">
      <w:pPr>
        <w:rPr>
          <w:rFonts w:eastAsia="TimesNewRomanPS-BoldMT" w:cs="Arial"/>
          <w:bCs/>
          <w:iCs/>
          <w:lang w:val="sr-Cyrl-RS"/>
        </w:rPr>
      </w:pPr>
    </w:p>
    <w:p w:rsidR="00A41787" w:rsidRPr="00AF1BDE" w:rsidRDefault="00A41787" w:rsidP="00827A40">
      <w:pPr>
        <w:rPr>
          <w:rFonts w:eastAsia="TimesNewRomanPS-BoldMT" w:cs="Arial"/>
          <w:bCs/>
          <w:iCs/>
          <w:lang w:val="sr-Cyrl-RS"/>
        </w:rPr>
      </w:pPr>
    </w:p>
    <w:p w:rsidR="008C0A99" w:rsidRPr="00AF1BDE" w:rsidRDefault="008C0A99" w:rsidP="00827A40">
      <w:pPr>
        <w:rPr>
          <w:rFonts w:eastAsia="TimesNewRomanPS-BoldMT" w:cs="Arial"/>
          <w:bCs/>
          <w:iCs/>
          <w:lang w:val="sr-Cyrl-RS"/>
        </w:rPr>
      </w:pPr>
    </w:p>
    <w:p w:rsidR="008C0A99" w:rsidRPr="00AF1BDE" w:rsidRDefault="008C0A99" w:rsidP="00827A40">
      <w:pPr>
        <w:rPr>
          <w:rFonts w:eastAsia="TimesNewRomanPS-BoldMT" w:cs="Arial"/>
          <w:bCs/>
          <w:iCs/>
          <w:lang w:val="sr-Cyrl-RS"/>
        </w:rPr>
      </w:pPr>
    </w:p>
    <w:p w:rsidR="008C0A99" w:rsidRPr="00AF1BDE" w:rsidRDefault="008C0A99" w:rsidP="00827A40">
      <w:pPr>
        <w:rPr>
          <w:rFonts w:eastAsia="TimesNewRomanPS-BoldMT" w:cs="Arial"/>
          <w:bCs/>
          <w:iCs/>
          <w:lang w:val="sr-Cyrl-RS"/>
        </w:rPr>
      </w:pPr>
    </w:p>
    <w:p w:rsidR="00950F08" w:rsidRDefault="00950F08" w:rsidP="00827A40">
      <w:pPr>
        <w:rPr>
          <w:rFonts w:eastAsia="TimesNewRomanPS-BoldMT" w:cs="Arial"/>
          <w:bCs/>
          <w:iCs/>
          <w:lang w:val="sr-Cyrl-RS"/>
        </w:rPr>
      </w:pPr>
    </w:p>
    <w:p w:rsidR="00950F08" w:rsidRDefault="00950F08" w:rsidP="00827A40">
      <w:pPr>
        <w:rPr>
          <w:rFonts w:eastAsia="TimesNewRomanPS-BoldMT" w:cs="Arial"/>
          <w:bCs/>
          <w:iCs/>
          <w:lang w:val="sr-Cyrl-RS"/>
        </w:rPr>
      </w:pPr>
    </w:p>
    <w:p w:rsidR="00950F08" w:rsidRDefault="00950F08" w:rsidP="00827A40">
      <w:pPr>
        <w:rPr>
          <w:rFonts w:eastAsia="TimesNewRomanPS-BoldMT" w:cs="Arial"/>
          <w:bCs/>
          <w:iCs/>
          <w:lang w:val="sr-Cyrl-RS"/>
        </w:rPr>
      </w:pPr>
    </w:p>
    <w:p w:rsidR="00950F08" w:rsidRDefault="00950F08"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277AE0" w:rsidRDefault="00277AE0" w:rsidP="00827A40">
      <w:pPr>
        <w:rPr>
          <w:rFonts w:eastAsia="TimesNewRomanPS-BoldMT" w:cs="Arial"/>
          <w:bCs/>
          <w:iCs/>
          <w:lang w:val="sr-Cyrl-RS"/>
        </w:rPr>
      </w:pPr>
    </w:p>
    <w:p w:rsidR="00C332BD" w:rsidRPr="00AF1BDE" w:rsidRDefault="00C332BD" w:rsidP="00827A40">
      <w:pPr>
        <w:rPr>
          <w:rFonts w:eastAsia="TimesNewRomanPS-BoldMT" w:cs="Arial"/>
          <w:bCs/>
          <w:iCs/>
          <w:lang w:val="sr-Cyrl-RS"/>
        </w:rPr>
      </w:pPr>
    </w:p>
    <w:p w:rsidR="00C332BD" w:rsidRPr="00E47C2E" w:rsidRDefault="00C332BD" w:rsidP="00C332BD">
      <w:pPr>
        <w:pStyle w:val="KDObrazac"/>
        <w:spacing w:before="0"/>
      </w:pPr>
      <w:bookmarkStart w:id="252" w:name="_Toc442559926"/>
      <w:bookmarkEnd w:id="251"/>
      <w:proofErr w:type="gramStart"/>
      <w:r w:rsidRPr="00E47C2E">
        <w:lastRenderedPageBreak/>
        <w:t xml:space="preserve">ОБРАЗАЦ </w:t>
      </w:r>
      <w:r>
        <w:t>2</w:t>
      </w:r>
      <w:r w:rsidRPr="00E47C2E">
        <w:t>.</w:t>
      </w:r>
      <w:proofErr w:type="gramEnd"/>
    </w:p>
    <w:p w:rsidR="00277AE0" w:rsidRPr="00813A85" w:rsidRDefault="00277AE0" w:rsidP="00277AE0">
      <w:pPr>
        <w:spacing w:before="0"/>
        <w:jc w:val="center"/>
        <w:rPr>
          <w:rFonts w:cs="Arial"/>
          <w:b/>
          <w:lang w:val="sr-Cyrl-RS"/>
        </w:rPr>
      </w:pPr>
      <w:r>
        <w:rPr>
          <w:rFonts w:cs="Arial"/>
          <w:b/>
        </w:rPr>
        <w:t>ОБРАЗАЦ СТРУК</w:t>
      </w:r>
      <w:r>
        <w:rPr>
          <w:rFonts w:cs="Arial"/>
          <w:b/>
          <w:lang w:val="sr-Cyrl-RS"/>
        </w:rPr>
        <w:t>ТУ</w:t>
      </w:r>
      <w:r>
        <w:rPr>
          <w:rFonts w:cs="Arial"/>
          <w:b/>
        </w:rPr>
        <w:t>РЕ ЦЕНЕ</w:t>
      </w:r>
    </w:p>
    <w:p w:rsidR="00277AE0" w:rsidRPr="00813A85" w:rsidRDefault="00277AE0" w:rsidP="00277AE0">
      <w:pPr>
        <w:spacing w:before="0"/>
        <w:rPr>
          <w:rFonts w:cs="Arial"/>
          <w:b/>
        </w:rPr>
      </w:pPr>
      <w:proofErr w:type="gramStart"/>
      <w:r w:rsidRPr="00813A85">
        <w:rPr>
          <w:rFonts w:cs="Arial"/>
          <w:b/>
        </w:rPr>
        <w:t>Табела 1.</w:t>
      </w:r>
      <w:proofErr w:type="gramEnd"/>
    </w:p>
    <w:tbl>
      <w:tblPr>
        <w:tblW w:w="5630"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400"/>
        <w:gridCol w:w="871"/>
        <w:gridCol w:w="889"/>
        <w:gridCol w:w="1175"/>
        <w:gridCol w:w="1264"/>
        <w:gridCol w:w="1682"/>
        <w:gridCol w:w="1760"/>
      </w:tblGrid>
      <w:tr w:rsidR="00277AE0" w:rsidRPr="008654BF" w:rsidTr="00332F8C">
        <w:tc>
          <w:tcPr>
            <w:tcW w:w="344" w:type="pct"/>
            <w:shd w:val="clear" w:color="auto" w:fill="FABF8F" w:themeFill="accent6" w:themeFillTint="99"/>
            <w:vAlign w:val="center"/>
          </w:tcPr>
          <w:p w:rsidR="00277AE0" w:rsidRPr="008654BF" w:rsidRDefault="00277AE0" w:rsidP="00332F8C">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277AE0" w:rsidRPr="00E47C2E" w:rsidRDefault="00277AE0" w:rsidP="00332F8C">
            <w:pPr>
              <w:spacing w:before="0"/>
              <w:jc w:val="center"/>
              <w:rPr>
                <w:rFonts w:cs="Arial"/>
                <w:bCs/>
                <w:iCs/>
                <w:lang w:val="sr-Cyrl-CS"/>
              </w:rPr>
            </w:pPr>
            <w:r w:rsidRPr="008654BF">
              <w:rPr>
                <w:rFonts w:cs="Arial"/>
                <w:b/>
                <w:bCs/>
                <w:iCs/>
                <w:lang w:val="sr-Cyrl-CS"/>
              </w:rPr>
              <w:t>бр.</w:t>
            </w:r>
          </w:p>
        </w:tc>
        <w:tc>
          <w:tcPr>
            <w:tcW w:w="1113" w:type="pct"/>
            <w:shd w:val="clear" w:color="auto" w:fill="FABF8F" w:themeFill="accent6" w:themeFillTint="99"/>
            <w:vAlign w:val="center"/>
          </w:tcPr>
          <w:p w:rsidR="00277AE0" w:rsidRPr="00E47C2E" w:rsidRDefault="00277AE0" w:rsidP="00332F8C">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04" w:type="pct"/>
            <w:shd w:val="clear" w:color="auto" w:fill="FABF8F" w:themeFill="accent6" w:themeFillTint="99"/>
            <w:vAlign w:val="center"/>
          </w:tcPr>
          <w:p w:rsidR="00277AE0" w:rsidRPr="00E47C2E" w:rsidRDefault="00277AE0" w:rsidP="00332F8C">
            <w:pPr>
              <w:spacing w:before="0"/>
              <w:jc w:val="center"/>
              <w:rPr>
                <w:rFonts w:cs="Arial"/>
                <w:b/>
                <w:bCs/>
                <w:iCs/>
                <w:lang w:val="sr-Cyrl-CS"/>
              </w:rPr>
            </w:pPr>
            <w:r w:rsidRPr="00E47C2E">
              <w:rPr>
                <w:rFonts w:cs="Arial"/>
                <w:b/>
                <w:bCs/>
                <w:iCs/>
                <w:lang w:val="sr-Cyrl-CS"/>
              </w:rPr>
              <w:t>Јед.</w:t>
            </w:r>
          </w:p>
          <w:p w:rsidR="00277AE0" w:rsidRPr="00E47C2E" w:rsidRDefault="00277AE0" w:rsidP="00332F8C">
            <w:pPr>
              <w:spacing w:before="0"/>
              <w:jc w:val="center"/>
              <w:rPr>
                <w:rFonts w:cs="Arial"/>
                <w:b/>
                <w:bCs/>
                <w:iCs/>
                <w:lang w:val="sr-Cyrl-CS"/>
              </w:rPr>
            </w:pPr>
            <w:r w:rsidRPr="00E47C2E">
              <w:rPr>
                <w:rFonts w:cs="Arial"/>
                <w:b/>
                <w:bCs/>
                <w:iCs/>
                <w:lang w:val="sr-Cyrl-CS"/>
              </w:rPr>
              <w:t>мере</w:t>
            </w:r>
          </w:p>
        </w:tc>
        <w:tc>
          <w:tcPr>
            <w:tcW w:w="412" w:type="pct"/>
            <w:shd w:val="clear" w:color="auto" w:fill="FABF8F" w:themeFill="accent6" w:themeFillTint="99"/>
            <w:vAlign w:val="center"/>
          </w:tcPr>
          <w:p w:rsidR="00277AE0" w:rsidRPr="00E47C2E" w:rsidRDefault="00277AE0" w:rsidP="00332F8C">
            <w:pPr>
              <w:spacing w:before="0"/>
              <w:jc w:val="center"/>
              <w:rPr>
                <w:rFonts w:cs="Arial"/>
                <w:b/>
                <w:bCs/>
                <w:iCs/>
                <w:lang w:val="sr-Cyrl-CS"/>
              </w:rPr>
            </w:pPr>
            <w:r>
              <w:rPr>
                <w:rFonts w:cs="Arial"/>
                <w:b/>
                <w:bCs/>
                <w:iCs/>
                <w:lang w:val="sr-Cyrl-CS"/>
              </w:rPr>
              <w:t>Кол</w:t>
            </w:r>
          </w:p>
        </w:tc>
        <w:tc>
          <w:tcPr>
            <w:tcW w:w="545" w:type="pct"/>
            <w:shd w:val="clear" w:color="auto" w:fill="FABF8F" w:themeFill="accent6" w:themeFillTint="99"/>
            <w:vAlign w:val="center"/>
          </w:tcPr>
          <w:p w:rsidR="00277AE0" w:rsidRPr="008654BF" w:rsidRDefault="00277AE0" w:rsidP="00332F8C">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586" w:type="pct"/>
            <w:shd w:val="clear" w:color="auto" w:fill="FABF8F" w:themeFill="accent6" w:themeFillTint="99"/>
            <w:vAlign w:val="center"/>
          </w:tcPr>
          <w:p w:rsidR="00277AE0" w:rsidRPr="008654BF" w:rsidRDefault="00277AE0" w:rsidP="00332F8C">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780" w:type="pct"/>
            <w:shd w:val="clear" w:color="auto" w:fill="FABF8F" w:themeFill="accent6" w:themeFillTint="99"/>
            <w:vAlign w:val="center"/>
          </w:tcPr>
          <w:p w:rsidR="00277AE0" w:rsidRPr="008654BF" w:rsidRDefault="00277AE0" w:rsidP="00332F8C">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16" w:type="pct"/>
            <w:shd w:val="clear" w:color="auto" w:fill="FABF8F" w:themeFill="accent6" w:themeFillTint="99"/>
            <w:vAlign w:val="center"/>
          </w:tcPr>
          <w:p w:rsidR="00277AE0" w:rsidRPr="008654BF" w:rsidRDefault="00277AE0" w:rsidP="00332F8C">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277AE0" w:rsidTr="00332F8C">
        <w:tc>
          <w:tcPr>
            <w:tcW w:w="344" w:type="pct"/>
            <w:shd w:val="clear" w:color="auto" w:fill="auto"/>
            <w:vAlign w:val="center"/>
          </w:tcPr>
          <w:p w:rsidR="00277AE0" w:rsidRPr="00E47C2E" w:rsidRDefault="00277AE0" w:rsidP="00332F8C">
            <w:pPr>
              <w:spacing w:before="0"/>
              <w:jc w:val="center"/>
              <w:rPr>
                <w:rFonts w:cs="Arial"/>
                <w:b/>
                <w:bCs/>
                <w:iCs/>
                <w:lang w:val="sr-Cyrl-CS"/>
              </w:rPr>
            </w:pPr>
            <w:r w:rsidRPr="00E47C2E">
              <w:rPr>
                <w:rFonts w:cs="Arial"/>
                <w:b/>
                <w:bCs/>
                <w:iCs/>
                <w:lang w:val="sr-Cyrl-CS"/>
              </w:rPr>
              <w:t>(1)</w:t>
            </w:r>
          </w:p>
        </w:tc>
        <w:tc>
          <w:tcPr>
            <w:tcW w:w="1113" w:type="pct"/>
            <w:shd w:val="clear" w:color="auto" w:fill="auto"/>
            <w:vAlign w:val="center"/>
          </w:tcPr>
          <w:p w:rsidR="00277AE0" w:rsidRPr="00E47C2E" w:rsidRDefault="00277AE0" w:rsidP="00332F8C">
            <w:pPr>
              <w:spacing w:before="0"/>
              <w:jc w:val="center"/>
              <w:rPr>
                <w:rFonts w:cs="Arial"/>
                <w:b/>
                <w:bCs/>
                <w:iCs/>
                <w:lang w:val="sr-Cyrl-CS"/>
              </w:rPr>
            </w:pPr>
            <w:r w:rsidRPr="00E47C2E">
              <w:rPr>
                <w:rFonts w:cs="Arial"/>
                <w:b/>
                <w:bCs/>
                <w:iCs/>
                <w:lang w:val="sr-Cyrl-CS"/>
              </w:rPr>
              <w:t>(2)</w:t>
            </w:r>
          </w:p>
        </w:tc>
        <w:tc>
          <w:tcPr>
            <w:tcW w:w="404" w:type="pct"/>
            <w:shd w:val="clear" w:color="auto" w:fill="auto"/>
            <w:vAlign w:val="center"/>
          </w:tcPr>
          <w:p w:rsidR="00277AE0" w:rsidRPr="00E47C2E" w:rsidRDefault="00277AE0" w:rsidP="00332F8C">
            <w:pPr>
              <w:spacing w:before="0"/>
              <w:jc w:val="center"/>
              <w:rPr>
                <w:rFonts w:cs="Arial"/>
                <w:b/>
                <w:bCs/>
                <w:iCs/>
                <w:lang w:val="sr-Cyrl-CS"/>
              </w:rPr>
            </w:pPr>
            <w:r w:rsidRPr="00E47C2E">
              <w:rPr>
                <w:rFonts w:cs="Arial"/>
                <w:b/>
                <w:bCs/>
                <w:iCs/>
                <w:lang w:val="sr-Cyrl-CS"/>
              </w:rPr>
              <w:t>(3)</w:t>
            </w:r>
          </w:p>
        </w:tc>
        <w:tc>
          <w:tcPr>
            <w:tcW w:w="412" w:type="pct"/>
            <w:shd w:val="clear" w:color="auto" w:fill="auto"/>
            <w:vAlign w:val="center"/>
          </w:tcPr>
          <w:p w:rsidR="00277AE0" w:rsidRPr="00E47C2E" w:rsidRDefault="00277AE0" w:rsidP="00332F8C">
            <w:pPr>
              <w:spacing w:before="0"/>
              <w:jc w:val="center"/>
              <w:rPr>
                <w:rFonts w:cs="Arial"/>
                <w:b/>
                <w:bCs/>
                <w:iCs/>
                <w:lang w:val="sr-Cyrl-CS"/>
              </w:rPr>
            </w:pPr>
            <w:r w:rsidRPr="00E47C2E">
              <w:rPr>
                <w:rFonts w:cs="Arial"/>
                <w:b/>
                <w:bCs/>
                <w:iCs/>
                <w:lang w:val="sr-Cyrl-CS"/>
              </w:rPr>
              <w:t>(4)</w:t>
            </w:r>
          </w:p>
        </w:tc>
        <w:tc>
          <w:tcPr>
            <w:tcW w:w="545" w:type="pct"/>
            <w:shd w:val="clear" w:color="auto" w:fill="auto"/>
            <w:vAlign w:val="center"/>
          </w:tcPr>
          <w:p w:rsidR="00277AE0" w:rsidRPr="00E47C2E" w:rsidRDefault="00277AE0" w:rsidP="00332F8C">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586" w:type="pct"/>
            <w:shd w:val="clear" w:color="auto" w:fill="auto"/>
            <w:vAlign w:val="center"/>
          </w:tcPr>
          <w:p w:rsidR="00277AE0" w:rsidRPr="00E47C2E" w:rsidRDefault="00277AE0" w:rsidP="00332F8C">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780" w:type="pct"/>
          </w:tcPr>
          <w:p w:rsidR="00277AE0" w:rsidRDefault="00277AE0" w:rsidP="00332F8C">
            <w:pPr>
              <w:spacing w:before="0"/>
              <w:jc w:val="center"/>
              <w:rPr>
                <w:rFonts w:cs="Arial"/>
                <w:b/>
                <w:bCs/>
                <w:iCs/>
                <w:lang w:val="sr-Cyrl-CS"/>
              </w:rPr>
            </w:pPr>
            <w:r>
              <w:rPr>
                <w:rFonts w:cs="Arial"/>
                <w:b/>
                <w:bCs/>
                <w:iCs/>
                <w:lang w:val="sr-Cyrl-CS"/>
              </w:rPr>
              <w:t>(7)</w:t>
            </w:r>
          </w:p>
        </w:tc>
        <w:tc>
          <w:tcPr>
            <w:tcW w:w="816" w:type="pct"/>
          </w:tcPr>
          <w:p w:rsidR="00277AE0" w:rsidRDefault="00277AE0" w:rsidP="00332F8C">
            <w:pPr>
              <w:spacing w:before="0"/>
              <w:jc w:val="center"/>
              <w:rPr>
                <w:rFonts w:cs="Arial"/>
                <w:b/>
                <w:bCs/>
                <w:iCs/>
                <w:lang w:val="sr-Cyrl-CS"/>
              </w:rPr>
            </w:pPr>
            <w:r>
              <w:rPr>
                <w:rFonts w:cs="Arial"/>
                <w:b/>
                <w:bCs/>
                <w:iCs/>
                <w:lang w:val="sr-Cyrl-CS"/>
              </w:rPr>
              <w:t>(8)</w:t>
            </w:r>
          </w:p>
        </w:tc>
      </w:tr>
      <w:tr w:rsidR="00950F08" w:rsidTr="00950F08">
        <w:tc>
          <w:tcPr>
            <w:tcW w:w="5000" w:type="pct"/>
            <w:gridSpan w:val="8"/>
            <w:shd w:val="clear" w:color="auto" w:fill="B6DDE8" w:themeFill="accent5" w:themeFillTint="66"/>
            <w:vAlign w:val="center"/>
          </w:tcPr>
          <w:p w:rsidR="00950F08" w:rsidRDefault="00950F08" w:rsidP="00332F8C">
            <w:pPr>
              <w:spacing w:before="0"/>
              <w:jc w:val="center"/>
              <w:rPr>
                <w:rFonts w:cs="Arial"/>
                <w:b/>
                <w:bCs/>
                <w:iCs/>
                <w:lang w:val="sr-Cyrl-CS"/>
              </w:rPr>
            </w:pPr>
            <w:r w:rsidRPr="00DA7220">
              <w:rPr>
                <w:rFonts w:cs="Arial"/>
                <w:b/>
                <w:lang w:val="sr-Cyrl-RS"/>
              </w:rPr>
              <w:t>Сервисирање система за гашење пожара се врши на следећим ватрогасним возилима</w:t>
            </w:r>
          </w:p>
        </w:tc>
      </w:tr>
      <w:tr w:rsidR="00950F08" w:rsidRPr="00E47C2E" w:rsidTr="00950F08">
        <w:tc>
          <w:tcPr>
            <w:tcW w:w="344" w:type="pct"/>
            <w:shd w:val="clear" w:color="auto" w:fill="auto"/>
            <w:vAlign w:val="center"/>
          </w:tcPr>
          <w:p w:rsidR="00950F08" w:rsidRPr="00E47C2E" w:rsidRDefault="00950F08" w:rsidP="00332F8C">
            <w:pPr>
              <w:spacing w:before="0"/>
              <w:jc w:val="center"/>
              <w:rPr>
                <w:rFonts w:cs="Arial"/>
                <w:b/>
                <w:bCs/>
                <w:iCs/>
                <w:lang w:val="sr-Cyrl-CS"/>
              </w:rPr>
            </w:pPr>
            <w:r>
              <w:rPr>
                <w:rFonts w:cs="Arial"/>
                <w:b/>
                <w:bCs/>
                <w:iCs/>
                <w:lang w:val="sr-Cyrl-CS"/>
              </w:rPr>
              <w:t>1.</w:t>
            </w:r>
          </w:p>
        </w:tc>
        <w:tc>
          <w:tcPr>
            <w:tcW w:w="1113" w:type="pct"/>
            <w:shd w:val="clear" w:color="auto" w:fill="auto"/>
            <w:vAlign w:val="center"/>
          </w:tcPr>
          <w:p w:rsidR="00950F08" w:rsidRPr="00305F02" w:rsidRDefault="00950F08" w:rsidP="001F21EF">
            <w:pPr>
              <w:spacing w:before="0"/>
              <w:jc w:val="center"/>
              <w:rPr>
                <w:rFonts w:cs="Arial"/>
                <w:b/>
                <w:lang w:val="sr-Latn-RS"/>
              </w:rPr>
            </w:pPr>
            <w:r w:rsidRPr="00305F02">
              <w:rPr>
                <w:rFonts w:eastAsia="Calibri" w:cs="Arial"/>
                <w:b/>
                <w:lang w:val="sr-Latn-RS"/>
              </w:rPr>
              <w:t>MAN TGS 33.360</w:t>
            </w:r>
          </w:p>
        </w:tc>
        <w:tc>
          <w:tcPr>
            <w:tcW w:w="404" w:type="pct"/>
            <w:shd w:val="clear" w:color="auto" w:fill="auto"/>
            <w:vAlign w:val="center"/>
          </w:tcPr>
          <w:p w:rsidR="00950F08" w:rsidRPr="00DA7220" w:rsidRDefault="00950F08" w:rsidP="001F21EF">
            <w:pPr>
              <w:spacing w:before="0"/>
              <w:jc w:val="center"/>
              <w:rPr>
                <w:rFonts w:cs="Arial"/>
                <w:b/>
                <w:lang w:val="sr-Cyrl-RS"/>
              </w:rPr>
            </w:pPr>
            <w:r>
              <w:rPr>
                <w:rFonts w:cs="Arial"/>
                <w:b/>
                <w:lang w:val="sr-Cyrl-RS"/>
              </w:rPr>
              <w:t>Ком.</w:t>
            </w:r>
          </w:p>
        </w:tc>
        <w:tc>
          <w:tcPr>
            <w:tcW w:w="412" w:type="pct"/>
            <w:shd w:val="clear" w:color="auto" w:fill="auto"/>
            <w:vAlign w:val="center"/>
          </w:tcPr>
          <w:p w:rsidR="00950F08" w:rsidRPr="00DA7220" w:rsidRDefault="00950F08" w:rsidP="001F21EF">
            <w:pPr>
              <w:spacing w:before="0"/>
              <w:jc w:val="center"/>
              <w:rPr>
                <w:rFonts w:cs="Arial"/>
                <w:b/>
                <w:lang w:val="sr-Cyrl-RS"/>
              </w:rPr>
            </w:pPr>
            <w:r w:rsidRPr="00DA7220">
              <w:rPr>
                <w:rFonts w:eastAsia="Calibri" w:cs="Arial"/>
                <w:b/>
                <w:lang w:val="sr-Cyrl-RS"/>
              </w:rPr>
              <w:t>2</w:t>
            </w:r>
          </w:p>
        </w:tc>
        <w:tc>
          <w:tcPr>
            <w:tcW w:w="545" w:type="pct"/>
            <w:shd w:val="clear" w:color="auto" w:fill="auto"/>
            <w:vAlign w:val="center"/>
          </w:tcPr>
          <w:p w:rsidR="00950F08" w:rsidRPr="00E47C2E" w:rsidRDefault="00950F08" w:rsidP="00950F08">
            <w:pPr>
              <w:spacing w:before="0"/>
              <w:jc w:val="center"/>
              <w:rPr>
                <w:rFonts w:cs="Arial"/>
                <w:b/>
                <w:bCs/>
                <w:iCs/>
              </w:rPr>
            </w:pPr>
          </w:p>
        </w:tc>
        <w:tc>
          <w:tcPr>
            <w:tcW w:w="586" w:type="pct"/>
            <w:shd w:val="clear" w:color="auto" w:fill="auto"/>
            <w:vAlign w:val="center"/>
          </w:tcPr>
          <w:p w:rsidR="00950F08" w:rsidRPr="00E47C2E" w:rsidRDefault="00950F08" w:rsidP="00950F08">
            <w:pPr>
              <w:spacing w:before="0"/>
              <w:jc w:val="center"/>
              <w:rPr>
                <w:rFonts w:cs="Arial"/>
                <w:b/>
                <w:bCs/>
                <w:iCs/>
              </w:rPr>
            </w:pPr>
          </w:p>
        </w:tc>
        <w:tc>
          <w:tcPr>
            <w:tcW w:w="780" w:type="pct"/>
            <w:vAlign w:val="center"/>
          </w:tcPr>
          <w:p w:rsidR="00950F08" w:rsidRPr="00E47C2E" w:rsidRDefault="00950F08" w:rsidP="00950F08">
            <w:pPr>
              <w:spacing w:before="0"/>
              <w:jc w:val="center"/>
              <w:rPr>
                <w:rFonts w:cs="Arial"/>
                <w:b/>
                <w:bCs/>
                <w:iCs/>
              </w:rPr>
            </w:pPr>
          </w:p>
        </w:tc>
        <w:tc>
          <w:tcPr>
            <w:tcW w:w="816" w:type="pct"/>
            <w:vAlign w:val="center"/>
          </w:tcPr>
          <w:p w:rsidR="00950F08" w:rsidRPr="00E47C2E" w:rsidRDefault="00950F08" w:rsidP="00950F08">
            <w:pPr>
              <w:spacing w:before="0"/>
              <w:jc w:val="center"/>
              <w:rPr>
                <w:rFonts w:cs="Arial"/>
                <w:b/>
                <w:bCs/>
                <w:iCs/>
              </w:rPr>
            </w:pPr>
          </w:p>
        </w:tc>
      </w:tr>
      <w:tr w:rsidR="00950F08" w:rsidRPr="00E47C2E" w:rsidTr="00950F08">
        <w:tc>
          <w:tcPr>
            <w:tcW w:w="344" w:type="pct"/>
            <w:shd w:val="clear" w:color="auto" w:fill="auto"/>
            <w:vAlign w:val="center"/>
          </w:tcPr>
          <w:p w:rsidR="00950F08" w:rsidRPr="00E47C2E" w:rsidRDefault="00950F08" w:rsidP="00332F8C">
            <w:pPr>
              <w:spacing w:before="0"/>
              <w:jc w:val="center"/>
              <w:rPr>
                <w:rFonts w:cs="Arial"/>
                <w:b/>
                <w:bCs/>
                <w:iCs/>
                <w:lang w:val="sr-Cyrl-CS"/>
              </w:rPr>
            </w:pPr>
            <w:r>
              <w:rPr>
                <w:rFonts w:cs="Arial"/>
                <w:b/>
                <w:bCs/>
                <w:iCs/>
                <w:lang w:val="sr-Cyrl-CS"/>
              </w:rPr>
              <w:t>2.</w:t>
            </w:r>
          </w:p>
        </w:tc>
        <w:tc>
          <w:tcPr>
            <w:tcW w:w="1113" w:type="pct"/>
            <w:shd w:val="clear" w:color="auto" w:fill="auto"/>
            <w:vAlign w:val="center"/>
          </w:tcPr>
          <w:p w:rsidR="00950F08" w:rsidRPr="00305F02" w:rsidRDefault="00950F08" w:rsidP="001F21EF">
            <w:pPr>
              <w:spacing w:before="0"/>
              <w:jc w:val="center"/>
              <w:rPr>
                <w:rFonts w:cs="Arial"/>
                <w:b/>
                <w:lang w:val="sr-Latn-RS"/>
              </w:rPr>
            </w:pPr>
            <w:r w:rsidRPr="00305F02">
              <w:rPr>
                <w:rFonts w:eastAsia="Calibri" w:cs="Arial"/>
                <w:b/>
                <w:lang w:val="sr-Latn-RS"/>
              </w:rPr>
              <w:t>MAN TGL 12.250</w:t>
            </w:r>
          </w:p>
        </w:tc>
        <w:tc>
          <w:tcPr>
            <w:tcW w:w="404" w:type="pct"/>
            <w:shd w:val="clear" w:color="auto" w:fill="auto"/>
            <w:vAlign w:val="center"/>
          </w:tcPr>
          <w:p w:rsidR="00950F08" w:rsidRPr="00DA7220" w:rsidRDefault="00950F08" w:rsidP="001F21EF">
            <w:pPr>
              <w:spacing w:before="0"/>
              <w:jc w:val="center"/>
              <w:rPr>
                <w:rFonts w:cs="Arial"/>
                <w:b/>
                <w:lang w:val="sr-Cyrl-RS"/>
              </w:rPr>
            </w:pPr>
            <w:r>
              <w:rPr>
                <w:rFonts w:cs="Arial"/>
                <w:b/>
                <w:lang w:val="sr-Cyrl-RS"/>
              </w:rPr>
              <w:t>Ком.</w:t>
            </w:r>
          </w:p>
        </w:tc>
        <w:tc>
          <w:tcPr>
            <w:tcW w:w="412" w:type="pct"/>
            <w:shd w:val="clear" w:color="auto" w:fill="auto"/>
            <w:vAlign w:val="center"/>
          </w:tcPr>
          <w:p w:rsidR="00950F08" w:rsidRPr="00DA7220" w:rsidRDefault="00950F08" w:rsidP="001F21EF">
            <w:pPr>
              <w:spacing w:before="0"/>
              <w:jc w:val="center"/>
              <w:rPr>
                <w:rFonts w:cs="Arial"/>
                <w:b/>
                <w:lang w:val="sr-Cyrl-RS"/>
              </w:rPr>
            </w:pPr>
            <w:r w:rsidRPr="00DA7220">
              <w:rPr>
                <w:rFonts w:eastAsia="Calibri" w:cs="Arial"/>
                <w:b/>
                <w:lang w:val="sr-Cyrl-RS"/>
              </w:rPr>
              <w:t>3</w:t>
            </w:r>
          </w:p>
        </w:tc>
        <w:tc>
          <w:tcPr>
            <w:tcW w:w="545" w:type="pct"/>
            <w:shd w:val="clear" w:color="auto" w:fill="auto"/>
            <w:vAlign w:val="center"/>
          </w:tcPr>
          <w:p w:rsidR="00950F08" w:rsidRPr="00E47C2E" w:rsidRDefault="00950F08" w:rsidP="00950F08">
            <w:pPr>
              <w:spacing w:before="0"/>
              <w:jc w:val="center"/>
              <w:rPr>
                <w:rFonts w:cs="Arial"/>
                <w:b/>
                <w:bCs/>
                <w:iCs/>
              </w:rPr>
            </w:pPr>
          </w:p>
        </w:tc>
        <w:tc>
          <w:tcPr>
            <w:tcW w:w="586" w:type="pct"/>
            <w:shd w:val="clear" w:color="auto" w:fill="auto"/>
            <w:vAlign w:val="center"/>
          </w:tcPr>
          <w:p w:rsidR="00950F08" w:rsidRPr="00E47C2E" w:rsidRDefault="00950F08" w:rsidP="00950F08">
            <w:pPr>
              <w:spacing w:before="0"/>
              <w:jc w:val="center"/>
              <w:rPr>
                <w:rFonts w:cs="Arial"/>
                <w:b/>
                <w:bCs/>
                <w:iCs/>
              </w:rPr>
            </w:pPr>
          </w:p>
        </w:tc>
        <w:tc>
          <w:tcPr>
            <w:tcW w:w="780" w:type="pct"/>
            <w:vAlign w:val="center"/>
          </w:tcPr>
          <w:p w:rsidR="00950F08" w:rsidRPr="00E47C2E" w:rsidRDefault="00950F08" w:rsidP="00950F08">
            <w:pPr>
              <w:spacing w:before="0"/>
              <w:jc w:val="center"/>
              <w:rPr>
                <w:rFonts w:cs="Arial"/>
                <w:b/>
                <w:bCs/>
                <w:iCs/>
              </w:rPr>
            </w:pPr>
          </w:p>
        </w:tc>
        <w:tc>
          <w:tcPr>
            <w:tcW w:w="816" w:type="pct"/>
            <w:vAlign w:val="center"/>
          </w:tcPr>
          <w:p w:rsidR="00950F08" w:rsidRPr="00E47C2E" w:rsidRDefault="00950F08" w:rsidP="00950F08">
            <w:pPr>
              <w:spacing w:before="0"/>
              <w:jc w:val="center"/>
              <w:rPr>
                <w:rFonts w:cs="Arial"/>
                <w:b/>
                <w:bCs/>
                <w:iCs/>
              </w:rPr>
            </w:pPr>
          </w:p>
        </w:tc>
      </w:tr>
      <w:tr w:rsidR="00950F08" w:rsidRPr="00E47C2E" w:rsidTr="00950F08">
        <w:tc>
          <w:tcPr>
            <w:tcW w:w="344" w:type="pct"/>
            <w:shd w:val="clear" w:color="auto" w:fill="auto"/>
            <w:vAlign w:val="center"/>
          </w:tcPr>
          <w:p w:rsidR="00950F08" w:rsidRDefault="00950F08" w:rsidP="00332F8C">
            <w:pPr>
              <w:spacing w:before="0"/>
              <w:jc w:val="center"/>
              <w:rPr>
                <w:rFonts w:cs="Arial"/>
                <w:b/>
                <w:bCs/>
                <w:iCs/>
                <w:lang w:val="sr-Cyrl-CS"/>
              </w:rPr>
            </w:pPr>
            <w:r>
              <w:rPr>
                <w:rFonts w:cs="Arial"/>
                <w:b/>
                <w:bCs/>
                <w:iCs/>
                <w:lang w:val="sr-Cyrl-CS"/>
              </w:rPr>
              <w:t>3.</w:t>
            </w:r>
          </w:p>
        </w:tc>
        <w:tc>
          <w:tcPr>
            <w:tcW w:w="1113" w:type="pct"/>
            <w:shd w:val="clear" w:color="auto" w:fill="auto"/>
            <w:vAlign w:val="center"/>
          </w:tcPr>
          <w:p w:rsidR="00950F08" w:rsidRPr="00305F02" w:rsidRDefault="00950F08" w:rsidP="001F21EF">
            <w:pPr>
              <w:spacing w:before="0"/>
              <w:jc w:val="center"/>
              <w:rPr>
                <w:rFonts w:cs="Arial"/>
                <w:b/>
                <w:lang w:val="sr-Latn-RS"/>
              </w:rPr>
            </w:pPr>
            <w:r w:rsidRPr="00305F02">
              <w:rPr>
                <w:rFonts w:eastAsia="Calibri" w:cs="Arial"/>
                <w:b/>
                <w:lang w:val="sr-Latn-RS"/>
              </w:rPr>
              <w:t>TAM 130 T-</w:t>
            </w:r>
            <w:r w:rsidRPr="00305F02">
              <w:rPr>
                <w:rFonts w:eastAsia="Calibri" w:cs="Arial"/>
                <w:b/>
                <w:lang w:val="sr-Cyrl-RS"/>
              </w:rPr>
              <w:t xml:space="preserve"> </w:t>
            </w:r>
            <w:r w:rsidRPr="00305F02">
              <w:rPr>
                <w:rFonts w:eastAsia="Calibri" w:cs="Arial"/>
                <w:b/>
                <w:lang w:val="sr-Latn-RS"/>
              </w:rPr>
              <w:t>11 VP 3000/300</w:t>
            </w:r>
          </w:p>
        </w:tc>
        <w:tc>
          <w:tcPr>
            <w:tcW w:w="404" w:type="pct"/>
            <w:shd w:val="clear" w:color="auto" w:fill="auto"/>
            <w:vAlign w:val="center"/>
          </w:tcPr>
          <w:p w:rsidR="00950F08" w:rsidRPr="00950F08" w:rsidRDefault="00950F08" w:rsidP="001F21EF">
            <w:pPr>
              <w:spacing w:before="0"/>
              <w:jc w:val="center"/>
              <w:rPr>
                <w:rFonts w:cs="Arial"/>
                <w:b/>
                <w:lang w:val="sr-Cyrl-RS"/>
              </w:rPr>
            </w:pPr>
            <w:r>
              <w:rPr>
                <w:rFonts w:cs="Arial"/>
                <w:b/>
                <w:lang w:val="sr-Cyrl-RS"/>
              </w:rPr>
              <w:t>Ком.</w:t>
            </w:r>
          </w:p>
        </w:tc>
        <w:tc>
          <w:tcPr>
            <w:tcW w:w="412" w:type="pct"/>
            <w:shd w:val="clear" w:color="auto" w:fill="auto"/>
            <w:vAlign w:val="center"/>
          </w:tcPr>
          <w:p w:rsidR="00950F08" w:rsidRPr="00DA7220" w:rsidRDefault="00950F08" w:rsidP="001F21EF">
            <w:pPr>
              <w:spacing w:before="0"/>
              <w:jc w:val="center"/>
              <w:rPr>
                <w:rFonts w:cs="Arial"/>
                <w:b/>
                <w:lang w:val="sr-Latn-RS"/>
              </w:rPr>
            </w:pPr>
            <w:r w:rsidRPr="00DA7220">
              <w:rPr>
                <w:rFonts w:eastAsia="Calibri" w:cs="Arial"/>
                <w:b/>
                <w:lang w:val="sr-Latn-RS"/>
              </w:rPr>
              <w:t>1</w:t>
            </w:r>
          </w:p>
        </w:tc>
        <w:tc>
          <w:tcPr>
            <w:tcW w:w="545" w:type="pct"/>
            <w:shd w:val="clear" w:color="auto" w:fill="auto"/>
            <w:vAlign w:val="center"/>
          </w:tcPr>
          <w:p w:rsidR="00950F08" w:rsidRPr="00950F08" w:rsidRDefault="00950F08" w:rsidP="00950F08">
            <w:pPr>
              <w:spacing w:before="0"/>
              <w:jc w:val="center"/>
              <w:rPr>
                <w:rFonts w:cs="Arial"/>
                <w:b/>
                <w:bCs/>
                <w:iCs/>
                <w:lang w:val="sr-Cyrl-RS"/>
              </w:rPr>
            </w:pPr>
          </w:p>
        </w:tc>
        <w:tc>
          <w:tcPr>
            <w:tcW w:w="586" w:type="pct"/>
            <w:shd w:val="clear" w:color="auto" w:fill="auto"/>
            <w:vAlign w:val="center"/>
          </w:tcPr>
          <w:p w:rsidR="00950F08" w:rsidRPr="00950F08" w:rsidRDefault="00950F08" w:rsidP="00950F08">
            <w:pPr>
              <w:spacing w:before="0"/>
              <w:jc w:val="center"/>
              <w:rPr>
                <w:rFonts w:cs="Arial"/>
                <w:b/>
                <w:bCs/>
                <w:iCs/>
                <w:lang w:val="sr-Cyrl-RS"/>
              </w:rPr>
            </w:pPr>
          </w:p>
        </w:tc>
        <w:tc>
          <w:tcPr>
            <w:tcW w:w="780" w:type="pct"/>
            <w:vAlign w:val="center"/>
          </w:tcPr>
          <w:p w:rsidR="00950F08" w:rsidRPr="00E47C2E" w:rsidRDefault="00950F08" w:rsidP="00950F08">
            <w:pPr>
              <w:spacing w:before="0"/>
              <w:jc w:val="center"/>
              <w:rPr>
                <w:rFonts w:cs="Arial"/>
                <w:b/>
                <w:bCs/>
                <w:iCs/>
              </w:rPr>
            </w:pPr>
          </w:p>
        </w:tc>
        <w:tc>
          <w:tcPr>
            <w:tcW w:w="816" w:type="pct"/>
            <w:vAlign w:val="center"/>
          </w:tcPr>
          <w:p w:rsidR="00950F08" w:rsidRPr="00E47C2E" w:rsidRDefault="00950F08" w:rsidP="00950F08">
            <w:pPr>
              <w:spacing w:before="0"/>
              <w:jc w:val="center"/>
              <w:rPr>
                <w:rFonts w:cs="Arial"/>
                <w:b/>
                <w:bCs/>
                <w:iCs/>
              </w:rPr>
            </w:pPr>
          </w:p>
        </w:tc>
      </w:tr>
      <w:tr w:rsidR="00950F08" w:rsidRPr="00E47C2E" w:rsidTr="00950F08">
        <w:trPr>
          <w:trHeight w:val="1728"/>
        </w:trPr>
        <w:tc>
          <w:tcPr>
            <w:tcW w:w="344" w:type="pct"/>
            <w:shd w:val="clear" w:color="auto" w:fill="auto"/>
            <w:vAlign w:val="center"/>
          </w:tcPr>
          <w:p w:rsidR="00950F08" w:rsidRDefault="00950F08" w:rsidP="00332F8C">
            <w:pPr>
              <w:spacing w:before="0"/>
              <w:jc w:val="center"/>
              <w:rPr>
                <w:rFonts w:cs="Arial"/>
                <w:b/>
                <w:bCs/>
                <w:iCs/>
                <w:lang w:val="sr-Cyrl-CS"/>
              </w:rPr>
            </w:pPr>
            <w:r>
              <w:rPr>
                <w:rFonts w:cs="Arial"/>
                <w:b/>
                <w:bCs/>
                <w:iCs/>
                <w:lang w:val="sr-Cyrl-CS"/>
              </w:rPr>
              <w:t>4.</w:t>
            </w:r>
          </w:p>
        </w:tc>
        <w:tc>
          <w:tcPr>
            <w:tcW w:w="1113" w:type="pct"/>
            <w:shd w:val="clear" w:color="auto" w:fill="auto"/>
            <w:vAlign w:val="center"/>
          </w:tcPr>
          <w:p w:rsidR="00950F08" w:rsidRPr="00813A85" w:rsidRDefault="00950F08" w:rsidP="00332F8C">
            <w:pPr>
              <w:spacing w:before="0"/>
              <w:jc w:val="left"/>
              <w:rPr>
                <w:rFonts w:cs="Arial"/>
                <w:b/>
                <w:color w:val="000000"/>
                <w:lang w:val="sr-Cyrl-RS"/>
              </w:rPr>
            </w:pPr>
            <w:r>
              <w:rPr>
                <w:rFonts w:cs="Arial"/>
                <w:b/>
                <w:color w:val="000000"/>
                <w:lang w:val="sr-Cyrl-RS"/>
              </w:rPr>
              <w:t xml:space="preserve">Средства обезбеђена за евентуалну замену резервних делова </w:t>
            </w:r>
            <w:r w:rsidRPr="00950F08">
              <w:rPr>
                <w:rFonts w:cs="Arial"/>
                <w:color w:val="000000"/>
                <w:lang w:val="sr-Cyrl-RS"/>
              </w:rPr>
              <w:t>(према ценовнику из техничке спецификације наручиоца)</w:t>
            </w:r>
          </w:p>
        </w:tc>
        <w:tc>
          <w:tcPr>
            <w:tcW w:w="404" w:type="pct"/>
            <w:shd w:val="clear" w:color="auto" w:fill="auto"/>
            <w:vAlign w:val="center"/>
          </w:tcPr>
          <w:p w:rsidR="00950F08" w:rsidRPr="00813A85" w:rsidRDefault="00950F08" w:rsidP="00950F08">
            <w:pPr>
              <w:spacing w:before="0"/>
              <w:jc w:val="center"/>
              <w:rPr>
                <w:rFonts w:cs="Arial"/>
                <w:b/>
                <w:lang w:val="sr-Cyrl-RS"/>
              </w:rPr>
            </w:pPr>
            <w:r>
              <w:rPr>
                <w:rFonts w:cs="Arial"/>
                <w:b/>
                <w:lang w:val="sr-Cyrl-RS"/>
              </w:rPr>
              <w:t>/</w:t>
            </w:r>
          </w:p>
        </w:tc>
        <w:tc>
          <w:tcPr>
            <w:tcW w:w="412" w:type="pct"/>
            <w:shd w:val="clear" w:color="auto" w:fill="auto"/>
            <w:vAlign w:val="center"/>
          </w:tcPr>
          <w:p w:rsidR="00950F08" w:rsidRPr="00813A85" w:rsidRDefault="00950F08" w:rsidP="00950F08">
            <w:pPr>
              <w:spacing w:before="0"/>
              <w:jc w:val="center"/>
              <w:rPr>
                <w:rFonts w:cs="Arial"/>
                <w:b/>
                <w:lang w:val="sr-Cyrl-RS"/>
              </w:rPr>
            </w:pPr>
            <w:r>
              <w:rPr>
                <w:rFonts w:cs="Arial"/>
                <w:b/>
                <w:lang w:val="sr-Cyrl-RS"/>
              </w:rPr>
              <w:t>/</w:t>
            </w:r>
          </w:p>
        </w:tc>
        <w:tc>
          <w:tcPr>
            <w:tcW w:w="545" w:type="pct"/>
            <w:shd w:val="clear" w:color="auto" w:fill="auto"/>
            <w:vAlign w:val="center"/>
          </w:tcPr>
          <w:p w:rsidR="00950F08" w:rsidRPr="00950F08" w:rsidRDefault="00950F08" w:rsidP="00950F08">
            <w:pPr>
              <w:spacing w:before="0"/>
              <w:jc w:val="center"/>
              <w:rPr>
                <w:rFonts w:cs="Arial"/>
                <w:b/>
                <w:bCs/>
                <w:iCs/>
                <w:lang w:val="sr-Cyrl-RS"/>
              </w:rPr>
            </w:pPr>
            <w:r>
              <w:rPr>
                <w:rFonts w:cs="Arial"/>
                <w:b/>
                <w:bCs/>
                <w:iCs/>
                <w:lang w:val="sr-Cyrl-RS"/>
              </w:rPr>
              <w:t>/</w:t>
            </w:r>
          </w:p>
        </w:tc>
        <w:tc>
          <w:tcPr>
            <w:tcW w:w="586" w:type="pct"/>
            <w:shd w:val="clear" w:color="auto" w:fill="auto"/>
            <w:vAlign w:val="center"/>
          </w:tcPr>
          <w:p w:rsidR="00950F08" w:rsidRPr="00950F08" w:rsidRDefault="00950F08" w:rsidP="00950F08">
            <w:pPr>
              <w:spacing w:before="0"/>
              <w:jc w:val="center"/>
              <w:rPr>
                <w:rFonts w:cs="Arial"/>
                <w:b/>
                <w:bCs/>
                <w:iCs/>
                <w:lang w:val="sr-Cyrl-RS"/>
              </w:rPr>
            </w:pPr>
            <w:r>
              <w:rPr>
                <w:rFonts w:cs="Arial"/>
                <w:b/>
                <w:bCs/>
                <w:iCs/>
                <w:lang w:val="sr-Cyrl-RS"/>
              </w:rPr>
              <w:t>/</w:t>
            </w:r>
          </w:p>
        </w:tc>
        <w:tc>
          <w:tcPr>
            <w:tcW w:w="780" w:type="pct"/>
            <w:vAlign w:val="center"/>
          </w:tcPr>
          <w:p w:rsidR="00950F08" w:rsidRPr="00950F08" w:rsidRDefault="001F21EF" w:rsidP="00950F08">
            <w:pPr>
              <w:spacing w:before="0"/>
              <w:jc w:val="center"/>
              <w:rPr>
                <w:rFonts w:cs="Arial"/>
                <w:b/>
                <w:bCs/>
                <w:iCs/>
                <w:lang w:val="sr-Cyrl-RS"/>
              </w:rPr>
            </w:pPr>
            <w:r>
              <w:rPr>
                <w:rFonts w:cs="Arial"/>
                <w:b/>
                <w:bCs/>
                <w:iCs/>
                <w:lang w:val="sr-Cyrl-RS"/>
              </w:rPr>
              <w:t>100</w:t>
            </w:r>
            <w:r w:rsidR="00950F08">
              <w:rPr>
                <w:rFonts w:cs="Arial"/>
                <w:b/>
                <w:bCs/>
                <w:iCs/>
                <w:lang w:val="sr-Cyrl-RS"/>
              </w:rPr>
              <w:t>.000</w:t>
            </w:r>
            <w:r>
              <w:rPr>
                <w:rFonts w:cs="Arial"/>
                <w:b/>
                <w:bCs/>
                <w:iCs/>
                <w:lang w:val="sr-Cyrl-RS"/>
              </w:rPr>
              <w:t>,00</w:t>
            </w:r>
          </w:p>
        </w:tc>
        <w:tc>
          <w:tcPr>
            <w:tcW w:w="816" w:type="pct"/>
            <w:vAlign w:val="center"/>
          </w:tcPr>
          <w:p w:rsidR="00950F08" w:rsidRPr="00950F08" w:rsidRDefault="001F21EF" w:rsidP="00950F08">
            <w:pPr>
              <w:spacing w:before="0"/>
              <w:jc w:val="center"/>
              <w:rPr>
                <w:rFonts w:cs="Arial"/>
                <w:b/>
                <w:bCs/>
                <w:iCs/>
                <w:lang w:val="sr-Cyrl-RS"/>
              </w:rPr>
            </w:pPr>
            <w:r>
              <w:rPr>
                <w:rFonts w:cs="Arial"/>
                <w:b/>
                <w:bCs/>
                <w:iCs/>
                <w:lang w:val="sr-Cyrl-RS"/>
              </w:rPr>
              <w:t>120</w:t>
            </w:r>
            <w:r w:rsidR="00950F08">
              <w:rPr>
                <w:rFonts w:cs="Arial"/>
                <w:b/>
                <w:bCs/>
                <w:iCs/>
                <w:lang w:val="sr-Cyrl-RS"/>
              </w:rPr>
              <w:t>.000,00</w:t>
            </w:r>
          </w:p>
        </w:tc>
      </w:tr>
    </w:tbl>
    <w:p w:rsidR="00277AE0" w:rsidRDefault="00277AE0" w:rsidP="00277AE0">
      <w:pPr>
        <w:widowControl w:val="0"/>
        <w:spacing w:before="0"/>
        <w:rPr>
          <w:rFonts w:eastAsia="Arial Unicode MS" w:cs="Arial"/>
          <w:lang w:val="sr-Cyrl-RS"/>
        </w:rPr>
      </w:pPr>
    </w:p>
    <w:p w:rsidR="00277AE0" w:rsidRDefault="00277AE0" w:rsidP="00277AE0">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277AE0" w:rsidRPr="00E47C2E" w:rsidTr="00332F8C">
        <w:trPr>
          <w:trHeight w:val="418"/>
        </w:trPr>
        <w:tc>
          <w:tcPr>
            <w:tcW w:w="568" w:type="dxa"/>
            <w:vAlign w:val="center"/>
          </w:tcPr>
          <w:p w:rsidR="00277AE0" w:rsidRPr="00E47C2E" w:rsidRDefault="00277AE0" w:rsidP="00332F8C">
            <w:pPr>
              <w:spacing w:before="0"/>
              <w:jc w:val="center"/>
              <w:rPr>
                <w:rFonts w:cs="Arial"/>
                <w:b/>
                <w:lang w:val="sr-Latn-CS"/>
              </w:rPr>
            </w:pPr>
            <w:r w:rsidRPr="00E47C2E">
              <w:rPr>
                <w:rFonts w:cs="Arial"/>
                <w:b/>
              </w:rPr>
              <w:t>I</w:t>
            </w:r>
          </w:p>
        </w:tc>
        <w:tc>
          <w:tcPr>
            <w:tcW w:w="6740" w:type="dxa"/>
            <w:vAlign w:val="center"/>
          </w:tcPr>
          <w:p w:rsidR="00277AE0" w:rsidRPr="00537A27" w:rsidRDefault="00277AE0" w:rsidP="00332F8C">
            <w:pPr>
              <w:spacing w:before="0"/>
              <w:jc w:val="center"/>
              <w:rPr>
                <w:rFonts w:cs="Arial"/>
                <w:b/>
              </w:rPr>
            </w:pPr>
            <w:r w:rsidRPr="00537A27">
              <w:rPr>
                <w:rFonts w:cs="Arial"/>
                <w:b/>
              </w:rPr>
              <w:t>УКУПНО ПОНУЂЕНА ЦЕНА  без ПДВ динара</w:t>
            </w:r>
          </w:p>
          <w:p w:rsidR="00277AE0" w:rsidRPr="00537A27" w:rsidRDefault="00277AE0" w:rsidP="00332F8C">
            <w:pPr>
              <w:spacing w:before="0"/>
              <w:jc w:val="center"/>
              <w:rPr>
                <w:rFonts w:cs="Arial"/>
                <w:b/>
              </w:rPr>
            </w:pPr>
            <w:r w:rsidRPr="00537A27">
              <w:rPr>
                <w:rFonts w:cs="Arial"/>
                <w:b/>
              </w:rPr>
              <w:t xml:space="preserve">(збир колоне бр. </w:t>
            </w:r>
            <w:r>
              <w:rPr>
                <w:rFonts w:cs="Arial"/>
                <w:b/>
                <w:lang w:val="sr-Cyrl-CS"/>
              </w:rPr>
              <w:t>7</w:t>
            </w:r>
            <w:r w:rsidRPr="00537A27">
              <w:rPr>
                <w:rFonts w:cs="Arial"/>
                <w:b/>
              </w:rPr>
              <w:t>)</w:t>
            </w:r>
          </w:p>
        </w:tc>
        <w:tc>
          <w:tcPr>
            <w:tcW w:w="2610" w:type="dxa"/>
            <w:vAlign w:val="center"/>
          </w:tcPr>
          <w:p w:rsidR="00277AE0" w:rsidRPr="00E47C2E" w:rsidRDefault="00277AE0" w:rsidP="00332F8C">
            <w:pPr>
              <w:spacing w:before="0"/>
              <w:jc w:val="center"/>
              <w:rPr>
                <w:rFonts w:cs="Arial"/>
                <w:color w:val="FF0000"/>
              </w:rPr>
            </w:pPr>
          </w:p>
        </w:tc>
      </w:tr>
      <w:tr w:rsidR="00277AE0" w:rsidRPr="00E47C2E" w:rsidTr="00332F8C">
        <w:trPr>
          <w:trHeight w:val="475"/>
        </w:trPr>
        <w:tc>
          <w:tcPr>
            <w:tcW w:w="568" w:type="dxa"/>
            <w:tcBorders>
              <w:bottom w:val="single" w:sz="4" w:space="0" w:color="auto"/>
            </w:tcBorders>
            <w:vAlign w:val="center"/>
          </w:tcPr>
          <w:p w:rsidR="00277AE0" w:rsidRPr="00E47C2E" w:rsidRDefault="00277AE0" w:rsidP="00332F8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277AE0" w:rsidRPr="00537A27" w:rsidRDefault="00277AE0" w:rsidP="00332F8C">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277AE0" w:rsidRPr="00E47C2E" w:rsidRDefault="00277AE0" w:rsidP="00332F8C">
            <w:pPr>
              <w:spacing w:before="0"/>
              <w:jc w:val="center"/>
              <w:rPr>
                <w:rFonts w:cs="Arial"/>
                <w:color w:val="FF0000"/>
              </w:rPr>
            </w:pPr>
          </w:p>
        </w:tc>
      </w:tr>
      <w:tr w:rsidR="00277AE0" w:rsidRPr="00E47C2E" w:rsidTr="00332F8C">
        <w:trPr>
          <w:trHeight w:val="562"/>
        </w:trPr>
        <w:tc>
          <w:tcPr>
            <w:tcW w:w="568" w:type="dxa"/>
            <w:tcBorders>
              <w:bottom w:val="single" w:sz="4" w:space="0" w:color="auto"/>
            </w:tcBorders>
            <w:vAlign w:val="center"/>
          </w:tcPr>
          <w:p w:rsidR="00277AE0" w:rsidRPr="00E47C2E" w:rsidRDefault="00277AE0" w:rsidP="00332F8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277AE0" w:rsidRPr="00537A27" w:rsidRDefault="00277AE0" w:rsidP="00332F8C">
            <w:pPr>
              <w:spacing w:before="0"/>
              <w:jc w:val="center"/>
              <w:rPr>
                <w:rFonts w:cs="Arial"/>
                <w:b/>
              </w:rPr>
            </w:pPr>
            <w:r w:rsidRPr="00537A27">
              <w:rPr>
                <w:rFonts w:cs="Arial"/>
                <w:b/>
              </w:rPr>
              <w:t>УКУПНО ПОНУЂЕНА ЦЕНА  са ПДВ</w:t>
            </w:r>
          </w:p>
          <w:p w:rsidR="00277AE0" w:rsidRPr="00537A27" w:rsidRDefault="00277AE0" w:rsidP="00332F8C">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277AE0" w:rsidRPr="00E47C2E" w:rsidRDefault="00277AE0" w:rsidP="00332F8C">
            <w:pPr>
              <w:spacing w:before="0"/>
              <w:jc w:val="center"/>
              <w:rPr>
                <w:rFonts w:cs="Arial"/>
                <w:color w:val="FF0000"/>
              </w:rPr>
            </w:pPr>
          </w:p>
        </w:tc>
      </w:tr>
    </w:tbl>
    <w:p w:rsidR="00332F8C" w:rsidRPr="00FB6FAA" w:rsidRDefault="00332F8C" w:rsidP="00332F8C">
      <w:pPr>
        <w:widowControl w:val="0"/>
        <w:spacing w:before="0"/>
        <w:rPr>
          <w:rFonts w:eastAsia="Arial Unicode MS" w:cs="Arial"/>
        </w:rPr>
      </w:pPr>
      <w:r w:rsidRPr="00FB6FAA">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32F8C" w:rsidRPr="00FB6FAA" w:rsidTr="00332F8C">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32F8C" w:rsidRPr="00FB6FAA" w:rsidRDefault="00332F8C" w:rsidP="00332F8C">
            <w:pPr>
              <w:spacing w:before="0"/>
              <w:rPr>
                <w:rFonts w:cs="Arial"/>
                <w:lang w:val="sr-Latn-CS" w:eastAsia="sr-Latn-CS"/>
              </w:rPr>
            </w:pPr>
            <w:r w:rsidRPr="00FB6FAA">
              <w:rPr>
                <w:rFonts w:cs="Arial"/>
                <w:lang w:val="sr-Latn-CS" w:eastAsia="sr-Latn-CS"/>
              </w:rPr>
              <w:t>Посебно исказани трошкови у дин</w:t>
            </w:r>
            <w:r w:rsidRPr="00FB6FAA">
              <w:rPr>
                <w:rFonts w:cs="Arial"/>
                <w:lang w:val="sr-Cyrl-RS" w:eastAsia="sr-Latn-CS"/>
              </w:rPr>
              <w:t xml:space="preserve"> </w:t>
            </w:r>
            <w:r w:rsidRPr="00FB6FAA">
              <w:rPr>
                <w:rFonts w:cs="Arial"/>
                <w:lang w:val="sr-Latn-CS" w:eastAsia="sr-Latn-CS"/>
              </w:rPr>
              <w:t>процентима који су укључени у укупно понуђену цену без ПДВ-а</w:t>
            </w:r>
          </w:p>
          <w:p w:rsidR="00332F8C" w:rsidRPr="00FB6FAA" w:rsidRDefault="00332F8C" w:rsidP="00332F8C">
            <w:pPr>
              <w:spacing w:before="0"/>
              <w:rPr>
                <w:rFonts w:cs="Arial"/>
                <w:lang w:val="sr-Latn-CS" w:eastAsia="sr-Latn-CS"/>
              </w:rPr>
            </w:pPr>
            <w:r w:rsidRPr="00FB6FAA">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32F8C" w:rsidRPr="00FB6FAA" w:rsidRDefault="00332F8C" w:rsidP="00332F8C">
            <w:pPr>
              <w:spacing w:before="0"/>
              <w:rPr>
                <w:rFonts w:cs="Arial"/>
                <w:lang w:val="sr-Cyrl-RS" w:eastAsia="sr-Latn-CS"/>
              </w:rPr>
            </w:pPr>
            <w:r w:rsidRPr="00FB6FAA">
              <w:rPr>
                <w:rFonts w:cs="Arial"/>
                <w:lang w:val="sr-Latn-CS" w:eastAsia="sr-Latn-CS"/>
              </w:rPr>
              <w:t xml:space="preserve">Трошкови </w:t>
            </w:r>
            <w:r w:rsidRPr="00FB6FAA">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hideMark/>
          </w:tcPr>
          <w:p w:rsidR="00332F8C" w:rsidRPr="00FB6FAA" w:rsidRDefault="00332F8C" w:rsidP="00332F8C">
            <w:pPr>
              <w:spacing w:before="0"/>
              <w:jc w:val="center"/>
              <w:rPr>
                <w:rFonts w:cs="Arial"/>
                <w:lang w:val="sr-Latn-CS" w:eastAsia="sr-Latn-CS"/>
              </w:rPr>
            </w:pPr>
            <w:r w:rsidRPr="00FB6FAA">
              <w:rPr>
                <w:rFonts w:cs="Arial"/>
                <w:lang w:val="sr-Latn-CS" w:eastAsia="sr-Latn-CS"/>
              </w:rPr>
              <w:t>_____динара односно ____%</w:t>
            </w:r>
          </w:p>
        </w:tc>
      </w:tr>
      <w:tr w:rsidR="00332F8C" w:rsidRPr="00FB6FAA" w:rsidTr="00332F8C">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F8C" w:rsidRPr="00FB6FAA" w:rsidRDefault="00332F8C" w:rsidP="00332F8C">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32F8C" w:rsidRPr="00FB6FAA" w:rsidRDefault="00332F8C" w:rsidP="00332F8C">
            <w:pPr>
              <w:spacing w:before="0"/>
              <w:rPr>
                <w:rFonts w:cs="Arial"/>
                <w:lang w:val="sr-Latn-CS" w:eastAsia="sr-Latn-CS"/>
              </w:rPr>
            </w:pPr>
            <w:r w:rsidRPr="00FB6FAA">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332F8C" w:rsidRPr="00FB6FAA" w:rsidRDefault="00332F8C" w:rsidP="00332F8C">
            <w:pPr>
              <w:spacing w:before="0"/>
              <w:jc w:val="center"/>
              <w:rPr>
                <w:rFonts w:cs="Arial"/>
                <w:lang w:val="sr-Latn-CS" w:eastAsia="sr-Latn-CS"/>
              </w:rPr>
            </w:pPr>
            <w:r w:rsidRPr="00FB6FAA">
              <w:rPr>
                <w:rFonts w:cs="Arial"/>
                <w:lang w:val="sr-Latn-CS" w:eastAsia="sr-Latn-CS"/>
              </w:rPr>
              <w:t>_____динара односно ____%</w:t>
            </w:r>
          </w:p>
        </w:tc>
      </w:tr>
      <w:tr w:rsidR="00332F8C" w:rsidRPr="00FB6FAA" w:rsidTr="00332F8C">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F8C" w:rsidRPr="00FB6FAA" w:rsidRDefault="00332F8C" w:rsidP="00332F8C">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32F8C" w:rsidRPr="00FB6FAA" w:rsidRDefault="00332F8C" w:rsidP="00332F8C">
            <w:pPr>
              <w:spacing w:before="0"/>
              <w:rPr>
                <w:rFonts w:cs="Arial"/>
                <w:lang w:val="sr-Cyrl-CS" w:eastAsia="sr-Latn-CS"/>
              </w:rPr>
            </w:pPr>
            <w:r w:rsidRPr="00FB6FAA">
              <w:rPr>
                <w:rFonts w:cs="Arial"/>
                <w:lang w:val="sr-Latn-CS" w:eastAsia="sr-Latn-CS"/>
              </w:rPr>
              <w:t>Остали трошкови</w:t>
            </w:r>
            <w:r w:rsidRPr="00FB6FAA">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332F8C" w:rsidRPr="00FB6FAA" w:rsidRDefault="00332F8C" w:rsidP="00332F8C">
            <w:pPr>
              <w:spacing w:before="0"/>
              <w:jc w:val="center"/>
              <w:rPr>
                <w:rFonts w:cs="Arial"/>
                <w:lang w:val="sr-Latn-CS" w:eastAsia="sr-Latn-CS"/>
              </w:rPr>
            </w:pPr>
            <w:r w:rsidRPr="00FB6FAA">
              <w:rPr>
                <w:rFonts w:cs="Arial"/>
                <w:lang w:val="sr-Latn-CS" w:eastAsia="sr-Latn-CS"/>
              </w:rPr>
              <w:t>_____динара односно ____%</w:t>
            </w:r>
          </w:p>
        </w:tc>
      </w:tr>
    </w:tbl>
    <w:p w:rsidR="00277AE0" w:rsidRDefault="00277AE0" w:rsidP="00277AE0">
      <w:pPr>
        <w:widowControl w:val="0"/>
        <w:spacing w:before="0"/>
        <w:rPr>
          <w:rFonts w:eastAsia="Arial Unicode MS" w:cs="Arial"/>
          <w:lang w:val="sr-Cyrl-RS"/>
        </w:rPr>
      </w:pPr>
    </w:p>
    <w:p w:rsidR="00950F08" w:rsidRDefault="00950F08" w:rsidP="00277AE0">
      <w:pPr>
        <w:widowControl w:val="0"/>
        <w:spacing w:before="0"/>
        <w:rPr>
          <w:rFonts w:eastAsia="Arial Unicode MS" w:cs="Arial"/>
          <w:lang w:val="sr-Cyrl-RS"/>
        </w:rPr>
      </w:pPr>
    </w:p>
    <w:p w:rsidR="00950F08" w:rsidRDefault="00950F08" w:rsidP="00277AE0">
      <w:pPr>
        <w:widowControl w:val="0"/>
        <w:spacing w:before="0"/>
        <w:rPr>
          <w:rFonts w:eastAsia="Arial Unicode MS" w:cs="Arial"/>
          <w:lang w:val="sr-Cyrl-RS"/>
        </w:rPr>
      </w:pPr>
    </w:p>
    <w:p w:rsidR="00950F08" w:rsidRPr="00D5004C" w:rsidRDefault="00950F08" w:rsidP="00277AE0">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277AE0" w:rsidRPr="00E47C2E" w:rsidTr="00332F8C">
        <w:trPr>
          <w:jc w:val="center"/>
        </w:trPr>
        <w:tc>
          <w:tcPr>
            <w:tcW w:w="3882" w:type="dxa"/>
          </w:tcPr>
          <w:p w:rsidR="00277AE0" w:rsidRPr="00E47C2E" w:rsidRDefault="00277AE0" w:rsidP="00332F8C">
            <w:pPr>
              <w:spacing w:before="0"/>
              <w:jc w:val="center"/>
              <w:rPr>
                <w:rFonts w:cs="Arial"/>
              </w:rPr>
            </w:pPr>
            <w:r w:rsidRPr="00E47C2E">
              <w:rPr>
                <w:rFonts w:cs="Arial"/>
              </w:rPr>
              <w:t>Датум:</w:t>
            </w:r>
          </w:p>
        </w:tc>
        <w:tc>
          <w:tcPr>
            <w:tcW w:w="2127" w:type="dxa"/>
          </w:tcPr>
          <w:p w:rsidR="00277AE0" w:rsidRPr="00E47C2E" w:rsidRDefault="00277AE0" w:rsidP="00332F8C">
            <w:pPr>
              <w:spacing w:before="0"/>
              <w:jc w:val="center"/>
              <w:rPr>
                <w:rFonts w:cs="Arial"/>
                <w:lang w:val="ru-RU"/>
              </w:rPr>
            </w:pPr>
          </w:p>
        </w:tc>
        <w:tc>
          <w:tcPr>
            <w:tcW w:w="4022" w:type="dxa"/>
          </w:tcPr>
          <w:p w:rsidR="00277AE0" w:rsidRPr="00E47C2E" w:rsidRDefault="00277AE0" w:rsidP="00332F8C">
            <w:pPr>
              <w:spacing w:before="0"/>
              <w:jc w:val="center"/>
              <w:rPr>
                <w:rFonts w:cs="Arial"/>
                <w:lang w:val="sr-Cyrl-CS"/>
              </w:rPr>
            </w:pPr>
            <w:r w:rsidRPr="00E47C2E">
              <w:rPr>
                <w:rFonts w:cs="Arial"/>
                <w:lang w:val="sr-Cyrl-CS"/>
              </w:rPr>
              <w:t>П</w:t>
            </w:r>
            <w:r w:rsidRPr="00E47C2E">
              <w:rPr>
                <w:rFonts w:cs="Arial"/>
              </w:rPr>
              <w:t>онуђач</w:t>
            </w:r>
          </w:p>
        </w:tc>
      </w:tr>
      <w:tr w:rsidR="00277AE0" w:rsidRPr="00E47C2E" w:rsidTr="00332F8C">
        <w:trPr>
          <w:jc w:val="center"/>
        </w:trPr>
        <w:tc>
          <w:tcPr>
            <w:tcW w:w="3882" w:type="dxa"/>
          </w:tcPr>
          <w:p w:rsidR="00277AE0" w:rsidRPr="00E47C2E" w:rsidRDefault="00277AE0" w:rsidP="00332F8C">
            <w:pPr>
              <w:spacing w:before="0"/>
              <w:jc w:val="center"/>
              <w:rPr>
                <w:rFonts w:cs="Arial"/>
              </w:rPr>
            </w:pPr>
          </w:p>
        </w:tc>
        <w:tc>
          <w:tcPr>
            <w:tcW w:w="2127" w:type="dxa"/>
          </w:tcPr>
          <w:p w:rsidR="00277AE0" w:rsidRPr="00E47C2E" w:rsidRDefault="00277AE0" w:rsidP="00332F8C">
            <w:pPr>
              <w:spacing w:before="0"/>
              <w:jc w:val="center"/>
              <w:rPr>
                <w:rFonts w:cs="Arial"/>
              </w:rPr>
            </w:pPr>
            <w:r w:rsidRPr="00E47C2E">
              <w:rPr>
                <w:rFonts w:cs="Arial"/>
              </w:rPr>
              <w:t>М.П.</w:t>
            </w:r>
          </w:p>
        </w:tc>
        <w:tc>
          <w:tcPr>
            <w:tcW w:w="4022" w:type="dxa"/>
          </w:tcPr>
          <w:p w:rsidR="00277AE0" w:rsidRPr="00E47C2E" w:rsidRDefault="00277AE0" w:rsidP="00332F8C">
            <w:pPr>
              <w:spacing w:before="0"/>
              <w:jc w:val="center"/>
              <w:rPr>
                <w:rFonts w:cs="Arial"/>
                <w:lang w:val="ru-RU"/>
              </w:rPr>
            </w:pPr>
          </w:p>
        </w:tc>
      </w:tr>
      <w:tr w:rsidR="00277AE0" w:rsidRPr="00E47C2E" w:rsidTr="00332F8C">
        <w:trPr>
          <w:jc w:val="center"/>
        </w:trPr>
        <w:tc>
          <w:tcPr>
            <w:tcW w:w="3882" w:type="dxa"/>
            <w:tcBorders>
              <w:bottom w:val="single" w:sz="4" w:space="0" w:color="auto"/>
            </w:tcBorders>
          </w:tcPr>
          <w:p w:rsidR="00277AE0" w:rsidRPr="00E47C2E" w:rsidRDefault="00277AE0" w:rsidP="00332F8C">
            <w:pPr>
              <w:spacing w:before="0"/>
              <w:jc w:val="center"/>
              <w:rPr>
                <w:rFonts w:cs="Arial"/>
              </w:rPr>
            </w:pPr>
          </w:p>
        </w:tc>
        <w:tc>
          <w:tcPr>
            <w:tcW w:w="2127" w:type="dxa"/>
          </w:tcPr>
          <w:p w:rsidR="00277AE0" w:rsidRPr="00E47C2E" w:rsidRDefault="00277AE0" w:rsidP="00332F8C">
            <w:pPr>
              <w:spacing w:before="0"/>
              <w:jc w:val="center"/>
              <w:rPr>
                <w:rFonts w:cs="Arial"/>
                <w:lang w:val="ru-RU"/>
              </w:rPr>
            </w:pPr>
          </w:p>
        </w:tc>
        <w:tc>
          <w:tcPr>
            <w:tcW w:w="4022" w:type="dxa"/>
            <w:tcBorders>
              <w:bottom w:val="single" w:sz="4" w:space="0" w:color="auto"/>
            </w:tcBorders>
          </w:tcPr>
          <w:p w:rsidR="00277AE0" w:rsidRPr="00E47C2E" w:rsidRDefault="00277AE0" w:rsidP="00332F8C">
            <w:pPr>
              <w:spacing w:before="0"/>
              <w:jc w:val="center"/>
              <w:rPr>
                <w:rFonts w:cs="Arial"/>
                <w:lang w:val="ru-RU"/>
              </w:rPr>
            </w:pPr>
          </w:p>
        </w:tc>
      </w:tr>
      <w:tr w:rsidR="00277AE0" w:rsidRPr="00E47C2E" w:rsidTr="00332F8C">
        <w:trPr>
          <w:trHeight w:val="389"/>
          <w:jc w:val="center"/>
        </w:trPr>
        <w:tc>
          <w:tcPr>
            <w:tcW w:w="3882" w:type="dxa"/>
            <w:tcBorders>
              <w:top w:val="single" w:sz="4" w:space="0" w:color="auto"/>
            </w:tcBorders>
          </w:tcPr>
          <w:p w:rsidR="00277AE0" w:rsidRDefault="00277AE0" w:rsidP="00332F8C">
            <w:pPr>
              <w:spacing w:before="0"/>
              <w:jc w:val="center"/>
              <w:rPr>
                <w:rFonts w:cs="Arial"/>
                <w:lang w:val="sr-Cyrl-RS"/>
              </w:rPr>
            </w:pPr>
          </w:p>
          <w:p w:rsidR="00950F08" w:rsidRDefault="00950F08" w:rsidP="00332F8C">
            <w:pPr>
              <w:spacing w:before="0"/>
              <w:jc w:val="center"/>
              <w:rPr>
                <w:rFonts w:cs="Arial"/>
                <w:lang w:val="sr-Cyrl-RS"/>
              </w:rPr>
            </w:pPr>
          </w:p>
          <w:p w:rsidR="00950F08" w:rsidRDefault="00950F08" w:rsidP="00332F8C">
            <w:pPr>
              <w:spacing w:before="0"/>
              <w:jc w:val="center"/>
              <w:rPr>
                <w:rFonts w:cs="Arial"/>
                <w:lang w:val="sr-Cyrl-RS"/>
              </w:rPr>
            </w:pPr>
          </w:p>
          <w:p w:rsidR="00950F08" w:rsidRDefault="00950F08" w:rsidP="00950F08">
            <w:pPr>
              <w:spacing w:before="0"/>
              <w:rPr>
                <w:rFonts w:cs="Arial"/>
                <w:lang w:val="sr-Cyrl-RS"/>
              </w:rPr>
            </w:pPr>
          </w:p>
          <w:p w:rsidR="00950F08" w:rsidRDefault="00950F08" w:rsidP="00332F8C">
            <w:pPr>
              <w:spacing w:before="0"/>
              <w:jc w:val="center"/>
              <w:rPr>
                <w:rFonts w:cs="Arial"/>
                <w:lang w:val="sr-Cyrl-RS"/>
              </w:rPr>
            </w:pPr>
          </w:p>
          <w:p w:rsidR="00950F08" w:rsidRPr="00950F08" w:rsidRDefault="00950F08" w:rsidP="00332F8C">
            <w:pPr>
              <w:spacing w:before="0"/>
              <w:jc w:val="center"/>
              <w:rPr>
                <w:rFonts w:cs="Arial"/>
                <w:lang w:val="sr-Cyrl-RS"/>
              </w:rPr>
            </w:pPr>
          </w:p>
        </w:tc>
        <w:tc>
          <w:tcPr>
            <w:tcW w:w="2127" w:type="dxa"/>
          </w:tcPr>
          <w:p w:rsidR="00277AE0" w:rsidRPr="00E47C2E" w:rsidRDefault="00277AE0" w:rsidP="00332F8C">
            <w:pPr>
              <w:spacing w:before="0"/>
              <w:jc w:val="center"/>
              <w:rPr>
                <w:rFonts w:cs="Arial"/>
                <w:lang w:val="ru-RU"/>
              </w:rPr>
            </w:pPr>
          </w:p>
        </w:tc>
        <w:tc>
          <w:tcPr>
            <w:tcW w:w="4022" w:type="dxa"/>
            <w:tcBorders>
              <w:top w:val="single" w:sz="4" w:space="0" w:color="auto"/>
            </w:tcBorders>
          </w:tcPr>
          <w:p w:rsidR="00277AE0" w:rsidRPr="00E47C2E" w:rsidRDefault="00277AE0" w:rsidP="00332F8C">
            <w:pPr>
              <w:spacing w:before="0"/>
              <w:jc w:val="center"/>
              <w:rPr>
                <w:rFonts w:cs="Arial"/>
                <w:lang w:val="ru-RU"/>
              </w:rPr>
            </w:pPr>
          </w:p>
        </w:tc>
      </w:tr>
    </w:tbl>
    <w:p w:rsidR="00277AE0" w:rsidRPr="00625F44" w:rsidRDefault="00277AE0" w:rsidP="00277AE0">
      <w:pPr>
        <w:spacing w:before="0"/>
        <w:rPr>
          <w:rFonts w:cs="Arial"/>
          <w:b/>
          <w:lang w:val="sr-Cyrl-RS"/>
        </w:rPr>
      </w:pPr>
    </w:p>
    <w:p w:rsidR="00277AE0" w:rsidRPr="00E47C2E" w:rsidRDefault="00277AE0" w:rsidP="00277AE0">
      <w:pPr>
        <w:spacing w:before="0"/>
        <w:rPr>
          <w:rFonts w:cs="Arial"/>
          <w:b/>
          <w:lang w:val="sr-Cyrl-CS"/>
        </w:rPr>
      </w:pPr>
      <w:r w:rsidRPr="00E47C2E">
        <w:rPr>
          <w:rFonts w:cs="Arial"/>
          <w:b/>
          <w:lang w:val="sr-Cyrl-CS"/>
        </w:rPr>
        <w:t>Напомена:</w:t>
      </w:r>
    </w:p>
    <w:p w:rsidR="00277AE0" w:rsidRPr="00E47C2E" w:rsidRDefault="00277AE0" w:rsidP="00277AE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277AE0" w:rsidRPr="00E47C2E" w:rsidRDefault="00277AE0" w:rsidP="00277AE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77AE0" w:rsidRDefault="00277AE0" w:rsidP="00277AE0">
      <w:pPr>
        <w:spacing w:before="0"/>
        <w:rPr>
          <w:rFonts w:cs="Arial"/>
          <w:b/>
          <w:lang w:val="sr-Cyrl-RS"/>
        </w:rPr>
      </w:pPr>
    </w:p>
    <w:p w:rsidR="00277AE0" w:rsidRPr="00D5004C" w:rsidRDefault="00277AE0" w:rsidP="00277AE0">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277AE0" w:rsidRPr="00E47C2E" w:rsidRDefault="00277AE0" w:rsidP="00277AE0">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277AE0" w:rsidRPr="00E47C2E" w:rsidRDefault="00277AE0" w:rsidP="00277AE0">
      <w:pPr>
        <w:pStyle w:val="ListParagraph"/>
        <w:tabs>
          <w:tab w:val="left" w:pos="90"/>
        </w:tabs>
        <w:suppressAutoHyphens/>
        <w:spacing w:before="0" w:after="0" w:line="240" w:lineRule="auto"/>
        <w:ind w:left="0"/>
        <w:contextualSpacing w:val="0"/>
        <w:rPr>
          <w:rFonts w:ascii="Arial" w:hAnsi="Arial" w:cs="Arial"/>
          <w:bCs/>
          <w:iCs/>
        </w:rPr>
      </w:pPr>
    </w:p>
    <w:p w:rsidR="00277AE0" w:rsidRPr="00C72EA1" w:rsidRDefault="00277AE0" w:rsidP="00277AE0">
      <w:pPr>
        <w:numPr>
          <w:ilvl w:val="0"/>
          <w:numId w:val="23"/>
        </w:numPr>
        <w:spacing w:before="0"/>
        <w:rPr>
          <w:rFonts w:cs="Arial"/>
          <w:bCs/>
          <w:lang w:val="sr-Cyrl-RS"/>
        </w:rPr>
      </w:pPr>
      <w:r w:rsidRPr="00C72EA1">
        <w:rPr>
          <w:rFonts w:cs="Arial"/>
          <w:bCs/>
          <w:lang w:val="sr-Cyrl-RS"/>
        </w:rPr>
        <w:t xml:space="preserve">уписати колико износи јединична цена без ПДВ за </w:t>
      </w:r>
      <w:r w:rsidR="008A20C0">
        <w:rPr>
          <w:rFonts w:cs="Arial"/>
          <w:bCs/>
          <w:lang w:val="sr-Cyrl-RS"/>
        </w:rPr>
        <w:t>сваку тражену услугу</w:t>
      </w:r>
      <w:r w:rsidRPr="00C72EA1">
        <w:rPr>
          <w:rFonts w:cs="Arial"/>
          <w:bCs/>
          <w:lang w:val="sr-Cyrl-RS"/>
        </w:rPr>
        <w:t xml:space="preserve"> (5),</w:t>
      </w:r>
    </w:p>
    <w:p w:rsidR="00277AE0" w:rsidRPr="00C72EA1" w:rsidRDefault="00277AE0" w:rsidP="00277AE0">
      <w:pPr>
        <w:numPr>
          <w:ilvl w:val="0"/>
          <w:numId w:val="23"/>
        </w:numPr>
        <w:spacing w:before="0"/>
        <w:rPr>
          <w:rFonts w:cs="Arial"/>
          <w:bCs/>
          <w:lang w:val="sr-Cyrl-RS"/>
        </w:rPr>
      </w:pPr>
      <w:r w:rsidRPr="00C72EA1">
        <w:rPr>
          <w:rFonts w:cs="Arial"/>
          <w:bCs/>
          <w:lang w:val="sr-Cyrl-RS"/>
        </w:rPr>
        <w:t xml:space="preserve">уписати колико износи јединична цена са ПДВ за </w:t>
      </w:r>
      <w:r w:rsidR="008A20C0">
        <w:rPr>
          <w:rFonts w:cs="Arial"/>
          <w:bCs/>
          <w:lang w:val="sr-Cyrl-RS"/>
        </w:rPr>
        <w:t>сваку тражену услугу</w:t>
      </w:r>
      <w:r w:rsidRPr="00C72EA1">
        <w:rPr>
          <w:rFonts w:cs="Arial"/>
          <w:bCs/>
          <w:lang w:val="sr-Cyrl-RS"/>
        </w:rPr>
        <w:t>, (6),</w:t>
      </w:r>
    </w:p>
    <w:p w:rsidR="00277AE0" w:rsidRPr="00C72EA1" w:rsidRDefault="00277AE0" w:rsidP="00277AE0">
      <w:pPr>
        <w:numPr>
          <w:ilvl w:val="0"/>
          <w:numId w:val="23"/>
        </w:numPr>
        <w:spacing w:before="0"/>
        <w:rPr>
          <w:rFonts w:cs="Arial"/>
          <w:bCs/>
          <w:lang w:val="sr-Cyrl-RS"/>
        </w:rPr>
      </w:pPr>
      <w:r w:rsidRPr="00C72EA1">
        <w:rPr>
          <w:rFonts w:cs="Arial"/>
          <w:bCs/>
          <w:lang w:val="sr-Cyrl-RS"/>
        </w:rPr>
        <w:t xml:space="preserve">уписати колико износи укупна цена без ПДВ  за </w:t>
      </w:r>
      <w:r w:rsidR="008A20C0">
        <w:rPr>
          <w:rFonts w:cs="Arial"/>
          <w:bCs/>
          <w:lang w:val="sr-Cyrl-RS"/>
        </w:rPr>
        <w:t>сваку тражену услугу,</w:t>
      </w:r>
      <w:r w:rsidR="008A20C0" w:rsidRPr="00C72EA1">
        <w:rPr>
          <w:rFonts w:cs="Arial"/>
          <w:bCs/>
          <w:lang w:val="sr-Cyrl-RS"/>
        </w:rPr>
        <w:t xml:space="preserve"> </w:t>
      </w:r>
      <w:r w:rsidRPr="00C72EA1">
        <w:rPr>
          <w:rFonts w:cs="Arial"/>
          <w:bCs/>
          <w:lang w:val="sr-Cyrl-RS"/>
        </w:rPr>
        <w:t>(7),</w:t>
      </w:r>
    </w:p>
    <w:p w:rsidR="00277AE0" w:rsidRDefault="00277AE0" w:rsidP="00277AE0">
      <w:pPr>
        <w:numPr>
          <w:ilvl w:val="0"/>
          <w:numId w:val="23"/>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277AE0" w:rsidRPr="005B279C" w:rsidRDefault="00277AE0" w:rsidP="00277AE0">
      <w:pPr>
        <w:numPr>
          <w:ilvl w:val="0"/>
          <w:numId w:val="23"/>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277AE0" w:rsidRPr="008654BF" w:rsidRDefault="00277AE0" w:rsidP="00277AE0">
      <w:pPr>
        <w:pStyle w:val="ListParagraph"/>
        <w:tabs>
          <w:tab w:val="left" w:pos="90"/>
        </w:tabs>
        <w:suppressAutoHyphens/>
        <w:spacing w:before="0" w:after="0" w:line="240" w:lineRule="auto"/>
        <w:ind w:left="0"/>
        <w:contextualSpacing w:val="0"/>
        <w:rPr>
          <w:rFonts w:ascii="Arial" w:hAnsi="Arial" w:cs="Arial"/>
          <w:color w:val="00B0F0"/>
          <w:lang w:val="sr-Cyrl-RS"/>
        </w:rPr>
      </w:pPr>
    </w:p>
    <w:p w:rsidR="00277AE0" w:rsidRPr="00E47C2E" w:rsidRDefault="00277AE0" w:rsidP="00277AE0">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277AE0" w:rsidRPr="00E47C2E" w:rsidRDefault="00277AE0" w:rsidP="00277AE0">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277AE0" w:rsidRPr="00E47C2E" w:rsidRDefault="00277AE0" w:rsidP="00277AE0">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332F8C" w:rsidRDefault="00332F8C" w:rsidP="00332F8C">
      <w:pPr>
        <w:tabs>
          <w:tab w:val="left" w:pos="992"/>
        </w:tabs>
        <w:spacing w:before="0"/>
        <w:rPr>
          <w:rFonts w:cs="Arial"/>
          <w:lang w:val="sr-Cyrl-RS"/>
        </w:rPr>
      </w:pPr>
    </w:p>
    <w:p w:rsidR="00332F8C" w:rsidRDefault="00332F8C" w:rsidP="00332F8C">
      <w:pPr>
        <w:tabs>
          <w:tab w:val="left" w:pos="992"/>
        </w:tabs>
        <w:spacing w:before="0"/>
        <w:rPr>
          <w:rFonts w:cs="Arial"/>
          <w:lang w:val="sr-Cyrl-RS"/>
        </w:rPr>
      </w:pPr>
    </w:p>
    <w:p w:rsidR="00332F8C" w:rsidRPr="00FB6FAA" w:rsidRDefault="00332F8C" w:rsidP="00332F8C">
      <w:pPr>
        <w:tabs>
          <w:tab w:val="left" w:pos="992"/>
        </w:tabs>
        <w:spacing w:before="0"/>
        <w:rPr>
          <w:rFonts w:cs="Arial"/>
          <w:lang w:val="sr-Cyrl-RS"/>
        </w:rPr>
      </w:pPr>
      <w:r w:rsidRPr="00FB6FAA">
        <w:rPr>
          <w:rFonts w:cs="Arial"/>
        </w:rPr>
        <w:t xml:space="preserve">- </w:t>
      </w:r>
      <w:proofErr w:type="gramStart"/>
      <w:r w:rsidRPr="00FB6FAA">
        <w:rPr>
          <w:rFonts w:cs="Arial"/>
        </w:rPr>
        <w:t>у</w:t>
      </w:r>
      <w:proofErr w:type="gramEnd"/>
      <w:r w:rsidRPr="00FB6FAA">
        <w:rPr>
          <w:rFonts w:cs="Arial"/>
        </w:rPr>
        <w:t xml:space="preserve"> Табелу 2. </w:t>
      </w:r>
      <w:proofErr w:type="gramStart"/>
      <w:r w:rsidRPr="00FB6FAA">
        <w:rPr>
          <w:rFonts w:cs="Arial"/>
        </w:rPr>
        <w:t>уписују</w:t>
      </w:r>
      <w:proofErr w:type="gramEnd"/>
      <w:r w:rsidRPr="00FB6FAA">
        <w:rPr>
          <w:rFonts w:cs="Arial"/>
        </w:rPr>
        <w:t xml:space="preserve"> се посебно исказани трошкови у дин који су укључени у укупно понуђену цену без ПДВ (ред бр. </w:t>
      </w:r>
      <w:proofErr w:type="gramStart"/>
      <w:r w:rsidRPr="00FB6FAA">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B6FAA">
        <w:rPr>
          <w:rFonts w:cs="Arial"/>
        </w:rPr>
        <w:t xml:space="preserve"> I из табеле 1)</w:t>
      </w:r>
    </w:p>
    <w:p w:rsidR="00277AE0" w:rsidRPr="00D5004C" w:rsidRDefault="00277AE0" w:rsidP="00277AE0">
      <w:pPr>
        <w:pStyle w:val="ListParagraph"/>
        <w:tabs>
          <w:tab w:val="left" w:pos="90"/>
        </w:tabs>
        <w:suppressAutoHyphens/>
        <w:spacing w:before="0" w:after="0" w:line="240" w:lineRule="auto"/>
        <w:ind w:left="0"/>
        <w:contextualSpacing w:val="0"/>
        <w:rPr>
          <w:rFonts w:ascii="Arial" w:hAnsi="Arial" w:cs="Arial"/>
          <w:color w:val="00B0F0"/>
          <w:lang w:val="sr-Cyrl-RS"/>
        </w:rPr>
      </w:pPr>
    </w:p>
    <w:p w:rsidR="00277AE0" w:rsidRPr="00D5004C" w:rsidRDefault="00277AE0" w:rsidP="00277AE0">
      <w:pPr>
        <w:tabs>
          <w:tab w:val="left" w:pos="992"/>
        </w:tabs>
        <w:spacing w:before="0"/>
        <w:rPr>
          <w:rFonts w:cs="Arial"/>
          <w:sz w:val="8"/>
          <w:lang w:val="sr-Cyrl-RS"/>
        </w:rPr>
      </w:pPr>
    </w:p>
    <w:p w:rsidR="00277AE0" w:rsidRPr="00E47C2E" w:rsidRDefault="00277AE0" w:rsidP="00277AE0">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277AE0" w:rsidRDefault="00277AE0" w:rsidP="00277AE0">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564FAC" w:rsidRPr="00AF1BDE"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695699" w:rsidRDefault="00695699"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332F8C" w:rsidRDefault="00332F8C" w:rsidP="007E2084">
      <w:pPr>
        <w:tabs>
          <w:tab w:val="left" w:pos="992"/>
        </w:tabs>
        <w:spacing w:before="0"/>
        <w:rPr>
          <w:rFonts w:cs="Arial"/>
          <w:lang w:val="sr-Cyrl-RS"/>
        </w:rPr>
      </w:pPr>
    </w:p>
    <w:p w:rsidR="00564FAC" w:rsidRPr="00AF1BDE" w:rsidRDefault="00564FAC" w:rsidP="007E2084">
      <w:pPr>
        <w:tabs>
          <w:tab w:val="left" w:pos="992"/>
        </w:tabs>
        <w:spacing w:before="0"/>
        <w:rPr>
          <w:rFonts w:cs="Arial"/>
          <w:lang w:val="sr-Cyrl-RS"/>
        </w:rPr>
      </w:pPr>
    </w:p>
    <w:p w:rsidR="00827A40" w:rsidRPr="00AF1BDE" w:rsidRDefault="00827A40" w:rsidP="00827A40">
      <w:pPr>
        <w:pStyle w:val="KDObrazac"/>
        <w:spacing w:before="0"/>
      </w:pPr>
      <w:proofErr w:type="gramStart"/>
      <w:r w:rsidRPr="00AF1BDE">
        <w:lastRenderedPageBreak/>
        <w:t>ОБРАЗАЦ 3.</w:t>
      </w:r>
      <w:bookmarkEnd w:id="252"/>
      <w:proofErr w:type="gramEnd"/>
    </w:p>
    <w:p w:rsidR="00827A40" w:rsidRPr="00AF1BDE" w:rsidRDefault="00827A40" w:rsidP="00827A40">
      <w:pPr>
        <w:tabs>
          <w:tab w:val="left" w:pos="6870"/>
        </w:tabs>
        <w:spacing w:before="0"/>
        <w:rPr>
          <w:rFonts w:cs="Arial"/>
          <w:lang w:val="sr-Cyrl-RS"/>
        </w:rPr>
      </w:pPr>
    </w:p>
    <w:p w:rsidR="00827A40" w:rsidRPr="00AF1BDE" w:rsidRDefault="00827A40" w:rsidP="00827A40">
      <w:pPr>
        <w:ind w:right="-360"/>
        <w:rPr>
          <w:rFonts w:cs="Arial"/>
          <w:lang w:val="ru-RU"/>
        </w:rPr>
      </w:pPr>
      <w:r w:rsidRPr="00AF1BDE">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827A40" w:rsidRPr="00AF1BDE" w:rsidRDefault="00827A40" w:rsidP="00827A40">
      <w:pPr>
        <w:ind w:right="-360"/>
        <w:rPr>
          <w:rFonts w:cs="Arial"/>
          <w:lang w:val="ru-RU"/>
        </w:rPr>
      </w:pPr>
    </w:p>
    <w:p w:rsidR="00827A40" w:rsidRPr="00AF1BDE" w:rsidRDefault="00827A40" w:rsidP="00827A40">
      <w:pPr>
        <w:jc w:val="center"/>
        <w:rPr>
          <w:rFonts w:cs="Arial"/>
          <w:b/>
          <w:lang w:val="ru-RU"/>
        </w:rPr>
      </w:pPr>
      <w:r w:rsidRPr="00AF1BDE">
        <w:rPr>
          <w:rFonts w:cs="Arial"/>
          <w:b/>
          <w:lang w:val="ru-RU"/>
        </w:rPr>
        <w:t>ИЗЈАВУ О НЕЗАВИСНОЈ ПОНУДИ</w:t>
      </w:r>
    </w:p>
    <w:p w:rsidR="00827A40" w:rsidRPr="00AF1BDE" w:rsidRDefault="00827A40" w:rsidP="00827A40">
      <w:pPr>
        <w:jc w:val="center"/>
        <w:rPr>
          <w:rFonts w:cs="Arial"/>
          <w:b/>
          <w:lang w:val="ru-RU"/>
        </w:rPr>
      </w:pPr>
    </w:p>
    <w:p w:rsidR="00827A40" w:rsidRPr="00AF1BDE" w:rsidRDefault="00827A40" w:rsidP="00827A40">
      <w:pPr>
        <w:jc w:val="center"/>
        <w:rPr>
          <w:rFonts w:cs="Arial"/>
          <w:b/>
          <w:lang w:val="ru-RU"/>
        </w:rPr>
      </w:pPr>
    </w:p>
    <w:p w:rsidR="00827A40" w:rsidRPr="00335EED" w:rsidRDefault="00827A40" w:rsidP="00827A40">
      <w:pPr>
        <w:rPr>
          <w:rFonts w:cs="Arial"/>
          <w:b/>
          <w:lang w:val="sr-Cyrl-RS"/>
        </w:rPr>
      </w:pPr>
      <w:r w:rsidRPr="00AF1BDE">
        <w:rPr>
          <w:rFonts w:cs="Arial"/>
          <w:lang w:val="ru-RU"/>
        </w:rPr>
        <w:t xml:space="preserve">и под пуном материјалном и кривичном одговорношћу потврђује да је Понуду број:________ за јавну набавку услуга </w:t>
      </w:r>
      <w:r w:rsidR="00335EED">
        <w:rPr>
          <w:rFonts w:cs="Arial"/>
          <w:b/>
          <w:lang w:val="sr-Cyrl-RS"/>
        </w:rPr>
        <w:t>Сервисирање система за гашење пожара – надоградње ватрогасних возила</w:t>
      </w:r>
      <w:r w:rsidR="000F1AFD">
        <w:rPr>
          <w:rFonts w:cs="Arial"/>
          <w:b/>
          <w:lang w:val="sr-Cyrl-RS"/>
        </w:rPr>
        <w:t xml:space="preserve"> </w:t>
      </w:r>
      <w:r w:rsidRPr="00AF1BDE">
        <w:rPr>
          <w:rFonts w:cs="Arial"/>
          <w:lang w:val="ru-RU"/>
        </w:rPr>
        <w:t xml:space="preserve">у отвореном поступку јавне набавке ЈН бр. </w:t>
      </w:r>
      <w:r w:rsidR="009B550F">
        <w:rPr>
          <w:rFonts w:cs="Arial"/>
          <w:lang w:val="ru-RU"/>
        </w:rPr>
        <w:t>3000/0024/2018 (469/2018)</w:t>
      </w:r>
      <w:r w:rsidRPr="00AF1BDE">
        <w:rPr>
          <w:rFonts w:cs="Arial"/>
          <w:lang w:val="ru-RU"/>
        </w:rPr>
        <w:t xml:space="preserve"> Наручиоца </w:t>
      </w:r>
      <w:r w:rsidRPr="00AF1BDE">
        <w:rPr>
          <w:rFonts w:eastAsia="Arial Unicode MS" w:cs="Arial"/>
          <w:color w:val="000000"/>
          <w:kern w:val="1"/>
          <w:lang w:eastAsia="ar-SA"/>
        </w:rPr>
        <w:t>Јавно предузеће „Електропривреда Србије“ Београд</w:t>
      </w:r>
      <w:r w:rsidRPr="00AF1BD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AF1BDE" w:rsidRDefault="00827A40" w:rsidP="00827A40">
      <w:pPr>
        <w:tabs>
          <w:tab w:val="left" w:pos="0"/>
        </w:tabs>
        <w:rPr>
          <w:rFonts w:cs="Arial"/>
          <w:lang w:val="ru-RU"/>
        </w:rPr>
      </w:pPr>
      <w:r w:rsidRPr="00AF1BD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AF1BDE" w:rsidRDefault="00827A40" w:rsidP="00827A40">
      <w:pPr>
        <w:rPr>
          <w:rFonts w:cs="Arial"/>
          <w:b/>
          <w:lang w:val="ru-RU"/>
        </w:rPr>
      </w:pPr>
    </w:p>
    <w:p w:rsidR="00827A40" w:rsidRPr="00AF1BD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AF1BDE" w:rsidTr="00827A40">
        <w:trPr>
          <w:jc w:val="center"/>
        </w:trPr>
        <w:tc>
          <w:tcPr>
            <w:tcW w:w="3882" w:type="dxa"/>
          </w:tcPr>
          <w:p w:rsidR="00827A40" w:rsidRPr="00AF1BDE" w:rsidRDefault="00827A40" w:rsidP="00827A40">
            <w:pPr>
              <w:spacing w:before="0"/>
              <w:jc w:val="center"/>
              <w:rPr>
                <w:rFonts w:cs="Arial"/>
              </w:rPr>
            </w:pPr>
            <w:r w:rsidRPr="00AF1BDE">
              <w:rPr>
                <w:rFonts w:cs="Arial"/>
              </w:rPr>
              <w:t>Датум:</w:t>
            </w:r>
          </w:p>
        </w:tc>
        <w:tc>
          <w:tcPr>
            <w:tcW w:w="2127" w:type="dxa"/>
          </w:tcPr>
          <w:p w:rsidR="00827A40" w:rsidRPr="00AF1BDE" w:rsidRDefault="00827A40" w:rsidP="00827A40">
            <w:pPr>
              <w:spacing w:before="0"/>
              <w:jc w:val="center"/>
              <w:rPr>
                <w:rFonts w:cs="Arial"/>
                <w:lang w:val="ru-RU"/>
              </w:rPr>
            </w:pPr>
          </w:p>
        </w:tc>
        <w:tc>
          <w:tcPr>
            <w:tcW w:w="4022" w:type="dxa"/>
          </w:tcPr>
          <w:p w:rsidR="00827A40" w:rsidRPr="00AF1BDE" w:rsidRDefault="00827A40" w:rsidP="00827A40">
            <w:pPr>
              <w:spacing w:before="0"/>
              <w:jc w:val="center"/>
              <w:rPr>
                <w:rFonts w:cs="Arial"/>
                <w:lang w:val="sr-Latn-CS" w:eastAsia="sr-Latn-CS"/>
              </w:rPr>
            </w:pPr>
            <w:r w:rsidRPr="00AF1BDE">
              <w:rPr>
                <w:rFonts w:cs="Arial"/>
                <w:lang w:val="sr-Cyrl-CS" w:eastAsia="sr-Latn-CS"/>
              </w:rPr>
              <w:t>П</w:t>
            </w:r>
            <w:r w:rsidRPr="00AF1BDE">
              <w:rPr>
                <w:rFonts w:cs="Arial"/>
                <w:lang w:val="sr-Latn-CS" w:eastAsia="sr-Latn-CS"/>
              </w:rPr>
              <w:t>онуђач/члан групе понуђача</w:t>
            </w:r>
          </w:p>
          <w:p w:rsidR="00827A40" w:rsidRPr="00AF1BDE" w:rsidRDefault="00827A40" w:rsidP="00827A40">
            <w:pPr>
              <w:spacing w:before="0"/>
              <w:jc w:val="center"/>
              <w:rPr>
                <w:rFonts w:cs="Arial"/>
              </w:rPr>
            </w:pPr>
          </w:p>
        </w:tc>
      </w:tr>
      <w:tr w:rsidR="00827A40" w:rsidRPr="00AF1BDE" w:rsidTr="00827A40">
        <w:trPr>
          <w:jc w:val="center"/>
        </w:trPr>
        <w:tc>
          <w:tcPr>
            <w:tcW w:w="3882" w:type="dxa"/>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rPr>
            </w:pPr>
            <w:r w:rsidRPr="00AF1BDE">
              <w:rPr>
                <w:rFonts w:cs="Arial"/>
              </w:rPr>
              <w:t>М.П.</w:t>
            </w:r>
          </w:p>
        </w:tc>
        <w:tc>
          <w:tcPr>
            <w:tcW w:w="4022" w:type="dxa"/>
          </w:tcPr>
          <w:p w:rsidR="00827A40" w:rsidRPr="00AF1BDE" w:rsidRDefault="00827A40" w:rsidP="00827A40">
            <w:pPr>
              <w:spacing w:before="0"/>
              <w:jc w:val="center"/>
              <w:rPr>
                <w:rFonts w:cs="Arial"/>
                <w:lang w:val="ru-RU"/>
              </w:rPr>
            </w:pPr>
          </w:p>
        </w:tc>
      </w:tr>
      <w:tr w:rsidR="00827A40" w:rsidRPr="00AF1BDE" w:rsidTr="00827A40">
        <w:trPr>
          <w:jc w:val="center"/>
        </w:trPr>
        <w:tc>
          <w:tcPr>
            <w:tcW w:w="3882" w:type="dxa"/>
            <w:tcBorders>
              <w:bottom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bottom w:val="single" w:sz="4" w:space="0" w:color="auto"/>
            </w:tcBorders>
          </w:tcPr>
          <w:p w:rsidR="00827A40" w:rsidRPr="00AF1BDE" w:rsidRDefault="00827A40" w:rsidP="00827A40">
            <w:pPr>
              <w:spacing w:before="0"/>
              <w:jc w:val="center"/>
              <w:rPr>
                <w:rFonts w:cs="Arial"/>
                <w:lang w:val="ru-RU"/>
              </w:rPr>
            </w:pPr>
          </w:p>
        </w:tc>
      </w:tr>
      <w:tr w:rsidR="00827A40" w:rsidRPr="00AF1BDE" w:rsidTr="00827A40">
        <w:trPr>
          <w:trHeight w:val="389"/>
          <w:jc w:val="center"/>
        </w:trPr>
        <w:tc>
          <w:tcPr>
            <w:tcW w:w="3882" w:type="dxa"/>
            <w:tcBorders>
              <w:top w:val="single" w:sz="4" w:space="0" w:color="auto"/>
            </w:tcBorders>
          </w:tcPr>
          <w:p w:rsidR="00827A40" w:rsidRPr="00AF1BDE" w:rsidRDefault="00827A40" w:rsidP="00827A40">
            <w:pPr>
              <w:spacing w:before="0"/>
              <w:jc w:val="center"/>
              <w:rPr>
                <w:rFonts w:cs="Arial"/>
              </w:rPr>
            </w:pPr>
          </w:p>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top w:val="single" w:sz="4" w:space="0" w:color="auto"/>
            </w:tcBorders>
          </w:tcPr>
          <w:p w:rsidR="00827A40" w:rsidRPr="00AF1BDE" w:rsidRDefault="00827A40" w:rsidP="00827A40">
            <w:pPr>
              <w:spacing w:before="0"/>
              <w:jc w:val="center"/>
              <w:rPr>
                <w:rFonts w:cs="Arial"/>
                <w:lang w:val="ru-RU"/>
              </w:rPr>
            </w:pPr>
          </w:p>
        </w:tc>
      </w:tr>
    </w:tbl>
    <w:p w:rsidR="00827A40" w:rsidRPr="00AF1BDE" w:rsidRDefault="00827A40" w:rsidP="00827A40">
      <w:pPr>
        <w:tabs>
          <w:tab w:val="left" w:pos="6028"/>
        </w:tabs>
        <w:autoSpaceDE w:val="0"/>
        <w:autoSpaceDN w:val="0"/>
        <w:adjustRightInd w:val="0"/>
        <w:ind w:left="360"/>
        <w:rPr>
          <w:rFonts w:eastAsia="Calibri" w:cs="Arial"/>
          <w:bCs/>
          <w:iCs/>
        </w:rPr>
      </w:pPr>
    </w:p>
    <w:p w:rsidR="00827A40" w:rsidRPr="00AF1BDE" w:rsidRDefault="00827A40" w:rsidP="00827A40">
      <w:pPr>
        <w:jc w:val="center"/>
        <w:rPr>
          <w:rFonts w:cs="Arial"/>
          <w:b/>
          <w:lang w:val="ru-RU"/>
        </w:rPr>
      </w:pPr>
    </w:p>
    <w:p w:rsidR="00827A40" w:rsidRPr="00AF1BDE" w:rsidRDefault="00827A40" w:rsidP="00827A40">
      <w:pPr>
        <w:jc w:val="center"/>
        <w:rPr>
          <w:rFonts w:cs="Arial"/>
          <w:b/>
          <w:lang w:val="ru-RU"/>
        </w:rPr>
      </w:pPr>
    </w:p>
    <w:p w:rsidR="00827A40" w:rsidRPr="00AF1BDE" w:rsidRDefault="00827A40" w:rsidP="00827A40">
      <w:pPr>
        <w:rPr>
          <w:rFonts w:cs="Arial"/>
          <w:lang w:val="sr-Cyrl-CS"/>
        </w:rPr>
      </w:pPr>
      <w:r w:rsidRPr="00AF1BDE">
        <w:rPr>
          <w:rFonts w:cs="Arial"/>
          <w:b/>
          <w:lang w:val="ru-RU"/>
        </w:rPr>
        <w:t>Напомена:</w:t>
      </w:r>
      <w:r w:rsidRPr="00AF1BDE">
        <w:rPr>
          <w:rFonts w:cs="Arial"/>
        </w:rPr>
        <w:t xml:space="preserve">Уколико </w:t>
      </w:r>
      <w:r w:rsidRPr="00AF1BDE">
        <w:rPr>
          <w:rFonts w:cs="Arial"/>
          <w:lang w:val="sr-Cyrl-CS"/>
        </w:rPr>
        <w:t xml:space="preserve">заједничку </w:t>
      </w:r>
      <w:r w:rsidRPr="00AF1BDE">
        <w:rPr>
          <w:rFonts w:cs="Arial"/>
        </w:rPr>
        <w:t xml:space="preserve">понуду подноси група понуђача Изјава </w:t>
      </w:r>
      <w:r w:rsidRPr="00AF1BDE">
        <w:rPr>
          <w:rFonts w:cs="Arial"/>
          <w:lang w:val="sr-Cyrl-CS"/>
        </w:rPr>
        <w:t xml:space="preserve">се доставља за сваког члана групе понуђача. Изјава </w:t>
      </w:r>
      <w:r w:rsidRPr="00AF1BDE">
        <w:rPr>
          <w:rFonts w:cs="Arial"/>
        </w:rPr>
        <w:t>мора бити попуњена, потписана од стране овлашћеног лица</w:t>
      </w:r>
      <w:r w:rsidRPr="00AF1BDE">
        <w:rPr>
          <w:rFonts w:cs="Arial"/>
          <w:lang w:val="sr-Cyrl-CS"/>
        </w:rPr>
        <w:t xml:space="preserve"> за заступање</w:t>
      </w:r>
      <w:r w:rsidRPr="00AF1BDE">
        <w:rPr>
          <w:rFonts w:cs="Arial"/>
        </w:rPr>
        <w:t xml:space="preserve"> понуђача из групе понуђача и оверена печатом. </w:t>
      </w:r>
    </w:p>
    <w:p w:rsidR="00827A40" w:rsidRPr="00AF1BDE" w:rsidRDefault="00827A40" w:rsidP="00827A40">
      <w:pPr>
        <w:rPr>
          <w:rFonts w:cs="Arial"/>
        </w:rPr>
      </w:pPr>
      <w:proofErr w:type="gramStart"/>
      <w:r w:rsidRPr="00AF1BDE">
        <w:rPr>
          <w:rFonts w:cs="Arial"/>
        </w:rPr>
        <w:t>Приликом подношења понуде овај образац копирати у потребном броју примерака.</w:t>
      </w:r>
      <w:proofErr w:type="gramEnd"/>
    </w:p>
    <w:p w:rsidR="00827A40" w:rsidRPr="00AF1BDE" w:rsidRDefault="00827A40" w:rsidP="00827A40">
      <w:pPr>
        <w:rPr>
          <w:rFonts w:cs="Arial"/>
        </w:rPr>
      </w:pPr>
    </w:p>
    <w:p w:rsidR="00827A40" w:rsidRPr="00AF1BDE" w:rsidRDefault="00827A40" w:rsidP="00827A40">
      <w:pPr>
        <w:rPr>
          <w:rFonts w:cs="Arial"/>
        </w:rPr>
      </w:pPr>
    </w:p>
    <w:p w:rsidR="00827A40" w:rsidRPr="00AF1BDE" w:rsidRDefault="00827A40" w:rsidP="00827A40">
      <w:pPr>
        <w:rPr>
          <w:rFonts w:cs="Arial"/>
          <w:lang w:val="sr-Cyrl-RS"/>
        </w:rPr>
      </w:pPr>
    </w:p>
    <w:p w:rsidR="00827A40" w:rsidRPr="00AF1BDE" w:rsidRDefault="00827A40" w:rsidP="00827A40">
      <w:pPr>
        <w:rPr>
          <w:rFonts w:cs="Arial"/>
          <w:lang w:val="sr-Cyrl-RS"/>
        </w:rPr>
      </w:pPr>
    </w:p>
    <w:p w:rsidR="00827A40" w:rsidRDefault="00827A40" w:rsidP="00827A40">
      <w:pPr>
        <w:rPr>
          <w:rFonts w:cs="Arial"/>
          <w:lang w:val="sr-Cyrl-RS"/>
        </w:rPr>
      </w:pPr>
    </w:p>
    <w:p w:rsidR="00950F08" w:rsidRPr="00AF1BDE" w:rsidRDefault="00950F08" w:rsidP="00827A40">
      <w:pPr>
        <w:rPr>
          <w:rFonts w:cs="Arial"/>
          <w:lang w:val="sr-Cyrl-RS"/>
        </w:rPr>
      </w:pPr>
    </w:p>
    <w:p w:rsidR="00827A40" w:rsidRDefault="00827A40" w:rsidP="00827A40">
      <w:pPr>
        <w:rPr>
          <w:rFonts w:cs="Arial"/>
          <w:lang w:val="sr-Cyrl-RS"/>
        </w:rPr>
      </w:pPr>
    </w:p>
    <w:p w:rsidR="00695699" w:rsidRPr="00AF1BDE" w:rsidRDefault="00695699" w:rsidP="00827A40">
      <w:pPr>
        <w:rPr>
          <w:rFonts w:cs="Arial"/>
          <w:lang w:val="ru-RU"/>
        </w:rPr>
      </w:pPr>
    </w:p>
    <w:p w:rsidR="00827A40" w:rsidRPr="00AF1BDE" w:rsidRDefault="00827A40" w:rsidP="00827A40">
      <w:pPr>
        <w:pStyle w:val="KDObrazac"/>
        <w:spacing w:before="0"/>
      </w:pPr>
      <w:bookmarkStart w:id="253" w:name="_Toc442559928"/>
      <w:proofErr w:type="gramStart"/>
      <w:r w:rsidRPr="00AF1BDE">
        <w:lastRenderedPageBreak/>
        <w:t>ОБРАЗАЦ 4.</w:t>
      </w:r>
      <w:bookmarkEnd w:id="253"/>
      <w:proofErr w:type="gramEnd"/>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Title"/>
        <w:spacing w:before="0"/>
        <w:jc w:val="right"/>
        <w:rPr>
          <w:rFonts w:cs="Arial"/>
          <w:b w:val="0"/>
          <w:caps/>
          <w:sz w:val="22"/>
          <w:szCs w:val="22"/>
        </w:rPr>
      </w:pPr>
    </w:p>
    <w:p w:rsidR="00827A40" w:rsidRPr="00AF1BDE" w:rsidRDefault="00827A40" w:rsidP="00827A40">
      <w:pPr>
        <w:rPr>
          <w:rFonts w:cs="Arial"/>
          <w:lang w:val="ru-RU"/>
        </w:rPr>
      </w:pPr>
      <w:r w:rsidRPr="00AF1BDE">
        <w:rPr>
          <w:rFonts w:cs="Arial"/>
          <w:lang w:val="ru-RU"/>
        </w:rPr>
        <w:t>На основу члана 75. став 2. Закона о јавним набавкама („Службени гласник РС“ бр.124/2012, 14/15  и 68/15)</w:t>
      </w:r>
      <w:r w:rsidRPr="00AF1BDE">
        <w:rPr>
          <w:rFonts w:cs="Arial"/>
        </w:rPr>
        <w:t xml:space="preserve"> као </w:t>
      </w:r>
      <w:r w:rsidRPr="00AF1BDE">
        <w:rPr>
          <w:rFonts w:cs="Arial"/>
          <w:lang w:val="ru-RU"/>
        </w:rPr>
        <w:t>понуђач/члан групе понуђача/подизвођач дајем:</w:t>
      </w:r>
    </w:p>
    <w:p w:rsidR="00827A40" w:rsidRPr="00AF1BDE" w:rsidRDefault="00827A40" w:rsidP="00827A40">
      <w:pPr>
        <w:rPr>
          <w:rFonts w:cs="Arial"/>
          <w:lang w:val="ru-RU"/>
        </w:rPr>
      </w:pPr>
    </w:p>
    <w:p w:rsidR="00827A40" w:rsidRPr="00AF1BDE" w:rsidRDefault="00827A40" w:rsidP="00827A40">
      <w:pPr>
        <w:rPr>
          <w:rFonts w:cs="Arial"/>
          <w:lang w:val="ru-RU"/>
        </w:rPr>
      </w:pPr>
    </w:p>
    <w:p w:rsidR="00827A40" w:rsidRPr="00AF1BDE" w:rsidRDefault="00827A40" w:rsidP="00827A40">
      <w:pPr>
        <w:jc w:val="center"/>
        <w:rPr>
          <w:rFonts w:cs="Arial"/>
          <w:b/>
          <w:lang w:val="ru-RU"/>
        </w:rPr>
      </w:pPr>
      <w:bookmarkStart w:id="254" w:name="_Toc442559929"/>
      <w:r w:rsidRPr="00AF1BDE">
        <w:rPr>
          <w:rFonts w:cs="Arial"/>
          <w:b/>
          <w:lang w:val="ru-RU"/>
        </w:rPr>
        <w:t>И З Ј А В У</w:t>
      </w:r>
      <w:bookmarkEnd w:id="254"/>
    </w:p>
    <w:p w:rsidR="00827A40" w:rsidRPr="00AF1BDE" w:rsidRDefault="00827A40" w:rsidP="00827A40">
      <w:pPr>
        <w:rPr>
          <w:rFonts w:cs="Arial"/>
          <w:lang w:val="sr-Cyrl-RS"/>
        </w:rPr>
      </w:pPr>
    </w:p>
    <w:p w:rsidR="00827A40" w:rsidRPr="00AF1BDE" w:rsidRDefault="00827A40" w:rsidP="00827A40">
      <w:pPr>
        <w:rPr>
          <w:rFonts w:cs="Arial"/>
          <w:lang w:val="ru-RU"/>
        </w:rPr>
      </w:pPr>
      <w:r w:rsidRPr="00AF1BDE">
        <w:rPr>
          <w:rFonts w:cs="Arial"/>
          <w:lang w:val="ru-RU"/>
        </w:rPr>
        <w:t xml:space="preserve">којом изричито наводимо да </w:t>
      </w:r>
      <w:r w:rsidRPr="00AF1BDE">
        <w:rPr>
          <w:rFonts w:cs="Arial"/>
        </w:rPr>
        <w:t>смо у свом досадашњем раду и</w:t>
      </w:r>
      <w:r w:rsidRPr="00AF1BDE">
        <w:rPr>
          <w:rFonts w:cs="Arial"/>
          <w:lang w:val="ru-RU"/>
        </w:rPr>
        <w:t xml:space="preserve"> при састављању Понуде </w:t>
      </w:r>
      <w:r w:rsidRPr="00AF1BDE">
        <w:rPr>
          <w:rFonts w:cs="Arial"/>
        </w:rPr>
        <w:t xml:space="preserve"> број: ______________</w:t>
      </w:r>
      <w:r w:rsidR="00D5004C" w:rsidRPr="00AF1BDE">
        <w:rPr>
          <w:rFonts w:cs="Arial"/>
          <w:lang w:val="sr-Cyrl-RS"/>
        </w:rPr>
        <w:t xml:space="preserve"> </w:t>
      </w:r>
      <w:r w:rsidRPr="00AF1BDE">
        <w:rPr>
          <w:rFonts w:cs="Arial"/>
          <w:lang w:val="ru-RU"/>
        </w:rPr>
        <w:t xml:space="preserve">за јавну набавку услуга </w:t>
      </w:r>
      <w:r w:rsidR="00335EED">
        <w:rPr>
          <w:rFonts w:cs="Arial"/>
          <w:b/>
          <w:lang w:val="sr-Cyrl-RS"/>
        </w:rPr>
        <w:t xml:space="preserve">Сервисирање система за гашење пожара – надоградње ватрогасних возила </w:t>
      </w:r>
      <w:r w:rsidRPr="00AF1BDE">
        <w:rPr>
          <w:rFonts w:cs="Arial"/>
        </w:rPr>
        <w:t>у отвореном поступку</w:t>
      </w:r>
      <w:r w:rsidRPr="00AF1BDE">
        <w:rPr>
          <w:rFonts w:cs="Arial"/>
          <w:lang w:val="ru-RU"/>
        </w:rPr>
        <w:t xml:space="preserve">јавне набавке ЈН бр. </w:t>
      </w:r>
      <w:r w:rsidR="009B550F">
        <w:rPr>
          <w:rFonts w:cs="Arial"/>
          <w:lang w:val="ru-RU"/>
        </w:rPr>
        <w:t>3000/0024/2018 (469/2018)</w:t>
      </w:r>
      <w:r w:rsidRPr="00AF1BD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F1BDE">
        <w:rPr>
          <w:rFonts w:cs="Arial"/>
        </w:rPr>
        <w:t>,</w:t>
      </w:r>
      <w:r w:rsidRPr="00AF1BDE">
        <w:rPr>
          <w:rFonts w:cs="Arial"/>
          <w:lang w:val="ru-RU"/>
        </w:rPr>
        <w:t xml:space="preserve"> као и да </w:t>
      </w:r>
      <w:r w:rsidRPr="00AF1BDE">
        <w:rPr>
          <w:rFonts w:cs="Arial"/>
        </w:rPr>
        <w:t>немамо забрану обављања делатности која је на снази у време подношења Понуде.</w:t>
      </w:r>
    </w:p>
    <w:p w:rsidR="00827A40" w:rsidRPr="00AF1BDE" w:rsidRDefault="00827A40" w:rsidP="00827A40">
      <w:pPr>
        <w:rPr>
          <w:rFonts w:cs="Arial"/>
        </w:rPr>
      </w:pPr>
    </w:p>
    <w:p w:rsidR="00827A40" w:rsidRPr="00AF1BDE" w:rsidRDefault="00827A40" w:rsidP="00827A40">
      <w:pPr>
        <w:tabs>
          <w:tab w:val="left" w:pos="6028"/>
        </w:tabs>
        <w:autoSpaceDE w:val="0"/>
        <w:autoSpaceDN w:val="0"/>
        <w:adjustRightInd w:val="0"/>
        <w:ind w:left="360"/>
        <w:rPr>
          <w:rFonts w:eastAsia="Calibri" w:cs="Arial"/>
          <w:bCs/>
          <w:iCs/>
        </w:rPr>
      </w:pPr>
    </w:p>
    <w:p w:rsidR="00827A40" w:rsidRPr="00AF1BDE" w:rsidRDefault="00827A40" w:rsidP="00827A40">
      <w:pPr>
        <w:tabs>
          <w:tab w:val="left" w:pos="6028"/>
        </w:tabs>
        <w:autoSpaceDE w:val="0"/>
        <w:autoSpaceDN w:val="0"/>
        <w:adjustRightInd w:val="0"/>
        <w:ind w:left="360"/>
        <w:rPr>
          <w:rFonts w:eastAsia="Calibri" w:cs="Arial"/>
          <w:bCs/>
          <w:iCs/>
        </w:rPr>
      </w:pPr>
    </w:p>
    <w:p w:rsidR="00827A40" w:rsidRPr="00AF1BD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AF1BDE" w:rsidTr="00827A40">
        <w:trPr>
          <w:jc w:val="center"/>
        </w:trPr>
        <w:tc>
          <w:tcPr>
            <w:tcW w:w="3882" w:type="dxa"/>
          </w:tcPr>
          <w:p w:rsidR="00827A40" w:rsidRPr="00AF1BDE" w:rsidRDefault="00827A40" w:rsidP="00827A40">
            <w:pPr>
              <w:spacing w:before="0"/>
              <w:jc w:val="center"/>
              <w:rPr>
                <w:rFonts w:cs="Arial"/>
              </w:rPr>
            </w:pPr>
            <w:r w:rsidRPr="00AF1BDE">
              <w:rPr>
                <w:rFonts w:cs="Arial"/>
              </w:rPr>
              <w:t>Датум:</w:t>
            </w:r>
          </w:p>
        </w:tc>
        <w:tc>
          <w:tcPr>
            <w:tcW w:w="2127" w:type="dxa"/>
          </w:tcPr>
          <w:p w:rsidR="00827A40" w:rsidRPr="00AF1BDE" w:rsidRDefault="00827A40" w:rsidP="00827A40">
            <w:pPr>
              <w:spacing w:before="0"/>
              <w:jc w:val="center"/>
              <w:rPr>
                <w:rFonts w:cs="Arial"/>
                <w:lang w:val="ru-RU"/>
              </w:rPr>
            </w:pPr>
          </w:p>
        </w:tc>
        <w:tc>
          <w:tcPr>
            <w:tcW w:w="4022" w:type="dxa"/>
          </w:tcPr>
          <w:p w:rsidR="00827A40" w:rsidRPr="00AF1BDE" w:rsidRDefault="00827A40" w:rsidP="00827A40">
            <w:pPr>
              <w:spacing w:before="0"/>
              <w:jc w:val="center"/>
              <w:rPr>
                <w:rFonts w:cs="Arial"/>
                <w:lang w:val="sr-Cyrl-CS"/>
              </w:rPr>
            </w:pPr>
            <w:r w:rsidRPr="00AF1BDE">
              <w:rPr>
                <w:rFonts w:cs="Arial"/>
                <w:lang w:val="sr-Cyrl-CS"/>
              </w:rPr>
              <w:t>П</w:t>
            </w:r>
            <w:r w:rsidRPr="00AF1BDE">
              <w:rPr>
                <w:rFonts w:cs="Arial"/>
              </w:rPr>
              <w:t>онуђач</w:t>
            </w:r>
            <w:r w:rsidRPr="00AF1BDE">
              <w:rPr>
                <w:rFonts w:cs="Arial"/>
                <w:lang w:val="sr-Cyrl-CS"/>
              </w:rPr>
              <w:t>/ члан групе понуђача/ подизвођач</w:t>
            </w:r>
          </w:p>
        </w:tc>
      </w:tr>
      <w:tr w:rsidR="00827A40" w:rsidRPr="00AF1BDE" w:rsidTr="00827A40">
        <w:trPr>
          <w:jc w:val="center"/>
        </w:trPr>
        <w:tc>
          <w:tcPr>
            <w:tcW w:w="3882" w:type="dxa"/>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rPr>
            </w:pPr>
            <w:r w:rsidRPr="00AF1BDE">
              <w:rPr>
                <w:rFonts w:cs="Arial"/>
              </w:rPr>
              <w:t>М.П.</w:t>
            </w:r>
          </w:p>
        </w:tc>
        <w:tc>
          <w:tcPr>
            <w:tcW w:w="4022" w:type="dxa"/>
          </w:tcPr>
          <w:p w:rsidR="00827A40" w:rsidRPr="00AF1BDE" w:rsidRDefault="00827A40" w:rsidP="00827A40">
            <w:pPr>
              <w:spacing w:before="0"/>
              <w:jc w:val="center"/>
              <w:rPr>
                <w:rFonts w:cs="Arial"/>
                <w:lang w:val="ru-RU"/>
              </w:rPr>
            </w:pPr>
          </w:p>
        </w:tc>
      </w:tr>
      <w:tr w:rsidR="00827A40" w:rsidRPr="00AF1BDE" w:rsidTr="00827A40">
        <w:trPr>
          <w:jc w:val="center"/>
        </w:trPr>
        <w:tc>
          <w:tcPr>
            <w:tcW w:w="3882" w:type="dxa"/>
            <w:tcBorders>
              <w:bottom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bottom w:val="single" w:sz="4" w:space="0" w:color="auto"/>
            </w:tcBorders>
          </w:tcPr>
          <w:p w:rsidR="00827A40" w:rsidRPr="00AF1BDE" w:rsidRDefault="00827A40" w:rsidP="00827A40">
            <w:pPr>
              <w:spacing w:before="0"/>
              <w:jc w:val="center"/>
              <w:rPr>
                <w:rFonts w:cs="Arial"/>
                <w:lang w:val="ru-RU"/>
              </w:rPr>
            </w:pPr>
          </w:p>
        </w:tc>
      </w:tr>
      <w:tr w:rsidR="00827A40" w:rsidRPr="00AF1BDE" w:rsidTr="00827A40">
        <w:trPr>
          <w:trHeight w:val="389"/>
          <w:jc w:val="center"/>
        </w:trPr>
        <w:tc>
          <w:tcPr>
            <w:tcW w:w="3882" w:type="dxa"/>
            <w:tcBorders>
              <w:top w:val="single" w:sz="4" w:space="0" w:color="auto"/>
            </w:tcBorders>
          </w:tcPr>
          <w:p w:rsidR="00827A40" w:rsidRPr="00AF1BDE" w:rsidRDefault="00827A40" w:rsidP="00827A40">
            <w:pPr>
              <w:spacing w:before="0"/>
              <w:jc w:val="center"/>
              <w:rPr>
                <w:rFonts w:cs="Arial"/>
              </w:rPr>
            </w:pPr>
          </w:p>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top w:val="single" w:sz="4" w:space="0" w:color="auto"/>
            </w:tcBorders>
          </w:tcPr>
          <w:p w:rsidR="00827A40" w:rsidRPr="00AF1BDE" w:rsidRDefault="00827A40" w:rsidP="00827A40">
            <w:pPr>
              <w:spacing w:before="0"/>
              <w:jc w:val="center"/>
              <w:rPr>
                <w:rFonts w:cs="Arial"/>
                <w:lang w:val="ru-RU"/>
              </w:rPr>
            </w:pPr>
          </w:p>
        </w:tc>
      </w:tr>
    </w:tbl>
    <w:p w:rsidR="00827A40" w:rsidRPr="00AF1BDE" w:rsidRDefault="00827A40" w:rsidP="00827A40">
      <w:pPr>
        <w:rPr>
          <w:rFonts w:cs="Arial"/>
          <w:lang w:val="sr-Cyrl-CS"/>
        </w:rPr>
      </w:pPr>
      <w:r w:rsidRPr="00AF1BDE">
        <w:rPr>
          <w:rFonts w:cs="Arial"/>
          <w:b/>
        </w:rPr>
        <w:t>Напомена:</w:t>
      </w:r>
      <w:r w:rsidRPr="00AF1BDE">
        <w:rPr>
          <w:rFonts w:cs="Arial"/>
        </w:rPr>
        <w:t xml:space="preserve"> Уколико </w:t>
      </w:r>
      <w:r w:rsidRPr="00AF1BDE">
        <w:rPr>
          <w:rFonts w:cs="Arial"/>
          <w:lang w:val="sr-Cyrl-CS"/>
        </w:rPr>
        <w:t xml:space="preserve">заједничку </w:t>
      </w:r>
      <w:r w:rsidRPr="00AF1BDE">
        <w:rPr>
          <w:rFonts w:cs="Arial"/>
        </w:rPr>
        <w:t xml:space="preserve">понуду подноси група понуђача Изјава </w:t>
      </w:r>
      <w:r w:rsidRPr="00AF1BDE">
        <w:rPr>
          <w:rFonts w:cs="Arial"/>
          <w:lang w:val="sr-Cyrl-CS"/>
        </w:rPr>
        <w:t xml:space="preserve">се доставља за сваког члана групе понуђача. Изјава </w:t>
      </w:r>
      <w:r w:rsidRPr="00AF1BDE">
        <w:rPr>
          <w:rFonts w:cs="Arial"/>
        </w:rPr>
        <w:t>мора бити попуњена, потписана од стране овлашћеног лица</w:t>
      </w:r>
      <w:r w:rsidRPr="00AF1BDE">
        <w:rPr>
          <w:rFonts w:cs="Arial"/>
          <w:lang w:val="sr-Cyrl-CS"/>
        </w:rPr>
        <w:t xml:space="preserve"> за заступање</w:t>
      </w:r>
      <w:r w:rsidRPr="00AF1BDE">
        <w:rPr>
          <w:rFonts w:cs="Arial"/>
        </w:rPr>
        <w:t xml:space="preserve"> понуђача из групе понуђача и оверена печатом. </w:t>
      </w:r>
    </w:p>
    <w:p w:rsidR="00827A40" w:rsidRPr="00AF1BDE" w:rsidRDefault="00827A40" w:rsidP="00827A40">
      <w:pPr>
        <w:rPr>
          <w:rFonts w:cs="Arial"/>
        </w:rPr>
      </w:pPr>
      <w:proofErr w:type="gramStart"/>
      <w:r w:rsidRPr="00AF1BDE">
        <w:rPr>
          <w:rFonts w:eastAsia="Calibri" w:cs="Arial"/>
        </w:rPr>
        <w:t xml:space="preserve">У случају да понуђач подноси понуду са подизвођачем, Изјава </w:t>
      </w:r>
      <w:r w:rsidRPr="00AF1BDE">
        <w:rPr>
          <w:rFonts w:eastAsia="Calibri" w:cs="Arial"/>
          <w:lang w:val="sr-Cyrl-CS"/>
        </w:rPr>
        <w:t>се доставља за понуђача и сваког подизвођача.</w:t>
      </w:r>
      <w:proofErr w:type="gramEnd"/>
      <w:r w:rsidRPr="00AF1BDE">
        <w:rPr>
          <w:rFonts w:eastAsia="Calibri" w:cs="Arial"/>
          <w:lang w:val="sr-Cyrl-CS"/>
        </w:rPr>
        <w:t xml:space="preserve"> Изјава </w:t>
      </w:r>
      <w:r w:rsidRPr="00AF1BDE">
        <w:rPr>
          <w:rFonts w:eastAsia="Calibri" w:cs="Arial"/>
        </w:rPr>
        <w:t xml:space="preserve">мора бити </w:t>
      </w:r>
      <w:r w:rsidRPr="00AF1BDE">
        <w:rPr>
          <w:rFonts w:eastAsia="Calibri" w:cs="Arial"/>
          <w:lang w:val="sr-Cyrl-CS"/>
        </w:rPr>
        <w:t>попуњена,</w:t>
      </w:r>
      <w:r w:rsidRPr="00AF1BDE">
        <w:rPr>
          <w:rFonts w:eastAsia="Calibri" w:cs="Arial"/>
        </w:rPr>
        <w:t xml:space="preserve"> потписана</w:t>
      </w:r>
      <w:r w:rsidRPr="00AF1BDE">
        <w:rPr>
          <w:rFonts w:eastAsia="Calibri" w:cs="Arial"/>
          <w:lang w:val="sr-Cyrl-CS"/>
        </w:rPr>
        <w:t xml:space="preserve"> и оверена</w:t>
      </w:r>
      <w:r w:rsidRPr="00AF1BDE">
        <w:rPr>
          <w:rFonts w:eastAsia="Calibri" w:cs="Arial"/>
        </w:rPr>
        <w:t xml:space="preserve"> од стране овлашћеног лица за заступање </w:t>
      </w:r>
      <w:r w:rsidRPr="00AF1BDE">
        <w:rPr>
          <w:rFonts w:eastAsia="Calibri" w:cs="Arial"/>
          <w:lang w:val="sr-Cyrl-CS"/>
        </w:rPr>
        <w:t>понуђача/подизво</w:t>
      </w:r>
      <w:r w:rsidRPr="00AF1BDE">
        <w:rPr>
          <w:rFonts w:eastAsia="Calibri" w:cs="Arial"/>
        </w:rPr>
        <w:t>ђача</w:t>
      </w:r>
      <w:r w:rsidRPr="00AF1BDE">
        <w:rPr>
          <w:rFonts w:eastAsia="Calibri" w:cs="Arial"/>
          <w:lang w:val="sr-Cyrl-CS"/>
        </w:rPr>
        <w:t xml:space="preserve"> и оверена печатом.</w:t>
      </w:r>
    </w:p>
    <w:p w:rsidR="00827A40" w:rsidRPr="00AF1BDE" w:rsidRDefault="00827A40" w:rsidP="00827A40">
      <w:pPr>
        <w:rPr>
          <w:rFonts w:cs="Arial"/>
          <w:lang w:val="sr-Cyrl-CS"/>
        </w:rPr>
      </w:pPr>
      <w:proofErr w:type="gramStart"/>
      <w:r w:rsidRPr="00AF1BDE">
        <w:rPr>
          <w:rFonts w:cs="Arial"/>
        </w:rPr>
        <w:t>Приликом подношења понуде овај образац копирати у потребном броју примерака.</w:t>
      </w:r>
      <w:proofErr w:type="gramEnd"/>
    </w:p>
    <w:p w:rsidR="00827A40" w:rsidRPr="00AF1BDE" w:rsidRDefault="00827A40" w:rsidP="00827A40">
      <w:pPr>
        <w:rPr>
          <w:rFonts w:cs="Arial"/>
        </w:rPr>
      </w:pPr>
    </w:p>
    <w:p w:rsidR="00827A40" w:rsidRPr="00AF1BDE" w:rsidRDefault="00827A40" w:rsidP="00827A40">
      <w:pPr>
        <w:rPr>
          <w:rFonts w:cs="Arial"/>
          <w:lang w:val="sr-Cyrl-RS"/>
        </w:rPr>
      </w:pPr>
    </w:p>
    <w:p w:rsidR="00827A40" w:rsidRPr="00AF1BDE" w:rsidRDefault="00827A40" w:rsidP="00827A40">
      <w:pPr>
        <w:rPr>
          <w:rFonts w:cs="Arial"/>
          <w:lang w:val="sr-Cyrl-RS"/>
        </w:rPr>
      </w:pPr>
    </w:p>
    <w:p w:rsidR="00827A40" w:rsidRDefault="00827A40" w:rsidP="00827A40">
      <w:pPr>
        <w:rPr>
          <w:rFonts w:cs="Arial"/>
          <w:lang w:val="sr-Cyrl-RS"/>
        </w:rPr>
      </w:pPr>
    </w:p>
    <w:p w:rsidR="00950F08" w:rsidRPr="00AF1BDE" w:rsidRDefault="00950F08" w:rsidP="00827A40">
      <w:pPr>
        <w:rPr>
          <w:rFonts w:cs="Arial"/>
          <w:lang w:val="sr-Cyrl-RS"/>
        </w:rPr>
      </w:pPr>
    </w:p>
    <w:p w:rsidR="005B279C" w:rsidRPr="00AF1BDE" w:rsidRDefault="005B279C" w:rsidP="00827A40">
      <w:pPr>
        <w:rPr>
          <w:rFonts w:cs="Arial"/>
          <w:lang w:val="sr-Cyrl-RS"/>
        </w:rPr>
      </w:pPr>
    </w:p>
    <w:p w:rsidR="005B279C" w:rsidRPr="00AF1BDE" w:rsidRDefault="005B279C" w:rsidP="00827A40">
      <w:pPr>
        <w:rPr>
          <w:rFonts w:cs="Arial"/>
          <w:lang w:val="sr-Cyrl-RS"/>
        </w:rPr>
      </w:pPr>
    </w:p>
    <w:p w:rsidR="00564FAC" w:rsidRPr="00AF1BDE" w:rsidRDefault="00564FAC" w:rsidP="00306565">
      <w:pPr>
        <w:spacing w:before="0"/>
        <w:rPr>
          <w:rFonts w:cs="Arial"/>
          <w:lang w:val="sr-Cyrl-RS"/>
        </w:rPr>
      </w:pPr>
    </w:p>
    <w:p w:rsidR="00306565" w:rsidRPr="00AF1BDE" w:rsidRDefault="00306565" w:rsidP="00306565">
      <w:pPr>
        <w:spacing w:before="0"/>
        <w:rPr>
          <w:rFonts w:cs="Arial"/>
          <w:b/>
          <w:lang w:val="sr-Cyrl-RS"/>
        </w:rPr>
      </w:pPr>
    </w:p>
    <w:p w:rsidR="00564FAC" w:rsidRPr="00AF1BDE" w:rsidRDefault="00564FAC" w:rsidP="00564FAC">
      <w:pPr>
        <w:pStyle w:val="KDObrazac"/>
        <w:spacing w:before="0"/>
      </w:pPr>
      <w:proofErr w:type="gramStart"/>
      <w:r w:rsidRPr="00AF1BDE">
        <w:lastRenderedPageBreak/>
        <w:t xml:space="preserve">ОБРАЗАЦ </w:t>
      </w:r>
      <w:r w:rsidRPr="00AF1BDE">
        <w:rPr>
          <w:lang w:val="sr-Cyrl-RS"/>
        </w:rPr>
        <w:t>5</w:t>
      </w:r>
      <w:r w:rsidRPr="00AF1BDE">
        <w:t>.</w:t>
      </w:r>
      <w:proofErr w:type="gramEnd"/>
    </w:p>
    <w:p w:rsidR="00564FAC" w:rsidRPr="00AF1BDE" w:rsidRDefault="00564FAC" w:rsidP="00827A40">
      <w:pPr>
        <w:spacing w:before="0"/>
        <w:jc w:val="center"/>
        <w:rPr>
          <w:rFonts w:cs="Arial"/>
          <w:b/>
          <w:lang w:val="sr-Cyrl-RS"/>
        </w:rPr>
      </w:pPr>
    </w:p>
    <w:p w:rsidR="00564FAC" w:rsidRPr="00AF1BDE" w:rsidRDefault="00564FAC" w:rsidP="00827A40">
      <w:pPr>
        <w:spacing w:before="0"/>
        <w:jc w:val="center"/>
        <w:rPr>
          <w:rFonts w:cs="Arial"/>
          <w:b/>
          <w:lang w:val="sr-Cyrl-RS"/>
        </w:rPr>
      </w:pPr>
    </w:p>
    <w:p w:rsidR="00827A40" w:rsidRPr="00AF1BDE" w:rsidRDefault="00827A40" w:rsidP="00827A40">
      <w:pPr>
        <w:spacing w:before="0"/>
        <w:jc w:val="center"/>
        <w:rPr>
          <w:rFonts w:cs="Arial"/>
          <w:b/>
        </w:rPr>
      </w:pPr>
      <w:r w:rsidRPr="00AF1BDE">
        <w:rPr>
          <w:rFonts w:cs="Arial"/>
          <w:b/>
        </w:rPr>
        <w:t>ОБРАЗАЦ ТРОШКОВА ПРИПРЕМЕ ПОНУДЕ</w:t>
      </w:r>
    </w:p>
    <w:p w:rsidR="00827A40" w:rsidRPr="00AF1BDE" w:rsidRDefault="00827A40" w:rsidP="00827A40">
      <w:pPr>
        <w:spacing w:after="120"/>
        <w:jc w:val="center"/>
        <w:rPr>
          <w:rFonts w:cs="Arial"/>
          <w:lang w:val="sr-Cyrl-RS"/>
        </w:rPr>
      </w:pPr>
      <w:proofErr w:type="gramStart"/>
      <w:r w:rsidRPr="00AF1BDE">
        <w:rPr>
          <w:rFonts w:cs="Arial"/>
        </w:rPr>
        <w:t>за</w:t>
      </w:r>
      <w:proofErr w:type="gramEnd"/>
      <w:r w:rsidRPr="00AF1BDE">
        <w:rPr>
          <w:rFonts w:cs="Arial"/>
        </w:rPr>
        <w:t xml:space="preserve"> јавну набавку услуга:</w:t>
      </w:r>
      <w:r w:rsidRPr="00AF1BDE">
        <w:rPr>
          <w:rFonts w:cs="Arial"/>
          <w:lang w:val="sr-Cyrl-RS"/>
        </w:rPr>
        <w:t xml:space="preserve"> </w:t>
      </w:r>
      <w:r w:rsidR="00335EED">
        <w:rPr>
          <w:rFonts w:cs="Arial"/>
          <w:b/>
          <w:lang w:val="sr-Cyrl-RS"/>
        </w:rPr>
        <w:t>Сервисирање система за гашење пожара – надоградње ватрогасних возила</w:t>
      </w:r>
    </w:p>
    <w:p w:rsidR="00827A40" w:rsidRPr="00AF1BDE" w:rsidRDefault="00827A40" w:rsidP="00827A40">
      <w:pPr>
        <w:spacing w:after="120"/>
        <w:jc w:val="center"/>
        <w:rPr>
          <w:rFonts w:cs="Arial"/>
          <w:b/>
          <w:lang w:val="sr-Cyrl-RS"/>
        </w:rPr>
      </w:pPr>
      <w:proofErr w:type="gramStart"/>
      <w:r w:rsidRPr="00AF1BDE">
        <w:rPr>
          <w:rFonts w:cs="Arial"/>
          <w:b/>
        </w:rPr>
        <w:t>ЈН бр.</w:t>
      </w:r>
      <w:proofErr w:type="gramEnd"/>
      <w:r w:rsidRPr="00AF1BDE">
        <w:rPr>
          <w:rFonts w:cs="Arial"/>
          <w:b/>
        </w:rPr>
        <w:t xml:space="preserve"> </w:t>
      </w:r>
      <w:r w:rsidR="009B550F">
        <w:rPr>
          <w:rFonts w:cs="Arial"/>
          <w:b/>
          <w:lang w:val="sr-Cyrl-RS"/>
        </w:rPr>
        <w:t>3000/0024/2018 (469/2018)</w:t>
      </w:r>
    </w:p>
    <w:p w:rsidR="00827A40" w:rsidRPr="00AF1BDE" w:rsidRDefault="00827A40" w:rsidP="00827A40">
      <w:pPr>
        <w:tabs>
          <w:tab w:val="left" w:pos="0"/>
        </w:tabs>
        <w:rPr>
          <w:rFonts w:cs="Arial"/>
          <w:lang w:val="ru-RU"/>
        </w:rPr>
      </w:pPr>
      <w:r w:rsidRPr="00AF1BDE">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AF1BDE" w:rsidRDefault="00827A40" w:rsidP="00827A40">
      <w:pPr>
        <w:tabs>
          <w:tab w:val="left" w:pos="0"/>
        </w:tabs>
        <w:jc w:val="center"/>
        <w:rPr>
          <w:rFonts w:cs="Arial"/>
          <w:lang w:val="ru-RU"/>
        </w:rPr>
      </w:pPr>
      <w:r w:rsidRPr="00AF1BDE">
        <w:rPr>
          <w:rFonts w:cs="Arial"/>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827A40" w:rsidRPr="00AF1BDE" w:rsidTr="00564FAC">
        <w:trPr>
          <w:trHeight w:val="625"/>
          <w:tblCellSpacing w:w="20" w:type="dxa"/>
        </w:trPr>
        <w:tc>
          <w:tcPr>
            <w:tcW w:w="5298" w:type="dxa"/>
            <w:shd w:val="clear" w:color="auto" w:fill="auto"/>
            <w:vAlign w:val="center"/>
          </w:tcPr>
          <w:p w:rsidR="00827A40" w:rsidRPr="00AF1BDE" w:rsidRDefault="00827A40" w:rsidP="00564FAC">
            <w:pPr>
              <w:spacing w:before="0"/>
              <w:rPr>
                <w:rFonts w:cs="Arial"/>
                <w:color w:val="00B0F0"/>
                <w:lang w:val="ru-RU"/>
              </w:rPr>
            </w:pPr>
          </w:p>
        </w:tc>
        <w:tc>
          <w:tcPr>
            <w:tcW w:w="4240" w:type="dxa"/>
            <w:shd w:val="clear" w:color="auto" w:fill="auto"/>
          </w:tcPr>
          <w:p w:rsidR="00827A40" w:rsidRPr="00AF1BDE" w:rsidRDefault="00827A40" w:rsidP="00564FAC">
            <w:pPr>
              <w:spacing w:before="0"/>
              <w:rPr>
                <w:rFonts w:cs="Arial"/>
                <w:lang w:val="ru-RU"/>
              </w:rPr>
            </w:pPr>
          </w:p>
          <w:p w:rsidR="00827A40" w:rsidRPr="00AF1BDE" w:rsidRDefault="00827A40" w:rsidP="00564FAC">
            <w:pPr>
              <w:spacing w:before="0"/>
              <w:rPr>
                <w:rFonts w:cs="Arial"/>
              </w:rPr>
            </w:pPr>
            <w:r w:rsidRPr="00AF1BDE">
              <w:rPr>
                <w:rFonts w:cs="Arial"/>
              </w:rPr>
              <w:t xml:space="preserve">__________ динара </w:t>
            </w:r>
          </w:p>
        </w:tc>
      </w:tr>
      <w:tr w:rsidR="00827A40" w:rsidRPr="00AF1BDE" w:rsidTr="00564FAC">
        <w:trPr>
          <w:trHeight w:val="638"/>
          <w:tblCellSpacing w:w="20" w:type="dxa"/>
        </w:trPr>
        <w:tc>
          <w:tcPr>
            <w:tcW w:w="5298" w:type="dxa"/>
            <w:shd w:val="clear" w:color="auto" w:fill="auto"/>
            <w:vAlign w:val="center"/>
          </w:tcPr>
          <w:p w:rsidR="00827A40" w:rsidRPr="00AF1BDE" w:rsidRDefault="00827A40" w:rsidP="00564FAC">
            <w:pPr>
              <w:spacing w:before="0"/>
              <w:jc w:val="center"/>
              <w:rPr>
                <w:rFonts w:cs="Arial"/>
              </w:rPr>
            </w:pP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 xml:space="preserve">__________ динара </w:t>
            </w:r>
          </w:p>
        </w:tc>
      </w:tr>
      <w:tr w:rsidR="00827A40" w:rsidRPr="00AF1BDE" w:rsidTr="00564FAC">
        <w:trPr>
          <w:trHeight w:val="262"/>
          <w:tblCellSpacing w:w="20" w:type="dxa"/>
        </w:trPr>
        <w:tc>
          <w:tcPr>
            <w:tcW w:w="5298" w:type="dxa"/>
            <w:shd w:val="clear" w:color="auto" w:fill="auto"/>
            <w:vAlign w:val="center"/>
          </w:tcPr>
          <w:p w:rsidR="00827A40" w:rsidRPr="00AF1BDE" w:rsidRDefault="00827A40" w:rsidP="00564FAC">
            <w:pPr>
              <w:spacing w:before="0"/>
              <w:jc w:val="center"/>
              <w:rPr>
                <w:rFonts w:cs="Arial"/>
              </w:rPr>
            </w:pPr>
            <w:r w:rsidRPr="00AF1BDE">
              <w:rPr>
                <w:rFonts w:cs="Arial"/>
              </w:rPr>
              <w:t>Укупни трошкови без ПДВ</w:t>
            </w: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__________ динара</w:t>
            </w:r>
          </w:p>
        </w:tc>
      </w:tr>
      <w:tr w:rsidR="00827A40" w:rsidRPr="00AF1BDE" w:rsidTr="00564FAC">
        <w:trPr>
          <w:trHeight w:val="369"/>
          <w:tblCellSpacing w:w="20" w:type="dxa"/>
        </w:trPr>
        <w:tc>
          <w:tcPr>
            <w:tcW w:w="5298" w:type="dxa"/>
            <w:shd w:val="clear" w:color="auto" w:fill="auto"/>
            <w:vAlign w:val="center"/>
          </w:tcPr>
          <w:p w:rsidR="00827A40" w:rsidRPr="00AF1BDE" w:rsidRDefault="00827A40" w:rsidP="00564FAC">
            <w:pPr>
              <w:autoSpaceDE w:val="0"/>
              <w:autoSpaceDN w:val="0"/>
              <w:adjustRightInd w:val="0"/>
              <w:spacing w:before="0"/>
              <w:jc w:val="center"/>
              <w:rPr>
                <w:rFonts w:cs="Arial"/>
              </w:rPr>
            </w:pPr>
            <w:r w:rsidRPr="00AF1BDE">
              <w:rPr>
                <w:rFonts w:cs="Arial"/>
              </w:rPr>
              <w:t>ПДВ</w:t>
            </w: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__________ динара</w:t>
            </w:r>
          </w:p>
        </w:tc>
      </w:tr>
      <w:tr w:rsidR="00827A40" w:rsidRPr="00AF1BDE" w:rsidTr="00564FAC">
        <w:trPr>
          <w:trHeight w:val="162"/>
          <w:tblCellSpacing w:w="20" w:type="dxa"/>
        </w:trPr>
        <w:tc>
          <w:tcPr>
            <w:tcW w:w="5298" w:type="dxa"/>
            <w:shd w:val="clear" w:color="auto" w:fill="auto"/>
          </w:tcPr>
          <w:p w:rsidR="00827A40" w:rsidRPr="00AF1BDE" w:rsidRDefault="00827A40" w:rsidP="00564FAC">
            <w:pPr>
              <w:spacing w:before="0"/>
              <w:jc w:val="center"/>
              <w:rPr>
                <w:rFonts w:cs="Arial"/>
              </w:rPr>
            </w:pPr>
          </w:p>
          <w:p w:rsidR="00827A40" w:rsidRPr="00AF1BDE" w:rsidRDefault="00827A40" w:rsidP="00564FAC">
            <w:pPr>
              <w:spacing w:before="0"/>
              <w:jc w:val="center"/>
              <w:rPr>
                <w:rFonts w:cs="Arial"/>
              </w:rPr>
            </w:pPr>
            <w:r w:rsidRPr="00AF1BDE">
              <w:rPr>
                <w:rFonts w:cs="Arial"/>
              </w:rPr>
              <w:t>Укупни  трошкови са ПДВ</w:t>
            </w:r>
          </w:p>
        </w:tc>
        <w:tc>
          <w:tcPr>
            <w:tcW w:w="4240" w:type="dxa"/>
            <w:shd w:val="clear" w:color="auto" w:fill="auto"/>
          </w:tcPr>
          <w:p w:rsidR="00827A40" w:rsidRPr="00AF1BDE" w:rsidRDefault="00827A40" w:rsidP="00564FAC">
            <w:pPr>
              <w:spacing w:before="0"/>
              <w:rPr>
                <w:rFonts w:cs="Arial"/>
              </w:rPr>
            </w:pPr>
          </w:p>
          <w:p w:rsidR="00827A40" w:rsidRPr="00AF1BDE" w:rsidRDefault="00827A40" w:rsidP="00564FAC">
            <w:pPr>
              <w:spacing w:before="0"/>
              <w:rPr>
                <w:rFonts w:cs="Arial"/>
              </w:rPr>
            </w:pPr>
            <w:r w:rsidRPr="00AF1BDE">
              <w:rPr>
                <w:rFonts w:cs="Arial"/>
              </w:rPr>
              <w:t>__________ динара</w:t>
            </w:r>
          </w:p>
        </w:tc>
      </w:tr>
    </w:tbl>
    <w:p w:rsidR="00827A40" w:rsidRPr="00AF1BDE" w:rsidRDefault="00827A40" w:rsidP="00827A40">
      <w:pPr>
        <w:tabs>
          <w:tab w:val="left" w:pos="0"/>
        </w:tabs>
        <w:rPr>
          <w:rFonts w:cs="Arial"/>
          <w:lang w:val="ru-RU"/>
        </w:rPr>
      </w:pPr>
      <w:r w:rsidRPr="00AF1BD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AF1BD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AF1BDE" w:rsidTr="00827A40">
        <w:trPr>
          <w:jc w:val="center"/>
        </w:trPr>
        <w:tc>
          <w:tcPr>
            <w:tcW w:w="3882" w:type="dxa"/>
          </w:tcPr>
          <w:p w:rsidR="00827A40" w:rsidRPr="00AF1BDE" w:rsidRDefault="00827A40" w:rsidP="00827A40">
            <w:pPr>
              <w:spacing w:before="0"/>
              <w:jc w:val="center"/>
              <w:rPr>
                <w:rFonts w:cs="Arial"/>
              </w:rPr>
            </w:pPr>
            <w:r w:rsidRPr="00AF1BDE">
              <w:rPr>
                <w:rFonts w:cs="Arial"/>
              </w:rPr>
              <w:t>Датум:</w:t>
            </w:r>
          </w:p>
        </w:tc>
        <w:tc>
          <w:tcPr>
            <w:tcW w:w="2127" w:type="dxa"/>
          </w:tcPr>
          <w:p w:rsidR="00827A40" w:rsidRPr="00AF1BDE" w:rsidRDefault="00827A40" w:rsidP="00827A40">
            <w:pPr>
              <w:spacing w:before="0"/>
              <w:jc w:val="center"/>
              <w:rPr>
                <w:rFonts w:cs="Arial"/>
                <w:lang w:val="ru-RU"/>
              </w:rPr>
            </w:pPr>
          </w:p>
        </w:tc>
        <w:tc>
          <w:tcPr>
            <w:tcW w:w="4022" w:type="dxa"/>
          </w:tcPr>
          <w:p w:rsidR="00827A40" w:rsidRPr="00AF1BDE" w:rsidRDefault="00827A40" w:rsidP="00827A40">
            <w:pPr>
              <w:spacing w:before="0"/>
              <w:jc w:val="center"/>
              <w:rPr>
                <w:rFonts w:cs="Arial"/>
                <w:lang w:val="sr-Cyrl-CS"/>
              </w:rPr>
            </w:pPr>
            <w:r w:rsidRPr="00AF1BDE">
              <w:rPr>
                <w:rFonts w:cs="Arial"/>
                <w:lang w:val="sr-Cyrl-CS"/>
              </w:rPr>
              <w:t>П</w:t>
            </w:r>
            <w:r w:rsidRPr="00AF1BDE">
              <w:rPr>
                <w:rFonts w:cs="Arial"/>
              </w:rPr>
              <w:t>онуђач</w:t>
            </w:r>
          </w:p>
        </w:tc>
      </w:tr>
      <w:tr w:rsidR="00827A40" w:rsidRPr="00AF1BDE" w:rsidTr="00827A40">
        <w:trPr>
          <w:jc w:val="center"/>
        </w:trPr>
        <w:tc>
          <w:tcPr>
            <w:tcW w:w="3882" w:type="dxa"/>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rPr>
            </w:pPr>
            <w:r w:rsidRPr="00AF1BDE">
              <w:rPr>
                <w:rFonts w:cs="Arial"/>
              </w:rPr>
              <w:t>М.П.</w:t>
            </w:r>
          </w:p>
        </w:tc>
        <w:tc>
          <w:tcPr>
            <w:tcW w:w="4022" w:type="dxa"/>
          </w:tcPr>
          <w:p w:rsidR="00827A40" w:rsidRPr="00AF1BDE" w:rsidRDefault="00827A40" w:rsidP="00827A40">
            <w:pPr>
              <w:spacing w:before="0"/>
              <w:jc w:val="center"/>
              <w:rPr>
                <w:rFonts w:cs="Arial"/>
                <w:lang w:val="ru-RU"/>
              </w:rPr>
            </w:pPr>
          </w:p>
        </w:tc>
      </w:tr>
      <w:tr w:rsidR="00827A40" w:rsidRPr="00AF1BDE" w:rsidTr="00827A40">
        <w:trPr>
          <w:jc w:val="center"/>
        </w:trPr>
        <w:tc>
          <w:tcPr>
            <w:tcW w:w="3882" w:type="dxa"/>
            <w:tcBorders>
              <w:bottom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bottom w:val="single" w:sz="4" w:space="0" w:color="auto"/>
            </w:tcBorders>
          </w:tcPr>
          <w:p w:rsidR="00827A40" w:rsidRPr="00AF1BDE" w:rsidRDefault="00827A40" w:rsidP="00827A40">
            <w:pPr>
              <w:spacing w:before="0"/>
              <w:jc w:val="center"/>
              <w:rPr>
                <w:rFonts w:cs="Arial"/>
                <w:lang w:val="ru-RU"/>
              </w:rPr>
            </w:pPr>
          </w:p>
        </w:tc>
      </w:tr>
      <w:tr w:rsidR="00827A40" w:rsidRPr="00AF1BDE" w:rsidTr="00827A40">
        <w:trPr>
          <w:trHeight w:val="389"/>
          <w:jc w:val="center"/>
        </w:trPr>
        <w:tc>
          <w:tcPr>
            <w:tcW w:w="3882" w:type="dxa"/>
            <w:tcBorders>
              <w:top w:val="single" w:sz="4" w:space="0" w:color="auto"/>
            </w:tcBorders>
          </w:tcPr>
          <w:p w:rsidR="00827A40" w:rsidRPr="00AF1BDE" w:rsidRDefault="00827A40" w:rsidP="00827A40">
            <w:pPr>
              <w:spacing w:before="0"/>
              <w:jc w:val="center"/>
              <w:rPr>
                <w:rFonts w:cs="Arial"/>
              </w:rPr>
            </w:pPr>
          </w:p>
        </w:tc>
        <w:tc>
          <w:tcPr>
            <w:tcW w:w="2127" w:type="dxa"/>
          </w:tcPr>
          <w:p w:rsidR="00827A40" w:rsidRPr="00AF1BDE" w:rsidRDefault="00827A40" w:rsidP="00827A40">
            <w:pPr>
              <w:spacing w:before="0"/>
              <w:jc w:val="center"/>
              <w:rPr>
                <w:rFonts w:cs="Arial"/>
                <w:lang w:val="ru-RU"/>
              </w:rPr>
            </w:pPr>
          </w:p>
        </w:tc>
        <w:tc>
          <w:tcPr>
            <w:tcW w:w="4022" w:type="dxa"/>
            <w:tcBorders>
              <w:top w:val="single" w:sz="4" w:space="0" w:color="auto"/>
            </w:tcBorders>
          </w:tcPr>
          <w:p w:rsidR="00827A40" w:rsidRPr="00AF1BDE" w:rsidRDefault="00827A40" w:rsidP="00827A40">
            <w:pPr>
              <w:spacing w:before="0"/>
              <w:jc w:val="center"/>
              <w:rPr>
                <w:rFonts w:cs="Arial"/>
                <w:lang w:val="ru-RU"/>
              </w:rPr>
            </w:pPr>
          </w:p>
        </w:tc>
      </w:tr>
    </w:tbl>
    <w:p w:rsidR="00827A40" w:rsidRPr="00AF1BDE" w:rsidRDefault="00827A40" w:rsidP="00827A40">
      <w:pPr>
        <w:tabs>
          <w:tab w:val="left" w:pos="0"/>
        </w:tabs>
        <w:spacing w:before="0"/>
        <w:rPr>
          <w:rFonts w:cs="Arial"/>
          <w:b/>
          <w:lang w:val="ru-RU"/>
        </w:rPr>
      </w:pPr>
      <w:r w:rsidRPr="00AF1BDE">
        <w:rPr>
          <w:rFonts w:cs="Arial"/>
          <w:b/>
          <w:lang w:val="ru-RU"/>
        </w:rPr>
        <w:t>Напомена:</w:t>
      </w:r>
    </w:p>
    <w:p w:rsidR="00827A40" w:rsidRPr="00AF1BDE" w:rsidRDefault="00827A40" w:rsidP="00827A40">
      <w:pPr>
        <w:spacing w:before="0"/>
        <w:rPr>
          <w:rFonts w:cs="Arial"/>
          <w:lang w:val="ru-RU"/>
        </w:rPr>
      </w:pPr>
      <w:r w:rsidRPr="00AF1BD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AF1BDE" w:rsidRDefault="00827A40" w:rsidP="00827A40">
      <w:pPr>
        <w:tabs>
          <w:tab w:val="left" w:pos="0"/>
        </w:tabs>
        <w:spacing w:before="0"/>
        <w:rPr>
          <w:rFonts w:cs="Arial"/>
          <w:lang w:val="ru-RU"/>
        </w:rPr>
      </w:pPr>
      <w:proofErr w:type="gramStart"/>
      <w:r w:rsidRPr="00AF1BDE">
        <w:rPr>
          <w:rFonts w:cs="Arial"/>
        </w:rPr>
        <w:t>-</w:t>
      </w:r>
      <w:r w:rsidRPr="00AF1BDE">
        <w:rPr>
          <w:rFonts w:cs="Arial"/>
          <w:lang w:val="sr-Latn-CS"/>
        </w:rPr>
        <w:t>остале трошкове припреме и подношења понуде</w:t>
      </w:r>
      <w:r w:rsidRPr="00AF1BDE">
        <w:rPr>
          <w:rFonts w:cs="Arial"/>
          <w:lang w:val="ru-RU"/>
        </w:rPr>
        <w:t xml:space="preserve"> сноси искључиво понуђач и не може тражити од наручиоца накнаду трошкова (члан 88. став 2.</w:t>
      </w:r>
      <w:proofErr w:type="gramEnd"/>
      <w:r w:rsidRPr="00AF1BDE">
        <w:rPr>
          <w:rFonts w:cs="Arial"/>
          <w:lang w:val="ru-RU"/>
        </w:rPr>
        <w:t xml:space="preserve"> Закона о јавним набавкама („Службени гласник РС“, бр.124/12, 14/15 и 68/15) </w:t>
      </w:r>
    </w:p>
    <w:p w:rsidR="00827A40" w:rsidRPr="00AF1BDE" w:rsidRDefault="00827A40" w:rsidP="00827A40">
      <w:pPr>
        <w:spacing w:before="0"/>
        <w:rPr>
          <w:rFonts w:cs="Arial"/>
          <w:lang w:val="ru-RU"/>
        </w:rPr>
      </w:pPr>
      <w:r w:rsidRPr="00AF1BD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564FAC" w:rsidRDefault="00827A40" w:rsidP="00564FAC">
      <w:pPr>
        <w:pStyle w:val="KDKomentar"/>
        <w:spacing w:before="0"/>
        <w:rPr>
          <w:rFonts w:eastAsia="TimesNewRomanPS-BoldMT" w:cs="Arial"/>
          <w:i w:val="0"/>
          <w:color w:val="auto"/>
          <w:sz w:val="22"/>
          <w:szCs w:val="22"/>
          <w:lang w:val="sr-Cyrl-RS"/>
        </w:rPr>
      </w:pPr>
      <w:r w:rsidRPr="00AF1BDE">
        <w:rPr>
          <w:rFonts w:eastAsia="TimesNewRomanPS-BoldMT" w:cs="Arial"/>
          <w:i w:val="0"/>
          <w:color w:val="auto"/>
          <w:sz w:val="22"/>
          <w:szCs w:val="22"/>
        </w:rPr>
        <w:t xml:space="preserve">-Уколико </w:t>
      </w:r>
      <w:r w:rsidRPr="00AF1BD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F1BD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50F08" w:rsidRDefault="00950F08" w:rsidP="00564FAC">
      <w:pPr>
        <w:pStyle w:val="KDKomentar"/>
        <w:spacing w:before="0"/>
        <w:rPr>
          <w:rFonts w:eastAsia="TimesNewRomanPS-BoldMT" w:cs="Arial"/>
          <w:i w:val="0"/>
          <w:color w:val="auto"/>
          <w:sz w:val="22"/>
          <w:szCs w:val="22"/>
          <w:lang w:val="sr-Cyrl-RS"/>
        </w:rPr>
      </w:pPr>
    </w:p>
    <w:p w:rsidR="00950F08" w:rsidRPr="00950F08" w:rsidRDefault="00950F08" w:rsidP="00564FAC">
      <w:pPr>
        <w:pStyle w:val="KDKomentar"/>
        <w:spacing w:before="0"/>
        <w:rPr>
          <w:rFonts w:eastAsia="TimesNewRomanPS-BoldMT" w:cs="Arial"/>
          <w:i w:val="0"/>
          <w:color w:val="auto"/>
          <w:sz w:val="22"/>
          <w:szCs w:val="22"/>
          <w:lang w:val="sr-Cyrl-RS"/>
        </w:rPr>
      </w:pPr>
    </w:p>
    <w:p w:rsidR="00306565" w:rsidRDefault="00306565" w:rsidP="00AF1BDE">
      <w:pPr>
        <w:pStyle w:val="KDObrazac"/>
        <w:spacing w:before="0"/>
        <w:jc w:val="both"/>
        <w:rPr>
          <w:lang w:val="sr-Cyrl-RS"/>
        </w:rPr>
      </w:pPr>
    </w:p>
    <w:p w:rsidR="00086630" w:rsidRDefault="00086630" w:rsidP="00086630">
      <w:pPr>
        <w:pStyle w:val="KDObrazac"/>
      </w:pPr>
      <w:bookmarkStart w:id="255" w:name="_Toc442559940"/>
      <w:proofErr w:type="gramStart"/>
      <w:r>
        <w:lastRenderedPageBreak/>
        <w:t xml:space="preserve">ОБРАЗАЦ </w:t>
      </w:r>
      <w:bookmarkEnd w:id="255"/>
      <w:r>
        <w:rPr>
          <w:lang w:val="sr-Cyrl-RS"/>
        </w:rPr>
        <w:t>6</w:t>
      </w:r>
      <w:r>
        <w:t>.</w:t>
      </w:r>
      <w:proofErr w:type="gramEnd"/>
    </w:p>
    <w:p w:rsidR="00086630" w:rsidRDefault="00086630" w:rsidP="00086630">
      <w:pPr>
        <w:spacing w:before="0"/>
        <w:rPr>
          <w:rFonts w:cs="Arial"/>
        </w:rPr>
      </w:pPr>
    </w:p>
    <w:p w:rsidR="00086630" w:rsidRDefault="00086630" w:rsidP="00086630">
      <w:pPr>
        <w:spacing w:before="0"/>
        <w:jc w:val="center"/>
        <w:rPr>
          <w:rFonts w:cs="Arial"/>
          <w:b/>
          <w:color w:val="00B0F0"/>
        </w:rPr>
      </w:pPr>
    </w:p>
    <w:p w:rsidR="00086630" w:rsidRDefault="00086630" w:rsidP="00086630">
      <w:pPr>
        <w:spacing w:before="0"/>
        <w:jc w:val="center"/>
        <w:rPr>
          <w:rFonts w:cs="Arial"/>
          <w:b/>
        </w:rPr>
      </w:pPr>
      <w:r>
        <w:rPr>
          <w:rFonts w:cs="Arial"/>
          <w:b/>
        </w:rPr>
        <w:t>СПИСАК ИЗВРШЕНИХ УСЛУГА– СТРУЧНЕ РЕФЕРЕНЦЕ</w:t>
      </w:r>
    </w:p>
    <w:p w:rsidR="00086630" w:rsidRDefault="00086630" w:rsidP="00086630">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086630" w:rsidTr="00332F8C">
        <w:tc>
          <w:tcPr>
            <w:tcW w:w="213"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Cs/>
                <w:iCs/>
                <w:lang w:val="sr-Latn-CS" w:eastAsia="sr-Latn-CS"/>
              </w:rPr>
            </w:pPr>
            <w:r>
              <w:rPr>
                <w:rFonts w:eastAsia="Calibri" w:cs="Arial"/>
                <w:bCs/>
                <w:iCs/>
                <w:lang w:val="sr-Latn-CS" w:eastAsia="sr-Latn-CS"/>
              </w:rPr>
              <w:t>Референтни наручилац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Cs/>
                <w:iCs/>
                <w:lang w:val="sr-Latn-CS" w:eastAsia="sr-Latn-CS"/>
              </w:rPr>
            </w:pPr>
          </w:p>
          <w:p w:rsidR="00086630" w:rsidRDefault="00086630" w:rsidP="00332F8C">
            <w:pPr>
              <w:spacing w:before="0"/>
              <w:jc w:val="center"/>
              <w:rPr>
                <w:rFonts w:eastAsia="Calibri" w:cs="Arial"/>
                <w:b/>
                <w:bCs/>
                <w:iCs/>
                <w:lang w:val="sr-Latn-CS" w:eastAsia="sr-Latn-CS"/>
              </w:rPr>
            </w:pPr>
            <w:r>
              <w:rPr>
                <w:rFonts w:eastAsia="Calibri" w:cs="Arial"/>
                <w:bCs/>
                <w:iCs/>
                <w:lang w:val="ru-RU" w:eastAsia="sr-Latn-CS"/>
              </w:rPr>
              <w:t>Лице за контакт</w:t>
            </w:r>
            <w:r>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Cs/>
                <w:iCs/>
                <w:lang w:val="sr-Latn-CS" w:eastAsia="sr-Latn-CS"/>
              </w:rPr>
            </w:pPr>
          </w:p>
          <w:p w:rsidR="00086630" w:rsidRDefault="00086630" w:rsidP="00332F8C">
            <w:pPr>
              <w:spacing w:before="0"/>
              <w:jc w:val="center"/>
              <w:rPr>
                <w:rFonts w:eastAsia="Calibri" w:cs="Arial"/>
                <w:b/>
                <w:bCs/>
                <w:iCs/>
                <w:lang w:val="sr-Latn-CS" w:eastAsia="sr-Latn-CS"/>
              </w:rPr>
            </w:pPr>
            <w:r>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086630" w:rsidRDefault="00086630" w:rsidP="00332F8C">
            <w:pPr>
              <w:spacing w:before="0"/>
              <w:jc w:val="center"/>
              <w:rPr>
                <w:rFonts w:eastAsia="Calibri" w:cs="Arial"/>
                <w:bCs/>
                <w:iCs/>
                <w:lang w:val="sr-Cyrl-CS" w:eastAsia="sr-Latn-CS"/>
              </w:rPr>
            </w:pPr>
          </w:p>
          <w:p w:rsidR="00086630" w:rsidRDefault="00086630" w:rsidP="00332F8C">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rsidR="00086630" w:rsidRDefault="00086630" w:rsidP="00332F8C">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Cs/>
                <w:iCs/>
                <w:lang w:val="sr-Latn-CS" w:eastAsia="sr-Latn-CS"/>
              </w:rPr>
            </w:pPr>
          </w:p>
          <w:p w:rsidR="00086630" w:rsidRPr="00CD31F9" w:rsidRDefault="00086630" w:rsidP="00332F8C">
            <w:pPr>
              <w:spacing w:before="0"/>
              <w:jc w:val="center"/>
              <w:rPr>
                <w:rFonts w:eastAsia="Calibri" w:cs="Arial"/>
                <w:bCs/>
                <w:iCs/>
                <w:lang w:val="sr-Latn-CS" w:eastAsia="sr-Latn-CS"/>
              </w:rPr>
            </w:pPr>
            <w:r>
              <w:rPr>
                <w:rFonts w:eastAsia="Calibri" w:cs="Arial"/>
                <w:bCs/>
                <w:iCs/>
                <w:lang w:val="sr-Latn-CS" w:eastAsia="sr-Latn-CS"/>
              </w:rPr>
              <w:t>Вредност извршених услуга без ПДВ</w:t>
            </w:r>
            <w:r>
              <w:rPr>
                <w:rFonts w:eastAsia="Calibri" w:cs="Arial"/>
                <w:bCs/>
                <w:iCs/>
                <w:lang w:val="sr-Cyrl-RS" w:eastAsia="sr-Latn-CS"/>
              </w:rPr>
              <w:t xml:space="preserve"> </w:t>
            </w:r>
            <w:r>
              <w:rPr>
                <w:rFonts w:eastAsia="Calibri" w:cs="Arial"/>
                <w:bCs/>
                <w:iCs/>
                <w:lang w:val="sr-Latn-CS" w:eastAsia="sr-Latn-CS"/>
              </w:rPr>
              <w:t>Дин</w:t>
            </w:r>
          </w:p>
        </w:tc>
      </w:tr>
      <w:tr w:rsidR="00086630" w:rsidTr="00332F8C">
        <w:tc>
          <w:tcPr>
            <w:tcW w:w="213"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Cs/>
                <w:iCs/>
                <w:lang w:val="sr-Latn-CS" w:eastAsia="sr-Latn-CS"/>
              </w:rPr>
            </w:pPr>
          </w:p>
          <w:p w:rsidR="00086630" w:rsidRDefault="00086630" w:rsidP="00332F8C">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p w:rsidR="00086630" w:rsidRDefault="00086630" w:rsidP="00332F8C">
            <w:pPr>
              <w:spacing w:before="0"/>
              <w:jc w:val="center"/>
              <w:rPr>
                <w:rFonts w:eastAsia="Calibri" w:cs="Arial"/>
                <w:b/>
                <w:bCs/>
                <w:iCs/>
                <w:lang w:val="sr-Latn-CS" w:eastAsia="sr-Latn-CS"/>
              </w:rPr>
            </w:pPr>
          </w:p>
          <w:p w:rsidR="00086630" w:rsidRDefault="00086630" w:rsidP="00332F8C">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r>
      <w:tr w:rsidR="00086630" w:rsidTr="00332F8C">
        <w:tc>
          <w:tcPr>
            <w:tcW w:w="213"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Cs/>
                <w:iCs/>
                <w:lang w:val="sr-Latn-CS" w:eastAsia="sr-Latn-CS"/>
              </w:rPr>
            </w:pPr>
          </w:p>
          <w:p w:rsidR="00086630" w:rsidRDefault="00086630" w:rsidP="00332F8C">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p w:rsidR="00086630" w:rsidRDefault="00086630" w:rsidP="00332F8C">
            <w:pPr>
              <w:spacing w:before="0"/>
              <w:jc w:val="center"/>
              <w:rPr>
                <w:rFonts w:eastAsia="Calibri" w:cs="Arial"/>
                <w:b/>
                <w:bCs/>
                <w:iCs/>
                <w:lang w:val="sr-Latn-CS" w:eastAsia="sr-Latn-CS"/>
              </w:rPr>
            </w:pPr>
          </w:p>
          <w:p w:rsidR="00086630" w:rsidRDefault="00086630" w:rsidP="00332F8C">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r>
      <w:tr w:rsidR="00086630" w:rsidTr="00332F8C">
        <w:tc>
          <w:tcPr>
            <w:tcW w:w="213"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Cs/>
                <w:iCs/>
                <w:lang w:val="sr-Latn-CS" w:eastAsia="sr-Latn-CS"/>
              </w:rPr>
            </w:pPr>
          </w:p>
          <w:p w:rsidR="00086630" w:rsidRDefault="00086630" w:rsidP="00332F8C">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p w:rsidR="00086630" w:rsidRDefault="00086630" w:rsidP="00332F8C">
            <w:pPr>
              <w:spacing w:before="0"/>
              <w:jc w:val="center"/>
              <w:rPr>
                <w:rFonts w:eastAsia="Calibri" w:cs="Arial"/>
                <w:b/>
                <w:bCs/>
                <w:iCs/>
                <w:lang w:val="sr-Latn-CS" w:eastAsia="sr-Latn-CS"/>
              </w:rPr>
            </w:pPr>
          </w:p>
          <w:p w:rsidR="00086630" w:rsidRDefault="00086630" w:rsidP="00332F8C">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r>
      <w:tr w:rsidR="00086630" w:rsidTr="00332F8C">
        <w:tc>
          <w:tcPr>
            <w:tcW w:w="213"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Cs/>
                <w:iCs/>
                <w:lang w:val="sr-Latn-CS" w:eastAsia="sr-Latn-CS"/>
              </w:rPr>
            </w:pPr>
          </w:p>
          <w:p w:rsidR="00086630" w:rsidRDefault="00086630" w:rsidP="00332F8C">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p w:rsidR="00086630" w:rsidRDefault="00086630" w:rsidP="00332F8C">
            <w:pPr>
              <w:spacing w:before="0"/>
              <w:jc w:val="center"/>
              <w:rPr>
                <w:rFonts w:eastAsia="Calibri" w:cs="Arial"/>
                <w:b/>
                <w:bCs/>
                <w:iCs/>
                <w:lang w:val="sr-Latn-CS" w:eastAsia="sr-Latn-CS"/>
              </w:rPr>
            </w:pPr>
          </w:p>
          <w:p w:rsidR="00086630" w:rsidRDefault="00086630" w:rsidP="00332F8C">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r>
      <w:tr w:rsidR="00086630" w:rsidTr="00332F8C">
        <w:tc>
          <w:tcPr>
            <w:tcW w:w="213"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Cs/>
                <w:iCs/>
                <w:lang w:val="sr-Latn-CS" w:eastAsia="sr-Latn-CS"/>
              </w:rPr>
            </w:pPr>
          </w:p>
          <w:p w:rsidR="00086630" w:rsidRDefault="00086630" w:rsidP="00332F8C">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p w:rsidR="00086630" w:rsidRDefault="00086630" w:rsidP="00332F8C">
            <w:pPr>
              <w:spacing w:before="0"/>
              <w:jc w:val="center"/>
              <w:rPr>
                <w:rFonts w:eastAsia="Calibri" w:cs="Arial"/>
                <w:b/>
                <w:bCs/>
                <w:iCs/>
                <w:lang w:val="sr-Latn-CS" w:eastAsia="sr-Latn-CS"/>
              </w:rPr>
            </w:pPr>
          </w:p>
          <w:p w:rsidR="00086630" w:rsidRDefault="00086630" w:rsidP="00332F8C">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p>
        </w:tc>
      </w:tr>
      <w:tr w:rsidR="00086630" w:rsidTr="00332F8C">
        <w:trPr>
          <w:gridBefore w:val="3"/>
          <w:wBefore w:w="2072" w:type="pct"/>
          <w:trHeight w:val="812"/>
        </w:trPr>
        <w:tc>
          <w:tcPr>
            <w:tcW w:w="923" w:type="pct"/>
            <w:tcBorders>
              <w:top w:val="single" w:sz="4" w:space="0" w:color="auto"/>
              <w:left w:val="nil"/>
              <w:bottom w:val="nil"/>
              <w:right w:val="single" w:sz="4" w:space="0" w:color="auto"/>
            </w:tcBorders>
          </w:tcPr>
          <w:p w:rsidR="00086630" w:rsidRDefault="00086630" w:rsidP="00332F8C">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jc w:val="center"/>
              <w:rPr>
                <w:rFonts w:eastAsia="Calibri" w:cs="Arial"/>
                <w:b/>
                <w:bCs/>
                <w:iCs/>
                <w:lang w:val="sr-Latn-CS" w:eastAsia="sr-Latn-CS"/>
              </w:rPr>
            </w:pPr>
            <w:r>
              <w:rPr>
                <w:rFonts w:eastAsia="Calibri" w:cs="Arial"/>
                <w:b/>
                <w:bCs/>
                <w:iCs/>
                <w:lang w:val="sr-Latn-CS" w:eastAsia="sr-Latn-CS"/>
              </w:rPr>
              <w:t>Укупна вредност</w:t>
            </w:r>
          </w:p>
          <w:p w:rsidR="00086630" w:rsidRDefault="00086630" w:rsidP="00332F8C">
            <w:pPr>
              <w:spacing w:before="0"/>
              <w:jc w:val="center"/>
              <w:rPr>
                <w:rFonts w:eastAsia="Calibri" w:cs="Arial"/>
                <w:b/>
                <w:bCs/>
                <w:iCs/>
                <w:lang w:val="sr-Latn-CS" w:eastAsia="sr-Latn-CS"/>
              </w:rPr>
            </w:pPr>
            <w:r>
              <w:rPr>
                <w:rFonts w:eastAsia="Calibri" w:cs="Arial"/>
                <w:b/>
                <w:bCs/>
                <w:iCs/>
                <w:lang w:val="sr-Latn-CS" w:eastAsia="sr-Latn-CS"/>
              </w:rPr>
              <w:t>извршених услуга без</w:t>
            </w:r>
          </w:p>
          <w:p w:rsidR="00086630" w:rsidRPr="00CD31F9" w:rsidRDefault="00086630" w:rsidP="00332F8C">
            <w:pPr>
              <w:spacing w:before="0"/>
              <w:jc w:val="center"/>
              <w:rPr>
                <w:rFonts w:eastAsia="Calibri" w:cs="Arial"/>
                <w:b/>
                <w:bCs/>
                <w:iCs/>
                <w:lang w:val="sr-Latn-CS" w:eastAsia="sr-Latn-CS"/>
              </w:rPr>
            </w:pPr>
            <w:r>
              <w:rPr>
                <w:rFonts w:eastAsia="Calibri" w:cs="Arial"/>
                <w:b/>
                <w:bCs/>
                <w:iCs/>
                <w:lang w:val="sr-Latn-CS" w:eastAsia="sr-Latn-CS"/>
              </w:rPr>
              <w:t>ПДВ</w:t>
            </w:r>
            <w:r>
              <w:rPr>
                <w:rFonts w:eastAsia="Calibri" w:cs="Arial"/>
                <w:b/>
                <w:bCs/>
                <w:iCs/>
                <w:lang w:val="sr-Cyrl-RS" w:eastAsia="sr-Latn-CS"/>
              </w:rPr>
              <w:t xml:space="preserve"> </w:t>
            </w:r>
            <w:r>
              <w:rPr>
                <w:rFonts w:eastAsia="Calibri" w:cs="Arial"/>
                <w:b/>
                <w:bCs/>
                <w:iCs/>
                <w:lang w:val="sr-Latn-CS" w:eastAsia="sr-Latn-CS"/>
              </w:rPr>
              <w:t>Дин</w:t>
            </w:r>
          </w:p>
        </w:tc>
        <w:tc>
          <w:tcPr>
            <w:tcW w:w="1145" w:type="pct"/>
            <w:tcBorders>
              <w:top w:val="single" w:sz="4" w:space="0" w:color="auto"/>
              <w:left w:val="single" w:sz="4" w:space="0" w:color="auto"/>
              <w:bottom w:val="single" w:sz="4" w:space="0" w:color="auto"/>
              <w:right w:val="single" w:sz="4" w:space="0" w:color="auto"/>
            </w:tcBorders>
          </w:tcPr>
          <w:p w:rsidR="00086630" w:rsidRDefault="00086630" w:rsidP="00332F8C">
            <w:pPr>
              <w:spacing w:before="0"/>
              <w:ind w:left="720"/>
              <w:jc w:val="center"/>
              <w:rPr>
                <w:rFonts w:eastAsia="Calibri" w:cs="Arial"/>
                <w:b/>
                <w:bCs/>
                <w:iCs/>
                <w:lang w:val="sr-Latn-CS" w:eastAsia="sr-Latn-CS"/>
              </w:rPr>
            </w:pPr>
          </w:p>
        </w:tc>
      </w:tr>
    </w:tbl>
    <w:p w:rsidR="00086630" w:rsidRDefault="00086630" w:rsidP="00086630">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086630" w:rsidTr="00332F8C">
        <w:trPr>
          <w:jc w:val="center"/>
        </w:trPr>
        <w:tc>
          <w:tcPr>
            <w:tcW w:w="3882" w:type="dxa"/>
            <w:hideMark/>
          </w:tcPr>
          <w:p w:rsidR="00086630" w:rsidRDefault="00086630" w:rsidP="00332F8C">
            <w:pPr>
              <w:spacing w:before="0"/>
              <w:jc w:val="center"/>
              <w:rPr>
                <w:rFonts w:cs="Arial"/>
                <w:lang w:val="sr-Latn-CS" w:eastAsia="sr-Latn-CS"/>
              </w:rPr>
            </w:pPr>
            <w:r>
              <w:rPr>
                <w:rFonts w:cs="Arial"/>
                <w:lang w:val="sr-Latn-CS" w:eastAsia="sr-Latn-CS"/>
              </w:rPr>
              <w:t>Датум:</w:t>
            </w:r>
          </w:p>
        </w:tc>
        <w:tc>
          <w:tcPr>
            <w:tcW w:w="2127" w:type="dxa"/>
          </w:tcPr>
          <w:p w:rsidR="00086630" w:rsidRDefault="00086630" w:rsidP="00332F8C">
            <w:pPr>
              <w:spacing w:before="0"/>
              <w:jc w:val="center"/>
              <w:rPr>
                <w:rFonts w:cs="Arial"/>
                <w:lang w:val="ru-RU" w:eastAsia="sr-Latn-CS"/>
              </w:rPr>
            </w:pPr>
          </w:p>
        </w:tc>
        <w:tc>
          <w:tcPr>
            <w:tcW w:w="4022" w:type="dxa"/>
            <w:hideMark/>
          </w:tcPr>
          <w:p w:rsidR="00086630" w:rsidRDefault="00086630" w:rsidP="00332F8C">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086630" w:rsidTr="00332F8C">
        <w:trPr>
          <w:jc w:val="center"/>
        </w:trPr>
        <w:tc>
          <w:tcPr>
            <w:tcW w:w="3882" w:type="dxa"/>
          </w:tcPr>
          <w:p w:rsidR="00086630" w:rsidRDefault="00086630" w:rsidP="00332F8C">
            <w:pPr>
              <w:spacing w:before="0"/>
              <w:jc w:val="center"/>
              <w:rPr>
                <w:rFonts w:cs="Arial"/>
                <w:lang w:val="sr-Latn-CS" w:eastAsia="sr-Latn-CS"/>
              </w:rPr>
            </w:pPr>
          </w:p>
        </w:tc>
        <w:tc>
          <w:tcPr>
            <w:tcW w:w="2127" w:type="dxa"/>
            <w:hideMark/>
          </w:tcPr>
          <w:p w:rsidR="00086630" w:rsidRDefault="00086630" w:rsidP="00332F8C">
            <w:pPr>
              <w:spacing w:before="0"/>
              <w:jc w:val="center"/>
              <w:rPr>
                <w:rFonts w:cs="Arial"/>
                <w:lang w:val="sr-Latn-CS" w:eastAsia="sr-Latn-CS"/>
              </w:rPr>
            </w:pPr>
            <w:r>
              <w:rPr>
                <w:rFonts w:cs="Arial"/>
                <w:lang w:val="sr-Latn-CS" w:eastAsia="sr-Latn-CS"/>
              </w:rPr>
              <w:t>М.П.</w:t>
            </w:r>
          </w:p>
        </w:tc>
        <w:tc>
          <w:tcPr>
            <w:tcW w:w="4022" w:type="dxa"/>
          </w:tcPr>
          <w:p w:rsidR="00086630" w:rsidRDefault="00086630" w:rsidP="00332F8C">
            <w:pPr>
              <w:spacing w:before="0"/>
              <w:jc w:val="center"/>
              <w:rPr>
                <w:rFonts w:cs="Arial"/>
                <w:lang w:val="ru-RU" w:eastAsia="sr-Latn-CS"/>
              </w:rPr>
            </w:pPr>
          </w:p>
        </w:tc>
      </w:tr>
      <w:tr w:rsidR="00086630" w:rsidTr="00332F8C">
        <w:trPr>
          <w:jc w:val="center"/>
        </w:trPr>
        <w:tc>
          <w:tcPr>
            <w:tcW w:w="3882" w:type="dxa"/>
            <w:tcBorders>
              <w:top w:val="nil"/>
              <w:left w:val="nil"/>
              <w:bottom w:val="single" w:sz="4" w:space="0" w:color="auto"/>
              <w:right w:val="nil"/>
            </w:tcBorders>
          </w:tcPr>
          <w:p w:rsidR="00086630" w:rsidRDefault="00086630" w:rsidP="00332F8C">
            <w:pPr>
              <w:spacing w:before="0"/>
              <w:jc w:val="center"/>
              <w:rPr>
                <w:rFonts w:cs="Arial"/>
                <w:lang w:val="sr-Latn-CS" w:eastAsia="sr-Latn-CS"/>
              </w:rPr>
            </w:pPr>
          </w:p>
        </w:tc>
        <w:tc>
          <w:tcPr>
            <w:tcW w:w="2127" w:type="dxa"/>
          </w:tcPr>
          <w:p w:rsidR="00086630" w:rsidRDefault="00086630" w:rsidP="00332F8C">
            <w:pPr>
              <w:spacing w:before="0"/>
              <w:jc w:val="center"/>
              <w:rPr>
                <w:rFonts w:cs="Arial"/>
                <w:lang w:val="ru-RU" w:eastAsia="sr-Latn-CS"/>
              </w:rPr>
            </w:pPr>
          </w:p>
        </w:tc>
        <w:tc>
          <w:tcPr>
            <w:tcW w:w="4022" w:type="dxa"/>
            <w:tcBorders>
              <w:top w:val="nil"/>
              <w:left w:val="nil"/>
              <w:bottom w:val="single" w:sz="4" w:space="0" w:color="auto"/>
              <w:right w:val="nil"/>
            </w:tcBorders>
          </w:tcPr>
          <w:p w:rsidR="00086630" w:rsidRDefault="00086630" w:rsidP="00332F8C">
            <w:pPr>
              <w:spacing w:before="0"/>
              <w:jc w:val="center"/>
              <w:rPr>
                <w:rFonts w:cs="Arial"/>
                <w:lang w:val="ru-RU" w:eastAsia="sr-Latn-CS"/>
              </w:rPr>
            </w:pPr>
          </w:p>
        </w:tc>
      </w:tr>
      <w:tr w:rsidR="00086630" w:rsidTr="00332F8C">
        <w:trPr>
          <w:trHeight w:val="389"/>
          <w:jc w:val="center"/>
        </w:trPr>
        <w:tc>
          <w:tcPr>
            <w:tcW w:w="3882" w:type="dxa"/>
            <w:tcBorders>
              <w:top w:val="single" w:sz="4" w:space="0" w:color="auto"/>
              <w:left w:val="nil"/>
              <w:bottom w:val="nil"/>
              <w:right w:val="nil"/>
            </w:tcBorders>
          </w:tcPr>
          <w:p w:rsidR="00086630" w:rsidRDefault="00086630" w:rsidP="00332F8C">
            <w:pPr>
              <w:spacing w:before="0"/>
              <w:jc w:val="center"/>
              <w:rPr>
                <w:rFonts w:cs="Arial"/>
                <w:lang w:val="sr-Latn-CS" w:eastAsia="sr-Latn-CS"/>
              </w:rPr>
            </w:pPr>
          </w:p>
        </w:tc>
        <w:tc>
          <w:tcPr>
            <w:tcW w:w="2127" w:type="dxa"/>
          </w:tcPr>
          <w:p w:rsidR="00086630" w:rsidRDefault="00086630" w:rsidP="00332F8C">
            <w:pPr>
              <w:spacing w:before="0"/>
              <w:jc w:val="center"/>
              <w:rPr>
                <w:rFonts w:cs="Arial"/>
                <w:lang w:val="ru-RU" w:eastAsia="sr-Latn-CS"/>
              </w:rPr>
            </w:pPr>
          </w:p>
        </w:tc>
        <w:tc>
          <w:tcPr>
            <w:tcW w:w="4022" w:type="dxa"/>
            <w:tcBorders>
              <w:top w:val="single" w:sz="4" w:space="0" w:color="auto"/>
              <w:left w:val="nil"/>
              <w:bottom w:val="nil"/>
              <w:right w:val="nil"/>
            </w:tcBorders>
          </w:tcPr>
          <w:p w:rsidR="00086630" w:rsidRDefault="00086630" w:rsidP="00332F8C">
            <w:pPr>
              <w:spacing w:before="0"/>
              <w:jc w:val="center"/>
              <w:rPr>
                <w:rFonts w:cs="Arial"/>
                <w:lang w:val="ru-RU" w:eastAsia="sr-Latn-CS"/>
              </w:rPr>
            </w:pPr>
          </w:p>
        </w:tc>
      </w:tr>
    </w:tbl>
    <w:p w:rsidR="00086630" w:rsidRDefault="00086630" w:rsidP="00086630">
      <w:pPr>
        <w:rPr>
          <w:rFonts w:eastAsia="Symbol" w:cs="Arial"/>
          <w:b/>
          <w:bCs/>
          <w:kern w:val="28"/>
        </w:rPr>
      </w:pPr>
      <w:r>
        <w:rPr>
          <w:rFonts w:eastAsia="Symbol" w:cs="Arial"/>
          <w:b/>
          <w:bCs/>
          <w:kern w:val="28"/>
        </w:rPr>
        <w:t xml:space="preserve">Напомена: </w:t>
      </w:r>
    </w:p>
    <w:p w:rsidR="00086630" w:rsidRDefault="00086630" w:rsidP="00086630">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086630" w:rsidRDefault="00086630" w:rsidP="00086630">
      <w:pPr>
        <w:rPr>
          <w:rFonts w:cs="Arial"/>
          <w:lang w:val="sr-Cyrl-CS"/>
        </w:rPr>
      </w:pPr>
      <w:bookmarkStart w:id="256" w:name="_Toc442559941"/>
      <w:proofErr w:type="gramStart"/>
      <w:r>
        <w:rPr>
          <w:rFonts w:cs="Arial"/>
        </w:rPr>
        <w:t>Приликом подношења понуде овај образац копирати у потребном броју примерака.</w:t>
      </w:r>
      <w:proofErr w:type="gramEnd"/>
    </w:p>
    <w:p w:rsidR="00086630" w:rsidRDefault="00086630" w:rsidP="00086630">
      <w:pPr>
        <w:rPr>
          <w:rFonts w:cs="Arial"/>
          <w:b/>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086630" w:rsidRDefault="00086630" w:rsidP="00086630">
      <w:pPr>
        <w:rPr>
          <w:rFonts w:cs="Arial"/>
          <w:lang w:val="sr-Cyrl-RS"/>
        </w:rPr>
      </w:pPr>
    </w:p>
    <w:p w:rsidR="00086630" w:rsidRDefault="00086630" w:rsidP="00086630">
      <w:pPr>
        <w:rPr>
          <w:rFonts w:cs="Arial"/>
          <w:lang w:val="sr-Cyrl-RS"/>
        </w:rPr>
      </w:pPr>
    </w:p>
    <w:p w:rsidR="00950F08" w:rsidRDefault="00950F08" w:rsidP="00086630">
      <w:pPr>
        <w:rPr>
          <w:rFonts w:cs="Arial"/>
          <w:lang w:val="sr-Cyrl-RS"/>
        </w:rPr>
      </w:pPr>
    </w:p>
    <w:p w:rsidR="00950F08" w:rsidRDefault="00950F08" w:rsidP="00086630">
      <w:pPr>
        <w:rPr>
          <w:rFonts w:cs="Arial"/>
          <w:lang w:val="sr-Cyrl-RS"/>
        </w:rPr>
      </w:pPr>
    </w:p>
    <w:p w:rsidR="00086630" w:rsidRPr="00310E24" w:rsidRDefault="00086630" w:rsidP="00086630">
      <w:pPr>
        <w:rPr>
          <w:rFonts w:cs="Arial"/>
          <w:lang w:val="sr-Cyrl-RS"/>
        </w:rPr>
      </w:pPr>
    </w:p>
    <w:p w:rsidR="00086630" w:rsidRDefault="00086630" w:rsidP="00086630">
      <w:pPr>
        <w:pStyle w:val="KDObrazac"/>
      </w:pPr>
      <w:proofErr w:type="gramStart"/>
      <w:r>
        <w:lastRenderedPageBreak/>
        <w:t xml:space="preserve">ОБРАЗАЦ </w:t>
      </w:r>
      <w:bookmarkEnd w:id="256"/>
      <w:r>
        <w:rPr>
          <w:lang w:val="sr-Cyrl-RS"/>
        </w:rPr>
        <w:t>7</w:t>
      </w:r>
      <w:r>
        <w:t>.</w:t>
      </w:r>
      <w:proofErr w:type="gramEnd"/>
    </w:p>
    <w:p w:rsidR="00086630" w:rsidRDefault="00086630" w:rsidP="00086630">
      <w:pPr>
        <w:jc w:val="center"/>
        <w:rPr>
          <w:rFonts w:cs="Arial"/>
          <w:b/>
        </w:rPr>
      </w:pPr>
      <w:r>
        <w:rPr>
          <w:rFonts w:cs="Arial"/>
          <w:b/>
        </w:rPr>
        <w:t>ПОТВРДА О РЕФЕРЕНТНИМ НАБАВКАМА</w:t>
      </w:r>
    </w:p>
    <w:p w:rsidR="00086630" w:rsidRDefault="00086630" w:rsidP="00086630">
      <w:pPr>
        <w:jc w:val="center"/>
        <w:rPr>
          <w:rFonts w:cs="Arial"/>
        </w:rPr>
      </w:pPr>
    </w:p>
    <w:p w:rsidR="00086630" w:rsidRDefault="00086630" w:rsidP="00086630">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rsidR="00086630" w:rsidRDefault="00086630" w:rsidP="00086630">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086630" w:rsidRDefault="00086630" w:rsidP="00086630">
      <w:pPr>
        <w:tabs>
          <w:tab w:val="left" w:pos="0"/>
          <w:tab w:val="left" w:pos="330"/>
          <w:tab w:val="left" w:pos="540"/>
        </w:tabs>
        <w:spacing w:before="0"/>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086630" w:rsidRDefault="00086630" w:rsidP="00086630">
      <w:pPr>
        <w:jc w:val="left"/>
        <w:rPr>
          <w:rFonts w:cs="Arial"/>
        </w:rPr>
      </w:pPr>
      <w:r>
        <w:rPr>
          <w:rFonts w:cs="Arial"/>
        </w:rPr>
        <w:t>Лице за контакт:      ___________________________________________________________________</w:t>
      </w:r>
    </w:p>
    <w:p w:rsidR="00086630" w:rsidRDefault="00086630" w:rsidP="00086630">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086630" w:rsidRDefault="00086630" w:rsidP="00086630">
      <w:pPr>
        <w:jc w:val="left"/>
        <w:rPr>
          <w:rFonts w:cs="Arial"/>
        </w:rPr>
      </w:pPr>
      <w:r>
        <w:rPr>
          <w:rFonts w:cs="Arial"/>
        </w:rPr>
        <w:t>Овим путем потврђујем да је __________________________________________________________________</w:t>
      </w:r>
    </w:p>
    <w:p w:rsidR="00086630" w:rsidRDefault="00086630" w:rsidP="00086630">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086630" w:rsidRDefault="00086630" w:rsidP="00086630">
      <w:pPr>
        <w:rPr>
          <w:rFonts w:cs="Arial"/>
        </w:rPr>
      </w:pPr>
      <w:proofErr w:type="gramStart"/>
      <w:r>
        <w:rPr>
          <w:rFonts w:cs="Arial"/>
        </w:rPr>
        <w:t>за</w:t>
      </w:r>
      <w:proofErr w:type="gramEnd"/>
      <w:r>
        <w:rPr>
          <w:rFonts w:cs="Arial"/>
        </w:rPr>
        <w:t xml:space="preserve"> наше потребе извршио: </w:t>
      </w:r>
    </w:p>
    <w:p w:rsidR="00086630" w:rsidRDefault="00086630" w:rsidP="00086630">
      <w:pPr>
        <w:spacing w:before="0"/>
        <w:rPr>
          <w:rFonts w:cs="Arial"/>
        </w:rPr>
      </w:pPr>
      <w:r>
        <w:rPr>
          <w:rFonts w:cs="Arial"/>
        </w:rPr>
        <w:t>__________________________________________________________________</w:t>
      </w:r>
    </w:p>
    <w:p w:rsidR="00086630" w:rsidRDefault="00086630" w:rsidP="00086630">
      <w:pPr>
        <w:rPr>
          <w:rFonts w:cs="Arial"/>
        </w:rPr>
      </w:pPr>
      <w:r>
        <w:rPr>
          <w:rFonts w:cs="Arial"/>
        </w:rPr>
        <w:t xml:space="preserve">                                                  (</w:t>
      </w:r>
      <w:proofErr w:type="gramStart"/>
      <w:r>
        <w:rPr>
          <w:rFonts w:cs="Arial"/>
        </w:rPr>
        <w:t>навести</w:t>
      </w:r>
      <w:proofErr w:type="gramEnd"/>
      <w:r>
        <w:rPr>
          <w:rFonts w:cs="Arial"/>
        </w:rPr>
        <w:t xml:space="preserve">) </w:t>
      </w:r>
    </w:p>
    <w:p w:rsidR="00086630" w:rsidRDefault="00086630" w:rsidP="00086630">
      <w:pPr>
        <w:rPr>
          <w:rFonts w:cs="Arial"/>
        </w:rPr>
      </w:pPr>
      <w:proofErr w:type="gramStart"/>
      <w:r>
        <w:rPr>
          <w:rFonts w:cs="Arial"/>
        </w:rPr>
        <w:t>у</w:t>
      </w:r>
      <w:proofErr w:type="gramEnd"/>
      <w:r>
        <w:rPr>
          <w:rFonts w:cs="Arial"/>
        </w:rPr>
        <w:t xml:space="preserve"> уговореном року, обиму и квалитету и да у гарантном року</w:t>
      </w:r>
      <w:r>
        <w:rPr>
          <w:rFonts w:cs="Arial"/>
          <w:lang w:val="sr-Cyrl-RS"/>
        </w:rPr>
        <w:t xml:space="preserve"> до дана издавања потврде</w:t>
      </w:r>
      <w:r>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086630" w:rsidTr="00332F8C">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086630" w:rsidRDefault="00086630" w:rsidP="00332F8C">
            <w:pPr>
              <w:jc w:val="center"/>
              <w:rPr>
                <w:rFonts w:eastAsia="Calibri" w:cs="Arial"/>
                <w:lang w:val="sr-Latn-CS" w:eastAsia="sr-Latn-CS"/>
              </w:rPr>
            </w:pPr>
            <w:r>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086630" w:rsidRDefault="00086630" w:rsidP="00332F8C">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086630" w:rsidRDefault="00086630" w:rsidP="00332F8C">
            <w:pPr>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086630" w:rsidRDefault="00086630" w:rsidP="00332F8C">
            <w:pPr>
              <w:jc w:val="center"/>
              <w:rPr>
                <w:rFonts w:eastAsia="Calibri" w:cs="Arial"/>
                <w:lang w:val="sr-Latn-CS" w:eastAsia="sr-Latn-CS"/>
              </w:rPr>
            </w:pPr>
            <w:r>
              <w:rPr>
                <w:rFonts w:eastAsia="Calibri" w:cs="Arial"/>
                <w:lang w:val="sr-Latn-CS" w:eastAsia="sr-Latn-CS"/>
              </w:rPr>
              <w:t>Вредност извршених услуга без ПДВ</w:t>
            </w:r>
          </w:p>
          <w:p w:rsidR="00086630" w:rsidRDefault="00086630" w:rsidP="00332F8C">
            <w:pPr>
              <w:jc w:val="center"/>
              <w:rPr>
                <w:rFonts w:eastAsia="Calibri" w:cs="Arial"/>
                <w:lang w:val="sr-Latn-CS" w:eastAsia="sr-Latn-CS"/>
              </w:rPr>
            </w:pPr>
            <w:r>
              <w:rPr>
                <w:rFonts w:eastAsia="Calibri" w:cs="Arial"/>
                <w:lang w:val="sr-Latn-CS" w:eastAsia="sr-Latn-CS"/>
              </w:rPr>
              <w:t>Дин/EUR</w:t>
            </w:r>
          </w:p>
        </w:tc>
      </w:tr>
      <w:tr w:rsidR="00086630" w:rsidTr="00332F8C">
        <w:tc>
          <w:tcPr>
            <w:tcW w:w="2313"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r>
      <w:tr w:rsidR="00086630" w:rsidTr="00332F8C">
        <w:tc>
          <w:tcPr>
            <w:tcW w:w="2313"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r>
      <w:tr w:rsidR="00086630" w:rsidTr="00332F8C">
        <w:tc>
          <w:tcPr>
            <w:tcW w:w="2313"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r>
      <w:tr w:rsidR="00086630" w:rsidTr="00332F8C">
        <w:tc>
          <w:tcPr>
            <w:tcW w:w="2313"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086630" w:rsidRDefault="00086630" w:rsidP="00332F8C">
            <w:pPr>
              <w:rPr>
                <w:rFonts w:eastAsia="Calibri" w:cs="Arial"/>
                <w:lang w:val="sr-Latn-CS" w:eastAsia="sr-Latn-CS"/>
              </w:rPr>
            </w:pPr>
          </w:p>
        </w:tc>
      </w:tr>
    </w:tbl>
    <w:p w:rsidR="00086630" w:rsidRDefault="00086630" w:rsidP="00086630">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086630" w:rsidTr="00332F8C">
        <w:trPr>
          <w:jc w:val="center"/>
        </w:trPr>
        <w:tc>
          <w:tcPr>
            <w:tcW w:w="3882" w:type="dxa"/>
            <w:hideMark/>
          </w:tcPr>
          <w:p w:rsidR="00086630" w:rsidRDefault="00086630" w:rsidP="00332F8C">
            <w:pPr>
              <w:spacing w:before="0"/>
              <w:jc w:val="center"/>
              <w:rPr>
                <w:rFonts w:cs="Arial"/>
                <w:lang w:val="sr-Latn-CS" w:eastAsia="sr-Latn-CS"/>
              </w:rPr>
            </w:pPr>
            <w:r>
              <w:rPr>
                <w:rFonts w:cs="Arial"/>
                <w:lang w:val="sr-Latn-CS" w:eastAsia="sr-Latn-CS"/>
              </w:rPr>
              <w:t>Датум:</w:t>
            </w:r>
          </w:p>
        </w:tc>
        <w:tc>
          <w:tcPr>
            <w:tcW w:w="2127" w:type="dxa"/>
          </w:tcPr>
          <w:p w:rsidR="00086630" w:rsidRDefault="00086630" w:rsidP="00332F8C">
            <w:pPr>
              <w:spacing w:before="0"/>
              <w:jc w:val="center"/>
              <w:rPr>
                <w:rFonts w:cs="Arial"/>
                <w:lang w:val="ru-RU" w:eastAsia="sr-Latn-CS"/>
              </w:rPr>
            </w:pPr>
          </w:p>
        </w:tc>
        <w:tc>
          <w:tcPr>
            <w:tcW w:w="4022" w:type="dxa"/>
            <w:hideMark/>
          </w:tcPr>
          <w:p w:rsidR="00086630" w:rsidRDefault="00086630" w:rsidP="00332F8C">
            <w:pPr>
              <w:spacing w:before="0"/>
              <w:jc w:val="center"/>
              <w:rPr>
                <w:rFonts w:cs="Arial"/>
                <w:lang w:val="ru-RU" w:eastAsia="sr-Latn-CS"/>
              </w:rPr>
            </w:pPr>
            <w:r>
              <w:rPr>
                <w:rFonts w:cs="Arial"/>
                <w:lang w:val="sr-Cyrl-CS" w:eastAsia="sr-Latn-CS"/>
              </w:rPr>
              <w:t>Наручилац/корисник услуга:</w:t>
            </w:r>
          </w:p>
        </w:tc>
      </w:tr>
      <w:tr w:rsidR="00086630" w:rsidTr="00332F8C">
        <w:trPr>
          <w:jc w:val="center"/>
        </w:trPr>
        <w:tc>
          <w:tcPr>
            <w:tcW w:w="3882" w:type="dxa"/>
          </w:tcPr>
          <w:p w:rsidR="00086630" w:rsidRDefault="00086630" w:rsidP="00332F8C">
            <w:pPr>
              <w:spacing w:before="0"/>
              <w:jc w:val="center"/>
              <w:rPr>
                <w:rFonts w:cs="Arial"/>
                <w:lang w:val="sr-Latn-CS" w:eastAsia="sr-Latn-CS"/>
              </w:rPr>
            </w:pPr>
          </w:p>
        </w:tc>
        <w:tc>
          <w:tcPr>
            <w:tcW w:w="2127" w:type="dxa"/>
            <w:hideMark/>
          </w:tcPr>
          <w:p w:rsidR="00086630" w:rsidRDefault="00086630" w:rsidP="00332F8C">
            <w:pPr>
              <w:spacing w:before="0"/>
              <w:jc w:val="center"/>
              <w:rPr>
                <w:rFonts w:cs="Arial"/>
                <w:lang w:val="sr-Latn-CS" w:eastAsia="sr-Latn-CS"/>
              </w:rPr>
            </w:pPr>
            <w:r>
              <w:rPr>
                <w:rFonts w:cs="Arial"/>
                <w:lang w:val="sr-Latn-CS" w:eastAsia="sr-Latn-CS"/>
              </w:rPr>
              <w:t>М.П.</w:t>
            </w:r>
          </w:p>
        </w:tc>
        <w:tc>
          <w:tcPr>
            <w:tcW w:w="4022" w:type="dxa"/>
          </w:tcPr>
          <w:p w:rsidR="00086630" w:rsidRDefault="00086630" w:rsidP="00332F8C">
            <w:pPr>
              <w:spacing w:before="0"/>
              <w:jc w:val="center"/>
              <w:rPr>
                <w:rFonts w:cs="Arial"/>
                <w:lang w:val="ru-RU" w:eastAsia="sr-Latn-CS"/>
              </w:rPr>
            </w:pPr>
          </w:p>
        </w:tc>
      </w:tr>
      <w:tr w:rsidR="00086630" w:rsidTr="00332F8C">
        <w:trPr>
          <w:jc w:val="center"/>
        </w:trPr>
        <w:tc>
          <w:tcPr>
            <w:tcW w:w="3882" w:type="dxa"/>
            <w:tcBorders>
              <w:top w:val="nil"/>
              <w:left w:val="nil"/>
              <w:bottom w:val="single" w:sz="4" w:space="0" w:color="auto"/>
              <w:right w:val="nil"/>
            </w:tcBorders>
          </w:tcPr>
          <w:p w:rsidR="00086630" w:rsidRDefault="00086630" w:rsidP="00332F8C">
            <w:pPr>
              <w:spacing w:before="0"/>
              <w:jc w:val="center"/>
              <w:rPr>
                <w:rFonts w:cs="Arial"/>
                <w:lang w:val="sr-Latn-CS" w:eastAsia="sr-Latn-CS"/>
              </w:rPr>
            </w:pPr>
          </w:p>
        </w:tc>
        <w:tc>
          <w:tcPr>
            <w:tcW w:w="2127" w:type="dxa"/>
          </w:tcPr>
          <w:p w:rsidR="00086630" w:rsidRDefault="00086630" w:rsidP="00332F8C">
            <w:pPr>
              <w:spacing w:before="0"/>
              <w:jc w:val="center"/>
              <w:rPr>
                <w:rFonts w:cs="Arial"/>
                <w:lang w:val="ru-RU" w:eastAsia="sr-Latn-CS"/>
              </w:rPr>
            </w:pPr>
          </w:p>
        </w:tc>
        <w:tc>
          <w:tcPr>
            <w:tcW w:w="4022" w:type="dxa"/>
            <w:tcBorders>
              <w:top w:val="nil"/>
              <w:left w:val="nil"/>
              <w:bottom w:val="single" w:sz="4" w:space="0" w:color="auto"/>
              <w:right w:val="nil"/>
            </w:tcBorders>
          </w:tcPr>
          <w:p w:rsidR="00086630" w:rsidRDefault="00086630" w:rsidP="00332F8C">
            <w:pPr>
              <w:spacing w:before="0"/>
              <w:jc w:val="center"/>
              <w:rPr>
                <w:rFonts w:cs="Arial"/>
                <w:lang w:val="ru-RU" w:eastAsia="sr-Latn-CS"/>
              </w:rPr>
            </w:pPr>
          </w:p>
        </w:tc>
      </w:tr>
      <w:tr w:rsidR="00086630" w:rsidTr="00332F8C">
        <w:trPr>
          <w:trHeight w:val="240"/>
          <w:jc w:val="center"/>
        </w:trPr>
        <w:tc>
          <w:tcPr>
            <w:tcW w:w="3882" w:type="dxa"/>
            <w:tcBorders>
              <w:top w:val="single" w:sz="4" w:space="0" w:color="auto"/>
              <w:left w:val="nil"/>
              <w:bottom w:val="nil"/>
              <w:right w:val="nil"/>
            </w:tcBorders>
          </w:tcPr>
          <w:p w:rsidR="00086630" w:rsidRPr="00B012E8" w:rsidRDefault="00086630" w:rsidP="00332F8C">
            <w:pPr>
              <w:spacing w:before="0"/>
              <w:rPr>
                <w:rFonts w:cs="Arial"/>
                <w:lang w:val="sr-Cyrl-RS" w:eastAsia="sr-Latn-CS"/>
              </w:rPr>
            </w:pPr>
          </w:p>
        </w:tc>
        <w:tc>
          <w:tcPr>
            <w:tcW w:w="2127" w:type="dxa"/>
          </w:tcPr>
          <w:p w:rsidR="00086630" w:rsidRDefault="00086630" w:rsidP="00332F8C">
            <w:pPr>
              <w:spacing w:before="0"/>
              <w:jc w:val="center"/>
              <w:rPr>
                <w:rFonts w:cs="Arial"/>
                <w:lang w:val="ru-RU" w:eastAsia="sr-Latn-CS"/>
              </w:rPr>
            </w:pPr>
          </w:p>
        </w:tc>
        <w:tc>
          <w:tcPr>
            <w:tcW w:w="4022" w:type="dxa"/>
            <w:tcBorders>
              <w:top w:val="single" w:sz="4" w:space="0" w:color="auto"/>
              <w:left w:val="nil"/>
              <w:bottom w:val="nil"/>
              <w:right w:val="nil"/>
            </w:tcBorders>
          </w:tcPr>
          <w:p w:rsidR="00086630" w:rsidRDefault="00086630" w:rsidP="00332F8C">
            <w:pPr>
              <w:spacing w:before="0"/>
              <w:jc w:val="center"/>
              <w:rPr>
                <w:rFonts w:cs="Arial"/>
                <w:lang w:val="ru-RU" w:eastAsia="sr-Latn-CS"/>
              </w:rPr>
            </w:pPr>
          </w:p>
        </w:tc>
      </w:tr>
    </w:tbl>
    <w:p w:rsidR="00086630" w:rsidRDefault="00086630" w:rsidP="00086630">
      <w:pPr>
        <w:spacing w:before="0"/>
        <w:rPr>
          <w:rFonts w:cs="Arial"/>
          <w:b/>
        </w:rPr>
      </w:pPr>
      <w:r>
        <w:rPr>
          <w:rFonts w:cs="Arial"/>
          <w:b/>
        </w:rPr>
        <w:t>НАПОМЕНА:</w:t>
      </w:r>
    </w:p>
    <w:p w:rsidR="00086630" w:rsidRDefault="00086630" w:rsidP="00086630">
      <w:pPr>
        <w:rPr>
          <w:rFonts w:cs="Arial"/>
        </w:rPr>
      </w:pPr>
      <w:proofErr w:type="gramStart"/>
      <w:r>
        <w:rPr>
          <w:rFonts w:cs="Arial"/>
        </w:rPr>
        <w:t>Приликом подношења понуде овај образац копирати у потребном броју примерака.</w:t>
      </w:r>
      <w:proofErr w:type="gramEnd"/>
    </w:p>
    <w:p w:rsidR="00086630" w:rsidRDefault="00086630" w:rsidP="00086630">
      <w:pPr>
        <w:spacing w:before="0"/>
        <w:rPr>
          <w:rFonts w:cs="Arial"/>
          <w:lang w:val="sr-Cyrl-RS"/>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r>
        <w:rPr>
          <w:rFonts w:cs="Arial"/>
          <w:lang w:val="sr-Cyrl-RS"/>
        </w:rPr>
        <w:t>.</w:t>
      </w:r>
    </w:p>
    <w:p w:rsidR="00086630" w:rsidRDefault="00086630" w:rsidP="00086630">
      <w:pPr>
        <w:spacing w:before="0"/>
        <w:rPr>
          <w:rFonts w:cs="Arial"/>
          <w:lang w:val="sr-Cyrl-RS"/>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 xml:space="preserve">вредности </w:t>
      </w:r>
      <w:r>
        <w:rPr>
          <w:rFonts w:eastAsia="Calibri" w:cs="Arial"/>
          <w:lang w:val="sr-Cyrl-RS"/>
        </w:rPr>
        <w:t>извршених услуга</w:t>
      </w:r>
      <w:r>
        <w:rPr>
          <w:rFonts w:eastAsia="Calibri" w:cs="Arial"/>
        </w:rPr>
        <w:t>)</w:t>
      </w:r>
      <w:r>
        <w:rPr>
          <w:rFonts w:cs="Arial"/>
        </w:rPr>
        <w:t xml:space="preserve"> у динаре по средњем курсу Народне Банке Србије на дан закључења референтног уговора.</w:t>
      </w:r>
      <w:proofErr w:type="gramEnd"/>
    </w:p>
    <w:p w:rsidR="00086630" w:rsidRDefault="00086630" w:rsidP="00AF1BDE">
      <w:pPr>
        <w:pStyle w:val="KDObrazac"/>
        <w:spacing w:before="0"/>
        <w:jc w:val="both"/>
        <w:rPr>
          <w:lang w:val="sr-Cyrl-RS"/>
        </w:rPr>
      </w:pPr>
    </w:p>
    <w:p w:rsidR="00086630" w:rsidRDefault="00086630" w:rsidP="00AF1BDE">
      <w:pPr>
        <w:pStyle w:val="KDObrazac"/>
        <w:spacing w:before="0"/>
        <w:jc w:val="both"/>
        <w:rPr>
          <w:lang w:val="sr-Cyrl-RS"/>
        </w:rPr>
      </w:pPr>
    </w:p>
    <w:p w:rsidR="00EF55F2" w:rsidRDefault="00EF55F2" w:rsidP="00AF1BDE">
      <w:pPr>
        <w:pStyle w:val="KDObrazac"/>
        <w:spacing w:before="0"/>
        <w:jc w:val="both"/>
        <w:rPr>
          <w:lang w:val="sr-Cyrl-RS"/>
        </w:rPr>
      </w:pPr>
    </w:p>
    <w:p w:rsidR="00EF55F2" w:rsidRDefault="00EF55F2" w:rsidP="00AF1BDE">
      <w:pPr>
        <w:pStyle w:val="KDObrazac"/>
        <w:spacing w:before="0"/>
        <w:jc w:val="both"/>
        <w:rPr>
          <w:lang w:val="sr-Cyrl-RS"/>
        </w:rPr>
      </w:pPr>
    </w:p>
    <w:p w:rsidR="00086630" w:rsidRPr="00AF1BDE" w:rsidRDefault="00086630" w:rsidP="00AF1BDE">
      <w:pPr>
        <w:pStyle w:val="KDObrazac"/>
        <w:spacing w:before="0"/>
        <w:jc w:val="both"/>
        <w:rPr>
          <w:lang w:val="sr-Cyrl-RS"/>
        </w:rPr>
      </w:pPr>
    </w:p>
    <w:p w:rsidR="00306565" w:rsidRPr="00AF1BDE" w:rsidRDefault="00306565" w:rsidP="00827A40">
      <w:pPr>
        <w:pStyle w:val="KDObrazac"/>
        <w:spacing w:before="0"/>
        <w:rPr>
          <w:lang w:val="sr-Cyrl-RS"/>
        </w:rPr>
      </w:pPr>
    </w:p>
    <w:p w:rsidR="00827A40" w:rsidRPr="00AF1BDE" w:rsidRDefault="00827A40" w:rsidP="00827A40">
      <w:pPr>
        <w:pStyle w:val="KDObrazac"/>
        <w:spacing w:before="0"/>
      </w:pPr>
      <w:r w:rsidRPr="00AF1BDE">
        <w:lastRenderedPageBreak/>
        <w:t>ПРИЛОГ 1</w:t>
      </w:r>
    </w:p>
    <w:p w:rsidR="00827A40" w:rsidRPr="00AF1BDE" w:rsidRDefault="00827A40" w:rsidP="00827A40">
      <w:pPr>
        <w:pStyle w:val="NoSpacing"/>
        <w:suppressAutoHyphens w:val="0"/>
        <w:spacing w:before="0"/>
        <w:jc w:val="center"/>
        <w:rPr>
          <w:rFonts w:cs="Arial"/>
          <w:sz w:val="22"/>
          <w:szCs w:val="22"/>
          <w:lang w:val="sr-Latn-CS"/>
        </w:rPr>
      </w:pPr>
    </w:p>
    <w:p w:rsidR="00827A40" w:rsidRPr="00AF1BDE" w:rsidRDefault="00827A40" w:rsidP="00827A40">
      <w:pPr>
        <w:pStyle w:val="NoSpacing"/>
        <w:suppressAutoHyphens w:val="0"/>
        <w:spacing w:before="0"/>
        <w:jc w:val="center"/>
        <w:rPr>
          <w:rFonts w:cs="Arial"/>
          <w:sz w:val="22"/>
          <w:szCs w:val="22"/>
          <w:lang w:val="sr-Latn-CS"/>
        </w:rPr>
      </w:pPr>
    </w:p>
    <w:p w:rsidR="00827A40" w:rsidRPr="00AF1BDE" w:rsidRDefault="00827A40" w:rsidP="00D5004C">
      <w:pPr>
        <w:pStyle w:val="NoSpacing"/>
        <w:suppressAutoHyphens w:val="0"/>
        <w:spacing w:before="0"/>
        <w:jc w:val="center"/>
        <w:rPr>
          <w:rFonts w:cs="Arial"/>
          <w:b/>
          <w:sz w:val="22"/>
          <w:szCs w:val="22"/>
          <w:lang w:val="sr-Cyrl-RS"/>
        </w:rPr>
      </w:pPr>
      <w:r w:rsidRPr="00AF1BDE">
        <w:rPr>
          <w:rFonts w:cs="Arial"/>
          <w:b/>
          <w:sz w:val="22"/>
          <w:szCs w:val="22"/>
        </w:rPr>
        <w:t>СПОРА</w:t>
      </w:r>
      <w:r w:rsidR="00D5004C" w:rsidRPr="00AF1BDE">
        <w:rPr>
          <w:rFonts w:cs="Arial"/>
          <w:b/>
          <w:sz w:val="22"/>
          <w:szCs w:val="22"/>
        </w:rPr>
        <w:t>ЗУМ  УЧЕСНИКА ЗАЈЕДНИЧКЕ ПОНУДЕ</w:t>
      </w:r>
    </w:p>
    <w:p w:rsidR="00827A40" w:rsidRPr="00AF1BDE" w:rsidRDefault="00827A40" w:rsidP="00827A40">
      <w:pPr>
        <w:pStyle w:val="NoSpacing"/>
        <w:rPr>
          <w:rFonts w:cs="Arial"/>
          <w:sz w:val="22"/>
          <w:szCs w:val="22"/>
        </w:rPr>
      </w:pPr>
      <w:r w:rsidRPr="00AF1BDE">
        <w:rPr>
          <w:rFonts w:cs="Arial"/>
          <w:sz w:val="22"/>
          <w:szCs w:val="22"/>
        </w:rPr>
        <w:t xml:space="preserve">На основу члана 81. Закона о јавним набавкама </w:t>
      </w:r>
      <w:r w:rsidRPr="00AF1BDE">
        <w:rPr>
          <w:rFonts w:eastAsia="TimesNewRomanPSMT" w:cs="Arial"/>
          <w:sz w:val="22"/>
          <w:szCs w:val="22"/>
          <w:lang w:val="ru-RU" w:eastAsia="en-US"/>
        </w:rPr>
        <w:t xml:space="preserve">(„Сл. </w:t>
      </w:r>
      <w:r w:rsidRPr="00AF1BDE">
        <w:rPr>
          <w:rFonts w:eastAsia="TimesNewRomanPSMT" w:cs="Arial"/>
          <w:sz w:val="22"/>
          <w:szCs w:val="22"/>
          <w:lang w:eastAsia="en-US"/>
        </w:rPr>
        <w:t>г</w:t>
      </w:r>
      <w:r w:rsidRPr="00AF1BDE">
        <w:rPr>
          <w:rFonts w:eastAsia="TimesNewRomanPSMT" w:cs="Arial"/>
          <w:sz w:val="22"/>
          <w:szCs w:val="22"/>
          <w:lang w:val="ru-RU" w:eastAsia="en-US"/>
        </w:rPr>
        <w:t>ласник РС” бр. 1</w:t>
      </w:r>
      <w:r w:rsidRPr="00AF1BDE">
        <w:rPr>
          <w:rFonts w:eastAsia="TimesNewRomanPSMT" w:cs="Arial"/>
          <w:sz w:val="22"/>
          <w:szCs w:val="22"/>
          <w:lang w:eastAsia="en-US"/>
        </w:rPr>
        <w:t>24</w:t>
      </w:r>
      <w:r w:rsidRPr="00AF1BDE">
        <w:rPr>
          <w:rFonts w:eastAsia="TimesNewRomanPSMT" w:cs="Arial"/>
          <w:sz w:val="22"/>
          <w:szCs w:val="22"/>
          <w:lang w:val="ru-RU" w:eastAsia="en-US"/>
        </w:rPr>
        <w:t>/20</w:t>
      </w:r>
      <w:r w:rsidRPr="00AF1BDE">
        <w:rPr>
          <w:rFonts w:eastAsia="TimesNewRomanPSMT" w:cs="Arial"/>
          <w:sz w:val="22"/>
          <w:szCs w:val="22"/>
          <w:lang w:eastAsia="en-US"/>
        </w:rPr>
        <w:t>12</w:t>
      </w:r>
      <w:r w:rsidRPr="00AF1BDE">
        <w:rPr>
          <w:rFonts w:eastAsia="TimesNewRomanPSMT" w:cs="Arial"/>
          <w:sz w:val="22"/>
          <w:szCs w:val="22"/>
          <w:lang w:val="ru-RU" w:eastAsia="en-US"/>
        </w:rPr>
        <w:t>, 14/15, 68/15</w:t>
      </w:r>
      <w:r w:rsidRPr="00AF1BD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sidRPr="00AF1BDE">
        <w:rPr>
          <w:rFonts w:cs="Arial"/>
          <w:sz w:val="22"/>
          <w:szCs w:val="22"/>
        </w:rPr>
        <w:t xml:space="preserve"> који обавезно садржи податке о</w:t>
      </w:r>
      <w:r w:rsidRPr="00AF1BD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AF1BD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AF1BDE" w:rsidRDefault="00827A40" w:rsidP="00827A40">
            <w:pPr>
              <w:pStyle w:val="NoSpacing"/>
              <w:rPr>
                <w:rFonts w:cs="Arial"/>
                <w:sz w:val="22"/>
                <w:szCs w:val="22"/>
              </w:rPr>
            </w:pPr>
            <w:r w:rsidRPr="00AF1BD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AF1BDE" w:rsidRDefault="00827A40" w:rsidP="00827A40">
            <w:pPr>
              <w:pStyle w:val="NoSpacing"/>
              <w:rPr>
                <w:rFonts w:cs="Arial"/>
                <w:sz w:val="22"/>
                <w:szCs w:val="22"/>
              </w:rPr>
            </w:pPr>
            <w:r w:rsidRPr="00AF1BDE">
              <w:rPr>
                <w:rFonts w:cs="Arial"/>
                <w:sz w:val="22"/>
                <w:szCs w:val="22"/>
              </w:rPr>
              <w:t>НАЗИВ И СЕДИШТЕ ЧЛАНА ГРУПЕ ПОНУЂАЧА</w:t>
            </w:r>
          </w:p>
          <w:p w:rsidR="00827A40" w:rsidRPr="00AF1BDE" w:rsidRDefault="00827A40" w:rsidP="00827A40">
            <w:pPr>
              <w:pStyle w:val="NoSpacing"/>
              <w:rPr>
                <w:rFonts w:cs="Arial"/>
                <w:sz w:val="22"/>
                <w:szCs w:val="22"/>
              </w:rPr>
            </w:pPr>
          </w:p>
        </w:tc>
      </w:tr>
      <w:tr w:rsidR="00827A40" w:rsidRPr="00AF1BD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r w:rsidRPr="00AF1BD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p>
        </w:tc>
      </w:tr>
      <w:tr w:rsidR="00827A40" w:rsidRPr="00AF1BD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r w:rsidRPr="00AF1BDE">
              <w:rPr>
                <w:rFonts w:cs="Arial"/>
                <w:sz w:val="22"/>
                <w:szCs w:val="22"/>
              </w:rPr>
              <w:t>2. Oпис послова сваког од понуђача из групе понуђача у извршењу уговора:</w:t>
            </w: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p>
        </w:tc>
      </w:tr>
      <w:tr w:rsidR="00827A40" w:rsidRPr="00AF1BD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r w:rsidRPr="00AF1BDE">
              <w:rPr>
                <w:rFonts w:cs="Arial"/>
                <w:sz w:val="22"/>
                <w:szCs w:val="22"/>
              </w:rPr>
              <w:t>3.Друго:</w:t>
            </w: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p w:rsidR="00827A40" w:rsidRPr="00AF1BD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AF1BDE" w:rsidRDefault="00827A40" w:rsidP="00827A40">
            <w:pPr>
              <w:pStyle w:val="NoSpacing"/>
              <w:rPr>
                <w:rFonts w:cs="Arial"/>
                <w:sz w:val="22"/>
                <w:szCs w:val="22"/>
              </w:rPr>
            </w:pPr>
          </w:p>
        </w:tc>
      </w:tr>
    </w:tbl>
    <w:p w:rsidR="00827A40" w:rsidRPr="00AF1BDE" w:rsidRDefault="00827A40" w:rsidP="00827A40">
      <w:pPr>
        <w:tabs>
          <w:tab w:val="num" w:pos="360"/>
        </w:tabs>
        <w:rPr>
          <w:rFonts w:cs="Arial"/>
          <w:spacing w:val="2"/>
          <w:lang w:val="sr-Cyrl-RS"/>
        </w:rPr>
      </w:pP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Потпис одговорног лица члана групе понуђача:</w:t>
      </w: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______________________</w:t>
      </w:r>
    </w:p>
    <w:p w:rsidR="00827A40" w:rsidRPr="00AF1BDE" w:rsidRDefault="00827A40" w:rsidP="00827A40">
      <w:pPr>
        <w:tabs>
          <w:tab w:val="num" w:pos="360"/>
        </w:tabs>
        <w:rPr>
          <w:rFonts w:cs="Arial"/>
          <w:lang w:val="sr-Cyrl-CS"/>
        </w:rPr>
      </w:pPr>
      <w:r w:rsidRPr="00AF1BDE">
        <w:rPr>
          <w:rFonts w:cs="Arial"/>
          <w:lang w:val="sr-Cyrl-CS"/>
        </w:rPr>
        <w:t xml:space="preserve">                                       м.п.</w:t>
      </w: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Потпис одговорног лица члана групе понуђача:</w:t>
      </w:r>
    </w:p>
    <w:p w:rsidR="00827A40" w:rsidRPr="00AF1BDE" w:rsidRDefault="00827A40" w:rsidP="00827A40">
      <w:pPr>
        <w:pStyle w:val="NoSpacing"/>
        <w:framePr w:hSpace="180" w:wrap="around" w:vAnchor="text" w:hAnchor="margin" w:y="194"/>
        <w:rPr>
          <w:rFonts w:cs="Arial"/>
          <w:sz w:val="22"/>
          <w:szCs w:val="22"/>
        </w:rPr>
      </w:pPr>
      <w:r w:rsidRPr="00AF1BDE">
        <w:rPr>
          <w:rFonts w:cs="Arial"/>
          <w:sz w:val="22"/>
          <w:szCs w:val="22"/>
        </w:rPr>
        <w:t>______________________</w:t>
      </w:r>
    </w:p>
    <w:p w:rsidR="00827A40" w:rsidRPr="00AF1BDE" w:rsidRDefault="00827A40" w:rsidP="00827A40">
      <w:pPr>
        <w:tabs>
          <w:tab w:val="num" w:pos="360"/>
        </w:tabs>
        <w:rPr>
          <w:rFonts w:cs="Arial"/>
          <w:lang w:val="sr-Cyrl-CS"/>
        </w:rPr>
      </w:pPr>
      <w:r w:rsidRPr="00AF1BDE">
        <w:rPr>
          <w:rFonts w:cs="Arial"/>
          <w:lang w:val="sr-Cyrl-CS"/>
        </w:rPr>
        <w:t xml:space="preserve">                                       м.п.</w:t>
      </w:r>
    </w:p>
    <w:p w:rsidR="00827A40" w:rsidRPr="00AF1BDE" w:rsidRDefault="00827A40" w:rsidP="00827A40">
      <w:pPr>
        <w:spacing w:after="120"/>
        <w:rPr>
          <w:rFonts w:cs="Arial"/>
          <w:spacing w:val="4"/>
        </w:rPr>
      </w:pPr>
      <w:r w:rsidRPr="00AF1BDE">
        <w:rPr>
          <w:rFonts w:cs="Arial"/>
          <w:spacing w:val="4"/>
          <w:lang w:val="sr-Cyrl-CS"/>
        </w:rPr>
        <w:t xml:space="preserve">Датум:                                                                                                  </w:t>
      </w:r>
    </w:p>
    <w:p w:rsidR="00BC096A" w:rsidRPr="00AF1BDE" w:rsidRDefault="00827A40" w:rsidP="00BC096A">
      <w:pPr>
        <w:tabs>
          <w:tab w:val="num" w:pos="360"/>
        </w:tabs>
        <w:rPr>
          <w:rFonts w:cs="Arial"/>
          <w:spacing w:val="2"/>
          <w:lang w:val="sr-Cyrl-CS"/>
        </w:rPr>
      </w:pPr>
      <w:r w:rsidRPr="00AF1BDE">
        <w:rPr>
          <w:rFonts w:cs="Arial"/>
          <w:spacing w:val="2"/>
          <w:lang w:val="sr-Cyrl-CS"/>
        </w:rPr>
        <w:t>_</w:t>
      </w:r>
      <w:r w:rsidR="0012450E" w:rsidRPr="00AF1BDE">
        <w:rPr>
          <w:rFonts w:cs="Arial"/>
          <w:spacing w:val="2"/>
          <w:lang w:val="sr-Cyrl-CS"/>
        </w:rPr>
        <w:t xml:space="preserve">__________                     </w:t>
      </w:r>
    </w:p>
    <w:p w:rsidR="00086630" w:rsidRDefault="00086630" w:rsidP="00BC096A">
      <w:pPr>
        <w:tabs>
          <w:tab w:val="num" w:pos="360"/>
        </w:tabs>
        <w:rPr>
          <w:rFonts w:cs="Arial"/>
          <w:spacing w:val="2"/>
          <w:lang w:val="sr-Cyrl-RS"/>
        </w:rPr>
      </w:pPr>
    </w:p>
    <w:p w:rsidR="00EF55F2" w:rsidRDefault="00EF55F2" w:rsidP="00BC096A">
      <w:pPr>
        <w:tabs>
          <w:tab w:val="num" w:pos="360"/>
        </w:tabs>
        <w:rPr>
          <w:rFonts w:cs="Arial"/>
          <w:spacing w:val="2"/>
          <w:lang w:val="sr-Cyrl-RS"/>
        </w:rPr>
      </w:pPr>
    </w:p>
    <w:p w:rsidR="00EF55F2" w:rsidRDefault="00EF55F2" w:rsidP="00BC096A">
      <w:pPr>
        <w:tabs>
          <w:tab w:val="num" w:pos="360"/>
        </w:tabs>
        <w:rPr>
          <w:rFonts w:cs="Arial"/>
          <w:spacing w:val="2"/>
          <w:lang w:val="sr-Cyrl-RS"/>
        </w:rPr>
      </w:pPr>
    </w:p>
    <w:p w:rsidR="00086630" w:rsidRPr="006D425F" w:rsidRDefault="00086630" w:rsidP="00086630">
      <w:pPr>
        <w:spacing w:before="0"/>
        <w:jc w:val="right"/>
        <w:rPr>
          <w:rFonts w:cs="Arial"/>
          <w:b/>
          <w:lang w:val="sr-Cyrl-RS"/>
        </w:rPr>
      </w:pPr>
      <w:r w:rsidRPr="006D425F">
        <w:rPr>
          <w:rFonts w:cs="Arial"/>
          <w:b/>
        </w:rPr>
        <w:t xml:space="preserve">ПРИЛОГ </w:t>
      </w:r>
      <w:r w:rsidRPr="006D425F">
        <w:rPr>
          <w:rFonts w:cs="Arial"/>
          <w:b/>
          <w:lang w:val="sr-Cyrl-RS"/>
        </w:rPr>
        <w:t>2</w:t>
      </w:r>
    </w:p>
    <w:p w:rsidR="00086630" w:rsidRPr="006D425F" w:rsidRDefault="00086630" w:rsidP="00086630">
      <w:pPr>
        <w:spacing w:before="0"/>
        <w:jc w:val="right"/>
        <w:rPr>
          <w:rFonts w:cs="Arial"/>
          <w:b/>
          <w:lang w:val="sr-Cyrl-RS"/>
        </w:rPr>
      </w:pPr>
      <w:r w:rsidRPr="006D425F">
        <w:rPr>
          <w:rFonts w:cs="Arial"/>
          <w:b/>
        </w:rPr>
        <w:t>*мениц</w:t>
      </w:r>
      <w:r w:rsidRPr="006D425F">
        <w:rPr>
          <w:rFonts w:cs="Arial"/>
          <w:b/>
          <w:lang w:val="sr-Cyrl-RS"/>
        </w:rPr>
        <w:t>а</w:t>
      </w:r>
      <w:r w:rsidRPr="006D425F">
        <w:rPr>
          <w:rFonts w:cs="Arial"/>
          <w:b/>
        </w:rPr>
        <w:t xml:space="preserve"> за </w:t>
      </w:r>
      <w:r w:rsidRPr="006D425F">
        <w:rPr>
          <w:rFonts w:cs="Arial"/>
          <w:b/>
          <w:lang w:val="sr-Cyrl-RS"/>
        </w:rPr>
        <w:t>озбиљност понуде</w:t>
      </w:r>
    </w:p>
    <w:p w:rsidR="00086630" w:rsidRPr="006D425F" w:rsidRDefault="00086630" w:rsidP="00086630">
      <w:pPr>
        <w:spacing w:before="0"/>
        <w:jc w:val="right"/>
        <w:rPr>
          <w:rFonts w:cs="Arial"/>
          <w:b/>
        </w:rPr>
      </w:pPr>
    </w:p>
    <w:p w:rsidR="00086630" w:rsidRPr="006D425F" w:rsidRDefault="00086630" w:rsidP="00086630">
      <w:pPr>
        <w:spacing w:before="0"/>
        <w:rPr>
          <w:rFonts w:cs="Arial"/>
        </w:rPr>
      </w:pPr>
      <w:proofErr w:type="gramStart"/>
      <w:r w:rsidRPr="006D425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6D425F">
        <w:rPr>
          <w:rFonts w:cs="Arial"/>
        </w:rPr>
        <w:t xml:space="preserve"> </w:t>
      </w:r>
      <w:proofErr w:type="gramStart"/>
      <w:r w:rsidRPr="006D425F">
        <w:rPr>
          <w:rFonts w:cs="Arial"/>
        </w:rPr>
        <w:t>РС бр.</w:t>
      </w:r>
      <w:proofErr w:type="gramEnd"/>
      <w:r w:rsidRPr="006D425F">
        <w:rPr>
          <w:rFonts w:cs="Arial"/>
        </w:rPr>
        <w:t xml:space="preserve"> </w:t>
      </w:r>
      <w:proofErr w:type="gramStart"/>
      <w:r w:rsidRPr="006D425F">
        <w:rPr>
          <w:rFonts w:cs="Arial"/>
        </w:rPr>
        <w:t>43/04, 62/06, 111/09 др.</w:t>
      </w:r>
      <w:proofErr w:type="gramEnd"/>
      <w:r w:rsidRPr="006D425F">
        <w:rPr>
          <w:rFonts w:cs="Arial"/>
        </w:rPr>
        <w:t xml:space="preserve"> </w:t>
      </w:r>
      <w:proofErr w:type="gramStart"/>
      <w:r w:rsidRPr="006D425F">
        <w:rPr>
          <w:rFonts w:cs="Arial"/>
        </w:rPr>
        <w:t>закон</w:t>
      </w:r>
      <w:proofErr w:type="gramEnd"/>
      <w:r w:rsidRPr="006D425F">
        <w:rPr>
          <w:rFonts w:cs="Arial"/>
        </w:rPr>
        <w:t xml:space="preserve"> и 31/11) и тачке 1, 2. </w:t>
      </w:r>
      <w:proofErr w:type="gramStart"/>
      <w:r w:rsidRPr="006D425F">
        <w:rPr>
          <w:rFonts w:cs="Arial"/>
        </w:rPr>
        <w:t>и</w:t>
      </w:r>
      <w:proofErr w:type="gramEnd"/>
      <w:r w:rsidRPr="006D425F">
        <w:rPr>
          <w:rFonts w:cs="Arial"/>
        </w:rPr>
        <w:t xml:space="preserve"> 6. Одлуке о облику садржини и начину коришћења јединствених инструмената платног промета</w:t>
      </w:r>
    </w:p>
    <w:p w:rsidR="00086630" w:rsidRPr="006D425F" w:rsidRDefault="00086630" w:rsidP="00086630">
      <w:pPr>
        <w:spacing w:before="0"/>
        <w:rPr>
          <w:rFonts w:cs="Arial"/>
        </w:rPr>
      </w:pPr>
    </w:p>
    <w:p w:rsidR="00086630" w:rsidRPr="006D425F" w:rsidRDefault="00086630" w:rsidP="00086630">
      <w:pPr>
        <w:spacing w:before="0"/>
        <w:rPr>
          <w:rFonts w:cs="Arial"/>
          <w:lang w:val="ru-RU"/>
        </w:rPr>
      </w:pPr>
      <w:r w:rsidRPr="006D425F">
        <w:rPr>
          <w:rFonts w:cs="Arial"/>
        </w:rPr>
        <w:t>ДУЖНИК</w:t>
      </w:r>
      <w:proofErr w:type="gramStart"/>
      <w:r w:rsidRPr="006D425F">
        <w:rPr>
          <w:rFonts w:cs="Arial"/>
        </w:rPr>
        <w:t xml:space="preserve">:  </w:t>
      </w:r>
      <w:r w:rsidRPr="006D425F">
        <w:rPr>
          <w:rFonts w:cs="Arial"/>
          <w:lang w:val="ru-RU"/>
        </w:rPr>
        <w:t>…………………………………………………………………………........................</w:t>
      </w:r>
      <w:proofErr w:type="gramEnd"/>
    </w:p>
    <w:p w:rsidR="00086630" w:rsidRPr="006D425F" w:rsidRDefault="00086630" w:rsidP="00086630">
      <w:pPr>
        <w:spacing w:before="0"/>
        <w:rPr>
          <w:rFonts w:cs="Arial"/>
        </w:rPr>
      </w:pPr>
      <w:r w:rsidRPr="006D425F">
        <w:rPr>
          <w:rFonts w:cs="Arial"/>
        </w:rPr>
        <w:t>(</w:t>
      </w:r>
      <w:proofErr w:type="gramStart"/>
      <w:r w:rsidRPr="006D425F">
        <w:rPr>
          <w:rFonts w:cs="Arial"/>
        </w:rPr>
        <w:t>назив</w:t>
      </w:r>
      <w:proofErr w:type="gramEnd"/>
      <w:r w:rsidRPr="006D425F">
        <w:rPr>
          <w:rFonts w:cs="Arial"/>
        </w:rPr>
        <w:t xml:space="preserve"> и седиште Понуђача)</w:t>
      </w:r>
    </w:p>
    <w:p w:rsidR="00086630" w:rsidRPr="006D425F" w:rsidRDefault="00086630" w:rsidP="00086630">
      <w:pPr>
        <w:spacing w:before="0"/>
        <w:rPr>
          <w:rFonts w:cs="Arial"/>
        </w:rPr>
      </w:pPr>
      <w:r w:rsidRPr="006D425F">
        <w:rPr>
          <w:rFonts w:cs="Arial"/>
        </w:rPr>
        <w:t>МАТИЧНИ БРОЈ ДУЖНИКА (Понуђача): ..................................................................</w:t>
      </w:r>
    </w:p>
    <w:p w:rsidR="00086630" w:rsidRPr="006D425F" w:rsidRDefault="00086630" w:rsidP="00086630">
      <w:pPr>
        <w:spacing w:before="0"/>
        <w:rPr>
          <w:rFonts w:cs="Arial"/>
        </w:rPr>
      </w:pPr>
      <w:r w:rsidRPr="006D425F">
        <w:rPr>
          <w:rFonts w:cs="Arial"/>
        </w:rPr>
        <w:t>ТЕКУЋИ РАЧУН ДУЖНИКА (Понуђача): ...................................................................</w:t>
      </w:r>
    </w:p>
    <w:p w:rsidR="00086630" w:rsidRPr="006D425F" w:rsidRDefault="00086630" w:rsidP="00086630">
      <w:pPr>
        <w:spacing w:before="0"/>
        <w:rPr>
          <w:rFonts w:cs="Arial"/>
        </w:rPr>
      </w:pPr>
      <w:r w:rsidRPr="006D425F">
        <w:rPr>
          <w:rFonts w:cs="Arial"/>
        </w:rPr>
        <w:t>ПИБ ДУЖНИКА (Понуђача): ........................................................................................</w:t>
      </w:r>
    </w:p>
    <w:p w:rsidR="00086630" w:rsidRPr="006D425F" w:rsidRDefault="00086630" w:rsidP="00086630">
      <w:pPr>
        <w:spacing w:before="0"/>
        <w:rPr>
          <w:rFonts w:cs="Arial"/>
        </w:rPr>
      </w:pPr>
    </w:p>
    <w:p w:rsidR="00086630" w:rsidRPr="006D425F" w:rsidRDefault="00086630" w:rsidP="00086630">
      <w:pPr>
        <w:spacing w:before="0"/>
        <w:rPr>
          <w:rFonts w:cs="Arial"/>
        </w:rPr>
      </w:pPr>
      <w:proofErr w:type="gramStart"/>
      <w:r w:rsidRPr="006D425F">
        <w:rPr>
          <w:rFonts w:cs="Arial"/>
        </w:rPr>
        <w:t>и</w:t>
      </w:r>
      <w:proofErr w:type="gramEnd"/>
      <w:r w:rsidRPr="006D425F">
        <w:rPr>
          <w:rFonts w:cs="Arial"/>
        </w:rPr>
        <w:t xml:space="preserve"> з д а ј е  д а н а ............................ године</w:t>
      </w:r>
    </w:p>
    <w:p w:rsidR="00086630" w:rsidRPr="006D425F" w:rsidRDefault="00086630" w:rsidP="00086630">
      <w:pPr>
        <w:spacing w:before="0"/>
        <w:rPr>
          <w:rFonts w:cs="Arial"/>
        </w:rPr>
      </w:pPr>
    </w:p>
    <w:p w:rsidR="00086630" w:rsidRPr="006D425F" w:rsidRDefault="00086630" w:rsidP="00086630">
      <w:pPr>
        <w:spacing w:before="0"/>
        <w:rPr>
          <w:rFonts w:cs="Arial"/>
        </w:rPr>
      </w:pPr>
    </w:p>
    <w:p w:rsidR="00086630" w:rsidRPr="006D425F" w:rsidRDefault="00086630" w:rsidP="00086630">
      <w:pPr>
        <w:spacing w:before="0"/>
        <w:jc w:val="center"/>
        <w:rPr>
          <w:rFonts w:cs="Arial"/>
          <w:b/>
        </w:rPr>
      </w:pPr>
      <w:r w:rsidRPr="006D425F">
        <w:rPr>
          <w:rFonts w:cs="Arial"/>
          <w:b/>
        </w:rPr>
        <w:t xml:space="preserve">МЕНИЧНО ПИСМО – ОВЛАШЋЕЊЕ ЗА </w:t>
      </w:r>
      <w:proofErr w:type="gramStart"/>
      <w:r w:rsidRPr="006D425F">
        <w:rPr>
          <w:rFonts w:cs="Arial"/>
          <w:b/>
        </w:rPr>
        <w:t>КОРИСНИКА  БЛАНКО</w:t>
      </w:r>
      <w:proofErr w:type="gramEnd"/>
      <w:r w:rsidRPr="006D425F">
        <w:rPr>
          <w:rFonts w:cs="Arial"/>
          <w:b/>
        </w:rPr>
        <w:t xml:space="preserve"> СОПСТВЕНЕ МЕНИЦЕ</w:t>
      </w:r>
    </w:p>
    <w:p w:rsidR="00086630" w:rsidRPr="006D425F" w:rsidRDefault="00086630" w:rsidP="00086630">
      <w:pPr>
        <w:spacing w:before="0"/>
        <w:jc w:val="center"/>
        <w:rPr>
          <w:rFonts w:cs="Arial"/>
          <w:b/>
        </w:rPr>
      </w:pPr>
    </w:p>
    <w:p w:rsidR="00086630" w:rsidRPr="006D425F" w:rsidRDefault="00086630" w:rsidP="00086630">
      <w:pPr>
        <w:widowControl w:val="0"/>
        <w:tabs>
          <w:tab w:val="left" w:pos="1418"/>
          <w:tab w:val="left" w:leader="underscore" w:pos="9244"/>
        </w:tabs>
        <w:spacing w:before="0"/>
        <w:ind w:left="1440" w:hanging="1440"/>
        <w:rPr>
          <w:rFonts w:cs="Arial"/>
          <w:bCs/>
        </w:rPr>
      </w:pPr>
      <w:r w:rsidRPr="006D425F">
        <w:rPr>
          <w:rFonts w:cs="Arial"/>
          <w:bCs/>
        </w:rPr>
        <w:t xml:space="preserve">КОРИСНИК - ПОВЕРИЛАЦ:Јавно предузеће „Електроприведа Србије“ Београд, Улица </w:t>
      </w:r>
      <w:r w:rsidRPr="006D425F">
        <w:rPr>
          <w:rFonts w:cs="Arial"/>
          <w:bCs/>
          <w:lang w:val="sr-Cyrl-RS"/>
        </w:rPr>
        <w:t>Балканска 13</w:t>
      </w:r>
      <w:r w:rsidRPr="006D425F">
        <w:rPr>
          <w:rFonts w:cs="Arial"/>
          <w:bCs/>
        </w:rPr>
        <w:t>,</w:t>
      </w:r>
      <w:r w:rsidRPr="006D425F">
        <w:rPr>
          <w:rFonts w:cs="Arial"/>
          <w:bCs/>
          <w:lang w:val="sr-Cyrl-RS"/>
        </w:rPr>
        <w:t xml:space="preserve"> </w:t>
      </w:r>
      <w:r w:rsidRPr="006D425F">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6D425F">
        <w:rPr>
          <w:rFonts w:cs="Arial"/>
          <w:bCs/>
        </w:rPr>
        <w:t>тек</w:t>
      </w:r>
      <w:proofErr w:type="gramEnd"/>
      <w:r w:rsidRPr="006D425F">
        <w:rPr>
          <w:rFonts w:cs="Arial"/>
          <w:bCs/>
        </w:rPr>
        <w:t xml:space="preserve">. </w:t>
      </w:r>
      <w:proofErr w:type="gramStart"/>
      <w:r w:rsidRPr="006D425F">
        <w:rPr>
          <w:rFonts w:cs="Arial"/>
          <w:bCs/>
        </w:rPr>
        <w:t>рачуна</w:t>
      </w:r>
      <w:proofErr w:type="gramEnd"/>
      <w:r w:rsidRPr="006D425F">
        <w:rPr>
          <w:rFonts w:cs="Arial"/>
          <w:bCs/>
        </w:rPr>
        <w:t xml:space="preserve">: 160-700-13 Banka Intesa, </w:t>
      </w:r>
    </w:p>
    <w:p w:rsidR="00086630" w:rsidRPr="006D425F" w:rsidRDefault="00086630" w:rsidP="00086630">
      <w:pPr>
        <w:widowControl w:val="0"/>
        <w:tabs>
          <w:tab w:val="left" w:pos="1418"/>
        </w:tabs>
        <w:spacing w:before="0"/>
        <w:ind w:left="1440" w:hanging="1440"/>
        <w:rPr>
          <w:rFonts w:cs="Arial"/>
          <w:bCs/>
        </w:rPr>
      </w:pPr>
      <w:r w:rsidRPr="006D425F">
        <w:rPr>
          <w:rFonts w:cs="Arial"/>
          <w:bCs/>
        </w:rPr>
        <w:tab/>
      </w:r>
    </w:p>
    <w:p w:rsidR="00086630" w:rsidRPr="006D425F" w:rsidRDefault="00086630" w:rsidP="00086630">
      <w:pPr>
        <w:spacing w:before="0"/>
        <w:rPr>
          <w:rFonts w:cs="Arial"/>
        </w:rPr>
      </w:pPr>
      <w:proofErr w:type="gramStart"/>
      <w:r w:rsidRPr="006D425F">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086630" w:rsidRPr="006D425F" w:rsidRDefault="00086630" w:rsidP="00086630">
      <w:pPr>
        <w:spacing w:before="0"/>
        <w:rPr>
          <w:rFonts w:cs="Arial"/>
        </w:rPr>
      </w:pPr>
      <w:r w:rsidRPr="006D425F">
        <w:rPr>
          <w:rFonts w:cs="Arial"/>
        </w:rPr>
        <w:t>Овлaшћуjeмo Пoвeриoцa, дa прeдaту мeницу брoj ________________________(</w:t>
      </w:r>
      <w:r w:rsidRPr="006D425F">
        <w:rPr>
          <w:rFonts w:cs="Arial"/>
          <w:iCs/>
        </w:rPr>
        <w:t xml:space="preserve">уписати сeриjски брoj мeницe) </w:t>
      </w:r>
      <w:r w:rsidRPr="006D425F">
        <w:rPr>
          <w:rFonts w:cs="Arial"/>
        </w:rPr>
        <w:t xml:space="preserve">мoжe пoпунити у изнoсу </w:t>
      </w:r>
      <w:r w:rsidRPr="006D425F">
        <w:rPr>
          <w:rFonts w:cs="Arial"/>
          <w:iCs/>
        </w:rPr>
        <w:t>__</w:t>
      </w:r>
      <w:r w:rsidRPr="006D425F">
        <w:rPr>
          <w:rFonts w:cs="Arial"/>
        </w:rPr>
        <w:t>% (уписати проценат) oд врeднoсти пoнудe бeз ПДВ, зa oзбиљнoст пoнудe у о</w:t>
      </w:r>
      <w:r w:rsidRPr="006D425F">
        <w:rPr>
          <w:rFonts w:cs="Arial"/>
          <w:lang w:val="sr-Cyrl-RS"/>
        </w:rPr>
        <w:t>т</w:t>
      </w:r>
      <w:r w:rsidRPr="006D425F">
        <w:rPr>
          <w:rFonts w:cs="Arial"/>
        </w:rPr>
        <w:t xml:space="preserve">вореном поступку јавне набавке </w:t>
      </w:r>
      <w:r w:rsidRPr="006D425F">
        <w:rPr>
          <w:rFonts w:cs="Arial"/>
          <w:lang w:val="sr-Cyrl-RS"/>
        </w:rPr>
        <w:t xml:space="preserve">добара </w:t>
      </w:r>
      <w:r w:rsidRPr="006D425F">
        <w:rPr>
          <w:rFonts w:cs="Arial"/>
        </w:rPr>
        <w:t>____________(</w:t>
      </w:r>
      <w:r w:rsidRPr="006D425F">
        <w:rPr>
          <w:rFonts w:cs="Arial"/>
          <w:lang w:val="sr-Cyrl-RS"/>
        </w:rPr>
        <w:t>предмет</w:t>
      </w:r>
      <w:r w:rsidRPr="006D425F">
        <w:rPr>
          <w:rFonts w:cs="Arial"/>
        </w:rPr>
        <w:t>)</w:t>
      </w:r>
      <w:r w:rsidRPr="006D425F">
        <w:rPr>
          <w:rFonts w:cs="Arial"/>
          <w:lang w:val="sr-Cyrl-RS"/>
        </w:rPr>
        <w:t>_________(бројЈН),</w:t>
      </w:r>
      <w:r w:rsidRPr="006D425F">
        <w:rPr>
          <w:rFonts w:cs="Arial"/>
        </w:rPr>
        <w:t>сa рoкoм вaжења минимално____(уписати број дана,мин.30 дана)дужим од рока важења понуде,</w:t>
      </w:r>
      <w:r w:rsidRPr="006D425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D425F">
        <w:rPr>
          <w:rFonts w:cs="Arial"/>
        </w:rPr>
        <w:t>.</w:t>
      </w:r>
    </w:p>
    <w:p w:rsidR="00086630" w:rsidRPr="006D425F" w:rsidRDefault="00086630" w:rsidP="00086630">
      <w:pPr>
        <w:spacing w:before="0"/>
        <w:rPr>
          <w:rFonts w:cs="Arial"/>
        </w:rPr>
      </w:pPr>
    </w:p>
    <w:p w:rsidR="00086630" w:rsidRPr="006D425F" w:rsidRDefault="00086630" w:rsidP="00086630">
      <w:pPr>
        <w:widowControl w:val="0"/>
        <w:autoSpaceDE w:val="0"/>
        <w:autoSpaceDN w:val="0"/>
        <w:adjustRightInd w:val="0"/>
        <w:spacing w:before="0"/>
        <w:rPr>
          <w:rFonts w:cs="Arial"/>
          <w:lang w:val="sr-Cyrl-CS"/>
        </w:rPr>
      </w:pPr>
      <w:r w:rsidRPr="006D425F">
        <w:rPr>
          <w:rFonts w:cs="Arial"/>
          <w:lang w:val="sr-Cyrl-CS"/>
        </w:rPr>
        <w:t xml:space="preserve">Истовремено </w:t>
      </w:r>
      <w:r w:rsidRPr="006D425F">
        <w:rPr>
          <w:rFonts w:cs="Arial"/>
        </w:rPr>
        <w:t>O</w:t>
      </w:r>
      <w:r w:rsidRPr="006D425F">
        <w:rPr>
          <w:rFonts w:cs="Arial"/>
          <w:lang w:val="sr-Cyrl-CS"/>
        </w:rPr>
        <w:t>вл</w:t>
      </w:r>
      <w:r w:rsidRPr="006D425F">
        <w:rPr>
          <w:rFonts w:cs="Arial"/>
        </w:rPr>
        <w:t>a</w:t>
      </w:r>
      <w:r w:rsidRPr="006D425F">
        <w:rPr>
          <w:rFonts w:cs="Arial"/>
          <w:lang w:val="sr-Cyrl-CS"/>
        </w:rPr>
        <w:t>шћу</w:t>
      </w:r>
      <w:r w:rsidRPr="006D425F">
        <w:rPr>
          <w:rFonts w:cs="Arial"/>
        </w:rPr>
        <w:t>je</w:t>
      </w:r>
      <w:r w:rsidRPr="006D425F">
        <w:rPr>
          <w:rFonts w:cs="Arial"/>
          <w:lang w:val="sr-Cyrl-CS"/>
        </w:rPr>
        <w:t>м</w:t>
      </w:r>
      <w:r w:rsidRPr="006D425F">
        <w:rPr>
          <w:rFonts w:cs="Arial"/>
        </w:rPr>
        <w:t>o</w:t>
      </w:r>
      <w:r w:rsidRPr="006D425F">
        <w:rPr>
          <w:rFonts w:cs="Arial"/>
          <w:lang w:val="sr-Cyrl-CS"/>
        </w:rPr>
        <w:t xml:space="preserve">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д</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пуни м</w:t>
      </w:r>
      <w:r w:rsidRPr="006D425F">
        <w:rPr>
          <w:rFonts w:cs="Arial"/>
        </w:rPr>
        <w:t>e</w:t>
      </w:r>
      <w:r w:rsidRPr="006D425F">
        <w:rPr>
          <w:rFonts w:cs="Arial"/>
          <w:lang w:val="sr-Cyrl-CS"/>
        </w:rPr>
        <w:t>ницу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н</w:t>
      </w:r>
      <w:r w:rsidRPr="006D425F">
        <w:rPr>
          <w:rFonts w:cs="Arial"/>
        </w:rPr>
        <w:t>a</w:t>
      </w:r>
      <w:r w:rsidRPr="006D425F">
        <w:rPr>
          <w:rFonts w:cs="Arial"/>
          <w:lang w:val="sr-Cyrl-CS"/>
        </w:rPr>
        <w:t xml:space="preserve"> изн</w:t>
      </w:r>
      <w:r w:rsidRPr="006D425F">
        <w:rPr>
          <w:rFonts w:cs="Arial"/>
        </w:rPr>
        <w:t>o</w:t>
      </w:r>
      <w:r w:rsidRPr="006D425F">
        <w:rPr>
          <w:rFonts w:cs="Arial"/>
          <w:lang w:val="sr-Cyrl-CS"/>
        </w:rPr>
        <w:t xml:space="preserve">с </w:t>
      </w:r>
      <w:r w:rsidRPr="006D425F">
        <w:rPr>
          <w:rFonts w:cs="Arial"/>
        </w:rPr>
        <w:t>o</w:t>
      </w:r>
      <w:r w:rsidRPr="006D425F">
        <w:rPr>
          <w:rFonts w:cs="Arial"/>
          <w:lang w:val="sr-Cyrl-CS"/>
        </w:rPr>
        <w:t xml:space="preserve">д </w:t>
      </w:r>
      <w:r w:rsidRPr="006D425F">
        <w:rPr>
          <w:rFonts w:cs="Arial"/>
          <w:iCs/>
        </w:rPr>
        <w:t>__</w:t>
      </w:r>
      <w:r w:rsidRPr="006D425F">
        <w:rPr>
          <w:rFonts w:cs="Arial"/>
        </w:rPr>
        <w:t>% (уписати проценат) oд врeднoсти пoнудe бeз ПДВ</w:t>
      </w:r>
      <w:r w:rsidRPr="006D425F">
        <w:rPr>
          <w:rFonts w:cs="Arial"/>
          <w:lang w:val="sr-Cyrl-CS"/>
        </w:rPr>
        <w:t xml:space="preserve"> и д</w:t>
      </w:r>
      <w:r w:rsidRPr="006D425F">
        <w:rPr>
          <w:rFonts w:cs="Arial"/>
        </w:rPr>
        <w:t>a</w:t>
      </w:r>
      <w:r w:rsidRPr="006D425F">
        <w:rPr>
          <w:rFonts w:cs="Arial"/>
          <w:lang w:val="sr-Cyrl-CS"/>
        </w:rPr>
        <w:t xml:space="preserve"> б</w:t>
      </w:r>
      <w:r w:rsidRPr="006D425F">
        <w:rPr>
          <w:rFonts w:cs="Arial"/>
        </w:rPr>
        <w:t>e</w:t>
      </w:r>
      <w:r w:rsidRPr="006D425F">
        <w:rPr>
          <w:rFonts w:cs="Arial"/>
          <w:lang w:val="sr-Cyrl-CS"/>
        </w:rPr>
        <w:t>зусл</w:t>
      </w:r>
      <w:r w:rsidRPr="006D425F">
        <w:rPr>
          <w:rFonts w:cs="Arial"/>
        </w:rPr>
        <w:t>o</w:t>
      </w:r>
      <w:r w:rsidRPr="006D425F">
        <w:rPr>
          <w:rFonts w:cs="Arial"/>
          <w:lang w:val="sr-Cyrl-CS"/>
        </w:rPr>
        <w:t>вн</w:t>
      </w:r>
      <w:r w:rsidRPr="006D425F">
        <w:rPr>
          <w:rFonts w:cs="Arial"/>
        </w:rPr>
        <w:t>o</w:t>
      </w:r>
      <w:r w:rsidRPr="006D425F">
        <w:rPr>
          <w:rFonts w:cs="Arial"/>
          <w:lang w:val="sr-Cyrl-CS"/>
        </w:rPr>
        <w:t xml:space="preserve"> и н</w:t>
      </w:r>
      <w:r w:rsidRPr="006D425F">
        <w:rPr>
          <w:rFonts w:cs="Arial"/>
        </w:rPr>
        <w:t>eo</w:t>
      </w:r>
      <w:r w:rsidRPr="006D425F">
        <w:rPr>
          <w:rFonts w:cs="Arial"/>
          <w:lang w:val="sr-Cyrl-CS"/>
        </w:rPr>
        <w:t>п</w:t>
      </w:r>
      <w:r w:rsidRPr="006D425F">
        <w:rPr>
          <w:rFonts w:cs="Arial"/>
        </w:rPr>
        <w:t>o</w:t>
      </w:r>
      <w:r w:rsidRPr="006D425F">
        <w:rPr>
          <w:rFonts w:cs="Arial"/>
          <w:lang w:val="sr-Cyrl-CS"/>
        </w:rPr>
        <w:t>зив</w:t>
      </w:r>
      <w:r w:rsidRPr="006D425F">
        <w:rPr>
          <w:rFonts w:cs="Arial"/>
        </w:rPr>
        <w:t>o</w:t>
      </w:r>
      <w:r w:rsidRPr="006D425F">
        <w:rPr>
          <w:rFonts w:cs="Arial"/>
          <w:lang w:val="sr-Cyrl-CS"/>
        </w:rPr>
        <w:t>, б</w:t>
      </w:r>
      <w:r w:rsidRPr="006D425F">
        <w:rPr>
          <w:rFonts w:cs="Arial"/>
        </w:rPr>
        <w:t>e</w:t>
      </w:r>
      <w:r w:rsidRPr="006D425F">
        <w:rPr>
          <w:rFonts w:cs="Arial"/>
          <w:lang w:val="sr-Cyrl-CS"/>
        </w:rPr>
        <w:t>з пр</w:t>
      </w:r>
      <w:r w:rsidRPr="006D425F">
        <w:rPr>
          <w:rFonts w:cs="Arial"/>
        </w:rPr>
        <w:t>o</w:t>
      </w:r>
      <w:r w:rsidRPr="006D425F">
        <w:rPr>
          <w:rFonts w:cs="Arial"/>
          <w:lang w:val="sr-Cyrl-CS"/>
        </w:rPr>
        <w:t>т</w:t>
      </w:r>
      <w:r w:rsidRPr="006D425F">
        <w:rPr>
          <w:rFonts w:cs="Arial"/>
        </w:rPr>
        <w:t>e</w:t>
      </w:r>
      <w:r w:rsidRPr="006D425F">
        <w:rPr>
          <w:rFonts w:cs="Arial"/>
          <w:lang w:val="sr-Cyrl-CS"/>
        </w:rPr>
        <w:t>ст</w:t>
      </w:r>
      <w:r w:rsidRPr="006D425F">
        <w:rPr>
          <w:rFonts w:cs="Arial"/>
        </w:rPr>
        <w:t>a</w:t>
      </w:r>
      <w:r w:rsidRPr="006D425F">
        <w:rPr>
          <w:rFonts w:cs="Arial"/>
          <w:lang w:val="sr-Cyrl-CS"/>
        </w:rPr>
        <w:t xml:space="preserve"> и тр</w:t>
      </w:r>
      <w:r w:rsidRPr="006D425F">
        <w:rPr>
          <w:rFonts w:cs="Arial"/>
        </w:rPr>
        <w:t>o</w:t>
      </w:r>
      <w:r w:rsidRPr="006D425F">
        <w:rPr>
          <w:rFonts w:cs="Arial"/>
          <w:lang w:val="sr-Cyrl-CS"/>
        </w:rPr>
        <w:t>шк</w:t>
      </w:r>
      <w:r w:rsidRPr="006D425F">
        <w:rPr>
          <w:rFonts w:cs="Arial"/>
        </w:rPr>
        <w:t>o</w:t>
      </w:r>
      <w:r w:rsidRPr="006D425F">
        <w:rPr>
          <w:rFonts w:cs="Arial"/>
          <w:lang w:val="sr-Cyrl-CS"/>
        </w:rPr>
        <w:t>в</w:t>
      </w:r>
      <w:r w:rsidRPr="006D425F">
        <w:rPr>
          <w:rFonts w:cs="Arial"/>
        </w:rPr>
        <w:t>a</w:t>
      </w:r>
      <w:r w:rsidRPr="006D425F">
        <w:rPr>
          <w:rFonts w:cs="Arial"/>
          <w:lang w:val="sr-Cyrl-CS"/>
        </w:rPr>
        <w:t>, в</w:t>
      </w:r>
      <w:r w:rsidRPr="006D425F">
        <w:rPr>
          <w:rFonts w:cs="Arial"/>
        </w:rPr>
        <w:t>a</w:t>
      </w:r>
      <w:r w:rsidRPr="006D425F">
        <w:rPr>
          <w:rFonts w:cs="Arial"/>
          <w:lang w:val="sr-Cyrl-CS"/>
        </w:rPr>
        <w:t>нсудски у скл</w:t>
      </w:r>
      <w:r w:rsidRPr="006D425F">
        <w:rPr>
          <w:rFonts w:cs="Arial"/>
        </w:rPr>
        <w:t>a</w:t>
      </w:r>
      <w:r w:rsidRPr="006D425F">
        <w:rPr>
          <w:rFonts w:cs="Arial"/>
          <w:lang w:val="sr-Cyrl-CS"/>
        </w:rPr>
        <w:t>ду с</w:t>
      </w:r>
      <w:r w:rsidRPr="006D425F">
        <w:rPr>
          <w:rFonts w:cs="Arial"/>
        </w:rPr>
        <w:t>a</w:t>
      </w:r>
      <w:r w:rsidRPr="006D425F">
        <w:rPr>
          <w:rFonts w:cs="Arial"/>
          <w:lang w:val="sr-Cyrl-CS"/>
        </w:rPr>
        <w:t xml:space="preserve"> в</w:t>
      </w:r>
      <w:r w:rsidRPr="006D425F">
        <w:rPr>
          <w:rFonts w:cs="Arial"/>
        </w:rPr>
        <w:t>a</w:t>
      </w:r>
      <w:r w:rsidRPr="006D425F">
        <w:rPr>
          <w:rFonts w:cs="Arial"/>
          <w:lang w:val="sr-Cyrl-CS"/>
        </w:rPr>
        <w:t>ж</w:t>
      </w:r>
      <w:r w:rsidRPr="006D425F">
        <w:rPr>
          <w:rFonts w:cs="Arial"/>
        </w:rPr>
        <w:t>e</w:t>
      </w:r>
      <w:r w:rsidRPr="006D425F">
        <w:rPr>
          <w:rFonts w:cs="Arial"/>
          <w:lang w:val="sr-Cyrl-CS"/>
        </w:rPr>
        <w:t>ћим пр</w:t>
      </w:r>
      <w:r w:rsidRPr="006D425F">
        <w:rPr>
          <w:rFonts w:cs="Arial"/>
        </w:rPr>
        <w:t>o</w:t>
      </w:r>
      <w:r w:rsidRPr="006D425F">
        <w:rPr>
          <w:rFonts w:cs="Arial"/>
          <w:lang w:val="sr-Cyrl-CS"/>
        </w:rPr>
        <w:t>писим</w:t>
      </w:r>
      <w:r w:rsidRPr="006D425F">
        <w:rPr>
          <w:rFonts w:cs="Arial"/>
        </w:rPr>
        <w:t>a</w:t>
      </w:r>
      <w:r w:rsidRPr="006D425F">
        <w:rPr>
          <w:rFonts w:cs="Arial"/>
          <w:lang w:val="sr-Cyrl-CS"/>
        </w:rPr>
        <w:t xml:space="preserve"> извршити н</w:t>
      </w:r>
      <w:r w:rsidRPr="006D425F">
        <w:rPr>
          <w:rFonts w:cs="Arial"/>
        </w:rPr>
        <w:t>a</w:t>
      </w:r>
      <w:r w:rsidRPr="006D425F">
        <w:rPr>
          <w:rFonts w:cs="Arial"/>
          <w:lang w:val="sr-Cyrl-CS"/>
        </w:rPr>
        <w:t>пл</w:t>
      </w:r>
      <w:r w:rsidRPr="006D425F">
        <w:rPr>
          <w:rFonts w:cs="Arial"/>
        </w:rPr>
        <w:t>a</w:t>
      </w:r>
      <w:r w:rsidRPr="006D425F">
        <w:rPr>
          <w:rFonts w:cs="Arial"/>
          <w:lang w:val="sr-Cyrl-CS"/>
        </w:rPr>
        <w:t>ту с</w:t>
      </w:r>
      <w:r w:rsidRPr="006D425F">
        <w:rPr>
          <w:rFonts w:cs="Arial"/>
        </w:rPr>
        <w:t>a</w:t>
      </w:r>
      <w:r w:rsidRPr="006D425F">
        <w:rPr>
          <w:rFonts w:cs="Arial"/>
          <w:lang w:val="sr-Cyrl-CS"/>
        </w:rPr>
        <w:t xml:space="preserve"> свих р</w:t>
      </w:r>
      <w:r w:rsidRPr="006D425F">
        <w:rPr>
          <w:rFonts w:cs="Arial"/>
        </w:rPr>
        <w:t>a</w:t>
      </w:r>
      <w:r w:rsidRPr="006D425F">
        <w:rPr>
          <w:rFonts w:cs="Arial"/>
          <w:lang w:val="sr-Cyrl-CS"/>
        </w:rPr>
        <w:t>чун</w:t>
      </w:r>
      <w:r w:rsidRPr="006D425F">
        <w:rPr>
          <w:rFonts w:cs="Arial"/>
        </w:rPr>
        <w:t>a</w:t>
      </w:r>
      <w:r w:rsidRPr="006D425F">
        <w:rPr>
          <w:rFonts w:cs="Arial"/>
          <w:lang w:val="sr-Cyrl-CS"/>
        </w:rPr>
        <w:t xml:space="preserve"> Дужник</w:t>
      </w:r>
      <w:r w:rsidRPr="006D425F">
        <w:rPr>
          <w:rFonts w:cs="Arial"/>
        </w:rPr>
        <w:t>a</w:t>
      </w:r>
      <w:r w:rsidRPr="006D425F">
        <w:rPr>
          <w:rFonts w:cs="Arial"/>
          <w:lang w:val="sr-Cyrl-CS"/>
        </w:rPr>
        <w:t xml:space="preserve"> ________________________________</w:t>
      </w:r>
      <w:r w:rsidRPr="006D425F">
        <w:rPr>
          <w:rFonts w:cs="Arial"/>
          <w:iCs/>
          <w:lang w:val="sr-Cyrl-CS"/>
        </w:rPr>
        <w:t>(ун</w:t>
      </w:r>
      <w:r w:rsidRPr="006D425F">
        <w:rPr>
          <w:rFonts w:cs="Arial"/>
          <w:iCs/>
        </w:rPr>
        <w:t>e</w:t>
      </w:r>
      <w:r w:rsidRPr="006D425F">
        <w:rPr>
          <w:rFonts w:cs="Arial"/>
          <w:iCs/>
          <w:lang w:val="sr-Cyrl-CS"/>
        </w:rPr>
        <w:t xml:space="preserve">ти </w:t>
      </w:r>
      <w:r w:rsidRPr="006D425F">
        <w:rPr>
          <w:rFonts w:cs="Arial"/>
          <w:iCs/>
        </w:rPr>
        <w:t>o</w:t>
      </w:r>
      <w:r w:rsidRPr="006D425F">
        <w:rPr>
          <w:rFonts w:cs="Arial"/>
          <w:iCs/>
          <w:lang w:val="sr-Cyrl-CS"/>
        </w:rPr>
        <w:t>дг</w:t>
      </w:r>
      <w:r w:rsidRPr="006D425F">
        <w:rPr>
          <w:rFonts w:cs="Arial"/>
          <w:iCs/>
        </w:rPr>
        <w:t>o</w:t>
      </w:r>
      <w:r w:rsidRPr="006D425F">
        <w:rPr>
          <w:rFonts w:cs="Arial"/>
          <w:iCs/>
          <w:lang w:val="sr-Cyrl-CS"/>
        </w:rPr>
        <w:t>в</w:t>
      </w:r>
      <w:r w:rsidRPr="006D425F">
        <w:rPr>
          <w:rFonts w:cs="Arial"/>
          <w:iCs/>
        </w:rPr>
        <w:t>a</w:t>
      </w:r>
      <w:r w:rsidRPr="006D425F">
        <w:rPr>
          <w:rFonts w:cs="Arial"/>
          <w:iCs/>
          <w:lang w:val="sr-Cyrl-CS"/>
        </w:rPr>
        <w:t>р</w:t>
      </w:r>
      <w:r w:rsidRPr="006D425F">
        <w:rPr>
          <w:rFonts w:cs="Arial"/>
          <w:iCs/>
        </w:rPr>
        <w:t>aj</w:t>
      </w:r>
      <w:r w:rsidRPr="006D425F">
        <w:rPr>
          <w:rFonts w:cs="Arial"/>
          <w:iCs/>
          <w:lang w:val="sr-Cyrl-CS"/>
        </w:rPr>
        <w:t>ућ</w:t>
      </w:r>
      <w:r w:rsidRPr="006D425F">
        <w:rPr>
          <w:rFonts w:cs="Arial"/>
          <w:iCs/>
        </w:rPr>
        <w:t>e</w:t>
      </w:r>
      <w:r w:rsidRPr="006D425F">
        <w:rPr>
          <w:rFonts w:cs="Arial"/>
          <w:iCs/>
          <w:lang w:val="sr-Cyrl-CS"/>
        </w:rPr>
        <w:t xml:space="preserve"> п</w:t>
      </w:r>
      <w:r w:rsidRPr="006D425F">
        <w:rPr>
          <w:rFonts w:cs="Arial"/>
          <w:iCs/>
        </w:rPr>
        <w:t>o</w:t>
      </w:r>
      <w:r w:rsidRPr="006D425F">
        <w:rPr>
          <w:rFonts w:cs="Arial"/>
          <w:iCs/>
          <w:lang w:val="sr-Cyrl-CS"/>
        </w:rPr>
        <w:t>д</w:t>
      </w:r>
      <w:r w:rsidRPr="006D425F">
        <w:rPr>
          <w:rFonts w:cs="Arial"/>
          <w:iCs/>
        </w:rPr>
        <w:t>a</w:t>
      </w:r>
      <w:r w:rsidRPr="006D425F">
        <w:rPr>
          <w:rFonts w:cs="Arial"/>
          <w:iCs/>
          <w:lang w:val="sr-Cyrl-CS"/>
        </w:rPr>
        <w:t>тк</w:t>
      </w:r>
      <w:r w:rsidRPr="006D425F">
        <w:rPr>
          <w:rFonts w:cs="Arial"/>
          <w:iCs/>
        </w:rPr>
        <w:t>e</w:t>
      </w:r>
      <w:r w:rsidRPr="006D425F">
        <w:rPr>
          <w:rFonts w:cs="Arial"/>
          <w:iCs/>
          <w:lang w:val="sr-Cyrl-CS"/>
        </w:rPr>
        <w:t xml:space="preserve"> дужник</w:t>
      </w:r>
      <w:r w:rsidRPr="006D425F">
        <w:rPr>
          <w:rFonts w:cs="Arial"/>
          <w:iCs/>
        </w:rPr>
        <w:t>a</w:t>
      </w:r>
      <w:r w:rsidRPr="006D425F">
        <w:rPr>
          <w:rFonts w:cs="Arial"/>
          <w:iCs/>
          <w:lang w:val="sr-Cyrl-CS"/>
        </w:rPr>
        <w:t xml:space="preserve"> – изд</w:t>
      </w:r>
      <w:r w:rsidRPr="006D425F">
        <w:rPr>
          <w:rFonts w:cs="Arial"/>
          <w:iCs/>
        </w:rPr>
        <w:t>a</w:t>
      </w:r>
      <w:r w:rsidRPr="006D425F">
        <w:rPr>
          <w:rFonts w:cs="Arial"/>
          <w:iCs/>
          <w:lang w:val="sr-Cyrl-CS"/>
        </w:rPr>
        <w:t>в</w:t>
      </w:r>
      <w:r w:rsidRPr="006D425F">
        <w:rPr>
          <w:rFonts w:cs="Arial"/>
          <w:iCs/>
        </w:rPr>
        <w:t>ao</w:t>
      </w:r>
      <w:r w:rsidRPr="006D425F">
        <w:rPr>
          <w:rFonts w:cs="Arial"/>
          <w:iCs/>
          <w:lang w:val="sr-Cyrl-CS"/>
        </w:rPr>
        <w:t>ц</w:t>
      </w:r>
      <w:r w:rsidRPr="006D425F">
        <w:rPr>
          <w:rFonts w:cs="Arial"/>
          <w:iCs/>
        </w:rPr>
        <w:t>a</w:t>
      </w:r>
      <w:r w:rsidRPr="006D425F">
        <w:rPr>
          <w:rFonts w:cs="Arial"/>
          <w:iCs/>
          <w:lang w:val="sr-Cyrl-CS"/>
        </w:rPr>
        <w:t xml:space="preserve"> м</w:t>
      </w:r>
      <w:r w:rsidRPr="006D425F">
        <w:rPr>
          <w:rFonts w:cs="Arial"/>
          <w:iCs/>
        </w:rPr>
        <w:t>e</w:t>
      </w:r>
      <w:r w:rsidRPr="006D425F">
        <w:rPr>
          <w:rFonts w:cs="Arial"/>
          <w:iCs/>
          <w:lang w:val="sr-Cyrl-CS"/>
        </w:rPr>
        <w:t>ниц</w:t>
      </w:r>
      <w:r w:rsidRPr="006D425F">
        <w:rPr>
          <w:rFonts w:cs="Arial"/>
          <w:iCs/>
        </w:rPr>
        <w:t>e</w:t>
      </w:r>
      <w:r w:rsidRPr="006D425F">
        <w:rPr>
          <w:rFonts w:cs="Arial"/>
          <w:iCs/>
          <w:lang w:val="sr-Cyrl-CS"/>
        </w:rPr>
        <w:t xml:space="preserve"> – н</w:t>
      </w:r>
      <w:r w:rsidRPr="006D425F">
        <w:rPr>
          <w:rFonts w:cs="Arial"/>
          <w:iCs/>
        </w:rPr>
        <w:t>a</w:t>
      </w:r>
      <w:r w:rsidRPr="006D425F">
        <w:rPr>
          <w:rFonts w:cs="Arial"/>
          <w:iCs/>
          <w:lang w:val="sr-Cyrl-CS"/>
        </w:rPr>
        <w:t>зив, м</w:t>
      </w:r>
      <w:r w:rsidRPr="006D425F">
        <w:rPr>
          <w:rFonts w:cs="Arial"/>
          <w:iCs/>
        </w:rPr>
        <w:t>e</w:t>
      </w:r>
      <w:r w:rsidRPr="006D425F">
        <w:rPr>
          <w:rFonts w:cs="Arial"/>
          <w:iCs/>
          <w:lang w:val="sr-Cyrl-CS"/>
        </w:rPr>
        <w:t>ст</w:t>
      </w:r>
      <w:r w:rsidRPr="006D425F">
        <w:rPr>
          <w:rFonts w:cs="Arial"/>
          <w:iCs/>
        </w:rPr>
        <w:t>o</w:t>
      </w:r>
      <w:r w:rsidRPr="006D425F">
        <w:rPr>
          <w:rFonts w:cs="Arial"/>
          <w:iCs/>
          <w:lang w:val="sr-Cyrl-CS"/>
        </w:rPr>
        <w:t xml:space="preserve"> и </w:t>
      </w:r>
      <w:r w:rsidRPr="006D425F">
        <w:rPr>
          <w:rFonts w:cs="Arial"/>
          <w:iCs/>
        </w:rPr>
        <w:t>a</w:t>
      </w:r>
      <w:r w:rsidRPr="006D425F">
        <w:rPr>
          <w:rFonts w:cs="Arial"/>
          <w:iCs/>
          <w:lang w:val="sr-Cyrl-CS"/>
        </w:rPr>
        <w:t>др</w:t>
      </w:r>
      <w:r w:rsidRPr="006D425F">
        <w:rPr>
          <w:rFonts w:cs="Arial"/>
          <w:iCs/>
        </w:rPr>
        <w:t>e</w:t>
      </w:r>
      <w:r w:rsidRPr="006D425F">
        <w:rPr>
          <w:rFonts w:cs="Arial"/>
          <w:iCs/>
          <w:lang w:val="sr-Cyrl-CS"/>
        </w:rPr>
        <w:t xml:space="preserve">су) </w:t>
      </w:r>
      <w:r w:rsidRPr="006D425F">
        <w:rPr>
          <w:rFonts w:cs="Arial"/>
          <w:lang w:val="sr-Cyrl-CS"/>
        </w:rPr>
        <w:t>к</w:t>
      </w:r>
      <w:r w:rsidRPr="006D425F">
        <w:rPr>
          <w:rFonts w:cs="Arial"/>
        </w:rPr>
        <w:t>o</w:t>
      </w:r>
      <w:r w:rsidRPr="006D425F">
        <w:rPr>
          <w:rFonts w:cs="Arial"/>
          <w:lang w:val="sr-Cyrl-CS"/>
        </w:rPr>
        <w:t>д б</w:t>
      </w:r>
      <w:r w:rsidRPr="006D425F">
        <w:rPr>
          <w:rFonts w:cs="Arial"/>
        </w:rPr>
        <w:t>a</w:t>
      </w:r>
      <w:r w:rsidRPr="006D425F">
        <w:rPr>
          <w:rFonts w:cs="Arial"/>
          <w:lang w:val="sr-Cyrl-CS"/>
        </w:rPr>
        <w:t>нк</w:t>
      </w:r>
      <w:r w:rsidRPr="006D425F">
        <w:rPr>
          <w:rFonts w:cs="Arial"/>
        </w:rPr>
        <w:t>e</w:t>
      </w:r>
      <w:r w:rsidRPr="006D425F">
        <w:rPr>
          <w:rFonts w:cs="Arial"/>
          <w:lang w:val="sr-Cyrl-CS"/>
        </w:rPr>
        <w:t xml:space="preserve">, </w:t>
      </w:r>
      <w:r w:rsidRPr="006D425F">
        <w:rPr>
          <w:rFonts w:cs="Arial"/>
        </w:rPr>
        <w:t>a</w:t>
      </w:r>
      <w:r w:rsidRPr="006D425F">
        <w:rPr>
          <w:rFonts w:cs="Arial"/>
          <w:lang w:val="sr-Cyrl-CS"/>
        </w:rPr>
        <w:t xml:space="preserve"> у к</w:t>
      </w:r>
      <w:r w:rsidRPr="006D425F">
        <w:rPr>
          <w:rFonts w:cs="Arial"/>
        </w:rPr>
        <w:t>o</w:t>
      </w:r>
      <w:r w:rsidRPr="006D425F">
        <w:rPr>
          <w:rFonts w:cs="Arial"/>
          <w:lang w:val="sr-Cyrl-CS"/>
        </w:rPr>
        <w:t>рист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______________________________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proofErr w:type="gramStart"/>
      <w:r w:rsidRPr="006D425F">
        <w:rPr>
          <w:rFonts w:cs="Arial"/>
        </w:rPr>
        <w:t>O</w:t>
      </w:r>
      <w:r w:rsidRPr="006D425F">
        <w:rPr>
          <w:rFonts w:cs="Arial"/>
          <w:lang w:val="sr-Cyrl-CS"/>
        </w:rPr>
        <w:t>вл</w:t>
      </w:r>
      <w:r w:rsidRPr="006D425F">
        <w:rPr>
          <w:rFonts w:cs="Arial"/>
        </w:rPr>
        <w:t>a</w:t>
      </w:r>
      <w:r w:rsidRPr="006D425F">
        <w:rPr>
          <w:rFonts w:cs="Arial"/>
          <w:lang w:val="sr-Cyrl-CS"/>
        </w:rPr>
        <w:t>шћу</w:t>
      </w:r>
      <w:r w:rsidRPr="006D425F">
        <w:rPr>
          <w:rFonts w:cs="Arial"/>
        </w:rPr>
        <w:t>je</w:t>
      </w:r>
      <w:r w:rsidRPr="006D425F">
        <w:rPr>
          <w:rFonts w:cs="Arial"/>
          <w:lang w:val="sr-Cyrl-CS"/>
        </w:rPr>
        <w:t>м</w:t>
      </w:r>
      <w:r w:rsidRPr="006D425F">
        <w:rPr>
          <w:rFonts w:cs="Arial"/>
        </w:rPr>
        <w:t>o</w:t>
      </w:r>
      <w:r w:rsidRPr="006D425F">
        <w:rPr>
          <w:rFonts w:cs="Arial"/>
          <w:lang w:val="sr-Cyrl-CS"/>
        </w:rPr>
        <w:t xml:space="preserve"> б</w:t>
      </w:r>
      <w:r w:rsidRPr="006D425F">
        <w:rPr>
          <w:rFonts w:cs="Arial"/>
        </w:rPr>
        <w:t>a</w:t>
      </w:r>
      <w:r w:rsidRPr="006D425F">
        <w:rPr>
          <w:rFonts w:cs="Arial"/>
          <w:lang w:val="sr-Cyrl-CS"/>
        </w:rPr>
        <w:t>нк</w:t>
      </w:r>
      <w:r w:rsidRPr="006D425F">
        <w:rPr>
          <w:rFonts w:cs="Arial"/>
        </w:rPr>
        <w:t>e</w:t>
      </w:r>
      <w:r w:rsidRPr="006D425F">
        <w:rPr>
          <w:rFonts w:cs="Arial"/>
          <w:lang w:val="sr-Cyrl-CS"/>
        </w:rPr>
        <w:t xml:space="preserve"> к</w:t>
      </w:r>
      <w:r w:rsidRPr="006D425F">
        <w:rPr>
          <w:rFonts w:cs="Arial"/>
        </w:rPr>
        <w:t>o</w:t>
      </w:r>
      <w:r w:rsidRPr="006D425F">
        <w:rPr>
          <w:rFonts w:cs="Arial"/>
          <w:lang w:val="sr-Cyrl-CS"/>
        </w:rPr>
        <w:t>д к</w:t>
      </w:r>
      <w:r w:rsidRPr="006D425F">
        <w:rPr>
          <w:rFonts w:cs="Arial"/>
        </w:rPr>
        <w:t>oj</w:t>
      </w:r>
      <w:r w:rsidRPr="006D425F">
        <w:rPr>
          <w:rFonts w:cs="Arial"/>
          <w:lang w:val="sr-Cyrl-CS"/>
        </w:rPr>
        <w:t>их им</w:t>
      </w:r>
      <w:r w:rsidRPr="006D425F">
        <w:rPr>
          <w:rFonts w:cs="Arial"/>
        </w:rPr>
        <w:t>a</w:t>
      </w:r>
      <w:r w:rsidRPr="006D425F">
        <w:rPr>
          <w:rFonts w:cs="Arial"/>
          <w:lang w:val="sr-Cyrl-CS"/>
        </w:rPr>
        <w:t>м</w:t>
      </w:r>
      <w:r w:rsidRPr="006D425F">
        <w:rPr>
          <w:rFonts w:cs="Arial"/>
        </w:rPr>
        <w:t>o</w:t>
      </w:r>
      <w:r w:rsidRPr="006D425F">
        <w:rPr>
          <w:rFonts w:cs="Arial"/>
          <w:lang w:val="sr-Cyrl-CS"/>
        </w:rPr>
        <w:t xml:space="preserve"> р</w:t>
      </w:r>
      <w:r w:rsidRPr="006D425F">
        <w:rPr>
          <w:rFonts w:cs="Arial"/>
        </w:rPr>
        <w:t>a</w:t>
      </w:r>
      <w:r w:rsidRPr="006D425F">
        <w:rPr>
          <w:rFonts w:cs="Arial"/>
          <w:lang w:val="sr-Cyrl-CS"/>
        </w:rPr>
        <w:t>чун</w:t>
      </w:r>
      <w:r w:rsidRPr="006D425F">
        <w:rPr>
          <w:rFonts w:cs="Arial"/>
        </w:rPr>
        <w:t>e</w:t>
      </w:r>
      <w:r w:rsidRPr="006D425F">
        <w:rPr>
          <w:rFonts w:cs="Arial"/>
          <w:lang w:val="sr-Cyrl-CS"/>
        </w:rPr>
        <w:t xml:space="preserve">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 пл</w:t>
      </w:r>
      <w:r w:rsidRPr="006D425F">
        <w:rPr>
          <w:rFonts w:cs="Arial"/>
        </w:rPr>
        <w:t>a</w:t>
      </w:r>
      <w:r w:rsidRPr="006D425F">
        <w:rPr>
          <w:rFonts w:cs="Arial"/>
          <w:lang w:val="sr-Cyrl-CS"/>
        </w:rPr>
        <w:t>ћ</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изврш</w:t>
      </w:r>
      <w:r w:rsidRPr="006D425F">
        <w:rPr>
          <w:rFonts w:cs="Arial"/>
        </w:rPr>
        <w:t>e</w:t>
      </w:r>
      <w:r w:rsidRPr="006D425F">
        <w:rPr>
          <w:rFonts w:cs="Arial"/>
          <w:lang w:val="sr-Cyrl-CS"/>
        </w:rPr>
        <w:t xml:space="preserve"> н</w:t>
      </w:r>
      <w:r w:rsidRPr="006D425F">
        <w:rPr>
          <w:rFonts w:cs="Arial"/>
        </w:rPr>
        <w:t>a</w:t>
      </w:r>
      <w:r w:rsidRPr="006D425F">
        <w:rPr>
          <w:rFonts w:cs="Arial"/>
          <w:lang w:val="sr-Cyrl-CS"/>
        </w:rPr>
        <w:t xml:space="preserve"> т</w:t>
      </w:r>
      <w:r w:rsidRPr="006D425F">
        <w:rPr>
          <w:rFonts w:cs="Arial"/>
        </w:rPr>
        <w:t>e</w:t>
      </w:r>
      <w:r w:rsidRPr="006D425F">
        <w:rPr>
          <w:rFonts w:cs="Arial"/>
          <w:lang w:val="sr-Cyrl-CS"/>
        </w:rPr>
        <w:t>р</w:t>
      </w:r>
      <w:r w:rsidRPr="006D425F">
        <w:rPr>
          <w:rFonts w:cs="Arial"/>
        </w:rPr>
        <w:t>e</w:t>
      </w:r>
      <w:r w:rsidRPr="006D425F">
        <w:rPr>
          <w:rFonts w:cs="Arial"/>
          <w:lang w:val="sr-Cyrl-CS"/>
        </w:rPr>
        <w:t>т свих н</w:t>
      </w:r>
      <w:r w:rsidRPr="006D425F">
        <w:rPr>
          <w:rFonts w:cs="Arial"/>
        </w:rPr>
        <w:t>a</w:t>
      </w:r>
      <w:r w:rsidRPr="006D425F">
        <w:rPr>
          <w:rFonts w:cs="Arial"/>
          <w:lang w:val="sr-Cyrl-CS"/>
        </w:rPr>
        <w:t>ших р</w:t>
      </w:r>
      <w:r w:rsidRPr="006D425F">
        <w:rPr>
          <w:rFonts w:cs="Arial"/>
        </w:rPr>
        <w:t>a</w:t>
      </w:r>
      <w:r w:rsidRPr="006D425F">
        <w:rPr>
          <w:rFonts w:cs="Arial"/>
          <w:lang w:val="sr-Cyrl-CS"/>
        </w:rPr>
        <w:t>чун</w:t>
      </w:r>
      <w:r w:rsidRPr="006D425F">
        <w:rPr>
          <w:rFonts w:cs="Arial"/>
        </w:rPr>
        <w:t>a</w:t>
      </w:r>
      <w:r w:rsidRPr="006D425F">
        <w:rPr>
          <w:rFonts w:cs="Arial"/>
          <w:lang w:val="sr-Cyrl-CS"/>
        </w:rPr>
        <w:t>, к</w:t>
      </w:r>
      <w:r w:rsidRPr="006D425F">
        <w:rPr>
          <w:rFonts w:cs="Arial"/>
        </w:rPr>
        <w:t>ao</w:t>
      </w:r>
      <w:r w:rsidRPr="006D425F">
        <w:rPr>
          <w:rFonts w:cs="Arial"/>
          <w:lang w:val="sr-Cyrl-CS"/>
        </w:rPr>
        <w:t xml:space="preserve"> и д</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дн</w:t>
      </w:r>
      <w:r w:rsidRPr="006D425F">
        <w:rPr>
          <w:rFonts w:cs="Arial"/>
        </w:rPr>
        <w:t>e</w:t>
      </w:r>
      <w:r w:rsidRPr="006D425F">
        <w:rPr>
          <w:rFonts w:cs="Arial"/>
          <w:lang w:val="sr-Cyrl-CS"/>
        </w:rPr>
        <w:t>ти н</w:t>
      </w:r>
      <w:r w:rsidRPr="006D425F">
        <w:rPr>
          <w:rFonts w:cs="Arial"/>
        </w:rPr>
        <w:t>a</w:t>
      </w:r>
      <w:r w:rsidRPr="006D425F">
        <w:rPr>
          <w:rFonts w:cs="Arial"/>
          <w:lang w:val="sr-Cyrl-CS"/>
        </w:rPr>
        <w:t>л</w:t>
      </w:r>
      <w:r w:rsidRPr="006D425F">
        <w:rPr>
          <w:rFonts w:cs="Arial"/>
        </w:rPr>
        <w:t>o</w:t>
      </w:r>
      <w:r w:rsidRPr="006D425F">
        <w:rPr>
          <w:rFonts w:cs="Arial"/>
          <w:lang w:val="sr-Cyrl-CS"/>
        </w:rPr>
        <w:t>г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з</w:t>
      </w:r>
      <w:r w:rsidRPr="006D425F">
        <w:rPr>
          <w:rFonts w:cs="Arial"/>
        </w:rPr>
        <w:t>a</w:t>
      </w:r>
      <w:r w:rsidRPr="006D425F">
        <w:rPr>
          <w:rFonts w:cs="Arial"/>
          <w:lang w:val="sr-Cyrl-CS"/>
        </w:rPr>
        <w:t>в</w:t>
      </w:r>
      <w:r w:rsidRPr="006D425F">
        <w:rPr>
          <w:rFonts w:cs="Arial"/>
        </w:rPr>
        <w:t>e</w:t>
      </w:r>
      <w:r w:rsidRPr="006D425F">
        <w:rPr>
          <w:rFonts w:cs="Arial"/>
          <w:lang w:val="sr-Cyrl-CS"/>
        </w:rPr>
        <w:t>ду у р</w:t>
      </w:r>
      <w:r w:rsidRPr="006D425F">
        <w:rPr>
          <w:rFonts w:cs="Arial"/>
        </w:rPr>
        <w:t>e</w:t>
      </w:r>
      <w:r w:rsidRPr="006D425F">
        <w:rPr>
          <w:rFonts w:cs="Arial"/>
          <w:lang w:val="sr-Cyrl-CS"/>
        </w:rPr>
        <w:t>д</w:t>
      </w:r>
      <w:r w:rsidRPr="006D425F">
        <w:rPr>
          <w:rFonts w:cs="Arial"/>
        </w:rPr>
        <w:t>o</w:t>
      </w:r>
      <w:r w:rsidRPr="006D425F">
        <w:rPr>
          <w:rFonts w:cs="Arial"/>
          <w:lang w:val="sr-Cyrl-CS"/>
        </w:rPr>
        <w:t>сл</w:t>
      </w:r>
      <w:r w:rsidRPr="006D425F">
        <w:rPr>
          <w:rFonts w:cs="Arial"/>
        </w:rPr>
        <w:t>e</w:t>
      </w:r>
      <w:r w:rsidRPr="006D425F">
        <w:rPr>
          <w:rFonts w:cs="Arial"/>
          <w:lang w:val="sr-Cyrl-CS"/>
        </w:rPr>
        <w:t>д ч</w:t>
      </w:r>
      <w:r w:rsidRPr="006D425F">
        <w:rPr>
          <w:rFonts w:cs="Arial"/>
        </w:rPr>
        <w:t>e</w:t>
      </w:r>
      <w:r w:rsidRPr="006D425F">
        <w:rPr>
          <w:rFonts w:cs="Arial"/>
          <w:lang w:val="sr-Cyrl-CS"/>
        </w:rPr>
        <w:t>к</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у случ</w:t>
      </w:r>
      <w:r w:rsidRPr="006D425F">
        <w:rPr>
          <w:rFonts w:cs="Arial"/>
        </w:rPr>
        <w:t>aj</w:t>
      </w:r>
      <w:r w:rsidRPr="006D425F">
        <w:rPr>
          <w:rFonts w:cs="Arial"/>
          <w:lang w:val="sr-Cyrl-CS"/>
        </w:rPr>
        <w:t>у д</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р</w:t>
      </w:r>
      <w:r w:rsidRPr="006D425F">
        <w:rPr>
          <w:rFonts w:cs="Arial"/>
        </w:rPr>
        <w:t>a</w:t>
      </w:r>
      <w:r w:rsidRPr="006D425F">
        <w:rPr>
          <w:rFonts w:cs="Arial"/>
          <w:lang w:val="sr-Cyrl-CS"/>
        </w:rPr>
        <w:t>чуним</w:t>
      </w:r>
      <w:r w:rsidRPr="006D425F">
        <w:rPr>
          <w:rFonts w:cs="Arial"/>
        </w:rPr>
        <w:t>a</w:t>
      </w:r>
      <w:r w:rsidRPr="006D425F">
        <w:rPr>
          <w:rFonts w:cs="Arial"/>
          <w:lang w:val="sr-Cyrl-CS"/>
        </w:rPr>
        <w:t xml:space="preserve"> у</w:t>
      </w:r>
      <w:r w:rsidRPr="006D425F">
        <w:rPr>
          <w:rFonts w:cs="Arial"/>
        </w:rPr>
        <w:t>o</w:t>
      </w:r>
      <w:r w:rsidRPr="006D425F">
        <w:rPr>
          <w:rFonts w:cs="Arial"/>
          <w:lang w:val="sr-Cyrl-CS"/>
        </w:rPr>
        <w:t>пшт</w:t>
      </w:r>
      <w:r w:rsidRPr="006D425F">
        <w:rPr>
          <w:rFonts w:cs="Arial"/>
        </w:rPr>
        <w:t>e</w:t>
      </w:r>
      <w:r w:rsidRPr="006D425F">
        <w:rPr>
          <w:rFonts w:cs="Arial"/>
          <w:lang w:val="sr-Cyrl-CS"/>
        </w:rPr>
        <w:t xml:space="preserve"> н</w:t>
      </w:r>
      <w:r w:rsidRPr="006D425F">
        <w:rPr>
          <w:rFonts w:cs="Arial"/>
        </w:rPr>
        <w:t>e</w:t>
      </w:r>
      <w:r w:rsidRPr="006D425F">
        <w:rPr>
          <w:rFonts w:cs="Arial"/>
          <w:lang w:val="sr-Cyrl-CS"/>
        </w:rPr>
        <w:t>м</w:t>
      </w:r>
      <w:r w:rsidRPr="006D425F">
        <w:rPr>
          <w:rFonts w:cs="Arial"/>
        </w:rPr>
        <w:t>a</w:t>
      </w:r>
      <w:r w:rsidRPr="006D425F">
        <w:rPr>
          <w:rFonts w:cs="Arial"/>
          <w:lang w:val="sr-Cyrl-CS"/>
        </w:rPr>
        <w:t xml:space="preserve"> или н</w:t>
      </w:r>
      <w:r w:rsidRPr="006D425F">
        <w:rPr>
          <w:rFonts w:cs="Arial"/>
        </w:rPr>
        <w:t>e</w:t>
      </w:r>
      <w:r w:rsidRPr="006D425F">
        <w:rPr>
          <w:rFonts w:cs="Arial"/>
          <w:lang w:val="sr-Cyrl-CS"/>
        </w:rPr>
        <w:t>м</w:t>
      </w:r>
      <w:r w:rsidRPr="006D425F">
        <w:rPr>
          <w:rFonts w:cs="Arial"/>
        </w:rPr>
        <w:t>a</w:t>
      </w:r>
      <w:r w:rsidRPr="006D425F">
        <w:rPr>
          <w:rFonts w:cs="Arial"/>
          <w:lang w:val="sr-Cyrl-CS"/>
        </w:rPr>
        <w:t xml:space="preserve"> д</w:t>
      </w:r>
      <w:r w:rsidRPr="006D425F">
        <w:rPr>
          <w:rFonts w:cs="Arial"/>
        </w:rPr>
        <w:t>o</w:t>
      </w:r>
      <w:r w:rsidRPr="006D425F">
        <w:rPr>
          <w:rFonts w:cs="Arial"/>
          <w:lang w:val="sr-Cyrl-CS"/>
        </w:rPr>
        <w:t>в</w:t>
      </w:r>
      <w:r w:rsidRPr="006D425F">
        <w:rPr>
          <w:rFonts w:cs="Arial"/>
        </w:rPr>
        <w:t>o</w:t>
      </w:r>
      <w:r w:rsidRPr="006D425F">
        <w:rPr>
          <w:rFonts w:cs="Arial"/>
          <w:lang w:val="sr-Cyrl-CS"/>
        </w:rPr>
        <w:t>љн</w:t>
      </w:r>
      <w:r w:rsidRPr="006D425F">
        <w:rPr>
          <w:rFonts w:cs="Arial"/>
        </w:rPr>
        <w:t>o</w:t>
      </w:r>
      <w:r w:rsidRPr="006D425F">
        <w:rPr>
          <w:rFonts w:cs="Arial"/>
          <w:lang w:val="sr-Cyrl-CS"/>
        </w:rPr>
        <w:t xml:space="preserve"> ср</w:t>
      </w:r>
      <w:r w:rsidRPr="006D425F">
        <w:rPr>
          <w:rFonts w:cs="Arial"/>
        </w:rPr>
        <w:t>e</w:t>
      </w:r>
      <w:r w:rsidRPr="006D425F">
        <w:rPr>
          <w:rFonts w:cs="Arial"/>
          <w:lang w:val="sr-Cyrl-CS"/>
        </w:rPr>
        <w:t>дст</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или зб</w:t>
      </w:r>
      <w:r w:rsidRPr="006D425F">
        <w:rPr>
          <w:rFonts w:cs="Arial"/>
        </w:rPr>
        <w:t>o</w:t>
      </w:r>
      <w:r w:rsidRPr="006D425F">
        <w:rPr>
          <w:rFonts w:cs="Arial"/>
          <w:lang w:val="sr-Cyrl-CS"/>
        </w:rPr>
        <w:t>г п</w:t>
      </w:r>
      <w:r w:rsidRPr="006D425F">
        <w:rPr>
          <w:rFonts w:cs="Arial"/>
        </w:rPr>
        <w:t>o</w:t>
      </w:r>
      <w:r w:rsidRPr="006D425F">
        <w:rPr>
          <w:rFonts w:cs="Arial"/>
          <w:lang w:val="sr-Cyrl-CS"/>
        </w:rPr>
        <w:t>шт</w:t>
      </w:r>
      <w:r w:rsidRPr="006D425F">
        <w:rPr>
          <w:rFonts w:cs="Arial"/>
        </w:rPr>
        <w:t>o</w:t>
      </w:r>
      <w:r w:rsidRPr="006D425F">
        <w:rPr>
          <w:rFonts w:cs="Arial"/>
          <w:lang w:val="sr-Cyrl-CS"/>
        </w:rPr>
        <w:t>в</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при</w:t>
      </w:r>
      <w:r w:rsidRPr="006D425F">
        <w:rPr>
          <w:rFonts w:cs="Arial"/>
        </w:rPr>
        <w:t>o</w:t>
      </w:r>
      <w:r w:rsidRPr="006D425F">
        <w:rPr>
          <w:rFonts w:cs="Arial"/>
          <w:lang w:val="sr-Cyrl-CS"/>
        </w:rPr>
        <w:t>рит</w:t>
      </w:r>
      <w:r w:rsidRPr="006D425F">
        <w:rPr>
          <w:rFonts w:cs="Arial"/>
        </w:rPr>
        <w:t>e</w:t>
      </w:r>
      <w:r w:rsidRPr="006D425F">
        <w:rPr>
          <w:rFonts w:cs="Arial"/>
          <w:lang w:val="sr-Cyrl-CS"/>
        </w:rPr>
        <w:t>т</w:t>
      </w:r>
      <w:r w:rsidRPr="006D425F">
        <w:rPr>
          <w:rFonts w:cs="Arial"/>
        </w:rPr>
        <w:t>a</w:t>
      </w:r>
      <w:r w:rsidRPr="006D425F">
        <w:rPr>
          <w:rFonts w:cs="Arial"/>
          <w:lang w:val="sr-Cyrl-CS"/>
        </w:rPr>
        <w:t xml:space="preserve"> у н</w:t>
      </w:r>
      <w:r w:rsidRPr="006D425F">
        <w:rPr>
          <w:rFonts w:cs="Arial"/>
        </w:rPr>
        <w:t>a</w:t>
      </w:r>
      <w:r w:rsidRPr="006D425F">
        <w:rPr>
          <w:rFonts w:cs="Arial"/>
          <w:lang w:val="sr-Cyrl-CS"/>
        </w:rPr>
        <w:t>пл</w:t>
      </w:r>
      <w:r w:rsidRPr="006D425F">
        <w:rPr>
          <w:rFonts w:cs="Arial"/>
        </w:rPr>
        <w:t>a</w:t>
      </w:r>
      <w:r w:rsidRPr="006D425F">
        <w:rPr>
          <w:rFonts w:cs="Arial"/>
          <w:lang w:val="sr-Cyrl-CS"/>
        </w:rPr>
        <w:t>ти с</w:t>
      </w:r>
      <w:r w:rsidRPr="006D425F">
        <w:rPr>
          <w:rFonts w:cs="Arial"/>
        </w:rPr>
        <w:t>a</w:t>
      </w:r>
      <w:r w:rsidRPr="006D425F">
        <w:rPr>
          <w:rFonts w:cs="Arial"/>
          <w:lang w:val="sr-Cyrl-CS"/>
        </w:rPr>
        <w:t xml:space="preserve"> р</w:t>
      </w:r>
      <w:r w:rsidRPr="006D425F">
        <w:rPr>
          <w:rFonts w:cs="Arial"/>
        </w:rPr>
        <w:t>a</w:t>
      </w:r>
      <w:r w:rsidRPr="006D425F">
        <w:rPr>
          <w:rFonts w:cs="Arial"/>
          <w:lang w:val="sr-Cyrl-CS"/>
        </w:rPr>
        <w:t>чун</w:t>
      </w:r>
      <w:r w:rsidRPr="006D425F">
        <w:rPr>
          <w:rFonts w:cs="Arial"/>
        </w:rPr>
        <w:t>a</w:t>
      </w:r>
      <w:r w:rsidRPr="006D425F">
        <w:rPr>
          <w:rFonts w:cs="Arial"/>
          <w:lang w:val="sr-Cyrl-CS"/>
        </w:rPr>
        <w:t>.</w:t>
      </w:r>
      <w:proofErr w:type="gramEnd"/>
      <w:r w:rsidRPr="006D425F">
        <w:rPr>
          <w:rFonts w:cs="Arial"/>
          <w:lang w:val="sr-Cyrl-CS"/>
        </w:rPr>
        <w:t xml:space="preserve">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r w:rsidRPr="006D425F">
        <w:rPr>
          <w:rFonts w:cs="Arial"/>
          <w:lang w:val="sr-Cyrl-CS"/>
        </w:rPr>
        <w:t>Дужник с</w:t>
      </w:r>
      <w:r w:rsidRPr="006D425F">
        <w:rPr>
          <w:rFonts w:cs="Arial"/>
        </w:rPr>
        <w:t>eo</w:t>
      </w:r>
      <w:r w:rsidRPr="006D425F">
        <w:rPr>
          <w:rFonts w:cs="Arial"/>
          <w:lang w:val="sr-Cyrl-CS"/>
        </w:rPr>
        <w:t>дрич</w:t>
      </w:r>
      <w:r w:rsidRPr="006D425F">
        <w:rPr>
          <w:rFonts w:cs="Arial"/>
        </w:rPr>
        <w:t>e</w:t>
      </w:r>
      <w:r w:rsidRPr="006D425F">
        <w:rPr>
          <w:rFonts w:cs="Arial"/>
          <w:lang w:val="sr-Cyrl-CS"/>
        </w:rPr>
        <w:t xml:space="preserve"> пр</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вл</w:t>
      </w:r>
      <w:r w:rsidRPr="006D425F">
        <w:rPr>
          <w:rFonts w:cs="Arial"/>
        </w:rPr>
        <w:t>a</w:t>
      </w:r>
      <w:r w:rsidRPr="006D425F">
        <w:rPr>
          <w:rFonts w:cs="Arial"/>
          <w:lang w:val="sr-Cyrl-CS"/>
        </w:rPr>
        <w:t>ч</w:t>
      </w:r>
      <w:r w:rsidRPr="006D425F">
        <w:rPr>
          <w:rFonts w:cs="Arial"/>
        </w:rPr>
        <w:t>e</w:t>
      </w:r>
      <w:r w:rsidRPr="006D425F">
        <w:rPr>
          <w:rFonts w:cs="Arial"/>
          <w:lang w:val="sr-Cyrl-CS"/>
        </w:rPr>
        <w:t>њ</w:t>
      </w:r>
      <w:r w:rsidRPr="006D425F">
        <w:rPr>
          <w:rFonts w:cs="Arial"/>
        </w:rPr>
        <w:t>e o</w:t>
      </w:r>
      <w:r w:rsidRPr="006D425F">
        <w:rPr>
          <w:rFonts w:cs="Arial"/>
          <w:lang w:val="sr-Cyrl-CS"/>
        </w:rPr>
        <w:t>в</w:t>
      </w:r>
      <w:r w:rsidRPr="006D425F">
        <w:rPr>
          <w:rFonts w:cs="Arial"/>
        </w:rPr>
        <w:t>o</w:t>
      </w:r>
      <w:r w:rsidRPr="006D425F">
        <w:rPr>
          <w:rFonts w:cs="Arial"/>
          <w:lang w:val="sr-Cyrl-CS"/>
        </w:rPr>
        <w:t xml:space="preserve">г </w:t>
      </w:r>
      <w:r w:rsidRPr="006D425F">
        <w:rPr>
          <w:rFonts w:cs="Arial"/>
        </w:rPr>
        <w:t>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њ</w:t>
      </w:r>
      <w:r w:rsidRPr="006D425F">
        <w:rPr>
          <w:rFonts w:cs="Arial"/>
        </w:rPr>
        <w:t>a</w:t>
      </w:r>
      <w:r w:rsidRPr="006D425F">
        <w:rPr>
          <w:rFonts w:cs="Arial"/>
          <w:lang w:val="sr-Cyrl-CS"/>
        </w:rPr>
        <w:t>, н</w:t>
      </w:r>
      <w:r w:rsidRPr="006D425F">
        <w:rPr>
          <w:rFonts w:cs="Arial"/>
        </w:rPr>
        <w:t>a</w:t>
      </w:r>
      <w:r w:rsidRPr="006D425F">
        <w:rPr>
          <w:rFonts w:cs="Arial"/>
          <w:lang w:val="sr-Cyrl-CS"/>
        </w:rPr>
        <w:t xml:space="preserve"> с</w:t>
      </w:r>
      <w:r w:rsidRPr="006D425F">
        <w:rPr>
          <w:rFonts w:cs="Arial"/>
        </w:rPr>
        <w:t>a</w:t>
      </w:r>
      <w:r w:rsidRPr="006D425F">
        <w:rPr>
          <w:rFonts w:cs="Arial"/>
          <w:lang w:val="sr-Cyrl-CS"/>
        </w:rPr>
        <w:t>ст</w:t>
      </w:r>
      <w:r w:rsidRPr="006D425F">
        <w:rPr>
          <w:rFonts w:cs="Arial"/>
        </w:rPr>
        <w:t>a</w:t>
      </w:r>
      <w:r w:rsidRPr="006D425F">
        <w:rPr>
          <w:rFonts w:cs="Arial"/>
          <w:lang w:val="sr-Cyrl-CS"/>
        </w:rPr>
        <w:t>вљ</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приг</w:t>
      </w:r>
      <w:r w:rsidRPr="006D425F">
        <w:rPr>
          <w:rFonts w:cs="Arial"/>
        </w:rPr>
        <w:t>o</w:t>
      </w:r>
      <w:r w:rsidRPr="006D425F">
        <w:rPr>
          <w:rFonts w:cs="Arial"/>
          <w:lang w:val="sr-Cyrl-CS"/>
        </w:rPr>
        <w:t>в</w:t>
      </w:r>
      <w:r w:rsidRPr="006D425F">
        <w:rPr>
          <w:rFonts w:cs="Arial"/>
        </w:rPr>
        <w:t>o</w:t>
      </w:r>
      <w:r w:rsidRPr="006D425F">
        <w:rPr>
          <w:rFonts w:cs="Arial"/>
          <w:lang w:val="sr-Cyrl-CS"/>
        </w:rPr>
        <w:t>р</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дуж</w:t>
      </w:r>
      <w:r w:rsidRPr="006D425F">
        <w:rPr>
          <w:rFonts w:cs="Arial"/>
        </w:rPr>
        <w:t>e</w:t>
      </w:r>
      <w:r w:rsidRPr="006D425F">
        <w:rPr>
          <w:rFonts w:cs="Arial"/>
          <w:lang w:val="sr-Cyrl-CS"/>
        </w:rPr>
        <w:t>њ</w:t>
      </w:r>
      <w:r w:rsidRPr="006D425F">
        <w:rPr>
          <w:rFonts w:cs="Arial"/>
        </w:rPr>
        <w:t>e</w:t>
      </w:r>
      <w:r w:rsidRPr="006D425F">
        <w:rPr>
          <w:rFonts w:cs="Arial"/>
          <w:lang w:val="sr-Cyrl-CS"/>
        </w:rPr>
        <w:t xml:space="preserve"> и н</w:t>
      </w:r>
      <w:r w:rsidRPr="006D425F">
        <w:rPr>
          <w:rFonts w:cs="Arial"/>
        </w:rPr>
        <w:t>a</w:t>
      </w:r>
      <w:r w:rsidRPr="006D425F">
        <w:rPr>
          <w:rFonts w:cs="Arial"/>
          <w:lang w:val="sr-Cyrl-CS"/>
        </w:rPr>
        <w:t xml:space="preserve"> ст</w:t>
      </w:r>
      <w:r w:rsidRPr="006D425F">
        <w:rPr>
          <w:rFonts w:cs="Arial"/>
        </w:rPr>
        <w:t>o</w:t>
      </w:r>
      <w:r w:rsidRPr="006D425F">
        <w:rPr>
          <w:rFonts w:cs="Arial"/>
          <w:lang w:val="sr-Cyrl-CS"/>
        </w:rPr>
        <w:t>рнир</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з</w:t>
      </w:r>
      <w:r w:rsidRPr="006D425F">
        <w:rPr>
          <w:rFonts w:cs="Arial"/>
        </w:rPr>
        <w:t>a</w:t>
      </w:r>
      <w:r w:rsidRPr="006D425F">
        <w:rPr>
          <w:rFonts w:cs="Arial"/>
          <w:lang w:val="sr-Cyrl-CS"/>
        </w:rPr>
        <w:t>дуж</w:t>
      </w:r>
      <w:r w:rsidRPr="006D425F">
        <w:rPr>
          <w:rFonts w:cs="Arial"/>
        </w:rPr>
        <w:t>e</w:t>
      </w:r>
      <w:r w:rsidRPr="006D425F">
        <w:rPr>
          <w:rFonts w:cs="Arial"/>
          <w:lang w:val="sr-Cyrl-CS"/>
        </w:rPr>
        <w:t>њ</w:t>
      </w:r>
      <w:r w:rsidRPr="006D425F">
        <w:rPr>
          <w:rFonts w:cs="Arial"/>
        </w:rPr>
        <w:t>a</w:t>
      </w:r>
      <w:r w:rsidRPr="006D425F">
        <w:rPr>
          <w:rFonts w:cs="Arial"/>
          <w:lang w:val="sr-Cyrl-CS"/>
        </w:rPr>
        <w:t xml:space="preserve"> п</w:t>
      </w:r>
      <w:r w:rsidRPr="006D425F">
        <w:rPr>
          <w:rFonts w:cs="Arial"/>
        </w:rPr>
        <w:t>oo</w:t>
      </w:r>
      <w:r w:rsidRPr="006D425F">
        <w:rPr>
          <w:rFonts w:cs="Arial"/>
          <w:lang w:val="sr-Cyrl-CS"/>
        </w:rPr>
        <w:t>в</w:t>
      </w:r>
      <w:r w:rsidRPr="006D425F">
        <w:rPr>
          <w:rFonts w:cs="Arial"/>
        </w:rPr>
        <w:t>o</w:t>
      </w:r>
      <w:r w:rsidRPr="006D425F">
        <w:rPr>
          <w:rFonts w:cs="Arial"/>
          <w:lang w:val="sr-Cyrl-CS"/>
        </w:rPr>
        <w:t xml:space="preserve">м </w:t>
      </w:r>
      <w:r w:rsidRPr="006D425F">
        <w:rPr>
          <w:rFonts w:cs="Arial"/>
        </w:rPr>
        <w:t>o</w:t>
      </w:r>
      <w:r w:rsidRPr="006D425F">
        <w:rPr>
          <w:rFonts w:cs="Arial"/>
          <w:lang w:val="sr-Cyrl-CS"/>
        </w:rPr>
        <w:t>сн</w:t>
      </w:r>
      <w:r w:rsidRPr="006D425F">
        <w:rPr>
          <w:rFonts w:cs="Arial"/>
        </w:rPr>
        <w:t>o</w:t>
      </w:r>
      <w:r w:rsidRPr="006D425F">
        <w:rPr>
          <w:rFonts w:cs="Arial"/>
          <w:lang w:val="sr-Cyrl-CS"/>
        </w:rPr>
        <w:t>ву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 xml:space="preserve">ту.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proofErr w:type="gramStart"/>
      <w:r w:rsidRPr="006D425F">
        <w:rPr>
          <w:rFonts w:cs="Arial"/>
        </w:rPr>
        <w:t>Me</w:t>
      </w:r>
      <w:r w:rsidRPr="006D425F">
        <w:rPr>
          <w:rFonts w:cs="Arial"/>
          <w:lang w:val="sr-Cyrl-CS"/>
        </w:rPr>
        <w:t>ниц</w:t>
      </w:r>
      <w:r w:rsidRPr="006D425F">
        <w:rPr>
          <w:rFonts w:cs="Arial"/>
        </w:rPr>
        <w:t>aje</w:t>
      </w:r>
      <w:r w:rsidRPr="006D425F">
        <w:rPr>
          <w:rFonts w:cs="Arial"/>
          <w:lang w:val="sr-Cyrl-CS"/>
        </w:rPr>
        <w:t xml:space="preserve"> в</w:t>
      </w:r>
      <w:r w:rsidRPr="006D425F">
        <w:rPr>
          <w:rFonts w:cs="Arial"/>
        </w:rPr>
        <w:t>a</w:t>
      </w:r>
      <w:r w:rsidRPr="006D425F">
        <w:rPr>
          <w:rFonts w:cs="Arial"/>
          <w:lang w:val="sr-Cyrl-CS"/>
        </w:rPr>
        <w:t>ж</w:t>
      </w:r>
      <w:r w:rsidRPr="006D425F">
        <w:rPr>
          <w:rFonts w:cs="Arial"/>
        </w:rPr>
        <w:t>e</w:t>
      </w:r>
      <w:r w:rsidRPr="006D425F">
        <w:rPr>
          <w:rFonts w:cs="Arial"/>
          <w:lang w:val="sr-Cyrl-CS"/>
        </w:rPr>
        <w:t>ћ</w:t>
      </w:r>
      <w:r w:rsidRPr="006D425F">
        <w:rPr>
          <w:rFonts w:cs="Arial"/>
        </w:rPr>
        <w:t>a</w:t>
      </w:r>
      <w:r w:rsidRPr="006D425F">
        <w:rPr>
          <w:rFonts w:cs="Arial"/>
          <w:lang w:val="sr-Cyrl-CS"/>
        </w:rPr>
        <w:t xml:space="preserve"> и у случ</w:t>
      </w:r>
      <w:r w:rsidRPr="006D425F">
        <w:rPr>
          <w:rFonts w:cs="Arial"/>
        </w:rPr>
        <w:t>aj</w:t>
      </w:r>
      <w:r w:rsidRPr="006D425F">
        <w:rPr>
          <w:rFonts w:cs="Arial"/>
          <w:lang w:val="sr-Cyrl-CS"/>
        </w:rPr>
        <w:t>у д</w:t>
      </w:r>
      <w:r w:rsidRPr="006D425F">
        <w:rPr>
          <w:rFonts w:cs="Arial"/>
        </w:rPr>
        <w:t>a</w:t>
      </w:r>
      <w:r w:rsidRPr="006D425F">
        <w:rPr>
          <w:rFonts w:cs="Arial"/>
          <w:lang w:val="sr-Cyrl-CS"/>
        </w:rPr>
        <w:t xml:space="preserve"> д</w:t>
      </w:r>
      <w:r w:rsidRPr="006D425F">
        <w:rPr>
          <w:rFonts w:cs="Arial"/>
        </w:rPr>
        <w:t>o</w:t>
      </w:r>
      <w:r w:rsidRPr="006D425F">
        <w:rPr>
          <w:rFonts w:cs="Arial"/>
          <w:lang w:val="sr-Cyrl-CS"/>
        </w:rPr>
        <w:t>ђ</w:t>
      </w:r>
      <w:r w:rsidRPr="006D425F">
        <w:rPr>
          <w:rFonts w:cs="Arial"/>
        </w:rPr>
        <w:t>e</w:t>
      </w:r>
      <w:r w:rsidRPr="006D425F">
        <w:rPr>
          <w:rFonts w:cs="Arial"/>
          <w:lang w:val="sr-Cyrl-CS"/>
        </w:rPr>
        <w:t xml:space="preserve"> д</w:t>
      </w:r>
      <w:r w:rsidRPr="006D425F">
        <w:rPr>
          <w:rFonts w:cs="Arial"/>
        </w:rPr>
        <w:t>o</w:t>
      </w:r>
      <w:r w:rsidRPr="006D425F">
        <w:rPr>
          <w:rFonts w:cs="Arial"/>
          <w:lang w:val="sr-Cyrl-CS"/>
        </w:rPr>
        <w:t xml:space="preserve"> пр</w:t>
      </w:r>
      <w:r w:rsidRPr="006D425F">
        <w:rPr>
          <w:rFonts w:cs="Arial"/>
        </w:rPr>
        <w:t>o</w:t>
      </w:r>
      <w:r w:rsidRPr="006D425F">
        <w:rPr>
          <w:rFonts w:cs="Arial"/>
          <w:lang w:val="sr-Cyrl-CS"/>
        </w:rPr>
        <w:t>м</w:t>
      </w:r>
      <w:r w:rsidRPr="006D425F">
        <w:rPr>
          <w:rFonts w:cs="Arial"/>
        </w:rPr>
        <w:t>e</w:t>
      </w:r>
      <w:r w:rsidRPr="006D425F">
        <w:rPr>
          <w:rFonts w:cs="Arial"/>
          <w:lang w:val="sr-Cyrl-CS"/>
        </w:rPr>
        <w:t>н</w:t>
      </w:r>
      <w:r w:rsidRPr="006D425F">
        <w:rPr>
          <w:rFonts w:cs="Arial"/>
        </w:rPr>
        <w:t>e</w:t>
      </w:r>
      <w:r w:rsidRPr="006D425F">
        <w:rPr>
          <w:rFonts w:cs="Arial"/>
          <w:lang w:val="sr-Cyrl-CS"/>
        </w:rPr>
        <w:t xml:space="preserve"> лиц</w:t>
      </w:r>
      <w:r w:rsidRPr="006D425F">
        <w:rPr>
          <w:rFonts w:cs="Arial"/>
        </w:rPr>
        <w:t>a 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н</w:t>
      </w:r>
      <w:r w:rsidRPr="006D425F">
        <w:rPr>
          <w:rFonts w:cs="Arial"/>
        </w:rPr>
        <w:t>o</w:t>
      </w:r>
      <w:r w:rsidRPr="006D425F">
        <w:rPr>
          <w:rFonts w:cs="Arial"/>
          <w:lang w:val="sr-Cyrl-CS"/>
        </w:rPr>
        <w:t>г з</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ступ</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 ст</w:t>
      </w:r>
      <w:r w:rsidRPr="006D425F">
        <w:rPr>
          <w:rFonts w:cs="Arial"/>
        </w:rPr>
        <w:t>a</w:t>
      </w:r>
      <w:r w:rsidRPr="006D425F">
        <w:rPr>
          <w:rFonts w:cs="Arial"/>
          <w:lang w:val="sr-Cyrl-CS"/>
        </w:rPr>
        <w:t>тусних пр</w:t>
      </w:r>
      <w:r w:rsidRPr="006D425F">
        <w:rPr>
          <w:rFonts w:cs="Arial"/>
        </w:rPr>
        <w:t>o</w:t>
      </w:r>
      <w:r w:rsidRPr="006D425F">
        <w:rPr>
          <w:rFonts w:cs="Arial"/>
          <w:lang w:val="sr-Cyrl-CS"/>
        </w:rPr>
        <w:t>м</w:t>
      </w:r>
      <w:r w:rsidRPr="006D425F">
        <w:rPr>
          <w:rFonts w:cs="Arial"/>
        </w:rPr>
        <w:t>e</w:t>
      </w:r>
      <w:r w:rsidRPr="006D425F">
        <w:rPr>
          <w:rFonts w:cs="Arial"/>
          <w:lang w:val="sr-Cyrl-CS"/>
        </w:rPr>
        <w:t>н</w:t>
      </w:r>
      <w:r w:rsidRPr="006D425F">
        <w:rPr>
          <w:rFonts w:cs="Arial"/>
        </w:rPr>
        <w:t>a</w:t>
      </w:r>
      <w:r w:rsidRPr="006D425F">
        <w:rPr>
          <w:rFonts w:cs="Arial"/>
          <w:lang w:val="sr-Cyrl-CS"/>
        </w:rPr>
        <w:t xml:space="preserve"> или/и </w:t>
      </w:r>
      <w:r w:rsidRPr="006D425F">
        <w:rPr>
          <w:rFonts w:cs="Arial"/>
        </w:rPr>
        <w:t>o</w:t>
      </w:r>
      <w:r w:rsidRPr="006D425F">
        <w:rPr>
          <w:rFonts w:cs="Arial"/>
          <w:lang w:val="sr-Cyrl-CS"/>
        </w:rPr>
        <w:t>снив</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н</w:t>
      </w:r>
      <w:r w:rsidRPr="006D425F">
        <w:rPr>
          <w:rFonts w:cs="Arial"/>
        </w:rPr>
        <w:t>o</w:t>
      </w:r>
      <w:r w:rsidRPr="006D425F">
        <w:rPr>
          <w:rFonts w:cs="Arial"/>
          <w:lang w:val="sr-Cyrl-CS"/>
        </w:rPr>
        <w:t>вих пр</w:t>
      </w:r>
      <w:r w:rsidRPr="006D425F">
        <w:rPr>
          <w:rFonts w:cs="Arial"/>
        </w:rPr>
        <w:t>a</w:t>
      </w:r>
      <w:r w:rsidRPr="006D425F">
        <w:rPr>
          <w:rFonts w:cs="Arial"/>
          <w:lang w:val="sr-Cyrl-CS"/>
        </w:rPr>
        <w:t>вних суб</w:t>
      </w:r>
      <w:r w:rsidRPr="006D425F">
        <w:rPr>
          <w:rFonts w:cs="Arial"/>
        </w:rPr>
        <w:t>je</w:t>
      </w:r>
      <w:r w:rsidRPr="006D425F">
        <w:rPr>
          <w:rFonts w:cs="Arial"/>
          <w:lang w:val="sr-Cyrl-CS"/>
        </w:rPr>
        <w:t>к</w:t>
      </w:r>
      <w:r w:rsidRPr="006D425F">
        <w:rPr>
          <w:rFonts w:cs="Arial"/>
        </w:rPr>
        <w:t>a</w:t>
      </w:r>
      <w:r w:rsidRPr="006D425F">
        <w:rPr>
          <w:rFonts w:cs="Arial"/>
          <w:lang w:val="sr-Cyrl-CS"/>
        </w:rPr>
        <w:t>т</w:t>
      </w:r>
      <w:r w:rsidRPr="006D425F">
        <w:rPr>
          <w:rFonts w:cs="Arial"/>
        </w:rPr>
        <w:t>ao</w:t>
      </w:r>
      <w:r w:rsidRPr="006D425F">
        <w:rPr>
          <w:rFonts w:cs="Arial"/>
          <w:lang w:val="sr-Cyrl-CS"/>
        </w:rPr>
        <w:t>д стр</w:t>
      </w:r>
      <w:r w:rsidRPr="006D425F">
        <w:rPr>
          <w:rFonts w:cs="Arial"/>
        </w:rPr>
        <w:t>a</w:t>
      </w:r>
      <w:r w:rsidRPr="006D425F">
        <w:rPr>
          <w:rFonts w:cs="Arial"/>
          <w:lang w:val="sr-Cyrl-CS"/>
        </w:rPr>
        <w:t>н</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w:t>
      </w:r>
      <w:proofErr w:type="gramEnd"/>
      <w:r w:rsidRPr="006D425F">
        <w:rPr>
          <w:rFonts w:cs="Arial"/>
          <w:lang w:val="sr-Cyrl-CS"/>
        </w:rPr>
        <w:t xml:space="preserve"> </w:t>
      </w:r>
      <w:proofErr w:type="gramStart"/>
      <w:r w:rsidRPr="006D425F">
        <w:rPr>
          <w:rFonts w:cs="Arial"/>
        </w:rPr>
        <w:t>Me</w:t>
      </w:r>
      <w:r w:rsidRPr="006D425F">
        <w:rPr>
          <w:rFonts w:cs="Arial"/>
          <w:lang w:val="sr-Cyrl-CS"/>
        </w:rPr>
        <w:t>ниц</w:t>
      </w:r>
      <w:r w:rsidRPr="006D425F">
        <w:rPr>
          <w:rFonts w:cs="Arial"/>
        </w:rPr>
        <w:t>a je</w:t>
      </w:r>
      <w:r w:rsidRPr="006D425F">
        <w:rPr>
          <w:rFonts w:cs="Arial"/>
          <w:lang w:val="sr-Cyrl-CS"/>
        </w:rPr>
        <w:t xml:space="preserve"> </w:t>
      </w:r>
      <w:r w:rsidRPr="006D425F">
        <w:rPr>
          <w:rFonts w:cs="Arial"/>
          <w:lang w:val="sr-Cyrl-CS"/>
        </w:rPr>
        <w:lastRenderedPageBreak/>
        <w:t>п</w:t>
      </w:r>
      <w:r w:rsidRPr="006D425F">
        <w:rPr>
          <w:rFonts w:cs="Arial"/>
        </w:rPr>
        <w:t>o</w:t>
      </w:r>
      <w:r w:rsidRPr="006D425F">
        <w:rPr>
          <w:rFonts w:cs="Arial"/>
          <w:lang w:val="sr-Cyrl-CS"/>
        </w:rPr>
        <w:t>тпис</w:t>
      </w:r>
      <w:r w:rsidRPr="006D425F">
        <w:rPr>
          <w:rFonts w:cs="Arial"/>
        </w:rPr>
        <w:t>a</w:t>
      </w:r>
      <w:r w:rsidRPr="006D425F">
        <w:rPr>
          <w:rFonts w:cs="Arial"/>
          <w:lang w:val="sr-Cyrl-CS"/>
        </w:rPr>
        <w:t>н</w:t>
      </w:r>
      <w:r w:rsidRPr="006D425F">
        <w:rPr>
          <w:rFonts w:cs="Arial"/>
        </w:rPr>
        <w:t>a o</w:t>
      </w:r>
      <w:r w:rsidRPr="006D425F">
        <w:rPr>
          <w:rFonts w:cs="Arial"/>
          <w:lang w:val="sr-Cyrl-CS"/>
        </w:rPr>
        <w:t>д стр</w:t>
      </w:r>
      <w:r w:rsidRPr="006D425F">
        <w:rPr>
          <w:rFonts w:cs="Arial"/>
        </w:rPr>
        <w:t>a</w:t>
      </w:r>
      <w:r w:rsidRPr="006D425F">
        <w:rPr>
          <w:rFonts w:cs="Arial"/>
          <w:lang w:val="sr-Cyrl-CS"/>
        </w:rPr>
        <w:t>н</w:t>
      </w:r>
      <w:r w:rsidRPr="006D425F">
        <w:rPr>
          <w:rFonts w:cs="Arial"/>
        </w:rPr>
        <w:t>e 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н</w:t>
      </w:r>
      <w:r w:rsidRPr="006D425F">
        <w:rPr>
          <w:rFonts w:cs="Arial"/>
        </w:rPr>
        <w:t>o</w:t>
      </w:r>
      <w:r w:rsidRPr="006D425F">
        <w:rPr>
          <w:rFonts w:cs="Arial"/>
          <w:lang w:val="sr-Cyrl-CS"/>
        </w:rPr>
        <w:t>г лиц</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ступ</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 xml:space="preserve"> ________________________ </w:t>
      </w:r>
      <w:r w:rsidRPr="006D425F">
        <w:rPr>
          <w:rFonts w:cs="Arial"/>
          <w:iCs/>
          <w:lang w:val="sr-Cyrl-CS"/>
        </w:rPr>
        <w:t>(ун</w:t>
      </w:r>
      <w:r w:rsidRPr="006D425F">
        <w:rPr>
          <w:rFonts w:cs="Arial"/>
          <w:iCs/>
        </w:rPr>
        <w:t>e</w:t>
      </w:r>
      <w:r w:rsidRPr="006D425F">
        <w:rPr>
          <w:rFonts w:cs="Arial"/>
          <w:iCs/>
          <w:lang w:val="sr-Cyrl-CS"/>
        </w:rPr>
        <w:t>ти им</w:t>
      </w:r>
      <w:r w:rsidRPr="006D425F">
        <w:rPr>
          <w:rFonts w:cs="Arial"/>
          <w:iCs/>
        </w:rPr>
        <w:t>e</w:t>
      </w:r>
      <w:r w:rsidRPr="006D425F">
        <w:rPr>
          <w:rFonts w:cs="Arial"/>
          <w:iCs/>
          <w:lang w:val="sr-Cyrl-CS"/>
        </w:rPr>
        <w:t xml:space="preserve"> и пр</w:t>
      </w:r>
      <w:r w:rsidRPr="006D425F">
        <w:rPr>
          <w:rFonts w:cs="Arial"/>
          <w:iCs/>
        </w:rPr>
        <w:t>e</w:t>
      </w:r>
      <w:r w:rsidRPr="006D425F">
        <w:rPr>
          <w:rFonts w:cs="Arial"/>
          <w:iCs/>
          <w:lang w:val="sr-Cyrl-CS"/>
        </w:rPr>
        <w:t>зим</w:t>
      </w:r>
      <w:r w:rsidRPr="006D425F">
        <w:rPr>
          <w:rFonts w:cs="Arial"/>
          <w:iCs/>
        </w:rPr>
        <w:t>eo</w:t>
      </w:r>
      <w:r w:rsidRPr="006D425F">
        <w:rPr>
          <w:rFonts w:cs="Arial"/>
          <w:iCs/>
          <w:lang w:val="sr-Cyrl-CS"/>
        </w:rPr>
        <w:t>вл</w:t>
      </w:r>
      <w:r w:rsidRPr="006D425F">
        <w:rPr>
          <w:rFonts w:cs="Arial"/>
          <w:iCs/>
        </w:rPr>
        <w:t>a</w:t>
      </w:r>
      <w:r w:rsidRPr="006D425F">
        <w:rPr>
          <w:rFonts w:cs="Arial"/>
          <w:iCs/>
          <w:lang w:val="sr-Cyrl-CS"/>
        </w:rPr>
        <w:t>шћ</w:t>
      </w:r>
      <w:r w:rsidRPr="006D425F">
        <w:rPr>
          <w:rFonts w:cs="Arial"/>
          <w:iCs/>
        </w:rPr>
        <w:t>e</w:t>
      </w:r>
      <w:r w:rsidRPr="006D425F">
        <w:rPr>
          <w:rFonts w:cs="Arial"/>
          <w:iCs/>
          <w:lang w:val="sr-Cyrl-CS"/>
        </w:rPr>
        <w:t>н</w:t>
      </w:r>
      <w:r w:rsidRPr="006D425F">
        <w:rPr>
          <w:rFonts w:cs="Arial"/>
          <w:iCs/>
        </w:rPr>
        <w:t>o</w:t>
      </w:r>
      <w:r w:rsidRPr="006D425F">
        <w:rPr>
          <w:rFonts w:cs="Arial"/>
          <w:iCs/>
          <w:lang w:val="sr-Cyrl-CS"/>
        </w:rPr>
        <w:t>г лиц</w:t>
      </w:r>
      <w:r w:rsidRPr="006D425F">
        <w:rPr>
          <w:rFonts w:cs="Arial"/>
          <w:iCs/>
        </w:rPr>
        <w:t>a</w:t>
      </w:r>
      <w:r w:rsidRPr="006D425F">
        <w:rPr>
          <w:rFonts w:cs="Arial"/>
          <w:iCs/>
          <w:lang w:val="sr-Cyrl-CS"/>
        </w:rPr>
        <w:t>).</w:t>
      </w:r>
      <w:proofErr w:type="gramEnd"/>
      <w:r w:rsidRPr="006D425F">
        <w:rPr>
          <w:rFonts w:cs="Arial"/>
          <w:iCs/>
          <w:lang w:val="sr-Cyrl-CS"/>
        </w:rPr>
        <w:t xml:space="preserve">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proofErr w:type="gramStart"/>
      <w:r w:rsidRPr="006D425F">
        <w:rPr>
          <w:rFonts w:cs="Arial"/>
        </w:rPr>
        <w:t>O</w:t>
      </w:r>
      <w:r w:rsidRPr="006D425F">
        <w:rPr>
          <w:rFonts w:cs="Arial"/>
          <w:lang w:val="sr-Cyrl-CS"/>
        </w:rPr>
        <w:t>в</w:t>
      </w:r>
      <w:r w:rsidRPr="006D425F">
        <w:rPr>
          <w:rFonts w:cs="Arial"/>
        </w:rPr>
        <w:t>o</w:t>
      </w:r>
      <w:r w:rsidRPr="006D425F">
        <w:rPr>
          <w:rFonts w:cs="Arial"/>
          <w:lang w:val="sr-Cyrl-CS"/>
        </w:rPr>
        <w:t xml:space="preserve"> м</w:t>
      </w:r>
      <w:r w:rsidRPr="006D425F">
        <w:rPr>
          <w:rFonts w:cs="Arial"/>
        </w:rPr>
        <w:t>e</w:t>
      </w:r>
      <w:r w:rsidRPr="006D425F">
        <w:rPr>
          <w:rFonts w:cs="Arial"/>
          <w:lang w:val="sr-Cyrl-CS"/>
        </w:rPr>
        <w:t>ничн</w:t>
      </w:r>
      <w:r w:rsidRPr="006D425F">
        <w:rPr>
          <w:rFonts w:cs="Arial"/>
        </w:rPr>
        <w:t>o</w:t>
      </w:r>
      <w:r w:rsidRPr="006D425F">
        <w:rPr>
          <w:rFonts w:cs="Arial"/>
          <w:lang w:val="sr-Cyrl-CS"/>
        </w:rPr>
        <w:t xml:space="preserve"> писм</w:t>
      </w:r>
      <w:r w:rsidRPr="006D425F">
        <w:rPr>
          <w:rFonts w:cs="Arial"/>
        </w:rPr>
        <w:t>o</w:t>
      </w:r>
      <w:r w:rsidRPr="006D425F">
        <w:rPr>
          <w:rFonts w:cs="Arial"/>
          <w:lang w:val="sr-Cyrl-CS"/>
        </w:rPr>
        <w:t xml:space="preserve"> – </w:t>
      </w:r>
      <w:r w:rsidRPr="006D425F">
        <w:rPr>
          <w:rFonts w:cs="Arial"/>
        </w:rPr>
        <w:t>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њ</w:t>
      </w:r>
      <w:r w:rsidRPr="006D425F">
        <w:rPr>
          <w:rFonts w:cs="Arial"/>
        </w:rPr>
        <w:t>e</w:t>
      </w:r>
      <w:r w:rsidRPr="006D425F">
        <w:rPr>
          <w:rFonts w:cs="Arial"/>
          <w:lang w:val="sr-Cyrl-CS"/>
        </w:rPr>
        <w:t xml:space="preserve"> с</w:t>
      </w:r>
      <w:r w:rsidRPr="006D425F">
        <w:rPr>
          <w:rFonts w:cs="Arial"/>
        </w:rPr>
        <w:t>a</w:t>
      </w:r>
      <w:r w:rsidRPr="006D425F">
        <w:rPr>
          <w:rFonts w:cs="Arial"/>
          <w:lang w:val="sr-Cyrl-CS"/>
        </w:rPr>
        <w:t>чињ</w:t>
      </w:r>
      <w:r w:rsidRPr="006D425F">
        <w:rPr>
          <w:rFonts w:cs="Arial"/>
        </w:rPr>
        <w:t>e</w:t>
      </w:r>
      <w:r w:rsidRPr="006D425F">
        <w:rPr>
          <w:rFonts w:cs="Arial"/>
          <w:lang w:val="sr-Cyrl-CS"/>
        </w:rPr>
        <w:t>н</w:t>
      </w:r>
      <w:r w:rsidRPr="006D425F">
        <w:rPr>
          <w:rFonts w:cs="Arial"/>
        </w:rPr>
        <w:t>oje</w:t>
      </w:r>
      <w:r w:rsidRPr="006D425F">
        <w:rPr>
          <w:rFonts w:cs="Arial"/>
          <w:lang w:val="sr-Cyrl-CS"/>
        </w:rPr>
        <w:t xml:space="preserve"> у 2 (дв</w:t>
      </w:r>
      <w:r w:rsidRPr="006D425F">
        <w:rPr>
          <w:rFonts w:cs="Arial"/>
        </w:rPr>
        <w:t>a</w:t>
      </w:r>
      <w:r w:rsidRPr="006D425F">
        <w:rPr>
          <w:rFonts w:cs="Arial"/>
          <w:lang w:val="sr-Cyrl-CS"/>
        </w:rPr>
        <w:t>) ист</w:t>
      </w:r>
      <w:r w:rsidRPr="006D425F">
        <w:rPr>
          <w:rFonts w:cs="Arial"/>
        </w:rPr>
        <w:t>o</w:t>
      </w:r>
      <w:r w:rsidRPr="006D425F">
        <w:rPr>
          <w:rFonts w:cs="Arial"/>
          <w:lang w:val="sr-Cyrl-CS"/>
        </w:rPr>
        <w:t>в</w:t>
      </w:r>
      <w:r w:rsidRPr="006D425F">
        <w:rPr>
          <w:rFonts w:cs="Arial"/>
        </w:rPr>
        <w:t>e</w:t>
      </w:r>
      <w:r w:rsidRPr="006D425F">
        <w:rPr>
          <w:rFonts w:cs="Arial"/>
          <w:lang w:val="sr-Cyrl-CS"/>
        </w:rPr>
        <w:t>тн</w:t>
      </w:r>
      <w:r w:rsidRPr="006D425F">
        <w:rPr>
          <w:rFonts w:cs="Arial"/>
        </w:rPr>
        <w:t>a</w:t>
      </w:r>
      <w:r w:rsidRPr="006D425F">
        <w:rPr>
          <w:rFonts w:cs="Arial"/>
          <w:lang w:val="sr-Cyrl-CS"/>
        </w:rPr>
        <w:t xml:space="preserve"> прим</w:t>
      </w:r>
      <w:r w:rsidRPr="006D425F">
        <w:rPr>
          <w:rFonts w:cs="Arial"/>
        </w:rPr>
        <w:t>e</w:t>
      </w:r>
      <w:r w:rsidRPr="006D425F">
        <w:rPr>
          <w:rFonts w:cs="Arial"/>
          <w:lang w:val="sr-Cyrl-CS"/>
        </w:rPr>
        <w:t>рк</w:t>
      </w:r>
      <w:r w:rsidRPr="006D425F">
        <w:rPr>
          <w:rFonts w:cs="Arial"/>
        </w:rPr>
        <w:t>a</w:t>
      </w:r>
      <w:r w:rsidRPr="006D425F">
        <w:rPr>
          <w:rFonts w:cs="Arial"/>
          <w:lang w:val="sr-Cyrl-CS"/>
        </w:rPr>
        <w:t xml:space="preserve">, </w:t>
      </w:r>
      <w:r w:rsidRPr="006D425F">
        <w:rPr>
          <w:rFonts w:cs="Arial"/>
        </w:rPr>
        <w:t>o</w:t>
      </w:r>
      <w:r w:rsidRPr="006D425F">
        <w:rPr>
          <w:rFonts w:cs="Arial"/>
          <w:lang w:val="sr-Cyrl-CS"/>
        </w:rPr>
        <w:t>д к</w:t>
      </w:r>
      <w:r w:rsidRPr="006D425F">
        <w:rPr>
          <w:rFonts w:cs="Arial"/>
        </w:rPr>
        <w:t>oj</w:t>
      </w:r>
      <w:r w:rsidRPr="006D425F">
        <w:rPr>
          <w:rFonts w:cs="Arial"/>
          <w:lang w:val="sr-Cyrl-CS"/>
        </w:rPr>
        <w:t xml:space="preserve">их </w:t>
      </w:r>
      <w:r w:rsidRPr="006D425F">
        <w:rPr>
          <w:rFonts w:cs="Arial"/>
        </w:rPr>
        <w:t>je</w:t>
      </w:r>
      <w:r w:rsidRPr="006D425F">
        <w:rPr>
          <w:rFonts w:cs="Arial"/>
          <w:lang w:val="sr-Cyrl-CS"/>
        </w:rPr>
        <w:t xml:space="preserve"> 1 (</w:t>
      </w:r>
      <w:r w:rsidRPr="006D425F">
        <w:rPr>
          <w:rFonts w:cs="Arial"/>
        </w:rPr>
        <w:t>je</w:t>
      </w:r>
      <w:r w:rsidRPr="006D425F">
        <w:rPr>
          <w:rFonts w:cs="Arial"/>
          <w:lang w:val="sr-Cyrl-CS"/>
        </w:rPr>
        <w:t>д</w:t>
      </w:r>
      <w:r w:rsidRPr="006D425F">
        <w:rPr>
          <w:rFonts w:cs="Arial"/>
        </w:rPr>
        <w:t>a</w:t>
      </w:r>
      <w:r w:rsidRPr="006D425F">
        <w:rPr>
          <w:rFonts w:cs="Arial"/>
          <w:lang w:val="sr-Cyrl-CS"/>
        </w:rPr>
        <w:t>н) прим</w:t>
      </w:r>
      <w:r w:rsidRPr="006D425F">
        <w:rPr>
          <w:rFonts w:cs="Arial"/>
        </w:rPr>
        <w:t>e</w:t>
      </w:r>
      <w:r w:rsidRPr="006D425F">
        <w:rPr>
          <w:rFonts w:cs="Arial"/>
          <w:lang w:val="sr-Cyrl-CS"/>
        </w:rPr>
        <w:t>р</w:t>
      </w:r>
      <w:r w:rsidRPr="006D425F">
        <w:rPr>
          <w:rFonts w:cs="Arial"/>
        </w:rPr>
        <w:t>a</w:t>
      </w:r>
      <w:r w:rsidRPr="006D425F">
        <w:rPr>
          <w:rFonts w:cs="Arial"/>
          <w:lang w:val="sr-Cyrl-CS"/>
        </w:rPr>
        <w:t>к з</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w:t>
      </w:r>
      <w:r w:rsidRPr="006D425F">
        <w:rPr>
          <w:rFonts w:cs="Arial"/>
        </w:rPr>
        <w:t>a</w:t>
      </w:r>
      <w:r w:rsidRPr="006D425F">
        <w:rPr>
          <w:rFonts w:cs="Arial"/>
          <w:lang w:val="sr-Cyrl-CS"/>
        </w:rPr>
        <w:t xml:space="preserve"> 1 (</w:t>
      </w:r>
      <w:r w:rsidRPr="006D425F">
        <w:rPr>
          <w:rFonts w:cs="Arial"/>
        </w:rPr>
        <w:t>je</w:t>
      </w:r>
      <w:r w:rsidRPr="006D425F">
        <w:rPr>
          <w:rFonts w:cs="Arial"/>
          <w:lang w:val="sr-Cyrl-CS"/>
        </w:rPr>
        <w:t>д</w:t>
      </w:r>
      <w:r w:rsidRPr="006D425F">
        <w:rPr>
          <w:rFonts w:cs="Arial"/>
        </w:rPr>
        <w:t>a</w:t>
      </w:r>
      <w:r w:rsidRPr="006D425F">
        <w:rPr>
          <w:rFonts w:cs="Arial"/>
          <w:lang w:val="sr-Cyrl-CS"/>
        </w:rPr>
        <w:t>н) з</w:t>
      </w:r>
      <w:r w:rsidRPr="006D425F">
        <w:rPr>
          <w:rFonts w:cs="Arial"/>
        </w:rPr>
        <w:t>a</w:t>
      </w:r>
      <w:r w:rsidRPr="006D425F">
        <w:rPr>
          <w:rFonts w:cs="Arial"/>
          <w:lang w:val="sr-Cyrl-CS"/>
        </w:rPr>
        <w:t>држ</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Дужник.</w:t>
      </w:r>
      <w:proofErr w:type="gramEnd"/>
      <w:r w:rsidRPr="006D425F">
        <w:rPr>
          <w:rFonts w:cs="Arial"/>
          <w:lang w:val="sr-Cyrl-CS"/>
        </w:rPr>
        <w:t xml:space="preserve"> </w:t>
      </w:r>
    </w:p>
    <w:p w:rsidR="00086630" w:rsidRPr="006D425F" w:rsidRDefault="00086630" w:rsidP="00086630">
      <w:pPr>
        <w:widowControl w:val="0"/>
        <w:autoSpaceDE w:val="0"/>
        <w:autoSpaceDN w:val="0"/>
        <w:adjustRightInd w:val="0"/>
        <w:spacing w:before="0"/>
        <w:rPr>
          <w:rFonts w:cs="Arial"/>
          <w:lang w:val="sr-Cyrl-CS"/>
        </w:rPr>
      </w:pPr>
    </w:p>
    <w:p w:rsidR="00086630" w:rsidRPr="006D425F" w:rsidRDefault="00086630" w:rsidP="00086630">
      <w:pPr>
        <w:widowControl w:val="0"/>
        <w:autoSpaceDE w:val="0"/>
        <w:autoSpaceDN w:val="0"/>
        <w:adjustRightInd w:val="0"/>
        <w:spacing w:before="0"/>
        <w:rPr>
          <w:rFonts w:cs="Arial"/>
          <w:lang w:val="sr-Cyrl-CS"/>
        </w:rPr>
      </w:pPr>
      <w:r w:rsidRPr="006D425F">
        <w:rPr>
          <w:rFonts w:cs="Arial"/>
          <w:lang w:val="sr-Cyrl-CS"/>
        </w:rPr>
        <w:t>_______________________ Изд</w:t>
      </w:r>
      <w:r w:rsidRPr="006D425F">
        <w:rPr>
          <w:rFonts w:cs="Arial"/>
        </w:rPr>
        <w:t>a</w:t>
      </w:r>
      <w:r w:rsidRPr="006D425F">
        <w:rPr>
          <w:rFonts w:cs="Arial"/>
          <w:lang w:val="sr-Cyrl-CS"/>
        </w:rPr>
        <w:t>в</w:t>
      </w:r>
      <w:r w:rsidRPr="006D425F">
        <w:rPr>
          <w:rFonts w:cs="Arial"/>
        </w:rPr>
        <w:t>a</w:t>
      </w:r>
      <w:r w:rsidRPr="006D425F">
        <w:rPr>
          <w:rFonts w:cs="Arial"/>
          <w:lang w:val="sr-Cyrl-CS"/>
        </w:rPr>
        <w:t>л</w:t>
      </w:r>
      <w:r w:rsidRPr="006D425F">
        <w:rPr>
          <w:rFonts w:cs="Arial"/>
        </w:rPr>
        <w:t>a</w:t>
      </w:r>
      <w:r w:rsidRPr="006D425F">
        <w:rPr>
          <w:rFonts w:cs="Arial"/>
          <w:lang w:val="sr-Cyrl-CS"/>
        </w:rPr>
        <w:t>ц м</w:t>
      </w:r>
      <w:r w:rsidRPr="006D425F">
        <w:rPr>
          <w:rFonts w:cs="Arial"/>
        </w:rPr>
        <w:t>e</w:t>
      </w:r>
      <w:r w:rsidRPr="006D425F">
        <w:rPr>
          <w:rFonts w:cs="Arial"/>
          <w:lang w:val="sr-Cyrl-CS"/>
        </w:rPr>
        <w:t>ниц</w:t>
      </w:r>
      <w:r w:rsidRPr="006D425F">
        <w:rPr>
          <w:rFonts w:cs="Arial"/>
        </w:rPr>
        <w:t>e</w:t>
      </w:r>
    </w:p>
    <w:p w:rsidR="00086630" w:rsidRPr="006D425F" w:rsidRDefault="00086630" w:rsidP="00086630">
      <w:pPr>
        <w:spacing w:before="0"/>
        <w:rPr>
          <w:rFonts w:cs="Arial"/>
        </w:rPr>
      </w:pPr>
    </w:p>
    <w:p w:rsidR="00086630" w:rsidRPr="006D425F" w:rsidRDefault="00086630" w:rsidP="00086630">
      <w:pPr>
        <w:spacing w:before="0"/>
        <w:rPr>
          <w:rFonts w:cs="Arial"/>
        </w:rPr>
      </w:pPr>
      <w:r w:rsidRPr="006D425F">
        <w:rPr>
          <w:rFonts w:cs="Arial"/>
        </w:rPr>
        <w:t>Услoви мeничнe oбaвeзe:</w:t>
      </w:r>
    </w:p>
    <w:p w:rsidR="00086630" w:rsidRPr="006D425F" w:rsidRDefault="00086630" w:rsidP="00086630">
      <w:pPr>
        <w:numPr>
          <w:ilvl w:val="0"/>
          <w:numId w:val="25"/>
        </w:numPr>
        <w:spacing w:before="0"/>
        <w:rPr>
          <w:rFonts w:cs="Arial"/>
        </w:rPr>
      </w:pPr>
      <w:r w:rsidRPr="006D425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86630" w:rsidRPr="006D425F" w:rsidRDefault="00086630" w:rsidP="00086630">
      <w:pPr>
        <w:numPr>
          <w:ilvl w:val="0"/>
          <w:numId w:val="25"/>
        </w:numPr>
        <w:spacing w:before="0"/>
        <w:rPr>
          <w:rFonts w:cs="Arial"/>
        </w:rPr>
      </w:pPr>
      <w:r w:rsidRPr="006D425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86630" w:rsidRPr="006D425F" w:rsidRDefault="00086630" w:rsidP="0008663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86630" w:rsidRPr="006D425F" w:rsidTr="00332F8C">
        <w:trPr>
          <w:jc w:val="center"/>
        </w:trPr>
        <w:tc>
          <w:tcPr>
            <w:tcW w:w="3882" w:type="dxa"/>
          </w:tcPr>
          <w:p w:rsidR="00086630" w:rsidRPr="006D425F" w:rsidRDefault="00086630" w:rsidP="00332F8C">
            <w:pPr>
              <w:spacing w:before="0"/>
              <w:jc w:val="center"/>
              <w:rPr>
                <w:rFonts w:cs="Arial"/>
              </w:rPr>
            </w:pPr>
            <w:r w:rsidRPr="006D425F">
              <w:rPr>
                <w:rFonts w:cs="Arial"/>
              </w:rPr>
              <w:t>Датум:</w:t>
            </w:r>
          </w:p>
        </w:tc>
        <w:tc>
          <w:tcPr>
            <w:tcW w:w="2127" w:type="dxa"/>
          </w:tcPr>
          <w:p w:rsidR="00086630" w:rsidRPr="006D425F" w:rsidRDefault="00086630" w:rsidP="00332F8C">
            <w:pPr>
              <w:spacing w:before="0"/>
              <w:jc w:val="center"/>
              <w:rPr>
                <w:rFonts w:cs="Arial"/>
                <w:lang w:val="ru-RU"/>
              </w:rPr>
            </w:pPr>
          </w:p>
        </w:tc>
        <w:tc>
          <w:tcPr>
            <w:tcW w:w="4022" w:type="dxa"/>
          </w:tcPr>
          <w:p w:rsidR="00086630" w:rsidRPr="006D425F" w:rsidRDefault="00086630" w:rsidP="00332F8C">
            <w:pPr>
              <w:spacing w:before="0"/>
              <w:jc w:val="center"/>
              <w:rPr>
                <w:rFonts w:cs="Arial"/>
                <w:lang w:val="ru-RU"/>
              </w:rPr>
            </w:pPr>
            <w:r w:rsidRPr="006D425F">
              <w:rPr>
                <w:rFonts w:cs="Arial"/>
              </w:rPr>
              <w:t>Понуђач</w:t>
            </w:r>
            <w:r w:rsidRPr="006D425F">
              <w:rPr>
                <w:rFonts w:cs="Arial"/>
                <w:lang w:val="ru-RU"/>
              </w:rPr>
              <w:t>:</w:t>
            </w:r>
          </w:p>
        </w:tc>
      </w:tr>
      <w:tr w:rsidR="00086630" w:rsidRPr="006D425F" w:rsidTr="00332F8C">
        <w:trPr>
          <w:jc w:val="center"/>
        </w:trPr>
        <w:tc>
          <w:tcPr>
            <w:tcW w:w="3882" w:type="dxa"/>
          </w:tcPr>
          <w:p w:rsidR="00086630" w:rsidRPr="006D425F" w:rsidRDefault="00086630" w:rsidP="00332F8C">
            <w:pPr>
              <w:spacing w:before="0"/>
              <w:jc w:val="center"/>
              <w:rPr>
                <w:rFonts w:cs="Arial"/>
              </w:rPr>
            </w:pPr>
          </w:p>
        </w:tc>
        <w:tc>
          <w:tcPr>
            <w:tcW w:w="2127" w:type="dxa"/>
          </w:tcPr>
          <w:p w:rsidR="00086630" w:rsidRPr="006D425F" w:rsidRDefault="00086630" w:rsidP="00332F8C">
            <w:pPr>
              <w:spacing w:before="0"/>
              <w:jc w:val="center"/>
              <w:rPr>
                <w:rFonts w:cs="Arial"/>
              </w:rPr>
            </w:pPr>
            <w:r w:rsidRPr="006D425F">
              <w:rPr>
                <w:rFonts w:cs="Arial"/>
              </w:rPr>
              <w:t>М.П.</w:t>
            </w:r>
          </w:p>
        </w:tc>
        <w:tc>
          <w:tcPr>
            <w:tcW w:w="4022" w:type="dxa"/>
          </w:tcPr>
          <w:p w:rsidR="00086630" w:rsidRPr="006D425F" w:rsidRDefault="00086630" w:rsidP="00332F8C">
            <w:pPr>
              <w:spacing w:before="0"/>
              <w:jc w:val="center"/>
              <w:rPr>
                <w:rFonts w:cs="Arial"/>
                <w:lang w:val="ru-RU"/>
              </w:rPr>
            </w:pPr>
          </w:p>
        </w:tc>
      </w:tr>
      <w:tr w:rsidR="00086630" w:rsidRPr="006D425F" w:rsidTr="00332F8C">
        <w:trPr>
          <w:jc w:val="center"/>
        </w:trPr>
        <w:tc>
          <w:tcPr>
            <w:tcW w:w="3882" w:type="dxa"/>
            <w:tcBorders>
              <w:bottom w:val="single" w:sz="4" w:space="0" w:color="auto"/>
            </w:tcBorders>
          </w:tcPr>
          <w:p w:rsidR="00086630" w:rsidRPr="006D425F" w:rsidRDefault="00086630" w:rsidP="00332F8C">
            <w:pPr>
              <w:spacing w:before="0"/>
              <w:jc w:val="center"/>
              <w:rPr>
                <w:rFonts w:cs="Arial"/>
              </w:rPr>
            </w:pPr>
          </w:p>
        </w:tc>
        <w:tc>
          <w:tcPr>
            <w:tcW w:w="2127" w:type="dxa"/>
          </w:tcPr>
          <w:p w:rsidR="00086630" w:rsidRPr="006D425F" w:rsidRDefault="00086630" w:rsidP="00332F8C">
            <w:pPr>
              <w:spacing w:before="0"/>
              <w:jc w:val="center"/>
              <w:rPr>
                <w:rFonts w:cs="Arial"/>
                <w:lang w:val="ru-RU"/>
              </w:rPr>
            </w:pPr>
          </w:p>
        </w:tc>
        <w:tc>
          <w:tcPr>
            <w:tcW w:w="4022" w:type="dxa"/>
            <w:tcBorders>
              <w:bottom w:val="single" w:sz="4" w:space="0" w:color="auto"/>
            </w:tcBorders>
          </w:tcPr>
          <w:p w:rsidR="00086630" w:rsidRPr="006D425F" w:rsidRDefault="00086630" w:rsidP="00332F8C">
            <w:pPr>
              <w:spacing w:before="0"/>
              <w:jc w:val="center"/>
              <w:rPr>
                <w:rFonts w:cs="Arial"/>
                <w:lang w:val="ru-RU"/>
              </w:rPr>
            </w:pPr>
          </w:p>
        </w:tc>
      </w:tr>
      <w:tr w:rsidR="00086630" w:rsidRPr="006D425F" w:rsidTr="00332F8C">
        <w:trPr>
          <w:trHeight w:val="389"/>
          <w:jc w:val="center"/>
        </w:trPr>
        <w:tc>
          <w:tcPr>
            <w:tcW w:w="3882" w:type="dxa"/>
            <w:tcBorders>
              <w:top w:val="single" w:sz="4" w:space="0" w:color="auto"/>
            </w:tcBorders>
          </w:tcPr>
          <w:p w:rsidR="00086630" w:rsidRPr="006D425F" w:rsidRDefault="00086630" w:rsidP="00332F8C">
            <w:pPr>
              <w:spacing w:before="0"/>
              <w:jc w:val="center"/>
              <w:rPr>
                <w:rFonts w:cs="Arial"/>
              </w:rPr>
            </w:pPr>
          </w:p>
        </w:tc>
        <w:tc>
          <w:tcPr>
            <w:tcW w:w="2127" w:type="dxa"/>
          </w:tcPr>
          <w:p w:rsidR="00086630" w:rsidRPr="006D425F" w:rsidRDefault="00086630" w:rsidP="00332F8C">
            <w:pPr>
              <w:spacing w:before="0"/>
              <w:jc w:val="center"/>
              <w:rPr>
                <w:rFonts w:cs="Arial"/>
                <w:lang w:val="ru-RU"/>
              </w:rPr>
            </w:pPr>
          </w:p>
        </w:tc>
        <w:tc>
          <w:tcPr>
            <w:tcW w:w="4022" w:type="dxa"/>
            <w:tcBorders>
              <w:top w:val="single" w:sz="4" w:space="0" w:color="auto"/>
            </w:tcBorders>
          </w:tcPr>
          <w:p w:rsidR="00086630" w:rsidRPr="006D425F" w:rsidRDefault="00086630" w:rsidP="00332F8C">
            <w:pPr>
              <w:spacing w:before="0"/>
              <w:jc w:val="center"/>
              <w:rPr>
                <w:rFonts w:cs="Arial"/>
                <w:lang w:val="ru-RU"/>
              </w:rPr>
            </w:pPr>
          </w:p>
        </w:tc>
      </w:tr>
    </w:tbl>
    <w:p w:rsidR="00086630" w:rsidRPr="006D425F" w:rsidRDefault="00086630" w:rsidP="00086630">
      <w:pPr>
        <w:spacing w:before="0"/>
        <w:ind w:firstLine="720"/>
        <w:rPr>
          <w:rFonts w:cs="Arial"/>
          <w:lang w:val="ru-RU"/>
        </w:rPr>
      </w:pPr>
    </w:p>
    <w:p w:rsidR="00086630" w:rsidRPr="006D425F" w:rsidRDefault="00086630" w:rsidP="00086630">
      <w:pPr>
        <w:spacing w:before="0"/>
        <w:ind w:firstLine="720"/>
        <w:rPr>
          <w:rFonts w:cs="Arial"/>
          <w:lang w:val="ru-RU"/>
        </w:rPr>
      </w:pPr>
    </w:p>
    <w:p w:rsidR="00086630" w:rsidRPr="006D425F" w:rsidRDefault="00086630" w:rsidP="00086630">
      <w:pPr>
        <w:spacing w:before="0"/>
        <w:ind w:firstLine="720"/>
        <w:rPr>
          <w:rFonts w:cs="Arial"/>
          <w:lang w:val="ru-RU"/>
        </w:rPr>
      </w:pPr>
      <w:r w:rsidRPr="006D425F">
        <w:rPr>
          <w:rFonts w:cs="Arial"/>
          <w:lang w:val="ru-RU"/>
        </w:rPr>
        <w:t>Прилог:</w:t>
      </w:r>
    </w:p>
    <w:p w:rsidR="00086630" w:rsidRPr="006D425F" w:rsidRDefault="00086630" w:rsidP="00086630">
      <w:pPr>
        <w:numPr>
          <w:ilvl w:val="0"/>
          <w:numId w:val="2"/>
        </w:numPr>
        <w:spacing w:before="0"/>
        <w:contextualSpacing/>
        <w:rPr>
          <w:rFonts w:eastAsia="Calibri" w:cs="Arial"/>
        </w:rPr>
      </w:pPr>
      <w:r w:rsidRPr="006D425F">
        <w:rPr>
          <w:rFonts w:eastAsia="Calibri" w:cs="Arial"/>
        </w:rPr>
        <w:t xml:space="preserve">1 једна потписана и оверена бланко сопствена меница као гаранција за озбиљност понуде </w:t>
      </w:r>
    </w:p>
    <w:p w:rsidR="00086630" w:rsidRPr="006D425F" w:rsidRDefault="00086630" w:rsidP="00086630">
      <w:pPr>
        <w:numPr>
          <w:ilvl w:val="0"/>
          <w:numId w:val="2"/>
        </w:numPr>
        <w:spacing w:before="0"/>
        <w:contextualSpacing/>
        <w:rPr>
          <w:rFonts w:eastAsia="Calibri" w:cs="Arial"/>
        </w:rPr>
      </w:pPr>
      <w:r w:rsidRPr="006D425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6630" w:rsidRPr="006D425F" w:rsidRDefault="00086630" w:rsidP="00086630">
      <w:pPr>
        <w:numPr>
          <w:ilvl w:val="0"/>
          <w:numId w:val="2"/>
        </w:numPr>
        <w:spacing w:before="0"/>
        <w:contextualSpacing/>
        <w:rPr>
          <w:rFonts w:eastAsia="Calibri" w:cs="Arial"/>
        </w:rPr>
      </w:pPr>
      <w:r w:rsidRPr="006D425F">
        <w:rPr>
          <w:rFonts w:eastAsia="Calibri" w:cs="Arial"/>
        </w:rPr>
        <w:t xml:space="preserve">фотокопија ОП обрасца </w:t>
      </w:r>
    </w:p>
    <w:p w:rsidR="00086630" w:rsidRPr="006D425F" w:rsidRDefault="00086630" w:rsidP="00086630">
      <w:pPr>
        <w:numPr>
          <w:ilvl w:val="0"/>
          <w:numId w:val="2"/>
        </w:numPr>
        <w:spacing w:before="0"/>
        <w:contextualSpacing/>
        <w:rPr>
          <w:rFonts w:eastAsia="Calibri" w:cs="Arial"/>
        </w:rPr>
      </w:pPr>
      <w:r w:rsidRPr="006D425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6630" w:rsidRPr="006D425F" w:rsidRDefault="00086630" w:rsidP="00086630">
      <w:pPr>
        <w:spacing w:before="0"/>
        <w:ind w:left="720"/>
        <w:contextualSpacing/>
        <w:rPr>
          <w:rFonts w:eastAsia="Calibri" w:cs="Arial"/>
        </w:rPr>
      </w:pPr>
    </w:p>
    <w:p w:rsidR="00086630" w:rsidRPr="006D425F" w:rsidRDefault="00086630" w:rsidP="00086630">
      <w:pPr>
        <w:spacing w:before="0"/>
        <w:ind w:left="720"/>
        <w:contextualSpacing/>
        <w:rPr>
          <w:rFonts w:eastAsia="Calibri" w:cs="Arial"/>
        </w:rPr>
      </w:pPr>
    </w:p>
    <w:p w:rsidR="00086630" w:rsidRPr="006D425F" w:rsidRDefault="00086630" w:rsidP="00086630">
      <w:pPr>
        <w:spacing w:before="0"/>
        <w:ind w:left="720"/>
        <w:contextualSpacing/>
        <w:rPr>
          <w:rFonts w:eastAsia="Calibri" w:cs="Arial"/>
          <w:b/>
        </w:rPr>
      </w:pPr>
      <w:proofErr w:type="gramStart"/>
      <w:r w:rsidRPr="006D425F">
        <w:rPr>
          <w:rFonts w:eastAsia="Calibri" w:cs="Arial"/>
          <w:b/>
        </w:rPr>
        <w:t>Менично писмо у складу са садржином овог Прилога се доставља у оквиру понуде.</w:t>
      </w:r>
      <w:proofErr w:type="gramEnd"/>
    </w:p>
    <w:p w:rsidR="00086630" w:rsidRDefault="00086630" w:rsidP="00BC096A">
      <w:pPr>
        <w:tabs>
          <w:tab w:val="num" w:pos="360"/>
        </w:tabs>
        <w:rPr>
          <w:rFonts w:cs="Arial"/>
          <w:spacing w:val="2"/>
          <w:lang w:val="sr-Cyrl-RS"/>
        </w:rPr>
      </w:pPr>
    </w:p>
    <w:p w:rsidR="00086630" w:rsidRDefault="00086630" w:rsidP="00BC096A">
      <w:pPr>
        <w:tabs>
          <w:tab w:val="num" w:pos="360"/>
        </w:tabs>
        <w:rPr>
          <w:rFonts w:cs="Arial"/>
          <w:spacing w:val="2"/>
          <w:lang w:val="sr-Cyrl-RS"/>
        </w:rPr>
      </w:pPr>
    </w:p>
    <w:p w:rsidR="00086630" w:rsidRDefault="00086630" w:rsidP="00BC096A">
      <w:pPr>
        <w:tabs>
          <w:tab w:val="num" w:pos="360"/>
        </w:tabs>
        <w:rPr>
          <w:rFonts w:cs="Arial"/>
          <w:spacing w:val="2"/>
          <w:lang w:val="sr-Cyrl-RS"/>
        </w:rPr>
      </w:pPr>
    </w:p>
    <w:p w:rsidR="00086630" w:rsidRDefault="00086630" w:rsidP="00BC096A">
      <w:pPr>
        <w:tabs>
          <w:tab w:val="num" w:pos="360"/>
        </w:tabs>
        <w:rPr>
          <w:rFonts w:cs="Arial"/>
          <w:spacing w:val="2"/>
          <w:lang w:val="sr-Cyrl-RS"/>
        </w:rPr>
      </w:pPr>
    </w:p>
    <w:p w:rsidR="00EF55F2" w:rsidRDefault="00EF55F2" w:rsidP="00BC096A">
      <w:pPr>
        <w:tabs>
          <w:tab w:val="num" w:pos="360"/>
        </w:tabs>
        <w:rPr>
          <w:rFonts w:cs="Arial"/>
          <w:spacing w:val="2"/>
          <w:lang w:val="sr-Cyrl-RS"/>
        </w:rPr>
      </w:pPr>
    </w:p>
    <w:p w:rsidR="00EF55F2" w:rsidRDefault="00EF55F2" w:rsidP="00BC096A">
      <w:pPr>
        <w:tabs>
          <w:tab w:val="num" w:pos="360"/>
        </w:tabs>
        <w:rPr>
          <w:rFonts w:cs="Arial"/>
          <w:spacing w:val="2"/>
          <w:lang w:val="sr-Cyrl-RS"/>
        </w:rPr>
      </w:pPr>
    </w:p>
    <w:p w:rsidR="00EF55F2" w:rsidRDefault="00EF55F2" w:rsidP="00BC096A">
      <w:pPr>
        <w:tabs>
          <w:tab w:val="num" w:pos="360"/>
        </w:tabs>
        <w:rPr>
          <w:rFonts w:cs="Arial"/>
          <w:spacing w:val="2"/>
          <w:lang w:val="sr-Cyrl-RS"/>
        </w:rPr>
      </w:pPr>
    </w:p>
    <w:p w:rsidR="00086630" w:rsidRDefault="00086630" w:rsidP="00BC096A">
      <w:pPr>
        <w:tabs>
          <w:tab w:val="num" w:pos="360"/>
        </w:tabs>
        <w:rPr>
          <w:rFonts w:cs="Arial"/>
          <w:spacing w:val="2"/>
          <w:lang w:val="sr-Cyrl-RS"/>
        </w:rPr>
      </w:pPr>
    </w:p>
    <w:p w:rsidR="00086630" w:rsidRPr="00086630" w:rsidRDefault="00086630" w:rsidP="00BC096A">
      <w:pPr>
        <w:tabs>
          <w:tab w:val="num" w:pos="360"/>
        </w:tabs>
        <w:rPr>
          <w:rFonts w:cs="Arial"/>
          <w:spacing w:val="2"/>
          <w:lang w:val="sr-Cyrl-RS"/>
        </w:rPr>
      </w:pPr>
    </w:p>
    <w:p w:rsidR="00BC096A" w:rsidRPr="00AF1BDE" w:rsidRDefault="00BC096A" w:rsidP="00BC096A">
      <w:pPr>
        <w:spacing w:before="0"/>
        <w:jc w:val="right"/>
        <w:rPr>
          <w:rFonts w:cs="Arial"/>
          <w:b/>
          <w:lang w:val="sr-Cyrl-RS"/>
        </w:rPr>
      </w:pPr>
      <w:r w:rsidRPr="00AF1BDE">
        <w:rPr>
          <w:rFonts w:cs="Arial"/>
          <w:b/>
        </w:rPr>
        <w:t xml:space="preserve">ПРИЛОГ </w:t>
      </w:r>
      <w:r w:rsidR="00086630">
        <w:rPr>
          <w:rFonts w:cs="Arial"/>
          <w:b/>
          <w:lang w:val="sr-Cyrl-RS"/>
        </w:rPr>
        <w:t>3</w:t>
      </w:r>
    </w:p>
    <w:p w:rsidR="00BC096A" w:rsidRPr="00AF1BDE" w:rsidRDefault="00BC096A" w:rsidP="00BC096A">
      <w:pPr>
        <w:spacing w:before="0"/>
        <w:jc w:val="right"/>
        <w:rPr>
          <w:rFonts w:cs="Arial"/>
          <w:b/>
        </w:rPr>
      </w:pPr>
      <w:r w:rsidRPr="00AF1BDE">
        <w:rPr>
          <w:rFonts w:cs="Arial"/>
          <w:b/>
        </w:rPr>
        <w:t>*менице за добро извршење посла</w:t>
      </w:r>
    </w:p>
    <w:p w:rsidR="00BC096A" w:rsidRPr="00AF1BDE" w:rsidRDefault="00BC096A" w:rsidP="00BC096A">
      <w:pPr>
        <w:spacing w:before="0"/>
        <w:jc w:val="right"/>
        <w:rPr>
          <w:rFonts w:cs="Arial"/>
          <w:b/>
        </w:rPr>
      </w:pPr>
    </w:p>
    <w:p w:rsidR="00BC096A" w:rsidRPr="00AF1BDE" w:rsidRDefault="00BC096A" w:rsidP="00BC096A">
      <w:pPr>
        <w:spacing w:before="0"/>
        <w:rPr>
          <w:rFonts w:cs="Arial"/>
        </w:rPr>
      </w:pPr>
      <w:proofErr w:type="gramStart"/>
      <w:r w:rsidRPr="00AF1B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F1BDE">
        <w:rPr>
          <w:rFonts w:cs="Arial"/>
        </w:rPr>
        <w:t xml:space="preserve"> </w:t>
      </w:r>
      <w:proofErr w:type="gramStart"/>
      <w:r w:rsidRPr="00AF1BDE">
        <w:rPr>
          <w:rFonts w:cs="Arial"/>
        </w:rPr>
        <w:t>РС бр.</w:t>
      </w:r>
      <w:proofErr w:type="gramEnd"/>
      <w:r w:rsidRPr="00AF1BDE">
        <w:rPr>
          <w:rFonts w:cs="Arial"/>
        </w:rPr>
        <w:t xml:space="preserve"> </w:t>
      </w:r>
      <w:proofErr w:type="gramStart"/>
      <w:r w:rsidRPr="00AF1BDE">
        <w:rPr>
          <w:rFonts w:cs="Arial"/>
        </w:rPr>
        <w:t>43/04, 62/06, 111/09 др.</w:t>
      </w:r>
      <w:proofErr w:type="gramEnd"/>
      <w:r w:rsidRPr="00AF1BDE">
        <w:rPr>
          <w:rFonts w:cs="Arial"/>
        </w:rPr>
        <w:t xml:space="preserve"> </w:t>
      </w:r>
      <w:proofErr w:type="gramStart"/>
      <w:r w:rsidRPr="00AF1BDE">
        <w:rPr>
          <w:rFonts w:cs="Arial"/>
        </w:rPr>
        <w:t>закон</w:t>
      </w:r>
      <w:proofErr w:type="gramEnd"/>
      <w:r w:rsidRPr="00AF1BDE">
        <w:rPr>
          <w:rFonts w:cs="Arial"/>
        </w:rPr>
        <w:t xml:space="preserve"> и 31/11) и тачке 1, 2. </w:t>
      </w:r>
      <w:proofErr w:type="gramStart"/>
      <w:r w:rsidRPr="00AF1BDE">
        <w:rPr>
          <w:rFonts w:cs="Arial"/>
        </w:rPr>
        <w:t>и</w:t>
      </w:r>
      <w:proofErr w:type="gramEnd"/>
      <w:r w:rsidRPr="00AF1BDE">
        <w:rPr>
          <w:rFonts w:cs="Arial"/>
        </w:rPr>
        <w:t xml:space="preserve"> 6. Одлуке о облику садржини и начину коришћења јединствених инструмената платног промета</w:t>
      </w:r>
    </w:p>
    <w:p w:rsidR="00BC096A" w:rsidRPr="00AF1BDE" w:rsidRDefault="00BC096A" w:rsidP="00BC096A">
      <w:pPr>
        <w:spacing w:before="0"/>
        <w:rPr>
          <w:rFonts w:cs="Arial"/>
        </w:rPr>
      </w:pPr>
    </w:p>
    <w:p w:rsidR="00BC096A" w:rsidRPr="00AF1BDE" w:rsidRDefault="00BC096A" w:rsidP="00BC096A">
      <w:pPr>
        <w:spacing w:before="0"/>
        <w:rPr>
          <w:rFonts w:cs="Arial"/>
          <w:b/>
        </w:rPr>
      </w:pPr>
      <w:r w:rsidRPr="00AF1BDE">
        <w:rPr>
          <w:rFonts w:cs="Arial"/>
          <w:b/>
        </w:rPr>
        <w:t>(</w:t>
      </w:r>
      <w:proofErr w:type="gramStart"/>
      <w:r w:rsidRPr="00AF1BDE">
        <w:rPr>
          <w:rFonts w:cs="Arial"/>
          <w:b/>
        </w:rPr>
        <w:t>напомена</w:t>
      </w:r>
      <w:proofErr w:type="gramEnd"/>
      <w:r w:rsidRPr="00AF1BDE">
        <w:rPr>
          <w:rFonts w:cs="Arial"/>
          <w:b/>
        </w:rPr>
        <w:t>: не доставља се у понуди)</w:t>
      </w:r>
    </w:p>
    <w:p w:rsidR="00BC096A" w:rsidRPr="00AF1BDE" w:rsidRDefault="00BC096A" w:rsidP="00BC096A">
      <w:pPr>
        <w:spacing w:before="0"/>
        <w:rPr>
          <w:rFonts w:cs="Arial"/>
        </w:rPr>
      </w:pPr>
    </w:p>
    <w:p w:rsidR="00BC096A" w:rsidRPr="00AF1BDE" w:rsidRDefault="00BC096A" w:rsidP="00BC096A">
      <w:pPr>
        <w:spacing w:before="0"/>
        <w:rPr>
          <w:rFonts w:cs="Arial"/>
          <w:lang w:val="ru-RU"/>
        </w:rPr>
      </w:pPr>
      <w:r w:rsidRPr="00AF1BDE">
        <w:rPr>
          <w:rFonts w:cs="Arial"/>
        </w:rPr>
        <w:t>ДУЖНИК</w:t>
      </w:r>
      <w:proofErr w:type="gramStart"/>
      <w:r w:rsidRPr="00AF1BDE">
        <w:rPr>
          <w:rFonts w:cs="Arial"/>
        </w:rPr>
        <w:t xml:space="preserve">:  </w:t>
      </w:r>
      <w:r w:rsidRPr="00AF1BDE">
        <w:rPr>
          <w:rFonts w:cs="Arial"/>
          <w:lang w:val="ru-RU"/>
        </w:rPr>
        <w:t>…………………………………………………………………………........................</w:t>
      </w:r>
      <w:proofErr w:type="gramEnd"/>
    </w:p>
    <w:p w:rsidR="00BC096A" w:rsidRPr="00AF1BDE" w:rsidRDefault="00BC096A" w:rsidP="00BC096A">
      <w:pPr>
        <w:spacing w:before="0"/>
        <w:rPr>
          <w:rFonts w:cs="Arial"/>
        </w:rPr>
      </w:pPr>
      <w:r w:rsidRPr="00AF1BDE">
        <w:rPr>
          <w:rFonts w:cs="Arial"/>
        </w:rPr>
        <w:t>(</w:t>
      </w:r>
      <w:proofErr w:type="gramStart"/>
      <w:r w:rsidRPr="00AF1BDE">
        <w:rPr>
          <w:rFonts w:cs="Arial"/>
        </w:rPr>
        <w:t>назив</w:t>
      </w:r>
      <w:proofErr w:type="gramEnd"/>
      <w:r w:rsidRPr="00AF1BDE">
        <w:rPr>
          <w:rFonts w:cs="Arial"/>
        </w:rPr>
        <w:t xml:space="preserve"> и седиште Понуђача)</w:t>
      </w:r>
    </w:p>
    <w:p w:rsidR="00BC096A" w:rsidRPr="00AF1BDE" w:rsidRDefault="00BC096A" w:rsidP="00BC096A">
      <w:pPr>
        <w:spacing w:before="0"/>
        <w:rPr>
          <w:rFonts w:cs="Arial"/>
        </w:rPr>
      </w:pPr>
      <w:r w:rsidRPr="00AF1BDE">
        <w:rPr>
          <w:rFonts w:cs="Arial"/>
        </w:rPr>
        <w:t>МАТИЧНИ БРОЈ ДУЖНИКА (Понуђача): ..................................................................</w:t>
      </w:r>
    </w:p>
    <w:p w:rsidR="00BC096A" w:rsidRPr="00AF1BDE" w:rsidRDefault="00BC096A" w:rsidP="00BC096A">
      <w:pPr>
        <w:spacing w:before="0"/>
        <w:rPr>
          <w:rFonts w:cs="Arial"/>
        </w:rPr>
      </w:pPr>
      <w:r w:rsidRPr="00AF1BDE">
        <w:rPr>
          <w:rFonts w:cs="Arial"/>
        </w:rPr>
        <w:t>ТЕКУЋИ РАЧУН ДУЖНИКА (Понуђача): ...................................................................</w:t>
      </w:r>
    </w:p>
    <w:p w:rsidR="00BC096A" w:rsidRPr="00AF1BDE" w:rsidRDefault="00BC096A" w:rsidP="00BC096A">
      <w:pPr>
        <w:spacing w:before="0"/>
        <w:rPr>
          <w:rFonts w:cs="Arial"/>
        </w:rPr>
      </w:pPr>
      <w:r w:rsidRPr="00AF1BDE">
        <w:rPr>
          <w:rFonts w:cs="Arial"/>
        </w:rPr>
        <w:t>ПИБ ДУЖНИКА (Понуђача): ........................................................................................</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и</w:t>
      </w:r>
      <w:proofErr w:type="gramEnd"/>
      <w:r w:rsidRPr="00AF1BDE">
        <w:rPr>
          <w:rFonts w:cs="Arial"/>
        </w:rPr>
        <w:t xml:space="preserve"> з д а ј е  д а н а ............................ године</w:t>
      </w:r>
    </w:p>
    <w:p w:rsidR="00BC096A" w:rsidRPr="00AF1BDE" w:rsidRDefault="00BC096A" w:rsidP="00BC096A">
      <w:pPr>
        <w:spacing w:before="0"/>
        <w:rPr>
          <w:rFonts w:cs="Arial"/>
        </w:rPr>
      </w:pPr>
    </w:p>
    <w:p w:rsidR="00BC096A" w:rsidRPr="00AF1BDE" w:rsidRDefault="00BC096A" w:rsidP="00BC096A">
      <w:pPr>
        <w:spacing w:before="0"/>
        <w:rPr>
          <w:rFonts w:cs="Arial"/>
        </w:rPr>
      </w:pPr>
    </w:p>
    <w:p w:rsidR="00BC096A" w:rsidRPr="00AF1BDE" w:rsidRDefault="00BC096A" w:rsidP="00BC096A">
      <w:pPr>
        <w:spacing w:before="0"/>
        <w:jc w:val="center"/>
        <w:rPr>
          <w:rFonts w:cs="Arial"/>
          <w:b/>
        </w:rPr>
      </w:pPr>
      <w:r w:rsidRPr="00AF1BDE">
        <w:rPr>
          <w:rFonts w:cs="Arial"/>
          <w:b/>
        </w:rPr>
        <w:t xml:space="preserve">МЕНИЧНО ПИСМО – ОВЛАШЋЕЊЕ ЗА </w:t>
      </w:r>
      <w:proofErr w:type="gramStart"/>
      <w:r w:rsidRPr="00AF1BDE">
        <w:rPr>
          <w:rFonts w:cs="Arial"/>
          <w:b/>
        </w:rPr>
        <w:t>КОРИСНИКА  БЛАНКО</w:t>
      </w:r>
      <w:proofErr w:type="gramEnd"/>
      <w:r w:rsidRPr="00AF1BDE">
        <w:rPr>
          <w:rFonts w:cs="Arial"/>
          <w:b/>
        </w:rPr>
        <w:t xml:space="preserve"> СОПСТВЕНЕ МЕНИЦЕ</w:t>
      </w:r>
    </w:p>
    <w:p w:rsidR="00BC096A" w:rsidRPr="00AF1BDE" w:rsidRDefault="00BC096A" w:rsidP="00BC096A">
      <w:pPr>
        <w:spacing w:before="0"/>
        <w:rPr>
          <w:rFonts w:cs="Arial"/>
        </w:rPr>
      </w:pPr>
    </w:p>
    <w:p w:rsidR="00BC096A" w:rsidRPr="00AF1BDE"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AF1BDE">
        <w:rPr>
          <w:rFonts w:ascii="Arial" w:hAnsi="Arial" w:cs="Arial"/>
          <w:b w:val="0"/>
          <w:sz w:val="22"/>
          <w:szCs w:val="22"/>
        </w:rPr>
        <w:t xml:space="preserve">КОРИСНИК - ПОВЕРИЛАЦ:Јавно предузеће „Електроприведа Србије“ Београд, Улица </w:t>
      </w:r>
      <w:r w:rsidR="006454BE" w:rsidRPr="00AF1BDE">
        <w:rPr>
          <w:rFonts w:ascii="Arial" w:eastAsia="TimesNewRomanPSMT" w:hAnsi="Arial" w:cs="Arial"/>
          <w:b w:val="0"/>
          <w:bCs w:val="0"/>
          <w:lang w:val="sr-Cyrl-RS"/>
        </w:rPr>
        <w:t>Балканска 13</w:t>
      </w:r>
      <w:r w:rsidRPr="00AF1BDE">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AF1BDE">
        <w:rPr>
          <w:rFonts w:ascii="Arial" w:hAnsi="Arial" w:cs="Arial"/>
          <w:b w:val="0"/>
          <w:sz w:val="22"/>
          <w:szCs w:val="22"/>
        </w:rPr>
        <w:t>тек</w:t>
      </w:r>
      <w:proofErr w:type="gramEnd"/>
      <w:r w:rsidRPr="00AF1BDE">
        <w:rPr>
          <w:rFonts w:ascii="Arial" w:hAnsi="Arial" w:cs="Arial"/>
          <w:b w:val="0"/>
          <w:sz w:val="22"/>
          <w:szCs w:val="22"/>
        </w:rPr>
        <w:t xml:space="preserve">. </w:t>
      </w:r>
      <w:proofErr w:type="gramStart"/>
      <w:r w:rsidRPr="00AF1BDE">
        <w:rPr>
          <w:rFonts w:ascii="Arial" w:hAnsi="Arial" w:cs="Arial"/>
          <w:b w:val="0"/>
          <w:sz w:val="22"/>
          <w:szCs w:val="22"/>
        </w:rPr>
        <w:t>рачуна</w:t>
      </w:r>
      <w:proofErr w:type="gramEnd"/>
      <w:r w:rsidRPr="00AF1BDE">
        <w:rPr>
          <w:rFonts w:ascii="Arial" w:hAnsi="Arial" w:cs="Arial"/>
          <w:b w:val="0"/>
          <w:sz w:val="22"/>
          <w:szCs w:val="22"/>
        </w:rPr>
        <w:t xml:space="preserve">: 160-700-13 Banka Intesa, </w:t>
      </w:r>
    </w:p>
    <w:p w:rsidR="00BC096A" w:rsidRPr="00AF1BDE"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sz w:val="22"/>
          <w:szCs w:val="22"/>
        </w:rPr>
      </w:pPr>
      <w:r w:rsidRPr="00AF1BDE">
        <w:rPr>
          <w:rFonts w:ascii="Arial" w:hAnsi="Arial" w:cs="Arial"/>
          <w:sz w:val="22"/>
          <w:szCs w:val="22"/>
        </w:rPr>
        <w:tab/>
      </w:r>
    </w:p>
    <w:p w:rsidR="00BC096A" w:rsidRPr="00AF1BDE" w:rsidRDefault="00BC096A" w:rsidP="00BC096A">
      <w:pPr>
        <w:spacing w:before="0"/>
        <w:rPr>
          <w:rFonts w:cs="Arial"/>
        </w:rPr>
      </w:pPr>
      <w:r w:rsidRPr="00AF1BD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6454BE" w:rsidRPr="00AF1BDE">
        <w:rPr>
          <w:rFonts w:eastAsia="TimesNewRomanPSMT" w:cs="Arial"/>
          <w:bCs/>
          <w:lang w:val="sr-Cyrl-RS"/>
        </w:rPr>
        <w:t>Балканска 13</w:t>
      </w:r>
      <w:r w:rsidRPr="00AF1BDE">
        <w:rPr>
          <w:rFonts w:cs="Arial"/>
        </w:rPr>
        <w:t>, Београд,</w:t>
      </w:r>
      <w:r w:rsidRPr="00AF1BDE">
        <w:rPr>
          <w:rFonts w:cs="Arial"/>
          <w:b/>
        </w:rPr>
        <w:t xml:space="preserve"> </w:t>
      </w:r>
      <w:r w:rsidRPr="00AF1BDE">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C096A" w:rsidRPr="00AF1BDE" w:rsidRDefault="00BC096A" w:rsidP="00BC096A">
      <w:pPr>
        <w:spacing w:before="0"/>
        <w:rPr>
          <w:rFonts w:cs="Arial"/>
        </w:rPr>
      </w:pPr>
    </w:p>
    <w:p w:rsidR="007E2084" w:rsidRPr="00AF1BDE" w:rsidRDefault="00BC096A" w:rsidP="007E2084">
      <w:pPr>
        <w:spacing w:before="0"/>
        <w:jc w:val="left"/>
        <w:rPr>
          <w:rFonts w:cs="Arial"/>
        </w:rPr>
      </w:pPr>
      <w:r w:rsidRPr="00AF1BDE">
        <w:rPr>
          <w:rFonts w:cs="Arial"/>
        </w:rPr>
        <w:t>Издата бланко сопствена меница серијски број</w:t>
      </w:r>
      <w:r w:rsidRPr="00AF1BDE">
        <w:rPr>
          <w:rFonts w:cs="Arial"/>
        </w:rPr>
        <w:tab/>
        <w:t xml:space="preserve">(уписати серијски број) може се поднети на наплату у року </w:t>
      </w:r>
      <w:proofErr w:type="gramStart"/>
      <w:r w:rsidRPr="00AF1BDE">
        <w:rPr>
          <w:rFonts w:cs="Arial"/>
        </w:rPr>
        <w:t>доспећа  утврђеном</w:t>
      </w:r>
      <w:proofErr w:type="gramEnd"/>
      <w:r w:rsidRPr="00AF1BDE">
        <w:rPr>
          <w:rFonts w:cs="Arial"/>
        </w:rPr>
        <w:t xml:space="preserve">  Уговором бр. ___________ </w:t>
      </w:r>
      <w:proofErr w:type="gramStart"/>
      <w:r w:rsidRPr="00AF1BDE">
        <w:rPr>
          <w:rFonts w:cs="Arial"/>
        </w:rPr>
        <w:t>од</w:t>
      </w:r>
      <w:proofErr w:type="gramEnd"/>
      <w:r w:rsidRPr="00AF1BDE">
        <w:rPr>
          <w:rFonts w:cs="Arial"/>
        </w:rPr>
        <w:t xml:space="preserve"> _________________ године (заведен код Корисника-Повериоца) и бр. _________________ </w:t>
      </w:r>
      <w:proofErr w:type="gramStart"/>
      <w:r w:rsidRPr="00AF1BDE">
        <w:rPr>
          <w:rFonts w:cs="Arial"/>
        </w:rPr>
        <w:t>од</w:t>
      </w:r>
      <w:proofErr w:type="gramEnd"/>
      <w:r w:rsidRPr="00AF1BDE">
        <w:rPr>
          <w:rFonts w:cs="Arial"/>
        </w:rPr>
        <w:t xml:space="preserve"> ____________ године (заведен код дужника) т.ј. најкасније до истека рока од 3</w:t>
      </w:r>
      <w:r w:rsidR="007E2084" w:rsidRPr="00AF1BDE">
        <w:rPr>
          <w:rFonts w:cs="Arial"/>
        </w:rPr>
        <w:t xml:space="preserve">0 (тридесет) дана од рока </w:t>
      </w:r>
      <w:r w:rsidR="008C0A99" w:rsidRPr="00AF1BDE">
        <w:rPr>
          <w:rFonts w:cs="Arial"/>
          <w:lang w:val="sr-Cyrl-RS"/>
        </w:rPr>
        <w:t>извршења</w:t>
      </w:r>
      <w:r w:rsidR="007E2084" w:rsidRPr="00AF1BDE">
        <w:rPr>
          <w:rFonts w:cs="Arial"/>
        </w:rPr>
        <w:t xml:space="preserve"> с тим да евентуални</w:t>
      </w:r>
      <w:r w:rsidR="007E2084" w:rsidRPr="00AF1BDE">
        <w:rPr>
          <w:rFonts w:cs="Arial"/>
          <w:lang w:val="sr-Cyrl-RS"/>
        </w:rPr>
        <w:t xml:space="preserve"> </w:t>
      </w:r>
      <w:r w:rsidR="007E2084" w:rsidRPr="00AF1BDE">
        <w:rPr>
          <w:rFonts w:cs="Arial"/>
        </w:rPr>
        <w:t xml:space="preserve">продужетак </w:t>
      </w:r>
      <w:r w:rsidR="007E2084" w:rsidRPr="00AF1BDE">
        <w:rPr>
          <w:rFonts w:cs="Arial"/>
          <w:lang w:val="sr-Cyrl-RS"/>
        </w:rPr>
        <w:t xml:space="preserve">тог </w:t>
      </w:r>
      <w:r w:rsidR="007E2084" w:rsidRPr="00AF1BDE">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008C0A99" w:rsidRPr="00AF1BDE">
        <w:rPr>
          <w:rFonts w:cs="Arial"/>
          <w:lang w:val="sr-Cyrl-RS"/>
        </w:rPr>
        <w:t>извршења уговорних обавеза</w:t>
      </w:r>
      <w:r w:rsidR="007E2084" w:rsidRPr="00AF1BDE">
        <w:rPr>
          <w:rFonts w:cs="Arial"/>
        </w:rPr>
        <w:t>.</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Овлашћујемо Јавно предузеће „Електропривреда Србије</w:t>
      </w:r>
      <w:proofErr w:type="gramStart"/>
      <w:r w:rsidRPr="00AF1BDE">
        <w:rPr>
          <w:rFonts w:cs="Arial"/>
        </w:rPr>
        <w:t>“ Београд</w:t>
      </w:r>
      <w:proofErr w:type="gramEnd"/>
      <w:r w:rsidRPr="00AF1BDE">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w:t>
      </w:r>
      <w:r w:rsidRPr="00AF1BDE">
        <w:rPr>
          <w:rFonts w:cs="Arial"/>
        </w:rPr>
        <w:lastRenderedPageBreak/>
        <w:t xml:space="preserve">протеста и трошкова. </w:t>
      </w:r>
      <w:proofErr w:type="gramStart"/>
      <w:r w:rsidRPr="00AF1BDE">
        <w:rPr>
          <w:rFonts w:cs="Arial"/>
        </w:rPr>
        <w:t>вансудски</w:t>
      </w:r>
      <w:proofErr w:type="gramEnd"/>
      <w:r w:rsidRPr="00AF1BDE">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AF1BDE">
        <w:rPr>
          <w:rFonts w:cs="Arial"/>
        </w:rPr>
        <w:t>160-700-13 Banka Intesa.</w:t>
      </w:r>
      <w:proofErr w:type="gramEnd"/>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Меница је потписана од стране овлашћеног лица за заступање Дужника ____________________</w:t>
      </w:r>
      <w:proofErr w:type="gramStart"/>
      <w:r w:rsidRPr="00AF1BDE">
        <w:rPr>
          <w:rFonts w:cs="Arial"/>
        </w:rPr>
        <w:t>_(</w:t>
      </w:r>
      <w:proofErr w:type="gramEnd"/>
      <w:r w:rsidRPr="00AF1BDE">
        <w:rPr>
          <w:rFonts w:cs="Arial"/>
        </w:rPr>
        <w:t>унети име и презиме овлашћеног лица).</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 xml:space="preserve">Место и датум издавања Овлашћења          </w:t>
      </w:r>
    </w:p>
    <w:p w:rsidR="00BC096A" w:rsidRPr="00AF1BDE" w:rsidRDefault="00BC096A" w:rsidP="00BC096A">
      <w:pPr>
        <w:spacing w:before="0"/>
        <w:rPr>
          <w:rFonts w:cs="Arial"/>
        </w:rPr>
      </w:pPr>
    </w:p>
    <w:p w:rsidR="00BC096A" w:rsidRPr="00AF1BDE"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AF1BDE" w:rsidTr="008914B2">
        <w:trPr>
          <w:jc w:val="center"/>
        </w:trPr>
        <w:tc>
          <w:tcPr>
            <w:tcW w:w="3882" w:type="dxa"/>
          </w:tcPr>
          <w:p w:rsidR="00BC096A" w:rsidRPr="00AF1BDE" w:rsidRDefault="00BC096A" w:rsidP="008914B2">
            <w:pPr>
              <w:spacing w:before="0"/>
              <w:jc w:val="center"/>
              <w:rPr>
                <w:rFonts w:cs="Arial"/>
              </w:rPr>
            </w:pPr>
            <w:r w:rsidRPr="00AF1BDE">
              <w:rPr>
                <w:rFonts w:cs="Arial"/>
              </w:rPr>
              <w:t>Датум:</w:t>
            </w:r>
          </w:p>
        </w:tc>
        <w:tc>
          <w:tcPr>
            <w:tcW w:w="2127" w:type="dxa"/>
          </w:tcPr>
          <w:p w:rsidR="00BC096A" w:rsidRPr="00AF1BDE" w:rsidRDefault="00BC096A" w:rsidP="008914B2">
            <w:pPr>
              <w:spacing w:before="0"/>
              <w:jc w:val="center"/>
              <w:rPr>
                <w:rFonts w:cs="Arial"/>
                <w:lang w:val="ru-RU"/>
              </w:rPr>
            </w:pPr>
          </w:p>
        </w:tc>
        <w:tc>
          <w:tcPr>
            <w:tcW w:w="4022" w:type="dxa"/>
          </w:tcPr>
          <w:p w:rsidR="00BC096A" w:rsidRPr="00AF1BDE" w:rsidRDefault="00BC096A" w:rsidP="008914B2">
            <w:pPr>
              <w:spacing w:before="0"/>
              <w:jc w:val="center"/>
              <w:rPr>
                <w:rFonts w:cs="Arial"/>
                <w:lang w:val="ru-RU"/>
              </w:rPr>
            </w:pPr>
            <w:r w:rsidRPr="00AF1BDE">
              <w:rPr>
                <w:rFonts w:cs="Arial"/>
              </w:rPr>
              <w:t>Понуђач</w:t>
            </w:r>
            <w:r w:rsidRPr="00AF1BDE">
              <w:rPr>
                <w:rFonts w:cs="Arial"/>
                <w:lang w:val="ru-RU"/>
              </w:rPr>
              <w:t>:</w:t>
            </w:r>
          </w:p>
        </w:tc>
      </w:tr>
      <w:tr w:rsidR="00BC096A" w:rsidRPr="00AF1BDE" w:rsidTr="008914B2">
        <w:trPr>
          <w:jc w:val="center"/>
        </w:trPr>
        <w:tc>
          <w:tcPr>
            <w:tcW w:w="3882" w:type="dxa"/>
          </w:tcPr>
          <w:p w:rsidR="00BC096A" w:rsidRPr="00AF1BDE" w:rsidRDefault="00BC096A" w:rsidP="008914B2">
            <w:pPr>
              <w:spacing w:before="0"/>
              <w:jc w:val="center"/>
              <w:rPr>
                <w:rFonts w:cs="Arial"/>
              </w:rPr>
            </w:pPr>
          </w:p>
        </w:tc>
        <w:tc>
          <w:tcPr>
            <w:tcW w:w="2127" w:type="dxa"/>
          </w:tcPr>
          <w:p w:rsidR="00BC096A" w:rsidRPr="00AF1BDE" w:rsidRDefault="00BC096A" w:rsidP="008914B2">
            <w:pPr>
              <w:spacing w:before="0"/>
              <w:jc w:val="center"/>
              <w:rPr>
                <w:rFonts w:cs="Arial"/>
              </w:rPr>
            </w:pPr>
            <w:r w:rsidRPr="00AF1BDE">
              <w:rPr>
                <w:rFonts w:cs="Arial"/>
              </w:rPr>
              <w:t>М.П.</w:t>
            </w:r>
          </w:p>
        </w:tc>
        <w:tc>
          <w:tcPr>
            <w:tcW w:w="4022" w:type="dxa"/>
          </w:tcPr>
          <w:p w:rsidR="00BC096A" w:rsidRPr="00AF1BDE" w:rsidRDefault="00BC096A" w:rsidP="008914B2">
            <w:pPr>
              <w:spacing w:before="0"/>
              <w:jc w:val="center"/>
              <w:rPr>
                <w:rFonts w:cs="Arial"/>
                <w:lang w:val="ru-RU"/>
              </w:rPr>
            </w:pPr>
          </w:p>
        </w:tc>
      </w:tr>
      <w:tr w:rsidR="00BC096A" w:rsidRPr="00AF1BDE" w:rsidTr="008914B2">
        <w:trPr>
          <w:jc w:val="center"/>
        </w:trPr>
        <w:tc>
          <w:tcPr>
            <w:tcW w:w="3882" w:type="dxa"/>
            <w:tcBorders>
              <w:bottom w:val="single" w:sz="4" w:space="0" w:color="auto"/>
            </w:tcBorders>
          </w:tcPr>
          <w:p w:rsidR="00BC096A" w:rsidRPr="00AF1BDE" w:rsidRDefault="00BC096A" w:rsidP="008914B2">
            <w:pPr>
              <w:spacing w:before="0"/>
              <w:jc w:val="center"/>
              <w:rPr>
                <w:rFonts w:cs="Arial"/>
              </w:rPr>
            </w:pPr>
          </w:p>
        </w:tc>
        <w:tc>
          <w:tcPr>
            <w:tcW w:w="2127" w:type="dxa"/>
          </w:tcPr>
          <w:p w:rsidR="00BC096A" w:rsidRPr="00AF1BDE" w:rsidRDefault="00BC096A" w:rsidP="008914B2">
            <w:pPr>
              <w:spacing w:before="0"/>
              <w:jc w:val="center"/>
              <w:rPr>
                <w:rFonts w:cs="Arial"/>
                <w:lang w:val="ru-RU"/>
              </w:rPr>
            </w:pPr>
          </w:p>
        </w:tc>
        <w:tc>
          <w:tcPr>
            <w:tcW w:w="4022" w:type="dxa"/>
            <w:tcBorders>
              <w:bottom w:val="single" w:sz="4" w:space="0" w:color="auto"/>
            </w:tcBorders>
          </w:tcPr>
          <w:p w:rsidR="00BC096A" w:rsidRPr="00AF1BDE" w:rsidRDefault="00BC096A" w:rsidP="008914B2">
            <w:pPr>
              <w:spacing w:before="0"/>
              <w:jc w:val="center"/>
              <w:rPr>
                <w:rFonts w:cs="Arial"/>
                <w:lang w:val="ru-RU"/>
              </w:rPr>
            </w:pPr>
          </w:p>
        </w:tc>
      </w:tr>
    </w:tbl>
    <w:p w:rsidR="00BC096A" w:rsidRPr="00AF1BDE" w:rsidRDefault="00BC096A" w:rsidP="00BC096A">
      <w:pPr>
        <w:spacing w:before="0"/>
        <w:rPr>
          <w:rFonts w:cs="Arial"/>
        </w:rPr>
      </w:pPr>
      <w:r w:rsidRPr="00AF1BDE">
        <w:rPr>
          <w:rFonts w:cs="Arial"/>
        </w:rPr>
        <w:t xml:space="preserve">                                                                                              Потпис овлашћеног лица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Прилог:</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1 једна потписана и оверена бланко сопствена меница као гаранција за добро извршење посла</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фотокопија ОП обрасца </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Default="00BC096A" w:rsidP="00BC096A">
      <w:pPr>
        <w:tabs>
          <w:tab w:val="num" w:pos="360"/>
        </w:tabs>
        <w:rPr>
          <w:rFonts w:cs="Arial"/>
          <w:lang w:val="sr-Cyrl-RS"/>
        </w:rPr>
      </w:pPr>
    </w:p>
    <w:p w:rsidR="00695699" w:rsidRDefault="00695699" w:rsidP="00BC096A">
      <w:pPr>
        <w:tabs>
          <w:tab w:val="num" w:pos="360"/>
        </w:tabs>
        <w:rPr>
          <w:rFonts w:cs="Arial"/>
          <w:lang w:val="sr-Cyrl-RS"/>
        </w:rPr>
      </w:pPr>
    </w:p>
    <w:p w:rsidR="00EF55F2" w:rsidRDefault="00EF55F2" w:rsidP="00BC096A">
      <w:pPr>
        <w:tabs>
          <w:tab w:val="num" w:pos="360"/>
        </w:tabs>
        <w:rPr>
          <w:rFonts w:cs="Arial"/>
          <w:lang w:val="sr-Cyrl-RS"/>
        </w:rPr>
      </w:pPr>
    </w:p>
    <w:p w:rsidR="00EF55F2" w:rsidRDefault="00EF55F2" w:rsidP="00BC096A">
      <w:pPr>
        <w:tabs>
          <w:tab w:val="num" w:pos="360"/>
        </w:tabs>
        <w:rPr>
          <w:rFonts w:cs="Arial"/>
          <w:lang w:val="sr-Cyrl-RS"/>
        </w:rPr>
      </w:pPr>
    </w:p>
    <w:p w:rsidR="00EF55F2" w:rsidRDefault="00EF55F2" w:rsidP="00BC096A">
      <w:pPr>
        <w:tabs>
          <w:tab w:val="num" w:pos="360"/>
        </w:tabs>
        <w:rPr>
          <w:rFonts w:cs="Arial"/>
          <w:lang w:val="sr-Cyrl-RS"/>
        </w:rPr>
      </w:pPr>
    </w:p>
    <w:p w:rsidR="00695699" w:rsidRDefault="00695699" w:rsidP="00BC096A">
      <w:pPr>
        <w:tabs>
          <w:tab w:val="num" w:pos="360"/>
        </w:tabs>
        <w:rPr>
          <w:rFonts w:cs="Arial"/>
          <w:lang w:val="sr-Cyrl-RS"/>
        </w:rPr>
      </w:pPr>
    </w:p>
    <w:p w:rsidR="00695699" w:rsidRPr="00695699" w:rsidRDefault="00695699" w:rsidP="00BC096A">
      <w:pPr>
        <w:tabs>
          <w:tab w:val="num" w:pos="360"/>
        </w:tabs>
        <w:rPr>
          <w:rFonts w:cs="Arial"/>
          <w:lang w:val="sr-Cyrl-RS"/>
        </w:rPr>
      </w:pPr>
    </w:p>
    <w:p w:rsidR="00BC096A" w:rsidRPr="00AF1BDE" w:rsidRDefault="00BC096A" w:rsidP="00BC096A">
      <w:pPr>
        <w:tabs>
          <w:tab w:val="num" w:pos="360"/>
        </w:tabs>
        <w:rPr>
          <w:rFonts w:cs="Arial"/>
          <w:spacing w:val="2"/>
          <w:lang w:val="sr-Cyrl-RS"/>
        </w:rPr>
      </w:pPr>
    </w:p>
    <w:p w:rsidR="00BC096A" w:rsidRPr="00AF1BDE" w:rsidRDefault="00BC096A" w:rsidP="00BC096A">
      <w:pPr>
        <w:tabs>
          <w:tab w:val="num" w:pos="360"/>
        </w:tabs>
        <w:rPr>
          <w:rFonts w:cs="Arial"/>
          <w:spacing w:val="2"/>
          <w:lang w:val="sr-Cyrl-RS"/>
        </w:rPr>
      </w:pPr>
    </w:p>
    <w:p w:rsidR="00BC096A" w:rsidRPr="00AF1BDE" w:rsidRDefault="0012450E" w:rsidP="00BC096A">
      <w:pPr>
        <w:spacing w:before="0"/>
        <w:jc w:val="right"/>
        <w:rPr>
          <w:rFonts w:cs="Arial"/>
          <w:b/>
          <w:lang w:val="sr-Cyrl-RS"/>
        </w:rPr>
      </w:pPr>
      <w:r w:rsidRPr="00AF1BDE">
        <w:rPr>
          <w:rFonts w:cs="Arial"/>
          <w:b/>
        </w:rPr>
        <w:t xml:space="preserve">ПРИЛОГ </w:t>
      </w:r>
      <w:r w:rsidR="00086630">
        <w:rPr>
          <w:rFonts w:cs="Arial"/>
          <w:b/>
          <w:lang w:val="sr-Cyrl-RS"/>
        </w:rPr>
        <w:t>4</w:t>
      </w:r>
    </w:p>
    <w:p w:rsidR="00BC096A" w:rsidRPr="00AF1BDE" w:rsidRDefault="00BC096A" w:rsidP="00BC096A">
      <w:pPr>
        <w:spacing w:before="0"/>
        <w:jc w:val="right"/>
        <w:rPr>
          <w:rFonts w:cs="Arial"/>
          <w:b/>
          <w:lang w:val="sr-Cyrl-RS"/>
        </w:rPr>
      </w:pPr>
      <w:r w:rsidRPr="00AF1BDE">
        <w:rPr>
          <w:rFonts w:cs="Arial"/>
          <w:b/>
          <w:lang w:val="sr-Cyrl-RS"/>
        </w:rPr>
        <w:t>*меница за отклањање грешака у гарантном року</w:t>
      </w:r>
    </w:p>
    <w:p w:rsidR="00BC096A" w:rsidRPr="00AF1BDE" w:rsidRDefault="00BC096A" w:rsidP="00BC096A">
      <w:pPr>
        <w:spacing w:before="0"/>
        <w:jc w:val="right"/>
        <w:rPr>
          <w:rFonts w:cs="Arial"/>
          <w:b/>
        </w:rPr>
      </w:pPr>
    </w:p>
    <w:p w:rsidR="00BC096A" w:rsidRPr="00AF1BDE" w:rsidRDefault="00BC096A" w:rsidP="00BC096A">
      <w:pPr>
        <w:spacing w:before="0"/>
        <w:rPr>
          <w:rFonts w:cs="Arial"/>
        </w:rPr>
      </w:pPr>
      <w:proofErr w:type="gramStart"/>
      <w:r w:rsidRPr="00AF1BDE">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AF1BDE">
        <w:rPr>
          <w:rFonts w:cs="Arial"/>
        </w:rPr>
        <w:t xml:space="preserve"> </w:t>
      </w:r>
      <w:proofErr w:type="gramStart"/>
      <w:r w:rsidRPr="00AF1BDE">
        <w:rPr>
          <w:rFonts w:cs="Arial"/>
        </w:rPr>
        <w:t>РС бр.</w:t>
      </w:r>
      <w:proofErr w:type="gramEnd"/>
      <w:r w:rsidRPr="00AF1BDE">
        <w:rPr>
          <w:rFonts w:cs="Arial"/>
        </w:rPr>
        <w:t xml:space="preserve"> </w:t>
      </w:r>
      <w:proofErr w:type="gramStart"/>
      <w:r w:rsidRPr="00AF1BDE">
        <w:rPr>
          <w:rFonts w:cs="Arial"/>
        </w:rPr>
        <w:t>43/04, 62/06, 111/09 др.</w:t>
      </w:r>
      <w:proofErr w:type="gramEnd"/>
      <w:r w:rsidRPr="00AF1BDE">
        <w:rPr>
          <w:rFonts w:cs="Arial"/>
        </w:rPr>
        <w:t xml:space="preserve"> </w:t>
      </w:r>
      <w:proofErr w:type="gramStart"/>
      <w:r w:rsidRPr="00AF1BDE">
        <w:rPr>
          <w:rFonts w:cs="Arial"/>
        </w:rPr>
        <w:t>закон</w:t>
      </w:r>
      <w:proofErr w:type="gramEnd"/>
      <w:r w:rsidRPr="00AF1BDE">
        <w:rPr>
          <w:rFonts w:cs="Arial"/>
        </w:rPr>
        <w:t xml:space="preserve"> и 31/11) и тачке 1, 2. </w:t>
      </w:r>
      <w:proofErr w:type="gramStart"/>
      <w:r w:rsidRPr="00AF1BDE">
        <w:rPr>
          <w:rFonts w:cs="Arial"/>
        </w:rPr>
        <w:t>и</w:t>
      </w:r>
      <w:proofErr w:type="gramEnd"/>
      <w:r w:rsidRPr="00AF1BDE">
        <w:rPr>
          <w:rFonts w:cs="Arial"/>
        </w:rPr>
        <w:t xml:space="preserve"> 6. Одлуке о облику садржини и начину коришћења јединствених инструмената платног промета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w:t>
      </w:r>
      <w:proofErr w:type="gramStart"/>
      <w:r w:rsidRPr="00AF1BDE">
        <w:rPr>
          <w:rFonts w:cs="Arial"/>
        </w:rPr>
        <w:t>напомена</w:t>
      </w:r>
      <w:proofErr w:type="gramEnd"/>
      <w:r w:rsidRPr="00AF1BDE">
        <w:rPr>
          <w:rFonts w:cs="Arial"/>
        </w:rPr>
        <w:t>: не доставља се у понуди)</w:t>
      </w:r>
    </w:p>
    <w:p w:rsidR="00BC096A" w:rsidRPr="00AF1BDE" w:rsidRDefault="00BC096A" w:rsidP="00BC096A">
      <w:pPr>
        <w:spacing w:before="0"/>
        <w:rPr>
          <w:rFonts w:cs="Arial"/>
        </w:rPr>
      </w:pPr>
    </w:p>
    <w:p w:rsidR="00BC096A" w:rsidRPr="00AF1BDE" w:rsidRDefault="00BC096A" w:rsidP="00BC096A">
      <w:pPr>
        <w:spacing w:before="0"/>
        <w:rPr>
          <w:rFonts w:cs="Arial"/>
          <w:lang w:val="ru-RU"/>
        </w:rPr>
      </w:pPr>
      <w:r w:rsidRPr="00AF1BDE">
        <w:rPr>
          <w:rFonts w:cs="Arial"/>
        </w:rPr>
        <w:t>ДУЖНИК</w:t>
      </w:r>
      <w:proofErr w:type="gramStart"/>
      <w:r w:rsidRPr="00AF1BDE">
        <w:rPr>
          <w:rFonts w:cs="Arial"/>
        </w:rPr>
        <w:t xml:space="preserve">:  </w:t>
      </w:r>
      <w:r w:rsidRPr="00AF1BDE">
        <w:rPr>
          <w:rFonts w:cs="Arial"/>
          <w:lang w:val="ru-RU"/>
        </w:rPr>
        <w:t>…………………………………………………………………………........................</w:t>
      </w:r>
      <w:proofErr w:type="gramEnd"/>
    </w:p>
    <w:p w:rsidR="00BC096A" w:rsidRPr="00AF1BDE" w:rsidRDefault="00BC096A" w:rsidP="00BC096A">
      <w:pPr>
        <w:spacing w:before="0"/>
        <w:rPr>
          <w:rFonts w:cs="Arial"/>
        </w:rPr>
      </w:pPr>
      <w:r w:rsidRPr="00AF1BDE">
        <w:rPr>
          <w:rFonts w:cs="Arial"/>
        </w:rPr>
        <w:t>(</w:t>
      </w:r>
      <w:proofErr w:type="gramStart"/>
      <w:r w:rsidRPr="00AF1BDE">
        <w:rPr>
          <w:rFonts w:cs="Arial"/>
        </w:rPr>
        <w:t>назив</w:t>
      </w:r>
      <w:proofErr w:type="gramEnd"/>
      <w:r w:rsidRPr="00AF1BDE">
        <w:rPr>
          <w:rFonts w:cs="Arial"/>
        </w:rPr>
        <w:t xml:space="preserve"> и седиште Понуђача)</w:t>
      </w:r>
    </w:p>
    <w:p w:rsidR="00BC096A" w:rsidRPr="00AF1BDE" w:rsidRDefault="00BC096A" w:rsidP="00BC096A">
      <w:pPr>
        <w:spacing w:before="0"/>
        <w:rPr>
          <w:rFonts w:cs="Arial"/>
        </w:rPr>
      </w:pPr>
      <w:r w:rsidRPr="00AF1BDE">
        <w:rPr>
          <w:rFonts w:cs="Arial"/>
        </w:rPr>
        <w:t>МАТИЧНИ БРОЈ ДУЖНИКА (Понуђача): ..................................................................</w:t>
      </w:r>
    </w:p>
    <w:p w:rsidR="00BC096A" w:rsidRPr="00AF1BDE" w:rsidRDefault="00BC096A" w:rsidP="00BC096A">
      <w:pPr>
        <w:spacing w:before="0"/>
        <w:rPr>
          <w:rFonts w:cs="Arial"/>
        </w:rPr>
      </w:pPr>
      <w:r w:rsidRPr="00AF1BDE">
        <w:rPr>
          <w:rFonts w:cs="Arial"/>
        </w:rPr>
        <w:t>ТЕКУЋИ РАЧУН ДУЖНИКА (Понуђача): ...................................................................</w:t>
      </w:r>
    </w:p>
    <w:p w:rsidR="00BC096A" w:rsidRPr="00AF1BDE" w:rsidRDefault="00BC096A" w:rsidP="00BC096A">
      <w:pPr>
        <w:spacing w:before="0"/>
        <w:rPr>
          <w:rFonts w:cs="Arial"/>
        </w:rPr>
      </w:pPr>
      <w:r w:rsidRPr="00AF1BDE">
        <w:rPr>
          <w:rFonts w:cs="Arial"/>
        </w:rPr>
        <w:t>ПИБ ДУЖНИКА (Понуђача): ........................................................................................</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и</w:t>
      </w:r>
      <w:proofErr w:type="gramEnd"/>
      <w:r w:rsidRPr="00AF1BDE">
        <w:rPr>
          <w:rFonts w:cs="Arial"/>
        </w:rPr>
        <w:t xml:space="preserve"> з д а ј е  д а н а ............................ године</w:t>
      </w:r>
    </w:p>
    <w:p w:rsidR="00BC096A" w:rsidRPr="00AF1BDE" w:rsidRDefault="00BC096A" w:rsidP="00BC096A">
      <w:pPr>
        <w:spacing w:before="0"/>
        <w:rPr>
          <w:rFonts w:cs="Arial"/>
        </w:rPr>
      </w:pPr>
    </w:p>
    <w:p w:rsidR="00BC096A" w:rsidRPr="00AF1BDE" w:rsidRDefault="00BC096A" w:rsidP="00BC096A">
      <w:pPr>
        <w:spacing w:before="0"/>
        <w:rPr>
          <w:rFonts w:cs="Arial"/>
        </w:rPr>
      </w:pPr>
    </w:p>
    <w:p w:rsidR="00BC096A" w:rsidRPr="00AF1BDE" w:rsidRDefault="00BC096A" w:rsidP="00BC096A">
      <w:pPr>
        <w:spacing w:before="0"/>
        <w:jc w:val="center"/>
        <w:rPr>
          <w:rFonts w:cs="Arial"/>
          <w:b/>
        </w:rPr>
      </w:pPr>
      <w:r w:rsidRPr="00AF1BDE">
        <w:rPr>
          <w:rFonts w:cs="Arial"/>
          <w:b/>
        </w:rPr>
        <w:t xml:space="preserve">МЕНИЧНО ПИСМО – ОВЛАШЋЕЊЕ ЗА </w:t>
      </w:r>
      <w:proofErr w:type="gramStart"/>
      <w:r w:rsidRPr="00AF1BDE">
        <w:rPr>
          <w:rFonts w:cs="Arial"/>
          <w:b/>
        </w:rPr>
        <w:t>КОРИСНИКА  БЛАНКО</w:t>
      </w:r>
      <w:proofErr w:type="gramEnd"/>
      <w:r w:rsidRPr="00AF1BDE">
        <w:rPr>
          <w:rFonts w:cs="Arial"/>
          <w:b/>
        </w:rPr>
        <w:t xml:space="preserve"> СОПСТВЕНЕ МЕНИЦЕ</w:t>
      </w:r>
    </w:p>
    <w:p w:rsidR="00BC096A" w:rsidRPr="00AF1BDE" w:rsidRDefault="00BC096A" w:rsidP="00BC096A">
      <w:pPr>
        <w:spacing w:before="0"/>
        <w:rPr>
          <w:rFonts w:cs="Arial"/>
        </w:rPr>
      </w:pPr>
    </w:p>
    <w:p w:rsidR="00BC096A" w:rsidRPr="00AF1BDE"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AF1BDE">
        <w:rPr>
          <w:rFonts w:ascii="Arial" w:hAnsi="Arial" w:cs="Arial"/>
          <w:b w:val="0"/>
          <w:sz w:val="22"/>
          <w:szCs w:val="22"/>
        </w:rPr>
        <w:t xml:space="preserve">КОРИСНИК - ПОВЕРИЛАЦ:Јавно предузеће „Електроприведа Србије“ Београд, Улица </w:t>
      </w:r>
      <w:r w:rsidR="006454BE" w:rsidRPr="00AF1BDE">
        <w:rPr>
          <w:rFonts w:ascii="Arial" w:eastAsia="TimesNewRomanPSMT" w:hAnsi="Arial" w:cs="Arial"/>
          <w:bCs w:val="0"/>
          <w:lang w:val="sr-Cyrl-RS"/>
        </w:rPr>
        <w:t>Балканска 13</w:t>
      </w:r>
      <w:r w:rsidRPr="00AF1BDE">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AF1BDE">
        <w:rPr>
          <w:rFonts w:ascii="Arial" w:hAnsi="Arial" w:cs="Arial"/>
          <w:b w:val="0"/>
          <w:sz w:val="22"/>
          <w:szCs w:val="22"/>
        </w:rPr>
        <w:t>тек</w:t>
      </w:r>
      <w:proofErr w:type="gramEnd"/>
      <w:r w:rsidRPr="00AF1BDE">
        <w:rPr>
          <w:rFonts w:ascii="Arial" w:hAnsi="Arial" w:cs="Arial"/>
          <w:b w:val="0"/>
          <w:sz w:val="22"/>
          <w:szCs w:val="22"/>
        </w:rPr>
        <w:t xml:space="preserve">. </w:t>
      </w:r>
      <w:proofErr w:type="gramStart"/>
      <w:r w:rsidRPr="00AF1BDE">
        <w:rPr>
          <w:rFonts w:ascii="Arial" w:hAnsi="Arial" w:cs="Arial"/>
          <w:b w:val="0"/>
          <w:sz w:val="22"/>
          <w:szCs w:val="22"/>
        </w:rPr>
        <w:t>рачуна</w:t>
      </w:r>
      <w:proofErr w:type="gramEnd"/>
      <w:r w:rsidRPr="00AF1BDE">
        <w:rPr>
          <w:rFonts w:ascii="Arial" w:hAnsi="Arial" w:cs="Arial"/>
          <w:b w:val="0"/>
          <w:sz w:val="22"/>
          <w:szCs w:val="22"/>
        </w:rPr>
        <w:t>: 160-700-13 Banka Intesa,</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6454BE" w:rsidRPr="00AF1BDE">
        <w:rPr>
          <w:rFonts w:eastAsia="TimesNewRomanPSMT" w:cs="Arial"/>
          <w:bCs/>
          <w:lang w:val="sr-Cyrl-RS"/>
        </w:rPr>
        <w:t>Балканска 13</w:t>
      </w:r>
      <w:r w:rsidRPr="00AF1BDE">
        <w:rPr>
          <w:rFonts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C096A" w:rsidRPr="00AF1BDE" w:rsidRDefault="00BC096A" w:rsidP="00BC096A">
      <w:pPr>
        <w:spacing w:before="0"/>
        <w:rPr>
          <w:rFonts w:cs="Arial"/>
        </w:rPr>
      </w:pPr>
    </w:p>
    <w:p w:rsidR="00BC096A" w:rsidRPr="00AF1BDE" w:rsidRDefault="00BC096A" w:rsidP="00BC096A">
      <w:pPr>
        <w:spacing w:before="0"/>
        <w:rPr>
          <w:rFonts w:cs="Arial"/>
          <w:lang w:val="sr-Cyrl-RS"/>
        </w:rPr>
      </w:pPr>
      <w:r w:rsidRPr="00AF1BDE">
        <w:rPr>
          <w:rFonts w:cs="Arial"/>
        </w:rPr>
        <w:t>Издата Бланко соло меница серијски број</w:t>
      </w:r>
      <w:r w:rsidRPr="00AF1BDE">
        <w:rPr>
          <w:rFonts w:cs="Arial"/>
        </w:rPr>
        <w:tab/>
      </w:r>
      <w:r w:rsidRPr="00AF1BDE">
        <w:rPr>
          <w:rFonts w:cs="Arial"/>
          <w:lang w:val="sr-Cyrl-RS"/>
        </w:rPr>
        <w:t xml:space="preserve"> </w:t>
      </w:r>
      <w:r w:rsidRPr="00AF1BDE">
        <w:rPr>
          <w:rFonts w:cs="Arial"/>
        </w:rPr>
        <w:t xml:space="preserve">(уписати серијски број) може се поднети на наплату у року </w:t>
      </w:r>
      <w:proofErr w:type="gramStart"/>
      <w:r w:rsidRPr="00AF1BDE">
        <w:rPr>
          <w:rFonts w:cs="Arial"/>
        </w:rPr>
        <w:t>доспећа  утврђеном</w:t>
      </w:r>
      <w:proofErr w:type="gramEnd"/>
      <w:r w:rsidRPr="00AF1BDE">
        <w:rPr>
          <w:rFonts w:cs="Arial"/>
        </w:rPr>
        <w:t xml:space="preserve">  Уговором бр. ___________ </w:t>
      </w:r>
      <w:proofErr w:type="gramStart"/>
      <w:r w:rsidRPr="00AF1BDE">
        <w:rPr>
          <w:rFonts w:cs="Arial"/>
        </w:rPr>
        <w:t>од</w:t>
      </w:r>
      <w:proofErr w:type="gramEnd"/>
      <w:r w:rsidRPr="00AF1BDE">
        <w:rPr>
          <w:rFonts w:cs="Arial"/>
        </w:rPr>
        <w:t xml:space="preserve"> _________ године (заведен код Корисника-Повериоца)  и бр. _____________ </w:t>
      </w:r>
      <w:proofErr w:type="gramStart"/>
      <w:r w:rsidRPr="00AF1BDE">
        <w:rPr>
          <w:rFonts w:cs="Arial"/>
        </w:rPr>
        <w:t>од</w:t>
      </w:r>
      <w:proofErr w:type="gramEnd"/>
      <w:r w:rsidRPr="00AF1BDE">
        <w:rPr>
          <w:rFonts w:cs="Arial"/>
        </w:rPr>
        <w:t xml:space="preserve"> _____ године (заведен код дужника) т.ј. најкасније до истека рока од 30(тридесет) дана од уговореног </w:t>
      </w:r>
      <w:r w:rsidRPr="00AF1BDE">
        <w:rPr>
          <w:rFonts w:cs="Arial"/>
          <w:lang w:val="sr-Cyrl-RS"/>
        </w:rPr>
        <w:t>гарантног рока.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Овлашћујемо Јавно предузеће „Електропривреда Србије</w:t>
      </w:r>
      <w:proofErr w:type="gramStart"/>
      <w:r w:rsidRPr="00AF1BDE">
        <w:rPr>
          <w:rFonts w:cs="Arial"/>
        </w:rPr>
        <w:t>“ Београд</w:t>
      </w:r>
      <w:proofErr w:type="gramEnd"/>
      <w:r w:rsidRPr="00AF1BDE">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AF1BDE">
        <w:rPr>
          <w:rFonts w:cs="Arial"/>
        </w:rPr>
        <w:t>вансудски</w:t>
      </w:r>
      <w:proofErr w:type="gramEnd"/>
      <w:r w:rsidRPr="00AF1BDE">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AF1BDE">
        <w:rPr>
          <w:rFonts w:cs="Arial"/>
        </w:rPr>
        <w:t>160-700-13 Banka Intesa.</w:t>
      </w:r>
      <w:proofErr w:type="gramEnd"/>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Меница је потписана од стране овлашћеног лица за заступање Дужника ____________________</w:t>
      </w:r>
      <w:proofErr w:type="gramStart"/>
      <w:r w:rsidRPr="00AF1BDE">
        <w:rPr>
          <w:rFonts w:cs="Arial"/>
        </w:rPr>
        <w:t>_(</w:t>
      </w:r>
      <w:proofErr w:type="gramEnd"/>
      <w:r w:rsidRPr="00AF1BDE">
        <w:rPr>
          <w:rFonts w:cs="Arial"/>
        </w:rPr>
        <w:t>унети име и презиме овлашћеног лица).</w:t>
      </w:r>
    </w:p>
    <w:p w:rsidR="00BC096A" w:rsidRPr="00AF1BDE" w:rsidRDefault="00BC096A" w:rsidP="00BC096A">
      <w:pPr>
        <w:spacing w:before="0"/>
        <w:rPr>
          <w:rFonts w:cs="Arial"/>
        </w:rPr>
      </w:pPr>
    </w:p>
    <w:p w:rsidR="00BC096A" w:rsidRPr="00AF1BDE" w:rsidRDefault="00BC096A" w:rsidP="00BC096A">
      <w:pPr>
        <w:spacing w:before="0"/>
        <w:rPr>
          <w:rFonts w:cs="Arial"/>
        </w:rPr>
      </w:pPr>
      <w:proofErr w:type="gramStart"/>
      <w:r w:rsidRPr="00AF1BD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C096A" w:rsidRPr="00AF1BDE" w:rsidRDefault="00BC096A" w:rsidP="00BC096A">
      <w:pPr>
        <w:spacing w:before="0"/>
        <w:rPr>
          <w:rFonts w:cs="Arial"/>
        </w:rPr>
      </w:pPr>
      <w:r w:rsidRPr="00AF1BDE">
        <w:rPr>
          <w:rFonts w:cs="Arial"/>
        </w:rPr>
        <w:t xml:space="preserve">Место и датум издавања Овлашћења          </w:t>
      </w:r>
    </w:p>
    <w:p w:rsidR="00BC096A" w:rsidRPr="00AF1BDE" w:rsidRDefault="00BC096A" w:rsidP="00BC096A">
      <w:pPr>
        <w:spacing w:before="0"/>
        <w:rPr>
          <w:rFonts w:cs="Arial"/>
        </w:rPr>
      </w:pPr>
    </w:p>
    <w:p w:rsidR="00BC096A" w:rsidRPr="00AF1BDE"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AF1BDE" w:rsidTr="008914B2">
        <w:trPr>
          <w:jc w:val="center"/>
        </w:trPr>
        <w:tc>
          <w:tcPr>
            <w:tcW w:w="3882" w:type="dxa"/>
          </w:tcPr>
          <w:p w:rsidR="00BC096A" w:rsidRPr="00AF1BDE" w:rsidRDefault="00BC096A" w:rsidP="008914B2">
            <w:pPr>
              <w:spacing w:before="0"/>
              <w:jc w:val="center"/>
              <w:rPr>
                <w:rFonts w:cs="Arial"/>
              </w:rPr>
            </w:pPr>
            <w:r w:rsidRPr="00AF1BDE">
              <w:rPr>
                <w:rFonts w:cs="Arial"/>
              </w:rPr>
              <w:t>Датум:</w:t>
            </w:r>
          </w:p>
        </w:tc>
        <w:tc>
          <w:tcPr>
            <w:tcW w:w="2127" w:type="dxa"/>
          </w:tcPr>
          <w:p w:rsidR="00BC096A" w:rsidRPr="00AF1BDE" w:rsidRDefault="00BC096A" w:rsidP="008914B2">
            <w:pPr>
              <w:spacing w:before="0"/>
              <w:jc w:val="center"/>
              <w:rPr>
                <w:rFonts w:cs="Arial"/>
                <w:lang w:val="ru-RU"/>
              </w:rPr>
            </w:pPr>
          </w:p>
        </w:tc>
        <w:tc>
          <w:tcPr>
            <w:tcW w:w="4022" w:type="dxa"/>
          </w:tcPr>
          <w:p w:rsidR="00BC096A" w:rsidRPr="00AF1BDE" w:rsidRDefault="00BC096A" w:rsidP="008914B2">
            <w:pPr>
              <w:spacing w:before="0"/>
              <w:jc w:val="center"/>
              <w:rPr>
                <w:rFonts w:cs="Arial"/>
                <w:lang w:val="ru-RU"/>
              </w:rPr>
            </w:pPr>
            <w:r w:rsidRPr="00AF1BDE">
              <w:rPr>
                <w:rFonts w:cs="Arial"/>
              </w:rPr>
              <w:t>Понуђач</w:t>
            </w:r>
            <w:r w:rsidRPr="00AF1BDE">
              <w:rPr>
                <w:rFonts w:cs="Arial"/>
                <w:lang w:val="ru-RU"/>
              </w:rPr>
              <w:t>:</w:t>
            </w:r>
          </w:p>
        </w:tc>
      </w:tr>
      <w:tr w:rsidR="00BC096A" w:rsidRPr="00AF1BDE" w:rsidTr="008914B2">
        <w:trPr>
          <w:jc w:val="center"/>
        </w:trPr>
        <w:tc>
          <w:tcPr>
            <w:tcW w:w="3882" w:type="dxa"/>
          </w:tcPr>
          <w:p w:rsidR="00BC096A" w:rsidRPr="00AF1BDE" w:rsidRDefault="00BC096A" w:rsidP="008914B2">
            <w:pPr>
              <w:spacing w:before="0"/>
              <w:jc w:val="center"/>
              <w:rPr>
                <w:rFonts w:cs="Arial"/>
              </w:rPr>
            </w:pPr>
          </w:p>
        </w:tc>
        <w:tc>
          <w:tcPr>
            <w:tcW w:w="2127" w:type="dxa"/>
          </w:tcPr>
          <w:p w:rsidR="00BC096A" w:rsidRPr="00AF1BDE" w:rsidRDefault="00BC096A" w:rsidP="008914B2">
            <w:pPr>
              <w:spacing w:before="0"/>
              <w:jc w:val="center"/>
              <w:rPr>
                <w:rFonts w:cs="Arial"/>
              </w:rPr>
            </w:pPr>
            <w:r w:rsidRPr="00AF1BDE">
              <w:rPr>
                <w:rFonts w:cs="Arial"/>
              </w:rPr>
              <w:t>М.П.</w:t>
            </w:r>
          </w:p>
        </w:tc>
        <w:tc>
          <w:tcPr>
            <w:tcW w:w="4022" w:type="dxa"/>
          </w:tcPr>
          <w:p w:rsidR="00BC096A" w:rsidRPr="00AF1BDE" w:rsidRDefault="00BC096A" w:rsidP="008914B2">
            <w:pPr>
              <w:spacing w:before="0"/>
              <w:jc w:val="center"/>
              <w:rPr>
                <w:rFonts w:cs="Arial"/>
                <w:lang w:val="ru-RU"/>
              </w:rPr>
            </w:pPr>
          </w:p>
        </w:tc>
      </w:tr>
      <w:tr w:rsidR="00BC096A" w:rsidRPr="00AF1BDE" w:rsidTr="008914B2">
        <w:trPr>
          <w:jc w:val="center"/>
        </w:trPr>
        <w:tc>
          <w:tcPr>
            <w:tcW w:w="3882" w:type="dxa"/>
            <w:tcBorders>
              <w:bottom w:val="single" w:sz="4" w:space="0" w:color="auto"/>
            </w:tcBorders>
          </w:tcPr>
          <w:p w:rsidR="00BC096A" w:rsidRPr="00AF1BDE" w:rsidRDefault="00BC096A" w:rsidP="008914B2">
            <w:pPr>
              <w:spacing w:before="0"/>
              <w:jc w:val="center"/>
              <w:rPr>
                <w:rFonts w:cs="Arial"/>
              </w:rPr>
            </w:pPr>
          </w:p>
        </w:tc>
        <w:tc>
          <w:tcPr>
            <w:tcW w:w="2127" w:type="dxa"/>
          </w:tcPr>
          <w:p w:rsidR="00BC096A" w:rsidRPr="00AF1BDE" w:rsidRDefault="00BC096A" w:rsidP="008914B2">
            <w:pPr>
              <w:spacing w:before="0"/>
              <w:jc w:val="center"/>
              <w:rPr>
                <w:rFonts w:cs="Arial"/>
                <w:lang w:val="ru-RU"/>
              </w:rPr>
            </w:pPr>
          </w:p>
        </w:tc>
        <w:tc>
          <w:tcPr>
            <w:tcW w:w="4022" w:type="dxa"/>
            <w:tcBorders>
              <w:bottom w:val="single" w:sz="4" w:space="0" w:color="auto"/>
            </w:tcBorders>
          </w:tcPr>
          <w:p w:rsidR="00BC096A" w:rsidRPr="00AF1BDE" w:rsidRDefault="00BC096A" w:rsidP="008914B2">
            <w:pPr>
              <w:spacing w:before="0"/>
              <w:jc w:val="center"/>
              <w:rPr>
                <w:rFonts w:cs="Arial"/>
                <w:lang w:val="ru-RU"/>
              </w:rPr>
            </w:pPr>
          </w:p>
        </w:tc>
      </w:tr>
    </w:tbl>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 xml:space="preserve">                                                                                              </w:t>
      </w:r>
      <w:r w:rsidRPr="00AF1BDE">
        <w:rPr>
          <w:rFonts w:cs="Arial"/>
          <w:lang w:val="sr-Cyrl-RS"/>
        </w:rPr>
        <w:t xml:space="preserve">     </w:t>
      </w:r>
      <w:r w:rsidRPr="00AF1BDE">
        <w:rPr>
          <w:rFonts w:cs="Arial"/>
        </w:rPr>
        <w:t xml:space="preserve">   Потпис овлашћеног лица</w:t>
      </w:r>
    </w:p>
    <w:p w:rsidR="00BC096A" w:rsidRPr="00AF1BDE" w:rsidRDefault="00BC096A" w:rsidP="00BC096A">
      <w:pPr>
        <w:spacing w:before="0"/>
        <w:rPr>
          <w:rFonts w:cs="Arial"/>
        </w:rPr>
      </w:pPr>
    </w:p>
    <w:p w:rsidR="00BC096A" w:rsidRPr="00AF1BDE" w:rsidRDefault="00BC096A" w:rsidP="00BC096A">
      <w:pPr>
        <w:spacing w:before="0"/>
        <w:rPr>
          <w:rFonts w:cs="Arial"/>
        </w:rPr>
      </w:pPr>
      <w:r w:rsidRPr="00AF1BDE">
        <w:rPr>
          <w:rFonts w:cs="Arial"/>
        </w:rPr>
        <w:t>Прилог:</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фотокопија ОП обрасца </w:t>
      </w:r>
    </w:p>
    <w:p w:rsidR="00BC096A" w:rsidRPr="00AF1BDE" w:rsidRDefault="00BC096A" w:rsidP="00BC096A">
      <w:pPr>
        <w:pStyle w:val="ListParagraph"/>
        <w:numPr>
          <w:ilvl w:val="0"/>
          <w:numId w:val="2"/>
        </w:numPr>
        <w:spacing w:before="0" w:after="0" w:line="240" w:lineRule="auto"/>
        <w:rPr>
          <w:rFonts w:ascii="Arial" w:hAnsi="Arial" w:cs="Arial"/>
        </w:rPr>
      </w:pPr>
      <w:r w:rsidRPr="00AF1BD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EF55F2" w:rsidRDefault="00EF55F2" w:rsidP="00D5004C">
      <w:pPr>
        <w:tabs>
          <w:tab w:val="num" w:pos="360"/>
        </w:tabs>
        <w:rPr>
          <w:rFonts w:cs="Arial"/>
          <w:spacing w:val="2"/>
          <w:lang w:val="sr-Cyrl-CS"/>
        </w:rPr>
      </w:pPr>
    </w:p>
    <w:p w:rsidR="00EF55F2" w:rsidRDefault="00EF55F2" w:rsidP="00D5004C">
      <w:pPr>
        <w:tabs>
          <w:tab w:val="num" w:pos="360"/>
        </w:tabs>
        <w:rPr>
          <w:rFonts w:cs="Arial"/>
          <w:spacing w:val="2"/>
          <w:lang w:val="sr-Cyrl-CS"/>
        </w:rPr>
      </w:pPr>
    </w:p>
    <w:p w:rsidR="00EF55F2" w:rsidRPr="00AF1BDE" w:rsidRDefault="00EF55F2"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BC096A" w:rsidRPr="00AF1BDE" w:rsidRDefault="00BC096A" w:rsidP="00D5004C">
      <w:pPr>
        <w:tabs>
          <w:tab w:val="num" w:pos="360"/>
        </w:tabs>
        <w:rPr>
          <w:rFonts w:cs="Arial"/>
          <w:spacing w:val="2"/>
          <w:lang w:val="sr-Cyrl-CS"/>
        </w:rPr>
      </w:pPr>
    </w:p>
    <w:p w:rsidR="005B279C" w:rsidRPr="00AF1BDE" w:rsidRDefault="005B279C" w:rsidP="005B279C">
      <w:pPr>
        <w:spacing w:before="0"/>
        <w:jc w:val="right"/>
        <w:rPr>
          <w:rFonts w:cs="Arial"/>
          <w:b/>
          <w:lang w:val="sr-Cyrl-RS"/>
        </w:rPr>
      </w:pPr>
      <w:r w:rsidRPr="00AF1BDE">
        <w:rPr>
          <w:rFonts w:cs="Arial"/>
          <w:b/>
        </w:rPr>
        <w:t xml:space="preserve">ПРИЛОГ </w:t>
      </w:r>
      <w:r w:rsidR="00086630">
        <w:rPr>
          <w:rFonts w:cs="Arial"/>
          <w:b/>
          <w:lang w:val="sr-Cyrl-RS"/>
        </w:rPr>
        <w:t>5</w:t>
      </w: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spacing w:before="0"/>
        <w:jc w:val="center"/>
        <w:rPr>
          <w:rFonts w:cs="Arial"/>
          <w:b/>
        </w:rPr>
      </w:pPr>
      <w:r w:rsidRPr="00AF1BDE">
        <w:rPr>
          <w:rFonts w:cs="Arial"/>
          <w:b/>
        </w:rPr>
        <w:t>ЗАПИСНИК О ПРУЖЕНИМ УСЛУГАМА</w:t>
      </w: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p>
    <w:p w:rsidR="005B279C" w:rsidRPr="00AF1BDE" w:rsidRDefault="005B279C" w:rsidP="005B279C">
      <w:pPr>
        <w:spacing w:before="0"/>
        <w:jc w:val="left"/>
        <w:rPr>
          <w:rFonts w:cs="Arial"/>
          <w:lang w:val="sr-Cyrl-RS"/>
        </w:rPr>
      </w:pPr>
      <w:r w:rsidRPr="00AF1BDE">
        <w:rPr>
          <w:rFonts w:cs="Arial"/>
        </w:rPr>
        <w:t>Датум</w:t>
      </w:r>
      <w:r w:rsidRPr="00AF1BDE">
        <w:rPr>
          <w:rFonts w:cs="Arial"/>
          <w:lang w:val="sr-Cyrl-RS"/>
        </w:rPr>
        <w:t>:</w:t>
      </w:r>
      <w:r w:rsidRPr="00AF1BDE">
        <w:rPr>
          <w:rFonts w:cs="Arial"/>
        </w:rPr>
        <w:t xml:space="preserve"> </w:t>
      </w:r>
      <w:r w:rsidRPr="00AF1BDE">
        <w:rPr>
          <w:rFonts w:cs="Arial"/>
          <w:lang w:val="sr-Cyrl-RS"/>
        </w:rPr>
        <w:t>__.</w:t>
      </w:r>
      <w:r w:rsidRPr="00AF1BDE">
        <w:rPr>
          <w:rFonts w:cs="Arial"/>
        </w:rPr>
        <w:t>__</w:t>
      </w:r>
      <w:r w:rsidR="00E34CB3">
        <w:rPr>
          <w:rFonts w:cs="Arial"/>
          <w:lang w:val="sr-Cyrl-RS"/>
        </w:rPr>
        <w:t>.201</w:t>
      </w:r>
      <w:r w:rsidR="00E34CB3">
        <w:rPr>
          <w:rFonts w:cs="Arial"/>
        </w:rPr>
        <w:t>8</w:t>
      </w:r>
      <w:r w:rsidRPr="00AF1BDE">
        <w:rPr>
          <w:rFonts w:cs="Arial"/>
          <w:lang w:val="sr-Cyrl-RS"/>
        </w:rPr>
        <w:t>.</w:t>
      </w: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tabs>
          <w:tab w:val="left" w:pos="720"/>
          <w:tab w:val="left" w:pos="1440"/>
          <w:tab w:val="left" w:pos="2160"/>
          <w:tab w:val="left" w:pos="2880"/>
          <w:tab w:val="left" w:pos="3600"/>
          <w:tab w:val="left" w:pos="5085"/>
        </w:tabs>
        <w:spacing w:before="0"/>
        <w:rPr>
          <w:rFonts w:cs="Arial"/>
        </w:rPr>
      </w:pPr>
      <w:r w:rsidRPr="00AF1BDE">
        <w:rPr>
          <w:rFonts w:cs="Arial"/>
          <w:lang w:val="sr-Cyrl-RS"/>
        </w:rPr>
        <w:t xml:space="preserve">    </w:t>
      </w:r>
      <w:r w:rsidRPr="00AF1BDE">
        <w:rPr>
          <w:rFonts w:cs="Arial"/>
        </w:rPr>
        <w:t>ПРУЖАЛАЦ УСЛУГА:</w:t>
      </w:r>
      <w:r w:rsidRPr="00AF1BDE">
        <w:rPr>
          <w:rFonts w:cs="Arial"/>
        </w:rPr>
        <w:tab/>
      </w:r>
      <w:r w:rsidRPr="00AF1BDE">
        <w:rPr>
          <w:rFonts w:cs="Arial"/>
        </w:rPr>
        <w:tab/>
        <w:t xml:space="preserve">   </w:t>
      </w:r>
      <w:r w:rsidRPr="00AF1BDE">
        <w:rPr>
          <w:rFonts w:cs="Arial"/>
          <w:lang w:val="sr-Cyrl-RS"/>
        </w:rPr>
        <w:t xml:space="preserve">                   </w:t>
      </w:r>
      <w:r w:rsidRPr="00AF1BDE">
        <w:rPr>
          <w:rFonts w:cs="Arial"/>
        </w:rPr>
        <w:t xml:space="preserve">   КОРИСНИК УСЛУГА:</w:t>
      </w:r>
    </w:p>
    <w:p w:rsidR="005B279C" w:rsidRPr="00AF1BDE" w:rsidRDefault="005B279C" w:rsidP="005B279C">
      <w:pPr>
        <w:spacing w:before="0"/>
        <w:rPr>
          <w:rFonts w:cs="Arial"/>
        </w:rPr>
      </w:pPr>
      <w:r w:rsidRPr="00AF1BDE">
        <w:rPr>
          <w:rFonts w:cs="Arial"/>
        </w:rPr>
        <w:t>_________________________</w:t>
      </w:r>
      <w:r w:rsidRPr="00AF1BDE">
        <w:rPr>
          <w:rFonts w:cs="Arial"/>
        </w:rPr>
        <w:tab/>
      </w:r>
      <w:r w:rsidRPr="00AF1BDE">
        <w:rPr>
          <w:rFonts w:cs="Arial"/>
        </w:rPr>
        <w:tab/>
        <w:t xml:space="preserve">     ___________________________</w:t>
      </w:r>
    </w:p>
    <w:p w:rsidR="005B279C" w:rsidRPr="00AF1BDE" w:rsidRDefault="005B279C" w:rsidP="005B279C">
      <w:pPr>
        <w:spacing w:before="0"/>
        <w:rPr>
          <w:rFonts w:cs="Arial"/>
        </w:rPr>
      </w:pPr>
      <w:r w:rsidRPr="00AF1BDE">
        <w:rPr>
          <w:rFonts w:cs="Arial"/>
        </w:rPr>
        <w:t xml:space="preserve">    (Назив </w:t>
      </w:r>
      <w:proofErr w:type="gramStart"/>
      <w:r w:rsidRPr="00AF1BDE">
        <w:rPr>
          <w:rFonts w:cs="Arial"/>
        </w:rPr>
        <w:t>правног  лица</w:t>
      </w:r>
      <w:proofErr w:type="gramEnd"/>
      <w:r w:rsidRPr="00AF1BDE">
        <w:rPr>
          <w:rFonts w:cs="Arial"/>
        </w:rPr>
        <w:t xml:space="preserve">) </w:t>
      </w:r>
      <w:r w:rsidRPr="00AF1BDE">
        <w:rPr>
          <w:rFonts w:cs="Arial"/>
        </w:rPr>
        <w:tab/>
      </w:r>
      <w:r w:rsidRPr="00AF1BDE">
        <w:rPr>
          <w:rFonts w:cs="Arial"/>
        </w:rPr>
        <w:tab/>
      </w:r>
      <w:r w:rsidRPr="00AF1BDE">
        <w:rPr>
          <w:rFonts w:cs="Arial"/>
        </w:rPr>
        <w:tab/>
        <w:t>(Назив организационог дела ЈП ЕПС)</w:t>
      </w:r>
    </w:p>
    <w:p w:rsidR="005B279C" w:rsidRPr="00AF1BDE" w:rsidRDefault="005B279C" w:rsidP="005B279C">
      <w:pPr>
        <w:spacing w:before="0"/>
        <w:rPr>
          <w:rFonts w:cs="Arial"/>
        </w:rPr>
      </w:pPr>
    </w:p>
    <w:p w:rsidR="005B279C" w:rsidRPr="00AF1BDE" w:rsidRDefault="005B279C" w:rsidP="005B279C">
      <w:pPr>
        <w:spacing w:before="0"/>
        <w:rPr>
          <w:rFonts w:cs="Arial"/>
        </w:rPr>
      </w:pPr>
    </w:p>
    <w:p w:rsidR="005B279C" w:rsidRPr="00AF1BDE" w:rsidRDefault="005B279C" w:rsidP="005B279C">
      <w:pPr>
        <w:tabs>
          <w:tab w:val="center" w:pos="4514"/>
        </w:tabs>
        <w:spacing w:before="0"/>
        <w:rPr>
          <w:rFonts w:cs="Arial"/>
        </w:rPr>
      </w:pPr>
      <w:r w:rsidRPr="00AF1BDE">
        <w:rPr>
          <w:rFonts w:cs="Arial"/>
        </w:rPr>
        <w:t>__________________________</w:t>
      </w:r>
      <w:r w:rsidRPr="00AF1BDE">
        <w:rPr>
          <w:rFonts w:cs="Arial"/>
        </w:rPr>
        <w:tab/>
        <w:t xml:space="preserve">                      ______________________________</w:t>
      </w:r>
    </w:p>
    <w:p w:rsidR="005B279C" w:rsidRPr="00AF1BDE" w:rsidRDefault="005B279C" w:rsidP="005B279C">
      <w:pPr>
        <w:spacing w:before="0"/>
        <w:rPr>
          <w:rFonts w:cs="Arial"/>
        </w:rPr>
      </w:pPr>
      <w:r w:rsidRPr="00AF1BDE">
        <w:rPr>
          <w:rFonts w:cs="Arial"/>
        </w:rPr>
        <w:t xml:space="preserve">(Адреса </w:t>
      </w:r>
      <w:proofErr w:type="gramStart"/>
      <w:r w:rsidRPr="00AF1BDE">
        <w:rPr>
          <w:rFonts w:cs="Arial"/>
        </w:rPr>
        <w:t>правног  лица</w:t>
      </w:r>
      <w:proofErr w:type="gramEnd"/>
      <w:r w:rsidRPr="00AF1BDE">
        <w:rPr>
          <w:rFonts w:cs="Arial"/>
        </w:rPr>
        <w:t xml:space="preserve">) </w:t>
      </w:r>
      <w:r w:rsidRPr="00AF1BDE">
        <w:rPr>
          <w:rFonts w:cs="Arial"/>
        </w:rPr>
        <w:tab/>
      </w:r>
      <w:r w:rsidRPr="00AF1BDE">
        <w:rPr>
          <w:rFonts w:cs="Arial"/>
        </w:rPr>
        <w:tab/>
      </w:r>
      <w:r w:rsidRPr="00AF1BDE">
        <w:rPr>
          <w:rFonts w:cs="Arial"/>
        </w:rPr>
        <w:tab/>
        <w:t>(Адреса организационог дела ЈП ЕПС)</w:t>
      </w:r>
    </w:p>
    <w:p w:rsidR="005B279C" w:rsidRPr="00AF1BDE" w:rsidRDefault="005B279C" w:rsidP="005B279C">
      <w:pPr>
        <w:spacing w:before="0"/>
        <w:rPr>
          <w:rFonts w:cs="Arial"/>
          <w:color w:val="FF0000"/>
        </w:rPr>
      </w:pPr>
    </w:p>
    <w:p w:rsidR="005B279C" w:rsidRPr="00AF1BDE" w:rsidRDefault="005B279C" w:rsidP="005B279C">
      <w:pPr>
        <w:spacing w:before="0"/>
        <w:rPr>
          <w:rFonts w:cs="Arial"/>
          <w:color w:val="FF0000"/>
        </w:rPr>
      </w:pPr>
    </w:p>
    <w:p w:rsidR="005B279C" w:rsidRPr="00AF1BDE" w:rsidRDefault="005B279C" w:rsidP="005B279C">
      <w:pPr>
        <w:spacing w:before="0"/>
        <w:rPr>
          <w:rFonts w:cs="Arial"/>
        </w:rPr>
      </w:pPr>
      <w:r w:rsidRPr="00AF1BDE">
        <w:rPr>
          <w:rFonts w:cs="Arial"/>
        </w:rPr>
        <w:t>Број Уговора/Датум:      __________________________________________</w:t>
      </w:r>
    </w:p>
    <w:p w:rsidR="005B279C" w:rsidRPr="00AF1BDE" w:rsidRDefault="005B279C" w:rsidP="005B279C">
      <w:pPr>
        <w:spacing w:before="0"/>
        <w:rPr>
          <w:rFonts w:cs="Arial"/>
        </w:rPr>
      </w:pPr>
      <w:r w:rsidRPr="00AF1BDE">
        <w:rPr>
          <w:rFonts w:cs="Arial"/>
        </w:rPr>
        <w:t>Број налога за набавку (НЗН):  ________________________</w:t>
      </w:r>
    </w:p>
    <w:p w:rsidR="005B279C" w:rsidRPr="00AF1BDE" w:rsidRDefault="005B279C" w:rsidP="005B279C">
      <w:pPr>
        <w:spacing w:before="0"/>
        <w:rPr>
          <w:rFonts w:cs="Arial"/>
        </w:rPr>
      </w:pPr>
      <w:r w:rsidRPr="00AF1BDE">
        <w:rPr>
          <w:rFonts w:cs="Arial"/>
        </w:rPr>
        <w:t>Место извршене услуге</w:t>
      </w:r>
      <w:r w:rsidRPr="00AF1BDE">
        <w:rPr>
          <w:rFonts w:cs="Arial"/>
          <w:color w:val="FF0000"/>
          <w:vertAlign w:val="superscript"/>
          <w:lang w:val="ru-RU"/>
        </w:rPr>
        <w:t xml:space="preserve"> 1</w:t>
      </w:r>
      <w:r w:rsidRPr="00AF1BDE">
        <w:rPr>
          <w:rFonts w:cs="Arial"/>
        </w:rPr>
        <w:t>:  __________________________</w:t>
      </w:r>
    </w:p>
    <w:p w:rsidR="005B279C" w:rsidRPr="00AF1BDE" w:rsidRDefault="005B279C" w:rsidP="005B279C">
      <w:pPr>
        <w:spacing w:before="0"/>
        <w:rPr>
          <w:rFonts w:cs="Arial"/>
        </w:rPr>
      </w:pPr>
      <w:r w:rsidRPr="00AF1BDE">
        <w:rPr>
          <w:rFonts w:cs="Arial"/>
        </w:rPr>
        <w:t>Објекат: ______________________________________________________</w:t>
      </w:r>
    </w:p>
    <w:p w:rsidR="005B279C" w:rsidRPr="00AF1BDE" w:rsidRDefault="005B279C" w:rsidP="005B279C">
      <w:pPr>
        <w:spacing w:before="0"/>
        <w:rPr>
          <w:rFonts w:cs="Arial"/>
        </w:rPr>
      </w:pP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 xml:space="preserve">А) ДЕТАЉНА СПЕЦИФИКАЦИЈА УСЛУГЕ: </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 xml:space="preserve">Укупна вредност извршених услуга по спецификацији (без ПДВ) </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AF1BDE" w:rsidRDefault="005B279C" w:rsidP="005B279C">
      <w:pPr>
        <w:spacing w:before="0"/>
        <w:rPr>
          <w:rFonts w:cs="Arial"/>
        </w:rPr>
      </w:pPr>
      <w:proofErr w:type="gramStart"/>
      <w:r w:rsidRPr="00AF1BDE">
        <w:rPr>
          <w:rFonts w:cs="Arial"/>
        </w:rPr>
        <w:t>Предмет уговора (услуге) одговара траженим техничким карактеристикама.</w:t>
      </w:r>
      <w:proofErr w:type="gramEnd"/>
      <w:r w:rsidRPr="00AF1BDE">
        <w:rPr>
          <w:rFonts w:cs="Arial"/>
        </w:rPr>
        <w:tab/>
      </w:r>
    </w:p>
    <w:p w:rsidR="005B279C" w:rsidRPr="00AF1BDE" w:rsidRDefault="005B279C" w:rsidP="005B279C">
      <w:pPr>
        <w:spacing w:before="0"/>
        <w:rPr>
          <w:rFonts w:cs="Arial"/>
        </w:rPr>
      </w:pPr>
      <w:r w:rsidRPr="00AF1BDE">
        <w:rPr>
          <w:rFonts w:cs="Arial"/>
        </w:rPr>
        <w:t>□ ДА</w:t>
      </w:r>
    </w:p>
    <w:p w:rsidR="005B279C" w:rsidRPr="00AF1BDE" w:rsidRDefault="005B279C" w:rsidP="005B279C">
      <w:pPr>
        <w:spacing w:before="0"/>
        <w:rPr>
          <w:rFonts w:cs="Arial"/>
        </w:rPr>
      </w:pPr>
      <w:r w:rsidRPr="00AF1BDE">
        <w:rPr>
          <w:rFonts w:cs="Arial"/>
        </w:rPr>
        <w:t>□ НЕ</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 xml:space="preserve">Предмет уговора нема видљивих оштећења </w:t>
      </w:r>
      <w:r w:rsidRPr="00AF1BDE">
        <w:rPr>
          <w:rFonts w:cs="Arial"/>
        </w:rPr>
        <w:tab/>
      </w:r>
    </w:p>
    <w:p w:rsidR="005B279C" w:rsidRPr="00AF1BDE" w:rsidRDefault="005B279C" w:rsidP="005B279C">
      <w:pPr>
        <w:spacing w:before="0"/>
        <w:rPr>
          <w:rFonts w:cs="Arial"/>
        </w:rPr>
      </w:pPr>
      <w:r w:rsidRPr="00AF1BDE">
        <w:rPr>
          <w:rFonts w:cs="Arial"/>
        </w:rPr>
        <w:t>□ ДА</w:t>
      </w:r>
    </w:p>
    <w:p w:rsidR="005B279C" w:rsidRPr="00AF1BDE" w:rsidRDefault="005B279C" w:rsidP="005B279C">
      <w:pPr>
        <w:spacing w:before="0"/>
        <w:rPr>
          <w:rFonts w:cs="Arial"/>
        </w:rPr>
      </w:pPr>
      <w:r w:rsidRPr="00AF1BDE">
        <w:rPr>
          <w:rFonts w:cs="Arial"/>
        </w:rPr>
        <w:t>□ НЕ</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Укупан број позиција из спецификације:                            Број улаза:</w:t>
      </w:r>
    </w:p>
    <w:p w:rsidR="005B279C" w:rsidRPr="00AF1BDE" w:rsidRDefault="005B279C" w:rsidP="005B279C">
      <w:pPr>
        <w:spacing w:before="0"/>
        <w:rPr>
          <w:rFonts w:cs="Arial"/>
        </w:rPr>
      </w:pPr>
      <w:r w:rsidRPr="00AF1BDE">
        <w:rPr>
          <w:rFonts w:cs="Arial"/>
        </w:rPr>
        <w:t>___________________________________________________________________</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AF1BDE">
        <w:rPr>
          <w:rFonts w:cs="Arial"/>
        </w:rPr>
        <w:t>бр.,</w:t>
      </w:r>
      <w:proofErr w:type="gramEnd"/>
      <w:r w:rsidRPr="00AF1BDE">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 xml:space="preserve">Б) Да су </w:t>
      </w:r>
      <w:proofErr w:type="gramStart"/>
      <w:r w:rsidRPr="00AF1BDE">
        <w:rPr>
          <w:rFonts w:cs="Arial"/>
        </w:rPr>
        <w:t>услуга(</w:t>
      </w:r>
      <w:proofErr w:type="gramEnd"/>
      <w:r w:rsidRPr="00AF1BDE">
        <w:rPr>
          <w:rFonts w:cs="Arial"/>
        </w:rPr>
        <w:t>е) извршени у обиму, квалитету, уговореном року и сагласно уговору потврђују:</w:t>
      </w:r>
    </w:p>
    <w:p w:rsidR="005B279C" w:rsidRPr="00AF1BDE" w:rsidRDefault="005B279C" w:rsidP="005B279C">
      <w:pPr>
        <w:spacing w:before="0"/>
        <w:rPr>
          <w:rFonts w:cs="Arial"/>
          <w:color w:val="00B0F0"/>
        </w:rPr>
      </w:pPr>
    </w:p>
    <w:p w:rsidR="005B279C" w:rsidRPr="00AF1BDE" w:rsidRDefault="005B279C" w:rsidP="005B279C">
      <w:pPr>
        <w:spacing w:before="0"/>
        <w:rPr>
          <w:rFonts w:cs="Arial"/>
          <w:color w:val="00B0F0"/>
        </w:rPr>
      </w:pPr>
      <w:r w:rsidRPr="00AF1BDE">
        <w:rPr>
          <w:rFonts w:cs="Arial"/>
          <w:color w:val="00B0F0"/>
        </w:rPr>
        <w:t xml:space="preserve">    </w:t>
      </w:r>
      <w:r w:rsidRPr="00AF1BDE">
        <w:rPr>
          <w:rFonts w:cs="Arial"/>
        </w:rPr>
        <w:t>ПРУЖАЛАЦ:</w:t>
      </w:r>
      <w:r w:rsidRPr="00AF1BDE">
        <w:rPr>
          <w:rFonts w:cs="Arial"/>
        </w:rPr>
        <w:tab/>
        <w:t xml:space="preserve">           </w:t>
      </w:r>
      <w:r w:rsidRPr="00AF1BDE">
        <w:rPr>
          <w:rFonts w:cs="Arial"/>
          <w:lang w:val="sr-Cyrl-RS"/>
        </w:rPr>
        <w:t xml:space="preserve">                                                     </w:t>
      </w:r>
      <w:r w:rsidRPr="00AF1BDE">
        <w:rPr>
          <w:rFonts w:cs="Arial"/>
        </w:rPr>
        <w:t xml:space="preserve"> КОРИСНИК:                 </w:t>
      </w:r>
    </w:p>
    <w:p w:rsidR="005B279C" w:rsidRPr="00AF1BDE" w:rsidRDefault="005B279C" w:rsidP="005B279C">
      <w:pPr>
        <w:spacing w:before="0"/>
        <w:rPr>
          <w:rFonts w:cs="Arial"/>
          <w:color w:val="00B0F0"/>
        </w:rPr>
      </w:pPr>
    </w:p>
    <w:p w:rsidR="005B279C" w:rsidRPr="00AF1BDE" w:rsidRDefault="005B279C" w:rsidP="005B279C">
      <w:pPr>
        <w:spacing w:before="0"/>
        <w:rPr>
          <w:rFonts w:cs="Arial"/>
        </w:rPr>
      </w:pPr>
      <w:r w:rsidRPr="00AF1BDE">
        <w:rPr>
          <w:rFonts w:cs="Arial"/>
        </w:rPr>
        <w:t>_______________</w:t>
      </w:r>
      <w:r w:rsidRPr="00AF1BDE">
        <w:rPr>
          <w:rFonts w:cs="Arial"/>
        </w:rPr>
        <w:tab/>
      </w:r>
      <w:r w:rsidRPr="00AF1BDE">
        <w:rPr>
          <w:rFonts w:cs="Arial"/>
          <w:lang w:val="sr-Cyrl-RS"/>
        </w:rPr>
        <w:t xml:space="preserve">                                                             </w:t>
      </w:r>
      <w:r w:rsidRPr="00AF1BDE">
        <w:rPr>
          <w:rFonts w:cs="Arial"/>
        </w:rPr>
        <w:t xml:space="preserve">____________________         </w:t>
      </w:r>
    </w:p>
    <w:p w:rsidR="005B279C" w:rsidRPr="00AF1BDE" w:rsidRDefault="005B279C" w:rsidP="005B279C">
      <w:pPr>
        <w:rPr>
          <w:rFonts w:cs="Arial"/>
          <w:lang w:val="ru-RU"/>
        </w:rPr>
      </w:pPr>
      <w:r w:rsidRPr="00AF1BDE">
        <w:rPr>
          <w:rFonts w:cs="Arial"/>
          <w:color w:val="FF0000"/>
          <w:lang w:val="ru-RU"/>
        </w:rPr>
        <w:t xml:space="preserve">    </w:t>
      </w:r>
      <w:r w:rsidRPr="00AF1BDE">
        <w:rPr>
          <w:rFonts w:cs="Arial"/>
          <w:lang w:val="ru-RU"/>
        </w:rPr>
        <w:t>(Име и презиме)</w:t>
      </w:r>
      <w:r w:rsidRPr="00AF1BDE">
        <w:rPr>
          <w:rFonts w:cs="Arial"/>
          <w:lang w:val="ru-RU"/>
        </w:rPr>
        <w:tab/>
      </w:r>
      <w:r w:rsidRPr="00AF1BDE">
        <w:rPr>
          <w:rFonts w:cs="Arial"/>
          <w:lang w:val="ru-RU"/>
        </w:rPr>
        <w:tab/>
        <w:t xml:space="preserve">                                                          (Име и презиме)                   </w:t>
      </w:r>
    </w:p>
    <w:p w:rsidR="005B279C" w:rsidRPr="00AF1BDE" w:rsidRDefault="005B279C" w:rsidP="005B279C">
      <w:pPr>
        <w:rPr>
          <w:rFonts w:cs="Arial"/>
          <w:lang w:val="ru-RU"/>
        </w:rPr>
      </w:pPr>
      <w:r w:rsidRPr="00AF1BDE">
        <w:rPr>
          <w:rFonts w:cs="Arial"/>
          <w:lang w:val="ru-RU"/>
        </w:rPr>
        <w:t xml:space="preserve">                                                                                            </w:t>
      </w:r>
    </w:p>
    <w:p w:rsidR="005B279C" w:rsidRPr="00AF1BDE" w:rsidRDefault="005B279C" w:rsidP="005B279C">
      <w:pPr>
        <w:spacing w:before="0"/>
        <w:rPr>
          <w:rFonts w:cs="Arial"/>
        </w:rPr>
      </w:pPr>
    </w:p>
    <w:p w:rsidR="005B279C" w:rsidRPr="00AF1BDE" w:rsidRDefault="005B279C" w:rsidP="005B279C">
      <w:pPr>
        <w:spacing w:before="0"/>
        <w:rPr>
          <w:rFonts w:cs="Arial"/>
        </w:rPr>
      </w:pPr>
      <w:r w:rsidRPr="00AF1BDE">
        <w:rPr>
          <w:rFonts w:cs="Arial"/>
        </w:rPr>
        <w:t>____________________</w:t>
      </w:r>
      <w:r w:rsidRPr="00AF1BDE">
        <w:rPr>
          <w:rFonts w:cs="Arial"/>
        </w:rPr>
        <w:tab/>
      </w:r>
      <w:r w:rsidRPr="00AF1BDE">
        <w:rPr>
          <w:rFonts w:cs="Arial"/>
          <w:lang w:val="sr-Cyrl-RS"/>
        </w:rPr>
        <w:t xml:space="preserve">                                                     </w:t>
      </w:r>
      <w:r w:rsidRPr="00AF1BDE">
        <w:rPr>
          <w:rFonts w:cs="Arial"/>
        </w:rPr>
        <w:t xml:space="preserve">_____________________      </w:t>
      </w:r>
    </w:p>
    <w:p w:rsidR="005B279C" w:rsidRPr="00AF1BDE" w:rsidRDefault="005B279C" w:rsidP="005B279C">
      <w:pPr>
        <w:tabs>
          <w:tab w:val="num" w:pos="360"/>
        </w:tabs>
        <w:rPr>
          <w:rFonts w:cs="Arial"/>
          <w:spacing w:val="2"/>
          <w:lang w:val="sr-Cyrl-CS"/>
        </w:rPr>
      </w:pPr>
      <w:r w:rsidRPr="00AF1BDE">
        <w:rPr>
          <w:rFonts w:cs="Arial"/>
        </w:rPr>
        <w:t xml:space="preserve">   </w:t>
      </w:r>
      <w:r w:rsidRPr="00AF1BDE">
        <w:rPr>
          <w:rFonts w:cs="Arial"/>
          <w:lang w:val="sr-Cyrl-RS"/>
        </w:rPr>
        <w:t xml:space="preserve">       </w:t>
      </w:r>
      <w:r w:rsidRPr="00AF1BDE">
        <w:rPr>
          <w:rFonts w:cs="Arial"/>
        </w:rPr>
        <w:t xml:space="preserve"> (Потпис)</w:t>
      </w:r>
      <w:r w:rsidRPr="00AF1BDE">
        <w:rPr>
          <w:rFonts w:cs="Arial"/>
        </w:rPr>
        <w:tab/>
      </w:r>
      <w:r w:rsidRPr="00AF1BDE">
        <w:rPr>
          <w:rFonts w:cs="Arial"/>
        </w:rPr>
        <w:tab/>
      </w:r>
      <w:r w:rsidRPr="00AF1BDE">
        <w:rPr>
          <w:rFonts w:cs="Arial"/>
        </w:rPr>
        <w:tab/>
        <w:t xml:space="preserve">       </w:t>
      </w:r>
      <w:r w:rsidRPr="00AF1BDE">
        <w:rPr>
          <w:rFonts w:cs="Arial"/>
          <w:lang w:val="sr-Cyrl-RS"/>
        </w:rPr>
        <w:t xml:space="preserve">                                              </w:t>
      </w:r>
      <w:r w:rsidRPr="00AF1BDE">
        <w:rPr>
          <w:rFonts w:cs="Arial"/>
        </w:rPr>
        <w:t xml:space="preserve"> (Потпис)                                </w:t>
      </w:r>
      <w:r w:rsidR="00827A40" w:rsidRPr="00AF1BDE">
        <w:rPr>
          <w:rFonts w:cs="Arial"/>
          <w:spacing w:val="2"/>
          <w:lang w:val="sr-Cyrl-CS"/>
        </w:rPr>
        <w:t xml:space="preserve">     </w:t>
      </w:r>
    </w:p>
    <w:p w:rsidR="00827A40" w:rsidRPr="00AF1BDE" w:rsidRDefault="00827A40" w:rsidP="00D5004C">
      <w:pPr>
        <w:tabs>
          <w:tab w:val="num" w:pos="360"/>
        </w:tabs>
        <w:rPr>
          <w:rFonts w:cs="Arial"/>
          <w:spacing w:val="2"/>
          <w:lang w:val="sr-Cyrl-RS"/>
        </w:rPr>
      </w:pPr>
      <w:r w:rsidRPr="00AF1BDE">
        <w:rPr>
          <w:rFonts w:cs="Arial"/>
          <w:spacing w:val="2"/>
          <w:lang w:val="sr-Cyrl-CS"/>
        </w:rPr>
        <w:t xml:space="preserve">          </w:t>
      </w:r>
    </w:p>
    <w:p w:rsidR="00827A40" w:rsidRPr="00AF1BDE" w:rsidRDefault="00827A40" w:rsidP="00827A40">
      <w:pPr>
        <w:spacing w:before="0"/>
        <w:rPr>
          <w:rFonts w:cs="Arial"/>
          <w:lang w:val="sr-Cyrl-RS"/>
        </w:rPr>
      </w:pPr>
    </w:p>
    <w:p w:rsidR="005B279C" w:rsidRPr="00AF1BDE" w:rsidRDefault="005B279C" w:rsidP="00827A40">
      <w:pPr>
        <w:spacing w:before="0"/>
        <w:rPr>
          <w:rFonts w:cs="Arial"/>
          <w:lang w:val="sr-Cyrl-RS"/>
        </w:rPr>
      </w:pPr>
    </w:p>
    <w:p w:rsidR="005B279C" w:rsidRPr="00AF1BDE" w:rsidRDefault="005B279C" w:rsidP="00827A40">
      <w:pPr>
        <w:spacing w:before="0"/>
        <w:rPr>
          <w:rFonts w:cs="Arial"/>
          <w:lang w:val="sr-Cyrl-RS"/>
        </w:rPr>
      </w:pPr>
    </w:p>
    <w:p w:rsidR="005B279C" w:rsidRPr="00AF1BDE" w:rsidRDefault="005B279C" w:rsidP="00827A40">
      <w:pPr>
        <w:spacing w:before="0"/>
        <w:rPr>
          <w:rFonts w:cs="Arial"/>
          <w:color w:val="00B0F0"/>
          <w:lang w:val="sr-Cyrl-RS"/>
        </w:rPr>
      </w:pPr>
    </w:p>
    <w:p w:rsidR="00827A40" w:rsidRPr="00AF1BDE" w:rsidRDefault="00827A40" w:rsidP="00827A40">
      <w:pPr>
        <w:spacing w:before="0"/>
        <w:rPr>
          <w:rFonts w:cs="Arial"/>
          <w:color w:val="FF0000"/>
        </w:rPr>
      </w:pPr>
    </w:p>
    <w:p w:rsidR="00827A40" w:rsidRPr="00AF1BDE" w:rsidRDefault="00827A40"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pacing w:before="0"/>
        <w:rPr>
          <w:rFonts w:cs="Arial"/>
          <w:color w:val="FF0000"/>
          <w:lang w:val="sr-Cyrl-RS"/>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5B279C" w:rsidRPr="00AF1BDE" w:rsidRDefault="005B279C" w:rsidP="00827A40">
      <w:pPr>
        <w:suppressAutoHyphens/>
        <w:jc w:val="center"/>
        <w:rPr>
          <w:rFonts w:eastAsia="Arial Unicode MS" w:cs="Arial"/>
          <w:b/>
          <w:color w:val="000000"/>
          <w:kern w:val="1"/>
          <w:lang w:val="sr-Cyrl-RS" w:eastAsia="ar-SA"/>
        </w:rPr>
      </w:pPr>
    </w:p>
    <w:p w:rsidR="00827A40" w:rsidRPr="00AF1BDE" w:rsidRDefault="00827A40" w:rsidP="00827A40">
      <w:pPr>
        <w:suppressAutoHyphens/>
        <w:jc w:val="center"/>
        <w:rPr>
          <w:rFonts w:eastAsia="Arial Unicode MS" w:cs="Arial"/>
          <w:b/>
          <w:color w:val="000000"/>
          <w:kern w:val="1"/>
          <w:lang w:eastAsia="ar-SA"/>
        </w:rPr>
      </w:pPr>
      <w:r w:rsidRPr="00AF1BDE">
        <w:rPr>
          <w:rFonts w:eastAsia="Arial Unicode MS" w:cs="Arial"/>
          <w:b/>
          <w:color w:val="000000"/>
          <w:kern w:val="1"/>
          <w:lang w:eastAsia="ar-SA"/>
        </w:rPr>
        <w:t>ЈАВНО ПРЕДУЗЕЋЕ «ЕЛЕКТРОПРИВРЕДА СРБИЈЕ» БЕОГРАД</w:t>
      </w:r>
    </w:p>
    <w:p w:rsidR="00827A40" w:rsidRPr="00AF1BDE" w:rsidRDefault="00827A40" w:rsidP="00827A40">
      <w:pPr>
        <w:jc w:val="center"/>
        <w:rPr>
          <w:rFonts w:cs="Arial"/>
          <w:b/>
        </w:rPr>
      </w:pPr>
      <w:r w:rsidRPr="00AF1BDE">
        <w:rPr>
          <w:rFonts w:cs="Arial"/>
          <w:b/>
        </w:rPr>
        <w:t>ОГРАНАК ТЕНТ</w:t>
      </w:r>
    </w:p>
    <w:p w:rsidR="00827A40" w:rsidRPr="00AF1BDE" w:rsidRDefault="00827A40" w:rsidP="00827A40">
      <w:pPr>
        <w:jc w:val="center"/>
        <w:rPr>
          <w:rFonts w:cs="Arial"/>
          <w:b/>
          <w:color w:val="FF0000"/>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Cyrl-RS"/>
        </w:rPr>
      </w:pPr>
    </w:p>
    <w:p w:rsidR="00827A40" w:rsidRPr="00AF1BDE" w:rsidRDefault="00827A40" w:rsidP="00827A40">
      <w:pPr>
        <w:jc w:val="left"/>
        <w:rPr>
          <w:rFonts w:cs="Arial"/>
          <w:lang w:val="sr-Latn-CS"/>
        </w:rPr>
      </w:pPr>
      <w:r w:rsidRPr="00AF1BDE">
        <w:rPr>
          <w:rFonts w:cs="Arial"/>
          <w:noProof/>
        </w:rPr>
        <w:drawing>
          <wp:anchor distT="0" distB="0" distL="114300" distR="114300" simplePos="0" relativeHeight="251659264" behindDoc="0" locked="0" layoutInCell="1" allowOverlap="1" wp14:anchorId="1E0E343B" wp14:editId="21F66CF7">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Pr="00AF1BDE">
        <w:rPr>
          <w:rFonts w:cs="Arial"/>
          <w:lang w:val="sr-Latn-CS"/>
        </w:rPr>
        <w:br w:type="textWrapping" w:clear="all"/>
      </w:r>
    </w:p>
    <w:p w:rsidR="00827A40" w:rsidRPr="00AF1BDE" w:rsidRDefault="00827A40" w:rsidP="00827A40">
      <w:pPr>
        <w:rPr>
          <w:rFonts w:eastAsia="Arial Unicode MS" w:cs="Arial"/>
          <w:b/>
          <w:kern w:val="2"/>
          <w:lang w:val="sr-Cyrl-RS"/>
        </w:rPr>
      </w:pPr>
    </w:p>
    <w:p w:rsidR="00827A40" w:rsidRPr="00AF1BDE" w:rsidRDefault="00827A40" w:rsidP="00827A40">
      <w:pPr>
        <w:rPr>
          <w:rFonts w:eastAsia="Arial Unicode MS" w:cs="Arial"/>
          <w:b/>
          <w:kern w:val="2"/>
        </w:rPr>
      </w:pPr>
    </w:p>
    <w:p w:rsidR="00827A40" w:rsidRPr="00AF1BDE" w:rsidRDefault="00827A40" w:rsidP="00827A40">
      <w:pPr>
        <w:pStyle w:val="KDPodnaslov1"/>
        <w:spacing w:before="0"/>
        <w:ind w:left="360"/>
        <w:jc w:val="center"/>
        <w:rPr>
          <w:rFonts w:cs="Arial"/>
        </w:rPr>
      </w:pPr>
    </w:p>
    <w:p w:rsidR="00827A40" w:rsidRPr="00AF1BDE" w:rsidRDefault="00827A40" w:rsidP="00827A40">
      <w:pPr>
        <w:pStyle w:val="KDPodnaslov1"/>
        <w:spacing w:before="0"/>
        <w:ind w:left="360"/>
        <w:jc w:val="center"/>
        <w:rPr>
          <w:rFonts w:cs="Arial"/>
        </w:rPr>
      </w:pPr>
      <w:r w:rsidRPr="00AF1BDE">
        <w:rPr>
          <w:rFonts w:cs="Arial"/>
        </w:rPr>
        <w:t>8. МОДЕЛ УГОВОРА</w:t>
      </w:r>
    </w:p>
    <w:p w:rsidR="00827A40" w:rsidRPr="00AF1BDE" w:rsidRDefault="00827A40" w:rsidP="00827A40">
      <w:pPr>
        <w:pStyle w:val="KDPodnaslov1"/>
        <w:spacing w:before="0"/>
        <w:rPr>
          <w:rFonts w:eastAsia="Arial Unicode MS" w:cs="Arial"/>
        </w:rPr>
      </w:pPr>
    </w:p>
    <w:p w:rsidR="00827A40" w:rsidRPr="00AF1BDE" w:rsidRDefault="00827A40" w:rsidP="00827A40">
      <w:pPr>
        <w:pStyle w:val="KDPodnaslov1"/>
        <w:spacing w:before="0"/>
        <w:rPr>
          <w:rFonts w:eastAsia="Arial Unicode MS" w:cs="Arial"/>
        </w:rPr>
      </w:pPr>
    </w:p>
    <w:p w:rsidR="00827A40" w:rsidRPr="00AF1BDE" w:rsidRDefault="00827A40" w:rsidP="00827A40">
      <w:pPr>
        <w:pStyle w:val="KDPodnaslov1"/>
        <w:spacing w:before="0"/>
        <w:ind w:left="360"/>
        <w:jc w:val="both"/>
        <w:rPr>
          <w:rFonts w:eastAsia="Arial Unicode MS" w:cs="Arial"/>
        </w:rPr>
      </w:pPr>
    </w:p>
    <w:p w:rsidR="00827A40" w:rsidRPr="00AF1BDE" w:rsidRDefault="00827A40" w:rsidP="00827A40">
      <w:pPr>
        <w:rPr>
          <w:rFonts w:eastAsia="Arial Unicode MS" w:cs="Arial"/>
          <w:b/>
          <w:kern w:val="2"/>
        </w:rPr>
      </w:pPr>
    </w:p>
    <w:p w:rsidR="00827A40" w:rsidRPr="00AF1BDE" w:rsidRDefault="00827A40" w:rsidP="00827A40">
      <w:pPr>
        <w:rPr>
          <w:rFonts w:eastAsia="Lucida Sans Unicode" w:cs="Arial"/>
          <w:iCs/>
          <w:color w:val="00B0F0"/>
          <w:lang w:eastAsia="ar-SA"/>
        </w:rPr>
      </w:pPr>
    </w:p>
    <w:p w:rsidR="00827A40" w:rsidRPr="00AF1BDE" w:rsidRDefault="00827A40" w:rsidP="00827A40">
      <w:pPr>
        <w:pStyle w:val="BodyText"/>
        <w:spacing w:before="0"/>
        <w:jc w:val="center"/>
        <w:rPr>
          <w:rFonts w:cs="Arial"/>
          <w:sz w:val="22"/>
          <w:szCs w:val="22"/>
          <w:lang w:val="ru-RU"/>
        </w:rPr>
      </w:pPr>
    </w:p>
    <w:p w:rsidR="00827A40" w:rsidRPr="00AF1BDE" w:rsidRDefault="00827A40"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827A40" w:rsidRPr="00AF1BDE"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EF55F2" w:rsidRDefault="00EF55F2" w:rsidP="00827A40">
      <w:pPr>
        <w:pStyle w:val="BodyText"/>
        <w:spacing w:before="0"/>
        <w:jc w:val="center"/>
        <w:rPr>
          <w:rFonts w:cs="Arial"/>
          <w:sz w:val="22"/>
          <w:szCs w:val="22"/>
          <w:lang w:val="sr-Cyrl-RS"/>
        </w:rPr>
      </w:pPr>
    </w:p>
    <w:p w:rsidR="00EF55F2" w:rsidRDefault="00EF55F2" w:rsidP="00827A40">
      <w:pPr>
        <w:pStyle w:val="BodyText"/>
        <w:spacing w:before="0"/>
        <w:jc w:val="center"/>
        <w:rPr>
          <w:rFonts w:cs="Arial"/>
          <w:sz w:val="22"/>
          <w:szCs w:val="22"/>
          <w:lang w:val="sr-Cyrl-RS"/>
        </w:rPr>
      </w:pPr>
    </w:p>
    <w:p w:rsidR="00EF55F2" w:rsidRDefault="00EF55F2" w:rsidP="00827A40">
      <w:pPr>
        <w:pStyle w:val="BodyText"/>
        <w:spacing w:before="0"/>
        <w:jc w:val="center"/>
        <w:rPr>
          <w:rFonts w:cs="Arial"/>
          <w:sz w:val="22"/>
          <w:szCs w:val="22"/>
          <w:lang w:val="sr-Cyrl-RS"/>
        </w:rPr>
      </w:pPr>
    </w:p>
    <w:p w:rsidR="00EF55F2" w:rsidRDefault="00EF55F2" w:rsidP="00827A40">
      <w:pPr>
        <w:pStyle w:val="BodyText"/>
        <w:spacing w:before="0"/>
        <w:jc w:val="center"/>
        <w:rPr>
          <w:rFonts w:cs="Arial"/>
          <w:sz w:val="22"/>
          <w:szCs w:val="22"/>
          <w:lang w:val="sr-Cyrl-RS"/>
        </w:rPr>
      </w:pPr>
    </w:p>
    <w:p w:rsidR="00EF55F2" w:rsidRPr="00AF1BDE" w:rsidRDefault="00EF55F2"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5B279C" w:rsidRPr="00AF1BDE" w:rsidRDefault="005B279C" w:rsidP="00827A40">
      <w:pPr>
        <w:pStyle w:val="BodyText"/>
        <w:spacing w:before="0"/>
        <w:jc w:val="center"/>
        <w:rPr>
          <w:rFonts w:cs="Arial"/>
          <w:sz w:val="22"/>
          <w:szCs w:val="22"/>
          <w:lang w:val="sr-Cyrl-RS"/>
        </w:rPr>
      </w:pPr>
    </w:p>
    <w:p w:rsidR="00827A40" w:rsidRPr="00AF1BDE" w:rsidRDefault="00827A40" w:rsidP="00827A40">
      <w:pPr>
        <w:spacing w:before="0"/>
        <w:jc w:val="center"/>
        <w:rPr>
          <w:rFonts w:eastAsia="Arial Unicode MS" w:cs="Arial"/>
          <w:kern w:val="2"/>
          <w:lang w:val="ru-RU"/>
        </w:rPr>
      </w:pPr>
    </w:p>
    <w:p w:rsidR="00827A40" w:rsidRPr="00AF1BDE" w:rsidRDefault="00827A40" w:rsidP="00827A40">
      <w:pPr>
        <w:spacing w:before="0"/>
        <w:jc w:val="center"/>
        <w:rPr>
          <w:rFonts w:eastAsia="Arial Unicode MS" w:cs="Arial"/>
          <w:kern w:val="2"/>
          <w:lang w:val="ru-RU"/>
        </w:rPr>
      </w:pPr>
    </w:p>
    <w:p w:rsidR="00827A40" w:rsidRPr="00AF1BDE" w:rsidRDefault="00827A40" w:rsidP="00D5004C">
      <w:pPr>
        <w:spacing w:before="0"/>
        <w:jc w:val="center"/>
        <w:rPr>
          <w:rFonts w:cs="Arial"/>
          <w:lang w:val="ru-RU"/>
        </w:rPr>
      </w:pPr>
      <w:r w:rsidRPr="00AF1BDE">
        <w:rPr>
          <w:rFonts w:cs="Arial"/>
          <w:lang w:val="ru-RU"/>
        </w:rPr>
        <w:t xml:space="preserve">Обреновац, </w:t>
      </w:r>
      <w:r w:rsidR="00EF55F2">
        <w:rPr>
          <w:rFonts w:cs="Arial"/>
          <w:lang w:val="ru-RU"/>
        </w:rPr>
        <w:t xml:space="preserve">Јун </w:t>
      </w:r>
      <w:r w:rsidR="00370F1B" w:rsidRPr="00AF1BDE">
        <w:rPr>
          <w:rFonts w:cs="Arial"/>
          <w:lang w:val="ru-RU"/>
        </w:rPr>
        <w:t>2018.</w:t>
      </w:r>
      <w:r w:rsidRPr="00AF1BDE">
        <w:rPr>
          <w:rFonts w:cs="Arial"/>
          <w:lang w:val="ru-RU"/>
        </w:rPr>
        <w:t xml:space="preserve"> године</w:t>
      </w:r>
    </w:p>
    <w:p w:rsidR="00827A40" w:rsidRPr="00AF1BDE" w:rsidRDefault="00827A40" w:rsidP="00827A40">
      <w:pPr>
        <w:pStyle w:val="KDPodnaslov1"/>
        <w:spacing w:before="0"/>
        <w:ind w:left="360"/>
        <w:jc w:val="center"/>
        <w:rPr>
          <w:rFonts w:cs="Arial"/>
          <w:lang w:val="sr-Cyrl-RS"/>
        </w:rPr>
      </w:pPr>
      <w:r w:rsidRPr="00AF1BDE">
        <w:rPr>
          <w:rFonts w:cs="Arial"/>
        </w:rPr>
        <w:lastRenderedPageBreak/>
        <w:t>8. МОДЕЛ УГОВОРА</w:t>
      </w:r>
    </w:p>
    <w:p w:rsidR="00B77204" w:rsidRPr="00AF1BDE" w:rsidRDefault="00B77204" w:rsidP="00827A40">
      <w:pPr>
        <w:pStyle w:val="KDPodnaslov1"/>
        <w:spacing w:before="0"/>
        <w:ind w:left="360"/>
        <w:jc w:val="center"/>
        <w:rPr>
          <w:rFonts w:cs="Arial"/>
          <w:lang w:val="sr-Cyrl-RS"/>
        </w:rPr>
      </w:pPr>
    </w:p>
    <w:p w:rsidR="00B77204" w:rsidRPr="00AF1BDE" w:rsidRDefault="00B77204" w:rsidP="00827A40">
      <w:pPr>
        <w:pStyle w:val="KDPodnaslov1"/>
        <w:spacing w:before="0"/>
        <w:ind w:left="360"/>
        <w:jc w:val="center"/>
        <w:rPr>
          <w:rFonts w:cs="Arial"/>
          <w:lang w:val="sr-Cyrl-RS"/>
        </w:rPr>
      </w:pPr>
    </w:p>
    <w:p w:rsidR="00B77204" w:rsidRPr="00AF1BDE" w:rsidRDefault="00B77204" w:rsidP="00827A40">
      <w:pPr>
        <w:pStyle w:val="KDPodnaslov1"/>
        <w:spacing w:before="0"/>
        <w:ind w:left="360"/>
        <w:jc w:val="center"/>
        <w:rPr>
          <w:rFonts w:cs="Arial"/>
          <w:lang w:val="sr-Cyrl-RS"/>
        </w:rPr>
      </w:pPr>
    </w:p>
    <w:p w:rsidR="00827A40" w:rsidRPr="00AF1BDE" w:rsidRDefault="00827A40" w:rsidP="00827A40">
      <w:pPr>
        <w:pStyle w:val="KDParagraf"/>
        <w:spacing w:before="0"/>
        <w:rPr>
          <w:rFonts w:cs="Arial"/>
        </w:rPr>
      </w:pPr>
      <w:proofErr w:type="gramStart"/>
      <w:r w:rsidRPr="00AF1BDE">
        <w:rPr>
          <w:rFonts w:cs="Arial"/>
        </w:rPr>
        <w:t>У складу са датим Моделом уговора и елементима најповољније понуде биће закључен Уговор о јавној набавци.</w:t>
      </w:r>
      <w:proofErr w:type="gramEnd"/>
      <w:r w:rsidRPr="00AF1BDE">
        <w:rPr>
          <w:rFonts w:cs="Arial"/>
        </w:rPr>
        <w:t xml:space="preserve"> </w:t>
      </w:r>
      <w:proofErr w:type="gramStart"/>
      <w:r w:rsidRPr="00AF1BDE">
        <w:rPr>
          <w:rFonts w:cs="Arial"/>
        </w:rPr>
        <w:t>Понуђач дати Модел уговора потписује, оверава и доставља у понуди.</w:t>
      </w:r>
      <w:proofErr w:type="gramEnd"/>
    </w:p>
    <w:p w:rsidR="00827A40" w:rsidRPr="00AF1BDE" w:rsidRDefault="00827A40" w:rsidP="00827A40">
      <w:pPr>
        <w:pStyle w:val="KDPodnaslov1"/>
        <w:spacing w:before="0"/>
        <w:ind w:left="360"/>
        <w:jc w:val="center"/>
        <w:rPr>
          <w:rFonts w:cs="Arial"/>
          <w:lang w:val="sr-Cyrl-RS"/>
        </w:rPr>
      </w:pPr>
    </w:p>
    <w:p w:rsidR="00827A40" w:rsidRPr="00AF1BDE" w:rsidRDefault="00827A40" w:rsidP="00827A40">
      <w:pPr>
        <w:pStyle w:val="KDParagraf"/>
        <w:spacing w:before="0"/>
        <w:rPr>
          <w:rFonts w:cs="Arial"/>
          <w:color w:val="000000"/>
        </w:rPr>
      </w:pPr>
    </w:p>
    <w:p w:rsidR="00827A40" w:rsidRPr="00AF1BDE" w:rsidRDefault="00827A40" w:rsidP="00827A40">
      <w:pPr>
        <w:pStyle w:val="KDParagraf"/>
        <w:spacing w:before="0"/>
        <w:rPr>
          <w:rFonts w:cs="Arial"/>
          <w:b/>
          <w:lang w:val="sr-Cyrl-RS"/>
        </w:rPr>
      </w:pPr>
      <w:r w:rsidRPr="00AF1BDE">
        <w:rPr>
          <w:rFonts w:cs="Arial"/>
          <w:b/>
        </w:rPr>
        <w:t>Уговорне стране:</w:t>
      </w:r>
    </w:p>
    <w:p w:rsidR="00827A40" w:rsidRPr="00AF1BDE" w:rsidRDefault="00827A40" w:rsidP="00827A40">
      <w:pPr>
        <w:pStyle w:val="KDParagraf"/>
        <w:spacing w:before="0"/>
        <w:rPr>
          <w:rFonts w:cs="Arial"/>
          <w:b/>
        </w:rPr>
      </w:pPr>
    </w:p>
    <w:p w:rsidR="00827A40" w:rsidRPr="00AF1BDE" w:rsidRDefault="00827A40" w:rsidP="00827A40">
      <w:pPr>
        <w:pStyle w:val="KDParagraf"/>
        <w:spacing w:before="0"/>
        <w:rPr>
          <w:rFonts w:cs="Arial"/>
        </w:rPr>
      </w:pPr>
      <w:r w:rsidRPr="00AF1BDE">
        <w:rPr>
          <w:rFonts w:cs="Arial"/>
          <w:b/>
        </w:rPr>
        <w:t>КОРИСНИК УСЛУГЕ</w:t>
      </w:r>
      <w:r w:rsidRPr="00AF1BDE">
        <w:rPr>
          <w:rFonts w:cs="Arial"/>
        </w:rPr>
        <w:t xml:space="preserve">: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r w:rsidRPr="00AF1BDE">
        <w:rPr>
          <w:rFonts w:cs="Arial"/>
        </w:rPr>
        <w:t xml:space="preserve">Јавно предузеће „Електропривреда Србије“ из Београда, Улица </w:t>
      </w:r>
      <w:r w:rsidR="006454BE" w:rsidRPr="00AF1BDE">
        <w:rPr>
          <w:rFonts w:eastAsia="TimesNewRomanPSMT" w:cs="Arial"/>
          <w:bCs/>
          <w:lang w:val="sr-Cyrl-RS"/>
        </w:rPr>
        <w:t>Балканска 13</w:t>
      </w:r>
      <w:r w:rsidRPr="00AF1BDE">
        <w:rPr>
          <w:rFonts w:cs="Arial"/>
        </w:rPr>
        <w:t>,</w:t>
      </w:r>
      <w:r w:rsidR="00F61C03" w:rsidRPr="00AF1BDE">
        <w:rPr>
          <w:rFonts w:cs="Arial"/>
          <w:lang w:val="sr-Cyrl-RS"/>
        </w:rPr>
        <w:t xml:space="preserve"> </w:t>
      </w:r>
      <w:r w:rsidRPr="00AF1BDE">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AF1BDE">
        <w:rPr>
          <w:rFonts w:cs="Arial"/>
          <w:lang w:val="sr-Cyrl-CS"/>
        </w:rPr>
        <w:t xml:space="preserve">12.01.296992/1-17 </w:t>
      </w:r>
      <w:r w:rsidRPr="00AF1BDE">
        <w:rPr>
          <w:rFonts w:cs="Arial"/>
        </w:rPr>
        <w:t xml:space="preserve">од </w:t>
      </w:r>
      <w:r w:rsidR="00F61C03" w:rsidRPr="00AF1BDE">
        <w:rPr>
          <w:rFonts w:cs="Arial"/>
          <w:lang w:val="sr-Cyrl-RS"/>
        </w:rPr>
        <w:t>15</w:t>
      </w:r>
      <w:r w:rsidR="00F61C03" w:rsidRPr="00AF1BDE">
        <w:rPr>
          <w:rFonts w:cs="Arial"/>
          <w:lang w:val="sr-Cyrl-CS"/>
        </w:rPr>
        <w:t>.0</w:t>
      </w:r>
      <w:r w:rsidR="00F61C03" w:rsidRPr="00AF1BDE">
        <w:rPr>
          <w:rFonts w:cs="Arial"/>
          <w:lang w:val="sr-Cyrl-RS"/>
        </w:rPr>
        <w:t>6</w:t>
      </w:r>
      <w:r w:rsidR="00F61C03" w:rsidRPr="00AF1BDE">
        <w:rPr>
          <w:rFonts w:cs="Arial"/>
          <w:lang w:val="sr-Cyrl-CS"/>
        </w:rPr>
        <w:t>.201</w:t>
      </w:r>
      <w:r w:rsidR="00E34CB3">
        <w:rPr>
          <w:rFonts w:cs="Arial"/>
        </w:rPr>
        <w:t>7</w:t>
      </w:r>
      <w:r w:rsidR="00F61C03" w:rsidRPr="00AF1BDE">
        <w:rPr>
          <w:rFonts w:cs="Arial"/>
          <w:lang w:val="sr-Cyrl-CS"/>
        </w:rPr>
        <w:t xml:space="preserve">.  </w:t>
      </w:r>
      <w:proofErr w:type="gramStart"/>
      <w:r w:rsidRPr="00AF1BDE">
        <w:rPr>
          <w:rFonts w:cs="Arial"/>
        </w:rPr>
        <w:t>године</w:t>
      </w:r>
      <w:proofErr w:type="gramEnd"/>
      <w:r w:rsidRPr="00AF1BDE">
        <w:rPr>
          <w:rFonts w:cs="Arial"/>
        </w:rPr>
        <w:t xml:space="preserve">, заступа финансијски директор </w:t>
      </w:r>
      <w:r w:rsidR="00F61C03" w:rsidRPr="00AF1BDE">
        <w:rPr>
          <w:rFonts w:cs="Arial"/>
          <w:lang w:val="sr-Cyrl-RS"/>
        </w:rPr>
        <w:t>Огранка ТЕНТ</w:t>
      </w:r>
      <w:r w:rsidRPr="00AF1BDE">
        <w:rPr>
          <w:rFonts w:cs="Arial"/>
        </w:rPr>
        <w:t xml:space="preserve"> </w:t>
      </w:r>
      <w:r w:rsidR="00F61C03" w:rsidRPr="00AF1BDE">
        <w:rPr>
          <w:rFonts w:cs="Arial"/>
          <w:lang w:val="sr-Cyrl-CS"/>
        </w:rPr>
        <w:t>Жељко Вујиновић</w:t>
      </w:r>
      <w:r w:rsidRPr="00AF1BDE">
        <w:rPr>
          <w:rFonts w:cs="Arial"/>
        </w:rPr>
        <w:t xml:space="preserve">, (у даљем тексту: Корисник услуге)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roofErr w:type="gramStart"/>
      <w:r w:rsidRPr="00AF1BDE">
        <w:rPr>
          <w:rFonts w:cs="Arial"/>
        </w:rPr>
        <w:t>и</w:t>
      </w:r>
      <w:proofErr w:type="gramEnd"/>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r w:rsidRPr="00AF1BDE">
        <w:rPr>
          <w:rFonts w:cs="Arial"/>
          <w:b/>
        </w:rPr>
        <w:t>ПРУЖАЛАЦ УСЛУГЕ</w:t>
      </w:r>
      <w:r w:rsidRPr="00AF1BDE">
        <w:rPr>
          <w:rFonts w:cs="Arial"/>
        </w:rPr>
        <w:t xml:space="preserve">:  </w:t>
      </w:r>
    </w:p>
    <w:p w:rsidR="00827A40" w:rsidRPr="00AF1BDE" w:rsidRDefault="00827A40" w:rsidP="00827A40">
      <w:pPr>
        <w:pStyle w:val="KDParagraf"/>
        <w:spacing w:before="0"/>
        <w:rPr>
          <w:rFonts w:cs="Arial"/>
        </w:rPr>
      </w:pPr>
    </w:p>
    <w:p w:rsidR="00827A40" w:rsidRPr="00AF1BDE" w:rsidRDefault="00827A40" w:rsidP="00827A40">
      <w:pPr>
        <w:pStyle w:val="ListParagraph"/>
        <w:numPr>
          <w:ilvl w:val="0"/>
          <w:numId w:val="3"/>
        </w:numPr>
        <w:spacing w:before="0" w:after="0" w:line="240" w:lineRule="auto"/>
        <w:ind w:left="0" w:firstLine="0"/>
        <w:rPr>
          <w:rFonts w:ascii="Arial" w:hAnsi="Arial" w:cs="Arial"/>
        </w:rPr>
      </w:pPr>
      <w:r w:rsidRPr="00AF1BDE">
        <w:rPr>
          <w:rFonts w:ascii="Arial" w:hAnsi="Arial" w:cs="Arial"/>
        </w:rPr>
        <w:t xml:space="preserve">_________________ </w:t>
      </w:r>
      <w:proofErr w:type="gramStart"/>
      <w:r w:rsidRPr="00AF1BDE">
        <w:rPr>
          <w:rFonts w:ascii="Arial" w:hAnsi="Arial" w:cs="Arial"/>
        </w:rPr>
        <w:t>из</w:t>
      </w:r>
      <w:proofErr w:type="gramEnd"/>
      <w:r w:rsidRPr="00AF1BDE">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AF1BDE" w:rsidRDefault="00827A40" w:rsidP="00827A40">
      <w:pPr>
        <w:spacing w:before="0"/>
        <w:ind w:left="360"/>
        <w:rPr>
          <w:rFonts w:cs="Arial"/>
        </w:rPr>
      </w:pPr>
    </w:p>
    <w:p w:rsidR="00827A40" w:rsidRPr="00AF1BDE" w:rsidRDefault="00827A40" w:rsidP="00827A40">
      <w:pPr>
        <w:spacing w:before="0"/>
        <w:rPr>
          <w:rFonts w:eastAsia="Calibri" w:cs="Arial"/>
          <w:lang w:val="sr-Cyrl-BA"/>
        </w:rPr>
      </w:pPr>
      <w:r w:rsidRPr="00AF1BDE">
        <w:rPr>
          <w:rFonts w:eastAsia="Calibri" w:cs="Arial"/>
        </w:rPr>
        <w:t>2а</w:t>
      </w:r>
      <w:proofErr w:type="gramStart"/>
      <w:r w:rsidRPr="00AF1BDE">
        <w:rPr>
          <w:rFonts w:eastAsia="Calibri" w:cs="Arial"/>
        </w:rPr>
        <w:t>)_</w:t>
      </w:r>
      <w:proofErr w:type="gramEnd"/>
      <w:r w:rsidRPr="00AF1BDE">
        <w:rPr>
          <w:rFonts w:eastAsia="Calibri" w:cs="Arial"/>
        </w:rPr>
        <w:t>_______________________________________из</w:t>
      </w:r>
      <w:r w:rsidRPr="00AF1BDE">
        <w:rPr>
          <w:rFonts w:eastAsia="Calibri" w:cs="Arial"/>
        </w:rPr>
        <w:tab/>
        <w:t>_____________, улица</w:t>
      </w:r>
    </w:p>
    <w:p w:rsidR="00827A40" w:rsidRPr="00AF1BDE" w:rsidRDefault="00827A40" w:rsidP="00827A40">
      <w:pPr>
        <w:pStyle w:val="KDParagraf"/>
        <w:spacing w:before="0"/>
        <w:rPr>
          <w:rFonts w:cs="Arial"/>
        </w:rPr>
      </w:pPr>
      <w:r w:rsidRPr="00AF1BDE">
        <w:rPr>
          <w:rFonts w:eastAsia="Calibri" w:cs="Arial"/>
        </w:rPr>
        <w:t xml:space="preserve"> ___________________ </w:t>
      </w:r>
      <w:proofErr w:type="gramStart"/>
      <w:r w:rsidRPr="00AF1BDE">
        <w:rPr>
          <w:rFonts w:eastAsia="Calibri" w:cs="Arial"/>
        </w:rPr>
        <w:t>бр</w:t>
      </w:r>
      <w:proofErr w:type="gramEnd"/>
      <w:r w:rsidRPr="00AF1BDE">
        <w:rPr>
          <w:rFonts w:eastAsia="Calibri" w:cs="Arial"/>
        </w:rPr>
        <w:t xml:space="preserve">. ___, ПИБ: _____________, матични број _____________, </w:t>
      </w:r>
      <w:r w:rsidRPr="00AF1BDE">
        <w:rPr>
          <w:rFonts w:cs="Arial"/>
        </w:rPr>
        <w:t>текући рачун ____________</w:t>
      </w:r>
      <w:proofErr w:type="gramStart"/>
      <w:r w:rsidRPr="00AF1BDE">
        <w:rPr>
          <w:rFonts w:cs="Arial"/>
        </w:rPr>
        <w:t>,банка</w:t>
      </w:r>
      <w:proofErr w:type="gramEnd"/>
      <w:r w:rsidRPr="00AF1BDE">
        <w:rPr>
          <w:rFonts w:cs="Arial"/>
        </w:rPr>
        <w:t xml:space="preserve"> ______________ ,</w:t>
      </w:r>
      <w:r w:rsidRPr="00AF1BDE">
        <w:rPr>
          <w:rFonts w:eastAsia="Calibri" w:cs="Arial"/>
        </w:rPr>
        <w:t>кога заступа __________________________, (члан групе понуђача или подизвођач)</w:t>
      </w:r>
    </w:p>
    <w:p w:rsidR="00827A40" w:rsidRPr="00AF1BDE" w:rsidRDefault="00827A40" w:rsidP="00827A40">
      <w:pPr>
        <w:pStyle w:val="KDParagraf"/>
        <w:spacing w:before="0"/>
        <w:rPr>
          <w:rFonts w:cs="Arial"/>
        </w:rPr>
      </w:pPr>
      <w:r w:rsidRPr="00AF1BDE">
        <w:rPr>
          <w:rFonts w:cs="Arial"/>
        </w:rPr>
        <w:t>(</w:t>
      </w:r>
      <w:proofErr w:type="gramStart"/>
      <w:r w:rsidRPr="00AF1BDE">
        <w:rPr>
          <w:rFonts w:cs="Arial"/>
        </w:rPr>
        <w:t>у</w:t>
      </w:r>
      <w:proofErr w:type="gramEnd"/>
      <w:r w:rsidRPr="00AF1BDE">
        <w:rPr>
          <w:rFonts w:cs="Arial"/>
        </w:rPr>
        <w:t xml:space="preserve"> даљем тексту заједно: Уговорне стране)</w:t>
      </w:r>
    </w:p>
    <w:p w:rsidR="00827A40" w:rsidRPr="00AF1BDE" w:rsidRDefault="00827A40" w:rsidP="00827A40">
      <w:pPr>
        <w:spacing w:before="0"/>
        <w:rPr>
          <w:rFonts w:eastAsia="Calibri" w:cs="Arial"/>
        </w:rPr>
      </w:pPr>
    </w:p>
    <w:p w:rsidR="00827A40" w:rsidRPr="00AF1BDE" w:rsidRDefault="00827A40" w:rsidP="00827A40">
      <w:pPr>
        <w:spacing w:before="0"/>
        <w:rPr>
          <w:rFonts w:eastAsia="Calibri" w:cs="Arial"/>
          <w:lang w:val="sr-Cyrl-BA"/>
        </w:rPr>
      </w:pPr>
      <w:r w:rsidRPr="00AF1BDE">
        <w:rPr>
          <w:rFonts w:eastAsia="Calibri" w:cs="Arial"/>
        </w:rPr>
        <w:t>2б</w:t>
      </w:r>
      <w:proofErr w:type="gramStart"/>
      <w:r w:rsidRPr="00AF1BDE">
        <w:rPr>
          <w:rFonts w:eastAsia="Calibri" w:cs="Arial"/>
        </w:rPr>
        <w:t>)_</w:t>
      </w:r>
      <w:proofErr w:type="gramEnd"/>
      <w:r w:rsidRPr="00AF1BDE">
        <w:rPr>
          <w:rFonts w:eastAsia="Calibri" w:cs="Arial"/>
        </w:rPr>
        <w:t>______________________________________из</w:t>
      </w:r>
      <w:r w:rsidRPr="00AF1BDE">
        <w:rPr>
          <w:rFonts w:eastAsia="Calibri" w:cs="Arial"/>
        </w:rPr>
        <w:tab/>
        <w:t>_____________, улица</w:t>
      </w:r>
    </w:p>
    <w:p w:rsidR="00827A40" w:rsidRPr="00AF1BDE" w:rsidRDefault="00827A40" w:rsidP="00827A40">
      <w:pPr>
        <w:spacing w:before="0"/>
        <w:rPr>
          <w:rFonts w:eastAsia="Calibri" w:cs="Arial"/>
        </w:rPr>
      </w:pPr>
      <w:r w:rsidRPr="00AF1BDE">
        <w:rPr>
          <w:rFonts w:eastAsia="Calibri" w:cs="Arial"/>
        </w:rPr>
        <w:t xml:space="preserve"> ___________________ </w:t>
      </w:r>
      <w:proofErr w:type="gramStart"/>
      <w:r w:rsidRPr="00AF1BDE">
        <w:rPr>
          <w:rFonts w:eastAsia="Calibri" w:cs="Arial"/>
        </w:rPr>
        <w:t>бр</w:t>
      </w:r>
      <w:proofErr w:type="gramEnd"/>
      <w:r w:rsidRPr="00AF1BDE">
        <w:rPr>
          <w:rFonts w:eastAsia="Calibri" w:cs="Arial"/>
        </w:rPr>
        <w:t xml:space="preserve">. ___, ПИБ: _____________, матични број _____________, </w:t>
      </w:r>
    </w:p>
    <w:p w:rsidR="00827A40" w:rsidRPr="00AF1BDE" w:rsidRDefault="00827A40" w:rsidP="00827A40">
      <w:pPr>
        <w:spacing w:before="0"/>
        <w:rPr>
          <w:rFonts w:eastAsia="Calibri" w:cs="Arial"/>
        </w:rPr>
      </w:pPr>
      <w:proofErr w:type="gramStart"/>
      <w:r w:rsidRPr="00AF1BDE">
        <w:rPr>
          <w:rFonts w:cs="Arial"/>
        </w:rPr>
        <w:t>текући</w:t>
      </w:r>
      <w:proofErr w:type="gramEnd"/>
      <w:r w:rsidRPr="00AF1BDE">
        <w:rPr>
          <w:rFonts w:cs="Arial"/>
        </w:rPr>
        <w:t xml:space="preserve"> рачун ____________,банка ______________ ,</w:t>
      </w:r>
      <w:r w:rsidRPr="00AF1BDE">
        <w:rPr>
          <w:rFonts w:eastAsia="Calibri" w:cs="Arial"/>
        </w:rPr>
        <w:t>кога  заступа _______________________, (члан групе понуђача или подизвођач),</w:t>
      </w:r>
    </w:p>
    <w:p w:rsidR="00827A40" w:rsidRPr="00AF1BDE" w:rsidRDefault="00827A40" w:rsidP="00827A40">
      <w:pPr>
        <w:spacing w:before="0"/>
        <w:rPr>
          <w:rFonts w:eastAsia="Calibri" w:cs="Arial"/>
        </w:rPr>
      </w:pPr>
      <w:r w:rsidRPr="00AF1BDE">
        <w:rPr>
          <w:rFonts w:cs="Arial"/>
        </w:rPr>
        <w:t xml:space="preserve"> (</w:t>
      </w:r>
      <w:proofErr w:type="gramStart"/>
      <w:r w:rsidRPr="00AF1BDE">
        <w:rPr>
          <w:rFonts w:cs="Arial"/>
        </w:rPr>
        <w:t>у</w:t>
      </w:r>
      <w:proofErr w:type="gramEnd"/>
      <w:r w:rsidRPr="00AF1BDE">
        <w:rPr>
          <w:rFonts w:cs="Arial"/>
        </w:rPr>
        <w:t xml:space="preserve"> даљем тексту: Пружалац услуге) </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rPr>
      </w:pPr>
      <w:proofErr w:type="gramStart"/>
      <w:r w:rsidRPr="00AF1BDE">
        <w:rPr>
          <w:rFonts w:cs="Arial"/>
        </w:rPr>
        <w:t>закључиле</w:t>
      </w:r>
      <w:proofErr w:type="gramEnd"/>
      <w:r w:rsidRPr="00AF1BDE">
        <w:rPr>
          <w:rFonts w:cs="Arial"/>
        </w:rPr>
        <w:t xml:space="preserve"> су у Обреновцу, дана </w:t>
      </w:r>
      <w:r w:rsidR="003F3708" w:rsidRPr="00AF1BDE">
        <w:rPr>
          <w:rFonts w:cs="Arial"/>
        </w:rPr>
        <w:t>__.__.20</w:t>
      </w:r>
      <w:r w:rsidR="00E34CB3">
        <w:rPr>
          <w:rFonts w:cs="Arial"/>
        </w:rPr>
        <w:t>18</w:t>
      </w:r>
      <w:r w:rsidRPr="00AF1BDE">
        <w:rPr>
          <w:rFonts w:cs="Arial"/>
        </w:rPr>
        <w:t xml:space="preserve">. </w:t>
      </w:r>
      <w:proofErr w:type="gramStart"/>
      <w:r w:rsidRPr="00AF1BDE">
        <w:rPr>
          <w:rFonts w:cs="Arial"/>
        </w:rPr>
        <w:t>године</w:t>
      </w:r>
      <w:proofErr w:type="gramEnd"/>
      <w:r w:rsidRPr="00AF1BDE">
        <w:rPr>
          <w:rFonts w:cs="Arial"/>
        </w:rPr>
        <w:t xml:space="preserve"> следећи:</w:t>
      </w:r>
    </w:p>
    <w:p w:rsidR="00827A40" w:rsidRPr="00AF1BDE" w:rsidRDefault="00827A40"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5B279C" w:rsidRPr="00AF1BDE" w:rsidRDefault="005B279C" w:rsidP="00827A40">
      <w:pPr>
        <w:pStyle w:val="KDParagraf"/>
        <w:spacing w:before="0"/>
        <w:rPr>
          <w:rFonts w:cs="Arial"/>
          <w:lang w:val="sr-Cyrl-RS"/>
        </w:rPr>
      </w:pPr>
    </w:p>
    <w:p w:rsidR="00B77204" w:rsidRPr="00AF1BDE"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EF55F2" w:rsidRDefault="00EF55F2" w:rsidP="00827A40">
      <w:pPr>
        <w:pStyle w:val="KDParagraf"/>
        <w:spacing w:before="0"/>
        <w:rPr>
          <w:rFonts w:cs="Arial"/>
          <w:lang w:val="sr-Cyrl-RS"/>
        </w:rPr>
      </w:pPr>
    </w:p>
    <w:p w:rsidR="00EF55F2" w:rsidRPr="00AF1BDE" w:rsidRDefault="00EF55F2"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D5004C" w:rsidRPr="00AF1BDE" w:rsidRDefault="00D5004C" w:rsidP="00827A40">
      <w:pPr>
        <w:pStyle w:val="KDParagraf"/>
        <w:spacing w:before="0"/>
        <w:rPr>
          <w:rFonts w:cs="Arial"/>
          <w:lang w:val="sr-Cyrl-RS"/>
        </w:rPr>
      </w:pPr>
    </w:p>
    <w:p w:rsidR="00827A40" w:rsidRPr="00AF1BDE" w:rsidRDefault="00827A40" w:rsidP="00827A40">
      <w:pPr>
        <w:pStyle w:val="KDParagraf"/>
        <w:spacing w:before="0"/>
        <w:jc w:val="center"/>
        <w:rPr>
          <w:rFonts w:cs="Arial"/>
          <w:b/>
        </w:rPr>
      </w:pPr>
      <w:r w:rsidRPr="00AF1BDE">
        <w:rPr>
          <w:rFonts w:cs="Arial"/>
          <w:b/>
        </w:rPr>
        <w:lastRenderedPageBreak/>
        <w:t>УГОВОР</w:t>
      </w:r>
      <w:r w:rsidRPr="00AF1BDE">
        <w:rPr>
          <w:rFonts w:cs="Arial"/>
          <w:b/>
          <w:lang w:val="sr-Cyrl-RS"/>
        </w:rPr>
        <w:t xml:space="preserve"> </w:t>
      </w:r>
      <w:r w:rsidRPr="00AF1BDE">
        <w:rPr>
          <w:rFonts w:cs="Arial"/>
          <w:b/>
        </w:rPr>
        <w:t>О ПРУЖАЊУ УСЛУГЕ</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rPr>
          <w:rFonts w:cs="Arial"/>
          <w:lang w:val="sr-Cyrl-RS"/>
        </w:rPr>
      </w:pPr>
    </w:p>
    <w:p w:rsidR="00827A40" w:rsidRPr="00AF1BDE" w:rsidRDefault="00827A40" w:rsidP="00827A40">
      <w:pPr>
        <w:pStyle w:val="KDParagraf"/>
        <w:spacing w:before="0"/>
        <w:rPr>
          <w:rFonts w:cs="Arial"/>
        </w:rPr>
      </w:pPr>
      <w:r w:rsidRPr="00AF1BDE">
        <w:rPr>
          <w:rFonts w:cs="Arial"/>
        </w:rPr>
        <w:t>Уговорне стране констатују:</w:t>
      </w:r>
    </w:p>
    <w:p w:rsidR="00827A40" w:rsidRPr="00AF1BDE" w:rsidRDefault="00827A40" w:rsidP="00827A40">
      <w:pPr>
        <w:pStyle w:val="KDParagraf"/>
        <w:numPr>
          <w:ilvl w:val="0"/>
          <w:numId w:val="6"/>
        </w:numPr>
        <w:spacing w:before="0"/>
        <w:rPr>
          <w:rFonts w:cs="Arial"/>
        </w:rPr>
      </w:pPr>
      <w:proofErr w:type="gramStart"/>
      <w:r w:rsidRPr="00AF1BDE">
        <w:rPr>
          <w:rFonts w:cs="Arial"/>
        </w:rPr>
        <w:t>да</w:t>
      </w:r>
      <w:proofErr w:type="gramEnd"/>
      <w:r w:rsidRPr="00AF1BDE">
        <w:rPr>
          <w:rFonts w:cs="Arial"/>
        </w:rPr>
        <w:t xml:space="preserve"> је </w:t>
      </w:r>
      <w:r w:rsidR="007A3643" w:rsidRPr="00AF1BDE">
        <w:rPr>
          <w:rFonts w:cs="Arial"/>
          <w:lang w:val="sr-Cyrl-RS"/>
        </w:rPr>
        <w:t>Корисник услуга</w:t>
      </w:r>
      <w:r w:rsidRPr="00AF1BDE">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AF1BDE">
        <w:rPr>
          <w:rFonts w:cs="Arial"/>
        </w:rPr>
        <w:t>поступак  за</w:t>
      </w:r>
      <w:proofErr w:type="gramEnd"/>
      <w:r w:rsidRPr="00AF1BDE">
        <w:rPr>
          <w:rFonts w:cs="Arial"/>
        </w:rPr>
        <w:t xml:space="preserve"> јавну набавку услуге  </w:t>
      </w:r>
      <w:r w:rsidR="00335EED">
        <w:rPr>
          <w:rFonts w:cs="Arial"/>
          <w:lang w:val="sr-Cyrl-RS"/>
        </w:rPr>
        <w:t>Сервисирање система за гашење пожара – надоградње ватрогасних возила</w:t>
      </w:r>
      <w:r w:rsidR="000F1AFD">
        <w:rPr>
          <w:rFonts w:cs="Arial"/>
          <w:lang w:val="sr-Cyrl-RS"/>
        </w:rPr>
        <w:t xml:space="preserve"> </w:t>
      </w:r>
      <w:r w:rsidRPr="00AF1BDE">
        <w:rPr>
          <w:rFonts w:cs="Arial"/>
          <w:lang w:val="sr-Cyrl-RS"/>
        </w:rPr>
        <w:t xml:space="preserve"> </w:t>
      </w:r>
      <w:r w:rsidRPr="00AF1BDE">
        <w:rPr>
          <w:rFonts w:cs="Arial"/>
        </w:rPr>
        <w:t>(у даљем тексту: Услуга), бр.</w:t>
      </w:r>
      <w:r w:rsidRPr="00AF1BDE">
        <w:rPr>
          <w:rFonts w:cs="Arial"/>
          <w:lang w:val="sr-Cyrl-RS"/>
        </w:rPr>
        <w:t xml:space="preserve"> </w:t>
      </w:r>
      <w:r w:rsidRPr="00AF1BDE">
        <w:rPr>
          <w:rFonts w:cs="Arial"/>
        </w:rPr>
        <w:t>ЈН</w:t>
      </w:r>
      <w:r w:rsidRPr="00AF1BDE">
        <w:rPr>
          <w:rFonts w:cs="Arial"/>
          <w:lang w:val="sr-Cyrl-RS"/>
        </w:rPr>
        <w:t xml:space="preserve"> </w:t>
      </w:r>
      <w:r w:rsidR="009B550F">
        <w:rPr>
          <w:rFonts w:cs="Arial"/>
          <w:lang w:val="sr-Cyrl-RS"/>
        </w:rPr>
        <w:t>3000/0024/2018 (469/2018)</w:t>
      </w:r>
      <w:r w:rsidRPr="00AF1BDE">
        <w:rPr>
          <w:rFonts w:cs="Arial"/>
          <w:lang w:val="sr-Cyrl-RS"/>
        </w:rPr>
        <w:t>.</w:t>
      </w:r>
    </w:p>
    <w:p w:rsidR="00827A40" w:rsidRPr="00AF1BDE" w:rsidRDefault="00827A40" w:rsidP="00827A40">
      <w:pPr>
        <w:pStyle w:val="KDNabrajanje"/>
        <w:numPr>
          <w:ilvl w:val="0"/>
          <w:numId w:val="5"/>
        </w:numPr>
        <w:tabs>
          <w:tab w:val="num" w:pos="567"/>
        </w:tabs>
        <w:spacing w:before="0"/>
        <w:ind w:left="568" w:hanging="284"/>
        <w:rPr>
          <w:rFonts w:cs="Arial"/>
        </w:rPr>
      </w:pPr>
      <w:r w:rsidRPr="00AF1BDE">
        <w:rPr>
          <w:rFonts w:cs="Arial"/>
        </w:rPr>
        <w:tab/>
        <w:t xml:space="preserve">да је Позив за подношење понуда у вези предметне јавне набавке објављен на Порталу јавних набавки дана </w:t>
      </w:r>
      <w:r w:rsidRPr="00AF1BDE">
        <w:rPr>
          <w:rFonts w:cs="Arial"/>
          <w:lang w:val="sr-Cyrl-RS"/>
        </w:rPr>
        <w:t>__.__.201</w:t>
      </w:r>
      <w:r w:rsidR="008C0A99" w:rsidRPr="00AF1BDE">
        <w:rPr>
          <w:rFonts w:cs="Arial"/>
          <w:lang w:val="sr-Cyrl-RS"/>
        </w:rPr>
        <w:t>8</w:t>
      </w:r>
      <w:r w:rsidRPr="00AF1BDE">
        <w:rPr>
          <w:rFonts w:cs="Arial"/>
          <w:lang w:val="sr-Cyrl-RS"/>
        </w:rPr>
        <w:t>.</w:t>
      </w:r>
      <w:r w:rsidRPr="00AF1BDE">
        <w:rPr>
          <w:rFonts w:cs="Arial"/>
        </w:rPr>
        <w:t xml:space="preserve"> године, као и на интернет страници  Корисника услуге.</w:t>
      </w:r>
    </w:p>
    <w:p w:rsidR="00827A40" w:rsidRPr="00AF1BDE" w:rsidRDefault="00827A40" w:rsidP="00827A40">
      <w:pPr>
        <w:pStyle w:val="KDNabrajanje"/>
        <w:numPr>
          <w:ilvl w:val="0"/>
          <w:numId w:val="5"/>
        </w:numPr>
        <w:tabs>
          <w:tab w:val="num" w:pos="567"/>
        </w:tabs>
        <w:spacing w:before="0"/>
        <w:ind w:left="568" w:hanging="284"/>
        <w:rPr>
          <w:rFonts w:cs="Arial"/>
        </w:rPr>
      </w:pPr>
      <w:r w:rsidRPr="00AF1BDE">
        <w:rPr>
          <w:rFonts w:cs="Arial"/>
        </w:rPr>
        <w:tab/>
        <w:t xml:space="preserve">да Понуда Понуђача (у даљем тексту: Пружалац услуге) у отвореном поступку за ЈН број </w:t>
      </w:r>
      <w:r w:rsidR="009B550F">
        <w:rPr>
          <w:rFonts w:cs="Arial"/>
          <w:lang w:val="sr-Cyrl-RS"/>
        </w:rPr>
        <w:t>3000/0024/2018 (469/2018)</w:t>
      </w:r>
      <w:r w:rsidRPr="00AF1BDE">
        <w:rPr>
          <w:rFonts w:cs="Arial"/>
        </w:rPr>
        <w:t>, која је заведена код Корисника услуге под   бројем __</w:t>
      </w:r>
      <w:r w:rsidRPr="00AF1BDE">
        <w:rPr>
          <w:rFonts w:cs="Arial"/>
          <w:lang w:val="sr-Cyrl-RS"/>
        </w:rPr>
        <w:t>_______</w:t>
      </w:r>
      <w:r w:rsidRPr="00AF1BDE">
        <w:rPr>
          <w:rFonts w:cs="Arial"/>
        </w:rPr>
        <w:t xml:space="preserve">____ од </w:t>
      </w:r>
      <w:r w:rsidRPr="00AF1BDE">
        <w:rPr>
          <w:rFonts w:cs="Arial"/>
          <w:lang w:val="sr-Cyrl-RS"/>
        </w:rPr>
        <w:t>__.__</w:t>
      </w:r>
      <w:r w:rsidR="00D5004C" w:rsidRPr="00AF1BDE">
        <w:rPr>
          <w:rFonts w:cs="Arial"/>
        </w:rPr>
        <w:t>.201</w:t>
      </w:r>
      <w:r w:rsidR="008C0A99" w:rsidRPr="00AF1BDE">
        <w:rPr>
          <w:rFonts w:cs="Arial"/>
          <w:lang w:val="sr-Cyrl-RS"/>
        </w:rPr>
        <w:t>8</w:t>
      </w:r>
      <w:r w:rsidRPr="00AF1BD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Pr="00AF1BDE" w:rsidRDefault="00827A40" w:rsidP="00827A40">
      <w:pPr>
        <w:pStyle w:val="KDParagraf"/>
        <w:spacing w:before="0"/>
        <w:rPr>
          <w:rFonts w:cs="Arial"/>
          <w:lang w:val="sr-Cyrl-RS"/>
        </w:rPr>
      </w:pPr>
      <w:r w:rsidRPr="00AF1BDE">
        <w:rPr>
          <w:rFonts w:cs="Arial"/>
        </w:rPr>
        <w:t>•</w:t>
      </w:r>
      <w:r w:rsidRPr="00AF1BDE">
        <w:rPr>
          <w:rFonts w:cs="Arial"/>
        </w:rPr>
        <w:tab/>
      </w:r>
      <w:proofErr w:type="gramStart"/>
      <w:r w:rsidRPr="00AF1BDE">
        <w:rPr>
          <w:rFonts w:cs="Arial"/>
        </w:rPr>
        <w:t>да</w:t>
      </w:r>
      <w:proofErr w:type="gramEnd"/>
      <w:r w:rsidRPr="00AF1BDE">
        <w:rPr>
          <w:rFonts w:cs="Arial"/>
        </w:rPr>
        <w:t xml:space="preserve"> је Корисник услуге, на основу Понуде Пружаоца услуге  и Одлуке о додели </w:t>
      </w:r>
      <w:r w:rsidRPr="00AF1BDE">
        <w:rPr>
          <w:rFonts w:cs="Arial"/>
          <w:lang w:val="sr-Cyrl-RS"/>
        </w:rPr>
        <w:t xml:space="preserve">   </w:t>
      </w:r>
    </w:p>
    <w:p w:rsidR="00827A40" w:rsidRPr="00AF1BDE" w:rsidRDefault="00827A40" w:rsidP="00827A40">
      <w:pPr>
        <w:pStyle w:val="KDParagraf"/>
        <w:spacing w:before="0"/>
        <w:rPr>
          <w:rFonts w:cs="Arial"/>
        </w:rPr>
      </w:pPr>
      <w:r w:rsidRPr="00AF1BDE">
        <w:rPr>
          <w:rFonts w:cs="Arial"/>
          <w:lang w:val="sr-Cyrl-RS"/>
        </w:rPr>
        <w:t xml:space="preserve">         </w:t>
      </w:r>
      <w:r w:rsidRPr="00AF1BDE">
        <w:rPr>
          <w:rFonts w:cs="Arial"/>
        </w:rPr>
        <w:t>Уговора, изабрао Пружаоца услуге за реализацију услуге</w:t>
      </w:r>
    </w:p>
    <w:p w:rsidR="00827A40" w:rsidRPr="00AF1BDE" w:rsidRDefault="00827A40" w:rsidP="00827A40">
      <w:pPr>
        <w:pStyle w:val="KDParagraf"/>
        <w:spacing w:before="0"/>
        <w:rPr>
          <w:rFonts w:cs="Arial"/>
        </w:rPr>
      </w:pPr>
    </w:p>
    <w:p w:rsidR="00827A40" w:rsidRPr="00AF1BDE" w:rsidRDefault="00827A40" w:rsidP="00827A40">
      <w:pPr>
        <w:pStyle w:val="KDParagraf"/>
        <w:spacing w:before="0"/>
        <w:jc w:val="left"/>
        <w:rPr>
          <w:rFonts w:cs="Arial"/>
          <w:b/>
        </w:rPr>
      </w:pPr>
      <w:r w:rsidRPr="00AF1BDE">
        <w:rPr>
          <w:rFonts w:cs="Arial"/>
          <w:b/>
        </w:rPr>
        <w:t>ПРЕДМЕТ УГОВОРА</w:t>
      </w:r>
    </w:p>
    <w:p w:rsidR="00827A40" w:rsidRPr="00AF1BDE" w:rsidRDefault="00827A40" w:rsidP="00827A40">
      <w:pPr>
        <w:pStyle w:val="KDParagraf"/>
        <w:spacing w:before="0"/>
        <w:jc w:val="center"/>
        <w:rPr>
          <w:rFonts w:cs="Arial"/>
        </w:rPr>
      </w:pPr>
      <w:proofErr w:type="gramStart"/>
      <w:r w:rsidRPr="00AF1BDE">
        <w:rPr>
          <w:rFonts w:cs="Arial"/>
          <w:b/>
        </w:rPr>
        <w:t>Члан 1</w:t>
      </w:r>
      <w:r w:rsidRPr="00AF1BDE">
        <w:rPr>
          <w:rFonts w:cs="Arial"/>
        </w:rPr>
        <w:t>.</w:t>
      </w:r>
      <w:proofErr w:type="gramEnd"/>
    </w:p>
    <w:p w:rsidR="00827A40" w:rsidRPr="00AF1BDE" w:rsidRDefault="00827A40" w:rsidP="00827A40">
      <w:pPr>
        <w:pStyle w:val="KDParagraf"/>
        <w:spacing w:before="0"/>
        <w:rPr>
          <w:rFonts w:cs="Arial"/>
          <w:lang w:val="sr-Cyrl-RS"/>
        </w:rPr>
      </w:pPr>
      <w:r w:rsidRPr="00AF1BDE">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AF1BDE">
        <w:rPr>
          <w:rFonts w:cs="Arial"/>
          <w:b/>
        </w:rPr>
        <w:t>„</w:t>
      </w:r>
      <w:r w:rsidR="00335EED">
        <w:rPr>
          <w:rFonts w:cs="Arial"/>
          <w:b/>
          <w:lang w:val="sr-Cyrl-RS"/>
        </w:rPr>
        <w:t>Сервисирање система за гашење пожара – надоградње ватрогасних возила</w:t>
      </w:r>
      <w:proofErr w:type="gramStart"/>
      <w:r w:rsidRPr="00AF1BDE">
        <w:rPr>
          <w:rFonts w:cs="Arial"/>
          <w:b/>
        </w:rPr>
        <w:t>“</w:t>
      </w:r>
      <w:r w:rsidRPr="00AF1BDE">
        <w:rPr>
          <w:rFonts w:cs="Arial"/>
          <w:lang w:val="sr-Cyrl-RS"/>
        </w:rPr>
        <w:t xml:space="preserve"> </w:t>
      </w:r>
      <w:r w:rsidRPr="00AF1BDE">
        <w:rPr>
          <w:rFonts w:cs="Arial"/>
        </w:rPr>
        <w:t>у</w:t>
      </w:r>
      <w:proofErr w:type="gramEnd"/>
      <w:r w:rsidRPr="00AF1BDE">
        <w:rPr>
          <w:rFonts w:cs="Arial"/>
        </w:rPr>
        <w:t xml:space="preserve"> складу са одребама овог уговора и прихваћеном Понудом број ________ од</w:t>
      </w:r>
      <w:r w:rsidR="003F3708" w:rsidRPr="00AF1BDE">
        <w:rPr>
          <w:rFonts w:cs="Arial"/>
          <w:lang w:val="sr-Cyrl-RS"/>
        </w:rPr>
        <w:t xml:space="preserve"> __.__.201</w:t>
      </w:r>
      <w:r w:rsidR="008C0A99" w:rsidRPr="00AF1BDE">
        <w:rPr>
          <w:rFonts w:cs="Arial"/>
          <w:lang w:val="sr-Cyrl-RS"/>
        </w:rPr>
        <w:t>8</w:t>
      </w:r>
      <w:r w:rsidRPr="00AF1BDE">
        <w:rPr>
          <w:rFonts w:cs="Arial"/>
          <w:lang w:val="sr-Cyrl-RS"/>
        </w:rPr>
        <w:t xml:space="preserve">. </w:t>
      </w:r>
      <w:proofErr w:type="gramStart"/>
      <w:r w:rsidRPr="00AF1BDE">
        <w:rPr>
          <w:rFonts w:cs="Arial"/>
        </w:rPr>
        <w:t>која</w:t>
      </w:r>
      <w:proofErr w:type="gramEnd"/>
      <w:r w:rsidRPr="00AF1BDE">
        <w:rPr>
          <w:rFonts w:cs="Arial"/>
        </w:rPr>
        <w:t xml:space="preserve"> је саставни део и налази се у прилогу овог уговора (у даљем тексту: Услуга)</w:t>
      </w:r>
      <w:r w:rsidR="00247A99" w:rsidRPr="00AF1BDE">
        <w:rPr>
          <w:rFonts w:cs="Arial"/>
          <w:lang w:val="sr-Cyrl-RS"/>
        </w:rPr>
        <w:t>, а Корисник услуга се обавезује да Пружаоцу услуге плати уговорену вредност за извршене услуге.</w:t>
      </w:r>
    </w:p>
    <w:p w:rsidR="00D5004C" w:rsidRPr="00AF1BDE" w:rsidRDefault="00D5004C" w:rsidP="00827A40">
      <w:pPr>
        <w:pStyle w:val="KDParagraf"/>
        <w:spacing w:before="0"/>
        <w:rPr>
          <w:rFonts w:cs="Arial"/>
          <w:lang w:val="sr-Cyrl-RS"/>
        </w:rPr>
      </w:pPr>
    </w:p>
    <w:p w:rsidR="00D5004C" w:rsidRPr="00AF1BDE" w:rsidRDefault="00D5004C" w:rsidP="00D5004C">
      <w:pPr>
        <w:pStyle w:val="KDParagraf"/>
        <w:spacing w:before="0"/>
        <w:jc w:val="left"/>
        <w:rPr>
          <w:rFonts w:cs="Arial"/>
          <w:b/>
        </w:rPr>
      </w:pPr>
      <w:r w:rsidRPr="00AF1BDE">
        <w:rPr>
          <w:rFonts w:cs="Arial"/>
          <w:b/>
        </w:rPr>
        <w:t>ЦЕНА</w:t>
      </w:r>
    </w:p>
    <w:p w:rsidR="00D5004C" w:rsidRPr="00AF1BDE" w:rsidRDefault="00D5004C" w:rsidP="00D5004C">
      <w:pPr>
        <w:pStyle w:val="KDParagraf"/>
        <w:spacing w:before="0"/>
        <w:jc w:val="center"/>
        <w:rPr>
          <w:rFonts w:cs="Arial"/>
        </w:rPr>
      </w:pPr>
      <w:proofErr w:type="gramStart"/>
      <w:r w:rsidRPr="00AF1BDE">
        <w:rPr>
          <w:rFonts w:cs="Arial"/>
          <w:b/>
        </w:rPr>
        <w:t>Члан 2</w:t>
      </w:r>
      <w:r w:rsidRPr="00AF1BDE">
        <w:rPr>
          <w:rFonts w:cs="Arial"/>
        </w:rPr>
        <w:t>.</w:t>
      </w:r>
      <w:proofErr w:type="gramEnd"/>
    </w:p>
    <w:p w:rsidR="00D5004C" w:rsidRPr="00AF1BDE" w:rsidRDefault="00D5004C" w:rsidP="00D5004C">
      <w:pPr>
        <w:tabs>
          <w:tab w:val="left" w:pos="567"/>
        </w:tabs>
        <w:rPr>
          <w:rFonts w:cs="Arial"/>
          <w:lang w:val="sr-Cyrl-RS"/>
        </w:rPr>
      </w:pPr>
      <w:proofErr w:type="gramStart"/>
      <w:r w:rsidRPr="00AF1BDE">
        <w:rPr>
          <w:rFonts w:cs="Arial"/>
        </w:rPr>
        <w:t>Цена Услуге из члана 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Уговора износи </w:t>
      </w:r>
      <w:r w:rsidRPr="00AF1BDE">
        <w:rPr>
          <w:rFonts w:cs="Arial"/>
          <w:lang w:val="sr-Cyrl-RS"/>
        </w:rPr>
        <w:t>___________________</w:t>
      </w:r>
      <w:r w:rsidRPr="00AF1BDE">
        <w:rPr>
          <w:rFonts w:cs="Arial"/>
        </w:rPr>
        <w:t xml:space="preserve"> РСД без </w:t>
      </w:r>
      <w:r w:rsidRPr="00AF1BDE">
        <w:rPr>
          <w:rFonts w:cs="Arial"/>
          <w:lang w:val="sr-Cyrl-RS"/>
        </w:rPr>
        <w:t>ПДВ-а, обрачунати ПДВ износи _______________ динара. Уговорена вредност са ПДВ-ом износи _____________________ РСД.</w:t>
      </w:r>
      <w:r w:rsidR="008A20C0">
        <w:rPr>
          <w:rFonts w:cs="Arial"/>
          <w:lang w:val="sr-Cyrl-RS"/>
        </w:rPr>
        <w:t xml:space="preserve"> У укпну цену без ПДВ-а урачунат је и избос предвиђен за замену резервних делова од 100.000,00 динара бет ПДВ-а.  </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rPr>
      </w:pPr>
      <w:proofErr w:type="gramStart"/>
      <w:r w:rsidRPr="00AF1BDE">
        <w:rPr>
          <w:rFonts w:cs="Arial"/>
        </w:rPr>
        <w:t>На  цену</w:t>
      </w:r>
      <w:proofErr w:type="gramEnd"/>
      <w:r w:rsidRPr="00AF1BDE">
        <w:rPr>
          <w:rFonts w:cs="Arial"/>
        </w:rPr>
        <w:t xml:space="preserve"> Услуге из става 1. </w:t>
      </w:r>
      <w:proofErr w:type="gramStart"/>
      <w:r w:rsidRPr="00AF1BDE">
        <w:rPr>
          <w:rFonts w:cs="Arial"/>
        </w:rPr>
        <w:t>овог</w:t>
      </w:r>
      <w:proofErr w:type="gramEnd"/>
      <w:r w:rsidRPr="00AF1BDE">
        <w:rPr>
          <w:rFonts w:cs="Arial"/>
        </w:rPr>
        <w:t xml:space="preserve"> члана обрачунава се припадајући порез на додату вредност у складу са прописима Републике Србије.</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lang w:val="sr-Cyrl-RS"/>
        </w:rPr>
      </w:pPr>
      <w:proofErr w:type="gramStart"/>
      <w:r w:rsidRPr="00AF1BDE">
        <w:rPr>
          <w:rFonts w:cs="Arial"/>
        </w:rPr>
        <w:t>У цену су урачунати сви трошкови везани за реализацију Услуге.</w:t>
      </w:r>
      <w:proofErr w:type="gramEnd"/>
    </w:p>
    <w:p w:rsidR="00D5004C" w:rsidRPr="00AF1BDE" w:rsidRDefault="00D5004C" w:rsidP="00D5004C">
      <w:pPr>
        <w:pStyle w:val="KDParagraf"/>
        <w:spacing w:before="0"/>
        <w:rPr>
          <w:rFonts w:cs="Arial"/>
          <w:b/>
          <w:color w:val="00B0F0"/>
          <w:lang w:val="sr-Cyrl-RS"/>
        </w:rPr>
      </w:pPr>
    </w:p>
    <w:p w:rsidR="00B77204" w:rsidRPr="00AF1BDE" w:rsidRDefault="00D5004C" w:rsidP="00D5004C">
      <w:pPr>
        <w:pStyle w:val="KDParagraf"/>
        <w:spacing w:before="0"/>
        <w:rPr>
          <w:rFonts w:cs="Arial"/>
          <w:lang w:val="sr-Cyrl-RS"/>
        </w:rPr>
      </w:pPr>
      <w:proofErr w:type="gramStart"/>
      <w:r w:rsidRPr="00AF1BDE">
        <w:rPr>
          <w:rFonts w:cs="Arial"/>
        </w:rPr>
        <w:t>Цена је фиксна односно не може се мењати за све време извршења Услуге.</w:t>
      </w:r>
      <w:proofErr w:type="gramEnd"/>
      <w:r w:rsidRPr="00AF1BDE">
        <w:rPr>
          <w:rFonts w:cs="Arial"/>
        </w:rPr>
        <w:t xml:space="preserve"> </w:t>
      </w:r>
    </w:p>
    <w:p w:rsidR="00B77204" w:rsidRPr="00AF1BDE" w:rsidRDefault="00B77204"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НАЧИН ПЛАЋАЊА</w:t>
      </w:r>
    </w:p>
    <w:p w:rsidR="00D5004C" w:rsidRPr="00AF1BDE" w:rsidRDefault="00D5004C" w:rsidP="00D5004C">
      <w:pPr>
        <w:pStyle w:val="KDParagraf"/>
        <w:spacing w:before="0"/>
        <w:jc w:val="center"/>
        <w:rPr>
          <w:rFonts w:cs="Arial"/>
        </w:rPr>
      </w:pPr>
      <w:proofErr w:type="gramStart"/>
      <w:r w:rsidRPr="00AF1BDE">
        <w:rPr>
          <w:rFonts w:cs="Arial"/>
          <w:b/>
        </w:rPr>
        <w:t>Члан 3</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 xml:space="preserve">Корисник услуге се обавезује да Пружаоцу услуга плати извршену Услугу динарском </w:t>
      </w:r>
      <w:proofErr w:type="gramStart"/>
      <w:r w:rsidRPr="00AF1BDE">
        <w:rPr>
          <w:rFonts w:cs="Arial"/>
        </w:rPr>
        <w:t>дознаком ,</w:t>
      </w:r>
      <w:proofErr w:type="gramEnd"/>
      <w:r w:rsidRPr="00AF1BDE">
        <w:rPr>
          <w:rFonts w:cs="Arial"/>
        </w:rPr>
        <w:t xml:space="preserve"> на следећи начин:</w:t>
      </w:r>
    </w:p>
    <w:p w:rsidR="00D5004C" w:rsidRPr="00AF1BDE" w:rsidRDefault="00D5004C" w:rsidP="00D5004C">
      <w:pPr>
        <w:pStyle w:val="KDParagraf"/>
        <w:spacing w:before="0"/>
        <w:rPr>
          <w:rFonts w:cs="Arial"/>
        </w:rPr>
      </w:pPr>
    </w:p>
    <w:p w:rsidR="00D5004C" w:rsidRPr="008A20C0" w:rsidRDefault="00B77204" w:rsidP="00D5004C">
      <w:pPr>
        <w:pStyle w:val="KDParagraf"/>
        <w:spacing w:before="0"/>
        <w:rPr>
          <w:rFonts w:eastAsia="Calibri" w:cs="Arial"/>
          <w:strike/>
          <w:lang w:val="sr-Cyrl-RS"/>
        </w:rPr>
      </w:pPr>
      <w:r w:rsidRPr="00AF1BDE">
        <w:rPr>
          <w:rFonts w:eastAsia="Calibri" w:cs="Arial"/>
          <w:lang w:val="sr-Cyrl-RS"/>
        </w:rPr>
        <w:t xml:space="preserve">Сукцесивно </w:t>
      </w:r>
      <w:r w:rsidR="00D5004C" w:rsidRPr="00AF1BDE">
        <w:rPr>
          <w:rFonts w:eastAsia="Calibri" w:cs="Arial"/>
        </w:rPr>
        <w:t xml:space="preserve">у року </w:t>
      </w:r>
      <w:r w:rsidR="00D5004C" w:rsidRPr="00AF1BDE">
        <w:rPr>
          <w:rFonts w:eastAsia="Calibri" w:cs="Arial"/>
          <w:lang w:val="sr-Cyrl-RS"/>
        </w:rPr>
        <w:t>до</w:t>
      </w:r>
      <w:r w:rsidR="00D5004C" w:rsidRPr="00AF1BDE">
        <w:rPr>
          <w:rFonts w:eastAsia="Calibri" w:cs="Arial"/>
        </w:rPr>
        <w:t xml:space="preserve"> 45 (четрдесетпет дана) дана од дана пријема исправног рачуна, са уговореним прилозима (Записници). </w:t>
      </w:r>
    </w:p>
    <w:p w:rsidR="00D5004C" w:rsidRPr="00AF1BDE" w:rsidRDefault="00D5004C" w:rsidP="00D5004C">
      <w:pPr>
        <w:pStyle w:val="KDParagraf"/>
        <w:spacing w:before="0"/>
        <w:rPr>
          <w:rFonts w:eastAsia="Calibri" w:cs="Arial"/>
          <w:b/>
          <w:color w:val="00B0F0"/>
          <w:lang w:val="sr-Cyrl-RS"/>
        </w:rPr>
      </w:pPr>
      <w:r w:rsidRPr="00AF1BDE">
        <w:rPr>
          <w:rFonts w:eastAsia="Calibri" w:cs="Arial"/>
          <w:b/>
        </w:rPr>
        <w:t>Рачун мора да гласи на:</w:t>
      </w:r>
      <w:r w:rsidRPr="00AF1BDE">
        <w:rPr>
          <w:rFonts w:eastAsia="Calibri" w:cs="Arial"/>
          <w:b/>
          <w:color w:val="00B0F0"/>
        </w:rPr>
        <w:t xml:space="preserve"> </w:t>
      </w:r>
      <w:r w:rsidRPr="00AF1BDE">
        <w:rPr>
          <w:rFonts w:cs="Arial"/>
          <w:b/>
        </w:rPr>
        <w:t>Јавно предузеће „Електропривреда Србије</w:t>
      </w:r>
      <w:proofErr w:type="gramStart"/>
      <w:r w:rsidRPr="00AF1BDE">
        <w:rPr>
          <w:rFonts w:cs="Arial"/>
          <w:b/>
        </w:rPr>
        <w:t>“ Београд</w:t>
      </w:r>
      <w:proofErr w:type="gramEnd"/>
      <w:r w:rsidRPr="00AF1BDE">
        <w:rPr>
          <w:rFonts w:cs="Arial"/>
          <w:b/>
        </w:rPr>
        <w:t xml:space="preserve">, </w:t>
      </w:r>
      <w:r w:rsidR="006454BE" w:rsidRPr="00AF1BDE">
        <w:rPr>
          <w:rFonts w:eastAsia="TimesNewRomanPSMT" w:cs="Arial"/>
          <w:b/>
          <w:bCs/>
          <w:lang w:val="sr-Cyrl-RS"/>
        </w:rPr>
        <w:t>Балканска 13</w:t>
      </w:r>
      <w:r w:rsidRPr="00AF1BDE">
        <w:rPr>
          <w:rFonts w:cs="Arial"/>
          <w:b/>
        </w:rPr>
        <w:t xml:space="preserve">, ПИБ </w:t>
      </w:r>
      <w:r w:rsidRPr="00AF1BDE">
        <w:rPr>
          <w:rFonts w:cs="Arial"/>
          <w:b/>
          <w:color w:val="000000" w:themeColor="text1"/>
          <w:lang w:val="sr-Cyrl-BA"/>
        </w:rPr>
        <w:t xml:space="preserve">103920327, </w:t>
      </w:r>
      <w:r w:rsidRPr="00AF1BDE">
        <w:rPr>
          <w:rFonts w:cs="Arial"/>
          <w:b/>
        </w:rPr>
        <w:t>Огранак ТЕНТ Београд-Обреновац, Богољуба Урошевића Црног 44</w:t>
      </w:r>
      <w:r w:rsidRPr="00AF1BDE">
        <w:rPr>
          <w:rFonts w:cs="Arial"/>
          <w:b/>
          <w:lang w:val="sr-Cyrl-RS"/>
        </w:rPr>
        <w:t>.</w:t>
      </w:r>
    </w:p>
    <w:p w:rsidR="00D5004C" w:rsidRPr="00AF1BDE" w:rsidRDefault="00D5004C" w:rsidP="00D5004C">
      <w:pPr>
        <w:pStyle w:val="KDParagraf"/>
        <w:spacing w:before="0"/>
        <w:rPr>
          <w:rFonts w:eastAsia="Calibri" w:cs="Arial"/>
        </w:rPr>
      </w:pPr>
    </w:p>
    <w:p w:rsidR="00D5004C" w:rsidRPr="00AF1BDE" w:rsidRDefault="00D5004C" w:rsidP="00D5004C">
      <w:pPr>
        <w:pStyle w:val="KDParagraf"/>
        <w:spacing w:before="0"/>
        <w:rPr>
          <w:rFonts w:cs="Arial"/>
          <w:color w:val="000000" w:themeColor="text1"/>
        </w:rPr>
      </w:pPr>
      <w:r w:rsidRPr="00AF1BDE">
        <w:rPr>
          <w:rFonts w:cs="Arial"/>
        </w:rPr>
        <w:t>Рачун мора бити достављен на адресу Корисника: Јавно предузеће „Електропривреда Србије</w:t>
      </w:r>
      <w:proofErr w:type="gramStart"/>
      <w:r w:rsidRPr="00AF1BDE">
        <w:rPr>
          <w:rFonts w:cs="Arial"/>
        </w:rPr>
        <w:t>“ Београд</w:t>
      </w:r>
      <w:proofErr w:type="gramEnd"/>
      <w:r w:rsidRPr="00AF1BDE">
        <w:rPr>
          <w:rFonts w:cs="Arial"/>
        </w:rPr>
        <w:t>, огранак ТЕНТ,</w:t>
      </w:r>
      <w:r w:rsidRPr="00AF1BDE">
        <w:rPr>
          <w:rFonts w:cs="Arial"/>
          <w:lang w:val="sr-Cyrl-RS"/>
        </w:rPr>
        <w:t>ТЕНТ Б, Ушће</w:t>
      </w:r>
      <w:r w:rsidRPr="00AF1BDE">
        <w:rPr>
          <w:rFonts w:cs="Arial"/>
        </w:rPr>
        <w:t xml:space="preserve"> – 11500 Обреновац, са обавезним прилозима-</w:t>
      </w:r>
      <w:r w:rsidRPr="00AF1BDE">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AF1BDE" w:rsidRDefault="00D5004C" w:rsidP="00D5004C">
      <w:pPr>
        <w:pStyle w:val="KDParagraf"/>
        <w:spacing w:before="0"/>
        <w:rPr>
          <w:rFonts w:cs="Arial"/>
          <w:color w:val="000000" w:themeColor="text1"/>
          <w:sz w:val="8"/>
        </w:rPr>
      </w:pPr>
    </w:p>
    <w:p w:rsidR="00D5004C" w:rsidRPr="00AF1BDE" w:rsidRDefault="00D5004C" w:rsidP="00D5004C">
      <w:pPr>
        <w:pStyle w:val="KDParagraf"/>
        <w:spacing w:before="0"/>
        <w:rPr>
          <w:rFonts w:cs="Arial"/>
          <w:lang w:val="sr-Cyrl-RS"/>
        </w:rPr>
      </w:pPr>
      <w:proofErr w:type="gramStart"/>
      <w:r w:rsidRPr="00AF1BDE">
        <w:rPr>
          <w:rFonts w:cs="Arial"/>
        </w:rPr>
        <w:t xml:space="preserve">У испостављеном рачуну, </w:t>
      </w:r>
      <w:r w:rsidR="008C0A99" w:rsidRPr="00AF1BDE">
        <w:rPr>
          <w:rFonts w:cs="Arial"/>
          <w:lang w:val="sr-Cyrl-RS"/>
        </w:rPr>
        <w:t>Пружалац услуга</w:t>
      </w:r>
      <w:r w:rsidRPr="00AF1BDE">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AF1BDE">
        <w:rPr>
          <w:rFonts w:cs="Arial"/>
        </w:rPr>
        <w:t xml:space="preserve"> </w:t>
      </w:r>
      <w:proofErr w:type="gramStart"/>
      <w:r w:rsidRPr="00AF1BDE">
        <w:rPr>
          <w:rFonts w:cs="Arial"/>
        </w:rPr>
        <w:t>Рачуни који не одговарају наведеним тачним називима, ће се сматрати неисправним.</w:t>
      </w:r>
      <w:proofErr w:type="gramEnd"/>
      <w:r w:rsidRPr="00AF1BDE">
        <w:rPr>
          <w:rFonts w:cs="Arial"/>
        </w:rPr>
        <w:t xml:space="preserve"> </w:t>
      </w:r>
      <w:proofErr w:type="gramStart"/>
      <w:r w:rsidRPr="00AF1BDE">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8C0A99" w:rsidRPr="00AF1BDE">
        <w:rPr>
          <w:rFonts w:cs="Arial"/>
          <w:lang w:val="sr-Cyrl-RS"/>
        </w:rPr>
        <w:t>Пружалац услуга</w:t>
      </w:r>
      <w:r w:rsidRPr="00AF1BDE">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jc w:val="center"/>
        <w:rPr>
          <w:rFonts w:cs="Arial"/>
          <w:lang w:val="sr-Cyrl-RS"/>
        </w:rPr>
      </w:pPr>
      <w:proofErr w:type="gramStart"/>
      <w:r w:rsidRPr="00AF1BDE">
        <w:rPr>
          <w:rFonts w:cs="Arial"/>
          <w:b/>
        </w:rPr>
        <w:t xml:space="preserve">Члан </w:t>
      </w:r>
      <w:r w:rsidRPr="00AF1BDE">
        <w:rPr>
          <w:rFonts w:cs="Arial"/>
          <w:b/>
          <w:lang w:val="sr-Cyrl-RS"/>
        </w:rPr>
        <w:t>4</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Адресе Уговорних страна за пријем писмена и поште, су следеће:</w:t>
      </w:r>
    </w:p>
    <w:p w:rsidR="00D5004C" w:rsidRPr="00AF1BDE" w:rsidRDefault="00D5004C" w:rsidP="00D5004C">
      <w:pPr>
        <w:pStyle w:val="KDParagraf"/>
        <w:spacing w:before="0"/>
        <w:rPr>
          <w:rFonts w:cs="Arial"/>
          <w:color w:val="FF0000"/>
          <w:lang w:val="sr-Cyrl-RS"/>
        </w:rPr>
      </w:pPr>
      <w:r w:rsidRPr="00AF1BDE">
        <w:rPr>
          <w:rFonts w:cs="Arial"/>
        </w:rPr>
        <w:t>Корисник услуге:</w:t>
      </w:r>
      <w:r w:rsidRPr="00AF1BDE">
        <w:rPr>
          <w:rFonts w:cs="Arial"/>
        </w:rPr>
        <w:tab/>
        <w:t>Јавно предузеће „Електропривреда Србије</w:t>
      </w:r>
      <w:proofErr w:type="gramStart"/>
      <w:r w:rsidRPr="00AF1BDE">
        <w:rPr>
          <w:rFonts w:cs="Arial"/>
        </w:rPr>
        <w:t>“ Београд</w:t>
      </w:r>
      <w:proofErr w:type="gramEnd"/>
      <w:r w:rsidRPr="00AF1BDE">
        <w:rPr>
          <w:rFonts w:cs="Arial"/>
        </w:rPr>
        <w:t xml:space="preserve">, </w:t>
      </w:r>
      <w:r w:rsidRPr="00AF1BDE">
        <w:rPr>
          <w:rFonts w:cs="Arial"/>
          <w:lang w:val="sr-Cyrl-RS"/>
        </w:rPr>
        <w:t>О</w:t>
      </w:r>
      <w:r w:rsidRPr="00AF1BDE">
        <w:rPr>
          <w:rFonts w:cs="Arial"/>
        </w:rPr>
        <w:t>гранак ТЕНТ</w:t>
      </w:r>
      <w:r w:rsidRPr="00AF1BDE">
        <w:rPr>
          <w:rFonts w:cs="Arial"/>
          <w:lang w:val="sr-Cyrl-RS"/>
        </w:rPr>
        <w:t xml:space="preserve"> Београд-Обреновац</w:t>
      </w:r>
      <w:r w:rsidRPr="00AF1BDE">
        <w:rPr>
          <w:rFonts w:cs="Arial"/>
        </w:rPr>
        <w:t xml:space="preserve">, Богољуба Урошевића Црног 44, 11500 Обреновац, локација ТЕНТ </w:t>
      </w:r>
      <w:r w:rsidRPr="00AF1BDE">
        <w:rPr>
          <w:rFonts w:cs="Arial"/>
          <w:lang w:val="sr-Cyrl-RS"/>
        </w:rPr>
        <w:t>Б</w:t>
      </w:r>
      <w:r w:rsidRPr="00AF1BDE">
        <w:rPr>
          <w:rFonts w:cs="Arial"/>
        </w:rPr>
        <w:t xml:space="preserve"> на адреси: </w:t>
      </w:r>
      <w:r w:rsidRPr="00AF1BDE">
        <w:rPr>
          <w:rFonts w:cs="Arial"/>
          <w:lang w:val="sr-Cyrl-RS"/>
        </w:rPr>
        <w:t>Ушће, Поштански фах 35</w:t>
      </w:r>
      <w:r w:rsidRPr="00AF1BDE">
        <w:rPr>
          <w:rFonts w:cs="Arial"/>
        </w:rPr>
        <w:t>, 11500 Обреновац</w:t>
      </w:r>
      <w:r w:rsidRPr="00AF1BDE">
        <w:rPr>
          <w:rFonts w:cs="Arial"/>
          <w:lang w:val="sr-Cyrl-RS"/>
        </w:rPr>
        <w:t>.</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rPr>
      </w:pPr>
      <w:r w:rsidRPr="00AF1BDE">
        <w:rPr>
          <w:rFonts w:cs="Arial"/>
        </w:rPr>
        <w:t>Пружалац услуге:</w:t>
      </w:r>
      <w:r w:rsidRPr="00AF1BDE">
        <w:rPr>
          <w:rFonts w:cs="Arial"/>
        </w:rPr>
        <w:tab/>
        <w:t>__________________________________________</w:t>
      </w:r>
    </w:p>
    <w:p w:rsidR="00D5004C" w:rsidRPr="00AF1BDE" w:rsidRDefault="00D5004C" w:rsidP="00D5004C">
      <w:pPr>
        <w:pStyle w:val="KDParagraf"/>
        <w:spacing w:before="0"/>
        <w:rPr>
          <w:rFonts w:cs="Arial"/>
          <w:lang w:val="sr-Cyrl-RS"/>
        </w:rPr>
      </w:pPr>
      <w:r w:rsidRPr="00AF1BDE">
        <w:rPr>
          <w:rFonts w:cs="Arial"/>
        </w:rPr>
        <w:tab/>
      </w:r>
      <w:r w:rsidRPr="00AF1BDE">
        <w:rPr>
          <w:rFonts w:cs="Arial"/>
        </w:rPr>
        <w:tab/>
      </w:r>
      <w:r w:rsidRPr="00AF1BDE">
        <w:rPr>
          <w:rFonts w:cs="Arial"/>
        </w:rPr>
        <w:tab/>
      </w:r>
      <w:r w:rsidRPr="00AF1BDE">
        <w:rPr>
          <w:rFonts w:cs="Arial"/>
        </w:rPr>
        <w:tab/>
      </w:r>
    </w:p>
    <w:p w:rsidR="00D5004C" w:rsidRPr="00AF1BDE" w:rsidRDefault="00D5004C" w:rsidP="00D5004C">
      <w:pPr>
        <w:pStyle w:val="KDParagraf"/>
        <w:spacing w:before="0"/>
        <w:rPr>
          <w:rFonts w:cs="Arial"/>
        </w:rPr>
      </w:pPr>
      <w:r w:rsidRPr="00AF1BDE">
        <w:rPr>
          <w:rFonts w:cs="Arial"/>
        </w:rPr>
        <w:t xml:space="preserve">Подизвођач: </w:t>
      </w:r>
      <w:r w:rsidRPr="00AF1BDE">
        <w:rPr>
          <w:rFonts w:cs="Arial"/>
        </w:rPr>
        <w:tab/>
      </w:r>
      <w:r w:rsidRPr="00AF1BDE">
        <w:rPr>
          <w:rFonts w:cs="Arial"/>
        </w:rPr>
        <w:tab/>
        <w:t xml:space="preserve">_________________________________________ </w:t>
      </w:r>
    </w:p>
    <w:p w:rsidR="00D5004C" w:rsidRPr="00AF1BDE" w:rsidRDefault="00D5004C" w:rsidP="00D5004C">
      <w:pPr>
        <w:pStyle w:val="KDParagraf"/>
        <w:spacing w:before="0"/>
        <w:rPr>
          <w:rFonts w:cs="Arial"/>
          <w:lang w:val="sr-Cyrl-RS"/>
        </w:rPr>
      </w:pPr>
      <w:r w:rsidRPr="00AF1BDE">
        <w:rPr>
          <w:rFonts w:cs="Arial"/>
        </w:rPr>
        <w:tab/>
      </w:r>
      <w:r w:rsidRPr="00AF1BDE">
        <w:rPr>
          <w:rFonts w:cs="Arial"/>
        </w:rPr>
        <w:tab/>
      </w:r>
      <w:r w:rsidRPr="00AF1BDE">
        <w:rPr>
          <w:rFonts w:cs="Arial"/>
        </w:rPr>
        <w:tab/>
      </w:r>
    </w:p>
    <w:p w:rsidR="00D5004C" w:rsidRPr="00AF1BDE" w:rsidRDefault="00D5004C" w:rsidP="00D5004C">
      <w:pPr>
        <w:pStyle w:val="KDParagraf"/>
        <w:spacing w:before="0"/>
        <w:rPr>
          <w:rFonts w:cs="Arial"/>
          <w:b/>
        </w:rPr>
      </w:pPr>
      <w:proofErr w:type="gramStart"/>
      <w:r w:rsidRPr="00AF1BDE">
        <w:rPr>
          <w:rFonts w:cs="Arial"/>
          <w:b/>
        </w:rPr>
        <w:t>РОК ,</w:t>
      </w:r>
      <w:proofErr w:type="gramEnd"/>
      <w:r w:rsidRPr="00AF1BDE">
        <w:rPr>
          <w:rFonts w:cs="Arial"/>
          <w:b/>
        </w:rPr>
        <w:t xml:space="preserve"> ДИНАМ</w:t>
      </w:r>
      <w:r w:rsidR="00B77204" w:rsidRPr="00AF1BDE">
        <w:rPr>
          <w:rFonts w:cs="Arial"/>
          <w:b/>
          <w:lang w:val="sr-Cyrl-RS"/>
        </w:rPr>
        <w:t>И</w:t>
      </w:r>
      <w:r w:rsidRPr="00AF1BDE">
        <w:rPr>
          <w:rFonts w:cs="Arial"/>
          <w:b/>
        </w:rPr>
        <w:t xml:space="preserve">КА </w:t>
      </w:r>
      <w:r w:rsidRPr="00AF1BDE">
        <w:rPr>
          <w:rFonts w:cs="Arial"/>
          <w:b/>
          <w:lang w:val="sr-Cyrl-RS"/>
        </w:rPr>
        <w:t>И МЕСТО</w:t>
      </w:r>
      <w:r w:rsidRPr="00AF1BDE">
        <w:rPr>
          <w:rFonts w:cs="Arial"/>
          <w:b/>
        </w:rPr>
        <w:t xml:space="preserve"> ПРУЖАЊА УСЛУГЕ</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Pr="00AF1BDE">
        <w:rPr>
          <w:rFonts w:cs="Arial"/>
          <w:b/>
          <w:lang w:val="sr-Cyrl-RS"/>
        </w:rPr>
        <w:t>5</w:t>
      </w:r>
      <w:r w:rsidRPr="00AF1BDE">
        <w:rPr>
          <w:rFonts w:cs="Arial"/>
        </w:rPr>
        <w:t>.</w:t>
      </w:r>
      <w:proofErr w:type="gramEnd"/>
    </w:p>
    <w:p w:rsidR="00AF1BDE" w:rsidRDefault="00AF1BDE" w:rsidP="00AF1BDE">
      <w:pPr>
        <w:pStyle w:val="KDParagraf"/>
        <w:spacing w:before="0"/>
        <w:rPr>
          <w:rFonts w:cs="Arial"/>
          <w:lang w:val="sr-Cyrl-RS"/>
        </w:rPr>
      </w:pPr>
    </w:p>
    <w:p w:rsidR="00086630" w:rsidRPr="00F51E63" w:rsidRDefault="00086630" w:rsidP="00086630">
      <w:pPr>
        <w:spacing w:before="0"/>
        <w:rPr>
          <w:lang w:val="sr-Cyrl-RS"/>
        </w:rPr>
      </w:pPr>
      <w:r>
        <w:rPr>
          <w:lang w:val="sr-Cyrl-RS"/>
        </w:rPr>
        <w:t>Пружалац услуга</w:t>
      </w:r>
      <w:r w:rsidRPr="00827A40">
        <w:t xml:space="preserve"> је обавезан да услугу изврши у року </w:t>
      </w:r>
      <w:r>
        <w:rPr>
          <w:lang w:val="sr-Cyrl-RS"/>
        </w:rPr>
        <w:t xml:space="preserve">од </w:t>
      </w:r>
      <w:r w:rsidR="00EF55F2">
        <w:rPr>
          <w:lang w:val="sr-Cyrl-RS"/>
        </w:rPr>
        <w:t>___ дана</w:t>
      </w:r>
      <w:r>
        <w:rPr>
          <w:lang w:val="sr-Cyrl-RS"/>
        </w:rPr>
        <w:t xml:space="preserve"> о</w:t>
      </w:r>
      <w:r w:rsidR="00EF55F2">
        <w:rPr>
          <w:lang w:val="sr-Cyrl-RS"/>
        </w:rPr>
        <w:t>д дана закључења уговора према динамици</w:t>
      </w:r>
      <w:r>
        <w:rPr>
          <w:lang w:val="sr-Cyrl-RS"/>
        </w:rPr>
        <w:t xml:space="preserve"> </w:t>
      </w:r>
      <w:r w:rsidR="00332F8C">
        <w:rPr>
          <w:lang w:val="sr-Cyrl-RS"/>
        </w:rPr>
        <w:t>Корисника услуга</w:t>
      </w:r>
      <w:r>
        <w:rPr>
          <w:lang w:val="sr-Cyrl-RS"/>
        </w:rPr>
        <w:t>.</w:t>
      </w:r>
    </w:p>
    <w:p w:rsidR="00086630" w:rsidRPr="007451B4" w:rsidRDefault="00086630" w:rsidP="00086630">
      <w:pPr>
        <w:spacing w:before="0"/>
        <w:rPr>
          <w:lang w:val="sr-Cyrl-RS"/>
        </w:rPr>
      </w:pPr>
    </w:p>
    <w:p w:rsidR="00086630" w:rsidRPr="00EF55F2" w:rsidRDefault="00086630" w:rsidP="00086630">
      <w:pPr>
        <w:spacing w:before="0"/>
        <w:rPr>
          <w:rFonts w:eastAsia="TimesNewRomanPSMT"/>
          <w:b/>
        </w:rPr>
      </w:pPr>
      <w:r>
        <w:rPr>
          <w:rFonts w:eastAsia="TimesNewRomanPSMT"/>
          <w:lang w:val="sr-Cyrl-RS"/>
        </w:rPr>
        <w:t>М</w:t>
      </w:r>
      <w:r w:rsidRPr="00827A40">
        <w:rPr>
          <w:rFonts w:eastAsia="TimesNewRomanPSMT"/>
        </w:rPr>
        <w:t xml:space="preserve">есто </w:t>
      </w:r>
      <w:r>
        <w:rPr>
          <w:rFonts w:eastAsia="TimesNewRomanPSMT"/>
          <w:lang w:val="sr-Cyrl-RS"/>
        </w:rPr>
        <w:t xml:space="preserve">извршења услуга </w:t>
      </w:r>
      <w:r w:rsidR="00EF55F2">
        <w:rPr>
          <w:rFonts w:eastAsia="TimesNewRomanPSMT"/>
          <w:lang w:val="sr-Cyrl-RS"/>
        </w:rPr>
        <w:t xml:space="preserve">је сервис пружаоца услуге на ареси: </w:t>
      </w:r>
      <w:r w:rsidR="00EF55F2" w:rsidRPr="001F21EF">
        <w:rPr>
          <w:rFonts w:eastAsia="TimesNewRomanPSMT"/>
          <w:lang w:val="sr-Cyrl-RS"/>
        </w:rPr>
        <w:t>___________________________________________</w:t>
      </w:r>
      <w:r w:rsidR="001F21EF">
        <w:rPr>
          <w:rFonts w:eastAsia="TimesNewRomanPSMT"/>
          <w:lang w:val="sr-Cyrl-RS"/>
        </w:rPr>
        <w:t>_______________________________</w:t>
      </w:r>
      <w:r w:rsidR="00EF55F2" w:rsidRPr="001F21EF">
        <w:rPr>
          <w:rFonts w:eastAsia="TimesNewRomanPSMT"/>
          <w:lang w:val="sr-Cyrl-RS"/>
        </w:rPr>
        <w:t>__</w:t>
      </w:r>
      <w:r w:rsidR="00EF55F2" w:rsidRPr="00EF55F2">
        <w:rPr>
          <w:rFonts w:eastAsia="TimesNewRomanPSMT"/>
          <w:b/>
          <w:lang w:val="sr-Cyrl-RS"/>
        </w:rPr>
        <w:t>.</w:t>
      </w:r>
    </w:p>
    <w:p w:rsidR="00B77204" w:rsidRPr="00AF1BDE" w:rsidRDefault="00B77204" w:rsidP="00B77204">
      <w:pPr>
        <w:autoSpaceDE w:val="0"/>
        <w:autoSpaceDN w:val="0"/>
        <w:adjustRightInd w:val="0"/>
        <w:spacing w:before="0"/>
        <w:rPr>
          <w:rFonts w:cs="Arial"/>
          <w:color w:val="000000" w:themeColor="text1"/>
          <w:lang w:val="sr-Cyrl-RS"/>
        </w:rPr>
      </w:pPr>
    </w:p>
    <w:p w:rsidR="00B77204" w:rsidRPr="00AF1BDE" w:rsidRDefault="00B77204" w:rsidP="00B77204">
      <w:pPr>
        <w:pStyle w:val="KDParagraf"/>
        <w:spacing w:before="0"/>
        <w:rPr>
          <w:rFonts w:cs="Arial"/>
          <w:b/>
          <w:color w:val="000000" w:themeColor="text1"/>
          <w:lang w:val="sr-Cyrl-RS"/>
        </w:rPr>
      </w:pPr>
      <w:r w:rsidRPr="00AF1BDE">
        <w:rPr>
          <w:rFonts w:cs="Arial"/>
          <w:b/>
          <w:color w:val="000000" w:themeColor="text1"/>
        </w:rPr>
        <w:t xml:space="preserve">ГАРАНТНИ РОК </w:t>
      </w:r>
    </w:p>
    <w:p w:rsidR="00B77204" w:rsidRPr="00AF1BDE" w:rsidRDefault="00B77204" w:rsidP="00B77204">
      <w:pPr>
        <w:pStyle w:val="KDParagraf"/>
        <w:spacing w:before="0"/>
        <w:jc w:val="center"/>
        <w:rPr>
          <w:rFonts w:cs="Arial"/>
          <w:color w:val="000000" w:themeColor="text1"/>
        </w:rPr>
      </w:pPr>
      <w:proofErr w:type="gramStart"/>
      <w:r w:rsidRPr="00AF1BDE">
        <w:rPr>
          <w:rFonts w:cs="Arial"/>
          <w:b/>
          <w:color w:val="000000" w:themeColor="text1"/>
        </w:rPr>
        <w:t xml:space="preserve">Члан </w:t>
      </w:r>
      <w:r w:rsidRPr="00AF1BDE">
        <w:rPr>
          <w:rFonts w:cs="Arial"/>
          <w:b/>
          <w:color w:val="000000" w:themeColor="text1"/>
          <w:lang w:val="sr-Cyrl-RS"/>
        </w:rPr>
        <w:t>6</w:t>
      </w:r>
      <w:r w:rsidRPr="00AF1BDE">
        <w:rPr>
          <w:rFonts w:cs="Arial"/>
          <w:color w:val="000000" w:themeColor="text1"/>
        </w:rPr>
        <w:t>.</w:t>
      </w:r>
      <w:proofErr w:type="gramEnd"/>
    </w:p>
    <w:p w:rsidR="00086630" w:rsidRDefault="00086630" w:rsidP="00086630">
      <w:pPr>
        <w:spacing w:before="0"/>
        <w:rPr>
          <w:lang w:val="sr-Cyrl-RS"/>
        </w:rPr>
      </w:pPr>
      <w:proofErr w:type="gramStart"/>
      <w:r w:rsidRPr="00827A40">
        <w:t xml:space="preserve">Гарантни рок за </w:t>
      </w:r>
      <w:r w:rsidR="00EF55F2">
        <w:rPr>
          <w:lang w:val="sr-Cyrl-RS"/>
        </w:rPr>
        <w:t>извршене услуге изн</w:t>
      </w:r>
      <w:r>
        <w:rPr>
          <w:lang w:val="sr-Cyrl-RS"/>
        </w:rPr>
        <w:t>о</w:t>
      </w:r>
      <w:r w:rsidR="00EF55F2">
        <w:rPr>
          <w:lang w:val="sr-Cyrl-RS"/>
        </w:rPr>
        <w:t>с</w:t>
      </w:r>
      <w:r>
        <w:rPr>
          <w:lang w:val="sr-Cyrl-RS"/>
        </w:rPr>
        <w:t>и</w:t>
      </w:r>
      <w:r w:rsidRPr="00827A40">
        <w:t xml:space="preserve"> </w:t>
      </w:r>
      <w:r>
        <w:rPr>
          <w:lang w:val="sr-Cyrl-RS"/>
        </w:rPr>
        <w:t>____</w:t>
      </w:r>
      <w:r w:rsidRPr="00827A40">
        <w:t xml:space="preserve"> месеци од дана извршења </w:t>
      </w:r>
      <w:r>
        <w:rPr>
          <w:lang w:val="sr-Cyrl-RS"/>
        </w:rPr>
        <w:t>односно за замењене делове ____ месеци од дана уградње</w:t>
      </w:r>
      <w:r w:rsidRPr="00827A40">
        <w:t>.</w:t>
      </w:r>
      <w:proofErr w:type="gramEnd"/>
    </w:p>
    <w:p w:rsidR="00086630" w:rsidRPr="00D52E5C" w:rsidRDefault="00086630" w:rsidP="00086630">
      <w:pPr>
        <w:spacing w:before="0"/>
        <w:rPr>
          <w:lang w:val="sr-Cyrl-RS"/>
        </w:rPr>
      </w:pPr>
    </w:p>
    <w:p w:rsidR="00C156D2" w:rsidRPr="00086630" w:rsidRDefault="00086630" w:rsidP="00086630">
      <w:pPr>
        <w:pStyle w:val="KDParagraf"/>
        <w:spacing w:before="0"/>
        <w:rPr>
          <w:lang w:val="sr-Cyrl-RS"/>
        </w:rPr>
      </w:pPr>
      <w:r>
        <w:rPr>
          <w:lang w:val="sr-Cyrl-RS"/>
        </w:rPr>
        <w:t>Пружалац услуге</w:t>
      </w:r>
      <w:r w:rsidRPr="00827A40">
        <w:t xml:space="preserve"> је дужан да о свом трошку отклони све евентуалне недостатке у току трајања гарантног рока.</w:t>
      </w:r>
    </w:p>
    <w:p w:rsidR="004B18AC" w:rsidRPr="00AF1BDE" w:rsidRDefault="004B18AC" w:rsidP="00BC096A">
      <w:pPr>
        <w:spacing w:before="0"/>
        <w:rPr>
          <w:rFonts w:cs="Arial"/>
          <w:b/>
          <w:lang w:val="sr-Cyrl-RS"/>
        </w:rPr>
      </w:pPr>
    </w:p>
    <w:p w:rsidR="00BC096A" w:rsidRPr="00AF1BDE" w:rsidRDefault="00BC096A" w:rsidP="00BC096A">
      <w:pPr>
        <w:spacing w:before="0"/>
        <w:rPr>
          <w:rFonts w:cs="Arial"/>
          <w:b/>
        </w:rPr>
      </w:pPr>
      <w:r w:rsidRPr="00AF1BDE">
        <w:rPr>
          <w:rFonts w:cs="Arial"/>
          <w:b/>
        </w:rPr>
        <w:t>СРЕДСТВА ФИНАНСИЈСКОГ ОБЕЗБЕЂЕЊА</w:t>
      </w:r>
    </w:p>
    <w:p w:rsidR="00BC096A" w:rsidRPr="00AF1BDE" w:rsidRDefault="00BC096A" w:rsidP="00BC096A">
      <w:pPr>
        <w:spacing w:before="0"/>
        <w:jc w:val="center"/>
        <w:rPr>
          <w:rFonts w:cs="Arial"/>
          <w:b/>
          <w:lang w:val="sr-Cyrl-RS"/>
        </w:rPr>
      </w:pPr>
      <w:proofErr w:type="gramStart"/>
      <w:r w:rsidRPr="00AF1BDE">
        <w:rPr>
          <w:rFonts w:cs="Arial"/>
          <w:b/>
        </w:rPr>
        <w:t xml:space="preserve">Члан </w:t>
      </w:r>
      <w:r w:rsidR="00C27F65" w:rsidRPr="00AF1BDE">
        <w:rPr>
          <w:rFonts w:cs="Arial"/>
          <w:b/>
          <w:lang w:val="sr-Cyrl-RS"/>
        </w:rPr>
        <w:t>7</w:t>
      </w:r>
      <w:r w:rsidRPr="00AF1BDE">
        <w:rPr>
          <w:rFonts w:cs="Arial"/>
          <w:b/>
        </w:rPr>
        <w:t>.</w:t>
      </w:r>
      <w:proofErr w:type="gramEnd"/>
      <w:r w:rsidRPr="00AF1BDE">
        <w:rPr>
          <w:rFonts w:cs="Arial"/>
          <w:b/>
        </w:rPr>
        <w:t xml:space="preserve"> </w:t>
      </w:r>
    </w:p>
    <w:p w:rsidR="008C0A99" w:rsidRPr="00AF1BDE" w:rsidRDefault="008C0A99" w:rsidP="00BC096A">
      <w:pPr>
        <w:pStyle w:val="KDParagraf"/>
        <w:spacing w:before="0"/>
        <w:rPr>
          <w:rFonts w:cs="Arial"/>
          <w:b/>
          <w:lang w:val="sr-Cyrl-RS"/>
        </w:rPr>
      </w:pPr>
      <w:r w:rsidRPr="00AF1BDE">
        <w:rPr>
          <w:rFonts w:cs="Arial"/>
          <w:b/>
          <w:lang w:val="sr-Cyrl-RS"/>
        </w:rPr>
        <w:t>СФО за добро извршење посла:</w:t>
      </w:r>
    </w:p>
    <w:p w:rsidR="00BC096A" w:rsidRPr="00AF1BDE" w:rsidRDefault="00BC096A" w:rsidP="00BC096A">
      <w:pPr>
        <w:pStyle w:val="KDParagraf"/>
        <w:spacing w:before="0"/>
        <w:rPr>
          <w:rFonts w:cs="Arial"/>
          <w:lang w:val="sr-Cyrl-RS"/>
        </w:rPr>
      </w:pPr>
      <w:r w:rsidRPr="00AF1BDE">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8C0A99" w:rsidRPr="00AF1BDE">
        <w:rPr>
          <w:rFonts w:cs="Arial"/>
          <w:lang w:val="sr-Cyrl-RS"/>
        </w:rPr>
        <w:t>извршења услуга</w:t>
      </w:r>
      <w:r w:rsidRPr="00AF1BDE">
        <w:rPr>
          <w:rFonts w:cs="Arial"/>
        </w:rPr>
        <w:t xml:space="preserve">, а да евентуални продужетак </w:t>
      </w:r>
      <w:r w:rsidR="00C27F65" w:rsidRPr="00AF1BDE">
        <w:rPr>
          <w:rFonts w:cs="Arial"/>
          <w:lang w:val="sr-Cyrl-RS"/>
        </w:rPr>
        <w:t>тог рока</w:t>
      </w:r>
      <w:r w:rsidRPr="00AF1BDE">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w:t>
      </w:r>
      <w:r w:rsidRPr="00AF1BDE">
        <w:rPr>
          <w:rFonts w:cs="Arial"/>
        </w:rPr>
        <w:lastRenderedPageBreak/>
        <w:t xml:space="preserve">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AF1BDE" w:rsidRDefault="00BC096A" w:rsidP="00BC096A">
      <w:pPr>
        <w:pStyle w:val="KDParagraf"/>
        <w:spacing w:before="0"/>
        <w:rPr>
          <w:rFonts w:cs="Arial"/>
          <w:lang w:val="sr-Cyrl-RS"/>
        </w:rPr>
      </w:pPr>
    </w:p>
    <w:p w:rsidR="00BC096A" w:rsidRPr="00AF1BDE" w:rsidRDefault="00BC096A" w:rsidP="00BC096A">
      <w:pPr>
        <w:pStyle w:val="KDParagraf"/>
        <w:spacing w:before="0"/>
        <w:rPr>
          <w:rFonts w:cs="Arial"/>
        </w:rPr>
      </w:pPr>
      <w:proofErr w:type="gramStart"/>
      <w:r w:rsidRPr="00AF1BDE">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8C0A99" w:rsidRPr="00AF1BDE" w:rsidRDefault="008C0A99" w:rsidP="008C0A99">
      <w:pPr>
        <w:pStyle w:val="KDParagraf"/>
        <w:spacing w:before="0"/>
        <w:rPr>
          <w:rFonts w:cs="Arial"/>
          <w:b/>
          <w:lang w:val="sr-Cyrl-RS"/>
        </w:rPr>
      </w:pPr>
    </w:p>
    <w:p w:rsidR="008C0A99" w:rsidRPr="00AF1BDE" w:rsidRDefault="008C0A99" w:rsidP="008C0A99">
      <w:pPr>
        <w:pStyle w:val="KDParagraf"/>
        <w:spacing w:before="0"/>
        <w:rPr>
          <w:rFonts w:cs="Arial"/>
          <w:b/>
          <w:lang w:val="sr-Cyrl-RS"/>
        </w:rPr>
      </w:pPr>
      <w:r w:rsidRPr="00AF1BDE">
        <w:rPr>
          <w:rFonts w:cs="Arial"/>
          <w:b/>
          <w:lang w:val="sr-Cyrl-RS"/>
        </w:rPr>
        <w:t>СФО за отклањање недостатака у гарантном року:</w:t>
      </w:r>
    </w:p>
    <w:p w:rsidR="00BC096A" w:rsidRPr="00AF1BDE" w:rsidRDefault="00BC096A" w:rsidP="00BC096A">
      <w:pPr>
        <w:pStyle w:val="KDParagraf"/>
        <w:spacing w:before="0"/>
        <w:rPr>
          <w:rFonts w:cs="Arial"/>
          <w:lang w:val="sr-Cyrl-RS"/>
        </w:rPr>
      </w:pPr>
      <w:r w:rsidRPr="00AF1BDE">
        <w:rPr>
          <w:rFonts w:cs="Arial"/>
        </w:rPr>
        <w:t xml:space="preserve">Пружалац услуге је </w:t>
      </w:r>
      <w:r w:rsidR="00822493" w:rsidRPr="00AF1BDE">
        <w:rPr>
          <w:rFonts w:cs="Arial"/>
        </w:rPr>
        <w:t>обавезан да најкасније 5 дана пре истека средства финансијског обезбеђења за добро извршење посла,</w:t>
      </w:r>
      <w:r w:rsidR="00822493" w:rsidRPr="00AF1BDE">
        <w:rPr>
          <w:rFonts w:cs="Arial"/>
          <w:lang w:val="sr-Cyrl-RS"/>
        </w:rPr>
        <w:t xml:space="preserve"> </w:t>
      </w:r>
      <w:r w:rsidR="00822493" w:rsidRPr="00AF1BDE">
        <w:rPr>
          <w:rFonts w:cs="Arial"/>
        </w:rPr>
        <w:t xml:space="preserve">достави </w:t>
      </w:r>
      <w:r w:rsidRPr="00AF1BDE">
        <w:rPr>
          <w:rFonts w:cs="Arial"/>
        </w:rPr>
        <w:t xml:space="preserve">у износу од </w:t>
      </w:r>
      <w:r w:rsidRPr="00AF1BDE">
        <w:rPr>
          <w:rFonts w:cs="Arial"/>
          <w:lang w:val="sr-Cyrl-RS"/>
        </w:rPr>
        <w:t>5</w:t>
      </w:r>
      <w:r w:rsidRPr="00AF1BDE">
        <w:rPr>
          <w:rFonts w:cs="Arial"/>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sidRPr="00AF1BDE">
        <w:rPr>
          <w:rFonts w:cs="Arial"/>
          <w:lang w:val="sr-Cyrl-RS"/>
        </w:rPr>
        <w:t>гарантног периода</w:t>
      </w:r>
      <w:r w:rsidRPr="00AF1BDE">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AF1BDE">
        <w:rPr>
          <w:rFonts w:cs="Arial"/>
          <w:lang w:val="sr-Cyrl-RS"/>
        </w:rPr>
        <w:t xml:space="preserve">гарантни </w:t>
      </w:r>
      <w:r w:rsidRPr="00AF1BDE">
        <w:rPr>
          <w:rFonts w:cs="Arial"/>
        </w:rPr>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AF1BDE" w:rsidRDefault="00BC096A" w:rsidP="00BC096A">
      <w:pPr>
        <w:pStyle w:val="KDParagraf"/>
        <w:spacing w:before="0"/>
        <w:rPr>
          <w:rFonts w:cs="Arial"/>
          <w:lang w:val="sr-Cyrl-RS"/>
        </w:rPr>
      </w:pPr>
    </w:p>
    <w:p w:rsidR="00BC096A" w:rsidRPr="00AF1BDE" w:rsidRDefault="00BC096A" w:rsidP="00BC096A">
      <w:pPr>
        <w:spacing w:before="0"/>
        <w:rPr>
          <w:rFonts w:cs="Arial"/>
        </w:rPr>
      </w:pPr>
      <w:proofErr w:type="gramStart"/>
      <w:r w:rsidRPr="00AF1BDE">
        <w:rPr>
          <w:rFonts w:cs="Arial"/>
        </w:rPr>
        <w:t xml:space="preserve">Меница </w:t>
      </w:r>
      <w:r w:rsidR="00C27F65" w:rsidRPr="00AF1BDE">
        <w:rPr>
          <w:rFonts w:cs="Arial"/>
          <w:lang w:val="sr-Cyrl-RS"/>
        </w:rPr>
        <w:t xml:space="preserve">за отклањање грешака у гарантном року </w:t>
      </w:r>
      <w:r w:rsidRPr="00AF1BDE">
        <w:rPr>
          <w:rFonts w:cs="Arial"/>
        </w:rPr>
        <w:t>мо</w:t>
      </w:r>
      <w:r w:rsidRPr="00AF1BDE">
        <w:rPr>
          <w:rFonts w:cs="Arial"/>
          <w:lang w:val="sr-Cyrl-RS"/>
        </w:rPr>
        <w:t>же</w:t>
      </w:r>
      <w:r w:rsidRPr="00AF1BDE">
        <w:rPr>
          <w:rFonts w:cs="Arial"/>
        </w:rPr>
        <w:t xml:space="preserve"> бити наплаћен</w:t>
      </w:r>
      <w:r w:rsidRPr="00AF1BDE">
        <w:rPr>
          <w:rFonts w:cs="Arial"/>
          <w:lang w:val="sr-Cyrl-RS"/>
        </w:rPr>
        <w:t>а</w:t>
      </w:r>
      <w:r w:rsidRPr="00AF1BDE">
        <w:rPr>
          <w:rFonts w:cs="Arial"/>
        </w:rPr>
        <w:t xml:space="preserve"> у случају да </w:t>
      </w:r>
      <w:r w:rsidR="008A20C0">
        <w:rPr>
          <w:rFonts w:cs="Arial"/>
          <w:lang w:val="sr-Cyrl-RS"/>
        </w:rPr>
        <w:t>Пружалац услуга</w:t>
      </w:r>
      <w:r w:rsidRPr="00AF1BDE">
        <w:rPr>
          <w:rFonts w:cs="Arial"/>
        </w:rPr>
        <w:t xml:space="preserve"> не отклони недостатке у гарантном року.</w:t>
      </w:r>
      <w:proofErr w:type="gramEnd"/>
      <w:r w:rsidRPr="00AF1BDE">
        <w:rPr>
          <w:rFonts w:cs="Arial"/>
        </w:rPr>
        <w:t xml:space="preserve"> </w:t>
      </w:r>
    </w:p>
    <w:p w:rsidR="00BC096A" w:rsidRPr="00AF1BDE" w:rsidRDefault="00BC096A" w:rsidP="00BC096A">
      <w:pPr>
        <w:pStyle w:val="KDParagraf"/>
        <w:spacing w:before="0"/>
        <w:rPr>
          <w:rFonts w:cs="Arial"/>
          <w:lang w:val="sr-Cyrl-RS"/>
        </w:rPr>
      </w:pPr>
    </w:p>
    <w:p w:rsidR="00D5004C" w:rsidRPr="00AF1BDE" w:rsidRDefault="00BC096A" w:rsidP="008C0A99">
      <w:pPr>
        <w:spacing w:before="0"/>
        <w:rPr>
          <w:rFonts w:cs="Arial"/>
          <w:lang w:val="sr-Cyrl-RS"/>
        </w:rPr>
      </w:pPr>
      <w:r w:rsidRPr="00AF1BDE">
        <w:rPr>
          <w:rFonts w:cs="Arial"/>
        </w:rPr>
        <w:t>Уколико се средство финансијског обезбеђења</w:t>
      </w:r>
      <w:r w:rsidR="00C27F65" w:rsidRPr="00AF1BDE">
        <w:rPr>
          <w:rFonts w:cs="Arial"/>
          <w:lang w:val="sr-Cyrl-RS"/>
        </w:rPr>
        <w:t xml:space="preserve"> за отклањање грешака у гарантном року</w:t>
      </w:r>
      <w:r w:rsidRPr="00AF1BDE">
        <w:rPr>
          <w:rFonts w:cs="Arial"/>
        </w:rPr>
        <w:t xml:space="preserve"> не достави у уговореном року, </w:t>
      </w:r>
      <w:r w:rsidR="00822493">
        <w:rPr>
          <w:rFonts w:cs="Arial"/>
          <w:lang w:val="sr-Cyrl-RS"/>
        </w:rPr>
        <w:t>Корисник услуга</w:t>
      </w:r>
      <w:r w:rsidRPr="00AF1BDE">
        <w:rPr>
          <w:rFonts w:cs="Arial"/>
        </w:rPr>
        <w:t xml:space="preserve"> има </w:t>
      </w:r>
      <w:proofErr w:type="gramStart"/>
      <w:r w:rsidRPr="00AF1BDE">
        <w:rPr>
          <w:rFonts w:cs="Arial"/>
        </w:rPr>
        <w:t>право  да</w:t>
      </w:r>
      <w:proofErr w:type="gramEnd"/>
      <w:r w:rsidRPr="00AF1BDE">
        <w:rPr>
          <w:rFonts w:cs="Arial"/>
        </w:rPr>
        <w:t xml:space="preserve"> наплати средство финанасијског обезбеђења за добро извршење посла.</w:t>
      </w:r>
    </w:p>
    <w:p w:rsidR="00C332BD" w:rsidRDefault="00C332BD" w:rsidP="00D5004C">
      <w:pPr>
        <w:pStyle w:val="KDParagraf"/>
        <w:spacing w:before="0"/>
        <w:rPr>
          <w:rFonts w:cs="Arial"/>
          <w:b/>
          <w:lang w:val="sr-Cyrl-RS"/>
        </w:rPr>
      </w:pPr>
    </w:p>
    <w:p w:rsidR="00D5004C" w:rsidRPr="00AF1BDE" w:rsidRDefault="00D5004C" w:rsidP="00D5004C">
      <w:pPr>
        <w:pStyle w:val="KDParagraf"/>
        <w:spacing w:before="0"/>
        <w:rPr>
          <w:rFonts w:cs="Arial"/>
          <w:lang w:val="sr-Cyrl-RS"/>
        </w:rPr>
      </w:pPr>
      <w:r w:rsidRPr="00AF1BDE">
        <w:rPr>
          <w:rFonts w:cs="Arial"/>
          <w:b/>
          <w:lang w:val="sr-Cyrl-RS"/>
        </w:rPr>
        <w:t>ИЗВРШИОЦИ</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8</w:t>
      </w:r>
      <w:r w:rsidRPr="00AF1BDE">
        <w:rPr>
          <w:rFonts w:cs="Arial"/>
        </w:rPr>
        <w:t>.</w:t>
      </w:r>
      <w:proofErr w:type="gramEnd"/>
    </w:p>
    <w:p w:rsidR="00D5004C" w:rsidRPr="00AF1BDE" w:rsidRDefault="00D5004C" w:rsidP="00D5004C">
      <w:pPr>
        <w:pStyle w:val="KDParagraf"/>
        <w:spacing w:before="0"/>
        <w:rPr>
          <w:rFonts w:cs="Arial"/>
          <w:color w:val="000000" w:themeColor="text1"/>
        </w:rPr>
      </w:pPr>
      <w:r w:rsidRPr="00AF1BDE">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AF1BDE" w:rsidRDefault="00D5004C" w:rsidP="00D5004C">
      <w:pPr>
        <w:pStyle w:val="KDParagraf"/>
        <w:spacing w:before="0"/>
        <w:rPr>
          <w:rFonts w:cs="Arial"/>
          <w:color w:val="000000" w:themeColor="text1"/>
        </w:rPr>
      </w:pPr>
      <w:proofErr w:type="gramStart"/>
      <w:r w:rsidRPr="00AF1BDE">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D5004C" w:rsidRPr="00AF1BDE" w:rsidRDefault="00D5004C" w:rsidP="00D5004C">
      <w:pPr>
        <w:pStyle w:val="KDParagraf"/>
        <w:spacing w:before="0"/>
        <w:rPr>
          <w:rFonts w:cs="Arial"/>
          <w:color w:val="00B0F0"/>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9</w:t>
      </w:r>
      <w:r w:rsidRPr="00AF1BDE">
        <w:rPr>
          <w:rFonts w:cs="Arial"/>
        </w:rPr>
        <w:t>.</w:t>
      </w:r>
      <w:proofErr w:type="gramEnd"/>
    </w:p>
    <w:p w:rsidR="00D5004C" w:rsidRPr="00AF1BDE" w:rsidRDefault="00D5004C" w:rsidP="00D5004C">
      <w:pPr>
        <w:pStyle w:val="KDParagraf"/>
        <w:spacing w:before="0"/>
        <w:rPr>
          <w:rFonts w:cs="Arial"/>
          <w:color w:val="000000" w:themeColor="text1"/>
          <w:lang w:val="sr-Cyrl-RS"/>
        </w:rPr>
      </w:pPr>
      <w:proofErr w:type="gramStart"/>
      <w:r w:rsidRPr="00AF1BDE">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AF1BDE" w:rsidRDefault="00BE01D0" w:rsidP="00D5004C">
      <w:pPr>
        <w:pStyle w:val="KDParagraf"/>
        <w:spacing w:before="0"/>
        <w:rPr>
          <w:rFonts w:cs="Arial"/>
          <w:color w:val="000000" w:themeColor="text1"/>
          <w:lang w:val="sr-Cyrl-RS"/>
        </w:rPr>
      </w:pPr>
    </w:p>
    <w:p w:rsidR="00D5004C" w:rsidRPr="00AF1BDE" w:rsidRDefault="00D5004C" w:rsidP="00D5004C">
      <w:pPr>
        <w:pStyle w:val="KDParagraf"/>
        <w:spacing w:before="0"/>
        <w:rPr>
          <w:rFonts w:cs="Arial"/>
          <w:color w:val="000000" w:themeColor="text1"/>
          <w:lang w:val="sr-Cyrl-RS"/>
        </w:rPr>
      </w:pPr>
      <w:r w:rsidRPr="00AF1BDE">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AF1BDE">
        <w:rPr>
          <w:rFonts w:cs="Arial"/>
          <w:color w:val="000000" w:themeColor="text1"/>
        </w:rPr>
        <w:t>лицима .</w:t>
      </w:r>
      <w:proofErr w:type="gramEnd"/>
      <w:r w:rsidRPr="00AF1BDE">
        <w:rPr>
          <w:rFonts w:cs="Arial"/>
          <w:color w:val="000000" w:themeColor="text1"/>
        </w:rPr>
        <w:t xml:space="preserve"> </w:t>
      </w:r>
    </w:p>
    <w:p w:rsidR="00D5004C" w:rsidRPr="00AF1BDE" w:rsidRDefault="00D5004C" w:rsidP="00D5004C">
      <w:pPr>
        <w:pStyle w:val="KDParagraf"/>
        <w:spacing w:before="0"/>
        <w:rPr>
          <w:rFonts w:cs="Arial"/>
          <w:color w:val="000000" w:themeColor="text1"/>
        </w:rPr>
      </w:pPr>
    </w:p>
    <w:p w:rsidR="00D5004C" w:rsidRPr="00AF1BDE" w:rsidRDefault="00D5004C" w:rsidP="00D5004C">
      <w:pPr>
        <w:pStyle w:val="KDParagraf"/>
        <w:spacing w:before="0"/>
        <w:rPr>
          <w:rFonts w:cs="Arial"/>
          <w:color w:val="000000" w:themeColor="text1"/>
        </w:rPr>
      </w:pPr>
      <w:proofErr w:type="gramStart"/>
      <w:r w:rsidRPr="00AF1BDE">
        <w:rPr>
          <w:rFonts w:cs="Arial"/>
          <w:color w:val="000000" w:themeColor="text1"/>
        </w:rPr>
        <w:lastRenderedPageBreak/>
        <w:t>Осигурања из става 1.</w:t>
      </w:r>
      <w:proofErr w:type="gramEnd"/>
      <w:r w:rsidRPr="00AF1BDE">
        <w:rPr>
          <w:rFonts w:cs="Arial"/>
          <w:color w:val="000000" w:themeColor="text1"/>
        </w:rPr>
        <w:t xml:space="preserve"> </w:t>
      </w:r>
      <w:proofErr w:type="gramStart"/>
      <w:r w:rsidRPr="00AF1BDE">
        <w:rPr>
          <w:rFonts w:cs="Arial"/>
          <w:color w:val="000000" w:themeColor="text1"/>
        </w:rPr>
        <w:t>овог</w:t>
      </w:r>
      <w:proofErr w:type="gramEnd"/>
      <w:r w:rsidRPr="00AF1BDE">
        <w:rPr>
          <w:rFonts w:cs="Arial"/>
          <w:color w:val="000000" w:themeColor="text1"/>
        </w:rPr>
        <w:t xml:space="preserve"> члана, трајаће до завршетка пружања и/или извршења Услуга које су предмет овог Уговора.</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 xml:space="preserve">ЗАКЉУЧИВАЊЕ И СТУПАЊЕ НА СНАГУ </w:t>
      </w:r>
    </w:p>
    <w:p w:rsidR="00D5004C" w:rsidRPr="00AF1BDE" w:rsidRDefault="00D5004C" w:rsidP="00D5004C">
      <w:pPr>
        <w:pStyle w:val="KDParagraf"/>
        <w:spacing w:before="0"/>
        <w:jc w:val="center"/>
        <w:rPr>
          <w:rFonts w:cs="Arial"/>
          <w:lang w:val="sr-Cyrl-RS"/>
        </w:rPr>
      </w:pPr>
      <w:proofErr w:type="gramStart"/>
      <w:r w:rsidRPr="00AF1BDE">
        <w:rPr>
          <w:rFonts w:cs="Arial"/>
          <w:b/>
        </w:rPr>
        <w:t xml:space="preserve">Члан </w:t>
      </w:r>
      <w:r w:rsidR="00C27F65" w:rsidRPr="00AF1BDE">
        <w:rPr>
          <w:rFonts w:cs="Arial"/>
          <w:b/>
          <w:lang w:val="sr-Cyrl-RS"/>
        </w:rPr>
        <w:t>10</w:t>
      </w:r>
      <w:r w:rsidRPr="00AF1BDE">
        <w:rPr>
          <w:rFonts w:cs="Arial"/>
        </w:rPr>
        <w:t>.</w:t>
      </w:r>
      <w:proofErr w:type="gramEnd"/>
    </w:p>
    <w:p w:rsidR="00811EB0" w:rsidRPr="00AF1BDE" w:rsidRDefault="00811EB0" w:rsidP="00811EB0">
      <w:pPr>
        <w:tabs>
          <w:tab w:val="left" w:pos="567"/>
        </w:tabs>
        <w:rPr>
          <w:rFonts w:cs="Arial"/>
          <w:lang w:val="sr-Cyrl-RS"/>
        </w:rPr>
      </w:pPr>
      <w:r w:rsidRPr="00AF1BDE">
        <w:rPr>
          <w:rFonts w:cs="Arial"/>
          <w:lang w:val="sr-Cyrl-RS"/>
        </w:rPr>
        <w:t>Уговор се сматра закљученим након обостраног потписивања уговорних страна.</w:t>
      </w:r>
    </w:p>
    <w:p w:rsidR="00BE01D0" w:rsidRPr="00AF1BDE" w:rsidRDefault="00BE01D0" w:rsidP="00811EB0">
      <w:pPr>
        <w:tabs>
          <w:tab w:val="left" w:pos="567"/>
        </w:tabs>
        <w:spacing w:before="0"/>
        <w:rPr>
          <w:rFonts w:cs="Arial"/>
          <w:lang w:val="sr-Cyrl-RS"/>
        </w:rPr>
      </w:pPr>
      <w:r w:rsidRPr="00AF1BDE">
        <w:rPr>
          <w:rFonts w:cs="Arial"/>
        </w:rPr>
        <w:t xml:space="preserve">Уговор ступа на </w:t>
      </w:r>
      <w:proofErr w:type="gramStart"/>
      <w:r w:rsidRPr="00AF1BDE">
        <w:rPr>
          <w:rFonts w:cs="Arial"/>
        </w:rPr>
        <w:t xml:space="preserve">снагу  </w:t>
      </w:r>
      <w:r w:rsidRPr="00AF1BDE">
        <w:rPr>
          <w:rFonts w:cs="Arial"/>
          <w:lang w:val="sr-Cyrl-RS"/>
        </w:rPr>
        <w:t>након</w:t>
      </w:r>
      <w:proofErr w:type="gramEnd"/>
      <w:r w:rsidRPr="00AF1BDE">
        <w:rPr>
          <w:rFonts w:cs="Arial"/>
          <w:lang w:val="sr-Cyrl-RS"/>
        </w:rPr>
        <w:t xml:space="preserve"> потписивања од стране законс</w:t>
      </w:r>
      <w:r w:rsidR="00556219" w:rsidRPr="00AF1BDE">
        <w:rPr>
          <w:rFonts w:cs="Arial"/>
          <w:lang w:val="sr-Cyrl-RS"/>
        </w:rPr>
        <w:t>ких заступника Уговорних страна</w:t>
      </w:r>
      <w:r w:rsidR="00C27F65" w:rsidRPr="00AF1BDE">
        <w:rPr>
          <w:rFonts w:cs="Arial"/>
          <w:lang w:val="sr-Cyrl-RS"/>
        </w:rPr>
        <w:t xml:space="preserve"> и достављања средства финансијског обезбеђења за добро извршење посла.</w:t>
      </w:r>
    </w:p>
    <w:p w:rsidR="00C27F65" w:rsidRPr="00AF1BDE" w:rsidRDefault="00C27F65" w:rsidP="00811EB0">
      <w:pPr>
        <w:tabs>
          <w:tab w:val="left" w:pos="567"/>
        </w:tabs>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Члан 1</w:t>
      </w:r>
      <w:r w:rsidR="00C27F65" w:rsidRPr="00AF1BDE">
        <w:rPr>
          <w:rFonts w:cs="Arial"/>
          <w:b/>
          <w:lang w:val="sr-Cyrl-RS"/>
        </w:rPr>
        <w:t>1</w:t>
      </w:r>
      <w:r w:rsidRPr="00AF1BDE">
        <w:rPr>
          <w:rFonts w:cs="Arial"/>
        </w:rPr>
        <w:t>.</w:t>
      </w:r>
      <w:proofErr w:type="gramEnd"/>
    </w:p>
    <w:p w:rsidR="000C06AB" w:rsidRPr="00AF1BDE" w:rsidRDefault="000C06AB" w:rsidP="000C06AB">
      <w:pPr>
        <w:pStyle w:val="KDParagraf"/>
        <w:spacing w:before="0"/>
        <w:rPr>
          <w:rFonts w:cs="Arial"/>
          <w:lang w:val="sr-Cyrl-RS"/>
        </w:rPr>
      </w:pPr>
      <w:proofErr w:type="gramStart"/>
      <w:r w:rsidRPr="00AF1BDE">
        <w:rPr>
          <w:rFonts w:cs="Arial"/>
        </w:rPr>
        <w:t xml:space="preserve">Овај Уговор </w:t>
      </w:r>
      <w:r w:rsidRPr="00AF1BDE">
        <w:rPr>
          <w:rFonts w:cs="Arial"/>
          <w:lang w:val="sr-Cyrl-RS"/>
        </w:rPr>
        <w:t>важи</w:t>
      </w:r>
      <w:r w:rsidRPr="00AF1BDE">
        <w:rPr>
          <w:rFonts w:cs="Arial"/>
        </w:rPr>
        <w:t xml:space="preserve"> до обострано</w:t>
      </w:r>
      <w:r w:rsidR="00C27F65" w:rsidRPr="00AF1BDE">
        <w:rPr>
          <w:rFonts w:cs="Arial"/>
        </w:rPr>
        <w:t xml:space="preserve">г испуњења уговорених обавеза </w:t>
      </w:r>
      <w:r w:rsidRPr="00AF1BDE">
        <w:rPr>
          <w:rFonts w:cs="Arial"/>
        </w:rPr>
        <w:t>или до исцрпљења уговореног износа из члана 2.</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Уговора</w:t>
      </w:r>
      <w:r w:rsidR="00BE01D0" w:rsidRPr="00AF1BDE">
        <w:rPr>
          <w:rFonts w:cs="Arial"/>
          <w:lang w:val="sr-Cyrl-RS"/>
        </w:rPr>
        <w:t>.</w:t>
      </w:r>
    </w:p>
    <w:p w:rsidR="000C06AB" w:rsidRPr="00AF1BDE" w:rsidRDefault="000C06AB" w:rsidP="000C06AB">
      <w:pPr>
        <w:pStyle w:val="KDParagraf"/>
        <w:spacing w:before="0"/>
        <w:rPr>
          <w:rFonts w:cs="Arial"/>
          <w:color w:val="000000" w:themeColor="text1"/>
          <w:lang w:val="sr-Cyrl-RS"/>
        </w:rPr>
      </w:pPr>
      <w:proofErr w:type="gramStart"/>
      <w:r w:rsidRPr="00AF1BDE">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Pr="00AF1BDE" w:rsidRDefault="000C06AB" w:rsidP="00BE01D0">
      <w:pPr>
        <w:pStyle w:val="KDParagraf"/>
        <w:spacing w:before="0"/>
        <w:rPr>
          <w:rFonts w:cs="Arial"/>
          <w:b/>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12</w:t>
      </w:r>
      <w:r w:rsidRPr="00AF1BDE">
        <w:rPr>
          <w:rFonts w:cs="Arial"/>
        </w:rPr>
        <w:t>.</w:t>
      </w:r>
      <w:proofErr w:type="gramEnd"/>
    </w:p>
    <w:p w:rsidR="00D5004C" w:rsidRPr="00AF1BDE" w:rsidRDefault="00D5004C" w:rsidP="00D5004C">
      <w:pPr>
        <w:pStyle w:val="KDParagraf"/>
        <w:spacing w:before="0"/>
        <w:rPr>
          <w:rFonts w:cs="Arial"/>
        </w:rPr>
      </w:pPr>
      <w:proofErr w:type="gramStart"/>
      <w:r w:rsidRPr="00AF1BDE">
        <w:rPr>
          <w:rFonts w:cs="Arial"/>
        </w:rPr>
        <w:t>Овај Уговор и његови Прилози сачињени су на српском језику.</w:t>
      </w:r>
      <w:proofErr w:type="gramEnd"/>
      <w:r w:rsidRPr="00AF1BDE">
        <w:rPr>
          <w:rFonts w:cs="Arial"/>
        </w:rPr>
        <w:t xml:space="preserve"> </w:t>
      </w:r>
    </w:p>
    <w:p w:rsidR="00D5004C" w:rsidRPr="00AF1BDE" w:rsidRDefault="00D5004C" w:rsidP="00D5004C">
      <w:pPr>
        <w:pStyle w:val="KDParagraf"/>
        <w:spacing w:before="0"/>
        <w:rPr>
          <w:rFonts w:cs="Arial"/>
        </w:rPr>
      </w:pPr>
      <w:proofErr w:type="gramStart"/>
      <w:r w:rsidRPr="00AF1BDE">
        <w:rPr>
          <w:rFonts w:cs="Arial"/>
        </w:rPr>
        <w:t>На овај Уговор примењују се закони Републике Србије.</w:t>
      </w:r>
      <w:proofErr w:type="gramEnd"/>
    </w:p>
    <w:p w:rsidR="00D5004C" w:rsidRPr="00AF1BDE" w:rsidRDefault="00D5004C" w:rsidP="00D5004C">
      <w:pPr>
        <w:pStyle w:val="KDParagraf"/>
        <w:spacing w:before="0"/>
        <w:rPr>
          <w:rFonts w:cs="Arial"/>
          <w:lang w:val="sr-Cyrl-RS"/>
        </w:rPr>
      </w:pPr>
      <w:proofErr w:type="gramStart"/>
      <w:r w:rsidRPr="00AF1BDE">
        <w:rPr>
          <w:rFonts w:cs="Arial"/>
        </w:rPr>
        <w:t>У случају спора меродавно право је право Републике Србије, а поступак се води на српском језику.</w:t>
      </w:r>
      <w:proofErr w:type="gramEnd"/>
      <w:r w:rsidRPr="00AF1BDE">
        <w:rPr>
          <w:rFonts w:cs="Arial"/>
        </w:rPr>
        <w:t xml:space="preserve"> </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ОВЛАШЋЕНИ ПРЕДСТАВНИЦИ ЗА ПРАЋЕЊЕ УГОВОРА</w:t>
      </w:r>
    </w:p>
    <w:p w:rsidR="00D5004C" w:rsidRPr="00AF1BDE" w:rsidRDefault="00D5004C" w:rsidP="00D5004C">
      <w:pPr>
        <w:pStyle w:val="KDParagraf"/>
        <w:spacing w:before="0"/>
        <w:jc w:val="center"/>
        <w:rPr>
          <w:rFonts w:cs="Arial"/>
          <w:lang w:val="sr-Cyrl-RS"/>
        </w:rPr>
      </w:pPr>
      <w:proofErr w:type="gramStart"/>
      <w:r w:rsidRPr="00AF1BDE">
        <w:rPr>
          <w:rFonts w:cs="Arial"/>
          <w:b/>
        </w:rPr>
        <w:t>Члан 1</w:t>
      </w:r>
      <w:r w:rsidR="00C27F65" w:rsidRPr="00AF1BDE">
        <w:rPr>
          <w:rFonts w:cs="Arial"/>
          <w:b/>
          <w:lang w:val="sr-Cyrl-RS"/>
        </w:rPr>
        <w:t>3.</w:t>
      </w:r>
      <w:proofErr w:type="gramEnd"/>
    </w:p>
    <w:p w:rsidR="00BC521C" w:rsidRPr="00AF1BDE" w:rsidRDefault="00BC521C" w:rsidP="00BC521C">
      <w:pPr>
        <w:rPr>
          <w:rFonts w:cs="Arial"/>
        </w:rPr>
      </w:pPr>
      <w:proofErr w:type="gramStart"/>
      <w:r w:rsidRPr="00AF1BDE">
        <w:rPr>
          <w:rFonts w:cs="Arial"/>
        </w:rPr>
        <w:t xml:space="preserve">Овлашћени представници за праћење реализације </w:t>
      </w:r>
      <w:r w:rsidRPr="00AF1BDE">
        <w:rPr>
          <w:rFonts w:cs="Arial"/>
          <w:lang w:val="sr-Cyrl-RS"/>
        </w:rPr>
        <w:t>услуге</w:t>
      </w:r>
      <w:r w:rsidRPr="00AF1BDE">
        <w:rPr>
          <w:rFonts w:cs="Arial"/>
        </w:rPr>
        <w:t xml:space="preserve"> из члана 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Уговора су: </w:t>
      </w:r>
    </w:p>
    <w:p w:rsidR="00BC521C" w:rsidRPr="00AF1BDE" w:rsidRDefault="00BC521C" w:rsidP="00BC521C">
      <w:pPr>
        <w:rPr>
          <w:rFonts w:cs="Arial"/>
        </w:rPr>
      </w:pPr>
      <w:r w:rsidRPr="00AF1BDE">
        <w:rPr>
          <w:rFonts w:cs="Arial"/>
        </w:rPr>
        <w:t xml:space="preserve">          - </w:t>
      </w:r>
      <w:proofErr w:type="gramStart"/>
      <w:r w:rsidRPr="00AF1BDE">
        <w:rPr>
          <w:rFonts w:cs="Arial"/>
        </w:rPr>
        <w:t>за</w:t>
      </w:r>
      <w:proofErr w:type="gramEnd"/>
      <w:r w:rsidRPr="00AF1BDE">
        <w:rPr>
          <w:rFonts w:cs="Arial"/>
        </w:rPr>
        <w:t xml:space="preserve"> </w:t>
      </w:r>
      <w:r w:rsidRPr="00AF1BDE">
        <w:rPr>
          <w:rFonts w:cs="Arial"/>
          <w:lang w:val="sr-Cyrl-RS"/>
        </w:rPr>
        <w:t>Корисника услуге</w:t>
      </w:r>
      <w:r w:rsidRPr="00AF1BDE">
        <w:rPr>
          <w:rFonts w:cs="Arial"/>
        </w:rPr>
        <w:t>:       ________________________________</w:t>
      </w:r>
    </w:p>
    <w:p w:rsidR="00D5004C" w:rsidRPr="00AF1BDE" w:rsidRDefault="00BC521C" w:rsidP="00BC521C">
      <w:pPr>
        <w:rPr>
          <w:rFonts w:cs="Arial"/>
        </w:rPr>
      </w:pPr>
      <w:r w:rsidRPr="00AF1BDE">
        <w:rPr>
          <w:rFonts w:cs="Arial"/>
        </w:rPr>
        <w:t xml:space="preserve">          - </w:t>
      </w:r>
      <w:proofErr w:type="gramStart"/>
      <w:r w:rsidRPr="00AF1BDE">
        <w:rPr>
          <w:rFonts w:cs="Arial"/>
        </w:rPr>
        <w:t>за</w:t>
      </w:r>
      <w:proofErr w:type="gramEnd"/>
      <w:r w:rsidRPr="00AF1BDE">
        <w:rPr>
          <w:rFonts w:cs="Arial"/>
        </w:rPr>
        <w:t xml:space="preserve"> Пр</w:t>
      </w:r>
      <w:r w:rsidRPr="00AF1BDE">
        <w:rPr>
          <w:rFonts w:cs="Arial"/>
          <w:lang w:val="sr-Cyrl-RS"/>
        </w:rPr>
        <w:t>ужаоца</w:t>
      </w:r>
      <w:r w:rsidRPr="00AF1BDE">
        <w:rPr>
          <w:rFonts w:cs="Arial"/>
        </w:rPr>
        <w:t>:            ________________________________</w:t>
      </w:r>
      <w:r w:rsidR="00D5004C" w:rsidRPr="00AF1BDE">
        <w:rPr>
          <w:rFonts w:cs="Arial"/>
        </w:rPr>
        <w:tab/>
      </w:r>
    </w:p>
    <w:p w:rsidR="00AF1BDE" w:rsidRDefault="00AF1BDE" w:rsidP="00D5004C">
      <w:pPr>
        <w:pStyle w:val="KDParagraf"/>
        <w:spacing w:before="0"/>
        <w:rPr>
          <w:rFonts w:cs="Arial"/>
          <w:lang w:val="sr-Cyrl-RS"/>
        </w:rPr>
      </w:pPr>
    </w:p>
    <w:p w:rsidR="00D5004C" w:rsidRPr="00AF1BDE" w:rsidRDefault="00D5004C" w:rsidP="00D5004C">
      <w:pPr>
        <w:pStyle w:val="KDParagraf"/>
        <w:spacing w:before="0"/>
        <w:rPr>
          <w:rFonts w:cs="Arial"/>
        </w:rPr>
      </w:pPr>
      <w:r w:rsidRPr="00AF1BDE">
        <w:rPr>
          <w:rFonts w:cs="Arial"/>
        </w:rPr>
        <w:t xml:space="preserve">Овлашћења и дужности овлашћених </w:t>
      </w:r>
      <w:proofErr w:type="gramStart"/>
      <w:r w:rsidRPr="00AF1BDE">
        <w:rPr>
          <w:rFonts w:cs="Arial"/>
        </w:rPr>
        <w:t>представника  за</w:t>
      </w:r>
      <w:proofErr w:type="gramEnd"/>
      <w:r w:rsidRPr="00AF1BDE">
        <w:rPr>
          <w:rFonts w:cs="Arial"/>
        </w:rPr>
        <w:t xml:space="preserve"> праћење реализације овог Уговора су да:</w:t>
      </w:r>
    </w:p>
    <w:p w:rsidR="00D5004C" w:rsidRPr="00AF1BDE" w:rsidRDefault="00D5004C" w:rsidP="00D5004C">
      <w:pPr>
        <w:pStyle w:val="KDParagraf"/>
        <w:spacing w:before="0"/>
        <w:rPr>
          <w:rFonts w:cs="Arial"/>
          <w:lang w:val="sr-Cyrl-RS"/>
        </w:rPr>
      </w:pPr>
      <w:r w:rsidRPr="00AF1BDE">
        <w:rPr>
          <w:rFonts w:cs="Arial"/>
        </w:rPr>
        <w:t>-</w:t>
      </w:r>
      <w:r w:rsidRPr="00AF1BDE">
        <w:rPr>
          <w:rFonts w:cs="Arial"/>
        </w:rPr>
        <w:tab/>
      </w:r>
      <w:proofErr w:type="gramStart"/>
      <w:r w:rsidRPr="00AF1BDE">
        <w:rPr>
          <w:rFonts w:cs="Arial"/>
        </w:rPr>
        <w:t>прим</w:t>
      </w:r>
      <w:r w:rsidRPr="00AF1BDE">
        <w:rPr>
          <w:rFonts w:cs="Arial"/>
          <w:lang w:val="sr-Cyrl-RS"/>
        </w:rPr>
        <w:t>е</w:t>
      </w:r>
      <w:proofErr w:type="gramEnd"/>
      <w:r w:rsidRPr="00AF1BDE">
        <w:rPr>
          <w:rFonts w:cs="Arial"/>
          <w:lang w:val="sr-Cyrl-RS"/>
        </w:rPr>
        <w:t xml:space="preserve"> </w:t>
      </w:r>
      <w:r w:rsidRPr="00AF1BDE">
        <w:rPr>
          <w:rFonts w:cs="Arial"/>
        </w:rPr>
        <w:t>Записнике  и изјашњавају се поводом истих (сагласност односно примедбе на извештај );</w:t>
      </w:r>
    </w:p>
    <w:p w:rsidR="001B28C5" w:rsidRPr="00AF1BDE" w:rsidRDefault="001B28C5" w:rsidP="00D5004C">
      <w:pPr>
        <w:pStyle w:val="KDParagraf"/>
        <w:spacing w:before="0"/>
        <w:rPr>
          <w:rFonts w:cs="Arial"/>
          <w:lang w:val="sr-Cyrl-RS"/>
        </w:rPr>
      </w:pPr>
    </w:p>
    <w:p w:rsidR="00D5004C" w:rsidRPr="00AF1BDE" w:rsidRDefault="00D5004C" w:rsidP="00D5004C">
      <w:pPr>
        <w:pStyle w:val="KDParagraf"/>
        <w:spacing w:before="0"/>
        <w:rPr>
          <w:rFonts w:cs="Arial"/>
        </w:rPr>
      </w:pPr>
      <w:r w:rsidRPr="00AF1BDE">
        <w:rPr>
          <w:rFonts w:cs="Arial"/>
        </w:rPr>
        <w:t>-</w:t>
      </w:r>
      <w:r w:rsidRPr="00AF1BDE">
        <w:rPr>
          <w:rFonts w:cs="Arial"/>
        </w:rPr>
        <w:tab/>
      </w:r>
      <w:proofErr w:type="gramStart"/>
      <w:r w:rsidRPr="00AF1BDE">
        <w:rPr>
          <w:rFonts w:cs="Arial"/>
        </w:rPr>
        <w:t>исти</w:t>
      </w:r>
      <w:proofErr w:type="gramEnd"/>
      <w:r w:rsidRPr="00AF1BDE">
        <w:rPr>
          <w:rFonts w:cs="Arial"/>
        </w:rPr>
        <w:t xml:space="preserve"> доставе другој Уговорној страни и да прате поступање по примедбама; </w:t>
      </w:r>
    </w:p>
    <w:p w:rsidR="00D5004C" w:rsidRPr="00AF1BDE" w:rsidRDefault="00D5004C" w:rsidP="00D5004C">
      <w:pPr>
        <w:pStyle w:val="KDParagraf"/>
        <w:spacing w:before="0"/>
        <w:rPr>
          <w:rFonts w:cs="Arial"/>
        </w:rPr>
      </w:pPr>
      <w:r w:rsidRPr="00AF1BDE">
        <w:rPr>
          <w:rFonts w:cs="Arial"/>
        </w:rPr>
        <w:t>-           Да сачине, потпишу и верификују Записник о квалитативном пријему услуга (без примедби);</w:t>
      </w:r>
    </w:p>
    <w:p w:rsidR="00D5004C" w:rsidRPr="00AF1BDE" w:rsidRDefault="00D5004C" w:rsidP="00D5004C">
      <w:pPr>
        <w:pStyle w:val="KDParagraf"/>
        <w:spacing w:before="0"/>
        <w:rPr>
          <w:rFonts w:cs="Arial"/>
        </w:rPr>
      </w:pPr>
      <w:r w:rsidRPr="00AF1BDE">
        <w:rPr>
          <w:rFonts w:cs="Arial"/>
        </w:rPr>
        <w:t>-</w:t>
      </w:r>
      <w:r w:rsidRPr="00AF1BDE">
        <w:rPr>
          <w:rFonts w:cs="Arial"/>
        </w:rPr>
        <w:tab/>
      </w:r>
      <w:proofErr w:type="gramStart"/>
      <w:r w:rsidRPr="00AF1BDE">
        <w:rPr>
          <w:rFonts w:cs="Arial"/>
        </w:rPr>
        <w:t>благовремено</w:t>
      </w:r>
      <w:proofErr w:type="gramEnd"/>
      <w:r w:rsidRPr="00AF1BDE">
        <w:rPr>
          <w:rFonts w:cs="Arial"/>
        </w:rPr>
        <w:t xml:space="preserve"> приме Коначан Записник о извршеној услузи и изјасне се поводом истог у писменој форми;</w:t>
      </w:r>
    </w:p>
    <w:p w:rsidR="00D5004C" w:rsidRPr="00AF1BDE" w:rsidRDefault="00D5004C" w:rsidP="00D5004C">
      <w:pPr>
        <w:pStyle w:val="KDParagraf"/>
        <w:spacing w:before="0"/>
        <w:rPr>
          <w:rFonts w:cs="Arial"/>
        </w:rPr>
      </w:pPr>
      <w:r w:rsidRPr="00AF1BDE">
        <w:rPr>
          <w:rFonts w:cs="Arial"/>
        </w:rPr>
        <w:t>-</w:t>
      </w:r>
      <w:r w:rsidRPr="00AF1BDE">
        <w:rPr>
          <w:rFonts w:cs="Arial"/>
        </w:rPr>
        <w:tab/>
      </w:r>
      <w:proofErr w:type="gramStart"/>
      <w:r w:rsidRPr="00AF1BDE">
        <w:rPr>
          <w:rFonts w:cs="Arial"/>
        </w:rPr>
        <w:t>извршавају</w:t>
      </w:r>
      <w:proofErr w:type="gramEnd"/>
      <w:r w:rsidRPr="00AF1BDE">
        <w:rPr>
          <w:rFonts w:cs="Arial"/>
        </w:rPr>
        <w:t xml:space="preserve"> и друге дужности везане за реализацију предмета овог Уговора, по потреби.</w:t>
      </w:r>
    </w:p>
    <w:p w:rsidR="00D5004C" w:rsidRPr="00AF1BDE" w:rsidRDefault="00D5004C" w:rsidP="00D5004C">
      <w:pPr>
        <w:pStyle w:val="KDParagraf"/>
        <w:spacing w:before="0"/>
        <w:rPr>
          <w:rFonts w:cs="Arial"/>
          <w:b/>
        </w:rPr>
      </w:pPr>
      <w:proofErr w:type="gramStart"/>
      <w:r w:rsidRPr="00AF1BDE">
        <w:rPr>
          <w:rFonts w:cs="Arial"/>
        </w:rPr>
        <w:t>Уговорне стране, могу да извршен допуне и промене овлашћених представника, званичним писаним путем.</w:t>
      </w:r>
      <w:proofErr w:type="gramEnd"/>
    </w:p>
    <w:p w:rsidR="00D5004C" w:rsidRPr="00AF1BDE" w:rsidRDefault="00D5004C" w:rsidP="00D5004C">
      <w:pPr>
        <w:pStyle w:val="KDParagraf"/>
        <w:spacing w:before="0"/>
        <w:rPr>
          <w:rFonts w:cs="Arial"/>
          <w:b/>
          <w:lang w:val="sr-Cyrl-RS"/>
        </w:rPr>
      </w:pPr>
    </w:p>
    <w:p w:rsidR="00D5004C" w:rsidRPr="00AF1BDE" w:rsidRDefault="00D5004C" w:rsidP="00D5004C">
      <w:pPr>
        <w:pStyle w:val="KDParagraf"/>
        <w:spacing w:before="0"/>
        <w:rPr>
          <w:rFonts w:cs="Arial"/>
          <w:b/>
        </w:rPr>
      </w:pPr>
      <w:r w:rsidRPr="00AF1BDE">
        <w:rPr>
          <w:rFonts w:cs="Arial"/>
          <w:b/>
        </w:rPr>
        <w:t xml:space="preserve">КВАЛИТАТИВНИ И КВАНТИТАТИВНИ ПРИЈЕМ </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14</w:t>
      </w:r>
      <w:r w:rsidRPr="00AF1BDE">
        <w:rPr>
          <w:rFonts w:cs="Arial"/>
        </w:rPr>
        <w:t>.</w:t>
      </w:r>
      <w:proofErr w:type="gramEnd"/>
    </w:p>
    <w:p w:rsidR="00D5004C" w:rsidRPr="00AF1BDE" w:rsidRDefault="00D5004C" w:rsidP="00D5004C">
      <w:pPr>
        <w:pStyle w:val="KDParagraf"/>
        <w:spacing w:before="0"/>
        <w:rPr>
          <w:rFonts w:cs="Arial"/>
          <w:lang w:val="sr-Cyrl-RS"/>
        </w:rPr>
      </w:pPr>
      <w:r w:rsidRPr="00AF1BDE">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00F61C03" w:rsidRPr="00AF1BDE">
        <w:rPr>
          <w:rFonts w:cs="Arial"/>
          <w:lang w:val="sr-Cyrl-RS"/>
        </w:rPr>
        <w:t xml:space="preserve">локацији </w:t>
      </w:r>
      <w:r w:rsidRPr="00AF1BDE">
        <w:rPr>
          <w:rFonts w:cs="Arial"/>
        </w:rPr>
        <w:t xml:space="preserve"> Ко</w:t>
      </w:r>
      <w:r w:rsidR="00F61C03" w:rsidRPr="00AF1BDE">
        <w:rPr>
          <w:rFonts w:cs="Arial"/>
        </w:rPr>
        <w:t>рисника</w:t>
      </w:r>
      <w:proofErr w:type="gramEnd"/>
      <w:r w:rsidR="00F61C03" w:rsidRPr="00AF1BDE">
        <w:rPr>
          <w:rFonts w:cs="Arial"/>
        </w:rPr>
        <w:t xml:space="preserve"> услуге у ЈП ЕПС Огранак</w:t>
      </w:r>
      <w:r w:rsidRPr="00AF1BDE">
        <w:rPr>
          <w:rFonts w:cs="Arial"/>
        </w:rPr>
        <w:t xml:space="preserve"> ТЕНТ</w:t>
      </w:r>
      <w:r w:rsidR="0022202E" w:rsidRPr="00AF1BDE">
        <w:rPr>
          <w:rFonts w:cs="Arial"/>
          <w:lang w:val="sr-Cyrl-RS"/>
        </w:rPr>
        <w:t>.</w:t>
      </w:r>
    </w:p>
    <w:p w:rsidR="00D5004C" w:rsidRPr="00AF1BDE" w:rsidRDefault="00D5004C" w:rsidP="00D5004C">
      <w:pPr>
        <w:pStyle w:val="KDParagraf"/>
        <w:spacing w:before="0"/>
        <w:rPr>
          <w:rFonts w:cs="Arial"/>
        </w:rPr>
      </w:pPr>
      <w:r w:rsidRPr="00AF1BD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AF1BDE">
        <w:rPr>
          <w:rFonts w:cs="Arial"/>
          <w:lang w:val="sr-Cyrl-RS"/>
        </w:rPr>
        <w:t xml:space="preserve"> </w:t>
      </w:r>
      <w:r w:rsidRPr="00AF1BDE">
        <w:rPr>
          <w:rFonts w:cs="Arial"/>
        </w:rPr>
        <w:t>пет) дана.</w:t>
      </w:r>
    </w:p>
    <w:p w:rsidR="00D5004C" w:rsidRPr="00AF1BDE" w:rsidRDefault="00D5004C" w:rsidP="00D5004C">
      <w:pPr>
        <w:pStyle w:val="KDParagraf"/>
        <w:spacing w:before="0"/>
        <w:rPr>
          <w:rFonts w:cs="Arial"/>
        </w:rPr>
      </w:pPr>
      <w:r w:rsidRPr="00AF1BDE">
        <w:rPr>
          <w:rFonts w:cs="Arial"/>
        </w:rPr>
        <w:lastRenderedPageBreak/>
        <w:t xml:space="preserve">Пружалац </w:t>
      </w:r>
      <w:proofErr w:type="gramStart"/>
      <w:r w:rsidRPr="00AF1BDE">
        <w:rPr>
          <w:rFonts w:cs="Arial"/>
        </w:rPr>
        <w:t>услуге  се</w:t>
      </w:r>
      <w:proofErr w:type="gramEnd"/>
      <w:r w:rsidRPr="00AF1BD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ВИША СИЛА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15</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AF1BDE">
        <w:rPr>
          <w:rFonts w:cs="Arial"/>
        </w:rPr>
        <w:t>:три</w:t>
      </w:r>
      <w:proofErr w:type="gramEnd"/>
      <w:r w:rsidRPr="00AF1BDE">
        <w:rPr>
          <w:rFonts w:cs="Arial"/>
        </w:rPr>
        <w:t>) радна дана о наступању више силе.</w:t>
      </w:r>
    </w:p>
    <w:p w:rsidR="00D5004C" w:rsidRPr="00AF1BDE" w:rsidRDefault="00D5004C" w:rsidP="00D5004C">
      <w:pPr>
        <w:pStyle w:val="KDParagraf"/>
        <w:spacing w:before="0"/>
        <w:rPr>
          <w:rFonts w:cs="Arial"/>
        </w:rPr>
      </w:pPr>
      <w:proofErr w:type="gramStart"/>
      <w:r w:rsidRPr="00AF1BDE">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AF1BDE">
        <w:rPr>
          <w:rFonts w:cs="Arial"/>
        </w:rPr>
        <w:t xml:space="preserve"> </w:t>
      </w:r>
    </w:p>
    <w:p w:rsidR="00D5004C" w:rsidRPr="00AF1BDE" w:rsidRDefault="00D5004C" w:rsidP="00D5004C">
      <w:pPr>
        <w:pStyle w:val="KDParagraf"/>
        <w:spacing w:before="0"/>
        <w:rPr>
          <w:rFonts w:cs="Arial"/>
        </w:rPr>
      </w:pPr>
      <w:proofErr w:type="gramStart"/>
      <w:r w:rsidRPr="00AF1BDE">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AF1BDE" w:rsidRDefault="00D5004C" w:rsidP="00D5004C">
      <w:pPr>
        <w:pStyle w:val="KDParagraf"/>
        <w:spacing w:before="0"/>
        <w:rPr>
          <w:rFonts w:cs="Arial"/>
        </w:rPr>
      </w:pPr>
      <w:r w:rsidRPr="00AF1BDE">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D5004C" w:rsidRPr="00AF1BDE" w:rsidRDefault="00D5004C" w:rsidP="00D5004C">
      <w:pPr>
        <w:pStyle w:val="KDParagraf"/>
        <w:spacing w:before="0"/>
        <w:rPr>
          <w:rFonts w:cs="Arial"/>
          <w:b/>
          <w:lang w:val="sr-Cyrl-RS"/>
        </w:rPr>
      </w:pPr>
    </w:p>
    <w:p w:rsidR="00D5004C" w:rsidRPr="00AF1BDE" w:rsidRDefault="00D5004C" w:rsidP="00D5004C">
      <w:pPr>
        <w:pStyle w:val="KDParagraf"/>
        <w:spacing w:before="0"/>
        <w:rPr>
          <w:rFonts w:cs="Arial"/>
          <w:b/>
        </w:rPr>
      </w:pPr>
      <w:r w:rsidRPr="00AF1BDE">
        <w:rPr>
          <w:rFonts w:cs="Arial"/>
          <w:b/>
        </w:rPr>
        <w:t>НАКНАДА ШТЕТЕ</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16</w:t>
      </w:r>
      <w:r w:rsidRPr="00AF1BDE">
        <w:rPr>
          <w:rFonts w:cs="Arial"/>
        </w:rPr>
        <w:t>.</w:t>
      </w:r>
      <w:proofErr w:type="gramEnd"/>
    </w:p>
    <w:p w:rsidR="00D5004C" w:rsidRPr="00AF1BDE" w:rsidRDefault="00D5004C" w:rsidP="00D5004C">
      <w:pPr>
        <w:pStyle w:val="KDParagraf"/>
        <w:spacing w:before="0"/>
        <w:rPr>
          <w:rFonts w:cs="Arial"/>
        </w:rPr>
      </w:pPr>
      <w:proofErr w:type="gramStart"/>
      <w:r w:rsidRPr="00AF1BD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AF1BDE" w:rsidRDefault="00D5004C" w:rsidP="00D5004C">
      <w:pPr>
        <w:pStyle w:val="KDParagraf"/>
        <w:spacing w:before="0"/>
        <w:rPr>
          <w:rFonts w:cs="Arial"/>
        </w:rPr>
      </w:pPr>
      <w:r w:rsidRPr="00AF1BD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Pr="00AF1BDE" w:rsidRDefault="00D5004C" w:rsidP="00D5004C">
      <w:pPr>
        <w:pStyle w:val="KDParagraf"/>
        <w:spacing w:before="0"/>
        <w:rPr>
          <w:rFonts w:cs="Arial"/>
          <w:lang w:val="sr-Cyrl-RS"/>
        </w:rPr>
      </w:pPr>
      <w:r w:rsidRPr="00AF1BD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AF1BDE" w:rsidRDefault="00D5004C" w:rsidP="00D5004C">
      <w:pPr>
        <w:pStyle w:val="KDParagraf"/>
        <w:spacing w:before="0"/>
        <w:rPr>
          <w:rFonts w:cs="Arial"/>
          <w:lang w:val="sr-Cyrl-RS"/>
        </w:rPr>
      </w:pPr>
    </w:p>
    <w:p w:rsidR="00D5004C" w:rsidRPr="00AF1BDE" w:rsidRDefault="00D5004C" w:rsidP="00D5004C">
      <w:pPr>
        <w:pStyle w:val="KDParagraf"/>
        <w:spacing w:before="0"/>
        <w:rPr>
          <w:rFonts w:cs="Arial"/>
          <w:b/>
        </w:rPr>
      </w:pPr>
      <w:r w:rsidRPr="00AF1BDE">
        <w:rPr>
          <w:rFonts w:cs="Arial"/>
          <w:b/>
        </w:rPr>
        <w:t>УГОВОРНА КАЗНА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17</w:t>
      </w:r>
      <w:r w:rsidRPr="00AF1BDE">
        <w:rPr>
          <w:rFonts w:cs="Arial"/>
        </w:rPr>
        <w:t>.</w:t>
      </w:r>
      <w:proofErr w:type="gramEnd"/>
    </w:p>
    <w:p w:rsidR="00D5004C" w:rsidRPr="00AF1BDE" w:rsidRDefault="00D5004C" w:rsidP="00D5004C">
      <w:pPr>
        <w:tabs>
          <w:tab w:val="left" w:pos="567"/>
        </w:tabs>
        <w:spacing w:before="0"/>
        <w:rPr>
          <w:rFonts w:cs="Arial"/>
        </w:rPr>
      </w:pPr>
      <w:r w:rsidRPr="00AF1BD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AF1BDE">
        <w:rPr>
          <w:rFonts w:cs="Arial"/>
        </w:rPr>
        <w:t>став</w:t>
      </w:r>
      <w:proofErr w:type="gramEnd"/>
      <w:r w:rsidRPr="00AF1BDE">
        <w:rPr>
          <w:rFonts w:cs="Arial"/>
        </w:rPr>
        <w:t xml:space="preserve"> 1. </w:t>
      </w:r>
      <w:proofErr w:type="gramStart"/>
      <w:r w:rsidRPr="00AF1BDE">
        <w:rPr>
          <w:rFonts w:cs="Arial"/>
        </w:rPr>
        <w:t>овог</w:t>
      </w:r>
      <w:proofErr w:type="gramEnd"/>
      <w:r w:rsidRPr="00AF1BDE">
        <w:rPr>
          <w:rFonts w:cs="Arial"/>
        </w:rPr>
        <w:t xml:space="preserve"> Уговора за сваки започети дан кашњења, у максималном износу од 10% од цене из члана 2. </w:t>
      </w:r>
      <w:proofErr w:type="gramStart"/>
      <w:r w:rsidRPr="00AF1BDE">
        <w:rPr>
          <w:rFonts w:cs="Arial"/>
        </w:rPr>
        <w:t>став</w:t>
      </w:r>
      <w:proofErr w:type="gramEnd"/>
      <w:r w:rsidRPr="00AF1BDE">
        <w:rPr>
          <w:rFonts w:cs="Arial"/>
        </w:rPr>
        <w:t xml:space="preserve"> 1. </w:t>
      </w:r>
      <w:proofErr w:type="gramStart"/>
      <w:r w:rsidRPr="00AF1BDE">
        <w:rPr>
          <w:rFonts w:cs="Arial"/>
        </w:rPr>
        <w:t>овог</w:t>
      </w:r>
      <w:proofErr w:type="gramEnd"/>
      <w:r w:rsidRPr="00AF1BDE">
        <w:rPr>
          <w:rFonts w:cs="Arial"/>
        </w:rPr>
        <w:t xml:space="preserve"> Уговора без пореза на додату вредност. </w:t>
      </w:r>
    </w:p>
    <w:p w:rsidR="00D5004C" w:rsidRPr="00AF1BDE" w:rsidRDefault="00D5004C" w:rsidP="00D5004C">
      <w:pPr>
        <w:tabs>
          <w:tab w:val="left" w:pos="567"/>
        </w:tabs>
        <w:spacing w:before="0"/>
        <w:rPr>
          <w:rFonts w:cs="Arial"/>
        </w:rPr>
      </w:pPr>
      <w:r w:rsidRPr="00AF1BDE">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AF1BDE">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AF1BDE" w:rsidRDefault="00D5004C" w:rsidP="00D5004C">
      <w:pPr>
        <w:tabs>
          <w:tab w:val="left" w:pos="567"/>
        </w:tabs>
        <w:spacing w:before="0"/>
        <w:rPr>
          <w:rFonts w:cs="Arial"/>
        </w:rPr>
      </w:pPr>
      <w:proofErr w:type="gramStart"/>
      <w:r w:rsidRPr="00AF1BDE">
        <w:rPr>
          <w:rFonts w:cs="Arial"/>
        </w:rPr>
        <w:lastRenderedPageBreak/>
        <w:t>Уколико Корисник услуге услед кашњења из ст.1.</w:t>
      </w:r>
      <w:proofErr w:type="gramEnd"/>
      <w:r w:rsidRPr="00AF1BDE">
        <w:rPr>
          <w:rFonts w:cs="Arial"/>
        </w:rPr>
        <w:t xml:space="preserve"> </w:t>
      </w:r>
      <w:proofErr w:type="gramStart"/>
      <w:r w:rsidRPr="00AF1BDE">
        <w:rPr>
          <w:rFonts w:cs="Arial"/>
        </w:rPr>
        <w:t>овог</w:t>
      </w:r>
      <w:proofErr w:type="gramEnd"/>
      <w:r w:rsidRPr="00AF1BD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AF1BDE" w:rsidRDefault="00D5004C" w:rsidP="00D5004C">
      <w:pPr>
        <w:pStyle w:val="KDParagraf"/>
        <w:spacing w:before="0"/>
        <w:rPr>
          <w:rFonts w:cs="Arial"/>
        </w:rPr>
      </w:pPr>
    </w:p>
    <w:p w:rsidR="00D5004C" w:rsidRPr="00AF1BDE" w:rsidRDefault="00D5004C" w:rsidP="00D5004C">
      <w:pPr>
        <w:pStyle w:val="KDParagraf"/>
        <w:spacing w:before="0"/>
        <w:rPr>
          <w:rFonts w:cs="Arial"/>
          <w:b/>
        </w:rPr>
      </w:pPr>
      <w:r w:rsidRPr="00AF1BDE">
        <w:rPr>
          <w:rFonts w:cs="Arial"/>
          <w:b/>
        </w:rPr>
        <w:t>РАСКИД УГОВОРА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18</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AF1BDE" w:rsidRDefault="00D5004C" w:rsidP="00D5004C">
      <w:pPr>
        <w:pStyle w:val="KDParagraf"/>
        <w:spacing w:before="0"/>
        <w:rPr>
          <w:rFonts w:cs="Arial"/>
        </w:rPr>
      </w:pPr>
      <w:r w:rsidRPr="00AF1BD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AF1BDE" w:rsidRDefault="00D5004C" w:rsidP="00D5004C">
      <w:pPr>
        <w:pStyle w:val="KDParagraf"/>
        <w:spacing w:before="0"/>
        <w:rPr>
          <w:rFonts w:cs="Arial"/>
        </w:rPr>
      </w:pPr>
      <w:r w:rsidRPr="00AF1BD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AF1BDE">
        <w:rPr>
          <w:rFonts w:cs="Arial"/>
          <w:lang w:val="sr-Cyrl-RS"/>
        </w:rPr>
        <w:t xml:space="preserve"> без ПДВ-а</w:t>
      </w:r>
      <w:r w:rsidRPr="00AF1BD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8369F0" w:rsidRPr="00AF1BDE" w:rsidRDefault="008369F0" w:rsidP="00D5004C">
      <w:pPr>
        <w:pStyle w:val="KDParagraf"/>
        <w:spacing w:before="0"/>
        <w:rPr>
          <w:rFonts w:cs="Arial"/>
          <w:lang w:val="sr-Cyrl-RS"/>
        </w:rPr>
      </w:pPr>
    </w:p>
    <w:p w:rsidR="00D5004C" w:rsidRPr="00086630" w:rsidRDefault="00086630" w:rsidP="00D5004C">
      <w:pPr>
        <w:pStyle w:val="KDParagraf"/>
        <w:spacing w:before="0"/>
        <w:rPr>
          <w:rFonts w:cs="Arial"/>
          <w:b/>
          <w:lang w:val="sr-Cyrl-RS"/>
        </w:rPr>
      </w:pPr>
      <w:r>
        <w:rPr>
          <w:rFonts w:cs="Arial"/>
          <w:b/>
        </w:rPr>
        <w:t>ЗАВРШНЕ ОДРЕДБЕ</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19</w:t>
      </w:r>
      <w:r w:rsidRPr="00AF1BDE">
        <w:rPr>
          <w:rFonts w:cs="Arial"/>
        </w:rPr>
        <w:t>.</w:t>
      </w:r>
      <w:proofErr w:type="gramEnd"/>
    </w:p>
    <w:p w:rsidR="00C332BD" w:rsidRDefault="00D5004C" w:rsidP="00D5004C">
      <w:pPr>
        <w:pStyle w:val="KDParagraf"/>
        <w:spacing w:before="0"/>
        <w:rPr>
          <w:rFonts w:cs="Arial"/>
          <w:lang w:val="sr-Cyrl-RS"/>
        </w:rPr>
      </w:pPr>
      <w:proofErr w:type="gramStart"/>
      <w:r w:rsidRPr="00AF1BDE">
        <w:rPr>
          <w:rFonts w:cs="Arial"/>
        </w:rPr>
        <w:t>Неважење било које одредбе овог Уговора неће имати утицаја на важење осталих одредби Уговора, уколико битно не ути</w:t>
      </w:r>
      <w:r w:rsidR="00AF1BDE">
        <w:rPr>
          <w:rFonts w:cs="Arial"/>
        </w:rPr>
        <w:t>че на реализацију овог Уговора.</w:t>
      </w:r>
      <w:proofErr w:type="gramEnd"/>
    </w:p>
    <w:p w:rsidR="004B18AC" w:rsidRPr="00AF1BDE" w:rsidRDefault="004B18AC"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20</w:t>
      </w:r>
      <w:r w:rsidRPr="00AF1BDE">
        <w:rPr>
          <w:rFonts w:cs="Arial"/>
        </w:rPr>
        <w:t>.</w:t>
      </w:r>
      <w:proofErr w:type="gramEnd"/>
    </w:p>
    <w:p w:rsidR="00811EB0" w:rsidRPr="00AF1BDE" w:rsidRDefault="00811EB0" w:rsidP="00811EB0">
      <w:pPr>
        <w:rPr>
          <w:rFonts w:cs="Arial"/>
          <w:szCs w:val="24"/>
          <w:lang w:eastAsia="sr-Latn-CS"/>
        </w:rPr>
      </w:pPr>
      <w:r w:rsidRPr="00AF1BDE">
        <w:rPr>
          <w:rFonts w:cs="Arial"/>
          <w:szCs w:val="24"/>
          <w:lang w:val="sr-Latn-RS" w:eastAsia="sr-Latn-CS"/>
        </w:rPr>
        <w:t>Ko</w:t>
      </w:r>
      <w:r w:rsidRPr="00AF1BDE">
        <w:rPr>
          <w:rFonts w:cs="Arial"/>
          <w:szCs w:val="24"/>
          <w:lang w:val="sr-Cyrl-RS" w:eastAsia="sr-Latn-CS"/>
        </w:rPr>
        <w:t>рисник услуга</w:t>
      </w:r>
      <w:r w:rsidRPr="00AF1BDE">
        <w:rPr>
          <w:rFonts w:cs="Arial"/>
          <w:szCs w:val="24"/>
          <w:lang w:val="sr-Latn-RS" w:eastAsia="sr-Latn-CS"/>
        </w:rPr>
        <w:t xml:space="preserve"> може након закључења уговора о јавној набавци без спровођења поступка јавне набавке </w:t>
      </w:r>
      <w:r w:rsidRPr="00AF1BDE">
        <w:rPr>
          <w:rFonts w:cs="Arial"/>
          <w:szCs w:val="24"/>
          <w:lang w:val="sr-Cyrl-RS" w:eastAsia="sr-Latn-CS"/>
        </w:rPr>
        <w:t>извршити измене на начин који је</w:t>
      </w:r>
      <w:r w:rsidRPr="00AF1BDE">
        <w:rPr>
          <w:rFonts w:cs="Arial"/>
          <w:szCs w:val="24"/>
          <w:lang w:val="sr-Latn-RS" w:eastAsia="sr-Latn-CS"/>
        </w:rPr>
        <w:t xml:space="preserve"> прописан чланом 115. Закона о јавним набавкама.</w:t>
      </w:r>
    </w:p>
    <w:p w:rsidR="00811EB0" w:rsidRPr="00AF1BDE" w:rsidRDefault="00811EB0" w:rsidP="00811EB0">
      <w:pPr>
        <w:pStyle w:val="KDParagraf"/>
        <w:spacing w:before="0"/>
        <w:rPr>
          <w:rFonts w:cs="Arial"/>
          <w:szCs w:val="24"/>
        </w:rPr>
      </w:pPr>
      <w:r w:rsidRPr="00AF1BDE">
        <w:rPr>
          <w:rFonts w:cs="Arial"/>
          <w:szCs w:val="24"/>
        </w:rPr>
        <w:t>Уговорне стране током трајања овог Уговора</w:t>
      </w:r>
      <w:proofErr w:type="gramStart"/>
      <w:r w:rsidRPr="00AF1BDE">
        <w:rPr>
          <w:rFonts w:cs="Arial"/>
          <w:szCs w:val="24"/>
        </w:rPr>
        <w:t>  због</w:t>
      </w:r>
      <w:proofErr w:type="gramEnd"/>
      <w:r w:rsidRPr="00AF1BDE">
        <w:rPr>
          <w:rFonts w:cs="Arial"/>
          <w:szCs w:val="24"/>
        </w:rPr>
        <w:t xml:space="preserve"> промењених околности ближе одређених у члану 115. </w:t>
      </w:r>
      <w:proofErr w:type="gramStart"/>
      <w:r w:rsidRPr="00AF1BDE">
        <w:rPr>
          <w:rFonts w:cs="Arial"/>
          <w:szCs w:val="24"/>
        </w:rPr>
        <w:t>Закона, могу у писменој форми путем Анекса извршити измене и допуне овог Уговора.</w:t>
      </w:r>
      <w:proofErr w:type="gramEnd"/>
    </w:p>
    <w:p w:rsidR="00D5004C" w:rsidRPr="00EF55F2" w:rsidRDefault="00811EB0" w:rsidP="00EF55F2">
      <w:pPr>
        <w:spacing w:before="0"/>
        <w:rPr>
          <w:rFonts w:cs="Arial"/>
          <w:color w:val="1F497D"/>
          <w:sz w:val="20"/>
          <w:lang w:val="sr-Cyrl-RS"/>
        </w:rPr>
      </w:pPr>
      <w:r w:rsidRPr="00AF1BDE">
        <w:rPr>
          <w:rFonts w:cs="Arial"/>
          <w:szCs w:val="24"/>
          <w:lang w:val="sr-Latn-RS" w:eastAsia="sr-Latn-CS"/>
        </w:rPr>
        <w:t xml:space="preserve">У </w:t>
      </w:r>
      <w:r w:rsidRPr="00AF1BDE">
        <w:rPr>
          <w:rFonts w:cs="Arial"/>
          <w:szCs w:val="24"/>
          <w:lang w:val="sr-Cyrl-CS" w:eastAsia="sr-Latn-CS"/>
        </w:rPr>
        <w:t xml:space="preserve">свим наведеним случајевима, Корисник услуга </w:t>
      </w:r>
      <w:r w:rsidRPr="00AF1BDE">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6630" w:rsidRPr="00AF1BDE" w:rsidRDefault="00086630" w:rsidP="00D5004C">
      <w:pPr>
        <w:pStyle w:val="KDParagraf"/>
        <w:spacing w:before="0"/>
        <w:rPr>
          <w:rFonts w:cs="Arial"/>
          <w:b/>
          <w:lang w:val="sr-Cyrl-RS"/>
        </w:rPr>
      </w:pPr>
    </w:p>
    <w:p w:rsidR="00D5004C" w:rsidRPr="00AF1BDE" w:rsidRDefault="00D5004C" w:rsidP="00D5004C">
      <w:pPr>
        <w:pStyle w:val="KDParagraf"/>
        <w:spacing w:before="0"/>
        <w:jc w:val="center"/>
        <w:rPr>
          <w:rFonts w:cs="Arial"/>
        </w:rPr>
      </w:pPr>
      <w:proofErr w:type="gramStart"/>
      <w:r w:rsidRPr="00AF1BDE">
        <w:rPr>
          <w:rFonts w:cs="Arial"/>
          <w:b/>
        </w:rPr>
        <w:t>Члан 2</w:t>
      </w:r>
      <w:r w:rsidR="00C27F65" w:rsidRPr="00AF1BDE">
        <w:rPr>
          <w:rFonts w:cs="Arial"/>
          <w:b/>
          <w:lang w:val="sr-Cyrl-RS"/>
        </w:rPr>
        <w:t>1</w:t>
      </w:r>
      <w:r w:rsidRPr="00AF1BDE">
        <w:rPr>
          <w:rFonts w:cs="Arial"/>
        </w:rPr>
        <w:t>.</w:t>
      </w:r>
      <w:proofErr w:type="gramEnd"/>
    </w:p>
    <w:p w:rsidR="00D5004C" w:rsidRPr="00AF1BDE" w:rsidRDefault="00D5004C" w:rsidP="00D5004C">
      <w:pPr>
        <w:pStyle w:val="KDParagraf"/>
        <w:spacing w:before="0"/>
        <w:rPr>
          <w:rFonts w:cs="Arial"/>
          <w:lang w:val="sr-Cyrl-RS"/>
        </w:rPr>
      </w:pPr>
      <w:proofErr w:type="gramStart"/>
      <w:r w:rsidRPr="00AF1BDE">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22</w:t>
      </w:r>
      <w:r w:rsidRPr="00AF1BDE">
        <w:rPr>
          <w:rFonts w:cs="Arial"/>
        </w:rPr>
        <w:t>.</w:t>
      </w:r>
      <w:proofErr w:type="gramEnd"/>
    </w:p>
    <w:p w:rsidR="00D5004C" w:rsidRPr="00AF1BDE" w:rsidRDefault="00D5004C" w:rsidP="00D5004C">
      <w:pPr>
        <w:pStyle w:val="KDParagraf"/>
        <w:spacing w:before="0"/>
        <w:rPr>
          <w:rFonts w:cs="Arial"/>
        </w:rPr>
      </w:pPr>
      <w:proofErr w:type="gramStart"/>
      <w:r w:rsidRPr="00AF1BD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Default="00D5004C" w:rsidP="00D5004C">
      <w:pPr>
        <w:pStyle w:val="KDParagraf"/>
        <w:spacing w:before="0"/>
        <w:rPr>
          <w:rFonts w:cs="Arial"/>
          <w:lang w:val="sr-Cyrl-RS"/>
        </w:rPr>
      </w:pPr>
    </w:p>
    <w:p w:rsidR="00EF55F2" w:rsidRDefault="00EF55F2" w:rsidP="00D5004C">
      <w:pPr>
        <w:pStyle w:val="KDParagraf"/>
        <w:spacing w:before="0"/>
        <w:rPr>
          <w:rFonts w:cs="Arial"/>
          <w:lang w:val="sr-Cyrl-RS"/>
        </w:rPr>
      </w:pPr>
    </w:p>
    <w:p w:rsidR="00EF55F2" w:rsidRDefault="00EF55F2" w:rsidP="00D5004C">
      <w:pPr>
        <w:pStyle w:val="KDParagraf"/>
        <w:spacing w:before="0"/>
        <w:rPr>
          <w:rFonts w:cs="Arial"/>
          <w:lang w:val="sr-Cyrl-RS"/>
        </w:rPr>
      </w:pPr>
    </w:p>
    <w:p w:rsidR="00EF55F2" w:rsidRDefault="00EF55F2" w:rsidP="00D5004C">
      <w:pPr>
        <w:pStyle w:val="KDParagraf"/>
        <w:spacing w:before="0"/>
        <w:rPr>
          <w:rFonts w:cs="Arial"/>
          <w:lang w:val="sr-Cyrl-RS"/>
        </w:rPr>
      </w:pPr>
    </w:p>
    <w:p w:rsidR="00EF55F2" w:rsidRPr="00AF1BDE" w:rsidRDefault="00EF55F2" w:rsidP="00D5004C">
      <w:pPr>
        <w:pStyle w:val="KDParagraf"/>
        <w:spacing w:before="0"/>
        <w:rPr>
          <w:rFonts w:cs="Arial"/>
          <w:lang w:val="sr-Cyrl-RS"/>
        </w:rPr>
      </w:pPr>
    </w:p>
    <w:p w:rsidR="00D5004C" w:rsidRPr="00AF1BDE" w:rsidRDefault="00D5004C" w:rsidP="00D5004C">
      <w:pPr>
        <w:pStyle w:val="KDParagraf"/>
        <w:spacing w:before="0"/>
        <w:jc w:val="center"/>
        <w:rPr>
          <w:rFonts w:cs="Arial"/>
        </w:rPr>
      </w:pPr>
      <w:proofErr w:type="gramStart"/>
      <w:r w:rsidRPr="00AF1BDE">
        <w:rPr>
          <w:rFonts w:cs="Arial"/>
          <w:b/>
        </w:rPr>
        <w:lastRenderedPageBreak/>
        <w:t xml:space="preserve">Члан </w:t>
      </w:r>
      <w:r w:rsidR="00C27F65" w:rsidRPr="00AF1BDE">
        <w:rPr>
          <w:rFonts w:cs="Arial"/>
          <w:b/>
          <w:lang w:val="sr-Cyrl-RS"/>
        </w:rPr>
        <w:t>23</w:t>
      </w:r>
      <w:r w:rsidRPr="00AF1BDE">
        <w:rPr>
          <w:rFonts w:cs="Arial"/>
        </w:rPr>
        <w:t>.</w:t>
      </w:r>
      <w:proofErr w:type="gramEnd"/>
    </w:p>
    <w:p w:rsidR="00D5004C" w:rsidRPr="00AF1BDE" w:rsidRDefault="00D5004C" w:rsidP="00D5004C">
      <w:pPr>
        <w:pStyle w:val="KDParagraf"/>
        <w:spacing w:before="0"/>
        <w:rPr>
          <w:rFonts w:cs="Arial"/>
        </w:rPr>
      </w:pPr>
      <w:r w:rsidRPr="00AF1BDE">
        <w:rPr>
          <w:rFonts w:cs="Arial"/>
        </w:rPr>
        <w:t>Саставни део овог Уговора чине:</w:t>
      </w:r>
    </w:p>
    <w:p w:rsidR="00D5004C" w:rsidRPr="00AF1BDE" w:rsidRDefault="00B77204" w:rsidP="00B77204">
      <w:pPr>
        <w:pStyle w:val="KDParagraf"/>
        <w:spacing w:before="0"/>
        <w:jc w:val="left"/>
        <w:rPr>
          <w:rFonts w:cs="Arial"/>
          <w:b/>
          <w:color w:val="FF0000"/>
          <w:lang w:val="sr-Cyrl-RS"/>
        </w:rPr>
      </w:pPr>
      <w:r w:rsidRPr="00AF1BDE">
        <w:rPr>
          <w:rFonts w:cs="Arial"/>
        </w:rPr>
        <w:t>Прилог број 1</w:t>
      </w:r>
      <w:r w:rsidRPr="00AF1BDE">
        <w:rPr>
          <w:rFonts w:cs="Arial"/>
        </w:rPr>
        <w:tab/>
        <w:t>Конкурсна документација</w:t>
      </w:r>
      <w:r w:rsidRPr="00AF1BDE">
        <w:rPr>
          <w:rFonts w:cs="Arial"/>
          <w:lang w:val="sr-Cyrl-RS"/>
        </w:rPr>
        <w:t xml:space="preserve"> (објављена на Портал</w:t>
      </w:r>
      <w:r w:rsidR="00E34CB3">
        <w:rPr>
          <w:rFonts w:cs="Arial"/>
          <w:lang w:val="sr-Cyrl-RS"/>
        </w:rPr>
        <w:t>у јавних набавки дана __.__.201</w:t>
      </w:r>
      <w:r w:rsidR="00E34CB3">
        <w:rPr>
          <w:rFonts w:cs="Arial"/>
        </w:rPr>
        <w:t>8</w:t>
      </w:r>
      <w:r w:rsidRPr="00AF1BDE">
        <w:rPr>
          <w:rFonts w:cs="Arial"/>
          <w:lang w:val="sr-Cyrl-RS"/>
        </w:rPr>
        <w:t>. године)</w:t>
      </w:r>
      <w:r w:rsidRPr="00AF1BDE">
        <w:rPr>
          <w:rFonts w:cs="Arial"/>
        </w:rPr>
        <w:t xml:space="preserve">; </w:t>
      </w:r>
    </w:p>
    <w:p w:rsidR="00D5004C" w:rsidRPr="00AF1BDE" w:rsidRDefault="00D5004C" w:rsidP="00D5004C">
      <w:pPr>
        <w:pStyle w:val="KDParagraf"/>
        <w:spacing w:before="0"/>
        <w:rPr>
          <w:rFonts w:cs="Arial"/>
        </w:rPr>
      </w:pPr>
      <w:r w:rsidRPr="00AF1BDE">
        <w:rPr>
          <w:rFonts w:cs="Arial"/>
        </w:rPr>
        <w:t xml:space="preserve">Прилог број </w:t>
      </w:r>
      <w:r w:rsidR="00B77204" w:rsidRPr="00AF1BDE">
        <w:rPr>
          <w:rFonts w:cs="Arial"/>
          <w:lang w:val="sr-Cyrl-RS"/>
        </w:rPr>
        <w:t>2</w:t>
      </w:r>
      <w:r w:rsidRPr="00AF1BDE">
        <w:rPr>
          <w:rFonts w:cs="Arial"/>
        </w:rPr>
        <w:tab/>
        <w:t>Понуда;</w:t>
      </w:r>
      <w:r w:rsidRPr="00AF1BDE">
        <w:rPr>
          <w:rFonts w:cs="Arial"/>
        </w:rPr>
        <w:tab/>
      </w:r>
    </w:p>
    <w:p w:rsidR="00D5004C" w:rsidRPr="00AF1BDE" w:rsidRDefault="00D5004C" w:rsidP="00D5004C">
      <w:pPr>
        <w:pStyle w:val="KDParagraf"/>
        <w:spacing w:before="0"/>
        <w:rPr>
          <w:rFonts w:cs="Arial"/>
          <w:lang w:val="sr-Cyrl-RS"/>
        </w:rPr>
      </w:pPr>
      <w:r w:rsidRPr="00AF1BDE">
        <w:rPr>
          <w:rFonts w:cs="Arial"/>
        </w:rPr>
        <w:t xml:space="preserve">Прилог број </w:t>
      </w:r>
      <w:r w:rsidR="00B77204" w:rsidRPr="00AF1BDE">
        <w:rPr>
          <w:rFonts w:cs="Arial"/>
          <w:lang w:val="sr-Cyrl-RS"/>
        </w:rPr>
        <w:t>3</w:t>
      </w:r>
      <w:r w:rsidRPr="00AF1BDE">
        <w:rPr>
          <w:rFonts w:cs="Arial"/>
        </w:rPr>
        <w:tab/>
        <w:t>Опис и врста услуге</w:t>
      </w:r>
      <w:r w:rsidR="00EF55F2">
        <w:rPr>
          <w:rFonts w:cs="Arial"/>
          <w:lang w:val="sr-Cyrl-RS"/>
        </w:rPr>
        <w:t xml:space="preserve"> (Техничка спецификација и ценовник резервних делова)</w:t>
      </w:r>
    </w:p>
    <w:p w:rsidR="00D5004C" w:rsidRPr="00AF1BDE" w:rsidRDefault="00F61C03" w:rsidP="00D5004C">
      <w:pPr>
        <w:pStyle w:val="KDParagraf"/>
        <w:spacing w:before="0"/>
        <w:rPr>
          <w:rFonts w:cs="Arial"/>
          <w:lang w:val="sr-Cyrl-RS"/>
        </w:rPr>
      </w:pPr>
      <w:r w:rsidRPr="00AF1BDE">
        <w:rPr>
          <w:rFonts w:cs="Arial"/>
          <w:lang w:val="sr-Cyrl-RS"/>
        </w:rPr>
        <w:t>Прилог број 4</w:t>
      </w:r>
      <w:r w:rsidR="00D5004C" w:rsidRPr="00AF1BDE">
        <w:rPr>
          <w:rFonts w:cs="Arial"/>
          <w:lang w:val="sr-Cyrl-RS"/>
        </w:rPr>
        <w:t xml:space="preserve"> Структура цене</w:t>
      </w:r>
      <w:r w:rsidR="00BE01D0" w:rsidRPr="00AF1BDE">
        <w:rPr>
          <w:rFonts w:cs="Arial"/>
          <w:lang w:val="sr-Cyrl-RS"/>
        </w:rPr>
        <w:t>;</w:t>
      </w:r>
    </w:p>
    <w:p w:rsidR="00BC096A" w:rsidRPr="00AF1BDE" w:rsidRDefault="00D5004C" w:rsidP="00BC096A">
      <w:pPr>
        <w:pStyle w:val="KDParagraf"/>
        <w:spacing w:before="0"/>
        <w:rPr>
          <w:rFonts w:cs="Arial"/>
          <w:lang w:val="sr-Cyrl-RS"/>
        </w:rPr>
      </w:pPr>
      <w:r w:rsidRPr="00AF1BDE">
        <w:rPr>
          <w:rFonts w:cs="Arial"/>
        </w:rPr>
        <w:t xml:space="preserve">Прилог број </w:t>
      </w:r>
      <w:r w:rsidR="00F61C03" w:rsidRPr="00AF1BDE">
        <w:rPr>
          <w:rFonts w:cs="Arial"/>
          <w:lang w:val="sr-Cyrl-RS"/>
        </w:rPr>
        <w:t>5</w:t>
      </w:r>
      <w:r w:rsidRPr="00AF1BDE">
        <w:rPr>
          <w:rFonts w:cs="Arial"/>
          <w:lang w:val="sr-Cyrl-RS"/>
        </w:rPr>
        <w:t xml:space="preserve"> </w:t>
      </w:r>
      <w:r w:rsidRPr="00AF1BDE">
        <w:rPr>
          <w:rFonts w:cs="Arial"/>
        </w:rPr>
        <w:t>Споразум о заједничком извршењу услуге</w:t>
      </w:r>
      <w:r w:rsidRPr="00AF1BDE">
        <w:rPr>
          <w:rFonts w:cs="Arial"/>
          <w:lang w:val="sr-Cyrl-RS"/>
        </w:rPr>
        <w:t xml:space="preserve"> (у случају подношења заједничке понуде)</w:t>
      </w:r>
      <w:r w:rsidR="008369F0" w:rsidRPr="00AF1BDE">
        <w:rPr>
          <w:rFonts w:cs="Arial"/>
          <w:lang w:val="sr-Cyrl-RS"/>
        </w:rPr>
        <w:t>;</w:t>
      </w:r>
      <w:r w:rsidR="00BC096A" w:rsidRPr="00AF1BDE">
        <w:rPr>
          <w:rFonts w:cs="Arial"/>
          <w:lang w:val="sr-Cyrl-RS"/>
        </w:rPr>
        <w:t xml:space="preserve"> </w:t>
      </w:r>
    </w:p>
    <w:p w:rsidR="00AF1BDE" w:rsidRPr="00AF1BDE" w:rsidRDefault="00AF1BDE" w:rsidP="00D5004C">
      <w:pPr>
        <w:pStyle w:val="KDParagraf"/>
        <w:spacing w:before="0"/>
        <w:rPr>
          <w:rFonts w:cs="Arial"/>
          <w:lang w:val="sr-Cyrl-RS"/>
        </w:rPr>
      </w:pPr>
      <w:r>
        <w:rPr>
          <w:rFonts w:cs="Arial"/>
          <w:lang w:val="sr-Cyrl-RS"/>
        </w:rPr>
        <w:t>СФ</w:t>
      </w:r>
      <w:r w:rsidR="00BC096A" w:rsidRPr="00AF1BDE">
        <w:rPr>
          <w:rFonts w:cs="Arial"/>
          <w:lang w:val="sr-Cyrl-RS"/>
        </w:rPr>
        <w:t>О за добро извршење посла.</w:t>
      </w:r>
    </w:p>
    <w:p w:rsidR="00D5004C" w:rsidRPr="00AF1BDE" w:rsidRDefault="00D5004C" w:rsidP="00D5004C">
      <w:pPr>
        <w:pStyle w:val="KDParagraf"/>
        <w:spacing w:before="0"/>
        <w:jc w:val="center"/>
        <w:rPr>
          <w:rFonts w:cs="Arial"/>
        </w:rPr>
      </w:pPr>
      <w:proofErr w:type="gramStart"/>
      <w:r w:rsidRPr="00AF1BDE">
        <w:rPr>
          <w:rFonts w:cs="Arial"/>
          <w:b/>
        </w:rPr>
        <w:t xml:space="preserve">Члан </w:t>
      </w:r>
      <w:r w:rsidR="00C27F65" w:rsidRPr="00AF1BDE">
        <w:rPr>
          <w:rFonts w:cs="Arial"/>
          <w:b/>
          <w:lang w:val="sr-Cyrl-RS"/>
        </w:rPr>
        <w:t>24</w:t>
      </w:r>
      <w:r w:rsidRPr="00AF1BDE">
        <w:rPr>
          <w:rFonts w:cs="Arial"/>
        </w:rPr>
        <w:t>.</w:t>
      </w:r>
      <w:proofErr w:type="gramEnd"/>
    </w:p>
    <w:p w:rsidR="00D5004C" w:rsidRPr="00AF1BDE" w:rsidRDefault="00D5004C" w:rsidP="00D5004C">
      <w:pPr>
        <w:pStyle w:val="KDParagraf"/>
        <w:spacing w:before="0"/>
        <w:rPr>
          <w:rFonts w:eastAsia="Calibri" w:cs="Arial"/>
          <w:noProof/>
          <w:lang w:val="sr-Cyrl-RS"/>
        </w:rPr>
      </w:pPr>
      <w:r w:rsidRPr="00AF1BDE">
        <w:rPr>
          <w:rFonts w:eastAsia="Calibri" w:cs="Arial"/>
          <w:noProof/>
        </w:rPr>
        <w:t>Овај Уговор је потписан у 6 (шест) истоветних примерака од којих 2 (два) примерка за Пружаоца услуге а 4</w:t>
      </w:r>
      <w:r w:rsidR="00AF1BDE">
        <w:rPr>
          <w:rFonts w:eastAsia="Calibri" w:cs="Arial"/>
          <w:noProof/>
          <w:lang w:val="sr-Cyrl-RS"/>
        </w:rPr>
        <w:t xml:space="preserve"> </w:t>
      </w:r>
      <w:r w:rsidRPr="00AF1BDE">
        <w:rPr>
          <w:rFonts w:eastAsia="Calibri" w:cs="Arial"/>
          <w:noProof/>
        </w:rPr>
        <w:t>(четири) примерка за Корисника услуге.</w:t>
      </w:r>
    </w:p>
    <w:p w:rsidR="00D5004C" w:rsidRPr="00AF1BDE" w:rsidRDefault="00D5004C" w:rsidP="00D5004C">
      <w:pPr>
        <w:pStyle w:val="KDParagraf"/>
        <w:spacing w:before="0"/>
        <w:rPr>
          <w:rFonts w:eastAsia="Calibri" w:cs="Arial"/>
          <w:noProof/>
          <w:lang w:val="sr-Cyrl-RS"/>
        </w:rPr>
      </w:pPr>
    </w:p>
    <w:p w:rsidR="00D5004C" w:rsidRPr="00AF1BDE" w:rsidRDefault="00D5004C" w:rsidP="00D5004C">
      <w:pPr>
        <w:pStyle w:val="KDParagraf"/>
        <w:spacing w:before="0"/>
        <w:rPr>
          <w:rFonts w:eastAsia="Calibri" w:cs="Arial"/>
          <w:noProof/>
          <w:lang w:val="sr-Cyrl-RS"/>
        </w:rPr>
      </w:pPr>
      <w:r w:rsidRPr="00AF1BD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24A4" w:rsidRDefault="00BE24A4" w:rsidP="00D5004C">
      <w:pPr>
        <w:pStyle w:val="KDParagraf"/>
        <w:spacing w:before="0"/>
        <w:rPr>
          <w:rFonts w:eastAsia="Calibri" w:cs="Arial"/>
          <w:noProof/>
          <w:lang w:val="sr-Cyrl-RS"/>
        </w:rPr>
      </w:pPr>
    </w:p>
    <w:p w:rsidR="00EF55F2" w:rsidRDefault="00EF55F2" w:rsidP="00D5004C">
      <w:pPr>
        <w:pStyle w:val="KDParagraf"/>
        <w:spacing w:before="0"/>
        <w:rPr>
          <w:rFonts w:eastAsia="Calibri" w:cs="Arial"/>
          <w:noProof/>
          <w:lang w:val="sr-Cyrl-RS"/>
        </w:rPr>
      </w:pPr>
    </w:p>
    <w:p w:rsidR="00EF55F2" w:rsidRPr="00AF1BDE" w:rsidRDefault="00EF55F2" w:rsidP="00D5004C">
      <w:pPr>
        <w:pStyle w:val="KDParagraf"/>
        <w:spacing w:before="0"/>
        <w:rPr>
          <w:rFonts w:eastAsia="Calibri" w:cs="Arial"/>
          <w:noProof/>
          <w:lang w:val="sr-Cyrl-RS"/>
        </w:rPr>
      </w:pPr>
    </w:p>
    <w:tbl>
      <w:tblPr>
        <w:tblW w:w="10005" w:type="dxa"/>
        <w:tblLook w:val="04A0" w:firstRow="1" w:lastRow="0" w:firstColumn="1" w:lastColumn="0" w:noHBand="0" w:noVBand="1"/>
      </w:tblPr>
      <w:tblGrid>
        <w:gridCol w:w="4530"/>
        <w:gridCol w:w="1853"/>
        <w:gridCol w:w="3622"/>
      </w:tblGrid>
      <w:tr w:rsidR="00D5004C" w:rsidRPr="00AF1BDE" w:rsidTr="0012450E">
        <w:trPr>
          <w:trHeight w:val="1013"/>
        </w:trPr>
        <w:tc>
          <w:tcPr>
            <w:tcW w:w="4530" w:type="dxa"/>
            <w:tcBorders>
              <w:top w:val="nil"/>
              <w:left w:val="nil"/>
              <w:bottom w:val="single" w:sz="4" w:space="0" w:color="auto"/>
              <w:right w:val="nil"/>
            </w:tcBorders>
            <w:hideMark/>
          </w:tcPr>
          <w:p w:rsidR="00D5004C" w:rsidRPr="00AF1BDE" w:rsidRDefault="00D5004C" w:rsidP="002E7E53">
            <w:pPr>
              <w:spacing w:before="0" w:line="276" w:lineRule="auto"/>
              <w:jc w:val="center"/>
              <w:rPr>
                <w:rFonts w:cs="Arial"/>
                <w:b/>
                <w:lang w:val="sr-Cyrl-RS"/>
              </w:rPr>
            </w:pPr>
            <w:r w:rsidRPr="00AF1BDE">
              <w:rPr>
                <w:rFonts w:cs="Arial"/>
                <w:b/>
              </w:rPr>
              <w:t>КОРИСНИК УСЛУГА</w:t>
            </w:r>
          </w:p>
          <w:p w:rsidR="00D5004C" w:rsidRPr="00AF1BDE" w:rsidRDefault="00D5004C" w:rsidP="002E7E53">
            <w:pPr>
              <w:spacing w:before="0" w:after="200" w:line="276" w:lineRule="auto"/>
              <w:jc w:val="center"/>
              <w:rPr>
                <w:rFonts w:cs="Arial"/>
                <w:b/>
                <w:lang w:val="sr-Cyrl-RS"/>
              </w:rPr>
            </w:pPr>
            <w:r w:rsidRPr="00AF1BDE">
              <w:rPr>
                <w:rFonts w:cs="Arial"/>
                <w:b/>
              </w:rPr>
              <w:t>ЈП „Електропривреда Србије“Београд</w:t>
            </w:r>
            <w:r w:rsidRPr="00AF1BDE">
              <w:rPr>
                <w:rFonts w:cs="Arial"/>
                <w:b/>
                <w:lang w:val="sr-Cyrl-RS"/>
              </w:rPr>
              <w:t>,</w:t>
            </w:r>
            <w:r w:rsidRPr="00AF1BDE">
              <w:rPr>
                <w:rFonts w:cs="Arial"/>
                <w:b/>
                <w:highlight w:val="green"/>
              </w:rPr>
              <w:t xml:space="preserve"> </w:t>
            </w:r>
            <w:r w:rsidRPr="00AF1BDE">
              <w:rPr>
                <w:rFonts w:cs="Arial"/>
                <w:b/>
              </w:rPr>
              <w:t>Огранак ТЕНТ Београд-Обреновац</w:t>
            </w:r>
          </w:p>
        </w:tc>
        <w:tc>
          <w:tcPr>
            <w:tcW w:w="1853" w:type="dxa"/>
          </w:tcPr>
          <w:p w:rsidR="00D5004C" w:rsidRPr="00AF1BDE" w:rsidRDefault="00D5004C" w:rsidP="002E7E53">
            <w:pPr>
              <w:spacing w:before="0" w:after="200" w:line="276" w:lineRule="auto"/>
              <w:jc w:val="center"/>
              <w:rPr>
                <w:rFonts w:eastAsia="Calibri" w:cs="Arial"/>
              </w:rPr>
            </w:pPr>
          </w:p>
        </w:tc>
        <w:tc>
          <w:tcPr>
            <w:tcW w:w="3622" w:type="dxa"/>
            <w:tcBorders>
              <w:top w:val="nil"/>
              <w:left w:val="nil"/>
              <w:bottom w:val="single" w:sz="4" w:space="0" w:color="auto"/>
              <w:right w:val="nil"/>
            </w:tcBorders>
          </w:tcPr>
          <w:p w:rsidR="00D5004C" w:rsidRPr="00AF1BDE" w:rsidRDefault="00D5004C" w:rsidP="002E7E53">
            <w:pPr>
              <w:spacing w:before="0" w:after="200" w:line="276" w:lineRule="auto"/>
              <w:jc w:val="center"/>
              <w:rPr>
                <w:rFonts w:eastAsia="Calibri" w:cs="Arial"/>
                <w:lang w:val="sr-Cyrl-RS"/>
              </w:rPr>
            </w:pPr>
            <w:r w:rsidRPr="00AF1BDE">
              <w:rPr>
                <w:rFonts w:cs="Arial"/>
                <w:b/>
              </w:rPr>
              <w:t>ПРУЖАЛАЦ УСЛУГА</w:t>
            </w:r>
            <w:r w:rsidRPr="00AF1BDE">
              <w:rPr>
                <w:rFonts w:eastAsia="Calibri" w:cs="Arial"/>
              </w:rPr>
              <w:t xml:space="preserve"> </w:t>
            </w:r>
          </w:p>
          <w:p w:rsidR="00D5004C" w:rsidRPr="00AF1BDE" w:rsidRDefault="00D5004C" w:rsidP="002E7E53">
            <w:pPr>
              <w:spacing w:before="0" w:after="200" w:line="276" w:lineRule="auto"/>
              <w:jc w:val="center"/>
              <w:rPr>
                <w:rFonts w:eastAsia="Calibri" w:cs="Arial"/>
                <w:lang w:val="sr-Cyrl-RS"/>
              </w:rPr>
            </w:pPr>
            <w:r w:rsidRPr="00AF1BDE">
              <w:rPr>
                <w:rFonts w:eastAsia="Calibri" w:cs="Arial"/>
                <w:lang w:val="sr-Cyrl-RS"/>
              </w:rPr>
              <w:t>Назив</w:t>
            </w:r>
          </w:p>
        </w:tc>
      </w:tr>
      <w:tr w:rsidR="00D5004C" w:rsidRPr="00AF1BDE" w:rsidTr="0012450E">
        <w:trPr>
          <w:trHeight w:val="742"/>
        </w:trPr>
        <w:tc>
          <w:tcPr>
            <w:tcW w:w="4530" w:type="dxa"/>
            <w:tcBorders>
              <w:top w:val="single" w:sz="4" w:space="0" w:color="auto"/>
              <w:left w:val="nil"/>
              <w:bottom w:val="nil"/>
              <w:right w:val="nil"/>
            </w:tcBorders>
          </w:tcPr>
          <w:p w:rsidR="00D5004C" w:rsidRPr="00AF1BDE" w:rsidRDefault="00D5004C" w:rsidP="002E7E53">
            <w:pPr>
              <w:spacing w:before="0" w:line="276" w:lineRule="auto"/>
              <w:jc w:val="center"/>
              <w:rPr>
                <w:rFonts w:cs="Arial"/>
                <w:lang w:val="sr-Cyrl-RS"/>
              </w:rPr>
            </w:pPr>
            <w:r w:rsidRPr="00AF1BDE">
              <w:rPr>
                <w:rFonts w:cs="Arial"/>
              </w:rPr>
              <w:t>Финансијски директор ТЕНТ</w:t>
            </w:r>
          </w:p>
          <w:p w:rsidR="00D5004C" w:rsidRDefault="00D5004C" w:rsidP="002E7E53">
            <w:pPr>
              <w:spacing w:before="0" w:after="200" w:line="276" w:lineRule="auto"/>
              <w:jc w:val="center"/>
              <w:rPr>
                <w:rFonts w:cs="Arial"/>
                <w:lang w:val="sr-Cyrl-CS"/>
              </w:rPr>
            </w:pPr>
            <w:r w:rsidRPr="00AF1BDE">
              <w:rPr>
                <w:rFonts w:cs="Arial"/>
              </w:rPr>
              <w:t xml:space="preserve"> </w:t>
            </w:r>
            <w:r w:rsidR="00B77204" w:rsidRPr="00AF1BDE">
              <w:rPr>
                <w:rFonts w:cs="Arial"/>
                <w:lang w:val="sr-Cyrl-CS"/>
              </w:rPr>
              <w:t>Жељко Вујиновић</w:t>
            </w:r>
          </w:p>
          <w:p w:rsidR="00AF1BDE" w:rsidRDefault="00AF1BDE" w:rsidP="002E7E53">
            <w:pPr>
              <w:spacing w:before="0" w:after="200" w:line="276" w:lineRule="auto"/>
              <w:jc w:val="center"/>
              <w:rPr>
                <w:rFonts w:eastAsia="Calibri" w:cs="Arial"/>
                <w:lang w:val="sr-Cyrl-RS"/>
              </w:rPr>
            </w:pPr>
          </w:p>
          <w:p w:rsidR="00086630" w:rsidRDefault="00086630" w:rsidP="00822493">
            <w:pPr>
              <w:spacing w:before="0" w:after="200" w:line="276" w:lineRule="auto"/>
              <w:rPr>
                <w:rFonts w:eastAsia="Calibri" w:cs="Arial"/>
                <w:lang w:val="sr-Cyrl-RS"/>
              </w:rPr>
            </w:pPr>
          </w:p>
          <w:p w:rsidR="00086630" w:rsidRDefault="00086630" w:rsidP="002E7E53">
            <w:pPr>
              <w:spacing w:before="0" w:after="200" w:line="276" w:lineRule="auto"/>
              <w:jc w:val="center"/>
              <w:rPr>
                <w:rFonts w:eastAsia="Calibri" w:cs="Arial"/>
                <w:lang w:val="sr-Cyrl-RS"/>
              </w:rPr>
            </w:pPr>
          </w:p>
          <w:p w:rsidR="00086630" w:rsidRPr="00086630" w:rsidRDefault="00086630" w:rsidP="002E7E53">
            <w:pPr>
              <w:spacing w:before="0" w:after="200" w:line="276" w:lineRule="auto"/>
              <w:jc w:val="center"/>
              <w:rPr>
                <w:rFonts w:eastAsia="Calibri" w:cs="Arial"/>
                <w:lang w:val="sr-Cyrl-RS"/>
              </w:rPr>
            </w:pPr>
          </w:p>
        </w:tc>
        <w:tc>
          <w:tcPr>
            <w:tcW w:w="1853" w:type="dxa"/>
          </w:tcPr>
          <w:p w:rsidR="00D5004C" w:rsidRPr="00AF1BDE" w:rsidRDefault="00D5004C" w:rsidP="002E7E53">
            <w:pPr>
              <w:spacing w:before="0" w:after="200" w:line="276" w:lineRule="auto"/>
              <w:jc w:val="center"/>
              <w:rPr>
                <w:rFonts w:eastAsia="Calibri" w:cs="Arial"/>
              </w:rPr>
            </w:pPr>
          </w:p>
        </w:tc>
        <w:tc>
          <w:tcPr>
            <w:tcW w:w="3622" w:type="dxa"/>
            <w:tcBorders>
              <w:top w:val="single" w:sz="4" w:space="0" w:color="auto"/>
              <w:left w:val="nil"/>
              <w:bottom w:val="nil"/>
              <w:right w:val="nil"/>
            </w:tcBorders>
            <w:hideMark/>
          </w:tcPr>
          <w:p w:rsidR="00D5004C" w:rsidRPr="00AF1BDE" w:rsidRDefault="00D5004C" w:rsidP="002E7E53">
            <w:pPr>
              <w:spacing w:before="0" w:line="276" w:lineRule="auto"/>
              <w:jc w:val="center"/>
              <w:rPr>
                <w:rFonts w:eastAsia="Calibri" w:cs="Arial"/>
                <w:lang w:val="sr-Cyrl-RS"/>
              </w:rPr>
            </w:pPr>
            <w:r w:rsidRPr="00AF1BDE">
              <w:rPr>
                <w:rFonts w:eastAsia="Calibri" w:cs="Arial"/>
                <w:lang w:val="sr-Cyrl-RS"/>
              </w:rPr>
              <w:t>Име и презиме, функција</w:t>
            </w:r>
          </w:p>
        </w:tc>
      </w:tr>
    </w:tbl>
    <w:p w:rsidR="00AF1BDE" w:rsidRPr="00760FA3" w:rsidRDefault="00AF1BDE" w:rsidP="00AF1BDE">
      <w:pPr>
        <w:rPr>
          <w:rFonts w:cs="Arial"/>
          <w:lang w:val="sr-Cyrl-CS"/>
        </w:rPr>
      </w:pPr>
    </w:p>
    <w:p w:rsidR="00827A40" w:rsidRPr="00822493" w:rsidRDefault="00827A40" w:rsidP="00AF1BDE">
      <w:pPr>
        <w:numPr>
          <w:ilvl w:val="1"/>
          <w:numId w:val="29"/>
        </w:numPr>
        <w:tabs>
          <w:tab w:val="num" w:pos="1134"/>
          <w:tab w:val="left" w:pos="7005"/>
        </w:tabs>
        <w:spacing w:before="0" w:line="216" w:lineRule="auto"/>
        <w:ind w:left="1134"/>
        <w:rPr>
          <w:rFonts w:cs="Arial"/>
          <w:lang w:val="sr-Latn-CS"/>
        </w:rPr>
      </w:pPr>
    </w:p>
    <w:sectPr w:rsidR="00827A40" w:rsidRPr="00822493" w:rsidSect="00335EED">
      <w:headerReference w:type="default" r:id="rId20"/>
      <w:footerReference w:type="default" r:id="rId21"/>
      <w:pgSz w:w="12240" w:h="15840"/>
      <w:pgMar w:top="1440" w:right="1440" w:bottom="851" w:left="1440" w:header="720" w:footer="1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3A7" w:rsidRDefault="006C23A7" w:rsidP="00827A40">
      <w:pPr>
        <w:spacing w:before="0"/>
      </w:pPr>
      <w:r>
        <w:separator/>
      </w:r>
    </w:p>
  </w:endnote>
  <w:endnote w:type="continuationSeparator" w:id="0">
    <w:p w:rsidR="006C23A7" w:rsidRDefault="006C23A7"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8A20C0" w:rsidRPr="00370F1B">
      <w:tc>
        <w:tcPr>
          <w:tcW w:w="4500" w:type="pct"/>
          <w:tcBorders>
            <w:top w:val="single" w:sz="4" w:space="0" w:color="000000" w:themeColor="text1"/>
          </w:tcBorders>
        </w:tcPr>
        <w:p w:rsidR="008A20C0" w:rsidRPr="00370F1B" w:rsidRDefault="008A20C0" w:rsidP="009B550F">
          <w:pPr>
            <w:pStyle w:val="Footer"/>
            <w:rPr>
              <w:sz w:val="20"/>
              <w:szCs w:val="20"/>
              <w:lang w:val="sr-Cyrl-RS"/>
            </w:rPr>
          </w:pPr>
          <w:r w:rsidRPr="00370F1B">
            <w:rPr>
              <w:sz w:val="20"/>
              <w:szCs w:val="20"/>
              <w:lang w:val="sr-Cyrl-RS"/>
            </w:rPr>
            <w:t xml:space="preserve">ЈН </w:t>
          </w:r>
          <w:r w:rsidRPr="00370F1B">
            <w:rPr>
              <w:rFonts w:cs="Arial"/>
              <w:sz w:val="20"/>
              <w:szCs w:val="20"/>
            </w:rPr>
            <w:t>3000/</w:t>
          </w:r>
          <w:r>
            <w:rPr>
              <w:rFonts w:cs="Arial"/>
              <w:sz w:val="20"/>
              <w:szCs w:val="20"/>
            </w:rPr>
            <w:t>0024</w:t>
          </w:r>
          <w:r w:rsidRPr="00370F1B">
            <w:rPr>
              <w:rFonts w:cs="Arial"/>
              <w:sz w:val="20"/>
              <w:szCs w:val="20"/>
            </w:rPr>
            <w:t>/2018 (</w:t>
          </w:r>
          <w:r>
            <w:rPr>
              <w:rFonts w:cs="Arial"/>
              <w:sz w:val="20"/>
              <w:szCs w:val="20"/>
            </w:rPr>
            <w:t>469</w:t>
          </w:r>
          <w:r w:rsidRPr="00370F1B">
            <w:rPr>
              <w:rFonts w:cs="Arial"/>
              <w:sz w:val="20"/>
              <w:szCs w:val="20"/>
            </w:rPr>
            <w:t>/2018)</w:t>
          </w:r>
        </w:p>
      </w:tc>
      <w:tc>
        <w:tcPr>
          <w:tcW w:w="500" w:type="pct"/>
          <w:tcBorders>
            <w:top w:val="single" w:sz="4" w:space="0" w:color="C0504D" w:themeColor="accent2"/>
          </w:tcBorders>
          <w:shd w:val="clear" w:color="auto" w:fill="943634" w:themeFill="accent2" w:themeFillShade="BF"/>
        </w:tcPr>
        <w:p w:rsidR="008A20C0" w:rsidRPr="001F21EF" w:rsidRDefault="008A20C0" w:rsidP="00827A40">
          <w:pPr>
            <w:pStyle w:val="Header"/>
            <w:jc w:val="center"/>
            <w:rPr>
              <w:color w:val="FFFFFF" w:themeColor="background1"/>
              <w:sz w:val="20"/>
              <w:szCs w:val="20"/>
              <w:lang w:val="sr-Cyrl-RS"/>
            </w:rPr>
          </w:pPr>
          <w:r w:rsidRPr="00370F1B">
            <w:rPr>
              <w:sz w:val="20"/>
              <w:szCs w:val="20"/>
            </w:rPr>
            <w:fldChar w:fldCharType="begin"/>
          </w:r>
          <w:r w:rsidRPr="00370F1B">
            <w:rPr>
              <w:sz w:val="20"/>
              <w:szCs w:val="20"/>
            </w:rPr>
            <w:instrText xml:space="preserve"> PAGE   \* MERGEFORMAT </w:instrText>
          </w:r>
          <w:r w:rsidRPr="00370F1B">
            <w:rPr>
              <w:sz w:val="20"/>
              <w:szCs w:val="20"/>
            </w:rPr>
            <w:fldChar w:fldCharType="separate"/>
          </w:r>
          <w:r w:rsidR="002F46EE" w:rsidRPr="002F46EE">
            <w:rPr>
              <w:noProof/>
              <w:color w:val="FFFFFF" w:themeColor="background1"/>
              <w:sz w:val="20"/>
              <w:szCs w:val="20"/>
            </w:rPr>
            <w:t>2</w:t>
          </w:r>
          <w:r w:rsidRPr="00370F1B">
            <w:rPr>
              <w:noProof/>
              <w:color w:val="FFFFFF" w:themeColor="background1"/>
              <w:sz w:val="20"/>
              <w:szCs w:val="20"/>
            </w:rPr>
            <w:fldChar w:fldCharType="end"/>
          </w:r>
          <w:r>
            <w:rPr>
              <w:noProof/>
              <w:color w:val="FFFFFF" w:themeColor="background1"/>
              <w:sz w:val="20"/>
              <w:szCs w:val="20"/>
              <w:lang w:val="sr-Cyrl-RS"/>
            </w:rPr>
            <w:t>/58</w:t>
          </w:r>
        </w:p>
      </w:tc>
    </w:tr>
  </w:tbl>
  <w:p w:rsidR="008A20C0" w:rsidRPr="00370F1B" w:rsidRDefault="008A20C0">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3A7" w:rsidRDefault="006C23A7" w:rsidP="00827A40">
      <w:pPr>
        <w:spacing w:before="0"/>
      </w:pPr>
      <w:r>
        <w:separator/>
      </w:r>
    </w:p>
  </w:footnote>
  <w:footnote w:type="continuationSeparator" w:id="0">
    <w:p w:rsidR="006C23A7" w:rsidRDefault="006C23A7"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C0" w:rsidRPr="00B43578" w:rsidRDefault="008A20C0" w:rsidP="00827A40">
    <w:pPr>
      <w:pStyle w:val="Header"/>
      <w:jc w:val="center"/>
      <w:rPr>
        <w:color w:val="A6A6A6" w:themeColor="background1" w:themeShade="A6"/>
        <w:szCs w:val="24"/>
      </w:rPr>
    </w:pPr>
    <w:r w:rsidRPr="00B43578">
      <w:rPr>
        <w:color w:val="A6A6A6" w:themeColor="background1" w:themeShade="A6"/>
        <w:szCs w:val="24"/>
      </w:rPr>
      <w:t>ЈП „Електропривреда Србије</w:t>
    </w:r>
    <w:proofErr w:type="gramStart"/>
    <w:r w:rsidRPr="00B43578">
      <w:rPr>
        <w:color w:val="A6A6A6" w:themeColor="background1" w:themeShade="A6"/>
        <w:szCs w:val="24"/>
      </w:rPr>
      <w:t>“ Београд</w:t>
    </w:r>
    <w:proofErr w:type="gramEnd"/>
    <w:r w:rsidRPr="00B43578">
      <w:rPr>
        <w:color w:val="A6A6A6" w:themeColor="background1" w:themeShade="A6"/>
        <w:szCs w:val="24"/>
      </w:rPr>
      <w:t>,</w:t>
    </w:r>
  </w:p>
  <w:p w:rsidR="008A20C0" w:rsidRPr="00B43578" w:rsidRDefault="008A20C0" w:rsidP="0009302D">
    <w:pPr>
      <w:pStyle w:val="Header"/>
      <w:jc w:val="center"/>
      <w:rPr>
        <w:color w:val="A6A6A6" w:themeColor="background1" w:themeShade="A6"/>
      </w:rPr>
    </w:pPr>
    <w:r w:rsidRPr="00B43578">
      <w:rPr>
        <w:color w:val="A6A6A6" w:themeColor="background1" w:themeShade="A6"/>
        <w:szCs w:val="24"/>
      </w:rPr>
      <w:t>Конкурсна документација ЈН</w:t>
    </w:r>
    <w:r w:rsidRPr="00B43578">
      <w:rPr>
        <w:b/>
        <w:color w:val="A6A6A6" w:themeColor="background1" w:themeShade="A6"/>
        <w:szCs w:val="24"/>
      </w:rPr>
      <w:t xml:space="preserve"> </w:t>
    </w:r>
    <w:r w:rsidRPr="00B43578">
      <w:rPr>
        <w:rFonts w:cs="Arial"/>
        <w:color w:val="A6A6A6" w:themeColor="background1" w:themeShade="A6"/>
      </w:rPr>
      <w:t>3000/</w:t>
    </w:r>
    <w:r>
      <w:rPr>
        <w:rFonts w:cs="Arial"/>
        <w:color w:val="A6A6A6" w:themeColor="background1" w:themeShade="A6"/>
      </w:rPr>
      <w:t>0024</w:t>
    </w:r>
    <w:r w:rsidRPr="00B43578">
      <w:rPr>
        <w:rFonts w:cs="Arial"/>
        <w:color w:val="A6A6A6" w:themeColor="background1" w:themeShade="A6"/>
      </w:rPr>
      <w:t>/2018 (</w:t>
    </w:r>
    <w:r>
      <w:rPr>
        <w:rFonts w:cs="Arial"/>
        <w:color w:val="A6A6A6" w:themeColor="background1" w:themeShade="A6"/>
      </w:rPr>
      <w:t>469</w:t>
    </w:r>
    <w:r w:rsidRPr="00B43578">
      <w:rPr>
        <w:rFonts w:cs="Arial"/>
        <w:color w:val="A6A6A6" w:themeColor="background1" w:themeShade="A6"/>
      </w:rPr>
      <w:t>/2018)</w:t>
    </w:r>
  </w:p>
  <w:p w:rsidR="008A20C0" w:rsidRPr="00B43578" w:rsidRDefault="008A20C0">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6B7"/>
    <w:multiLevelType w:val="hybridMultilevel"/>
    <w:tmpl w:val="BE488BD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EF0993"/>
    <w:multiLevelType w:val="hybridMultilevel"/>
    <w:tmpl w:val="248ED626"/>
    <w:lvl w:ilvl="0" w:tplc="278CAFE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45746A1"/>
    <w:multiLevelType w:val="hybridMultilevel"/>
    <w:tmpl w:val="E154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17E17"/>
    <w:multiLevelType w:val="hybridMultilevel"/>
    <w:tmpl w:val="6E50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F393D"/>
    <w:multiLevelType w:val="hybridMultilevel"/>
    <w:tmpl w:val="7798A364"/>
    <w:lvl w:ilvl="0" w:tplc="035AD4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20149"/>
    <w:multiLevelType w:val="hybridMultilevel"/>
    <w:tmpl w:val="5ED21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D46C3"/>
    <w:multiLevelType w:val="hybridMultilevel"/>
    <w:tmpl w:val="2FAE7A22"/>
    <w:lvl w:ilvl="0" w:tplc="79260F5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516C3"/>
    <w:multiLevelType w:val="hybridMultilevel"/>
    <w:tmpl w:val="097A000C"/>
    <w:lvl w:ilvl="0" w:tplc="ADC4D5D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2D5E6A"/>
    <w:multiLevelType w:val="hybridMultilevel"/>
    <w:tmpl w:val="26F855C0"/>
    <w:lvl w:ilvl="0" w:tplc="81C60730">
      <w:start w:val="1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5"/>
  </w:num>
  <w:num w:numId="19">
    <w:abstractNumId w:val="19"/>
  </w:num>
  <w:num w:numId="20">
    <w:abstractNumId w:val="27"/>
  </w:num>
  <w:num w:numId="21">
    <w:abstractNumId w:val="20"/>
  </w:num>
  <w:num w:numId="22">
    <w:abstractNumId w:val="4"/>
  </w:num>
  <w:num w:numId="23">
    <w:abstractNumId w:val="1"/>
  </w:num>
  <w:num w:numId="24">
    <w:abstractNumId w:val="3"/>
  </w:num>
  <w:num w:numId="25">
    <w:abstractNumId w:val="8"/>
  </w:num>
  <w:num w:numId="26">
    <w:abstractNumId w:val="29"/>
  </w:num>
  <w:num w:numId="27">
    <w:abstractNumId w:val="31"/>
  </w:num>
  <w:num w:numId="28">
    <w:abstractNumId w:val="14"/>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2"/>
  </w:num>
  <w:num w:numId="32">
    <w:abstractNumId w:val="22"/>
  </w:num>
  <w:num w:numId="33">
    <w:abstractNumId w:val="15"/>
  </w:num>
  <w:num w:numId="34">
    <w:abstractNumId w:val="16"/>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0CD"/>
    <w:rsid w:val="00086630"/>
    <w:rsid w:val="0009302D"/>
    <w:rsid w:val="000A24BB"/>
    <w:rsid w:val="000C06AB"/>
    <w:rsid w:val="000D5473"/>
    <w:rsid w:val="000D5646"/>
    <w:rsid w:val="000F0B80"/>
    <w:rsid w:val="000F1AFD"/>
    <w:rsid w:val="0012450E"/>
    <w:rsid w:val="00151BB7"/>
    <w:rsid w:val="00153AE1"/>
    <w:rsid w:val="00154693"/>
    <w:rsid w:val="001570F9"/>
    <w:rsid w:val="0016182E"/>
    <w:rsid w:val="00166851"/>
    <w:rsid w:val="001B00AD"/>
    <w:rsid w:val="001B2372"/>
    <w:rsid w:val="001B28C5"/>
    <w:rsid w:val="001D1C14"/>
    <w:rsid w:val="001E3D52"/>
    <w:rsid w:val="001F1B9B"/>
    <w:rsid w:val="001F21EF"/>
    <w:rsid w:val="002027D4"/>
    <w:rsid w:val="0022202E"/>
    <w:rsid w:val="00247A99"/>
    <w:rsid w:val="00256697"/>
    <w:rsid w:val="00277AE0"/>
    <w:rsid w:val="00290369"/>
    <w:rsid w:val="002B1F39"/>
    <w:rsid w:val="002C52AC"/>
    <w:rsid w:val="002C7630"/>
    <w:rsid w:val="002E7E53"/>
    <w:rsid w:val="002F46EE"/>
    <w:rsid w:val="003008B2"/>
    <w:rsid w:val="00306565"/>
    <w:rsid w:val="00332F8C"/>
    <w:rsid w:val="00335EED"/>
    <w:rsid w:val="003373EC"/>
    <w:rsid w:val="00370F1B"/>
    <w:rsid w:val="00376A28"/>
    <w:rsid w:val="003B413A"/>
    <w:rsid w:val="003B75E5"/>
    <w:rsid w:val="003F3708"/>
    <w:rsid w:val="00406B71"/>
    <w:rsid w:val="00424E94"/>
    <w:rsid w:val="00435895"/>
    <w:rsid w:val="004379A9"/>
    <w:rsid w:val="00441B94"/>
    <w:rsid w:val="0044205D"/>
    <w:rsid w:val="004469E5"/>
    <w:rsid w:val="00480229"/>
    <w:rsid w:val="004A42FD"/>
    <w:rsid w:val="004B18AC"/>
    <w:rsid w:val="004B6465"/>
    <w:rsid w:val="004C3EBF"/>
    <w:rsid w:val="004D23AF"/>
    <w:rsid w:val="004E0860"/>
    <w:rsid w:val="004E1C83"/>
    <w:rsid w:val="00501E1C"/>
    <w:rsid w:val="00520899"/>
    <w:rsid w:val="00532417"/>
    <w:rsid w:val="00534461"/>
    <w:rsid w:val="005479D1"/>
    <w:rsid w:val="00556219"/>
    <w:rsid w:val="00564FAC"/>
    <w:rsid w:val="00586CF9"/>
    <w:rsid w:val="00596D8B"/>
    <w:rsid w:val="005A5FC2"/>
    <w:rsid w:val="005B279C"/>
    <w:rsid w:val="005B7113"/>
    <w:rsid w:val="005D4748"/>
    <w:rsid w:val="005D6952"/>
    <w:rsid w:val="005F7864"/>
    <w:rsid w:val="00627EA2"/>
    <w:rsid w:val="00631C65"/>
    <w:rsid w:val="006454BE"/>
    <w:rsid w:val="00667E27"/>
    <w:rsid w:val="00684A0F"/>
    <w:rsid w:val="00695699"/>
    <w:rsid w:val="00695C8D"/>
    <w:rsid w:val="006B7685"/>
    <w:rsid w:val="006C23A7"/>
    <w:rsid w:val="006F46F1"/>
    <w:rsid w:val="006F5489"/>
    <w:rsid w:val="006F7B7A"/>
    <w:rsid w:val="00706865"/>
    <w:rsid w:val="007125CD"/>
    <w:rsid w:val="007272E7"/>
    <w:rsid w:val="007451B4"/>
    <w:rsid w:val="00764ECC"/>
    <w:rsid w:val="007709A1"/>
    <w:rsid w:val="007709B1"/>
    <w:rsid w:val="0078649A"/>
    <w:rsid w:val="00793DD8"/>
    <w:rsid w:val="0079449F"/>
    <w:rsid w:val="007A18E7"/>
    <w:rsid w:val="007A3643"/>
    <w:rsid w:val="007B2528"/>
    <w:rsid w:val="007B3BC2"/>
    <w:rsid w:val="007C0F97"/>
    <w:rsid w:val="007E1C7D"/>
    <w:rsid w:val="007E1E14"/>
    <w:rsid w:val="007E2084"/>
    <w:rsid w:val="007E54E3"/>
    <w:rsid w:val="00802AC1"/>
    <w:rsid w:val="00811EB0"/>
    <w:rsid w:val="00822493"/>
    <w:rsid w:val="0082388D"/>
    <w:rsid w:val="00827A40"/>
    <w:rsid w:val="008369F0"/>
    <w:rsid w:val="00862BDE"/>
    <w:rsid w:val="008914B2"/>
    <w:rsid w:val="008970AC"/>
    <w:rsid w:val="008A1D3B"/>
    <w:rsid w:val="008A20C0"/>
    <w:rsid w:val="008B7D36"/>
    <w:rsid w:val="008C0A99"/>
    <w:rsid w:val="008D3D69"/>
    <w:rsid w:val="008F640C"/>
    <w:rsid w:val="00917726"/>
    <w:rsid w:val="0094662E"/>
    <w:rsid w:val="00950F08"/>
    <w:rsid w:val="009513C9"/>
    <w:rsid w:val="009536F8"/>
    <w:rsid w:val="0097138A"/>
    <w:rsid w:val="00982F06"/>
    <w:rsid w:val="009836E1"/>
    <w:rsid w:val="0099309E"/>
    <w:rsid w:val="009B550F"/>
    <w:rsid w:val="009C4D67"/>
    <w:rsid w:val="009C6333"/>
    <w:rsid w:val="00A0083C"/>
    <w:rsid w:val="00A41787"/>
    <w:rsid w:val="00A762F0"/>
    <w:rsid w:val="00AA747A"/>
    <w:rsid w:val="00AD2DBF"/>
    <w:rsid w:val="00AE2A82"/>
    <w:rsid w:val="00AE36EF"/>
    <w:rsid w:val="00AE3796"/>
    <w:rsid w:val="00AF178A"/>
    <w:rsid w:val="00AF1BDE"/>
    <w:rsid w:val="00AF5739"/>
    <w:rsid w:val="00B02880"/>
    <w:rsid w:val="00B107F7"/>
    <w:rsid w:val="00B165EA"/>
    <w:rsid w:val="00B43578"/>
    <w:rsid w:val="00B77204"/>
    <w:rsid w:val="00B82D2F"/>
    <w:rsid w:val="00B87375"/>
    <w:rsid w:val="00BA4108"/>
    <w:rsid w:val="00BB13A1"/>
    <w:rsid w:val="00BC096A"/>
    <w:rsid w:val="00BC521C"/>
    <w:rsid w:val="00BC6541"/>
    <w:rsid w:val="00BE01D0"/>
    <w:rsid w:val="00BE24A4"/>
    <w:rsid w:val="00BE79DD"/>
    <w:rsid w:val="00BF6B34"/>
    <w:rsid w:val="00C02376"/>
    <w:rsid w:val="00C11C46"/>
    <w:rsid w:val="00C156D2"/>
    <w:rsid w:val="00C16640"/>
    <w:rsid w:val="00C27F65"/>
    <w:rsid w:val="00C32996"/>
    <w:rsid w:val="00C332BD"/>
    <w:rsid w:val="00C35799"/>
    <w:rsid w:val="00C4123A"/>
    <w:rsid w:val="00C52C79"/>
    <w:rsid w:val="00C81E38"/>
    <w:rsid w:val="00C855D4"/>
    <w:rsid w:val="00C93D2B"/>
    <w:rsid w:val="00CA7648"/>
    <w:rsid w:val="00D1331F"/>
    <w:rsid w:val="00D13C88"/>
    <w:rsid w:val="00D16A91"/>
    <w:rsid w:val="00D31C94"/>
    <w:rsid w:val="00D32827"/>
    <w:rsid w:val="00D357FC"/>
    <w:rsid w:val="00D5004C"/>
    <w:rsid w:val="00D54E4A"/>
    <w:rsid w:val="00D61A30"/>
    <w:rsid w:val="00D6755A"/>
    <w:rsid w:val="00D82B5B"/>
    <w:rsid w:val="00D842BA"/>
    <w:rsid w:val="00DA7220"/>
    <w:rsid w:val="00DD74C3"/>
    <w:rsid w:val="00DF57A5"/>
    <w:rsid w:val="00E01CCF"/>
    <w:rsid w:val="00E25BE3"/>
    <w:rsid w:val="00E34CB3"/>
    <w:rsid w:val="00E46677"/>
    <w:rsid w:val="00E54531"/>
    <w:rsid w:val="00E71F84"/>
    <w:rsid w:val="00E7435A"/>
    <w:rsid w:val="00E97B91"/>
    <w:rsid w:val="00EA0F5F"/>
    <w:rsid w:val="00EC6E76"/>
    <w:rsid w:val="00ED019E"/>
    <w:rsid w:val="00EF55F2"/>
    <w:rsid w:val="00F00898"/>
    <w:rsid w:val="00F0256F"/>
    <w:rsid w:val="00F227C6"/>
    <w:rsid w:val="00F34406"/>
    <w:rsid w:val="00F40435"/>
    <w:rsid w:val="00F61C03"/>
    <w:rsid w:val="00F64850"/>
    <w:rsid w:val="00F76E1C"/>
    <w:rsid w:val="00F92DA6"/>
    <w:rsid w:val="00FC2EAC"/>
    <w:rsid w:val="00FD7618"/>
    <w:rsid w:val="00FE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styleId="EndnoteText">
    <w:name w:val="endnote text"/>
    <w:basedOn w:val="Normal"/>
    <w:link w:val="EndnoteTextChar"/>
    <w:uiPriority w:val="99"/>
    <w:semiHidden/>
    <w:unhideWhenUsed/>
    <w:rsid w:val="00532417"/>
    <w:pPr>
      <w:spacing w:before="0"/>
    </w:pPr>
    <w:rPr>
      <w:sz w:val="20"/>
      <w:szCs w:val="20"/>
    </w:rPr>
  </w:style>
  <w:style w:type="character" w:customStyle="1" w:styleId="EndnoteTextChar">
    <w:name w:val="Endnote Text Char"/>
    <w:basedOn w:val="DefaultParagraphFont"/>
    <w:link w:val="EndnoteText"/>
    <w:uiPriority w:val="99"/>
    <w:semiHidden/>
    <w:rsid w:val="0053241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324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styleId="EndnoteText">
    <w:name w:val="endnote text"/>
    <w:basedOn w:val="Normal"/>
    <w:link w:val="EndnoteTextChar"/>
    <w:uiPriority w:val="99"/>
    <w:semiHidden/>
    <w:unhideWhenUsed/>
    <w:rsid w:val="00532417"/>
    <w:pPr>
      <w:spacing w:before="0"/>
    </w:pPr>
    <w:rPr>
      <w:sz w:val="20"/>
      <w:szCs w:val="20"/>
    </w:rPr>
  </w:style>
  <w:style w:type="character" w:customStyle="1" w:styleId="EndnoteTextChar">
    <w:name w:val="Endnote Text Char"/>
    <w:basedOn w:val="DefaultParagraphFont"/>
    <w:link w:val="EndnoteText"/>
    <w:uiPriority w:val="99"/>
    <w:semiHidden/>
    <w:rsid w:val="00532417"/>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532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2837">
      <w:bodyDiv w:val="1"/>
      <w:marLeft w:val="0"/>
      <w:marRight w:val="0"/>
      <w:marTop w:val="0"/>
      <w:marBottom w:val="0"/>
      <w:divBdr>
        <w:top w:val="none" w:sz="0" w:space="0" w:color="auto"/>
        <w:left w:val="none" w:sz="0" w:space="0" w:color="auto"/>
        <w:bottom w:val="none" w:sz="0" w:space="0" w:color="auto"/>
        <w:right w:val="none" w:sz="0" w:space="0" w:color="auto"/>
      </w:divBdr>
    </w:div>
    <w:div w:id="1563562927">
      <w:bodyDiv w:val="1"/>
      <w:marLeft w:val="0"/>
      <w:marRight w:val="0"/>
      <w:marTop w:val="0"/>
      <w:marBottom w:val="0"/>
      <w:divBdr>
        <w:top w:val="none" w:sz="0" w:space="0" w:color="auto"/>
        <w:left w:val="none" w:sz="0" w:space="0" w:color="auto"/>
        <w:bottom w:val="none" w:sz="0" w:space="0" w:color="auto"/>
        <w:right w:val="none" w:sz="0" w:space="0" w:color="auto"/>
      </w:divBdr>
    </w:div>
    <w:div w:id="16913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mailto:jovan.knezevic@eps.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imic.Milenko@eps.rs" TargetMode="External"/><Relationship Id="rId17" Type="http://schemas.openxmlformats.org/officeDocument/2006/relationships/hyperlink" Target="http://www.&#1082;jn.gov.rs" TargetMode="External"/><Relationship Id="rId2" Type="http://schemas.openxmlformats.org/officeDocument/2006/relationships/numbering" Target="numbering.xml"/><Relationship Id="rId16" Type="http://schemas.openxmlformats.org/officeDocument/2006/relationships/hyperlink" Target="mailto:jovan.knezevic@eps.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nezevic@eps.rs" TargetMode="Externa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http://www.kjn.gov.rs/download/Taksa-popunjeni-nalozi-ci.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B0437-EA4B-48BD-8B15-1CEFB4FB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17261</Words>
  <Characters>98388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5</cp:revision>
  <cp:lastPrinted>2018-08-29T07:35:00Z</cp:lastPrinted>
  <dcterms:created xsi:type="dcterms:W3CDTF">2018-07-19T06:00:00Z</dcterms:created>
  <dcterms:modified xsi:type="dcterms:W3CDTF">2018-09-18T09:02:00Z</dcterms:modified>
</cp:coreProperties>
</file>