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0E696A" w:rsidRDefault="0046231D" w:rsidP="006E677E">
      <w:pPr>
        <w:tabs>
          <w:tab w:val="left" w:pos="8640"/>
        </w:tabs>
        <w:spacing w:line="240" w:lineRule="auto"/>
        <w:ind w:left="-360" w:right="-19"/>
        <w:rPr>
          <w:rFonts w:ascii="Arial" w:hAnsi="Arial"/>
          <w:lang w:val="sr-Cyrl-RS"/>
        </w:rPr>
      </w:pPr>
      <w:r w:rsidRPr="0046231D">
        <w:rPr>
          <w:rFonts w:ascii="Arial" w:hAnsi="Arial"/>
        </w:rPr>
        <w:t>Број:</w:t>
      </w:r>
      <w:r w:rsidR="000E696A">
        <w:rPr>
          <w:rFonts w:ascii="Arial" w:hAnsi="Arial"/>
          <w:lang w:val="sr-Cyrl-RS"/>
        </w:rPr>
        <w:t xml:space="preserve"> 5364-Е.03.02-456732/</w:t>
      </w:r>
      <w:r w:rsidR="00FF5C58">
        <w:rPr>
          <w:rFonts w:ascii="Arial" w:hAnsi="Arial"/>
          <w:lang w:val="sr-Latn-RS"/>
        </w:rPr>
        <w:t>29</w:t>
      </w:r>
      <w:r w:rsidR="000E696A">
        <w:rPr>
          <w:rFonts w:ascii="Arial" w:hAnsi="Arial"/>
          <w:lang w:val="sr-Cyrl-RS"/>
        </w:rPr>
        <w:t>-2018</w:t>
      </w:r>
    </w:p>
    <w:p w:rsidR="008F77B4" w:rsidRDefault="00174414" w:rsidP="006E677E">
      <w:pPr>
        <w:tabs>
          <w:tab w:val="left" w:pos="8640"/>
        </w:tabs>
        <w:spacing w:line="240" w:lineRule="auto"/>
        <w:ind w:left="-360" w:right="-19"/>
        <w:rPr>
          <w:rFonts w:ascii="Arial" w:hAnsi="Arial"/>
        </w:rPr>
      </w:pPr>
      <w:r>
        <w:rPr>
          <w:rFonts w:ascii="Arial" w:hAnsi="Arial"/>
          <w:lang w:val="sr-Cyrl-RS"/>
        </w:rPr>
        <w:t>Датум:</w:t>
      </w:r>
      <w:r w:rsidR="00FF5C58">
        <w:rPr>
          <w:rFonts w:ascii="Arial" w:hAnsi="Arial"/>
          <w:lang w:val="sr-Latn-RS"/>
        </w:rPr>
        <w:t>24.12.2018.</w:t>
      </w:r>
      <w:bookmarkStart w:id="0" w:name="_GoBack"/>
      <w:bookmarkEnd w:id="0"/>
      <w:r w:rsidR="000E696A">
        <w:rPr>
          <w:rFonts w:ascii="Arial" w:hAnsi="Arial"/>
          <w:lang w:val="sr-Cyrl-RS"/>
        </w:rPr>
        <w:t xml:space="preserve"> године </w:t>
      </w:r>
      <w:r w:rsidR="008F77B4">
        <w:rPr>
          <w:rFonts w:ascii="Arial" w:hAnsi="Arial"/>
          <w:lang w:val="en-US"/>
        </w:rPr>
        <w:t xml:space="preserve"> </w:t>
      </w:r>
    </w:p>
    <w:p w:rsidR="006E677E" w:rsidRPr="006E677E" w:rsidRDefault="006E677E" w:rsidP="006E677E">
      <w:pPr>
        <w:tabs>
          <w:tab w:val="left" w:pos="8640"/>
        </w:tabs>
        <w:spacing w:line="240" w:lineRule="auto"/>
        <w:ind w:left="-360" w:right="-19"/>
        <w:rPr>
          <w:rFonts w:ascii="Arial" w:hAnsi="Arial"/>
        </w:rPr>
      </w:pPr>
    </w:p>
    <w:p w:rsidR="00BA1821" w:rsidRPr="00FA2B15" w:rsidRDefault="00823373" w:rsidP="00FA2B15">
      <w:pPr>
        <w:pStyle w:val="BodyText"/>
        <w:rPr>
          <w:rFonts w:ascii="Arial" w:hAnsi="Arial"/>
          <w:lang w:val="sr-Cyrl-RS"/>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број </w:t>
      </w:r>
      <w:r w:rsidR="00300C54" w:rsidRPr="00300C54">
        <w:rPr>
          <w:rFonts w:ascii="Arial" w:hAnsi="Arial"/>
          <w:iCs/>
        </w:rPr>
        <w:t>1012/2018 (3000/1589/2018)</w:t>
      </w:r>
      <w:r w:rsidRPr="00300C54">
        <w:rPr>
          <w:rFonts w:ascii="Arial" w:hAnsi="Arial"/>
          <w:iCs/>
          <w:lang w:val="ru-RU"/>
        </w:rPr>
        <w:t>,</w:t>
      </w:r>
      <w:r w:rsidRPr="00D97D88">
        <w:rPr>
          <w:rFonts w:ascii="Arial" w:hAnsi="Arial"/>
          <w:lang w:val="ru-RU"/>
        </w:rPr>
        <w:t xml:space="preserve"> </w:t>
      </w:r>
      <w:r w:rsidRPr="00D97D88">
        <w:rPr>
          <w:rFonts w:ascii="Arial" w:hAnsi="Arial"/>
        </w:rPr>
        <w:t>за набавку</w:t>
      </w:r>
      <w:r w:rsidR="00212A33">
        <w:rPr>
          <w:rFonts w:ascii="Arial" w:hAnsi="Arial"/>
          <w:lang w:val="en-US"/>
        </w:rPr>
        <w:t xml:space="preserve"> </w:t>
      </w:r>
      <w:r w:rsidR="00300C54">
        <w:rPr>
          <w:rFonts w:ascii="Arial" w:hAnsi="Arial"/>
          <w:lang w:val="sr-Cyrl-RS"/>
        </w:rPr>
        <w:t>радова</w:t>
      </w:r>
      <w:r w:rsidR="00E81088">
        <w:rPr>
          <w:rFonts w:ascii="Arial" w:hAnsi="Arial"/>
          <w:lang w:val="sr-Cyrl-RS"/>
        </w:rPr>
        <w:t>:</w:t>
      </w:r>
      <w:r w:rsidR="002C2FD1" w:rsidRPr="002C2FD1">
        <w:rPr>
          <w:rFonts w:ascii="Arial" w:hAnsi="Arial"/>
          <w:lang w:val="sr-Cyrl-RS"/>
        </w:rPr>
        <w:t xml:space="preserve"> </w:t>
      </w:r>
      <w:r w:rsidR="00300C54" w:rsidRPr="00300C54">
        <w:rPr>
          <w:rFonts w:ascii="Arial" w:hAnsi="Arial"/>
          <w:lang w:val="en-US"/>
        </w:rPr>
        <w:t>Санација ватросталних озида у ремонту блокова Б1 и Б2 ТЕНТ Б</w:t>
      </w:r>
      <w:r w:rsidRPr="00D97D88">
        <w:rPr>
          <w:rFonts w:ascii="Arial" w:hAnsi="Arial"/>
        </w:rPr>
        <w:t xml:space="preserve">, </w:t>
      </w:r>
      <w:r w:rsidRPr="00D97D88">
        <w:rPr>
          <w:rFonts w:ascii="Arial" w:hAnsi="Arial"/>
          <w:iCs/>
        </w:rPr>
        <w:t xml:space="preserve">на захтев заинтересованог лица, даје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392719" w:rsidRDefault="00823373" w:rsidP="00392719">
      <w:pPr>
        <w:spacing w:line="240" w:lineRule="auto"/>
        <w:jc w:val="center"/>
        <w:rPr>
          <w:rFonts w:ascii="Arial" w:hAnsi="Arial"/>
          <w:b/>
          <w:iCs/>
          <w:lang w:val="ru-RU"/>
        </w:rPr>
      </w:pPr>
      <w:r w:rsidRPr="00D97D88">
        <w:rPr>
          <w:rFonts w:ascii="Arial" w:hAnsi="Arial"/>
          <w:b/>
          <w:iCs/>
        </w:rPr>
        <w:t xml:space="preserve">Бр. </w:t>
      </w:r>
      <w:r w:rsidR="00CA6777">
        <w:rPr>
          <w:rFonts w:ascii="Arial" w:hAnsi="Arial"/>
          <w:b/>
          <w:iCs/>
          <w:lang w:val="en-US"/>
        </w:rPr>
        <w:t>6</w:t>
      </w:r>
      <w:r w:rsidRPr="00D97D88">
        <w:rPr>
          <w:rFonts w:ascii="Arial" w:hAnsi="Arial"/>
          <w:b/>
          <w:iCs/>
        </w:rPr>
        <w:t>.</w:t>
      </w:r>
    </w:p>
    <w:p w:rsidR="00823373" w:rsidRPr="00D97D88" w:rsidRDefault="002F1D44" w:rsidP="002A2D9F">
      <w:pPr>
        <w:spacing w:before="240" w:after="240" w:line="240" w:lineRule="auto"/>
        <w:rPr>
          <w:rFonts w:ascii="Arial" w:hAnsi="Arial"/>
          <w:iCs/>
          <w:lang w:val="sr-Cyrl-RS"/>
        </w:rPr>
      </w:pPr>
      <w:r>
        <w:rPr>
          <w:rFonts w:ascii="Arial" w:hAnsi="Arial"/>
          <w:iCs/>
          <w:lang w:val="sr-Cyrl-RS"/>
        </w:rPr>
        <w:t>З</w:t>
      </w:r>
      <w:r w:rsidR="00823373" w:rsidRPr="00D97D88">
        <w:rPr>
          <w:rFonts w:ascii="Arial" w:hAnsi="Arial"/>
          <w:iCs/>
        </w:rPr>
        <w:t xml:space="preserve">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00823373"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00823373" w:rsidRPr="00D97D88">
        <w:rPr>
          <w:rFonts w:ascii="Arial" w:hAnsi="Arial"/>
          <w:iCs/>
        </w:rPr>
        <w:t>следеће информације, односно појашњења:</w:t>
      </w:r>
    </w:p>
    <w:p w:rsidR="002C2FD1" w:rsidRDefault="00823373" w:rsidP="00D41CEE">
      <w:pPr>
        <w:rPr>
          <w:rFonts w:ascii="Arial" w:hAnsi="Arial"/>
          <w:iCs/>
          <w:lang w:val="sr-Cyrl-RS"/>
        </w:rPr>
      </w:pPr>
      <w:r w:rsidRPr="00D97D88">
        <w:rPr>
          <w:rFonts w:ascii="Arial" w:hAnsi="Arial"/>
          <w:b/>
          <w:iCs/>
        </w:rPr>
        <w:t>ПИТАЊ</w:t>
      </w:r>
      <w:r w:rsidR="00D91B2B">
        <w:rPr>
          <w:rFonts w:ascii="Arial" w:hAnsi="Arial"/>
          <w:b/>
          <w:iCs/>
          <w:lang w:val="sr-Cyrl-RS"/>
        </w:rPr>
        <w:t>А</w:t>
      </w:r>
      <w:r w:rsidRPr="00D97D88">
        <w:rPr>
          <w:rFonts w:ascii="Arial" w:hAnsi="Arial"/>
          <w:iCs/>
        </w:rPr>
        <w:t>:</w:t>
      </w:r>
    </w:p>
    <w:p w:rsidR="00CA6777" w:rsidRPr="00CA6777" w:rsidRDefault="00CA6777" w:rsidP="00D41CEE">
      <w:pPr>
        <w:rPr>
          <w:rFonts w:ascii="Arial" w:hAnsi="Arial"/>
          <w:iCs/>
          <w:lang w:val="sr-Cyrl-RS"/>
        </w:rPr>
      </w:pPr>
      <w:r>
        <w:rPr>
          <w:rFonts w:ascii="Arial" w:hAnsi="Arial"/>
          <w:iCs/>
          <w:lang w:val="sr-Cyrl-RS"/>
        </w:rPr>
        <w:t>Сматрамо да је неопходно додатно појаснити захтеве из конкурсне документације предметног поступка јавне набавке, имајући у виду да је првобитан тест конкурсне документације изењен четири пута, те да је до сада било неколико поднетих захтева за додатним појашњењима исте (укупно пет), па постоје одређене недоумице око обавезних докумената које је потребно доставити. Конкретно, да ли је потребно уз понуду доставити извештаје (атесте) о испитивању за карактеристике ватросталног и термоизолационог бетона, издате од стране независних институција Републике Србије?</w:t>
      </w:r>
    </w:p>
    <w:p w:rsidR="00BB4347" w:rsidRDefault="00BB4347" w:rsidP="00290C09">
      <w:pPr>
        <w:tabs>
          <w:tab w:val="left" w:pos="3686"/>
        </w:tabs>
        <w:jc w:val="center"/>
        <w:rPr>
          <w:rFonts w:ascii="Arial" w:hAnsi="Arial"/>
          <w:b/>
          <w:iCs/>
        </w:rPr>
      </w:pPr>
    </w:p>
    <w:p w:rsidR="00D91B2B" w:rsidRDefault="00823373" w:rsidP="006071E4">
      <w:pPr>
        <w:rPr>
          <w:rFonts w:ascii="Arial" w:hAnsi="Arial"/>
          <w:b/>
          <w:iCs/>
        </w:rPr>
      </w:pPr>
      <w:r w:rsidRPr="00D97D88">
        <w:rPr>
          <w:rFonts w:ascii="Arial" w:hAnsi="Arial"/>
          <w:b/>
          <w:iCs/>
        </w:rPr>
        <w:t>ОДГОВОР:</w:t>
      </w:r>
    </w:p>
    <w:p w:rsidR="00144DAB" w:rsidRDefault="00593DBF" w:rsidP="00144DAB">
      <w:pPr>
        <w:rPr>
          <w:rFonts w:ascii="Arial" w:hAnsi="Arial"/>
          <w:iCs/>
          <w:lang w:val="sr-Cyrl-RS"/>
        </w:rPr>
      </w:pPr>
      <w:r>
        <w:rPr>
          <w:rFonts w:ascii="Arial" w:hAnsi="Arial"/>
          <w:iCs/>
          <w:lang w:val="sr-Cyrl-RS"/>
        </w:rPr>
        <w:t xml:space="preserve">Сагласно Додатним информацијама и појашњењима бр.4 које је објављено на Порталу јавних набавки 05.12.2018.год. наведене атесте није потребно достављати уз понуду. Атести су обавеза изабраног понуђача и достављају се </w:t>
      </w:r>
      <w:r w:rsidRPr="00593DBF">
        <w:rPr>
          <w:rFonts w:ascii="Arial" w:hAnsi="Arial"/>
          <w:lang w:val="sr-Cyrl-RS"/>
        </w:rPr>
        <w:t>пре почетка извођења радова</w:t>
      </w:r>
      <w:r>
        <w:rPr>
          <w:rFonts w:ascii="Arial" w:hAnsi="Arial"/>
          <w:lang w:val="sr-Cyrl-RS"/>
        </w:rPr>
        <w:t>.</w:t>
      </w:r>
    </w:p>
    <w:p w:rsidR="00593DBF" w:rsidRPr="00144DAB" w:rsidRDefault="00593DBF" w:rsidP="00144DAB">
      <w:pPr>
        <w:rPr>
          <w:rFonts w:ascii="Arial" w:hAnsi="Arial"/>
          <w:iCs/>
          <w:lang w:val="en-US"/>
        </w:rPr>
      </w:pPr>
    </w:p>
    <w:p w:rsidR="00345B59" w:rsidRDefault="00345B59" w:rsidP="006071E4">
      <w:pPr>
        <w:rPr>
          <w:rFonts w:ascii="Arial" w:hAnsi="Arial"/>
          <w:iCs/>
          <w:lang w:val="sr-Cyrl-RS"/>
        </w:rPr>
      </w:pPr>
    </w:p>
    <w:p w:rsidR="00345B59" w:rsidRDefault="00345B59" w:rsidP="006071E4">
      <w:pPr>
        <w:rPr>
          <w:rFonts w:ascii="Arial" w:hAnsi="Arial"/>
          <w:iCs/>
          <w:lang w:val="sr-Cyrl-RS"/>
        </w:rPr>
      </w:pPr>
    </w:p>
    <w:p w:rsidR="00D91B2B" w:rsidRPr="00D91B2B" w:rsidRDefault="00593DBF" w:rsidP="00D91B2B">
      <w:pPr>
        <w:rPr>
          <w:rFonts w:ascii="Arial" w:hAnsi="Arial"/>
          <w:i/>
          <w:iCs/>
          <w:lang w:val="sr-Cyrl-RS"/>
        </w:rPr>
      </w:pPr>
      <w:r>
        <w:rPr>
          <w:rFonts w:ascii="Arial" w:hAnsi="Arial"/>
          <w:i/>
          <w:iCs/>
          <w:lang w:val="sr-Cyrl-RS"/>
        </w:rPr>
        <w:t>Наведена појашњења сматрају се саставним делом Конкурсне документације.</w:t>
      </w:r>
    </w:p>
    <w:p w:rsidR="006071E4" w:rsidRPr="006E677E" w:rsidRDefault="00B0617C" w:rsidP="006071E4">
      <w:pPr>
        <w:rPr>
          <w:rFonts w:ascii="Arial" w:hAnsi="Arial"/>
          <w:iCs/>
          <w:lang w:val="sr-Latn-RS"/>
        </w:rPr>
      </w:pPr>
      <w:r>
        <w:rPr>
          <w:rFonts w:ascii="Arial" w:hAnsi="Arial"/>
          <w:iCs/>
          <w:lang w:val="sr-Cyrl-RS"/>
        </w:rPr>
        <w:t xml:space="preserve">    </w:t>
      </w:r>
      <w:r w:rsidR="00392719">
        <w:rPr>
          <w:rFonts w:ascii="Arial" w:hAnsi="Arial"/>
          <w:iCs/>
          <w:lang w:val="sr-Cyrl-RS"/>
        </w:rPr>
        <w:t xml:space="preserve">                                            </w:t>
      </w:r>
    </w:p>
    <w:p w:rsidR="00D77D39" w:rsidRPr="00F61D69" w:rsidRDefault="00593DBF" w:rsidP="00FF5C58">
      <w:pPr>
        <w:spacing w:line="240" w:lineRule="auto"/>
        <w:ind w:left="284" w:right="284" w:firstLine="567"/>
        <w:jc w:val="center"/>
        <w:rPr>
          <w:rFonts w:ascii="Arial" w:hAnsi="Arial"/>
          <w:iCs/>
          <w:lang w:val="sr-Cyrl-RS"/>
        </w:rPr>
      </w:pPr>
      <w:r>
        <w:rPr>
          <w:rFonts w:ascii="Arial" w:hAnsi="Arial"/>
          <w:iCs/>
          <w:lang w:val="sr-Cyrl-RS"/>
        </w:rPr>
        <w:t xml:space="preserve">             </w:t>
      </w:r>
    </w:p>
    <w:sectPr w:rsidR="00D77D39" w:rsidRPr="00F61D69" w:rsidSect="00911D08">
      <w:footerReference w:type="default" r:id="rId7"/>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C5F" w:rsidRDefault="009E3C5F" w:rsidP="004A61DF">
      <w:pPr>
        <w:spacing w:line="240" w:lineRule="auto"/>
      </w:pPr>
      <w:r>
        <w:separator/>
      </w:r>
    </w:p>
  </w:endnote>
  <w:endnote w:type="continuationSeparator" w:id="0">
    <w:p w:rsidR="009E3C5F" w:rsidRDefault="009E3C5F"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FF5C58">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FF5C58">
      <w:rPr>
        <w:rFonts w:ascii="Calibri" w:hAnsi="Calibri"/>
        <w:bCs/>
        <w:i/>
        <w:noProof/>
        <w:sz w:val="16"/>
        <w:szCs w:val="16"/>
      </w:rPr>
      <w:t>1</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C5F" w:rsidRDefault="009E3C5F" w:rsidP="004A61DF">
      <w:pPr>
        <w:spacing w:line="240" w:lineRule="auto"/>
      </w:pPr>
      <w:r>
        <w:separator/>
      </w:r>
    </w:p>
  </w:footnote>
  <w:footnote w:type="continuationSeparator" w:id="0">
    <w:p w:rsidR="009E3C5F" w:rsidRDefault="009E3C5F" w:rsidP="004A61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5E07FC3"/>
    <w:multiLevelType w:val="hybridMultilevel"/>
    <w:tmpl w:val="E66C4420"/>
    <w:lvl w:ilvl="0" w:tplc="16A4E0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11EB06AC"/>
    <w:multiLevelType w:val="hybridMultilevel"/>
    <w:tmpl w:val="2FD468F6"/>
    <w:lvl w:ilvl="0" w:tplc="391651C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9F02F0F"/>
    <w:multiLevelType w:val="multilevel"/>
    <w:tmpl w:val="03A4E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F4B2D00"/>
    <w:multiLevelType w:val="hybridMultilevel"/>
    <w:tmpl w:val="52DA0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546122"/>
    <w:multiLevelType w:val="hybridMultilevel"/>
    <w:tmpl w:val="80667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596E92"/>
    <w:multiLevelType w:val="hybridMultilevel"/>
    <w:tmpl w:val="ED2C3F68"/>
    <w:lvl w:ilvl="0" w:tplc="C3A06C3E">
      <w:start w:val="7"/>
      <w:numFmt w:val="bullet"/>
      <w:lvlText w:val="-"/>
      <w:lvlJc w:val="left"/>
      <w:pPr>
        <w:ind w:left="720" w:hanging="360"/>
      </w:pPr>
      <w:rPr>
        <w:rFonts w:ascii="Calibri" w:eastAsia="Calibri" w:hAnsi="Calibri"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8" w15:restartNumberingAfterBreak="0">
    <w:nsid w:val="37E9154C"/>
    <w:multiLevelType w:val="hybridMultilevel"/>
    <w:tmpl w:val="D98A2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4F105EF8"/>
    <w:multiLevelType w:val="hybridMultilevel"/>
    <w:tmpl w:val="197893AA"/>
    <w:lvl w:ilvl="0" w:tplc="E3246F30">
      <w:start w:val="1"/>
      <w:numFmt w:val="decimal"/>
      <w:lvlText w:val="%1."/>
      <w:lvlJc w:val="left"/>
      <w:pPr>
        <w:ind w:left="1211" w:hanging="360"/>
      </w:pPr>
    </w:lvl>
    <w:lvl w:ilvl="1" w:tplc="241A0019">
      <w:start w:val="1"/>
      <w:numFmt w:val="lowerLetter"/>
      <w:lvlText w:val="%2."/>
      <w:lvlJc w:val="left"/>
      <w:pPr>
        <w:ind w:left="1931" w:hanging="360"/>
      </w:pPr>
    </w:lvl>
    <w:lvl w:ilvl="2" w:tplc="241A001B">
      <w:start w:val="1"/>
      <w:numFmt w:val="lowerRoman"/>
      <w:lvlText w:val="%3."/>
      <w:lvlJc w:val="right"/>
      <w:pPr>
        <w:ind w:left="2651" w:hanging="180"/>
      </w:pPr>
    </w:lvl>
    <w:lvl w:ilvl="3" w:tplc="241A000F">
      <w:start w:val="1"/>
      <w:numFmt w:val="decimal"/>
      <w:lvlText w:val="%4."/>
      <w:lvlJc w:val="left"/>
      <w:pPr>
        <w:ind w:left="3371" w:hanging="360"/>
      </w:pPr>
    </w:lvl>
    <w:lvl w:ilvl="4" w:tplc="241A0019">
      <w:start w:val="1"/>
      <w:numFmt w:val="lowerLetter"/>
      <w:lvlText w:val="%5."/>
      <w:lvlJc w:val="left"/>
      <w:pPr>
        <w:ind w:left="4091" w:hanging="360"/>
      </w:pPr>
    </w:lvl>
    <w:lvl w:ilvl="5" w:tplc="241A001B">
      <w:start w:val="1"/>
      <w:numFmt w:val="lowerRoman"/>
      <w:lvlText w:val="%6."/>
      <w:lvlJc w:val="right"/>
      <w:pPr>
        <w:ind w:left="4811" w:hanging="180"/>
      </w:pPr>
    </w:lvl>
    <w:lvl w:ilvl="6" w:tplc="241A000F">
      <w:start w:val="1"/>
      <w:numFmt w:val="decimal"/>
      <w:lvlText w:val="%7."/>
      <w:lvlJc w:val="left"/>
      <w:pPr>
        <w:ind w:left="5531" w:hanging="360"/>
      </w:pPr>
    </w:lvl>
    <w:lvl w:ilvl="7" w:tplc="241A0019">
      <w:start w:val="1"/>
      <w:numFmt w:val="lowerLetter"/>
      <w:lvlText w:val="%8."/>
      <w:lvlJc w:val="left"/>
      <w:pPr>
        <w:ind w:left="6251" w:hanging="360"/>
      </w:pPr>
    </w:lvl>
    <w:lvl w:ilvl="8" w:tplc="241A001B">
      <w:start w:val="1"/>
      <w:numFmt w:val="lowerRoman"/>
      <w:lvlText w:val="%9."/>
      <w:lvlJc w:val="right"/>
      <w:pPr>
        <w:ind w:left="6971" w:hanging="180"/>
      </w:pPr>
    </w:lvl>
  </w:abstractNum>
  <w:abstractNum w:abstractNumId="11" w15:restartNumberingAfterBreak="0">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12" w15:restartNumberingAfterBreak="0">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3" w15:restartNumberingAfterBreak="0">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14" w15:restartNumberingAfterBreak="0">
    <w:nsid w:val="6A64400B"/>
    <w:multiLevelType w:val="hybridMultilevel"/>
    <w:tmpl w:val="28244288"/>
    <w:lvl w:ilvl="0" w:tplc="E8D83D4E">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6" w15:restartNumberingAfterBreak="0">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6"/>
  </w:num>
  <w:num w:numId="4">
    <w:abstractNumId w:val="2"/>
  </w:num>
  <w:num w:numId="5">
    <w:abstractNumId w:val="9"/>
  </w:num>
  <w:num w:numId="6">
    <w:abstractNumId w:val="11"/>
  </w:num>
  <w:num w:numId="7">
    <w:abstractNumId w:val="0"/>
  </w:num>
  <w:num w:numId="8">
    <w:abstractNumId w:val="1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6"/>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071F9"/>
    <w:rsid w:val="000164D8"/>
    <w:rsid w:val="000300F5"/>
    <w:rsid w:val="000422EA"/>
    <w:rsid w:val="00044500"/>
    <w:rsid w:val="0004585F"/>
    <w:rsid w:val="00051D51"/>
    <w:rsid w:val="00053AD1"/>
    <w:rsid w:val="000547E2"/>
    <w:rsid w:val="00073538"/>
    <w:rsid w:val="000775D3"/>
    <w:rsid w:val="00077B43"/>
    <w:rsid w:val="0008435C"/>
    <w:rsid w:val="000922A0"/>
    <w:rsid w:val="000966FA"/>
    <w:rsid w:val="000A1B44"/>
    <w:rsid w:val="000A5EE8"/>
    <w:rsid w:val="000C3D4F"/>
    <w:rsid w:val="000C6C05"/>
    <w:rsid w:val="000C7DAD"/>
    <w:rsid w:val="000E696A"/>
    <w:rsid w:val="000F0A61"/>
    <w:rsid w:val="00120A8B"/>
    <w:rsid w:val="001233C9"/>
    <w:rsid w:val="00131177"/>
    <w:rsid w:val="00144DAB"/>
    <w:rsid w:val="001459ED"/>
    <w:rsid w:val="00154E5B"/>
    <w:rsid w:val="00161DB4"/>
    <w:rsid w:val="00170BB3"/>
    <w:rsid w:val="00171E42"/>
    <w:rsid w:val="00174414"/>
    <w:rsid w:val="00182455"/>
    <w:rsid w:val="001C2DC7"/>
    <w:rsid w:val="001D74C3"/>
    <w:rsid w:val="001F070C"/>
    <w:rsid w:val="001F0AD1"/>
    <w:rsid w:val="001F1486"/>
    <w:rsid w:val="00201791"/>
    <w:rsid w:val="0020564A"/>
    <w:rsid w:val="002070F8"/>
    <w:rsid w:val="00212A33"/>
    <w:rsid w:val="002143A4"/>
    <w:rsid w:val="00217E8C"/>
    <w:rsid w:val="00260DFA"/>
    <w:rsid w:val="00290C09"/>
    <w:rsid w:val="002A2D9F"/>
    <w:rsid w:val="002B182D"/>
    <w:rsid w:val="002B4659"/>
    <w:rsid w:val="002C2407"/>
    <w:rsid w:val="002C2FD1"/>
    <w:rsid w:val="002F1D44"/>
    <w:rsid w:val="00300C54"/>
    <w:rsid w:val="003110D4"/>
    <w:rsid w:val="00311D82"/>
    <w:rsid w:val="003157A7"/>
    <w:rsid w:val="0031682F"/>
    <w:rsid w:val="00320005"/>
    <w:rsid w:val="0033013D"/>
    <w:rsid w:val="003317EC"/>
    <w:rsid w:val="003379F2"/>
    <w:rsid w:val="003454AC"/>
    <w:rsid w:val="00345B59"/>
    <w:rsid w:val="0035337E"/>
    <w:rsid w:val="00363F0A"/>
    <w:rsid w:val="003640D5"/>
    <w:rsid w:val="00373849"/>
    <w:rsid w:val="00392719"/>
    <w:rsid w:val="003A7F7C"/>
    <w:rsid w:val="003D5734"/>
    <w:rsid w:val="003F2BEA"/>
    <w:rsid w:val="003F320E"/>
    <w:rsid w:val="004052DE"/>
    <w:rsid w:val="00411631"/>
    <w:rsid w:val="00416C89"/>
    <w:rsid w:val="00427C04"/>
    <w:rsid w:val="00446AB6"/>
    <w:rsid w:val="00460E69"/>
    <w:rsid w:val="004612FD"/>
    <w:rsid w:val="0046231D"/>
    <w:rsid w:val="00471287"/>
    <w:rsid w:val="00483E4E"/>
    <w:rsid w:val="0048587D"/>
    <w:rsid w:val="004A61DF"/>
    <w:rsid w:val="004B20A0"/>
    <w:rsid w:val="004B4668"/>
    <w:rsid w:val="004B6CA6"/>
    <w:rsid w:val="004C1CA3"/>
    <w:rsid w:val="004D2C6A"/>
    <w:rsid w:val="004E0CF3"/>
    <w:rsid w:val="0051101B"/>
    <w:rsid w:val="00511A8F"/>
    <w:rsid w:val="005125FC"/>
    <w:rsid w:val="00532302"/>
    <w:rsid w:val="0055070A"/>
    <w:rsid w:val="005649E0"/>
    <w:rsid w:val="005733FC"/>
    <w:rsid w:val="00582A4D"/>
    <w:rsid w:val="00593DBF"/>
    <w:rsid w:val="005A08F2"/>
    <w:rsid w:val="005B286D"/>
    <w:rsid w:val="005B59C7"/>
    <w:rsid w:val="005D014C"/>
    <w:rsid w:val="005D0651"/>
    <w:rsid w:val="005F3E8E"/>
    <w:rsid w:val="005F421D"/>
    <w:rsid w:val="006010B7"/>
    <w:rsid w:val="00603D2C"/>
    <w:rsid w:val="006071E4"/>
    <w:rsid w:val="006078A2"/>
    <w:rsid w:val="00617F52"/>
    <w:rsid w:val="0062749F"/>
    <w:rsid w:val="00627566"/>
    <w:rsid w:val="00663BFE"/>
    <w:rsid w:val="00683C2F"/>
    <w:rsid w:val="00686213"/>
    <w:rsid w:val="006A2AE7"/>
    <w:rsid w:val="006A7204"/>
    <w:rsid w:val="006B1D8A"/>
    <w:rsid w:val="006B38CE"/>
    <w:rsid w:val="006E33EB"/>
    <w:rsid w:val="006E677E"/>
    <w:rsid w:val="00714B24"/>
    <w:rsid w:val="00723501"/>
    <w:rsid w:val="00736ED1"/>
    <w:rsid w:val="00737604"/>
    <w:rsid w:val="0074041E"/>
    <w:rsid w:val="00753BB6"/>
    <w:rsid w:val="00754F8B"/>
    <w:rsid w:val="007575A9"/>
    <w:rsid w:val="00773921"/>
    <w:rsid w:val="00780354"/>
    <w:rsid w:val="007B0FCC"/>
    <w:rsid w:val="007D3930"/>
    <w:rsid w:val="007D5374"/>
    <w:rsid w:val="007E29DF"/>
    <w:rsid w:val="007F61D9"/>
    <w:rsid w:val="008031F2"/>
    <w:rsid w:val="0080414E"/>
    <w:rsid w:val="00805290"/>
    <w:rsid w:val="008061C9"/>
    <w:rsid w:val="00812250"/>
    <w:rsid w:val="00823373"/>
    <w:rsid w:val="00866BB4"/>
    <w:rsid w:val="00870215"/>
    <w:rsid w:val="008727B5"/>
    <w:rsid w:val="00880B15"/>
    <w:rsid w:val="008A342A"/>
    <w:rsid w:val="008A3599"/>
    <w:rsid w:val="008A4FE4"/>
    <w:rsid w:val="008B1BED"/>
    <w:rsid w:val="008C28EE"/>
    <w:rsid w:val="008C6E7C"/>
    <w:rsid w:val="008D056C"/>
    <w:rsid w:val="008F0AA8"/>
    <w:rsid w:val="008F77B4"/>
    <w:rsid w:val="00905C03"/>
    <w:rsid w:val="00911D08"/>
    <w:rsid w:val="009231DE"/>
    <w:rsid w:val="009308CE"/>
    <w:rsid w:val="009558C4"/>
    <w:rsid w:val="00955C04"/>
    <w:rsid w:val="00975013"/>
    <w:rsid w:val="00990A0E"/>
    <w:rsid w:val="009A692F"/>
    <w:rsid w:val="009D55B0"/>
    <w:rsid w:val="009E3C5F"/>
    <w:rsid w:val="009E6CE5"/>
    <w:rsid w:val="009F05BA"/>
    <w:rsid w:val="009F4C4B"/>
    <w:rsid w:val="00A056FF"/>
    <w:rsid w:val="00A20DDE"/>
    <w:rsid w:val="00A30046"/>
    <w:rsid w:val="00A51CB8"/>
    <w:rsid w:val="00A70CB7"/>
    <w:rsid w:val="00A9334D"/>
    <w:rsid w:val="00A9548A"/>
    <w:rsid w:val="00AA54F2"/>
    <w:rsid w:val="00AB3121"/>
    <w:rsid w:val="00AE6FED"/>
    <w:rsid w:val="00AF1926"/>
    <w:rsid w:val="00AF4BC3"/>
    <w:rsid w:val="00B0617C"/>
    <w:rsid w:val="00B1635B"/>
    <w:rsid w:val="00B163E4"/>
    <w:rsid w:val="00B201F7"/>
    <w:rsid w:val="00B30C16"/>
    <w:rsid w:val="00B4043B"/>
    <w:rsid w:val="00B43364"/>
    <w:rsid w:val="00B52439"/>
    <w:rsid w:val="00B742BF"/>
    <w:rsid w:val="00B75FD0"/>
    <w:rsid w:val="00BA1821"/>
    <w:rsid w:val="00BB06C9"/>
    <w:rsid w:val="00BB4347"/>
    <w:rsid w:val="00BB5173"/>
    <w:rsid w:val="00BD4372"/>
    <w:rsid w:val="00BE5DAF"/>
    <w:rsid w:val="00BE7603"/>
    <w:rsid w:val="00BF5E43"/>
    <w:rsid w:val="00C04B2D"/>
    <w:rsid w:val="00C16405"/>
    <w:rsid w:val="00C200E0"/>
    <w:rsid w:val="00C32ABE"/>
    <w:rsid w:val="00C34240"/>
    <w:rsid w:val="00C45350"/>
    <w:rsid w:val="00C45E94"/>
    <w:rsid w:val="00C47CA7"/>
    <w:rsid w:val="00C56384"/>
    <w:rsid w:val="00C70428"/>
    <w:rsid w:val="00C74390"/>
    <w:rsid w:val="00C74EB8"/>
    <w:rsid w:val="00C807D3"/>
    <w:rsid w:val="00C84F69"/>
    <w:rsid w:val="00C87CF3"/>
    <w:rsid w:val="00CA18D6"/>
    <w:rsid w:val="00CA6777"/>
    <w:rsid w:val="00CC7442"/>
    <w:rsid w:val="00CF672A"/>
    <w:rsid w:val="00D109F3"/>
    <w:rsid w:val="00D12CB8"/>
    <w:rsid w:val="00D30172"/>
    <w:rsid w:val="00D305E2"/>
    <w:rsid w:val="00D41CEE"/>
    <w:rsid w:val="00D60B1B"/>
    <w:rsid w:val="00D64526"/>
    <w:rsid w:val="00D72834"/>
    <w:rsid w:val="00D77D39"/>
    <w:rsid w:val="00D91B2B"/>
    <w:rsid w:val="00D97D88"/>
    <w:rsid w:val="00DB25EE"/>
    <w:rsid w:val="00DC559F"/>
    <w:rsid w:val="00DD2399"/>
    <w:rsid w:val="00DD2F8A"/>
    <w:rsid w:val="00DD31A0"/>
    <w:rsid w:val="00DD3A79"/>
    <w:rsid w:val="00DE3D2A"/>
    <w:rsid w:val="00E1043B"/>
    <w:rsid w:val="00E173B4"/>
    <w:rsid w:val="00E25744"/>
    <w:rsid w:val="00E323DC"/>
    <w:rsid w:val="00E450F3"/>
    <w:rsid w:val="00E462AD"/>
    <w:rsid w:val="00E604AE"/>
    <w:rsid w:val="00E61B0F"/>
    <w:rsid w:val="00E63F0E"/>
    <w:rsid w:val="00E656BC"/>
    <w:rsid w:val="00E67599"/>
    <w:rsid w:val="00E81088"/>
    <w:rsid w:val="00E82F7D"/>
    <w:rsid w:val="00E912CB"/>
    <w:rsid w:val="00EA235F"/>
    <w:rsid w:val="00EB53F8"/>
    <w:rsid w:val="00EC2442"/>
    <w:rsid w:val="00ED75CE"/>
    <w:rsid w:val="00EE0CFB"/>
    <w:rsid w:val="00F33CFB"/>
    <w:rsid w:val="00F514F8"/>
    <w:rsid w:val="00F61D69"/>
    <w:rsid w:val="00F72BA0"/>
    <w:rsid w:val="00F75895"/>
    <w:rsid w:val="00FA2B15"/>
    <w:rsid w:val="00FC01E0"/>
    <w:rsid w:val="00FC7AF3"/>
    <w:rsid w:val="00FE0AD3"/>
    <w:rsid w:val="00FE1A75"/>
    <w:rsid w:val="00FE2394"/>
    <w:rsid w:val="00FF5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2683E8"/>
  <w15:docId w15:val="{DE324438-3E53-482E-A7B2-B409EA51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6118">
      <w:bodyDiv w:val="1"/>
      <w:marLeft w:val="0"/>
      <w:marRight w:val="0"/>
      <w:marTop w:val="0"/>
      <w:marBottom w:val="0"/>
      <w:divBdr>
        <w:top w:val="none" w:sz="0" w:space="0" w:color="auto"/>
        <w:left w:val="none" w:sz="0" w:space="0" w:color="auto"/>
        <w:bottom w:val="none" w:sz="0" w:space="0" w:color="auto"/>
        <w:right w:val="none" w:sz="0" w:space="0" w:color="auto"/>
      </w:divBdr>
    </w:div>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331377427">
      <w:bodyDiv w:val="1"/>
      <w:marLeft w:val="0"/>
      <w:marRight w:val="0"/>
      <w:marTop w:val="0"/>
      <w:marBottom w:val="0"/>
      <w:divBdr>
        <w:top w:val="none" w:sz="0" w:space="0" w:color="auto"/>
        <w:left w:val="none" w:sz="0" w:space="0" w:color="auto"/>
        <w:bottom w:val="none" w:sz="0" w:space="0" w:color="auto"/>
        <w:right w:val="none" w:sz="0" w:space="0" w:color="auto"/>
      </w:divBdr>
    </w:div>
    <w:div w:id="472873436">
      <w:bodyDiv w:val="1"/>
      <w:marLeft w:val="0"/>
      <w:marRight w:val="0"/>
      <w:marTop w:val="0"/>
      <w:marBottom w:val="0"/>
      <w:divBdr>
        <w:top w:val="none" w:sz="0" w:space="0" w:color="auto"/>
        <w:left w:val="none" w:sz="0" w:space="0" w:color="auto"/>
        <w:bottom w:val="none" w:sz="0" w:space="0" w:color="auto"/>
        <w:right w:val="none" w:sz="0" w:space="0" w:color="auto"/>
      </w:divBdr>
    </w:div>
    <w:div w:id="499975262">
      <w:bodyDiv w:val="1"/>
      <w:marLeft w:val="0"/>
      <w:marRight w:val="0"/>
      <w:marTop w:val="0"/>
      <w:marBottom w:val="0"/>
      <w:divBdr>
        <w:top w:val="none" w:sz="0" w:space="0" w:color="auto"/>
        <w:left w:val="none" w:sz="0" w:space="0" w:color="auto"/>
        <w:bottom w:val="none" w:sz="0" w:space="0" w:color="auto"/>
        <w:right w:val="none" w:sz="0" w:space="0" w:color="auto"/>
      </w:divBdr>
    </w:div>
    <w:div w:id="594049337">
      <w:bodyDiv w:val="1"/>
      <w:marLeft w:val="0"/>
      <w:marRight w:val="0"/>
      <w:marTop w:val="0"/>
      <w:marBottom w:val="0"/>
      <w:divBdr>
        <w:top w:val="none" w:sz="0" w:space="0" w:color="auto"/>
        <w:left w:val="none" w:sz="0" w:space="0" w:color="auto"/>
        <w:bottom w:val="none" w:sz="0" w:space="0" w:color="auto"/>
        <w:right w:val="none" w:sz="0" w:space="0" w:color="auto"/>
      </w:divBdr>
    </w:div>
    <w:div w:id="668564065">
      <w:bodyDiv w:val="1"/>
      <w:marLeft w:val="0"/>
      <w:marRight w:val="0"/>
      <w:marTop w:val="0"/>
      <w:marBottom w:val="0"/>
      <w:divBdr>
        <w:top w:val="none" w:sz="0" w:space="0" w:color="auto"/>
        <w:left w:val="none" w:sz="0" w:space="0" w:color="auto"/>
        <w:bottom w:val="none" w:sz="0" w:space="0" w:color="auto"/>
        <w:right w:val="none" w:sz="0" w:space="0" w:color="auto"/>
      </w:divBdr>
    </w:div>
    <w:div w:id="698745498">
      <w:bodyDiv w:val="1"/>
      <w:marLeft w:val="0"/>
      <w:marRight w:val="0"/>
      <w:marTop w:val="0"/>
      <w:marBottom w:val="0"/>
      <w:divBdr>
        <w:top w:val="none" w:sz="0" w:space="0" w:color="auto"/>
        <w:left w:val="none" w:sz="0" w:space="0" w:color="auto"/>
        <w:bottom w:val="none" w:sz="0" w:space="0" w:color="auto"/>
        <w:right w:val="none" w:sz="0" w:space="0" w:color="auto"/>
      </w:divBdr>
    </w:div>
    <w:div w:id="814103319">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827289666">
      <w:bodyDiv w:val="1"/>
      <w:marLeft w:val="0"/>
      <w:marRight w:val="0"/>
      <w:marTop w:val="0"/>
      <w:marBottom w:val="0"/>
      <w:divBdr>
        <w:top w:val="none" w:sz="0" w:space="0" w:color="auto"/>
        <w:left w:val="none" w:sz="0" w:space="0" w:color="auto"/>
        <w:bottom w:val="none" w:sz="0" w:space="0" w:color="auto"/>
        <w:right w:val="none" w:sz="0" w:space="0" w:color="auto"/>
      </w:divBdr>
    </w:div>
    <w:div w:id="827475304">
      <w:bodyDiv w:val="1"/>
      <w:marLeft w:val="0"/>
      <w:marRight w:val="0"/>
      <w:marTop w:val="0"/>
      <w:marBottom w:val="0"/>
      <w:divBdr>
        <w:top w:val="none" w:sz="0" w:space="0" w:color="auto"/>
        <w:left w:val="none" w:sz="0" w:space="0" w:color="auto"/>
        <w:bottom w:val="none" w:sz="0" w:space="0" w:color="auto"/>
        <w:right w:val="none" w:sz="0" w:space="0" w:color="auto"/>
      </w:divBdr>
    </w:div>
    <w:div w:id="852841336">
      <w:bodyDiv w:val="1"/>
      <w:marLeft w:val="0"/>
      <w:marRight w:val="0"/>
      <w:marTop w:val="0"/>
      <w:marBottom w:val="0"/>
      <w:divBdr>
        <w:top w:val="none" w:sz="0" w:space="0" w:color="auto"/>
        <w:left w:val="none" w:sz="0" w:space="0" w:color="auto"/>
        <w:bottom w:val="none" w:sz="0" w:space="0" w:color="auto"/>
        <w:right w:val="none" w:sz="0" w:space="0" w:color="auto"/>
      </w:divBdr>
    </w:div>
    <w:div w:id="1018702201">
      <w:bodyDiv w:val="1"/>
      <w:marLeft w:val="0"/>
      <w:marRight w:val="0"/>
      <w:marTop w:val="0"/>
      <w:marBottom w:val="0"/>
      <w:divBdr>
        <w:top w:val="none" w:sz="0" w:space="0" w:color="auto"/>
        <w:left w:val="none" w:sz="0" w:space="0" w:color="auto"/>
        <w:bottom w:val="none" w:sz="0" w:space="0" w:color="auto"/>
        <w:right w:val="none" w:sz="0" w:space="0" w:color="auto"/>
      </w:divBdr>
    </w:div>
    <w:div w:id="1156529172">
      <w:bodyDiv w:val="1"/>
      <w:marLeft w:val="0"/>
      <w:marRight w:val="0"/>
      <w:marTop w:val="0"/>
      <w:marBottom w:val="0"/>
      <w:divBdr>
        <w:top w:val="none" w:sz="0" w:space="0" w:color="auto"/>
        <w:left w:val="none" w:sz="0" w:space="0" w:color="auto"/>
        <w:bottom w:val="none" w:sz="0" w:space="0" w:color="auto"/>
        <w:right w:val="none" w:sz="0" w:space="0" w:color="auto"/>
      </w:divBdr>
    </w:div>
    <w:div w:id="1218012071">
      <w:bodyDiv w:val="1"/>
      <w:marLeft w:val="0"/>
      <w:marRight w:val="0"/>
      <w:marTop w:val="0"/>
      <w:marBottom w:val="0"/>
      <w:divBdr>
        <w:top w:val="none" w:sz="0" w:space="0" w:color="auto"/>
        <w:left w:val="none" w:sz="0" w:space="0" w:color="auto"/>
        <w:bottom w:val="none" w:sz="0" w:space="0" w:color="auto"/>
        <w:right w:val="none" w:sz="0" w:space="0" w:color="auto"/>
      </w:divBdr>
    </w:div>
    <w:div w:id="1463771393">
      <w:bodyDiv w:val="1"/>
      <w:marLeft w:val="0"/>
      <w:marRight w:val="0"/>
      <w:marTop w:val="0"/>
      <w:marBottom w:val="0"/>
      <w:divBdr>
        <w:top w:val="none" w:sz="0" w:space="0" w:color="auto"/>
        <w:left w:val="none" w:sz="0" w:space="0" w:color="auto"/>
        <w:bottom w:val="none" w:sz="0" w:space="0" w:color="auto"/>
        <w:right w:val="none" w:sz="0" w:space="0" w:color="auto"/>
      </w:divBdr>
    </w:div>
    <w:div w:id="1513715893">
      <w:bodyDiv w:val="1"/>
      <w:marLeft w:val="0"/>
      <w:marRight w:val="0"/>
      <w:marTop w:val="0"/>
      <w:marBottom w:val="0"/>
      <w:divBdr>
        <w:top w:val="none" w:sz="0" w:space="0" w:color="auto"/>
        <w:left w:val="none" w:sz="0" w:space="0" w:color="auto"/>
        <w:bottom w:val="none" w:sz="0" w:space="0" w:color="auto"/>
        <w:right w:val="none" w:sz="0" w:space="0" w:color="auto"/>
      </w:divBdr>
    </w:div>
    <w:div w:id="1612742213">
      <w:bodyDiv w:val="1"/>
      <w:marLeft w:val="0"/>
      <w:marRight w:val="0"/>
      <w:marTop w:val="0"/>
      <w:marBottom w:val="0"/>
      <w:divBdr>
        <w:top w:val="none" w:sz="0" w:space="0" w:color="auto"/>
        <w:left w:val="none" w:sz="0" w:space="0" w:color="auto"/>
        <w:bottom w:val="none" w:sz="0" w:space="0" w:color="auto"/>
        <w:right w:val="none" w:sz="0" w:space="0" w:color="auto"/>
      </w:divBdr>
    </w:div>
    <w:div w:id="1724594163">
      <w:bodyDiv w:val="1"/>
      <w:marLeft w:val="0"/>
      <w:marRight w:val="0"/>
      <w:marTop w:val="0"/>
      <w:marBottom w:val="0"/>
      <w:divBdr>
        <w:top w:val="none" w:sz="0" w:space="0" w:color="auto"/>
        <w:left w:val="none" w:sz="0" w:space="0" w:color="auto"/>
        <w:bottom w:val="none" w:sz="0" w:space="0" w:color="auto"/>
        <w:right w:val="none" w:sz="0" w:space="0" w:color="auto"/>
      </w:divBdr>
    </w:div>
    <w:div w:id="1755086117">
      <w:bodyDiv w:val="1"/>
      <w:marLeft w:val="0"/>
      <w:marRight w:val="0"/>
      <w:marTop w:val="0"/>
      <w:marBottom w:val="0"/>
      <w:divBdr>
        <w:top w:val="none" w:sz="0" w:space="0" w:color="auto"/>
        <w:left w:val="none" w:sz="0" w:space="0" w:color="auto"/>
        <w:bottom w:val="none" w:sz="0" w:space="0" w:color="auto"/>
        <w:right w:val="none" w:sz="0" w:space="0" w:color="auto"/>
      </w:divBdr>
    </w:div>
    <w:div w:id="1822889848">
      <w:bodyDiv w:val="1"/>
      <w:marLeft w:val="0"/>
      <w:marRight w:val="0"/>
      <w:marTop w:val="0"/>
      <w:marBottom w:val="0"/>
      <w:divBdr>
        <w:top w:val="none" w:sz="0" w:space="0" w:color="auto"/>
        <w:left w:val="none" w:sz="0" w:space="0" w:color="auto"/>
        <w:bottom w:val="none" w:sz="0" w:space="0" w:color="auto"/>
        <w:right w:val="none" w:sz="0" w:space="0" w:color="auto"/>
      </w:divBdr>
    </w:div>
    <w:div w:id="1845393158">
      <w:bodyDiv w:val="1"/>
      <w:marLeft w:val="0"/>
      <w:marRight w:val="0"/>
      <w:marTop w:val="0"/>
      <w:marBottom w:val="0"/>
      <w:divBdr>
        <w:top w:val="none" w:sz="0" w:space="0" w:color="auto"/>
        <w:left w:val="none" w:sz="0" w:space="0" w:color="auto"/>
        <w:bottom w:val="none" w:sz="0" w:space="0" w:color="auto"/>
        <w:right w:val="none" w:sz="0" w:space="0" w:color="auto"/>
      </w:divBdr>
    </w:div>
    <w:div w:id="2111701689">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Tanja Stevanović</cp:lastModifiedBy>
  <cp:revision>5</cp:revision>
  <cp:lastPrinted>2018-12-19T11:04:00Z</cp:lastPrinted>
  <dcterms:created xsi:type="dcterms:W3CDTF">2018-12-19T10:42:00Z</dcterms:created>
  <dcterms:modified xsi:type="dcterms:W3CDTF">2018-12-24T11:05:00Z</dcterms:modified>
</cp:coreProperties>
</file>