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20"/>
        <w:gridCol w:w="9580"/>
        <w:gridCol w:w="40"/>
        <w:gridCol w:w="280"/>
        <w:gridCol w:w="900"/>
      </w:tblGrid>
      <w:tr w:rsidR="006C1592">
        <w:tc>
          <w:tcPr>
            <w:tcW w:w="1" w:type="dxa"/>
          </w:tcPr>
          <w:p w:rsidR="006C1592" w:rsidRDefault="006C159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58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trHeight w:hRule="exact" w:val="26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6C1592">
        <w:trPr>
          <w:trHeight w:hRule="exact" w:val="26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6C1592">
        <w:trPr>
          <w:trHeight w:hRule="exact" w:val="26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6C1592">
        <w:trPr>
          <w:trHeight w:hRule="exact" w:val="4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2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58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trHeight w:hRule="exact" w:val="26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AE6B65">
            <w:r>
              <w:rPr>
                <w:rFonts w:ascii="Arial" w:eastAsia="Arial" w:hAnsi="Arial" w:cs="Arial"/>
                <w:color w:val="000000"/>
                <w:sz w:val="22"/>
              </w:rPr>
              <w:t>Број: 105-E.03.01-78175/3-2019</w:t>
            </w:r>
          </w:p>
        </w:tc>
      </w:tr>
      <w:tr w:rsidR="006C1592">
        <w:trPr>
          <w:trHeight w:hRule="exact" w:val="2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2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58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 w:rsidTr="00AE6B65">
        <w:trPr>
          <w:trHeight w:hRule="exact" w:val="308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 w:rsidP="00AE6B65">
            <w:r>
              <w:rPr>
                <w:rFonts w:ascii="Arial" w:eastAsia="Arial" w:hAnsi="Arial" w:cs="Arial"/>
                <w:color w:val="000000"/>
                <w:sz w:val="22"/>
              </w:rPr>
              <w:br/>
              <w:t xml:space="preserve"> </w:t>
            </w:r>
          </w:p>
        </w:tc>
      </w:tr>
      <w:tr w:rsidR="006C1592">
        <w:trPr>
          <w:trHeight w:hRule="exact" w:val="60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trHeight w:hRule="exact" w:val="202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A26" w:rsidRPr="00AB6A26" w:rsidRDefault="00D33106" w:rsidP="00AB6A26">
            <w:pPr>
              <w:spacing w:after="60"/>
              <w:ind w:right="142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у отвореном поступку јавне набавке бр. </w:t>
            </w:r>
            <w:r w:rsidR="00AB6A26" w:rsidRPr="00AB6A26">
              <w:rPr>
                <w:rFonts w:ascii="Arial" w:eastAsia="Arial" w:hAnsi="Arial" w:cs="Arial"/>
                <w:b/>
                <w:color w:val="000000"/>
                <w:sz w:val="22"/>
              </w:rPr>
              <w:t>3000/1015/2018(1355/2018)</w:t>
            </w:r>
          </w:p>
          <w:p w:rsidR="006C1592" w:rsidRDefault="00D3310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trHeight w:hRule="exact" w:val="50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trHeight w:hRule="exact" w:val="24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trHeight w:hRule="exact" w:val="64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trHeight w:hRule="exact" w:val="64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trHeight w:hRule="exact" w:val="64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отворени поступак.</w:t>
            </w: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trHeight w:hRule="exact" w:val="64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услуга</w:t>
            </w:r>
            <w:bookmarkStart w:id="1" w:name="_GoBack"/>
            <w:bookmarkEnd w:id="1"/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 w:rsidTr="00AB6A26">
        <w:trPr>
          <w:trHeight w:hRule="exact" w:val="1001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</w:p>
          <w:p w:rsidR="00AB6A26" w:rsidRDefault="00AB6A26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B6A26" w:rsidRPr="00AB6A26" w:rsidRDefault="00AB6A26" w:rsidP="00AB6A2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 w:rsidRPr="00AB6A26">
              <w:rPr>
                <w:rFonts w:ascii="Arial" w:eastAsia="Arial" w:hAnsi="Arial" w:cs="Arial"/>
                <w:color w:val="000000"/>
                <w:sz w:val="22"/>
              </w:rPr>
              <w:t>90731400-</w:t>
            </w:r>
            <w:r w:rsidRPr="00AB6A26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Услуге мониторинга или мерење загађења ваздуха</w:t>
            </w:r>
          </w:p>
          <w:p w:rsidR="00AB6A26" w:rsidRDefault="00AB6A26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B6A26" w:rsidRDefault="00AB6A26">
            <w:pPr>
              <w:jc w:val="both"/>
            </w:pP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trHeight w:hRule="exact" w:val="64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>
              <w:rPr>
                <w:rFonts w:ascii="Arial" w:eastAsia="Arial" w:hAnsi="Arial" w:cs="Arial"/>
                <w:color w:val="000000"/>
                <w:sz w:val="22"/>
              </w:rPr>
              <w:t>5,750,000.00.</w:t>
            </w: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trHeight w:hRule="exact" w:val="64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1.</w:t>
            </w: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trHeight w:hRule="exact" w:val="114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  <w:r w:rsidR="00AB6A26" w:rsidRPr="00AB6A26">
              <w:rPr>
                <w:rFonts w:ascii="Arial" w:hAnsi="Arial"/>
                <w:sz w:val="22"/>
                <w:szCs w:val="22"/>
                <w:lang w:val="sr-Cyrl-RS" w:eastAsia="en-US"/>
              </w:rPr>
              <w:t>„АЕРОЛАБ“, Београд, Железничка 16</w:t>
            </w: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 w:rsidTr="00AE6B65">
        <w:trPr>
          <w:trHeight w:hRule="exact" w:val="304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2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58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 w:rsidTr="00AE6B65">
        <w:trPr>
          <w:trHeight w:hRule="exact" w:val="3971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220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60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6C159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gridAfter w:val="1"/>
          <w:wAfter w:w="900" w:type="dxa"/>
        </w:trPr>
        <w:tc>
          <w:tcPr>
            <w:tcW w:w="1" w:type="dxa"/>
          </w:tcPr>
          <w:p w:rsidR="006C1592" w:rsidRDefault="006C159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9800" w:type="dxa"/>
            <w:gridSpan w:val="2"/>
          </w:tcPr>
          <w:p w:rsidR="006C1592" w:rsidRDefault="006C159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Одбијене све неодговарајуће и неприхватљиве понуде.</w:t>
            </w:r>
          </w:p>
        </w:tc>
        <w:tc>
          <w:tcPr>
            <w:tcW w:w="30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Default="00D33106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нису испуњени додатни услови.</w:t>
            </w:r>
          </w:p>
          <w:p w:rsidR="00AB6A26" w:rsidRDefault="00AB6A26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B6A26" w:rsidRDefault="00AB6A26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B6A26" w:rsidRDefault="00AB6A26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B6A26" w:rsidRDefault="00AB6A26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B6A26" w:rsidRDefault="00AB6A26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B6A26" w:rsidRDefault="00AB6A26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B6A26" w:rsidRDefault="00AB6A26">
            <w:pPr>
              <w:spacing w:before="400"/>
              <w:jc w:val="both"/>
            </w:pPr>
          </w:p>
        </w:tc>
        <w:tc>
          <w:tcPr>
            <w:tcW w:w="300" w:type="dxa"/>
            <w:gridSpan w:val="2"/>
          </w:tcPr>
          <w:p w:rsidR="006C1592" w:rsidRDefault="006C1592">
            <w:pPr>
              <w:pStyle w:val="EMPTYCELLSTYLE"/>
            </w:pPr>
          </w:p>
        </w:tc>
      </w:tr>
      <w:tr w:rsidR="006C1592" w:rsidRPr="00AB6A26">
        <w:trPr>
          <w:gridAfter w:val="1"/>
          <w:wAfter w:w="900" w:type="dxa"/>
          <w:trHeight w:hRule="exact" w:val="104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Pr="00AB6A26" w:rsidRDefault="00AB6A26" w:rsidP="00AB6A26">
            <w:pPr>
              <w:spacing w:before="800"/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B6A26">
              <w:rPr>
                <w:rFonts w:ascii="Arial" w:hAnsi="Arial" w:cs="Arial"/>
                <w:sz w:val="22"/>
                <w:szCs w:val="22"/>
                <w:lang w:val="sr-Cyrl-RS"/>
              </w:rPr>
              <w:t>Комисија:</w:t>
            </w:r>
          </w:p>
        </w:tc>
        <w:tc>
          <w:tcPr>
            <w:tcW w:w="300" w:type="dxa"/>
            <w:gridSpan w:val="2"/>
          </w:tcPr>
          <w:p w:rsidR="006C1592" w:rsidRPr="00AB6A26" w:rsidRDefault="006C1592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6C1592">
        <w:trPr>
          <w:gridAfter w:val="1"/>
          <w:wAfter w:w="900" w:type="dxa"/>
          <w:trHeight w:hRule="exact" w:val="900"/>
        </w:trPr>
        <w:tc>
          <w:tcPr>
            <w:tcW w:w="1" w:type="dxa"/>
          </w:tcPr>
          <w:p w:rsidR="006C1592" w:rsidRDefault="006C159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592" w:rsidRPr="00AB6A26" w:rsidRDefault="006C1592" w:rsidP="00AB6A26">
            <w:pPr>
              <w:spacing w:before="400"/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2"/>
          </w:tcPr>
          <w:p w:rsidR="006C1592" w:rsidRDefault="006C1592">
            <w:pPr>
              <w:pStyle w:val="EMPTYCELLSTYLE"/>
            </w:pPr>
          </w:p>
        </w:tc>
      </w:tr>
    </w:tbl>
    <w:p w:rsidR="00D33106" w:rsidRDefault="00D33106"/>
    <w:sectPr w:rsidR="00D33106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515F7"/>
    <w:multiLevelType w:val="hybridMultilevel"/>
    <w:tmpl w:val="99B43E2C"/>
    <w:lvl w:ilvl="0" w:tplc="5A84F33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96DC9"/>
    <w:multiLevelType w:val="hybridMultilevel"/>
    <w:tmpl w:val="69AA2DEA"/>
    <w:lvl w:ilvl="0" w:tplc="B9A0B1A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92"/>
    <w:rsid w:val="006C1592"/>
    <w:rsid w:val="00AB6A26"/>
    <w:rsid w:val="00AE6B65"/>
    <w:rsid w:val="00D3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55C7"/>
  <w15:docId w15:val="{F1B99BDE-2B19-4AC5-B3EF-590F9F1A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ListParagraph">
    <w:name w:val="List Paragraph"/>
    <w:basedOn w:val="Normal"/>
    <w:uiPriority w:val="34"/>
    <w:qFormat/>
    <w:rsid w:val="00AB6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Obavestenje_o_obustavi_postupka_20190225092045572.docx</dc:subject>
  <dc:creator>jana</dc:creator>
  <cp:lastModifiedBy>Danijela Janjić</cp:lastModifiedBy>
  <cp:revision>4</cp:revision>
  <cp:lastPrinted>2019-02-25T08:25:00Z</cp:lastPrinted>
  <dcterms:created xsi:type="dcterms:W3CDTF">2019-02-25T08:26:00Z</dcterms:created>
  <dcterms:modified xsi:type="dcterms:W3CDTF">2019-03-04T10:25:00Z</dcterms:modified>
</cp:coreProperties>
</file>