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661F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446DA" w:rsidRPr="004446DA">
        <w:rPr>
          <w:rFonts w:ascii="Arial" w:hAnsi="Arial"/>
          <w:lang w:val="sr-Latn-RS"/>
        </w:rPr>
        <w:t xml:space="preserve"> 105-E.03.01-5022/</w:t>
      </w:r>
      <w:r w:rsidR="002B358E">
        <w:rPr>
          <w:rFonts w:ascii="Arial" w:hAnsi="Arial"/>
          <w:lang w:val="sr-Latn-RS"/>
        </w:rPr>
        <w:t>7</w:t>
      </w:r>
      <w:r w:rsidR="004446DA" w:rsidRPr="004446DA">
        <w:rPr>
          <w:rFonts w:ascii="Arial" w:hAnsi="Arial"/>
          <w:lang w:val="sr-Latn-RS"/>
        </w:rPr>
        <w:t>-2019</w:t>
      </w:r>
    </w:p>
    <w:p w:rsidR="0046231D" w:rsidRPr="00362EFC" w:rsidRDefault="00362EF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Обреновац, </w:t>
      </w:r>
      <w:r w:rsidR="002B358E">
        <w:rPr>
          <w:rFonts w:ascii="Arial" w:hAnsi="Arial"/>
          <w:lang w:val="sr-Latn-RS"/>
        </w:rPr>
        <w:t>18.01.2019</w:t>
      </w:r>
      <w:r>
        <w:rPr>
          <w:rFonts w:ascii="Arial" w:hAnsi="Arial"/>
          <w:lang w:val="sr-Cyrl-RS"/>
        </w:rPr>
        <w:t>. године</w:t>
      </w:r>
    </w:p>
    <w:p w:rsidR="0046231D" w:rsidRPr="0046231D" w:rsidRDefault="00362EF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31872" w:rsidRPr="00E31872">
        <w:rPr>
          <w:rFonts w:ascii="Arial" w:hAnsi="Arial"/>
          <w:lang w:val="sr-Cyrl-RS"/>
        </w:rPr>
        <w:t>1761/2018 (3000/1702/2018)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31872" w:rsidRPr="00E31872">
        <w:rPr>
          <w:rFonts w:ascii="Arial" w:hAnsi="Arial"/>
        </w:rPr>
        <w:t>„Поправка и замена изолације постројења и уређаја на блоковима А1, А2 и А3 у ТЕНТ-А и на осталим блоковима по налогу Наручиоца“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92A8B">
        <w:rPr>
          <w:rFonts w:ascii="Arial" w:hAnsi="Arial"/>
          <w:b/>
          <w:iCs/>
          <w:lang w:val="sr-Latn-RS"/>
        </w:rPr>
        <w:t>7</w:t>
      </w:r>
      <w:r w:rsidR="00BE09C4">
        <w:rPr>
          <w:rFonts w:ascii="Arial" w:hAnsi="Arial"/>
          <w:b/>
          <w:iCs/>
          <w:lang w:val="sr-Latn-RS"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56539" w:rsidRPr="00E045C5" w:rsidRDefault="00823373" w:rsidP="00E31872">
      <w:pPr>
        <w:rPr>
          <w:rFonts w:ascii="Arial" w:hAnsi="Arial"/>
          <w:lang w:val="ru-RU"/>
        </w:rPr>
      </w:pPr>
      <w:r w:rsidRPr="000B5D60">
        <w:rPr>
          <w:rFonts w:ascii="Arial" w:hAnsi="Arial"/>
          <w:b/>
          <w:iCs/>
        </w:rPr>
        <w:t>ПИТАЊЕ 1</w:t>
      </w:r>
      <w:r w:rsidRPr="000B5D60">
        <w:rPr>
          <w:rFonts w:ascii="Arial" w:hAnsi="Arial"/>
          <w:iCs/>
        </w:rPr>
        <w:t>:</w:t>
      </w:r>
      <w:r w:rsidRPr="000B5D60">
        <w:rPr>
          <w:rFonts w:ascii="Arial" w:hAnsi="Arial"/>
          <w:iCs/>
          <w:lang w:val="ru-RU"/>
        </w:rPr>
        <w:t xml:space="preserve"> </w:t>
      </w:r>
    </w:p>
    <w:p w:rsidR="00692A8B" w:rsidRPr="00692A8B" w:rsidRDefault="00692A8B" w:rsidP="00692A8B">
      <w:pPr>
        <w:spacing w:line="240" w:lineRule="auto"/>
        <w:jc w:val="left"/>
        <w:rPr>
          <w:rFonts w:ascii="Arial" w:hAnsi="Arial"/>
          <w:lang w:val="de-DE"/>
        </w:rPr>
      </w:pPr>
      <w:r w:rsidRPr="00692A8B">
        <w:rPr>
          <w:rFonts w:ascii="Arial" w:hAnsi="Arial"/>
          <w:lang w:val="de-DE"/>
        </w:rPr>
        <w:t>U petoj izmeni konkursne dokumentacije navodi se:</w:t>
      </w:r>
    </w:p>
    <w:p w:rsidR="00692A8B" w:rsidRPr="00692A8B" w:rsidRDefault="00692A8B" w:rsidP="00692A8B">
      <w:pPr>
        <w:spacing w:line="240" w:lineRule="auto"/>
        <w:jc w:val="left"/>
        <w:rPr>
          <w:rFonts w:ascii="Arial" w:hAnsi="Arial"/>
          <w:lang w:val="de-DE"/>
        </w:rPr>
      </w:pPr>
    </w:p>
    <w:p w:rsidR="00692A8B" w:rsidRPr="00692A8B" w:rsidRDefault="00692A8B" w:rsidP="00692A8B">
      <w:pPr>
        <w:spacing w:line="240" w:lineRule="auto"/>
        <w:jc w:val="left"/>
        <w:rPr>
          <w:rFonts w:ascii="Arial" w:eastAsia="Calibri" w:hAnsi="Arial"/>
          <w:lang w:val="hr-HR" w:eastAsia="hr-HR"/>
        </w:rPr>
      </w:pPr>
      <w:r>
        <w:rPr>
          <w:rFonts w:ascii="Arial" w:eastAsia="Calibri" w:hAnsi="Arial"/>
          <w:b/>
          <w:bCs/>
          <w:lang w:val="hr-HR" w:eastAsia="hr-HR"/>
        </w:rPr>
        <w:t>ТЕХНИЧКЕ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  <w:r>
        <w:rPr>
          <w:rFonts w:ascii="Arial" w:eastAsia="Calibri" w:hAnsi="Arial"/>
          <w:b/>
          <w:bCs/>
          <w:lang w:val="hr-HR" w:eastAsia="hr-HR"/>
        </w:rPr>
        <w:t>КАРАКТЕРИСТИКЕ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  <w:r>
        <w:rPr>
          <w:rFonts w:ascii="Arial" w:eastAsia="Calibri" w:hAnsi="Arial"/>
          <w:b/>
          <w:bCs/>
          <w:lang w:val="hr-HR" w:eastAsia="hr-HR"/>
        </w:rPr>
        <w:t>МИНЕРАЛНЕ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  <w:r>
        <w:rPr>
          <w:rFonts w:ascii="Arial" w:eastAsia="Calibri" w:hAnsi="Arial"/>
          <w:b/>
          <w:bCs/>
          <w:lang w:val="hr-HR" w:eastAsia="hr-HR"/>
        </w:rPr>
        <w:t>ВУНЕ</w:t>
      </w:r>
    </w:p>
    <w:p w:rsidR="00692A8B" w:rsidRPr="00692A8B" w:rsidRDefault="00692A8B" w:rsidP="00692A8B">
      <w:pPr>
        <w:spacing w:beforeLines="60" w:before="144" w:line="240" w:lineRule="auto"/>
        <w:ind w:right="85"/>
        <w:jc w:val="left"/>
        <w:rPr>
          <w:rFonts w:ascii="Arial" w:eastAsia="Calibri" w:hAnsi="Arial"/>
          <w:b/>
          <w:bCs/>
          <w:lang w:val="hr-HR" w:eastAsia="hr-HR"/>
        </w:rPr>
      </w:pPr>
      <w:r w:rsidRPr="00692A8B">
        <w:rPr>
          <w:rFonts w:ascii="Arial" w:eastAsia="Calibri" w:hAnsi="Arial"/>
          <w:b/>
          <w:bCs/>
          <w:lang w:val="hr-HR" w:eastAsia="hr-HR"/>
        </w:rPr>
        <w:t xml:space="preserve">I  </w:t>
      </w:r>
      <w:r>
        <w:rPr>
          <w:rFonts w:ascii="Arial" w:eastAsia="Calibri" w:hAnsi="Arial"/>
          <w:b/>
          <w:bCs/>
          <w:lang w:val="hr-HR" w:eastAsia="hr-HR"/>
        </w:rPr>
        <w:t>Минерална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  <w:r>
        <w:rPr>
          <w:rFonts w:ascii="Arial" w:eastAsia="Calibri" w:hAnsi="Arial"/>
          <w:b/>
          <w:bCs/>
          <w:lang w:val="hr-HR" w:eastAsia="hr-HR"/>
        </w:rPr>
        <w:t>вуна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  <w:r>
        <w:rPr>
          <w:rFonts w:ascii="Arial" w:eastAsia="Calibri" w:hAnsi="Arial"/>
          <w:b/>
          <w:bCs/>
          <w:lang w:val="hr-HR" w:eastAsia="hr-HR"/>
        </w:rPr>
        <w:t>у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  <w:r>
        <w:rPr>
          <w:rFonts w:ascii="Arial" w:eastAsia="Calibri" w:hAnsi="Arial"/>
          <w:b/>
          <w:bCs/>
          <w:lang w:val="hr-HR" w:eastAsia="hr-HR"/>
        </w:rPr>
        <w:t>облику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  <w:r>
        <w:rPr>
          <w:rFonts w:ascii="Arial" w:eastAsia="Calibri" w:hAnsi="Arial"/>
          <w:b/>
          <w:bCs/>
          <w:lang w:val="hr-HR" w:eastAsia="hr-HR"/>
        </w:rPr>
        <w:t>јастука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  <w:r>
        <w:rPr>
          <w:rFonts w:ascii="Arial" w:eastAsia="Calibri" w:hAnsi="Arial"/>
          <w:b/>
          <w:bCs/>
          <w:lang w:val="hr-HR" w:eastAsia="hr-HR"/>
        </w:rPr>
        <w:t>једнострано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  <w:r>
        <w:rPr>
          <w:rFonts w:ascii="Arial" w:eastAsia="Calibri" w:hAnsi="Arial"/>
          <w:b/>
          <w:bCs/>
          <w:lang w:val="hr-HR" w:eastAsia="hr-HR"/>
        </w:rPr>
        <w:t>прошивеног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  <w:r>
        <w:rPr>
          <w:rFonts w:ascii="Arial" w:eastAsia="Calibri" w:hAnsi="Arial"/>
          <w:b/>
          <w:bCs/>
          <w:lang w:val="hr-HR" w:eastAsia="hr-HR"/>
        </w:rPr>
        <w:t>поцинкованом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  <w:r>
        <w:rPr>
          <w:rFonts w:ascii="Arial" w:eastAsia="Calibri" w:hAnsi="Arial"/>
          <w:b/>
          <w:bCs/>
          <w:lang w:val="hr-HR" w:eastAsia="hr-HR"/>
        </w:rPr>
        <w:t>жицом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  <w:r>
        <w:rPr>
          <w:rFonts w:ascii="Arial" w:eastAsia="Calibri" w:hAnsi="Arial"/>
          <w:b/>
          <w:bCs/>
          <w:lang w:val="hr-HR" w:eastAsia="hr-HR"/>
        </w:rPr>
        <w:t>на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  <w:r>
        <w:rPr>
          <w:rFonts w:ascii="Arial" w:eastAsia="Calibri" w:hAnsi="Arial"/>
          <w:b/>
          <w:bCs/>
          <w:lang w:val="hr-HR" w:eastAsia="hr-HR"/>
        </w:rPr>
        <w:t>меркур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  <w:r>
        <w:rPr>
          <w:rFonts w:ascii="Arial" w:eastAsia="Calibri" w:hAnsi="Arial"/>
          <w:b/>
          <w:bCs/>
          <w:lang w:val="hr-HR" w:eastAsia="hr-HR"/>
        </w:rPr>
        <w:t>плетиву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  <w:r>
        <w:rPr>
          <w:rFonts w:ascii="Arial" w:eastAsia="Calibri" w:hAnsi="Arial"/>
          <w:b/>
          <w:bCs/>
          <w:lang w:val="hr-HR" w:eastAsia="hr-HR"/>
        </w:rPr>
        <w:t>од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  <w:r>
        <w:rPr>
          <w:rFonts w:ascii="Arial" w:eastAsia="Calibri" w:hAnsi="Arial"/>
          <w:b/>
          <w:bCs/>
          <w:lang w:val="hr-HR" w:eastAsia="hr-HR"/>
        </w:rPr>
        <w:t>поцинковане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  <w:r>
        <w:rPr>
          <w:rFonts w:ascii="Arial" w:eastAsia="Calibri" w:hAnsi="Arial"/>
          <w:b/>
          <w:bCs/>
          <w:lang w:val="hr-HR" w:eastAsia="hr-HR"/>
        </w:rPr>
        <w:t>жице</w:t>
      </w:r>
      <w:r w:rsidRPr="00692A8B">
        <w:rPr>
          <w:rFonts w:ascii="Arial" w:eastAsia="Calibri" w:hAnsi="Arial"/>
          <w:b/>
          <w:bCs/>
          <w:lang w:val="hr-HR" w:eastAsia="hr-HR"/>
        </w:rPr>
        <w:t>.</w:t>
      </w:r>
    </w:p>
    <w:p w:rsidR="00692A8B" w:rsidRPr="00692A8B" w:rsidRDefault="00692A8B" w:rsidP="00692A8B">
      <w:pPr>
        <w:spacing w:beforeLines="60" w:before="144" w:line="240" w:lineRule="auto"/>
        <w:ind w:right="85"/>
        <w:jc w:val="left"/>
        <w:rPr>
          <w:rFonts w:ascii="Arial" w:eastAsia="Calibri" w:hAnsi="Arial"/>
          <w:b/>
          <w:bCs/>
          <w:lang w:val="hr-HR" w:eastAsia="hr-HR"/>
        </w:rPr>
      </w:pPr>
      <w:r w:rsidRPr="00692A8B">
        <w:rPr>
          <w:rFonts w:ascii="Arial" w:eastAsia="Calibri" w:hAnsi="Arial"/>
          <w:b/>
          <w:bCs/>
          <w:lang w:val="hr-HR" w:eastAsia="hr-HR"/>
        </w:rPr>
        <w:t xml:space="preserve">- </w:t>
      </w:r>
      <w:r>
        <w:rPr>
          <w:rFonts w:ascii="Arial" w:eastAsia="Calibri" w:hAnsi="Arial"/>
          <w:b/>
          <w:bCs/>
          <w:lang w:val="hr-HR" w:eastAsia="hr-HR"/>
        </w:rPr>
        <w:t>Запреминска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  <w:r>
        <w:rPr>
          <w:rFonts w:ascii="Arial" w:eastAsia="Calibri" w:hAnsi="Arial"/>
          <w:b/>
          <w:bCs/>
          <w:lang w:val="hr-HR" w:eastAsia="hr-HR"/>
        </w:rPr>
        <w:t>маса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:              100 +/- 10% kg/m3     </w:t>
      </w:r>
    </w:p>
    <w:p w:rsidR="00692A8B" w:rsidRPr="00692A8B" w:rsidRDefault="00692A8B" w:rsidP="00692A8B">
      <w:pPr>
        <w:spacing w:beforeLines="60" w:before="144" w:line="240" w:lineRule="auto"/>
        <w:ind w:right="85"/>
        <w:jc w:val="left"/>
        <w:rPr>
          <w:rFonts w:ascii="Arial" w:eastAsia="Calibri" w:hAnsi="Arial"/>
          <w:b/>
          <w:bCs/>
          <w:lang w:val="hr-HR" w:eastAsia="hr-HR"/>
        </w:rPr>
      </w:pPr>
      <w:r w:rsidRPr="00692A8B">
        <w:rPr>
          <w:rFonts w:ascii="Arial" w:eastAsia="Calibri" w:hAnsi="Arial"/>
          <w:b/>
          <w:bCs/>
          <w:lang w:val="hr-HR" w:eastAsia="hr-HR"/>
        </w:rPr>
        <w:t xml:space="preserve">- </w:t>
      </w:r>
      <w:r>
        <w:rPr>
          <w:rFonts w:ascii="Arial" w:eastAsia="Calibri" w:hAnsi="Arial"/>
          <w:b/>
          <w:bCs/>
          <w:lang w:val="hr-HR" w:eastAsia="hr-HR"/>
        </w:rPr>
        <w:t>Коефицијент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  <w:r>
        <w:rPr>
          <w:rFonts w:ascii="Arial" w:eastAsia="Calibri" w:hAnsi="Arial"/>
          <w:b/>
          <w:bCs/>
          <w:lang w:val="hr-HR" w:eastAsia="hr-HR"/>
        </w:rPr>
        <w:t>топлотне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</w:p>
    <w:p w:rsidR="00692A8B" w:rsidRPr="00692A8B" w:rsidRDefault="00692A8B" w:rsidP="00692A8B">
      <w:pPr>
        <w:spacing w:beforeLines="60" w:before="144" w:line="240" w:lineRule="auto"/>
        <w:ind w:right="85"/>
        <w:jc w:val="left"/>
        <w:rPr>
          <w:rFonts w:ascii="Arial" w:eastAsia="Calibri" w:hAnsi="Arial"/>
          <w:b/>
          <w:bCs/>
          <w:lang w:val="hr-HR" w:eastAsia="hr-HR"/>
        </w:rPr>
      </w:pPr>
      <w:r w:rsidRPr="00692A8B">
        <w:rPr>
          <w:rFonts w:ascii="Arial" w:eastAsia="Calibri" w:hAnsi="Arial"/>
          <w:b/>
          <w:bCs/>
          <w:lang w:val="hr-HR" w:eastAsia="hr-HR"/>
        </w:rPr>
        <w:t xml:space="preserve">   </w:t>
      </w:r>
      <w:r>
        <w:rPr>
          <w:rFonts w:ascii="Arial" w:eastAsia="Calibri" w:hAnsi="Arial"/>
          <w:b/>
          <w:bCs/>
          <w:lang w:val="hr-HR" w:eastAsia="hr-HR"/>
        </w:rPr>
        <w:t>проводљивости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 (</w:t>
      </w:r>
      <w:r w:rsidRPr="00692A8B">
        <w:rPr>
          <w:rFonts w:ascii="Arial" w:eastAsia="Calibri" w:hAnsi="Arial"/>
          <w:lang w:val="hr-HR" w:eastAsia="hr-HR"/>
        </w:rPr>
        <w:t></w:t>
      </w:r>
      <w:r w:rsidRPr="00692A8B">
        <w:rPr>
          <w:rFonts w:ascii="Arial" w:eastAsia="Calibri" w:hAnsi="Arial"/>
          <w:lang w:val="pt-BR" w:eastAsia="hr-HR"/>
        </w:rPr>
        <w:t>R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)  0,040 W/mK                      </w:t>
      </w:r>
      <w:r>
        <w:rPr>
          <w:rFonts w:ascii="Arial" w:eastAsia="Calibri" w:hAnsi="Arial"/>
          <w:b/>
          <w:bCs/>
          <w:lang w:val="hr-HR" w:eastAsia="hr-HR"/>
        </w:rPr>
        <w:t>према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SRPS EN 12667</w:t>
      </w:r>
    </w:p>
    <w:p w:rsidR="00692A8B" w:rsidRPr="00692A8B" w:rsidRDefault="00692A8B" w:rsidP="00692A8B">
      <w:pPr>
        <w:spacing w:beforeLines="60" w:before="144" w:line="240" w:lineRule="auto"/>
        <w:ind w:right="85"/>
        <w:jc w:val="left"/>
        <w:rPr>
          <w:rFonts w:ascii="Arial" w:eastAsia="Calibri" w:hAnsi="Arial"/>
          <w:b/>
          <w:bCs/>
          <w:lang w:val="hr-HR" w:eastAsia="hr-HR"/>
        </w:rPr>
      </w:pPr>
      <w:r w:rsidRPr="00692A8B">
        <w:rPr>
          <w:rFonts w:ascii="Arial" w:eastAsia="Calibri" w:hAnsi="Arial"/>
          <w:b/>
          <w:bCs/>
          <w:lang w:val="hr-HR" w:eastAsia="hr-HR"/>
        </w:rPr>
        <w:t xml:space="preserve">- </w:t>
      </w:r>
      <w:r>
        <w:rPr>
          <w:rFonts w:ascii="Arial" w:eastAsia="Calibri" w:hAnsi="Arial"/>
          <w:b/>
          <w:bCs/>
          <w:lang w:val="hr-HR" w:eastAsia="hr-HR"/>
        </w:rPr>
        <w:t>Температура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  <w:r>
        <w:rPr>
          <w:rFonts w:ascii="Arial" w:eastAsia="Calibri" w:hAnsi="Arial"/>
          <w:b/>
          <w:bCs/>
          <w:lang w:val="hr-HR" w:eastAsia="hr-HR"/>
        </w:rPr>
        <w:t>примене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(T)   min 660 C                   </w:t>
      </w:r>
      <w:r>
        <w:rPr>
          <w:rFonts w:ascii="Arial" w:eastAsia="Calibri" w:hAnsi="Arial"/>
          <w:b/>
          <w:bCs/>
          <w:lang w:val="hr-HR" w:eastAsia="hr-HR"/>
        </w:rPr>
        <w:t>према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SRPS EN 14706</w:t>
      </w:r>
    </w:p>
    <w:p w:rsidR="00692A8B" w:rsidRPr="00692A8B" w:rsidRDefault="00692A8B" w:rsidP="00692A8B">
      <w:pPr>
        <w:spacing w:beforeLines="60" w:before="144" w:line="240" w:lineRule="auto"/>
        <w:ind w:right="85"/>
        <w:jc w:val="left"/>
        <w:rPr>
          <w:rFonts w:ascii="Arial" w:eastAsia="Calibri" w:hAnsi="Arial"/>
          <w:b/>
          <w:bCs/>
          <w:lang w:val="hr-HR" w:eastAsia="hr-HR"/>
        </w:rPr>
      </w:pPr>
      <w:r w:rsidRPr="00692A8B">
        <w:rPr>
          <w:rFonts w:ascii="Arial" w:eastAsia="Calibri" w:hAnsi="Arial"/>
          <w:b/>
          <w:bCs/>
          <w:lang w:val="hr-HR" w:eastAsia="hr-HR"/>
        </w:rPr>
        <w:t xml:space="preserve">- </w:t>
      </w:r>
      <w:r>
        <w:rPr>
          <w:rFonts w:ascii="Arial" w:eastAsia="Calibri" w:hAnsi="Arial"/>
          <w:b/>
          <w:bCs/>
          <w:lang w:val="hr-HR" w:eastAsia="hr-HR"/>
        </w:rPr>
        <w:t>Класа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  <w:r>
        <w:rPr>
          <w:rFonts w:ascii="Arial" w:eastAsia="Calibri" w:hAnsi="Arial"/>
          <w:b/>
          <w:bCs/>
          <w:lang w:val="hr-HR" w:eastAsia="hr-HR"/>
        </w:rPr>
        <w:t>негоривости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            class A1                      </w:t>
      </w:r>
      <w:r>
        <w:rPr>
          <w:rFonts w:ascii="Arial" w:eastAsia="Calibri" w:hAnsi="Arial"/>
          <w:b/>
          <w:bCs/>
          <w:lang w:val="hr-HR" w:eastAsia="hr-HR"/>
        </w:rPr>
        <w:t>према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SRPS EN 13501-1</w:t>
      </w:r>
    </w:p>
    <w:p w:rsidR="00692A8B" w:rsidRPr="00692A8B" w:rsidRDefault="00692A8B" w:rsidP="00692A8B">
      <w:pPr>
        <w:spacing w:beforeLines="60" w:before="144" w:line="240" w:lineRule="auto"/>
        <w:ind w:right="85"/>
        <w:jc w:val="left"/>
        <w:rPr>
          <w:rFonts w:ascii="Arial" w:eastAsia="Calibri" w:hAnsi="Arial"/>
          <w:b/>
          <w:bCs/>
          <w:lang w:val="hr-HR" w:eastAsia="hr-HR"/>
        </w:rPr>
      </w:pPr>
      <w:r w:rsidRPr="00692A8B">
        <w:rPr>
          <w:rFonts w:ascii="Arial" w:eastAsia="Calibri" w:hAnsi="Arial"/>
          <w:b/>
          <w:bCs/>
          <w:lang w:val="hr-HR" w:eastAsia="hr-HR"/>
        </w:rPr>
        <w:t xml:space="preserve">- </w:t>
      </w:r>
      <w:r>
        <w:rPr>
          <w:rFonts w:ascii="Arial" w:eastAsia="Calibri" w:hAnsi="Arial"/>
          <w:b/>
          <w:bCs/>
          <w:lang w:val="hr-HR" w:eastAsia="hr-HR"/>
        </w:rPr>
        <w:t>Ознака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  <w:r>
        <w:rPr>
          <w:rFonts w:ascii="Arial" w:eastAsia="Calibri" w:hAnsi="Arial"/>
          <w:b/>
          <w:bCs/>
          <w:lang w:val="hr-HR" w:eastAsia="hr-HR"/>
        </w:rPr>
        <w:t>изолације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                                                   </w:t>
      </w:r>
      <w:r>
        <w:rPr>
          <w:rFonts w:ascii="Arial" w:eastAsia="Calibri" w:hAnsi="Arial"/>
          <w:b/>
          <w:bCs/>
          <w:lang w:val="hr-HR" w:eastAsia="hr-HR"/>
        </w:rPr>
        <w:t>према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SRPS EN 14303</w:t>
      </w:r>
    </w:p>
    <w:p w:rsidR="00692A8B" w:rsidRPr="00692A8B" w:rsidRDefault="00692A8B" w:rsidP="00692A8B">
      <w:pPr>
        <w:spacing w:beforeLines="60" w:before="144" w:line="240" w:lineRule="auto"/>
        <w:ind w:right="85"/>
        <w:jc w:val="left"/>
        <w:rPr>
          <w:rFonts w:ascii="Arial" w:eastAsia="Calibri" w:hAnsi="Arial"/>
          <w:b/>
          <w:bCs/>
          <w:lang w:val="hr-HR" w:eastAsia="hr-HR"/>
        </w:rPr>
      </w:pPr>
      <w:r w:rsidRPr="00692A8B">
        <w:rPr>
          <w:rFonts w:ascii="Arial" w:eastAsia="Calibri" w:hAnsi="Arial"/>
          <w:b/>
          <w:bCs/>
          <w:lang w:val="hr-HR" w:eastAsia="hr-HR"/>
        </w:rPr>
        <w:t xml:space="preserve">- </w:t>
      </w:r>
      <w:r>
        <w:rPr>
          <w:rFonts w:ascii="Arial" w:eastAsia="Calibri" w:hAnsi="Arial"/>
          <w:b/>
          <w:bCs/>
          <w:lang w:val="hr-HR" w:eastAsia="hr-HR"/>
        </w:rPr>
        <w:t>фактор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  <w:r>
        <w:rPr>
          <w:rFonts w:ascii="Arial" w:eastAsia="Calibri" w:hAnsi="Arial"/>
          <w:b/>
          <w:bCs/>
          <w:lang w:val="hr-HR" w:eastAsia="hr-HR"/>
        </w:rPr>
        <w:t>отпора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  <w:r>
        <w:rPr>
          <w:rFonts w:ascii="Arial" w:eastAsia="Calibri" w:hAnsi="Arial"/>
          <w:b/>
          <w:bCs/>
          <w:lang w:val="hr-HR" w:eastAsia="hr-HR"/>
        </w:rPr>
        <w:t>дифузији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  <w:r>
        <w:rPr>
          <w:rFonts w:ascii="Arial" w:eastAsia="Calibri" w:hAnsi="Arial"/>
          <w:b/>
          <w:bCs/>
          <w:lang w:val="hr-HR" w:eastAsia="hr-HR"/>
        </w:rPr>
        <w:t>водене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  <w:r>
        <w:rPr>
          <w:rFonts w:ascii="Arial" w:eastAsia="Calibri" w:hAnsi="Arial"/>
          <w:b/>
          <w:bCs/>
          <w:lang w:val="hr-HR" w:eastAsia="hr-HR"/>
        </w:rPr>
        <w:t>паре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 1             </w:t>
      </w:r>
      <w:r>
        <w:rPr>
          <w:rFonts w:ascii="Arial" w:eastAsia="Calibri" w:hAnsi="Arial"/>
          <w:b/>
          <w:bCs/>
          <w:lang w:val="hr-HR" w:eastAsia="hr-HR"/>
        </w:rPr>
        <w:t>према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SRPS EN 12086</w:t>
      </w:r>
    </w:p>
    <w:p w:rsidR="00692A8B" w:rsidRPr="00692A8B" w:rsidRDefault="00692A8B" w:rsidP="00692A8B">
      <w:pPr>
        <w:spacing w:beforeLines="60" w:before="144" w:line="240" w:lineRule="auto"/>
        <w:ind w:right="85"/>
        <w:jc w:val="left"/>
        <w:rPr>
          <w:rFonts w:ascii="Arial" w:eastAsia="Calibri" w:hAnsi="Arial"/>
          <w:b/>
          <w:bCs/>
          <w:lang w:val="hr-HR" w:eastAsia="hr-HR"/>
        </w:rPr>
      </w:pPr>
      <w:r w:rsidRPr="00692A8B">
        <w:rPr>
          <w:rFonts w:ascii="Arial" w:eastAsia="Calibri" w:hAnsi="Arial"/>
          <w:b/>
          <w:bCs/>
          <w:lang w:val="hr-HR" w:eastAsia="hr-HR"/>
        </w:rPr>
        <w:t xml:space="preserve">- </w:t>
      </w:r>
      <w:r>
        <w:rPr>
          <w:rFonts w:ascii="Arial" w:eastAsia="Calibri" w:hAnsi="Arial"/>
          <w:b/>
          <w:bCs/>
          <w:lang w:val="hr-HR" w:eastAsia="hr-HR"/>
        </w:rPr>
        <w:t>Задовољава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AS </w:t>
      </w:r>
      <w:r>
        <w:rPr>
          <w:rFonts w:ascii="Arial" w:eastAsia="Calibri" w:hAnsi="Arial"/>
          <w:b/>
          <w:bCs/>
          <w:lang w:val="hr-HR" w:eastAsia="hr-HR"/>
        </w:rPr>
        <w:t>квалитет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                                      </w:t>
      </w:r>
      <w:r>
        <w:rPr>
          <w:rFonts w:ascii="Arial" w:eastAsia="Calibri" w:hAnsi="Arial"/>
          <w:b/>
          <w:bCs/>
          <w:lang w:val="hr-HR" w:eastAsia="hr-HR"/>
        </w:rPr>
        <w:t>према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SRPS EN 13468 </w:t>
      </w:r>
    </w:p>
    <w:p w:rsidR="00692A8B" w:rsidRPr="00692A8B" w:rsidRDefault="00692A8B" w:rsidP="00692A8B">
      <w:pPr>
        <w:spacing w:beforeLines="60" w:before="144" w:line="240" w:lineRule="auto"/>
        <w:ind w:right="85"/>
        <w:jc w:val="left"/>
        <w:rPr>
          <w:rFonts w:ascii="Arial" w:eastAsia="Calibri" w:hAnsi="Arial"/>
          <w:b/>
          <w:bCs/>
          <w:lang w:val="hr-HR" w:eastAsia="hr-HR"/>
        </w:rPr>
      </w:pPr>
    </w:p>
    <w:p w:rsidR="00692A8B" w:rsidRPr="00692A8B" w:rsidRDefault="00692A8B" w:rsidP="00692A8B">
      <w:pPr>
        <w:spacing w:beforeLines="60" w:before="144" w:line="240" w:lineRule="auto"/>
        <w:ind w:right="85"/>
        <w:jc w:val="left"/>
        <w:rPr>
          <w:rFonts w:ascii="Arial" w:eastAsia="Calibri" w:hAnsi="Arial"/>
          <w:lang w:val="sl-SI" w:eastAsia="hr-HR"/>
        </w:rPr>
      </w:pPr>
      <w:r>
        <w:rPr>
          <w:rFonts w:ascii="Arial" w:eastAsia="Calibri" w:hAnsi="Arial"/>
          <w:b/>
          <w:bCs/>
          <w:lang w:val="hr-HR" w:eastAsia="hr-HR"/>
        </w:rPr>
        <w:t>Топлотна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  <w:r>
        <w:rPr>
          <w:rFonts w:ascii="Arial" w:eastAsia="Calibri" w:hAnsi="Arial"/>
          <w:b/>
          <w:bCs/>
          <w:lang w:val="hr-HR" w:eastAsia="hr-HR"/>
        </w:rPr>
        <w:t>проводљивост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  <w:r>
        <w:rPr>
          <w:rFonts w:ascii="Arial" w:eastAsia="Calibri" w:hAnsi="Arial"/>
          <w:b/>
          <w:bCs/>
          <w:lang w:val="hr-HR" w:eastAsia="hr-HR"/>
        </w:rPr>
        <w:t>изолације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  <w:r>
        <w:rPr>
          <w:rFonts w:ascii="Arial" w:eastAsia="Calibri" w:hAnsi="Arial"/>
          <w:b/>
          <w:bCs/>
          <w:lang w:val="hr-HR" w:eastAsia="hr-HR"/>
        </w:rPr>
        <w:t>код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  <w:r>
        <w:rPr>
          <w:rFonts w:ascii="Arial" w:eastAsia="Calibri" w:hAnsi="Arial"/>
          <w:b/>
          <w:bCs/>
          <w:lang w:val="hr-HR" w:eastAsia="hr-HR"/>
        </w:rPr>
        <w:t>средње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  <w:r>
        <w:rPr>
          <w:rFonts w:ascii="Arial" w:eastAsia="Calibri" w:hAnsi="Arial"/>
          <w:b/>
          <w:bCs/>
          <w:lang w:val="hr-HR" w:eastAsia="hr-HR"/>
        </w:rPr>
        <w:t>температуре</w:t>
      </w:r>
      <w:r w:rsidRPr="00692A8B">
        <w:rPr>
          <w:rFonts w:ascii="Arial" w:eastAsia="Calibri" w:hAnsi="Arial"/>
          <w:b/>
          <w:bCs/>
          <w:lang w:val="hr-HR" w:eastAsia="hr-HR"/>
        </w:rPr>
        <w:t xml:space="preserve"> </w:t>
      </w:r>
      <w:r>
        <w:rPr>
          <w:rFonts w:ascii="Arial" w:eastAsia="Calibri" w:hAnsi="Arial"/>
          <w:b/>
          <w:bCs/>
          <w:lang w:val="hr-HR" w:eastAsia="hr-HR"/>
        </w:rPr>
        <w:t>употребе</w:t>
      </w:r>
      <w:r w:rsidRPr="00692A8B">
        <w:rPr>
          <w:rFonts w:ascii="Arial" w:eastAsia="Calibri" w:hAnsi="Arial"/>
          <w:b/>
          <w:bCs/>
          <w:lang w:val="hr-HR" w:eastAsia="hr-HR"/>
        </w:rPr>
        <w:t>:</w:t>
      </w:r>
    </w:p>
    <w:tbl>
      <w:tblPr>
        <w:tblW w:w="0" w:type="auto"/>
        <w:tblInd w:w="2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2070"/>
      </w:tblGrid>
      <w:tr w:rsidR="00692A8B" w:rsidRPr="00692A8B" w:rsidTr="002213D3"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A8B" w:rsidRPr="00692A8B" w:rsidRDefault="00692A8B" w:rsidP="00692A8B">
            <w:pPr>
              <w:spacing w:line="240" w:lineRule="auto"/>
              <w:jc w:val="center"/>
              <w:rPr>
                <w:rFonts w:ascii="Arial" w:eastAsia="Calibri" w:hAnsi="Arial"/>
                <w:lang w:val="hr-HR" w:eastAsia="hr-HR"/>
              </w:rPr>
            </w:pPr>
            <w:r w:rsidRPr="00692A8B">
              <w:rPr>
                <w:rFonts w:ascii="Arial" w:eastAsia="Calibri" w:hAnsi="Arial"/>
                <w:lang w:val="hr-HR" w:eastAsia="hr-HR"/>
              </w:rPr>
              <w:t>Ts ( ºC 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A8B" w:rsidRPr="00692A8B" w:rsidRDefault="00692A8B" w:rsidP="00692A8B">
            <w:pPr>
              <w:spacing w:beforeLines="60" w:before="144" w:line="240" w:lineRule="auto"/>
              <w:ind w:right="85"/>
              <w:jc w:val="center"/>
              <w:rPr>
                <w:rFonts w:ascii="Arial" w:eastAsia="Calibri" w:hAnsi="Arial"/>
                <w:lang w:val="sl-SI" w:eastAsia="hr-HR"/>
              </w:rPr>
            </w:pPr>
            <w:proofErr w:type="spellStart"/>
            <w:proofErr w:type="gramStart"/>
            <w:r w:rsidRPr="00692A8B">
              <w:rPr>
                <w:rFonts w:ascii="Arial" w:eastAsia="Calibri" w:hAnsi="Arial"/>
                <w:lang w:val="en-US" w:eastAsia="hr-HR"/>
              </w:rPr>
              <w:t>макс</w:t>
            </w:r>
            <w:proofErr w:type="spellEnd"/>
            <w:proofErr w:type="gramEnd"/>
            <w:r w:rsidRPr="00692A8B">
              <w:rPr>
                <w:rFonts w:ascii="Arial" w:eastAsia="Calibri" w:hAnsi="Arial"/>
                <w:lang w:val="en-US" w:eastAsia="hr-HR"/>
              </w:rPr>
              <w:t xml:space="preserve">. </w:t>
            </w:r>
            <w:r w:rsidRPr="00692A8B">
              <w:rPr>
                <w:rFonts w:ascii="Arial" w:eastAsia="Calibri" w:hAnsi="Arial"/>
                <w:lang w:val="hr-HR" w:eastAsia="hr-HR"/>
              </w:rPr>
              <w:t>λ ( W/mK )</w:t>
            </w:r>
          </w:p>
        </w:tc>
      </w:tr>
      <w:tr w:rsidR="00692A8B" w:rsidRPr="00692A8B" w:rsidTr="002213D3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A8B" w:rsidRPr="00692A8B" w:rsidRDefault="00692A8B" w:rsidP="00692A8B">
            <w:pPr>
              <w:spacing w:line="240" w:lineRule="auto"/>
              <w:jc w:val="center"/>
              <w:rPr>
                <w:rFonts w:ascii="Arial" w:eastAsia="Calibri" w:hAnsi="Arial"/>
                <w:lang w:val="hr-HR" w:eastAsia="hr-HR"/>
              </w:rPr>
            </w:pPr>
            <w:r w:rsidRPr="00692A8B">
              <w:rPr>
                <w:rFonts w:ascii="Arial" w:eastAsia="Calibri" w:hAnsi="Arial"/>
                <w:lang w:val="hr-HR" w:eastAsia="hr-HR"/>
              </w:rPr>
              <w:t>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A8B" w:rsidRPr="00692A8B" w:rsidRDefault="00692A8B" w:rsidP="00692A8B">
            <w:pPr>
              <w:spacing w:beforeLines="60" w:before="144" w:line="240" w:lineRule="auto"/>
              <w:ind w:right="85"/>
              <w:jc w:val="center"/>
              <w:rPr>
                <w:rFonts w:ascii="Arial" w:eastAsia="Calibri" w:hAnsi="Arial"/>
                <w:lang w:val="sl-SI" w:eastAsia="hr-HR"/>
              </w:rPr>
            </w:pPr>
            <w:r w:rsidRPr="00692A8B">
              <w:rPr>
                <w:rFonts w:ascii="Arial" w:eastAsia="Calibri" w:hAnsi="Arial"/>
                <w:lang w:val="hr-HR" w:eastAsia="hr-HR"/>
              </w:rPr>
              <w:t>0,039</w:t>
            </w:r>
          </w:p>
        </w:tc>
      </w:tr>
      <w:tr w:rsidR="00692A8B" w:rsidRPr="00692A8B" w:rsidTr="002213D3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A8B" w:rsidRPr="00692A8B" w:rsidRDefault="00692A8B" w:rsidP="00692A8B">
            <w:pPr>
              <w:spacing w:line="240" w:lineRule="auto"/>
              <w:jc w:val="center"/>
              <w:rPr>
                <w:rFonts w:ascii="Arial" w:eastAsia="Calibri" w:hAnsi="Arial"/>
                <w:lang w:val="hr-HR" w:eastAsia="hr-HR"/>
              </w:rPr>
            </w:pPr>
            <w:r w:rsidRPr="00692A8B">
              <w:rPr>
                <w:rFonts w:ascii="Arial" w:eastAsia="Calibri" w:hAnsi="Arial"/>
                <w:lang w:val="hr-HR" w:eastAsia="hr-HR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A8B" w:rsidRPr="00692A8B" w:rsidRDefault="00692A8B" w:rsidP="00692A8B">
            <w:pPr>
              <w:spacing w:beforeLines="60" w:before="144" w:line="240" w:lineRule="auto"/>
              <w:ind w:right="85"/>
              <w:jc w:val="center"/>
              <w:rPr>
                <w:rFonts w:ascii="Arial" w:eastAsia="Calibri" w:hAnsi="Arial"/>
                <w:lang w:val="sl-SI" w:eastAsia="hr-HR"/>
              </w:rPr>
            </w:pPr>
            <w:r w:rsidRPr="00692A8B">
              <w:rPr>
                <w:rFonts w:ascii="Arial" w:eastAsia="Calibri" w:hAnsi="Arial"/>
                <w:lang w:val="hr-HR" w:eastAsia="hr-HR"/>
              </w:rPr>
              <w:t>0,046</w:t>
            </w:r>
          </w:p>
        </w:tc>
      </w:tr>
      <w:tr w:rsidR="00692A8B" w:rsidRPr="00692A8B" w:rsidTr="002213D3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A8B" w:rsidRPr="00692A8B" w:rsidRDefault="00692A8B" w:rsidP="00692A8B">
            <w:pPr>
              <w:spacing w:line="240" w:lineRule="auto"/>
              <w:jc w:val="center"/>
              <w:rPr>
                <w:rFonts w:ascii="Arial" w:eastAsia="Calibri" w:hAnsi="Arial"/>
                <w:lang w:val="hr-HR" w:eastAsia="hr-HR"/>
              </w:rPr>
            </w:pPr>
            <w:r w:rsidRPr="00692A8B">
              <w:rPr>
                <w:rFonts w:ascii="Arial" w:eastAsia="Calibri" w:hAnsi="Arial"/>
                <w:lang w:val="hr-HR" w:eastAsia="hr-HR"/>
              </w:rPr>
              <w:lastRenderedPageBreak/>
              <w:t>150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A8B" w:rsidRPr="00692A8B" w:rsidRDefault="00692A8B" w:rsidP="00692A8B">
            <w:pPr>
              <w:spacing w:beforeLines="60" w:before="144" w:line="240" w:lineRule="auto"/>
              <w:ind w:right="85"/>
              <w:jc w:val="center"/>
              <w:rPr>
                <w:rFonts w:ascii="Arial" w:eastAsia="Calibri" w:hAnsi="Arial"/>
                <w:lang w:val="sl-SI" w:eastAsia="hr-HR"/>
              </w:rPr>
            </w:pPr>
            <w:r w:rsidRPr="00692A8B">
              <w:rPr>
                <w:rFonts w:ascii="Arial" w:eastAsia="Calibri" w:hAnsi="Arial"/>
                <w:lang w:val="hr-HR" w:eastAsia="hr-HR"/>
              </w:rPr>
              <w:t>0,054</w:t>
            </w:r>
          </w:p>
        </w:tc>
      </w:tr>
      <w:tr w:rsidR="00692A8B" w:rsidRPr="00692A8B" w:rsidTr="002213D3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A8B" w:rsidRPr="00692A8B" w:rsidRDefault="00692A8B" w:rsidP="00692A8B">
            <w:pPr>
              <w:spacing w:line="240" w:lineRule="auto"/>
              <w:jc w:val="center"/>
              <w:rPr>
                <w:rFonts w:ascii="Arial" w:eastAsia="Calibri" w:hAnsi="Arial"/>
                <w:lang w:val="hr-HR" w:eastAsia="hr-HR"/>
              </w:rPr>
            </w:pPr>
            <w:r w:rsidRPr="00692A8B">
              <w:rPr>
                <w:rFonts w:ascii="Arial" w:eastAsia="Calibri" w:hAnsi="Arial"/>
                <w:lang w:val="hr-HR" w:eastAsia="hr-HR"/>
              </w:rPr>
              <w:t>200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A8B" w:rsidRPr="00692A8B" w:rsidRDefault="00692A8B" w:rsidP="00692A8B">
            <w:pPr>
              <w:spacing w:beforeLines="60" w:before="144" w:line="240" w:lineRule="auto"/>
              <w:ind w:right="85"/>
              <w:jc w:val="center"/>
              <w:rPr>
                <w:rFonts w:ascii="Arial" w:eastAsia="Calibri" w:hAnsi="Arial"/>
                <w:lang w:val="sl-SI" w:eastAsia="hr-HR"/>
              </w:rPr>
            </w:pPr>
            <w:r w:rsidRPr="00692A8B">
              <w:rPr>
                <w:rFonts w:ascii="Arial" w:eastAsia="Calibri" w:hAnsi="Arial"/>
                <w:lang w:val="hr-HR" w:eastAsia="hr-HR"/>
              </w:rPr>
              <w:t>0,064</w:t>
            </w:r>
          </w:p>
        </w:tc>
      </w:tr>
      <w:tr w:rsidR="00692A8B" w:rsidRPr="00692A8B" w:rsidTr="002213D3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A8B" w:rsidRPr="00692A8B" w:rsidRDefault="00692A8B" w:rsidP="00692A8B">
            <w:pPr>
              <w:spacing w:line="240" w:lineRule="auto"/>
              <w:jc w:val="center"/>
              <w:rPr>
                <w:rFonts w:ascii="Arial" w:eastAsia="Calibri" w:hAnsi="Arial"/>
                <w:lang w:val="hr-HR" w:eastAsia="hr-HR"/>
              </w:rPr>
            </w:pPr>
            <w:r w:rsidRPr="00692A8B">
              <w:rPr>
                <w:rFonts w:ascii="Arial" w:eastAsia="Calibri" w:hAnsi="Arial"/>
                <w:lang w:val="hr-HR" w:eastAsia="hr-HR"/>
              </w:rPr>
              <w:t>250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A8B" w:rsidRPr="00692A8B" w:rsidRDefault="00692A8B" w:rsidP="00692A8B">
            <w:pPr>
              <w:spacing w:beforeLines="60" w:before="144" w:line="240" w:lineRule="auto"/>
              <w:ind w:right="85"/>
              <w:jc w:val="center"/>
              <w:rPr>
                <w:rFonts w:ascii="Arial" w:eastAsia="Calibri" w:hAnsi="Arial"/>
                <w:lang w:val="sl-SI" w:eastAsia="hr-HR"/>
              </w:rPr>
            </w:pPr>
            <w:r w:rsidRPr="00692A8B">
              <w:rPr>
                <w:rFonts w:ascii="Arial" w:eastAsia="Calibri" w:hAnsi="Arial"/>
                <w:lang w:val="hr-HR" w:eastAsia="hr-HR"/>
              </w:rPr>
              <w:t>0,075</w:t>
            </w:r>
          </w:p>
        </w:tc>
      </w:tr>
      <w:tr w:rsidR="00692A8B" w:rsidRPr="00692A8B" w:rsidTr="002213D3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A8B" w:rsidRPr="00692A8B" w:rsidRDefault="00692A8B" w:rsidP="00692A8B">
            <w:pPr>
              <w:spacing w:line="240" w:lineRule="auto"/>
              <w:jc w:val="center"/>
              <w:rPr>
                <w:rFonts w:ascii="Arial" w:eastAsia="Calibri" w:hAnsi="Arial"/>
                <w:lang w:val="hr-HR" w:eastAsia="hr-HR"/>
              </w:rPr>
            </w:pPr>
            <w:r w:rsidRPr="00692A8B">
              <w:rPr>
                <w:rFonts w:ascii="Arial" w:eastAsia="Calibri" w:hAnsi="Arial"/>
                <w:lang w:val="hr-HR" w:eastAsia="hr-HR"/>
              </w:rPr>
              <w:t>300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A8B" w:rsidRPr="00692A8B" w:rsidRDefault="00692A8B" w:rsidP="00692A8B">
            <w:pPr>
              <w:spacing w:beforeLines="60" w:before="144" w:line="240" w:lineRule="auto"/>
              <w:ind w:right="85"/>
              <w:jc w:val="center"/>
              <w:rPr>
                <w:rFonts w:ascii="Arial" w:eastAsia="Calibri" w:hAnsi="Arial"/>
                <w:lang w:val="sl-SI" w:eastAsia="hr-HR"/>
              </w:rPr>
            </w:pPr>
            <w:r w:rsidRPr="00692A8B">
              <w:rPr>
                <w:rFonts w:ascii="Arial" w:eastAsia="Calibri" w:hAnsi="Arial"/>
                <w:lang w:val="hr-HR" w:eastAsia="hr-HR"/>
              </w:rPr>
              <w:t>0,088</w:t>
            </w:r>
          </w:p>
        </w:tc>
      </w:tr>
      <w:tr w:rsidR="00692A8B" w:rsidRPr="00692A8B" w:rsidTr="002213D3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A8B" w:rsidRPr="00692A8B" w:rsidRDefault="00692A8B" w:rsidP="00692A8B">
            <w:pPr>
              <w:spacing w:line="240" w:lineRule="auto"/>
              <w:jc w:val="center"/>
              <w:rPr>
                <w:rFonts w:ascii="Arial" w:eastAsia="Calibri" w:hAnsi="Arial"/>
                <w:lang w:val="hr-HR" w:eastAsia="hr-HR"/>
              </w:rPr>
            </w:pPr>
            <w:r w:rsidRPr="00692A8B">
              <w:rPr>
                <w:rFonts w:ascii="Arial" w:eastAsia="Calibri" w:hAnsi="Arial"/>
                <w:lang w:val="hr-HR" w:eastAsia="hr-HR"/>
              </w:rPr>
              <w:t>350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A8B" w:rsidRPr="00692A8B" w:rsidRDefault="00692A8B" w:rsidP="00692A8B">
            <w:pPr>
              <w:spacing w:beforeLines="60" w:before="144" w:line="240" w:lineRule="auto"/>
              <w:ind w:right="85"/>
              <w:jc w:val="center"/>
              <w:rPr>
                <w:rFonts w:ascii="Arial" w:eastAsia="Calibri" w:hAnsi="Arial"/>
                <w:lang w:val="sl-SI" w:eastAsia="hr-HR"/>
              </w:rPr>
            </w:pPr>
            <w:r w:rsidRPr="00692A8B">
              <w:rPr>
                <w:rFonts w:ascii="Arial" w:eastAsia="Calibri" w:hAnsi="Arial"/>
                <w:lang w:val="hr-HR" w:eastAsia="hr-HR"/>
              </w:rPr>
              <w:t>0,103</w:t>
            </w:r>
          </w:p>
        </w:tc>
      </w:tr>
      <w:tr w:rsidR="00692A8B" w:rsidRPr="00692A8B" w:rsidTr="002213D3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A8B" w:rsidRPr="00692A8B" w:rsidRDefault="00692A8B" w:rsidP="00692A8B">
            <w:pPr>
              <w:spacing w:line="240" w:lineRule="auto"/>
              <w:jc w:val="center"/>
              <w:rPr>
                <w:rFonts w:ascii="Arial" w:eastAsia="Calibri" w:hAnsi="Arial"/>
                <w:lang w:val="hr-HR" w:eastAsia="hr-HR"/>
              </w:rPr>
            </w:pPr>
            <w:r w:rsidRPr="00692A8B">
              <w:rPr>
                <w:rFonts w:ascii="Arial" w:eastAsia="Calibri" w:hAnsi="Arial"/>
                <w:lang w:val="hr-HR" w:eastAsia="hr-HR"/>
              </w:rPr>
              <w:t>400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A8B" w:rsidRPr="00692A8B" w:rsidRDefault="00692A8B" w:rsidP="00692A8B">
            <w:pPr>
              <w:spacing w:beforeLines="60" w:before="144" w:line="240" w:lineRule="auto"/>
              <w:ind w:right="85"/>
              <w:jc w:val="center"/>
              <w:rPr>
                <w:rFonts w:ascii="Arial" w:eastAsia="Calibri" w:hAnsi="Arial"/>
                <w:lang w:val="sl-SI" w:eastAsia="hr-HR"/>
              </w:rPr>
            </w:pPr>
            <w:r w:rsidRPr="00692A8B">
              <w:rPr>
                <w:rFonts w:ascii="Arial" w:eastAsia="Calibri" w:hAnsi="Arial"/>
                <w:lang w:val="hr-HR" w:eastAsia="hr-HR"/>
              </w:rPr>
              <w:t>0,119</w:t>
            </w:r>
          </w:p>
        </w:tc>
      </w:tr>
      <w:tr w:rsidR="00692A8B" w:rsidRPr="00692A8B" w:rsidTr="002213D3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A8B" w:rsidRPr="00692A8B" w:rsidRDefault="00692A8B" w:rsidP="00692A8B">
            <w:pPr>
              <w:spacing w:line="240" w:lineRule="auto"/>
              <w:jc w:val="center"/>
              <w:rPr>
                <w:rFonts w:ascii="Arial" w:eastAsia="Calibri" w:hAnsi="Arial"/>
                <w:lang w:val="hr-HR" w:eastAsia="hr-HR"/>
              </w:rPr>
            </w:pPr>
            <w:r w:rsidRPr="00692A8B">
              <w:rPr>
                <w:rFonts w:ascii="Arial" w:eastAsia="Calibri" w:hAnsi="Arial"/>
                <w:lang w:val="hr-HR" w:eastAsia="hr-HR"/>
              </w:rPr>
              <w:t>450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A8B" w:rsidRPr="00692A8B" w:rsidRDefault="00692A8B" w:rsidP="00692A8B">
            <w:pPr>
              <w:spacing w:beforeLines="60" w:before="144" w:line="240" w:lineRule="auto"/>
              <w:ind w:right="85"/>
              <w:jc w:val="center"/>
              <w:rPr>
                <w:rFonts w:ascii="Arial" w:eastAsia="Calibri" w:hAnsi="Arial"/>
                <w:lang w:val="sl-SI" w:eastAsia="hr-HR"/>
              </w:rPr>
            </w:pPr>
            <w:r w:rsidRPr="00692A8B">
              <w:rPr>
                <w:rFonts w:ascii="Arial" w:eastAsia="Calibri" w:hAnsi="Arial"/>
                <w:lang w:val="hr-HR" w:eastAsia="hr-HR"/>
              </w:rPr>
              <w:t>0,137</w:t>
            </w:r>
          </w:p>
        </w:tc>
      </w:tr>
    </w:tbl>
    <w:p w:rsidR="00692A8B" w:rsidRPr="00692A8B" w:rsidRDefault="00692A8B" w:rsidP="00692A8B">
      <w:pPr>
        <w:spacing w:line="240" w:lineRule="auto"/>
        <w:jc w:val="left"/>
        <w:rPr>
          <w:rFonts w:ascii="Arial" w:eastAsia="Calibri" w:hAnsi="Arial"/>
          <w:b/>
          <w:bCs/>
          <w:lang w:val="hr-HR" w:eastAsia="hr-HR"/>
        </w:rPr>
      </w:pPr>
    </w:p>
    <w:p w:rsidR="00692A8B" w:rsidRPr="00692A8B" w:rsidRDefault="00692A8B" w:rsidP="00692A8B">
      <w:pPr>
        <w:spacing w:line="240" w:lineRule="auto"/>
        <w:jc w:val="left"/>
        <w:rPr>
          <w:rFonts w:ascii="Arial" w:eastAsia="Calibri" w:hAnsi="Arial"/>
          <w:b/>
          <w:bCs/>
          <w:lang w:val="hr-HR" w:eastAsia="hr-HR"/>
        </w:rPr>
      </w:pPr>
      <w:r w:rsidRPr="00692A8B">
        <w:rPr>
          <w:rFonts w:ascii="Arial" w:eastAsia="Calibri" w:hAnsi="Arial"/>
          <w:b/>
          <w:bCs/>
          <w:lang w:val="hr-HR" w:eastAsia="hr-HR"/>
        </w:rPr>
        <w:t>II  Гранулисана минерална вуна за изолацију турбина</w:t>
      </w:r>
    </w:p>
    <w:p w:rsidR="00692A8B" w:rsidRPr="00692A8B" w:rsidRDefault="00692A8B" w:rsidP="00692A8B">
      <w:pPr>
        <w:spacing w:line="240" w:lineRule="auto"/>
        <w:jc w:val="left"/>
        <w:rPr>
          <w:rFonts w:ascii="Arial" w:eastAsia="Calibri" w:hAnsi="Arial"/>
          <w:b/>
          <w:bCs/>
          <w:lang w:val="hr-HR" w:eastAsia="hr-HR"/>
        </w:rPr>
      </w:pPr>
    </w:p>
    <w:p w:rsidR="00692A8B" w:rsidRPr="00692A8B" w:rsidRDefault="00692A8B" w:rsidP="00692A8B">
      <w:pPr>
        <w:spacing w:line="240" w:lineRule="auto"/>
        <w:jc w:val="left"/>
        <w:rPr>
          <w:rFonts w:ascii="Arial" w:eastAsia="Calibri" w:hAnsi="Arial"/>
          <w:lang w:val="hr-HR" w:eastAsia="hr-HR"/>
        </w:rPr>
      </w:pPr>
      <w:r w:rsidRPr="00692A8B">
        <w:rPr>
          <w:rFonts w:ascii="Arial" w:eastAsia="Calibri" w:hAnsi="Arial"/>
          <w:lang w:val="hr-HR" w:eastAsia="hr-HR"/>
        </w:rPr>
        <w:t xml:space="preserve">-       </w:t>
      </w:r>
      <w:r>
        <w:rPr>
          <w:rFonts w:ascii="Arial" w:eastAsia="Calibri" w:hAnsi="Arial"/>
          <w:lang w:val="hr-HR" w:eastAsia="hr-HR"/>
        </w:rPr>
        <w:t>запр</w:t>
      </w:r>
      <w:r w:rsidRPr="00692A8B">
        <w:rPr>
          <w:rFonts w:ascii="Arial" w:eastAsia="Calibri" w:hAnsi="Arial"/>
          <w:lang w:val="hr-HR" w:eastAsia="hr-HR"/>
        </w:rPr>
        <w:t xml:space="preserve">. </w:t>
      </w:r>
      <w:r>
        <w:rPr>
          <w:rFonts w:ascii="Arial" w:eastAsia="Calibri" w:hAnsi="Arial"/>
          <w:lang w:val="hr-HR" w:eastAsia="hr-HR"/>
        </w:rPr>
        <w:t>маса</w:t>
      </w:r>
      <w:r w:rsidRPr="00692A8B">
        <w:rPr>
          <w:rFonts w:ascii="Arial" w:eastAsia="Calibri" w:hAnsi="Arial"/>
          <w:lang w:val="hr-HR" w:eastAsia="hr-HR"/>
        </w:rPr>
        <w:t xml:space="preserve"> min.180 +/- 10% kg/m³</w:t>
      </w:r>
    </w:p>
    <w:p w:rsidR="00692A8B" w:rsidRPr="00692A8B" w:rsidRDefault="00692A8B" w:rsidP="00692A8B">
      <w:pPr>
        <w:spacing w:line="240" w:lineRule="auto"/>
        <w:jc w:val="left"/>
        <w:rPr>
          <w:rFonts w:ascii="Arial" w:eastAsia="Calibri" w:hAnsi="Arial"/>
          <w:lang w:val="hr-HR" w:eastAsia="hr-HR"/>
        </w:rPr>
      </w:pPr>
      <w:r w:rsidRPr="00692A8B">
        <w:rPr>
          <w:rFonts w:ascii="Arial" w:eastAsia="Calibri" w:hAnsi="Arial"/>
          <w:lang w:val="hr-HR" w:eastAsia="hr-HR"/>
        </w:rPr>
        <w:t xml:space="preserve">-       </w:t>
      </w:r>
      <w:r>
        <w:rPr>
          <w:rFonts w:ascii="Arial" w:eastAsia="Calibri" w:hAnsi="Arial"/>
          <w:lang w:val="hr-HR" w:eastAsia="hr-HR"/>
        </w:rPr>
        <w:t>лаб</w:t>
      </w:r>
      <w:r w:rsidRPr="00692A8B">
        <w:rPr>
          <w:rFonts w:ascii="Arial" w:eastAsia="Calibri" w:hAnsi="Arial"/>
          <w:lang w:val="hr-HR" w:eastAsia="hr-HR"/>
        </w:rPr>
        <w:t xml:space="preserve">. </w:t>
      </w:r>
      <w:r>
        <w:rPr>
          <w:rFonts w:ascii="Arial" w:eastAsia="Calibri" w:hAnsi="Arial"/>
          <w:lang w:val="hr-HR" w:eastAsia="hr-HR"/>
        </w:rPr>
        <w:t>кфц</w:t>
      </w:r>
      <w:r w:rsidRPr="00692A8B">
        <w:rPr>
          <w:rFonts w:ascii="Arial" w:eastAsia="Calibri" w:hAnsi="Arial"/>
          <w:lang w:val="hr-HR" w:eastAsia="hr-HR"/>
        </w:rPr>
        <w:t xml:space="preserve">. </w:t>
      </w:r>
      <w:r>
        <w:rPr>
          <w:rFonts w:ascii="Arial" w:eastAsia="Calibri" w:hAnsi="Arial"/>
          <w:lang w:val="hr-HR" w:eastAsia="hr-HR"/>
        </w:rPr>
        <w:t>топ</w:t>
      </w:r>
      <w:r w:rsidRPr="00692A8B">
        <w:rPr>
          <w:rFonts w:ascii="Arial" w:eastAsia="Calibri" w:hAnsi="Arial"/>
          <w:lang w:val="hr-HR" w:eastAsia="hr-HR"/>
        </w:rPr>
        <w:t xml:space="preserve">. </w:t>
      </w:r>
      <w:r>
        <w:rPr>
          <w:rFonts w:ascii="Arial" w:eastAsia="Calibri" w:hAnsi="Arial"/>
          <w:lang w:val="hr-HR" w:eastAsia="hr-HR"/>
        </w:rPr>
        <w:t>пров</w:t>
      </w:r>
      <w:r w:rsidRPr="00692A8B">
        <w:rPr>
          <w:rFonts w:ascii="Arial" w:eastAsia="Calibri" w:hAnsi="Arial"/>
          <w:lang w:val="hr-HR" w:eastAsia="hr-HR"/>
        </w:rPr>
        <w:t xml:space="preserve">. 0,040 w/mK pri 50 ºC </w:t>
      </w:r>
      <w:r>
        <w:rPr>
          <w:rFonts w:ascii="Arial" w:eastAsia="Calibri" w:hAnsi="Arial"/>
          <w:lang w:val="hr-HR" w:eastAsia="hr-HR"/>
        </w:rPr>
        <w:t>према</w:t>
      </w:r>
      <w:r w:rsidRPr="00692A8B">
        <w:rPr>
          <w:rFonts w:ascii="Arial" w:eastAsia="Calibri" w:hAnsi="Arial"/>
          <w:lang w:val="hr-HR" w:eastAsia="hr-HR"/>
        </w:rPr>
        <w:t xml:space="preserve"> SRPS EN 12667</w:t>
      </w:r>
    </w:p>
    <w:p w:rsidR="00692A8B" w:rsidRPr="00692A8B" w:rsidRDefault="00692A8B" w:rsidP="00692A8B">
      <w:pPr>
        <w:spacing w:line="240" w:lineRule="auto"/>
        <w:jc w:val="left"/>
        <w:rPr>
          <w:rFonts w:ascii="Arial" w:eastAsia="Calibri" w:hAnsi="Arial"/>
          <w:lang w:val="hr-HR" w:eastAsia="hr-HR"/>
        </w:rPr>
      </w:pPr>
      <w:r w:rsidRPr="00692A8B">
        <w:rPr>
          <w:rFonts w:ascii="Arial" w:eastAsia="Calibri" w:hAnsi="Arial"/>
          <w:lang w:val="hr-HR" w:eastAsia="hr-HR"/>
        </w:rPr>
        <w:t xml:space="preserve">-       </w:t>
      </w:r>
      <w:r>
        <w:rPr>
          <w:rFonts w:ascii="Arial" w:eastAsia="Calibri" w:hAnsi="Arial"/>
          <w:lang w:val="hr-HR" w:eastAsia="hr-HR"/>
        </w:rPr>
        <w:t>темп</w:t>
      </w:r>
      <w:r w:rsidRPr="00692A8B">
        <w:rPr>
          <w:rFonts w:ascii="Arial" w:eastAsia="Calibri" w:hAnsi="Arial"/>
          <w:lang w:val="hr-HR" w:eastAsia="hr-HR"/>
        </w:rPr>
        <w:t xml:space="preserve">. </w:t>
      </w:r>
      <w:r>
        <w:rPr>
          <w:rFonts w:ascii="Arial" w:eastAsia="Calibri" w:hAnsi="Arial"/>
          <w:lang w:val="hr-HR" w:eastAsia="hr-HR"/>
        </w:rPr>
        <w:t>примене</w:t>
      </w:r>
      <w:r w:rsidRPr="00692A8B">
        <w:rPr>
          <w:rFonts w:ascii="Arial" w:eastAsia="Calibri" w:hAnsi="Arial"/>
          <w:lang w:val="hr-HR" w:eastAsia="hr-HR"/>
        </w:rPr>
        <w:t xml:space="preserve"> min 680 ºC                       </w:t>
      </w:r>
      <w:r>
        <w:rPr>
          <w:rFonts w:ascii="Arial" w:eastAsia="Calibri" w:hAnsi="Arial"/>
          <w:lang w:val="hr-HR" w:eastAsia="hr-HR"/>
        </w:rPr>
        <w:t>према</w:t>
      </w:r>
      <w:r w:rsidRPr="00692A8B">
        <w:rPr>
          <w:rFonts w:ascii="Arial" w:eastAsia="Calibri" w:hAnsi="Arial"/>
          <w:lang w:val="hr-HR" w:eastAsia="hr-HR"/>
        </w:rPr>
        <w:t xml:space="preserve"> SRPS EN 14706</w:t>
      </w:r>
    </w:p>
    <w:p w:rsidR="00692A8B" w:rsidRPr="00692A8B" w:rsidRDefault="00692A8B" w:rsidP="00692A8B">
      <w:pPr>
        <w:spacing w:line="240" w:lineRule="auto"/>
        <w:jc w:val="left"/>
        <w:rPr>
          <w:rFonts w:ascii="Arial" w:eastAsia="Calibri" w:hAnsi="Arial"/>
          <w:lang w:val="hr-HR" w:eastAsia="hr-HR"/>
        </w:rPr>
      </w:pPr>
      <w:r w:rsidRPr="00692A8B">
        <w:rPr>
          <w:rFonts w:ascii="Arial" w:eastAsia="Calibri" w:hAnsi="Arial"/>
          <w:lang w:val="hr-HR" w:eastAsia="hr-HR"/>
        </w:rPr>
        <w:t xml:space="preserve">-       </w:t>
      </w:r>
      <w:r>
        <w:rPr>
          <w:rFonts w:ascii="Arial" w:eastAsia="Calibri" w:hAnsi="Arial"/>
          <w:lang w:val="hr-HR" w:eastAsia="hr-HR"/>
        </w:rPr>
        <w:t>садржај</w:t>
      </w:r>
      <w:r w:rsidRPr="00692A8B">
        <w:rPr>
          <w:rFonts w:ascii="Arial" w:eastAsia="Calibri" w:hAnsi="Arial"/>
          <w:lang w:val="hr-HR" w:eastAsia="hr-HR"/>
        </w:rPr>
        <w:t xml:space="preserve"> </w:t>
      </w:r>
      <w:r>
        <w:rPr>
          <w:rFonts w:ascii="Arial" w:eastAsia="Calibri" w:hAnsi="Arial"/>
          <w:lang w:val="hr-HR" w:eastAsia="hr-HR"/>
        </w:rPr>
        <w:t>влаге</w:t>
      </w:r>
      <w:r w:rsidRPr="00692A8B">
        <w:rPr>
          <w:rFonts w:ascii="Arial" w:eastAsia="Calibri" w:hAnsi="Arial"/>
          <w:lang w:val="hr-HR" w:eastAsia="hr-HR"/>
        </w:rPr>
        <w:t xml:space="preserve"> max 3%</w:t>
      </w:r>
    </w:p>
    <w:p w:rsidR="00692A8B" w:rsidRPr="00692A8B" w:rsidRDefault="00692A8B" w:rsidP="00692A8B">
      <w:pPr>
        <w:spacing w:line="240" w:lineRule="auto"/>
        <w:jc w:val="left"/>
        <w:rPr>
          <w:rFonts w:ascii="Arial" w:eastAsia="Calibri" w:hAnsi="Arial"/>
          <w:lang w:val="hr-HR" w:eastAsia="hr-HR"/>
        </w:rPr>
      </w:pPr>
      <w:r w:rsidRPr="00692A8B">
        <w:rPr>
          <w:rFonts w:ascii="Arial" w:eastAsia="Calibri" w:hAnsi="Arial"/>
          <w:lang w:val="hr-HR" w:eastAsia="hr-HR"/>
        </w:rPr>
        <w:t xml:space="preserve">-       </w:t>
      </w:r>
      <w:r>
        <w:rPr>
          <w:rFonts w:ascii="Arial" w:eastAsia="Calibri" w:hAnsi="Arial"/>
          <w:lang w:val="hr-HR" w:eastAsia="hr-HR"/>
        </w:rPr>
        <w:t>фактор</w:t>
      </w:r>
      <w:r w:rsidRPr="00692A8B">
        <w:rPr>
          <w:rFonts w:ascii="Arial" w:eastAsia="Calibri" w:hAnsi="Arial"/>
          <w:lang w:val="hr-HR" w:eastAsia="hr-HR"/>
        </w:rPr>
        <w:t xml:space="preserve"> </w:t>
      </w:r>
      <w:r>
        <w:rPr>
          <w:rFonts w:ascii="Arial" w:eastAsia="Calibri" w:hAnsi="Arial"/>
          <w:lang w:val="hr-HR" w:eastAsia="hr-HR"/>
        </w:rPr>
        <w:t>отпора</w:t>
      </w:r>
      <w:r w:rsidRPr="00692A8B">
        <w:rPr>
          <w:rFonts w:ascii="Arial" w:eastAsia="Calibri" w:hAnsi="Arial"/>
          <w:lang w:val="hr-HR" w:eastAsia="hr-HR"/>
        </w:rPr>
        <w:t xml:space="preserve"> </w:t>
      </w:r>
      <w:r>
        <w:rPr>
          <w:rFonts w:ascii="Arial" w:eastAsia="Calibri" w:hAnsi="Arial"/>
          <w:lang w:val="hr-HR" w:eastAsia="hr-HR"/>
        </w:rPr>
        <w:t>дифузији</w:t>
      </w:r>
      <w:r w:rsidRPr="00692A8B">
        <w:rPr>
          <w:rFonts w:ascii="Arial" w:eastAsia="Calibri" w:hAnsi="Arial"/>
          <w:lang w:val="hr-HR" w:eastAsia="hr-HR"/>
        </w:rPr>
        <w:t xml:space="preserve"> </w:t>
      </w:r>
      <w:r>
        <w:rPr>
          <w:rFonts w:ascii="Arial" w:eastAsia="Calibri" w:hAnsi="Arial"/>
          <w:lang w:val="hr-HR" w:eastAsia="hr-HR"/>
        </w:rPr>
        <w:t>водене</w:t>
      </w:r>
      <w:r w:rsidRPr="00692A8B">
        <w:rPr>
          <w:rFonts w:ascii="Arial" w:eastAsia="Calibri" w:hAnsi="Arial"/>
          <w:lang w:val="hr-HR" w:eastAsia="hr-HR"/>
        </w:rPr>
        <w:t xml:space="preserve"> </w:t>
      </w:r>
      <w:r>
        <w:rPr>
          <w:rFonts w:ascii="Arial" w:eastAsia="Calibri" w:hAnsi="Arial"/>
          <w:lang w:val="hr-HR" w:eastAsia="hr-HR"/>
        </w:rPr>
        <w:t>паре</w:t>
      </w:r>
      <w:r w:rsidRPr="00692A8B">
        <w:rPr>
          <w:rFonts w:ascii="Arial" w:eastAsia="Calibri" w:hAnsi="Arial"/>
          <w:lang w:val="hr-HR" w:eastAsia="hr-HR"/>
        </w:rPr>
        <w:t xml:space="preserve">   1   </w:t>
      </w:r>
      <w:r>
        <w:rPr>
          <w:rFonts w:ascii="Arial" w:eastAsia="Calibri" w:hAnsi="Arial"/>
          <w:lang w:val="hr-HR" w:eastAsia="hr-HR"/>
        </w:rPr>
        <w:t>према</w:t>
      </w:r>
      <w:r w:rsidRPr="00692A8B">
        <w:rPr>
          <w:rFonts w:ascii="Arial" w:eastAsia="Calibri" w:hAnsi="Arial"/>
          <w:lang w:val="hr-HR" w:eastAsia="hr-HR"/>
        </w:rPr>
        <w:t xml:space="preserve"> SRPS EN 12086</w:t>
      </w:r>
    </w:p>
    <w:p w:rsidR="00692A8B" w:rsidRPr="00692A8B" w:rsidRDefault="00692A8B" w:rsidP="00692A8B">
      <w:pPr>
        <w:spacing w:line="240" w:lineRule="auto"/>
        <w:jc w:val="left"/>
        <w:rPr>
          <w:rFonts w:ascii="Arial" w:eastAsia="Calibri" w:hAnsi="Arial"/>
          <w:lang w:val="hr-HR" w:eastAsia="hr-HR"/>
        </w:rPr>
      </w:pPr>
      <w:r w:rsidRPr="00692A8B">
        <w:rPr>
          <w:rFonts w:ascii="Arial" w:eastAsia="Calibri" w:hAnsi="Arial"/>
          <w:lang w:val="hr-HR" w:eastAsia="hr-HR"/>
        </w:rPr>
        <w:t xml:space="preserve">-       </w:t>
      </w:r>
      <w:r>
        <w:rPr>
          <w:rFonts w:ascii="Arial" w:eastAsia="Calibri" w:hAnsi="Arial"/>
          <w:lang w:val="hr-HR" w:eastAsia="hr-HR"/>
        </w:rPr>
        <w:t>негоривост</w:t>
      </w:r>
      <w:r w:rsidRPr="00692A8B">
        <w:rPr>
          <w:rFonts w:ascii="Arial" w:eastAsia="Calibri" w:hAnsi="Arial"/>
          <w:lang w:val="hr-HR" w:eastAsia="hr-HR"/>
        </w:rPr>
        <w:t xml:space="preserve"> </w:t>
      </w:r>
      <w:r>
        <w:rPr>
          <w:rFonts w:ascii="Arial" w:eastAsia="Calibri" w:hAnsi="Arial"/>
          <w:lang w:val="hr-HR" w:eastAsia="hr-HR"/>
        </w:rPr>
        <w:t>класе</w:t>
      </w:r>
      <w:r w:rsidRPr="00692A8B">
        <w:rPr>
          <w:rFonts w:ascii="Arial" w:eastAsia="Calibri" w:hAnsi="Arial"/>
          <w:lang w:val="hr-HR" w:eastAsia="hr-HR"/>
        </w:rPr>
        <w:t xml:space="preserve"> </w:t>
      </w:r>
      <w:r>
        <w:rPr>
          <w:rFonts w:ascii="Arial" w:eastAsia="Calibri" w:hAnsi="Arial"/>
          <w:lang w:val="hr-HR" w:eastAsia="hr-HR"/>
        </w:rPr>
        <w:t>А</w:t>
      </w:r>
      <w:r w:rsidRPr="00692A8B">
        <w:rPr>
          <w:rFonts w:ascii="Arial" w:eastAsia="Calibri" w:hAnsi="Arial"/>
          <w:lang w:val="hr-HR" w:eastAsia="hr-HR"/>
        </w:rPr>
        <w:t xml:space="preserve">1                                 </w:t>
      </w:r>
      <w:r>
        <w:rPr>
          <w:rFonts w:ascii="Arial" w:eastAsia="Calibri" w:hAnsi="Arial"/>
          <w:lang w:val="hr-HR" w:eastAsia="hr-HR"/>
        </w:rPr>
        <w:t>према</w:t>
      </w:r>
      <w:r w:rsidRPr="00692A8B">
        <w:rPr>
          <w:rFonts w:ascii="Arial" w:eastAsia="Calibri" w:hAnsi="Arial"/>
          <w:lang w:val="hr-HR" w:eastAsia="hr-HR"/>
        </w:rPr>
        <w:t xml:space="preserve"> SRPS EN 13501-1</w:t>
      </w:r>
    </w:p>
    <w:p w:rsidR="00692A8B" w:rsidRPr="00692A8B" w:rsidRDefault="00692A8B" w:rsidP="00692A8B">
      <w:pPr>
        <w:spacing w:line="240" w:lineRule="auto"/>
        <w:jc w:val="left"/>
        <w:rPr>
          <w:rFonts w:ascii="Arial" w:eastAsia="Calibri" w:hAnsi="Arial"/>
          <w:lang w:val="hr-HR" w:eastAsia="hr-HR"/>
        </w:rPr>
      </w:pPr>
      <w:r w:rsidRPr="00692A8B">
        <w:rPr>
          <w:rFonts w:ascii="Arial" w:eastAsia="Calibri" w:hAnsi="Arial"/>
          <w:lang w:val="hr-HR" w:eastAsia="hr-HR"/>
        </w:rPr>
        <w:t xml:space="preserve">-       </w:t>
      </w:r>
      <w:r>
        <w:rPr>
          <w:rFonts w:ascii="Arial" w:eastAsia="Calibri" w:hAnsi="Arial"/>
          <w:lang w:val="hr-HR" w:eastAsia="hr-HR"/>
        </w:rPr>
        <w:t>хемијске</w:t>
      </w:r>
      <w:r w:rsidRPr="00692A8B">
        <w:rPr>
          <w:rFonts w:ascii="Arial" w:eastAsia="Calibri" w:hAnsi="Arial"/>
          <w:lang w:val="hr-HR" w:eastAsia="hr-HR"/>
        </w:rPr>
        <w:t xml:space="preserve"> </w:t>
      </w:r>
      <w:r>
        <w:rPr>
          <w:rFonts w:ascii="Arial" w:eastAsia="Calibri" w:hAnsi="Arial"/>
          <w:lang w:val="hr-HR" w:eastAsia="hr-HR"/>
        </w:rPr>
        <w:t>особине</w:t>
      </w:r>
      <w:r w:rsidRPr="00692A8B">
        <w:rPr>
          <w:rFonts w:ascii="Arial" w:eastAsia="Calibri" w:hAnsi="Arial"/>
          <w:lang w:val="hr-HR" w:eastAsia="hr-HR"/>
        </w:rPr>
        <w:t xml:space="preserve">: </w:t>
      </w:r>
      <w:r>
        <w:rPr>
          <w:rFonts w:ascii="Arial" w:eastAsia="Calibri" w:hAnsi="Arial"/>
          <w:lang w:val="hr-HR" w:eastAsia="hr-HR"/>
        </w:rPr>
        <w:t>употребљив</w:t>
      </w:r>
      <w:r w:rsidRPr="00692A8B">
        <w:rPr>
          <w:rFonts w:ascii="Arial" w:eastAsia="Calibri" w:hAnsi="Arial"/>
          <w:lang w:val="hr-HR" w:eastAsia="hr-HR"/>
        </w:rPr>
        <w:t xml:space="preserve"> </w:t>
      </w:r>
      <w:r>
        <w:rPr>
          <w:rFonts w:ascii="Arial" w:eastAsia="Calibri" w:hAnsi="Arial"/>
          <w:lang w:val="hr-HR" w:eastAsia="hr-HR"/>
        </w:rPr>
        <w:t>са</w:t>
      </w:r>
      <w:r w:rsidRPr="00692A8B">
        <w:rPr>
          <w:rFonts w:ascii="Arial" w:eastAsia="Calibri" w:hAnsi="Arial"/>
          <w:lang w:val="hr-HR" w:eastAsia="hr-HR"/>
        </w:rPr>
        <w:t xml:space="preserve"> </w:t>
      </w:r>
      <w:r>
        <w:rPr>
          <w:rFonts w:ascii="Arial" w:eastAsia="Calibri" w:hAnsi="Arial"/>
          <w:lang w:val="hr-HR" w:eastAsia="hr-HR"/>
        </w:rPr>
        <w:t>аустеничним</w:t>
      </w:r>
      <w:r w:rsidRPr="00692A8B">
        <w:rPr>
          <w:rFonts w:ascii="Arial" w:eastAsia="Calibri" w:hAnsi="Arial"/>
          <w:lang w:val="hr-HR" w:eastAsia="hr-HR"/>
        </w:rPr>
        <w:t xml:space="preserve"> </w:t>
      </w:r>
      <w:r>
        <w:rPr>
          <w:rFonts w:ascii="Arial" w:eastAsia="Calibri" w:hAnsi="Arial"/>
          <w:lang w:val="hr-HR" w:eastAsia="hr-HR"/>
        </w:rPr>
        <w:t>челицима</w:t>
      </w:r>
    </w:p>
    <w:p w:rsidR="00692A8B" w:rsidRPr="00692A8B" w:rsidRDefault="00692A8B" w:rsidP="00692A8B">
      <w:pPr>
        <w:spacing w:line="240" w:lineRule="auto"/>
        <w:jc w:val="left"/>
        <w:rPr>
          <w:rFonts w:ascii="Arial" w:hAnsi="Arial"/>
          <w:i/>
          <w:lang w:val="ru-RU" w:eastAsia="ar-SA"/>
        </w:rPr>
      </w:pPr>
      <w:r w:rsidRPr="00692A8B">
        <w:rPr>
          <w:rFonts w:ascii="Arial" w:eastAsia="Calibri" w:hAnsi="Arial"/>
          <w:lang w:val="hr-HR" w:eastAsia="hr-HR"/>
        </w:rPr>
        <w:t xml:space="preserve">-       AS </w:t>
      </w:r>
      <w:r>
        <w:rPr>
          <w:rFonts w:ascii="Arial" w:eastAsia="Calibri" w:hAnsi="Arial"/>
          <w:lang w:val="hr-HR" w:eastAsia="hr-HR"/>
        </w:rPr>
        <w:t>квалитет</w:t>
      </w:r>
      <w:r w:rsidRPr="00692A8B">
        <w:rPr>
          <w:rFonts w:ascii="Arial" w:eastAsia="Calibri" w:hAnsi="Arial"/>
          <w:lang w:val="hr-HR" w:eastAsia="hr-HR"/>
        </w:rPr>
        <w:t xml:space="preserve">                                               </w:t>
      </w:r>
      <w:r>
        <w:rPr>
          <w:rFonts w:ascii="Arial" w:eastAsia="Calibri" w:hAnsi="Arial"/>
          <w:lang w:val="hr-HR" w:eastAsia="hr-HR"/>
        </w:rPr>
        <w:t>према</w:t>
      </w:r>
      <w:r w:rsidRPr="00692A8B">
        <w:rPr>
          <w:rFonts w:ascii="Arial" w:eastAsia="Calibri" w:hAnsi="Arial"/>
          <w:lang w:val="hr-HR" w:eastAsia="hr-HR"/>
        </w:rPr>
        <w:t xml:space="preserve"> SRPS EN 13468</w:t>
      </w:r>
    </w:p>
    <w:p w:rsidR="00692A8B" w:rsidRPr="00692A8B" w:rsidRDefault="00692A8B" w:rsidP="00692A8B">
      <w:pPr>
        <w:spacing w:line="240" w:lineRule="auto"/>
        <w:jc w:val="left"/>
        <w:rPr>
          <w:rFonts w:ascii="Arial" w:hAnsi="Arial"/>
          <w:i/>
          <w:lang w:val="ru-RU" w:eastAsia="ar-SA"/>
        </w:rPr>
      </w:pPr>
    </w:p>
    <w:p w:rsidR="00692A8B" w:rsidRPr="00692A8B" w:rsidRDefault="00692A8B" w:rsidP="00692A8B">
      <w:pPr>
        <w:spacing w:beforeLines="60" w:before="144" w:line="240" w:lineRule="auto"/>
        <w:ind w:right="85"/>
        <w:jc w:val="left"/>
        <w:rPr>
          <w:rFonts w:ascii="Arial" w:hAnsi="Arial"/>
          <w:lang w:val="en-US" w:eastAsia="ar-SA"/>
        </w:rPr>
      </w:pPr>
      <w:proofErr w:type="spellStart"/>
      <w:r>
        <w:rPr>
          <w:rFonts w:ascii="Arial" w:hAnsi="Arial"/>
          <w:lang w:val="en-US" w:eastAsia="ar-SA"/>
        </w:rPr>
        <w:t>Захтев</w:t>
      </w:r>
      <w:proofErr w:type="spellEnd"/>
      <w:r w:rsidRPr="00692A8B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за</w:t>
      </w:r>
      <w:proofErr w:type="spellEnd"/>
      <w:r w:rsidRPr="00692A8B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измену</w:t>
      </w:r>
      <w:proofErr w:type="spellEnd"/>
      <w:r w:rsidRPr="00692A8B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техничке</w:t>
      </w:r>
      <w:proofErr w:type="spellEnd"/>
      <w:r w:rsidRPr="00692A8B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спецификације</w:t>
      </w:r>
      <w:proofErr w:type="spellEnd"/>
    </w:p>
    <w:p w:rsidR="00E045C5" w:rsidRDefault="00E045C5" w:rsidP="00E31872">
      <w:pPr>
        <w:rPr>
          <w:rFonts w:ascii="Arial" w:hAnsi="Arial"/>
          <w:iCs/>
          <w:lang w:val="sr-Latn-RS"/>
        </w:rPr>
      </w:pPr>
    </w:p>
    <w:p w:rsidR="00692A8B" w:rsidRPr="00692A8B" w:rsidRDefault="00692A8B" w:rsidP="00692A8B">
      <w:pPr>
        <w:spacing w:beforeLines="60" w:before="144" w:line="240" w:lineRule="auto"/>
        <w:ind w:right="85"/>
        <w:jc w:val="left"/>
        <w:rPr>
          <w:rFonts w:ascii="Arial" w:eastAsia="Calibri" w:hAnsi="Arial"/>
          <w:szCs w:val="24"/>
          <w:lang w:val="hr-HR" w:eastAsia="hr-HR"/>
        </w:rPr>
      </w:pPr>
      <w:proofErr w:type="gramStart"/>
      <w:r w:rsidRPr="00692A8B">
        <w:rPr>
          <w:rFonts w:ascii="Arial" w:hAnsi="Arial"/>
          <w:szCs w:val="24"/>
          <w:lang w:val="en-US" w:eastAsia="ar-SA"/>
        </w:rPr>
        <w:t xml:space="preserve">У </w:t>
      </w:r>
      <w:proofErr w:type="spellStart"/>
      <w:r w:rsidRPr="00692A8B">
        <w:rPr>
          <w:rFonts w:ascii="Arial" w:hAnsi="Arial"/>
          <w:szCs w:val="24"/>
          <w:lang w:val="en-US" w:eastAsia="ar-SA"/>
        </w:rPr>
        <w:t>тачки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</w:t>
      </w:r>
      <w:r w:rsidRPr="00692A8B">
        <w:rPr>
          <w:rFonts w:ascii="Arial" w:hAnsi="Arial"/>
          <w:szCs w:val="24"/>
          <w:lang w:val="sr-Cyrl-RS" w:eastAsia="ar-SA"/>
        </w:rPr>
        <w:t>и</w:t>
      </w:r>
      <w:r w:rsidRPr="00692A8B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692A8B">
        <w:rPr>
          <w:rFonts w:ascii="Arial" w:hAnsi="Arial"/>
          <w:szCs w:val="24"/>
          <w:lang w:val="en-US" w:eastAsia="ar-SA"/>
        </w:rPr>
        <w:t>наведено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692A8B">
        <w:rPr>
          <w:rFonts w:ascii="Arial" w:hAnsi="Arial"/>
          <w:szCs w:val="24"/>
          <w:lang w:val="en-US" w:eastAsia="ar-SA"/>
        </w:rPr>
        <w:t>је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692A8B">
        <w:rPr>
          <w:rFonts w:ascii="Arial" w:hAnsi="Arial"/>
          <w:szCs w:val="24"/>
          <w:lang w:val="en-US" w:eastAsia="ar-SA"/>
        </w:rPr>
        <w:t>да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692A8B">
        <w:rPr>
          <w:rFonts w:ascii="Arial" w:hAnsi="Arial"/>
          <w:szCs w:val="24"/>
          <w:lang w:val="en-US" w:eastAsia="ar-SA"/>
        </w:rPr>
        <w:t>температура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692A8B">
        <w:rPr>
          <w:rFonts w:ascii="Arial" w:hAnsi="Arial"/>
          <w:szCs w:val="24"/>
          <w:lang w:val="en-US" w:eastAsia="ar-SA"/>
        </w:rPr>
        <w:t>примене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692A8B">
        <w:rPr>
          <w:rFonts w:ascii="Arial" w:hAnsi="Arial"/>
          <w:szCs w:val="24"/>
          <w:lang w:val="en-US" w:eastAsia="ar-SA"/>
        </w:rPr>
        <w:t>гранулисане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692A8B">
        <w:rPr>
          <w:rFonts w:ascii="Arial" w:hAnsi="Arial"/>
          <w:szCs w:val="24"/>
          <w:lang w:val="en-US" w:eastAsia="ar-SA"/>
        </w:rPr>
        <w:t>вуне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692A8B">
        <w:rPr>
          <w:rFonts w:ascii="Arial" w:hAnsi="Arial"/>
          <w:szCs w:val="24"/>
          <w:lang w:val="en-US" w:eastAsia="ar-SA"/>
        </w:rPr>
        <w:t>према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SRPS EN 14706 </w:t>
      </w:r>
      <w:proofErr w:type="spellStart"/>
      <w:r w:rsidRPr="00692A8B">
        <w:rPr>
          <w:rFonts w:ascii="Arial" w:hAnsi="Arial"/>
          <w:szCs w:val="24"/>
          <w:lang w:val="en-US" w:eastAsia="ar-SA"/>
        </w:rPr>
        <w:t>износи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min </w:t>
      </w:r>
      <w:r w:rsidRPr="00692A8B">
        <w:rPr>
          <w:rFonts w:ascii="Arial" w:eastAsia="Calibri" w:hAnsi="Arial"/>
          <w:szCs w:val="24"/>
          <w:lang w:val="hr-HR" w:eastAsia="hr-HR"/>
        </w:rPr>
        <w:t>6</w:t>
      </w:r>
      <w:r w:rsidRPr="00692A8B">
        <w:rPr>
          <w:rFonts w:ascii="Arial" w:eastAsia="Calibri" w:hAnsi="Arial"/>
          <w:szCs w:val="24"/>
          <w:lang w:val="en-US" w:eastAsia="hr-HR"/>
        </w:rPr>
        <w:t>6</w:t>
      </w:r>
      <w:r w:rsidRPr="00692A8B">
        <w:rPr>
          <w:rFonts w:ascii="Arial" w:eastAsia="Calibri" w:hAnsi="Arial"/>
          <w:szCs w:val="24"/>
          <w:lang w:val="hr-HR" w:eastAsia="hr-HR"/>
        </w:rPr>
        <w:t>0 ºC.</w:t>
      </w:r>
      <w:proofErr w:type="gramEnd"/>
    </w:p>
    <w:p w:rsidR="00692A8B" w:rsidRPr="00692A8B" w:rsidRDefault="00692A8B" w:rsidP="00692A8B">
      <w:pPr>
        <w:spacing w:beforeLines="60" w:before="144" w:line="240" w:lineRule="auto"/>
        <w:ind w:right="85"/>
        <w:jc w:val="left"/>
        <w:rPr>
          <w:rFonts w:ascii="Arial" w:eastAsia="Calibri" w:hAnsi="Arial"/>
          <w:szCs w:val="24"/>
          <w:lang w:val="en-US" w:eastAsia="hr-HR"/>
        </w:rPr>
      </w:pPr>
      <w:r w:rsidRPr="00692A8B">
        <w:rPr>
          <w:rFonts w:ascii="Arial" w:eastAsia="Calibri" w:hAnsi="Arial"/>
          <w:szCs w:val="24"/>
          <w:lang w:val="hr-HR" w:eastAsia="hr-HR"/>
        </w:rPr>
        <w:t>Треба да стоји:</w:t>
      </w:r>
      <w:r w:rsidRPr="00692A8B">
        <w:rPr>
          <w:rFonts w:ascii="Arial" w:eastAsia="Calibri" w:hAnsi="Arial"/>
          <w:szCs w:val="24"/>
          <w:lang w:val="en-US" w:eastAsia="hr-HR"/>
        </w:rPr>
        <w:t>  </w:t>
      </w:r>
    </w:p>
    <w:p w:rsidR="00692A8B" w:rsidRPr="00692A8B" w:rsidRDefault="00692A8B" w:rsidP="00692A8B">
      <w:pPr>
        <w:spacing w:beforeLines="60" w:before="144" w:line="240" w:lineRule="auto"/>
        <w:ind w:right="85"/>
        <w:jc w:val="left"/>
        <w:rPr>
          <w:rFonts w:ascii="Arial" w:eastAsia="Calibri" w:hAnsi="Arial"/>
          <w:szCs w:val="24"/>
          <w:lang w:val="en-US" w:eastAsia="hr-HR"/>
        </w:rPr>
      </w:pPr>
      <w:r w:rsidRPr="00692A8B">
        <w:rPr>
          <w:rFonts w:ascii="Arial" w:eastAsia="Calibri" w:hAnsi="Arial"/>
          <w:szCs w:val="24"/>
          <w:lang w:val="en-US" w:eastAsia="hr-HR"/>
        </w:rPr>
        <w:t>„ </w:t>
      </w:r>
      <w:proofErr w:type="spellStart"/>
      <w:proofErr w:type="gramStart"/>
      <w:r w:rsidRPr="00692A8B">
        <w:rPr>
          <w:rFonts w:ascii="Arial" w:hAnsi="Arial"/>
          <w:szCs w:val="24"/>
          <w:lang w:val="en-US" w:eastAsia="ar-SA"/>
        </w:rPr>
        <w:t>температура</w:t>
      </w:r>
      <w:proofErr w:type="spellEnd"/>
      <w:proofErr w:type="gramEnd"/>
      <w:r w:rsidRPr="00692A8B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692A8B">
        <w:rPr>
          <w:rFonts w:ascii="Arial" w:hAnsi="Arial"/>
          <w:szCs w:val="24"/>
          <w:lang w:val="en-US" w:eastAsia="ar-SA"/>
        </w:rPr>
        <w:t>примене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692A8B">
        <w:rPr>
          <w:rFonts w:ascii="Arial" w:hAnsi="Arial"/>
          <w:szCs w:val="24"/>
          <w:lang w:val="en-US" w:eastAsia="ar-SA"/>
        </w:rPr>
        <w:t>гранулисане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692A8B">
        <w:rPr>
          <w:rFonts w:ascii="Arial" w:hAnsi="Arial"/>
          <w:szCs w:val="24"/>
          <w:lang w:val="en-US" w:eastAsia="ar-SA"/>
        </w:rPr>
        <w:t>вуне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692A8B">
        <w:rPr>
          <w:rFonts w:ascii="Arial" w:hAnsi="Arial"/>
          <w:szCs w:val="24"/>
          <w:lang w:val="en-US" w:eastAsia="ar-SA"/>
        </w:rPr>
        <w:t>према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SRPS EN 14706 </w:t>
      </w:r>
      <w:proofErr w:type="spellStart"/>
      <w:r w:rsidRPr="00692A8B">
        <w:rPr>
          <w:rFonts w:ascii="Arial" w:hAnsi="Arial"/>
          <w:szCs w:val="24"/>
          <w:lang w:val="en-US" w:eastAsia="ar-SA"/>
        </w:rPr>
        <w:t>износи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max </w:t>
      </w:r>
      <w:r w:rsidRPr="00692A8B">
        <w:rPr>
          <w:rFonts w:ascii="Arial" w:eastAsia="Calibri" w:hAnsi="Arial"/>
          <w:szCs w:val="24"/>
          <w:lang w:val="hr-HR" w:eastAsia="hr-HR"/>
        </w:rPr>
        <w:t>6</w:t>
      </w:r>
      <w:r w:rsidRPr="00692A8B">
        <w:rPr>
          <w:rFonts w:ascii="Arial" w:eastAsia="Calibri" w:hAnsi="Arial"/>
          <w:szCs w:val="24"/>
          <w:lang w:val="en-US" w:eastAsia="hr-HR"/>
        </w:rPr>
        <w:t>6</w:t>
      </w:r>
      <w:r w:rsidRPr="00692A8B">
        <w:rPr>
          <w:rFonts w:ascii="Arial" w:eastAsia="Calibri" w:hAnsi="Arial"/>
          <w:szCs w:val="24"/>
          <w:lang w:val="hr-HR" w:eastAsia="hr-HR"/>
        </w:rPr>
        <w:t>0 ºC“</w:t>
      </w:r>
      <w:r w:rsidRPr="00692A8B">
        <w:rPr>
          <w:rFonts w:ascii="Arial" w:eastAsia="Calibri" w:hAnsi="Arial"/>
          <w:szCs w:val="24"/>
          <w:lang w:val="en-US" w:eastAsia="hr-HR"/>
        </w:rPr>
        <w:t>  </w:t>
      </w:r>
    </w:p>
    <w:p w:rsidR="00692A8B" w:rsidRPr="00692A8B" w:rsidRDefault="00692A8B" w:rsidP="00E31872">
      <w:pPr>
        <w:rPr>
          <w:rFonts w:ascii="Arial" w:hAnsi="Arial"/>
          <w:iCs/>
          <w:lang w:val="sr-Latn-RS"/>
        </w:rPr>
      </w:pPr>
    </w:p>
    <w:p w:rsidR="00692A8B" w:rsidRPr="00692A8B" w:rsidRDefault="00823373" w:rsidP="00692A8B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C02910" w:rsidRPr="00C02910" w:rsidRDefault="00C02910" w:rsidP="00C02910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У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тачки</w:t>
      </w:r>
      <w:r w:rsidRPr="00C02910">
        <w:rPr>
          <w:rFonts w:ascii="Arial" w:hAnsi="Arial"/>
          <w:iCs/>
          <w:lang w:val="sr-Latn-RS"/>
        </w:rPr>
        <w:t xml:space="preserve"> </w:t>
      </w:r>
      <w:r w:rsidRPr="00C02910">
        <w:rPr>
          <w:rFonts w:ascii="Calibri" w:eastAsia="Calibri" w:hAnsi="Calibri" w:cs="Times New Roman"/>
          <w:lang w:val="sr-Latn-RS"/>
        </w:rPr>
        <w:t>I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наведеног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дела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конкурсне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документације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наведена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температура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примене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минералну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вуну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меркур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плетиву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према</w:t>
      </w:r>
      <w:r w:rsidRPr="00C02910">
        <w:rPr>
          <w:rFonts w:ascii="Arial" w:hAnsi="Arial"/>
          <w:iCs/>
          <w:lang w:val="sr-Latn-RS"/>
        </w:rPr>
        <w:t xml:space="preserve"> SRPS EN 14706, </w:t>
      </w:r>
      <w:r>
        <w:rPr>
          <w:rFonts w:ascii="Arial" w:hAnsi="Arial"/>
          <w:iCs/>
          <w:lang w:val="sr-Latn-RS"/>
        </w:rPr>
        <w:t>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како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заинтересовано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лице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навело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то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односи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гранулисану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вуну</w:t>
      </w:r>
      <w:r w:rsidRPr="00C02910">
        <w:rPr>
          <w:rFonts w:ascii="Arial" w:hAnsi="Arial"/>
          <w:iCs/>
          <w:lang w:val="sr-Latn-RS"/>
        </w:rPr>
        <w:t xml:space="preserve">. </w:t>
      </w:r>
      <w:r>
        <w:rPr>
          <w:rFonts w:ascii="Arial" w:hAnsi="Arial"/>
          <w:iCs/>
          <w:lang w:val="sr-Latn-RS"/>
        </w:rPr>
        <w:t>Није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јасно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ли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заинтересовано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лице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поставило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питање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тачку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или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тачку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ИИ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техничке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спецификације</w:t>
      </w:r>
      <w:r w:rsidRPr="00C02910">
        <w:rPr>
          <w:rFonts w:ascii="Arial" w:hAnsi="Arial"/>
          <w:iCs/>
          <w:lang w:val="sr-Latn-RS"/>
        </w:rPr>
        <w:t xml:space="preserve">. </w:t>
      </w:r>
      <w:r>
        <w:rPr>
          <w:rFonts w:ascii="Arial" w:hAnsi="Arial"/>
          <w:iCs/>
          <w:lang w:val="sr-Latn-RS"/>
        </w:rPr>
        <w:t>Уколико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ради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питању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које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односи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тачку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C02910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за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Наручиоца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једино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прихватљиво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температура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примене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минералну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вуну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буде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минимум</w:t>
      </w:r>
      <w:r w:rsidRPr="00C02910">
        <w:rPr>
          <w:rFonts w:ascii="Arial" w:hAnsi="Arial"/>
          <w:iCs/>
          <w:lang w:val="sr-Latn-RS"/>
        </w:rPr>
        <w:t xml:space="preserve"> 660°C, </w:t>
      </w:r>
      <w:r>
        <w:rPr>
          <w:rFonts w:ascii="Arial" w:hAnsi="Arial"/>
          <w:iCs/>
          <w:lang w:val="sr-Latn-RS"/>
        </w:rPr>
        <w:t>јер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када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би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било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супротно</w:t>
      </w:r>
      <w:r w:rsidRPr="00C02910">
        <w:rPr>
          <w:rFonts w:ascii="Arial" w:hAnsi="Arial"/>
          <w:iCs/>
          <w:lang w:val="sr-Latn-RS"/>
        </w:rPr>
        <w:t xml:space="preserve"> (</w:t>
      </w:r>
      <w:r>
        <w:rPr>
          <w:rFonts w:ascii="Arial" w:hAnsi="Arial"/>
          <w:iCs/>
          <w:lang w:val="sr-Latn-RS"/>
        </w:rPr>
        <w:t>максимум</w:t>
      </w:r>
      <w:r w:rsidRPr="00C02910">
        <w:rPr>
          <w:rFonts w:ascii="Arial" w:hAnsi="Arial"/>
          <w:iCs/>
          <w:lang w:val="sr-Latn-RS"/>
        </w:rPr>
        <w:t xml:space="preserve">), </w:t>
      </w:r>
      <w:r>
        <w:rPr>
          <w:rFonts w:ascii="Arial" w:hAnsi="Arial"/>
          <w:iCs/>
          <w:lang w:val="sr-Latn-RS"/>
        </w:rPr>
        <w:t>то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би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значило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захтевана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температура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примене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може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буде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вишеструко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мања</w:t>
      </w:r>
      <w:r w:rsidRPr="00C02910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што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неприхватљиво</w:t>
      </w:r>
      <w:r w:rsidRPr="00C02910">
        <w:rPr>
          <w:rFonts w:ascii="Arial" w:hAnsi="Arial"/>
          <w:iCs/>
          <w:lang w:val="sr-Latn-RS"/>
        </w:rPr>
        <w:t xml:space="preserve">. </w:t>
      </w:r>
      <w:r>
        <w:rPr>
          <w:rFonts w:ascii="Arial" w:hAnsi="Arial"/>
          <w:iCs/>
          <w:lang w:val="sr-Latn-RS"/>
        </w:rPr>
        <w:t>Због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тога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Наручилац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остаје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при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свом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ставу</w:t>
      </w:r>
      <w:r w:rsidRPr="00C02910">
        <w:rPr>
          <w:rFonts w:ascii="Arial" w:hAnsi="Arial"/>
          <w:iCs/>
          <w:lang w:val="sr-Latn-RS"/>
        </w:rPr>
        <w:t>.</w:t>
      </w:r>
    </w:p>
    <w:p w:rsidR="00692A8B" w:rsidRDefault="00692A8B" w:rsidP="00692A8B">
      <w:pPr>
        <w:rPr>
          <w:rFonts w:ascii="Arial" w:hAnsi="Arial"/>
          <w:b/>
          <w:iCs/>
          <w:lang w:val="sr-Latn-RS"/>
        </w:rPr>
      </w:pPr>
    </w:p>
    <w:p w:rsidR="00C02910" w:rsidRDefault="00C02910" w:rsidP="00692A8B">
      <w:pPr>
        <w:rPr>
          <w:rFonts w:ascii="Arial" w:hAnsi="Arial"/>
          <w:b/>
          <w:iCs/>
          <w:lang w:val="sr-Latn-RS"/>
        </w:rPr>
      </w:pPr>
    </w:p>
    <w:p w:rsidR="00692A8B" w:rsidRPr="00E045C5" w:rsidRDefault="00692A8B" w:rsidP="00692A8B">
      <w:pPr>
        <w:rPr>
          <w:rFonts w:ascii="Arial" w:hAnsi="Arial"/>
          <w:lang w:val="ru-RU"/>
        </w:rPr>
      </w:pPr>
      <w:r w:rsidRPr="000B5D60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0B5D60">
        <w:rPr>
          <w:rFonts w:ascii="Arial" w:hAnsi="Arial"/>
          <w:iCs/>
        </w:rPr>
        <w:t>:</w:t>
      </w:r>
      <w:r w:rsidRPr="000B5D60">
        <w:rPr>
          <w:rFonts w:ascii="Arial" w:hAnsi="Arial"/>
          <w:iCs/>
          <w:lang w:val="ru-RU"/>
        </w:rPr>
        <w:t xml:space="preserve"> </w:t>
      </w:r>
    </w:p>
    <w:p w:rsidR="00692A8B" w:rsidRPr="00692A8B" w:rsidRDefault="00692A8B" w:rsidP="00692A8B">
      <w:pPr>
        <w:spacing w:line="240" w:lineRule="auto"/>
        <w:ind w:right="85"/>
        <w:jc w:val="left"/>
        <w:rPr>
          <w:rFonts w:ascii="Arial" w:eastAsia="Calibri" w:hAnsi="Arial"/>
          <w:szCs w:val="24"/>
          <w:lang w:val="hr-HR" w:eastAsia="hr-HR"/>
        </w:rPr>
      </w:pPr>
      <w:proofErr w:type="gramStart"/>
      <w:r w:rsidRPr="00692A8B">
        <w:rPr>
          <w:rFonts w:ascii="Arial" w:hAnsi="Arial"/>
          <w:szCs w:val="24"/>
          <w:lang w:val="en-US" w:eastAsia="ar-SA"/>
        </w:rPr>
        <w:t xml:space="preserve">У </w:t>
      </w:r>
      <w:proofErr w:type="spellStart"/>
      <w:r w:rsidRPr="00692A8B">
        <w:rPr>
          <w:rFonts w:ascii="Arial" w:hAnsi="Arial"/>
          <w:szCs w:val="24"/>
          <w:lang w:val="en-US" w:eastAsia="ar-SA"/>
        </w:rPr>
        <w:t>тачки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II </w:t>
      </w:r>
      <w:proofErr w:type="spellStart"/>
      <w:r w:rsidRPr="00692A8B">
        <w:rPr>
          <w:rFonts w:ascii="Arial" w:hAnsi="Arial"/>
          <w:szCs w:val="24"/>
          <w:lang w:val="en-US" w:eastAsia="ar-SA"/>
        </w:rPr>
        <w:t>наведено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692A8B">
        <w:rPr>
          <w:rFonts w:ascii="Arial" w:hAnsi="Arial"/>
          <w:szCs w:val="24"/>
          <w:lang w:val="en-US" w:eastAsia="ar-SA"/>
        </w:rPr>
        <w:t>је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692A8B">
        <w:rPr>
          <w:rFonts w:ascii="Arial" w:hAnsi="Arial"/>
          <w:szCs w:val="24"/>
          <w:lang w:val="en-US" w:eastAsia="ar-SA"/>
        </w:rPr>
        <w:t>да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692A8B">
        <w:rPr>
          <w:rFonts w:ascii="Arial" w:hAnsi="Arial"/>
          <w:szCs w:val="24"/>
          <w:lang w:val="en-US" w:eastAsia="ar-SA"/>
        </w:rPr>
        <w:t>температура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692A8B">
        <w:rPr>
          <w:rFonts w:ascii="Arial" w:hAnsi="Arial"/>
          <w:szCs w:val="24"/>
          <w:lang w:val="en-US" w:eastAsia="ar-SA"/>
        </w:rPr>
        <w:t>примене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692A8B">
        <w:rPr>
          <w:rFonts w:ascii="Arial" w:hAnsi="Arial"/>
          <w:szCs w:val="24"/>
          <w:lang w:val="en-US" w:eastAsia="ar-SA"/>
        </w:rPr>
        <w:t>гранулисане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692A8B">
        <w:rPr>
          <w:rFonts w:ascii="Arial" w:hAnsi="Arial"/>
          <w:szCs w:val="24"/>
          <w:lang w:val="en-US" w:eastAsia="ar-SA"/>
        </w:rPr>
        <w:t>вуне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692A8B">
        <w:rPr>
          <w:rFonts w:ascii="Arial" w:hAnsi="Arial"/>
          <w:szCs w:val="24"/>
          <w:lang w:val="en-US" w:eastAsia="ar-SA"/>
        </w:rPr>
        <w:t>према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SRPS EN 14706 </w:t>
      </w:r>
      <w:proofErr w:type="spellStart"/>
      <w:r w:rsidRPr="00692A8B">
        <w:rPr>
          <w:rFonts w:ascii="Arial" w:hAnsi="Arial"/>
          <w:szCs w:val="24"/>
          <w:lang w:val="en-US" w:eastAsia="ar-SA"/>
        </w:rPr>
        <w:t>износи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min </w:t>
      </w:r>
      <w:r w:rsidRPr="00692A8B">
        <w:rPr>
          <w:rFonts w:ascii="Arial" w:eastAsia="Calibri" w:hAnsi="Arial"/>
          <w:szCs w:val="24"/>
          <w:lang w:val="hr-HR" w:eastAsia="hr-HR"/>
        </w:rPr>
        <w:t>6</w:t>
      </w:r>
      <w:r w:rsidRPr="00692A8B">
        <w:rPr>
          <w:rFonts w:ascii="Arial" w:eastAsia="Calibri" w:hAnsi="Arial"/>
          <w:szCs w:val="24"/>
          <w:lang w:val="en-US" w:eastAsia="hr-HR"/>
        </w:rPr>
        <w:t>8</w:t>
      </w:r>
      <w:r w:rsidRPr="00692A8B">
        <w:rPr>
          <w:rFonts w:ascii="Arial" w:eastAsia="Calibri" w:hAnsi="Arial"/>
          <w:szCs w:val="24"/>
          <w:lang w:val="hr-HR" w:eastAsia="hr-HR"/>
        </w:rPr>
        <w:t>0 ºC.</w:t>
      </w:r>
      <w:proofErr w:type="gramEnd"/>
    </w:p>
    <w:p w:rsidR="00692A8B" w:rsidRPr="00692A8B" w:rsidRDefault="00692A8B" w:rsidP="00692A8B">
      <w:pPr>
        <w:spacing w:beforeLines="60" w:before="144" w:line="240" w:lineRule="auto"/>
        <w:ind w:right="85"/>
        <w:jc w:val="left"/>
        <w:rPr>
          <w:rFonts w:ascii="Arial" w:eastAsia="Calibri" w:hAnsi="Arial"/>
          <w:szCs w:val="24"/>
          <w:lang w:val="en-US" w:eastAsia="hr-HR"/>
        </w:rPr>
      </w:pPr>
      <w:r w:rsidRPr="00692A8B">
        <w:rPr>
          <w:rFonts w:ascii="Arial" w:eastAsia="Calibri" w:hAnsi="Arial"/>
          <w:szCs w:val="24"/>
          <w:lang w:val="hr-HR" w:eastAsia="hr-HR"/>
        </w:rPr>
        <w:t>Треба да стоји:</w:t>
      </w:r>
      <w:r w:rsidRPr="00692A8B">
        <w:rPr>
          <w:rFonts w:ascii="Arial" w:eastAsia="Calibri" w:hAnsi="Arial"/>
          <w:szCs w:val="24"/>
          <w:lang w:val="en-US" w:eastAsia="hr-HR"/>
        </w:rPr>
        <w:t>  </w:t>
      </w:r>
    </w:p>
    <w:p w:rsidR="00692A8B" w:rsidRPr="00692A8B" w:rsidRDefault="00692A8B" w:rsidP="00692A8B">
      <w:pPr>
        <w:spacing w:beforeLines="60" w:before="144" w:line="240" w:lineRule="auto"/>
        <w:ind w:right="85"/>
        <w:jc w:val="left"/>
        <w:rPr>
          <w:rFonts w:ascii="Arial" w:eastAsia="Calibri" w:hAnsi="Arial"/>
          <w:szCs w:val="24"/>
          <w:lang w:val="en-US" w:eastAsia="hr-HR"/>
        </w:rPr>
      </w:pPr>
      <w:r w:rsidRPr="00692A8B">
        <w:rPr>
          <w:rFonts w:ascii="Arial" w:eastAsia="Calibri" w:hAnsi="Arial"/>
          <w:szCs w:val="24"/>
          <w:lang w:val="en-US" w:eastAsia="hr-HR"/>
        </w:rPr>
        <w:t>„ </w:t>
      </w:r>
      <w:proofErr w:type="spellStart"/>
      <w:proofErr w:type="gramStart"/>
      <w:r w:rsidRPr="00692A8B">
        <w:rPr>
          <w:rFonts w:ascii="Arial" w:hAnsi="Arial"/>
          <w:szCs w:val="24"/>
          <w:lang w:val="en-US" w:eastAsia="ar-SA"/>
        </w:rPr>
        <w:t>температура</w:t>
      </w:r>
      <w:proofErr w:type="spellEnd"/>
      <w:proofErr w:type="gramEnd"/>
      <w:r w:rsidRPr="00692A8B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692A8B">
        <w:rPr>
          <w:rFonts w:ascii="Arial" w:hAnsi="Arial"/>
          <w:szCs w:val="24"/>
          <w:lang w:val="en-US" w:eastAsia="ar-SA"/>
        </w:rPr>
        <w:t>примене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692A8B">
        <w:rPr>
          <w:rFonts w:ascii="Arial" w:hAnsi="Arial"/>
          <w:szCs w:val="24"/>
          <w:lang w:val="en-US" w:eastAsia="ar-SA"/>
        </w:rPr>
        <w:t>гранулисане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692A8B">
        <w:rPr>
          <w:rFonts w:ascii="Arial" w:hAnsi="Arial"/>
          <w:szCs w:val="24"/>
          <w:lang w:val="en-US" w:eastAsia="ar-SA"/>
        </w:rPr>
        <w:t>вуне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692A8B">
        <w:rPr>
          <w:rFonts w:ascii="Arial" w:hAnsi="Arial"/>
          <w:szCs w:val="24"/>
          <w:lang w:val="en-US" w:eastAsia="ar-SA"/>
        </w:rPr>
        <w:t>према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SRPS EN 14706 </w:t>
      </w:r>
      <w:proofErr w:type="spellStart"/>
      <w:r w:rsidRPr="00692A8B">
        <w:rPr>
          <w:rFonts w:ascii="Arial" w:hAnsi="Arial"/>
          <w:szCs w:val="24"/>
          <w:lang w:val="en-US" w:eastAsia="ar-SA"/>
        </w:rPr>
        <w:t>износи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max </w:t>
      </w:r>
      <w:r w:rsidRPr="00692A8B">
        <w:rPr>
          <w:rFonts w:ascii="Arial" w:eastAsia="Calibri" w:hAnsi="Arial"/>
          <w:szCs w:val="24"/>
          <w:lang w:val="hr-HR" w:eastAsia="hr-HR"/>
        </w:rPr>
        <w:t>6</w:t>
      </w:r>
      <w:r w:rsidRPr="00692A8B">
        <w:rPr>
          <w:rFonts w:ascii="Arial" w:eastAsia="Calibri" w:hAnsi="Arial"/>
          <w:szCs w:val="24"/>
          <w:lang w:val="en-US" w:eastAsia="hr-HR"/>
        </w:rPr>
        <w:t>6</w:t>
      </w:r>
      <w:r w:rsidRPr="00692A8B">
        <w:rPr>
          <w:rFonts w:ascii="Arial" w:eastAsia="Calibri" w:hAnsi="Arial"/>
          <w:szCs w:val="24"/>
          <w:lang w:val="hr-HR" w:eastAsia="hr-HR"/>
        </w:rPr>
        <w:t>0 ºC“</w:t>
      </w:r>
      <w:r w:rsidRPr="00692A8B">
        <w:rPr>
          <w:rFonts w:ascii="Arial" w:eastAsia="Calibri" w:hAnsi="Arial"/>
          <w:szCs w:val="24"/>
          <w:lang w:val="en-US" w:eastAsia="hr-HR"/>
        </w:rPr>
        <w:t>  </w:t>
      </w:r>
    </w:p>
    <w:p w:rsidR="00692A8B" w:rsidRPr="00E045C5" w:rsidRDefault="00692A8B" w:rsidP="00692A8B">
      <w:pPr>
        <w:rPr>
          <w:rFonts w:ascii="Arial" w:hAnsi="Arial"/>
          <w:iCs/>
          <w:lang w:val="sr-Cyrl-RS"/>
        </w:rPr>
      </w:pPr>
    </w:p>
    <w:p w:rsidR="00692A8B" w:rsidRPr="00D97D88" w:rsidRDefault="00692A8B" w:rsidP="00692A8B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 xml:space="preserve">: </w:t>
      </w:r>
    </w:p>
    <w:p w:rsidR="00C02910" w:rsidRPr="00C02910" w:rsidRDefault="00C02910" w:rsidP="00C02910">
      <w:pPr>
        <w:spacing w:after="200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За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Наручиоца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једино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прихватљиво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температура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примене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минералну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вуну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буде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b/>
          <w:lang w:val="sr-Latn-RS"/>
        </w:rPr>
        <w:t>минимум</w:t>
      </w:r>
      <w:r w:rsidRPr="00C02910">
        <w:rPr>
          <w:rFonts w:ascii="Arial" w:eastAsia="Calibri" w:hAnsi="Arial"/>
          <w:lang w:val="sr-Latn-RS"/>
        </w:rPr>
        <w:t xml:space="preserve"> 680°C, </w:t>
      </w:r>
      <w:r>
        <w:rPr>
          <w:rFonts w:ascii="Arial" w:eastAsia="Calibri" w:hAnsi="Arial"/>
          <w:lang w:val="sr-Latn-RS"/>
        </w:rPr>
        <w:t>јер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када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би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било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супротно</w:t>
      </w:r>
      <w:r w:rsidRPr="00C02910">
        <w:rPr>
          <w:rFonts w:ascii="Arial" w:eastAsia="Calibri" w:hAnsi="Arial"/>
          <w:lang w:val="sr-Latn-RS"/>
        </w:rPr>
        <w:t xml:space="preserve"> (</w:t>
      </w:r>
      <w:r>
        <w:rPr>
          <w:rFonts w:ascii="Arial" w:eastAsia="Calibri" w:hAnsi="Arial"/>
          <w:b/>
          <w:lang w:val="sr-Latn-RS"/>
        </w:rPr>
        <w:t>максимум</w:t>
      </w:r>
      <w:r w:rsidRPr="00C02910">
        <w:rPr>
          <w:rFonts w:ascii="Arial" w:eastAsia="Calibri" w:hAnsi="Arial"/>
          <w:lang w:val="sr-Latn-RS"/>
        </w:rPr>
        <w:t xml:space="preserve">), </w:t>
      </w:r>
      <w:r>
        <w:rPr>
          <w:rFonts w:ascii="Arial" w:eastAsia="Calibri" w:hAnsi="Arial"/>
          <w:lang w:val="sr-Latn-RS"/>
        </w:rPr>
        <w:t>то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би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значило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захтевана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температура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примене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може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буде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вишеструко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мања</w:t>
      </w:r>
      <w:r w:rsidRPr="00C02910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што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неприхватљиво</w:t>
      </w:r>
      <w:r w:rsidRPr="00C02910">
        <w:rPr>
          <w:rFonts w:ascii="Arial" w:eastAsia="Calibri" w:hAnsi="Arial"/>
          <w:lang w:val="sr-Latn-RS"/>
        </w:rPr>
        <w:t xml:space="preserve">. </w:t>
      </w:r>
      <w:r>
        <w:rPr>
          <w:rFonts w:ascii="Arial" w:eastAsia="Calibri" w:hAnsi="Arial"/>
          <w:lang w:val="sr-Latn-RS"/>
        </w:rPr>
        <w:t>Због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тога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Наручилац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остаје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при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свом</w:t>
      </w:r>
      <w:r w:rsidRPr="00C02910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ставу</w:t>
      </w:r>
      <w:r w:rsidRPr="00C02910">
        <w:rPr>
          <w:rFonts w:ascii="Arial" w:eastAsia="Calibri" w:hAnsi="Arial"/>
          <w:lang w:val="sr-Latn-RS"/>
        </w:rPr>
        <w:t>.</w:t>
      </w:r>
    </w:p>
    <w:p w:rsidR="00C02910" w:rsidRPr="00C02910" w:rsidRDefault="00C02910" w:rsidP="00692A8B">
      <w:pPr>
        <w:rPr>
          <w:rFonts w:ascii="Arial" w:hAnsi="Arial"/>
          <w:b/>
          <w:iCs/>
          <w:lang w:val="sr-Cyrl-RS"/>
        </w:rPr>
      </w:pPr>
    </w:p>
    <w:p w:rsidR="00692A8B" w:rsidRPr="00E045C5" w:rsidRDefault="00692A8B" w:rsidP="00692A8B">
      <w:pPr>
        <w:rPr>
          <w:rFonts w:ascii="Arial" w:hAnsi="Arial"/>
          <w:lang w:val="ru-RU"/>
        </w:rPr>
      </w:pPr>
      <w:r w:rsidRPr="000B5D60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3</w:t>
      </w:r>
      <w:r w:rsidRPr="000B5D60">
        <w:rPr>
          <w:rFonts w:ascii="Arial" w:hAnsi="Arial"/>
          <w:iCs/>
        </w:rPr>
        <w:t>:</w:t>
      </w:r>
      <w:r w:rsidRPr="000B5D60">
        <w:rPr>
          <w:rFonts w:ascii="Arial" w:hAnsi="Arial"/>
          <w:iCs/>
          <w:lang w:val="ru-RU"/>
        </w:rPr>
        <w:t xml:space="preserve"> </w:t>
      </w:r>
    </w:p>
    <w:p w:rsidR="00692A8B" w:rsidRPr="00692A8B" w:rsidRDefault="00692A8B" w:rsidP="00692A8B">
      <w:pPr>
        <w:spacing w:line="240" w:lineRule="auto"/>
        <w:jc w:val="left"/>
        <w:rPr>
          <w:rFonts w:ascii="Arial" w:eastAsia="Calibri" w:hAnsi="Arial"/>
          <w:szCs w:val="24"/>
          <w:lang w:val="hr-HR" w:eastAsia="hr-HR"/>
        </w:rPr>
      </w:pPr>
      <w:proofErr w:type="gramStart"/>
      <w:r w:rsidRPr="00692A8B">
        <w:rPr>
          <w:rFonts w:ascii="Arial" w:hAnsi="Arial"/>
          <w:szCs w:val="24"/>
          <w:lang w:val="en-US" w:eastAsia="ar-SA"/>
        </w:rPr>
        <w:t xml:space="preserve">У </w:t>
      </w:r>
      <w:proofErr w:type="spellStart"/>
      <w:r w:rsidRPr="00692A8B">
        <w:rPr>
          <w:rFonts w:ascii="Arial" w:hAnsi="Arial"/>
          <w:szCs w:val="24"/>
          <w:lang w:val="en-US" w:eastAsia="ar-SA"/>
        </w:rPr>
        <w:t>тачки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II </w:t>
      </w:r>
      <w:proofErr w:type="spellStart"/>
      <w:r w:rsidRPr="00692A8B">
        <w:rPr>
          <w:rFonts w:ascii="Arial" w:hAnsi="Arial"/>
          <w:szCs w:val="24"/>
          <w:lang w:val="en-US" w:eastAsia="ar-SA"/>
        </w:rPr>
        <w:t>наведено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692A8B">
        <w:rPr>
          <w:rFonts w:ascii="Arial" w:hAnsi="Arial"/>
          <w:szCs w:val="24"/>
          <w:lang w:val="en-US" w:eastAsia="ar-SA"/>
        </w:rPr>
        <w:t>је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692A8B">
        <w:rPr>
          <w:rFonts w:ascii="Arial" w:hAnsi="Arial"/>
          <w:szCs w:val="24"/>
          <w:lang w:val="en-US" w:eastAsia="ar-SA"/>
        </w:rPr>
        <w:t>да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692A8B">
        <w:rPr>
          <w:rFonts w:ascii="Arial" w:hAnsi="Arial"/>
          <w:szCs w:val="24"/>
          <w:lang w:val="en-US" w:eastAsia="ar-SA"/>
        </w:rPr>
        <w:t>запреминска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692A8B">
        <w:rPr>
          <w:rFonts w:ascii="Arial" w:hAnsi="Arial"/>
          <w:szCs w:val="24"/>
          <w:lang w:val="en-US" w:eastAsia="ar-SA"/>
        </w:rPr>
        <w:t>маса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692A8B">
        <w:rPr>
          <w:rFonts w:ascii="Arial" w:hAnsi="Arial"/>
          <w:szCs w:val="24"/>
          <w:lang w:val="en-US" w:eastAsia="ar-SA"/>
        </w:rPr>
        <w:t>гранулисане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</w:t>
      </w:r>
      <w:proofErr w:type="spellStart"/>
      <w:r w:rsidRPr="00692A8B">
        <w:rPr>
          <w:rFonts w:ascii="Arial" w:hAnsi="Arial"/>
          <w:szCs w:val="24"/>
          <w:lang w:val="en-US" w:eastAsia="ar-SA"/>
        </w:rPr>
        <w:t>вуне</w:t>
      </w:r>
      <w:proofErr w:type="spellEnd"/>
      <w:r w:rsidRPr="00692A8B">
        <w:rPr>
          <w:rFonts w:ascii="Arial" w:hAnsi="Arial"/>
          <w:szCs w:val="24"/>
          <w:lang w:val="en-US" w:eastAsia="ar-SA"/>
        </w:rPr>
        <w:t xml:space="preserve"> m</w:t>
      </w:r>
      <w:r w:rsidRPr="00692A8B">
        <w:rPr>
          <w:rFonts w:ascii="Arial" w:eastAsia="Calibri" w:hAnsi="Arial"/>
          <w:szCs w:val="24"/>
          <w:lang w:val="hr-HR" w:eastAsia="hr-HR"/>
        </w:rPr>
        <w:t>in.180 +/- 10% kg/m³.</w:t>
      </w:r>
      <w:proofErr w:type="gramEnd"/>
    </w:p>
    <w:p w:rsidR="00692A8B" w:rsidRPr="00692A8B" w:rsidRDefault="00692A8B" w:rsidP="00692A8B">
      <w:pPr>
        <w:spacing w:line="240" w:lineRule="auto"/>
        <w:jc w:val="left"/>
        <w:rPr>
          <w:rFonts w:ascii="Arial" w:hAnsi="Arial"/>
          <w:i/>
          <w:szCs w:val="24"/>
          <w:lang w:val="en-US" w:eastAsia="ar-SA"/>
        </w:rPr>
      </w:pPr>
      <w:r w:rsidRPr="00692A8B">
        <w:rPr>
          <w:rFonts w:ascii="Arial" w:eastAsia="Calibri" w:hAnsi="Arial"/>
          <w:szCs w:val="24"/>
          <w:lang w:val="hr-HR" w:eastAsia="hr-HR"/>
        </w:rPr>
        <w:t>Грешком реченицу треба допунити са  .... „после уградње исте“.</w:t>
      </w:r>
    </w:p>
    <w:p w:rsidR="00692A8B" w:rsidRPr="00E045C5" w:rsidRDefault="00692A8B" w:rsidP="00692A8B">
      <w:pPr>
        <w:rPr>
          <w:rFonts w:ascii="Arial" w:hAnsi="Arial"/>
          <w:iCs/>
          <w:lang w:val="sr-Cyrl-RS"/>
        </w:rPr>
      </w:pPr>
    </w:p>
    <w:p w:rsidR="00692A8B" w:rsidRPr="00D97D88" w:rsidRDefault="00692A8B" w:rsidP="00692A8B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C02910" w:rsidRPr="00C02910" w:rsidRDefault="00C02910" w:rsidP="00C02910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С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обзиром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наведена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вуна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ринфузном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стању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подразумева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тражена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густина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после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њене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уградње</w:t>
      </w:r>
      <w:r w:rsidRPr="00C02910">
        <w:rPr>
          <w:rFonts w:ascii="Arial" w:hAnsi="Arial"/>
          <w:iCs/>
          <w:lang w:val="sr-Latn-RS"/>
        </w:rPr>
        <w:t xml:space="preserve">. </w:t>
      </w:r>
      <w:r>
        <w:rPr>
          <w:rFonts w:ascii="Arial" w:hAnsi="Arial"/>
          <w:iCs/>
          <w:lang w:val="sr-Latn-RS"/>
        </w:rPr>
        <w:t>Наручиоцу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потребно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понуђач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докаже</w:t>
      </w:r>
      <w:r w:rsidRPr="00C02910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техничким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листовима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или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извештајима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испитивању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независне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институције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РС</w:t>
      </w:r>
      <w:r w:rsidRPr="00C02910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да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гранулисана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вуна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коју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планира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уграђује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применљива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изолацији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турбине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односно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приликом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њене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ручне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уградње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сувим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поступком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може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постигне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густина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тражена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конкурсном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документацијом</w:t>
      </w:r>
      <w:r w:rsidRPr="00C02910">
        <w:rPr>
          <w:rFonts w:ascii="Arial" w:hAnsi="Arial"/>
          <w:iCs/>
          <w:lang w:val="sr-Latn-RS"/>
        </w:rPr>
        <w:t xml:space="preserve">. </w:t>
      </w:r>
      <w:r>
        <w:rPr>
          <w:rFonts w:ascii="Arial" w:hAnsi="Arial"/>
          <w:iCs/>
          <w:lang w:val="sr-Latn-RS"/>
        </w:rPr>
        <w:t>Ако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гранулисана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вуна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коју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Понуђач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планира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уграђује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турбини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може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задовољи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захтевану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густину</w:t>
      </w:r>
      <w:r w:rsidRPr="00C02910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то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би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довело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до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повећања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изолационог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слоја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што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није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могуће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извести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собзиром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постојеће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габарите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конструкцију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турбине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простора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око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турбине</w:t>
      </w:r>
      <w:r w:rsidRPr="00C02910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па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стога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Наручиоца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неприхватљива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гранулисана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вуна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која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би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могла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постигне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густина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захтевана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конкурсном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документацијом</w:t>
      </w:r>
      <w:r w:rsidRPr="00C02910">
        <w:rPr>
          <w:rFonts w:ascii="Arial" w:hAnsi="Arial"/>
          <w:iCs/>
          <w:lang w:val="sr-Latn-RS"/>
        </w:rPr>
        <w:t xml:space="preserve">. </w:t>
      </w:r>
      <w:r>
        <w:rPr>
          <w:rFonts w:ascii="Arial" w:hAnsi="Arial"/>
          <w:iCs/>
          <w:lang w:val="sr-Latn-RS"/>
        </w:rPr>
        <w:t>Наручилац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једно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од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раније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постављених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питања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већ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одговорио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ће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као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доказ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карактеристике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вуне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прихватити</w:t>
      </w:r>
      <w:r w:rsidRPr="00C02910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поред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техничких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листова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извештаје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испитивању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издате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од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независне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институције</w:t>
      </w:r>
      <w:r w:rsidRPr="00C0291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РС</w:t>
      </w:r>
      <w:r w:rsidRPr="00C02910">
        <w:rPr>
          <w:rFonts w:ascii="Arial" w:hAnsi="Arial"/>
          <w:iCs/>
          <w:lang w:val="sr-Latn-RS"/>
        </w:rPr>
        <w:t>.</w:t>
      </w:r>
    </w:p>
    <w:p w:rsidR="00944B3F" w:rsidRPr="00BE09C4" w:rsidRDefault="00944B3F" w:rsidP="00E045C5">
      <w:pPr>
        <w:rPr>
          <w:rFonts w:ascii="Arial" w:hAnsi="Arial"/>
          <w:b/>
          <w:iCs/>
          <w:lang w:val="sr-Latn-RS"/>
        </w:rPr>
      </w:pPr>
    </w:p>
    <w:p w:rsidR="00214CDB" w:rsidRPr="00D97D88" w:rsidRDefault="0082049E" w:rsidP="00214CDB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1D693A" w:rsidRPr="001D693A" w:rsidRDefault="001D693A" w:rsidP="001D693A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2B358E" w:rsidRPr="00D97D88" w:rsidRDefault="00823373" w:rsidP="002B358E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823373" w:rsidP="00C0291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A7" w:rsidRDefault="00B43BA7" w:rsidP="004A61DF">
      <w:pPr>
        <w:spacing w:line="240" w:lineRule="auto"/>
      </w:pPr>
      <w:r>
        <w:separator/>
      </w:r>
    </w:p>
  </w:endnote>
  <w:endnote w:type="continuationSeparator" w:id="0">
    <w:p w:rsidR="00B43BA7" w:rsidRDefault="00B43BA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60" w:rsidRPr="00911D08" w:rsidRDefault="000B5D60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B358E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B358E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0B5D60" w:rsidRDefault="000B5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A7" w:rsidRDefault="00B43BA7" w:rsidP="004A61DF">
      <w:pPr>
        <w:spacing w:line="240" w:lineRule="auto"/>
      </w:pPr>
      <w:r>
        <w:separator/>
      </w:r>
    </w:p>
  </w:footnote>
  <w:footnote w:type="continuationSeparator" w:id="0">
    <w:p w:rsidR="00B43BA7" w:rsidRDefault="00B43BA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60" w:rsidRDefault="000B5D6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0B5D60" w:rsidRPr="00933BCC" w:rsidTr="000B5D6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B5D60" w:rsidRPr="00933BCC" w:rsidRDefault="000B5D60" w:rsidP="000B5D6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74321BB" wp14:editId="5571C59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0B5D60" w:rsidRPr="00E23434" w:rsidRDefault="000B5D60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B5D60" w:rsidRPr="00933BCC" w:rsidRDefault="000B5D60" w:rsidP="000B5D6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0B5D60" w:rsidRPr="00E23434" w:rsidRDefault="000B5D60" w:rsidP="000B5D6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0B5D60" w:rsidRPr="00B86FF2" w:rsidTr="000B5D6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B5D60" w:rsidRPr="00933BCC" w:rsidRDefault="000B5D60" w:rsidP="000B5D6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B5D60" w:rsidRPr="00933BCC" w:rsidRDefault="000B5D60" w:rsidP="000B5D6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B5D60" w:rsidRPr="00933BCC" w:rsidRDefault="000B5D60" w:rsidP="000B5D6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B5D60" w:rsidRPr="00552D0C" w:rsidRDefault="000B5D60" w:rsidP="000B5D6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B358E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B358E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0B5D60" w:rsidRDefault="000B5D60">
    <w:pPr>
      <w:pStyle w:val="Header"/>
    </w:pPr>
  </w:p>
  <w:p w:rsidR="000B5D60" w:rsidRDefault="000B5D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24706E6"/>
    <w:multiLevelType w:val="hybridMultilevel"/>
    <w:tmpl w:val="E442796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913D1"/>
    <w:multiLevelType w:val="hybridMultilevel"/>
    <w:tmpl w:val="88B27CF2"/>
    <w:lvl w:ilvl="0" w:tplc="37182114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CA5F05"/>
    <w:multiLevelType w:val="hybridMultilevel"/>
    <w:tmpl w:val="842E6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6D61"/>
    <w:rsid w:val="000300F5"/>
    <w:rsid w:val="0003417C"/>
    <w:rsid w:val="00044500"/>
    <w:rsid w:val="0004585F"/>
    <w:rsid w:val="00051D51"/>
    <w:rsid w:val="000547E2"/>
    <w:rsid w:val="000775D3"/>
    <w:rsid w:val="0008435C"/>
    <w:rsid w:val="000922A0"/>
    <w:rsid w:val="000A1C35"/>
    <w:rsid w:val="000A5EE8"/>
    <w:rsid w:val="000B5D60"/>
    <w:rsid w:val="000C3D4F"/>
    <w:rsid w:val="000C6C05"/>
    <w:rsid w:val="000F0A61"/>
    <w:rsid w:val="00120A8B"/>
    <w:rsid w:val="00131177"/>
    <w:rsid w:val="00154E5B"/>
    <w:rsid w:val="00161DB4"/>
    <w:rsid w:val="00170BB3"/>
    <w:rsid w:val="001D693A"/>
    <w:rsid w:val="001D74C3"/>
    <w:rsid w:val="001E6F6C"/>
    <w:rsid w:val="001F070C"/>
    <w:rsid w:val="001F1486"/>
    <w:rsid w:val="00201791"/>
    <w:rsid w:val="0020564A"/>
    <w:rsid w:val="002070F8"/>
    <w:rsid w:val="00214CDB"/>
    <w:rsid w:val="00217E8C"/>
    <w:rsid w:val="00241B1F"/>
    <w:rsid w:val="00290D99"/>
    <w:rsid w:val="0029153B"/>
    <w:rsid w:val="002A2D9F"/>
    <w:rsid w:val="002B182D"/>
    <w:rsid w:val="002B358E"/>
    <w:rsid w:val="002B4659"/>
    <w:rsid w:val="002C2407"/>
    <w:rsid w:val="002E7B4B"/>
    <w:rsid w:val="002F5FA6"/>
    <w:rsid w:val="00300728"/>
    <w:rsid w:val="00311D82"/>
    <w:rsid w:val="0031682F"/>
    <w:rsid w:val="00320005"/>
    <w:rsid w:val="003317EC"/>
    <w:rsid w:val="00360F0D"/>
    <w:rsid w:val="00362EFC"/>
    <w:rsid w:val="003640D5"/>
    <w:rsid w:val="00364761"/>
    <w:rsid w:val="003B5830"/>
    <w:rsid w:val="003F2BEA"/>
    <w:rsid w:val="003F320E"/>
    <w:rsid w:val="004052DE"/>
    <w:rsid w:val="00414E39"/>
    <w:rsid w:val="004228E6"/>
    <w:rsid w:val="00423692"/>
    <w:rsid w:val="004446D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4B18"/>
    <w:rsid w:val="005B59C7"/>
    <w:rsid w:val="005D014C"/>
    <w:rsid w:val="005D4609"/>
    <w:rsid w:val="005F2AB0"/>
    <w:rsid w:val="005F421D"/>
    <w:rsid w:val="00603D2C"/>
    <w:rsid w:val="00605049"/>
    <w:rsid w:val="006078A2"/>
    <w:rsid w:val="00617F52"/>
    <w:rsid w:val="0062749F"/>
    <w:rsid w:val="00627566"/>
    <w:rsid w:val="006517E5"/>
    <w:rsid w:val="00692A8B"/>
    <w:rsid w:val="006A2AE7"/>
    <w:rsid w:val="006A7204"/>
    <w:rsid w:val="006B1D8A"/>
    <w:rsid w:val="006B38CE"/>
    <w:rsid w:val="006C5DB0"/>
    <w:rsid w:val="006D644B"/>
    <w:rsid w:val="00714B24"/>
    <w:rsid w:val="00752F09"/>
    <w:rsid w:val="00753BB6"/>
    <w:rsid w:val="00754F8B"/>
    <w:rsid w:val="007F61D9"/>
    <w:rsid w:val="008031F2"/>
    <w:rsid w:val="00812250"/>
    <w:rsid w:val="0082049E"/>
    <w:rsid w:val="00823373"/>
    <w:rsid w:val="00852B6E"/>
    <w:rsid w:val="00865A25"/>
    <w:rsid w:val="00866BB4"/>
    <w:rsid w:val="00880B15"/>
    <w:rsid w:val="008A3599"/>
    <w:rsid w:val="008A4FE4"/>
    <w:rsid w:val="008B3D75"/>
    <w:rsid w:val="008C28EE"/>
    <w:rsid w:val="008D056C"/>
    <w:rsid w:val="00905C03"/>
    <w:rsid w:val="009108C2"/>
    <w:rsid w:val="00911D08"/>
    <w:rsid w:val="00924427"/>
    <w:rsid w:val="00944B3F"/>
    <w:rsid w:val="009558C4"/>
    <w:rsid w:val="00955C04"/>
    <w:rsid w:val="00975013"/>
    <w:rsid w:val="00981E40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43BA7"/>
    <w:rsid w:val="00B54757"/>
    <w:rsid w:val="00B75FD0"/>
    <w:rsid w:val="00BB4252"/>
    <w:rsid w:val="00BB5173"/>
    <w:rsid w:val="00BE09C4"/>
    <w:rsid w:val="00C02910"/>
    <w:rsid w:val="00C04B2D"/>
    <w:rsid w:val="00C16405"/>
    <w:rsid w:val="00C200E0"/>
    <w:rsid w:val="00C32ABE"/>
    <w:rsid w:val="00C34240"/>
    <w:rsid w:val="00C45350"/>
    <w:rsid w:val="00C56384"/>
    <w:rsid w:val="00C56539"/>
    <w:rsid w:val="00C70428"/>
    <w:rsid w:val="00C74EB8"/>
    <w:rsid w:val="00C807D3"/>
    <w:rsid w:val="00C87CF3"/>
    <w:rsid w:val="00CB4817"/>
    <w:rsid w:val="00CB757E"/>
    <w:rsid w:val="00CC7442"/>
    <w:rsid w:val="00CD6B43"/>
    <w:rsid w:val="00CF56CA"/>
    <w:rsid w:val="00D109F3"/>
    <w:rsid w:val="00D12CB8"/>
    <w:rsid w:val="00D13E35"/>
    <w:rsid w:val="00D305E2"/>
    <w:rsid w:val="00D91C6D"/>
    <w:rsid w:val="00D97D88"/>
    <w:rsid w:val="00DA6616"/>
    <w:rsid w:val="00DA7EE7"/>
    <w:rsid w:val="00DB25EE"/>
    <w:rsid w:val="00DD31A0"/>
    <w:rsid w:val="00E045C5"/>
    <w:rsid w:val="00E173B4"/>
    <w:rsid w:val="00E31872"/>
    <w:rsid w:val="00E323DC"/>
    <w:rsid w:val="00E450F3"/>
    <w:rsid w:val="00E61B0F"/>
    <w:rsid w:val="00E67599"/>
    <w:rsid w:val="00E912CB"/>
    <w:rsid w:val="00EB53F8"/>
    <w:rsid w:val="00EC0565"/>
    <w:rsid w:val="00EC2442"/>
    <w:rsid w:val="00ED75CE"/>
    <w:rsid w:val="00F31532"/>
    <w:rsid w:val="00F33CFB"/>
    <w:rsid w:val="00F514F8"/>
    <w:rsid w:val="00F63632"/>
    <w:rsid w:val="00F661F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D2D4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D2D4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557F0"/>
    <w:rsid w:val="005D2D48"/>
    <w:rsid w:val="00726398"/>
    <w:rsid w:val="007943A7"/>
    <w:rsid w:val="008320A0"/>
    <w:rsid w:val="00904B43"/>
    <w:rsid w:val="00A03916"/>
    <w:rsid w:val="00A6386F"/>
    <w:rsid w:val="00B8543A"/>
    <w:rsid w:val="00BA2B34"/>
    <w:rsid w:val="00BF2805"/>
    <w:rsid w:val="00BF554D"/>
    <w:rsid w:val="00E140F2"/>
    <w:rsid w:val="00E56898"/>
    <w:rsid w:val="00EA4D0D"/>
    <w:rsid w:val="00ED733D"/>
    <w:rsid w:val="00F13F73"/>
    <w:rsid w:val="00F66E46"/>
    <w:rsid w:val="00FA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34</cp:revision>
  <cp:lastPrinted>2019-01-04T07:43:00Z</cp:lastPrinted>
  <dcterms:created xsi:type="dcterms:W3CDTF">2015-10-27T11:33:00Z</dcterms:created>
  <dcterms:modified xsi:type="dcterms:W3CDTF">2019-01-18T12:11:00Z</dcterms:modified>
</cp:coreProperties>
</file>