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B24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0C7681">
        <w:rPr>
          <w:rFonts w:ascii="Arial" w:hAnsi="Arial"/>
          <w:lang w:val="sr-Cyrl-RS"/>
        </w:rPr>
        <w:t>Е0304-</w:t>
      </w:r>
      <w:r w:rsidR="00505EC8">
        <w:rPr>
          <w:rFonts w:ascii="Arial" w:hAnsi="Arial"/>
          <w:lang w:val="ru-RU"/>
        </w:rPr>
        <w:t>491694</w:t>
      </w:r>
      <w:r w:rsidR="007B241D">
        <w:rPr>
          <w:rFonts w:ascii="Arial" w:hAnsi="Arial"/>
          <w:lang w:val="sr-Cyrl-RS"/>
        </w:rPr>
        <w:t>/</w:t>
      </w:r>
      <w:r w:rsidR="00505EC8">
        <w:rPr>
          <w:rFonts w:ascii="Arial" w:hAnsi="Arial"/>
          <w:lang w:val="en-US"/>
        </w:rPr>
        <w:t>6</w:t>
      </w:r>
      <w:r w:rsidR="007B241D">
        <w:rPr>
          <w:rFonts w:ascii="Arial" w:hAnsi="Arial"/>
          <w:lang w:val="sr-Cyrl-RS"/>
        </w:rPr>
        <w:t>-2018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505EC8">
        <w:rPr>
          <w:rFonts w:ascii="Arial" w:hAnsi="Arial"/>
          <w:lang w:val="ru-RU"/>
        </w:rPr>
        <w:t>19</w:t>
      </w:r>
      <w:r w:rsidR="0095048E">
        <w:rPr>
          <w:rFonts w:ascii="Arial" w:hAnsi="Arial"/>
          <w:lang w:val="sr-Cyrl-RS"/>
        </w:rPr>
        <w:t>.</w:t>
      </w:r>
      <w:r w:rsidR="00505EC8">
        <w:rPr>
          <w:rFonts w:ascii="Arial" w:hAnsi="Arial"/>
          <w:lang w:val="en-US"/>
        </w:rPr>
        <w:t>12</w:t>
      </w:r>
      <w:bookmarkStart w:id="0" w:name="_GoBack"/>
      <w:bookmarkEnd w:id="0"/>
      <w:r>
        <w:rPr>
          <w:rFonts w:ascii="Arial" w:hAnsi="Arial"/>
          <w:lang w:val="sr-Cyrl-RS"/>
        </w:rPr>
        <w:t>.201</w:t>
      </w:r>
      <w:r w:rsidR="00BD2E10" w:rsidRPr="000664FA">
        <w:rPr>
          <w:rFonts w:ascii="Arial" w:hAnsi="Arial"/>
          <w:lang w:val="ru-RU"/>
        </w:rPr>
        <w:t>8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95048E">
        <w:rPr>
          <w:rFonts w:ascii="Arial" w:hAnsi="Arial"/>
          <w:b/>
          <w:lang w:val="ru-RU"/>
        </w:rPr>
        <w:t>1298</w:t>
      </w:r>
      <w:r w:rsidR="000C7681" w:rsidRPr="000C7681">
        <w:rPr>
          <w:rFonts w:ascii="Arial" w:hAnsi="Arial"/>
          <w:b/>
        </w:rPr>
        <w:t>/2018 - 3000/</w:t>
      </w:r>
      <w:r w:rsidR="0095048E">
        <w:rPr>
          <w:rFonts w:ascii="Arial" w:hAnsi="Arial"/>
          <w:b/>
          <w:lang w:val="ru-RU"/>
        </w:rPr>
        <w:t>1604</w:t>
      </w:r>
      <w:r w:rsidR="000C7681" w:rsidRPr="000C7681">
        <w:rPr>
          <w:rFonts w:ascii="Arial" w:hAnsi="Arial"/>
          <w:b/>
        </w:rPr>
        <w:t>/2018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95048E" w:rsidRPr="00001F93">
        <w:rPr>
          <w:rFonts w:ascii="Arial" w:eastAsia="Arial" w:hAnsi="Arial"/>
          <w:b/>
          <w:color w:val="000000"/>
        </w:rPr>
        <w:t>Услуге извршилаца за ремонт турбинског постројења – ТЕ Колубара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BF1" w:rsidRPr="008F1BF1" w:rsidRDefault="008F1BF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30E7" w:rsidRDefault="00823373" w:rsidP="0095048E">
      <w:pPr>
        <w:spacing w:line="240" w:lineRule="auto"/>
        <w:rPr>
          <w:rFonts w:ascii="Arial" w:eastAsia="Calibri" w:hAnsi="Arial"/>
          <w:color w:val="000000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  <w:r w:rsidR="0095048E">
        <w:rPr>
          <w:rFonts w:ascii="Arial" w:eastAsia="Calibri" w:hAnsi="Arial"/>
          <w:color w:val="000000"/>
          <w:lang w:val="sr-Cyrl-RS"/>
        </w:rPr>
        <w:t>Да ли за захтевани пословни капацитет у квалификационим критеријумима, можемо приложити раније оверене референце за друге тендере, а које садрже исте тражене податке као образац из тендера за ову јавну набавку</w:t>
      </w:r>
    </w:p>
    <w:p w:rsidR="0095048E" w:rsidRPr="0095048E" w:rsidRDefault="0095048E" w:rsidP="0095048E">
      <w:pPr>
        <w:spacing w:line="240" w:lineRule="auto"/>
        <w:rPr>
          <w:rFonts w:ascii="Arial" w:eastAsia="Calibri" w:hAnsi="Arial"/>
          <w:color w:val="000000"/>
          <w:lang w:val="en-US"/>
        </w:rPr>
      </w:pPr>
    </w:p>
    <w:p w:rsidR="000B7E79" w:rsidRPr="000C7681" w:rsidRDefault="00823373" w:rsidP="000C7681">
      <w:pPr>
        <w:rPr>
          <w:rFonts w:ascii="Arial" w:eastAsia="TimesNewRomanPSMT" w:hAnsi="Arial"/>
          <w:bCs/>
          <w:color w:val="000000"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  <w:r w:rsidR="00DE2B2F" w:rsidRPr="00BD2E10">
        <w:rPr>
          <w:rFonts w:ascii="Arial" w:eastAsia="TimesNewRomanPSMT" w:hAnsi="Arial"/>
          <w:bCs/>
          <w:color w:val="000000"/>
          <w:lang w:val="sr-Cyrl-RS"/>
        </w:rPr>
        <w:t xml:space="preserve"> </w:t>
      </w:r>
      <w:r w:rsidR="000C7681">
        <w:rPr>
          <w:rFonts w:ascii="Arial" w:hAnsi="Arial"/>
          <w:lang w:val="sr-Cyrl-RS"/>
        </w:rPr>
        <w:t>К</w:t>
      </w:r>
      <w:r w:rsidR="000C7681" w:rsidRPr="000C7681">
        <w:rPr>
          <w:rFonts w:ascii="Arial" w:hAnsi="Arial"/>
        </w:rPr>
        <w:t xml:space="preserve">ao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з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сл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вн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г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цит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  <w:lang w:val="sr-Cyrl-RS"/>
        </w:rPr>
        <w:t xml:space="preserve">можете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ст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вити</w:t>
      </w:r>
      <w:r w:rsidR="000C7681" w:rsidRPr="000C7681">
        <w:rPr>
          <w:rFonts w:ascii="Arial" w:hAnsi="Arial"/>
        </w:rPr>
        <w:t xml:space="preserve"> </w:t>
      </w:r>
      <w:r w:rsidR="0095048E">
        <w:rPr>
          <w:rFonts w:ascii="Arial" w:hAnsi="Arial"/>
          <w:lang w:val="sr-Cyrl-RS"/>
        </w:rPr>
        <w:t xml:space="preserve">раније оверене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тврд</w:t>
      </w:r>
      <w:r w:rsidR="000C7681" w:rsidRPr="000C7681">
        <w:rPr>
          <w:rFonts w:ascii="Arial" w:hAnsi="Arial"/>
        </w:rPr>
        <w:t xml:space="preserve">e o 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ф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нтним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б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>a</w:t>
      </w:r>
      <w:r w:rsidR="0095048E">
        <w:rPr>
          <w:rFonts w:ascii="Arial" w:hAnsi="Arial"/>
          <w:lang w:val="sr-Cyrl-RS"/>
        </w:rPr>
        <w:t xml:space="preserve"> уколико садрже све податке који </w:t>
      </w:r>
      <w:r w:rsidR="000C7681">
        <w:rPr>
          <w:rFonts w:ascii="Arial" w:hAnsi="Arial"/>
        </w:rPr>
        <w:t>су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тр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  <w:lang w:val="sr-Cyrl-RS"/>
        </w:rPr>
        <w:t>ж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</w:t>
      </w:r>
      <w:r w:rsidR="0095048E">
        <w:rPr>
          <w:rFonts w:ascii="Arial" w:hAnsi="Arial"/>
        </w:rPr>
        <w:t>и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нк</w:t>
      </w:r>
      <w:r w:rsidR="000C7681">
        <w:rPr>
          <w:rFonts w:ascii="Arial" w:hAnsi="Arial"/>
          <w:lang w:val="sr-Cyrl-RS"/>
        </w:rPr>
        <w:t xml:space="preserve">урсном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кум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нт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</w:t>
      </w:r>
      <w:r w:rsidR="000C7681" w:rsidRPr="000C7681">
        <w:rPr>
          <w:rFonts w:ascii="Arial" w:hAnsi="Arial"/>
        </w:rPr>
        <w:t>jo</w:t>
      </w:r>
      <w:r w:rsidR="000C7681">
        <w:rPr>
          <w:rFonts w:ascii="Arial" w:hAnsi="Arial"/>
        </w:rPr>
        <w:t>м</w:t>
      </w:r>
      <w:r w:rsidR="000C7681">
        <w:rPr>
          <w:rFonts w:ascii="Arial" w:hAnsi="Arial"/>
          <w:lang w:val="sr-Cyrl-RS"/>
        </w:rPr>
        <w:t>.</w:t>
      </w:r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95048E">
        <w:rPr>
          <w:rFonts w:ascii="Arial" w:hAnsi="Arial"/>
          <w:iCs/>
          <w:lang w:val="sr-Cyrl-RS"/>
        </w:rPr>
        <w:t xml:space="preserve">за ЈН </w:t>
      </w:r>
      <w:r w:rsidR="0095048E">
        <w:rPr>
          <w:rFonts w:ascii="Arial" w:hAnsi="Arial"/>
          <w:b/>
          <w:lang w:val="sr-Cyrl-RS"/>
        </w:rPr>
        <w:t>1298/</w:t>
      </w:r>
      <w:r w:rsidR="000C7681" w:rsidRPr="000C7681">
        <w:rPr>
          <w:rFonts w:ascii="Arial" w:hAnsi="Arial"/>
          <w:b/>
        </w:rPr>
        <w:t>2018 - 3000/</w:t>
      </w:r>
      <w:r w:rsidR="0095048E">
        <w:rPr>
          <w:rFonts w:ascii="Arial" w:hAnsi="Arial"/>
          <w:b/>
          <w:lang w:val="ru-RU"/>
        </w:rPr>
        <w:t>1604</w:t>
      </w:r>
      <w:r w:rsidR="000C7681" w:rsidRPr="000C7681">
        <w:rPr>
          <w:rFonts w:ascii="Arial" w:hAnsi="Arial"/>
          <w:b/>
        </w:rPr>
        <w:t>/2018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52" w:rsidRDefault="006D7352" w:rsidP="004A61DF">
      <w:pPr>
        <w:spacing w:line="240" w:lineRule="auto"/>
      </w:pPr>
      <w:r>
        <w:separator/>
      </w:r>
    </w:p>
  </w:endnote>
  <w:endnote w:type="continuationSeparator" w:id="0">
    <w:p w:rsidR="006D7352" w:rsidRDefault="006D73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5E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5E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52" w:rsidRDefault="006D7352" w:rsidP="004A61DF">
      <w:pPr>
        <w:spacing w:line="240" w:lineRule="auto"/>
      </w:pPr>
      <w:r>
        <w:separator/>
      </w:r>
    </w:p>
  </w:footnote>
  <w:footnote w:type="continuationSeparator" w:id="0">
    <w:p w:rsidR="006D7352" w:rsidRDefault="006D73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48F2AA" wp14:editId="369221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05E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05E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775D3"/>
    <w:rsid w:val="0008435C"/>
    <w:rsid w:val="000922A0"/>
    <w:rsid w:val="000A5EE8"/>
    <w:rsid w:val="000B7E79"/>
    <w:rsid w:val="000C3D4F"/>
    <w:rsid w:val="000C52D1"/>
    <w:rsid w:val="000C6C05"/>
    <w:rsid w:val="000C7681"/>
    <w:rsid w:val="000D53DC"/>
    <w:rsid w:val="000F0A61"/>
    <w:rsid w:val="00104628"/>
    <w:rsid w:val="00120A8B"/>
    <w:rsid w:val="00131177"/>
    <w:rsid w:val="00154E5B"/>
    <w:rsid w:val="00161DB4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6074C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47A8E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05EC8"/>
    <w:rsid w:val="0051101B"/>
    <w:rsid w:val="00532302"/>
    <w:rsid w:val="005649E0"/>
    <w:rsid w:val="00583547"/>
    <w:rsid w:val="005B59C7"/>
    <w:rsid w:val="005C4E3E"/>
    <w:rsid w:val="005D014C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6D7352"/>
    <w:rsid w:val="00714B24"/>
    <w:rsid w:val="00726DB0"/>
    <w:rsid w:val="00753BB6"/>
    <w:rsid w:val="00754F8B"/>
    <w:rsid w:val="00781049"/>
    <w:rsid w:val="00792145"/>
    <w:rsid w:val="007B241D"/>
    <w:rsid w:val="007F61D9"/>
    <w:rsid w:val="008031F2"/>
    <w:rsid w:val="00812250"/>
    <w:rsid w:val="008227EA"/>
    <w:rsid w:val="00823373"/>
    <w:rsid w:val="00840376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048E"/>
    <w:rsid w:val="009544C9"/>
    <w:rsid w:val="009558C4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1203A"/>
  <w15:docId w15:val="{8BA975C6-4EA5-4DF5-82E7-066E83F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0B09"/>
    <w:rsid w:val="0004403E"/>
    <w:rsid w:val="00084668"/>
    <w:rsid w:val="00102C0B"/>
    <w:rsid w:val="00170115"/>
    <w:rsid w:val="00190F77"/>
    <w:rsid w:val="005729DB"/>
    <w:rsid w:val="005E7D6D"/>
    <w:rsid w:val="006D5B4B"/>
    <w:rsid w:val="00764492"/>
    <w:rsid w:val="00782E12"/>
    <w:rsid w:val="00865B8B"/>
    <w:rsid w:val="008732DF"/>
    <w:rsid w:val="008C5616"/>
    <w:rsid w:val="00983344"/>
    <w:rsid w:val="00AD76B3"/>
    <w:rsid w:val="00B619F0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Simic</cp:lastModifiedBy>
  <cp:revision>3</cp:revision>
  <cp:lastPrinted>2018-01-10T13:03:00Z</cp:lastPrinted>
  <dcterms:created xsi:type="dcterms:W3CDTF">2018-12-19T08:46:00Z</dcterms:created>
  <dcterms:modified xsi:type="dcterms:W3CDTF">2018-12-19T10:03:00Z</dcterms:modified>
</cp:coreProperties>
</file>