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B16BD1" w:rsidRDefault="0046231D" w:rsidP="0046231D">
      <w:pPr>
        <w:spacing w:line="240" w:lineRule="auto"/>
        <w:ind w:left="-360"/>
        <w:jc w:val="left"/>
        <w:rPr>
          <w:rFonts w:ascii="Arial" w:hAnsi="Arial"/>
          <w:lang w:val="ru-RU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B16BD1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</w:rPr>
        <w:t>Број:_</w:t>
      </w:r>
      <w:r w:rsidR="005A6BAC">
        <w:rPr>
          <w:rFonts w:ascii="Arial" w:hAnsi="Arial"/>
          <w:lang w:val="sr-Latn-RS"/>
        </w:rPr>
        <w:t>105-E.03.01-9066/2-2019</w:t>
      </w:r>
      <w:r w:rsidRPr="0046231D">
        <w:rPr>
          <w:rFonts w:ascii="Arial" w:hAnsi="Arial"/>
        </w:rPr>
        <w:t>______________</w:t>
      </w:r>
    </w:p>
    <w:p w:rsidR="0046231D" w:rsidRPr="00B16BD1" w:rsidRDefault="005A6BAC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>
        <w:rPr>
          <w:rFonts w:ascii="Arial" w:hAnsi="Arial"/>
          <w:lang w:val="sr-Latn-RS"/>
        </w:rPr>
        <w:t>09.01.2019.</w:t>
      </w:r>
      <w:bookmarkStart w:id="0" w:name="_GoBack"/>
      <w:bookmarkEnd w:id="0"/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B16BD1">
        <w:rPr>
          <w:rFonts w:ascii="Arial" w:hAnsi="Arial"/>
          <w:lang w:val="sr-Cyrl-RS"/>
        </w:rPr>
        <w:t>1894/2018 (3000/0422/2018)</w:t>
      </w:r>
      <w:r w:rsidRPr="00D97D88">
        <w:rPr>
          <w:rFonts w:ascii="Arial" w:hAnsi="Arial"/>
          <w:lang w:val="ru-RU"/>
        </w:rPr>
        <w:t xml:space="preserve"> </w:t>
      </w:r>
      <w:r w:rsidRPr="00D97D88">
        <w:rPr>
          <w:rFonts w:ascii="Arial" w:hAnsi="Arial"/>
        </w:rPr>
        <w:t xml:space="preserve">за набавку </w:t>
      </w:r>
      <w:r w:rsidR="00B16BD1">
        <w:rPr>
          <w:rFonts w:ascii="Arial" w:hAnsi="Arial"/>
          <w:lang w:val="sr-Cyrl-RS"/>
        </w:rPr>
        <w:t>Резервни нисконапонски електромотори ТЕНТ 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B16BD1" w:rsidRDefault="00823373" w:rsidP="003317EC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Бр. </w:t>
      </w:r>
      <w:r w:rsidR="00B16BD1">
        <w:rPr>
          <w:rFonts w:ascii="Arial" w:hAnsi="Arial"/>
          <w:b/>
          <w:iCs/>
          <w:lang w:val="sr-Cyrl-RS"/>
        </w:rPr>
        <w:t>3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B16BD1" w:rsidRPr="00B16BD1" w:rsidRDefault="00823373" w:rsidP="00B16BD1">
      <w:pPr>
        <w:pStyle w:val="Default"/>
        <w:rPr>
          <w:lang w:val="sr-Cyrl-RS"/>
        </w:rPr>
      </w:pPr>
      <w:r w:rsidRPr="00B16BD1">
        <w:rPr>
          <w:rFonts w:ascii="Arial" w:hAnsi="Arial"/>
          <w:b/>
          <w:iCs/>
          <w:lang w:val="sr-Cyrl-RS"/>
        </w:rPr>
        <w:t>ПИТАЊЕ 1</w:t>
      </w:r>
      <w:r w:rsidRPr="00B16BD1">
        <w:rPr>
          <w:rFonts w:ascii="Arial" w:hAnsi="Arial"/>
          <w:iCs/>
          <w:lang w:val="sr-Cyrl-RS"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  <w:r w:rsidR="00B16BD1" w:rsidRPr="00B16BD1">
        <w:rPr>
          <w:rFonts w:ascii="Arial" w:hAnsi="Arial" w:cs="Arial"/>
          <w:lang w:val="sr-Cyrl-RS"/>
        </w:rPr>
        <w:t xml:space="preserve">За мотор под редним бр. 6 у траженој спецификацији за испоруку навели сте: </w:t>
      </w:r>
    </w:p>
    <w:p w:rsidR="00823373" w:rsidRPr="00B16BD1" w:rsidRDefault="00B16BD1" w:rsidP="00B16BD1">
      <w:pPr>
        <w:rPr>
          <w:rFonts w:ascii="Arial" w:hAnsi="Arial"/>
          <w:sz w:val="24"/>
          <w:szCs w:val="24"/>
          <w:lang w:val="ru-RU"/>
        </w:rPr>
      </w:pPr>
      <w:r w:rsidRPr="00B16BD1">
        <w:rPr>
          <w:rFonts w:ascii="Arial" w:hAnsi="Arial"/>
          <w:sz w:val="24"/>
          <w:szCs w:val="24"/>
        </w:rPr>
        <w:t>„Електромотор 380 V, 18,5 кW, са специјалном прирубницом и крајем вратила, према узорку или одговарајући“. С обзиром да тако дефинисан захтев није једнозначно дефинисан он може битно да утиче на цену. Специјална прирубница није стандардна испорука те због тога, тражимо да доставите цртеже, мрне скице и слично, на основу чега се може комплетирати понуда</w:t>
      </w:r>
    </w:p>
    <w:p w:rsidR="00823373" w:rsidRPr="00B16BD1" w:rsidRDefault="00823373" w:rsidP="003317EC">
      <w:pPr>
        <w:rPr>
          <w:rFonts w:ascii="Arial" w:hAnsi="Arial"/>
          <w:iCs/>
          <w:sz w:val="24"/>
          <w:szCs w:val="24"/>
          <w:lang w:val="ru-RU"/>
        </w:rPr>
      </w:pPr>
    </w:p>
    <w:p w:rsidR="00B16BD1" w:rsidRPr="00B16BD1" w:rsidRDefault="00823373" w:rsidP="00B16BD1">
      <w:pPr>
        <w:rPr>
          <w:rFonts w:ascii="Calibri" w:eastAsia="Calibri" w:hAnsi="Calibri" w:cs="Times New Roman"/>
          <w:color w:val="1F497D"/>
        </w:rPr>
      </w:pPr>
      <w:r w:rsidRPr="00D97D88">
        <w:rPr>
          <w:rFonts w:ascii="Arial" w:hAnsi="Arial"/>
          <w:b/>
          <w:iCs/>
        </w:rPr>
        <w:t xml:space="preserve">ОДГОВОР 1: </w:t>
      </w:r>
      <w:r w:rsidR="00B16BD1" w:rsidRPr="00B16BD1">
        <w:rPr>
          <w:rFonts w:ascii="Arial" w:eastAsia="Calibri" w:hAnsi="Arial"/>
          <w:sz w:val="24"/>
          <w:szCs w:val="24"/>
        </w:rPr>
        <w:t>У конкурсној документацији је наведено да је за позицију број 6 (електромотор са специјалном прирубницом и крајем вратила) потребно снимити одговарајуће димензије на мотору који се налази у радионици ТЕНТ-а, јер не поседујемо цртеж, односно мерну скицу.</w:t>
      </w:r>
    </w:p>
    <w:p w:rsidR="00B16BD1" w:rsidRDefault="00B16BD1" w:rsidP="003317EC">
      <w:pPr>
        <w:spacing w:before="240" w:after="240" w:line="240" w:lineRule="auto"/>
        <w:rPr>
          <w:rFonts w:ascii="Arial" w:hAnsi="Arial"/>
          <w:iCs/>
          <w:lang w:val="sr-Cyrl-RS"/>
        </w:rPr>
      </w:pPr>
    </w:p>
    <w:p w:rsidR="00DB25EE" w:rsidRPr="00B16BD1" w:rsidRDefault="00DB25EE" w:rsidP="003317EC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B16BD1">
        <w:rPr>
          <w:rFonts w:ascii="Arial" w:hAnsi="Arial"/>
          <w:iCs/>
          <w:lang w:val="sr-Cyrl-RS"/>
        </w:rPr>
        <w:t xml:space="preserve">Комисија ће размотрити да ли је већ одређен рок за подношење понуда примерен времену потребном за припрему прихватљиве понуде </w:t>
      </w:r>
      <w:r w:rsidR="00714B24" w:rsidRPr="00B16BD1">
        <w:rPr>
          <w:rFonts w:ascii="Arial" w:hAnsi="Arial"/>
          <w:iCs/>
          <w:lang w:val="sr-Cyrl-RS"/>
        </w:rPr>
        <w:t>те</w:t>
      </w:r>
      <w:r w:rsidRPr="00B16BD1">
        <w:rPr>
          <w:rFonts w:ascii="Arial" w:hAnsi="Arial"/>
          <w:iCs/>
          <w:lang w:val="sr-Cyrl-RS"/>
        </w:rPr>
        <w:t xml:space="preserve"> </w:t>
      </w:r>
      <w:r w:rsidR="00714B24" w:rsidRPr="00B16BD1">
        <w:rPr>
          <w:rFonts w:ascii="Arial" w:hAnsi="Arial"/>
          <w:b/>
          <w:iCs/>
          <w:lang w:val="sr-Cyrl-RS"/>
        </w:rPr>
        <w:t>у случају да</w:t>
      </w:r>
      <w:r w:rsidRPr="00B16BD1">
        <w:rPr>
          <w:rFonts w:ascii="Arial" w:hAnsi="Arial"/>
          <w:b/>
          <w:iCs/>
          <w:lang w:val="sr-Cyrl-RS"/>
        </w:rPr>
        <w:t xml:space="preserve"> продужи рок</w:t>
      </w:r>
      <w:r w:rsidRPr="00B16BD1">
        <w:rPr>
          <w:rFonts w:ascii="Arial" w:hAnsi="Arial"/>
          <w:iCs/>
          <w:lang w:val="sr-Cyrl-RS"/>
        </w:rPr>
        <w:t>, о истом ће објавити обавештење о продужењу рока за подношење понуда на Порталу јавн</w:t>
      </w:r>
      <w:r w:rsidR="008031F2" w:rsidRPr="00B16BD1">
        <w:rPr>
          <w:rFonts w:ascii="Arial" w:hAnsi="Arial"/>
          <w:iCs/>
          <w:lang w:val="sr-Cyrl-RS"/>
        </w:rPr>
        <w:t>их набавки и интернет страници Н</w:t>
      </w:r>
      <w:r w:rsidRPr="00B16BD1">
        <w:rPr>
          <w:rFonts w:ascii="Arial" w:hAnsi="Arial"/>
          <w:iCs/>
          <w:lang w:val="sr-Cyrl-RS"/>
        </w:rPr>
        <w:t xml:space="preserve">аручиоца. </w:t>
      </w:r>
    </w:p>
    <w:p w:rsidR="00823373" w:rsidRPr="00B16BD1" w:rsidRDefault="00823373" w:rsidP="00FC01E0">
      <w:pPr>
        <w:spacing w:line="240" w:lineRule="auto"/>
        <w:jc w:val="righ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КОМИСИЈА </w:t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____________-члан</w:t>
      </w:r>
      <w:r w:rsidRPr="00D97D88">
        <w:rPr>
          <w:rFonts w:ascii="Arial" w:hAnsi="Arial"/>
          <w:iCs/>
          <w:color w:val="0070C0"/>
          <w:lang w:val="sr-Cyrl-RS"/>
        </w:rPr>
        <w:t>/заменик члана</w:t>
      </w:r>
    </w:p>
    <w:p w:rsidR="00FC01E0" w:rsidRPr="00D97D88" w:rsidRDefault="00FC01E0" w:rsidP="00FC01E0">
      <w:pPr>
        <w:tabs>
          <w:tab w:val="left" w:pos="6297"/>
          <w:tab w:val="left" w:pos="6383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ab/>
        <w:t>(име/презиме)</w:t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____________-члан</w:t>
      </w:r>
      <w:r w:rsidRPr="00D97D88">
        <w:rPr>
          <w:rFonts w:ascii="Arial" w:hAnsi="Arial"/>
          <w:iCs/>
          <w:color w:val="0070C0"/>
          <w:lang w:val="sr-Cyrl-RS"/>
        </w:rPr>
        <w:t>/заменик члана</w:t>
      </w:r>
    </w:p>
    <w:p w:rsidR="00FC01E0" w:rsidRPr="00D97D88" w:rsidRDefault="00FC01E0" w:rsidP="00FC01E0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ab/>
        <w:t>(име/презиме)</w:t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____________-члан</w:t>
      </w:r>
      <w:r w:rsidRPr="00D97D88">
        <w:rPr>
          <w:rFonts w:ascii="Arial" w:hAnsi="Arial"/>
          <w:iCs/>
          <w:color w:val="0070C0"/>
          <w:lang w:val="sr-Cyrl-RS"/>
        </w:rPr>
        <w:t>/заменик члана</w:t>
      </w:r>
    </w:p>
    <w:p w:rsidR="000F0A61" w:rsidRPr="00D97D88" w:rsidRDefault="00FC01E0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  <w:lang w:val="sr-Cyrl-RS"/>
        </w:rPr>
        <w:tab/>
        <w:t>(име/презиме)</w:t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B16BD1">
        <w:rPr>
          <w:rFonts w:ascii="Arial" w:hAnsi="Arial"/>
          <w:iCs/>
          <w:lang w:val="sr-Cyrl-RS"/>
        </w:rPr>
        <w:tab/>
        <w:t xml:space="preserve">          </w:t>
      </w:r>
    </w:p>
    <w:sectPr w:rsidR="000F0A61" w:rsidRPr="00D97D88" w:rsidSect="00911D08">
      <w:headerReference w:type="default" r:id="rId7"/>
      <w:footerReference w:type="default" r:id="rId8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F18" w:rsidRDefault="00491F18" w:rsidP="004A61DF">
      <w:pPr>
        <w:spacing w:line="240" w:lineRule="auto"/>
      </w:pPr>
      <w:r>
        <w:separator/>
      </w:r>
    </w:p>
  </w:endnote>
  <w:endnote w:type="continuationSeparator" w:id="0">
    <w:p w:rsidR="00491F18" w:rsidRDefault="00491F18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5A6BAC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5A6BAC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F18" w:rsidRDefault="00491F18" w:rsidP="004A61DF">
      <w:pPr>
        <w:spacing w:line="240" w:lineRule="auto"/>
      </w:pPr>
      <w:r>
        <w:separator/>
      </w:r>
    </w:p>
  </w:footnote>
  <w:footnote w:type="continuationSeparator" w:id="0">
    <w:p w:rsidR="00491F18" w:rsidRDefault="00491F18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28130F62" wp14:editId="7E41FC83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5A6BAC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5A6BAC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 w15:restartNumberingAfterBreak="0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10E9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682F"/>
    <w:rsid w:val="00320005"/>
    <w:rsid w:val="003317EC"/>
    <w:rsid w:val="00353CBB"/>
    <w:rsid w:val="003640D5"/>
    <w:rsid w:val="003B4F0C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91F18"/>
    <w:rsid w:val="004A61DF"/>
    <w:rsid w:val="004B20A0"/>
    <w:rsid w:val="004B4668"/>
    <w:rsid w:val="004C1CA3"/>
    <w:rsid w:val="0051101B"/>
    <w:rsid w:val="00532302"/>
    <w:rsid w:val="005649E0"/>
    <w:rsid w:val="005A6BAC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16BD1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F37E87"/>
  <w15:docId w15:val="{EF4F1A79-03B2-45C9-93DA-A7DD45FB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Default">
    <w:name w:val="Default"/>
    <w:rsid w:val="00B16BD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B74FE0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B74FE0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5C6722"/>
    <w:rsid w:val="00757921"/>
    <w:rsid w:val="00B74FE0"/>
    <w:rsid w:val="00CE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Dragana Krasavcic</cp:lastModifiedBy>
  <cp:revision>4</cp:revision>
  <cp:lastPrinted>2019-01-09T07:32:00Z</cp:lastPrinted>
  <dcterms:created xsi:type="dcterms:W3CDTF">2019-01-09T07:23:00Z</dcterms:created>
  <dcterms:modified xsi:type="dcterms:W3CDTF">2019-01-09T10:31:00Z</dcterms:modified>
</cp:coreProperties>
</file>