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216A5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4B4AE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2126/2018 (3000/0358/2018)</w:t>
            </w:r>
            <w:bookmarkStart w:id="1" w:name="_GoBack"/>
            <w:bookmarkEnd w:id="1"/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Плетенице и манлох трака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34312500 - Заптивачи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3,577,900.00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16A5A" w:rsidRDefault="00216A5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1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216A5A" w:rsidRDefault="00216A5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3,845,510.00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3,577,900.00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3,845,510.00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3,577,900.00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18.02.2019</w:t>
            </w: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18.03.2019.</w:t>
            </w: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TEHNIKA K.B. D.O.O. BEOGRAD PREDUZEĆE ZA PROIZVODNJU, TRGOVINU I USLUGE,  NOVI BEOGRAD, SURČINSKA, 9N, 11077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Матични број: 17063405</w:t>
            </w:r>
            <w:r>
              <w:rPr>
                <w:rFonts w:ascii="Arial" w:eastAsia="Arial" w:hAnsi="Arial" w:cs="Arial"/>
                <w:color w:val="000000"/>
              </w:rPr>
              <w:br/>
              <w:t>ПИБ:100390723</w:t>
            </w: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4B4AED">
              <w:rPr>
                <w:rFonts w:ascii="Arial" w:eastAsia="Arial" w:hAnsi="Arial" w:cs="Arial"/>
                <w:color w:val="000000"/>
              </w:rPr>
              <w:t>18.03.2019</w:t>
            </w: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36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20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4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  <w:tr w:rsidR="00216A5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20" w:type="dxa"/>
          </w:tcPr>
          <w:p w:rsidR="00216A5A" w:rsidRDefault="00216A5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16A5A" w:rsidRDefault="00984F5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216A5A" w:rsidRDefault="00216A5A">
            <w:pPr>
              <w:pStyle w:val="EMPTYCELLSTYLE"/>
            </w:pPr>
          </w:p>
        </w:tc>
      </w:tr>
    </w:tbl>
    <w:p w:rsidR="00984F53" w:rsidRDefault="00984F53"/>
    <w:sectPr w:rsidR="00984F5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5A"/>
    <w:rsid w:val="00216A5A"/>
    <w:rsid w:val="004B4AED"/>
    <w:rsid w:val="009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Obavestenje_o_zakljucenom_ugovoru_20190319094430893.docx</dc:subject>
  <dc:creator>jana</dc:creator>
  <cp:lastModifiedBy>Jelisava Stojilković</cp:lastModifiedBy>
  <cp:revision>2</cp:revision>
  <dcterms:created xsi:type="dcterms:W3CDTF">2019-03-19T08:57:00Z</dcterms:created>
  <dcterms:modified xsi:type="dcterms:W3CDTF">2019-03-19T08:57:00Z</dcterms:modified>
</cp:coreProperties>
</file>