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E126AA" w:rsidRDefault="003E39AF" w:rsidP="004D1E1C">
      <w:pPr>
        <w:tabs>
          <w:tab w:val="left" w:pos="8640"/>
        </w:tabs>
        <w:spacing w:line="240" w:lineRule="auto"/>
        <w:ind w:left="-360" w:right="-19"/>
        <w:rPr>
          <w:rFonts w:ascii="Arial" w:hAnsi="Arial"/>
          <w:lang w:val="sr-Cyrl-RS"/>
        </w:rPr>
      </w:pPr>
      <w:r>
        <w:rPr>
          <w:rFonts w:ascii="Arial" w:hAnsi="Arial"/>
        </w:rPr>
        <w:t>Број:</w:t>
      </w:r>
      <w:r w:rsidR="004D1E1C">
        <w:rPr>
          <w:rFonts w:ascii="Arial" w:hAnsi="Arial"/>
          <w:lang w:val="sr-Cyrl-RS"/>
        </w:rPr>
        <w:t xml:space="preserve"> </w:t>
      </w:r>
      <w:r w:rsidR="006F3943">
        <w:rPr>
          <w:rFonts w:ascii="Arial" w:hAnsi="Arial"/>
          <w:lang w:val="sr-Cyrl-RS"/>
        </w:rPr>
        <w:t>105-Е.03.01- 23524/9</w:t>
      </w:r>
      <w:r w:rsidR="00732C80">
        <w:rPr>
          <w:rFonts w:ascii="Arial" w:hAnsi="Arial"/>
          <w:lang w:val="sr-Cyrl-RS"/>
        </w:rPr>
        <w:t xml:space="preserve"> </w:t>
      </w:r>
      <w:r w:rsidR="001E3E5B">
        <w:rPr>
          <w:rFonts w:ascii="Arial" w:hAnsi="Arial"/>
          <w:lang w:val="sr-Cyrl-RS"/>
        </w:rPr>
        <w:t>-2019</w:t>
      </w:r>
    </w:p>
    <w:p w:rsidR="00C93C42" w:rsidRPr="00C93C42" w:rsidRDefault="006F3943" w:rsidP="004D1E1C">
      <w:pPr>
        <w:tabs>
          <w:tab w:val="left" w:pos="8640"/>
        </w:tabs>
        <w:spacing w:line="240" w:lineRule="auto"/>
        <w:ind w:left="-360" w:right="-19"/>
        <w:rPr>
          <w:rFonts w:ascii="Arial" w:hAnsi="Arial"/>
          <w:lang w:val="sr-Latn-RS"/>
        </w:rPr>
      </w:pPr>
      <w:r>
        <w:rPr>
          <w:rFonts w:ascii="Arial" w:hAnsi="Arial"/>
          <w:lang w:val="sr-Latn-RS"/>
        </w:rPr>
        <w:t xml:space="preserve"> </w:t>
      </w:r>
      <w:bookmarkStart w:id="0" w:name="_GoBack"/>
      <w:bookmarkEnd w:id="0"/>
      <w:r>
        <w:rPr>
          <w:rFonts w:ascii="Arial" w:hAnsi="Arial"/>
          <w:lang w:val="sr-Cyrl-RS"/>
        </w:rPr>
        <w:t>29</w:t>
      </w:r>
      <w:r w:rsidR="00C93C42">
        <w:rPr>
          <w:rFonts w:ascii="Arial" w:hAnsi="Arial"/>
          <w:lang w:val="sr-Latn-RS"/>
        </w:rPr>
        <w:t>.01.2019.</w:t>
      </w:r>
    </w:p>
    <w:p w:rsidR="00FC01E0" w:rsidRPr="00D97D88" w:rsidRDefault="00FC01E0" w:rsidP="00E106F2">
      <w:pPr>
        <w:tabs>
          <w:tab w:val="left" w:pos="8640"/>
        </w:tabs>
        <w:spacing w:line="240" w:lineRule="auto"/>
        <w:ind w:right="-19"/>
        <w:rPr>
          <w:rFonts w:ascii="Arial" w:hAnsi="Arial"/>
          <w:i/>
          <w:lang w:val="sr-Cyrl-RS"/>
        </w:rPr>
      </w:pPr>
    </w:p>
    <w:p w:rsidR="00823373" w:rsidRPr="00B92D9D" w:rsidRDefault="00823373" w:rsidP="00B92D9D">
      <w:pPr>
        <w:pStyle w:val="Title"/>
        <w:jc w:val="both"/>
        <w:rPr>
          <w:rFonts w:ascii="Arial" w:hAnsi="Arial"/>
          <w:b w:val="0"/>
          <w:iCs/>
          <w:lang w:val="sr-Cyrl-RS"/>
        </w:rPr>
      </w:pPr>
      <w:r w:rsidRPr="009D2274">
        <w:rPr>
          <w:rFonts w:ascii="Arial" w:hAnsi="Arial" w:cs="Arial"/>
          <w:b w:val="0"/>
          <w:iCs/>
        </w:rPr>
        <w:t>На основу члана 54. и 63. Закона о јавним набавк</w:t>
      </w:r>
      <w:r w:rsidR="008C28EE" w:rsidRPr="009D2274">
        <w:rPr>
          <w:rFonts w:ascii="Arial" w:hAnsi="Arial" w:cs="Arial"/>
          <w:b w:val="0"/>
          <w:iCs/>
        </w:rPr>
        <w:t>ама („Службeни глaсник РС", бр</w:t>
      </w:r>
      <w:r w:rsidR="008C28EE" w:rsidRPr="009D2274">
        <w:rPr>
          <w:rFonts w:ascii="Arial" w:hAnsi="Arial" w:cs="Arial"/>
          <w:b w:val="0"/>
          <w:iCs/>
          <w:lang w:val="sr-Cyrl-RS"/>
        </w:rPr>
        <w:t>.</w:t>
      </w:r>
      <w:r w:rsidRPr="009D2274">
        <w:rPr>
          <w:rFonts w:ascii="Arial" w:hAnsi="Arial" w:cs="Arial"/>
          <w:b w:val="0"/>
          <w:iCs/>
        </w:rPr>
        <w:t xml:space="preserve"> 124/12</w:t>
      </w:r>
      <w:r w:rsidR="008C28EE" w:rsidRPr="009D2274">
        <w:rPr>
          <w:rFonts w:ascii="Arial" w:hAnsi="Arial" w:cs="Arial"/>
          <w:b w:val="0"/>
          <w:iCs/>
          <w:lang w:val="ru-RU"/>
        </w:rPr>
        <w:t>,</w:t>
      </w:r>
      <w:r w:rsidR="00C04B2D" w:rsidRPr="009D2274">
        <w:rPr>
          <w:rFonts w:ascii="Arial" w:hAnsi="Arial" w:cs="Arial"/>
          <w:b w:val="0"/>
          <w:iCs/>
          <w:lang w:val="ru-RU"/>
        </w:rPr>
        <w:t xml:space="preserve"> </w:t>
      </w:r>
      <w:r w:rsidRPr="009D2274">
        <w:rPr>
          <w:rFonts w:ascii="Arial" w:hAnsi="Arial" w:cs="Arial"/>
          <w:b w:val="0"/>
          <w:iCs/>
        </w:rPr>
        <w:t>14/15</w:t>
      </w:r>
      <w:r w:rsidR="00C04B2D" w:rsidRPr="009D2274">
        <w:rPr>
          <w:rFonts w:ascii="Arial" w:hAnsi="Arial" w:cs="Arial"/>
          <w:b w:val="0"/>
          <w:iCs/>
          <w:lang w:val="sr-Cyrl-RS"/>
        </w:rPr>
        <w:t xml:space="preserve"> </w:t>
      </w:r>
      <w:r w:rsidR="008C28EE" w:rsidRPr="009D2274">
        <w:rPr>
          <w:rFonts w:ascii="Arial" w:hAnsi="Arial" w:cs="Arial"/>
          <w:b w:val="0"/>
          <w:iCs/>
          <w:lang w:val="sr-Cyrl-RS"/>
        </w:rPr>
        <w:t>и 68/15</w:t>
      </w:r>
      <w:r w:rsidRPr="009D2274">
        <w:rPr>
          <w:rFonts w:ascii="Arial" w:hAnsi="Arial" w:cs="Arial"/>
          <w:b w:val="0"/>
          <w:iCs/>
        </w:rPr>
        <w:t>),</w:t>
      </w:r>
      <w:r w:rsidR="00A748A4" w:rsidRPr="009D2274">
        <w:rPr>
          <w:rFonts w:ascii="Arial" w:hAnsi="Arial" w:cs="Arial"/>
          <w:b w:val="0"/>
          <w:iCs/>
        </w:rPr>
        <w:t xml:space="preserve"> Комисија</w:t>
      </w:r>
      <w:r w:rsidR="003E39AF" w:rsidRPr="009D2274">
        <w:rPr>
          <w:rFonts w:ascii="Arial" w:hAnsi="Arial" w:cs="Arial"/>
          <w:b w:val="0"/>
          <w:iCs/>
        </w:rPr>
        <w:t xml:space="preserve"> за јавну наба</w:t>
      </w:r>
      <w:r w:rsidR="004D1E1C" w:rsidRPr="009D2274">
        <w:rPr>
          <w:rFonts w:ascii="Arial" w:hAnsi="Arial" w:cs="Arial"/>
          <w:b w:val="0"/>
          <w:iCs/>
        </w:rPr>
        <w:t>в</w:t>
      </w:r>
      <w:r w:rsidR="007B7A5F">
        <w:rPr>
          <w:rFonts w:ascii="Arial" w:hAnsi="Arial" w:cs="Arial"/>
          <w:b w:val="0"/>
          <w:iCs/>
        </w:rPr>
        <w:t>ку броj 2038/2018(3000/0406</w:t>
      </w:r>
      <w:r w:rsidR="009D2274" w:rsidRPr="009D2274">
        <w:rPr>
          <w:rFonts w:ascii="Arial" w:hAnsi="Arial" w:cs="Arial"/>
          <w:b w:val="0"/>
          <w:iCs/>
        </w:rPr>
        <w:t>/2018)</w:t>
      </w:r>
      <w:r w:rsidR="004D1E1C" w:rsidRPr="009D2274">
        <w:rPr>
          <w:rFonts w:ascii="Arial" w:hAnsi="Arial" w:cs="Arial"/>
          <w:b w:val="0"/>
          <w:iCs/>
        </w:rPr>
        <w:t xml:space="preserve"> </w:t>
      </w:r>
      <w:r w:rsidRPr="009D2274">
        <w:rPr>
          <w:rFonts w:ascii="Arial" w:hAnsi="Arial" w:cs="Arial"/>
          <w:b w:val="0"/>
        </w:rPr>
        <w:t xml:space="preserve">за набавку </w:t>
      </w:r>
      <w:r w:rsidR="007B7A5F">
        <w:rPr>
          <w:rFonts w:ascii="Arial" w:hAnsi="Arial" w:cs="Arial"/>
          <w:b w:val="0"/>
        </w:rPr>
        <w:t>добара</w:t>
      </w:r>
      <w:r w:rsidR="009D2274" w:rsidRPr="009D2274">
        <w:rPr>
          <w:rFonts w:ascii="Arial" w:hAnsi="Arial" w:cs="Arial"/>
          <w:b w:val="0"/>
        </w:rPr>
        <w:t xml:space="preserve">: </w:t>
      </w:r>
      <w:r w:rsidR="00B92D9D">
        <w:rPr>
          <w:rFonts w:ascii="Arial" w:hAnsi="Arial" w:cs="Arial"/>
          <w:b w:val="0"/>
          <w:lang w:val="sr-Cyrl-RS"/>
        </w:rPr>
        <w:t xml:space="preserve">              </w:t>
      </w:r>
      <w:r w:rsidR="009D2274">
        <w:rPr>
          <w:rFonts w:ascii="Arial" w:hAnsi="Arial" w:cs="Arial"/>
          <w:b w:val="0"/>
          <w:lang w:val="sr-Cyrl-RS"/>
        </w:rPr>
        <w:t>„</w:t>
      </w:r>
      <w:r w:rsidR="007B7A5F">
        <w:rPr>
          <w:rFonts w:ascii="Arial" w:hAnsi="Arial" w:cs="Arial"/>
          <w:b w:val="0"/>
          <w:lang w:val="sr-Cyrl-RS"/>
        </w:rPr>
        <w:t xml:space="preserve"> Релејна и склопна техника ТЕНТ </w:t>
      </w:r>
      <w:r w:rsidR="00B92D9D">
        <w:rPr>
          <w:rFonts w:ascii="Arial" w:hAnsi="Arial" w:cs="Arial"/>
          <w:b w:val="0"/>
          <w:lang w:val="sr-Cyrl-RS"/>
        </w:rPr>
        <w:t xml:space="preserve">“, </w:t>
      </w:r>
      <w:r w:rsidRPr="00B92D9D">
        <w:rPr>
          <w:rFonts w:ascii="Arial" w:hAnsi="Arial"/>
          <w:b w:val="0"/>
          <w:iCs/>
        </w:rPr>
        <w:t xml:space="preserve">на захтев заинтересованог лица, даје </w:t>
      </w:r>
    </w:p>
    <w:p w:rsidR="009D2274" w:rsidRPr="009D2274" w:rsidRDefault="009D2274" w:rsidP="009D2274">
      <w:pPr>
        <w:pStyle w:val="BodyText"/>
        <w:spacing w:after="0" w:line="240" w:lineRule="auto"/>
        <w:ind w:left="786"/>
        <w:rPr>
          <w:rFonts w:ascii="Arial" w:eastAsia="Arial" w:hAnsi="Arial"/>
          <w:lang w:val="sr-Latn-RS" w:eastAsia="sr-Latn-RS"/>
        </w:rPr>
      </w:pP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3E39AF" w:rsidRDefault="00BF194C" w:rsidP="003E39AF">
      <w:pPr>
        <w:spacing w:line="240" w:lineRule="auto"/>
        <w:jc w:val="center"/>
        <w:rPr>
          <w:rFonts w:ascii="Arial" w:hAnsi="Arial"/>
          <w:b/>
          <w:iCs/>
          <w:lang w:val="ru-RU"/>
        </w:rPr>
      </w:pPr>
      <w:r>
        <w:rPr>
          <w:rFonts w:ascii="Arial" w:hAnsi="Arial"/>
          <w:b/>
          <w:iCs/>
        </w:rPr>
        <w:t>Бр. 6</w:t>
      </w:r>
      <w:r w:rsidR="00823373" w:rsidRPr="00D97D88">
        <w:rPr>
          <w:rFonts w:ascii="Arial" w:hAnsi="Arial"/>
          <w:b/>
          <w:iCs/>
        </w:rPr>
        <w:t>.</w:t>
      </w:r>
    </w:p>
    <w:p w:rsidR="00823373" w:rsidRPr="009D2274"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Default="00823373" w:rsidP="003317EC">
      <w:pPr>
        <w:rPr>
          <w:rFonts w:ascii="Arial" w:hAnsi="Arial"/>
          <w:iCs/>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732C80" w:rsidRPr="00A50856" w:rsidRDefault="00A50856" w:rsidP="00732C80">
      <w:pPr>
        <w:rPr>
          <w:rFonts w:ascii="Arial" w:hAnsi="Arial"/>
          <w:lang w:val="sr-Latn-RS"/>
        </w:rPr>
      </w:pPr>
      <w:r w:rsidRPr="00A50856">
        <w:rPr>
          <w:rFonts w:ascii="Arial" w:hAnsi="Arial"/>
        </w:rPr>
        <w:t>Молим</w:t>
      </w:r>
      <w:r w:rsidR="00732C80" w:rsidRPr="00A50856">
        <w:rPr>
          <w:rFonts w:ascii="Arial" w:hAnsi="Arial"/>
        </w:rPr>
        <w:t xml:space="preserve"> </w:t>
      </w:r>
      <w:r w:rsidRPr="00A50856">
        <w:rPr>
          <w:rFonts w:ascii="Arial" w:hAnsi="Arial"/>
        </w:rPr>
        <w:t>да</w:t>
      </w:r>
      <w:r w:rsidR="00732C80" w:rsidRPr="00A50856">
        <w:rPr>
          <w:rFonts w:ascii="Arial" w:hAnsi="Arial"/>
        </w:rPr>
        <w:t xml:space="preserve"> </w:t>
      </w:r>
      <w:r w:rsidRPr="00A50856">
        <w:rPr>
          <w:rFonts w:ascii="Arial" w:hAnsi="Arial"/>
        </w:rPr>
        <w:t>нам</w:t>
      </w:r>
      <w:r w:rsidR="00732C80" w:rsidRPr="00A50856">
        <w:rPr>
          <w:rFonts w:ascii="Arial" w:hAnsi="Arial"/>
        </w:rPr>
        <w:t xml:space="preserve"> </w:t>
      </w:r>
      <w:r w:rsidRPr="00A50856">
        <w:rPr>
          <w:rFonts w:ascii="Arial" w:hAnsi="Arial"/>
        </w:rPr>
        <w:t>одговорите</w:t>
      </w:r>
      <w:r w:rsidR="00732C80" w:rsidRPr="00A50856">
        <w:rPr>
          <w:rFonts w:ascii="Arial" w:hAnsi="Arial"/>
        </w:rPr>
        <w:t xml:space="preserve"> </w:t>
      </w:r>
      <w:r w:rsidRPr="00A50856">
        <w:rPr>
          <w:rFonts w:ascii="Arial" w:hAnsi="Arial"/>
        </w:rPr>
        <w:t>на</w:t>
      </w:r>
      <w:r w:rsidR="00732C80" w:rsidRPr="00A50856">
        <w:rPr>
          <w:rFonts w:ascii="Arial" w:hAnsi="Arial"/>
        </w:rPr>
        <w:t xml:space="preserve"> </w:t>
      </w:r>
      <w:r w:rsidRPr="00A50856">
        <w:rPr>
          <w:rFonts w:ascii="Arial" w:hAnsi="Arial"/>
        </w:rPr>
        <w:t>следћа</w:t>
      </w:r>
      <w:r w:rsidR="00732C80" w:rsidRPr="00A50856">
        <w:rPr>
          <w:rFonts w:ascii="Arial" w:hAnsi="Arial"/>
        </w:rPr>
        <w:t xml:space="preserve"> </w:t>
      </w:r>
      <w:r w:rsidRPr="00A50856">
        <w:rPr>
          <w:rFonts w:ascii="Arial" w:hAnsi="Arial"/>
        </w:rPr>
        <w:t>питања</w:t>
      </w:r>
      <w:r w:rsidR="00732C80" w:rsidRPr="00A50856">
        <w:rPr>
          <w:rFonts w:ascii="Arial" w:hAnsi="Arial"/>
        </w:rPr>
        <w:t>:</w:t>
      </w:r>
    </w:p>
    <w:p w:rsidR="00732C80" w:rsidRPr="003D5ECE" w:rsidRDefault="003D5ECE" w:rsidP="00732C80">
      <w:pPr>
        <w:rPr>
          <w:rFonts w:ascii="Arial" w:hAnsi="Arial"/>
          <w:b/>
          <w:lang w:val="sr-Cyrl-RS"/>
        </w:rPr>
      </w:pPr>
      <w:r w:rsidRPr="003D5ECE">
        <w:rPr>
          <w:rFonts w:ascii="Arial" w:hAnsi="Arial"/>
          <w:b/>
          <w:lang w:val="sr-Cyrl-RS"/>
        </w:rPr>
        <w:t>ТЕНТ А</w:t>
      </w:r>
    </w:p>
    <w:p w:rsidR="00BF194C" w:rsidRPr="00335666" w:rsidRDefault="00BF194C" w:rsidP="00BF194C">
      <w:pPr>
        <w:spacing w:after="160" w:line="254" w:lineRule="auto"/>
        <w:rPr>
          <w:rFonts w:ascii="Arial" w:hAnsi="Arial"/>
          <w:lang w:val="sr-Latn-RS"/>
        </w:rPr>
      </w:pPr>
      <w:r w:rsidRPr="00335666">
        <w:rPr>
          <w:rFonts w:ascii="Arial" w:hAnsi="Arial"/>
          <w:u w:val="single"/>
        </w:rPr>
        <w:t>Позиција 11:  </w:t>
      </w:r>
      <w:r w:rsidRPr="00335666">
        <w:rPr>
          <w:rFonts w:ascii="Arial" w:hAnsi="Arial"/>
        </w:rPr>
        <w:t>Контактор 3-ПОЛНИ  400V/50HZ 110V DC 18,5KW AL40-30-22</w:t>
      </w:r>
    </w:p>
    <w:p w:rsidR="00BF194C" w:rsidRPr="00335666" w:rsidRDefault="00BF194C" w:rsidP="00BF194C">
      <w:pPr>
        <w:spacing w:after="160" w:line="254" w:lineRule="auto"/>
        <w:rPr>
          <w:rFonts w:ascii="Arial" w:hAnsi="Arial"/>
        </w:rPr>
      </w:pPr>
      <w:r w:rsidRPr="00335666">
        <w:rPr>
          <w:rFonts w:ascii="Arial" w:hAnsi="Arial"/>
          <w:iCs/>
        </w:rPr>
        <w:t>Да ли уместо захтеваног контактора 3-ПОЛНИ  400V/50HZ 110V DC 18,5KW AL40-30-22 можемо понудити AF38Z-30-00-2</w:t>
      </w:r>
      <w:r w:rsidR="00A902AC">
        <w:rPr>
          <w:rFonts w:ascii="Arial" w:hAnsi="Arial"/>
          <w:iCs/>
        </w:rPr>
        <w:t>1 24-60V50/60HZ 20-60VDC + помоћ</w:t>
      </w:r>
      <w:r w:rsidRPr="00335666">
        <w:rPr>
          <w:rFonts w:ascii="Arial" w:hAnsi="Arial"/>
          <w:iCs/>
        </w:rPr>
        <w:t>ни контакт CA4-22E?</w:t>
      </w:r>
    </w:p>
    <w:p w:rsidR="00BF194C" w:rsidRPr="00335666" w:rsidRDefault="00556A82" w:rsidP="00BF194C">
      <w:pPr>
        <w:spacing w:after="160" w:line="254" w:lineRule="auto"/>
        <w:rPr>
          <w:rFonts w:ascii="Arial" w:hAnsi="Arial"/>
        </w:rPr>
      </w:pPr>
      <w:hyperlink r:id="rId8" w:history="1">
        <w:r w:rsidR="00BF194C" w:rsidRPr="00335666">
          <w:rPr>
            <w:rStyle w:val="Hyperlink"/>
            <w:rFonts w:ascii="Arial" w:hAnsi="Arial" w:cs="Arial"/>
            <w:color w:val="0563C1"/>
          </w:rPr>
          <w:t>https://new.abb.com/products/1SBL296001R2100/af38z-30-00-21-24-60v50-60hz-20-60vdc-contactor</w:t>
        </w:r>
      </w:hyperlink>
    </w:p>
    <w:p w:rsidR="00BF194C" w:rsidRPr="00335666" w:rsidRDefault="00556A82" w:rsidP="00BF194C">
      <w:pPr>
        <w:spacing w:after="160" w:line="254" w:lineRule="auto"/>
        <w:rPr>
          <w:rFonts w:ascii="Arial" w:hAnsi="Arial"/>
        </w:rPr>
      </w:pPr>
      <w:hyperlink r:id="rId9" w:history="1">
        <w:r w:rsidR="00BF194C" w:rsidRPr="00335666">
          <w:rPr>
            <w:rStyle w:val="Hyperlink"/>
            <w:rFonts w:ascii="Arial" w:hAnsi="Arial" w:cs="Arial"/>
            <w:color w:val="0563C1"/>
          </w:rPr>
          <w:t>https://new.abb.com/products/1SBN010140R1022/ca4-22e-auxiliary-contact-block</w:t>
        </w:r>
      </w:hyperlink>
    </w:p>
    <w:p w:rsidR="00BF194C" w:rsidRPr="00335666" w:rsidRDefault="00335666" w:rsidP="00BF194C">
      <w:pPr>
        <w:spacing w:after="160" w:line="254" w:lineRule="auto"/>
        <w:rPr>
          <w:rFonts w:ascii="Arial" w:hAnsi="Arial"/>
        </w:rPr>
      </w:pPr>
      <w:r w:rsidRPr="00335666">
        <w:rPr>
          <w:rFonts w:ascii="Arial" w:hAnsi="Arial"/>
          <w:u w:val="single"/>
        </w:rPr>
        <w:t>Позиција</w:t>
      </w:r>
      <w:r w:rsidR="00BF194C" w:rsidRPr="00335666">
        <w:rPr>
          <w:rFonts w:ascii="Arial" w:hAnsi="Arial"/>
          <w:u w:val="single"/>
        </w:rPr>
        <w:t xml:space="preserve"> 14: </w:t>
      </w:r>
      <w:r w:rsidRPr="00335666">
        <w:rPr>
          <w:rFonts w:ascii="Arial" w:hAnsi="Arial"/>
        </w:rPr>
        <w:t>Контактор</w:t>
      </w:r>
      <w:r w:rsidR="00BF194C" w:rsidRPr="00335666">
        <w:rPr>
          <w:rFonts w:ascii="Arial" w:hAnsi="Arial"/>
        </w:rPr>
        <w:t xml:space="preserve"> 25A  AC 230V 3RT1026-APO4</w:t>
      </w:r>
      <w:r w:rsidR="00BF194C" w:rsidRPr="00335666">
        <w:rPr>
          <w:rFonts w:ascii="Arial" w:hAnsi="Arial"/>
          <w:u w:val="single"/>
        </w:rPr>
        <w:t xml:space="preserve"> </w:t>
      </w:r>
    </w:p>
    <w:p w:rsidR="00BF194C" w:rsidRPr="00335666" w:rsidRDefault="00335666" w:rsidP="00BF194C">
      <w:pPr>
        <w:spacing w:after="160" w:line="254" w:lineRule="auto"/>
        <w:rPr>
          <w:rFonts w:ascii="Arial" w:hAnsi="Arial"/>
        </w:rPr>
      </w:pPr>
      <w:r w:rsidRPr="00335666">
        <w:rPr>
          <w:rFonts w:ascii="Arial" w:hAnsi="Arial"/>
          <w:iCs/>
        </w:rPr>
        <w:t>Ознака</w:t>
      </w:r>
      <w:r w:rsidR="00BF194C" w:rsidRPr="00335666">
        <w:rPr>
          <w:rFonts w:ascii="Arial" w:hAnsi="Arial"/>
          <w:iCs/>
        </w:rPr>
        <w:t xml:space="preserve"> </w:t>
      </w:r>
      <w:r w:rsidRPr="00335666">
        <w:rPr>
          <w:rFonts w:ascii="Arial" w:hAnsi="Arial"/>
          <w:iCs/>
        </w:rPr>
        <w:t>за</w:t>
      </w:r>
      <w:r w:rsidR="00BF194C" w:rsidRPr="00335666">
        <w:rPr>
          <w:rFonts w:ascii="Arial" w:hAnsi="Arial"/>
          <w:iCs/>
        </w:rPr>
        <w:t xml:space="preserve"> </w:t>
      </w:r>
      <w:r w:rsidRPr="00335666">
        <w:rPr>
          <w:rFonts w:ascii="Arial" w:hAnsi="Arial"/>
          <w:iCs/>
        </w:rPr>
        <w:t>тражени</w:t>
      </w:r>
      <w:r w:rsidR="00BF194C" w:rsidRPr="00335666">
        <w:rPr>
          <w:rFonts w:ascii="Arial" w:hAnsi="Arial"/>
          <w:iCs/>
        </w:rPr>
        <w:t xml:space="preserve"> </w:t>
      </w:r>
      <w:r w:rsidRPr="00335666">
        <w:rPr>
          <w:rFonts w:ascii="Arial" w:hAnsi="Arial"/>
          <w:iCs/>
        </w:rPr>
        <w:t>контактор</w:t>
      </w:r>
      <w:r w:rsidR="00BF194C" w:rsidRPr="00335666">
        <w:rPr>
          <w:rFonts w:ascii="Arial" w:hAnsi="Arial"/>
          <w:iCs/>
        </w:rPr>
        <w:t xml:space="preserve"> </w:t>
      </w:r>
      <w:r w:rsidRPr="00335666">
        <w:rPr>
          <w:rFonts w:ascii="Arial" w:hAnsi="Arial"/>
          <w:iCs/>
        </w:rPr>
        <w:t>је</w:t>
      </w:r>
      <w:r w:rsidR="00BF194C" w:rsidRPr="00335666">
        <w:rPr>
          <w:rFonts w:ascii="Arial" w:hAnsi="Arial"/>
          <w:iCs/>
        </w:rPr>
        <w:t xml:space="preserve"> </w:t>
      </w:r>
      <w:r w:rsidRPr="00335666">
        <w:rPr>
          <w:rFonts w:ascii="Arial" w:hAnsi="Arial"/>
          <w:iCs/>
        </w:rPr>
        <w:t>неисправна</w:t>
      </w:r>
      <w:r w:rsidR="00BF194C" w:rsidRPr="00335666">
        <w:rPr>
          <w:rFonts w:ascii="Arial" w:hAnsi="Arial"/>
          <w:iCs/>
        </w:rPr>
        <w:t xml:space="preserve">, </w:t>
      </w:r>
      <w:r w:rsidRPr="00335666">
        <w:rPr>
          <w:rFonts w:ascii="Arial" w:hAnsi="Arial"/>
          <w:iCs/>
        </w:rPr>
        <w:t>недостаје</w:t>
      </w:r>
      <w:r w:rsidR="00BF194C" w:rsidRPr="00335666">
        <w:rPr>
          <w:rFonts w:ascii="Arial" w:hAnsi="Arial"/>
          <w:iCs/>
        </w:rPr>
        <w:t xml:space="preserve"> </w:t>
      </w:r>
      <w:r w:rsidRPr="00335666">
        <w:rPr>
          <w:rFonts w:ascii="Arial" w:hAnsi="Arial"/>
          <w:iCs/>
        </w:rPr>
        <w:t>карактер</w:t>
      </w:r>
      <w:r w:rsidR="00BF194C" w:rsidRPr="00335666">
        <w:rPr>
          <w:rFonts w:ascii="Arial" w:hAnsi="Arial"/>
          <w:iCs/>
        </w:rPr>
        <w:t xml:space="preserve"> </w:t>
      </w:r>
      <w:r w:rsidRPr="00335666">
        <w:rPr>
          <w:rFonts w:ascii="Arial" w:hAnsi="Arial"/>
          <w:iCs/>
        </w:rPr>
        <w:t>и</w:t>
      </w:r>
      <w:r w:rsidR="00BF194C" w:rsidRPr="00335666">
        <w:rPr>
          <w:rFonts w:ascii="Arial" w:hAnsi="Arial"/>
          <w:iCs/>
        </w:rPr>
        <w:t xml:space="preserve"> </w:t>
      </w:r>
      <w:r w:rsidRPr="00335666">
        <w:rPr>
          <w:rFonts w:ascii="Arial" w:hAnsi="Arial"/>
          <w:iCs/>
        </w:rPr>
        <w:t>треба</w:t>
      </w:r>
      <w:r w:rsidR="00BF194C" w:rsidRPr="00335666">
        <w:rPr>
          <w:rFonts w:ascii="Arial" w:hAnsi="Arial"/>
          <w:iCs/>
        </w:rPr>
        <w:t xml:space="preserve"> </w:t>
      </w:r>
      <w:r w:rsidRPr="00335666">
        <w:rPr>
          <w:rFonts w:ascii="Arial" w:hAnsi="Arial"/>
          <w:iCs/>
        </w:rPr>
        <w:t>да</w:t>
      </w:r>
      <w:r w:rsidR="00BF194C" w:rsidRPr="00335666">
        <w:rPr>
          <w:rFonts w:ascii="Arial" w:hAnsi="Arial"/>
          <w:iCs/>
        </w:rPr>
        <w:t xml:space="preserve"> </w:t>
      </w:r>
      <w:r w:rsidRPr="00335666">
        <w:rPr>
          <w:rFonts w:ascii="Arial" w:hAnsi="Arial"/>
          <w:iCs/>
        </w:rPr>
        <w:t>гласи</w:t>
      </w:r>
      <w:r w:rsidR="00BF194C" w:rsidRPr="00335666">
        <w:rPr>
          <w:rFonts w:ascii="Arial" w:hAnsi="Arial"/>
          <w:iCs/>
        </w:rPr>
        <w:t xml:space="preserve"> 3RT1026-1APO4. </w:t>
      </w:r>
      <w:r w:rsidRPr="00335666">
        <w:rPr>
          <w:rFonts w:ascii="Arial" w:hAnsi="Arial"/>
          <w:iCs/>
        </w:rPr>
        <w:t>Такодје</w:t>
      </w:r>
      <w:r w:rsidR="00BF194C" w:rsidRPr="00335666">
        <w:rPr>
          <w:rFonts w:ascii="Arial" w:hAnsi="Arial"/>
          <w:iCs/>
        </w:rPr>
        <w:t xml:space="preserve"> </w:t>
      </w:r>
      <w:r w:rsidRPr="00335666">
        <w:rPr>
          <w:rFonts w:ascii="Arial" w:hAnsi="Arial"/>
          <w:iCs/>
        </w:rPr>
        <w:t>је</w:t>
      </w:r>
      <w:r w:rsidR="00BF194C" w:rsidRPr="00335666">
        <w:rPr>
          <w:rFonts w:ascii="Arial" w:hAnsi="Arial"/>
          <w:iCs/>
        </w:rPr>
        <w:t xml:space="preserve"> </w:t>
      </w:r>
      <w:r w:rsidRPr="00335666">
        <w:rPr>
          <w:rFonts w:ascii="Arial" w:hAnsi="Arial"/>
          <w:iCs/>
        </w:rPr>
        <w:t>контактор</w:t>
      </w:r>
      <w:r w:rsidR="00BF194C" w:rsidRPr="00335666">
        <w:rPr>
          <w:rFonts w:ascii="Arial" w:hAnsi="Arial"/>
          <w:iCs/>
        </w:rPr>
        <w:t xml:space="preserve"> </w:t>
      </w:r>
      <w:r w:rsidRPr="00335666">
        <w:rPr>
          <w:rFonts w:ascii="Arial" w:hAnsi="Arial"/>
          <w:iCs/>
        </w:rPr>
        <w:t>из</w:t>
      </w:r>
      <w:r w:rsidR="00BF194C" w:rsidRPr="00335666">
        <w:rPr>
          <w:rFonts w:ascii="Arial" w:hAnsi="Arial"/>
          <w:iCs/>
        </w:rPr>
        <w:t xml:space="preserve"> </w:t>
      </w:r>
      <w:r w:rsidRPr="00335666">
        <w:rPr>
          <w:rFonts w:ascii="Arial" w:hAnsi="Arial"/>
          <w:iCs/>
        </w:rPr>
        <w:t>старе</w:t>
      </w:r>
      <w:r w:rsidR="00BF194C" w:rsidRPr="00335666">
        <w:rPr>
          <w:rFonts w:ascii="Arial" w:hAnsi="Arial"/>
          <w:iCs/>
        </w:rPr>
        <w:t xml:space="preserve"> </w:t>
      </w:r>
      <w:r w:rsidRPr="00335666">
        <w:rPr>
          <w:rFonts w:ascii="Arial" w:hAnsi="Arial"/>
          <w:iCs/>
        </w:rPr>
        <w:t>серије</w:t>
      </w:r>
      <w:r w:rsidR="00BF194C" w:rsidRPr="00335666">
        <w:rPr>
          <w:rFonts w:ascii="Arial" w:hAnsi="Arial"/>
          <w:iCs/>
        </w:rPr>
        <w:t xml:space="preserve"> </w:t>
      </w:r>
      <w:r w:rsidRPr="00335666">
        <w:rPr>
          <w:rFonts w:ascii="Arial" w:hAnsi="Arial"/>
          <w:iCs/>
        </w:rPr>
        <w:t>која</w:t>
      </w:r>
      <w:r w:rsidR="00BF194C" w:rsidRPr="00335666">
        <w:rPr>
          <w:rFonts w:ascii="Arial" w:hAnsi="Arial"/>
          <w:iCs/>
        </w:rPr>
        <w:t xml:space="preserve"> </w:t>
      </w:r>
      <w:r w:rsidRPr="00335666">
        <w:rPr>
          <w:rFonts w:ascii="Arial" w:hAnsi="Arial"/>
          <w:iCs/>
        </w:rPr>
        <w:t>се</w:t>
      </w:r>
      <w:r w:rsidR="00BF194C" w:rsidRPr="00335666">
        <w:rPr>
          <w:rFonts w:ascii="Arial" w:hAnsi="Arial"/>
          <w:iCs/>
        </w:rPr>
        <w:t xml:space="preserve"> </w:t>
      </w:r>
      <w:r w:rsidRPr="00335666">
        <w:rPr>
          <w:rFonts w:ascii="Arial" w:hAnsi="Arial"/>
          <w:iCs/>
        </w:rPr>
        <w:t>не</w:t>
      </w:r>
      <w:r w:rsidR="00BF194C" w:rsidRPr="00335666">
        <w:rPr>
          <w:rFonts w:ascii="Arial" w:hAnsi="Arial"/>
          <w:iCs/>
        </w:rPr>
        <w:t xml:space="preserve"> </w:t>
      </w:r>
      <w:r w:rsidRPr="00335666">
        <w:rPr>
          <w:rFonts w:ascii="Arial" w:hAnsi="Arial"/>
          <w:iCs/>
        </w:rPr>
        <w:t>производи</w:t>
      </w:r>
      <w:r w:rsidR="00BF194C" w:rsidRPr="00335666">
        <w:rPr>
          <w:rFonts w:ascii="Arial" w:hAnsi="Arial"/>
          <w:iCs/>
        </w:rPr>
        <w:t xml:space="preserve"> </w:t>
      </w:r>
      <w:r w:rsidRPr="00335666">
        <w:rPr>
          <w:rFonts w:ascii="Arial" w:hAnsi="Arial"/>
          <w:iCs/>
        </w:rPr>
        <w:t>више</w:t>
      </w:r>
      <w:r w:rsidR="00BF194C" w:rsidRPr="00335666">
        <w:rPr>
          <w:rFonts w:ascii="Arial" w:hAnsi="Arial"/>
          <w:iCs/>
        </w:rPr>
        <w:t xml:space="preserve">. </w:t>
      </w:r>
      <w:r w:rsidRPr="00335666">
        <w:rPr>
          <w:rFonts w:ascii="Arial" w:hAnsi="Arial"/>
          <w:iCs/>
        </w:rPr>
        <w:t>Замена</w:t>
      </w:r>
      <w:r w:rsidR="00BF194C" w:rsidRPr="00335666">
        <w:rPr>
          <w:rFonts w:ascii="Arial" w:hAnsi="Arial"/>
          <w:iCs/>
        </w:rPr>
        <w:t xml:space="preserve"> </w:t>
      </w:r>
      <w:r w:rsidRPr="00335666">
        <w:rPr>
          <w:rFonts w:ascii="Arial" w:hAnsi="Arial"/>
          <w:iCs/>
        </w:rPr>
        <w:t>је</w:t>
      </w:r>
      <w:r w:rsidR="00BF194C" w:rsidRPr="00335666">
        <w:rPr>
          <w:rFonts w:ascii="Arial" w:hAnsi="Arial"/>
          <w:iCs/>
        </w:rPr>
        <w:t xml:space="preserve"> 3RT2026-1APO4. </w:t>
      </w:r>
      <w:r w:rsidRPr="00335666">
        <w:rPr>
          <w:rFonts w:ascii="Arial" w:hAnsi="Arial"/>
          <w:iCs/>
        </w:rPr>
        <w:t>Да</w:t>
      </w:r>
      <w:r w:rsidR="00BF194C" w:rsidRPr="00335666">
        <w:rPr>
          <w:rFonts w:ascii="Arial" w:hAnsi="Arial"/>
          <w:iCs/>
        </w:rPr>
        <w:t xml:space="preserve"> </w:t>
      </w:r>
      <w:r w:rsidRPr="00335666">
        <w:rPr>
          <w:rFonts w:ascii="Arial" w:hAnsi="Arial"/>
          <w:iCs/>
        </w:rPr>
        <w:t>ли</w:t>
      </w:r>
      <w:r w:rsidR="00BF194C" w:rsidRPr="00335666">
        <w:rPr>
          <w:rFonts w:ascii="Arial" w:hAnsi="Arial"/>
          <w:iCs/>
        </w:rPr>
        <w:t xml:space="preserve"> </w:t>
      </w:r>
      <w:r w:rsidRPr="00335666">
        <w:rPr>
          <w:rFonts w:ascii="Arial" w:hAnsi="Arial"/>
          <w:iCs/>
        </w:rPr>
        <w:t>Вам</w:t>
      </w:r>
      <w:r w:rsidR="00BF194C" w:rsidRPr="00335666">
        <w:rPr>
          <w:rFonts w:ascii="Arial" w:hAnsi="Arial"/>
          <w:iCs/>
        </w:rPr>
        <w:t xml:space="preserve"> </w:t>
      </w:r>
      <w:r w:rsidRPr="00335666">
        <w:rPr>
          <w:rFonts w:ascii="Arial" w:hAnsi="Arial"/>
          <w:iCs/>
        </w:rPr>
        <w:t>одговара</w:t>
      </w:r>
      <w:r w:rsidR="00BF194C" w:rsidRPr="00335666">
        <w:rPr>
          <w:rFonts w:ascii="Arial" w:hAnsi="Arial"/>
          <w:iCs/>
        </w:rPr>
        <w:t xml:space="preserve"> </w:t>
      </w:r>
      <w:r w:rsidRPr="00335666">
        <w:rPr>
          <w:rFonts w:ascii="Arial" w:hAnsi="Arial"/>
          <w:iCs/>
        </w:rPr>
        <w:t>понудјена</w:t>
      </w:r>
      <w:r w:rsidR="00BF194C" w:rsidRPr="00335666">
        <w:rPr>
          <w:rFonts w:ascii="Arial" w:hAnsi="Arial"/>
          <w:iCs/>
        </w:rPr>
        <w:t xml:space="preserve"> </w:t>
      </w:r>
      <w:r w:rsidRPr="00335666">
        <w:rPr>
          <w:rFonts w:ascii="Arial" w:hAnsi="Arial"/>
          <w:iCs/>
        </w:rPr>
        <w:t>замена</w:t>
      </w:r>
      <w:r w:rsidR="00BF194C" w:rsidRPr="00335666">
        <w:rPr>
          <w:rFonts w:ascii="Arial" w:hAnsi="Arial"/>
          <w:iCs/>
        </w:rPr>
        <w:t>?</w:t>
      </w:r>
    </w:p>
    <w:p w:rsidR="00BF194C" w:rsidRPr="00335666" w:rsidRDefault="00556A82" w:rsidP="00BF194C">
      <w:pPr>
        <w:spacing w:after="160" w:line="254" w:lineRule="auto"/>
        <w:rPr>
          <w:rFonts w:ascii="Arial" w:hAnsi="Arial"/>
        </w:rPr>
      </w:pPr>
      <w:hyperlink r:id="rId10" w:history="1">
        <w:r w:rsidR="00BF194C" w:rsidRPr="00335666">
          <w:rPr>
            <w:rStyle w:val="Hyperlink"/>
            <w:rFonts w:ascii="Arial" w:hAnsi="Arial" w:cs="Arial"/>
            <w:color w:val="0563C1"/>
          </w:rPr>
          <w:t>https://mall.industry.siemens.com/mall/en/hr/Catalog/Product/3RT2026-1AP04</w:t>
        </w:r>
      </w:hyperlink>
    </w:p>
    <w:p w:rsidR="00BF194C" w:rsidRPr="00335666" w:rsidRDefault="00335666" w:rsidP="00BF194C">
      <w:pPr>
        <w:spacing w:after="160" w:line="254" w:lineRule="auto"/>
        <w:rPr>
          <w:rFonts w:ascii="Arial" w:hAnsi="Arial"/>
        </w:rPr>
      </w:pPr>
      <w:r w:rsidRPr="00335666">
        <w:rPr>
          <w:rFonts w:ascii="Arial" w:hAnsi="Arial"/>
          <w:u w:val="single"/>
        </w:rPr>
        <w:t>Позиције</w:t>
      </w:r>
      <w:r w:rsidR="00BF194C" w:rsidRPr="00335666">
        <w:rPr>
          <w:rFonts w:ascii="Arial" w:hAnsi="Arial"/>
          <w:u w:val="single"/>
        </w:rPr>
        <w:t xml:space="preserve"> 48 </w:t>
      </w:r>
      <w:r w:rsidRPr="00335666">
        <w:rPr>
          <w:rFonts w:ascii="Arial" w:hAnsi="Arial"/>
          <w:u w:val="single"/>
        </w:rPr>
        <w:t>и</w:t>
      </w:r>
      <w:r w:rsidR="00BF194C" w:rsidRPr="00335666">
        <w:rPr>
          <w:rFonts w:ascii="Arial" w:hAnsi="Arial"/>
          <w:u w:val="single"/>
        </w:rPr>
        <w:t xml:space="preserve"> 49:  </w:t>
      </w:r>
      <w:r w:rsidRPr="00335666">
        <w:rPr>
          <w:rFonts w:ascii="Arial" w:hAnsi="Arial"/>
        </w:rPr>
        <w:t>Прекида</w:t>
      </w:r>
      <w:r>
        <w:rPr>
          <w:rFonts w:ascii="Arial" w:hAnsi="Arial"/>
          <w:lang w:val="sr-Cyrl-RS"/>
        </w:rPr>
        <w:t>ч</w:t>
      </w:r>
      <w:r w:rsidR="00BF194C" w:rsidRPr="00335666">
        <w:rPr>
          <w:rFonts w:ascii="Arial" w:hAnsi="Arial"/>
        </w:rPr>
        <w:t xml:space="preserve"> </w:t>
      </w:r>
      <w:r w:rsidRPr="00335666">
        <w:rPr>
          <w:rFonts w:ascii="Arial" w:hAnsi="Arial"/>
        </w:rPr>
        <w:t>за</w:t>
      </w:r>
      <w:r>
        <w:rPr>
          <w:rFonts w:ascii="Arial" w:hAnsi="Arial"/>
        </w:rPr>
        <w:t>ш</w:t>
      </w:r>
      <w:r w:rsidRPr="00335666">
        <w:rPr>
          <w:rFonts w:ascii="Arial" w:hAnsi="Arial"/>
        </w:rPr>
        <w:t>титни</w:t>
      </w:r>
      <w:r w:rsidR="00BF194C" w:rsidRPr="00335666">
        <w:rPr>
          <w:rFonts w:ascii="Arial" w:hAnsi="Arial"/>
        </w:rPr>
        <w:t xml:space="preserve"> </w:t>
      </w:r>
      <w:r w:rsidRPr="00335666">
        <w:rPr>
          <w:rFonts w:ascii="Arial" w:hAnsi="Arial"/>
        </w:rPr>
        <w:t>трополни</w:t>
      </w:r>
      <w:r w:rsidR="00BF194C" w:rsidRPr="00335666">
        <w:rPr>
          <w:rFonts w:ascii="Arial" w:hAnsi="Arial"/>
        </w:rPr>
        <w:t xml:space="preserve">  C10/3 10KA </w:t>
      </w:r>
      <w:r w:rsidRPr="00335666">
        <w:rPr>
          <w:rFonts w:ascii="Arial" w:hAnsi="Arial"/>
        </w:rPr>
        <w:t>са</w:t>
      </w:r>
      <w:r w:rsidR="00BF194C" w:rsidRPr="00335666">
        <w:rPr>
          <w:rFonts w:ascii="Arial" w:hAnsi="Arial"/>
        </w:rPr>
        <w:t xml:space="preserve"> </w:t>
      </w:r>
      <w:r w:rsidRPr="00335666">
        <w:rPr>
          <w:rFonts w:ascii="Arial" w:hAnsi="Arial"/>
        </w:rPr>
        <w:t>сигналним</w:t>
      </w:r>
      <w:r w:rsidR="00BF194C" w:rsidRPr="00335666">
        <w:rPr>
          <w:rFonts w:ascii="Arial" w:hAnsi="Arial"/>
        </w:rPr>
        <w:t xml:space="preserve"> </w:t>
      </w:r>
      <w:r w:rsidRPr="00335666">
        <w:rPr>
          <w:rFonts w:ascii="Arial" w:hAnsi="Arial"/>
        </w:rPr>
        <w:t>контактима</w:t>
      </w:r>
      <w:r w:rsidR="00BF194C" w:rsidRPr="00335666">
        <w:rPr>
          <w:rFonts w:ascii="Arial" w:hAnsi="Arial"/>
        </w:rPr>
        <w:t xml:space="preserve"> EN 60898   </w:t>
      </w:r>
      <w:r>
        <w:rPr>
          <w:rFonts w:ascii="Arial" w:hAnsi="Arial"/>
          <w:lang w:val="sr-Cyrl-RS"/>
        </w:rPr>
        <w:t xml:space="preserve">и </w:t>
      </w:r>
      <w:r w:rsidRPr="00335666">
        <w:rPr>
          <w:rFonts w:ascii="Arial" w:hAnsi="Arial"/>
        </w:rPr>
        <w:t>Прекидач</w:t>
      </w:r>
      <w:r w:rsidR="00BF194C" w:rsidRPr="00335666">
        <w:rPr>
          <w:rFonts w:ascii="Arial" w:hAnsi="Arial"/>
        </w:rPr>
        <w:t xml:space="preserve"> </w:t>
      </w:r>
      <w:r w:rsidRPr="00335666">
        <w:rPr>
          <w:rFonts w:ascii="Arial" w:hAnsi="Arial"/>
        </w:rPr>
        <w:t>заштитни</w:t>
      </w:r>
      <w:r w:rsidR="00BF194C" w:rsidRPr="00335666">
        <w:rPr>
          <w:rFonts w:ascii="Arial" w:hAnsi="Arial"/>
        </w:rPr>
        <w:t xml:space="preserve"> </w:t>
      </w:r>
      <w:r w:rsidRPr="00335666">
        <w:rPr>
          <w:rFonts w:ascii="Arial" w:hAnsi="Arial"/>
        </w:rPr>
        <w:t>трополни</w:t>
      </w:r>
      <w:r w:rsidR="00BF194C" w:rsidRPr="00335666">
        <w:rPr>
          <w:rFonts w:ascii="Arial" w:hAnsi="Arial"/>
        </w:rPr>
        <w:t xml:space="preserve"> C16/3 10KA </w:t>
      </w:r>
      <w:r w:rsidRPr="00335666">
        <w:rPr>
          <w:rFonts w:ascii="Arial" w:hAnsi="Arial"/>
        </w:rPr>
        <w:t>са</w:t>
      </w:r>
      <w:r w:rsidR="00BF194C" w:rsidRPr="00335666">
        <w:rPr>
          <w:rFonts w:ascii="Arial" w:hAnsi="Arial"/>
        </w:rPr>
        <w:t xml:space="preserve"> </w:t>
      </w:r>
      <w:r w:rsidRPr="00335666">
        <w:rPr>
          <w:rFonts w:ascii="Arial" w:hAnsi="Arial"/>
        </w:rPr>
        <w:t>сигналним</w:t>
      </w:r>
      <w:r w:rsidR="00BF194C" w:rsidRPr="00335666">
        <w:rPr>
          <w:rFonts w:ascii="Arial" w:hAnsi="Arial"/>
        </w:rPr>
        <w:t xml:space="preserve"> </w:t>
      </w:r>
      <w:r w:rsidRPr="00335666">
        <w:rPr>
          <w:rFonts w:ascii="Arial" w:hAnsi="Arial"/>
        </w:rPr>
        <w:t>контактима</w:t>
      </w:r>
      <w:r w:rsidR="00BF194C" w:rsidRPr="00335666">
        <w:rPr>
          <w:rFonts w:ascii="Arial" w:hAnsi="Arial"/>
        </w:rPr>
        <w:t>  EN 60898</w:t>
      </w:r>
    </w:p>
    <w:p w:rsidR="00BF194C" w:rsidRPr="00335666" w:rsidRDefault="00335666" w:rsidP="00BF194C">
      <w:pPr>
        <w:spacing w:after="160" w:line="254" w:lineRule="auto"/>
        <w:rPr>
          <w:rFonts w:ascii="Arial" w:hAnsi="Arial"/>
        </w:rPr>
      </w:pPr>
      <w:r w:rsidRPr="00335666">
        <w:rPr>
          <w:rFonts w:ascii="Arial" w:hAnsi="Arial"/>
          <w:iCs/>
        </w:rPr>
        <w:t>Да</w:t>
      </w:r>
      <w:r w:rsidR="00BF194C" w:rsidRPr="00335666">
        <w:rPr>
          <w:rFonts w:ascii="Arial" w:hAnsi="Arial"/>
          <w:iCs/>
        </w:rPr>
        <w:t xml:space="preserve"> </w:t>
      </w:r>
      <w:r w:rsidRPr="00335666">
        <w:rPr>
          <w:rFonts w:ascii="Arial" w:hAnsi="Arial"/>
          <w:iCs/>
        </w:rPr>
        <w:t>ли</w:t>
      </w:r>
      <w:r w:rsidR="00BF194C" w:rsidRPr="00335666">
        <w:rPr>
          <w:rFonts w:ascii="Arial" w:hAnsi="Arial"/>
          <w:iCs/>
        </w:rPr>
        <w:t xml:space="preserve"> </w:t>
      </w:r>
      <w:r w:rsidRPr="00335666">
        <w:rPr>
          <w:rFonts w:ascii="Arial" w:hAnsi="Arial"/>
          <w:iCs/>
        </w:rPr>
        <w:t>помо</w:t>
      </w:r>
      <w:r>
        <w:rPr>
          <w:rFonts w:ascii="Arial" w:hAnsi="Arial"/>
          <w:iCs/>
        </w:rPr>
        <w:t>ћ</w:t>
      </w:r>
      <w:r w:rsidRPr="00335666">
        <w:rPr>
          <w:rFonts w:ascii="Arial" w:hAnsi="Arial"/>
          <w:iCs/>
        </w:rPr>
        <w:t>ни</w:t>
      </w:r>
      <w:r w:rsidR="00BF194C" w:rsidRPr="00335666">
        <w:rPr>
          <w:rFonts w:ascii="Arial" w:hAnsi="Arial"/>
          <w:iCs/>
        </w:rPr>
        <w:t xml:space="preserve"> </w:t>
      </w:r>
      <w:r w:rsidRPr="00335666">
        <w:rPr>
          <w:rFonts w:ascii="Arial" w:hAnsi="Arial"/>
          <w:iCs/>
        </w:rPr>
        <w:t>контакти</w:t>
      </w:r>
      <w:r w:rsidR="00BF194C" w:rsidRPr="00335666">
        <w:rPr>
          <w:rFonts w:ascii="Arial" w:hAnsi="Arial"/>
          <w:iCs/>
        </w:rPr>
        <w:t xml:space="preserve"> </w:t>
      </w:r>
      <w:r w:rsidRPr="00335666">
        <w:rPr>
          <w:rFonts w:ascii="Arial" w:hAnsi="Arial"/>
          <w:iCs/>
        </w:rPr>
        <w:t>треба</w:t>
      </w:r>
      <w:r w:rsidR="00BF194C" w:rsidRPr="00335666">
        <w:rPr>
          <w:rFonts w:ascii="Arial" w:hAnsi="Arial"/>
          <w:iCs/>
        </w:rPr>
        <w:t xml:space="preserve"> </w:t>
      </w:r>
      <w:r w:rsidRPr="00335666">
        <w:rPr>
          <w:rFonts w:ascii="Arial" w:hAnsi="Arial"/>
          <w:iCs/>
        </w:rPr>
        <w:t>да</w:t>
      </w:r>
      <w:r w:rsidR="00BF194C" w:rsidRPr="00335666">
        <w:rPr>
          <w:rFonts w:ascii="Arial" w:hAnsi="Arial"/>
          <w:iCs/>
        </w:rPr>
        <w:t xml:space="preserve"> </w:t>
      </w:r>
      <w:r w:rsidRPr="00335666">
        <w:rPr>
          <w:rFonts w:ascii="Arial" w:hAnsi="Arial"/>
          <w:iCs/>
        </w:rPr>
        <w:t>дају</w:t>
      </w:r>
      <w:r w:rsidR="00BF194C" w:rsidRPr="00335666">
        <w:rPr>
          <w:rFonts w:ascii="Arial" w:hAnsi="Arial"/>
          <w:iCs/>
        </w:rPr>
        <w:t xml:space="preserve"> </w:t>
      </w:r>
      <w:r w:rsidRPr="00335666">
        <w:rPr>
          <w:rFonts w:ascii="Arial" w:hAnsi="Arial"/>
          <w:iCs/>
        </w:rPr>
        <w:t>отворен</w:t>
      </w:r>
      <w:r w:rsidR="00BF194C" w:rsidRPr="00335666">
        <w:rPr>
          <w:rFonts w:ascii="Arial" w:hAnsi="Arial"/>
          <w:iCs/>
        </w:rPr>
        <w:t xml:space="preserve"> </w:t>
      </w:r>
      <w:r w:rsidRPr="00335666">
        <w:rPr>
          <w:rFonts w:ascii="Arial" w:hAnsi="Arial"/>
          <w:iCs/>
        </w:rPr>
        <w:t>или</w:t>
      </w:r>
      <w:r w:rsidR="00BF194C" w:rsidRPr="00335666">
        <w:rPr>
          <w:rFonts w:ascii="Arial" w:hAnsi="Arial"/>
          <w:iCs/>
        </w:rPr>
        <w:t xml:space="preserve"> </w:t>
      </w:r>
      <w:r w:rsidRPr="00335666">
        <w:rPr>
          <w:rFonts w:ascii="Arial" w:hAnsi="Arial"/>
          <w:iCs/>
        </w:rPr>
        <w:t>затворен</w:t>
      </w:r>
      <w:r w:rsidR="00BF194C" w:rsidRPr="00335666">
        <w:rPr>
          <w:rFonts w:ascii="Arial" w:hAnsi="Arial"/>
          <w:iCs/>
        </w:rPr>
        <w:t xml:space="preserve"> </w:t>
      </w:r>
      <w:r w:rsidRPr="00335666">
        <w:rPr>
          <w:rFonts w:ascii="Arial" w:hAnsi="Arial"/>
          <w:iCs/>
        </w:rPr>
        <w:t>сигнал</w:t>
      </w:r>
      <w:r w:rsidR="00BF194C" w:rsidRPr="00335666">
        <w:rPr>
          <w:rFonts w:ascii="Arial" w:hAnsi="Arial"/>
          <w:iCs/>
        </w:rPr>
        <w:t>?</w:t>
      </w:r>
    </w:p>
    <w:p w:rsidR="00BF194C" w:rsidRPr="00335666" w:rsidRDefault="00335666" w:rsidP="00BF194C">
      <w:pPr>
        <w:spacing w:after="160" w:line="254" w:lineRule="auto"/>
        <w:rPr>
          <w:rFonts w:ascii="Arial" w:hAnsi="Arial"/>
        </w:rPr>
      </w:pPr>
      <w:r w:rsidRPr="00335666">
        <w:rPr>
          <w:rFonts w:ascii="Arial" w:hAnsi="Arial"/>
          <w:iCs/>
        </w:rPr>
        <w:t>Да</w:t>
      </w:r>
      <w:r w:rsidR="00BF194C" w:rsidRPr="00335666">
        <w:rPr>
          <w:rFonts w:ascii="Arial" w:hAnsi="Arial"/>
          <w:iCs/>
        </w:rPr>
        <w:t xml:space="preserve"> </w:t>
      </w:r>
      <w:r w:rsidRPr="00335666">
        <w:rPr>
          <w:rFonts w:ascii="Arial" w:hAnsi="Arial"/>
          <w:iCs/>
        </w:rPr>
        <w:t>ли</w:t>
      </w:r>
      <w:r w:rsidR="00BF194C" w:rsidRPr="00335666">
        <w:rPr>
          <w:rFonts w:ascii="Arial" w:hAnsi="Arial"/>
          <w:iCs/>
        </w:rPr>
        <w:t xml:space="preserve"> </w:t>
      </w:r>
      <w:r w:rsidRPr="00335666">
        <w:rPr>
          <w:rFonts w:ascii="Arial" w:hAnsi="Arial"/>
          <w:iCs/>
        </w:rPr>
        <w:t>помо</w:t>
      </w:r>
      <w:r>
        <w:rPr>
          <w:rFonts w:ascii="Arial" w:hAnsi="Arial"/>
          <w:iCs/>
        </w:rPr>
        <w:t>ћ</w:t>
      </w:r>
      <w:r w:rsidRPr="00335666">
        <w:rPr>
          <w:rFonts w:ascii="Arial" w:hAnsi="Arial"/>
          <w:iCs/>
        </w:rPr>
        <w:t>ни</w:t>
      </w:r>
      <w:r w:rsidR="00BF194C" w:rsidRPr="00335666">
        <w:rPr>
          <w:rFonts w:ascii="Arial" w:hAnsi="Arial"/>
          <w:iCs/>
        </w:rPr>
        <w:t xml:space="preserve"> </w:t>
      </w:r>
      <w:r w:rsidRPr="00335666">
        <w:rPr>
          <w:rFonts w:ascii="Arial" w:hAnsi="Arial"/>
          <w:iCs/>
        </w:rPr>
        <w:t>контакти</w:t>
      </w:r>
      <w:r w:rsidR="00BF194C" w:rsidRPr="00335666">
        <w:rPr>
          <w:rFonts w:ascii="Arial" w:hAnsi="Arial"/>
          <w:iCs/>
        </w:rPr>
        <w:t xml:space="preserve"> </w:t>
      </w:r>
      <w:r w:rsidRPr="00335666">
        <w:rPr>
          <w:rFonts w:ascii="Arial" w:hAnsi="Arial"/>
          <w:iCs/>
        </w:rPr>
        <w:t>треба</w:t>
      </w:r>
      <w:r w:rsidR="00BF194C" w:rsidRPr="00335666">
        <w:rPr>
          <w:rFonts w:ascii="Arial" w:hAnsi="Arial"/>
          <w:iCs/>
        </w:rPr>
        <w:t xml:space="preserve"> </w:t>
      </w:r>
      <w:r w:rsidRPr="00335666">
        <w:rPr>
          <w:rFonts w:ascii="Arial" w:hAnsi="Arial"/>
          <w:iCs/>
        </w:rPr>
        <w:t>да</w:t>
      </w:r>
      <w:r w:rsidR="00BF194C" w:rsidRPr="00335666">
        <w:rPr>
          <w:rFonts w:ascii="Arial" w:hAnsi="Arial"/>
          <w:iCs/>
        </w:rPr>
        <w:t xml:space="preserve"> </w:t>
      </w:r>
      <w:r w:rsidRPr="00335666">
        <w:rPr>
          <w:rFonts w:ascii="Arial" w:hAnsi="Arial"/>
          <w:iCs/>
        </w:rPr>
        <w:t>сигнализирају</w:t>
      </w:r>
      <w:r w:rsidR="00BF194C" w:rsidRPr="00335666">
        <w:rPr>
          <w:rFonts w:ascii="Arial" w:hAnsi="Arial"/>
          <w:iCs/>
        </w:rPr>
        <w:t xml:space="preserve">  </w:t>
      </w:r>
      <w:r w:rsidRPr="00335666">
        <w:rPr>
          <w:rFonts w:ascii="Arial" w:hAnsi="Arial"/>
          <w:iCs/>
        </w:rPr>
        <w:t>идикацију</w:t>
      </w:r>
      <w:r w:rsidR="00BF194C" w:rsidRPr="00335666">
        <w:rPr>
          <w:rFonts w:ascii="Arial" w:hAnsi="Arial"/>
          <w:iCs/>
        </w:rPr>
        <w:t xml:space="preserve"> </w:t>
      </w:r>
      <w:r w:rsidRPr="00335666">
        <w:rPr>
          <w:rFonts w:ascii="Arial" w:hAnsi="Arial"/>
          <w:iCs/>
        </w:rPr>
        <w:t>грешке</w:t>
      </w:r>
      <w:r w:rsidR="00BF194C" w:rsidRPr="00335666">
        <w:rPr>
          <w:rFonts w:ascii="Arial" w:hAnsi="Arial"/>
          <w:iCs/>
        </w:rPr>
        <w:t>?</w:t>
      </w:r>
    </w:p>
    <w:p w:rsidR="00BF194C" w:rsidRPr="00335666" w:rsidRDefault="00335666" w:rsidP="00BF194C">
      <w:pPr>
        <w:spacing w:after="160" w:line="254" w:lineRule="auto"/>
        <w:rPr>
          <w:rFonts w:ascii="Arial" w:hAnsi="Arial"/>
        </w:rPr>
      </w:pPr>
      <w:r w:rsidRPr="00335666">
        <w:rPr>
          <w:rFonts w:ascii="Arial" w:hAnsi="Arial"/>
          <w:iCs/>
        </w:rPr>
        <w:t>Или</w:t>
      </w:r>
      <w:r w:rsidR="00BF194C" w:rsidRPr="00335666">
        <w:rPr>
          <w:rFonts w:ascii="Arial" w:hAnsi="Arial"/>
          <w:iCs/>
        </w:rPr>
        <w:t xml:space="preserve"> </w:t>
      </w:r>
      <w:r w:rsidRPr="00335666">
        <w:rPr>
          <w:rFonts w:ascii="Arial" w:hAnsi="Arial"/>
          <w:iCs/>
        </w:rPr>
        <w:t>да</w:t>
      </w:r>
      <w:r w:rsidR="00BF194C" w:rsidRPr="00335666">
        <w:rPr>
          <w:rFonts w:ascii="Arial" w:hAnsi="Arial"/>
          <w:iCs/>
        </w:rPr>
        <w:t xml:space="preserve"> </w:t>
      </w:r>
      <w:r w:rsidRPr="00335666">
        <w:rPr>
          <w:rFonts w:ascii="Arial" w:hAnsi="Arial"/>
          <w:iCs/>
        </w:rPr>
        <w:t>ли</w:t>
      </w:r>
      <w:r w:rsidR="00BF194C" w:rsidRPr="00335666">
        <w:rPr>
          <w:rFonts w:ascii="Arial" w:hAnsi="Arial"/>
          <w:iCs/>
        </w:rPr>
        <w:t xml:space="preserve"> </w:t>
      </w:r>
      <w:r w:rsidRPr="00335666">
        <w:rPr>
          <w:rFonts w:ascii="Arial" w:hAnsi="Arial"/>
          <w:iCs/>
        </w:rPr>
        <w:t>су</w:t>
      </w:r>
      <w:r w:rsidR="00BF194C" w:rsidRPr="00335666">
        <w:rPr>
          <w:rFonts w:ascii="Arial" w:hAnsi="Arial"/>
          <w:iCs/>
        </w:rPr>
        <w:t xml:space="preserve"> </w:t>
      </w:r>
      <w:r w:rsidRPr="00335666">
        <w:rPr>
          <w:rFonts w:ascii="Arial" w:hAnsi="Arial"/>
          <w:iCs/>
        </w:rPr>
        <w:t>Вам</w:t>
      </w:r>
      <w:r w:rsidR="00BF194C" w:rsidRPr="00335666">
        <w:rPr>
          <w:rFonts w:ascii="Arial" w:hAnsi="Arial"/>
          <w:iCs/>
        </w:rPr>
        <w:t xml:space="preserve"> </w:t>
      </w:r>
      <w:r w:rsidRPr="00335666">
        <w:rPr>
          <w:rFonts w:ascii="Arial" w:hAnsi="Arial"/>
          <w:iCs/>
        </w:rPr>
        <w:t>потребни</w:t>
      </w:r>
      <w:r w:rsidR="00BF194C" w:rsidRPr="00335666">
        <w:rPr>
          <w:rFonts w:ascii="Arial" w:hAnsi="Arial"/>
          <w:iCs/>
        </w:rPr>
        <w:t xml:space="preserve"> </w:t>
      </w:r>
      <w:r w:rsidRPr="00335666">
        <w:rPr>
          <w:rFonts w:ascii="Arial" w:hAnsi="Arial"/>
          <w:iCs/>
        </w:rPr>
        <w:t>двоструки</w:t>
      </w:r>
      <w:r w:rsidR="00BF194C" w:rsidRPr="00335666">
        <w:rPr>
          <w:rFonts w:ascii="Arial" w:hAnsi="Arial"/>
          <w:iCs/>
        </w:rPr>
        <w:t xml:space="preserve"> </w:t>
      </w:r>
      <w:r w:rsidRPr="00335666">
        <w:rPr>
          <w:rFonts w:ascii="Arial" w:hAnsi="Arial"/>
          <w:iCs/>
        </w:rPr>
        <w:t>контакти</w:t>
      </w:r>
      <w:r w:rsidR="00BF194C" w:rsidRPr="00335666">
        <w:rPr>
          <w:rFonts w:ascii="Arial" w:hAnsi="Arial"/>
          <w:iCs/>
        </w:rPr>
        <w:t xml:space="preserve"> </w:t>
      </w:r>
      <w:r w:rsidRPr="00335666">
        <w:rPr>
          <w:rFonts w:ascii="Arial" w:hAnsi="Arial"/>
          <w:iCs/>
        </w:rPr>
        <w:t>који</w:t>
      </w:r>
      <w:r w:rsidR="00BF194C" w:rsidRPr="00335666">
        <w:rPr>
          <w:rFonts w:ascii="Arial" w:hAnsi="Arial"/>
          <w:iCs/>
        </w:rPr>
        <w:t xml:space="preserve"> </w:t>
      </w:r>
      <w:r w:rsidRPr="00335666">
        <w:rPr>
          <w:rFonts w:ascii="Arial" w:hAnsi="Arial"/>
          <w:iCs/>
        </w:rPr>
        <w:t>имају</w:t>
      </w:r>
      <w:r w:rsidR="00BF194C" w:rsidRPr="00335666">
        <w:rPr>
          <w:rFonts w:ascii="Arial" w:hAnsi="Arial"/>
          <w:iCs/>
        </w:rPr>
        <w:t xml:space="preserve"> </w:t>
      </w:r>
      <w:r w:rsidRPr="00335666">
        <w:rPr>
          <w:rFonts w:ascii="Arial" w:hAnsi="Arial"/>
          <w:iCs/>
        </w:rPr>
        <w:t>индикацију</w:t>
      </w:r>
      <w:r w:rsidR="00BF194C" w:rsidRPr="00335666">
        <w:rPr>
          <w:rFonts w:ascii="Arial" w:hAnsi="Arial"/>
          <w:iCs/>
        </w:rPr>
        <w:t xml:space="preserve"> </w:t>
      </w:r>
      <w:r w:rsidRPr="00335666">
        <w:rPr>
          <w:rFonts w:ascii="Arial" w:hAnsi="Arial"/>
          <w:iCs/>
        </w:rPr>
        <w:t>позиције</w:t>
      </w:r>
      <w:r w:rsidR="00BF194C" w:rsidRPr="00335666">
        <w:rPr>
          <w:rFonts w:ascii="Arial" w:hAnsi="Arial"/>
          <w:iCs/>
        </w:rPr>
        <w:t xml:space="preserve"> </w:t>
      </w:r>
      <w:r w:rsidRPr="00335666">
        <w:rPr>
          <w:rFonts w:ascii="Arial" w:hAnsi="Arial"/>
          <w:iCs/>
        </w:rPr>
        <w:t>контаката</w:t>
      </w:r>
      <w:r w:rsidR="00BF194C" w:rsidRPr="00335666">
        <w:rPr>
          <w:rFonts w:ascii="Arial" w:hAnsi="Arial"/>
          <w:iCs/>
        </w:rPr>
        <w:t xml:space="preserve">  </w:t>
      </w:r>
      <w:r w:rsidRPr="00335666">
        <w:rPr>
          <w:rFonts w:ascii="Arial" w:hAnsi="Arial"/>
          <w:iCs/>
        </w:rPr>
        <w:t>или</w:t>
      </w:r>
      <w:r w:rsidR="00BF194C" w:rsidRPr="00335666">
        <w:rPr>
          <w:rFonts w:ascii="Arial" w:hAnsi="Arial"/>
          <w:iCs/>
        </w:rPr>
        <w:t xml:space="preserve"> </w:t>
      </w:r>
      <w:r w:rsidRPr="00335666">
        <w:rPr>
          <w:rFonts w:ascii="Arial" w:hAnsi="Arial"/>
          <w:iCs/>
        </w:rPr>
        <w:t>грешке</w:t>
      </w:r>
      <w:r w:rsidR="00BF194C" w:rsidRPr="00335666">
        <w:rPr>
          <w:rFonts w:ascii="Arial" w:hAnsi="Arial"/>
          <w:iCs/>
        </w:rPr>
        <w:t>?</w:t>
      </w:r>
    </w:p>
    <w:p w:rsidR="00BF194C" w:rsidRPr="00335666" w:rsidRDefault="00335666" w:rsidP="00BF194C">
      <w:pPr>
        <w:spacing w:after="160" w:line="254" w:lineRule="auto"/>
        <w:rPr>
          <w:rFonts w:ascii="Arial" w:hAnsi="Arial"/>
        </w:rPr>
      </w:pPr>
      <w:r w:rsidRPr="00335666">
        <w:rPr>
          <w:rFonts w:ascii="Arial" w:hAnsi="Arial"/>
          <w:iCs/>
        </w:rPr>
        <w:t>Шта</w:t>
      </w:r>
      <w:r w:rsidR="00BF194C" w:rsidRPr="00335666">
        <w:rPr>
          <w:rFonts w:ascii="Arial" w:hAnsi="Arial"/>
          <w:iCs/>
        </w:rPr>
        <w:t xml:space="preserve"> </w:t>
      </w:r>
      <w:r w:rsidRPr="00335666">
        <w:rPr>
          <w:rFonts w:ascii="Arial" w:hAnsi="Arial"/>
          <w:iCs/>
        </w:rPr>
        <w:t>представља</w:t>
      </w:r>
      <w:r w:rsidR="00BF194C" w:rsidRPr="00335666">
        <w:rPr>
          <w:rFonts w:ascii="Arial" w:hAnsi="Arial"/>
          <w:iCs/>
        </w:rPr>
        <w:t xml:space="preserve"> </w:t>
      </w:r>
      <w:r w:rsidRPr="00335666">
        <w:rPr>
          <w:rFonts w:ascii="Arial" w:hAnsi="Arial"/>
          <w:iCs/>
        </w:rPr>
        <w:t>ознака</w:t>
      </w:r>
      <w:r w:rsidR="00BF194C" w:rsidRPr="00335666">
        <w:rPr>
          <w:rFonts w:ascii="Arial" w:hAnsi="Arial"/>
          <w:iCs/>
        </w:rPr>
        <w:t xml:space="preserve"> </w:t>
      </w:r>
      <w:r w:rsidRPr="00335666">
        <w:rPr>
          <w:rFonts w:ascii="Arial" w:hAnsi="Arial"/>
          <w:iCs/>
        </w:rPr>
        <w:t>Е</w:t>
      </w:r>
      <w:r>
        <w:rPr>
          <w:rFonts w:ascii="Arial" w:hAnsi="Arial"/>
          <w:iCs/>
          <w:lang w:val="sr-Latn-RS"/>
        </w:rPr>
        <w:t>N</w:t>
      </w:r>
      <w:r w:rsidR="00BF194C" w:rsidRPr="00335666">
        <w:rPr>
          <w:rFonts w:ascii="Arial" w:hAnsi="Arial"/>
          <w:iCs/>
        </w:rPr>
        <w:t xml:space="preserve"> 60898 </w:t>
      </w:r>
      <w:r w:rsidRPr="00335666">
        <w:rPr>
          <w:rFonts w:ascii="Arial" w:hAnsi="Arial"/>
          <w:iCs/>
        </w:rPr>
        <w:t>и</w:t>
      </w:r>
      <w:r w:rsidR="00BF194C" w:rsidRPr="00335666">
        <w:rPr>
          <w:rFonts w:ascii="Arial" w:hAnsi="Arial"/>
          <w:iCs/>
        </w:rPr>
        <w:t xml:space="preserve"> </w:t>
      </w:r>
      <w:r w:rsidRPr="00335666">
        <w:rPr>
          <w:rFonts w:ascii="Arial" w:hAnsi="Arial"/>
          <w:iCs/>
        </w:rPr>
        <w:t>да</w:t>
      </w:r>
      <w:r w:rsidR="00BF194C" w:rsidRPr="00335666">
        <w:rPr>
          <w:rFonts w:ascii="Arial" w:hAnsi="Arial"/>
          <w:iCs/>
        </w:rPr>
        <w:t xml:space="preserve"> </w:t>
      </w:r>
      <w:r w:rsidRPr="00335666">
        <w:rPr>
          <w:rFonts w:ascii="Arial" w:hAnsi="Arial"/>
          <w:iCs/>
        </w:rPr>
        <w:t>ли</w:t>
      </w:r>
      <w:r w:rsidR="00BF194C" w:rsidRPr="00335666">
        <w:rPr>
          <w:rFonts w:ascii="Arial" w:hAnsi="Arial"/>
          <w:iCs/>
        </w:rPr>
        <w:t xml:space="preserve"> </w:t>
      </w:r>
      <w:r w:rsidRPr="00335666">
        <w:rPr>
          <w:rFonts w:ascii="Arial" w:hAnsi="Arial"/>
          <w:iCs/>
        </w:rPr>
        <w:t>се</w:t>
      </w:r>
      <w:r w:rsidR="00BF194C" w:rsidRPr="00335666">
        <w:rPr>
          <w:rFonts w:ascii="Arial" w:hAnsi="Arial"/>
          <w:iCs/>
        </w:rPr>
        <w:t xml:space="preserve"> </w:t>
      </w:r>
      <w:r w:rsidRPr="00335666">
        <w:rPr>
          <w:rFonts w:ascii="Arial" w:hAnsi="Arial"/>
          <w:iCs/>
        </w:rPr>
        <w:t>то</w:t>
      </w:r>
      <w:r w:rsidR="00BF194C" w:rsidRPr="00335666">
        <w:rPr>
          <w:rFonts w:ascii="Arial" w:hAnsi="Arial"/>
          <w:iCs/>
        </w:rPr>
        <w:t xml:space="preserve"> </w:t>
      </w:r>
      <w:r w:rsidRPr="00335666">
        <w:rPr>
          <w:rFonts w:ascii="Arial" w:hAnsi="Arial"/>
          <w:iCs/>
        </w:rPr>
        <w:t>односи</w:t>
      </w:r>
      <w:r w:rsidR="00BF194C" w:rsidRPr="00335666">
        <w:rPr>
          <w:rFonts w:ascii="Arial" w:hAnsi="Arial"/>
          <w:iCs/>
        </w:rPr>
        <w:t xml:space="preserve"> </w:t>
      </w:r>
      <w:r w:rsidRPr="00335666">
        <w:rPr>
          <w:rFonts w:ascii="Arial" w:hAnsi="Arial"/>
          <w:iCs/>
        </w:rPr>
        <w:t>на</w:t>
      </w:r>
      <w:r w:rsidR="00BF194C" w:rsidRPr="00335666">
        <w:rPr>
          <w:rFonts w:ascii="Arial" w:hAnsi="Arial"/>
          <w:iCs/>
        </w:rPr>
        <w:t xml:space="preserve"> </w:t>
      </w:r>
      <w:r w:rsidRPr="00335666">
        <w:rPr>
          <w:rFonts w:ascii="Arial" w:hAnsi="Arial"/>
          <w:iCs/>
        </w:rPr>
        <w:t>прекидач</w:t>
      </w:r>
      <w:r w:rsidR="00BF194C" w:rsidRPr="00335666">
        <w:rPr>
          <w:rFonts w:ascii="Arial" w:hAnsi="Arial"/>
          <w:iCs/>
        </w:rPr>
        <w:t xml:space="preserve"> </w:t>
      </w:r>
      <w:r w:rsidRPr="00335666">
        <w:rPr>
          <w:rFonts w:ascii="Arial" w:hAnsi="Arial"/>
          <w:iCs/>
        </w:rPr>
        <w:t>или</w:t>
      </w:r>
      <w:r w:rsidR="00BF194C" w:rsidRPr="00335666">
        <w:rPr>
          <w:rFonts w:ascii="Arial" w:hAnsi="Arial"/>
          <w:iCs/>
        </w:rPr>
        <w:t xml:space="preserve"> </w:t>
      </w:r>
      <w:r w:rsidRPr="00335666">
        <w:rPr>
          <w:rFonts w:ascii="Arial" w:hAnsi="Arial"/>
          <w:iCs/>
        </w:rPr>
        <w:t>на</w:t>
      </w:r>
      <w:r w:rsidR="00BF194C" w:rsidRPr="00335666">
        <w:rPr>
          <w:rFonts w:ascii="Arial" w:hAnsi="Arial"/>
          <w:iCs/>
        </w:rPr>
        <w:t xml:space="preserve"> </w:t>
      </w:r>
      <w:r w:rsidRPr="00335666">
        <w:rPr>
          <w:rFonts w:ascii="Arial" w:hAnsi="Arial"/>
          <w:iCs/>
        </w:rPr>
        <w:t>помоћни</w:t>
      </w:r>
      <w:r w:rsidR="00BF194C" w:rsidRPr="00335666">
        <w:rPr>
          <w:rFonts w:ascii="Arial" w:hAnsi="Arial"/>
          <w:iCs/>
        </w:rPr>
        <w:t xml:space="preserve"> </w:t>
      </w:r>
      <w:r w:rsidRPr="00335666">
        <w:rPr>
          <w:rFonts w:ascii="Arial" w:hAnsi="Arial"/>
          <w:iCs/>
        </w:rPr>
        <w:t>контакт</w:t>
      </w:r>
      <w:r w:rsidR="00BF194C" w:rsidRPr="00335666">
        <w:rPr>
          <w:rFonts w:ascii="Arial" w:hAnsi="Arial"/>
          <w:iCs/>
        </w:rPr>
        <w:t>?</w:t>
      </w:r>
    </w:p>
    <w:p w:rsidR="00A50856" w:rsidRDefault="00A50856" w:rsidP="003D5ECE">
      <w:pPr>
        <w:rPr>
          <w:rFonts w:ascii="Arial" w:hAnsi="Arial"/>
        </w:rPr>
      </w:pPr>
    </w:p>
    <w:p w:rsidR="003D5ECE" w:rsidRDefault="003D5ECE" w:rsidP="003D5ECE">
      <w:pPr>
        <w:rPr>
          <w:rFonts w:ascii="Arial" w:hAnsi="Arial"/>
          <w:lang w:val="sr-Cyrl-RS"/>
        </w:rPr>
      </w:pPr>
      <w:r w:rsidRPr="003D5ECE">
        <w:rPr>
          <w:rFonts w:ascii="Arial" w:hAnsi="Arial"/>
          <w:b/>
          <w:lang w:val="sr-Cyrl-RS"/>
        </w:rPr>
        <w:t>ТЕ МОРАВА</w:t>
      </w:r>
      <w:r>
        <w:rPr>
          <w:rFonts w:ascii="Arial" w:hAnsi="Arial"/>
          <w:lang w:val="sr-Cyrl-RS"/>
        </w:rPr>
        <w:t>:</w:t>
      </w:r>
    </w:p>
    <w:p w:rsidR="00A902AC" w:rsidRDefault="00335666" w:rsidP="00335666">
      <w:pPr>
        <w:spacing w:after="160" w:line="254" w:lineRule="auto"/>
        <w:rPr>
          <w:rFonts w:ascii="Arial" w:hAnsi="Arial"/>
          <w:lang w:val="sr-Latn-RS"/>
        </w:rPr>
      </w:pPr>
      <w:r w:rsidRPr="00A902AC">
        <w:rPr>
          <w:rFonts w:ascii="Arial" w:hAnsi="Arial"/>
          <w:u w:val="single"/>
        </w:rPr>
        <w:t>Позиција 76</w:t>
      </w:r>
      <w:r w:rsidRPr="00A902AC">
        <w:rPr>
          <w:rFonts w:ascii="Arial" w:hAnsi="Arial"/>
        </w:rPr>
        <w:t>: Моторна заштитна склопка , BES називне струје  In 1-1,6 A, Un 690 V, bimetal 0,6-1In , са заштитом од нестанка фазе, прек.моћ до In 10A=100kA 3p BES00320</w:t>
      </w:r>
    </w:p>
    <w:p w:rsidR="00335666" w:rsidRPr="00A902AC" w:rsidRDefault="00335666" w:rsidP="00335666">
      <w:pPr>
        <w:spacing w:after="160" w:line="254" w:lineRule="auto"/>
        <w:rPr>
          <w:rFonts w:ascii="Arial" w:hAnsi="Arial"/>
          <w:lang w:val="sr-Latn-RS"/>
        </w:rPr>
      </w:pPr>
      <w:r w:rsidRPr="00A902AC">
        <w:rPr>
          <w:rFonts w:ascii="Arial" w:hAnsi="Arial"/>
          <w:iCs/>
        </w:rPr>
        <w:lastRenderedPageBreak/>
        <w:t>Проверити наведену ознаку BES00320, не одговара струјном опсегу  od 1-1,6 A.Молим Вас наведите која моторна заштитна склопка Вам је потребна?</w:t>
      </w:r>
    </w:p>
    <w:p w:rsidR="00335666" w:rsidRPr="00A902AC" w:rsidRDefault="00335666" w:rsidP="00335666">
      <w:pPr>
        <w:spacing w:after="160" w:line="254" w:lineRule="auto"/>
        <w:rPr>
          <w:rFonts w:ascii="Arial" w:hAnsi="Arial"/>
        </w:rPr>
      </w:pPr>
      <w:r w:rsidRPr="00A902AC">
        <w:rPr>
          <w:rFonts w:ascii="Arial" w:hAnsi="Arial"/>
          <w:u w:val="single"/>
        </w:rPr>
        <w:t xml:space="preserve">Позиције 135 и 136: </w:t>
      </w:r>
      <w:r w:rsidRPr="00A902AC">
        <w:rPr>
          <w:rFonts w:ascii="Arial" w:hAnsi="Arial"/>
        </w:rPr>
        <w:t>Резерва за сигнализа</w:t>
      </w:r>
      <w:r w:rsidR="00A902AC">
        <w:rPr>
          <w:rFonts w:ascii="Arial" w:hAnsi="Arial"/>
        </w:rPr>
        <w:t>тор  220/350  AC/DC  BZ599075</w:t>
      </w:r>
      <w:r w:rsidR="00A902AC">
        <w:rPr>
          <w:rFonts w:ascii="Arial" w:hAnsi="Arial"/>
          <w:lang w:val="sr-Cyrl-RS"/>
        </w:rPr>
        <w:t xml:space="preserve"> и</w:t>
      </w:r>
      <w:r w:rsidRPr="00A902AC">
        <w:rPr>
          <w:rFonts w:ascii="Arial" w:hAnsi="Arial"/>
        </w:rPr>
        <w:t xml:space="preserve"> Резерва за сигнализатор 220/350 AC/DC   BZ599076</w:t>
      </w:r>
    </w:p>
    <w:p w:rsidR="00335666" w:rsidRPr="00A902AC" w:rsidRDefault="00335666" w:rsidP="00335666">
      <w:pPr>
        <w:spacing w:after="160" w:line="254" w:lineRule="auto"/>
        <w:rPr>
          <w:rFonts w:ascii="Arial" w:hAnsi="Arial"/>
        </w:rPr>
      </w:pPr>
      <w:r w:rsidRPr="00A902AC">
        <w:rPr>
          <w:rFonts w:ascii="Arial" w:hAnsi="Arial"/>
          <w:iCs/>
        </w:rPr>
        <w:t>Добили смо информацију од добављача да се тражене позиције више не производе и да се не могу набавити на тржиш</w:t>
      </w:r>
      <w:r w:rsidR="00A902AC">
        <w:rPr>
          <w:rFonts w:ascii="Arial" w:hAnsi="Arial"/>
          <w:iCs/>
        </w:rPr>
        <w:t>ту.  Да ли Вам одговарају понуђ</w:t>
      </w:r>
      <w:r w:rsidRPr="00A902AC">
        <w:rPr>
          <w:rFonts w:ascii="Arial" w:hAnsi="Arial"/>
          <w:iCs/>
        </w:rPr>
        <w:t xml:space="preserve">ене замене BZ501215-B i BZ50218-B?   </w:t>
      </w:r>
    </w:p>
    <w:p w:rsidR="00335666" w:rsidRDefault="00556A82" w:rsidP="00335666">
      <w:pPr>
        <w:spacing w:after="160" w:line="254" w:lineRule="auto"/>
        <w:rPr>
          <w:rStyle w:val="Hyperlink"/>
          <w:rFonts w:ascii="Calibri" w:hAnsi="Calibri"/>
        </w:rPr>
      </w:pPr>
      <w:hyperlink r:id="rId11" w:history="1">
        <w:r w:rsidR="00335666">
          <w:rPr>
            <w:rStyle w:val="Hyperlink"/>
            <w:rFonts w:ascii="Calibri" w:hAnsi="Calibri"/>
          </w:rPr>
          <w:t>https://image.schrackcdn.com/katalogseiten/k_trbmgen7_68-70_en.pdf</w:t>
        </w:r>
      </w:hyperlink>
    </w:p>
    <w:p w:rsidR="005C77E4" w:rsidRPr="00343388" w:rsidRDefault="005C77E4" w:rsidP="005C77E4">
      <w:pPr>
        <w:spacing w:after="160" w:line="254" w:lineRule="auto"/>
        <w:rPr>
          <w:rFonts w:ascii="Arial" w:hAnsi="Arial"/>
          <w:lang w:val="sr-Latn-RS"/>
        </w:rPr>
      </w:pPr>
      <w:r w:rsidRPr="00343388">
        <w:rPr>
          <w:rFonts w:ascii="Arial" w:hAnsi="Arial"/>
          <w:u w:val="single"/>
        </w:rPr>
        <w:t>Позиције 141:</w:t>
      </w:r>
      <w:r w:rsidRPr="00343388">
        <w:rPr>
          <w:rFonts w:ascii="Arial" w:hAnsi="Arial"/>
        </w:rPr>
        <w:t xml:space="preserve">Преграда за растављач </w:t>
      </w:r>
      <w:r w:rsidR="00343388" w:rsidRPr="00343388">
        <w:rPr>
          <w:rFonts w:ascii="Arial" w:hAnsi="Arial"/>
        </w:rPr>
        <w:t>ОТ</w:t>
      </w:r>
      <w:r w:rsidRPr="00343388">
        <w:rPr>
          <w:rFonts w:ascii="Arial" w:hAnsi="Arial"/>
        </w:rPr>
        <w:t>400</w:t>
      </w:r>
      <w:r w:rsidR="00343388" w:rsidRPr="00343388">
        <w:rPr>
          <w:rFonts w:ascii="Arial" w:hAnsi="Arial"/>
        </w:rPr>
        <w:t>Е</w:t>
      </w:r>
      <w:r w:rsidRPr="00343388">
        <w:rPr>
          <w:rFonts w:ascii="Arial" w:hAnsi="Arial"/>
        </w:rPr>
        <w:t>03 изме</w:t>
      </w:r>
      <w:r w:rsidR="00343388">
        <w:rPr>
          <w:rFonts w:ascii="Arial" w:hAnsi="Arial"/>
          <w:lang w:val="sr-Cyrl-RS"/>
        </w:rPr>
        <w:t>ђ</w:t>
      </w:r>
      <w:r w:rsidRPr="00343388">
        <w:rPr>
          <w:rFonts w:ascii="Arial" w:hAnsi="Arial"/>
        </w:rPr>
        <w:t>у фаза</w:t>
      </w:r>
    </w:p>
    <w:p w:rsidR="005C77E4" w:rsidRPr="00343388" w:rsidRDefault="005C77E4" w:rsidP="005C77E4">
      <w:pPr>
        <w:spacing w:after="160" w:line="254" w:lineRule="auto"/>
        <w:rPr>
          <w:rFonts w:ascii="Arial" w:hAnsi="Arial"/>
        </w:rPr>
      </w:pPr>
      <w:r w:rsidRPr="00343388">
        <w:rPr>
          <w:rFonts w:ascii="Arial" w:hAnsi="Arial"/>
          <w:i/>
          <w:iCs/>
        </w:rPr>
        <w:t>Молим Вас доставите каталошки број за тражену позицију.</w:t>
      </w:r>
      <w:r w:rsidRPr="00343388">
        <w:rPr>
          <w:rFonts w:ascii="Arial" w:hAnsi="Arial"/>
        </w:rPr>
        <w:t> </w:t>
      </w:r>
    </w:p>
    <w:p w:rsidR="005C77E4" w:rsidRPr="00343388" w:rsidRDefault="005C77E4" w:rsidP="005C77E4">
      <w:pPr>
        <w:spacing w:after="160" w:line="254" w:lineRule="auto"/>
        <w:rPr>
          <w:rFonts w:ascii="Arial" w:hAnsi="Arial"/>
        </w:rPr>
      </w:pPr>
      <w:r w:rsidRPr="00343388">
        <w:rPr>
          <w:rFonts w:ascii="Arial" w:hAnsi="Arial"/>
          <w:u w:val="single"/>
        </w:rPr>
        <w:t>Позиција 142: </w:t>
      </w:r>
      <w:r w:rsidRPr="00343388">
        <w:rPr>
          <w:rFonts w:ascii="Arial" w:hAnsi="Arial"/>
        </w:rPr>
        <w:t>Преграда за раставља</w:t>
      </w:r>
      <w:r w:rsidR="00343388" w:rsidRPr="00343388">
        <w:rPr>
          <w:rFonts w:ascii="Arial" w:hAnsi="Arial"/>
        </w:rPr>
        <w:t>ч</w:t>
      </w:r>
      <w:r w:rsidRPr="00343388">
        <w:rPr>
          <w:rFonts w:ascii="Arial" w:hAnsi="Arial"/>
        </w:rPr>
        <w:t xml:space="preserve"> </w:t>
      </w:r>
      <w:r w:rsidR="00343388" w:rsidRPr="00343388">
        <w:rPr>
          <w:rFonts w:ascii="Arial" w:hAnsi="Arial"/>
        </w:rPr>
        <w:t>ОТ</w:t>
      </w:r>
      <w:r w:rsidRPr="00343388">
        <w:rPr>
          <w:rFonts w:ascii="Arial" w:hAnsi="Arial"/>
        </w:rPr>
        <w:t>630</w:t>
      </w:r>
      <w:r w:rsidR="00343388" w:rsidRPr="00343388">
        <w:rPr>
          <w:rFonts w:ascii="Arial" w:hAnsi="Arial"/>
        </w:rPr>
        <w:t>Е</w:t>
      </w:r>
      <w:r w:rsidRPr="00343388">
        <w:rPr>
          <w:rFonts w:ascii="Arial" w:hAnsi="Arial"/>
        </w:rPr>
        <w:t>03 изме</w:t>
      </w:r>
      <w:r w:rsidR="00343388">
        <w:rPr>
          <w:rFonts w:ascii="Arial" w:hAnsi="Arial"/>
        </w:rPr>
        <w:t>ђ</w:t>
      </w:r>
      <w:r w:rsidRPr="00343388">
        <w:rPr>
          <w:rFonts w:ascii="Arial" w:hAnsi="Arial"/>
        </w:rPr>
        <w:t>у фаза</w:t>
      </w:r>
    </w:p>
    <w:p w:rsidR="005C77E4" w:rsidRPr="00343388" w:rsidRDefault="005C77E4" w:rsidP="005C77E4">
      <w:pPr>
        <w:spacing w:after="160" w:line="254" w:lineRule="auto"/>
        <w:rPr>
          <w:rFonts w:ascii="Arial" w:hAnsi="Arial"/>
        </w:rPr>
      </w:pPr>
      <w:r w:rsidRPr="00343388">
        <w:rPr>
          <w:rFonts w:ascii="Arial" w:hAnsi="Arial"/>
          <w:i/>
          <w:iCs/>
        </w:rPr>
        <w:t>Молим Вас доставите каталошки број за тражену позицију.</w:t>
      </w:r>
      <w:r w:rsidRPr="00343388">
        <w:rPr>
          <w:rFonts w:ascii="Arial" w:hAnsi="Arial"/>
        </w:rPr>
        <w:t>  </w:t>
      </w:r>
    </w:p>
    <w:p w:rsidR="005C77E4" w:rsidRPr="00343388" w:rsidRDefault="005C77E4" w:rsidP="005C77E4">
      <w:pPr>
        <w:spacing w:after="160" w:line="254" w:lineRule="auto"/>
        <w:rPr>
          <w:rFonts w:ascii="Arial" w:hAnsi="Arial"/>
        </w:rPr>
      </w:pPr>
      <w:r w:rsidRPr="00343388">
        <w:rPr>
          <w:rFonts w:ascii="Arial" w:hAnsi="Arial"/>
          <w:u w:val="single"/>
        </w:rPr>
        <w:t>Позиција 143</w:t>
      </w:r>
      <w:r w:rsidRPr="00343388">
        <w:rPr>
          <w:rFonts w:ascii="Arial" w:hAnsi="Arial"/>
        </w:rPr>
        <w:t xml:space="preserve">:Шпулна искључења за </w:t>
      </w:r>
      <w:r w:rsidR="00343388" w:rsidRPr="00343388">
        <w:rPr>
          <w:rFonts w:ascii="Arial" w:hAnsi="Arial"/>
        </w:rPr>
        <w:t>SACE</w:t>
      </w:r>
      <w:r w:rsidRPr="00343388">
        <w:rPr>
          <w:rFonts w:ascii="Arial" w:hAnsi="Arial"/>
        </w:rPr>
        <w:t xml:space="preserve"> </w:t>
      </w:r>
      <w:r w:rsidR="00343388" w:rsidRPr="00343388">
        <w:rPr>
          <w:rFonts w:ascii="Arial" w:hAnsi="Arial"/>
        </w:rPr>
        <w:t>Tma</w:t>
      </w:r>
      <w:r w:rsidRPr="00343388">
        <w:rPr>
          <w:rFonts w:ascii="Arial" w:hAnsi="Arial"/>
        </w:rPr>
        <w:t xml:space="preserve">x </w:t>
      </w:r>
      <w:r w:rsidR="00343388" w:rsidRPr="00343388">
        <w:rPr>
          <w:rFonts w:ascii="Arial" w:hAnsi="Arial"/>
        </w:rPr>
        <w:t>In</w:t>
      </w:r>
      <w:r w:rsidRPr="00343388">
        <w:rPr>
          <w:rFonts w:ascii="Arial" w:hAnsi="Arial"/>
        </w:rPr>
        <w:t>400</w:t>
      </w:r>
      <w:r w:rsidR="00343388" w:rsidRPr="00343388">
        <w:rPr>
          <w:rFonts w:ascii="Arial" w:hAnsi="Arial"/>
        </w:rPr>
        <w:t>A</w:t>
      </w:r>
    </w:p>
    <w:p w:rsidR="005C77E4" w:rsidRPr="00343388" w:rsidRDefault="005C77E4" w:rsidP="005C77E4">
      <w:pPr>
        <w:spacing w:after="160" w:line="254" w:lineRule="auto"/>
        <w:rPr>
          <w:rFonts w:ascii="Arial" w:hAnsi="Arial"/>
        </w:rPr>
      </w:pPr>
      <w:r w:rsidRPr="00343388">
        <w:rPr>
          <w:rFonts w:ascii="Arial" w:hAnsi="Arial"/>
          <w:i/>
          <w:iCs/>
        </w:rPr>
        <w:t>Молим Вас доставите каталошки број за тражену позицију.</w:t>
      </w:r>
    </w:p>
    <w:p w:rsidR="005C77E4" w:rsidRPr="00343388" w:rsidRDefault="005C77E4" w:rsidP="005C77E4">
      <w:pPr>
        <w:spacing w:after="160" w:line="254" w:lineRule="auto"/>
        <w:rPr>
          <w:rFonts w:ascii="Arial" w:hAnsi="Arial"/>
        </w:rPr>
      </w:pPr>
      <w:r w:rsidRPr="00343388">
        <w:rPr>
          <w:rFonts w:ascii="Arial" w:hAnsi="Arial"/>
          <w:u w:val="single"/>
        </w:rPr>
        <w:t>Позиција 145:</w:t>
      </w:r>
      <w:r w:rsidRPr="00343388">
        <w:rPr>
          <w:rFonts w:ascii="Arial" w:hAnsi="Arial"/>
        </w:rPr>
        <w:t xml:space="preserve"> Клаксон сирена за 220 </w:t>
      </w:r>
      <w:r w:rsidR="00343388" w:rsidRPr="00343388">
        <w:rPr>
          <w:rFonts w:ascii="Arial" w:hAnsi="Arial"/>
        </w:rPr>
        <w:t>V</w:t>
      </w:r>
      <w:r w:rsidRPr="00343388">
        <w:rPr>
          <w:rFonts w:ascii="Arial" w:hAnsi="Arial"/>
        </w:rPr>
        <w:t xml:space="preserve"> за спољну уградњу</w:t>
      </w:r>
    </w:p>
    <w:p w:rsidR="005C77E4" w:rsidRPr="00343388" w:rsidRDefault="005C77E4" w:rsidP="005C77E4">
      <w:pPr>
        <w:spacing w:after="160" w:line="254" w:lineRule="auto"/>
        <w:rPr>
          <w:rFonts w:ascii="Arial" w:hAnsi="Arial"/>
        </w:rPr>
      </w:pPr>
      <w:r w:rsidRPr="00343388">
        <w:rPr>
          <w:rFonts w:ascii="Arial" w:hAnsi="Arial"/>
          <w:i/>
          <w:iCs/>
        </w:rPr>
        <w:t xml:space="preserve">Да ли за тражену сирену одговара јачина звука од 101 </w:t>
      </w:r>
      <w:r w:rsidR="00343388" w:rsidRPr="00343388">
        <w:rPr>
          <w:rFonts w:ascii="Arial" w:hAnsi="Arial"/>
          <w:i/>
          <w:iCs/>
        </w:rPr>
        <w:t>dB</w:t>
      </w:r>
      <w:r w:rsidRPr="00343388">
        <w:rPr>
          <w:rFonts w:ascii="Arial" w:hAnsi="Arial"/>
          <w:i/>
          <w:iCs/>
        </w:rPr>
        <w:t>/</w:t>
      </w:r>
      <w:r w:rsidR="00343388" w:rsidRPr="00343388">
        <w:rPr>
          <w:rFonts w:ascii="Arial" w:hAnsi="Arial"/>
          <w:i/>
          <w:iCs/>
        </w:rPr>
        <w:t>m</w:t>
      </w:r>
      <w:r w:rsidRPr="00343388">
        <w:rPr>
          <w:rFonts w:ascii="Arial" w:hAnsi="Arial"/>
          <w:i/>
          <w:iCs/>
        </w:rPr>
        <w:t xml:space="preserve">?Да ли се тражена сирена уклапа у температурни опсег од -10 </w:t>
      </w:r>
      <w:r w:rsidR="00343388" w:rsidRPr="00343388">
        <w:rPr>
          <w:rFonts w:ascii="Arial" w:hAnsi="Arial"/>
          <w:i/>
          <w:iCs/>
        </w:rPr>
        <w:t>oC</w:t>
      </w:r>
      <w:r w:rsidRPr="00343388">
        <w:rPr>
          <w:rFonts w:ascii="Arial" w:hAnsi="Arial"/>
          <w:i/>
          <w:iCs/>
        </w:rPr>
        <w:t> </w:t>
      </w:r>
      <w:r w:rsidR="00343388" w:rsidRPr="00343388">
        <w:rPr>
          <w:rFonts w:ascii="Arial" w:hAnsi="Arial"/>
          <w:i/>
          <w:iCs/>
        </w:rPr>
        <w:t>do</w:t>
      </w:r>
      <w:r w:rsidRPr="00343388">
        <w:rPr>
          <w:rFonts w:ascii="Arial" w:hAnsi="Arial"/>
          <w:i/>
          <w:iCs/>
        </w:rPr>
        <w:t xml:space="preserve"> +50</w:t>
      </w:r>
      <w:r w:rsidR="00343388" w:rsidRPr="00343388">
        <w:rPr>
          <w:rFonts w:ascii="Arial" w:hAnsi="Arial"/>
          <w:i/>
          <w:iCs/>
        </w:rPr>
        <w:t>oC</w:t>
      </w:r>
      <w:r w:rsidRPr="00343388">
        <w:rPr>
          <w:rFonts w:ascii="Arial" w:hAnsi="Arial"/>
          <w:i/>
          <w:iCs/>
        </w:rPr>
        <w:t xml:space="preserve"> ? Да ли јој одговара степен заштите  </w:t>
      </w:r>
      <w:r w:rsidR="00343388" w:rsidRPr="00343388">
        <w:rPr>
          <w:rFonts w:ascii="Arial" w:hAnsi="Arial"/>
          <w:i/>
          <w:iCs/>
        </w:rPr>
        <w:t>ИП</w:t>
      </w:r>
      <w:r w:rsidRPr="00343388">
        <w:rPr>
          <w:rFonts w:ascii="Arial" w:hAnsi="Arial"/>
          <w:i/>
          <w:iCs/>
        </w:rPr>
        <w:t>65? Да ли мора бити у пластичном или силуминском кућишту?</w:t>
      </w:r>
    </w:p>
    <w:p w:rsidR="005C77E4" w:rsidRPr="00343388" w:rsidRDefault="00343388" w:rsidP="005C77E4">
      <w:pPr>
        <w:spacing w:after="160" w:line="254" w:lineRule="auto"/>
        <w:rPr>
          <w:rFonts w:ascii="Arial" w:hAnsi="Arial"/>
        </w:rPr>
      </w:pPr>
      <w:r w:rsidRPr="00343388">
        <w:rPr>
          <w:rFonts w:ascii="Arial" w:hAnsi="Arial"/>
          <w:u w:val="single"/>
        </w:rPr>
        <w:t>Позиција</w:t>
      </w:r>
      <w:r w:rsidR="005C77E4" w:rsidRPr="00343388">
        <w:rPr>
          <w:rFonts w:ascii="Arial" w:hAnsi="Arial"/>
          <w:u w:val="single"/>
        </w:rPr>
        <w:t xml:space="preserve"> 146: </w:t>
      </w:r>
      <w:r w:rsidR="005C77E4" w:rsidRPr="00343388">
        <w:rPr>
          <w:rFonts w:ascii="Arial" w:hAnsi="Arial"/>
        </w:rPr>
        <w:t xml:space="preserve">Сирена за возњу уназад 12/24 </w:t>
      </w:r>
      <w:r w:rsidRPr="00343388">
        <w:rPr>
          <w:rFonts w:ascii="Arial" w:hAnsi="Arial"/>
        </w:rPr>
        <w:t>VDC</w:t>
      </w:r>
    </w:p>
    <w:p w:rsidR="005C77E4" w:rsidRPr="00343388" w:rsidRDefault="005C77E4" w:rsidP="005C77E4">
      <w:pPr>
        <w:spacing w:after="160" w:line="254" w:lineRule="auto"/>
        <w:rPr>
          <w:rFonts w:ascii="Arial" w:hAnsi="Arial"/>
        </w:rPr>
      </w:pPr>
      <w:r w:rsidRPr="00343388">
        <w:rPr>
          <w:rFonts w:ascii="Arial" w:hAnsi="Arial"/>
          <w:i/>
          <w:iCs/>
        </w:rPr>
        <w:t xml:space="preserve">Да ли за тразену сирену одговара маx јачина звука од 110 </w:t>
      </w:r>
      <w:r w:rsidR="00343388" w:rsidRPr="00343388">
        <w:rPr>
          <w:rFonts w:ascii="Arial" w:hAnsi="Arial"/>
          <w:i/>
          <w:iCs/>
        </w:rPr>
        <w:t>db</w:t>
      </w:r>
      <w:r w:rsidRPr="00343388">
        <w:rPr>
          <w:rFonts w:ascii="Arial" w:hAnsi="Arial"/>
          <w:i/>
          <w:iCs/>
        </w:rPr>
        <w:t>? Да ли одговара темперарурном опсегу од -40</w:t>
      </w:r>
      <w:r w:rsidR="00343388" w:rsidRPr="00343388">
        <w:rPr>
          <w:rFonts w:ascii="Arial" w:hAnsi="Arial"/>
          <w:i/>
          <w:iCs/>
        </w:rPr>
        <w:t>oC</w:t>
      </w:r>
      <w:r w:rsidRPr="00343388">
        <w:rPr>
          <w:rFonts w:ascii="Arial" w:hAnsi="Arial"/>
          <w:i/>
          <w:iCs/>
        </w:rPr>
        <w:t> </w:t>
      </w:r>
      <w:r w:rsidR="00343388" w:rsidRPr="00343388">
        <w:rPr>
          <w:rFonts w:ascii="Arial" w:hAnsi="Arial"/>
          <w:i/>
          <w:iCs/>
        </w:rPr>
        <w:t>do</w:t>
      </w:r>
      <w:r w:rsidRPr="00343388">
        <w:rPr>
          <w:rFonts w:ascii="Arial" w:hAnsi="Arial"/>
          <w:i/>
          <w:iCs/>
        </w:rPr>
        <w:t xml:space="preserve"> +70</w:t>
      </w:r>
      <w:r w:rsidR="00343388" w:rsidRPr="00343388">
        <w:rPr>
          <w:rFonts w:ascii="Arial" w:hAnsi="Arial"/>
          <w:i/>
          <w:iCs/>
        </w:rPr>
        <w:t>oC</w:t>
      </w:r>
      <w:r w:rsidRPr="00343388">
        <w:rPr>
          <w:rFonts w:ascii="Arial" w:hAnsi="Arial"/>
          <w:i/>
          <w:iCs/>
        </w:rPr>
        <w:t>? Да ли за тражену сирену одговара степен заштите  </w:t>
      </w:r>
      <w:r w:rsidR="00343388" w:rsidRPr="00343388">
        <w:rPr>
          <w:rFonts w:ascii="Arial" w:hAnsi="Arial"/>
          <w:i/>
          <w:iCs/>
        </w:rPr>
        <w:t>IP</w:t>
      </w:r>
      <w:r w:rsidRPr="00343388">
        <w:rPr>
          <w:rFonts w:ascii="Arial" w:hAnsi="Arial"/>
          <w:i/>
          <w:iCs/>
        </w:rPr>
        <w:t>45? Да ли мозете да нам наведете тип и  модел сирене која Вам је потребна?</w:t>
      </w:r>
    </w:p>
    <w:p w:rsidR="005C77E4" w:rsidRPr="00343388" w:rsidRDefault="005C77E4" w:rsidP="005C77E4">
      <w:pPr>
        <w:spacing w:after="160" w:line="254" w:lineRule="auto"/>
        <w:rPr>
          <w:rFonts w:ascii="Arial" w:hAnsi="Arial"/>
        </w:rPr>
      </w:pPr>
      <w:r w:rsidRPr="00343388">
        <w:rPr>
          <w:rFonts w:ascii="Arial" w:hAnsi="Arial"/>
          <w:b/>
          <w:bCs/>
        </w:rPr>
        <w:t xml:space="preserve">ТЕ КОЛУБАРА: </w:t>
      </w:r>
    </w:p>
    <w:p w:rsidR="005C77E4" w:rsidRPr="00343388" w:rsidRDefault="005C77E4" w:rsidP="005C77E4">
      <w:pPr>
        <w:spacing w:after="160" w:line="254" w:lineRule="auto"/>
        <w:rPr>
          <w:rFonts w:ascii="Arial" w:hAnsi="Arial"/>
        </w:rPr>
      </w:pPr>
      <w:r w:rsidRPr="00343388">
        <w:rPr>
          <w:rFonts w:ascii="Arial" w:hAnsi="Arial"/>
          <w:u w:val="single"/>
        </w:rPr>
        <w:t xml:space="preserve">Позиција 157: </w:t>
      </w:r>
      <w:r w:rsidRPr="00343388">
        <w:rPr>
          <w:rFonts w:ascii="Arial" w:hAnsi="Arial"/>
        </w:rPr>
        <w:t>Контактор 40А, командни напон 230</w:t>
      </w:r>
      <w:r w:rsidR="00343388" w:rsidRPr="00343388">
        <w:rPr>
          <w:rFonts w:ascii="Arial" w:hAnsi="Arial"/>
        </w:rPr>
        <w:t>v</w:t>
      </w:r>
      <w:r w:rsidRPr="00343388">
        <w:rPr>
          <w:rFonts w:ascii="Arial" w:hAnsi="Arial"/>
        </w:rPr>
        <w:t xml:space="preserve"> </w:t>
      </w:r>
      <w:r w:rsidR="00343388" w:rsidRPr="00343388">
        <w:rPr>
          <w:rFonts w:ascii="Arial" w:hAnsi="Arial"/>
        </w:rPr>
        <w:t>AC</w:t>
      </w:r>
      <w:r w:rsidRPr="00343388">
        <w:rPr>
          <w:rFonts w:ascii="Arial" w:hAnsi="Arial"/>
        </w:rPr>
        <w:t xml:space="preserve">, </w:t>
      </w:r>
      <w:r w:rsidR="00343388" w:rsidRPr="00343388">
        <w:rPr>
          <w:rFonts w:ascii="Arial" w:hAnsi="Arial"/>
        </w:rPr>
        <w:t>тип</w:t>
      </w:r>
      <w:r w:rsidRPr="00343388">
        <w:rPr>
          <w:rFonts w:ascii="Arial" w:hAnsi="Arial"/>
        </w:rPr>
        <w:t xml:space="preserve"> </w:t>
      </w:r>
      <w:r w:rsidR="00343388" w:rsidRPr="00343388">
        <w:rPr>
          <w:rFonts w:ascii="Arial" w:hAnsi="Arial"/>
        </w:rPr>
        <w:t>LC</w:t>
      </w:r>
      <w:r w:rsidRPr="00343388">
        <w:rPr>
          <w:rFonts w:ascii="Arial" w:hAnsi="Arial"/>
        </w:rPr>
        <w:t>1-</w:t>
      </w:r>
      <w:r w:rsidR="00343388" w:rsidRPr="00343388">
        <w:rPr>
          <w:rFonts w:ascii="Arial" w:hAnsi="Arial"/>
        </w:rPr>
        <w:t>D</w:t>
      </w:r>
      <w:r w:rsidRPr="00343388">
        <w:rPr>
          <w:rFonts w:ascii="Arial" w:hAnsi="Arial"/>
        </w:rPr>
        <w:t xml:space="preserve">40 </w:t>
      </w:r>
      <w:r w:rsidR="00343388" w:rsidRPr="00343388">
        <w:rPr>
          <w:rFonts w:ascii="Arial" w:hAnsi="Arial"/>
        </w:rPr>
        <w:t>P</w:t>
      </w:r>
      <w:r w:rsidRPr="00343388">
        <w:rPr>
          <w:rFonts w:ascii="Arial" w:hAnsi="Arial"/>
        </w:rPr>
        <w:t>7</w:t>
      </w:r>
    </w:p>
    <w:p w:rsidR="005C77E4" w:rsidRPr="00343388" w:rsidRDefault="005C77E4" w:rsidP="005C77E4">
      <w:pPr>
        <w:spacing w:after="160" w:line="254" w:lineRule="auto"/>
        <w:rPr>
          <w:rFonts w:ascii="Arial" w:hAnsi="Arial"/>
        </w:rPr>
      </w:pPr>
      <w:r w:rsidRPr="00343388">
        <w:rPr>
          <w:rFonts w:ascii="Arial" w:hAnsi="Arial"/>
        </w:rPr>
        <w:t> </w:t>
      </w:r>
      <w:r w:rsidR="00343388" w:rsidRPr="00343388">
        <w:rPr>
          <w:rFonts w:ascii="Arial" w:hAnsi="Arial"/>
          <w:i/>
          <w:iCs/>
        </w:rPr>
        <w:t>Тражена</w:t>
      </w:r>
      <w:r w:rsidRPr="00343388">
        <w:rPr>
          <w:rFonts w:ascii="Arial" w:hAnsi="Arial"/>
          <w:i/>
          <w:iCs/>
        </w:rPr>
        <w:t xml:space="preserve"> </w:t>
      </w:r>
      <w:r w:rsidR="00343388" w:rsidRPr="00343388">
        <w:rPr>
          <w:rFonts w:ascii="Arial" w:hAnsi="Arial"/>
          <w:i/>
          <w:iCs/>
        </w:rPr>
        <w:t>ознака</w:t>
      </w:r>
      <w:r w:rsidRPr="00343388">
        <w:rPr>
          <w:rFonts w:ascii="Arial" w:hAnsi="Arial"/>
          <w:i/>
          <w:iCs/>
        </w:rPr>
        <w:t xml:space="preserve"> </w:t>
      </w:r>
      <w:r w:rsidR="00343388" w:rsidRPr="00343388">
        <w:rPr>
          <w:rFonts w:ascii="Arial" w:hAnsi="Arial"/>
          <w:i/>
          <w:iCs/>
        </w:rPr>
        <w:t>је</w:t>
      </w:r>
      <w:r w:rsidRPr="00343388">
        <w:rPr>
          <w:rFonts w:ascii="Arial" w:hAnsi="Arial"/>
          <w:i/>
          <w:iCs/>
        </w:rPr>
        <w:t xml:space="preserve"> </w:t>
      </w:r>
      <w:r w:rsidR="00343388" w:rsidRPr="00343388">
        <w:rPr>
          <w:rFonts w:ascii="Arial" w:hAnsi="Arial"/>
          <w:i/>
          <w:iCs/>
        </w:rPr>
        <w:t>неисправна</w:t>
      </w:r>
      <w:r w:rsidRPr="00343388">
        <w:rPr>
          <w:rFonts w:ascii="Arial" w:hAnsi="Arial"/>
          <w:i/>
          <w:iCs/>
        </w:rPr>
        <w:t xml:space="preserve">, </w:t>
      </w:r>
      <w:r w:rsidR="00343388" w:rsidRPr="00343388">
        <w:rPr>
          <w:rFonts w:ascii="Arial" w:hAnsi="Arial"/>
          <w:i/>
          <w:iCs/>
        </w:rPr>
        <w:t>недостаје</w:t>
      </w:r>
      <w:r w:rsidRPr="00343388">
        <w:rPr>
          <w:rFonts w:ascii="Arial" w:hAnsi="Arial"/>
          <w:i/>
          <w:iCs/>
        </w:rPr>
        <w:t xml:space="preserve"> </w:t>
      </w:r>
      <w:r w:rsidR="00343388" w:rsidRPr="00343388">
        <w:rPr>
          <w:rFonts w:ascii="Arial" w:hAnsi="Arial"/>
          <w:i/>
          <w:iCs/>
        </w:rPr>
        <w:t>карактер</w:t>
      </w:r>
      <w:r w:rsidRPr="00343388">
        <w:rPr>
          <w:rFonts w:ascii="Arial" w:hAnsi="Arial"/>
          <w:i/>
          <w:iCs/>
        </w:rPr>
        <w:t xml:space="preserve"> </w:t>
      </w:r>
      <w:r w:rsidR="00343388" w:rsidRPr="00343388">
        <w:rPr>
          <w:rFonts w:ascii="Arial" w:hAnsi="Arial"/>
          <w:i/>
          <w:iCs/>
        </w:rPr>
        <w:t>и</w:t>
      </w:r>
      <w:r w:rsidRPr="00343388">
        <w:rPr>
          <w:rFonts w:ascii="Arial" w:hAnsi="Arial"/>
          <w:i/>
          <w:iCs/>
        </w:rPr>
        <w:t xml:space="preserve"> </w:t>
      </w:r>
      <w:r w:rsidR="00343388" w:rsidRPr="00343388">
        <w:rPr>
          <w:rFonts w:ascii="Arial" w:hAnsi="Arial"/>
          <w:i/>
          <w:iCs/>
        </w:rPr>
        <w:t>треба</w:t>
      </w:r>
      <w:r w:rsidRPr="00343388">
        <w:rPr>
          <w:rFonts w:ascii="Arial" w:hAnsi="Arial"/>
          <w:i/>
          <w:iCs/>
        </w:rPr>
        <w:t xml:space="preserve"> </w:t>
      </w:r>
      <w:r w:rsidR="00343388" w:rsidRPr="00343388">
        <w:rPr>
          <w:rFonts w:ascii="Arial" w:hAnsi="Arial"/>
          <w:i/>
          <w:iCs/>
        </w:rPr>
        <w:t>гласи</w:t>
      </w:r>
      <w:r w:rsidRPr="00343388">
        <w:rPr>
          <w:rFonts w:ascii="Arial" w:hAnsi="Arial"/>
          <w:i/>
          <w:iCs/>
        </w:rPr>
        <w:t xml:space="preserve"> </w:t>
      </w:r>
      <w:r w:rsidR="00343388" w:rsidRPr="00343388">
        <w:rPr>
          <w:rFonts w:ascii="Arial" w:hAnsi="Arial"/>
          <w:b/>
          <w:bCs/>
          <w:i/>
          <w:iCs/>
        </w:rPr>
        <w:t>LC</w:t>
      </w:r>
      <w:r w:rsidRPr="00343388">
        <w:rPr>
          <w:rFonts w:ascii="Arial" w:hAnsi="Arial"/>
          <w:b/>
          <w:bCs/>
          <w:i/>
          <w:iCs/>
        </w:rPr>
        <w:t>1</w:t>
      </w:r>
      <w:r w:rsidR="00343388" w:rsidRPr="00343388">
        <w:rPr>
          <w:rFonts w:ascii="Arial" w:hAnsi="Arial"/>
          <w:b/>
          <w:bCs/>
          <w:i/>
          <w:iCs/>
        </w:rPr>
        <w:t>D</w:t>
      </w:r>
      <w:r w:rsidRPr="00343388">
        <w:rPr>
          <w:rFonts w:ascii="Arial" w:hAnsi="Arial"/>
          <w:b/>
          <w:bCs/>
          <w:i/>
          <w:iCs/>
        </w:rPr>
        <w:t>40</w:t>
      </w:r>
      <w:r w:rsidR="00343388" w:rsidRPr="00343388">
        <w:rPr>
          <w:rFonts w:ascii="Arial" w:hAnsi="Arial"/>
          <w:b/>
          <w:bCs/>
          <w:i/>
          <w:iCs/>
        </w:rPr>
        <w:t>AP</w:t>
      </w:r>
      <w:r w:rsidRPr="00343388">
        <w:rPr>
          <w:rFonts w:ascii="Arial" w:hAnsi="Arial"/>
          <w:b/>
          <w:bCs/>
          <w:i/>
          <w:iCs/>
        </w:rPr>
        <w:t>7</w:t>
      </w:r>
      <w:r w:rsidRPr="00343388">
        <w:rPr>
          <w:rFonts w:ascii="Arial" w:hAnsi="Arial"/>
          <w:i/>
          <w:iCs/>
        </w:rPr>
        <w:t>.</w:t>
      </w:r>
      <w:r w:rsidR="00343388" w:rsidRPr="00343388">
        <w:rPr>
          <w:rFonts w:ascii="Arial" w:hAnsi="Arial"/>
          <w:i/>
          <w:iCs/>
        </w:rPr>
        <w:t>Молим</w:t>
      </w:r>
      <w:r w:rsidRPr="00343388">
        <w:rPr>
          <w:rFonts w:ascii="Arial" w:hAnsi="Arial"/>
          <w:i/>
          <w:iCs/>
        </w:rPr>
        <w:t xml:space="preserve"> </w:t>
      </w:r>
      <w:r w:rsidR="00343388" w:rsidRPr="00343388">
        <w:rPr>
          <w:rFonts w:ascii="Arial" w:hAnsi="Arial"/>
          <w:i/>
          <w:iCs/>
        </w:rPr>
        <w:t>Вас</w:t>
      </w:r>
      <w:r w:rsidRPr="00343388">
        <w:rPr>
          <w:rFonts w:ascii="Arial" w:hAnsi="Arial"/>
          <w:i/>
          <w:iCs/>
        </w:rPr>
        <w:t xml:space="preserve"> </w:t>
      </w:r>
      <w:r w:rsidR="00343388" w:rsidRPr="00343388">
        <w:rPr>
          <w:rFonts w:ascii="Arial" w:hAnsi="Arial"/>
          <w:i/>
          <w:iCs/>
        </w:rPr>
        <w:t>за</w:t>
      </w:r>
      <w:r w:rsidRPr="00343388">
        <w:rPr>
          <w:rFonts w:ascii="Arial" w:hAnsi="Arial"/>
          <w:i/>
          <w:iCs/>
        </w:rPr>
        <w:t xml:space="preserve"> </w:t>
      </w:r>
      <w:r w:rsidR="00343388" w:rsidRPr="00343388">
        <w:rPr>
          <w:rFonts w:ascii="Arial" w:hAnsi="Arial"/>
          <w:i/>
          <w:iCs/>
        </w:rPr>
        <w:t>проверу</w:t>
      </w:r>
      <w:r w:rsidRPr="00343388">
        <w:rPr>
          <w:rFonts w:ascii="Arial" w:hAnsi="Arial"/>
          <w:i/>
          <w:iCs/>
        </w:rPr>
        <w:t>.</w:t>
      </w:r>
    </w:p>
    <w:p w:rsidR="005C77E4" w:rsidRPr="00343388" w:rsidRDefault="00343388" w:rsidP="005C77E4">
      <w:pPr>
        <w:spacing w:after="160" w:line="254" w:lineRule="auto"/>
        <w:rPr>
          <w:rFonts w:ascii="Arial" w:hAnsi="Arial"/>
        </w:rPr>
      </w:pPr>
      <w:r w:rsidRPr="00343388">
        <w:rPr>
          <w:rFonts w:ascii="Arial" w:hAnsi="Arial"/>
          <w:u w:val="single"/>
        </w:rPr>
        <w:t>Позиција</w:t>
      </w:r>
      <w:r w:rsidR="005C77E4" w:rsidRPr="00343388">
        <w:rPr>
          <w:rFonts w:ascii="Arial" w:hAnsi="Arial"/>
          <w:u w:val="single"/>
        </w:rPr>
        <w:t xml:space="preserve"> 158: </w:t>
      </w:r>
      <w:r w:rsidRPr="00343388">
        <w:rPr>
          <w:rFonts w:ascii="Arial" w:hAnsi="Arial"/>
        </w:rPr>
        <w:t>Контактор</w:t>
      </w:r>
      <w:r w:rsidR="005C77E4" w:rsidRPr="00343388">
        <w:rPr>
          <w:rFonts w:ascii="Arial" w:hAnsi="Arial"/>
        </w:rPr>
        <w:t xml:space="preserve"> 65</w:t>
      </w:r>
      <w:r w:rsidRPr="00343388">
        <w:rPr>
          <w:rFonts w:ascii="Arial" w:hAnsi="Arial"/>
        </w:rPr>
        <w:t>А</w:t>
      </w:r>
      <w:r w:rsidR="005C77E4" w:rsidRPr="00343388">
        <w:rPr>
          <w:rFonts w:ascii="Arial" w:hAnsi="Arial"/>
        </w:rPr>
        <w:t xml:space="preserve">, </w:t>
      </w:r>
      <w:r w:rsidRPr="00343388">
        <w:rPr>
          <w:rFonts w:ascii="Arial" w:hAnsi="Arial"/>
        </w:rPr>
        <w:t>командни</w:t>
      </w:r>
      <w:r w:rsidR="005C77E4" w:rsidRPr="00343388">
        <w:rPr>
          <w:rFonts w:ascii="Arial" w:hAnsi="Arial"/>
        </w:rPr>
        <w:t xml:space="preserve"> </w:t>
      </w:r>
      <w:r w:rsidRPr="00343388">
        <w:rPr>
          <w:rFonts w:ascii="Arial" w:hAnsi="Arial"/>
        </w:rPr>
        <w:t>напон</w:t>
      </w:r>
      <w:r w:rsidR="005C77E4" w:rsidRPr="00343388">
        <w:rPr>
          <w:rFonts w:ascii="Arial" w:hAnsi="Arial"/>
        </w:rPr>
        <w:t xml:space="preserve"> 230 </w:t>
      </w:r>
      <w:r w:rsidRPr="00343388">
        <w:rPr>
          <w:rFonts w:ascii="Arial" w:hAnsi="Arial"/>
        </w:rPr>
        <w:t>V</w:t>
      </w:r>
      <w:r w:rsidR="005C77E4" w:rsidRPr="00343388">
        <w:rPr>
          <w:rFonts w:ascii="Arial" w:hAnsi="Arial"/>
        </w:rPr>
        <w:t xml:space="preserve"> </w:t>
      </w:r>
      <w:r w:rsidRPr="00343388">
        <w:rPr>
          <w:rFonts w:ascii="Arial" w:hAnsi="Arial"/>
        </w:rPr>
        <w:t>AC</w:t>
      </w:r>
      <w:r w:rsidR="005C77E4" w:rsidRPr="00343388">
        <w:rPr>
          <w:rFonts w:ascii="Arial" w:hAnsi="Arial"/>
        </w:rPr>
        <w:t xml:space="preserve"> , </w:t>
      </w:r>
      <w:r w:rsidRPr="00343388">
        <w:rPr>
          <w:rFonts w:ascii="Arial" w:hAnsi="Arial"/>
        </w:rPr>
        <w:t>тип</w:t>
      </w:r>
      <w:r w:rsidR="005C77E4" w:rsidRPr="00343388">
        <w:rPr>
          <w:rFonts w:ascii="Arial" w:hAnsi="Arial"/>
        </w:rPr>
        <w:t xml:space="preserve"> </w:t>
      </w:r>
      <w:r w:rsidRPr="00343388">
        <w:rPr>
          <w:rFonts w:ascii="Arial" w:hAnsi="Arial"/>
        </w:rPr>
        <w:t>LC</w:t>
      </w:r>
      <w:r w:rsidR="005C77E4" w:rsidRPr="00343388">
        <w:rPr>
          <w:rFonts w:ascii="Arial" w:hAnsi="Arial"/>
        </w:rPr>
        <w:t>1-</w:t>
      </w:r>
      <w:r w:rsidRPr="00343388">
        <w:rPr>
          <w:rFonts w:ascii="Arial" w:hAnsi="Arial"/>
        </w:rPr>
        <w:t>D</w:t>
      </w:r>
      <w:r w:rsidR="005C77E4" w:rsidRPr="00343388">
        <w:rPr>
          <w:rFonts w:ascii="Arial" w:hAnsi="Arial"/>
        </w:rPr>
        <w:t xml:space="preserve">65 </w:t>
      </w:r>
      <w:r w:rsidRPr="00343388">
        <w:rPr>
          <w:rFonts w:ascii="Arial" w:hAnsi="Arial"/>
        </w:rPr>
        <w:t>P</w:t>
      </w:r>
      <w:r w:rsidR="005C77E4" w:rsidRPr="00343388">
        <w:rPr>
          <w:rFonts w:ascii="Arial" w:hAnsi="Arial"/>
        </w:rPr>
        <w:t>7</w:t>
      </w:r>
    </w:p>
    <w:p w:rsidR="005C77E4" w:rsidRPr="00343388" w:rsidRDefault="00343388" w:rsidP="005C77E4">
      <w:pPr>
        <w:spacing w:after="160" w:line="254" w:lineRule="auto"/>
        <w:rPr>
          <w:rFonts w:ascii="Arial" w:hAnsi="Arial"/>
        </w:rPr>
      </w:pPr>
      <w:r w:rsidRPr="00343388">
        <w:rPr>
          <w:rFonts w:ascii="Arial" w:hAnsi="Arial"/>
          <w:i/>
          <w:iCs/>
        </w:rPr>
        <w:t>Тражена</w:t>
      </w:r>
      <w:r w:rsidR="005C77E4" w:rsidRPr="00343388">
        <w:rPr>
          <w:rFonts w:ascii="Arial" w:hAnsi="Arial"/>
          <w:i/>
          <w:iCs/>
        </w:rPr>
        <w:t xml:space="preserve"> </w:t>
      </w:r>
      <w:r w:rsidRPr="00343388">
        <w:rPr>
          <w:rFonts w:ascii="Arial" w:hAnsi="Arial"/>
          <w:i/>
          <w:iCs/>
        </w:rPr>
        <w:t>ознака</w:t>
      </w:r>
      <w:r w:rsidR="005C77E4" w:rsidRPr="00343388">
        <w:rPr>
          <w:rFonts w:ascii="Arial" w:hAnsi="Arial"/>
          <w:i/>
          <w:iCs/>
        </w:rPr>
        <w:t xml:space="preserve"> </w:t>
      </w:r>
      <w:r w:rsidRPr="00343388">
        <w:rPr>
          <w:rFonts w:ascii="Arial" w:hAnsi="Arial"/>
          <w:i/>
          <w:iCs/>
        </w:rPr>
        <w:t>је</w:t>
      </w:r>
      <w:r w:rsidR="005C77E4" w:rsidRPr="00343388">
        <w:rPr>
          <w:rFonts w:ascii="Arial" w:hAnsi="Arial"/>
          <w:i/>
          <w:iCs/>
        </w:rPr>
        <w:t xml:space="preserve"> </w:t>
      </w:r>
      <w:r w:rsidRPr="00343388">
        <w:rPr>
          <w:rFonts w:ascii="Arial" w:hAnsi="Arial"/>
          <w:i/>
          <w:iCs/>
        </w:rPr>
        <w:t>неисправна</w:t>
      </w:r>
      <w:r w:rsidR="005C77E4" w:rsidRPr="00343388">
        <w:rPr>
          <w:rFonts w:ascii="Arial" w:hAnsi="Arial"/>
          <w:i/>
          <w:iCs/>
        </w:rPr>
        <w:t xml:space="preserve">, </w:t>
      </w:r>
      <w:r w:rsidRPr="00343388">
        <w:rPr>
          <w:rFonts w:ascii="Arial" w:hAnsi="Arial"/>
          <w:i/>
          <w:iCs/>
        </w:rPr>
        <w:t>недостаје</w:t>
      </w:r>
      <w:r w:rsidR="005C77E4" w:rsidRPr="00343388">
        <w:rPr>
          <w:rFonts w:ascii="Arial" w:hAnsi="Arial"/>
          <w:i/>
          <w:iCs/>
        </w:rPr>
        <w:t xml:space="preserve"> </w:t>
      </w:r>
      <w:r w:rsidRPr="00343388">
        <w:rPr>
          <w:rFonts w:ascii="Arial" w:hAnsi="Arial"/>
          <w:i/>
          <w:iCs/>
        </w:rPr>
        <w:t>карактер</w:t>
      </w:r>
      <w:r w:rsidR="005C77E4" w:rsidRPr="00343388">
        <w:rPr>
          <w:rFonts w:ascii="Arial" w:hAnsi="Arial"/>
          <w:i/>
          <w:iCs/>
        </w:rPr>
        <w:t xml:space="preserve"> </w:t>
      </w:r>
      <w:r w:rsidRPr="00343388">
        <w:rPr>
          <w:rFonts w:ascii="Arial" w:hAnsi="Arial"/>
          <w:i/>
          <w:iCs/>
        </w:rPr>
        <w:t>и</w:t>
      </w:r>
      <w:r w:rsidR="005C77E4" w:rsidRPr="00343388">
        <w:rPr>
          <w:rFonts w:ascii="Arial" w:hAnsi="Arial"/>
          <w:i/>
          <w:iCs/>
        </w:rPr>
        <w:t xml:space="preserve"> </w:t>
      </w:r>
      <w:r w:rsidRPr="00343388">
        <w:rPr>
          <w:rFonts w:ascii="Arial" w:hAnsi="Arial"/>
          <w:i/>
          <w:iCs/>
        </w:rPr>
        <w:t>треба</w:t>
      </w:r>
      <w:r w:rsidR="005C77E4" w:rsidRPr="00343388">
        <w:rPr>
          <w:rFonts w:ascii="Arial" w:hAnsi="Arial"/>
          <w:i/>
          <w:iCs/>
        </w:rPr>
        <w:t xml:space="preserve"> </w:t>
      </w:r>
      <w:r w:rsidRPr="00343388">
        <w:rPr>
          <w:rFonts w:ascii="Arial" w:hAnsi="Arial"/>
          <w:i/>
          <w:iCs/>
        </w:rPr>
        <w:t>да</w:t>
      </w:r>
      <w:r w:rsidR="005C77E4" w:rsidRPr="00343388">
        <w:rPr>
          <w:rFonts w:ascii="Arial" w:hAnsi="Arial"/>
          <w:i/>
          <w:iCs/>
        </w:rPr>
        <w:t xml:space="preserve"> </w:t>
      </w:r>
      <w:r w:rsidRPr="00343388">
        <w:rPr>
          <w:rFonts w:ascii="Arial" w:hAnsi="Arial"/>
          <w:i/>
          <w:iCs/>
        </w:rPr>
        <w:t>гласи</w:t>
      </w:r>
      <w:r w:rsidR="005C77E4" w:rsidRPr="00343388">
        <w:rPr>
          <w:rFonts w:ascii="Arial" w:hAnsi="Arial"/>
          <w:i/>
          <w:iCs/>
        </w:rPr>
        <w:t xml:space="preserve"> </w:t>
      </w:r>
      <w:r w:rsidRPr="00343388">
        <w:rPr>
          <w:rFonts w:ascii="Arial" w:hAnsi="Arial"/>
          <w:b/>
          <w:bCs/>
          <w:i/>
          <w:iCs/>
        </w:rPr>
        <w:t>LC</w:t>
      </w:r>
      <w:r w:rsidR="005C77E4" w:rsidRPr="00343388">
        <w:rPr>
          <w:rFonts w:ascii="Arial" w:hAnsi="Arial"/>
          <w:b/>
          <w:bCs/>
          <w:i/>
          <w:iCs/>
        </w:rPr>
        <w:t>1</w:t>
      </w:r>
      <w:r w:rsidRPr="00343388">
        <w:rPr>
          <w:rFonts w:ascii="Arial" w:hAnsi="Arial"/>
          <w:b/>
          <w:bCs/>
          <w:i/>
          <w:iCs/>
        </w:rPr>
        <w:t>D</w:t>
      </w:r>
      <w:r w:rsidR="005C77E4" w:rsidRPr="00343388">
        <w:rPr>
          <w:rFonts w:ascii="Arial" w:hAnsi="Arial"/>
          <w:b/>
          <w:bCs/>
          <w:i/>
          <w:iCs/>
        </w:rPr>
        <w:t>65</w:t>
      </w:r>
      <w:r w:rsidRPr="00343388">
        <w:rPr>
          <w:rFonts w:ascii="Arial" w:hAnsi="Arial"/>
          <w:b/>
          <w:bCs/>
          <w:i/>
          <w:iCs/>
        </w:rPr>
        <w:t>AP</w:t>
      </w:r>
      <w:r w:rsidR="005C77E4" w:rsidRPr="00343388">
        <w:rPr>
          <w:rFonts w:ascii="Arial" w:hAnsi="Arial"/>
          <w:b/>
          <w:bCs/>
          <w:i/>
          <w:iCs/>
        </w:rPr>
        <w:t>7</w:t>
      </w:r>
      <w:r w:rsidR="005C77E4" w:rsidRPr="00343388">
        <w:rPr>
          <w:rFonts w:ascii="Arial" w:hAnsi="Arial"/>
          <w:i/>
          <w:iCs/>
        </w:rPr>
        <w:t xml:space="preserve">. </w:t>
      </w:r>
      <w:r w:rsidRPr="00343388">
        <w:rPr>
          <w:rFonts w:ascii="Arial" w:hAnsi="Arial"/>
          <w:i/>
          <w:iCs/>
        </w:rPr>
        <w:t>Молим</w:t>
      </w:r>
      <w:r w:rsidR="005C77E4" w:rsidRPr="00343388">
        <w:rPr>
          <w:rFonts w:ascii="Arial" w:hAnsi="Arial"/>
          <w:i/>
          <w:iCs/>
        </w:rPr>
        <w:t xml:space="preserve"> </w:t>
      </w:r>
      <w:r w:rsidRPr="00343388">
        <w:rPr>
          <w:rFonts w:ascii="Arial" w:hAnsi="Arial"/>
          <w:i/>
          <w:iCs/>
        </w:rPr>
        <w:t>Вас</w:t>
      </w:r>
      <w:r w:rsidR="005C77E4" w:rsidRPr="00343388">
        <w:rPr>
          <w:rFonts w:ascii="Arial" w:hAnsi="Arial"/>
          <w:i/>
          <w:iCs/>
        </w:rPr>
        <w:t xml:space="preserve"> </w:t>
      </w:r>
      <w:r w:rsidRPr="00343388">
        <w:rPr>
          <w:rFonts w:ascii="Arial" w:hAnsi="Arial"/>
          <w:i/>
          <w:iCs/>
        </w:rPr>
        <w:t>за</w:t>
      </w:r>
      <w:r w:rsidR="005C77E4" w:rsidRPr="00343388">
        <w:rPr>
          <w:rFonts w:ascii="Arial" w:hAnsi="Arial"/>
          <w:i/>
          <w:iCs/>
        </w:rPr>
        <w:t xml:space="preserve"> </w:t>
      </w:r>
      <w:r w:rsidRPr="00343388">
        <w:rPr>
          <w:rFonts w:ascii="Arial" w:hAnsi="Arial"/>
          <w:i/>
          <w:iCs/>
        </w:rPr>
        <w:t>проверу</w:t>
      </w:r>
      <w:r w:rsidR="005C77E4" w:rsidRPr="00343388">
        <w:rPr>
          <w:rFonts w:ascii="Arial" w:hAnsi="Arial"/>
          <w:i/>
          <w:iCs/>
        </w:rPr>
        <w:t>.</w:t>
      </w:r>
    </w:p>
    <w:p w:rsidR="004D1E1C" w:rsidRDefault="004D1E1C" w:rsidP="004D1E1C">
      <w:pPr>
        <w:spacing w:after="240"/>
        <w:rPr>
          <w:rFonts w:ascii="Arial" w:hAnsi="Arial"/>
          <w:b/>
          <w:iCs/>
        </w:rPr>
      </w:pPr>
      <w:r w:rsidRPr="00D97D88">
        <w:rPr>
          <w:rFonts w:ascii="Arial" w:hAnsi="Arial"/>
          <w:b/>
          <w:iCs/>
        </w:rPr>
        <w:t xml:space="preserve">ОДГОВОР 1: </w:t>
      </w:r>
    </w:p>
    <w:p w:rsidR="003D5ECE" w:rsidRPr="00354560" w:rsidRDefault="003D5ECE" w:rsidP="003D5ECE">
      <w:pPr>
        <w:rPr>
          <w:rFonts w:ascii="Arial" w:hAnsi="Arial"/>
          <w:b/>
          <w:lang w:val="sr-Cyrl-RS"/>
        </w:rPr>
      </w:pPr>
      <w:r w:rsidRPr="00354560">
        <w:rPr>
          <w:rFonts w:ascii="Arial" w:hAnsi="Arial"/>
          <w:b/>
          <w:lang w:val="sr-Cyrl-RS"/>
        </w:rPr>
        <w:t>ТЕНТ А</w:t>
      </w:r>
    </w:p>
    <w:p w:rsidR="00354560" w:rsidRPr="00354560" w:rsidRDefault="00A902AC" w:rsidP="00354560">
      <w:pPr>
        <w:rPr>
          <w:rFonts w:ascii="Arial" w:hAnsi="Arial"/>
          <w:lang w:val="sr-Cyrl-RS"/>
        </w:rPr>
      </w:pPr>
      <w:r w:rsidRPr="00354560">
        <w:rPr>
          <w:rFonts w:ascii="Arial" w:hAnsi="Arial"/>
          <w:u w:val="single"/>
          <w:lang w:val="sr-Cyrl-RS"/>
        </w:rPr>
        <w:t>Позиција 11</w:t>
      </w:r>
      <w:r w:rsidRPr="00354560">
        <w:rPr>
          <w:rFonts w:ascii="Arial" w:hAnsi="Arial"/>
          <w:lang w:val="sr-Cyrl-RS"/>
        </w:rPr>
        <w:t xml:space="preserve"> – </w:t>
      </w:r>
      <w:r w:rsidR="00354560" w:rsidRPr="00354560">
        <w:rPr>
          <w:rFonts w:ascii="Arial" w:hAnsi="Arial"/>
        </w:rPr>
        <w:t>Може се уместо траженог типа контактора понудити одговарајући како је и наведено у конкурсној документацији.  </w:t>
      </w:r>
      <w:r w:rsidR="00354560" w:rsidRPr="00354560">
        <w:rPr>
          <w:rFonts w:ascii="Arial" w:hAnsi="Arial"/>
          <w:lang w:val="en-US"/>
        </w:rPr>
        <w:t>Одговарајући  значи да замена мора бити адекватна референтном, односно да  поседује све техничке карактеристике са референтним (као нпр. код контактора напон, ампеража, димензије, начин везивања, односно монтирања, затим век трајања, број циклуса операција, температуре околине и сл.) или боље техничке карактеристике од референтног производа.</w:t>
      </w:r>
    </w:p>
    <w:p w:rsidR="00A902AC" w:rsidRPr="00354560" w:rsidRDefault="00A902AC" w:rsidP="003D5ECE">
      <w:pPr>
        <w:rPr>
          <w:rFonts w:ascii="Arial" w:hAnsi="Arial"/>
          <w:lang w:val="sr-Cyrl-RS"/>
        </w:rPr>
      </w:pPr>
    </w:p>
    <w:p w:rsidR="00354560" w:rsidRPr="00354560" w:rsidRDefault="00A902AC" w:rsidP="00354560">
      <w:pPr>
        <w:rPr>
          <w:rFonts w:ascii="Arial" w:hAnsi="Arial"/>
          <w:lang w:val="sr-Cyrl-RS"/>
        </w:rPr>
      </w:pPr>
      <w:r w:rsidRPr="00354560">
        <w:rPr>
          <w:rFonts w:ascii="Arial" w:hAnsi="Arial"/>
          <w:u w:val="single"/>
          <w:lang w:val="sr-Cyrl-RS"/>
        </w:rPr>
        <w:t>Позиција 14</w:t>
      </w:r>
      <w:r w:rsidRPr="00354560">
        <w:rPr>
          <w:rFonts w:ascii="Arial" w:hAnsi="Arial"/>
          <w:lang w:val="sr-Cyrl-RS"/>
        </w:rPr>
        <w:t xml:space="preserve"> –</w:t>
      </w:r>
      <w:r w:rsidR="00354560" w:rsidRPr="00354560">
        <w:rPr>
          <w:rFonts w:ascii="Arial" w:hAnsi="Arial"/>
          <w:lang w:val="sr-Cyrl-RS"/>
        </w:rPr>
        <w:t xml:space="preserve"> </w:t>
      </w:r>
      <w:r w:rsidR="00354560" w:rsidRPr="00354560">
        <w:rPr>
          <w:rFonts w:ascii="Arial" w:hAnsi="Arial"/>
          <w:lang w:val="en-US"/>
        </w:rPr>
        <w:t xml:space="preserve">Да, начињена је штампарска грешка у ознаци контактора (треба да гласи </w:t>
      </w:r>
      <w:r w:rsidR="00354560" w:rsidRPr="00354560">
        <w:rPr>
          <w:rFonts w:ascii="Arial" w:hAnsi="Arial"/>
          <w:i/>
          <w:iCs/>
        </w:rPr>
        <w:t>3RT1026-1APO4</w:t>
      </w:r>
      <w:r w:rsidR="00354560" w:rsidRPr="00354560">
        <w:rPr>
          <w:rFonts w:ascii="Arial" w:hAnsi="Arial"/>
        </w:rPr>
        <w:t xml:space="preserve">). Може се уместо траженог типа контактора понудити одговарајући како је и </w:t>
      </w:r>
      <w:r w:rsidR="00354560" w:rsidRPr="00354560">
        <w:rPr>
          <w:rFonts w:ascii="Arial" w:hAnsi="Arial"/>
        </w:rPr>
        <w:lastRenderedPageBreak/>
        <w:t>наведено у конкурсној документацији.  </w:t>
      </w:r>
      <w:r w:rsidR="00354560" w:rsidRPr="00354560">
        <w:rPr>
          <w:rFonts w:ascii="Arial" w:hAnsi="Arial"/>
          <w:lang w:val="en-US"/>
        </w:rPr>
        <w:t>Одговарајући  значи да замена мора бити адекватна референтном, односно да  поседује све техничке карактеристике са референтним (као нпр. код контактора напон, ампеража, димензије, начин везивања, односно монтирања, затим век трајања, број циклуса операција, температуре околине и сл.) или боље техничке карактеристике од референтног производа.</w:t>
      </w:r>
      <w:r w:rsidR="00354560">
        <w:rPr>
          <w:rFonts w:ascii="Arial" w:hAnsi="Arial"/>
          <w:lang w:val="sr-Cyrl-RS"/>
        </w:rPr>
        <w:t xml:space="preserve"> У складу са тим, измениће се конкурсна документација</w:t>
      </w:r>
    </w:p>
    <w:p w:rsidR="00A902AC" w:rsidRPr="00354560" w:rsidRDefault="00A902AC" w:rsidP="003D5ECE">
      <w:pPr>
        <w:rPr>
          <w:rFonts w:ascii="Arial" w:hAnsi="Arial"/>
          <w:lang w:val="sr-Cyrl-RS"/>
        </w:rPr>
      </w:pPr>
    </w:p>
    <w:p w:rsidR="00354560" w:rsidRPr="005C77E4" w:rsidRDefault="00A902AC" w:rsidP="00354560">
      <w:pPr>
        <w:rPr>
          <w:rFonts w:ascii="Arial" w:hAnsi="Arial"/>
          <w:lang w:val="en-US"/>
        </w:rPr>
      </w:pPr>
      <w:r w:rsidRPr="00354560">
        <w:rPr>
          <w:rFonts w:ascii="Arial" w:hAnsi="Arial"/>
          <w:u w:val="single"/>
          <w:lang w:val="sr-Cyrl-RS"/>
        </w:rPr>
        <w:t>Позиције 48, 49</w:t>
      </w:r>
      <w:r w:rsidRPr="00354560">
        <w:rPr>
          <w:rFonts w:ascii="Arial" w:hAnsi="Arial"/>
          <w:b/>
          <w:lang w:val="sr-Cyrl-RS"/>
        </w:rPr>
        <w:t xml:space="preserve"> </w:t>
      </w:r>
      <w:r w:rsidRPr="00354560">
        <w:rPr>
          <w:rFonts w:ascii="Arial" w:hAnsi="Arial"/>
          <w:lang w:val="sr-Cyrl-RS"/>
        </w:rPr>
        <w:t xml:space="preserve">- </w:t>
      </w:r>
      <w:r w:rsidR="00354560" w:rsidRPr="005C77E4">
        <w:rPr>
          <w:rFonts w:ascii="Arial" w:hAnsi="Arial"/>
          <w:lang w:val="en-US"/>
        </w:rPr>
        <w:t>Потребни су помоћни  контакти 1xNC i 1xNC/NO.</w:t>
      </w:r>
    </w:p>
    <w:p w:rsidR="00354560" w:rsidRDefault="00354560" w:rsidP="00354560">
      <w:pPr>
        <w:rPr>
          <w:rFonts w:ascii="Arial" w:hAnsi="Arial"/>
        </w:rPr>
      </w:pPr>
      <w:r w:rsidRPr="005C77E4">
        <w:rPr>
          <w:rFonts w:ascii="Arial" w:hAnsi="Arial"/>
          <w:i/>
          <w:iCs/>
        </w:rPr>
        <w:t xml:space="preserve"> </w:t>
      </w:r>
      <w:r w:rsidRPr="005C77E4">
        <w:rPr>
          <w:rFonts w:ascii="Arial" w:hAnsi="Arial"/>
        </w:rPr>
        <w:t>Ознака EN 60898 представља стандард по коме се прекидачи производе.</w:t>
      </w:r>
    </w:p>
    <w:p w:rsidR="00A902AC" w:rsidRPr="00354560" w:rsidRDefault="00A902AC" w:rsidP="003D5ECE">
      <w:pPr>
        <w:rPr>
          <w:rFonts w:ascii="Arial" w:hAnsi="Arial"/>
          <w:b/>
          <w:lang w:val="sr-Cyrl-RS"/>
        </w:rPr>
      </w:pPr>
    </w:p>
    <w:p w:rsidR="003D5ECE" w:rsidRDefault="003D5ECE" w:rsidP="003D5ECE">
      <w:pPr>
        <w:rPr>
          <w:rFonts w:ascii="Arial" w:hAnsi="Arial"/>
          <w:lang w:val="sr-Cyrl-RS"/>
        </w:rPr>
      </w:pPr>
      <w:r w:rsidRPr="003D5ECE">
        <w:rPr>
          <w:rFonts w:ascii="Arial" w:hAnsi="Arial"/>
          <w:b/>
          <w:lang w:val="sr-Cyrl-RS"/>
        </w:rPr>
        <w:t>ТЕ МОРАВА</w:t>
      </w:r>
      <w:r>
        <w:rPr>
          <w:rFonts w:ascii="Arial" w:hAnsi="Arial"/>
          <w:lang w:val="sr-Cyrl-RS"/>
        </w:rPr>
        <w:t>:</w:t>
      </w:r>
    </w:p>
    <w:p w:rsidR="003D5ECE" w:rsidRPr="005C77E4" w:rsidRDefault="003D5ECE" w:rsidP="003D5ECE">
      <w:pPr>
        <w:rPr>
          <w:rFonts w:ascii="Arial" w:hAnsi="Arial"/>
          <w:color w:val="000000"/>
          <w:szCs w:val="24"/>
          <w:lang w:val="sr-Cyrl-RS"/>
        </w:rPr>
      </w:pPr>
      <w:r w:rsidRPr="003D5ECE">
        <w:rPr>
          <w:rFonts w:ascii="Arial" w:hAnsi="Arial"/>
          <w:color w:val="000000"/>
          <w:szCs w:val="24"/>
          <w:u w:val="single"/>
          <w:lang w:val="sr-Latn-CS"/>
        </w:rPr>
        <w:t>Позиција 76:</w:t>
      </w:r>
      <w:r>
        <w:rPr>
          <w:rFonts w:ascii="Arial" w:hAnsi="Arial"/>
          <w:color w:val="000000"/>
          <w:szCs w:val="24"/>
          <w:u w:val="single"/>
          <w:lang w:val="sr-Cyrl-RS"/>
        </w:rPr>
        <w:t xml:space="preserve">- </w:t>
      </w:r>
      <w:r w:rsidR="005C77E4" w:rsidRPr="005C77E4">
        <w:rPr>
          <w:rFonts w:ascii="Arial" w:hAnsi="Arial"/>
          <w:color w:val="000000"/>
          <w:szCs w:val="24"/>
          <w:lang w:val="sr-Cyrl-RS"/>
        </w:rPr>
        <w:t xml:space="preserve">Изменом конкурсне документације бр. 2 која је објављена 28.01.2019. наглашено је да се ради о шифри </w:t>
      </w:r>
      <w:r w:rsidR="005C77E4" w:rsidRPr="005C77E4">
        <w:rPr>
          <w:rFonts w:ascii="Arial" w:hAnsi="Arial"/>
          <w:iCs/>
        </w:rPr>
        <w:t>BES0016</w:t>
      </w:r>
    </w:p>
    <w:p w:rsidR="005C77E4" w:rsidRDefault="003D5ECE" w:rsidP="005C77E4">
      <w:pPr>
        <w:rPr>
          <w:rFonts w:ascii="Arial" w:hAnsi="Arial"/>
          <w:lang w:val="en-US"/>
        </w:rPr>
      </w:pPr>
      <w:r w:rsidRPr="003D5ECE">
        <w:rPr>
          <w:rFonts w:ascii="Arial" w:hAnsi="Arial"/>
          <w:color w:val="000000"/>
          <w:szCs w:val="24"/>
          <w:u w:val="single"/>
          <w:lang w:val="sr-Cyrl-RS"/>
        </w:rPr>
        <w:t>Позиције</w:t>
      </w:r>
      <w:r w:rsidR="005C77E4">
        <w:rPr>
          <w:rFonts w:ascii="Arial" w:hAnsi="Arial"/>
          <w:color w:val="000000"/>
          <w:szCs w:val="24"/>
          <w:u w:val="single"/>
          <w:lang w:val="sr-Latn-CS"/>
        </w:rPr>
        <w:t xml:space="preserve"> 135</w:t>
      </w:r>
      <w:r w:rsidR="00A902AC">
        <w:rPr>
          <w:rFonts w:ascii="Arial" w:hAnsi="Arial"/>
          <w:color w:val="000000"/>
          <w:szCs w:val="24"/>
          <w:u w:val="single"/>
          <w:lang w:val="sr-Latn-CS"/>
        </w:rPr>
        <w:t>,136</w:t>
      </w:r>
      <w:r>
        <w:rPr>
          <w:rFonts w:ascii="Arial" w:hAnsi="Arial"/>
          <w:color w:val="000000"/>
          <w:szCs w:val="24"/>
          <w:u w:val="single"/>
          <w:lang w:val="sr-Cyrl-RS"/>
        </w:rPr>
        <w:t xml:space="preserve"> - </w:t>
      </w:r>
      <w:r w:rsidR="005C77E4" w:rsidRPr="00354560">
        <w:rPr>
          <w:rFonts w:ascii="Arial" w:hAnsi="Arial"/>
        </w:rPr>
        <w:t xml:space="preserve">Може се уместо траженог типа </w:t>
      </w:r>
      <w:r w:rsidR="005C77E4">
        <w:rPr>
          <w:rFonts w:ascii="Arial" w:hAnsi="Arial"/>
          <w:lang w:val="sr-Cyrl-RS"/>
        </w:rPr>
        <w:t>сигнализатора</w:t>
      </w:r>
      <w:r w:rsidR="005C77E4" w:rsidRPr="00354560">
        <w:rPr>
          <w:rFonts w:ascii="Arial" w:hAnsi="Arial"/>
        </w:rPr>
        <w:t xml:space="preserve"> понудити одговарајући како је и наведено у конкурсној документацији.  </w:t>
      </w:r>
      <w:r w:rsidR="005C77E4" w:rsidRPr="00354560">
        <w:rPr>
          <w:rFonts w:ascii="Arial" w:hAnsi="Arial"/>
          <w:lang w:val="en-US"/>
        </w:rPr>
        <w:t>Одговарајући  значи да замена мора бити адекватна референтном, односно да  поседује све техничке карактеристике са референтним (као нпр. код контактора напон, ампеража, димензије, начин везивања, односно монтирања, затим век трајања, број циклуса операција, температуре околине и сл.) или боље техничке карактеристике од референтног производа.</w:t>
      </w:r>
    </w:p>
    <w:p w:rsidR="00343388" w:rsidRDefault="00343388" w:rsidP="005C77E4">
      <w:pPr>
        <w:rPr>
          <w:rFonts w:ascii="Arial" w:hAnsi="Arial"/>
          <w:lang w:val="en-US"/>
        </w:rPr>
      </w:pPr>
    </w:p>
    <w:p w:rsidR="00343388" w:rsidRPr="00343388" w:rsidRDefault="00343388" w:rsidP="00343388">
      <w:pPr>
        <w:spacing w:line="252" w:lineRule="auto"/>
        <w:rPr>
          <w:b/>
          <w:lang w:val="sr-Latn-RS"/>
        </w:rPr>
      </w:pPr>
      <w:r w:rsidRPr="00343388">
        <w:rPr>
          <w:rFonts w:ascii="Arial" w:hAnsi="Arial"/>
          <w:u w:val="single"/>
        </w:rPr>
        <w:t>Позиције 141</w:t>
      </w:r>
      <w:r>
        <w:rPr>
          <w:rFonts w:ascii="Arial" w:hAnsi="Arial"/>
          <w:u w:val="single"/>
          <w:lang w:val="sr-Cyrl-RS"/>
        </w:rPr>
        <w:t xml:space="preserve"> </w:t>
      </w:r>
      <w:r>
        <w:rPr>
          <w:rFonts w:ascii="Arial" w:hAnsi="Arial"/>
          <w:lang w:val="sr-Cyrl-RS"/>
        </w:rPr>
        <w:t xml:space="preserve">- </w:t>
      </w:r>
      <w:r w:rsidRPr="00343388">
        <w:rPr>
          <w:rFonts w:ascii="Arial" w:hAnsi="Arial"/>
          <w:iCs/>
        </w:rPr>
        <w:t>каталошки број за тражену позицију</w:t>
      </w:r>
      <w:r>
        <w:rPr>
          <w:rFonts w:ascii="Arial" w:hAnsi="Arial"/>
          <w:iCs/>
        </w:rPr>
        <w:t xml:space="preserve"> је </w:t>
      </w:r>
      <w:r w:rsidRPr="005D5212">
        <w:rPr>
          <w:b/>
          <w:lang w:val="sr-Latn-RS"/>
        </w:rPr>
        <w:t>1SCA022736R9060</w:t>
      </w:r>
    </w:p>
    <w:p w:rsidR="00343388" w:rsidRPr="00343388" w:rsidRDefault="00343388" w:rsidP="00343388">
      <w:pPr>
        <w:spacing w:line="252" w:lineRule="auto"/>
        <w:rPr>
          <w:b/>
          <w:lang w:val="sr-Latn-RS"/>
        </w:rPr>
      </w:pPr>
      <w:r w:rsidRPr="00343388">
        <w:rPr>
          <w:rFonts w:ascii="Arial" w:hAnsi="Arial"/>
          <w:u w:val="single"/>
        </w:rPr>
        <w:t>Позиција 142</w:t>
      </w:r>
      <w:r w:rsidRPr="00343388">
        <w:rPr>
          <w:rFonts w:ascii="Arial" w:hAnsi="Arial"/>
          <w:lang w:val="sr-Cyrl-RS"/>
        </w:rPr>
        <w:t xml:space="preserve"> - </w:t>
      </w:r>
      <w:r w:rsidRPr="00343388">
        <w:rPr>
          <w:rFonts w:ascii="Arial" w:hAnsi="Arial"/>
          <w:iCs/>
        </w:rPr>
        <w:t>каталошки број за тражену позицију</w:t>
      </w:r>
      <w:r>
        <w:rPr>
          <w:rFonts w:ascii="Arial" w:hAnsi="Arial"/>
          <w:iCs/>
          <w:lang w:val="sr-Cyrl-RS"/>
        </w:rPr>
        <w:t xml:space="preserve"> </w:t>
      </w:r>
      <w:r w:rsidRPr="005D5212">
        <w:rPr>
          <w:b/>
          <w:lang w:val="sr-Latn-RS"/>
        </w:rPr>
        <w:t>1SCA022776R7890</w:t>
      </w:r>
    </w:p>
    <w:p w:rsidR="00343388" w:rsidRPr="00343388" w:rsidRDefault="00343388" w:rsidP="00343388">
      <w:pPr>
        <w:spacing w:line="252" w:lineRule="auto"/>
        <w:rPr>
          <w:b/>
          <w:lang w:val="sr-Latn-RS"/>
        </w:rPr>
      </w:pPr>
      <w:r w:rsidRPr="00343388">
        <w:rPr>
          <w:rFonts w:ascii="Arial" w:hAnsi="Arial"/>
          <w:u w:val="single"/>
        </w:rPr>
        <w:t>Позиција 143</w:t>
      </w:r>
      <w:r>
        <w:rPr>
          <w:rFonts w:ascii="Arial" w:hAnsi="Arial"/>
          <w:lang w:val="sr-Cyrl-RS"/>
        </w:rPr>
        <w:t xml:space="preserve"> - </w:t>
      </w:r>
      <w:r w:rsidRPr="00343388">
        <w:rPr>
          <w:rFonts w:ascii="Arial" w:hAnsi="Arial"/>
          <w:iCs/>
        </w:rPr>
        <w:t>каталошки број за тражену позицију</w:t>
      </w:r>
      <w:r>
        <w:rPr>
          <w:rFonts w:ascii="Arial" w:hAnsi="Arial"/>
          <w:iCs/>
          <w:lang w:val="sr-Cyrl-RS"/>
        </w:rPr>
        <w:t xml:space="preserve"> </w:t>
      </w:r>
      <w:r w:rsidRPr="005D5212">
        <w:rPr>
          <w:b/>
          <w:lang w:val="sr-Latn-RS"/>
        </w:rPr>
        <w:t>1SDA054873R1</w:t>
      </w:r>
    </w:p>
    <w:p w:rsidR="00343388" w:rsidRPr="009D456B" w:rsidRDefault="00343388" w:rsidP="009D456B">
      <w:pPr>
        <w:spacing w:line="252" w:lineRule="auto"/>
        <w:rPr>
          <w:rFonts w:ascii="Arial" w:hAnsi="Arial"/>
          <w:lang w:val="sr-Latn-RS"/>
        </w:rPr>
      </w:pPr>
      <w:r w:rsidRPr="00343388">
        <w:rPr>
          <w:rFonts w:ascii="Arial" w:hAnsi="Arial"/>
          <w:u w:val="single"/>
        </w:rPr>
        <w:t>Позиција</w:t>
      </w:r>
      <w:r>
        <w:rPr>
          <w:rFonts w:ascii="Arial" w:hAnsi="Arial"/>
          <w:u w:val="single"/>
        </w:rPr>
        <w:t xml:space="preserve"> 145</w:t>
      </w:r>
      <w:r>
        <w:rPr>
          <w:rFonts w:ascii="Arial" w:hAnsi="Arial"/>
          <w:lang w:val="sr-Cyrl-RS"/>
        </w:rPr>
        <w:t xml:space="preserve"> - </w:t>
      </w:r>
      <w:r w:rsidRPr="009D456B">
        <w:rPr>
          <w:rFonts w:ascii="Arial" w:hAnsi="Arial"/>
          <w:iCs/>
          <w:lang w:val="sr-Latn-RS"/>
        </w:rPr>
        <w:t xml:space="preserve">одговара јачина звука од 101 дБ/м, уклапа се у температурни опсег од -10 oC </w:t>
      </w:r>
      <w:r w:rsidR="009D456B" w:rsidRPr="009D456B">
        <w:rPr>
          <w:rFonts w:ascii="Arial" w:hAnsi="Arial"/>
          <w:iCs/>
          <w:lang w:val="sr-Latn-RS"/>
        </w:rPr>
        <w:t>до</w:t>
      </w:r>
      <w:r w:rsidRPr="009D456B">
        <w:rPr>
          <w:rFonts w:ascii="Arial" w:hAnsi="Arial"/>
          <w:iCs/>
          <w:lang w:val="sr-Latn-RS"/>
        </w:rPr>
        <w:t xml:space="preserve"> +50oC, </w:t>
      </w:r>
      <w:r w:rsidR="009D456B" w:rsidRPr="009D456B">
        <w:rPr>
          <w:rFonts w:ascii="Arial" w:hAnsi="Arial"/>
          <w:iCs/>
          <w:lang w:val="sr-Latn-RS"/>
        </w:rPr>
        <w:t>одговара</w:t>
      </w:r>
      <w:r w:rsidRPr="009D456B">
        <w:rPr>
          <w:rFonts w:ascii="Arial" w:hAnsi="Arial"/>
          <w:iCs/>
          <w:lang w:val="sr-Latn-RS"/>
        </w:rPr>
        <w:t xml:space="preserve"> </w:t>
      </w:r>
      <w:r w:rsidR="009D456B" w:rsidRPr="009D456B">
        <w:rPr>
          <w:rFonts w:ascii="Arial" w:hAnsi="Arial"/>
          <w:iCs/>
          <w:lang w:val="sr-Latn-RS"/>
        </w:rPr>
        <w:t>степен</w:t>
      </w:r>
      <w:r w:rsidRPr="009D456B">
        <w:rPr>
          <w:rFonts w:ascii="Arial" w:hAnsi="Arial"/>
          <w:iCs/>
          <w:lang w:val="sr-Latn-RS"/>
        </w:rPr>
        <w:t xml:space="preserve"> </w:t>
      </w:r>
      <w:r w:rsidR="009D456B" w:rsidRPr="009D456B">
        <w:rPr>
          <w:rFonts w:ascii="Arial" w:hAnsi="Arial"/>
          <w:iCs/>
          <w:lang w:val="sr-Latn-RS"/>
        </w:rPr>
        <w:t>заштите</w:t>
      </w:r>
      <w:r w:rsidRPr="009D456B">
        <w:rPr>
          <w:rFonts w:ascii="Arial" w:hAnsi="Arial"/>
          <w:iCs/>
          <w:lang w:val="sr-Latn-RS"/>
        </w:rPr>
        <w:t xml:space="preserve">  IP65</w:t>
      </w:r>
    </w:p>
    <w:p w:rsidR="009D456B" w:rsidRDefault="00343388" w:rsidP="009D456B">
      <w:pPr>
        <w:spacing w:line="252" w:lineRule="auto"/>
        <w:rPr>
          <w:rFonts w:ascii="Arial" w:hAnsi="Arial"/>
          <w:iCs/>
          <w:lang w:val="sr-Cyrl-RS"/>
        </w:rPr>
      </w:pPr>
      <w:r w:rsidRPr="00343388">
        <w:rPr>
          <w:rFonts w:ascii="Arial" w:hAnsi="Arial"/>
          <w:u w:val="single"/>
        </w:rPr>
        <w:t>Позиција 146</w:t>
      </w:r>
      <w:r w:rsidR="009D456B">
        <w:rPr>
          <w:rFonts w:ascii="Arial" w:hAnsi="Arial"/>
          <w:lang w:val="sr-Cyrl-RS"/>
        </w:rPr>
        <w:t xml:space="preserve"> – </w:t>
      </w:r>
      <w:r w:rsidR="009D456B" w:rsidRPr="009D456B">
        <w:rPr>
          <w:rFonts w:ascii="Arial" w:hAnsi="Arial"/>
          <w:iCs/>
          <w:lang w:val="sr-Latn-RS"/>
        </w:rPr>
        <w:t>прихвата</w:t>
      </w:r>
      <w:r w:rsidR="009D456B">
        <w:rPr>
          <w:rFonts w:ascii="Arial" w:hAnsi="Arial"/>
          <w:iCs/>
          <w:lang w:val="sr-Latn-RS"/>
        </w:rPr>
        <w:t xml:space="preserve"> </w:t>
      </w:r>
      <w:r w:rsidR="009D456B">
        <w:rPr>
          <w:rFonts w:ascii="Arial" w:hAnsi="Arial"/>
          <w:iCs/>
          <w:lang w:val="sr-Cyrl-RS"/>
        </w:rPr>
        <w:t xml:space="preserve">се </w:t>
      </w:r>
      <w:r w:rsidR="009D456B" w:rsidRPr="009D456B">
        <w:rPr>
          <w:rFonts w:ascii="Arial" w:hAnsi="Arial"/>
          <w:iCs/>
          <w:lang w:val="sr-Latn-RS"/>
        </w:rPr>
        <w:t xml:space="preserve"> ма</w:t>
      </w:r>
      <w:r w:rsidR="009D456B">
        <w:rPr>
          <w:rFonts w:ascii="Arial" w:hAnsi="Arial"/>
          <w:iCs/>
          <w:lang w:val="sr-Latn-RS"/>
        </w:rPr>
        <w:t>кс.</w:t>
      </w:r>
      <w:r w:rsidR="009D456B" w:rsidRPr="009D456B">
        <w:rPr>
          <w:rFonts w:ascii="Arial" w:hAnsi="Arial"/>
          <w:iCs/>
          <w:lang w:val="sr-Latn-RS"/>
        </w:rPr>
        <w:t xml:space="preserve"> јачина звука од 110 db, темперарурном опсегу од -40oC</w:t>
      </w:r>
      <w:r w:rsidR="00F05833">
        <w:rPr>
          <w:rFonts w:ascii="Arial" w:hAnsi="Arial"/>
          <w:iCs/>
          <w:lang w:val="sr-Latn-RS"/>
        </w:rPr>
        <w:t> до +70oC,  степен заштите  IP45</w:t>
      </w:r>
      <w:r w:rsidR="009D456B">
        <w:rPr>
          <w:rFonts w:ascii="Arial" w:hAnsi="Arial"/>
          <w:iCs/>
          <w:lang w:val="sr-Cyrl-RS"/>
        </w:rPr>
        <w:t>.</w:t>
      </w:r>
    </w:p>
    <w:p w:rsidR="009D456B" w:rsidRDefault="009D456B" w:rsidP="009D456B">
      <w:pPr>
        <w:spacing w:line="240" w:lineRule="auto"/>
        <w:rPr>
          <w:rFonts w:ascii="Arial" w:eastAsia="Calibri" w:hAnsi="Arial"/>
          <w:lang w:val="sr-Latn-RS"/>
        </w:rPr>
      </w:pPr>
      <w:r w:rsidRPr="001F7DDA">
        <w:rPr>
          <w:rFonts w:ascii="Arial" w:eastAsia="Calibri" w:hAnsi="Arial"/>
          <w:lang w:val="sr-Latn-RS"/>
        </w:rPr>
        <w:t>Сирена, 106 dB, 12V AC</w:t>
      </w:r>
      <w:r>
        <w:rPr>
          <w:rFonts w:ascii="Arial" w:eastAsia="Calibri" w:hAnsi="Arial"/>
          <w:lang w:val="sr-Latn-RS"/>
        </w:rPr>
        <w:t>/DC, 24V AC/DC, двотонска,</w:t>
      </w:r>
      <w:r w:rsidRPr="001F7DDA">
        <w:rPr>
          <w:rFonts w:ascii="Arial" w:eastAsia="Calibri" w:hAnsi="Arial"/>
          <w:lang w:val="sr-Latn-RS"/>
        </w:rPr>
        <w:t xml:space="preserve"> XVS10BMW</w:t>
      </w:r>
    </w:p>
    <w:p w:rsidR="00343388" w:rsidRPr="009D456B" w:rsidRDefault="009D456B" w:rsidP="009D456B">
      <w:pPr>
        <w:spacing w:after="160" w:line="252" w:lineRule="auto"/>
        <w:rPr>
          <w:rFonts w:ascii="Arial" w:hAnsi="Arial"/>
          <w:lang w:val="sr-Latn-RS"/>
        </w:rPr>
      </w:pPr>
      <w:r w:rsidRPr="009D456B">
        <w:rPr>
          <w:rFonts w:ascii="Arial" w:hAnsi="Arial"/>
          <w:lang w:val="sr-Latn-RS"/>
        </w:rPr>
        <w:t xml:space="preserve"> </w:t>
      </w:r>
    </w:p>
    <w:p w:rsidR="00343388" w:rsidRPr="00343388" w:rsidRDefault="00343388" w:rsidP="00343388">
      <w:pPr>
        <w:spacing w:after="160" w:line="254" w:lineRule="auto"/>
        <w:rPr>
          <w:rFonts w:ascii="Arial" w:hAnsi="Arial"/>
        </w:rPr>
      </w:pPr>
      <w:r w:rsidRPr="00343388">
        <w:rPr>
          <w:rFonts w:ascii="Arial" w:hAnsi="Arial"/>
          <w:b/>
          <w:bCs/>
        </w:rPr>
        <w:t xml:space="preserve">ТЕ КОЛУБАРА: </w:t>
      </w:r>
    </w:p>
    <w:p w:rsidR="00343388" w:rsidRDefault="009D456B" w:rsidP="009D456B">
      <w:pPr>
        <w:spacing w:after="160" w:line="254" w:lineRule="auto"/>
        <w:rPr>
          <w:rFonts w:ascii="Arial" w:hAnsi="Arial"/>
          <w:lang w:val="sr-Cyrl-RS"/>
        </w:rPr>
      </w:pPr>
      <w:r>
        <w:rPr>
          <w:rFonts w:ascii="Arial" w:hAnsi="Arial"/>
          <w:u w:val="single"/>
        </w:rPr>
        <w:t>Позиција 157</w:t>
      </w:r>
      <w:r>
        <w:rPr>
          <w:rFonts w:ascii="Arial" w:hAnsi="Arial"/>
          <w:lang w:val="sr-Cyrl-RS"/>
        </w:rPr>
        <w:t xml:space="preserve">- </w:t>
      </w:r>
      <w:r w:rsidRPr="009D456B">
        <w:rPr>
          <w:rFonts w:ascii="Arial" w:hAnsi="Arial"/>
          <w:lang w:val="en-US"/>
        </w:rPr>
        <w:t>Ознака LC1-D40P7 је из старог каталога, а може се понудити и заменски са ознаком LC1-D40AP7</w:t>
      </w:r>
      <w:r>
        <w:rPr>
          <w:rFonts w:ascii="Arial" w:hAnsi="Arial"/>
          <w:lang w:val="sr-Cyrl-RS"/>
        </w:rPr>
        <w:t>, јер је у конкурсној документацији наведен тражени тип или одговарајући.</w:t>
      </w:r>
    </w:p>
    <w:p w:rsidR="009D456B" w:rsidRPr="00354560" w:rsidRDefault="009D456B" w:rsidP="009D456B">
      <w:pPr>
        <w:rPr>
          <w:rFonts w:ascii="Arial" w:hAnsi="Arial"/>
          <w:lang w:val="sr-Cyrl-RS"/>
        </w:rPr>
      </w:pPr>
      <w:r w:rsidRPr="00354560">
        <w:rPr>
          <w:rFonts w:ascii="Arial" w:hAnsi="Arial"/>
          <w:lang w:val="en-US"/>
        </w:rPr>
        <w:t>Одговарајући  значи да замена мора бити адекватна референтном, односно да  поседује све техничке карактеристике са референтним (као нпр. код контактора напон, ампеража, димензије, начин везивања, односно монтирања, затим век трајања, број циклуса операција, температуре околине и сл.) или боље техничке карактеристике од референтног производа.</w:t>
      </w:r>
    </w:p>
    <w:p w:rsidR="009D456B" w:rsidRPr="009D456B" w:rsidRDefault="009D456B" w:rsidP="009D456B">
      <w:pPr>
        <w:spacing w:after="160" w:line="254" w:lineRule="auto"/>
        <w:rPr>
          <w:rFonts w:ascii="Arial" w:hAnsi="Arial"/>
          <w:lang w:val="sr-Cyrl-RS"/>
        </w:rPr>
      </w:pPr>
    </w:p>
    <w:p w:rsidR="009D456B" w:rsidRDefault="00343388" w:rsidP="009D456B">
      <w:pPr>
        <w:spacing w:after="160" w:line="254" w:lineRule="auto"/>
        <w:rPr>
          <w:rFonts w:ascii="Arial" w:hAnsi="Arial"/>
          <w:lang w:val="sr-Cyrl-RS"/>
        </w:rPr>
      </w:pPr>
      <w:r w:rsidRPr="00343388">
        <w:rPr>
          <w:rFonts w:ascii="Arial" w:hAnsi="Arial"/>
          <w:u w:val="single"/>
        </w:rPr>
        <w:t>Позиција 158</w:t>
      </w:r>
      <w:r w:rsidR="009D456B">
        <w:rPr>
          <w:rFonts w:ascii="Arial" w:hAnsi="Arial"/>
          <w:lang w:val="sr-Cyrl-RS"/>
        </w:rPr>
        <w:t xml:space="preserve"> - </w:t>
      </w:r>
      <w:r w:rsidR="009D456B" w:rsidRPr="009D456B">
        <w:rPr>
          <w:rFonts w:ascii="Arial" w:hAnsi="Arial"/>
          <w:lang w:val="en-US"/>
        </w:rPr>
        <w:t xml:space="preserve">Ознака LC1-D65P7 је из старог каталога, а може се понудити и заменски са ознаком  LC1-D65AP7 </w:t>
      </w:r>
      <w:r w:rsidR="009D456B">
        <w:rPr>
          <w:rFonts w:ascii="Arial" w:hAnsi="Arial"/>
          <w:lang w:val="sr-Cyrl-RS"/>
        </w:rPr>
        <w:t>јер је у конкурсној документацији наведен тражени тип или одговарајући.</w:t>
      </w:r>
    </w:p>
    <w:p w:rsidR="009D456B" w:rsidRPr="00354560" w:rsidRDefault="009D456B" w:rsidP="009D456B">
      <w:pPr>
        <w:rPr>
          <w:rFonts w:ascii="Arial" w:hAnsi="Arial"/>
          <w:lang w:val="sr-Cyrl-RS"/>
        </w:rPr>
      </w:pPr>
      <w:r w:rsidRPr="00354560">
        <w:rPr>
          <w:rFonts w:ascii="Arial" w:hAnsi="Arial"/>
          <w:lang w:val="en-US"/>
        </w:rPr>
        <w:t>Одговарајући  значи да замена мора бити адекватна референтном, односно да  поседује све техничке карактеристике са референтним (као нпр. код контактора напон, ампеража, димензије, начин везивања, односно монтирања, затим век трајања, број циклуса операција, температуре околине и сл.) или боље техничке карактеристике од референтног производа.</w:t>
      </w:r>
    </w:p>
    <w:p w:rsidR="009D456B" w:rsidRDefault="009D456B" w:rsidP="009D456B">
      <w:pPr>
        <w:rPr>
          <w:rFonts w:ascii="Arial" w:hAnsi="Arial"/>
          <w:lang w:val="en-US"/>
        </w:rPr>
      </w:pPr>
    </w:p>
    <w:p w:rsidR="00C62B84" w:rsidRDefault="00C62B84" w:rsidP="00C62B84">
      <w:pPr>
        <w:rPr>
          <w:rFonts w:ascii="Times New Roman" w:hAnsi="Times New Roman" w:cs="Times New Roman"/>
          <w:lang w:val="sr-Latn-RS"/>
        </w:rPr>
      </w:pPr>
      <w:r w:rsidRPr="00C62B84">
        <w:rPr>
          <w:rFonts w:ascii="Arial" w:hAnsi="Arial"/>
          <w:b/>
          <w:lang w:val="sr-Cyrl-RS"/>
        </w:rPr>
        <w:t>ПИТАЊЕ 2:</w:t>
      </w:r>
      <w:r>
        <w:rPr>
          <w:rFonts w:ascii="Arial" w:hAnsi="Arial"/>
          <w:b/>
          <w:lang w:val="sr-Cyrl-RS"/>
        </w:rPr>
        <w:t xml:space="preserve"> </w:t>
      </w:r>
      <w:r>
        <w:rPr>
          <w:rFonts w:ascii="Arial" w:hAnsi="Arial"/>
        </w:rPr>
        <w:t>Д</w:t>
      </w:r>
      <w:r w:rsidRPr="00C62B84">
        <w:rPr>
          <w:rFonts w:ascii="Arial" w:hAnsi="Arial"/>
        </w:rPr>
        <w:t>одатна појашњења која сте објавили 25.01.2018 као и 23.01.2018.-измене ,  нису дата и кроз измену тендерске документације, што није у сагласности са законом о Ј.Н. чл</w:t>
      </w:r>
      <w:r>
        <w:rPr>
          <w:rFonts w:ascii="Arial" w:hAnsi="Arial"/>
        </w:rPr>
        <w:t>.63.</w:t>
      </w:r>
      <w:r w:rsidRPr="00C62B84">
        <w:rPr>
          <w:rFonts w:ascii="Arial" w:hAnsi="Arial"/>
        </w:rPr>
        <w:br w:type="textWrapping" w:clear="all"/>
      </w:r>
    </w:p>
    <w:p w:rsidR="00C62B84" w:rsidRDefault="00C62B84" w:rsidP="009D456B">
      <w:pPr>
        <w:rPr>
          <w:rFonts w:ascii="Arial" w:hAnsi="Arial"/>
          <w:b/>
          <w:lang w:val="sr-Cyrl-RS"/>
        </w:rPr>
      </w:pPr>
      <w:r w:rsidRPr="00C62B84">
        <w:rPr>
          <w:rFonts w:ascii="Arial" w:hAnsi="Arial"/>
          <w:b/>
          <w:lang w:val="sr-Cyrl-RS"/>
        </w:rPr>
        <w:lastRenderedPageBreak/>
        <w:t>ОДГОВОР 2:</w:t>
      </w:r>
    </w:p>
    <w:p w:rsidR="00C62B84" w:rsidRDefault="00C62B84" w:rsidP="009D456B">
      <w:pPr>
        <w:rPr>
          <w:rFonts w:ascii="Arial" w:hAnsi="Arial"/>
          <w:lang w:val="sr-Cyrl-RS"/>
        </w:rPr>
      </w:pPr>
      <w:r w:rsidRPr="00C62B84">
        <w:rPr>
          <w:rFonts w:ascii="Arial" w:hAnsi="Arial"/>
          <w:lang w:val="sr-Cyrl-RS"/>
        </w:rPr>
        <w:t>Одговори у к</w:t>
      </w:r>
      <w:r>
        <w:rPr>
          <w:rFonts w:ascii="Arial" w:hAnsi="Arial"/>
          <w:lang w:val="sr-Cyrl-RS"/>
        </w:rPr>
        <w:t>ојима с</w:t>
      </w:r>
      <w:r w:rsidR="00517B62">
        <w:rPr>
          <w:rFonts w:ascii="Arial" w:hAnsi="Arial"/>
          <w:lang w:val="sr-Cyrl-RS"/>
        </w:rPr>
        <w:t xml:space="preserve">тоји да се прихватају и добра </w:t>
      </w:r>
      <w:r>
        <w:rPr>
          <w:rFonts w:ascii="Arial" w:hAnsi="Arial"/>
          <w:lang w:val="sr-Cyrl-RS"/>
        </w:rPr>
        <w:t xml:space="preserve"> са другим каталошким ознакама или шифрама не сматрају се изменама конкурсне документације, већ само појашњење да се и одговарајући типови прихватају. А у већини одговора стоји напомена шта се мисли под термином „ одговарајући“ који се налази на већини позиција из техничке спецификације. </w:t>
      </w:r>
    </w:p>
    <w:p w:rsidR="00C62B84" w:rsidRDefault="00C62B84" w:rsidP="00C62B84">
      <w:pPr>
        <w:rPr>
          <w:rFonts w:ascii="Arial" w:hAnsi="Arial"/>
          <w:i/>
          <w:lang w:val="sr-Cyrl-RS"/>
        </w:rPr>
      </w:pPr>
      <w:r>
        <w:rPr>
          <w:rFonts w:ascii="Arial" w:hAnsi="Arial"/>
          <w:lang w:val="sr-Cyrl-RS"/>
        </w:rPr>
        <w:t>„</w:t>
      </w:r>
      <w:r w:rsidRPr="00C62B84">
        <w:rPr>
          <w:rFonts w:ascii="Arial" w:hAnsi="Arial"/>
          <w:i/>
          <w:lang w:val="en-US"/>
        </w:rPr>
        <w:t>Одговарајући  значи да замена мора бити адекватна референтном, односно да  поседује све техничке карактеристике са референтним (као нпр. код контактора напон, ампеража, димензије, начин везивања, односно монтирања, затим век трајања, број циклуса операција, температуре околине и сл.) или боље техничке карактеристике од референтног производа.</w:t>
      </w:r>
      <w:r w:rsidRPr="00C62B84">
        <w:rPr>
          <w:rFonts w:ascii="Arial" w:hAnsi="Arial"/>
          <w:i/>
          <w:lang w:val="sr-Cyrl-RS"/>
        </w:rPr>
        <w:t>“</w:t>
      </w:r>
    </w:p>
    <w:p w:rsidR="00C62B84" w:rsidRDefault="00C62B84" w:rsidP="00C62B84">
      <w:pPr>
        <w:rPr>
          <w:rFonts w:ascii="Arial" w:hAnsi="Arial"/>
          <w:i/>
          <w:lang w:val="sr-Cyrl-RS"/>
        </w:rPr>
      </w:pPr>
    </w:p>
    <w:p w:rsidR="00C62B84" w:rsidRDefault="00C62B84" w:rsidP="00C62B84">
      <w:pPr>
        <w:rPr>
          <w:rFonts w:ascii="Arial" w:hAnsi="Arial"/>
          <w:i/>
          <w:lang w:val="sr-Cyrl-RS"/>
        </w:rPr>
      </w:pPr>
      <w:r>
        <w:rPr>
          <w:rFonts w:ascii="Arial" w:hAnsi="Arial"/>
          <w:i/>
          <w:lang w:val="sr-Cyrl-RS"/>
        </w:rPr>
        <w:t>Тамо где је дошло до грешке, те позиције су измењене кроз ИЗМЕНУ КОНКУРСНЕ ДОКУМЕНТАЦИЈЕ.</w:t>
      </w:r>
    </w:p>
    <w:p w:rsidR="00C62B84" w:rsidRDefault="00C62B84" w:rsidP="00C62B84">
      <w:pPr>
        <w:rPr>
          <w:rFonts w:ascii="Arial" w:hAnsi="Arial"/>
          <w:i/>
          <w:lang w:val="sr-Cyrl-RS"/>
        </w:rPr>
      </w:pPr>
    </w:p>
    <w:p w:rsidR="00C62B84" w:rsidRPr="00E74F15" w:rsidRDefault="00C62B84" w:rsidP="00C62B84">
      <w:pPr>
        <w:tabs>
          <w:tab w:val="left" w:pos="9180"/>
          <w:tab w:val="left" w:pos="9900"/>
        </w:tabs>
        <w:spacing w:before="240" w:after="240" w:line="240" w:lineRule="auto"/>
        <w:rPr>
          <w:rFonts w:ascii="Arial" w:hAnsi="Arial"/>
          <w:i/>
          <w:iCs/>
          <w:lang w:val="sr-Cyrl-RS"/>
        </w:rPr>
      </w:pPr>
      <w:r w:rsidRPr="00E74F15">
        <w:rPr>
          <w:rFonts w:ascii="Arial" w:hAnsi="Arial"/>
          <w:i/>
          <w:iCs/>
          <w:lang w:val="sr-Cyrl-RS"/>
        </w:rPr>
        <w:t xml:space="preserve">У складу са наведеним појашњењима Комисија ће израдити измене и допуне конкурсне документације и исте објавити на </w:t>
      </w:r>
      <w:r w:rsidRPr="00E74F15">
        <w:rPr>
          <w:rFonts w:ascii="Arial" w:hAnsi="Arial"/>
          <w:i/>
          <w:iCs/>
        </w:rPr>
        <w:t xml:space="preserve">Порталу јавних набавки и интернет страници </w:t>
      </w:r>
      <w:r w:rsidRPr="00E74F15">
        <w:rPr>
          <w:rFonts w:ascii="Arial" w:hAnsi="Arial"/>
          <w:i/>
          <w:iCs/>
          <w:lang w:val="sr-Cyrl-RS"/>
        </w:rPr>
        <w:t>Н</w:t>
      </w:r>
      <w:r w:rsidRPr="00E74F15">
        <w:rPr>
          <w:rFonts w:ascii="Arial" w:hAnsi="Arial"/>
          <w:i/>
          <w:iCs/>
        </w:rPr>
        <w:t>аручиоца.</w:t>
      </w:r>
    </w:p>
    <w:p w:rsidR="00C62B84" w:rsidRPr="00C62B84" w:rsidRDefault="00C62B84" w:rsidP="00C62B84">
      <w:pPr>
        <w:rPr>
          <w:rFonts w:ascii="Arial" w:hAnsi="Arial"/>
          <w:i/>
          <w:lang w:val="sr-Cyrl-RS"/>
        </w:rPr>
      </w:pPr>
    </w:p>
    <w:p w:rsidR="00C62B84" w:rsidRPr="00C62B84" w:rsidRDefault="00C62B84" w:rsidP="009D456B">
      <w:pPr>
        <w:rPr>
          <w:rFonts w:ascii="Arial" w:hAnsi="Arial"/>
          <w:lang w:val="sr-Cyrl-RS"/>
        </w:rPr>
      </w:pPr>
    </w:p>
    <w:p w:rsidR="008D5154" w:rsidRPr="008D5154" w:rsidRDefault="008D5154" w:rsidP="008D5154">
      <w:pPr>
        <w:spacing w:after="160" w:line="254" w:lineRule="auto"/>
        <w:rPr>
          <w:rFonts w:ascii="Arial" w:hAnsi="Arial"/>
          <w:lang w:val="sr-Cyrl-RS"/>
        </w:rPr>
      </w:pPr>
    </w:p>
    <w:p w:rsidR="008D5154" w:rsidRDefault="008D5154" w:rsidP="008D5154">
      <w:pPr>
        <w:spacing w:after="160" w:line="254" w:lineRule="auto"/>
        <w:rPr>
          <w:rFonts w:ascii="Arial" w:hAnsi="Arial"/>
          <w:lang w:val="sr-Cyrl-RS"/>
        </w:rPr>
      </w:pPr>
      <w:r>
        <w:rPr>
          <w:rFonts w:ascii="Arial" w:hAnsi="Arial"/>
          <w:lang w:val="sr-Cyrl-RS"/>
        </w:rPr>
        <w:t xml:space="preserve">                                                                                                   КОМИСИЈА</w:t>
      </w:r>
    </w:p>
    <w:p w:rsidR="008D5154" w:rsidRDefault="008D5154" w:rsidP="008D5154">
      <w:pPr>
        <w:spacing w:after="160" w:line="254" w:lineRule="auto"/>
        <w:rPr>
          <w:rFonts w:ascii="Arial" w:hAnsi="Arial"/>
          <w:lang w:val="sr-Cyrl-RS"/>
        </w:rPr>
      </w:pPr>
    </w:p>
    <w:p w:rsidR="0093073A" w:rsidRPr="00E106F2" w:rsidRDefault="0093073A" w:rsidP="008D5154">
      <w:pPr>
        <w:spacing w:after="160" w:line="254" w:lineRule="auto"/>
        <w:rPr>
          <w:rFonts w:ascii="Arial" w:hAnsi="Arial"/>
          <w:lang w:val="sr-Cyrl-RS"/>
        </w:rPr>
      </w:pPr>
    </w:p>
    <w:sectPr w:rsidR="0093073A" w:rsidRPr="00E106F2" w:rsidSect="00911D08">
      <w:headerReference w:type="default" r:id="rId12"/>
      <w:footerReference w:type="default" r:id="rId13"/>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A82" w:rsidRDefault="00556A82" w:rsidP="004A61DF">
      <w:pPr>
        <w:spacing w:line="240" w:lineRule="auto"/>
      </w:pPr>
      <w:r>
        <w:separator/>
      </w:r>
    </w:p>
  </w:endnote>
  <w:endnote w:type="continuationSeparator" w:id="0">
    <w:p w:rsidR="00556A82" w:rsidRDefault="00556A82"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88" w:rsidRPr="00911D08" w:rsidRDefault="00343388">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6F3943">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6F3943">
      <w:rPr>
        <w:rFonts w:ascii="Calibri" w:hAnsi="Calibri"/>
        <w:bCs/>
        <w:i/>
        <w:noProof/>
        <w:sz w:val="16"/>
        <w:szCs w:val="16"/>
      </w:rPr>
      <w:t>4</w:t>
    </w:r>
    <w:r w:rsidRPr="00911D08">
      <w:rPr>
        <w:rFonts w:ascii="Calibri" w:hAnsi="Calibri"/>
        <w:bCs/>
        <w:i/>
        <w:sz w:val="16"/>
        <w:szCs w:val="16"/>
      </w:rPr>
      <w:fldChar w:fldCharType="end"/>
    </w:r>
  </w:p>
  <w:p w:rsidR="00343388" w:rsidRDefault="00343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A82" w:rsidRDefault="00556A82" w:rsidP="004A61DF">
      <w:pPr>
        <w:spacing w:line="240" w:lineRule="auto"/>
      </w:pPr>
      <w:r>
        <w:separator/>
      </w:r>
    </w:p>
  </w:footnote>
  <w:footnote w:type="continuationSeparator" w:id="0">
    <w:p w:rsidR="00556A82" w:rsidRDefault="00556A82" w:rsidP="004A6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88" w:rsidRDefault="00343388">
    <w:pPr>
      <w:pStyle w:val="Header"/>
    </w:pPr>
  </w:p>
  <w:p w:rsidR="00343388" w:rsidRDefault="00343388">
    <w:pPr>
      <w:pStyle w:val="Header"/>
    </w:pPr>
  </w:p>
  <w:p w:rsidR="00343388" w:rsidRDefault="00343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216008EE"/>
    <w:multiLevelType w:val="hybridMultilevel"/>
    <w:tmpl w:val="0F8015F2"/>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3" w15:restartNumberingAfterBreak="0">
    <w:nsid w:val="23B804FC"/>
    <w:multiLevelType w:val="multilevel"/>
    <w:tmpl w:val="531A6320"/>
    <w:lvl w:ilvl="0">
      <w:start w:val="6"/>
      <w:numFmt w:val="decimal"/>
      <w:lvlText w:val="%1"/>
      <w:lvlJc w:val="left"/>
      <w:pPr>
        <w:ind w:left="360" w:hanging="360"/>
      </w:pPr>
    </w:lvl>
    <w:lvl w:ilvl="1">
      <w:start w:val="1"/>
      <w:numFmt w:val="decimal"/>
      <w:lvlText w:val="%1.%2"/>
      <w:lvlJc w:val="left"/>
      <w:pPr>
        <w:ind w:left="810" w:hanging="360"/>
      </w:pPr>
      <w:rPr>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4" w15:restartNumberingAfterBreak="0">
    <w:nsid w:val="244F137D"/>
    <w:multiLevelType w:val="hybridMultilevel"/>
    <w:tmpl w:val="E822016C"/>
    <w:lvl w:ilvl="0" w:tplc="CE88B310">
      <w:numFmt w:val="bullet"/>
      <w:lvlText w:val="-"/>
      <w:lvlJc w:val="left"/>
      <w:pPr>
        <w:ind w:left="786" w:hanging="360"/>
      </w:pPr>
      <w:rPr>
        <w:rFonts w:ascii="Arial" w:eastAsia="Lucida Sans Unicode" w:hAnsi="Arial" w:cs="Arial" w:hint="default"/>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5" w15:restartNumberingAfterBreak="0">
    <w:nsid w:val="30933239"/>
    <w:multiLevelType w:val="hybridMultilevel"/>
    <w:tmpl w:val="FD0E86B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30C07962"/>
    <w:multiLevelType w:val="hybridMultilevel"/>
    <w:tmpl w:val="C6D208F2"/>
    <w:lvl w:ilvl="0" w:tplc="31A619A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9" w15:restartNumberingAfterBreak="0">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15:restartNumberingAfterBreak="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1" w15:restartNumberingAfterBreak="0">
    <w:nsid w:val="60C64513"/>
    <w:multiLevelType w:val="hybridMultilevel"/>
    <w:tmpl w:val="70DAF92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61DC0B56"/>
    <w:multiLevelType w:val="hybridMultilevel"/>
    <w:tmpl w:val="35566AD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4" w15:restartNumberingAfterBreak="0">
    <w:nsid w:val="79B31783"/>
    <w:multiLevelType w:val="multilevel"/>
    <w:tmpl w:val="531A6320"/>
    <w:lvl w:ilvl="0">
      <w:start w:val="6"/>
      <w:numFmt w:val="decimal"/>
      <w:lvlText w:val="%1"/>
      <w:lvlJc w:val="left"/>
      <w:pPr>
        <w:ind w:left="360" w:hanging="360"/>
      </w:pPr>
    </w:lvl>
    <w:lvl w:ilvl="1">
      <w:start w:val="1"/>
      <w:numFmt w:val="decimal"/>
      <w:lvlText w:val="%1.%2"/>
      <w:lvlJc w:val="left"/>
      <w:pPr>
        <w:ind w:left="810" w:hanging="360"/>
      </w:pPr>
      <w:rPr>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5" w15:restartNumberingAfterBreak="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1"/>
  </w:num>
  <w:num w:numId="5">
    <w:abstractNumId w:val="7"/>
  </w:num>
  <w:num w:numId="6">
    <w:abstractNumId w:val="8"/>
  </w:num>
  <w:num w:numId="7">
    <w:abstractNumId w:val="0"/>
  </w:num>
  <w:num w:numId="8">
    <w:abstractNumId w:val="10"/>
  </w:num>
  <w:num w:numId="9">
    <w:abstractNumId w:val="6"/>
  </w:num>
  <w:num w:numId="10">
    <w:abstractNumId w:val="4"/>
  </w:num>
  <w:num w:numId="11">
    <w:abstractNumId w:val="11"/>
  </w:num>
  <w:num w:numId="12">
    <w:abstractNumId w:val="12"/>
  </w:num>
  <w:num w:numId="1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371"/>
    <w:rsid w:val="0000246D"/>
    <w:rsid w:val="000300F5"/>
    <w:rsid w:val="00044500"/>
    <w:rsid w:val="0004585F"/>
    <w:rsid w:val="00051D51"/>
    <w:rsid w:val="000547E2"/>
    <w:rsid w:val="000643B4"/>
    <w:rsid w:val="000657DF"/>
    <w:rsid w:val="000775D3"/>
    <w:rsid w:val="0008435C"/>
    <w:rsid w:val="000922A0"/>
    <w:rsid w:val="00094EFC"/>
    <w:rsid w:val="000A5EE8"/>
    <w:rsid w:val="000C3D4F"/>
    <w:rsid w:val="000C63E4"/>
    <w:rsid w:val="000C6C05"/>
    <w:rsid w:val="000F0A61"/>
    <w:rsid w:val="000F5C1F"/>
    <w:rsid w:val="00120A8B"/>
    <w:rsid w:val="00131177"/>
    <w:rsid w:val="00154E5B"/>
    <w:rsid w:val="00161DB4"/>
    <w:rsid w:val="00164534"/>
    <w:rsid w:val="00170BB3"/>
    <w:rsid w:val="001C55DD"/>
    <w:rsid w:val="001D64F6"/>
    <w:rsid w:val="001D74C3"/>
    <w:rsid w:val="001E3E5B"/>
    <w:rsid w:val="001E4E1A"/>
    <w:rsid w:val="001F070C"/>
    <w:rsid w:val="001F1486"/>
    <w:rsid w:val="00201791"/>
    <w:rsid w:val="0020564A"/>
    <w:rsid w:val="002070F8"/>
    <w:rsid w:val="00217E8C"/>
    <w:rsid w:val="00233E83"/>
    <w:rsid w:val="00246AB1"/>
    <w:rsid w:val="002906E8"/>
    <w:rsid w:val="002A2D9F"/>
    <w:rsid w:val="002B182D"/>
    <w:rsid w:val="002B4659"/>
    <w:rsid w:val="002C2407"/>
    <w:rsid w:val="002F2132"/>
    <w:rsid w:val="00311D82"/>
    <w:rsid w:val="0031240A"/>
    <w:rsid w:val="0031682F"/>
    <w:rsid w:val="00320005"/>
    <w:rsid w:val="003317EC"/>
    <w:rsid w:val="00331B99"/>
    <w:rsid w:val="00335666"/>
    <w:rsid w:val="00343388"/>
    <w:rsid w:val="00354560"/>
    <w:rsid w:val="003564F3"/>
    <w:rsid w:val="003640D5"/>
    <w:rsid w:val="003D5ECE"/>
    <w:rsid w:val="003E39AF"/>
    <w:rsid w:val="003F2BEA"/>
    <w:rsid w:val="003F320E"/>
    <w:rsid w:val="00403721"/>
    <w:rsid w:val="004052DE"/>
    <w:rsid w:val="00446AB6"/>
    <w:rsid w:val="00460E69"/>
    <w:rsid w:val="004612FD"/>
    <w:rsid w:val="0046231D"/>
    <w:rsid w:val="00471287"/>
    <w:rsid w:val="00483E4E"/>
    <w:rsid w:val="0048587D"/>
    <w:rsid w:val="004A61DF"/>
    <w:rsid w:val="004B1464"/>
    <w:rsid w:val="004B20A0"/>
    <w:rsid w:val="004B4668"/>
    <w:rsid w:val="004C1CA3"/>
    <w:rsid w:val="004D1E1C"/>
    <w:rsid w:val="004D35A5"/>
    <w:rsid w:val="004D6579"/>
    <w:rsid w:val="004F3B69"/>
    <w:rsid w:val="0051101B"/>
    <w:rsid w:val="00517B62"/>
    <w:rsid w:val="00525AAA"/>
    <w:rsid w:val="00532302"/>
    <w:rsid w:val="00556A82"/>
    <w:rsid w:val="005649E0"/>
    <w:rsid w:val="005806DF"/>
    <w:rsid w:val="00584287"/>
    <w:rsid w:val="005844F1"/>
    <w:rsid w:val="00586557"/>
    <w:rsid w:val="005B59C7"/>
    <w:rsid w:val="005C77E4"/>
    <w:rsid w:val="005D014C"/>
    <w:rsid w:val="005F421D"/>
    <w:rsid w:val="005F5E0C"/>
    <w:rsid w:val="00603D2C"/>
    <w:rsid w:val="006078A2"/>
    <w:rsid w:val="006179FA"/>
    <w:rsid w:val="00617F52"/>
    <w:rsid w:val="0062749F"/>
    <w:rsid w:val="00627566"/>
    <w:rsid w:val="00654DFD"/>
    <w:rsid w:val="00664ECD"/>
    <w:rsid w:val="00677A1A"/>
    <w:rsid w:val="006A2AE7"/>
    <w:rsid w:val="006A7204"/>
    <w:rsid w:val="006B1D8A"/>
    <w:rsid w:val="006B38CE"/>
    <w:rsid w:val="006C6BE8"/>
    <w:rsid w:val="006D7795"/>
    <w:rsid w:val="006F1554"/>
    <w:rsid w:val="006F3943"/>
    <w:rsid w:val="00714B24"/>
    <w:rsid w:val="007255F6"/>
    <w:rsid w:val="00732C80"/>
    <w:rsid w:val="007505D9"/>
    <w:rsid w:val="00753BB6"/>
    <w:rsid w:val="00754F8B"/>
    <w:rsid w:val="00761BBB"/>
    <w:rsid w:val="007B74B1"/>
    <w:rsid w:val="007B7A5F"/>
    <w:rsid w:val="007E1017"/>
    <w:rsid w:val="007E24AB"/>
    <w:rsid w:val="007F61D9"/>
    <w:rsid w:val="008031F2"/>
    <w:rsid w:val="00812250"/>
    <w:rsid w:val="00823373"/>
    <w:rsid w:val="008237DE"/>
    <w:rsid w:val="008360E2"/>
    <w:rsid w:val="00845EDF"/>
    <w:rsid w:val="00866BB4"/>
    <w:rsid w:val="00880B15"/>
    <w:rsid w:val="008A3599"/>
    <w:rsid w:val="008A43C0"/>
    <w:rsid w:val="008A4FE4"/>
    <w:rsid w:val="008C1A00"/>
    <w:rsid w:val="008C28EE"/>
    <w:rsid w:val="008D056C"/>
    <w:rsid w:val="008D5154"/>
    <w:rsid w:val="00905C03"/>
    <w:rsid w:val="00911D08"/>
    <w:rsid w:val="0093073A"/>
    <w:rsid w:val="009558C4"/>
    <w:rsid w:val="00955C04"/>
    <w:rsid w:val="0097087D"/>
    <w:rsid w:val="00975013"/>
    <w:rsid w:val="00990A0E"/>
    <w:rsid w:val="00990B40"/>
    <w:rsid w:val="009B6419"/>
    <w:rsid w:val="009C59A8"/>
    <w:rsid w:val="009D2274"/>
    <w:rsid w:val="009D456B"/>
    <w:rsid w:val="009E6CE5"/>
    <w:rsid w:val="009F4C4B"/>
    <w:rsid w:val="00A20156"/>
    <w:rsid w:val="00A20DDE"/>
    <w:rsid w:val="00A45DE8"/>
    <w:rsid w:val="00A50856"/>
    <w:rsid w:val="00A51CB8"/>
    <w:rsid w:val="00A70CB7"/>
    <w:rsid w:val="00A748A4"/>
    <w:rsid w:val="00A902AC"/>
    <w:rsid w:val="00A9334D"/>
    <w:rsid w:val="00A9548A"/>
    <w:rsid w:val="00AA2EA4"/>
    <w:rsid w:val="00AA54F2"/>
    <w:rsid w:val="00AB3121"/>
    <w:rsid w:val="00AF4BC3"/>
    <w:rsid w:val="00B163E4"/>
    <w:rsid w:val="00B30C16"/>
    <w:rsid w:val="00B43364"/>
    <w:rsid w:val="00B75FD0"/>
    <w:rsid w:val="00B87223"/>
    <w:rsid w:val="00B92D9D"/>
    <w:rsid w:val="00BB5173"/>
    <w:rsid w:val="00BC3C11"/>
    <w:rsid w:val="00BF194C"/>
    <w:rsid w:val="00C04B2D"/>
    <w:rsid w:val="00C16405"/>
    <w:rsid w:val="00C200E0"/>
    <w:rsid w:val="00C32ABE"/>
    <w:rsid w:val="00C34240"/>
    <w:rsid w:val="00C45350"/>
    <w:rsid w:val="00C56384"/>
    <w:rsid w:val="00C62B84"/>
    <w:rsid w:val="00C70428"/>
    <w:rsid w:val="00C74EB8"/>
    <w:rsid w:val="00C807D3"/>
    <w:rsid w:val="00C80EA6"/>
    <w:rsid w:val="00C87CF3"/>
    <w:rsid w:val="00C9279D"/>
    <w:rsid w:val="00C93C42"/>
    <w:rsid w:val="00CC7442"/>
    <w:rsid w:val="00D109F3"/>
    <w:rsid w:val="00D12CB8"/>
    <w:rsid w:val="00D25CF6"/>
    <w:rsid w:val="00D305E2"/>
    <w:rsid w:val="00D97D88"/>
    <w:rsid w:val="00DB25EE"/>
    <w:rsid w:val="00DC0A08"/>
    <w:rsid w:val="00DC1AD5"/>
    <w:rsid w:val="00DD31A0"/>
    <w:rsid w:val="00E106F2"/>
    <w:rsid w:val="00E126AA"/>
    <w:rsid w:val="00E173B4"/>
    <w:rsid w:val="00E229B6"/>
    <w:rsid w:val="00E323DC"/>
    <w:rsid w:val="00E42315"/>
    <w:rsid w:val="00E450F3"/>
    <w:rsid w:val="00E61B0F"/>
    <w:rsid w:val="00E67599"/>
    <w:rsid w:val="00E912CB"/>
    <w:rsid w:val="00EB53F8"/>
    <w:rsid w:val="00EC2442"/>
    <w:rsid w:val="00ED75CE"/>
    <w:rsid w:val="00EE748B"/>
    <w:rsid w:val="00F05833"/>
    <w:rsid w:val="00F24918"/>
    <w:rsid w:val="00F33CFB"/>
    <w:rsid w:val="00F514F8"/>
    <w:rsid w:val="00F54C9B"/>
    <w:rsid w:val="00F629A9"/>
    <w:rsid w:val="00F751F9"/>
    <w:rsid w:val="00F75895"/>
    <w:rsid w:val="00F87741"/>
    <w:rsid w:val="00FB44ED"/>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FD027C"/>
  <w15:docId w15:val="{7C6CB0EB-37C5-45E4-8570-E1367A1C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qFormat/>
    <w:rsid w:val="00990A0E"/>
    <w:pPr>
      <w:jc w:val="center"/>
    </w:pPr>
    <w:rPr>
      <w:rFonts w:cs="Times New Roman"/>
      <w:b/>
      <w:bCs/>
    </w:rPr>
  </w:style>
  <w:style w:type="character" w:customStyle="1" w:styleId="TitleChar">
    <w:name w:val="Title Char"/>
    <w:basedOn w:val="DefaultParagraphFont"/>
    <w:link w:val="Title"/>
    <w:locked/>
    <w:rsid w:val="00990A0E"/>
    <w:rPr>
      <w:rFonts w:ascii="Arial Narrow" w:hAnsi="Arial Narrow" w:cs="Times New Roman"/>
      <w:b/>
      <w:sz w:val="22"/>
      <w:lang w:val="sr-Cyrl-CS"/>
    </w:rPr>
  </w:style>
  <w:style w:type="paragraph" w:styleId="Subtitle">
    <w:name w:val="Subtitle"/>
    <w:basedOn w:val="Normal"/>
    <w:link w:val="SubtitleChar"/>
    <w:qFormat/>
    <w:rsid w:val="00990A0E"/>
    <w:rPr>
      <w:rFonts w:cs="Times New Roman"/>
      <w:i/>
      <w:iCs/>
    </w:rPr>
  </w:style>
  <w:style w:type="character" w:customStyle="1" w:styleId="SubtitleChar">
    <w:name w:val="Subtitle Char"/>
    <w:basedOn w:val="DefaultParagraphFont"/>
    <w:link w:val="Subtitle"/>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character" w:customStyle="1" w:styleId="KDPodnaslov2Char">
    <w:name w:val="KDPodnaslov2 Char"/>
    <w:basedOn w:val="DefaultParagraphFont"/>
    <w:link w:val="KDPodnaslov2"/>
    <w:locked/>
    <w:rsid w:val="0093073A"/>
    <w:rPr>
      <w:b/>
      <w:bCs/>
    </w:rPr>
  </w:style>
  <w:style w:type="paragraph" w:customStyle="1" w:styleId="KDPodnaslov2">
    <w:name w:val="KDPodnaslov2"/>
    <w:basedOn w:val="Normal"/>
    <w:link w:val="KDPodnaslov2Char"/>
    <w:rsid w:val="0093073A"/>
    <w:pPr>
      <w:keepNext/>
      <w:spacing w:before="360" w:line="240" w:lineRule="auto"/>
      <w:jc w:val="left"/>
    </w:pPr>
    <w:rPr>
      <w:rFonts w:ascii="Times New Roman" w:hAnsi="Times New Roman" w:cs="Times New Roman"/>
      <w:b/>
      <w:bCs/>
      <w:lang w:val="en-US"/>
    </w:rPr>
  </w:style>
  <w:style w:type="paragraph" w:customStyle="1" w:styleId="KDParagraf">
    <w:name w:val="KDParagraf"/>
    <w:basedOn w:val="Normal"/>
    <w:rsid w:val="0093073A"/>
    <w:pPr>
      <w:spacing w:before="120" w:line="240" w:lineRule="auto"/>
    </w:pPr>
    <w:rPr>
      <w:rFonts w:ascii="Arial" w:eastAsiaTheme="minorHAnsi" w:hAnsi="Arial"/>
      <w:lang w:val="sr-Latn-RS" w:eastAsia="sr-Latn-RS"/>
    </w:rPr>
  </w:style>
  <w:style w:type="paragraph" w:customStyle="1" w:styleId="gmail-msolistparagraph">
    <w:name w:val="gmail-msolistparagraph"/>
    <w:basedOn w:val="Normal"/>
    <w:rsid w:val="009B6419"/>
    <w:pPr>
      <w:spacing w:before="100" w:beforeAutospacing="1" w:after="100" w:afterAutospacing="1" w:line="240" w:lineRule="auto"/>
      <w:jc w:val="left"/>
    </w:pPr>
    <w:rPr>
      <w:rFonts w:ascii="Times New Roman" w:eastAsiaTheme="minorHAnsi" w:hAnsi="Times New Roman" w:cs="Times New Roman"/>
      <w:sz w:val="24"/>
      <w:szCs w:val="24"/>
      <w:lang w:val="sr-Latn-RS" w:eastAsia="sr-Latn-RS"/>
    </w:rPr>
  </w:style>
  <w:style w:type="character" w:customStyle="1" w:styleId="gmail-il">
    <w:name w:val="gmail-il"/>
    <w:basedOn w:val="DefaultParagraphFont"/>
    <w:rsid w:val="009B6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66264527">
      <w:bodyDiv w:val="1"/>
      <w:marLeft w:val="0"/>
      <w:marRight w:val="0"/>
      <w:marTop w:val="0"/>
      <w:marBottom w:val="0"/>
      <w:divBdr>
        <w:top w:val="none" w:sz="0" w:space="0" w:color="auto"/>
        <w:left w:val="none" w:sz="0" w:space="0" w:color="auto"/>
        <w:bottom w:val="none" w:sz="0" w:space="0" w:color="auto"/>
        <w:right w:val="none" w:sz="0" w:space="0" w:color="auto"/>
      </w:divBdr>
    </w:div>
    <w:div w:id="331686023">
      <w:bodyDiv w:val="1"/>
      <w:marLeft w:val="0"/>
      <w:marRight w:val="0"/>
      <w:marTop w:val="0"/>
      <w:marBottom w:val="0"/>
      <w:divBdr>
        <w:top w:val="none" w:sz="0" w:space="0" w:color="auto"/>
        <w:left w:val="none" w:sz="0" w:space="0" w:color="auto"/>
        <w:bottom w:val="none" w:sz="0" w:space="0" w:color="auto"/>
        <w:right w:val="none" w:sz="0" w:space="0" w:color="auto"/>
      </w:divBdr>
    </w:div>
    <w:div w:id="345720104">
      <w:bodyDiv w:val="1"/>
      <w:marLeft w:val="0"/>
      <w:marRight w:val="0"/>
      <w:marTop w:val="0"/>
      <w:marBottom w:val="0"/>
      <w:divBdr>
        <w:top w:val="none" w:sz="0" w:space="0" w:color="auto"/>
        <w:left w:val="none" w:sz="0" w:space="0" w:color="auto"/>
        <w:bottom w:val="none" w:sz="0" w:space="0" w:color="auto"/>
        <w:right w:val="none" w:sz="0" w:space="0" w:color="auto"/>
      </w:divBdr>
    </w:div>
    <w:div w:id="384569736">
      <w:bodyDiv w:val="1"/>
      <w:marLeft w:val="0"/>
      <w:marRight w:val="0"/>
      <w:marTop w:val="0"/>
      <w:marBottom w:val="0"/>
      <w:divBdr>
        <w:top w:val="none" w:sz="0" w:space="0" w:color="auto"/>
        <w:left w:val="none" w:sz="0" w:space="0" w:color="auto"/>
        <w:bottom w:val="none" w:sz="0" w:space="0" w:color="auto"/>
        <w:right w:val="none" w:sz="0" w:space="0" w:color="auto"/>
      </w:divBdr>
    </w:div>
    <w:div w:id="484511239">
      <w:bodyDiv w:val="1"/>
      <w:marLeft w:val="0"/>
      <w:marRight w:val="0"/>
      <w:marTop w:val="0"/>
      <w:marBottom w:val="0"/>
      <w:divBdr>
        <w:top w:val="none" w:sz="0" w:space="0" w:color="auto"/>
        <w:left w:val="none" w:sz="0" w:space="0" w:color="auto"/>
        <w:bottom w:val="none" w:sz="0" w:space="0" w:color="auto"/>
        <w:right w:val="none" w:sz="0" w:space="0" w:color="auto"/>
      </w:divBdr>
    </w:div>
    <w:div w:id="543635713">
      <w:bodyDiv w:val="1"/>
      <w:marLeft w:val="0"/>
      <w:marRight w:val="0"/>
      <w:marTop w:val="0"/>
      <w:marBottom w:val="0"/>
      <w:divBdr>
        <w:top w:val="none" w:sz="0" w:space="0" w:color="auto"/>
        <w:left w:val="none" w:sz="0" w:space="0" w:color="auto"/>
        <w:bottom w:val="none" w:sz="0" w:space="0" w:color="auto"/>
        <w:right w:val="none" w:sz="0" w:space="0" w:color="auto"/>
      </w:divBdr>
    </w:div>
    <w:div w:id="546457936">
      <w:bodyDiv w:val="1"/>
      <w:marLeft w:val="0"/>
      <w:marRight w:val="0"/>
      <w:marTop w:val="0"/>
      <w:marBottom w:val="0"/>
      <w:divBdr>
        <w:top w:val="none" w:sz="0" w:space="0" w:color="auto"/>
        <w:left w:val="none" w:sz="0" w:space="0" w:color="auto"/>
        <w:bottom w:val="none" w:sz="0" w:space="0" w:color="auto"/>
        <w:right w:val="none" w:sz="0" w:space="0" w:color="auto"/>
      </w:divBdr>
    </w:div>
    <w:div w:id="609044246">
      <w:bodyDiv w:val="1"/>
      <w:marLeft w:val="0"/>
      <w:marRight w:val="0"/>
      <w:marTop w:val="0"/>
      <w:marBottom w:val="0"/>
      <w:divBdr>
        <w:top w:val="none" w:sz="0" w:space="0" w:color="auto"/>
        <w:left w:val="none" w:sz="0" w:space="0" w:color="auto"/>
        <w:bottom w:val="none" w:sz="0" w:space="0" w:color="auto"/>
        <w:right w:val="none" w:sz="0" w:space="0" w:color="auto"/>
      </w:divBdr>
    </w:div>
    <w:div w:id="655836932">
      <w:bodyDiv w:val="1"/>
      <w:marLeft w:val="0"/>
      <w:marRight w:val="0"/>
      <w:marTop w:val="0"/>
      <w:marBottom w:val="0"/>
      <w:divBdr>
        <w:top w:val="none" w:sz="0" w:space="0" w:color="auto"/>
        <w:left w:val="none" w:sz="0" w:space="0" w:color="auto"/>
        <w:bottom w:val="none" w:sz="0" w:space="0" w:color="auto"/>
        <w:right w:val="none" w:sz="0" w:space="0" w:color="auto"/>
      </w:divBdr>
    </w:div>
    <w:div w:id="734743277">
      <w:bodyDiv w:val="1"/>
      <w:marLeft w:val="0"/>
      <w:marRight w:val="0"/>
      <w:marTop w:val="0"/>
      <w:marBottom w:val="0"/>
      <w:divBdr>
        <w:top w:val="none" w:sz="0" w:space="0" w:color="auto"/>
        <w:left w:val="none" w:sz="0" w:space="0" w:color="auto"/>
        <w:bottom w:val="none" w:sz="0" w:space="0" w:color="auto"/>
        <w:right w:val="none" w:sz="0" w:space="0" w:color="auto"/>
      </w:divBdr>
    </w:div>
    <w:div w:id="738677540">
      <w:bodyDiv w:val="1"/>
      <w:marLeft w:val="0"/>
      <w:marRight w:val="0"/>
      <w:marTop w:val="0"/>
      <w:marBottom w:val="0"/>
      <w:divBdr>
        <w:top w:val="none" w:sz="0" w:space="0" w:color="auto"/>
        <w:left w:val="none" w:sz="0" w:space="0" w:color="auto"/>
        <w:bottom w:val="none" w:sz="0" w:space="0" w:color="auto"/>
        <w:right w:val="none" w:sz="0" w:space="0" w:color="auto"/>
      </w:divBdr>
    </w:div>
    <w:div w:id="792333957">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32066047">
      <w:bodyDiv w:val="1"/>
      <w:marLeft w:val="0"/>
      <w:marRight w:val="0"/>
      <w:marTop w:val="0"/>
      <w:marBottom w:val="0"/>
      <w:divBdr>
        <w:top w:val="none" w:sz="0" w:space="0" w:color="auto"/>
        <w:left w:val="none" w:sz="0" w:space="0" w:color="auto"/>
        <w:bottom w:val="none" w:sz="0" w:space="0" w:color="auto"/>
        <w:right w:val="none" w:sz="0" w:space="0" w:color="auto"/>
      </w:divBdr>
    </w:div>
    <w:div w:id="881330879">
      <w:bodyDiv w:val="1"/>
      <w:marLeft w:val="0"/>
      <w:marRight w:val="0"/>
      <w:marTop w:val="0"/>
      <w:marBottom w:val="0"/>
      <w:divBdr>
        <w:top w:val="none" w:sz="0" w:space="0" w:color="auto"/>
        <w:left w:val="none" w:sz="0" w:space="0" w:color="auto"/>
        <w:bottom w:val="none" w:sz="0" w:space="0" w:color="auto"/>
        <w:right w:val="none" w:sz="0" w:space="0" w:color="auto"/>
      </w:divBdr>
    </w:div>
    <w:div w:id="884147380">
      <w:bodyDiv w:val="1"/>
      <w:marLeft w:val="0"/>
      <w:marRight w:val="0"/>
      <w:marTop w:val="0"/>
      <w:marBottom w:val="0"/>
      <w:divBdr>
        <w:top w:val="none" w:sz="0" w:space="0" w:color="auto"/>
        <w:left w:val="none" w:sz="0" w:space="0" w:color="auto"/>
        <w:bottom w:val="none" w:sz="0" w:space="0" w:color="auto"/>
        <w:right w:val="none" w:sz="0" w:space="0" w:color="auto"/>
      </w:divBdr>
    </w:div>
    <w:div w:id="898052636">
      <w:bodyDiv w:val="1"/>
      <w:marLeft w:val="0"/>
      <w:marRight w:val="0"/>
      <w:marTop w:val="0"/>
      <w:marBottom w:val="0"/>
      <w:divBdr>
        <w:top w:val="none" w:sz="0" w:space="0" w:color="auto"/>
        <w:left w:val="none" w:sz="0" w:space="0" w:color="auto"/>
        <w:bottom w:val="none" w:sz="0" w:space="0" w:color="auto"/>
        <w:right w:val="none" w:sz="0" w:space="0" w:color="auto"/>
      </w:divBdr>
    </w:div>
    <w:div w:id="905870918">
      <w:bodyDiv w:val="1"/>
      <w:marLeft w:val="0"/>
      <w:marRight w:val="0"/>
      <w:marTop w:val="0"/>
      <w:marBottom w:val="0"/>
      <w:divBdr>
        <w:top w:val="none" w:sz="0" w:space="0" w:color="auto"/>
        <w:left w:val="none" w:sz="0" w:space="0" w:color="auto"/>
        <w:bottom w:val="none" w:sz="0" w:space="0" w:color="auto"/>
        <w:right w:val="none" w:sz="0" w:space="0" w:color="auto"/>
      </w:divBdr>
    </w:div>
    <w:div w:id="912352118">
      <w:bodyDiv w:val="1"/>
      <w:marLeft w:val="0"/>
      <w:marRight w:val="0"/>
      <w:marTop w:val="0"/>
      <w:marBottom w:val="0"/>
      <w:divBdr>
        <w:top w:val="none" w:sz="0" w:space="0" w:color="auto"/>
        <w:left w:val="none" w:sz="0" w:space="0" w:color="auto"/>
        <w:bottom w:val="none" w:sz="0" w:space="0" w:color="auto"/>
        <w:right w:val="none" w:sz="0" w:space="0" w:color="auto"/>
      </w:divBdr>
    </w:div>
    <w:div w:id="984359132">
      <w:bodyDiv w:val="1"/>
      <w:marLeft w:val="0"/>
      <w:marRight w:val="0"/>
      <w:marTop w:val="0"/>
      <w:marBottom w:val="0"/>
      <w:divBdr>
        <w:top w:val="none" w:sz="0" w:space="0" w:color="auto"/>
        <w:left w:val="none" w:sz="0" w:space="0" w:color="auto"/>
        <w:bottom w:val="none" w:sz="0" w:space="0" w:color="auto"/>
        <w:right w:val="none" w:sz="0" w:space="0" w:color="auto"/>
      </w:divBdr>
    </w:div>
    <w:div w:id="1122066814">
      <w:bodyDiv w:val="1"/>
      <w:marLeft w:val="0"/>
      <w:marRight w:val="0"/>
      <w:marTop w:val="0"/>
      <w:marBottom w:val="0"/>
      <w:divBdr>
        <w:top w:val="none" w:sz="0" w:space="0" w:color="auto"/>
        <w:left w:val="none" w:sz="0" w:space="0" w:color="auto"/>
        <w:bottom w:val="none" w:sz="0" w:space="0" w:color="auto"/>
        <w:right w:val="none" w:sz="0" w:space="0" w:color="auto"/>
      </w:divBdr>
    </w:div>
    <w:div w:id="1380395563">
      <w:bodyDiv w:val="1"/>
      <w:marLeft w:val="0"/>
      <w:marRight w:val="0"/>
      <w:marTop w:val="0"/>
      <w:marBottom w:val="0"/>
      <w:divBdr>
        <w:top w:val="none" w:sz="0" w:space="0" w:color="auto"/>
        <w:left w:val="none" w:sz="0" w:space="0" w:color="auto"/>
        <w:bottom w:val="none" w:sz="0" w:space="0" w:color="auto"/>
        <w:right w:val="none" w:sz="0" w:space="0" w:color="auto"/>
      </w:divBdr>
    </w:div>
    <w:div w:id="1410271322">
      <w:bodyDiv w:val="1"/>
      <w:marLeft w:val="0"/>
      <w:marRight w:val="0"/>
      <w:marTop w:val="0"/>
      <w:marBottom w:val="0"/>
      <w:divBdr>
        <w:top w:val="none" w:sz="0" w:space="0" w:color="auto"/>
        <w:left w:val="none" w:sz="0" w:space="0" w:color="auto"/>
        <w:bottom w:val="none" w:sz="0" w:space="0" w:color="auto"/>
        <w:right w:val="none" w:sz="0" w:space="0" w:color="auto"/>
      </w:divBdr>
    </w:div>
    <w:div w:id="1444496699">
      <w:bodyDiv w:val="1"/>
      <w:marLeft w:val="0"/>
      <w:marRight w:val="0"/>
      <w:marTop w:val="0"/>
      <w:marBottom w:val="0"/>
      <w:divBdr>
        <w:top w:val="none" w:sz="0" w:space="0" w:color="auto"/>
        <w:left w:val="none" w:sz="0" w:space="0" w:color="auto"/>
        <w:bottom w:val="none" w:sz="0" w:space="0" w:color="auto"/>
        <w:right w:val="none" w:sz="0" w:space="0" w:color="auto"/>
      </w:divBdr>
    </w:div>
    <w:div w:id="1514035267">
      <w:bodyDiv w:val="1"/>
      <w:marLeft w:val="0"/>
      <w:marRight w:val="0"/>
      <w:marTop w:val="0"/>
      <w:marBottom w:val="0"/>
      <w:divBdr>
        <w:top w:val="none" w:sz="0" w:space="0" w:color="auto"/>
        <w:left w:val="none" w:sz="0" w:space="0" w:color="auto"/>
        <w:bottom w:val="none" w:sz="0" w:space="0" w:color="auto"/>
        <w:right w:val="none" w:sz="0" w:space="0" w:color="auto"/>
      </w:divBdr>
    </w:div>
    <w:div w:id="1608195319">
      <w:bodyDiv w:val="1"/>
      <w:marLeft w:val="0"/>
      <w:marRight w:val="0"/>
      <w:marTop w:val="0"/>
      <w:marBottom w:val="0"/>
      <w:divBdr>
        <w:top w:val="none" w:sz="0" w:space="0" w:color="auto"/>
        <w:left w:val="none" w:sz="0" w:space="0" w:color="auto"/>
        <w:bottom w:val="none" w:sz="0" w:space="0" w:color="auto"/>
        <w:right w:val="none" w:sz="0" w:space="0" w:color="auto"/>
      </w:divBdr>
    </w:div>
    <w:div w:id="1630549092">
      <w:bodyDiv w:val="1"/>
      <w:marLeft w:val="0"/>
      <w:marRight w:val="0"/>
      <w:marTop w:val="0"/>
      <w:marBottom w:val="0"/>
      <w:divBdr>
        <w:top w:val="none" w:sz="0" w:space="0" w:color="auto"/>
        <w:left w:val="none" w:sz="0" w:space="0" w:color="auto"/>
        <w:bottom w:val="none" w:sz="0" w:space="0" w:color="auto"/>
        <w:right w:val="none" w:sz="0" w:space="0" w:color="auto"/>
      </w:divBdr>
    </w:div>
    <w:div w:id="1748503727">
      <w:bodyDiv w:val="1"/>
      <w:marLeft w:val="0"/>
      <w:marRight w:val="0"/>
      <w:marTop w:val="0"/>
      <w:marBottom w:val="0"/>
      <w:divBdr>
        <w:top w:val="none" w:sz="0" w:space="0" w:color="auto"/>
        <w:left w:val="none" w:sz="0" w:space="0" w:color="auto"/>
        <w:bottom w:val="none" w:sz="0" w:space="0" w:color="auto"/>
        <w:right w:val="none" w:sz="0" w:space="0" w:color="auto"/>
      </w:divBdr>
    </w:div>
    <w:div w:id="1913616127">
      <w:bodyDiv w:val="1"/>
      <w:marLeft w:val="0"/>
      <w:marRight w:val="0"/>
      <w:marTop w:val="0"/>
      <w:marBottom w:val="0"/>
      <w:divBdr>
        <w:top w:val="none" w:sz="0" w:space="0" w:color="auto"/>
        <w:left w:val="none" w:sz="0" w:space="0" w:color="auto"/>
        <w:bottom w:val="none" w:sz="0" w:space="0" w:color="auto"/>
        <w:right w:val="none" w:sz="0" w:space="0" w:color="auto"/>
      </w:divBdr>
    </w:div>
    <w:div w:id="2000764713">
      <w:bodyDiv w:val="1"/>
      <w:marLeft w:val="0"/>
      <w:marRight w:val="0"/>
      <w:marTop w:val="0"/>
      <w:marBottom w:val="0"/>
      <w:divBdr>
        <w:top w:val="none" w:sz="0" w:space="0" w:color="auto"/>
        <w:left w:val="none" w:sz="0" w:space="0" w:color="auto"/>
        <w:bottom w:val="none" w:sz="0" w:space="0" w:color="auto"/>
        <w:right w:val="none" w:sz="0" w:space="0" w:color="auto"/>
      </w:divBdr>
    </w:div>
    <w:div w:id="2015182879">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abb.com/products/1SBL296001R2100/af38z-30-00-21-24-60v50-60hz-20-60vdc-contacto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ge.schrackcdn.com/katalogseiten/k_trbmgen7_68-70_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ll.industry.siemens.com/mall/en/hr/Catalog/Product/3RT2026-1AP04" TargetMode="External"/><Relationship Id="rId4" Type="http://schemas.openxmlformats.org/officeDocument/2006/relationships/settings" Target="settings.xml"/><Relationship Id="rId9" Type="http://schemas.openxmlformats.org/officeDocument/2006/relationships/hyperlink" Target="https://new.abb.com/products/1SBN010140R1022/ca4-22e-auxiliary-contact-bloc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C2CF8-0EE4-4B71-B05C-462D5A1F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4</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Dragana Krasavcic</cp:lastModifiedBy>
  <cp:revision>36</cp:revision>
  <cp:lastPrinted>2019-01-29T06:43:00Z</cp:lastPrinted>
  <dcterms:created xsi:type="dcterms:W3CDTF">2015-10-27T11:33:00Z</dcterms:created>
  <dcterms:modified xsi:type="dcterms:W3CDTF">2019-01-29T07:14:00Z</dcterms:modified>
</cp:coreProperties>
</file>