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33532E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ТРЕЋА</w:t>
      </w:r>
      <w:r w:rsidR="00877420">
        <w:rPr>
          <w:rFonts w:ascii="Arial" w:hAnsi="Arial" w:cs="Arial"/>
          <w:b/>
          <w:sz w:val="22"/>
          <w:szCs w:val="22"/>
        </w:rPr>
        <w:t xml:space="preserve"> </w:t>
      </w:r>
      <w:r w:rsidR="00C6690C" w:rsidRPr="00C04D45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C04D4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7B3D42">
      <w:pPr>
        <w:pStyle w:val="BodyText"/>
        <w:jc w:val="center"/>
        <w:rPr>
          <w:rFonts w:ascii="Arial" w:hAnsi="Arial"/>
          <w:lang w:val="sr-Cyrl-RS"/>
        </w:rPr>
      </w:pPr>
      <w:r w:rsidRPr="00C04D45">
        <w:rPr>
          <w:rFonts w:ascii="Arial" w:hAnsi="Arial" w:cs="Arial"/>
          <w:sz w:val="22"/>
          <w:szCs w:val="22"/>
        </w:rPr>
        <w:t xml:space="preserve">ЗА ЈАВНУ НАБАВКУ </w:t>
      </w:r>
      <w:r w:rsidR="00C04D45">
        <w:rPr>
          <w:rFonts w:ascii="Arial" w:hAnsi="Arial" w:cs="Arial"/>
          <w:sz w:val="22"/>
          <w:szCs w:val="22"/>
        </w:rPr>
        <w:t xml:space="preserve">ДОБАРА </w:t>
      </w:r>
      <w:r w:rsidRPr="00C04D45">
        <w:rPr>
          <w:rFonts w:ascii="Arial" w:hAnsi="Arial" w:cs="Arial"/>
          <w:sz w:val="22"/>
          <w:szCs w:val="22"/>
          <w:lang w:val="ru-RU"/>
        </w:rPr>
        <w:t xml:space="preserve"> </w:t>
      </w:r>
      <w:r w:rsidR="00C04D45">
        <w:rPr>
          <w:rFonts w:ascii="Arial" w:hAnsi="Arial" w:cs="Arial"/>
          <w:sz w:val="22"/>
          <w:szCs w:val="22"/>
        </w:rPr>
        <w:t>„</w:t>
      </w:r>
      <w:r w:rsidR="00C04D4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04A5E">
        <w:rPr>
          <w:rFonts w:ascii="Arial" w:hAnsi="Arial" w:cs="Arial"/>
          <w:b/>
          <w:lang w:val="sr-Cyrl-RS"/>
        </w:rPr>
        <w:t>Релејна и склопна техника ТЕНТ</w:t>
      </w:r>
      <w:r w:rsidR="007B3D42">
        <w:rPr>
          <w:rFonts w:ascii="Arial" w:hAnsi="Arial"/>
          <w:lang w:val="sr-Cyrl-RS"/>
        </w:rPr>
        <w:t>“</w:t>
      </w:r>
    </w:p>
    <w:p w:rsidR="007B3D42" w:rsidRPr="00C04D45" w:rsidRDefault="007B3D42" w:rsidP="007B3D42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- У </w:t>
      </w:r>
      <w:r w:rsidR="00EA07F9" w:rsidRPr="00C04D45">
        <w:rPr>
          <w:rFonts w:ascii="Arial" w:hAnsi="Arial" w:cs="Arial"/>
          <w:sz w:val="22"/>
          <w:szCs w:val="22"/>
          <w:lang w:val="sr-Cyrl-RS"/>
        </w:rPr>
        <w:t>ОТВОРЕНОМ</w:t>
      </w:r>
      <w:r w:rsidRPr="00C04D45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704A5E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ЈАВНА </w:t>
      </w:r>
      <w:r w:rsidR="00C04D45">
        <w:rPr>
          <w:rFonts w:ascii="Arial" w:hAnsi="Arial" w:cs="Arial"/>
          <w:sz w:val="22"/>
          <w:szCs w:val="22"/>
        </w:rPr>
        <w:t xml:space="preserve">НАБАВКА </w:t>
      </w:r>
      <w:r w:rsidR="00704A5E">
        <w:rPr>
          <w:rFonts w:ascii="Arial" w:hAnsi="Arial" w:cs="Arial"/>
          <w:b/>
          <w:iCs/>
        </w:rPr>
        <w:t>2038/2018(3000/0406</w:t>
      </w:r>
      <w:r w:rsidR="00704A5E" w:rsidRPr="009D2274">
        <w:rPr>
          <w:rFonts w:ascii="Arial" w:hAnsi="Arial" w:cs="Arial"/>
          <w:b/>
          <w:iCs/>
        </w:rPr>
        <w:t>/2018)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A6C47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81549E">
        <w:rPr>
          <w:rFonts w:ascii="Arial" w:hAnsi="Arial"/>
          <w:lang w:val="sr-Latn-RS"/>
        </w:rPr>
        <w:t xml:space="preserve">105-E.03.01-23524/ </w:t>
      </w:r>
      <w:r w:rsidR="00993680">
        <w:rPr>
          <w:rFonts w:ascii="Arial" w:hAnsi="Arial"/>
          <w:lang w:val="sr-Latn-RS"/>
        </w:rPr>
        <w:t>10</w:t>
      </w:r>
      <w:r w:rsidR="00704A5E">
        <w:rPr>
          <w:rFonts w:ascii="Arial" w:hAnsi="Arial"/>
          <w:lang w:val="sr-Latn-RS"/>
        </w:rPr>
        <w:t>-2019</w:t>
      </w:r>
      <w:r w:rsidR="00C6690C" w:rsidRPr="00C04D45">
        <w:rPr>
          <w:rFonts w:ascii="Arial" w:hAnsi="Arial" w:cs="Arial"/>
          <w:sz w:val="22"/>
          <w:szCs w:val="22"/>
        </w:rPr>
        <w:t>.</w:t>
      </w:r>
      <w:r w:rsidR="00250EAE">
        <w:rPr>
          <w:rFonts w:ascii="Arial" w:hAnsi="Arial" w:cs="Arial"/>
          <w:sz w:val="22"/>
          <w:szCs w:val="22"/>
          <w:lang w:val="sr-Latn-RS"/>
        </w:rPr>
        <w:t xml:space="preserve"> o</w:t>
      </w:r>
      <w:r w:rsidR="0081549E">
        <w:rPr>
          <w:rFonts w:ascii="Arial" w:hAnsi="Arial" w:cs="Arial"/>
          <w:sz w:val="22"/>
          <w:szCs w:val="22"/>
          <w:lang w:val="sr-Cyrl-RS"/>
        </w:rPr>
        <w:t xml:space="preserve">д     </w:t>
      </w:r>
      <w:r w:rsidR="00993680">
        <w:rPr>
          <w:rFonts w:ascii="Arial" w:hAnsi="Arial" w:cs="Arial"/>
          <w:sz w:val="22"/>
          <w:szCs w:val="22"/>
          <w:lang w:val="sr-Cyrl-RS"/>
        </w:rPr>
        <w:t>29</w:t>
      </w:r>
      <w:r w:rsidR="0081549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04A5E">
        <w:rPr>
          <w:rFonts w:ascii="Arial" w:hAnsi="Arial" w:cs="Arial"/>
          <w:sz w:val="22"/>
          <w:szCs w:val="22"/>
          <w:lang w:val="sr-Cyrl-RS"/>
        </w:rPr>
        <w:t>.01.2019</w:t>
      </w:r>
      <w:r w:rsidR="00250EAE">
        <w:rPr>
          <w:rFonts w:ascii="Arial" w:hAnsi="Arial" w:cs="Arial"/>
          <w:sz w:val="22"/>
          <w:szCs w:val="22"/>
          <w:lang w:val="sr-Cyrl-RS"/>
        </w:rPr>
        <w:t>.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04A5E" w:rsidRDefault="00704A5E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04A5E" w:rsidRPr="00295D8C" w:rsidRDefault="00704A5E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877420" w:rsidP="00C04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C04D45">
        <w:rPr>
          <w:rFonts w:ascii="Arial" w:hAnsi="Arial" w:cs="Arial"/>
          <w:sz w:val="22"/>
          <w:szCs w:val="22"/>
        </w:rPr>
        <w:t>Обреновац,</w:t>
      </w:r>
      <w:r w:rsidR="00C6690C" w:rsidRPr="00C04D45">
        <w:rPr>
          <w:rFonts w:ascii="Arial" w:hAnsi="Arial" w:cs="Arial"/>
          <w:sz w:val="22"/>
          <w:szCs w:val="22"/>
        </w:rPr>
        <w:t xml:space="preserve"> </w:t>
      </w:r>
      <w:r w:rsidR="00704A5E">
        <w:rPr>
          <w:rFonts w:ascii="Arial" w:hAnsi="Arial" w:cs="Arial"/>
          <w:sz w:val="22"/>
          <w:szCs w:val="22"/>
          <w:lang w:val="sr-Cyrl-RS"/>
        </w:rPr>
        <w:t>Јануар</w:t>
      </w:r>
      <w:r w:rsidR="00C04D4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07723" w:rsidRPr="00C04D45">
        <w:rPr>
          <w:rFonts w:ascii="Arial" w:hAnsi="Arial" w:cs="Arial"/>
          <w:sz w:val="22"/>
          <w:szCs w:val="22"/>
        </w:rPr>
        <w:t>20</w:t>
      </w:r>
      <w:r w:rsidR="00704A5E">
        <w:rPr>
          <w:rFonts w:ascii="Arial" w:hAnsi="Arial" w:cs="Arial"/>
          <w:sz w:val="22"/>
          <w:szCs w:val="22"/>
          <w:lang w:val="sr-Cyrl-RS"/>
        </w:rPr>
        <w:t>19</w:t>
      </w:r>
      <w:r w:rsidR="00C6690C" w:rsidRPr="00C04D45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FA6C47" w:rsidRDefault="0033532E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</w:rPr>
        <w:t>ТРЕЋУ</w:t>
      </w:r>
      <w:r w:rsidR="00877420">
        <w:rPr>
          <w:rFonts w:ascii="Arial" w:hAnsi="Arial" w:cs="Arial"/>
          <w:b/>
          <w:i/>
          <w:spacing w:val="80"/>
          <w:sz w:val="22"/>
          <w:szCs w:val="22"/>
        </w:rPr>
        <w:t xml:space="preserve"> </w:t>
      </w:r>
      <w:r w:rsidR="00C6690C" w:rsidRPr="00FA6C47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FA6C4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FA6C4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04D45" w:rsidRPr="00FA6C47" w:rsidRDefault="00C6690C" w:rsidP="00C04D45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FA6C47">
        <w:rPr>
          <w:rFonts w:ascii="Arial" w:hAnsi="Arial" w:cs="Arial"/>
          <w:sz w:val="22"/>
          <w:szCs w:val="22"/>
        </w:rPr>
        <w:t>за јавну набавку</w:t>
      </w:r>
      <w:r w:rsidR="00C04D45" w:rsidRPr="00FA6C47">
        <w:rPr>
          <w:rFonts w:ascii="Arial" w:hAnsi="Arial" w:cs="Arial"/>
          <w:sz w:val="22"/>
          <w:szCs w:val="22"/>
          <w:lang w:val="ru-RU"/>
        </w:rPr>
        <w:t xml:space="preserve"> </w:t>
      </w:r>
      <w:r w:rsidR="006D66CD" w:rsidRPr="00FA6C47">
        <w:rPr>
          <w:rFonts w:ascii="Arial" w:hAnsi="Arial" w:cs="Arial"/>
          <w:sz w:val="22"/>
          <w:szCs w:val="22"/>
          <w:lang w:val="ru-RU"/>
        </w:rPr>
        <w:t xml:space="preserve">добара </w:t>
      </w:r>
      <w:r w:rsidR="00C04D45" w:rsidRPr="00FA6C47">
        <w:rPr>
          <w:rFonts w:ascii="Arial" w:hAnsi="Arial" w:cs="Arial"/>
          <w:sz w:val="22"/>
          <w:szCs w:val="22"/>
        </w:rPr>
        <w:t>„</w:t>
      </w:r>
      <w:r w:rsidR="00C04D45" w:rsidRPr="00FA6C4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04A5E">
        <w:rPr>
          <w:rFonts w:ascii="Arial" w:hAnsi="Arial" w:cs="Arial"/>
          <w:b/>
          <w:lang w:val="sr-Cyrl-RS"/>
        </w:rPr>
        <w:t xml:space="preserve">Релејна и склопна техника ТЕНТ </w:t>
      </w:r>
      <w:r w:rsidR="00C04D45" w:rsidRPr="00FA6C47">
        <w:rPr>
          <w:rFonts w:ascii="Arial" w:hAnsi="Arial" w:cs="Arial"/>
          <w:sz w:val="22"/>
          <w:szCs w:val="22"/>
          <w:lang w:val="sr-Cyrl-RS"/>
        </w:rPr>
        <w:t>“</w:t>
      </w:r>
    </w:p>
    <w:p w:rsidR="00C6690C" w:rsidRPr="00FA6C47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FA6C47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FA6C47" w:rsidRDefault="00C6690C" w:rsidP="00C04D45">
      <w:pPr>
        <w:jc w:val="center"/>
        <w:rPr>
          <w:rFonts w:ascii="Arial" w:hAnsi="Arial" w:cs="Arial"/>
          <w:sz w:val="22"/>
          <w:szCs w:val="22"/>
        </w:rPr>
      </w:pPr>
      <w:r w:rsidRPr="00FA6C47">
        <w:rPr>
          <w:rFonts w:ascii="Arial" w:hAnsi="Arial" w:cs="Arial"/>
          <w:sz w:val="22"/>
          <w:szCs w:val="22"/>
        </w:rPr>
        <w:t>1.</w:t>
      </w:r>
    </w:p>
    <w:p w:rsidR="00C57774" w:rsidRDefault="00C6690C" w:rsidP="00C57774">
      <w:pPr>
        <w:pStyle w:val="KDParagraf"/>
        <w:spacing w:before="0"/>
        <w:rPr>
          <w:rFonts w:cs="Arial"/>
          <w:b/>
          <w:i/>
        </w:rPr>
      </w:pPr>
      <w:r w:rsidRPr="00704A5E">
        <w:rPr>
          <w:rFonts w:cs="Arial"/>
          <w:b/>
        </w:rPr>
        <w:t>Тачка</w:t>
      </w:r>
      <w:r w:rsidR="00704A5E" w:rsidRPr="00704A5E">
        <w:rPr>
          <w:rFonts w:cs="Arial"/>
          <w:b/>
          <w:lang w:val="ru-RU"/>
        </w:rPr>
        <w:t xml:space="preserve"> 3</w:t>
      </w:r>
      <w:r w:rsidR="00C04D45" w:rsidRPr="00FA6C47">
        <w:rPr>
          <w:rFonts w:cs="Arial"/>
          <w:lang w:val="ru-RU"/>
        </w:rPr>
        <w:t>.</w:t>
      </w:r>
      <w:r w:rsidRPr="00FA6C47">
        <w:rPr>
          <w:rFonts w:cs="Arial"/>
        </w:rPr>
        <w:t xml:space="preserve"> конкурсне документације</w:t>
      </w:r>
      <w:r w:rsidR="00704A5E">
        <w:rPr>
          <w:rFonts w:cs="Arial"/>
          <w:lang w:val="sr-Cyrl-RS"/>
        </w:rPr>
        <w:t xml:space="preserve"> – </w:t>
      </w:r>
      <w:r w:rsidR="00704A5E">
        <w:rPr>
          <w:rFonts w:cs="Arial"/>
          <w:b/>
          <w:lang w:val="sr-Cyrl-RS"/>
        </w:rPr>
        <w:t>ТЕХНИЧКА СПЕЦИФИКАЦИЈА</w:t>
      </w:r>
      <w:r w:rsidRPr="00FA6C47">
        <w:rPr>
          <w:rFonts w:cs="Arial"/>
        </w:rPr>
        <w:t xml:space="preserve"> </w:t>
      </w:r>
      <w:r w:rsidR="0033532E">
        <w:rPr>
          <w:rFonts w:cs="Arial"/>
          <w:lang w:val="sr-Cyrl-RS"/>
        </w:rPr>
        <w:t>на страни 4</w:t>
      </w:r>
      <w:r w:rsidR="00704A5E">
        <w:rPr>
          <w:rFonts w:cs="Arial"/>
          <w:lang w:val="sr-Cyrl-RS"/>
        </w:rPr>
        <w:t xml:space="preserve"> од 79</w:t>
      </w:r>
      <w:r w:rsidR="00BE2500">
        <w:rPr>
          <w:rFonts w:cs="Arial"/>
          <w:lang w:val="sr-Cyrl-RS"/>
        </w:rPr>
        <w:t xml:space="preserve">, </w:t>
      </w:r>
      <w:r w:rsidR="0033532E">
        <w:rPr>
          <w:rFonts w:cs="Arial"/>
          <w:b/>
          <w:i/>
          <w:lang w:val="sr-Cyrl-RS"/>
        </w:rPr>
        <w:t>позиција 14 мења</w:t>
      </w:r>
      <w:r w:rsidR="00BE2500" w:rsidRPr="00BE2500">
        <w:rPr>
          <w:rFonts w:cs="Arial"/>
          <w:b/>
          <w:i/>
          <w:lang w:val="sr-Cyrl-RS"/>
        </w:rPr>
        <w:t xml:space="preserve"> се и сада гласе</w:t>
      </w:r>
      <w:r w:rsidR="00C04D45" w:rsidRPr="00BE2500">
        <w:rPr>
          <w:rFonts w:cs="Arial"/>
          <w:b/>
          <w:i/>
          <w:lang w:val="sr-Cyrl-RS"/>
        </w:rPr>
        <w:t xml:space="preserve"> :</w:t>
      </w:r>
      <w:r w:rsidR="00C04D45" w:rsidRPr="00BE2500">
        <w:rPr>
          <w:rFonts w:cs="Arial"/>
          <w:b/>
          <w:i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6638"/>
        <w:gridCol w:w="1559"/>
        <w:gridCol w:w="1276"/>
      </w:tblGrid>
      <w:tr w:rsidR="00820122" w:rsidRPr="00820122" w:rsidTr="00820122">
        <w:trPr>
          <w:cantSplit/>
          <w:trHeight w:val="547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bCs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b/>
                <w:bCs/>
                <w:sz w:val="20"/>
              </w:rPr>
              <w:t>р.</w:t>
            </w:r>
            <w:r w:rsidRPr="00820122">
              <w:rPr>
                <w:rFonts w:ascii="Arial" w:hAnsi="Arial" w:cs="Arial"/>
                <w:b/>
                <w:bCs/>
                <w:sz w:val="20"/>
                <w:lang w:val="sr-Cyrl-RS"/>
              </w:rPr>
              <w:t xml:space="preserve"> </w:t>
            </w:r>
            <w:r w:rsidRPr="00820122">
              <w:rPr>
                <w:rFonts w:ascii="Arial" w:hAnsi="Arial" w:cs="Arial"/>
                <w:b/>
                <w:bCs/>
                <w:sz w:val="20"/>
              </w:rPr>
              <w:t xml:space="preserve">бр 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20122">
              <w:rPr>
                <w:rFonts w:ascii="Arial" w:hAnsi="Arial" w:cs="Arial"/>
                <w:b/>
                <w:bCs/>
                <w:sz w:val="20"/>
              </w:rPr>
              <w:t xml:space="preserve">Назив </w:t>
            </w:r>
            <w:r w:rsidRPr="00820122">
              <w:rPr>
                <w:rFonts w:ascii="Arial" w:hAnsi="Arial" w:cs="Arial"/>
                <w:b/>
                <w:bCs/>
                <w:sz w:val="20"/>
                <w:lang w:val="sr-Cyrl-RS"/>
              </w:rPr>
              <w:t>артикла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20122">
              <w:rPr>
                <w:rFonts w:ascii="Arial" w:hAnsi="Arial" w:cs="Arial"/>
                <w:b/>
                <w:bCs/>
                <w:sz w:val="20"/>
              </w:rPr>
              <w:t>Јединица мере</w:t>
            </w:r>
          </w:p>
        </w:tc>
        <w:tc>
          <w:tcPr>
            <w:tcW w:w="1276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20122">
              <w:rPr>
                <w:rFonts w:ascii="Arial" w:hAnsi="Arial" w:cs="Arial"/>
                <w:b/>
                <w:bCs/>
                <w:sz w:val="20"/>
              </w:rPr>
              <w:t>количина</w:t>
            </w:r>
          </w:p>
        </w:tc>
      </w:tr>
      <w:tr w:rsidR="00820122" w:rsidRPr="00820122" w:rsidTr="00820122">
        <w:trPr>
          <w:trHeight w:val="359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  <w:tc>
          <w:tcPr>
            <w:tcW w:w="9473" w:type="dxa"/>
            <w:gridSpan w:val="3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val="sr-Cyrl-RS" w:eastAsia="hr-HR"/>
              </w:rPr>
              <w:t>ТЕНТ А</w:t>
            </w:r>
          </w:p>
        </w:tc>
      </w:tr>
      <w:tr w:rsidR="00820122" w:rsidRPr="00820122" w:rsidTr="00820122">
        <w:trPr>
          <w:trHeight w:val="359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Контактор CNM 16-22 220 V 50 HZ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20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Контактор KS 250/III 250A 220V 50HZ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2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3.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Контактор  CNM 22-22 220 V 50 HZ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40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val="sr-Cyrl-RS" w:eastAsia="hr-HR"/>
              </w:rPr>
              <w:t>4.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Контактор CN 40-110 V JSS UT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10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val="sr-Cyrl-RS" w:eastAsia="hr-HR"/>
              </w:rPr>
              <w:t>5.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Контактор CNM 45-22 220 V 50 HZ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10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6.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Контактор CNM 63-22 220 V 50 HZ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10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val="sr-Cyrl-RS" w:eastAsia="hr-HR"/>
              </w:rPr>
              <w:t>7</w:t>
            </w: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Контактор CNM 110-22 220 V 50 HZ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5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val="sr-Cyrl-RS" w:eastAsia="hr-HR"/>
              </w:rPr>
              <w:t>8</w:t>
            </w: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Контактор CN 25 24 V 50 HZ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5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val="sr-Cyrl-RS" w:eastAsia="hr-HR"/>
              </w:rPr>
              <w:t>9</w:t>
            </w: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Контактор CN 63 42V 50HZ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5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10.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Помоћни контакти CA4-10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20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11.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Контактор 3-POLNI 400V/50HZ 110V DC 18,5KW AL40-30-22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5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val="sr-Cyrl-RS" w:eastAsia="hr-HR"/>
              </w:rPr>
              <w:t>12.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Контактор AF75-30-22 100-250V AC-DC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5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val="sr-Cyrl-RS" w:eastAsia="hr-HR"/>
              </w:rPr>
              <w:t>13.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Трополни контактор за покретање мотора 22-37 kW AF80-30-22 100-250V 50/60Hz-DC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5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u w:val="single"/>
                <w:lang w:val="sr-Cyrl-RS" w:eastAsia="hr-HR"/>
              </w:rPr>
            </w:pPr>
            <w:r w:rsidRPr="00820122">
              <w:rPr>
                <w:rFonts w:ascii="Arial" w:hAnsi="Arial" w:cs="Arial"/>
                <w:b/>
                <w:sz w:val="20"/>
                <w:u w:val="single"/>
                <w:lang w:val="sr-Cyrl-RS" w:eastAsia="hr-HR"/>
              </w:rPr>
              <w:t>14.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b/>
                <w:color w:val="000000"/>
                <w:sz w:val="20"/>
                <w:u w:val="single"/>
                <w:lang w:val="sr-Cyrl-RS"/>
              </w:rPr>
            </w:pPr>
            <w:r w:rsidRPr="00820122">
              <w:rPr>
                <w:rFonts w:ascii="Arial" w:hAnsi="Arial" w:cs="Arial"/>
                <w:b/>
                <w:color w:val="000000"/>
                <w:sz w:val="20"/>
                <w:u w:val="single"/>
              </w:rPr>
              <w:t xml:space="preserve">Контактор 25A AC 230V 3RT </w:t>
            </w:r>
            <w:r w:rsidRPr="00820122">
              <w:rPr>
                <w:rFonts w:ascii="Arial" w:hAnsi="Arial"/>
                <w:b/>
                <w:i/>
                <w:iCs/>
                <w:sz w:val="20"/>
                <w:u w:val="single"/>
              </w:rPr>
              <w:t>1026-1APO4</w:t>
            </w:r>
            <w:r w:rsidRPr="00820122">
              <w:rPr>
                <w:rFonts w:ascii="Arial" w:hAnsi="Arial"/>
                <w:i/>
                <w:iCs/>
                <w:lang w:val="sr-Cyrl-RS"/>
              </w:rPr>
              <w:t xml:space="preserve"> </w:t>
            </w:r>
            <w:r w:rsidRPr="00820122">
              <w:rPr>
                <w:rFonts w:ascii="Arial" w:hAnsi="Arial" w:cs="Arial"/>
                <w:b/>
                <w:color w:val="000000"/>
                <w:sz w:val="20"/>
                <w:u w:val="single"/>
                <w:lang w:val="sr-Cyrl-RS"/>
              </w:rPr>
              <w:t>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820122">
              <w:rPr>
                <w:rFonts w:ascii="Arial" w:hAnsi="Arial" w:cs="Arial"/>
                <w:b/>
                <w:sz w:val="20"/>
                <w:u w:val="single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820122">
              <w:rPr>
                <w:rFonts w:ascii="Arial" w:hAnsi="Arial" w:cs="Arial"/>
                <w:b/>
                <w:sz w:val="20"/>
                <w:u w:val="single"/>
              </w:rPr>
              <w:t>5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val="sr-Cyrl-RS" w:eastAsia="hr-HR"/>
              </w:rPr>
              <w:t>15.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Контактор AF260-30-22 100-250V AC-DC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5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val="sr-Cyrl-RS" w:eastAsia="hr-HR"/>
              </w:rPr>
              <w:t>16.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Контактор 3RT 1075-6A F36 350A 110V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2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val="sr-Cyrl-RS" w:eastAsia="hr-HR"/>
              </w:rPr>
              <w:t>17.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Помоћни контакти LA1 DN31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10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18.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Контактор LC1 K161D 220V 50Hz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5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19.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Контактор LC1 D40 220V,50Hz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5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20.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Контактор LC1 D65 220V,50Hz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5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21.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Контактор LC1 D95 1NC+1NO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5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lastRenderedPageBreak/>
              <w:t>22.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Склопка FID 40/0,5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5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23.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Фото реле 220V 1000VA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30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24.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Мотор стартер MS116-2.5 1NO+1NC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5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25.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Нисконапонски трополни прекидач T5S400  IN=320A PR222DS/P-LSI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2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26.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Нисконапонски трополни прекидач T5S400  IN=400A PR222DS/P-LSI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2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27.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Моторно заштитни прекидач 3RV1041-4JA10 са помоћним контактима 1NO+1NZ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5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28.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Ручица за гребенасти прекидач 4G-16(25)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20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29.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Прекидач гребенасти  4G-10-66U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5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30.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Прекидач гребенасти  4G-10-10-U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10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31.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Прекидач гребенасти  4G-10-52-U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10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32.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Прекидач гребенасти  4G-10-53-U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20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33.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Прекидач гребенасти  4G-10-207-U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5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34.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Прекидач гребенасти  4G-10-71-U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10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35.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Прекидач гребенасти  4G-10-91-U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10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36.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Прекидач гребенасти  4G-10-90-U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10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37.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Прекидач гребенасти  4G-25-70-U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5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38.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Прекидач гребенасти  4G-25-10-U (0-1)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10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39.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Прекидач гребенасти  4G-25-75-U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10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40.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Прекидач гребенасти  46-16-53-U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10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41.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Прекидач гребенасти  4G-25-53-U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10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42.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Прекидач гребенасти  4G-63-10-U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10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43.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Моторно заштитни прекидач GV2ME16/9-14A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5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44.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Склопка моторно заштитна  2,5-4 A Ics 50kA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5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45.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Склопка моторно заштитна  4-6 A Icu 50kA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10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46.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Склопка моторно заштитна  6,3-10 A Ics 50kA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5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47.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Склопка моторно заштитна  10-16 A Icu 50kA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10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48.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Прекидач заштитни трополни C10/3 10KA са сигналним контактима EN60898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10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49.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Прекидач заштитни трополни C16/3 10KA SA SIGNALNIM KONTAKTIMA EN60898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10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50.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Прекидач моторно заштитни GV2 ME20/13-18A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5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51.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Прекидач моторно заштитни GV2 ME22/20-25A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5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52.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Прекидач моторно заштитни GV2 ME32/24-32A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5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lastRenderedPageBreak/>
              <w:t>53.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TPD3010 уложак крајњег прекидача 500V AC 10A NO+NC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20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54.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Реле биметални TRB 3242 1-2 A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10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55.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Реле биметални TRB 3242 2-4 A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10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56.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Реле биметални TRB 3242 5-10 A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10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57.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Реле биметални TRB 3242 4-8 A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5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58.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Реле биметални TRB 3242 10-16 A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5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59.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Реле биметални TRB 3431 6-12 A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10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60.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Реле биметални TRB 3431 8-16 A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10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61.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Реле биметални TRB 3431 12-24 A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10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62.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Реле биметални TRB 3431 40-63 A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5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63.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Реле биметални TRM 75-110 (50-63)A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5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64.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>Реле биметални TRM 75-110 (63-80)A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5</w:t>
            </w:r>
          </w:p>
        </w:tc>
      </w:tr>
      <w:tr w:rsidR="00820122" w:rsidRPr="00820122" w:rsidTr="00820122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820122">
              <w:rPr>
                <w:rFonts w:ascii="Arial" w:hAnsi="Arial" w:cs="Arial"/>
                <w:b/>
                <w:sz w:val="20"/>
                <w:lang w:eastAsia="hr-HR"/>
              </w:rPr>
              <w:t>65.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33532E" w:rsidRPr="00820122" w:rsidRDefault="0033532E" w:rsidP="00696C1A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20122">
              <w:rPr>
                <w:rFonts w:ascii="Arial" w:hAnsi="Arial" w:cs="Arial"/>
                <w:color w:val="000000"/>
                <w:sz w:val="20"/>
              </w:rPr>
              <w:t xml:space="preserve">Реле биметални TА 75 </w:t>
            </w:r>
            <w:r w:rsidRPr="00820122">
              <w:rPr>
                <w:rFonts w:ascii="Arial" w:hAnsi="Arial" w:cs="Arial"/>
                <w:color w:val="000000"/>
                <w:sz w:val="20"/>
                <w:lang w:val="sr-Latn-RS"/>
              </w:rPr>
              <w:t xml:space="preserve">DU </w:t>
            </w:r>
            <w:r w:rsidRPr="00820122">
              <w:rPr>
                <w:rFonts w:ascii="Arial" w:hAnsi="Arial" w:cs="Arial"/>
                <w:color w:val="000000"/>
                <w:sz w:val="20"/>
                <w:lang w:val="sr-Cyrl-RS"/>
              </w:rPr>
              <w:t>– 80 ( 60-80) А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2E" w:rsidRPr="00820122" w:rsidRDefault="0033532E" w:rsidP="00820122">
            <w:pPr>
              <w:jc w:val="center"/>
              <w:rPr>
                <w:rFonts w:ascii="Arial" w:hAnsi="Arial" w:cs="Arial"/>
                <w:sz w:val="20"/>
              </w:rPr>
            </w:pPr>
            <w:r w:rsidRPr="00820122">
              <w:rPr>
                <w:rFonts w:ascii="Arial" w:hAnsi="Arial" w:cs="Arial"/>
                <w:sz w:val="20"/>
              </w:rPr>
              <w:t>10</w:t>
            </w:r>
          </w:p>
        </w:tc>
      </w:tr>
    </w:tbl>
    <w:p w:rsidR="00C35CD0" w:rsidRDefault="00C35CD0" w:rsidP="00C57774">
      <w:pPr>
        <w:pStyle w:val="KDParagraf"/>
        <w:spacing w:before="0"/>
        <w:rPr>
          <w:rFonts w:cs="Arial"/>
          <w:b/>
          <w:i/>
        </w:rPr>
      </w:pPr>
    </w:p>
    <w:p w:rsidR="00C35CD0" w:rsidRDefault="00C35CD0" w:rsidP="00C57774">
      <w:pPr>
        <w:pStyle w:val="KDParagraf"/>
        <w:spacing w:before="0"/>
        <w:rPr>
          <w:rFonts w:cs="Arial"/>
          <w:b/>
          <w:i/>
          <w:lang w:val="sr-Cyrl-RS"/>
        </w:rPr>
      </w:pPr>
      <w:r>
        <w:rPr>
          <w:rFonts w:cs="Arial"/>
          <w:b/>
          <w:i/>
          <w:lang w:val="sr-Cyrl-RS"/>
        </w:rPr>
        <w:t xml:space="preserve">                                                                    2. </w:t>
      </w:r>
    </w:p>
    <w:p w:rsidR="00C35CD0" w:rsidRDefault="00C35CD0" w:rsidP="00C57774">
      <w:pPr>
        <w:pStyle w:val="KDParagraf"/>
        <w:spacing w:before="0"/>
        <w:rPr>
          <w:rFonts w:cs="Arial"/>
          <w:b/>
          <w:i/>
          <w:lang w:val="sr-Cyrl-RS"/>
        </w:rPr>
      </w:pPr>
      <w:r w:rsidRPr="00C35CD0">
        <w:rPr>
          <w:rFonts w:cs="Arial"/>
          <w:b/>
          <w:lang w:val="sr-Cyrl-RS"/>
        </w:rPr>
        <w:t xml:space="preserve">Образац 2. </w:t>
      </w:r>
      <w:r w:rsidRPr="00C35CD0">
        <w:rPr>
          <w:rFonts w:cs="Arial"/>
          <w:lang w:val="sr-Cyrl-RS"/>
        </w:rPr>
        <w:t>конкурсне документације</w:t>
      </w:r>
      <w:r w:rsidRPr="00C35CD0">
        <w:rPr>
          <w:rFonts w:cs="Arial"/>
          <w:b/>
          <w:lang w:val="sr-Cyrl-RS"/>
        </w:rPr>
        <w:t xml:space="preserve"> – ОБРАЗАЦ СТРУКТУРЕ ЦЕНЕ </w:t>
      </w:r>
      <w:r w:rsidRPr="00C35CD0">
        <w:rPr>
          <w:rFonts w:cs="Arial"/>
          <w:lang w:val="sr-Cyrl-RS"/>
        </w:rPr>
        <w:t xml:space="preserve">на страни 40 од 79 </w:t>
      </w:r>
      <w:r w:rsidRPr="00C35CD0">
        <w:rPr>
          <w:rFonts w:cs="Arial"/>
          <w:b/>
          <w:i/>
          <w:lang w:val="sr-Cyrl-RS"/>
        </w:rPr>
        <w:t>мења се и сада гласи:</w:t>
      </w:r>
    </w:p>
    <w:p w:rsidR="00C35CD0" w:rsidRDefault="00C35CD0" w:rsidP="00C57774">
      <w:pPr>
        <w:pStyle w:val="KDParagraf"/>
        <w:spacing w:before="0"/>
        <w:rPr>
          <w:rFonts w:cs="Arial"/>
          <w:b/>
          <w:i/>
          <w:lang w:val="sr-Cyrl-RS"/>
        </w:rPr>
      </w:pPr>
    </w:p>
    <w:tbl>
      <w:tblPr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410"/>
        <w:gridCol w:w="750"/>
        <w:gridCol w:w="1248"/>
        <w:gridCol w:w="722"/>
        <w:gridCol w:w="722"/>
        <w:gridCol w:w="986"/>
        <w:gridCol w:w="986"/>
        <w:gridCol w:w="1654"/>
      </w:tblGrid>
      <w:tr w:rsidR="00C35CD0" w:rsidRPr="00C35CD0" w:rsidTr="00696C1A">
        <w:tc>
          <w:tcPr>
            <w:tcW w:w="301" w:type="pct"/>
            <w:shd w:val="clear" w:color="auto" w:fill="C6D9F1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Рбр</w:t>
            </w:r>
          </w:p>
        </w:tc>
        <w:tc>
          <w:tcPr>
            <w:tcW w:w="1196" w:type="pct"/>
            <w:shd w:val="clear" w:color="auto" w:fill="C6D9F1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Назив добра</w:t>
            </w:r>
          </w:p>
        </w:tc>
        <w:tc>
          <w:tcPr>
            <w:tcW w:w="373" w:type="pct"/>
            <w:shd w:val="clear" w:color="auto" w:fill="C6D9F1"/>
            <w:vAlign w:val="center"/>
          </w:tcPr>
          <w:p w:rsidR="00C35CD0" w:rsidRPr="00C35CD0" w:rsidRDefault="00C35CD0" w:rsidP="00C35CD0">
            <w:r w:rsidRPr="00C35CD0">
              <w:t>Јед.</w:t>
            </w:r>
          </w:p>
          <w:p w:rsidR="00C35CD0" w:rsidRPr="00C35CD0" w:rsidRDefault="00C35CD0" w:rsidP="00C35CD0">
            <w:r w:rsidRPr="00C35CD0">
              <w:t>мере</w:t>
            </w:r>
          </w:p>
        </w:tc>
        <w:tc>
          <w:tcPr>
            <w:tcW w:w="620" w:type="pct"/>
            <w:shd w:val="clear" w:color="auto" w:fill="C6D9F1"/>
            <w:vAlign w:val="center"/>
          </w:tcPr>
          <w:p w:rsidR="00C35CD0" w:rsidRPr="00C35CD0" w:rsidRDefault="00C35CD0" w:rsidP="00C35CD0">
            <w:r w:rsidRPr="00C35CD0">
              <w:t>количина</w:t>
            </w:r>
          </w:p>
        </w:tc>
        <w:tc>
          <w:tcPr>
            <w:tcW w:w="359" w:type="pct"/>
            <w:shd w:val="clear" w:color="auto" w:fill="C6D9F1"/>
            <w:vAlign w:val="center"/>
          </w:tcPr>
          <w:p w:rsidR="00C35CD0" w:rsidRPr="00C35CD0" w:rsidRDefault="00C35CD0" w:rsidP="00C35CD0">
            <w:r w:rsidRPr="00C35CD0">
              <w:t>Јед.</w:t>
            </w:r>
          </w:p>
          <w:p w:rsidR="00C35CD0" w:rsidRPr="00C35CD0" w:rsidRDefault="00C35CD0" w:rsidP="00C35CD0">
            <w:r w:rsidRPr="00C35CD0">
              <w:t>цена без ПДВ</w:t>
            </w:r>
          </w:p>
          <w:p w:rsidR="00C35CD0" w:rsidRPr="00C35CD0" w:rsidRDefault="00C35CD0" w:rsidP="00C35CD0">
            <w:r w:rsidRPr="00C35CD0">
              <w:t xml:space="preserve">дин. </w:t>
            </w:r>
          </w:p>
        </w:tc>
        <w:tc>
          <w:tcPr>
            <w:tcW w:w="359" w:type="pct"/>
            <w:shd w:val="clear" w:color="auto" w:fill="C6D9F1"/>
            <w:vAlign w:val="center"/>
          </w:tcPr>
          <w:p w:rsidR="00C35CD0" w:rsidRPr="00C35CD0" w:rsidRDefault="00C35CD0" w:rsidP="00C35CD0">
            <w:r w:rsidRPr="00C35CD0">
              <w:t>Јед.</w:t>
            </w:r>
          </w:p>
          <w:p w:rsidR="00C35CD0" w:rsidRPr="00C35CD0" w:rsidRDefault="00C35CD0" w:rsidP="00C35CD0">
            <w:r w:rsidRPr="00C35CD0">
              <w:t>цена са ПДВ</w:t>
            </w:r>
          </w:p>
          <w:p w:rsidR="00C35CD0" w:rsidRPr="00C35CD0" w:rsidRDefault="00C35CD0" w:rsidP="00C35CD0">
            <w:r w:rsidRPr="00C35CD0">
              <w:t xml:space="preserve">дин. </w:t>
            </w:r>
          </w:p>
        </w:tc>
        <w:tc>
          <w:tcPr>
            <w:tcW w:w="489" w:type="pct"/>
            <w:shd w:val="clear" w:color="auto" w:fill="C6D9F1"/>
            <w:vAlign w:val="center"/>
          </w:tcPr>
          <w:p w:rsidR="00C35CD0" w:rsidRPr="00C35CD0" w:rsidRDefault="00C35CD0" w:rsidP="00C35CD0">
            <w:r w:rsidRPr="00C35CD0">
              <w:t>Укупна цена без ПДВ</w:t>
            </w:r>
          </w:p>
          <w:p w:rsidR="00C35CD0" w:rsidRPr="00C35CD0" w:rsidRDefault="00C35CD0" w:rsidP="00C35CD0">
            <w:r w:rsidRPr="00C35CD0">
              <w:t xml:space="preserve">дин. </w:t>
            </w:r>
          </w:p>
        </w:tc>
        <w:tc>
          <w:tcPr>
            <w:tcW w:w="489" w:type="pct"/>
            <w:shd w:val="clear" w:color="auto" w:fill="C6D9F1"/>
            <w:vAlign w:val="center"/>
          </w:tcPr>
          <w:p w:rsidR="00C35CD0" w:rsidRPr="00C35CD0" w:rsidRDefault="00C35CD0" w:rsidP="00C35CD0">
            <w:r w:rsidRPr="00C35CD0">
              <w:t>Укупна цена са ПДВ</w:t>
            </w:r>
          </w:p>
          <w:p w:rsidR="00C35CD0" w:rsidRPr="00C35CD0" w:rsidRDefault="00C35CD0" w:rsidP="00C35CD0">
            <w:r w:rsidRPr="00C35CD0">
              <w:t xml:space="preserve">дин. </w:t>
            </w:r>
          </w:p>
        </w:tc>
        <w:tc>
          <w:tcPr>
            <w:tcW w:w="814" w:type="pct"/>
            <w:shd w:val="clear" w:color="auto" w:fill="C6D9F1"/>
          </w:tcPr>
          <w:p w:rsidR="00C35CD0" w:rsidRPr="00C35CD0" w:rsidRDefault="00C35CD0" w:rsidP="00C35CD0">
            <w:r w:rsidRPr="00C35CD0">
              <w:t>Назив</w:t>
            </w:r>
          </w:p>
          <w:p w:rsidR="00C35CD0" w:rsidRPr="00C35CD0" w:rsidRDefault="00C35CD0" w:rsidP="00C35CD0">
            <w:r w:rsidRPr="00C35CD0">
              <w:t>произвођача</w:t>
            </w:r>
          </w:p>
          <w:p w:rsidR="00C35CD0" w:rsidRPr="00C35CD0" w:rsidRDefault="00C35CD0" w:rsidP="00C35CD0">
            <w:r w:rsidRPr="00C35CD0">
              <w:t>добара,модел, ознака добра, земља порекла</w:t>
            </w:r>
          </w:p>
        </w:tc>
      </w:tr>
      <w:tr w:rsidR="00C35CD0" w:rsidRPr="00C35CD0" w:rsidTr="00696C1A">
        <w:tc>
          <w:tcPr>
            <w:tcW w:w="301" w:type="pct"/>
            <w:shd w:val="clear" w:color="auto" w:fill="auto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1196" w:type="pct"/>
            <w:shd w:val="clear" w:color="auto" w:fill="auto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(3)</w:t>
            </w:r>
          </w:p>
        </w:tc>
        <w:tc>
          <w:tcPr>
            <w:tcW w:w="620" w:type="pct"/>
            <w:shd w:val="clear" w:color="auto" w:fill="auto"/>
          </w:tcPr>
          <w:p w:rsidR="00C35CD0" w:rsidRPr="00C35CD0" w:rsidRDefault="00C35CD0" w:rsidP="00C35CD0">
            <w:r w:rsidRPr="00C35CD0">
              <w:t>(4)</w:t>
            </w:r>
          </w:p>
        </w:tc>
        <w:tc>
          <w:tcPr>
            <w:tcW w:w="359" w:type="pct"/>
            <w:shd w:val="clear" w:color="auto" w:fill="auto"/>
          </w:tcPr>
          <w:p w:rsidR="00C35CD0" w:rsidRPr="00C35CD0" w:rsidRDefault="00C35CD0" w:rsidP="00C35CD0">
            <w:r w:rsidRPr="00C35CD0">
              <w:t>(5)</w:t>
            </w:r>
          </w:p>
        </w:tc>
        <w:tc>
          <w:tcPr>
            <w:tcW w:w="359" w:type="pct"/>
            <w:shd w:val="clear" w:color="auto" w:fill="auto"/>
          </w:tcPr>
          <w:p w:rsidR="00C35CD0" w:rsidRPr="00C35CD0" w:rsidRDefault="00C35CD0" w:rsidP="00C35CD0">
            <w:r w:rsidRPr="00C35CD0">
              <w:t>(6)</w:t>
            </w:r>
          </w:p>
        </w:tc>
        <w:tc>
          <w:tcPr>
            <w:tcW w:w="489" w:type="pct"/>
            <w:shd w:val="clear" w:color="auto" w:fill="auto"/>
          </w:tcPr>
          <w:p w:rsidR="00C35CD0" w:rsidRPr="00C35CD0" w:rsidRDefault="00C35CD0" w:rsidP="00C35CD0">
            <w:r w:rsidRPr="00C35CD0">
              <w:t>(7)</w:t>
            </w:r>
          </w:p>
        </w:tc>
        <w:tc>
          <w:tcPr>
            <w:tcW w:w="489" w:type="pct"/>
            <w:shd w:val="clear" w:color="auto" w:fill="auto"/>
          </w:tcPr>
          <w:p w:rsidR="00C35CD0" w:rsidRPr="00C35CD0" w:rsidRDefault="00C35CD0" w:rsidP="00C35CD0">
            <w:r w:rsidRPr="00C35CD0">
              <w:t>(8)</w:t>
            </w:r>
          </w:p>
        </w:tc>
        <w:tc>
          <w:tcPr>
            <w:tcW w:w="814" w:type="pct"/>
          </w:tcPr>
          <w:p w:rsidR="00C35CD0" w:rsidRPr="00C35CD0" w:rsidRDefault="00C35CD0" w:rsidP="00C35CD0">
            <w:r w:rsidRPr="00C35CD0">
              <w:t>(9)</w:t>
            </w:r>
          </w:p>
        </w:tc>
      </w:tr>
      <w:tr w:rsidR="00C35CD0" w:rsidRPr="00C35CD0" w:rsidTr="00696C1A">
        <w:tc>
          <w:tcPr>
            <w:tcW w:w="301" w:type="pct"/>
            <w:shd w:val="clear" w:color="auto" w:fill="auto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99" w:type="pct"/>
            <w:gridSpan w:val="8"/>
            <w:shd w:val="clear" w:color="auto" w:fill="auto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 ТЕТН А</w:t>
            </w:r>
          </w:p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CNM 16-22 220 V 50 HZ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KS 250/III 250A 220V 50HZ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 CNM 22-22 220 V 50 HZ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40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CN 40-110 V JSS UT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CNM 45-22 220 V 50 HZ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CNM 63-22 220 V 50 HZ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lastRenderedPageBreak/>
              <w:t>7.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CNM 110-22 220 V 50 HZ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CN 25 24 V 50 HZ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CN 63 42V 50HZ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Помоћни контакти CA4-10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3-POLNI 400V/50HZ 110V DC 18,5KW AL40-30-22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AF75-30-22 100-250V AC-DC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Трополни контактор за покретање мотора 22-37 kW AF80-30-22 100-250V 50/60Hz-DC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33532E" w:rsidRDefault="00C35CD0" w:rsidP="00C35CD0">
            <w:pPr>
              <w:rPr>
                <w:rFonts w:ascii="Arial" w:hAnsi="Arial" w:cs="Arial"/>
                <w:b/>
                <w:sz w:val="20"/>
              </w:rPr>
            </w:pPr>
            <w:r w:rsidRPr="0033532E">
              <w:rPr>
                <w:rFonts w:ascii="Arial" w:hAnsi="Arial" w:cs="Arial"/>
                <w:b/>
                <w:sz w:val="20"/>
              </w:rPr>
              <w:t>14.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33532E" w:rsidRDefault="0033532E" w:rsidP="00C35CD0">
            <w:pPr>
              <w:rPr>
                <w:rFonts w:ascii="Arial" w:hAnsi="Arial" w:cs="Arial"/>
                <w:b/>
                <w:sz w:val="20"/>
              </w:rPr>
            </w:pPr>
            <w:r w:rsidRPr="0033532E">
              <w:rPr>
                <w:rFonts w:ascii="Arial" w:hAnsi="Arial" w:cs="Arial"/>
                <w:b/>
                <w:color w:val="000000"/>
                <w:sz w:val="20"/>
                <w:u w:val="single"/>
              </w:rPr>
              <w:t xml:space="preserve">Контактор 25A AC 230V 3RT </w:t>
            </w:r>
            <w:r w:rsidRPr="0033532E">
              <w:rPr>
                <w:rFonts w:ascii="Arial" w:hAnsi="Arial"/>
                <w:b/>
                <w:i/>
                <w:iCs/>
                <w:sz w:val="20"/>
                <w:u w:val="single"/>
              </w:rPr>
              <w:t>1026-1APO4</w:t>
            </w:r>
            <w:r w:rsidRPr="0033532E">
              <w:rPr>
                <w:rFonts w:ascii="Arial" w:hAnsi="Arial"/>
                <w:b/>
                <w:i/>
                <w:iCs/>
                <w:lang w:val="sr-Cyrl-RS"/>
              </w:rPr>
              <w:t xml:space="preserve"> </w:t>
            </w:r>
            <w:r w:rsidRPr="0033532E">
              <w:rPr>
                <w:rFonts w:ascii="Arial" w:hAnsi="Arial" w:cs="Arial"/>
                <w:b/>
                <w:color w:val="000000"/>
                <w:sz w:val="20"/>
                <w:u w:val="single"/>
                <w:lang w:val="sr-Cyrl-RS"/>
              </w:rPr>
              <w:t>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33532E" w:rsidRDefault="00C35CD0" w:rsidP="00C35CD0">
            <w:pPr>
              <w:rPr>
                <w:b/>
              </w:rPr>
            </w:pPr>
            <w:r w:rsidRPr="0033532E">
              <w:rPr>
                <w:b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33532E" w:rsidRDefault="00C35CD0" w:rsidP="00C35CD0">
            <w:pPr>
              <w:rPr>
                <w:b/>
              </w:rPr>
            </w:pPr>
            <w:r w:rsidRPr="0033532E">
              <w:rPr>
                <w:b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AF260-30-22 100-250V AC-DC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3RT 1075-6A F36 350A 110V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Помоћни контакти LA1 DN31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LC1 K161 220V 50Hz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LC1 D40 220V,50Hz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LC1 D65 220V,50Hz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LC1 D95 1NC+1NO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Склопка FID 40/0,5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Фото реле 220V 1000VA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Мотор стартер MS116-2.5 1NO+1NC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Нисконапонски трополни прекидач T5S400  IN=320A PR222DS/P-LSI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lastRenderedPageBreak/>
              <w:t>26.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Нисконапонски трополни прекидач T5S400  IN=400A PR222DS/P-LSI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Моторно заштитни прекидач 3RV1041-4JA10 са помоћним контактима 1NO+1NZ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28.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Ручица за гребенасти прекидач 4G-16(25)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29.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гребенасти  4G-10-66U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30.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гребенасти  4G-10-10-U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31.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гребенасти  4G-10-52-U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32.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гребенасти  4G-10-53-U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33.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гребенасти  4G-10-207-U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34.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гребенасти  4G-10-71-U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35.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гребенасти  4G-10-91-U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36.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гребенасти  4G-10-90-U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37.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гребенасти  4G-25-70-U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38.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гребенасти  4G-25-10-U (0-1)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39.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гребенасти  4G-25-75-U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40.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гребенасти  46-16-53-U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41.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гребенасти  4G-25-53-U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42.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гребенасти  4G-63-10-U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43.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Моторно заштитни прекидач GV2ME16/9-</w:t>
            </w:r>
            <w:r w:rsidRPr="00C35CD0">
              <w:rPr>
                <w:rFonts w:ascii="Arial" w:hAnsi="Arial" w:cs="Arial"/>
                <w:sz w:val="20"/>
              </w:rPr>
              <w:lastRenderedPageBreak/>
              <w:t>14A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lastRenderedPageBreak/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44.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Склопка моторно заштитна  2,5-4 A Ics 50kA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45.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Склопка моторно заштитна  4-6 A Icu 50kA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46.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Склопка моторно заштитна  6,3-10 A Ics 50kA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47.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Склопка моторно заштитна  10-16 A Icu 50kA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48.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заштитни трополни C10/3 10KA са сигналним контактима EN60898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49.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заштитни трополни C16/3 10KA SA SIGNALNIM KONTAKTIMA EN60898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50.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моторно заштитни GV2 ME20/13-18A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51.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моторно заштитни GV2 ME22/20-25A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52.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Прекидач моторно заштитни GV2 ME32/24-32A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53.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TPD3010 уложак крајњег прекидача 500V AC 10A NO+NC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54.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Реле биметални TRB 3242 1-2 A или одговарајући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55.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Реле биметални TRB 3242 2-4 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56.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Реле биметални TRB 3242 5-10 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57.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Реле биметални TRB 3242 4-8 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58.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Реле биметални TRB 3242 10-16 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59.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Реле биметални TRB 3431 6-12 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60.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Реле биметални TRB </w:t>
            </w:r>
            <w:r w:rsidRPr="00C35CD0">
              <w:rPr>
                <w:rFonts w:ascii="Arial" w:hAnsi="Arial" w:cs="Arial"/>
                <w:sz w:val="20"/>
              </w:rPr>
              <w:lastRenderedPageBreak/>
              <w:t>3431 8-16 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lastRenderedPageBreak/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61.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Реле биметални TRB 3431 12-24 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62.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Реле биметални TRB 3431 40-63 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63.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Реле биметални TRM 75-110 (50-63)A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64.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Реле биметални TRM 75-110 (63-80)A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65.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Реле биметални TА 75 DU – 80 ( 60-80) А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99" w:type="pct"/>
            <w:gridSpan w:val="8"/>
            <w:shd w:val="clear" w:color="auto" w:fill="auto"/>
            <w:vAlign w:val="center"/>
          </w:tcPr>
          <w:p w:rsidR="00C35CD0" w:rsidRPr="0033532E" w:rsidRDefault="00C35CD0" w:rsidP="00C35CD0">
            <w:pPr>
              <w:rPr>
                <w:rFonts w:ascii="Arial" w:hAnsi="Arial" w:cs="Arial"/>
                <w:b/>
                <w:sz w:val="20"/>
              </w:rPr>
            </w:pPr>
            <w:r w:rsidRPr="0033532E">
              <w:rPr>
                <w:rFonts w:ascii="Arial" w:hAnsi="Arial" w:cs="Arial"/>
                <w:b/>
                <w:sz w:val="20"/>
              </w:rPr>
              <w:t>ТЕНТ Б</w:t>
            </w:r>
          </w:p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66.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Склопке DME у кутији 1.6 – 2.5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67.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Склопке DME у кутији  2.5 – 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68.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Склопке DME у кутији 6.3 – 10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69.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Склопке DME у кутији 10-16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70.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Склопке DME у кутији 16 - 25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71.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Гребенасти прекидач 4G -10-10u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72.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Гребенасти прекидач 4G -16-10u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73.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Фото релеј са фото ћелијом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74.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Релеј биметал 2-4А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75.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Релеј биметал 5-10А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99" w:type="pct"/>
            <w:gridSpan w:val="8"/>
            <w:shd w:val="clear" w:color="auto" w:fill="auto"/>
            <w:vAlign w:val="center"/>
          </w:tcPr>
          <w:p w:rsidR="00C35CD0" w:rsidRPr="0033532E" w:rsidRDefault="00C35CD0" w:rsidP="00C35CD0">
            <w:pPr>
              <w:rPr>
                <w:rFonts w:ascii="Arial" w:hAnsi="Arial" w:cs="Arial"/>
                <w:b/>
                <w:sz w:val="20"/>
              </w:rPr>
            </w:pPr>
            <w:r w:rsidRPr="0033532E">
              <w:rPr>
                <w:rFonts w:ascii="Arial" w:hAnsi="Arial" w:cs="Arial"/>
                <w:b/>
                <w:sz w:val="20"/>
              </w:rPr>
              <w:t>ТЕ Морава</w:t>
            </w:r>
          </w:p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33532E" w:rsidRDefault="00C35CD0" w:rsidP="00C35CD0">
            <w:pPr>
              <w:rPr>
                <w:rFonts w:ascii="Arial" w:hAnsi="Arial" w:cs="Arial"/>
                <w:sz w:val="20"/>
              </w:rPr>
            </w:pPr>
            <w:r w:rsidRPr="0033532E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33532E" w:rsidRDefault="00C35CD0" w:rsidP="00C35CD0">
            <w:pPr>
              <w:rPr>
                <w:rFonts w:ascii="Arial" w:hAnsi="Arial" w:cs="Arial"/>
                <w:sz w:val="20"/>
              </w:rPr>
            </w:pPr>
            <w:r w:rsidRPr="0033532E">
              <w:rPr>
                <w:rFonts w:ascii="Arial" w:hAnsi="Arial" w:cs="Arial"/>
                <w:sz w:val="20"/>
              </w:rPr>
              <w:t>Моторна заштитна склопка,BES називне струје In 1-1.6A ,Un 690V, биметал 0,6-1In, са заштитом од нестанка фазе, прек.моћ до In 10A =100kA 3p BES0016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33532E" w:rsidRDefault="00C35CD0" w:rsidP="00C35CD0"/>
          <w:p w:rsidR="00C35CD0" w:rsidRPr="0033532E" w:rsidRDefault="00C35CD0" w:rsidP="00C35CD0"/>
          <w:p w:rsidR="00C35CD0" w:rsidRPr="0033532E" w:rsidRDefault="00C35CD0" w:rsidP="00C35CD0"/>
          <w:p w:rsidR="00C35CD0" w:rsidRPr="0033532E" w:rsidRDefault="00C35CD0" w:rsidP="00C35CD0"/>
          <w:p w:rsidR="00C35CD0" w:rsidRPr="0033532E" w:rsidRDefault="00C35CD0" w:rsidP="00C35CD0">
            <w:r w:rsidRPr="0033532E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33532E" w:rsidRDefault="00C35CD0" w:rsidP="00C35CD0"/>
          <w:p w:rsidR="00C35CD0" w:rsidRPr="0033532E" w:rsidRDefault="00C35CD0" w:rsidP="00C35CD0"/>
          <w:p w:rsidR="00C35CD0" w:rsidRPr="0033532E" w:rsidRDefault="00C35CD0" w:rsidP="00C35CD0"/>
          <w:p w:rsidR="00C35CD0" w:rsidRPr="0033532E" w:rsidRDefault="00C35CD0" w:rsidP="00C35CD0">
            <w:r w:rsidRPr="0033532E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Моторна заштитна склопка,BES називне струје In 2,2-3.2A ,Un 690V, биметал 0,6-1In, са заштитом од нестанка фазе, прек.моћ до In 10A =100kA 3p BES00320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Моторна заштитна склопка,BES називне струје In 4.5-6,3A ,Un </w:t>
            </w:r>
            <w:r w:rsidRPr="00C35CD0">
              <w:rPr>
                <w:rFonts w:ascii="Arial" w:hAnsi="Arial" w:cs="Arial"/>
                <w:sz w:val="20"/>
              </w:rPr>
              <w:lastRenderedPageBreak/>
              <w:t>690V, биметал 0,6-1In, са заштитом од нестанка фазе, прек.моћ до In 10A =100kA  3p BES00630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lastRenderedPageBreak/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Моторна заштитна склопка,BES називне струје In 7-10A ,Un 690V, биметал 0,6-1In, са заштитом од нестанка фазе, прек.моћ до In 10A =100kA 3p BES01000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Моторна заштитна склопка,BES називне струје In 11-16A ,Un 690V, биметал 0,6-1In, са заштитом од нестанка фазе, прек.моћ до In 16A =50kA BES01600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Моторна заштитна склопка,BES називне струје In 14-20A ,Un 690V, биметал 0,6-1In, са заштитом од нестанка фазе, прек.моћ до In 20A =16kA са помоћним контактом  BE5-NHI-14 BES02000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Моторна заштитна склопка,BES називне струје In 18-25A ,Un 690V, биметал 0,6-1In, са заштитом од нестанка фазе, прек.моћ до In 25A =16kA са помоћним контактом  BE5-NHI-15 BES22500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Моторна заштитна склопка,BES називне струје In 28-40A ,Un 690V, биметал 0,6-1In, са заштитом од нестанка фазе, прек.моћ до In 25A =16kA са помоћним контактом  BE5-NHI-15 BES24000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Моторна заштитна склопка,BES називне струје In 36-45A ,Un 690V, биметал 0,6-1In, са заштитом од нестанка фазе, </w:t>
            </w:r>
            <w:r w:rsidRPr="00C35CD0">
              <w:rPr>
                <w:rFonts w:ascii="Arial" w:hAnsi="Arial" w:cs="Arial"/>
                <w:sz w:val="20"/>
              </w:rPr>
              <w:lastRenderedPageBreak/>
              <w:t>прек.моћ до In 25A =16kA са помоћним контактом  BE5-NHI-15 BES24500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lastRenderedPageBreak/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Моторна заштитна склопка,BES називне струје In 45-63A ,Un 690V, биметал 0,6-1In, са заштитом од нестанка фазе, прек.моћ до In 25A =16kA са помоћним контактом  BE5-NHI-16 BES36300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Моторна заштитна склопка,BES називне струје In 70-90 ,Un 690V, биметал 0,6-1In, са заштитом од нестанка фазе, прек.моћ до In 25A =16kA са помоћним контактом  BE5-NHI-17 BES39000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за моторни погон АС-4 тип AF26-30-00-13 100-250V50/60HZ-DC ; напон шпулне укључења 220 V 100-250 V AC/DC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за моторни погон АС-4 тип   AF185-30-11-13 100-250V; напон шпулне укључења 220 V 100-250 V AC/DC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за моторни погон АС-4 тип  AF265-30-11-13 100-250V; напон шпулне укључења 220 V 100-250 V AC/DC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Контакти за контактор A50 ZL 50 SBN163503R1000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сет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8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Контакти за контактор A63 ZL 63 SBN163703R1000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сет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Контакти за контактор A110 ZL 110 1SFN164503R1000 или </w:t>
            </w:r>
            <w:r w:rsidRPr="00C35CD0">
              <w:rPr>
                <w:rFonts w:ascii="Arial" w:hAnsi="Arial" w:cs="Arial"/>
                <w:sz w:val="20"/>
              </w:rPr>
              <w:lastRenderedPageBreak/>
              <w:t xml:space="preserve">одговарајући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lastRenderedPageBreak/>
              <w:t>сет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Контакти за контактор A185 ZL 185 1SFN164903R1000 или одговарајући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сет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Контакти за контактор A260 ZL 260 1SFN165303R1000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сет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MT модул са кашњењем укључења вишенаменски 24-230V АC/DC K.B. MTMF0W00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Помоћни контактор KO-62E Iskra шпуна za 220V~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Помоћни контактор KO-80E Iskra шпуна za 220V~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Утични мултифункционални временски реле, 2 преклопна контакта, 2 C/O ,9004840557497 K.B. ZR4MF025-А са подножје (11 полно) Schrack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Мултифункционални временски реле, 2 преклопна контакта, серија 5 ,2 C/O, 9004840507287 K.B. ZR5MF025 Schrack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11-полно МТ подножје са три преклопна контакта МТ3 9004839900396 К.Б YMR78700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Искључивач GMP -10-05  EM-PRO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Искључивач GMP -10-04  EM-PRO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AlSi кoмaднa кутиja зa двa тaстeрa T-2  EM-PRO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Искључивач траке бочни са блокадом ITB-B-22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Искључивач траке ПИТ-Б-22 гранична склопка ЕН 947-5-1 </w:t>
            </w:r>
            <w:r w:rsidRPr="00C35CD0">
              <w:rPr>
                <w:rFonts w:ascii="Arial" w:hAnsi="Arial" w:cs="Arial"/>
                <w:sz w:val="20"/>
              </w:rPr>
              <w:lastRenderedPageBreak/>
              <w:t>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lastRenderedPageBreak/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Релеј тип MT 321220  са три  преклопна контакта 10A, 11 полни, шпулна  220V DC SCHRACK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AlSi кoмaднa кутиja зa jeдaн тaстeр T-1  EM-PRO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Покретачи мотора ПМ-16 EM-PRO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Тастери PB FI 22-30 црвени 08000010 EM-PRO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Тастери PB FI 22-30 зелени 08000020 EM-PRO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 за тастер BLOK TCW 1A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 за тастер BLOK TCW 1B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Аутоматски осигурач 2А, 2P,  Тип DC-2A/C/2 pol 10KA IEC/EN 60 898, K.B. BM 015202са помоћним контактом 1NO + 1NC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114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Аутоматски осигурач 6А, 2P, Тип DC-6A/C/2 pol 10KA IEC/EN 60 898, K.B. BM 015206са помоћним контактом 1NO + 1NC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Аутоматски осигурач 13А, 2P, Тип DC-13A/C/2 pol 10KA IEC/EN 60 898, K.B. BM BM015213 са помоћним контактом 1NO + 1NC 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116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Аутоматски осигурач 16А, 1P, Тип BMS0, K.B. BM 017116 са помоћним контактом 1NO + 1NC 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Аутоматски осигурач 20А, 1P, Тип BMS0, K.B. BM 017120 са помоћним контактом </w:t>
            </w:r>
            <w:r w:rsidRPr="00C35CD0">
              <w:rPr>
                <w:rFonts w:ascii="Arial" w:hAnsi="Arial" w:cs="Arial"/>
                <w:sz w:val="20"/>
              </w:rPr>
              <w:lastRenderedPageBreak/>
              <w:t>1NO + 1NC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lastRenderedPageBreak/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Аутоматски осигурач 4А, 2P, Тип  DC-4A/C/2 pol 10KA IEC/EN 60 898, K.B. BM 015204 са помоћним контактом 1NO + 1NC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Гребенасти прекидач 0-1 /3P/20A/ K.B. IN005320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Гребенасти прекидач 0-1 /1P/20A/ K.B. IN005120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Гребенасти прекидач у кућишту 0-3 /3P/20A/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Гребенасти прекидач у кућишту 0-1 /1P/20A/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Аутоматски осигурач 63A/C/1 pol 10KA IEC/EN 60 898 15KA IEC 947-2, Тип BMS0, K.B. BM 017163 са помоћним контактом 1NO + 1NC 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Термометар Computherm Q7 RF бежични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Аутоматски осигурач 32A/C/1 pol 10KA IEC/EN 60 898 15KA IEC 947-2, Тип BMS0, K.B. BM 017132 са помоћним контактом 1NO + 1NC 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Тајмер за 220 V AC механички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127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Двоструки тастери са повратом, светлећи зелени/црвени 1/0 К.Б. ММ216700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Фоторелеј са сондом FR-3 ( подешење осветљења од 1 -100 lux, кабл сонде 1,5м, снага контактора 16А /250 V, оптерећење сијалице до  3000 W, за  монтажу  на омега шину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Капиларни термостат </w:t>
            </w:r>
            <w:r w:rsidRPr="00C35CD0">
              <w:rPr>
                <w:rFonts w:ascii="Arial" w:hAnsi="Arial" w:cs="Arial"/>
                <w:sz w:val="20"/>
              </w:rPr>
              <w:lastRenderedPageBreak/>
              <w:t>за бојлер  од 0 до 60 C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lastRenderedPageBreak/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MPU 116/1, 0-100V AC, излаз 4-20mА RI &lt; 650 Ohm напајање 220V 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MPU 116/17, 0-450V AC, излаз 4-20mА RI &lt; 1k Ohm напајање 220V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132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Taстeр свeтлeћи црвeни BW3441+ трaфo - 220V/6,3V Minor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133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Taстeр свeтлeћи зeлeни BW3341+ трaфo - 220V/6,3V Minor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Сигнализатори 170-250V AC, зелени Ø22  K.B. BZ501218-b 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Резерва за сигнализатор 220/350 AC/DC BZ599075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Резерва за сигнализатор 220/350 AC/DC BZ599076  или одговарајући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Сигнализатори 170-250V AC, црвени Ø22  K.B. BZ501215-B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Рeлej phoenix сa пoстoљeм кaт.бр 2961202  220 V AC /DC 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33532E" w:rsidRDefault="00C35CD0" w:rsidP="00C35CD0">
            <w:pPr>
              <w:rPr>
                <w:rFonts w:ascii="Arial" w:hAnsi="Arial" w:cs="Arial"/>
                <w:sz w:val="20"/>
              </w:rPr>
            </w:pPr>
            <w:r w:rsidRPr="0033532E"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33532E" w:rsidRDefault="00C35CD0" w:rsidP="00C35CD0">
            <w:pPr>
              <w:rPr>
                <w:rFonts w:ascii="Arial" w:hAnsi="Arial" w:cs="Arial"/>
                <w:sz w:val="20"/>
              </w:rPr>
            </w:pPr>
            <w:r w:rsidRPr="0033532E">
              <w:rPr>
                <w:rFonts w:ascii="Arial" w:hAnsi="Arial" w:cs="Arial"/>
                <w:sz w:val="20"/>
              </w:rPr>
              <w:t>Рeлej phoenix сa пo</w:t>
            </w:r>
            <w:r w:rsidR="002E641E" w:rsidRPr="0033532E">
              <w:rPr>
                <w:rFonts w:ascii="Arial" w:hAnsi="Arial" w:cs="Arial"/>
                <w:sz w:val="20"/>
              </w:rPr>
              <w:t xml:space="preserve">стoљeм кaт.бр 2961192  48 V </w:t>
            </w:r>
            <w:r w:rsidRPr="0033532E">
              <w:rPr>
                <w:rFonts w:ascii="Arial" w:hAnsi="Arial" w:cs="Arial"/>
                <w:sz w:val="20"/>
              </w:rPr>
              <w:t xml:space="preserve">DC или одговарајући 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33532E" w:rsidRDefault="00C35CD0" w:rsidP="00C35CD0">
            <w:r w:rsidRPr="0033532E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33532E" w:rsidRDefault="00C35CD0" w:rsidP="00C35CD0">
            <w:r w:rsidRPr="0033532E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Грeбeнaстa прeклoпкa 7LA-GOTTAK 7+0   или одговарајућа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141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Прeгрaдa зa рaстaвљaч  OT400E03  измeђу фaзa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142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Прeгрaдa зa рaстaвљaч  OT630E03  измeђу фaзa  или одговарајући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18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143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Шпулнa искључeњa зa SACE Tmax In400A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Кoнтaктoр  400 A GAF 300-10-11 Abb 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145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Клaксoн сирeнa зa 220 V  зa спoљну угрaдњу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lastRenderedPageBreak/>
              <w:t>146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Сирeнa зa вoжњу унaзaд 12/24 V DC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99" w:type="pct"/>
            <w:gridSpan w:val="8"/>
            <w:shd w:val="clear" w:color="auto" w:fill="auto"/>
            <w:vAlign w:val="center"/>
          </w:tcPr>
          <w:p w:rsidR="00C35CD0" w:rsidRPr="0033532E" w:rsidRDefault="00C35CD0" w:rsidP="00C35CD0">
            <w:pPr>
              <w:rPr>
                <w:rFonts w:ascii="Arial" w:hAnsi="Arial" w:cs="Arial"/>
                <w:b/>
                <w:sz w:val="20"/>
              </w:rPr>
            </w:pPr>
            <w:r w:rsidRPr="0033532E">
              <w:rPr>
                <w:rFonts w:ascii="Arial" w:hAnsi="Arial" w:cs="Arial"/>
                <w:b/>
                <w:sz w:val="20"/>
              </w:rPr>
              <w:t>ТЕ Колубара</w:t>
            </w:r>
          </w:p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147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Мултифункцијски временски реле (монтажа на DIN шину) тип: ZR5MF011, ’’Schrack’’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148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Гребенасти прекидач уградни, 10 А, шема 10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149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Гребенасти прекидач уградни, 16 А, шема 10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Гребенасти прекидач уградни, 16А, шема 90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Гребенасти прекидач уградни, 25А, шема 92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152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Kонтактор  9А, командни напон 230V AC, тип: LC1-D09 P7,   '’Schneider’’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153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Kонтактор 12А, командни напон 230V AC, LC1-D12 P7  , '’Schneider’’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154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Kонтактор 18А, командни напон 230V AC, тип: LC1-D18  P7, 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155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Kонтактор 25А, командни напон 230V AC тип: LC1-D25  P7 ,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156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Kонтактор 32А, командни напон 230V AC тип: LC1-D32  P7,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157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Kонтактор  40А, командни напон 230V AC, тип: LC1-D40 P7,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158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Kонтактор  65А, командни напон 230V AC, тип: LC1-D65 P7,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159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Kонтактор 95А, командни напон 230V AC, </w:t>
            </w:r>
          </w:p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тип: LC1-D95  P7 ’’Schneider’’ или </w:t>
            </w:r>
            <w:r w:rsidRPr="00C35CD0">
              <w:rPr>
                <w:rFonts w:ascii="Arial" w:hAnsi="Arial" w:cs="Arial"/>
                <w:sz w:val="20"/>
              </w:rPr>
              <w:lastRenderedPageBreak/>
              <w:t>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lastRenderedPageBreak/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 115А  командни напон 230V AC тип: LC1D115 P7,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161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Kонтактор  150А, командни напон 230V AC, тип: LC1-F150 P7,  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Контактор  150А, командни напон 220V DC, тип: LC1D150 MD,  „Schneider ''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163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Kонтактор 265А, командни напон 230V AC,  тип: LC1-F265 P7 , 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164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Помоћни контактни блок  ( два мирна + 2 радна контакта ) тип: LAD-N22,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165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</w:p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Трополни заштитни прекидач, 690V, 50Hz, називне струје 250А, прекидне моћи 36kA, Ics=100%Icu, тип  COMPACT NSX250F „Schneider Electric“ или одговарајући састављен од следећих компоненти:</w:t>
            </w:r>
          </w:p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- базни уређај - прекидач у ливеном кућишту каталошки број „LV431403“</w:t>
            </w:r>
          </w:p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- микропроцесорска јединица тип „Micrologic 2.2M 220A“</w:t>
            </w:r>
          </w:p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стандардна заштита за моторне изводе, прекострујна заштита опсега подешавања струје Ir=0,4…0,88xIn, краткоспојна заштита, опсега подешавања струје Isd=5…13xIr, тренутна заштита Ii=3300A, и заштита од асиметрије и губитка фазе, класе заштите 5, 10, 20 према IEC </w:t>
            </w:r>
            <w:r w:rsidRPr="00C35CD0">
              <w:rPr>
                <w:rFonts w:ascii="Arial" w:hAnsi="Arial" w:cs="Arial"/>
                <w:sz w:val="20"/>
              </w:rPr>
              <w:lastRenderedPageBreak/>
              <w:t>60947-4-1, термичка меморија 20мин. пре и после окидања каталошки број „LV431520“</w:t>
            </w:r>
          </w:p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- електромоторни погон МТ230VAC каталошки број „LV431541“</w:t>
            </w:r>
          </w:p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- 2 преколопна контакта сигнализације стања каталошки број „29450“</w:t>
            </w:r>
          </w:p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- 1 преклопни контакт сигнализације прораде заштите каталошки број „29450“</w:t>
            </w:r>
          </w:p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- поднапонски окидач MN 230VAC каталошки број „LV429407“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lastRenderedPageBreak/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166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Диференцијална склопка 4p, 25А, 300mА, 10kA, тип AC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167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Термомагнетни моторни прекидач  4-6,3А,  тип: GV2-ME10, 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Термомагнетни моторни прекидач 6-10А, тип: GV2-P14, 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Термомагнетни моторни прекидач  13-18А,  тип: GV2-P20, 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Термомагнетни моторни прекидач  24-32А,  тип: GV2-P32   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171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Термомагнетни моторни прекидач  48- 80А , тип: GV7-RE80 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172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Помоћни контактни блок,  бочни  тип: GV-AD0110 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173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 xml:space="preserve">Ниво склопка за контролу нивоа воде у резервоарима и бунарима (за укључивање и </w:t>
            </w:r>
            <w:r w:rsidRPr="00C35CD0">
              <w:rPr>
                <w:rFonts w:ascii="Arial" w:hAnsi="Arial" w:cs="Arial"/>
                <w:sz w:val="20"/>
              </w:rPr>
              <w:lastRenderedPageBreak/>
              <w:t>искључивање пумпе). Напајаље 220V-AC, напон на електроди 8V-AC, заштита IP40, (монтажа на DIN шину)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lastRenderedPageBreak/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174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Реле редоследа и асиметрије фаза,  у кућишту за надградњу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175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Биметални реле  50-80А,  тип: ТRB 36 , ''Iskra’’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176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Биметални реле 80-120А,  тип: ТRB 36 , ''Iskra’’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177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Склопка за притисак 8 бара , прикључак R1/2“,са растеретним вентилом тип МC5-8/R1/2“-V производње ’’Енергоинвест''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178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Потезни искључивач траке PIT-PRES-16,EM-PRO Ниш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179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Гранични прекидач GMP-10-05, EM-PRO Ниш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Гранични прекидачVMP-10-03, EM-PRO Ниш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  <w:tr w:rsidR="00C35CD0" w:rsidRPr="00C35CD0" w:rsidTr="00696C1A">
        <w:tc>
          <w:tcPr>
            <w:tcW w:w="301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181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35CD0" w:rsidRPr="00C35CD0" w:rsidRDefault="00C35CD0" w:rsidP="00C35CD0">
            <w:pPr>
              <w:rPr>
                <w:rFonts w:ascii="Arial" w:hAnsi="Arial" w:cs="Arial"/>
                <w:sz w:val="20"/>
              </w:rPr>
            </w:pPr>
            <w:r w:rsidRPr="00C35CD0">
              <w:rPr>
                <w:rFonts w:ascii="Arial" w:hAnsi="Arial" w:cs="Arial"/>
                <w:sz w:val="20"/>
              </w:rPr>
              <w:t>Кондензатор називног напона 400V, 50Нz, називне снаге Qn=25 kVAr, In=35,8 A, капацитивности 3x164µF, димензија   116x245 mm, CIRCUTOR   ( код R2057H)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35CD0" w:rsidRPr="00C35CD0" w:rsidRDefault="00C35CD0" w:rsidP="00C35CD0">
            <w:r w:rsidRPr="00C35CD0">
              <w:t>12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35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489" w:type="pct"/>
            <w:shd w:val="clear" w:color="auto" w:fill="auto"/>
            <w:vAlign w:val="center"/>
          </w:tcPr>
          <w:p w:rsidR="00C35CD0" w:rsidRPr="00C35CD0" w:rsidRDefault="00C35CD0" w:rsidP="00C35CD0"/>
        </w:tc>
        <w:tc>
          <w:tcPr>
            <w:tcW w:w="814" w:type="pct"/>
          </w:tcPr>
          <w:p w:rsidR="00C35CD0" w:rsidRPr="00C35CD0" w:rsidRDefault="00C35CD0" w:rsidP="00C35CD0"/>
        </w:tc>
      </w:tr>
    </w:tbl>
    <w:p w:rsidR="00C35CD0" w:rsidRDefault="00C35CD0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  <w:r>
        <w:rPr>
          <w:rFonts w:cs="Arial"/>
          <w:b/>
          <w:lang w:val="sr-Cyrl-RS"/>
        </w:rPr>
        <w:t xml:space="preserve">                                                                               </w:t>
      </w: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  <w:r>
        <w:rPr>
          <w:rFonts w:cs="Arial"/>
          <w:b/>
          <w:lang w:val="sr-Cyrl-RS"/>
        </w:rPr>
        <w:t xml:space="preserve">                                                                    3. </w:t>
      </w:r>
    </w:p>
    <w:p w:rsidR="002E641E" w:rsidRDefault="002E641E" w:rsidP="00C57774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>Ова измена конкурсне документације се објављује на Порталу УЈН и интернет страници Наручиоца</w:t>
      </w:r>
    </w:p>
    <w:p w:rsidR="002E641E" w:rsidRDefault="002E641E" w:rsidP="00C57774">
      <w:pPr>
        <w:pStyle w:val="KDParagraf"/>
        <w:spacing w:before="0"/>
        <w:rPr>
          <w:rFonts w:cs="Arial"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 xml:space="preserve">                                                                                               КОМИСИЈА</w:t>
      </w:r>
    </w:p>
    <w:p w:rsidR="002E641E" w:rsidRDefault="002E641E" w:rsidP="00C57774">
      <w:pPr>
        <w:pStyle w:val="KDParagraf"/>
        <w:spacing w:before="0"/>
        <w:rPr>
          <w:rFonts w:cs="Arial"/>
          <w:lang w:val="sr-Cyrl-RS"/>
        </w:rPr>
      </w:pPr>
    </w:p>
    <w:p w:rsidR="00AE4901" w:rsidRPr="002E641E" w:rsidRDefault="00DE6430" w:rsidP="00AE4901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 xml:space="preserve">                                                                               </w:t>
      </w:r>
      <w:bookmarkStart w:id="0" w:name="_GoBack"/>
      <w:bookmarkEnd w:id="0"/>
    </w:p>
    <w:p w:rsidR="00DE6430" w:rsidRPr="002E641E" w:rsidRDefault="00DE6430" w:rsidP="00C57774">
      <w:pPr>
        <w:pStyle w:val="KDParagraf"/>
        <w:spacing w:before="0"/>
        <w:rPr>
          <w:rFonts w:cs="Arial"/>
          <w:lang w:val="sr-Cyrl-RS"/>
        </w:rPr>
      </w:pPr>
    </w:p>
    <w:sectPr w:rsidR="00DE6430" w:rsidRPr="002E641E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29" w:rsidRDefault="00357D29" w:rsidP="00F717AF">
      <w:r>
        <w:separator/>
      </w:r>
    </w:p>
  </w:endnote>
  <w:endnote w:type="continuationSeparator" w:id="0">
    <w:p w:rsidR="00357D29" w:rsidRDefault="00357D2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49E" w:rsidRDefault="0081549E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549E" w:rsidRDefault="0081549E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49E" w:rsidRPr="000F38BA" w:rsidRDefault="0081549E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81549E" w:rsidRPr="005403F3" w:rsidRDefault="0081549E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>
      <w:rPr>
        <w:i/>
        <w:sz w:val="20"/>
      </w:rPr>
      <w:t xml:space="preserve"> 2038/2018(3000/0406/2018)</w:t>
    </w:r>
    <w:r w:rsidRPr="000F38BA">
      <w:rPr>
        <w:i/>
        <w:sz w:val="20"/>
      </w:rPr>
      <w:t xml:space="preserve"> </w:t>
    </w:r>
    <w:r w:rsidR="0033532E">
      <w:rPr>
        <w:i/>
        <w:color w:val="4F81BD"/>
        <w:sz w:val="20"/>
      </w:rPr>
      <w:t>Трећа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</w:t>
    </w:r>
    <w:r w:rsidR="0033532E">
      <w:rPr>
        <w:i/>
        <w:sz w:val="20"/>
      </w:rPr>
      <w:t xml:space="preserve">                     </w:t>
    </w:r>
    <w:r w:rsidR="00A166C6">
      <w:rPr>
        <w:i/>
        <w:sz w:val="20"/>
      </w:rPr>
      <w:t xml:space="preserve">     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E4901">
      <w:rPr>
        <w:i/>
        <w:noProof/>
      </w:rPr>
      <w:t>19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E4901">
      <w:rPr>
        <w:i/>
        <w:noProof/>
      </w:rPr>
      <w:t>19</w:t>
    </w:r>
    <w:r w:rsidRPr="000F38BA">
      <w:rPr>
        <w:i/>
      </w:rPr>
      <w:fldChar w:fldCharType="end"/>
    </w:r>
  </w:p>
  <w:p w:rsidR="0081549E" w:rsidRPr="001517C4" w:rsidRDefault="0081549E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29" w:rsidRDefault="00357D29" w:rsidP="00F717AF">
      <w:r>
        <w:separator/>
      </w:r>
    </w:p>
  </w:footnote>
  <w:footnote w:type="continuationSeparator" w:id="0">
    <w:p w:rsidR="00357D29" w:rsidRDefault="00357D2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49E" w:rsidRDefault="0081549E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81549E" w:rsidRPr="00933BCC" w:rsidTr="00C5777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549E" w:rsidRPr="00933BCC" w:rsidRDefault="00357D29" w:rsidP="00C5777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81549E" w:rsidRPr="00E23434" w:rsidRDefault="0081549E" w:rsidP="00C5777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549E" w:rsidRPr="00933BCC" w:rsidRDefault="0081549E" w:rsidP="00C5777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81549E" w:rsidRPr="00E23434" w:rsidRDefault="0081549E" w:rsidP="00C5777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81549E" w:rsidRPr="00B86FF2" w:rsidTr="00C5777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549E" w:rsidRPr="00933BCC" w:rsidRDefault="0081549E" w:rsidP="00C5777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549E" w:rsidRPr="00933BCC" w:rsidRDefault="0081549E" w:rsidP="00C5777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549E" w:rsidRPr="00933BCC" w:rsidRDefault="0081549E" w:rsidP="00C5777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549E" w:rsidRPr="00552D0C" w:rsidRDefault="0081549E" w:rsidP="00C5777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E4901">
            <w:rPr>
              <w:rFonts w:cs="Arial"/>
              <w:b/>
              <w:noProof/>
            </w:rPr>
            <w:t>19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E4901">
            <w:rPr>
              <w:rFonts w:cs="Arial"/>
              <w:b/>
              <w:noProof/>
            </w:rPr>
            <w:t>19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81549E" w:rsidRDefault="0081549E">
    <w:pPr>
      <w:pStyle w:val="Header"/>
    </w:pPr>
  </w:p>
  <w:p w:rsidR="0081549E" w:rsidRDefault="00815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4B7191"/>
    <w:multiLevelType w:val="hybridMultilevel"/>
    <w:tmpl w:val="DD28EAA6"/>
    <w:lvl w:ilvl="0" w:tplc="68EEFA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5DA5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174"/>
    <w:rsid w:val="00206628"/>
    <w:rsid w:val="0020669A"/>
    <w:rsid w:val="00214F80"/>
    <w:rsid w:val="002206E5"/>
    <w:rsid w:val="00222933"/>
    <w:rsid w:val="00223743"/>
    <w:rsid w:val="0023167D"/>
    <w:rsid w:val="00231B65"/>
    <w:rsid w:val="00232B4E"/>
    <w:rsid w:val="00233751"/>
    <w:rsid w:val="00233B46"/>
    <w:rsid w:val="00233C3A"/>
    <w:rsid w:val="00236869"/>
    <w:rsid w:val="00241A14"/>
    <w:rsid w:val="00246B36"/>
    <w:rsid w:val="00250EAE"/>
    <w:rsid w:val="00257E45"/>
    <w:rsid w:val="00261DE7"/>
    <w:rsid w:val="0026737B"/>
    <w:rsid w:val="00270DCF"/>
    <w:rsid w:val="00272721"/>
    <w:rsid w:val="00276612"/>
    <w:rsid w:val="00277BEA"/>
    <w:rsid w:val="002803FD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6C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7031"/>
    <w:rsid w:val="002E3F8D"/>
    <w:rsid w:val="002E4E3A"/>
    <w:rsid w:val="002E5DD9"/>
    <w:rsid w:val="002E5FA5"/>
    <w:rsid w:val="002E641E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3532E"/>
    <w:rsid w:val="00343318"/>
    <w:rsid w:val="00344000"/>
    <w:rsid w:val="00347B45"/>
    <w:rsid w:val="00352EA3"/>
    <w:rsid w:val="00355A3C"/>
    <w:rsid w:val="00357D29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0A17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5228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5B9F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575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636E"/>
    <w:rsid w:val="006A48F1"/>
    <w:rsid w:val="006B2E5C"/>
    <w:rsid w:val="006C3B20"/>
    <w:rsid w:val="006C42BE"/>
    <w:rsid w:val="006C54F4"/>
    <w:rsid w:val="006C5648"/>
    <w:rsid w:val="006D2FF7"/>
    <w:rsid w:val="006D66CD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A5E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4373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3621"/>
    <w:rsid w:val="007B3D42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0FC7"/>
    <w:rsid w:val="008111B6"/>
    <w:rsid w:val="0081549E"/>
    <w:rsid w:val="00820122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420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073"/>
    <w:rsid w:val="00963A13"/>
    <w:rsid w:val="00971A69"/>
    <w:rsid w:val="00981749"/>
    <w:rsid w:val="00981C66"/>
    <w:rsid w:val="00984293"/>
    <w:rsid w:val="0099006D"/>
    <w:rsid w:val="009921D1"/>
    <w:rsid w:val="00993680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66C6"/>
    <w:rsid w:val="00A17257"/>
    <w:rsid w:val="00A24B47"/>
    <w:rsid w:val="00A267FC"/>
    <w:rsid w:val="00A36598"/>
    <w:rsid w:val="00A36E32"/>
    <w:rsid w:val="00A4408F"/>
    <w:rsid w:val="00A46AC2"/>
    <w:rsid w:val="00A522CB"/>
    <w:rsid w:val="00A52D6E"/>
    <w:rsid w:val="00A53C04"/>
    <w:rsid w:val="00A574D4"/>
    <w:rsid w:val="00A62B2C"/>
    <w:rsid w:val="00A64D56"/>
    <w:rsid w:val="00A65F15"/>
    <w:rsid w:val="00A66B0C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4901"/>
    <w:rsid w:val="00AF093E"/>
    <w:rsid w:val="00AF4C17"/>
    <w:rsid w:val="00B06D1D"/>
    <w:rsid w:val="00B10097"/>
    <w:rsid w:val="00B13B17"/>
    <w:rsid w:val="00B1642E"/>
    <w:rsid w:val="00B25353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2500"/>
    <w:rsid w:val="00BF10CE"/>
    <w:rsid w:val="00BF12BC"/>
    <w:rsid w:val="00BF400E"/>
    <w:rsid w:val="00BF4AA9"/>
    <w:rsid w:val="00BF515A"/>
    <w:rsid w:val="00BF65E5"/>
    <w:rsid w:val="00C04D45"/>
    <w:rsid w:val="00C0762C"/>
    <w:rsid w:val="00C1180C"/>
    <w:rsid w:val="00C141BF"/>
    <w:rsid w:val="00C2498A"/>
    <w:rsid w:val="00C25552"/>
    <w:rsid w:val="00C32628"/>
    <w:rsid w:val="00C333AC"/>
    <w:rsid w:val="00C35CD0"/>
    <w:rsid w:val="00C3609F"/>
    <w:rsid w:val="00C36ECE"/>
    <w:rsid w:val="00C529E6"/>
    <w:rsid w:val="00C540C7"/>
    <w:rsid w:val="00C573FB"/>
    <w:rsid w:val="00C57774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757F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6430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2298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54A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762"/>
    <w:rsid w:val="00F75D0D"/>
    <w:rsid w:val="00F810AD"/>
    <w:rsid w:val="00F81683"/>
    <w:rsid w:val="00F81F64"/>
    <w:rsid w:val="00F84192"/>
    <w:rsid w:val="00F851EC"/>
    <w:rsid w:val="00F90EEB"/>
    <w:rsid w:val="00F93F1C"/>
    <w:rsid w:val="00FA6C47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93779F"/>
  <w15:docId w15:val="{E86FA190-5678-45D5-AA13-9F0F2F1B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uiPriority w:val="5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customStyle="1" w:styleId="StyleArial">
    <w:name w:val="Style Arial"/>
    <w:rsid w:val="00C04D45"/>
    <w:rPr>
      <w:rFonts w:ascii="Arial" w:hAnsi="Arial"/>
      <w:sz w:val="24"/>
      <w:szCs w:val="24"/>
    </w:rPr>
  </w:style>
  <w:style w:type="paragraph" w:customStyle="1" w:styleId="KDParagraf">
    <w:name w:val="KDParagraf"/>
    <w:basedOn w:val="Normal"/>
    <w:qFormat/>
    <w:rsid w:val="00C04D4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C04D4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C04D45"/>
    <w:rPr>
      <w:rFonts w:ascii="Arial" w:eastAsia="Times New Roman" w:hAnsi="Arial"/>
      <w:i/>
      <w:color w:val="00B0F0"/>
      <w:lang w:val="ru-RU" w:eastAsia="en-US"/>
    </w:rPr>
  </w:style>
  <w:style w:type="character" w:customStyle="1" w:styleId="NoSpacingChar">
    <w:name w:val="No Spacing Char"/>
    <w:link w:val="NoSpacing"/>
    <w:uiPriority w:val="1"/>
    <w:rsid w:val="00BE2500"/>
    <w:rPr>
      <w:rFonts w:eastAsia="Times New Roman" w:cs="Arial"/>
      <w:sz w:val="22"/>
      <w:szCs w:val="22"/>
      <w:lang w:val="en-US" w:eastAsia="en-US"/>
    </w:rPr>
  </w:style>
  <w:style w:type="table" w:customStyle="1" w:styleId="SBSSimple1">
    <w:name w:val="SBS Simple1"/>
    <w:basedOn w:val="TableNormal"/>
    <w:next w:val="TableGrid"/>
    <w:uiPriority w:val="59"/>
    <w:rsid w:val="00BE2500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19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Dragana Krasavcic</cp:lastModifiedBy>
  <cp:revision>48</cp:revision>
  <cp:lastPrinted>2018-10-01T09:22:00Z</cp:lastPrinted>
  <dcterms:created xsi:type="dcterms:W3CDTF">2015-07-01T14:16:00Z</dcterms:created>
  <dcterms:modified xsi:type="dcterms:W3CDTF">2019-01-29T07:15:00Z</dcterms:modified>
</cp:coreProperties>
</file>