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44284" w:rsidRDefault="00B442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BB5B57">
        <w:rPr>
          <w:rFonts w:ascii="Arial" w:hAnsi="Arial"/>
          <w:lang w:val="sr-Latn-RS"/>
        </w:rPr>
        <w:t xml:space="preserve"> 105-E.03.01-8075/</w:t>
      </w:r>
      <w:r w:rsidR="00076E4D">
        <w:rPr>
          <w:rFonts w:ascii="Arial" w:hAnsi="Arial"/>
          <w:lang w:val="sr-Latn-RS"/>
        </w:rPr>
        <w:t>21</w:t>
      </w:r>
      <w:r w:rsidR="002E2553"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Latn-RS"/>
        </w:rPr>
        <w:t>-2019</w:t>
      </w:r>
    </w:p>
    <w:p w:rsidR="0046231D" w:rsidRPr="00995932" w:rsidRDefault="00B442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Обреновац,</w:t>
      </w:r>
      <w:r w:rsidR="00995932">
        <w:rPr>
          <w:rFonts w:ascii="Arial" w:hAnsi="Arial"/>
          <w:lang w:val="sr-Latn-RS"/>
        </w:rPr>
        <w:t xml:space="preserve"> </w:t>
      </w:r>
      <w:r w:rsidR="00076E4D">
        <w:rPr>
          <w:rFonts w:ascii="Arial" w:hAnsi="Arial"/>
          <w:lang w:val="sr-Latn-RS"/>
        </w:rPr>
        <w:t>19.02.2019</w:t>
      </w:r>
      <w:bookmarkStart w:id="0" w:name="_GoBack"/>
      <w:bookmarkEnd w:id="0"/>
    </w:p>
    <w:p w:rsidR="00FC01E0" w:rsidRPr="00F85C68" w:rsidRDefault="0046231D" w:rsidP="00F85C6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823373" w:rsidRPr="00647FDA" w:rsidRDefault="00823373" w:rsidP="003317EC">
      <w:pPr>
        <w:pStyle w:val="BodyText"/>
        <w:rPr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217F39">
        <w:rPr>
          <w:rFonts w:ascii="Arial" w:hAnsi="Arial"/>
          <w:iCs/>
        </w:rPr>
        <w:t xml:space="preserve"> Комисија за јавну набавку број</w:t>
      </w:r>
      <w:r w:rsidR="00217F39">
        <w:rPr>
          <w:rFonts w:ascii="Arial" w:hAnsi="Arial"/>
          <w:iCs/>
          <w:lang w:val="sr-Latn-RS"/>
        </w:rPr>
        <w:t xml:space="preserve"> 3000/0416/2018(1359/2018)</w:t>
      </w:r>
      <w:r w:rsidRPr="00D97D88">
        <w:rPr>
          <w:rFonts w:ascii="Arial" w:hAnsi="Arial"/>
          <w:lang w:val="ru-RU"/>
        </w:rPr>
        <w:t xml:space="preserve">, </w:t>
      </w:r>
      <w:r w:rsidR="00217F39">
        <w:rPr>
          <w:rFonts w:ascii="Arial" w:hAnsi="Arial"/>
        </w:rPr>
        <w:t xml:space="preserve">за набавку </w:t>
      </w:r>
      <w:r w:rsidR="00217F39">
        <w:rPr>
          <w:rFonts w:ascii="Arial" w:hAnsi="Arial"/>
          <w:lang w:val="sr-Cyrl-RS"/>
        </w:rPr>
        <w:t xml:space="preserve">Инсталациони и </w:t>
      </w:r>
      <w:r w:rsidR="00217F39" w:rsidRPr="00647FDA">
        <w:rPr>
          <w:lang w:val="sr-Cyrl-RS"/>
        </w:rPr>
        <w:t>изолациони материјал</w:t>
      </w:r>
      <w:r w:rsidRPr="00647FDA">
        <w:t xml:space="preserve">, </w:t>
      </w:r>
      <w:r w:rsidRPr="00647FDA">
        <w:rPr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217F39" w:rsidRDefault="00217F39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Бр.</w:t>
      </w:r>
      <w:r w:rsidR="00995932">
        <w:rPr>
          <w:rFonts w:ascii="Arial" w:hAnsi="Arial"/>
          <w:b/>
          <w:iCs/>
          <w:lang w:val="sr-Cyrl-RS"/>
        </w:rPr>
        <w:t>:</w:t>
      </w:r>
      <w:r w:rsidR="00A61D26">
        <w:rPr>
          <w:rFonts w:ascii="Arial" w:hAnsi="Arial"/>
          <w:b/>
          <w:iCs/>
          <w:lang w:val="sr-Latn-RS"/>
        </w:rPr>
        <w:t>12</w:t>
      </w:r>
      <w:r w:rsidR="00E700D2">
        <w:rPr>
          <w:rFonts w:ascii="Arial" w:hAnsi="Arial"/>
          <w:b/>
          <w:iCs/>
          <w:lang w:val="sr-Latn-RS"/>
        </w:rPr>
        <w:t xml:space="preserve"> </w:t>
      </w:r>
      <w:r>
        <w:rPr>
          <w:rFonts w:ascii="Arial" w:hAnsi="Arial"/>
          <w:b/>
          <w:iCs/>
          <w:lang w:val="sr-Cyrl-RS"/>
        </w:rPr>
        <w:t xml:space="preserve"> </w:t>
      </w:r>
    </w:p>
    <w:p w:rsidR="00697F49" w:rsidRPr="006145AC" w:rsidRDefault="00823373" w:rsidP="006145AC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719E6" w:rsidRDefault="00433C23" w:rsidP="008719E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Latn-RS"/>
        </w:rPr>
      </w:pP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ПИТАЊЕ 1:</w:t>
      </w:r>
    </w:p>
    <w:p w:rsidR="00A61D26" w:rsidRPr="00A61D26" w:rsidRDefault="00A61D26" w:rsidP="008719E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A61D26">
        <w:rPr>
          <w:rFonts w:ascii="Calibri" w:eastAsia="Calibri" w:hAnsi="Calibri" w:cs="Times New Roman"/>
          <w:sz w:val="24"/>
          <w:szCs w:val="24"/>
          <w:lang w:val="sr-Cyrl-RS"/>
        </w:rPr>
        <w:t xml:space="preserve">Позиција 137. Уводница кабловска пластична </w:t>
      </w:r>
      <w:r w:rsidRPr="00A61D26">
        <w:rPr>
          <w:rFonts w:ascii="Calibri" w:eastAsia="Calibri" w:hAnsi="Calibri" w:cs="Times New Roman"/>
          <w:sz w:val="24"/>
          <w:szCs w:val="24"/>
          <w:lang w:val="sr-Latn-RS"/>
        </w:rPr>
        <w:t xml:space="preserve">PG13 </w:t>
      </w:r>
      <w:r w:rsidRPr="00A61D26">
        <w:rPr>
          <w:rFonts w:ascii="Calibri" w:eastAsia="Calibri" w:hAnsi="Calibri" w:cs="Times New Roman"/>
          <w:sz w:val="24"/>
          <w:szCs w:val="24"/>
          <w:lang w:val="sr-Cyrl-RS"/>
        </w:rPr>
        <w:t xml:space="preserve">са матицом заптивна. Поштовани, више произвођача и дистрибутера кабловског прибора нам је сугерисало да димензије уводнице </w:t>
      </w:r>
      <w:r w:rsidRPr="00A61D26">
        <w:rPr>
          <w:rFonts w:ascii="Calibri" w:eastAsia="Calibri" w:hAnsi="Calibri" w:cs="Times New Roman"/>
          <w:sz w:val="24"/>
          <w:szCs w:val="24"/>
          <w:lang w:val="sr-Latn-RS"/>
        </w:rPr>
        <w:t xml:space="preserve">PG13 </w:t>
      </w:r>
      <w:r w:rsidRPr="00A61D26">
        <w:rPr>
          <w:rFonts w:ascii="Calibri" w:eastAsia="Calibri" w:hAnsi="Calibri" w:cs="Times New Roman"/>
          <w:sz w:val="24"/>
          <w:szCs w:val="24"/>
          <w:lang w:val="sr-Cyrl-RS"/>
        </w:rPr>
        <w:t xml:space="preserve">није стандардна и да се не производи. Најближа димензија је </w:t>
      </w:r>
      <w:r w:rsidRPr="00A61D26">
        <w:rPr>
          <w:rFonts w:ascii="Calibri" w:eastAsia="Calibri" w:hAnsi="Calibri" w:cs="Times New Roman"/>
          <w:sz w:val="24"/>
          <w:szCs w:val="24"/>
          <w:lang w:val="sr-Latn-RS"/>
        </w:rPr>
        <w:t xml:space="preserve">PG 13,5. </w:t>
      </w:r>
      <w:r w:rsidRPr="00A61D26">
        <w:rPr>
          <w:rFonts w:ascii="Calibri" w:eastAsia="Calibri" w:hAnsi="Calibri" w:cs="Times New Roman"/>
          <w:sz w:val="24"/>
          <w:szCs w:val="24"/>
          <w:lang w:val="sr-Cyrl-RS"/>
        </w:rPr>
        <w:t>Молимо вас да прихватите наведену сугестију и у складу са тиме коригујете захтев из конкурсне документације.</w:t>
      </w:r>
    </w:p>
    <w:p w:rsidR="00023991" w:rsidRDefault="00433C23" w:rsidP="00BB7D5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ОДГОВОР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 1</w:t>
      </w:r>
      <w:r w:rsidR="00023991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: </w:t>
      </w:r>
    </w:p>
    <w:p w:rsidR="00A61D26" w:rsidRPr="000D09F1" w:rsidRDefault="00A61D26" w:rsidP="00BB7D5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0D09F1">
        <w:rPr>
          <w:rFonts w:ascii="Calibri" w:eastAsia="Calibri" w:hAnsi="Calibri" w:cs="Times New Roman"/>
          <w:sz w:val="24"/>
          <w:szCs w:val="24"/>
          <w:lang w:val="sr-Cyrl-RS"/>
        </w:rPr>
        <w:t xml:space="preserve">У питању је уводница </w:t>
      </w:r>
      <w:r w:rsidRPr="000D09F1">
        <w:rPr>
          <w:rFonts w:ascii="Calibri" w:eastAsia="Calibri" w:hAnsi="Calibri" w:cs="Times New Roman"/>
          <w:sz w:val="24"/>
          <w:szCs w:val="24"/>
          <w:lang w:val="sr-Latn-RS"/>
        </w:rPr>
        <w:t xml:space="preserve">13,5. </w:t>
      </w:r>
      <w:r w:rsidRPr="000D09F1">
        <w:rPr>
          <w:rFonts w:ascii="Calibri" w:eastAsia="Calibri" w:hAnsi="Calibri" w:cs="Times New Roman"/>
          <w:sz w:val="24"/>
          <w:szCs w:val="24"/>
          <w:lang w:val="sr-Cyrl-RS"/>
        </w:rPr>
        <w:t>Ради се о штампарској грешци.</w:t>
      </w:r>
    </w:p>
    <w:p w:rsidR="002E2553" w:rsidRDefault="002E2553" w:rsidP="002E2553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ПИТАЊЕ </w:t>
      </w:r>
      <w:r>
        <w:rPr>
          <w:rFonts w:ascii="Calibri" w:eastAsia="Calibri" w:hAnsi="Calibri" w:cs="Times New Roman"/>
          <w:b/>
          <w:sz w:val="24"/>
          <w:szCs w:val="24"/>
          <w:lang w:val="sr-Latn-RS"/>
        </w:rPr>
        <w:t>2</w:t>
      </w: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  <w:r w:rsidRPr="002E2553">
        <w:rPr>
          <w:rFonts w:ascii="Calibri" w:eastAsia="Calibri" w:hAnsi="Calibri" w:cs="Times New Roman"/>
          <w:sz w:val="24"/>
          <w:szCs w:val="24"/>
          <w:lang w:val="sr-Cyrl-RS"/>
        </w:rPr>
        <w:t xml:space="preserve"> </w:t>
      </w:r>
    </w:p>
    <w:p w:rsidR="00A61D26" w:rsidRDefault="000D09F1" w:rsidP="002E2553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>
        <w:rPr>
          <w:rFonts w:ascii="Calibri" w:eastAsia="Calibri" w:hAnsi="Calibri" w:cs="Times New Roman"/>
          <w:sz w:val="24"/>
          <w:szCs w:val="24"/>
          <w:lang w:val="sr-Cyrl-RS"/>
        </w:rPr>
        <w:t>Позиција 14</w:t>
      </w:r>
      <w:r w:rsidRPr="00A61D26">
        <w:rPr>
          <w:rFonts w:ascii="Calibri" w:eastAsia="Calibri" w:hAnsi="Calibri" w:cs="Times New Roman"/>
          <w:sz w:val="24"/>
          <w:szCs w:val="24"/>
          <w:lang w:val="sr-Cyrl-RS"/>
        </w:rPr>
        <w:t>7.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 Разводна кутија са 4 увода увода бакелитна. Молимо вас да дефинишете димензије тражене  разводне кутије.</w:t>
      </w:r>
    </w:p>
    <w:p w:rsidR="002E2553" w:rsidRDefault="002E2553" w:rsidP="002E2553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ОДГОВОР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val="sr-Latn-RS"/>
        </w:rPr>
        <w:t>2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: </w:t>
      </w:r>
    </w:p>
    <w:p w:rsidR="000D09F1" w:rsidRPr="000D09F1" w:rsidRDefault="000D09F1" w:rsidP="002E2553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0D09F1">
        <w:rPr>
          <w:rFonts w:ascii="Calibri" w:eastAsia="Calibri" w:hAnsi="Calibri" w:cs="Times New Roman"/>
          <w:sz w:val="24"/>
          <w:szCs w:val="24"/>
          <w:lang w:val="sr-Cyrl-RS"/>
        </w:rPr>
        <w:t xml:space="preserve">Димензије кутије су 80 </w:t>
      </w:r>
      <w:r w:rsidRPr="000D09F1">
        <w:rPr>
          <w:rFonts w:ascii="Calibri" w:eastAsia="Calibri" w:hAnsi="Calibri" w:cs="Times New Roman"/>
          <w:sz w:val="24"/>
          <w:szCs w:val="24"/>
          <w:lang w:val="sr-Latn-RS"/>
        </w:rPr>
        <w:t>x 80mm (</w:t>
      </w:r>
      <w:r w:rsidRPr="000D09F1">
        <w:rPr>
          <w:rFonts w:ascii="Calibri" w:eastAsia="Calibri" w:hAnsi="Calibri" w:cs="Times New Roman"/>
          <w:sz w:val="24"/>
          <w:szCs w:val="24"/>
          <w:lang w:val="sr-Cyrl-RS"/>
        </w:rPr>
        <w:t>приближно).</w:t>
      </w:r>
    </w:p>
    <w:p w:rsidR="002E2553" w:rsidRDefault="002E2553" w:rsidP="002E2553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ПИТАЊЕ </w:t>
      </w:r>
      <w:r>
        <w:rPr>
          <w:rFonts w:ascii="Calibri" w:eastAsia="Calibri" w:hAnsi="Calibri" w:cs="Times New Roman"/>
          <w:b/>
          <w:sz w:val="24"/>
          <w:szCs w:val="24"/>
          <w:lang w:val="sr-Latn-RS"/>
        </w:rPr>
        <w:t>3</w:t>
      </w:r>
      <w:r w:rsidR="00C320C8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0D09F1" w:rsidRDefault="000D09F1" w:rsidP="000D09F1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>
        <w:rPr>
          <w:rFonts w:ascii="Calibri" w:eastAsia="Calibri" w:hAnsi="Calibri" w:cs="Times New Roman"/>
          <w:sz w:val="24"/>
          <w:szCs w:val="24"/>
          <w:lang w:val="sr-Cyrl-RS"/>
        </w:rPr>
        <w:t>Позиција 148</w:t>
      </w:r>
      <w:r w:rsidRPr="00A61D26">
        <w:rPr>
          <w:rFonts w:ascii="Calibri" w:eastAsia="Calibri" w:hAnsi="Calibri" w:cs="Times New Roman"/>
          <w:sz w:val="24"/>
          <w:szCs w:val="24"/>
          <w:lang w:val="sr-Cyrl-RS"/>
        </w:rPr>
        <w:t>.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 Разводна кутија са 6 увода увода силуминска.</w:t>
      </w:r>
      <w:r w:rsidRPr="000D09F1">
        <w:rPr>
          <w:rFonts w:ascii="Calibri" w:eastAsia="Calibri" w:hAnsi="Calibri" w:cs="Times New Roman"/>
          <w:sz w:val="24"/>
          <w:szCs w:val="24"/>
          <w:lang w:val="sr-Cyrl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Cyrl-RS"/>
        </w:rPr>
        <w:t>Молимо вас да дефинишете димензије тражене  разводне кутије.</w:t>
      </w:r>
    </w:p>
    <w:p w:rsidR="000D09F1" w:rsidRDefault="000D09F1" w:rsidP="002E2553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</w:p>
    <w:p w:rsidR="002E2553" w:rsidRDefault="002E2553" w:rsidP="002E2553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lastRenderedPageBreak/>
        <w:t>ОДГОВОР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val="sr-Latn-RS"/>
        </w:rPr>
        <w:t>3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: </w:t>
      </w:r>
    </w:p>
    <w:p w:rsidR="006A3E6F" w:rsidRDefault="000D09F1" w:rsidP="00BB7D5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0D09F1">
        <w:rPr>
          <w:rFonts w:ascii="Calibri" w:eastAsia="Calibri" w:hAnsi="Calibri" w:cs="Times New Roman"/>
          <w:sz w:val="24"/>
          <w:szCs w:val="24"/>
          <w:lang w:val="sr-Cyrl-RS"/>
        </w:rPr>
        <w:t xml:space="preserve">Димензије кутије су 80 </w:t>
      </w:r>
      <w:r w:rsidRPr="000D09F1">
        <w:rPr>
          <w:rFonts w:ascii="Calibri" w:eastAsia="Calibri" w:hAnsi="Calibri" w:cs="Times New Roman"/>
          <w:sz w:val="24"/>
          <w:szCs w:val="24"/>
          <w:lang w:val="sr-Latn-RS"/>
        </w:rPr>
        <w:t>x 80mm (</w:t>
      </w:r>
      <w:r>
        <w:rPr>
          <w:rFonts w:ascii="Calibri" w:eastAsia="Calibri" w:hAnsi="Calibri" w:cs="Times New Roman"/>
          <w:sz w:val="24"/>
          <w:szCs w:val="24"/>
          <w:lang w:val="sr-Cyrl-RS"/>
        </w:rPr>
        <w:t>приближно).</w:t>
      </w:r>
    </w:p>
    <w:p w:rsidR="006A3E6F" w:rsidRDefault="006A3E6F" w:rsidP="006A3E6F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>ПИТАЊЕ 4:</w:t>
      </w:r>
    </w:p>
    <w:p w:rsidR="00816B2A" w:rsidRDefault="00816B2A" w:rsidP="006A3E6F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sz w:val="24"/>
          <w:szCs w:val="24"/>
          <w:lang w:val="sr-Cyrl-RS"/>
        </w:rPr>
        <w:t>Позиција 211</w:t>
      </w:r>
      <w:r w:rsidRPr="00A61D26">
        <w:rPr>
          <w:rFonts w:ascii="Calibri" w:eastAsia="Calibri" w:hAnsi="Calibri" w:cs="Times New Roman"/>
          <w:sz w:val="24"/>
          <w:szCs w:val="24"/>
          <w:lang w:val="sr-Cyrl-RS"/>
        </w:rPr>
        <w:t>.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 Прикључна плочица за електромоторе – М10. Да ли се испоручује празна или са брезонима?</w:t>
      </w:r>
    </w:p>
    <w:p w:rsidR="006A3E6F" w:rsidRDefault="006A3E6F" w:rsidP="006A3E6F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Latn-RS"/>
        </w:rPr>
      </w:pP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ОДГОВОР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 </w:t>
      </w:r>
      <w:r w:rsidR="00434086">
        <w:rPr>
          <w:rFonts w:ascii="Calibri" w:eastAsia="Calibri" w:hAnsi="Calibri" w:cs="Times New Roman"/>
          <w:b/>
          <w:sz w:val="24"/>
          <w:szCs w:val="24"/>
          <w:lang w:val="sr-Latn-RS"/>
        </w:rPr>
        <w:t>4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: </w:t>
      </w:r>
    </w:p>
    <w:p w:rsidR="009737E8" w:rsidRPr="009737E8" w:rsidRDefault="009737E8" w:rsidP="006A3E6F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9737E8">
        <w:rPr>
          <w:rFonts w:ascii="Calibri" w:eastAsia="Calibri" w:hAnsi="Calibri" w:cs="Times New Roman"/>
          <w:sz w:val="24"/>
          <w:szCs w:val="24"/>
          <w:lang w:val="sr-Cyrl-RS"/>
        </w:rPr>
        <w:t>Прикључна плочица М10 се испоручује без брезона.</w:t>
      </w:r>
    </w:p>
    <w:p w:rsidR="006A3E6F" w:rsidRDefault="006A3E6F" w:rsidP="006A3E6F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>ПИТАЊЕ 5:</w:t>
      </w:r>
    </w:p>
    <w:p w:rsidR="00816B2A" w:rsidRPr="00816B2A" w:rsidRDefault="00816B2A" w:rsidP="006A3E6F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sz w:val="24"/>
          <w:szCs w:val="24"/>
          <w:lang w:val="sr-Cyrl-RS"/>
        </w:rPr>
        <w:t>Позиција 229</w:t>
      </w:r>
      <w:r w:rsidRPr="00A61D26">
        <w:rPr>
          <w:rFonts w:ascii="Calibri" w:eastAsia="Calibri" w:hAnsi="Calibri" w:cs="Times New Roman"/>
          <w:sz w:val="24"/>
          <w:szCs w:val="24"/>
          <w:lang w:val="sr-Cyrl-RS"/>
        </w:rPr>
        <w:t>.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/>
        </w:rPr>
        <w:t xml:space="preserve">GS-GSK/S k.b. 0305116 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клизач за струјну клему или одговарајући. Дистрибутер опреме </w:t>
      </w:r>
      <w:r>
        <w:rPr>
          <w:rFonts w:ascii="Calibri" w:eastAsia="Calibri" w:hAnsi="Calibri" w:cs="Times New Roman"/>
          <w:sz w:val="24"/>
          <w:szCs w:val="24"/>
          <w:lang w:val="sr-Latn-RS"/>
        </w:rPr>
        <w:t>PHOENIX CONTAC</w:t>
      </w:r>
      <w:r w:rsidR="000518FA">
        <w:rPr>
          <w:rFonts w:ascii="Calibri" w:eastAsia="Calibri" w:hAnsi="Calibri" w:cs="Times New Roman"/>
          <w:sz w:val="24"/>
          <w:szCs w:val="24"/>
          <w:lang w:val="sr-Cyrl-RS"/>
        </w:rPr>
        <w:t>Т</w:t>
      </w:r>
      <w:r>
        <w:rPr>
          <w:rFonts w:ascii="Calibri" w:eastAsia="Calibri" w:hAnsi="Calibri" w:cs="Times New Roman"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Cyrl-RS"/>
        </w:rPr>
        <w:t>нам је сугерисао да се фабрички пакују и испоручују у кесицама од 10 ком. Да ли је комисији прихватљиво да се тражени клизачи испоруче у фабричком паковању од 100 ком. уместо тражених 50 и да се у складу са тиме коригује захтев?</w:t>
      </w:r>
    </w:p>
    <w:p w:rsidR="00434086" w:rsidRDefault="00434086" w:rsidP="0043408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ОДГОВОР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val="sr-Latn-RS"/>
        </w:rPr>
        <w:t>5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: </w:t>
      </w:r>
    </w:p>
    <w:p w:rsidR="000518FA" w:rsidRPr="0048670B" w:rsidRDefault="0048670B" w:rsidP="0043408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48670B">
        <w:rPr>
          <w:rFonts w:ascii="Calibri" w:eastAsia="Calibri" w:hAnsi="Calibri" w:cs="Times New Roman"/>
          <w:sz w:val="24"/>
          <w:szCs w:val="24"/>
          <w:lang w:val="sr-Cyrl-RS"/>
        </w:rPr>
        <w:t>Комисија остаје при захтевима из Конкурсне документације и траженим количинама.</w:t>
      </w:r>
    </w:p>
    <w:p w:rsidR="00816B2A" w:rsidRDefault="00816B2A" w:rsidP="00816B2A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>ПИТАЊЕ 6:</w:t>
      </w:r>
    </w:p>
    <w:p w:rsidR="000518FA" w:rsidRPr="000518FA" w:rsidRDefault="000518FA" w:rsidP="00816B2A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sz w:val="24"/>
          <w:szCs w:val="24"/>
          <w:lang w:val="sr-Cyrl-RS"/>
        </w:rPr>
        <w:t>Позиција 256</w:t>
      </w:r>
      <w:r w:rsidRPr="00A61D26">
        <w:rPr>
          <w:rFonts w:ascii="Calibri" w:eastAsia="Calibri" w:hAnsi="Calibri" w:cs="Times New Roman"/>
          <w:sz w:val="24"/>
          <w:szCs w:val="24"/>
          <w:lang w:val="sr-Cyrl-RS"/>
        </w:rPr>
        <w:t>.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 Клеме </w:t>
      </w:r>
      <w:r>
        <w:rPr>
          <w:rFonts w:ascii="Calibri" w:eastAsia="Calibri" w:hAnsi="Calibri" w:cs="Times New Roman"/>
          <w:sz w:val="24"/>
          <w:szCs w:val="24"/>
          <w:lang w:val="sr-Latn-RS"/>
        </w:rPr>
        <w:t xml:space="preserve">UK 5 RD – 3004676 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или одговарајуће. Дистрибутер опреме </w:t>
      </w:r>
      <w:r>
        <w:rPr>
          <w:rFonts w:ascii="Calibri" w:eastAsia="Calibri" w:hAnsi="Calibri" w:cs="Times New Roman"/>
          <w:sz w:val="24"/>
          <w:szCs w:val="24"/>
          <w:lang w:val="sr-Latn-RS"/>
        </w:rPr>
        <w:t>PHOENIX CONTAC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Т нам је сугерисао да се овај модел климе не производи 10-ак година и да као такав није добављив. Да ли је комисија сагласна са његовим заменским производом </w:t>
      </w:r>
      <w:r>
        <w:rPr>
          <w:rFonts w:ascii="Calibri" w:eastAsia="Calibri" w:hAnsi="Calibri" w:cs="Times New Roman"/>
          <w:sz w:val="24"/>
          <w:szCs w:val="24"/>
          <w:lang w:val="sr-Latn-RS"/>
        </w:rPr>
        <w:t xml:space="preserve">UK 5 N RD, </w:t>
      </w:r>
      <w:r>
        <w:rPr>
          <w:rFonts w:ascii="Calibri" w:eastAsia="Calibri" w:hAnsi="Calibri" w:cs="Times New Roman"/>
          <w:sz w:val="24"/>
          <w:szCs w:val="24"/>
          <w:lang w:val="sr-Cyrl-RS"/>
        </w:rPr>
        <w:t>молимо да у складу са сугестијом коригујете захтев.</w:t>
      </w:r>
    </w:p>
    <w:p w:rsidR="000518FA" w:rsidRDefault="000518FA" w:rsidP="000518FA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ОДГОВОР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 6:</w:t>
      </w:r>
    </w:p>
    <w:p w:rsidR="000518FA" w:rsidRPr="00186E9C" w:rsidRDefault="000518FA" w:rsidP="000518FA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Latn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 </w:t>
      </w:r>
      <w:r w:rsidR="00186E9C" w:rsidRPr="00186E9C">
        <w:rPr>
          <w:rFonts w:ascii="Calibri" w:eastAsia="Calibri" w:hAnsi="Calibri" w:cs="Times New Roman"/>
          <w:sz w:val="24"/>
          <w:szCs w:val="24"/>
          <w:lang w:val="sr-Cyrl-RS"/>
        </w:rPr>
        <w:t xml:space="preserve">Сагласни смо да нам испоручите заменски производ </w:t>
      </w:r>
      <w:r w:rsidR="00186E9C" w:rsidRPr="00186E9C">
        <w:rPr>
          <w:rFonts w:ascii="Calibri" w:eastAsia="Calibri" w:hAnsi="Calibri" w:cs="Times New Roman"/>
          <w:sz w:val="24"/>
          <w:szCs w:val="24"/>
          <w:lang w:val="sr-Latn-RS"/>
        </w:rPr>
        <w:t>UK 5 N RD.</w:t>
      </w:r>
    </w:p>
    <w:p w:rsidR="000518FA" w:rsidRDefault="000518FA" w:rsidP="000518FA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>ПИТАЊЕ 7:</w:t>
      </w:r>
    </w:p>
    <w:p w:rsidR="000518FA" w:rsidRDefault="000518FA" w:rsidP="000518FA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Latn-RS"/>
        </w:rPr>
      </w:pPr>
      <w:r>
        <w:rPr>
          <w:rFonts w:ascii="Calibri" w:eastAsia="Calibri" w:hAnsi="Calibri" w:cs="Times New Roman"/>
          <w:sz w:val="24"/>
          <w:szCs w:val="24"/>
          <w:lang w:val="sr-Cyrl-RS"/>
        </w:rPr>
        <w:t>Позиција 271</w:t>
      </w:r>
      <w:r w:rsidRPr="00A61D26">
        <w:rPr>
          <w:rFonts w:ascii="Calibri" w:eastAsia="Calibri" w:hAnsi="Calibri" w:cs="Times New Roman"/>
          <w:sz w:val="24"/>
          <w:szCs w:val="24"/>
          <w:lang w:val="sr-Cyrl-RS"/>
        </w:rPr>
        <w:t>.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/>
        </w:rPr>
        <w:t xml:space="preserve">ZB 8 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ознаке за клеме </w:t>
      </w:r>
      <w:r>
        <w:rPr>
          <w:rFonts w:ascii="Calibri" w:eastAsia="Calibri" w:hAnsi="Calibri" w:cs="Times New Roman"/>
          <w:sz w:val="24"/>
          <w:szCs w:val="24"/>
          <w:lang w:val="sr-Latn-RS"/>
        </w:rPr>
        <w:t xml:space="preserve">UK 6 N. 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Дистрибутеру опреме </w:t>
      </w:r>
      <w:r>
        <w:rPr>
          <w:rFonts w:ascii="Calibri" w:eastAsia="Calibri" w:hAnsi="Calibri" w:cs="Times New Roman"/>
          <w:sz w:val="24"/>
          <w:szCs w:val="24"/>
          <w:lang w:val="sr-Latn-RS"/>
        </w:rPr>
        <w:t>PHOENIX CONTAC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Т нејасан је захтев паковање, некада су се паковале по 10, 50 или 100 маркера за 10 клема у кесици (пакет). Да ли је комисија сагласна да се понуди </w:t>
      </w:r>
      <w:r w:rsidR="00196480">
        <w:rPr>
          <w:rFonts w:ascii="Calibri" w:eastAsia="Calibri" w:hAnsi="Calibri" w:cs="Times New Roman"/>
          <w:sz w:val="24"/>
          <w:szCs w:val="24"/>
          <w:lang w:val="sr-Cyrl-RS"/>
        </w:rPr>
        <w:t xml:space="preserve">нова серија маркера </w:t>
      </w:r>
      <w:r w:rsidR="00196480">
        <w:rPr>
          <w:rFonts w:ascii="Calibri" w:eastAsia="Calibri" w:hAnsi="Calibri" w:cs="Times New Roman"/>
          <w:sz w:val="24"/>
          <w:szCs w:val="24"/>
          <w:lang w:val="sr-Latn-RS"/>
        </w:rPr>
        <w:t xml:space="preserve">UC-TM </w:t>
      </w:r>
      <w:r w:rsidR="00196480">
        <w:rPr>
          <w:rFonts w:ascii="Calibri" w:eastAsia="Calibri" w:hAnsi="Calibri" w:cs="Times New Roman"/>
          <w:sz w:val="24"/>
          <w:szCs w:val="24"/>
          <w:lang w:val="sr-Cyrl-RS"/>
        </w:rPr>
        <w:t xml:space="preserve">они су кутије по 10 плоча, свака плоча има на себи одређени број бланко ознака </w:t>
      </w:r>
      <w:r w:rsidR="00196480">
        <w:rPr>
          <w:rFonts w:ascii="Calibri" w:eastAsia="Calibri" w:hAnsi="Calibri" w:cs="Times New Roman"/>
          <w:sz w:val="24"/>
          <w:szCs w:val="24"/>
          <w:lang w:val="sr-Latn-RS"/>
        </w:rPr>
        <w:t>UC-TM</w:t>
      </w:r>
      <w:r w:rsidR="00196480">
        <w:rPr>
          <w:rFonts w:ascii="Calibri" w:eastAsia="Calibri" w:hAnsi="Calibri" w:cs="Times New Roman"/>
          <w:sz w:val="24"/>
          <w:szCs w:val="24"/>
          <w:lang w:val="sr-Cyrl-RS"/>
        </w:rPr>
        <w:t xml:space="preserve"> 6 80, </w:t>
      </w:r>
      <w:r w:rsidR="00196480">
        <w:rPr>
          <w:rFonts w:ascii="Calibri" w:eastAsia="Calibri" w:hAnsi="Calibri" w:cs="Times New Roman"/>
          <w:sz w:val="24"/>
          <w:szCs w:val="24"/>
          <w:lang w:val="sr-Latn-RS"/>
        </w:rPr>
        <w:t>US-TM 8 56.</w:t>
      </w:r>
    </w:p>
    <w:p w:rsidR="00196480" w:rsidRDefault="00196480" w:rsidP="00196480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Latn-RS"/>
        </w:rPr>
      </w:pP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ОДГОВОР</w:t>
      </w:r>
      <w:r>
        <w:rPr>
          <w:rFonts w:ascii="Calibri" w:eastAsia="Calibri" w:hAnsi="Calibri" w:cs="Times New Roman"/>
          <w:b/>
          <w:sz w:val="24"/>
          <w:szCs w:val="24"/>
          <w:lang w:val="sr-Latn-RS"/>
        </w:rPr>
        <w:t>7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186E9C" w:rsidRPr="0068580E" w:rsidRDefault="00186E9C" w:rsidP="00196480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186E9C">
        <w:rPr>
          <w:rFonts w:ascii="Calibri" w:eastAsia="Calibri" w:hAnsi="Calibri" w:cs="Times New Roman"/>
          <w:sz w:val="24"/>
          <w:szCs w:val="24"/>
          <w:lang w:val="sr-Cyrl-RS"/>
        </w:rPr>
        <w:t xml:space="preserve">Сагласни смо да се понуди нова серија маркера </w:t>
      </w:r>
      <w:r w:rsidRPr="00186E9C">
        <w:rPr>
          <w:rFonts w:ascii="Calibri" w:eastAsia="Calibri" w:hAnsi="Calibri" w:cs="Times New Roman"/>
          <w:sz w:val="24"/>
          <w:szCs w:val="24"/>
          <w:lang w:val="sr-Latn-RS"/>
        </w:rPr>
        <w:t xml:space="preserve">UC-TM – </w:t>
      </w:r>
      <w:r w:rsidRPr="00186E9C">
        <w:rPr>
          <w:rFonts w:ascii="Calibri" w:eastAsia="Calibri" w:hAnsi="Calibri" w:cs="Times New Roman"/>
          <w:sz w:val="24"/>
          <w:szCs w:val="24"/>
          <w:lang w:val="sr-Cyrl-RS"/>
        </w:rPr>
        <w:t xml:space="preserve">кутије по 10 плоча, свака плоча има на себи одређени број бланко ознака 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- </w:t>
      </w:r>
      <w:r>
        <w:rPr>
          <w:rFonts w:ascii="Calibri" w:eastAsia="Calibri" w:hAnsi="Calibri" w:cs="Times New Roman"/>
          <w:sz w:val="24"/>
          <w:szCs w:val="24"/>
          <w:lang w:val="sr-Latn-RS"/>
        </w:rPr>
        <w:t>UC-TM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 6 80, </w:t>
      </w:r>
      <w:r>
        <w:rPr>
          <w:rFonts w:ascii="Calibri" w:eastAsia="Calibri" w:hAnsi="Calibri" w:cs="Times New Roman"/>
          <w:sz w:val="24"/>
          <w:szCs w:val="24"/>
          <w:lang w:val="sr-Latn-RS"/>
        </w:rPr>
        <w:t>US-TM 8 56.</w:t>
      </w:r>
    </w:p>
    <w:p w:rsidR="00196480" w:rsidRDefault="00196480" w:rsidP="00196480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Latn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lastRenderedPageBreak/>
        <w:t xml:space="preserve">ПИТАЊЕ </w:t>
      </w:r>
      <w:r>
        <w:rPr>
          <w:rFonts w:ascii="Calibri" w:eastAsia="Calibri" w:hAnsi="Calibri" w:cs="Times New Roman"/>
          <w:b/>
          <w:sz w:val="24"/>
          <w:szCs w:val="24"/>
          <w:lang w:val="sr-Latn-RS"/>
        </w:rPr>
        <w:t>8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196480" w:rsidRDefault="00196480" w:rsidP="00196480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Latn-RS"/>
        </w:rPr>
      </w:pPr>
      <w:r>
        <w:rPr>
          <w:rFonts w:ascii="Calibri" w:eastAsia="Calibri" w:hAnsi="Calibri" w:cs="Times New Roman"/>
          <w:sz w:val="24"/>
          <w:szCs w:val="24"/>
          <w:lang w:val="sr-Cyrl-RS"/>
        </w:rPr>
        <w:t>Позиција 27</w:t>
      </w:r>
      <w:r>
        <w:rPr>
          <w:rFonts w:ascii="Calibri" w:eastAsia="Calibri" w:hAnsi="Calibri" w:cs="Times New Roman"/>
          <w:sz w:val="24"/>
          <w:szCs w:val="24"/>
          <w:lang w:val="sr-Latn-RS"/>
        </w:rPr>
        <w:t>2</w:t>
      </w:r>
      <w:r w:rsidRPr="00A61D26">
        <w:rPr>
          <w:rFonts w:ascii="Calibri" w:eastAsia="Calibri" w:hAnsi="Calibri" w:cs="Times New Roman"/>
          <w:sz w:val="24"/>
          <w:szCs w:val="24"/>
          <w:lang w:val="sr-Cyrl-RS"/>
        </w:rPr>
        <w:t>.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/>
        </w:rPr>
        <w:t xml:space="preserve">ZB 6 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ознаке за клеме </w:t>
      </w:r>
      <w:r>
        <w:rPr>
          <w:rFonts w:ascii="Calibri" w:eastAsia="Calibri" w:hAnsi="Calibri" w:cs="Times New Roman"/>
          <w:sz w:val="24"/>
          <w:szCs w:val="24"/>
          <w:lang w:val="sr-Latn-RS"/>
        </w:rPr>
        <w:t xml:space="preserve">UK 5 N. 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Дистрибутеру опреме </w:t>
      </w:r>
      <w:r>
        <w:rPr>
          <w:rFonts w:ascii="Calibri" w:eastAsia="Calibri" w:hAnsi="Calibri" w:cs="Times New Roman"/>
          <w:sz w:val="24"/>
          <w:szCs w:val="24"/>
          <w:lang w:val="sr-Latn-RS"/>
        </w:rPr>
        <w:t>PHOENIX CONTAC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Т нејасан је захтев паковање, некада су се паковале по 10, 50 или 100 маркера за 10 клема у кесици (пакет). Да ли је комисија сагласна да се понуди нова серија маркера </w:t>
      </w:r>
      <w:r>
        <w:rPr>
          <w:rFonts w:ascii="Calibri" w:eastAsia="Calibri" w:hAnsi="Calibri" w:cs="Times New Roman"/>
          <w:sz w:val="24"/>
          <w:szCs w:val="24"/>
          <w:lang w:val="sr-Latn-RS"/>
        </w:rPr>
        <w:t xml:space="preserve">UC-TM 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они су кутије по 10 плоча, свака плоча има на себи одређени број бланко ознака </w:t>
      </w:r>
      <w:r>
        <w:rPr>
          <w:rFonts w:ascii="Calibri" w:eastAsia="Calibri" w:hAnsi="Calibri" w:cs="Times New Roman"/>
          <w:sz w:val="24"/>
          <w:szCs w:val="24"/>
          <w:lang w:val="sr-Latn-RS"/>
        </w:rPr>
        <w:t>UC-TM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 6 80, </w:t>
      </w:r>
      <w:r>
        <w:rPr>
          <w:rFonts w:ascii="Calibri" w:eastAsia="Calibri" w:hAnsi="Calibri" w:cs="Times New Roman"/>
          <w:sz w:val="24"/>
          <w:szCs w:val="24"/>
          <w:lang w:val="sr-Latn-RS"/>
        </w:rPr>
        <w:t>US-TM 8 56.</w:t>
      </w:r>
    </w:p>
    <w:p w:rsidR="00196480" w:rsidRDefault="00196480" w:rsidP="00196480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Latn-RS"/>
        </w:rPr>
      </w:pP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ОДГОВОР</w:t>
      </w:r>
      <w:r>
        <w:rPr>
          <w:rFonts w:ascii="Calibri" w:eastAsia="Calibri" w:hAnsi="Calibri" w:cs="Times New Roman"/>
          <w:b/>
          <w:sz w:val="24"/>
          <w:szCs w:val="24"/>
          <w:lang w:val="sr-Latn-RS"/>
        </w:rPr>
        <w:t xml:space="preserve"> 8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196480" w:rsidRPr="00186E9C" w:rsidRDefault="00186E9C" w:rsidP="00196480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186E9C">
        <w:rPr>
          <w:rFonts w:ascii="Calibri" w:eastAsia="Calibri" w:hAnsi="Calibri" w:cs="Times New Roman"/>
          <w:sz w:val="24"/>
          <w:szCs w:val="24"/>
          <w:lang w:val="sr-Cyrl-RS"/>
        </w:rPr>
        <w:t xml:space="preserve">Сагласни смо да се понуди нова серија маркера </w:t>
      </w:r>
      <w:r w:rsidRPr="00186E9C">
        <w:rPr>
          <w:rFonts w:ascii="Calibri" w:eastAsia="Calibri" w:hAnsi="Calibri" w:cs="Times New Roman"/>
          <w:sz w:val="24"/>
          <w:szCs w:val="24"/>
          <w:lang w:val="sr-Latn-RS"/>
        </w:rPr>
        <w:t xml:space="preserve">UC-TM – </w:t>
      </w:r>
      <w:r w:rsidRPr="00186E9C">
        <w:rPr>
          <w:rFonts w:ascii="Calibri" w:eastAsia="Calibri" w:hAnsi="Calibri" w:cs="Times New Roman"/>
          <w:sz w:val="24"/>
          <w:szCs w:val="24"/>
          <w:lang w:val="sr-Cyrl-RS"/>
        </w:rPr>
        <w:t xml:space="preserve">кутије по 10 плоча, свака плоча има на себи одређени број бланко ознака 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- </w:t>
      </w:r>
      <w:r>
        <w:rPr>
          <w:rFonts w:ascii="Calibri" w:eastAsia="Calibri" w:hAnsi="Calibri" w:cs="Times New Roman"/>
          <w:sz w:val="24"/>
          <w:szCs w:val="24"/>
          <w:lang w:val="sr-Latn-RS"/>
        </w:rPr>
        <w:t>UC-TM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 6 80, </w:t>
      </w:r>
      <w:r>
        <w:rPr>
          <w:rFonts w:ascii="Calibri" w:eastAsia="Calibri" w:hAnsi="Calibri" w:cs="Times New Roman"/>
          <w:sz w:val="24"/>
          <w:szCs w:val="24"/>
          <w:lang w:val="sr-Latn-RS"/>
        </w:rPr>
        <w:t>US-TM 8 56.</w:t>
      </w:r>
    </w:p>
    <w:p w:rsidR="00196480" w:rsidRDefault="00196480" w:rsidP="00196480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Latn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ПИТАЊЕ </w:t>
      </w:r>
      <w:r>
        <w:rPr>
          <w:rFonts w:ascii="Calibri" w:eastAsia="Calibri" w:hAnsi="Calibri" w:cs="Times New Roman"/>
          <w:b/>
          <w:sz w:val="24"/>
          <w:szCs w:val="24"/>
          <w:lang w:val="sr-Latn-RS"/>
        </w:rPr>
        <w:t>9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196480" w:rsidRPr="00FF2F83" w:rsidRDefault="00196480" w:rsidP="00196480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sz w:val="24"/>
          <w:szCs w:val="24"/>
          <w:lang w:val="sr-Cyrl-RS"/>
        </w:rPr>
        <w:t>Позициј</w:t>
      </w:r>
      <w:r>
        <w:rPr>
          <w:rFonts w:ascii="Calibri" w:eastAsia="Calibri" w:hAnsi="Calibri" w:cs="Times New Roman"/>
          <w:sz w:val="24"/>
          <w:szCs w:val="24"/>
          <w:lang w:val="sr-Latn-RS"/>
        </w:rPr>
        <w:t>e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 27</w:t>
      </w:r>
      <w:r>
        <w:rPr>
          <w:rFonts w:ascii="Calibri" w:eastAsia="Calibri" w:hAnsi="Calibri" w:cs="Times New Roman"/>
          <w:sz w:val="24"/>
          <w:szCs w:val="24"/>
          <w:lang w:val="sr-Latn-RS"/>
        </w:rPr>
        <w:t xml:space="preserve">3,274,275,277. 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Дистрибутеру опреме </w:t>
      </w:r>
      <w:r>
        <w:rPr>
          <w:rFonts w:ascii="Calibri" w:eastAsia="Calibri" w:hAnsi="Calibri" w:cs="Times New Roman"/>
          <w:sz w:val="24"/>
          <w:szCs w:val="24"/>
          <w:lang w:val="sr-Latn-RS"/>
        </w:rPr>
        <w:t>PHOENIX CONTAC</w:t>
      </w:r>
      <w:r>
        <w:rPr>
          <w:rFonts w:ascii="Calibri" w:eastAsia="Calibri" w:hAnsi="Calibri" w:cs="Times New Roman"/>
          <w:sz w:val="24"/>
          <w:szCs w:val="24"/>
          <w:lang w:val="sr-Cyrl-RS"/>
        </w:rPr>
        <w:t>Т</w:t>
      </w:r>
      <w:r>
        <w:rPr>
          <w:rFonts w:ascii="Calibri" w:eastAsia="Calibri" w:hAnsi="Calibri" w:cs="Times New Roman"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нам је сугерисао да никада нису постојали сетови ознаке </w:t>
      </w:r>
      <w:r>
        <w:rPr>
          <w:rFonts w:ascii="Calibri" w:eastAsia="Calibri" w:hAnsi="Calibri" w:cs="Times New Roman"/>
          <w:sz w:val="24"/>
          <w:szCs w:val="24"/>
          <w:lang w:val="sr-Latn-RS"/>
        </w:rPr>
        <w:t xml:space="preserve">ZB </w:t>
      </w:r>
      <w:r w:rsidR="00FF2F83">
        <w:rPr>
          <w:rFonts w:ascii="Calibri" w:eastAsia="Calibri" w:hAnsi="Calibri" w:cs="Times New Roman"/>
          <w:sz w:val="24"/>
          <w:szCs w:val="24"/>
          <w:lang w:val="sr-Cyrl-RS"/>
        </w:rPr>
        <w:t xml:space="preserve">у оваквом низу. Постоје и данас у декадама 1-10, 11-20, 21-30..., у паковањима по 10 комада. Да ли је комисија сагласна да се понуди 3 пута серија 1-100, одштампане </w:t>
      </w:r>
      <w:r w:rsidR="00FF2F83">
        <w:rPr>
          <w:rFonts w:ascii="Calibri" w:eastAsia="Calibri" w:hAnsi="Calibri" w:cs="Times New Roman"/>
          <w:sz w:val="24"/>
          <w:szCs w:val="24"/>
          <w:lang w:val="sr-Latn-RS"/>
        </w:rPr>
        <w:t>UC-TM</w:t>
      </w:r>
      <w:r w:rsidR="00FF2F83">
        <w:rPr>
          <w:rFonts w:ascii="Calibri" w:eastAsia="Calibri" w:hAnsi="Calibri" w:cs="Times New Roman"/>
          <w:sz w:val="24"/>
          <w:szCs w:val="24"/>
          <w:lang w:val="sr-Cyrl-RS"/>
        </w:rPr>
        <w:t xml:space="preserve"> ознаке.</w:t>
      </w:r>
    </w:p>
    <w:p w:rsidR="00FF2F83" w:rsidRDefault="00FF2F83" w:rsidP="00FF2F83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ОДГОВОР</w:t>
      </w:r>
      <w:r>
        <w:rPr>
          <w:rFonts w:ascii="Calibri" w:eastAsia="Calibri" w:hAnsi="Calibri" w:cs="Times New Roman"/>
          <w:b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>9:</w:t>
      </w:r>
    </w:p>
    <w:p w:rsidR="00FF2F83" w:rsidRDefault="00186E9C" w:rsidP="00FF2F83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186E9C">
        <w:rPr>
          <w:rFonts w:ascii="Calibri" w:eastAsia="Calibri" w:hAnsi="Calibri" w:cs="Times New Roman"/>
          <w:sz w:val="24"/>
          <w:szCs w:val="24"/>
          <w:lang w:val="sr-Cyrl-RS"/>
        </w:rPr>
        <w:t>Сагласни смо да се понуди 3 пута серија 1-100, одштампане</w:t>
      </w:r>
      <w:r w:rsidRPr="00186E9C">
        <w:rPr>
          <w:rFonts w:ascii="Calibri" w:eastAsia="Calibri" w:hAnsi="Calibri" w:cs="Times New Roman"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/>
        </w:rPr>
        <w:t>UC-TM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 ознаке.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 </w:t>
      </w:r>
    </w:p>
    <w:p w:rsidR="00FF2F83" w:rsidRDefault="00FF2F83" w:rsidP="00FF2F83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Latn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>ПИТАЊЕ 10:</w:t>
      </w:r>
    </w:p>
    <w:p w:rsidR="00FF2F83" w:rsidRPr="00FF2F83" w:rsidRDefault="00FF2F83" w:rsidP="00FF2F83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sz w:val="24"/>
          <w:szCs w:val="24"/>
          <w:lang w:val="sr-Cyrl-RS"/>
        </w:rPr>
        <w:t>Позиција 276</w:t>
      </w:r>
      <w:r w:rsidRPr="00A61D26">
        <w:rPr>
          <w:rFonts w:ascii="Calibri" w:eastAsia="Calibri" w:hAnsi="Calibri" w:cs="Times New Roman"/>
          <w:sz w:val="24"/>
          <w:szCs w:val="24"/>
          <w:lang w:val="sr-Cyrl-RS"/>
        </w:rPr>
        <w:t>.</w:t>
      </w:r>
      <w:r w:rsidRPr="00FF2F83">
        <w:rPr>
          <w:rFonts w:ascii="Calibri" w:eastAsia="Calibri" w:hAnsi="Calibri" w:cs="Times New Roman"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/>
        </w:rPr>
        <w:t xml:space="preserve">ZB 6 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ознаке  клема. Дистрибутер опреме </w:t>
      </w:r>
      <w:r>
        <w:rPr>
          <w:rFonts w:ascii="Calibri" w:eastAsia="Calibri" w:hAnsi="Calibri" w:cs="Times New Roman"/>
          <w:sz w:val="24"/>
          <w:szCs w:val="24"/>
          <w:lang w:val="sr-Latn-RS"/>
        </w:rPr>
        <w:t>PHOENIX CONTAC</w:t>
      </w:r>
      <w:r>
        <w:rPr>
          <w:rFonts w:ascii="Calibri" w:eastAsia="Calibri" w:hAnsi="Calibri" w:cs="Times New Roman"/>
          <w:sz w:val="24"/>
          <w:szCs w:val="24"/>
          <w:lang w:val="sr-Cyrl-RS"/>
        </w:rPr>
        <w:t>Т</w:t>
      </w:r>
      <w:r>
        <w:rPr>
          <w:rFonts w:ascii="Calibri" w:eastAsia="Calibri" w:hAnsi="Calibri" w:cs="Times New Roman"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нам је сугерисао да се </w:t>
      </w:r>
      <w:r>
        <w:rPr>
          <w:rFonts w:ascii="Calibri" w:eastAsia="Calibri" w:hAnsi="Calibri" w:cs="Times New Roman"/>
          <w:sz w:val="24"/>
          <w:szCs w:val="24"/>
          <w:lang w:val="sr-Latn-RS"/>
        </w:rPr>
        <w:t>ZB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 20 не производи, (маркер ширине 20</w:t>
      </w:r>
      <w:r>
        <w:rPr>
          <w:rFonts w:ascii="Calibri" w:eastAsia="Calibri" w:hAnsi="Calibri" w:cs="Times New Roman"/>
          <w:sz w:val="24"/>
          <w:szCs w:val="24"/>
          <w:lang w:val="sr-Latn-RS"/>
        </w:rPr>
        <w:t xml:space="preserve">mm). 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Да ли је комисија сагласна да се понуди највећи маркер из производног програма компаније </w:t>
      </w:r>
      <w:r>
        <w:rPr>
          <w:rFonts w:ascii="Calibri" w:eastAsia="Calibri" w:hAnsi="Calibri" w:cs="Times New Roman"/>
          <w:sz w:val="24"/>
          <w:szCs w:val="24"/>
          <w:lang w:val="sr-Latn-RS"/>
        </w:rPr>
        <w:t>PHOENIX CONTAC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Т, модел: </w:t>
      </w:r>
      <w:r>
        <w:rPr>
          <w:rFonts w:ascii="Calibri" w:eastAsia="Calibri" w:hAnsi="Calibri" w:cs="Times New Roman"/>
          <w:sz w:val="24"/>
          <w:szCs w:val="24"/>
          <w:lang w:val="sr-Latn-RS"/>
        </w:rPr>
        <w:t>UC-TM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 16?</w:t>
      </w:r>
    </w:p>
    <w:p w:rsidR="00FF2F83" w:rsidRDefault="00FF2F83" w:rsidP="00FF2F83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ОДГОВОР</w:t>
      </w:r>
      <w:r>
        <w:rPr>
          <w:rFonts w:ascii="Calibri" w:eastAsia="Calibri" w:hAnsi="Calibri" w:cs="Times New Roman"/>
          <w:b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>10:</w:t>
      </w:r>
    </w:p>
    <w:p w:rsidR="00196480" w:rsidRPr="007212FF" w:rsidRDefault="00186E9C" w:rsidP="00196480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186E9C">
        <w:rPr>
          <w:rFonts w:ascii="Calibri" w:eastAsia="Calibri" w:hAnsi="Calibri" w:cs="Times New Roman"/>
          <w:sz w:val="24"/>
          <w:szCs w:val="24"/>
          <w:lang w:val="sr-Cyrl-RS"/>
        </w:rPr>
        <w:t xml:space="preserve">Комисија је сагласна да се понуди највећи маркер из производног програма компаније </w:t>
      </w:r>
      <w:r>
        <w:rPr>
          <w:rFonts w:ascii="Calibri" w:eastAsia="Calibri" w:hAnsi="Calibri" w:cs="Times New Roman"/>
          <w:sz w:val="24"/>
          <w:szCs w:val="24"/>
          <w:lang w:val="sr-Latn-RS"/>
        </w:rPr>
        <w:t>PHOENIX CONTAC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Т, модел: </w:t>
      </w:r>
      <w:r>
        <w:rPr>
          <w:rFonts w:ascii="Calibri" w:eastAsia="Calibri" w:hAnsi="Calibri" w:cs="Times New Roman"/>
          <w:sz w:val="24"/>
          <w:szCs w:val="24"/>
          <w:lang w:val="sr-Latn-RS"/>
        </w:rPr>
        <w:t>UC-TM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 16</w:t>
      </w:r>
    </w:p>
    <w:p w:rsidR="0068580E" w:rsidRDefault="00DB25EE" w:rsidP="0068580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217F39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217F39">
        <w:rPr>
          <w:rFonts w:ascii="Arial" w:hAnsi="Arial"/>
          <w:iCs/>
        </w:rPr>
        <w:t>Порталу јавн</w:t>
      </w:r>
      <w:r w:rsidR="00C04B2D" w:rsidRPr="00217F39">
        <w:rPr>
          <w:rFonts w:ascii="Arial" w:hAnsi="Arial"/>
          <w:iCs/>
        </w:rPr>
        <w:t xml:space="preserve">их набавки и интернет страници </w:t>
      </w:r>
      <w:r w:rsidR="00C04B2D" w:rsidRPr="00217F39">
        <w:rPr>
          <w:rFonts w:ascii="Arial" w:hAnsi="Arial"/>
          <w:iCs/>
          <w:lang w:val="sr-Cyrl-RS"/>
        </w:rPr>
        <w:t>Н</w:t>
      </w:r>
      <w:r w:rsidRPr="00217F39">
        <w:rPr>
          <w:rFonts w:ascii="Arial" w:hAnsi="Arial"/>
          <w:iCs/>
        </w:rPr>
        <w:t>аручиоца.</w:t>
      </w:r>
    </w:p>
    <w:p w:rsidR="006145AC" w:rsidRPr="006145AC" w:rsidRDefault="006B37B8" w:rsidP="0068580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6B37B8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6B37B8">
        <w:rPr>
          <w:rFonts w:ascii="Arial" w:hAnsi="Arial"/>
          <w:b/>
          <w:iCs/>
          <w:lang w:val="sr-Cyrl-RS"/>
        </w:rPr>
        <w:t>у случају да продужи рок</w:t>
      </w:r>
      <w:r w:rsidRPr="006B37B8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875CE4" w:rsidRPr="00D97D88" w:rsidRDefault="006F3216" w:rsidP="00875CE4">
      <w:pPr>
        <w:spacing w:line="240" w:lineRule="auto"/>
        <w:jc w:val="center"/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sr-Cyrl-RS"/>
        </w:rPr>
        <w:t xml:space="preserve">                                            </w:t>
      </w:r>
      <w:r w:rsidR="0068580E">
        <w:rPr>
          <w:rFonts w:ascii="Arial" w:hAnsi="Arial"/>
          <w:iCs/>
          <w:lang w:val="sr-Cyrl-RS"/>
        </w:rPr>
        <w:t xml:space="preserve">  </w:t>
      </w:r>
    </w:p>
    <w:p w:rsidR="000F0A61" w:rsidRPr="0068580E" w:rsidRDefault="006B37B8" w:rsidP="0068580E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ru-RU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6F3216">
        <w:rPr>
          <w:rFonts w:ascii="Arial" w:hAnsi="Arial"/>
          <w:iCs/>
          <w:lang w:val="sr-Cyrl-RS"/>
        </w:rPr>
        <w:t xml:space="preserve">              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68580E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EB8" w:rsidRDefault="00487EB8" w:rsidP="004A61DF">
      <w:pPr>
        <w:spacing w:line="240" w:lineRule="auto"/>
      </w:pPr>
      <w:r>
        <w:separator/>
      </w:r>
    </w:p>
  </w:endnote>
  <w:endnote w:type="continuationSeparator" w:id="0">
    <w:p w:rsidR="00487EB8" w:rsidRDefault="00487EB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76E4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76E4D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EB8" w:rsidRDefault="00487EB8" w:rsidP="004A61DF">
      <w:pPr>
        <w:spacing w:line="240" w:lineRule="auto"/>
      </w:pPr>
      <w:r>
        <w:separator/>
      </w:r>
    </w:p>
  </w:footnote>
  <w:footnote w:type="continuationSeparator" w:id="0">
    <w:p w:rsidR="00487EB8" w:rsidRDefault="00487EB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E660530" wp14:editId="6AE1DD0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76E4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76E4D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98D4A79"/>
    <w:multiLevelType w:val="hybridMultilevel"/>
    <w:tmpl w:val="B7C46D5E"/>
    <w:lvl w:ilvl="0" w:tplc="493E1C4A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175" w:hanging="360"/>
      </w:pPr>
    </w:lvl>
    <w:lvl w:ilvl="2" w:tplc="241A001B" w:tentative="1">
      <w:start w:val="1"/>
      <w:numFmt w:val="lowerRoman"/>
      <w:lvlText w:val="%3."/>
      <w:lvlJc w:val="right"/>
      <w:pPr>
        <w:ind w:left="5895" w:hanging="180"/>
      </w:pPr>
    </w:lvl>
    <w:lvl w:ilvl="3" w:tplc="241A000F" w:tentative="1">
      <w:start w:val="1"/>
      <w:numFmt w:val="decimal"/>
      <w:lvlText w:val="%4."/>
      <w:lvlJc w:val="left"/>
      <w:pPr>
        <w:ind w:left="6615" w:hanging="360"/>
      </w:pPr>
    </w:lvl>
    <w:lvl w:ilvl="4" w:tplc="241A0019" w:tentative="1">
      <w:start w:val="1"/>
      <w:numFmt w:val="lowerLetter"/>
      <w:lvlText w:val="%5."/>
      <w:lvlJc w:val="left"/>
      <w:pPr>
        <w:ind w:left="7335" w:hanging="360"/>
      </w:pPr>
    </w:lvl>
    <w:lvl w:ilvl="5" w:tplc="241A001B" w:tentative="1">
      <w:start w:val="1"/>
      <w:numFmt w:val="lowerRoman"/>
      <w:lvlText w:val="%6."/>
      <w:lvlJc w:val="right"/>
      <w:pPr>
        <w:ind w:left="8055" w:hanging="180"/>
      </w:pPr>
    </w:lvl>
    <w:lvl w:ilvl="6" w:tplc="241A000F" w:tentative="1">
      <w:start w:val="1"/>
      <w:numFmt w:val="decimal"/>
      <w:lvlText w:val="%7."/>
      <w:lvlJc w:val="left"/>
      <w:pPr>
        <w:ind w:left="8775" w:hanging="360"/>
      </w:pPr>
    </w:lvl>
    <w:lvl w:ilvl="7" w:tplc="241A0019" w:tentative="1">
      <w:start w:val="1"/>
      <w:numFmt w:val="lowerLetter"/>
      <w:lvlText w:val="%8."/>
      <w:lvlJc w:val="left"/>
      <w:pPr>
        <w:ind w:left="9495" w:hanging="360"/>
      </w:pPr>
    </w:lvl>
    <w:lvl w:ilvl="8" w:tplc="241A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3">
    <w:nsid w:val="405B283A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221A21"/>
    <w:multiLevelType w:val="hybridMultilevel"/>
    <w:tmpl w:val="2FA403B0"/>
    <w:lvl w:ilvl="0" w:tplc="50486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132E2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920C6B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C3862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B75BFD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12"/>
  </w:num>
  <w:num w:numId="11">
    <w:abstractNumId w:val="14"/>
  </w:num>
  <w:num w:numId="12">
    <w:abstractNumId w:val="3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0921"/>
    <w:rsid w:val="00023991"/>
    <w:rsid w:val="0002535C"/>
    <w:rsid w:val="00025F7B"/>
    <w:rsid w:val="000300F5"/>
    <w:rsid w:val="00044500"/>
    <w:rsid w:val="0004585F"/>
    <w:rsid w:val="000518FA"/>
    <w:rsid w:val="00051D51"/>
    <w:rsid w:val="000547E2"/>
    <w:rsid w:val="00076E4D"/>
    <w:rsid w:val="000775D3"/>
    <w:rsid w:val="0008435C"/>
    <w:rsid w:val="00086C8D"/>
    <w:rsid w:val="000919AA"/>
    <w:rsid w:val="000922A0"/>
    <w:rsid w:val="000A5EE8"/>
    <w:rsid w:val="000C3D4F"/>
    <w:rsid w:val="000C6C05"/>
    <w:rsid w:val="000D09F1"/>
    <w:rsid w:val="000D1747"/>
    <w:rsid w:val="000D177C"/>
    <w:rsid w:val="000E6DED"/>
    <w:rsid w:val="000F0A61"/>
    <w:rsid w:val="000F3A50"/>
    <w:rsid w:val="000F50BC"/>
    <w:rsid w:val="00120A8B"/>
    <w:rsid w:val="00131177"/>
    <w:rsid w:val="00134F93"/>
    <w:rsid w:val="00150778"/>
    <w:rsid w:val="00154E5B"/>
    <w:rsid w:val="00154EDD"/>
    <w:rsid w:val="00161DB4"/>
    <w:rsid w:val="0016618E"/>
    <w:rsid w:val="00170BB3"/>
    <w:rsid w:val="00175BC2"/>
    <w:rsid w:val="00186E9C"/>
    <w:rsid w:val="00196480"/>
    <w:rsid w:val="001B0F1C"/>
    <w:rsid w:val="001B7B93"/>
    <w:rsid w:val="001C1CC0"/>
    <w:rsid w:val="001C57EA"/>
    <w:rsid w:val="001D58D1"/>
    <w:rsid w:val="001D74C3"/>
    <w:rsid w:val="001F070C"/>
    <w:rsid w:val="001F1486"/>
    <w:rsid w:val="00201791"/>
    <w:rsid w:val="0020564A"/>
    <w:rsid w:val="002070F8"/>
    <w:rsid w:val="00217E8C"/>
    <w:rsid w:val="00217F39"/>
    <w:rsid w:val="0027100C"/>
    <w:rsid w:val="002A2D9F"/>
    <w:rsid w:val="002B1219"/>
    <w:rsid w:val="002B182D"/>
    <w:rsid w:val="002B4659"/>
    <w:rsid w:val="002C2407"/>
    <w:rsid w:val="002E2553"/>
    <w:rsid w:val="002E2930"/>
    <w:rsid w:val="002F5D3A"/>
    <w:rsid w:val="00304AD1"/>
    <w:rsid w:val="00311D82"/>
    <w:rsid w:val="00314B42"/>
    <w:rsid w:val="0031682F"/>
    <w:rsid w:val="00320005"/>
    <w:rsid w:val="00330EC5"/>
    <w:rsid w:val="003317EC"/>
    <w:rsid w:val="003554CE"/>
    <w:rsid w:val="003640D5"/>
    <w:rsid w:val="003A3887"/>
    <w:rsid w:val="003B0D0D"/>
    <w:rsid w:val="003F2BEA"/>
    <w:rsid w:val="003F320E"/>
    <w:rsid w:val="004052DE"/>
    <w:rsid w:val="00433C23"/>
    <w:rsid w:val="00434086"/>
    <w:rsid w:val="00446AB6"/>
    <w:rsid w:val="00460E69"/>
    <w:rsid w:val="004612FD"/>
    <w:rsid w:val="0046231D"/>
    <w:rsid w:val="00471287"/>
    <w:rsid w:val="00477E52"/>
    <w:rsid w:val="00483E4E"/>
    <w:rsid w:val="0048587D"/>
    <w:rsid w:val="0048670B"/>
    <w:rsid w:val="00487EB8"/>
    <w:rsid w:val="004A61DF"/>
    <w:rsid w:val="004B20A0"/>
    <w:rsid w:val="004B4668"/>
    <w:rsid w:val="004C1CA3"/>
    <w:rsid w:val="004D27A2"/>
    <w:rsid w:val="004F66FF"/>
    <w:rsid w:val="0051101B"/>
    <w:rsid w:val="00515F9D"/>
    <w:rsid w:val="00532302"/>
    <w:rsid w:val="00555269"/>
    <w:rsid w:val="005649E0"/>
    <w:rsid w:val="00565B98"/>
    <w:rsid w:val="0057429D"/>
    <w:rsid w:val="00581E1E"/>
    <w:rsid w:val="005B25E6"/>
    <w:rsid w:val="005B59C7"/>
    <w:rsid w:val="005D014C"/>
    <w:rsid w:val="005F27F3"/>
    <w:rsid w:val="005F421D"/>
    <w:rsid w:val="00603D2C"/>
    <w:rsid w:val="006078A2"/>
    <w:rsid w:val="006145AC"/>
    <w:rsid w:val="00617F52"/>
    <w:rsid w:val="00621670"/>
    <w:rsid w:val="0062749F"/>
    <w:rsid w:val="00627566"/>
    <w:rsid w:val="006324DC"/>
    <w:rsid w:val="00647FDA"/>
    <w:rsid w:val="00655802"/>
    <w:rsid w:val="00655828"/>
    <w:rsid w:val="0068580E"/>
    <w:rsid w:val="00695848"/>
    <w:rsid w:val="00697F49"/>
    <w:rsid w:val="006A2AE7"/>
    <w:rsid w:val="006A3E6F"/>
    <w:rsid w:val="006A7204"/>
    <w:rsid w:val="006B1D8A"/>
    <w:rsid w:val="006B37B8"/>
    <w:rsid w:val="006B38CE"/>
    <w:rsid w:val="006C074F"/>
    <w:rsid w:val="006E6DF7"/>
    <w:rsid w:val="006F3216"/>
    <w:rsid w:val="00714B24"/>
    <w:rsid w:val="007212FF"/>
    <w:rsid w:val="00745F44"/>
    <w:rsid w:val="00753BB6"/>
    <w:rsid w:val="00754F8B"/>
    <w:rsid w:val="0078781F"/>
    <w:rsid w:val="00787969"/>
    <w:rsid w:val="007B58E7"/>
    <w:rsid w:val="007F61D9"/>
    <w:rsid w:val="007F7B58"/>
    <w:rsid w:val="008031F2"/>
    <w:rsid w:val="0080709B"/>
    <w:rsid w:val="00812250"/>
    <w:rsid w:val="00816350"/>
    <w:rsid w:val="00816B2A"/>
    <w:rsid w:val="00823373"/>
    <w:rsid w:val="00866BB4"/>
    <w:rsid w:val="008719E6"/>
    <w:rsid w:val="00872743"/>
    <w:rsid w:val="00875CE4"/>
    <w:rsid w:val="00880B15"/>
    <w:rsid w:val="008A3599"/>
    <w:rsid w:val="008A4FE4"/>
    <w:rsid w:val="008C28EE"/>
    <w:rsid w:val="008C4DCE"/>
    <w:rsid w:val="008D056C"/>
    <w:rsid w:val="00905C03"/>
    <w:rsid w:val="00911D08"/>
    <w:rsid w:val="00947684"/>
    <w:rsid w:val="00954681"/>
    <w:rsid w:val="009558C4"/>
    <w:rsid w:val="00955C04"/>
    <w:rsid w:val="009737E8"/>
    <w:rsid w:val="00975013"/>
    <w:rsid w:val="00990A0E"/>
    <w:rsid w:val="00995932"/>
    <w:rsid w:val="0099715D"/>
    <w:rsid w:val="009A18F7"/>
    <w:rsid w:val="009C3A47"/>
    <w:rsid w:val="009C42DC"/>
    <w:rsid w:val="009E6CE5"/>
    <w:rsid w:val="009F4C4B"/>
    <w:rsid w:val="00A135CC"/>
    <w:rsid w:val="00A20DDE"/>
    <w:rsid w:val="00A2429A"/>
    <w:rsid w:val="00A51CB8"/>
    <w:rsid w:val="00A53070"/>
    <w:rsid w:val="00A61D26"/>
    <w:rsid w:val="00A707C7"/>
    <w:rsid w:val="00A70CB7"/>
    <w:rsid w:val="00A85B98"/>
    <w:rsid w:val="00A87A36"/>
    <w:rsid w:val="00A9334D"/>
    <w:rsid w:val="00A9548A"/>
    <w:rsid w:val="00AA54F2"/>
    <w:rsid w:val="00AB27F7"/>
    <w:rsid w:val="00AB3121"/>
    <w:rsid w:val="00AD0D15"/>
    <w:rsid w:val="00AE2B2D"/>
    <w:rsid w:val="00AF4BC3"/>
    <w:rsid w:val="00B14D90"/>
    <w:rsid w:val="00B163E4"/>
    <w:rsid w:val="00B30C16"/>
    <w:rsid w:val="00B43364"/>
    <w:rsid w:val="00B44284"/>
    <w:rsid w:val="00B60069"/>
    <w:rsid w:val="00B75FD0"/>
    <w:rsid w:val="00B92108"/>
    <w:rsid w:val="00BB5173"/>
    <w:rsid w:val="00BB5B57"/>
    <w:rsid w:val="00BB7D56"/>
    <w:rsid w:val="00BF6559"/>
    <w:rsid w:val="00C04B2D"/>
    <w:rsid w:val="00C14968"/>
    <w:rsid w:val="00C16405"/>
    <w:rsid w:val="00C200E0"/>
    <w:rsid w:val="00C320C8"/>
    <w:rsid w:val="00C32884"/>
    <w:rsid w:val="00C32ABE"/>
    <w:rsid w:val="00C34240"/>
    <w:rsid w:val="00C45350"/>
    <w:rsid w:val="00C46BD3"/>
    <w:rsid w:val="00C56384"/>
    <w:rsid w:val="00C70428"/>
    <w:rsid w:val="00C74EB8"/>
    <w:rsid w:val="00C807D3"/>
    <w:rsid w:val="00C874C8"/>
    <w:rsid w:val="00C87CF3"/>
    <w:rsid w:val="00CB0950"/>
    <w:rsid w:val="00CC67F8"/>
    <w:rsid w:val="00CC7442"/>
    <w:rsid w:val="00D109F3"/>
    <w:rsid w:val="00D12CB8"/>
    <w:rsid w:val="00D17779"/>
    <w:rsid w:val="00D17CC9"/>
    <w:rsid w:val="00D305E2"/>
    <w:rsid w:val="00D620E2"/>
    <w:rsid w:val="00D77FD7"/>
    <w:rsid w:val="00D97D88"/>
    <w:rsid w:val="00DB25EE"/>
    <w:rsid w:val="00DC408E"/>
    <w:rsid w:val="00DD31A0"/>
    <w:rsid w:val="00DD5749"/>
    <w:rsid w:val="00E16D47"/>
    <w:rsid w:val="00E173B4"/>
    <w:rsid w:val="00E24395"/>
    <w:rsid w:val="00E323DC"/>
    <w:rsid w:val="00E3657A"/>
    <w:rsid w:val="00E450F3"/>
    <w:rsid w:val="00E61B0F"/>
    <w:rsid w:val="00E67599"/>
    <w:rsid w:val="00E700D2"/>
    <w:rsid w:val="00E87C4E"/>
    <w:rsid w:val="00E912CB"/>
    <w:rsid w:val="00EB53F8"/>
    <w:rsid w:val="00EC2442"/>
    <w:rsid w:val="00ED75CE"/>
    <w:rsid w:val="00EE4FCC"/>
    <w:rsid w:val="00EF74C0"/>
    <w:rsid w:val="00F22341"/>
    <w:rsid w:val="00F32650"/>
    <w:rsid w:val="00F33CFB"/>
    <w:rsid w:val="00F514F8"/>
    <w:rsid w:val="00F738AB"/>
    <w:rsid w:val="00F75895"/>
    <w:rsid w:val="00F820E4"/>
    <w:rsid w:val="00F85C68"/>
    <w:rsid w:val="00FC01E0"/>
    <w:rsid w:val="00FE0AD3"/>
    <w:rsid w:val="00FE1A75"/>
    <w:rsid w:val="00FE2394"/>
    <w:rsid w:val="00FE6D6A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5238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5238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33A7"/>
    <w:rsid w:val="00084668"/>
    <w:rsid w:val="00190F77"/>
    <w:rsid w:val="001A0A31"/>
    <w:rsid w:val="001B60B0"/>
    <w:rsid w:val="00207990"/>
    <w:rsid w:val="0023484A"/>
    <w:rsid w:val="00297D11"/>
    <w:rsid w:val="002A61F3"/>
    <w:rsid w:val="002D3D28"/>
    <w:rsid w:val="0041192A"/>
    <w:rsid w:val="00411C0E"/>
    <w:rsid w:val="006071AC"/>
    <w:rsid w:val="0062421B"/>
    <w:rsid w:val="00657346"/>
    <w:rsid w:val="006A283C"/>
    <w:rsid w:val="00924772"/>
    <w:rsid w:val="00945C0D"/>
    <w:rsid w:val="00952744"/>
    <w:rsid w:val="009D64CC"/>
    <w:rsid w:val="00A11467"/>
    <w:rsid w:val="00A5647D"/>
    <w:rsid w:val="00A80DB8"/>
    <w:rsid w:val="00A90EFA"/>
    <w:rsid w:val="00B52385"/>
    <w:rsid w:val="00B82764"/>
    <w:rsid w:val="00C32F54"/>
    <w:rsid w:val="00CD52C6"/>
    <w:rsid w:val="00CE28E4"/>
    <w:rsid w:val="00E13A76"/>
    <w:rsid w:val="00F04709"/>
    <w:rsid w:val="00F5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73</cp:revision>
  <cp:lastPrinted>2019-02-19T12:18:00Z</cp:lastPrinted>
  <dcterms:created xsi:type="dcterms:W3CDTF">2015-10-27T11:33:00Z</dcterms:created>
  <dcterms:modified xsi:type="dcterms:W3CDTF">2019-02-19T13:40:00Z</dcterms:modified>
</cp:coreProperties>
</file>