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E" w:rsidRDefault="00FF53BE" w:rsidP="007F39E7">
      <w:pPr>
        <w:suppressAutoHyphens/>
        <w:rPr>
          <w:rFonts w:eastAsia="Arial Unicode MS" w:cs="Arial"/>
          <w:b/>
          <w:color w:val="000000"/>
          <w:kern w:val="1"/>
          <w:lang w:val="sr-Cyrl-RS" w:eastAsia="ar-SA"/>
        </w:rPr>
      </w:pPr>
    </w:p>
    <w:p w:rsidR="003D7469" w:rsidRDefault="003D7469" w:rsidP="007F39E7">
      <w:pPr>
        <w:suppressAutoHyphens/>
        <w:rPr>
          <w:rFonts w:eastAsia="Arial Unicode MS" w:cs="Arial"/>
          <w:b/>
          <w:color w:val="000000"/>
          <w:kern w:val="1"/>
          <w:lang w:val="sr-Cyrl-RS" w:eastAsia="ar-SA"/>
        </w:rPr>
      </w:pPr>
    </w:p>
    <w:p w:rsidR="003D7469" w:rsidRDefault="003D7469" w:rsidP="007F39E7">
      <w:pPr>
        <w:suppressAutoHyphens/>
        <w:rPr>
          <w:rFonts w:eastAsia="Arial Unicode MS" w:cs="Arial"/>
          <w:b/>
          <w:color w:val="000000"/>
          <w:kern w:val="1"/>
          <w:lang w:val="sr-Cyrl-RS" w:eastAsia="ar-SA"/>
        </w:rPr>
      </w:pPr>
    </w:p>
    <w:p w:rsidR="003D7469" w:rsidRPr="00183B22" w:rsidRDefault="003D7469" w:rsidP="007F39E7">
      <w:pPr>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CF7F95" w:rsidRDefault="00B67C02" w:rsidP="00CF7F95">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2269490</wp:posOffset>
            </wp:positionH>
            <wp:positionV relativeFrom="paragraph">
              <wp:posOffset>55245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9227DA" w:rsidRPr="00CF7F95" w:rsidRDefault="00CF7F95" w:rsidP="00CF7F95">
      <w:pPr>
        <w:jc w:val="center"/>
        <w:rPr>
          <w:szCs w:val="24"/>
          <w:lang w:val="sr-Cyrl-RS"/>
        </w:rPr>
      </w:pPr>
      <w:r w:rsidRPr="00CF7F95">
        <w:rPr>
          <w:rFonts w:eastAsia="Arial" w:cs="Arial"/>
          <w:b/>
          <w:color w:val="000000"/>
          <w:szCs w:val="20"/>
          <w:lang w:val="sr-Latn-RS" w:eastAsia="sr-Latn-RS"/>
        </w:rPr>
        <w:t>2824/2018(3000/1359/2018)</w:t>
      </w:r>
    </w:p>
    <w:p w:rsidR="00936716" w:rsidRPr="00CF7F95" w:rsidRDefault="0062023C" w:rsidP="009227DA">
      <w:pPr>
        <w:pStyle w:val="Title"/>
        <w:spacing w:before="0"/>
        <w:rPr>
          <w:rFonts w:cs="Arial"/>
          <w:b w:val="0"/>
          <w:szCs w:val="24"/>
          <w:lang w:val="sr-Cyrl-RS"/>
        </w:rPr>
      </w:pPr>
      <w:r w:rsidRPr="00CF7F95">
        <w:rPr>
          <w:rFonts w:cs="Arial"/>
          <w:b w:val="0"/>
          <w:szCs w:val="24"/>
        </w:rPr>
        <w:t>Предмет јавне набавке:</w:t>
      </w:r>
    </w:p>
    <w:p w:rsidR="00CF7F95" w:rsidRPr="00CF7F95" w:rsidRDefault="00CF7F95" w:rsidP="00CF7F95">
      <w:pPr>
        <w:jc w:val="center"/>
        <w:rPr>
          <w:rFonts w:eastAsia="Arial" w:cs="Arial"/>
          <w:b/>
          <w:color w:val="000000"/>
          <w:lang w:val="sr-Latn-RS" w:eastAsia="sr-Latn-RS"/>
        </w:rPr>
      </w:pPr>
      <w:r w:rsidRPr="00CF7F95">
        <w:rPr>
          <w:rFonts w:eastAsia="Arial" w:cs="Arial"/>
          <w:b/>
          <w:color w:val="000000"/>
          <w:lang w:val="sr-Latn-RS" w:eastAsia="sr-Latn-RS"/>
        </w:rPr>
        <w:t>Обуке обавезне по новоусвојеним законима  и по усвојеним прописима</w:t>
      </w:r>
    </w:p>
    <w:p w:rsidR="00E13FFC" w:rsidRPr="00CF7F95" w:rsidRDefault="00CF7F95" w:rsidP="00CF7F95">
      <w:pPr>
        <w:jc w:val="center"/>
        <w:rPr>
          <w:rFonts w:eastAsia="Arial Unicode MS" w:cs="Arial"/>
          <w:b/>
          <w:kern w:val="2"/>
        </w:rPr>
      </w:pPr>
      <w:r w:rsidRPr="00CF7F95">
        <w:rPr>
          <w:rFonts w:eastAsia="Arial" w:cs="Arial"/>
          <w:b/>
          <w:color w:val="000000"/>
          <w:lang w:val="sr-Latn-RS" w:eastAsia="sr-Latn-RS"/>
        </w:rPr>
        <w:t xml:space="preserve"> усаглашеним са ЕУ</w:t>
      </w:r>
    </w:p>
    <w:p w:rsidR="00150FCE" w:rsidRPr="00E47C2E" w:rsidRDefault="00150FCE" w:rsidP="000C50A0">
      <w:pPr>
        <w:pStyle w:val="BodyText"/>
        <w:spacing w:before="0"/>
        <w:jc w:val="center"/>
        <w:rPr>
          <w:rFonts w:cs="Arial"/>
          <w:sz w:val="22"/>
          <w:szCs w:val="22"/>
          <w:lang w:val="ru-RU"/>
        </w:rPr>
      </w:pPr>
    </w:p>
    <w:p w:rsidR="00E13FFC"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w:t>
      </w:r>
      <w:r w:rsidR="00546C00">
        <w:rPr>
          <w:rFonts w:cs="Arial"/>
          <w:lang w:val="sr-Latn-RS"/>
        </w:rPr>
        <w:t>Е</w:t>
      </w:r>
      <w:r w:rsidR="001D7AD8">
        <w:rPr>
          <w:rFonts w:cs="Arial"/>
          <w:lang w:val="sr-Latn-RS"/>
        </w:rPr>
        <w:t>.03.01</w:t>
      </w:r>
      <w:r w:rsidR="00F2558C">
        <w:rPr>
          <w:rFonts w:cs="Arial"/>
          <w:lang w:val="sr-Latn-RS"/>
        </w:rPr>
        <w:t>-14869/2-2019</w:t>
      </w:r>
      <w:r w:rsidR="001D7AD8" w:rsidRPr="001D7AD8">
        <w:rPr>
          <w:rFonts w:cs="Arial"/>
          <w:lang w:val="sr-Latn-RS"/>
        </w:rPr>
        <w:t xml:space="preserve"> </w:t>
      </w:r>
      <w:r w:rsidR="001D7AD8" w:rsidRPr="001D7AD8">
        <w:rPr>
          <w:rFonts w:cs="Arial"/>
          <w:lang w:val="sr-Cyrl-RS"/>
        </w:rPr>
        <w:t xml:space="preserve">од </w:t>
      </w:r>
      <w:r w:rsidR="00CF7F95">
        <w:rPr>
          <w:rFonts w:cs="Arial"/>
          <w:lang w:val="sr-Latn-RS"/>
        </w:rPr>
        <w:t xml:space="preserve">   </w:t>
      </w:r>
      <w:r w:rsidR="00F2558C">
        <w:rPr>
          <w:rFonts w:cs="Arial"/>
          <w:lang w:val="sr-Latn-RS"/>
        </w:rPr>
        <w:t>11.01.2019</w:t>
      </w:r>
      <w:bookmarkStart w:id="6" w:name="_GoBack"/>
      <w:bookmarkEnd w:id="6"/>
      <w:r w:rsidR="00CF7F95">
        <w:rPr>
          <w:rFonts w:cs="Arial"/>
          <w:lang w:val="sr-Latn-RS"/>
        </w:rPr>
        <w:t xml:space="preserve"> </w:t>
      </w:r>
      <w:r w:rsidR="001B011E">
        <w:rPr>
          <w:rFonts w:cs="Arial"/>
          <w:lang w:val="sr-Latn-RS"/>
        </w:rPr>
        <w:t>.</w:t>
      </w:r>
      <w:r w:rsidR="00CF7F95">
        <w:rPr>
          <w:rFonts w:cs="Arial"/>
          <w:lang w:val="sr-Latn-RS"/>
        </w:rPr>
        <w:t xml:space="preserve"> </w:t>
      </w:r>
      <w:r w:rsidR="00611675">
        <w:rPr>
          <w:rFonts w:cs="Arial"/>
          <w:lang w:val="sr-Cyrl-RS"/>
        </w:rPr>
        <w:t xml:space="preserve"> 2018</w:t>
      </w:r>
      <w:r w:rsidRPr="00E47C2E">
        <w:rPr>
          <w:rFonts w:eastAsia="Arial Unicode MS" w:cs="Arial"/>
          <w:kern w:val="2"/>
          <w:lang w:val="ru-RU"/>
        </w:rPr>
        <w:t xml:space="preserve"> године)</w:t>
      </w:r>
    </w:p>
    <w:p w:rsidR="00CF7F95" w:rsidRPr="00E47C2E" w:rsidRDefault="00CF7F95"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1B011E" w:rsidRDefault="001B011E"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Default="00F2558C" w:rsidP="00CF7F95">
      <w:pPr>
        <w:spacing w:before="0"/>
        <w:rPr>
          <w:rFonts w:eastAsia="Arial Unicode MS" w:cs="Arial"/>
          <w:kern w:val="2"/>
          <w:lang w:val="ru-RU"/>
        </w:rPr>
      </w:pPr>
    </w:p>
    <w:p w:rsidR="00F2558C" w:rsidRPr="00E47C2E" w:rsidRDefault="00F2558C" w:rsidP="00CF7F95">
      <w:pPr>
        <w:spacing w:before="0"/>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CF7F95">
        <w:rPr>
          <w:rFonts w:cs="Arial"/>
          <w:lang w:val="sr-Cyrl-RS"/>
        </w:rPr>
        <w:t xml:space="preserve">децембар, </w:t>
      </w:r>
      <w:r>
        <w:rPr>
          <w:rFonts w:cs="Arial"/>
          <w:lang w:val="ru-RU"/>
        </w:rPr>
        <w:t xml:space="preserve"> </w:t>
      </w:r>
      <w:r w:rsidR="00E13FFC" w:rsidRPr="00E47C2E">
        <w:rPr>
          <w:rFonts w:cs="Arial"/>
          <w:lang w:val="ru-RU"/>
        </w:rPr>
        <w:t>201</w:t>
      </w:r>
      <w:r w:rsidR="00611675">
        <w:rPr>
          <w:rFonts w:cs="Arial"/>
          <w:lang w:val="ru-RU"/>
        </w:rPr>
        <w:t>8</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261778" w:rsidRPr="00E47C2E" w:rsidRDefault="00261778" w:rsidP="00A26E0E">
      <w:pPr>
        <w:spacing w:before="0"/>
        <w:jc w:val="left"/>
        <w:rPr>
          <w:rFonts w:eastAsia="TimesNewRomanPSMT" w:cs="Arial"/>
          <w:color w:val="000000"/>
          <w:kern w:val="2"/>
          <w:lang w:val="ru-RU"/>
        </w:rPr>
      </w:pPr>
      <w:r w:rsidRPr="00E47C2E">
        <w:rPr>
          <w:rFonts w:eastAsia="TimesNewRomanPSMT" w:cs="Arial"/>
          <w:color w:val="000000"/>
          <w:kern w:val="2"/>
          <w:lang w:val="ru-RU"/>
        </w:rPr>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11675">
        <w:rPr>
          <w:rFonts w:eastAsia="TimesNewRomanPSMT" w:cs="Arial"/>
          <w:color w:val="000000"/>
          <w:kern w:val="2"/>
          <w:lang w:val="ru-RU"/>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1D7AD8">
        <w:rPr>
          <w:rFonts w:cs="Arial"/>
          <w:lang w:val="sr-Latn-RS"/>
        </w:rPr>
        <w:t>105-</w:t>
      </w:r>
      <w:r w:rsidR="00546C00">
        <w:rPr>
          <w:rFonts w:cs="Arial"/>
          <w:lang w:val="sr-Latn-RS"/>
        </w:rPr>
        <w:t>Е</w:t>
      </w:r>
      <w:r w:rsidR="001D7AD8">
        <w:rPr>
          <w:rFonts w:cs="Arial"/>
          <w:lang w:val="sr-Latn-RS"/>
        </w:rPr>
        <w:t>.03.01</w:t>
      </w:r>
      <w:r w:rsidR="007C122D">
        <w:rPr>
          <w:rFonts w:cs="Arial"/>
          <w:lang w:val="sr-Latn-RS"/>
        </w:rPr>
        <w:t>-</w:t>
      </w:r>
      <w:r w:rsidR="00CF7F95">
        <w:rPr>
          <w:rFonts w:cs="Arial"/>
          <w:lang w:val="sr-Latn-RS"/>
        </w:rPr>
        <w:t>642646/1</w:t>
      </w:r>
      <w:r w:rsidR="000874F4">
        <w:rPr>
          <w:rFonts w:cs="Arial"/>
          <w:lang w:val="sr-Cyrl-RS"/>
        </w:rPr>
        <w:t>-</w:t>
      </w:r>
      <w:r w:rsidR="00611675">
        <w:rPr>
          <w:rFonts w:cs="Arial"/>
          <w:lang w:val="sr-Cyrl-RS"/>
        </w:rPr>
        <w:t xml:space="preserve"> 2018</w:t>
      </w:r>
      <w:r w:rsidR="007C122D" w:rsidRPr="001D7AD8">
        <w:rPr>
          <w:rFonts w:cs="Arial"/>
          <w:lang w:val="sr-Latn-RS"/>
        </w:rPr>
        <w:t xml:space="preserve"> </w:t>
      </w:r>
      <w:r w:rsidR="007C122D" w:rsidRPr="001D7AD8">
        <w:rPr>
          <w:rFonts w:cs="Arial"/>
          <w:lang w:val="sr-Cyrl-RS"/>
        </w:rPr>
        <w:t xml:space="preserve">од </w:t>
      </w:r>
      <w:r w:rsidR="00CF7F95">
        <w:rPr>
          <w:rFonts w:cs="Arial"/>
          <w:lang w:val="sr-Latn-RS"/>
        </w:rPr>
        <w:t>19.12</w:t>
      </w:r>
      <w:r w:rsidR="000874F4">
        <w:rPr>
          <w:rFonts w:cs="Arial"/>
          <w:lang w:val="sr-Latn-RS"/>
        </w:rPr>
        <w:t>.</w:t>
      </w:r>
      <w:r w:rsidR="00611675">
        <w:rPr>
          <w:rFonts w:cs="Arial"/>
          <w:lang w:val="sr-Cyrl-RS"/>
        </w:rPr>
        <w:t>2018</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0874F4" w:rsidRPr="000874F4">
        <w:rPr>
          <w:rFonts w:cs="Arial"/>
          <w:lang w:val="sr-Latn-RS"/>
        </w:rPr>
        <w:t xml:space="preserve"> </w:t>
      </w:r>
      <w:r w:rsidR="000874F4">
        <w:rPr>
          <w:rFonts w:cs="Arial"/>
          <w:lang w:val="sr-Latn-RS"/>
        </w:rPr>
        <w:t>105-Е.03.01-</w:t>
      </w:r>
      <w:r w:rsidR="00CF7F95">
        <w:rPr>
          <w:rFonts w:cs="Arial"/>
          <w:lang w:val="sr-Latn-RS"/>
        </w:rPr>
        <w:t>642646/2</w:t>
      </w:r>
      <w:r w:rsidR="000874F4">
        <w:rPr>
          <w:rFonts w:cs="Arial"/>
          <w:lang w:val="sr-Cyrl-RS"/>
        </w:rPr>
        <w:t>- 2018</w:t>
      </w:r>
      <w:r w:rsidR="000874F4" w:rsidRPr="001D7AD8">
        <w:rPr>
          <w:rFonts w:cs="Arial"/>
          <w:lang w:val="sr-Latn-RS"/>
        </w:rPr>
        <w:t xml:space="preserve"> </w:t>
      </w:r>
      <w:r w:rsidR="000874F4" w:rsidRPr="001D7AD8">
        <w:rPr>
          <w:rFonts w:cs="Arial"/>
          <w:lang w:val="sr-Cyrl-RS"/>
        </w:rPr>
        <w:t xml:space="preserve">од </w:t>
      </w:r>
      <w:r w:rsidR="00CF7F95">
        <w:rPr>
          <w:rFonts w:cs="Arial"/>
          <w:lang w:val="sr-Latn-RS"/>
        </w:rPr>
        <w:t>19.12</w:t>
      </w:r>
      <w:r w:rsidR="000874F4">
        <w:rPr>
          <w:rFonts w:cs="Arial"/>
          <w:lang w:val="sr-Latn-RS"/>
        </w:rPr>
        <w:t>.</w:t>
      </w:r>
      <w:r w:rsidR="000874F4">
        <w:rPr>
          <w:rFonts w:cs="Arial"/>
          <w:lang w:val="sr-Cyrl-RS"/>
        </w:rPr>
        <w:t>2018</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611675" w:rsidRPr="00611675" w:rsidRDefault="00CF7F95" w:rsidP="00611675">
      <w:pPr>
        <w:spacing w:before="0"/>
        <w:ind w:left="-360" w:right="-19"/>
        <w:jc w:val="center"/>
        <w:outlineLvl w:val="0"/>
        <w:rPr>
          <w:rFonts w:cs="Arial"/>
          <w:b/>
          <w:lang w:val="sr-Cyrl-RS"/>
        </w:rPr>
      </w:pPr>
      <w:r>
        <w:rPr>
          <w:rFonts w:cs="Arial"/>
          <w:b/>
          <w:lang w:val="sr-Cyrl-CS"/>
        </w:rPr>
        <w:t>2824/2018(3000/1359/2018)</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77BE8" w:rsidRDefault="00C62AA7" w:rsidP="00E77BE8">
      <w:pPr>
        <w:pStyle w:val="Title"/>
        <w:jc w:val="right"/>
        <w:rPr>
          <w:rFonts w:cs="Arial"/>
          <w:b w:val="0"/>
          <w:sz w:val="22"/>
          <w:szCs w:val="22"/>
          <w:lang w:val="ru-RU"/>
        </w:rPr>
      </w:pPr>
      <w:r w:rsidRPr="00E77BE8">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284FBA"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1.</w:t>
            </w:r>
          </w:p>
        </w:tc>
        <w:tc>
          <w:tcPr>
            <w:tcW w:w="7574" w:type="dxa"/>
          </w:tcPr>
          <w:p w:rsidR="00C62AA7" w:rsidRPr="00284FBA" w:rsidRDefault="00C62AA7" w:rsidP="001D7AD8">
            <w:pPr>
              <w:tabs>
                <w:tab w:val="left" w:pos="352"/>
                <w:tab w:val="left" w:pos="555"/>
                <w:tab w:val="right" w:leader="dot" w:pos="9446"/>
              </w:tabs>
              <w:spacing w:before="117"/>
              <w:jc w:val="left"/>
              <w:rPr>
                <w:rFonts w:cs="Arial"/>
              </w:rPr>
            </w:pPr>
            <w:r w:rsidRPr="00284FBA">
              <w:rPr>
                <w:rFonts w:cs="Arial"/>
              </w:rPr>
              <w:t>Општи подаци о јавној набавци</w:t>
            </w:r>
          </w:p>
        </w:tc>
        <w:tc>
          <w:tcPr>
            <w:tcW w:w="934" w:type="dxa"/>
          </w:tcPr>
          <w:p w:rsidR="00C62AA7" w:rsidRPr="00284FBA" w:rsidRDefault="00130E45" w:rsidP="00A26E0E">
            <w:pPr>
              <w:tabs>
                <w:tab w:val="left" w:pos="352"/>
                <w:tab w:val="left" w:pos="555"/>
                <w:tab w:val="right" w:leader="dot" w:pos="9446"/>
              </w:tabs>
              <w:spacing w:before="117"/>
              <w:jc w:val="center"/>
              <w:rPr>
                <w:rFonts w:cs="Arial"/>
              </w:rPr>
            </w:pPr>
            <w:r w:rsidRPr="00284FBA">
              <w:rPr>
                <w:rFonts w:cs="Arial"/>
              </w:rPr>
              <w:t>3</w:t>
            </w:r>
          </w:p>
        </w:tc>
      </w:tr>
      <w:tr w:rsidR="00284FBA"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2.</w:t>
            </w:r>
          </w:p>
        </w:tc>
        <w:tc>
          <w:tcPr>
            <w:tcW w:w="7574" w:type="dxa"/>
          </w:tcPr>
          <w:p w:rsidR="00C62AA7" w:rsidRPr="00284FBA" w:rsidRDefault="00C62AA7" w:rsidP="001D7AD8">
            <w:pPr>
              <w:tabs>
                <w:tab w:val="left" w:pos="310"/>
                <w:tab w:val="left" w:pos="352"/>
                <w:tab w:val="right" w:leader="dot" w:pos="9446"/>
              </w:tabs>
              <w:spacing w:before="117"/>
              <w:jc w:val="left"/>
              <w:rPr>
                <w:rFonts w:cs="Arial"/>
              </w:rPr>
            </w:pPr>
            <w:r w:rsidRPr="00284FBA">
              <w:rPr>
                <w:rFonts w:cs="Arial"/>
              </w:rPr>
              <w:t>Подаци о предмету набавке</w:t>
            </w:r>
          </w:p>
        </w:tc>
        <w:tc>
          <w:tcPr>
            <w:tcW w:w="934" w:type="dxa"/>
          </w:tcPr>
          <w:p w:rsidR="00C62AA7" w:rsidRPr="00284FBA" w:rsidRDefault="00130E45" w:rsidP="00A26E0E">
            <w:pPr>
              <w:tabs>
                <w:tab w:val="left" w:pos="352"/>
                <w:tab w:val="left" w:pos="555"/>
                <w:tab w:val="right" w:leader="dot" w:pos="9446"/>
              </w:tabs>
              <w:spacing w:before="117"/>
              <w:jc w:val="center"/>
              <w:rPr>
                <w:rFonts w:cs="Arial"/>
              </w:rPr>
            </w:pPr>
            <w:r w:rsidRPr="00284FBA">
              <w:rPr>
                <w:rFonts w:cs="Arial"/>
              </w:rPr>
              <w:t>3</w:t>
            </w:r>
          </w:p>
        </w:tc>
      </w:tr>
      <w:tr w:rsidR="00284FBA"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3.</w:t>
            </w:r>
          </w:p>
        </w:tc>
        <w:tc>
          <w:tcPr>
            <w:tcW w:w="7574" w:type="dxa"/>
          </w:tcPr>
          <w:p w:rsidR="00C62AA7" w:rsidRPr="00284FBA" w:rsidRDefault="00C62AA7" w:rsidP="001D7AD8">
            <w:pPr>
              <w:tabs>
                <w:tab w:val="left" w:pos="310"/>
                <w:tab w:val="left" w:pos="352"/>
                <w:tab w:val="right" w:leader="dot" w:pos="9446"/>
              </w:tabs>
              <w:spacing w:before="117"/>
              <w:jc w:val="left"/>
              <w:rPr>
                <w:rFonts w:cs="Arial"/>
              </w:rPr>
            </w:pPr>
            <w:r w:rsidRPr="00284FBA">
              <w:rPr>
                <w:rFonts w:cs="Arial"/>
              </w:rPr>
              <w:t xml:space="preserve">Техничка спецификација (врста, техничке карактеристике, квалитет, </w:t>
            </w:r>
            <w:r w:rsidR="006F517A" w:rsidRPr="00284FBA">
              <w:rPr>
                <w:rFonts w:cs="Arial"/>
              </w:rPr>
              <w:t>обим</w:t>
            </w:r>
            <w:r w:rsidRPr="00284FBA">
              <w:rPr>
                <w:rFonts w:cs="Arial"/>
              </w:rPr>
              <w:t xml:space="preserve"> и опис </w:t>
            </w:r>
            <w:r w:rsidR="00A63575" w:rsidRPr="00284FBA">
              <w:rPr>
                <w:rFonts w:cs="Arial"/>
              </w:rPr>
              <w:t>услуга</w:t>
            </w:r>
            <w:r w:rsidRPr="00284FBA">
              <w:rPr>
                <w:rFonts w:cs="Arial"/>
              </w:rPr>
              <w:t>...)</w:t>
            </w:r>
          </w:p>
        </w:tc>
        <w:tc>
          <w:tcPr>
            <w:tcW w:w="934" w:type="dxa"/>
          </w:tcPr>
          <w:p w:rsidR="00C62AA7" w:rsidRPr="00284FBA" w:rsidRDefault="00971DFD" w:rsidP="00892D07">
            <w:pPr>
              <w:tabs>
                <w:tab w:val="left" w:pos="352"/>
                <w:tab w:val="left" w:pos="555"/>
                <w:tab w:val="right" w:leader="dot" w:pos="9446"/>
              </w:tabs>
              <w:spacing w:before="117"/>
              <w:jc w:val="center"/>
              <w:rPr>
                <w:rFonts w:cs="Arial"/>
                <w:lang w:val="sr-Latn-RS"/>
              </w:rPr>
            </w:pPr>
            <w:r w:rsidRPr="00284FBA">
              <w:rPr>
                <w:rFonts w:cs="Arial"/>
                <w:lang w:val="sr-Latn-RS"/>
              </w:rPr>
              <w:t>3</w:t>
            </w:r>
            <w:r w:rsidR="00892D07" w:rsidRPr="00284FBA">
              <w:rPr>
                <w:rFonts w:cs="Arial"/>
                <w:lang w:val="sr-Latn-RS"/>
              </w:rPr>
              <w:t>-4</w:t>
            </w:r>
          </w:p>
        </w:tc>
      </w:tr>
      <w:tr w:rsidR="00284FBA"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4.</w:t>
            </w:r>
          </w:p>
        </w:tc>
        <w:tc>
          <w:tcPr>
            <w:tcW w:w="7574" w:type="dxa"/>
          </w:tcPr>
          <w:p w:rsidR="00C62AA7" w:rsidRPr="00284FBA" w:rsidRDefault="00C62AA7" w:rsidP="001D7AD8">
            <w:pPr>
              <w:tabs>
                <w:tab w:val="left" w:pos="310"/>
                <w:tab w:val="left" w:pos="352"/>
                <w:tab w:val="right" w:leader="dot" w:pos="9446"/>
              </w:tabs>
              <w:spacing w:before="117"/>
              <w:jc w:val="left"/>
              <w:rPr>
                <w:rFonts w:cs="Arial"/>
              </w:rPr>
            </w:pPr>
            <w:r w:rsidRPr="00284FBA">
              <w:rPr>
                <w:rFonts w:cs="Arial"/>
              </w:rPr>
              <w:t>Услови за учешће у поступку ЈН и упутство како се доказује испуњеност услова</w:t>
            </w:r>
          </w:p>
        </w:tc>
        <w:tc>
          <w:tcPr>
            <w:tcW w:w="934" w:type="dxa"/>
          </w:tcPr>
          <w:p w:rsidR="00C62AA7" w:rsidRPr="00284FBA" w:rsidRDefault="00892D07" w:rsidP="00A26E0E">
            <w:pPr>
              <w:tabs>
                <w:tab w:val="left" w:pos="352"/>
                <w:tab w:val="left" w:pos="555"/>
                <w:tab w:val="right" w:leader="dot" w:pos="9446"/>
              </w:tabs>
              <w:spacing w:before="117"/>
              <w:jc w:val="center"/>
              <w:rPr>
                <w:rFonts w:cs="Arial"/>
                <w:lang w:val="sr-Latn-RS"/>
              </w:rPr>
            </w:pPr>
            <w:r w:rsidRPr="00284FBA">
              <w:rPr>
                <w:rFonts w:cs="Arial"/>
                <w:lang w:val="sr-Latn-RS"/>
              </w:rPr>
              <w:t>5-8</w:t>
            </w:r>
          </w:p>
        </w:tc>
      </w:tr>
      <w:tr w:rsidR="00284FBA"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5.</w:t>
            </w:r>
          </w:p>
        </w:tc>
        <w:tc>
          <w:tcPr>
            <w:tcW w:w="7574" w:type="dxa"/>
          </w:tcPr>
          <w:p w:rsidR="00C62AA7" w:rsidRPr="00284FBA" w:rsidRDefault="00C62AA7" w:rsidP="001D7AD8">
            <w:pPr>
              <w:tabs>
                <w:tab w:val="left" w:pos="310"/>
                <w:tab w:val="left" w:pos="352"/>
                <w:tab w:val="right" w:leader="dot" w:pos="9446"/>
              </w:tabs>
              <w:spacing w:before="117"/>
              <w:jc w:val="left"/>
              <w:rPr>
                <w:rFonts w:cs="Arial"/>
              </w:rPr>
            </w:pPr>
            <w:r w:rsidRPr="00284FBA">
              <w:rPr>
                <w:rFonts w:cs="Arial"/>
              </w:rPr>
              <w:t>Критеријум за доделу уговора</w:t>
            </w:r>
          </w:p>
        </w:tc>
        <w:tc>
          <w:tcPr>
            <w:tcW w:w="934" w:type="dxa"/>
          </w:tcPr>
          <w:p w:rsidR="00C62AA7" w:rsidRPr="00284FBA" w:rsidRDefault="00892D07" w:rsidP="00A26E0E">
            <w:pPr>
              <w:tabs>
                <w:tab w:val="left" w:pos="352"/>
                <w:tab w:val="left" w:pos="555"/>
                <w:tab w:val="right" w:leader="dot" w:pos="9446"/>
              </w:tabs>
              <w:spacing w:before="117"/>
              <w:jc w:val="center"/>
              <w:rPr>
                <w:rFonts w:cs="Arial"/>
                <w:lang w:val="sr-Latn-RS"/>
              </w:rPr>
            </w:pPr>
            <w:r w:rsidRPr="00284FBA">
              <w:rPr>
                <w:rFonts w:cs="Arial"/>
                <w:lang w:val="sr-Latn-RS"/>
              </w:rPr>
              <w:t>8-9</w:t>
            </w:r>
          </w:p>
        </w:tc>
      </w:tr>
      <w:tr w:rsidR="00284FBA"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6.</w:t>
            </w:r>
          </w:p>
        </w:tc>
        <w:tc>
          <w:tcPr>
            <w:tcW w:w="7574" w:type="dxa"/>
          </w:tcPr>
          <w:p w:rsidR="00C62AA7" w:rsidRPr="00284FBA" w:rsidRDefault="00C62AA7" w:rsidP="001D7AD8">
            <w:pPr>
              <w:tabs>
                <w:tab w:val="left" w:pos="352"/>
                <w:tab w:val="left" w:pos="555"/>
                <w:tab w:val="right" w:leader="dot" w:pos="9446"/>
              </w:tabs>
              <w:spacing w:before="117"/>
              <w:jc w:val="left"/>
              <w:rPr>
                <w:rFonts w:cs="Arial"/>
              </w:rPr>
            </w:pPr>
            <w:r w:rsidRPr="00284FBA">
              <w:rPr>
                <w:rFonts w:cs="Arial"/>
              </w:rPr>
              <w:t>Упутство понуђачима како да сачине понуду</w:t>
            </w:r>
          </w:p>
        </w:tc>
        <w:tc>
          <w:tcPr>
            <w:tcW w:w="934" w:type="dxa"/>
          </w:tcPr>
          <w:p w:rsidR="00C62AA7" w:rsidRPr="00284FBA" w:rsidRDefault="00284FBA" w:rsidP="00A26E0E">
            <w:pPr>
              <w:tabs>
                <w:tab w:val="left" w:pos="352"/>
                <w:tab w:val="left" w:pos="555"/>
                <w:tab w:val="right" w:leader="dot" w:pos="9446"/>
              </w:tabs>
              <w:spacing w:before="117"/>
              <w:jc w:val="center"/>
              <w:rPr>
                <w:rFonts w:cs="Arial"/>
                <w:lang w:val="sr-Latn-RS"/>
              </w:rPr>
            </w:pPr>
            <w:r>
              <w:rPr>
                <w:rFonts w:cs="Arial"/>
                <w:lang w:val="sr-Latn-RS"/>
              </w:rPr>
              <w:t>9-20</w:t>
            </w:r>
          </w:p>
        </w:tc>
      </w:tr>
      <w:tr w:rsidR="00284FBA"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7.</w:t>
            </w:r>
          </w:p>
        </w:tc>
        <w:tc>
          <w:tcPr>
            <w:tcW w:w="7574" w:type="dxa"/>
          </w:tcPr>
          <w:p w:rsidR="00C62AA7" w:rsidRPr="00284FBA" w:rsidRDefault="00EF24DB" w:rsidP="001D7AD8">
            <w:pPr>
              <w:tabs>
                <w:tab w:val="left" w:pos="352"/>
                <w:tab w:val="left" w:pos="555"/>
                <w:tab w:val="right" w:leader="dot" w:pos="9446"/>
              </w:tabs>
              <w:spacing w:before="117"/>
              <w:jc w:val="left"/>
              <w:rPr>
                <w:rFonts w:cs="Arial"/>
                <w:lang w:val="sr-Cyrl-RS"/>
              </w:rPr>
            </w:pPr>
            <w:r w:rsidRPr="00284FBA">
              <w:rPr>
                <w:rFonts w:cs="Arial"/>
              </w:rPr>
              <w:t xml:space="preserve">Обрасци </w:t>
            </w:r>
            <w:r w:rsidRPr="00284FBA">
              <w:rPr>
                <w:rFonts w:cs="Arial"/>
                <w:lang w:val="sr-Cyrl-RS"/>
              </w:rPr>
              <w:t xml:space="preserve">и Прилози </w:t>
            </w:r>
          </w:p>
        </w:tc>
        <w:tc>
          <w:tcPr>
            <w:tcW w:w="934" w:type="dxa"/>
          </w:tcPr>
          <w:p w:rsidR="00C62AA7" w:rsidRPr="00284FBA" w:rsidRDefault="00284FBA" w:rsidP="00A26E0E">
            <w:pPr>
              <w:tabs>
                <w:tab w:val="left" w:pos="352"/>
                <w:tab w:val="left" w:pos="555"/>
                <w:tab w:val="right" w:leader="dot" w:pos="9446"/>
              </w:tabs>
              <w:spacing w:before="117"/>
              <w:jc w:val="center"/>
              <w:rPr>
                <w:rFonts w:cs="Arial"/>
                <w:lang w:val="sr-Latn-RS"/>
              </w:rPr>
            </w:pPr>
            <w:r>
              <w:rPr>
                <w:rFonts w:cs="Arial"/>
                <w:lang w:val="sr-Latn-RS"/>
              </w:rPr>
              <w:t>21-34</w:t>
            </w:r>
          </w:p>
        </w:tc>
      </w:tr>
      <w:tr w:rsidR="003D7469" w:rsidRPr="00284FBA" w:rsidTr="001D7AD8">
        <w:tc>
          <w:tcPr>
            <w:tcW w:w="564" w:type="dxa"/>
          </w:tcPr>
          <w:p w:rsidR="00C62AA7" w:rsidRPr="00284FBA" w:rsidRDefault="00C62AA7" w:rsidP="00A26E0E">
            <w:pPr>
              <w:tabs>
                <w:tab w:val="left" w:pos="352"/>
                <w:tab w:val="left" w:pos="555"/>
                <w:tab w:val="right" w:leader="dot" w:pos="9446"/>
              </w:tabs>
              <w:spacing w:before="117"/>
              <w:jc w:val="center"/>
              <w:rPr>
                <w:rFonts w:cs="Arial"/>
              </w:rPr>
            </w:pPr>
            <w:r w:rsidRPr="00284FBA">
              <w:rPr>
                <w:rFonts w:cs="Arial"/>
              </w:rPr>
              <w:t>8.</w:t>
            </w:r>
          </w:p>
        </w:tc>
        <w:tc>
          <w:tcPr>
            <w:tcW w:w="7574" w:type="dxa"/>
          </w:tcPr>
          <w:p w:rsidR="00C62AA7" w:rsidRPr="00284FBA" w:rsidRDefault="00C62AA7" w:rsidP="001D7AD8">
            <w:pPr>
              <w:tabs>
                <w:tab w:val="left" w:pos="352"/>
                <w:tab w:val="left" w:pos="555"/>
                <w:tab w:val="right" w:leader="dot" w:pos="9446"/>
              </w:tabs>
              <w:spacing w:before="117"/>
              <w:jc w:val="left"/>
              <w:rPr>
                <w:rFonts w:cs="Arial"/>
              </w:rPr>
            </w:pPr>
            <w:r w:rsidRPr="00284FBA">
              <w:rPr>
                <w:rFonts w:cs="Arial"/>
              </w:rPr>
              <w:t>Модел уговора</w:t>
            </w:r>
          </w:p>
        </w:tc>
        <w:tc>
          <w:tcPr>
            <w:tcW w:w="934" w:type="dxa"/>
          </w:tcPr>
          <w:p w:rsidR="00C62AA7" w:rsidRPr="00284FBA" w:rsidRDefault="00284FBA" w:rsidP="003D7469">
            <w:pPr>
              <w:tabs>
                <w:tab w:val="left" w:pos="352"/>
                <w:tab w:val="left" w:pos="555"/>
                <w:tab w:val="right" w:leader="dot" w:pos="9446"/>
              </w:tabs>
              <w:spacing w:before="117"/>
              <w:jc w:val="center"/>
              <w:rPr>
                <w:rFonts w:cs="Arial"/>
                <w:lang w:val="sr-Cyrl-RS"/>
              </w:rPr>
            </w:pPr>
            <w:r>
              <w:rPr>
                <w:rFonts w:cs="Arial"/>
                <w:lang w:val="sr-Latn-RS"/>
              </w:rPr>
              <w:t>34-40</w:t>
            </w:r>
          </w:p>
        </w:tc>
      </w:tr>
    </w:tbl>
    <w:p w:rsidR="009D3699" w:rsidRPr="00284FBA" w:rsidRDefault="009D3699" w:rsidP="00A26E0E">
      <w:pPr>
        <w:pStyle w:val="BodyText"/>
        <w:spacing w:before="0"/>
        <w:jc w:val="center"/>
        <w:rPr>
          <w:rFonts w:cs="Arial"/>
          <w:b/>
          <w:spacing w:val="80"/>
          <w:sz w:val="22"/>
          <w:szCs w:val="22"/>
          <w:highlight w:val="yellow"/>
        </w:rPr>
      </w:pPr>
    </w:p>
    <w:p w:rsidR="00F5264D" w:rsidRPr="00284FBA" w:rsidRDefault="00C53AC6" w:rsidP="00A26E0E">
      <w:pPr>
        <w:jc w:val="center"/>
        <w:rPr>
          <w:rFonts w:cs="Arial"/>
          <w:lang w:val="sr-Latn-RS"/>
        </w:rPr>
      </w:pPr>
      <w:r w:rsidRPr="00284FBA">
        <w:rPr>
          <w:rFonts w:cs="Arial"/>
          <w:bCs/>
          <w:noProof/>
          <w:lang w:val="sr-Cyrl-CS"/>
        </w:rPr>
        <w:t xml:space="preserve">Укупан број страна документације: </w:t>
      </w:r>
      <w:r w:rsidR="00284FBA">
        <w:rPr>
          <w:rFonts w:cs="Arial"/>
          <w:bCs/>
          <w:noProof/>
          <w:lang w:val="sr-Latn-RS"/>
        </w:rPr>
        <w:t>40</w:t>
      </w:r>
    </w:p>
    <w:p w:rsidR="001853E1" w:rsidRPr="00CF7F95" w:rsidRDefault="001853E1" w:rsidP="00A26E0E">
      <w:pPr>
        <w:pStyle w:val="BodyText"/>
        <w:spacing w:before="0"/>
        <w:jc w:val="center"/>
        <w:rPr>
          <w:rFonts w:cs="Arial"/>
          <w:color w:val="FF0000"/>
          <w:sz w:val="22"/>
          <w:szCs w:val="22"/>
        </w:rPr>
      </w:pPr>
    </w:p>
    <w:p w:rsidR="00FA0E61" w:rsidRPr="00E47C2E" w:rsidRDefault="00473AD5" w:rsidP="009D6B19">
      <w:pPr>
        <w:pStyle w:val="Heading10"/>
        <w:numPr>
          <w:ilvl w:val="0"/>
          <w:numId w:val="11"/>
        </w:numPr>
        <w:jc w:val="center"/>
        <w:rPr>
          <w:rFonts w:cs="Arial"/>
          <w:lang w:val="en-US"/>
        </w:rPr>
      </w:pPr>
      <w:r w:rsidRPr="000874F4">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611675">
              <w:rPr>
                <w:rFonts w:cs="Arial"/>
                <w:lang w:val="sr-Cyrl-RS"/>
              </w:rPr>
              <w:t xml:space="preserve">Балканска </w:t>
            </w:r>
            <w:r w:rsidRPr="00E47C2E">
              <w:rPr>
                <w:rFonts w:cs="Arial"/>
              </w:rPr>
              <w:t xml:space="preserve"> бр.</w:t>
            </w:r>
            <w:r w:rsidR="00611675">
              <w:rPr>
                <w:rFonts w:cs="Arial"/>
                <w:lang w:val="sr-Cyrl-RS"/>
              </w:rPr>
              <w:t xml:space="preserve">13 </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7A4200"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CC2559" w:rsidRPr="004B6CF3">
                <w:rPr>
                  <w:rStyle w:val="Hyperlink"/>
                  <w:rFonts w:eastAsia="Arial Unicode MS" w:cs="Arial"/>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Pr="005B5955" w:rsidRDefault="004276AD" w:rsidP="00A33C7A">
            <w:pPr>
              <w:pStyle w:val="Title"/>
              <w:spacing w:before="0"/>
              <w:rPr>
                <w:rFonts w:cs="Arial"/>
                <w:b w:val="0"/>
                <w:sz w:val="22"/>
                <w:szCs w:val="22"/>
                <w:lang w:val="sr-Cyrl-RS"/>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0874F4" w:rsidRDefault="00CF7F95" w:rsidP="000874F4">
            <w:pPr>
              <w:pStyle w:val="Subtitle"/>
              <w:rPr>
                <w:rFonts w:cs="Arial"/>
                <w:b/>
                <w:i w:val="0"/>
                <w:sz w:val="22"/>
                <w:szCs w:val="22"/>
                <w:lang w:val="ru-RU"/>
              </w:rPr>
            </w:pPr>
            <w:r>
              <w:rPr>
                <w:rFonts w:cs="Arial"/>
                <w:b/>
                <w:i w:val="0"/>
                <w:sz w:val="22"/>
                <w:szCs w:val="22"/>
                <w:lang w:val="ru-RU"/>
              </w:rPr>
              <w:t>Обуке обавезне по новоусвојеним законима  и по усвојеним прописима усаглашеним са ЕУ</w:t>
            </w:r>
          </w:p>
          <w:p w:rsidR="004276AD" w:rsidRPr="00B93DE0" w:rsidRDefault="004276AD" w:rsidP="00CF7F95">
            <w:pPr>
              <w:pStyle w:val="Subtitle"/>
              <w:rPr>
                <w:rFonts w:cs="Arial"/>
                <w:b/>
                <w:lang w:val="sr-Cyrl-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546C00" w:rsidP="00461993">
            <w:pPr>
              <w:pStyle w:val="ListParagraph"/>
              <w:widowControl w:val="0"/>
              <w:spacing w:before="117" w:after="196"/>
              <w:ind w:left="0"/>
              <w:jc w:val="center"/>
              <w:rPr>
                <w:rFonts w:ascii="Arial" w:hAnsi="Arial" w:cs="Arial"/>
                <w:color w:val="000000" w:themeColor="text1"/>
                <w:lang w:val="sr-Cyrl-RS"/>
              </w:rPr>
            </w:pPr>
            <w:r>
              <w:rPr>
                <w:rFonts w:ascii="Arial" w:hAnsi="Arial" w:cs="Arial"/>
                <w:color w:val="000000" w:themeColor="text1"/>
              </w:rPr>
              <w:t>Ј</w:t>
            </w:r>
            <w:r w:rsidR="002E12CC" w:rsidRPr="00461993">
              <w:rPr>
                <w:rFonts w:ascii="Arial" w:hAnsi="Arial" w:cs="Arial"/>
                <w:color w:val="000000" w:themeColor="text1"/>
              </w:rPr>
              <w:t xml:space="preserve">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B1372" w:rsidRPr="009B1372" w:rsidRDefault="00546C00" w:rsidP="009B1372">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sidR="009B1372" w:rsidRPr="009B1372">
                <w:rPr>
                  <w:rFonts w:cs="Arial"/>
                  <w:color w:val="0000FF"/>
                  <w:u w:val="single"/>
                </w:rPr>
                <w:t>danijela.janjic@</w:t>
              </w:r>
            </w:hyperlink>
            <w:r w:rsidR="009B1372" w:rsidRPr="009B1372">
              <w:rPr>
                <w:rFonts w:cs="Arial"/>
                <w:u w:val="single"/>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Default="002E12CC" w:rsidP="009D6B19">
      <w:pPr>
        <w:pStyle w:val="Heading10"/>
        <w:numPr>
          <w:ilvl w:val="0"/>
          <w:numId w:val="11"/>
        </w:numPr>
        <w:jc w:val="both"/>
        <w:rPr>
          <w:rFonts w:cs="Arial"/>
        </w:rPr>
      </w:pPr>
      <w:bookmarkStart w:id="17" w:name="_Toc442559878"/>
      <w:bookmarkStart w:id="18" w:name="_Toc427817448"/>
      <w:r w:rsidRPr="00E47C2E">
        <w:rPr>
          <w:rFonts w:cs="Arial"/>
        </w:rPr>
        <w:t>ПОДАЦИ О ПРЕДМЕТУ ЈАВНЕ НАБАВКЕ</w:t>
      </w:r>
    </w:p>
    <w:p w:rsidR="007F0EE3" w:rsidRDefault="007F0EE3" w:rsidP="007F0EE3">
      <w:pPr>
        <w:rPr>
          <w:lang w:val="sr-Cyrl-CS" w:eastAsia="ar-SA"/>
        </w:rPr>
      </w:pPr>
    </w:p>
    <w:p w:rsidR="002F7B17" w:rsidRDefault="007F0EE3" w:rsidP="002F7B17">
      <w:pPr>
        <w:outlineLvl w:val="0"/>
        <w:rPr>
          <w:rFonts w:cs="Arial"/>
          <w:b/>
          <w:lang w:val="sr-Cyrl-RS" w:eastAsia="ar-SA"/>
        </w:rPr>
      </w:pPr>
      <w:r w:rsidRPr="007F0EE3">
        <w:rPr>
          <w:rFonts w:cs="Arial"/>
          <w:b/>
          <w:lang w:val="sr-Cyrl-RS" w:eastAsia="ar-SA"/>
        </w:rPr>
        <w:t>2.1 Опис предмета јавне набавке, назив и ознака из општег речника  набавке</w:t>
      </w:r>
    </w:p>
    <w:p w:rsidR="002F7B17" w:rsidRPr="002F7B17" w:rsidRDefault="007F0EE3" w:rsidP="002F7B17">
      <w:pPr>
        <w:jc w:val="left"/>
        <w:outlineLvl w:val="0"/>
        <w:rPr>
          <w:rFonts w:cs="Arial"/>
          <w:b/>
          <w:lang w:val="sr-Cyrl-RS" w:eastAsia="ar-SA"/>
        </w:rPr>
      </w:pPr>
      <w:r w:rsidRPr="002F7B17">
        <w:rPr>
          <w:rFonts w:cs="Arial"/>
          <w:lang w:eastAsia="zh-CN"/>
        </w:rPr>
        <w:t xml:space="preserve">Опис предмета јавне набавке: </w:t>
      </w:r>
      <w:r w:rsidR="00CF7F95">
        <w:rPr>
          <w:rFonts w:cs="Arial"/>
          <w:b/>
          <w:lang w:val="ru-RU"/>
        </w:rPr>
        <w:t>Обуке обавезне по новоусвојеним законима  и по усвојеним прописима усаглашеним са ЕУ</w:t>
      </w:r>
      <w:r w:rsidR="002F7B17" w:rsidRPr="002F7B17">
        <w:rPr>
          <w:rFonts w:cs="Arial"/>
          <w:b/>
          <w:lang w:val="ru-RU"/>
        </w:rPr>
        <w:t xml:space="preserve"> </w:t>
      </w:r>
      <w:r w:rsidR="00CF7F95">
        <w:rPr>
          <w:rFonts w:cs="Arial"/>
          <w:b/>
          <w:lang w:val="ru-RU"/>
        </w:rPr>
        <w:t>.</w:t>
      </w:r>
    </w:p>
    <w:p w:rsidR="007F0EE3" w:rsidRPr="002F7B17" w:rsidRDefault="002F7B17" w:rsidP="002F7B17">
      <w:pPr>
        <w:pStyle w:val="ListParagraph"/>
        <w:ind w:left="-360" w:right="-14"/>
        <w:rPr>
          <w:rFonts w:ascii="Arial" w:hAnsi="Arial" w:cs="Arial"/>
          <w:lang w:val="ru-RU"/>
        </w:rPr>
      </w:pPr>
      <w:r>
        <w:rPr>
          <w:rFonts w:ascii="Arial" w:hAnsi="Arial" w:cs="Arial"/>
          <w:lang w:val="sr-Cyrl-RS" w:eastAsia="zh-CN"/>
        </w:rPr>
        <w:t xml:space="preserve">      </w:t>
      </w:r>
      <w:r w:rsidR="007F0EE3" w:rsidRPr="002F7B17">
        <w:rPr>
          <w:rFonts w:ascii="Arial" w:hAnsi="Arial" w:cs="Arial"/>
          <w:lang w:eastAsia="zh-CN"/>
        </w:rPr>
        <w:t>Назив из општег речника набавке:</w:t>
      </w:r>
      <w:r w:rsidR="002B2FEE" w:rsidRPr="002F7B17">
        <w:rPr>
          <w:rFonts w:ascii="Arial" w:hAnsi="Arial" w:cs="Arial"/>
          <w:lang w:val="ru-RU"/>
        </w:rPr>
        <w:t xml:space="preserve"> </w:t>
      </w:r>
      <w:r w:rsidR="00611675" w:rsidRPr="002F7B17">
        <w:rPr>
          <w:rFonts w:ascii="Arial" w:hAnsi="Arial" w:cs="Arial"/>
          <w:lang w:val="ru-RU"/>
        </w:rPr>
        <w:t>Услуге специјалистичке обуке</w:t>
      </w:r>
      <w:r w:rsidR="00546C00" w:rsidRPr="002F7B17">
        <w:rPr>
          <w:rFonts w:ascii="Arial" w:hAnsi="Arial" w:cs="Arial"/>
          <w:lang w:val="ru-RU"/>
        </w:rPr>
        <w:t>.</w:t>
      </w:r>
    </w:p>
    <w:p w:rsidR="007F0EE3" w:rsidRPr="002F7B17" w:rsidRDefault="007F0EE3" w:rsidP="00611675">
      <w:pPr>
        <w:spacing w:before="0"/>
        <w:rPr>
          <w:rFonts w:cs="Arial"/>
          <w:lang w:val="ru-RU"/>
        </w:rPr>
      </w:pPr>
      <w:r w:rsidRPr="002F7B17">
        <w:rPr>
          <w:rFonts w:cs="Arial"/>
          <w:lang w:eastAsia="zh-CN"/>
        </w:rPr>
        <w:t xml:space="preserve">Ознака из општег речника набавке: </w:t>
      </w:r>
      <w:r w:rsidR="00F6074B" w:rsidRPr="002F7B17">
        <w:rPr>
          <w:rFonts w:cs="Arial"/>
          <w:lang w:val="sr-Cyrl-RS" w:eastAsia="zh-CN"/>
        </w:rPr>
        <w:t xml:space="preserve">-  </w:t>
      </w:r>
      <w:r w:rsidR="00611675" w:rsidRPr="002F7B17">
        <w:rPr>
          <w:rFonts w:cs="Arial"/>
          <w:lang w:val="ru-RU"/>
        </w:rPr>
        <w:t>80510000</w:t>
      </w:r>
    </w:p>
    <w:p w:rsidR="00611675" w:rsidRPr="007F0EE3" w:rsidRDefault="00611675" w:rsidP="00611675">
      <w:pPr>
        <w:spacing w:before="0"/>
        <w:rPr>
          <w:lang w:val="sr-Cyrl-CS" w:eastAsia="ar-SA"/>
        </w:rPr>
      </w:pPr>
    </w:p>
    <w:p w:rsidR="001E6D30" w:rsidRDefault="002E12CC" w:rsidP="007F39E7">
      <w:pPr>
        <w:spacing w:before="0"/>
        <w:rPr>
          <w:rFonts w:cs="Arial"/>
          <w:lang w:val="sr-Cyrl-RS"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B93DE0" w:rsidRPr="00A26E0E" w:rsidRDefault="00B93DE0" w:rsidP="007F39E7">
      <w:pPr>
        <w:spacing w:before="0"/>
        <w:rPr>
          <w:rFonts w:cs="Arial"/>
          <w:lang w:val="sr-Latn-RS" w:eastAsia="zh-CN"/>
        </w:rPr>
      </w:pPr>
    </w:p>
    <w:p w:rsidR="005D623F" w:rsidRPr="00546C00" w:rsidRDefault="00DB369C" w:rsidP="009D6B19">
      <w:pPr>
        <w:pStyle w:val="Heading10"/>
        <w:numPr>
          <w:ilvl w:val="0"/>
          <w:numId w:val="11"/>
        </w:numPr>
        <w:jc w:val="both"/>
        <w:rPr>
          <w:rFonts w:cs="Arial"/>
        </w:rPr>
      </w:pPr>
      <w:r w:rsidRPr="00E47C2E">
        <w:rPr>
          <w:rFonts w:cs="Arial"/>
        </w:rPr>
        <w:t>ТЕХНИЧК</w:t>
      </w:r>
      <w:r w:rsidR="0032186E" w:rsidRPr="00E47C2E">
        <w:rPr>
          <w:rFonts w:cs="Arial"/>
        </w:rPr>
        <w:t>АСПЕЦИФИКАЦИЈА</w:t>
      </w:r>
    </w:p>
    <w:p w:rsidR="00C4618B" w:rsidRDefault="005D623F" w:rsidP="001E6D30">
      <w:pPr>
        <w:rPr>
          <w:rFonts w:cs="Arial"/>
          <w:b/>
          <w:sz w:val="24"/>
          <w:szCs w:val="24"/>
        </w:rPr>
      </w:pPr>
      <w:r w:rsidRPr="005D623F">
        <w:rPr>
          <w:rFonts w:cs="Arial"/>
          <w:b/>
        </w:rPr>
        <w:t xml:space="preserve">3.1. </w:t>
      </w:r>
      <w:r w:rsidR="00F01878" w:rsidRPr="00283EAD">
        <w:rPr>
          <w:rFonts w:cs="Arial"/>
          <w:b/>
          <w:sz w:val="24"/>
          <w:szCs w:val="24"/>
        </w:rPr>
        <w:t xml:space="preserve">Технички  опис захтеваних </w:t>
      </w:r>
      <w:r w:rsidRPr="00283EAD">
        <w:rPr>
          <w:rFonts w:cs="Arial"/>
          <w:b/>
          <w:sz w:val="24"/>
          <w:szCs w:val="24"/>
        </w:rPr>
        <w:t>услуга</w:t>
      </w:r>
      <w:bookmarkEnd w:id="17"/>
      <w:r w:rsidR="00E248D5">
        <w:rPr>
          <w:rFonts w:cs="Arial"/>
          <w:b/>
          <w:sz w:val="24"/>
          <w:szCs w:val="24"/>
        </w:rPr>
        <w:t xml:space="preserve"> </w:t>
      </w:r>
    </w:p>
    <w:p w:rsidR="001774BF" w:rsidRPr="001774BF" w:rsidRDefault="001774BF" w:rsidP="001774BF">
      <w:pPr>
        <w:jc w:val="left"/>
        <w:rPr>
          <w:rFonts w:cs="Arial"/>
          <w:lang w:val="sr-Cyrl-RS"/>
        </w:rPr>
      </w:pPr>
      <w:r w:rsidRPr="001774BF">
        <w:rPr>
          <w:lang w:val="sr-Cyrl-CS" w:eastAsia="ar-SA"/>
        </w:rPr>
        <w:t xml:space="preserve">Стручна  обука  за двоје  запослених </w:t>
      </w:r>
      <w:r w:rsidRPr="001774BF">
        <w:rPr>
          <w:rFonts w:eastAsia="Arial" w:cs="Arial"/>
        </w:rPr>
        <w:t xml:space="preserve">за полагање </w:t>
      </w:r>
      <w:r w:rsidRPr="001774BF">
        <w:rPr>
          <w:rFonts w:eastAsia="Arial" w:cs="Arial"/>
          <w:color w:val="000000"/>
        </w:rPr>
        <w:t>Стручног испита за  обављање послова безбедности и здравља на раду.</w:t>
      </w:r>
    </w:p>
    <w:p w:rsidR="001774BF" w:rsidRPr="001774BF" w:rsidRDefault="001774BF" w:rsidP="001774BF">
      <w:pPr>
        <w:jc w:val="left"/>
        <w:rPr>
          <w:rFonts w:cs="Arial"/>
          <w:lang w:val="sr-Latn-RS"/>
        </w:rPr>
      </w:pPr>
      <w:r w:rsidRPr="001774BF">
        <w:rPr>
          <w:lang w:val="sr-Cyrl-CS" w:eastAsia="ar-SA"/>
        </w:rPr>
        <w:t>Реализација обуке мора бити у складу са</w:t>
      </w:r>
      <w:r w:rsidRPr="001774BF">
        <w:rPr>
          <w:rFonts w:eastAsia="Arial" w:cs="Arial"/>
        </w:rPr>
        <w:t xml:space="preserve"> „Законом </w:t>
      </w:r>
      <w:r w:rsidRPr="001774BF">
        <w:rPr>
          <w:rFonts w:eastAsia="Arial" w:cs="Arial"/>
          <w:color w:val="000000"/>
        </w:rPr>
        <w:t xml:space="preserve">о БЗР“ односно „Законом о изменама и допунама Закона о БЗР“ прописан, обавезан за вршење послова које сада </w:t>
      </w:r>
      <w:r w:rsidRPr="001774BF">
        <w:rPr>
          <w:rFonts w:eastAsia="Arial" w:cs="Arial"/>
          <w:color w:val="000000"/>
        </w:rPr>
        <w:lastRenderedPageBreak/>
        <w:t>обављају. Стручни испит се полаже пред Комисијом Управе за БЗР, Министарства за рад, запошљавање, борачка и социјална питања у Београду.</w:t>
      </w:r>
      <w:r w:rsidRPr="001774BF">
        <w:rPr>
          <w:rFonts w:eastAsia="Arial" w:cs="Arial"/>
          <w:color w:val="000000"/>
        </w:rPr>
        <w:br/>
      </w:r>
      <w:r w:rsidRPr="001774BF">
        <w:rPr>
          <w:rFonts w:eastAsia="Arial" w:cs="Arial"/>
          <w:color w:val="000000"/>
        </w:rPr>
        <w:br/>
        <w:t>-</w:t>
      </w:r>
      <w:r w:rsidRPr="001774BF">
        <w:rPr>
          <w:rFonts w:eastAsia="Arial" w:cs="Arial"/>
          <w:color w:val="000000"/>
        </w:rPr>
        <w:tab/>
        <w:t>Обука се спроводи сагласно „Правилнику о програму, начину и висини трошкова полагања стручног испита за обављање послова безбедности и здравља на раду и послова одговорног лица „(Сл.гласник РС бр. 111/2013, 57/2014, 126/2014, 111/2015, 1134/2017)</w:t>
      </w:r>
      <w:r w:rsidRPr="001774BF">
        <w:rPr>
          <w:rFonts w:eastAsia="Arial" w:cs="Arial"/>
          <w:color w:val="000000"/>
        </w:rPr>
        <w:br/>
        <w:t>--</w:t>
      </w:r>
      <w:r w:rsidRPr="001774BF">
        <w:rPr>
          <w:rFonts w:eastAsia="Arial" w:cs="Arial"/>
          <w:color w:val="000000"/>
        </w:rPr>
        <w:tab/>
        <w:t>Понуђач обезбеђује потребну литературу , скрипта, приручнике и сл.)</w:t>
      </w:r>
    </w:p>
    <w:p w:rsidR="001774BF" w:rsidRPr="001774BF" w:rsidRDefault="001774BF" w:rsidP="001774BF">
      <w:pPr>
        <w:outlineLvl w:val="0"/>
        <w:rPr>
          <w:rFonts w:cs="Arial"/>
          <w:b/>
          <w:lang w:val="sr-Cyrl-RS" w:eastAsia="ar-SA"/>
        </w:rPr>
      </w:pPr>
      <w:r w:rsidRPr="001774BF">
        <w:rPr>
          <w:rFonts w:cs="Arial"/>
          <w:b/>
          <w:lang w:val="sr-Cyrl-RS" w:eastAsia="ar-SA"/>
        </w:rPr>
        <w:t>3.2 Рок извршења услуга</w:t>
      </w:r>
    </w:p>
    <w:p w:rsidR="001774BF" w:rsidRPr="001774BF" w:rsidRDefault="001774BF" w:rsidP="001774BF">
      <w:pPr>
        <w:autoSpaceDE w:val="0"/>
        <w:autoSpaceDN w:val="0"/>
        <w:adjustRightInd w:val="0"/>
        <w:spacing w:before="0"/>
        <w:rPr>
          <w:rFonts w:eastAsia="Calibri" w:cs="Arial"/>
          <w:color w:val="00B0F0"/>
          <w:lang w:val="sr-Cyrl-RS"/>
        </w:rPr>
      </w:pPr>
      <w:r w:rsidRPr="001774BF">
        <w:rPr>
          <w:rFonts w:eastAsia="Arial" w:cs="Arial"/>
          <w:color w:val="000000"/>
        </w:rPr>
        <w:t xml:space="preserve">Обука се изводи радним данима у периоду 07.00  – 15.00  часова  по распореду </w:t>
      </w:r>
      <w:r w:rsidRPr="001774BF">
        <w:rPr>
          <w:rFonts w:eastAsia="Arial" w:cs="Arial"/>
          <w:color w:val="000000"/>
          <w:lang w:val="sr-Cyrl-RS"/>
        </w:rPr>
        <w:t xml:space="preserve"> Изабраног </w:t>
      </w:r>
      <w:r w:rsidRPr="001774BF">
        <w:rPr>
          <w:rFonts w:eastAsia="Arial" w:cs="Arial"/>
          <w:color w:val="000000"/>
        </w:rPr>
        <w:t>понуђача</w:t>
      </w:r>
      <w:r w:rsidRPr="001774BF">
        <w:rPr>
          <w:rFonts w:eastAsia="Arial" w:cs="Arial"/>
          <w:color w:val="000000"/>
          <w:lang w:val="sr-Cyrl-RS"/>
        </w:rPr>
        <w:t xml:space="preserve">, </w:t>
      </w:r>
      <w:r w:rsidRPr="001774BF">
        <w:rPr>
          <w:rFonts w:eastAsia="Arial" w:cs="Arial"/>
          <w:color w:val="000000"/>
        </w:rPr>
        <w:t xml:space="preserve"> усаглашеним са кандидатима</w:t>
      </w:r>
      <w:r w:rsidRPr="001774BF">
        <w:rPr>
          <w:rFonts w:eastAsia="Arial" w:cs="Arial"/>
          <w:color w:val="000000"/>
          <w:lang w:val="sr-Cyrl-RS"/>
        </w:rPr>
        <w:t>, а најдуже у периоду од 6 месеци од дана ступања уговора на снагу.</w:t>
      </w:r>
    </w:p>
    <w:p w:rsidR="001774BF" w:rsidRPr="001774BF" w:rsidRDefault="001774BF" w:rsidP="001774BF">
      <w:pPr>
        <w:ind w:left="709" w:hanging="709"/>
        <w:jc w:val="left"/>
        <w:outlineLvl w:val="0"/>
        <w:rPr>
          <w:rFonts w:cs="Arial"/>
          <w:b/>
          <w:lang w:val="sr-Cyrl-RS" w:eastAsia="ar-SA"/>
        </w:rPr>
      </w:pPr>
      <w:bookmarkStart w:id="19" w:name="_Toc441651542"/>
      <w:bookmarkStart w:id="20" w:name="_Toc442559880"/>
      <w:r w:rsidRPr="001774BF">
        <w:rPr>
          <w:rFonts w:cs="Arial"/>
          <w:b/>
          <w:lang w:val="sr-Cyrl-CS" w:eastAsia="ar-SA"/>
        </w:rPr>
        <w:t>3.3.</w:t>
      </w:r>
      <w:r w:rsidRPr="001774BF">
        <w:rPr>
          <w:rFonts w:cs="Arial"/>
          <w:b/>
          <w:lang w:eastAsia="ar-SA"/>
        </w:rPr>
        <w:t xml:space="preserve"> </w:t>
      </w:r>
      <w:r w:rsidRPr="001774BF">
        <w:rPr>
          <w:rFonts w:cs="Arial"/>
          <w:b/>
          <w:lang w:val="sr-Cyrl-CS" w:eastAsia="ar-SA"/>
        </w:rPr>
        <w:t xml:space="preserve">Место </w:t>
      </w:r>
      <w:bookmarkEnd w:id="19"/>
      <w:bookmarkEnd w:id="20"/>
      <w:r w:rsidRPr="001774BF">
        <w:rPr>
          <w:rFonts w:cs="Arial"/>
          <w:b/>
          <w:lang w:val="sr-Cyrl-RS" w:eastAsia="ar-SA"/>
        </w:rPr>
        <w:t>извршења услуга</w:t>
      </w:r>
    </w:p>
    <w:p w:rsidR="001774BF" w:rsidRPr="001774BF" w:rsidRDefault="001774BF" w:rsidP="001774BF">
      <w:pPr>
        <w:spacing w:before="0"/>
        <w:jc w:val="left"/>
        <w:rPr>
          <w:rFonts w:cs="Arial"/>
          <w:color w:val="FF0000"/>
          <w:lang w:val="sr-Cyrl-RS" w:eastAsia="zh-CN"/>
        </w:rPr>
      </w:pPr>
      <w:r w:rsidRPr="001774BF">
        <w:rPr>
          <w:rFonts w:eastAsia="Arial" w:cs="Arial"/>
          <w:color w:val="000000"/>
        </w:rPr>
        <w:t xml:space="preserve">Обука се изводи </w:t>
      </w:r>
      <w:r w:rsidR="00432D88">
        <w:rPr>
          <w:rFonts w:eastAsia="Arial" w:cs="Arial"/>
          <w:color w:val="000000"/>
          <w:lang w:val="sr-Cyrl-RS"/>
        </w:rPr>
        <w:t xml:space="preserve"> у </w:t>
      </w:r>
      <w:r w:rsidRPr="001774BF">
        <w:rPr>
          <w:rFonts w:eastAsia="Arial" w:cs="Arial"/>
          <w:color w:val="000000"/>
        </w:rPr>
        <w:t xml:space="preserve">просторијама </w:t>
      </w:r>
      <w:r w:rsidRPr="001774BF">
        <w:rPr>
          <w:rFonts w:eastAsia="Arial" w:cs="Arial"/>
          <w:color w:val="000000"/>
          <w:lang w:val="sr-Cyrl-RS"/>
        </w:rPr>
        <w:t xml:space="preserve"> Изабраног </w:t>
      </w:r>
      <w:r w:rsidRPr="001774BF">
        <w:rPr>
          <w:rFonts w:eastAsia="Arial" w:cs="Arial"/>
          <w:color w:val="000000"/>
        </w:rPr>
        <w:t>понуђача</w:t>
      </w:r>
      <w:r w:rsidRPr="001774BF">
        <w:rPr>
          <w:rFonts w:eastAsia="Arial" w:cs="Arial"/>
          <w:color w:val="000000"/>
          <w:lang w:val="sr-Cyrl-RS"/>
        </w:rPr>
        <w:t>.</w:t>
      </w:r>
      <w:r w:rsidRPr="001774BF">
        <w:rPr>
          <w:rFonts w:eastAsia="Arial" w:cs="Arial"/>
          <w:color w:val="000000"/>
        </w:rPr>
        <w:br/>
      </w:r>
    </w:p>
    <w:p w:rsidR="001774BF" w:rsidRPr="001774BF" w:rsidRDefault="001774BF" w:rsidP="001774BF">
      <w:pPr>
        <w:ind w:left="709" w:hanging="709"/>
        <w:jc w:val="left"/>
        <w:outlineLvl w:val="0"/>
        <w:rPr>
          <w:rFonts w:cs="Arial"/>
          <w:b/>
          <w:lang w:val="sr-Cyrl-CS" w:eastAsia="ar-SA"/>
        </w:rPr>
      </w:pPr>
      <w:r w:rsidRPr="001774BF">
        <w:rPr>
          <w:rFonts w:cs="Arial"/>
          <w:b/>
          <w:lang w:eastAsia="ar-SA"/>
        </w:rPr>
        <w:t xml:space="preserve">3.4. </w:t>
      </w:r>
      <w:r w:rsidRPr="001774BF">
        <w:rPr>
          <w:rFonts w:cs="Arial"/>
          <w:b/>
          <w:lang w:val="sr-Cyrl-CS" w:eastAsia="ar-SA"/>
        </w:rPr>
        <w:t>Квалитативни пријем</w:t>
      </w:r>
    </w:p>
    <w:p w:rsidR="001774BF" w:rsidRPr="001774BF" w:rsidRDefault="001774BF" w:rsidP="001774BF">
      <w:r w:rsidRPr="001774BF">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rsidR="00546C00" w:rsidRPr="00C4618B" w:rsidRDefault="002C62F3" w:rsidP="00C4618B">
      <w:pPr>
        <w:spacing w:before="0"/>
        <w:rPr>
          <w:rFonts w:cs="Arial"/>
          <w:b/>
          <w:color w:val="FF0000"/>
          <w:lang w:val="sr-Cyrl-RS"/>
        </w:rPr>
      </w:pPr>
      <w:r w:rsidRPr="00BE1893">
        <w:rPr>
          <w:rFonts w:cs="Arial"/>
        </w:rPr>
        <w:t xml:space="preserve"> </w:t>
      </w: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546C00" w:rsidRPr="008163CF" w:rsidRDefault="00546C00" w:rsidP="008112A2">
      <w:pPr>
        <w:spacing w:before="0"/>
        <w:rPr>
          <w:rFonts w:cs="Arial"/>
          <w:color w:val="00B0F0"/>
          <w:lang w:val="sr-Cyrl-RS" w:eastAsia="zh-CN"/>
        </w:rPr>
      </w:pPr>
    </w:p>
    <w:p w:rsidR="00A12613" w:rsidRPr="00E47C2E" w:rsidRDefault="00A12613" w:rsidP="009D6B19">
      <w:pPr>
        <w:pStyle w:val="Heading10"/>
        <w:numPr>
          <w:ilvl w:val="0"/>
          <w:numId w:val="11"/>
        </w:numPr>
        <w:jc w:val="both"/>
        <w:rPr>
          <w:rFonts w:cs="Arial"/>
        </w:rPr>
      </w:pPr>
      <w:bookmarkStart w:id="21"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9D6B19">
            <w:pPr>
              <w:numPr>
                <w:ilvl w:val="0"/>
                <w:numId w:val="16"/>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9D6B19">
            <w:pPr>
              <w:numPr>
                <w:ilvl w:val="0"/>
                <w:numId w:val="12"/>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9B1372" w:rsidRPr="009B1372" w:rsidRDefault="00A12613" w:rsidP="009B1372">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9B1372">
              <w:rPr>
                <w:rFonts w:cs="Arial"/>
                <w:lang w:val="sr-Cyrl-RS" w:eastAsia="sr-Latn-CS"/>
              </w:rPr>
              <w:t xml:space="preserve"> </w:t>
            </w:r>
            <w:hyperlink r:id="rId167" w:history="1">
              <w:r w:rsidR="009B1372" w:rsidRPr="009B1372">
                <w:rPr>
                  <w:rFonts w:cs="Arial"/>
                  <w:color w:val="0000FF"/>
                  <w:u w:val="single"/>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47C2E">
              <w:rPr>
                <w:rFonts w:cs="Arial"/>
                <w:lang w:val="sr-Latn-CS" w:eastAsia="sr-Latn-CS"/>
              </w:rPr>
              <w:lastRenderedPageBreak/>
              <w:t xml:space="preserve">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9D6B19">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9D6B19">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9D6B19">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9D6B19">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9D6B19">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9D6B19">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9D6B19">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9D6B19">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613" w:rsidRPr="00E47C2E" w:rsidRDefault="00A12613" w:rsidP="00A12613">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47C2E">
              <w:rPr>
                <w:rFonts w:cs="Arial"/>
                <w:lang w:val="ru-RU" w:eastAsia="sr-Latn-CS"/>
              </w:rPr>
              <w:lastRenderedPageBreak/>
              <w:t>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9D6B19">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9D6B19">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9D6B19">
            <w:pPr>
              <w:numPr>
                <w:ilvl w:val="0"/>
                <w:numId w:val="19"/>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5.</w:t>
            </w:r>
          </w:p>
        </w:tc>
        <w:tc>
          <w:tcPr>
            <w:tcW w:w="8430" w:type="dxa"/>
          </w:tcPr>
          <w:p w:rsidR="001774BF" w:rsidRPr="00DD0E3D" w:rsidRDefault="001774BF" w:rsidP="001774BF">
            <w:pPr>
              <w:snapToGrid w:val="0"/>
              <w:rPr>
                <w:rFonts w:cs="Arial"/>
                <w:u w:val="single"/>
                <w:lang w:val="sr-Latn-CS" w:eastAsia="sr-Latn-CS"/>
              </w:rPr>
            </w:pPr>
            <w:r w:rsidRPr="00DD0E3D">
              <w:rPr>
                <w:rFonts w:cs="Arial"/>
                <w:b/>
                <w:u w:val="single"/>
                <w:lang w:val="sr-Latn-CS" w:eastAsia="sr-Latn-CS"/>
              </w:rPr>
              <w:t>Услов</w:t>
            </w:r>
            <w:r w:rsidRPr="00DD0E3D">
              <w:rPr>
                <w:rFonts w:cs="Arial"/>
                <w:u w:val="single"/>
                <w:lang w:val="sr-Latn-CS" w:eastAsia="sr-Latn-CS"/>
              </w:rPr>
              <w:t>:</w:t>
            </w:r>
          </w:p>
          <w:p w:rsidR="001774BF" w:rsidRPr="004B3CA8" w:rsidRDefault="001774BF" w:rsidP="001774BF">
            <w:pPr>
              <w:pStyle w:val="ListParagraph"/>
              <w:numPr>
                <w:ilvl w:val="0"/>
                <w:numId w:val="35"/>
              </w:numPr>
              <w:snapToGrid w:val="0"/>
              <w:rPr>
                <w:rFonts w:ascii="Arial" w:hAnsi="Arial" w:cs="Arial"/>
                <w:lang w:val="sr-Latn-CS" w:eastAsia="sr-Latn-CS"/>
              </w:rPr>
            </w:pPr>
            <w:r w:rsidRPr="004B3CA8">
              <w:rPr>
                <w:rFonts w:ascii="Arial" w:hAnsi="Arial" w:cs="Arial"/>
                <w:lang w:val="sr-Cyrl-RS" w:eastAsia="sr-Latn-CS"/>
              </w:rPr>
              <w:t xml:space="preserve">Да има сагласност </w:t>
            </w:r>
            <w:r w:rsidRPr="004B3CA8">
              <w:rPr>
                <w:rFonts w:ascii="Arial" w:eastAsia="Arial" w:hAnsi="Arial" w:cs="Arial"/>
                <w:color w:val="000000"/>
              </w:rPr>
              <w:t>Министарства за рад, запошљавање, борачка и социјална питања</w:t>
            </w:r>
            <w:r w:rsidRPr="004B3CA8">
              <w:rPr>
                <w:rFonts w:ascii="Arial" w:hAnsi="Arial" w:cs="Arial"/>
                <w:lang w:val="sr-Cyrl-RS" w:eastAsia="sr-Latn-CS"/>
              </w:rPr>
              <w:t xml:space="preserve"> да је овлашћен за вршење  предметне обуке .</w:t>
            </w:r>
          </w:p>
          <w:p w:rsidR="001774BF" w:rsidRPr="004B3CA8" w:rsidRDefault="001774BF" w:rsidP="001774BF">
            <w:pPr>
              <w:snapToGrid w:val="0"/>
              <w:rPr>
                <w:rFonts w:cs="Arial"/>
                <w:b/>
                <w:lang w:val="sr-Latn-CS" w:eastAsia="sr-Latn-CS"/>
              </w:rPr>
            </w:pPr>
            <w:r w:rsidRPr="004B3CA8">
              <w:rPr>
                <w:rFonts w:cs="Arial"/>
                <w:b/>
                <w:lang w:val="sr-Latn-CS" w:eastAsia="sr-Latn-CS"/>
              </w:rPr>
              <w:t>Доказ:</w:t>
            </w:r>
          </w:p>
          <w:p w:rsidR="001774BF" w:rsidRPr="004B3CA8" w:rsidRDefault="001774BF" w:rsidP="001774BF">
            <w:pPr>
              <w:pStyle w:val="ListParagraph"/>
              <w:numPr>
                <w:ilvl w:val="0"/>
                <w:numId w:val="35"/>
              </w:numPr>
              <w:snapToGrid w:val="0"/>
              <w:rPr>
                <w:rFonts w:ascii="Arial" w:hAnsi="Arial" w:cs="Arial"/>
                <w:lang w:val="sr-Latn-CS" w:eastAsia="sr-Latn-CS"/>
              </w:rPr>
            </w:pPr>
            <w:r>
              <w:rPr>
                <w:rFonts w:ascii="Arial" w:hAnsi="Arial" w:cs="Arial"/>
                <w:lang w:val="sr-Cyrl-RS" w:eastAsia="sr-Latn-CS"/>
              </w:rPr>
              <w:t>Сагласност</w:t>
            </w:r>
            <w:r w:rsidRPr="00DD0E3D">
              <w:rPr>
                <w:rFonts w:ascii="Arial" w:hAnsi="Arial" w:cs="Arial"/>
                <w:lang w:val="sr-Cyrl-RS" w:eastAsia="sr-Latn-CS"/>
              </w:rPr>
              <w:t xml:space="preserve"> </w:t>
            </w:r>
            <w:r w:rsidRPr="004B3CA8">
              <w:rPr>
                <w:rFonts w:ascii="Arial" w:eastAsia="Arial" w:hAnsi="Arial" w:cs="Arial"/>
                <w:color w:val="000000"/>
              </w:rPr>
              <w:t>Министарства за рад, запошљавање, борачка и социјална питања</w:t>
            </w:r>
            <w:r w:rsidRPr="004B3CA8">
              <w:rPr>
                <w:rFonts w:ascii="Arial" w:hAnsi="Arial" w:cs="Arial"/>
                <w:lang w:val="sr-Cyrl-RS" w:eastAsia="sr-Latn-CS"/>
              </w:rPr>
              <w:t xml:space="preserve"> да је овлашћен за вршење  предметне обуке .</w:t>
            </w:r>
          </w:p>
          <w:p w:rsidR="001774BF" w:rsidRPr="00DD0E3D" w:rsidRDefault="001774BF" w:rsidP="001774BF">
            <w:pPr>
              <w:snapToGrid w:val="0"/>
              <w:rPr>
                <w:rFonts w:cs="Arial"/>
                <w:b/>
                <w:lang w:val="ru-RU"/>
              </w:rPr>
            </w:pPr>
            <w:r w:rsidRPr="00DD0E3D">
              <w:rPr>
                <w:rFonts w:cs="Arial"/>
                <w:b/>
                <w:lang w:val="ru-RU"/>
              </w:rPr>
              <w:t xml:space="preserve">Напомена: </w:t>
            </w:r>
          </w:p>
          <w:p w:rsidR="001774BF" w:rsidRPr="00DD0E3D" w:rsidRDefault="001774BF" w:rsidP="001774BF">
            <w:pPr>
              <w:numPr>
                <w:ilvl w:val="0"/>
                <w:numId w:val="34"/>
              </w:numPr>
              <w:snapToGrid w:val="0"/>
              <w:rPr>
                <w:rFonts w:cs="Arial"/>
                <w:lang w:val="ru-RU"/>
              </w:rPr>
            </w:pPr>
            <w:r w:rsidRPr="00DD0E3D">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1774BF" w:rsidRPr="00DD0E3D" w:rsidRDefault="001774BF" w:rsidP="001774BF">
            <w:pPr>
              <w:numPr>
                <w:ilvl w:val="0"/>
                <w:numId w:val="34"/>
              </w:numPr>
              <w:snapToGrid w:val="0"/>
              <w:rPr>
                <w:rFonts w:cs="Arial"/>
                <w:lang w:val="ru-RU"/>
              </w:rPr>
            </w:pPr>
            <w:r w:rsidRPr="00DD0E3D">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14D38" w:rsidRPr="00714D38" w:rsidRDefault="001774BF" w:rsidP="001774BF">
            <w:pPr>
              <w:suppressAutoHyphens/>
              <w:spacing w:before="0"/>
              <w:ind w:left="840"/>
              <w:rPr>
                <w:rFonts w:cs="Arial"/>
                <w:sz w:val="24"/>
                <w:szCs w:val="20"/>
                <w:lang w:val="sr-Cyrl-RS"/>
              </w:rPr>
            </w:pPr>
            <w:r w:rsidRPr="00DD0E3D">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00DB3117" w:rsidRPr="00DC0708">
              <w:rPr>
                <w:rFonts w:cs="Arial"/>
                <w:lang w:val="ru-RU"/>
              </w:rPr>
              <w:t>.</w:t>
            </w: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661601">
        <w:rPr>
          <w:rFonts w:cs="Arial"/>
          <w:lang w:val="sr-Cyrl-RS" w:eastAsia="zh-CN"/>
        </w:rPr>
        <w:t>5</w:t>
      </w:r>
      <w:r w:rsidRPr="00E47C2E">
        <w:rPr>
          <w:rFonts w:cs="Arial"/>
          <w:lang w:eastAsia="zh-CN"/>
        </w:rPr>
        <w:t xml:space="preserve"> овог обрасца, биће одбијена као неприхватљива.</w:t>
      </w:r>
    </w:p>
    <w:p w:rsidR="00A12613" w:rsidRPr="00283EAD" w:rsidRDefault="00A12613" w:rsidP="00A12613">
      <w:pPr>
        <w:rPr>
          <w:rFonts w:cs="Arial"/>
          <w:lang w:val="sr-Cyrl-RS"/>
        </w:rPr>
      </w:pPr>
      <w:r w:rsidRPr="00283EAD">
        <w:rPr>
          <w:rFonts w:cs="Arial"/>
          <w:b/>
        </w:rPr>
        <w:t>1</w:t>
      </w:r>
      <w:r w:rsidRPr="00E47C2E">
        <w:rPr>
          <w:rFonts w:cs="Arial"/>
        </w:rPr>
        <w:t xml:space="preserve">.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61601" w:rsidRDefault="00A12613" w:rsidP="00A12613">
      <w:pPr>
        <w:spacing w:before="0"/>
        <w:rPr>
          <w:rFonts w:cs="Arial"/>
          <w:lang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w:t>
      </w:r>
    </w:p>
    <w:p w:rsidR="00892D07" w:rsidRDefault="00A12613" w:rsidP="00A12613">
      <w:pPr>
        <w:spacing w:before="0"/>
        <w:rPr>
          <w:rFonts w:cs="Arial"/>
          <w:lang w:eastAsia="zh-CN"/>
        </w:rPr>
      </w:pPr>
      <w:r w:rsidRPr="00283EAD">
        <w:rPr>
          <w:rFonts w:cs="Arial"/>
          <w:b/>
          <w:lang w:eastAsia="zh-CN"/>
        </w:rPr>
        <w:t>3</w:t>
      </w:r>
      <w:r w:rsidRPr="00E47C2E">
        <w:rPr>
          <w:rFonts w:cs="Arial"/>
          <w:lang w:eastAsia="zh-CN"/>
        </w:rPr>
        <w:t xml:space="preserve">.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p>
    <w:p w:rsidR="00892D07" w:rsidRDefault="00892D07"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12613"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74C2A" w:rsidRPr="00274C2A" w:rsidRDefault="00274C2A" w:rsidP="00A12613">
      <w:pPr>
        <w:spacing w:before="0"/>
        <w:rPr>
          <w:rFonts w:cs="Arial"/>
          <w:lang w:val="sr-Cyrl-RS" w:eastAsia="zh-CN"/>
        </w:rPr>
      </w:pPr>
    </w:p>
    <w:p w:rsidR="009B1372" w:rsidRPr="009B1372" w:rsidRDefault="009B1372" w:rsidP="009B1372">
      <w:pPr>
        <w:spacing w:before="0"/>
        <w:ind w:firstLine="720"/>
        <w:rPr>
          <w:rFonts w:cs="Arial"/>
          <w:lang w:eastAsia="zh-CN"/>
        </w:rPr>
      </w:pPr>
      <w:r w:rsidRPr="009B1372">
        <w:rPr>
          <w:rFonts w:cs="Arial"/>
          <w:lang w:eastAsia="zh-CN"/>
        </w:rPr>
        <w:t>1)извод из регистра надлежног органа:</w:t>
      </w:r>
    </w:p>
    <w:p w:rsidR="009B1372" w:rsidRPr="009B1372" w:rsidRDefault="009B1372" w:rsidP="009B1372">
      <w:pPr>
        <w:spacing w:before="0"/>
        <w:ind w:firstLine="720"/>
        <w:rPr>
          <w:rFonts w:cs="Arial"/>
          <w:lang w:eastAsia="zh-CN"/>
        </w:rPr>
      </w:pPr>
      <w:r w:rsidRPr="009B1372">
        <w:rPr>
          <w:rFonts w:cs="Arial"/>
          <w:lang w:eastAsia="zh-CN"/>
        </w:rPr>
        <w:t xml:space="preserve">-извод из регистра АПР: </w:t>
      </w:r>
      <w:hyperlink r:id="rId168" w:history="1">
        <w:r w:rsidRPr="009B1372">
          <w:rPr>
            <w:rFonts w:cs="Arial"/>
            <w:color w:val="0000FF"/>
            <w:u w:val="single"/>
            <w:lang w:eastAsia="zh-CN"/>
          </w:rPr>
          <w:t>www.apr.gov.rs</w:t>
        </w:r>
      </w:hyperlink>
    </w:p>
    <w:p w:rsidR="009B1372" w:rsidRPr="009B1372" w:rsidRDefault="009B1372" w:rsidP="009B1372">
      <w:pPr>
        <w:spacing w:before="0"/>
        <w:ind w:firstLine="720"/>
        <w:rPr>
          <w:rFonts w:cs="Arial"/>
          <w:lang w:eastAsia="zh-CN"/>
        </w:rPr>
      </w:pPr>
      <w:r w:rsidRPr="009B1372">
        <w:rPr>
          <w:rFonts w:cs="Arial"/>
          <w:lang w:eastAsia="zh-CN"/>
        </w:rPr>
        <w:t>2)докази из члана 75. став 1. тачка 1) ,2) и 4) Закона</w:t>
      </w:r>
    </w:p>
    <w:p w:rsidR="009B1372" w:rsidRPr="009B1372" w:rsidRDefault="009B1372" w:rsidP="009B1372">
      <w:pPr>
        <w:spacing w:before="0"/>
        <w:ind w:firstLine="720"/>
        <w:rPr>
          <w:lang w:val="sr-Cyrl-RS"/>
        </w:rPr>
      </w:pPr>
      <w:r w:rsidRPr="009B1372">
        <w:rPr>
          <w:rFonts w:cs="Arial"/>
          <w:lang w:eastAsia="zh-CN"/>
        </w:rPr>
        <w:t xml:space="preserve">-регистар понуђача: </w:t>
      </w:r>
      <w:hyperlink r:id="rId169" w:history="1">
        <w:r w:rsidRPr="009B1372">
          <w:rPr>
            <w:rFonts w:cs="Arial"/>
            <w:color w:val="0000FF"/>
            <w:u w:val="single"/>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2613" w:rsidRPr="00E47C2E" w:rsidRDefault="00A12613" w:rsidP="00A1261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274C2A" w:rsidRDefault="00BE7496" w:rsidP="00B13CD3">
      <w:pPr>
        <w:spacing w:before="0"/>
        <w:rPr>
          <w:rFonts w:cs="Arial"/>
          <w:color w:val="00B0F0"/>
          <w:lang w:val="sr-Cyrl-RS" w:eastAsia="zh-CN"/>
        </w:rPr>
      </w:pPr>
    </w:p>
    <w:p w:rsidR="00322313" w:rsidRDefault="00322313" w:rsidP="009D6B19">
      <w:pPr>
        <w:pStyle w:val="KDPodnaslov1"/>
        <w:numPr>
          <w:ilvl w:val="0"/>
          <w:numId w:val="11"/>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274C2A">
      <w:pPr>
        <w:pStyle w:val="KDPodnaslov1"/>
        <w:spacing w:before="0"/>
        <w:rPr>
          <w:rFonts w:cs="Arial"/>
          <w:lang w:val="sr-Cyrl-RS"/>
        </w:rPr>
      </w:pPr>
    </w:p>
    <w:p w:rsidR="00C4618B" w:rsidRPr="00A33C7A" w:rsidRDefault="00C4618B" w:rsidP="00C4618B">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C4618B" w:rsidRPr="003464BD" w:rsidRDefault="00C4618B" w:rsidP="00C4618B">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C4618B" w:rsidRPr="005669DE" w:rsidRDefault="00C4618B" w:rsidP="00C4618B">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C4618B" w:rsidRPr="00C400D5" w:rsidRDefault="00C4618B" w:rsidP="00C4618B">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618B" w:rsidRPr="005669DE" w:rsidRDefault="00C4618B" w:rsidP="00C4618B">
      <w:pPr>
        <w:rPr>
          <w:rFonts w:cs="Arial"/>
        </w:rPr>
      </w:pPr>
      <w:r w:rsidRPr="005669DE">
        <w:rPr>
          <w:rFonts w:cs="Arial"/>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618B" w:rsidRPr="00C400D5" w:rsidRDefault="00C4618B" w:rsidP="00C4618B">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4618B" w:rsidRPr="004F556B" w:rsidRDefault="00C4618B" w:rsidP="00C4618B">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D638A" w:rsidRPr="00283EAD" w:rsidRDefault="009D638A" w:rsidP="00283EAD">
      <w:pPr>
        <w:rPr>
          <w:rFonts w:cs="Arial"/>
          <w:lang w:val="sr-Cyrl-RS"/>
        </w:rPr>
      </w:pPr>
    </w:p>
    <w:p w:rsidR="005F6AAF" w:rsidRDefault="00BE2596" w:rsidP="009D6B19">
      <w:pPr>
        <w:pStyle w:val="KDPodnaslov2"/>
        <w:numPr>
          <w:ilvl w:val="1"/>
          <w:numId w:val="14"/>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C4618B" w:rsidRDefault="00C4618B" w:rsidP="00C4618B">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C4618B" w:rsidRPr="00036566" w:rsidRDefault="00C4618B" w:rsidP="00C4618B">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C4618B" w:rsidRDefault="0069089B" w:rsidP="001774BF">
      <w:pPr>
        <w:rPr>
          <w:rFonts w:cs="Arial"/>
          <w:lang w:val="sr-Cyrl-RS"/>
        </w:rPr>
      </w:pPr>
      <w:r w:rsidRPr="00E47C2E">
        <w:rPr>
          <w:rFonts w:cs="Arial"/>
        </w:rPr>
        <w:t> </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p>
    <w:p w:rsidR="00C4618B" w:rsidRDefault="00C4618B"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1774BF" w:rsidRDefault="001774BF"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8D2B23" w:rsidRPr="00E47C2E" w:rsidRDefault="00C400D5" w:rsidP="00C400D5">
      <w:pPr>
        <w:pStyle w:val="KDPodnaslov1"/>
        <w:spacing w:before="0"/>
        <w:ind w:left="360"/>
        <w:rPr>
          <w:rFonts w:cs="Arial"/>
        </w:rPr>
      </w:pPr>
      <w:r>
        <w:rPr>
          <w:rFonts w:cs="Arial"/>
          <w:lang w:val="sr-Cyrl-RS"/>
        </w:rPr>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Pr="00E47C2E">
        <w:rPr>
          <w:rFonts w:cs="Arial"/>
          <w:lang w:val="ru-RU"/>
        </w:rPr>
        <w:lastRenderedPageBreak/>
        <w:t>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9D6B19">
      <w:pPr>
        <w:pStyle w:val="KDPodnaslov2"/>
        <w:numPr>
          <w:ilvl w:val="1"/>
          <w:numId w:val="15"/>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E81399" w:rsidRDefault="008D2B23" w:rsidP="00E81399">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9D6B19">
      <w:pPr>
        <w:pStyle w:val="KDPodnaslov2"/>
        <w:numPr>
          <w:ilvl w:val="1"/>
          <w:numId w:val="15"/>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46C00">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D638A" w:rsidRPr="00F711C8" w:rsidRDefault="008D2B23" w:rsidP="00F711C8">
      <w:pPr>
        <w:rPr>
          <w:lang w:val="sr-Cyrl-RS"/>
        </w:rPr>
      </w:pPr>
      <w:r w:rsidRPr="00F711C8">
        <w:rPr>
          <w:rFonts w:cs="Arial"/>
          <w:lang w:val="ru-RU"/>
        </w:rPr>
        <w:t xml:space="preserve">Понуђач подноси понуду у затвореној коверти </w:t>
      </w:r>
      <w:r w:rsidRPr="00F711C8">
        <w:rPr>
          <w:rFonts w:cs="Arial"/>
        </w:rPr>
        <w:t>или кутији</w:t>
      </w:r>
      <w:r w:rsidRPr="00F711C8">
        <w:rPr>
          <w:rFonts w:cs="Arial"/>
          <w:lang w:val="ru-RU"/>
        </w:rPr>
        <w:t xml:space="preserve">, тако да се </w:t>
      </w:r>
      <w:r w:rsidR="00613B13" w:rsidRPr="00F711C8">
        <w:rPr>
          <w:rFonts w:cs="Arial"/>
          <w:lang w:val="ru-RU"/>
        </w:rPr>
        <w:t>при отварању може проверити да ли је затворена, као и када</w:t>
      </w:r>
      <w:r w:rsidRPr="00F711C8">
        <w:rPr>
          <w:rFonts w:cs="Arial"/>
          <w:lang w:val="ru-RU"/>
        </w:rPr>
        <w:t xml:space="preserve">, на адресу: Јавно предузеће „Електропривреда Србије“, </w:t>
      </w:r>
      <w:r w:rsidR="002A4077" w:rsidRPr="00F711C8">
        <w:rPr>
          <w:rFonts w:cs="Arial"/>
          <w:lang w:val="ru-RU"/>
        </w:rPr>
        <w:t>огранак ТЕНТ,</w:t>
      </w:r>
      <w:r w:rsidR="005F6AAF" w:rsidRPr="00F711C8">
        <w:rPr>
          <w:rFonts w:cs="Arial"/>
          <w:color w:val="000000" w:themeColor="text1"/>
          <w:lang w:val="ru-RU"/>
        </w:rPr>
        <w:t>Богољуба Урошевића Црног 44, 11 500 Обреновац</w:t>
      </w:r>
      <w:r w:rsidR="002A4077" w:rsidRPr="00F711C8">
        <w:rPr>
          <w:rFonts w:cs="Arial"/>
          <w:color w:val="000000" w:themeColor="text1"/>
          <w:lang w:val="ru-RU"/>
        </w:rPr>
        <w:t>,</w:t>
      </w:r>
      <w:r w:rsidR="002A4077" w:rsidRPr="00F711C8">
        <w:rPr>
          <w:rFonts w:cs="Arial"/>
          <w:lang w:val="ru-RU"/>
        </w:rPr>
        <w:t xml:space="preserve">ПАК </w:t>
      </w:r>
      <w:r w:rsidR="00AB1C64" w:rsidRPr="00F711C8">
        <w:rPr>
          <w:rFonts w:cs="Arial"/>
        </w:rPr>
        <w:t>11</w:t>
      </w:r>
      <w:r w:rsidRPr="00F711C8">
        <w:rPr>
          <w:rFonts w:cs="Arial"/>
          <w:lang w:val="ru-RU"/>
        </w:rPr>
        <w:t xml:space="preserve"> - са назнак</w:t>
      </w:r>
      <w:r w:rsidR="005F6AAF" w:rsidRPr="00F711C8">
        <w:rPr>
          <w:rFonts w:cs="Arial"/>
          <w:lang w:val="ru-RU"/>
        </w:rPr>
        <w:t>ом: „Понуда за јавну набавку услуга:</w:t>
      </w:r>
      <w:r w:rsidR="000E148C" w:rsidRPr="00F711C8">
        <w:rPr>
          <w:lang w:val="sr-Cyrl-RS"/>
        </w:rPr>
        <w:t xml:space="preserve"> </w:t>
      </w:r>
    </w:p>
    <w:p w:rsidR="008D2B23" w:rsidRPr="000874F4" w:rsidRDefault="00CF7F95" w:rsidP="000874F4">
      <w:pPr>
        <w:pStyle w:val="Subtitle"/>
        <w:jc w:val="both"/>
        <w:rPr>
          <w:i w:val="0"/>
          <w:sz w:val="22"/>
          <w:szCs w:val="22"/>
          <w:lang w:val="sr-Latn-RS"/>
        </w:rPr>
      </w:pPr>
      <w:r>
        <w:rPr>
          <w:rFonts w:cs="Arial"/>
          <w:i w:val="0"/>
          <w:sz w:val="22"/>
          <w:szCs w:val="22"/>
          <w:lang w:val="ru-RU"/>
        </w:rPr>
        <w:t>Обуке обавезне по новоусвојеним законима  и по усвојеним прописима усаглашеним са ЕУ</w:t>
      </w:r>
      <w:r w:rsidR="00F711C8" w:rsidRPr="000874F4">
        <w:rPr>
          <w:rFonts w:cs="Arial"/>
          <w:i w:val="0"/>
          <w:sz w:val="22"/>
          <w:szCs w:val="22"/>
          <w:lang w:val="sr-Cyrl-RS"/>
        </w:rPr>
        <w:t xml:space="preserve">,  </w:t>
      </w:r>
      <w:r w:rsidR="00F711C8" w:rsidRPr="000874F4">
        <w:rPr>
          <w:rFonts w:cs="Arial"/>
          <w:i w:val="0"/>
          <w:sz w:val="22"/>
          <w:szCs w:val="22"/>
          <w:lang w:val="ru-RU"/>
        </w:rPr>
        <w:t>ј</w:t>
      </w:r>
      <w:r w:rsidR="008D2B23" w:rsidRPr="000874F4">
        <w:rPr>
          <w:rFonts w:cs="Arial"/>
          <w:i w:val="0"/>
          <w:sz w:val="22"/>
          <w:szCs w:val="22"/>
          <w:lang w:val="ru-RU"/>
        </w:rPr>
        <w:t>авна набавка број</w:t>
      </w:r>
      <w:r w:rsidR="00F05B80" w:rsidRPr="000874F4">
        <w:rPr>
          <w:rFonts w:cs="Arial"/>
          <w:i w:val="0"/>
          <w:sz w:val="22"/>
          <w:szCs w:val="22"/>
          <w:lang w:val="ru-RU"/>
        </w:rPr>
        <w:t>:</w:t>
      </w:r>
      <w:r w:rsidR="008D2B23" w:rsidRPr="000874F4">
        <w:rPr>
          <w:rFonts w:cs="Arial"/>
          <w:i w:val="0"/>
          <w:sz w:val="22"/>
          <w:szCs w:val="22"/>
          <w:lang w:val="ru-RU"/>
        </w:rPr>
        <w:t xml:space="preserve"> </w:t>
      </w:r>
      <w:r>
        <w:rPr>
          <w:rFonts w:cs="Arial"/>
          <w:i w:val="0"/>
          <w:sz w:val="22"/>
          <w:szCs w:val="22"/>
        </w:rPr>
        <w:t>2824/2018(3000/1359/2018)</w:t>
      </w:r>
      <w:r w:rsidR="00F711C8" w:rsidRPr="000874F4">
        <w:rPr>
          <w:rFonts w:cs="Arial"/>
          <w:i w:val="0"/>
          <w:sz w:val="22"/>
          <w:szCs w:val="22"/>
        </w:rPr>
        <w:t xml:space="preserve">- </w:t>
      </w:r>
      <w:r w:rsidR="008D2B23" w:rsidRPr="000874F4">
        <w:rPr>
          <w:rFonts w:cs="Arial"/>
          <w:i w:val="0"/>
          <w:sz w:val="22"/>
          <w:szCs w:val="22"/>
          <w:lang w:val="ru-RU"/>
        </w:rPr>
        <w:t>НЕ ОТВАРАТИ“.</w:t>
      </w:r>
    </w:p>
    <w:p w:rsidR="008D2B23" w:rsidRPr="00E47C2E" w:rsidRDefault="008D2B23" w:rsidP="00C4618B">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9D6B19">
      <w:pPr>
        <w:pStyle w:val="KDPodnaslov2"/>
        <w:numPr>
          <w:ilvl w:val="1"/>
          <w:numId w:val="15"/>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016595"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w:t>
      </w:r>
      <w:r w:rsidR="00E81399">
        <w:rPr>
          <w:lang w:val="sr-Cyrl-RS" w:bidi="en-US"/>
        </w:rPr>
        <w:t>.</w:t>
      </w:r>
      <w:r w:rsidRPr="0088187D">
        <w:t xml:space="preserve"> Закона у складу са чланом 77. Закона и Одељком 4. конкурсне документације </w:t>
      </w:r>
    </w:p>
    <w:p w:rsidR="00F05B80" w:rsidRDefault="00F05B80" w:rsidP="00F05B80">
      <w:pPr>
        <w:pStyle w:val="KDNabrajanje"/>
      </w:pPr>
      <w:r w:rsidRPr="0088187D">
        <w:t>Овлашћење за потписника (ако не потписује заступник)</w:t>
      </w:r>
    </w:p>
    <w:p w:rsidR="00EE070C" w:rsidRPr="00016595" w:rsidRDefault="00C4618B" w:rsidP="00016595">
      <w:pPr>
        <w:pStyle w:val="KDNabrajanje"/>
      </w:pPr>
      <w:r w:rsidRPr="00C4618B">
        <w:t>Споразум о заједничком извршењу (уколико понуду подноси група понуђача)</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9D6B19">
      <w:pPr>
        <w:pStyle w:val="KDPodnaslov2"/>
        <w:numPr>
          <w:ilvl w:val="1"/>
          <w:numId w:val="15"/>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9D6B19">
      <w:pPr>
        <w:pStyle w:val="KDPodnaslov2"/>
        <w:numPr>
          <w:ilvl w:val="1"/>
          <w:numId w:val="15"/>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755C2" w:rsidRP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A603F" w:rsidRPr="00870F26" w:rsidRDefault="008D2B23" w:rsidP="009D6B19">
      <w:pPr>
        <w:pStyle w:val="KDPodnaslov2"/>
        <w:numPr>
          <w:ilvl w:val="1"/>
          <w:numId w:val="15"/>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E81399" w:rsidRPr="000874F4" w:rsidRDefault="008D2B23" w:rsidP="000874F4">
      <w:pPr>
        <w:ind w:right="-14"/>
        <w:rPr>
          <w:rFonts w:cs="Arial"/>
          <w:b/>
          <w:lang w:val="sr-Cyrl-RS"/>
        </w:rPr>
      </w:pPr>
      <w:r w:rsidRPr="000874F4">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0874F4">
        <w:rPr>
          <w:rFonts w:cs="Arial"/>
          <w:lang w:val="ru-RU"/>
        </w:rPr>
        <w:t xml:space="preserve"> на коју је поднео понуду</w:t>
      </w:r>
      <w:r w:rsidRPr="000874F4">
        <w:rPr>
          <w:rFonts w:cs="Arial"/>
          <w:lang w:val="ru-RU"/>
        </w:rPr>
        <w:t>, са назнаком „</w:t>
      </w:r>
      <w:r w:rsidRPr="000874F4">
        <w:rPr>
          <w:rFonts w:cs="Arial"/>
          <w:b/>
          <w:lang w:val="ru-RU"/>
        </w:rPr>
        <w:t xml:space="preserve">ИЗМЕНА – </w:t>
      </w:r>
      <w:r w:rsidR="009D638A" w:rsidRPr="000874F4">
        <w:rPr>
          <w:rFonts w:cs="Arial"/>
          <w:b/>
          <w:lang w:val="ru-RU"/>
        </w:rPr>
        <w:t xml:space="preserve">   </w:t>
      </w:r>
      <w:r w:rsidRPr="000874F4">
        <w:rPr>
          <w:rFonts w:cs="Arial"/>
          <w:b/>
          <w:lang w:val="ru-RU"/>
        </w:rPr>
        <w:t>ДОПУ</w:t>
      </w:r>
      <w:r w:rsidR="002811DC" w:rsidRPr="000874F4">
        <w:rPr>
          <w:rFonts w:cs="Arial"/>
          <w:b/>
          <w:lang w:val="ru-RU"/>
        </w:rPr>
        <w:t>НА</w:t>
      </w:r>
      <w:r w:rsidR="00456361" w:rsidRPr="000874F4">
        <w:rPr>
          <w:rFonts w:cs="Arial"/>
          <w:b/>
          <w:lang w:val="sr-Latn-RS"/>
        </w:rPr>
        <w:t>-</w:t>
      </w:r>
      <w:r w:rsidR="002811DC" w:rsidRPr="000874F4">
        <w:rPr>
          <w:rFonts w:cs="Arial"/>
          <w:b/>
          <w:lang w:val="ru-RU"/>
        </w:rPr>
        <w:t xml:space="preserve"> </w:t>
      </w:r>
      <w:r w:rsidR="00CF7F95">
        <w:rPr>
          <w:rFonts w:cs="Arial"/>
          <w:lang w:val="ru-RU"/>
        </w:rPr>
        <w:t>Обуке обавезне по новоусвојеним законима  и по усвојеним прописима усаглашеним са ЕУ</w:t>
      </w:r>
      <w:r w:rsidR="00E81399" w:rsidRPr="000874F4">
        <w:rPr>
          <w:rFonts w:cs="Arial"/>
          <w:b/>
          <w:lang w:val="sr-Cyrl-RS"/>
        </w:rPr>
        <w:t xml:space="preserve">,  </w:t>
      </w:r>
      <w:r w:rsidR="00E81399" w:rsidRPr="000874F4">
        <w:rPr>
          <w:rFonts w:cs="Arial"/>
          <w:b/>
          <w:lang w:val="ru-RU"/>
        </w:rPr>
        <w:t xml:space="preserve">јавна набавка број: </w:t>
      </w:r>
      <w:r w:rsidR="00CF7F95">
        <w:rPr>
          <w:rFonts w:cs="Arial"/>
          <w:b/>
          <w:lang w:val="sr-Cyrl-CS"/>
        </w:rPr>
        <w:t>2824/2018(3000/1359/2018)</w:t>
      </w:r>
      <w:r w:rsidR="00E81399" w:rsidRPr="000874F4">
        <w:rPr>
          <w:rFonts w:cs="Arial"/>
          <w:b/>
          <w:lang w:val="sr-Cyrl-CS"/>
        </w:rPr>
        <w:t xml:space="preserve">- </w:t>
      </w:r>
      <w:r w:rsidR="00E81399" w:rsidRPr="000874F4">
        <w:rPr>
          <w:rFonts w:cs="Arial"/>
          <w:b/>
          <w:lang w:val="ru-RU"/>
        </w:rPr>
        <w:t>НЕ ОТВАРАТИ</w:t>
      </w:r>
      <w:r w:rsidR="00E81399" w:rsidRPr="000874F4">
        <w:rPr>
          <w:rFonts w:cs="Arial"/>
        </w:rPr>
        <w:t xml:space="preserve"> </w:t>
      </w:r>
    </w:p>
    <w:p w:rsidR="00F711C8" w:rsidRPr="00F711C8" w:rsidRDefault="008D2B23" w:rsidP="00E81399">
      <w:pPr>
        <w:ind w:right="-14"/>
        <w:jc w:val="left"/>
        <w:rPr>
          <w:rFonts w:cs="Arial"/>
        </w:rPr>
      </w:pPr>
      <w:r w:rsidRPr="00F711C8">
        <w:rPr>
          <w:rFonts w:cs="Arial"/>
        </w:rPr>
        <w:t xml:space="preserve">У случају измене или допуне достављене понуде, Наручилац ће приликом стручне </w:t>
      </w:r>
      <w:r w:rsidR="00F711C8" w:rsidRPr="00F711C8">
        <w:rPr>
          <w:rFonts w:cs="Arial"/>
          <w:lang w:val="sr-Cyrl-RS"/>
        </w:rPr>
        <w:t xml:space="preserve"> </w:t>
      </w:r>
      <w:r w:rsidRPr="00F711C8">
        <w:rPr>
          <w:rFonts w:cs="Arial"/>
        </w:rPr>
        <w:t>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11C8" w:rsidRPr="000874F4" w:rsidRDefault="008D2B23" w:rsidP="000874F4">
      <w:pPr>
        <w:ind w:right="-14"/>
        <w:rPr>
          <w:rFonts w:cs="Arial"/>
          <w:b/>
          <w:lang w:val="sr-Cyrl-RS"/>
        </w:rPr>
      </w:pPr>
      <w:r w:rsidRPr="000874F4">
        <w:rPr>
          <w:rFonts w:cs="Arial"/>
        </w:rPr>
        <w:t>У року за подношење понуде понуђач може да опозове поднету понуду писаним путем, на адресу Наручиоца, са назнаком „</w:t>
      </w:r>
      <w:r w:rsidRPr="000874F4">
        <w:rPr>
          <w:rFonts w:cs="Arial"/>
          <w:b/>
        </w:rPr>
        <w:t>ОПОЗ</w:t>
      </w:r>
      <w:r w:rsidR="002811DC" w:rsidRPr="000874F4">
        <w:rPr>
          <w:rFonts w:cs="Arial"/>
          <w:b/>
        </w:rPr>
        <w:t xml:space="preserve">ИВ - </w:t>
      </w:r>
      <w:r w:rsidR="00CF7F95">
        <w:rPr>
          <w:rFonts w:cs="Arial"/>
          <w:lang w:val="ru-RU"/>
        </w:rPr>
        <w:t>Обуке обавезне по новоусвојеним законима  и по усвојеним прописима усаглашеним са ЕУ</w:t>
      </w:r>
      <w:r w:rsidR="00E81399" w:rsidRPr="000874F4">
        <w:rPr>
          <w:rFonts w:cs="Arial"/>
          <w:b/>
          <w:lang w:val="sr-Cyrl-RS"/>
        </w:rPr>
        <w:t xml:space="preserve">,  </w:t>
      </w:r>
      <w:r w:rsidR="00E81399" w:rsidRPr="000874F4">
        <w:rPr>
          <w:rFonts w:cs="Arial"/>
          <w:b/>
          <w:lang w:val="ru-RU"/>
        </w:rPr>
        <w:t xml:space="preserve">јавна набавка број: </w:t>
      </w:r>
      <w:r w:rsidR="00CF7F95">
        <w:rPr>
          <w:rFonts w:cs="Arial"/>
          <w:b/>
          <w:lang w:val="sr-Cyrl-CS"/>
        </w:rPr>
        <w:t>2824/2018(3000/1359/2018)</w:t>
      </w:r>
      <w:r w:rsidR="00E81399" w:rsidRPr="000874F4">
        <w:rPr>
          <w:rFonts w:cs="Arial"/>
          <w:b/>
          <w:lang w:val="sr-Cyrl-CS"/>
        </w:rPr>
        <w:t xml:space="preserve">- </w:t>
      </w:r>
      <w:r w:rsidR="00E81399" w:rsidRPr="000874F4">
        <w:rPr>
          <w:rFonts w:cs="Arial"/>
          <w:b/>
          <w:lang w:val="ru-RU"/>
        </w:rPr>
        <w:t>НЕ ОТВАРАТИ</w:t>
      </w:r>
    </w:p>
    <w:p w:rsidR="008D2B23" w:rsidRPr="00F711C8" w:rsidRDefault="008D2B23" w:rsidP="00F711C8">
      <w:pPr>
        <w:ind w:right="-19"/>
        <w:jc w:val="left"/>
        <w:outlineLvl w:val="0"/>
        <w:rPr>
          <w:rFonts w:cs="Arial"/>
        </w:rPr>
      </w:pPr>
      <w:r w:rsidRPr="00F711C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81399"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D27813" w:rsidRPr="00283EAD" w:rsidRDefault="008D2B23" w:rsidP="009D6B19">
      <w:pPr>
        <w:pStyle w:val="KDPodnaslov2"/>
        <w:numPr>
          <w:ilvl w:val="1"/>
          <w:numId w:val="15"/>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E81399"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00535B88">
        <w:rPr>
          <w:rFonts w:eastAsia="Calibri" w:cs="Arial"/>
          <w:lang w:val="sr-Cyrl-RS"/>
        </w:rPr>
        <w:t xml:space="preserve"> </w:t>
      </w:r>
      <w:r w:rsidR="00546C00">
        <w:rPr>
          <w:rFonts w:eastAsia="Calibri" w:cs="Arial"/>
        </w:rPr>
        <w:t>Ј</w:t>
      </w:r>
      <w:r w:rsidR="00535B88" w:rsidRPr="00535B88">
        <w:rPr>
          <w:rFonts w:eastAsia="Calibri" w:cs="Arial"/>
        </w:rPr>
        <w:t>авна набавка није обликована по партијама</w:t>
      </w:r>
      <w:r w:rsidR="00535B88">
        <w:rPr>
          <w:rFonts w:eastAsia="Calibri" w:cs="Arial"/>
          <w:lang w:val="sr-Cyrl-RS"/>
        </w:rPr>
        <w:t>.</w:t>
      </w:r>
    </w:p>
    <w:p w:rsidR="008D2B23" w:rsidRPr="00E47C2E" w:rsidRDefault="008D2B23" w:rsidP="009D6B19">
      <w:pPr>
        <w:pStyle w:val="KDPodnaslov2"/>
        <w:numPr>
          <w:ilvl w:val="1"/>
          <w:numId w:val="15"/>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9D6B19">
      <w:pPr>
        <w:pStyle w:val="KDPodnaslov2"/>
        <w:numPr>
          <w:ilvl w:val="1"/>
          <w:numId w:val="15"/>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C3275B" w:rsidRDefault="0066644E" w:rsidP="0066644E">
      <w:pPr>
        <w:pStyle w:val="KDParagraf"/>
        <w:spacing w:before="0"/>
        <w:rPr>
          <w:rFonts w:cs="Arial"/>
        </w:rPr>
      </w:pPr>
      <w:r w:rsidRPr="00E47C2E">
        <w:rPr>
          <w:rFonts w:cs="Arial"/>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 xml:space="preserve">ешће из члана 75 </w:t>
      </w:r>
      <w:r w:rsidRPr="00E47C2E">
        <w:rPr>
          <w:rFonts w:cs="Arial"/>
        </w:rPr>
        <w:t xml:space="preserve">Закона и Упутство како се доказује </w:t>
      </w:r>
      <w:r w:rsidR="002811DC">
        <w:rPr>
          <w:rFonts w:cs="Arial"/>
        </w:rPr>
        <w:t>испуњеност тих услова.</w:t>
      </w:r>
      <w:r w:rsidR="00C3275B" w:rsidRPr="00E47C2E">
        <w:rPr>
          <w:rFonts w:cs="Arial"/>
          <w:color w:val="00B0F0"/>
        </w:rPr>
        <w:t xml:space="preserve">. </w:t>
      </w:r>
      <w:r w:rsidR="00C3275B" w:rsidRPr="00C3275B">
        <w:rPr>
          <w:rFonts w:cs="Arial"/>
        </w:rPr>
        <w:t>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9D6B19">
      <w:pPr>
        <w:pStyle w:val="KDPodnaslov2"/>
        <w:numPr>
          <w:ilvl w:val="1"/>
          <w:numId w:val="15"/>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535B88">
        <w:t xml:space="preserve">ешће из члана 75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AF06FF">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9D6B19">
      <w:pPr>
        <w:pStyle w:val="KDPodnaslov2"/>
        <w:numPr>
          <w:ilvl w:val="1"/>
          <w:numId w:val="15"/>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lastRenderedPageBreak/>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95728" w:rsidRPr="00D27813" w:rsidRDefault="002E2F11" w:rsidP="009D6B19">
      <w:pPr>
        <w:pStyle w:val="KDPodnaslov2"/>
        <w:numPr>
          <w:ilvl w:val="1"/>
          <w:numId w:val="15"/>
        </w:numPr>
        <w:spacing w:before="0"/>
        <w:jc w:val="both"/>
        <w:rPr>
          <w:rFonts w:cs="Arial"/>
        </w:rPr>
      </w:pPr>
      <w:r w:rsidRPr="00E47C2E">
        <w:rPr>
          <w:rFonts w:cs="Arial"/>
        </w:rPr>
        <w:t>Корекција цене</w:t>
      </w:r>
    </w:p>
    <w:p w:rsidR="001227A3" w:rsidRPr="00AF06FF"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0E6C0A" w:rsidRPr="00D27813" w:rsidRDefault="006E6F46" w:rsidP="009D6B19">
      <w:pPr>
        <w:pStyle w:val="KDPodnaslov2"/>
        <w:numPr>
          <w:ilvl w:val="1"/>
          <w:numId w:val="15"/>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E61C0F" w:rsidRPr="001774BF" w:rsidRDefault="00E61C0F" w:rsidP="00E61C0F">
      <w:pPr>
        <w:autoSpaceDE w:val="0"/>
        <w:autoSpaceDN w:val="0"/>
        <w:adjustRightInd w:val="0"/>
        <w:spacing w:before="0"/>
        <w:rPr>
          <w:rFonts w:eastAsia="Calibri" w:cs="Arial"/>
          <w:color w:val="00B0F0"/>
          <w:lang w:val="sr-Cyrl-RS"/>
        </w:rPr>
      </w:pPr>
      <w:bookmarkStart w:id="225" w:name="_Toc441651588"/>
      <w:bookmarkStart w:id="226" w:name="_Toc442559899"/>
      <w:r w:rsidRPr="001774BF">
        <w:rPr>
          <w:rFonts w:eastAsia="Arial" w:cs="Arial"/>
          <w:color w:val="000000"/>
        </w:rPr>
        <w:t xml:space="preserve">Обука се изводи радним данима у периоду 07.00  – 15.00  часова  по распореду </w:t>
      </w:r>
      <w:r w:rsidRPr="001774BF">
        <w:rPr>
          <w:rFonts w:eastAsia="Arial" w:cs="Arial"/>
          <w:color w:val="000000"/>
          <w:lang w:val="sr-Cyrl-RS"/>
        </w:rPr>
        <w:t xml:space="preserve"> Изабраног </w:t>
      </w:r>
      <w:r w:rsidRPr="001774BF">
        <w:rPr>
          <w:rFonts w:eastAsia="Arial" w:cs="Arial"/>
          <w:color w:val="000000"/>
        </w:rPr>
        <w:t>понуђача</w:t>
      </w:r>
      <w:r w:rsidRPr="001774BF">
        <w:rPr>
          <w:rFonts w:eastAsia="Arial" w:cs="Arial"/>
          <w:color w:val="000000"/>
          <w:lang w:val="sr-Cyrl-RS"/>
        </w:rPr>
        <w:t xml:space="preserve">, </w:t>
      </w:r>
      <w:r w:rsidRPr="001774BF">
        <w:rPr>
          <w:rFonts w:eastAsia="Arial" w:cs="Arial"/>
          <w:color w:val="000000"/>
        </w:rPr>
        <w:t xml:space="preserve"> усаглашеним са кандидатима</w:t>
      </w:r>
      <w:r w:rsidRPr="001774BF">
        <w:rPr>
          <w:rFonts w:eastAsia="Arial" w:cs="Arial"/>
          <w:color w:val="000000"/>
          <w:lang w:val="sr-Cyrl-RS"/>
        </w:rPr>
        <w:t>, а најдуже у периоду од 6 месеци од дана ступања уговора на снагу.</w:t>
      </w:r>
    </w:p>
    <w:p w:rsidR="008D2B23" w:rsidRPr="00E47C2E" w:rsidRDefault="008D2B23" w:rsidP="009D6B19">
      <w:pPr>
        <w:pStyle w:val="KDPodnaslov2"/>
        <w:numPr>
          <w:ilvl w:val="1"/>
          <w:numId w:val="15"/>
        </w:numPr>
        <w:spacing w:before="0"/>
        <w:jc w:val="both"/>
        <w:rPr>
          <w:rFonts w:cs="Arial"/>
        </w:rPr>
      </w:pPr>
      <w:r w:rsidRPr="00E47C2E">
        <w:rPr>
          <w:rFonts w:cs="Arial"/>
        </w:rPr>
        <w:t>Начин и услови плаћања</w:t>
      </w:r>
      <w:bookmarkEnd w:id="225"/>
      <w:bookmarkEnd w:id="226"/>
    </w:p>
    <w:p w:rsidR="006005E4" w:rsidRPr="00291E64" w:rsidRDefault="00CF18A6"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C4618B" w:rsidRDefault="00000ACF" w:rsidP="00AB3AD1">
      <w:pPr>
        <w:pStyle w:val="KDParagraf"/>
        <w:spacing w:before="0"/>
        <w:rPr>
          <w:rFonts w:cs="Arial"/>
          <w:b/>
          <w:lang w:val="sr-Cyrl-RS"/>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C4618B">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AF06FF" w:rsidRDefault="00B00642" w:rsidP="00AF06FF">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D27813" w:rsidRDefault="008D2B23" w:rsidP="009D6B19">
      <w:pPr>
        <w:pStyle w:val="KDPodnaslov2"/>
        <w:numPr>
          <w:ilvl w:val="1"/>
          <w:numId w:val="15"/>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9D6B19">
      <w:pPr>
        <w:pStyle w:val="KDPodnaslov2"/>
        <w:numPr>
          <w:ilvl w:val="1"/>
          <w:numId w:val="15"/>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47C2E">
        <w:rPr>
          <w:rFonts w:cs="Arial"/>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F06FF" w:rsidRDefault="0085348E" w:rsidP="00AF06FF">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9D6B19">
      <w:pPr>
        <w:pStyle w:val="KDPodnaslov2"/>
        <w:numPr>
          <w:ilvl w:val="1"/>
          <w:numId w:val="15"/>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9D6B19">
      <w:pPr>
        <w:pStyle w:val="KDPodnaslov2"/>
        <w:numPr>
          <w:ilvl w:val="1"/>
          <w:numId w:val="15"/>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9D6B19">
      <w:pPr>
        <w:pStyle w:val="KDPodnaslov2"/>
        <w:numPr>
          <w:ilvl w:val="1"/>
          <w:numId w:val="15"/>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AF06FF" w:rsidRDefault="008F774C" w:rsidP="00AF06FF">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9D6B19">
      <w:pPr>
        <w:pStyle w:val="KDPodnaslov2"/>
        <w:numPr>
          <w:ilvl w:val="1"/>
          <w:numId w:val="15"/>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8D2B23" w:rsidRPr="009B1372" w:rsidRDefault="008D2B23" w:rsidP="009B1372">
      <w:pPr>
        <w:rPr>
          <w:rFonts w:cs="Arial"/>
        </w:rPr>
      </w:pPr>
      <w:r w:rsidRPr="009B1372">
        <w:rPr>
          <w:rFonts w:cs="Arial"/>
          <w:lang w:val="ru-RU"/>
        </w:rPr>
        <w:t xml:space="preserve">Заинтерсовано лице може, у писаном облику, тражити </w:t>
      </w:r>
      <w:r w:rsidR="00B505E8" w:rsidRPr="009B1372">
        <w:rPr>
          <w:rFonts w:cs="Arial"/>
          <w:lang w:val="ru-RU"/>
        </w:rPr>
        <w:t xml:space="preserve">од Наручиоца </w:t>
      </w:r>
      <w:r w:rsidRPr="009B1372">
        <w:rPr>
          <w:rFonts w:cs="Arial"/>
          <w:lang w:val="ru-RU"/>
        </w:rPr>
        <w:t>додатне информације или појашњења у вези са припрем</w:t>
      </w:r>
      <w:r w:rsidR="00B505E8" w:rsidRPr="009B1372">
        <w:rPr>
          <w:rFonts w:cs="Arial"/>
          <w:lang w:val="ru-RU"/>
        </w:rPr>
        <w:t>ањем</w:t>
      </w:r>
      <w:r w:rsidRPr="009B1372">
        <w:rPr>
          <w:rFonts w:cs="Arial"/>
          <w:lang w:val="ru-RU"/>
        </w:rPr>
        <w:t xml:space="preserve"> понуде,</w:t>
      </w:r>
      <w:r w:rsidR="00B505E8" w:rsidRPr="009B1372">
        <w:rPr>
          <w:rFonts w:cs="Arial"/>
          <w:lang w:val="ru-RU"/>
        </w:rPr>
        <w:t>при чему може да укаже Наручиоцу и на евентуално уочене недостатке и неправилности у конкурсној документацији,</w:t>
      </w:r>
      <w:r w:rsidRPr="009B1372">
        <w:rPr>
          <w:rFonts w:cs="Arial"/>
          <w:lang w:val="ru-RU"/>
        </w:rPr>
        <w:t xml:space="preserve"> најкасније пет дана пре истека рока за подношење понуде, на адресу Наручиоца, са назнаком: „</w:t>
      </w:r>
      <w:r w:rsidRPr="009B1372">
        <w:rPr>
          <w:rFonts w:cs="Arial"/>
          <w:b/>
          <w:lang w:val="ru-RU"/>
        </w:rPr>
        <w:t>ОБЈАШЊЕЊА – позив за јавну набавку број</w:t>
      </w:r>
      <w:r w:rsidR="00EF1521" w:rsidRPr="009B1372">
        <w:rPr>
          <w:rFonts w:cs="Arial"/>
          <w:b/>
          <w:lang w:val="ru-RU"/>
        </w:rPr>
        <w:t>.</w:t>
      </w:r>
      <w:r w:rsidRPr="009B1372">
        <w:rPr>
          <w:rFonts w:cs="Arial"/>
          <w:b/>
          <w:lang w:val="ru-RU"/>
        </w:rPr>
        <w:t xml:space="preserve"> </w:t>
      </w:r>
      <w:r w:rsidR="00CF7F95">
        <w:rPr>
          <w:rFonts w:cs="Arial"/>
          <w:b/>
          <w:lang w:val="sr-Cyrl-CS"/>
        </w:rPr>
        <w:t>2824/2018(3000/1359/2018)</w:t>
      </w:r>
      <w:r w:rsidR="00C4618B" w:rsidRPr="009B1372">
        <w:rPr>
          <w:rFonts w:cs="Arial"/>
          <w:b/>
          <w:lang w:val="sr-Cyrl-CS"/>
        </w:rPr>
        <w:t xml:space="preserve"> </w:t>
      </w:r>
      <w:r w:rsidRPr="009B1372">
        <w:rPr>
          <w:rFonts w:cs="Arial"/>
          <w:b/>
          <w:lang w:val="ru-RU"/>
        </w:rPr>
        <w:t>или електронским путем на е-</w:t>
      </w:r>
      <w:r w:rsidR="00546C00" w:rsidRPr="009B1372">
        <w:rPr>
          <w:rFonts w:cs="Arial"/>
          <w:b/>
        </w:rPr>
        <w:t>маил</w:t>
      </w:r>
      <w:r w:rsidRPr="009B1372">
        <w:rPr>
          <w:rFonts w:cs="Arial"/>
          <w:b/>
          <w:lang w:val="ru-RU"/>
        </w:rPr>
        <w:t xml:space="preserve"> адресу:</w:t>
      </w:r>
      <w:r w:rsidR="009B1372" w:rsidRPr="009B1372">
        <w:t xml:space="preserve"> </w:t>
      </w:r>
      <w:hyperlink r:id="rId170" w:history="1">
        <w:r w:rsidR="009B1372" w:rsidRPr="009B1372">
          <w:rPr>
            <w:rFonts w:cs="Arial"/>
            <w:color w:val="0000FF"/>
            <w:u w:val="single"/>
          </w:rPr>
          <w:t>danijela.janjic@</w:t>
        </w:r>
      </w:hyperlink>
      <w:r w:rsidR="009B1372" w:rsidRPr="009B1372">
        <w:rPr>
          <w:rFonts w:cs="Arial"/>
          <w:u w:val="single"/>
        </w:rPr>
        <w:t>eps.rs</w:t>
      </w:r>
      <w:r w:rsidRPr="009B1372">
        <w:rPr>
          <w:rFonts w:cs="Arial"/>
          <w:b/>
          <w:lang w:val="ru-RU"/>
        </w:rPr>
        <w:t>,радним данима (понедељак – петак) у времену од 0</w:t>
      </w:r>
      <w:r w:rsidR="00FD4A4E" w:rsidRPr="009B1372">
        <w:rPr>
          <w:rFonts w:cs="Arial"/>
          <w:b/>
          <w:lang w:val="ru-RU"/>
        </w:rPr>
        <w:t>7,00</w:t>
      </w:r>
      <w:r w:rsidRPr="009B1372">
        <w:rPr>
          <w:rFonts w:cs="Arial"/>
          <w:b/>
          <w:lang w:val="ru-RU"/>
        </w:rPr>
        <w:t xml:space="preserve"> до 1</w:t>
      </w:r>
      <w:r w:rsidR="00FD4A4E" w:rsidRPr="009B1372">
        <w:rPr>
          <w:rFonts w:cs="Arial"/>
          <w:b/>
          <w:lang w:val="ru-RU"/>
        </w:rPr>
        <w:t>4,00</w:t>
      </w:r>
      <w:r w:rsidRPr="009B1372">
        <w:rPr>
          <w:rFonts w:cs="Arial"/>
          <w:b/>
          <w:lang w:val="ru-RU"/>
        </w:rPr>
        <w:t xml:space="preserve"> часова.</w:t>
      </w:r>
      <w:r w:rsidRPr="009B1372">
        <w:rPr>
          <w:rFonts w:cs="Arial"/>
          <w:lang w:val="ru-RU"/>
        </w:rPr>
        <w:t xml:space="preserve"> </w:t>
      </w:r>
      <w:r w:rsidRPr="009B1372">
        <w:rPr>
          <w:rFonts w:cs="Arial"/>
        </w:rPr>
        <w:t>Захтев за појашњење примљен после наведеног времена или током викенда/нерадног дана биће евидентиран ка</w:t>
      </w:r>
      <w:r w:rsidR="00A81C31" w:rsidRPr="009B1372">
        <w:rPr>
          <w:rFonts w:cs="Arial"/>
        </w:rPr>
        <w:t>о примљен првог следећег радног</w:t>
      </w:r>
      <w:r w:rsidRPr="009B1372">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AF06FF" w:rsidRDefault="00D31828" w:rsidP="00AF06FF">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47C2E">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9B1372" w:rsidRPr="00E47C2E">
          <w:rPr>
            <w:rStyle w:val="Hyperlink"/>
            <w:rFonts w:cs="Arial"/>
          </w:rPr>
          <w:t>www.</w:t>
        </w:r>
        <w:r w:rsidR="009B1372" w:rsidRPr="00E47C2E">
          <w:rPr>
            <w:rStyle w:val="Hyperlink"/>
            <w:rFonts w:cs="Arial"/>
            <w:lang w:val="sr-Cyrl-CS"/>
          </w:rPr>
          <w:t>к</w:t>
        </w:r>
        <w:r w:rsidR="009B1372" w:rsidRPr="00E47C2E">
          <w:rPr>
            <w:rStyle w:val="Hyperlink"/>
            <w:rFonts w:cs="Arial"/>
          </w:rPr>
          <w:t>jn.gov.rs</w:t>
        </w:r>
      </w:hyperlink>
      <w:r w:rsidRPr="00E47C2E">
        <w:rPr>
          <w:rFonts w:cs="Arial"/>
          <w:lang w:val="ru-RU"/>
        </w:rPr>
        <w:t>).</w:t>
      </w:r>
    </w:p>
    <w:p w:rsidR="008D2B23" w:rsidRPr="00E47C2E" w:rsidRDefault="008D2B23" w:rsidP="009D6B19">
      <w:pPr>
        <w:pStyle w:val="KDPodnaslov2"/>
        <w:numPr>
          <w:ilvl w:val="1"/>
          <w:numId w:val="15"/>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9D6B19">
      <w:pPr>
        <w:pStyle w:val="KDPodnaslov2"/>
        <w:numPr>
          <w:ilvl w:val="1"/>
          <w:numId w:val="1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AF06FF" w:rsidRDefault="00C14152" w:rsidP="00AF06FF">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9D6B19">
      <w:pPr>
        <w:pStyle w:val="KDPodnaslov2"/>
        <w:numPr>
          <w:ilvl w:val="1"/>
          <w:numId w:val="15"/>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9D6B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9D6B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9D6B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305ABA" w:rsidRDefault="003464BD" w:rsidP="009D6B19">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E038B2">
        <w:rPr>
          <w:rFonts w:eastAsia="TimesNewRomanPSMT" w:cs="Arial"/>
          <w:bCs/>
          <w:iCs/>
          <w:lang w:val="sr-Cyrl-RS"/>
        </w:rPr>
        <w:t xml:space="preserve"> </w:t>
      </w:r>
      <w:r w:rsidRPr="00E47C2E">
        <w:rPr>
          <w:rFonts w:eastAsia="TimesNewRomanPSMT" w:cs="Arial"/>
          <w:bCs/>
          <w:iCs/>
        </w:rPr>
        <w:t>услове за учешће;</w:t>
      </w:r>
    </w:p>
    <w:p w:rsidR="00305ABA" w:rsidRPr="00305ABA" w:rsidRDefault="00305ABA" w:rsidP="009D6B19">
      <w:pPr>
        <w:pStyle w:val="ListParagraph"/>
        <w:numPr>
          <w:ilvl w:val="0"/>
          <w:numId w:val="13"/>
        </w:numPr>
        <w:rPr>
          <w:rFonts w:ascii="Arial" w:eastAsia="Times New Roman" w:hAnsi="Arial" w:cs="Arial"/>
          <w:lang w:val="ru-RU"/>
        </w:rPr>
      </w:pPr>
      <w:r w:rsidRPr="00305ABA">
        <w:rPr>
          <w:rFonts w:ascii="Arial" w:eastAsia="Times New Roman" w:hAnsi="Arial" w:cs="Arial"/>
          <w:lang w:val="ru-RU"/>
        </w:rPr>
        <w:t>понуђач није доста</w:t>
      </w:r>
      <w:r>
        <w:rPr>
          <w:rFonts w:ascii="Arial" w:eastAsia="Times New Roman" w:hAnsi="Arial" w:cs="Arial"/>
          <w:lang w:val="ru-RU"/>
        </w:rPr>
        <w:t>вио тражено средство обезбеђења</w:t>
      </w:r>
      <w:r>
        <w:rPr>
          <w:rFonts w:ascii="Arial" w:eastAsia="Times New Roman" w:hAnsi="Arial" w:cs="Arial"/>
          <w:lang w:val="sr-Latn-RS"/>
        </w:rPr>
        <w:t>,</w:t>
      </w:r>
    </w:p>
    <w:p w:rsidR="003464BD" w:rsidRPr="00E47C2E" w:rsidRDefault="003464BD" w:rsidP="009D6B19">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AF06FF" w:rsidRDefault="003464BD" w:rsidP="009D6B19">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w:t>
      </w:r>
      <w:r w:rsidR="00AF06FF">
        <w:rPr>
          <w:rFonts w:eastAsia="TimesNewRomanPSMT" w:cs="Arial"/>
          <w:bCs/>
          <w:iCs/>
        </w:rPr>
        <w:t xml:space="preserve"> упоредити је са другим понудам</w:t>
      </w:r>
    </w:p>
    <w:p w:rsidR="00B20A6C" w:rsidRPr="00AF06FF" w:rsidRDefault="00B20A6C" w:rsidP="00AF06FF">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9D6B19">
      <w:pPr>
        <w:pStyle w:val="KDPodnaslov2"/>
        <w:numPr>
          <w:ilvl w:val="1"/>
          <w:numId w:val="1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9D6B19">
      <w:pPr>
        <w:pStyle w:val="KDPodnaslov2"/>
        <w:numPr>
          <w:ilvl w:val="1"/>
          <w:numId w:val="15"/>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9D6B19">
      <w:pPr>
        <w:pStyle w:val="KDPodnaslov2"/>
        <w:numPr>
          <w:ilvl w:val="1"/>
          <w:numId w:val="15"/>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9D6B19">
      <w:pPr>
        <w:pStyle w:val="KDPodnaslov2"/>
        <w:numPr>
          <w:ilvl w:val="1"/>
          <w:numId w:val="15"/>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2F7B17" w:rsidRDefault="0031435B" w:rsidP="002F7B17">
      <w:pPr>
        <w:ind w:right="-14"/>
        <w:rPr>
          <w:rFonts w:cs="Arial"/>
          <w:b/>
          <w:lang w:val="sr-Cyrl-RS"/>
        </w:rPr>
      </w:pPr>
      <w:r w:rsidRPr="002F7B17">
        <w:rPr>
          <w:rFonts w:cs="Arial"/>
          <w:b/>
        </w:rPr>
        <w:t>Захтев за заштиту права подноси се лично или путем поште на адресу: ЈП „Електропривреда Србије“ Београд,</w:t>
      </w:r>
      <w:r w:rsidR="00643389" w:rsidRPr="002F7B17">
        <w:rPr>
          <w:rFonts w:cs="Arial"/>
          <w:b/>
          <w:lang w:bidi="en-US"/>
        </w:rPr>
        <w:t>- огранак ТЕНТ,</w:t>
      </w:r>
      <w:r w:rsidR="00DD397E" w:rsidRPr="002F7B17">
        <w:rPr>
          <w:rFonts w:cs="Arial"/>
          <w:b/>
          <w:color w:val="000000" w:themeColor="text1"/>
          <w:lang w:bidi="en-US"/>
        </w:rPr>
        <w:t>ул.Богољуба Урошевића Црног бр.44 – 11 500 Обреновац</w:t>
      </w:r>
      <w:r w:rsidR="00643389" w:rsidRPr="002F7B17">
        <w:rPr>
          <w:rFonts w:cs="Arial"/>
          <w:b/>
          <w:color w:val="000000" w:themeColor="text1"/>
          <w:lang w:bidi="en-US"/>
        </w:rPr>
        <w:t>,</w:t>
      </w:r>
      <w:r w:rsidRPr="002F7B17">
        <w:rPr>
          <w:rFonts w:cs="Arial"/>
          <w:b/>
        </w:rPr>
        <w:t xml:space="preserve">са назнаком Захтев за заштиту права за ЈН </w:t>
      </w:r>
      <w:r w:rsidR="00E038B2" w:rsidRPr="002F7B17">
        <w:rPr>
          <w:rFonts w:cs="Arial"/>
          <w:b/>
          <w:lang w:val="sr-Cyrl-RS"/>
        </w:rPr>
        <w:t xml:space="preserve">   </w:t>
      </w:r>
      <w:r w:rsidR="00873133" w:rsidRPr="002F7B17">
        <w:rPr>
          <w:rFonts w:cs="Arial"/>
          <w:b/>
        </w:rPr>
        <w:t>услуга</w:t>
      </w:r>
      <w:r w:rsidR="00DD397E" w:rsidRPr="002F7B17">
        <w:rPr>
          <w:rFonts w:cs="Arial"/>
          <w:b/>
        </w:rPr>
        <w:t>:</w:t>
      </w:r>
      <w:r w:rsidR="00EF1521" w:rsidRPr="002F7B17">
        <w:rPr>
          <w:rFonts w:cs="Arial"/>
          <w:lang w:val="sr-Cyrl-RS"/>
        </w:rPr>
        <w:t xml:space="preserve"> </w:t>
      </w:r>
      <w:r w:rsidR="00CF7F95">
        <w:rPr>
          <w:rFonts w:cs="Arial"/>
          <w:b/>
          <w:lang w:val="ru-RU"/>
        </w:rPr>
        <w:t>Обуке обавезне по новоусвојеним законима  и по усвојеним прописима усаглашеним са ЕУ</w:t>
      </w:r>
      <w:r w:rsidR="007F15CD" w:rsidRPr="002F7B17">
        <w:rPr>
          <w:rFonts w:cs="Arial"/>
          <w:b/>
          <w:lang w:val="sr-Cyrl-RS"/>
        </w:rPr>
        <w:t>,</w:t>
      </w:r>
      <w:r w:rsidR="00353FDC" w:rsidRPr="002F7B17">
        <w:rPr>
          <w:rFonts w:cs="Arial"/>
          <w:b/>
          <w:lang w:val="sr-Cyrl-RS"/>
        </w:rPr>
        <w:t xml:space="preserve"> </w:t>
      </w:r>
      <w:r w:rsidRPr="002F7B17">
        <w:rPr>
          <w:rFonts w:cs="Arial"/>
        </w:rPr>
        <w:t>бр.ЈН</w:t>
      </w:r>
      <w:r w:rsidR="00EF1521" w:rsidRPr="002F7B17">
        <w:rPr>
          <w:rFonts w:cs="Arial"/>
          <w:b/>
        </w:rPr>
        <w:t>.</w:t>
      </w:r>
      <w:r w:rsidR="00B237A0" w:rsidRPr="002F7B17">
        <w:rPr>
          <w:rFonts w:cs="Arial"/>
        </w:rPr>
        <w:t xml:space="preserve"> </w:t>
      </w:r>
      <w:r w:rsidR="00CF7F95">
        <w:rPr>
          <w:rFonts w:cs="Arial"/>
          <w:b/>
          <w:lang w:val="sr-Cyrl-CS"/>
        </w:rPr>
        <w:t>2824/2018(3000/1359/2018)</w:t>
      </w:r>
      <w:r w:rsidR="00AB1C64" w:rsidRPr="002F7B17">
        <w:rPr>
          <w:rFonts w:cs="Arial"/>
        </w:rPr>
        <w:t>,</w:t>
      </w:r>
      <w:r w:rsidRPr="002F7B17">
        <w:rPr>
          <w:rFonts w:cs="Arial"/>
          <w:b/>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46C00">
        <w:rPr>
          <w:rFonts w:cs="Arial"/>
        </w:rPr>
        <w:t>е</w:t>
      </w:r>
      <w:r w:rsidRPr="00E47C2E">
        <w:rPr>
          <w:rFonts w:cs="Arial"/>
        </w:rPr>
        <w:t>-</w:t>
      </w:r>
      <w:r w:rsidR="00546C00">
        <w:rPr>
          <w:rFonts w:cs="Arial"/>
        </w:rPr>
        <w:t>маил</w:t>
      </w:r>
      <w:r w:rsidR="00DD397E">
        <w:rPr>
          <w:rFonts w:cs="Arial"/>
        </w:rPr>
        <w:t>:</w:t>
      </w:r>
      <w:r w:rsidR="001A663B" w:rsidRPr="001A663B">
        <w:rPr>
          <w:rFonts w:cs="Arial"/>
          <w:lang w:val="sr-Latn-RS"/>
        </w:rPr>
        <w:t xml:space="preserve"> </w:t>
      </w:r>
      <w:hyperlink r:id="rId172" w:history="1">
        <w:r w:rsidR="00353FDC" w:rsidRPr="00357850">
          <w:rPr>
            <w:rStyle w:val="Hyperlink"/>
            <w:rFonts w:cs="Arial"/>
            <w:lang w:val="sr-Latn-RS"/>
          </w:rPr>
          <w:t>danijela.janjic</w:t>
        </w:r>
        <w:r w:rsidR="00353FDC" w:rsidRPr="00357850">
          <w:rPr>
            <w:rStyle w:val="Hyperlink"/>
            <w:rFonts w:cs="Arial"/>
            <w:lang w:val="ru-RU"/>
          </w:rPr>
          <w:t>@</w:t>
        </w:r>
      </w:hyperlink>
      <w:r w:rsidR="00353FDC">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w:t>
      </w:r>
      <w:r w:rsidRPr="00E47C2E">
        <w:rPr>
          <w:rFonts w:cs="Arial"/>
        </w:rPr>
        <w:lastRenderedPageBreak/>
        <w:t xml:space="preserve">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A755C2" w:rsidRPr="00AF06FF"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353FDC" w:rsidRDefault="0031435B" w:rsidP="00353FDC">
      <w:pPr>
        <w:ind w:right="-19"/>
        <w:outlineLvl w:val="0"/>
        <w:rPr>
          <w:rFonts w:cs="Arial"/>
          <w:b/>
          <w:lang w:val="sr-Cyrl-RS"/>
        </w:rPr>
      </w:pPr>
      <w:r w:rsidRPr="00353FDC">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00EF1521" w:rsidRPr="00353FDC">
        <w:rPr>
          <w:rFonts w:cs="Arial"/>
          <w:lang w:val="sr-Cyrl-RS"/>
        </w:rPr>
        <w:t>.</w:t>
      </w:r>
      <w:r w:rsidRPr="00353FDC">
        <w:rPr>
          <w:rFonts w:cs="Arial"/>
        </w:rPr>
        <w:t xml:space="preserve">ј </w:t>
      </w:r>
      <w:r w:rsidR="00CF7F95">
        <w:rPr>
          <w:rFonts w:cs="Arial"/>
          <w:b/>
          <w:lang w:val="sr-Cyrl-CS"/>
        </w:rPr>
        <w:t>2824/2018(3000/1359/2018)</w:t>
      </w:r>
      <w:r w:rsidR="00353FDC">
        <w:rPr>
          <w:rFonts w:cs="Arial"/>
          <w:b/>
          <w:lang w:val="sr-Cyrl-RS"/>
        </w:rPr>
        <w:t xml:space="preserve"> </w:t>
      </w:r>
      <w:r w:rsidRPr="00353FDC">
        <w:rPr>
          <w:rFonts w:cs="Arial"/>
        </w:rPr>
        <w:t xml:space="preserve">сврха: ЗЗП, </w:t>
      </w:r>
      <w:r w:rsidR="00377FE7" w:rsidRPr="00353FDC">
        <w:rPr>
          <w:rFonts w:cs="Arial"/>
        </w:rPr>
        <w:t>ЈП ЕПС</w:t>
      </w:r>
      <w:r w:rsidR="00377FE7" w:rsidRPr="00353FDC">
        <w:rPr>
          <w:rFonts w:cs="Arial"/>
          <w:lang w:val="sr-Cyrl-CS"/>
        </w:rPr>
        <w:t xml:space="preserve"> Београд-огранак ТЕНТ Београд-Обреновац</w:t>
      </w:r>
      <w:r w:rsidRPr="00353FDC">
        <w:rPr>
          <w:rFonts w:cs="Arial"/>
        </w:rPr>
        <w:t>, јн. бр.</w:t>
      </w:r>
      <w:r w:rsidR="00353FDC" w:rsidRPr="00353FDC">
        <w:rPr>
          <w:rFonts w:cs="Arial"/>
          <w:b/>
          <w:lang w:val="sr-Cyrl-CS"/>
        </w:rPr>
        <w:t xml:space="preserve"> </w:t>
      </w:r>
      <w:r w:rsidR="00CF7F95">
        <w:rPr>
          <w:rFonts w:cs="Arial"/>
          <w:b/>
          <w:lang w:val="sr-Cyrl-CS"/>
        </w:rPr>
        <w:t>2824/2018(3000/1359/2018)</w:t>
      </w:r>
      <w:r w:rsidR="00353FDC">
        <w:rPr>
          <w:rFonts w:cs="Arial"/>
          <w:b/>
          <w:lang w:val="sr-Cyrl-CS"/>
        </w:rPr>
        <w:t xml:space="preserve"> </w:t>
      </w:r>
      <w:r w:rsidRPr="00353FDC">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lastRenderedPageBreak/>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AF06FF">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546C00">
        <w:rPr>
          <w:rFonts w:cs="Arial"/>
        </w:rPr>
        <w:t>хттп</w:t>
      </w:r>
      <w:r w:rsidRPr="00E47C2E">
        <w:rPr>
          <w:rFonts w:cs="Arial"/>
        </w:rPr>
        <w:t>://www.</w:t>
      </w:r>
      <w:r w:rsidR="00546C00">
        <w:rPr>
          <w:rFonts w:cs="Arial"/>
        </w:rPr>
        <w:t>кјн</w:t>
      </w:r>
      <w:r w:rsidRPr="00E47C2E">
        <w:rPr>
          <w:rFonts w:cs="Arial"/>
        </w:rPr>
        <w:t>.</w:t>
      </w:r>
      <w:r w:rsidR="00546C00">
        <w:rPr>
          <w:rFonts w:cs="Arial"/>
        </w:rPr>
        <w:t>гов</w:t>
      </w:r>
      <w:r w:rsidRPr="00E47C2E">
        <w:rPr>
          <w:rFonts w:cs="Arial"/>
        </w:rPr>
        <w:t>.</w:t>
      </w:r>
      <w:r w:rsidR="00546C00">
        <w:rPr>
          <w:rFonts w:cs="Arial"/>
        </w:rPr>
        <w:t>рс</w:t>
      </w:r>
      <w:r w:rsidRPr="00E47C2E">
        <w:rPr>
          <w:rFonts w:cs="Arial"/>
        </w:rPr>
        <w:t>/</w:t>
      </w:r>
      <w:r w:rsidR="00546C00">
        <w:rPr>
          <w:rFonts w:cs="Arial"/>
        </w:rPr>
        <w:t>ци</w:t>
      </w:r>
      <w:r w:rsidRPr="00E47C2E">
        <w:rPr>
          <w:rFonts w:cs="Arial"/>
        </w:rPr>
        <w:t>/</w:t>
      </w:r>
      <w:r w:rsidR="00546C00">
        <w:rPr>
          <w:rFonts w:cs="Arial"/>
        </w:rPr>
        <w:t>упутство</w:t>
      </w:r>
      <w:r w:rsidRPr="00E47C2E">
        <w:rPr>
          <w:rFonts w:cs="Arial"/>
        </w:rPr>
        <w:t>-</w:t>
      </w:r>
      <w:r w:rsidR="00546C00">
        <w:rPr>
          <w:rFonts w:cs="Arial"/>
        </w:rPr>
        <w:t>о</w:t>
      </w:r>
      <w:r w:rsidRPr="00E47C2E">
        <w:rPr>
          <w:rFonts w:cs="Arial"/>
        </w:rPr>
        <w:t>-</w:t>
      </w:r>
      <w:r w:rsidR="00546C00">
        <w:rPr>
          <w:rFonts w:cs="Arial"/>
        </w:rPr>
        <w:t>уплати</w:t>
      </w:r>
      <w:r w:rsidRPr="00E47C2E">
        <w:rPr>
          <w:rFonts w:cs="Arial"/>
        </w:rPr>
        <w:t>-</w:t>
      </w:r>
      <w:r w:rsidR="00546C00">
        <w:rPr>
          <w:rFonts w:cs="Arial"/>
        </w:rPr>
        <w:t>републицке</w:t>
      </w:r>
      <w:r w:rsidRPr="00E47C2E">
        <w:rPr>
          <w:rFonts w:cs="Arial"/>
        </w:rPr>
        <w:t>-</w:t>
      </w:r>
      <w:r w:rsidR="00546C00">
        <w:rPr>
          <w:rFonts w:cs="Arial"/>
        </w:rPr>
        <w:t>административне</w:t>
      </w:r>
      <w:r w:rsidRPr="00E47C2E">
        <w:rPr>
          <w:rFonts w:cs="Arial"/>
        </w:rPr>
        <w:t>-</w:t>
      </w:r>
      <w:r w:rsidR="00546C00">
        <w:rPr>
          <w:rFonts w:cs="Arial"/>
        </w:rPr>
        <w:t>таксе</w:t>
      </w:r>
      <w:r w:rsidRPr="00E47C2E">
        <w:rPr>
          <w:rFonts w:cs="Arial"/>
        </w:rPr>
        <w:t>.</w:t>
      </w:r>
      <w:r w:rsidR="00546C00">
        <w:rPr>
          <w:rFonts w:cs="Arial"/>
        </w:rPr>
        <w:t>хтмл</w:t>
      </w:r>
      <w:r w:rsidRPr="00E47C2E">
        <w:rPr>
          <w:rFonts w:cs="Arial"/>
        </w:rPr>
        <w:t xml:space="preserve">и </w:t>
      </w:r>
      <w:r w:rsidR="00546C00">
        <w:rPr>
          <w:rFonts w:cs="Arial"/>
        </w:rPr>
        <w:t>хттп</w:t>
      </w:r>
      <w:r w:rsidRPr="00E47C2E">
        <w:rPr>
          <w:rFonts w:cs="Arial"/>
        </w:rPr>
        <w:t>://www.</w:t>
      </w:r>
      <w:r w:rsidR="00546C00">
        <w:rPr>
          <w:rFonts w:cs="Arial"/>
        </w:rPr>
        <w:t>кјн</w:t>
      </w:r>
      <w:r w:rsidRPr="00E47C2E">
        <w:rPr>
          <w:rFonts w:cs="Arial"/>
        </w:rPr>
        <w:t>.</w:t>
      </w:r>
      <w:r w:rsidR="00546C00">
        <w:rPr>
          <w:rFonts w:cs="Arial"/>
        </w:rPr>
        <w:t>гов</w:t>
      </w:r>
      <w:r w:rsidRPr="00E47C2E">
        <w:rPr>
          <w:rFonts w:cs="Arial"/>
        </w:rPr>
        <w:t>.</w:t>
      </w:r>
      <w:r w:rsidR="00546C00">
        <w:rPr>
          <w:rFonts w:cs="Arial"/>
        </w:rPr>
        <w:t>рс</w:t>
      </w:r>
      <w:r w:rsidRPr="00E47C2E">
        <w:rPr>
          <w:rFonts w:cs="Arial"/>
        </w:rPr>
        <w:t>/</w:t>
      </w:r>
      <w:r w:rsidR="00546C00">
        <w:rPr>
          <w:rFonts w:cs="Arial"/>
        </w:rPr>
        <w:t>до</w:t>
      </w:r>
      <w:r w:rsidRPr="00E47C2E">
        <w:rPr>
          <w:rFonts w:cs="Arial"/>
        </w:rPr>
        <w:t>w</w:t>
      </w:r>
      <w:r w:rsidR="00546C00">
        <w:rPr>
          <w:rFonts w:cs="Arial"/>
        </w:rPr>
        <w:t>нлоад</w:t>
      </w:r>
      <w:r w:rsidRPr="00E47C2E">
        <w:rPr>
          <w:rFonts w:cs="Arial"/>
        </w:rPr>
        <w:t>/</w:t>
      </w:r>
      <w:r w:rsidR="00546C00">
        <w:rPr>
          <w:rFonts w:cs="Arial"/>
        </w:rPr>
        <w:t>Такса</w:t>
      </w:r>
      <w:r w:rsidRPr="00E47C2E">
        <w:rPr>
          <w:rFonts w:cs="Arial"/>
        </w:rPr>
        <w:t>-</w:t>
      </w:r>
      <w:r w:rsidR="00546C00">
        <w:rPr>
          <w:rFonts w:cs="Arial"/>
        </w:rPr>
        <w:t>попуњени</w:t>
      </w:r>
      <w:r w:rsidRPr="00E47C2E">
        <w:rPr>
          <w:rFonts w:cs="Arial"/>
        </w:rPr>
        <w:t>-</w:t>
      </w:r>
      <w:r w:rsidR="00546C00">
        <w:rPr>
          <w:rFonts w:cs="Arial"/>
        </w:rPr>
        <w:t>налози</w:t>
      </w:r>
      <w:r w:rsidRPr="00E47C2E">
        <w:rPr>
          <w:rFonts w:cs="Arial"/>
        </w:rPr>
        <w:t>-</w:t>
      </w:r>
      <w:r w:rsidR="00546C00">
        <w:rPr>
          <w:rFonts w:cs="Arial"/>
        </w:rPr>
        <w:t>ци</w:t>
      </w:r>
      <w:r w:rsidRPr="00E47C2E">
        <w:rPr>
          <w:rFonts w:cs="Arial"/>
        </w:rPr>
        <w:t>.</w:t>
      </w:r>
      <w:r w:rsidR="00546C00">
        <w:rPr>
          <w:rFonts w:cs="Arial"/>
        </w:rPr>
        <w:t>пдф</w:t>
      </w:r>
      <w:bookmarkStart w:id="241" w:name="_Toc441651610"/>
      <w:bookmarkStart w:id="242" w:name="_Toc442559921"/>
    </w:p>
    <w:p w:rsidR="00353FDC" w:rsidRPr="003578BB" w:rsidRDefault="008D2B23" w:rsidP="00353FDC">
      <w:pPr>
        <w:pStyle w:val="KDPodnaslov2"/>
        <w:numPr>
          <w:ilvl w:val="1"/>
          <w:numId w:val="15"/>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w:t>
      </w:r>
      <w:bookmarkEnd w:id="241"/>
      <w:bookmarkEnd w:id="242"/>
    </w:p>
    <w:p w:rsidR="00353FDC" w:rsidRDefault="00353FDC" w:rsidP="00353FDC">
      <w:pPr>
        <w:keepNext/>
        <w:tabs>
          <w:tab w:val="left" w:pos="567"/>
        </w:tabs>
        <w:spacing w:before="0"/>
        <w:jc w:val="left"/>
        <w:outlineLvl w:val="1"/>
        <w:rPr>
          <w:rFonts w:cs="Arial"/>
        </w:rPr>
      </w:pPr>
      <w:bookmarkStart w:id="243" w:name="_Toc441651611"/>
      <w:bookmarkStart w:id="244" w:name="_Toc442559922"/>
      <w:r w:rsidRPr="00C61AF7">
        <w:rPr>
          <w:rFonts w:cs="Arial"/>
        </w:rPr>
        <w:t>Нручилац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53FDC" w:rsidRPr="00C61AF7" w:rsidRDefault="00353FDC" w:rsidP="00353FDC">
      <w:pPr>
        <w:keepNext/>
        <w:tabs>
          <w:tab w:val="left" w:pos="567"/>
        </w:tabs>
        <w:spacing w:before="0"/>
        <w:jc w:val="left"/>
        <w:outlineLvl w:val="1"/>
        <w:rPr>
          <w:rFonts w:cs="Arial"/>
        </w:rPr>
      </w:pPr>
    </w:p>
    <w:p w:rsidR="00353FDC" w:rsidRPr="00082A0A" w:rsidRDefault="00353FDC" w:rsidP="00353FDC">
      <w:pPr>
        <w:rPr>
          <w:lang w:val="sr-Latn-RS"/>
        </w:rPr>
      </w:pPr>
      <w:r w:rsidRPr="00082A0A">
        <w:t xml:space="preserve">Понуђач којем буде додељен уговор, обавезан је да у року од  10 (десет)  дана  </w:t>
      </w:r>
      <w:r w:rsidRPr="00082A0A">
        <w:rPr>
          <w:lang w:val="sr-Cyrl-RS"/>
        </w:rPr>
        <w:t>од пријема уговора од стране наручиоца</w:t>
      </w:r>
      <w:r w:rsidRPr="00082A0A">
        <w:t xml:space="preserve"> достави </w:t>
      </w:r>
      <w:r w:rsidRPr="00082A0A">
        <w:rPr>
          <w:lang w:val="sr-Cyrl-RS"/>
        </w:rPr>
        <w:t xml:space="preserve">уз потписан уговор </w:t>
      </w:r>
      <w:r w:rsidRPr="00082A0A">
        <w:t>меницу за добро извршење посла.</w:t>
      </w:r>
    </w:p>
    <w:p w:rsidR="00353FDC" w:rsidRPr="00082A0A" w:rsidRDefault="00353FDC" w:rsidP="00353FDC">
      <w:pPr>
        <w:spacing w:before="0"/>
        <w:rPr>
          <w:rFonts w:cs="Arial"/>
          <w:lang w:val="ru-RU"/>
        </w:rPr>
      </w:pPr>
      <w:r w:rsidRPr="00082A0A">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353FDC" w:rsidRDefault="00353FDC" w:rsidP="00353FDC">
      <w:pPr>
        <w:spacing w:before="0"/>
        <w:rPr>
          <w:rFonts w:cs="Arial"/>
          <w:lang w:val="ru-RU"/>
        </w:rPr>
      </w:pPr>
      <w:r w:rsidRPr="00082A0A">
        <w:rPr>
          <w:rFonts w:cs="Arial"/>
          <w:lang w:val="ru-RU"/>
        </w:rPr>
        <w:t xml:space="preserve">Уколико у року за подношење понуда пристигне само једна понуда и та понуда буде прихватљива, наручилац </w:t>
      </w:r>
      <w:r w:rsidR="00CF18A6" w:rsidRPr="00082A0A">
        <w:rPr>
          <w:rFonts w:cs="Arial"/>
          <w:lang w:val="ru-RU"/>
        </w:rPr>
        <w:t>може</w:t>
      </w:r>
      <w:r w:rsidRPr="00082A0A">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353FDC" w:rsidRPr="00082A0A" w:rsidRDefault="00353FDC" w:rsidP="00353FDC">
      <w:pPr>
        <w:spacing w:before="0"/>
        <w:rPr>
          <w:rFonts w:cs="Arial"/>
          <w:lang w:val="ru-RU"/>
        </w:rPr>
      </w:pPr>
    </w:p>
    <w:p w:rsidR="00353FDC" w:rsidRPr="003578BB" w:rsidRDefault="008D2B23" w:rsidP="00353FDC">
      <w:pPr>
        <w:pStyle w:val="KDPodnaslov2"/>
        <w:numPr>
          <w:ilvl w:val="1"/>
          <w:numId w:val="15"/>
        </w:numPr>
        <w:spacing w:before="0"/>
        <w:jc w:val="both"/>
        <w:rPr>
          <w:rFonts w:cs="Arial"/>
        </w:rPr>
      </w:pPr>
      <w:r w:rsidRPr="00E47C2E">
        <w:rPr>
          <w:rFonts w:cs="Arial"/>
        </w:rPr>
        <w:t>Измене током трајања уговора</w:t>
      </w:r>
      <w:bookmarkEnd w:id="243"/>
      <w:bookmarkEnd w:id="244"/>
    </w:p>
    <w:p w:rsidR="00353FDC" w:rsidRPr="00353FDC" w:rsidRDefault="00353FDC" w:rsidP="00353FDC">
      <w:pPr>
        <w:rPr>
          <w:rFonts w:cs="Arial"/>
          <w:lang w:eastAsia="sr-Latn-CS"/>
        </w:rPr>
      </w:pPr>
      <w:r w:rsidRPr="00353FD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53FDC" w:rsidRPr="00353FDC" w:rsidRDefault="00353FDC" w:rsidP="00353FDC">
      <w:pPr>
        <w:rPr>
          <w:rFonts w:cs="Arial"/>
          <w:lang w:eastAsia="sr-Latn-CS"/>
        </w:rPr>
      </w:pPr>
      <w:r w:rsidRPr="00353FDC">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353FDC" w:rsidP="00353FDC">
      <w:pPr>
        <w:rPr>
          <w:rFonts w:cs="Arial"/>
          <w:lang w:eastAsia="sr-Latn-CS"/>
        </w:rPr>
      </w:pPr>
      <w:r w:rsidRPr="00353FDC">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AF06FF" w:rsidRDefault="00AF06FF" w:rsidP="00A70B78">
      <w:pPr>
        <w:pStyle w:val="Caption"/>
        <w:rPr>
          <w:i w:val="0"/>
          <w:lang w:val="sr-Cyrl-RS"/>
        </w:rPr>
      </w:pPr>
    </w:p>
    <w:p w:rsidR="00AF06FF" w:rsidRDefault="00AF06FF" w:rsidP="00A70B78">
      <w:pPr>
        <w:pStyle w:val="Caption"/>
        <w:rPr>
          <w:i w:val="0"/>
          <w:lang w:val="sr-Cyrl-RS"/>
        </w:rPr>
      </w:pPr>
    </w:p>
    <w:p w:rsidR="00274C2A" w:rsidRDefault="00274C2A" w:rsidP="00A70B78">
      <w:pPr>
        <w:pStyle w:val="Caption"/>
        <w:rPr>
          <w:i w:val="0"/>
          <w:lang w:val="sr-Cyrl-RS"/>
        </w:rPr>
      </w:pPr>
    </w:p>
    <w:p w:rsidR="00061F73" w:rsidRDefault="00061F73"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5" w:name="_Toc442559924"/>
      <w:r>
        <w:lastRenderedPageBreak/>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456361" w:rsidRDefault="00343A18" w:rsidP="00456361">
      <w:pPr>
        <w:spacing w:before="0"/>
        <w:jc w:val="center"/>
        <w:rPr>
          <w:rStyle w:val="BookTitle"/>
          <w:rFonts w:cs="Arial"/>
          <w:lang w:val="sr-Cyrl-RS"/>
        </w:rPr>
      </w:pPr>
      <w:r w:rsidRPr="00E47C2E">
        <w:rPr>
          <w:rStyle w:val="BookTitle"/>
          <w:rFonts w:cs="Arial"/>
        </w:rPr>
        <w:t>ОБРАЗАЦ ПОНУДЕ</w:t>
      </w:r>
    </w:p>
    <w:p w:rsidR="00EF1521" w:rsidRPr="000874F4" w:rsidRDefault="00343A18" w:rsidP="000874F4">
      <w:pPr>
        <w:pStyle w:val="ListParagraph"/>
        <w:ind w:left="-360" w:right="-14"/>
        <w:rPr>
          <w:rFonts w:ascii="Arial" w:hAnsi="Arial" w:cs="Arial"/>
          <w:b/>
          <w:lang w:val="sr-Cyrl-RS"/>
        </w:rPr>
      </w:pPr>
      <w:r w:rsidRPr="000874F4">
        <w:rPr>
          <w:rFonts w:ascii="Arial" w:eastAsia="TimesNewRomanPS-BoldMT" w:hAnsi="Arial" w:cs="Arial"/>
          <w:bCs/>
          <w:color w:val="000000"/>
        </w:rPr>
        <w:t xml:space="preserve">Понуда бр._________ од _______________ за  </w:t>
      </w:r>
      <w:r w:rsidR="0031435B" w:rsidRPr="000874F4">
        <w:rPr>
          <w:rFonts w:ascii="Arial" w:eastAsia="TimesNewRomanPS-BoldMT" w:hAnsi="Arial" w:cs="Arial"/>
          <w:bCs/>
          <w:color w:val="000000"/>
        </w:rPr>
        <w:t xml:space="preserve">отворени </w:t>
      </w:r>
      <w:r w:rsidR="00A70B78" w:rsidRPr="000874F4">
        <w:rPr>
          <w:rFonts w:ascii="Arial" w:eastAsia="TimesNewRomanPS-BoldMT" w:hAnsi="Arial" w:cs="Arial"/>
          <w:bCs/>
          <w:color w:val="000000"/>
        </w:rPr>
        <w:t xml:space="preserve">поступак јавне набавке </w:t>
      </w:r>
      <w:r w:rsidR="00041FE3" w:rsidRPr="000874F4">
        <w:rPr>
          <w:rFonts w:ascii="Arial" w:eastAsia="TimesNewRomanPS-BoldMT" w:hAnsi="Arial" w:cs="Arial"/>
          <w:bCs/>
          <w:color w:val="000000" w:themeColor="text1"/>
        </w:rPr>
        <w:t>услуге</w:t>
      </w:r>
      <w:r w:rsidR="00695728" w:rsidRPr="000874F4">
        <w:rPr>
          <w:rFonts w:ascii="Arial" w:eastAsia="TimesNewRomanPS-BoldMT" w:hAnsi="Arial" w:cs="Arial"/>
          <w:bCs/>
          <w:color w:val="000000" w:themeColor="text1"/>
        </w:rPr>
        <w:t>:</w:t>
      </w:r>
      <w:r w:rsidR="00A70B78" w:rsidRPr="000874F4">
        <w:rPr>
          <w:rFonts w:ascii="Arial" w:eastAsia="TimesNewRomanPS-BoldMT" w:hAnsi="Arial" w:cs="Arial"/>
          <w:bCs/>
          <w:color w:val="000000" w:themeColor="text1"/>
        </w:rPr>
        <w:t xml:space="preserve"> - </w:t>
      </w:r>
      <w:r w:rsidR="00CF7F95">
        <w:rPr>
          <w:rFonts w:ascii="Arial" w:hAnsi="Arial" w:cs="Arial"/>
          <w:lang w:val="ru-RU"/>
        </w:rPr>
        <w:t>Обуке обавезне по новоусвојеним законима  и по усвојеним прописима усаглашеним са ЕУ</w:t>
      </w:r>
      <w:r w:rsidR="00A81C31" w:rsidRPr="000874F4">
        <w:rPr>
          <w:rFonts w:ascii="Arial" w:hAnsi="Arial" w:cs="Arial"/>
          <w:b/>
          <w:sz w:val="24"/>
          <w:szCs w:val="24"/>
          <w:lang w:val="sr-Cyrl-RS"/>
        </w:rPr>
        <w:t>,</w:t>
      </w:r>
      <w:r w:rsidR="001A663B" w:rsidRPr="000874F4">
        <w:rPr>
          <w:rFonts w:ascii="Arial" w:eastAsia="TimesNewRomanPS-BoldMT" w:hAnsi="Arial" w:cs="Arial"/>
          <w:bCs/>
          <w:color w:val="000000" w:themeColor="text1"/>
        </w:rPr>
        <w:t>ЈН бр.</w:t>
      </w:r>
      <w:r w:rsidR="00353FDC" w:rsidRPr="000874F4">
        <w:rPr>
          <w:rFonts w:ascii="Arial" w:hAnsi="Arial" w:cs="Arial"/>
          <w:b/>
          <w:lang w:val="sr-Cyrl-CS"/>
        </w:rPr>
        <w:t xml:space="preserve"> </w:t>
      </w:r>
      <w:r w:rsidR="00CF7F95">
        <w:rPr>
          <w:rFonts w:ascii="Arial" w:hAnsi="Arial" w:cs="Arial"/>
          <w:b/>
          <w:lang w:val="sr-Cyrl-CS"/>
        </w:rPr>
        <w:t>2824/2018(3000/1359/2018)</w:t>
      </w:r>
    </w:p>
    <w:p w:rsidR="00343A18" w:rsidRPr="00EF1521" w:rsidRDefault="00343A18" w:rsidP="00EF1521">
      <w:pPr>
        <w:pStyle w:val="ListParagraph"/>
        <w:ind w:left="-360" w:right="-14"/>
        <w:jc w:val="left"/>
        <w:rPr>
          <w:rFonts w:ascii="Arial" w:hAnsi="Arial" w:cs="Arial"/>
          <w:b/>
          <w:bCs/>
          <w:iCs/>
        </w:rPr>
      </w:pPr>
      <w:r w:rsidRPr="00EF1521">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46C00">
              <w:rPr>
                <w:rFonts w:cs="Arial"/>
                <w:iCs/>
              </w:rPr>
              <w:t>е</w:t>
            </w:r>
            <w:r w:rsidRPr="00E47C2E">
              <w:rPr>
                <w:rFonts w:cs="Arial"/>
                <w:iCs/>
                <w:lang w:val="ru-RU"/>
              </w:rPr>
              <w:t>-</w:t>
            </w:r>
            <w:r w:rsidR="00546C00">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274C2A"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Pr="00456361" w:rsidRDefault="00AF06FF"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0874F4" w:rsidRDefault="000874F4" w:rsidP="00343A18">
      <w:pPr>
        <w:spacing w:before="0"/>
        <w:rPr>
          <w:rFonts w:eastAsia="TimesNewRomanPSMT" w:cs="Arial"/>
          <w:b/>
          <w:bCs/>
          <w:lang w:val="ru-RU"/>
        </w:rPr>
      </w:pPr>
    </w:p>
    <w:p w:rsidR="000874F4" w:rsidRPr="00E47C2E" w:rsidRDefault="000874F4"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036250" w:rsidRDefault="00343A18" w:rsidP="00343A18">
      <w:pPr>
        <w:spacing w:before="0"/>
        <w:rPr>
          <w:rFonts w:cs="Arial"/>
          <w:iCs/>
          <w:lang w:val="ru-RU"/>
        </w:rPr>
      </w:pPr>
      <w:r w:rsidRPr="00E47C2E">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46970">
        <w:rPr>
          <w:rFonts w:cs="Arial"/>
          <w:iCs/>
          <w:lang w:val="ru-RU"/>
        </w:rPr>
        <w:t>је учесник у заједничкој понуди</w:t>
      </w: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Pr="00E46970" w:rsidRDefault="00AF06FF" w:rsidP="00343A18">
      <w:pPr>
        <w:spacing w:before="0"/>
        <w:rPr>
          <w:rFonts w:cs="Arial"/>
          <w:iCs/>
          <w:lang w:val="ru-RU"/>
        </w:rPr>
      </w:pPr>
    </w:p>
    <w:p w:rsidR="000E73B9" w:rsidRPr="00E47C2E" w:rsidRDefault="000E73B9"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AF06FF" w:rsidRPr="00E47C2E" w:rsidRDefault="00AF06FF" w:rsidP="00BA2C2D">
      <w:pPr>
        <w:spacing w:before="0"/>
        <w:rPr>
          <w:rFonts w:eastAsia="TimesNewRomanPSMT" w:cs="Arial"/>
          <w:b/>
          <w:bCs/>
          <w:lang w:val="sr-Cyrl-CS"/>
        </w:rPr>
      </w:pP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E61C0F" w:rsidRPr="00CF7F95" w:rsidRDefault="00E61C0F" w:rsidP="00E61C0F">
            <w:pPr>
              <w:jc w:val="center"/>
              <w:rPr>
                <w:rFonts w:eastAsia="Arial" w:cs="Arial"/>
                <w:b/>
                <w:color w:val="000000"/>
                <w:lang w:val="sr-Latn-RS" w:eastAsia="sr-Latn-RS"/>
              </w:rPr>
            </w:pPr>
            <w:r w:rsidRPr="00CF7F95">
              <w:rPr>
                <w:rFonts w:eastAsia="Arial" w:cs="Arial"/>
                <w:b/>
                <w:color w:val="000000"/>
                <w:lang w:val="sr-Latn-RS" w:eastAsia="sr-Latn-RS"/>
              </w:rPr>
              <w:t>Обуке обавезне по новоусвојеним законима  и по усвојеним прописима</w:t>
            </w:r>
          </w:p>
          <w:p w:rsidR="00E61C0F" w:rsidRPr="00CF7F95" w:rsidRDefault="00E61C0F" w:rsidP="00E61C0F">
            <w:pPr>
              <w:jc w:val="center"/>
              <w:rPr>
                <w:rFonts w:eastAsia="Arial Unicode MS" w:cs="Arial"/>
                <w:b/>
                <w:kern w:val="2"/>
              </w:rPr>
            </w:pPr>
            <w:r w:rsidRPr="00CF7F95">
              <w:rPr>
                <w:rFonts w:eastAsia="Arial" w:cs="Arial"/>
                <w:b/>
                <w:color w:val="000000"/>
                <w:lang w:val="sr-Latn-RS" w:eastAsia="sr-Latn-RS"/>
              </w:rPr>
              <w:t xml:space="preserve"> усаглашеним са ЕУ</w:t>
            </w:r>
          </w:p>
          <w:p w:rsidR="00353FDC" w:rsidRPr="00353FDC" w:rsidRDefault="00E46970" w:rsidP="00353FDC">
            <w:pPr>
              <w:ind w:left="-360" w:right="-19"/>
              <w:jc w:val="center"/>
              <w:outlineLvl w:val="0"/>
              <w:rPr>
                <w:rFonts w:cs="Arial"/>
                <w:b/>
                <w:lang w:val="sr-Cyrl-RS"/>
              </w:rPr>
            </w:pPr>
            <w:r w:rsidRPr="00AF06FF">
              <w:rPr>
                <w:rFonts w:eastAsia="TimesNewRomanPS-BoldMT" w:cs="Arial"/>
                <w:b/>
                <w:bCs/>
                <w:color w:val="000000" w:themeColor="text1"/>
              </w:rPr>
              <w:t xml:space="preserve">ЈН бр. </w:t>
            </w:r>
            <w:r w:rsidR="00CF7F95">
              <w:rPr>
                <w:rFonts w:cs="Arial"/>
                <w:b/>
                <w:lang w:val="sr-Cyrl-CS"/>
              </w:rPr>
              <w:t>2824/2018(3000/1359/2018)</w:t>
            </w:r>
          </w:p>
          <w:p w:rsidR="001A663B" w:rsidRPr="00036250" w:rsidRDefault="001A663B" w:rsidP="00036250">
            <w:pPr>
              <w:spacing w:before="0"/>
              <w:jc w:val="center"/>
              <w:rPr>
                <w:rFonts w:cs="Arial"/>
                <w:lang w:val="sr-Cyrl-CS"/>
              </w:rPr>
            </w:pPr>
          </w:p>
        </w:tc>
        <w:tc>
          <w:tcPr>
            <w:tcW w:w="4394"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Default="00B043D1" w:rsidP="000E75A0">
      <w:pPr>
        <w:spacing w:before="0"/>
        <w:jc w:val="center"/>
        <w:rPr>
          <w:rFonts w:cs="Arial"/>
          <w:b/>
          <w:bCs/>
          <w:iCs/>
          <w:u w:val="single"/>
          <w:lang w:val="sr-Cyrl-CS"/>
        </w:rPr>
      </w:pPr>
    </w:p>
    <w:p w:rsidR="00AF06FF" w:rsidRPr="00E47C2E" w:rsidRDefault="00AF06FF"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61C0F" w:rsidRDefault="00E61C0F" w:rsidP="00E61C0F">
            <w:pPr>
              <w:autoSpaceDE w:val="0"/>
              <w:autoSpaceDN w:val="0"/>
              <w:adjustRightInd w:val="0"/>
              <w:spacing w:before="0"/>
              <w:rPr>
                <w:rFonts w:eastAsia="Calibri" w:cs="Arial"/>
                <w:color w:val="00B0F0"/>
                <w:lang w:val="sr-Cyrl-RS"/>
              </w:rPr>
            </w:pPr>
            <w:r w:rsidRPr="001774BF">
              <w:rPr>
                <w:rFonts w:eastAsia="Arial" w:cs="Arial"/>
                <w:color w:val="000000"/>
              </w:rPr>
              <w:t xml:space="preserve">Обука се изводи радним данима у периоду 07.00  – 15.00  часова  по распореду </w:t>
            </w:r>
            <w:r w:rsidRPr="001774BF">
              <w:rPr>
                <w:rFonts w:eastAsia="Arial" w:cs="Arial"/>
                <w:color w:val="000000"/>
                <w:lang w:val="sr-Cyrl-RS"/>
              </w:rPr>
              <w:t xml:space="preserve"> Изабраног </w:t>
            </w:r>
            <w:r w:rsidRPr="001774BF">
              <w:rPr>
                <w:rFonts w:eastAsia="Arial" w:cs="Arial"/>
                <w:color w:val="000000"/>
              </w:rPr>
              <w:t>понуђача</w:t>
            </w:r>
            <w:r w:rsidRPr="001774BF">
              <w:rPr>
                <w:rFonts w:eastAsia="Arial" w:cs="Arial"/>
                <w:color w:val="000000"/>
                <w:lang w:val="sr-Cyrl-RS"/>
              </w:rPr>
              <w:t xml:space="preserve">, </w:t>
            </w:r>
            <w:r w:rsidRPr="001774BF">
              <w:rPr>
                <w:rFonts w:eastAsia="Arial" w:cs="Arial"/>
                <w:color w:val="000000"/>
              </w:rPr>
              <w:t xml:space="preserve"> усаглашеним са кандидатима</w:t>
            </w:r>
            <w:r w:rsidRPr="001774BF">
              <w:rPr>
                <w:rFonts w:eastAsia="Arial" w:cs="Arial"/>
                <w:color w:val="000000"/>
                <w:lang w:val="sr-Cyrl-RS"/>
              </w:rPr>
              <w:t>, а најдуже у периоду од 6 месеци од дана ступања уговора на снагу.</w:t>
            </w: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Default="00AF06FF" w:rsidP="00353FDC">
            <w:pPr>
              <w:spacing w:before="0"/>
              <w:jc w:val="center"/>
              <w:rPr>
                <w:rFonts w:cs="Arial"/>
                <w:color w:val="000000" w:themeColor="text1"/>
                <w:lang w:val="sr-Cyrl-RS" w:eastAsia="zh-CN"/>
              </w:rPr>
            </w:pPr>
            <w:r>
              <w:rPr>
                <w:rFonts w:cs="Arial"/>
                <w:color w:val="000000" w:themeColor="text1"/>
                <w:lang w:val="sr-Cyrl-RS" w:eastAsia="zh-CN"/>
              </w:rPr>
              <w:t xml:space="preserve">Просторије </w:t>
            </w:r>
            <w:r w:rsidR="00353FDC">
              <w:rPr>
                <w:rFonts w:cs="Arial"/>
                <w:color w:val="000000" w:themeColor="text1"/>
                <w:lang w:val="sr-Cyrl-RS" w:eastAsia="zh-CN"/>
              </w:rPr>
              <w:t xml:space="preserve"> изабраног </w:t>
            </w:r>
            <w:r>
              <w:rPr>
                <w:rFonts w:cs="Arial"/>
                <w:color w:val="000000" w:themeColor="text1"/>
                <w:lang w:val="sr-Cyrl-RS" w:eastAsia="zh-CN"/>
              </w:rPr>
              <w:t>Понуђача</w:t>
            </w:r>
          </w:p>
          <w:p w:rsidR="00AF06FF" w:rsidRPr="00036250" w:rsidRDefault="00AF06FF" w:rsidP="00AF06FF">
            <w:pPr>
              <w:spacing w:before="0"/>
              <w:rPr>
                <w:rFonts w:cs="Arial"/>
                <w:color w:val="000000" w:themeColor="text1"/>
                <w:lang w:val="sr-Cyrl-RS" w:eastAsia="zh-CN"/>
              </w:rPr>
            </w:pP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Default="000E75A0" w:rsidP="00E47C2E">
            <w:pPr>
              <w:spacing w:before="0"/>
              <w:jc w:val="center"/>
              <w:rPr>
                <w:rFonts w:cs="Arial"/>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AF06FF" w:rsidRDefault="00AF06FF" w:rsidP="00E47C2E">
            <w:pPr>
              <w:spacing w:before="0"/>
              <w:jc w:val="center"/>
              <w:rPr>
                <w:rFonts w:cs="Arial"/>
                <w:bCs/>
                <w:iCs/>
                <w:lang w:val="sr-Cyrl-CS"/>
              </w:rPr>
            </w:pPr>
          </w:p>
          <w:p w:rsidR="00AF06FF" w:rsidRDefault="00AF06FF" w:rsidP="00E47C2E">
            <w:pPr>
              <w:spacing w:before="0"/>
              <w:jc w:val="center"/>
              <w:rPr>
                <w:rFonts w:cs="Arial"/>
                <w:bCs/>
                <w:iCs/>
                <w:lang w:val="sr-Cyrl-CS"/>
              </w:rPr>
            </w:pPr>
          </w:p>
          <w:p w:rsidR="00AF06FF" w:rsidRPr="00E47C2E" w:rsidRDefault="00AF06FF" w:rsidP="00AF06FF">
            <w:pPr>
              <w:spacing w:before="0"/>
              <w:rPr>
                <w:rFonts w:cs="Arial"/>
                <w:b/>
                <w:bCs/>
                <w:iCs/>
                <w:lang w:val="sr-Cyrl-CS"/>
              </w:rPr>
            </w:pP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036250" w:rsidRDefault="00036250" w:rsidP="00BA2C2D">
      <w:pPr>
        <w:spacing w:before="0"/>
        <w:rPr>
          <w:rFonts w:cs="Arial"/>
          <w:b/>
          <w:bCs/>
          <w:iCs/>
          <w:lang w:val="sr-Cyrl-CS"/>
        </w:rPr>
      </w:pPr>
    </w:p>
    <w:p w:rsidR="00036250" w:rsidRDefault="00036250" w:rsidP="00BA2C2D">
      <w:pPr>
        <w:spacing w:before="0"/>
        <w:rPr>
          <w:rFonts w:cs="Arial"/>
          <w:b/>
          <w:bCs/>
          <w:iCs/>
          <w:lang w:val="sr-Cyrl-CS"/>
        </w:rPr>
      </w:pPr>
    </w:p>
    <w:p w:rsidR="00E61C0F" w:rsidRDefault="00E61C0F" w:rsidP="00BA2C2D">
      <w:pPr>
        <w:spacing w:before="0"/>
        <w:rPr>
          <w:rFonts w:cs="Arial"/>
          <w:b/>
          <w:bCs/>
          <w:iCs/>
          <w:lang w:val="sr-Cyrl-CS"/>
        </w:rPr>
      </w:pPr>
    </w:p>
    <w:p w:rsidR="00036250" w:rsidRPr="00E47C2E" w:rsidRDefault="0003625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Default="00C47621"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Pr="00C47621" w:rsidRDefault="00AF06FF"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56361" w:rsidRDefault="004563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AF06FF" w:rsidRDefault="00AF06F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6" w:name="_Toc442559925"/>
      <w:r w:rsidRPr="00E47C2E">
        <w:lastRenderedPageBreak/>
        <w:t xml:space="preserve">ОБРАЗАЦ </w:t>
      </w:r>
      <w:r w:rsidR="00526637">
        <w:t>2</w:t>
      </w:r>
      <w:r w:rsidRPr="00E47C2E">
        <w:t>.</w:t>
      </w:r>
      <w:bookmarkEnd w:id="246"/>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6"/>
        <w:gridCol w:w="992"/>
        <w:gridCol w:w="853"/>
        <w:gridCol w:w="1275"/>
        <w:gridCol w:w="1133"/>
        <w:gridCol w:w="1561"/>
        <w:gridCol w:w="1301"/>
      </w:tblGrid>
      <w:tr w:rsidR="005B50BD" w:rsidRPr="00E47C2E" w:rsidTr="00AF06FF">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AF06FF">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E46970" w:rsidRPr="00E47C2E" w:rsidTr="00AF06FF">
        <w:tc>
          <w:tcPr>
            <w:tcW w:w="336" w:type="pct"/>
            <w:shd w:val="clear" w:color="auto" w:fill="auto"/>
            <w:vAlign w:val="center"/>
          </w:tcPr>
          <w:p w:rsidR="00E46970" w:rsidRPr="00E47C2E" w:rsidRDefault="00E46970" w:rsidP="00BC01DC">
            <w:pPr>
              <w:spacing w:before="0"/>
              <w:jc w:val="center"/>
              <w:rPr>
                <w:rFonts w:cs="Arial"/>
                <w:b/>
                <w:bCs/>
                <w:iCs/>
                <w:lang w:val="sr-Cyrl-CS"/>
              </w:rPr>
            </w:pPr>
          </w:p>
        </w:tc>
        <w:tc>
          <w:tcPr>
            <w:tcW w:w="1077" w:type="pct"/>
            <w:shd w:val="clear" w:color="auto" w:fill="auto"/>
            <w:vAlign w:val="center"/>
          </w:tcPr>
          <w:p w:rsidR="00E61C0F" w:rsidRPr="00E61C0F" w:rsidRDefault="00E61C0F" w:rsidP="00432D88">
            <w:pPr>
              <w:jc w:val="left"/>
              <w:rPr>
                <w:rFonts w:eastAsia="Arial" w:cs="Arial"/>
                <w:color w:val="000000"/>
                <w:lang w:val="sr-Latn-RS" w:eastAsia="sr-Latn-RS"/>
              </w:rPr>
            </w:pPr>
            <w:r w:rsidRPr="00E61C0F">
              <w:rPr>
                <w:rFonts w:eastAsia="Arial" w:cs="Arial"/>
                <w:color w:val="000000"/>
                <w:lang w:val="sr-Latn-RS" w:eastAsia="sr-Latn-RS"/>
              </w:rPr>
              <w:t>Обуке обавезне по новоусвојеним законима  и по усвојеним прописима</w:t>
            </w:r>
          </w:p>
          <w:p w:rsidR="00E46970" w:rsidRPr="00E61C0F" w:rsidRDefault="00E61C0F" w:rsidP="00432D88">
            <w:pPr>
              <w:jc w:val="left"/>
              <w:rPr>
                <w:rFonts w:eastAsia="Arial Unicode MS" w:cs="Arial"/>
                <w:kern w:val="2"/>
              </w:rPr>
            </w:pPr>
            <w:r w:rsidRPr="00E61C0F">
              <w:rPr>
                <w:rFonts w:eastAsia="Arial" w:cs="Arial"/>
                <w:color w:val="000000"/>
                <w:lang w:val="sr-Latn-RS" w:eastAsia="sr-Latn-RS"/>
              </w:rPr>
              <w:t>усаглашеним са ЕУ</w:t>
            </w:r>
          </w:p>
        </w:tc>
        <w:tc>
          <w:tcPr>
            <w:tcW w:w="500" w:type="pct"/>
            <w:shd w:val="clear" w:color="auto" w:fill="auto"/>
          </w:tcPr>
          <w:p w:rsidR="00AF06FF" w:rsidRDefault="00AF06FF">
            <w:pPr>
              <w:rPr>
                <w:sz w:val="18"/>
                <w:szCs w:val="18"/>
                <w:lang w:val="sr-Cyrl-RS"/>
              </w:rPr>
            </w:pPr>
          </w:p>
          <w:p w:rsidR="00E46970" w:rsidRPr="00AF06FF" w:rsidRDefault="00AF06FF">
            <w:pPr>
              <w:rPr>
                <w:sz w:val="18"/>
                <w:szCs w:val="18"/>
                <w:lang w:val="sr-Cyrl-RS"/>
              </w:rPr>
            </w:pPr>
            <w:r w:rsidRPr="00AF06FF">
              <w:rPr>
                <w:sz w:val="18"/>
                <w:szCs w:val="18"/>
                <w:lang w:val="sr-Cyrl-RS"/>
              </w:rPr>
              <w:t>кандидат</w:t>
            </w:r>
          </w:p>
        </w:tc>
        <w:tc>
          <w:tcPr>
            <w:tcW w:w="430" w:type="pct"/>
            <w:shd w:val="clear" w:color="auto" w:fill="auto"/>
            <w:vAlign w:val="center"/>
          </w:tcPr>
          <w:p w:rsidR="00E46970" w:rsidRDefault="00AF06FF" w:rsidP="00BC01DC">
            <w:pPr>
              <w:spacing w:before="0"/>
              <w:jc w:val="center"/>
              <w:rPr>
                <w:rFonts w:cs="Arial"/>
                <w:bCs/>
                <w:iCs/>
                <w:lang w:val="sr-Cyrl-CS"/>
              </w:rPr>
            </w:pPr>
            <w:r>
              <w:rPr>
                <w:rFonts w:cs="Arial"/>
                <w:bCs/>
                <w:iCs/>
                <w:lang w:val="sr-Cyrl-CS"/>
              </w:rPr>
              <w:t>2</w:t>
            </w:r>
          </w:p>
        </w:tc>
        <w:tc>
          <w:tcPr>
            <w:tcW w:w="643" w:type="pct"/>
            <w:shd w:val="clear" w:color="auto" w:fill="auto"/>
            <w:vAlign w:val="center"/>
          </w:tcPr>
          <w:p w:rsidR="00E46970" w:rsidRPr="00E47C2E" w:rsidRDefault="00E46970" w:rsidP="00BC01DC">
            <w:pPr>
              <w:spacing w:before="0"/>
              <w:jc w:val="center"/>
              <w:rPr>
                <w:rFonts w:cs="Arial"/>
                <w:b/>
                <w:bCs/>
                <w:iCs/>
              </w:rPr>
            </w:pPr>
          </w:p>
        </w:tc>
        <w:tc>
          <w:tcPr>
            <w:tcW w:w="571" w:type="pct"/>
            <w:shd w:val="clear" w:color="auto" w:fill="auto"/>
            <w:vAlign w:val="center"/>
          </w:tcPr>
          <w:p w:rsidR="00E46970" w:rsidRPr="00E47C2E" w:rsidRDefault="00E46970" w:rsidP="00BC01DC">
            <w:pPr>
              <w:spacing w:before="0"/>
              <w:jc w:val="center"/>
              <w:rPr>
                <w:rFonts w:cs="Arial"/>
                <w:b/>
                <w:bCs/>
                <w:iCs/>
              </w:rPr>
            </w:pPr>
          </w:p>
        </w:tc>
        <w:tc>
          <w:tcPr>
            <w:tcW w:w="787" w:type="pct"/>
            <w:shd w:val="clear" w:color="auto" w:fill="auto"/>
            <w:vAlign w:val="center"/>
          </w:tcPr>
          <w:p w:rsidR="00E46970" w:rsidRPr="00E47C2E" w:rsidRDefault="00E46970" w:rsidP="00BC01DC">
            <w:pPr>
              <w:spacing w:before="0"/>
              <w:jc w:val="center"/>
              <w:rPr>
                <w:rFonts w:cs="Arial"/>
                <w:b/>
                <w:bCs/>
                <w:iCs/>
              </w:rPr>
            </w:pPr>
          </w:p>
        </w:tc>
        <w:tc>
          <w:tcPr>
            <w:tcW w:w="657" w:type="pct"/>
            <w:shd w:val="clear" w:color="auto" w:fill="auto"/>
            <w:vAlign w:val="center"/>
          </w:tcPr>
          <w:p w:rsidR="00E46970" w:rsidRPr="00E47C2E" w:rsidRDefault="00E46970" w:rsidP="00BC01DC">
            <w:pPr>
              <w:spacing w:before="0"/>
              <w:jc w:val="center"/>
              <w:rPr>
                <w:rFonts w:cs="Arial"/>
                <w:b/>
                <w:bCs/>
                <w:iCs/>
              </w:rPr>
            </w:pPr>
          </w:p>
        </w:tc>
      </w:tr>
    </w:tbl>
    <w:p w:rsidR="00DF473D" w:rsidRDefault="00DF473D" w:rsidP="00343A18">
      <w:pPr>
        <w:spacing w:before="0"/>
        <w:rPr>
          <w:rFonts w:cs="Arial"/>
          <w:lang w:val="sr-Cyrl-RS"/>
        </w:rPr>
      </w:pPr>
    </w:p>
    <w:p w:rsidR="005A2955" w:rsidRDefault="005A2955" w:rsidP="00343A18">
      <w:pPr>
        <w:spacing w:before="0"/>
        <w:rPr>
          <w:rFonts w:cs="Arial"/>
          <w:lang w:val="sr-Cyrl-RS"/>
        </w:rPr>
      </w:pPr>
    </w:p>
    <w:p w:rsidR="005A2955" w:rsidRDefault="005A2955" w:rsidP="00343A18">
      <w:pPr>
        <w:spacing w:before="0"/>
        <w:rPr>
          <w:rFonts w:cs="Arial"/>
          <w:lang w:val="sr-Cyrl-RS"/>
        </w:rPr>
      </w:pPr>
    </w:p>
    <w:p w:rsidR="005A2955" w:rsidRDefault="005A2955"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2955" w:rsidRPr="00E47C2E" w:rsidTr="00A31A80">
        <w:trPr>
          <w:trHeight w:val="418"/>
        </w:trPr>
        <w:tc>
          <w:tcPr>
            <w:tcW w:w="568" w:type="dxa"/>
            <w:vAlign w:val="center"/>
          </w:tcPr>
          <w:p w:rsidR="005A2955" w:rsidRPr="00E47C2E" w:rsidRDefault="00AF06FF" w:rsidP="00A31A80">
            <w:pPr>
              <w:spacing w:before="0"/>
              <w:jc w:val="center"/>
              <w:rPr>
                <w:rFonts w:cs="Arial"/>
                <w:b/>
                <w:lang w:val="sr-Latn-CS"/>
              </w:rPr>
            </w:pPr>
            <w:r>
              <w:rPr>
                <w:rFonts w:cs="Arial"/>
                <w:b/>
              </w:rPr>
              <w:t>I</w:t>
            </w:r>
          </w:p>
        </w:tc>
        <w:tc>
          <w:tcPr>
            <w:tcW w:w="6740" w:type="dxa"/>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5A2955" w:rsidRPr="00405D3F" w:rsidRDefault="005A2955" w:rsidP="00A31A80">
            <w:pPr>
              <w:spacing w:before="0"/>
              <w:jc w:val="center"/>
              <w:rPr>
                <w:rFonts w:cs="Arial"/>
                <w:b/>
              </w:rPr>
            </w:pPr>
            <w:r>
              <w:rPr>
                <w:rFonts w:cs="Arial"/>
                <w:b/>
                <w:color w:val="000000" w:themeColor="text1"/>
                <w:lang w:val="sr-Cyrl-RS"/>
              </w:rPr>
              <w:t xml:space="preserve"> </w:t>
            </w:r>
          </w:p>
        </w:tc>
        <w:tc>
          <w:tcPr>
            <w:tcW w:w="2610" w:type="dxa"/>
          </w:tcPr>
          <w:p w:rsidR="005A2955" w:rsidRPr="00E47C2E" w:rsidRDefault="005A2955" w:rsidP="00A31A80">
            <w:pPr>
              <w:spacing w:before="0"/>
              <w:rPr>
                <w:rFonts w:cs="Arial"/>
                <w:color w:val="FF0000"/>
              </w:rPr>
            </w:pPr>
          </w:p>
        </w:tc>
      </w:tr>
      <w:tr w:rsidR="005A2955" w:rsidRPr="00E47C2E" w:rsidTr="00A31A80">
        <w:trPr>
          <w:trHeight w:val="610"/>
        </w:trPr>
        <w:tc>
          <w:tcPr>
            <w:tcW w:w="568" w:type="dxa"/>
            <w:tcBorders>
              <w:bottom w:val="single" w:sz="4" w:space="0" w:color="auto"/>
            </w:tcBorders>
            <w:vAlign w:val="center"/>
          </w:tcPr>
          <w:p w:rsidR="005A2955" w:rsidRPr="00E47C2E" w:rsidRDefault="00AF06FF" w:rsidP="00A31A80">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color w:val="00B050"/>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r w:rsidR="005A2955" w:rsidRPr="00E47C2E" w:rsidTr="00A31A80">
        <w:trPr>
          <w:trHeight w:val="562"/>
        </w:trPr>
        <w:tc>
          <w:tcPr>
            <w:tcW w:w="568" w:type="dxa"/>
            <w:tcBorders>
              <w:bottom w:val="single" w:sz="4" w:space="0" w:color="auto"/>
            </w:tcBorders>
            <w:vAlign w:val="center"/>
          </w:tcPr>
          <w:p w:rsidR="005A2955" w:rsidRPr="00E47C2E" w:rsidRDefault="00AF06FF" w:rsidP="00A31A80">
            <w:pPr>
              <w:spacing w:before="0"/>
              <w:jc w:val="center"/>
              <w:rPr>
                <w:rFonts w:cs="Arial"/>
                <w:b/>
                <w:lang w:val="sr-Latn-CS"/>
              </w:rPr>
            </w:pPr>
            <w:r>
              <w:rPr>
                <w:rFonts w:cs="Arial"/>
                <w:b/>
                <w:lang w:val="sr-Latn-CS"/>
              </w:rPr>
              <w:t>III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Pr="00E47C2E" w:rsidRDefault="005A2955" w:rsidP="00A31A80">
            <w:pPr>
              <w:spacing w:before="0"/>
              <w:jc w:val="center"/>
              <w:rPr>
                <w:rFonts w:cs="Arial"/>
                <w:b/>
              </w:rPr>
            </w:pPr>
            <w:r w:rsidRPr="00E47C2E">
              <w:rPr>
                <w:rFonts w:cs="Arial"/>
                <w:b/>
              </w:rPr>
              <w:t>УКУПНО ПОНУЂЕНА ЦЕНА  са ПДВ</w:t>
            </w:r>
          </w:p>
          <w:p w:rsidR="005A2955" w:rsidRDefault="005A2955" w:rsidP="00A31A80">
            <w:pPr>
              <w:spacing w:before="0"/>
              <w:jc w:val="center"/>
              <w:rPr>
                <w:rFonts w:cs="Arial"/>
                <w:b/>
                <w:color w:val="000000" w:themeColor="text1"/>
                <w:lang w:val="sr-Cyrl-RS"/>
              </w:rPr>
            </w:pPr>
            <w:r w:rsidRPr="00E47C2E">
              <w:rPr>
                <w:rFonts w:cs="Arial"/>
                <w:b/>
              </w:rPr>
              <w:t>(ред. бр.</w:t>
            </w:r>
            <w:r w:rsidR="00353FDC">
              <w:rPr>
                <w:rFonts w:cs="Arial"/>
                <w:b/>
                <w:lang w:val="sr-Latn-CS"/>
              </w:rPr>
              <w:t>I</w:t>
            </w:r>
            <w:r w:rsidRPr="00E47C2E">
              <w:rPr>
                <w:rFonts w:cs="Arial"/>
                <w:b/>
              </w:rPr>
              <w:t>+ред.бр.</w:t>
            </w:r>
            <w:r w:rsidR="00353FDC">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bl>
    <w:p w:rsidR="005A2955" w:rsidRDefault="005A2955"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53FDC" w:rsidTr="000874F4">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53FDC" w:rsidRPr="00405D3F" w:rsidRDefault="00353FDC">
            <w:pPr>
              <w:spacing w:before="0"/>
              <w:rPr>
                <w:rFonts w:cs="Arial"/>
                <w:color w:val="000000" w:themeColor="text1"/>
                <w:lang w:val="sr-Latn-CS" w:eastAsia="sr-Latn-CS"/>
              </w:rPr>
            </w:pPr>
            <w:r w:rsidRPr="00405D3F">
              <w:rPr>
                <w:rFonts w:cs="Arial"/>
                <w:color w:val="000000" w:themeColor="text1"/>
                <w:lang w:val="sr-Latn-CS" w:eastAsia="sr-Latn-CS"/>
              </w:rPr>
              <w:t>Посеб</w:t>
            </w:r>
            <w:r>
              <w:rPr>
                <w:rFonts w:cs="Arial"/>
                <w:color w:val="000000" w:themeColor="text1"/>
                <w:lang w:val="sr-Latn-CS" w:eastAsia="sr-Latn-CS"/>
              </w:rPr>
              <w:t>но исказани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353FDC" w:rsidRDefault="00353FDC">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353FDC" w:rsidRDefault="00353FDC" w:rsidP="000874F4">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353FDC" w:rsidRDefault="00353FDC" w:rsidP="000874F4">
            <w:pPr>
              <w:spacing w:before="0"/>
              <w:jc w:val="center"/>
              <w:rPr>
                <w:rFonts w:cs="Arial"/>
                <w:color w:val="000000" w:themeColor="text1"/>
                <w:lang w:val="sr-Latn-CS" w:eastAsia="sr-Latn-CS"/>
              </w:rPr>
            </w:pPr>
          </w:p>
          <w:p w:rsidR="00353FDC" w:rsidRDefault="00353FDC" w:rsidP="000874F4">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lastRenderedPageBreak/>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353FDC">
        <w:rPr>
          <w:rFonts w:cs="Arial"/>
        </w:rPr>
        <w:t>I</w:t>
      </w:r>
      <w:r w:rsidRPr="00E47C2E">
        <w:rPr>
          <w:rFonts w:cs="Arial"/>
        </w:rPr>
        <w:t xml:space="preserve">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353FDC">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353FDC">
        <w:rPr>
          <w:rFonts w:cs="Arial"/>
        </w:rPr>
        <w:t>III</w:t>
      </w:r>
      <w:r w:rsidRPr="00E47C2E">
        <w:rPr>
          <w:rFonts w:cs="Arial"/>
        </w:rPr>
        <w:t xml:space="preserve"> – уписује се укупно понуђена цена са ПДВ (ред бр. </w:t>
      </w:r>
      <w:r w:rsidR="003578BB">
        <w:rPr>
          <w:rFonts w:cs="Arial"/>
        </w:rPr>
        <w:t>I</w:t>
      </w:r>
      <w:r w:rsidRPr="00E47C2E">
        <w:rPr>
          <w:rFonts w:cs="Arial"/>
        </w:rPr>
        <w:t xml:space="preserve">+ ред.бр. </w:t>
      </w:r>
      <w:r w:rsidR="003578BB">
        <w:rPr>
          <w:rFonts w:cs="Arial"/>
        </w:rPr>
        <w:t>II</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 xml:space="preserve">у Табелу 2. уписују се посебно исказани трошкови у дин/ </w:t>
      </w:r>
      <w:r w:rsidR="00546C00">
        <w:rPr>
          <w:rFonts w:cs="Arial"/>
          <w:color w:val="000000" w:themeColor="text1"/>
        </w:rPr>
        <w:t>ЕУР</w:t>
      </w:r>
      <w:r w:rsidRPr="00405D3F">
        <w:rPr>
          <w:rFonts w:cs="Arial"/>
          <w:color w:val="000000" w:themeColor="text1"/>
        </w:rPr>
        <w:t xml:space="preserve"> који су укључени у укупно понуђену цену без ПДВ (ред бр. </w:t>
      </w:r>
      <w:r w:rsidR="003578BB">
        <w:rPr>
          <w:rFonts w:cs="Arial"/>
          <w:color w:val="000000" w:themeColor="text1"/>
        </w:rPr>
        <w:t>I</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3578BB">
        <w:rPr>
          <w:rFonts w:cs="Arial"/>
          <w:color w:val="000000" w:themeColor="text1"/>
        </w:rPr>
        <w:t>I</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7F15CD" w:rsidRDefault="007F15CD" w:rsidP="005A2955">
      <w:pPr>
        <w:rPr>
          <w:rFonts w:cs="Arial"/>
          <w:b/>
          <w:lang w:val="ru-RU"/>
        </w:rPr>
      </w:pPr>
    </w:p>
    <w:p w:rsidR="007F15CD" w:rsidRPr="00353FDC" w:rsidRDefault="00353FDC" w:rsidP="005A2955">
      <w:pPr>
        <w:rPr>
          <w:rFonts w:cs="Arial"/>
          <w:lang w:val="ru-RU"/>
        </w:rPr>
      </w:pPr>
      <w:r w:rsidRPr="00353FDC">
        <w:rPr>
          <w:rFonts w:cs="Arial"/>
          <w:lang w:val="ru-RU"/>
        </w:rPr>
        <w:t xml:space="preserve">На основу члана 26. Закона о јавним набавкама ( „Службени гласник РС“, бр. 124/2012, 14/15 и 68/15), члана </w:t>
      </w:r>
      <w:r w:rsidRPr="00353FDC">
        <w:rPr>
          <w:rFonts w:cs="Arial"/>
          <w:lang w:val="sr-Latn-RS"/>
        </w:rPr>
        <w:t>2</w:t>
      </w:r>
      <w:r w:rsidRPr="00353FDC">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7F15CD" w:rsidRDefault="007F15CD" w:rsidP="005A2955">
      <w:pPr>
        <w:rPr>
          <w:rFonts w:cs="Arial"/>
          <w:b/>
          <w:lang w:val="ru-RU"/>
        </w:rPr>
      </w:pPr>
    </w:p>
    <w:p w:rsidR="007F15CD" w:rsidRDefault="007F15CD" w:rsidP="005A2955">
      <w:pP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53FDC" w:rsidRPr="000874F4" w:rsidRDefault="00343A18" w:rsidP="000874F4">
      <w:pPr>
        <w:pStyle w:val="ListParagraph"/>
        <w:ind w:left="-360" w:right="-14"/>
        <w:rPr>
          <w:rFonts w:ascii="Arial" w:hAnsi="Arial" w:cs="Arial"/>
          <w:b/>
          <w:lang w:val="sr-Cyrl-RS"/>
        </w:rPr>
      </w:pPr>
      <w:r w:rsidRPr="000874F4">
        <w:rPr>
          <w:rFonts w:ascii="Arial" w:hAnsi="Arial" w:cs="Arial"/>
          <w:lang w:val="ru-RU"/>
        </w:rPr>
        <w:t xml:space="preserve">и под пуном материјалном и кривичном одговорношћу потврђује да је Понуду број:________ за јавну набавку </w:t>
      </w:r>
      <w:r w:rsidR="00FD6BCE" w:rsidRPr="000874F4">
        <w:rPr>
          <w:rFonts w:ascii="Arial" w:hAnsi="Arial" w:cs="Arial"/>
          <w:lang w:val="ru-RU"/>
        </w:rPr>
        <w:t>услуга</w:t>
      </w:r>
      <w:r w:rsidR="00AF06FF" w:rsidRPr="000874F4">
        <w:rPr>
          <w:rFonts w:ascii="Arial" w:hAnsi="Arial" w:cs="Arial"/>
          <w:lang w:val="sr-Latn-RS"/>
        </w:rPr>
        <w:t>:</w:t>
      </w:r>
      <w:r w:rsidR="00750D53" w:rsidRPr="000874F4">
        <w:rPr>
          <w:rFonts w:ascii="Arial" w:hAnsi="Arial" w:cs="Arial"/>
          <w:lang w:val="ru-RU"/>
        </w:rPr>
        <w:t xml:space="preserve"> </w:t>
      </w:r>
      <w:r w:rsidR="00CF7F95">
        <w:rPr>
          <w:rFonts w:ascii="Arial" w:hAnsi="Arial" w:cs="Arial"/>
          <w:lang w:val="ru-RU"/>
        </w:rPr>
        <w:t>Обуке обавезне по новоусвојеним законима  и по усвојеним прописима усаглашеним са ЕУ</w:t>
      </w:r>
      <w:r w:rsidR="00C4437D" w:rsidRPr="000874F4">
        <w:rPr>
          <w:rFonts w:ascii="Arial" w:hAnsi="Arial" w:cs="Arial"/>
          <w:lang w:val="sr-Cyrl-RS" w:eastAsia="hr-HR"/>
        </w:rPr>
        <w:t xml:space="preserve">, </w:t>
      </w:r>
      <w:r w:rsidR="00873133" w:rsidRPr="000874F4">
        <w:rPr>
          <w:rFonts w:ascii="Arial" w:hAnsi="Arial" w:cs="Arial"/>
          <w:lang w:val="ru-RU"/>
        </w:rPr>
        <w:t xml:space="preserve">у отвореном поступку јавне набавке </w:t>
      </w:r>
      <w:r w:rsidR="002D6B31" w:rsidRPr="000874F4">
        <w:rPr>
          <w:rFonts w:ascii="Arial" w:hAnsi="Arial" w:cs="Arial"/>
          <w:lang w:val="ru-RU"/>
        </w:rPr>
        <w:t>ЈН</w:t>
      </w:r>
      <w:r w:rsidRPr="000874F4">
        <w:rPr>
          <w:rFonts w:ascii="Arial" w:hAnsi="Arial" w:cs="Arial"/>
          <w:lang w:val="ru-RU"/>
        </w:rPr>
        <w:t xml:space="preserve"> бр.</w:t>
      </w:r>
      <w:r w:rsidR="00AF06FF" w:rsidRPr="000874F4">
        <w:rPr>
          <w:rFonts w:ascii="Arial" w:hAnsi="Arial" w:cs="Arial"/>
          <w:b/>
          <w:lang w:val="sr-Cyrl-CS"/>
        </w:rPr>
        <w:t xml:space="preserve"> </w:t>
      </w:r>
      <w:r w:rsidR="00CF7F95">
        <w:rPr>
          <w:rFonts w:ascii="Arial" w:hAnsi="Arial" w:cs="Arial"/>
          <w:b/>
          <w:lang w:val="sr-Cyrl-CS"/>
        </w:rPr>
        <w:t>2824/2018(3000/1359/2018)</w:t>
      </w:r>
    </w:p>
    <w:p w:rsidR="00343A18" w:rsidRPr="00AC637F" w:rsidRDefault="00343A18" w:rsidP="00353FDC">
      <w:pPr>
        <w:ind w:right="-19"/>
        <w:outlineLvl w:val="0"/>
        <w:rPr>
          <w:rFonts w:cs="Arial"/>
          <w:b/>
        </w:rPr>
      </w:pPr>
      <w:r w:rsidRPr="00AC637F">
        <w:rPr>
          <w:rFonts w:cs="Arial"/>
          <w:lang w:val="ru-RU"/>
        </w:rPr>
        <w:t xml:space="preserve">Наручиоца </w:t>
      </w:r>
      <w:r w:rsidRPr="00AC637F">
        <w:rPr>
          <w:rFonts w:eastAsia="Arial Unicode MS" w:cs="Arial"/>
          <w:color w:val="000000"/>
          <w:kern w:val="1"/>
          <w:lang w:eastAsia="ar-SA"/>
        </w:rPr>
        <w:t>Јавно предузеће „Електропривреда Србије“ Београд</w:t>
      </w:r>
      <w:r w:rsidRPr="00AC637F">
        <w:rPr>
          <w:rFonts w:cs="Arial"/>
          <w:lang w:val="ru-RU"/>
        </w:rPr>
        <w:t>по Позиву за подношење понуда објављеном на</w:t>
      </w:r>
      <w:r w:rsidR="00695728" w:rsidRPr="00AC637F">
        <w:rPr>
          <w:rFonts w:cs="Arial"/>
          <w:lang w:val="sr-Latn-RS"/>
        </w:rPr>
        <w:t xml:space="preserve"> </w:t>
      </w:r>
      <w:r w:rsidRPr="00AC637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7" w:name="_Toc442559928"/>
      <w:r w:rsidRPr="00E47C2E">
        <w:t xml:space="preserve">ОБРАЗАЦ </w:t>
      </w:r>
      <w:r w:rsidR="00526637">
        <w:t>4</w:t>
      </w:r>
      <w:r w:rsidRPr="00E47C2E">
        <w:t>.</w:t>
      </w:r>
      <w:bookmarkEnd w:id="247"/>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48" w:name="_Toc442559929"/>
      <w:r w:rsidRPr="00E47C2E">
        <w:rPr>
          <w:rFonts w:cs="Arial"/>
          <w:b/>
          <w:lang w:val="ru-RU"/>
        </w:rPr>
        <w:t>И З Ј А В У</w:t>
      </w:r>
      <w:bookmarkEnd w:id="248"/>
    </w:p>
    <w:p w:rsidR="00343A18" w:rsidRPr="00E47C2E" w:rsidRDefault="00343A18" w:rsidP="00781B02">
      <w:pPr>
        <w:rPr>
          <w:rFonts w:cs="Arial"/>
        </w:rPr>
      </w:pPr>
    </w:p>
    <w:p w:rsidR="00353FDC" w:rsidRPr="000874F4" w:rsidRDefault="00343A18" w:rsidP="000874F4">
      <w:pPr>
        <w:pStyle w:val="ListParagraph"/>
        <w:ind w:left="-360" w:right="-14"/>
        <w:rPr>
          <w:rFonts w:ascii="Arial" w:hAnsi="Arial" w:cs="Arial"/>
          <w:b/>
          <w:lang w:val="sr-Cyrl-RS"/>
        </w:rPr>
      </w:pPr>
      <w:r w:rsidRPr="000874F4">
        <w:rPr>
          <w:rFonts w:ascii="Arial" w:hAnsi="Arial" w:cs="Arial"/>
          <w:lang w:val="ru-RU"/>
        </w:rPr>
        <w:t xml:space="preserve">којом изричито наводимо да </w:t>
      </w:r>
      <w:r w:rsidRPr="000874F4">
        <w:rPr>
          <w:rFonts w:ascii="Arial" w:hAnsi="Arial" w:cs="Arial"/>
        </w:rPr>
        <w:t>смо у свом досадашњем раду и</w:t>
      </w:r>
      <w:r w:rsidRPr="000874F4">
        <w:rPr>
          <w:rFonts w:ascii="Arial" w:hAnsi="Arial" w:cs="Arial"/>
          <w:lang w:val="ru-RU"/>
        </w:rPr>
        <w:t xml:space="preserve"> при састављању Понуде </w:t>
      </w:r>
      <w:r w:rsidRPr="000874F4">
        <w:rPr>
          <w:rFonts w:ascii="Arial" w:hAnsi="Arial" w:cs="Arial"/>
        </w:rPr>
        <w:t xml:space="preserve"> број: </w:t>
      </w:r>
      <w:r w:rsidR="007E7BB8" w:rsidRPr="000874F4">
        <w:rPr>
          <w:rFonts w:ascii="Arial" w:hAnsi="Arial" w:cs="Arial"/>
        </w:rPr>
        <w:t>______________</w:t>
      </w:r>
      <w:r w:rsidRPr="000874F4">
        <w:rPr>
          <w:rFonts w:ascii="Arial" w:hAnsi="Arial" w:cs="Arial"/>
          <w:lang w:val="ru-RU"/>
        </w:rPr>
        <w:t xml:space="preserve">за јавну набавку </w:t>
      </w:r>
      <w:r w:rsidR="00FD6BCE" w:rsidRPr="000874F4">
        <w:rPr>
          <w:rFonts w:ascii="Arial" w:hAnsi="Arial" w:cs="Arial"/>
          <w:lang w:val="ru-RU"/>
        </w:rPr>
        <w:t>услуга</w:t>
      </w:r>
      <w:r w:rsidR="00750D53" w:rsidRPr="000874F4">
        <w:rPr>
          <w:rFonts w:ascii="Arial" w:hAnsi="Arial" w:cs="Arial"/>
        </w:rPr>
        <w:t xml:space="preserve"> - </w:t>
      </w:r>
      <w:r w:rsidR="00CF7F95">
        <w:rPr>
          <w:rFonts w:ascii="Arial" w:hAnsi="Arial" w:cs="Arial"/>
          <w:lang w:val="ru-RU"/>
        </w:rPr>
        <w:t>Обуке обавезне по новоусвојеним законима  и по усвојеним прописима усаглашеним са ЕУ</w:t>
      </w:r>
      <w:r w:rsidR="000874F4" w:rsidRPr="000874F4">
        <w:rPr>
          <w:rFonts w:ascii="Arial" w:hAnsi="Arial" w:cs="Arial"/>
          <w:lang w:val="sr-Cyrl-RS"/>
        </w:rPr>
        <w:t>.</w:t>
      </w:r>
      <w:r w:rsidR="00AF06FF" w:rsidRPr="000874F4">
        <w:rPr>
          <w:rFonts w:ascii="Arial" w:hAnsi="Arial" w:cs="Arial"/>
          <w:lang w:val="sr-Cyrl-RS" w:eastAsia="hr-HR"/>
        </w:rPr>
        <w:t xml:space="preserve">, </w:t>
      </w:r>
      <w:r w:rsidR="00AF06FF" w:rsidRPr="000874F4">
        <w:rPr>
          <w:rFonts w:ascii="Arial" w:hAnsi="Arial" w:cs="Arial"/>
          <w:lang w:val="ru-RU"/>
        </w:rPr>
        <w:t>у отвореном поступку јавне набавке ЈН бр.</w:t>
      </w:r>
      <w:r w:rsidR="00AF06FF" w:rsidRPr="000874F4">
        <w:rPr>
          <w:rFonts w:ascii="Arial" w:hAnsi="Arial" w:cs="Arial"/>
          <w:b/>
          <w:lang w:val="sr-Cyrl-CS"/>
        </w:rPr>
        <w:t xml:space="preserve"> </w:t>
      </w:r>
      <w:r w:rsidR="00CF7F95">
        <w:rPr>
          <w:rFonts w:ascii="Arial" w:hAnsi="Arial" w:cs="Arial"/>
          <w:b/>
          <w:lang w:val="sr-Cyrl-CS"/>
        </w:rPr>
        <w:t>2824/2018(3000/1359/2018)</w:t>
      </w:r>
    </w:p>
    <w:p w:rsidR="00343A18" w:rsidRPr="00AC637F" w:rsidRDefault="00343A18" w:rsidP="00AF06FF">
      <w:pPr>
        <w:ind w:right="-19"/>
        <w:outlineLvl w:val="0"/>
        <w:rPr>
          <w:rFonts w:cs="Arial"/>
          <w:b/>
          <w:lang w:val="sr-Cyrl-CS"/>
        </w:rPr>
      </w:pPr>
      <w:r w:rsidRPr="00AC637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C637F">
        <w:rPr>
          <w:rFonts w:cs="Arial"/>
        </w:rPr>
        <w:t>,</w:t>
      </w:r>
      <w:r w:rsidRPr="00AC637F">
        <w:rPr>
          <w:rFonts w:cs="Arial"/>
          <w:lang w:val="ru-RU"/>
        </w:rPr>
        <w:t xml:space="preserve"> као и да </w:t>
      </w:r>
      <w:r w:rsidRPr="00AC637F">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61C0F" w:rsidRDefault="00E61C0F" w:rsidP="00693E79">
      <w:pPr>
        <w:pStyle w:val="KDObrazac"/>
        <w:jc w:val="both"/>
        <w:rPr>
          <w:lang w:val="sr-Cyrl-RS"/>
        </w:rPr>
      </w:pPr>
    </w:p>
    <w:p w:rsidR="00EA1A33" w:rsidRDefault="00EA1A33" w:rsidP="00693E79">
      <w:pPr>
        <w:pStyle w:val="KDObrazac"/>
        <w:jc w:val="both"/>
        <w:rPr>
          <w:lang w:val="sr-Cyrl-RS"/>
        </w:rPr>
      </w:pPr>
    </w:p>
    <w:p w:rsidR="007F15CD" w:rsidRPr="00945C5E" w:rsidRDefault="007F15CD"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AF06FF" w:rsidRPr="000874F4" w:rsidRDefault="007E7BB8" w:rsidP="000874F4">
      <w:pPr>
        <w:ind w:right="-14"/>
        <w:jc w:val="left"/>
        <w:rPr>
          <w:rFonts w:cs="Arial"/>
          <w:b/>
          <w:lang w:val="sr-Cyrl-RS"/>
        </w:rPr>
      </w:pPr>
      <w:r w:rsidRPr="000874F4">
        <w:rPr>
          <w:rFonts w:cs="Arial"/>
        </w:rPr>
        <w:t xml:space="preserve">за јавну набавку </w:t>
      </w:r>
      <w:r w:rsidR="00FD6BCE" w:rsidRPr="000874F4">
        <w:rPr>
          <w:rFonts w:cs="Arial"/>
        </w:rPr>
        <w:t>услуга</w:t>
      </w:r>
      <w:r w:rsidR="00A47094" w:rsidRPr="000874F4">
        <w:rPr>
          <w:rFonts w:cs="Arial"/>
          <w:lang w:val="sr-Cyrl-RS"/>
        </w:rPr>
        <w:t xml:space="preserve">: </w:t>
      </w:r>
      <w:r w:rsidR="00B237A0" w:rsidRPr="000874F4">
        <w:rPr>
          <w:rFonts w:cs="Arial"/>
          <w:lang w:eastAsia="hr-HR"/>
        </w:rPr>
        <w:t xml:space="preserve"> </w:t>
      </w:r>
      <w:r w:rsidR="00CF7F95">
        <w:rPr>
          <w:rFonts w:cs="Arial"/>
          <w:lang w:val="ru-RU"/>
        </w:rPr>
        <w:t>Обуке обавезне по новоусвојеним законима  и по усвојеним прописима усаглашеним са ЕУ</w:t>
      </w:r>
      <w:r w:rsidR="00AF06FF" w:rsidRPr="000874F4">
        <w:rPr>
          <w:rFonts w:cs="Arial"/>
          <w:lang w:val="sr-Cyrl-RS" w:eastAsia="hr-HR"/>
        </w:rPr>
        <w:t xml:space="preserve">, </w:t>
      </w:r>
      <w:r w:rsidR="00AF06FF" w:rsidRPr="000874F4">
        <w:rPr>
          <w:rFonts w:cs="Arial"/>
          <w:lang w:val="ru-RU"/>
        </w:rPr>
        <w:t xml:space="preserve">у </w:t>
      </w:r>
      <w:r w:rsidR="000874F4" w:rsidRPr="000874F4">
        <w:rPr>
          <w:rFonts w:cs="Arial"/>
          <w:lang w:val="ru-RU"/>
        </w:rPr>
        <w:t xml:space="preserve">  </w:t>
      </w:r>
      <w:r w:rsidR="00AF06FF" w:rsidRPr="000874F4">
        <w:rPr>
          <w:rFonts w:cs="Arial"/>
          <w:lang w:val="ru-RU"/>
        </w:rPr>
        <w:t>отвореном поступку јавне набавке ЈН бр.</w:t>
      </w:r>
      <w:r w:rsidR="00AF06FF" w:rsidRPr="000874F4">
        <w:rPr>
          <w:rFonts w:cs="Arial"/>
          <w:b/>
          <w:lang w:val="sr-Cyrl-CS"/>
        </w:rPr>
        <w:t xml:space="preserve"> </w:t>
      </w:r>
      <w:r w:rsidR="00CF7F95">
        <w:rPr>
          <w:rFonts w:cs="Arial"/>
          <w:b/>
          <w:lang w:val="sr-Cyrl-CS"/>
        </w:rPr>
        <w:t>2824/2018(3000/1359/2018)</w:t>
      </w:r>
    </w:p>
    <w:p w:rsidR="007E7BB8" w:rsidRPr="00AC637F" w:rsidRDefault="007E7BB8" w:rsidP="00AF06FF">
      <w:pPr>
        <w:ind w:right="-19"/>
        <w:jc w:val="left"/>
        <w:outlineLvl w:val="0"/>
        <w:rPr>
          <w:rFonts w:cs="Arial"/>
          <w:lang w:val="ru-RU"/>
        </w:rPr>
      </w:pPr>
      <w:r w:rsidRPr="00AC637F">
        <w:rPr>
          <w:rFonts w:cs="Arial"/>
          <w:lang w:val="ru-RU"/>
        </w:rPr>
        <w:t xml:space="preserve">На основу члана 88. став 1. Закона о јавним набавкама („Службени гласник РС“, бр.124/12, 14/15 и 68/15), члана </w:t>
      </w:r>
      <w:r w:rsidR="00DC58DC" w:rsidRPr="00AC637F">
        <w:rPr>
          <w:rFonts w:cs="Arial"/>
          <w:lang w:val="ru-RU"/>
        </w:rPr>
        <w:t xml:space="preserve">2 </w:t>
      </w:r>
      <w:r w:rsidRPr="00AC637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AF06FF" w:rsidRDefault="00AF06FF" w:rsidP="00925E05">
      <w:pPr>
        <w:pStyle w:val="KDObrazac"/>
        <w:spacing w:before="0"/>
        <w:rPr>
          <w:lang w:val="sr-Cyrl-RS"/>
        </w:rPr>
      </w:pPr>
    </w:p>
    <w:p w:rsidR="00AF06FF" w:rsidRDefault="00AF06FF" w:rsidP="00925E05">
      <w:pPr>
        <w:pStyle w:val="KDObrazac"/>
        <w:spacing w:before="0"/>
        <w:rPr>
          <w:lang w:val="sr-Cyrl-RS"/>
        </w:rPr>
      </w:pPr>
    </w:p>
    <w:p w:rsidR="00AF06FF" w:rsidRDefault="00AF06FF" w:rsidP="00925E05">
      <w:pPr>
        <w:pStyle w:val="KDObrazac"/>
        <w:spacing w:before="0"/>
        <w:rPr>
          <w:lang w:val="sr-Cyrl-RS"/>
        </w:rPr>
      </w:pPr>
    </w:p>
    <w:p w:rsidR="00AF06FF" w:rsidRDefault="00AF06FF" w:rsidP="00925E05">
      <w:pPr>
        <w:pStyle w:val="KDObrazac"/>
        <w:spacing w:before="0"/>
        <w:rPr>
          <w:lang w:val="sr-Cyrl-RS"/>
        </w:rPr>
      </w:pPr>
    </w:p>
    <w:p w:rsidR="00C4437D" w:rsidRPr="00EA1A33" w:rsidRDefault="00C4437D" w:rsidP="00EA1A33">
      <w:pPr>
        <w:pStyle w:val="KDObrazac"/>
        <w:spacing w:before="0"/>
        <w:jc w:val="both"/>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46C00">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AD1279" w:rsidRDefault="00AD1279" w:rsidP="00AD1279">
      <w:pPr>
        <w:spacing w:before="0"/>
        <w:rPr>
          <w:rFonts w:cs="Arial"/>
          <w:lang w:val="sr-Latn-RS"/>
        </w:rPr>
      </w:pPr>
    </w:p>
    <w:p w:rsidR="00C4437D" w:rsidRDefault="00C4437D" w:rsidP="00AD1279">
      <w:pPr>
        <w:spacing w:before="0"/>
        <w:rPr>
          <w:rFonts w:cs="Arial"/>
          <w:lang w:val="sr-Latn-RS"/>
        </w:rPr>
      </w:pPr>
    </w:p>
    <w:p w:rsidR="00C4437D" w:rsidRDefault="00C4437D" w:rsidP="00AD1279">
      <w:pPr>
        <w:spacing w:before="0"/>
        <w:rPr>
          <w:rFonts w:cs="Arial"/>
          <w:lang w:val="sr-Latn-RS"/>
        </w:rPr>
      </w:pPr>
    </w:p>
    <w:p w:rsidR="00C4437D" w:rsidRPr="00ED4C67" w:rsidRDefault="00C4437D" w:rsidP="00AD1279">
      <w:pPr>
        <w:spacing w:before="0"/>
        <w:rPr>
          <w:rFonts w:cs="Arial"/>
          <w:lang w:val="sr-Latn-RS"/>
        </w:rPr>
      </w:pPr>
    </w:p>
    <w:p w:rsidR="00AF06FF" w:rsidRDefault="00AF06FF" w:rsidP="00AD1279">
      <w:pPr>
        <w:spacing w:before="0"/>
        <w:rPr>
          <w:rFonts w:cs="Arial"/>
          <w:lang w:val="sr-Cyrl-RS"/>
        </w:rPr>
      </w:pPr>
    </w:p>
    <w:p w:rsidR="00456361" w:rsidRDefault="00456361"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Pr>
          <w:rFonts w:cs="Arial"/>
          <w:b/>
          <w:lang w:val="sr-Cyrl-RS"/>
        </w:rPr>
        <w:t>4</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lastRenderedPageBreak/>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49"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49"/>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353FDC" w:rsidRPr="00353FDC" w:rsidRDefault="00353FDC" w:rsidP="00353FDC">
      <w:pPr>
        <w:tabs>
          <w:tab w:val="left" w:pos="567"/>
        </w:tabs>
        <w:spacing w:before="0"/>
        <w:rPr>
          <w:rFonts w:cs="Arial"/>
        </w:rPr>
      </w:pPr>
      <w:r w:rsidRPr="00353FDC">
        <w:rPr>
          <w:rFonts w:cs="Arial"/>
          <w:lang w:val="sr-Cyrl-RS"/>
        </w:rPr>
        <w:t>1.</w:t>
      </w:r>
      <w:r w:rsidRPr="00353FDC">
        <w:rPr>
          <w:rFonts w:cs="Arial"/>
        </w:rPr>
        <w:t xml:space="preserve"> Јавно предузеће „Електропривреда Србије“ из Београда, Улица </w:t>
      </w:r>
      <w:r w:rsidRPr="00353FDC">
        <w:rPr>
          <w:rFonts w:cs="Arial"/>
          <w:lang w:val="sr-Cyrl-RS"/>
        </w:rPr>
        <w:t>Балканска</w:t>
      </w:r>
      <w:r w:rsidRPr="00353FDC">
        <w:rPr>
          <w:rFonts w:cs="Arial"/>
        </w:rPr>
        <w:t xml:space="preserve"> бр. </w:t>
      </w:r>
      <w:r w:rsidRPr="00353FDC">
        <w:rPr>
          <w:rFonts w:cs="Arial"/>
          <w:lang w:val="sr-Cyrl-RS"/>
        </w:rPr>
        <w:t>13</w:t>
      </w:r>
      <w:r w:rsidRPr="00353FDC">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353FDC">
        <w:rPr>
          <w:rFonts w:cs="Arial"/>
          <w:lang w:val="sr-Cyrl-RS"/>
        </w:rPr>
        <w:t xml:space="preserve">по пуномоћју вд директора ЈП ЕПС, бр.12.01- </w:t>
      </w:r>
      <w:r w:rsidRPr="00353FDC">
        <w:rPr>
          <w:rFonts w:cs="Arial"/>
          <w:lang w:val="sr-Latn-RS"/>
        </w:rPr>
        <w:t>296992/1-17</w:t>
      </w:r>
      <w:r w:rsidRPr="00353FDC">
        <w:rPr>
          <w:rFonts w:cs="Arial"/>
          <w:lang w:val="sr-Cyrl-RS"/>
        </w:rPr>
        <w:t xml:space="preserve"> од </w:t>
      </w:r>
      <w:r w:rsidRPr="00353FDC">
        <w:rPr>
          <w:rFonts w:cs="Arial"/>
          <w:lang w:val="sr-Latn-RS"/>
        </w:rPr>
        <w:t>1</w:t>
      </w:r>
      <w:r w:rsidRPr="00353FDC">
        <w:rPr>
          <w:rFonts w:cs="Arial"/>
          <w:lang w:val="sr-Cyrl-RS"/>
        </w:rPr>
        <w:t>5</w:t>
      </w:r>
      <w:r w:rsidRPr="00353FDC">
        <w:rPr>
          <w:rFonts w:cs="Arial"/>
        </w:rPr>
        <w:t>.06</w:t>
      </w:r>
      <w:r w:rsidRPr="00353FDC">
        <w:rPr>
          <w:rFonts w:cs="Arial"/>
          <w:lang w:val="sr-Cyrl-RS"/>
        </w:rPr>
        <w:t>.201</w:t>
      </w:r>
      <w:r w:rsidRPr="00353FDC">
        <w:rPr>
          <w:rFonts w:cs="Arial"/>
        </w:rPr>
        <w:t>7</w:t>
      </w:r>
      <w:r w:rsidRPr="00353FDC">
        <w:rPr>
          <w:rFonts w:cs="Arial"/>
          <w:lang w:val="sr-Cyrl-RS"/>
        </w:rPr>
        <w:t>.године</w:t>
      </w:r>
      <w:r w:rsidRPr="00353FDC">
        <w:rPr>
          <w:rFonts w:cs="Arial"/>
        </w:rPr>
        <w:t xml:space="preserve">, заступа финансијски директор </w:t>
      </w:r>
      <w:r w:rsidRPr="00353FDC">
        <w:rPr>
          <w:rFonts w:cs="Arial"/>
          <w:lang w:val="sr-Cyrl-RS"/>
        </w:rPr>
        <w:t>огранка</w:t>
      </w:r>
      <w:r w:rsidRPr="00353FDC">
        <w:rPr>
          <w:rFonts w:cs="Arial"/>
        </w:rPr>
        <w:t xml:space="preserve"> ТЕНТ </w:t>
      </w:r>
      <w:r w:rsidRPr="00353FDC">
        <w:rPr>
          <w:rFonts w:cs="Arial"/>
          <w:lang w:val="sr-Cyrl-CS"/>
        </w:rPr>
        <w:t>Жељко Вујиновић</w:t>
      </w:r>
      <w:r w:rsidRPr="00353FDC">
        <w:rPr>
          <w:rFonts w:cs="Arial"/>
        </w:rPr>
        <w:t xml:space="preserve">. (у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353FDC" w:rsidP="00353FDC">
      <w:pPr>
        <w:pStyle w:val="ListParagraph"/>
        <w:spacing w:before="0" w:after="0" w:line="240" w:lineRule="auto"/>
        <w:ind w:left="0"/>
        <w:rPr>
          <w:rFonts w:ascii="Arial" w:hAnsi="Arial" w:cs="Arial"/>
          <w:color w:val="000000" w:themeColor="text1"/>
        </w:rPr>
      </w:pPr>
      <w:r>
        <w:rPr>
          <w:rFonts w:ascii="Arial" w:hAnsi="Arial" w:cs="Arial"/>
        </w:rPr>
        <w:t>2.</w:t>
      </w:r>
      <w:r w:rsidR="00B16DCF">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sidR="00B16DCF">
        <w:rPr>
          <w:rFonts w:ascii="Arial" w:hAnsi="Arial" w:cs="Arial"/>
          <w:color w:val="00B0F0"/>
        </w:rPr>
        <w:t xml:space="preserve"> </w:t>
      </w:r>
      <w:r w:rsidR="00B16DCF"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00B16DCF"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61C0F" w:rsidRPr="00E61C0F" w:rsidRDefault="00E61C0F" w:rsidP="00E61C0F">
      <w:pPr>
        <w:pStyle w:val="KDParagraf"/>
        <w:spacing w:before="0"/>
        <w:jc w:val="center"/>
        <w:rPr>
          <w:rFonts w:cs="Arial"/>
          <w:b/>
          <w:lang w:val="sr-Cyrl-RS"/>
        </w:rPr>
      </w:pPr>
      <w:r w:rsidRPr="00E61C0F">
        <w:rPr>
          <w:rFonts w:cs="Arial"/>
          <w:b/>
          <w:lang w:val="sr-Cyrl-RS"/>
        </w:rPr>
        <w:t xml:space="preserve">УГОВОР </w:t>
      </w:r>
    </w:p>
    <w:p w:rsidR="00EE793E" w:rsidRDefault="00E61C0F" w:rsidP="00E61C0F">
      <w:pPr>
        <w:pStyle w:val="KDParagraf"/>
        <w:spacing w:before="0"/>
        <w:jc w:val="center"/>
        <w:rPr>
          <w:rFonts w:cs="Arial"/>
          <w:b/>
          <w:lang w:val="sr-Cyrl-RS"/>
        </w:rPr>
      </w:pPr>
      <w:r w:rsidRPr="00E61C0F">
        <w:rPr>
          <w:rFonts w:cs="Arial"/>
          <w:b/>
          <w:lang w:val="sr-Cyrl-RS"/>
        </w:rPr>
        <w:t>О ПРУЖАЊУ УСЛУГА</w:t>
      </w:r>
    </w:p>
    <w:p w:rsidR="00E61C0F" w:rsidRPr="00E61C0F" w:rsidRDefault="00E61C0F" w:rsidP="00E61C0F">
      <w:pPr>
        <w:pStyle w:val="KDParagraf"/>
        <w:spacing w:before="0"/>
        <w:jc w:val="center"/>
        <w:rPr>
          <w:rFonts w:cs="Arial"/>
          <w:b/>
          <w:lang w:val="sr-Cyrl-RS"/>
        </w:rPr>
      </w:pPr>
    </w:p>
    <w:p w:rsidR="00B16DCF" w:rsidRDefault="00B16DCF" w:rsidP="00B16DCF">
      <w:pPr>
        <w:pStyle w:val="KDParagraf"/>
        <w:spacing w:before="0"/>
        <w:rPr>
          <w:rFonts w:cs="Arial"/>
        </w:rPr>
      </w:pPr>
      <w:r>
        <w:rPr>
          <w:rFonts w:cs="Arial"/>
        </w:rPr>
        <w:t>Уговорне стране констатују:</w:t>
      </w:r>
    </w:p>
    <w:p w:rsidR="008E6A4F" w:rsidRPr="00E61C0F" w:rsidRDefault="00353FDC" w:rsidP="00E61C0F">
      <w:pPr>
        <w:pStyle w:val="ListParagraph"/>
        <w:ind w:left="-360" w:right="-14"/>
        <w:rPr>
          <w:rFonts w:ascii="Arial" w:hAnsi="Arial" w:cs="Arial"/>
          <w:b/>
          <w:lang w:val="sr-Cyrl-RS"/>
        </w:rPr>
      </w:pPr>
      <w:r w:rsidRPr="000874F4">
        <w:rPr>
          <w:rFonts w:ascii="Arial" w:hAnsi="Arial" w:cs="Arial"/>
        </w:rPr>
        <w:t>-</w:t>
      </w:r>
      <w:r w:rsidR="00B16DCF" w:rsidRPr="000874F4">
        <w:rPr>
          <w:rFonts w:ascii="Arial" w:hAnsi="Arial"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0874F4">
        <w:rPr>
          <w:rFonts w:ascii="Arial" w:hAnsi="Arial" w:cs="Arial"/>
        </w:rPr>
        <w:t xml:space="preserve"> за ј</w:t>
      </w:r>
      <w:r w:rsidR="00425EC6" w:rsidRPr="000874F4">
        <w:rPr>
          <w:rFonts w:ascii="Arial" w:hAnsi="Arial" w:cs="Arial"/>
        </w:rPr>
        <w:t xml:space="preserve">авну набавку услуга </w:t>
      </w:r>
      <w:r w:rsidR="00AC7C61" w:rsidRPr="000874F4">
        <w:rPr>
          <w:rFonts w:ascii="Arial" w:hAnsi="Arial" w:cs="Arial"/>
          <w:lang w:val="sr-Cyrl-RS"/>
        </w:rPr>
        <w:t>:</w:t>
      </w:r>
      <w:r w:rsidR="00A31A80" w:rsidRPr="000874F4">
        <w:rPr>
          <w:rFonts w:ascii="Arial" w:hAnsi="Arial" w:cs="Arial"/>
          <w:lang w:val="sr-Cyrl-RS"/>
        </w:rPr>
        <w:t xml:space="preserve"> </w:t>
      </w:r>
      <w:r w:rsidR="00CF7F95">
        <w:rPr>
          <w:rFonts w:ascii="Arial" w:hAnsi="Arial" w:cs="Arial"/>
          <w:lang w:val="ru-RU"/>
        </w:rPr>
        <w:t>Обуке обавезне по новоусвојеним законима  и по усвојеним прописима усаглашеним са ЕУ</w:t>
      </w:r>
      <w:r w:rsidR="002F7B17">
        <w:rPr>
          <w:rFonts w:ascii="Arial" w:hAnsi="Arial" w:cs="Arial"/>
          <w:lang w:val="ru-RU"/>
        </w:rPr>
        <w:t xml:space="preserve"> </w:t>
      </w:r>
      <w:r w:rsidR="00EE793E" w:rsidRPr="000874F4">
        <w:rPr>
          <w:rFonts w:ascii="Arial" w:hAnsi="Arial" w:cs="Arial"/>
        </w:rPr>
        <w:t xml:space="preserve">(у даљем тексту: Услуга), </w:t>
      </w:r>
      <w:r w:rsidR="00B16DCF" w:rsidRPr="000874F4">
        <w:rPr>
          <w:rFonts w:ascii="Arial" w:hAnsi="Arial" w:cs="Arial"/>
        </w:rPr>
        <w:t>бр.ЈН</w:t>
      </w:r>
      <w:r w:rsidR="00DC58DC" w:rsidRPr="000874F4">
        <w:rPr>
          <w:rFonts w:ascii="Arial" w:hAnsi="Arial" w:cs="Arial"/>
        </w:rPr>
        <w:t xml:space="preserve"> </w:t>
      </w:r>
      <w:r w:rsidR="00316364" w:rsidRPr="000874F4">
        <w:rPr>
          <w:rFonts w:ascii="Arial" w:hAnsi="Arial" w:cs="Arial"/>
          <w:lang w:val="sr-Cyrl-RS"/>
        </w:rPr>
        <w:t>:</w:t>
      </w:r>
      <w:r w:rsidR="00A47094" w:rsidRPr="000874F4">
        <w:rPr>
          <w:rFonts w:ascii="Arial" w:hAnsi="Arial" w:cs="Arial"/>
          <w:b/>
          <w:lang w:val="sr-Latn-RS"/>
        </w:rPr>
        <w:t xml:space="preserve"> </w:t>
      </w:r>
      <w:r w:rsidR="00CF7F95">
        <w:rPr>
          <w:rFonts w:ascii="Arial" w:hAnsi="Arial" w:cs="Arial"/>
          <w:b/>
          <w:lang w:val="sr-Cyrl-CS"/>
        </w:rPr>
        <w:t>2824/2018(3000/1359/2018)</w:t>
      </w:r>
    </w:p>
    <w:p w:rsidR="00EB39A8" w:rsidRPr="00031F64" w:rsidRDefault="00A31A80" w:rsidP="00A31A80">
      <w:pPr>
        <w:pStyle w:val="KDParagraf"/>
        <w:tabs>
          <w:tab w:val="clear" w:pos="567"/>
        </w:tabs>
        <w:spacing w:before="0"/>
        <w:jc w:val="left"/>
        <w:rPr>
          <w:rFonts w:cs="Arial"/>
        </w:rPr>
      </w:pPr>
      <w:r>
        <w:rPr>
          <w:rFonts w:cs="Arial"/>
        </w:rPr>
        <w:t xml:space="preserve">- </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r>
        <w:rPr>
          <w:rFonts w:cs="Arial"/>
        </w:rPr>
        <w:t>.</w:t>
      </w:r>
    </w:p>
    <w:p w:rsidR="00EE793E" w:rsidRPr="00353FDC" w:rsidRDefault="00353FDC" w:rsidP="00353FDC">
      <w:pPr>
        <w:ind w:right="-19"/>
        <w:outlineLvl w:val="0"/>
        <w:rPr>
          <w:rFonts w:cs="Arial"/>
          <w:b/>
          <w:lang w:val="sr-Cyrl-RS"/>
        </w:rPr>
      </w:pPr>
      <w:r>
        <w:rPr>
          <w:rFonts w:cs="Arial"/>
        </w:rPr>
        <w:lastRenderedPageBreak/>
        <w:t>-</w:t>
      </w:r>
      <w:r w:rsidR="00EE793E" w:rsidRPr="00353FDC">
        <w:rPr>
          <w:rFonts w:cs="Arial"/>
        </w:rPr>
        <w:t>да Понуда Понуђача (у даљем текс</w:t>
      </w:r>
      <w:r w:rsidR="00AC7C61" w:rsidRPr="00353FDC">
        <w:rPr>
          <w:rFonts w:cs="Arial"/>
        </w:rPr>
        <w:t xml:space="preserve">ту: Пружалац услуге) у </w:t>
      </w:r>
      <w:r w:rsidR="00FD5422" w:rsidRPr="00353FDC">
        <w:rPr>
          <w:rFonts w:cs="Arial"/>
        </w:rPr>
        <w:t>отвореном</w:t>
      </w:r>
      <w:r w:rsidR="00EE793E" w:rsidRPr="00353FDC">
        <w:rPr>
          <w:rFonts w:cs="Arial"/>
        </w:rPr>
        <w:t xml:space="preserve"> поступку за </w:t>
      </w:r>
      <w:r w:rsidR="00FD5422" w:rsidRPr="00353FDC">
        <w:rPr>
          <w:rFonts w:cs="Arial"/>
        </w:rPr>
        <w:t>ЈН</w:t>
      </w:r>
      <w:r w:rsidR="00EE793E" w:rsidRPr="00353FDC">
        <w:rPr>
          <w:rFonts w:cs="Arial"/>
        </w:rPr>
        <w:t xml:space="preserve"> број </w:t>
      </w:r>
      <w:r w:rsidR="00695728" w:rsidRPr="00353FDC">
        <w:rPr>
          <w:rFonts w:cs="Arial"/>
        </w:rPr>
        <w:t xml:space="preserve">: </w:t>
      </w:r>
      <w:r w:rsidR="00CF7F95">
        <w:rPr>
          <w:rFonts w:cs="Arial"/>
          <w:b/>
          <w:lang w:val="sr-Cyrl-CS"/>
        </w:rPr>
        <w:t>2824/2018(3000/1359/2018)</w:t>
      </w:r>
      <w:r w:rsidR="00F6074B" w:rsidRPr="00353FDC">
        <w:rPr>
          <w:rFonts w:cs="Arial"/>
          <w:b/>
          <w:lang w:val="sr-Latn-RS"/>
        </w:rPr>
        <w:t xml:space="preserve">, </w:t>
      </w:r>
      <w:r w:rsidR="00EE793E" w:rsidRPr="00353FDC">
        <w:rPr>
          <w:rFonts w:cs="Arial"/>
        </w:rPr>
        <w:t>која је заведена код Корисника услуге под   бројем ______</w:t>
      </w:r>
      <w:r w:rsidR="00A31A80" w:rsidRPr="00353FDC">
        <w:rPr>
          <w:rFonts w:cs="Arial"/>
        </w:rPr>
        <w:t xml:space="preserve"> од _____.</w:t>
      </w:r>
      <w:r>
        <w:rPr>
          <w:rFonts w:cs="Arial"/>
        </w:rPr>
        <w:t>2018</w:t>
      </w:r>
      <w:r w:rsidR="00EE793E" w:rsidRPr="00353FDC">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A31A80" w:rsidP="00A755C2">
      <w:pPr>
        <w:pStyle w:val="KDParagraf"/>
        <w:spacing w:before="0"/>
        <w:jc w:val="left"/>
        <w:rPr>
          <w:rFonts w:cs="Arial"/>
        </w:rPr>
      </w:pPr>
      <w:r>
        <w:rPr>
          <w:rFonts w:cs="Arial"/>
        </w:rPr>
        <w:t xml:space="preserve">- </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0F3573" w:rsidRDefault="00EE793E" w:rsidP="000F3573">
      <w:pPr>
        <w:ind w:right="-14"/>
        <w:rPr>
          <w:rFonts w:cs="Arial"/>
          <w:b/>
          <w:lang w:val="sr-Cyrl-RS"/>
        </w:rPr>
      </w:pPr>
      <w:r w:rsidRPr="000F3573">
        <w:rPr>
          <w:rFonts w:cs="Arial"/>
        </w:rPr>
        <w:t>Овим Уговором о пружању услуге (у даљем тексту: Угово</w:t>
      </w:r>
      <w:r w:rsidR="00A755C2" w:rsidRPr="000F3573">
        <w:rPr>
          <w:rFonts w:cs="Arial"/>
        </w:rPr>
        <w:t xml:space="preserve">р) Пружалац услуге се обавезује </w:t>
      </w:r>
      <w:r w:rsidRPr="000F3573">
        <w:rPr>
          <w:rFonts w:cs="Arial"/>
        </w:rPr>
        <w:t>да за потребе Корисника услуге и</w:t>
      </w:r>
      <w:r w:rsidR="00425EC6" w:rsidRPr="000F3573">
        <w:rPr>
          <w:rFonts w:cs="Arial"/>
        </w:rPr>
        <w:t>зврши и пружи услугу:</w:t>
      </w:r>
      <w:r w:rsidR="00E34E5E" w:rsidRPr="000F3573">
        <w:rPr>
          <w:rFonts w:cs="Arial"/>
          <w:sz w:val="24"/>
          <w:szCs w:val="24"/>
          <w:lang w:val="sr-Cyrl-RS"/>
        </w:rPr>
        <w:t xml:space="preserve"> </w:t>
      </w:r>
      <w:r w:rsidR="00CF7F95">
        <w:rPr>
          <w:rFonts w:cs="Arial"/>
          <w:lang w:val="ru-RU"/>
        </w:rPr>
        <w:t>Обуке обавезне по новоусвојеним законима  и по усвојеним прописима усаглашеним са ЕУ</w:t>
      </w:r>
      <w:r w:rsidR="000874F4" w:rsidRPr="000F3573">
        <w:rPr>
          <w:rFonts w:cs="Arial"/>
          <w:lang w:val="sr-Cyrl-RS"/>
        </w:rPr>
        <w:t>,</w:t>
      </w:r>
      <w:r w:rsidR="00A31A80" w:rsidRPr="000F3573">
        <w:rPr>
          <w:rFonts w:cs="Arial"/>
        </w:rPr>
        <w:t xml:space="preserve"> бр.ЈН </w:t>
      </w:r>
      <w:r w:rsidR="00A31A80" w:rsidRPr="000F3573">
        <w:rPr>
          <w:rFonts w:cs="Arial"/>
          <w:lang w:val="sr-Cyrl-RS"/>
        </w:rPr>
        <w:t>:</w:t>
      </w:r>
      <w:r w:rsidR="00A31A80" w:rsidRPr="000F3573">
        <w:rPr>
          <w:rFonts w:cs="Arial"/>
          <w:b/>
          <w:lang w:val="sr-Latn-RS"/>
        </w:rPr>
        <w:t xml:space="preserve"> </w:t>
      </w:r>
      <w:r w:rsidR="00CF7F95">
        <w:rPr>
          <w:rFonts w:cs="Arial"/>
          <w:b/>
          <w:lang w:val="sr-Cyrl-CS"/>
        </w:rPr>
        <w:t>2824/2018(3000/1359/2018)</w:t>
      </w:r>
      <w:r w:rsidR="00E61C0F">
        <w:rPr>
          <w:rFonts w:cs="Arial"/>
          <w:b/>
          <w:lang w:val="sr-Cyrl-CS"/>
        </w:rPr>
        <w:t xml:space="preserve"> </w:t>
      </w:r>
      <w:r w:rsidR="008B4868" w:rsidRPr="000F3573">
        <w:rPr>
          <w:rFonts w:cs="Arial"/>
        </w:rPr>
        <w:t xml:space="preserve">у складу са одребама овог </w:t>
      </w:r>
      <w:r w:rsidR="00AC7C61" w:rsidRPr="000F3573">
        <w:rPr>
          <w:rFonts w:cs="Arial"/>
          <w:lang w:val="sr-Cyrl-RS"/>
        </w:rPr>
        <w:t xml:space="preserve">   </w:t>
      </w:r>
      <w:r w:rsidR="008B4868" w:rsidRPr="000F3573">
        <w:rPr>
          <w:rFonts w:cs="Arial"/>
        </w:rPr>
        <w:t xml:space="preserve">уговора и прихваћеном Понудом број ________ од________која је саставни део и налази се у прилогу овог уговора </w:t>
      </w:r>
      <w:r w:rsidR="00016893" w:rsidRPr="000F3573">
        <w:rPr>
          <w:rFonts w:cs="Arial"/>
        </w:rPr>
        <w:t>(у даљем тексту: Услуга).</w:t>
      </w:r>
    </w:p>
    <w:p w:rsidR="00353FDC" w:rsidRPr="00353FDC" w:rsidRDefault="00353FDC" w:rsidP="00353FDC">
      <w:pPr>
        <w:tabs>
          <w:tab w:val="left" w:pos="567"/>
        </w:tabs>
        <w:spacing w:before="0" w:after="200" w:line="288" w:lineRule="auto"/>
        <w:rPr>
          <w:rFonts w:eastAsia="Calibri" w:cs="Arial"/>
          <w:lang w:val="sr-Cyrl-RS" w:eastAsia="sr-Latn-RS"/>
        </w:rPr>
      </w:pPr>
      <w:r w:rsidRPr="00353FDC">
        <w:rPr>
          <w:rFonts w:eastAsia="Calibri" w:cs="Arial"/>
          <w:lang w:val="sr-Cyrl-RS" w:eastAsia="sr-Latn-RS"/>
        </w:rPr>
        <w:t>Корисник услуге  се обавезује да плати уговорену вредност за извршене услуге.</w:t>
      </w:r>
    </w:p>
    <w:p w:rsidR="00A755C2" w:rsidRPr="00A755C2" w:rsidRDefault="00A755C2" w:rsidP="00E61C0F">
      <w:pPr>
        <w:ind w:left="-360" w:right="-19"/>
        <w:outlineLvl w:val="0"/>
        <w:rPr>
          <w:rFonts w:cs="Arial"/>
          <w:lang w:val="sr-Cyrl-CS"/>
        </w:rPr>
      </w:pPr>
    </w:p>
    <w:p w:rsidR="00EE793E" w:rsidRPr="00E47C2E" w:rsidRDefault="00EE793E" w:rsidP="000350BD">
      <w:pPr>
        <w:pStyle w:val="KDParagraf"/>
        <w:spacing w:before="0"/>
        <w:jc w:val="left"/>
        <w:rPr>
          <w:rFonts w:cs="Arial"/>
          <w:b/>
        </w:rPr>
      </w:pPr>
      <w:r w:rsidRPr="00E47C2E">
        <w:rPr>
          <w:rFonts w:cs="Arial"/>
          <w:b/>
        </w:rPr>
        <w:t>ЦЕНА</w:t>
      </w:r>
    </w:p>
    <w:p w:rsidR="00B111D3" w:rsidRPr="00B111D3" w:rsidRDefault="00EE793E" w:rsidP="00606C20">
      <w:pPr>
        <w:pStyle w:val="KDParagraf"/>
        <w:spacing w:before="0"/>
        <w:jc w:val="center"/>
        <w:rPr>
          <w:rFonts w:cs="Arial"/>
          <w:lang w:val="sr-Cyrl-RS"/>
        </w:rPr>
      </w:pPr>
      <w:r w:rsidRPr="00E47C2E">
        <w:rPr>
          <w:rFonts w:cs="Arial"/>
          <w:b/>
        </w:rPr>
        <w:t>Члан 2</w:t>
      </w:r>
      <w:r w:rsidRPr="00E47C2E">
        <w:rPr>
          <w:rFonts w:cs="Arial"/>
        </w:rPr>
        <w:t>.</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 xml:space="preserve">_______________________) </w:t>
      </w:r>
      <w:r w:rsidR="00546C00">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8E6A4F" w:rsidRPr="00353FDC"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2F7B17">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C01C40"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A755C2" w:rsidRPr="00FF427B" w:rsidRDefault="00A755C2" w:rsidP="00C01C40">
      <w:pPr>
        <w:pStyle w:val="KDParagraf"/>
        <w:spacing w:before="0"/>
        <w:rPr>
          <w:rFonts w:cs="Arial"/>
          <w:color w:val="000000" w:themeColor="text1"/>
        </w:rPr>
      </w:pPr>
    </w:p>
    <w:p w:rsidR="004337E2" w:rsidRPr="00E61C0F" w:rsidRDefault="00C01C40" w:rsidP="00EE793E">
      <w:pPr>
        <w:pStyle w:val="KDParagraf"/>
        <w:spacing w:before="0"/>
        <w:rPr>
          <w:rFonts w:cs="Arial"/>
        </w:rPr>
      </w:pPr>
      <w:r w:rsidRPr="00FF427B">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F427B">
        <w:rPr>
          <w:rFonts w:cs="Arial"/>
        </w:rPr>
        <w:lastRenderedPageBreak/>
        <w:t>назива из рачуна са захтеваним називима из конкурсне документације и прихваћене понуде.</w:t>
      </w:r>
    </w:p>
    <w:p w:rsidR="004337E2" w:rsidRPr="00A755C2" w:rsidRDefault="004337E2"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p>
    <w:p w:rsidR="00EE793E" w:rsidRPr="00EA1A33"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F6074B" w:rsidRPr="00A755C2" w:rsidRDefault="00F6074B" w:rsidP="00EE793E">
      <w:pPr>
        <w:pStyle w:val="KDParagraf"/>
        <w:spacing w:before="0"/>
        <w:rPr>
          <w:rFonts w:cs="Arial"/>
          <w:color w:val="000000" w:themeColor="text1"/>
        </w:rPr>
      </w:pPr>
    </w:p>
    <w:p w:rsidR="002B2FFD" w:rsidRPr="002B2FFD" w:rsidRDefault="002B2FFD" w:rsidP="00EE793E">
      <w:pPr>
        <w:pStyle w:val="KDParagraf"/>
        <w:spacing w:before="0"/>
        <w:rPr>
          <w:rFonts w:cs="Arial"/>
          <w:b/>
          <w:lang w:val="sr-Cyrl-RS"/>
        </w:rPr>
      </w:pP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Pr="00C51993" w:rsidRDefault="00A755C2" w:rsidP="00EE793E">
      <w:pPr>
        <w:pStyle w:val="KDParagraf"/>
        <w:spacing w:before="0"/>
        <w:rPr>
          <w:rFonts w:cs="Arial"/>
          <w:b/>
          <w:lang w:val="sr-Cyrl-RS"/>
        </w:rPr>
      </w:pPr>
    </w:p>
    <w:p w:rsidR="00A755C2" w:rsidRPr="00606C20" w:rsidRDefault="00EE793E" w:rsidP="00606C20">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A755C2" w:rsidRPr="00A755C2"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CC2559" w:rsidRPr="00CC2559" w:rsidRDefault="00CC2559" w:rsidP="002E649D">
      <w:pPr>
        <w:pStyle w:val="Heading10"/>
        <w:rPr>
          <w:rFonts w:eastAsia="Arial" w:cs="Arial"/>
          <w:b w:val="0"/>
          <w:color w:val="000000"/>
          <w:lang w:val="sr-Cyrl-RS"/>
        </w:rPr>
      </w:pPr>
      <w:r w:rsidRPr="00CC2559">
        <w:rPr>
          <w:rFonts w:eastAsia="Arial" w:cs="Arial"/>
          <w:b w:val="0"/>
          <w:color w:val="000000"/>
        </w:rPr>
        <w:t>Обука се изводи радним данима у периоду 07.00</w:t>
      </w:r>
      <w:r>
        <w:rPr>
          <w:rFonts w:eastAsia="Arial" w:cs="Arial"/>
          <w:b w:val="0"/>
          <w:color w:val="000000"/>
        </w:rPr>
        <w:t xml:space="preserve">  – 15.00  часова  по распореду </w:t>
      </w:r>
      <w:r w:rsidRPr="00CC2559">
        <w:rPr>
          <w:rFonts w:eastAsia="Arial" w:cs="Arial"/>
          <w:b w:val="0"/>
          <w:color w:val="000000"/>
          <w:lang w:val="sr-Cyrl-RS"/>
        </w:rPr>
        <w:t xml:space="preserve">Изабраног </w:t>
      </w:r>
      <w:r w:rsidRPr="00CC2559">
        <w:rPr>
          <w:rFonts w:eastAsia="Arial" w:cs="Arial"/>
          <w:b w:val="0"/>
          <w:color w:val="000000"/>
        </w:rPr>
        <w:t>понуђача</w:t>
      </w:r>
      <w:r w:rsidRPr="00CC2559">
        <w:rPr>
          <w:rFonts w:eastAsia="Arial" w:cs="Arial"/>
          <w:b w:val="0"/>
          <w:color w:val="000000"/>
          <w:lang w:val="sr-Cyrl-RS"/>
        </w:rPr>
        <w:t xml:space="preserve">, </w:t>
      </w:r>
      <w:r w:rsidRPr="00CC2559">
        <w:rPr>
          <w:rFonts w:eastAsia="Arial" w:cs="Arial"/>
          <w:b w:val="0"/>
          <w:color w:val="000000"/>
        </w:rPr>
        <w:t xml:space="preserve"> усаглашеним са кандидатима</w:t>
      </w:r>
      <w:r w:rsidRPr="00CC2559">
        <w:rPr>
          <w:rFonts w:eastAsia="Arial" w:cs="Arial"/>
          <w:b w:val="0"/>
          <w:color w:val="000000"/>
          <w:lang w:val="sr-Cyrl-RS"/>
        </w:rPr>
        <w:t>, а најдуже у периоду од 6 месеци од дана ступања уговора на снагу.</w:t>
      </w:r>
    </w:p>
    <w:p w:rsidR="003373F2" w:rsidRPr="002E649D" w:rsidRDefault="00316364" w:rsidP="002E649D">
      <w:pPr>
        <w:pStyle w:val="Heading10"/>
        <w:rPr>
          <w:rFonts w:cs="Arial"/>
          <w:lang w:val="sr-Cyrl-RS"/>
        </w:rPr>
      </w:pPr>
      <w:r w:rsidRPr="00BE1893">
        <w:rPr>
          <w:rFonts w:cs="Arial"/>
        </w:rPr>
        <w:t>Место извршења услуга</w:t>
      </w:r>
      <w:r>
        <w:rPr>
          <w:rFonts w:cs="Arial"/>
          <w:lang w:val="sr-Cyrl-RS"/>
        </w:rPr>
        <w:t>:</w:t>
      </w:r>
    </w:p>
    <w:p w:rsidR="00FF53BE" w:rsidRPr="00F6074B" w:rsidRDefault="00F6074B" w:rsidP="00FF53BE">
      <w:pPr>
        <w:spacing w:before="0"/>
        <w:rPr>
          <w:rFonts w:cs="Arial"/>
          <w:color w:val="000000" w:themeColor="text1"/>
          <w:lang w:val="sr-Cyrl-RS" w:eastAsia="zh-CN"/>
        </w:rPr>
      </w:pPr>
      <w:r>
        <w:rPr>
          <w:rFonts w:cs="Arial"/>
          <w:color w:val="000000" w:themeColor="text1"/>
          <w:lang w:val="sr-Cyrl-RS" w:eastAsia="zh-CN"/>
        </w:rPr>
        <w:t xml:space="preserve">Просторије </w:t>
      </w:r>
      <w:r w:rsidR="000F3573">
        <w:rPr>
          <w:rFonts w:cs="Arial"/>
          <w:color w:val="000000" w:themeColor="text1"/>
          <w:lang w:val="sr-Cyrl-RS" w:eastAsia="zh-CN"/>
        </w:rPr>
        <w:t>Пружаоца услуге.</w:t>
      </w:r>
    </w:p>
    <w:p w:rsidR="00FF53BE" w:rsidRDefault="00FF53BE" w:rsidP="00AC7C61">
      <w:pPr>
        <w:pStyle w:val="KDParagraf"/>
        <w:spacing w:before="0"/>
        <w:rPr>
          <w:rFonts w:cs="Arial"/>
          <w:b/>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46C00">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A755C2" w:rsidRDefault="00A755C2" w:rsidP="00EE793E">
      <w:pPr>
        <w:pStyle w:val="KDParagraf"/>
        <w:spacing w:before="0"/>
        <w:rPr>
          <w:rFonts w:cs="Arial"/>
          <w:lang w:val="sr-Cyrl-RS"/>
        </w:rPr>
      </w:pPr>
    </w:p>
    <w:p w:rsidR="00A755C2" w:rsidRPr="00C67584" w:rsidRDefault="00A755C2" w:rsidP="00EE793E">
      <w:pPr>
        <w:pStyle w:val="KDParagraf"/>
        <w:spacing w:before="0"/>
        <w:rPr>
          <w:rFonts w:cs="Arial"/>
          <w:lang w:val="sr-Cyrl-RS"/>
        </w:rPr>
      </w:pPr>
    </w:p>
    <w:p w:rsidR="002B2FFD" w:rsidRDefault="00EE793E" w:rsidP="00EE793E">
      <w:pPr>
        <w:pStyle w:val="KDParagraf"/>
        <w:spacing w:before="0"/>
        <w:rPr>
          <w:rFonts w:cs="Arial"/>
          <w:b/>
        </w:rPr>
      </w:pPr>
      <w:r w:rsidRPr="00E47C2E">
        <w:rPr>
          <w:rFonts w:cs="Arial"/>
          <w:b/>
        </w:rPr>
        <w:t xml:space="preserve">ЗАКЉУЧИВАЊЕ И СТУПАЊЕ НА СНАГУ </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2E649D" w:rsidRPr="002E649D" w:rsidRDefault="002E649D" w:rsidP="002E649D">
      <w:pPr>
        <w:tabs>
          <w:tab w:val="left" w:pos="567"/>
        </w:tabs>
        <w:spacing w:before="0"/>
        <w:rPr>
          <w:rFonts w:cs="Arial"/>
          <w:lang w:val="sr-Cyrl-RS"/>
        </w:rPr>
      </w:pPr>
      <w:r w:rsidRPr="002E649D">
        <w:rPr>
          <w:rFonts w:cs="Arial"/>
        </w:rPr>
        <w:t xml:space="preserve">Овај Уговор сматра се закљученим када га потпишу овлашћени представници Уговорних страна </w:t>
      </w:r>
      <w:r w:rsidRPr="002E649D">
        <w:rPr>
          <w:rFonts w:cs="Arial"/>
          <w:lang w:val="sr-Cyrl-RS"/>
        </w:rPr>
        <w:t xml:space="preserve"> </w:t>
      </w:r>
      <w:r w:rsidR="00E61C0F">
        <w:rPr>
          <w:rFonts w:cs="Arial"/>
          <w:lang w:val="sr-Cyrl-RS"/>
        </w:rPr>
        <w:t>.</w:t>
      </w:r>
    </w:p>
    <w:p w:rsidR="002E649D" w:rsidRPr="002E649D" w:rsidRDefault="002E649D" w:rsidP="002E649D">
      <w:pPr>
        <w:spacing w:before="0" w:after="160" w:line="259" w:lineRule="auto"/>
        <w:jc w:val="left"/>
        <w:rPr>
          <w:rFonts w:eastAsia="Calibri" w:cs="Arial"/>
          <w:bCs/>
          <w:lang w:val="sr-Latn-RS"/>
        </w:rPr>
      </w:pPr>
      <w:r w:rsidRPr="002E649D">
        <w:rPr>
          <w:rFonts w:eastAsia="Calibri" w:cs="Arial"/>
          <w:bCs/>
          <w:lang w:val="sr-Latn-RS"/>
        </w:rPr>
        <w:t>Уговор се закључује до испуњења свих уговорних обавеза.</w:t>
      </w:r>
    </w:p>
    <w:p w:rsidR="00F6074B" w:rsidRDefault="00F6074B" w:rsidP="00606C20">
      <w:pPr>
        <w:spacing w:before="0"/>
        <w:rPr>
          <w:rFonts w:cs="Arial"/>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2E649D">
        <w:rPr>
          <w:rFonts w:cs="Arial"/>
          <w:b/>
          <w:lang w:val="sr-Cyrl-RS"/>
        </w:rPr>
        <w:t>8</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F6074B">
        <w:rPr>
          <w:rFonts w:cs="Arial"/>
          <w:color w:val="000000" w:themeColor="text1"/>
          <w:lang w:val="sr-Cyrl-RS"/>
        </w:rPr>
        <w:t>,3 ,4 и 5</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2E649D">
        <w:rPr>
          <w:rFonts w:cs="Arial"/>
          <w:lang w:val="sr-Cyrl-RS"/>
        </w:rPr>
        <w:t>20</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2E649D" w:rsidRDefault="002E649D" w:rsidP="00EE793E">
      <w:pPr>
        <w:pStyle w:val="KDParagraf"/>
        <w:spacing w:before="0"/>
        <w:rPr>
          <w:rFonts w:cs="Arial"/>
        </w:rPr>
      </w:pPr>
    </w:p>
    <w:p w:rsidR="002E649D" w:rsidRDefault="002E649D" w:rsidP="00EE793E">
      <w:pPr>
        <w:pStyle w:val="KDParagraf"/>
        <w:spacing w:before="0"/>
        <w:rPr>
          <w:rFonts w:cs="Arial"/>
        </w:rPr>
      </w:pP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2E649D">
        <w:rPr>
          <w:rFonts w:cs="Arial"/>
          <w:b/>
          <w:lang w:val="sr-Cyrl-RS"/>
        </w:rPr>
        <w:t>9</w:t>
      </w:r>
      <w:r w:rsidR="00C67584">
        <w:rPr>
          <w:rFonts w:cs="Arial"/>
          <w:b/>
          <w:lang w:val="sr-Cyrl-RS"/>
        </w:rPr>
        <w:t>.</w:t>
      </w:r>
    </w:p>
    <w:p w:rsidR="00A755C2" w:rsidRPr="00C67584" w:rsidRDefault="00A755C2" w:rsidP="00586A59">
      <w:pPr>
        <w:pStyle w:val="KDParagraf"/>
        <w:spacing w:before="0"/>
        <w:jc w:val="center"/>
        <w:rPr>
          <w:rFonts w:cs="Arial"/>
          <w:lang w:val="sr-Cyrl-RS"/>
        </w:rPr>
      </w:pPr>
    </w:p>
    <w:p w:rsidR="002E649D" w:rsidRPr="002E649D" w:rsidRDefault="002E649D" w:rsidP="002E649D">
      <w:pPr>
        <w:spacing w:before="0"/>
        <w:rPr>
          <w:rFonts w:eastAsia="Calibri" w:cs="Arial"/>
        </w:rPr>
      </w:pPr>
      <w:r w:rsidRPr="002E649D">
        <w:rPr>
          <w:rFonts w:eastAsia="Calibri" w:cs="Arial"/>
        </w:rPr>
        <w:t xml:space="preserve">Овлашћени представници за праћење реализације </w:t>
      </w:r>
      <w:r w:rsidRPr="002E649D">
        <w:rPr>
          <w:rFonts w:eastAsia="Calibri" w:cs="Arial"/>
          <w:lang w:val="sr-Cyrl-RS"/>
        </w:rPr>
        <w:t>услуге</w:t>
      </w:r>
      <w:r w:rsidRPr="002E649D">
        <w:rPr>
          <w:rFonts w:eastAsia="Calibri" w:cs="Arial"/>
        </w:rPr>
        <w:t xml:space="preserve"> из члана 1. овог Уговора су: </w:t>
      </w:r>
    </w:p>
    <w:p w:rsidR="002E649D" w:rsidRPr="002E649D" w:rsidRDefault="002E649D" w:rsidP="002E649D">
      <w:pPr>
        <w:spacing w:before="0"/>
        <w:rPr>
          <w:rFonts w:eastAsia="Calibri" w:cs="Arial"/>
        </w:rPr>
      </w:pPr>
      <w:r w:rsidRPr="002E649D">
        <w:rPr>
          <w:rFonts w:eastAsia="Calibri" w:cs="Arial"/>
        </w:rPr>
        <w:t xml:space="preserve">          - за </w:t>
      </w:r>
      <w:r w:rsidRPr="002E649D">
        <w:rPr>
          <w:rFonts w:cs="Arial"/>
        </w:rPr>
        <w:t>Корисник услуге</w:t>
      </w:r>
      <w:r w:rsidRPr="002E649D">
        <w:rPr>
          <w:rFonts w:eastAsia="Calibri" w:cs="Arial"/>
        </w:rPr>
        <w:t>:       ________________________________</w:t>
      </w:r>
    </w:p>
    <w:p w:rsidR="002E649D" w:rsidRPr="002E649D" w:rsidRDefault="002E649D" w:rsidP="002E649D">
      <w:pPr>
        <w:spacing w:before="0"/>
        <w:rPr>
          <w:rFonts w:eastAsia="Calibri" w:cs="Arial"/>
        </w:rPr>
      </w:pPr>
      <w:r w:rsidRPr="002E649D">
        <w:rPr>
          <w:rFonts w:eastAsia="Calibri" w:cs="Arial"/>
        </w:rPr>
        <w:t xml:space="preserve">          - за </w:t>
      </w:r>
      <w:r w:rsidRPr="002E649D">
        <w:rPr>
          <w:rFonts w:cs="Arial"/>
        </w:rPr>
        <w:t>Пружаоца  услуге</w:t>
      </w:r>
      <w:r>
        <w:rPr>
          <w:rFonts w:eastAsia="Calibri" w:cs="Arial"/>
        </w:rPr>
        <w:t>:     </w:t>
      </w:r>
      <w:r w:rsidRPr="002E649D">
        <w:rPr>
          <w:rFonts w:eastAsia="Calibri" w:cs="Arial"/>
        </w:rPr>
        <w:t xml:space="preserve"> ________________________________</w:t>
      </w:r>
    </w:p>
    <w:p w:rsidR="002E649D" w:rsidRPr="002E649D" w:rsidRDefault="002E649D" w:rsidP="002E649D">
      <w:pPr>
        <w:spacing w:before="0"/>
        <w:rPr>
          <w:rFonts w:eastAsia="Calibri" w:cs="Arial"/>
          <w:color w:val="1F497D"/>
        </w:rPr>
      </w:pPr>
      <w:r w:rsidRPr="002E649D">
        <w:rPr>
          <w:rFonts w:eastAsia="Calibri" w:cs="Arial"/>
        </w:rPr>
        <w:t>Овлашћења и дужности овлашћених представника  за праћење реализације овог Уговора су да:</w:t>
      </w:r>
    </w:p>
    <w:p w:rsidR="002E649D" w:rsidRPr="002E649D" w:rsidRDefault="002E649D" w:rsidP="002E649D">
      <w:pPr>
        <w:spacing w:before="0"/>
        <w:rPr>
          <w:rFonts w:ascii="Calibri" w:eastAsia="Calibri" w:hAnsi="Calibri"/>
          <w:color w:val="1F497D"/>
        </w:rPr>
      </w:pPr>
    </w:p>
    <w:p w:rsidR="002E649D" w:rsidRPr="002E649D" w:rsidRDefault="002E649D" w:rsidP="002E649D">
      <w:pPr>
        <w:spacing w:before="0"/>
        <w:rPr>
          <w:rFonts w:eastAsia="Calibri" w:cs="Arial"/>
        </w:rPr>
      </w:pPr>
      <w:r w:rsidRPr="002E649D">
        <w:rPr>
          <w:rFonts w:eastAsia="Calibri" w:cs="Arial"/>
        </w:rPr>
        <w:t xml:space="preserve">-        Да сачине, потпишу и верификују Записник о </w:t>
      </w:r>
      <w:r w:rsidRPr="002E649D">
        <w:rPr>
          <w:rFonts w:eastAsia="Calibri" w:cs="Arial"/>
          <w:lang w:val="sr-Cyrl-RS"/>
        </w:rPr>
        <w:t>извршеној услузи</w:t>
      </w:r>
      <w:r w:rsidRPr="002E649D">
        <w:rPr>
          <w:rFonts w:eastAsia="Calibri" w:cs="Arial"/>
        </w:rPr>
        <w:t xml:space="preserve"> (без примедби);</w:t>
      </w:r>
    </w:p>
    <w:p w:rsidR="002E649D" w:rsidRPr="002E649D" w:rsidRDefault="002E649D" w:rsidP="002E649D">
      <w:pPr>
        <w:spacing w:before="0"/>
        <w:rPr>
          <w:rFonts w:eastAsia="Calibri" w:cs="Arial"/>
        </w:rPr>
      </w:pPr>
      <w:r w:rsidRPr="002E649D">
        <w:rPr>
          <w:rFonts w:eastAsia="Calibri" w:cs="Arial"/>
        </w:rPr>
        <w:t xml:space="preserve">-        благовремено приме Коначан извештај  о извршеној </w:t>
      </w:r>
      <w:r w:rsidRPr="002E649D">
        <w:rPr>
          <w:rFonts w:eastAsia="Calibri" w:cs="Arial"/>
          <w:lang w:val="sr-Cyrl-RS"/>
        </w:rPr>
        <w:t>услузи</w:t>
      </w:r>
      <w:r w:rsidRPr="002E649D">
        <w:rPr>
          <w:rFonts w:eastAsia="Calibri" w:cs="Arial"/>
        </w:rPr>
        <w:t xml:space="preserve"> и изјасне се поводом истог у писменој форми;</w:t>
      </w:r>
    </w:p>
    <w:p w:rsidR="002E649D" w:rsidRPr="002E649D" w:rsidRDefault="002E649D" w:rsidP="002E649D">
      <w:pPr>
        <w:tabs>
          <w:tab w:val="left" w:pos="567"/>
        </w:tabs>
        <w:spacing w:before="0"/>
        <w:rPr>
          <w:rFonts w:cs="Arial"/>
          <w:lang w:val="sr-Cyrl-RS"/>
        </w:rPr>
      </w:pPr>
      <w:r w:rsidRPr="002E649D">
        <w:rPr>
          <w:rFonts w:eastAsia="Calibri" w:cs="Arial"/>
        </w:rPr>
        <w:t>-        извршавају и друге дужности везане за реализацију предмета овог Уговора, по</w:t>
      </w:r>
    </w:p>
    <w:p w:rsidR="002E649D" w:rsidRPr="002E649D" w:rsidRDefault="002E649D" w:rsidP="002E649D">
      <w:pPr>
        <w:tabs>
          <w:tab w:val="left" w:pos="567"/>
        </w:tabs>
        <w:spacing w:before="0"/>
        <w:rPr>
          <w:rFonts w:cs="Arial"/>
          <w:lang w:val="sr-Cyrl-RS"/>
        </w:rPr>
      </w:pPr>
    </w:p>
    <w:p w:rsidR="00A755C2" w:rsidRPr="00EF2482" w:rsidRDefault="00A755C2" w:rsidP="00EE793E">
      <w:pPr>
        <w:pStyle w:val="KDParagraf"/>
        <w:spacing w:before="0"/>
        <w:rPr>
          <w:rFonts w:cs="Arial"/>
          <w:lang w:val="sr-Cyrl-RS"/>
        </w:rPr>
      </w:pPr>
    </w:p>
    <w:p w:rsidR="00C67584" w:rsidRDefault="00EE793E" w:rsidP="00EE793E">
      <w:pPr>
        <w:pStyle w:val="KDParagraf"/>
        <w:spacing w:before="0"/>
        <w:rPr>
          <w:rFonts w:cs="Arial"/>
          <w:b/>
        </w:rPr>
      </w:pPr>
      <w:r w:rsidRPr="00E47C2E">
        <w:rPr>
          <w:rFonts w:cs="Arial"/>
          <w:b/>
        </w:rPr>
        <w:t xml:space="preserve">КВАЛИТАТИВНИ И КВАНТИТАТИВНИ ПРИЈЕМ </w:t>
      </w:r>
    </w:p>
    <w:p w:rsidR="00A755C2" w:rsidRPr="00401189" w:rsidRDefault="00A755C2" w:rsidP="00EE793E">
      <w:pPr>
        <w:pStyle w:val="KDParagraf"/>
        <w:spacing w:before="0"/>
        <w:rPr>
          <w:rFonts w:cs="Arial"/>
          <w:b/>
          <w:lang w:val="sr-Latn-RS"/>
        </w:rPr>
      </w:pPr>
    </w:p>
    <w:p w:rsidR="00EF2482" w:rsidRDefault="00EE793E" w:rsidP="00EA1A33">
      <w:pPr>
        <w:pStyle w:val="KDParagraf"/>
        <w:spacing w:before="0"/>
        <w:jc w:val="center"/>
        <w:rPr>
          <w:rFonts w:cs="Arial"/>
        </w:rPr>
      </w:pPr>
      <w:r w:rsidRPr="00E47C2E">
        <w:rPr>
          <w:rFonts w:cs="Arial"/>
          <w:b/>
        </w:rPr>
        <w:t xml:space="preserve">Члан </w:t>
      </w:r>
      <w:r w:rsidR="00C67584">
        <w:rPr>
          <w:rFonts w:cs="Arial"/>
          <w:b/>
          <w:lang w:val="sr-Cyrl-RS"/>
        </w:rPr>
        <w:t>1</w:t>
      </w:r>
      <w:r w:rsidR="002E649D">
        <w:rPr>
          <w:rFonts w:cs="Arial"/>
          <w:b/>
          <w:lang w:val="sr-Cyrl-RS"/>
        </w:rPr>
        <w:t>0</w:t>
      </w:r>
      <w:r w:rsidRPr="00E47C2E">
        <w:rPr>
          <w:rFonts w:cs="Arial"/>
        </w:rPr>
        <w:t>.</w:t>
      </w:r>
    </w:p>
    <w:p w:rsidR="00A755C2" w:rsidRPr="00EF2482" w:rsidRDefault="00A755C2" w:rsidP="00EA1A33">
      <w:pPr>
        <w:pStyle w:val="KDParagraf"/>
        <w:spacing w:before="0"/>
        <w:jc w:val="center"/>
        <w:rPr>
          <w:rFonts w:cs="Arial"/>
          <w:lang w:val="sr-Cyrl-RS"/>
        </w:rPr>
      </w:pPr>
    </w:p>
    <w:p w:rsidR="00EE793E" w:rsidRDefault="00EF2482" w:rsidP="00EE793E">
      <w:pPr>
        <w:pStyle w:val="KDParagraf"/>
        <w:spacing w:before="0"/>
        <w:rPr>
          <w:lang w:val="sr-Cyrl-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FF53BE" w:rsidRDefault="00FF53BE" w:rsidP="00EE793E">
      <w:pPr>
        <w:pStyle w:val="KDParagraf"/>
        <w:spacing w:before="0"/>
        <w:rPr>
          <w:lang w:val="sr-Cyrl-RS"/>
        </w:rPr>
      </w:pPr>
    </w:p>
    <w:p w:rsidR="00714D38" w:rsidRPr="00ED4C67" w:rsidRDefault="00714D38" w:rsidP="00EE793E">
      <w:pPr>
        <w:pStyle w:val="KDParagraf"/>
        <w:spacing w:before="0"/>
        <w:rPr>
          <w:rFonts w:cs="Arial"/>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432D88">
        <w:rPr>
          <w:rFonts w:cs="Arial"/>
          <w:b/>
          <w:lang w:val="sr-Cyrl-RS"/>
        </w:rPr>
        <w:t>1</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F6074B" w:rsidRDefault="00F6074B" w:rsidP="00EE793E">
      <w:pPr>
        <w:pStyle w:val="KDParagraf"/>
        <w:spacing w:before="0"/>
        <w:rPr>
          <w:rFonts w:cs="Arial"/>
          <w:lang w:val="sr-Cyrl-RS"/>
        </w:rPr>
      </w:pPr>
    </w:p>
    <w:p w:rsidR="00F6074B" w:rsidRPr="003373F2" w:rsidRDefault="00F6074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432D88">
        <w:rPr>
          <w:rFonts w:cs="Arial"/>
          <w:b/>
          <w:lang w:val="sr-Cyrl-RS"/>
        </w:rPr>
        <w:t>2</w:t>
      </w:r>
      <w:r w:rsidRPr="00E47C2E">
        <w:rPr>
          <w:rFonts w:cs="Arial"/>
        </w:rPr>
        <w:t>.</w:t>
      </w:r>
    </w:p>
    <w:p w:rsidR="00A755C2" w:rsidRPr="00EF2482" w:rsidRDefault="00A755C2" w:rsidP="00EA1A3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432D88">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432D88">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714D38">
        <w:rPr>
          <w:rFonts w:cs="Arial"/>
          <w:lang w:val="sr-Cyrl-RS"/>
        </w:rPr>
        <w:t>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6C20" w:rsidRPr="00401189" w:rsidRDefault="00606C2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432D88">
        <w:rPr>
          <w:rFonts w:cs="Arial"/>
          <w:b/>
          <w:lang w:val="sr-Cyrl-RS"/>
        </w:rPr>
        <w:t>15</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4539F" w:rsidRDefault="00EE793E" w:rsidP="00B111D3">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432D88">
        <w:rPr>
          <w:rFonts w:cs="Arial"/>
          <w:b/>
          <w:lang w:val="sr-Cyrl-RS"/>
        </w:rPr>
        <w:t>6</w:t>
      </w:r>
      <w:r w:rsidR="00EA1A33">
        <w:rPr>
          <w:rFonts w:cs="Arial"/>
          <w:b/>
          <w:lang w:val="sr-Cyrl-RS"/>
        </w:rPr>
        <w:t>.</w:t>
      </w:r>
    </w:p>
    <w:p w:rsidR="00A755C2" w:rsidRPr="00B111D3" w:rsidRDefault="00A755C2" w:rsidP="00B111D3">
      <w:pPr>
        <w:pStyle w:val="KDParagraf"/>
        <w:spacing w:before="0"/>
        <w:jc w:val="center"/>
        <w:rPr>
          <w:rFonts w:cs="Arial"/>
          <w:lang w:val="sr-Cyrl-RS"/>
        </w:rPr>
      </w:pPr>
    </w:p>
    <w:p w:rsidR="00CC2559" w:rsidRPr="00353FDC" w:rsidRDefault="00CC2559" w:rsidP="00CC2559">
      <w:pPr>
        <w:rPr>
          <w:rFonts w:cs="Arial"/>
          <w:lang w:eastAsia="sr-Latn-CS"/>
        </w:rPr>
      </w:pPr>
      <w:r w:rsidRPr="00353FD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C2559" w:rsidRPr="00353FDC" w:rsidRDefault="00CC2559" w:rsidP="00CC2559">
      <w:pPr>
        <w:rPr>
          <w:rFonts w:cs="Arial"/>
          <w:lang w:eastAsia="sr-Latn-CS"/>
        </w:rPr>
      </w:pPr>
      <w:r w:rsidRPr="00353FDC">
        <w:rPr>
          <w:rFonts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C2559" w:rsidRPr="00E47C2E" w:rsidRDefault="00CC2559" w:rsidP="00CC2559">
      <w:pPr>
        <w:rPr>
          <w:rFonts w:cs="Arial"/>
          <w:lang w:eastAsia="sr-Latn-CS"/>
        </w:rPr>
      </w:pPr>
      <w:r w:rsidRPr="00353FDC">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F15CD" w:rsidRPr="007F15CD" w:rsidRDefault="007F15CD" w:rsidP="00A4539F">
      <w:pPr>
        <w:spacing w:before="0"/>
        <w:rPr>
          <w:rFonts w:cs="Arial"/>
          <w:color w:val="000000" w:themeColor="text1"/>
          <w:lang w:val="sr-Cyrl-RS" w:eastAsia="sr-Latn-CS"/>
        </w:rPr>
      </w:pPr>
    </w:p>
    <w:p w:rsidR="008E6A4F" w:rsidRDefault="00EE793E" w:rsidP="00B111D3">
      <w:pPr>
        <w:pStyle w:val="KDParagraf"/>
        <w:spacing w:before="0"/>
        <w:jc w:val="center"/>
        <w:rPr>
          <w:rFonts w:cs="Arial"/>
        </w:rPr>
      </w:pPr>
      <w:r w:rsidRPr="00E47C2E">
        <w:rPr>
          <w:rFonts w:cs="Arial"/>
          <w:b/>
        </w:rPr>
        <w:t xml:space="preserve">Члан </w:t>
      </w:r>
      <w:r w:rsidR="00714D38">
        <w:rPr>
          <w:rFonts w:cs="Arial"/>
          <w:b/>
          <w:lang w:val="sr-Cyrl-RS"/>
        </w:rPr>
        <w:t>1</w:t>
      </w:r>
      <w:r w:rsidR="00432D88">
        <w:rPr>
          <w:rFonts w:cs="Arial"/>
          <w:b/>
          <w:lang w:val="sr-Cyrl-RS"/>
        </w:rPr>
        <w:t>7</w:t>
      </w:r>
      <w:r w:rsidRPr="00E47C2E">
        <w:rPr>
          <w:rFonts w:cs="Arial"/>
        </w:rPr>
        <w:t>.</w:t>
      </w:r>
    </w:p>
    <w:p w:rsidR="00A755C2" w:rsidRPr="008E6A4F" w:rsidRDefault="00A755C2" w:rsidP="00B111D3">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2E649D">
        <w:rPr>
          <w:rFonts w:cs="Arial"/>
          <w:b/>
          <w:lang w:val="sr-Cyrl-RS"/>
        </w:rPr>
        <w:t>1</w:t>
      </w:r>
      <w:r w:rsidR="00432D88">
        <w:rPr>
          <w:rFonts w:cs="Arial"/>
          <w:b/>
          <w:lang w:val="sr-Cyrl-RS"/>
        </w:rPr>
        <w:t>8</w:t>
      </w:r>
      <w:r w:rsidRPr="00E47C2E">
        <w:rPr>
          <w:rFonts w:cs="Arial"/>
        </w:rPr>
        <w:t>.</w:t>
      </w:r>
    </w:p>
    <w:p w:rsidR="008E6A4F" w:rsidRPr="008E6A4F" w:rsidRDefault="008E6A4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11D3">
      <w:pPr>
        <w:pStyle w:val="KDParagraf"/>
        <w:spacing w:before="0"/>
        <w:jc w:val="center"/>
        <w:rPr>
          <w:rFonts w:cs="Arial"/>
          <w:b/>
          <w:lang w:val="sr-Cyrl-RS"/>
        </w:rPr>
      </w:pPr>
      <w:r w:rsidRPr="00E47C2E">
        <w:rPr>
          <w:rFonts w:cs="Arial"/>
          <w:b/>
        </w:rPr>
        <w:t xml:space="preserve">Члан </w:t>
      </w:r>
      <w:r w:rsidR="00432D88">
        <w:rPr>
          <w:rFonts w:cs="Arial"/>
          <w:b/>
          <w:lang w:val="sr-Cyrl-RS"/>
        </w:rPr>
        <w:t>19</w:t>
      </w:r>
      <w:r w:rsidR="00EA1A33">
        <w:rPr>
          <w:rFonts w:cs="Arial"/>
          <w:b/>
          <w:lang w:val="sr-Cyrl-RS"/>
        </w:rPr>
        <w:t>.</w:t>
      </w: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B6621C" w:rsidRDefault="00003485" w:rsidP="00A755C2">
      <w:pPr>
        <w:spacing w:before="0"/>
        <w:rPr>
          <w:rFonts w:cs="Arial"/>
          <w:lang w:val="sr-Latn-RS"/>
        </w:rPr>
      </w:pPr>
      <w:r>
        <w:rPr>
          <w:rFonts w:cs="Arial"/>
        </w:rPr>
        <w:t xml:space="preserve">Прилог број </w:t>
      </w:r>
      <w:r w:rsidR="00F6074B">
        <w:rPr>
          <w:rFonts w:cs="Arial"/>
          <w:lang w:val="sr-Latn-RS"/>
        </w:rPr>
        <w:t>5</w:t>
      </w:r>
      <w:r>
        <w:rPr>
          <w:rFonts w:cs="Arial"/>
          <w:lang w:val="sr-Latn-RS"/>
        </w:rPr>
        <w:t>- Техничка спецификација</w:t>
      </w:r>
    </w:p>
    <w:p w:rsidR="00F6074B" w:rsidRPr="00E47C2E" w:rsidRDefault="00F6074B" w:rsidP="00A755C2">
      <w:pPr>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432D88">
        <w:rPr>
          <w:rFonts w:cs="Arial"/>
          <w:b/>
          <w:lang w:val="sr-Cyrl-RS"/>
        </w:rPr>
        <w:t>20</w:t>
      </w:r>
      <w:r w:rsidR="00F1332A">
        <w:rPr>
          <w:rFonts w:cs="Arial"/>
          <w:b/>
          <w:lang w:val="sr-Cyrl-RS"/>
        </w:rPr>
        <w:t>.</w:t>
      </w:r>
    </w:p>
    <w:p w:rsidR="00B6621C" w:rsidRDefault="00B6621C" w:rsidP="00B17826">
      <w:pPr>
        <w:pStyle w:val="KDParagraf"/>
        <w:spacing w:before="0"/>
        <w:jc w:val="center"/>
        <w:rPr>
          <w:rFonts w:cs="Arial"/>
          <w:b/>
          <w:lang w:val="sr-Cyrl-RS"/>
        </w:rPr>
      </w:pPr>
    </w:p>
    <w:p w:rsidR="00B6621C" w:rsidRPr="00F1332A" w:rsidRDefault="00B6621C"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03485" w:rsidRPr="00EA1A33" w:rsidRDefault="00003485" w:rsidP="00EE793E">
      <w:pPr>
        <w:pStyle w:val="KDParagraf"/>
        <w:spacing w:before="0"/>
        <w:rPr>
          <w:rFonts w:eastAsia="Calibri" w:cs="Arial"/>
          <w:noProof/>
          <w:color w:val="000000" w:themeColor="text1"/>
          <w:lang w:val="sr-Cyrl-RS"/>
        </w:rPr>
      </w:pPr>
    </w:p>
    <w:p w:rsidR="00E34E5E" w:rsidRPr="00E34E5E" w:rsidRDefault="00E34E5E" w:rsidP="00EE793E">
      <w:pPr>
        <w:pStyle w:val="KDParagraf"/>
        <w:spacing w:before="0"/>
        <w:rPr>
          <w:rFonts w:cs="Arial"/>
          <w:lang w:val="sr-Cyrl-RS"/>
        </w:rPr>
      </w:pPr>
    </w:p>
    <w:p w:rsidR="002E649D" w:rsidRPr="002E649D" w:rsidRDefault="002E649D" w:rsidP="002E649D">
      <w:pPr>
        <w:tabs>
          <w:tab w:val="left" w:pos="567"/>
        </w:tabs>
        <w:spacing w:before="0"/>
        <w:rPr>
          <w:rFonts w:cs="Arial"/>
          <w:b/>
        </w:rPr>
      </w:pPr>
      <w:r w:rsidRPr="002E649D">
        <w:rPr>
          <w:rFonts w:cs="Arial"/>
          <w:b/>
        </w:rPr>
        <w:t>КОРИСНИК УСЛУГА</w:t>
      </w:r>
      <w:r w:rsidRPr="002E649D">
        <w:rPr>
          <w:rFonts w:cs="Arial"/>
          <w:b/>
          <w:lang w:val="sr-Cyrl-RS"/>
        </w:rPr>
        <w:t xml:space="preserve">                                                                        </w:t>
      </w:r>
      <w:r w:rsidRPr="002E649D">
        <w:rPr>
          <w:rFonts w:cs="Arial"/>
          <w:b/>
        </w:rPr>
        <w:t>ПРУЖАЛАЦ УСЛУГА</w:t>
      </w:r>
    </w:p>
    <w:p w:rsidR="002E649D" w:rsidRPr="002E649D" w:rsidRDefault="002E649D" w:rsidP="002E649D">
      <w:pPr>
        <w:spacing w:before="0"/>
        <w:rPr>
          <w:rFonts w:cs="Arial"/>
          <w:b/>
          <w:color w:val="000000" w:themeColor="text1"/>
        </w:rPr>
      </w:pPr>
      <w:r w:rsidRPr="002E649D">
        <w:rPr>
          <w:rFonts w:cs="Arial"/>
          <w:b/>
        </w:rPr>
        <w:t>ЈП „Електропривреда Србије“</w:t>
      </w:r>
      <w:r w:rsidRPr="002E649D">
        <w:rPr>
          <w:rFonts w:cs="Arial"/>
          <w:b/>
          <w:color w:val="000000" w:themeColor="text1"/>
        </w:rPr>
        <w:t>Београд                                                Назив</w:t>
      </w:r>
    </w:p>
    <w:p w:rsidR="002E649D" w:rsidRPr="002E649D" w:rsidRDefault="002E649D" w:rsidP="002E649D">
      <w:pPr>
        <w:tabs>
          <w:tab w:val="left" w:pos="567"/>
        </w:tabs>
        <w:spacing w:before="0"/>
        <w:rPr>
          <w:rFonts w:cs="Arial"/>
          <w:b/>
          <w:color w:val="000000" w:themeColor="text1"/>
        </w:rPr>
      </w:pPr>
      <w:r w:rsidRPr="002E649D">
        <w:rPr>
          <w:rFonts w:cs="Arial"/>
          <w:b/>
          <w:color w:val="000000" w:themeColor="text1"/>
        </w:rPr>
        <w:t>Огранак ТЕНТ Београд-Обреновац</w:t>
      </w:r>
    </w:p>
    <w:p w:rsidR="002E649D" w:rsidRPr="002E649D" w:rsidRDefault="002E649D" w:rsidP="002E649D">
      <w:pPr>
        <w:tabs>
          <w:tab w:val="left" w:pos="567"/>
        </w:tabs>
        <w:spacing w:before="0"/>
        <w:rPr>
          <w:rFonts w:cs="Arial"/>
          <w:color w:val="000000" w:themeColor="text1"/>
          <w:lang w:val="sr-Cyrl-RS"/>
        </w:rPr>
      </w:pPr>
      <w:r w:rsidRPr="002E649D">
        <w:rPr>
          <w:rFonts w:cs="Arial"/>
          <w:color w:val="000000" w:themeColor="text1"/>
        </w:rPr>
        <w:t>___________________________________                             ________________________</w:t>
      </w:r>
    </w:p>
    <w:p w:rsidR="002E649D" w:rsidRPr="002E649D" w:rsidRDefault="002E649D" w:rsidP="002E649D">
      <w:pPr>
        <w:tabs>
          <w:tab w:val="left" w:pos="567"/>
        </w:tabs>
        <w:spacing w:before="0"/>
        <w:rPr>
          <w:rFonts w:cs="Arial"/>
          <w:color w:val="000000" w:themeColor="text1"/>
          <w:lang w:val="sr-Cyrl-RS"/>
        </w:rPr>
      </w:pPr>
    </w:p>
    <w:p w:rsidR="002E649D" w:rsidRPr="002E649D" w:rsidRDefault="002E649D" w:rsidP="002E649D">
      <w:pPr>
        <w:tabs>
          <w:tab w:val="left" w:pos="567"/>
        </w:tabs>
        <w:spacing w:before="0"/>
        <w:jc w:val="center"/>
        <w:rPr>
          <w:rFonts w:cs="Arial"/>
          <w:b/>
          <w:color w:val="000000" w:themeColor="text1"/>
        </w:rPr>
      </w:pPr>
      <w:r w:rsidRPr="002E649D">
        <w:rPr>
          <w:rFonts w:cs="Arial"/>
          <w:b/>
          <w:color w:val="000000" w:themeColor="text1"/>
        </w:rPr>
        <w:t>М.П.</w:t>
      </w:r>
    </w:p>
    <w:p w:rsidR="002E649D" w:rsidRPr="002E649D" w:rsidRDefault="002E649D" w:rsidP="002E649D">
      <w:pPr>
        <w:spacing w:before="0"/>
        <w:rPr>
          <w:rFonts w:cs="Arial"/>
          <w:color w:val="00B0F0"/>
        </w:rPr>
      </w:pPr>
      <w:r w:rsidRPr="002E649D">
        <w:rPr>
          <w:rFonts w:cs="Arial"/>
          <w:color w:val="000000" w:themeColor="text1"/>
        </w:rPr>
        <w:t>Финансијски директо</w:t>
      </w:r>
      <w:r w:rsidRPr="002E649D">
        <w:rPr>
          <w:rFonts w:cs="Arial"/>
          <w:color w:val="000000" w:themeColor="text1"/>
          <w:lang w:val="sr-Cyrl-RS"/>
        </w:rPr>
        <w:t>р</w:t>
      </w:r>
      <w:r w:rsidRPr="002E649D">
        <w:rPr>
          <w:rFonts w:cs="Arial"/>
          <w:color w:val="000000" w:themeColor="text1"/>
        </w:rPr>
        <w:t xml:space="preserve"> ТЕНТ, </w:t>
      </w:r>
      <w:r w:rsidRPr="002E649D">
        <w:rPr>
          <w:rFonts w:cs="Arial"/>
          <w:color w:val="000000" w:themeColor="text1"/>
          <w:lang w:val="sr-Cyrl-RS"/>
        </w:rPr>
        <w:t xml:space="preserve">            </w:t>
      </w:r>
      <w:r w:rsidRPr="002E649D">
        <w:rPr>
          <w:rFonts w:cs="Arial"/>
          <w:color w:val="000000" w:themeColor="text1"/>
        </w:rPr>
        <w:t>име и</w:t>
      </w:r>
      <w:r w:rsidRPr="002E649D">
        <w:rPr>
          <w:rFonts w:cs="Arial"/>
          <w:color w:val="000000" w:themeColor="text1"/>
          <w:lang w:val="sr-Cyrl-RS"/>
        </w:rPr>
        <w:t xml:space="preserve"> </w:t>
      </w:r>
      <w:r w:rsidRPr="002E649D">
        <w:rPr>
          <w:rFonts w:cs="Arial"/>
          <w:color w:val="000000" w:themeColor="text1"/>
        </w:rPr>
        <w:t xml:space="preserve">презиме,функција                                            </w:t>
      </w:r>
      <w:r w:rsidRPr="002E649D">
        <w:rPr>
          <w:rFonts w:cs="Arial"/>
          <w:lang w:val="sr-Cyrl-CS"/>
        </w:rPr>
        <w:t>Жељко Вујиновић</w:t>
      </w:r>
      <w:r w:rsidRPr="002E649D">
        <w:rPr>
          <w:rFonts w:cs="Arial"/>
        </w:rPr>
        <w:t xml:space="preserve">.                                             </w:t>
      </w:r>
    </w:p>
    <w:p w:rsidR="00BF0590" w:rsidRDefault="00BF0590"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B6621C" w:rsidRPr="00EA1A33" w:rsidRDefault="00B6621C" w:rsidP="00EE793E">
      <w:pPr>
        <w:pStyle w:val="KDParagraf"/>
        <w:spacing w:before="0"/>
        <w:rPr>
          <w:rFonts w:cs="Arial"/>
          <w:lang w:val="sr-Cyrl-RS"/>
        </w:rPr>
      </w:pPr>
    </w:p>
    <w:p w:rsidR="00606C20" w:rsidRDefault="00606C20" w:rsidP="00606C20">
      <w:pPr>
        <w:pStyle w:val="KDParagraf"/>
        <w:spacing w:before="0"/>
        <w:rPr>
          <w:rFonts w:cs="Arial"/>
          <w:b/>
        </w:rPr>
      </w:pPr>
    </w:p>
    <w:p w:rsidR="00ED4C67" w:rsidRPr="00862FAD" w:rsidRDefault="00ED4C67" w:rsidP="00ED4C67">
      <w:pPr>
        <w:spacing w:before="40"/>
        <w:rPr>
          <w:lang w:val="sr-Cyrl-CS"/>
        </w:rPr>
      </w:pPr>
    </w:p>
    <w:sectPr w:rsidR="00ED4C67" w:rsidRPr="00862FA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00" w:rsidRDefault="007A4200">
      <w:r>
        <w:separator/>
      </w:r>
    </w:p>
    <w:p w:rsidR="007A4200" w:rsidRDefault="007A4200"/>
  </w:endnote>
  <w:endnote w:type="continuationSeparator" w:id="0">
    <w:p w:rsidR="007A4200" w:rsidRDefault="007A4200">
      <w:r>
        <w:continuationSeparator/>
      </w:r>
    </w:p>
    <w:p w:rsidR="007A4200" w:rsidRDefault="007A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BF" w:rsidRDefault="001774B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4BF" w:rsidRDefault="001774BF" w:rsidP="00841BE7">
    <w:pPr>
      <w:pStyle w:val="Footer"/>
      <w:ind w:right="360"/>
    </w:pPr>
  </w:p>
  <w:p w:rsidR="001774BF" w:rsidRDefault="001774B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BF" w:rsidRPr="00EC5BB4" w:rsidRDefault="001774BF"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2558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2558C">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BF" w:rsidRPr="00EC5BB4" w:rsidRDefault="001774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2558C">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2558C">
      <w:rPr>
        <w:rStyle w:val="PageNumber"/>
        <w:rFonts w:cs="Arial"/>
        <w:b/>
        <w:noProof/>
        <w:szCs w:val="24"/>
      </w:rPr>
      <w:t>35</w:t>
    </w:r>
    <w:r w:rsidRPr="00EC5BB4">
      <w:rPr>
        <w:rStyle w:val="PageNumber"/>
        <w:rFonts w:cs="Arial"/>
        <w:b/>
        <w:szCs w:val="24"/>
      </w:rPr>
      <w:fldChar w:fldCharType="end"/>
    </w:r>
  </w:p>
  <w:p w:rsidR="001774BF" w:rsidRDefault="0017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00" w:rsidRDefault="007A4200">
      <w:r>
        <w:separator/>
      </w:r>
    </w:p>
    <w:p w:rsidR="007A4200" w:rsidRDefault="007A4200"/>
  </w:footnote>
  <w:footnote w:type="continuationSeparator" w:id="0">
    <w:p w:rsidR="007A4200" w:rsidRDefault="007A4200">
      <w:r>
        <w:continuationSeparator/>
      </w:r>
    </w:p>
    <w:p w:rsidR="007A4200" w:rsidRDefault="007A42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BF" w:rsidRDefault="001774BF" w:rsidP="004276AD">
    <w:pPr>
      <w:pStyle w:val="Header"/>
      <w:rPr>
        <w:sz w:val="20"/>
      </w:rPr>
    </w:pPr>
  </w:p>
  <w:p w:rsidR="001774BF" w:rsidRPr="00274C2A" w:rsidRDefault="001774BF" w:rsidP="004276AD">
    <w:pPr>
      <w:pStyle w:val="Header"/>
      <w:rPr>
        <w:sz w:val="18"/>
        <w:szCs w:val="18"/>
        <w:lang w:val="sr-Cyrl-RS"/>
      </w:rPr>
    </w:pPr>
    <w:r w:rsidRPr="00274C2A">
      <w:rPr>
        <w:sz w:val="18"/>
        <w:szCs w:val="18"/>
      </w:rPr>
      <w:t>ЈП „Електропривреда Србије“</w:t>
    </w:r>
  </w:p>
  <w:p w:rsidR="001774BF" w:rsidRPr="00CF7F95" w:rsidRDefault="001774BF" w:rsidP="00661601">
    <w:pPr>
      <w:spacing w:before="0"/>
      <w:ind w:left="-360" w:right="-19"/>
      <w:jc w:val="center"/>
      <w:outlineLvl w:val="0"/>
      <w:rPr>
        <w:rFonts w:cs="Arial"/>
        <w:b/>
        <w:sz w:val="18"/>
        <w:szCs w:val="18"/>
        <w:lang w:val="sr-Cyrl-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 xml:space="preserve">. </w:t>
    </w:r>
    <w:r w:rsidRPr="00CF7F95">
      <w:rPr>
        <w:rFonts w:eastAsia="Arial" w:cs="Arial"/>
        <w:b/>
        <w:color w:val="000000"/>
        <w:sz w:val="18"/>
        <w:szCs w:val="18"/>
        <w:lang w:val="sr-Latn-RS" w:eastAsia="sr-Latn-RS"/>
      </w:rPr>
      <w:t>2824/2018(3000/1359/2018)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BF" w:rsidRDefault="001774BF" w:rsidP="004276AD">
    <w:pPr>
      <w:pStyle w:val="Header"/>
    </w:pPr>
  </w:p>
  <w:p w:rsidR="001774BF" w:rsidRPr="00274C2A" w:rsidRDefault="001774BF" w:rsidP="00A31A80">
    <w:pPr>
      <w:pStyle w:val="Header"/>
      <w:rPr>
        <w:sz w:val="18"/>
        <w:szCs w:val="18"/>
        <w:lang w:val="sr-Cyrl-RS"/>
      </w:rPr>
    </w:pPr>
    <w:r w:rsidRPr="00274C2A">
      <w:rPr>
        <w:sz w:val="18"/>
        <w:szCs w:val="18"/>
      </w:rPr>
      <w:t>ЈП „Електропривреда Србије“</w:t>
    </w:r>
  </w:p>
  <w:p w:rsidR="001774BF" w:rsidRPr="00661601" w:rsidRDefault="001774BF" w:rsidP="00892D07">
    <w:pPr>
      <w:spacing w:before="0"/>
      <w:ind w:left="-360" w:right="-19"/>
      <w:jc w:val="center"/>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 xml:space="preserve">. </w:t>
    </w:r>
    <w:r w:rsidRPr="00661601">
      <w:rPr>
        <w:rFonts w:cs="Arial"/>
        <w:b/>
        <w:sz w:val="18"/>
        <w:szCs w:val="18"/>
        <w:lang w:val="sr-Cyrl-CS"/>
      </w:rPr>
      <w:t>3000/</w:t>
    </w:r>
    <w:r w:rsidRPr="00661601">
      <w:rPr>
        <w:rFonts w:cs="Arial"/>
        <w:b/>
        <w:sz w:val="18"/>
        <w:szCs w:val="18"/>
        <w:lang w:val="sr-Latn-RS"/>
      </w:rPr>
      <w:t>0039</w:t>
    </w:r>
    <w:r w:rsidRPr="00661601">
      <w:rPr>
        <w:rFonts w:cs="Arial"/>
        <w:b/>
        <w:sz w:val="18"/>
        <w:szCs w:val="18"/>
        <w:lang w:val="sr-Cyrl-CS"/>
      </w:rPr>
      <w:t>/2017(</w:t>
    </w:r>
    <w:r w:rsidRPr="00661601">
      <w:rPr>
        <w:rFonts w:cs="Arial"/>
        <w:b/>
        <w:sz w:val="18"/>
        <w:szCs w:val="18"/>
        <w:lang w:val="sr-Latn-RS"/>
      </w:rPr>
      <w:t>718</w:t>
    </w:r>
    <w:r w:rsidRPr="00661601">
      <w:rPr>
        <w:rFonts w:cs="Arial"/>
        <w:b/>
        <w:sz w:val="18"/>
        <w:szCs w:val="18"/>
        <w:lang w:val="sr-Cyrl-CS"/>
      </w:rPr>
      <w:t>/2017)</w:t>
    </w:r>
  </w:p>
  <w:p w:rsidR="001774BF" w:rsidRDefault="001774BF" w:rsidP="00892D07">
    <w:pPr>
      <w:ind w:left="-360" w:right="-19"/>
      <w:jc w:val="right"/>
      <w:outlineLvl w:val="0"/>
      <w:rPr>
        <w:rFonts w:cs="Arial"/>
        <w:b/>
        <w:sz w:val="18"/>
        <w:szCs w:val="18"/>
        <w:lang w:val="sr-Cyrl-CS"/>
      </w:rPr>
    </w:pPr>
  </w:p>
  <w:p w:rsidR="001774BF" w:rsidRPr="00A31A80" w:rsidRDefault="001774BF" w:rsidP="00892D07">
    <w:pPr>
      <w:ind w:left="-360" w:right="-19"/>
      <w:jc w:val="right"/>
      <w:outlineLvl w:val="0"/>
      <w:rPr>
        <w:rFonts w:cs="Arial"/>
        <w:b/>
        <w:sz w:val="18"/>
        <w:szCs w:val="18"/>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B77BB9"/>
    <w:multiLevelType w:val="hybridMultilevel"/>
    <w:tmpl w:val="720A426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DC795F"/>
    <w:multiLevelType w:val="hybridMultilevel"/>
    <w:tmpl w:val="1D9C3672"/>
    <w:lvl w:ilvl="0" w:tplc="241A0015">
      <w:start w:val="1"/>
      <w:numFmt w:val="upperLetter"/>
      <w:lvlText w:val="%1."/>
      <w:lvlJc w:val="left"/>
      <w:pPr>
        <w:ind w:left="735" w:hanging="360"/>
      </w:pPr>
    </w:lvl>
    <w:lvl w:ilvl="1" w:tplc="241A0019" w:tentative="1">
      <w:start w:val="1"/>
      <w:numFmt w:val="lowerLetter"/>
      <w:lvlText w:val="%2."/>
      <w:lvlJc w:val="left"/>
      <w:pPr>
        <w:ind w:left="1455" w:hanging="360"/>
      </w:pPr>
    </w:lvl>
    <w:lvl w:ilvl="2" w:tplc="241A001B" w:tentative="1">
      <w:start w:val="1"/>
      <w:numFmt w:val="lowerRoman"/>
      <w:lvlText w:val="%3."/>
      <w:lvlJc w:val="right"/>
      <w:pPr>
        <w:ind w:left="2175" w:hanging="180"/>
      </w:pPr>
    </w:lvl>
    <w:lvl w:ilvl="3" w:tplc="241A000F" w:tentative="1">
      <w:start w:val="1"/>
      <w:numFmt w:val="decimal"/>
      <w:lvlText w:val="%4."/>
      <w:lvlJc w:val="left"/>
      <w:pPr>
        <w:ind w:left="2895" w:hanging="360"/>
      </w:pPr>
    </w:lvl>
    <w:lvl w:ilvl="4" w:tplc="241A0019" w:tentative="1">
      <w:start w:val="1"/>
      <w:numFmt w:val="lowerLetter"/>
      <w:lvlText w:val="%5."/>
      <w:lvlJc w:val="left"/>
      <w:pPr>
        <w:ind w:left="3615" w:hanging="360"/>
      </w:pPr>
    </w:lvl>
    <w:lvl w:ilvl="5" w:tplc="241A001B" w:tentative="1">
      <w:start w:val="1"/>
      <w:numFmt w:val="lowerRoman"/>
      <w:lvlText w:val="%6."/>
      <w:lvlJc w:val="right"/>
      <w:pPr>
        <w:ind w:left="4335" w:hanging="180"/>
      </w:pPr>
    </w:lvl>
    <w:lvl w:ilvl="6" w:tplc="241A000F" w:tentative="1">
      <w:start w:val="1"/>
      <w:numFmt w:val="decimal"/>
      <w:lvlText w:val="%7."/>
      <w:lvlJc w:val="left"/>
      <w:pPr>
        <w:ind w:left="5055" w:hanging="360"/>
      </w:pPr>
    </w:lvl>
    <w:lvl w:ilvl="7" w:tplc="241A0019" w:tentative="1">
      <w:start w:val="1"/>
      <w:numFmt w:val="lowerLetter"/>
      <w:lvlText w:val="%8."/>
      <w:lvlJc w:val="left"/>
      <w:pPr>
        <w:ind w:left="5775" w:hanging="360"/>
      </w:pPr>
    </w:lvl>
    <w:lvl w:ilvl="8" w:tplc="241A001B" w:tentative="1">
      <w:start w:val="1"/>
      <w:numFmt w:val="lowerRoman"/>
      <w:lvlText w:val="%9."/>
      <w:lvlJc w:val="right"/>
      <w:pPr>
        <w:ind w:left="6495"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4BD3126F"/>
    <w:multiLevelType w:val="hybridMultilevel"/>
    <w:tmpl w:val="BD6ED27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44230D9"/>
    <w:multiLevelType w:val="hybridMultilevel"/>
    <w:tmpl w:val="59769B0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54D10B11"/>
    <w:multiLevelType w:val="hybridMultilevel"/>
    <w:tmpl w:val="8EDAACB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0244D8"/>
    <w:multiLevelType w:val="hybridMultilevel"/>
    <w:tmpl w:val="B23E8DFA"/>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46D7818"/>
    <w:multiLevelType w:val="hybridMultilevel"/>
    <w:tmpl w:val="22DCB79E"/>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3E1FC0"/>
    <w:multiLevelType w:val="hybridMultilevel"/>
    <w:tmpl w:val="810AF618"/>
    <w:lvl w:ilvl="0" w:tplc="241A001B">
      <w:start w:val="1"/>
      <w:numFmt w:val="lowerRoman"/>
      <w:lvlText w:val="%1."/>
      <w:lvlJc w:val="righ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0"/>
  </w:num>
  <w:num w:numId="4">
    <w:abstractNumId w:val="56"/>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3"/>
  </w:num>
  <w:num w:numId="8">
    <w:abstractNumId w:val="70"/>
  </w:num>
  <w:num w:numId="9">
    <w:abstractNumId w:val="66"/>
  </w:num>
  <w:num w:numId="10">
    <w:abstractNumId w:val="59"/>
  </w:num>
  <w:num w:numId="11">
    <w:abstractNumId w:val="63"/>
  </w:num>
  <w:num w:numId="12">
    <w:abstractNumId w:val="82"/>
  </w:num>
  <w:num w:numId="13">
    <w:abstractNumId w:val="74"/>
  </w:num>
  <w:num w:numId="14">
    <w:abstractNumId w:val="84"/>
  </w:num>
  <w:num w:numId="15">
    <w:abstractNumId w:val="65"/>
  </w:num>
  <w:num w:numId="1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91"/>
  </w:num>
  <w:num w:numId="22">
    <w:abstractNumId w:val="57"/>
  </w:num>
  <w:num w:numId="23">
    <w:abstractNumId w:val="87"/>
  </w:num>
  <w:num w:numId="24">
    <w:abstractNumId w:val="61"/>
  </w:num>
  <w:num w:numId="25">
    <w:abstractNumId w:val="72"/>
  </w:num>
  <w:num w:numId="26">
    <w:abstractNumId w:val="81"/>
  </w:num>
  <w:num w:numId="27">
    <w:abstractNumId w:val="49"/>
  </w:num>
  <w:num w:numId="28">
    <w:abstractNumId w:val="75"/>
  </w:num>
  <w:num w:numId="29">
    <w:abstractNumId w:val="62"/>
  </w:num>
  <w:num w:numId="30">
    <w:abstractNumId w:val="76"/>
  </w:num>
  <w:num w:numId="31">
    <w:abstractNumId w:val="79"/>
  </w:num>
  <w:num w:numId="32">
    <w:abstractNumId w:val="73"/>
  </w:num>
  <w:num w:numId="33">
    <w:abstractNumId w:val="92"/>
  </w:num>
  <w:num w:numId="34">
    <w:abstractNumId w:val="50"/>
  </w:num>
  <w:num w:numId="35">
    <w:abstractNumId w:val="6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595"/>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4F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18"/>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57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C44"/>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BF"/>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6F15"/>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6C9"/>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BF"/>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11E"/>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8F"/>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28D"/>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3FE"/>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1C1"/>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6C1"/>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4FBA"/>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EE"/>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49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2F7B1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359"/>
    <w:rsid w:val="00305592"/>
    <w:rsid w:val="00305ABA"/>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7B"/>
    <w:rsid w:val="00350FB0"/>
    <w:rsid w:val="003515FF"/>
    <w:rsid w:val="0035163D"/>
    <w:rsid w:val="0035188B"/>
    <w:rsid w:val="0035236F"/>
    <w:rsid w:val="003525AA"/>
    <w:rsid w:val="00352784"/>
    <w:rsid w:val="003527E1"/>
    <w:rsid w:val="00352864"/>
    <w:rsid w:val="003528F1"/>
    <w:rsid w:val="00352C3A"/>
    <w:rsid w:val="00352D61"/>
    <w:rsid w:val="00353961"/>
    <w:rsid w:val="00353FDC"/>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B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6DBD"/>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69"/>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A3D"/>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167"/>
    <w:rsid w:val="0043024A"/>
    <w:rsid w:val="00430427"/>
    <w:rsid w:val="004312D3"/>
    <w:rsid w:val="004317EF"/>
    <w:rsid w:val="00431B8E"/>
    <w:rsid w:val="0043237C"/>
    <w:rsid w:val="00432535"/>
    <w:rsid w:val="00432657"/>
    <w:rsid w:val="004327B8"/>
    <w:rsid w:val="00432942"/>
    <w:rsid w:val="00432D69"/>
    <w:rsid w:val="00432D88"/>
    <w:rsid w:val="0043312E"/>
    <w:rsid w:val="00433673"/>
    <w:rsid w:val="00433784"/>
    <w:rsid w:val="004337E2"/>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361"/>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06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C7"/>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0F9D"/>
    <w:rsid w:val="004A12CB"/>
    <w:rsid w:val="004A1538"/>
    <w:rsid w:val="004A169D"/>
    <w:rsid w:val="004A20F9"/>
    <w:rsid w:val="004A23B2"/>
    <w:rsid w:val="004A2650"/>
    <w:rsid w:val="004A28A7"/>
    <w:rsid w:val="004A2E80"/>
    <w:rsid w:val="004A304D"/>
    <w:rsid w:val="004A34A8"/>
    <w:rsid w:val="004A375E"/>
    <w:rsid w:val="004A39DC"/>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136"/>
    <w:rsid w:val="004E038A"/>
    <w:rsid w:val="004E0B26"/>
    <w:rsid w:val="004E0FFC"/>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6C00"/>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2FA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55"/>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20"/>
    <w:rsid w:val="00606DC4"/>
    <w:rsid w:val="0060795F"/>
    <w:rsid w:val="00607CF3"/>
    <w:rsid w:val="006103C9"/>
    <w:rsid w:val="0061088E"/>
    <w:rsid w:val="00610975"/>
    <w:rsid w:val="006109C2"/>
    <w:rsid w:val="00610BD0"/>
    <w:rsid w:val="0061167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4EC1"/>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60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2DF"/>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DB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D38"/>
    <w:rsid w:val="00714FD3"/>
    <w:rsid w:val="007152B5"/>
    <w:rsid w:val="00715FF1"/>
    <w:rsid w:val="00716152"/>
    <w:rsid w:val="007163D0"/>
    <w:rsid w:val="00716885"/>
    <w:rsid w:val="00716938"/>
    <w:rsid w:val="00716AFF"/>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10"/>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B2"/>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F5"/>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D3"/>
    <w:rsid w:val="007A2F57"/>
    <w:rsid w:val="007A37F7"/>
    <w:rsid w:val="007A38B0"/>
    <w:rsid w:val="007A3FDC"/>
    <w:rsid w:val="007A40A1"/>
    <w:rsid w:val="007A4200"/>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A67"/>
    <w:rsid w:val="007B7BDF"/>
    <w:rsid w:val="007B7F39"/>
    <w:rsid w:val="007C0E7C"/>
    <w:rsid w:val="007C114C"/>
    <w:rsid w:val="007C122D"/>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E3"/>
    <w:rsid w:val="007F1516"/>
    <w:rsid w:val="007F15CD"/>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5D9"/>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D07"/>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9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D6"/>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05F"/>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BD9"/>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FD"/>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37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65E"/>
    <w:rsid w:val="009D5749"/>
    <w:rsid w:val="009D5973"/>
    <w:rsid w:val="009D5A6F"/>
    <w:rsid w:val="009D638A"/>
    <w:rsid w:val="009D639F"/>
    <w:rsid w:val="009D6B19"/>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8C3"/>
    <w:rsid w:val="00A26E0E"/>
    <w:rsid w:val="00A27030"/>
    <w:rsid w:val="00A308F9"/>
    <w:rsid w:val="00A310F5"/>
    <w:rsid w:val="00A3140C"/>
    <w:rsid w:val="00A315D5"/>
    <w:rsid w:val="00A31602"/>
    <w:rsid w:val="00A316B1"/>
    <w:rsid w:val="00A31A80"/>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788"/>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66"/>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2D55"/>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7F"/>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6F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10"/>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0E3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AB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B6"/>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4CA"/>
    <w:rsid w:val="00C458A4"/>
    <w:rsid w:val="00C459BC"/>
    <w:rsid w:val="00C4618B"/>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559"/>
    <w:rsid w:val="00CC2D01"/>
    <w:rsid w:val="00CC2D23"/>
    <w:rsid w:val="00CC2EED"/>
    <w:rsid w:val="00CC3020"/>
    <w:rsid w:val="00CC3260"/>
    <w:rsid w:val="00CC373C"/>
    <w:rsid w:val="00CC3AF3"/>
    <w:rsid w:val="00CC3F1F"/>
    <w:rsid w:val="00CC3F80"/>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7E"/>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A6"/>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CF7F95"/>
    <w:rsid w:val="00D00431"/>
    <w:rsid w:val="00D0044D"/>
    <w:rsid w:val="00D00459"/>
    <w:rsid w:val="00D0047F"/>
    <w:rsid w:val="00D006FE"/>
    <w:rsid w:val="00D00CEF"/>
    <w:rsid w:val="00D00DBD"/>
    <w:rsid w:val="00D00E1E"/>
    <w:rsid w:val="00D014EC"/>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78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17"/>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8D5"/>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70"/>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F"/>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BE8"/>
    <w:rsid w:val="00E77FBB"/>
    <w:rsid w:val="00E8008A"/>
    <w:rsid w:val="00E80566"/>
    <w:rsid w:val="00E80DF4"/>
    <w:rsid w:val="00E81060"/>
    <w:rsid w:val="00E81399"/>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063"/>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521"/>
    <w:rsid w:val="00EF165A"/>
    <w:rsid w:val="00EF17AA"/>
    <w:rsid w:val="00EF1E78"/>
    <w:rsid w:val="00EF2390"/>
    <w:rsid w:val="00EF2482"/>
    <w:rsid w:val="00EF24DB"/>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58C"/>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60F"/>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4B"/>
    <w:rsid w:val="00F60766"/>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1C8"/>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6EAB"/>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30D"/>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21AE"/>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0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53968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530D436-41DC-4DFF-9ED8-2F1B1808A50D}">
  <ds:schemaRefs>
    <ds:schemaRef ds:uri="http://schemas.openxmlformats.org/officeDocument/2006/bibliography"/>
  </ds:schemaRefs>
</ds:datastoreItem>
</file>

<file path=customXml/itemProps100.xml><?xml version="1.0" encoding="utf-8"?>
<ds:datastoreItem xmlns:ds="http://schemas.openxmlformats.org/officeDocument/2006/customXml" ds:itemID="{282C3BF6-0591-4204-92A9-98399D828CCC}">
  <ds:schemaRefs>
    <ds:schemaRef ds:uri="http://schemas.openxmlformats.org/officeDocument/2006/bibliography"/>
  </ds:schemaRefs>
</ds:datastoreItem>
</file>

<file path=customXml/itemProps101.xml><?xml version="1.0" encoding="utf-8"?>
<ds:datastoreItem xmlns:ds="http://schemas.openxmlformats.org/officeDocument/2006/customXml" ds:itemID="{84159B76-C506-4CC5-B7EB-D69F66E21B6F}">
  <ds:schemaRefs>
    <ds:schemaRef ds:uri="http://schemas.openxmlformats.org/officeDocument/2006/bibliography"/>
  </ds:schemaRefs>
</ds:datastoreItem>
</file>

<file path=customXml/itemProps102.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103.xml><?xml version="1.0" encoding="utf-8"?>
<ds:datastoreItem xmlns:ds="http://schemas.openxmlformats.org/officeDocument/2006/customXml" ds:itemID="{CED2396C-2286-41F7-A7A6-63DA5D90C957}">
  <ds:schemaRefs>
    <ds:schemaRef ds:uri="http://schemas.openxmlformats.org/officeDocument/2006/bibliography"/>
  </ds:schemaRefs>
</ds:datastoreItem>
</file>

<file path=customXml/itemProps104.xml><?xml version="1.0" encoding="utf-8"?>
<ds:datastoreItem xmlns:ds="http://schemas.openxmlformats.org/officeDocument/2006/customXml" ds:itemID="{31A9DEF6-9053-4185-8098-B02DA9508F0E}">
  <ds:schemaRefs>
    <ds:schemaRef ds:uri="http://schemas.openxmlformats.org/officeDocument/2006/bibliography"/>
  </ds:schemaRefs>
</ds:datastoreItem>
</file>

<file path=customXml/itemProps105.xml><?xml version="1.0" encoding="utf-8"?>
<ds:datastoreItem xmlns:ds="http://schemas.openxmlformats.org/officeDocument/2006/customXml" ds:itemID="{7219DCDE-28D1-40DD-AE63-5C41AB3BECC8}">
  <ds:schemaRefs>
    <ds:schemaRef ds:uri="http://schemas.openxmlformats.org/officeDocument/2006/bibliography"/>
  </ds:schemaRefs>
</ds:datastoreItem>
</file>

<file path=customXml/itemProps106.xml><?xml version="1.0" encoding="utf-8"?>
<ds:datastoreItem xmlns:ds="http://schemas.openxmlformats.org/officeDocument/2006/customXml" ds:itemID="{E3DFEA7E-D5A7-4664-9A58-BA7EFFBAB084}">
  <ds:schemaRefs>
    <ds:schemaRef ds:uri="http://schemas.openxmlformats.org/officeDocument/2006/bibliography"/>
  </ds:schemaRefs>
</ds:datastoreItem>
</file>

<file path=customXml/itemProps107.xml><?xml version="1.0" encoding="utf-8"?>
<ds:datastoreItem xmlns:ds="http://schemas.openxmlformats.org/officeDocument/2006/customXml" ds:itemID="{94B31B9D-BD86-4894-9572-A33D068EC0EC}">
  <ds:schemaRefs>
    <ds:schemaRef ds:uri="http://schemas.openxmlformats.org/officeDocument/2006/bibliography"/>
  </ds:schemaRefs>
</ds:datastoreItem>
</file>

<file path=customXml/itemProps108.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109.xml><?xml version="1.0" encoding="utf-8"?>
<ds:datastoreItem xmlns:ds="http://schemas.openxmlformats.org/officeDocument/2006/customXml" ds:itemID="{DBDC0FFD-ACED-4556-8797-E8399C84186F}">
  <ds:schemaRefs>
    <ds:schemaRef ds:uri="http://schemas.openxmlformats.org/officeDocument/2006/bibliography"/>
  </ds:schemaRefs>
</ds:datastoreItem>
</file>

<file path=customXml/itemProps11.xml><?xml version="1.0" encoding="utf-8"?>
<ds:datastoreItem xmlns:ds="http://schemas.openxmlformats.org/officeDocument/2006/customXml" ds:itemID="{399F3B57-489B-461C-8E1E-3E2CD677919F}">
  <ds:schemaRefs>
    <ds:schemaRef ds:uri="http://schemas.openxmlformats.org/officeDocument/2006/bibliography"/>
  </ds:schemaRefs>
</ds:datastoreItem>
</file>

<file path=customXml/itemProps110.xml><?xml version="1.0" encoding="utf-8"?>
<ds:datastoreItem xmlns:ds="http://schemas.openxmlformats.org/officeDocument/2006/customXml" ds:itemID="{8BB17B0B-BDC4-4EDC-B94C-F48B30A43742}">
  <ds:schemaRefs>
    <ds:schemaRef ds:uri="http://schemas.openxmlformats.org/officeDocument/2006/bibliography"/>
  </ds:schemaRefs>
</ds:datastoreItem>
</file>

<file path=customXml/itemProps111.xml><?xml version="1.0" encoding="utf-8"?>
<ds:datastoreItem xmlns:ds="http://schemas.openxmlformats.org/officeDocument/2006/customXml" ds:itemID="{415FD38F-95E6-4410-9A6F-554D457A09D1}">
  <ds:schemaRefs>
    <ds:schemaRef ds:uri="http://schemas.openxmlformats.org/officeDocument/2006/bibliography"/>
  </ds:schemaRefs>
</ds:datastoreItem>
</file>

<file path=customXml/itemProps112.xml><?xml version="1.0" encoding="utf-8"?>
<ds:datastoreItem xmlns:ds="http://schemas.openxmlformats.org/officeDocument/2006/customXml" ds:itemID="{BFC44706-13C9-4FA3-A61A-E3C08AC7A3F3}">
  <ds:schemaRefs>
    <ds:schemaRef ds:uri="http://schemas.openxmlformats.org/officeDocument/2006/bibliography"/>
  </ds:schemaRefs>
</ds:datastoreItem>
</file>

<file path=customXml/itemProps113.xml><?xml version="1.0" encoding="utf-8"?>
<ds:datastoreItem xmlns:ds="http://schemas.openxmlformats.org/officeDocument/2006/customXml" ds:itemID="{16709C2D-1B81-4D0A-97BB-6D49E7DB2A29}">
  <ds:schemaRefs>
    <ds:schemaRef ds:uri="http://schemas.openxmlformats.org/officeDocument/2006/bibliography"/>
  </ds:schemaRefs>
</ds:datastoreItem>
</file>

<file path=customXml/itemProps114.xml><?xml version="1.0" encoding="utf-8"?>
<ds:datastoreItem xmlns:ds="http://schemas.openxmlformats.org/officeDocument/2006/customXml" ds:itemID="{C3A9BA5C-B518-47B6-9DF1-C56AF4ABEF6E}">
  <ds:schemaRefs>
    <ds:schemaRef ds:uri="http://schemas.openxmlformats.org/officeDocument/2006/bibliography"/>
  </ds:schemaRefs>
</ds:datastoreItem>
</file>

<file path=customXml/itemProps115.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116.xml><?xml version="1.0" encoding="utf-8"?>
<ds:datastoreItem xmlns:ds="http://schemas.openxmlformats.org/officeDocument/2006/customXml" ds:itemID="{DA3A32D3-C9D1-4BA1-81C0-A8E84FF3289A}">
  <ds:schemaRefs>
    <ds:schemaRef ds:uri="http://schemas.openxmlformats.org/officeDocument/2006/bibliography"/>
  </ds:schemaRefs>
</ds:datastoreItem>
</file>

<file path=customXml/itemProps117.xml><?xml version="1.0" encoding="utf-8"?>
<ds:datastoreItem xmlns:ds="http://schemas.openxmlformats.org/officeDocument/2006/customXml" ds:itemID="{EAD8DF02-D842-4060-ADC3-312C4D8CCB5B}">
  <ds:schemaRefs>
    <ds:schemaRef ds:uri="http://schemas.openxmlformats.org/officeDocument/2006/bibliography"/>
  </ds:schemaRefs>
</ds:datastoreItem>
</file>

<file path=customXml/itemProps118.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119.xml><?xml version="1.0" encoding="utf-8"?>
<ds:datastoreItem xmlns:ds="http://schemas.openxmlformats.org/officeDocument/2006/customXml" ds:itemID="{6CAA5443-91BC-4955-A60A-C611EFC7FD14}">
  <ds:schemaRefs>
    <ds:schemaRef ds:uri="http://schemas.openxmlformats.org/officeDocument/2006/bibliography"/>
  </ds:schemaRefs>
</ds:datastoreItem>
</file>

<file path=customXml/itemProps12.xml><?xml version="1.0" encoding="utf-8"?>
<ds:datastoreItem xmlns:ds="http://schemas.openxmlformats.org/officeDocument/2006/customXml" ds:itemID="{BD54C253-8AC5-4E94-9D9F-FD51C2FB9E8E}">
  <ds:schemaRefs>
    <ds:schemaRef ds:uri="http://schemas.openxmlformats.org/officeDocument/2006/bibliography"/>
  </ds:schemaRefs>
</ds:datastoreItem>
</file>

<file path=customXml/itemProps120.xml><?xml version="1.0" encoding="utf-8"?>
<ds:datastoreItem xmlns:ds="http://schemas.openxmlformats.org/officeDocument/2006/customXml" ds:itemID="{0AA0D5A6-4389-44C9-8F3C-5F39AB3EECD4}">
  <ds:schemaRefs>
    <ds:schemaRef ds:uri="http://schemas.openxmlformats.org/officeDocument/2006/bibliography"/>
  </ds:schemaRefs>
</ds:datastoreItem>
</file>

<file path=customXml/itemProps121.xml><?xml version="1.0" encoding="utf-8"?>
<ds:datastoreItem xmlns:ds="http://schemas.openxmlformats.org/officeDocument/2006/customXml" ds:itemID="{0B145629-A3D1-441A-A19C-EB79E6174CDF}">
  <ds:schemaRefs>
    <ds:schemaRef ds:uri="http://schemas.openxmlformats.org/officeDocument/2006/bibliography"/>
  </ds:schemaRefs>
</ds:datastoreItem>
</file>

<file path=customXml/itemProps122.xml><?xml version="1.0" encoding="utf-8"?>
<ds:datastoreItem xmlns:ds="http://schemas.openxmlformats.org/officeDocument/2006/customXml" ds:itemID="{9D21E69B-655B-4042-8682-C0A47A8816B1}">
  <ds:schemaRefs>
    <ds:schemaRef ds:uri="http://schemas.openxmlformats.org/officeDocument/2006/bibliography"/>
  </ds:schemaRefs>
</ds:datastoreItem>
</file>

<file path=customXml/itemProps123.xml><?xml version="1.0" encoding="utf-8"?>
<ds:datastoreItem xmlns:ds="http://schemas.openxmlformats.org/officeDocument/2006/customXml" ds:itemID="{0942643D-43E3-49BF-B42B-D8DA298590CE}">
  <ds:schemaRefs>
    <ds:schemaRef ds:uri="http://schemas.openxmlformats.org/officeDocument/2006/bibliography"/>
  </ds:schemaRefs>
</ds:datastoreItem>
</file>

<file path=customXml/itemProps124.xml><?xml version="1.0" encoding="utf-8"?>
<ds:datastoreItem xmlns:ds="http://schemas.openxmlformats.org/officeDocument/2006/customXml" ds:itemID="{D24989A4-74F9-4D59-AAD9-D7DC824304DD}">
  <ds:schemaRefs>
    <ds:schemaRef ds:uri="http://schemas.openxmlformats.org/officeDocument/2006/bibliography"/>
  </ds:schemaRefs>
</ds:datastoreItem>
</file>

<file path=customXml/itemProps125.xml><?xml version="1.0" encoding="utf-8"?>
<ds:datastoreItem xmlns:ds="http://schemas.openxmlformats.org/officeDocument/2006/customXml" ds:itemID="{CA397B4E-8E66-4E2B-AF39-E9676F9E2A1D}">
  <ds:schemaRefs>
    <ds:schemaRef ds:uri="http://schemas.openxmlformats.org/officeDocument/2006/bibliography"/>
  </ds:schemaRefs>
</ds:datastoreItem>
</file>

<file path=customXml/itemProps126.xml><?xml version="1.0" encoding="utf-8"?>
<ds:datastoreItem xmlns:ds="http://schemas.openxmlformats.org/officeDocument/2006/customXml" ds:itemID="{E5D4CE2D-4FAE-466D-994D-B74A15C2E9C7}">
  <ds:schemaRefs>
    <ds:schemaRef ds:uri="http://schemas.openxmlformats.org/officeDocument/2006/bibliography"/>
  </ds:schemaRefs>
</ds:datastoreItem>
</file>

<file path=customXml/itemProps127.xml><?xml version="1.0" encoding="utf-8"?>
<ds:datastoreItem xmlns:ds="http://schemas.openxmlformats.org/officeDocument/2006/customXml" ds:itemID="{F02517AD-5DFD-44CB-819A-329BF624CA09}">
  <ds:schemaRefs>
    <ds:schemaRef ds:uri="http://schemas.openxmlformats.org/officeDocument/2006/bibliography"/>
  </ds:schemaRefs>
</ds:datastoreItem>
</file>

<file path=customXml/itemProps128.xml><?xml version="1.0" encoding="utf-8"?>
<ds:datastoreItem xmlns:ds="http://schemas.openxmlformats.org/officeDocument/2006/customXml" ds:itemID="{C8274E2E-F30B-47EE-939C-C27F9CD7C9D5}">
  <ds:schemaRefs>
    <ds:schemaRef ds:uri="http://schemas.openxmlformats.org/officeDocument/2006/bibliography"/>
  </ds:schemaRefs>
</ds:datastoreItem>
</file>

<file path=customXml/itemProps129.xml><?xml version="1.0" encoding="utf-8"?>
<ds:datastoreItem xmlns:ds="http://schemas.openxmlformats.org/officeDocument/2006/customXml" ds:itemID="{E6A2B87B-A5AE-4FC5-B9F3-4F355B051E94}">
  <ds:schemaRefs>
    <ds:schemaRef ds:uri="http://schemas.openxmlformats.org/officeDocument/2006/bibliography"/>
  </ds:schemaRefs>
</ds:datastoreItem>
</file>

<file path=customXml/itemProps13.xml><?xml version="1.0" encoding="utf-8"?>
<ds:datastoreItem xmlns:ds="http://schemas.openxmlformats.org/officeDocument/2006/customXml" ds:itemID="{67AA4A52-2F07-40B5-BE5B-47D0685BE3CE}">
  <ds:schemaRefs>
    <ds:schemaRef ds:uri="http://schemas.openxmlformats.org/officeDocument/2006/bibliography"/>
  </ds:schemaRefs>
</ds:datastoreItem>
</file>

<file path=customXml/itemProps130.xml><?xml version="1.0" encoding="utf-8"?>
<ds:datastoreItem xmlns:ds="http://schemas.openxmlformats.org/officeDocument/2006/customXml" ds:itemID="{9F6EB6CB-6F43-4660-9BAF-CFC66C2267C8}">
  <ds:schemaRefs>
    <ds:schemaRef ds:uri="http://schemas.openxmlformats.org/officeDocument/2006/bibliography"/>
  </ds:schemaRefs>
</ds:datastoreItem>
</file>

<file path=customXml/itemProps131.xml><?xml version="1.0" encoding="utf-8"?>
<ds:datastoreItem xmlns:ds="http://schemas.openxmlformats.org/officeDocument/2006/customXml" ds:itemID="{61D7B9C2-6997-4540-BCD7-06BB912125A7}">
  <ds:schemaRefs>
    <ds:schemaRef ds:uri="http://schemas.openxmlformats.org/officeDocument/2006/bibliography"/>
  </ds:schemaRefs>
</ds:datastoreItem>
</file>

<file path=customXml/itemProps132.xml><?xml version="1.0" encoding="utf-8"?>
<ds:datastoreItem xmlns:ds="http://schemas.openxmlformats.org/officeDocument/2006/customXml" ds:itemID="{48201274-C2F0-4FDE-A6CB-ECDE6821F0E0}">
  <ds:schemaRefs>
    <ds:schemaRef ds:uri="http://schemas.openxmlformats.org/officeDocument/2006/bibliography"/>
  </ds:schemaRefs>
</ds:datastoreItem>
</file>

<file path=customXml/itemProps133.xml><?xml version="1.0" encoding="utf-8"?>
<ds:datastoreItem xmlns:ds="http://schemas.openxmlformats.org/officeDocument/2006/customXml" ds:itemID="{109C04EA-BE39-43F2-B874-0C1FE3C8B0D6}">
  <ds:schemaRefs>
    <ds:schemaRef ds:uri="http://schemas.openxmlformats.org/officeDocument/2006/bibliography"/>
  </ds:schemaRefs>
</ds:datastoreItem>
</file>

<file path=customXml/itemProps134.xml><?xml version="1.0" encoding="utf-8"?>
<ds:datastoreItem xmlns:ds="http://schemas.openxmlformats.org/officeDocument/2006/customXml" ds:itemID="{978C2255-BF24-46B3-9097-C9AB68487DD4}">
  <ds:schemaRefs>
    <ds:schemaRef ds:uri="http://schemas.openxmlformats.org/officeDocument/2006/bibliography"/>
  </ds:schemaRefs>
</ds:datastoreItem>
</file>

<file path=customXml/itemProps135.xml><?xml version="1.0" encoding="utf-8"?>
<ds:datastoreItem xmlns:ds="http://schemas.openxmlformats.org/officeDocument/2006/customXml" ds:itemID="{0CFE8280-173B-4EBB-BE6D-7D906031C75F}">
  <ds:schemaRefs>
    <ds:schemaRef ds:uri="http://schemas.openxmlformats.org/officeDocument/2006/bibliography"/>
  </ds:schemaRefs>
</ds:datastoreItem>
</file>

<file path=customXml/itemProps136.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137.xml><?xml version="1.0" encoding="utf-8"?>
<ds:datastoreItem xmlns:ds="http://schemas.openxmlformats.org/officeDocument/2006/customXml" ds:itemID="{6B86E321-5905-4FB7-A7EC-AB53E9F05317}">
  <ds:schemaRefs>
    <ds:schemaRef ds:uri="http://schemas.openxmlformats.org/officeDocument/2006/bibliography"/>
  </ds:schemaRefs>
</ds:datastoreItem>
</file>

<file path=customXml/itemProps138.xml><?xml version="1.0" encoding="utf-8"?>
<ds:datastoreItem xmlns:ds="http://schemas.openxmlformats.org/officeDocument/2006/customXml" ds:itemID="{887B50F6-F4A0-4648-B21A-E50E815E6245}">
  <ds:schemaRefs>
    <ds:schemaRef ds:uri="http://schemas.openxmlformats.org/officeDocument/2006/bibliography"/>
  </ds:schemaRefs>
</ds:datastoreItem>
</file>

<file path=customXml/itemProps139.xml><?xml version="1.0" encoding="utf-8"?>
<ds:datastoreItem xmlns:ds="http://schemas.openxmlformats.org/officeDocument/2006/customXml" ds:itemID="{59D7C468-1F5F-45FF-AD86-4B74A0A6B9BC}">
  <ds:schemaRefs>
    <ds:schemaRef ds:uri="http://schemas.openxmlformats.org/officeDocument/2006/bibliography"/>
  </ds:schemaRefs>
</ds:datastoreItem>
</file>

<file path=customXml/itemProps14.xml><?xml version="1.0" encoding="utf-8"?>
<ds:datastoreItem xmlns:ds="http://schemas.openxmlformats.org/officeDocument/2006/customXml" ds:itemID="{36014359-C153-4D28-92A9-5B6F67A698B0}">
  <ds:schemaRefs>
    <ds:schemaRef ds:uri="http://schemas.openxmlformats.org/officeDocument/2006/bibliography"/>
  </ds:schemaRefs>
</ds:datastoreItem>
</file>

<file path=customXml/itemProps140.xml><?xml version="1.0" encoding="utf-8"?>
<ds:datastoreItem xmlns:ds="http://schemas.openxmlformats.org/officeDocument/2006/customXml" ds:itemID="{0632B62B-FE36-437F-A00C-BB6C880A2536}">
  <ds:schemaRefs>
    <ds:schemaRef ds:uri="http://schemas.openxmlformats.org/officeDocument/2006/bibliography"/>
  </ds:schemaRefs>
</ds:datastoreItem>
</file>

<file path=customXml/itemProps141.xml><?xml version="1.0" encoding="utf-8"?>
<ds:datastoreItem xmlns:ds="http://schemas.openxmlformats.org/officeDocument/2006/customXml" ds:itemID="{B73DFE7A-E452-4F7D-BE7B-123A3FC05DCD}">
  <ds:schemaRefs>
    <ds:schemaRef ds:uri="http://schemas.openxmlformats.org/officeDocument/2006/bibliography"/>
  </ds:schemaRefs>
</ds:datastoreItem>
</file>

<file path=customXml/itemProps142.xml><?xml version="1.0" encoding="utf-8"?>
<ds:datastoreItem xmlns:ds="http://schemas.openxmlformats.org/officeDocument/2006/customXml" ds:itemID="{1CAA5048-7F7A-4F21-9CC0-5F525BA70537}">
  <ds:schemaRefs>
    <ds:schemaRef ds:uri="http://schemas.openxmlformats.org/officeDocument/2006/bibliography"/>
  </ds:schemaRefs>
</ds:datastoreItem>
</file>

<file path=customXml/itemProps143.xml><?xml version="1.0" encoding="utf-8"?>
<ds:datastoreItem xmlns:ds="http://schemas.openxmlformats.org/officeDocument/2006/customXml" ds:itemID="{DA0066D4-FFDD-4D37-8CAC-244288B60B39}">
  <ds:schemaRefs>
    <ds:schemaRef ds:uri="http://schemas.openxmlformats.org/officeDocument/2006/bibliography"/>
  </ds:schemaRefs>
</ds:datastoreItem>
</file>

<file path=customXml/itemProps144.xml><?xml version="1.0" encoding="utf-8"?>
<ds:datastoreItem xmlns:ds="http://schemas.openxmlformats.org/officeDocument/2006/customXml" ds:itemID="{025005C9-1666-4F9E-B3AF-C35C77C14CAF}">
  <ds:schemaRefs>
    <ds:schemaRef ds:uri="http://schemas.openxmlformats.org/officeDocument/2006/bibliography"/>
  </ds:schemaRefs>
</ds:datastoreItem>
</file>

<file path=customXml/itemProps145.xml><?xml version="1.0" encoding="utf-8"?>
<ds:datastoreItem xmlns:ds="http://schemas.openxmlformats.org/officeDocument/2006/customXml" ds:itemID="{FAA54E54-2DEF-452F-9618-B378C352888E}">
  <ds:schemaRefs>
    <ds:schemaRef ds:uri="http://schemas.openxmlformats.org/officeDocument/2006/bibliography"/>
  </ds:schemaRefs>
</ds:datastoreItem>
</file>

<file path=customXml/itemProps146.xml><?xml version="1.0" encoding="utf-8"?>
<ds:datastoreItem xmlns:ds="http://schemas.openxmlformats.org/officeDocument/2006/customXml" ds:itemID="{78D7D5BF-9507-4B2B-B270-22631A6E4515}">
  <ds:schemaRefs>
    <ds:schemaRef ds:uri="http://schemas.openxmlformats.org/officeDocument/2006/bibliography"/>
  </ds:schemaRefs>
</ds:datastoreItem>
</file>

<file path=customXml/itemProps147.xml><?xml version="1.0" encoding="utf-8"?>
<ds:datastoreItem xmlns:ds="http://schemas.openxmlformats.org/officeDocument/2006/customXml" ds:itemID="{CFAA5DCE-5910-4206-B58E-D25E5F6B2D7C}">
  <ds:schemaRefs>
    <ds:schemaRef ds:uri="http://schemas.openxmlformats.org/officeDocument/2006/bibliography"/>
  </ds:schemaRefs>
</ds:datastoreItem>
</file>

<file path=customXml/itemProps148.xml><?xml version="1.0" encoding="utf-8"?>
<ds:datastoreItem xmlns:ds="http://schemas.openxmlformats.org/officeDocument/2006/customXml" ds:itemID="{C907E86E-9873-4EDE-AAEB-A13794A0EFFF}">
  <ds:schemaRefs>
    <ds:schemaRef ds:uri="http://schemas.openxmlformats.org/officeDocument/2006/bibliography"/>
  </ds:schemaRefs>
</ds:datastoreItem>
</file>

<file path=customXml/itemProps149.xml><?xml version="1.0" encoding="utf-8"?>
<ds:datastoreItem xmlns:ds="http://schemas.openxmlformats.org/officeDocument/2006/customXml" ds:itemID="{CFA81B38-3821-43D0-8820-21CE183503DE}">
  <ds:schemaRefs>
    <ds:schemaRef ds:uri="http://schemas.openxmlformats.org/officeDocument/2006/bibliography"/>
  </ds:schemaRefs>
</ds:datastoreItem>
</file>

<file path=customXml/itemProps15.xml><?xml version="1.0" encoding="utf-8"?>
<ds:datastoreItem xmlns:ds="http://schemas.openxmlformats.org/officeDocument/2006/customXml" ds:itemID="{4EE42407-BD96-446C-8DC8-469068B583BF}">
  <ds:schemaRefs>
    <ds:schemaRef ds:uri="http://schemas.openxmlformats.org/officeDocument/2006/bibliography"/>
  </ds:schemaRefs>
</ds:datastoreItem>
</file>

<file path=customXml/itemProps150.xml><?xml version="1.0" encoding="utf-8"?>
<ds:datastoreItem xmlns:ds="http://schemas.openxmlformats.org/officeDocument/2006/customXml" ds:itemID="{5FF279C2-0875-473F-8F51-E6B79A32B425}">
  <ds:schemaRefs>
    <ds:schemaRef ds:uri="http://schemas.openxmlformats.org/officeDocument/2006/bibliography"/>
  </ds:schemaRefs>
</ds:datastoreItem>
</file>

<file path=customXml/itemProps151.xml><?xml version="1.0" encoding="utf-8"?>
<ds:datastoreItem xmlns:ds="http://schemas.openxmlformats.org/officeDocument/2006/customXml" ds:itemID="{0DA8B671-9DBF-43EB-8DE8-367120E668F8}">
  <ds:schemaRefs>
    <ds:schemaRef ds:uri="http://schemas.openxmlformats.org/officeDocument/2006/bibliography"/>
  </ds:schemaRefs>
</ds:datastoreItem>
</file>

<file path=customXml/itemProps152.xml><?xml version="1.0" encoding="utf-8"?>
<ds:datastoreItem xmlns:ds="http://schemas.openxmlformats.org/officeDocument/2006/customXml" ds:itemID="{63F9F21D-7372-4315-AFA7-3DC3F02F7DC1}">
  <ds:schemaRefs>
    <ds:schemaRef ds:uri="http://schemas.openxmlformats.org/officeDocument/2006/bibliography"/>
  </ds:schemaRefs>
</ds:datastoreItem>
</file>

<file path=customXml/itemProps153.xml><?xml version="1.0" encoding="utf-8"?>
<ds:datastoreItem xmlns:ds="http://schemas.openxmlformats.org/officeDocument/2006/customXml" ds:itemID="{84D85327-4C4B-44F9-AF03-392CD6F55B26}">
  <ds:schemaRefs>
    <ds:schemaRef ds:uri="http://schemas.openxmlformats.org/officeDocument/2006/bibliography"/>
  </ds:schemaRefs>
</ds:datastoreItem>
</file>

<file path=customXml/itemProps154.xml><?xml version="1.0" encoding="utf-8"?>
<ds:datastoreItem xmlns:ds="http://schemas.openxmlformats.org/officeDocument/2006/customXml" ds:itemID="{4A852816-1674-4355-BBF3-068EB70B9834}">
  <ds:schemaRefs>
    <ds:schemaRef ds:uri="http://schemas.openxmlformats.org/officeDocument/2006/bibliography"/>
  </ds:schemaRefs>
</ds:datastoreItem>
</file>

<file path=customXml/itemProps155.xml><?xml version="1.0" encoding="utf-8"?>
<ds:datastoreItem xmlns:ds="http://schemas.openxmlformats.org/officeDocument/2006/customXml" ds:itemID="{842A5C39-87A9-4A85-A4EE-DB9AF79F6674}">
  <ds:schemaRefs>
    <ds:schemaRef ds:uri="http://schemas.openxmlformats.org/officeDocument/2006/bibliography"/>
  </ds:schemaRefs>
</ds:datastoreItem>
</file>

<file path=customXml/itemProps156.xml><?xml version="1.0" encoding="utf-8"?>
<ds:datastoreItem xmlns:ds="http://schemas.openxmlformats.org/officeDocument/2006/customXml" ds:itemID="{A5DC2F6F-ADB8-4970-8C2E-70B5BD505C93}">
  <ds:schemaRefs>
    <ds:schemaRef ds:uri="http://schemas.openxmlformats.org/officeDocument/2006/bibliography"/>
  </ds:schemaRefs>
</ds:datastoreItem>
</file>

<file path=customXml/itemProps157.xml><?xml version="1.0" encoding="utf-8"?>
<ds:datastoreItem xmlns:ds="http://schemas.openxmlformats.org/officeDocument/2006/customXml" ds:itemID="{330D189E-6363-41B0-A686-302728DA49FA}">
  <ds:schemaRefs>
    <ds:schemaRef ds:uri="http://schemas.openxmlformats.org/officeDocument/2006/bibliography"/>
  </ds:schemaRefs>
</ds:datastoreItem>
</file>

<file path=customXml/itemProps16.xml><?xml version="1.0" encoding="utf-8"?>
<ds:datastoreItem xmlns:ds="http://schemas.openxmlformats.org/officeDocument/2006/customXml" ds:itemID="{1AA028A7-1918-4160-9FF6-FDBCA8FDEB7A}">
  <ds:schemaRefs>
    <ds:schemaRef ds:uri="http://schemas.openxmlformats.org/officeDocument/2006/bibliography"/>
  </ds:schemaRefs>
</ds:datastoreItem>
</file>

<file path=customXml/itemProps17.xml><?xml version="1.0" encoding="utf-8"?>
<ds:datastoreItem xmlns:ds="http://schemas.openxmlformats.org/officeDocument/2006/customXml" ds:itemID="{41BECA64-4715-456D-B953-F4C8400572FB}">
  <ds:schemaRefs>
    <ds:schemaRef ds:uri="http://schemas.openxmlformats.org/officeDocument/2006/bibliography"/>
  </ds:schemaRefs>
</ds:datastoreItem>
</file>

<file path=customXml/itemProps18.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9.xml><?xml version="1.0" encoding="utf-8"?>
<ds:datastoreItem xmlns:ds="http://schemas.openxmlformats.org/officeDocument/2006/customXml" ds:itemID="{F9DF4734-A4AA-4CBE-B31A-42F7597194C7}">
  <ds:schemaRefs>
    <ds:schemaRef ds:uri="http://schemas.openxmlformats.org/officeDocument/2006/bibliography"/>
  </ds:schemaRefs>
</ds:datastoreItem>
</file>

<file path=customXml/itemProps2.xml><?xml version="1.0" encoding="utf-8"?>
<ds:datastoreItem xmlns:ds="http://schemas.openxmlformats.org/officeDocument/2006/customXml" ds:itemID="{3FF32CD0-9BC8-4330-AAED-318ECA03C08A}">
  <ds:schemaRefs>
    <ds:schemaRef ds:uri="http://schemas.openxmlformats.org/officeDocument/2006/bibliography"/>
  </ds:schemaRefs>
</ds:datastoreItem>
</file>

<file path=customXml/itemProps20.xml><?xml version="1.0" encoding="utf-8"?>
<ds:datastoreItem xmlns:ds="http://schemas.openxmlformats.org/officeDocument/2006/customXml" ds:itemID="{71B04B93-B99E-4827-9993-752B34B0BF15}">
  <ds:schemaRefs>
    <ds:schemaRef ds:uri="http://schemas.openxmlformats.org/officeDocument/2006/bibliography"/>
  </ds:schemaRefs>
</ds:datastoreItem>
</file>

<file path=customXml/itemProps21.xml><?xml version="1.0" encoding="utf-8"?>
<ds:datastoreItem xmlns:ds="http://schemas.openxmlformats.org/officeDocument/2006/customXml" ds:itemID="{2FCFA487-8D3A-4DBC-B6E4-A7E3FB3FBAC8}">
  <ds:schemaRefs>
    <ds:schemaRef ds:uri="http://schemas.openxmlformats.org/officeDocument/2006/bibliography"/>
  </ds:schemaRefs>
</ds:datastoreItem>
</file>

<file path=customXml/itemProps22.xml><?xml version="1.0" encoding="utf-8"?>
<ds:datastoreItem xmlns:ds="http://schemas.openxmlformats.org/officeDocument/2006/customXml" ds:itemID="{32B32BE5-BA7E-459F-8A1F-EBB54371B6D1}">
  <ds:schemaRefs>
    <ds:schemaRef ds:uri="http://schemas.openxmlformats.org/officeDocument/2006/bibliography"/>
  </ds:schemaRefs>
</ds:datastoreItem>
</file>

<file path=customXml/itemProps23.xml><?xml version="1.0" encoding="utf-8"?>
<ds:datastoreItem xmlns:ds="http://schemas.openxmlformats.org/officeDocument/2006/customXml" ds:itemID="{67AC44CE-12E1-4816-83CC-0ABBD1C5477E}">
  <ds:schemaRefs>
    <ds:schemaRef ds:uri="http://schemas.openxmlformats.org/officeDocument/2006/bibliography"/>
  </ds:schemaRefs>
</ds:datastoreItem>
</file>

<file path=customXml/itemProps24.xml><?xml version="1.0" encoding="utf-8"?>
<ds:datastoreItem xmlns:ds="http://schemas.openxmlformats.org/officeDocument/2006/customXml" ds:itemID="{C6FC1C2B-AD60-4A99-B962-4E5AE7AC7DB1}">
  <ds:schemaRefs>
    <ds:schemaRef ds:uri="http://schemas.openxmlformats.org/officeDocument/2006/bibliography"/>
  </ds:schemaRefs>
</ds:datastoreItem>
</file>

<file path=customXml/itemProps25.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26.xml><?xml version="1.0" encoding="utf-8"?>
<ds:datastoreItem xmlns:ds="http://schemas.openxmlformats.org/officeDocument/2006/customXml" ds:itemID="{D99723F8-EBFB-464D-8CF3-380780E73281}">
  <ds:schemaRefs>
    <ds:schemaRef ds:uri="http://schemas.openxmlformats.org/officeDocument/2006/bibliography"/>
  </ds:schemaRefs>
</ds:datastoreItem>
</file>

<file path=customXml/itemProps27.xml><?xml version="1.0" encoding="utf-8"?>
<ds:datastoreItem xmlns:ds="http://schemas.openxmlformats.org/officeDocument/2006/customXml" ds:itemID="{212977D5-46C8-4892-A790-D62D5A79AD47}">
  <ds:schemaRefs>
    <ds:schemaRef ds:uri="http://schemas.openxmlformats.org/officeDocument/2006/bibliography"/>
  </ds:schemaRefs>
</ds:datastoreItem>
</file>

<file path=customXml/itemProps28.xml><?xml version="1.0" encoding="utf-8"?>
<ds:datastoreItem xmlns:ds="http://schemas.openxmlformats.org/officeDocument/2006/customXml" ds:itemID="{09A834F1-C5B3-4C72-8A40-D00A8E70AEC2}">
  <ds:schemaRefs>
    <ds:schemaRef ds:uri="http://schemas.openxmlformats.org/officeDocument/2006/bibliography"/>
  </ds:schemaRefs>
</ds:datastoreItem>
</file>

<file path=customXml/itemProps29.xml><?xml version="1.0" encoding="utf-8"?>
<ds:datastoreItem xmlns:ds="http://schemas.openxmlformats.org/officeDocument/2006/customXml" ds:itemID="{1F0AA620-8013-4508-AA81-1C675C3BBF5A}">
  <ds:schemaRefs>
    <ds:schemaRef ds:uri="http://schemas.openxmlformats.org/officeDocument/2006/bibliography"/>
  </ds:schemaRefs>
</ds:datastoreItem>
</file>

<file path=customXml/itemProps3.xml><?xml version="1.0" encoding="utf-8"?>
<ds:datastoreItem xmlns:ds="http://schemas.openxmlformats.org/officeDocument/2006/customXml" ds:itemID="{EBE3DFE7-CE51-492B-9D54-5921DB7F2567}">
  <ds:schemaRefs>
    <ds:schemaRef ds:uri="http://schemas.openxmlformats.org/officeDocument/2006/bibliography"/>
  </ds:schemaRefs>
</ds:datastoreItem>
</file>

<file path=customXml/itemProps30.xml><?xml version="1.0" encoding="utf-8"?>
<ds:datastoreItem xmlns:ds="http://schemas.openxmlformats.org/officeDocument/2006/customXml" ds:itemID="{4D57C648-F7F4-4615-981D-653FFDD4D711}">
  <ds:schemaRefs>
    <ds:schemaRef ds:uri="http://schemas.openxmlformats.org/officeDocument/2006/bibliography"/>
  </ds:schemaRefs>
</ds:datastoreItem>
</file>

<file path=customXml/itemProps31.xml><?xml version="1.0" encoding="utf-8"?>
<ds:datastoreItem xmlns:ds="http://schemas.openxmlformats.org/officeDocument/2006/customXml" ds:itemID="{324422CA-0AC6-4605-9C82-BEDEDCB64927}">
  <ds:schemaRefs>
    <ds:schemaRef ds:uri="http://schemas.openxmlformats.org/officeDocument/2006/bibliography"/>
  </ds:schemaRefs>
</ds:datastoreItem>
</file>

<file path=customXml/itemProps32.xml><?xml version="1.0" encoding="utf-8"?>
<ds:datastoreItem xmlns:ds="http://schemas.openxmlformats.org/officeDocument/2006/customXml" ds:itemID="{2C7CD3CD-F7D2-4DD7-9157-AD276B628A65}">
  <ds:schemaRefs>
    <ds:schemaRef ds:uri="http://schemas.openxmlformats.org/officeDocument/2006/bibliography"/>
  </ds:schemaRefs>
</ds:datastoreItem>
</file>

<file path=customXml/itemProps33.xml><?xml version="1.0" encoding="utf-8"?>
<ds:datastoreItem xmlns:ds="http://schemas.openxmlformats.org/officeDocument/2006/customXml" ds:itemID="{769C6050-2CA4-48FE-A63E-D48B5FB7FB40}">
  <ds:schemaRefs>
    <ds:schemaRef ds:uri="http://schemas.openxmlformats.org/officeDocument/2006/bibliography"/>
  </ds:schemaRefs>
</ds:datastoreItem>
</file>

<file path=customXml/itemProps34.xml><?xml version="1.0" encoding="utf-8"?>
<ds:datastoreItem xmlns:ds="http://schemas.openxmlformats.org/officeDocument/2006/customXml" ds:itemID="{B8E783EE-5E60-46DB-8A35-3B54A8C7B73D}">
  <ds:schemaRefs>
    <ds:schemaRef ds:uri="http://schemas.openxmlformats.org/officeDocument/2006/bibliography"/>
  </ds:schemaRefs>
</ds:datastoreItem>
</file>

<file path=customXml/itemProps35.xml><?xml version="1.0" encoding="utf-8"?>
<ds:datastoreItem xmlns:ds="http://schemas.openxmlformats.org/officeDocument/2006/customXml" ds:itemID="{AFF63606-6237-4B50-803E-11F8177EBCAF}">
  <ds:schemaRefs>
    <ds:schemaRef ds:uri="http://schemas.openxmlformats.org/officeDocument/2006/bibliography"/>
  </ds:schemaRefs>
</ds:datastoreItem>
</file>

<file path=customXml/itemProps36.xml><?xml version="1.0" encoding="utf-8"?>
<ds:datastoreItem xmlns:ds="http://schemas.openxmlformats.org/officeDocument/2006/customXml" ds:itemID="{F3A9CC22-415B-4FB3-B3E9-610FD710D99A}">
  <ds:schemaRefs>
    <ds:schemaRef ds:uri="http://schemas.openxmlformats.org/officeDocument/2006/bibliography"/>
  </ds:schemaRefs>
</ds:datastoreItem>
</file>

<file path=customXml/itemProps37.xml><?xml version="1.0" encoding="utf-8"?>
<ds:datastoreItem xmlns:ds="http://schemas.openxmlformats.org/officeDocument/2006/customXml" ds:itemID="{77340696-1EE0-4EBB-8411-7CF5CF3A926E}">
  <ds:schemaRefs>
    <ds:schemaRef ds:uri="http://schemas.openxmlformats.org/officeDocument/2006/bibliography"/>
  </ds:schemaRefs>
</ds:datastoreItem>
</file>

<file path=customXml/itemProps38.xml><?xml version="1.0" encoding="utf-8"?>
<ds:datastoreItem xmlns:ds="http://schemas.openxmlformats.org/officeDocument/2006/customXml" ds:itemID="{4E1FBF9C-EE59-4434-BBEF-9913F1B37A87}">
  <ds:schemaRefs>
    <ds:schemaRef ds:uri="http://schemas.openxmlformats.org/officeDocument/2006/bibliography"/>
  </ds:schemaRefs>
</ds:datastoreItem>
</file>

<file path=customXml/itemProps39.xml><?xml version="1.0" encoding="utf-8"?>
<ds:datastoreItem xmlns:ds="http://schemas.openxmlformats.org/officeDocument/2006/customXml" ds:itemID="{BC754F4B-3D5B-4C9B-BEB0-CA809DFABFB9}">
  <ds:schemaRefs>
    <ds:schemaRef ds:uri="http://schemas.openxmlformats.org/officeDocument/2006/bibliography"/>
  </ds:schemaRefs>
</ds:datastoreItem>
</file>

<file path=customXml/itemProps4.xml><?xml version="1.0" encoding="utf-8"?>
<ds:datastoreItem xmlns:ds="http://schemas.openxmlformats.org/officeDocument/2006/customXml" ds:itemID="{2354C5C9-E939-4F09-980D-5381FB24DD81}">
  <ds:schemaRefs>
    <ds:schemaRef ds:uri="http://schemas.openxmlformats.org/officeDocument/2006/bibliography"/>
  </ds:schemaRefs>
</ds:datastoreItem>
</file>

<file path=customXml/itemProps40.xml><?xml version="1.0" encoding="utf-8"?>
<ds:datastoreItem xmlns:ds="http://schemas.openxmlformats.org/officeDocument/2006/customXml" ds:itemID="{F2B96DBE-080C-4810-9B4D-4C4C92F1BCC3}">
  <ds:schemaRefs>
    <ds:schemaRef ds:uri="http://schemas.openxmlformats.org/officeDocument/2006/bibliography"/>
  </ds:schemaRefs>
</ds:datastoreItem>
</file>

<file path=customXml/itemProps41.xml><?xml version="1.0" encoding="utf-8"?>
<ds:datastoreItem xmlns:ds="http://schemas.openxmlformats.org/officeDocument/2006/customXml" ds:itemID="{988F7FB3-1FD6-46A1-A1B5-948343B48B36}">
  <ds:schemaRefs>
    <ds:schemaRef ds:uri="http://schemas.openxmlformats.org/officeDocument/2006/bibliography"/>
  </ds:schemaRefs>
</ds:datastoreItem>
</file>

<file path=customXml/itemProps42.xml><?xml version="1.0" encoding="utf-8"?>
<ds:datastoreItem xmlns:ds="http://schemas.openxmlformats.org/officeDocument/2006/customXml" ds:itemID="{78877E25-7BE0-469B-A408-8C1D236A42CA}">
  <ds:schemaRefs>
    <ds:schemaRef ds:uri="http://schemas.openxmlformats.org/officeDocument/2006/bibliography"/>
  </ds:schemaRefs>
</ds:datastoreItem>
</file>

<file path=customXml/itemProps43.xml><?xml version="1.0" encoding="utf-8"?>
<ds:datastoreItem xmlns:ds="http://schemas.openxmlformats.org/officeDocument/2006/customXml" ds:itemID="{FB41388F-1D2B-49A2-A702-C072F3AE19B6}">
  <ds:schemaRefs>
    <ds:schemaRef ds:uri="http://schemas.openxmlformats.org/officeDocument/2006/bibliography"/>
  </ds:schemaRefs>
</ds:datastoreItem>
</file>

<file path=customXml/itemProps44.xml><?xml version="1.0" encoding="utf-8"?>
<ds:datastoreItem xmlns:ds="http://schemas.openxmlformats.org/officeDocument/2006/customXml" ds:itemID="{FB5FFFAA-D3C7-4451-8713-AB92594504CC}">
  <ds:schemaRefs>
    <ds:schemaRef ds:uri="http://schemas.openxmlformats.org/officeDocument/2006/bibliography"/>
  </ds:schemaRefs>
</ds:datastoreItem>
</file>

<file path=customXml/itemProps45.xml><?xml version="1.0" encoding="utf-8"?>
<ds:datastoreItem xmlns:ds="http://schemas.openxmlformats.org/officeDocument/2006/customXml" ds:itemID="{298C52CE-B307-4DF1-AF80-5C62BA45613F}">
  <ds:schemaRefs>
    <ds:schemaRef ds:uri="http://schemas.openxmlformats.org/officeDocument/2006/bibliography"/>
  </ds:schemaRefs>
</ds:datastoreItem>
</file>

<file path=customXml/itemProps46.xml><?xml version="1.0" encoding="utf-8"?>
<ds:datastoreItem xmlns:ds="http://schemas.openxmlformats.org/officeDocument/2006/customXml" ds:itemID="{3A609DDF-1559-48AB-9AFD-55592BE7D3A9}">
  <ds:schemaRefs>
    <ds:schemaRef ds:uri="http://schemas.openxmlformats.org/officeDocument/2006/bibliography"/>
  </ds:schemaRefs>
</ds:datastoreItem>
</file>

<file path=customXml/itemProps47.xml><?xml version="1.0" encoding="utf-8"?>
<ds:datastoreItem xmlns:ds="http://schemas.openxmlformats.org/officeDocument/2006/customXml" ds:itemID="{65C7A319-19AD-4FD4-BC3E-AF7177BE53A8}">
  <ds:schemaRefs>
    <ds:schemaRef ds:uri="http://schemas.openxmlformats.org/officeDocument/2006/bibliography"/>
  </ds:schemaRefs>
</ds:datastoreItem>
</file>

<file path=customXml/itemProps48.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49.xml><?xml version="1.0" encoding="utf-8"?>
<ds:datastoreItem xmlns:ds="http://schemas.openxmlformats.org/officeDocument/2006/customXml" ds:itemID="{DD16C6C4-9BB4-48C8-845E-3C5C3C7BC0B2}">
  <ds:schemaRefs>
    <ds:schemaRef ds:uri="http://schemas.openxmlformats.org/officeDocument/2006/bibliography"/>
  </ds:schemaRefs>
</ds:datastoreItem>
</file>

<file path=customXml/itemProps5.xml><?xml version="1.0" encoding="utf-8"?>
<ds:datastoreItem xmlns:ds="http://schemas.openxmlformats.org/officeDocument/2006/customXml" ds:itemID="{356AE16B-9C9A-4881-993D-09CD28D2F38E}">
  <ds:schemaRefs>
    <ds:schemaRef ds:uri="http://schemas.openxmlformats.org/officeDocument/2006/bibliography"/>
  </ds:schemaRefs>
</ds:datastoreItem>
</file>

<file path=customXml/itemProps50.xml><?xml version="1.0" encoding="utf-8"?>
<ds:datastoreItem xmlns:ds="http://schemas.openxmlformats.org/officeDocument/2006/customXml" ds:itemID="{0B34985B-8024-457B-8F81-79130A5FE2B6}">
  <ds:schemaRefs>
    <ds:schemaRef ds:uri="http://schemas.openxmlformats.org/officeDocument/2006/bibliography"/>
  </ds:schemaRefs>
</ds:datastoreItem>
</file>

<file path=customXml/itemProps51.xml><?xml version="1.0" encoding="utf-8"?>
<ds:datastoreItem xmlns:ds="http://schemas.openxmlformats.org/officeDocument/2006/customXml" ds:itemID="{D1BF5157-85A1-4998-B4F7-76DD7796D5EB}">
  <ds:schemaRefs>
    <ds:schemaRef ds:uri="http://schemas.openxmlformats.org/officeDocument/2006/bibliography"/>
  </ds:schemaRefs>
</ds:datastoreItem>
</file>

<file path=customXml/itemProps52.xml><?xml version="1.0" encoding="utf-8"?>
<ds:datastoreItem xmlns:ds="http://schemas.openxmlformats.org/officeDocument/2006/customXml" ds:itemID="{87D34E4F-725B-458E-9266-E5E58DCDBEFD}">
  <ds:schemaRefs>
    <ds:schemaRef ds:uri="http://schemas.openxmlformats.org/officeDocument/2006/bibliography"/>
  </ds:schemaRefs>
</ds:datastoreItem>
</file>

<file path=customXml/itemProps53.xml><?xml version="1.0" encoding="utf-8"?>
<ds:datastoreItem xmlns:ds="http://schemas.openxmlformats.org/officeDocument/2006/customXml" ds:itemID="{69B98AC3-77C1-447F-A3B9-716E7ACF6A0C}">
  <ds:schemaRefs>
    <ds:schemaRef ds:uri="http://schemas.openxmlformats.org/officeDocument/2006/bibliography"/>
  </ds:schemaRefs>
</ds:datastoreItem>
</file>

<file path=customXml/itemProps54.xml><?xml version="1.0" encoding="utf-8"?>
<ds:datastoreItem xmlns:ds="http://schemas.openxmlformats.org/officeDocument/2006/customXml" ds:itemID="{CA03E12D-E791-4F53-95A1-4EDE2B73D275}">
  <ds:schemaRefs>
    <ds:schemaRef ds:uri="http://schemas.openxmlformats.org/officeDocument/2006/bibliography"/>
  </ds:schemaRefs>
</ds:datastoreItem>
</file>

<file path=customXml/itemProps55.xml><?xml version="1.0" encoding="utf-8"?>
<ds:datastoreItem xmlns:ds="http://schemas.openxmlformats.org/officeDocument/2006/customXml" ds:itemID="{F9391375-74CF-4572-93D4-BA3F841B070A}">
  <ds:schemaRefs>
    <ds:schemaRef ds:uri="http://schemas.openxmlformats.org/officeDocument/2006/bibliography"/>
  </ds:schemaRefs>
</ds:datastoreItem>
</file>

<file path=customXml/itemProps56.xml><?xml version="1.0" encoding="utf-8"?>
<ds:datastoreItem xmlns:ds="http://schemas.openxmlformats.org/officeDocument/2006/customXml" ds:itemID="{DD2EBCD7-183A-41FF-BA25-D8AC532E0456}">
  <ds:schemaRefs>
    <ds:schemaRef ds:uri="http://schemas.openxmlformats.org/officeDocument/2006/bibliography"/>
  </ds:schemaRefs>
</ds:datastoreItem>
</file>

<file path=customXml/itemProps57.xml><?xml version="1.0" encoding="utf-8"?>
<ds:datastoreItem xmlns:ds="http://schemas.openxmlformats.org/officeDocument/2006/customXml" ds:itemID="{3D82A2EB-10B2-4915-BD68-304A956D5307}">
  <ds:schemaRefs>
    <ds:schemaRef ds:uri="http://schemas.openxmlformats.org/officeDocument/2006/bibliography"/>
  </ds:schemaRefs>
</ds:datastoreItem>
</file>

<file path=customXml/itemProps58.xml><?xml version="1.0" encoding="utf-8"?>
<ds:datastoreItem xmlns:ds="http://schemas.openxmlformats.org/officeDocument/2006/customXml" ds:itemID="{1280EA9D-38C7-4148-A515-89E8061362A3}">
  <ds:schemaRefs>
    <ds:schemaRef ds:uri="http://schemas.openxmlformats.org/officeDocument/2006/bibliography"/>
  </ds:schemaRefs>
</ds:datastoreItem>
</file>

<file path=customXml/itemProps59.xml><?xml version="1.0" encoding="utf-8"?>
<ds:datastoreItem xmlns:ds="http://schemas.openxmlformats.org/officeDocument/2006/customXml" ds:itemID="{06876B9D-B1CB-4D37-A27F-B103B82DEE66}">
  <ds:schemaRefs>
    <ds:schemaRef ds:uri="http://schemas.openxmlformats.org/officeDocument/2006/bibliography"/>
  </ds:schemaRefs>
</ds:datastoreItem>
</file>

<file path=customXml/itemProps6.xml><?xml version="1.0" encoding="utf-8"?>
<ds:datastoreItem xmlns:ds="http://schemas.openxmlformats.org/officeDocument/2006/customXml" ds:itemID="{346D4D48-5D3B-4290-931A-BA001769F2D4}">
  <ds:schemaRefs>
    <ds:schemaRef ds:uri="http://schemas.openxmlformats.org/officeDocument/2006/bibliography"/>
  </ds:schemaRefs>
</ds:datastoreItem>
</file>

<file path=customXml/itemProps60.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61.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62.xml><?xml version="1.0" encoding="utf-8"?>
<ds:datastoreItem xmlns:ds="http://schemas.openxmlformats.org/officeDocument/2006/customXml" ds:itemID="{C2C2B142-D0C1-4267-AE65-5F29CB80955D}">
  <ds:schemaRefs>
    <ds:schemaRef ds:uri="http://schemas.openxmlformats.org/officeDocument/2006/bibliography"/>
  </ds:schemaRefs>
</ds:datastoreItem>
</file>

<file path=customXml/itemProps63.xml><?xml version="1.0" encoding="utf-8"?>
<ds:datastoreItem xmlns:ds="http://schemas.openxmlformats.org/officeDocument/2006/customXml" ds:itemID="{79BA2515-1A7C-4BF4-A98A-4854BA7DF4DA}">
  <ds:schemaRefs>
    <ds:schemaRef ds:uri="http://schemas.openxmlformats.org/officeDocument/2006/bibliography"/>
  </ds:schemaRefs>
</ds:datastoreItem>
</file>

<file path=customXml/itemProps64.xml><?xml version="1.0" encoding="utf-8"?>
<ds:datastoreItem xmlns:ds="http://schemas.openxmlformats.org/officeDocument/2006/customXml" ds:itemID="{B1253598-481F-475A-801A-65F60D52D809}">
  <ds:schemaRefs>
    <ds:schemaRef ds:uri="http://schemas.openxmlformats.org/officeDocument/2006/bibliography"/>
  </ds:schemaRefs>
</ds:datastoreItem>
</file>

<file path=customXml/itemProps65.xml><?xml version="1.0" encoding="utf-8"?>
<ds:datastoreItem xmlns:ds="http://schemas.openxmlformats.org/officeDocument/2006/customXml" ds:itemID="{2416A0D8-1381-41AA-89C3-FCC0121E212A}">
  <ds:schemaRefs>
    <ds:schemaRef ds:uri="http://schemas.openxmlformats.org/officeDocument/2006/bibliography"/>
  </ds:schemaRefs>
</ds:datastoreItem>
</file>

<file path=customXml/itemProps66.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67.xml><?xml version="1.0" encoding="utf-8"?>
<ds:datastoreItem xmlns:ds="http://schemas.openxmlformats.org/officeDocument/2006/customXml" ds:itemID="{16D547F6-6C15-42AC-BF67-D6A1EC6F229A}">
  <ds:schemaRefs>
    <ds:schemaRef ds:uri="http://schemas.openxmlformats.org/officeDocument/2006/bibliography"/>
  </ds:schemaRefs>
</ds:datastoreItem>
</file>

<file path=customXml/itemProps68.xml><?xml version="1.0" encoding="utf-8"?>
<ds:datastoreItem xmlns:ds="http://schemas.openxmlformats.org/officeDocument/2006/customXml" ds:itemID="{09990773-9D54-4422-B8A7-9DE7AB1A4388}">
  <ds:schemaRefs>
    <ds:schemaRef ds:uri="http://schemas.openxmlformats.org/officeDocument/2006/bibliography"/>
  </ds:schemaRefs>
</ds:datastoreItem>
</file>

<file path=customXml/itemProps69.xml><?xml version="1.0" encoding="utf-8"?>
<ds:datastoreItem xmlns:ds="http://schemas.openxmlformats.org/officeDocument/2006/customXml" ds:itemID="{BACF7264-F1E6-4754-9AC1-6F74C188C75E}">
  <ds:schemaRefs>
    <ds:schemaRef ds:uri="http://schemas.openxmlformats.org/officeDocument/2006/bibliography"/>
  </ds:schemaRefs>
</ds:datastoreItem>
</file>

<file path=customXml/itemProps7.xml><?xml version="1.0" encoding="utf-8"?>
<ds:datastoreItem xmlns:ds="http://schemas.openxmlformats.org/officeDocument/2006/customXml" ds:itemID="{1F8DE0A2-C2C8-4B3F-B41E-82390DCF8AF8}">
  <ds:schemaRefs>
    <ds:schemaRef ds:uri="http://schemas.openxmlformats.org/officeDocument/2006/bibliography"/>
  </ds:schemaRefs>
</ds:datastoreItem>
</file>

<file path=customXml/itemProps70.xml><?xml version="1.0" encoding="utf-8"?>
<ds:datastoreItem xmlns:ds="http://schemas.openxmlformats.org/officeDocument/2006/customXml" ds:itemID="{E30C31E0-A708-40E9-B87E-364DE3B5069C}">
  <ds:schemaRefs>
    <ds:schemaRef ds:uri="http://schemas.openxmlformats.org/officeDocument/2006/bibliography"/>
  </ds:schemaRefs>
</ds:datastoreItem>
</file>

<file path=customXml/itemProps71.xml><?xml version="1.0" encoding="utf-8"?>
<ds:datastoreItem xmlns:ds="http://schemas.openxmlformats.org/officeDocument/2006/customXml" ds:itemID="{4ACD9C08-4CC3-41A6-987D-1B2FB723EFDB}">
  <ds:schemaRefs>
    <ds:schemaRef ds:uri="http://schemas.openxmlformats.org/officeDocument/2006/bibliography"/>
  </ds:schemaRefs>
</ds:datastoreItem>
</file>

<file path=customXml/itemProps72.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73.xml><?xml version="1.0" encoding="utf-8"?>
<ds:datastoreItem xmlns:ds="http://schemas.openxmlformats.org/officeDocument/2006/customXml" ds:itemID="{E05F78C3-7C71-4AB0-90A0-5162C6FD24BA}">
  <ds:schemaRefs>
    <ds:schemaRef ds:uri="http://schemas.openxmlformats.org/officeDocument/2006/bibliography"/>
  </ds:schemaRefs>
</ds:datastoreItem>
</file>

<file path=customXml/itemProps74.xml><?xml version="1.0" encoding="utf-8"?>
<ds:datastoreItem xmlns:ds="http://schemas.openxmlformats.org/officeDocument/2006/customXml" ds:itemID="{ABC7E43C-C83E-4DD6-9F6B-D6F9CE3D55E4}">
  <ds:schemaRefs>
    <ds:schemaRef ds:uri="http://schemas.openxmlformats.org/officeDocument/2006/bibliography"/>
  </ds:schemaRefs>
</ds:datastoreItem>
</file>

<file path=customXml/itemProps75.xml><?xml version="1.0" encoding="utf-8"?>
<ds:datastoreItem xmlns:ds="http://schemas.openxmlformats.org/officeDocument/2006/customXml" ds:itemID="{C78702FB-1871-4550-8E81-8B48FF3A6F0F}">
  <ds:schemaRefs>
    <ds:schemaRef ds:uri="http://schemas.openxmlformats.org/officeDocument/2006/bibliography"/>
  </ds:schemaRefs>
</ds:datastoreItem>
</file>

<file path=customXml/itemProps76.xml><?xml version="1.0" encoding="utf-8"?>
<ds:datastoreItem xmlns:ds="http://schemas.openxmlformats.org/officeDocument/2006/customXml" ds:itemID="{B2E041AD-965F-4CB2-B477-C8DC883A732A}">
  <ds:schemaRefs>
    <ds:schemaRef ds:uri="http://schemas.openxmlformats.org/officeDocument/2006/bibliography"/>
  </ds:schemaRefs>
</ds:datastoreItem>
</file>

<file path=customXml/itemProps77.xml><?xml version="1.0" encoding="utf-8"?>
<ds:datastoreItem xmlns:ds="http://schemas.openxmlformats.org/officeDocument/2006/customXml" ds:itemID="{0E746775-D9F4-43D0-A45D-5AB041B1E5C4}">
  <ds:schemaRefs>
    <ds:schemaRef ds:uri="http://schemas.openxmlformats.org/officeDocument/2006/bibliography"/>
  </ds:schemaRefs>
</ds:datastoreItem>
</file>

<file path=customXml/itemProps78.xml><?xml version="1.0" encoding="utf-8"?>
<ds:datastoreItem xmlns:ds="http://schemas.openxmlformats.org/officeDocument/2006/customXml" ds:itemID="{7400A18A-F6A7-4A9B-B02D-E4D64D17F011}">
  <ds:schemaRefs>
    <ds:schemaRef ds:uri="http://schemas.openxmlformats.org/officeDocument/2006/bibliography"/>
  </ds:schemaRefs>
</ds:datastoreItem>
</file>

<file path=customXml/itemProps79.xml><?xml version="1.0" encoding="utf-8"?>
<ds:datastoreItem xmlns:ds="http://schemas.openxmlformats.org/officeDocument/2006/customXml" ds:itemID="{C164EE9A-ABD1-4DBC-89FE-72DDE318941A}">
  <ds:schemaRefs>
    <ds:schemaRef ds:uri="http://schemas.openxmlformats.org/officeDocument/2006/bibliography"/>
  </ds:schemaRefs>
</ds:datastoreItem>
</file>

<file path=customXml/itemProps8.xml><?xml version="1.0" encoding="utf-8"?>
<ds:datastoreItem xmlns:ds="http://schemas.openxmlformats.org/officeDocument/2006/customXml" ds:itemID="{E12BC443-AA4F-4786-B01C-990B8C843D73}">
  <ds:schemaRefs>
    <ds:schemaRef ds:uri="http://schemas.openxmlformats.org/officeDocument/2006/bibliography"/>
  </ds:schemaRefs>
</ds:datastoreItem>
</file>

<file path=customXml/itemProps80.xml><?xml version="1.0" encoding="utf-8"?>
<ds:datastoreItem xmlns:ds="http://schemas.openxmlformats.org/officeDocument/2006/customXml" ds:itemID="{174CFC0E-F883-4D0D-B29E-9A3256D6B606}">
  <ds:schemaRefs>
    <ds:schemaRef ds:uri="http://schemas.openxmlformats.org/officeDocument/2006/bibliography"/>
  </ds:schemaRefs>
</ds:datastoreItem>
</file>

<file path=customXml/itemProps81.xml><?xml version="1.0" encoding="utf-8"?>
<ds:datastoreItem xmlns:ds="http://schemas.openxmlformats.org/officeDocument/2006/customXml" ds:itemID="{76C0DE32-F4D1-4D3E-9EFC-8371E24024F4}">
  <ds:schemaRefs>
    <ds:schemaRef ds:uri="http://schemas.openxmlformats.org/officeDocument/2006/bibliography"/>
  </ds:schemaRefs>
</ds:datastoreItem>
</file>

<file path=customXml/itemProps82.xml><?xml version="1.0" encoding="utf-8"?>
<ds:datastoreItem xmlns:ds="http://schemas.openxmlformats.org/officeDocument/2006/customXml" ds:itemID="{94E13DB9-A6DC-453C-94B4-6ACD808ACCC0}">
  <ds:schemaRefs>
    <ds:schemaRef ds:uri="http://schemas.openxmlformats.org/officeDocument/2006/bibliography"/>
  </ds:schemaRefs>
</ds:datastoreItem>
</file>

<file path=customXml/itemProps83.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84.xml><?xml version="1.0" encoding="utf-8"?>
<ds:datastoreItem xmlns:ds="http://schemas.openxmlformats.org/officeDocument/2006/customXml" ds:itemID="{E018CB46-81EC-42E0-A569-CDDBDEA93E69}">
  <ds:schemaRefs>
    <ds:schemaRef ds:uri="http://schemas.openxmlformats.org/officeDocument/2006/bibliography"/>
  </ds:schemaRefs>
</ds:datastoreItem>
</file>

<file path=customXml/itemProps85.xml><?xml version="1.0" encoding="utf-8"?>
<ds:datastoreItem xmlns:ds="http://schemas.openxmlformats.org/officeDocument/2006/customXml" ds:itemID="{97923F31-58C9-42D2-8379-74BEC794A991}">
  <ds:schemaRefs>
    <ds:schemaRef ds:uri="http://schemas.openxmlformats.org/officeDocument/2006/bibliography"/>
  </ds:schemaRefs>
</ds:datastoreItem>
</file>

<file path=customXml/itemProps86.xml><?xml version="1.0" encoding="utf-8"?>
<ds:datastoreItem xmlns:ds="http://schemas.openxmlformats.org/officeDocument/2006/customXml" ds:itemID="{5137C2EB-3BF7-4A95-AC45-68BF8955A453}">
  <ds:schemaRefs>
    <ds:schemaRef ds:uri="http://schemas.openxmlformats.org/officeDocument/2006/bibliography"/>
  </ds:schemaRefs>
</ds:datastoreItem>
</file>

<file path=customXml/itemProps87.xml><?xml version="1.0" encoding="utf-8"?>
<ds:datastoreItem xmlns:ds="http://schemas.openxmlformats.org/officeDocument/2006/customXml" ds:itemID="{03EEAEFD-B8AD-4339-94DB-707D2A0AFFE6}">
  <ds:schemaRefs>
    <ds:schemaRef ds:uri="http://schemas.openxmlformats.org/officeDocument/2006/bibliography"/>
  </ds:schemaRefs>
</ds:datastoreItem>
</file>

<file path=customXml/itemProps88.xml><?xml version="1.0" encoding="utf-8"?>
<ds:datastoreItem xmlns:ds="http://schemas.openxmlformats.org/officeDocument/2006/customXml" ds:itemID="{05ACEE06-D059-4ADB-B8C7-7DFA185A6A16}">
  <ds:schemaRefs>
    <ds:schemaRef ds:uri="http://schemas.openxmlformats.org/officeDocument/2006/bibliography"/>
  </ds:schemaRefs>
</ds:datastoreItem>
</file>

<file path=customXml/itemProps89.xml><?xml version="1.0" encoding="utf-8"?>
<ds:datastoreItem xmlns:ds="http://schemas.openxmlformats.org/officeDocument/2006/customXml" ds:itemID="{E27B5AC2-71C8-4ED0-ABD0-2E4D6EE489B0}">
  <ds:schemaRefs>
    <ds:schemaRef ds:uri="http://schemas.openxmlformats.org/officeDocument/2006/bibliography"/>
  </ds:schemaRefs>
</ds:datastoreItem>
</file>

<file path=customXml/itemProps9.xml><?xml version="1.0" encoding="utf-8"?>
<ds:datastoreItem xmlns:ds="http://schemas.openxmlformats.org/officeDocument/2006/customXml" ds:itemID="{82BDF101-39FD-4FCF-B910-4F7A09B1A0BE}">
  <ds:schemaRefs>
    <ds:schemaRef ds:uri="http://schemas.openxmlformats.org/officeDocument/2006/bibliography"/>
  </ds:schemaRefs>
</ds:datastoreItem>
</file>

<file path=customXml/itemProps90.xml><?xml version="1.0" encoding="utf-8"?>
<ds:datastoreItem xmlns:ds="http://schemas.openxmlformats.org/officeDocument/2006/customXml" ds:itemID="{B751D352-AF1E-4F42-909F-81CECE44E1AE}">
  <ds:schemaRefs>
    <ds:schemaRef ds:uri="http://schemas.openxmlformats.org/officeDocument/2006/bibliography"/>
  </ds:schemaRefs>
</ds:datastoreItem>
</file>

<file path=customXml/itemProps91.xml><?xml version="1.0" encoding="utf-8"?>
<ds:datastoreItem xmlns:ds="http://schemas.openxmlformats.org/officeDocument/2006/customXml" ds:itemID="{1DF37701-A954-45FC-9C2D-00B3F2DC28F4}">
  <ds:schemaRefs>
    <ds:schemaRef ds:uri="http://schemas.openxmlformats.org/officeDocument/2006/bibliography"/>
  </ds:schemaRefs>
</ds:datastoreItem>
</file>

<file path=customXml/itemProps92.xml><?xml version="1.0" encoding="utf-8"?>
<ds:datastoreItem xmlns:ds="http://schemas.openxmlformats.org/officeDocument/2006/customXml" ds:itemID="{5009AAE3-8F38-41CF-8A67-0CBCC95D624F}">
  <ds:schemaRefs>
    <ds:schemaRef ds:uri="http://schemas.openxmlformats.org/officeDocument/2006/bibliography"/>
  </ds:schemaRefs>
</ds:datastoreItem>
</file>

<file path=customXml/itemProps93.xml><?xml version="1.0" encoding="utf-8"?>
<ds:datastoreItem xmlns:ds="http://schemas.openxmlformats.org/officeDocument/2006/customXml" ds:itemID="{48FCD92B-33B5-4704-AAE1-C409F5633FF0}">
  <ds:schemaRefs>
    <ds:schemaRef ds:uri="http://schemas.openxmlformats.org/officeDocument/2006/bibliography"/>
  </ds:schemaRefs>
</ds:datastoreItem>
</file>

<file path=customXml/itemProps94.xml><?xml version="1.0" encoding="utf-8"?>
<ds:datastoreItem xmlns:ds="http://schemas.openxmlformats.org/officeDocument/2006/customXml" ds:itemID="{B2C97A58-6C4D-4338-9C82-718FF18F0EAE}">
  <ds:schemaRefs>
    <ds:schemaRef ds:uri="http://schemas.openxmlformats.org/officeDocument/2006/bibliography"/>
  </ds:schemaRefs>
</ds:datastoreItem>
</file>

<file path=customXml/itemProps95.xml><?xml version="1.0" encoding="utf-8"?>
<ds:datastoreItem xmlns:ds="http://schemas.openxmlformats.org/officeDocument/2006/customXml" ds:itemID="{E6E227DB-682E-44E4-BE44-EFC7B3087DD3}">
  <ds:schemaRefs>
    <ds:schemaRef ds:uri="http://schemas.openxmlformats.org/officeDocument/2006/bibliography"/>
  </ds:schemaRefs>
</ds:datastoreItem>
</file>

<file path=customXml/itemProps96.xml><?xml version="1.0" encoding="utf-8"?>
<ds:datastoreItem xmlns:ds="http://schemas.openxmlformats.org/officeDocument/2006/customXml" ds:itemID="{F2BA1012-BB86-4938-95F5-9AAAB5339464}">
  <ds:schemaRefs>
    <ds:schemaRef ds:uri="http://schemas.openxmlformats.org/officeDocument/2006/bibliography"/>
  </ds:schemaRefs>
</ds:datastoreItem>
</file>

<file path=customXml/itemProps97.xml><?xml version="1.0" encoding="utf-8"?>
<ds:datastoreItem xmlns:ds="http://schemas.openxmlformats.org/officeDocument/2006/customXml" ds:itemID="{FAC46F1F-5B28-4A3B-8C34-2363D6B14EFF}">
  <ds:schemaRefs>
    <ds:schemaRef ds:uri="http://schemas.openxmlformats.org/officeDocument/2006/bibliography"/>
  </ds:schemaRefs>
</ds:datastoreItem>
</file>

<file path=customXml/itemProps98.xml><?xml version="1.0" encoding="utf-8"?>
<ds:datastoreItem xmlns:ds="http://schemas.openxmlformats.org/officeDocument/2006/customXml" ds:itemID="{F810E11A-2066-4EEB-B718-4BFEABB26161}">
  <ds:schemaRefs>
    <ds:schemaRef ds:uri="http://schemas.openxmlformats.org/officeDocument/2006/bibliography"/>
  </ds:schemaRefs>
</ds:datastoreItem>
</file>

<file path=customXml/itemProps99.xml><?xml version="1.0" encoding="utf-8"?>
<ds:datastoreItem xmlns:ds="http://schemas.openxmlformats.org/officeDocument/2006/customXml" ds:itemID="{E20FB642-B17D-40E0-85C6-3A61923C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11861</Words>
  <Characters>67609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79312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87</cp:revision>
  <cp:lastPrinted>2018-12-31T08:49:00Z</cp:lastPrinted>
  <dcterms:created xsi:type="dcterms:W3CDTF">2016-05-12T07:57:00Z</dcterms:created>
  <dcterms:modified xsi:type="dcterms:W3CDTF">2019-01-11T10:59:00Z</dcterms:modified>
</cp:coreProperties>
</file>