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F85C55" w:rsidRDefault="00A8760B" w:rsidP="00A5694F">
      <w:pPr>
        <w:pStyle w:val="BodyText"/>
        <w:jc w:val="center"/>
        <w:rPr>
          <w:rFonts w:ascii="Arial" w:hAnsi="Arial" w:cs="Arial"/>
          <w:color w:val="000000" w:themeColor="text1"/>
          <w:sz w:val="22"/>
          <w:szCs w:val="22"/>
          <w:lang w:val="sr-Cyrl-RS"/>
        </w:rPr>
      </w:pPr>
      <w:r>
        <w:rPr>
          <w:rFonts w:ascii="Arial" w:eastAsia="Calibri" w:hAnsi="Arial" w:cs="Arial"/>
          <w:sz w:val="22"/>
          <w:szCs w:val="22"/>
          <w:lang w:val="en-US" w:eastAsia="en-US"/>
        </w:rPr>
        <w:t xml:space="preserve">Спојнице (хидродинамичке, канџасте и зупчасте) </w:t>
      </w:r>
      <w:r w:rsidR="00F85C55" w:rsidRPr="00A5694F">
        <w:rPr>
          <w:rFonts w:ascii="Arial" w:hAnsi="Arial" w:cs="Arial"/>
          <w:color w:val="000000" w:themeColor="text1"/>
          <w:sz w:val="22"/>
          <w:szCs w:val="22"/>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B04A5E" w:rsidRPr="00B04A5E" w:rsidRDefault="00A5694F" w:rsidP="00B04A5E">
      <w:pPr>
        <w:ind w:left="-360" w:right="-19"/>
        <w:jc w:val="center"/>
        <w:outlineLvl w:val="0"/>
        <w:rPr>
          <w:rFonts w:ascii="Arial" w:hAnsi="Arial" w:cs="Arial"/>
          <w:b/>
          <w:sz w:val="22"/>
          <w:szCs w:val="22"/>
          <w:lang w:val="hr-HR" w:eastAsia="en-US"/>
        </w:rPr>
      </w:pPr>
      <w:r w:rsidRPr="00A5694F">
        <w:rPr>
          <w:rFonts w:ascii="Arial" w:hAnsi="Arial" w:cs="Arial"/>
          <w:color w:val="000000" w:themeColor="text1"/>
          <w:sz w:val="22"/>
          <w:szCs w:val="22"/>
        </w:rPr>
        <w:t xml:space="preserve">ЈАВНА НАБАВКА </w:t>
      </w:r>
      <w:r w:rsidR="00797169">
        <w:rPr>
          <w:rFonts w:ascii="Arial" w:hAnsi="Arial" w:cs="Arial"/>
          <w:b/>
          <w:sz w:val="22"/>
          <w:szCs w:val="22"/>
          <w:lang w:val="hr-HR" w:eastAsia="en-US"/>
        </w:rPr>
        <w:t>1724/2018 (3000/0586/2018)</w:t>
      </w:r>
    </w:p>
    <w:p w:rsidR="00A5694F" w:rsidRPr="00A5694F" w:rsidRDefault="00A5694F" w:rsidP="00A5694F">
      <w:pPr>
        <w:pStyle w:val="BodyText"/>
        <w:jc w:val="center"/>
        <w:rPr>
          <w:rFonts w:ascii="Arial" w:hAnsi="Arial" w:cs="Arial"/>
          <w:color w:val="000000" w:themeColor="text1"/>
          <w:sz w:val="22"/>
          <w:szCs w:val="22"/>
        </w:rPr>
      </w:pPr>
    </w:p>
    <w:p w:rsidR="00A9301D" w:rsidRDefault="00A9301D" w:rsidP="00A5694F">
      <w:pPr>
        <w:pStyle w:val="BodyText"/>
        <w:rPr>
          <w:rFonts w:ascii="Arial" w:hAnsi="Arial" w:cs="Arial"/>
          <w:color w:val="000000" w:themeColor="text1"/>
          <w:sz w:val="22"/>
          <w:szCs w:val="22"/>
          <w:lang w:val="sr-Cyrl-RS"/>
        </w:rPr>
      </w:pPr>
    </w:p>
    <w:p w:rsidR="00A9301D" w:rsidRDefault="00A9301D" w:rsidP="00A5694F">
      <w:pPr>
        <w:pStyle w:val="BodyText"/>
        <w:rPr>
          <w:rFonts w:ascii="Arial" w:hAnsi="Arial" w:cs="Arial"/>
          <w:color w:val="000000" w:themeColor="text1"/>
          <w:sz w:val="22"/>
          <w:szCs w:val="22"/>
          <w:lang w:val="sr-Cyrl-RS"/>
        </w:rPr>
      </w:pPr>
    </w:p>
    <w:p w:rsidR="00A9301D" w:rsidRDefault="00A9301D" w:rsidP="00A5694F">
      <w:pPr>
        <w:pStyle w:val="BodyText"/>
        <w:rPr>
          <w:rFonts w:ascii="Arial" w:hAnsi="Arial" w:cs="Arial"/>
          <w:color w:val="000000" w:themeColor="text1"/>
          <w:sz w:val="22"/>
          <w:szCs w:val="22"/>
          <w:lang w:val="sr-Cyrl-RS"/>
        </w:rPr>
      </w:pPr>
    </w:p>
    <w:p w:rsidR="00A5694F" w:rsidRDefault="00A9301D" w:rsidP="00A5694F">
      <w:pPr>
        <w:pStyle w:val="BodyText"/>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Комисија: </w:t>
      </w:r>
    </w:p>
    <w:p w:rsidR="00A9301D" w:rsidRPr="00A9301D" w:rsidRDefault="00A9301D" w:rsidP="00A5694F">
      <w:pPr>
        <w:pStyle w:val="BodyText"/>
        <w:rPr>
          <w:rFonts w:ascii="Arial" w:hAnsi="Arial" w:cs="Arial"/>
          <w:color w:val="000000" w:themeColor="text1"/>
          <w:sz w:val="22"/>
          <w:szCs w:val="22"/>
          <w:lang w:val="sr-Cyrl-RS"/>
        </w:rPr>
      </w:pPr>
    </w:p>
    <w:p w:rsidR="00A5694F" w:rsidRDefault="00A5694F"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Default="00913404" w:rsidP="00A5694F">
      <w:pPr>
        <w:pStyle w:val="BodyText"/>
        <w:rPr>
          <w:rFonts w:ascii="Arial" w:hAnsi="Arial" w:cs="Arial"/>
          <w:color w:val="000000" w:themeColor="text1"/>
          <w:sz w:val="22"/>
          <w:szCs w:val="22"/>
          <w:lang w:val="sr-Cyrl-RS"/>
        </w:rPr>
      </w:pPr>
    </w:p>
    <w:p w:rsidR="00913404" w:rsidRPr="00913404" w:rsidRDefault="00913404"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A9301D">
        <w:rPr>
          <w:rFonts w:ascii="Arial" w:hAnsi="Arial" w:cs="Arial"/>
          <w:color w:val="000000" w:themeColor="text1"/>
          <w:sz w:val="22"/>
          <w:szCs w:val="22"/>
          <w:lang w:val="sr-Cyrl-RS"/>
        </w:rPr>
        <w:t>5364-Е.03.02-</w:t>
      </w:r>
      <w:r w:rsidR="00913404">
        <w:rPr>
          <w:rFonts w:ascii="Arial" w:hAnsi="Arial" w:cs="Arial"/>
          <w:color w:val="000000" w:themeColor="text1"/>
          <w:sz w:val="22"/>
          <w:szCs w:val="22"/>
          <w:lang w:val="sr-Cyrl-RS"/>
        </w:rPr>
        <w:t>33780/6</w:t>
      </w:r>
      <w:r w:rsidR="00A9301D">
        <w:rPr>
          <w:rFonts w:ascii="Arial" w:hAnsi="Arial" w:cs="Arial"/>
          <w:color w:val="000000" w:themeColor="text1"/>
          <w:sz w:val="22"/>
          <w:szCs w:val="22"/>
          <w:lang w:val="sr-Cyrl-RS"/>
        </w:rPr>
        <w:t>-2019</w:t>
      </w:r>
      <w:r w:rsidR="00797169">
        <w:rPr>
          <w:rFonts w:ascii="Arial" w:hAnsi="Arial" w:cs="Arial"/>
          <w:color w:val="000000" w:themeColor="text1"/>
          <w:sz w:val="22"/>
          <w:szCs w:val="22"/>
          <w:lang w:val="sr-Cyrl-RS"/>
        </w:rPr>
        <w:t xml:space="preserve">  </w:t>
      </w:r>
      <w:r w:rsidRPr="00A5694F">
        <w:rPr>
          <w:rFonts w:ascii="Arial" w:hAnsi="Arial" w:cs="Arial"/>
          <w:color w:val="000000" w:themeColor="text1"/>
          <w:sz w:val="22"/>
          <w:szCs w:val="22"/>
        </w:rPr>
        <w:t xml:space="preserve">од </w:t>
      </w:r>
      <w:r w:rsidR="00913404">
        <w:rPr>
          <w:rFonts w:ascii="Arial" w:hAnsi="Arial" w:cs="Arial"/>
          <w:color w:val="000000" w:themeColor="text1"/>
          <w:sz w:val="22"/>
          <w:szCs w:val="22"/>
          <w:lang w:val="sr-Cyrl-RS"/>
        </w:rPr>
        <w:t>30.01.</w:t>
      </w:r>
      <w:r w:rsidR="00A9301D">
        <w:rPr>
          <w:rFonts w:ascii="Arial" w:hAnsi="Arial" w:cs="Arial"/>
          <w:color w:val="000000" w:themeColor="text1"/>
          <w:sz w:val="22"/>
          <w:szCs w:val="22"/>
          <w:lang w:val="sr-Cyrl-RS"/>
        </w:rPr>
        <w:t>2019</w:t>
      </w:r>
      <w:r w:rsidRPr="00A5694F">
        <w:rPr>
          <w:rFonts w:ascii="Arial" w:hAnsi="Arial" w:cs="Arial"/>
          <w:color w:val="000000" w:themeColor="text1"/>
          <w:sz w:val="22"/>
          <w:szCs w:val="22"/>
        </w:rPr>
        <w:t>. године)</w:t>
      </w:r>
    </w:p>
    <w:p w:rsidR="00A5694F" w:rsidRPr="00A5694F" w:rsidRDefault="00A5694F" w:rsidP="00A5694F">
      <w:pPr>
        <w:pStyle w:val="BodyText"/>
        <w:rPr>
          <w:rFonts w:ascii="Arial" w:hAnsi="Arial" w:cs="Arial"/>
          <w:color w:val="000000" w:themeColor="text1"/>
          <w:sz w:val="22"/>
          <w:szCs w:val="22"/>
        </w:rPr>
      </w:pP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5549F" w:rsidRPr="0085549F" w:rsidRDefault="0085549F"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F66639" w:rsidRPr="00F66639" w:rsidRDefault="00A5694F" w:rsidP="00F66639">
      <w:pPr>
        <w:rPr>
          <w:rFonts w:ascii="Arial" w:eastAsia="Arial Unicode MS" w:hAnsi="Arial" w:cs="Arial"/>
          <w:b/>
          <w:kern w:val="2"/>
          <w:sz w:val="22"/>
          <w:szCs w:val="22"/>
          <w:lang w:val="sr-Cyrl-RS" w:eastAsia="en-U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A8760B">
        <w:rPr>
          <w:rFonts w:ascii="Arial" w:eastAsia="Calibri" w:hAnsi="Arial" w:cs="Arial"/>
          <w:b/>
          <w:sz w:val="22"/>
          <w:szCs w:val="22"/>
          <w:lang w:val="en-US" w:eastAsia="en-US"/>
        </w:rPr>
        <w:t xml:space="preserve">Спојнице (хидродинамичке, канџасте и зупчасте) </w:t>
      </w:r>
    </w:p>
    <w:p w:rsidR="00A9301D" w:rsidRDefault="00A5694F" w:rsidP="008D4835">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r w:rsidR="00260B69">
        <w:rPr>
          <w:rFonts w:ascii="Arial" w:hAnsi="Arial" w:cs="Arial"/>
          <w:color w:val="000000" w:themeColor="text1"/>
          <w:sz w:val="22"/>
          <w:szCs w:val="22"/>
          <w:lang w:val="sr-Cyrl-RS"/>
        </w:rPr>
        <w:t xml:space="preserve"> </w:t>
      </w:r>
    </w:p>
    <w:p w:rsidR="006E0684" w:rsidRDefault="006E0684" w:rsidP="006E0684">
      <w:pPr>
        <w:jc w:val="both"/>
        <w:outlineLvl w:val="0"/>
        <w:rPr>
          <w:rFonts w:ascii="Arial" w:hAnsi="Arial" w:cs="Arial"/>
          <w:b/>
          <w:lang w:val="sr-Cyrl-RS"/>
        </w:rPr>
      </w:pPr>
    </w:p>
    <w:p w:rsidR="006E0684" w:rsidRPr="00107989" w:rsidRDefault="006E0684" w:rsidP="006E0684">
      <w:pPr>
        <w:jc w:val="both"/>
        <w:outlineLvl w:val="0"/>
        <w:rPr>
          <w:rFonts w:ascii="Arial" w:hAnsi="Arial"/>
          <w:lang w:val="sr-Cyrl-RS"/>
        </w:rPr>
      </w:pPr>
      <w:r>
        <w:rPr>
          <w:rFonts w:ascii="Arial" w:hAnsi="Arial" w:cs="Arial"/>
          <w:b/>
          <w:lang w:val="sr-Cyrl-RS"/>
        </w:rPr>
        <w:t>Конкурсн</w:t>
      </w:r>
      <w:r>
        <w:rPr>
          <w:rFonts w:ascii="Arial" w:hAnsi="Arial" w:cs="Arial"/>
          <w:b/>
        </w:rPr>
        <w:t>a</w:t>
      </w:r>
      <w:r>
        <w:rPr>
          <w:rFonts w:ascii="Arial" w:hAnsi="Arial" w:cs="Arial"/>
          <w:b/>
          <w:lang w:val="sr-Cyrl-RS"/>
        </w:rPr>
        <w:t xml:space="preserve"> документациј</w:t>
      </w:r>
      <w:r>
        <w:rPr>
          <w:rFonts w:ascii="Arial" w:hAnsi="Arial" w:cs="Arial"/>
          <w:b/>
        </w:rPr>
        <w:t>a</w:t>
      </w:r>
      <w:r>
        <w:rPr>
          <w:rFonts w:ascii="Arial" w:hAnsi="Arial" w:cs="Arial"/>
          <w:b/>
          <w:lang w:val="sr-Cyrl-RS"/>
        </w:rPr>
        <w:t xml:space="preserve"> МЕЊА СЕ </w:t>
      </w:r>
      <w:r>
        <w:rPr>
          <w:rFonts w:ascii="Arial" w:hAnsi="Arial"/>
          <w:lang w:val="sr-Cyrl-RS"/>
        </w:rPr>
        <w:t>на начин што се додају услови и критеријуми за учешће страних понуђача.</w:t>
      </w:r>
    </w:p>
    <w:p w:rsidR="00DE04BE" w:rsidRDefault="00260B69" w:rsidP="008D4835">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8D4835" w:rsidRDefault="0085549F" w:rsidP="008D4835">
      <w:pPr>
        <w:rPr>
          <w:rFonts w:ascii="Arial" w:hAnsi="Arial" w:cs="Arial"/>
          <w:b/>
          <w:color w:val="000000" w:themeColor="text1"/>
          <w:sz w:val="22"/>
          <w:szCs w:val="22"/>
          <w:lang w:val="sr-Cyrl-RS"/>
        </w:rPr>
      </w:pPr>
      <w:r>
        <w:rPr>
          <w:rFonts w:ascii="Arial" w:hAnsi="Arial" w:cs="Arial"/>
          <w:b/>
          <w:color w:val="000000" w:themeColor="text1"/>
          <w:sz w:val="22"/>
          <w:szCs w:val="22"/>
          <w:lang w:val="sr-Cyrl-RS"/>
        </w:rPr>
        <w:t xml:space="preserve">Тачка 6. </w:t>
      </w:r>
      <w:r w:rsidRPr="0085549F">
        <w:rPr>
          <w:rFonts w:ascii="Arial" w:hAnsi="Arial" w:cs="Arial"/>
          <w:b/>
          <w:iCs/>
          <w:sz w:val="22"/>
          <w:szCs w:val="22"/>
          <w:u w:val="single"/>
          <w:lang w:val="sr-Cyrl-RS" w:eastAsia="en-US"/>
        </w:rPr>
        <w:t>УПУТСТВ</w:t>
      </w:r>
      <w:r>
        <w:rPr>
          <w:rFonts w:ascii="Arial" w:hAnsi="Arial" w:cs="Arial"/>
          <w:b/>
          <w:iCs/>
          <w:sz w:val="22"/>
          <w:szCs w:val="22"/>
          <w:u w:val="single"/>
          <w:lang w:val="sr-Cyrl-RS" w:eastAsia="en-US"/>
        </w:rPr>
        <w:t>А</w:t>
      </w:r>
      <w:r w:rsidRPr="0085549F">
        <w:rPr>
          <w:rFonts w:ascii="Arial" w:hAnsi="Arial" w:cs="Arial"/>
          <w:b/>
          <w:iCs/>
          <w:sz w:val="22"/>
          <w:szCs w:val="22"/>
          <w:u w:val="single"/>
          <w:lang w:val="sr-Cyrl-RS" w:eastAsia="en-US"/>
        </w:rPr>
        <w:t xml:space="preserve"> ПОНУЂАЧИМА КАКО ДА САЧИНЕ ПОНУДУ</w:t>
      </w:r>
      <w:r w:rsidRPr="0085549F">
        <w:rPr>
          <w:rFonts w:ascii="Arial" w:hAnsi="Arial" w:cs="Arial"/>
          <w:b/>
          <w:iCs/>
          <w:sz w:val="22"/>
          <w:szCs w:val="22"/>
          <w:lang w:val="sr-Cyrl-RS" w:eastAsia="en-US"/>
        </w:rPr>
        <w:t xml:space="preserve"> </w:t>
      </w:r>
      <w:r>
        <w:rPr>
          <w:rFonts w:ascii="Arial" w:hAnsi="Arial" w:cs="Arial"/>
          <w:b/>
          <w:color w:val="000000" w:themeColor="text1"/>
          <w:sz w:val="22"/>
          <w:szCs w:val="22"/>
          <w:lang w:val="sr-Cyrl-RS"/>
        </w:rPr>
        <w:t>,</w:t>
      </w:r>
      <w:r w:rsidR="008D4835" w:rsidRPr="004918AB">
        <w:rPr>
          <w:rFonts w:ascii="Arial" w:hAnsi="Arial" w:cs="Arial"/>
          <w:b/>
          <w:color w:val="000000" w:themeColor="text1"/>
          <w:sz w:val="22"/>
          <w:szCs w:val="22"/>
          <w:lang w:val="sr-Cyrl-RS"/>
        </w:rPr>
        <w:t xml:space="preserve"> </w:t>
      </w:r>
      <w:r w:rsidR="005A7B01">
        <w:rPr>
          <w:rFonts w:ascii="Arial" w:hAnsi="Arial" w:cs="Arial"/>
          <w:b/>
          <w:color w:val="000000" w:themeColor="text1"/>
          <w:sz w:val="22"/>
          <w:szCs w:val="22"/>
          <w:lang w:val="sr-Cyrl-RS"/>
        </w:rPr>
        <w:t xml:space="preserve">тачка 6.2. и </w:t>
      </w:r>
      <w:r w:rsidR="008D4835" w:rsidRPr="004918AB">
        <w:rPr>
          <w:rFonts w:ascii="Arial" w:hAnsi="Arial" w:cs="Arial"/>
          <w:b/>
          <w:color w:val="000000" w:themeColor="text1"/>
          <w:sz w:val="22"/>
          <w:szCs w:val="22"/>
          <w:lang w:val="sr-Cyrl-RS"/>
        </w:rPr>
        <w:t>тачки 6.3</w:t>
      </w:r>
      <w:r>
        <w:rPr>
          <w:rFonts w:ascii="Arial" w:hAnsi="Arial" w:cs="Arial"/>
          <w:b/>
          <w:color w:val="000000" w:themeColor="text1"/>
          <w:sz w:val="22"/>
          <w:szCs w:val="22"/>
          <w:lang w:val="sr-Cyrl-RS"/>
        </w:rPr>
        <w:t xml:space="preserve">, на страни </w:t>
      </w:r>
      <w:r w:rsidR="00F85C55">
        <w:rPr>
          <w:rFonts w:ascii="Arial" w:hAnsi="Arial" w:cs="Arial"/>
          <w:b/>
          <w:color w:val="000000" w:themeColor="text1"/>
          <w:sz w:val="22"/>
          <w:szCs w:val="22"/>
          <w:lang w:val="sr-Cyrl-RS"/>
        </w:rPr>
        <w:t>10</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w:t>
      </w:r>
      <w:r w:rsidR="005A7B01">
        <w:rPr>
          <w:rFonts w:ascii="Arial" w:hAnsi="Arial" w:cs="Arial"/>
          <w:b/>
          <w:color w:val="000000" w:themeColor="text1"/>
          <w:sz w:val="22"/>
          <w:szCs w:val="22"/>
          <w:lang w:val="sr-Cyrl-RS"/>
        </w:rPr>
        <w:t>8</w:t>
      </w:r>
      <w:r>
        <w:rPr>
          <w:rFonts w:ascii="Arial" w:hAnsi="Arial" w:cs="Arial"/>
          <w:b/>
          <w:color w:val="000000" w:themeColor="text1"/>
          <w:sz w:val="22"/>
          <w:szCs w:val="22"/>
          <w:lang w:val="sr-Cyrl-RS"/>
        </w:rPr>
        <w:t xml:space="preserve"> конкурсне документације,</w:t>
      </w:r>
      <w:r w:rsidR="008D4835"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008D4835" w:rsidRPr="004918AB">
        <w:rPr>
          <w:rFonts w:ascii="Arial" w:hAnsi="Arial" w:cs="Arial"/>
          <w:b/>
          <w:iCs/>
          <w:sz w:val="22"/>
          <w:szCs w:val="22"/>
          <w:lang w:val="sr-Cyrl-RS" w:eastAsia="en-US"/>
        </w:rPr>
        <w:t>:</w:t>
      </w:r>
      <w:r w:rsidR="008D4835" w:rsidRPr="004918AB">
        <w:rPr>
          <w:rFonts w:ascii="Arial" w:hAnsi="Arial" w:cs="Arial"/>
          <w:b/>
          <w:color w:val="000000" w:themeColor="text1"/>
          <w:sz w:val="22"/>
          <w:szCs w:val="22"/>
          <w:lang w:val="sr-Cyrl-RS"/>
        </w:rPr>
        <w:t xml:space="preserve"> </w:t>
      </w:r>
    </w:p>
    <w:p w:rsidR="005A7B01" w:rsidRPr="004918AB" w:rsidRDefault="005A7B01" w:rsidP="008D4835">
      <w:pPr>
        <w:rPr>
          <w:rFonts w:ascii="Arial" w:hAnsi="Arial" w:cs="Arial"/>
          <w:b/>
          <w:color w:val="000000" w:themeColor="text1"/>
          <w:sz w:val="22"/>
          <w:szCs w:val="22"/>
          <w:lang w:val="sr-Cyrl-RS"/>
        </w:rPr>
      </w:pPr>
    </w:p>
    <w:p w:rsidR="005A7B01" w:rsidRPr="005A7B01" w:rsidRDefault="005A7B01" w:rsidP="005A7B01">
      <w:pPr>
        <w:pStyle w:val="KDPodnaslov2"/>
        <w:numPr>
          <w:ilvl w:val="1"/>
          <w:numId w:val="40"/>
        </w:numPr>
        <w:spacing w:before="0"/>
        <w:jc w:val="both"/>
        <w:rPr>
          <w:rFonts w:cs="Arial"/>
        </w:rPr>
      </w:pPr>
      <w:r w:rsidRPr="005A7B01">
        <w:rPr>
          <w:rFonts w:cs="Arial"/>
        </w:rPr>
        <w:t>Начин састављања и подношења понуде</w:t>
      </w:r>
    </w:p>
    <w:p w:rsidR="005A7B01" w:rsidRPr="005A7B01" w:rsidRDefault="005A7B01" w:rsidP="005A7B01">
      <w:pPr>
        <w:pStyle w:val="KDParagraf"/>
        <w:spacing w:before="0"/>
        <w:rPr>
          <w:rFonts w:cs="Arial"/>
          <w:lang w:val="ru-RU"/>
        </w:rPr>
      </w:pPr>
      <w:r w:rsidRPr="005A7B01">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A7B01" w:rsidRPr="005A7B01" w:rsidRDefault="005A7B01" w:rsidP="005A7B01">
      <w:pPr>
        <w:jc w:val="both"/>
        <w:rPr>
          <w:rFonts w:ascii="Arial" w:hAnsi="Arial" w:cs="Arial"/>
          <w:sz w:val="22"/>
          <w:szCs w:val="22"/>
          <w:lang w:val="sr-Cyrl-RS"/>
        </w:rPr>
      </w:pPr>
    </w:p>
    <w:p w:rsidR="005A7B01" w:rsidRPr="005A7B01" w:rsidRDefault="005A7B01" w:rsidP="005A7B01">
      <w:pPr>
        <w:jc w:val="both"/>
        <w:rPr>
          <w:rFonts w:ascii="Arial" w:hAnsi="Arial" w:cs="Arial"/>
          <w:color w:val="FF0000"/>
          <w:sz w:val="22"/>
          <w:szCs w:val="22"/>
          <w:lang w:val="sr-Cyrl-RS"/>
        </w:rPr>
      </w:pPr>
      <w:r w:rsidRPr="005A7B01">
        <w:rPr>
          <w:rFonts w:ascii="Arial" w:hAnsi="Arial" w:cs="Arial"/>
          <w:color w:val="FF0000"/>
          <w:sz w:val="22"/>
          <w:szCs w:val="22"/>
          <w:lang w:val="sr-Latn-RS"/>
        </w:rPr>
        <w:t>„</w:t>
      </w:r>
      <w:r w:rsidRPr="005A7B01">
        <w:rPr>
          <w:rFonts w:ascii="Arial" w:hAnsi="Arial" w:cs="Arial"/>
          <w:color w:val="FF0000"/>
          <w:sz w:val="22"/>
          <w:szCs w:val="22"/>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sidRPr="005A7B01">
        <w:rPr>
          <w:rFonts w:ascii="Arial" w:hAnsi="Arial" w:cs="Arial"/>
          <w:color w:val="FF0000"/>
          <w:sz w:val="22"/>
          <w:szCs w:val="22"/>
          <w:lang w:val="sr-Latn-RS"/>
        </w:rPr>
        <w:t>“</w:t>
      </w:r>
    </w:p>
    <w:p w:rsidR="005A7B01" w:rsidRPr="005A7B01" w:rsidRDefault="005A7B01" w:rsidP="005A7B01">
      <w:pPr>
        <w:jc w:val="both"/>
        <w:rPr>
          <w:sz w:val="22"/>
          <w:szCs w:val="22"/>
        </w:rPr>
      </w:pPr>
      <w:r w:rsidRPr="005A7B01">
        <w:rPr>
          <w:rFonts w:ascii="Arial" w:hAnsi="Arial" w:cs="Arial"/>
          <w:sz w:val="22"/>
          <w:szCs w:val="22"/>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5A7B01">
        <w:rPr>
          <w:rFonts w:ascii="Arial" w:hAnsi="Arial" w:cs="Arial"/>
          <w:b/>
          <w:bCs/>
          <w:sz w:val="22"/>
          <w:szCs w:val="22"/>
        </w:rPr>
        <w:t>необрисивим мастилом</w:t>
      </w:r>
      <w:r w:rsidRPr="005A7B01">
        <w:rPr>
          <w:rFonts w:ascii="Arial" w:hAnsi="Arial" w:cs="Arial"/>
          <w:sz w:val="22"/>
          <w:szCs w:val="22"/>
        </w:rPr>
        <w:t>, оверена и потписана од стране овлашћеног лица понуђача</w:t>
      </w:r>
    </w:p>
    <w:p w:rsidR="005A7B01" w:rsidRPr="005A7B01" w:rsidRDefault="005A7B01" w:rsidP="005A7B01">
      <w:pPr>
        <w:pStyle w:val="KDParagraf"/>
        <w:spacing w:before="0"/>
        <w:rPr>
          <w:rFonts w:cs="Arial"/>
          <w:lang w:val="sr-Cyrl-RS"/>
        </w:rPr>
      </w:pPr>
      <w:r w:rsidRPr="005A7B01">
        <w:rPr>
          <w:rFonts w:cs="Arial"/>
        </w:rPr>
        <w:t xml:space="preserve">Препоручује се да сви документи поднети у </w:t>
      </w:r>
      <w:proofErr w:type="gramStart"/>
      <w:r w:rsidRPr="005A7B01">
        <w:rPr>
          <w:rFonts w:cs="Arial"/>
        </w:rPr>
        <w:t>понуди  буду</w:t>
      </w:r>
      <w:proofErr w:type="gramEnd"/>
      <w:r w:rsidRPr="005A7B01">
        <w:rPr>
          <w:rFonts w:cs="Arial"/>
        </w:rPr>
        <w:t xml:space="preserve"> нумерисани</w:t>
      </w:r>
      <w:r w:rsidRPr="005A7B01">
        <w:rPr>
          <w:rFonts w:cs="Arial"/>
          <w:lang w:val="sr-Latn-CS"/>
        </w:rPr>
        <w:t xml:space="preserve"> и</w:t>
      </w:r>
      <w:r w:rsidRPr="005A7B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A7B01" w:rsidRPr="005A7B01" w:rsidRDefault="005A7B01" w:rsidP="005A7B01">
      <w:pPr>
        <w:pStyle w:val="KDParagraf"/>
        <w:spacing w:before="0"/>
        <w:rPr>
          <w:rFonts w:cs="Arial"/>
          <w:lang w:val="ru-RU"/>
        </w:rPr>
      </w:pPr>
      <w:r w:rsidRPr="005A7B01">
        <w:rPr>
          <w:rFonts w:cs="Arial"/>
          <w:lang w:val="ru-RU"/>
        </w:rPr>
        <w:t>Препоручује се да се нумерација поднете документације и образаца у понуди изврши на свако</w:t>
      </w:r>
      <w:r w:rsidRPr="005A7B01">
        <w:rPr>
          <w:rFonts w:cs="Arial"/>
        </w:rPr>
        <w:t>j</w:t>
      </w:r>
      <w:r w:rsidRPr="005A7B01">
        <w:rPr>
          <w:rFonts w:cs="Arial"/>
          <w:lang w:val="ru-RU"/>
        </w:rPr>
        <w:t xml:space="preserve"> страни на којој има текста, исписивањем “1 од </w:t>
      </w:r>
      <w:r w:rsidRPr="005A7B01">
        <w:rPr>
          <w:rFonts w:cs="Arial"/>
        </w:rPr>
        <w:t>н</w:t>
      </w:r>
      <w:r w:rsidRPr="005A7B01">
        <w:rPr>
          <w:rFonts w:cs="Arial"/>
          <w:lang w:val="ru-RU"/>
        </w:rPr>
        <w:t>“, „2 од н“ и тако све до „н од н“, с тим да „н“ представља укупан број страна понуде.</w:t>
      </w:r>
    </w:p>
    <w:p w:rsidR="005A7B01" w:rsidRPr="005A7B01" w:rsidRDefault="005A7B01" w:rsidP="005A7B01">
      <w:pPr>
        <w:tabs>
          <w:tab w:val="left" w:pos="1134"/>
        </w:tabs>
        <w:jc w:val="both"/>
        <w:rPr>
          <w:rFonts w:ascii="Arial" w:hAnsi="Arial" w:cs="Arial"/>
          <w:color w:val="00B0F0"/>
          <w:sz w:val="22"/>
          <w:szCs w:val="22"/>
          <w:lang w:val="sr-Cyrl-RS"/>
        </w:rPr>
      </w:pPr>
    </w:p>
    <w:p w:rsidR="005A7B01" w:rsidRPr="005A7B01" w:rsidRDefault="005A7B01" w:rsidP="005A7B01">
      <w:pPr>
        <w:tabs>
          <w:tab w:val="left" w:pos="567"/>
        </w:tabs>
        <w:jc w:val="both"/>
        <w:rPr>
          <w:rFonts w:ascii="Arial" w:hAnsi="Arial" w:cs="Arial"/>
          <w:sz w:val="22"/>
          <w:szCs w:val="22"/>
          <w:lang w:val="ru-RU"/>
        </w:rPr>
      </w:pPr>
      <w:r w:rsidRPr="005A7B01">
        <w:rPr>
          <w:rFonts w:ascii="Arial" w:hAnsi="Arial" w:cs="Arial"/>
          <w:sz w:val="22"/>
          <w:szCs w:val="22"/>
          <w:lang w:val="ru-RU"/>
        </w:rPr>
        <w:t xml:space="preserve">Понуђач подноси понуду у затвореној коверти </w:t>
      </w:r>
      <w:r w:rsidRPr="005A7B01">
        <w:rPr>
          <w:rFonts w:ascii="Arial" w:hAnsi="Arial" w:cs="Arial"/>
          <w:sz w:val="22"/>
          <w:szCs w:val="22"/>
        </w:rPr>
        <w:t>или кутији</w:t>
      </w:r>
      <w:r w:rsidRPr="005A7B01">
        <w:rPr>
          <w:rFonts w:ascii="Arial" w:hAnsi="Arial" w:cs="Arial"/>
          <w:sz w:val="22"/>
          <w:szCs w:val="22"/>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5A7B01">
        <w:rPr>
          <w:rFonts w:ascii="Arial" w:hAnsi="Arial" w:cs="Arial"/>
          <w:b/>
          <w:sz w:val="22"/>
          <w:szCs w:val="22"/>
          <w:lang w:val="sr-Cyrl-RS"/>
        </w:rPr>
        <w:t>ТЕНТ Б, Ушће, Поштански фах 35, 11500 Обреновац</w:t>
      </w:r>
      <w:r w:rsidRPr="005A7B01">
        <w:rPr>
          <w:rFonts w:ascii="Arial" w:hAnsi="Arial" w:cs="Arial"/>
          <w:sz w:val="22"/>
          <w:szCs w:val="22"/>
          <w:lang w:val="ru-RU"/>
        </w:rPr>
        <w:t xml:space="preserve">, писарница - са назнаком: „Понуда за јавну набавку : Спојнице (хидродинамичке, канџасте и зупчасте), Јавна набавка број </w:t>
      </w:r>
      <w:r w:rsidRPr="005A7B01">
        <w:rPr>
          <w:rFonts w:ascii="Arial" w:hAnsi="Arial" w:cs="Arial"/>
          <w:sz w:val="22"/>
          <w:szCs w:val="22"/>
          <w:lang w:val="sr-Cyrl-RS"/>
        </w:rPr>
        <w:t>1724/2018 (3000/0586/2018)</w:t>
      </w:r>
      <w:r w:rsidRPr="005A7B01">
        <w:rPr>
          <w:rFonts w:ascii="Arial" w:hAnsi="Arial" w:cs="Arial"/>
          <w:sz w:val="22"/>
          <w:szCs w:val="22"/>
          <w:lang w:val="ru-RU"/>
        </w:rPr>
        <w:t xml:space="preserve"> - НЕ ОТВАРАТИ“, уручити Писарници ТЕНТ - Б за Мирјану Бабић.</w:t>
      </w:r>
    </w:p>
    <w:p w:rsidR="005A7B01" w:rsidRPr="005A7B01" w:rsidRDefault="005A7B01" w:rsidP="005A7B01">
      <w:pPr>
        <w:tabs>
          <w:tab w:val="left" w:pos="567"/>
        </w:tabs>
        <w:jc w:val="both"/>
        <w:rPr>
          <w:rFonts w:ascii="Arial" w:hAnsi="Arial" w:cs="Arial"/>
          <w:sz w:val="22"/>
          <w:szCs w:val="22"/>
          <w:lang w:val="sr-Cyrl-RS"/>
        </w:rPr>
      </w:pPr>
      <w:r w:rsidRPr="005A7B01">
        <w:rPr>
          <w:rFonts w:ascii="Arial" w:hAnsi="Arial" w:cs="Arial"/>
          <w:sz w:val="22"/>
          <w:szCs w:val="22"/>
        </w:rPr>
        <w:t>На полеђини коверте обавезно се уписује тачан назив и адреса понуђача, телефон и факс понуђача, као и име и през</w:t>
      </w:r>
      <w:r>
        <w:rPr>
          <w:rFonts w:ascii="Arial" w:hAnsi="Arial" w:cs="Arial"/>
          <w:sz w:val="22"/>
          <w:szCs w:val="22"/>
        </w:rPr>
        <w:t>име овлашћеног лица за контакт.</w:t>
      </w:r>
    </w:p>
    <w:p w:rsidR="005A7B01" w:rsidRPr="005A7B01" w:rsidRDefault="005A7B01" w:rsidP="005A7B01">
      <w:pPr>
        <w:tabs>
          <w:tab w:val="left" w:pos="567"/>
        </w:tabs>
        <w:jc w:val="both"/>
        <w:rPr>
          <w:rFonts w:ascii="Arial" w:hAnsi="Arial" w:cs="Arial"/>
          <w:sz w:val="22"/>
          <w:szCs w:val="22"/>
          <w:lang w:val="sr-Cyrl-RS"/>
        </w:rPr>
      </w:pPr>
      <w:r w:rsidRPr="005A7B01">
        <w:rPr>
          <w:rFonts w:ascii="Arial" w:eastAsia="TimesNewRomanPSMT" w:hAnsi="Arial" w:cs="Arial"/>
          <w:bCs/>
          <w:sz w:val="22"/>
          <w:szCs w:val="22"/>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hAnsi="Arial" w:cs="Arial"/>
          <w:sz w:val="22"/>
          <w:szCs w:val="22"/>
        </w:rPr>
        <w:t>.</w:t>
      </w:r>
    </w:p>
    <w:p w:rsidR="005A7B01" w:rsidRPr="005A7B01" w:rsidRDefault="005A7B01" w:rsidP="005A7B01">
      <w:pPr>
        <w:tabs>
          <w:tab w:val="left" w:pos="567"/>
        </w:tabs>
        <w:jc w:val="both"/>
        <w:rPr>
          <w:rFonts w:ascii="Arial" w:hAnsi="Arial" w:cs="Arial"/>
          <w:sz w:val="22"/>
          <w:szCs w:val="22"/>
          <w:lang w:val="sr-Cyrl-RS"/>
        </w:rPr>
      </w:pPr>
      <w:r w:rsidRPr="005A7B01">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7B01" w:rsidRPr="005A7B01" w:rsidRDefault="005A7B01" w:rsidP="005A7B01">
      <w:pPr>
        <w:tabs>
          <w:tab w:val="left" w:pos="567"/>
        </w:tabs>
        <w:jc w:val="both"/>
        <w:rPr>
          <w:rFonts w:ascii="Arial" w:hAnsi="Arial" w:cs="Arial"/>
          <w:sz w:val="22"/>
          <w:szCs w:val="22"/>
          <w:lang w:val="sr-Cyrl-RS"/>
        </w:rPr>
      </w:pPr>
      <w:r w:rsidRPr="005A7B01">
        <w:rPr>
          <w:rFonts w:ascii="Arial" w:hAnsi="Arial" w:cs="Arial"/>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Pr>
          <w:rFonts w:ascii="Arial" w:hAnsi="Arial" w:cs="Arial"/>
          <w:sz w:val="22"/>
          <w:szCs w:val="22"/>
        </w:rPr>
        <w:t xml:space="preserve">онуде сагласно чл. 81. Закона. </w:t>
      </w:r>
    </w:p>
    <w:p w:rsidR="005A7B01" w:rsidRPr="005A7B01" w:rsidRDefault="005A7B01" w:rsidP="005A7B01">
      <w:pPr>
        <w:tabs>
          <w:tab w:val="left" w:pos="567"/>
        </w:tabs>
        <w:jc w:val="both"/>
        <w:rPr>
          <w:rFonts w:ascii="Arial" w:hAnsi="Arial" w:cs="Arial"/>
          <w:sz w:val="22"/>
          <w:szCs w:val="22"/>
        </w:rPr>
      </w:pPr>
      <w:r w:rsidRPr="005A7B01">
        <w:rPr>
          <w:rFonts w:ascii="Arial" w:hAnsi="Arial" w:cs="Arial"/>
          <w:sz w:val="22"/>
          <w:szCs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4835" w:rsidRDefault="008D4835" w:rsidP="008D4835">
      <w:pPr>
        <w:rPr>
          <w:rFonts w:ascii="Arial" w:hAnsi="Arial" w:cs="Arial"/>
          <w:iCs/>
          <w:sz w:val="22"/>
          <w:szCs w:val="22"/>
          <w:lang w:val="sr-Cyrl-RS" w:eastAsia="en-US"/>
        </w:rPr>
      </w:pPr>
    </w:p>
    <w:p w:rsidR="005A7B01" w:rsidRPr="005A7B01" w:rsidRDefault="005A7B01" w:rsidP="005A7B01">
      <w:pPr>
        <w:pStyle w:val="ListParagraph"/>
        <w:keepNext/>
        <w:numPr>
          <w:ilvl w:val="1"/>
          <w:numId w:val="40"/>
        </w:numPr>
        <w:tabs>
          <w:tab w:val="left" w:pos="567"/>
        </w:tabs>
        <w:spacing w:before="0" w:after="0" w:line="240" w:lineRule="auto"/>
        <w:ind w:left="1797"/>
        <w:outlineLvl w:val="1"/>
        <w:rPr>
          <w:rFonts w:ascii="Arial" w:hAnsi="Arial" w:cs="Arial"/>
          <w:b/>
        </w:rPr>
      </w:pPr>
      <w:r w:rsidRPr="005A7B01">
        <w:rPr>
          <w:rFonts w:ascii="Arial" w:hAnsi="Arial" w:cs="Arial"/>
          <w:b/>
        </w:rPr>
        <w:t>Обавезна садржина понуде</w:t>
      </w:r>
    </w:p>
    <w:p w:rsidR="00F85C55" w:rsidRPr="005A7B01" w:rsidRDefault="00F85C55" w:rsidP="00F85C55">
      <w:pPr>
        <w:tabs>
          <w:tab w:val="left" w:pos="567"/>
        </w:tabs>
        <w:suppressAutoHyphens w:val="0"/>
        <w:jc w:val="both"/>
        <w:rPr>
          <w:rFonts w:ascii="Arial" w:hAnsi="Arial" w:cs="Arial"/>
          <w:sz w:val="22"/>
          <w:szCs w:val="22"/>
          <w:lang w:val="en-US" w:eastAsia="en-US" w:bidi="en-US"/>
        </w:rPr>
      </w:pPr>
      <w:r w:rsidRPr="005A7B01">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5A7B01">
        <w:rPr>
          <w:rFonts w:ascii="Arial" w:hAnsi="Arial" w:cs="Arial"/>
          <w:sz w:val="22"/>
          <w:szCs w:val="22"/>
          <w:lang w:val="en-US" w:eastAsia="en-US" w:bidi="en-US"/>
        </w:rPr>
        <w:t>Закона о јавним набавкама, предвиђени чл.</w:t>
      </w:r>
      <w:proofErr w:type="gramEnd"/>
      <w:r w:rsidRPr="005A7B01">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 xml:space="preserve">Образац понуде </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 xml:space="preserve">Структура цене </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Образац трошкова припреме понуде, ако понуђач захтева надокнаду трошкова у складу са чл.88 Закона</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 xml:space="preserve">Изјава о независној понуди </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 xml:space="preserve">Изјава у складу са чланом 75. став 2. Закона </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sr-Cyrl-RS" w:eastAsia="en-US" w:bidi="en-US"/>
        </w:rPr>
        <w:t>Д</w:t>
      </w:r>
      <w:r w:rsidRPr="005A7B01">
        <w:rPr>
          <w:rFonts w:ascii="Arial" w:hAnsi="Arial" w:cs="Arial"/>
          <w:sz w:val="22"/>
          <w:szCs w:val="22"/>
          <w:lang w:val="en-US" w:eastAsia="en-US" w:bidi="en-US"/>
        </w:rPr>
        <w:t>окази о испуњености услова из чл. 75. Закона у складу са чланом 77. Закона и Одељком 4. конкурсне документације</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Обрасц</w:t>
      </w:r>
      <w:r w:rsidRPr="005A7B01">
        <w:rPr>
          <w:rFonts w:ascii="Arial" w:hAnsi="Arial" w:cs="Arial"/>
          <w:sz w:val="22"/>
          <w:szCs w:val="22"/>
          <w:lang w:eastAsia="en-US" w:bidi="en-US"/>
        </w:rPr>
        <w:t>и</w:t>
      </w:r>
      <w:r w:rsidRPr="005A7B01">
        <w:rPr>
          <w:rFonts w:ascii="Arial" w:hAnsi="Arial" w:cs="Arial"/>
          <w:sz w:val="22"/>
          <w:szCs w:val="22"/>
          <w:lang w:val="ru-RU" w:eastAsia="en-US" w:bidi="en-US"/>
        </w:rPr>
        <w:t>, изјаве и доказ</w:t>
      </w:r>
      <w:r w:rsidRPr="005A7B01">
        <w:rPr>
          <w:rFonts w:ascii="Arial" w:hAnsi="Arial" w:cs="Arial"/>
          <w:sz w:val="22"/>
          <w:szCs w:val="22"/>
          <w:lang w:eastAsia="en-US" w:bidi="en-US"/>
        </w:rPr>
        <w:t>и</w:t>
      </w:r>
      <w:r w:rsidRPr="005A7B01">
        <w:rPr>
          <w:rFonts w:ascii="Arial" w:hAnsi="Arial" w:cs="Arial"/>
          <w:sz w:val="22"/>
          <w:szCs w:val="22"/>
          <w:lang w:val="ru-RU" w:eastAsia="en-US" w:bidi="en-US"/>
        </w:rPr>
        <w:t xml:space="preserve"> одређене тачком 6.</w:t>
      </w:r>
      <w:r w:rsidRPr="005A7B01">
        <w:rPr>
          <w:rFonts w:ascii="Arial" w:hAnsi="Arial" w:cs="Arial"/>
          <w:sz w:val="22"/>
          <w:szCs w:val="22"/>
          <w:lang w:eastAsia="en-US" w:bidi="en-US"/>
        </w:rPr>
        <w:t>9</w:t>
      </w:r>
      <w:r w:rsidRPr="005A7B01">
        <w:rPr>
          <w:rFonts w:ascii="Arial" w:hAnsi="Arial" w:cs="Arial"/>
          <w:sz w:val="22"/>
          <w:szCs w:val="22"/>
          <w:lang w:val="ru-RU" w:eastAsia="en-US" w:bidi="en-US"/>
        </w:rPr>
        <w:t xml:space="preserve"> или 6.1</w:t>
      </w:r>
      <w:r w:rsidRPr="005A7B01">
        <w:rPr>
          <w:rFonts w:ascii="Arial" w:hAnsi="Arial" w:cs="Arial"/>
          <w:sz w:val="22"/>
          <w:szCs w:val="22"/>
          <w:lang w:eastAsia="en-US" w:bidi="en-US"/>
        </w:rPr>
        <w:t>0</w:t>
      </w:r>
      <w:r w:rsidRPr="005A7B01">
        <w:rPr>
          <w:rFonts w:ascii="Arial" w:hAnsi="Arial" w:cs="Arial"/>
          <w:sz w:val="22"/>
          <w:szCs w:val="22"/>
          <w:lang w:val="ru-RU" w:eastAsia="en-US" w:bidi="en-US"/>
        </w:rPr>
        <w:t xml:space="preserve"> овог упутства у случају да понуђач подноси понуду са подизвођачем или заједничку понуду подноси група понуђача</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потписан и печатом оверен образац „Модел уговора“ (пожељно је да буде попуњен)</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sz w:val="22"/>
          <w:szCs w:val="22"/>
          <w:lang w:val="ru-RU" w:eastAsia="en-US" w:bidi="en-US"/>
        </w:rPr>
        <w:t>Овлашћење за потписника (ако не потписује заступник)</w:t>
      </w:r>
    </w:p>
    <w:p w:rsidR="00F85C55" w:rsidRPr="005A7B01" w:rsidRDefault="00F85C55" w:rsidP="00F85C55">
      <w:pPr>
        <w:numPr>
          <w:ilvl w:val="0"/>
          <w:numId w:val="4"/>
        </w:numPr>
        <w:tabs>
          <w:tab w:val="left" w:pos="567"/>
          <w:tab w:val="num" w:pos="630"/>
        </w:tabs>
        <w:suppressAutoHyphens w:val="0"/>
        <w:jc w:val="both"/>
        <w:rPr>
          <w:rFonts w:ascii="Arial" w:hAnsi="Arial" w:cs="Arial"/>
          <w:sz w:val="22"/>
          <w:szCs w:val="22"/>
          <w:lang w:val="ru-RU" w:eastAsia="en-US" w:bidi="en-US"/>
        </w:rPr>
      </w:pPr>
      <w:r w:rsidRPr="005A7B01">
        <w:rPr>
          <w:rFonts w:ascii="Arial" w:hAnsi="Arial" w:cs="Arial"/>
          <w:bCs/>
          <w:sz w:val="22"/>
          <w:szCs w:val="22"/>
          <w:lang w:val="sr-Cyrl-RS" w:eastAsia="en-US" w:bidi="en-US"/>
        </w:rPr>
        <w:t>С</w:t>
      </w:r>
      <w:r w:rsidRPr="005A7B01">
        <w:rPr>
          <w:rFonts w:ascii="Arial" w:hAnsi="Arial" w:cs="Arial"/>
          <w:bCs/>
          <w:sz w:val="22"/>
          <w:szCs w:val="22"/>
          <w:lang w:val="en-US" w:eastAsia="en-US" w:bidi="en-US"/>
        </w:rPr>
        <w:t xml:space="preserve">поразум којим се понуђачи из групе међусобно и према наручиоцу обавезују на извршење јавне набавке, </w:t>
      </w:r>
      <w:r w:rsidRPr="005A7B01">
        <w:rPr>
          <w:rFonts w:ascii="Arial" w:hAnsi="Arial" w:cs="Arial"/>
          <w:bCs/>
          <w:sz w:val="22"/>
          <w:szCs w:val="22"/>
          <w:lang w:val="sr-Cyrl-RS" w:eastAsia="en-US" w:bidi="en-US"/>
        </w:rPr>
        <w:t>у случају подношења заједничке понуде</w:t>
      </w:r>
    </w:p>
    <w:p w:rsidR="00F85C55" w:rsidRPr="005A7B01" w:rsidRDefault="00F85C55" w:rsidP="00F85C55">
      <w:pPr>
        <w:numPr>
          <w:ilvl w:val="0"/>
          <w:numId w:val="4"/>
        </w:numPr>
        <w:tabs>
          <w:tab w:val="left" w:pos="567"/>
        </w:tabs>
        <w:suppressAutoHyphens w:val="0"/>
        <w:jc w:val="both"/>
        <w:rPr>
          <w:rFonts w:ascii="Arial" w:hAnsi="Arial" w:cs="Arial"/>
          <w:sz w:val="22"/>
          <w:szCs w:val="22"/>
          <w:u w:val="single"/>
          <w:lang w:val="ru-RU" w:eastAsia="en-US" w:bidi="en-US"/>
        </w:rPr>
      </w:pPr>
      <w:r w:rsidRPr="005A7B01">
        <w:rPr>
          <w:rFonts w:ascii="Arial" w:hAnsi="Arial" w:cs="Arial"/>
          <w:bCs/>
          <w:iCs/>
          <w:sz w:val="22"/>
          <w:szCs w:val="22"/>
          <w:u w:val="single"/>
          <w:lang w:val="sr-Cyrl-RS" w:eastAsia="en-US" w:bidi="en-US"/>
        </w:rPr>
        <w:t>Средство финансијског обезбеђења за озбиљност понуде</w:t>
      </w:r>
    </w:p>
    <w:p w:rsidR="00F85C55" w:rsidRPr="005A7B01" w:rsidRDefault="00F85C55" w:rsidP="00F85C55">
      <w:pPr>
        <w:numPr>
          <w:ilvl w:val="0"/>
          <w:numId w:val="4"/>
        </w:numPr>
        <w:tabs>
          <w:tab w:val="left" w:pos="567"/>
        </w:tabs>
        <w:suppressAutoHyphens w:val="0"/>
        <w:jc w:val="both"/>
        <w:rPr>
          <w:rFonts w:ascii="Arial" w:hAnsi="Arial" w:cs="Arial"/>
          <w:b/>
          <w:sz w:val="22"/>
          <w:szCs w:val="22"/>
          <w:lang w:val="sr-Latn-CS" w:eastAsia="en-US" w:bidi="en-US"/>
        </w:rPr>
      </w:pPr>
      <w:r w:rsidRPr="005A7B01">
        <w:rPr>
          <w:rFonts w:ascii="Arial" w:hAnsi="Arial" w:cs="Arial"/>
          <w:b/>
          <w:sz w:val="22"/>
          <w:szCs w:val="22"/>
          <w:lang w:val="sr-Cyrl-RS" w:eastAsia="en-US" w:bidi="en-US"/>
        </w:rPr>
        <w:t>каталошка документација из које се види да понуђена добра задовољавају карактеристике из техничке спецификације,</w:t>
      </w:r>
      <w:r w:rsidRPr="005A7B01">
        <w:rPr>
          <w:rFonts w:ascii="Arial" w:hAnsi="Arial" w:cs="Arial"/>
          <w:b/>
          <w:sz w:val="22"/>
          <w:szCs w:val="22"/>
          <w:lang w:val="sr-Latn-RS" w:eastAsia="en-US" w:bidi="en-US"/>
        </w:rPr>
        <w:t xml:space="preserve"> </w:t>
      </w:r>
      <w:r w:rsidRPr="005A7B01">
        <w:rPr>
          <w:rFonts w:ascii="Arial" w:hAnsi="Arial" w:cs="Arial"/>
          <w:b/>
          <w:sz w:val="22"/>
          <w:szCs w:val="22"/>
          <w:lang w:val="sr-Cyrl-RS" w:eastAsia="en-US" w:bidi="en-US"/>
        </w:rPr>
        <w:t>уколико се нуде одговарајућа добра</w:t>
      </w:r>
    </w:p>
    <w:p w:rsidR="00F85C55" w:rsidRPr="005A7B01" w:rsidRDefault="00F85C55" w:rsidP="00F85C55">
      <w:pPr>
        <w:tabs>
          <w:tab w:val="left" w:pos="567"/>
        </w:tabs>
        <w:suppressAutoHyphens w:val="0"/>
        <w:jc w:val="both"/>
        <w:rPr>
          <w:rFonts w:ascii="Arial" w:hAnsi="Arial" w:cs="Arial"/>
          <w:b/>
          <w:bCs/>
          <w:sz w:val="22"/>
          <w:szCs w:val="22"/>
          <w:lang w:val="sr-Cyrl-RS" w:eastAsia="en-US" w:bidi="en-US"/>
        </w:rPr>
      </w:pPr>
      <w:r w:rsidRPr="005A7B01">
        <w:rPr>
          <w:rFonts w:ascii="Arial" w:hAnsi="Arial" w:cs="Arial"/>
          <w:sz w:val="22"/>
          <w:szCs w:val="22"/>
          <w:lang w:val="ru-RU" w:eastAsia="en-US"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F85C55" w:rsidRPr="005A7B01" w:rsidRDefault="00F85C55" w:rsidP="00F85C55">
      <w:pPr>
        <w:tabs>
          <w:tab w:val="left" w:pos="567"/>
        </w:tabs>
        <w:suppressAutoHyphens w:val="0"/>
        <w:jc w:val="both"/>
        <w:rPr>
          <w:rFonts w:ascii="Arial" w:hAnsi="Arial" w:cs="Arial"/>
          <w:sz w:val="22"/>
          <w:szCs w:val="22"/>
          <w:lang w:val="sr-Latn-RS" w:eastAsia="en-US" w:bidi="en-US"/>
        </w:rPr>
      </w:pPr>
      <w:r w:rsidRPr="005A7B01">
        <w:rPr>
          <w:rFonts w:ascii="Arial" w:hAnsi="Arial" w:cs="Arial"/>
          <w:sz w:val="22"/>
          <w:szCs w:val="22"/>
          <w:lang w:val="ru-RU" w:eastAsia="en-US"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04A5E" w:rsidRPr="005A7B01" w:rsidRDefault="00B04A5E" w:rsidP="0085549F">
      <w:pPr>
        <w:tabs>
          <w:tab w:val="left" w:pos="567"/>
        </w:tabs>
        <w:suppressAutoHyphens w:val="0"/>
        <w:jc w:val="both"/>
        <w:rPr>
          <w:rFonts w:ascii="Arial" w:hAnsi="Arial" w:cs="Arial"/>
          <w:sz w:val="22"/>
          <w:szCs w:val="22"/>
          <w:lang w:val="sr-Cyrl-RS" w:eastAsia="en-US"/>
        </w:rPr>
      </w:pPr>
    </w:p>
    <w:p w:rsidR="000D6BF0" w:rsidRPr="009D59E3" w:rsidRDefault="0085549F" w:rsidP="009D59E3">
      <w:pPr>
        <w:tabs>
          <w:tab w:val="left" w:pos="567"/>
          <w:tab w:val="left" w:pos="851"/>
        </w:tabs>
        <w:suppressAutoHyphens w:val="0"/>
        <w:ind w:left="851"/>
        <w:jc w:val="both"/>
        <w:outlineLvl w:val="2"/>
        <w:rPr>
          <w:rFonts w:ascii="Arial" w:hAnsi="Arial" w:cs="Arial"/>
          <w:b/>
          <w:sz w:val="22"/>
          <w:szCs w:val="22"/>
          <w:lang w:val="sr-Cyrl-RS" w:eastAsia="en-US"/>
        </w:rPr>
      </w:pPr>
      <w:r>
        <w:rPr>
          <w:rFonts w:ascii="Arial" w:hAnsi="Arial" w:cs="Arial"/>
          <w:sz w:val="22"/>
          <w:szCs w:val="22"/>
          <w:lang w:val="ru-RU" w:eastAsia="en-US"/>
        </w:rPr>
        <w:t xml:space="preserve">- </w:t>
      </w:r>
      <w:r w:rsidR="00E161EE"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Т</w:t>
      </w:r>
      <w:r w:rsidR="00E161EE" w:rsidRPr="0085549F">
        <w:rPr>
          <w:rFonts w:ascii="Arial" w:hAnsi="Arial" w:cs="Arial"/>
          <w:b/>
          <w:color w:val="000000" w:themeColor="text1"/>
          <w:sz w:val="22"/>
          <w:szCs w:val="22"/>
          <w:lang w:val="sr-Cyrl-RS"/>
        </w:rPr>
        <w:t>ачк</w:t>
      </w:r>
      <w:r>
        <w:rPr>
          <w:rFonts w:ascii="Arial" w:hAnsi="Arial" w:cs="Arial"/>
          <w:b/>
          <w:color w:val="000000" w:themeColor="text1"/>
          <w:sz w:val="22"/>
          <w:szCs w:val="22"/>
          <w:lang w:val="sr-Cyrl-RS"/>
        </w:rPr>
        <w:t>а</w:t>
      </w:r>
      <w:r w:rsidR="00A9301D">
        <w:rPr>
          <w:rFonts w:ascii="Arial" w:hAnsi="Arial" w:cs="Arial"/>
          <w:b/>
          <w:color w:val="000000" w:themeColor="text1"/>
          <w:sz w:val="22"/>
          <w:szCs w:val="22"/>
          <w:lang w:val="sr-Cyrl-RS"/>
        </w:rPr>
        <w:t xml:space="preserve"> 6.17</w:t>
      </w:r>
      <w:r w:rsidR="00E161EE" w:rsidRPr="0085549F">
        <w:rPr>
          <w:rFonts w:ascii="Arial" w:hAnsi="Arial" w:cs="Arial"/>
          <w:b/>
          <w:color w:val="000000" w:themeColor="text1"/>
          <w:sz w:val="22"/>
          <w:szCs w:val="22"/>
          <w:lang w:val="sr-Cyrl-RS"/>
        </w:rPr>
        <w:t>,</w:t>
      </w:r>
      <w:r w:rsidRPr="0085549F">
        <w:rPr>
          <w:rFonts w:ascii="Arial" w:hAnsi="Arial" w:cs="Arial"/>
          <w:b/>
          <w:sz w:val="22"/>
          <w:szCs w:val="22"/>
          <w:lang w:val="en-US" w:eastAsia="en-US"/>
        </w:rPr>
        <w:t xml:space="preserve"> </w:t>
      </w:r>
      <w:r w:rsidRPr="00E161EE">
        <w:rPr>
          <w:rFonts w:ascii="Arial" w:hAnsi="Arial" w:cs="Arial"/>
          <w:b/>
          <w:sz w:val="22"/>
          <w:szCs w:val="22"/>
          <w:lang w:val="en-US" w:eastAsia="en-US"/>
        </w:rPr>
        <w:t>Меница за озбиљност понуде</w:t>
      </w:r>
      <w:r>
        <w:rPr>
          <w:rFonts w:ascii="Arial" w:hAnsi="Arial" w:cs="Arial"/>
          <w:b/>
          <w:sz w:val="22"/>
          <w:szCs w:val="22"/>
          <w:lang w:val="sr-Cyrl-RS" w:eastAsia="en-US"/>
        </w:rPr>
        <w:t>,</w:t>
      </w:r>
      <w:r w:rsidRPr="0085549F">
        <w:rPr>
          <w:rFonts w:ascii="Arial" w:hAnsi="Arial" w:cs="Arial"/>
          <w:b/>
          <w:color w:val="000000" w:themeColor="text1"/>
          <w:sz w:val="22"/>
          <w:szCs w:val="22"/>
          <w:lang w:val="sr-Cyrl-RS"/>
        </w:rPr>
        <w:t xml:space="preserve"> </w:t>
      </w:r>
      <w:r>
        <w:rPr>
          <w:rFonts w:ascii="Arial" w:hAnsi="Arial" w:cs="Arial"/>
          <w:b/>
          <w:color w:val="000000" w:themeColor="text1"/>
          <w:sz w:val="22"/>
          <w:szCs w:val="22"/>
          <w:lang w:val="sr-Cyrl-RS"/>
        </w:rPr>
        <w:t>на страни 1</w:t>
      </w:r>
      <w:r w:rsidR="00A9301D">
        <w:rPr>
          <w:rFonts w:ascii="Arial" w:hAnsi="Arial" w:cs="Arial"/>
          <w:b/>
          <w:color w:val="000000" w:themeColor="text1"/>
          <w:sz w:val="22"/>
          <w:szCs w:val="22"/>
          <w:lang w:val="sr-Cyrl-RS"/>
        </w:rPr>
        <w:t>3</w:t>
      </w:r>
      <w:r>
        <w:rPr>
          <w:rFonts w:ascii="Arial" w:hAnsi="Arial" w:cs="Arial"/>
          <w:b/>
          <w:color w:val="000000" w:themeColor="text1"/>
          <w:sz w:val="22"/>
          <w:szCs w:val="22"/>
          <w:lang w:val="sr-Cyrl-RS"/>
        </w:rPr>
        <w:t xml:space="preserve"> од </w:t>
      </w:r>
      <w:r w:rsidR="00B04A5E">
        <w:rPr>
          <w:rFonts w:ascii="Arial" w:hAnsi="Arial" w:cs="Arial"/>
          <w:b/>
          <w:color w:val="000000" w:themeColor="text1"/>
          <w:sz w:val="22"/>
          <w:szCs w:val="22"/>
          <w:lang w:val="sr-Latn-RS"/>
        </w:rPr>
        <w:t>4</w:t>
      </w:r>
      <w:r w:rsidR="00A9301D">
        <w:rPr>
          <w:rFonts w:ascii="Arial" w:hAnsi="Arial" w:cs="Arial"/>
          <w:b/>
          <w:color w:val="000000" w:themeColor="text1"/>
          <w:sz w:val="22"/>
          <w:szCs w:val="22"/>
          <w:lang w:val="sr-Cyrl-RS"/>
        </w:rPr>
        <w:t>5</w:t>
      </w:r>
      <w:r>
        <w:rPr>
          <w:rFonts w:ascii="Arial" w:hAnsi="Arial" w:cs="Arial"/>
          <w:b/>
          <w:color w:val="000000" w:themeColor="text1"/>
          <w:sz w:val="22"/>
          <w:szCs w:val="22"/>
          <w:lang w:val="sr-Cyrl-RS"/>
        </w:rPr>
        <w:t xml:space="preserve"> конкурсне документације,</w:t>
      </w:r>
      <w:r w:rsidRPr="004918AB">
        <w:rPr>
          <w:rFonts w:ascii="Arial" w:hAnsi="Arial" w:cs="Arial"/>
          <w:b/>
          <w:color w:val="000000" w:themeColor="text1"/>
          <w:sz w:val="22"/>
          <w:szCs w:val="22"/>
          <w:lang w:val="sr-Cyrl-RS"/>
        </w:rPr>
        <w:t xml:space="preserve"> </w:t>
      </w:r>
      <w:r>
        <w:rPr>
          <w:rFonts w:ascii="Arial" w:hAnsi="Arial" w:cs="Arial"/>
          <w:b/>
          <w:iCs/>
          <w:sz w:val="22"/>
          <w:szCs w:val="22"/>
          <w:lang w:val="sr-Cyrl-RS" w:eastAsia="en-US"/>
        </w:rPr>
        <w:t>мења се и гласи</w:t>
      </w:r>
      <w:r w:rsidRPr="004918AB">
        <w:rPr>
          <w:rFonts w:ascii="Arial" w:hAnsi="Arial" w:cs="Arial"/>
          <w:b/>
          <w:iCs/>
          <w:sz w:val="22"/>
          <w:szCs w:val="22"/>
          <w:lang w:val="sr-Cyrl-RS" w:eastAsia="en-US"/>
        </w:rPr>
        <w:t>:</w:t>
      </w:r>
    </w:p>
    <w:p w:rsidR="00E161EE" w:rsidRPr="00A9301D" w:rsidRDefault="00E161EE" w:rsidP="00A9301D">
      <w:pPr>
        <w:pStyle w:val="ListParagraph"/>
        <w:numPr>
          <w:ilvl w:val="1"/>
          <w:numId w:val="25"/>
        </w:numPr>
        <w:rPr>
          <w:rFonts w:ascii="Arial" w:hAnsi="Arial" w:cs="Arial"/>
          <w:b/>
          <w:lang w:val="sr-Cyrl-RS"/>
        </w:rPr>
      </w:pPr>
      <w:r w:rsidRPr="00A9301D">
        <w:rPr>
          <w:rFonts w:ascii="Arial" w:hAnsi="Arial" w:cs="Arial"/>
          <w:b/>
        </w:rPr>
        <w:t xml:space="preserve">Средство обезбеђења за </w:t>
      </w:r>
      <w:r w:rsidRPr="00A9301D">
        <w:rPr>
          <w:rFonts w:ascii="Arial" w:hAnsi="Arial" w:cs="Arial"/>
          <w:b/>
          <w:lang w:val="sr-Cyrl-RS"/>
        </w:rPr>
        <w:t>озбиљност понуде</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Понуђач је обавезан да уз понуду Наручиоцу достави:</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1) </w:t>
      </w:r>
      <w:proofErr w:type="gramStart"/>
      <w:r w:rsidRPr="00F85C55">
        <w:rPr>
          <w:rFonts w:ascii="Arial" w:hAnsi="Arial" w:cs="Arial"/>
          <w:sz w:val="22"/>
          <w:szCs w:val="22"/>
          <w:lang w:val="en-US" w:eastAsia="en-US"/>
        </w:rPr>
        <w:t>бланко</w:t>
      </w:r>
      <w:proofErr w:type="gramEnd"/>
      <w:r w:rsidRPr="00F85C55">
        <w:rPr>
          <w:rFonts w:ascii="Arial" w:hAnsi="Arial" w:cs="Arial"/>
          <w:sz w:val="22"/>
          <w:szCs w:val="22"/>
          <w:lang w:val="en-US" w:eastAsia="en-US"/>
        </w:rPr>
        <w:t xml:space="preserve"> сопствену меницу за озбиљност понуде која је</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5C55">
        <w:rPr>
          <w:rFonts w:ascii="Arial" w:hAnsi="Arial" w:cs="Arial"/>
          <w:sz w:val="22"/>
          <w:szCs w:val="22"/>
          <w:lang w:val="en-US" w:eastAsia="en-US"/>
        </w:rPr>
        <w:t>“ бр</w:t>
      </w:r>
      <w:proofErr w:type="gramEnd"/>
      <w:r w:rsidRPr="00F85C55">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F85C55">
        <w:rPr>
          <w:rFonts w:ascii="Arial" w:hAnsi="Arial" w:cs="Arial"/>
          <w:sz w:val="22"/>
          <w:szCs w:val="22"/>
          <w:lang w:val="en-US" w:eastAsia="en-US"/>
        </w:rPr>
        <w:t>Одлуке).</w:t>
      </w:r>
      <w:proofErr w:type="gramEnd"/>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минимално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овлашћење</w:t>
      </w:r>
      <w:proofErr w:type="gramEnd"/>
      <w:r w:rsidRPr="00F85C55">
        <w:rPr>
          <w:rFonts w:ascii="Arial" w:hAnsi="Arial" w:cs="Arial"/>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2)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3)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4) Доказ о регистрацији менице у Регистру меница Народне банке Србије (</w:t>
      </w:r>
      <w:proofErr w:type="gramStart"/>
      <w:r w:rsidRPr="00F85C55">
        <w:rPr>
          <w:rFonts w:ascii="Arial" w:hAnsi="Arial" w:cs="Arial"/>
          <w:sz w:val="22"/>
          <w:szCs w:val="22"/>
          <w:lang w:val="en-US" w:eastAsia="en-US"/>
        </w:rPr>
        <w:t>фотокопија  Захтева</w:t>
      </w:r>
      <w:proofErr w:type="gramEnd"/>
      <w:r w:rsidRPr="00F85C55">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5C55" w:rsidRPr="00F85C55" w:rsidRDefault="00F85C55" w:rsidP="00F85C55">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85C55" w:rsidRPr="00F85C55" w:rsidRDefault="00F85C55" w:rsidP="00F85C55">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161EE" w:rsidRDefault="00E161EE" w:rsidP="00E161EE">
      <w:pPr>
        <w:suppressAutoHyphens w:val="0"/>
        <w:jc w:val="both"/>
        <w:rPr>
          <w:rFonts w:ascii="Arial" w:hAnsi="Arial" w:cs="Arial"/>
          <w:sz w:val="22"/>
          <w:szCs w:val="22"/>
          <w:lang w:val="sr-Cyrl-RS" w:eastAsia="en-US"/>
        </w:rPr>
      </w:pPr>
    </w:p>
    <w:p w:rsidR="00E161EE" w:rsidRPr="00E161EE" w:rsidRDefault="00E161EE" w:rsidP="00E161EE">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E161EE" w:rsidRPr="008765F3" w:rsidRDefault="00E161EE" w:rsidP="00E161EE">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од</w:t>
      </w:r>
      <w:r w:rsidR="00C84F4D">
        <w:rPr>
          <w:rFonts w:ascii="Arial" w:hAnsi="Arial" w:cs="Arial"/>
          <w:color w:val="000000" w:themeColor="text1"/>
          <w:sz w:val="22"/>
          <w:szCs w:val="22"/>
          <w:lang w:val="sr-Cyrl-RS"/>
        </w:rPr>
        <w:t xml:space="preserve"> минимално </w:t>
      </w:r>
      <w:r w:rsidR="004D1CC1" w:rsidRPr="004918AB">
        <w:rPr>
          <w:rFonts w:ascii="Arial" w:hAnsi="Arial" w:cs="Arial"/>
          <w:color w:val="000000" w:themeColor="text1"/>
          <w:sz w:val="22"/>
          <w:szCs w:val="22"/>
          <w:lang w:val="sr-Cyrl-RS"/>
        </w:rPr>
        <w:t>2</w:t>
      </w:r>
      <w:r w:rsidRPr="004918AB">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 xml:space="preserve"> вредности понудe, без ПДВ.</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61EE" w:rsidRP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161EE" w:rsidRDefault="00E161EE" w:rsidP="008765F3">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549F" w:rsidRDefault="0085549F" w:rsidP="00DE04BE">
      <w:pPr>
        <w:rPr>
          <w:rFonts w:ascii="Arial" w:hAnsi="Arial" w:cs="Arial"/>
          <w:b/>
          <w:color w:val="000000" w:themeColor="text1"/>
          <w:sz w:val="22"/>
          <w:szCs w:val="22"/>
          <w:lang w:val="sr-Cyrl-RS"/>
        </w:rPr>
      </w:pPr>
    </w:p>
    <w:p w:rsidR="00E161EE" w:rsidRPr="009D59E3" w:rsidRDefault="0085549F" w:rsidP="009D59E3">
      <w:pPr>
        <w:rPr>
          <w:rFonts w:ascii="Arial" w:hAnsi="Arial" w:cs="Arial"/>
          <w:b/>
          <w:iCs/>
          <w:sz w:val="22"/>
          <w:szCs w:val="22"/>
          <w:lang w:val="sr-Cyrl-RS"/>
        </w:rPr>
      </w:pPr>
      <w:r w:rsidRPr="009D59E3">
        <w:rPr>
          <w:rFonts w:ascii="Arial" w:hAnsi="Arial" w:cs="Arial"/>
          <w:b/>
          <w:sz w:val="22"/>
          <w:szCs w:val="22"/>
        </w:rPr>
        <w:t xml:space="preserve">Меница за </w:t>
      </w:r>
      <w:r w:rsidRPr="009D59E3">
        <w:rPr>
          <w:rFonts w:ascii="Arial" w:hAnsi="Arial" w:cs="Arial"/>
          <w:b/>
          <w:sz w:val="22"/>
          <w:szCs w:val="22"/>
          <w:lang w:val="sr-Cyrl-RS"/>
        </w:rPr>
        <w:t>добро извршење посла,</w:t>
      </w:r>
      <w:r w:rsidRPr="009D59E3">
        <w:rPr>
          <w:rFonts w:ascii="Arial" w:hAnsi="Arial" w:cs="Arial"/>
          <w:b/>
          <w:color w:val="000000" w:themeColor="text1"/>
          <w:sz w:val="22"/>
          <w:szCs w:val="22"/>
          <w:lang w:val="sr-Cyrl-RS"/>
        </w:rPr>
        <w:t xml:space="preserve"> на страни 1</w:t>
      </w:r>
      <w:r w:rsidR="00A9301D" w:rsidRPr="009D59E3">
        <w:rPr>
          <w:rFonts w:ascii="Arial" w:hAnsi="Arial" w:cs="Arial"/>
          <w:b/>
          <w:color w:val="000000" w:themeColor="text1"/>
          <w:sz w:val="22"/>
          <w:szCs w:val="22"/>
          <w:lang w:val="sr-Cyrl-RS"/>
        </w:rPr>
        <w:t>3</w:t>
      </w:r>
      <w:r w:rsidRPr="009D59E3">
        <w:rPr>
          <w:rFonts w:ascii="Arial" w:hAnsi="Arial" w:cs="Arial"/>
          <w:b/>
          <w:color w:val="000000" w:themeColor="text1"/>
          <w:sz w:val="22"/>
          <w:szCs w:val="22"/>
          <w:lang w:val="sr-Cyrl-RS"/>
        </w:rPr>
        <w:t xml:space="preserve"> од </w:t>
      </w:r>
      <w:r w:rsidR="00B04A5E" w:rsidRPr="009D59E3">
        <w:rPr>
          <w:rFonts w:ascii="Arial" w:hAnsi="Arial" w:cs="Arial"/>
          <w:b/>
          <w:color w:val="000000" w:themeColor="text1"/>
          <w:sz w:val="22"/>
          <w:szCs w:val="22"/>
          <w:lang w:val="sr-Latn-RS"/>
        </w:rPr>
        <w:t>4</w:t>
      </w:r>
      <w:r w:rsidR="00A9301D" w:rsidRPr="009D59E3">
        <w:rPr>
          <w:rFonts w:ascii="Arial" w:hAnsi="Arial" w:cs="Arial"/>
          <w:b/>
          <w:color w:val="000000" w:themeColor="text1"/>
          <w:sz w:val="22"/>
          <w:szCs w:val="22"/>
          <w:lang w:val="sr-Cyrl-RS"/>
        </w:rPr>
        <w:t>5</w:t>
      </w:r>
      <w:r w:rsidRPr="009D59E3">
        <w:rPr>
          <w:rFonts w:ascii="Arial" w:hAnsi="Arial" w:cs="Arial"/>
          <w:b/>
          <w:color w:val="000000" w:themeColor="text1"/>
          <w:sz w:val="22"/>
          <w:szCs w:val="22"/>
          <w:lang w:val="sr-Cyrl-RS"/>
        </w:rPr>
        <w:t xml:space="preserve"> конкурсне документације, </w:t>
      </w:r>
      <w:r w:rsidRPr="009D59E3">
        <w:rPr>
          <w:rFonts w:ascii="Arial" w:hAnsi="Arial" w:cs="Arial"/>
          <w:b/>
          <w:iCs/>
          <w:sz w:val="22"/>
          <w:szCs w:val="22"/>
          <w:lang w:val="sr-Cyrl-RS"/>
        </w:rPr>
        <w:t>мења се и гласи:</w:t>
      </w:r>
    </w:p>
    <w:p w:rsidR="009D59E3" w:rsidRPr="009D59E3" w:rsidRDefault="009D59E3" w:rsidP="009D59E3">
      <w:pPr>
        <w:rPr>
          <w:rFonts w:ascii="Arial" w:hAnsi="Arial" w:cs="Arial"/>
          <w:color w:val="000000" w:themeColor="text1"/>
          <w:lang w:val="sr-Cyrl-RS"/>
        </w:rPr>
      </w:pPr>
    </w:p>
    <w:p w:rsidR="00E161EE" w:rsidRPr="00E161EE" w:rsidRDefault="00E161EE" w:rsidP="00A9301D">
      <w:pPr>
        <w:suppressAutoHyphens w:val="0"/>
        <w:spacing w:before="120" w:after="200" w:line="276" w:lineRule="auto"/>
        <w:contextualSpacing/>
        <w:jc w:val="both"/>
        <w:rPr>
          <w:rFonts w:ascii="Arial" w:eastAsia="Calibri" w:hAnsi="Arial" w:cs="Arial"/>
          <w:b/>
          <w:sz w:val="22"/>
          <w:szCs w:val="22"/>
          <w:lang w:val="sr-Cyrl-RS" w:eastAsia="en-US"/>
        </w:rPr>
      </w:pPr>
      <w:r w:rsidRPr="00E161EE">
        <w:rPr>
          <w:rFonts w:ascii="Arial" w:eastAsia="Calibri" w:hAnsi="Arial" w:cs="Arial"/>
          <w:b/>
          <w:sz w:val="22"/>
          <w:szCs w:val="22"/>
          <w:lang w:val="en-US" w:eastAsia="en-US"/>
        </w:rPr>
        <w:t xml:space="preserve">Средство обезбеђења за </w:t>
      </w:r>
      <w:r w:rsidRPr="00E161EE">
        <w:rPr>
          <w:rFonts w:ascii="Arial" w:eastAsia="Calibri" w:hAnsi="Arial" w:cs="Arial"/>
          <w:b/>
          <w:sz w:val="22"/>
          <w:szCs w:val="22"/>
          <w:lang w:val="sr-Cyrl-RS" w:eastAsia="en-US"/>
        </w:rPr>
        <w:t xml:space="preserve">добро извршење посла  </w:t>
      </w:r>
    </w:p>
    <w:p w:rsidR="00E161EE" w:rsidRPr="00E161EE" w:rsidRDefault="00E161EE" w:rsidP="00E161EE">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F85C55" w:rsidRPr="00F85C55" w:rsidRDefault="00F85C55" w:rsidP="00F85C55">
      <w:pPr>
        <w:tabs>
          <w:tab w:val="left" w:pos="567"/>
        </w:tabs>
        <w:suppressAutoHyphens w:val="0"/>
        <w:jc w:val="both"/>
        <w:outlineLvl w:val="2"/>
        <w:rPr>
          <w:rFonts w:ascii="Arial" w:hAnsi="Arial" w:cs="Arial"/>
          <w:sz w:val="22"/>
          <w:szCs w:val="22"/>
          <w:lang w:val="sr-Cyrl-RS" w:eastAsia="en-US"/>
        </w:rPr>
      </w:pPr>
      <w:r w:rsidRPr="00F85C55">
        <w:rPr>
          <w:rFonts w:ascii="Arial" w:hAnsi="Arial" w:cs="Arial"/>
          <w:sz w:val="22"/>
          <w:szCs w:val="22"/>
          <w:lang w:val="sr-Cyrl-RS" w:eastAsia="en-US"/>
        </w:rPr>
        <w:t xml:space="preserve">Изабрани </w:t>
      </w:r>
      <w:r w:rsidRPr="00F85C55">
        <w:rPr>
          <w:rFonts w:ascii="Arial" w:hAnsi="Arial" w:cs="Arial"/>
          <w:sz w:val="22"/>
          <w:szCs w:val="22"/>
          <w:lang w:val="en-US" w:eastAsia="en-US"/>
        </w:rPr>
        <w:t>Понуђач је обавезан да Наручиоцу</w:t>
      </w:r>
      <w:r w:rsidRPr="00F85C55">
        <w:rPr>
          <w:rFonts w:ascii="Arial" w:hAnsi="Arial" w:cs="Arial"/>
          <w:sz w:val="22"/>
          <w:szCs w:val="22"/>
          <w:lang w:val="sr-Cyrl-RS" w:eastAsia="en-US"/>
        </w:rPr>
        <w:t xml:space="preserve"> уз потписан уговор</w:t>
      </w:r>
      <w:r w:rsidRPr="00F85C55">
        <w:rPr>
          <w:rFonts w:ascii="Arial" w:hAnsi="Arial" w:cs="Arial"/>
          <w:sz w:val="22"/>
          <w:szCs w:val="22"/>
          <w:lang w:val="en-US" w:eastAsia="en-US"/>
        </w:rPr>
        <w:t xml:space="preserve"> достави:</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85C55">
        <w:rPr>
          <w:rFonts w:ascii="Arial" w:hAnsi="Arial" w:cs="Arial"/>
          <w:sz w:val="22"/>
          <w:szCs w:val="22"/>
          <w:lang w:val="sr-Cyrl-RS" w:eastAsia="en-US"/>
        </w:rPr>
        <w:t>10</w:t>
      </w:r>
      <w:r w:rsidRPr="00F85C55">
        <w:rPr>
          <w:rFonts w:ascii="Arial" w:hAnsi="Arial" w:cs="Arial"/>
          <w:sz w:val="22"/>
          <w:szCs w:val="22"/>
          <w:lang w:val="en-US" w:eastAsia="en-US"/>
        </w:rPr>
        <w:t xml:space="preserve">% од вредности уговора (без ПДВ-а) са роком важења минимално 30 дана дужим од рока </w:t>
      </w:r>
      <w:r w:rsidRPr="00F85C55">
        <w:rPr>
          <w:rFonts w:ascii="Arial" w:hAnsi="Arial" w:cs="Arial"/>
          <w:sz w:val="22"/>
          <w:szCs w:val="22"/>
          <w:lang w:val="sr-Cyrl-RS" w:eastAsia="en-US"/>
        </w:rPr>
        <w:t>испоруке</w:t>
      </w:r>
      <w:r w:rsidRPr="00F85C55">
        <w:rPr>
          <w:rFonts w:ascii="Arial" w:hAnsi="Arial" w:cs="Arial"/>
          <w:sz w:val="22"/>
          <w:szCs w:val="22"/>
          <w:lang w:val="en-US" w:eastAsia="en-US"/>
        </w:rPr>
        <w:t xml:space="preserve">, с тим да евентуални продужетак </w:t>
      </w:r>
      <w:r w:rsidRPr="00F85C55">
        <w:rPr>
          <w:rFonts w:ascii="Arial" w:hAnsi="Arial" w:cs="Arial"/>
          <w:sz w:val="22"/>
          <w:szCs w:val="22"/>
          <w:lang w:val="sr-Cyrl-RS" w:eastAsia="en-US"/>
        </w:rPr>
        <w:t>рока испоруке</w:t>
      </w:r>
      <w:r w:rsidRPr="00F85C55">
        <w:rPr>
          <w:rFonts w:ascii="Arial" w:hAnsi="Arial" w:cs="Arial"/>
          <w:sz w:val="22"/>
          <w:szCs w:val="22"/>
          <w:lang w:val="en-US" w:eastAsia="en-US"/>
        </w:rPr>
        <w:t xml:space="preserve"> има за последицу и продужење рока важења менице и меничног овлашћења, </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F85C55" w:rsidRPr="00F85C55" w:rsidRDefault="00F85C55" w:rsidP="00F85C55">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5C55" w:rsidRPr="00F85C55" w:rsidRDefault="00F85C55" w:rsidP="00F85C55">
      <w:pPr>
        <w:tabs>
          <w:tab w:val="left" w:pos="567"/>
        </w:tabs>
        <w:suppressAutoHyphens w:val="0"/>
        <w:jc w:val="both"/>
        <w:outlineLvl w:val="2"/>
        <w:rPr>
          <w:rFonts w:ascii="Arial" w:hAnsi="Arial" w:cs="Arial"/>
          <w:sz w:val="22"/>
          <w:szCs w:val="22"/>
          <w:lang w:val="sr-Cyrl-RS" w:eastAsia="en-US"/>
        </w:rPr>
      </w:pPr>
      <w:proofErr w:type="gramStart"/>
      <w:r w:rsidRPr="00F85C55">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F85C55">
        <w:rPr>
          <w:rFonts w:ascii="Arial" w:hAnsi="Arial" w:cs="Arial"/>
          <w:sz w:val="22"/>
          <w:szCs w:val="22"/>
          <w:lang w:val="sr-Cyrl-RS" w:eastAsia="en-US"/>
        </w:rPr>
        <w:t>.</w:t>
      </w:r>
      <w:proofErr w:type="gramEnd"/>
    </w:p>
    <w:p w:rsidR="00BF009E" w:rsidRDefault="00BF009E" w:rsidP="00E161EE">
      <w:pPr>
        <w:tabs>
          <w:tab w:val="left" w:pos="567"/>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E161EE" w:rsidRDefault="00E161EE" w:rsidP="00E161EE">
      <w:pPr>
        <w:tabs>
          <w:tab w:val="left" w:pos="567"/>
          <w:tab w:val="left" w:pos="851"/>
        </w:tabs>
        <w:suppressAutoHyphens w:val="0"/>
        <w:jc w:val="both"/>
        <w:outlineLvl w:val="2"/>
        <w:rPr>
          <w:rFonts w:ascii="Arial" w:hAnsi="Arial" w:cs="Arial"/>
          <w:b/>
          <w:sz w:val="22"/>
          <w:szCs w:val="22"/>
          <w:lang w:val="sr-Cyrl-RS" w:eastAsia="en-US"/>
        </w:rPr>
      </w:pPr>
    </w:p>
    <w:p w:rsidR="00E161EE" w:rsidRPr="00E161EE" w:rsidRDefault="00E161EE" w:rsidP="00E161EE">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E161EE" w:rsidRPr="00E161EE" w:rsidRDefault="00E161EE" w:rsidP="005A7B01">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 xml:space="preserve">Изабрани понуђач је дужан да у року </w:t>
      </w:r>
      <w:proofErr w:type="gramStart"/>
      <w:r w:rsidRPr="00E161EE">
        <w:rPr>
          <w:rFonts w:ascii="Arial" w:hAnsi="Arial" w:cs="Arial"/>
          <w:sz w:val="22"/>
          <w:szCs w:val="22"/>
          <w:lang w:val="en-US" w:eastAsia="en-US"/>
        </w:rPr>
        <w:t>од  10</w:t>
      </w:r>
      <w:proofErr w:type="gramEnd"/>
      <w:r w:rsidRPr="00E161EE">
        <w:rPr>
          <w:rFonts w:ascii="Arial" w:hAnsi="Arial" w:cs="Arial"/>
          <w:sz w:val="22"/>
          <w:szCs w:val="22"/>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61EE" w:rsidRPr="00E161EE" w:rsidRDefault="00E161EE" w:rsidP="00E161EE">
      <w:pPr>
        <w:suppressAutoHyphens w:val="0"/>
        <w:spacing w:before="120"/>
        <w:jc w:val="both"/>
        <w:rPr>
          <w:rFonts w:ascii="Arial" w:hAnsi="Arial" w:cs="Arial"/>
          <w:sz w:val="22"/>
          <w:szCs w:val="22"/>
          <w:lang w:val="en-US" w:eastAsia="en-US"/>
        </w:rPr>
      </w:pPr>
      <w:r w:rsidRPr="00E161EE">
        <w:rPr>
          <w:rFonts w:ascii="Arial" w:hAnsi="Arial" w:cs="Arial"/>
          <w:sz w:val="22"/>
          <w:szCs w:val="22"/>
          <w:lang w:val="en-US" w:eastAsia="en-US"/>
        </w:rPr>
        <w:t>Банкарска гаранција мора трајати најмање 30 (словима:</w:t>
      </w:r>
      <w:r w:rsidRPr="00E161EE">
        <w:rPr>
          <w:rFonts w:ascii="Arial" w:hAnsi="Arial" w:cs="Arial"/>
          <w:sz w:val="22"/>
          <w:szCs w:val="22"/>
          <w:lang w:val="sr-Cyrl-RS" w:eastAsia="en-US"/>
        </w:rPr>
        <w:t xml:space="preserve"> </w:t>
      </w:r>
      <w:r w:rsidRPr="00E161EE">
        <w:rPr>
          <w:rFonts w:ascii="Arial" w:hAnsi="Arial" w:cs="Arial"/>
          <w:sz w:val="22"/>
          <w:szCs w:val="22"/>
          <w:lang w:val="en-US" w:eastAsia="en-US"/>
        </w:rPr>
        <w:t xml:space="preserve">тридесет) календарских дана дуже од рока </w:t>
      </w:r>
      <w:r w:rsidR="00290B3E">
        <w:rPr>
          <w:rFonts w:ascii="Arial" w:hAnsi="Arial" w:cs="Arial"/>
          <w:sz w:val="22"/>
          <w:szCs w:val="22"/>
          <w:lang w:val="sr-Cyrl-RS" w:eastAsia="en-US"/>
        </w:rPr>
        <w:t>испоруке</w:t>
      </w:r>
      <w:r w:rsidRPr="00E161EE">
        <w:rPr>
          <w:rFonts w:ascii="Arial" w:hAnsi="Arial" w:cs="Arial"/>
          <w:sz w:val="22"/>
          <w:szCs w:val="22"/>
          <w:lang w:val="en-US" w:eastAsia="en-US"/>
        </w:rPr>
        <w:t>.</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161EE">
        <w:rPr>
          <w:rFonts w:ascii="Arial" w:hAnsi="Arial" w:cs="Arial"/>
          <w:sz w:val="22"/>
          <w:szCs w:val="22"/>
          <w:lang w:val="sr-Cyrl-RS" w:eastAsia="en-US"/>
        </w:rPr>
        <w:t xml:space="preserve"> </w:t>
      </w:r>
      <w:proofErr w:type="gramStart"/>
      <w:r w:rsidRPr="00E161E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161EE">
        <w:rPr>
          <w:rFonts w:ascii="Arial" w:hAnsi="Arial" w:cs="Arial"/>
          <w:sz w:val="22"/>
          <w:szCs w:val="22"/>
          <w:lang w:val="en-US" w:eastAsia="en-US"/>
        </w:rPr>
        <w:t xml:space="preserve"> </w:t>
      </w:r>
    </w:p>
    <w:p w:rsidR="00E161EE" w:rsidRPr="00E161EE" w:rsidRDefault="00E161EE" w:rsidP="00E161EE">
      <w:pPr>
        <w:suppressAutoHyphens w:val="0"/>
        <w:spacing w:before="120"/>
        <w:jc w:val="both"/>
        <w:rPr>
          <w:rFonts w:ascii="Arial" w:hAnsi="Arial" w:cs="Arial"/>
          <w:sz w:val="22"/>
          <w:szCs w:val="22"/>
          <w:lang w:val="en-US" w:eastAsia="en-US"/>
        </w:rPr>
      </w:pPr>
      <w:proofErr w:type="gramStart"/>
      <w:r w:rsidRPr="00E161E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161EE" w:rsidRPr="00E161EE" w:rsidRDefault="00E161EE" w:rsidP="00E161EE">
      <w:pPr>
        <w:suppressAutoHyphens w:val="0"/>
        <w:spacing w:before="120"/>
        <w:jc w:val="both"/>
        <w:rPr>
          <w:rFonts w:ascii="Arial" w:hAnsi="Arial" w:cs="Arial"/>
          <w:sz w:val="22"/>
          <w:szCs w:val="22"/>
          <w:lang w:val="sr-Cyrl-RS" w:eastAsia="en-US"/>
        </w:rPr>
      </w:pPr>
      <w:proofErr w:type="gramStart"/>
      <w:r w:rsidRPr="00E161EE">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903DE" w:rsidRPr="005A7B01" w:rsidRDefault="00D903DE" w:rsidP="00D903DE">
      <w:pPr>
        <w:jc w:val="both"/>
        <w:rPr>
          <w:rFonts w:ascii="Arial" w:hAnsi="Arial" w:cs="Arial"/>
          <w:sz w:val="22"/>
          <w:szCs w:val="22"/>
          <w:lang w:val="sr-Cyrl-RS"/>
        </w:rPr>
      </w:pPr>
      <w:r>
        <w:rPr>
          <w:rFonts w:ascii="Arial" w:hAnsi="Arial" w:cs="Arial"/>
          <w:b/>
          <w:color w:val="FF0000"/>
          <w:sz w:val="22"/>
          <w:szCs w:val="22"/>
          <w:u w:val="single"/>
          <w:lang w:val="sr-Cyrl-RS" w:eastAsia="hr-HR"/>
        </w:rPr>
        <w:t>Обавезе</w:t>
      </w:r>
      <w:r w:rsidRPr="00797169">
        <w:rPr>
          <w:rFonts w:ascii="Arial" w:hAnsi="Arial" w:cs="Arial"/>
          <w:b/>
          <w:color w:val="FF0000"/>
          <w:sz w:val="22"/>
          <w:szCs w:val="22"/>
          <w:u w:val="single"/>
          <w:lang w:eastAsia="hr-HR"/>
        </w:rPr>
        <w:t xml:space="preserve"> за иностране  </w:t>
      </w:r>
      <w:r>
        <w:rPr>
          <w:rFonts w:ascii="Arial" w:hAnsi="Arial" w:cs="Arial"/>
          <w:b/>
          <w:color w:val="FF0000"/>
          <w:sz w:val="22"/>
          <w:szCs w:val="22"/>
          <w:u w:val="single"/>
          <w:lang w:val="sr-Cyrl-RS" w:eastAsia="hr-HR"/>
        </w:rPr>
        <w:t>понуђаче:</w:t>
      </w:r>
    </w:p>
    <w:p w:rsidR="00D903DE" w:rsidRPr="005A7B01" w:rsidRDefault="00D903DE" w:rsidP="00D903DE">
      <w:pPr>
        <w:jc w:val="both"/>
        <w:rPr>
          <w:rFonts w:ascii="Arial" w:hAnsi="Arial" w:cs="Arial"/>
          <w:sz w:val="22"/>
          <w:szCs w:val="22"/>
        </w:rPr>
      </w:pPr>
      <w:r w:rsidRPr="005A7B01">
        <w:rPr>
          <w:rFonts w:ascii="Arial" w:hAnsi="Arial" w:cs="Arial"/>
          <w:sz w:val="22"/>
          <w:szCs w:val="22"/>
        </w:rPr>
        <w:t>Изабрани понуђач је 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ascii="Arial" w:hAnsi="Arial" w:cs="Arial"/>
          <w:sz w:val="22"/>
          <w:szCs w:val="22"/>
          <w:lang w:val="sr-Cyrl-RS"/>
        </w:rPr>
        <w:t xml:space="preserve"> </w:t>
      </w:r>
      <w:r w:rsidRPr="005A7B01">
        <w:rPr>
          <w:rFonts w:ascii="Arial" w:hAnsi="Arial" w:cs="Arial"/>
          <w:sz w:val="22"/>
          <w:szCs w:val="22"/>
        </w:rPr>
        <w:t>(словима:тридесе</w:t>
      </w:r>
      <w:r>
        <w:rPr>
          <w:rFonts w:ascii="Arial" w:hAnsi="Arial" w:cs="Arial"/>
          <w:sz w:val="22"/>
          <w:szCs w:val="22"/>
        </w:rPr>
        <w:t>т) дана дуже од уговореног рока</w:t>
      </w:r>
      <w:r w:rsidRPr="005A7B01">
        <w:rPr>
          <w:rFonts w:ascii="Arial" w:hAnsi="Arial" w:cs="Arial"/>
          <w:sz w:val="22"/>
          <w:szCs w:val="22"/>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903DE" w:rsidRPr="005A7B01" w:rsidRDefault="00D903DE" w:rsidP="00D903DE">
      <w:pPr>
        <w:rPr>
          <w:rFonts w:ascii="Arial" w:hAnsi="Arial" w:cs="Arial"/>
          <w:sz w:val="16"/>
          <w:szCs w:val="16"/>
          <w:lang w:val="sr-Cyrl-RS"/>
        </w:rPr>
      </w:pPr>
    </w:p>
    <w:p w:rsidR="00D903DE" w:rsidRPr="005A7B01" w:rsidRDefault="00D903DE" w:rsidP="00D903DE">
      <w:pPr>
        <w:ind w:left="851"/>
        <w:jc w:val="center"/>
        <w:rPr>
          <w:rFonts w:ascii="Arial" w:hAnsi="Arial" w:cs="Arial"/>
          <w:b/>
          <w:bCs/>
          <w:sz w:val="22"/>
          <w:szCs w:val="22"/>
          <w:lang w:val="en-US"/>
        </w:rPr>
      </w:pPr>
      <w:r w:rsidRPr="005A7B01">
        <w:rPr>
          <w:rFonts w:ascii="Arial" w:hAnsi="Arial" w:cs="Arial"/>
          <w:b/>
          <w:bCs/>
          <w:sz w:val="22"/>
          <w:szCs w:val="22"/>
        </w:rPr>
        <w:t>Достављање средстава финансијског обезбеђења</w:t>
      </w:r>
    </w:p>
    <w:p w:rsidR="00D903DE" w:rsidRDefault="00D903DE" w:rsidP="00D903DE">
      <w:pPr>
        <w:spacing w:before="120" w:after="120"/>
        <w:jc w:val="both"/>
        <w:rPr>
          <w:rFonts w:ascii="Arial" w:hAnsi="Arial" w:cs="Arial"/>
          <w:b/>
          <w:bCs/>
          <w:sz w:val="22"/>
          <w:szCs w:val="22"/>
          <w:lang w:val="sr-Cyrl-RS"/>
        </w:rPr>
      </w:pPr>
      <w:r w:rsidRPr="005A7B01">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Улица </w:t>
      </w:r>
      <w:r w:rsidRPr="005A7B01">
        <w:rPr>
          <w:rFonts w:ascii="Arial" w:hAnsi="Arial" w:cs="Arial"/>
          <w:sz w:val="22"/>
          <w:szCs w:val="22"/>
          <w:lang w:val="sr-Cyrl-RS"/>
        </w:rPr>
        <w:t>Балканска 13</w:t>
      </w:r>
      <w:r w:rsidRPr="005A7B01">
        <w:rPr>
          <w:rFonts w:ascii="Arial" w:hAnsi="Arial" w:cs="Arial"/>
          <w:sz w:val="22"/>
          <w:szCs w:val="22"/>
        </w:rPr>
        <w:t xml:space="preserve">., 11000 Београд/ Огранак ТЕНТ, Богољуба Урошевића Црног бр.44., 11500 Обреновац </w:t>
      </w:r>
      <w:r w:rsidRPr="005A7B01">
        <w:rPr>
          <w:rFonts w:ascii="Arial" w:hAnsi="Arial" w:cs="Arial"/>
          <w:b/>
          <w:bCs/>
          <w:sz w:val="22"/>
          <w:szCs w:val="22"/>
        </w:rPr>
        <w:t>и доставља се путeм SWIFTa, aутeнтификoвaнoм пoрукoм зa гaрaнциje, прeкo пoслoвнe бaнкe- Komercijalna banka AD Beograd SWIFTCOD: KOBBRSBG“:</w:t>
      </w:r>
    </w:p>
    <w:p w:rsidR="005A7B01" w:rsidRPr="005A7B01" w:rsidRDefault="005A7B01" w:rsidP="005A7B01">
      <w:pPr>
        <w:spacing w:before="120" w:after="120"/>
        <w:jc w:val="both"/>
        <w:rPr>
          <w:rFonts w:ascii="Arial" w:hAnsi="Arial" w:cs="Arial"/>
          <w:b/>
          <w:bCs/>
          <w:sz w:val="22"/>
          <w:szCs w:val="22"/>
          <w:lang w:val="sr-Cyrl-RS"/>
        </w:rPr>
      </w:pPr>
    </w:p>
    <w:p w:rsidR="00BF009E" w:rsidRDefault="00BF009E" w:rsidP="00BF009E">
      <w:pPr>
        <w:spacing w:before="120"/>
        <w:jc w:val="both"/>
        <w:rPr>
          <w:rFonts w:ascii="Arial" w:hAnsi="Arial" w:cs="Arial"/>
          <w:b/>
          <w:sz w:val="22"/>
          <w:szCs w:val="22"/>
          <w:u w:val="single"/>
          <w:lang w:val="sr-Cyrl-RS"/>
        </w:rPr>
      </w:pPr>
      <w:r w:rsidRPr="005A7B01">
        <w:rPr>
          <w:rFonts w:ascii="Arial" w:hAnsi="Arial" w:cs="Arial"/>
          <w:b/>
          <w:sz w:val="22"/>
          <w:szCs w:val="22"/>
          <w:u w:val="single"/>
          <w:lang w:val="sr-Cyrl-RS"/>
        </w:rPr>
        <w:t>Меница за отклањање грешака у гарантном року:</w:t>
      </w:r>
    </w:p>
    <w:p w:rsidR="00D903DE" w:rsidRPr="00D903DE" w:rsidRDefault="00D903DE" w:rsidP="00BF009E">
      <w:pPr>
        <w:spacing w:before="120"/>
        <w:jc w:val="both"/>
        <w:rPr>
          <w:rFonts w:ascii="Arial" w:hAnsi="Arial" w:cs="Arial"/>
          <w:b/>
          <w:sz w:val="22"/>
          <w:szCs w:val="22"/>
          <w:lang w:val="sr-Cyrl-RS"/>
        </w:rPr>
      </w:pPr>
      <w:r w:rsidRPr="00BF009E">
        <w:rPr>
          <w:rFonts w:ascii="Arial" w:hAnsi="Arial" w:cs="Arial"/>
          <w:b/>
          <w:sz w:val="22"/>
          <w:szCs w:val="22"/>
        </w:rPr>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 достави:</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бланко сопствену меницу за </w:t>
      </w:r>
      <w:r w:rsidRPr="00BF009E">
        <w:rPr>
          <w:rFonts w:ascii="Arial" w:hAnsi="Arial" w:cs="Arial"/>
          <w:sz w:val="22"/>
          <w:szCs w:val="22"/>
          <w:u w:val="single"/>
        </w:rPr>
        <w:t>отклањање недостатака у гарантном року</w:t>
      </w:r>
      <w:r w:rsidRPr="00BF009E">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BF009E">
        <w:rPr>
          <w:rFonts w:ascii="Arial" w:hAnsi="Arial" w:cs="Arial"/>
          <w:sz w:val="22"/>
          <w:szCs w:val="22"/>
          <w:lang w:val="sr-Cyrl-RS"/>
        </w:rPr>
        <w:t>5</w:t>
      </w:r>
      <w:r w:rsidRPr="00BF009E">
        <w:rPr>
          <w:rFonts w:ascii="Arial" w:hAnsi="Arial" w:cs="Arial"/>
          <w:sz w:val="22"/>
          <w:szCs w:val="22"/>
        </w:rPr>
        <w:t xml:space="preserve">% од вредности уговора (без ПДВ) са роком важења минимално 30  </w:t>
      </w:r>
      <w:r w:rsidRPr="00BF009E">
        <w:rPr>
          <w:rFonts w:ascii="Arial" w:hAnsi="Arial" w:cs="Arial"/>
          <w:sz w:val="22"/>
          <w:szCs w:val="22"/>
          <w:lang w:val="sr-Cyrl-RS"/>
        </w:rPr>
        <w:t xml:space="preserve">дана </w:t>
      </w:r>
      <w:r w:rsidRPr="00BF009E">
        <w:rPr>
          <w:rFonts w:ascii="Arial" w:hAnsi="Arial" w:cs="Arial"/>
          <w:sz w:val="22"/>
          <w:szCs w:val="22"/>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фотокопију ОП обрасца.</w:t>
      </w:r>
    </w:p>
    <w:p w:rsidR="00BF009E" w:rsidRPr="00BF009E" w:rsidRDefault="00BF009E" w:rsidP="00BF009E">
      <w:pPr>
        <w:numPr>
          <w:ilvl w:val="0"/>
          <w:numId w:val="14"/>
        </w:numPr>
        <w:suppressAutoHyphens w:val="0"/>
        <w:spacing w:before="120"/>
        <w:contextualSpacing/>
        <w:jc w:val="both"/>
        <w:rPr>
          <w:rFonts w:ascii="Arial" w:hAnsi="Arial" w:cs="Arial"/>
          <w:sz w:val="22"/>
          <w:szCs w:val="22"/>
        </w:rPr>
      </w:pPr>
      <w:r w:rsidRPr="00BF00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009E" w:rsidRPr="00BF009E" w:rsidRDefault="00BF009E" w:rsidP="00BF009E">
      <w:pPr>
        <w:spacing w:before="120"/>
        <w:jc w:val="both"/>
        <w:rPr>
          <w:rFonts w:ascii="Arial" w:hAnsi="Arial" w:cs="Arial"/>
          <w:sz w:val="22"/>
          <w:szCs w:val="22"/>
        </w:rPr>
      </w:pPr>
      <w:r w:rsidRPr="00BF009E">
        <w:rPr>
          <w:rFonts w:ascii="Arial" w:hAnsi="Arial" w:cs="Arial"/>
          <w:sz w:val="22"/>
          <w:szCs w:val="22"/>
        </w:rPr>
        <w:t xml:space="preserve">Меница може бити наплаћена у случају да изабрани понуђач не отклони недостатке у гарантном року. </w:t>
      </w:r>
    </w:p>
    <w:p w:rsidR="00BF009E" w:rsidRPr="00BF009E" w:rsidRDefault="00BF009E" w:rsidP="00BF009E">
      <w:pPr>
        <w:tabs>
          <w:tab w:val="left" w:pos="567"/>
        </w:tabs>
        <w:jc w:val="both"/>
        <w:rPr>
          <w:rFonts w:ascii="Arial" w:hAnsi="Arial"/>
          <w:sz w:val="22"/>
          <w:szCs w:val="22"/>
        </w:rPr>
      </w:pPr>
      <w:r w:rsidRPr="00BF009E">
        <w:rPr>
          <w:rFonts w:ascii="Arial" w:hAnsi="Arial"/>
          <w:sz w:val="22"/>
          <w:szCs w:val="22"/>
        </w:rPr>
        <w:t xml:space="preserve">Уколико се средство финансијског обезбеђења </w:t>
      </w:r>
      <w:r w:rsidRPr="00BF009E">
        <w:rPr>
          <w:rFonts w:ascii="Arial" w:hAnsi="Arial"/>
          <w:sz w:val="22"/>
          <w:szCs w:val="22"/>
          <w:lang w:val="sr-Cyrl-RS"/>
        </w:rPr>
        <w:t xml:space="preserve">за отклањање недостатака у гарантном року </w:t>
      </w:r>
      <w:r w:rsidRPr="00BF009E">
        <w:rPr>
          <w:rFonts w:ascii="Arial" w:hAnsi="Arial"/>
          <w:sz w:val="22"/>
          <w:szCs w:val="22"/>
        </w:rPr>
        <w:t>не достави у уговореном року, Купац има право  да наплати средство финанасијског обезбеђења за добро извршење посла.</w:t>
      </w:r>
    </w:p>
    <w:p w:rsidR="00BF009E" w:rsidRPr="00BF009E" w:rsidRDefault="00BF009E" w:rsidP="00DE04BE">
      <w:pPr>
        <w:rPr>
          <w:rFonts w:ascii="Arial" w:hAnsi="Arial" w:cs="Arial"/>
          <w:color w:val="000000" w:themeColor="text1"/>
          <w:sz w:val="16"/>
          <w:szCs w:val="16"/>
          <w:lang w:val="sr-Cyrl-RS"/>
        </w:rPr>
      </w:pPr>
    </w:p>
    <w:p w:rsidR="00BF009E" w:rsidRPr="009D59E3" w:rsidRDefault="009D59E3" w:rsidP="00DE04BE">
      <w:pPr>
        <w:rPr>
          <w:rFonts w:ascii="Arial" w:hAnsi="Arial" w:cs="Arial"/>
          <w:b/>
          <w:color w:val="000000" w:themeColor="text1"/>
          <w:sz w:val="22"/>
          <w:szCs w:val="22"/>
          <w:lang w:val="sr-Cyrl-RS"/>
        </w:rPr>
      </w:pPr>
      <w:r w:rsidRPr="009D59E3">
        <w:rPr>
          <w:rFonts w:ascii="Arial" w:hAnsi="Arial" w:cs="Arial"/>
          <w:b/>
          <w:color w:val="000000" w:themeColor="text1"/>
          <w:sz w:val="22"/>
          <w:szCs w:val="22"/>
          <w:lang w:val="sr-Cyrl-RS"/>
        </w:rPr>
        <w:t xml:space="preserve">ИЛИ </w:t>
      </w:r>
    </w:p>
    <w:p w:rsidR="00BF009E" w:rsidRPr="00BF009E" w:rsidRDefault="00BF009E" w:rsidP="00BF009E">
      <w:pPr>
        <w:pStyle w:val="ListParagraph"/>
        <w:tabs>
          <w:tab w:val="left" w:pos="567"/>
          <w:tab w:val="left" w:pos="851"/>
        </w:tabs>
        <w:spacing w:before="0" w:after="0" w:line="240" w:lineRule="auto"/>
        <w:ind w:left="856"/>
        <w:outlineLvl w:val="2"/>
        <w:rPr>
          <w:rFonts w:ascii="Arial" w:eastAsia="TimesNewRomanPSMT" w:hAnsi="Arial" w:cs="Arial"/>
          <w:b/>
          <w:bCs/>
          <w:iCs/>
        </w:rPr>
      </w:pPr>
      <w:r w:rsidRPr="00BF009E">
        <w:rPr>
          <w:rFonts w:ascii="Arial" w:eastAsia="TimesNewRomanPSMT" w:hAnsi="Arial" w:cs="Arial"/>
          <w:b/>
          <w:bCs/>
          <w:iCs/>
        </w:rPr>
        <w:t>Банкарск</w:t>
      </w:r>
      <w:r w:rsidRPr="00BF009E">
        <w:rPr>
          <w:rFonts w:ascii="Arial" w:eastAsia="TimesNewRomanPSMT" w:hAnsi="Arial" w:cs="Arial"/>
          <w:b/>
          <w:bCs/>
          <w:iCs/>
          <w:lang w:val="sr-Cyrl-RS"/>
        </w:rPr>
        <w:t>а</w:t>
      </w:r>
      <w:r w:rsidRPr="00BF009E">
        <w:rPr>
          <w:rFonts w:ascii="Arial" w:eastAsia="TimesNewRomanPSMT" w:hAnsi="Arial" w:cs="Arial"/>
          <w:b/>
          <w:bCs/>
          <w:iCs/>
        </w:rPr>
        <w:t xml:space="preserve"> гаранциј</w:t>
      </w:r>
      <w:r w:rsidRPr="00BF009E">
        <w:rPr>
          <w:rFonts w:ascii="Arial" w:eastAsia="TimesNewRomanPSMT" w:hAnsi="Arial" w:cs="Arial"/>
          <w:b/>
          <w:bCs/>
          <w:iCs/>
          <w:lang w:val="sr-Cyrl-RS"/>
        </w:rPr>
        <w:t>а</w:t>
      </w:r>
      <w:r w:rsidRPr="00BF009E">
        <w:rPr>
          <w:rFonts w:ascii="Arial" w:eastAsia="TimesNewRomanPSMT" w:hAnsi="Arial" w:cs="Arial"/>
          <w:b/>
          <w:bCs/>
          <w:iCs/>
        </w:rPr>
        <w:t xml:space="preserve"> за отклањање грешака у гарантном року</w:t>
      </w:r>
    </w:p>
    <w:p w:rsidR="00BF009E" w:rsidRPr="00BF009E" w:rsidRDefault="00BF009E" w:rsidP="00BF009E">
      <w:pPr>
        <w:jc w:val="both"/>
        <w:rPr>
          <w:rFonts w:ascii="Arial" w:hAnsi="Arial" w:cs="Arial"/>
          <w:sz w:val="22"/>
          <w:szCs w:val="22"/>
          <w:lang w:val="sr-Cyrl-RS"/>
        </w:rPr>
      </w:pPr>
      <w:r w:rsidRPr="00BF009E">
        <w:rPr>
          <w:rFonts w:ascii="Arial" w:hAnsi="Arial" w:cs="Arial"/>
          <w:sz w:val="22"/>
          <w:szCs w:val="22"/>
        </w:rPr>
        <w:t xml:space="preserve">Изабрани понуђач је дужан да </w:t>
      </w:r>
      <w:r w:rsidR="00A23844">
        <w:rPr>
          <w:rFonts w:ascii="Arial" w:hAnsi="Arial" w:cs="Arial"/>
          <w:sz w:val="22"/>
          <w:szCs w:val="22"/>
          <w:lang w:val="sr-Cyrl-RS"/>
        </w:rPr>
        <w:t>у тренутли примопредаје последње транше или</w:t>
      </w:r>
      <w:r w:rsidR="00A23844" w:rsidRPr="00BF009E">
        <w:rPr>
          <w:rFonts w:ascii="Arial" w:hAnsi="Arial" w:cs="Arial"/>
          <w:sz w:val="22"/>
          <w:szCs w:val="22"/>
          <w:lang w:val="sr-Cyrl-RS"/>
        </w:rPr>
        <w:t xml:space="preserve"> </w:t>
      </w:r>
      <w:r w:rsidRPr="00BF009E">
        <w:rPr>
          <w:rFonts w:ascii="Arial" w:hAnsi="Arial" w:cs="Arial"/>
          <w:sz w:val="22"/>
          <w:szCs w:val="22"/>
          <w:lang w:val="sr-Cyrl-RS"/>
        </w:rPr>
        <w:t xml:space="preserve">најкасније 5 дана пре истека СФО за добро извршење посла </w:t>
      </w:r>
      <w:r w:rsidRPr="00BF009E">
        <w:rPr>
          <w:rFonts w:ascii="Arial" w:hAnsi="Arial" w:cs="Arial"/>
          <w:sz w:val="22"/>
          <w:szCs w:val="22"/>
        </w:rPr>
        <w:t xml:space="preserve">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w:t>
      </w:r>
      <w:r w:rsidRPr="00BF009E">
        <w:rPr>
          <w:rFonts w:ascii="Arial" w:hAnsi="Arial" w:cs="Arial"/>
          <w:sz w:val="22"/>
          <w:szCs w:val="22"/>
          <w:lang w:val="sr-Cyrl-RS"/>
        </w:rPr>
        <w:t>са</w:t>
      </w:r>
      <w:r w:rsidRPr="00BF009E">
        <w:rPr>
          <w:rFonts w:ascii="Arial" w:hAnsi="Arial" w:cs="Arial"/>
          <w:sz w:val="22"/>
          <w:szCs w:val="22"/>
        </w:rPr>
        <w:t xml:space="preserve"> ПДВ са роком важења 30(тридесет)</w:t>
      </w:r>
      <w:r>
        <w:rPr>
          <w:rFonts w:ascii="Arial" w:hAnsi="Arial" w:cs="Arial"/>
          <w:sz w:val="22"/>
          <w:szCs w:val="22"/>
        </w:rPr>
        <w:t xml:space="preserve"> дана дужим од гарантног рока .</w:t>
      </w:r>
    </w:p>
    <w:p w:rsidR="00BF009E" w:rsidRPr="00BF009E" w:rsidRDefault="00BF009E" w:rsidP="00BF009E">
      <w:pPr>
        <w:jc w:val="both"/>
        <w:rPr>
          <w:rFonts w:ascii="Arial" w:hAnsi="Arial" w:cs="Arial"/>
          <w:sz w:val="22"/>
          <w:szCs w:val="22"/>
        </w:rPr>
      </w:pPr>
      <w:r w:rsidRPr="00BF009E">
        <w:rPr>
          <w:rFonts w:ascii="Arial" w:hAnsi="Arial" w:cs="Arial"/>
          <w:sz w:val="22"/>
          <w:szCs w:val="22"/>
        </w:rPr>
        <w:t xml:space="preserve">Уколико Понуђач не достави банкарску гаранцију за отклањање недостатака у гарантном року, Наручилац има право да наплати </w:t>
      </w:r>
      <w:r w:rsidRPr="00BF009E">
        <w:rPr>
          <w:rFonts w:ascii="Arial" w:hAnsi="Arial" w:cs="Arial"/>
          <w:sz w:val="22"/>
          <w:szCs w:val="22"/>
          <w:lang w:val="sr-Cyrl-RS"/>
        </w:rPr>
        <w:t>меницу</w:t>
      </w:r>
      <w:r w:rsidRPr="00BF009E">
        <w:rPr>
          <w:rFonts w:ascii="Arial" w:hAnsi="Arial" w:cs="Arial"/>
          <w:sz w:val="22"/>
          <w:szCs w:val="22"/>
        </w:rPr>
        <w:t xml:space="preserve"> за добро извршење посла.</w:t>
      </w:r>
    </w:p>
    <w:p w:rsidR="00BF009E" w:rsidRPr="00BF009E" w:rsidRDefault="00BF009E" w:rsidP="00BF009E">
      <w:pPr>
        <w:jc w:val="both"/>
        <w:rPr>
          <w:rFonts w:ascii="Arial" w:hAnsi="Arial" w:cs="Arial"/>
          <w:sz w:val="22"/>
          <w:szCs w:val="22"/>
        </w:rPr>
      </w:pPr>
      <w:r w:rsidRPr="00BF009E">
        <w:rPr>
          <w:rFonts w:ascii="Arial" w:hAnsi="Arial" w:cs="Arial"/>
          <w:sz w:val="22"/>
          <w:szCs w:val="22"/>
        </w:rPr>
        <w:t>Ако се за време трајања уговора промене рокови за извршење уговорне обавезе, важност банкарске гаранције мора да се продужи.</w:t>
      </w:r>
    </w:p>
    <w:p w:rsidR="00BF009E" w:rsidRPr="00BF009E" w:rsidRDefault="00BF009E" w:rsidP="00BF009E">
      <w:pPr>
        <w:jc w:val="both"/>
        <w:rPr>
          <w:rFonts w:ascii="Arial" w:hAnsi="Arial" w:cs="Arial"/>
          <w:sz w:val="22"/>
          <w:szCs w:val="22"/>
        </w:rPr>
      </w:pPr>
      <w:r w:rsidRPr="00BF009E">
        <w:rPr>
          <w:rFonts w:ascii="Arial" w:hAnsi="Arial" w:cs="Arial"/>
          <w:sz w:val="22"/>
          <w:szCs w:val="22"/>
        </w:rPr>
        <w:t>Достављена банкарска гаранција  не може да садржи додатне услове за исплату, краћи рок и мањи износ.</w:t>
      </w:r>
    </w:p>
    <w:p w:rsidR="00BF009E" w:rsidRPr="00BF009E" w:rsidRDefault="00BF009E" w:rsidP="00BF009E">
      <w:pPr>
        <w:jc w:val="both"/>
        <w:rPr>
          <w:rFonts w:ascii="Arial" w:hAnsi="Arial" w:cs="Arial"/>
          <w:sz w:val="22"/>
          <w:szCs w:val="22"/>
          <w:lang w:val="sr-Cyrl-RS"/>
        </w:rPr>
      </w:pPr>
      <w:r w:rsidRPr="00BF009E">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BF009E" w:rsidRPr="00BF009E" w:rsidRDefault="00BF009E" w:rsidP="00BF009E">
      <w:pPr>
        <w:keepNext/>
        <w:tabs>
          <w:tab w:val="left" w:pos="567"/>
          <w:tab w:val="left" w:pos="851"/>
        </w:tabs>
        <w:jc w:val="both"/>
        <w:outlineLvl w:val="2"/>
        <w:rPr>
          <w:rFonts w:ascii="Arial" w:hAnsi="Arial" w:cs="Arial"/>
          <w:sz w:val="22"/>
          <w:szCs w:val="22"/>
        </w:rPr>
      </w:pPr>
      <w:r w:rsidRPr="00BF009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BF009E">
        <w:rPr>
          <w:rFonts w:ascii="Arial" w:hAnsi="Arial" w:cs="Arial"/>
          <w:sz w:val="22"/>
          <w:szCs w:val="22"/>
          <w:lang w:val="sr-Cyrl-RS"/>
        </w:rPr>
        <w:t xml:space="preserve"> </w:t>
      </w:r>
      <w:r w:rsidRPr="00BF009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BF009E">
        <w:rPr>
          <w:rFonts w:ascii="Arial" w:hAnsi="Arial" w:cs="Arial"/>
          <w:sz w:val="22"/>
          <w:szCs w:val="22"/>
          <w:lang w:val="sr-Cyrl-RS"/>
        </w:rPr>
        <w:t xml:space="preserve"> </w:t>
      </w:r>
      <w:r w:rsidRPr="00BF009E">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009E" w:rsidRPr="00BF009E" w:rsidRDefault="00BF009E" w:rsidP="00DE04BE">
      <w:pPr>
        <w:rPr>
          <w:rFonts w:ascii="Arial" w:hAnsi="Arial" w:cs="Arial"/>
          <w:color w:val="000000" w:themeColor="text1"/>
          <w:sz w:val="22"/>
          <w:szCs w:val="22"/>
          <w:lang w:val="sr-Cyrl-RS"/>
        </w:rPr>
      </w:pPr>
    </w:p>
    <w:p w:rsidR="00F85C55" w:rsidRPr="00F85C55" w:rsidRDefault="00F85C55" w:rsidP="00F85C55">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85C55">
        <w:rPr>
          <w:rFonts w:ascii="Arial" w:eastAsia="TimesNewRomanPSMT" w:hAnsi="Arial" w:cs="Arial"/>
          <w:b/>
          <w:bCs/>
          <w:iCs/>
          <w:sz w:val="22"/>
          <w:szCs w:val="22"/>
          <w:lang w:val="en-US" w:eastAsia="en-US"/>
        </w:rPr>
        <w:t>Достављање средстава финансијског обезбеђења</w:t>
      </w:r>
    </w:p>
    <w:p w:rsidR="00F85C55" w:rsidRPr="00F85C55" w:rsidRDefault="00F85C55" w:rsidP="00F85C55">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F85C55">
        <w:rPr>
          <w:rFonts w:ascii="Arial" w:eastAsia="TimesNewRomanPSMT" w:hAnsi="Arial" w:cs="Arial"/>
          <w:bCs/>
          <w:sz w:val="22"/>
          <w:szCs w:val="22"/>
          <w:u w:val="single"/>
          <w:lang w:val="en-US" w:eastAsia="en-US"/>
        </w:rPr>
        <w:t>Средство финансијског обезбеђења за озбиљност понуде</w:t>
      </w:r>
      <w:r w:rsidRPr="00F85C55">
        <w:rPr>
          <w:rFonts w:ascii="Arial" w:eastAsia="TimesNewRomanPSMT" w:hAnsi="Arial" w:cs="Arial"/>
          <w:bCs/>
          <w:sz w:val="22"/>
          <w:szCs w:val="22"/>
          <w:lang w:val="en-US" w:eastAsia="en-US"/>
        </w:rPr>
        <w:t xml:space="preserve"> доставља се као саставни део понуде и гласи на</w:t>
      </w:r>
      <w:r w:rsidRPr="00F85C55">
        <w:rPr>
          <w:rFonts w:ascii="Arial" w:eastAsia="TimesNewRomanPSMT" w:hAnsi="Arial" w:cs="Arial"/>
          <w:bCs/>
          <w:color w:val="00B0F0"/>
          <w:sz w:val="22"/>
          <w:szCs w:val="22"/>
          <w:lang w:val="en-US" w:eastAsia="en-US"/>
        </w:rPr>
        <w:t xml:space="preserve"> </w:t>
      </w:r>
      <w:r w:rsidRPr="00F85C55">
        <w:rPr>
          <w:rFonts w:ascii="Arial" w:eastAsia="TimesNewRomanPSMT" w:hAnsi="Arial" w:cs="Arial"/>
          <w:bCs/>
          <w:sz w:val="22"/>
          <w:szCs w:val="22"/>
          <w:lang w:val="en-US" w:eastAsia="en-US"/>
        </w:rPr>
        <w:t>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 Огранак ТЕНТ, Богољуба Урошевића Црног бр.</w:t>
      </w:r>
      <w:r w:rsidRPr="00F85C55">
        <w:rPr>
          <w:rFonts w:ascii="Arial" w:eastAsia="TimesNewRomanPSMT" w:hAnsi="Arial" w:cs="Arial"/>
          <w:bCs/>
          <w:sz w:val="22"/>
          <w:szCs w:val="22"/>
          <w:lang w:val="sr-Cyrl-RS" w:eastAsia="en-US"/>
        </w:rPr>
        <w:t xml:space="preserve"> </w:t>
      </w:r>
      <w:proofErr w:type="gramStart"/>
      <w:r w:rsidRPr="00F85C55">
        <w:rPr>
          <w:rFonts w:ascii="Arial" w:eastAsia="TimesNewRomanPSMT" w:hAnsi="Arial" w:cs="Arial"/>
          <w:bCs/>
          <w:sz w:val="22"/>
          <w:szCs w:val="22"/>
          <w:lang w:val="en-US" w:eastAsia="en-US"/>
        </w:rPr>
        <w:t>44</w:t>
      </w:r>
      <w:r w:rsidRPr="00F85C55">
        <w:rPr>
          <w:rFonts w:ascii="Arial" w:eastAsia="TimesNewRomanPSMT" w:hAnsi="Arial" w:cs="Arial"/>
          <w:bCs/>
          <w:sz w:val="22"/>
          <w:szCs w:val="22"/>
          <w:lang w:val="sr-Cyrl-RS" w:eastAsia="en-US"/>
        </w:rPr>
        <w:t>,</w:t>
      </w:r>
      <w:r w:rsidRPr="00F85C55">
        <w:rPr>
          <w:rFonts w:ascii="Arial" w:eastAsia="TimesNewRomanPSMT" w:hAnsi="Arial" w:cs="Arial"/>
          <w:bCs/>
          <w:sz w:val="22"/>
          <w:szCs w:val="22"/>
          <w:lang w:val="en-US" w:eastAsia="en-US"/>
        </w:rPr>
        <w:t xml:space="preserve"> 11500 Обреновац</w:t>
      </w:r>
      <w:r w:rsidRPr="00F85C55">
        <w:rPr>
          <w:rFonts w:ascii="Arial" w:eastAsia="TimesNewRomanPSMT" w:hAnsi="Arial" w:cs="Arial"/>
          <w:bCs/>
          <w:sz w:val="22"/>
          <w:szCs w:val="22"/>
          <w:lang w:val="sr-Cyrl-RS" w:eastAsia="en-US"/>
        </w:rPr>
        <w:t>.</w:t>
      </w:r>
      <w:proofErr w:type="gramEnd"/>
    </w:p>
    <w:p w:rsidR="00F85C55" w:rsidRDefault="00F85C55" w:rsidP="00F85C55">
      <w:pPr>
        <w:spacing w:line="100" w:lineRule="atLeast"/>
        <w:jc w:val="both"/>
        <w:rPr>
          <w:rFonts w:ascii="Arial" w:hAnsi="Arial" w:cs="Arial"/>
          <w:b/>
          <w:sz w:val="22"/>
          <w:szCs w:val="22"/>
          <w:lang w:val="sr-Cyrl-RS" w:eastAsia="en-US"/>
        </w:rPr>
      </w:pPr>
      <w:r w:rsidRPr="00F85C55">
        <w:rPr>
          <w:rFonts w:ascii="Arial" w:eastAsia="TimesNewRomanPSMT" w:hAnsi="Arial" w:cs="Arial"/>
          <w:bCs/>
          <w:sz w:val="22"/>
          <w:szCs w:val="22"/>
          <w:u w:val="single"/>
          <w:lang w:val="en-US" w:eastAsia="en-US"/>
        </w:rPr>
        <w:t>Средств</w:t>
      </w:r>
      <w:r w:rsidRPr="00F85C55">
        <w:rPr>
          <w:rFonts w:ascii="Arial" w:eastAsia="TimesNewRomanPSMT" w:hAnsi="Arial" w:cs="Arial"/>
          <w:bCs/>
          <w:sz w:val="22"/>
          <w:szCs w:val="22"/>
          <w:u w:val="single"/>
          <w:lang w:val="sr-Cyrl-RS" w:eastAsia="en-US"/>
        </w:rPr>
        <w:t>а</w:t>
      </w:r>
      <w:r w:rsidRPr="00F85C55">
        <w:rPr>
          <w:rFonts w:ascii="Arial" w:eastAsia="TimesNewRomanPSMT" w:hAnsi="Arial" w:cs="Arial"/>
          <w:bCs/>
          <w:sz w:val="22"/>
          <w:szCs w:val="22"/>
          <w:u w:val="single"/>
          <w:lang w:val="en-US" w:eastAsia="en-US"/>
        </w:rPr>
        <w:t xml:space="preserve"> финансијског обезбеђења за добро извршење посла</w:t>
      </w:r>
      <w:r w:rsidRPr="00F85C55">
        <w:rPr>
          <w:rFonts w:ascii="Arial" w:eastAsia="TimesNewRomanPSMT" w:hAnsi="Arial" w:cs="Arial"/>
          <w:bCs/>
          <w:sz w:val="22"/>
          <w:szCs w:val="22"/>
          <w:u w:val="single"/>
          <w:lang w:val="sr-Cyrl-RS" w:eastAsia="en-US"/>
        </w:rPr>
        <w:t xml:space="preserve"> </w:t>
      </w:r>
      <w:r w:rsidRPr="00F85C55">
        <w:rPr>
          <w:rFonts w:ascii="Arial" w:eastAsia="TimesNewRomanPSMT" w:hAnsi="Arial" w:cs="Arial"/>
          <w:bCs/>
          <w:sz w:val="22"/>
          <w:szCs w:val="22"/>
          <w:lang w:val="en-US" w:eastAsia="en-US"/>
        </w:rPr>
        <w:t>глас</w:t>
      </w:r>
      <w:r w:rsidRPr="00F85C55">
        <w:rPr>
          <w:rFonts w:ascii="Arial" w:eastAsia="TimesNewRomanPSMT" w:hAnsi="Arial" w:cs="Arial"/>
          <w:bCs/>
          <w:sz w:val="22"/>
          <w:szCs w:val="22"/>
          <w:lang w:val="sr-Cyrl-RS" w:eastAsia="en-US"/>
        </w:rPr>
        <w:t>и</w:t>
      </w:r>
      <w:r w:rsidRPr="00F85C55">
        <w:rPr>
          <w:rFonts w:ascii="Arial" w:eastAsia="TimesNewRomanPSMT" w:hAnsi="Arial" w:cs="Arial"/>
          <w:bCs/>
          <w:sz w:val="22"/>
          <w:szCs w:val="22"/>
          <w:lang w:val="en-US" w:eastAsia="en-US"/>
        </w:rPr>
        <w:t xml:space="preserve"> на 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w:t>
      </w:r>
      <w:r w:rsidRPr="00F85C55">
        <w:rPr>
          <w:rFonts w:ascii="Arial" w:hAnsi="Arial" w:cs="Arial"/>
          <w:sz w:val="22"/>
          <w:szCs w:val="22"/>
          <w:lang w:val="en-US" w:eastAsia="en-US"/>
        </w:rPr>
        <w:t xml:space="preserve"> Огранак ТЕНТ, Богољуба Урошевића Црног бр.</w:t>
      </w:r>
      <w:r w:rsidRPr="00F85C55">
        <w:rPr>
          <w:rFonts w:ascii="Arial" w:hAnsi="Arial" w:cs="Arial"/>
          <w:sz w:val="22"/>
          <w:szCs w:val="22"/>
          <w:lang w:val="sr-Cyrl-RS" w:eastAsia="en-US"/>
        </w:rPr>
        <w:t xml:space="preserve"> </w:t>
      </w:r>
      <w:r w:rsidRPr="00F85C55">
        <w:rPr>
          <w:rFonts w:ascii="Arial" w:hAnsi="Arial" w:cs="Arial"/>
          <w:sz w:val="22"/>
          <w:szCs w:val="22"/>
          <w:lang w:val="en-US" w:eastAsia="en-US"/>
        </w:rPr>
        <w:t>44, 11500 Обреновац</w:t>
      </w:r>
      <w:r w:rsidRPr="00F85C55">
        <w:rPr>
          <w:rFonts w:ascii="Arial" w:hAnsi="Arial" w:cs="Arial"/>
          <w:sz w:val="22"/>
          <w:szCs w:val="22"/>
          <w:lang w:val="sr-Cyrl-RS" w:eastAsia="en-US"/>
        </w:rPr>
        <w:t xml:space="preserve">, </w:t>
      </w:r>
      <w:r w:rsidRPr="00F85C55">
        <w:rPr>
          <w:rFonts w:ascii="Arial" w:hAnsi="Arial" w:cs="Arial"/>
          <w:b/>
          <w:sz w:val="22"/>
          <w:szCs w:val="22"/>
          <w:lang w:val="sr-Cyrl-RS" w:eastAsia="en-US"/>
        </w:rPr>
        <w:t xml:space="preserve">а </w:t>
      </w:r>
      <w:r w:rsidRPr="00F85C55">
        <w:rPr>
          <w:rFonts w:ascii="Arial" w:hAnsi="Arial" w:cs="Arial"/>
          <w:b/>
          <w:sz w:val="22"/>
          <w:szCs w:val="22"/>
          <w:lang w:val="en-US" w:eastAsia="en-US"/>
        </w:rPr>
        <w:t>доставља</w:t>
      </w:r>
      <w:r w:rsidRPr="00F85C55">
        <w:rPr>
          <w:rFonts w:ascii="Arial" w:hAnsi="Arial" w:cs="Arial"/>
          <w:b/>
          <w:sz w:val="22"/>
          <w:szCs w:val="22"/>
          <w:lang w:val="sr-Cyrl-RS" w:eastAsia="en-US"/>
        </w:rPr>
        <w:t xml:space="preserve"> се уз потписан уговор </w:t>
      </w:r>
      <w:r w:rsidRPr="00F85C55">
        <w:rPr>
          <w:rFonts w:ascii="Arial" w:hAnsi="Arial" w:cs="Arial"/>
          <w:b/>
          <w:sz w:val="22"/>
          <w:szCs w:val="22"/>
          <w:lang w:val="en-US" w:eastAsia="en-US"/>
        </w:rPr>
        <w:t>лично или поштом на адресу</w:t>
      </w:r>
      <w:r w:rsidRPr="00F85C55">
        <w:rPr>
          <w:rFonts w:ascii="Arial" w:hAnsi="Arial" w:cs="Arial"/>
          <w:b/>
          <w:sz w:val="22"/>
          <w:szCs w:val="22"/>
          <w:lang w:val="sr-Cyrl-RS" w:eastAsia="en-US"/>
        </w:rPr>
        <w:t>:</w:t>
      </w:r>
    </w:p>
    <w:p w:rsidR="00BF009E" w:rsidRPr="00F85C55" w:rsidRDefault="00BF009E" w:rsidP="00F85C55">
      <w:pPr>
        <w:spacing w:line="100" w:lineRule="atLeast"/>
        <w:jc w:val="both"/>
        <w:rPr>
          <w:rFonts w:ascii="Arial" w:hAnsi="Arial" w:cs="Arial"/>
          <w:b/>
          <w:sz w:val="22"/>
          <w:szCs w:val="22"/>
          <w:lang w:val="sr-Cyrl-RS" w:eastAsia="en-US"/>
        </w:rPr>
      </w:pPr>
    </w:p>
    <w:p w:rsidR="00F85C55" w:rsidRPr="00F85C55" w:rsidRDefault="00F85C55" w:rsidP="00F85C55">
      <w:pPr>
        <w:spacing w:line="100" w:lineRule="atLeast"/>
        <w:jc w:val="center"/>
        <w:rPr>
          <w:rFonts w:ascii="Arial" w:eastAsia="Arial Unicode MS" w:hAnsi="Arial" w:cs="Arial"/>
          <w:b/>
          <w:kern w:val="2"/>
          <w:sz w:val="22"/>
          <w:szCs w:val="22"/>
          <w:lang w:val="en-US"/>
        </w:rPr>
      </w:pPr>
      <w:r w:rsidRPr="00F85C55">
        <w:rPr>
          <w:rFonts w:ascii="Arial" w:hAnsi="Arial" w:cs="Arial"/>
          <w:b/>
          <w:sz w:val="22"/>
          <w:szCs w:val="22"/>
          <w:lang w:val="sr-Cyrl-RS" w:eastAsia="en-US"/>
        </w:rPr>
        <w:t>ТЕНТ Б, Поштански фах 35, 11500 Обреновац, Ушће</w:t>
      </w:r>
    </w:p>
    <w:p w:rsidR="00F85C55" w:rsidRPr="00F85C55" w:rsidRDefault="00F85C55" w:rsidP="00F85C55">
      <w:pPr>
        <w:tabs>
          <w:tab w:val="left" w:pos="1134"/>
        </w:tabs>
        <w:suppressAutoHyphens w:val="0"/>
        <w:jc w:val="center"/>
        <w:rPr>
          <w:rFonts w:ascii="Arial" w:hAnsi="Arial" w:cs="Arial"/>
          <w:b/>
          <w:sz w:val="22"/>
          <w:szCs w:val="22"/>
          <w:lang w:val="sr-Cyrl-RS" w:eastAsia="en-US"/>
        </w:rPr>
      </w:pPr>
      <w:proofErr w:type="gramStart"/>
      <w:r w:rsidRPr="00F85C55">
        <w:rPr>
          <w:rFonts w:ascii="Arial" w:hAnsi="Arial" w:cs="Arial"/>
          <w:sz w:val="22"/>
          <w:szCs w:val="22"/>
          <w:lang w:val="en-US" w:eastAsia="en-US"/>
        </w:rPr>
        <w:t>са</w:t>
      </w:r>
      <w:proofErr w:type="gramEnd"/>
      <w:r w:rsidRPr="00F85C55">
        <w:rPr>
          <w:rFonts w:ascii="Arial" w:hAnsi="Arial" w:cs="Arial"/>
          <w:sz w:val="22"/>
          <w:szCs w:val="22"/>
          <w:lang w:val="en-US" w:eastAsia="en-US"/>
        </w:rPr>
        <w:t xml:space="preserve"> назнаком:</w:t>
      </w:r>
      <w:r w:rsidRPr="00F85C55">
        <w:rPr>
          <w:rFonts w:ascii="Arial" w:hAnsi="Arial" w:cs="Arial"/>
          <w:b/>
          <w:sz w:val="22"/>
          <w:szCs w:val="22"/>
          <w:lang w:val="en-US" w:eastAsia="en-US"/>
        </w:rPr>
        <w:t xml:space="preserve"> Средство финансијског обезбеђења за </w:t>
      </w:r>
    </w:p>
    <w:p w:rsidR="00B04A5E" w:rsidRDefault="00F85C55" w:rsidP="00A9301D">
      <w:pPr>
        <w:suppressAutoHyphens w:val="0"/>
        <w:spacing w:after="200" w:line="276" w:lineRule="auto"/>
        <w:ind w:left="-360" w:right="-19"/>
        <w:jc w:val="center"/>
        <w:outlineLvl w:val="0"/>
        <w:rPr>
          <w:rFonts w:ascii="Arial" w:hAnsi="Arial" w:cs="Arial"/>
          <w:b/>
          <w:sz w:val="22"/>
          <w:szCs w:val="22"/>
          <w:lang w:val="sr-Cyrl-RS" w:eastAsia="en-US"/>
        </w:rPr>
      </w:pPr>
      <w:proofErr w:type="gramStart"/>
      <w:r w:rsidRPr="00F85C55">
        <w:rPr>
          <w:rFonts w:ascii="Arial" w:hAnsi="Arial" w:cs="Arial"/>
          <w:b/>
          <w:sz w:val="22"/>
          <w:szCs w:val="22"/>
          <w:lang w:val="en-US" w:eastAsia="en-US"/>
        </w:rPr>
        <w:t>ЈН бр.</w:t>
      </w:r>
      <w:proofErr w:type="gramEnd"/>
      <w:r w:rsidRPr="00F85C55">
        <w:rPr>
          <w:rFonts w:ascii="Arial" w:hAnsi="Arial" w:cs="Arial"/>
          <w:b/>
          <w:sz w:val="22"/>
          <w:szCs w:val="22"/>
          <w:lang w:val="sr-Cyrl-RS" w:eastAsia="en-US"/>
        </w:rPr>
        <w:t xml:space="preserve"> </w:t>
      </w:r>
      <w:r w:rsidR="00216954">
        <w:rPr>
          <w:rFonts w:ascii="Arial" w:hAnsi="Arial" w:cs="Arial"/>
          <w:b/>
          <w:sz w:val="22"/>
          <w:szCs w:val="22"/>
          <w:lang w:val="sr-Latn-RS" w:eastAsia="en-US"/>
        </w:rPr>
        <w:t>1724/2018 (3000/0586/2018)</w:t>
      </w:r>
    </w:p>
    <w:p w:rsidR="00BF009E" w:rsidRPr="00BF009E" w:rsidRDefault="00BF009E" w:rsidP="00BF009E">
      <w:pPr>
        <w:tabs>
          <w:tab w:val="left" w:pos="567"/>
        </w:tabs>
        <w:jc w:val="both"/>
        <w:outlineLvl w:val="2"/>
        <w:rPr>
          <w:rFonts w:ascii="Arial" w:eastAsia="TimesNewRomanPSMT" w:hAnsi="Arial" w:cs="Arial"/>
          <w:b/>
          <w:bCs/>
          <w:sz w:val="22"/>
          <w:szCs w:val="22"/>
          <w:lang w:val="sr-Latn-RS"/>
        </w:rPr>
      </w:pPr>
      <w:r w:rsidRPr="00BF009E">
        <w:rPr>
          <w:rFonts w:ascii="Arial" w:eastAsia="TimesNewRomanPSMT" w:hAnsi="Arial" w:cs="Arial"/>
          <w:bCs/>
          <w:sz w:val="22"/>
          <w:szCs w:val="22"/>
        </w:rPr>
        <w:t>Средство финансијског обезбеђења за отклањање недостатака у гарантном року  гласи на</w:t>
      </w:r>
      <w:r w:rsidRPr="00BF009E">
        <w:rPr>
          <w:rFonts w:ascii="Arial" w:eastAsia="TimesNewRomanPSMT" w:hAnsi="Arial" w:cs="Arial"/>
          <w:bCs/>
          <w:sz w:val="22"/>
          <w:szCs w:val="22"/>
          <w:lang w:val="sr-Cyrl-RS"/>
        </w:rPr>
        <w:t xml:space="preserve"> </w:t>
      </w:r>
      <w:r w:rsidRPr="00BF009E">
        <w:rPr>
          <w:rFonts w:ascii="Arial" w:eastAsia="TimesNewRomanPSMT" w:hAnsi="Arial" w:cs="Arial"/>
          <w:bCs/>
          <w:sz w:val="22"/>
          <w:szCs w:val="22"/>
        </w:rPr>
        <w:t>Јавно предузеће „Електропривреда Србије“ Београд,</w:t>
      </w:r>
      <w:r w:rsidRPr="00BF009E">
        <w:rPr>
          <w:rFonts w:ascii="Arial" w:eastAsia="TimesNewRomanPSMT" w:hAnsi="Arial" w:cs="Arial"/>
          <w:bCs/>
          <w:sz w:val="22"/>
          <w:szCs w:val="22"/>
          <w:lang w:val="sr-Cyrl-RS"/>
        </w:rPr>
        <w:t xml:space="preserve"> ул. Балканске бр.13</w:t>
      </w:r>
      <w:r w:rsidRPr="00BF009E">
        <w:rPr>
          <w:rFonts w:ascii="Arial" w:eastAsia="TimesNewRomanPSMT" w:hAnsi="Arial" w:cs="Arial"/>
          <w:bCs/>
          <w:sz w:val="22"/>
          <w:szCs w:val="22"/>
        </w:rPr>
        <w:t xml:space="preserve">., 11000 Београд/ Огранак ТЕНТ, Богољуба Урошевића Црног бр.44., 11500 Обреновац </w:t>
      </w:r>
      <w:r w:rsidRPr="00BF009E">
        <w:rPr>
          <w:rFonts w:ascii="Arial" w:eastAsia="TimesNewRomanPSMT" w:hAnsi="Arial" w:cs="Arial"/>
          <w:b/>
          <w:bCs/>
          <w:sz w:val="22"/>
          <w:szCs w:val="22"/>
          <w:lang w:val="sr-Latn-RS"/>
        </w:rPr>
        <w:t>доставља се</w:t>
      </w:r>
      <w:r w:rsidRPr="00BF009E">
        <w:rPr>
          <w:rFonts w:ascii="Arial" w:eastAsia="TimesNewRomanPSMT" w:hAnsi="Arial" w:cs="Arial"/>
          <w:b/>
          <w:bCs/>
          <w:sz w:val="22"/>
          <w:szCs w:val="22"/>
          <w:lang w:val="sr-Cyrl-RS"/>
        </w:rPr>
        <w:t xml:space="preserve"> </w:t>
      </w:r>
      <w:r w:rsidRPr="00BF009E">
        <w:rPr>
          <w:rFonts w:ascii="Arial" w:eastAsia="TimesNewRomanPSMT" w:hAnsi="Arial" w:cs="Arial"/>
          <w:b/>
          <w:bCs/>
          <w:sz w:val="22"/>
          <w:szCs w:val="22"/>
        </w:rPr>
        <w:t>у тренутку примопредаје последње транше или најкасније 5 дана пре истека средства финансијског обезбеђења за добро извршење посла</w:t>
      </w:r>
      <w:r w:rsidRPr="00BF009E">
        <w:rPr>
          <w:rFonts w:ascii="Arial" w:eastAsia="TimesNewRomanPSMT" w:hAnsi="Arial" w:cs="Arial"/>
          <w:b/>
          <w:bCs/>
          <w:sz w:val="22"/>
          <w:szCs w:val="22"/>
          <w:lang w:val="sr-Cyrl-RS"/>
        </w:rPr>
        <w:t xml:space="preserve"> </w:t>
      </w:r>
      <w:r w:rsidRPr="00BF009E">
        <w:rPr>
          <w:rFonts w:ascii="Arial" w:eastAsia="TimesNewRomanPSMT" w:hAnsi="Arial" w:cs="Arial"/>
          <w:b/>
          <w:bCs/>
          <w:sz w:val="22"/>
          <w:szCs w:val="22"/>
          <w:lang w:val="sr-Latn-RS"/>
        </w:rPr>
        <w:t>лично или поштом на адресу:</w:t>
      </w:r>
    </w:p>
    <w:p w:rsidR="00BF009E" w:rsidRPr="00BF009E" w:rsidRDefault="00BF009E" w:rsidP="00BF009E">
      <w:pPr>
        <w:spacing w:line="100" w:lineRule="atLeast"/>
        <w:jc w:val="both"/>
        <w:rPr>
          <w:rFonts w:ascii="Arial" w:hAnsi="Arial" w:cs="Arial"/>
          <w:b/>
          <w:sz w:val="22"/>
          <w:szCs w:val="22"/>
          <w:lang w:val="sr-Cyrl-RS"/>
        </w:rPr>
      </w:pPr>
    </w:p>
    <w:p w:rsidR="00BF009E" w:rsidRPr="00BF009E" w:rsidRDefault="00BF009E" w:rsidP="00BF009E">
      <w:pPr>
        <w:spacing w:line="100" w:lineRule="atLeast"/>
        <w:jc w:val="center"/>
        <w:rPr>
          <w:rFonts w:ascii="Arial" w:eastAsia="Arial Unicode MS" w:hAnsi="Arial" w:cs="Arial"/>
          <w:b/>
          <w:kern w:val="2"/>
          <w:sz w:val="22"/>
          <w:szCs w:val="22"/>
          <w:highlight w:val="yellow"/>
        </w:rPr>
      </w:pPr>
      <w:r w:rsidRPr="00BF009E">
        <w:rPr>
          <w:rFonts w:ascii="Arial" w:hAnsi="Arial" w:cs="Arial"/>
          <w:b/>
          <w:sz w:val="22"/>
          <w:szCs w:val="22"/>
          <w:lang w:val="sr-Cyrl-RS"/>
        </w:rPr>
        <w:t>ТЕНТ Б, Поштански фах 35, 11500 Обреновац, Ушће</w:t>
      </w:r>
    </w:p>
    <w:p w:rsidR="00BF009E" w:rsidRPr="00BF009E" w:rsidRDefault="00BF009E" w:rsidP="00BF009E">
      <w:pPr>
        <w:tabs>
          <w:tab w:val="left" w:pos="1134"/>
        </w:tabs>
        <w:jc w:val="center"/>
        <w:rPr>
          <w:rFonts w:ascii="Arial" w:hAnsi="Arial" w:cs="Arial"/>
          <w:b/>
          <w:sz w:val="22"/>
          <w:szCs w:val="22"/>
          <w:lang w:val="sr-Cyrl-RS"/>
        </w:rPr>
      </w:pPr>
      <w:r w:rsidRPr="00BF009E">
        <w:rPr>
          <w:rFonts w:ascii="Arial" w:hAnsi="Arial" w:cs="Arial"/>
          <w:sz w:val="22"/>
          <w:szCs w:val="22"/>
        </w:rPr>
        <w:t>са назнаком:</w:t>
      </w:r>
      <w:r w:rsidRPr="00BF009E">
        <w:rPr>
          <w:rFonts w:ascii="Arial" w:hAnsi="Arial" w:cs="Arial"/>
          <w:b/>
          <w:sz w:val="22"/>
          <w:szCs w:val="22"/>
        </w:rPr>
        <w:t xml:space="preserve"> Средство финансијског обезбеђења за</w:t>
      </w:r>
    </w:p>
    <w:p w:rsidR="00BF009E" w:rsidRPr="00A9301D" w:rsidRDefault="00BF009E" w:rsidP="00BF009E">
      <w:pPr>
        <w:tabs>
          <w:tab w:val="left" w:pos="1134"/>
        </w:tabs>
        <w:jc w:val="center"/>
        <w:rPr>
          <w:rFonts w:ascii="Arial" w:hAnsi="Arial" w:cs="Arial"/>
          <w:b/>
          <w:sz w:val="22"/>
          <w:szCs w:val="22"/>
          <w:lang w:val="sr-Cyrl-RS"/>
        </w:rPr>
      </w:pPr>
      <w:r w:rsidRPr="00BF009E">
        <w:rPr>
          <w:rFonts w:ascii="Arial" w:hAnsi="Arial" w:cs="Arial"/>
          <w:b/>
          <w:sz w:val="22"/>
          <w:szCs w:val="22"/>
        </w:rPr>
        <w:t>ЈН бр.</w:t>
      </w:r>
      <w:r w:rsidRPr="00BF009E">
        <w:rPr>
          <w:rFonts w:ascii="Arial" w:hAnsi="Arial" w:cs="Arial"/>
          <w:b/>
          <w:sz w:val="22"/>
          <w:szCs w:val="22"/>
          <w:lang w:val="sr-Cyrl-RS"/>
        </w:rPr>
        <w:t xml:space="preserve">  </w:t>
      </w:r>
      <w:r w:rsidR="00475EAA">
        <w:rPr>
          <w:rFonts w:ascii="Arial" w:hAnsi="Arial" w:cs="Arial"/>
          <w:b/>
          <w:sz w:val="22"/>
          <w:szCs w:val="22"/>
          <w:lang w:val="sr-Cyrl-RS"/>
        </w:rPr>
        <w:t>1724/2018 (3000/0586/2018)</w:t>
      </w:r>
    </w:p>
    <w:p w:rsidR="008D4835" w:rsidRPr="008A4E1B" w:rsidRDefault="008A4E1B" w:rsidP="00216EE7">
      <w:pPr>
        <w:pStyle w:val="ListParagraph"/>
        <w:numPr>
          <w:ilvl w:val="0"/>
          <w:numId w:val="21"/>
        </w:numPr>
        <w:rPr>
          <w:rFonts w:ascii="Arial" w:hAnsi="Arial" w:cs="Arial"/>
          <w:color w:val="000000" w:themeColor="text1"/>
          <w:lang w:val="sr-Cyrl-RS"/>
        </w:rPr>
      </w:pPr>
      <w:r w:rsidRPr="008A4E1B">
        <w:rPr>
          <w:rFonts w:ascii="Arial" w:hAnsi="Arial" w:cs="Arial"/>
          <w:b/>
          <w:color w:val="000000" w:themeColor="text1"/>
          <w:lang w:val="sr-Cyrl-RS"/>
        </w:rPr>
        <w:t>Т</w:t>
      </w:r>
      <w:r w:rsidR="008D4835" w:rsidRPr="008A4E1B">
        <w:rPr>
          <w:rFonts w:ascii="Arial" w:hAnsi="Arial" w:cs="Arial"/>
          <w:b/>
          <w:color w:val="000000" w:themeColor="text1"/>
          <w:lang w:val="sr-Cyrl-RS"/>
        </w:rPr>
        <w:t>ачк</w:t>
      </w:r>
      <w:r w:rsidRPr="008A4E1B">
        <w:rPr>
          <w:rFonts w:ascii="Arial" w:hAnsi="Arial" w:cs="Arial"/>
          <w:b/>
          <w:color w:val="000000" w:themeColor="text1"/>
          <w:lang w:val="sr-Cyrl-RS"/>
        </w:rPr>
        <w:t>а</w:t>
      </w:r>
      <w:r w:rsidR="008D4835" w:rsidRPr="008A4E1B">
        <w:rPr>
          <w:rFonts w:ascii="Arial" w:hAnsi="Arial" w:cs="Arial"/>
          <w:b/>
          <w:color w:val="000000" w:themeColor="text1"/>
          <w:lang w:val="sr-Cyrl-RS"/>
        </w:rPr>
        <w:t xml:space="preserve"> 6.2</w:t>
      </w:r>
      <w:r w:rsidR="00A9301D">
        <w:rPr>
          <w:rFonts w:ascii="Arial" w:hAnsi="Arial" w:cs="Arial"/>
          <w:b/>
          <w:color w:val="000000" w:themeColor="text1"/>
          <w:lang w:val="sr-Cyrl-RS"/>
        </w:rPr>
        <w:t>5</w:t>
      </w:r>
      <w:r w:rsidR="008D4835" w:rsidRPr="008A4E1B">
        <w:rPr>
          <w:rFonts w:ascii="Arial" w:hAnsi="Arial" w:cs="Arial"/>
          <w:b/>
          <w:color w:val="000000" w:themeColor="text1"/>
          <w:lang w:val="sr-Cyrl-RS"/>
        </w:rPr>
        <w:t xml:space="preserve"> Разлози за одбијање понуде</w:t>
      </w:r>
      <w:r>
        <w:rPr>
          <w:rFonts w:ascii="Arial" w:hAnsi="Arial" w:cs="Arial"/>
          <w:b/>
          <w:color w:val="000000" w:themeColor="text1"/>
          <w:lang w:val="sr-Cyrl-RS"/>
        </w:rPr>
        <w:t>,</w:t>
      </w:r>
      <w:r w:rsidR="008D4835"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на страни 1</w:t>
      </w:r>
      <w:r w:rsidR="00A9301D">
        <w:rPr>
          <w:rFonts w:ascii="Arial" w:hAnsi="Arial" w:cs="Arial"/>
          <w:b/>
          <w:color w:val="000000" w:themeColor="text1"/>
          <w:lang w:val="sr-Cyrl-RS"/>
        </w:rPr>
        <w:t>6</w:t>
      </w:r>
      <w:r w:rsidRPr="008A4E1B">
        <w:rPr>
          <w:rFonts w:ascii="Arial" w:hAnsi="Arial" w:cs="Arial"/>
          <w:b/>
          <w:color w:val="000000" w:themeColor="text1"/>
          <w:lang w:val="sr-Cyrl-RS"/>
        </w:rPr>
        <w:t xml:space="preserve"> од </w:t>
      </w:r>
      <w:r w:rsidR="00B04A5E">
        <w:rPr>
          <w:rFonts w:ascii="Arial" w:hAnsi="Arial" w:cs="Arial"/>
          <w:b/>
          <w:color w:val="000000" w:themeColor="text1"/>
          <w:lang w:val="sr-Latn-RS"/>
        </w:rPr>
        <w:t>4</w:t>
      </w:r>
      <w:r w:rsidR="00A9301D">
        <w:rPr>
          <w:rFonts w:ascii="Arial" w:hAnsi="Arial" w:cs="Arial"/>
          <w:b/>
          <w:color w:val="000000" w:themeColor="text1"/>
          <w:lang w:val="sr-Cyrl-RS"/>
        </w:rPr>
        <w:t>5</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F85C55" w:rsidRPr="00F85C55" w:rsidRDefault="00F85C55" w:rsidP="00F85C55">
      <w:pPr>
        <w:suppressAutoHyphens w:val="0"/>
        <w:autoSpaceDE w:val="0"/>
        <w:autoSpaceDN w:val="0"/>
        <w:adjustRightInd w:val="0"/>
        <w:spacing w:line="276" w:lineRule="auto"/>
        <w:jc w:val="both"/>
        <w:rPr>
          <w:rFonts w:ascii="Arial" w:eastAsia="TimesNewRomanPSMT" w:hAnsi="Arial" w:cs="Arial"/>
          <w:bCs/>
          <w:iCs/>
          <w:sz w:val="22"/>
          <w:szCs w:val="22"/>
          <w:lang w:val="ru-RU" w:eastAsia="en-US"/>
        </w:rPr>
      </w:pPr>
      <w:r w:rsidRPr="00F85C55">
        <w:rPr>
          <w:rFonts w:ascii="Arial" w:eastAsia="TimesNewRomanPSMT" w:hAnsi="Arial" w:cs="Arial"/>
          <w:bCs/>
          <w:iCs/>
          <w:sz w:val="22"/>
          <w:szCs w:val="22"/>
          <w:lang w:val="en-US" w:eastAsia="en-US"/>
        </w:rPr>
        <w:t>Понуда ће бити одбијена ако:</w:t>
      </w:r>
    </w:p>
    <w:p w:rsidR="00F85C55" w:rsidRPr="00F85C55" w:rsidRDefault="00F85C55" w:rsidP="00F85C55">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је неблаговремена, неприхватљива или неодговарајућа;</w:t>
      </w:r>
    </w:p>
    <w:p w:rsidR="00F85C55" w:rsidRPr="00F85C55" w:rsidRDefault="00F85C55" w:rsidP="00F85C55">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ако се понуђач не сагласи са исправком рачунских грешака;</w:t>
      </w:r>
    </w:p>
    <w:p w:rsidR="00F85C55" w:rsidRPr="00F85C55" w:rsidRDefault="00F85C55" w:rsidP="00F85C55">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ако</w:t>
      </w:r>
      <w:proofErr w:type="gramEnd"/>
      <w:r w:rsidRPr="00F85C55">
        <w:rPr>
          <w:rFonts w:ascii="Arial" w:eastAsia="TimesNewRomanPSMT" w:hAnsi="Arial" w:cs="Arial"/>
          <w:bCs/>
          <w:iCs/>
          <w:sz w:val="22"/>
          <w:szCs w:val="22"/>
          <w:lang w:val="en-US" w:eastAsia="en-US"/>
        </w:rPr>
        <w:t xml:space="preserve"> има битне недостатке сходно члану 106. ЗЈН</w:t>
      </w:r>
    </w:p>
    <w:p w:rsidR="00F85C55" w:rsidRPr="00F85C55" w:rsidRDefault="00F85C55" w:rsidP="00F85C55">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односно</w:t>
      </w:r>
      <w:proofErr w:type="gramEnd"/>
      <w:r w:rsidRPr="00F85C55">
        <w:rPr>
          <w:rFonts w:ascii="Arial" w:eastAsia="TimesNewRomanPSMT" w:hAnsi="Arial" w:cs="Arial"/>
          <w:bCs/>
          <w:iCs/>
          <w:sz w:val="22"/>
          <w:szCs w:val="22"/>
          <w:lang w:val="en-US" w:eastAsia="en-US"/>
        </w:rPr>
        <w:t xml:space="preserve"> ако:</w:t>
      </w:r>
    </w:p>
    <w:p w:rsidR="00F85C55" w:rsidRPr="00F85C55" w:rsidRDefault="00F85C55" w:rsidP="00F85C55">
      <w:pPr>
        <w:numPr>
          <w:ilvl w:val="0"/>
          <w:numId w:val="10"/>
        </w:numPr>
        <w:suppressAutoHyphens w:val="0"/>
        <w:spacing w:line="276" w:lineRule="auto"/>
        <w:ind w:left="714" w:hanging="357"/>
        <w:jc w:val="both"/>
        <w:rPr>
          <w:rFonts w:ascii="Arial" w:hAnsi="Arial" w:cs="Arial"/>
          <w:sz w:val="22"/>
          <w:szCs w:val="22"/>
          <w:lang w:val="ru-RU" w:eastAsia="en-US"/>
        </w:rPr>
      </w:pPr>
      <w:r w:rsidRPr="00F85C55">
        <w:rPr>
          <w:rFonts w:ascii="Arial" w:hAnsi="Arial" w:cs="Arial"/>
          <w:sz w:val="22"/>
          <w:szCs w:val="22"/>
          <w:lang w:val="ru-RU" w:eastAsia="en-US"/>
        </w:rPr>
        <w:t xml:space="preserve">Понуђач не докаже да </w:t>
      </w:r>
      <w:r w:rsidRPr="00F85C55">
        <w:rPr>
          <w:rFonts w:ascii="Arial" w:eastAsia="TimesNewRomanPSMT" w:hAnsi="Arial" w:cs="Arial"/>
          <w:bCs/>
          <w:iCs/>
          <w:sz w:val="22"/>
          <w:szCs w:val="22"/>
          <w:lang w:val="ru-RU" w:eastAsia="en-US"/>
        </w:rPr>
        <w:t>испуњава обавезне услове за учешће;</w:t>
      </w:r>
    </w:p>
    <w:p w:rsidR="00F85C55" w:rsidRPr="00F85C55" w:rsidRDefault="00F85C55" w:rsidP="00F85C55">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F85C55">
        <w:rPr>
          <w:rFonts w:ascii="Arial" w:eastAsia="TimesNewRomanPSMT" w:hAnsi="Arial" w:cs="Arial"/>
          <w:sz w:val="22"/>
          <w:szCs w:val="22"/>
          <w:lang w:val="ru-RU" w:eastAsia="en-US"/>
        </w:rPr>
        <w:t>је понуђени рок важења понуде краћи од прописаног;</w:t>
      </w:r>
    </w:p>
    <w:p w:rsidR="00F85C55" w:rsidRPr="00F85C55" w:rsidRDefault="00F85C55" w:rsidP="00F85C55">
      <w:pPr>
        <w:numPr>
          <w:ilvl w:val="0"/>
          <w:numId w:val="10"/>
        </w:numPr>
        <w:suppressAutoHyphens w:val="0"/>
        <w:spacing w:line="276" w:lineRule="auto"/>
        <w:contextualSpacing/>
        <w:jc w:val="both"/>
        <w:rPr>
          <w:rFonts w:ascii="Arial" w:hAnsi="Arial" w:cs="Arial"/>
          <w:sz w:val="22"/>
          <w:szCs w:val="22"/>
          <w:lang w:val="ru-RU" w:eastAsia="en-US"/>
        </w:rPr>
      </w:pPr>
      <w:r w:rsidRPr="00F85C5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F85C55" w:rsidRPr="00B36090" w:rsidRDefault="00F85C55" w:rsidP="00F85C55">
      <w:pPr>
        <w:numPr>
          <w:ilvl w:val="0"/>
          <w:numId w:val="10"/>
        </w:numPr>
        <w:suppressAutoHyphens w:val="0"/>
        <w:spacing w:line="276" w:lineRule="auto"/>
        <w:ind w:left="714" w:hanging="357"/>
        <w:jc w:val="both"/>
        <w:rPr>
          <w:rFonts w:ascii="Arial" w:hAnsi="Arial" w:cs="Arial"/>
          <w:sz w:val="22"/>
          <w:szCs w:val="22"/>
          <w:u w:val="single"/>
          <w:lang w:val="ru-RU" w:eastAsia="en-US"/>
        </w:rPr>
      </w:pPr>
      <w:r w:rsidRPr="00B36090">
        <w:rPr>
          <w:rFonts w:ascii="Arial" w:eastAsia="TimesNewRomanPSMT" w:hAnsi="Arial" w:cs="Arial"/>
          <w:bCs/>
          <w:iCs/>
          <w:sz w:val="22"/>
          <w:szCs w:val="22"/>
          <w:u w:val="single"/>
          <w:lang w:val="sr-Cyrl-RS" w:eastAsia="en-US"/>
        </w:rPr>
        <w:t>Понуђач не достави средство финансијског обезбеђења за озбиљност понуде;</w:t>
      </w:r>
    </w:p>
    <w:p w:rsidR="00F85C55" w:rsidRPr="00F85C55" w:rsidRDefault="00F85C55" w:rsidP="00F85C55">
      <w:pPr>
        <w:numPr>
          <w:ilvl w:val="0"/>
          <w:numId w:val="10"/>
        </w:numPr>
        <w:suppressAutoHyphens w:val="0"/>
        <w:spacing w:line="276" w:lineRule="auto"/>
        <w:ind w:left="714" w:hanging="357"/>
        <w:jc w:val="both"/>
        <w:rPr>
          <w:rFonts w:ascii="Arial" w:hAnsi="Arial" w:cs="Arial"/>
          <w:b/>
          <w:sz w:val="22"/>
          <w:szCs w:val="22"/>
          <w:lang w:val="ru-RU" w:eastAsia="en-US"/>
        </w:rPr>
      </w:pPr>
      <w:r w:rsidRPr="00F85C55">
        <w:rPr>
          <w:rFonts w:ascii="Arial" w:eastAsia="TimesNewRomanPSMT" w:hAnsi="Arial" w:cs="Arial"/>
          <w:b/>
          <w:bCs/>
          <w:iCs/>
          <w:sz w:val="22"/>
          <w:szCs w:val="22"/>
          <w:lang w:val="sr-Cyrl-RS" w:eastAsia="en-US"/>
        </w:rPr>
        <w:t xml:space="preserve">Понуђач не достави </w:t>
      </w:r>
      <w:r w:rsidRPr="00F85C55">
        <w:rPr>
          <w:rFonts w:ascii="Arial" w:hAnsi="Arial" w:cs="Arial"/>
          <w:b/>
          <w:sz w:val="22"/>
          <w:szCs w:val="22"/>
          <w:lang w:val="sr-Cyrl-RS" w:eastAsia="en-US"/>
        </w:rPr>
        <w:t>каталошку документацију из које се види да понуђена добра задовољавају карактеристике из техничке спецификације, уколико се нуде одговарајућа добра</w:t>
      </w:r>
    </w:p>
    <w:p w:rsidR="00F85C55" w:rsidRPr="00F85C55" w:rsidRDefault="00F85C55" w:rsidP="00F85C55">
      <w:pPr>
        <w:suppressAutoHyphens w:val="0"/>
        <w:spacing w:line="276" w:lineRule="auto"/>
        <w:rPr>
          <w:rFonts w:ascii="Arial" w:eastAsia="Calibri" w:hAnsi="Arial" w:cs="Arial"/>
          <w:sz w:val="16"/>
          <w:szCs w:val="16"/>
          <w:lang w:val="en-US" w:eastAsia="en-US"/>
        </w:rPr>
      </w:pPr>
    </w:p>
    <w:p w:rsidR="00B04A5E" w:rsidRPr="00BF009E" w:rsidRDefault="00F85C55" w:rsidP="00BF009E">
      <w:pPr>
        <w:suppressAutoHyphens w:val="0"/>
        <w:spacing w:line="276" w:lineRule="auto"/>
        <w:rPr>
          <w:rFonts w:ascii="Arial" w:eastAsia="Calibri" w:hAnsi="Arial" w:cs="Arial"/>
          <w:sz w:val="22"/>
          <w:szCs w:val="22"/>
          <w:lang w:val="sr-Cyrl-RS" w:eastAsia="en-US"/>
        </w:rPr>
      </w:pPr>
      <w:proofErr w:type="gramStart"/>
      <w:r w:rsidRPr="00F85C5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F85C55">
        <w:rPr>
          <w:rFonts w:ascii="Arial" w:eastAsia="Calibri" w:hAnsi="Arial" w:cs="Arial"/>
          <w:sz w:val="22"/>
          <w:szCs w:val="22"/>
          <w:lang w:val="en-US" w:eastAsia="en-US"/>
        </w:rPr>
        <w:t xml:space="preserve"> </w:t>
      </w:r>
      <w:proofErr w:type="gramStart"/>
      <w:r w:rsidRPr="00F85C55">
        <w:rPr>
          <w:rFonts w:ascii="Arial" w:eastAsia="Calibri" w:hAnsi="Arial" w:cs="Arial"/>
          <w:sz w:val="22"/>
          <w:szCs w:val="22"/>
          <w:lang w:val="en-US" w:eastAsia="en-US"/>
        </w:rPr>
        <w:t>Закона.</w:t>
      </w:r>
      <w:proofErr w:type="gramEnd"/>
    </w:p>
    <w:p w:rsidR="008A4E1B" w:rsidRPr="008A4E1B" w:rsidRDefault="008A4E1B" w:rsidP="008A4E1B">
      <w:pPr>
        <w:pStyle w:val="ListParagraph"/>
        <w:numPr>
          <w:ilvl w:val="0"/>
          <w:numId w:val="21"/>
        </w:numPr>
        <w:rPr>
          <w:rFonts w:ascii="Arial" w:hAnsi="Arial" w:cs="Arial"/>
          <w:color w:val="000000" w:themeColor="text1"/>
          <w:lang w:val="sr-Cyrl-RS"/>
        </w:rPr>
      </w:pPr>
      <w:r>
        <w:rPr>
          <w:rFonts w:ascii="Arial" w:hAnsi="Arial" w:cs="Arial"/>
          <w:b/>
          <w:color w:val="000000" w:themeColor="text1"/>
          <w:lang w:val="sr-Cyrl-RS"/>
        </w:rPr>
        <w:t>Т</w:t>
      </w:r>
      <w:r w:rsidR="00216EE7" w:rsidRPr="008A4E1B">
        <w:rPr>
          <w:rFonts w:ascii="Arial" w:hAnsi="Arial" w:cs="Arial"/>
          <w:b/>
          <w:color w:val="000000" w:themeColor="text1"/>
          <w:lang w:val="sr-Cyrl-RS"/>
        </w:rPr>
        <w:t>ачки 6.3</w:t>
      </w:r>
      <w:r w:rsidR="00F85C55">
        <w:rPr>
          <w:rFonts w:ascii="Arial" w:hAnsi="Arial" w:cs="Arial"/>
          <w:b/>
          <w:color w:val="000000" w:themeColor="text1"/>
          <w:lang w:val="sr-Cyrl-RS"/>
        </w:rPr>
        <w:t>1</w:t>
      </w:r>
      <w:r w:rsidR="00216EE7" w:rsidRPr="008A4E1B">
        <w:rPr>
          <w:rFonts w:ascii="Arial" w:hAnsi="Arial" w:cs="Arial"/>
          <w:b/>
          <w:color w:val="000000" w:themeColor="text1"/>
          <w:lang w:val="sr-Cyrl-RS"/>
        </w:rPr>
        <w:t xml:space="preserve"> </w:t>
      </w:r>
      <w:r w:rsidR="00216EE7" w:rsidRPr="008A4E1B">
        <w:rPr>
          <w:rFonts w:ascii="Arial" w:hAnsi="Arial" w:cs="Arial"/>
          <w:b/>
        </w:rPr>
        <w:t>Закључивање уговора</w:t>
      </w:r>
      <w:r>
        <w:rPr>
          <w:rFonts w:ascii="Arial" w:hAnsi="Arial" w:cs="Arial"/>
          <w:b/>
          <w:lang w:val="sr-Cyrl-RS"/>
        </w:rPr>
        <w:t>,</w:t>
      </w:r>
      <w:r w:rsidR="00216EE7" w:rsidRPr="008A4E1B">
        <w:rPr>
          <w:rFonts w:ascii="Arial" w:hAnsi="Arial" w:cs="Arial"/>
          <w:b/>
          <w:color w:val="000000" w:themeColor="text1"/>
          <w:lang w:val="sr-Cyrl-RS"/>
        </w:rPr>
        <w:t xml:space="preserve"> </w:t>
      </w:r>
      <w:r w:rsidRPr="008A4E1B">
        <w:rPr>
          <w:rFonts w:ascii="Arial" w:hAnsi="Arial" w:cs="Arial"/>
          <w:b/>
          <w:color w:val="000000" w:themeColor="text1"/>
          <w:lang w:val="sr-Cyrl-RS"/>
        </w:rPr>
        <w:t xml:space="preserve">на страни </w:t>
      </w:r>
      <w:r>
        <w:rPr>
          <w:rFonts w:ascii="Arial" w:hAnsi="Arial" w:cs="Arial"/>
          <w:b/>
          <w:color w:val="000000" w:themeColor="text1"/>
          <w:lang w:val="sr-Cyrl-RS"/>
        </w:rPr>
        <w:t>2</w:t>
      </w:r>
      <w:r w:rsidR="00A9301D">
        <w:rPr>
          <w:rFonts w:ascii="Arial" w:hAnsi="Arial" w:cs="Arial"/>
          <w:b/>
          <w:color w:val="000000" w:themeColor="text1"/>
          <w:lang w:val="sr-Cyrl-RS"/>
        </w:rPr>
        <w:t>1</w:t>
      </w:r>
      <w:r w:rsidRPr="008A4E1B">
        <w:rPr>
          <w:rFonts w:ascii="Arial" w:hAnsi="Arial" w:cs="Arial"/>
          <w:b/>
          <w:color w:val="000000" w:themeColor="text1"/>
          <w:lang w:val="sr-Cyrl-RS"/>
        </w:rPr>
        <w:t xml:space="preserve"> од </w:t>
      </w:r>
      <w:r w:rsidR="00B04A5E">
        <w:rPr>
          <w:rFonts w:ascii="Arial" w:hAnsi="Arial" w:cs="Arial"/>
          <w:b/>
          <w:color w:val="000000" w:themeColor="text1"/>
          <w:lang w:val="sr-Cyrl-RS"/>
        </w:rPr>
        <w:t>4</w:t>
      </w:r>
      <w:r w:rsidR="00A9301D">
        <w:rPr>
          <w:rFonts w:ascii="Arial" w:hAnsi="Arial" w:cs="Arial"/>
          <w:b/>
          <w:color w:val="000000" w:themeColor="text1"/>
          <w:lang w:val="sr-Cyrl-RS"/>
        </w:rPr>
        <w:t>5</w:t>
      </w:r>
      <w:r w:rsidRPr="008A4E1B">
        <w:rPr>
          <w:rFonts w:ascii="Arial" w:hAnsi="Arial" w:cs="Arial"/>
          <w:b/>
          <w:color w:val="000000" w:themeColor="text1"/>
          <w:lang w:val="sr-Cyrl-RS"/>
        </w:rPr>
        <w:t xml:space="preserve"> конкурсне документације, </w:t>
      </w:r>
      <w:r w:rsidRPr="008A4E1B">
        <w:rPr>
          <w:rFonts w:ascii="Arial" w:hAnsi="Arial" w:cs="Arial"/>
          <w:b/>
          <w:iCs/>
          <w:lang w:val="sr-Cyrl-RS"/>
        </w:rPr>
        <w:t>мења се и гласи:</w:t>
      </w:r>
    </w:p>
    <w:p w:rsidR="00013091" w:rsidRDefault="00216EE7" w:rsidP="00013091">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013091" w:rsidRPr="009D59E3" w:rsidRDefault="00216EE7" w:rsidP="00013091">
      <w:pPr>
        <w:jc w:val="both"/>
        <w:rPr>
          <w:rFonts w:ascii="Arial" w:eastAsia="Calibri" w:hAnsi="Arial" w:cs="Arial"/>
          <w:b/>
          <w:sz w:val="22"/>
          <w:szCs w:val="22"/>
          <w:lang w:val="sr-Cyrl-RS" w:eastAsia="en-US"/>
        </w:rPr>
      </w:pPr>
      <w:r w:rsidRPr="009D59E3">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9D59E3">
        <w:rPr>
          <w:rFonts w:ascii="Arial" w:eastAsia="Calibri" w:hAnsi="Arial" w:cs="Arial"/>
          <w:b/>
          <w:sz w:val="22"/>
          <w:szCs w:val="22"/>
          <w:lang w:val="en-US" w:eastAsia="en-US"/>
        </w:rPr>
        <w:t>)  дана</w:t>
      </w:r>
      <w:proofErr w:type="gramEnd"/>
      <w:r w:rsidRPr="009D59E3">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9D59E3">
        <w:rPr>
          <w:rFonts w:ascii="Arial" w:eastAsia="Calibri" w:hAnsi="Arial" w:cs="Arial"/>
          <w:b/>
          <w:sz w:val="22"/>
          <w:szCs w:val="22"/>
          <w:lang w:val="sr-Cyrl-RS" w:eastAsia="en-US"/>
        </w:rPr>
        <w:t>средство финансијског обезбеђења</w:t>
      </w:r>
      <w:r w:rsidRPr="009D59E3">
        <w:rPr>
          <w:rFonts w:ascii="Arial" w:eastAsia="Calibri" w:hAnsi="Arial" w:cs="Arial"/>
          <w:b/>
          <w:sz w:val="22"/>
          <w:szCs w:val="22"/>
          <w:lang w:val="en-US" w:eastAsia="en-US"/>
        </w:rPr>
        <w:t xml:space="preserve"> за добро извршење посла.</w:t>
      </w:r>
    </w:p>
    <w:p w:rsidR="00013091" w:rsidRPr="009D59E3" w:rsidRDefault="00216EE7" w:rsidP="00013091">
      <w:pPr>
        <w:jc w:val="both"/>
        <w:rPr>
          <w:rFonts w:ascii="Arial" w:eastAsia="Calibri" w:hAnsi="Arial" w:cs="Arial"/>
          <w:sz w:val="22"/>
          <w:szCs w:val="22"/>
          <w:lang w:val="sr-Cyrl-RS" w:eastAsia="en-US"/>
        </w:rPr>
      </w:pPr>
      <w:proofErr w:type="gramStart"/>
      <w:r w:rsidRPr="009D59E3">
        <w:rPr>
          <w:rFonts w:ascii="Arial" w:eastAsia="Calibri"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013091" w:rsidRPr="009D59E3" w:rsidRDefault="00216EE7" w:rsidP="00013091">
      <w:pPr>
        <w:jc w:val="both"/>
        <w:rPr>
          <w:rFonts w:ascii="Arial" w:eastAsia="Calibri" w:hAnsi="Arial" w:cs="Arial"/>
          <w:sz w:val="22"/>
          <w:szCs w:val="22"/>
          <w:lang w:val="sr-Cyrl-RS" w:eastAsia="en-US"/>
        </w:rPr>
      </w:pPr>
      <w:r w:rsidRPr="009D59E3">
        <w:rPr>
          <w:rFonts w:ascii="Arial" w:eastAsia="Calibri" w:hAnsi="Arial" w:cs="Arial"/>
          <w:sz w:val="22"/>
          <w:szCs w:val="22"/>
          <w:lang w:val="sr-Cyrl-RS" w:eastAsia="en-US"/>
        </w:rPr>
        <w:t xml:space="preserve">У том случају Наручилац има право да изврши  наплату </w:t>
      </w:r>
      <w:r w:rsidR="00614EFF" w:rsidRPr="009D59E3">
        <w:rPr>
          <w:rFonts w:ascii="Arial" w:eastAsia="Calibri" w:hAnsi="Arial" w:cs="Arial"/>
          <w:sz w:val="22"/>
          <w:szCs w:val="22"/>
          <w:lang w:val="sr-Cyrl-RS" w:eastAsia="en-US"/>
        </w:rPr>
        <w:t xml:space="preserve">СФО </w:t>
      </w:r>
      <w:r w:rsidRPr="009D59E3">
        <w:rPr>
          <w:rFonts w:ascii="Arial" w:eastAsia="Calibri" w:hAnsi="Arial" w:cs="Arial"/>
          <w:sz w:val="22"/>
          <w:szCs w:val="22"/>
          <w:lang w:val="sr-Cyrl-RS" w:eastAsia="en-US"/>
        </w:rPr>
        <w:t>за  озбиљност  понуде.</w:t>
      </w:r>
    </w:p>
    <w:p w:rsidR="00216EE7" w:rsidRPr="009D59E3" w:rsidRDefault="00216EE7" w:rsidP="00013091">
      <w:pPr>
        <w:jc w:val="both"/>
        <w:rPr>
          <w:rFonts w:ascii="Arial" w:eastAsia="Calibri" w:hAnsi="Arial" w:cs="Arial"/>
          <w:sz w:val="22"/>
          <w:szCs w:val="22"/>
          <w:lang w:val="sr-Cyrl-RS" w:eastAsia="en-US"/>
        </w:rPr>
      </w:pPr>
      <w:proofErr w:type="gramStart"/>
      <w:r w:rsidRPr="009D59E3">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9D59E3">
        <w:rPr>
          <w:rFonts w:ascii="Arial" w:eastAsia="Calibri" w:hAnsi="Arial" w:cs="Arial"/>
          <w:sz w:val="22"/>
          <w:szCs w:val="22"/>
          <w:lang w:val="sr-Cyrl-RS" w:eastAsia="en-US"/>
        </w:rPr>
        <w:t>може</w:t>
      </w:r>
      <w:r w:rsidRPr="009D59E3">
        <w:rPr>
          <w:rFonts w:ascii="Arial" w:eastAsia="Calibri" w:hAnsi="Arial" w:cs="Arial"/>
          <w:sz w:val="22"/>
          <w:szCs w:val="22"/>
          <w:lang w:val="en-US" w:eastAsia="en-US"/>
        </w:rPr>
        <w:t xml:space="preserve"> сходно члану 112.</w:t>
      </w:r>
      <w:proofErr w:type="gramEnd"/>
      <w:r w:rsidRPr="009D59E3">
        <w:rPr>
          <w:rFonts w:ascii="Arial" w:eastAsia="Calibri" w:hAnsi="Arial" w:cs="Arial"/>
          <w:sz w:val="22"/>
          <w:szCs w:val="22"/>
          <w:lang w:val="en-US" w:eastAsia="en-US"/>
        </w:rPr>
        <w:t xml:space="preserve"> </w:t>
      </w:r>
      <w:proofErr w:type="gramStart"/>
      <w:r w:rsidRPr="009D59E3">
        <w:rPr>
          <w:rFonts w:ascii="Arial" w:eastAsia="Calibri" w:hAnsi="Arial" w:cs="Arial"/>
          <w:sz w:val="22"/>
          <w:szCs w:val="22"/>
          <w:lang w:val="en-US" w:eastAsia="en-US"/>
        </w:rPr>
        <w:t>став</w:t>
      </w:r>
      <w:proofErr w:type="gramEnd"/>
      <w:r w:rsidRPr="009D59E3">
        <w:rPr>
          <w:rFonts w:ascii="Arial" w:eastAsia="Calibri" w:hAnsi="Arial" w:cs="Arial"/>
          <w:sz w:val="22"/>
          <w:szCs w:val="22"/>
          <w:lang w:val="en-US" w:eastAsia="en-US"/>
        </w:rPr>
        <w:t xml:space="preserve"> 2. </w:t>
      </w:r>
      <w:proofErr w:type="gramStart"/>
      <w:r w:rsidRPr="009D59E3">
        <w:rPr>
          <w:rFonts w:ascii="Arial" w:eastAsia="Calibri" w:hAnsi="Arial" w:cs="Arial"/>
          <w:sz w:val="22"/>
          <w:szCs w:val="22"/>
          <w:lang w:val="en-US" w:eastAsia="en-US"/>
        </w:rPr>
        <w:t>тачка</w:t>
      </w:r>
      <w:proofErr w:type="gramEnd"/>
      <w:r w:rsidRPr="009D59E3">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F85C55" w:rsidRPr="009D59E3" w:rsidRDefault="00F85C55" w:rsidP="00013091">
      <w:pPr>
        <w:jc w:val="both"/>
        <w:rPr>
          <w:rFonts w:ascii="Arial" w:eastAsia="Calibri" w:hAnsi="Arial" w:cs="Arial"/>
          <w:sz w:val="22"/>
          <w:szCs w:val="22"/>
          <w:lang w:val="sr-Cyrl-RS" w:eastAsia="en-US"/>
        </w:rPr>
      </w:pPr>
    </w:p>
    <w:p w:rsidR="008A4E1B" w:rsidRDefault="00A9301D" w:rsidP="008A4E1B">
      <w:pPr>
        <w:jc w:val="both"/>
        <w:rPr>
          <w:rFonts w:ascii="Arial" w:hAnsi="Arial" w:cs="Arial"/>
          <w:sz w:val="22"/>
          <w:szCs w:val="22"/>
          <w:lang w:val="sr-Cyrl-RS"/>
        </w:rPr>
      </w:pPr>
      <w:r>
        <w:rPr>
          <w:rFonts w:ascii="Arial" w:hAnsi="Arial" w:cs="Arial"/>
          <w:b/>
          <w:color w:val="000000" w:themeColor="text1"/>
          <w:szCs w:val="24"/>
          <w:u w:val="single"/>
          <w:lang w:val="sr-Cyrl-RS"/>
        </w:rPr>
        <w:t>9</w:t>
      </w:r>
      <w:r w:rsidR="008A4E1B">
        <w:rPr>
          <w:rFonts w:ascii="Arial" w:hAnsi="Arial" w:cs="Arial"/>
          <w:b/>
          <w:color w:val="000000" w:themeColor="text1"/>
          <w:szCs w:val="24"/>
          <w:u w:val="single"/>
          <w:lang w:val="sr-Cyrl-RS"/>
        </w:rPr>
        <w:t xml:space="preserve">. </w:t>
      </w:r>
      <w:r w:rsidR="008A4E1B">
        <w:rPr>
          <w:rFonts w:ascii="Arial" w:hAnsi="Arial" w:cs="Arial"/>
          <w:b/>
          <w:iCs/>
          <w:sz w:val="22"/>
          <w:szCs w:val="22"/>
          <w:u w:val="single"/>
          <w:lang w:val="sr-Cyrl-RS" w:eastAsia="en-US"/>
        </w:rPr>
        <w:t>МОДЕЛ УГОВОРА- Средства финансијског обезбеђења, Ч</w:t>
      </w:r>
      <w:r>
        <w:rPr>
          <w:rFonts w:ascii="Arial" w:hAnsi="Arial" w:cs="Arial"/>
          <w:b/>
          <w:color w:val="000000" w:themeColor="text1"/>
          <w:sz w:val="22"/>
          <w:szCs w:val="22"/>
          <w:u w:val="single"/>
          <w:lang w:val="sr-Cyrl-RS"/>
        </w:rPr>
        <w:t>лан 10</w:t>
      </w:r>
      <w:r w:rsidR="00EF6D44" w:rsidRPr="00EF6D44">
        <w:rPr>
          <w:rFonts w:ascii="Arial" w:hAnsi="Arial" w:cs="Arial"/>
          <w:b/>
          <w:color w:val="000000" w:themeColor="text1"/>
          <w:sz w:val="22"/>
          <w:szCs w:val="22"/>
          <w:u w:val="single"/>
          <w:lang w:val="sr-Cyrl-RS"/>
        </w:rPr>
        <w:t xml:space="preserve">. </w:t>
      </w:r>
      <w:r w:rsidR="008A4E1B" w:rsidRPr="008A4E1B">
        <w:rPr>
          <w:rFonts w:ascii="Arial" w:hAnsi="Arial" w:cs="Arial"/>
          <w:sz w:val="22"/>
          <w:szCs w:val="22"/>
          <w:lang w:val="sr-Cyrl-RS"/>
        </w:rPr>
        <w:t xml:space="preserve">на страни </w:t>
      </w:r>
      <w:r w:rsidR="008A4E1B">
        <w:rPr>
          <w:rFonts w:ascii="Arial" w:hAnsi="Arial" w:cs="Arial"/>
          <w:sz w:val="22"/>
          <w:szCs w:val="22"/>
          <w:lang w:val="sr-Cyrl-RS"/>
        </w:rPr>
        <w:t>4</w:t>
      </w:r>
      <w:r>
        <w:rPr>
          <w:rFonts w:ascii="Arial" w:hAnsi="Arial" w:cs="Arial"/>
          <w:sz w:val="22"/>
          <w:szCs w:val="22"/>
          <w:lang w:val="sr-Cyrl-RS"/>
        </w:rPr>
        <w:t>1- 43</w:t>
      </w:r>
      <w:r w:rsidR="008A4E1B" w:rsidRPr="008A4E1B">
        <w:rPr>
          <w:rFonts w:ascii="Arial" w:hAnsi="Arial" w:cs="Arial"/>
          <w:sz w:val="22"/>
          <w:szCs w:val="22"/>
          <w:lang w:val="sr-Cyrl-RS"/>
        </w:rPr>
        <w:t xml:space="preserve"> од </w:t>
      </w:r>
      <w:r w:rsidR="00B04A5E">
        <w:rPr>
          <w:rFonts w:ascii="Arial" w:hAnsi="Arial" w:cs="Arial"/>
          <w:sz w:val="22"/>
          <w:szCs w:val="22"/>
          <w:lang w:val="sr-Cyrl-RS"/>
        </w:rPr>
        <w:t>4</w:t>
      </w:r>
      <w:r>
        <w:rPr>
          <w:rFonts w:ascii="Arial" w:hAnsi="Arial" w:cs="Arial"/>
          <w:sz w:val="22"/>
          <w:szCs w:val="22"/>
          <w:lang w:val="sr-Cyrl-RS"/>
        </w:rPr>
        <w:t>5</w:t>
      </w:r>
      <w:r w:rsidR="008A4E1B" w:rsidRPr="008A4E1B">
        <w:rPr>
          <w:rFonts w:ascii="Arial" w:hAnsi="Arial" w:cs="Arial"/>
          <w:sz w:val="22"/>
          <w:szCs w:val="22"/>
          <w:lang w:val="sr-Cyrl-RS"/>
        </w:rPr>
        <w:t xml:space="preserve"> к</w:t>
      </w:r>
      <w:r w:rsidR="008A4E1B" w:rsidRPr="008A4E1B">
        <w:rPr>
          <w:rFonts w:ascii="Arial" w:hAnsi="Arial" w:cs="Arial"/>
          <w:sz w:val="22"/>
          <w:szCs w:val="22"/>
        </w:rPr>
        <w:t>онкурсне документације</w:t>
      </w:r>
      <w:r w:rsidR="008A4E1B" w:rsidRPr="008A4E1B">
        <w:rPr>
          <w:rFonts w:ascii="Arial" w:hAnsi="Arial" w:cs="Arial"/>
          <w:sz w:val="22"/>
          <w:szCs w:val="22"/>
          <w:lang w:val="sr-Cyrl-RS"/>
        </w:rPr>
        <w:t>,</w:t>
      </w:r>
      <w:r w:rsidR="008A4E1B" w:rsidRPr="008A4E1B">
        <w:rPr>
          <w:rFonts w:ascii="Arial" w:hAnsi="Arial" w:cs="Arial"/>
          <w:sz w:val="22"/>
          <w:szCs w:val="22"/>
        </w:rPr>
        <w:t xml:space="preserve"> </w:t>
      </w:r>
      <w:r w:rsidR="008A4E1B" w:rsidRPr="008A4E1B">
        <w:rPr>
          <w:rFonts w:ascii="Arial" w:hAnsi="Arial" w:cs="Arial"/>
          <w:sz w:val="22"/>
          <w:szCs w:val="22"/>
          <w:lang w:val="sr-Cyrl-RS"/>
        </w:rPr>
        <w:t>допуњу</w:t>
      </w:r>
      <w:r w:rsidR="008A4E1B">
        <w:rPr>
          <w:rFonts w:ascii="Arial" w:hAnsi="Arial" w:cs="Arial"/>
          <w:sz w:val="22"/>
          <w:szCs w:val="22"/>
          <w:lang w:val="sr-Cyrl-RS"/>
        </w:rPr>
        <w:t>ју</w:t>
      </w:r>
      <w:r w:rsidR="008A4E1B" w:rsidRPr="008A4E1B">
        <w:rPr>
          <w:rFonts w:ascii="Arial" w:hAnsi="Arial" w:cs="Arial"/>
          <w:sz w:val="22"/>
          <w:szCs w:val="22"/>
        </w:rPr>
        <w:t xml:space="preserve"> се и глас</w:t>
      </w:r>
      <w:r w:rsidR="008A4E1B">
        <w:rPr>
          <w:rFonts w:ascii="Arial" w:hAnsi="Arial" w:cs="Arial"/>
          <w:sz w:val="22"/>
          <w:szCs w:val="22"/>
          <w:lang w:val="sr-Cyrl-RS"/>
        </w:rPr>
        <w:t>е</w:t>
      </w:r>
      <w:r w:rsidR="008A4E1B" w:rsidRPr="008A4E1B">
        <w:rPr>
          <w:rFonts w:ascii="Arial" w:hAnsi="Arial" w:cs="Arial"/>
          <w:sz w:val="22"/>
          <w:szCs w:val="22"/>
        </w:rPr>
        <w:t xml:space="preserve"> као у прилогу.</w:t>
      </w:r>
    </w:p>
    <w:p w:rsidR="00A9301D" w:rsidRDefault="00A9301D" w:rsidP="00EF6D44">
      <w:pPr>
        <w:jc w:val="both"/>
        <w:rPr>
          <w:rFonts w:ascii="Arial" w:hAnsi="Arial" w:cs="Arial"/>
          <w:b/>
          <w:color w:val="000000" w:themeColor="text1"/>
          <w:sz w:val="22"/>
          <w:szCs w:val="22"/>
          <w:u w:val="single"/>
          <w:lang w:val="sr-Cyrl-RS"/>
        </w:rPr>
      </w:pPr>
    </w:p>
    <w:p w:rsidR="009D59E3" w:rsidRPr="00EF6D44" w:rsidRDefault="009D59E3" w:rsidP="00EF6D44">
      <w:pPr>
        <w:jc w:val="both"/>
        <w:rPr>
          <w:rFonts w:ascii="Arial" w:hAnsi="Arial" w:cs="Arial"/>
          <w:b/>
          <w:color w:val="000000" w:themeColor="text1"/>
          <w:sz w:val="22"/>
          <w:szCs w:val="22"/>
          <w:u w:val="single"/>
          <w:lang w:val="sr-Cyrl-RS"/>
        </w:rPr>
      </w:pPr>
    </w:p>
    <w:p w:rsidR="00706F20" w:rsidRDefault="00706F20"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p>
    <w:p w:rsidR="00706F20" w:rsidRDefault="00706F20" w:rsidP="00A5694F">
      <w:pPr>
        <w:jc w:val="right"/>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измен</w:t>
      </w:r>
      <w:r w:rsidR="00B15BDE">
        <w:rPr>
          <w:rFonts w:ascii="Arial" w:hAnsi="Arial" w:cs="Arial"/>
          <w:color w:val="000000" w:themeColor="text1"/>
          <w:sz w:val="22"/>
          <w:szCs w:val="22"/>
          <w:lang w:val="sr-Cyrl-RS"/>
        </w:rPr>
        <w:t>е</w:t>
      </w:r>
      <w:r w:rsidRPr="00706F20">
        <w:rPr>
          <w:rFonts w:ascii="Arial" w:hAnsi="Arial" w:cs="Arial"/>
          <w:color w:val="000000" w:themeColor="text1"/>
          <w:sz w:val="22"/>
          <w:szCs w:val="22"/>
          <w:lang w:val="en-US"/>
        </w:rPr>
        <w:t xml:space="preserve"> конкурсне документације се објављуј</w:t>
      </w:r>
      <w:r w:rsidR="00B15BDE">
        <w:rPr>
          <w:rFonts w:ascii="Arial" w:hAnsi="Arial" w:cs="Arial"/>
          <w:color w:val="000000" w:themeColor="text1"/>
          <w:sz w:val="22"/>
          <w:szCs w:val="22"/>
          <w:lang w:val="sr-Cyrl-RS"/>
        </w:rPr>
        <w:t>у</w:t>
      </w:r>
      <w:r w:rsidRPr="00706F20">
        <w:rPr>
          <w:rFonts w:ascii="Arial" w:hAnsi="Arial" w:cs="Arial"/>
          <w:color w:val="000000" w:themeColor="text1"/>
          <w:sz w:val="22"/>
          <w:szCs w:val="22"/>
          <w:lang w:val="en-US"/>
        </w:rPr>
        <w:t xml:space="preserve">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987922" w:rsidRDefault="00987922" w:rsidP="00892E99">
      <w:pPr>
        <w:suppressAutoHyphens w:val="0"/>
        <w:ind w:left="360"/>
        <w:jc w:val="both"/>
        <w:outlineLvl w:val="0"/>
        <w:rPr>
          <w:rFonts w:ascii="Arial" w:hAnsi="Arial" w:cs="Arial"/>
          <w:color w:val="000000" w:themeColor="text1"/>
          <w:sz w:val="22"/>
          <w:szCs w:val="22"/>
          <w:lang w:val="sr-Cyrl-RS"/>
        </w:rPr>
      </w:pPr>
    </w:p>
    <w:p w:rsidR="008A4E1B" w:rsidRDefault="0003785B" w:rsidP="00013091">
      <w:pPr>
        <w:suppressAutoHyphens w:val="0"/>
        <w:outlineLvl w:val="0"/>
        <w:rPr>
          <w:rFonts w:ascii="Arial" w:hAnsi="Arial" w:cs="Arial"/>
          <w:color w:val="000000" w:themeColor="text1"/>
          <w:sz w:val="22"/>
          <w:szCs w:val="22"/>
          <w:lang w:val="sr-Cyrl-RS"/>
        </w:rPr>
      </w:pPr>
      <w:r w:rsidRPr="00013091">
        <w:rPr>
          <w:rFonts w:ascii="Arial" w:hAnsi="Arial" w:cs="Arial"/>
          <w:color w:val="000000" w:themeColor="text1"/>
          <w:sz w:val="22"/>
          <w:szCs w:val="22"/>
          <w:u w:val="single"/>
          <w:lang w:val="sr-Cyrl-RS"/>
        </w:rPr>
        <w:t>У прилогу:</w:t>
      </w:r>
      <w:r>
        <w:rPr>
          <w:rFonts w:ascii="Arial" w:hAnsi="Arial" w:cs="Arial"/>
          <w:color w:val="000000" w:themeColor="text1"/>
          <w:sz w:val="22"/>
          <w:szCs w:val="22"/>
          <w:lang w:val="sr-Cyrl-RS"/>
        </w:rPr>
        <w:t xml:space="preserve"> </w:t>
      </w:r>
      <w:r w:rsidR="006E0684">
        <w:rPr>
          <w:rFonts w:ascii="Arial" w:hAnsi="Arial" w:cs="Arial"/>
          <w:color w:val="000000" w:themeColor="text1"/>
          <w:sz w:val="22"/>
          <w:szCs w:val="22"/>
          <w:lang w:val="sr-Cyrl-RS"/>
        </w:rPr>
        <w:t xml:space="preserve">    </w:t>
      </w:r>
    </w:p>
    <w:p w:rsidR="006E0684" w:rsidRDefault="006E0684" w:rsidP="00013091">
      <w:pPr>
        <w:suppressAutoHyphens w:val="0"/>
        <w:outlineLvl w:val="0"/>
        <w:rPr>
          <w:rFonts w:ascii="Arial" w:hAnsi="Arial" w:cs="Arial"/>
          <w:color w:val="000000" w:themeColor="text1"/>
          <w:sz w:val="22"/>
          <w:szCs w:val="22"/>
          <w:lang w:val="sr-Cyrl-RS"/>
        </w:rPr>
      </w:pPr>
    </w:p>
    <w:p w:rsidR="006E0684" w:rsidRDefault="006E0684"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Важећа „Техничка спецификација“</w:t>
      </w:r>
    </w:p>
    <w:p w:rsidR="008A4E1B" w:rsidRDefault="008A4E1B"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 </w:t>
      </w:r>
      <w:r w:rsidR="0003785B">
        <w:rPr>
          <w:rFonts w:ascii="Arial" w:hAnsi="Arial" w:cs="Arial"/>
          <w:color w:val="000000" w:themeColor="text1"/>
          <w:sz w:val="22"/>
          <w:szCs w:val="22"/>
          <w:lang w:val="sr-Cyrl-RS"/>
        </w:rPr>
        <w:t>Тачке</w:t>
      </w:r>
      <w:r w:rsidR="00013091">
        <w:rPr>
          <w:rFonts w:ascii="Arial" w:hAnsi="Arial" w:cs="Arial"/>
          <w:color w:val="000000" w:themeColor="text1"/>
          <w:sz w:val="22"/>
          <w:szCs w:val="22"/>
          <w:lang w:val="sr-Cyrl-RS"/>
        </w:rPr>
        <w:t xml:space="preserve"> „Упутства понуђачима како да сачине понуду“ </w:t>
      </w:r>
      <w:r>
        <w:rPr>
          <w:rFonts w:ascii="Arial" w:hAnsi="Arial" w:cs="Arial"/>
          <w:color w:val="000000" w:themeColor="text1"/>
          <w:sz w:val="22"/>
          <w:szCs w:val="22"/>
          <w:lang w:val="sr-Cyrl-RS"/>
        </w:rPr>
        <w:t>на које се измене односе;</w:t>
      </w:r>
    </w:p>
    <w:p w:rsidR="00D903DE" w:rsidRDefault="005A7B01" w:rsidP="00013091">
      <w:pPr>
        <w:suppressAutoHyphens w:val="0"/>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r w:rsidR="00D903DE">
        <w:rPr>
          <w:rFonts w:ascii="Arial" w:hAnsi="Arial" w:cs="Arial"/>
          <w:color w:val="000000" w:themeColor="text1"/>
          <w:sz w:val="22"/>
          <w:szCs w:val="22"/>
          <w:lang w:val="sr-Cyrl-RS"/>
        </w:rPr>
        <w:t>Важећи део Обрасца понуде „Цена и комерцијални услови понуде“.</w:t>
      </w:r>
    </w:p>
    <w:p w:rsidR="00D903DE" w:rsidRDefault="00D903DE" w:rsidP="00013091">
      <w:pPr>
        <w:suppressAutoHyphens w:val="0"/>
        <w:outlineLvl w:val="0"/>
        <w:rPr>
          <w:rFonts w:ascii="Arial" w:hAnsi="Arial" w:cs="Arial"/>
          <w:iCs/>
          <w:sz w:val="22"/>
          <w:szCs w:val="22"/>
          <w:lang w:val="sr-Cyrl-RS" w:eastAsia="en-US"/>
        </w:rPr>
      </w:pPr>
      <w:r>
        <w:rPr>
          <w:rFonts w:ascii="Arial" w:hAnsi="Arial" w:cs="Arial"/>
          <w:color w:val="000000" w:themeColor="text1"/>
          <w:sz w:val="22"/>
          <w:szCs w:val="22"/>
          <w:lang w:val="sr-Cyrl-RS"/>
        </w:rPr>
        <w:t xml:space="preserve">- </w:t>
      </w:r>
      <w:r w:rsidR="005A7B01">
        <w:rPr>
          <w:rFonts w:ascii="Arial" w:hAnsi="Arial" w:cs="Arial"/>
          <w:color w:val="000000" w:themeColor="text1"/>
          <w:sz w:val="22"/>
          <w:szCs w:val="22"/>
          <w:lang w:val="sr-Cyrl-RS"/>
        </w:rPr>
        <w:t>Важећи Образац структуре цене,</w:t>
      </w:r>
      <w:r w:rsidR="008A4E1B">
        <w:rPr>
          <w:rFonts w:ascii="Arial" w:hAnsi="Arial" w:cs="Arial"/>
          <w:iCs/>
          <w:sz w:val="22"/>
          <w:szCs w:val="22"/>
          <w:lang w:val="sr-Cyrl-RS" w:eastAsia="en-US"/>
        </w:rPr>
        <w:tab/>
      </w:r>
    </w:p>
    <w:p w:rsidR="008A4E1B" w:rsidRPr="005A7B01" w:rsidRDefault="00D903DE" w:rsidP="00013091">
      <w:pPr>
        <w:suppressAutoHyphens w:val="0"/>
        <w:outlineLvl w:val="0"/>
        <w:rPr>
          <w:rFonts w:ascii="Arial" w:hAnsi="Arial" w:cs="Arial"/>
          <w:color w:val="000000" w:themeColor="text1"/>
          <w:sz w:val="22"/>
          <w:szCs w:val="22"/>
          <w:lang w:val="sr-Cyrl-RS"/>
        </w:rPr>
      </w:pPr>
      <w:r>
        <w:rPr>
          <w:rFonts w:ascii="Arial" w:hAnsi="Arial" w:cs="Arial"/>
          <w:iCs/>
          <w:sz w:val="22"/>
          <w:szCs w:val="22"/>
          <w:lang w:val="sr-Cyrl-RS" w:eastAsia="en-US"/>
        </w:rPr>
        <w:t>- Важећи Образац трошкова припреме понуде</w:t>
      </w:r>
      <w:r w:rsidR="008A4E1B">
        <w:rPr>
          <w:rFonts w:ascii="Arial" w:hAnsi="Arial" w:cs="Arial"/>
          <w:iCs/>
          <w:sz w:val="22"/>
          <w:szCs w:val="22"/>
          <w:lang w:val="sr-Cyrl-RS" w:eastAsia="en-US"/>
        </w:rPr>
        <w:tab/>
      </w:r>
    </w:p>
    <w:p w:rsidR="000D6BF0" w:rsidRDefault="008A4E1B" w:rsidP="00013091">
      <w:pPr>
        <w:suppressAutoHyphens w:val="0"/>
        <w:outlineLvl w:val="0"/>
        <w:rPr>
          <w:rFonts w:ascii="Arial" w:hAnsi="Arial" w:cs="Arial"/>
          <w:color w:val="000000" w:themeColor="text1"/>
          <w:sz w:val="22"/>
          <w:szCs w:val="22"/>
          <w:lang w:val="sr-Cyrl-RS"/>
        </w:rPr>
      </w:pPr>
      <w:r w:rsidRPr="008A4E1B">
        <w:rPr>
          <w:rFonts w:ascii="Arial" w:hAnsi="Arial" w:cs="Arial"/>
          <w:iCs/>
          <w:sz w:val="22"/>
          <w:szCs w:val="22"/>
          <w:lang w:val="sr-Cyrl-RS" w:eastAsia="en-US"/>
        </w:rPr>
        <w:t xml:space="preserve">- Важећи </w:t>
      </w:r>
      <w:r>
        <w:rPr>
          <w:rFonts w:ascii="Arial" w:hAnsi="Arial" w:cs="Arial"/>
          <w:color w:val="000000" w:themeColor="text1"/>
          <w:sz w:val="22"/>
          <w:szCs w:val="22"/>
          <w:lang w:val="sr-Cyrl-RS"/>
        </w:rPr>
        <w:t>„Модел</w:t>
      </w:r>
      <w:r w:rsidR="00013091">
        <w:rPr>
          <w:rFonts w:ascii="Arial" w:hAnsi="Arial" w:cs="Arial"/>
          <w:color w:val="000000" w:themeColor="text1"/>
          <w:sz w:val="22"/>
          <w:szCs w:val="22"/>
          <w:lang w:val="sr-Cyrl-RS"/>
        </w:rPr>
        <w:t xml:space="preserve"> уговора“</w:t>
      </w:r>
      <w:r w:rsidR="0003785B">
        <w:rPr>
          <w:rFonts w:ascii="Arial" w:hAnsi="Arial" w:cs="Arial"/>
          <w:color w:val="000000" w:themeColor="text1"/>
          <w:sz w:val="22"/>
          <w:szCs w:val="22"/>
          <w:lang w:val="sr-Cyrl-RS"/>
        </w:rPr>
        <w:t xml:space="preserve"> </w:t>
      </w:r>
      <w:r w:rsidR="00013091">
        <w:rPr>
          <w:rFonts w:ascii="Arial" w:hAnsi="Arial" w:cs="Arial"/>
          <w:color w:val="000000" w:themeColor="text1"/>
          <w:sz w:val="22"/>
          <w:szCs w:val="22"/>
          <w:lang w:val="sr-Cyrl-RS"/>
        </w:rPr>
        <w:t xml:space="preserve"> </w:t>
      </w: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03785B" w:rsidRDefault="0003785B" w:rsidP="0003785B">
      <w:pPr>
        <w:suppressAutoHyphens w:val="0"/>
        <w:ind w:left="360" w:hanging="360"/>
        <w:jc w:val="both"/>
        <w:outlineLvl w:val="0"/>
        <w:rPr>
          <w:rFonts w:ascii="Arial" w:hAnsi="Arial" w:cs="Arial"/>
          <w:color w:val="000000" w:themeColor="text1"/>
          <w:sz w:val="22"/>
          <w:szCs w:val="22"/>
          <w:lang w:val="sr-Cyrl-RS"/>
        </w:rPr>
      </w:pPr>
    </w:p>
    <w:p w:rsidR="004D1CC1" w:rsidRDefault="004D1CC1"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8A4E1B" w:rsidRDefault="008A4E1B"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DF22AA" w:rsidRDefault="00DF22AA" w:rsidP="00A9301D">
      <w:pPr>
        <w:tabs>
          <w:tab w:val="left" w:pos="284"/>
          <w:tab w:val="left" w:pos="330"/>
        </w:tabs>
        <w:suppressAutoHyphens w:val="0"/>
        <w:rPr>
          <w:rFonts w:ascii="Arial" w:eastAsia="TimesNewRomanPSMT" w:hAnsi="Arial" w:cs="Arial"/>
          <w:bCs/>
          <w:sz w:val="16"/>
          <w:szCs w:val="16"/>
          <w:lang w:val="sr-Cyrl-RS" w:eastAsia="en-US"/>
        </w:rPr>
      </w:pPr>
    </w:p>
    <w:p w:rsidR="006A2ABE" w:rsidRDefault="006A2ABE" w:rsidP="00A9301D">
      <w:pPr>
        <w:tabs>
          <w:tab w:val="left" w:pos="284"/>
          <w:tab w:val="left" w:pos="330"/>
        </w:tabs>
        <w:suppressAutoHyphens w:val="0"/>
        <w:rPr>
          <w:rFonts w:ascii="Arial" w:eastAsia="TimesNewRomanPSMT" w:hAnsi="Arial" w:cs="Arial"/>
          <w:bCs/>
          <w:sz w:val="16"/>
          <w:szCs w:val="16"/>
          <w:lang w:val="sr-Cyrl-RS" w:eastAsia="en-US"/>
        </w:rPr>
      </w:pPr>
    </w:p>
    <w:p w:rsidR="008A4E1B" w:rsidRPr="008A4E1B" w:rsidRDefault="008A4E1B" w:rsidP="004D1CC1">
      <w:pPr>
        <w:tabs>
          <w:tab w:val="left" w:pos="284"/>
          <w:tab w:val="left" w:pos="330"/>
        </w:tabs>
        <w:suppressAutoHyphens w:val="0"/>
        <w:ind w:left="284"/>
        <w:rPr>
          <w:rFonts w:ascii="Arial" w:eastAsia="TimesNewRomanPSMT" w:hAnsi="Arial" w:cs="Arial"/>
          <w:bCs/>
          <w:sz w:val="16"/>
          <w:szCs w:val="16"/>
          <w:lang w:val="sr-Cyrl-RS" w:eastAsia="en-US"/>
        </w:rPr>
      </w:pPr>
    </w:p>
    <w:p w:rsidR="006E0684" w:rsidRPr="005A7B01" w:rsidRDefault="006E0684" w:rsidP="006E0684">
      <w:pPr>
        <w:outlineLvl w:val="0"/>
        <w:rPr>
          <w:rFonts w:ascii="Arial" w:hAnsi="Arial" w:cs="Arial"/>
          <w:b/>
          <w:bCs/>
          <w:kern w:val="32"/>
        </w:rPr>
      </w:pPr>
      <w:bookmarkStart w:id="0" w:name="_Toc442559890"/>
      <w:bookmarkStart w:id="1" w:name="_Toc441651579"/>
      <w:r w:rsidRPr="005A7B01">
        <w:rPr>
          <w:rFonts w:ascii="Arial" w:hAnsi="Arial" w:cs="Arial"/>
          <w:b/>
          <w:bCs/>
          <w:kern w:val="32"/>
          <w:lang w:val="sr-Cyrl-RS"/>
        </w:rPr>
        <w:t>3.</w:t>
      </w:r>
      <w:r w:rsidRPr="005A7B01">
        <w:rPr>
          <w:rFonts w:ascii="Arial" w:hAnsi="Arial" w:cs="Arial"/>
          <w:b/>
          <w:bCs/>
          <w:kern w:val="32"/>
        </w:rPr>
        <w:t>ТЕХНИЧКА СПЕЦИФИКАЦИЈА</w:t>
      </w:r>
      <w:r w:rsidRPr="005A7B01">
        <w:rPr>
          <w:rFonts w:ascii="Arial" w:hAnsi="Arial" w:cs="Arial"/>
          <w:b/>
          <w:bCs/>
          <w:kern w:val="32"/>
          <w:lang w:val="sr-Cyrl-RS"/>
        </w:rPr>
        <w:t xml:space="preserve"> </w:t>
      </w:r>
    </w:p>
    <w:p w:rsidR="006E0684" w:rsidRPr="006E0684" w:rsidRDefault="006E0684" w:rsidP="006E0684">
      <w:pPr>
        <w:keepNext/>
        <w:suppressAutoHyphens w:val="0"/>
        <w:ind w:left="720"/>
        <w:jc w:val="both"/>
        <w:outlineLvl w:val="0"/>
        <w:rPr>
          <w:rFonts w:ascii="Arial" w:hAnsi="Arial" w:cs="Arial"/>
          <w:b/>
          <w:bCs/>
          <w:kern w:val="32"/>
          <w:sz w:val="22"/>
          <w:szCs w:val="22"/>
        </w:rPr>
      </w:pPr>
      <w:r>
        <w:rPr>
          <w:rFonts w:ascii="Arial" w:hAnsi="Arial" w:cs="Arial"/>
          <w:b/>
          <w:bCs/>
          <w:kern w:val="32"/>
          <w:sz w:val="22"/>
          <w:szCs w:val="22"/>
          <w:lang w:val="sr-Cyrl-RS"/>
        </w:rPr>
        <w:t>3.1.</w:t>
      </w:r>
      <w:r w:rsidRPr="006E0684">
        <w:rPr>
          <w:rFonts w:ascii="Arial" w:hAnsi="Arial" w:cs="Arial"/>
          <w:b/>
          <w:bCs/>
          <w:kern w:val="32"/>
          <w:sz w:val="22"/>
          <w:szCs w:val="22"/>
        </w:rPr>
        <w:t>Врста и количина добара</w:t>
      </w:r>
    </w:p>
    <w:p w:rsidR="006E0684" w:rsidRPr="006E0684" w:rsidRDefault="006E0684" w:rsidP="006E0684">
      <w:pPr>
        <w:rPr>
          <w:rFonts w:ascii="Arial" w:hAnsi="Arial" w:cs="Arial"/>
          <w:bCs/>
          <w:sz w:val="22"/>
          <w:szCs w:val="22"/>
          <w:lang w:val="sr-Cyrl-RS"/>
        </w:rPr>
      </w:pPr>
    </w:p>
    <w:p w:rsidR="006E0684" w:rsidRPr="006E0684" w:rsidRDefault="006E0684" w:rsidP="006E0684">
      <w:pPr>
        <w:rPr>
          <w:rFonts w:ascii="Arial" w:hAnsi="Arial" w:cs="Arial"/>
          <w:sz w:val="22"/>
          <w:szCs w:val="22"/>
          <w:lang w:val="sr-Cyrl-RS"/>
        </w:rPr>
      </w:pPr>
      <w:r w:rsidRPr="006E0684">
        <w:rPr>
          <w:rFonts w:ascii="Arial" w:hAnsi="Arial" w:cs="Arial"/>
          <w:bCs/>
          <w:sz w:val="22"/>
          <w:szCs w:val="22"/>
          <w:lang w:val="sr-Cyrl-RS"/>
        </w:rPr>
        <w:t>Предмет набавке су хидродинамичке спојнице за транспортерe Т2Р,Т2Л, Б1 и ротор копача.</w:t>
      </w:r>
    </w:p>
    <w:p w:rsidR="006E0684" w:rsidRPr="006E0684" w:rsidRDefault="006E0684" w:rsidP="006E0684">
      <w:pPr>
        <w:rPr>
          <w:rFonts w:ascii="Arial" w:hAnsi="Arial" w:cs="Arial"/>
          <w:b/>
          <w:sz w:val="22"/>
          <w:szCs w:val="22"/>
          <w:lang w:val="sr-Latn-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297"/>
        <w:gridCol w:w="1276"/>
        <w:gridCol w:w="1276"/>
      </w:tblGrid>
      <w:tr w:rsidR="006E0684" w:rsidRPr="006E0684" w:rsidTr="00D903DE">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6E0684" w:rsidRPr="006E0684" w:rsidRDefault="006E0684" w:rsidP="00D903DE">
            <w:pPr>
              <w:ind w:right="-1149"/>
              <w:rPr>
                <w:rFonts w:ascii="Arial" w:hAnsi="Arial" w:cs="Arial"/>
                <w:b/>
                <w:sz w:val="22"/>
                <w:szCs w:val="22"/>
                <w:lang w:val="sr-Latn-CS"/>
              </w:rPr>
            </w:pPr>
            <w:r w:rsidRPr="006E0684">
              <w:rPr>
                <w:rFonts w:ascii="Arial" w:hAnsi="Arial" w:cs="Arial"/>
                <w:b/>
                <w:sz w:val="22"/>
                <w:szCs w:val="22"/>
                <w:lang w:val="sr-Latn-CS"/>
              </w:rPr>
              <w:t>Рб</w:t>
            </w:r>
          </w:p>
        </w:tc>
        <w:tc>
          <w:tcPr>
            <w:tcW w:w="6297" w:type="dxa"/>
            <w:tcBorders>
              <w:top w:val="single" w:sz="4" w:space="0" w:color="auto"/>
              <w:left w:val="single" w:sz="4" w:space="0" w:color="auto"/>
              <w:bottom w:val="single" w:sz="4" w:space="0" w:color="auto"/>
              <w:right w:val="single" w:sz="4" w:space="0" w:color="auto"/>
            </w:tcBorders>
            <w:shd w:val="clear" w:color="auto" w:fill="C0C0C0"/>
            <w:vAlign w:val="center"/>
          </w:tcPr>
          <w:p w:rsidR="006E0684" w:rsidRPr="006E0684" w:rsidRDefault="006E0684" w:rsidP="00D903DE">
            <w:pPr>
              <w:ind w:right="-1149"/>
              <w:rPr>
                <w:rFonts w:ascii="Arial" w:hAnsi="Arial" w:cs="Arial"/>
                <w:b/>
                <w:sz w:val="22"/>
                <w:szCs w:val="22"/>
                <w:lang w:val="sr-Latn-CS"/>
              </w:rPr>
            </w:pPr>
            <w:r w:rsidRPr="006E0684">
              <w:rPr>
                <w:rFonts w:ascii="Arial" w:hAnsi="Arial" w:cs="Arial"/>
                <w:b/>
                <w:sz w:val="22"/>
                <w:szCs w:val="22"/>
                <w:lang w:val="sr-Latn-CS"/>
              </w:rPr>
              <w:t xml:space="preserve">           Предмет набавке</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6E0684" w:rsidRPr="006E0684" w:rsidRDefault="006E0684" w:rsidP="00D903DE">
            <w:pPr>
              <w:ind w:left="-108" w:right="-1149"/>
              <w:rPr>
                <w:rFonts w:ascii="Arial" w:hAnsi="Arial" w:cs="Arial"/>
                <w:b/>
                <w:sz w:val="22"/>
                <w:szCs w:val="22"/>
                <w:lang w:val="sr-Latn-CS"/>
              </w:rPr>
            </w:pPr>
            <w:r w:rsidRPr="006E0684">
              <w:rPr>
                <w:rFonts w:ascii="Arial" w:hAnsi="Arial" w:cs="Arial"/>
                <w:b/>
                <w:sz w:val="22"/>
                <w:szCs w:val="22"/>
                <w:lang w:val="sr-Latn-CS"/>
              </w:rPr>
              <w:t xml:space="preserve">   Јед</w:t>
            </w:r>
          </w:p>
          <w:p w:rsidR="006E0684" w:rsidRPr="006E0684" w:rsidRDefault="006E0684" w:rsidP="00D903DE">
            <w:pPr>
              <w:ind w:left="-108" w:right="-1149"/>
              <w:rPr>
                <w:rFonts w:ascii="Arial" w:hAnsi="Arial" w:cs="Arial"/>
                <w:b/>
                <w:sz w:val="22"/>
                <w:szCs w:val="22"/>
                <w:lang w:val="sr-Latn-CS"/>
              </w:rPr>
            </w:pPr>
            <w:r w:rsidRPr="006E0684">
              <w:rPr>
                <w:rFonts w:ascii="Arial" w:hAnsi="Arial" w:cs="Arial"/>
                <w:b/>
                <w:sz w:val="22"/>
                <w:szCs w:val="22"/>
                <w:lang w:val="sr-Latn-CS"/>
              </w:rPr>
              <w:t xml:space="preserve">  мере</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6E0684" w:rsidRPr="006E0684" w:rsidRDefault="006E0684" w:rsidP="00D903DE">
            <w:pPr>
              <w:ind w:left="-129" w:right="-1149"/>
              <w:rPr>
                <w:rFonts w:ascii="Arial" w:hAnsi="Arial" w:cs="Arial"/>
                <w:b/>
                <w:sz w:val="22"/>
                <w:szCs w:val="22"/>
                <w:lang w:val="sr-Latn-CS"/>
              </w:rPr>
            </w:pPr>
            <w:r w:rsidRPr="006E0684">
              <w:rPr>
                <w:rFonts w:ascii="Arial" w:hAnsi="Arial" w:cs="Arial"/>
                <w:b/>
                <w:sz w:val="22"/>
                <w:szCs w:val="22"/>
              </w:rPr>
              <w:t xml:space="preserve"> </w:t>
            </w:r>
            <w:r w:rsidRPr="006E0684">
              <w:rPr>
                <w:rFonts w:ascii="Arial" w:hAnsi="Arial" w:cs="Arial"/>
                <w:b/>
                <w:sz w:val="22"/>
                <w:szCs w:val="22"/>
                <w:lang w:val="sr-Latn-CS"/>
              </w:rPr>
              <w:t>Количина</w:t>
            </w:r>
          </w:p>
        </w:tc>
      </w:tr>
      <w:tr w:rsidR="006E0684" w:rsidRPr="006E0684" w:rsidTr="00D903DE">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right="-1149"/>
              <w:rPr>
                <w:rFonts w:ascii="Arial" w:hAnsi="Arial" w:cs="Arial"/>
                <w:b/>
                <w:sz w:val="22"/>
                <w:szCs w:val="22"/>
                <w:lang w:val="sr-Latn-CS"/>
              </w:rPr>
            </w:pPr>
            <w:r w:rsidRPr="006E0684">
              <w:rPr>
                <w:rFonts w:ascii="Arial" w:hAnsi="Arial" w:cs="Arial"/>
                <w:b/>
                <w:sz w:val="22"/>
                <w:szCs w:val="22"/>
                <w:lang w:val="sr-Latn-CS"/>
              </w:rPr>
              <w:t xml:space="preserve"> 1</w:t>
            </w:r>
          </w:p>
        </w:tc>
        <w:tc>
          <w:tcPr>
            <w:tcW w:w="6297" w:type="dxa"/>
            <w:tcBorders>
              <w:top w:val="single" w:sz="4" w:space="0" w:color="auto"/>
              <w:left w:val="single" w:sz="4" w:space="0" w:color="auto"/>
              <w:bottom w:val="single" w:sz="4" w:space="0" w:color="auto"/>
              <w:right w:val="single" w:sz="4" w:space="0" w:color="auto"/>
            </w:tcBorders>
            <w:shd w:val="clear" w:color="auto" w:fill="auto"/>
          </w:tcPr>
          <w:p w:rsidR="006E0684" w:rsidRPr="006E0684" w:rsidRDefault="006E0684" w:rsidP="00D903DE">
            <w:pPr>
              <w:rPr>
                <w:rFonts w:ascii="Arial" w:hAnsi="Arial" w:cs="Arial"/>
                <w:color w:val="000000"/>
                <w:sz w:val="22"/>
                <w:szCs w:val="22"/>
                <w:lang w:val="sr-Cyrl-RS"/>
              </w:rPr>
            </w:pPr>
            <w:r w:rsidRPr="006E0684">
              <w:rPr>
                <w:rFonts w:ascii="Arial" w:hAnsi="Arial" w:cs="Arial"/>
                <w:color w:val="000000"/>
                <w:sz w:val="22"/>
                <w:szCs w:val="22"/>
                <w:lang w:val="sr-Cyrl-RS"/>
              </w:rPr>
              <w:t xml:space="preserve">Хидродинамичка спојница са предкомором за транспортере </w:t>
            </w:r>
            <w:r w:rsidRPr="006E0684">
              <w:rPr>
                <w:rFonts w:ascii="Arial" w:hAnsi="Arial" w:cs="Arial"/>
                <w:color w:val="000000"/>
                <w:sz w:val="22"/>
                <w:szCs w:val="22"/>
              </w:rPr>
              <w:t>A1</w:t>
            </w:r>
            <w:r w:rsidRPr="006E0684">
              <w:rPr>
                <w:rFonts w:ascii="Arial" w:hAnsi="Arial" w:cs="Arial"/>
                <w:color w:val="000000"/>
                <w:sz w:val="22"/>
                <w:szCs w:val="22"/>
                <w:lang w:val="sr-Cyrl-RS"/>
              </w:rPr>
              <w:t>Р и А1Л (без кочионог добоша)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right="-1149"/>
              <w:rPr>
                <w:rFonts w:ascii="Arial" w:hAnsi="Arial" w:cs="Arial"/>
                <w:sz w:val="22"/>
                <w:szCs w:val="22"/>
                <w:lang w:val="sr-Cyrl-RS"/>
              </w:rPr>
            </w:pPr>
            <w:r w:rsidRPr="006E0684">
              <w:rPr>
                <w:rFonts w:ascii="Arial" w:hAnsi="Arial" w:cs="Arial"/>
                <w:sz w:val="22"/>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left="-108" w:right="-108"/>
              <w:jc w:val="center"/>
              <w:rPr>
                <w:rFonts w:ascii="Arial" w:hAnsi="Arial" w:cs="Arial"/>
                <w:sz w:val="22"/>
                <w:szCs w:val="22"/>
              </w:rPr>
            </w:pPr>
            <w:r w:rsidRPr="006E0684">
              <w:rPr>
                <w:rFonts w:ascii="Arial" w:hAnsi="Arial" w:cs="Arial"/>
                <w:sz w:val="22"/>
                <w:szCs w:val="22"/>
              </w:rPr>
              <w:t>3</w:t>
            </w:r>
          </w:p>
        </w:tc>
      </w:tr>
      <w:tr w:rsidR="006E0684" w:rsidRPr="006E0684" w:rsidTr="00D903DE">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right="-1149"/>
              <w:rPr>
                <w:rFonts w:ascii="Arial" w:hAnsi="Arial" w:cs="Arial"/>
                <w:b/>
                <w:sz w:val="22"/>
                <w:szCs w:val="22"/>
                <w:lang w:val="sr-Cyrl-RS"/>
              </w:rPr>
            </w:pPr>
            <w:r w:rsidRPr="006E0684">
              <w:rPr>
                <w:rFonts w:ascii="Arial" w:hAnsi="Arial" w:cs="Arial"/>
                <w:b/>
                <w:sz w:val="22"/>
                <w:szCs w:val="22"/>
                <w:lang w:val="sr-Cyrl-RS"/>
              </w:rPr>
              <w:t>2</w:t>
            </w:r>
          </w:p>
        </w:tc>
        <w:tc>
          <w:tcPr>
            <w:tcW w:w="6297" w:type="dxa"/>
            <w:tcBorders>
              <w:top w:val="single" w:sz="4" w:space="0" w:color="auto"/>
              <w:left w:val="single" w:sz="4" w:space="0" w:color="auto"/>
              <w:bottom w:val="single" w:sz="4" w:space="0" w:color="auto"/>
              <w:right w:val="single" w:sz="4" w:space="0" w:color="auto"/>
            </w:tcBorders>
            <w:shd w:val="clear" w:color="auto" w:fill="auto"/>
          </w:tcPr>
          <w:p w:rsidR="006E0684" w:rsidRPr="006E0684" w:rsidRDefault="006E0684" w:rsidP="00D903DE">
            <w:pPr>
              <w:rPr>
                <w:rFonts w:ascii="Arial" w:hAnsi="Arial" w:cs="Arial"/>
                <w:color w:val="000000"/>
                <w:sz w:val="22"/>
                <w:szCs w:val="22"/>
                <w:lang w:val="sr-Cyrl-RS"/>
              </w:rPr>
            </w:pPr>
            <w:r w:rsidRPr="006E0684">
              <w:rPr>
                <w:rFonts w:ascii="Arial" w:hAnsi="Arial" w:cs="Arial"/>
                <w:color w:val="000000"/>
                <w:sz w:val="22"/>
                <w:szCs w:val="22"/>
                <w:lang w:val="sr-Cyrl-RS"/>
              </w:rPr>
              <w:t>Хидродинамичка спојница са предкомором и кочионим добошем за транспортер Т5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right="-1149"/>
              <w:rPr>
                <w:rFonts w:ascii="Arial" w:hAnsi="Arial" w:cs="Arial"/>
                <w:sz w:val="22"/>
                <w:szCs w:val="22"/>
              </w:rPr>
            </w:pPr>
            <w:r w:rsidRPr="006E0684">
              <w:rPr>
                <w:rFonts w:ascii="Arial" w:hAnsi="Arial" w:cs="Arial"/>
                <w:sz w:val="22"/>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0684" w:rsidRPr="006E0684" w:rsidRDefault="006E0684" w:rsidP="00D903DE">
            <w:pPr>
              <w:ind w:left="-108" w:right="-108"/>
              <w:jc w:val="center"/>
              <w:rPr>
                <w:rFonts w:ascii="Arial" w:hAnsi="Arial" w:cs="Arial"/>
                <w:sz w:val="22"/>
                <w:szCs w:val="22"/>
              </w:rPr>
            </w:pPr>
            <w:r w:rsidRPr="006E0684">
              <w:rPr>
                <w:rFonts w:ascii="Arial" w:hAnsi="Arial" w:cs="Arial"/>
                <w:sz w:val="22"/>
                <w:szCs w:val="22"/>
              </w:rPr>
              <w:t>3</w:t>
            </w:r>
          </w:p>
        </w:tc>
      </w:tr>
    </w:tbl>
    <w:p w:rsidR="006E0684" w:rsidRPr="006E0684" w:rsidRDefault="006E0684" w:rsidP="006E0684">
      <w:pPr>
        <w:rPr>
          <w:rFonts w:ascii="Arial" w:hAnsi="Arial" w:cs="Arial"/>
          <w:b/>
          <w:sz w:val="22"/>
          <w:szCs w:val="22"/>
          <w:lang w:val="sr-Cyrl-RS"/>
        </w:rPr>
      </w:pPr>
    </w:p>
    <w:p w:rsidR="006E0684" w:rsidRPr="006E0684" w:rsidRDefault="006E0684" w:rsidP="006E0684">
      <w:pPr>
        <w:ind w:hanging="180"/>
        <w:rPr>
          <w:rFonts w:ascii="Arial" w:hAnsi="Arial" w:cs="Arial"/>
          <w:b/>
          <w:sz w:val="22"/>
          <w:szCs w:val="22"/>
        </w:rPr>
      </w:pPr>
      <w:bookmarkStart w:id="2" w:name="_Toc441651541"/>
      <w:bookmarkStart w:id="3" w:name="_Toc442559879"/>
      <w:r w:rsidRPr="006E0684">
        <w:rPr>
          <w:rFonts w:ascii="Arial" w:hAnsi="Arial" w:cs="Arial"/>
          <w:b/>
          <w:sz w:val="22"/>
          <w:szCs w:val="22"/>
          <w:lang w:val="sr-Cyrl-RS"/>
        </w:rPr>
        <w:t xml:space="preserve">Техничке карактеристике хидродинамичке спојнице за транспортере </w:t>
      </w:r>
      <w:r w:rsidRPr="006E0684">
        <w:rPr>
          <w:rFonts w:ascii="Arial" w:hAnsi="Arial" w:cs="Arial"/>
          <w:b/>
          <w:color w:val="000000"/>
          <w:sz w:val="22"/>
          <w:szCs w:val="22"/>
        </w:rPr>
        <w:t>A1</w:t>
      </w:r>
      <w:r w:rsidRPr="006E0684">
        <w:rPr>
          <w:rFonts w:ascii="Arial" w:hAnsi="Arial" w:cs="Arial"/>
          <w:b/>
          <w:color w:val="000000"/>
          <w:sz w:val="22"/>
          <w:szCs w:val="22"/>
          <w:lang w:val="sr-Cyrl-RS"/>
        </w:rPr>
        <w:t>Р и А1Л</w:t>
      </w:r>
      <w:r w:rsidRPr="006E0684">
        <w:rPr>
          <w:rFonts w:ascii="Arial" w:hAnsi="Arial" w:cs="Arial"/>
          <w:b/>
          <w:sz w:val="22"/>
          <w:szCs w:val="22"/>
          <w:lang w:val="sr-Cyrl-RS"/>
        </w:rPr>
        <w:t xml:space="preserve"> (поз.1):</w:t>
      </w:r>
    </w:p>
    <w:p w:rsidR="006E0684" w:rsidRPr="006E0684" w:rsidRDefault="006E0684" w:rsidP="006E0684">
      <w:pPr>
        <w:ind w:hanging="180"/>
        <w:rPr>
          <w:rFonts w:ascii="Arial" w:hAnsi="Arial" w:cs="Arial"/>
          <w:sz w:val="22"/>
          <w:szCs w:val="22"/>
          <w:lang w:val="sr-Cyrl-RS"/>
        </w:rPr>
      </w:pPr>
      <w:r w:rsidRPr="006E0684">
        <w:rPr>
          <w:rFonts w:ascii="Arial" w:hAnsi="Arial" w:cs="Arial"/>
          <w:sz w:val="22"/>
          <w:szCs w:val="22"/>
          <w:lang w:val="sr-Latn-RS"/>
        </w:rPr>
        <w:t>   -</w:t>
      </w:r>
      <w:r w:rsidRPr="006E0684">
        <w:rPr>
          <w:rFonts w:ascii="Arial" w:hAnsi="Arial" w:cs="Arial"/>
          <w:sz w:val="22"/>
          <w:szCs w:val="22"/>
          <w:lang w:val="sr-Cyrl-RS"/>
        </w:rPr>
        <w:t>Хидродинамичка спојница са предкомором са стране пумпног кола (</w:t>
      </w:r>
      <w:r w:rsidRPr="006E0684">
        <w:rPr>
          <w:rFonts w:ascii="Arial" w:hAnsi="Arial" w:cs="Arial"/>
          <w:sz w:val="22"/>
          <w:szCs w:val="22"/>
        </w:rPr>
        <w:t>Delay chamber</w:t>
      </w:r>
      <w:r w:rsidRPr="006E0684">
        <w:rPr>
          <w:rFonts w:ascii="Arial" w:hAnsi="Arial" w:cs="Arial"/>
          <w:sz w:val="22"/>
          <w:szCs w:val="22"/>
          <w:lang w:val="sr-Cyrl-RS"/>
        </w:rPr>
        <w:t>)</w:t>
      </w:r>
      <w:r w:rsidRPr="006E0684">
        <w:rPr>
          <w:rFonts w:ascii="Arial" w:hAnsi="Arial" w:cs="Arial"/>
          <w:sz w:val="22"/>
          <w:szCs w:val="22"/>
          <w:lang w:val="sr-Latn-RS"/>
        </w:rPr>
        <w:t xml:space="preserve"> и </w:t>
      </w:r>
      <w:r w:rsidRPr="006E0684">
        <w:rPr>
          <w:rFonts w:ascii="Arial" w:hAnsi="Arial" w:cs="Arial"/>
          <w:sz w:val="22"/>
          <w:szCs w:val="22"/>
          <w:lang w:val="sr-Cyrl-RS"/>
        </w:rPr>
        <w:t xml:space="preserve">са еластичном спојницом </w:t>
      </w:r>
    </w:p>
    <w:p w:rsidR="006E0684" w:rsidRPr="006E0684" w:rsidRDefault="006E0684" w:rsidP="006E0684">
      <w:pPr>
        <w:rPr>
          <w:rFonts w:ascii="Arial" w:hAnsi="Arial" w:cs="Arial"/>
          <w:sz w:val="22"/>
          <w:szCs w:val="22"/>
          <w:lang w:val="sr-Latn-RS"/>
        </w:rPr>
      </w:pPr>
      <w:r w:rsidRPr="006E0684">
        <w:rPr>
          <w:rFonts w:ascii="Arial" w:hAnsi="Arial" w:cs="Arial"/>
          <w:sz w:val="22"/>
          <w:szCs w:val="22"/>
        </w:rPr>
        <w:t xml:space="preserve">- </w:t>
      </w:r>
      <w:r w:rsidRPr="006E0684">
        <w:rPr>
          <w:rFonts w:ascii="Arial" w:hAnsi="Arial" w:cs="Arial"/>
          <w:sz w:val="22"/>
          <w:szCs w:val="22"/>
          <w:lang w:val="sr-Cyrl-RS"/>
        </w:rPr>
        <w:t xml:space="preserve">Излазна снага електромотора: </w:t>
      </w:r>
      <w:r w:rsidRPr="006E0684">
        <w:rPr>
          <w:rFonts w:ascii="Arial" w:hAnsi="Arial" w:cs="Arial"/>
          <w:sz w:val="22"/>
          <w:szCs w:val="22"/>
        </w:rPr>
        <w:t>Pn</w:t>
      </w:r>
      <w:r w:rsidRPr="006E0684">
        <w:rPr>
          <w:rFonts w:ascii="Arial" w:hAnsi="Arial" w:cs="Arial"/>
          <w:sz w:val="22"/>
          <w:szCs w:val="22"/>
          <w:lang w:val="sr-Latn-RS"/>
        </w:rPr>
        <w:t>=</w:t>
      </w:r>
      <w:r w:rsidRPr="006E0684">
        <w:rPr>
          <w:rFonts w:ascii="Arial" w:hAnsi="Arial" w:cs="Arial"/>
          <w:sz w:val="22"/>
          <w:szCs w:val="22"/>
          <w:lang w:val="sr-Cyrl-RS"/>
        </w:rPr>
        <w:t>75</w:t>
      </w:r>
      <w:r w:rsidRPr="006E0684">
        <w:rPr>
          <w:rFonts w:ascii="Arial" w:hAnsi="Arial" w:cs="Arial"/>
          <w:sz w:val="22"/>
          <w:szCs w:val="22"/>
          <w:lang w:val="sr-Latn-RS"/>
        </w:rPr>
        <w:t>kW</w:t>
      </w:r>
    </w:p>
    <w:p w:rsidR="006E0684" w:rsidRPr="006E0684" w:rsidRDefault="006E0684" w:rsidP="006E0684">
      <w:pPr>
        <w:rPr>
          <w:rFonts w:ascii="Arial" w:hAnsi="Arial" w:cs="Arial"/>
          <w:color w:val="000000"/>
          <w:sz w:val="22"/>
          <w:szCs w:val="22"/>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Број обртаја електомотора: </w:t>
      </w:r>
      <w:r w:rsidRPr="006E0684">
        <w:rPr>
          <w:rFonts w:ascii="Arial" w:hAnsi="Arial" w:cs="Arial"/>
          <w:sz w:val="22"/>
          <w:szCs w:val="22"/>
        </w:rPr>
        <w:t>n</w:t>
      </w:r>
      <w:r w:rsidRPr="006E0684">
        <w:rPr>
          <w:rFonts w:ascii="Arial" w:hAnsi="Arial" w:cs="Arial"/>
          <w:sz w:val="22"/>
          <w:szCs w:val="22"/>
          <w:lang w:val="sr-Latn-RS"/>
        </w:rPr>
        <w:t xml:space="preserve">=1470 </w:t>
      </w:r>
      <w:r w:rsidRPr="006E0684">
        <w:rPr>
          <w:rFonts w:ascii="Arial" w:hAnsi="Arial" w:cs="Arial"/>
          <w:color w:val="000000"/>
          <w:sz w:val="22"/>
          <w:szCs w:val="22"/>
        </w:rPr>
        <w:t>(o/min)</w:t>
      </w:r>
    </w:p>
    <w:p w:rsidR="006E0684" w:rsidRPr="006E0684" w:rsidRDefault="006E0684" w:rsidP="006E0684">
      <w:pPr>
        <w:rPr>
          <w:rFonts w:ascii="Arial" w:hAnsi="Arial" w:cs="Arial"/>
          <w:sz w:val="22"/>
          <w:szCs w:val="22"/>
          <w:lang w:val="sr-Latn-RS"/>
        </w:rPr>
      </w:pPr>
      <w:r w:rsidRPr="006E0684">
        <w:rPr>
          <w:rFonts w:ascii="Arial" w:hAnsi="Arial" w:cs="Arial"/>
          <w:sz w:val="22"/>
          <w:szCs w:val="22"/>
          <w:lang w:val="sr-Cyrl-RS"/>
        </w:rPr>
        <w:t xml:space="preserve">- Пречник отвора главчине са стране мотора: </w:t>
      </w:r>
      <w:r w:rsidRPr="006E0684">
        <w:rPr>
          <w:rFonts w:ascii="Arial" w:hAnsi="Arial" w:cs="Arial"/>
          <w:sz w:val="22"/>
          <w:szCs w:val="22"/>
        </w:rPr>
        <w:t>D1</w:t>
      </w:r>
      <w:r w:rsidRPr="006E0684">
        <w:rPr>
          <w:rFonts w:ascii="Arial" w:hAnsi="Arial" w:cs="Arial"/>
          <w:sz w:val="22"/>
          <w:szCs w:val="22"/>
          <w:lang w:val="sr-Latn-RS"/>
        </w:rPr>
        <w:t>=</w:t>
      </w:r>
      <w:r w:rsidRPr="006E0684">
        <w:rPr>
          <w:rFonts w:ascii="Arial" w:hAnsi="Arial" w:cs="Arial"/>
          <w:sz w:val="22"/>
          <w:szCs w:val="22"/>
          <w:lang w:val="sr-Cyrl-RS"/>
        </w:rPr>
        <w:t>65</w:t>
      </w:r>
      <w:r w:rsidRPr="006E0684">
        <w:rPr>
          <w:rFonts w:ascii="Arial" w:hAnsi="Arial" w:cs="Arial"/>
          <w:sz w:val="22"/>
          <w:szCs w:val="22"/>
          <w:lang w:val="sr-Latn-RS"/>
        </w:rPr>
        <w:t xml:space="preserve">H7mm </w:t>
      </w:r>
    </w:p>
    <w:p w:rsidR="006E0684" w:rsidRPr="006E0684" w:rsidRDefault="006E0684" w:rsidP="006E0684">
      <w:pPr>
        <w:rPr>
          <w:rFonts w:ascii="Arial" w:hAnsi="Arial" w:cs="Arial"/>
          <w:sz w:val="22"/>
          <w:szCs w:val="22"/>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Дубина отвора главчине са стране мотора: </w:t>
      </w:r>
      <w:r w:rsidRPr="006E0684">
        <w:rPr>
          <w:rFonts w:ascii="Arial" w:hAnsi="Arial" w:cs="Arial"/>
          <w:sz w:val="22"/>
          <w:szCs w:val="22"/>
        </w:rPr>
        <w:t>L1</w:t>
      </w:r>
      <w:r w:rsidRPr="006E0684">
        <w:rPr>
          <w:rFonts w:ascii="Arial" w:hAnsi="Arial" w:cs="Arial"/>
          <w:sz w:val="22"/>
          <w:szCs w:val="22"/>
          <w:lang w:val="sr-Latn-RS"/>
        </w:rPr>
        <w:t>=1</w:t>
      </w:r>
      <w:r w:rsidRPr="006E0684">
        <w:rPr>
          <w:rFonts w:ascii="Arial" w:hAnsi="Arial" w:cs="Arial"/>
          <w:sz w:val="22"/>
          <w:szCs w:val="22"/>
          <w:lang w:val="sr-Cyrl-RS"/>
        </w:rPr>
        <w:t>4</w:t>
      </w:r>
      <w:r w:rsidRPr="006E0684">
        <w:rPr>
          <w:rFonts w:ascii="Arial" w:hAnsi="Arial" w:cs="Arial"/>
          <w:sz w:val="22"/>
          <w:szCs w:val="22"/>
          <w:lang w:val="sr-Latn-RS"/>
        </w:rPr>
        <w:t>0</w:t>
      </w:r>
      <w:r w:rsidRPr="006E0684">
        <w:rPr>
          <w:rFonts w:ascii="Arial" w:hAnsi="Arial" w:cs="Arial"/>
          <w:sz w:val="22"/>
          <w:szCs w:val="22"/>
        </w:rPr>
        <w:t>mm</w:t>
      </w:r>
    </w:p>
    <w:p w:rsidR="006E0684" w:rsidRPr="006E0684" w:rsidRDefault="006E0684" w:rsidP="006E0684">
      <w:pPr>
        <w:rPr>
          <w:rFonts w:ascii="Arial" w:hAnsi="Arial" w:cs="Arial"/>
          <w:sz w:val="22"/>
          <w:szCs w:val="22"/>
          <w:lang w:val="sr-Latn-RS"/>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Пречник отвора главчине са стране редуктора (кочионог добоша): </w:t>
      </w:r>
      <w:r w:rsidRPr="006E0684">
        <w:rPr>
          <w:rFonts w:ascii="Arial" w:hAnsi="Arial" w:cs="Arial"/>
          <w:sz w:val="22"/>
          <w:szCs w:val="22"/>
        </w:rPr>
        <w:t>D2</w:t>
      </w:r>
      <w:r w:rsidRPr="006E0684">
        <w:rPr>
          <w:rFonts w:ascii="Arial" w:hAnsi="Arial" w:cs="Arial"/>
          <w:sz w:val="22"/>
          <w:szCs w:val="22"/>
          <w:lang w:val="sr-Latn-RS"/>
        </w:rPr>
        <w:t xml:space="preserve">=75H7mm </w:t>
      </w:r>
    </w:p>
    <w:p w:rsidR="006E0684" w:rsidRPr="006E0684" w:rsidRDefault="006E0684" w:rsidP="006E0684">
      <w:pPr>
        <w:rPr>
          <w:rFonts w:ascii="Arial" w:hAnsi="Arial" w:cs="Arial"/>
          <w:sz w:val="22"/>
          <w:szCs w:val="22"/>
          <w:lang w:val="sr-Cyrl-RS"/>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Дубина отвора главчине са стране редуктора (кочионог добоша): </w:t>
      </w:r>
      <w:r w:rsidRPr="006E0684">
        <w:rPr>
          <w:rFonts w:ascii="Arial" w:hAnsi="Arial" w:cs="Arial"/>
          <w:sz w:val="22"/>
          <w:szCs w:val="22"/>
        </w:rPr>
        <w:t>L</w:t>
      </w:r>
      <w:r w:rsidRPr="006E0684">
        <w:rPr>
          <w:rFonts w:ascii="Arial" w:hAnsi="Arial" w:cs="Arial"/>
          <w:sz w:val="22"/>
          <w:szCs w:val="22"/>
          <w:lang w:val="sr-Cyrl-RS"/>
        </w:rPr>
        <w:t>2</w:t>
      </w:r>
      <w:r w:rsidRPr="006E0684">
        <w:rPr>
          <w:rFonts w:ascii="Arial" w:hAnsi="Arial" w:cs="Arial"/>
          <w:sz w:val="22"/>
          <w:szCs w:val="22"/>
          <w:lang w:val="sr-Latn-RS"/>
        </w:rPr>
        <w:t>=1</w:t>
      </w:r>
      <w:r w:rsidRPr="006E0684">
        <w:rPr>
          <w:rFonts w:ascii="Arial" w:hAnsi="Arial" w:cs="Arial"/>
          <w:sz w:val="22"/>
          <w:szCs w:val="22"/>
          <w:lang w:val="sr-Cyrl-RS"/>
        </w:rPr>
        <w:t>4</w:t>
      </w:r>
      <w:r w:rsidRPr="006E0684">
        <w:rPr>
          <w:rFonts w:ascii="Arial" w:hAnsi="Arial" w:cs="Arial"/>
          <w:sz w:val="22"/>
          <w:szCs w:val="22"/>
          <w:lang w:val="sr-Latn-RS"/>
        </w:rPr>
        <w:t>0mm</w:t>
      </w:r>
    </w:p>
    <w:p w:rsidR="006E0684" w:rsidRPr="006E0684" w:rsidRDefault="006E0684" w:rsidP="006E0684">
      <w:pPr>
        <w:rPr>
          <w:rFonts w:ascii="Arial" w:hAnsi="Arial" w:cs="Arial"/>
          <w:sz w:val="22"/>
          <w:szCs w:val="22"/>
          <w:lang w:val="sr-Cyrl-RS"/>
        </w:rPr>
      </w:pPr>
      <w:r w:rsidRPr="006E0684">
        <w:rPr>
          <w:rFonts w:ascii="Arial" w:hAnsi="Arial" w:cs="Arial"/>
          <w:sz w:val="22"/>
          <w:szCs w:val="22"/>
          <w:lang w:val="sr-Cyrl-RS"/>
        </w:rPr>
        <w:t xml:space="preserve">- Максимална укупна дужина: </w:t>
      </w:r>
      <w:r w:rsidRPr="006E0684">
        <w:rPr>
          <w:rFonts w:ascii="Arial" w:hAnsi="Arial" w:cs="Arial"/>
          <w:sz w:val="22"/>
          <w:szCs w:val="22"/>
        </w:rPr>
        <w:t>LG</w:t>
      </w:r>
      <w:r w:rsidRPr="006E0684">
        <w:rPr>
          <w:rFonts w:ascii="Arial" w:hAnsi="Arial" w:cs="Arial"/>
          <w:sz w:val="22"/>
          <w:szCs w:val="22"/>
          <w:lang w:val="sr-Latn-RS"/>
        </w:rPr>
        <w:t>=</w:t>
      </w:r>
      <w:r w:rsidRPr="006E0684">
        <w:rPr>
          <w:rFonts w:ascii="Arial" w:hAnsi="Arial" w:cs="Arial"/>
          <w:sz w:val="22"/>
          <w:szCs w:val="22"/>
          <w:lang w:val="sr-Cyrl-RS"/>
        </w:rPr>
        <w:t>464</w:t>
      </w:r>
      <w:r w:rsidRPr="006E0684">
        <w:rPr>
          <w:rFonts w:ascii="Arial" w:hAnsi="Arial" w:cs="Arial"/>
          <w:sz w:val="22"/>
          <w:szCs w:val="22"/>
        </w:rPr>
        <w:t>mm</w:t>
      </w:r>
    </w:p>
    <w:p w:rsidR="006E0684" w:rsidRPr="006E0684" w:rsidRDefault="006E0684" w:rsidP="006E0684">
      <w:pPr>
        <w:rPr>
          <w:rFonts w:ascii="Arial" w:hAnsi="Arial" w:cs="Arial"/>
          <w:sz w:val="22"/>
          <w:szCs w:val="22"/>
          <w:lang w:val="sr-Cyrl-RS"/>
        </w:rPr>
      </w:pPr>
    </w:p>
    <w:p w:rsidR="006E0684" w:rsidRPr="006E0684" w:rsidRDefault="006E0684" w:rsidP="006E0684">
      <w:pPr>
        <w:ind w:left="-142"/>
        <w:rPr>
          <w:rFonts w:ascii="Arial" w:hAnsi="Arial" w:cs="Arial"/>
          <w:b/>
          <w:sz w:val="22"/>
          <w:szCs w:val="22"/>
          <w:lang w:val="sr-Cyrl-RS"/>
        </w:rPr>
      </w:pPr>
    </w:p>
    <w:p w:rsidR="006E0684" w:rsidRPr="006E0684" w:rsidRDefault="006E0684" w:rsidP="006E0684">
      <w:pPr>
        <w:ind w:left="-142"/>
        <w:rPr>
          <w:rFonts w:ascii="Arial" w:hAnsi="Arial" w:cs="Arial"/>
          <w:b/>
          <w:sz w:val="22"/>
          <w:szCs w:val="22"/>
          <w:lang w:val="sr-Cyrl-RS"/>
        </w:rPr>
      </w:pPr>
      <w:r w:rsidRPr="006E0684">
        <w:rPr>
          <w:rFonts w:ascii="Arial" w:hAnsi="Arial" w:cs="Arial"/>
          <w:b/>
          <w:sz w:val="22"/>
          <w:szCs w:val="22"/>
          <w:lang w:val="sr-Cyrl-RS"/>
        </w:rPr>
        <w:t>Техничке карактеристике хидродинамичке спојнице за транспортер Т5 (поз.2):</w:t>
      </w:r>
    </w:p>
    <w:p w:rsidR="006E0684" w:rsidRPr="006E0684" w:rsidRDefault="006E0684" w:rsidP="006E0684">
      <w:pPr>
        <w:ind w:hanging="180"/>
        <w:rPr>
          <w:rFonts w:ascii="Arial" w:hAnsi="Arial" w:cs="Arial"/>
          <w:sz w:val="22"/>
          <w:szCs w:val="22"/>
          <w:lang w:val="sr-Cyrl-RS"/>
        </w:rPr>
      </w:pPr>
      <w:r w:rsidRPr="006E0684">
        <w:rPr>
          <w:rFonts w:ascii="Arial" w:hAnsi="Arial" w:cs="Arial"/>
          <w:sz w:val="22"/>
          <w:szCs w:val="22"/>
          <w:lang w:val="sr-Cyrl-RS"/>
        </w:rPr>
        <w:t xml:space="preserve">  </w:t>
      </w:r>
      <w:r w:rsidRPr="006E0684">
        <w:rPr>
          <w:rFonts w:ascii="Arial" w:hAnsi="Arial" w:cs="Arial"/>
          <w:sz w:val="22"/>
          <w:szCs w:val="22"/>
          <w:lang w:val="sr-Latn-RS"/>
        </w:rPr>
        <w:t>-</w:t>
      </w:r>
      <w:r w:rsidRPr="006E0684">
        <w:rPr>
          <w:rFonts w:ascii="Arial" w:hAnsi="Arial" w:cs="Arial"/>
          <w:sz w:val="22"/>
          <w:szCs w:val="22"/>
          <w:lang w:val="sr-Cyrl-RS"/>
        </w:rPr>
        <w:t>Хидродинамичка спојница са предкомором</w:t>
      </w:r>
      <w:r w:rsidRPr="006E0684">
        <w:rPr>
          <w:rFonts w:ascii="Arial" w:hAnsi="Arial" w:cs="Arial"/>
          <w:sz w:val="22"/>
          <w:szCs w:val="22"/>
          <w:lang w:val="sr-Latn-RS"/>
        </w:rPr>
        <w:t xml:space="preserve">, </w:t>
      </w:r>
      <w:r w:rsidRPr="006E0684">
        <w:rPr>
          <w:rFonts w:ascii="Arial" w:hAnsi="Arial" w:cs="Arial"/>
          <w:sz w:val="22"/>
          <w:szCs w:val="22"/>
          <w:lang w:val="sr-Cyrl-RS"/>
        </w:rPr>
        <w:t>са еластичном спојницом између хидродинамичке спојнице и добоша.</w:t>
      </w:r>
    </w:p>
    <w:p w:rsidR="006E0684" w:rsidRPr="006E0684" w:rsidRDefault="006E0684" w:rsidP="006E0684">
      <w:pPr>
        <w:rPr>
          <w:rFonts w:ascii="Arial" w:hAnsi="Arial" w:cs="Arial"/>
          <w:sz w:val="22"/>
          <w:szCs w:val="22"/>
          <w:lang w:val="sr-Latn-RS"/>
        </w:rPr>
      </w:pPr>
      <w:r w:rsidRPr="006E0684">
        <w:rPr>
          <w:rFonts w:ascii="Arial" w:hAnsi="Arial" w:cs="Arial"/>
          <w:sz w:val="22"/>
          <w:szCs w:val="22"/>
        </w:rPr>
        <w:t xml:space="preserve">- </w:t>
      </w:r>
      <w:r w:rsidRPr="006E0684">
        <w:rPr>
          <w:rFonts w:ascii="Arial" w:hAnsi="Arial" w:cs="Arial"/>
          <w:sz w:val="22"/>
          <w:szCs w:val="22"/>
          <w:lang w:val="sr-Cyrl-RS"/>
        </w:rPr>
        <w:t xml:space="preserve">Излазна снага електромотора: </w:t>
      </w:r>
      <w:r w:rsidRPr="006E0684">
        <w:rPr>
          <w:rFonts w:ascii="Arial" w:hAnsi="Arial" w:cs="Arial"/>
          <w:sz w:val="22"/>
          <w:szCs w:val="22"/>
        </w:rPr>
        <w:t>Pn</w:t>
      </w:r>
      <w:r w:rsidRPr="006E0684">
        <w:rPr>
          <w:rFonts w:ascii="Arial" w:hAnsi="Arial" w:cs="Arial"/>
          <w:sz w:val="22"/>
          <w:szCs w:val="22"/>
          <w:lang w:val="sr-Latn-RS"/>
        </w:rPr>
        <w:t>=11</w:t>
      </w:r>
      <w:r w:rsidRPr="006E0684">
        <w:rPr>
          <w:rFonts w:ascii="Arial" w:hAnsi="Arial" w:cs="Arial"/>
          <w:sz w:val="22"/>
          <w:szCs w:val="22"/>
          <w:lang w:val="sr-Cyrl-RS"/>
        </w:rPr>
        <w:t>0</w:t>
      </w:r>
      <w:r w:rsidRPr="006E0684">
        <w:rPr>
          <w:rFonts w:ascii="Arial" w:hAnsi="Arial" w:cs="Arial"/>
          <w:sz w:val="22"/>
          <w:szCs w:val="22"/>
          <w:lang w:val="sr-Latn-RS"/>
        </w:rPr>
        <w:t>kW</w:t>
      </w:r>
    </w:p>
    <w:p w:rsidR="006E0684" w:rsidRPr="006E0684" w:rsidRDefault="006E0684" w:rsidP="006E0684">
      <w:pPr>
        <w:rPr>
          <w:rFonts w:ascii="Arial" w:hAnsi="Arial" w:cs="Arial"/>
          <w:color w:val="000000"/>
          <w:sz w:val="22"/>
          <w:szCs w:val="22"/>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Број обртаја електомотора: </w:t>
      </w:r>
      <w:r w:rsidRPr="006E0684">
        <w:rPr>
          <w:rFonts w:ascii="Arial" w:hAnsi="Arial" w:cs="Arial"/>
          <w:sz w:val="22"/>
          <w:szCs w:val="22"/>
        </w:rPr>
        <w:t>n</w:t>
      </w:r>
      <w:r w:rsidRPr="006E0684">
        <w:rPr>
          <w:rFonts w:ascii="Arial" w:hAnsi="Arial" w:cs="Arial"/>
          <w:sz w:val="22"/>
          <w:szCs w:val="22"/>
          <w:lang w:val="sr-Latn-RS"/>
        </w:rPr>
        <w:t xml:space="preserve">=1470 </w:t>
      </w:r>
      <w:r w:rsidRPr="006E0684">
        <w:rPr>
          <w:rFonts w:ascii="Arial" w:hAnsi="Arial" w:cs="Arial"/>
          <w:color w:val="000000"/>
          <w:sz w:val="22"/>
          <w:szCs w:val="22"/>
        </w:rPr>
        <w:t>(o/min)</w:t>
      </w:r>
    </w:p>
    <w:p w:rsidR="006E0684" w:rsidRPr="006E0684" w:rsidRDefault="006E0684" w:rsidP="006E0684">
      <w:pPr>
        <w:rPr>
          <w:rFonts w:ascii="Arial" w:hAnsi="Arial" w:cs="Arial"/>
          <w:sz w:val="22"/>
          <w:szCs w:val="22"/>
          <w:lang w:val="sr-Latn-RS"/>
        </w:rPr>
      </w:pPr>
      <w:r w:rsidRPr="006E0684">
        <w:rPr>
          <w:rFonts w:ascii="Arial" w:hAnsi="Arial" w:cs="Arial"/>
          <w:color w:val="000000"/>
          <w:sz w:val="22"/>
          <w:szCs w:val="22"/>
        </w:rPr>
        <w:t xml:space="preserve">- </w:t>
      </w:r>
      <w:r w:rsidRPr="006E0684">
        <w:rPr>
          <w:rFonts w:ascii="Arial" w:hAnsi="Arial" w:cs="Arial"/>
          <w:sz w:val="22"/>
          <w:szCs w:val="22"/>
          <w:lang w:val="sr-Cyrl-RS"/>
        </w:rPr>
        <w:t xml:space="preserve">Пречник кочионог добоша: </w:t>
      </w:r>
      <w:r w:rsidRPr="006E0684">
        <w:rPr>
          <w:rFonts w:ascii="Arial" w:hAnsi="Arial" w:cs="Arial"/>
          <w:sz w:val="22"/>
          <w:szCs w:val="22"/>
          <w:lang w:val="sr-Latn-RS"/>
        </w:rPr>
        <w:t>DBT=</w:t>
      </w:r>
      <w:r w:rsidRPr="006E0684">
        <w:rPr>
          <w:rFonts w:ascii="Arial" w:hAnsi="Arial" w:cs="Arial"/>
          <w:sz w:val="22"/>
          <w:szCs w:val="22"/>
          <w:lang w:val="sr-Cyrl-RS"/>
        </w:rPr>
        <w:t>40</w:t>
      </w:r>
      <w:r w:rsidRPr="006E0684">
        <w:rPr>
          <w:rFonts w:ascii="Arial" w:hAnsi="Arial" w:cs="Arial"/>
          <w:sz w:val="22"/>
          <w:szCs w:val="22"/>
          <w:lang w:val="sr-Latn-RS"/>
        </w:rPr>
        <w:t>0mm</w:t>
      </w:r>
    </w:p>
    <w:p w:rsidR="006E0684" w:rsidRPr="006E0684" w:rsidRDefault="006E0684" w:rsidP="006E0684">
      <w:pPr>
        <w:rPr>
          <w:rFonts w:ascii="Arial" w:hAnsi="Arial" w:cs="Arial"/>
          <w:sz w:val="22"/>
          <w:szCs w:val="22"/>
          <w:lang w:val="sr-Latn-RS"/>
        </w:rPr>
      </w:pPr>
      <w:r w:rsidRPr="006E0684">
        <w:rPr>
          <w:rFonts w:ascii="Arial" w:hAnsi="Arial" w:cs="Arial"/>
          <w:sz w:val="22"/>
          <w:szCs w:val="22"/>
          <w:lang w:val="sr-Cyrl-RS"/>
        </w:rPr>
        <w:t>- Ширина кочионог добоша:</w:t>
      </w:r>
      <w:r w:rsidRPr="006E0684">
        <w:rPr>
          <w:rFonts w:ascii="Arial" w:hAnsi="Arial" w:cs="Arial"/>
          <w:sz w:val="22"/>
          <w:szCs w:val="22"/>
          <w:lang w:val="sr-Latn-RS"/>
        </w:rPr>
        <w:t xml:space="preserve"> BBT=</w:t>
      </w:r>
      <w:r w:rsidRPr="006E0684">
        <w:rPr>
          <w:rFonts w:ascii="Arial" w:hAnsi="Arial" w:cs="Arial"/>
          <w:sz w:val="22"/>
          <w:szCs w:val="22"/>
          <w:lang w:val="sr-Cyrl-RS"/>
        </w:rPr>
        <w:t>150</w:t>
      </w:r>
      <w:r w:rsidRPr="006E0684">
        <w:rPr>
          <w:rFonts w:ascii="Arial" w:hAnsi="Arial" w:cs="Arial"/>
          <w:sz w:val="22"/>
          <w:szCs w:val="22"/>
          <w:lang w:val="sr-Latn-RS"/>
        </w:rPr>
        <w:t>mm</w:t>
      </w:r>
    </w:p>
    <w:p w:rsidR="006E0684" w:rsidRPr="006E0684" w:rsidRDefault="006E0684" w:rsidP="006E0684">
      <w:pPr>
        <w:rPr>
          <w:rFonts w:ascii="Arial" w:hAnsi="Arial" w:cs="Arial"/>
          <w:sz w:val="22"/>
          <w:szCs w:val="22"/>
          <w:lang w:val="sr-Latn-RS"/>
        </w:rPr>
      </w:pPr>
      <w:r w:rsidRPr="006E0684">
        <w:rPr>
          <w:rFonts w:ascii="Arial" w:hAnsi="Arial" w:cs="Arial"/>
          <w:sz w:val="22"/>
          <w:szCs w:val="22"/>
          <w:lang w:val="sr-Cyrl-RS"/>
        </w:rPr>
        <w:t xml:space="preserve">- Пречник отвора главчине са стране мотора: </w:t>
      </w:r>
      <w:r w:rsidRPr="006E0684">
        <w:rPr>
          <w:rFonts w:ascii="Arial" w:hAnsi="Arial" w:cs="Arial"/>
          <w:sz w:val="22"/>
          <w:szCs w:val="22"/>
        </w:rPr>
        <w:t>D1</w:t>
      </w:r>
      <w:r w:rsidRPr="006E0684">
        <w:rPr>
          <w:rFonts w:ascii="Arial" w:hAnsi="Arial" w:cs="Arial"/>
          <w:sz w:val="22"/>
          <w:szCs w:val="22"/>
          <w:lang w:val="sr-Latn-RS"/>
        </w:rPr>
        <w:t>=</w:t>
      </w:r>
      <w:r w:rsidRPr="006E0684">
        <w:rPr>
          <w:rFonts w:ascii="Arial" w:hAnsi="Arial" w:cs="Arial"/>
          <w:sz w:val="22"/>
          <w:szCs w:val="22"/>
          <w:lang w:val="sr-Cyrl-RS"/>
        </w:rPr>
        <w:t>80</w:t>
      </w:r>
      <w:r w:rsidRPr="006E0684">
        <w:rPr>
          <w:rFonts w:ascii="Arial" w:hAnsi="Arial" w:cs="Arial"/>
          <w:sz w:val="22"/>
          <w:szCs w:val="22"/>
          <w:lang w:val="sr-Latn-RS"/>
        </w:rPr>
        <w:t xml:space="preserve">H7mm </w:t>
      </w:r>
    </w:p>
    <w:p w:rsidR="006E0684" w:rsidRPr="006E0684" w:rsidRDefault="006E0684" w:rsidP="006E0684">
      <w:pPr>
        <w:rPr>
          <w:rFonts w:ascii="Arial" w:hAnsi="Arial" w:cs="Arial"/>
          <w:sz w:val="22"/>
          <w:szCs w:val="22"/>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Дубина отвора главчине са стране мотора: </w:t>
      </w:r>
      <w:r w:rsidRPr="006E0684">
        <w:rPr>
          <w:rFonts w:ascii="Arial" w:hAnsi="Arial" w:cs="Arial"/>
          <w:sz w:val="22"/>
          <w:szCs w:val="22"/>
        </w:rPr>
        <w:t>L1</w:t>
      </w:r>
      <w:r w:rsidRPr="006E0684">
        <w:rPr>
          <w:rFonts w:ascii="Arial" w:hAnsi="Arial" w:cs="Arial"/>
          <w:sz w:val="22"/>
          <w:szCs w:val="22"/>
          <w:lang w:val="sr-Latn-RS"/>
        </w:rPr>
        <w:t>=1</w:t>
      </w:r>
      <w:r w:rsidRPr="006E0684">
        <w:rPr>
          <w:rFonts w:ascii="Arial" w:hAnsi="Arial" w:cs="Arial"/>
          <w:sz w:val="22"/>
          <w:szCs w:val="22"/>
          <w:lang w:val="sr-Cyrl-RS"/>
        </w:rPr>
        <w:t>70</w:t>
      </w:r>
      <w:r w:rsidRPr="006E0684">
        <w:rPr>
          <w:rFonts w:ascii="Arial" w:hAnsi="Arial" w:cs="Arial"/>
          <w:sz w:val="22"/>
          <w:szCs w:val="22"/>
        </w:rPr>
        <w:t>mm</w:t>
      </w:r>
    </w:p>
    <w:p w:rsidR="006E0684" w:rsidRPr="006E0684" w:rsidRDefault="006E0684" w:rsidP="006E0684">
      <w:pPr>
        <w:rPr>
          <w:rFonts w:ascii="Arial" w:hAnsi="Arial" w:cs="Arial"/>
          <w:sz w:val="22"/>
          <w:szCs w:val="22"/>
          <w:lang w:val="sr-Latn-RS"/>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Пречник отвора главчине са стране редуктора (кочионог добоша): </w:t>
      </w:r>
      <w:r w:rsidRPr="006E0684">
        <w:rPr>
          <w:rFonts w:ascii="Arial" w:hAnsi="Arial" w:cs="Arial"/>
          <w:sz w:val="22"/>
          <w:szCs w:val="22"/>
        </w:rPr>
        <w:t>D2</w:t>
      </w:r>
      <w:r w:rsidRPr="006E0684">
        <w:rPr>
          <w:rFonts w:ascii="Arial" w:hAnsi="Arial" w:cs="Arial"/>
          <w:sz w:val="22"/>
          <w:szCs w:val="22"/>
          <w:lang w:val="sr-Latn-RS"/>
        </w:rPr>
        <w:t>=</w:t>
      </w:r>
      <w:r w:rsidRPr="006E0684">
        <w:rPr>
          <w:rFonts w:ascii="Arial" w:hAnsi="Arial" w:cs="Arial"/>
          <w:sz w:val="22"/>
          <w:szCs w:val="22"/>
          <w:lang w:val="sr-Cyrl-RS"/>
        </w:rPr>
        <w:t>65</w:t>
      </w:r>
      <w:r w:rsidRPr="006E0684">
        <w:rPr>
          <w:rFonts w:ascii="Arial" w:hAnsi="Arial" w:cs="Arial"/>
          <w:sz w:val="22"/>
          <w:szCs w:val="22"/>
          <w:lang w:val="sr-Latn-RS"/>
        </w:rPr>
        <w:t xml:space="preserve">mm </w:t>
      </w:r>
    </w:p>
    <w:p w:rsidR="006E0684" w:rsidRPr="006E0684" w:rsidRDefault="006E0684" w:rsidP="006E0684">
      <w:pPr>
        <w:rPr>
          <w:rFonts w:ascii="Arial" w:hAnsi="Arial" w:cs="Arial"/>
          <w:sz w:val="22"/>
          <w:szCs w:val="22"/>
          <w:lang w:val="sr-Cyrl-RS"/>
        </w:rPr>
      </w:pPr>
      <w:r w:rsidRPr="006E0684">
        <w:rPr>
          <w:rFonts w:ascii="Arial" w:hAnsi="Arial" w:cs="Arial"/>
          <w:sz w:val="22"/>
          <w:szCs w:val="22"/>
          <w:lang w:val="sr-Latn-RS"/>
        </w:rPr>
        <w:t xml:space="preserve">- </w:t>
      </w:r>
      <w:r w:rsidRPr="006E0684">
        <w:rPr>
          <w:rFonts w:ascii="Arial" w:hAnsi="Arial" w:cs="Arial"/>
          <w:sz w:val="22"/>
          <w:szCs w:val="22"/>
          <w:lang w:val="sr-Cyrl-RS"/>
        </w:rPr>
        <w:t xml:space="preserve">Дубина отвора главчине са стране редуктора (кочионог добоша): </w:t>
      </w:r>
      <w:r w:rsidRPr="006E0684">
        <w:rPr>
          <w:rFonts w:ascii="Arial" w:hAnsi="Arial" w:cs="Arial"/>
          <w:sz w:val="22"/>
          <w:szCs w:val="22"/>
        </w:rPr>
        <w:t>L</w:t>
      </w:r>
      <w:r w:rsidRPr="006E0684">
        <w:rPr>
          <w:rFonts w:ascii="Arial" w:hAnsi="Arial" w:cs="Arial"/>
          <w:sz w:val="22"/>
          <w:szCs w:val="22"/>
          <w:lang w:val="sr-Cyrl-RS"/>
        </w:rPr>
        <w:t>2</w:t>
      </w:r>
      <w:r w:rsidRPr="006E0684">
        <w:rPr>
          <w:rFonts w:ascii="Arial" w:hAnsi="Arial" w:cs="Arial"/>
          <w:sz w:val="22"/>
          <w:szCs w:val="22"/>
          <w:lang w:val="sr-Latn-RS"/>
        </w:rPr>
        <w:t>=1</w:t>
      </w:r>
      <w:r w:rsidRPr="006E0684">
        <w:rPr>
          <w:rFonts w:ascii="Arial" w:hAnsi="Arial" w:cs="Arial"/>
          <w:sz w:val="22"/>
          <w:szCs w:val="22"/>
          <w:lang w:val="sr-Cyrl-RS"/>
        </w:rPr>
        <w:t>50</w:t>
      </w:r>
      <w:r w:rsidRPr="006E0684">
        <w:rPr>
          <w:rFonts w:ascii="Arial" w:hAnsi="Arial" w:cs="Arial"/>
          <w:sz w:val="22"/>
          <w:szCs w:val="22"/>
          <w:lang w:val="sr-Latn-RS"/>
        </w:rPr>
        <w:t>mm</w:t>
      </w:r>
    </w:p>
    <w:p w:rsidR="006E0684" w:rsidRPr="006E0684" w:rsidRDefault="006E0684" w:rsidP="006E0684">
      <w:pPr>
        <w:rPr>
          <w:rFonts w:ascii="Arial" w:hAnsi="Arial" w:cs="Arial"/>
          <w:sz w:val="22"/>
          <w:szCs w:val="22"/>
          <w:lang w:val="sr-Cyrl-RS"/>
        </w:rPr>
      </w:pPr>
      <w:r w:rsidRPr="006E0684">
        <w:rPr>
          <w:rFonts w:ascii="Arial" w:hAnsi="Arial" w:cs="Arial"/>
          <w:sz w:val="22"/>
          <w:szCs w:val="22"/>
          <w:lang w:val="sr-Cyrl-RS"/>
        </w:rPr>
        <w:t xml:space="preserve">- Максимална укупна дужина спојнице са добошем: </w:t>
      </w:r>
      <w:r w:rsidRPr="006E0684">
        <w:rPr>
          <w:rFonts w:ascii="Arial" w:hAnsi="Arial" w:cs="Arial"/>
          <w:sz w:val="22"/>
          <w:szCs w:val="22"/>
        </w:rPr>
        <w:t>LG</w:t>
      </w:r>
      <w:r w:rsidRPr="006E0684">
        <w:rPr>
          <w:rFonts w:ascii="Arial" w:hAnsi="Arial" w:cs="Arial"/>
          <w:sz w:val="22"/>
          <w:szCs w:val="22"/>
          <w:lang w:val="sr-Latn-RS"/>
        </w:rPr>
        <w:t>=</w:t>
      </w:r>
      <w:r w:rsidRPr="006E0684">
        <w:rPr>
          <w:rFonts w:ascii="Arial" w:hAnsi="Arial" w:cs="Arial"/>
          <w:sz w:val="22"/>
          <w:szCs w:val="22"/>
          <w:lang w:val="sr-Cyrl-RS"/>
        </w:rPr>
        <w:t>522</w:t>
      </w:r>
      <w:r w:rsidRPr="006E0684">
        <w:rPr>
          <w:rFonts w:ascii="Arial" w:hAnsi="Arial" w:cs="Arial"/>
          <w:sz w:val="22"/>
          <w:szCs w:val="22"/>
        </w:rPr>
        <w:t>mm</w:t>
      </w:r>
    </w:p>
    <w:p w:rsidR="006E0684" w:rsidRDefault="006E0684" w:rsidP="006E0684">
      <w:pPr>
        <w:rPr>
          <w:rFonts w:ascii="Arial" w:hAnsi="Arial" w:cs="Arial"/>
          <w:b/>
          <w:sz w:val="22"/>
          <w:szCs w:val="22"/>
          <w:lang w:val="sr-Cyrl-RS"/>
        </w:rPr>
      </w:pPr>
    </w:p>
    <w:p w:rsidR="005A7B01" w:rsidRDefault="005A7B01" w:rsidP="006E0684">
      <w:pPr>
        <w:rPr>
          <w:rFonts w:ascii="Arial" w:hAnsi="Arial" w:cs="Arial"/>
          <w:sz w:val="22"/>
          <w:szCs w:val="22"/>
          <w:lang w:val="sr-Cyrl-RS"/>
        </w:rPr>
      </w:pPr>
      <w:r>
        <w:rPr>
          <w:rFonts w:ascii="Arial" w:hAnsi="Arial" w:cs="Arial"/>
          <w:b/>
          <w:sz w:val="22"/>
          <w:szCs w:val="22"/>
          <w:lang w:val="sr-Cyrl-RS"/>
        </w:rPr>
        <w:t>Постојеће спојнице су Е</w:t>
      </w:r>
      <w:r>
        <w:rPr>
          <w:rFonts w:ascii="Arial" w:hAnsi="Arial" w:cs="Arial"/>
          <w:b/>
          <w:sz w:val="22"/>
          <w:szCs w:val="22"/>
          <w:lang w:val="sr-Latn-RS"/>
        </w:rPr>
        <w:t>G</w:t>
      </w:r>
      <w:r>
        <w:rPr>
          <w:rFonts w:ascii="Arial" w:hAnsi="Arial" w:cs="Arial"/>
          <w:b/>
          <w:sz w:val="22"/>
          <w:szCs w:val="22"/>
          <w:lang w:val="sr-Cyrl-RS"/>
        </w:rPr>
        <w:t xml:space="preserve">490 </w:t>
      </w:r>
      <w:r w:rsidRPr="005A7B01">
        <w:rPr>
          <w:rFonts w:ascii="Arial" w:hAnsi="Arial" w:cs="Arial"/>
          <w:sz w:val="22"/>
          <w:szCs w:val="22"/>
          <w:lang w:val="sr-Cyrl-RS"/>
        </w:rPr>
        <w:t>произвођача „14.октобар“ Крушевац</w:t>
      </w:r>
      <w:r>
        <w:rPr>
          <w:rFonts w:ascii="Arial" w:hAnsi="Arial" w:cs="Arial"/>
          <w:sz w:val="22"/>
          <w:szCs w:val="22"/>
          <w:lang w:val="sr-Cyrl-RS"/>
        </w:rPr>
        <w:t>.</w:t>
      </w:r>
    </w:p>
    <w:p w:rsidR="005A7B01" w:rsidRPr="005A7B01" w:rsidRDefault="005A7B01" w:rsidP="006E0684">
      <w:pPr>
        <w:rPr>
          <w:rFonts w:ascii="Arial" w:hAnsi="Arial" w:cs="Arial"/>
          <w:b/>
          <w:sz w:val="22"/>
          <w:szCs w:val="22"/>
          <w:lang w:val="sr-Cyrl-RS"/>
        </w:rPr>
      </w:pPr>
    </w:p>
    <w:p w:rsidR="006E0684" w:rsidRPr="006E0684" w:rsidRDefault="006E0684" w:rsidP="006E0684">
      <w:pPr>
        <w:rPr>
          <w:rFonts w:ascii="Arial" w:hAnsi="Arial" w:cs="Arial"/>
          <w:b/>
          <w:sz w:val="22"/>
          <w:szCs w:val="22"/>
          <w:lang w:val="sr-Cyrl-RS"/>
        </w:rPr>
      </w:pPr>
      <w:r w:rsidRPr="006E0684">
        <w:rPr>
          <w:rFonts w:ascii="Arial" w:hAnsi="Arial" w:cs="Arial"/>
          <w:b/>
          <w:sz w:val="22"/>
          <w:szCs w:val="22"/>
          <w:lang w:val="sr-Cyrl-RS"/>
        </w:rPr>
        <w:t>Напомена:</w:t>
      </w:r>
    </w:p>
    <w:p w:rsidR="006E0684" w:rsidRPr="006E0684" w:rsidRDefault="006E0684" w:rsidP="006E0684">
      <w:pPr>
        <w:numPr>
          <w:ilvl w:val="0"/>
          <w:numId w:val="33"/>
        </w:numPr>
        <w:suppressAutoHyphens w:val="0"/>
        <w:jc w:val="both"/>
        <w:rPr>
          <w:rFonts w:ascii="Arial" w:hAnsi="Arial" w:cs="Arial"/>
          <w:sz w:val="22"/>
          <w:szCs w:val="22"/>
          <w:lang w:val="sr-Cyrl-RS"/>
        </w:rPr>
      </w:pPr>
      <w:r w:rsidRPr="006E0684">
        <w:rPr>
          <w:rFonts w:ascii="Arial" w:hAnsi="Arial" w:cs="Arial"/>
          <w:sz w:val="22"/>
          <w:szCs w:val="22"/>
          <w:lang w:val="sr-Cyrl-RS"/>
        </w:rPr>
        <w:t>Изабрани понуђач је дужан да уз испоруку достави следећу техничку документацију:</w:t>
      </w:r>
    </w:p>
    <w:p w:rsidR="006E0684" w:rsidRPr="006E0684" w:rsidRDefault="006E0684" w:rsidP="006E0684">
      <w:pPr>
        <w:ind w:right="360"/>
        <w:rPr>
          <w:rFonts w:ascii="Arial" w:hAnsi="Arial" w:cs="Arial"/>
          <w:sz w:val="22"/>
          <w:szCs w:val="22"/>
          <w:lang w:val="sr-Cyrl-RS"/>
        </w:rPr>
      </w:pPr>
      <w:r w:rsidRPr="006E0684">
        <w:rPr>
          <w:rFonts w:ascii="Arial" w:hAnsi="Arial" w:cs="Arial"/>
          <w:sz w:val="22"/>
          <w:szCs w:val="22"/>
          <w:lang w:val="sr-Cyrl-RS"/>
        </w:rPr>
        <w:t>- Извештај о тестирaњу EN 10204 2.2, са укљученим балансирањем по ISO 1940-1 G6.3;</w:t>
      </w:r>
    </w:p>
    <w:p w:rsidR="006E0684" w:rsidRPr="006E0684" w:rsidRDefault="006E0684" w:rsidP="006E0684">
      <w:pPr>
        <w:ind w:right="360"/>
        <w:rPr>
          <w:rFonts w:ascii="Arial" w:hAnsi="Arial" w:cs="Arial"/>
          <w:sz w:val="22"/>
          <w:szCs w:val="22"/>
          <w:lang w:val="sr-Cyrl-RS"/>
        </w:rPr>
      </w:pPr>
      <w:r w:rsidRPr="006E0684">
        <w:rPr>
          <w:rFonts w:ascii="Arial" w:hAnsi="Arial" w:cs="Arial"/>
          <w:sz w:val="22"/>
          <w:szCs w:val="22"/>
          <w:lang w:val="sr-Cyrl-RS"/>
        </w:rPr>
        <w:t>- Инструкције за употребу и руковање;</w:t>
      </w:r>
    </w:p>
    <w:p w:rsidR="006E0684" w:rsidRPr="006E0684" w:rsidRDefault="006E0684" w:rsidP="006E0684">
      <w:pPr>
        <w:ind w:right="360"/>
        <w:rPr>
          <w:rFonts w:ascii="Arial" w:hAnsi="Arial" w:cs="Arial"/>
          <w:sz w:val="22"/>
          <w:szCs w:val="22"/>
          <w:lang w:val="sr-Cyrl-RS"/>
        </w:rPr>
      </w:pPr>
      <w:r w:rsidRPr="006E0684">
        <w:rPr>
          <w:rFonts w:ascii="Arial" w:hAnsi="Arial" w:cs="Arial"/>
          <w:sz w:val="22"/>
          <w:szCs w:val="22"/>
          <w:lang w:val="sr-Cyrl-RS"/>
        </w:rPr>
        <w:t>- Списак резервних делова;</w:t>
      </w:r>
      <w:bookmarkEnd w:id="2"/>
      <w:bookmarkEnd w:id="3"/>
    </w:p>
    <w:p w:rsidR="006E0684" w:rsidRPr="006E0684" w:rsidRDefault="006E0684" w:rsidP="006E0684">
      <w:pPr>
        <w:ind w:right="360"/>
        <w:rPr>
          <w:rFonts w:ascii="Arial" w:hAnsi="Arial" w:cs="Arial"/>
          <w:sz w:val="22"/>
          <w:szCs w:val="22"/>
          <w:lang w:val="sr-Cyrl-RS"/>
        </w:rPr>
      </w:pPr>
    </w:p>
    <w:p w:rsidR="006E0684" w:rsidRPr="006E0684" w:rsidRDefault="006E0684" w:rsidP="006E0684">
      <w:pPr>
        <w:pStyle w:val="ListParagraph"/>
        <w:autoSpaceDE w:val="0"/>
        <w:autoSpaceDN w:val="0"/>
        <w:adjustRightInd w:val="0"/>
        <w:spacing w:after="0" w:line="240" w:lineRule="auto"/>
        <w:ind w:left="0"/>
        <w:contextualSpacing w:val="0"/>
        <w:rPr>
          <w:rFonts w:ascii="Arial" w:hAnsi="Arial" w:cs="Arial"/>
          <w:b/>
          <w:lang w:val="sr-Cyrl-RS"/>
        </w:rPr>
      </w:pPr>
      <w:r w:rsidRPr="006E0684">
        <w:rPr>
          <w:rFonts w:ascii="Arial" w:hAnsi="Arial" w:cs="Arial"/>
          <w:b/>
        </w:rPr>
        <w:t>3.2</w:t>
      </w:r>
      <w:proofErr w:type="gramStart"/>
      <w:r w:rsidRPr="006E0684">
        <w:rPr>
          <w:rFonts w:ascii="Arial" w:hAnsi="Arial" w:cs="Arial"/>
          <w:b/>
        </w:rPr>
        <w:t>.</w:t>
      </w:r>
      <w:r w:rsidRPr="006E0684">
        <w:rPr>
          <w:rFonts w:ascii="Arial" w:hAnsi="Arial" w:cs="Arial"/>
          <w:b/>
          <w:lang w:val="sr-Cyrl-RS"/>
        </w:rPr>
        <w:t xml:space="preserve">  </w:t>
      </w:r>
      <w:r w:rsidRPr="006E0684">
        <w:rPr>
          <w:rFonts w:ascii="Arial" w:hAnsi="Arial" w:cs="Arial"/>
          <w:b/>
        </w:rPr>
        <w:t>Техничка</w:t>
      </w:r>
      <w:proofErr w:type="gramEnd"/>
      <w:r w:rsidRPr="006E0684">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r w:rsidRPr="006E0684">
        <w:rPr>
          <w:rFonts w:ascii="Arial" w:hAnsi="Arial" w:cs="Arial"/>
          <w:b/>
          <w:lang w:val="sr-Cyrl-RS"/>
        </w:rPr>
        <w:t>:</w:t>
      </w:r>
    </w:p>
    <w:p w:rsidR="006E0684" w:rsidRPr="006E0684" w:rsidRDefault="006E0684" w:rsidP="006E0684">
      <w:pPr>
        <w:jc w:val="both"/>
        <w:rPr>
          <w:rFonts w:ascii="Arial" w:hAnsi="Arial" w:cs="Arial"/>
          <w:sz w:val="22"/>
          <w:szCs w:val="22"/>
          <w:lang w:val="sr-Cyrl-RS"/>
        </w:rPr>
      </w:pPr>
      <w:r w:rsidRPr="006E0684">
        <w:rPr>
          <w:rFonts w:ascii="Arial" w:hAnsi="Arial" w:cs="Arial"/>
          <w:b/>
          <w:bCs/>
          <w:kern w:val="32"/>
          <w:sz w:val="22"/>
          <w:szCs w:val="22"/>
          <w:lang w:val="sr-Cyrl-RS"/>
        </w:rPr>
        <w:t xml:space="preserve">-  Каталог/извод из каталога / </w:t>
      </w:r>
      <w:r w:rsidRPr="006E0684">
        <w:rPr>
          <w:rFonts w:ascii="Arial" w:hAnsi="Arial" w:cs="Arial"/>
          <w:b/>
          <w:sz w:val="22"/>
          <w:szCs w:val="22"/>
          <w:lang w:val="sr-Cyrl-RS"/>
        </w:rPr>
        <w:t>Технички лист или технички цртеж</w:t>
      </w:r>
      <w:r w:rsidRPr="006E0684">
        <w:rPr>
          <w:rFonts w:ascii="Arial" w:hAnsi="Arial" w:cs="Arial"/>
          <w:sz w:val="22"/>
          <w:szCs w:val="22"/>
          <w:lang w:val="sr-Cyrl-RS"/>
        </w:rPr>
        <w:t xml:space="preserve"> </w:t>
      </w:r>
      <w:r w:rsidRPr="006E0684">
        <w:rPr>
          <w:rFonts w:ascii="Arial" w:hAnsi="Arial" w:cs="Arial"/>
          <w:b/>
          <w:bCs/>
          <w:kern w:val="32"/>
          <w:sz w:val="22"/>
          <w:szCs w:val="22"/>
          <w:lang w:val="sr-Cyrl-RS"/>
        </w:rPr>
        <w:t xml:space="preserve"> </w:t>
      </w:r>
      <w:r w:rsidRPr="006E0684">
        <w:rPr>
          <w:rFonts w:ascii="Arial" w:hAnsi="Arial" w:cs="Arial"/>
          <w:sz w:val="22"/>
          <w:szCs w:val="22"/>
          <w:lang w:val="sr-Cyrl-RS"/>
        </w:rPr>
        <w:t>- са јасно означеним ставкама из обрасца структуре цене, којим се доказује да су понуђена добра одговарају захтевима техничке спецификације конкурсне документације. Документ мора садржати диаграм снаге у зависности од броја обртаја на основу кога је изабрана понуђена величина спојнице и габаритне мере за сваку понуђену спојницу у складу са захтевима техничке спецификације. Документ може бити у штампаном или електронском облику.</w:t>
      </w:r>
    </w:p>
    <w:p w:rsidR="006E0684" w:rsidRPr="006E0684" w:rsidRDefault="006E0684" w:rsidP="006E0684">
      <w:pPr>
        <w:pStyle w:val="ListParagraph"/>
        <w:keepNext/>
        <w:numPr>
          <w:ilvl w:val="1"/>
          <w:numId w:val="34"/>
        </w:numPr>
        <w:spacing w:before="240" w:after="60"/>
        <w:outlineLvl w:val="0"/>
        <w:rPr>
          <w:rFonts w:ascii="Arial" w:eastAsia="Times New Roman" w:hAnsi="Arial" w:cs="Arial"/>
          <w:b/>
          <w:bCs/>
          <w:kern w:val="32"/>
          <w:lang w:val="sr-Cyrl-RS"/>
        </w:rPr>
      </w:pPr>
      <w:r w:rsidRPr="006E0684">
        <w:rPr>
          <w:rFonts w:ascii="Arial" w:eastAsia="Times New Roman" w:hAnsi="Arial" w:cs="Arial"/>
          <w:b/>
          <w:bCs/>
          <w:kern w:val="32"/>
        </w:rPr>
        <w:t>Рок испоруке добара</w:t>
      </w:r>
    </w:p>
    <w:p w:rsidR="006E0684" w:rsidRPr="006E0684" w:rsidRDefault="006E0684" w:rsidP="006E0684">
      <w:pPr>
        <w:autoSpaceDE w:val="0"/>
        <w:autoSpaceDN w:val="0"/>
        <w:adjustRightInd w:val="0"/>
        <w:rPr>
          <w:rFonts w:ascii="Arial" w:eastAsia="Calibri" w:hAnsi="Arial" w:cs="Arial"/>
          <w:sz w:val="22"/>
          <w:szCs w:val="22"/>
          <w:lang w:val="sr-Cyrl-RS"/>
        </w:rPr>
      </w:pPr>
      <w:r w:rsidRPr="006E0684">
        <w:rPr>
          <w:rFonts w:ascii="Arial" w:eastAsia="Calibri" w:hAnsi="Arial" w:cs="Arial"/>
          <w:sz w:val="22"/>
          <w:szCs w:val="22"/>
        </w:rPr>
        <w:t>Изабрани понуђач је обавезан да испоруку добара изврши у року који не може бити дужи</w:t>
      </w:r>
      <w:r w:rsidRPr="006E0684">
        <w:rPr>
          <w:rFonts w:ascii="Arial" w:eastAsia="Calibri" w:hAnsi="Arial" w:cs="Arial"/>
          <w:sz w:val="22"/>
          <w:szCs w:val="22"/>
          <w:lang w:val="sr-Cyrl-RS"/>
        </w:rPr>
        <w:t xml:space="preserve"> од</w:t>
      </w:r>
      <w:r w:rsidRPr="006E0684">
        <w:rPr>
          <w:rFonts w:ascii="Arial" w:eastAsia="Calibri" w:hAnsi="Arial" w:cs="Arial"/>
          <w:sz w:val="22"/>
          <w:szCs w:val="22"/>
        </w:rPr>
        <w:t xml:space="preserve"> </w:t>
      </w:r>
      <w:r w:rsidRPr="006E0684">
        <w:rPr>
          <w:rFonts w:ascii="Arial" w:eastAsia="Calibri" w:hAnsi="Arial" w:cs="Arial"/>
          <w:b/>
          <w:sz w:val="22"/>
          <w:szCs w:val="22"/>
          <w:lang w:val="sr-Cyrl-RS"/>
        </w:rPr>
        <w:t>100</w:t>
      </w:r>
      <w:r w:rsidRPr="006E0684">
        <w:rPr>
          <w:rFonts w:ascii="Arial" w:eastAsia="Calibri" w:hAnsi="Arial" w:cs="Arial"/>
          <w:sz w:val="22"/>
          <w:szCs w:val="22"/>
          <w:lang w:val="sr-Cyrl-RS"/>
        </w:rPr>
        <w:t xml:space="preserve"> (сто)  дана </w:t>
      </w:r>
      <w:r w:rsidRPr="006E0684">
        <w:rPr>
          <w:rFonts w:ascii="Arial" w:eastAsia="Calibri" w:hAnsi="Arial" w:cs="Arial"/>
          <w:sz w:val="22"/>
          <w:szCs w:val="22"/>
        </w:rPr>
        <w:t xml:space="preserve">од дана </w:t>
      </w:r>
      <w:r w:rsidRPr="006E0684">
        <w:rPr>
          <w:rFonts w:ascii="Arial" w:eastAsia="Calibri" w:hAnsi="Arial" w:cs="Arial"/>
          <w:sz w:val="22"/>
          <w:szCs w:val="22"/>
          <w:lang w:val="sr-Cyrl-RS"/>
        </w:rPr>
        <w:t>закључивања</w:t>
      </w:r>
      <w:r w:rsidRPr="006E0684">
        <w:rPr>
          <w:rFonts w:ascii="Arial" w:eastAsia="Calibri" w:hAnsi="Arial" w:cs="Arial"/>
          <w:sz w:val="22"/>
          <w:szCs w:val="22"/>
        </w:rPr>
        <w:t xml:space="preserve"> Уговора.</w:t>
      </w:r>
    </w:p>
    <w:p w:rsidR="006E0684" w:rsidRPr="006E0684" w:rsidRDefault="006E0684" w:rsidP="006E0684">
      <w:pPr>
        <w:keepNext/>
        <w:spacing w:before="240" w:after="60"/>
        <w:outlineLvl w:val="0"/>
        <w:rPr>
          <w:rFonts w:ascii="Arial" w:hAnsi="Arial" w:cs="Arial"/>
          <w:b/>
          <w:bCs/>
          <w:kern w:val="32"/>
          <w:sz w:val="22"/>
          <w:szCs w:val="22"/>
        </w:rPr>
      </w:pPr>
      <w:bookmarkStart w:id="4" w:name="_Toc441651542"/>
      <w:bookmarkStart w:id="5" w:name="_Toc442559880"/>
      <w:r w:rsidRPr="006E0684">
        <w:rPr>
          <w:rFonts w:ascii="Arial" w:hAnsi="Arial" w:cs="Arial"/>
          <w:b/>
          <w:bCs/>
          <w:kern w:val="32"/>
          <w:sz w:val="22"/>
          <w:szCs w:val="22"/>
        </w:rPr>
        <w:t>3.</w:t>
      </w:r>
      <w:r w:rsidRPr="006E0684">
        <w:rPr>
          <w:rFonts w:ascii="Arial" w:hAnsi="Arial" w:cs="Arial"/>
          <w:b/>
          <w:bCs/>
          <w:kern w:val="32"/>
          <w:sz w:val="22"/>
          <w:szCs w:val="22"/>
          <w:lang w:val="sr-Cyrl-RS"/>
        </w:rPr>
        <w:t>4</w:t>
      </w:r>
      <w:r w:rsidRPr="006E0684">
        <w:rPr>
          <w:rFonts w:ascii="Arial" w:hAnsi="Arial" w:cs="Arial"/>
          <w:b/>
          <w:bCs/>
          <w:kern w:val="32"/>
          <w:sz w:val="22"/>
          <w:szCs w:val="22"/>
        </w:rPr>
        <w:t xml:space="preserve">.  </w:t>
      </w:r>
      <w:r w:rsidRPr="006E0684">
        <w:rPr>
          <w:rFonts w:ascii="Arial" w:hAnsi="Arial" w:cs="Arial"/>
          <w:b/>
          <w:bCs/>
          <w:kern w:val="32"/>
          <w:sz w:val="22"/>
          <w:szCs w:val="22"/>
          <w:lang w:val="sr-Cyrl-RS"/>
        </w:rPr>
        <w:t xml:space="preserve"> </w:t>
      </w:r>
      <w:r w:rsidRPr="006E0684">
        <w:rPr>
          <w:rFonts w:ascii="Arial" w:hAnsi="Arial" w:cs="Arial"/>
          <w:b/>
          <w:bCs/>
          <w:kern w:val="32"/>
          <w:sz w:val="22"/>
          <w:szCs w:val="22"/>
        </w:rPr>
        <w:t>Место испоруке добара</w:t>
      </w:r>
      <w:bookmarkEnd w:id="4"/>
      <w:bookmarkEnd w:id="5"/>
    </w:p>
    <w:p w:rsidR="006E0684" w:rsidRPr="006E0684" w:rsidRDefault="006E0684" w:rsidP="006E0684">
      <w:pPr>
        <w:tabs>
          <w:tab w:val="left" w:pos="0"/>
        </w:tabs>
        <w:jc w:val="both"/>
        <w:rPr>
          <w:rFonts w:ascii="Arial" w:hAnsi="Arial" w:cs="Arial"/>
          <w:b/>
          <w:i/>
          <w:sz w:val="22"/>
          <w:szCs w:val="22"/>
          <w:lang w:val="ru-RU"/>
        </w:rPr>
      </w:pPr>
      <w:r w:rsidRPr="006E0684">
        <w:rPr>
          <w:rFonts w:ascii="Arial" w:hAnsi="Arial" w:cs="Arial"/>
          <w:sz w:val="22"/>
          <w:szCs w:val="22"/>
          <w:lang w:val="ru-RU"/>
        </w:rPr>
        <w:t>За домаће понуђаче</w:t>
      </w:r>
      <w:r w:rsidRPr="006E0684">
        <w:rPr>
          <w:rFonts w:ascii="Arial" w:hAnsi="Arial" w:cs="Arial"/>
          <w:sz w:val="22"/>
          <w:szCs w:val="22"/>
        </w:rPr>
        <w:t xml:space="preserve"> </w:t>
      </w:r>
      <w:r w:rsidRPr="006E0684">
        <w:rPr>
          <w:rFonts w:ascii="Arial" w:hAnsi="Arial" w:cs="Arial"/>
          <w:sz w:val="22"/>
          <w:szCs w:val="22"/>
          <w:lang w:val="sr-Cyrl-RS"/>
        </w:rPr>
        <w:t>паритет</w:t>
      </w:r>
      <w:r w:rsidRPr="006E0684">
        <w:rPr>
          <w:rFonts w:ascii="Arial" w:hAnsi="Arial" w:cs="Arial"/>
          <w:sz w:val="22"/>
          <w:szCs w:val="22"/>
          <w:lang w:val="ru-RU"/>
        </w:rPr>
        <w:t xml:space="preserve"> </w:t>
      </w:r>
      <w:r w:rsidRPr="006E0684">
        <w:rPr>
          <w:rFonts w:ascii="Arial" w:hAnsi="Arial" w:cs="Arial"/>
          <w:sz w:val="22"/>
          <w:szCs w:val="22"/>
          <w:lang w:eastAsia="zh-CN"/>
        </w:rPr>
        <w:t>франко магацин ТЕНТ Б</w:t>
      </w:r>
      <w:r w:rsidRPr="006E0684">
        <w:rPr>
          <w:rFonts w:ascii="Arial" w:hAnsi="Arial" w:cs="Arial"/>
          <w:sz w:val="22"/>
          <w:szCs w:val="22"/>
          <w:lang w:val="ru-RU"/>
        </w:rPr>
        <w:t>, а за иностране понуђа</w:t>
      </w:r>
      <w:r w:rsidRPr="006E0684">
        <w:rPr>
          <w:rFonts w:ascii="Arial" w:hAnsi="Arial" w:cs="Arial"/>
          <w:sz w:val="22"/>
          <w:szCs w:val="22"/>
        </w:rPr>
        <w:t>ч</w:t>
      </w:r>
      <w:r w:rsidRPr="006E0684">
        <w:rPr>
          <w:rFonts w:ascii="Arial" w:hAnsi="Arial" w:cs="Arial"/>
          <w:sz w:val="22"/>
          <w:szCs w:val="22"/>
          <w:lang w:val="ru-RU"/>
        </w:rPr>
        <w:t>е</w:t>
      </w:r>
      <w:r w:rsidRPr="006E0684">
        <w:rPr>
          <w:rFonts w:ascii="Arial" w:hAnsi="Arial" w:cs="Arial"/>
          <w:sz w:val="22"/>
          <w:szCs w:val="22"/>
        </w:rPr>
        <w:t xml:space="preserve"> испорука на паритету</w:t>
      </w:r>
      <w:r w:rsidRPr="006E0684">
        <w:rPr>
          <w:rFonts w:ascii="Arial" w:hAnsi="Arial" w:cs="Arial"/>
          <w:sz w:val="22"/>
          <w:szCs w:val="22"/>
          <w:lang w:val="ru-RU"/>
        </w:rPr>
        <w:t xml:space="preserve"> </w:t>
      </w:r>
      <w:r w:rsidRPr="006E0684">
        <w:rPr>
          <w:rFonts w:ascii="Arial" w:hAnsi="Arial" w:cs="Arial"/>
          <w:sz w:val="22"/>
          <w:szCs w:val="22"/>
          <w:lang w:val="es-ES"/>
        </w:rPr>
        <w:t>DAP</w:t>
      </w:r>
      <w:r w:rsidRPr="006E0684">
        <w:rPr>
          <w:rFonts w:ascii="Arial" w:hAnsi="Arial" w:cs="Arial"/>
          <w:sz w:val="22"/>
          <w:szCs w:val="22"/>
          <w:lang w:val="ru-RU"/>
        </w:rPr>
        <w:t xml:space="preserve"> </w:t>
      </w:r>
      <w:r w:rsidRPr="006E0684">
        <w:rPr>
          <w:rFonts w:ascii="Arial" w:hAnsi="Arial" w:cs="Arial"/>
          <w:sz w:val="22"/>
          <w:szCs w:val="22"/>
          <w:lang w:val="sr-Latn-RS"/>
        </w:rPr>
        <w:t>TENT B</w:t>
      </w:r>
      <w:r w:rsidRPr="006E0684">
        <w:rPr>
          <w:rFonts w:ascii="Arial" w:hAnsi="Arial" w:cs="Arial"/>
          <w:sz w:val="22"/>
          <w:szCs w:val="22"/>
          <w:lang w:val="ru-RU"/>
        </w:rPr>
        <w:t xml:space="preserve">, </w:t>
      </w:r>
      <w:r w:rsidRPr="006E0684">
        <w:rPr>
          <w:rFonts w:ascii="Arial" w:hAnsi="Arial" w:cs="Arial"/>
          <w:sz w:val="22"/>
          <w:szCs w:val="22"/>
          <w:lang w:val="es-ES"/>
        </w:rPr>
        <w:t>INCOTERMS</w:t>
      </w:r>
      <w:r w:rsidRPr="006E0684">
        <w:rPr>
          <w:rFonts w:ascii="Arial" w:hAnsi="Arial" w:cs="Arial"/>
          <w:sz w:val="22"/>
          <w:szCs w:val="22"/>
          <w:lang w:val="ru-RU"/>
        </w:rPr>
        <w:t xml:space="preserve"> 2010</w:t>
      </w:r>
      <w:r w:rsidRPr="006E0684">
        <w:rPr>
          <w:bCs/>
          <w:sz w:val="22"/>
          <w:szCs w:val="22"/>
        </w:rPr>
        <w:t xml:space="preserve">  </w:t>
      </w:r>
      <w:r w:rsidRPr="006E0684">
        <w:rPr>
          <w:rFonts w:ascii="Arial" w:hAnsi="Arial" w:cs="Arial"/>
          <w:sz w:val="22"/>
          <w:szCs w:val="22"/>
        </w:rPr>
        <w:t>(</w:t>
      </w:r>
      <w:r w:rsidRPr="006E0684">
        <w:rPr>
          <w:rFonts w:ascii="Arial" w:hAnsi="Arial" w:cs="Arial"/>
          <w:sz w:val="22"/>
          <w:szCs w:val="22"/>
          <w:lang w:val="ru-RU"/>
        </w:rPr>
        <w:t xml:space="preserve">реализација увозног посла обавња се преко изабраног шпедитера кога ангажује Наручилац).  Место испоруке добара је </w:t>
      </w:r>
      <w:r w:rsidRPr="006E0684">
        <w:rPr>
          <w:rFonts w:ascii="Arial" w:hAnsi="Arial" w:cs="Arial"/>
          <w:sz w:val="22"/>
          <w:szCs w:val="22"/>
          <w:lang w:val="sr-Cyrl-RS" w:eastAsia="zh-CN"/>
        </w:rPr>
        <w:t>Огранак ТЕНТ, локација ТЕНТ – Б Ушће</w:t>
      </w:r>
      <w:r w:rsidRPr="006E0684">
        <w:rPr>
          <w:rFonts w:ascii="Arial" w:hAnsi="Arial" w:cs="Arial"/>
          <w:sz w:val="22"/>
          <w:szCs w:val="22"/>
          <w:lang w:val="ru-RU"/>
        </w:rPr>
        <w:t>.</w:t>
      </w:r>
      <w:r w:rsidRPr="006E0684">
        <w:rPr>
          <w:rFonts w:ascii="Arial" w:hAnsi="Arial" w:cs="Arial"/>
          <w:b/>
          <w:i/>
          <w:sz w:val="22"/>
          <w:szCs w:val="22"/>
          <w:lang w:val="ru-RU"/>
        </w:rPr>
        <w:t xml:space="preserve"> </w:t>
      </w:r>
    </w:p>
    <w:p w:rsidR="006E0684" w:rsidRPr="006E0684" w:rsidRDefault="006E0684" w:rsidP="006E0684">
      <w:pPr>
        <w:jc w:val="both"/>
        <w:rPr>
          <w:rFonts w:ascii="Arial" w:hAnsi="Arial" w:cs="Arial"/>
          <w:sz w:val="22"/>
          <w:szCs w:val="22"/>
          <w:lang w:val="sr-Cyrl-RS" w:eastAsia="hr-HR"/>
        </w:rPr>
      </w:pPr>
      <w:r w:rsidRPr="006E0684">
        <w:rPr>
          <w:rFonts w:ascii="Arial" w:hAnsi="Arial" w:cs="Arial"/>
          <w:b/>
          <w:sz w:val="22"/>
          <w:szCs w:val="22"/>
          <w:lang w:val="sr-Cyrl-RS"/>
        </w:rPr>
        <w:t>И</w:t>
      </w:r>
      <w:r w:rsidRPr="006E0684">
        <w:rPr>
          <w:rFonts w:ascii="Arial" w:hAnsi="Arial" w:cs="Arial"/>
          <w:b/>
          <w:sz w:val="22"/>
          <w:szCs w:val="22"/>
        </w:rPr>
        <w:t xml:space="preserve">нострани понуђач треба  на обрасцу понуде или изјавом у слободној форми да наведе да ли ће робу пратити </w:t>
      </w:r>
      <w:r w:rsidRPr="006E0684">
        <w:rPr>
          <w:rFonts w:ascii="Arial" w:eastAsia="Arial Unicode MS" w:hAnsi="Arial" w:cs="Arial"/>
          <w:b/>
          <w:i/>
          <w:kern w:val="1"/>
          <w:sz w:val="22"/>
          <w:szCs w:val="22"/>
          <w:lang w:val="sr-Cyrl-RS"/>
        </w:rPr>
        <w:t xml:space="preserve">ЕUR 1 </w:t>
      </w:r>
      <w:r w:rsidRPr="006E0684">
        <w:rPr>
          <w:rFonts w:ascii="Arial" w:eastAsia="Arial Unicode MS" w:hAnsi="Arial" w:cs="Arial"/>
          <w:b/>
          <w:kern w:val="1"/>
          <w:sz w:val="22"/>
          <w:szCs w:val="22"/>
          <w:lang w:val="sr-Cyrl-RS"/>
        </w:rPr>
        <w:t>или други документ на основу којег би роба била ослобођена од плаћања царине (делимично или потпуно).</w:t>
      </w:r>
    </w:p>
    <w:p w:rsidR="006E0684" w:rsidRPr="006E0684" w:rsidRDefault="006E0684" w:rsidP="006E0684">
      <w:pPr>
        <w:rPr>
          <w:rFonts w:ascii="Arial" w:hAnsi="Arial" w:cs="Arial"/>
          <w:b/>
          <w:sz w:val="22"/>
          <w:szCs w:val="22"/>
          <w:lang w:val="sr-Cyrl-RS" w:eastAsia="hr-HR"/>
        </w:rPr>
      </w:pPr>
      <w:r w:rsidRPr="006E0684">
        <w:rPr>
          <w:rFonts w:ascii="Arial" w:hAnsi="Arial" w:cs="Arial"/>
          <w:b/>
          <w:sz w:val="22"/>
          <w:szCs w:val="22"/>
          <w:lang w:val="sr-Cyrl-RS" w:eastAsia="hr-HR"/>
        </w:rPr>
        <w:t>Инострани Продавац</w:t>
      </w:r>
      <w:r w:rsidRPr="006E0684">
        <w:rPr>
          <w:rFonts w:ascii="Arial" w:hAnsi="Arial" w:cs="Arial"/>
          <w:b/>
          <w:sz w:val="22"/>
          <w:szCs w:val="22"/>
          <w:lang w:val="hr-HR" w:eastAsia="hr-HR"/>
        </w:rPr>
        <w:t xml:space="preserve"> је дужан </w:t>
      </w:r>
      <w:r w:rsidRPr="006E0684">
        <w:rPr>
          <w:rFonts w:ascii="Arial" w:hAnsi="Arial" w:cs="Arial"/>
          <w:b/>
          <w:sz w:val="22"/>
          <w:szCs w:val="22"/>
          <w:lang w:val="sr-Cyrl-RS" w:eastAsia="hr-HR"/>
        </w:rPr>
        <w:t>:</w:t>
      </w:r>
    </w:p>
    <w:p w:rsidR="006E0684" w:rsidRPr="006E0684" w:rsidRDefault="006E0684" w:rsidP="006E0684">
      <w:pPr>
        <w:rPr>
          <w:rFonts w:ascii="Arial" w:hAnsi="Arial" w:cs="Arial"/>
          <w:sz w:val="22"/>
          <w:szCs w:val="22"/>
          <w:lang w:val="hr-HR" w:eastAsia="hr-HR"/>
        </w:rPr>
      </w:pPr>
      <w:r w:rsidRPr="006E0684">
        <w:rPr>
          <w:rFonts w:ascii="Arial" w:hAnsi="Arial" w:cs="Arial"/>
          <w:sz w:val="22"/>
          <w:szCs w:val="22"/>
          <w:lang w:val="hr-HR" w:eastAsia="hr-HR"/>
        </w:rPr>
        <w:t>да уз сваку испоруку достави, у оригиналу, следећу документацију:</w:t>
      </w:r>
    </w:p>
    <w:p w:rsidR="006E0684" w:rsidRPr="006E0684" w:rsidRDefault="006E0684" w:rsidP="006E0684">
      <w:pPr>
        <w:numPr>
          <w:ilvl w:val="0"/>
          <w:numId w:val="35"/>
        </w:numPr>
        <w:tabs>
          <w:tab w:val="num" w:pos="900"/>
        </w:tabs>
        <w:suppressAutoHyphens w:val="0"/>
        <w:ind w:left="907"/>
        <w:rPr>
          <w:rFonts w:ascii="Arial" w:hAnsi="Arial" w:cs="Arial"/>
          <w:sz w:val="22"/>
          <w:szCs w:val="22"/>
          <w:lang w:val="hr-HR" w:eastAsia="hr-HR"/>
        </w:rPr>
      </w:pPr>
      <w:r w:rsidRPr="006E0684">
        <w:rPr>
          <w:rFonts w:ascii="Arial" w:hAnsi="Arial" w:cs="Arial"/>
          <w:sz w:val="22"/>
          <w:szCs w:val="22"/>
          <w:lang w:eastAsia="hr-HR"/>
        </w:rPr>
        <w:t>Ф</w:t>
      </w:r>
      <w:r w:rsidRPr="006E0684">
        <w:rPr>
          <w:rFonts w:ascii="Arial" w:hAnsi="Arial" w:cs="Arial"/>
          <w:sz w:val="22"/>
          <w:szCs w:val="22"/>
          <w:lang w:val="hr-HR" w:eastAsia="hr-HR"/>
        </w:rPr>
        <w:t>актур</w:t>
      </w:r>
      <w:r w:rsidRPr="006E0684">
        <w:rPr>
          <w:rFonts w:ascii="Arial" w:hAnsi="Arial" w:cs="Arial"/>
          <w:sz w:val="22"/>
          <w:szCs w:val="22"/>
          <w:lang w:val="sr-Cyrl-RS" w:eastAsia="hr-HR"/>
        </w:rPr>
        <w:t>е</w:t>
      </w:r>
      <w:r w:rsidRPr="006E0684">
        <w:rPr>
          <w:rFonts w:ascii="Arial" w:hAnsi="Arial" w:cs="Arial"/>
          <w:sz w:val="22"/>
          <w:szCs w:val="22"/>
          <w:lang w:val="hr-HR" w:eastAsia="hr-HR"/>
        </w:rPr>
        <w:t xml:space="preserve"> </w:t>
      </w:r>
      <w:r w:rsidRPr="006E0684">
        <w:rPr>
          <w:rFonts w:ascii="Arial" w:hAnsi="Arial" w:cs="Arial"/>
          <w:sz w:val="22"/>
          <w:szCs w:val="22"/>
          <w:lang w:val="sr-Cyrl-RS" w:eastAsia="hr-HR"/>
        </w:rPr>
        <w:t>Продавца</w:t>
      </w:r>
      <w:r w:rsidRPr="006E0684">
        <w:rPr>
          <w:rFonts w:ascii="Arial" w:hAnsi="Arial" w:cs="Arial"/>
          <w:sz w:val="22"/>
          <w:szCs w:val="22"/>
          <w:lang w:val="hr-HR" w:eastAsia="hr-HR"/>
        </w:rPr>
        <w:t xml:space="preserve"> које садрже опис испоруке, количину, јединичну цену и вредност испоруке; </w:t>
      </w:r>
    </w:p>
    <w:p w:rsidR="006E0684" w:rsidRPr="006E0684" w:rsidRDefault="006E0684" w:rsidP="006E0684">
      <w:pPr>
        <w:numPr>
          <w:ilvl w:val="0"/>
          <w:numId w:val="35"/>
        </w:numPr>
        <w:tabs>
          <w:tab w:val="num" w:pos="900"/>
        </w:tabs>
        <w:suppressAutoHyphens w:val="0"/>
        <w:ind w:left="900"/>
        <w:rPr>
          <w:rFonts w:ascii="Arial" w:hAnsi="Arial" w:cs="Arial"/>
          <w:sz w:val="22"/>
          <w:szCs w:val="22"/>
          <w:lang w:val="hr-HR" w:eastAsia="hr-HR"/>
        </w:rPr>
      </w:pPr>
      <w:r w:rsidRPr="006E0684">
        <w:rPr>
          <w:rFonts w:ascii="Arial" w:hAnsi="Arial" w:cs="Arial"/>
          <w:sz w:val="22"/>
          <w:szCs w:val="22"/>
          <w:lang w:eastAsia="hr-HR"/>
        </w:rPr>
        <w:t xml:space="preserve">Транспортни документ </w:t>
      </w:r>
      <w:r w:rsidRPr="006E0684">
        <w:rPr>
          <w:rFonts w:ascii="Arial" w:hAnsi="Arial" w:cs="Arial"/>
          <w:sz w:val="22"/>
          <w:szCs w:val="22"/>
          <w:lang w:val="hr-HR" w:eastAsia="hr-HR"/>
        </w:rPr>
        <w:t>(за превоз камионом – CMR, за превоз железницом – CIM</w:t>
      </w:r>
      <w:r w:rsidRPr="006E0684">
        <w:rPr>
          <w:rFonts w:ascii="Arial" w:hAnsi="Arial" w:cs="Arial"/>
          <w:sz w:val="22"/>
          <w:szCs w:val="22"/>
          <w:lang w:eastAsia="hr-HR"/>
        </w:rPr>
        <w:t>, отпремницу и сл.</w:t>
      </w:r>
      <w:r w:rsidRPr="006E0684">
        <w:rPr>
          <w:rFonts w:ascii="Arial" w:hAnsi="Arial" w:cs="Arial"/>
          <w:sz w:val="22"/>
          <w:szCs w:val="22"/>
          <w:lang w:val="hr-HR" w:eastAsia="hr-HR"/>
        </w:rPr>
        <w:t>)</w:t>
      </w:r>
      <w:r w:rsidRPr="006E0684">
        <w:rPr>
          <w:rFonts w:ascii="Arial" w:hAnsi="Arial" w:cs="Arial"/>
          <w:sz w:val="22"/>
          <w:szCs w:val="22"/>
          <w:lang w:eastAsia="hr-HR"/>
        </w:rPr>
        <w:t>;</w:t>
      </w:r>
    </w:p>
    <w:p w:rsidR="006E0684" w:rsidRPr="006E0684" w:rsidRDefault="006E0684" w:rsidP="006E0684">
      <w:pPr>
        <w:numPr>
          <w:ilvl w:val="0"/>
          <w:numId w:val="35"/>
        </w:numPr>
        <w:tabs>
          <w:tab w:val="num" w:pos="900"/>
        </w:tabs>
        <w:suppressAutoHyphens w:val="0"/>
        <w:ind w:left="900"/>
        <w:rPr>
          <w:rFonts w:ascii="Arial" w:hAnsi="Arial" w:cs="Arial"/>
          <w:sz w:val="22"/>
          <w:szCs w:val="22"/>
          <w:lang w:val="hr-HR" w:eastAsia="hr-HR"/>
        </w:rPr>
      </w:pPr>
      <w:r w:rsidRPr="006E0684">
        <w:rPr>
          <w:rFonts w:ascii="Arial" w:hAnsi="Arial" w:cs="Arial"/>
          <w:sz w:val="22"/>
          <w:szCs w:val="22"/>
          <w:lang w:val="sr-Cyrl-RS" w:eastAsia="hr-HR"/>
        </w:rPr>
        <w:t xml:space="preserve">   </w:t>
      </w:r>
      <w:r w:rsidRPr="006E0684">
        <w:rPr>
          <w:rFonts w:ascii="Arial" w:hAnsi="Arial" w:cs="Arial"/>
          <w:sz w:val="22"/>
          <w:szCs w:val="22"/>
          <w:lang w:val="hr-HR" w:eastAsia="hr-HR"/>
        </w:rPr>
        <w:t>Уверење о пореклу;</w:t>
      </w:r>
    </w:p>
    <w:p w:rsidR="006E0684" w:rsidRPr="006E0684" w:rsidRDefault="006E0684" w:rsidP="006E0684">
      <w:pPr>
        <w:numPr>
          <w:ilvl w:val="0"/>
          <w:numId w:val="35"/>
        </w:numPr>
        <w:tabs>
          <w:tab w:val="num" w:pos="900"/>
        </w:tabs>
        <w:suppressAutoHyphens w:val="0"/>
        <w:ind w:left="900"/>
        <w:rPr>
          <w:rFonts w:ascii="Arial" w:hAnsi="Arial" w:cs="Arial"/>
          <w:sz w:val="22"/>
          <w:szCs w:val="22"/>
          <w:lang w:val="hr-HR" w:eastAsia="hr-HR"/>
        </w:rPr>
      </w:pPr>
      <w:r w:rsidRPr="006E0684">
        <w:rPr>
          <w:rFonts w:ascii="Arial" w:hAnsi="Arial" w:cs="Arial"/>
          <w:sz w:val="22"/>
          <w:szCs w:val="22"/>
          <w:lang w:val="hr-HR" w:eastAsia="hr-HR"/>
        </w:rPr>
        <w:t>Пакинг листу;</w:t>
      </w:r>
    </w:p>
    <w:p w:rsidR="006E0684" w:rsidRPr="006E0684" w:rsidRDefault="006E0684" w:rsidP="006E0684">
      <w:pPr>
        <w:jc w:val="both"/>
        <w:rPr>
          <w:rFonts w:ascii="Arial" w:hAnsi="Arial" w:cs="Arial"/>
          <w:sz w:val="22"/>
          <w:szCs w:val="22"/>
          <w:lang w:val="sr-Cyrl-RS" w:eastAsia="hr-HR"/>
        </w:rPr>
      </w:pPr>
      <w:r w:rsidRPr="006E0684">
        <w:rPr>
          <w:rFonts w:ascii="Arial" w:hAnsi="Arial" w:cs="Arial"/>
          <w:sz w:val="22"/>
          <w:szCs w:val="22"/>
          <w:lang w:val="hr-HR" w:eastAsia="hr-HR"/>
        </w:rPr>
        <w:t xml:space="preserve">Копије горе наведених докумената </w:t>
      </w:r>
      <w:r w:rsidRPr="006E0684">
        <w:rPr>
          <w:rFonts w:ascii="Arial" w:hAnsi="Arial" w:cs="Arial"/>
          <w:sz w:val="22"/>
          <w:szCs w:val="22"/>
          <w:lang w:val="sr-Cyrl-RS" w:eastAsia="hr-HR"/>
        </w:rPr>
        <w:t>Продавац</w:t>
      </w:r>
      <w:r w:rsidRPr="006E0684">
        <w:rPr>
          <w:rFonts w:ascii="Arial" w:hAnsi="Arial" w:cs="Arial"/>
          <w:sz w:val="22"/>
          <w:szCs w:val="22"/>
          <w:lang w:val="hr-HR" w:eastAsia="hr-HR"/>
        </w:rPr>
        <w:t xml:space="preserve"> треба да достави </w:t>
      </w:r>
      <w:r w:rsidRPr="006E0684">
        <w:rPr>
          <w:rFonts w:ascii="Arial" w:hAnsi="Arial" w:cs="Arial"/>
          <w:sz w:val="22"/>
          <w:szCs w:val="22"/>
          <w:lang w:val="sr-Cyrl-RS" w:eastAsia="hr-HR"/>
        </w:rPr>
        <w:t>Купцу</w:t>
      </w:r>
      <w:r w:rsidRPr="006E0684">
        <w:rPr>
          <w:rFonts w:ascii="Arial" w:hAnsi="Arial" w:cs="Arial"/>
          <w:sz w:val="22"/>
          <w:szCs w:val="22"/>
          <w:lang w:val="hr-HR" w:eastAsia="hr-HR"/>
        </w:rPr>
        <w:t xml:space="preserve"> најмање </w:t>
      </w:r>
      <w:r w:rsidRPr="006E0684">
        <w:rPr>
          <w:rFonts w:ascii="Arial" w:hAnsi="Arial" w:cs="Arial"/>
          <w:sz w:val="22"/>
          <w:szCs w:val="22"/>
          <w:lang w:val="sr-Cyrl-RS" w:eastAsia="hr-HR"/>
        </w:rPr>
        <w:t xml:space="preserve">15 дана </w:t>
      </w:r>
      <w:r w:rsidRPr="006E0684">
        <w:rPr>
          <w:rFonts w:ascii="Arial" w:hAnsi="Arial" w:cs="Arial"/>
          <w:sz w:val="22"/>
          <w:szCs w:val="22"/>
          <w:lang w:val="hr-HR" w:eastAsia="hr-HR"/>
        </w:rPr>
        <w:t xml:space="preserve"> пре приспећа </w:t>
      </w:r>
      <w:r w:rsidRPr="006E0684">
        <w:rPr>
          <w:rFonts w:ascii="Arial" w:hAnsi="Arial" w:cs="Arial"/>
          <w:sz w:val="22"/>
          <w:szCs w:val="22"/>
          <w:lang w:val="sr-Cyrl-RS" w:eastAsia="hr-HR"/>
        </w:rPr>
        <w:t>добара</w:t>
      </w:r>
      <w:r w:rsidRPr="006E0684">
        <w:rPr>
          <w:rFonts w:ascii="Arial" w:hAnsi="Arial" w:cs="Arial"/>
          <w:sz w:val="22"/>
          <w:szCs w:val="22"/>
          <w:lang w:val="hr-HR" w:eastAsia="hr-HR"/>
        </w:rPr>
        <w:t xml:space="preserve"> у одредишно место. </w:t>
      </w:r>
    </w:p>
    <w:p w:rsidR="006E0684" w:rsidRPr="006E0684" w:rsidRDefault="006E0684" w:rsidP="006E0684">
      <w:pPr>
        <w:tabs>
          <w:tab w:val="left" w:pos="0"/>
          <w:tab w:val="left" w:pos="717"/>
        </w:tabs>
        <w:jc w:val="both"/>
        <w:rPr>
          <w:rFonts w:ascii="Arial" w:hAnsi="Arial" w:cs="Arial"/>
          <w:dstrike/>
          <w:sz w:val="22"/>
          <w:szCs w:val="22"/>
          <w:lang w:val="ru-RU"/>
        </w:rPr>
      </w:pPr>
      <w:r w:rsidRPr="006E0684">
        <w:rPr>
          <w:rFonts w:ascii="Arial" w:hAnsi="Arial" w:cs="Arial"/>
          <w:bCs/>
          <w:sz w:val="22"/>
          <w:szCs w:val="22"/>
          <w:lang w:val="ru-RU"/>
        </w:rPr>
        <w:t xml:space="preserve">Продавац ће за сву робу коју испоручује током реализације уговора прибавити о свом трошку сертификат о пореклу </w:t>
      </w:r>
      <w:r w:rsidRPr="006E0684">
        <w:rPr>
          <w:rFonts w:ascii="Arial" w:hAnsi="Arial" w:cs="Arial"/>
          <w:bCs/>
          <w:sz w:val="22"/>
          <w:szCs w:val="22"/>
          <w:lang w:val="sr-Latn-CS"/>
        </w:rPr>
        <w:t>EUR 1.</w:t>
      </w:r>
    </w:p>
    <w:p w:rsidR="006E0684" w:rsidRPr="006E0684" w:rsidRDefault="006E0684" w:rsidP="006E0684">
      <w:pPr>
        <w:tabs>
          <w:tab w:val="left" w:pos="0"/>
          <w:tab w:val="left" w:pos="717"/>
        </w:tabs>
        <w:jc w:val="both"/>
        <w:rPr>
          <w:rFonts w:ascii="Arial" w:hAnsi="Arial" w:cs="Arial"/>
          <w:bCs/>
          <w:sz w:val="22"/>
          <w:szCs w:val="22"/>
          <w:lang w:val="ru-RU"/>
        </w:rPr>
      </w:pPr>
      <w:r w:rsidRPr="006E0684">
        <w:rPr>
          <w:rFonts w:ascii="Arial" w:hAnsi="Arial" w:cs="Arial"/>
          <w:bCs/>
          <w:sz w:val="22"/>
          <w:szCs w:val="22"/>
          <w:lang w:val="ru-RU"/>
        </w:rPr>
        <w:t xml:space="preserve">Уколико Продавац не прибави горе наведени сертификат </w:t>
      </w:r>
      <w:r w:rsidRPr="006E0684">
        <w:rPr>
          <w:rFonts w:ascii="Arial" w:hAnsi="Arial" w:cs="Arial"/>
          <w:bCs/>
          <w:sz w:val="22"/>
          <w:szCs w:val="22"/>
          <w:lang w:val="sr-Latn-CS"/>
        </w:rPr>
        <w:t>EUR 1</w:t>
      </w:r>
      <w:r w:rsidRPr="006E0684">
        <w:rPr>
          <w:rFonts w:ascii="Arial" w:hAnsi="Arial" w:cs="Arial"/>
          <w:bCs/>
          <w:sz w:val="22"/>
          <w:szCs w:val="22"/>
          <w:lang w:val="ru-RU"/>
        </w:rPr>
        <w:t xml:space="preserve"> дужан је  да сноси све зависне трошкове који би услед тога могли настати.</w:t>
      </w:r>
    </w:p>
    <w:p w:rsidR="006E0684" w:rsidRPr="006E0684" w:rsidRDefault="006E0684" w:rsidP="006E0684">
      <w:pPr>
        <w:rPr>
          <w:rFonts w:ascii="Arial" w:hAnsi="Arial" w:cs="Arial"/>
          <w:b/>
          <w:sz w:val="22"/>
          <w:szCs w:val="22"/>
          <w:lang w:val="sr-Cyrl-RS"/>
        </w:rPr>
      </w:pPr>
      <w:r w:rsidRPr="006E0684">
        <w:rPr>
          <w:rFonts w:ascii="Arial" w:hAnsi="Arial" w:cs="Arial"/>
          <w:sz w:val="22"/>
          <w:szCs w:val="22"/>
          <w:lang w:val="ru-RU"/>
        </w:rPr>
        <w:t>Продавац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r w:rsidRPr="006E0684">
        <w:rPr>
          <w:rFonts w:ascii="Arial" w:hAnsi="Arial" w:cs="Arial"/>
          <w:b/>
          <w:sz w:val="22"/>
          <w:szCs w:val="22"/>
          <w:lang w:val="sr-Cyrl-RS"/>
        </w:rPr>
        <w:t xml:space="preserve"> </w:t>
      </w:r>
    </w:p>
    <w:p w:rsidR="006E0684" w:rsidRPr="006E0684" w:rsidRDefault="006E0684" w:rsidP="006E0684">
      <w:pPr>
        <w:rPr>
          <w:rFonts w:ascii="Arial" w:hAnsi="Arial" w:cs="Arial"/>
          <w:sz w:val="22"/>
          <w:szCs w:val="22"/>
          <w:lang w:val="sr-Cyrl-RS" w:eastAsia="zh-CN"/>
        </w:rPr>
      </w:pPr>
      <w:r w:rsidRPr="006E0684">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6E0684" w:rsidRPr="006E0684" w:rsidRDefault="006E0684" w:rsidP="006E0684">
      <w:pPr>
        <w:pStyle w:val="ListParagraph"/>
        <w:numPr>
          <w:ilvl w:val="1"/>
          <w:numId w:val="34"/>
        </w:numPr>
        <w:spacing w:after="0" w:line="240" w:lineRule="auto"/>
        <w:jc w:val="left"/>
        <w:outlineLvl w:val="0"/>
        <w:rPr>
          <w:rFonts w:ascii="Arial" w:eastAsia="Times New Roman" w:hAnsi="Arial" w:cs="Arial"/>
          <w:b/>
          <w:bCs/>
          <w:kern w:val="32"/>
          <w:lang w:val="sr-Cyrl-RS"/>
        </w:rPr>
      </w:pPr>
      <w:r w:rsidRPr="006E0684">
        <w:rPr>
          <w:rFonts w:ascii="Arial" w:eastAsia="Times New Roman" w:hAnsi="Arial" w:cs="Arial"/>
          <w:b/>
          <w:bCs/>
          <w:kern w:val="32"/>
        </w:rPr>
        <w:t>Квалитативни и квантитативни пријем</w:t>
      </w:r>
    </w:p>
    <w:p w:rsidR="006E0684" w:rsidRPr="006E0684" w:rsidRDefault="006E0684" w:rsidP="006E0684">
      <w:pPr>
        <w:autoSpaceDE w:val="0"/>
        <w:autoSpaceDN w:val="0"/>
        <w:adjustRightInd w:val="0"/>
        <w:rPr>
          <w:rFonts w:ascii="Arial" w:eastAsia="Calibri" w:hAnsi="Arial" w:cs="Arial"/>
          <w:sz w:val="22"/>
          <w:szCs w:val="22"/>
          <w:lang w:val="sr-Cyrl-RS"/>
        </w:rPr>
      </w:pPr>
      <w:r w:rsidRPr="006E0684">
        <w:rPr>
          <w:rFonts w:ascii="Arial" w:eastAsia="Calibri" w:hAnsi="Arial" w:cs="Arial"/>
          <w:sz w:val="22"/>
          <w:szCs w:val="22"/>
        </w:rPr>
        <w:t xml:space="preserve">Пријем робе у погледу количине и квалитета врши се у складишту </w:t>
      </w:r>
      <w:r w:rsidRPr="006E0684">
        <w:rPr>
          <w:rFonts w:ascii="Arial" w:eastAsia="Calibri" w:hAnsi="Arial" w:cs="Arial"/>
          <w:sz w:val="22"/>
          <w:szCs w:val="22"/>
          <w:lang w:val="sr-Cyrl-RS"/>
        </w:rPr>
        <w:t xml:space="preserve">Купца </w:t>
      </w:r>
      <w:r w:rsidRPr="006E0684">
        <w:rPr>
          <w:rFonts w:ascii="Arial" w:eastAsia="Calibri" w:hAnsi="Arial" w:cs="Arial"/>
          <w:sz w:val="22"/>
          <w:szCs w:val="22"/>
        </w:rPr>
        <w:t>где се  утврђују стварно примљен</w:t>
      </w:r>
      <w:r w:rsidRPr="006E0684">
        <w:rPr>
          <w:rFonts w:ascii="Arial" w:eastAsia="Calibri" w:hAnsi="Arial" w:cs="Arial"/>
          <w:sz w:val="22"/>
          <w:szCs w:val="22"/>
          <w:lang w:val="sr-Cyrl-RS"/>
        </w:rPr>
        <w:t>а</w:t>
      </w:r>
      <w:r w:rsidRPr="006E0684">
        <w:rPr>
          <w:rFonts w:ascii="Arial" w:eastAsia="Calibri" w:hAnsi="Arial" w:cs="Arial"/>
          <w:sz w:val="22"/>
          <w:szCs w:val="22"/>
        </w:rPr>
        <w:t xml:space="preserve"> количин</w:t>
      </w:r>
      <w:r w:rsidRPr="006E0684">
        <w:rPr>
          <w:rFonts w:ascii="Arial" w:eastAsia="Calibri" w:hAnsi="Arial" w:cs="Arial"/>
          <w:sz w:val="22"/>
          <w:szCs w:val="22"/>
          <w:lang w:val="sr-Cyrl-RS"/>
        </w:rPr>
        <w:t>а</w:t>
      </w:r>
      <w:r w:rsidRPr="006E0684">
        <w:rPr>
          <w:rFonts w:ascii="Arial" w:eastAsia="Calibri" w:hAnsi="Arial" w:cs="Arial"/>
          <w:sz w:val="22"/>
          <w:szCs w:val="22"/>
        </w:rPr>
        <w:t xml:space="preserve"> робе.</w:t>
      </w:r>
    </w:p>
    <w:p w:rsidR="006E0684" w:rsidRPr="006E0684" w:rsidRDefault="006E0684" w:rsidP="006E0684">
      <w:pPr>
        <w:autoSpaceDE w:val="0"/>
        <w:autoSpaceDN w:val="0"/>
        <w:adjustRightInd w:val="0"/>
        <w:rPr>
          <w:rFonts w:ascii="Arial" w:eastAsia="Calibri" w:hAnsi="Arial" w:cs="Arial"/>
          <w:sz w:val="22"/>
          <w:szCs w:val="22"/>
          <w:lang w:val="sr-Cyrl-RS"/>
        </w:rPr>
      </w:pPr>
      <w:r w:rsidRPr="006E0684">
        <w:rPr>
          <w:rFonts w:ascii="Arial" w:eastAsia="Calibri" w:hAnsi="Arial" w:cs="Arial"/>
          <w:sz w:val="22"/>
          <w:szCs w:val="22"/>
          <w:lang w:val="sr-Cyrl-RS"/>
        </w:rPr>
        <w:t>Квантитативни  пријем  констатоваће се потписивањем Отпремнице и провером:</w:t>
      </w:r>
    </w:p>
    <w:p w:rsidR="006E0684" w:rsidRPr="006E0684" w:rsidRDefault="006E0684" w:rsidP="006E0684">
      <w:pPr>
        <w:autoSpaceDE w:val="0"/>
        <w:autoSpaceDN w:val="0"/>
        <w:adjustRightInd w:val="0"/>
        <w:contextualSpacing/>
        <w:rPr>
          <w:rFonts w:ascii="Arial" w:eastAsia="Calibri" w:hAnsi="Arial" w:cs="Arial"/>
          <w:sz w:val="22"/>
          <w:szCs w:val="22"/>
          <w:lang w:val="sr-Cyrl-RS"/>
        </w:rPr>
      </w:pPr>
      <w:r w:rsidRPr="006E0684">
        <w:rPr>
          <w:rFonts w:ascii="Arial" w:eastAsia="Calibri" w:hAnsi="Arial" w:cs="Arial"/>
          <w:sz w:val="22"/>
          <w:szCs w:val="22"/>
          <w:lang w:val="sr-Cyrl-RS"/>
        </w:rPr>
        <w:t>•</w:t>
      </w:r>
      <w:r w:rsidRPr="006E0684">
        <w:rPr>
          <w:rFonts w:ascii="Arial" w:eastAsia="Calibri" w:hAnsi="Arial" w:cs="Arial"/>
          <w:sz w:val="22"/>
          <w:szCs w:val="22"/>
          <w:lang w:val="sr-Cyrl-RS"/>
        </w:rPr>
        <w:tab/>
        <w:t>да ли је испоручена наручене  количина</w:t>
      </w:r>
    </w:p>
    <w:p w:rsidR="006E0684" w:rsidRPr="006E0684" w:rsidRDefault="006E0684" w:rsidP="006E0684">
      <w:pPr>
        <w:autoSpaceDE w:val="0"/>
        <w:autoSpaceDN w:val="0"/>
        <w:adjustRightInd w:val="0"/>
        <w:contextualSpacing/>
        <w:rPr>
          <w:rFonts w:ascii="Arial" w:eastAsia="Calibri" w:hAnsi="Arial" w:cs="Arial"/>
          <w:sz w:val="22"/>
          <w:szCs w:val="22"/>
          <w:lang w:val="sr-Cyrl-RS"/>
        </w:rPr>
      </w:pPr>
      <w:r w:rsidRPr="006E0684">
        <w:rPr>
          <w:rFonts w:ascii="Arial" w:eastAsia="Calibri" w:hAnsi="Arial" w:cs="Arial"/>
          <w:sz w:val="22"/>
          <w:szCs w:val="22"/>
          <w:lang w:val="sr-Cyrl-RS"/>
        </w:rPr>
        <w:t>•</w:t>
      </w:r>
      <w:r w:rsidRPr="006E0684">
        <w:rPr>
          <w:rFonts w:ascii="Arial" w:eastAsia="Calibri" w:hAnsi="Arial" w:cs="Arial"/>
          <w:sz w:val="22"/>
          <w:szCs w:val="22"/>
          <w:lang w:val="sr-Cyrl-RS"/>
        </w:rPr>
        <w:tab/>
        <w:t>да ли су добра без видљивог оштећења</w:t>
      </w:r>
    </w:p>
    <w:p w:rsidR="006E0684" w:rsidRPr="006E0684" w:rsidRDefault="006E0684" w:rsidP="006E0684">
      <w:pPr>
        <w:autoSpaceDE w:val="0"/>
        <w:autoSpaceDN w:val="0"/>
        <w:adjustRightInd w:val="0"/>
        <w:contextualSpacing/>
        <w:rPr>
          <w:rFonts w:ascii="Arial" w:eastAsia="Calibri" w:hAnsi="Arial" w:cs="Arial"/>
          <w:b/>
          <w:sz w:val="22"/>
          <w:szCs w:val="22"/>
          <w:lang w:val="sr-Cyrl-RS"/>
        </w:rPr>
      </w:pPr>
      <w:r w:rsidRPr="006E0684">
        <w:rPr>
          <w:rFonts w:ascii="Arial" w:hAnsi="Arial" w:cs="Arial"/>
          <w:b/>
          <w:sz w:val="22"/>
          <w:szCs w:val="22"/>
          <w:lang w:val="sr-Cyrl-RS"/>
        </w:rPr>
        <w:t xml:space="preserve">Да ли је испоручена  </w:t>
      </w:r>
      <w:r w:rsidRPr="006E0684">
        <w:rPr>
          <w:rFonts w:ascii="Arial" w:hAnsi="Arial" w:cs="Arial"/>
          <w:b/>
          <w:bCs/>
          <w:sz w:val="22"/>
          <w:szCs w:val="22"/>
          <w:lang w:val="sr-Cyrl-RS"/>
        </w:rPr>
        <w:t>техничка документација спојница са списком резервних делова и</w:t>
      </w:r>
      <w:r w:rsidRPr="006E0684">
        <w:rPr>
          <w:rFonts w:ascii="Arial" w:hAnsi="Arial" w:cs="Arial"/>
          <w:b/>
          <w:bCs/>
          <w:sz w:val="22"/>
          <w:szCs w:val="22"/>
        </w:rPr>
        <w:t xml:space="preserve"> </w:t>
      </w:r>
      <w:r w:rsidRPr="006E0684">
        <w:rPr>
          <w:rFonts w:ascii="Arial" w:hAnsi="Arial" w:cs="Arial"/>
          <w:b/>
          <w:bCs/>
          <w:sz w:val="22"/>
          <w:szCs w:val="22"/>
          <w:lang w:val="sr-Cyrl-RS"/>
        </w:rPr>
        <w:t>извештај о балансирању сваке спојнице</w:t>
      </w:r>
    </w:p>
    <w:p w:rsidR="006E0684" w:rsidRDefault="006E0684" w:rsidP="006E0684">
      <w:pPr>
        <w:ind w:right="360"/>
        <w:rPr>
          <w:rFonts w:ascii="Arial" w:hAnsi="Arial" w:cs="Arial"/>
          <w:lang w:val="sr-Cyrl-RS"/>
        </w:rPr>
      </w:pPr>
      <w:r w:rsidRPr="006E0684">
        <w:rPr>
          <w:rFonts w:ascii="Arial" w:hAnsi="Arial" w:cs="Arial"/>
          <w:lang w:val="sr-Cyrl-RS"/>
        </w:rPr>
        <w:t>- Извештај о тестирaњу EN 10204 2.2, са укључ</w:t>
      </w:r>
      <w:r>
        <w:rPr>
          <w:rFonts w:ascii="Arial" w:hAnsi="Arial" w:cs="Arial"/>
          <w:lang w:val="sr-Cyrl-RS"/>
        </w:rPr>
        <w:t>еним балансирањем по ISO 1940-1</w:t>
      </w:r>
    </w:p>
    <w:p w:rsidR="006E0684" w:rsidRPr="006E0684" w:rsidRDefault="006E0684" w:rsidP="006E0684">
      <w:pPr>
        <w:ind w:right="360"/>
        <w:rPr>
          <w:rFonts w:ascii="Arial" w:hAnsi="Arial" w:cs="Arial"/>
          <w:lang w:val="sr-Cyrl-RS"/>
        </w:rPr>
      </w:pPr>
      <w:r w:rsidRPr="006E0684">
        <w:rPr>
          <w:rFonts w:ascii="Arial" w:hAnsi="Arial" w:cs="Arial"/>
          <w:lang w:val="sr-Cyrl-RS"/>
        </w:rPr>
        <w:t>G6.3;</w:t>
      </w:r>
    </w:p>
    <w:p w:rsidR="006E0684" w:rsidRPr="006E0684" w:rsidRDefault="006E0684" w:rsidP="006E0684">
      <w:pPr>
        <w:ind w:right="360"/>
        <w:rPr>
          <w:rFonts w:ascii="Arial" w:hAnsi="Arial" w:cs="Arial"/>
          <w:lang w:val="sr-Cyrl-RS"/>
        </w:rPr>
      </w:pPr>
      <w:r w:rsidRPr="006E0684">
        <w:rPr>
          <w:rFonts w:ascii="Arial" w:hAnsi="Arial" w:cs="Arial"/>
          <w:lang w:val="sr-Cyrl-RS"/>
        </w:rPr>
        <w:t>- Инструкције за употребу и руковање;</w:t>
      </w:r>
    </w:p>
    <w:p w:rsidR="006E0684" w:rsidRPr="006E0684" w:rsidRDefault="006E0684" w:rsidP="006E0684">
      <w:pPr>
        <w:ind w:right="360"/>
        <w:rPr>
          <w:rFonts w:ascii="Arial" w:hAnsi="Arial" w:cs="Arial"/>
          <w:lang w:val="sr-Cyrl-RS"/>
        </w:rPr>
      </w:pPr>
      <w:r w:rsidRPr="006E0684">
        <w:rPr>
          <w:rFonts w:ascii="Arial" w:hAnsi="Arial" w:cs="Arial"/>
          <w:lang w:val="sr-Cyrl-RS"/>
        </w:rPr>
        <w:t>- Списак резервних делова;</w:t>
      </w:r>
    </w:p>
    <w:p w:rsidR="006E0684" w:rsidRPr="006E0684" w:rsidRDefault="006E0684" w:rsidP="006E0684">
      <w:pPr>
        <w:autoSpaceDE w:val="0"/>
        <w:autoSpaceDN w:val="0"/>
        <w:adjustRightInd w:val="0"/>
        <w:jc w:val="both"/>
        <w:rPr>
          <w:rFonts w:ascii="Arial" w:hAnsi="Arial" w:cs="Arial"/>
          <w:sz w:val="22"/>
          <w:szCs w:val="22"/>
          <w:lang w:val="sr-Cyrl-RS"/>
        </w:rPr>
      </w:pPr>
      <w:bookmarkStart w:id="6" w:name="_Toc441651543"/>
      <w:bookmarkStart w:id="7" w:name="_Toc442559881"/>
      <w:r w:rsidRPr="006E0684">
        <w:rPr>
          <w:rFonts w:ascii="Arial"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w:t>
      </w:r>
      <w:r>
        <w:rPr>
          <w:rFonts w:ascii="Arial" w:hAnsi="Arial" w:cs="Arial"/>
          <w:sz w:val="22"/>
          <w:szCs w:val="22"/>
          <w:lang w:val="sr-Cyrl-RS"/>
        </w:rPr>
        <w:t xml:space="preserve"> испорука није извршена у року.</w:t>
      </w:r>
    </w:p>
    <w:p w:rsidR="006E0684" w:rsidRPr="006E0684" w:rsidRDefault="006E0684" w:rsidP="006E0684">
      <w:pPr>
        <w:autoSpaceDE w:val="0"/>
        <w:autoSpaceDN w:val="0"/>
        <w:adjustRightInd w:val="0"/>
        <w:jc w:val="both"/>
        <w:rPr>
          <w:rFonts w:ascii="Arial" w:hAnsi="Arial" w:cs="Arial"/>
          <w:sz w:val="22"/>
          <w:szCs w:val="22"/>
          <w:lang w:val="sr-Cyrl-RS"/>
        </w:rPr>
      </w:pPr>
      <w:r w:rsidRPr="006E0684">
        <w:rPr>
          <w:rFonts w:ascii="Arial" w:hAnsi="Arial" w:cs="Arial"/>
          <w:sz w:val="22"/>
          <w:szCs w:val="22"/>
          <w:lang w:val="sr-Cyrl-RS"/>
        </w:rPr>
        <w:t>Изабрани понуђач  се обавезује да сноси потпуну одговорност за квалитет предмета набавке, без обзира да ли Купац  врши или не пријемно контролисање и испитивање. Изабрани понуђач се обавезује да надокнади све трошкове које би Купац директно или индиректно имао због неодговарајућег квалитета предмета набавке.</w:t>
      </w:r>
    </w:p>
    <w:p w:rsidR="006E0684" w:rsidRPr="006E0684" w:rsidRDefault="006E0684" w:rsidP="006E0684">
      <w:pPr>
        <w:numPr>
          <w:ilvl w:val="1"/>
          <w:numId w:val="31"/>
        </w:numPr>
        <w:suppressAutoHyphens w:val="0"/>
        <w:spacing w:before="120"/>
        <w:jc w:val="both"/>
        <w:outlineLvl w:val="0"/>
        <w:rPr>
          <w:rFonts w:ascii="Arial" w:hAnsi="Arial" w:cs="Arial"/>
          <w:b/>
          <w:sz w:val="22"/>
          <w:szCs w:val="22"/>
        </w:rPr>
      </w:pPr>
      <w:r w:rsidRPr="006E0684">
        <w:rPr>
          <w:rFonts w:ascii="Arial" w:hAnsi="Arial" w:cs="Arial"/>
          <w:b/>
          <w:sz w:val="22"/>
          <w:szCs w:val="22"/>
        </w:rPr>
        <w:t>Гарантни рок</w:t>
      </w:r>
      <w:bookmarkEnd w:id="6"/>
      <w:bookmarkEnd w:id="7"/>
    </w:p>
    <w:p w:rsidR="006E0684" w:rsidRPr="006E0684" w:rsidRDefault="006E0684" w:rsidP="006E0684">
      <w:pPr>
        <w:jc w:val="both"/>
        <w:rPr>
          <w:rFonts w:ascii="Arial" w:hAnsi="Arial" w:cs="Arial"/>
          <w:sz w:val="22"/>
          <w:szCs w:val="22"/>
          <w:lang w:val="sr-Cyrl-RS" w:eastAsia="zh-CN"/>
        </w:rPr>
      </w:pPr>
      <w:r w:rsidRPr="006E0684">
        <w:rPr>
          <w:rFonts w:ascii="Arial" w:hAnsi="Arial" w:cs="Arial"/>
          <w:sz w:val="22"/>
          <w:szCs w:val="22"/>
          <w:lang w:eastAsia="zh-CN"/>
        </w:rPr>
        <w:t xml:space="preserve">Гарантни рок за предмет набавке је минимум </w:t>
      </w:r>
      <w:r w:rsidRPr="006E0684">
        <w:rPr>
          <w:rFonts w:ascii="Arial" w:hAnsi="Arial" w:cs="Arial"/>
          <w:b/>
          <w:sz w:val="22"/>
          <w:szCs w:val="22"/>
          <w:lang w:val="sr-Cyrl-RS" w:eastAsia="zh-CN"/>
        </w:rPr>
        <w:t>24</w:t>
      </w:r>
      <w:r w:rsidRPr="006E0684">
        <w:rPr>
          <w:rFonts w:ascii="Arial" w:hAnsi="Arial" w:cs="Arial"/>
          <w:sz w:val="22"/>
          <w:szCs w:val="22"/>
          <w:lang w:val="sr-Cyrl-RS" w:eastAsia="zh-CN"/>
        </w:rPr>
        <w:t xml:space="preserve"> </w:t>
      </w:r>
      <w:r w:rsidRPr="006E0684">
        <w:rPr>
          <w:rFonts w:ascii="Arial" w:hAnsi="Arial" w:cs="Arial"/>
          <w:sz w:val="22"/>
          <w:szCs w:val="22"/>
          <w:lang w:eastAsia="zh-CN"/>
        </w:rPr>
        <w:t>месец</w:t>
      </w:r>
      <w:r w:rsidRPr="006E0684">
        <w:rPr>
          <w:rFonts w:ascii="Arial" w:hAnsi="Arial" w:cs="Arial"/>
          <w:sz w:val="22"/>
          <w:szCs w:val="22"/>
          <w:lang w:val="sr-Cyrl-RS" w:eastAsia="zh-CN"/>
        </w:rPr>
        <w:t>а</w:t>
      </w:r>
      <w:r w:rsidRPr="006E0684">
        <w:rPr>
          <w:rFonts w:ascii="Arial" w:hAnsi="Arial" w:cs="Arial"/>
          <w:sz w:val="22"/>
          <w:szCs w:val="22"/>
          <w:lang w:eastAsia="zh-CN"/>
        </w:rPr>
        <w:t xml:space="preserve"> од дана </w:t>
      </w:r>
      <w:r w:rsidRPr="006E0684">
        <w:rPr>
          <w:rFonts w:ascii="Arial" w:hAnsi="Arial" w:cs="Arial"/>
          <w:sz w:val="22"/>
          <w:szCs w:val="22"/>
          <w:lang w:val="sr-Cyrl-RS" w:eastAsia="zh-CN"/>
        </w:rPr>
        <w:t>испоруке</w:t>
      </w:r>
      <w:r w:rsidRPr="006E0684">
        <w:rPr>
          <w:rFonts w:ascii="Arial" w:hAnsi="Arial" w:cs="Arial"/>
          <w:sz w:val="22"/>
          <w:szCs w:val="22"/>
          <w:lang w:eastAsia="zh-CN"/>
        </w:rPr>
        <w:t xml:space="preserve"> добара.</w:t>
      </w:r>
    </w:p>
    <w:p w:rsidR="006E0684" w:rsidRPr="006E0684" w:rsidRDefault="006E0684" w:rsidP="006E0684">
      <w:pPr>
        <w:jc w:val="both"/>
        <w:rPr>
          <w:rFonts w:ascii="Arial" w:hAnsi="Arial" w:cs="Arial"/>
          <w:sz w:val="22"/>
          <w:szCs w:val="22"/>
          <w:lang w:val="sr-Cyrl-RS" w:eastAsia="zh-CN"/>
        </w:rPr>
      </w:pPr>
      <w:r w:rsidRPr="006E0684">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46116D" w:rsidRPr="0046116D" w:rsidRDefault="006E0684" w:rsidP="0046116D">
      <w:pPr>
        <w:ind w:right="360"/>
        <w:jc w:val="both"/>
        <w:rPr>
          <w:rFonts w:ascii="Arial" w:hAnsi="Arial" w:cs="Arial"/>
          <w:bCs/>
          <w:sz w:val="22"/>
          <w:szCs w:val="22"/>
          <w:lang w:val="sr-Latn-RS"/>
        </w:rPr>
      </w:pPr>
      <w:r w:rsidRPr="006E0684">
        <w:rPr>
          <w:rFonts w:ascii="Arial" w:hAnsi="Arial" w:cs="Arial"/>
          <w:bCs/>
          <w:sz w:val="22"/>
          <w:szCs w:val="22"/>
          <w:lang w:val="sr-Cyrl-RS"/>
        </w:rPr>
        <w:t>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купца, продавац је у обавези да у року од 72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спојнице не остварују захтеване радне параметре (без додатних трошкова</w:t>
      </w:r>
      <w:r w:rsidRPr="006E0684">
        <w:rPr>
          <w:rFonts w:ascii="Arial" w:hAnsi="Arial" w:cs="Arial"/>
          <w:bCs/>
          <w:sz w:val="22"/>
          <w:szCs w:val="22"/>
        </w:rPr>
        <w:t xml:space="preserve"> </w:t>
      </w:r>
      <w:r w:rsidRPr="006E0684">
        <w:rPr>
          <w:rFonts w:ascii="Arial" w:hAnsi="Arial" w:cs="Arial"/>
          <w:bCs/>
          <w:sz w:val="22"/>
          <w:szCs w:val="22"/>
          <w:lang w:val="sr-Cyrl-RS"/>
        </w:rPr>
        <w:t>по наручиоца). Ако је отказ рада спојница или неког њиховог дела узроковано проблемима чији је узрок лоше израђени и испоручени предмет набавке или његов део, продавац је у обавези да у што краћем року (не дужим од 60 дана од дана пријема рекламације) обезбеди исправан нови део и/или обави сервис и репарацију (продавац сноси све трошкове замене и нове испоруке).  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 У случају замене предмета набавке новим, гарантни рок тече од почетк</w:t>
      </w:r>
      <w:r w:rsidR="0046116D">
        <w:rPr>
          <w:rFonts w:ascii="Arial" w:hAnsi="Arial" w:cs="Arial"/>
          <w:bCs/>
          <w:sz w:val="22"/>
          <w:szCs w:val="22"/>
          <w:lang w:val="sr-Cyrl-RS"/>
        </w:rPr>
        <w:t xml:space="preserve">а за замењени предмет набавке. </w:t>
      </w:r>
    </w:p>
    <w:p w:rsidR="0046116D" w:rsidRPr="006E0684" w:rsidRDefault="0046116D" w:rsidP="006E0684">
      <w:pPr>
        <w:jc w:val="both"/>
        <w:rPr>
          <w:rFonts w:ascii="Arial" w:hAnsi="Arial" w:cs="Arial"/>
          <w:color w:val="FF0000"/>
          <w:sz w:val="22"/>
          <w:szCs w:val="22"/>
          <w:lang w:val="sr-Cyrl-RS" w:eastAsia="zh-CN"/>
        </w:rPr>
      </w:pPr>
    </w:p>
    <w:p w:rsidR="009C3179" w:rsidRPr="009C3179" w:rsidRDefault="009C3179" w:rsidP="0003785B">
      <w:pPr>
        <w:keepNext/>
        <w:tabs>
          <w:tab w:val="left" w:pos="567"/>
        </w:tabs>
        <w:suppressAutoHyphens w:val="0"/>
        <w:spacing w:after="200" w:line="276" w:lineRule="auto"/>
        <w:ind w:left="810"/>
        <w:jc w:val="both"/>
        <w:outlineLvl w:val="1"/>
        <w:rPr>
          <w:rFonts w:ascii="Arial" w:hAnsi="Arial" w:cs="Arial"/>
          <w:b/>
          <w:sz w:val="22"/>
          <w:szCs w:val="22"/>
          <w:u w:val="single"/>
          <w:lang w:val="sr-Cyrl-RS" w:eastAsia="en-US"/>
        </w:rPr>
      </w:pPr>
      <w:r>
        <w:rPr>
          <w:rFonts w:ascii="Arial" w:hAnsi="Arial" w:cs="Arial"/>
          <w:b/>
          <w:sz w:val="22"/>
          <w:szCs w:val="22"/>
          <w:u w:val="single"/>
          <w:lang w:val="sr-Cyrl-RS" w:eastAsia="en-US"/>
        </w:rPr>
        <w:t xml:space="preserve"> 6. </w:t>
      </w:r>
      <w:r w:rsidRPr="009C3179">
        <w:rPr>
          <w:rFonts w:ascii="Arial" w:hAnsi="Arial" w:cs="Arial"/>
          <w:b/>
          <w:sz w:val="22"/>
          <w:szCs w:val="22"/>
          <w:u w:val="single"/>
          <w:lang w:val="sr-Cyrl-RS" w:eastAsia="en-US"/>
        </w:rPr>
        <w:t>УПУТСВО ПОНУЂАЧИМА КАКО ДА САЧИНЕ ПОНУДУ</w:t>
      </w:r>
    </w:p>
    <w:p w:rsidR="004D1CC1" w:rsidRPr="004D1CC1" w:rsidRDefault="0003785B" w:rsidP="00216954">
      <w:pPr>
        <w:keepNext/>
        <w:tabs>
          <w:tab w:val="left" w:pos="567"/>
        </w:tabs>
        <w:suppressAutoHyphens w:val="0"/>
        <w:ind w:left="811"/>
        <w:jc w:val="both"/>
        <w:outlineLvl w:val="1"/>
        <w:rPr>
          <w:rFonts w:ascii="Arial" w:hAnsi="Arial" w:cs="Arial"/>
          <w:b/>
          <w:sz w:val="22"/>
          <w:szCs w:val="22"/>
          <w:lang w:val="en-US" w:eastAsia="en-US"/>
        </w:rPr>
      </w:pPr>
      <w:r>
        <w:rPr>
          <w:rFonts w:ascii="Arial" w:hAnsi="Arial" w:cs="Arial"/>
          <w:b/>
          <w:sz w:val="22"/>
          <w:szCs w:val="22"/>
          <w:lang w:val="sr-Cyrl-RS" w:eastAsia="en-US"/>
        </w:rPr>
        <w:t xml:space="preserve">6.3 </w:t>
      </w:r>
      <w:r w:rsidR="004D1CC1" w:rsidRPr="004D1CC1">
        <w:rPr>
          <w:rFonts w:ascii="Arial" w:hAnsi="Arial" w:cs="Arial"/>
          <w:b/>
          <w:sz w:val="22"/>
          <w:szCs w:val="22"/>
          <w:lang w:val="en-US" w:eastAsia="en-US"/>
        </w:rPr>
        <w:t>Обавезна садржина понуде</w:t>
      </w:r>
      <w:bookmarkEnd w:id="0"/>
      <w:bookmarkEnd w:id="1"/>
    </w:p>
    <w:p w:rsidR="003D0CBE" w:rsidRPr="003D0CBE" w:rsidRDefault="003D0CBE" w:rsidP="003D0CBE">
      <w:pPr>
        <w:tabs>
          <w:tab w:val="left" w:pos="567"/>
        </w:tabs>
        <w:suppressAutoHyphens w:val="0"/>
        <w:jc w:val="both"/>
        <w:rPr>
          <w:rFonts w:ascii="Arial" w:hAnsi="Arial" w:cs="Arial"/>
          <w:sz w:val="22"/>
          <w:szCs w:val="22"/>
          <w:lang w:val="en-US" w:eastAsia="en-US" w:bidi="en-US"/>
        </w:rPr>
      </w:pPr>
      <w:r w:rsidRPr="003D0CBE">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3D0CBE">
        <w:rPr>
          <w:rFonts w:ascii="Arial" w:hAnsi="Arial" w:cs="Arial"/>
          <w:sz w:val="22"/>
          <w:szCs w:val="22"/>
          <w:lang w:val="en-US" w:eastAsia="en-US" w:bidi="en-US"/>
        </w:rPr>
        <w:t>Закона о јавним набавкама, предвиђени чл.</w:t>
      </w:r>
      <w:proofErr w:type="gramEnd"/>
      <w:r w:rsidRPr="003D0CBE">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Образац понуде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Структура цене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Образац трошкова припреме понуде, ако понуђач захтева надокнаду трошкова у складу са чл.88 Закона</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Изјава о независној понуди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 xml:space="preserve">Изјава у складу са чланом 75. став 2. Закона </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sr-Cyrl-RS" w:eastAsia="en-US" w:bidi="en-US"/>
        </w:rPr>
        <w:t>Д</w:t>
      </w:r>
      <w:r w:rsidRPr="003D0CBE">
        <w:rPr>
          <w:rFonts w:ascii="Arial" w:hAnsi="Arial" w:cs="Arial"/>
          <w:sz w:val="22"/>
          <w:szCs w:val="22"/>
          <w:lang w:val="en-US" w:eastAsia="en-US" w:bidi="en-US"/>
        </w:rPr>
        <w:t>окази о испуњености услова из чл. 75. Закона у складу са чланом 77. Закона и Одељком 4. конкурсне документације</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Обрасц</w:t>
      </w:r>
      <w:r w:rsidRPr="003D0CBE">
        <w:rPr>
          <w:rFonts w:ascii="Arial" w:hAnsi="Arial" w:cs="Arial"/>
          <w:sz w:val="22"/>
          <w:szCs w:val="22"/>
          <w:lang w:eastAsia="en-US" w:bidi="en-US"/>
        </w:rPr>
        <w:t>и</w:t>
      </w:r>
      <w:r w:rsidRPr="003D0CBE">
        <w:rPr>
          <w:rFonts w:ascii="Arial" w:hAnsi="Arial" w:cs="Arial"/>
          <w:sz w:val="22"/>
          <w:szCs w:val="22"/>
          <w:lang w:val="ru-RU" w:eastAsia="en-US" w:bidi="en-US"/>
        </w:rPr>
        <w:t>, изјаве и доказ</w:t>
      </w:r>
      <w:r w:rsidRPr="003D0CBE">
        <w:rPr>
          <w:rFonts w:ascii="Arial" w:hAnsi="Arial" w:cs="Arial"/>
          <w:sz w:val="22"/>
          <w:szCs w:val="22"/>
          <w:lang w:eastAsia="en-US" w:bidi="en-US"/>
        </w:rPr>
        <w:t>и</w:t>
      </w:r>
      <w:r w:rsidRPr="003D0CBE">
        <w:rPr>
          <w:rFonts w:ascii="Arial" w:hAnsi="Arial" w:cs="Arial"/>
          <w:sz w:val="22"/>
          <w:szCs w:val="22"/>
          <w:lang w:val="ru-RU" w:eastAsia="en-US" w:bidi="en-US"/>
        </w:rPr>
        <w:t xml:space="preserve"> одређене тачком 6.</w:t>
      </w:r>
      <w:r w:rsidRPr="003D0CBE">
        <w:rPr>
          <w:rFonts w:ascii="Arial" w:hAnsi="Arial" w:cs="Arial"/>
          <w:sz w:val="22"/>
          <w:szCs w:val="22"/>
          <w:lang w:eastAsia="en-US" w:bidi="en-US"/>
        </w:rPr>
        <w:t>9</w:t>
      </w:r>
      <w:r w:rsidRPr="003D0CBE">
        <w:rPr>
          <w:rFonts w:ascii="Arial" w:hAnsi="Arial" w:cs="Arial"/>
          <w:sz w:val="22"/>
          <w:szCs w:val="22"/>
          <w:lang w:val="ru-RU" w:eastAsia="en-US" w:bidi="en-US"/>
        </w:rPr>
        <w:t xml:space="preserve"> или 6.1</w:t>
      </w:r>
      <w:r w:rsidRPr="003D0CBE">
        <w:rPr>
          <w:rFonts w:ascii="Arial" w:hAnsi="Arial" w:cs="Arial"/>
          <w:sz w:val="22"/>
          <w:szCs w:val="22"/>
          <w:lang w:eastAsia="en-US" w:bidi="en-US"/>
        </w:rPr>
        <w:t>0</w:t>
      </w:r>
      <w:r w:rsidRPr="003D0CBE">
        <w:rPr>
          <w:rFonts w:ascii="Arial" w:hAnsi="Arial" w:cs="Arial"/>
          <w:sz w:val="22"/>
          <w:szCs w:val="22"/>
          <w:lang w:val="ru-RU" w:eastAsia="en-US" w:bidi="en-US"/>
        </w:rPr>
        <w:t xml:space="preserve"> овог упутства у случају да понуђач подноси понуду са подизвођачем или заједничку понуду подноси група понуђача</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потписан и печатом оверен образац „Модел уговора“ (пожељно је да буде попуњен)</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Овлашћење за потписника (ако не потписује заступник)</w:t>
      </w:r>
    </w:p>
    <w:p w:rsidR="003D0CBE" w:rsidRPr="003D0CBE" w:rsidRDefault="003D0CBE" w:rsidP="003D0CBE">
      <w:pPr>
        <w:numPr>
          <w:ilvl w:val="0"/>
          <w:numId w:val="4"/>
        </w:numPr>
        <w:tabs>
          <w:tab w:val="left" w:pos="567"/>
        </w:tabs>
        <w:suppressAutoHyphens w:val="0"/>
        <w:jc w:val="both"/>
        <w:rPr>
          <w:rFonts w:ascii="Arial" w:hAnsi="Arial" w:cs="Arial"/>
          <w:sz w:val="22"/>
          <w:szCs w:val="22"/>
          <w:lang w:val="ru-RU" w:eastAsia="en-US" w:bidi="en-US"/>
        </w:rPr>
      </w:pPr>
      <w:r w:rsidRPr="003D0CBE">
        <w:rPr>
          <w:rFonts w:ascii="Arial" w:hAnsi="Arial" w:cs="Arial"/>
          <w:bCs/>
          <w:sz w:val="22"/>
          <w:szCs w:val="22"/>
          <w:lang w:val="sr-Cyrl-RS" w:eastAsia="en-US" w:bidi="en-US"/>
        </w:rPr>
        <w:t>С</w:t>
      </w:r>
      <w:r w:rsidRPr="003D0CBE">
        <w:rPr>
          <w:rFonts w:ascii="Arial" w:hAnsi="Arial" w:cs="Arial"/>
          <w:bCs/>
          <w:sz w:val="22"/>
          <w:szCs w:val="22"/>
          <w:lang w:val="en-US" w:eastAsia="en-US" w:bidi="en-US"/>
        </w:rPr>
        <w:t xml:space="preserve">поразум којим се понуђачи из групе међусобно и према наручиоцу обавезују на извршење јавне набавке, </w:t>
      </w:r>
      <w:r w:rsidRPr="003D0CBE">
        <w:rPr>
          <w:rFonts w:ascii="Arial" w:hAnsi="Arial" w:cs="Arial"/>
          <w:bCs/>
          <w:sz w:val="22"/>
          <w:szCs w:val="22"/>
          <w:lang w:val="sr-Cyrl-RS" w:eastAsia="en-US" w:bidi="en-US"/>
        </w:rPr>
        <w:t>у случају подношења заједничке понуде</w:t>
      </w:r>
    </w:p>
    <w:p w:rsidR="003D0CBE" w:rsidRPr="003D0CBE" w:rsidRDefault="003D0CBE" w:rsidP="003D0CBE">
      <w:pPr>
        <w:numPr>
          <w:ilvl w:val="0"/>
          <w:numId w:val="4"/>
        </w:numPr>
        <w:tabs>
          <w:tab w:val="left" w:pos="567"/>
        </w:tabs>
        <w:suppressAutoHyphens w:val="0"/>
        <w:jc w:val="both"/>
        <w:rPr>
          <w:rFonts w:ascii="Arial" w:hAnsi="Arial" w:cs="Arial"/>
          <w:sz w:val="22"/>
          <w:szCs w:val="22"/>
          <w:u w:val="single"/>
          <w:lang w:val="ru-RU" w:eastAsia="en-US" w:bidi="en-US"/>
        </w:rPr>
      </w:pPr>
      <w:r w:rsidRPr="003D0CBE">
        <w:rPr>
          <w:rFonts w:ascii="Arial" w:hAnsi="Arial" w:cs="Arial"/>
          <w:bCs/>
          <w:iCs/>
          <w:sz w:val="22"/>
          <w:szCs w:val="22"/>
          <w:u w:val="single"/>
          <w:lang w:val="sr-Cyrl-RS" w:eastAsia="en-US" w:bidi="en-US"/>
        </w:rPr>
        <w:t>Средство финансијског обезбеђења за озбиљност понуде</w:t>
      </w:r>
    </w:p>
    <w:p w:rsidR="003D0CBE" w:rsidRPr="003D0CBE" w:rsidRDefault="003D0CBE" w:rsidP="003D0CBE">
      <w:pPr>
        <w:numPr>
          <w:ilvl w:val="0"/>
          <w:numId w:val="4"/>
        </w:numPr>
        <w:tabs>
          <w:tab w:val="left" w:pos="567"/>
        </w:tabs>
        <w:suppressAutoHyphens w:val="0"/>
        <w:jc w:val="both"/>
        <w:rPr>
          <w:rFonts w:ascii="Arial" w:hAnsi="Arial" w:cs="Arial"/>
          <w:b/>
          <w:sz w:val="22"/>
          <w:szCs w:val="22"/>
          <w:lang w:val="sr-Latn-CS" w:eastAsia="en-US" w:bidi="en-US"/>
        </w:rPr>
      </w:pPr>
      <w:r w:rsidRPr="003D0CBE">
        <w:rPr>
          <w:rFonts w:ascii="Arial" w:hAnsi="Arial" w:cs="Arial"/>
          <w:b/>
          <w:sz w:val="22"/>
          <w:szCs w:val="22"/>
          <w:lang w:val="sr-Cyrl-RS" w:eastAsia="en-US" w:bidi="en-US"/>
        </w:rPr>
        <w:t>каталошка документација из које се види да понуђена добра задовољавају карактеристике из техничке спецификације,</w:t>
      </w:r>
      <w:r w:rsidRPr="003D0CBE">
        <w:rPr>
          <w:rFonts w:ascii="Arial" w:hAnsi="Arial" w:cs="Arial"/>
          <w:b/>
          <w:sz w:val="22"/>
          <w:szCs w:val="22"/>
          <w:lang w:val="sr-Latn-RS" w:eastAsia="en-US" w:bidi="en-US"/>
        </w:rPr>
        <w:t xml:space="preserve"> </w:t>
      </w:r>
      <w:r w:rsidRPr="003D0CBE">
        <w:rPr>
          <w:rFonts w:ascii="Arial" w:hAnsi="Arial" w:cs="Arial"/>
          <w:b/>
          <w:sz w:val="22"/>
          <w:szCs w:val="22"/>
          <w:lang w:val="sr-Cyrl-RS" w:eastAsia="en-US" w:bidi="en-US"/>
        </w:rPr>
        <w:t>уколико се нуде одговарајућа добра</w:t>
      </w:r>
    </w:p>
    <w:p w:rsidR="003D0CBE" w:rsidRPr="00216954" w:rsidRDefault="003D0CBE" w:rsidP="003D0CBE">
      <w:pPr>
        <w:tabs>
          <w:tab w:val="left" w:pos="567"/>
        </w:tabs>
        <w:suppressAutoHyphens w:val="0"/>
        <w:jc w:val="both"/>
        <w:rPr>
          <w:rFonts w:ascii="Arial" w:hAnsi="Arial" w:cs="Arial"/>
          <w:b/>
          <w:bCs/>
          <w:sz w:val="22"/>
          <w:szCs w:val="22"/>
          <w:lang w:val="sr-Cyrl-RS" w:eastAsia="en-US" w:bidi="en-US"/>
        </w:rPr>
      </w:pPr>
      <w:r w:rsidRPr="003D0CBE">
        <w:rPr>
          <w:rFonts w:ascii="Arial" w:hAnsi="Arial" w:cs="Arial"/>
          <w:sz w:val="22"/>
          <w:szCs w:val="22"/>
          <w:lang w:val="ru-RU" w:eastAsia="en-US"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3D0CBE" w:rsidRDefault="003D0CBE" w:rsidP="003D0CBE">
      <w:pPr>
        <w:tabs>
          <w:tab w:val="left" w:pos="567"/>
        </w:tabs>
        <w:suppressAutoHyphens w:val="0"/>
        <w:jc w:val="both"/>
        <w:rPr>
          <w:rFonts w:ascii="Arial" w:hAnsi="Arial" w:cs="Arial"/>
          <w:sz w:val="22"/>
          <w:szCs w:val="22"/>
          <w:lang w:val="ru-RU" w:eastAsia="en-US" w:bidi="en-US"/>
        </w:rPr>
      </w:pPr>
      <w:r w:rsidRPr="003D0CBE">
        <w:rPr>
          <w:rFonts w:ascii="Arial" w:hAnsi="Arial" w:cs="Arial"/>
          <w:sz w:val="22"/>
          <w:szCs w:val="22"/>
          <w:lang w:val="ru-RU" w:eastAsia="en-US"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16954" w:rsidRPr="003D0CBE" w:rsidRDefault="00216954" w:rsidP="003D0CBE">
      <w:pPr>
        <w:tabs>
          <w:tab w:val="left" w:pos="567"/>
        </w:tabs>
        <w:suppressAutoHyphens w:val="0"/>
        <w:jc w:val="both"/>
        <w:rPr>
          <w:rFonts w:ascii="Arial" w:hAnsi="Arial" w:cs="Arial"/>
          <w:sz w:val="22"/>
          <w:szCs w:val="22"/>
          <w:lang w:val="sr-Latn-RS" w:eastAsia="en-US" w:bidi="en-US"/>
        </w:rPr>
      </w:pPr>
    </w:p>
    <w:p w:rsidR="00216954" w:rsidRPr="00216954" w:rsidRDefault="00216954" w:rsidP="00216954">
      <w:pPr>
        <w:pStyle w:val="KDPodnaslov2"/>
        <w:numPr>
          <w:ilvl w:val="1"/>
          <w:numId w:val="38"/>
        </w:numPr>
        <w:spacing w:before="0"/>
        <w:jc w:val="both"/>
        <w:rPr>
          <w:rFonts w:cs="Arial"/>
          <w:lang w:val="sr-Cyrl-RS"/>
        </w:rPr>
      </w:pPr>
      <w:r w:rsidRPr="00107989">
        <w:rPr>
          <w:rFonts w:cs="Arial"/>
        </w:rPr>
        <w:t>Понуђена цена</w:t>
      </w:r>
    </w:p>
    <w:p w:rsidR="00216954" w:rsidRPr="00216954" w:rsidRDefault="00216954" w:rsidP="00216954">
      <w:pPr>
        <w:pStyle w:val="ListParagraph"/>
        <w:autoSpaceDE w:val="0"/>
        <w:autoSpaceDN w:val="0"/>
        <w:adjustRightInd w:val="0"/>
        <w:spacing w:after="0" w:line="240" w:lineRule="auto"/>
        <w:ind w:left="0"/>
        <w:rPr>
          <w:rFonts w:ascii="Arial" w:eastAsia="TimesNewRomanPSMT" w:hAnsi="Arial" w:cs="Arial"/>
          <w:bCs/>
          <w:iCs/>
          <w:lang w:val="sr-Cyrl-RS"/>
        </w:rPr>
      </w:pPr>
      <w:proofErr w:type="gramStart"/>
      <w:r w:rsidRPr="00216954">
        <w:rPr>
          <w:rFonts w:ascii="Arial" w:hAnsi="Arial" w:cs="Arial"/>
        </w:rPr>
        <w:t xml:space="preserve">Цена </w:t>
      </w:r>
      <w:r w:rsidRPr="00216954">
        <w:rPr>
          <w:rFonts w:ascii="Arial" w:hAnsi="Arial" w:cs="Arial"/>
          <w:lang w:val="sr-Cyrl-RS"/>
        </w:rPr>
        <w:t>у понуди могу бити</w:t>
      </w:r>
      <w:r w:rsidRPr="00216954">
        <w:rPr>
          <w:rFonts w:ascii="Arial" w:hAnsi="Arial" w:cs="Arial"/>
        </w:rPr>
        <w:t xml:space="preserve"> исказ</w:t>
      </w:r>
      <w:r w:rsidRPr="00216954">
        <w:rPr>
          <w:rFonts w:ascii="Arial" w:hAnsi="Arial" w:cs="Arial"/>
          <w:lang w:val="sr-Cyrl-RS"/>
        </w:rPr>
        <w:t>ане</w:t>
      </w:r>
      <w:r w:rsidRPr="00216954">
        <w:rPr>
          <w:rFonts w:ascii="Arial" w:hAnsi="Arial" w:cs="Arial"/>
        </w:rPr>
        <w:t xml:space="preserve"> у динарима</w:t>
      </w:r>
      <w:r w:rsidRPr="00216954">
        <w:rPr>
          <w:rFonts w:ascii="Arial" w:hAnsi="Arial" w:cs="Arial"/>
          <w:lang w:val="sr-Cyrl-RS"/>
        </w:rPr>
        <w:t xml:space="preserve"> или еврима,</w:t>
      </w:r>
      <w:r w:rsidRPr="00216954">
        <w:rPr>
          <w:rFonts w:ascii="Arial" w:hAnsi="Arial" w:cs="Arial"/>
        </w:rPr>
        <w:t xml:space="preserve"> без пореза на додату вредност.</w:t>
      </w:r>
      <w:proofErr w:type="gramEnd"/>
      <w:r w:rsidRPr="00216954">
        <w:rPr>
          <w:rFonts w:ascii="Arial" w:eastAsia="TimesNewRomanPSMT" w:hAnsi="Arial" w:cs="Arial"/>
          <w:bCs/>
          <w:iCs/>
          <w:lang w:val="sr-Cyrl-RS"/>
        </w:rPr>
        <w:t xml:space="preserve"> </w:t>
      </w:r>
    </w:p>
    <w:p w:rsidR="00216954" w:rsidRPr="00216954" w:rsidRDefault="00216954" w:rsidP="00216954">
      <w:pPr>
        <w:pStyle w:val="ListParagraph"/>
        <w:autoSpaceDE w:val="0"/>
        <w:autoSpaceDN w:val="0"/>
        <w:adjustRightInd w:val="0"/>
        <w:spacing w:after="0" w:line="240" w:lineRule="auto"/>
        <w:ind w:left="0"/>
        <w:rPr>
          <w:rFonts w:ascii="Arial" w:eastAsia="TimesNewRomanPSMT" w:hAnsi="Arial" w:cs="Arial"/>
          <w:bCs/>
          <w:iCs/>
        </w:rPr>
      </w:pPr>
      <w:r w:rsidRPr="00216954">
        <w:rPr>
          <w:rFonts w:ascii="Arial" w:eastAsia="TimesNewRomanPSMT" w:hAnsi="Arial" w:cs="Arial"/>
          <w:bCs/>
          <w:iCs/>
          <w:lang w:val="sr-Cyrl-RS"/>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216954" w:rsidRPr="00216954" w:rsidRDefault="00216954" w:rsidP="00216954">
      <w:pPr>
        <w:pStyle w:val="KDParagraf"/>
        <w:spacing w:before="0"/>
        <w:rPr>
          <w:rFonts w:cs="Arial"/>
        </w:rPr>
      </w:pPr>
      <w:proofErr w:type="gramStart"/>
      <w:r w:rsidRPr="00216954">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216954">
        <w:rPr>
          <w:rFonts w:cs="Arial"/>
        </w:rPr>
        <w:t xml:space="preserve"> </w:t>
      </w:r>
    </w:p>
    <w:p w:rsidR="00216954" w:rsidRPr="00216954" w:rsidRDefault="00216954" w:rsidP="00216954">
      <w:pPr>
        <w:pStyle w:val="KDParagraf"/>
        <w:spacing w:before="0"/>
        <w:rPr>
          <w:rFonts w:cs="Arial"/>
        </w:rPr>
      </w:pPr>
      <w:proofErr w:type="gramStart"/>
      <w:r w:rsidRPr="00216954">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216954">
        <w:rPr>
          <w:rFonts w:cs="Arial"/>
        </w:rPr>
        <w:t xml:space="preserve"> </w:t>
      </w:r>
      <w:proofErr w:type="gramStart"/>
      <w:r w:rsidRPr="00216954">
        <w:rPr>
          <w:rFonts w:cs="Arial"/>
        </w:rPr>
        <w:t>У случају рачунске грешке меродавна ће бити јединична цена.</w:t>
      </w:r>
      <w:proofErr w:type="gramEnd"/>
    </w:p>
    <w:p w:rsidR="00216954" w:rsidRPr="00216954" w:rsidRDefault="00216954" w:rsidP="00216954">
      <w:pPr>
        <w:pStyle w:val="KDParagraf"/>
        <w:spacing w:before="0"/>
        <w:rPr>
          <w:rFonts w:cs="Arial"/>
          <w:lang w:val="sr-Cyrl-RS"/>
        </w:rPr>
      </w:pPr>
      <w:r w:rsidRPr="00216954">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16954" w:rsidRPr="00216954" w:rsidRDefault="00216954" w:rsidP="00216954">
      <w:pPr>
        <w:pStyle w:val="KDParagraf"/>
        <w:spacing w:before="0"/>
        <w:rPr>
          <w:rFonts w:cs="Arial"/>
          <w:lang w:val="sr-Cyrl-RS"/>
        </w:rPr>
      </w:pPr>
      <w:proofErr w:type="gramStart"/>
      <w:r w:rsidRPr="00216954">
        <w:rPr>
          <w:rFonts w:cs="Arial"/>
        </w:rPr>
        <w:t>Ако је у понуди исказана неуобичајено ниска цена, Наручилац ће поступити у складу са чланом 92.</w:t>
      </w:r>
      <w:proofErr w:type="gramEnd"/>
      <w:r w:rsidRPr="00216954">
        <w:rPr>
          <w:rFonts w:cs="Arial"/>
        </w:rPr>
        <w:t xml:space="preserve"> </w:t>
      </w:r>
      <w:proofErr w:type="gramStart"/>
      <w:r w:rsidRPr="00216954">
        <w:rPr>
          <w:rFonts w:cs="Arial"/>
        </w:rPr>
        <w:t>Закона.</w:t>
      </w:r>
      <w:proofErr w:type="gramEnd"/>
    </w:p>
    <w:p w:rsidR="004D1CC1" w:rsidRPr="00216954" w:rsidRDefault="00216954" w:rsidP="00216954">
      <w:pPr>
        <w:pStyle w:val="ListParagraph"/>
        <w:numPr>
          <w:ilvl w:val="0"/>
          <w:numId w:val="37"/>
        </w:numPr>
        <w:autoSpaceDE w:val="0"/>
        <w:autoSpaceDN w:val="0"/>
        <w:adjustRightInd w:val="0"/>
        <w:spacing w:before="0" w:after="0" w:line="240" w:lineRule="auto"/>
        <w:rPr>
          <w:rFonts w:ascii="Arial" w:eastAsia="TimesNewRomanPSMT" w:hAnsi="Arial" w:cs="Arial"/>
          <w:b/>
          <w:bCs/>
          <w:iCs/>
        </w:rPr>
      </w:pPr>
      <w:r w:rsidRPr="00216954">
        <w:rPr>
          <w:rFonts w:ascii="Arial" w:eastAsia="TimesNewRomanPSMT" w:hAnsi="Arial" w:cs="Arial"/>
          <w:b/>
          <w:bCs/>
          <w:iCs/>
          <w:lang w:val="sr-Cyrl-RS"/>
        </w:rPr>
        <w:t>Ц</w:t>
      </w:r>
      <w:r w:rsidRPr="00216954">
        <w:rPr>
          <w:rFonts w:ascii="Arial" w:eastAsia="TimesNewRomanPSMT" w:hAnsi="Arial" w:cs="Arial"/>
          <w:b/>
          <w:bCs/>
          <w:iCs/>
        </w:rPr>
        <w:t>ен</w:t>
      </w:r>
      <w:r w:rsidRPr="00216954">
        <w:rPr>
          <w:rFonts w:ascii="Arial" w:eastAsia="TimesNewRomanPSMT" w:hAnsi="Arial" w:cs="Arial"/>
          <w:b/>
          <w:bCs/>
          <w:iCs/>
          <w:lang w:val="sr-Cyrl-RS"/>
        </w:rPr>
        <w:t>а је фиксна и не може се мењати.</w:t>
      </w:r>
    </w:p>
    <w:p w:rsidR="00216954" w:rsidRPr="00216954" w:rsidRDefault="00216954" w:rsidP="00216954">
      <w:pPr>
        <w:pStyle w:val="ListParagraph"/>
        <w:autoSpaceDE w:val="0"/>
        <w:autoSpaceDN w:val="0"/>
        <w:adjustRightInd w:val="0"/>
        <w:spacing w:before="0" w:after="0" w:line="240" w:lineRule="auto"/>
        <w:rPr>
          <w:rFonts w:ascii="Arial" w:eastAsia="TimesNewRomanPSMT" w:hAnsi="Arial" w:cs="Arial"/>
          <w:b/>
          <w:bCs/>
          <w:iCs/>
          <w:sz w:val="16"/>
          <w:szCs w:val="16"/>
        </w:rPr>
      </w:pPr>
    </w:p>
    <w:p w:rsidR="00B36090" w:rsidRPr="00A9301D" w:rsidRDefault="00B36090" w:rsidP="00216954">
      <w:pPr>
        <w:pStyle w:val="ListParagraph"/>
        <w:numPr>
          <w:ilvl w:val="1"/>
          <w:numId w:val="26"/>
        </w:numPr>
        <w:spacing w:before="0" w:after="0" w:line="240" w:lineRule="auto"/>
        <w:rPr>
          <w:rFonts w:ascii="Arial" w:hAnsi="Arial" w:cs="Arial"/>
          <w:b/>
          <w:lang w:val="sr-Cyrl-RS"/>
        </w:rPr>
      </w:pPr>
      <w:r w:rsidRPr="00A9301D">
        <w:rPr>
          <w:rFonts w:ascii="Arial" w:hAnsi="Arial" w:cs="Arial"/>
          <w:b/>
        </w:rPr>
        <w:t xml:space="preserve">Средство обезбеђења за </w:t>
      </w:r>
      <w:r w:rsidRPr="00A9301D">
        <w:rPr>
          <w:rFonts w:ascii="Arial" w:hAnsi="Arial" w:cs="Arial"/>
          <w:b/>
          <w:lang w:val="sr-Cyrl-RS"/>
        </w:rPr>
        <w:t>озбиљност понуде</w:t>
      </w:r>
    </w:p>
    <w:p w:rsidR="00B36090" w:rsidRPr="00E161EE" w:rsidRDefault="00B36090" w:rsidP="00216954">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Меница за озбиљност понуде</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Понуђач је обавезан да уз понуду Наручиоцу достави:</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1) </w:t>
      </w:r>
      <w:proofErr w:type="gramStart"/>
      <w:r w:rsidRPr="00F85C55">
        <w:rPr>
          <w:rFonts w:ascii="Arial" w:hAnsi="Arial" w:cs="Arial"/>
          <w:sz w:val="22"/>
          <w:szCs w:val="22"/>
          <w:lang w:val="en-US" w:eastAsia="en-US"/>
        </w:rPr>
        <w:t>бланко</w:t>
      </w:r>
      <w:proofErr w:type="gramEnd"/>
      <w:r w:rsidRPr="00F85C55">
        <w:rPr>
          <w:rFonts w:ascii="Arial" w:hAnsi="Arial" w:cs="Arial"/>
          <w:sz w:val="22"/>
          <w:szCs w:val="22"/>
          <w:lang w:val="en-US" w:eastAsia="en-US"/>
        </w:rPr>
        <w:t xml:space="preserve"> сопствену меницу за озбиљност понуде која је</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5C55">
        <w:rPr>
          <w:rFonts w:ascii="Arial" w:hAnsi="Arial" w:cs="Arial"/>
          <w:sz w:val="22"/>
          <w:szCs w:val="22"/>
          <w:lang w:val="en-US" w:eastAsia="en-US"/>
        </w:rPr>
        <w:t>“ бр</w:t>
      </w:r>
      <w:proofErr w:type="gramEnd"/>
      <w:r w:rsidRPr="00F85C55">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F85C55">
        <w:rPr>
          <w:rFonts w:ascii="Arial" w:hAnsi="Arial" w:cs="Arial"/>
          <w:sz w:val="22"/>
          <w:szCs w:val="22"/>
          <w:lang w:val="en-US" w:eastAsia="en-US"/>
        </w:rPr>
        <w:t>Одлуке).</w:t>
      </w:r>
      <w:proofErr w:type="gramEnd"/>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минимално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овлашћење</w:t>
      </w:r>
      <w:proofErr w:type="gramEnd"/>
      <w:r w:rsidRPr="00F85C55">
        <w:rPr>
          <w:rFonts w:ascii="Arial" w:hAnsi="Arial" w:cs="Arial"/>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2)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 xml:space="preserve">3)  </w:t>
      </w: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4) Доказ о регистрацији менице у Регистру меница Народне банке Србије (</w:t>
      </w:r>
      <w:proofErr w:type="gramStart"/>
      <w:r w:rsidRPr="00F85C55">
        <w:rPr>
          <w:rFonts w:ascii="Arial" w:hAnsi="Arial" w:cs="Arial"/>
          <w:sz w:val="22"/>
          <w:szCs w:val="22"/>
          <w:lang w:val="en-US" w:eastAsia="en-US"/>
        </w:rPr>
        <w:t>фотокопија  Захтева</w:t>
      </w:r>
      <w:proofErr w:type="gramEnd"/>
      <w:r w:rsidRPr="00F85C55">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6090" w:rsidRPr="00F85C55" w:rsidRDefault="00B36090" w:rsidP="00B36090">
      <w:pPr>
        <w:suppressAutoHyphens w:val="0"/>
        <w:jc w:val="both"/>
        <w:rPr>
          <w:rFonts w:ascii="Arial" w:hAnsi="Arial" w:cs="Arial"/>
          <w:sz w:val="22"/>
          <w:szCs w:val="22"/>
          <w:lang w:val="en-US" w:eastAsia="en-US"/>
        </w:rPr>
      </w:pPr>
      <w:r w:rsidRPr="00F85C55">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36090" w:rsidRPr="00F85C55" w:rsidRDefault="00B36090" w:rsidP="00B36090">
      <w:pPr>
        <w:suppressAutoHyphens w:val="0"/>
        <w:jc w:val="both"/>
        <w:rPr>
          <w:rFonts w:ascii="Arial" w:hAnsi="Arial" w:cs="Arial"/>
          <w:sz w:val="22"/>
          <w:szCs w:val="22"/>
          <w:lang w:val="en-US" w:eastAsia="en-US"/>
        </w:rPr>
      </w:pPr>
      <w:proofErr w:type="gramStart"/>
      <w:r w:rsidRPr="00F85C55">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B36090" w:rsidRDefault="00B36090" w:rsidP="00B36090">
      <w:pPr>
        <w:suppressAutoHyphens w:val="0"/>
        <w:jc w:val="both"/>
        <w:rPr>
          <w:rFonts w:ascii="Arial" w:hAnsi="Arial" w:cs="Arial"/>
          <w:sz w:val="22"/>
          <w:szCs w:val="22"/>
          <w:lang w:val="sr-Cyrl-RS" w:eastAsia="en-US"/>
        </w:rPr>
      </w:pPr>
    </w:p>
    <w:p w:rsidR="00B36090" w:rsidRPr="00E161EE" w:rsidRDefault="00B36090" w:rsidP="00B36090">
      <w:pPr>
        <w:suppressAutoHyphens w:val="0"/>
        <w:jc w:val="both"/>
        <w:rPr>
          <w:rFonts w:ascii="Arial" w:hAnsi="Arial" w:cs="Arial"/>
          <w:sz w:val="22"/>
          <w:szCs w:val="22"/>
          <w:lang w:val="sr-Cyrl-RS" w:eastAsia="en-US"/>
        </w:rPr>
      </w:pPr>
      <w:r w:rsidRPr="00E161EE">
        <w:rPr>
          <w:rFonts w:ascii="Arial" w:hAnsi="Arial" w:cs="Arial"/>
          <w:b/>
          <w:color w:val="000000" w:themeColor="text1"/>
          <w:sz w:val="22"/>
          <w:szCs w:val="22"/>
          <w:lang w:val="sr-Cyrl-RS"/>
        </w:rPr>
        <w:t>ИЛИ</w:t>
      </w:r>
    </w:p>
    <w:p w:rsidR="006A2ABE" w:rsidRDefault="006A2ABE" w:rsidP="00B36090">
      <w:pPr>
        <w:rPr>
          <w:rFonts w:ascii="Arial" w:hAnsi="Arial" w:cs="Arial"/>
          <w:b/>
          <w:color w:val="000000" w:themeColor="text1"/>
          <w:sz w:val="22"/>
          <w:szCs w:val="22"/>
          <w:u w:val="single"/>
          <w:lang w:val="sr-Cyrl-RS"/>
        </w:rPr>
      </w:pPr>
    </w:p>
    <w:p w:rsidR="00B36090" w:rsidRPr="008765F3" w:rsidRDefault="00B36090" w:rsidP="00B36090">
      <w:pPr>
        <w:rPr>
          <w:rFonts w:ascii="Arial" w:hAnsi="Arial" w:cs="Arial"/>
          <w:b/>
          <w:color w:val="000000" w:themeColor="text1"/>
          <w:sz w:val="22"/>
          <w:szCs w:val="22"/>
          <w:u w:val="single"/>
          <w:lang w:val="sr-Cyrl-RS"/>
        </w:rPr>
      </w:pPr>
      <w:r w:rsidRPr="008765F3">
        <w:rPr>
          <w:rFonts w:ascii="Arial" w:hAnsi="Arial" w:cs="Arial"/>
          <w:b/>
          <w:color w:val="000000" w:themeColor="text1"/>
          <w:sz w:val="22"/>
          <w:szCs w:val="22"/>
          <w:u w:val="single"/>
          <w:lang w:val="sr-Cyrl-RS"/>
        </w:rPr>
        <w:t>Банкарска гаранција за озбиљност понуде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Понуђач доставља оригинал банкарску гаранцију за озбиљност понуде у висини </w:t>
      </w:r>
      <w:r w:rsidRPr="004918AB">
        <w:rPr>
          <w:rFonts w:ascii="Arial" w:hAnsi="Arial" w:cs="Arial"/>
          <w:color w:val="000000" w:themeColor="text1"/>
          <w:sz w:val="22"/>
          <w:szCs w:val="22"/>
          <w:lang w:val="sr-Cyrl-RS"/>
        </w:rPr>
        <w:t xml:space="preserve">од </w:t>
      </w:r>
      <w:r w:rsidR="00C84F4D">
        <w:rPr>
          <w:rFonts w:ascii="Arial" w:hAnsi="Arial" w:cs="Arial"/>
          <w:color w:val="000000" w:themeColor="text1"/>
          <w:sz w:val="22"/>
          <w:szCs w:val="22"/>
          <w:lang w:val="sr-Cyrl-RS"/>
        </w:rPr>
        <w:t>најмање</w:t>
      </w:r>
      <w:r w:rsidRPr="004918AB">
        <w:rPr>
          <w:rFonts w:ascii="Arial" w:hAnsi="Arial" w:cs="Arial"/>
          <w:color w:val="000000" w:themeColor="text1"/>
          <w:sz w:val="22"/>
          <w:szCs w:val="22"/>
          <w:lang w:val="sr-Cyrl-RS"/>
        </w:rPr>
        <w:t xml:space="preserve"> 2%</w:t>
      </w:r>
      <w:r w:rsidRPr="00E161EE">
        <w:rPr>
          <w:rFonts w:ascii="Arial" w:hAnsi="Arial" w:cs="Arial"/>
          <w:color w:val="000000" w:themeColor="text1"/>
          <w:sz w:val="22"/>
          <w:szCs w:val="22"/>
          <w:lang w:val="sr-Cyrl-RS"/>
        </w:rPr>
        <w:t xml:space="preserve"> вредности понудe, без ПДВ.</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Наручилац ће уновчити гаранцију за озбиљност понуде дату уз понуду уколико: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након истека рока за подношење понуда повуче, опозове или измени своју понуду или</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 xml:space="preserve">понуђач коме је додељен уговор благовремено не потпише уговор о јавној набавци или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w:t>
      </w:r>
      <w:r w:rsidRPr="00E161EE">
        <w:rPr>
          <w:rFonts w:ascii="Arial" w:hAnsi="Arial" w:cs="Arial"/>
          <w:color w:val="000000" w:themeColor="text1"/>
          <w:sz w:val="22"/>
          <w:szCs w:val="22"/>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6090" w:rsidRPr="00E161EE"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36090" w:rsidRDefault="00B36090" w:rsidP="00B36090">
      <w:pPr>
        <w:jc w:val="both"/>
        <w:rPr>
          <w:rFonts w:ascii="Arial" w:hAnsi="Arial" w:cs="Arial"/>
          <w:color w:val="000000" w:themeColor="text1"/>
          <w:sz w:val="22"/>
          <w:szCs w:val="22"/>
          <w:lang w:val="sr-Cyrl-RS"/>
        </w:rPr>
      </w:pPr>
      <w:r w:rsidRPr="00E161EE">
        <w:rPr>
          <w:rFonts w:ascii="Arial" w:hAnsi="Arial" w:cs="Arial"/>
          <w:color w:val="000000" w:themeColor="text1"/>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36090" w:rsidRDefault="00B36090" w:rsidP="00B36090">
      <w:pPr>
        <w:rPr>
          <w:rFonts w:ascii="Arial" w:hAnsi="Arial" w:cs="Arial"/>
          <w:b/>
          <w:color w:val="000000" w:themeColor="text1"/>
          <w:sz w:val="22"/>
          <w:szCs w:val="22"/>
          <w:lang w:val="sr-Cyrl-RS"/>
        </w:rPr>
      </w:pPr>
    </w:p>
    <w:p w:rsidR="00BF009E" w:rsidRPr="006A2ABE" w:rsidRDefault="00B36090" w:rsidP="006A2ABE">
      <w:pPr>
        <w:rPr>
          <w:rFonts w:ascii="Arial" w:hAnsi="Arial" w:cs="Arial"/>
          <w:color w:val="000000" w:themeColor="text1"/>
          <w:sz w:val="22"/>
          <w:szCs w:val="22"/>
          <w:lang w:val="sr-Cyrl-RS"/>
        </w:rPr>
      </w:pPr>
      <w:r w:rsidRPr="006A2ABE">
        <w:rPr>
          <w:rFonts w:ascii="Arial" w:hAnsi="Arial" w:cs="Arial"/>
          <w:b/>
          <w:sz w:val="22"/>
          <w:szCs w:val="22"/>
        </w:rPr>
        <w:t xml:space="preserve">Меница за </w:t>
      </w:r>
      <w:r w:rsidRPr="006A2ABE">
        <w:rPr>
          <w:rFonts w:ascii="Arial" w:hAnsi="Arial" w:cs="Arial"/>
          <w:b/>
          <w:sz w:val="22"/>
          <w:szCs w:val="22"/>
          <w:lang w:val="sr-Cyrl-RS"/>
        </w:rPr>
        <w:t>добро извршење посла,</w:t>
      </w:r>
      <w:r w:rsidRPr="006A2ABE">
        <w:rPr>
          <w:rFonts w:ascii="Arial" w:hAnsi="Arial" w:cs="Arial"/>
          <w:b/>
          <w:color w:val="000000" w:themeColor="text1"/>
          <w:sz w:val="22"/>
          <w:szCs w:val="22"/>
          <w:lang w:val="sr-Cyrl-RS"/>
        </w:rPr>
        <w:t xml:space="preserve"> на страни 1</w:t>
      </w:r>
      <w:r w:rsidR="00BF009E" w:rsidRPr="006A2ABE">
        <w:rPr>
          <w:rFonts w:ascii="Arial" w:hAnsi="Arial" w:cs="Arial"/>
          <w:b/>
          <w:color w:val="000000" w:themeColor="text1"/>
          <w:sz w:val="22"/>
          <w:szCs w:val="22"/>
          <w:lang w:val="sr-Cyrl-RS"/>
        </w:rPr>
        <w:t>3-14</w:t>
      </w:r>
      <w:r w:rsidRPr="006A2ABE">
        <w:rPr>
          <w:rFonts w:ascii="Arial" w:hAnsi="Arial" w:cs="Arial"/>
          <w:b/>
          <w:color w:val="000000" w:themeColor="text1"/>
          <w:sz w:val="22"/>
          <w:szCs w:val="22"/>
          <w:lang w:val="sr-Cyrl-RS"/>
        </w:rPr>
        <w:t xml:space="preserve"> од </w:t>
      </w:r>
      <w:r w:rsidRPr="006A2ABE">
        <w:rPr>
          <w:rFonts w:ascii="Arial" w:hAnsi="Arial" w:cs="Arial"/>
          <w:b/>
          <w:color w:val="000000" w:themeColor="text1"/>
          <w:sz w:val="22"/>
          <w:szCs w:val="22"/>
          <w:lang w:val="sr-Latn-RS"/>
        </w:rPr>
        <w:t>4</w:t>
      </w:r>
      <w:r w:rsidR="00BF009E" w:rsidRPr="006A2ABE">
        <w:rPr>
          <w:rFonts w:ascii="Arial" w:hAnsi="Arial" w:cs="Arial"/>
          <w:b/>
          <w:color w:val="000000" w:themeColor="text1"/>
          <w:sz w:val="22"/>
          <w:szCs w:val="22"/>
          <w:lang w:val="sr-Cyrl-RS"/>
        </w:rPr>
        <w:t>5</w:t>
      </w:r>
      <w:r w:rsidRPr="006A2ABE">
        <w:rPr>
          <w:rFonts w:ascii="Arial" w:hAnsi="Arial" w:cs="Arial"/>
          <w:b/>
          <w:color w:val="000000" w:themeColor="text1"/>
          <w:sz w:val="22"/>
          <w:szCs w:val="22"/>
          <w:lang w:val="sr-Cyrl-RS"/>
        </w:rPr>
        <w:t xml:space="preserve"> конкурсне документације, </w:t>
      </w:r>
      <w:r w:rsidRPr="006A2ABE">
        <w:rPr>
          <w:rFonts w:ascii="Arial" w:hAnsi="Arial" w:cs="Arial"/>
          <w:b/>
          <w:iCs/>
          <w:sz w:val="22"/>
          <w:szCs w:val="22"/>
          <w:lang w:val="sr-Cyrl-RS"/>
        </w:rPr>
        <w:t>мења се и гласи:</w:t>
      </w:r>
    </w:p>
    <w:p w:rsidR="00B36090" w:rsidRPr="00BF009E" w:rsidRDefault="00B36090" w:rsidP="00BF009E">
      <w:pPr>
        <w:pStyle w:val="ListParagraph"/>
        <w:numPr>
          <w:ilvl w:val="1"/>
          <w:numId w:val="27"/>
        </w:numPr>
        <w:rPr>
          <w:rFonts w:ascii="Arial" w:hAnsi="Arial" w:cs="Arial"/>
          <w:b/>
          <w:lang w:val="sr-Cyrl-RS"/>
        </w:rPr>
      </w:pPr>
      <w:r w:rsidRPr="00BF009E">
        <w:rPr>
          <w:rFonts w:ascii="Arial" w:hAnsi="Arial" w:cs="Arial"/>
          <w:b/>
        </w:rPr>
        <w:t xml:space="preserve">Средство обезбеђења за </w:t>
      </w:r>
      <w:r w:rsidRPr="00BF009E">
        <w:rPr>
          <w:rFonts w:ascii="Arial" w:hAnsi="Arial" w:cs="Arial"/>
          <w:b/>
          <w:lang w:val="sr-Cyrl-RS"/>
        </w:rPr>
        <w:t xml:space="preserve">добро извршење посла  </w:t>
      </w:r>
    </w:p>
    <w:p w:rsidR="00B36090" w:rsidRPr="00E161EE" w:rsidRDefault="00B36090" w:rsidP="00B36090">
      <w:pPr>
        <w:tabs>
          <w:tab w:val="left" w:pos="567"/>
          <w:tab w:val="left" w:pos="851"/>
        </w:tabs>
        <w:suppressAutoHyphens w:val="0"/>
        <w:ind w:left="851"/>
        <w:jc w:val="both"/>
        <w:outlineLvl w:val="2"/>
        <w:rPr>
          <w:rFonts w:ascii="Arial" w:hAnsi="Arial" w:cs="Arial"/>
          <w:b/>
          <w:sz w:val="22"/>
          <w:szCs w:val="22"/>
          <w:lang w:val="en-US" w:eastAsia="en-US"/>
        </w:rPr>
      </w:pPr>
      <w:r w:rsidRPr="00E161EE">
        <w:rPr>
          <w:rFonts w:ascii="Arial" w:hAnsi="Arial" w:cs="Arial"/>
          <w:b/>
          <w:sz w:val="22"/>
          <w:szCs w:val="22"/>
          <w:lang w:val="en-US" w:eastAsia="en-US"/>
        </w:rPr>
        <w:t xml:space="preserve">Меница за добро извршење посла </w:t>
      </w:r>
    </w:p>
    <w:p w:rsidR="00B36090" w:rsidRPr="00F85C55" w:rsidRDefault="00B36090" w:rsidP="00B36090">
      <w:pPr>
        <w:tabs>
          <w:tab w:val="left" w:pos="567"/>
        </w:tabs>
        <w:suppressAutoHyphens w:val="0"/>
        <w:jc w:val="both"/>
        <w:outlineLvl w:val="2"/>
        <w:rPr>
          <w:rFonts w:ascii="Arial" w:hAnsi="Arial" w:cs="Arial"/>
          <w:sz w:val="22"/>
          <w:szCs w:val="22"/>
          <w:lang w:val="sr-Cyrl-RS" w:eastAsia="en-US"/>
        </w:rPr>
      </w:pPr>
      <w:r w:rsidRPr="00F85C55">
        <w:rPr>
          <w:rFonts w:ascii="Arial" w:hAnsi="Arial" w:cs="Arial"/>
          <w:sz w:val="22"/>
          <w:szCs w:val="22"/>
          <w:lang w:val="sr-Cyrl-RS" w:eastAsia="en-US"/>
        </w:rPr>
        <w:t xml:space="preserve">Изабрани </w:t>
      </w:r>
      <w:r w:rsidRPr="00F85C55">
        <w:rPr>
          <w:rFonts w:ascii="Arial" w:hAnsi="Arial" w:cs="Arial"/>
          <w:sz w:val="22"/>
          <w:szCs w:val="22"/>
          <w:lang w:val="en-US" w:eastAsia="en-US"/>
        </w:rPr>
        <w:t>Понуђач је обавезан да Наручиоцу</w:t>
      </w:r>
      <w:r w:rsidRPr="00F85C55">
        <w:rPr>
          <w:rFonts w:ascii="Arial" w:hAnsi="Arial" w:cs="Arial"/>
          <w:sz w:val="22"/>
          <w:szCs w:val="22"/>
          <w:lang w:val="sr-Cyrl-RS" w:eastAsia="en-US"/>
        </w:rPr>
        <w:t xml:space="preserve"> уз потписан уговор</w:t>
      </w:r>
      <w:r w:rsidRPr="00F85C55">
        <w:rPr>
          <w:rFonts w:ascii="Arial" w:hAnsi="Arial" w:cs="Arial"/>
          <w:sz w:val="22"/>
          <w:szCs w:val="22"/>
          <w:lang w:val="en-US" w:eastAsia="en-US"/>
        </w:rPr>
        <w:t xml:space="preserve"> достави:</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F85C55">
        <w:rPr>
          <w:rFonts w:ascii="Arial" w:hAnsi="Arial" w:cs="Arial"/>
          <w:sz w:val="22"/>
          <w:szCs w:val="22"/>
          <w:lang w:val="sr-Cyrl-RS" w:eastAsia="en-US"/>
        </w:rPr>
        <w:t>10</w:t>
      </w:r>
      <w:r w:rsidRPr="00F85C55">
        <w:rPr>
          <w:rFonts w:ascii="Arial" w:hAnsi="Arial" w:cs="Arial"/>
          <w:sz w:val="22"/>
          <w:szCs w:val="22"/>
          <w:lang w:val="en-US" w:eastAsia="en-US"/>
        </w:rPr>
        <w:t xml:space="preserve">% од вредности уговора (без ПДВ-а) са роком важења минимално 30 дана дужим од рока </w:t>
      </w:r>
      <w:r w:rsidRPr="00F85C55">
        <w:rPr>
          <w:rFonts w:ascii="Arial" w:hAnsi="Arial" w:cs="Arial"/>
          <w:sz w:val="22"/>
          <w:szCs w:val="22"/>
          <w:lang w:val="sr-Cyrl-RS" w:eastAsia="en-US"/>
        </w:rPr>
        <w:t>испоруке</w:t>
      </w:r>
      <w:r w:rsidRPr="00F85C55">
        <w:rPr>
          <w:rFonts w:ascii="Arial" w:hAnsi="Arial" w:cs="Arial"/>
          <w:sz w:val="22"/>
          <w:szCs w:val="22"/>
          <w:lang w:val="en-US" w:eastAsia="en-US"/>
        </w:rPr>
        <w:t xml:space="preserve">, с тим да евентуални продужетак </w:t>
      </w:r>
      <w:r w:rsidRPr="00F85C55">
        <w:rPr>
          <w:rFonts w:ascii="Arial" w:hAnsi="Arial" w:cs="Arial"/>
          <w:sz w:val="22"/>
          <w:szCs w:val="22"/>
          <w:lang w:val="sr-Cyrl-RS" w:eastAsia="en-US"/>
        </w:rPr>
        <w:t>рока испоруке</w:t>
      </w:r>
      <w:r w:rsidRPr="00F85C55">
        <w:rPr>
          <w:rFonts w:ascii="Arial" w:hAnsi="Arial" w:cs="Arial"/>
          <w:sz w:val="22"/>
          <w:szCs w:val="22"/>
          <w:lang w:val="en-US" w:eastAsia="en-US"/>
        </w:rPr>
        <w:t xml:space="preserve"> има за последицу и продужење рока важења менице и меничног овлашћења, </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proofErr w:type="gramStart"/>
      <w:r w:rsidRPr="00F85C55">
        <w:rPr>
          <w:rFonts w:ascii="Arial" w:hAnsi="Arial" w:cs="Arial"/>
          <w:sz w:val="22"/>
          <w:szCs w:val="22"/>
          <w:lang w:val="en-US" w:eastAsia="en-US"/>
        </w:rPr>
        <w:t>фотокопију</w:t>
      </w:r>
      <w:proofErr w:type="gramEnd"/>
      <w:r w:rsidRPr="00F85C55">
        <w:rPr>
          <w:rFonts w:ascii="Arial" w:hAnsi="Arial" w:cs="Arial"/>
          <w:sz w:val="22"/>
          <w:szCs w:val="22"/>
          <w:lang w:val="en-US" w:eastAsia="en-US"/>
        </w:rPr>
        <w:t xml:space="preserve"> ОП обрасца.</w:t>
      </w:r>
    </w:p>
    <w:p w:rsidR="00B36090" w:rsidRPr="00F85C55" w:rsidRDefault="00B36090" w:rsidP="00B36090">
      <w:pPr>
        <w:numPr>
          <w:ilvl w:val="0"/>
          <w:numId w:val="12"/>
        </w:numPr>
        <w:tabs>
          <w:tab w:val="left" w:pos="567"/>
        </w:tabs>
        <w:suppressAutoHyphens w:val="0"/>
        <w:jc w:val="both"/>
        <w:outlineLvl w:val="2"/>
        <w:rPr>
          <w:rFonts w:ascii="Arial" w:hAnsi="Arial" w:cs="Arial"/>
          <w:sz w:val="22"/>
          <w:szCs w:val="22"/>
          <w:lang w:val="en-US" w:eastAsia="en-US"/>
        </w:rPr>
      </w:pPr>
      <w:r w:rsidRPr="00F85C55">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6090" w:rsidRPr="00F85C55" w:rsidRDefault="00B36090" w:rsidP="00B36090">
      <w:pPr>
        <w:tabs>
          <w:tab w:val="left" w:pos="567"/>
        </w:tabs>
        <w:suppressAutoHyphens w:val="0"/>
        <w:jc w:val="both"/>
        <w:outlineLvl w:val="2"/>
        <w:rPr>
          <w:rFonts w:ascii="Arial" w:hAnsi="Arial" w:cs="Arial"/>
          <w:sz w:val="22"/>
          <w:szCs w:val="22"/>
          <w:lang w:val="sr-Cyrl-RS" w:eastAsia="en-US"/>
        </w:rPr>
      </w:pPr>
      <w:proofErr w:type="gramStart"/>
      <w:r w:rsidRPr="00F85C55">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F85C55">
        <w:rPr>
          <w:rFonts w:ascii="Arial" w:hAnsi="Arial" w:cs="Arial"/>
          <w:sz w:val="22"/>
          <w:szCs w:val="22"/>
          <w:lang w:val="sr-Cyrl-RS" w:eastAsia="en-US"/>
        </w:rPr>
        <w:t>.</w:t>
      </w:r>
      <w:proofErr w:type="gramEnd"/>
    </w:p>
    <w:p w:rsidR="00BF009E" w:rsidRDefault="00BF009E" w:rsidP="00B36090">
      <w:pPr>
        <w:tabs>
          <w:tab w:val="left" w:pos="567"/>
        </w:tabs>
        <w:suppressAutoHyphens w:val="0"/>
        <w:jc w:val="both"/>
        <w:outlineLvl w:val="2"/>
        <w:rPr>
          <w:rFonts w:ascii="Arial" w:hAnsi="Arial" w:cs="Arial"/>
          <w:b/>
          <w:sz w:val="22"/>
          <w:szCs w:val="22"/>
          <w:lang w:val="sr-Cyrl-RS" w:eastAsia="en-US"/>
        </w:rPr>
      </w:pPr>
    </w:p>
    <w:p w:rsidR="00B36090" w:rsidRPr="00E161EE" w:rsidRDefault="00B36090" w:rsidP="00B36090">
      <w:pPr>
        <w:tabs>
          <w:tab w:val="left" w:pos="567"/>
        </w:tabs>
        <w:suppressAutoHyphens w:val="0"/>
        <w:jc w:val="both"/>
        <w:outlineLvl w:val="2"/>
        <w:rPr>
          <w:rFonts w:ascii="Arial" w:hAnsi="Arial" w:cs="Arial"/>
          <w:sz w:val="22"/>
          <w:szCs w:val="22"/>
          <w:lang w:val="sr-Cyrl-RS" w:eastAsia="en-US"/>
        </w:rPr>
      </w:pPr>
      <w:r>
        <w:rPr>
          <w:rFonts w:ascii="Arial" w:hAnsi="Arial" w:cs="Arial"/>
          <w:b/>
          <w:sz w:val="22"/>
          <w:szCs w:val="22"/>
          <w:lang w:val="sr-Cyrl-RS" w:eastAsia="en-US"/>
        </w:rPr>
        <w:t>ИЛИ</w:t>
      </w:r>
    </w:p>
    <w:p w:rsidR="00B36090" w:rsidRDefault="00B36090" w:rsidP="00B36090">
      <w:pPr>
        <w:tabs>
          <w:tab w:val="left" w:pos="567"/>
          <w:tab w:val="left" w:pos="851"/>
        </w:tabs>
        <w:suppressAutoHyphens w:val="0"/>
        <w:jc w:val="both"/>
        <w:outlineLvl w:val="2"/>
        <w:rPr>
          <w:rFonts w:ascii="Arial" w:hAnsi="Arial" w:cs="Arial"/>
          <w:b/>
          <w:sz w:val="22"/>
          <w:szCs w:val="22"/>
          <w:lang w:val="sr-Cyrl-RS" w:eastAsia="en-US"/>
        </w:rPr>
      </w:pPr>
    </w:p>
    <w:p w:rsidR="00B36090" w:rsidRPr="00E161EE" w:rsidRDefault="00B36090" w:rsidP="00B36090">
      <w:pPr>
        <w:tabs>
          <w:tab w:val="left" w:pos="567"/>
          <w:tab w:val="left" w:pos="851"/>
        </w:tabs>
        <w:suppressAutoHyphens w:val="0"/>
        <w:jc w:val="both"/>
        <w:outlineLvl w:val="2"/>
        <w:rPr>
          <w:rFonts w:ascii="Arial" w:hAnsi="Arial" w:cs="Arial"/>
          <w:b/>
          <w:sz w:val="22"/>
          <w:szCs w:val="22"/>
          <w:u w:val="single"/>
          <w:lang w:val="en-US" w:eastAsia="en-US"/>
        </w:rPr>
      </w:pPr>
      <w:r w:rsidRPr="00E161EE">
        <w:rPr>
          <w:rFonts w:ascii="Arial" w:hAnsi="Arial" w:cs="Arial"/>
          <w:b/>
          <w:sz w:val="22"/>
          <w:szCs w:val="22"/>
          <w:u w:val="single"/>
          <w:lang w:val="en-US" w:eastAsia="en-US"/>
        </w:rPr>
        <w:t>Банкарска гаранција за добро извршење посла</w:t>
      </w:r>
    </w:p>
    <w:p w:rsidR="00B36090" w:rsidRPr="00D903DE" w:rsidRDefault="00B36090" w:rsidP="00D903DE">
      <w:pPr>
        <w:suppressAutoHyphens w:val="0"/>
        <w:jc w:val="both"/>
        <w:rPr>
          <w:rFonts w:ascii="Arial" w:hAnsi="Arial" w:cs="Arial"/>
          <w:sz w:val="20"/>
          <w:lang w:val="en-US" w:eastAsia="en-US"/>
        </w:rPr>
      </w:pPr>
      <w:r w:rsidRPr="00D903DE">
        <w:rPr>
          <w:rFonts w:ascii="Arial" w:hAnsi="Arial" w:cs="Arial"/>
          <w:sz w:val="20"/>
          <w:lang w:val="en-US" w:eastAsia="en-US"/>
        </w:rPr>
        <w:t xml:space="preserve">Изабрани понуђач је дужан да у року </w:t>
      </w:r>
      <w:proofErr w:type="gramStart"/>
      <w:r w:rsidRPr="00D903DE">
        <w:rPr>
          <w:rFonts w:ascii="Arial" w:hAnsi="Arial" w:cs="Arial"/>
          <w:sz w:val="20"/>
          <w:lang w:val="en-US" w:eastAsia="en-US"/>
        </w:rPr>
        <w:t>од  10</w:t>
      </w:r>
      <w:proofErr w:type="gramEnd"/>
      <w:r w:rsidRPr="00D903DE">
        <w:rPr>
          <w:rFonts w:ascii="Arial" w:hAnsi="Arial" w:cs="Arial"/>
          <w:sz w:val="20"/>
          <w:lang w:val="en-US" w:eastAsia="en-US"/>
        </w:rPr>
        <w:t xml:space="preserve"> (десет)  дана  од пријема уговора од стране наручиоца достави уз потписан уговор банкарску гаранцију за добро извршење посла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36090" w:rsidRPr="00D903DE" w:rsidRDefault="00B36090" w:rsidP="00D903DE">
      <w:pPr>
        <w:suppressAutoHyphens w:val="0"/>
        <w:jc w:val="both"/>
        <w:rPr>
          <w:rFonts w:ascii="Arial" w:hAnsi="Arial" w:cs="Arial"/>
          <w:sz w:val="20"/>
          <w:lang w:val="en-US" w:eastAsia="en-US"/>
        </w:rPr>
      </w:pPr>
      <w:r w:rsidRPr="00D903DE">
        <w:rPr>
          <w:rFonts w:ascii="Arial" w:hAnsi="Arial" w:cs="Arial"/>
          <w:sz w:val="20"/>
          <w:lang w:val="en-US" w:eastAsia="en-US"/>
        </w:rPr>
        <w:t>Банкарска гаранција мора трајати најмање 30 (словима:</w:t>
      </w:r>
      <w:r w:rsidRPr="00D903DE">
        <w:rPr>
          <w:rFonts w:ascii="Arial" w:hAnsi="Arial" w:cs="Arial"/>
          <w:sz w:val="20"/>
          <w:lang w:val="sr-Cyrl-RS" w:eastAsia="en-US"/>
        </w:rPr>
        <w:t xml:space="preserve"> </w:t>
      </w:r>
      <w:r w:rsidRPr="00D903DE">
        <w:rPr>
          <w:rFonts w:ascii="Arial" w:hAnsi="Arial" w:cs="Arial"/>
          <w:sz w:val="20"/>
          <w:lang w:val="en-US" w:eastAsia="en-US"/>
        </w:rPr>
        <w:t xml:space="preserve">тридесет) календарских дана дуже од рока </w:t>
      </w:r>
      <w:r w:rsidR="00DF22AA" w:rsidRPr="00D903DE">
        <w:rPr>
          <w:rFonts w:ascii="Arial" w:hAnsi="Arial" w:cs="Arial"/>
          <w:sz w:val="20"/>
          <w:lang w:val="sr-Cyrl-RS" w:eastAsia="en-US"/>
        </w:rPr>
        <w:t>испоруке</w:t>
      </w:r>
      <w:r w:rsidRPr="00D903DE">
        <w:rPr>
          <w:rFonts w:ascii="Arial" w:hAnsi="Arial" w:cs="Arial"/>
          <w:sz w:val="20"/>
          <w:lang w:val="en-US" w:eastAsia="en-US"/>
        </w:rPr>
        <w:t>.</w:t>
      </w:r>
    </w:p>
    <w:p w:rsidR="00B36090" w:rsidRPr="00D903DE" w:rsidRDefault="00B36090" w:rsidP="00D903DE">
      <w:pPr>
        <w:suppressAutoHyphens w:val="0"/>
        <w:jc w:val="both"/>
        <w:rPr>
          <w:rFonts w:ascii="Arial" w:hAnsi="Arial" w:cs="Arial"/>
          <w:sz w:val="20"/>
          <w:lang w:val="en-US" w:eastAsia="en-US"/>
        </w:rPr>
      </w:pPr>
      <w:proofErr w:type="gramStart"/>
      <w:r w:rsidRPr="00D903DE">
        <w:rPr>
          <w:rFonts w:ascii="Arial" w:hAnsi="Arial" w:cs="Arial"/>
          <w:sz w:val="20"/>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D903DE">
        <w:rPr>
          <w:rFonts w:ascii="Arial" w:hAnsi="Arial" w:cs="Arial"/>
          <w:sz w:val="20"/>
          <w:lang w:val="sr-Cyrl-RS" w:eastAsia="en-US"/>
        </w:rPr>
        <w:t xml:space="preserve"> </w:t>
      </w:r>
      <w:proofErr w:type="gramStart"/>
      <w:r w:rsidRPr="00D903DE">
        <w:rPr>
          <w:rFonts w:ascii="Arial" w:hAnsi="Arial" w:cs="Arial"/>
          <w:sz w:val="20"/>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36090" w:rsidRPr="00D903DE" w:rsidRDefault="00B36090" w:rsidP="00D903DE">
      <w:pPr>
        <w:suppressAutoHyphens w:val="0"/>
        <w:jc w:val="both"/>
        <w:rPr>
          <w:rFonts w:ascii="Arial" w:hAnsi="Arial" w:cs="Arial"/>
          <w:sz w:val="20"/>
          <w:lang w:val="sr-Cyrl-RS" w:eastAsia="en-US"/>
        </w:rPr>
      </w:pPr>
      <w:proofErr w:type="gramStart"/>
      <w:r w:rsidRPr="00D903DE">
        <w:rPr>
          <w:rFonts w:ascii="Arial" w:hAnsi="Arial" w:cs="Arial"/>
          <w:sz w:val="20"/>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w:t>
      </w:r>
      <w:r w:rsidR="00BF009E" w:rsidRPr="00D903DE">
        <w:rPr>
          <w:rFonts w:ascii="Arial" w:hAnsi="Arial" w:cs="Arial"/>
          <w:sz w:val="20"/>
          <w:lang w:val="en-US" w:eastAsia="en-US"/>
        </w:rPr>
        <w:t>и на начин предвиђен уговором.</w:t>
      </w:r>
      <w:proofErr w:type="gramEnd"/>
      <w:r w:rsidR="00BF009E" w:rsidRPr="00D903DE">
        <w:rPr>
          <w:rFonts w:ascii="Arial" w:hAnsi="Arial" w:cs="Arial"/>
          <w:sz w:val="20"/>
          <w:lang w:val="en-US" w:eastAsia="en-US"/>
        </w:rPr>
        <w:t xml:space="preserve"> </w:t>
      </w:r>
    </w:p>
    <w:p w:rsidR="00B36090" w:rsidRPr="00D903DE" w:rsidRDefault="00B36090" w:rsidP="00D903DE">
      <w:pPr>
        <w:suppressAutoHyphens w:val="0"/>
        <w:jc w:val="both"/>
        <w:rPr>
          <w:rFonts w:ascii="Arial" w:hAnsi="Arial" w:cs="Arial"/>
          <w:sz w:val="20"/>
          <w:lang w:val="en-US" w:eastAsia="en-US"/>
        </w:rPr>
      </w:pPr>
      <w:proofErr w:type="gramStart"/>
      <w:r w:rsidRPr="00D903DE">
        <w:rPr>
          <w:rFonts w:ascii="Arial" w:hAnsi="Arial" w:cs="Arial"/>
          <w:sz w:val="20"/>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903DE">
        <w:rPr>
          <w:rFonts w:ascii="Arial" w:hAnsi="Arial" w:cs="Arial"/>
          <w:sz w:val="20"/>
          <w:lang w:val="en-US" w:eastAsia="en-US"/>
        </w:rPr>
        <w:t xml:space="preserve"> </w:t>
      </w:r>
    </w:p>
    <w:p w:rsidR="00B36090" w:rsidRPr="00D903DE" w:rsidRDefault="00B36090" w:rsidP="00D903DE">
      <w:pPr>
        <w:suppressAutoHyphens w:val="0"/>
        <w:jc w:val="both"/>
        <w:rPr>
          <w:rFonts w:ascii="Arial" w:hAnsi="Arial" w:cs="Arial"/>
          <w:sz w:val="20"/>
          <w:lang w:val="en-US" w:eastAsia="en-US"/>
        </w:rPr>
      </w:pPr>
      <w:proofErr w:type="gramStart"/>
      <w:r w:rsidRPr="00D903DE">
        <w:rPr>
          <w:rFonts w:ascii="Arial" w:hAnsi="Arial" w:cs="Arial"/>
          <w:sz w:val="20"/>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36090" w:rsidRPr="00D903DE" w:rsidRDefault="00B36090" w:rsidP="00D903DE">
      <w:pPr>
        <w:suppressAutoHyphens w:val="0"/>
        <w:jc w:val="both"/>
        <w:rPr>
          <w:rFonts w:ascii="Arial" w:hAnsi="Arial" w:cs="Arial"/>
          <w:sz w:val="20"/>
          <w:lang w:val="sr-Cyrl-RS" w:eastAsia="en-US"/>
        </w:rPr>
      </w:pPr>
      <w:proofErr w:type="gramStart"/>
      <w:r w:rsidRPr="00D903DE">
        <w:rPr>
          <w:rFonts w:ascii="Arial" w:hAnsi="Arial" w:cs="Arial"/>
          <w:sz w:val="20"/>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903DE" w:rsidRPr="00D903DE" w:rsidRDefault="00D903DE" w:rsidP="00D903DE">
      <w:pPr>
        <w:jc w:val="both"/>
        <w:rPr>
          <w:rFonts w:ascii="Arial" w:hAnsi="Arial" w:cs="Arial"/>
          <w:b/>
          <w:color w:val="FF0000"/>
          <w:sz w:val="16"/>
          <w:szCs w:val="16"/>
          <w:u w:val="single"/>
          <w:lang w:val="sr-Cyrl-RS" w:eastAsia="hr-HR"/>
        </w:rPr>
      </w:pPr>
    </w:p>
    <w:p w:rsidR="00D903DE" w:rsidRPr="00D903DE" w:rsidRDefault="00D903DE" w:rsidP="00D903DE">
      <w:pPr>
        <w:jc w:val="both"/>
        <w:rPr>
          <w:rFonts w:ascii="Arial" w:hAnsi="Arial" w:cs="Arial"/>
          <w:sz w:val="20"/>
          <w:lang w:val="sr-Cyrl-RS"/>
        </w:rPr>
      </w:pPr>
      <w:r w:rsidRPr="00D903DE">
        <w:rPr>
          <w:rFonts w:ascii="Arial" w:hAnsi="Arial" w:cs="Arial"/>
          <w:b/>
          <w:color w:val="FF0000"/>
          <w:sz w:val="20"/>
          <w:u w:val="single"/>
          <w:lang w:val="sr-Cyrl-RS" w:eastAsia="hr-HR"/>
        </w:rPr>
        <w:t>Обавезе</w:t>
      </w:r>
      <w:r w:rsidRPr="00D903DE">
        <w:rPr>
          <w:rFonts w:ascii="Arial" w:hAnsi="Arial" w:cs="Arial"/>
          <w:b/>
          <w:color w:val="FF0000"/>
          <w:sz w:val="20"/>
          <w:u w:val="single"/>
          <w:lang w:eastAsia="hr-HR"/>
        </w:rPr>
        <w:t xml:space="preserve"> за иностране  </w:t>
      </w:r>
      <w:r w:rsidRPr="00D903DE">
        <w:rPr>
          <w:rFonts w:ascii="Arial" w:hAnsi="Arial" w:cs="Arial"/>
          <w:b/>
          <w:color w:val="FF0000"/>
          <w:sz w:val="20"/>
          <w:u w:val="single"/>
          <w:lang w:val="sr-Cyrl-RS" w:eastAsia="hr-HR"/>
        </w:rPr>
        <w:t>понуђаче:</w:t>
      </w:r>
    </w:p>
    <w:p w:rsidR="00D903DE" w:rsidRPr="00D903DE" w:rsidRDefault="00D903DE" w:rsidP="00D903DE">
      <w:pPr>
        <w:jc w:val="both"/>
        <w:rPr>
          <w:rFonts w:ascii="Arial" w:hAnsi="Arial" w:cs="Arial"/>
          <w:sz w:val="20"/>
          <w:lang w:val="sr-Cyrl-RS"/>
        </w:rPr>
      </w:pPr>
      <w:r w:rsidRPr="00D903DE">
        <w:rPr>
          <w:rFonts w:ascii="Arial" w:hAnsi="Arial" w:cs="Arial"/>
          <w:sz w:val="20"/>
        </w:rPr>
        <w:t>Изабрани понуђач је 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D903DE">
        <w:rPr>
          <w:rFonts w:ascii="Arial" w:hAnsi="Arial" w:cs="Arial"/>
          <w:sz w:val="20"/>
          <w:lang w:val="sr-Cyrl-RS"/>
        </w:rPr>
        <w:t xml:space="preserve"> </w:t>
      </w:r>
      <w:r w:rsidRPr="00D903DE">
        <w:rPr>
          <w:rFonts w:ascii="Arial" w:hAnsi="Arial" w:cs="Arial"/>
          <w:sz w:val="20"/>
        </w:rPr>
        <w:t>(словима:тридесет) дана дуже од уговореног рока,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903DE" w:rsidRPr="00D903DE" w:rsidRDefault="00D903DE" w:rsidP="00D903DE">
      <w:pPr>
        <w:ind w:left="851"/>
        <w:jc w:val="center"/>
        <w:rPr>
          <w:rFonts w:ascii="Arial" w:hAnsi="Arial" w:cs="Arial"/>
          <w:b/>
          <w:bCs/>
          <w:sz w:val="20"/>
          <w:lang w:val="en-US"/>
        </w:rPr>
      </w:pPr>
      <w:r w:rsidRPr="00D903DE">
        <w:rPr>
          <w:rFonts w:ascii="Arial" w:hAnsi="Arial" w:cs="Arial"/>
          <w:b/>
          <w:bCs/>
          <w:sz w:val="20"/>
        </w:rPr>
        <w:t>Достављање средстава финансијског обезбеђења</w:t>
      </w:r>
    </w:p>
    <w:p w:rsidR="006A2ABE" w:rsidRPr="00D903DE" w:rsidRDefault="00D903DE" w:rsidP="00D903DE">
      <w:pPr>
        <w:spacing w:before="120" w:after="120"/>
        <w:jc w:val="both"/>
        <w:rPr>
          <w:rFonts w:ascii="Arial" w:hAnsi="Arial" w:cs="Arial"/>
          <w:b/>
          <w:bCs/>
          <w:sz w:val="20"/>
          <w:lang w:val="sr-Cyrl-RS"/>
        </w:rPr>
      </w:pPr>
      <w:r w:rsidRPr="00D903DE">
        <w:rPr>
          <w:rFonts w:ascii="Arial" w:hAnsi="Arial" w:cs="Arial"/>
          <w:sz w:val="20"/>
        </w:rPr>
        <w:t xml:space="preserve">Средство финансијског обезбеђења за добро извршење посла  гласи на Јавно предузеће „Електропривреда Србије“ Београд, Улица </w:t>
      </w:r>
      <w:r w:rsidRPr="00D903DE">
        <w:rPr>
          <w:rFonts w:ascii="Arial" w:hAnsi="Arial" w:cs="Arial"/>
          <w:sz w:val="20"/>
          <w:lang w:val="sr-Cyrl-RS"/>
        </w:rPr>
        <w:t>Балканска 13</w:t>
      </w:r>
      <w:r w:rsidRPr="00D903DE">
        <w:rPr>
          <w:rFonts w:ascii="Arial" w:hAnsi="Arial" w:cs="Arial"/>
          <w:sz w:val="20"/>
        </w:rPr>
        <w:t xml:space="preserve">., 11000 Београд/ Огранак ТЕНТ, Богољуба Урошевића Црног бр.44., 11500 Обреновац </w:t>
      </w:r>
      <w:r w:rsidRPr="00D903DE">
        <w:rPr>
          <w:rFonts w:ascii="Arial" w:hAnsi="Arial" w:cs="Arial"/>
          <w:b/>
          <w:bCs/>
          <w:sz w:val="20"/>
        </w:rPr>
        <w:t>и доставља се путeм SWIFTa, aутeнтификoвaнoм пoрукoм зa гaрaнциje, прeкo пoслoвнe бaнкe- Komercijalna banka AD Beograd SWIFTCOD: KOBBRSBG“:</w:t>
      </w:r>
    </w:p>
    <w:p w:rsidR="00BF009E" w:rsidRPr="00D903DE" w:rsidRDefault="00BF009E" w:rsidP="00BF009E">
      <w:pPr>
        <w:spacing w:before="120"/>
        <w:jc w:val="both"/>
        <w:rPr>
          <w:rFonts w:ascii="Arial" w:hAnsi="Arial" w:cs="Arial"/>
          <w:b/>
          <w:sz w:val="20"/>
          <w:lang w:val="sr-Cyrl-RS"/>
        </w:rPr>
      </w:pPr>
      <w:r w:rsidRPr="00D903DE">
        <w:rPr>
          <w:rFonts w:ascii="Arial" w:hAnsi="Arial" w:cs="Arial"/>
          <w:b/>
          <w:sz w:val="20"/>
        </w:rPr>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 достави:</w:t>
      </w:r>
    </w:p>
    <w:p w:rsidR="00BF009E" w:rsidRPr="00D903DE" w:rsidRDefault="00BF009E" w:rsidP="00BF009E">
      <w:pPr>
        <w:numPr>
          <w:ilvl w:val="0"/>
          <w:numId w:val="14"/>
        </w:numPr>
        <w:suppressAutoHyphens w:val="0"/>
        <w:spacing w:before="120"/>
        <w:contextualSpacing/>
        <w:jc w:val="both"/>
        <w:rPr>
          <w:rFonts w:ascii="Arial" w:hAnsi="Arial" w:cs="Arial"/>
          <w:sz w:val="20"/>
        </w:rPr>
      </w:pPr>
      <w:r w:rsidRPr="00D903DE">
        <w:rPr>
          <w:rFonts w:ascii="Arial" w:hAnsi="Arial" w:cs="Arial"/>
          <w:sz w:val="20"/>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F009E" w:rsidRPr="00D903DE" w:rsidRDefault="00BF009E" w:rsidP="00BF009E">
      <w:pPr>
        <w:numPr>
          <w:ilvl w:val="0"/>
          <w:numId w:val="14"/>
        </w:numPr>
        <w:suppressAutoHyphens w:val="0"/>
        <w:spacing w:before="120"/>
        <w:contextualSpacing/>
        <w:jc w:val="both"/>
        <w:rPr>
          <w:rFonts w:ascii="Arial" w:hAnsi="Arial" w:cs="Arial"/>
          <w:sz w:val="20"/>
        </w:rPr>
      </w:pPr>
      <w:r w:rsidRPr="00D903DE">
        <w:rPr>
          <w:rFonts w:ascii="Arial" w:hAnsi="Arial" w:cs="Arial"/>
          <w:sz w:val="20"/>
        </w:rPr>
        <w:t xml:space="preserve">Менично писмо – овлашћење којим понуђач овлашћује наручиоца да може наплатити меницу  на износ од </w:t>
      </w:r>
      <w:r w:rsidRPr="00D903DE">
        <w:rPr>
          <w:rFonts w:ascii="Arial" w:hAnsi="Arial" w:cs="Arial"/>
          <w:sz w:val="20"/>
          <w:lang w:val="sr-Cyrl-RS"/>
        </w:rPr>
        <w:t>5</w:t>
      </w:r>
      <w:r w:rsidRPr="00D903DE">
        <w:rPr>
          <w:rFonts w:ascii="Arial" w:hAnsi="Arial" w:cs="Arial"/>
          <w:sz w:val="20"/>
        </w:rPr>
        <w:t xml:space="preserve">% од вредности уговора (без ПДВ) са роком важења минимално 30  </w:t>
      </w:r>
      <w:r w:rsidRPr="00D903DE">
        <w:rPr>
          <w:rFonts w:ascii="Arial" w:hAnsi="Arial" w:cs="Arial"/>
          <w:sz w:val="20"/>
          <w:lang w:val="sr-Cyrl-RS"/>
        </w:rPr>
        <w:t xml:space="preserve">дана </w:t>
      </w:r>
      <w:r w:rsidRPr="00D903DE">
        <w:rPr>
          <w:rFonts w:ascii="Arial" w:hAnsi="Arial" w:cs="Arial"/>
          <w:sz w:val="20"/>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F009E" w:rsidRPr="00D903DE" w:rsidRDefault="00BF009E" w:rsidP="00BF009E">
      <w:pPr>
        <w:numPr>
          <w:ilvl w:val="0"/>
          <w:numId w:val="14"/>
        </w:numPr>
        <w:suppressAutoHyphens w:val="0"/>
        <w:spacing w:before="120"/>
        <w:contextualSpacing/>
        <w:jc w:val="both"/>
        <w:rPr>
          <w:rFonts w:ascii="Arial" w:hAnsi="Arial" w:cs="Arial"/>
          <w:sz w:val="20"/>
        </w:rPr>
      </w:pPr>
      <w:r w:rsidRPr="00D903DE">
        <w:rPr>
          <w:rFonts w:ascii="Arial" w:hAnsi="Arial" w:cs="Arial"/>
          <w:sz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009E" w:rsidRPr="00D903DE" w:rsidRDefault="00BF009E" w:rsidP="00BF009E">
      <w:pPr>
        <w:numPr>
          <w:ilvl w:val="0"/>
          <w:numId w:val="14"/>
        </w:numPr>
        <w:suppressAutoHyphens w:val="0"/>
        <w:spacing w:before="120"/>
        <w:contextualSpacing/>
        <w:jc w:val="both"/>
        <w:rPr>
          <w:rFonts w:ascii="Arial" w:hAnsi="Arial" w:cs="Arial"/>
          <w:sz w:val="20"/>
        </w:rPr>
      </w:pPr>
      <w:r w:rsidRPr="00D903DE">
        <w:rPr>
          <w:rFonts w:ascii="Arial" w:hAnsi="Arial" w:cs="Arial"/>
          <w:sz w:val="20"/>
        </w:rPr>
        <w:t>фотокопију ОП обрасца.</w:t>
      </w:r>
    </w:p>
    <w:p w:rsidR="00BF009E" w:rsidRPr="00D903DE" w:rsidRDefault="00BF009E" w:rsidP="00BF009E">
      <w:pPr>
        <w:numPr>
          <w:ilvl w:val="0"/>
          <w:numId w:val="14"/>
        </w:numPr>
        <w:suppressAutoHyphens w:val="0"/>
        <w:spacing w:before="120"/>
        <w:contextualSpacing/>
        <w:jc w:val="both"/>
        <w:rPr>
          <w:rFonts w:ascii="Arial" w:hAnsi="Arial" w:cs="Arial"/>
          <w:sz w:val="20"/>
        </w:rPr>
      </w:pPr>
      <w:r w:rsidRPr="00D903DE">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009E" w:rsidRPr="00D903DE" w:rsidRDefault="00BF009E" w:rsidP="00BF009E">
      <w:pPr>
        <w:spacing w:before="120"/>
        <w:jc w:val="both"/>
        <w:rPr>
          <w:rFonts w:ascii="Arial" w:hAnsi="Arial" w:cs="Arial"/>
          <w:sz w:val="20"/>
        </w:rPr>
      </w:pPr>
      <w:r w:rsidRPr="00D903DE">
        <w:rPr>
          <w:rFonts w:ascii="Arial" w:hAnsi="Arial" w:cs="Arial"/>
          <w:sz w:val="20"/>
        </w:rPr>
        <w:t xml:space="preserve">Меница може бити наплаћена у случају да изабрани понуђач не отклони недостатке у гарантном року. </w:t>
      </w:r>
    </w:p>
    <w:p w:rsidR="00BF009E" w:rsidRPr="00D903DE" w:rsidRDefault="00BF009E" w:rsidP="00BF009E">
      <w:pPr>
        <w:tabs>
          <w:tab w:val="left" w:pos="567"/>
        </w:tabs>
        <w:jc w:val="both"/>
        <w:rPr>
          <w:rFonts w:ascii="Arial" w:hAnsi="Arial"/>
          <w:sz w:val="20"/>
        </w:rPr>
      </w:pPr>
      <w:r w:rsidRPr="00D903DE">
        <w:rPr>
          <w:rFonts w:ascii="Arial" w:hAnsi="Arial"/>
          <w:sz w:val="20"/>
        </w:rPr>
        <w:t xml:space="preserve">Уколико се средство финансијског обезбеђења </w:t>
      </w:r>
      <w:r w:rsidRPr="00D903DE">
        <w:rPr>
          <w:rFonts w:ascii="Arial" w:hAnsi="Arial"/>
          <w:sz w:val="20"/>
          <w:lang w:val="sr-Cyrl-RS"/>
        </w:rPr>
        <w:t xml:space="preserve">за отклањање недостатака у гарантном року </w:t>
      </w:r>
      <w:r w:rsidRPr="00D903DE">
        <w:rPr>
          <w:rFonts w:ascii="Arial" w:hAnsi="Arial"/>
          <w:sz w:val="20"/>
        </w:rPr>
        <w:t>не достави у уговореном року, Купац има право  да наплати средство финанасијског обезбеђења за добро извршење посла.</w:t>
      </w:r>
    </w:p>
    <w:p w:rsidR="00BF009E" w:rsidRPr="00D903DE" w:rsidRDefault="006A2ABE" w:rsidP="00BF009E">
      <w:pPr>
        <w:suppressAutoHyphens w:val="0"/>
        <w:spacing w:before="120"/>
        <w:jc w:val="both"/>
        <w:rPr>
          <w:rFonts w:ascii="Arial" w:hAnsi="Arial" w:cs="Arial"/>
          <w:b/>
          <w:sz w:val="20"/>
          <w:lang w:val="sr-Cyrl-RS" w:eastAsia="en-US"/>
        </w:rPr>
      </w:pPr>
      <w:r w:rsidRPr="00D903DE">
        <w:rPr>
          <w:rFonts w:ascii="Arial" w:hAnsi="Arial" w:cs="Arial"/>
          <w:b/>
          <w:sz w:val="20"/>
          <w:lang w:val="sr-Cyrl-RS" w:eastAsia="en-US"/>
        </w:rPr>
        <w:t xml:space="preserve">ИЛИ </w:t>
      </w:r>
    </w:p>
    <w:p w:rsidR="006A2ABE" w:rsidRPr="006A2ABE" w:rsidRDefault="006A2ABE" w:rsidP="006A2ABE">
      <w:pPr>
        <w:pStyle w:val="ListParagraph"/>
        <w:tabs>
          <w:tab w:val="left" w:pos="567"/>
          <w:tab w:val="left" w:pos="851"/>
        </w:tabs>
        <w:spacing w:after="0" w:line="240" w:lineRule="auto"/>
        <w:ind w:left="855"/>
        <w:outlineLvl w:val="2"/>
        <w:rPr>
          <w:rFonts w:ascii="Arial" w:eastAsia="TimesNewRomanPSMT" w:hAnsi="Arial" w:cs="Arial"/>
          <w:b/>
          <w:bCs/>
          <w:iCs/>
        </w:rPr>
      </w:pPr>
      <w:r w:rsidRPr="006A2ABE">
        <w:rPr>
          <w:rFonts w:ascii="Arial" w:eastAsia="TimesNewRomanPSMT" w:hAnsi="Arial" w:cs="Arial"/>
          <w:b/>
          <w:bCs/>
          <w:iCs/>
        </w:rPr>
        <w:t>Банкарск</w:t>
      </w:r>
      <w:r w:rsidRPr="006A2ABE">
        <w:rPr>
          <w:rFonts w:ascii="Arial" w:eastAsia="TimesNewRomanPSMT" w:hAnsi="Arial" w:cs="Arial"/>
          <w:b/>
          <w:bCs/>
          <w:iCs/>
          <w:lang w:val="sr-Cyrl-RS"/>
        </w:rPr>
        <w:t>а</w:t>
      </w:r>
      <w:r w:rsidRPr="006A2ABE">
        <w:rPr>
          <w:rFonts w:ascii="Arial" w:eastAsia="TimesNewRomanPSMT" w:hAnsi="Arial" w:cs="Arial"/>
          <w:b/>
          <w:bCs/>
          <w:iCs/>
        </w:rPr>
        <w:t xml:space="preserve"> гаранциј</w:t>
      </w:r>
      <w:r w:rsidRPr="006A2ABE">
        <w:rPr>
          <w:rFonts w:ascii="Arial" w:eastAsia="TimesNewRomanPSMT" w:hAnsi="Arial" w:cs="Arial"/>
          <w:b/>
          <w:bCs/>
          <w:iCs/>
          <w:lang w:val="sr-Cyrl-RS"/>
        </w:rPr>
        <w:t>а</w:t>
      </w:r>
      <w:r w:rsidRPr="006A2ABE">
        <w:rPr>
          <w:rFonts w:ascii="Arial" w:eastAsia="TimesNewRomanPSMT" w:hAnsi="Arial" w:cs="Arial"/>
          <w:b/>
          <w:bCs/>
          <w:iCs/>
        </w:rPr>
        <w:t xml:space="preserve"> за отклањање грешака у гарантном року</w:t>
      </w:r>
    </w:p>
    <w:p w:rsidR="006A2ABE" w:rsidRPr="00D903DE" w:rsidRDefault="006A2ABE" w:rsidP="006A2ABE">
      <w:pPr>
        <w:jc w:val="both"/>
        <w:rPr>
          <w:rFonts w:ascii="Arial" w:hAnsi="Arial" w:cs="Arial"/>
          <w:sz w:val="22"/>
          <w:szCs w:val="22"/>
          <w:lang w:val="sr-Cyrl-RS"/>
        </w:rPr>
      </w:pPr>
      <w:r w:rsidRPr="006A2ABE">
        <w:rPr>
          <w:rFonts w:ascii="Arial" w:hAnsi="Arial" w:cs="Arial"/>
          <w:sz w:val="22"/>
          <w:szCs w:val="22"/>
        </w:rPr>
        <w:t>Изабрани понуђач је дужан да</w:t>
      </w:r>
      <w:r w:rsidR="00A23844" w:rsidRPr="00A23844">
        <w:rPr>
          <w:rFonts w:ascii="Arial" w:hAnsi="Arial" w:cs="Arial"/>
          <w:sz w:val="22"/>
          <w:szCs w:val="22"/>
          <w:lang w:val="sr-Cyrl-RS"/>
        </w:rPr>
        <w:t xml:space="preserve"> </w:t>
      </w:r>
      <w:r w:rsidR="00A23844">
        <w:rPr>
          <w:rFonts w:ascii="Arial" w:hAnsi="Arial" w:cs="Arial"/>
          <w:sz w:val="22"/>
          <w:szCs w:val="22"/>
          <w:lang w:val="sr-Cyrl-RS"/>
        </w:rPr>
        <w:t>у тренутли примопредаје последње транше или</w:t>
      </w:r>
      <w:r w:rsidRPr="006A2ABE">
        <w:rPr>
          <w:rFonts w:ascii="Arial" w:hAnsi="Arial" w:cs="Arial"/>
          <w:sz w:val="22"/>
          <w:szCs w:val="22"/>
        </w:rPr>
        <w:t xml:space="preserve"> </w:t>
      </w:r>
      <w:r w:rsidRPr="006A2ABE">
        <w:rPr>
          <w:rFonts w:ascii="Arial" w:hAnsi="Arial" w:cs="Arial"/>
          <w:sz w:val="22"/>
          <w:szCs w:val="22"/>
          <w:lang w:val="sr-Cyrl-RS"/>
        </w:rPr>
        <w:t xml:space="preserve">најкасније 5 дана пре истека СФО за добро извршење посла </w:t>
      </w:r>
      <w:r w:rsidRPr="006A2ABE">
        <w:rPr>
          <w:rFonts w:ascii="Arial" w:hAnsi="Arial" w:cs="Arial"/>
          <w:sz w:val="22"/>
          <w:szCs w:val="22"/>
        </w:rPr>
        <w:t xml:space="preserve">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w:t>
      </w:r>
      <w:r w:rsidRPr="006A2ABE">
        <w:rPr>
          <w:rFonts w:ascii="Arial" w:hAnsi="Arial" w:cs="Arial"/>
          <w:sz w:val="22"/>
          <w:szCs w:val="22"/>
          <w:lang w:val="sr-Cyrl-RS"/>
        </w:rPr>
        <w:t>са</w:t>
      </w:r>
      <w:r w:rsidRPr="006A2ABE">
        <w:rPr>
          <w:rFonts w:ascii="Arial" w:hAnsi="Arial" w:cs="Arial"/>
          <w:sz w:val="22"/>
          <w:szCs w:val="22"/>
        </w:rPr>
        <w:t xml:space="preserve"> ПДВ са роком важења 30(тридесет) дана дужим од гарантног рока .</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Уколико Понуђач не достави банкарску гаранцију за отклањање недостатака у гарантном року, Наручилац има право да наплати </w:t>
      </w:r>
      <w:r w:rsidRPr="006A2ABE">
        <w:rPr>
          <w:rFonts w:ascii="Arial" w:hAnsi="Arial" w:cs="Arial"/>
          <w:sz w:val="22"/>
          <w:szCs w:val="22"/>
          <w:lang w:val="sr-Cyrl-RS"/>
        </w:rPr>
        <w:t>меницу</w:t>
      </w:r>
      <w:r w:rsidRPr="006A2ABE">
        <w:rPr>
          <w:rFonts w:ascii="Arial" w:hAnsi="Arial" w:cs="Arial"/>
          <w:sz w:val="22"/>
          <w:szCs w:val="22"/>
        </w:rPr>
        <w:t xml:space="preserve"> за добро извршење посла.</w:t>
      </w:r>
    </w:p>
    <w:p w:rsidR="006A2ABE" w:rsidRPr="006A2ABE" w:rsidRDefault="006A2ABE" w:rsidP="006A2ABE">
      <w:pPr>
        <w:jc w:val="both"/>
        <w:rPr>
          <w:rFonts w:ascii="Arial" w:hAnsi="Arial" w:cs="Arial"/>
          <w:sz w:val="22"/>
          <w:szCs w:val="22"/>
        </w:rPr>
      </w:pPr>
      <w:r w:rsidRPr="006A2ABE">
        <w:rPr>
          <w:rFonts w:ascii="Arial" w:hAnsi="Arial" w:cs="Arial"/>
          <w:sz w:val="22"/>
          <w:szCs w:val="22"/>
        </w:rPr>
        <w:t>Ако се за време трајања уговора промене рокови за извршење уговорне обавезе, важност банкарске гаранције мора да се продужи.</w:t>
      </w:r>
    </w:p>
    <w:p w:rsidR="006A2ABE" w:rsidRPr="006A2ABE" w:rsidRDefault="006A2ABE" w:rsidP="006A2ABE">
      <w:pPr>
        <w:jc w:val="both"/>
        <w:rPr>
          <w:rFonts w:ascii="Arial" w:hAnsi="Arial" w:cs="Arial"/>
          <w:sz w:val="22"/>
          <w:szCs w:val="22"/>
        </w:rPr>
      </w:pPr>
      <w:r w:rsidRPr="006A2ABE">
        <w:rPr>
          <w:rFonts w:ascii="Arial" w:hAnsi="Arial" w:cs="Arial"/>
          <w:sz w:val="22"/>
          <w:szCs w:val="22"/>
        </w:rPr>
        <w:t>Достављена банкарска гаранција  не може да садржи додатне услове за исплату, краћи рок и мањи износ.</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6A2ABE" w:rsidRPr="006A2ABE" w:rsidRDefault="006A2ABE" w:rsidP="006A2ABE">
      <w:pPr>
        <w:keepNext/>
        <w:tabs>
          <w:tab w:val="left" w:pos="567"/>
          <w:tab w:val="left" w:pos="851"/>
        </w:tabs>
        <w:jc w:val="both"/>
        <w:outlineLvl w:val="2"/>
        <w:rPr>
          <w:rFonts w:ascii="Arial" w:hAnsi="Arial" w:cs="Arial"/>
          <w:sz w:val="22"/>
          <w:szCs w:val="22"/>
        </w:rPr>
      </w:pPr>
      <w:r w:rsidRPr="006A2AB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A2ABE">
        <w:rPr>
          <w:rFonts w:ascii="Arial" w:hAnsi="Arial" w:cs="Arial"/>
          <w:sz w:val="22"/>
          <w:szCs w:val="22"/>
          <w:lang w:val="sr-Cyrl-RS"/>
        </w:rPr>
        <w:t xml:space="preserve"> </w:t>
      </w:r>
      <w:r w:rsidRPr="006A2AB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6A2ABE">
        <w:rPr>
          <w:rFonts w:ascii="Arial" w:hAnsi="Arial" w:cs="Arial"/>
          <w:sz w:val="22"/>
          <w:szCs w:val="22"/>
          <w:lang w:val="sr-Cyrl-RS"/>
        </w:rPr>
        <w:t xml:space="preserve"> </w:t>
      </w:r>
      <w:r w:rsidRPr="006A2ABE">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A2ABE" w:rsidRPr="00D903DE" w:rsidRDefault="006A2ABE" w:rsidP="006A2ABE">
      <w:pPr>
        <w:tabs>
          <w:tab w:val="left" w:pos="567"/>
          <w:tab w:val="left" w:pos="851"/>
        </w:tabs>
        <w:suppressAutoHyphens w:val="0"/>
        <w:jc w:val="both"/>
        <w:outlineLvl w:val="2"/>
        <w:rPr>
          <w:rFonts w:ascii="Arial" w:eastAsia="TimesNewRomanPSMT" w:hAnsi="Arial" w:cs="Arial"/>
          <w:b/>
          <w:bCs/>
          <w:iCs/>
          <w:sz w:val="16"/>
          <w:szCs w:val="16"/>
          <w:lang w:val="sr-Cyrl-RS" w:eastAsia="en-US"/>
        </w:rPr>
      </w:pPr>
    </w:p>
    <w:p w:rsidR="00B36090" w:rsidRPr="00F85C55" w:rsidRDefault="00B36090" w:rsidP="00B3609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F85C55">
        <w:rPr>
          <w:rFonts w:ascii="Arial" w:eastAsia="TimesNewRomanPSMT" w:hAnsi="Arial" w:cs="Arial"/>
          <w:b/>
          <w:bCs/>
          <w:iCs/>
          <w:sz w:val="22"/>
          <w:szCs w:val="22"/>
          <w:lang w:val="en-US" w:eastAsia="en-US"/>
        </w:rPr>
        <w:t>Достављање средстава финансијског обезбеђења</w:t>
      </w:r>
    </w:p>
    <w:p w:rsidR="00B36090" w:rsidRPr="00F85C55" w:rsidRDefault="00B36090" w:rsidP="00B36090">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F85C55">
        <w:rPr>
          <w:rFonts w:ascii="Arial" w:eastAsia="TimesNewRomanPSMT" w:hAnsi="Arial" w:cs="Arial"/>
          <w:bCs/>
          <w:sz w:val="22"/>
          <w:szCs w:val="22"/>
          <w:u w:val="single"/>
          <w:lang w:val="en-US" w:eastAsia="en-US"/>
        </w:rPr>
        <w:t>Средство финансијског обезбеђења за озбиљност понуде</w:t>
      </w:r>
      <w:r w:rsidRPr="00F85C55">
        <w:rPr>
          <w:rFonts w:ascii="Arial" w:eastAsia="TimesNewRomanPSMT" w:hAnsi="Arial" w:cs="Arial"/>
          <w:bCs/>
          <w:sz w:val="22"/>
          <w:szCs w:val="22"/>
          <w:lang w:val="en-US" w:eastAsia="en-US"/>
        </w:rPr>
        <w:t xml:space="preserve"> доставља се као саставни део понуде и гласи на</w:t>
      </w:r>
      <w:r w:rsidRPr="00F85C55">
        <w:rPr>
          <w:rFonts w:ascii="Arial" w:eastAsia="TimesNewRomanPSMT" w:hAnsi="Arial" w:cs="Arial"/>
          <w:bCs/>
          <w:color w:val="00B0F0"/>
          <w:sz w:val="22"/>
          <w:szCs w:val="22"/>
          <w:lang w:val="en-US" w:eastAsia="en-US"/>
        </w:rPr>
        <w:t xml:space="preserve"> </w:t>
      </w:r>
      <w:r w:rsidRPr="00F85C55">
        <w:rPr>
          <w:rFonts w:ascii="Arial" w:eastAsia="TimesNewRomanPSMT" w:hAnsi="Arial" w:cs="Arial"/>
          <w:bCs/>
          <w:sz w:val="22"/>
          <w:szCs w:val="22"/>
          <w:lang w:val="en-US" w:eastAsia="en-US"/>
        </w:rPr>
        <w:t>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 Огранак ТЕНТ, Богољуба Урошевића Црног бр.</w:t>
      </w:r>
      <w:r w:rsidRPr="00F85C55">
        <w:rPr>
          <w:rFonts w:ascii="Arial" w:eastAsia="TimesNewRomanPSMT" w:hAnsi="Arial" w:cs="Arial"/>
          <w:bCs/>
          <w:sz w:val="22"/>
          <w:szCs w:val="22"/>
          <w:lang w:val="sr-Cyrl-RS" w:eastAsia="en-US"/>
        </w:rPr>
        <w:t xml:space="preserve"> </w:t>
      </w:r>
      <w:proofErr w:type="gramStart"/>
      <w:r w:rsidRPr="00F85C55">
        <w:rPr>
          <w:rFonts w:ascii="Arial" w:eastAsia="TimesNewRomanPSMT" w:hAnsi="Arial" w:cs="Arial"/>
          <w:bCs/>
          <w:sz w:val="22"/>
          <w:szCs w:val="22"/>
          <w:lang w:val="en-US" w:eastAsia="en-US"/>
        </w:rPr>
        <w:t>44</w:t>
      </w:r>
      <w:r w:rsidRPr="00F85C55">
        <w:rPr>
          <w:rFonts w:ascii="Arial" w:eastAsia="TimesNewRomanPSMT" w:hAnsi="Arial" w:cs="Arial"/>
          <w:bCs/>
          <w:sz w:val="22"/>
          <w:szCs w:val="22"/>
          <w:lang w:val="sr-Cyrl-RS" w:eastAsia="en-US"/>
        </w:rPr>
        <w:t>,</w:t>
      </w:r>
      <w:r w:rsidRPr="00F85C55">
        <w:rPr>
          <w:rFonts w:ascii="Arial" w:eastAsia="TimesNewRomanPSMT" w:hAnsi="Arial" w:cs="Arial"/>
          <w:bCs/>
          <w:sz w:val="22"/>
          <w:szCs w:val="22"/>
          <w:lang w:val="en-US" w:eastAsia="en-US"/>
        </w:rPr>
        <w:t xml:space="preserve"> 11500 Обреновац</w:t>
      </w:r>
      <w:r w:rsidRPr="00F85C55">
        <w:rPr>
          <w:rFonts w:ascii="Arial" w:eastAsia="TimesNewRomanPSMT" w:hAnsi="Arial" w:cs="Arial"/>
          <w:bCs/>
          <w:sz w:val="22"/>
          <w:szCs w:val="22"/>
          <w:lang w:val="sr-Cyrl-RS" w:eastAsia="en-US"/>
        </w:rPr>
        <w:t>.</w:t>
      </w:r>
      <w:proofErr w:type="gramEnd"/>
    </w:p>
    <w:p w:rsidR="00B36090" w:rsidRPr="00F85C55" w:rsidRDefault="00B36090" w:rsidP="00B36090">
      <w:pPr>
        <w:spacing w:line="100" w:lineRule="atLeast"/>
        <w:jc w:val="both"/>
        <w:rPr>
          <w:rFonts w:ascii="Arial" w:hAnsi="Arial" w:cs="Arial"/>
          <w:b/>
          <w:sz w:val="22"/>
          <w:szCs w:val="22"/>
          <w:lang w:val="sr-Cyrl-RS" w:eastAsia="en-US"/>
        </w:rPr>
      </w:pPr>
      <w:r w:rsidRPr="00F85C55">
        <w:rPr>
          <w:rFonts w:ascii="Arial" w:eastAsia="TimesNewRomanPSMT" w:hAnsi="Arial" w:cs="Arial"/>
          <w:bCs/>
          <w:sz w:val="22"/>
          <w:szCs w:val="22"/>
          <w:u w:val="single"/>
          <w:lang w:val="en-US" w:eastAsia="en-US"/>
        </w:rPr>
        <w:t>Средств</w:t>
      </w:r>
      <w:r w:rsidRPr="00F85C55">
        <w:rPr>
          <w:rFonts w:ascii="Arial" w:eastAsia="TimesNewRomanPSMT" w:hAnsi="Arial" w:cs="Arial"/>
          <w:bCs/>
          <w:sz w:val="22"/>
          <w:szCs w:val="22"/>
          <w:u w:val="single"/>
          <w:lang w:val="sr-Cyrl-RS" w:eastAsia="en-US"/>
        </w:rPr>
        <w:t>а</w:t>
      </w:r>
      <w:r w:rsidRPr="00F85C55">
        <w:rPr>
          <w:rFonts w:ascii="Arial" w:eastAsia="TimesNewRomanPSMT" w:hAnsi="Arial" w:cs="Arial"/>
          <w:bCs/>
          <w:sz w:val="22"/>
          <w:szCs w:val="22"/>
          <w:u w:val="single"/>
          <w:lang w:val="en-US" w:eastAsia="en-US"/>
        </w:rPr>
        <w:t xml:space="preserve"> финансијског обезбеђења за добро извршење посла</w:t>
      </w:r>
      <w:r w:rsidRPr="00F85C55">
        <w:rPr>
          <w:rFonts w:ascii="Arial" w:eastAsia="TimesNewRomanPSMT" w:hAnsi="Arial" w:cs="Arial"/>
          <w:bCs/>
          <w:sz w:val="22"/>
          <w:szCs w:val="22"/>
          <w:u w:val="single"/>
          <w:lang w:val="sr-Cyrl-RS" w:eastAsia="en-US"/>
        </w:rPr>
        <w:t xml:space="preserve"> </w:t>
      </w:r>
      <w:r w:rsidRPr="00F85C55">
        <w:rPr>
          <w:rFonts w:ascii="Arial" w:eastAsia="TimesNewRomanPSMT" w:hAnsi="Arial" w:cs="Arial"/>
          <w:bCs/>
          <w:sz w:val="22"/>
          <w:szCs w:val="22"/>
          <w:lang w:val="en-US" w:eastAsia="en-US"/>
        </w:rPr>
        <w:t>глас</w:t>
      </w:r>
      <w:r w:rsidRPr="00F85C55">
        <w:rPr>
          <w:rFonts w:ascii="Arial" w:eastAsia="TimesNewRomanPSMT" w:hAnsi="Arial" w:cs="Arial"/>
          <w:bCs/>
          <w:sz w:val="22"/>
          <w:szCs w:val="22"/>
          <w:lang w:val="sr-Cyrl-RS" w:eastAsia="en-US"/>
        </w:rPr>
        <w:t>и</w:t>
      </w:r>
      <w:r w:rsidRPr="00F85C55">
        <w:rPr>
          <w:rFonts w:ascii="Arial" w:eastAsia="TimesNewRomanPSMT" w:hAnsi="Arial" w:cs="Arial"/>
          <w:bCs/>
          <w:sz w:val="22"/>
          <w:szCs w:val="22"/>
          <w:lang w:val="en-US" w:eastAsia="en-US"/>
        </w:rPr>
        <w:t xml:space="preserve"> на Јавно предузеће „Електропривреда Србије“ Београд,</w:t>
      </w:r>
      <w:r w:rsidRPr="00F85C55">
        <w:rPr>
          <w:rFonts w:ascii="Arial" w:eastAsia="TimesNewRomanPSMT" w:hAnsi="Arial" w:cs="Arial"/>
          <w:bCs/>
          <w:sz w:val="22"/>
          <w:szCs w:val="22"/>
          <w:lang w:val="sr-Cyrl-RS" w:eastAsia="en-US"/>
        </w:rPr>
        <w:t xml:space="preserve"> </w:t>
      </w:r>
      <w:r w:rsidRPr="00F85C55">
        <w:rPr>
          <w:rFonts w:ascii="Arial" w:eastAsia="TimesNewRomanPSMT" w:hAnsi="Arial" w:cs="Arial"/>
          <w:bCs/>
          <w:sz w:val="22"/>
          <w:szCs w:val="22"/>
          <w:lang w:val="en-US" w:eastAsia="en-US"/>
        </w:rPr>
        <w:t xml:space="preserve">Улица </w:t>
      </w:r>
      <w:r w:rsidRPr="00F85C55">
        <w:rPr>
          <w:rFonts w:ascii="Arial" w:hAnsi="Arial" w:cs="Arial"/>
          <w:sz w:val="22"/>
          <w:szCs w:val="22"/>
          <w:lang w:val="sr-Cyrl-RS" w:eastAsia="en-US"/>
        </w:rPr>
        <w:t>Балканска 13</w:t>
      </w:r>
      <w:r w:rsidRPr="00F85C55">
        <w:rPr>
          <w:rFonts w:ascii="Arial" w:eastAsia="TimesNewRomanPSMT" w:hAnsi="Arial" w:cs="Arial"/>
          <w:bCs/>
          <w:sz w:val="22"/>
          <w:szCs w:val="22"/>
          <w:lang w:val="en-US" w:eastAsia="en-US"/>
        </w:rPr>
        <w:t>, 11000 Београд/</w:t>
      </w:r>
      <w:r w:rsidRPr="00F85C55">
        <w:rPr>
          <w:rFonts w:ascii="Arial" w:hAnsi="Arial" w:cs="Arial"/>
          <w:sz w:val="22"/>
          <w:szCs w:val="22"/>
          <w:lang w:val="en-US" w:eastAsia="en-US"/>
        </w:rPr>
        <w:t xml:space="preserve"> Огранак ТЕНТ, Богољуба Урошевића Црног бр.</w:t>
      </w:r>
      <w:r w:rsidRPr="00F85C55">
        <w:rPr>
          <w:rFonts w:ascii="Arial" w:hAnsi="Arial" w:cs="Arial"/>
          <w:sz w:val="22"/>
          <w:szCs w:val="22"/>
          <w:lang w:val="sr-Cyrl-RS" w:eastAsia="en-US"/>
        </w:rPr>
        <w:t xml:space="preserve"> </w:t>
      </w:r>
      <w:r w:rsidRPr="00F85C55">
        <w:rPr>
          <w:rFonts w:ascii="Arial" w:hAnsi="Arial" w:cs="Arial"/>
          <w:sz w:val="22"/>
          <w:szCs w:val="22"/>
          <w:lang w:val="en-US" w:eastAsia="en-US"/>
        </w:rPr>
        <w:t>44, 11500 Обреновац</w:t>
      </w:r>
      <w:r w:rsidRPr="00F85C55">
        <w:rPr>
          <w:rFonts w:ascii="Arial" w:hAnsi="Arial" w:cs="Arial"/>
          <w:sz w:val="22"/>
          <w:szCs w:val="22"/>
          <w:lang w:val="sr-Cyrl-RS" w:eastAsia="en-US"/>
        </w:rPr>
        <w:t xml:space="preserve">, </w:t>
      </w:r>
      <w:r w:rsidRPr="00F85C55">
        <w:rPr>
          <w:rFonts w:ascii="Arial" w:hAnsi="Arial" w:cs="Arial"/>
          <w:b/>
          <w:sz w:val="22"/>
          <w:szCs w:val="22"/>
          <w:lang w:val="sr-Cyrl-RS" w:eastAsia="en-US"/>
        </w:rPr>
        <w:t xml:space="preserve">а </w:t>
      </w:r>
      <w:r w:rsidRPr="00F85C55">
        <w:rPr>
          <w:rFonts w:ascii="Arial" w:hAnsi="Arial" w:cs="Arial"/>
          <w:b/>
          <w:sz w:val="22"/>
          <w:szCs w:val="22"/>
          <w:lang w:val="en-US" w:eastAsia="en-US"/>
        </w:rPr>
        <w:t>доставља</w:t>
      </w:r>
      <w:r w:rsidRPr="00F85C55">
        <w:rPr>
          <w:rFonts w:ascii="Arial" w:hAnsi="Arial" w:cs="Arial"/>
          <w:b/>
          <w:sz w:val="22"/>
          <w:szCs w:val="22"/>
          <w:lang w:val="sr-Cyrl-RS" w:eastAsia="en-US"/>
        </w:rPr>
        <w:t xml:space="preserve"> се уз потписан уговор </w:t>
      </w:r>
      <w:r w:rsidRPr="00F85C55">
        <w:rPr>
          <w:rFonts w:ascii="Arial" w:hAnsi="Arial" w:cs="Arial"/>
          <w:b/>
          <w:sz w:val="22"/>
          <w:szCs w:val="22"/>
          <w:lang w:val="en-US" w:eastAsia="en-US"/>
        </w:rPr>
        <w:t>лично или поштом на адресу</w:t>
      </w:r>
      <w:r w:rsidRPr="00F85C55">
        <w:rPr>
          <w:rFonts w:ascii="Arial" w:hAnsi="Arial" w:cs="Arial"/>
          <w:b/>
          <w:sz w:val="22"/>
          <w:szCs w:val="22"/>
          <w:lang w:val="sr-Cyrl-RS" w:eastAsia="en-US"/>
        </w:rPr>
        <w:t>:</w:t>
      </w:r>
    </w:p>
    <w:p w:rsidR="00B36090" w:rsidRPr="00F85C55" w:rsidRDefault="00B36090" w:rsidP="00B36090">
      <w:pPr>
        <w:spacing w:line="100" w:lineRule="atLeast"/>
        <w:jc w:val="center"/>
        <w:rPr>
          <w:rFonts w:ascii="Arial" w:eastAsia="Arial Unicode MS" w:hAnsi="Arial" w:cs="Arial"/>
          <w:b/>
          <w:kern w:val="2"/>
          <w:sz w:val="22"/>
          <w:szCs w:val="22"/>
          <w:lang w:val="en-US"/>
        </w:rPr>
      </w:pPr>
      <w:r w:rsidRPr="00F85C55">
        <w:rPr>
          <w:rFonts w:ascii="Arial" w:hAnsi="Arial" w:cs="Arial"/>
          <w:b/>
          <w:sz w:val="22"/>
          <w:szCs w:val="22"/>
          <w:lang w:val="sr-Cyrl-RS" w:eastAsia="en-US"/>
        </w:rPr>
        <w:t>ТЕНТ Б, Поштански фах 35, 11500 Обреновац, Ушће</w:t>
      </w:r>
    </w:p>
    <w:p w:rsidR="00B36090" w:rsidRPr="00F85C55" w:rsidRDefault="00B36090" w:rsidP="00B36090">
      <w:pPr>
        <w:tabs>
          <w:tab w:val="left" w:pos="1134"/>
        </w:tabs>
        <w:suppressAutoHyphens w:val="0"/>
        <w:jc w:val="center"/>
        <w:rPr>
          <w:rFonts w:ascii="Arial" w:hAnsi="Arial" w:cs="Arial"/>
          <w:b/>
          <w:sz w:val="22"/>
          <w:szCs w:val="22"/>
          <w:lang w:val="sr-Cyrl-RS" w:eastAsia="en-US"/>
        </w:rPr>
      </w:pPr>
      <w:proofErr w:type="gramStart"/>
      <w:r w:rsidRPr="00F85C55">
        <w:rPr>
          <w:rFonts w:ascii="Arial" w:hAnsi="Arial" w:cs="Arial"/>
          <w:sz w:val="22"/>
          <w:szCs w:val="22"/>
          <w:lang w:val="en-US" w:eastAsia="en-US"/>
        </w:rPr>
        <w:t>са</w:t>
      </w:r>
      <w:proofErr w:type="gramEnd"/>
      <w:r w:rsidRPr="00F85C55">
        <w:rPr>
          <w:rFonts w:ascii="Arial" w:hAnsi="Arial" w:cs="Arial"/>
          <w:sz w:val="22"/>
          <w:szCs w:val="22"/>
          <w:lang w:val="en-US" w:eastAsia="en-US"/>
        </w:rPr>
        <w:t xml:space="preserve"> назнаком:</w:t>
      </w:r>
      <w:r w:rsidRPr="00F85C55">
        <w:rPr>
          <w:rFonts w:ascii="Arial" w:hAnsi="Arial" w:cs="Arial"/>
          <w:b/>
          <w:sz w:val="22"/>
          <w:szCs w:val="22"/>
          <w:lang w:val="en-US" w:eastAsia="en-US"/>
        </w:rPr>
        <w:t xml:space="preserve"> Средство финансијског обезбеђења за </w:t>
      </w:r>
    </w:p>
    <w:p w:rsidR="00B36090" w:rsidRPr="00F85C55" w:rsidRDefault="00B36090" w:rsidP="00216954">
      <w:pPr>
        <w:suppressAutoHyphens w:val="0"/>
        <w:ind w:left="-360" w:right="-19"/>
        <w:jc w:val="center"/>
        <w:outlineLvl w:val="0"/>
        <w:rPr>
          <w:rFonts w:ascii="Arial" w:hAnsi="Arial" w:cs="Arial"/>
          <w:b/>
          <w:sz w:val="22"/>
          <w:szCs w:val="22"/>
          <w:lang w:val="sr-Cyrl-RS" w:eastAsia="en-US"/>
        </w:rPr>
      </w:pPr>
      <w:proofErr w:type="gramStart"/>
      <w:r w:rsidRPr="00F85C55">
        <w:rPr>
          <w:rFonts w:ascii="Arial" w:hAnsi="Arial" w:cs="Arial"/>
          <w:b/>
          <w:sz w:val="22"/>
          <w:szCs w:val="22"/>
          <w:lang w:val="en-US" w:eastAsia="en-US"/>
        </w:rPr>
        <w:t>ЈН бр.</w:t>
      </w:r>
      <w:proofErr w:type="gramEnd"/>
      <w:r w:rsidRPr="00F85C55">
        <w:rPr>
          <w:rFonts w:ascii="Arial" w:hAnsi="Arial" w:cs="Arial"/>
          <w:b/>
          <w:sz w:val="22"/>
          <w:szCs w:val="22"/>
          <w:lang w:val="sr-Cyrl-RS" w:eastAsia="en-US"/>
        </w:rPr>
        <w:t xml:space="preserve"> </w:t>
      </w:r>
      <w:r w:rsidR="00216954">
        <w:rPr>
          <w:rFonts w:ascii="Arial" w:hAnsi="Arial" w:cs="Arial"/>
          <w:b/>
          <w:sz w:val="22"/>
          <w:szCs w:val="22"/>
          <w:lang w:val="sr-Latn-RS" w:eastAsia="en-US"/>
        </w:rPr>
        <w:t>1724/2018 (3000/0586/2018)</w:t>
      </w:r>
    </w:p>
    <w:p w:rsidR="006A2ABE" w:rsidRPr="006A2ABE" w:rsidRDefault="006A2ABE" w:rsidP="00216954">
      <w:pPr>
        <w:tabs>
          <w:tab w:val="left" w:pos="567"/>
        </w:tabs>
        <w:jc w:val="both"/>
        <w:outlineLvl w:val="2"/>
        <w:rPr>
          <w:rFonts w:ascii="Arial" w:eastAsia="TimesNewRomanPSMT" w:hAnsi="Arial" w:cs="Arial"/>
          <w:b/>
          <w:bCs/>
          <w:sz w:val="22"/>
          <w:szCs w:val="22"/>
          <w:lang w:val="sr-Latn-RS"/>
        </w:rPr>
      </w:pPr>
      <w:r w:rsidRPr="006A2ABE">
        <w:rPr>
          <w:rFonts w:ascii="Arial" w:eastAsia="TimesNewRomanPSMT" w:hAnsi="Arial" w:cs="Arial"/>
          <w:bCs/>
          <w:sz w:val="22"/>
          <w:szCs w:val="22"/>
        </w:rPr>
        <w:t>Средство финансијског обезбеђења за отклањање недостатака у гарантном року  гласи на</w:t>
      </w:r>
      <w:r w:rsidRPr="006A2ABE">
        <w:rPr>
          <w:rFonts w:ascii="Arial" w:eastAsia="TimesNewRomanPSMT" w:hAnsi="Arial" w:cs="Arial"/>
          <w:bCs/>
          <w:sz w:val="22"/>
          <w:szCs w:val="22"/>
          <w:lang w:val="sr-Cyrl-RS"/>
        </w:rPr>
        <w:t xml:space="preserve"> </w:t>
      </w:r>
      <w:r w:rsidRPr="006A2ABE">
        <w:rPr>
          <w:rFonts w:ascii="Arial" w:eastAsia="TimesNewRomanPSMT" w:hAnsi="Arial" w:cs="Arial"/>
          <w:bCs/>
          <w:sz w:val="22"/>
          <w:szCs w:val="22"/>
        </w:rPr>
        <w:t>Јавно предузеће „Електропривреда Србије“ Београд,</w:t>
      </w:r>
      <w:r w:rsidRPr="006A2ABE">
        <w:rPr>
          <w:rFonts w:ascii="Arial" w:eastAsia="TimesNewRomanPSMT" w:hAnsi="Arial" w:cs="Arial"/>
          <w:bCs/>
          <w:sz w:val="22"/>
          <w:szCs w:val="22"/>
          <w:lang w:val="sr-Cyrl-RS"/>
        </w:rPr>
        <w:t xml:space="preserve"> ул. Балканске бр.13</w:t>
      </w:r>
      <w:r w:rsidRPr="006A2ABE">
        <w:rPr>
          <w:rFonts w:ascii="Arial" w:eastAsia="TimesNewRomanPSMT" w:hAnsi="Arial" w:cs="Arial"/>
          <w:bCs/>
          <w:sz w:val="22"/>
          <w:szCs w:val="22"/>
        </w:rPr>
        <w:t xml:space="preserve">., 11000 Београд/ Огранак ТЕНТ, Богољуба Урошевића Црног бр.44., 11500 Обреновац </w:t>
      </w:r>
      <w:r w:rsidRPr="006A2ABE">
        <w:rPr>
          <w:rFonts w:ascii="Arial" w:eastAsia="TimesNewRomanPSMT" w:hAnsi="Arial" w:cs="Arial"/>
          <w:b/>
          <w:bCs/>
          <w:sz w:val="22"/>
          <w:szCs w:val="22"/>
          <w:lang w:val="sr-Latn-RS"/>
        </w:rPr>
        <w:t>доставља се</w:t>
      </w:r>
      <w:r w:rsidRPr="006A2ABE">
        <w:rPr>
          <w:rFonts w:ascii="Arial" w:eastAsia="TimesNewRomanPSMT" w:hAnsi="Arial" w:cs="Arial"/>
          <w:b/>
          <w:bCs/>
          <w:sz w:val="22"/>
          <w:szCs w:val="22"/>
          <w:lang w:val="sr-Cyrl-RS"/>
        </w:rPr>
        <w:t xml:space="preserve"> </w:t>
      </w:r>
      <w:r w:rsidRPr="006A2ABE">
        <w:rPr>
          <w:rFonts w:ascii="Arial" w:eastAsia="TimesNewRomanPSMT" w:hAnsi="Arial" w:cs="Arial"/>
          <w:b/>
          <w:bCs/>
          <w:sz w:val="22"/>
          <w:szCs w:val="22"/>
        </w:rPr>
        <w:t>у тренутку примопредаје последње транше или најкасније 5 дана пре истека средства финансијског обезбеђења за добро извршење посла</w:t>
      </w:r>
      <w:r w:rsidRPr="006A2ABE">
        <w:rPr>
          <w:rFonts w:ascii="Arial" w:eastAsia="TimesNewRomanPSMT" w:hAnsi="Arial" w:cs="Arial"/>
          <w:b/>
          <w:bCs/>
          <w:sz w:val="22"/>
          <w:szCs w:val="22"/>
          <w:lang w:val="sr-Cyrl-RS"/>
        </w:rPr>
        <w:t xml:space="preserve"> </w:t>
      </w:r>
      <w:r w:rsidRPr="006A2ABE">
        <w:rPr>
          <w:rFonts w:ascii="Arial" w:eastAsia="TimesNewRomanPSMT" w:hAnsi="Arial" w:cs="Arial"/>
          <w:b/>
          <w:bCs/>
          <w:sz w:val="22"/>
          <w:szCs w:val="22"/>
          <w:lang w:val="sr-Latn-RS"/>
        </w:rPr>
        <w:t>лично или поштом на адресу:</w:t>
      </w:r>
    </w:p>
    <w:p w:rsidR="006A2ABE" w:rsidRPr="00216954" w:rsidRDefault="006A2ABE" w:rsidP="006A2ABE">
      <w:pPr>
        <w:spacing w:line="100" w:lineRule="atLeast"/>
        <w:jc w:val="center"/>
        <w:rPr>
          <w:rFonts w:ascii="Arial" w:hAnsi="Arial" w:cs="Arial"/>
          <w:b/>
          <w:sz w:val="16"/>
          <w:szCs w:val="16"/>
          <w:lang w:val="sr-Cyrl-RS"/>
        </w:rPr>
      </w:pPr>
    </w:p>
    <w:p w:rsidR="006A2ABE" w:rsidRPr="006A2ABE" w:rsidRDefault="006A2ABE" w:rsidP="006A2ABE">
      <w:pPr>
        <w:spacing w:line="100" w:lineRule="atLeast"/>
        <w:jc w:val="center"/>
        <w:rPr>
          <w:rFonts w:ascii="Arial" w:eastAsia="Arial Unicode MS" w:hAnsi="Arial" w:cs="Arial"/>
          <w:b/>
          <w:kern w:val="2"/>
          <w:sz w:val="22"/>
          <w:szCs w:val="22"/>
          <w:highlight w:val="yellow"/>
        </w:rPr>
      </w:pPr>
      <w:r w:rsidRPr="006A2ABE">
        <w:rPr>
          <w:rFonts w:ascii="Arial" w:hAnsi="Arial" w:cs="Arial"/>
          <w:b/>
          <w:sz w:val="22"/>
          <w:szCs w:val="22"/>
          <w:lang w:val="sr-Cyrl-RS"/>
        </w:rPr>
        <w:t>ТЕНТ Б, Поштански фах 35, 11500 Обреновац, Ушће</w:t>
      </w:r>
    </w:p>
    <w:p w:rsidR="006A2ABE" w:rsidRPr="006A2ABE" w:rsidRDefault="006A2ABE" w:rsidP="006A2ABE">
      <w:pPr>
        <w:tabs>
          <w:tab w:val="left" w:pos="1134"/>
        </w:tabs>
        <w:jc w:val="center"/>
        <w:rPr>
          <w:rFonts w:ascii="Arial" w:hAnsi="Arial" w:cs="Arial"/>
          <w:b/>
          <w:sz w:val="22"/>
          <w:szCs w:val="22"/>
          <w:lang w:val="sr-Cyrl-RS"/>
        </w:rPr>
      </w:pPr>
      <w:r w:rsidRPr="006A2ABE">
        <w:rPr>
          <w:rFonts w:ascii="Arial" w:hAnsi="Arial" w:cs="Arial"/>
          <w:sz w:val="22"/>
          <w:szCs w:val="22"/>
        </w:rPr>
        <w:t>са назнаком:</w:t>
      </w:r>
      <w:r w:rsidRPr="006A2ABE">
        <w:rPr>
          <w:rFonts w:ascii="Arial" w:hAnsi="Arial" w:cs="Arial"/>
          <w:b/>
          <w:sz w:val="22"/>
          <w:szCs w:val="22"/>
        </w:rPr>
        <w:t xml:space="preserve"> Средство финансијског обезбеђења за </w:t>
      </w:r>
    </w:p>
    <w:p w:rsidR="006A2ABE" w:rsidRPr="006A2ABE" w:rsidRDefault="006A2ABE" w:rsidP="006A2ABE">
      <w:pPr>
        <w:tabs>
          <w:tab w:val="left" w:pos="1134"/>
        </w:tabs>
        <w:jc w:val="center"/>
        <w:rPr>
          <w:rFonts w:ascii="Arial" w:hAnsi="Arial" w:cs="Arial"/>
          <w:b/>
          <w:sz w:val="22"/>
          <w:szCs w:val="22"/>
          <w:lang w:val="sr-Cyrl-RS"/>
        </w:rPr>
      </w:pPr>
      <w:r w:rsidRPr="006A2ABE">
        <w:rPr>
          <w:rFonts w:ascii="Arial" w:hAnsi="Arial" w:cs="Arial"/>
          <w:b/>
          <w:sz w:val="22"/>
          <w:szCs w:val="22"/>
        </w:rPr>
        <w:t>ЈН бр.</w:t>
      </w:r>
      <w:r w:rsidRPr="006A2ABE">
        <w:rPr>
          <w:rFonts w:ascii="Arial" w:hAnsi="Arial" w:cs="Arial"/>
          <w:b/>
          <w:sz w:val="22"/>
          <w:szCs w:val="22"/>
          <w:lang w:val="sr-Cyrl-RS"/>
        </w:rPr>
        <w:t xml:space="preserve">  </w:t>
      </w:r>
      <w:r w:rsidR="00475EAA">
        <w:rPr>
          <w:rFonts w:ascii="Arial" w:hAnsi="Arial" w:cs="Arial"/>
          <w:b/>
          <w:sz w:val="22"/>
          <w:szCs w:val="22"/>
          <w:lang w:val="sr-Cyrl-RS"/>
        </w:rPr>
        <w:t>1724/2018 (3000/0586/2018)</w:t>
      </w:r>
    </w:p>
    <w:p w:rsidR="006A2ABE" w:rsidRPr="006A2ABE" w:rsidRDefault="006A2ABE" w:rsidP="006A2ABE">
      <w:pPr>
        <w:tabs>
          <w:tab w:val="left" w:pos="1134"/>
        </w:tabs>
        <w:spacing w:after="40"/>
        <w:rPr>
          <w:rFonts w:ascii="Arial" w:hAnsi="Arial" w:cs="Arial"/>
          <w:b/>
          <w:sz w:val="22"/>
          <w:szCs w:val="22"/>
          <w:lang w:val="sr-Cyrl-RS"/>
        </w:rPr>
      </w:pPr>
      <w:r w:rsidRPr="006A2ABE">
        <w:rPr>
          <w:rFonts w:ascii="Arial" w:hAnsi="Arial" w:cs="Arial"/>
          <w:b/>
          <w:sz w:val="22"/>
          <w:szCs w:val="22"/>
          <w:lang w:val="sr-Cyrl-RS"/>
        </w:rPr>
        <w:t>Изабрани понуђач је одгворан за прописан и безбедан начин доставњања средстава финансијског обезбеђења.</w:t>
      </w:r>
    </w:p>
    <w:p w:rsidR="004D1CC1" w:rsidRPr="00216954" w:rsidRDefault="004D1CC1" w:rsidP="004D1CC1">
      <w:pPr>
        <w:tabs>
          <w:tab w:val="left" w:pos="567"/>
        </w:tabs>
        <w:suppressAutoHyphens w:val="0"/>
        <w:jc w:val="both"/>
        <w:rPr>
          <w:rFonts w:ascii="Arial" w:eastAsia="TimesNewRomanPSMT" w:hAnsi="Arial" w:cs="Arial"/>
          <w:sz w:val="16"/>
          <w:szCs w:val="16"/>
          <w:lang w:val="sr-Cyrl-RS" w:eastAsia="en-US"/>
        </w:rPr>
      </w:pPr>
    </w:p>
    <w:p w:rsidR="004D1CC1" w:rsidRPr="004D1CC1" w:rsidRDefault="0003785B" w:rsidP="0003785B">
      <w:pPr>
        <w:keepNext/>
        <w:tabs>
          <w:tab w:val="left" w:pos="567"/>
        </w:tabs>
        <w:suppressAutoHyphens w:val="0"/>
        <w:ind w:left="450"/>
        <w:jc w:val="both"/>
        <w:outlineLvl w:val="1"/>
        <w:rPr>
          <w:rFonts w:ascii="Arial" w:hAnsi="Arial" w:cs="Arial"/>
          <w:b/>
          <w:sz w:val="22"/>
          <w:szCs w:val="22"/>
          <w:lang w:val="en-US" w:eastAsia="en-US"/>
        </w:rPr>
      </w:pPr>
      <w:bookmarkStart w:id="8" w:name="_Toc441651606"/>
      <w:bookmarkStart w:id="9" w:name="_Toc442559917"/>
      <w:r>
        <w:rPr>
          <w:rFonts w:ascii="Arial" w:hAnsi="Arial" w:cs="Arial"/>
          <w:b/>
          <w:sz w:val="22"/>
          <w:szCs w:val="22"/>
          <w:lang w:val="sr-Cyrl-RS" w:eastAsia="en-US"/>
        </w:rPr>
        <w:t>6.2</w:t>
      </w:r>
      <w:r w:rsidR="003F2E54">
        <w:rPr>
          <w:rFonts w:ascii="Arial" w:hAnsi="Arial" w:cs="Arial"/>
          <w:b/>
          <w:sz w:val="22"/>
          <w:szCs w:val="22"/>
          <w:lang w:val="sr-Cyrl-RS" w:eastAsia="en-US"/>
        </w:rPr>
        <w:t>7</w:t>
      </w:r>
      <w:r>
        <w:rPr>
          <w:rFonts w:ascii="Arial" w:hAnsi="Arial" w:cs="Arial"/>
          <w:b/>
          <w:sz w:val="22"/>
          <w:szCs w:val="22"/>
          <w:lang w:val="sr-Cyrl-RS" w:eastAsia="en-US"/>
        </w:rPr>
        <w:t>.</w:t>
      </w:r>
      <w:r w:rsidR="004D1CC1" w:rsidRPr="004D1CC1">
        <w:rPr>
          <w:rFonts w:ascii="Arial" w:hAnsi="Arial" w:cs="Arial"/>
          <w:b/>
          <w:sz w:val="22"/>
          <w:szCs w:val="22"/>
          <w:lang w:val="en-US" w:eastAsia="en-US"/>
        </w:rPr>
        <w:t xml:space="preserve"> Разлози за одбијање понуде</w:t>
      </w:r>
      <w:bookmarkEnd w:id="8"/>
      <w:bookmarkEnd w:id="9"/>
    </w:p>
    <w:p w:rsidR="00B36090" w:rsidRPr="00F85C55" w:rsidRDefault="00B36090" w:rsidP="00B36090">
      <w:pPr>
        <w:suppressAutoHyphens w:val="0"/>
        <w:autoSpaceDE w:val="0"/>
        <w:autoSpaceDN w:val="0"/>
        <w:adjustRightInd w:val="0"/>
        <w:spacing w:line="276" w:lineRule="auto"/>
        <w:jc w:val="both"/>
        <w:rPr>
          <w:rFonts w:ascii="Arial" w:eastAsia="TimesNewRomanPSMT" w:hAnsi="Arial" w:cs="Arial"/>
          <w:bCs/>
          <w:iCs/>
          <w:sz w:val="22"/>
          <w:szCs w:val="22"/>
          <w:lang w:val="ru-RU" w:eastAsia="en-US"/>
        </w:rPr>
      </w:pPr>
      <w:bookmarkStart w:id="10" w:name="_Toc442559921"/>
      <w:bookmarkStart w:id="11" w:name="_Toc441651610"/>
      <w:r w:rsidRPr="00F85C55">
        <w:rPr>
          <w:rFonts w:ascii="Arial" w:eastAsia="TimesNewRomanPSMT" w:hAnsi="Arial" w:cs="Arial"/>
          <w:bCs/>
          <w:iCs/>
          <w:sz w:val="22"/>
          <w:szCs w:val="22"/>
          <w:lang w:val="en-US" w:eastAsia="en-US"/>
        </w:rPr>
        <w:t>Понуда ће бити одбијена ако:</w:t>
      </w:r>
    </w:p>
    <w:p w:rsidR="00B36090" w:rsidRPr="00F85C55" w:rsidRDefault="00B36090" w:rsidP="00B36090">
      <w:pPr>
        <w:numPr>
          <w:ilvl w:val="0"/>
          <w:numId w:val="9"/>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је неблаговремена, неприхватљива или неодговарајућа;</w:t>
      </w:r>
    </w:p>
    <w:p w:rsidR="00B36090" w:rsidRPr="00F85C55" w:rsidRDefault="00B36090" w:rsidP="00B36090">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r w:rsidRPr="00F85C55">
        <w:rPr>
          <w:rFonts w:ascii="Arial" w:eastAsia="TimesNewRomanPSMT" w:hAnsi="Arial" w:cs="Arial"/>
          <w:bCs/>
          <w:iCs/>
          <w:sz w:val="22"/>
          <w:szCs w:val="22"/>
          <w:lang w:val="en-US" w:eastAsia="en-US"/>
        </w:rPr>
        <w:t>ако се понуђач не сагласи са исправком рачунских грешака;</w:t>
      </w:r>
    </w:p>
    <w:p w:rsidR="00B36090" w:rsidRPr="00F85C55" w:rsidRDefault="00B36090" w:rsidP="00B36090">
      <w:pPr>
        <w:numPr>
          <w:ilvl w:val="0"/>
          <w:numId w:val="9"/>
        </w:numPr>
        <w:suppressAutoHyphens w:val="0"/>
        <w:autoSpaceDE w:val="0"/>
        <w:autoSpaceDN w:val="0"/>
        <w:adjustRightInd w:val="0"/>
        <w:spacing w:line="276" w:lineRule="auto"/>
        <w:ind w:left="714" w:hanging="357"/>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ако</w:t>
      </w:r>
      <w:proofErr w:type="gramEnd"/>
      <w:r w:rsidRPr="00F85C55">
        <w:rPr>
          <w:rFonts w:ascii="Arial" w:eastAsia="TimesNewRomanPSMT" w:hAnsi="Arial" w:cs="Arial"/>
          <w:bCs/>
          <w:iCs/>
          <w:sz w:val="22"/>
          <w:szCs w:val="22"/>
          <w:lang w:val="en-US" w:eastAsia="en-US"/>
        </w:rPr>
        <w:t xml:space="preserve"> има битне недостатке сходно члану 106. ЗЈН</w:t>
      </w:r>
    </w:p>
    <w:p w:rsidR="00B36090" w:rsidRPr="00F85C55" w:rsidRDefault="00B36090" w:rsidP="00B36090">
      <w:pPr>
        <w:suppressAutoHyphens w:val="0"/>
        <w:autoSpaceDE w:val="0"/>
        <w:autoSpaceDN w:val="0"/>
        <w:adjustRightInd w:val="0"/>
        <w:ind w:left="709"/>
        <w:contextualSpacing/>
        <w:jc w:val="both"/>
        <w:rPr>
          <w:rFonts w:ascii="Arial" w:eastAsia="TimesNewRomanPSMT" w:hAnsi="Arial" w:cs="Arial"/>
          <w:bCs/>
          <w:iCs/>
          <w:sz w:val="22"/>
          <w:szCs w:val="22"/>
          <w:lang w:val="en-US" w:eastAsia="en-US"/>
        </w:rPr>
      </w:pPr>
      <w:proofErr w:type="gramStart"/>
      <w:r w:rsidRPr="00F85C55">
        <w:rPr>
          <w:rFonts w:ascii="Arial" w:eastAsia="TimesNewRomanPSMT" w:hAnsi="Arial" w:cs="Arial"/>
          <w:bCs/>
          <w:iCs/>
          <w:sz w:val="22"/>
          <w:szCs w:val="22"/>
          <w:lang w:val="en-US" w:eastAsia="en-US"/>
        </w:rPr>
        <w:t>односно</w:t>
      </w:r>
      <w:proofErr w:type="gramEnd"/>
      <w:r w:rsidRPr="00F85C55">
        <w:rPr>
          <w:rFonts w:ascii="Arial" w:eastAsia="TimesNewRomanPSMT" w:hAnsi="Arial" w:cs="Arial"/>
          <w:bCs/>
          <w:iCs/>
          <w:sz w:val="22"/>
          <w:szCs w:val="22"/>
          <w:lang w:val="en-US" w:eastAsia="en-US"/>
        </w:rPr>
        <w:t xml:space="preserve"> ако:</w:t>
      </w:r>
    </w:p>
    <w:p w:rsidR="00B36090" w:rsidRPr="00F85C55" w:rsidRDefault="00B36090" w:rsidP="00B36090">
      <w:pPr>
        <w:numPr>
          <w:ilvl w:val="0"/>
          <w:numId w:val="10"/>
        </w:numPr>
        <w:suppressAutoHyphens w:val="0"/>
        <w:spacing w:line="276" w:lineRule="auto"/>
        <w:ind w:left="714" w:hanging="357"/>
        <w:jc w:val="both"/>
        <w:rPr>
          <w:rFonts w:ascii="Arial" w:hAnsi="Arial" w:cs="Arial"/>
          <w:sz w:val="22"/>
          <w:szCs w:val="22"/>
          <w:lang w:val="ru-RU" w:eastAsia="en-US"/>
        </w:rPr>
      </w:pPr>
      <w:r w:rsidRPr="00F85C55">
        <w:rPr>
          <w:rFonts w:ascii="Arial" w:hAnsi="Arial" w:cs="Arial"/>
          <w:sz w:val="22"/>
          <w:szCs w:val="22"/>
          <w:lang w:val="ru-RU" w:eastAsia="en-US"/>
        </w:rPr>
        <w:t xml:space="preserve">Понуђач не докаже да </w:t>
      </w:r>
      <w:r w:rsidRPr="00F85C55">
        <w:rPr>
          <w:rFonts w:ascii="Arial" w:eastAsia="TimesNewRomanPSMT" w:hAnsi="Arial" w:cs="Arial"/>
          <w:bCs/>
          <w:iCs/>
          <w:sz w:val="22"/>
          <w:szCs w:val="22"/>
          <w:lang w:val="ru-RU" w:eastAsia="en-US"/>
        </w:rPr>
        <w:t>испуњава обавезне услове за учешће;</w:t>
      </w:r>
    </w:p>
    <w:p w:rsidR="00B36090" w:rsidRPr="00F85C55" w:rsidRDefault="00B36090" w:rsidP="00B36090">
      <w:pPr>
        <w:numPr>
          <w:ilvl w:val="0"/>
          <w:numId w:val="10"/>
        </w:numPr>
        <w:suppressAutoHyphens w:val="0"/>
        <w:spacing w:line="276" w:lineRule="auto"/>
        <w:ind w:left="714" w:hanging="357"/>
        <w:jc w:val="both"/>
        <w:rPr>
          <w:rFonts w:ascii="Arial" w:eastAsia="TimesNewRomanPSMT" w:hAnsi="Arial" w:cs="Arial"/>
          <w:sz w:val="22"/>
          <w:szCs w:val="22"/>
          <w:lang w:val="ru-RU" w:eastAsia="en-US"/>
        </w:rPr>
      </w:pPr>
      <w:r w:rsidRPr="00F85C55">
        <w:rPr>
          <w:rFonts w:ascii="Arial" w:eastAsia="TimesNewRomanPSMT" w:hAnsi="Arial" w:cs="Arial"/>
          <w:sz w:val="22"/>
          <w:szCs w:val="22"/>
          <w:lang w:val="ru-RU" w:eastAsia="en-US"/>
        </w:rPr>
        <w:t>је понуђени рок важења понуде краћи од прописаног;</w:t>
      </w:r>
    </w:p>
    <w:p w:rsidR="00B36090" w:rsidRPr="00F85C55" w:rsidRDefault="00B36090" w:rsidP="00B36090">
      <w:pPr>
        <w:numPr>
          <w:ilvl w:val="0"/>
          <w:numId w:val="10"/>
        </w:numPr>
        <w:suppressAutoHyphens w:val="0"/>
        <w:spacing w:line="276" w:lineRule="auto"/>
        <w:contextualSpacing/>
        <w:jc w:val="both"/>
        <w:rPr>
          <w:rFonts w:ascii="Arial" w:hAnsi="Arial" w:cs="Arial"/>
          <w:sz w:val="22"/>
          <w:szCs w:val="22"/>
          <w:lang w:val="ru-RU" w:eastAsia="en-US"/>
        </w:rPr>
      </w:pPr>
      <w:r w:rsidRPr="00F85C55">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6090" w:rsidRPr="00B36090" w:rsidRDefault="00B36090" w:rsidP="00B36090">
      <w:pPr>
        <w:numPr>
          <w:ilvl w:val="0"/>
          <w:numId w:val="10"/>
        </w:numPr>
        <w:suppressAutoHyphens w:val="0"/>
        <w:spacing w:line="276" w:lineRule="auto"/>
        <w:ind w:left="714" w:hanging="357"/>
        <w:jc w:val="both"/>
        <w:rPr>
          <w:rFonts w:ascii="Arial" w:hAnsi="Arial" w:cs="Arial"/>
          <w:sz w:val="22"/>
          <w:szCs w:val="22"/>
          <w:u w:val="single"/>
          <w:lang w:val="ru-RU" w:eastAsia="en-US"/>
        </w:rPr>
      </w:pPr>
      <w:r w:rsidRPr="00B36090">
        <w:rPr>
          <w:rFonts w:ascii="Arial" w:eastAsia="TimesNewRomanPSMT" w:hAnsi="Arial" w:cs="Arial"/>
          <w:bCs/>
          <w:iCs/>
          <w:sz w:val="22"/>
          <w:szCs w:val="22"/>
          <w:u w:val="single"/>
          <w:lang w:val="sr-Cyrl-RS" w:eastAsia="en-US"/>
        </w:rPr>
        <w:t>Понуђач не достави средство финансијског обезбеђења за озбиљност понуде;</w:t>
      </w:r>
    </w:p>
    <w:p w:rsidR="00B36090" w:rsidRPr="006A2ABE" w:rsidRDefault="00B36090" w:rsidP="00B36090">
      <w:pPr>
        <w:numPr>
          <w:ilvl w:val="0"/>
          <w:numId w:val="10"/>
        </w:numPr>
        <w:suppressAutoHyphens w:val="0"/>
        <w:spacing w:line="276" w:lineRule="auto"/>
        <w:ind w:left="714" w:hanging="357"/>
        <w:jc w:val="both"/>
        <w:rPr>
          <w:rFonts w:ascii="Arial" w:hAnsi="Arial" w:cs="Arial"/>
          <w:b/>
          <w:sz w:val="22"/>
          <w:szCs w:val="22"/>
          <w:lang w:val="ru-RU" w:eastAsia="en-US"/>
        </w:rPr>
      </w:pPr>
      <w:r w:rsidRPr="00F85C55">
        <w:rPr>
          <w:rFonts w:ascii="Arial" w:eastAsia="TimesNewRomanPSMT" w:hAnsi="Arial" w:cs="Arial"/>
          <w:b/>
          <w:bCs/>
          <w:iCs/>
          <w:sz w:val="22"/>
          <w:szCs w:val="22"/>
          <w:lang w:val="sr-Cyrl-RS" w:eastAsia="en-US"/>
        </w:rPr>
        <w:t xml:space="preserve">Понуђач не достави </w:t>
      </w:r>
      <w:r w:rsidRPr="00F85C55">
        <w:rPr>
          <w:rFonts w:ascii="Arial" w:hAnsi="Arial" w:cs="Arial"/>
          <w:b/>
          <w:sz w:val="22"/>
          <w:szCs w:val="22"/>
          <w:lang w:val="sr-Cyrl-RS" w:eastAsia="en-US"/>
        </w:rPr>
        <w:t>каталошку документацију из које се види да понуђена добра задовољавају карактеристике из техничке спецификације, уколико се нуде одговарајућа добра</w:t>
      </w:r>
    </w:p>
    <w:p w:rsidR="00B04A5E" w:rsidRDefault="00B36090" w:rsidP="006A2ABE">
      <w:pPr>
        <w:suppressAutoHyphens w:val="0"/>
        <w:spacing w:line="276" w:lineRule="auto"/>
        <w:rPr>
          <w:rFonts w:ascii="Arial" w:eastAsia="Calibri" w:hAnsi="Arial" w:cs="Arial"/>
          <w:sz w:val="22"/>
          <w:szCs w:val="22"/>
          <w:lang w:val="sr-Cyrl-RS" w:eastAsia="en-US"/>
        </w:rPr>
      </w:pPr>
      <w:proofErr w:type="gramStart"/>
      <w:r w:rsidRPr="00F85C55">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F85C55">
        <w:rPr>
          <w:rFonts w:ascii="Arial" w:eastAsia="Calibri" w:hAnsi="Arial" w:cs="Arial"/>
          <w:sz w:val="22"/>
          <w:szCs w:val="22"/>
          <w:lang w:val="en-US" w:eastAsia="en-US"/>
        </w:rPr>
        <w:t xml:space="preserve"> </w:t>
      </w:r>
      <w:proofErr w:type="gramStart"/>
      <w:r w:rsidRPr="00F85C55">
        <w:rPr>
          <w:rFonts w:ascii="Arial" w:eastAsia="Calibri" w:hAnsi="Arial" w:cs="Arial"/>
          <w:sz w:val="22"/>
          <w:szCs w:val="22"/>
          <w:lang w:val="en-US" w:eastAsia="en-US"/>
        </w:rPr>
        <w:t>Закона.</w:t>
      </w:r>
      <w:proofErr w:type="gramEnd"/>
    </w:p>
    <w:p w:rsidR="006A2ABE" w:rsidRPr="00CF1C4E" w:rsidRDefault="006A2ABE" w:rsidP="006A2ABE">
      <w:pPr>
        <w:suppressAutoHyphens w:val="0"/>
        <w:spacing w:line="276" w:lineRule="auto"/>
        <w:rPr>
          <w:rFonts w:ascii="Arial" w:eastAsia="Calibri" w:hAnsi="Arial" w:cs="Arial"/>
          <w:sz w:val="16"/>
          <w:szCs w:val="16"/>
          <w:lang w:val="sr-Cyrl-RS" w:eastAsia="en-US"/>
        </w:rPr>
      </w:pPr>
    </w:p>
    <w:p w:rsidR="00B15BDE" w:rsidRDefault="00B15BDE" w:rsidP="009C3179">
      <w:pPr>
        <w:suppressAutoHyphens w:val="0"/>
        <w:jc w:val="both"/>
        <w:rPr>
          <w:rFonts w:ascii="Arial" w:hAnsi="Arial" w:cs="Arial"/>
          <w:b/>
          <w:sz w:val="22"/>
          <w:szCs w:val="22"/>
          <w:lang w:val="sr-Cyrl-RS" w:eastAsia="en-US"/>
        </w:rPr>
      </w:pPr>
      <w:r w:rsidRPr="00B15BDE">
        <w:rPr>
          <w:rFonts w:ascii="Arial" w:eastAsia="Calibri" w:hAnsi="Arial" w:cs="Arial"/>
          <w:b/>
          <w:sz w:val="22"/>
          <w:szCs w:val="22"/>
          <w:lang w:val="sr-Cyrl-RS" w:eastAsia="en-US"/>
        </w:rPr>
        <w:t>6</w:t>
      </w:r>
      <w:r w:rsidR="004D1CC1" w:rsidRPr="00B15BDE">
        <w:rPr>
          <w:rFonts w:ascii="Arial" w:hAnsi="Arial" w:cs="Arial"/>
          <w:b/>
          <w:sz w:val="22"/>
          <w:szCs w:val="22"/>
          <w:lang w:val="sr-Cyrl-RS" w:eastAsia="en-US"/>
        </w:rPr>
        <w:t>.</w:t>
      </w:r>
      <w:r w:rsidR="004D1CC1">
        <w:rPr>
          <w:rFonts w:ascii="Arial" w:hAnsi="Arial" w:cs="Arial"/>
          <w:b/>
          <w:sz w:val="22"/>
          <w:szCs w:val="22"/>
          <w:lang w:val="sr-Cyrl-RS" w:eastAsia="en-US"/>
        </w:rPr>
        <w:t>3</w:t>
      </w:r>
      <w:r w:rsidR="00B36090">
        <w:rPr>
          <w:rFonts w:ascii="Arial" w:hAnsi="Arial" w:cs="Arial"/>
          <w:b/>
          <w:sz w:val="22"/>
          <w:szCs w:val="22"/>
          <w:lang w:val="sr-Cyrl-RS" w:eastAsia="en-US"/>
        </w:rPr>
        <w:t>1</w:t>
      </w:r>
      <w:r w:rsidR="004D1CC1" w:rsidRPr="004D1CC1">
        <w:rPr>
          <w:rFonts w:ascii="Arial" w:hAnsi="Arial" w:cs="Arial"/>
          <w:b/>
          <w:sz w:val="22"/>
          <w:szCs w:val="22"/>
          <w:lang w:val="sr-Cyrl-RS" w:eastAsia="en-US"/>
        </w:rPr>
        <w:t xml:space="preserve">. </w:t>
      </w:r>
      <w:r w:rsidR="004D1CC1" w:rsidRPr="004D1CC1">
        <w:rPr>
          <w:rFonts w:ascii="Arial" w:hAnsi="Arial" w:cs="Arial"/>
          <w:b/>
          <w:sz w:val="22"/>
          <w:szCs w:val="22"/>
          <w:lang w:val="en-US" w:eastAsia="en-US"/>
        </w:rPr>
        <w:t>Закључивање уговора</w:t>
      </w:r>
      <w:bookmarkEnd w:id="10"/>
      <w:bookmarkEnd w:id="11"/>
    </w:p>
    <w:p w:rsidR="00B36090" w:rsidRPr="00B36090" w:rsidRDefault="00B36090" w:rsidP="009C3179">
      <w:pPr>
        <w:suppressAutoHyphens w:val="0"/>
        <w:jc w:val="both"/>
        <w:rPr>
          <w:rFonts w:ascii="Arial" w:hAnsi="Arial" w:cs="Arial"/>
          <w:b/>
          <w:sz w:val="10"/>
          <w:szCs w:val="22"/>
          <w:lang w:val="sr-Cyrl-RS" w:eastAsia="en-US"/>
        </w:rPr>
      </w:pPr>
    </w:p>
    <w:p w:rsidR="00B36090" w:rsidRDefault="00B36090" w:rsidP="00B36090">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B36090" w:rsidRDefault="00B36090" w:rsidP="00B36090">
      <w:pPr>
        <w:jc w:val="both"/>
        <w:rPr>
          <w:rFonts w:ascii="Arial" w:eastAsia="Calibri" w:hAnsi="Arial" w:cs="Arial"/>
          <w:b/>
          <w:sz w:val="22"/>
          <w:szCs w:val="22"/>
          <w:lang w:val="sr-Cyrl-RS" w:eastAsia="en-US"/>
        </w:rPr>
      </w:pPr>
      <w:r w:rsidRPr="00216EE7">
        <w:rPr>
          <w:rFonts w:ascii="Arial" w:eastAsia="Calibri" w:hAnsi="Arial" w:cs="Arial"/>
          <w:b/>
          <w:sz w:val="22"/>
          <w:szCs w:val="22"/>
          <w:lang w:val="en-US" w:eastAsia="en-US"/>
        </w:rPr>
        <w:t>Понуђач којем буде додељен уговор, обавезан је да у року од 10 (десет</w:t>
      </w:r>
      <w:proofErr w:type="gramStart"/>
      <w:r w:rsidRPr="00216EE7">
        <w:rPr>
          <w:rFonts w:ascii="Arial" w:eastAsia="Calibri" w:hAnsi="Arial" w:cs="Arial"/>
          <w:b/>
          <w:sz w:val="22"/>
          <w:szCs w:val="22"/>
          <w:lang w:val="en-US" w:eastAsia="en-US"/>
        </w:rPr>
        <w:t>)  дана</w:t>
      </w:r>
      <w:proofErr w:type="gramEnd"/>
      <w:r w:rsidRPr="00216EE7">
        <w:rPr>
          <w:rFonts w:ascii="Arial" w:eastAsia="Calibri" w:hAnsi="Arial" w:cs="Arial"/>
          <w:b/>
          <w:sz w:val="22"/>
          <w:szCs w:val="22"/>
          <w:lang w:val="en-US" w:eastAsia="en-US"/>
        </w:rPr>
        <w:t xml:space="preserve">  од пријема уговора од стране наручиоца достави уз потписан уговор </w:t>
      </w:r>
      <w:r w:rsidRPr="00216EE7">
        <w:rPr>
          <w:rFonts w:ascii="Arial" w:eastAsia="Calibri" w:hAnsi="Arial" w:cs="Arial"/>
          <w:b/>
          <w:sz w:val="22"/>
          <w:szCs w:val="22"/>
          <w:lang w:val="sr-Cyrl-RS" w:eastAsia="en-US"/>
        </w:rPr>
        <w:t>средство финансијског обезбеђења</w:t>
      </w:r>
      <w:r w:rsidRPr="00216EE7">
        <w:rPr>
          <w:rFonts w:ascii="Arial" w:eastAsia="Calibri" w:hAnsi="Arial" w:cs="Arial"/>
          <w:b/>
          <w:sz w:val="22"/>
          <w:szCs w:val="22"/>
          <w:lang w:val="en-US" w:eastAsia="en-US"/>
        </w:rPr>
        <w:t xml:space="preserve"> за добро извршење посла.</w:t>
      </w:r>
    </w:p>
    <w:p w:rsidR="00B36090" w:rsidRPr="006A2ABE" w:rsidRDefault="00B36090" w:rsidP="00B36090">
      <w:pPr>
        <w:jc w:val="both"/>
        <w:rPr>
          <w:rFonts w:ascii="Arial" w:eastAsia="Calibri" w:hAnsi="Arial" w:cs="Arial"/>
          <w:sz w:val="22"/>
          <w:szCs w:val="22"/>
          <w:lang w:val="sr-Cyrl-RS" w:eastAsia="en-US"/>
        </w:rPr>
      </w:pPr>
      <w:proofErr w:type="gramStart"/>
      <w:r w:rsidRPr="00216EE7">
        <w:rPr>
          <w:rFonts w:ascii="Arial" w:eastAsia="Calibri" w:hAnsi="Arial" w:cs="Arial"/>
          <w:sz w:val="22"/>
          <w:szCs w:val="22"/>
          <w:lang w:val="en-US" w:eastAsia="en-US"/>
        </w:rPr>
        <w:t xml:space="preserve">Ако понуђач којем је додељен уговор одбије да потпише уговор или уговор не потпише у року од </w:t>
      </w:r>
      <w:r w:rsidRPr="006A2ABE">
        <w:rPr>
          <w:rFonts w:ascii="Arial" w:eastAsia="Calibri" w:hAnsi="Arial" w:cs="Arial"/>
          <w:sz w:val="22"/>
          <w:szCs w:val="22"/>
          <w:lang w:val="en-US" w:eastAsia="en-US"/>
        </w:rPr>
        <w:t>10 дана, Наручилац може закључити са првим следећим најповољнијим понуђачем.</w:t>
      </w:r>
      <w:proofErr w:type="gramEnd"/>
    </w:p>
    <w:p w:rsidR="00B36090" w:rsidRPr="00A23844" w:rsidRDefault="00B36090" w:rsidP="00B36090">
      <w:pPr>
        <w:jc w:val="both"/>
        <w:rPr>
          <w:rFonts w:ascii="Arial" w:eastAsia="Calibri" w:hAnsi="Arial" w:cs="Arial"/>
          <w:sz w:val="22"/>
          <w:szCs w:val="22"/>
          <w:lang w:val="sr-Cyrl-RS" w:eastAsia="en-US"/>
        </w:rPr>
      </w:pPr>
      <w:r w:rsidRPr="00A23844">
        <w:rPr>
          <w:rFonts w:ascii="Arial" w:eastAsia="Calibri" w:hAnsi="Arial" w:cs="Arial"/>
          <w:sz w:val="22"/>
          <w:szCs w:val="22"/>
          <w:lang w:val="sr-Cyrl-RS" w:eastAsia="en-US"/>
        </w:rPr>
        <w:t xml:space="preserve">У том случају Наручилац има право да изврши  наплату </w:t>
      </w:r>
      <w:r w:rsidR="00614EFF" w:rsidRPr="00A23844">
        <w:rPr>
          <w:rFonts w:ascii="Arial" w:eastAsia="Calibri" w:hAnsi="Arial" w:cs="Arial"/>
          <w:sz w:val="22"/>
          <w:szCs w:val="22"/>
          <w:lang w:val="sr-Cyrl-RS" w:eastAsia="en-US"/>
        </w:rPr>
        <w:t xml:space="preserve">СФО </w:t>
      </w:r>
      <w:r w:rsidRPr="00A23844">
        <w:rPr>
          <w:rFonts w:ascii="Arial" w:eastAsia="Calibri" w:hAnsi="Arial" w:cs="Arial"/>
          <w:sz w:val="22"/>
          <w:szCs w:val="22"/>
          <w:lang w:val="sr-Cyrl-RS" w:eastAsia="en-US"/>
        </w:rPr>
        <w:t>за  озбиљност  понуде.</w:t>
      </w:r>
    </w:p>
    <w:p w:rsidR="00B36090" w:rsidRPr="006A2ABE" w:rsidRDefault="00B36090" w:rsidP="00B36090">
      <w:pPr>
        <w:jc w:val="both"/>
        <w:rPr>
          <w:rFonts w:ascii="Arial" w:eastAsia="Calibri" w:hAnsi="Arial" w:cs="Arial"/>
          <w:sz w:val="22"/>
          <w:szCs w:val="22"/>
          <w:lang w:val="sr-Cyrl-RS" w:eastAsia="en-US"/>
        </w:rPr>
      </w:pPr>
      <w:proofErr w:type="gramStart"/>
      <w:r w:rsidRPr="006A2ABE">
        <w:rPr>
          <w:rFonts w:ascii="Arial" w:eastAsia="Calibri"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6A2ABE">
        <w:rPr>
          <w:rFonts w:ascii="Arial" w:eastAsia="Calibri" w:hAnsi="Arial" w:cs="Arial"/>
          <w:sz w:val="22"/>
          <w:szCs w:val="22"/>
          <w:lang w:val="sr-Cyrl-RS" w:eastAsia="en-US"/>
        </w:rPr>
        <w:t>може</w:t>
      </w:r>
      <w:r w:rsidRPr="006A2ABE">
        <w:rPr>
          <w:rFonts w:ascii="Arial" w:eastAsia="Calibri" w:hAnsi="Arial" w:cs="Arial"/>
          <w:sz w:val="22"/>
          <w:szCs w:val="22"/>
          <w:lang w:val="en-US" w:eastAsia="en-US"/>
        </w:rPr>
        <w:t xml:space="preserve"> сходно члану 112.</w:t>
      </w:r>
      <w:proofErr w:type="gramEnd"/>
      <w:r w:rsidRPr="006A2ABE">
        <w:rPr>
          <w:rFonts w:ascii="Arial" w:eastAsia="Calibri" w:hAnsi="Arial" w:cs="Arial"/>
          <w:sz w:val="22"/>
          <w:szCs w:val="22"/>
          <w:lang w:val="en-US" w:eastAsia="en-US"/>
        </w:rPr>
        <w:t xml:space="preserve"> </w:t>
      </w:r>
      <w:proofErr w:type="gramStart"/>
      <w:r w:rsidRPr="006A2ABE">
        <w:rPr>
          <w:rFonts w:ascii="Arial" w:eastAsia="Calibri" w:hAnsi="Arial" w:cs="Arial"/>
          <w:sz w:val="22"/>
          <w:szCs w:val="22"/>
          <w:lang w:val="en-US" w:eastAsia="en-US"/>
        </w:rPr>
        <w:t>став</w:t>
      </w:r>
      <w:proofErr w:type="gramEnd"/>
      <w:r w:rsidRPr="006A2ABE">
        <w:rPr>
          <w:rFonts w:ascii="Arial" w:eastAsia="Calibri" w:hAnsi="Arial" w:cs="Arial"/>
          <w:sz w:val="22"/>
          <w:szCs w:val="22"/>
          <w:lang w:val="en-US" w:eastAsia="en-US"/>
        </w:rPr>
        <w:t xml:space="preserve"> 2. </w:t>
      </w:r>
      <w:proofErr w:type="gramStart"/>
      <w:r w:rsidRPr="006A2ABE">
        <w:rPr>
          <w:rFonts w:ascii="Arial" w:eastAsia="Calibri" w:hAnsi="Arial" w:cs="Arial"/>
          <w:sz w:val="22"/>
          <w:szCs w:val="22"/>
          <w:lang w:val="en-US" w:eastAsia="en-US"/>
        </w:rPr>
        <w:t>тачка</w:t>
      </w:r>
      <w:proofErr w:type="gramEnd"/>
      <w:r w:rsidRPr="006A2ABE">
        <w:rPr>
          <w:rFonts w:ascii="Arial" w:eastAsia="Calibri" w:hAnsi="Arial" w:cs="Arial"/>
          <w:sz w:val="22"/>
          <w:szCs w:val="22"/>
          <w:lang w:val="en-US" w:eastAsia="en-US"/>
        </w:rPr>
        <w:t xml:space="preserve"> 5) ЗЈН-а закључити уговор са понуђачем и пре истека рока за подношење захтева за заштиту права.</w:t>
      </w:r>
    </w:p>
    <w:p w:rsidR="003F2E54" w:rsidRDefault="003F2E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Default="00216954" w:rsidP="003F2E54">
      <w:pPr>
        <w:suppressAutoHyphens w:val="0"/>
        <w:jc w:val="both"/>
        <w:rPr>
          <w:rFonts w:ascii="Arial" w:eastAsia="Calibri" w:hAnsi="Arial" w:cs="Arial"/>
          <w:sz w:val="22"/>
          <w:szCs w:val="22"/>
          <w:lang w:val="sr-Cyrl-RS" w:eastAsia="en-US"/>
        </w:rPr>
      </w:pPr>
    </w:p>
    <w:p w:rsidR="00216954" w:rsidRPr="00216954" w:rsidRDefault="00216954" w:rsidP="003F2E54">
      <w:pPr>
        <w:suppressAutoHyphens w:val="0"/>
        <w:jc w:val="both"/>
        <w:rPr>
          <w:rFonts w:ascii="Arial" w:eastAsia="Calibri" w:hAnsi="Arial" w:cs="Arial"/>
          <w:sz w:val="20"/>
          <w:lang w:val="sr-Cyrl-RS" w:eastAsia="en-US"/>
        </w:rPr>
      </w:pPr>
    </w:p>
    <w:p w:rsidR="00216954" w:rsidRPr="00216954" w:rsidRDefault="00216954" w:rsidP="003F2E54">
      <w:pPr>
        <w:suppressAutoHyphens w:val="0"/>
        <w:jc w:val="both"/>
        <w:rPr>
          <w:rFonts w:ascii="Arial" w:eastAsia="Calibri" w:hAnsi="Arial" w:cs="Arial"/>
          <w:sz w:val="20"/>
          <w:lang w:val="sr-Cyrl-RS" w:eastAsia="en-US"/>
        </w:rPr>
      </w:pPr>
    </w:p>
    <w:p w:rsidR="00216954" w:rsidRPr="00216954" w:rsidRDefault="00216954" w:rsidP="003F2E54">
      <w:pPr>
        <w:suppressAutoHyphens w:val="0"/>
        <w:jc w:val="both"/>
        <w:rPr>
          <w:rFonts w:ascii="Arial" w:eastAsia="Calibri" w:hAnsi="Arial" w:cs="Arial"/>
          <w:sz w:val="20"/>
          <w:lang w:val="sr-Cyrl-RS" w:eastAsia="en-US"/>
        </w:rPr>
      </w:pPr>
    </w:p>
    <w:p w:rsidR="00216954" w:rsidRPr="00216954" w:rsidRDefault="00216954" w:rsidP="00216954">
      <w:pPr>
        <w:rPr>
          <w:rFonts w:ascii="Arial" w:eastAsia="TimesNewRomanPSMT" w:hAnsi="Arial" w:cs="Arial"/>
          <w:b/>
          <w:bCs/>
          <w:sz w:val="20"/>
        </w:rPr>
      </w:pPr>
      <w:r w:rsidRPr="00216954">
        <w:rPr>
          <w:rFonts w:ascii="Arial" w:eastAsia="TimesNewRomanPSMT" w:hAnsi="Arial" w:cs="Arial"/>
          <w:b/>
          <w:bCs/>
          <w:sz w:val="20"/>
        </w:rPr>
        <w:t>5) ЦЕНА И КОМЕРЦИЈАЛНИ УСЛОВИ ПОНУДЕ</w:t>
      </w:r>
    </w:p>
    <w:p w:rsidR="00216954" w:rsidRPr="00216954" w:rsidRDefault="00216954" w:rsidP="00216954">
      <w:pPr>
        <w:jc w:val="center"/>
        <w:rPr>
          <w:rFonts w:ascii="Arial" w:eastAsia="Calibri" w:hAnsi="Arial" w:cs="Arial"/>
          <w:b/>
          <w:bCs/>
          <w:iCs/>
          <w:sz w:val="20"/>
          <w:u w:val="single"/>
        </w:rPr>
      </w:pPr>
      <w:r w:rsidRPr="00216954">
        <w:rPr>
          <w:rFonts w:ascii="Arial" w:eastAsia="Calibri" w:hAnsi="Arial" w:cs="Arial"/>
          <w:b/>
          <w:bCs/>
          <w:iCs/>
          <w:sz w:val="20"/>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95"/>
      </w:tblGrid>
      <w:tr w:rsidR="00216954" w:rsidRPr="00216954" w:rsidTr="00D903DE">
        <w:trPr>
          <w:trHeight w:val="485"/>
        </w:trPr>
        <w:tc>
          <w:tcPr>
            <w:tcW w:w="5920" w:type="dxa"/>
            <w:shd w:val="clear" w:color="auto" w:fill="C6D9F1"/>
            <w:vAlign w:val="center"/>
          </w:tcPr>
          <w:p w:rsidR="00216954" w:rsidRPr="00216954" w:rsidRDefault="00216954" w:rsidP="00D903DE">
            <w:pPr>
              <w:jc w:val="center"/>
              <w:rPr>
                <w:rFonts w:ascii="Arial" w:eastAsia="Calibri" w:hAnsi="Arial" w:cs="Arial"/>
                <w:b/>
                <w:bCs/>
                <w:iCs/>
                <w:sz w:val="20"/>
              </w:rPr>
            </w:pPr>
            <w:r w:rsidRPr="00216954">
              <w:rPr>
                <w:rFonts w:ascii="Arial" w:eastAsia="TimesNewRomanPSMT" w:hAnsi="Arial" w:cs="Arial"/>
                <w:b/>
                <w:bCs/>
                <w:sz w:val="20"/>
              </w:rPr>
              <w:t>ПРЕДМЕТ И БРОЈ НАБАВКЕ</w:t>
            </w:r>
          </w:p>
        </w:tc>
        <w:tc>
          <w:tcPr>
            <w:tcW w:w="4394" w:type="dxa"/>
            <w:shd w:val="clear" w:color="auto" w:fill="C6D9F1"/>
            <w:vAlign w:val="center"/>
          </w:tcPr>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 xml:space="preserve">УКУПНА ЦЕНА </w:t>
            </w:r>
            <w:r>
              <w:rPr>
                <w:rFonts w:ascii="Arial" w:eastAsia="Calibri" w:hAnsi="Arial" w:cs="Arial"/>
                <w:b/>
                <w:bCs/>
                <w:iCs/>
                <w:sz w:val="20"/>
                <w:lang w:val="sr-Cyrl-RS"/>
              </w:rPr>
              <w:t>(</w:t>
            </w:r>
            <w:r w:rsidRPr="00216954">
              <w:rPr>
                <w:rFonts w:ascii="Arial" w:eastAsia="Arial Unicode MS" w:hAnsi="Arial" w:cs="Arial"/>
                <w:b/>
                <w:bCs/>
                <w:iCs/>
                <w:color w:val="00B0F0"/>
                <w:kern w:val="1"/>
                <w:sz w:val="20"/>
              </w:rPr>
              <w:t>дин.</w:t>
            </w:r>
            <w:r>
              <w:rPr>
                <w:rFonts w:ascii="Arial" w:eastAsia="Arial Unicode MS" w:hAnsi="Arial" w:cs="Arial"/>
                <w:b/>
                <w:bCs/>
                <w:iCs/>
                <w:color w:val="00B0F0"/>
                <w:kern w:val="1"/>
                <w:sz w:val="20"/>
                <w:lang w:val="sr-Cyrl-RS"/>
              </w:rPr>
              <w:t>/евро)</w:t>
            </w:r>
            <w:r w:rsidRPr="00216954">
              <w:rPr>
                <w:rFonts w:ascii="Arial" w:eastAsia="Arial Unicode MS" w:hAnsi="Arial" w:cs="Arial"/>
                <w:b/>
                <w:bCs/>
                <w:iCs/>
                <w:color w:val="00B0F0"/>
                <w:kern w:val="1"/>
                <w:sz w:val="20"/>
              </w:rPr>
              <w:t xml:space="preserve"> </w:t>
            </w:r>
            <w:r w:rsidRPr="00216954">
              <w:rPr>
                <w:rFonts w:ascii="Arial" w:eastAsia="Calibri" w:hAnsi="Arial" w:cs="Arial"/>
                <w:b/>
                <w:bCs/>
                <w:iCs/>
                <w:sz w:val="20"/>
              </w:rPr>
              <w:t>без ПДВ-а</w:t>
            </w:r>
          </w:p>
        </w:tc>
      </w:tr>
      <w:tr w:rsidR="00216954" w:rsidRPr="00216954" w:rsidTr="00D903DE">
        <w:trPr>
          <w:trHeight w:val="440"/>
        </w:trPr>
        <w:tc>
          <w:tcPr>
            <w:tcW w:w="5920" w:type="dxa"/>
            <w:vAlign w:val="center"/>
          </w:tcPr>
          <w:p w:rsidR="00216954" w:rsidRPr="00216954" w:rsidRDefault="00216954" w:rsidP="00D903DE">
            <w:pPr>
              <w:rPr>
                <w:rFonts w:ascii="Arial" w:eastAsia="Calibri" w:hAnsi="Arial" w:cs="Arial"/>
                <w:sz w:val="20"/>
                <w:lang w:val="ru-RU"/>
              </w:rPr>
            </w:pPr>
            <w:r w:rsidRPr="00216954">
              <w:rPr>
                <w:rFonts w:ascii="Arial" w:eastAsia="Calibri" w:hAnsi="Arial" w:cs="Arial"/>
                <w:sz w:val="20"/>
                <w:lang w:val="ru-RU"/>
              </w:rPr>
              <w:t xml:space="preserve">Спојнице (хидродинамичке, канџасте и зупчасте) </w:t>
            </w:r>
          </w:p>
          <w:p w:rsidR="00216954" w:rsidRPr="00216954" w:rsidRDefault="00216954" w:rsidP="00D903DE">
            <w:pPr>
              <w:rPr>
                <w:rFonts w:ascii="Arial" w:eastAsia="Calibri" w:hAnsi="Arial" w:cs="Arial"/>
                <w:sz w:val="20"/>
                <w:lang w:val="sr-Cyrl-RS"/>
              </w:rPr>
            </w:pPr>
            <w:r w:rsidRPr="00216954">
              <w:rPr>
                <w:rFonts w:ascii="Arial" w:eastAsia="Calibri" w:hAnsi="Arial" w:cs="Arial"/>
                <w:sz w:val="20"/>
                <w:lang w:val="sr-Cyrl-RS"/>
              </w:rPr>
              <w:t>ЈН. Бр. 1724/2018 (3000/0586/2018)</w:t>
            </w:r>
          </w:p>
        </w:tc>
        <w:tc>
          <w:tcPr>
            <w:tcW w:w="4394" w:type="dxa"/>
          </w:tcPr>
          <w:p w:rsidR="00216954" w:rsidRPr="00216954" w:rsidRDefault="00216954" w:rsidP="00D903DE">
            <w:pPr>
              <w:rPr>
                <w:rFonts w:ascii="Arial" w:eastAsia="Calibri" w:hAnsi="Arial" w:cs="Arial"/>
                <w:b/>
                <w:bCs/>
                <w:iCs/>
                <w:sz w:val="20"/>
              </w:rPr>
            </w:pPr>
          </w:p>
          <w:p w:rsidR="00216954" w:rsidRPr="00216954" w:rsidRDefault="00216954" w:rsidP="00D903DE">
            <w:pPr>
              <w:rPr>
                <w:rFonts w:ascii="Arial" w:eastAsia="Calibri" w:hAnsi="Arial" w:cs="Arial"/>
                <w:b/>
                <w:bCs/>
                <w:iCs/>
                <w:sz w:val="20"/>
              </w:rPr>
            </w:pPr>
          </w:p>
        </w:tc>
      </w:tr>
    </w:tbl>
    <w:p w:rsidR="00216954" w:rsidRPr="00216954" w:rsidRDefault="00216954" w:rsidP="00216954">
      <w:pPr>
        <w:jc w:val="center"/>
        <w:rPr>
          <w:rFonts w:ascii="Arial" w:eastAsia="Calibri" w:hAnsi="Arial" w:cs="Arial"/>
          <w:b/>
          <w:bCs/>
          <w:iCs/>
          <w:sz w:val="20"/>
          <w:u w:val="single"/>
        </w:rPr>
      </w:pPr>
      <w:r w:rsidRPr="00216954">
        <w:rPr>
          <w:rFonts w:ascii="Arial" w:eastAsia="Calibri" w:hAnsi="Arial" w:cs="Arial"/>
          <w:b/>
          <w:bCs/>
          <w:iCs/>
          <w:sz w:val="20"/>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4212"/>
      </w:tblGrid>
      <w:tr w:rsidR="00216954" w:rsidRPr="00216954" w:rsidTr="00D903DE">
        <w:trPr>
          <w:trHeight w:val="369"/>
        </w:trPr>
        <w:tc>
          <w:tcPr>
            <w:tcW w:w="5900" w:type="dxa"/>
            <w:shd w:val="clear" w:color="auto" w:fill="C6D9F1"/>
            <w:vAlign w:val="center"/>
          </w:tcPr>
          <w:p w:rsidR="00216954" w:rsidRPr="00216954" w:rsidRDefault="00216954" w:rsidP="00D903DE">
            <w:pPr>
              <w:spacing w:after="40"/>
              <w:jc w:val="center"/>
              <w:rPr>
                <w:rFonts w:ascii="Arial" w:eastAsia="Calibri" w:hAnsi="Arial" w:cs="Arial"/>
                <w:b/>
                <w:bCs/>
                <w:iCs/>
                <w:sz w:val="20"/>
              </w:rPr>
            </w:pPr>
            <w:r w:rsidRPr="00216954">
              <w:rPr>
                <w:rFonts w:ascii="Arial" w:eastAsia="Calibri" w:hAnsi="Arial" w:cs="Arial"/>
                <w:b/>
                <w:bCs/>
                <w:iCs/>
                <w:sz w:val="20"/>
              </w:rPr>
              <w:t>УСЛОВ НАРУЧИОЦА</w:t>
            </w:r>
          </w:p>
        </w:tc>
        <w:tc>
          <w:tcPr>
            <w:tcW w:w="4381" w:type="dxa"/>
            <w:shd w:val="clear" w:color="auto" w:fill="C6D9F1"/>
            <w:vAlign w:val="center"/>
          </w:tcPr>
          <w:p w:rsidR="00216954" w:rsidRPr="00216954" w:rsidRDefault="00216954" w:rsidP="00D903DE">
            <w:pPr>
              <w:spacing w:after="40"/>
              <w:jc w:val="center"/>
              <w:rPr>
                <w:rFonts w:ascii="Arial" w:eastAsia="Calibri" w:hAnsi="Arial" w:cs="Arial"/>
                <w:b/>
                <w:bCs/>
                <w:iCs/>
                <w:sz w:val="20"/>
              </w:rPr>
            </w:pPr>
            <w:r w:rsidRPr="00216954">
              <w:rPr>
                <w:rFonts w:ascii="Arial" w:eastAsia="Calibri" w:hAnsi="Arial" w:cs="Arial"/>
                <w:b/>
                <w:bCs/>
                <w:iCs/>
                <w:sz w:val="20"/>
              </w:rPr>
              <w:t>ПОНУДА ПОНУЂАЧА</w:t>
            </w:r>
          </w:p>
        </w:tc>
      </w:tr>
      <w:tr w:rsidR="00216954" w:rsidRPr="00216954" w:rsidTr="00D903DE">
        <w:tc>
          <w:tcPr>
            <w:tcW w:w="5900" w:type="dxa"/>
            <w:vAlign w:val="center"/>
          </w:tcPr>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РОК И НАЧИН ПЛАЋАЊА:</w:t>
            </w:r>
          </w:p>
          <w:p w:rsidR="00216954" w:rsidRPr="00216954" w:rsidRDefault="00216954" w:rsidP="00D903DE">
            <w:pPr>
              <w:jc w:val="center"/>
              <w:rPr>
                <w:rFonts w:ascii="Arial" w:eastAsia="Calibri" w:hAnsi="Arial" w:cs="Arial"/>
                <w:bCs/>
                <w:iCs/>
                <w:sz w:val="20"/>
              </w:rPr>
            </w:pPr>
            <w:r w:rsidRPr="00216954">
              <w:rPr>
                <w:rFonts w:ascii="Arial" w:eastAsia="Calibri" w:hAnsi="Arial" w:cs="Arial"/>
                <w:bCs/>
                <w:iCs/>
                <w:sz w:val="20"/>
              </w:rPr>
              <w:t>У законском року до 45 дана од дана пријема исправног рачуна и пријема добара</w:t>
            </w:r>
          </w:p>
        </w:tc>
        <w:tc>
          <w:tcPr>
            <w:tcW w:w="4381" w:type="dxa"/>
            <w:vAlign w:val="center"/>
          </w:tcPr>
          <w:p w:rsidR="00216954" w:rsidRPr="00216954" w:rsidRDefault="00216954" w:rsidP="00D903DE">
            <w:pPr>
              <w:jc w:val="both"/>
              <w:rPr>
                <w:rFonts w:ascii="Arial" w:eastAsia="Calibri" w:hAnsi="Arial" w:cs="Arial"/>
                <w:b/>
                <w:bCs/>
                <w:iCs/>
                <w:sz w:val="20"/>
              </w:rPr>
            </w:pPr>
          </w:p>
          <w:p w:rsidR="00216954" w:rsidRPr="00216954" w:rsidRDefault="00216954" w:rsidP="00D903DE">
            <w:pPr>
              <w:jc w:val="both"/>
              <w:rPr>
                <w:rFonts w:ascii="Arial" w:eastAsia="Calibri" w:hAnsi="Arial" w:cs="Arial"/>
                <w:bCs/>
                <w:iCs/>
                <w:sz w:val="20"/>
              </w:rPr>
            </w:pPr>
            <w:r w:rsidRPr="00216954">
              <w:rPr>
                <w:rFonts w:ascii="Arial" w:eastAsia="Calibri" w:hAnsi="Arial" w:cs="Arial"/>
                <w:bCs/>
                <w:iCs/>
                <w:sz w:val="20"/>
              </w:rPr>
              <w:t>У законском року до 45 дана од дана пријема исправног рачуна и пријема добара</w:t>
            </w:r>
          </w:p>
        </w:tc>
      </w:tr>
      <w:tr w:rsidR="00216954" w:rsidRPr="00216954" w:rsidTr="00D903DE">
        <w:tc>
          <w:tcPr>
            <w:tcW w:w="5900" w:type="dxa"/>
            <w:vAlign w:val="center"/>
          </w:tcPr>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РОК ИСПОРУКЕ:</w:t>
            </w:r>
          </w:p>
          <w:p w:rsidR="00216954" w:rsidRPr="00216954" w:rsidRDefault="00216954" w:rsidP="00D903DE">
            <w:pPr>
              <w:jc w:val="center"/>
              <w:rPr>
                <w:rFonts w:ascii="Arial" w:eastAsia="Calibri" w:hAnsi="Arial" w:cs="Arial"/>
                <w:bCs/>
                <w:iCs/>
                <w:sz w:val="20"/>
              </w:rPr>
            </w:pPr>
            <w:r w:rsidRPr="00216954">
              <w:rPr>
                <w:rFonts w:ascii="Arial" w:eastAsia="Calibri" w:hAnsi="Arial" w:cs="Arial"/>
                <w:spacing w:val="4"/>
                <w:sz w:val="20"/>
              </w:rPr>
              <w:t xml:space="preserve">најдуже до </w:t>
            </w:r>
            <w:r w:rsidRPr="00216954">
              <w:rPr>
                <w:rFonts w:ascii="Arial" w:eastAsia="Calibri" w:hAnsi="Arial" w:cs="Arial"/>
                <w:b/>
                <w:spacing w:val="4"/>
                <w:sz w:val="20"/>
              </w:rPr>
              <w:t>100</w:t>
            </w:r>
            <w:r w:rsidRPr="00216954">
              <w:rPr>
                <w:rFonts w:ascii="Arial" w:eastAsia="Calibri" w:hAnsi="Arial" w:cs="Arial"/>
                <w:spacing w:val="4"/>
                <w:sz w:val="20"/>
              </w:rPr>
              <w:t xml:space="preserve"> дана</w:t>
            </w:r>
            <w:r w:rsidRPr="00216954">
              <w:rPr>
                <w:rFonts w:ascii="Arial" w:eastAsia="Calibri" w:hAnsi="Arial" w:cs="Arial"/>
                <w:bCs/>
                <w:iCs/>
                <w:sz w:val="20"/>
              </w:rPr>
              <w:t xml:space="preserve"> од дана закључивања уговора </w:t>
            </w:r>
          </w:p>
        </w:tc>
        <w:tc>
          <w:tcPr>
            <w:tcW w:w="4381" w:type="dxa"/>
            <w:vAlign w:val="center"/>
          </w:tcPr>
          <w:p w:rsidR="00216954" w:rsidRPr="00216954" w:rsidRDefault="00216954" w:rsidP="00D903DE">
            <w:pPr>
              <w:jc w:val="both"/>
              <w:rPr>
                <w:rFonts w:ascii="Arial" w:eastAsia="Calibri" w:hAnsi="Arial" w:cs="Arial"/>
                <w:b/>
                <w:bCs/>
                <w:iCs/>
                <w:sz w:val="20"/>
              </w:rPr>
            </w:pPr>
          </w:p>
          <w:p w:rsidR="00216954" w:rsidRPr="00216954" w:rsidRDefault="00216954" w:rsidP="00D903DE">
            <w:pPr>
              <w:jc w:val="both"/>
              <w:rPr>
                <w:rFonts w:ascii="Arial" w:eastAsia="Calibri" w:hAnsi="Arial" w:cs="Arial"/>
                <w:bCs/>
                <w:iCs/>
                <w:sz w:val="20"/>
              </w:rPr>
            </w:pPr>
            <w:r w:rsidRPr="00216954">
              <w:rPr>
                <w:rFonts w:ascii="Arial" w:eastAsia="Calibri" w:hAnsi="Arial" w:cs="Arial"/>
                <w:bCs/>
                <w:iCs/>
                <w:sz w:val="20"/>
              </w:rPr>
              <w:t>____ дана од дана закључивања уговора</w:t>
            </w:r>
          </w:p>
          <w:p w:rsidR="00216954" w:rsidRPr="00216954" w:rsidRDefault="00216954" w:rsidP="00D903DE">
            <w:pPr>
              <w:jc w:val="both"/>
              <w:rPr>
                <w:rFonts w:ascii="Arial" w:eastAsia="Calibri" w:hAnsi="Arial" w:cs="Arial"/>
                <w:bCs/>
                <w:iCs/>
                <w:sz w:val="20"/>
              </w:rPr>
            </w:pPr>
          </w:p>
        </w:tc>
      </w:tr>
      <w:tr w:rsidR="00216954" w:rsidRPr="00216954" w:rsidTr="00D903DE">
        <w:trPr>
          <w:trHeight w:val="818"/>
        </w:trPr>
        <w:tc>
          <w:tcPr>
            <w:tcW w:w="5900" w:type="dxa"/>
            <w:vAlign w:val="center"/>
          </w:tcPr>
          <w:p w:rsidR="00216954" w:rsidRPr="00216954" w:rsidRDefault="00216954" w:rsidP="00216954">
            <w:pPr>
              <w:jc w:val="center"/>
              <w:rPr>
                <w:rFonts w:ascii="Arial" w:hAnsi="Arial" w:cs="Arial"/>
                <w:bCs/>
                <w:iCs/>
                <w:color w:val="FF0000"/>
                <w:sz w:val="20"/>
              </w:rPr>
            </w:pPr>
            <w:r w:rsidRPr="00216954">
              <w:rPr>
                <w:rFonts w:ascii="Arial" w:hAnsi="Arial" w:cs="Arial"/>
                <w:b/>
                <w:bCs/>
                <w:iCs/>
                <w:color w:val="FF0000"/>
                <w:sz w:val="20"/>
              </w:rPr>
              <w:t>МЕСТО ИСПОРУКЕ:</w:t>
            </w:r>
          </w:p>
          <w:p w:rsidR="00216954" w:rsidRPr="00216954" w:rsidRDefault="00216954" w:rsidP="00216954">
            <w:pPr>
              <w:jc w:val="center"/>
              <w:rPr>
                <w:rFonts w:ascii="Arial" w:hAnsi="Arial" w:cs="Arial"/>
                <w:color w:val="FF0000"/>
                <w:spacing w:val="4"/>
                <w:sz w:val="20"/>
              </w:rPr>
            </w:pPr>
            <w:r w:rsidRPr="00216954">
              <w:rPr>
                <w:rFonts w:ascii="Arial" w:hAnsi="Arial" w:cs="Arial"/>
                <w:color w:val="FF0000"/>
                <w:spacing w:val="4"/>
                <w:sz w:val="20"/>
              </w:rPr>
              <w:t>Огранак ТЕНТ, ТЕНТ –Б Ушће,</w:t>
            </w:r>
          </w:p>
          <w:p w:rsidR="00216954" w:rsidRPr="00CA6D87" w:rsidRDefault="00216954" w:rsidP="00CA6D87">
            <w:pPr>
              <w:tabs>
                <w:tab w:val="left" w:pos="5529"/>
              </w:tabs>
              <w:ind w:right="-102"/>
              <w:rPr>
                <w:rFonts w:ascii="Arial" w:hAnsi="Arial" w:cs="Arial"/>
                <w:color w:val="FF0000"/>
                <w:spacing w:val="4"/>
                <w:sz w:val="20"/>
              </w:rPr>
            </w:pPr>
            <w:r w:rsidRPr="00216954">
              <w:rPr>
                <w:rFonts w:ascii="Arial" w:hAnsi="Arial" w:cs="Arial"/>
                <w:color w:val="FF0000"/>
                <w:spacing w:val="4"/>
                <w:sz w:val="20"/>
              </w:rPr>
              <w:t>Паритет испоруке  је франко магацин ТЕНТ Б</w:t>
            </w:r>
            <w:r w:rsidR="00CA6D87">
              <w:rPr>
                <w:rFonts w:ascii="Arial" w:hAnsi="Arial" w:cs="Arial"/>
                <w:color w:val="FF0000"/>
                <w:spacing w:val="4"/>
                <w:sz w:val="20"/>
                <w:lang w:val="sr-Cyrl-RS"/>
              </w:rPr>
              <w:t xml:space="preserve"> </w:t>
            </w:r>
            <w:r w:rsidRPr="00216954">
              <w:rPr>
                <w:rFonts w:ascii="Arial" w:hAnsi="Arial" w:cs="Arial"/>
                <w:color w:val="FF0000"/>
                <w:sz w:val="20"/>
                <w:lang w:val="ru-RU"/>
              </w:rPr>
              <w:t>(За дома</w:t>
            </w:r>
            <w:r w:rsidR="00CA6D87">
              <w:rPr>
                <w:rFonts w:ascii="Arial" w:hAnsi="Arial" w:cs="Arial"/>
                <w:color w:val="FF0000"/>
                <w:sz w:val="20"/>
                <w:lang w:val="ru-RU"/>
              </w:rPr>
              <w:t>-</w:t>
            </w:r>
            <w:r w:rsidRPr="00216954">
              <w:rPr>
                <w:rFonts w:ascii="Arial" w:hAnsi="Arial" w:cs="Arial"/>
                <w:color w:val="FF0000"/>
                <w:sz w:val="20"/>
                <w:lang w:val="ru-RU"/>
              </w:rPr>
              <w:t>ће понуђаче</w:t>
            </w:r>
            <w:r w:rsidRPr="00216954">
              <w:rPr>
                <w:rFonts w:ascii="Arial" w:hAnsi="Arial" w:cs="Arial"/>
                <w:color w:val="FF0000"/>
                <w:sz w:val="20"/>
              </w:rPr>
              <w:t xml:space="preserve"> </w:t>
            </w:r>
            <w:r w:rsidRPr="00216954">
              <w:rPr>
                <w:rFonts w:ascii="Arial" w:hAnsi="Arial" w:cs="Arial"/>
                <w:color w:val="FF0000"/>
                <w:sz w:val="20"/>
                <w:lang w:val="sr-Cyrl-RS"/>
              </w:rPr>
              <w:t>паритет</w:t>
            </w:r>
            <w:r w:rsidRPr="00216954">
              <w:rPr>
                <w:rFonts w:ascii="Arial" w:hAnsi="Arial" w:cs="Arial"/>
                <w:color w:val="FF0000"/>
                <w:sz w:val="20"/>
                <w:lang w:val="ru-RU"/>
              </w:rPr>
              <w:t xml:space="preserve"> Ф-цо ТЕНТ Б, а за иностране понуђ</w:t>
            </w:r>
            <w:r w:rsidR="00CA6D87">
              <w:rPr>
                <w:rFonts w:ascii="Arial" w:hAnsi="Arial" w:cs="Arial"/>
                <w:color w:val="FF0000"/>
                <w:sz w:val="20"/>
                <w:lang w:val="ru-RU"/>
              </w:rPr>
              <w:t>-</w:t>
            </w:r>
            <w:r w:rsidRPr="00216954">
              <w:rPr>
                <w:rFonts w:ascii="Arial" w:hAnsi="Arial" w:cs="Arial"/>
                <w:color w:val="FF0000"/>
                <w:sz w:val="20"/>
                <w:lang w:val="ru-RU"/>
              </w:rPr>
              <w:t>а</w:t>
            </w:r>
            <w:r w:rsidRPr="00216954">
              <w:rPr>
                <w:rFonts w:ascii="Arial" w:hAnsi="Arial" w:cs="Arial"/>
                <w:color w:val="FF0000"/>
                <w:sz w:val="20"/>
              </w:rPr>
              <w:t>ч</w:t>
            </w:r>
            <w:r w:rsidRPr="00216954">
              <w:rPr>
                <w:rFonts w:ascii="Arial" w:hAnsi="Arial" w:cs="Arial"/>
                <w:color w:val="FF0000"/>
                <w:sz w:val="20"/>
                <w:lang w:val="ru-RU"/>
              </w:rPr>
              <w:t>е</w:t>
            </w:r>
            <w:r w:rsidRPr="00216954">
              <w:rPr>
                <w:rFonts w:ascii="Arial" w:hAnsi="Arial" w:cs="Arial"/>
                <w:color w:val="FF0000"/>
                <w:sz w:val="20"/>
              </w:rPr>
              <w:t xml:space="preserve"> испорука на паритету</w:t>
            </w:r>
            <w:r w:rsidRPr="00216954">
              <w:rPr>
                <w:rFonts w:ascii="Arial" w:hAnsi="Arial" w:cs="Arial"/>
                <w:color w:val="FF0000"/>
                <w:sz w:val="20"/>
                <w:lang w:val="ru-RU"/>
              </w:rPr>
              <w:t xml:space="preserve"> </w:t>
            </w:r>
            <w:r w:rsidRPr="00216954">
              <w:rPr>
                <w:rFonts w:ascii="Arial" w:hAnsi="Arial" w:cs="Arial"/>
                <w:color w:val="FF0000"/>
                <w:sz w:val="20"/>
                <w:lang w:val="es-ES"/>
              </w:rPr>
              <w:t>DAP</w:t>
            </w:r>
            <w:r w:rsidRPr="00216954">
              <w:rPr>
                <w:rFonts w:ascii="Arial" w:hAnsi="Arial" w:cs="Arial"/>
                <w:color w:val="FF0000"/>
                <w:sz w:val="20"/>
                <w:lang w:val="ru-RU"/>
              </w:rPr>
              <w:t xml:space="preserve"> </w:t>
            </w:r>
            <w:r w:rsidRPr="00216954">
              <w:rPr>
                <w:rFonts w:ascii="Arial" w:hAnsi="Arial" w:cs="Arial"/>
                <w:color w:val="FF0000"/>
                <w:sz w:val="20"/>
                <w:lang w:val="sr-Latn-RS"/>
              </w:rPr>
              <w:t>TENT B</w:t>
            </w:r>
            <w:r w:rsidRPr="00216954">
              <w:rPr>
                <w:rFonts w:ascii="Arial" w:hAnsi="Arial" w:cs="Arial"/>
                <w:color w:val="FF0000"/>
                <w:sz w:val="20"/>
                <w:lang w:val="ru-RU"/>
              </w:rPr>
              <w:t xml:space="preserve">, </w:t>
            </w:r>
            <w:r w:rsidRPr="00216954">
              <w:rPr>
                <w:rFonts w:ascii="Arial" w:hAnsi="Arial" w:cs="Arial"/>
                <w:color w:val="FF0000"/>
                <w:sz w:val="20"/>
                <w:lang w:val="es-ES"/>
              </w:rPr>
              <w:t>INCOTERMS</w:t>
            </w:r>
            <w:r w:rsidR="00CA6D87">
              <w:rPr>
                <w:rFonts w:ascii="Arial" w:hAnsi="Arial" w:cs="Arial"/>
                <w:color w:val="FF0000"/>
                <w:sz w:val="20"/>
                <w:lang w:val="ru-RU"/>
              </w:rPr>
              <w:t xml:space="preserve"> </w:t>
            </w:r>
            <w:r w:rsidRPr="00216954">
              <w:rPr>
                <w:rFonts w:ascii="Arial" w:hAnsi="Arial" w:cs="Arial"/>
                <w:color w:val="FF0000"/>
                <w:sz w:val="20"/>
                <w:lang w:val="ru-RU"/>
              </w:rPr>
              <w:t>2010</w:t>
            </w:r>
            <w:r w:rsidRPr="00216954">
              <w:rPr>
                <w:rFonts w:ascii="Arial" w:hAnsi="Arial" w:cs="Arial"/>
                <w:color w:val="FF0000"/>
                <w:sz w:val="20"/>
                <w:lang w:val="sr-Cyrl-RS"/>
              </w:rPr>
              <w:t>)</w:t>
            </w:r>
          </w:p>
        </w:tc>
        <w:tc>
          <w:tcPr>
            <w:tcW w:w="4381" w:type="dxa"/>
            <w:vAlign w:val="center"/>
          </w:tcPr>
          <w:p w:rsidR="00216954" w:rsidRPr="00216954" w:rsidRDefault="00216954" w:rsidP="00D903DE">
            <w:pPr>
              <w:jc w:val="both"/>
              <w:rPr>
                <w:rFonts w:ascii="Arial" w:eastAsia="Calibri" w:hAnsi="Arial" w:cs="Arial"/>
                <w:bCs/>
                <w:iCs/>
                <w:sz w:val="20"/>
              </w:rPr>
            </w:pPr>
            <w:r w:rsidRPr="00216954">
              <w:rPr>
                <w:rFonts w:ascii="Arial" w:eastAsia="Calibri" w:hAnsi="Arial" w:cs="Arial"/>
                <w:bCs/>
                <w:iCs/>
                <w:sz w:val="20"/>
              </w:rPr>
              <w:t>Сагласан са захтевом наручиоца</w:t>
            </w:r>
          </w:p>
          <w:p w:rsidR="00216954" w:rsidRPr="00216954" w:rsidRDefault="00216954" w:rsidP="00D903DE">
            <w:pPr>
              <w:jc w:val="both"/>
              <w:rPr>
                <w:rFonts w:ascii="Arial" w:eastAsia="Calibri" w:hAnsi="Arial" w:cs="Arial"/>
                <w:b/>
                <w:bCs/>
                <w:iCs/>
                <w:sz w:val="20"/>
              </w:rPr>
            </w:pPr>
            <w:r w:rsidRPr="00216954">
              <w:rPr>
                <w:rFonts w:ascii="Arial" w:eastAsia="Calibri" w:hAnsi="Arial" w:cs="Arial"/>
                <w:bCs/>
                <w:iCs/>
                <w:sz w:val="20"/>
              </w:rPr>
              <w:t>ДА/НЕ (заокружити)</w:t>
            </w:r>
          </w:p>
        </w:tc>
      </w:tr>
      <w:tr w:rsidR="00216954" w:rsidRPr="00216954" w:rsidTr="00D903DE">
        <w:trPr>
          <w:trHeight w:val="818"/>
        </w:trPr>
        <w:tc>
          <w:tcPr>
            <w:tcW w:w="5900" w:type="dxa"/>
            <w:vAlign w:val="center"/>
          </w:tcPr>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ГАРАНТНИ РОК</w:t>
            </w:r>
          </w:p>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Минимум 24 месеца од дана испоруке добара</w:t>
            </w:r>
          </w:p>
        </w:tc>
        <w:tc>
          <w:tcPr>
            <w:tcW w:w="4381" w:type="dxa"/>
            <w:vAlign w:val="center"/>
          </w:tcPr>
          <w:p w:rsidR="00216954" w:rsidRPr="00216954" w:rsidRDefault="00216954" w:rsidP="00D903DE">
            <w:pPr>
              <w:jc w:val="both"/>
              <w:rPr>
                <w:rFonts w:ascii="Arial" w:eastAsia="Calibri" w:hAnsi="Arial" w:cs="Arial"/>
                <w:b/>
                <w:bCs/>
                <w:iCs/>
                <w:sz w:val="20"/>
              </w:rPr>
            </w:pPr>
            <w:r w:rsidRPr="00216954">
              <w:rPr>
                <w:rFonts w:ascii="Arial" w:eastAsia="Calibri" w:hAnsi="Arial" w:cs="Arial"/>
                <w:b/>
                <w:bCs/>
                <w:iCs/>
                <w:sz w:val="20"/>
              </w:rPr>
              <w:t>______ месеца од дана испоруке добара</w:t>
            </w:r>
          </w:p>
        </w:tc>
      </w:tr>
      <w:tr w:rsidR="00216954" w:rsidRPr="00216954" w:rsidTr="00D903DE">
        <w:trPr>
          <w:trHeight w:val="800"/>
        </w:trPr>
        <w:tc>
          <w:tcPr>
            <w:tcW w:w="5900" w:type="dxa"/>
            <w:vAlign w:val="center"/>
          </w:tcPr>
          <w:p w:rsidR="00216954" w:rsidRPr="00216954" w:rsidRDefault="00216954" w:rsidP="00D903DE">
            <w:pPr>
              <w:jc w:val="center"/>
              <w:rPr>
                <w:rFonts w:ascii="Arial" w:eastAsia="Calibri" w:hAnsi="Arial" w:cs="Arial"/>
                <w:b/>
                <w:bCs/>
                <w:iCs/>
                <w:sz w:val="20"/>
              </w:rPr>
            </w:pPr>
            <w:r w:rsidRPr="00216954">
              <w:rPr>
                <w:rFonts w:ascii="Arial" w:eastAsia="Calibri" w:hAnsi="Arial" w:cs="Arial"/>
                <w:b/>
                <w:bCs/>
                <w:iCs/>
                <w:sz w:val="20"/>
              </w:rPr>
              <w:t>РОК ВАЖЕЊА ПОНУДЕ:</w:t>
            </w:r>
          </w:p>
          <w:p w:rsidR="00216954" w:rsidRPr="00216954" w:rsidRDefault="00216954" w:rsidP="00D903DE">
            <w:pPr>
              <w:jc w:val="center"/>
              <w:rPr>
                <w:rFonts w:ascii="Arial" w:eastAsia="Calibri" w:hAnsi="Arial" w:cs="Arial"/>
                <w:b/>
                <w:bCs/>
                <w:iCs/>
                <w:sz w:val="20"/>
              </w:rPr>
            </w:pPr>
            <w:r w:rsidRPr="00216954">
              <w:rPr>
                <w:rFonts w:ascii="Arial" w:eastAsia="Calibri" w:hAnsi="Arial" w:cs="Arial"/>
                <w:bCs/>
                <w:iCs/>
                <w:sz w:val="20"/>
              </w:rPr>
              <w:t xml:space="preserve">не може бити краћи од </w:t>
            </w:r>
            <w:r w:rsidRPr="00216954">
              <w:rPr>
                <w:rFonts w:ascii="Arial" w:eastAsia="Calibri" w:hAnsi="Arial" w:cs="Arial"/>
                <w:b/>
                <w:bCs/>
                <w:iCs/>
                <w:sz w:val="20"/>
              </w:rPr>
              <w:t xml:space="preserve">60 </w:t>
            </w:r>
            <w:r w:rsidRPr="00216954">
              <w:rPr>
                <w:rFonts w:ascii="Arial" w:eastAsia="Calibri" w:hAnsi="Arial" w:cs="Arial"/>
                <w:bCs/>
                <w:iCs/>
                <w:sz w:val="20"/>
              </w:rPr>
              <w:t>дана од дана отварања понуда</w:t>
            </w:r>
          </w:p>
        </w:tc>
        <w:tc>
          <w:tcPr>
            <w:tcW w:w="4381" w:type="dxa"/>
            <w:vAlign w:val="center"/>
          </w:tcPr>
          <w:p w:rsidR="00216954" w:rsidRPr="00216954" w:rsidRDefault="00216954" w:rsidP="00D903DE">
            <w:pPr>
              <w:jc w:val="both"/>
              <w:rPr>
                <w:rFonts w:ascii="Arial" w:eastAsia="Calibri" w:hAnsi="Arial" w:cs="Arial"/>
                <w:b/>
                <w:bCs/>
                <w:iCs/>
                <w:sz w:val="20"/>
              </w:rPr>
            </w:pPr>
          </w:p>
          <w:p w:rsidR="00216954" w:rsidRPr="00216954" w:rsidRDefault="00216954" w:rsidP="00D903DE">
            <w:pPr>
              <w:jc w:val="both"/>
              <w:rPr>
                <w:rFonts w:ascii="Arial" w:eastAsia="Calibri" w:hAnsi="Arial" w:cs="Arial"/>
                <w:b/>
                <w:bCs/>
                <w:iCs/>
                <w:sz w:val="20"/>
              </w:rPr>
            </w:pPr>
            <w:r w:rsidRPr="00216954">
              <w:rPr>
                <w:rFonts w:ascii="Arial" w:eastAsia="Calibri" w:hAnsi="Arial" w:cs="Arial"/>
                <w:bCs/>
                <w:iCs/>
                <w:sz w:val="20"/>
              </w:rPr>
              <w:t>_____ дана од дана отварања понуда</w:t>
            </w:r>
          </w:p>
        </w:tc>
      </w:tr>
      <w:tr w:rsidR="00216954" w:rsidRPr="00216954" w:rsidTr="00D903DE">
        <w:tc>
          <w:tcPr>
            <w:tcW w:w="10281" w:type="dxa"/>
            <w:gridSpan w:val="2"/>
          </w:tcPr>
          <w:p w:rsidR="00216954" w:rsidRPr="00216954" w:rsidRDefault="00216954" w:rsidP="00D903DE">
            <w:pPr>
              <w:jc w:val="both"/>
              <w:rPr>
                <w:rFonts w:ascii="Arial" w:eastAsia="Calibri" w:hAnsi="Arial" w:cs="Arial"/>
                <w:bCs/>
                <w:iCs/>
                <w:sz w:val="20"/>
              </w:rPr>
            </w:pPr>
          </w:p>
          <w:p w:rsidR="00216954" w:rsidRPr="00216954" w:rsidRDefault="00216954" w:rsidP="00D903DE">
            <w:pPr>
              <w:jc w:val="both"/>
              <w:rPr>
                <w:rFonts w:ascii="Arial" w:eastAsia="Calibri" w:hAnsi="Arial" w:cs="Arial"/>
                <w:bCs/>
                <w:iCs/>
                <w:sz w:val="20"/>
              </w:rPr>
            </w:pPr>
            <w:r w:rsidRPr="00216954">
              <w:rPr>
                <w:rFonts w:ascii="Arial" w:eastAsia="Calibri" w:hAnsi="Arial" w:cs="Arial"/>
                <w:bCs/>
                <w:iCs/>
                <w:sz w:val="20"/>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216954" w:rsidRPr="00216954" w:rsidRDefault="00216954" w:rsidP="00D903DE">
            <w:pPr>
              <w:jc w:val="both"/>
              <w:rPr>
                <w:rFonts w:ascii="Arial" w:eastAsia="Calibri" w:hAnsi="Arial" w:cs="Arial"/>
                <w:bCs/>
                <w:iCs/>
                <w:sz w:val="20"/>
              </w:rPr>
            </w:pPr>
          </w:p>
        </w:tc>
      </w:tr>
    </w:tbl>
    <w:p w:rsidR="00216954" w:rsidRPr="00216954" w:rsidRDefault="00216954" w:rsidP="00216954">
      <w:pPr>
        <w:rPr>
          <w:rFonts w:ascii="Arial" w:eastAsia="Calibri" w:hAnsi="Arial" w:cs="Arial"/>
          <w:b/>
          <w:bCs/>
          <w:iCs/>
          <w:sz w:val="20"/>
        </w:rPr>
      </w:pPr>
    </w:p>
    <w:p w:rsidR="00216954" w:rsidRPr="00216954" w:rsidRDefault="00216954" w:rsidP="00216954">
      <w:pPr>
        <w:rPr>
          <w:rFonts w:ascii="Arial" w:eastAsia="TimesNewRomanPSMT" w:hAnsi="Arial" w:cs="Arial"/>
          <w:bCs/>
          <w:sz w:val="20"/>
        </w:rPr>
      </w:pPr>
      <w:r w:rsidRPr="00216954">
        <w:rPr>
          <w:rFonts w:ascii="Arial" w:eastAsia="TimesNewRomanPSMT" w:hAnsi="Arial" w:cs="Arial"/>
          <w:bCs/>
          <w:sz w:val="20"/>
        </w:rPr>
        <w:t xml:space="preserve">Датум </w:t>
      </w:r>
      <w:r w:rsidRPr="00216954">
        <w:rPr>
          <w:rFonts w:ascii="Arial" w:eastAsia="TimesNewRomanPSMT" w:hAnsi="Arial" w:cs="Arial"/>
          <w:bCs/>
          <w:sz w:val="20"/>
        </w:rPr>
        <w:tab/>
      </w:r>
      <w:r w:rsidRPr="00216954">
        <w:rPr>
          <w:rFonts w:ascii="Arial" w:eastAsia="TimesNewRomanPSMT" w:hAnsi="Arial" w:cs="Arial"/>
          <w:bCs/>
          <w:sz w:val="20"/>
        </w:rPr>
        <w:tab/>
      </w:r>
      <w:r w:rsidRPr="00216954">
        <w:rPr>
          <w:rFonts w:ascii="Arial" w:eastAsia="TimesNewRomanPSMT" w:hAnsi="Arial" w:cs="Arial"/>
          <w:bCs/>
          <w:sz w:val="20"/>
        </w:rPr>
        <w:tab/>
      </w:r>
      <w:r w:rsidRPr="00216954">
        <w:rPr>
          <w:rFonts w:ascii="Arial" w:eastAsia="TimesNewRomanPSMT" w:hAnsi="Arial" w:cs="Arial"/>
          <w:bCs/>
          <w:sz w:val="20"/>
        </w:rPr>
        <w:tab/>
        <w:t xml:space="preserve">                                 </w:t>
      </w:r>
      <w:r w:rsidRPr="00216954">
        <w:rPr>
          <w:rFonts w:ascii="Arial" w:eastAsia="TimesNewRomanPSMT" w:hAnsi="Arial" w:cs="Arial"/>
          <w:bCs/>
          <w:sz w:val="20"/>
          <w:lang w:val="sr-Cyrl-RS"/>
        </w:rPr>
        <w:tab/>
      </w:r>
      <w:r w:rsidRPr="00216954">
        <w:rPr>
          <w:rFonts w:ascii="Arial" w:eastAsia="TimesNewRomanPSMT" w:hAnsi="Arial" w:cs="Arial"/>
          <w:bCs/>
          <w:sz w:val="20"/>
        </w:rPr>
        <w:t xml:space="preserve">  </w:t>
      </w:r>
      <w:r w:rsidRPr="00216954">
        <w:rPr>
          <w:rFonts w:ascii="Arial" w:eastAsia="TimesNewRomanPSMT" w:hAnsi="Arial" w:cs="Arial"/>
          <w:bCs/>
          <w:sz w:val="20"/>
          <w:lang w:val="sr-Cyrl-RS"/>
        </w:rPr>
        <w:tab/>
      </w:r>
      <w:r w:rsidRPr="00216954">
        <w:rPr>
          <w:rFonts w:ascii="Arial" w:eastAsia="TimesNewRomanPSMT" w:hAnsi="Arial" w:cs="Arial"/>
          <w:bCs/>
          <w:sz w:val="20"/>
        </w:rPr>
        <w:t>Понуђач</w:t>
      </w:r>
    </w:p>
    <w:p w:rsidR="00216954" w:rsidRPr="00216954" w:rsidRDefault="00216954" w:rsidP="00216954">
      <w:pPr>
        <w:rPr>
          <w:rFonts w:ascii="Arial" w:eastAsia="TimesNewRomanPS-BoldMT" w:hAnsi="Arial" w:cs="Arial"/>
          <w:b/>
          <w:bCs/>
          <w:iCs/>
          <w:sz w:val="20"/>
        </w:rPr>
      </w:pPr>
      <w:r w:rsidRPr="00216954">
        <w:rPr>
          <w:rFonts w:ascii="Arial" w:eastAsia="TimesNewRomanPS-BoldMT" w:hAnsi="Arial" w:cs="Arial"/>
          <w:b/>
          <w:bCs/>
          <w:iCs/>
          <w:sz w:val="20"/>
        </w:rPr>
        <w:t xml:space="preserve">________________________        </w:t>
      </w:r>
      <w:r w:rsidRPr="00216954">
        <w:rPr>
          <w:rFonts w:ascii="Arial" w:eastAsia="TimesNewRomanPS-BoldMT" w:hAnsi="Arial" w:cs="Arial"/>
          <w:b/>
          <w:bCs/>
          <w:iCs/>
          <w:sz w:val="20"/>
        </w:rPr>
        <w:tab/>
      </w:r>
      <w:r w:rsidRPr="00216954">
        <w:rPr>
          <w:rFonts w:ascii="Arial" w:eastAsia="TimesNewRomanPS-BoldMT" w:hAnsi="Arial" w:cs="Arial"/>
          <w:b/>
          <w:bCs/>
          <w:iCs/>
          <w:sz w:val="20"/>
        </w:rPr>
        <w:tab/>
        <w:t>М.П.</w:t>
      </w:r>
      <w:r w:rsidRPr="00216954">
        <w:rPr>
          <w:rFonts w:ascii="Arial" w:eastAsia="TimesNewRomanPS-BoldMT" w:hAnsi="Arial" w:cs="Arial"/>
          <w:b/>
          <w:bCs/>
          <w:iCs/>
          <w:sz w:val="20"/>
        </w:rPr>
        <w:tab/>
      </w:r>
      <w:r w:rsidRPr="00216954">
        <w:rPr>
          <w:rFonts w:ascii="Arial" w:eastAsia="TimesNewRomanPS-BoldMT" w:hAnsi="Arial" w:cs="Arial"/>
          <w:b/>
          <w:bCs/>
          <w:iCs/>
          <w:sz w:val="20"/>
          <w:lang w:val="sr-Cyrl-RS"/>
        </w:rPr>
        <w:tab/>
      </w:r>
      <w:r w:rsidRPr="00216954">
        <w:rPr>
          <w:rFonts w:ascii="Arial" w:eastAsia="TimesNewRomanPS-BoldMT" w:hAnsi="Arial" w:cs="Arial"/>
          <w:b/>
          <w:bCs/>
          <w:iCs/>
          <w:sz w:val="20"/>
          <w:lang w:val="sr-Cyrl-RS"/>
        </w:rPr>
        <w:tab/>
      </w:r>
      <w:r w:rsidRPr="00216954">
        <w:rPr>
          <w:rFonts w:ascii="Arial" w:eastAsia="TimesNewRomanPS-BoldMT" w:hAnsi="Arial" w:cs="Arial"/>
          <w:b/>
          <w:bCs/>
          <w:iCs/>
          <w:sz w:val="20"/>
          <w:lang w:val="sr-Cyrl-RS"/>
        </w:rPr>
        <w:tab/>
      </w:r>
      <w:r w:rsidRPr="00216954">
        <w:rPr>
          <w:rFonts w:ascii="Arial" w:eastAsia="TimesNewRomanPS-BoldMT" w:hAnsi="Arial" w:cs="Arial"/>
          <w:b/>
          <w:bCs/>
          <w:iCs/>
          <w:sz w:val="20"/>
        </w:rPr>
        <w:t xml:space="preserve">_____________________                                      </w:t>
      </w:r>
    </w:p>
    <w:p w:rsidR="00216954" w:rsidRPr="00216954" w:rsidRDefault="00216954" w:rsidP="00216954">
      <w:pPr>
        <w:rPr>
          <w:rFonts w:ascii="Arial" w:eastAsia="Calibri" w:hAnsi="Arial" w:cs="Arial"/>
          <w:bCs/>
          <w:iCs/>
          <w:sz w:val="20"/>
          <w:u w:val="single"/>
          <w:lang w:val="sr-Cyrl-RS"/>
        </w:rPr>
      </w:pPr>
    </w:p>
    <w:p w:rsidR="00216954" w:rsidRPr="00216954" w:rsidRDefault="00216954" w:rsidP="00216954">
      <w:pPr>
        <w:rPr>
          <w:rFonts w:ascii="Arial" w:eastAsia="Calibri" w:hAnsi="Arial" w:cs="Arial"/>
          <w:b/>
          <w:bCs/>
          <w:iCs/>
          <w:sz w:val="20"/>
          <w:u w:val="single"/>
          <w:lang w:val="sr-Cyrl-RS"/>
        </w:rPr>
      </w:pPr>
      <w:r w:rsidRPr="00216954">
        <w:rPr>
          <w:rFonts w:ascii="Arial" w:eastAsia="Calibri" w:hAnsi="Arial" w:cs="Arial"/>
          <w:b/>
          <w:bCs/>
          <w:iCs/>
          <w:sz w:val="20"/>
          <w:u w:val="single"/>
        </w:rPr>
        <w:t>Напомене:</w:t>
      </w:r>
    </w:p>
    <w:p w:rsidR="00216954" w:rsidRPr="00216954" w:rsidRDefault="00216954" w:rsidP="00216954">
      <w:pPr>
        <w:rPr>
          <w:rFonts w:ascii="Arial" w:eastAsia="Calibri" w:hAnsi="Arial" w:cs="Arial"/>
          <w:b/>
          <w:bCs/>
          <w:iCs/>
          <w:sz w:val="20"/>
          <w:u w:val="single"/>
          <w:lang w:val="sr-Cyrl-RS"/>
        </w:rPr>
      </w:pPr>
    </w:p>
    <w:p w:rsidR="00216954" w:rsidRPr="00216954" w:rsidRDefault="00216954" w:rsidP="00216954">
      <w:pPr>
        <w:autoSpaceDE w:val="0"/>
        <w:autoSpaceDN w:val="0"/>
        <w:adjustRightInd w:val="0"/>
        <w:jc w:val="both"/>
        <w:rPr>
          <w:rFonts w:ascii="Arial" w:eastAsia="TimesNewRomanPS-BoldMT" w:hAnsi="Arial" w:cs="Arial"/>
          <w:bCs/>
          <w:iCs/>
          <w:sz w:val="20"/>
        </w:rPr>
      </w:pPr>
      <w:r w:rsidRPr="00216954">
        <w:rPr>
          <w:rFonts w:ascii="Arial" w:eastAsia="TimesNewRomanPS-BoldMT" w:hAnsi="Arial" w:cs="Arial"/>
          <w:bCs/>
          <w:iCs/>
          <w:sz w:val="20"/>
        </w:rPr>
        <w:t>-  Понуђач је обавезан да у обрасцу понуде попуни све комерцијалне услове (сва празна поља).</w:t>
      </w:r>
    </w:p>
    <w:p w:rsidR="00216954" w:rsidRPr="00216954" w:rsidRDefault="00216954" w:rsidP="00216954">
      <w:pPr>
        <w:autoSpaceDE w:val="0"/>
        <w:autoSpaceDN w:val="0"/>
        <w:adjustRightInd w:val="0"/>
        <w:jc w:val="both"/>
        <w:rPr>
          <w:rFonts w:ascii="Arial" w:eastAsia="TimesNewRomanPS-BoldMT" w:hAnsi="Arial" w:cs="Arial"/>
          <w:bCs/>
          <w:iCs/>
          <w:sz w:val="20"/>
          <w:lang w:val="sr-Cyrl-RS"/>
        </w:rPr>
      </w:pPr>
    </w:p>
    <w:p w:rsidR="00216954" w:rsidRPr="00216954" w:rsidRDefault="00216954" w:rsidP="00216954">
      <w:pPr>
        <w:autoSpaceDE w:val="0"/>
        <w:autoSpaceDN w:val="0"/>
        <w:adjustRightInd w:val="0"/>
        <w:jc w:val="both"/>
        <w:rPr>
          <w:rFonts w:ascii="Arial" w:eastAsia="TimesNewRomanPS-BoldMT" w:hAnsi="Arial" w:cs="Arial"/>
          <w:bCs/>
          <w:iCs/>
          <w:sz w:val="20"/>
          <w:lang w:val="ru-RU"/>
        </w:rPr>
      </w:pPr>
      <w:r w:rsidRPr="00216954">
        <w:rPr>
          <w:rFonts w:ascii="Arial" w:eastAsia="TimesNewRomanPS-BoldMT" w:hAnsi="Arial" w:cs="Arial"/>
          <w:bCs/>
          <w:iCs/>
          <w:sz w:val="20"/>
        </w:rPr>
        <w:t xml:space="preserve">- </w:t>
      </w:r>
      <w:r w:rsidRPr="00216954">
        <w:rPr>
          <w:rFonts w:ascii="Arial" w:eastAsia="TimesNewRomanPS-BoldMT" w:hAnsi="Arial" w:cs="Arial"/>
          <w:bCs/>
          <w:iCs/>
          <w:sz w:val="20"/>
          <w:lang w:val="ru-RU"/>
        </w:rPr>
        <w:t>Уколико понуђачи подносе заједничку понуду,група понуђача може да о</w:t>
      </w:r>
      <w:r w:rsidRPr="00216954">
        <w:rPr>
          <w:rFonts w:ascii="Arial" w:eastAsia="TimesNewRomanPS-BoldMT" w:hAnsi="Arial" w:cs="Arial"/>
          <w:bCs/>
          <w:iCs/>
          <w:sz w:val="20"/>
        </w:rPr>
        <w:t>власти</w:t>
      </w:r>
      <w:r w:rsidRPr="00216954">
        <w:rPr>
          <w:rFonts w:ascii="Arial" w:eastAsia="TimesNewRomanPS-BoldMT" w:hAnsi="Arial"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6954" w:rsidRPr="00216954" w:rsidRDefault="00216954" w:rsidP="00216954">
      <w:pPr>
        <w:autoSpaceDE w:val="0"/>
        <w:autoSpaceDN w:val="0"/>
        <w:adjustRightInd w:val="0"/>
        <w:rPr>
          <w:rFonts w:ascii="Arial" w:eastAsia="TimesNewRomanPS-BoldMT" w:hAnsi="Arial" w:cs="Arial"/>
          <w:bCs/>
          <w:iCs/>
          <w:sz w:val="20"/>
          <w:lang w:val="sr-Cyrl-RS"/>
        </w:rPr>
      </w:pPr>
    </w:p>
    <w:p w:rsidR="00216954" w:rsidRPr="00216954" w:rsidRDefault="00216954" w:rsidP="00216954">
      <w:pPr>
        <w:autoSpaceDE w:val="0"/>
        <w:autoSpaceDN w:val="0"/>
        <w:adjustRightInd w:val="0"/>
        <w:rPr>
          <w:rFonts w:ascii="Arial" w:eastAsia="TimesNewRomanPS-BoldMT" w:hAnsi="Arial" w:cs="Arial"/>
          <w:bCs/>
          <w:iCs/>
          <w:sz w:val="20"/>
          <w:lang w:val="sr-Cyrl-RS"/>
        </w:rPr>
      </w:pPr>
    </w:p>
    <w:p w:rsidR="00216954" w:rsidRDefault="00216954"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Default="00CA6D87" w:rsidP="00216954">
      <w:pPr>
        <w:autoSpaceDE w:val="0"/>
        <w:autoSpaceDN w:val="0"/>
        <w:adjustRightInd w:val="0"/>
        <w:rPr>
          <w:rFonts w:ascii="Arial" w:eastAsia="TimesNewRomanPS-BoldMT" w:hAnsi="Arial" w:cs="Arial"/>
          <w:bCs/>
          <w:iCs/>
          <w:sz w:val="20"/>
          <w:lang w:val="sr-Cyrl-RS"/>
        </w:rPr>
      </w:pPr>
    </w:p>
    <w:p w:rsidR="00CA6D87" w:rsidRPr="00216954" w:rsidRDefault="00CA6D87" w:rsidP="00216954">
      <w:pPr>
        <w:autoSpaceDE w:val="0"/>
        <w:autoSpaceDN w:val="0"/>
        <w:adjustRightInd w:val="0"/>
        <w:rPr>
          <w:rFonts w:ascii="Arial" w:eastAsia="TimesNewRomanPS-BoldMT" w:hAnsi="Arial" w:cs="Arial"/>
          <w:bCs/>
          <w:iCs/>
          <w:sz w:val="20"/>
          <w:lang w:val="sr-Cyrl-RS"/>
        </w:rPr>
      </w:pPr>
    </w:p>
    <w:p w:rsidR="00216954" w:rsidRPr="00216954" w:rsidRDefault="00216954" w:rsidP="00216954">
      <w:pPr>
        <w:autoSpaceDE w:val="0"/>
        <w:autoSpaceDN w:val="0"/>
        <w:adjustRightInd w:val="0"/>
        <w:rPr>
          <w:rFonts w:ascii="Arial" w:eastAsia="TimesNewRomanPS-BoldMT" w:hAnsi="Arial" w:cs="Arial"/>
          <w:bCs/>
          <w:iCs/>
          <w:sz w:val="20"/>
          <w:lang w:val="sr-Cyrl-RS"/>
        </w:rPr>
      </w:pPr>
    </w:p>
    <w:p w:rsidR="00216954" w:rsidRPr="00216954" w:rsidRDefault="00216954" w:rsidP="00216954">
      <w:pPr>
        <w:autoSpaceDE w:val="0"/>
        <w:autoSpaceDN w:val="0"/>
        <w:adjustRightInd w:val="0"/>
        <w:rPr>
          <w:rFonts w:ascii="Arial" w:eastAsia="TimesNewRomanPS-BoldMT" w:hAnsi="Arial" w:cs="Arial"/>
          <w:bCs/>
          <w:iCs/>
          <w:sz w:val="20"/>
          <w:lang w:val="sr-Cyrl-RS"/>
        </w:rPr>
      </w:pPr>
    </w:p>
    <w:p w:rsidR="00216954" w:rsidRPr="00216954" w:rsidRDefault="00216954" w:rsidP="00216954">
      <w:pPr>
        <w:jc w:val="right"/>
        <w:outlineLvl w:val="1"/>
        <w:rPr>
          <w:rFonts w:ascii="Arial" w:hAnsi="Arial" w:cs="Arial"/>
          <w:b/>
          <w:sz w:val="20"/>
        </w:rPr>
      </w:pPr>
      <w:bookmarkStart w:id="12" w:name="_Toc442559925"/>
      <w:r w:rsidRPr="00216954">
        <w:rPr>
          <w:rFonts w:ascii="Arial" w:hAnsi="Arial" w:cs="Arial"/>
          <w:b/>
          <w:sz w:val="20"/>
        </w:rPr>
        <w:t xml:space="preserve">ОБРАЗАЦ </w:t>
      </w:r>
      <w:r w:rsidRPr="00216954">
        <w:rPr>
          <w:rFonts w:ascii="Arial" w:hAnsi="Arial" w:cs="Arial"/>
          <w:b/>
          <w:sz w:val="20"/>
          <w:lang w:val="sr-Cyrl-RS"/>
        </w:rPr>
        <w:t xml:space="preserve"> 2</w:t>
      </w:r>
      <w:r w:rsidRPr="00216954">
        <w:rPr>
          <w:rFonts w:ascii="Arial" w:hAnsi="Arial" w:cs="Arial"/>
          <w:b/>
          <w:sz w:val="20"/>
        </w:rPr>
        <w:t>.</w:t>
      </w:r>
      <w:bookmarkEnd w:id="12"/>
    </w:p>
    <w:p w:rsidR="00216954" w:rsidRPr="00216954" w:rsidRDefault="00216954" w:rsidP="00216954">
      <w:pPr>
        <w:jc w:val="center"/>
        <w:rPr>
          <w:rFonts w:ascii="Arial" w:eastAsia="Calibri" w:hAnsi="Arial" w:cs="Arial"/>
          <w:b/>
          <w:sz w:val="20"/>
        </w:rPr>
      </w:pPr>
      <w:r w:rsidRPr="00216954">
        <w:rPr>
          <w:rFonts w:ascii="Arial" w:eastAsia="Calibri" w:hAnsi="Arial" w:cs="Arial"/>
          <w:b/>
          <w:sz w:val="20"/>
        </w:rPr>
        <w:t>ОБРАЗАЦ СТРУКТУРЕ ЦЕНЕ</w:t>
      </w:r>
    </w:p>
    <w:p w:rsidR="00216954" w:rsidRPr="00216954" w:rsidRDefault="00216954" w:rsidP="00216954">
      <w:pPr>
        <w:rPr>
          <w:rFonts w:ascii="Arial" w:eastAsia="Calibri" w:hAnsi="Arial" w:cs="Arial"/>
          <w:sz w:val="20"/>
          <w:lang w:val="sr-Cyrl-RS"/>
        </w:rPr>
      </w:pPr>
      <w:r w:rsidRPr="00216954">
        <w:rPr>
          <w:rFonts w:ascii="Arial" w:eastAsia="Calibri" w:hAnsi="Arial" w:cs="Arial"/>
          <w:sz w:val="20"/>
        </w:rPr>
        <w:t>Табела 1.</w:t>
      </w:r>
    </w:p>
    <w:tbl>
      <w:tblPr>
        <w:tblW w:w="5327"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3807"/>
        <w:gridCol w:w="544"/>
        <w:gridCol w:w="605"/>
        <w:gridCol w:w="794"/>
        <w:gridCol w:w="827"/>
        <w:gridCol w:w="1035"/>
        <w:gridCol w:w="1075"/>
        <w:gridCol w:w="1397"/>
      </w:tblGrid>
      <w:tr w:rsidR="00216954" w:rsidRPr="00216954" w:rsidTr="00CA6D87">
        <w:trPr>
          <w:trHeight w:val="1148"/>
        </w:trPr>
        <w:tc>
          <w:tcPr>
            <w:tcW w:w="198" w:type="pct"/>
            <w:shd w:val="clear" w:color="auto" w:fill="C6D9F1"/>
            <w:vAlign w:val="center"/>
          </w:tcPr>
          <w:p w:rsidR="00216954" w:rsidRPr="00CA6D87" w:rsidRDefault="00216954" w:rsidP="00CA6D87">
            <w:pPr>
              <w:ind w:left="-98"/>
              <w:jc w:val="center"/>
              <w:rPr>
                <w:rFonts w:ascii="Arial" w:hAnsi="Arial" w:cs="Arial"/>
                <w:bCs/>
                <w:iCs/>
                <w:sz w:val="20"/>
                <w:lang w:val="sr-Cyrl-RS"/>
              </w:rPr>
            </w:pPr>
            <w:r w:rsidRPr="00216954">
              <w:rPr>
                <w:rFonts w:ascii="Arial" w:hAnsi="Arial" w:cs="Arial"/>
                <w:bCs/>
                <w:iCs/>
                <w:sz w:val="20"/>
              </w:rPr>
              <w:t>Р</w:t>
            </w:r>
            <w:r w:rsidR="00CA6D87">
              <w:rPr>
                <w:rFonts w:ascii="Arial" w:hAnsi="Arial" w:cs="Arial"/>
                <w:bCs/>
                <w:iCs/>
                <w:sz w:val="20"/>
                <w:lang w:val="sr-Cyrl-RS"/>
              </w:rPr>
              <w:t>.</w:t>
            </w:r>
          </w:p>
          <w:p w:rsidR="00216954" w:rsidRPr="00216954" w:rsidRDefault="00216954" w:rsidP="00CA6D87">
            <w:pPr>
              <w:ind w:left="-98"/>
              <w:jc w:val="center"/>
              <w:rPr>
                <w:rFonts w:ascii="Arial" w:hAnsi="Arial" w:cs="Arial"/>
                <w:bCs/>
                <w:iCs/>
                <w:sz w:val="20"/>
              </w:rPr>
            </w:pPr>
            <w:r w:rsidRPr="00216954">
              <w:rPr>
                <w:rFonts w:ascii="Arial" w:hAnsi="Arial" w:cs="Arial"/>
                <w:bCs/>
                <w:iCs/>
                <w:sz w:val="20"/>
              </w:rPr>
              <w:t>бр</w:t>
            </w:r>
          </w:p>
        </w:tc>
        <w:tc>
          <w:tcPr>
            <w:tcW w:w="1813" w:type="pct"/>
            <w:shd w:val="clear" w:color="auto" w:fill="C6D9F1"/>
            <w:vAlign w:val="center"/>
          </w:tcPr>
          <w:p w:rsidR="00216954" w:rsidRPr="00216954" w:rsidRDefault="00216954" w:rsidP="00D903DE">
            <w:pPr>
              <w:ind w:left="-117" w:right="-176"/>
              <w:jc w:val="center"/>
              <w:rPr>
                <w:rFonts w:ascii="Arial" w:hAnsi="Arial" w:cs="Arial"/>
                <w:bCs/>
                <w:iCs/>
                <w:sz w:val="20"/>
              </w:rPr>
            </w:pPr>
            <w:r w:rsidRPr="00216954">
              <w:rPr>
                <w:rFonts w:ascii="Arial" w:hAnsi="Arial" w:cs="Arial"/>
                <w:bCs/>
                <w:iCs/>
                <w:sz w:val="20"/>
              </w:rPr>
              <w:t>Назив добра</w:t>
            </w:r>
          </w:p>
        </w:tc>
        <w:tc>
          <w:tcPr>
            <w:tcW w:w="259" w:type="pct"/>
            <w:shd w:val="clear" w:color="auto" w:fill="C6D9F1"/>
            <w:vAlign w:val="center"/>
          </w:tcPr>
          <w:p w:rsidR="00216954" w:rsidRPr="00CA6D87" w:rsidRDefault="00216954" w:rsidP="00CA6D87">
            <w:pPr>
              <w:ind w:left="-68" w:right="-172"/>
              <w:rPr>
                <w:rFonts w:ascii="Arial" w:hAnsi="Arial" w:cs="Arial"/>
                <w:bCs/>
                <w:iCs/>
                <w:sz w:val="18"/>
                <w:szCs w:val="18"/>
              </w:rPr>
            </w:pPr>
            <w:r w:rsidRPr="00CA6D87">
              <w:rPr>
                <w:rFonts w:ascii="Arial" w:hAnsi="Arial" w:cs="Arial"/>
                <w:bCs/>
                <w:iCs/>
                <w:sz w:val="18"/>
                <w:szCs w:val="18"/>
              </w:rPr>
              <w:t>Јед</w:t>
            </w:r>
          </w:p>
          <w:p w:rsidR="00216954" w:rsidRPr="00CA6D87" w:rsidRDefault="00216954" w:rsidP="00CA6D87">
            <w:pPr>
              <w:ind w:left="-68" w:right="-172"/>
              <w:rPr>
                <w:rFonts w:ascii="Arial" w:hAnsi="Arial" w:cs="Arial"/>
                <w:bCs/>
                <w:iCs/>
                <w:sz w:val="18"/>
                <w:szCs w:val="18"/>
              </w:rPr>
            </w:pPr>
            <w:r w:rsidRPr="00CA6D87">
              <w:rPr>
                <w:rFonts w:ascii="Arial" w:hAnsi="Arial" w:cs="Arial"/>
                <w:bCs/>
                <w:iCs/>
                <w:sz w:val="18"/>
                <w:szCs w:val="18"/>
              </w:rPr>
              <w:t>мере</w:t>
            </w:r>
          </w:p>
        </w:tc>
        <w:tc>
          <w:tcPr>
            <w:tcW w:w="288" w:type="pct"/>
            <w:shd w:val="clear" w:color="auto" w:fill="C6D9F1"/>
            <w:vAlign w:val="center"/>
          </w:tcPr>
          <w:p w:rsidR="00216954" w:rsidRPr="00CA6D87" w:rsidRDefault="00216954" w:rsidP="00CA6D87">
            <w:pPr>
              <w:ind w:left="-68"/>
              <w:jc w:val="center"/>
              <w:rPr>
                <w:rFonts w:ascii="Arial" w:hAnsi="Arial" w:cs="Arial"/>
                <w:bCs/>
                <w:iCs/>
                <w:sz w:val="18"/>
                <w:szCs w:val="18"/>
              </w:rPr>
            </w:pPr>
            <w:r w:rsidRPr="00CA6D87">
              <w:rPr>
                <w:rFonts w:ascii="Arial" w:hAnsi="Arial" w:cs="Arial"/>
                <w:bCs/>
                <w:iCs/>
                <w:sz w:val="18"/>
                <w:szCs w:val="18"/>
              </w:rPr>
              <w:t>количина</w:t>
            </w:r>
          </w:p>
        </w:tc>
        <w:tc>
          <w:tcPr>
            <w:tcW w:w="378" w:type="pct"/>
            <w:shd w:val="clear" w:color="auto" w:fill="C6D9F1"/>
            <w:vAlign w:val="center"/>
          </w:tcPr>
          <w:p w:rsidR="00216954" w:rsidRPr="00CA6D87" w:rsidRDefault="00216954" w:rsidP="00CA6D87">
            <w:pPr>
              <w:ind w:left="-68" w:right="-50"/>
              <w:jc w:val="center"/>
              <w:rPr>
                <w:rFonts w:ascii="Arial" w:hAnsi="Arial" w:cs="Arial"/>
                <w:bCs/>
                <w:iCs/>
                <w:sz w:val="16"/>
                <w:szCs w:val="16"/>
              </w:rPr>
            </w:pPr>
            <w:r w:rsidRPr="00CA6D87">
              <w:rPr>
                <w:rFonts w:ascii="Arial" w:hAnsi="Arial" w:cs="Arial"/>
                <w:bCs/>
                <w:iCs/>
                <w:sz w:val="16"/>
                <w:szCs w:val="16"/>
              </w:rPr>
              <w:t>Јед.</w:t>
            </w:r>
          </w:p>
          <w:p w:rsidR="00216954" w:rsidRPr="00CA6D87" w:rsidRDefault="00216954" w:rsidP="00CA6D87">
            <w:pPr>
              <w:ind w:left="-68" w:right="-50"/>
              <w:jc w:val="center"/>
              <w:rPr>
                <w:rFonts w:ascii="Arial" w:hAnsi="Arial" w:cs="Arial"/>
                <w:bCs/>
                <w:iCs/>
                <w:sz w:val="16"/>
                <w:szCs w:val="16"/>
              </w:rPr>
            </w:pPr>
            <w:r w:rsidRPr="00CA6D87">
              <w:rPr>
                <w:rFonts w:ascii="Arial" w:hAnsi="Arial" w:cs="Arial"/>
                <w:bCs/>
                <w:iCs/>
                <w:sz w:val="16"/>
                <w:szCs w:val="16"/>
              </w:rPr>
              <w:t>цена без ПДВ</w:t>
            </w:r>
          </w:p>
          <w:p w:rsidR="00216954" w:rsidRPr="00CA6D87" w:rsidRDefault="00216954" w:rsidP="00CA6D87">
            <w:pPr>
              <w:ind w:left="-68" w:right="-50"/>
              <w:jc w:val="center"/>
              <w:rPr>
                <w:rFonts w:ascii="Arial" w:hAnsi="Arial" w:cs="Arial"/>
                <w:bCs/>
                <w:iCs/>
                <w:sz w:val="16"/>
                <w:szCs w:val="16"/>
                <w:lang w:val="sr-Cyrl-RS"/>
              </w:rPr>
            </w:pPr>
            <w:r w:rsidRPr="00CA6D87">
              <w:rPr>
                <w:rFonts w:ascii="Arial" w:hAnsi="Arial" w:cs="Arial"/>
                <w:bCs/>
                <w:iCs/>
                <w:sz w:val="16"/>
                <w:szCs w:val="16"/>
              </w:rPr>
              <w:t>дин</w:t>
            </w:r>
            <w:r w:rsidR="00CA6D87" w:rsidRPr="00CA6D87">
              <w:rPr>
                <w:rFonts w:ascii="Arial" w:hAnsi="Arial" w:cs="Arial"/>
                <w:bCs/>
                <w:iCs/>
                <w:sz w:val="16"/>
                <w:szCs w:val="16"/>
                <w:lang w:val="sr-Cyrl-RS"/>
              </w:rPr>
              <w:t>/евро</w:t>
            </w:r>
          </w:p>
        </w:tc>
        <w:tc>
          <w:tcPr>
            <w:tcW w:w="394" w:type="pct"/>
            <w:shd w:val="clear" w:color="auto" w:fill="C6D9F1"/>
            <w:vAlign w:val="center"/>
          </w:tcPr>
          <w:p w:rsidR="00216954" w:rsidRPr="00CA6D87" w:rsidRDefault="00216954" w:rsidP="00CA6D87">
            <w:pPr>
              <w:ind w:left="-68"/>
              <w:jc w:val="center"/>
              <w:rPr>
                <w:rFonts w:ascii="Arial" w:hAnsi="Arial" w:cs="Arial"/>
                <w:bCs/>
                <w:iCs/>
                <w:sz w:val="16"/>
                <w:szCs w:val="16"/>
              </w:rPr>
            </w:pPr>
            <w:r w:rsidRPr="00CA6D87">
              <w:rPr>
                <w:rFonts w:ascii="Arial" w:hAnsi="Arial" w:cs="Arial"/>
                <w:bCs/>
                <w:iCs/>
                <w:sz w:val="16"/>
                <w:szCs w:val="16"/>
              </w:rPr>
              <w:t>Јед.</w:t>
            </w:r>
          </w:p>
          <w:p w:rsidR="00216954" w:rsidRPr="00CA6D87" w:rsidRDefault="00216954" w:rsidP="00CA6D87">
            <w:pPr>
              <w:ind w:left="-68"/>
              <w:jc w:val="center"/>
              <w:rPr>
                <w:rFonts w:ascii="Arial" w:hAnsi="Arial" w:cs="Arial"/>
                <w:bCs/>
                <w:iCs/>
                <w:sz w:val="16"/>
                <w:szCs w:val="16"/>
              </w:rPr>
            </w:pPr>
            <w:r w:rsidRPr="00CA6D87">
              <w:rPr>
                <w:rFonts w:ascii="Arial" w:hAnsi="Arial" w:cs="Arial"/>
                <w:bCs/>
                <w:iCs/>
                <w:sz w:val="16"/>
                <w:szCs w:val="16"/>
              </w:rPr>
              <w:t>цена са ПДВ</w:t>
            </w:r>
          </w:p>
          <w:p w:rsidR="00216954" w:rsidRPr="00CA6D87" w:rsidRDefault="00CA6D87" w:rsidP="00CA6D87">
            <w:pPr>
              <w:ind w:left="-68"/>
              <w:jc w:val="center"/>
              <w:rPr>
                <w:rFonts w:ascii="Arial" w:hAnsi="Arial" w:cs="Arial"/>
                <w:bCs/>
                <w:iCs/>
                <w:sz w:val="16"/>
                <w:szCs w:val="16"/>
                <w:lang w:val="sr-Cyrl-RS"/>
              </w:rPr>
            </w:pPr>
            <w:r>
              <w:rPr>
                <w:rFonts w:ascii="Arial" w:hAnsi="Arial" w:cs="Arial"/>
                <w:bCs/>
                <w:iCs/>
                <w:sz w:val="16"/>
                <w:szCs w:val="16"/>
              </w:rPr>
              <w:t>дин</w:t>
            </w:r>
            <w:r w:rsidRPr="00CA6D87">
              <w:rPr>
                <w:rFonts w:ascii="Arial" w:hAnsi="Arial" w:cs="Arial"/>
                <w:bCs/>
                <w:iCs/>
                <w:sz w:val="16"/>
                <w:szCs w:val="16"/>
                <w:lang w:val="sr-Cyrl-RS"/>
              </w:rPr>
              <w:t>/евро</w:t>
            </w:r>
            <w:r w:rsidR="00216954" w:rsidRPr="00CA6D87">
              <w:rPr>
                <w:rFonts w:ascii="Arial" w:hAnsi="Arial" w:cs="Arial"/>
                <w:bCs/>
                <w:iCs/>
                <w:sz w:val="16"/>
                <w:szCs w:val="16"/>
              </w:rPr>
              <w:t xml:space="preserve"> </w:t>
            </w:r>
          </w:p>
        </w:tc>
        <w:tc>
          <w:tcPr>
            <w:tcW w:w="493" w:type="pct"/>
            <w:shd w:val="clear" w:color="auto" w:fill="C6D9F1"/>
            <w:vAlign w:val="center"/>
          </w:tcPr>
          <w:p w:rsidR="00216954" w:rsidRPr="00CA6D87" w:rsidRDefault="00216954" w:rsidP="00CA6D87">
            <w:pPr>
              <w:ind w:left="-68"/>
              <w:jc w:val="center"/>
              <w:rPr>
                <w:rFonts w:ascii="Arial" w:hAnsi="Arial" w:cs="Arial"/>
                <w:bCs/>
                <w:iCs/>
                <w:sz w:val="16"/>
                <w:szCs w:val="16"/>
              </w:rPr>
            </w:pPr>
            <w:r w:rsidRPr="00CA6D87">
              <w:rPr>
                <w:rFonts w:ascii="Arial" w:hAnsi="Arial" w:cs="Arial"/>
                <w:bCs/>
                <w:iCs/>
                <w:sz w:val="16"/>
                <w:szCs w:val="16"/>
              </w:rPr>
              <w:t>Укупна цена без ПДВ</w:t>
            </w:r>
          </w:p>
          <w:p w:rsidR="00216954" w:rsidRPr="00CA6D87" w:rsidRDefault="00CA6D87" w:rsidP="00CA6D87">
            <w:pPr>
              <w:ind w:left="-68"/>
              <w:jc w:val="center"/>
              <w:rPr>
                <w:rFonts w:ascii="Arial" w:hAnsi="Arial" w:cs="Arial"/>
                <w:bCs/>
                <w:iCs/>
                <w:sz w:val="16"/>
                <w:szCs w:val="16"/>
                <w:lang w:val="sr-Cyrl-RS"/>
              </w:rPr>
            </w:pPr>
            <w:r>
              <w:rPr>
                <w:rFonts w:ascii="Arial" w:hAnsi="Arial" w:cs="Arial"/>
                <w:bCs/>
                <w:iCs/>
                <w:sz w:val="16"/>
                <w:szCs w:val="16"/>
              </w:rPr>
              <w:t>дин</w:t>
            </w:r>
            <w:r w:rsidRPr="00CA6D87">
              <w:rPr>
                <w:rFonts w:ascii="Arial" w:hAnsi="Arial" w:cs="Arial"/>
                <w:bCs/>
                <w:iCs/>
                <w:sz w:val="16"/>
                <w:szCs w:val="16"/>
                <w:lang w:val="sr-Cyrl-RS"/>
              </w:rPr>
              <w:t>/евро</w:t>
            </w:r>
            <w:r w:rsidR="00216954" w:rsidRPr="00CA6D87">
              <w:rPr>
                <w:rFonts w:ascii="Arial" w:hAnsi="Arial" w:cs="Arial"/>
                <w:bCs/>
                <w:iCs/>
                <w:sz w:val="16"/>
                <w:szCs w:val="16"/>
              </w:rPr>
              <w:t xml:space="preserve"> </w:t>
            </w:r>
          </w:p>
        </w:tc>
        <w:tc>
          <w:tcPr>
            <w:tcW w:w="512" w:type="pct"/>
            <w:shd w:val="clear" w:color="auto" w:fill="C6D9F1"/>
            <w:vAlign w:val="center"/>
          </w:tcPr>
          <w:p w:rsidR="00216954" w:rsidRPr="00CA6D87" w:rsidRDefault="00216954" w:rsidP="00CA6D87">
            <w:pPr>
              <w:ind w:left="-68"/>
              <w:jc w:val="center"/>
              <w:rPr>
                <w:rFonts w:ascii="Arial" w:hAnsi="Arial" w:cs="Arial"/>
                <w:bCs/>
                <w:iCs/>
                <w:sz w:val="16"/>
                <w:szCs w:val="16"/>
              </w:rPr>
            </w:pPr>
            <w:r w:rsidRPr="00CA6D87">
              <w:rPr>
                <w:rFonts w:ascii="Arial" w:hAnsi="Arial" w:cs="Arial"/>
                <w:bCs/>
                <w:iCs/>
                <w:sz w:val="16"/>
                <w:szCs w:val="16"/>
              </w:rPr>
              <w:t>Укупна цена са ПДВ</w:t>
            </w:r>
          </w:p>
          <w:p w:rsidR="00216954" w:rsidRPr="00CA6D87" w:rsidRDefault="00CA6D87" w:rsidP="00CA6D87">
            <w:pPr>
              <w:ind w:left="-68"/>
              <w:jc w:val="center"/>
              <w:rPr>
                <w:rFonts w:ascii="Arial" w:hAnsi="Arial" w:cs="Arial"/>
                <w:bCs/>
                <w:iCs/>
                <w:sz w:val="16"/>
                <w:szCs w:val="16"/>
                <w:lang w:val="sr-Cyrl-RS"/>
              </w:rPr>
            </w:pPr>
            <w:r>
              <w:rPr>
                <w:rFonts w:ascii="Arial" w:hAnsi="Arial" w:cs="Arial"/>
                <w:bCs/>
                <w:iCs/>
                <w:sz w:val="16"/>
                <w:szCs w:val="16"/>
              </w:rPr>
              <w:t>дин</w:t>
            </w:r>
            <w:r w:rsidRPr="00CA6D87">
              <w:rPr>
                <w:rFonts w:ascii="Arial" w:hAnsi="Arial" w:cs="Arial"/>
                <w:bCs/>
                <w:iCs/>
                <w:sz w:val="16"/>
                <w:szCs w:val="16"/>
                <w:lang w:val="sr-Cyrl-RS"/>
              </w:rPr>
              <w:t>/евро</w:t>
            </w:r>
            <w:r w:rsidR="00216954" w:rsidRPr="00CA6D87">
              <w:rPr>
                <w:rFonts w:ascii="Arial" w:hAnsi="Arial" w:cs="Arial"/>
                <w:bCs/>
                <w:iCs/>
                <w:sz w:val="16"/>
                <w:szCs w:val="16"/>
              </w:rPr>
              <w:t xml:space="preserve"> </w:t>
            </w:r>
          </w:p>
        </w:tc>
        <w:tc>
          <w:tcPr>
            <w:tcW w:w="665" w:type="pct"/>
            <w:shd w:val="clear" w:color="auto" w:fill="C6D9F1"/>
          </w:tcPr>
          <w:p w:rsidR="00216954" w:rsidRPr="00CA6D87" w:rsidRDefault="00216954" w:rsidP="00CA6D87">
            <w:pPr>
              <w:ind w:left="-68"/>
              <w:jc w:val="center"/>
              <w:rPr>
                <w:rFonts w:ascii="Arial" w:hAnsi="Arial" w:cs="Arial"/>
                <w:bCs/>
                <w:iCs/>
                <w:sz w:val="18"/>
                <w:szCs w:val="18"/>
              </w:rPr>
            </w:pPr>
            <w:r w:rsidRPr="00CA6D87">
              <w:rPr>
                <w:rFonts w:ascii="Arial" w:hAnsi="Arial" w:cs="Arial"/>
                <w:bCs/>
                <w:iCs/>
                <w:sz w:val="18"/>
                <w:szCs w:val="18"/>
              </w:rPr>
              <w:t>Назив</w:t>
            </w:r>
          </w:p>
          <w:p w:rsidR="00216954" w:rsidRPr="00CA6D87" w:rsidRDefault="00216954" w:rsidP="00CA6D87">
            <w:pPr>
              <w:ind w:left="-68"/>
              <w:jc w:val="center"/>
              <w:rPr>
                <w:rFonts w:ascii="Arial" w:hAnsi="Arial" w:cs="Arial"/>
                <w:bCs/>
                <w:iCs/>
                <w:sz w:val="18"/>
                <w:szCs w:val="18"/>
              </w:rPr>
            </w:pPr>
            <w:r w:rsidRPr="00CA6D87">
              <w:rPr>
                <w:rFonts w:ascii="Arial" w:hAnsi="Arial" w:cs="Arial"/>
                <w:bCs/>
                <w:iCs/>
                <w:sz w:val="18"/>
                <w:szCs w:val="18"/>
              </w:rPr>
              <w:t xml:space="preserve">понуђеног </w:t>
            </w:r>
          </w:p>
          <w:p w:rsidR="00216954" w:rsidRPr="00CA6D87" w:rsidRDefault="00CA6D87" w:rsidP="00CA6D87">
            <w:pPr>
              <w:ind w:left="-68" w:right="-110"/>
              <w:jc w:val="center"/>
              <w:rPr>
                <w:rFonts w:ascii="Arial" w:hAnsi="Arial" w:cs="Arial"/>
                <w:bCs/>
                <w:iCs/>
                <w:sz w:val="18"/>
                <w:szCs w:val="18"/>
              </w:rPr>
            </w:pPr>
            <w:r>
              <w:rPr>
                <w:rFonts w:ascii="Arial" w:hAnsi="Arial" w:cs="Arial"/>
                <w:bCs/>
                <w:iCs/>
                <w:sz w:val="18"/>
                <w:szCs w:val="18"/>
              </w:rPr>
              <w:t>добара,модел</w:t>
            </w:r>
            <w:r w:rsidR="00216954" w:rsidRPr="00CA6D87">
              <w:rPr>
                <w:rFonts w:ascii="Arial" w:hAnsi="Arial" w:cs="Arial"/>
                <w:bCs/>
                <w:iCs/>
                <w:sz w:val="18"/>
                <w:szCs w:val="18"/>
              </w:rPr>
              <w:t xml:space="preserve"> произвођач</w:t>
            </w:r>
            <w:r>
              <w:rPr>
                <w:rFonts w:ascii="Arial" w:hAnsi="Arial" w:cs="Arial"/>
                <w:bCs/>
                <w:iCs/>
                <w:sz w:val="18"/>
                <w:szCs w:val="18"/>
              </w:rPr>
              <w:t xml:space="preserve"> и</w:t>
            </w:r>
            <w:r>
              <w:rPr>
                <w:rFonts w:ascii="Arial" w:hAnsi="Arial" w:cs="Arial"/>
                <w:bCs/>
                <w:iCs/>
                <w:sz w:val="18"/>
                <w:szCs w:val="18"/>
                <w:lang w:val="sr-Cyrl-RS"/>
              </w:rPr>
              <w:t xml:space="preserve"> </w:t>
            </w:r>
            <w:r w:rsidR="00216954" w:rsidRPr="00CA6D87">
              <w:rPr>
                <w:rFonts w:ascii="Arial" w:hAnsi="Arial" w:cs="Arial"/>
                <w:bCs/>
                <w:iCs/>
                <w:sz w:val="18"/>
                <w:szCs w:val="18"/>
              </w:rPr>
              <w:t>земља порекла</w:t>
            </w:r>
          </w:p>
        </w:tc>
      </w:tr>
      <w:tr w:rsidR="00216954" w:rsidRPr="00216954" w:rsidTr="00CA6D87">
        <w:trPr>
          <w:trHeight w:val="387"/>
        </w:trPr>
        <w:tc>
          <w:tcPr>
            <w:tcW w:w="198" w:type="pct"/>
            <w:shd w:val="clear" w:color="auto" w:fill="auto"/>
          </w:tcPr>
          <w:p w:rsidR="00216954" w:rsidRPr="00216954" w:rsidRDefault="00216954" w:rsidP="00D903DE">
            <w:pPr>
              <w:ind w:left="-98"/>
              <w:jc w:val="center"/>
              <w:rPr>
                <w:rFonts w:ascii="Arial" w:hAnsi="Arial" w:cs="Arial"/>
                <w:b/>
                <w:bCs/>
                <w:iCs/>
                <w:sz w:val="20"/>
              </w:rPr>
            </w:pPr>
            <w:r w:rsidRPr="00216954">
              <w:rPr>
                <w:rFonts w:ascii="Arial" w:hAnsi="Arial" w:cs="Arial"/>
                <w:b/>
                <w:bCs/>
                <w:iCs/>
                <w:sz w:val="20"/>
              </w:rPr>
              <w:t>(1)</w:t>
            </w:r>
          </w:p>
        </w:tc>
        <w:tc>
          <w:tcPr>
            <w:tcW w:w="1813" w:type="pct"/>
            <w:shd w:val="clear" w:color="auto" w:fill="auto"/>
          </w:tcPr>
          <w:p w:rsidR="00216954" w:rsidRPr="00216954" w:rsidRDefault="00216954" w:rsidP="00D903DE">
            <w:pPr>
              <w:ind w:left="-117" w:right="-176"/>
              <w:jc w:val="center"/>
              <w:rPr>
                <w:rFonts w:ascii="Arial" w:hAnsi="Arial" w:cs="Arial"/>
                <w:b/>
                <w:bCs/>
                <w:iCs/>
                <w:sz w:val="20"/>
              </w:rPr>
            </w:pPr>
            <w:r w:rsidRPr="00216954">
              <w:rPr>
                <w:rFonts w:ascii="Arial" w:hAnsi="Arial" w:cs="Arial"/>
                <w:b/>
                <w:bCs/>
                <w:iCs/>
                <w:sz w:val="20"/>
              </w:rPr>
              <w:t>(2)</w:t>
            </w:r>
          </w:p>
        </w:tc>
        <w:tc>
          <w:tcPr>
            <w:tcW w:w="259"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(3)</w:t>
            </w:r>
          </w:p>
        </w:tc>
        <w:tc>
          <w:tcPr>
            <w:tcW w:w="288"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(4)</w:t>
            </w:r>
          </w:p>
        </w:tc>
        <w:tc>
          <w:tcPr>
            <w:tcW w:w="378"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(5)</w:t>
            </w:r>
          </w:p>
        </w:tc>
        <w:tc>
          <w:tcPr>
            <w:tcW w:w="394"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(6)</w:t>
            </w:r>
          </w:p>
        </w:tc>
        <w:tc>
          <w:tcPr>
            <w:tcW w:w="493"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(7)</w:t>
            </w:r>
          </w:p>
        </w:tc>
        <w:tc>
          <w:tcPr>
            <w:tcW w:w="512" w:type="pct"/>
            <w:shd w:val="clear" w:color="auto" w:fill="auto"/>
          </w:tcPr>
          <w:p w:rsidR="00216954" w:rsidRPr="00216954" w:rsidRDefault="00216954" w:rsidP="00D903DE">
            <w:pPr>
              <w:jc w:val="center"/>
              <w:rPr>
                <w:rFonts w:ascii="Arial" w:hAnsi="Arial" w:cs="Arial"/>
                <w:b/>
                <w:bCs/>
                <w:iCs/>
                <w:sz w:val="20"/>
              </w:rPr>
            </w:pPr>
            <w:r w:rsidRPr="00216954">
              <w:rPr>
                <w:rFonts w:ascii="Arial" w:hAnsi="Arial" w:cs="Arial"/>
                <w:b/>
                <w:bCs/>
                <w:iCs/>
                <w:sz w:val="20"/>
              </w:rPr>
              <w:t>(8)</w:t>
            </w:r>
          </w:p>
        </w:tc>
        <w:tc>
          <w:tcPr>
            <w:tcW w:w="665" w:type="pct"/>
          </w:tcPr>
          <w:p w:rsidR="00216954" w:rsidRPr="00216954" w:rsidRDefault="00216954" w:rsidP="00D903DE">
            <w:pPr>
              <w:ind w:left="-123"/>
              <w:jc w:val="center"/>
              <w:rPr>
                <w:rFonts w:ascii="Arial" w:hAnsi="Arial" w:cs="Arial"/>
                <w:b/>
                <w:bCs/>
                <w:iCs/>
                <w:sz w:val="20"/>
              </w:rPr>
            </w:pPr>
            <w:r w:rsidRPr="00216954">
              <w:rPr>
                <w:rFonts w:ascii="Arial" w:hAnsi="Arial" w:cs="Arial"/>
                <w:b/>
                <w:bCs/>
                <w:iCs/>
                <w:sz w:val="20"/>
              </w:rPr>
              <w:t>(9)</w:t>
            </w:r>
          </w:p>
        </w:tc>
      </w:tr>
      <w:tr w:rsidR="00216954" w:rsidRPr="00216954" w:rsidTr="00CA6D87">
        <w:trPr>
          <w:trHeight w:val="341"/>
        </w:trPr>
        <w:tc>
          <w:tcPr>
            <w:tcW w:w="198" w:type="pct"/>
            <w:shd w:val="clear" w:color="auto" w:fill="auto"/>
            <w:vAlign w:val="center"/>
          </w:tcPr>
          <w:p w:rsidR="00216954" w:rsidRPr="00216954" w:rsidRDefault="00216954" w:rsidP="00D903DE">
            <w:pPr>
              <w:ind w:right="-1149"/>
              <w:rPr>
                <w:rFonts w:ascii="Arial" w:hAnsi="Arial" w:cs="Arial"/>
                <w:b/>
                <w:sz w:val="20"/>
                <w:lang w:val="sr-Latn-CS"/>
              </w:rPr>
            </w:pPr>
            <w:r w:rsidRPr="00216954">
              <w:rPr>
                <w:rFonts w:ascii="Arial" w:hAnsi="Arial" w:cs="Arial"/>
                <w:b/>
                <w:sz w:val="20"/>
                <w:lang w:val="sr-Latn-CS"/>
              </w:rPr>
              <w:t xml:space="preserve"> 1</w:t>
            </w:r>
          </w:p>
        </w:tc>
        <w:tc>
          <w:tcPr>
            <w:tcW w:w="1813" w:type="pct"/>
            <w:shd w:val="clear" w:color="auto" w:fill="auto"/>
          </w:tcPr>
          <w:p w:rsidR="00216954" w:rsidRPr="00216954" w:rsidRDefault="00216954" w:rsidP="00D903DE">
            <w:pPr>
              <w:rPr>
                <w:rFonts w:ascii="Arial" w:hAnsi="Arial" w:cs="Arial"/>
                <w:color w:val="000000"/>
                <w:sz w:val="20"/>
                <w:lang w:val="sr-Cyrl-RS"/>
              </w:rPr>
            </w:pPr>
            <w:r w:rsidRPr="00216954">
              <w:rPr>
                <w:rFonts w:ascii="Arial" w:hAnsi="Arial" w:cs="Arial"/>
                <w:color w:val="000000"/>
                <w:sz w:val="20"/>
                <w:lang w:val="sr-Cyrl-RS"/>
              </w:rPr>
              <w:t xml:space="preserve">Хидродинамичка спојница са предкомором за транспортере </w:t>
            </w:r>
            <w:r w:rsidRPr="00216954">
              <w:rPr>
                <w:rFonts w:ascii="Arial" w:hAnsi="Arial" w:cs="Arial"/>
                <w:color w:val="000000"/>
                <w:sz w:val="20"/>
              </w:rPr>
              <w:t>A1</w:t>
            </w:r>
            <w:r w:rsidRPr="00216954">
              <w:rPr>
                <w:rFonts w:ascii="Arial" w:hAnsi="Arial" w:cs="Arial"/>
                <w:color w:val="000000"/>
                <w:sz w:val="20"/>
                <w:lang w:val="sr-Cyrl-RS"/>
              </w:rPr>
              <w:t>Р и А1Л (без кочионог добоша)</w:t>
            </w:r>
          </w:p>
        </w:tc>
        <w:tc>
          <w:tcPr>
            <w:tcW w:w="259" w:type="pct"/>
            <w:shd w:val="clear" w:color="auto" w:fill="auto"/>
            <w:vAlign w:val="center"/>
          </w:tcPr>
          <w:p w:rsidR="00216954" w:rsidRPr="00216954" w:rsidRDefault="00216954" w:rsidP="00D903DE">
            <w:pPr>
              <w:spacing w:before="120"/>
              <w:ind w:right="-41"/>
              <w:rPr>
                <w:rFonts w:ascii="Arial" w:hAnsi="Arial" w:cs="Arial"/>
                <w:sz w:val="20"/>
                <w:lang w:eastAsia="hr-HR"/>
              </w:rPr>
            </w:pPr>
            <w:r w:rsidRPr="00216954">
              <w:rPr>
                <w:rFonts w:ascii="Arial" w:hAnsi="Arial" w:cs="Arial"/>
                <w:sz w:val="20"/>
                <w:lang w:eastAsia="hr-HR"/>
              </w:rPr>
              <w:t>ком</w:t>
            </w:r>
          </w:p>
        </w:tc>
        <w:tc>
          <w:tcPr>
            <w:tcW w:w="288" w:type="pct"/>
            <w:shd w:val="clear" w:color="auto" w:fill="auto"/>
            <w:vAlign w:val="center"/>
          </w:tcPr>
          <w:p w:rsidR="00216954" w:rsidRPr="00216954" w:rsidRDefault="00216954" w:rsidP="00D903DE">
            <w:pPr>
              <w:spacing w:before="120"/>
              <w:jc w:val="center"/>
              <w:rPr>
                <w:rFonts w:ascii="Arial" w:hAnsi="Arial" w:cs="Arial"/>
                <w:sz w:val="20"/>
                <w:lang w:val="sr-Cyrl-RS" w:eastAsia="hr-HR"/>
              </w:rPr>
            </w:pPr>
            <w:r w:rsidRPr="00216954">
              <w:rPr>
                <w:rFonts w:ascii="Arial" w:hAnsi="Arial" w:cs="Arial"/>
                <w:sz w:val="20"/>
                <w:lang w:val="sr-Cyrl-RS" w:eastAsia="hr-HR"/>
              </w:rPr>
              <w:t>3</w:t>
            </w:r>
          </w:p>
        </w:tc>
        <w:tc>
          <w:tcPr>
            <w:tcW w:w="378" w:type="pct"/>
            <w:shd w:val="clear" w:color="auto" w:fill="auto"/>
            <w:vAlign w:val="center"/>
          </w:tcPr>
          <w:p w:rsidR="00216954" w:rsidRPr="00216954" w:rsidRDefault="00216954" w:rsidP="00D903DE">
            <w:pPr>
              <w:jc w:val="center"/>
              <w:rPr>
                <w:rFonts w:ascii="Arial" w:hAnsi="Arial" w:cs="Arial"/>
                <w:bCs/>
                <w:iCs/>
                <w:sz w:val="20"/>
              </w:rPr>
            </w:pPr>
          </w:p>
        </w:tc>
        <w:tc>
          <w:tcPr>
            <w:tcW w:w="394" w:type="pct"/>
            <w:shd w:val="clear" w:color="auto" w:fill="auto"/>
            <w:vAlign w:val="center"/>
          </w:tcPr>
          <w:p w:rsidR="00216954" w:rsidRPr="00216954" w:rsidRDefault="00216954" w:rsidP="00D903DE">
            <w:pPr>
              <w:jc w:val="center"/>
              <w:rPr>
                <w:rFonts w:ascii="Arial" w:hAnsi="Arial" w:cs="Arial"/>
                <w:bCs/>
                <w:iCs/>
                <w:sz w:val="20"/>
              </w:rPr>
            </w:pPr>
          </w:p>
        </w:tc>
        <w:tc>
          <w:tcPr>
            <w:tcW w:w="493" w:type="pct"/>
            <w:shd w:val="clear" w:color="auto" w:fill="auto"/>
            <w:vAlign w:val="center"/>
          </w:tcPr>
          <w:p w:rsidR="00216954" w:rsidRPr="00216954" w:rsidRDefault="00216954" w:rsidP="00D903DE">
            <w:pPr>
              <w:jc w:val="center"/>
              <w:rPr>
                <w:rFonts w:ascii="Arial" w:hAnsi="Arial" w:cs="Arial"/>
                <w:bCs/>
                <w:iCs/>
                <w:sz w:val="20"/>
              </w:rPr>
            </w:pPr>
          </w:p>
        </w:tc>
        <w:tc>
          <w:tcPr>
            <w:tcW w:w="512" w:type="pct"/>
            <w:shd w:val="clear" w:color="auto" w:fill="auto"/>
            <w:vAlign w:val="center"/>
          </w:tcPr>
          <w:p w:rsidR="00216954" w:rsidRPr="00216954" w:rsidRDefault="00216954" w:rsidP="00D903DE">
            <w:pPr>
              <w:jc w:val="center"/>
              <w:rPr>
                <w:rFonts w:ascii="Arial" w:hAnsi="Arial" w:cs="Arial"/>
                <w:bCs/>
                <w:iCs/>
                <w:sz w:val="20"/>
              </w:rPr>
            </w:pPr>
          </w:p>
        </w:tc>
        <w:tc>
          <w:tcPr>
            <w:tcW w:w="665" w:type="pct"/>
          </w:tcPr>
          <w:p w:rsidR="00216954" w:rsidRPr="00216954" w:rsidRDefault="00216954" w:rsidP="00D903DE">
            <w:pPr>
              <w:ind w:left="-123"/>
              <w:jc w:val="center"/>
              <w:rPr>
                <w:rFonts w:ascii="Arial" w:hAnsi="Arial" w:cs="Arial"/>
                <w:bCs/>
                <w:iCs/>
                <w:sz w:val="20"/>
                <w:lang w:val="sr-Cyrl-RS"/>
              </w:rPr>
            </w:pPr>
          </w:p>
          <w:p w:rsidR="00216954" w:rsidRPr="00216954" w:rsidRDefault="00216954" w:rsidP="00D903DE">
            <w:pPr>
              <w:ind w:left="-123"/>
              <w:jc w:val="center"/>
              <w:rPr>
                <w:rFonts w:ascii="Arial" w:hAnsi="Arial" w:cs="Arial"/>
                <w:bCs/>
                <w:iCs/>
                <w:sz w:val="20"/>
                <w:lang w:val="sr-Cyrl-RS"/>
              </w:rPr>
            </w:pPr>
          </w:p>
        </w:tc>
      </w:tr>
      <w:tr w:rsidR="00216954" w:rsidRPr="00216954" w:rsidTr="00CA6D87">
        <w:trPr>
          <w:trHeight w:val="341"/>
        </w:trPr>
        <w:tc>
          <w:tcPr>
            <w:tcW w:w="198" w:type="pct"/>
            <w:shd w:val="clear" w:color="auto" w:fill="auto"/>
            <w:vAlign w:val="center"/>
          </w:tcPr>
          <w:p w:rsidR="00216954" w:rsidRPr="00216954" w:rsidRDefault="00216954" w:rsidP="00D903DE">
            <w:pPr>
              <w:ind w:right="-1149"/>
              <w:rPr>
                <w:rFonts w:ascii="Arial" w:hAnsi="Arial" w:cs="Arial"/>
                <w:b/>
                <w:sz w:val="20"/>
                <w:lang w:val="sr-Cyrl-RS"/>
              </w:rPr>
            </w:pPr>
            <w:r w:rsidRPr="00216954">
              <w:rPr>
                <w:rFonts w:ascii="Arial" w:hAnsi="Arial" w:cs="Arial"/>
                <w:b/>
                <w:sz w:val="20"/>
                <w:lang w:val="sr-Cyrl-RS"/>
              </w:rPr>
              <w:t>2</w:t>
            </w:r>
          </w:p>
        </w:tc>
        <w:tc>
          <w:tcPr>
            <w:tcW w:w="1813" w:type="pct"/>
            <w:shd w:val="clear" w:color="auto" w:fill="auto"/>
          </w:tcPr>
          <w:p w:rsidR="00216954" w:rsidRPr="00216954" w:rsidRDefault="00216954" w:rsidP="00D903DE">
            <w:pPr>
              <w:rPr>
                <w:rFonts w:ascii="Arial" w:hAnsi="Arial" w:cs="Arial"/>
                <w:color w:val="000000"/>
                <w:sz w:val="20"/>
                <w:lang w:val="sr-Cyrl-RS"/>
              </w:rPr>
            </w:pPr>
            <w:r w:rsidRPr="00216954">
              <w:rPr>
                <w:rFonts w:ascii="Arial" w:hAnsi="Arial" w:cs="Arial"/>
                <w:color w:val="000000"/>
                <w:sz w:val="20"/>
                <w:lang w:val="sr-Cyrl-RS"/>
              </w:rPr>
              <w:t>Хидродинамичка спојница са предкомором и кочионим добошем за транспортер Т5</w:t>
            </w:r>
          </w:p>
        </w:tc>
        <w:tc>
          <w:tcPr>
            <w:tcW w:w="259" w:type="pct"/>
            <w:shd w:val="clear" w:color="auto" w:fill="auto"/>
            <w:vAlign w:val="center"/>
          </w:tcPr>
          <w:p w:rsidR="00216954" w:rsidRPr="00216954" w:rsidRDefault="00216954" w:rsidP="00D903DE">
            <w:pPr>
              <w:spacing w:before="120"/>
              <w:ind w:right="-41"/>
              <w:rPr>
                <w:rFonts w:ascii="Arial" w:hAnsi="Arial" w:cs="Arial"/>
                <w:sz w:val="20"/>
                <w:lang w:eastAsia="hr-HR"/>
              </w:rPr>
            </w:pPr>
            <w:r w:rsidRPr="00216954">
              <w:rPr>
                <w:rFonts w:ascii="Arial" w:hAnsi="Arial" w:cs="Arial"/>
                <w:sz w:val="20"/>
                <w:lang w:eastAsia="hr-HR"/>
              </w:rPr>
              <w:t>ком</w:t>
            </w:r>
          </w:p>
        </w:tc>
        <w:tc>
          <w:tcPr>
            <w:tcW w:w="288" w:type="pct"/>
            <w:shd w:val="clear" w:color="auto" w:fill="auto"/>
            <w:vAlign w:val="center"/>
          </w:tcPr>
          <w:p w:rsidR="00216954" w:rsidRPr="00216954" w:rsidRDefault="00216954" w:rsidP="00D903DE">
            <w:pPr>
              <w:spacing w:before="120"/>
              <w:jc w:val="center"/>
              <w:rPr>
                <w:rFonts w:ascii="Arial" w:hAnsi="Arial" w:cs="Arial"/>
                <w:sz w:val="20"/>
                <w:lang w:val="sr-Cyrl-RS" w:eastAsia="hr-HR"/>
              </w:rPr>
            </w:pPr>
            <w:r w:rsidRPr="00216954">
              <w:rPr>
                <w:rFonts w:ascii="Arial" w:hAnsi="Arial" w:cs="Arial"/>
                <w:sz w:val="20"/>
                <w:lang w:val="sr-Cyrl-RS" w:eastAsia="hr-HR"/>
              </w:rPr>
              <w:t>3</w:t>
            </w:r>
          </w:p>
        </w:tc>
        <w:tc>
          <w:tcPr>
            <w:tcW w:w="378" w:type="pct"/>
            <w:shd w:val="clear" w:color="auto" w:fill="auto"/>
            <w:vAlign w:val="center"/>
          </w:tcPr>
          <w:p w:rsidR="00216954" w:rsidRPr="00216954" w:rsidRDefault="00216954" w:rsidP="00D903DE">
            <w:pPr>
              <w:jc w:val="center"/>
              <w:rPr>
                <w:rFonts w:ascii="Arial" w:hAnsi="Arial" w:cs="Arial"/>
                <w:bCs/>
                <w:iCs/>
                <w:sz w:val="20"/>
              </w:rPr>
            </w:pPr>
          </w:p>
        </w:tc>
        <w:tc>
          <w:tcPr>
            <w:tcW w:w="394" w:type="pct"/>
            <w:shd w:val="clear" w:color="auto" w:fill="auto"/>
            <w:vAlign w:val="center"/>
          </w:tcPr>
          <w:p w:rsidR="00216954" w:rsidRPr="00216954" w:rsidRDefault="00216954" w:rsidP="00D903DE">
            <w:pPr>
              <w:jc w:val="center"/>
              <w:rPr>
                <w:rFonts w:ascii="Arial" w:hAnsi="Arial" w:cs="Arial"/>
                <w:bCs/>
                <w:iCs/>
                <w:sz w:val="20"/>
              </w:rPr>
            </w:pPr>
          </w:p>
        </w:tc>
        <w:tc>
          <w:tcPr>
            <w:tcW w:w="493" w:type="pct"/>
            <w:shd w:val="clear" w:color="auto" w:fill="auto"/>
            <w:vAlign w:val="center"/>
          </w:tcPr>
          <w:p w:rsidR="00216954" w:rsidRPr="00216954" w:rsidRDefault="00216954" w:rsidP="00D903DE">
            <w:pPr>
              <w:jc w:val="center"/>
              <w:rPr>
                <w:rFonts w:ascii="Arial" w:hAnsi="Arial" w:cs="Arial"/>
                <w:bCs/>
                <w:iCs/>
                <w:sz w:val="20"/>
              </w:rPr>
            </w:pPr>
          </w:p>
        </w:tc>
        <w:tc>
          <w:tcPr>
            <w:tcW w:w="512" w:type="pct"/>
            <w:shd w:val="clear" w:color="auto" w:fill="auto"/>
            <w:vAlign w:val="center"/>
          </w:tcPr>
          <w:p w:rsidR="00216954" w:rsidRPr="00216954" w:rsidRDefault="00216954" w:rsidP="00D903DE">
            <w:pPr>
              <w:jc w:val="center"/>
              <w:rPr>
                <w:rFonts w:ascii="Arial" w:hAnsi="Arial" w:cs="Arial"/>
                <w:bCs/>
                <w:iCs/>
                <w:sz w:val="20"/>
              </w:rPr>
            </w:pPr>
          </w:p>
        </w:tc>
        <w:tc>
          <w:tcPr>
            <w:tcW w:w="665" w:type="pct"/>
          </w:tcPr>
          <w:p w:rsidR="00216954" w:rsidRPr="00216954" w:rsidRDefault="00216954" w:rsidP="00D903DE">
            <w:pPr>
              <w:ind w:left="-123"/>
              <w:jc w:val="center"/>
              <w:rPr>
                <w:rFonts w:ascii="Arial" w:hAnsi="Arial" w:cs="Arial"/>
                <w:bCs/>
                <w:iCs/>
                <w:sz w:val="20"/>
                <w:lang w:val="sr-Cyrl-RS"/>
              </w:rPr>
            </w:pPr>
          </w:p>
        </w:tc>
      </w:tr>
    </w:tbl>
    <w:p w:rsidR="00216954" w:rsidRPr="00216954" w:rsidRDefault="00216954" w:rsidP="00216954">
      <w:pPr>
        <w:rPr>
          <w:rFonts w:ascii="Arial" w:eastAsia="Calibri" w:hAnsi="Arial" w:cs="Arial"/>
          <w:sz w:val="20"/>
          <w:lang w:val="sr-Cyrl-RS"/>
        </w:rPr>
      </w:pPr>
    </w:p>
    <w:p w:rsidR="00216954" w:rsidRPr="00216954" w:rsidRDefault="00216954" w:rsidP="00216954">
      <w:pPr>
        <w:rPr>
          <w:rFonts w:ascii="Arial" w:eastAsia="Calibri" w:hAnsi="Arial" w:cs="Arial"/>
          <w:vanish/>
          <w:sz w:val="20"/>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16954" w:rsidRPr="00216954" w:rsidTr="00D903DE">
        <w:trPr>
          <w:trHeight w:val="418"/>
        </w:trPr>
        <w:tc>
          <w:tcPr>
            <w:tcW w:w="568" w:type="dxa"/>
            <w:vAlign w:val="center"/>
          </w:tcPr>
          <w:p w:rsidR="00216954" w:rsidRPr="00216954" w:rsidRDefault="00216954" w:rsidP="00D903DE">
            <w:pPr>
              <w:jc w:val="center"/>
              <w:rPr>
                <w:rFonts w:ascii="Arial" w:hAnsi="Arial" w:cs="Arial"/>
                <w:b/>
                <w:sz w:val="20"/>
                <w:lang w:val="sr-Latn-CS"/>
              </w:rPr>
            </w:pPr>
            <w:r w:rsidRPr="00216954">
              <w:rPr>
                <w:rFonts w:ascii="Arial" w:hAnsi="Arial" w:cs="Arial"/>
                <w:b/>
                <w:sz w:val="20"/>
              </w:rPr>
              <w:t>I</w:t>
            </w:r>
          </w:p>
        </w:tc>
        <w:tc>
          <w:tcPr>
            <w:tcW w:w="6740" w:type="dxa"/>
          </w:tcPr>
          <w:p w:rsidR="00216954" w:rsidRPr="00CA6D87" w:rsidRDefault="00216954" w:rsidP="00D903DE">
            <w:pPr>
              <w:jc w:val="center"/>
              <w:rPr>
                <w:rFonts w:ascii="Arial" w:hAnsi="Arial" w:cs="Arial"/>
                <w:b/>
                <w:sz w:val="20"/>
                <w:lang w:val="sr-Cyrl-RS"/>
              </w:rPr>
            </w:pPr>
            <w:r w:rsidRPr="00216954">
              <w:rPr>
                <w:rFonts w:ascii="Arial" w:hAnsi="Arial" w:cs="Arial"/>
                <w:b/>
                <w:sz w:val="20"/>
              </w:rPr>
              <w:t xml:space="preserve">УКУПНО ПОНУЂЕНА ЦЕНА  без ПДВ </w:t>
            </w:r>
            <w:r w:rsidRPr="00216954">
              <w:rPr>
                <w:rFonts w:ascii="Arial" w:hAnsi="Arial" w:cs="Arial"/>
                <w:b/>
                <w:color w:val="00B0F0"/>
                <w:sz w:val="20"/>
              </w:rPr>
              <w:t>динара</w:t>
            </w:r>
            <w:r w:rsidR="00CA6D87">
              <w:rPr>
                <w:rFonts w:ascii="Arial" w:hAnsi="Arial" w:cs="Arial"/>
                <w:b/>
                <w:color w:val="00B0F0"/>
                <w:sz w:val="20"/>
                <w:lang w:val="sr-Cyrl-RS"/>
              </w:rPr>
              <w:t>/евро</w:t>
            </w:r>
          </w:p>
          <w:p w:rsidR="00216954" w:rsidRPr="00216954" w:rsidRDefault="00216954" w:rsidP="00D903DE">
            <w:pPr>
              <w:jc w:val="center"/>
              <w:rPr>
                <w:rFonts w:ascii="Arial" w:hAnsi="Arial" w:cs="Arial"/>
                <w:b/>
                <w:sz w:val="20"/>
              </w:rPr>
            </w:pPr>
            <w:r w:rsidRPr="00216954">
              <w:rPr>
                <w:rFonts w:ascii="Arial" w:hAnsi="Arial" w:cs="Arial"/>
                <w:b/>
                <w:color w:val="000000"/>
                <w:sz w:val="20"/>
              </w:rPr>
              <w:t>(збир колоне бр. 7)</w:t>
            </w:r>
          </w:p>
        </w:tc>
        <w:tc>
          <w:tcPr>
            <w:tcW w:w="2610" w:type="dxa"/>
          </w:tcPr>
          <w:p w:rsidR="00216954" w:rsidRPr="00216954" w:rsidRDefault="00216954" w:rsidP="00D903DE">
            <w:pPr>
              <w:jc w:val="both"/>
              <w:rPr>
                <w:rFonts w:ascii="Arial" w:hAnsi="Arial" w:cs="Arial"/>
                <w:color w:val="FF0000"/>
                <w:sz w:val="20"/>
              </w:rPr>
            </w:pPr>
          </w:p>
        </w:tc>
      </w:tr>
      <w:tr w:rsidR="00216954" w:rsidRPr="00216954" w:rsidTr="00D903DE">
        <w:trPr>
          <w:trHeight w:val="313"/>
        </w:trPr>
        <w:tc>
          <w:tcPr>
            <w:tcW w:w="568" w:type="dxa"/>
            <w:tcBorders>
              <w:bottom w:val="single" w:sz="4" w:space="0" w:color="auto"/>
            </w:tcBorders>
            <w:vAlign w:val="center"/>
          </w:tcPr>
          <w:p w:rsidR="00216954" w:rsidRPr="00216954" w:rsidRDefault="00216954" w:rsidP="00D903DE">
            <w:pPr>
              <w:jc w:val="center"/>
              <w:rPr>
                <w:rFonts w:ascii="Arial" w:hAnsi="Arial" w:cs="Arial"/>
                <w:b/>
                <w:sz w:val="20"/>
                <w:lang w:val="sr-Latn-CS"/>
              </w:rPr>
            </w:pPr>
            <w:r w:rsidRPr="00216954">
              <w:rPr>
                <w:rFonts w:ascii="Arial" w:hAnsi="Arial" w:cs="Arial"/>
                <w:b/>
                <w:sz w:val="20"/>
                <w:lang w:val="sr-Latn-CS"/>
              </w:rPr>
              <w:t>II</w:t>
            </w:r>
          </w:p>
        </w:tc>
        <w:tc>
          <w:tcPr>
            <w:tcW w:w="6740" w:type="dxa"/>
            <w:tcBorders>
              <w:bottom w:val="single" w:sz="4" w:space="0" w:color="auto"/>
              <w:right w:val="single" w:sz="4" w:space="0" w:color="auto"/>
            </w:tcBorders>
          </w:tcPr>
          <w:p w:rsidR="00216954" w:rsidRPr="00CA6D87" w:rsidRDefault="00216954" w:rsidP="00D903DE">
            <w:pPr>
              <w:jc w:val="center"/>
              <w:rPr>
                <w:rFonts w:ascii="Arial" w:hAnsi="Arial" w:cs="Arial"/>
                <w:b/>
                <w:color w:val="00B050"/>
                <w:sz w:val="20"/>
                <w:lang w:val="sr-Cyrl-RS"/>
              </w:rPr>
            </w:pPr>
            <w:r w:rsidRPr="00216954">
              <w:rPr>
                <w:rFonts w:ascii="Arial" w:hAnsi="Arial" w:cs="Arial"/>
                <w:b/>
                <w:sz w:val="20"/>
              </w:rPr>
              <w:t xml:space="preserve">УКУПАН ИЗНОС  ПДВ </w:t>
            </w:r>
            <w:r w:rsidRPr="00216954">
              <w:rPr>
                <w:rFonts w:ascii="Arial" w:hAnsi="Arial" w:cs="Arial"/>
                <w:b/>
                <w:color w:val="00B0F0"/>
                <w:sz w:val="20"/>
              </w:rPr>
              <w:t>динара</w:t>
            </w:r>
            <w:r w:rsidR="00CA6D87">
              <w:rPr>
                <w:rFonts w:ascii="Arial" w:hAnsi="Arial" w:cs="Arial"/>
                <w:b/>
                <w:color w:val="00B0F0"/>
                <w:sz w:val="20"/>
                <w:lang w:val="sr-Cyrl-RS"/>
              </w:rPr>
              <w:t>/евро</w:t>
            </w:r>
          </w:p>
        </w:tc>
        <w:tc>
          <w:tcPr>
            <w:tcW w:w="2610" w:type="dxa"/>
            <w:tcBorders>
              <w:bottom w:val="single" w:sz="4" w:space="0" w:color="auto"/>
              <w:right w:val="single" w:sz="4" w:space="0" w:color="auto"/>
            </w:tcBorders>
          </w:tcPr>
          <w:p w:rsidR="00216954" w:rsidRPr="00216954" w:rsidRDefault="00216954" w:rsidP="00D903DE">
            <w:pPr>
              <w:jc w:val="both"/>
              <w:rPr>
                <w:rFonts w:ascii="Arial" w:hAnsi="Arial" w:cs="Arial"/>
                <w:color w:val="FF0000"/>
                <w:sz w:val="20"/>
              </w:rPr>
            </w:pPr>
          </w:p>
        </w:tc>
      </w:tr>
      <w:tr w:rsidR="00216954" w:rsidRPr="00216954" w:rsidTr="00D903DE">
        <w:trPr>
          <w:trHeight w:val="562"/>
        </w:trPr>
        <w:tc>
          <w:tcPr>
            <w:tcW w:w="568" w:type="dxa"/>
            <w:tcBorders>
              <w:bottom w:val="single" w:sz="4" w:space="0" w:color="auto"/>
            </w:tcBorders>
            <w:vAlign w:val="center"/>
          </w:tcPr>
          <w:p w:rsidR="00216954" w:rsidRPr="00216954" w:rsidRDefault="00216954" w:rsidP="00D903DE">
            <w:pPr>
              <w:jc w:val="center"/>
              <w:rPr>
                <w:rFonts w:ascii="Arial" w:hAnsi="Arial" w:cs="Arial"/>
                <w:b/>
                <w:sz w:val="20"/>
                <w:lang w:val="sr-Latn-CS"/>
              </w:rPr>
            </w:pPr>
            <w:r w:rsidRPr="00216954">
              <w:rPr>
                <w:rFonts w:ascii="Arial" w:hAnsi="Arial" w:cs="Arial"/>
                <w:b/>
                <w:sz w:val="20"/>
                <w:lang w:val="sr-Latn-CS"/>
              </w:rPr>
              <w:t>III</w:t>
            </w:r>
          </w:p>
        </w:tc>
        <w:tc>
          <w:tcPr>
            <w:tcW w:w="6740" w:type="dxa"/>
            <w:tcBorders>
              <w:bottom w:val="single" w:sz="4" w:space="0" w:color="auto"/>
              <w:right w:val="single" w:sz="4" w:space="0" w:color="auto"/>
            </w:tcBorders>
          </w:tcPr>
          <w:p w:rsidR="00216954" w:rsidRPr="00216954" w:rsidRDefault="00216954" w:rsidP="00D903DE">
            <w:pPr>
              <w:jc w:val="center"/>
              <w:rPr>
                <w:rFonts w:ascii="Arial" w:hAnsi="Arial" w:cs="Arial"/>
                <w:b/>
                <w:sz w:val="20"/>
              </w:rPr>
            </w:pPr>
            <w:r w:rsidRPr="00216954">
              <w:rPr>
                <w:rFonts w:ascii="Arial" w:hAnsi="Arial" w:cs="Arial"/>
                <w:b/>
                <w:sz w:val="20"/>
              </w:rPr>
              <w:t>УКУПНО ПОНУЂЕНА ЦЕНА  са ПДВ</w:t>
            </w:r>
          </w:p>
          <w:p w:rsidR="00216954" w:rsidRPr="00CA6D87" w:rsidRDefault="00216954" w:rsidP="00D903DE">
            <w:pPr>
              <w:jc w:val="center"/>
              <w:rPr>
                <w:rFonts w:ascii="Arial" w:hAnsi="Arial" w:cs="Arial"/>
                <w:b/>
                <w:sz w:val="20"/>
                <w:lang w:val="sr-Cyrl-RS"/>
              </w:rPr>
            </w:pPr>
            <w:r w:rsidRPr="00216954">
              <w:rPr>
                <w:rFonts w:ascii="Arial" w:hAnsi="Arial" w:cs="Arial"/>
                <w:b/>
                <w:sz w:val="20"/>
              </w:rPr>
              <w:t>(ред. бр.</w:t>
            </w:r>
            <w:r w:rsidRPr="00216954">
              <w:rPr>
                <w:rFonts w:ascii="Arial" w:hAnsi="Arial" w:cs="Arial"/>
                <w:b/>
                <w:sz w:val="20"/>
                <w:lang w:val="sr-Latn-CS"/>
              </w:rPr>
              <w:t>I</w:t>
            </w:r>
            <w:r w:rsidRPr="00216954">
              <w:rPr>
                <w:rFonts w:ascii="Arial" w:hAnsi="Arial" w:cs="Arial"/>
                <w:b/>
                <w:sz w:val="20"/>
              </w:rPr>
              <w:t>+ред.бр.</w:t>
            </w:r>
            <w:r w:rsidRPr="00216954">
              <w:rPr>
                <w:rFonts w:ascii="Arial" w:hAnsi="Arial" w:cs="Arial"/>
                <w:b/>
                <w:sz w:val="20"/>
                <w:lang w:val="sr-Latn-CS"/>
              </w:rPr>
              <w:t>II</w:t>
            </w:r>
            <w:r w:rsidRPr="00216954">
              <w:rPr>
                <w:rFonts w:ascii="Arial" w:hAnsi="Arial" w:cs="Arial"/>
                <w:b/>
                <w:sz w:val="20"/>
              </w:rPr>
              <w:t xml:space="preserve">) </w:t>
            </w:r>
            <w:r w:rsidRPr="00216954">
              <w:rPr>
                <w:rFonts w:ascii="Arial" w:hAnsi="Arial" w:cs="Arial"/>
                <w:b/>
                <w:color w:val="00B0F0"/>
                <w:sz w:val="20"/>
              </w:rPr>
              <w:t>динара</w:t>
            </w:r>
            <w:r w:rsidR="00CA6D87">
              <w:rPr>
                <w:rFonts w:ascii="Arial" w:hAnsi="Arial" w:cs="Arial"/>
                <w:b/>
                <w:color w:val="00B0F0"/>
                <w:sz w:val="20"/>
                <w:lang w:val="sr-Cyrl-RS"/>
              </w:rPr>
              <w:t>/евро</w:t>
            </w:r>
          </w:p>
        </w:tc>
        <w:tc>
          <w:tcPr>
            <w:tcW w:w="2610" w:type="dxa"/>
            <w:tcBorders>
              <w:bottom w:val="single" w:sz="4" w:space="0" w:color="auto"/>
              <w:right w:val="single" w:sz="4" w:space="0" w:color="auto"/>
            </w:tcBorders>
          </w:tcPr>
          <w:p w:rsidR="00216954" w:rsidRPr="00216954" w:rsidRDefault="00216954" w:rsidP="00D903DE">
            <w:pPr>
              <w:jc w:val="both"/>
              <w:rPr>
                <w:rFonts w:ascii="Arial" w:hAnsi="Arial" w:cs="Arial"/>
                <w:color w:val="FF0000"/>
                <w:sz w:val="20"/>
              </w:rPr>
            </w:pPr>
          </w:p>
        </w:tc>
      </w:tr>
    </w:tbl>
    <w:p w:rsidR="00216954" w:rsidRPr="00216954" w:rsidRDefault="00216954" w:rsidP="00216954">
      <w:pPr>
        <w:widowControl w:val="0"/>
        <w:rPr>
          <w:rFonts w:ascii="Arial" w:eastAsia="Arial Unicode MS" w:hAnsi="Arial" w:cs="Arial"/>
          <w:sz w:val="20"/>
          <w:lang w:val="sr-Cyrl-RS"/>
        </w:rPr>
      </w:pPr>
    </w:p>
    <w:p w:rsidR="00216954" w:rsidRPr="00216954" w:rsidRDefault="00216954" w:rsidP="00216954">
      <w:pPr>
        <w:widowControl w:val="0"/>
        <w:rPr>
          <w:rFonts w:ascii="Arial" w:eastAsia="Arial Unicode MS" w:hAnsi="Arial" w:cs="Arial"/>
          <w:sz w:val="20"/>
          <w:lang w:val="sr-Cyrl-RS"/>
        </w:rPr>
      </w:pPr>
    </w:p>
    <w:p w:rsidR="00216954" w:rsidRPr="00216954" w:rsidRDefault="00216954" w:rsidP="00216954">
      <w:pPr>
        <w:widowControl w:val="0"/>
        <w:rPr>
          <w:rFonts w:ascii="Arial" w:eastAsia="Arial Unicode MS" w:hAnsi="Arial" w:cs="Arial"/>
          <w:sz w:val="20"/>
          <w:lang w:val="sr-Cyrl-RS"/>
        </w:rPr>
      </w:pPr>
      <w:r w:rsidRPr="00216954">
        <w:rPr>
          <w:rFonts w:ascii="Arial" w:eastAsia="Arial Unicode MS" w:hAnsi="Arial" w:cs="Arial"/>
          <w:sz w:val="20"/>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CA6D87" w:rsidRPr="00216954" w:rsidTr="00CA6D87">
        <w:trPr>
          <w:trHeight w:val="568"/>
        </w:trPr>
        <w:tc>
          <w:tcPr>
            <w:tcW w:w="3589" w:type="dxa"/>
            <w:vMerge w:val="restart"/>
            <w:shd w:val="clear" w:color="auto" w:fill="auto"/>
            <w:vAlign w:val="center"/>
          </w:tcPr>
          <w:p w:rsidR="00CA6D87" w:rsidRPr="00216954" w:rsidRDefault="00CA6D87" w:rsidP="00D903DE">
            <w:pPr>
              <w:rPr>
                <w:rFonts w:ascii="Arial" w:eastAsia="Calibri" w:hAnsi="Arial" w:cs="Arial"/>
                <w:sz w:val="20"/>
              </w:rPr>
            </w:pPr>
            <w:r w:rsidRPr="00216954">
              <w:rPr>
                <w:rFonts w:ascii="Arial" w:eastAsia="Calibri" w:hAnsi="Arial" w:cs="Arial"/>
                <w:sz w:val="20"/>
              </w:rPr>
              <w:t>Посебно исказани трошкови у дин</w:t>
            </w:r>
            <w:r w:rsidRPr="00216954">
              <w:rPr>
                <w:rFonts w:ascii="Arial" w:eastAsia="Calibri" w:hAnsi="Arial" w:cs="Arial"/>
                <w:sz w:val="20"/>
                <w:lang w:val="sr-Cyrl-RS"/>
              </w:rPr>
              <w:t>.</w:t>
            </w:r>
            <w:r w:rsidRPr="00216954">
              <w:rPr>
                <w:rFonts w:ascii="Arial" w:eastAsia="Calibri" w:hAnsi="Arial" w:cs="Arial"/>
                <w:sz w:val="20"/>
              </w:rPr>
              <w:t xml:space="preserve"> који су укључени у укупно понуђену цену без ПДВ-а</w:t>
            </w:r>
          </w:p>
          <w:p w:rsidR="00CA6D87" w:rsidRPr="00216954" w:rsidRDefault="00CA6D87" w:rsidP="00D903DE">
            <w:pPr>
              <w:rPr>
                <w:rFonts w:ascii="Arial" w:eastAsia="Calibri" w:hAnsi="Arial" w:cs="Arial"/>
                <w:sz w:val="20"/>
                <w:lang w:val="sr-Latn-CS"/>
              </w:rPr>
            </w:pPr>
            <w:r w:rsidRPr="00216954">
              <w:rPr>
                <w:rFonts w:ascii="Arial" w:eastAsia="Calibri" w:hAnsi="Arial" w:cs="Arial"/>
                <w:sz w:val="20"/>
              </w:rPr>
              <w:t xml:space="preserve">(цена из реда бр. </w:t>
            </w:r>
            <w:r w:rsidRPr="00216954">
              <w:rPr>
                <w:rFonts w:ascii="Arial" w:eastAsia="Calibri" w:hAnsi="Arial" w:cs="Arial"/>
                <w:sz w:val="20"/>
                <w:lang w:val="sr-Latn-CS"/>
              </w:rPr>
              <w:t>I</w:t>
            </w:r>
            <w:r w:rsidRPr="00216954">
              <w:rPr>
                <w:rFonts w:ascii="Arial" w:eastAsia="Calibri" w:hAnsi="Arial" w:cs="Arial"/>
                <w:sz w:val="20"/>
              </w:rPr>
              <w:t>)уколико исти постоје као засебни трошкови</w:t>
            </w:r>
            <w:r w:rsidRPr="00216954">
              <w:rPr>
                <w:rFonts w:ascii="Arial" w:eastAsia="Calibri" w:hAnsi="Arial" w:cs="Arial"/>
                <w:sz w:val="20"/>
                <w:lang w:val="sr-Latn-CS"/>
              </w:rPr>
              <w:t>)</w:t>
            </w:r>
          </w:p>
        </w:tc>
        <w:tc>
          <w:tcPr>
            <w:tcW w:w="2970" w:type="dxa"/>
            <w:shd w:val="clear" w:color="auto" w:fill="auto"/>
            <w:vAlign w:val="center"/>
          </w:tcPr>
          <w:p w:rsidR="00CA6D87" w:rsidRPr="00216954" w:rsidRDefault="00CA6D87" w:rsidP="00D903DE">
            <w:pPr>
              <w:rPr>
                <w:rFonts w:ascii="Arial" w:eastAsia="Calibri" w:hAnsi="Arial" w:cs="Arial"/>
                <w:sz w:val="20"/>
              </w:rPr>
            </w:pPr>
            <w:r w:rsidRPr="00216954">
              <w:rPr>
                <w:rFonts w:ascii="Arial" w:eastAsia="Calibri" w:hAnsi="Arial" w:cs="Arial"/>
                <w:sz w:val="20"/>
              </w:rPr>
              <w:t>Трошкови царине</w:t>
            </w:r>
          </w:p>
        </w:tc>
        <w:tc>
          <w:tcPr>
            <w:tcW w:w="3960" w:type="dxa"/>
          </w:tcPr>
          <w:p w:rsidR="00CA6D87" w:rsidRPr="00CA6D87" w:rsidRDefault="00CA6D87" w:rsidP="00D903DE">
            <w:pPr>
              <w:rPr>
                <w:rFonts w:ascii="Arial" w:hAnsi="Arial" w:cs="Arial"/>
                <w:sz w:val="20"/>
                <w:lang w:val="sr-Cyrl-RS" w:eastAsia="sr-Latn-CS"/>
              </w:rPr>
            </w:pPr>
          </w:p>
          <w:p w:rsidR="00CA6D87" w:rsidRPr="00CA6D87" w:rsidRDefault="00CA6D87" w:rsidP="00D903DE">
            <w:pPr>
              <w:rPr>
                <w:rFonts w:ascii="Arial" w:hAnsi="Arial" w:cs="Arial"/>
                <w:sz w:val="20"/>
                <w:lang w:val="sr-Latn-CS" w:eastAsia="sr-Latn-CS"/>
              </w:rPr>
            </w:pPr>
            <w:r w:rsidRPr="00CA6D87">
              <w:rPr>
                <w:rFonts w:ascii="Arial" w:hAnsi="Arial" w:cs="Arial"/>
                <w:sz w:val="20"/>
                <w:lang w:val="sr-Latn-CS" w:eastAsia="sr-Latn-CS"/>
              </w:rPr>
              <w:t>_____</w:t>
            </w:r>
            <w:r w:rsidRPr="00CA6D87">
              <w:rPr>
                <w:rFonts w:ascii="Arial" w:hAnsi="Arial" w:cs="Arial"/>
                <w:sz w:val="20"/>
                <w:lang w:val="sr-Cyrl-RS"/>
              </w:rPr>
              <w:t xml:space="preserve">(дин./евра) </w:t>
            </w:r>
            <w:r w:rsidRPr="00CA6D87">
              <w:rPr>
                <w:rFonts w:ascii="Arial" w:hAnsi="Arial" w:cs="Arial"/>
                <w:sz w:val="20"/>
                <w:lang w:val="sr-Latn-CS" w:eastAsia="sr-Latn-CS"/>
              </w:rPr>
              <w:t>односно ____%</w:t>
            </w:r>
          </w:p>
        </w:tc>
      </w:tr>
      <w:tr w:rsidR="00CA6D87" w:rsidRPr="00216954" w:rsidTr="00CA6D87">
        <w:trPr>
          <w:trHeight w:val="525"/>
        </w:trPr>
        <w:tc>
          <w:tcPr>
            <w:tcW w:w="3589" w:type="dxa"/>
            <w:vMerge/>
            <w:shd w:val="clear" w:color="auto" w:fill="auto"/>
          </w:tcPr>
          <w:p w:rsidR="00CA6D87" w:rsidRPr="00216954" w:rsidRDefault="00CA6D87" w:rsidP="00D903DE">
            <w:pPr>
              <w:rPr>
                <w:rFonts w:ascii="Arial" w:eastAsia="Calibri" w:hAnsi="Arial" w:cs="Arial"/>
                <w:sz w:val="20"/>
              </w:rPr>
            </w:pPr>
          </w:p>
        </w:tc>
        <w:tc>
          <w:tcPr>
            <w:tcW w:w="2970" w:type="dxa"/>
            <w:shd w:val="clear" w:color="auto" w:fill="auto"/>
            <w:vAlign w:val="center"/>
          </w:tcPr>
          <w:p w:rsidR="00CA6D87" w:rsidRPr="00216954" w:rsidRDefault="00CA6D87" w:rsidP="00D903DE">
            <w:pPr>
              <w:rPr>
                <w:rFonts w:ascii="Arial" w:eastAsia="Calibri" w:hAnsi="Arial" w:cs="Arial"/>
                <w:sz w:val="20"/>
              </w:rPr>
            </w:pPr>
            <w:r w:rsidRPr="00216954">
              <w:rPr>
                <w:rFonts w:ascii="Arial" w:eastAsia="Calibri" w:hAnsi="Arial" w:cs="Arial"/>
                <w:sz w:val="20"/>
              </w:rPr>
              <w:t>Трошкови превоза</w:t>
            </w:r>
          </w:p>
        </w:tc>
        <w:tc>
          <w:tcPr>
            <w:tcW w:w="3960" w:type="dxa"/>
          </w:tcPr>
          <w:p w:rsidR="00CA6D87" w:rsidRPr="00CA6D87" w:rsidRDefault="00CA6D87" w:rsidP="00D903DE">
            <w:pPr>
              <w:rPr>
                <w:rFonts w:ascii="Arial" w:hAnsi="Arial" w:cs="Arial"/>
                <w:sz w:val="20"/>
                <w:lang w:val="sr-Latn-CS" w:eastAsia="sr-Latn-CS"/>
              </w:rPr>
            </w:pPr>
            <w:r w:rsidRPr="00CA6D87">
              <w:rPr>
                <w:rFonts w:ascii="Arial" w:hAnsi="Arial" w:cs="Arial"/>
                <w:sz w:val="20"/>
                <w:lang w:val="sr-Latn-CS" w:eastAsia="sr-Latn-CS"/>
              </w:rPr>
              <w:t>_____</w:t>
            </w:r>
            <w:r w:rsidRPr="00CA6D87">
              <w:rPr>
                <w:rFonts w:ascii="Arial" w:hAnsi="Arial" w:cs="Arial"/>
                <w:sz w:val="20"/>
                <w:lang w:val="sr-Cyrl-RS"/>
              </w:rPr>
              <w:t>(дин./евра)</w:t>
            </w:r>
            <w:r w:rsidRPr="00CA6D87">
              <w:rPr>
                <w:rFonts w:ascii="Arial" w:hAnsi="Arial" w:cs="Arial"/>
                <w:sz w:val="20"/>
                <w:lang w:val="sr-Cyrl-RS" w:eastAsia="sr-Latn-CS"/>
              </w:rPr>
              <w:t xml:space="preserve"> </w:t>
            </w:r>
            <w:r w:rsidRPr="00CA6D87">
              <w:rPr>
                <w:rFonts w:ascii="Arial" w:hAnsi="Arial" w:cs="Arial"/>
                <w:sz w:val="20"/>
                <w:lang w:val="sr-Latn-CS" w:eastAsia="sr-Latn-CS"/>
              </w:rPr>
              <w:t>односно ____%</w:t>
            </w:r>
          </w:p>
        </w:tc>
      </w:tr>
      <w:tr w:rsidR="00CA6D87" w:rsidRPr="00216954" w:rsidTr="00CA6D87">
        <w:trPr>
          <w:trHeight w:val="534"/>
        </w:trPr>
        <w:tc>
          <w:tcPr>
            <w:tcW w:w="3589" w:type="dxa"/>
            <w:vMerge/>
            <w:shd w:val="clear" w:color="auto" w:fill="auto"/>
          </w:tcPr>
          <w:p w:rsidR="00CA6D87" w:rsidRPr="00216954" w:rsidRDefault="00CA6D87" w:rsidP="00D903DE">
            <w:pPr>
              <w:rPr>
                <w:rFonts w:ascii="Arial" w:eastAsia="Calibri" w:hAnsi="Arial" w:cs="Arial"/>
                <w:sz w:val="20"/>
              </w:rPr>
            </w:pPr>
          </w:p>
        </w:tc>
        <w:tc>
          <w:tcPr>
            <w:tcW w:w="2970" w:type="dxa"/>
            <w:shd w:val="clear" w:color="auto" w:fill="auto"/>
            <w:vAlign w:val="center"/>
          </w:tcPr>
          <w:p w:rsidR="00CA6D87" w:rsidRPr="00216954" w:rsidRDefault="00CA6D87" w:rsidP="00D903DE">
            <w:pPr>
              <w:rPr>
                <w:rFonts w:ascii="Arial" w:eastAsia="Calibri" w:hAnsi="Arial" w:cs="Arial"/>
                <w:sz w:val="20"/>
              </w:rPr>
            </w:pPr>
            <w:r w:rsidRPr="00216954">
              <w:rPr>
                <w:rFonts w:ascii="Arial" w:eastAsia="Calibri" w:hAnsi="Arial" w:cs="Arial"/>
                <w:sz w:val="20"/>
              </w:rPr>
              <w:t>Остали трошкови (навести)</w:t>
            </w:r>
          </w:p>
        </w:tc>
        <w:tc>
          <w:tcPr>
            <w:tcW w:w="3960" w:type="dxa"/>
          </w:tcPr>
          <w:p w:rsidR="00CA6D87" w:rsidRPr="00CA6D87" w:rsidRDefault="00CA6D87" w:rsidP="00D903DE">
            <w:pPr>
              <w:rPr>
                <w:rFonts w:ascii="Arial" w:hAnsi="Arial" w:cs="Arial"/>
                <w:sz w:val="20"/>
                <w:lang w:val="sr-Cyrl-RS" w:eastAsia="sr-Latn-CS"/>
              </w:rPr>
            </w:pPr>
          </w:p>
          <w:p w:rsidR="00CA6D87" w:rsidRPr="00CA6D87" w:rsidRDefault="00CA6D87" w:rsidP="00D903DE">
            <w:pPr>
              <w:rPr>
                <w:rFonts w:ascii="Arial" w:hAnsi="Arial" w:cs="Arial"/>
                <w:sz w:val="20"/>
                <w:lang w:val="sr-Latn-CS" w:eastAsia="sr-Latn-CS"/>
              </w:rPr>
            </w:pPr>
            <w:r w:rsidRPr="00CA6D87">
              <w:rPr>
                <w:rFonts w:ascii="Arial" w:hAnsi="Arial" w:cs="Arial"/>
                <w:sz w:val="20"/>
                <w:lang w:val="sr-Latn-CS" w:eastAsia="sr-Latn-CS"/>
              </w:rPr>
              <w:t>_____</w:t>
            </w:r>
            <w:r w:rsidRPr="00CA6D87">
              <w:rPr>
                <w:rFonts w:ascii="Arial" w:hAnsi="Arial" w:cs="Arial"/>
                <w:sz w:val="20"/>
                <w:lang w:val="sr-Cyrl-RS"/>
              </w:rPr>
              <w:t>(дин./евра)</w:t>
            </w:r>
            <w:r w:rsidRPr="00CA6D87">
              <w:rPr>
                <w:rFonts w:ascii="Arial" w:hAnsi="Arial" w:cs="Arial"/>
                <w:sz w:val="20"/>
                <w:lang w:val="sr-Cyrl-RS" w:eastAsia="sr-Latn-CS"/>
              </w:rPr>
              <w:t xml:space="preserve"> </w:t>
            </w:r>
            <w:r w:rsidRPr="00CA6D87">
              <w:rPr>
                <w:rFonts w:ascii="Arial" w:hAnsi="Arial" w:cs="Arial"/>
                <w:sz w:val="20"/>
                <w:lang w:val="sr-Latn-CS" w:eastAsia="sr-Latn-CS"/>
              </w:rPr>
              <w:t>односно ____%</w:t>
            </w:r>
          </w:p>
        </w:tc>
      </w:tr>
    </w:tbl>
    <w:p w:rsidR="00216954" w:rsidRPr="00216954" w:rsidRDefault="00216954" w:rsidP="00216954">
      <w:pPr>
        <w:widowControl w:val="0"/>
        <w:rPr>
          <w:rFonts w:ascii="Arial" w:eastAsia="Arial Unicode MS" w:hAnsi="Arial" w:cs="Arial"/>
          <w:sz w:val="20"/>
          <w:lang w:val="sr-Cyrl-RS"/>
        </w:rPr>
      </w:pPr>
    </w:p>
    <w:p w:rsidR="00216954" w:rsidRPr="00216954" w:rsidRDefault="00216954" w:rsidP="00216954">
      <w:pPr>
        <w:widowControl w:val="0"/>
        <w:rPr>
          <w:rFonts w:ascii="Arial" w:eastAsia="Arial Unicode MS" w:hAnsi="Arial" w:cs="Arial"/>
          <w:sz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216954" w:rsidRPr="00216954" w:rsidTr="00D903DE">
        <w:trPr>
          <w:jc w:val="center"/>
        </w:trPr>
        <w:tc>
          <w:tcPr>
            <w:tcW w:w="3882" w:type="dxa"/>
          </w:tcPr>
          <w:p w:rsidR="00216954" w:rsidRPr="00216954" w:rsidRDefault="00216954" w:rsidP="00D903DE">
            <w:pPr>
              <w:jc w:val="center"/>
              <w:rPr>
                <w:rFonts w:ascii="Arial" w:eastAsia="Calibri" w:hAnsi="Arial" w:cs="Arial"/>
                <w:sz w:val="20"/>
              </w:rPr>
            </w:pPr>
            <w:r w:rsidRPr="00216954">
              <w:rPr>
                <w:rFonts w:ascii="Arial" w:eastAsia="Calibri" w:hAnsi="Arial" w:cs="Arial"/>
                <w:sz w:val="20"/>
              </w:rPr>
              <w:t>Датум:</w:t>
            </w:r>
          </w:p>
        </w:tc>
        <w:tc>
          <w:tcPr>
            <w:tcW w:w="2127" w:type="dxa"/>
          </w:tcPr>
          <w:p w:rsidR="00216954" w:rsidRPr="00216954" w:rsidRDefault="00216954" w:rsidP="00D903DE">
            <w:pPr>
              <w:jc w:val="center"/>
              <w:rPr>
                <w:rFonts w:ascii="Arial" w:eastAsia="Calibri" w:hAnsi="Arial" w:cs="Arial"/>
                <w:sz w:val="20"/>
                <w:lang w:val="ru-RU"/>
              </w:rPr>
            </w:pPr>
          </w:p>
        </w:tc>
        <w:tc>
          <w:tcPr>
            <w:tcW w:w="4022" w:type="dxa"/>
          </w:tcPr>
          <w:p w:rsidR="00216954" w:rsidRPr="00216954" w:rsidRDefault="00216954" w:rsidP="00D903DE">
            <w:pPr>
              <w:jc w:val="center"/>
              <w:rPr>
                <w:rFonts w:ascii="Arial" w:eastAsia="Calibri" w:hAnsi="Arial" w:cs="Arial"/>
                <w:sz w:val="20"/>
                <w:lang w:val="sr-Cyrl-RS"/>
              </w:rPr>
            </w:pPr>
            <w:r w:rsidRPr="00216954">
              <w:rPr>
                <w:rFonts w:ascii="Arial" w:eastAsia="Calibri" w:hAnsi="Arial" w:cs="Arial"/>
                <w:sz w:val="20"/>
              </w:rPr>
              <w:t>Понуђач</w:t>
            </w:r>
          </w:p>
          <w:p w:rsidR="00216954" w:rsidRPr="00216954" w:rsidRDefault="00216954" w:rsidP="00D903DE">
            <w:pPr>
              <w:jc w:val="center"/>
              <w:rPr>
                <w:rFonts w:ascii="Arial" w:eastAsia="Calibri" w:hAnsi="Arial" w:cs="Arial"/>
                <w:sz w:val="20"/>
                <w:lang w:val="sr-Cyrl-RS"/>
              </w:rPr>
            </w:pPr>
          </w:p>
          <w:p w:rsidR="00216954" w:rsidRPr="00216954" w:rsidRDefault="00216954" w:rsidP="00D903DE">
            <w:pPr>
              <w:rPr>
                <w:rFonts w:ascii="Arial" w:eastAsia="Calibri" w:hAnsi="Arial" w:cs="Arial"/>
                <w:sz w:val="20"/>
                <w:lang w:val="sr-Cyrl-RS"/>
              </w:rPr>
            </w:pPr>
          </w:p>
        </w:tc>
      </w:tr>
      <w:tr w:rsidR="00216954" w:rsidRPr="00216954" w:rsidTr="00D903DE">
        <w:trPr>
          <w:jc w:val="center"/>
        </w:trPr>
        <w:tc>
          <w:tcPr>
            <w:tcW w:w="3882" w:type="dxa"/>
          </w:tcPr>
          <w:p w:rsidR="00216954" w:rsidRPr="00216954" w:rsidRDefault="00216954" w:rsidP="00D903DE">
            <w:pPr>
              <w:jc w:val="center"/>
              <w:rPr>
                <w:rFonts w:ascii="Arial" w:eastAsia="Calibri" w:hAnsi="Arial" w:cs="Arial"/>
                <w:sz w:val="20"/>
                <w:lang w:val="sr-Cyrl-RS"/>
              </w:rPr>
            </w:pPr>
            <w:r w:rsidRPr="00216954">
              <w:rPr>
                <w:rFonts w:ascii="Arial" w:eastAsia="Calibri" w:hAnsi="Arial" w:cs="Arial"/>
                <w:sz w:val="20"/>
                <w:lang w:val="sr-Cyrl-RS"/>
              </w:rPr>
              <w:t>__________________________</w:t>
            </w:r>
          </w:p>
        </w:tc>
        <w:tc>
          <w:tcPr>
            <w:tcW w:w="2127" w:type="dxa"/>
          </w:tcPr>
          <w:p w:rsidR="00216954" w:rsidRPr="00216954" w:rsidRDefault="00216954" w:rsidP="00D903DE">
            <w:pPr>
              <w:jc w:val="center"/>
              <w:rPr>
                <w:rFonts w:ascii="Arial" w:eastAsia="Calibri" w:hAnsi="Arial" w:cs="Arial"/>
                <w:sz w:val="20"/>
              </w:rPr>
            </w:pPr>
            <w:r w:rsidRPr="00216954">
              <w:rPr>
                <w:rFonts w:ascii="Arial" w:eastAsia="Calibri" w:hAnsi="Arial" w:cs="Arial"/>
                <w:sz w:val="20"/>
              </w:rPr>
              <w:t>М.П.</w:t>
            </w:r>
          </w:p>
        </w:tc>
        <w:tc>
          <w:tcPr>
            <w:tcW w:w="4022" w:type="dxa"/>
          </w:tcPr>
          <w:p w:rsidR="00216954" w:rsidRPr="00216954" w:rsidRDefault="00216954" w:rsidP="00D903DE">
            <w:pPr>
              <w:jc w:val="center"/>
              <w:rPr>
                <w:rFonts w:ascii="Arial" w:eastAsia="Calibri" w:hAnsi="Arial" w:cs="Arial"/>
                <w:sz w:val="20"/>
                <w:lang w:val="ru-RU"/>
              </w:rPr>
            </w:pPr>
            <w:r w:rsidRPr="00216954">
              <w:rPr>
                <w:rFonts w:ascii="Arial" w:eastAsia="Calibri" w:hAnsi="Arial" w:cs="Arial"/>
                <w:sz w:val="20"/>
                <w:lang w:val="ru-RU"/>
              </w:rPr>
              <w:t>___________________________</w:t>
            </w:r>
          </w:p>
        </w:tc>
      </w:tr>
    </w:tbl>
    <w:p w:rsidR="00216954" w:rsidRPr="00216954" w:rsidRDefault="00216954" w:rsidP="00216954">
      <w:pPr>
        <w:jc w:val="both"/>
        <w:rPr>
          <w:rFonts w:ascii="Arial" w:hAnsi="Arial" w:cs="Arial"/>
          <w:b/>
          <w:sz w:val="20"/>
        </w:rPr>
      </w:pPr>
      <w:r w:rsidRPr="00216954">
        <w:rPr>
          <w:rFonts w:ascii="Arial" w:hAnsi="Arial" w:cs="Arial"/>
          <w:b/>
          <w:sz w:val="20"/>
        </w:rPr>
        <w:t>Напомена:</w:t>
      </w:r>
    </w:p>
    <w:p w:rsidR="00216954" w:rsidRPr="00CA6D87" w:rsidRDefault="00216954" w:rsidP="00216954">
      <w:pPr>
        <w:pStyle w:val="KDKomentar"/>
        <w:spacing w:before="0"/>
        <w:rPr>
          <w:rFonts w:eastAsia="TimesNewRomanPS-BoldMT" w:cs="Arial"/>
          <w:i w:val="0"/>
          <w:color w:val="auto"/>
          <w:sz w:val="18"/>
          <w:szCs w:val="18"/>
        </w:rPr>
      </w:pPr>
      <w:r w:rsidRPr="00CA6D87">
        <w:rPr>
          <w:rFonts w:eastAsia="TimesNewRomanPS-BoldMT" w:cs="Arial"/>
          <w:i w:val="0"/>
          <w:color w:val="auto"/>
          <w:sz w:val="18"/>
          <w:szCs w:val="18"/>
        </w:rPr>
        <w:t xml:space="preserve">-Уколико </w:t>
      </w:r>
      <w:r w:rsidRPr="00CA6D87">
        <w:rPr>
          <w:rFonts w:eastAsia="TimesNewRomanPS-BoldMT" w:cs="Arial"/>
          <w:i w:val="0"/>
          <w:color w:val="auto"/>
          <w:sz w:val="18"/>
          <w:szCs w:val="18"/>
          <w:lang w:val="sr-Cyrl-CS"/>
        </w:rPr>
        <w:t>група понуђача подноси заједничку понуду овај образац потписује и оверава Носилац посла</w:t>
      </w:r>
      <w:r w:rsidRPr="00CA6D87">
        <w:rPr>
          <w:rFonts w:eastAsia="TimesNewRomanPS-BoldMT" w:cs="Arial"/>
          <w:i w:val="0"/>
          <w:color w:val="auto"/>
          <w:sz w:val="18"/>
          <w:szCs w:val="18"/>
        </w:rPr>
        <w:t>.</w:t>
      </w:r>
    </w:p>
    <w:p w:rsidR="00216954" w:rsidRPr="00CA6D87" w:rsidRDefault="00216954" w:rsidP="00216954">
      <w:pPr>
        <w:pStyle w:val="KDKomentar"/>
        <w:spacing w:before="0"/>
        <w:rPr>
          <w:rFonts w:eastAsia="TimesNewRomanPS-BoldMT" w:cs="Arial"/>
          <w:i w:val="0"/>
          <w:color w:val="auto"/>
          <w:sz w:val="18"/>
          <w:szCs w:val="18"/>
          <w:lang w:val="sr-Latn-RS"/>
        </w:rPr>
      </w:pPr>
      <w:r w:rsidRPr="00CA6D87">
        <w:rPr>
          <w:rFonts w:eastAsia="TimesNewRomanPS-BoldMT" w:cs="Arial"/>
          <w:i w:val="0"/>
          <w:color w:val="auto"/>
          <w:sz w:val="18"/>
          <w:szCs w:val="18"/>
          <w:lang w:val="sr-Cyrl-CS"/>
        </w:rPr>
        <w:t xml:space="preserve">- </w:t>
      </w:r>
      <w:r w:rsidRPr="00CA6D87">
        <w:rPr>
          <w:rFonts w:eastAsia="TimesNewRomanPS-BoldMT" w:cs="Arial"/>
          <w:i w:val="0"/>
          <w:color w:val="auto"/>
          <w:sz w:val="18"/>
          <w:szCs w:val="18"/>
        </w:rPr>
        <w:t xml:space="preserve">Уколико понуђач подноси понуду са подизвођачем овај образац потписује и оверава печатом понуђач. </w:t>
      </w:r>
    </w:p>
    <w:p w:rsidR="00216954" w:rsidRPr="00216954" w:rsidRDefault="00216954" w:rsidP="00216954">
      <w:pPr>
        <w:jc w:val="both"/>
        <w:rPr>
          <w:rFonts w:ascii="Arial" w:hAnsi="Arial" w:cs="Arial"/>
          <w:b/>
          <w:sz w:val="20"/>
          <w:lang w:val="sr-Latn-RS"/>
        </w:rPr>
      </w:pPr>
      <w:r w:rsidRPr="00216954">
        <w:rPr>
          <w:rFonts w:ascii="Arial" w:hAnsi="Arial" w:cs="Arial"/>
          <w:b/>
          <w:sz w:val="20"/>
          <w:lang w:val="sr-Latn-CS"/>
        </w:rPr>
        <w:t>Упутство</w:t>
      </w:r>
      <w:r w:rsidRPr="00216954">
        <w:rPr>
          <w:rFonts w:ascii="Arial" w:hAnsi="Arial" w:cs="Arial"/>
          <w:b/>
          <w:sz w:val="20"/>
        </w:rPr>
        <w:t xml:space="preserve"> </w:t>
      </w:r>
      <w:r w:rsidRPr="00216954">
        <w:rPr>
          <w:rFonts w:ascii="Arial" w:hAnsi="Arial" w:cs="Arial"/>
          <w:b/>
          <w:sz w:val="20"/>
          <w:lang w:val="sr-Latn-CS"/>
        </w:rPr>
        <w:t>за попуњавањ</w:t>
      </w:r>
      <w:r w:rsidRPr="00216954">
        <w:rPr>
          <w:rFonts w:ascii="Arial" w:hAnsi="Arial" w:cs="Arial"/>
          <w:b/>
          <w:sz w:val="20"/>
          <w:lang w:val="ru-RU"/>
        </w:rPr>
        <w:t>е Обрасца структуре цене</w:t>
      </w:r>
    </w:p>
    <w:p w:rsidR="00216954" w:rsidRPr="00CA6D87" w:rsidRDefault="00216954" w:rsidP="00CA6D87">
      <w:pPr>
        <w:pStyle w:val="ListParagraph"/>
        <w:tabs>
          <w:tab w:val="left" w:pos="90"/>
        </w:tabs>
        <w:spacing w:before="0" w:after="0" w:line="240" w:lineRule="auto"/>
        <w:ind w:left="0"/>
        <w:rPr>
          <w:rFonts w:ascii="Arial" w:hAnsi="Arial" w:cs="Arial"/>
          <w:bCs/>
          <w:iCs/>
          <w:sz w:val="18"/>
          <w:szCs w:val="18"/>
        </w:rPr>
      </w:pPr>
      <w:proofErr w:type="gramStart"/>
      <w:r w:rsidRPr="00CA6D87">
        <w:rPr>
          <w:rFonts w:ascii="Arial" w:hAnsi="Arial" w:cs="Arial"/>
          <w:bCs/>
          <w:iCs/>
          <w:sz w:val="18"/>
          <w:szCs w:val="18"/>
        </w:rPr>
        <w:t>Понуђач треба да попун</w:t>
      </w:r>
      <w:r w:rsidRPr="00CA6D87">
        <w:rPr>
          <w:rFonts w:ascii="Arial" w:hAnsi="Arial" w:cs="Arial"/>
          <w:bCs/>
          <w:iCs/>
          <w:sz w:val="18"/>
          <w:szCs w:val="18"/>
          <w:lang w:val="sr-Cyrl-CS"/>
        </w:rPr>
        <w:t>и</w:t>
      </w:r>
      <w:r w:rsidRPr="00CA6D87">
        <w:rPr>
          <w:rFonts w:ascii="Arial" w:hAnsi="Arial" w:cs="Arial"/>
          <w:bCs/>
          <w:iCs/>
          <w:sz w:val="18"/>
          <w:szCs w:val="18"/>
        </w:rPr>
        <w:t xml:space="preserve"> образац структуре цене </w:t>
      </w:r>
      <w:r w:rsidRPr="00CA6D87">
        <w:rPr>
          <w:rFonts w:ascii="Arial" w:hAnsi="Arial" w:cs="Arial"/>
          <w:bCs/>
          <w:iCs/>
          <w:sz w:val="18"/>
          <w:szCs w:val="18"/>
          <w:lang w:val="sr-Cyrl-CS"/>
        </w:rPr>
        <w:t>Табела 1.</w:t>
      </w:r>
      <w:proofErr w:type="gramEnd"/>
      <w:r w:rsidRPr="00CA6D87">
        <w:rPr>
          <w:rFonts w:ascii="Arial" w:hAnsi="Arial" w:cs="Arial"/>
          <w:bCs/>
          <w:iCs/>
          <w:sz w:val="18"/>
          <w:szCs w:val="18"/>
          <w:lang w:val="sr-Cyrl-CS"/>
        </w:rPr>
        <w:t xml:space="preserve"> на следећи начин</w:t>
      </w:r>
      <w:r w:rsidRPr="00CA6D87">
        <w:rPr>
          <w:rFonts w:ascii="Arial" w:hAnsi="Arial" w:cs="Arial"/>
          <w:bCs/>
          <w:iCs/>
          <w:sz w:val="18"/>
          <w:szCs w:val="18"/>
        </w:rPr>
        <w:t>:</w:t>
      </w:r>
    </w:p>
    <w:p w:rsidR="00216954" w:rsidRPr="00CA6D87" w:rsidRDefault="00216954" w:rsidP="00CA6D87">
      <w:pPr>
        <w:pStyle w:val="ListParagraph"/>
        <w:tabs>
          <w:tab w:val="left" w:pos="90"/>
        </w:tabs>
        <w:suppressAutoHyphens/>
        <w:spacing w:before="0" w:after="0" w:line="240" w:lineRule="auto"/>
        <w:ind w:left="0"/>
        <w:contextualSpacing w:val="0"/>
        <w:rPr>
          <w:rFonts w:ascii="Arial" w:hAnsi="Arial" w:cs="Arial"/>
          <w:bCs/>
          <w:iCs/>
          <w:sz w:val="18"/>
          <w:szCs w:val="18"/>
        </w:rPr>
      </w:pPr>
      <w:r w:rsidRPr="00CA6D87">
        <w:rPr>
          <w:rFonts w:ascii="Arial" w:hAnsi="Arial" w:cs="Arial"/>
          <w:bCs/>
          <w:iCs/>
          <w:sz w:val="18"/>
          <w:szCs w:val="18"/>
          <w:lang w:val="sr-Cyrl-CS"/>
        </w:rPr>
        <w:t xml:space="preserve">-у колону 5. </w:t>
      </w:r>
      <w:proofErr w:type="gramStart"/>
      <w:r w:rsidRPr="00CA6D87">
        <w:rPr>
          <w:rFonts w:ascii="Arial" w:hAnsi="Arial" w:cs="Arial"/>
          <w:bCs/>
          <w:iCs/>
          <w:sz w:val="18"/>
          <w:szCs w:val="18"/>
        </w:rPr>
        <w:t>уписати</w:t>
      </w:r>
      <w:proofErr w:type="gramEnd"/>
      <w:r w:rsidRPr="00CA6D87">
        <w:rPr>
          <w:rFonts w:ascii="Arial" w:hAnsi="Arial" w:cs="Arial"/>
          <w:bCs/>
          <w:iCs/>
          <w:sz w:val="18"/>
          <w:szCs w:val="18"/>
        </w:rPr>
        <w:t xml:space="preserve"> колико износи јединична цена без ПДВ за испоручено добро;</w:t>
      </w:r>
    </w:p>
    <w:p w:rsidR="00216954" w:rsidRPr="00CA6D87" w:rsidRDefault="00216954" w:rsidP="00CA6D87">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CA6D87">
        <w:rPr>
          <w:rFonts w:ascii="Arial" w:hAnsi="Arial" w:cs="Arial"/>
          <w:bCs/>
          <w:iCs/>
          <w:sz w:val="18"/>
          <w:szCs w:val="18"/>
        </w:rPr>
        <w:t xml:space="preserve">-у колону </w:t>
      </w:r>
      <w:r w:rsidRPr="00CA6D87">
        <w:rPr>
          <w:rFonts w:ascii="Arial" w:hAnsi="Arial" w:cs="Arial"/>
          <w:bCs/>
          <w:iCs/>
          <w:sz w:val="18"/>
          <w:szCs w:val="18"/>
          <w:lang w:val="sr-Cyrl-CS"/>
        </w:rPr>
        <w:t>6</w:t>
      </w:r>
      <w:r w:rsidRPr="00CA6D87">
        <w:rPr>
          <w:rFonts w:ascii="Arial" w:hAnsi="Arial" w:cs="Arial"/>
          <w:bCs/>
          <w:iCs/>
          <w:sz w:val="18"/>
          <w:szCs w:val="18"/>
        </w:rPr>
        <w:t>.</w:t>
      </w:r>
      <w:proofErr w:type="gramEnd"/>
      <w:r w:rsidRPr="00CA6D87">
        <w:rPr>
          <w:rFonts w:ascii="Arial" w:hAnsi="Arial" w:cs="Arial"/>
          <w:bCs/>
          <w:iCs/>
          <w:sz w:val="18"/>
          <w:szCs w:val="18"/>
        </w:rPr>
        <w:t xml:space="preserve"> </w:t>
      </w:r>
      <w:proofErr w:type="gramStart"/>
      <w:r w:rsidRPr="00CA6D87">
        <w:rPr>
          <w:rFonts w:ascii="Arial" w:hAnsi="Arial" w:cs="Arial"/>
          <w:bCs/>
          <w:iCs/>
          <w:sz w:val="18"/>
          <w:szCs w:val="18"/>
        </w:rPr>
        <w:t>уписати</w:t>
      </w:r>
      <w:proofErr w:type="gramEnd"/>
      <w:r w:rsidRPr="00CA6D87">
        <w:rPr>
          <w:rFonts w:ascii="Arial" w:hAnsi="Arial" w:cs="Arial"/>
          <w:bCs/>
          <w:iCs/>
          <w:sz w:val="18"/>
          <w:szCs w:val="18"/>
        </w:rPr>
        <w:t xml:space="preserve"> колико износи јединична цена са ПДВ за испоручено добро;</w:t>
      </w:r>
    </w:p>
    <w:p w:rsidR="00216954" w:rsidRPr="00CA6D87" w:rsidRDefault="00216954" w:rsidP="00CA6D87">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CA6D87">
        <w:rPr>
          <w:rFonts w:ascii="Arial" w:hAnsi="Arial" w:cs="Arial"/>
          <w:bCs/>
          <w:iCs/>
          <w:sz w:val="18"/>
          <w:szCs w:val="18"/>
        </w:rPr>
        <w:t xml:space="preserve">-у колону </w:t>
      </w:r>
      <w:r w:rsidRPr="00CA6D87">
        <w:rPr>
          <w:rFonts w:ascii="Arial" w:hAnsi="Arial" w:cs="Arial"/>
          <w:bCs/>
          <w:iCs/>
          <w:sz w:val="18"/>
          <w:szCs w:val="18"/>
          <w:lang w:val="sr-Cyrl-CS"/>
        </w:rPr>
        <w:t>7</w:t>
      </w:r>
      <w:r w:rsidRPr="00CA6D87">
        <w:rPr>
          <w:rFonts w:ascii="Arial" w:hAnsi="Arial" w:cs="Arial"/>
          <w:bCs/>
          <w:iCs/>
          <w:sz w:val="18"/>
          <w:szCs w:val="18"/>
        </w:rPr>
        <w:t>.</w:t>
      </w:r>
      <w:proofErr w:type="gramEnd"/>
      <w:r w:rsidRPr="00CA6D87">
        <w:rPr>
          <w:rFonts w:ascii="Arial" w:hAnsi="Arial" w:cs="Arial"/>
          <w:bCs/>
          <w:iCs/>
          <w:sz w:val="18"/>
          <w:szCs w:val="18"/>
        </w:rPr>
        <w:t xml:space="preserve"> </w:t>
      </w:r>
      <w:proofErr w:type="gramStart"/>
      <w:r w:rsidRPr="00CA6D87">
        <w:rPr>
          <w:rFonts w:ascii="Arial" w:hAnsi="Arial" w:cs="Arial"/>
          <w:bCs/>
          <w:iCs/>
          <w:sz w:val="18"/>
          <w:szCs w:val="18"/>
        </w:rPr>
        <w:t>уписати</w:t>
      </w:r>
      <w:proofErr w:type="gramEnd"/>
      <w:r w:rsidRPr="00CA6D87">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CA6D87">
        <w:rPr>
          <w:rFonts w:ascii="Arial" w:hAnsi="Arial" w:cs="Arial"/>
          <w:bCs/>
          <w:iCs/>
          <w:sz w:val="18"/>
          <w:szCs w:val="18"/>
          <w:lang w:val="sr-Cyrl-CS"/>
        </w:rPr>
        <w:t>5</w:t>
      </w:r>
      <w:r w:rsidRPr="00CA6D87">
        <w:rPr>
          <w:rFonts w:ascii="Arial" w:hAnsi="Arial" w:cs="Arial"/>
          <w:bCs/>
          <w:iCs/>
          <w:sz w:val="18"/>
          <w:szCs w:val="18"/>
        </w:rPr>
        <w:t xml:space="preserve">.) са траженом количином (која је наведена у колони </w:t>
      </w:r>
      <w:r w:rsidRPr="00CA6D87">
        <w:rPr>
          <w:rFonts w:ascii="Arial" w:hAnsi="Arial" w:cs="Arial"/>
          <w:bCs/>
          <w:iCs/>
          <w:sz w:val="18"/>
          <w:szCs w:val="18"/>
          <w:lang w:val="sr-Cyrl-CS"/>
        </w:rPr>
        <w:t>4</w:t>
      </w:r>
      <w:r w:rsidRPr="00CA6D87">
        <w:rPr>
          <w:rFonts w:ascii="Arial" w:hAnsi="Arial" w:cs="Arial"/>
          <w:bCs/>
          <w:iCs/>
          <w:sz w:val="18"/>
          <w:szCs w:val="18"/>
        </w:rPr>
        <w:t xml:space="preserve">.); </w:t>
      </w:r>
    </w:p>
    <w:p w:rsidR="00216954" w:rsidRPr="00CA6D87" w:rsidRDefault="00216954" w:rsidP="00CA6D87">
      <w:pPr>
        <w:pStyle w:val="ListParagraph"/>
        <w:tabs>
          <w:tab w:val="left" w:pos="90"/>
        </w:tabs>
        <w:suppressAutoHyphens/>
        <w:spacing w:before="0" w:after="0" w:line="240" w:lineRule="auto"/>
        <w:ind w:left="0"/>
        <w:contextualSpacing w:val="0"/>
        <w:rPr>
          <w:rFonts w:ascii="Arial" w:hAnsi="Arial" w:cs="Arial"/>
          <w:bCs/>
          <w:iCs/>
          <w:sz w:val="18"/>
          <w:szCs w:val="18"/>
        </w:rPr>
      </w:pPr>
      <w:r w:rsidRPr="00CA6D87">
        <w:rPr>
          <w:rFonts w:ascii="Arial" w:hAnsi="Arial" w:cs="Arial"/>
          <w:bCs/>
          <w:iCs/>
          <w:sz w:val="18"/>
          <w:szCs w:val="18"/>
          <w:lang w:val="sr-Cyrl-CS"/>
        </w:rPr>
        <w:t>-у колону 8</w:t>
      </w:r>
      <w:r w:rsidRPr="00CA6D87">
        <w:rPr>
          <w:rFonts w:ascii="Arial" w:hAnsi="Arial" w:cs="Arial"/>
          <w:bCs/>
          <w:iCs/>
          <w:sz w:val="18"/>
          <w:szCs w:val="18"/>
        </w:rPr>
        <w:t xml:space="preserve">. </w:t>
      </w:r>
      <w:proofErr w:type="gramStart"/>
      <w:r w:rsidRPr="00CA6D87">
        <w:rPr>
          <w:rFonts w:ascii="Arial" w:hAnsi="Arial" w:cs="Arial"/>
          <w:bCs/>
          <w:iCs/>
          <w:sz w:val="18"/>
          <w:szCs w:val="18"/>
        </w:rPr>
        <w:t>уписати</w:t>
      </w:r>
      <w:proofErr w:type="gramEnd"/>
      <w:r w:rsidRPr="00CA6D87">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CA6D87">
        <w:rPr>
          <w:rFonts w:ascii="Arial" w:hAnsi="Arial" w:cs="Arial"/>
          <w:bCs/>
          <w:iCs/>
          <w:sz w:val="18"/>
          <w:szCs w:val="18"/>
          <w:lang w:val="sr-Cyrl-CS"/>
        </w:rPr>
        <w:t>6</w:t>
      </w:r>
      <w:r w:rsidRPr="00CA6D87">
        <w:rPr>
          <w:rFonts w:ascii="Arial" w:hAnsi="Arial" w:cs="Arial"/>
          <w:bCs/>
          <w:iCs/>
          <w:sz w:val="18"/>
          <w:szCs w:val="18"/>
        </w:rPr>
        <w:t xml:space="preserve">.) са траженом количином (која је наведена у колони </w:t>
      </w:r>
      <w:r w:rsidRPr="00CA6D87">
        <w:rPr>
          <w:rFonts w:ascii="Arial" w:hAnsi="Arial" w:cs="Arial"/>
          <w:bCs/>
          <w:iCs/>
          <w:sz w:val="18"/>
          <w:szCs w:val="18"/>
          <w:lang w:val="sr-Cyrl-CS"/>
        </w:rPr>
        <w:t>4</w:t>
      </w:r>
      <w:r w:rsidRPr="00CA6D87">
        <w:rPr>
          <w:rFonts w:ascii="Arial" w:hAnsi="Arial" w:cs="Arial"/>
          <w:bCs/>
          <w:iCs/>
          <w:sz w:val="18"/>
          <w:szCs w:val="18"/>
        </w:rPr>
        <w:t>.).</w:t>
      </w:r>
    </w:p>
    <w:p w:rsidR="00216954" w:rsidRPr="00CA6D87" w:rsidRDefault="00216954" w:rsidP="00CA6D87">
      <w:pPr>
        <w:pStyle w:val="ListParagraph"/>
        <w:tabs>
          <w:tab w:val="left" w:pos="90"/>
        </w:tabs>
        <w:suppressAutoHyphens/>
        <w:spacing w:before="0" w:after="0" w:line="240" w:lineRule="auto"/>
        <w:ind w:left="0"/>
        <w:contextualSpacing w:val="0"/>
        <w:rPr>
          <w:rFonts w:ascii="Arial" w:hAnsi="Arial" w:cs="Arial"/>
          <w:bCs/>
          <w:iCs/>
          <w:sz w:val="18"/>
          <w:szCs w:val="18"/>
          <w:lang w:val="sr-Cyrl-RS"/>
        </w:rPr>
      </w:pPr>
      <w:r w:rsidRPr="00CA6D87">
        <w:rPr>
          <w:rFonts w:ascii="Arial" w:hAnsi="Arial" w:cs="Arial"/>
          <w:bCs/>
          <w:iCs/>
          <w:sz w:val="18"/>
          <w:szCs w:val="18"/>
          <w:lang w:val="sr-Cyrl-CS"/>
        </w:rPr>
        <w:t>-у колону 9</w:t>
      </w:r>
      <w:r w:rsidRPr="00CA6D87">
        <w:rPr>
          <w:rFonts w:ascii="Arial" w:hAnsi="Arial" w:cs="Arial"/>
          <w:bCs/>
          <w:iCs/>
          <w:sz w:val="18"/>
          <w:szCs w:val="18"/>
        </w:rPr>
        <w:t>.уписати назив произвођача понуђених добара,назив модела</w:t>
      </w:r>
      <w:r w:rsidRPr="00CA6D87">
        <w:rPr>
          <w:rFonts w:ascii="Arial" w:hAnsi="Arial" w:cs="Arial"/>
          <w:bCs/>
          <w:iCs/>
          <w:sz w:val="18"/>
          <w:szCs w:val="18"/>
          <w:lang w:val="sr-Cyrl-RS"/>
        </w:rPr>
        <w:t>, произвођач и земља порекла.</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 xml:space="preserve">-у ред бр. I – уписује се укупно понуђена цена за све позиције  без ПДВ (збир колоне бр. </w:t>
      </w:r>
      <w:r w:rsidRPr="00CA6D87">
        <w:rPr>
          <w:rFonts w:ascii="Arial" w:hAnsi="Arial" w:cs="Arial"/>
          <w:sz w:val="18"/>
          <w:szCs w:val="18"/>
          <w:lang w:val="sr-Cyrl-RS"/>
        </w:rPr>
        <w:t>7</w:t>
      </w:r>
      <w:r w:rsidRPr="00CA6D87">
        <w:rPr>
          <w:rFonts w:ascii="Arial" w:hAnsi="Arial" w:cs="Arial"/>
          <w:sz w:val="18"/>
          <w:szCs w:val="18"/>
        </w:rPr>
        <w:t>)</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 xml:space="preserve">-у ред бр. II – уписује се укупан износ ПДВ </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-у ред бр. III – уписује се укупно понуђена цена са ПДВ (ред бр. I + ред.бр. II)</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у укупно понуђеној цени без ПДВ (ред бр. I из табеле 1) уколико исти постоје као засебни трошкови,</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-на место предвиђено за место и датум уписује се место и датум попуњавања обрасца структуре цене.</w:t>
      </w:r>
    </w:p>
    <w:p w:rsidR="00216954" w:rsidRPr="00CA6D87" w:rsidRDefault="00216954" w:rsidP="00CA6D87">
      <w:pPr>
        <w:tabs>
          <w:tab w:val="left" w:pos="992"/>
        </w:tabs>
        <w:jc w:val="both"/>
        <w:rPr>
          <w:rFonts w:ascii="Arial" w:hAnsi="Arial" w:cs="Arial"/>
          <w:sz w:val="18"/>
          <w:szCs w:val="18"/>
        </w:rPr>
      </w:pPr>
      <w:r w:rsidRPr="00CA6D87">
        <w:rPr>
          <w:rFonts w:ascii="Arial" w:hAnsi="Arial" w:cs="Arial"/>
          <w:sz w:val="18"/>
          <w:szCs w:val="18"/>
        </w:rPr>
        <w:t>-на  место предвиђено за печат и потпис понуђач печатом оверава и потписује образац структуре цене.</w:t>
      </w:r>
    </w:p>
    <w:p w:rsidR="00216954" w:rsidRPr="00CA6D87" w:rsidRDefault="00216954" w:rsidP="00CA6D87">
      <w:pPr>
        <w:jc w:val="right"/>
        <w:outlineLvl w:val="1"/>
        <w:rPr>
          <w:rFonts w:ascii="Arial" w:hAnsi="Arial" w:cs="Arial"/>
          <w:b/>
          <w:sz w:val="18"/>
          <w:szCs w:val="18"/>
          <w:lang w:val="sr-Cyrl-RS"/>
        </w:rPr>
      </w:pPr>
    </w:p>
    <w:p w:rsidR="00216954" w:rsidRDefault="00216954" w:rsidP="00216954">
      <w:pPr>
        <w:jc w:val="right"/>
        <w:outlineLvl w:val="1"/>
        <w:rPr>
          <w:rFonts w:ascii="Arial" w:hAnsi="Arial" w:cs="Arial"/>
          <w:b/>
          <w:lang w:val="sr-Cyrl-RS"/>
        </w:rPr>
      </w:pPr>
    </w:p>
    <w:p w:rsidR="00216954" w:rsidRDefault="00216954" w:rsidP="00216954">
      <w:pPr>
        <w:jc w:val="right"/>
        <w:outlineLvl w:val="1"/>
        <w:rPr>
          <w:rFonts w:ascii="Arial" w:hAnsi="Arial" w:cs="Arial"/>
          <w:b/>
          <w:lang w:val="sr-Cyrl-RS"/>
        </w:rPr>
      </w:pPr>
    </w:p>
    <w:p w:rsidR="00216954" w:rsidRDefault="00216954" w:rsidP="003F2E54">
      <w:pPr>
        <w:suppressAutoHyphens w:val="0"/>
        <w:jc w:val="both"/>
        <w:rPr>
          <w:rFonts w:ascii="Arial" w:eastAsia="Calibri" w:hAnsi="Arial" w:cs="Arial"/>
          <w:sz w:val="22"/>
          <w:szCs w:val="22"/>
          <w:lang w:val="sr-Cyrl-RS" w:eastAsia="en-US"/>
        </w:rPr>
      </w:pPr>
    </w:p>
    <w:p w:rsidR="00CA6D87" w:rsidRPr="00CA6D87" w:rsidRDefault="00CA6D87" w:rsidP="00CA6D87">
      <w:pPr>
        <w:jc w:val="center"/>
        <w:rPr>
          <w:rFonts w:ascii="Arial" w:eastAsia="Calibri" w:hAnsi="Arial" w:cs="Arial"/>
          <w:b/>
          <w:sz w:val="22"/>
          <w:szCs w:val="22"/>
          <w:lang w:val="sr-Cyrl-RS"/>
        </w:rPr>
      </w:pPr>
      <w:r w:rsidRPr="00CA6D87">
        <w:rPr>
          <w:rFonts w:ascii="Arial" w:eastAsia="Calibri" w:hAnsi="Arial" w:cs="Arial"/>
          <w:b/>
          <w:sz w:val="22"/>
          <w:szCs w:val="22"/>
        </w:rPr>
        <w:t>ОБРАЗАЦ ТРОШКОВА ПРИПРЕМЕ ПОНУДЕ</w:t>
      </w:r>
    </w:p>
    <w:p w:rsidR="00CA6D87" w:rsidRDefault="00CA6D87" w:rsidP="00CA6D87">
      <w:pPr>
        <w:rPr>
          <w:rFonts w:ascii="Arial" w:eastAsia="Calibri" w:hAnsi="Arial" w:cs="Arial"/>
          <w:b/>
          <w:lang w:val="sr-Cyrl-RS"/>
        </w:rPr>
      </w:pPr>
    </w:p>
    <w:p w:rsidR="00CA6D87" w:rsidRPr="00327718" w:rsidRDefault="00CA6D87" w:rsidP="00CA6D87">
      <w:pPr>
        <w:jc w:val="center"/>
        <w:rPr>
          <w:rFonts w:ascii="Arial" w:eastAsia="Calibri" w:hAnsi="Arial" w:cs="Arial"/>
          <w:b/>
          <w:lang w:val="sr-Cyrl-RS"/>
        </w:rPr>
      </w:pPr>
    </w:p>
    <w:p w:rsidR="00CA6D87" w:rsidRPr="00CA6D87" w:rsidRDefault="00CA6D87" w:rsidP="00CA6D87">
      <w:pPr>
        <w:jc w:val="center"/>
        <w:rPr>
          <w:rFonts w:ascii="Arial" w:eastAsia="Calibri" w:hAnsi="Arial" w:cs="Arial"/>
          <w:sz w:val="22"/>
          <w:szCs w:val="22"/>
          <w:lang w:val="ru-RU"/>
        </w:rPr>
      </w:pPr>
      <w:r w:rsidRPr="00CA6D87">
        <w:rPr>
          <w:rFonts w:ascii="Arial" w:eastAsia="Calibri" w:hAnsi="Arial" w:cs="Arial"/>
          <w:sz w:val="22"/>
          <w:szCs w:val="22"/>
        </w:rPr>
        <w:t xml:space="preserve">за јавну набавку добара: </w:t>
      </w:r>
      <w:r w:rsidRPr="00CA6D87">
        <w:rPr>
          <w:rFonts w:ascii="Arial" w:eastAsia="Calibri" w:hAnsi="Arial" w:cs="Arial"/>
          <w:sz w:val="22"/>
          <w:szCs w:val="22"/>
          <w:lang w:val="ru-RU"/>
        </w:rPr>
        <w:t xml:space="preserve">Спојнице (хидродинамичке, канџасте и зупчасте),  </w:t>
      </w:r>
    </w:p>
    <w:p w:rsidR="00CA6D87" w:rsidRPr="00CA6D87" w:rsidRDefault="00CA6D87" w:rsidP="00CA6D87">
      <w:pPr>
        <w:jc w:val="center"/>
        <w:rPr>
          <w:rFonts w:ascii="Arial" w:eastAsia="Calibri" w:hAnsi="Arial" w:cs="Arial"/>
          <w:sz w:val="22"/>
          <w:szCs w:val="22"/>
          <w:lang w:val="ru-RU"/>
        </w:rPr>
      </w:pPr>
      <w:r w:rsidRPr="00CA6D87">
        <w:rPr>
          <w:rFonts w:ascii="Arial" w:eastAsia="Calibri" w:hAnsi="Arial" w:cs="Arial"/>
          <w:sz w:val="22"/>
          <w:szCs w:val="22"/>
          <w:lang w:val="ru-RU"/>
        </w:rPr>
        <w:t>ЈН. 1724/2018 (3000/0586/2018)</w:t>
      </w:r>
    </w:p>
    <w:p w:rsidR="00CA6D87" w:rsidRPr="00327718" w:rsidRDefault="00CA6D87" w:rsidP="00CA6D87">
      <w:pPr>
        <w:jc w:val="center"/>
        <w:rPr>
          <w:rFonts w:ascii="Arial" w:eastAsia="Calibri" w:hAnsi="Arial" w:cs="Arial"/>
          <w:lang w:val="sr-Cyrl-RS"/>
        </w:rPr>
      </w:pPr>
    </w:p>
    <w:p w:rsidR="00CA6D87" w:rsidRPr="00CA6D87" w:rsidRDefault="00CA6D87" w:rsidP="00CA6D87">
      <w:pPr>
        <w:tabs>
          <w:tab w:val="left" w:pos="0"/>
        </w:tabs>
        <w:jc w:val="both"/>
        <w:rPr>
          <w:rFonts w:ascii="Arial" w:eastAsia="Calibri" w:hAnsi="Arial" w:cs="Arial"/>
          <w:sz w:val="22"/>
          <w:szCs w:val="22"/>
          <w:lang w:val="ru-RU"/>
        </w:rPr>
      </w:pPr>
      <w:r w:rsidRPr="00CA6D87">
        <w:rPr>
          <w:rFonts w:ascii="Arial" w:eastAsia="Calibri" w:hAnsi="Arial" w:cs="Arial"/>
          <w:sz w:val="22"/>
          <w:szCs w:val="22"/>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A6D87" w:rsidRDefault="00CA6D87" w:rsidP="00CA6D87">
      <w:pPr>
        <w:tabs>
          <w:tab w:val="left" w:pos="0"/>
        </w:tabs>
        <w:rPr>
          <w:rFonts w:ascii="Arial" w:eastAsia="Calibri" w:hAnsi="Arial" w:cs="Arial"/>
          <w:lang w:val="ru-RU"/>
        </w:rPr>
      </w:pPr>
    </w:p>
    <w:p w:rsidR="00CA6D87" w:rsidRDefault="00CA6D87" w:rsidP="00CA6D87">
      <w:pPr>
        <w:tabs>
          <w:tab w:val="left" w:pos="0"/>
        </w:tabs>
        <w:rPr>
          <w:rFonts w:ascii="Arial" w:eastAsia="Calibri" w:hAnsi="Arial" w:cs="Arial"/>
          <w:lang w:val="ru-RU"/>
        </w:rPr>
      </w:pPr>
    </w:p>
    <w:p w:rsidR="00CA6D87" w:rsidRPr="00327718" w:rsidRDefault="00CA6D87" w:rsidP="00CA6D87">
      <w:pPr>
        <w:tabs>
          <w:tab w:val="left" w:pos="0"/>
        </w:tabs>
        <w:rPr>
          <w:rFonts w:ascii="Arial" w:eastAsia="Calibri" w:hAnsi="Arial" w:cs="Arial"/>
          <w:lang w:val="ru-RU"/>
        </w:rPr>
      </w:pPr>
    </w:p>
    <w:p w:rsidR="00CA6D87" w:rsidRPr="00327718" w:rsidRDefault="00CA6D87" w:rsidP="00CA6D87">
      <w:pPr>
        <w:tabs>
          <w:tab w:val="left" w:pos="0"/>
        </w:tabs>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A6D87" w:rsidRPr="00327718" w:rsidTr="00D903DE">
        <w:trPr>
          <w:trHeight w:val="795"/>
          <w:tblCellSpacing w:w="20" w:type="dxa"/>
        </w:trPr>
        <w:tc>
          <w:tcPr>
            <w:tcW w:w="5323" w:type="dxa"/>
            <w:shd w:val="clear" w:color="auto" w:fill="auto"/>
            <w:vAlign w:val="center"/>
          </w:tcPr>
          <w:p w:rsidR="00CA6D87" w:rsidRPr="00327718" w:rsidRDefault="00CA6D87" w:rsidP="00D903DE">
            <w:pPr>
              <w:rPr>
                <w:rFonts w:ascii="Arial" w:eastAsia="Calibri" w:hAnsi="Arial" w:cs="Arial"/>
                <w:color w:val="00B0F0"/>
                <w:lang w:val="sr-Latn-RS"/>
              </w:rPr>
            </w:pPr>
          </w:p>
        </w:tc>
        <w:tc>
          <w:tcPr>
            <w:tcW w:w="4260" w:type="dxa"/>
            <w:shd w:val="clear" w:color="auto" w:fill="auto"/>
          </w:tcPr>
          <w:p w:rsidR="00CA6D87" w:rsidRPr="00327718" w:rsidRDefault="00CA6D87" w:rsidP="00D903DE">
            <w:pPr>
              <w:rPr>
                <w:rFonts w:ascii="Arial" w:eastAsia="Calibri" w:hAnsi="Arial" w:cs="Arial"/>
              </w:rPr>
            </w:pPr>
          </w:p>
          <w:p w:rsidR="00CA6D87" w:rsidRPr="00CA6D87" w:rsidRDefault="00CA6D87" w:rsidP="00D903DE">
            <w:pPr>
              <w:rPr>
                <w:rFonts w:ascii="Arial" w:eastAsia="Calibri" w:hAnsi="Arial" w:cs="Arial"/>
                <w:lang w:val="sr-Cyrl-RS"/>
              </w:rPr>
            </w:pPr>
            <w:r w:rsidRPr="00327718">
              <w:rPr>
                <w:rFonts w:ascii="Arial" w:eastAsia="Calibri" w:hAnsi="Arial" w:cs="Arial"/>
              </w:rPr>
              <w:t xml:space="preserve">__________ динара </w:t>
            </w:r>
            <w:r>
              <w:rPr>
                <w:rFonts w:ascii="Arial" w:eastAsia="Calibri" w:hAnsi="Arial" w:cs="Arial"/>
                <w:lang w:val="sr-Cyrl-RS"/>
              </w:rPr>
              <w:t>/евро</w:t>
            </w:r>
          </w:p>
        </w:tc>
      </w:tr>
      <w:tr w:rsidR="00CA6D87" w:rsidRPr="00327718" w:rsidTr="00D903DE">
        <w:trPr>
          <w:trHeight w:val="749"/>
          <w:tblCellSpacing w:w="20" w:type="dxa"/>
        </w:trPr>
        <w:tc>
          <w:tcPr>
            <w:tcW w:w="5323" w:type="dxa"/>
            <w:shd w:val="clear" w:color="auto" w:fill="auto"/>
            <w:vAlign w:val="center"/>
          </w:tcPr>
          <w:p w:rsidR="00CA6D87" w:rsidRPr="00327718" w:rsidRDefault="00CA6D87" w:rsidP="00D903DE">
            <w:pPr>
              <w:jc w:val="center"/>
              <w:rPr>
                <w:rFonts w:ascii="Arial" w:eastAsia="Calibri" w:hAnsi="Arial" w:cs="Arial"/>
              </w:rPr>
            </w:pPr>
          </w:p>
        </w:tc>
        <w:tc>
          <w:tcPr>
            <w:tcW w:w="4260" w:type="dxa"/>
            <w:shd w:val="clear" w:color="auto" w:fill="auto"/>
          </w:tcPr>
          <w:p w:rsidR="00CA6D87" w:rsidRPr="00327718" w:rsidRDefault="00CA6D87" w:rsidP="00D903DE">
            <w:pPr>
              <w:rPr>
                <w:rFonts w:ascii="Arial" w:eastAsia="Calibri" w:hAnsi="Arial" w:cs="Arial"/>
              </w:rPr>
            </w:pPr>
          </w:p>
          <w:p w:rsidR="00CA6D87" w:rsidRPr="00327718" w:rsidRDefault="00CA6D87" w:rsidP="00D903DE">
            <w:pPr>
              <w:rPr>
                <w:rFonts w:ascii="Arial" w:eastAsia="Calibri" w:hAnsi="Arial" w:cs="Arial"/>
              </w:rPr>
            </w:pPr>
            <w:r w:rsidRPr="00327718">
              <w:rPr>
                <w:rFonts w:ascii="Arial" w:eastAsia="Calibri" w:hAnsi="Arial" w:cs="Arial"/>
              </w:rPr>
              <w:t xml:space="preserve">__________ динара </w:t>
            </w:r>
            <w:r>
              <w:rPr>
                <w:rFonts w:ascii="Arial" w:eastAsia="Calibri" w:hAnsi="Arial" w:cs="Arial"/>
                <w:lang w:val="sr-Cyrl-RS"/>
              </w:rPr>
              <w:t>/евро</w:t>
            </w:r>
          </w:p>
        </w:tc>
      </w:tr>
      <w:tr w:rsidR="00CA6D87" w:rsidRPr="00327718" w:rsidTr="00D903DE">
        <w:trPr>
          <w:trHeight w:val="307"/>
          <w:tblCellSpacing w:w="20" w:type="dxa"/>
        </w:trPr>
        <w:tc>
          <w:tcPr>
            <w:tcW w:w="5323" w:type="dxa"/>
            <w:shd w:val="clear" w:color="auto" w:fill="auto"/>
            <w:vAlign w:val="center"/>
          </w:tcPr>
          <w:p w:rsidR="00CA6D87" w:rsidRPr="00327718" w:rsidRDefault="00CA6D87" w:rsidP="00D903DE">
            <w:pPr>
              <w:jc w:val="center"/>
              <w:rPr>
                <w:rFonts w:ascii="Arial" w:eastAsia="Calibri" w:hAnsi="Arial" w:cs="Arial"/>
              </w:rPr>
            </w:pPr>
          </w:p>
        </w:tc>
        <w:tc>
          <w:tcPr>
            <w:tcW w:w="4260" w:type="dxa"/>
            <w:shd w:val="clear" w:color="auto" w:fill="auto"/>
          </w:tcPr>
          <w:p w:rsidR="00CA6D87" w:rsidRPr="00327718" w:rsidRDefault="00CA6D87" w:rsidP="00D903DE">
            <w:pPr>
              <w:rPr>
                <w:rFonts w:ascii="Arial" w:eastAsia="Calibri" w:hAnsi="Arial" w:cs="Arial"/>
              </w:rPr>
            </w:pPr>
          </w:p>
          <w:p w:rsidR="00CA6D87" w:rsidRPr="00327718" w:rsidRDefault="00CA6D87" w:rsidP="00D903DE">
            <w:pPr>
              <w:rPr>
                <w:rFonts w:ascii="Arial" w:eastAsia="Calibri" w:hAnsi="Arial" w:cs="Arial"/>
              </w:rPr>
            </w:pPr>
            <w:r w:rsidRPr="00327718">
              <w:rPr>
                <w:rFonts w:ascii="Arial" w:eastAsia="Calibri" w:hAnsi="Arial" w:cs="Arial"/>
              </w:rPr>
              <w:t xml:space="preserve">__________ динара </w:t>
            </w:r>
            <w:r>
              <w:rPr>
                <w:rFonts w:ascii="Arial" w:eastAsia="Calibri" w:hAnsi="Arial" w:cs="Arial"/>
                <w:lang w:val="sr-Cyrl-RS"/>
              </w:rPr>
              <w:t>/евро</w:t>
            </w:r>
          </w:p>
        </w:tc>
      </w:tr>
      <w:tr w:rsidR="00CA6D87" w:rsidRPr="00327718" w:rsidTr="00D903DE">
        <w:trPr>
          <w:trHeight w:val="433"/>
          <w:tblCellSpacing w:w="20" w:type="dxa"/>
        </w:trPr>
        <w:tc>
          <w:tcPr>
            <w:tcW w:w="5323" w:type="dxa"/>
            <w:shd w:val="clear" w:color="auto" w:fill="auto"/>
            <w:vAlign w:val="center"/>
          </w:tcPr>
          <w:p w:rsidR="00CA6D87" w:rsidRPr="00327718" w:rsidRDefault="00CA6D87" w:rsidP="00D903DE">
            <w:pPr>
              <w:autoSpaceDE w:val="0"/>
              <w:autoSpaceDN w:val="0"/>
              <w:adjustRightInd w:val="0"/>
              <w:jc w:val="center"/>
              <w:rPr>
                <w:rFonts w:ascii="Arial" w:eastAsia="Calibri" w:hAnsi="Arial" w:cs="Arial"/>
              </w:rPr>
            </w:pPr>
          </w:p>
        </w:tc>
        <w:tc>
          <w:tcPr>
            <w:tcW w:w="4260" w:type="dxa"/>
            <w:shd w:val="clear" w:color="auto" w:fill="auto"/>
          </w:tcPr>
          <w:p w:rsidR="00CA6D87" w:rsidRPr="00327718" w:rsidRDefault="00CA6D87" w:rsidP="00D903DE">
            <w:pPr>
              <w:rPr>
                <w:rFonts w:ascii="Arial" w:eastAsia="Calibri" w:hAnsi="Arial" w:cs="Arial"/>
              </w:rPr>
            </w:pPr>
          </w:p>
          <w:p w:rsidR="00CA6D87" w:rsidRPr="00327718" w:rsidRDefault="00CA6D87" w:rsidP="00D903DE">
            <w:pPr>
              <w:rPr>
                <w:rFonts w:ascii="Arial" w:eastAsia="Calibri" w:hAnsi="Arial" w:cs="Arial"/>
              </w:rPr>
            </w:pPr>
            <w:r w:rsidRPr="00327718">
              <w:rPr>
                <w:rFonts w:ascii="Arial" w:eastAsia="Calibri" w:hAnsi="Arial" w:cs="Arial"/>
              </w:rPr>
              <w:t xml:space="preserve">__________ динара </w:t>
            </w:r>
            <w:r>
              <w:rPr>
                <w:rFonts w:ascii="Arial" w:eastAsia="Calibri" w:hAnsi="Arial" w:cs="Arial"/>
                <w:lang w:val="sr-Cyrl-RS"/>
              </w:rPr>
              <w:t>/евро</w:t>
            </w:r>
          </w:p>
        </w:tc>
      </w:tr>
      <w:tr w:rsidR="00CA6D87" w:rsidRPr="00327718" w:rsidTr="00D903DE">
        <w:trPr>
          <w:trHeight w:val="190"/>
          <w:tblCellSpacing w:w="20" w:type="dxa"/>
        </w:trPr>
        <w:tc>
          <w:tcPr>
            <w:tcW w:w="5323" w:type="dxa"/>
            <w:shd w:val="clear" w:color="auto" w:fill="auto"/>
          </w:tcPr>
          <w:p w:rsidR="00CA6D87" w:rsidRPr="00327718" w:rsidRDefault="00CA6D87" w:rsidP="00D903DE">
            <w:pPr>
              <w:jc w:val="center"/>
              <w:rPr>
                <w:rFonts w:ascii="Arial" w:eastAsia="Calibri" w:hAnsi="Arial" w:cs="Arial"/>
              </w:rPr>
            </w:pPr>
          </w:p>
        </w:tc>
        <w:tc>
          <w:tcPr>
            <w:tcW w:w="4260" w:type="dxa"/>
            <w:shd w:val="clear" w:color="auto" w:fill="auto"/>
          </w:tcPr>
          <w:p w:rsidR="00CA6D87" w:rsidRPr="00327718" w:rsidRDefault="00CA6D87" w:rsidP="00D903DE">
            <w:pPr>
              <w:rPr>
                <w:rFonts w:ascii="Arial" w:eastAsia="Calibri" w:hAnsi="Arial" w:cs="Arial"/>
              </w:rPr>
            </w:pPr>
          </w:p>
          <w:p w:rsidR="00CA6D87" w:rsidRPr="00327718" w:rsidRDefault="00CA6D87" w:rsidP="00D903DE">
            <w:pPr>
              <w:rPr>
                <w:rFonts w:ascii="Arial" w:eastAsia="Calibri" w:hAnsi="Arial" w:cs="Arial"/>
              </w:rPr>
            </w:pPr>
            <w:r w:rsidRPr="00327718">
              <w:rPr>
                <w:rFonts w:ascii="Arial" w:eastAsia="Calibri" w:hAnsi="Arial" w:cs="Arial"/>
              </w:rPr>
              <w:t xml:space="preserve">__________ динара </w:t>
            </w:r>
            <w:r>
              <w:rPr>
                <w:rFonts w:ascii="Arial" w:eastAsia="Calibri" w:hAnsi="Arial" w:cs="Arial"/>
                <w:lang w:val="sr-Cyrl-RS"/>
              </w:rPr>
              <w:t>/евро</w:t>
            </w:r>
          </w:p>
        </w:tc>
      </w:tr>
    </w:tbl>
    <w:p w:rsidR="00CA6D87" w:rsidRDefault="00CA6D87" w:rsidP="00CA6D87">
      <w:pPr>
        <w:tabs>
          <w:tab w:val="left" w:pos="0"/>
        </w:tabs>
        <w:rPr>
          <w:rFonts w:ascii="Arial" w:eastAsia="Calibri" w:hAnsi="Arial" w:cs="Arial"/>
          <w:sz w:val="22"/>
          <w:szCs w:val="22"/>
          <w:lang w:val="ru-RU"/>
        </w:rPr>
      </w:pPr>
    </w:p>
    <w:p w:rsidR="00CA6D87" w:rsidRDefault="00CA6D87" w:rsidP="00CA6D87">
      <w:pPr>
        <w:tabs>
          <w:tab w:val="left" w:pos="0"/>
        </w:tabs>
        <w:rPr>
          <w:rFonts w:ascii="Arial" w:eastAsia="Calibri" w:hAnsi="Arial" w:cs="Arial"/>
          <w:sz w:val="22"/>
          <w:szCs w:val="22"/>
          <w:lang w:val="ru-RU"/>
        </w:rPr>
      </w:pPr>
    </w:p>
    <w:p w:rsidR="00CA6D87" w:rsidRDefault="00CA6D87" w:rsidP="00CA6D87">
      <w:pPr>
        <w:tabs>
          <w:tab w:val="left" w:pos="0"/>
        </w:tabs>
        <w:rPr>
          <w:rFonts w:ascii="Arial" w:eastAsia="Calibri" w:hAnsi="Arial" w:cs="Arial"/>
          <w:sz w:val="22"/>
          <w:szCs w:val="22"/>
          <w:lang w:val="ru-RU"/>
        </w:rPr>
      </w:pPr>
      <w:r w:rsidRPr="00CA6D87">
        <w:rPr>
          <w:rFonts w:ascii="Arial" w:eastAsia="Calibri"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97169" w:rsidRPr="00CA6D87" w:rsidRDefault="00797169" w:rsidP="00CA6D87">
      <w:pPr>
        <w:tabs>
          <w:tab w:val="left" w:pos="0"/>
        </w:tabs>
        <w:rPr>
          <w:rFonts w:ascii="Arial" w:eastAsia="Calibri"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CA6D87" w:rsidRPr="00CA6D87" w:rsidTr="00D903DE">
        <w:trPr>
          <w:jc w:val="center"/>
        </w:trPr>
        <w:tc>
          <w:tcPr>
            <w:tcW w:w="3882" w:type="dxa"/>
          </w:tcPr>
          <w:p w:rsidR="00CA6D87" w:rsidRPr="00CA6D87" w:rsidRDefault="00CA6D87" w:rsidP="00D903DE">
            <w:pPr>
              <w:jc w:val="center"/>
              <w:rPr>
                <w:rFonts w:ascii="Arial" w:eastAsia="Calibri" w:hAnsi="Arial" w:cs="Arial"/>
                <w:sz w:val="22"/>
                <w:szCs w:val="22"/>
              </w:rPr>
            </w:pPr>
            <w:r w:rsidRPr="00CA6D87">
              <w:rPr>
                <w:rFonts w:ascii="Arial" w:eastAsia="Calibri" w:hAnsi="Arial" w:cs="Arial"/>
                <w:sz w:val="22"/>
                <w:szCs w:val="22"/>
              </w:rPr>
              <w:t>Датум:</w:t>
            </w:r>
          </w:p>
        </w:tc>
        <w:tc>
          <w:tcPr>
            <w:tcW w:w="2127" w:type="dxa"/>
          </w:tcPr>
          <w:p w:rsidR="00CA6D87" w:rsidRPr="00CA6D87" w:rsidRDefault="00CA6D87" w:rsidP="00D903DE">
            <w:pPr>
              <w:jc w:val="center"/>
              <w:rPr>
                <w:rFonts w:ascii="Arial" w:eastAsia="Calibri" w:hAnsi="Arial" w:cs="Arial"/>
                <w:sz w:val="22"/>
                <w:szCs w:val="22"/>
                <w:lang w:val="ru-RU"/>
              </w:rPr>
            </w:pPr>
          </w:p>
        </w:tc>
        <w:tc>
          <w:tcPr>
            <w:tcW w:w="4022" w:type="dxa"/>
          </w:tcPr>
          <w:p w:rsidR="00CA6D87" w:rsidRPr="00CA6D87" w:rsidRDefault="00CA6D87" w:rsidP="00D903DE">
            <w:pPr>
              <w:jc w:val="center"/>
              <w:rPr>
                <w:rFonts w:ascii="Arial" w:eastAsia="Calibri" w:hAnsi="Arial" w:cs="Arial"/>
                <w:sz w:val="22"/>
                <w:szCs w:val="22"/>
              </w:rPr>
            </w:pPr>
            <w:r w:rsidRPr="00CA6D87">
              <w:rPr>
                <w:rFonts w:ascii="Arial" w:eastAsia="Calibri" w:hAnsi="Arial" w:cs="Arial"/>
                <w:sz w:val="22"/>
                <w:szCs w:val="22"/>
              </w:rPr>
              <w:t>Понуђач</w:t>
            </w:r>
          </w:p>
        </w:tc>
      </w:tr>
      <w:tr w:rsidR="00CA6D87" w:rsidRPr="00CA6D87" w:rsidTr="00D903DE">
        <w:trPr>
          <w:jc w:val="center"/>
        </w:trPr>
        <w:tc>
          <w:tcPr>
            <w:tcW w:w="3882" w:type="dxa"/>
          </w:tcPr>
          <w:p w:rsidR="00CA6D87" w:rsidRPr="00CA6D87" w:rsidRDefault="00CA6D87" w:rsidP="00D903DE">
            <w:pPr>
              <w:jc w:val="center"/>
              <w:rPr>
                <w:rFonts w:ascii="Arial" w:eastAsia="Calibri" w:hAnsi="Arial" w:cs="Arial"/>
                <w:sz w:val="22"/>
                <w:szCs w:val="22"/>
              </w:rPr>
            </w:pPr>
          </w:p>
        </w:tc>
        <w:tc>
          <w:tcPr>
            <w:tcW w:w="2127" w:type="dxa"/>
          </w:tcPr>
          <w:p w:rsidR="00CA6D87" w:rsidRPr="00CA6D87" w:rsidRDefault="00CA6D87" w:rsidP="00D903DE">
            <w:pPr>
              <w:jc w:val="center"/>
              <w:rPr>
                <w:rFonts w:ascii="Arial" w:eastAsia="Calibri" w:hAnsi="Arial" w:cs="Arial"/>
                <w:sz w:val="22"/>
                <w:szCs w:val="22"/>
              </w:rPr>
            </w:pPr>
            <w:r w:rsidRPr="00CA6D87">
              <w:rPr>
                <w:rFonts w:ascii="Arial" w:eastAsia="Calibri" w:hAnsi="Arial" w:cs="Arial"/>
                <w:sz w:val="22"/>
                <w:szCs w:val="22"/>
              </w:rPr>
              <w:t>М.П.</w:t>
            </w:r>
          </w:p>
        </w:tc>
        <w:tc>
          <w:tcPr>
            <w:tcW w:w="4022" w:type="dxa"/>
          </w:tcPr>
          <w:p w:rsidR="00CA6D87" w:rsidRPr="00CA6D87" w:rsidRDefault="00CA6D87" w:rsidP="00D903DE">
            <w:pPr>
              <w:jc w:val="center"/>
              <w:rPr>
                <w:rFonts w:ascii="Arial" w:eastAsia="Calibri" w:hAnsi="Arial" w:cs="Arial"/>
                <w:sz w:val="22"/>
                <w:szCs w:val="22"/>
                <w:lang w:val="ru-RU"/>
              </w:rPr>
            </w:pPr>
          </w:p>
        </w:tc>
      </w:tr>
      <w:tr w:rsidR="00CA6D87" w:rsidRPr="00CA6D87" w:rsidTr="00D903DE">
        <w:trPr>
          <w:jc w:val="center"/>
        </w:trPr>
        <w:tc>
          <w:tcPr>
            <w:tcW w:w="3882" w:type="dxa"/>
            <w:tcBorders>
              <w:bottom w:val="single" w:sz="4" w:space="0" w:color="auto"/>
            </w:tcBorders>
          </w:tcPr>
          <w:p w:rsidR="00CA6D87" w:rsidRPr="00CA6D87" w:rsidRDefault="00CA6D87" w:rsidP="00D903DE">
            <w:pPr>
              <w:rPr>
                <w:rFonts w:ascii="Arial" w:eastAsia="Calibri" w:hAnsi="Arial" w:cs="Arial"/>
                <w:sz w:val="22"/>
                <w:szCs w:val="22"/>
              </w:rPr>
            </w:pPr>
          </w:p>
        </w:tc>
        <w:tc>
          <w:tcPr>
            <w:tcW w:w="2127" w:type="dxa"/>
          </w:tcPr>
          <w:p w:rsidR="00CA6D87" w:rsidRPr="00CA6D87" w:rsidRDefault="00CA6D87" w:rsidP="00D903DE">
            <w:pPr>
              <w:jc w:val="center"/>
              <w:rPr>
                <w:rFonts w:ascii="Arial" w:eastAsia="Calibri" w:hAnsi="Arial" w:cs="Arial"/>
                <w:sz w:val="22"/>
                <w:szCs w:val="22"/>
                <w:lang w:val="ru-RU"/>
              </w:rPr>
            </w:pPr>
          </w:p>
        </w:tc>
        <w:tc>
          <w:tcPr>
            <w:tcW w:w="4022" w:type="dxa"/>
            <w:tcBorders>
              <w:bottom w:val="single" w:sz="4" w:space="0" w:color="auto"/>
            </w:tcBorders>
          </w:tcPr>
          <w:p w:rsidR="00CA6D87" w:rsidRPr="00CA6D87" w:rsidRDefault="00CA6D87" w:rsidP="00D903DE">
            <w:pPr>
              <w:jc w:val="center"/>
              <w:rPr>
                <w:rFonts w:ascii="Arial" w:eastAsia="Calibri" w:hAnsi="Arial" w:cs="Arial"/>
                <w:sz w:val="22"/>
                <w:szCs w:val="22"/>
                <w:lang w:val="ru-RU"/>
              </w:rPr>
            </w:pPr>
          </w:p>
        </w:tc>
      </w:tr>
      <w:tr w:rsidR="00CA6D87" w:rsidRPr="00CA6D87" w:rsidTr="00D903DE">
        <w:trPr>
          <w:trHeight w:val="389"/>
          <w:jc w:val="center"/>
        </w:trPr>
        <w:tc>
          <w:tcPr>
            <w:tcW w:w="3882" w:type="dxa"/>
            <w:tcBorders>
              <w:top w:val="single" w:sz="4" w:space="0" w:color="auto"/>
            </w:tcBorders>
          </w:tcPr>
          <w:p w:rsidR="00CA6D87" w:rsidRPr="00CA6D87" w:rsidRDefault="00CA6D87" w:rsidP="00D903DE">
            <w:pPr>
              <w:rPr>
                <w:rFonts w:ascii="Arial" w:eastAsia="Calibri" w:hAnsi="Arial" w:cs="Arial"/>
                <w:sz w:val="22"/>
                <w:szCs w:val="22"/>
                <w:lang w:val="sr-Cyrl-RS"/>
              </w:rPr>
            </w:pPr>
          </w:p>
        </w:tc>
        <w:tc>
          <w:tcPr>
            <w:tcW w:w="2127" w:type="dxa"/>
          </w:tcPr>
          <w:p w:rsidR="00CA6D87" w:rsidRPr="00CA6D87" w:rsidRDefault="00CA6D87" w:rsidP="00D903DE">
            <w:pPr>
              <w:jc w:val="center"/>
              <w:rPr>
                <w:rFonts w:ascii="Arial" w:eastAsia="Calibri" w:hAnsi="Arial" w:cs="Arial"/>
                <w:sz w:val="22"/>
                <w:szCs w:val="22"/>
                <w:lang w:val="ru-RU"/>
              </w:rPr>
            </w:pPr>
          </w:p>
        </w:tc>
        <w:tc>
          <w:tcPr>
            <w:tcW w:w="4022" w:type="dxa"/>
            <w:tcBorders>
              <w:top w:val="single" w:sz="4" w:space="0" w:color="auto"/>
            </w:tcBorders>
          </w:tcPr>
          <w:p w:rsidR="00CA6D87" w:rsidRPr="00CA6D87" w:rsidRDefault="00CA6D87" w:rsidP="00D903DE">
            <w:pPr>
              <w:jc w:val="center"/>
              <w:rPr>
                <w:rFonts w:ascii="Arial" w:eastAsia="Calibri" w:hAnsi="Arial" w:cs="Arial"/>
                <w:sz w:val="22"/>
                <w:szCs w:val="22"/>
                <w:lang w:val="ru-RU"/>
              </w:rPr>
            </w:pPr>
          </w:p>
        </w:tc>
      </w:tr>
    </w:tbl>
    <w:p w:rsidR="00CA6D87" w:rsidRPr="00CA6D87" w:rsidRDefault="00CA6D87" w:rsidP="00CA6D87">
      <w:pPr>
        <w:tabs>
          <w:tab w:val="left" w:pos="0"/>
        </w:tabs>
        <w:rPr>
          <w:rFonts w:ascii="Arial" w:eastAsia="Calibri" w:hAnsi="Arial" w:cs="Arial"/>
          <w:b/>
          <w:sz w:val="22"/>
          <w:szCs w:val="22"/>
          <w:lang w:val="ru-RU"/>
        </w:rPr>
      </w:pPr>
      <w:r w:rsidRPr="00CA6D87">
        <w:rPr>
          <w:rFonts w:ascii="Arial" w:eastAsia="Calibri" w:hAnsi="Arial" w:cs="Arial"/>
          <w:b/>
          <w:sz w:val="22"/>
          <w:szCs w:val="22"/>
          <w:lang w:val="ru-RU"/>
        </w:rPr>
        <w:t>Напомена:</w:t>
      </w:r>
    </w:p>
    <w:p w:rsidR="00CA6D87" w:rsidRPr="00CA6D87" w:rsidRDefault="00CA6D87" w:rsidP="00CA6D87">
      <w:pPr>
        <w:rPr>
          <w:rFonts w:ascii="Arial" w:eastAsia="Calibri" w:hAnsi="Arial" w:cs="Arial"/>
          <w:sz w:val="22"/>
          <w:szCs w:val="22"/>
          <w:lang w:val="ru-RU"/>
        </w:rPr>
      </w:pPr>
      <w:r w:rsidRPr="00CA6D87">
        <w:rPr>
          <w:rFonts w:ascii="Arial" w:eastAsia="Calibri" w:hAnsi="Arial" w:cs="Arial"/>
          <w:sz w:val="22"/>
          <w:szCs w:val="22"/>
          <w:lang w:val="ru-RU"/>
        </w:rPr>
        <w:t>-</w:t>
      </w:r>
      <w:r w:rsidRPr="00CA6D87">
        <w:rPr>
          <w:rFonts w:ascii="Arial" w:eastAsia="Calibri" w:hAnsi="Arial" w:cs="Arial"/>
          <w:sz w:val="22"/>
          <w:szCs w:val="22"/>
          <w:lang w:val="sr-Latn-RS"/>
        </w:rPr>
        <w:t xml:space="preserve"> </w:t>
      </w:r>
      <w:r w:rsidRPr="00CA6D87">
        <w:rPr>
          <w:rFonts w:ascii="Arial" w:eastAsia="Calibri" w:hAnsi="Arial" w:cs="Arial"/>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A6D87" w:rsidRPr="00CA6D87" w:rsidRDefault="00CA6D87" w:rsidP="00CA6D87">
      <w:pPr>
        <w:tabs>
          <w:tab w:val="left" w:pos="0"/>
        </w:tabs>
        <w:rPr>
          <w:rFonts w:ascii="Arial" w:eastAsia="Calibri" w:hAnsi="Arial" w:cs="Arial"/>
          <w:sz w:val="22"/>
          <w:szCs w:val="22"/>
          <w:lang w:val="ru-RU"/>
        </w:rPr>
      </w:pPr>
      <w:r w:rsidRPr="00CA6D87">
        <w:rPr>
          <w:rFonts w:ascii="Arial" w:eastAsia="Calibri" w:hAnsi="Arial" w:cs="Arial"/>
          <w:sz w:val="22"/>
          <w:szCs w:val="22"/>
        </w:rPr>
        <w:t xml:space="preserve">- </w:t>
      </w:r>
      <w:r w:rsidRPr="00CA6D87">
        <w:rPr>
          <w:rFonts w:ascii="Arial" w:eastAsia="Calibri" w:hAnsi="Arial" w:cs="Arial"/>
          <w:sz w:val="22"/>
          <w:szCs w:val="22"/>
          <w:lang w:val="sr-Latn-CS"/>
        </w:rPr>
        <w:t>остале трошкове припреме и подношења понуде</w:t>
      </w:r>
      <w:r w:rsidRPr="00CA6D87">
        <w:rPr>
          <w:rFonts w:ascii="Arial" w:eastAsia="Calibri" w:hAnsi="Arial" w:cs="Arial"/>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A6D87" w:rsidRPr="00CA6D87" w:rsidRDefault="00CA6D87" w:rsidP="00CA6D87">
      <w:pPr>
        <w:rPr>
          <w:rFonts w:ascii="Arial" w:eastAsia="Calibri" w:hAnsi="Arial" w:cs="Arial"/>
          <w:sz w:val="22"/>
          <w:szCs w:val="22"/>
          <w:lang w:val="ru-RU"/>
        </w:rPr>
      </w:pPr>
      <w:r w:rsidRPr="00CA6D87">
        <w:rPr>
          <w:rFonts w:ascii="Arial" w:eastAsia="Calibri" w:hAnsi="Arial" w:cs="Arial"/>
          <w:sz w:val="22"/>
          <w:szCs w:val="22"/>
          <w:lang w:val="ru-RU"/>
        </w:rPr>
        <w:t>-</w:t>
      </w:r>
      <w:r w:rsidRPr="00CA6D87">
        <w:rPr>
          <w:rFonts w:ascii="Arial" w:eastAsia="Calibri" w:hAnsi="Arial" w:cs="Arial"/>
          <w:sz w:val="22"/>
          <w:szCs w:val="22"/>
          <w:lang w:val="sr-Latn-RS"/>
        </w:rPr>
        <w:t xml:space="preserve"> </w:t>
      </w:r>
      <w:r w:rsidRPr="00CA6D87">
        <w:rPr>
          <w:rFonts w:ascii="Arial" w:eastAsia="Calibri" w:hAnsi="Arial" w:cs="Arial"/>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A6D87" w:rsidRPr="00CA6D87" w:rsidRDefault="00CA6D87" w:rsidP="00CA6D87">
      <w:pPr>
        <w:tabs>
          <w:tab w:val="left" w:pos="1134"/>
        </w:tabs>
        <w:jc w:val="both"/>
        <w:rPr>
          <w:rFonts w:ascii="Arial" w:eastAsia="TimesNewRomanPS-BoldMT" w:hAnsi="Arial" w:cs="Arial"/>
          <w:sz w:val="22"/>
          <w:szCs w:val="22"/>
          <w:lang w:val="ru-RU"/>
        </w:rPr>
      </w:pPr>
      <w:r w:rsidRPr="00CA6D87">
        <w:rPr>
          <w:rFonts w:ascii="Arial" w:eastAsia="TimesNewRomanPS-BoldMT" w:hAnsi="Arial" w:cs="Arial"/>
          <w:sz w:val="22"/>
          <w:szCs w:val="22"/>
          <w:lang w:val="ru-RU"/>
        </w:rPr>
        <w:t>-</w:t>
      </w:r>
      <w:r w:rsidRPr="00CA6D87">
        <w:rPr>
          <w:rFonts w:ascii="Arial" w:eastAsia="TimesNewRomanPS-BoldMT" w:hAnsi="Arial" w:cs="Arial"/>
          <w:sz w:val="22"/>
          <w:szCs w:val="22"/>
          <w:lang w:val="sr-Latn-RS"/>
        </w:rPr>
        <w:t xml:space="preserve"> </w:t>
      </w:r>
      <w:r w:rsidRPr="00CA6D87">
        <w:rPr>
          <w:rFonts w:ascii="Arial" w:eastAsia="TimesNewRomanPS-BoldMT" w:hAnsi="Arial" w:cs="Arial"/>
          <w:sz w:val="22"/>
          <w:szCs w:val="22"/>
          <w:lang w:val="ru-RU"/>
        </w:rPr>
        <w:t xml:space="preserve">Уколико </w:t>
      </w:r>
      <w:r w:rsidRPr="00CA6D87">
        <w:rPr>
          <w:rFonts w:ascii="Arial" w:eastAsia="TimesNewRomanPS-BoldMT" w:hAnsi="Arial" w:cs="Arial"/>
          <w:sz w:val="22"/>
          <w:szCs w:val="22"/>
        </w:rPr>
        <w:t>група понуђача подноси заједничку понуду овај образац потписује и оверава Носилац посла</w:t>
      </w:r>
      <w:r w:rsidRPr="00CA6D87">
        <w:rPr>
          <w:rFonts w:ascii="Arial" w:eastAsia="TimesNewRomanPS-BoldMT" w:hAnsi="Arial" w:cs="Arial"/>
          <w:sz w:val="22"/>
          <w:szCs w:val="22"/>
          <w:lang w:val="ru-RU"/>
        </w:rPr>
        <w:t xml:space="preserve">.Уколико понуђач подноси понуду са подизвођачем овај образац потписује и оверава печатом понуђач. </w:t>
      </w:r>
    </w:p>
    <w:p w:rsidR="00CA6D87" w:rsidRDefault="00CA6D87" w:rsidP="00CA6D87">
      <w:pPr>
        <w:autoSpaceDE w:val="0"/>
        <w:autoSpaceDN w:val="0"/>
        <w:adjustRightInd w:val="0"/>
        <w:rPr>
          <w:rFonts w:ascii="Arial" w:eastAsia="Calibri" w:hAnsi="Arial" w:cs="Arial"/>
          <w:lang w:val="sr-Cyrl-RS"/>
        </w:rPr>
      </w:pPr>
    </w:p>
    <w:p w:rsidR="00CA6D87" w:rsidRPr="0078364E" w:rsidRDefault="00CA6D87" w:rsidP="00CA6D87">
      <w:pPr>
        <w:autoSpaceDE w:val="0"/>
        <w:autoSpaceDN w:val="0"/>
        <w:adjustRightInd w:val="0"/>
        <w:rPr>
          <w:rFonts w:ascii="Arial" w:eastAsia="Calibri" w:hAnsi="Arial" w:cs="Arial"/>
          <w:lang w:val="sr-Cyrl-RS"/>
        </w:rPr>
      </w:pPr>
    </w:p>
    <w:p w:rsidR="00216954" w:rsidRDefault="00216954" w:rsidP="003F2E54">
      <w:pPr>
        <w:suppressAutoHyphens w:val="0"/>
        <w:jc w:val="both"/>
        <w:rPr>
          <w:rFonts w:ascii="Arial" w:eastAsia="Calibri" w:hAnsi="Arial" w:cs="Arial"/>
          <w:sz w:val="22"/>
          <w:szCs w:val="22"/>
          <w:lang w:val="sr-Cyrl-RS" w:eastAsia="en-US"/>
        </w:rPr>
      </w:pPr>
    </w:p>
    <w:p w:rsidR="00216954" w:rsidRPr="006A2ABE" w:rsidRDefault="00216954" w:rsidP="003F2E54">
      <w:pPr>
        <w:suppressAutoHyphens w:val="0"/>
        <w:jc w:val="both"/>
        <w:rPr>
          <w:rFonts w:ascii="Arial" w:eastAsia="Calibri" w:hAnsi="Arial" w:cs="Arial"/>
          <w:sz w:val="22"/>
          <w:szCs w:val="22"/>
          <w:lang w:val="sr-Cyrl-RS" w:eastAsia="en-US"/>
        </w:rPr>
      </w:pPr>
    </w:p>
    <w:p w:rsidR="006A2ABE" w:rsidRPr="006A2ABE" w:rsidRDefault="006A2ABE" w:rsidP="006A2ABE">
      <w:pPr>
        <w:pStyle w:val="Title"/>
        <w:shd w:val="clear" w:color="auto" w:fill="FFFFFF"/>
        <w:tabs>
          <w:tab w:val="left" w:pos="7440"/>
        </w:tabs>
        <w:rPr>
          <w:rFonts w:ascii="Arial" w:hAnsi="Arial" w:cs="Arial"/>
          <w:sz w:val="22"/>
          <w:szCs w:val="22"/>
        </w:rPr>
      </w:pPr>
      <w:r w:rsidRPr="006A2ABE">
        <w:rPr>
          <w:rFonts w:ascii="Arial" w:hAnsi="Arial" w:cs="Arial"/>
          <w:iCs/>
          <w:sz w:val="22"/>
          <w:szCs w:val="22"/>
        </w:rPr>
        <w:t>9. МОДЕЛ УГОВОРА</w:t>
      </w:r>
    </w:p>
    <w:p w:rsidR="006A2ABE" w:rsidRPr="006A2ABE" w:rsidRDefault="006A2ABE" w:rsidP="006A2ABE">
      <w:pPr>
        <w:pStyle w:val="KDParagraf"/>
        <w:spacing w:before="0"/>
        <w:rPr>
          <w:rFonts w:cs="Arial"/>
          <w:lang w:val="sr-Cyrl-RS"/>
        </w:rPr>
      </w:pPr>
    </w:p>
    <w:p w:rsidR="006A2ABE" w:rsidRPr="006A2ABE" w:rsidRDefault="006A2ABE" w:rsidP="006A2ABE">
      <w:pPr>
        <w:pStyle w:val="KDParagraf"/>
        <w:spacing w:before="0"/>
        <w:rPr>
          <w:rFonts w:cs="Arial"/>
        </w:rPr>
      </w:pPr>
      <w:proofErr w:type="gramStart"/>
      <w:r w:rsidRPr="006A2ABE">
        <w:rPr>
          <w:rFonts w:cs="Arial"/>
        </w:rPr>
        <w:t>У складу са датим Моделом уговора и елементима најповољније понуде биће закључен Уговор о јавној набавци.</w:t>
      </w:r>
      <w:proofErr w:type="gramEnd"/>
      <w:r w:rsidRPr="006A2ABE">
        <w:rPr>
          <w:rFonts w:cs="Arial"/>
        </w:rPr>
        <w:t xml:space="preserve"> </w:t>
      </w:r>
      <w:proofErr w:type="gramStart"/>
      <w:r w:rsidRPr="006A2ABE">
        <w:rPr>
          <w:rFonts w:cs="Arial"/>
        </w:rPr>
        <w:t>Понуђач дати Модел уговора потписује, оверава и доставља у понуди.</w:t>
      </w:r>
      <w:proofErr w:type="gramEnd"/>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rPr>
          <w:rFonts w:ascii="Arial" w:hAnsi="Arial" w:cs="Arial"/>
          <w:b/>
          <w:sz w:val="22"/>
          <w:szCs w:val="22"/>
          <w:lang w:val="sr-Cyrl-RS"/>
        </w:rPr>
      </w:pPr>
      <w:r w:rsidRPr="006A2ABE">
        <w:rPr>
          <w:rFonts w:ascii="Arial" w:hAnsi="Arial" w:cs="Arial"/>
          <w:b/>
          <w:sz w:val="22"/>
          <w:szCs w:val="22"/>
        </w:rPr>
        <w:t>УГОВОРНЕ СТРАНЕ:</w:t>
      </w: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CF1C4E">
      <w:pPr>
        <w:numPr>
          <w:ilvl w:val="0"/>
          <w:numId w:val="22"/>
        </w:numPr>
        <w:suppressAutoHyphens w:val="0"/>
        <w:ind w:left="284"/>
        <w:contextualSpacing/>
        <w:jc w:val="both"/>
        <w:rPr>
          <w:rFonts w:ascii="Arial" w:hAnsi="Arial" w:cs="Arial"/>
          <w:sz w:val="22"/>
          <w:szCs w:val="22"/>
        </w:rPr>
      </w:pPr>
      <w:r w:rsidRPr="006A2ABE">
        <w:rPr>
          <w:rFonts w:ascii="Arial" w:hAnsi="Arial" w:cs="Arial"/>
          <w:sz w:val="22"/>
          <w:szCs w:val="22"/>
        </w:rPr>
        <w:t xml:space="preserve">Јавно предузеће „Електропривреда Србије“ из Београда, Улица </w:t>
      </w:r>
      <w:r w:rsidRPr="006A2ABE">
        <w:rPr>
          <w:rFonts w:ascii="Arial" w:hAnsi="Arial" w:cs="Arial"/>
          <w:sz w:val="22"/>
          <w:szCs w:val="22"/>
          <w:lang w:val="sr-Cyrl-RS"/>
        </w:rPr>
        <w:t>Балканска</w:t>
      </w:r>
      <w:r w:rsidRPr="006A2ABE">
        <w:rPr>
          <w:rFonts w:ascii="Arial" w:hAnsi="Arial" w:cs="Arial"/>
          <w:sz w:val="22"/>
          <w:szCs w:val="22"/>
        </w:rPr>
        <w:t xml:space="preserve"> бр. </w:t>
      </w:r>
      <w:r w:rsidRPr="006A2ABE">
        <w:rPr>
          <w:rFonts w:ascii="Arial" w:hAnsi="Arial" w:cs="Arial"/>
          <w:sz w:val="22"/>
          <w:szCs w:val="22"/>
          <w:lang w:val="sr-Cyrl-RS"/>
        </w:rPr>
        <w:t>13</w:t>
      </w:r>
      <w:r w:rsidRPr="006A2ABE">
        <w:rPr>
          <w:rFonts w:ascii="Arial" w:hAnsi="Arial" w:cs="Arial"/>
          <w:sz w:val="22"/>
          <w:szCs w:val="22"/>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6A2ABE">
        <w:rPr>
          <w:rFonts w:ascii="Arial" w:hAnsi="Arial" w:cs="Arial"/>
          <w:sz w:val="22"/>
          <w:szCs w:val="22"/>
          <w:lang w:val="sr-Cyrl-RS"/>
        </w:rPr>
        <w:t>296992</w:t>
      </w:r>
      <w:r w:rsidRPr="006A2ABE">
        <w:rPr>
          <w:rFonts w:ascii="Arial" w:hAnsi="Arial" w:cs="Arial"/>
          <w:sz w:val="22"/>
          <w:szCs w:val="22"/>
        </w:rPr>
        <w:t>/</w:t>
      </w:r>
      <w:r w:rsidRPr="006A2ABE">
        <w:rPr>
          <w:rFonts w:ascii="Arial" w:hAnsi="Arial" w:cs="Arial"/>
          <w:sz w:val="22"/>
          <w:szCs w:val="22"/>
          <w:lang w:val="sr-Cyrl-RS"/>
        </w:rPr>
        <w:t>1</w:t>
      </w:r>
      <w:r w:rsidRPr="006A2ABE">
        <w:rPr>
          <w:rFonts w:ascii="Arial" w:hAnsi="Arial" w:cs="Arial"/>
          <w:sz w:val="22"/>
          <w:szCs w:val="22"/>
        </w:rPr>
        <w:t>-</w:t>
      </w:r>
      <w:r w:rsidRPr="006A2ABE">
        <w:rPr>
          <w:rFonts w:ascii="Arial" w:hAnsi="Arial" w:cs="Arial"/>
          <w:sz w:val="22"/>
          <w:szCs w:val="22"/>
          <w:lang w:val="sr-Cyrl-RS"/>
        </w:rPr>
        <w:t>17</w:t>
      </w:r>
      <w:r w:rsidRPr="006A2ABE">
        <w:rPr>
          <w:rFonts w:ascii="Arial" w:hAnsi="Arial" w:cs="Arial"/>
          <w:sz w:val="22"/>
          <w:szCs w:val="22"/>
        </w:rPr>
        <w:t xml:space="preserve"> од </w:t>
      </w:r>
      <w:r w:rsidRPr="006A2ABE">
        <w:rPr>
          <w:rFonts w:ascii="Arial" w:hAnsi="Arial" w:cs="Arial"/>
          <w:sz w:val="22"/>
          <w:szCs w:val="22"/>
          <w:lang w:val="sr-Cyrl-RS"/>
        </w:rPr>
        <w:t>15</w:t>
      </w:r>
      <w:r w:rsidRPr="006A2ABE">
        <w:rPr>
          <w:rFonts w:ascii="Arial" w:hAnsi="Arial" w:cs="Arial"/>
          <w:sz w:val="22"/>
          <w:szCs w:val="22"/>
        </w:rPr>
        <w:t>.0</w:t>
      </w:r>
      <w:r w:rsidRPr="006A2ABE">
        <w:rPr>
          <w:rFonts w:ascii="Arial" w:hAnsi="Arial" w:cs="Arial"/>
          <w:sz w:val="22"/>
          <w:szCs w:val="22"/>
          <w:lang w:val="sr-Cyrl-RS"/>
        </w:rPr>
        <w:t>6</w:t>
      </w:r>
      <w:r w:rsidRPr="006A2ABE">
        <w:rPr>
          <w:rFonts w:ascii="Arial" w:hAnsi="Arial" w:cs="Arial"/>
          <w:sz w:val="22"/>
          <w:szCs w:val="22"/>
        </w:rPr>
        <w:t>.201</w:t>
      </w:r>
      <w:r w:rsidRPr="006A2ABE">
        <w:rPr>
          <w:rFonts w:ascii="Arial" w:hAnsi="Arial" w:cs="Arial"/>
          <w:sz w:val="22"/>
          <w:szCs w:val="22"/>
          <w:lang w:val="sr-Cyrl-RS"/>
        </w:rPr>
        <w:t>7</w:t>
      </w:r>
      <w:r w:rsidRPr="006A2ABE">
        <w:rPr>
          <w:rFonts w:ascii="Arial" w:hAnsi="Arial" w:cs="Arial"/>
          <w:sz w:val="22"/>
          <w:szCs w:val="22"/>
        </w:rPr>
        <w:t>.</w:t>
      </w:r>
      <w:r w:rsidRPr="006A2ABE">
        <w:rPr>
          <w:rFonts w:ascii="Arial" w:hAnsi="Arial" w:cs="Arial"/>
          <w:sz w:val="22"/>
          <w:szCs w:val="22"/>
          <w:lang w:val="sr-Cyrl-RS"/>
        </w:rPr>
        <w:t xml:space="preserve"> </w:t>
      </w:r>
      <w:r w:rsidRPr="006A2ABE">
        <w:rPr>
          <w:rFonts w:ascii="Arial" w:hAnsi="Arial" w:cs="Arial"/>
          <w:sz w:val="22"/>
          <w:szCs w:val="22"/>
        </w:rPr>
        <w:t>године, заступа финансијски директор</w:t>
      </w:r>
      <w:r w:rsidRPr="006A2ABE">
        <w:rPr>
          <w:rFonts w:ascii="Arial" w:hAnsi="Arial" w:cs="Arial"/>
          <w:sz w:val="22"/>
          <w:szCs w:val="22"/>
          <w:lang w:val="sr-Cyrl-RS"/>
        </w:rPr>
        <w:t xml:space="preserve"> Огранка</w:t>
      </w:r>
      <w:r w:rsidRPr="006A2ABE">
        <w:rPr>
          <w:rFonts w:ascii="Arial" w:hAnsi="Arial" w:cs="Arial"/>
          <w:sz w:val="22"/>
          <w:szCs w:val="22"/>
        </w:rPr>
        <w:t xml:space="preserve"> ТЕНТ </w:t>
      </w:r>
      <w:r w:rsidRPr="006A2ABE">
        <w:rPr>
          <w:rFonts w:ascii="Arial" w:hAnsi="Arial" w:cs="Arial"/>
          <w:sz w:val="22"/>
          <w:szCs w:val="22"/>
          <w:lang w:val="sr-Cyrl-RS"/>
        </w:rPr>
        <w:t>Жељко Вујиновић</w:t>
      </w:r>
      <w:r w:rsidRPr="006A2ABE">
        <w:rPr>
          <w:rFonts w:ascii="Arial" w:hAnsi="Arial" w:cs="Arial"/>
          <w:sz w:val="22"/>
          <w:szCs w:val="22"/>
        </w:rPr>
        <w:t xml:space="preserve"> (у даљем тексту: Купац)</w:t>
      </w:r>
      <w:r w:rsidRPr="006A2ABE">
        <w:rPr>
          <w:rFonts w:ascii="Arial" w:hAnsi="Arial" w:cs="Arial"/>
          <w:sz w:val="22"/>
          <w:szCs w:val="22"/>
          <w:lang w:val="sr-Cyrl-RS"/>
        </w:rPr>
        <w:t xml:space="preserve"> и</w:t>
      </w:r>
    </w:p>
    <w:p w:rsidR="006A2ABE" w:rsidRPr="006A2ABE" w:rsidRDefault="006A2ABE" w:rsidP="00CF1C4E">
      <w:pPr>
        <w:jc w:val="both"/>
        <w:rPr>
          <w:rFonts w:ascii="Arial" w:hAnsi="Arial" w:cs="Arial"/>
          <w:sz w:val="22"/>
          <w:szCs w:val="22"/>
          <w:lang w:val="sr-Cyrl-RS"/>
        </w:rPr>
      </w:pPr>
    </w:p>
    <w:p w:rsidR="006A2ABE" w:rsidRPr="00CF1C4E" w:rsidRDefault="006A2ABE" w:rsidP="00CF1C4E">
      <w:pPr>
        <w:numPr>
          <w:ilvl w:val="0"/>
          <w:numId w:val="22"/>
        </w:numPr>
        <w:suppressAutoHyphens w:val="0"/>
        <w:contextualSpacing/>
        <w:jc w:val="both"/>
        <w:rPr>
          <w:rFonts w:ascii="Arial" w:hAnsi="Arial" w:cs="Arial"/>
          <w:sz w:val="22"/>
          <w:szCs w:val="22"/>
        </w:rPr>
      </w:pPr>
      <w:r w:rsidRPr="006A2ABE">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A2ABE" w:rsidRPr="006A2ABE" w:rsidRDefault="006A2ABE" w:rsidP="00CF1C4E">
      <w:pPr>
        <w:jc w:val="both"/>
        <w:rPr>
          <w:rFonts w:ascii="Arial" w:hAnsi="Arial" w:cs="Arial"/>
          <w:sz w:val="22"/>
          <w:szCs w:val="22"/>
          <w:lang w:val="sr-Cyrl-BA"/>
        </w:rPr>
      </w:pPr>
      <w:r w:rsidRPr="006A2ABE">
        <w:rPr>
          <w:rFonts w:ascii="Arial" w:hAnsi="Arial" w:cs="Arial"/>
          <w:sz w:val="22"/>
          <w:szCs w:val="22"/>
        </w:rPr>
        <w:t>2а)</w:t>
      </w:r>
      <w:r w:rsidRPr="006A2ABE">
        <w:rPr>
          <w:rFonts w:ascii="Arial" w:hAnsi="Arial" w:cs="Arial"/>
          <w:sz w:val="22"/>
          <w:szCs w:val="22"/>
          <w:lang w:val="sr-Cyrl-RS"/>
        </w:rPr>
        <w:t xml:space="preserve">   </w:t>
      </w:r>
      <w:r w:rsidRPr="006A2ABE">
        <w:rPr>
          <w:rFonts w:ascii="Arial" w:hAnsi="Arial" w:cs="Arial"/>
          <w:sz w:val="22"/>
          <w:szCs w:val="22"/>
        </w:rPr>
        <w:t>________________________________________из</w:t>
      </w:r>
      <w:r w:rsidRPr="006A2ABE">
        <w:rPr>
          <w:rFonts w:ascii="Arial" w:hAnsi="Arial" w:cs="Arial"/>
          <w:sz w:val="22"/>
          <w:szCs w:val="22"/>
        </w:rPr>
        <w:tab/>
        <w:t>_____________, улица</w:t>
      </w:r>
    </w:p>
    <w:p w:rsidR="006A2ABE" w:rsidRPr="006A2ABE" w:rsidRDefault="006A2ABE" w:rsidP="00CF1C4E">
      <w:pPr>
        <w:jc w:val="both"/>
        <w:rPr>
          <w:rFonts w:ascii="Arial" w:hAnsi="Arial" w:cs="Arial"/>
          <w:sz w:val="22"/>
          <w:szCs w:val="22"/>
          <w:lang w:val="sr-Cyrl-RS"/>
        </w:rPr>
      </w:pPr>
      <w:r w:rsidRPr="006A2AB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A2ABE" w:rsidRPr="006A2ABE" w:rsidRDefault="006A2ABE" w:rsidP="00CF1C4E">
      <w:pPr>
        <w:jc w:val="both"/>
        <w:rPr>
          <w:rFonts w:ascii="Arial" w:hAnsi="Arial" w:cs="Arial"/>
          <w:sz w:val="22"/>
          <w:szCs w:val="22"/>
          <w:lang w:val="sr-Cyrl-RS"/>
        </w:rPr>
      </w:pPr>
    </w:p>
    <w:p w:rsidR="006A2ABE" w:rsidRPr="006A2ABE" w:rsidRDefault="006A2ABE" w:rsidP="00CF1C4E">
      <w:pPr>
        <w:jc w:val="both"/>
        <w:rPr>
          <w:rFonts w:ascii="Arial" w:hAnsi="Arial" w:cs="Arial"/>
          <w:sz w:val="22"/>
          <w:szCs w:val="22"/>
          <w:lang w:val="sr-Cyrl-BA"/>
        </w:rPr>
      </w:pPr>
      <w:r w:rsidRPr="006A2ABE">
        <w:rPr>
          <w:rFonts w:ascii="Arial" w:hAnsi="Arial" w:cs="Arial"/>
          <w:sz w:val="22"/>
          <w:szCs w:val="22"/>
        </w:rPr>
        <w:t>2б)</w:t>
      </w:r>
      <w:r w:rsidRPr="006A2ABE">
        <w:rPr>
          <w:rFonts w:ascii="Arial" w:hAnsi="Arial" w:cs="Arial"/>
          <w:sz w:val="22"/>
          <w:szCs w:val="22"/>
          <w:lang w:val="sr-Cyrl-RS"/>
        </w:rPr>
        <w:t xml:space="preserve">  </w:t>
      </w:r>
      <w:r w:rsidRPr="006A2ABE">
        <w:rPr>
          <w:rFonts w:ascii="Arial" w:hAnsi="Arial" w:cs="Arial"/>
          <w:sz w:val="22"/>
          <w:szCs w:val="22"/>
        </w:rPr>
        <w:t>_______________________________________из</w:t>
      </w:r>
      <w:r w:rsidRPr="006A2ABE">
        <w:rPr>
          <w:rFonts w:ascii="Arial" w:hAnsi="Arial" w:cs="Arial"/>
          <w:sz w:val="22"/>
          <w:szCs w:val="22"/>
          <w:lang w:val="sr-Cyrl-RS"/>
        </w:rPr>
        <w:t xml:space="preserve"> </w:t>
      </w:r>
      <w:r w:rsidRPr="006A2ABE">
        <w:rPr>
          <w:rFonts w:ascii="Arial" w:hAnsi="Arial" w:cs="Arial"/>
          <w:sz w:val="22"/>
          <w:szCs w:val="22"/>
        </w:rPr>
        <w:t>_____________, улица</w:t>
      </w:r>
    </w:p>
    <w:p w:rsidR="006A2ABE" w:rsidRPr="006A2ABE" w:rsidRDefault="006A2ABE" w:rsidP="00CF1C4E">
      <w:pPr>
        <w:jc w:val="both"/>
        <w:rPr>
          <w:rFonts w:ascii="Arial" w:hAnsi="Arial" w:cs="Arial"/>
          <w:sz w:val="22"/>
          <w:szCs w:val="22"/>
        </w:rPr>
      </w:pPr>
      <w:r w:rsidRPr="006A2ABE">
        <w:rPr>
          <w:rFonts w:ascii="Arial" w:hAnsi="Arial" w:cs="Arial"/>
          <w:sz w:val="22"/>
          <w:szCs w:val="22"/>
        </w:rPr>
        <w:t xml:space="preserve"> ___________________ бр. ___,</w:t>
      </w:r>
      <w:r w:rsidRPr="006A2ABE">
        <w:rPr>
          <w:rFonts w:ascii="Arial" w:hAnsi="Arial" w:cs="Arial"/>
          <w:sz w:val="22"/>
          <w:szCs w:val="22"/>
          <w:lang w:val="sr-Cyrl-RS"/>
        </w:rPr>
        <w:t xml:space="preserve"> </w:t>
      </w:r>
      <w:r w:rsidRPr="006A2ABE">
        <w:rPr>
          <w:rFonts w:ascii="Arial" w:hAnsi="Arial" w:cs="Arial"/>
          <w:sz w:val="22"/>
          <w:szCs w:val="22"/>
        </w:rPr>
        <w:t xml:space="preserve"> ПИБ: _____________, матични број _____________, </w:t>
      </w:r>
    </w:p>
    <w:p w:rsidR="006A2ABE" w:rsidRPr="006A2ABE" w:rsidRDefault="006A2ABE" w:rsidP="00CF1C4E">
      <w:pPr>
        <w:jc w:val="both"/>
        <w:rPr>
          <w:rFonts w:ascii="Arial" w:hAnsi="Arial" w:cs="Arial"/>
          <w:sz w:val="22"/>
          <w:szCs w:val="22"/>
        </w:rPr>
      </w:pPr>
      <w:r w:rsidRPr="006A2ABE">
        <w:rPr>
          <w:rFonts w:ascii="Arial" w:hAnsi="Arial" w:cs="Arial"/>
          <w:sz w:val="22"/>
          <w:szCs w:val="22"/>
        </w:rPr>
        <w:t xml:space="preserve">текући рачун ____________,банка ______________ ,кога  заступа _______________________, (члан групе понуђача или подизвођач) </w:t>
      </w:r>
    </w:p>
    <w:p w:rsidR="006A2ABE" w:rsidRPr="006A2ABE" w:rsidRDefault="006A2ABE" w:rsidP="00CF1C4E">
      <w:pPr>
        <w:jc w:val="both"/>
        <w:rPr>
          <w:rFonts w:ascii="Arial" w:hAnsi="Arial" w:cs="Arial"/>
          <w:sz w:val="22"/>
          <w:szCs w:val="22"/>
          <w:lang w:val="sr-Cyrl-RS"/>
        </w:rPr>
      </w:pPr>
      <w:r w:rsidRPr="006A2ABE">
        <w:rPr>
          <w:rFonts w:ascii="Arial" w:hAnsi="Arial" w:cs="Arial"/>
          <w:sz w:val="22"/>
          <w:szCs w:val="22"/>
        </w:rPr>
        <w:t>(у даљем тексту: Продавац)</w:t>
      </w:r>
    </w:p>
    <w:p w:rsidR="006A2ABE" w:rsidRPr="006A2ABE" w:rsidRDefault="006A2ABE" w:rsidP="00CF1C4E">
      <w:pPr>
        <w:tabs>
          <w:tab w:val="left" w:pos="567"/>
        </w:tabs>
        <w:jc w:val="both"/>
        <w:rPr>
          <w:rFonts w:ascii="Arial" w:hAnsi="Arial" w:cs="Arial"/>
          <w:sz w:val="22"/>
          <w:szCs w:val="22"/>
          <w:lang w:val="sr-Cyrl-RS"/>
        </w:rPr>
      </w:pPr>
      <w:r w:rsidRPr="006A2ABE">
        <w:rPr>
          <w:rFonts w:ascii="Arial" w:hAnsi="Arial" w:cs="Arial"/>
          <w:sz w:val="22"/>
          <w:szCs w:val="22"/>
        </w:rPr>
        <w:t>(у даљем тексту заједно: Уговорне стране)</w:t>
      </w:r>
    </w:p>
    <w:p w:rsidR="006A2ABE" w:rsidRPr="006A2ABE" w:rsidRDefault="006A2ABE" w:rsidP="00CF1C4E">
      <w:pPr>
        <w:tabs>
          <w:tab w:val="left" w:pos="567"/>
        </w:tabs>
        <w:jc w:val="both"/>
        <w:rPr>
          <w:rFonts w:ascii="Arial" w:hAnsi="Arial" w:cs="Arial"/>
          <w:bCs/>
          <w:sz w:val="22"/>
          <w:szCs w:val="22"/>
        </w:rPr>
      </w:pPr>
      <w:r w:rsidRPr="006A2ABE">
        <w:rPr>
          <w:rFonts w:ascii="Arial" w:hAnsi="Arial" w:cs="Arial"/>
          <w:sz w:val="22"/>
          <w:szCs w:val="22"/>
        </w:rPr>
        <w:t>закључиле су у Обреновцу, дана __________.године следећи:</w:t>
      </w:r>
    </w:p>
    <w:p w:rsidR="006A2ABE" w:rsidRPr="006A2ABE" w:rsidRDefault="006A2ABE" w:rsidP="006A2ABE">
      <w:pPr>
        <w:ind w:right="30"/>
        <w:jc w:val="both"/>
        <w:rPr>
          <w:rFonts w:ascii="Arial" w:hAnsi="Arial" w:cs="Arial"/>
          <w:b/>
          <w:sz w:val="22"/>
          <w:szCs w:val="22"/>
          <w:lang w:val="sr-Cyrl-RS"/>
        </w:rPr>
      </w:pPr>
      <w:r w:rsidRPr="006A2ABE">
        <w:rPr>
          <w:rFonts w:ascii="Arial" w:hAnsi="Arial" w:cs="Arial"/>
          <w:b/>
          <w:sz w:val="22"/>
          <w:szCs w:val="22"/>
          <w:lang w:val="sr-Cyrl-RS"/>
        </w:rPr>
        <w:t xml:space="preserve">     </w:t>
      </w:r>
    </w:p>
    <w:p w:rsidR="006A2ABE" w:rsidRPr="006A2ABE" w:rsidRDefault="006A2ABE" w:rsidP="006A2ABE">
      <w:pPr>
        <w:spacing w:before="120"/>
        <w:jc w:val="center"/>
        <w:rPr>
          <w:rFonts w:ascii="Arial" w:hAnsi="Arial" w:cs="Arial"/>
          <w:b/>
          <w:sz w:val="22"/>
          <w:szCs w:val="22"/>
        </w:rPr>
      </w:pPr>
      <w:r w:rsidRPr="006A2ABE">
        <w:rPr>
          <w:rFonts w:ascii="Arial" w:hAnsi="Arial" w:cs="Arial"/>
          <w:b/>
          <w:sz w:val="22"/>
          <w:szCs w:val="22"/>
        </w:rPr>
        <w:t>УГОВОР О КУПОПРОДАЈИ</w:t>
      </w:r>
    </w:p>
    <w:p w:rsidR="00CF1C4E" w:rsidRDefault="006A2ABE" w:rsidP="006A2ABE">
      <w:pPr>
        <w:tabs>
          <w:tab w:val="left" w:pos="567"/>
        </w:tabs>
        <w:jc w:val="center"/>
        <w:rPr>
          <w:rFonts w:ascii="Arial" w:hAnsi="Arial" w:cs="Arial"/>
          <w:sz w:val="22"/>
          <w:szCs w:val="22"/>
          <w:lang w:val="ru-RU"/>
        </w:rPr>
      </w:pPr>
      <w:r w:rsidRPr="006A2ABE">
        <w:rPr>
          <w:rFonts w:ascii="Arial" w:hAnsi="Arial" w:cs="Arial"/>
          <w:b/>
          <w:sz w:val="22"/>
          <w:szCs w:val="22"/>
        </w:rPr>
        <w:t xml:space="preserve">ДОБАРА </w:t>
      </w:r>
      <w:r w:rsidRPr="006A2ABE">
        <w:rPr>
          <w:rFonts w:ascii="Arial" w:hAnsi="Arial" w:cs="Arial"/>
          <w:sz w:val="22"/>
          <w:szCs w:val="22"/>
        </w:rPr>
        <w:t>„</w:t>
      </w:r>
      <w:r w:rsidRPr="006A2ABE">
        <w:rPr>
          <w:rFonts w:ascii="Arial" w:hAnsi="Arial" w:cs="Arial"/>
          <w:sz w:val="22"/>
          <w:szCs w:val="22"/>
          <w:lang w:val="ru-RU"/>
        </w:rPr>
        <w:t>Резервни делови за анализаторе димног</w:t>
      </w:r>
    </w:p>
    <w:p w:rsidR="006A2ABE" w:rsidRPr="006A2ABE" w:rsidRDefault="006A2ABE" w:rsidP="006A2ABE">
      <w:pPr>
        <w:tabs>
          <w:tab w:val="left" w:pos="567"/>
        </w:tabs>
        <w:jc w:val="center"/>
        <w:rPr>
          <w:rFonts w:ascii="Arial" w:hAnsi="Arial" w:cs="Arial"/>
          <w:sz w:val="22"/>
          <w:szCs w:val="22"/>
        </w:rPr>
      </w:pPr>
      <w:r w:rsidRPr="006A2ABE">
        <w:rPr>
          <w:rFonts w:ascii="Arial" w:hAnsi="Arial" w:cs="Arial"/>
          <w:sz w:val="22"/>
          <w:szCs w:val="22"/>
          <w:lang w:val="ru-RU"/>
        </w:rPr>
        <w:t xml:space="preserve"> гаса блокова Б1 и Б2 и CEMSа ТЕНТ Б</w:t>
      </w:r>
      <w:r w:rsidRPr="006A2ABE">
        <w:rPr>
          <w:rFonts w:ascii="Arial" w:hAnsi="Arial" w:cs="Arial"/>
          <w:sz w:val="22"/>
          <w:szCs w:val="22"/>
        </w:rPr>
        <w:t>“</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CF1C4E">
      <w:pPr>
        <w:tabs>
          <w:tab w:val="left" w:pos="567"/>
        </w:tabs>
        <w:jc w:val="both"/>
        <w:rPr>
          <w:rFonts w:ascii="Arial" w:hAnsi="Arial" w:cs="Arial"/>
          <w:sz w:val="22"/>
          <w:szCs w:val="22"/>
          <w:lang w:val="sr-Cyrl-RS"/>
        </w:rPr>
      </w:pPr>
      <w:r w:rsidRPr="006A2ABE">
        <w:rPr>
          <w:rFonts w:ascii="Arial" w:hAnsi="Arial" w:cs="Arial"/>
          <w:sz w:val="22"/>
          <w:szCs w:val="22"/>
        </w:rPr>
        <w:t>Уговорне стране констатују:</w:t>
      </w:r>
    </w:p>
    <w:p w:rsidR="006A2ABE" w:rsidRPr="00CF1C4E" w:rsidRDefault="006A2ABE" w:rsidP="00CF1C4E">
      <w:pPr>
        <w:tabs>
          <w:tab w:val="num" w:pos="567"/>
          <w:tab w:val="num" w:pos="630"/>
        </w:tabs>
        <w:ind w:left="568" w:hanging="284"/>
        <w:jc w:val="both"/>
        <w:rPr>
          <w:rFonts w:ascii="Arial" w:hAnsi="Arial" w:cs="Arial"/>
          <w:sz w:val="22"/>
          <w:szCs w:val="22"/>
          <w:lang w:val="sr-Cyrl-RS"/>
        </w:rPr>
      </w:pPr>
      <w:r w:rsidRPr="006A2ABE">
        <w:rPr>
          <w:rFonts w:ascii="Arial" w:hAnsi="Arial" w:cs="Arial"/>
          <w:sz w:val="22"/>
          <w:szCs w:val="22"/>
          <w:lang w:val="ru-RU"/>
        </w:rPr>
        <w:t>да је Купац у складу са Конкурсном документацијом а сагласно члану 32. Закона о јавним набавкама („Сл.гласник РС“, бр.124/2012</w:t>
      </w:r>
      <w:r w:rsidRPr="006A2ABE">
        <w:rPr>
          <w:rFonts w:ascii="Arial" w:hAnsi="Arial" w:cs="Arial"/>
          <w:sz w:val="22"/>
          <w:szCs w:val="22"/>
          <w:lang w:val="sr-Latn-RS"/>
        </w:rPr>
        <w:t xml:space="preserve">, </w:t>
      </w:r>
      <w:r w:rsidRPr="006A2ABE">
        <w:rPr>
          <w:rFonts w:ascii="Arial" w:hAnsi="Arial" w:cs="Arial"/>
          <w:sz w:val="22"/>
          <w:szCs w:val="22"/>
          <w:lang w:val="ru-RU"/>
        </w:rPr>
        <w:t>14/2015 и</w:t>
      </w:r>
      <w:r w:rsidRPr="006A2ABE">
        <w:rPr>
          <w:rFonts w:ascii="Arial" w:hAnsi="Arial" w:cs="Arial"/>
          <w:sz w:val="22"/>
          <w:szCs w:val="22"/>
          <w:lang w:val="sr-Latn-RS"/>
        </w:rPr>
        <w:t xml:space="preserve"> 68/2015</w:t>
      </w:r>
      <w:r w:rsidRPr="006A2ABE">
        <w:rPr>
          <w:rFonts w:ascii="Arial" w:hAnsi="Arial" w:cs="Arial"/>
          <w:sz w:val="22"/>
          <w:szCs w:val="22"/>
          <w:lang w:val="ru-RU"/>
        </w:rPr>
        <w:t xml:space="preserve">) (даље Закон) спровео </w:t>
      </w:r>
      <w:r w:rsidRPr="006A2ABE">
        <w:rPr>
          <w:rFonts w:ascii="Arial" w:hAnsi="Arial" w:cs="Arial"/>
          <w:sz w:val="22"/>
          <w:szCs w:val="22"/>
          <w:lang w:val="sr-Cyrl-RS"/>
        </w:rPr>
        <w:t>отворени</w:t>
      </w:r>
      <w:r w:rsidRPr="006A2ABE">
        <w:rPr>
          <w:rFonts w:ascii="Arial" w:hAnsi="Arial" w:cs="Arial"/>
          <w:sz w:val="22"/>
          <w:szCs w:val="22"/>
          <w:lang w:val="ru-RU"/>
        </w:rPr>
        <w:t xml:space="preserve"> поступака јавне набавке бр.ЈН </w:t>
      </w:r>
      <w:r w:rsidRPr="006A2ABE">
        <w:rPr>
          <w:rFonts w:ascii="Arial" w:hAnsi="Arial" w:cs="Arial"/>
          <w:b/>
          <w:sz w:val="22"/>
          <w:szCs w:val="22"/>
        </w:rPr>
        <w:t xml:space="preserve">  </w:t>
      </w:r>
      <w:r w:rsidR="00475EAA">
        <w:rPr>
          <w:rFonts w:ascii="Arial" w:hAnsi="Arial" w:cs="Arial"/>
          <w:b/>
          <w:sz w:val="22"/>
          <w:szCs w:val="22"/>
        </w:rPr>
        <w:t>1724/2018 (3000/0586/2018)</w:t>
      </w:r>
      <w:r w:rsidRPr="006A2ABE">
        <w:rPr>
          <w:rFonts w:ascii="Arial" w:hAnsi="Arial" w:cs="Arial"/>
          <w:b/>
          <w:sz w:val="22"/>
          <w:szCs w:val="22"/>
          <w:lang w:val="sr-Cyrl-RS"/>
        </w:rPr>
        <w:t xml:space="preserve"> </w:t>
      </w:r>
      <w:r w:rsidRPr="006A2ABE">
        <w:rPr>
          <w:rFonts w:ascii="Arial" w:hAnsi="Arial" w:cs="Arial"/>
          <w:sz w:val="22"/>
          <w:szCs w:val="22"/>
          <w:lang w:val="ru-RU"/>
        </w:rPr>
        <w:t xml:space="preserve">ради набавке добара: </w:t>
      </w:r>
      <w:r w:rsidRPr="006A2ABE">
        <w:rPr>
          <w:rFonts w:ascii="Arial" w:hAnsi="Arial" w:cs="Arial"/>
          <w:sz w:val="22"/>
          <w:szCs w:val="22"/>
        </w:rPr>
        <w:t>„</w:t>
      </w:r>
      <w:r w:rsidRPr="006A2ABE">
        <w:rPr>
          <w:rFonts w:ascii="Arial" w:hAnsi="Arial" w:cs="Arial"/>
          <w:sz w:val="22"/>
          <w:szCs w:val="22"/>
          <w:lang w:val="ru-RU"/>
        </w:rPr>
        <w:t>Резервни делови за анализаторе димног гаса блокова Б1 и Б2 и CEMSа ТЕНТ Б</w:t>
      </w:r>
      <w:r w:rsidR="00CF1C4E">
        <w:rPr>
          <w:rFonts w:ascii="Arial" w:hAnsi="Arial" w:cs="Arial"/>
          <w:sz w:val="22"/>
          <w:szCs w:val="22"/>
        </w:rPr>
        <w:t>“</w:t>
      </w:r>
    </w:p>
    <w:p w:rsidR="006A2ABE" w:rsidRPr="006A2ABE" w:rsidRDefault="006A2ABE" w:rsidP="00CF1C4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је Позив за подношење понуда у вези предметне јавне набавке објављен на Порталу јавних набавки дана  ____________</w:t>
      </w:r>
      <w:r w:rsidR="00CF1C4E">
        <w:rPr>
          <w:rFonts w:ascii="Arial" w:hAnsi="Arial" w:cs="Arial"/>
          <w:sz w:val="22"/>
          <w:szCs w:val="22"/>
          <w:lang w:val="ru-RU"/>
        </w:rPr>
        <w:t>2019.год.</w:t>
      </w:r>
      <w:r w:rsidRPr="006A2ABE">
        <w:rPr>
          <w:rFonts w:ascii="Arial" w:hAnsi="Arial" w:cs="Arial"/>
          <w:sz w:val="22"/>
          <w:szCs w:val="22"/>
          <w:lang w:val="ru-RU"/>
        </w:rPr>
        <w:t xml:space="preserve">, као и на интернет страници Купца </w:t>
      </w:r>
      <w:r w:rsidRPr="006A2ABE">
        <w:rPr>
          <w:rFonts w:ascii="Arial" w:hAnsi="Arial" w:cs="Arial"/>
          <w:sz w:val="22"/>
          <w:szCs w:val="22"/>
        </w:rPr>
        <w:t>www.eps.rs</w:t>
      </w:r>
    </w:p>
    <w:p w:rsidR="006A2ABE" w:rsidRPr="006A2ABE" w:rsidRDefault="006A2ABE" w:rsidP="00CF1C4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Понуда Продавца, која је заведена код Купца под бројем ________ од ________201</w:t>
      </w:r>
      <w:r w:rsidR="00CF1C4E">
        <w:rPr>
          <w:rFonts w:ascii="Arial" w:hAnsi="Arial" w:cs="Arial"/>
          <w:sz w:val="22"/>
          <w:szCs w:val="22"/>
          <w:lang w:val="ru-RU"/>
        </w:rPr>
        <w:t>9</w:t>
      </w:r>
      <w:r w:rsidRPr="006A2ABE">
        <w:rPr>
          <w:rFonts w:ascii="Arial" w:hAnsi="Arial" w:cs="Arial"/>
          <w:sz w:val="22"/>
          <w:szCs w:val="22"/>
          <w:lang w:val="ru-RU"/>
        </w:rPr>
        <w:t>.године, у потпуности одговара захтеву Купца из Позива за подношење п</w:t>
      </w:r>
      <w:r w:rsidR="00CF1C4E">
        <w:rPr>
          <w:rFonts w:ascii="Arial" w:hAnsi="Arial" w:cs="Arial"/>
          <w:sz w:val="22"/>
          <w:szCs w:val="22"/>
          <w:lang w:val="ru-RU"/>
        </w:rPr>
        <w:t>онуда и Конкурсне документације</w:t>
      </w:r>
    </w:p>
    <w:p w:rsidR="006A2ABE" w:rsidRPr="006A2ABE" w:rsidRDefault="006A2ABE" w:rsidP="00CF1C4E">
      <w:pPr>
        <w:tabs>
          <w:tab w:val="num" w:pos="567"/>
          <w:tab w:val="num" w:pos="630"/>
        </w:tabs>
        <w:ind w:left="568" w:hanging="284"/>
        <w:jc w:val="both"/>
        <w:rPr>
          <w:rFonts w:ascii="Arial" w:hAnsi="Arial" w:cs="Arial"/>
          <w:b/>
          <w:sz w:val="22"/>
          <w:szCs w:val="22"/>
          <w:lang w:val="ru-RU"/>
        </w:rPr>
      </w:pPr>
      <w:r w:rsidRPr="006A2ABE">
        <w:rPr>
          <w:rFonts w:ascii="Arial" w:hAnsi="Arial" w:cs="Arial"/>
          <w:sz w:val="22"/>
          <w:szCs w:val="22"/>
          <w:lang w:val="ru-RU"/>
        </w:rPr>
        <w:t>да је Купац својом Одлуком о додели уговора бр. ______/______ од _/_._/_. 201</w:t>
      </w:r>
      <w:r w:rsidR="00CF1C4E">
        <w:rPr>
          <w:rFonts w:ascii="Arial" w:hAnsi="Arial" w:cs="Arial"/>
          <w:sz w:val="22"/>
          <w:szCs w:val="22"/>
          <w:lang w:val="ru-RU"/>
        </w:rPr>
        <w:t>9</w:t>
      </w:r>
      <w:r w:rsidRPr="006A2ABE">
        <w:rPr>
          <w:rFonts w:ascii="Arial" w:hAnsi="Arial" w:cs="Arial"/>
          <w:sz w:val="22"/>
          <w:szCs w:val="22"/>
          <w:lang w:val="ru-RU"/>
        </w:rPr>
        <w:t>. године изабрао понуду Продавца.</w:t>
      </w:r>
    </w:p>
    <w:p w:rsidR="006A2ABE" w:rsidRPr="006A2ABE" w:rsidRDefault="006A2ABE" w:rsidP="006A2ABE">
      <w:pPr>
        <w:rPr>
          <w:rFonts w:ascii="Arial" w:hAnsi="Arial" w:cs="Arial"/>
          <w:b/>
          <w:bCs/>
          <w:sz w:val="22"/>
          <w:szCs w:val="22"/>
          <w:lang w:val="sr-Cyrl-RS"/>
        </w:rPr>
      </w:pPr>
    </w:p>
    <w:p w:rsidR="006A2ABE" w:rsidRPr="006A2ABE" w:rsidRDefault="006A2ABE" w:rsidP="006A2ABE">
      <w:pPr>
        <w:rPr>
          <w:rFonts w:ascii="Arial" w:hAnsi="Arial" w:cs="Arial"/>
          <w:b/>
          <w:bCs/>
          <w:sz w:val="22"/>
          <w:szCs w:val="22"/>
        </w:rPr>
      </w:pPr>
      <w:r w:rsidRPr="006A2ABE">
        <w:rPr>
          <w:rFonts w:ascii="Arial" w:hAnsi="Arial" w:cs="Arial"/>
          <w:b/>
          <w:bCs/>
          <w:sz w:val="22"/>
          <w:szCs w:val="22"/>
        </w:rPr>
        <w:t>ПРЕДМЕТ УГОВОРА</w:t>
      </w:r>
    </w:p>
    <w:p w:rsidR="006A2ABE" w:rsidRPr="00CF1C4E" w:rsidRDefault="006A2ABE" w:rsidP="00CF1C4E">
      <w:pPr>
        <w:jc w:val="center"/>
        <w:rPr>
          <w:rFonts w:ascii="Arial" w:hAnsi="Arial" w:cs="Arial"/>
          <w:b/>
          <w:sz w:val="22"/>
          <w:szCs w:val="22"/>
          <w:lang w:val="sr-Cyrl-RS"/>
        </w:rPr>
      </w:pPr>
      <w:r w:rsidRPr="00CF1C4E">
        <w:rPr>
          <w:rFonts w:ascii="Arial" w:hAnsi="Arial" w:cs="Arial"/>
          <w:b/>
          <w:sz w:val="22"/>
          <w:szCs w:val="22"/>
        </w:rPr>
        <w:t xml:space="preserve">Члан 1.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lang w:val="ru-RU"/>
        </w:rPr>
        <w:t xml:space="preserve">Предмет овог Уговора о купопродаји (даље: Уговор) је </w:t>
      </w:r>
      <w:r w:rsidRPr="006A2ABE">
        <w:rPr>
          <w:rFonts w:ascii="Arial" w:hAnsi="Arial" w:cs="Arial"/>
          <w:sz w:val="22"/>
          <w:szCs w:val="22"/>
          <w:lang w:val="sr-Cyrl-RS"/>
        </w:rPr>
        <w:t>н</w:t>
      </w:r>
      <w:r w:rsidRPr="006A2ABE">
        <w:rPr>
          <w:rFonts w:ascii="Arial" w:hAnsi="Arial" w:cs="Arial"/>
          <w:sz w:val="22"/>
          <w:szCs w:val="22"/>
        </w:rPr>
        <w:t xml:space="preserve">абавка </w:t>
      </w:r>
      <w:r w:rsidRPr="006A2ABE">
        <w:rPr>
          <w:rFonts w:ascii="Arial" w:hAnsi="Arial" w:cs="Arial"/>
          <w:sz w:val="22"/>
          <w:szCs w:val="22"/>
          <w:lang w:val="sr-Cyrl-RS"/>
        </w:rPr>
        <w:t>добара:</w:t>
      </w:r>
      <w:r w:rsidRPr="006A2ABE">
        <w:rPr>
          <w:rFonts w:ascii="Arial" w:hAnsi="Arial" w:cs="Arial"/>
          <w:sz w:val="22"/>
          <w:szCs w:val="22"/>
        </w:rPr>
        <w:t xml:space="preserve"> </w:t>
      </w:r>
      <w:r w:rsidRPr="006A2ABE">
        <w:rPr>
          <w:rFonts w:ascii="Arial" w:hAnsi="Arial" w:cs="Arial"/>
          <w:sz w:val="22"/>
          <w:szCs w:val="22"/>
          <w:lang w:val="ru-RU"/>
        </w:rPr>
        <w:t>Резервни делови за анализаторе димног гаса блокова Б1 и Б2 и CEMSа ТЕНТ Б</w:t>
      </w:r>
      <w:r w:rsidRPr="006A2ABE">
        <w:rPr>
          <w:rFonts w:ascii="Arial" w:hAnsi="Arial" w:cs="Arial"/>
          <w:sz w:val="22"/>
          <w:szCs w:val="22"/>
          <w:lang w:val="sr-Cyrl-RS"/>
        </w:rPr>
        <w:t xml:space="preserve">, </w:t>
      </w:r>
      <w:r w:rsidRPr="006A2ABE">
        <w:rPr>
          <w:rFonts w:ascii="Arial" w:hAnsi="Arial" w:cs="Arial"/>
          <w:sz w:val="22"/>
          <w:szCs w:val="22"/>
        </w:rPr>
        <w:t>произвођача</w:t>
      </w:r>
      <w:r w:rsidRPr="006A2ABE">
        <w:rPr>
          <w:rFonts w:ascii="Arial" w:hAnsi="Arial" w:cs="Arial"/>
          <w:sz w:val="22"/>
          <w:szCs w:val="22"/>
          <w:lang w:val="sr-Cyrl-RS"/>
        </w:rPr>
        <w:t xml:space="preserve"> ______________.</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6A2ABE">
        <w:rPr>
          <w:rFonts w:ascii="Arial" w:hAnsi="Arial" w:cs="Arial"/>
          <w:sz w:val="22"/>
          <w:szCs w:val="22"/>
          <w:lang w:val="sr-Cyrl-RS"/>
        </w:rPr>
        <w:t>ТЕНТ Б Ушће</w:t>
      </w:r>
      <w:r w:rsidRPr="006A2ABE">
        <w:rPr>
          <w:rFonts w:ascii="Arial" w:hAnsi="Arial" w:cs="Arial"/>
          <w:sz w:val="22"/>
          <w:szCs w:val="22"/>
        </w:rPr>
        <w:t xml:space="preserve"> у свему према Понуди Продавца број_____</w:t>
      </w:r>
      <w:r w:rsidRPr="006A2ABE">
        <w:rPr>
          <w:rFonts w:ascii="Arial" w:hAnsi="Arial" w:cs="Arial"/>
          <w:sz w:val="22"/>
          <w:szCs w:val="22"/>
          <w:lang w:val="sr-Cyrl-RS"/>
        </w:rPr>
        <w:t>_______</w:t>
      </w:r>
      <w:r w:rsidRPr="006A2ABE">
        <w:rPr>
          <w:rFonts w:ascii="Arial" w:hAnsi="Arial" w:cs="Arial"/>
          <w:sz w:val="22"/>
          <w:szCs w:val="22"/>
        </w:rPr>
        <w:t>__ од ___</w:t>
      </w:r>
      <w:r w:rsidRPr="006A2ABE">
        <w:rPr>
          <w:rFonts w:ascii="Arial" w:hAnsi="Arial" w:cs="Arial"/>
          <w:sz w:val="22"/>
          <w:szCs w:val="22"/>
          <w:lang w:val="sr-Cyrl-RS"/>
        </w:rPr>
        <w:t>______</w:t>
      </w:r>
      <w:r w:rsidRPr="006A2ABE">
        <w:rPr>
          <w:rFonts w:ascii="Arial" w:hAnsi="Arial" w:cs="Arial"/>
          <w:sz w:val="22"/>
          <w:szCs w:val="22"/>
        </w:rPr>
        <w:t>__</w:t>
      </w:r>
      <w:r w:rsidRPr="006A2ABE">
        <w:rPr>
          <w:rFonts w:ascii="Arial" w:hAnsi="Arial" w:cs="Arial"/>
          <w:sz w:val="22"/>
          <w:szCs w:val="22"/>
          <w:lang w:val="sr-Cyrl-RS"/>
        </w:rPr>
        <w:t xml:space="preserve"> 201</w:t>
      </w:r>
      <w:r w:rsidR="00CF1C4E">
        <w:rPr>
          <w:rFonts w:ascii="Arial" w:hAnsi="Arial" w:cs="Arial"/>
          <w:sz w:val="22"/>
          <w:szCs w:val="22"/>
          <w:lang w:val="sr-Cyrl-RS"/>
        </w:rPr>
        <w:t>9</w:t>
      </w:r>
      <w:r w:rsidRPr="006A2ABE">
        <w:rPr>
          <w:rFonts w:ascii="Arial" w:hAnsi="Arial" w:cs="Arial"/>
          <w:sz w:val="22"/>
          <w:szCs w:val="22"/>
          <w:lang w:val="sr-Cyrl-RS"/>
        </w:rPr>
        <w:t>.</w:t>
      </w:r>
      <w:r w:rsidRPr="006A2ABE">
        <w:rPr>
          <w:rFonts w:ascii="Arial" w:hAnsi="Arial" w:cs="Arial"/>
          <w:sz w:val="22"/>
          <w:szCs w:val="22"/>
        </w:rPr>
        <w:t>године,</w:t>
      </w:r>
      <w:r w:rsidRPr="006A2ABE">
        <w:rPr>
          <w:rFonts w:ascii="Arial" w:hAnsi="Arial" w:cs="Arial"/>
          <w:color w:val="FF0000"/>
          <w:sz w:val="22"/>
          <w:szCs w:val="22"/>
          <w:lang w:val="sr-Cyrl-RS"/>
        </w:rPr>
        <w:t xml:space="preserve"> образацу структуре цене</w:t>
      </w:r>
      <w:r w:rsidRPr="006A2ABE">
        <w:rPr>
          <w:rFonts w:ascii="Arial" w:hAnsi="Arial" w:cs="Arial"/>
          <w:sz w:val="22"/>
          <w:szCs w:val="22"/>
          <w:lang w:val="sr-Cyrl-RS"/>
        </w:rPr>
        <w:t xml:space="preserve"> </w:t>
      </w:r>
      <w:r w:rsidRPr="006A2ABE">
        <w:rPr>
          <w:rFonts w:ascii="Arial" w:hAnsi="Arial" w:cs="Arial"/>
          <w:sz w:val="22"/>
          <w:szCs w:val="22"/>
        </w:rPr>
        <w:t xml:space="preserve">и </w:t>
      </w:r>
      <w:r w:rsidRPr="006A2ABE">
        <w:rPr>
          <w:rFonts w:ascii="Arial" w:hAnsi="Arial" w:cs="Arial"/>
          <w:sz w:val="22"/>
          <w:szCs w:val="22"/>
          <w:lang w:val="sr-Cyrl-RS"/>
        </w:rPr>
        <w:t>т</w:t>
      </w:r>
      <w:r w:rsidRPr="006A2ABE">
        <w:rPr>
          <w:rFonts w:ascii="Arial" w:hAnsi="Arial" w:cs="Arial"/>
          <w:sz w:val="22"/>
          <w:szCs w:val="22"/>
        </w:rPr>
        <w:t>ехничкој спецификацији, који чине саставни део овог Уговора</w:t>
      </w:r>
      <w:r w:rsidRPr="006A2ABE">
        <w:rPr>
          <w:rFonts w:ascii="Arial" w:hAnsi="Arial" w:cs="Arial"/>
          <w:sz w:val="22"/>
          <w:szCs w:val="22"/>
          <w:lang w:val="sr-Cyrl-RS"/>
        </w:rPr>
        <w:t xml:space="preserve"> </w:t>
      </w:r>
      <w:r w:rsidRPr="006A2ABE">
        <w:rPr>
          <w:rFonts w:ascii="Arial" w:hAnsi="Arial" w:cs="Arial"/>
          <w:color w:val="FF0000"/>
          <w:sz w:val="22"/>
          <w:szCs w:val="22"/>
          <w:lang w:val="sr-Cyrl-RS"/>
        </w:rPr>
        <w:t>у складу са конкурсном документацијом</w:t>
      </w:r>
      <w:r w:rsidRPr="006A2ABE">
        <w:rPr>
          <w:rFonts w:ascii="Arial" w:hAnsi="Arial" w:cs="Arial"/>
          <w:sz w:val="22"/>
          <w:szCs w:val="22"/>
          <w:lang w:val="sr-Cyrl-RS"/>
        </w:rPr>
        <w:t>.</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lang w:val="sr-Cyrl-RS"/>
        </w:rPr>
        <w:t>Купац се обавезује да плати уговорену вредност за испоручена добра Продавцу.</w:t>
      </w:r>
    </w:p>
    <w:p w:rsidR="006A2ABE" w:rsidRPr="006A2ABE" w:rsidRDefault="006A2ABE" w:rsidP="006A2ABE">
      <w:pPr>
        <w:jc w:val="cente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2.</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Овај Уговор и његови прилози сачињени су на српском језику.</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На овај Уговор примењују се закони Републике Србије, У случају спора меродавно је право Републике Србије.</w:t>
      </w:r>
    </w:p>
    <w:p w:rsidR="006A2ABE" w:rsidRPr="006A2ABE" w:rsidRDefault="006A2ABE" w:rsidP="006A2ABE">
      <w:pPr>
        <w:tabs>
          <w:tab w:val="left" w:pos="567"/>
        </w:tabs>
        <w:jc w:val="both"/>
        <w:rPr>
          <w:rFonts w:ascii="Arial" w:hAnsi="Arial" w:cs="Arial"/>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УГОВОРЕНА ВРЕДНОСТ</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3.</w:t>
      </w:r>
    </w:p>
    <w:p w:rsidR="00797169" w:rsidRPr="00797169" w:rsidRDefault="00797169" w:rsidP="00797169">
      <w:pPr>
        <w:jc w:val="both"/>
        <w:rPr>
          <w:rFonts w:ascii="Arial" w:hAnsi="Arial" w:cs="Arial"/>
          <w:color w:val="FF0000"/>
          <w:sz w:val="22"/>
          <w:szCs w:val="22"/>
          <w:lang w:val="sr-Cyrl-RS"/>
        </w:rPr>
      </w:pPr>
      <w:r w:rsidRPr="00797169">
        <w:rPr>
          <w:rFonts w:ascii="Arial" w:hAnsi="Arial" w:cs="Arial"/>
          <w:color w:val="FF0000"/>
          <w:sz w:val="22"/>
          <w:szCs w:val="22"/>
        </w:rPr>
        <w:t>Укупна вредност добара из члана 1.</w:t>
      </w:r>
      <w:r w:rsidRPr="00797169">
        <w:rPr>
          <w:rFonts w:ascii="Arial" w:hAnsi="Arial" w:cs="Arial"/>
          <w:color w:val="FF0000"/>
          <w:sz w:val="22"/>
          <w:szCs w:val="22"/>
          <w:lang w:val="sr-Cyrl-RS"/>
        </w:rPr>
        <w:t xml:space="preserve"> </w:t>
      </w:r>
      <w:r w:rsidRPr="00797169">
        <w:rPr>
          <w:rFonts w:ascii="Arial" w:hAnsi="Arial" w:cs="Arial"/>
          <w:color w:val="FF0000"/>
          <w:sz w:val="22"/>
          <w:szCs w:val="22"/>
        </w:rPr>
        <w:t xml:space="preserve">овог Уговора износи _____________ </w:t>
      </w:r>
      <w:r w:rsidRPr="00797169">
        <w:rPr>
          <w:rFonts w:ascii="Arial" w:hAnsi="Arial" w:cs="Arial"/>
          <w:color w:val="FF0000"/>
          <w:sz w:val="22"/>
          <w:szCs w:val="22"/>
          <w:lang w:val="sr-Cyrl-RS"/>
        </w:rPr>
        <w:t>РСД/ евро без ПДВ-а.</w:t>
      </w:r>
    </w:p>
    <w:p w:rsidR="00797169" w:rsidRPr="00797169" w:rsidRDefault="00797169" w:rsidP="00797169">
      <w:pPr>
        <w:tabs>
          <w:tab w:val="left" w:pos="567"/>
        </w:tabs>
        <w:jc w:val="both"/>
        <w:rPr>
          <w:rFonts w:ascii="Arial" w:hAnsi="Arial" w:cs="Arial"/>
          <w:color w:val="FF0000"/>
          <w:sz w:val="22"/>
          <w:szCs w:val="22"/>
          <w:lang w:val="sr-Cyrl-RS"/>
        </w:rPr>
      </w:pPr>
      <w:r w:rsidRPr="00797169">
        <w:rPr>
          <w:rFonts w:ascii="Arial" w:hAnsi="Arial" w:cs="Arial"/>
          <w:color w:val="FF0000"/>
          <w:sz w:val="22"/>
          <w:szCs w:val="22"/>
        </w:rPr>
        <w:t>Уговорена вредност из става 1. овог члана увећава се за порез на додату вредност, у складу са прописима Републике Србије.</w:t>
      </w:r>
      <w:r w:rsidRPr="00797169">
        <w:rPr>
          <w:rFonts w:ascii="Arial" w:hAnsi="Arial" w:cs="Arial"/>
          <w:color w:val="FF0000"/>
          <w:sz w:val="22"/>
          <w:szCs w:val="22"/>
          <w:lang w:val="sr-Cyrl-RS"/>
        </w:rPr>
        <w:t xml:space="preserve"> </w:t>
      </w:r>
    </w:p>
    <w:p w:rsidR="00797169" w:rsidRPr="00797169" w:rsidRDefault="00797169" w:rsidP="00797169">
      <w:pPr>
        <w:tabs>
          <w:tab w:val="left" w:pos="567"/>
        </w:tabs>
        <w:jc w:val="both"/>
        <w:rPr>
          <w:rFonts w:ascii="Arial" w:hAnsi="Arial" w:cs="Arial"/>
          <w:color w:val="FF0000"/>
          <w:sz w:val="22"/>
          <w:szCs w:val="22"/>
          <w:lang w:val="sr-Cyrl-RS"/>
        </w:rPr>
      </w:pPr>
      <w:r w:rsidRPr="00797169">
        <w:rPr>
          <w:rFonts w:ascii="Arial" w:hAnsi="Arial" w:cs="Arial"/>
          <w:color w:val="FF0000"/>
          <w:sz w:val="22"/>
          <w:szCs w:val="22"/>
        </w:rPr>
        <w:t>У цену су урачунати сви трошкови који се односе на предмет јавне набавке и који су одређени Конкурсном документацијом.</w:t>
      </w:r>
    </w:p>
    <w:p w:rsidR="00797169" w:rsidRPr="00797169" w:rsidRDefault="00797169" w:rsidP="00797169">
      <w:pPr>
        <w:tabs>
          <w:tab w:val="left" w:pos="567"/>
        </w:tabs>
        <w:jc w:val="both"/>
        <w:rPr>
          <w:rFonts w:ascii="Arial" w:hAnsi="Arial" w:cs="Arial"/>
          <w:color w:val="FF0000"/>
          <w:sz w:val="22"/>
          <w:szCs w:val="22"/>
          <w:lang w:val="sr-Cyrl-RS"/>
        </w:rPr>
      </w:pPr>
      <w:r w:rsidRPr="00797169">
        <w:rPr>
          <w:rFonts w:ascii="Arial" w:hAnsi="Arial" w:cs="Arial"/>
          <w:color w:val="FF0000"/>
          <w:sz w:val="22"/>
          <w:szCs w:val="22"/>
        </w:rPr>
        <w:t xml:space="preserve">Цена добара из става 1.овог члана утврђена је на паритету испоручено у </w:t>
      </w:r>
      <w:r w:rsidRPr="00797169">
        <w:rPr>
          <w:rFonts w:ascii="Arial" w:hAnsi="Arial" w:cs="Arial"/>
          <w:color w:val="FF0000"/>
          <w:sz w:val="22"/>
          <w:szCs w:val="22"/>
          <w:lang w:val="sr-Cyrl-RS"/>
        </w:rPr>
        <w:t xml:space="preserve">магацин </w:t>
      </w:r>
      <w:r w:rsidRPr="00797169">
        <w:rPr>
          <w:rFonts w:ascii="Arial" w:hAnsi="Arial" w:cs="Arial"/>
          <w:color w:val="FF0000"/>
          <w:sz w:val="22"/>
          <w:szCs w:val="22"/>
        </w:rPr>
        <w:t xml:space="preserve"> </w:t>
      </w:r>
      <w:r w:rsidRPr="00797169">
        <w:rPr>
          <w:rFonts w:ascii="Arial" w:hAnsi="Arial" w:cs="Arial"/>
          <w:color w:val="FF0000"/>
          <w:sz w:val="22"/>
          <w:szCs w:val="22"/>
          <w:lang w:val="sr-Cyrl-RS"/>
        </w:rPr>
        <w:t>ТЕНТ Б Ушће</w:t>
      </w:r>
      <w:r w:rsidRPr="00797169">
        <w:rPr>
          <w:rFonts w:ascii="Arial" w:hAnsi="Arial" w:cs="Arial"/>
          <w:color w:val="FF0000"/>
          <w:sz w:val="22"/>
          <w:szCs w:val="22"/>
          <w:lang w:val="sr-Latn-RS"/>
        </w:rPr>
        <w:t>/</w:t>
      </w:r>
      <w:r w:rsidRPr="00797169">
        <w:rPr>
          <w:rFonts w:ascii="Arial" w:hAnsi="Arial" w:cs="Arial"/>
          <w:b/>
          <w:color w:val="FF0000"/>
          <w:sz w:val="22"/>
          <w:szCs w:val="22"/>
          <w:lang w:val="es-ES" w:eastAsia="hr-HR"/>
        </w:rPr>
        <w:t xml:space="preserve"> DAP</w:t>
      </w:r>
      <w:r w:rsidRPr="00797169">
        <w:rPr>
          <w:rFonts w:ascii="Arial" w:hAnsi="Arial" w:cs="Arial"/>
          <w:b/>
          <w:color w:val="FF0000"/>
          <w:sz w:val="22"/>
          <w:szCs w:val="22"/>
          <w:lang w:val="ru-RU" w:eastAsia="hr-HR"/>
        </w:rPr>
        <w:t xml:space="preserve"> </w:t>
      </w:r>
      <w:r w:rsidRPr="00797169">
        <w:rPr>
          <w:rFonts w:ascii="Arial" w:hAnsi="Arial" w:cs="Arial"/>
          <w:b/>
          <w:color w:val="FF0000"/>
          <w:sz w:val="22"/>
          <w:szCs w:val="22"/>
          <w:lang w:val="sr-Latn-RS" w:eastAsia="hr-HR"/>
        </w:rPr>
        <w:t>TENT B</w:t>
      </w:r>
      <w:r w:rsidRPr="00797169">
        <w:rPr>
          <w:rFonts w:ascii="Arial" w:hAnsi="Arial" w:cs="Arial"/>
          <w:b/>
          <w:color w:val="FF0000"/>
          <w:sz w:val="22"/>
          <w:szCs w:val="22"/>
          <w:lang w:val="ru-RU" w:eastAsia="hr-HR"/>
        </w:rPr>
        <w:t xml:space="preserve">, </w:t>
      </w:r>
      <w:r w:rsidRPr="00797169">
        <w:rPr>
          <w:rFonts w:ascii="Arial" w:hAnsi="Arial" w:cs="Arial"/>
          <w:b/>
          <w:color w:val="FF0000"/>
          <w:sz w:val="22"/>
          <w:szCs w:val="22"/>
          <w:lang w:val="es-ES" w:eastAsia="hr-HR"/>
        </w:rPr>
        <w:t>INCOTERMS</w:t>
      </w:r>
      <w:r w:rsidRPr="00797169">
        <w:rPr>
          <w:rFonts w:ascii="Arial" w:hAnsi="Arial" w:cs="Arial"/>
          <w:b/>
          <w:color w:val="FF0000"/>
          <w:sz w:val="22"/>
          <w:szCs w:val="22"/>
          <w:lang w:val="ru-RU" w:eastAsia="hr-HR"/>
        </w:rPr>
        <w:t xml:space="preserve"> 2010 за иностране продавце</w:t>
      </w:r>
      <w:r w:rsidRPr="00797169">
        <w:rPr>
          <w:rFonts w:ascii="Arial" w:hAnsi="Arial" w:cs="Arial"/>
          <w:color w:val="FF0000"/>
          <w:sz w:val="22"/>
          <w:szCs w:val="22"/>
        </w:rPr>
        <w:t xml:space="preserve"> и обухвата све трошкове које Продавац има у вези испоруке на начин како је регулисано овим Уговором.</w:t>
      </w:r>
    </w:p>
    <w:p w:rsidR="00797169" w:rsidRPr="00797169" w:rsidRDefault="00797169" w:rsidP="00797169">
      <w:pPr>
        <w:tabs>
          <w:tab w:val="left" w:pos="567"/>
        </w:tabs>
        <w:jc w:val="both"/>
        <w:rPr>
          <w:rFonts w:ascii="Arial" w:hAnsi="Arial" w:cs="Arial"/>
          <w:color w:val="FF0000"/>
          <w:sz w:val="22"/>
          <w:szCs w:val="22"/>
          <w:lang w:val="sr-Cyrl-RS"/>
        </w:rPr>
      </w:pPr>
      <w:r w:rsidRPr="00797169">
        <w:rPr>
          <w:rFonts w:ascii="Arial" w:hAnsi="Arial" w:cs="Arial"/>
          <w:color w:val="FF0000"/>
          <w:sz w:val="22"/>
          <w:szCs w:val="22"/>
        </w:rPr>
        <w:t>Цена је фиксна за цео уговорени период и не подлеже никаквој промени</w:t>
      </w:r>
    </w:p>
    <w:p w:rsidR="006A2ABE" w:rsidRPr="006A2ABE" w:rsidRDefault="006A2ABE" w:rsidP="006A2ABE">
      <w:pPr>
        <w:tabs>
          <w:tab w:val="left" w:pos="567"/>
        </w:tabs>
        <w:jc w:val="both"/>
        <w:rPr>
          <w:rFonts w:ascii="Arial" w:hAnsi="Arial" w:cs="Arial"/>
          <w:b/>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ИЗДАВАЊЕ РАЧУНА И ПЛАЋАЊЕ</w:t>
      </w:r>
    </w:p>
    <w:p w:rsidR="006A2ABE" w:rsidRPr="006A2ABE" w:rsidRDefault="006A2ABE" w:rsidP="00CF1C4E">
      <w:pPr>
        <w:jc w:val="center"/>
        <w:rPr>
          <w:rFonts w:ascii="Arial" w:hAnsi="Arial" w:cs="Arial"/>
          <w:b/>
          <w:sz w:val="22"/>
          <w:szCs w:val="22"/>
          <w:lang w:val="sr-Cyrl-RS"/>
        </w:rPr>
      </w:pPr>
      <w:r w:rsidRPr="006A2ABE">
        <w:rPr>
          <w:rFonts w:ascii="Arial" w:hAnsi="Arial" w:cs="Arial"/>
          <w:b/>
          <w:sz w:val="22"/>
          <w:szCs w:val="22"/>
        </w:rPr>
        <w:t>Члан 4.</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Продавац се обавезује да, по извршеној испоруци добара из члана 1. овог Уговора, испостави исправан рачун директно Купцу.</w:t>
      </w:r>
    </w:p>
    <w:p w:rsidR="006A2ABE" w:rsidRPr="006A2ABE" w:rsidRDefault="006A2ABE" w:rsidP="006A2ABE">
      <w:pPr>
        <w:tabs>
          <w:tab w:val="left" w:pos="567"/>
        </w:tabs>
        <w:jc w:val="both"/>
        <w:rPr>
          <w:rFonts w:ascii="Arial" w:hAnsi="Arial" w:cs="Arial"/>
          <w:sz w:val="22"/>
          <w:szCs w:val="22"/>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lang w:val="sr-Cyrl-RS"/>
        </w:rPr>
        <w:t>Рачун гласи на: ЈП ЕПС Београд, Београд Балканска 13,</w:t>
      </w:r>
      <w:r w:rsidRPr="006A2ABE">
        <w:rPr>
          <w:rFonts w:ascii="Arial" w:hAnsi="Arial" w:cs="Arial"/>
          <w:sz w:val="22"/>
          <w:szCs w:val="22"/>
          <w:lang w:val="sr-Cyrl-BA"/>
        </w:rPr>
        <w:t xml:space="preserve"> </w:t>
      </w:r>
      <w:r w:rsidRPr="006A2ABE">
        <w:rPr>
          <w:rFonts w:ascii="Arial" w:hAnsi="Arial" w:cs="Arial"/>
          <w:sz w:val="22"/>
          <w:szCs w:val="22"/>
        </w:rPr>
        <w:t>Огран</w:t>
      </w:r>
      <w:r w:rsidRPr="006A2ABE">
        <w:rPr>
          <w:rFonts w:ascii="Arial" w:hAnsi="Arial" w:cs="Arial"/>
          <w:sz w:val="22"/>
          <w:szCs w:val="22"/>
          <w:lang w:val="sr-Cyrl-RS"/>
        </w:rPr>
        <w:t>а</w:t>
      </w:r>
      <w:r w:rsidRPr="006A2ABE">
        <w:rPr>
          <w:rFonts w:ascii="Arial" w:hAnsi="Arial" w:cs="Arial"/>
          <w:sz w:val="22"/>
          <w:szCs w:val="22"/>
        </w:rPr>
        <w:t>к</w:t>
      </w:r>
      <w:r w:rsidRPr="006A2ABE">
        <w:rPr>
          <w:rFonts w:ascii="Arial" w:hAnsi="Arial" w:cs="Arial"/>
          <w:sz w:val="22"/>
          <w:szCs w:val="22"/>
          <w:lang w:val="sr-Cyrl-RS"/>
        </w:rPr>
        <w:t xml:space="preserve"> ТЕНТ Београд  - Обреновац, </w:t>
      </w:r>
      <w:r w:rsidRPr="006A2ABE">
        <w:rPr>
          <w:rFonts w:ascii="Arial" w:hAnsi="Arial" w:cs="Arial"/>
          <w:sz w:val="22"/>
          <w:szCs w:val="22"/>
        </w:rPr>
        <w:t xml:space="preserve">ПИБ </w:t>
      </w:r>
      <w:r w:rsidRPr="006A2ABE">
        <w:rPr>
          <w:rFonts w:ascii="Arial" w:hAnsi="Arial" w:cs="Arial"/>
          <w:sz w:val="22"/>
          <w:szCs w:val="22"/>
          <w:lang w:val="sr-Cyrl-BA"/>
        </w:rPr>
        <w:t>103920327</w:t>
      </w:r>
      <w:r w:rsidRPr="006A2ABE">
        <w:rPr>
          <w:rFonts w:ascii="Arial" w:hAnsi="Arial" w:cs="Arial"/>
          <w:sz w:val="22"/>
          <w:szCs w:val="22"/>
        </w:rPr>
        <w:t xml:space="preserve">, </w:t>
      </w:r>
      <w:r w:rsidRPr="006A2ABE">
        <w:rPr>
          <w:rFonts w:ascii="Arial" w:hAnsi="Arial" w:cs="Arial"/>
          <w:sz w:val="22"/>
          <w:szCs w:val="22"/>
          <w:lang w:val="sr-Cyrl-RS"/>
        </w:rPr>
        <w:t xml:space="preserve">позива се на број Уговора, број јавне набавке   </w:t>
      </w:r>
      <w:r w:rsidR="00475EAA">
        <w:rPr>
          <w:rFonts w:ascii="Arial" w:hAnsi="Arial" w:cs="Arial"/>
          <w:sz w:val="22"/>
          <w:szCs w:val="22"/>
          <w:lang w:val="sr-Cyrl-RS"/>
        </w:rPr>
        <w:t>1724/2018 (3000/0586/2018)</w:t>
      </w:r>
      <w:r w:rsidRPr="006A2ABE">
        <w:rPr>
          <w:rFonts w:ascii="Arial" w:hAnsi="Arial" w:cs="Arial"/>
          <w:sz w:val="22"/>
          <w:szCs w:val="22"/>
          <w:lang w:val="sr-Cyrl-RS"/>
        </w:rPr>
        <w:t xml:space="preserve">, број одпремнице, датум и доставља се: </w:t>
      </w:r>
      <w:r w:rsidRPr="006A2ABE">
        <w:rPr>
          <w:rFonts w:ascii="Arial" w:hAnsi="Arial" w:cs="Arial"/>
          <w:sz w:val="22"/>
          <w:szCs w:val="22"/>
        </w:rPr>
        <w:t xml:space="preserve"> у року од 3 (три) дана, од дана извршене испоруке </w:t>
      </w:r>
      <w:r w:rsidRPr="006A2ABE">
        <w:rPr>
          <w:rFonts w:ascii="Arial" w:hAnsi="Arial" w:cs="Arial"/>
          <w:sz w:val="22"/>
          <w:szCs w:val="22"/>
          <w:lang w:val="sr-Latn-CS"/>
        </w:rPr>
        <w:t xml:space="preserve">добара </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b/>
          <w:sz w:val="22"/>
          <w:szCs w:val="22"/>
        </w:rPr>
        <w:t>Рачун мора бити достављен на адресу Купца</w:t>
      </w:r>
      <w:r w:rsidRPr="006A2ABE">
        <w:rPr>
          <w:rFonts w:ascii="Arial" w:hAnsi="Arial" w:cs="Arial"/>
          <w:sz w:val="22"/>
          <w:szCs w:val="22"/>
        </w:rPr>
        <w:t>: Јавно предузеће „Електропривреда Србије“ Београд,</w:t>
      </w:r>
      <w:r w:rsidRPr="006A2ABE">
        <w:rPr>
          <w:rFonts w:ascii="Arial" w:hAnsi="Arial" w:cs="Arial"/>
          <w:sz w:val="22"/>
          <w:szCs w:val="22"/>
          <w:lang w:val="sr-Cyrl-RS"/>
        </w:rPr>
        <w:t xml:space="preserve">  </w:t>
      </w:r>
      <w:r w:rsidRPr="006A2ABE">
        <w:rPr>
          <w:rFonts w:ascii="Arial" w:hAnsi="Arial" w:cs="Arial"/>
          <w:sz w:val="22"/>
          <w:szCs w:val="22"/>
        </w:rPr>
        <w:t>Огранак ТЕНТ</w:t>
      </w:r>
      <w:r w:rsidRPr="006A2ABE">
        <w:rPr>
          <w:rFonts w:ascii="Arial" w:hAnsi="Arial" w:cs="Arial"/>
          <w:color w:val="00B0F0"/>
          <w:sz w:val="22"/>
          <w:szCs w:val="22"/>
          <w:lang w:val="sr-Cyrl-RS"/>
        </w:rPr>
        <w:t>–</w:t>
      </w:r>
      <w:r w:rsidRPr="006A2ABE">
        <w:rPr>
          <w:rFonts w:ascii="Arial" w:hAnsi="Arial" w:cs="Arial"/>
          <w:sz w:val="22"/>
          <w:szCs w:val="22"/>
          <w:lang w:val="sr-Cyrl-RS"/>
        </w:rPr>
        <w:t>ТЕНТ Б Ушће, поштански фах 35 11500 Обреновац–за писарницу ТЕНТ</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lang w:val="sr-Cyrl-RS"/>
        </w:rPr>
        <w:t>Б.</w:t>
      </w:r>
    </w:p>
    <w:p w:rsidR="006A2ABE" w:rsidRPr="006A2ABE" w:rsidRDefault="006A2ABE" w:rsidP="006A2ABE">
      <w:pPr>
        <w:tabs>
          <w:tab w:val="left" w:pos="567"/>
        </w:tabs>
        <w:jc w:val="both"/>
        <w:rPr>
          <w:rFonts w:ascii="Arial" w:hAnsi="Arial" w:cs="Arial"/>
          <w:sz w:val="22"/>
          <w:szCs w:val="22"/>
          <w:lang w:val="sr-Cyrl-RS"/>
        </w:rPr>
      </w:pPr>
    </w:p>
    <w:p w:rsidR="006A2ABE" w:rsidRPr="00797169" w:rsidRDefault="006A2ABE" w:rsidP="006A2ABE">
      <w:pPr>
        <w:tabs>
          <w:tab w:val="left" w:pos="567"/>
        </w:tabs>
        <w:jc w:val="both"/>
        <w:rPr>
          <w:rFonts w:ascii="Arial" w:hAnsi="Arial" w:cs="Arial"/>
          <w:sz w:val="22"/>
          <w:szCs w:val="22"/>
          <w:lang w:val="sr-Cyrl-RS"/>
        </w:rPr>
      </w:pPr>
      <w:r w:rsidRPr="00797169">
        <w:rPr>
          <w:rFonts w:ascii="Arial" w:hAnsi="Arial" w:cs="Arial"/>
          <w:sz w:val="22"/>
          <w:szCs w:val="22"/>
        </w:rPr>
        <w:t>У испостављеном рачуну и отпремници, Продавац је дужан да</w:t>
      </w:r>
      <w:r w:rsidRPr="00797169">
        <w:rPr>
          <w:rFonts w:ascii="Arial" w:hAnsi="Arial" w:cs="Arial"/>
          <w:sz w:val="22"/>
          <w:szCs w:val="22"/>
          <w:lang w:val="sr-Cyrl-RS"/>
        </w:rPr>
        <w:t xml:space="preserve"> наведе број уговора и број јавне набавке и да</w:t>
      </w:r>
      <w:r w:rsidRPr="00797169">
        <w:rPr>
          <w:rFonts w:ascii="Arial" w:hAnsi="Arial" w:cs="Arial"/>
          <w:sz w:val="22"/>
          <w:szCs w:val="22"/>
        </w:rPr>
        <w:t xml:space="preserve"> се придржава тачно дефинисаних назива робе из конкурсне документације и прихваћене понуде (из Обрасца </w:t>
      </w:r>
      <w:r w:rsidRPr="00797169">
        <w:rPr>
          <w:rFonts w:ascii="Arial" w:hAnsi="Arial" w:cs="Arial"/>
          <w:sz w:val="22"/>
          <w:szCs w:val="22"/>
          <w:lang w:val="sr-Cyrl-RS"/>
        </w:rPr>
        <w:t>структуре цене</w:t>
      </w:r>
      <w:r w:rsidRPr="00797169">
        <w:rPr>
          <w:rFonts w:ascii="Arial" w:hAnsi="Arial" w:cs="Arial"/>
          <w:sz w:val="22"/>
          <w:szCs w:val="22"/>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97169" w:rsidRPr="00797169" w:rsidRDefault="00797169" w:rsidP="00797169">
      <w:pPr>
        <w:jc w:val="both"/>
        <w:rPr>
          <w:rFonts w:ascii="Arial" w:hAnsi="Arial" w:cs="Arial"/>
          <w:color w:val="FF0000"/>
          <w:sz w:val="22"/>
          <w:szCs w:val="22"/>
          <w:lang w:val="sr-Cyrl-RS"/>
        </w:rPr>
      </w:pPr>
      <w:r w:rsidRPr="00797169">
        <w:rPr>
          <w:rFonts w:ascii="Arial" w:eastAsia="TimesNewRomanPSMT" w:hAnsi="Arial" w:cs="Arial"/>
          <w:bCs/>
          <w:iCs/>
          <w:color w:val="FF0000"/>
          <w:sz w:val="22"/>
          <w:szCs w:val="22"/>
          <w:lang w:val="sr-Cyrl-RS"/>
        </w:rPr>
        <w:t>„</w:t>
      </w:r>
      <w:r w:rsidRPr="00797169">
        <w:rPr>
          <w:rFonts w:ascii="Arial" w:hAnsi="Arial" w:cs="Arial"/>
          <w:color w:val="FF0000"/>
          <w:sz w:val="22"/>
          <w:szCs w:val="22"/>
        </w:rPr>
        <w:t>Плаћање се врши искључиво у динарима за домаће понуђаче, односно у еврима за иностране понуђаче</w:t>
      </w:r>
      <w:r w:rsidRPr="00797169">
        <w:rPr>
          <w:rFonts w:ascii="Arial" w:hAnsi="Arial" w:cs="Arial"/>
          <w:color w:val="FF0000"/>
          <w:sz w:val="22"/>
          <w:szCs w:val="22"/>
          <w:lang w:val="sr-Cyrl-RS"/>
        </w:rPr>
        <w:t>“</w:t>
      </w:r>
      <w:r w:rsidRPr="00797169">
        <w:rPr>
          <w:rFonts w:ascii="Arial" w:hAnsi="Arial" w:cs="Arial"/>
          <w:color w:val="FF0000"/>
          <w:sz w:val="22"/>
          <w:szCs w:val="22"/>
        </w:rPr>
        <w:t>.</w:t>
      </w:r>
    </w:p>
    <w:p w:rsidR="006A2ABE" w:rsidRPr="00797169"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rPr>
      </w:pPr>
      <w:r w:rsidRPr="00797169">
        <w:rPr>
          <w:rFonts w:ascii="Arial" w:hAnsi="Arial" w:cs="Arial"/>
          <w:sz w:val="22"/>
          <w:szCs w:val="22"/>
        </w:rPr>
        <w:t>Плаћање укупно уговорене цене извршиће на рачун Продавца бр.____________________ који се води код _____</w:t>
      </w:r>
      <w:r w:rsidRPr="00797169">
        <w:rPr>
          <w:rFonts w:ascii="Arial" w:hAnsi="Arial" w:cs="Arial"/>
          <w:sz w:val="22"/>
          <w:szCs w:val="22"/>
          <w:lang w:val="sr-Cyrl-RS"/>
        </w:rPr>
        <w:t>__________</w:t>
      </w:r>
      <w:r w:rsidRPr="00797169">
        <w:rPr>
          <w:rFonts w:ascii="Arial" w:hAnsi="Arial" w:cs="Arial"/>
          <w:sz w:val="22"/>
          <w:szCs w:val="22"/>
        </w:rPr>
        <w:t>____ банке</w:t>
      </w:r>
      <w:r w:rsidRPr="00797169">
        <w:rPr>
          <w:rFonts w:ascii="Arial" w:hAnsi="Arial" w:cs="Arial"/>
          <w:sz w:val="22"/>
          <w:szCs w:val="22"/>
          <w:lang w:val="sr-Cyrl-RS"/>
        </w:rPr>
        <w:t>, након испоруке</w:t>
      </w:r>
      <w:r w:rsidRPr="00797169">
        <w:rPr>
          <w:rFonts w:ascii="Arial" w:hAnsi="Arial" w:cs="Arial"/>
          <w:sz w:val="22"/>
          <w:szCs w:val="22"/>
        </w:rPr>
        <w:t xml:space="preserve"> у</w:t>
      </w:r>
      <w:r w:rsidRPr="006A2ABE">
        <w:rPr>
          <w:rFonts w:ascii="Arial" w:hAnsi="Arial" w:cs="Arial"/>
          <w:sz w:val="22"/>
          <w:szCs w:val="22"/>
        </w:rPr>
        <w:t xml:space="preserve"> року до 45 дана а након пријема исправног рачуна и  закључења Уговора, и успешно извршеног квалитативног</w:t>
      </w:r>
      <w:r w:rsidRPr="006A2ABE">
        <w:rPr>
          <w:rFonts w:ascii="Arial" w:hAnsi="Arial" w:cs="Arial"/>
          <w:sz w:val="22"/>
          <w:szCs w:val="22"/>
          <w:lang w:val="sr-Cyrl-BA"/>
        </w:rPr>
        <w:t>/</w:t>
      </w:r>
      <w:r w:rsidRPr="006A2ABE">
        <w:rPr>
          <w:rFonts w:ascii="Arial" w:hAnsi="Arial" w:cs="Arial"/>
          <w:sz w:val="22"/>
          <w:szCs w:val="22"/>
        </w:rPr>
        <w:t xml:space="preserve"> квантитативног пријема.</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tabs>
          <w:tab w:val="left" w:pos="567"/>
        </w:tabs>
        <w:jc w:val="both"/>
        <w:rPr>
          <w:rFonts w:ascii="Arial" w:hAnsi="Arial" w:cs="Arial"/>
          <w:b/>
          <w:sz w:val="22"/>
          <w:szCs w:val="22"/>
          <w:lang w:val="sr-Cyrl-RS"/>
        </w:rPr>
      </w:pPr>
      <w:r w:rsidRPr="006A2ABE">
        <w:rPr>
          <w:rFonts w:ascii="Arial" w:hAnsi="Arial" w:cs="Arial"/>
          <w:b/>
          <w:sz w:val="22"/>
          <w:szCs w:val="22"/>
        </w:rPr>
        <w:t>РОК И МЕСТО ИСПОРУКЕ</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5.</w:t>
      </w:r>
    </w:p>
    <w:p w:rsidR="006A2ABE" w:rsidRPr="006A2ABE" w:rsidRDefault="006A2ABE" w:rsidP="006A2ABE">
      <w:pPr>
        <w:tabs>
          <w:tab w:val="left" w:pos="567"/>
        </w:tabs>
        <w:jc w:val="both"/>
        <w:rPr>
          <w:rFonts w:ascii="Arial" w:hAnsi="Arial" w:cs="Arial"/>
          <w:color w:val="00B0F0"/>
          <w:sz w:val="22"/>
          <w:szCs w:val="22"/>
        </w:rPr>
      </w:pPr>
      <w:r w:rsidRPr="006A2ABE">
        <w:rPr>
          <w:rFonts w:ascii="Arial" w:hAnsi="Arial" w:cs="Arial"/>
          <w:sz w:val="22"/>
          <w:szCs w:val="22"/>
        </w:rPr>
        <w:t>Продавац се обавезује да испоруку предмета Уговора изврши у року од ____ дана</w:t>
      </w:r>
      <w:r w:rsidRPr="006A2ABE">
        <w:rPr>
          <w:rFonts w:ascii="Arial" w:hAnsi="Arial" w:cs="Arial"/>
          <w:sz w:val="22"/>
          <w:szCs w:val="22"/>
          <w:lang w:val="sr-Cyrl-RS"/>
        </w:rPr>
        <w:t xml:space="preserve"> од дана закључења уговора.</w:t>
      </w:r>
      <w:r w:rsidRPr="006A2ABE">
        <w:rPr>
          <w:rFonts w:ascii="Arial" w:hAnsi="Arial" w:cs="Arial"/>
          <w:sz w:val="22"/>
          <w:szCs w:val="22"/>
        </w:rPr>
        <w:t xml:space="preserve"> </w:t>
      </w:r>
    </w:p>
    <w:p w:rsidR="006A2ABE" w:rsidRPr="006A2ABE" w:rsidRDefault="006A2ABE" w:rsidP="006A2ABE">
      <w:pPr>
        <w:tabs>
          <w:tab w:val="left" w:pos="567"/>
        </w:tabs>
        <w:jc w:val="both"/>
        <w:rPr>
          <w:rFonts w:ascii="Arial" w:hAnsi="Arial" w:cs="Arial"/>
          <w:sz w:val="22"/>
          <w:szCs w:val="22"/>
          <w:lang w:val="sr-Cyrl-RS"/>
        </w:rPr>
      </w:pPr>
    </w:p>
    <w:p w:rsidR="006A2ABE" w:rsidRPr="00797169" w:rsidRDefault="006A2ABE" w:rsidP="006A2ABE">
      <w:pPr>
        <w:tabs>
          <w:tab w:val="left" w:pos="567"/>
        </w:tabs>
        <w:jc w:val="both"/>
        <w:rPr>
          <w:rFonts w:ascii="Arial" w:hAnsi="Arial" w:cs="Arial"/>
          <w:sz w:val="22"/>
          <w:szCs w:val="22"/>
          <w:lang w:val="sr-Cyrl-RS"/>
        </w:rPr>
      </w:pPr>
      <w:r w:rsidRPr="00797169">
        <w:rPr>
          <w:rFonts w:ascii="Arial" w:hAnsi="Arial" w:cs="Arial"/>
          <w:sz w:val="22"/>
          <w:szCs w:val="22"/>
        </w:rPr>
        <w:t xml:space="preserve">Место испоруке је </w:t>
      </w:r>
      <w:r w:rsidRPr="00797169">
        <w:rPr>
          <w:rFonts w:ascii="Arial" w:hAnsi="Arial" w:cs="Arial"/>
          <w:sz w:val="22"/>
          <w:szCs w:val="22"/>
          <w:lang w:val="sr-Cyrl-RS"/>
        </w:rPr>
        <w:t>Огранак ТЕНТ Б, локација  ТЕНТ–Б - магацин ТЕНТ Б(Термоелектрана Никола Тесла Б Ушће Обреновац). Паритет испоруке је франко (магацин ТЕНТ Б, локација ТЕНТ Б).</w:t>
      </w:r>
    </w:p>
    <w:p w:rsidR="006A2ABE" w:rsidRPr="00797169" w:rsidRDefault="006A2ABE" w:rsidP="006A2ABE">
      <w:pPr>
        <w:tabs>
          <w:tab w:val="left" w:pos="567"/>
        </w:tabs>
        <w:jc w:val="both"/>
        <w:rPr>
          <w:rFonts w:ascii="Arial" w:hAnsi="Arial" w:cs="Arial"/>
          <w:sz w:val="22"/>
          <w:szCs w:val="22"/>
          <w:lang w:val="sr-Cyrl-RS"/>
        </w:rPr>
      </w:pPr>
      <w:r w:rsidRPr="00797169">
        <w:rPr>
          <w:rFonts w:ascii="Arial" w:hAnsi="Arial" w:cs="Arial"/>
          <w:sz w:val="22"/>
          <w:szCs w:val="22"/>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797169">
        <w:rPr>
          <w:rFonts w:ascii="Arial" w:hAnsi="Arial" w:cs="Arial"/>
          <w:sz w:val="22"/>
          <w:szCs w:val="22"/>
          <w:lang w:val="sr-Cyrl-RS"/>
        </w:rPr>
        <w:t>ТЕНТ Б Ушће, магацин ТЕНТ Б.</w:t>
      </w:r>
    </w:p>
    <w:p w:rsidR="006A2ABE" w:rsidRPr="00797169" w:rsidRDefault="006A2ABE" w:rsidP="006A2ABE">
      <w:pPr>
        <w:tabs>
          <w:tab w:val="left" w:pos="567"/>
        </w:tabs>
        <w:jc w:val="both"/>
        <w:rPr>
          <w:rFonts w:ascii="Arial" w:hAnsi="Arial" w:cs="Arial"/>
          <w:sz w:val="22"/>
          <w:szCs w:val="22"/>
          <w:lang w:val="sr-Cyrl-RS"/>
        </w:rPr>
      </w:pPr>
    </w:p>
    <w:p w:rsidR="006A2ABE" w:rsidRPr="00797169" w:rsidRDefault="006A2ABE" w:rsidP="006A2ABE">
      <w:pPr>
        <w:tabs>
          <w:tab w:val="left" w:pos="567"/>
        </w:tabs>
        <w:jc w:val="both"/>
        <w:rPr>
          <w:rFonts w:ascii="Arial" w:hAnsi="Arial" w:cs="Arial"/>
          <w:sz w:val="22"/>
          <w:szCs w:val="22"/>
        </w:rPr>
      </w:pPr>
      <w:r w:rsidRPr="00797169">
        <w:rPr>
          <w:rFonts w:ascii="Arial" w:hAnsi="Arial" w:cs="Arial"/>
          <w:sz w:val="22"/>
          <w:szCs w:val="22"/>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6A2ABE" w:rsidRPr="00797169" w:rsidRDefault="006A2ABE" w:rsidP="006A2ABE">
      <w:pPr>
        <w:tabs>
          <w:tab w:val="left" w:pos="567"/>
        </w:tabs>
        <w:jc w:val="both"/>
        <w:rPr>
          <w:rFonts w:ascii="Arial" w:hAnsi="Arial" w:cs="Arial"/>
          <w:sz w:val="22"/>
          <w:szCs w:val="22"/>
        </w:rPr>
      </w:pPr>
      <w:r w:rsidRPr="00797169">
        <w:rPr>
          <w:rFonts w:ascii="Arial" w:hAnsi="Arial" w:cs="Arial"/>
          <w:sz w:val="22"/>
          <w:szCs w:val="22"/>
        </w:rPr>
        <w:t>Евентуално настала штета приликом транспорта предметних добара до места испоруке пада на терет Продавца.</w:t>
      </w:r>
    </w:p>
    <w:p w:rsidR="006A2ABE" w:rsidRPr="00797169" w:rsidRDefault="006A2ABE" w:rsidP="006A2ABE">
      <w:pPr>
        <w:tabs>
          <w:tab w:val="left" w:pos="567"/>
        </w:tabs>
        <w:jc w:val="both"/>
        <w:rPr>
          <w:rFonts w:ascii="Arial" w:hAnsi="Arial" w:cs="Arial"/>
          <w:sz w:val="22"/>
          <w:szCs w:val="22"/>
          <w:lang w:val="sr-Cyrl-RS"/>
        </w:rPr>
      </w:pPr>
    </w:p>
    <w:p w:rsidR="006A2ABE" w:rsidRPr="00797169" w:rsidRDefault="006A2ABE" w:rsidP="006A2ABE">
      <w:pPr>
        <w:tabs>
          <w:tab w:val="left" w:pos="567"/>
        </w:tabs>
        <w:jc w:val="both"/>
        <w:rPr>
          <w:rFonts w:ascii="Arial" w:hAnsi="Arial" w:cs="Arial"/>
          <w:color w:val="00B0F0"/>
          <w:sz w:val="22"/>
          <w:szCs w:val="22"/>
          <w:lang w:val="sr-Cyrl-RS"/>
        </w:rPr>
      </w:pPr>
      <w:r w:rsidRPr="00797169">
        <w:rPr>
          <w:rFonts w:ascii="Arial" w:hAnsi="Arial" w:cs="Arial"/>
          <w:sz w:val="22"/>
          <w:szCs w:val="22"/>
        </w:rPr>
        <w:t>У случају да Продавац не изврши испоруку добара у уговореном року, Купац има право на наплату уговорне казне</w:t>
      </w:r>
      <w:r w:rsidRPr="00797169">
        <w:rPr>
          <w:rFonts w:ascii="Arial" w:hAnsi="Arial" w:cs="Arial"/>
          <w:color w:val="00B0F0"/>
          <w:sz w:val="22"/>
          <w:szCs w:val="22"/>
          <w:lang w:val="sr-Cyrl-RS"/>
        </w:rPr>
        <w:t>.</w:t>
      </w:r>
    </w:p>
    <w:p w:rsidR="00797169" w:rsidRDefault="00797169" w:rsidP="00797169">
      <w:pPr>
        <w:jc w:val="both"/>
        <w:rPr>
          <w:rFonts w:ascii="Arial" w:hAnsi="Arial" w:cs="Arial"/>
          <w:b/>
          <w:color w:val="FF0000"/>
          <w:sz w:val="22"/>
          <w:szCs w:val="22"/>
          <w:lang w:val="sr-Cyrl-RS" w:eastAsia="hr-HR"/>
        </w:rPr>
      </w:pPr>
    </w:p>
    <w:p w:rsidR="00797169" w:rsidRPr="00797169" w:rsidRDefault="00797169" w:rsidP="00797169">
      <w:pPr>
        <w:jc w:val="both"/>
        <w:rPr>
          <w:rFonts w:ascii="Arial" w:hAnsi="Arial" w:cs="Arial"/>
          <w:b/>
          <w:color w:val="FF0000"/>
          <w:sz w:val="22"/>
          <w:szCs w:val="22"/>
          <w:lang w:val="sr-Cyrl-RS" w:eastAsia="hr-HR"/>
        </w:rPr>
      </w:pPr>
      <w:r w:rsidRPr="00797169">
        <w:rPr>
          <w:rFonts w:ascii="Arial" w:hAnsi="Arial" w:cs="Arial"/>
          <w:b/>
          <w:color w:val="FF0000"/>
          <w:sz w:val="22"/>
          <w:szCs w:val="22"/>
          <w:lang w:val="sr-Cyrl-RS" w:eastAsia="hr-HR"/>
        </w:rPr>
        <w:t>Инострани Продавац</w:t>
      </w:r>
      <w:r w:rsidRPr="00797169">
        <w:rPr>
          <w:rFonts w:ascii="Arial" w:hAnsi="Arial" w:cs="Arial"/>
          <w:b/>
          <w:color w:val="FF0000"/>
          <w:sz w:val="22"/>
          <w:szCs w:val="22"/>
          <w:lang w:val="hr-HR" w:eastAsia="hr-HR"/>
        </w:rPr>
        <w:t xml:space="preserve"> је дужан </w:t>
      </w:r>
      <w:r w:rsidRPr="00797169">
        <w:rPr>
          <w:rFonts w:ascii="Arial" w:hAnsi="Arial" w:cs="Arial"/>
          <w:color w:val="FF0000"/>
          <w:sz w:val="22"/>
          <w:szCs w:val="22"/>
          <w:lang w:val="hr-HR" w:eastAsia="hr-HR"/>
        </w:rPr>
        <w:t>да уз сваку испоруку достави, у оригиналу, следећу документацију:</w:t>
      </w:r>
    </w:p>
    <w:p w:rsidR="00797169" w:rsidRPr="00797169" w:rsidRDefault="00797169" w:rsidP="00797169">
      <w:pPr>
        <w:ind w:left="720"/>
        <w:jc w:val="both"/>
        <w:rPr>
          <w:rFonts w:ascii="Arial" w:hAnsi="Arial" w:cs="Arial"/>
          <w:color w:val="FF0000"/>
          <w:sz w:val="22"/>
          <w:szCs w:val="22"/>
          <w:lang w:val="hr-HR" w:eastAsia="hr-HR"/>
        </w:rPr>
      </w:pPr>
      <w:r w:rsidRPr="00797169">
        <w:rPr>
          <w:rFonts w:ascii="Arial" w:hAnsi="Arial" w:cs="Arial"/>
          <w:color w:val="FF0000"/>
          <w:sz w:val="22"/>
          <w:szCs w:val="22"/>
          <w:lang w:eastAsia="hr-HR"/>
        </w:rPr>
        <w:t>Ф</w:t>
      </w:r>
      <w:r w:rsidRPr="00797169">
        <w:rPr>
          <w:rFonts w:ascii="Arial" w:hAnsi="Arial" w:cs="Arial"/>
          <w:color w:val="FF0000"/>
          <w:sz w:val="22"/>
          <w:szCs w:val="22"/>
          <w:lang w:val="hr-HR" w:eastAsia="hr-HR"/>
        </w:rPr>
        <w:t>актур</w:t>
      </w:r>
      <w:r w:rsidRPr="00797169">
        <w:rPr>
          <w:rFonts w:ascii="Arial" w:hAnsi="Arial" w:cs="Arial"/>
          <w:color w:val="FF0000"/>
          <w:sz w:val="22"/>
          <w:szCs w:val="22"/>
          <w:lang w:val="sr-Cyrl-RS" w:eastAsia="hr-HR"/>
        </w:rPr>
        <w:t>е</w:t>
      </w:r>
      <w:r w:rsidRPr="00797169">
        <w:rPr>
          <w:rFonts w:ascii="Arial" w:hAnsi="Arial" w:cs="Arial"/>
          <w:color w:val="FF0000"/>
          <w:sz w:val="22"/>
          <w:szCs w:val="22"/>
          <w:lang w:val="hr-HR" w:eastAsia="hr-HR"/>
        </w:rPr>
        <w:t xml:space="preserve"> </w:t>
      </w:r>
      <w:r w:rsidRPr="00797169">
        <w:rPr>
          <w:rFonts w:ascii="Arial" w:hAnsi="Arial" w:cs="Arial"/>
          <w:color w:val="FF0000"/>
          <w:sz w:val="22"/>
          <w:szCs w:val="22"/>
          <w:lang w:val="sr-Cyrl-RS" w:eastAsia="hr-HR"/>
        </w:rPr>
        <w:t>Продавца</w:t>
      </w:r>
      <w:r w:rsidRPr="00797169">
        <w:rPr>
          <w:rFonts w:ascii="Arial" w:hAnsi="Arial" w:cs="Arial"/>
          <w:color w:val="FF0000"/>
          <w:sz w:val="22"/>
          <w:szCs w:val="22"/>
          <w:lang w:val="hr-HR" w:eastAsia="hr-HR"/>
        </w:rPr>
        <w:t xml:space="preserve"> које садрже опис испоруке, количину, јединичну цену и вредност испоруке; </w:t>
      </w:r>
    </w:p>
    <w:p w:rsidR="00797169" w:rsidRPr="00797169" w:rsidRDefault="00797169" w:rsidP="00797169">
      <w:pPr>
        <w:tabs>
          <w:tab w:val="num" w:pos="900"/>
        </w:tabs>
        <w:ind w:left="709" w:hanging="709"/>
        <w:jc w:val="both"/>
        <w:rPr>
          <w:rFonts w:ascii="Arial" w:hAnsi="Arial" w:cs="Arial"/>
          <w:color w:val="FF0000"/>
          <w:sz w:val="22"/>
          <w:szCs w:val="22"/>
          <w:lang w:val="hr-HR" w:eastAsia="hr-HR"/>
        </w:rPr>
      </w:pPr>
      <w:r w:rsidRPr="00797169">
        <w:rPr>
          <w:rFonts w:ascii="Arial" w:hAnsi="Arial" w:cs="Arial"/>
          <w:color w:val="FF0000"/>
          <w:sz w:val="22"/>
          <w:szCs w:val="22"/>
          <w:lang w:eastAsia="hr-HR"/>
        </w:rPr>
        <w:t xml:space="preserve">           Транспортни документ </w:t>
      </w:r>
      <w:r w:rsidRPr="00797169">
        <w:rPr>
          <w:rFonts w:ascii="Arial" w:hAnsi="Arial" w:cs="Arial"/>
          <w:color w:val="FF0000"/>
          <w:sz w:val="22"/>
          <w:szCs w:val="22"/>
          <w:lang w:val="hr-HR" w:eastAsia="hr-HR"/>
        </w:rPr>
        <w:t>(за превоз камионом – CMR, за превоз железницом – CIM</w:t>
      </w:r>
      <w:r w:rsidRPr="00797169">
        <w:rPr>
          <w:rFonts w:ascii="Arial" w:hAnsi="Arial" w:cs="Arial"/>
          <w:color w:val="FF0000"/>
          <w:sz w:val="22"/>
          <w:szCs w:val="22"/>
          <w:lang w:eastAsia="hr-HR"/>
        </w:rPr>
        <w:t>, отпремницу и сл.</w:t>
      </w:r>
      <w:r w:rsidRPr="00797169">
        <w:rPr>
          <w:rFonts w:ascii="Arial" w:hAnsi="Arial" w:cs="Arial"/>
          <w:color w:val="FF0000"/>
          <w:sz w:val="22"/>
          <w:szCs w:val="22"/>
          <w:lang w:val="hr-HR" w:eastAsia="hr-HR"/>
        </w:rPr>
        <w:t>)</w:t>
      </w:r>
      <w:r w:rsidRPr="00797169">
        <w:rPr>
          <w:rFonts w:ascii="Arial" w:hAnsi="Arial" w:cs="Arial"/>
          <w:color w:val="FF0000"/>
          <w:sz w:val="22"/>
          <w:szCs w:val="22"/>
          <w:lang w:eastAsia="hr-HR"/>
        </w:rPr>
        <w:t>;</w:t>
      </w:r>
    </w:p>
    <w:p w:rsidR="00797169" w:rsidRPr="00797169" w:rsidRDefault="00797169" w:rsidP="00797169">
      <w:pPr>
        <w:tabs>
          <w:tab w:val="num" w:pos="900"/>
        </w:tabs>
        <w:jc w:val="both"/>
        <w:rPr>
          <w:rFonts w:ascii="Arial" w:hAnsi="Arial" w:cs="Arial"/>
          <w:color w:val="FF0000"/>
          <w:sz w:val="22"/>
          <w:szCs w:val="22"/>
          <w:lang w:val="hr-HR" w:eastAsia="hr-HR"/>
        </w:rPr>
      </w:pPr>
      <w:r w:rsidRPr="00797169">
        <w:rPr>
          <w:rFonts w:ascii="Arial" w:hAnsi="Arial" w:cs="Arial"/>
          <w:color w:val="FF0000"/>
          <w:sz w:val="22"/>
          <w:szCs w:val="22"/>
          <w:lang w:val="sr-Cyrl-RS" w:eastAsia="hr-HR"/>
        </w:rPr>
        <w:t xml:space="preserve">           </w:t>
      </w:r>
      <w:r w:rsidRPr="00797169">
        <w:rPr>
          <w:rFonts w:ascii="Arial" w:hAnsi="Arial" w:cs="Arial"/>
          <w:color w:val="FF0000"/>
          <w:sz w:val="22"/>
          <w:szCs w:val="22"/>
          <w:lang w:val="hr-HR" w:eastAsia="hr-HR"/>
        </w:rPr>
        <w:t>Уверење о пореклу;</w:t>
      </w:r>
    </w:p>
    <w:p w:rsidR="00797169" w:rsidRPr="00797169" w:rsidRDefault="00797169" w:rsidP="00797169">
      <w:pPr>
        <w:tabs>
          <w:tab w:val="num" w:pos="900"/>
        </w:tabs>
        <w:jc w:val="both"/>
        <w:rPr>
          <w:rFonts w:ascii="Arial" w:hAnsi="Arial" w:cs="Arial"/>
          <w:color w:val="FF0000"/>
          <w:sz w:val="22"/>
          <w:szCs w:val="22"/>
          <w:lang w:val="hr-HR" w:eastAsia="hr-HR"/>
        </w:rPr>
      </w:pPr>
      <w:r w:rsidRPr="00797169">
        <w:rPr>
          <w:rFonts w:ascii="Arial" w:hAnsi="Arial" w:cs="Arial"/>
          <w:color w:val="FF0000"/>
          <w:sz w:val="22"/>
          <w:szCs w:val="22"/>
          <w:lang w:val="sr-Cyrl-RS" w:eastAsia="hr-HR"/>
        </w:rPr>
        <w:t xml:space="preserve">           </w:t>
      </w:r>
      <w:r w:rsidRPr="00797169">
        <w:rPr>
          <w:rFonts w:ascii="Arial" w:hAnsi="Arial" w:cs="Arial"/>
          <w:color w:val="FF0000"/>
          <w:sz w:val="22"/>
          <w:szCs w:val="22"/>
          <w:lang w:val="hr-HR" w:eastAsia="hr-HR"/>
        </w:rPr>
        <w:t>Пакинг листу;</w:t>
      </w:r>
    </w:p>
    <w:p w:rsidR="00797169" w:rsidRPr="00797169" w:rsidRDefault="00797169" w:rsidP="00797169">
      <w:pPr>
        <w:tabs>
          <w:tab w:val="num" w:pos="900"/>
        </w:tabs>
        <w:jc w:val="both"/>
        <w:rPr>
          <w:rFonts w:ascii="Arial" w:hAnsi="Arial" w:cs="Arial"/>
          <w:color w:val="FF0000"/>
          <w:sz w:val="22"/>
          <w:szCs w:val="22"/>
          <w:lang w:val="hr-HR" w:eastAsia="hr-HR"/>
        </w:rPr>
      </w:pPr>
      <w:r w:rsidRPr="00797169">
        <w:rPr>
          <w:rFonts w:ascii="Arial" w:hAnsi="Arial" w:cs="Arial"/>
          <w:color w:val="FF0000"/>
          <w:sz w:val="22"/>
          <w:szCs w:val="22"/>
          <w:lang w:eastAsia="hr-HR"/>
        </w:rPr>
        <w:t xml:space="preserve">           Ф</w:t>
      </w:r>
      <w:r w:rsidRPr="00797169">
        <w:rPr>
          <w:rFonts w:ascii="Arial" w:hAnsi="Arial" w:cs="Arial"/>
          <w:color w:val="FF0000"/>
          <w:sz w:val="22"/>
          <w:szCs w:val="22"/>
          <w:lang w:val="hr-HR" w:eastAsia="hr-HR"/>
        </w:rPr>
        <w:t>абричкe атестe</w:t>
      </w:r>
      <w:r w:rsidRPr="00797169">
        <w:rPr>
          <w:rFonts w:ascii="Arial" w:hAnsi="Arial" w:cs="Arial"/>
          <w:color w:val="FF0000"/>
          <w:sz w:val="22"/>
          <w:szCs w:val="22"/>
          <w:lang w:val="sr-Cyrl-RS" w:eastAsia="hr-HR"/>
        </w:rPr>
        <w:t xml:space="preserve"> ако је применљиво</w:t>
      </w:r>
      <w:r w:rsidRPr="00797169">
        <w:rPr>
          <w:rFonts w:ascii="Arial" w:hAnsi="Arial" w:cs="Arial"/>
          <w:color w:val="FF0000"/>
          <w:sz w:val="22"/>
          <w:szCs w:val="22"/>
          <w:lang w:eastAsia="hr-HR"/>
        </w:rPr>
        <w:t>.</w:t>
      </w:r>
    </w:p>
    <w:p w:rsidR="00797169" w:rsidRPr="00797169" w:rsidRDefault="00797169" w:rsidP="00797169">
      <w:pPr>
        <w:tabs>
          <w:tab w:val="num" w:pos="900"/>
        </w:tabs>
        <w:ind w:left="900"/>
        <w:jc w:val="both"/>
        <w:rPr>
          <w:rFonts w:ascii="Arial" w:hAnsi="Arial" w:cs="Arial"/>
          <w:color w:val="FF0000"/>
          <w:sz w:val="22"/>
          <w:szCs w:val="22"/>
          <w:lang w:val="hr-HR" w:eastAsia="hr-HR"/>
        </w:rPr>
      </w:pPr>
    </w:p>
    <w:p w:rsidR="00797169" w:rsidRPr="00797169" w:rsidRDefault="00797169" w:rsidP="00797169">
      <w:pPr>
        <w:jc w:val="both"/>
        <w:rPr>
          <w:rFonts w:ascii="Arial" w:hAnsi="Arial" w:cs="Arial"/>
          <w:color w:val="FF0000"/>
          <w:sz w:val="22"/>
          <w:szCs w:val="22"/>
          <w:lang w:val="sr-Cyrl-RS" w:eastAsia="hr-HR"/>
        </w:rPr>
      </w:pPr>
      <w:r w:rsidRPr="00797169">
        <w:rPr>
          <w:rFonts w:ascii="Arial" w:hAnsi="Arial" w:cs="Arial"/>
          <w:color w:val="FF0000"/>
          <w:sz w:val="22"/>
          <w:szCs w:val="22"/>
          <w:lang w:val="hr-HR" w:eastAsia="hr-HR"/>
        </w:rPr>
        <w:t xml:space="preserve">Копије горе наведених докумената </w:t>
      </w:r>
      <w:r w:rsidRPr="00797169">
        <w:rPr>
          <w:rFonts w:ascii="Arial" w:hAnsi="Arial" w:cs="Arial"/>
          <w:color w:val="FF0000"/>
          <w:sz w:val="22"/>
          <w:szCs w:val="22"/>
          <w:lang w:val="sr-Cyrl-RS" w:eastAsia="hr-HR"/>
        </w:rPr>
        <w:t>Продавац</w:t>
      </w:r>
      <w:r w:rsidRPr="00797169">
        <w:rPr>
          <w:rFonts w:ascii="Arial" w:hAnsi="Arial" w:cs="Arial"/>
          <w:color w:val="FF0000"/>
          <w:sz w:val="22"/>
          <w:szCs w:val="22"/>
          <w:lang w:val="hr-HR" w:eastAsia="hr-HR"/>
        </w:rPr>
        <w:t xml:space="preserve"> треба да достави </w:t>
      </w:r>
      <w:r w:rsidRPr="00797169">
        <w:rPr>
          <w:rFonts w:ascii="Arial" w:hAnsi="Arial" w:cs="Arial"/>
          <w:color w:val="FF0000"/>
          <w:sz w:val="22"/>
          <w:szCs w:val="22"/>
          <w:lang w:val="sr-Cyrl-RS" w:eastAsia="hr-HR"/>
        </w:rPr>
        <w:t>Купцу</w:t>
      </w:r>
      <w:r w:rsidRPr="00797169">
        <w:rPr>
          <w:rFonts w:ascii="Arial" w:hAnsi="Arial" w:cs="Arial"/>
          <w:color w:val="FF0000"/>
          <w:sz w:val="22"/>
          <w:szCs w:val="22"/>
          <w:lang w:val="hr-HR" w:eastAsia="hr-HR"/>
        </w:rPr>
        <w:t xml:space="preserve"> најмање </w:t>
      </w:r>
      <w:r w:rsidRPr="00797169">
        <w:rPr>
          <w:rFonts w:ascii="Arial" w:hAnsi="Arial" w:cs="Arial"/>
          <w:color w:val="FF0000"/>
          <w:sz w:val="22"/>
          <w:szCs w:val="22"/>
          <w:lang w:val="sr-Cyrl-RS" w:eastAsia="hr-HR"/>
        </w:rPr>
        <w:t xml:space="preserve">15 дана </w:t>
      </w:r>
      <w:r w:rsidRPr="00797169">
        <w:rPr>
          <w:rFonts w:ascii="Arial" w:hAnsi="Arial" w:cs="Arial"/>
          <w:color w:val="FF0000"/>
          <w:sz w:val="22"/>
          <w:szCs w:val="22"/>
          <w:lang w:val="hr-HR" w:eastAsia="hr-HR"/>
        </w:rPr>
        <w:t xml:space="preserve"> пре приспећа </w:t>
      </w:r>
      <w:r w:rsidRPr="00797169">
        <w:rPr>
          <w:rFonts w:ascii="Arial" w:hAnsi="Arial" w:cs="Arial"/>
          <w:color w:val="FF0000"/>
          <w:sz w:val="22"/>
          <w:szCs w:val="22"/>
          <w:lang w:val="sr-Cyrl-RS" w:eastAsia="hr-HR"/>
        </w:rPr>
        <w:t>добара</w:t>
      </w:r>
      <w:r w:rsidRPr="00797169">
        <w:rPr>
          <w:rFonts w:ascii="Arial" w:hAnsi="Arial" w:cs="Arial"/>
          <w:color w:val="FF0000"/>
          <w:sz w:val="22"/>
          <w:szCs w:val="22"/>
          <w:lang w:val="hr-HR" w:eastAsia="hr-HR"/>
        </w:rPr>
        <w:t xml:space="preserve"> у одредишно место. </w:t>
      </w:r>
    </w:p>
    <w:p w:rsidR="00797169" w:rsidRPr="00797169" w:rsidRDefault="00797169" w:rsidP="00797169">
      <w:pPr>
        <w:tabs>
          <w:tab w:val="left" w:pos="0"/>
          <w:tab w:val="left" w:pos="717"/>
        </w:tabs>
        <w:jc w:val="both"/>
        <w:rPr>
          <w:rFonts w:ascii="Arial" w:hAnsi="Arial" w:cs="Arial"/>
          <w:dstrike/>
          <w:color w:val="FF0000"/>
          <w:sz w:val="22"/>
          <w:szCs w:val="22"/>
          <w:lang w:val="ru-RU" w:eastAsia="hr-HR"/>
        </w:rPr>
      </w:pPr>
      <w:r w:rsidRPr="00797169">
        <w:rPr>
          <w:rFonts w:ascii="Arial" w:hAnsi="Arial" w:cs="Arial"/>
          <w:bCs/>
          <w:color w:val="FF0000"/>
          <w:sz w:val="22"/>
          <w:szCs w:val="22"/>
          <w:lang w:val="ru-RU" w:eastAsia="hr-HR"/>
        </w:rPr>
        <w:t xml:space="preserve">Продавац ће за све робе које испоручује током реализације уговора прибави о свом трошку сертификат о пореклу </w:t>
      </w:r>
      <w:r w:rsidRPr="00797169">
        <w:rPr>
          <w:rFonts w:ascii="Arial" w:hAnsi="Arial" w:cs="Arial"/>
          <w:bCs/>
          <w:color w:val="FF0000"/>
          <w:sz w:val="22"/>
          <w:szCs w:val="22"/>
          <w:lang w:val="sr-Latn-CS" w:eastAsia="hr-HR"/>
        </w:rPr>
        <w:t>EUR 1.</w:t>
      </w:r>
    </w:p>
    <w:p w:rsidR="00797169" w:rsidRPr="00797169" w:rsidRDefault="00797169" w:rsidP="00797169">
      <w:pPr>
        <w:tabs>
          <w:tab w:val="left" w:pos="0"/>
          <w:tab w:val="left" w:pos="717"/>
        </w:tabs>
        <w:jc w:val="both"/>
        <w:rPr>
          <w:rFonts w:ascii="Arial" w:hAnsi="Arial" w:cs="Arial"/>
          <w:bCs/>
          <w:color w:val="FF0000"/>
          <w:sz w:val="22"/>
          <w:szCs w:val="22"/>
          <w:lang w:val="ru-RU" w:eastAsia="hr-HR"/>
        </w:rPr>
      </w:pPr>
      <w:r w:rsidRPr="00797169">
        <w:rPr>
          <w:rFonts w:ascii="Arial" w:hAnsi="Arial" w:cs="Arial"/>
          <w:bCs/>
          <w:color w:val="FF0000"/>
          <w:sz w:val="22"/>
          <w:szCs w:val="22"/>
          <w:lang w:val="ru-RU" w:eastAsia="hr-HR"/>
        </w:rPr>
        <w:t xml:space="preserve">Уколико Продавац не прибави горе наведени сертификат </w:t>
      </w:r>
      <w:r w:rsidRPr="00797169">
        <w:rPr>
          <w:rFonts w:ascii="Arial" w:hAnsi="Arial" w:cs="Arial"/>
          <w:bCs/>
          <w:color w:val="FF0000"/>
          <w:sz w:val="22"/>
          <w:szCs w:val="22"/>
          <w:lang w:val="sr-Latn-CS" w:eastAsia="hr-HR"/>
        </w:rPr>
        <w:t>EUR 1</w:t>
      </w:r>
      <w:r w:rsidRPr="00797169">
        <w:rPr>
          <w:rFonts w:ascii="Arial" w:hAnsi="Arial" w:cs="Arial"/>
          <w:bCs/>
          <w:color w:val="FF0000"/>
          <w:sz w:val="22"/>
          <w:szCs w:val="22"/>
          <w:lang w:val="ru-RU" w:eastAsia="hr-HR"/>
        </w:rPr>
        <w:t xml:space="preserve"> дужан је  да сноси све зависне трошкове који би услед тога могли настати.</w:t>
      </w:r>
    </w:p>
    <w:p w:rsidR="00797169" w:rsidRPr="00797169" w:rsidRDefault="00797169" w:rsidP="00797169">
      <w:pPr>
        <w:ind w:right="-40"/>
        <w:jc w:val="both"/>
        <w:rPr>
          <w:rFonts w:ascii="Arial" w:hAnsi="Arial" w:cs="Arial"/>
          <w:color w:val="FF0000"/>
          <w:sz w:val="22"/>
          <w:szCs w:val="22"/>
          <w:lang w:val="ru-RU" w:eastAsia="hr-HR"/>
        </w:rPr>
      </w:pPr>
      <w:r w:rsidRPr="00797169">
        <w:rPr>
          <w:rFonts w:ascii="Arial" w:hAnsi="Arial" w:cs="Arial"/>
          <w:color w:val="FF0000"/>
          <w:sz w:val="22"/>
          <w:szCs w:val="22"/>
          <w:lang w:val="ru-RU" w:eastAsia="hr-HR"/>
        </w:rPr>
        <w:t>Продавац  се обавезује да ће све привремене увозе  за потребе извршња предмета уговора обавити применом АТА конвенције уз АТА карнет. У супротном, трошкови царињења падају на његов терет.</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bCs/>
          <w:sz w:val="22"/>
          <w:szCs w:val="22"/>
          <w:lang w:val="sr-Cyrl-RS"/>
        </w:rPr>
      </w:pPr>
      <w:r w:rsidRPr="006A2ABE">
        <w:rPr>
          <w:rFonts w:ascii="Arial" w:hAnsi="Arial" w:cs="Arial"/>
          <w:b/>
          <w:bCs/>
          <w:sz w:val="22"/>
          <w:szCs w:val="22"/>
        </w:rPr>
        <w:t>ОВЛАШЋЕНИ ПРЕДСТАВНИЦИ ЗА ПРАЋЕЊЕ УГОВОРА</w:t>
      </w:r>
    </w:p>
    <w:p w:rsidR="006A2ABE" w:rsidRPr="006A2ABE" w:rsidRDefault="006A2ABE" w:rsidP="006A2ABE">
      <w:pPr>
        <w:jc w:val="center"/>
        <w:rPr>
          <w:rFonts w:ascii="Arial" w:hAnsi="Arial" w:cs="Arial"/>
          <w:b/>
          <w:bCs/>
          <w:sz w:val="22"/>
          <w:szCs w:val="22"/>
          <w:lang w:val="sr-Cyrl-RS"/>
        </w:rPr>
      </w:pPr>
    </w:p>
    <w:p w:rsidR="006A2ABE" w:rsidRPr="006A2ABE" w:rsidRDefault="006A2ABE" w:rsidP="006A2ABE">
      <w:pPr>
        <w:jc w:val="center"/>
        <w:rPr>
          <w:rFonts w:ascii="Arial" w:hAnsi="Arial" w:cs="Arial"/>
          <w:sz w:val="22"/>
          <w:szCs w:val="22"/>
          <w:lang w:val="sr-Cyrl-RS"/>
        </w:rPr>
      </w:pPr>
      <w:r w:rsidRPr="006A2ABE">
        <w:rPr>
          <w:rFonts w:ascii="Arial" w:hAnsi="Arial" w:cs="Arial"/>
          <w:b/>
          <w:bCs/>
          <w:sz w:val="22"/>
          <w:szCs w:val="22"/>
        </w:rPr>
        <w:t xml:space="preserve">Члан </w:t>
      </w:r>
      <w:r w:rsidRPr="006A2ABE">
        <w:rPr>
          <w:rFonts w:ascii="Arial" w:hAnsi="Arial" w:cs="Arial"/>
          <w:b/>
          <w:bCs/>
          <w:sz w:val="22"/>
          <w:szCs w:val="22"/>
          <w:lang w:val="sr-Cyrl-RS"/>
        </w:rPr>
        <w:t>6</w:t>
      </w:r>
      <w:r w:rsidRPr="006A2ABE">
        <w:rPr>
          <w:rFonts w:ascii="Arial" w:hAnsi="Arial" w:cs="Arial"/>
          <w:sz w:val="22"/>
          <w:szCs w:val="22"/>
        </w:rPr>
        <w:t>.</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Овлашћени представници за праћење реализације </w:t>
      </w:r>
      <w:r w:rsidRPr="006A2ABE">
        <w:rPr>
          <w:rFonts w:ascii="Arial" w:hAnsi="Arial" w:cs="Arial"/>
          <w:sz w:val="22"/>
          <w:szCs w:val="22"/>
          <w:lang w:val="sr-Cyrl-RS"/>
        </w:rPr>
        <w:t>испоруке добара</w:t>
      </w:r>
      <w:r w:rsidRPr="006A2ABE">
        <w:rPr>
          <w:rFonts w:ascii="Arial" w:hAnsi="Arial" w:cs="Arial"/>
          <w:sz w:val="22"/>
          <w:szCs w:val="22"/>
        </w:rPr>
        <w:t xml:space="preserve"> из члана 1. овог Уговора су: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 xml:space="preserve">          - за </w:t>
      </w:r>
      <w:r w:rsidRPr="006A2ABE">
        <w:rPr>
          <w:rFonts w:ascii="Arial" w:hAnsi="Arial" w:cs="Arial"/>
          <w:sz w:val="22"/>
          <w:szCs w:val="22"/>
          <w:lang w:val="sr-Cyrl-RS"/>
        </w:rPr>
        <w:t>Купца</w:t>
      </w:r>
      <w:r w:rsidRPr="006A2ABE">
        <w:rPr>
          <w:rFonts w:ascii="Arial" w:hAnsi="Arial" w:cs="Arial"/>
          <w:sz w:val="22"/>
          <w:szCs w:val="22"/>
        </w:rPr>
        <w:t xml:space="preserve">: </w:t>
      </w:r>
      <w:r w:rsidRPr="006A2ABE">
        <w:rPr>
          <w:rFonts w:ascii="Arial" w:hAnsi="Arial" w:cs="Arial"/>
          <w:sz w:val="22"/>
          <w:szCs w:val="22"/>
          <w:lang w:val="sr-Cyrl-RS"/>
        </w:rPr>
        <w:tab/>
      </w:r>
      <w:r w:rsidRPr="006A2ABE">
        <w:rPr>
          <w:rFonts w:ascii="Arial" w:hAnsi="Arial" w:cs="Arial"/>
          <w:sz w:val="22"/>
          <w:szCs w:val="22"/>
          <w:lang w:val="sr-Cyrl-RS"/>
        </w:rPr>
        <w:tab/>
        <w:t>_______________________________</w:t>
      </w:r>
    </w:p>
    <w:p w:rsidR="006A2ABE" w:rsidRPr="00797169" w:rsidRDefault="006A2ABE" w:rsidP="006A2ABE">
      <w:pPr>
        <w:jc w:val="both"/>
        <w:rPr>
          <w:rFonts w:ascii="Arial" w:hAnsi="Arial" w:cs="Arial"/>
          <w:sz w:val="22"/>
          <w:szCs w:val="22"/>
          <w:lang w:val="sr-Cyrl-RS"/>
        </w:rPr>
      </w:pPr>
      <w:r w:rsidRPr="006A2ABE">
        <w:rPr>
          <w:rFonts w:ascii="Arial" w:hAnsi="Arial" w:cs="Arial"/>
          <w:sz w:val="22"/>
          <w:szCs w:val="22"/>
        </w:rPr>
        <w:t>          - за Пр</w:t>
      </w:r>
      <w:r w:rsidRPr="006A2ABE">
        <w:rPr>
          <w:rFonts w:ascii="Arial" w:hAnsi="Arial" w:cs="Arial"/>
          <w:sz w:val="22"/>
          <w:szCs w:val="22"/>
          <w:lang w:val="sr-Cyrl-RS"/>
        </w:rPr>
        <w:t>одавца</w:t>
      </w:r>
      <w:r w:rsidRPr="006A2ABE">
        <w:rPr>
          <w:rFonts w:ascii="Arial" w:hAnsi="Arial" w:cs="Arial"/>
          <w:sz w:val="22"/>
          <w:szCs w:val="22"/>
        </w:rPr>
        <w:t>:            _________________________</w:t>
      </w:r>
      <w:r w:rsidR="00797169">
        <w:rPr>
          <w:rFonts w:ascii="Arial" w:hAnsi="Arial" w:cs="Arial"/>
          <w:sz w:val="22"/>
          <w:szCs w:val="22"/>
        </w:rPr>
        <w:t>_______</w:t>
      </w:r>
    </w:p>
    <w:p w:rsidR="006A2ABE" w:rsidRPr="006A2ABE" w:rsidRDefault="006A2ABE" w:rsidP="006A2ABE">
      <w:pPr>
        <w:jc w:val="both"/>
        <w:rPr>
          <w:rFonts w:ascii="Arial" w:hAnsi="Arial" w:cs="Arial"/>
          <w:color w:val="1F497D"/>
          <w:sz w:val="22"/>
          <w:szCs w:val="22"/>
          <w:lang w:val="sr-Cyrl-RS"/>
        </w:rPr>
      </w:pPr>
      <w:r w:rsidRPr="006A2ABE">
        <w:rPr>
          <w:rFonts w:ascii="Arial" w:hAnsi="Arial" w:cs="Arial"/>
          <w:sz w:val="22"/>
          <w:szCs w:val="22"/>
        </w:rPr>
        <w:t>Овлашћења и дужности овлашћених представника  за праћење реализације овог Уговора су да:</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        Да сачине, потпишу и верификују Записник о </w:t>
      </w:r>
      <w:r w:rsidRPr="006A2ABE">
        <w:rPr>
          <w:rFonts w:ascii="Arial" w:hAnsi="Arial" w:cs="Arial"/>
          <w:sz w:val="22"/>
          <w:szCs w:val="22"/>
          <w:lang w:val="sr-Cyrl-RS"/>
        </w:rPr>
        <w:t>извршеној испоруци добара</w:t>
      </w:r>
      <w:r w:rsidRPr="006A2ABE">
        <w:rPr>
          <w:rFonts w:ascii="Arial" w:hAnsi="Arial" w:cs="Arial"/>
          <w:sz w:val="22"/>
          <w:szCs w:val="22"/>
        </w:rPr>
        <w:t xml:space="preserve"> (без примедби);</w:t>
      </w:r>
    </w:p>
    <w:p w:rsidR="006A2ABE" w:rsidRPr="006A2ABE" w:rsidRDefault="006A2ABE" w:rsidP="006A2ABE">
      <w:pPr>
        <w:jc w:val="both"/>
        <w:rPr>
          <w:rFonts w:ascii="Arial" w:hAnsi="Arial" w:cs="Arial"/>
          <w:sz w:val="22"/>
          <w:szCs w:val="22"/>
        </w:rPr>
      </w:pPr>
      <w:r w:rsidRPr="006A2ABE">
        <w:rPr>
          <w:rFonts w:ascii="Arial" w:hAnsi="Arial" w:cs="Arial"/>
          <w:sz w:val="22"/>
          <w:szCs w:val="22"/>
        </w:rPr>
        <w:t xml:space="preserve">-        благовремено приме Коначан извештај  о извршеној </w:t>
      </w:r>
      <w:r w:rsidRPr="006A2ABE">
        <w:rPr>
          <w:rFonts w:ascii="Arial" w:hAnsi="Arial" w:cs="Arial"/>
          <w:sz w:val="22"/>
          <w:szCs w:val="22"/>
          <w:lang w:val="sr-Cyrl-RS"/>
        </w:rPr>
        <w:t>испоруци</w:t>
      </w:r>
      <w:r w:rsidRPr="006A2ABE">
        <w:rPr>
          <w:rFonts w:ascii="Arial" w:hAnsi="Arial" w:cs="Arial"/>
          <w:sz w:val="22"/>
          <w:szCs w:val="22"/>
        </w:rPr>
        <w:t xml:space="preserve"> и изјасне се поводом истог у писменој форми;</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        извршавају и друге дужности везане за реализацију предмета овог Уговора, по потреби.</w:t>
      </w:r>
    </w:p>
    <w:p w:rsidR="006A2ABE" w:rsidRPr="006A2ABE" w:rsidRDefault="006A2ABE" w:rsidP="006A2ABE">
      <w:pPr>
        <w:pStyle w:val="KDParagraf"/>
        <w:spacing w:before="0"/>
        <w:rPr>
          <w:rFonts w:cs="Arial"/>
          <w:lang w:val="sr-Cyrl-RS"/>
        </w:rPr>
      </w:pPr>
      <w:r w:rsidRPr="006A2ABE">
        <w:rPr>
          <w:rFonts w:cs="Arial"/>
          <w:lang w:val="sr-Cyrl-RS"/>
        </w:rPr>
        <w:t>Уговорне стране, могу да извршен допуне и промене овлашћених представника, званичним писаним путем.</w:t>
      </w:r>
    </w:p>
    <w:p w:rsidR="006A2ABE" w:rsidRPr="006A2ABE" w:rsidRDefault="006A2ABE" w:rsidP="006A2ABE">
      <w:pPr>
        <w:ind w:hanging="181"/>
        <w:rPr>
          <w:rFonts w:ascii="Arial" w:hAnsi="Arial" w:cs="Arial"/>
          <w:b/>
          <w:color w:val="17365D"/>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КВАЛИТАТИВНИ И КВАНТИТАТИВНИ ПРИЈЕМ</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7</w:t>
      </w:r>
      <w:r w:rsidRPr="006A2ABE">
        <w:rPr>
          <w:rFonts w:ascii="Arial" w:hAnsi="Arial" w:cs="Arial"/>
          <w:b/>
          <w:sz w:val="22"/>
          <w:szCs w:val="22"/>
        </w:rPr>
        <w:t>.</w:t>
      </w: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Квантитативни пријем</w:t>
      </w:r>
    </w:p>
    <w:p w:rsidR="006A2ABE" w:rsidRPr="006A2ABE" w:rsidRDefault="006A2ABE" w:rsidP="006A2ABE">
      <w:pPr>
        <w:numPr>
          <w:ilvl w:val="0"/>
          <w:numId w:val="29"/>
        </w:numPr>
        <w:suppressAutoHyphens w:val="0"/>
        <w:jc w:val="both"/>
        <w:rPr>
          <w:rFonts w:ascii="Arial" w:hAnsi="Arial" w:cs="Arial"/>
          <w:sz w:val="22"/>
          <w:szCs w:val="22"/>
          <w:lang w:val="sr-Latn-CS"/>
        </w:rPr>
      </w:pPr>
      <w:r w:rsidRPr="006A2ABE">
        <w:rPr>
          <w:rFonts w:ascii="Arial" w:hAnsi="Arial" w:cs="Arial"/>
          <w:b/>
          <w:sz w:val="22"/>
          <w:szCs w:val="22"/>
          <w:lang w:val="sr-Cyrl-RS" w:eastAsia="hr-HR"/>
        </w:rPr>
        <w:t xml:space="preserve">Продавац се обавезује да приликом испоруке добра достави:   </w:t>
      </w:r>
      <w:r w:rsidRPr="006A2ABE">
        <w:rPr>
          <w:rFonts w:ascii="Arial" w:hAnsi="Arial" w:cs="Arial"/>
          <w:sz w:val="22"/>
          <w:szCs w:val="22"/>
          <w:lang w:val="sr-Cyrl-RS" w:eastAsia="hr-HR"/>
        </w:rPr>
        <w:t xml:space="preserve">техничку документацију - </w:t>
      </w:r>
      <w:r w:rsidRPr="006A2ABE">
        <w:rPr>
          <w:rFonts w:ascii="Arial" w:hAnsi="Arial" w:cs="Arial"/>
          <w:sz w:val="22"/>
          <w:szCs w:val="22"/>
          <w:lang w:val="sr-Cyrl-RS"/>
        </w:rPr>
        <w:t>листу испоручене опреме са свим потребним техничким подацима и каталошким бројевима у складу са понудом;</w:t>
      </w:r>
      <w:r w:rsidRPr="006A2ABE">
        <w:rPr>
          <w:rFonts w:ascii="Arial" w:hAnsi="Arial" w:cs="Arial"/>
          <w:sz w:val="22"/>
          <w:szCs w:val="22"/>
          <w:lang w:val="sr-Cyrl-RS" w:eastAsia="hr-HR"/>
        </w:rPr>
        <w:t xml:space="preserve"> </w:t>
      </w:r>
    </w:p>
    <w:p w:rsidR="006A2ABE" w:rsidRPr="006A2ABE" w:rsidRDefault="006A2ABE" w:rsidP="006A2ABE">
      <w:pPr>
        <w:numPr>
          <w:ilvl w:val="0"/>
          <w:numId w:val="29"/>
        </w:numPr>
        <w:suppressAutoHyphens w:val="0"/>
        <w:jc w:val="both"/>
        <w:rPr>
          <w:rFonts w:ascii="Arial" w:hAnsi="Arial" w:cs="Arial"/>
          <w:sz w:val="22"/>
          <w:szCs w:val="22"/>
          <w:lang w:val="sr-Latn-RS"/>
        </w:rPr>
      </w:pPr>
      <w:r w:rsidRPr="006A2ABE">
        <w:rPr>
          <w:rFonts w:ascii="Arial" w:hAnsi="Arial" w:cs="Arial"/>
          <w:sz w:val="22"/>
          <w:szCs w:val="22"/>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Обавештење из претходног става  садржи  следеће податке: број Уговора</w:t>
      </w:r>
      <w:r w:rsidRPr="006A2ABE">
        <w:rPr>
          <w:rFonts w:ascii="Arial" w:hAnsi="Arial" w:cs="Arial"/>
          <w:sz w:val="22"/>
          <w:szCs w:val="22"/>
          <w:lang w:val="sr-Cyrl-RS"/>
        </w:rPr>
        <w:t xml:space="preserve"> и  јавне набавке</w:t>
      </w:r>
      <w:r w:rsidRPr="006A2ABE">
        <w:rPr>
          <w:rFonts w:ascii="Arial" w:hAnsi="Arial" w:cs="Arial"/>
          <w:sz w:val="22"/>
          <w:szCs w:val="22"/>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Купац је дужан да, у складу са обавештењем Продавца, организује благовремено преузимање добра у времену од 08,00 до 14,00 часова.</w:t>
      </w: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lang w:val="sr-Cyrl-RS"/>
        </w:rPr>
        <w:t>Квантитативни п</w:t>
      </w:r>
      <w:r w:rsidRPr="006A2ABE">
        <w:rPr>
          <w:rFonts w:ascii="Arial" w:hAnsi="Arial" w:cs="Arial"/>
          <w:sz w:val="22"/>
          <w:szCs w:val="22"/>
        </w:rPr>
        <w:t>ријем предмета уговора констатоваће се потписивањем Отпремнице</w:t>
      </w:r>
      <w:r w:rsidRPr="006A2ABE">
        <w:rPr>
          <w:rFonts w:ascii="Arial" w:hAnsi="Arial" w:cs="Arial"/>
          <w:sz w:val="22"/>
          <w:szCs w:val="22"/>
          <w:lang w:val="sr-Cyrl-RS"/>
        </w:rPr>
        <w:t xml:space="preserve"> </w:t>
      </w:r>
      <w:r w:rsidRPr="006A2ABE">
        <w:rPr>
          <w:rFonts w:ascii="Arial" w:hAnsi="Arial" w:cs="Arial"/>
          <w:sz w:val="22"/>
          <w:szCs w:val="22"/>
        </w:rPr>
        <w:t>и</w:t>
      </w:r>
      <w:r w:rsidRPr="006A2ABE">
        <w:rPr>
          <w:rFonts w:ascii="Arial" w:hAnsi="Arial" w:cs="Arial"/>
          <w:sz w:val="22"/>
          <w:szCs w:val="22"/>
          <w:lang w:val="sr-Cyrl-RS"/>
        </w:rPr>
        <w:t xml:space="preserve"> </w:t>
      </w:r>
      <w:r w:rsidRPr="006A2ABE">
        <w:rPr>
          <w:rFonts w:ascii="Arial" w:hAnsi="Arial" w:cs="Arial"/>
          <w:sz w:val="22"/>
          <w:szCs w:val="22"/>
        </w:rPr>
        <w:t>провером</w:t>
      </w:r>
      <w:r w:rsidRPr="006A2ABE">
        <w:rPr>
          <w:rFonts w:ascii="Arial" w:hAnsi="Arial" w:cs="Arial"/>
          <w:sz w:val="22"/>
          <w:szCs w:val="22"/>
          <w:lang w:val="sr-Latn-CS"/>
        </w:rPr>
        <w:t>:</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је испоручена уговорена  количина</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су добра без видљивог оштећења</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да ли су добра испоручена у оригиналном паковању</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xml:space="preserve">да ли је уз испоручена добра достављена комплетна пратећа документација наведена у конкурсној документацији. </w:t>
      </w:r>
    </w:p>
    <w:p w:rsidR="006A2ABE" w:rsidRPr="006A2ABE" w:rsidRDefault="006A2ABE" w:rsidP="006A2ABE">
      <w:pPr>
        <w:tabs>
          <w:tab w:val="left" w:pos="567"/>
        </w:tabs>
        <w:jc w:val="both"/>
        <w:rPr>
          <w:rFonts w:ascii="Arial" w:hAnsi="Arial" w:cs="Arial"/>
          <w:sz w:val="22"/>
          <w:szCs w:val="22"/>
          <w:lang w:val="ru-RU"/>
        </w:rPr>
      </w:pPr>
      <w:r w:rsidRPr="006A2ABE">
        <w:rPr>
          <w:rFonts w:ascii="Arial" w:hAnsi="Arial" w:cs="Arial"/>
          <w:sz w:val="22"/>
          <w:szCs w:val="22"/>
          <w:lang w:val="ru-RU"/>
        </w:rPr>
        <w:t>У случају да дође до одступања од уговореног, Продавац је дужан да до краја уговореног рока испоруке отклони све недостатке</w:t>
      </w:r>
      <w:r w:rsidRPr="006A2ABE">
        <w:rPr>
          <w:rFonts w:ascii="Arial" w:hAnsi="Arial" w:cs="Arial"/>
          <w:sz w:val="22"/>
          <w:szCs w:val="22"/>
        </w:rPr>
        <w:t xml:space="preserve"> а</w:t>
      </w:r>
      <w:r w:rsidRPr="006A2ABE">
        <w:rPr>
          <w:rFonts w:ascii="Arial" w:hAnsi="Arial" w:cs="Arial"/>
          <w:sz w:val="22"/>
          <w:szCs w:val="22"/>
          <w:lang w:val="ru-RU"/>
        </w:rPr>
        <w:t xml:space="preserve"> док се </w:t>
      </w:r>
      <w:r w:rsidRPr="006A2ABE">
        <w:rPr>
          <w:rFonts w:ascii="Arial" w:hAnsi="Arial" w:cs="Arial"/>
          <w:sz w:val="22"/>
          <w:szCs w:val="22"/>
        </w:rPr>
        <w:t xml:space="preserve">ти недостаци не </w:t>
      </w:r>
      <w:r w:rsidRPr="006A2ABE">
        <w:rPr>
          <w:rFonts w:ascii="Arial" w:hAnsi="Arial" w:cs="Arial"/>
          <w:sz w:val="22"/>
          <w:szCs w:val="22"/>
          <w:lang w:val="ru-RU"/>
        </w:rPr>
        <w:t>отклон</w:t>
      </w:r>
      <w:r w:rsidRPr="006A2ABE">
        <w:rPr>
          <w:rFonts w:ascii="Arial" w:hAnsi="Arial" w:cs="Arial"/>
          <w:sz w:val="22"/>
          <w:szCs w:val="22"/>
        </w:rPr>
        <w:t>е</w:t>
      </w:r>
      <w:r w:rsidRPr="006A2ABE">
        <w:rPr>
          <w:rFonts w:ascii="Arial" w:hAnsi="Arial" w:cs="Arial"/>
          <w:sz w:val="22"/>
          <w:szCs w:val="22"/>
          <w:lang w:val="ru-RU"/>
        </w:rPr>
        <w:t xml:space="preserve">, </w:t>
      </w:r>
      <w:r w:rsidRPr="006A2ABE">
        <w:rPr>
          <w:rFonts w:ascii="Arial" w:hAnsi="Arial" w:cs="Arial"/>
          <w:sz w:val="22"/>
          <w:szCs w:val="22"/>
        </w:rPr>
        <w:t xml:space="preserve">сматраће се да </w:t>
      </w:r>
      <w:r w:rsidRPr="006A2ABE">
        <w:rPr>
          <w:rFonts w:ascii="Arial" w:hAnsi="Arial" w:cs="Arial"/>
          <w:sz w:val="22"/>
          <w:szCs w:val="22"/>
          <w:lang w:val="ru-RU"/>
        </w:rPr>
        <w:t>испорук</w:t>
      </w:r>
      <w:r w:rsidRPr="006A2ABE">
        <w:rPr>
          <w:rFonts w:ascii="Arial" w:hAnsi="Arial" w:cs="Arial"/>
          <w:sz w:val="22"/>
          <w:szCs w:val="22"/>
        </w:rPr>
        <w:t>а</w:t>
      </w:r>
      <w:r w:rsidRPr="006A2ABE">
        <w:rPr>
          <w:rFonts w:ascii="Arial" w:hAnsi="Arial" w:cs="Arial"/>
          <w:sz w:val="22"/>
          <w:szCs w:val="22"/>
          <w:lang w:val="ru-RU"/>
        </w:rPr>
        <w:t xml:space="preserve"> није </w:t>
      </w:r>
      <w:r w:rsidRPr="006A2ABE">
        <w:rPr>
          <w:rFonts w:ascii="Arial" w:hAnsi="Arial" w:cs="Arial"/>
          <w:sz w:val="22"/>
          <w:szCs w:val="22"/>
        </w:rPr>
        <w:t>извршена у року</w:t>
      </w:r>
      <w:r w:rsidRPr="006A2ABE">
        <w:rPr>
          <w:rFonts w:ascii="Arial" w:hAnsi="Arial" w:cs="Arial"/>
          <w:sz w:val="22"/>
          <w:szCs w:val="22"/>
          <w:lang w:val="ru-RU"/>
        </w:rPr>
        <w:t xml:space="preserve">. </w:t>
      </w:r>
    </w:p>
    <w:p w:rsidR="006A2ABE" w:rsidRPr="006A2ABE" w:rsidRDefault="006A2ABE" w:rsidP="00797169">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8</w:t>
      </w:r>
      <w:r w:rsidRPr="006A2ABE">
        <w:rPr>
          <w:rFonts w:ascii="Arial" w:hAnsi="Arial" w:cs="Arial"/>
          <w:b/>
          <w:sz w:val="22"/>
          <w:szCs w:val="22"/>
        </w:rPr>
        <w:t>.</w:t>
      </w: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Квалитативни пријем</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Купац је обавезан да по квантитативном пријему испоруке </w:t>
      </w:r>
      <w:r w:rsidRPr="006A2ABE">
        <w:rPr>
          <w:rFonts w:ascii="Arial" w:hAnsi="Arial" w:cs="Arial"/>
          <w:bCs/>
          <w:sz w:val="22"/>
          <w:szCs w:val="22"/>
        </w:rPr>
        <w:t>добара</w:t>
      </w:r>
      <w:r w:rsidRPr="006A2ABE">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A2ABE" w:rsidRPr="006A2ABE" w:rsidRDefault="006A2ABE" w:rsidP="006A2ABE">
      <w:pPr>
        <w:tabs>
          <w:tab w:val="left" w:pos="9090"/>
        </w:tabs>
        <w:jc w:val="both"/>
        <w:rPr>
          <w:rFonts w:ascii="Arial" w:hAnsi="Arial" w:cs="Arial"/>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xml:space="preserve">- да отклони недостатке о свом трошку, ако су мане на добрима отклоњиве, или </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да му испоручи нове количине добра без недостатака о свом трошку и да испоручено  добро са   недостацима о свом трошку преузме или</w:t>
      </w:r>
    </w:p>
    <w:p w:rsidR="006A2ABE" w:rsidRPr="006A2ABE" w:rsidRDefault="006A2ABE" w:rsidP="006A2ABE">
      <w:pPr>
        <w:tabs>
          <w:tab w:val="num" w:pos="567"/>
          <w:tab w:val="num" w:pos="630"/>
        </w:tabs>
        <w:ind w:left="568" w:hanging="284"/>
        <w:jc w:val="both"/>
        <w:rPr>
          <w:rFonts w:ascii="Arial" w:hAnsi="Arial" w:cs="Arial"/>
          <w:sz w:val="22"/>
          <w:szCs w:val="22"/>
          <w:lang w:val="ru-RU"/>
        </w:rPr>
      </w:pPr>
      <w:r w:rsidRPr="006A2ABE">
        <w:rPr>
          <w:rFonts w:ascii="Arial" w:hAnsi="Arial" w:cs="Arial"/>
          <w:sz w:val="22"/>
          <w:szCs w:val="22"/>
          <w:lang w:val="ru-RU"/>
        </w:rPr>
        <w:t>- да одбије пријем добра са недостацима.</w:t>
      </w:r>
    </w:p>
    <w:p w:rsidR="006A2ABE" w:rsidRPr="006A2ABE" w:rsidRDefault="006A2ABE" w:rsidP="006A2ABE">
      <w:pPr>
        <w:tabs>
          <w:tab w:val="left" w:pos="9090"/>
        </w:tabs>
        <w:jc w:val="both"/>
        <w:rPr>
          <w:rFonts w:ascii="Arial" w:hAnsi="Arial" w:cs="Arial"/>
          <w:sz w:val="22"/>
          <w:szCs w:val="22"/>
          <w:lang w:val="sr-Cyrl-RS"/>
        </w:rPr>
      </w:pP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ГАРАНТНИ РОК</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9</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 xml:space="preserve">Гарантни рок за испоручена добра из члана 1, износи </w:t>
      </w:r>
      <w:r w:rsidRPr="006A2ABE">
        <w:rPr>
          <w:rFonts w:ascii="Arial" w:hAnsi="Arial" w:cs="Arial"/>
          <w:sz w:val="22"/>
          <w:szCs w:val="22"/>
          <w:lang w:val="sr-Cyrl-RS"/>
        </w:rPr>
        <w:t xml:space="preserve"> </w:t>
      </w:r>
      <w:r w:rsidRPr="006A2ABE">
        <w:rPr>
          <w:rFonts w:ascii="Arial" w:hAnsi="Arial" w:cs="Arial"/>
          <w:sz w:val="22"/>
          <w:szCs w:val="22"/>
        </w:rPr>
        <w:t>_____ месец</w:t>
      </w:r>
      <w:r w:rsidRPr="006A2ABE">
        <w:rPr>
          <w:rFonts w:ascii="Arial" w:hAnsi="Arial" w:cs="Arial"/>
          <w:sz w:val="22"/>
          <w:szCs w:val="22"/>
          <w:lang w:val="sr-Cyrl-RS"/>
        </w:rPr>
        <w:t>и</w:t>
      </w:r>
      <w:r w:rsidRPr="006A2ABE">
        <w:rPr>
          <w:rFonts w:ascii="Arial" w:hAnsi="Arial" w:cs="Arial"/>
          <w:sz w:val="22"/>
          <w:szCs w:val="22"/>
        </w:rPr>
        <w:t xml:space="preserve"> од дана испоруке.</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6A2ABE">
        <w:rPr>
          <w:rFonts w:ascii="Arial" w:hAnsi="Arial" w:cs="Arial"/>
          <w:sz w:val="22"/>
          <w:szCs w:val="22"/>
          <w:lang w:val="sr-Cyrl-RS"/>
        </w:rPr>
        <w:t>30</w:t>
      </w:r>
      <w:r w:rsidRPr="006A2ABE">
        <w:rPr>
          <w:rFonts w:ascii="Arial" w:hAnsi="Arial" w:cs="Arial"/>
          <w:sz w:val="22"/>
          <w:szCs w:val="22"/>
        </w:rPr>
        <w:t xml:space="preserve"> дана од дана повраћаја рекламираног добра од стране Купца.</w:t>
      </w:r>
    </w:p>
    <w:p w:rsidR="006A2ABE" w:rsidRPr="006A2ABE" w:rsidRDefault="006A2ABE" w:rsidP="006A2ABE">
      <w:pPr>
        <w:tabs>
          <w:tab w:val="left" w:pos="9090"/>
        </w:tabs>
        <w:jc w:val="both"/>
        <w:rPr>
          <w:rFonts w:ascii="Arial" w:hAnsi="Arial" w:cs="Arial"/>
          <w:sz w:val="22"/>
          <w:szCs w:val="22"/>
        </w:rPr>
      </w:pPr>
      <w:r w:rsidRPr="006A2ABE">
        <w:rPr>
          <w:rFonts w:ascii="Arial" w:hAnsi="Arial" w:cs="Arial"/>
          <w:sz w:val="22"/>
          <w:szCs w:val="22"/>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r w:rsidRPr="006A2ABE">
        <w:rPr>
          <w:rFonts w:ascii="Arial" w:hAnsi="Arial" w:cs="Arial"/>
          <w:sz w:val="22"/>
          <w:szCs w:val="22"/>
          <w:lang w:val="sr-Cyrl-RS"/>
        </w:rPr>
        <w:t xml:space="preserve"> од датума замене.</w:t>
      </w:r>
      <w:r w:rsidRPr="006A2ABE">
        <w:rPr>
          <w:rFonts w:ascii="Arial" w:hAnsi="Arial" w:cs="Arial"/>
          <w:sz w:val="22"/>
          <w:szCs w:val="22"/>
        </w:rPr>
        <w:t xml:space="preserve"> </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autoSpaceDE w:val="0"/>
        <w:autoSpaceDN w:val="0"/>
        <w:adjustRightInd w:val="0"/>
        <w:spacing w:after="120"/>
        <w:rPr>
          <w:rFonts w:ascii="Arial" w:hAnsi="Arial" w:cs="Arial"/>
          <w:b/>
          <w:snapToGrid w:val="0"/>
          <w:sz w:val="22"/>
          <w:szCs w:val="22"/>
          <w:lang w:val="sr-Cyrl-RS"/>
        </w:rPr>
      </w:pPr>
      <w:r w:rsidRPr="006A2ABE">
        <w:rPr>
          <w:rFonts w:ascii="Arial" w:hAnsi="Arial" w:cs="Arial"/>
          <w:b/>
          <w:snapToGrid w:val="0"/>
          <w:sz w:val="22"/>
          <w:szCs w:val="22"/>
        </w:rPr>
        <w:t xml:space="preserve">СРЕДСТВА ФИНАНСИЈСКОГ ОБЕЗБЕЂЕЊА </w:t>
      </w:r>
    </w:p>
    <w:p w:rsidR="006A2ABE" w:rsidRPr="006A2ABE" w:rsidRDefault="006A2ABE" w:rsidP="006A2ABE">
      <w:pPr>
        <w:autoSpaceDE w:val="0"/>
        <w:autoSpaceDN w:val="0"/>
        <w:adjustRightInd w:val="0"/>
        <w:spacing w:after="120"/>
        <w:jc w:val="center"/>
        <w:rPr>
          <w:rFonts w:ascii="Arial" w:eastAsia="TimesNewRomanPSMT" w:hAnsi="Arial" w:cs="Arial"/>
          <w:b/>
          <w:bCs/>
          <w:iCs/>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10</w:t>
      </w:r>
      <w:r w:rsidRPr="006A2ABE">
        <w:rPr>
          <w:rFonts w:ascii="Arial" w:hAnsi="Arial" w:cs="Arial"/>
          <w:b/>
          <w:sz w:val="22"/>
          <w:szCs w:val="22"/>
        </w:rPr>
        <w:t>.</w:t>
      </w:r>
    </w:p>
    <w:p w:rsidR="006A2ABE" w:rsidRPr="006A2ABE" w:rsidRDefault="006A2ABE" w:rsidP="006A2ABE">
      <w:pPr>
        <w:pStyle w:val="KDParagraf"/>
        <w:spacing w:before="0"/>
        <w:rPr>
          <w:rFonts w:eastAsia="TimesNewRomanPSMT" w:cs="Arial"/>
          <w:b/>
          <w:bCs/>
          <w:iCs/>
          <w:lang w:val="sr-Cyrl-RS"/>
        </w:rPr>
      </w:pPr>
      <w:r w:rsidRPr="006A2ABE">
        <w:rPr>
          <w:rFonts w:eastAsia="TimesNewRomanPSMT" w:cs="Arial"/>
          <w:b/>
          <w:bCs/>
          <w:iCs/>
        </w:rPr>
        <w:t xml:space="preserve">Меница </w:t>
      </w:r>
      <w:r w:rsidRPr="006A2ABE">
        <w:rPr>
          <w:rFonts w:eastAsia="TimesNewRomanPSMT" w:cs="Arial"/>
          <w:b/>
          <w:bCs/>
          <w:iCs/>
          <w:lang w:val="sr-Cyrl-RS"/>
        </w:rPr>
        <w:t>за добро извршење посла</w:t>
      </w:r>
    </w:p>
    <w:p w:rsidR="006A2ABE" w:rsidRPr="006A2ABE" w:rsidRDefault="006A2ABE" w:rsidP="006A2ABE">
      <w:pPr>
        <w:pStyle w:val="KDParagraf"/>
        <w:spacing w:before="0"/>
        <w:rPr>
          <w:rFonts w:eastAsia="TimesNewRomanPSMT" w:cs="Arial"/>
          <w:iCs/>
          <w:lang w:val="sr-Cyrl-RS"/>
        </w:rPr>
      </w:pPr>
      <w:r w:rsidRPr="006A2ABE">
        <w:rPr>
          <w:rFonts w:eastAsia="TimesNewRomanPSMT" w:cs="Arial"/>
          <w:iCs/>
        </w:rPr>
        <w:t xml:space="preserve">Продавац је обавезан да Купцу </w:t>
      </w:r>
      <w:r w:rsidRPr="006A2ABE">
        <w:rPr>
          <w:rFonts w:eastAsia="TimesNewRomanPSMT" w:cs="Arial"/>
          <w:iCs/>
          <w:lang w:val="sr-Cyrl-RS"/>
        </w:rPr>
        <w:t xml:space="preserve">уз потписан уговор </w:t>
      </w:r>
      <w:r w:rsidRPr="006A2ABE">
        <w:rPr>
          <w:rFonts w:eastAsia="TimesNewRomanPSMT" w:cs="Arial"/>
          <w:iCs/>
        </w:rPr>
        <w:t>достави:</w:t>
      </w:r>
    </w:p>
    <w:p w:rsidR="006A2ABE" w:rsidRPr="006A2ABE" w:rsidRDefault="006A2ABE" w:rsidP="006A2ABE">
      <w:pPr>
        <w:pStyle w:val="KDParagraf"/>
        <w:spacing w:before="0"/>
        <w:rPr>
          <w:rFonts w:eastAsia="TimesNewRomanPSMT" w:cs="Arial"/>
          <w:iCs/>
          <w:lang w:val="sr-Cyrl-RS"/>
        </w:rPr>
      </w:pPr>
    </w:p>
    <w:p w:rsidR="006A2ABE" w:rsidRPr="006A2ABE" w:rsidRDefault="006A2ABE" w:rsidP="006A2ABE">
      <w:pPr>
        <w:pStyle w:val="KDParagraf"/>
        <w:numPr>
          <w:ilvl w:val="0"/>
          <w:numId w:val="19"/>
        </w:numPr>
        <w:spacing w:before="0"/>
        <w:rPr>
          <w:rFonts w:eastAsia="TimesNewRomanPSMT" w:cs="Arial"/>
          <w:iCs/>
        </w:rPr>
      </w:pPr>
      <w:r w:rsidRPr="006A2ABE">
        <w:rPr>
          <w:rFonts w:eastAsia="TimesNewRomanPSMT" w:cs="Arial"/>
          <w:iCs/>
        </w:rPr>
        <w:t xml:space="preserve">бланко сопствену меницу </w:t>
      </w:r>
      <w:r w:rsidRPr="006A2ABE">
        <w:rPr>
          <w:rFonts w:eastAsia="TimesNewRomanPSMT" w:cs="Arial"/>
          <w:iCs/>
          <w:lang w:val="sr-Cyrl-RS"/>
        </w:rPr>
        <w:t xml:space="preserve">за добро извршење посла </w:t>
      </w:r>
      <w:r w:rsidRPr="006A2ABE">
        <w:rPr>
          <w:rFonts w:eastAsia="TimesNewRomanPSMT" w:cs="Arial"/>
          <w:iCs/>
        </w:rPr>
        <w:t>која је:</w:t>
      </w:r>
    </w:p>
    <w:p w:rsidR="006A2ABE" w:rsidRPr="006A2ABE" w:rsidRDefault="006A2ABE" w:rsidP="006A2ABE">
      <w:pPr>
        <w:numPr>
          <w:ilvl w:val="0"/>
          <w:numId w:val="8"/>
        </w:numPr>
        <w:suppressAutoHyphens w:val="0"/>
        <w:ind w:left="993"/>
        <w:jc w:val="both"/>
        <w:rPr>
          <w:rFonts w:ascii="Arial" w:hAnsi="Arial" w:cs="Arial"/>
          <w:sz w:val="22"/>
          <w:szCs w:val="22"/>
        </w:rPr>
      </w:pPr>
      <w:r w:rsidRPr="006A2ABE">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A2ABE" w:rsidRPr="006A2ABE" w:rsidRDefault="006A2ABE" w:rsidP="006A2ABE">
      <w:pPr>
        <w:numPr>
          <w:ilvl w:val="0"/>
          <w:numId w:val="8"/>
        </w:numPr>
        <w:suppressAutoHyphens w:val="0"/>
        <w:ind w:left="993"/>
        <w:jc w:val="both"/>
        <w:rPr>
          <w:rFonts w:ascii="Arial" w:hAnsi="Arial" w:cs="Arial"/>
          <w:sz w:val="22"/>
          <w:szCs w:val="22"/>
        </w:rPr>
      </w:pPr>
      <w:r w:rsidRPr="006A2AB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2ABE" w:rsidRPr="006A2ABE" w:rsidRDefault="006A2ABE" w:rsidP="006A2ABE">
      <w:pPr>
        <w:ind w:left="993"/>
        <w:jc w:val="both"/>
        <w:rPr>
          <w:rFonts w:ascii="Arial" w:hAnsi="Arial" w:cs="Arial"/>
          <w:sz w:val="22"/>
          <w:szCs w:val="22"/>
        </w:rPr>
      </w:pP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 xml:space="preserve">Менично писмо – овлашћење којим Продавац овлашћује Купца да може наплатити меницу  на износ од </w:t>
      </w:r>
      <w:r w:rsidRPr="006A2ABE">
        <w:rPr>
          <w:rFonts w:eastAsia="TimesNewRomanPSMT" w:cs="Arial"/>
          <w:iCs/>
          <w:lang w:val="sr-Cyrl-RS"/>
        </w:rPr>
        <w:t>10</w:t>
      </w:r>
      <w:r w:rsidRPr="006A2ABE">
        <w:rPr>
          <w:rFonts w:eastAsia="TimesNewRomanPSMT" w:cs="Arial"/>
          <w:iCs/>
        </w:rPr>
        <w:t>% од вредности уговора (без ПДВ-а) са роком важења минимално</w:t>
      </w:r>
      <w:r w:rsidRPr="006A2ABE">
        <w:rPr>
          <w:rFonts w:eastAsia="TimesNewRomanPSMT" w:cs="Arial"/>
          <w:iCs/>
          <w:lang w:val="sr-Cyrl-RS"/>
        </w:rPr>
        <w:t xml:space="preserve"> </w:t>
      </w:r>
      <w:r w:rsidRPr="006A2ABE">
        <w:rPr>
          <w:rFonts w:eastAsia="TimesNewRomanPSMT" w:cs="Arial"/>
          <w:iCs/>
        </w:rPr>
        <w:t xml:space="preserve">30 дана дужим од </w:t>
      </w:r>
      <w:r w:rsidRPr="006A2ABE">
        <w:rPr>
          <w:rFonts w:eastAsia="TimesNewRomanPSMT" w:cs="Arial"/>
          <w:iCs/>
          <w:lang w:val="sr-Cyrl-RS"/>
        </w:rPr>
        <w:t>рока испоруке</w:t>
      </w:r>
      <w:r w:rsidRPr="006A2ABE">
        <w:rPr>
          <w:rFonts w:eastAsia="TimesNewRomanPSMT" w:cs="Arial"/>
          <w:iCs/>
        </w:rPr>
        <w:t xml:space="preserve">, с тим да евентуални продужетак рока </w:t>
      </w:r>
      <w:r w:rsidRPr="006A2ABE">
        <w:rPr>
          <w:rFonts w:eastAsia="TimesNewRomanPSMT" w:cs="Arial"/>
          <w:iCs/>
          <w:lang w:val="sr-Cyrl-RS"/>
        </w:rPr>
        <w:t xml:space="preserve">испоруке </w:t>
      </w:r>
      <w:r w:rsidRPr="006A2ABE">
        <w:rPr>
          <w:rFonts w:eastAsia="TimesNewRomanPSMT" w:cs="Arial"/>
          <w:iCs/>
        </w:rPr>
        <w:t xml:space="preserve">има за последицу и продужење рока важења менице и меничног овлашћења, </w:t>
      </w:r>
    </w:p>
    <w:p w:rsidR="006A2ABE" w:rsidRPr="006A2ABE" w:rsidRDefault="006A2ABE" w:rsidP="006A2ABE">
      <w:pPr>
        <w:pStyle w:val="KDParagraf"/>
        <w:spacing w:before="0"/>
        <w:ind w:left="567"/>
        <w:rPr>
          <w:rFonts w:eastAsia="TimesNewRomanPSMT" w:cs="Arial"/>
          <w:iCs/>
        </w:rPr>
      </w:pP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2ABE" w:rsidRPr="006A2ABE" w:rsidRDefault="006A2ABE" w:rsidP="006A2ABE">
      <w:pPr>
        <w:pStyle w:val="KDParagraf"/>
        <w:numPr>
          <w:ilvl w:val="0"/>
          <w:numId w:val="19"/>
        </w:numPr>
        <w:spacing w:before="0"/>
        <w:ind w:left="567"/>
        <w:rPr>
          <w:rFonts w:eastAsia="TimesNewRomanPSMT" w:cs="Arial"/>
          <w:iCs/>
        </w:rPr>
      </w:pPr>
      <w:proofErr w:type="gramStart"/>
      <w:r w:rsidRPr="006A2ABE">
        <w:rPr>
          <w:rFonts w:eastAsia="TimesNewRomanPSMT" w:cs="Arial"/>
          <w:iCs/>
        </w:rPr>
        <w:t>фотокопију</w:t>
      </w:r>
      <w:proofErr w:type="gramEnd"/>
      <w:r w:rsidRPr="006A2ABE">
        <w:rPr>
          <w:rFonts w:eastAsia="TimesNewRomanPSMT" w:cs="Arial"/>
          <w:iCs/>
        </w:rPr>
        <w:t xml:space="preserve"> ОП обрасца.</w:t>
      </w:r>
    </w:p>
    <w:p w:rsidR="006A2ABE" w:rsidRPr="006A2ABE" w:rsidRDefault="006A2ABE" w:rsidP="006A2ABE">
      <w:pPr>
        <w:pStyle w:val="KDParagraf"/>
        <w:numPr>
          <w:ilvl w:val="0"/>
          <w:numId w:val="19"/>
        </w:numPr>
        <w:spacing w:before="0"/>
        <w:ind w:left="567"/>
        <w:rPr>
          <w:rFonts w:eastAsia="TimesNewRomanPSMT" w:cs="Arial"/>
          <w:iCs/>
        </w:rPr>
      </w:pPr>
      <w:r w:rsidRPr="006A2AB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2ABE" w:rsidRPr="006A2ABE" w:rsidRDefault="006A2ABE" w:rsidP="006A2ABE">
      <w:pPr>
        <w:ind w:left="357"/>
        <w:jc w:val="both"/>
        <w:rPr>
          <w:rFonts w:ascii="Arial" w:hAnsi="Arial" w:cs="Arial"/>
          <w:sz w:val="22"/>
          <w:szCs w:val="22"/>
          <w:lang w:val="sr-Cyrl-RS"/>
        </w:rPr>
      </w:pPr>
      <w:r w:rsidRPr="006A2ABE">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p>
    <w:p w:rsidR="006A2ABE" w:rsidRPr="003F2E54" w:rsidRDefault="006A2ABE" w:rsidP="006A2ABE">
      <w:pPr>
        <w:tabs>
          <w:tab w:val="left" w:pos="1134"/>
        </w:tabs>
        <w:suppressAutoHyphens w:val="0"/>
        <w:jc w:val="both"/>
        <w:rPr>
          <w:rFonts w:ascii="Arial" w:eastAsia="Calibri" w:hAnsi="Arial" w:cs="Arial"/>
          <w:b/>
          <w:sz w:val="22"/>
          <w:szCs w:val="22"/>
          <w:lang w:val="sr-Cyrl-RS" w:eastAsia="en-US"/>
        </w:rPr>
      </w:pPr>
      <w:r w:rsidRPr="003F2E54">
        <w:rPr>
          <w:rFonts w:ascii="Arial" w:eastAsia="Calibri" w:hAnsi="Arial" w:cs="Arial"/>
          <w:b/>
          <w:sz w:val="22"/>
          <w:szCs w:val="22"/>
          <w:lang w:val="sr-Cyrl-RS" w:eastAsia="en-US"/>
        </w:rPr>
        <w:t>ИЛИ</w:t>
      </w:r>
    </w:p>
    <w:p w:rsidR="00A23844" w:rsidRDefault="00A23844" w:rsidP="006A2ABE">
      <w:pPr>
        <w:tabs>
          <w:tab w:val="left" w:pos="1134"/>
        </w:tabs>
        <w:suppressAutoHyphens w:val="0"/>
        <w:jc w:val="both"/>
        <w:rPr>
          <w:rFonts w:ascii="Arial" w:eastAsia="Calibri" w:hAnsi="Arial" w:cs="Arial"/>
          <w:b/>
          <w:sz w:val="22"/>
          <w:szCs w:val="22"/>
          <w:u w:val="single"/>
          <w:lang w:val="sr-Cyrl-RS" w:eastAsia="en-US"/>
        </w:rPr>
      </w:pPr>
    </w:p>
    <w:p w:rsidR="006A2ABE" w:rsidRPr="003F2E54" w:rsidRDefault="006A2ABE" w:rsidP="006A2ABE">
      <w:pPr>
        <w:tabs>
          <w:tab w:val="left" w:pos="1134"/>
        </w:tabs>
        <w:suppressAutoHyphens w:val="0"/>
        <w:jc w:val="both"/>
        <w:rPr>
          <w:rFonts w:ascii="Arial" w:eastAsia="Calibri" w:hAnsi="Arial" w:cs="Arial"/>
          <w:b/>
          <w:sz w:val="22"/>
          <w:szCs w:val="22"/>
          <w:u w:val="single"/>
          <w:lang w:val="en-US" w:eastAsia="en-US"/>
        </w:rPr>
      </w:pPr>
      <w:r w:rsidRPr="003F2E54">
        <w:rPr>
          <w:rFonts w:ascii="Arial" w:eastAsia="Calibri" w:hAnsi="Arial" w:cs="Arial"/>
          <w:b/>
          <w:sz w:val="22"/>
          <w:szCs w:val="22"/>
          <w:u w:val="single"/>
          <w:lang w:val="en-US" w:eastAsia="en-US"/>
        </w:rPr>
        <w:t>Банкарска гаранција за добро извршење посла</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 xml:space="preserve">Продавац је дужан да у тренутку закључења Уговора, као средство финансијског обезбеђења за добро извршење посла преда </w:t>
      </w:r>
      <w:r w:rsidR="00A23844">
        <w:rPr>
          <w:rFonts w:ascii="Arial" w:eastAsia="Calibri" w:hAnsi="Arial" w:cs="Arial"/>
          <w:sz w:val="22"/>
          <w:szCs w:val="22"/>
          <w:lang w:val="sr-Cyrl-RS" w:eastAsia="en-US"/>
        </w:rPr>
        <w:t>Купцу</w:t>
      </w:r>
      <w:r w:rsidRPr="003F2E54">
        <w:rPr>
          <w:rFonts w:ascii="Arial" w:eastAsia="Calibri" w:hAnsi="Arial" w:cs="Arial"/>
          <w:sz w:val="22"/>
          <w:szCs w:val="22"/>
          <w:lang w:val="en-US" w:eastAsia="en-US"/>
        </w:rPr>
        <w:t xml:space="preserve"> банкарску гаранцију за добро извршење посла.</w:t>
      </w:r>
      <w:proofErr w:type="gramEnd"/>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Продавац је дужан да Купцу достави неопозиву</w:t>
      </w:r>
      <w:proofErr w:type="gramStart"/>
      <w:r w:rsidRPr="003F2E54">
        <w:rPr>
          <w:rFonts w:ascii="Arial" w:eastAsia="Calibri" w:hAnsi="Arial" w:cs="Arial"/>
          <w:sz w:val="22"/>
          <w:szCs w:val="22"/>
          <w:lang w:val="en-US" w:eastAsia="en-US"/>
        </w:rPr>
        <w:t>,  безусловну</w:t>
      </w:r>
      <w:proofErr w:type="gramEnd"/>
      <w:r w:rsidRPr="003F2E54">
        <w:rPr>
          <w:rFonts w:ascii="Arial" w:eastAsia="Calibri"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r w:rsidRPr="003F2E54">
        <w:rPr>
          <w:rFonts w:ascii="Arial" w:eastAsia="Calibri" w:hAnsi="Arial" w:cs="Arial"/>
          <w:sz w:val="22"/>
          <w:szCs w:val="22"/>
          <w:lang w:val="en-US" w:eastAsia="en-US"/>
        </w:rPr>
        <w:t>Банкарска гаранција мора трајати најмање 30 (словима</w:t>
      </w:r>
      <w:proofErr w:type="gramStart"/>
      <w:r w:rsidRPr="003F2E54">
        <w:rPr>
          <w:rFonts w:ascii="Arial" w:eastAsia="Calibri" w:hAnsi="Arial" w:cs="Arial"/>
          <w:sz w:val="22"/>
          <w:szCs w:val="22"/>
          <w:lang w:val="en-US" w:eastAsia="en-US"/>
        </w:rPr>
        <w:t>:тридесет</w:t>
      </w:r>
      <w:proofErr w:type="gramEnd"/>
      <w:r w:rsidRPr="003F2E54">
        <w:rPr>
          <w:rFonts w:ascii="Arial" w:eastAsia="Calibri" w:hAnsi="Arial" w:cs="Arial"/>
          <w:sz w:val="22"/>
          <w:szCs w:val="22"/>
          <w:lang w:val="en-US" w:eastAsia="en-US"/>
        </w:rPr>
        <w:t xml:space="preserve">) календарских дана дуже од рока </w:t>
      </w:r>
      <w:r w:rsidR="00650179">
        <w:rPr>
          <w:rFonts w:ascii="Arial" w:eastAsia="Calibri" w:hAnsi="Arial" w:cs="Arial"/>
          <w:sz w:val="22"/>
          <w:szCs w:val="22"/>
          <w:lang w:val="sr-Cyrl-RS" w:eastAsia="en-US"/>
        </w:rPr>
        <w:t>испоруке</w:t>
      </w:r>
      <w:r w:rsidRPr="003F2E54">
        <w:rPr>
          <w:rFonts w:ascii="Arial" w:eastAsia="Calibri" w:hAnsi="Arial" w:cs="Arial"/>
          <w:sz w:val="22"/>
          <w:szCs w:val="22"/>
          <w:lang w:val="en-US" w:eastAsia="en-US"/>
        </w:rPr>
        <w:t>.</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F2E54">
        <w:rPr>
          <w:rFonts w:ascii="Arial" w:eastAsia="Calibri" w:hAnsi="Arial" w:cs="Arial"/>
          <w:sz w:val="22"/>
          <w:szCs w:val="22"/>
          <w:lang w:val="en-US" w:eastAsia="en-US"/>
        </w:rPr>
        <w:t xml:space="preserve">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F2E54">
        <w:rPr>
          <w:rFonts w:ascii="Arial" w:eastAsia="Calibri" w:hAnsi="Arial" w:cs="Arial"/>
          <w:sz w:val="22"/>
          <w:szCs w:val="22"/>
          <w:lang w:val="en-US" w:eastAsia="en-US"/>
        </w:rPr>
        <w:t xml:space="preserve"> </w:t>
      </w:r>
    </w:p>
    <w:p w:rsidR="006A2ABE" w:rsidRPr="003F2E54" w:rsidRDefault="006A2ABE" w:rsidP="006A2ABE">
      <w:pPr>
        <w:tabs>
          <w:tab w:val="left" w:pos="1134"/>
        </w:tabs>
        <w:suppressAutoHyphens w:val="0"/>
        <w:jc w:val="both"/>
        <w:rPr>
          <w:rFonts w:ascii="Arial" w:eastAsia="Calibri" w:hAnsi="Arial" w:cs="Arial"/>
          <w:sz w:val="22"/>
          <w:szCs w:val="22"/>
          <w:lang w:val="en-US" w:eastAsia="en-US"/>
        </w:rPr>
      </w:pPr>
      <w:proofErr w:type="gramStart"/>
      <w:r w:rsidRPr="003F2E54">
        <w:rPr>
          <w:rFonts w:ascii="Arial" w:eastAsia="Calibri"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A2ABE" w:rsidRPr="006A2ABE" w:rsidRDefault="006A2ABE" w:rsidP="006A2ABE">
      <w:pPr>
        <w:tabs>
          <w:tab w:val="left" w:pos="1134"/>
        </w:tabs>
        <w:suppressAutoHyphens w:val="0"/>
        <w:jc w:val="both"/>
        <w:rPr>
          <w:rFonts w:ascii="Arial" w:eastAsia="Calibri" w:hAnsi="Arial" w:cs="Arial"/>
          <w:sz w:val="22"/>
          <w:szCs w:val="22"/>
          <w:lang w:val="sr-Cyrl-RS" w:eastAsia="en-US"/>
        </w:rPr>
      </w:pPr>
      <w:proofErr w:type="gramStart"/>
      <w:r w:rsidRPr="003F2E54">
        <w:rPr>
          <w:rFonts w:ascii="Arial" w:eastAsia="Calibri"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w:t>
      </w:r>
      <w:r>
        <w:rPr>
          <w:rFonts w:ascii="Arial" w:eastAsia="Calibri" w:hAnsi="Arial" w:cs="Arial"/>
          <w:sz w:val="22"/>
          <w:szCs w:val="22"/>
          <w:lang w:val="en-US" w:eastAsia="en-US"/>
        </w:rPr>
        <w:t>валитета 3 (инвестициони ранг).</w:t>
      </w:r>
      <w:proofErr w:type="gramEnd"/>
    </w:p>
    <w:p w:rsidR="005A7B01" w:rsidRDefault="005A7B01" w:rsidP="005A7B01">
      <w:pPr>
        <w:jc w:val="both"/>
        <w:rPr>
          <w:rFonts w:ascii="Arial" w:hAnsi="Arial" w:cs="Arial"/>
          <w:b/>
          <w:color w:val="FF0000"/>
          <w:sz w:val="22"/>
          <w:szCs w:val="22"/>
          <w:u w:val="single"/>
          <w:lang w:val="sr-Cyrl-RS" w:eastAsia="hr-HR"/>
        </w:rPr>
      </w:pPr>
    </w:p>
    <w:p w:rsidR="005A7B01" w:rsidRPr="005A7B01" w:rsidRDefault="005A7B01" w:rsidP="005A7B01">
      <w:pPr>
        <w:jc w:val="both"/>
        <w:rPr>
          <w:rFonts w:ascii="Arial" w:hAnsi="Arial" w:cs="Arial"/>
          <w:sz w:val="22"/>
          <w:szCs w:val="22"/>
          <w:lang w:val="sr-Cyrl-RS"/>
        </w:rPr>
      </w:pPr>
      <w:r>
        <w:rPr>
          <w:rFonts w:ascii="Arial" w:hAnsi="Arial" w:cs="Arial"/>
          <w:b/>
          <w:color w:val="FF0000"/>
          <w:sz w:val="22"/>
          <w:szCs w:val="22"/>
          <w:u w:val="single"/>
          <w:lang w:val="sr-Cyrl-RS" w:eastAsia="hr-HR"/>
        </w:rPr>
        <w:t>Обавезе</w:t>
      </w:r>
      <w:r w:rsidRPr="00797169">
        <w:rPr>
          <w:rFonts w:ascii="Arial" w:hAnsi="Arial" w:cs="Arial"/>
          <w:b/>
          <w:color w:val="FF0000"/>
          <w:sz w:val="22"/>
          <w:szCs w:val="22"/>
          <w:u w:val="single"/>
          <w:lang w:eastAsia="hr-HR"/>
        </w:rPr>
        <w:t xml:space="preserve"> за иностране  </w:t>
      </w:r>
      <w:r>
        <w:rPr>
          <w:rFonts w:ascii="Arial" w:hAnsi="Arial" w:cs="Arial"/>
          <w:b/>
          <w:color w:val="FF0000"/>
          <w:sz w:val="22"/>
          <w:szCs w:val="22"/>
          <w:u w:val="single"/>
          <w:lang w:val="sr-Cyrl-RS" w:eastAsia="hr-HR"/>
        </w:rPr>
        <w:t>понуђаче:</w:t>
      </w:r>
    </w:p>
    <w:p w:rsidR="005A7B01" w:rsidRDefault="005A7B01" w:rsidP="005A7B01">
      <w:pPr>
        <w:jc w:val="both"/>
        <w:rPr>
          <w:rFonts w:ascii="Arial" w:hAnsi="Arial" w:cs="Arial"/>
          <w:sz w:val="22"/>
          <w:szCs w:val="22"/>
          <w:lang w:val="sr-Cyrl-RS"/>
        </w:rPr>
      </w:pPr>
    </w:p>
    <w:p w:rsidR="005A7B01" w:rsidRPr="005A7B01" w:rsidRDefault="005A7B01" w:rsidP="005A7B01">
      <w:pPr>
        <w:jc w:val="both"/>
        <w:rPr>
          <w:rFonts w:ascii="Arial" w:hAnsi="Arial" w:cs="Arial"/>
          <w:sz w:val="22"/>
          <w:szCs w:val="22"/>
        </w:rPr>
      </w:pPr>
      <w:r>
        <w:rPr>
          <w:rFonts w:ascii="Arial" w:hAnsi="Arial" w:cs="Arial"/>
          <w:sz w:val="22"/>
          <w:szCs w:val="22"/>
          <w:lang w:val="sr-Cyrl-RS"/>
        </w:rPr>
        <w:t>Продавац</w:t>
      </w:r>
      <w:r w:rsidRPr="005A7B01">
        <w:rPr>
          <w:rFonts w:ascii="Arial" w:hAnsi="Arial" w:cs="Arial"/>
          <w:sz w:val="22"/>
          <w:szCs w:val="22"/>
        </w:rPr>
        <w:t xml:space="preserve"> је обавезан да у тренутку потписивања Уговора, путeм SWIFTa, aутeнтификoвaнoм пoрукoм зa гaрaнциje, прeкo пoслoвнe бaнкe- Komercijalna banka AD Beograd</w:t>
      </w:r>
      <w:r>
        <w:rPr>
          <w:rFonts w:ascii="Arial" w:hAnsi="Arial" w:cs="Arial"/>
          <w:sz w:val="22"/>
          <w:szCs w:val="22"/>
        </w:rPr>
        <w:t xml:space="preserve"> SWIFTCOD: KOBBRSBG“,  дoстaви </w:t>
      </w:r>
      <w:r>
        <w:rPr>
          <w:rFonts w:ascii="Arial" w:hAnsi="Arial" w:cs="Arial"/>
          <w:sz w:val="22"/>
          <w:szCs w:val="22"/>
          <w:lang w:val="sr-Cyrl-RS"/>
        </w:rPr>
        <w:t>Купц</w:t>
      </w:r>
      <w:r w:rsidRPr="005A7B01">
        <w:rPr>
          <w:rFonts w:ascii="Arial" w:hAnsi="Arial" w:cs="Arial"/>
          <w:sz w:val="22"/>
          <w:szCs w:val="22"/>
        </w:rPr>
        <w:t>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ascii="Arial" w:hAnsi="Arial" w:cs="Arial"/>
          <w:sz w:val="22"/>
          <w:szCs w:val="22"/>
          <w:lang w:val="sr-Cyrl-RS"/>
        </w:rPr>
        <w:t xml:space="preserve"> </w:t>
      </w:r>
      <w:r w:rsidRPr="005A7B01">
        <w:rPr>
          <w:rFonts w:ascii="Arial" w:hAnsi="Arial" w:cs="Arial"/>
          <w:sz w:val="22"/>
          <w:szCs w:val="22"/>
        </w:rPr>
        <w:t>(словима:тридесе</w:t>
      </w:r>
      <w:r>
        <w:rPr>
          <w:rFonts w:ascii="Arial" w:hAnsi="Arial" w:cs="Arial"/>
          <w:sz w:val="22"/>
          <w:szCs w:val="22"/>
        </w:rPr>
        <w:t>т) дана дуже од уговореног рока</w:t>
      </w:r>
      <w:r w:rsidRPr="005A7B01">
        <w:rPr>
          <w:rFonts w:ascii="Arial" w:hAnsi="Arial" w:cs="Arial"/>
          <w:sz w:val="22"/>
          <w:szCs w:val="22"/>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A7B01" w:rsidRPr="005A7B01" w:rsidRDefault="005A7B01" w:rsidP="005A7B01">
      <w:pPr>
        <w:rPr>
          <w:rFonts w:ascii="Arial" w:hAnsi="Arial" w:cs="Arial"/>
          <w:sz w:val="16"/>
          <w:szCs w:val="16"/>
          <w:lang w:val="sr-Cyrl-RS"/>
        </w:rPr>
      </w:pPr>
    </w:p>
    <w:p w:rsidR="005A7B01" w:rsidRPr="005A7B01" w:rsidRDefault="005A7B01" w:rsidP="005A7B01">
      <w:pPr>
        <w:ind w:left="851"/>
        <w:jc w:val="center"/>
        <w:rPr>
          <w:rFonts w:ascii="Arial" w:hAnsi="Arial" w:cs="Arial"/>
          <w:b/>
          <w:bCs/>
          <w:sz w:val="22"/>
          <w:szCs w:val="22"/>
          <w:lang w:val="en-US"/>
        </w:rPr>
      </w:pPr>
      <w:r w:rsidRPr="005A7B01">
        <w:rPr>
          <w:rFonts w:ascii="Arial" w:hAnsi="Arial" w:cs="Arial"/>
          <w:b/>
          <w:bCs/>
          <w:sz w:val="22"/>
          <w:szCs w:val="22"/>
        </w:rPr>
        <w:t>Достављање средстава финансијског обезбеђења</w:t>
      </w:r>
    </w:p>
    <w:p w:rsidR="005A7B01" w:rsidRDefault="005A7B01" w:rsidP="005A7B01">
      <w:pPr>
        <w:spacing w:before="120" w:after="120"/>
        <w:jc w:val="both"/>
        <w:rPr>
          <w:rFonts w:ascii="Arial" w:hAnsi="Arial" w:cs="Arial"/>
          <w:b/>
          <w:bCs/>
          <w:sz w:val="22"/>
          <w:szCs w:val="22"/>
          <w:lang w:val="sr-Cyrl-RS"/>
        </w:rPr>
      </w:pPr>
      <w:r w:rsidRPr="005A7B01">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Улица </w:t>
      </w:r>
      <w:r w:rsidRPr="005A7B01">
        <w:rPr>
          <w:rFonts w:ascii="Arial" w:hAnsi="Arial" w:cs="Arial"/>
          <w:sz w:val="22"/>
          <w:szCs w:val="22"/>
          <w:lang w:val="sr-Cyrl-RS"/>
        </w:rPr>
        <w:t>Балканска 13</w:t>
      </w:r>
      <w:r w:rsidRPr="005A7B01">
        <w:rPr>
          <w:rFonts w:ascii="Arial" w:hAnsi="Arial" w:cs="Arial"/>
          <w:sz w:val="22"/>
          <w:szCs w:val="22"/>
        </w:rPr>
        <w:t xml:space="preserve">., 11000 Београд/ Огранак ТЕНТ, Богољуба Урошевића Црног бр.44., 11500 Обреновац </w:t>
      </w:r>
      <w:r w:rsidRPr="005A7B01">
        <w:rPr>
          <w:rFonts w:ascii="Arial" w:hAnsi="Arial" w:cs="Arial"/>
          <w:b/>
          <w:bCs/>
          <w:sz w:val="22"/>
          <w:szCs w:val="22"/>
        </w:rPr>
        <w:t>и доставља се путeм SWIFTa, aутeнтификoвaнoм пoрукoм зa гaрaнциje, прeкo пoслoвнe бaнкe- Komercijalna banka AD Beograd SWIFTCOD: KOBBRSBG“:</w:t>
      </w:r>
    </w:p>
    <w:p w:rsidR="005A7B01" w:rsidRDefault="005A7B01" w:rsidP="006A2ABE">
      <w:pPr>
        <w:tabs>
          <w:tab w:val="left" w:pos="567"/>
        </w:tabs>
        <w:spacing w:before="120"/>
        <w:jc w:val="both"/>
        <w:rPr>
          <w:rFonts w:ascii="Arial" w:eastAsia="TimesNewRomanPSMT" w:hAnsi="Arial" w:cs="Arial"/>
          <w:b/>
          <w:bCs/>
          <w:iCs/>
          <w:sz w:val="22"/>
          <w:szCs w:val="22"/>
          <w:u w:val="single"/>
          <w:lang w:val="sr-Cyrl-RS"/>
        </w:rPr>
      </w:pPr>
    </w:p>
    <w:p w:rsidR="00A23844" w:rsidRPr="00A23844" w:rsidRDefault="006A2ABE" w:rsidP="006A2ABE">
      <w:pPr>
        <w:tabs>
          <w:tab w:val="left" w:pos="567"/>
        </w:tabs>
        <w:spacing w:before="120"/>
        <w:jc w:val="both"/>
        <w:rPr>
          <w:rFonts w:ascii="Arial" w:eastAsia="TimesNewRomanPSMT" w:hAnsi="Arial" w:cs="Arial"/>
          <w:b/>
          <w:bCs/>
          <w:iCs/>
          <w:sz w:val="22"/>
          <w:szCs w:val="22"/>
          <w:u w:val="single"/>
          <w:lang w:val="sr-Cyrl-RS"/>
        </w:rPr>
      </w:pPr>
      <w:r w:rsidRPr="006A2ABE">
        <w:rPr>
          <w:rFonts w:ascii="Arial" w:eastAsia="TimesNewRomanPSMT" w:hAnsi="Arial" w:cs="Arial"/>
          <w:b/>
          <w:bCs/>
          <w:iCs/>
          <w:sz w:val="22"/>
          <w:szCs w:val="22"/>
          <w:u w:val="single"/>
        </w:rPr>
        <w:t>Меница као гаранција за  отклањање грешака у гарантном року</w:t>
      </w:r>
    </w:p>
    <w:p w:rsidR="006A2ABE" w:rsidRPr="006A2ABE" w:rsidRDefault="006A2ABE" w:rsidP="006A2ABE">
      <w:pPr>
        <w:tabs>
          <w:tab w:val="left" w:pos="567"/>
        </w:tabs>
        <w:jc w:val="both"/>
        <w:rPr>
          <w:rFonts w:ascii="Arial" w:eastAsia="TimesNewRomanPSMT" w:hAnsi="Arial" w:cs="Arial"/>
          <w:iCs/>
          <w:sz w:val="22"/>
          <w:szCs w:val="22"/>
        </w:rPr>
      </w:pPr>
      <w:r w:rsidRPr="006A2ABE">
        <w:rPr>
          <w:rFonts w:ascii="Arial" w:eastAsia="TimesNewRomanPSMT" w:hAnsi="Arial" w:cs="Arial"/>
          <w:iCs/>
          <w:sz w:val="22"/>
          <w:szCs w:val="22"/>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посла,достави:</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бланко сопствену меницу за отклањање недостатака у гарантном року која је:</w:t>
      </w:r>
    </w:p>
    <w:p w:rsidR="006A2ABE" w:rsidRPr="006A2ABE" w:rsidRDefault="006A2ABE" w:rsidP="006A2ABE">
      <w:pPr>
        <w:numPr>
          <w:ilvl w:val="0"/>
          <w:numId w:val="28"/>
        </w:numPr>
        <w:suppressAutoHyphens w:val="0"/>
        <w:spacing w:before="120"/>
        <w:ind w:left="567"/>
        <w:jc w:val="both"/>
        <w:rPr>
          <w:rFonts w:ascii="Arial" w:hAnsi="Arial" w:cs="Arial"/>
          <w:sz w:val="22"/>
          <w:szCs w:val="22"/>
        </w:rPr>
      </w:pPr>
      <w:r w:rsidRPr="006A2ABE">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A2ABE" w:rsidRPr="006A2ABE" w:rsidRDefault="006A2ABE" w:rsidP="006A2ABE">
      <w:pPr>
        <w:numPr>
          <w:ilvl w:val="0"/>
          <w:numId w:val="28"/>
        </w:numPr>
        <w:suppressAutoHyphens w:val="0"/>
        <w:spacing w:before="120"/>
        <w:ind w:left="567"/>
        <w:jc w:val="both"/>
        <w:rPr>
          <w:rFonts w:ascii="Arial" w:hAnsi="Arial" w:cs="Arial"/>
          <w:sz w:val="22"/>
          <w:szCs w:val="22"/>
        </w:rPr>
      </w:pPr>
      <w:r w:rsidRPr="006A2AB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 xml:space="preserve">Менично писмо – овлашћење којим Продавац овлашћује Купца да може наплатити меницу  на износ од </w:t>
      </w:r>
      <w:r w:rsidRPr="006A2ABE">
        <w:rPr>
          <w:rFonts w:ascii="Arial" w:eastAsia="TimesNewRomanPSMT" w:hAnsi="Arial" w:cs="Arial"/>
          <w:iCs/>
          <w:sz w:val="22"/>
          <w:szCs w:val="22"/>
          <w:lang w:val="sr-Cyrl-RS"/>
        </w:rPr>
        <w:t>5</w:t>
      </w:r>
      <w:r w:rsidRPr="006A2ABE">
        <w:rPr>
          <w:rFonts w:ascii="Arial" w:eastAsia="TimesNewRomanPSMT" w:hAnsi="Arial" w:cs="Arial"/>
          <w:iCs/>
          <w:sz w:val="22"/>
          <w:szCs w:val="22"/>
        </w:rPr>
        <w:t xml:space="preserve">% од вредности уговора (без ПДВ-а) са роком важења минимално .....(мин.30 дана) дужим од гарантног рока, с тим да евентуални продужетак </w:t>
      </w:r>
      <w:r w:rsidRPr="006A2ABE">
        <w:rPr>
          <w:rFonts w:ascii="Arial" w:eastAsia="TimesNewRomanPSMT" w:hAnsi="Arial" w:cs="Arial"/>
          <w:iCs/>
          <w:sz w:val="22"/>
          <w:szCs w:val="22"/>
          <w:lang w:val="sr-Cyrl-RS"/>
        </w:rPr>
        <w:t>гарантног рока</w:t>
      </w:r>
      <w:r w:rsidRPr="006A2ABE">
        <w:rPr>
          <w:rFonts w:ascii="Arial" w:eastAsia="TimesNewRomanPSMT" w:hAnsi="Arial" w:cs="Arial"/>
          <w:iCs/>
          <w:sz w:val="22"/>
          <w:szCs w:val="22"/>
        </w:rPr>
        <w:t xml:space="preserve"> има за последицу и продужење рока важења менице и меничног овлашћења, </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2ABE" w:rsidRPr="006A2ABE"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фотокопију ОП обрасца.</w:t>
      </w:r>
    </w:p>
    <w:p w:rsidR="006A2ABE" w:rsidRPr="005F7C76" w:rsidRDefault="006A2ABE" w:rsidP="006A2ABE">
      <w:pPr>
        <w:numPr>
          <w:ilvl w:val="0"/>
          <w:numId w:val="28"/>
        </w:numPr>
        <w:tabs>
          <w:tab w:val="left" w:pos="567"/>
        </w:tabs>
        <w:suppressAutoHyphens w:val="0"/>
        <w:spacing w:before="120"/>
        <w:ind w:left="567"/>
        <w:jc w:val="both"/>
        <w:rPr>
          <w:rFonts w:ascii="Arial" w:eastAsia="TimesNewRomanPSMT" w:hAnsi="Arial" w:cs="Arial"/>
          <w:iCs/>
          <w:sz w:val="22"/>
          <w:szCs w:val="22"/>
        </w:rPr>
      </w:pPr>
      <w:r w:rsidRPr="006A2ABE">
        <w:rPr>
          <w:rFonts w:ascii="Arial" w:eastAsia="TimesNewRomanPSMT" w:hAnsi="Arial" w:cs="Arial"/>
          <w:iCs/>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A7B01" w:rsidRPr="005A7B01" w:rsidRDefault="006A2ABE" w:rsidP="006A2ABE">
      <w:pPr>
        <w:tabs>
          <w:tab w:val="left" w:pos="567"/>
        </w:tabs>
        <w:jc w:val="both"/>
        <w:rPr>
          <w:rFonts w:ascii="Arial" w:eastAsia="TimesNewRomanPSMT" w:hAnsi="Arial" w:cs="Arial"/>
          <w:iCs/>
          <w:sz w:val="22"/>
          <w:szCs w:val="22"/>
          <w:lang w:val="sr-Cyrl-RS"/>
        </w:rPr>
      </w:pPr>
      <w:r w:rsidRPr="006A2ABE">
        <w:rPr>
          <w:rFonts w:ascii="Arial" w:eastAsia="TimesNewRomanPSMT" w:hAnsi="Arial" w:cs="Arial"/>
          <w:iCs/>
          <w:sz w:val="22"/>
          <w:szCs w:val="22"/>
        </w:rPr>
        <w:t xml:space="preserve">Меница може бити наплаћена у случају да Продавац не отклони недостатке у гарантном року. </w:t>
      </w:r>
    </w:p>
    <w:p w:rsidR="005F7C76" w:rsidRDefault="005F7C76" w:rsidP="006A2ABE">
      <w:pPr>
        <w:tabs>
          <w:tab w:val="left" w:pos="567"/>
        </w:tabs>
        <w:spacing w:before="120"/>
        <w:jc w:val="both"/>
        <w:rPr>
          <w:rFonts w:ascii="Arial" w:eastAsia="TimesNewRomanPSMT" w:hAnsi="Arial" w:cs="Arial"/>
          <w:b/>
          <w:iCs/>
          <w:sz w:val="22"/>
          <w:szCs w:val="22"/>
          <w:lang w:val="sr-Cyrl-RS"/>
        </w:rPr>
      </w:pPr>
      <w:r w:rsidRPr="005F7C76">
        <w:rPr>
          <w:rFonts w:ascii="Arial" w:eastAsia="TimesNewRomanPSMT" w:hAnsi="Arial" w:cs="Arial"/>
          <w:b/>
          <w:iCs/>
          <w:sz w:val="22"/>
          <w:szCs w:val="22"/>
          <w:lang w:val="sr-Cyrl-RS"/>
        </w:rPr>
        <w:t xml:space="preserve">ИЛИ </w:t>
      </w:r>
    </w:p>
    <w:p w:rsidR="005F7C76" w:rsidRDefault="005F7C76" w:rsidP="005F7C76">
      <w:pPr>
        <w:tabs>
          <w:tab w:val="left" w:pos="567"/>
        </w:tabs>
        <w:jc w:val="both"/>
        <w:rPr>
          <w:rFonts w:ascii="Arial" w:eastAsia="TimesNewRomanPSMT" w:hAnsi="Arial" w:cs="Arial"/>
          <w:b/>
          <w:bCs/>
          <w:iCs/>
          <w:sz w:val="22"/>
          <w:szCs w:val="22"/>
          <w:u w:val="single"/>
          <w:lang w:val="sr-Cyrl-RS"/>
        </w:rPr>
      </w:pPr>
    </w:p>
    <w:p w:rsidR="005F7C76" w:rsidRPr="005F7C76" w:rsidRDefault="005F7C76" w:rsidP="005F7C76">
      <w:pPr>
        <w:tabs>
          <w:tab w:val="left" w:pos="567"/>
        </w:tabs>
        <w:jc w:val="both"/>
        <w:rPr>
          <w:rFonts w:ascii="Arial" w:eastAsia="TimesNewRomanPSMT" w:hAnsi="Arial" w:cs="Arial"/>
          <w:b/>
          <w:bCs/>
          <w:iCs/>
          <w:sz w:val="22"/>
          <w:szCs w:val="22"/>
          <w:u w:val="single"/>
          <w:lang w:val="sr-Cyrl-RS"/>
        </w:rPr>
      </w:pPr>
      <w:r w:rsidRPr="005F7C76">
        <w:rPr>
          <w:rFonts w:ascii="Arial" w:eastAsia="TimesNewRomanPSMT" w:hAnsi="Arial" w:cs="Arial"/>
          <w:b/>
          <w:bCs/>
          <w:iCs/>
          <w:sz w:val="22"/>
          <w:szCs w:val="22"/>
          <w:u w:val="single"/>
          <w:lang w:val="sr-Cyrl-RS"/>
        </w:rPr>
        <w:t>Банкарска гаранција</w:t>
      </w:r>
      <w:r w:rsidRPr="005F7C76">
        <w:rPr>
          <w:rFonts w:ascii="Arial" w:eastAsia="TimesNewRomanPSMT" w:hAnsi="Arial" w:cs="Arial"/>
          <w:b/>
          <w:bCs/>
          <w:iCs/>
          <w:sz w:val="22"/>
          <w:szCs w:val="22"/>
          <w:u w:val="single"/>
        </w:rPr>
        <w:t xml:space="preserve"> за  отклањање грешака у гарантном року</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Продавац се обавезује да као средство финансијског обезбеђења за отклањање грешака у гарантном року преда Купцу банкарску гаранцију за отклањање недостатака у  гарантном року која је неопозива, безусловна,без права на приговор и платива на први писани позив, у износу од од 5% од укупно уговорене цене са ПДВ, са роком важења 30</w:t>
      </w:r>
      <w:r>
        <w:rPr>
          <w:rFonts w:ascii="Arial" w:eastAsia="TimesNewRomanPSMT" w:hAnsi="Arial" w:cs="Arial"/>
          <w:bCs/>
          <w:iCs/>
          <w:sz w:val="22"/>
          <w:szCs w:val="22"/>
          <w:lang w:val="sr-Cyrl-RS"/>
        </w:rPr>
        <w:t xml:space="preserve"> дана дужим од гарантног рока .</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 xml:space="preserve">Банкарска гаранција за отклањање недостатака у гарантном року, </w:t>
      </w:r>
      <w:r w:rsidRPr="005F7C76">
        <w:rPr>
          <w:rFonts w:ascii="Arial" w:eastAsia="TimesNewRomanPSMT" w:hAnsi="Arial" w:cs="Arial"/>
          <w:bCs/>
          <w:sz w:val="22"/>
          <w:szCs w:val="22"/>
          <w:lang w:val="sr-Latn-RS"/>
        </w:rPr>
        <w:t>доставља се</w:t>
      </w:r>
      <w:r w:rsidRPr="005F7C76">
        <w:rPr>
          <w:rFonts w:ascii="Arial" w:eastAsia="TimesNewRomanPSMT" w:hAnsi="Arial" w:cs="Arial"/>
          <w:bCs/>
          <w:sz w:val="22"/>
          <w:szCs w:val="22"/>
          <w:lang w:val="sr-Cyrl-RS"/>
        </w:rPr>
        <w:t xml:space="preserve"> </w:t>
      </w:r>
      <w:r w:rsidRPr="005F7C76">
        <w:rPr>
          <w:rFonts w:ascii="Arial" w:eastAsia="TimesNewRomanPSMT" w:hAnsi="Arial" w:cs="Arial"/>
          <w:bCs/>
          <w:sz w:val="22"/>
          <w:szCs w:val="22"/>
        </w:rPr>
        <w:t>у тренутку примопредаје последње транше или најкасније 5 дана пре истека средства финансијског обезбеђења за добро извршење</w:t>
      </w:r>
      <w:r w:rsidRPr="005F7C76">
        <w:rPr>
          <w:rFonts w:ascii="Arial" w:eastAsia="TimesNewRomanPSMT" w:hAnsi="Arial" w:cs="Arial"/>
          <w:bCs/>
          <w:sz w:val="22"/>
          <w:szCs w:val="22"/>
          <w:lang w:val="sr-Cyrl-RS"/>
        </w:rPr>
        <w:t xml:space="preserve">. </w:t>
      </w:r>
      <w:r w:rsidRPr="005F7C76">
        <w:rPr>
          <w:rFonts w:ascii="Arial" w:eastAsia="TimesNewRomanPSMT" w:hAnsi="Arial" w:cs="Arial"/>
          <w:bCs/>
          <w:iCs/>
          <w:sz w:val="22"/>
          <w:szCs w:val="22"/>
          <w:lang w:val="sr-Cyrl-RS"/>
        </w:rPr>
        <w:t xml:space="preserve"> Уколико продавац не достави банкарску гаранцију за отклањање недостатака у гарантном року, Купац има право да наплати меницу за добро извршење посла.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Достављена банкарска гаранција  не може да садржи додатне услове за исплату, краћи рок и мањи износ или промењену месну надлежност за решавање спорова.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w:t>
      </w:r>
      <w:r>
        <w:rPr>
          <w:rFonts w:ascii="Arial" w:eastAsia="TimesNewRomanPSMT" w:hAnsi="Arial" w:cs="Arial"/>
          <w:bCs/>
          <w:iCs/>
          <w:sz w:val="22"/>
          <w:szCs w:val="22"/>
          <w:lang w:val="sr-Cyrl-RS"/>
        </w:rPr>
        <w:t xml:space="preserve">јалног права Републике Србије. </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w:t>
      </w:r>
      <w:r>
        <w:rPr>
          <w:rFonts w:ascii="Arial" w:eastAsia="TimesNewRomanPSMT" w:hAnsi="Arial" w:cs="Arial"/>
          <w:bCs/>
          <w:iCs/>
          <w:sz w:val="22"/>
          <w:szCs w:val="22"/>
          <w:lang w:val="sr-Cyrl-RS"/>
        </w:rPr>
        <w:t>ијалног права Републике Србије.</w:t>
      </w:r>
    </w:p>
    <w:p w:rsidR="005F7C76" w:rsidRPr="005F7C76" w:rsidRDefault="005F7C76" w:rsidP="005F7C76">
      <w:pPr>
        <w:jc w:val="both"/>
        <w:rPr>
          <w:rFonts w:ascii="Arial" w:eastAsia="TimesNewRomanPSMT" w:hAnsi="Arial" w:cs="Arial"/>
          <w:bCs/>
          <w:iCs/>
          <w:sz w:val="22"/>
          <w:szCs w:val="22"/>
          <w:lang w:val="sr-Cyrl-RS"/>
        </w:rPr>
      </w:pPr>
      <w:r w:rsidRPr="005F7C76">
        <w:rPr>
          <w:rFonts w:ascii="Arial" w:eastAsia="TimesNewRomanPSMT" w:hAnsi="Arial" w:cs="Arial"/>
          <w:bCs/>
          <w:iCs/>
          <w:sz w:val="22"/>
          <w:szCs w:val="22"/>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w:t>
      </w:r>
      <w:r>
        <w:rPr>
          <w:rFonts w:ascii="Arial" w:eastAsia="TimesNewRomanPSMT" w:hAnsi="Arial" w:cs="Arial"/>
          <w:bCs/>
          <w:iCs/>
          <w:sz w:val="22"/>
          <w:szCs w:val="22"/>
          <w:lang w:val="sr-Cyrl-RS"/>
        </w:rPr>
        <w:t>валитета 3 (инвестициони ранг).</w:t>
      </w:r>
    </w:p>
    <w:p w:rsidR="006A2ABE" w:rsidRPr="006A2ABE" w:rsidRDefault="006A2ABE" w:rsidP="006A2ABE">
      <w:pPr>
        <w:tabs>
          <w:tab w:val="left" w:pos="567"/>
        </w:tabs>
        <w:spacing w:before="120"/>
        <w:jc w:val="both"/>
        <w:rPr>
          <w:rFonts w:ascii="Arial" w:eastAsia="TimesNewRomanPSMT" w:hAnsi="Arial" w:cs="Arial"/>
          <w:iCs/>
          <w:sz w:val="22"/>
          <w:szCs w:val="22"/>
        </w:rPr>
      </w:pPr>
      <w:r w:rsidRPr="006A2ABE">
        <w:rPr>
          <w:rFonts w:ascii="Arial" w:eastAsia="TimesNewRomanPSMT" w:hAnsi="Arial" w:cs="Arial"/>
          <w:iCs/>
          <w:sz w:val="22"/>
          <w:szCs w:val="22"/>
        </w:rPr>
        <w:t xml:space="preserve">Уколико се средство финансијског обезбеђења </w:t>
      </w:r>
      <w:r w:rsidRPr="006A2ABE">
        <w:rPr>
          <w:rFonts w:ascii="Arial" w:eastAsia="TimesNewRomanPSMT" w:hAnsi="Arial" w:cs="Arial"/>
          <w:iCs/>
          <w:sz w:val="22"/>
          <w:szCs w:val="22"/>
          <w:lang w:val="sr-Cyrl-RS"/>
        </w:rPr>
        <w:t xml:space="preserve">за отклањање недостатака у гарантном року </w:t>
      </w:r>
      <w:r w:rsidRPr="006A2ABE">
        <w:rPr>
          <w:rFonts w:ascii="Arial" w:eastAsia="TimesNewRomanPSMT" w:hAnsi="Arial" w:cs="Arial"/>
          <w:iCs/>
          <w:sz w:val="22"/>
          <w:szCs w:val="22"/>
        </w:rPr>
        <w:t>не достави у уговореном року, Купац има право  да наплати средство финанасијског обезбеђења за добро извршење посла.</w:t>
      </w: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 w:val="left" w:pos="709"/>
        </w:tabs>
        <w:jc w:val="both"/>
        <w:rPr>
          <w:rFonts w:ascii="Arial" w:hAnsi="Arial" w:cs="Arial"/>
          <w:sz w:val="22"/>
          <w:szCs w:val="22"/>
          <w:lang w:val="sr-Cyrl-RS"/>
        </w:rPr>
      </w:pPr>
      <w:r w:rsidRPr="006A2ABE">
        <w:rPr>
          <w:rFonts w:ascii="Arial" w:eastAsia="TimesNewRomanPSMT" w:hAnsi="Arial" w:cs="Arial"/>
          <w:bCs/>
          <w:sz w:val="22"/>
          <w:szCs w:val="22"/>
        </w:rPr>
        <w:t xml:space="preserve">Средство финансијског обезбеђења </w:t>
      </w:r>
      <w:r w:rsidRPr="006A2ABE">
        <w:rPr>
          <w:rFonts w:ascii="Arial" w:eastAsia="TimesNewRomanPSMT" w:hAnsi="Arial" w:cs="Arial"/>
          <w:iCs/>
          <w:sz w:val="22"/>
          <w:szCs w:val="22"/>
          <w:lang w:val="sr-Cyrl-RS"/>
        </w:rPr>
        <w:t>за добро извршење посла и за отклањање недостатака у гарантном року</w:t>
      </w:r>
      <w:r w:rsidRPr="006A2ABE">
        <w:rPr>
          <w:rFonts w:ascii="Arial" w:eastAsia="TimesNewRomanPSMT" w:hAnsi="Arial" w:cs="Arial"/>
          <w:bCs/>
          <w:sz w:val="22"/>
          <w:szCs w:val="22"/>
        </w:rPr>
        <w:t xml:space="preserve"> гласи на Јавно предузеће „Електропривреда Србије“ Београд,</w:t>
      </w:r>
      <w:r w:rsidRPr="006A2ABE">
        <w:rPr>
          <w:rFonts w:ascii="Arial" w:eastAsia="TimesNewRomanPSMT" w:hAnsi="Arial" w:cs="Arial"/>
          <w:bCs/>
          <w:sz w:val="22"/>
          <w:szCs w:val="22"/>
          <w:lang w:val="sr-Cyrl-RS"/>
        </w:rPr>
        <w:t xml:space="preserve"> </w:t>
      </w:r>
      <w:r w:rsidRPr="006A2ABE">
        <w:rPr>
          <w:rFonts w:ascii="Arial" w:eastAsia="TimesNewRomanPSMT" w:hAnsi="Arial" w:cs="Arial"/>
          <w:bCs/>
          <w:sz w:val="22"/>
          <w:szCs w:val="22"/>
        </w:rPr>
        <w:t>Балканска 13., 11000 Београд</w:t>
      </w:r>
      <w:r w:rsidRPr="006A2ABE">
        <w:rPr>
          <w:rFonts w:ascii="Arial" w:eastAsia="TimesNewRomanPSMT" w:hAnsi="Arial" w:cs="Arial"/>
          <w:bCs/>
          <w:sz w:val="22"/>
          <w:szCs w:val="22"/>
          <w:lang w:val="sr-Cyrl-RS"/>
        </w:rPr>
        <w:t xml:space="preserve">, </w:t>
      </w:r>
      <w:r w:rsidRPr="006A2ABE">
        <w:rPr>
          <w:rFonts w:ascii="Arial" w:hAnsi="Arial" w:cs="Arial"/>
          <w:sz w:val="22"/>
          <w:szCs w:val="22"/>
        </w:rPr>
        <w:t xml:space="preserve"> Огранак ТЕНТ, </w:t>
      </w:r>
      <w:r w:rsidRPr="006A2ABE">
        <w:rPr>
          <w:rFonts w:ascii="Arial" w:hAnsi="Arial" w:cs="Arial"/>
          <w:sz w:val="22"/>
          <w:szCs w:val="22"/>
          <w:lang w:val="sr-Cyrl-RS"/>
        </w:rPr>
        <w:t>ул.</w:t>
      </w:r>
      <w:r w:rsidRPr="006A2ABE">
        <w:rPr>
          <w:rFonts w:ascii="Arial" w:hAnsi="Arial" w:cs="Arial"/>
          <w:sz w:val="22"/>
          <w:szCs w:val="22"/>
        </w:rPr>
        <w:t xml:space="preserve">Богољуба Урошевића Црног бр.44., 11500 Обреновац и доставља се поштом на адресу: </w:t>
      </w:r>
    </w:p>
    <w:p w:rsidR="006A2ABE" w:rsidRPr="006A2ABE" w:rsidRDefault="006A2ABE" w:rsidP="006A2ABE">
      <w:pPr>
        <w:tabs>
          <w:tab w:val="left" w:pos="567"/>
          <w:tab w:val="left" w:pos="709"/>
        </w:tabs>
        <w:jc w:val="both"/>
        <w:rPr>
          <w:rFonts w:ascii="Arial" w:hAnsi="Arial" w:cs="Arial"/>
          <w:sz w:val="22"/>
          <w:szCs w:val="22"/>
          <w:lang w:val="sr-Cyrl-RS"/>
        </w:rPr>
      </w:pPr>
    </w:p>
    <w:p w:rsidR="006A2ABE" w:rsidRDefault="006A2ABE" w:rsidP="006A2ABE">
      <w:pPr>
        <w:jc w:val="both"/>
        <w:rPr>
          <w:rFonts w:ascii="Arial" w:hAnsi="Arial" w:cs="Arial"/>
          <w:sz w:val="22"/>
          <w:szCs w:val="22"/>
          <w:lang w:val="sr-Cyrl-RS"/>
        </w:rPr>
      </w:pPr>
      <w:r w:rsidRPr="006A2ABE">
        <w:rPr>
          <w:rFonts w:ascii="Arial" w:hAnsi="Arial" w:cs="Arial"/>
          <w:sz w:val="22"/>
          <w:szCs w:val="22"/>
        </w:rPr>
        <w:t xml:space="preserve">Јавно предузеће „Електропривреда Србије“ Београд, Балканска 13, 11000 Београд, </w:t>
      </w:r>
      <w:r w:rsidRPr="006A2ABE">
        <w:rPr>
          <w:rFonts w:ascii="Arial" w:hAnsi="Arial" w:cs="Arial"/>
          <w:sz w:val="22"/>
          <w:szCs w:val="22"/>
          <w:lang w:val="sr-Cyrl-RS"/>
        </w:rPr>
        <w:t>О</w:t>
      </w:r>
      <w:r w:rsidRPr="006A2ABE">
        <w:rPr>
          <w:rFonts w:ascii="Arial" w:hAnsi="Arial" w:cs="Arial"/>
          <w:sz w:val="22"/>
          <w:szCs w:val="22"/>
        </w:rPr>
        <w:t xml:space="preserve">гранак ТЕНТ, локација ТЕНТ </w:t>
      </w:r>
      <w:r w:rsidRPr="006A2ABE">
        <w:rPr>
          <w:rFonts w:ascii="Arial" w:hAnsi="Arial" w:cs="Arial"/>
          <w:sz w:val="22"/>
          <w:szCs w:val="22"/>
          <w:lang w:val="sr-Cyrl-RS"/>
        </w:rPr>
        <w:t xml:space="preserve">Б </w:t>
      </w:r>
      <w:r w:rsidRPr="006A2ABE">
        <w:rPr>
          <w:rFonts w:ascii="Arial" w:hAnsi="Arial" w:cs="Arial"/>
          <w:sz w:val="22"/>
          <w:szCs w:val="22"/>
        </w:rPr>
        <w:t xml:space="preserve">на адреси: </w:t>
      </w:r>
      <w:r w:rsidRPr="006A2ABE">
        <w:rPr>
          <w:rFonts w:ascii="Arial" w:hAnsi="Arial" w:cs="Arial"/>
          <w:bCs/>
          <w:sz w:val="22"/>
          <w:szCs w:val="22"/>
          <w:lang w:val="sr-Cyrl-RS"/>
        </w:rPr>
        <w:t xml:space="preserve">Поштански фах 35, 11500 Обреновац, Ушће </w:t>
      </w:r>
      <w:r w:rsidRPr="006A2ABE">
        <w:rPr>
          <w:rFonts w:ascii="Arial" w:hAnsi="Arial" w:cs="Arial"/>
          <w:sz w:val="22"/>
          <w:szCs w:val="22"/>
        </w:rPr>
        <w:t xml:space="preserve">или лично </w:t>
      </w:r>
      <w:r w:rsidRPr="006A2ABE">
        <w:rPr>
          <w:rFonts w:ascii="Arial" w:hAnsi="Arial" w:cs="Arial"/>
          <w:sz w:val="22"/>
          <w:szCs w:val="22"/>
          <w:lang w:val="sr-Cyrl-RS"/>
        </w:rPr>
        <w:t xml:space="preserve">на Писарницу ТЕНТ Б, Обреновац-Ушће, односно наведеном лицу </w:t>
      </w:r>
      <w:r w:rsidRPr="006A2ABE">
        <w:rPr>
          <w:rFonts w:ascii="Arial" w:hAnsi="Arial" w:cs="Arial"/>
          <w:sz w:val="22"/>
          <w:szCs w:val="22"/>
        </w:rPr>
        <w:t xml:space="preserve">са назнаком: </w:t>
      </w:r>
    </w:p>
    <w:p w:rsidR="006A2ABE" w:rsidRPr="006A2ABE" w:rsidRDefault="006A2ABE" w:rsidP="006A2ABE">
      <w:pPr>
        <w:jc w:val="both"/>
        <w:rPr>
          <w:rFonts w:ascii="Arial" w:hAnsi="Arial" w:cs="Arial"/>
          <w:sz w:val="22"/>
          <w:szCs w:val="22"/>
          <w:lang w:val="sr-Cyrl-RS"/>
        </w:rPr>
      </w:pPr>
    </w:p>
    <w:p w:rsidR="006A2ABE" w:rsidRPr="006A2ABE" w:rsidRDefault="006A2ABE" w:rsidP="006A2ABE">
      <w:pPr>
        <w:jc w:val="center"/>
        <w:rPr>
          <w:rFonts w:ascii="Arial" w:hAnsi="Arial" w:cs="Arial"/>
          <w:sz w:val="22"/>
          <w:szCs w:val="22"/>
          <w:lang w:val="sr-Cyrl-RS"/>
        </w:rPr>
      </w:pPr>
      <w:r w:rsidRPr="006A2ABE">
        <w:rPr>
          <w:rFonts w:ascii="Arial" w:hAnsi="Arial" w:cs="Arial"/>
          <w:sz w:val="22"/>
          <w:szCs w:val="22"/>
        </w:rPr>
        <w:t>Средство финансијског обезбеђења</w:t>
      </w:r>
    </w:p>
    <w:p w:rsidR="006A2ABE" w:rsidRPr="006A2ABE" w:rsidRDefault="006A2ABE" w:rsidP="006A2ABE">
      <w:pPr>
        <w:jc w:val="center"/>
        <w:rPr>
          <w:rFonts w:ascii="Arial" w:hAnsi="Arial" w:cs="Arial"/>
          <w:sz w:val="22"/>
          <w:szCs w:val="22"/>
        </w:rPr>
      </w:pPr>
      <w:r w:rsidRPr="006A2ABE">
        <w:rPr>
          <w:rFonts w:ascii="Arial" w:hAnsi="Arial" w:cs="Arial"/>
          <w:sz w:val="22"/>
          <w:szCs w:val="22"/>
        </w:rPr>
        <w:t xml:space="preserve">за ЈН бр. </w:t>
      </w:r>
      <w:r w:rsidR="00475EAA">
        <w:rPr>
          <w:rFonts w:ascii="Arial" w:hAnsi="Arial" w:cs="Arial"/>
          <w:sz w:val="22"/>
          <w:szCs w:val="22"/>
        </w:rPr>
        <w:t>1724/2018 (3000/0586/2018)</w:t>
      </w:r>
    </w:p>
    <w:p w:rsidR="006A2ABE" w:rsidRPr="006A2ABE" w:rsidRDefault="006A2ABE" w:rsidP="006A2ABE">
      <w:pPr>
        <w:jc w:val="center"/>
        <w:rPr>
          <w:rFonts w:ascii="Arial" w:hAnsi="Arial" w:cs="Arial"/>
          <w:sz w:val="22"/>
          <w:szCs w:val="22"/>
          <w:lang w:val="sr-Cyrl-RS"/>
        </w:rPr>
      </w:pPr>
      <w:r w:rsidRPr="006A2ABE">
        <w:rPr>
          <w:rFonts w:ascii="Arial" w:hAnsi="Arial" w:cs="Arial"/>
          <w:sz w:val="22"/>
          <w:szCs w:val="22"/>
        </w:rPr>
        <w:t>предати Одељењу домаће набавке ТЕНТ Б.</w:t>
      </w:r>
    </w:p>
    <w:p w:rsidR="006A2ABE" w:rsidRPr="006A2ABE" w:rsidRDefault="006A2ABE" w:rsidP="006A2ABE">
      <w:pPr>
        <w:tabs>
          <w:tab w:val="left" w:pos="1134"/>
        </w:tabs>
        <w:jc w:val="both"/>
        <w:rPr>
          <w:rFonts w:ascii="Arial" w:hAnsi="Arial" w:cs="Arial"/>
          <w:sz w:val="22"/>
          <w:szCs w:val="22"/>
          <w:lang w:val="sr-Cyrl-RS"/>
        </w:rPr>
      </w:pPr>
      <w:r w:rsidRPr="006A2ABE">
        <w:rPr>
          <w:rFonts w:ascii="Arial" w:hAnsi="Arial" w:cs="Arial"/>
          <w:sz w:val="22"/>
          <w:szCs w:val="22"/>
          <w:lang w:val="sr-Cyrl-RS"/>
        </w:rPr>
        <w:t>Продавац је одговоран за прописан и безбедан начин доставњања средстава финансијског обезбеђења.</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УГОВОРНА КАЗНА ЗБОГ ЗАКАШЊЕЊА У ИСПОРУЦИ</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11</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bCs/>
          <w:sz w:val="22"/>
          <w:szCs w:val="22"/>
        </w:rPr>
        <w:t>Уговорна казна се обрачунава од првог дана од истека уговореног рока испоруке из члана 5</w:t>
      </w:r>
      <w:r w:rsidRPr="006A2ABE">
        <w:rPr>
          <w:rFonts w:ascii="Arial" w:hAnsi="Arial" w:cs="Arial"/>
          <w:bCs/>
          <w:sz w:val="22"/>
          <w:szCs w:val="22"/>
          <w:lang w:val="sr-Latn-CS"/>
        </w:rPr>
        <w:t>.</w:t>
      </w:r>
      <w:r w:rsidRPr="006A2ABE">
        <w:rPr>
          <w:rFonts w:ascii="Arial" w:hAnsi="Arial" w:cs="Arial"/>
          <w:bCs/>
          <w:sz w:val="22"/>
          <w:szCs w:val="22"/>
        </w:rPr>
        <w:t xml:space="preserve"> овог Уговора и износи 0,5% уговорене вредности неиспоручених добара дневно, а највише до 10% укуп</w:t>
      </w:r>
      <w:r w:rsidRPr="006A2ABE">
        <w:rPr>
          <w:rFonts w:ascii="Arial" w:hAnsi="Arial" w:cs="Arial"/>
          <w:bCs/>
          <w:sz w:val="22"/>
          <w:szCs w:val="22"/>
          <w:lang w:val="sr-Cyrl-RS"/>
        </w:rPr>
        <w:t>е</w:t>
      </w:r>
      <w:r w:rsidRPr="006A2ABE">
        <w:rPr>
          <w:rFonts w:ascii="Arial" w:hAnsi="Arial" w:cs="Arial"/>
          <w:bCs/>
          <w:sz w:val="22"/>
          <w:szCs w:val="22"/>
        </w:rPr>
        <w:t xml:space="preserve"> вредности уговор</w:t>
      </w:r>
      <w:r w:rsidRPr="006A2ABE">
        <w:rPr>
          <w:rFonts w:ascii="Arial" w:hAnsi="Arial" w:cs="Arial"/>
          <w:bCs/>
          <w:sz w:val="22"/>
          <w:szCs w:val="22"/>
          <w:lang w:val="sr-Cyrl-RS"/>
        </w:rPr>
        <w:t>а</w:t>
      </w:r>
      <w:r w:rsidRPr="006A2ABE">
        <w:rPr>
          <w:rFonts w:ascii="Arial" w:hAnsi="Arial" w:cs="Arial"/>
          <w:bCs/>
          <w:sz w:val="22"/>
          <w:szCs w:val="22"/>
        </w:rPr>
        <w:t xml:space="preserve"> </w:t>
      </w:r>
      <w:r w:rsidRPr="006A2ABE">
        <w:rPr>
          <w:rFonts w:ascii="Arial" w:hAnsi="Arial" w:cs="Arial"/>
          <w:sz w:val="22"/>
          <w:szCs w:val="22"/>
        </w:rPr>
        <w:t>без пореза на додату вредност.</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bCs/>
          <w:sz w:val="22"/>
          <w:szCs w:val="22"/>
        </w:rPr>
        <w:t>Плаћање уговорне казне</w:t>
      </w:r>
      <w:r w:rsidRPr="006A2ABE">
        <w:rPr>
          <w:rFonts w:ascii="Arial" w:hAnsi="Arial" w:cs="Arial"/>
          <w:sz w:val="22"/>
          <w:szCs w:val="22"/>
        </w:rPr>
        <w:t>, из става 1. овог члана,  дoспeвa у рoку до 45</w:t>
      </w:r>
      <w:r w:rsidRPr="006A2ABE">
        <w:rPr>
          <w:rFonts w:ascii="Arial" w:hAnsi="Arial" w:cs="Arial"/>
          <w:sz w:val="22"/>
          <w:szCs w:val="22"/>
          <w:lang w:val="sr-Cyrl-RS"/>
        </w:rPr>
        <w:t xml:space="preserve"> </w:t>
      </w:r>
      <w:r w:rsidRPr="006A2ABE">
        <w:rPr>
          <w:rFonts w:ascii="Arial" w:hAnsi="Arial" w:cs="Arial"/>
          <w:sz w:val="22"/>
          <w:szCs w:val="22"/>
        </w:rPr>
        <w:t xml:space="preserve">(четрдесетпет) дaнa oд дaнa пријема од стране Продавца рачуна </w:t>
      </w:r>
      <w:r w:rsidRPr="006A2ABE">
        <w:rPr>
          <w:rFonts w:ascii="Arial" w:hAnsi="Arial" w:cs="Arial"/>
          <w:bCs/>
          <w:sz w:val="22"/>
          <w:szCs w:val="22"/>
        </w:rPr>
        <w:t xml:space="preserve">Купца </w:t>
      </w:r>
      <w:r w:rsidRPr="006A2ABE">
        <w:rPr>
          <w:rFonts w:ascii="Arial" w:hAnsi="Arial" w:cs="Arial"/>
          <w:sz w:val="22"/>
          <w:szCs w:val="22"/>
        </w:rPr>
        <w:t>испостављених по овом основу.</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A2ABE" w:rsidRPr="006A2ABE" w:rsidRDefault="006A2ABE" w:rsidP="006A2ABE">
      <w:pPr>
        <w:autoSpaceDE w:val="0"/>
        <w:autoSpaceDN w:val="0"/>
        <w:adjustRightInd w:val="0"/>
        <w:jc w:val="both"/>
        <w:rPr>
          <w:rFonts w:ascii="Arial" w:hAnsi="Arial" w:cs="Arial"/>
          <w:b/>
          <w:sz w:val="22"/>
          <w:szCs w:val="22"/>
          <w:lang w:val="sr-Cyrl-RS"/>
        </w:rPr>
      </w:pPr>
    </w:p>
    <w:p w:rsidR="006A2ABE" w:rsidRPr="006A2ABE" w:rsidRDefault="006A2ABE" w:rsidP="006A2ABE">
      <w:pPr>
        <w:autoSpaceDE w:val="0"/>
        <w:autoSpaceDN w:val="0"/>
        <w:adjustRightInd w:val="0"/>
        <w:jc w:val="both"/>
        <w:rPr>
          <w:rFonts w:ascii="Arial" w:hAnsi="Arial" w:cs="Arial"/>
          <w:b/>
          <w:sz w:val="22"/>
          <w:szCs w:val="22"/>
          <w:lang w:val="sr-Cyrl-RS"/>
        </w:rPr>
      </w:pPr>
      <w:r w:rsidRPr="006A2ABE">
        <w:rPr>
          <w:rFonts w:ascii="Arial" w:hAnsi="Arial" w:cs="Arial"/>
          <w:b/>
          <w:sz w:val="22"/>
          <w:szCs w:val="22"/>
        </w:rPr>
        <w:t xml:space="preserve">ВИША СИЛА </w:t>
      </w:r>
    </w:p>
    <w:p w:rsidR="006A2ABE" w:rsidRPr="006A2ABE" w:rsidRDefault="006A2ABE" w:rsidP="006A2ABE">
      <w:pPr>
        <w:autoSpaceDE w:val="0"/>
        <w:autoSpaceDN w:val="0"/>
        <w:adjustRightInd w:val="0"/>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12</w:t>
      </w:r>
      <w:r w:rsidRPr="006A2ABE">
        <w:rPr>
          <w:rFonts w:ascii="Arial" w:hAnsi="Arial" w:cs="Arial"/>
          <w:b/>
          <w:sz w:val="22"/>
          <w:szCs w:val="22"/>
        </w:rPr>
        <w:t>.</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A2ABE">
        <w:rPr>
          <w:rFonts w:ascii="Arial" w:hAnsi="Arial" w:cs="Arial"/>
          <w:sz w:val="22"/>
          <w:szCs w:val="22"/>
          <w:lang w:val="hr-HR"/>
        </w:rPr>
        <w:t xml:space="preserve">, </w:t>
      </w:r>
      <w:r w:rsidRPr="006A2ABE">
        <w:rPr>
          <w:rFonts w:ascii="Arial" w:hAnsi="Arial" w:cs="Arial"/>
          <w:sz w:val="22"/>
          <w:szCs w:val="22"/>
        </w:rPr>
        <w:t>без одлагања</w:t>
      </w:r>
      <w:r w:rsidRPr="006A2AB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A2ABE">
        <w:rPr>
          <w:rFonts w:ascii="Arial" w:hAnsi="Arial" w:cs="Arial"/>
          <w:sz w:val="22"/>
          <w:szCs w:val="22"/>
        </w:rPr>
        <w:t>страну о настанку</w:t>
      </w:r>
      <w:r w:rsidRPr="006A2ABE">
        <w:rPr>
          <w:rFonts w:ascii="Arial" w:hAnsi="Arial" w:cs="Arial"/>
          <w:sz w:val="22"/>
          <w:szCs w:val="22"/>
          <w:lang w:val="hr-HR"/>
        </w:rPr>
        <w:t xml:space="preserve"> више силе</w:t>
      </w:r>
      <w:r w:rsidRPr="006A2ABE">
        <w:rPr>
          <w:rFonts w:ascii="Arial" w:hAnsi="Arial" w:cs="Arial"/>
          <w:sz w:val="22"/>
          <w:szCs w:val="22"/>
        </w:rPr>
        <w:t xml:space="preserve"> и њеном процењеном или очекиваном трајању</w:t>
      </w:r>
      <w:r w:rsidRPr="006A2ABE">
        <w:rPr>
          <w:rFonts w:ascii="Arial" w:hAnsi="Arial" w:cs="Arial"/>
          <w:sz w:val="22"/>
          <w:szCs w:val="22"/>
          <w:lang w:val="hr-HR"/>
        </w:rPr>
        <w:t>, уз достављање доказа о постојању више силе.</w:t>
      </w:r>
    </w:p>
    <w:p w:rsidR="006A2ABE" w:rsidRPr="006A2ABE" w:rsidRDefault="006A2ABE" w:rsidP="006A2ABE">
      <w:pPr>
        <w:tabs>
          <w:tab w:val="left" w:pos="1512"/>
          <w:tab w:val="left" w:pos="9090"/>
        </w:tabs>
        <w:spacing w:before="120"/>
        <w:jc w:val="both"/>
        <w:rPr>
          <w:rFonts w:ascii="Arial" w:hAnsi="Arial" w:cs="Arial"/>
          <w:sz w:val="22"/>
          <w:szCs w:val="22"/>
          <w:lang w:val="sr-Cyrl-RS"/>
        </w:rPr>
      </w:pPr>
      <w:r w:rsidRPr="006A2ABE">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A2ABE" w:rsidRPr="006A2ABE" w:rsidRDefault="006A2ABE" w:rsidP="006A2ABE">
      <w:pPr>
        <w:tabs>
          <w:tab w:val="left" w:pos="1512"/>
          <w:tab w:val="left" w:pos="9090"/>
        </w:tabs>
        <w:spacing w:before="120"/>
        <w:jc w:val="both"/>
        <w:rPr>
          <w:rFonts w:ascii="Arial" w:hAnsi="Arial" w:cs="Arial"/>
          <w:sz w:val="22"/>
          <w:szCs w:val="22"/>
        </w:rPr>
      </w:pPr>
      <w:r w:rsidRPr="006A2ABE">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РАСКИД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3</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Ако Продавац не испуни овај Уговор, или ако не буде квалитетно и у року испуњавао своје обавезе, или, упркос писмене опомене </w:t>
      </w:r>
      <w:r w:rsidRPr="006A2ABE">
        <w:rPr>
          <w:rFonts w:ascii="Arial" w:hAnsi="Arial" w:cs="Arial"/>
          <w:sz w:val="22"/>
          <w:szCs w:val="22"/>
        </w:rPr>
        <w:t>Купца</w:t>
      </w:r>
      <w:r w:rsidRPr="006A2ABE">
        <w:rPr>
          <w:rFonts w:ascii="Arial" w:hAnsi="Arial" w:cs="Arial"/>
          <w:bCs/>
          <w:sz w:val="22"/>
          <w:szCs w:val="22"/>
        </w:rPr>
        <w:t xml:space="preserve">, крши одредбе овог уговора, </w:t>
      </w:r>
      <w:r w:rsidRPr="006A2ABE">
        <w:rPr>
          <w:rFonts w:ascii="Arial" w:hAnsi="Arial" w:cs="Arial"/>
          <w:sz w:val="22"/>
          <w:szCs w:val="22"/>
        </w:rPr>
        <w:t xml:space="preserve">Купац </w:t>
      </w:r>
      <w:r w:rsidRPr="006A2ABE">
        <w:rPr>
          <w:rFonts w:ascii="Arial" w:hAnsi="Arial" w:cs="Arial"/>
          <w:bCs/>
          <w:sz w:val="22"/>
          <w:szCs w:val="22"/>
        </w:rPr>
        <w:t>има право да констатује непоштовање одредби Уговора и о томе достави Продавцу писану опомену.</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6A2ABE">
        <w:rPr>
          <w:rFonts w:ascii="Arial" w:hAnsi="Arial" w:cs="Arial"/>
          <w:sz w:val="22"/>
          <w:szCs w:val="22"/>
        </w:rPr>
        <w:t>Купац</w:t>
      </w:r>
      <w:r w:rsidRPr="006A2ABE">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6A2ABE" w:rsidRPr="006A2ABE" w:rsidRDefault="006A2ABE" w:rsidP="006A2ABE">
      <w:pPr>
        <w:tabs>
          <w:tab w:val="left" w:pos="9090"/>
        </w:tabs>
        <w:spacing w:before="120"/>
        <w:jc w:val="both"/>
        <w:rPr>
          <w:rFonts w:ascii="Arial" w:hAnsi="Arial" w:cs="Arial"/>
          <w:bCs/>
          <w:sz w:val="22"/>
          <w:szCs w:val="22"/>
        </w:rPr>
      </w:pPr>
      <w:r w:rsidRPr="006A2ABE">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A2ABE" w:rsidRPr="006A2ABE" w:rsidRDefault="006A2ABE" w:rsidP="006A2ABE">
      <w:pPr>
        <w:tabs>
          <w:tab w:val="left" w:pos="9090"/>
        </w:tabs>
        <w:spacing w:before="120"/>
        <w:jc w:val="both"/>
        <w:rPr>
          <w:rFonts w:ascii="Arial" w:hAnsi="Arial" w:cs="Arial"/>
          <w:bCs/>
          <w:sz w:val="22"/>
          <w:szCs w:val="22"/>
          <w:lang w:val="sr-Cyrl-RS"/>
        </w:rPr>
      </w:pPr>
      <w:r w:rsidRPr="006A2ABE">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4</w:t>
      </w:r>
      <w:r w:rsidRPr="006A2ABE">
        <w:rPr>
          <w:rFonts w:ascii="Arial" w:hAnsi="Arial" w:cs="Arial"/>
          <w:b/>
          <w:sz w:val="22"/>
          <w:szCs w:val="22"/>
        </w:rPr>
        <w:t>.</w:t>
      </w:r>
    </w:p>
    <w:p w:rsidR="006A2ABE" w:rsidRPr="006A2ABE" w:rsidRDefault="006A2ABE" w:rsidP="006A2ABE">
      <w:pPr>
        <w:spacing w:before="120"/>
        <w:jc w:val="both"/>
        <w:rPr>
          <w:rFonts w:ascii="Arial" w:hAnsi="Arial" w:cs="Arial"/>
          <w:sz w:val="22"/>
          <w:szCs w:val="22"/>
          <w:lang w:val="sr-Cyrl-RS"/>
        </w:rPr>
      </w:pPr>
      <w:r w:rsidRPr="006A2AB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5</w:t>
      </w:r>
      <w:r w:rsidRPr="006A2ABE">
        <w:rPr>
          <w:rFonts w:ascii="Arial" w:hAnsi="Arial" w:cs="Arial"/>
          <w:b/>
          <w:sz w:val="22"/>
          <w:szCs w:val="22"/>
        </w:rPr>
        <w:t>.</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Продавац је дужан</w:t>
      </w:r>
      <w:r w:rsidRPr="006A2ABE">
        <w:rPr>
          <w:rFonts w:ascii="Arial" w:hAnsi="Arial" w:cs="Arial"/>
          <w:sz w:val="22"/>
          <w:szCs w:val="22"/>
          <w:lang w:val="sr-Cyrl-RS"/>
        </w:rPr>
        <w:t xml:space="preserve"> </w:t>
      </w:r>
      <w:r w:rsidRPr="006A2ABE">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A2ABE" w:rsidRPr="006A2ABE" w:rsidRDefault="006A2ABE" w:rsidP="006A2ABE">
      <w:pPr>
        <w:jc w:val="both"/>
        <w:rPr>
          <w:rFonts w:ascii="Arial" w:hAnsi="Arial" w:cs="Arial"/>
          <w:sz w:val="22"/>
          <w:szCs w:val="22"/>
          <w:lang w:val="sr-Cyrl-RS"/>
        </w:rPr>
      </w:pPr>
      <w:r w:rsidRPr="006A2ABE">
        <w:rPr>
          <w:rFonts w:ascii="Arial" w:hAnsi="Arial" w:cs="Arial"/>
          <w:sz w:val="22"/>
          <w:szCs w:val="22"/>
        </w:rPr>
        <w:t xml:space="preserve">Информације, подаци и документација које је </w:t>
      </w:r>
      <w:r w:rsidRPr="006A2ABE">
        <w:rPr>
          <w:rFonts w:ascii="Arial" w:hAnsi="Arial" w:cs="Arial"/>
          <w:color w:val="000000"/>
          <w:sz w:val="22"/>
          <w:szCs w:val="22"/>
        </w:rPr>
        <w:t>Купац</w:t>
      </w:r>
      <w:r w:rsidRPr="006A2ABE">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A2ABE">
        <w:rPr>
          <w:rFonts w:ascii="Arial" w:hAnsi="Arial" w:cs="Arial"/>
          <w:color w:val="000000"/>
          <w:sz w:val="22"/>
          <w:szCs w:val="22"/>
        </w:rPr>
        <w:t>Купца,осим у случајевима предвиђеним одговарајућим прописима</w:t>
      </w:r>
      <w:r w:rsidRPr="006A2ABE">
        <w:rPr>
          <w:rFonts w:ascii="Arial" w:hAnsi="Arial" w:cs="Arial"/>
          <w:sz w:val="22"/>
          <w:szCs w:val="22"/>
        </w:rPr>
        <w:t xml:space="preserve">. </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6</w:t>
      </w:r>
      <w:r w:rsidRPr="006A2ABE">
        <w:rPr>
          <w:rFonts w:ascii="Arial" w:hAnsi="Arial" w:cs="Arial"/>
          <w:b/>
          <w:sz w:val="22"/>
          <w:szCs w:val="22"/>
        </w:rPr>
        <w:t>.</w:t>
      </w:r>
    </w:p>
    <w:p w:rsidR="006A2ABE" w:rsidRPr="006A2ABE" w:rsidRDefault="006A2ABE" w:rsidP="006A2ABE">
      <w:pPr>
        <w:tabs>
          <w:tab w:val="left" w:pos="9090"/>
        </w:tabs>
        <w:spacing w:before="120"/>
        <w:jc w:val="both"/>
        <w:rPr>
          <w:rFonts w:ascii="Arial" w:hAnsi="Arial" w:cs="Arial"/>
          <w:sz w:val="22"/>
          <w:szCs w:val="22"/>
        </w:rPr>
      </w:pPr>
      <w:r w:rsidRPr="006A2AB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2ABE" w:rsidRPr="006A2ABE" w:rsidRDefault="006A2ABE" w:rsidP="006A2ABE">
      <w:pPr>
        <w:tabs>
          <w:tab w:val="left" w:pos="9090"/>
        </w:tabs>
        <w:spacing w:before="120"/>
        <w:jc w:val="both"/>
        <w:rPr>
          <w:rFonts w:ascii="Arial" w:hAnsi="Arial" w:cs="Arial"/>
          <w:sz w:val="22"/>
          <w:szCs w:val="22"/>
          <w:lang w:val="ru-RU"/>
        </w:rPr>
      </w:pPr>
      <w:r w:rsidRPr="006A2ABE">
        <w:rPr>
          <w:rFonts w:ascii="Arial" w:hAnsi="Arial" w:cs="Arial"/>
          <w:sz w:val="22"/>
          <w:szCs w:val="22"/>
          <w:lang w:val="ru-RU"/>
        </w:rPr>
        <w:t xml:space="preserve">Након закључења </w:t>
      </w:r>
      <w:r w:rsidRPr="006A2ABE">
        <w:rPr>
          <w:rFonts w:ascii="Arial" w:hAnsi="Arial" w:cs="Arial"/>
          <w:sz w:val="22"/>
          <w:szCs w:val="22"/>
        </w:rPr>
        <w:t xml:space="preserve">и ступања на правну снагу </w:t>
      </w:r>
      <w:r w:rsidRPr="006A2ABE">
        <w:rPr>
          <w:rFonts w:ascii="Arial" w:hAnsi="Arial" w:cs="Arial"/>
          <w:sz w:val="22"/>
          <w:szCs w:val="22"/>
          <w:lang w:val="ru-RU"/>
        </w:rPr>
        <w:t xml:space="preserve">овог Уговора, Купац може да дозволи, а </w:t>
      </w:r>
      <w:r w:rsidRPr="006A2ABE">
        <w:rPr>
          <w:rFonts w:ascii="Arial" w:hAnsi="Arial" w:cs="Arial"/>
          <w:sz w:val="22"/>
          <w:szCs w:val="22"/>
        </w:rPr>
        <w:t>Продавац</w:t>
      </w:r>
      <w:r w:rsidRPr="006A2ABE">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Члан 1</w:t>
      </w:r>
      <w:r w:rsidRPr="006A2ABE">
        <w:rPr>
          <w:rFonts w:ascii="Arial" w:hAnsi="Arial" w:cs="Arial"/>
          <w:b/>
          <w:sz w:val="22"/>
          <w:szCs w:val="22"/>
          <w:lang w:val="sr-Cyrl-RS"/>
        </w:rPr>
        <w:t>7</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noProof/>
          <w:sz w:val="22"/>
          <w:szCs w:val="22"/>
          <w:lang w:val="ru-RU"/>
        </w:rPr>
      </w:pPr>
      <w:r w:rsidRPr="006A2ABE">
        <w:rPr>
          <w:rFonts w:ascii="Arial" w:hAnsi="Arial" w:cs="Arial"/>
          <w:noProof/>
          <w:sz w:val="22"/>
          <w:szCs w:val="22"/>
        </w:rPr>
        <w:t>Продавац</w:t>
      </w:r>
      <w:r w:rsidRPr="006A2ABE">
        <w:rPr>
          <w:rFonts w:ascii="Arial" w:hAnsi="Arial" w:cs="Arial"/>
          <w:noProof/>
          <w:sz w:val="22"/>
          <w:szCs w:val="22"/>
          <w:lang w:val="ru-RU"/>
        </w:rPr>
        <w:t xml:space="preserve"> је дужан да без одлагања, а најкасније у року од 5(пет) дана од дана настанка промене у било којем од података </w:t>
      </w:r>
      <w:r w:rsidRPr="006A2ABE">
        <w:rPr>
          <w:rFonts w:ascii="Arial" w:eastAsia="TimesNewRomanPSMT" w:hAnsi="Arial" w:cs="Arial"/>
          <w:bCs/>
          <w:sz w:val="22"/>
          <w:szCs w:val="22"/>
          <w:lang w:val="ru-RU"/>
        </w:rPr>
        <w:t>у вези са испуњеношћу услова из поступка јавне набавке</w:t>
      </w:r>
      <w:r w:rsidRPr="006A2ABE">
        <w:rPr>
          <w:rFonts w:ascii="Arial" w:hAnsi="Arial" w:cs="Arial"/>
          <w:noProof/>
          <w:sz w:val="22"/>
          <w:szCs w:val="22"/>
          <w:lang w:val="ru-RU"/>
        </w:rPr>
        <w:t xml:space="preserve">, о насталој промени писмено обавести </w:t>
      </w:r>
      <w:r w:rsidRPr="006A2ABE">
        <w:rPr>
          <w:rFonts w:ascii="Arial" w:hAnsi="Arial" w:cs="Arial"/>
          <w:noProof/>
          <w:sz w:val="22"/>
          <w:szCs w:val="22"/>
        </w:rPr>
        <w:t>Купца</w:t>
      </w:r>
      <w:r w:rsidRPr="006A2ABE">
        <w:rPr>
          <w:rFonts w:ascii="Arial" w:hAnsi="Arial" w:cs="Arial"/>
          <w:noProof/>
          <w:sz w:val="22"/>
          <w:szCs w:val="22"/>
          <w:lang w:val="ru-RU"/>
        </w:rPr>
        <w:t xml:space="preserve"> и да је документује на прописан начин.</w:t>
      </w:r>
    </w:p>
    <w:p w:rsidR="006A2ABE" w:rsidRPr="006A2ABE" w:rsidRDefault="006A2ABE" w:rsidP="006A2ABE">
      <w:pPr>
        <w:tabs>
          <w:tab w:val="left" w:pos="567"/>
        </w:tabs>
        <w:jc w:val="both"/>
        <w:rPr>
          <w:rFonts w:ascii="Arial" w:hAnsi="Arial" w:cs="Arial"/>
          <w:noProof/>
          <w:sz w:val="22"/>
          <w:szCs w:val="22"/>
        </w:rPr>
      </w:pPr>
      <w:r w:rsidRPr="006A2ABE">
        <w:rPr>
          <w:rFonts w:ascii="Arial" w:hAnsi="Arial"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rsidR="006A2ABE" w:rsidRPr="006A2ABE" w:rsidRDefault="006A2ABE" w:rsidP="006A2ABE">
      <w:pPr>
        <w:tabs>
          <w:tab w:val="left" w:pos="567"/>
        </w:tabs>
        <w:jc w:val="both"/>
        <w:rPr>
          <w:rFonts w:ascii="Arial" w:hAnsi="Arial" w:cs="Arial"/>
          <w:b/>
          <w:sz w:val="22"/>
          <w:szCs w:val="22"/>
          <w:lang w:val="sr-Cyrl-BA"/>
        </w:rPr>
      </w:pPr>
    </w:p>
    <w:p w:rsidR="006A2ABE" w:rsidRPr="006A2ABE" w:rsidRDefault="006A2ABE" w:rsidP="006A2ABE">
      <w:pPr>
        <w:tabs>
          <w:tab w:val="left" w:pos="567"/>
        </w:tabs>
        <w:jc w:val="both"/>
        <w:rPr>
          <w:rFonts w:ascii="Arial" w:hAnsi="Arial" w:cs="Arial"/>
          <w:b/>
          <w:sz w:val="22"/>
          <w:szCs w:val="22"/>
          <w:lang w:val="sr-Cyrl-BA"/>
        </w:rPr>
      </w:pPr>
      <w:r w:rsidRPr="006A2ABE">
        <w:rPr>
          <w:rFonts w:ascii="Arial" w:hAnsi="Arial" w:cs="Arial"/>
          <w:b/>
          <w:sz w:val="22"/>
          <w:szCs w:val="22"/>
          <w:lang w:val="sr-Cyrl-BA"/>
        </w:rPr>
        <w:t xml:space="preserve"> ВАЖНОСТ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18</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Уговор се сматра закљученим</w:t>
      </w:r>
      <w:r w:rsidRPr="006A2ABE">
        <w:rPr>
          <w:rFonts w:ascii="Arial" w:hAnsi="Arial" w:cs="Arial"/>
          <w:sz w:val="22"/>
          <w:szCs w:val="22"/>
          <w:lang w:val="sr-Cyrl-RS"/>
        </w:rPr>
        <w:t xml:space="preserve"> даном потписивања,</w:t>
      </w:r>
      <w:r w:rsidRPr="006A2ABE">
        <w:rPr>
          <w:rFonts w:ascii="Arial" w:hAnsi="Arial" w:cs="Arial"/>
          <w:sz w:val="22"/>
          <w:szCs w:val="22"/>
        </w:rPr>
        <w:t xml:space="preserve"> </w:t>
      </w:r>
      <w:r w:rsidRPr="006A2ABE">
        <w:rPr>
          <w:rFonts w:ascii="Arial" w:hAnsi="Arial" w:cs="Arial"/>
          <w:sz w:val="22"/>
          <w:szCs w:val="22"/>
          <w:lang w:val="sr-Cyrl-RS"/>
        </w:rPr>
        <w:t xml:space="preserve">а ступа на снагу </w:t>
      </w:r>
      <w:r w:rsidRPr="006A2ABE">
        <w:rPr>
          <w:rFonts w:ascii="Arial" w:hAnsi="Arial" w:cs="Arial"/>
          <w:sz w:val="22"/>
          <w:szCs w:val="22"/>
        </w:rPr>
        <w:t>након потписивања од стране законских заступника</w:t>
      </w:r>
      <w:r w:rsidRPr="006A2ABE">
        <w:rPr>
          <w:rFonts w:ascii="Arial" w:hAnsi="Arial" w:cs="Arial"/>
          <w:sz w:val="22"/>
          <w:szCs w:val="22"/>
          <w:lang w:val="sr-Cyrl-RS"/>
        </w:rPr>
        <w:t xml:space="preserve"> </w:t>
      </w:r>
      <w:r w:rsidRPr="006A2ABE">
        <w:rPr>
          <w:rFonts w:ascii="Arial" w:hAnsi="Arial" w:cs="Arial"/>
          <w:sz w:val="22"/>
          <w:szCs w:val="22"/>
          <w:lang w:val="sr-Latn-RS"/>
        </w:rPr>
        <w:t>и достав</w:t>
      </w:r>
      <w:r w:rsidRPr="006A2ABE">
        <w:rPr>
          <w:rFonts w:ascii="Arial" w:hAnsi="Arial" w:cs="Arial"/>
          <w:sz w:val="22"/>
          <w:szCs w:val="22"/>
          <w:lang w:val="sr-Cyrl-RS"/>
        </w:rPr>
        <w:t>љања</w:t>
      </w:r>
      <w:r w:rsidRPr="006A2ABE">
        <w:rPr>
          <w:rFonts w:ascii="Arial" w:hAnsi="Arial" w:cs="Arial"/>
          <w:sz w:val="22"/>
          <w:szCs w:val="22"/>
          <w:lang w:val="sr-Latn-RS"/>
        </w:rPr>
        <w:t xml:space="preserve"> средства финансијског обезбеђења</w:t>
      </w:r>
      <w:r w:rsidRPr="006A2ABE">
        <w:rPr>
          <w:rFonts w:ascii="Arial" w:hAnsi="Arial" w:cs="Arial"/>
          <w:sz w:val="22"/>
          <w:szCs w:val="22"/>
          <w:lang w:val="sr-Cyrl-RS"/>
        </w:rPr>
        <w:t xml:space="preserve"> за добро извршење посла</w:t>
      </w:r>
      <w:r w:rsidRPr="006A2ABE">
        <w:rPr>
          <w:rFonts w:ascii="Arial" w:hAnsi="Arial" w:cs="Arial"/>
          <w:sz w:val="22"/>
          <w:szCs w:val="22"/>
          <w:lang w:val="sr-Latn-RS"/>
        </w:rPr>
        <w:t>.</w:t>
      </w:r>
    </w:p>
    <w:p w:rsidR="006A2ABE" w:rsidRPr="006A2ABE" w:rsidRDefault="006A2ABE" w:rsidP="006A2ABE">
      <w:pPr>
        <w:jc w:val="both"/>
        <w:rPr>
          <w:rFonts w:ascii="Arial" w:hAnsi="Arial" w:cs="Arial"/>
          <w:spacing w:val="2"/>
          <w:sz w:val="22"/>
          <w:szCs w:val="22"/>
          <w:lang w:val="sr-Cyrl-RS"/>
        </w:rPr>
      </w:pPr>
      <w:r w:rsidRPr="006A2ABE">
        <w:rPr>
          <w:rFonts w:ascii="Arial" w:hAnsi="Arial" w:cs="Arial"/>
          <w:bCs/>
          <w:sz w:val="22"/>
          <w:szCs w:val="22"/>
          <w:lang w:val="sr-Latn-RS"/>
        </w:rPr>
        <w:t>Уговор се закључује до испуњења свих уговорних обавеза</w:t>
      </w:r>
      <w:r w:rsidRPr="006A2ABE">
        <w:rPr>
          <w:rFonts w:ascii="Arial" w:hAnsi="Arial" w:cs="Arial"/>
          <w:sz w:val="22"/>
          <w:szCs w:val="22"/>
          <w:lang w:val="sr-Latn-RS"/>
        </w:rPr>
        <w:t>.</w:t>
      </w:r>
    </w:p>
    <w:p w:rsidR="006A2ABE" w:rsidRPr="006A2ABE" w:rsidRDefault="006A2ABE" w:rsidP="006A2ABE">
      <w:pPr>
        <w:jc w:val="both"/>
        <w:rPr>
          <w:rFonts w:ascii="Arial" w:hAnsi="Arial" w:cs="Arial"/>
          <w:sz w:val="22"/>
          <w:szCs w:val="22"/>
        </w:rPr>
      </w:pPr>
      <w:r w:rsidRPr="006A2ABE">
        <w:rPr>
          <w:rFonts w:ascii="Arial" w:hAnsi="Arial" w:cs="Arial"/>
          <w:sz w:val="22"/>
          <w:szCs w:val="22"/>
        </w:rPr>
        <w:t>O</w:t>
      </w:r>
      <w:r w:rsidRPr="006A2ABE">
        <w:rPr>
          <w:rFonts w:ascii="Arial" w:hAnsi="Arial" w:cs="Arial"/>
          <w:sz w:val="22"/>
          <w:szCs w:val="22"/>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A2ABE">
        <w:rPr>
          <w:rFonts w:ascii="Arial" w:hAnsi="Arial" w:cs="Arial"/>
          <w:sz w:val="22"/>
          <w:szCs w:val="22"/>
          <w:lang w:val="ru-RU"/>
        </w:rPr>
        <w:t xml:space="preserve">програму пословања ЈП ЕПС </w:t>
      </w:r>
      <w:r w:rsidRPr="006A2ABE">
        <w:rPr>
          <w:rFonts w:ascii="Arial" w:hAnsi="Arial" w:cs="Arial"/>
          <w:sz w:val="22"/>
          <w:szCs w:val="22"/>
          <w:lang w:val="sr-Cyrl-RS"/>
        </w:rPr>
        <w:t>за године у којима ће се плаћати уговорене обавезе.</w:t>
      </w:r>
    </w:p>
    <w:p w:rsidR="006A2ABE" w:rsidRPr="006A2ABE" w:rsidRDefault="006A2ABE" w:rsidP="006A2ABE">
      <w:pPr>
        <w:jc w:val="both"/>
        <w:rPr>
          <w:rFonts w:ascii="Arial" w:hAnsi="Arial" w:cs="Arial"/>
          <w:b/>
          <w:sz w:val="22"/>
          <w:szCs w:val="22"/>
          <w:lang w:val="sr-Cyrl-RS"/>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ИЗМЕНЕ ТОКОМ ТРАЈАЊА УГОВОРА</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19</w:t>
      </w:r>
      <w:r w:rsidRPr="006A2ABE">
        <w:rPr>
          <w:rFonts w:ascii="Arial" w:hAnsi="Arial" w:cs="Arial"/>
          <w:b/>
          <w:sz w:val="22"/>
          <w:szCs w:val="22"/>
        </w:rPr>
        <w:t>.</w:t>
      </w: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lang w:val="sr-Cyrl-RS"/>
        </w:rPr>
        <w:t>Купац</w:t>
      </w:r>
      <w:r w:rsidRPr="006A2ABE">
        <w:rPr>
          <w:rFonts w:ascii="Arial" w:hAnsi="Arial" w:cs="Arial"/>
          <w:bCs/>
          <w:sz w:val="22"/>
          <w:szCs w:val="22"/>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A2ABE" w:rsidRPr="006A2ABE" w:rsidRDefault="006A2ABE" w:rsidP="006A2ABE">
      <w:pPr>
        <w:tabs>
          <w:tab w:val="left" w:pos="567"/>
        </w:tabs>
        <w:jc w:val="both"/>
        <w:rPr>
          <w:rFonts w:ascii="Arial" w:hAnsi="Arial" w:cs="Arial"/>
          <w:bCs/>
          <w:sz w:val="22"/>
          <w:szCs w:val="22"/>
          <w:lang w:val="sr-Cyrl-RS"/>
        </w:rPr>
      </w:pP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A2ABE" w:rsidRPr="006A2ABE" w:rsidRDefault="006A2ABE" w:rsidP="006A2ABE">
      <w:pPr>
        <w:tabs>
          <w:tab w:val="left" w:pos="567"/>
        </w:tabs>
        <w:jc w:val="both"/>
        <w:rPr>
          <w:rFonts w:ascii="Arial" w:hAnsi="Arial" w:cs="Arial"/>
          <w:bCs/>
          <w:sz w:val="22"/>
          <w:szCs w:val="22"/>
          <w:lang w:val="sr-Cyrl-RS"/>
        </w:rPr>
      </w:pPr>
    </w:p>
    <w:p w:rsidR="006A2ABE" w:rsidRPr="006A2ABE" w:rsidRDefault="006A2ABE" w:rsidP="006A2ABE">
      <w:pPr>
        <w:tabs>
          <w:tab w:val="left" w:pos="567"/>
        </w:tabs>
        <w:jc w:val="both"/>
        <w:rPr>
          <w:rFonts w:ascii="Arial" w:hAnsi="Arial" w:cs="Arial"/>
          <w:bCs/>
          <w:sz w:val="22"/>
          <w:szCs w:val="22"/>
          <w:lang w:val="sr-Cyrl-RS"/>
        </w:rPr>
      </w:pPr>
      <w:r w:rsidRPr="006A2ABE">
        <w:rPr>
          <w:rFonts w:ascii="Arial" w:hAnsi="Arial" w:cs="Arial"/>
          <w:bCs/>
          <w:sz w:val="22"/>
          <w:szCs w:val="22"/>
        </w:rPr>
        <w:t xml:space="preserve">У свим наведеним случајевима, </w:t>
      </w:r>
      <w:r w:rsidRPr="006A2ABE">
        <w:rPr>
          <w:rFonts w:ascii="Arial" w:hAnsi="Arial" w:cs="Arial"/>
          <w:bCs/>
          <w:sz w:val="22"/>
          <w:szCs w:val="22"/>
          <w:lang w:val="sr-Cyrl-RS"/>
        </w:rPr>
        <w:t>Куп</w:t>
      </w:r>
      <w:r w:rsidRPr="006A2ABE">
        <w:rPr>
          <w:rFonts w:ascii="Arial" w:hAnsi="Arial" w:cs="Arial"/>
          <w:bCs/>
          <w:sz w:val="22"/>
          <w:szCs w:val="22"/>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A2ABE" w:rsidRPr="006A2ABE" w:rsidRDefault="006A2ABE" w:rsidP="006A2ABE">
      <w:pPr>
        <w:tabs>
          <w:tab w:val="left" w:pos="567"/>
        </w:tabs>
        <w:jc w:val="both"/>
        <w:rPr>
          <w:rFonts w:ascii="Arial" w:hAnsi="Arial" w:cs="Arial"/>
          <w:color w:val="00B0F0"/>
          <w:sz w:val="22"/>
          <w:szCs w:val="22"/>
        </w:rPr>
      </w:pPr>
    </w:p>
    <w:p w:rsidR="006A2ABE" w:rsidRPr="006A2ABE" w:rsidRDefault="006A2ABE" w:rsidP="006A2ABE">
      <w:pPr>
        <w:jc w:val="both"/>
        <w:rPr>
          <w:rFonts w:ascii="Arial" w:hAnsi="Arial" w:cs="Arial"/>
          <w:b/>
          <w:sz w:val="22"/>
          <w:szCs w:val="22"/>
          <w:lang w:val="sr-Cyrl-RS"/>
        </w:rPr>
      </w:pPr>
      <w:r w:rsidRPr="006A2ABE">
        <w:rPr>
          <w:rFonts w:ascii="Arial" w:hAnsi="Arial" w:cs="Arial"/>
          <w:b/>
          <w:sz w:val="22"/>
          <w:szCs w:val="22"/>
        </w:rPr>
        <w:t>ЗАВРШНЕ ОДРЕДБЕ</w:t>
      </w: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20</w:t>
      </w:r>
      <w:r w:rsidRPr="006A2ABE">
        <w:rPr>
          <w:rFonts w:ascii="Arial" w:hAnsi="Arial" w:cs="Arial"/>
          <w:b/>
          <w:sz w:val="22"/>
          <w:szCs w:val="22"/>
        </w:rPr>
        <w:t>.</w:t>
      </w:r>
    </w:p>
    <w:p w:rsid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На односе Уговорних страна, који нису уређени овим Уговором, примењују се одговарајуће одредбе ЗОО</w:t>
      </w:r>
      <w:r w:rsidRPr="006A2ABE">
        <w:rPr>
          <w:rFonts w:ascii="Arial" w:hAnsi="Arial" w:cs="Arial"/>
          <w:sz w:val="22"/>
          <w:szCs w:val="22"/>
          <w:lang w:val="pt-BR"/>
        </w:rPr>
        <w:t xml:space="preserve"> и других </w:t>
      </w:r>
      <w:r w:rsidRPr="006A2ABE">
        <w:rPr>
          <w:rFonts w:ascii="Arial" w:hAnsi="Arial" w:cs="Arial"/>
          <w:sz w:val="22"/>
          <w:szCs w:val="22"/>
        </w:rPr>
        <w:t xml:space="preserve">закона, подзаконских аката, стандарда и </w:t>
      </w:r>
      <w:r w:rsidRPr="006A2ABE">
        <w:rPr>
          <w:rFonts w:ascii="Arial" w:hAnsi="Arial" w:cs="Arial"/>
          <w:sz w:val="22"/>
          <w:szCs w:val="22"/>
          <w:lang w:val="ru-RU"/>
        </w:rPr>
        <w:t>техни</w:t>
      </w:r>
      <w:r w:rsidRPr="006A2ABE">
        <w:rPr>
          <w:rFonts w:ascii="Arial" w:hAnsi="Arial" w:cs="Arial"/>
          <w:sz w:val="22"/>
          <w:szCs w:val="22"/>
        </w:rPr>
        <w:t>ч</w:t>
      </w:r>
      <w:r w:rsidRPr="006A2ABE">
        <w:rPr>
          <w:rFonts w:ascii="Arial" w:hAnsi="Arial" w:cs="Arial"/>
          <w:sz w:val="22"/>
          <w:szCs w:val="22"/>
          <w:lang w:val="ru-RU"/>
        </w:rPr>
        <w:t>ки</w:t>
      </w:r>
      <w:r w:rsidRPr="006A2ABE">
        <w:rPr>
          <w:rFonts w:ascii="Arial" w:hAnsi="Arial" w:cs="Arial"/>
          <w:sz w:val="22"/>
          <w:szCs w:val="22"/>
        </w:rPr>
        <w:t xml:space="preserve">х </w:t>
      </w:r>
      <w:r w:rsidRPr="006A2ABE">
        <w:rPr>
          <w:rFonts w:ascii="Arial" w:hAnsi="Arial" w:cs="Arial"/>
          <w:sz w:val="22"/>
          <w:szCs w:val="22"/>
          <w:lang w:val="ru-RU"/>
        </w:rPr>
        <w:t>норматива Републике Србије</w:t>
      </w:r>
      <w:r w:rsidRPr="006A2ABE">
        <w:rPr>
          <w:rFonts w:ascii="Arial" w:hAnsi="Arial" w:cs="Arial"/>
          <w:sz w:val="22"/>
          <w:szCs w:val="22"/>
        </w:rPr>
        <w:t xml:space="preserve"> – примењивих с обзиром на предмет овог Уговора.</w:t>
      </w:r>
    </w:p>
    <w:p w:rsidR="00797169" w:rsidRDefault="00797169" w:rsidP="00797169">
      <w:pPr>
        <w:ind w:right="-1149"/>
        <w:jc w:val="both"/>
        <w:rPr>
          <w:rFonts w:ascii="Arial" w:hAnsi="Arial" w:cs="Arial"/>
          <w:b/>
          <w:color w:val="FF0000"/>
          <w:sz w:val="22"/>
          <w:szCs w:val="22"/>
          <w:lang w:val="sr-Cyrl-RS" w:eastAsia="hr-HR"/>
        </w:rPr>
      </w:pPr>
    </w:p>
    <w:p w:rsidR="00797169" w:rsidRPr="00797169" w:rsidRDefault="00797169" w:rsidP="00797169">
      <w:pPr>
        <w:ind w:right="-1149"/>
        <w:jc w:val="both"/>
        <w:rPr>
          <w:rFonts w:ascii="Arial" w:hAnsi="Arial" w:cs="Arial"/>
          <w:b/>
          <w:color w:val="FF0000"/>
          <w:sz w:val="22"/>
          <w:szCs w:val="22"/>
          <w:u w:val="single"/>
          <w:lang w:eastAsia="hr-HR"/>
        </w:rPr>
      </w:pPr>
      <w:r w:rsidRPr="00797169">
        <w:rPr>
          <w:rFonts w:ascii="Arial" w:hAnsi="Arial" w:cs="Arial"/>
          <w:b/>
          <w:color w:val="FF0000"/>
          <w:sz w:val="22"/>
          <w:szCs w:val="22"/>
          <w:lang w:val="sr-Latn-CS" w:eastAsia="hr-HR"/>
        </w:rPr>
        <w:t>РЕШАВАЊЕ СПОРА</w:t>
      </w:r>
      <w:r w:rsidRPr="00797169">
        <w:rPr>
          <w:rFonts w:ascii="Arial" w:hAnsi="Arial" w:cs="Arial"/>
          <w:b/>
          <w:color w:val="FF0000"/>
          <w:sz w:val="22"/>
          <w:szCs w:val="22"/>
          <w:lang w:val="sr-Latn-RS" w:eastAsia="hr-HR"/>
        </w:rPr>
        <w:t xml:space="preserve"> </w:t>
      </w:r>
      <w:r w:rsidR="005A7B01" w:rsidRPr="00797169">
        <w:rPr>
          <w:rFonts w:ascii="Arial" w:hAnsi="Arial" w:cs="Arial"/>
          <w:b/>
          <w:color w:val="FF0000"/>
          <w:sz w:val="22"/>
          <w:szCs w:val="22"/>
          <w:u w:val="single"/>
          <w:lang w:eastAsia="hr-HR"/>
        </w:rPr>
        <w:t>- за иностране  продавце</w:t>
      </w:r>
    </w:p>
    <w:p w:rsidR="00797169" w:rsidRPr="00797169" w:rsidRDefault="00797169" w:rsidP="00797169">
      <w:pPr>
        <w:ind w:left="4248" w:right="-1149"/>
        <w:jc w:val="both"/>
        <w:rPr>
          <w:rFonts w:ascii="Arial" w:hAnsi="Arial" w:cs="Arial"/>
          <w:b/>
          <w:color w:val="FF0000"/>
          <w:sz w:val="22"/>
          <w:szCs w:val="22"/>
          <w:lang w:eastAsia="hr-HR"/>
        </w:rPr>
      </w:pPr>
    </w:p>
    <w:p w:rsidR="00797169" w:rsidRPr="00797169" w:rsidRDefault="00797169" w:rsidP="00797169">
      <w:pPr>
        <w:ind w:right="49"/>
        <w:jc w:val="both"/>
        <w:rPr>
          <w:rFonts w:ascii="Arial" w:hAnsi="Arial" w:cs="Arial"/>
          <w:color w:val="FF0000"/>
          <w:sz w:val="22"/>
          <w:szCs w:val="22"/>
          <w:lang w:val="sr-Cyrl-RS" w:eastAsia="hr-HR"/>
        </w:rPr>
      </w:pPr>
      <w:r w:rsidRPr="00797169">
        <w:rPr>
          <w:rFonts w:ascii="Arial" w:hAnsi="Arial" w:cs="Arial"/>
          <w:color w:val="FF0000"/>
          <w:sz w:val="22"/>
          <w:szCs w:val="22"/>
          <w:lang w:val="sr-Cyrl-RS" w:eastAsia="hr-HR"/>
        </w:rPr>
        <w:t xml:space="preserve">         </w:t>
      </w:r>
      <w:r w:rsidRPr="00797169">
        <w:rPr>
          <w:rFonts w:ascii="Arial" w:hAnsi="Arial" w:cs="Arial"/>
          <w:color w:val="FF0000"/>
          <w:sz w:val="22"/>
          <w:szCs w:val="22"/>
          <w:lang w:val="sr-Latn-CS" w:eastAsia="hr-HR"/>
        </w:rPr>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w:t>
      </w:r>
      <w:r w:rsidRPr="00797169">
        <w:rPr>
          <w:rFonts w:ascii="Arial" w:hAnsi="Arial" w:cs="Arial"/>
          <w:color w:val="FF0000"/>
          <w:sz w:val="22"/>
          <w:szCs w:val="22"/>
          <w:lang w:eastAsia="hr-HR"/>
        </w:rPr>
        <w:t>конкурсна</w:t>
      </w:r>
      <w:r w:rsidRPr="00797169">
        <w:rPr>
          <w:rFonts w:ascii="Arial" w:hAnsi="Arial" w:cs="Arial"/>
          <w:color w:val="FF0000"/>
          <w:sz w:val="22"/>
          <w:szCs w:val="22"/>
          <w:lang w:val="sr-Latn-CS" w:eastAsia="hr-HR"/>
        </w:rPr>
        <w:t xml:space="preserve"> документација.</w:t>
      </w:r>
    </w:p>
    <w:p w:rsidR="00797169" w:rsidRPr="00797169" w:rsidRDefault="00797169" w:rsidP="00797169">
      <w:pPr>
        <w:ind w:right="49"/>
        <w:jc w:val="both"/>
        <w:rPr>
          <w:rFonts w:ascii="Arial" w:hAnsi="Arial" w:cs="Arial"/>
          <w:color w:val="FF0000"/>
          <w:sz w:val="22"/>
          <w:szCs w:val="22"/>
          <w:lang w:val="sr-Latn-CS" w:eastAsia="hr-HR"/>
        </w:rPr>
      </w:pPr>
      <w:r w:rsidRPr="00797169">
        <w:rPr>
          <w:rFonts w:ascii="Arial" w:hAnsi="Arial" w:cs="Arial"/>
          <w:color w:val="FF0000"/>
          <w:sz w:val="22"/>
          <w:szCs w:val="22"/>
          <w:lang w:val="sr-Latn-CS" w:eastAsia="hr-HR"/>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797169" w:rsidRPr="00797169" w:rsidRDefault="00797169" w:rsidP="00797169">
      <w:pPr>
        <w:ind w:right="49"/>
        <w:jc w:val="both"/>
        <w:rPr>
          <w:rFonts w:ascii="Arial" w:hAnsi="Arial" w:cs="Arial"/>
          <w:color w:val="FF0000"/>
          <w:sz w:val="22"/>
          <w:szCs w:val="22"/>
          <w:lang w:val="sr-Latn-CS" w:eastAsia="hr-HR"/>
        </w:rPr>
      </w:pPr>
      <w:r w:rsidRPr="00797169">
        <w:rPr>
          <w:rFonts w:ascii="Arial" w:hAnsi="Arial" w:cs="Arial"/>
          <w:color w:val="FF0000"/>
          <w:sz w:val="22"/>
          <w:szCs w:val="22"/>
          <w:lang w:val="sr-Latn-CS" w:eastAsia="hr-HR"/>
        </w:rPr>
        <w:t>Арбитража ће заседати у Паризу и примениће се швајцарско облигационо право.</w:t>
      </w:r>
    </w:p>
    <w:p w:rsidR="00797169" w:rsidRPr="00797169" w:rsidRDefault="00797169" w:rsidP="00797169">
      <w:pPr>
        <w:ind w:right="49"/>
        <w:jc w:val="both"/>
        <w:rPr>
          <w:rFonts w:ascii="Arial" w:hAnsi="Arial" w:cs="Arial"/>
          <w:color w:val="FF0000"/>
          <w:sz w:val="22"/>
          <w:szCs w:val="22"/>
          <w:lang w:eastAsia="hr-HR"/>
        </w:rPr>
      </w:pPr>
      <w:r w:rsidRPr="00797169">
        <w:rPr>
          <w:rFonts w:ascii="Arial" w:hAnsi="Arial" w:cs="Arial"/>
          <w:color w:val="FF0000"/>
          <w:sz w:val="22"/>
          <w:szCs w:val="22"/>
          <w:lang w:val="sr-Latn-CS" w:eastAsia="hr-HR"/>
        </w:rPr>
        <w:t>Одлука арбитраже биће коначна, образложена и обавезујућа за обе уговорне стране</w:t>
      </w:r>
    </w:p>
    <w:p w:rsidR="00797169" w:rsidRPr="00797169" w:rsidRDefault="00797169" w:rsidP="00797169">
      <w:pPr>
        <w:jc w:val="both"/>
        <w:rPr>
          <w:rFonts w:ascii="Arial" w:hAnsi="Arial" w:cs="Arial"/>
          <w:color w:val="FF0000"/>
          <w:sz w:val="22"/>
          <w:szCs w:val="22"/>
          <w:lang w:val="sr-Latn-RS"/>
        </w:rPr>
      </w:pPr>
      <w:r w:rsidRPr="00797169">
        <w:rPr>
          <w:rFonts w:ascii="Arial" w:hAnsi="Arial" w:cs="Arial"/>
          <w:color w:val="FF0000"/>
          <w:sz w:val="22"/>
          <w:szCs w:val="22"/>
          <w:lang w:val="sr-Latn-CS" w:eastAsia="hr-HR"/>
        </w:rPr>
        <w:t>Арбитража ће се водити на енглеском језику</w:t>
      </w:r>
    </w:p>
    <w:p w:rsidR="00797169" w:rsidRPr="00797169" w:rsidRDefault="00797169" w:rsidP="006A2ABE">
      <w:pPr>
        <w:tabs>
          <w:tab w:val="left" w:pos="9090"/>
        </w:tabs>
        <w:spacing w:before="120"/>
        <w:jc w:val="both"/>
        <w:rPr>
          <w:rFonts w:ascii="Arial" w:hAnsi="Arial" w:cs="Arial"/>
          <w:sz w:val="22"/>
          <w:szCs w:val="22"/>
          <w:lang w:val="sr-Cyrl-RS"/>
        </w:rPr>
      </w:pPr>
    </w:p>
    <w:p w:rsidR="006A2ABE" w:rsidRPr="006A2ABE" w:rsidRDefault="006A2ABE" w:rsidP="006A2ABE">
      <w:pPr>
        <w:jc w:val="center"/>
        <w:rPr>
          <w:rFonts w:ascii="Arial" w:hAnsi="Arial" w:cs="Arial"/>
          <w:b/>
          <w:sz w:val="22"/>
          <w:szCs w:val="22"/>
        </w:rPr>
      </w:pPr>
      <w:r w:rsidRPr="006A2ABE">
        <w:rPr>
          <w:rFonts w:ascii="Arial" w:hAnsi="Arial" w:cs="Arial"/>
          <w:b/>
          <w:sz w:val="22"/>
          <w:szCs w:val="22"/>
          <w:lang w:val="ru-RU"/>
        </w:rPr>
        <w:t xml:space="preserve">Члан </w:t>
      </w:r>
      <w:r w:rsidRPr="006A2ABE">
        <w:rPr>
          <w:rFonts w:ascii="Arial" w:hAnsi="Arial" w:cs="Arial"/>
          <w:b/>
          <w:sz w:val="22"/>
          <w:szCs w:val="22"/>
          <w:lang w:val="sr-Cyrl-RS"/>
        </w:rPr>
        <w:t>21</w:t>
      </w:r>
      <w:r w:rsidRPr="006A2ABE">
        <w:rPr>
          <w:rFonts w:ascii="Arial" w:hAnsi="Arial" w:cs="Arial"/>
          <w:b/>
          <w:sz w:val="22"/>
          <w:szCs w:val="22"/>
          <w:lang w:val="ru-RU"/>
        </w:rPr>
        <w:t>.</w:t>
      </w:r>
    </w:p>
    <w:p w:rsidR="006A2ABE" w:rsidRPr="006A2ABE" w:rsidRDefault="006A2ABE" w:rsidP="006A2ABE">
      <w:pPr>
        <w:tabs>
          <w:tab w:val="left" w:pos="9090"/>
        </w:tabs>
        <w:spacing w:before="120"/>
        <w:jc w:val="both"/>
        <w:rPr>
          <w:rFonts w:ascii="Arial" w:hAnsi="Arial" w:cs="Arial"/>
          <w:sz w:val="22"/>
          <w:szCs w:val="22"/>
          <w:lang w:val="sr-Cyrl-RS"/>
        </w:rPr>
      </w:pPr>
      <w:r w:rsidRPr="006A2ABE">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A2ABE" w:rsidRPr="006A2ABE" w:rsidRDefault="006A2ABE" w:rsidP="006A2ABE">
      <w:pPr>
        <w:jc w:val="cente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22</w:t>
      </w:r>
      <w:r w:rsidRPr="006A2ABE">
        <w:rPr>
          <w:rFonts w:ascii="Arial" w:hAnsi="Arial" w:cs="Arial"/>
          <w:b/>
          <w:sz w:val="22"/>
          <w:szCs w:val="22"/>
        </w:rPr>
        <w:t>.</w:t>
      </w:r>
    </w:p>
    <w:p w:rsidR="006A2ABE" w:rsidRPr="006A2ABE" w:rsidRDefault="006A2ABE" w:rsidP="006A2ABE">
      <w:pPr>
        <w:jc w:val="both"/>
        <w:rPr>
          <w:rFonts w:ascii="Arial" w:hAnsi="Arial" w:cs="Arial"/>
          <w:spacing w:val="2"/>
          <w:sz w:val="22"/>
          <w:szCs w:val="22"/>
        </w:rPr>
      </w:pPr>
      <w:r w:rsidRPr="006A2ABE">
        <w:rPr>
          <w:rFonts w:ascii="Arial" w:hAnsi="Arial" w:cs="Arial"/>
          <w:spacing w:val="2"/>
          <w:sz w:val="22"/>
          <w:szCs w:val="22"/>
        </w:rPr>
        <w:t>Саставни део овог Уговора су и његови прилози:</w:t>
      </w:r>
    </w:p>
    <w:p w:rsidR="006A2ABE" w:rsidRPr="006A2ABE" w:rsidRDefault="006A2ABE" w:rsidP="006A2ABE">
      <w:pPr>
        <w:pStyle w:val="KDParagraf"/>
        <w:spacing w:before="0"/>
        <w:rPr>
          <w:rFonts w:cs="Arial"/>
          <w:lang w:val="sr-Cyrl-RS"/>
        </w:rPr>
      </w:pPr>
      <w:r w:rsidRPr="006A2ABE">
        <w:rPr>
          <w:rFonts w:cs="Arial"/>
        </w:rPr>
        <w:t>Прилог број 1</w:t>
      </w:r>
      <w:r w:rsidRPr="006A2ABE">
        <w:rPr>
          <w:rFonts w:cs="Arial"/>
        </w:rPr>
        <w:tab/>
      </w:r>
      <w:r w:rsidRPr="006A2ABE">
        <w:rPr>
          <w:rFonts w:cs="Arial"/>
          <w:lang w:val="sr-Cyrl-RS"/>
        </w:rPr>
        <w:t xml:space="preserve"> </w:t>
      </w:r>
      <w:r w:rsidRPr="006A2ABE">
        <w:rPr>
          <w:rFonts w:cs="Arial"/>
        </w:rPr>
        <w:t>Конкурсна документација</w:t>
      </w:r>
      <w:r w:rsidRPr="006A2ABE">
        <w:rPr>
          <w:rFonts w:cs="Arial"/>
          <w:lang w:val="sr-Cyrl-RS"/>
        </w:rPr>
        <w:t xml:space="preserve"> </w:t>
      </w:r>
      <w:r w:rsidRPr="006A2ABE">
        <w:rPr>
          <w:rFonts w:cs="Arial"/>
          <w:lang w:val="sr-Latn-RS"/>
        </w:rPr>
        <w:t>(</w:t>
      </w:r>
      <w:r w:rsidRPr="006A2ABE">
        <w:rPr>
          <w:rFonts w:cs="Arial"/>
          <w:lang w:val="sr-Cyrl-RS"/>
        </w:rPr>
        <w:t>Уговорне стране констатују да су обезбедили целокупнузваничну конкурсну документацију преко Портала јавних набавки)</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rPr>
        <w:t>Прилог 2 Понуда</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lang w:val="sr-Cyrl-RS"/>
        </w:rPr>
        <w:t>Прилог 3 Структура цене</w:t>
      </w:r>
    </w:p>
    <w:p w:rsidR="006A2ABE" w:rsidRPr="006A2ABE" w:rsidRDefault="006A2ABE" w:rsidP="006A2ABE">
      <w:pPr>
        <w:tabs>
          <w:tab w:val="left" w:pos="9090"/>
        </w:tabs>
        <w:jc w:val="both"/>
        <w:rPr>
          <w:rFonts w:ascii="Arial" w:hAnsi="Arial" w:cs="Arial"/>
          <w:sz w:val="22"/>
          <w:szCs w:val="22"/>
          <w:lang w:val="sr-Cyrl-RS"/>
        </w:rPr>
      </w:pPr>
      <w:r w:rsidRPr="006A2ABE">
        <w:rPr>
          <w:rFonts w:ascii="Arial" w:hAnsi="Arial" w:cs="Arial"/>
          <w:sz w:val="22"/>
          <w:szCs w:val="22"/>
          <w:lang w:val="sr-Cyrl-RS"/>
        </w:rPr>
        <w:t>Прилог 4 Техничка спецификација</w:t>
      </w:r>
    </w:p>
    <w:p w:rsidR="00CF1C4E" w:rsidRDefault="006A2ABE" w:rsidP="00CF1C4E">
      <w:pPr>
        <w:ind w:right="-1149"/>
        <w:rPr>
          <w:rFonts w:ascii="Arial" w:hAnsi="Arial" w:cs="Arial"/>
          <w:spacing w:val="2"/>
          <w:sz w:val="22"/>
          <w:szCs w:val="22"/>
          <w:lang w:val="sr-Cyrl-RS"/>
        </w:rPr>
      </w:pPr>
      <w:r w:rsidRPr="006A2ABE">
        <w:rPr>
          <w:rFonts w:ascii="Arial" w:hAnsi="Arial" w:cs="Arial"/>
          <w:sz w:val="22"/>
          <w:szCs w:val="22"/>
        </w:rPr>
        <w:t>Прилог</w:t>
      </w:r>
      <w:r w:rsidRPr="006A2ABE">
        <w:rPr>
          <w:rFonts w:ascii="Arial" w:hAnsi="Arial" w:cs="Arial"/>
          <w:sz w:val="22"/>
          <w:szCs w:val="22"/>
          <w:lang w:val="sr-Cyrl-RS"/>
        </w:rPr>
        <w:t xml:space="preserve"> 5 </w:t>
      </w:r>
      <w:r w:rsidRPr="006A2ABE">
        <w:rPr>
          <w:rFonts w:ascii="Arial" w:hAnsi="Arial" w:cs="Arial"/>
          <w:sz w:val="22"/>
          <w:szCs w:val="22"/>
        </w:rPr>
        <w:t xml:space="preserve"> </w:t>
      </w:r>
      <w:r w:rsidR="00CF1C4E">
        <w:rPr>
          <w:rFonts w:ascii="Arial" w:eastAsia="Calibri" w:hAnsi="Arial" w:cs="Arial"/>
          <w:sz w:val="22"/>
          <w:szCs w:val="22"/>
          <w:lang w:val="sr-Cyrl-RS" w:eastAsia="en-US"/>
        </w:rPr>
        <w:t xml:space="preserve">Средство финансијског обезбеђења </w:t>
      </w:r>
      <w:r w:rsidR="00CF1C4E" w:rsidRPr="007A3852">
        <w:rPr>
          <w:rFonts w:ascii="Arial" w:eastAsia="Calibri" w:hAnsi="Arial" w:cs="Arial"/>
          <w:sz w:val="22"/>
          <w:szCs w:val="22"/>
          <w:lang w:val="sr-Cyrl-RS" w:eastAsia="en-US"/>
        </w:rPr>
        <w:t>за добро извршење посла</w:t>
      </w:r>
      <w:r w:rsidR="00CF1C4E" w:rsidRPr="006A2ABE">
        <w:rPr>
          <w:rFonts w:ascii="Arial" w:hAnsi="Arial" w:cs="Arial"/>
          <w:spacing w:val="2"/>
          <w:sz w:val="22"/>
          <w:szCs w:val="22"/>
        </w:rPr>
        <w:t xml:space="preserve"> </w:t>
      </w:r>
    </w:p>
    <w:p w:rsidR="006A2ABE" w:rsidRPr="006A2ABE" w:rsidRDefault="006A2ABE" w:rsidP="00CF1C4E">
      <w:pPr>
        <w:ind w:right="-1149"/>
        <w:rPr>
          <w:rFonts w:ascii="Arial" w:hAnsi="Arial" w:cs="Arial"/>
          <w:spacing w:val="2"/>
          <w:sz w:val="22"/>
          <w:szCs w:val="22"/>
        </w:rPr>
      </w:pPr>
      <w:r w:rsidRPr="006A2ABE">
        <w:rPr>
          <w:rFonts w:ascii="Arial" w:hAnsi="Arial" w:cs="Arial"/>
          <w:spacing w:val="2"/>
          <w:sz w:val="22"/>
          <w:szCs w:val="22"/>
        </w:rPr>
        <w:t xml:space="preserve">Прилог 6 </w:t>
      </w:r>
      <w:r w:rsidR="00CF1C4E">
        <w:rPr>
          <w:rFonts w:ascii="Arial" w:eastAsia="Calibri" w:hAnsi="Arial" w:cs="Arial"/>
          <w:sz w:val="22"/>
          <w:szCs w:val="22"/>
          <w:lang w:val="sr-Cyrl-RS" w:eastAsia="en-US"/>
        </w:rPr>
        <w:t xml:space="preserve">Средство финансијског обезбеђења </w:t>
      </w:r>
      <w:r w:rsidRPr="006A2ABE">
        <w:rPr>
          <w:rFonts w:ascii="Arial" w:hAnsi="Arial" w:cs="Arial"/>
          <w:spacing w:val="2"/>
          <w:sz w:val="22"/>
          <w:szCs w:val="22"/>
        </w:rPr>
        <w:t>за отклањање грешака у гарантном року</w:t>
      </w:r>
    </w:p>
    <w:p w:rsidR="006A2ABE" w:rsidRPr="006A2ABE" w:rsidRDefault="006A2ABE" w:rsidP="006A2ABE">
      <w:pPr>
        <w:ind w:right="-1149"/>
        <w:rPr>
          <w:rFonts w:ascii="Arial" w:hAnsi="Arial" w:cs="Arial"/>
          <w:color w:val="FF0000"/>
          <w:sz w:val="22"/>
          <w:szCs w:val="22"/>
          <w:lang w:val="sr-Cyrl-RS"/>
        </w:rPr>
      </w:pPr>
      <w:r w:rsidRPr="006A2ABE">
        <w:rPr>
          <w:rFonts w:ascii="Arial" w:hAnsi="Arial" w:cs="Arial"/>
          <w:color w:val="FF0000"/>
          <w:sz w:val="22"/>
          <w:szCs w:val="22"/>
        </w:rPr>
        <w:t xml:space="preserve">Прилог </w:t>
      </w:r>
      <w:r w:rsidRPr="006A2ABE">
        <w:rPr>
          <w:rFonts w:ascii="Arial" w:hAnsi="Arial" w:cs="Arial"/>
          <w:color w:val="FF0000"/>
          <w:sz w:val="22"/>
          <w:szCs w:val="22"/>
          <w:lang w:val="sr-Cyrl-RS"/>
        </w:rPr>
        <w:t xml:space="preserve">7 </w:t>
      </w:r>
      <w:r w:rsidRPr="006A2ABE">
        <w:rPr>
          <w:rFonts w:ascii="Arial" w:hAnsi="Arial" w:cs="Arial"/>
          <w:color w:val="FF0000"/>
          <w:sz w:val="22"/>
          <w:szCs w:val="22"/>
        </w:rPr>
        <w:t xml:space="preserve"> Споразум о заједничком наступању</w:t>
      </w:r>
      <w:r w:rsidRPr="006A2ABE">
        <w:rPr>
          <w:rFonts w:ascii="Arial" w:hAnsi="Arial" w:cs="Arial"/>
          <w:color w:val="FF0000"/>
          <w:sz w:val="22"/>
          <w:szCs w:val="22"/>
          <w:lang w:val="sr-Cyrl-RS"/>
        </w:rPr>
        <w:t xml:space="preserve">  (у случају подношења заједничке понуде).</w:t>
      </w:r>
    </w:p>
    <w:p w:rsidR="006A2ABE" w:rsidRPr="006A2ABE" w:rsidRDefault="006A2ABE" w:rsidP="006A2ABE">
      <w:pPr>
        <w:rPr>
          <w:rFonts w:ascii="Arial" w:hAnsi="Arial" w:cs="Arial"/>
          <w:b/>
          <w:sz w:val="22"/>
          <w:szCs w:val="22"/>
          <w:lang w:val="sr-Cyrl-RS"/>
        </w:rPr>
      </w:pPr>
    </w:p>
    <w:p w:rsidR="006A2ABE" w:rsidRPr="006A2ABE" w:rsidRDefault="006A2ABE" w:rsidP="006A2ABE">
      <w:pPr>
        <w:jc w:val="center"/>
        <w:rPr>
          <w:rFonts w:ascii="Arial" w:hAnsi="Arial" w:cs="Arial"/>
          <w:b/>
          <w:sz w:val="22"/>
          <w:szCs w:val="22"/>
          <w:lang w:val="sr-Cyrl-RS"/>
        </w:rPr>
      </w:pPr>
      <w:r w:rsidRPr="006A2ABE">
        <w:rPr>
          <w:rFonts w:ascii="Arial" w:hAnsi="Arial" w:cs="Arial"/>
          <w:b/>
          <w:sz w:val="22"/>
          <w:szCs w:val="22"/>
        </w:rPr>
        <w:t xml:space="preserve">Члан </w:t>
      </w:r>
      <w:r w:rsidRPr="006A2ABE">
        <w:rPr>
          <w:rFonts w:ascii="Arial" w:hAnsi="Arial" w:cs="Arial"/>
          <w:b/>
          <w:sz w:val="22"/>
          <w:szCs w:val="22"/>
          <w:lang w:val="sr-Cyrl-RS"/>
        </w:rPr>
        <w:t>23.</w:t>
      </w:r>
    </w:p>
    <w:p w:rsidR="006A2ABE" w:rsidRPr="006A2ABE" w:rsidRDefault="006A2ABE" w:rsidP="006A2ABE">
      <w:pPr>
        <w:tabs>
          <w:tab w:val="left" w:pos="567"/>
        </w:tabs>
        <w:jc w:val="both"/>
        <w:rPr>
          <w:rFonts w:ascii="Arial" w:hAnsi="Arial" w:cs="Arial"/>
          <w:sz w:val="22"/>
          <w:szCs w:val="22"/>
          <w:lang w:val="sr-Cyrl-RS"/>
        </w:rPr>
      </w:pPr>
      <w:r w:rsidRPr="006A2ABE">
        <w:rPr>
          <w:rFonts w:ascii="Arial" w:hAnsi="Arial" w:cs="Arial"/>
          <w:sz w:val="22"/>
          <w:szCs w:val="22"/>
        </w:rPr>
        <w:t>Уговор је сачињен у 6 (шест) истоветних примерка, од којих 2 (два) примерка за Продавца а четири (4) за Купца.</w:t>
      </w:r>
    </w:p>
    <w:p w:rsidR="006A2ABE" w:rsidRPr="006A2ABE" w:rsidRDefault="006A2ABE" w:rsidP="006A2ABE">
      <w:pPr>
        <w:pStyle w:val="KDParagraf"/>
        <w:spacing w:before="0"/>
        <w:rPr>
          <w:rFonts w:cs="Arial"/>
        </w:rPr>
      </w:pPr>
      <w:proofErr w:type="gramStart"/>
      <w:r w:rsidRPr="006A2ABE">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sz w:val="22"/>
          <w:szCs w:val="22"/>
          <w:lang w:val="sr-Cyrl-RS"/>
        </w:rPr>
      </w:pPr>
    </w:p>
    <w:p w:rsidR="006A2ABE" w:rsidRPr="006A2ABE" w:rsidRDefault="006A2ABE" w:rsidP="006A2ABE">
      <w:pPr>
        <w:tabs>
          <w:tab w:val="left" w:pos="567"/>
        </w:tabs>
        <w:jc w:val="both"/>
        <w:rPr>
          <w:rFonts w:ascii="Arial" w:hAnsi="Arial" w:cs="Arial"/>
          <w:b/>
          <w:sz w:val="22"/>
          <w:szCs w:val="22"/>
        </w:rPr>
      </w:pPr>
      <w:r w:rsidRPr="006A2ABE">
        <w:rPr>
          <w:rFonts w:ascii="Arial" w:hAnsi="Arial" w:cs="Arial"/>
          <w:b/>
          <w:sz w:val="22"/>
          <w:szCs w:val="22"/>
        </w:rPr>
        <w:t xml:space="preserve">                        КУПАЦ                                                                        </w:t>
      </w:r>
      <w:r w:rsidRPr="006A2ABE">
        <w:rPr>
          <w:rFonts w:ascii="Arial" w:hAnsi="Arial" w:cs="Arial"/>
          <w:b/>
          <w:sz w:val="22"/>
          <w:szCs w:val="22"/>
          <w:lang w:val="sr-Cyrl-RS"/>
        </w:rPr>
        <w:t xml:space="preserve"> </w:t>
      </w:r>
      <w:r w:rsidRPr="006A2ABE">
        <w:rPr>
          <w:rFonts w:ascii="Arial" w:hAnsi="Arial" w:cs="Arial"/>
          <w:b/>
          <w:sz w:val="22"/>
          <w:szCs w:val="22"/>
        </w:rPr>
        <w:t>ПРОДАВАЦ</w:t>
      </w:r>
    </w:p>
    <w:p w:rsidR="006A2ABE" w:rsidRPr="006A2ABE" w:rsidRDefault="006A2ABE" w:rsidP="006A2ABE">
      <w:pPr>
        <w:jc w:val="both"/>
        <w:rPr>
          <w:rFonts w:ascii="Arial" w:hAnsi="Arial" w:cs="Arial"/>
          <w:b/>
          <w:sz w:val="22"/>
          <w:szCs w:val="22"/>
        </w:rPr>
      </w:pPr>
      <w:r w:rsidRPr="006A2ABE">
        <w:rPr>
          <w:rFonts w:ascii="Arial" w:hAnsi="Arial" w:cs="Arial"/>
          <w:b/>
          <w:sz w:val="22"/>
          <w:szCs w:val="22"/>
        </w:rPr>
        <w:t>ЈП „Електропривреда Србије“Београд                                            Назив</w:t>
      </w:r>
    </w:p>
    <w:p w:rsidR="006A2ABE" w:rsidRPr="006A2ABE" w:rsidRDefault="006A2ABE" w:rsidP="006A2ABE">
      <w:pPr>
        <w:tabs>
          <w:tab w:val="left" w:pos="567"/>
        </w:tabs>
        <w:jc w:val="both"/>
        <w:rPr>
          <w:rFonts w:ascii="Arial" w:hAnsi="Arial" w:cs="Arial"/>
          <w:b/>
          <w:sz w:val="22"/>
          <w:szCs w:val="22"/>
        </w:rPr>
      </w:pPr>
      <w:r w:rsidRPr="006A2ABE">
        <w:rPr>
          <w:rFonts w:ascii="Arial" w:hAnsi="Arial" w:cs="Arial"/>
          <w:sz w:val="22"/>
          <w:szCs w:val="22"/>
          <w:lang w:val="sr-Cyrl-RS"/>
        </w:rPr>
        <w:t xml:space="preserve">    </w:t>
      </w:r>
      <w:r w:rsidRPr="006A2ABE">
        <w:rPr>
          <w:rFonts w:ascii="Arial" w:hAnsi="Arial" w:cs="Arial"/>
          <w:b/>
          <w:sz w:val="22"/>
          <w:szCs w:val="22"/>
        </w:rPr>
        <w:t>Огранак ТЕНТ Београд-Обреновац</w:t>
      </w:r>
    </w:p>
    <w:p w:rsidR="006A2ABE" w:rsidRPr="006A2ABE" w:rsidRDefault="006A2ABE" w:rsidP="006A2ABE">
      <w:pPr>
        <w:tabs>
          <w:tab w:val="left" w:pos="567"/>
        </w:tabs>
        <w:jc w:val="both"/>
        <w:rPr>
          <w:rFonts w:ascii="Arial" w:hAnsi="Arial" w:cs="Arial"/>
          <w:b/>
          <w:sz w:val="22"/>
          <w:szCs w:val="22"/>
          <w:lang w:val="sr-Cyrl-RS"/>
        </w:rPr>
      </w:pPr>
    </w:p>
    <w:p w:rsidR="006A2ABE" w:rsidRPr="006A2ABE" w:rsidRDefault="006A2ABE" w:rsidP="006A2ABE">
      <w:pPr>
        <w:tabs>
          <w:tab w:val="left" w:pos="567"/>
        </w:tabs>
        <w:jc w:val="both"/>
        <w:rPr>
          <w:rFonts w:ascii="Arial" w:hAnsi="Arial" w:cs="Arial"/>
          <w:b/>
          <w:sz w:val="22"/>
          <w:szCs w:val="22"/>
        </w:rPr>
      </w:pPr>
    </w:p>
    <w:p w:rsidR="006A2ABE" w:rsidRPr="006A2ABE" w:rsidRDefault="006A2ABE" w:rsidP="006A2ABE">
      <w:pPr>
        <w:tabs>
          <w:tab w:val="left" w:pos="567"/>
        </w:tabs>
        <w:jc w:val="both"/>
        <w:rPr>
          <w:rFonts w:ascii="Arial" w:hAnsi="Arial" w:cs="Arial"/>
          <w:sz w:val="22"/>
          <w:szCs w:val="22"/>
        </w:rPr>
      </w:pPr>
      <w:r w:rsidRPr="006A2ABE">
        <w:rPr>
          <w:rFonts w:ascii="Arial" w:hAnsi="Arial" w:cs="Arial"/>
          <w:sz w:val="22"/>
          <w:szCs w:val="22"/>
        </w:rPr>
        <w:t>___________________________________                             ________________________</w:t>
      </w:r>
    </w:p>
    <w:p w:rsidR="006A2ABE" w:rsidRPr="006A2ABE" w:rsidRDefault="006A2ABE" w:rsidP="006A2ABE">
      <w:pPr>
        <w:tabs>
          <w:tab w:val="left" w:pos="567"/>
        </w:tabs>
        <w:jc w:val="both"/>
        <w:rPr>
          <w:rFonts w:ascii="Arial" w:hAnsi="Arial" w:cs="Arial"/>
          <w:b/>
          <w:sz w:val="22"/>
          <w:szCs w:val="22"/>
        </w:rPr>
      </w:pPr>
      <w:r w:rsidRPr="006A2ABE">
        <w:rPr>
          <w:rFonts w:ascii="Arial" w:hAnsi="Arial" w:cs="Arial"/>
          <w:sz w:val="22"/>
          <w:szCs w:val="22"/>
        </w:rPr>
        <w:t xml:space="preserve">                                                                               </w:t>
      </w:r>
      <w:r w:rsidRPr="006A2ABE">
        <w:rPr>
          <w:rFonts w:ascii="Arial" w:hAnsi="Arial" w:cs="Arial"/>
          <w:b/>
          <w:sz w:val="22"/>
          <w:szCs w:val="22"/>
        </w:rPr>
        <w:t>М.П.</w:t>
      </w:r>
    </w:p>
    <w:p w:rsidR="006A2ABE" w:rsidRPr="006A2ABE" w:rsidRDefault="006A2ABE" w:rsidP="006A2ABE">
      <w:pPr>
        <w:ind w:left="1276" w:hanging="992"/>
        <w:rPr>
          <w:rFonts w:ascii="Arial" w:hAnsi="Arial" w:cs="Arial"/>
          <w:sz w:val="22"/>
          <w:szCs w:val="22"/>
          <w:lang w:val="sr-Cyrl-RS"/>
        </w:rPr>
      </w:pPr>
      <w:r w:rsidRPr="006A2ABE">
        <w:rPr>
          <w:rFonts w:ascii="Arial" w:hAnsi="Arial" w:cs="Arial"/>
          <w:sz w:val="22"/>
          <w:szCs w:val="22"/>
        </w:rPr>
        <w:t>Финансијски директор</w:t>
      </w:r>
      <w:r w:rsidRPr="006A2ABE">
        <w:rPr>
          <w:rFonts w:ascii="Arial" w:hAnsi="Arial" w:cs="Arial"/>
          <w:sz w:val="22"/>
          <w:szCs w:val="22"/>
          <w:lang w:val="sr-Cyrl-RS"/>
        </w:rPr>
        <w:t xml:space="preserve"> Огранка</w:t>
      </w:r>
      <w:r w:rsidRPr="006A2ABE">
        <w:rPr>
          <w:rFonts w:ascii="Arial" w:hAnsi="Arial" w:cs="Arial"/>
          <w:sz w:val="22"/>
          <w:szCs w:val="22"/>
        </w:rPr>
        <w:t xml:space="preserve"> ТЕНТ,</w:t>
      </w:r>
      <w:r w:rsidRPr="006A2ABE">
        <w:rPr>
          <w:rFonts w:ascii="Arial" w:hAnsi="Arial" w:cs="Arial"/>
          <w:color w:val="00B0F0"/>
          <w:sz w:val="22"/>
          <w:szCs w:val="22"/>
        </w:rPr>
        <w:t xml:space="preserve">     </w:t>
      </w:r>
      <w:r w:rsidRPr="006A2ABE">
        <w:rPr>
          <w:rFonts w:ascii="Arial" w:hAnsi="Arial" w:cs="Arial"/>
          <w:color w:val="00B0F0"/>
          <w:sz w:val="22"/>
          <w:szCs w:val="22"/>
          <w:lang w:val="sr-Cyrl-RS"/>
        </w:rPr>
        <w:t xml:space="preserve">                               </w:t>
      </w:r>
      <w:r w:rsidRPr="006A2ABE">
        <w:rPr>
          <w:rFonts w:ascii="Arial" w:hAnsi="Arial" w:cs="Arial"/>
          <w:sz w:val="22"/>
          <w:szCs w:val="22"/>
        </w:rPr>
        <w:t>име и презиме,</w:t>
      </w:r>
      <w:r w:rsidRPr="006A2ABE">
        <w:rPr>
          <w:rFonts w:ascii="Arial" w:hAnsi="Arial" w:cs="Arial"/>
          <w:sz w:val="22"/>
          <w:szCs w:val="22"/>
          <w:lang w:val="sr-Cyrl-RS"/>
        </w:rPr>
        <w:t xml:space="preserve"> </w:t>
      </w:r>
      <w:r w:rsidRPr="006A2ABE">
        <w:rPr>
          <w:rFonts w:ascii="Arial" w:hAnsi="Arial" w:cs="Arial"/>
          <w:sz w:val="22"/>
          <w:szCs w:val="22"/>
        </w:rPr>
        <w:t xml:space="preserve">функција                                            </w:t>
      </w:r>
      <w:r w:rsidRPr="006A2ABE">
        <w:rPr>
          <w:rFonts w:ascii="Arial" w:hAnsi="Arial" w:cs="Arial"/>
          <w:sz w:val="22"/>
          <w:szCs w:val="22"/>
          <w:lang w:val="sr-Cyrl-RS"/>
        </w:rPr>
        <w:t xml:space="preserve">            Жељко Вујиновић</w:t>
      </w:r>
      <w:r w:rsidRPr="006A2ABE">
        <w:rPr>
          <w:rFonts w:ascii="Arial" w:hAnsi="Arial" w:cs="Arial"/>
          <w:sz w:val="22"/>
          <w:szCs w:val="22"/>
        </w:rPr>
        <w:t xml:space="preserve">    </w:t>
      </w:r>
    </w:p>
    <w:p w:rsidR="006A2ABE" w:rsidRPr="006A2ABE" w:rsidRDefault="006A2ABE" w:rsidP="006A2ABE">
      <w:pPr>
        <w:tabs>
          <w:tab w:val="left" w:pos="567"/>
        </w:tabs>
        <w:jc w:val="both"/>
        <w:rPr>
          <w:rFonts w:ascii="Arial" w:hAnsi="Arial" w:cs="Arial"/>
          <w:sz w:val="22"/>
          <w:szCs w:val="22"/>
          <w:lang w:val="sr-Cyrl-RS"/>
        </w:rPr>
      </w:pPr>
    </w:p>
    <w:p w:rsidR="003F2E54" w:rsidRPr="003F2E54" w:rsidRDefault="003F2E54" w:rsidP="003F2E54">
      <w:pPr>
        <w:tabs>
          <w:tab w:val="left" w:pos="9090"/>
        </w:tabs>
        <w:suppressAutoHyphens w:val="0"/>
        <w:jc w:val="both"/>
        <w:rPr>
          <w:rFonts w:ascii="Arial" w:hAnsi="Arial" w:cs="Arial"/>
          <w:sz w:val="22"/>
          <w:szCs w:val="22"/>
          <w:lang w:val="sr-Cyrl-RS" w:eastAsia="en-US"/>
        </w:rPr>
      </w:pPr>
    </w:p>
    <w:sectPr w:rsidR="003F2E54" w:rsidRPr="003F2E54" w:rsidSect="00ED5DFC">
      <w:footerReference w:type="default" r:id="rId9"/>
      <w:pgSz w:w="12240" w:h="15840"/>
      <w:pgMar w:top="993" w:right="758" w:bottom="709" w:left="1843" w:header="708"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03" w:rsidRDefault="005D3703" w:rsidP="00536655">
      <w:r>
        <w:separator/>
      </w:r>
    </w:p>
  </w:endnote>
  <w:endnote w:type="continuationSeparator" w:id="0">
    <w:p w:rsidR="005D3703" w:rsidRDefault="005D3703"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92433"/>
      <w:docPartObj>
        <w:docPartGallery w:val="Page Numbers (Bottom of Page)"/>
        <w:docPartUnique/>
      </w:docPartObj>
    </w:sdtPr>
    <w:sdtEndPr>
      <w:rPr>
        <w:noProof/>
      </w:rPr>
    </w:sdtEndPr>
    <w:sdtContent>
      <w:p w:rsidR="00D903DE" w:rsidRDefault="00D903DE">
        <w:pPr>
          <w:pStyle w:val="Footer"/>
          <w:jc w:val="right"/>
        </w:pPr>
        <w:r>
          <w:fldChar w:fldCharType="begin"/>
        </w:r>
        <w:r>
          <w:instrText xml:space="preserve"> PAGE   \* MERGEFORMAT </w:instrText>
        </w:r>
        <w:r>
          <w:fldChar w:fldCharType="separate"/>
        </w:r>
        <w:r w:rsidR="00913404">
          <w:rPr>
            <w:noProof/>
          </w:rPr>
          <w:t>2</w:t>
        </w:r>
        <w:r>
          <w:rPr>
            <w:noProof/>
          </w:rPr>
          <w:fldChar w:fldCharType="end"/>
        </w:r>
        <w:r>
          <w:rPr>
            <w:noProof/>
            <w:lang w:val="sr-Cyrl-RS"/>
          </w:rPr>
          <w:t>/30</w:t>
        </w:r>
      </w:p>
    </w:sdtContent>
  </w:sdt>
  <w:p w:rsidR="00D903DE" w:rsidRDefault="00D9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03" w:rsidRDefault="005D3703" w:rsidP="00536655">
      <w:r>
        <w:separator/>
      </w:r>
    </w:p>
  </w:footnote>
  <w:footnote w:type="continuationSeparator" w:id="0">
    <w:p w:rsidR="005D3703" w:rsidRDefault="005D3703"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D696B908"/>
    <w:lvl w:ilvl="0">
      <w:start w:val="3"/>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6D84306"/>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37B60"/>
    <w:multiLevelType w:val="hybridMultilevel"/>
    <w:tmpl w:val="0E8445BC"/>
    <w:lvl w:ilvl="0" w:tplc="1ECE3A12">
      <w:start w:val="1"/>
      <w:numFmt w:val="bullet"/>
      <w:lvlText w:val="-"/>
      <w:lvlJc w:val="left"/>
      <w:pPr>
        <w:ind w:left="720" w:hanging="360"/>
      </w:pPr>
      <w:rPr>
        <w:rFonts w:ascii="Arial" w:eastAsia="Times New Roman" w:hAnsi="Aria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
    <w:nsid w:val="12992C91"/>
    <w:multiLevelType w:val="multilevel"/>
    <w:tmpl w:val="CAE09A18"/>
    <w:lvl w:ilvl="0">
      <w:start w:val="6"/>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9010325"/>
    <w:multiLevelType w:val="hybridMultilevel"/>
    <w:tmpl w:val="6A5232EA"/>
    <w:lvl w:ilvl="0" w:tplc="F728743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11C5962"/>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227D54E1"/>
    <w:multiLevelType w:val="multilevel"/>
    <w:tmpl w:val="1DB85C5E"/>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25EE5347"/>
    <w:multiLevelType w:val="multilevel"/>
    <w:tmpl w:val="317A5C30"/>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C9291D"/>
    <w:multiLevelType w:val="multilevel"/>
    <w:tmpl w:val="F650EA3C"/>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3BE16498"/>
    <w:multiLevelType w:val="multilevel"/>
    <w:tmpl w:val="DB42EC7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0E3469"/>
    <w:multiLevelType w:val="hybridMultilevel"/>
    <w:tmpl w:val="4424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E585E"/>
    <w:multiLevelType w:val="multilevel"/>
    <w:tmpl w:val="36A244B0"/>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F60BF3"/>
    <w:multiLevelType w:val="multilevel"/>
    <w:tmpl w:val="128021B0"/>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57D254D8"/>
    <w:multiLevelType w:val="hybridMultilevel"/>
    <w:tmpl w:val="07EEB150"/>
    <w:lvl w:ilvl="0" w:tplc="E9DAF444">
      <w:start w:val="1"/>
      <w:numFmt w:val="lowerLetter"/>
      <w:lvlText w:val="%1."/>
      <w:lvlJc w:val="left"/>
      <w:pPr>
        <w:tabs>
          <w:tab w:val="num" w:pos="720"/>
        </w:tabs>
        <w:ind w:left="720" w:hanging="360"/>
      </w:pPr>
      <w:rPr>
        <w:rFonts w:hint="default"/>
      </w:rPr>
    </w:lvl>
    <w:lvl w:ilvl="1" w:tplc="91E0DAD2">
      <w:start w:val="1"/>
      <w:numFmt w:val="bullet"/>
      <w:lvlText w:val="o"/>
      <w:lvlJc w:val="left"/>
      <w:pPr>
        <w:tabs>
          <w:tab w:val="num" w:pos="1440"/>
        </w:tabs>
        <w:ind w:left="1440" w:hanging="360"/>
      </w:pPr>
      <w:rPr>
        <w:rFonts w:ascii="Courier New" w:hAnsi="Courier New" w:cs="Courier New" w:hint="default"/>
      </w:rPr>
    </w:lvl>
    <w:lvl w:ilvl="2" w:tplc="2A461526">
      <w:start w:val="1"/>
      <w:numFmt w:val="bullet"/>
      <w:lvlText w:val=""/>
      <w:lvlJc w:val="left"/>
      <w:pPr>
        <w:tabs>
          <w:tab w:val="num" w:pos="2160"/>
        </w:tabs>
        <w:ind w:left="2160" w:hanging="360"/>
      </w:pPr>
      <w:rPr>
        <w:rFonts w:ascii="Wingdings" w:hAnsi="Wingdings" w:hint="default"/>
      </w:rPr>
    </w:lvl>
    <w:lvl w:ilvl="3" w:tplc="C576F45A" w:tentative="1">
      <w:start w:val="1"/>
      <w:numFmt w:val="bullet"/>
      <w:lvlText w:val=""/>
      <w:lvlJc w:val="left"/>
      <w:pPr>
        <w:tabs>
          <w:tab w:val="num" w:pos="2880"/>
        </w:tabs>
        <w:ind w:left="2880" w:hanging="360"/>
      </w:pPr>
      <w:rPr>
        <w:rFonts w:ascii="Symbol" w:hAnsi="Symbol" w:hint="default"/>
      </w:rPr>
    </w:lvl>
    <w:lvl w:ilvl="4" w:tplc="D99844F4" w:tentative="1">
      <w:start w:val="1"/>
      <w:numFmt w:val="bullet"/>
      <w:lvlText w:val="o"/>
      <w:lvlJc w:val="left"/>
      <w:pPr>
        <w:tabs>
          <w:tab w:val="num" w:pos="3600"/>
        </w:tabs>
        <w:ind w:left="3600" w:hanging="360"/>
      </w:pPr>
      <w:rPr>
        <w:rFonts w:ascii="Courier New" w:hAnsi="Courier New" w:cs="Courier New" w:hint="default"/>
      </w:rPr>
    </w:lvl>
    <w:lvl w:ilvl="5" w:tplc="916AF1A0" w:tentative="1">
      <w:start w:val="1"/>
      <w:numFmt w:val="bullet"/>
      <w:lvlText w:val=""/>
      <w:lvlJc w:val="left"/>
      <w:pPr>
        <w:tabs>
          <w:tab w:val="num" w:pos="4320"/>
        </w:tabs>
        <w:ind w:left="4320" w:hanging="360"/>
      </w:pPr>
      <w:rPr>
        <w:rFonts w:ascii="Wingdings" w:hAnsi="Wingdings" w:hint="default"/>
      </w:rPr>
    </w:lvl>
    <w:lvl w:ilvl="6" w:tplc="1FC05318" w:tentative="1">
      <w:start w:val="1"/>
      <w:numFmt w:val="bullet"/>
      <w:lvlText w:val=""/>
      <w:lvlJc w:val="left"/>
      <w:pPr>
        <w:tabs>
          <w:tab w:val="num" w:pos="5040"/>
        </w:tabs>
        <w:ind w:left="5040" w:hanging="360"/>
      </w:pPr>
      <w:rPr>
        <w:rFonts w:ascii="Symbol" w:hAnsi="Symbol" w:hint="default"/>
      </w:rPr>
    </w:lvl>
    <w:lvl w:ilvl="7" w:tplc="396423F4" w:tentative="1">
      <w:start w:val="1"/>
      <w:numFmt w:val="bullet"/>
      <w:lvlText w:val="o"/>
      <w:lvlJc w:val="left"/>
      <w:pPr>
        <w:tabs>
          <w:tab w:val="num" w:pos="5760"/>
        </w:tabs>
        <w:ind w:left="5760" w:hanging="360"/>
      </w:pPr>
      <w:rPr>
        <w:rFonts w:ascii="Courier New" w:hAnsi="Courier New" w:cs="Courier New" w:hint="default"/>
      </w:rPr>
    </w:lvl>
    <w:lvl w:ilvl="8" w:tplc="A38CB2E2" w:tentative="1">
      <w:start w:val="1"/>
      <w:numFmt w:val="bullet"/>
      <w:lvlText w:val=""/>
      <w:lvlJc w:val="left"/>
      <w:pPr>
        <w:tabs>
          <w:tab w:val="num" w:pos="6480"/>
        </w:tabs>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0">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24B7D"/>
    <w:multiLevelType w:val="hybridMultilevel"/>
    <w:tmpl w:val="7BA0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3"/>
  </w:num>
  <w:num w:numId="11">
    <w:abstractNumId w:val="3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1"/>
  </w:num>
  <w:num w:numId="16">
    <w:abstractNumId w:val="2"/>
  </w:num>
  <w:num w:numId="17">
    <w:abstractNumId w:val="1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0"/>
  </w:num>
  <w:num w:numId="25">
    <w:abstractNumId w:val="25"/>
  </w:num>
  <w:num w:numId="26">
    <w:abstractNumId w:val="12"/>
  </w:num>
  <w:num w:numId="27">
    <w:abstractNumId w:val="15"/>
  </w:num>
  <w:num w:numId="28">
    <w:abstractNumId w:val="18"/>
  </w:num>
  <w:num w:numId="29">
    <w:abstractNumId w:val="8"/>
  </w:num>
  <w:num w:numId="30">
    <w:abstractNumId w:val="10"/>
  </w:num>
  <w:num w:numId="31">
    <w:abstractNumId w:val="0"/>
  </w:num>
  <w:num w:numId="32">
    <w:abstractNumId w:val="37"/>
  </w:num>
  <w:num w:numId="33">
    <w:abstractNumId w:val="36"/>
  </w:num>
  <w:num w:numId="34">
    <w:abstractNumId w:val="16"/>
  </w:num>
  <w:num w:numId="35">
    <w:abstractNumId w:val="26"/>
  </w:num>
  <w:num w:numId="36">
    <w:abstractNumId w:val="13"/>
  </w:num>
  <w:num w:numId="37">
    <w:abstractNumId w:val="35"/>
  </w:num>
  <w:num w:numId="38">
    <w:abstractNumId w:val="14"/>
  </w:num>
  <w:num w:numId="39">
    <w:abstractNumId w:val="22"/>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3091"/>
    <w:rsid w:val="0003785B"/>
    <w:rsid w:val="00086559"/>
    <w:rsid w:val="000D6BF0"/>
    <w:rsid w:val="000E1354"/>
    <w:rsid w:val="00121A70"/>
    <w:rsid w:val="0016219E"/>
    <w:rsid w:val="00216954"/>
    <w:rsid w:val="00216EE7"/>
    <w:rsid w:val="0024335B"/>
    <w:rsid w:val="00256097"/>
    <w:rsid w:val="00260B69"/>
    <w:rsid w:val="002779D2"/>
    <w:rsid w:val="00290B3E"/>
    <w:rsid w:val="003D0CBE"/>
    <w:rsid w:val="003F2E54"/>
    <w:rsid w:val="004378AD"/>
    <w:rsid w:val="0046116D"/>
    <w:rsid w:val="00475EAA"/>
    <w:rsid w:val="004870C1"/>
    <w:rsid w:val="004918AB"/>
    <w:rsid w:val="004A055F"/>
    <w:rsid w:val="004D1CC1"/>
    <w:rsid w:val="004F545F"/>
    <w:rsid w:val="00536655"/>
    <w:rsid w:val="00560CB1"/>
    <w:rsid w:val="005A7B01"/>
    <w:rsid w:val="005D3703"/>
    <w:rsid w:val="005E015F"/>
    <w:rsid w:val="005F0685"/>
    <w:rsid w:val="005F7C76"/>
    <w:rsid w:val="00614EFF"/>
    <w:rsid w:val="00641DD5"/>
    <w:rsid w:val="00650179"/>
    <w:rsid w:val="006A2ABE"/>
    <w:rsid w:val="006E0684"/>
    <w:rsid w:val="006E7B9F"/>
    <w:rsid w:val="00706F20"/>
    <w:rsid w:val="007227A7"/>
    <w:rsid w:val="00736ED9"/>
    <w:rsid w:val="00767D35"/>
    <w:rsid w:val="00797169"/>
    <w:rsid w:val="007A3852"/>
    <w:rsid w:val="007D7677"/>
    <w:rsid w:val="008101C5"/>
    <w:rsid w:val="0085549F"/>
    <w:rsid w:val="00855EB4"/>
    <w:rsid w:val="00863798"/>
    <w:rsid w:val="008765F3"/>
    <w:rsid w:val="00892E99"/>
    <w:rsid w:val="008A4E1B"/>
    <w:rsid w:val="008D4835"/>
    <w:rsid w:val="009035C9"/>
    <w:rsid w:val="00913404"/>
    <w:rsid w:val="00930C99"/>
    <w:rsid w:val="00987922"/>
    <w:rsid w:val="00990485"/>
    <w:rsid w:val="009A6F04"/>
    <w:rsid w:val="009B4A63"/>
    <w:rsid w:val="009C3179"/>
    <w:rsid w:val="009D59E3"/>
    <w:rsid w:val="00A03077"/>
    <w:rsid w:val="00A23844"/>
    <w:rsid w:val="00A5694F"/>
    <w:rsid w:val="00A8760B"/>
    <w:rsid w:val="00A9301D"/>
    <w:rsid w:val="00AC790E"/>
    <w:rsid w:val="00B04A5E"/>
    <w:rsid w:val="00B15BDE"/>
    <w:rsid w:val="00B36090"/>
    <w:rsid w:val="00B86E23"/>
    <w:rsid w:val="00BE2132"/>
    <w:rsid w:val="00BF009E"/>
    <w:rsid w:val="00C84F4D"/>
    <w:rsid w:val="00CA6D87"/>
    <w:rsid w:val="00CF1C4E"/>
    <w:rsid w:val="00CF62C8"/>
    <w:rsid w:val="00D50E0B"/>
    <w:rsid w:val="00D82E50"/>
    <w:rsid w:val="00D903DE"/>
    <w:rsid w:val="00DC0155"/>
    <w:rsid w:val="00DE04BE"/>
    <w:rsid w:val="00DF22AA"/>
    <w:rsid w:val="00E11CF2"/>
    <w:rsid w:val="00E161EE"/>
    <w:rsid w:val="00E70A20"/>
    <w:rsid w:val="00E71127"/>
    <w:rsid w:val="00EA5891"/>
    <w:rsid w:val="00ED5DFC"/>
    <w:rsid w:val="00EE4F83"/>
    <w:rsid w:val="00EF6D44"/>
    <w:rsid w:val="00F5160C"/>
    <w:rsid w:val="00F66639"/>
    <w:rsid w:val="00F85C55"/>
    <w:rsid w:val="00F954AF"/>
    <w:rsid w:val="00FD4C76"/>
    <w:rsid w:val="00FE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D0CB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uiPriority w:val="34"/>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uiPriority w:val="34"/>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D0CB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uiPriority w:val="34"/>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uiPriority w:val="34"/>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1"/>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576">
      <w:bodyDiv w:val="1"/>
      <w:marLeft w:val="0"/>
      <w:marRight w:val="0"/>
      <w:marTop w:val="0"/>
      <w:marBottom w:val="0"/>
      <w:divBdr>
        <w:top w:val="none" w:sz="0" w:space="0" w:color="auto"/>
        <w:left w:val="none" w:sz="0" w:space="0" w:color="auto"/>
        <w:bottom w:val="none" w:sz="0" w:space="0" w:color="auto"/>
        <w:right w:val="none" w:sz="0" w:space="0" w:color="auto"/>
      </w:divBdr>
    </w:div>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1B3C-54FA-4209-B35D-9CF222BD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12404</Words>
  <Characters>70706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Mirjana Babić</cp:lastModifiedBy>
  <cp:revision>10</cp:revision>
  <cp:lastPrinted>2019-01-30T12:02:00Z</cp:lastPrinted>
  <dcterms:created xsi:type="dcterms:W3CDTF">2019-01-29T09:16:00Z</dcterms:created>
  <dcterms:modified xsi:type="dcterms:W3CDTF">2019-01-30T12:30:00Z</dcterms:modified>
</cp:coreProperties>
</file>