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6C" w:rsidRPr="00967F12" w:rsidRDefault="00813D3F" w:rsidP="00203F9F">
      <w:pPr>
        <w:ind w:left="-284"/>
        <w:rPr>
          <w:rFonts w:ascii="Arial" w:hAnsi="Arial" w:cs="Arial"/>
        </w:rPr>
      </w:pPr>
      <w:r w:rsidRPr="00967F12">
        <w:rPr>
          <w:rFonts w:ascii="Arial" w:hAnsi="Arial" w:cs="Arial"/>
          <w:lang w:val="sr-Cyrl-RS"/>
        </w:rPr>
        <w:t>На основу члана</w:t>
      </w:r>
      <w:r w:rsidR="00BF586B" w:rsidRPr="00967F12">
        <w:rPr>
          <w:rFonts w:ascii="Arial" w:hAnsi="Arial" w:cs="Arial"/>
          <w:lang w:val="sr-Cyrl-RS"/>
        </w:rPr>
        <w:t xml:space="preserve"> </w:t>
      </w:r>
      <w:r w:rsidR="00B63A8E" w:rsidRPr="00967F12">
        <w:rPr>
          <w:rFonts w:ascii="Arial" w:hAnsi="Arial" w:cs="Arial"/>
          <w:lang w:val="sr-Cyrl-RS"/>
        </w:rPr>
        <w:t xml:space="preserve">109. став 4.  а у вези члана </w:t>
      </w:r>
      <w:r w:rsidR="00BF586B" w:rsidRPr="00967F12">
        <w:rPr>
          <w:rFonts w:ascii="Arial" w:hAnsi="Arial" w:cs="Arial"/>
        </w:rPr>
        <w:t>55</w:t>
      </w:r>
      <w:r w:rsidR="00DD5C21" w:rsidRPr="00967F12">
        <w:rPr>
          <w:rFonts w:ascii="Arial" w:hAnsi="Arial" w:cs="Arial"/>
          <w:lang w:val="sr-Cyrl-RS"/>
        </w:rPr>
        <w:t xml:space="preserve">. став 1. тачка </w:t>
      </w:r>
      <w:r w:rsidR="00BF586B" w:rsidRPr="00967F12">
        <w:rPr>
          <w:rFonts w:ascii="Arial" w:hAnsi="Arial" w:cs="Arial"/>
        </w:rPr>
        <w:t>10</w:t>
      </w:r>
      <w:r w:rsidR="00DD5C21" w:rsidRPr="00967F12">
        <w:rPr>
          <w:rFonts w:ascii="Arial" w:hAnsi="Arial" w:cs="Arial"/>
          <w:lang w:val="sr-Cyrl-RS"/>
        </w:rPr>
        <w:t xml:space="preserve">. </w:t>
      </w:r>
      <w:r w:rsidR="0071175E" w:rsidRPr="00967F12">
        <w:rPr>
          <w:rFonts w:ascii="Arial" w:hAnsi="Arial" w:cs="Arial"/>
          <w:lang w:val="sr-Cyrl-RS"/>
        </w:rPr>
        <w:t>Закона о јавним набавкама</w:t>
      </w:r>
      <w:r w:rsidR="00B63A8E" w:rsidRPr="00967F12">
        <w:rPr>
          <w:rFonts w:ascii="Arial" w:hAnsi="Arial" w:cs="Arial"/>
          <w:lang w:val="sr-Cyrl-RS"/>
        </w:rPr>
        <w:t xml:space="preserve"> </w:t>
      </w:r>
      <w:r w:rsidR="00BF586B" w:rsidRPr="00967F12">
        <w:rPr>
          <w:rFonts w:ascii="Arial" w:hAnsi="Arial" w:cs="Arial"/>
          <w:lang w:val="sr-Cyrl-RS"/>
        </w:rPr>
        <w:t>(</w:t>
      </w:r>
      <w:r w:rsidR="0071175E" w:rsidRPr="00967F12">
        <w:rPr>
          <w:rFonts w:ascii="Arial" w:hAnsi="Arial" w:cs="Arial"/>
          <w:lang w:val="sr-Cyrl-RS"/>
        </w:rPr>
        <w:t>„</w:t>
      </w:r>
      <w:r w:rsidR="00BF586B" w:rsidRPr="00967F12">
        <w:rPr>
          <w:rFonts w:ascii="Arial" w:hAnsi="Arial" w:cs="Arial"/>
          <w:lang w:val="sr-Cyrl-RS"/>
        </w:rPr>
        <w:t>Сл</w:t>
      </w:r>
      <w:r w:rsidR="0071175E" w:rsidRPr="00967F12">
        <w:rPr>
          <w:rFonts w:ascii="Arial" w:hAnsi="Arial" w:cs="Arial"/>
          <w:lang w:val="sr-Cyrl-RS"/>
        </w:rPr>
        <w:t>ужбени</w:t>
      </w:r>
      <w:r w:rsidR="00BF586B" w:rsidRPr="00967F12">
        <w:rPr>
          <w:rFonts w:ascii="Arial" w:hAnsi="Arial" w:cs="Arial"/>
          <w:lang w:val="sr-Cyrl-RS"/>
        </w:rPr>
        <w:t xml:space="preserve"> гласник РС</w:t>
      </w:r>
      <w:r w:rsidR="0071175E" w:rsidRPr="00967F12">
        <w:rPr>
          <w:rFonts w:ascii="Arial" w:hAnsi="Arial" w:cs="Arial"/>
          <w:lang w:val="sr-Cyrl-RS"/>
        </w:rPr>
        <w:t>“,</w:t>
      </w:r>
      <w:r w:rsidR="00BF586B" w:rsidRPr="00967F12">
        <w:rPr>
          <w:rFonts w:ascii="Arial" w:hAnsi="Arial" w:cs="Arial"/>
          <w:lang w:val="sr-Cyrl-RS"/>
        </w:rPr>
        <w:t xml:space="preserve"> број 1</w:t>
      </w:r>
      <w:r w:rsidR="00BF586B" w:rsidRPr="00967F12">
        <w:rPr>
          <w:rFonts w:ascii="Arial" w:hAnsi="Arial" w:cs="Arial"/>
        </w:rPr>
        <w:t>2</w:t>
      </w:r>
      <w:r w:rsidR="00BF586B" w:rsidRPr="00967F12">
        <w:rPr>
          <w:rFonts w:ascii="Arial" w:hAnsi="Arial" w:cs="Arial"/>
          <w:lang w:val="sr-Cyrl-RS"/>
        </w:rPr>
        <w:t>4/</w:t>
      </w:r>
      <w:r w:rsidR="00866EFC" w:rsidRPr="00967F12">
        <w:rPr>
          <w:rFonts w:ascii="Arial" w:hAnsi="Arial" w:cs="Arial"/>
          <w:lang w:val="sr-Cyrl-RS"/>
        </w:rPr>
        <w:t>20</w:t>
      </w:r>
      <w:r w:rsidR="00BF586B" w:rsidRPr="00967F12">
        <w:rPr>
          <w:rFonts w:ascii="Arial" w:hAnsi="Arial" w:cs="Arial"/>
        </w:rPr>
        <w:t>12)</w:t>
      </w:r>
      <w:r w:rsidR="0071175E" w:rsidRPr="00967F12">
        <w:rPr>
          <w:rFonts w:ascii="Arial" w:hAnsi="Arial" w:cs="Arial"/>
          <w:lang w:val="sr-Cyrl-CS"/>
        </w:rPr>
        <w:t xml:space="preserve"> и Одлуке о обустави поступка јавне набавке број</w:t>
      </w:r>
      <w:r w:rsidR="00393FEF" w:rsidRPr="00967F12">
        <w:rPr>
          <w:rFonts w:ascii="Arial" w:hAnsi="Arial" w:cs="Arial"/>
          <w:lang w:val="sr-Latn-RS"/>
        </w:rPr>
        <w:t xml:space="preserve"> </w:t>
      </w:r>
      <w:r w:rsidR="00393FEF" w:rsidRPr="00967F12">
        <w:rPr>
          <w:rFonts w:ascii="Arial" w:hAnsi="Arial" w:cs="Arial"/>
          <w:lang w:val="sr-Latn-RS"/>
        </w:rPr>
        <w:t>32332</w:t>
      </w:r>
      <w:r w:rsidR="005C1D0D" w:rsidRPr="00967F12">
        <w:rPr>
          <w:rFonts w:ascii="Arial" w:hAnsi="Arial" w:cs="Arial"/>
          <w:lang w:val="sr-Latn-RS"/>
        </w:rPr>
        <w:t xml:space="preserve"> </w:t>
      </w:r>
      <w:r w:rsidR="0071175E" w:rsidRPr="00967F12">
        <w:rPr>
          <w:rFonts w:ascii="Arial" w:hAnsi="Arial" w:cs="Arial"/>
          <w:lang w:val="sr-Cyrl-CS"/>
        </w:rPr>
        <w:t xml:space="preserve"> од</w:t>
      </w:r>
      <w:r w:rsidR="00393FEF" w:rsidRPr="00967F12">
        <w:rPr>
          <w:rFonts w:ascii="Arial" w:hAnsi="Arial" w:cs="Arial"/>
          <w:lang w:val="sr-Latn-RS"/>
        </w:rPr>
        <w:t xml:space="preserve"> 31.10</w:t>
      </w:r>
      <w:r w:rsidR="0071175E" w:rsidRPr="00967F12">
        <w:rPr>
          <w:rFonts w:ascii="Arial" w:hAnsi="Arial" w:cs="Arial"/>
          <w:lang w:val="sr-Cyrl-CS"/>
        </w:rPr>
        <w:t>.2013.године</w:t>
      </w:r>
      <w:r w:rsidR="00DD5C21" w:rsidRPr="00967F12">
        <w:rPr>
          <w:rFonts w:ascii="Arial" w:hAnsi="Arial" w:cs="Arial"/>
          <w:lang w:val="sr-Cyrl-RS"/>
        </w:rPr>
        <w:t>,</w:t>
      </w:r>
      <w:r w:rsidR="00D669D8" w:rsidRPr="00967F12">
        <w:rPr>
          <w:rFonts w:ascii="Arial" w:hAnsi="Arial" w:cs="Arial"/>
          <w:lang w:val="sr-Cyrl-RS"/>
        </w:rPr>
        <w:t xml:space="preserve"> </w:t>
      </w:r>
      <w:r w:rsidR="00AE1C6C" w:rsidRPr="00967F12">
        <w:rPr>
          <w:rFonts w:ascii="Arial" w:hAnsi="Arial" w:cs="Arial"/>
          <w:lang w:val="sr-Cyrl-RS"/>
        </w:rPr>
        <w:t xml:space="preserve"> ТЕНТ д.о.о.</w:t>
      </w:r>
      <w:r w:rsidR="00DD5C21" w:rsidRPr="00967F12">
        <w:rPr>
          <w:rFonts w:ascii="Arial" w:hAnsi="Arial" w:cs="Arial"/>
          <w:lang w:val="sr-Cyrl-RS"/>
        </w:rPr>
        <w:t>Обреновац објављује</w:t>
      </w:r>
      <w:r w:rsidR="009C2DD7" w:rsidRPr="00967F12">
        <w:rPr>
          <w:rFonts w:ascii="Arial" w:hAnsi="Arial" w:cs="Arial"/>
        </w:rPr>
        <w:t>:</w:t>
      </w:r>
    </w:p>
    <w:p w:rsidR="00DD5C21" w:rsidRPr="00967F12" w:rsidRDefault="00DD5C21" w:rsidP="008A3AFE">
      <w:pPr>
        <w:rPr>
          <w:rFonts w:ascii="Arial" w:hAnsi="Arial" w:cs="Arial"/>
          <w:lang w:val="sr-Cyrl-RS"/>
        </w:rPr>
      </w:pPr>
    </w:p>
    <w:p w:rsidR="00513F5E" w:rsidRPr="00967F12" w:rsidRDefault="00513F5E" w:rsidP="00513F5E">
      <w:pPr>
        <w:jc w:val="center"/>
        <w:rPr>
          <w:rFonts w:ascii="Arial" w:hAnsi="Arial" w:cs="Arial"/>
          <w:b/>
          <w:lang w:val="sr-Cyrl-CS"/>
        </w:rPr>
      </w:pPr>
      <w:r w:rsidRPr="00967F12">
        <w:rPr>
          <w:rFonts w:ascii="Arial" w:hAnsi="Arial" w:cs="Arial"/>
          <w:b/>
          <w:lang w:val="sr-Cyrl-CS"/>
        </w:rPr>
        <w:t xml:space="preserve">ОБАВЕШТЕЊЕ О </w:t>
      </w:r>
      <w:r w:rsidR="00BF586B" w:rsidRPr="00967F12">
        <w:rPr>
          <w:rFonts w:ascii="Arial" w:hAnsi="Arial" w:cs="Arial"/>
          <w:b/>
        </w:rPr>
        <w:t>ОБУСТАВИ ПОСТУПКА</w:t>
      </w:r>
      <w:r w:rsidR="000E7865" w:rsidRPr="00967F12">
        <w:rPr>
          <w:rFonts w:ascii="Arial" w:hAnsi="Arial" w:cs="Arial"/>
          <w:b/>
          <w:lang w:val="sr-Cyrl-CS"/>
        </w:rPr>
        <w:t xml:space="preserve"> ЈАВНЕ НАБАВКЕ БР.</w:t>
      </w:r>
      <w:r w:rsidR="00393FEF" w:rsidRPr="00967F12">
        <w:rPr>
          <w:rFonts w:ascii="Arial" w:hAnsi="Arial" w:cs="Arial"/>
          <w:b/>
          <w:lang w:val="sr-Latn-RS"/>
        </w:rPr>
        <w:t xml:space="preserve"> 1614</w:t>
      </w:r>
      <w:r w:rsidR="000E7865" w:rsidRPr="00967F12">
        <w:rPr>
          <w:rFonts w:ascii="Arial" w:hAnsi="Arial" w:cs="Arial"/>
          <w:b/>
          <w:lang w:val="sr-Cyrl-CS"/>
        </w:rPr>
        <w:t>/2013</w:t>
      </w:r>
    </w:p>
    <w:p w:rsidR="009C2DD7" w:rsidRPr="00967F12" w:rsidRDefault="009C2DD7" w:rsidP="008A3AFE">
      <w:pPr>
        <w:rPr>
          <w:rFonts w:ascii="Arial" w:hAnsi="Arial" w:cs="Arial"/>
          <w:lang w:val="sr-Cyrl-RS"/>
        </w:rPr>
      </w:pPr>
    </w:p>
    <w:p w:rsidR="00513F5E" w:rsidRPr="00967F12" w:rsidRDefault="00513F5E" w:rsidP="008A3AFE">
      <w:pPr>
        <w:rPr>
          <w:rFonts w:ascii="Arial" w:hAnsi="Arial" w:cs="Arial"/>
        </w:rPr>
      </w:pPr>
    </w:p>
    <w:p w:rsidR="00B63A8E" w:rsidRPr="00967F12" w:rsidRDefault="00D024BA" w:rsidP="00BC7A24">
      <w:pPr>
        <w:numPr>
          <w:ilvl w:val="0"/>
          <w:numId w:val="21"/>
        </w:numPr>
        <w:rPr>
          <w:rFonts w:ascii="Arial" w:hAnsi="Arial" w:cs="Arial"/>
          <w:lang w:val="sr-Cyrl-RS"/>
        </w:rPr>
      </w:pPr>
      <w:r w:rsidRPr="00967F12">
        <w:rPr>
          <w:rFonts w:ascii="Arial" w:hAnsi="Arial" w:cs="Arial"/>
          <w:lang w:val="sr-Cyrl-RS"/>
        </w:rPr>
        <w:t xml:space="preserve">Врста поступка: </w:t>
      </w:r>
      <w:r w:rsidR="00393FEF" w:rsidRPr="00967F12">
        <w:rPr>
          <w:rFonts w:ascii="Arial" w:hAnsi="Arial" w:cs="Arial"/>
          <w:lang w:val="sr-Cyrl-RS"/>
        </w:rPr>
        <w:t>отворени поступак</w:t>
      </w:r>
    </w:p>
    <w:p w:rsidR="00DA2541" w:rsidRPr="00967F12" w:rsidRDefault="00DA2541" w:rsidP="00DA2541">
      <w:pPr>
        <w:ind w:left="720"/>
        <w:rPr>
          <w:rFonts w:ascii="Arial" w:hAnsi="Arial" w:cs="Arial"/>
          <w:lang w:val="sr-Cyrl-RS"/>
        </w:rPr>
      </w:pPr>
    </w:p>
    <w:p w:rsidR="00386513" w:rsidRPr="00967F12" w:rsidRDefault="00866EFC" w:rsidP="00BC7A24">
      <w:pPr>
        <w:numPr>
          <w:ilvl w:val="0"/>
          <w:numId w:val="21"/>
        </w:numPr>
        <w:rPr>
          <w:rFonts w:ascii="Arial" w:hAnsi="Arial" w:cs="Arial"/>
          <w:lang w:val="sr-Cyrl-RS"/>
        </w:rPr>
      </w:pPr>
      <w:r w:rsidRPr="00967F12">
        <w:rPr>
          <w:rFonts w:ascii="Arial" w:hAnsi="Arial" w:cs="Arial"/>
          <w:lang w:val="sr-Cyrl-CS"/>
        </w:rPr>
        <w:t>Назив и адреса наручиоца</w:t>
      </w:r>
      <w:r w:rsidR="00AB6E01" w:rsidRPr="00967F12">
        <w:rPr>
          <w:rFonts w:ascii="Arial" w:hAnsi="Arial" w:cs="Arial"/>
          <w:lang w:val="sr-Cyrl-CS"/>
        </w:rPr>
        <w:t>:</w:t>
      </w:r>
      <w:r w:rsidR="00AB6E01" w:rsidRPr="00967F12">
        <w:rPr>
          <w:rFonts w:ascii="Arial" w:hAnsi="Arial" w:cs="Arial"/>
        </w:rPr>
        <w:t xml:space="preserve"> </w:t>
      </w:r>
      <w:r w:rsidR="0084509A" w:rsidRPr="00967F12">
        <w:rPr>
          <w:rFonts w:ascii="Arial" w:hAnsi="Arial" w:cs="Arial"/>
          <w:lang w:val="sr-Cyrl-RS"/>
        </w:rPr>
        <w:t>Ј</w:t>
      </w:r>
      <w:r w:rsidRPr="00967F12">
        <w:rPr>
          <w:rFonts w:ascii="Arial" w:hAnsi="Arial" w:cs="Arial"/>
          <w:lang w:val="sr-Cyrl-RS"/>
        </w:rPr>
        <w:t>П ЕПС, П</w:t>
      </w:r>
      <w:r w:rsidR="00A44DD0" w:rsidRPr="00967F12">
        <w:rPr>
          <w:rFonts w:ascii="Arial" w:hAnsi="Arial" w:cs="Arial"/>
          <w:lang w:val="sr-Cyrl-RS"/>
        </w:rPr>
        <w:t>ривредно друштво „</w:t>
      </w:r>
      <w:r w:rsidRPr="00967F12">
        <w:rPr>
          <w:rFonts w:ascii="Arial" w:hAnsi="Arial" w:cs="Arial"/>
          <w:lang w:val="sr-Cyrl-RS"/>
        </w:rPr>
        <w:t xml:space="preserve"> Т</w:t>
      </w:r>
      <w:r w:rsidR="00A44DD0" w:rsidRPr="00967F12">
        <w:rPr>
          <w:rFonts w:ascii="Arial" w:hAnsi="Arial" w:cs="Arial"/>
          <w:lang w:val="sr-Cyrl-RS"/>
        </w:rPr>
        <w:t>ермоелектране Никола Тесла“</w:t>
      </w:r>
      <w:r w:rsidRPr="00967F12">
        <w:rPr>
          <w:rFonts w:ascii="Arial" w:hAnsi="Arial" w:cs="Arial"/>
          <w:lang w:val="sr-Cyrl-RS"/>
        </w:rPr>
        <w:t xml:space="preserve"> д.о.о., Богољуба У</w:t>
      </w:r>
      <w:r w:rsidR="00762AA2" w:rsidRPr="00967F12">
        <w:rPr>
          <w:rFonts w:ascii="Arial" w:hAnsi="Arial" w:cs="Arial"/>
          <w:lang w:val="sr-Cyrl-RS"/>
        </w:rPr>
        <w:t>рошевића Ц</w:t>
      </w:r>
      <w:r w:rsidRPr="00967F12">
        <w:rPr>
          <w:rFonts w:ascii="Arial" w:hAnsi="Arial" w:cs="Arial"/>
          <w:lang w:val="sr-Cyrl-RS"/>
        </w:rPr>
        <w:t>рног 44</w:t>
      </w:r>
      <w:r w:rsidR="00386513" w:rsidRPr="00967F12">
        <w:rPr>
          <w:rFonts w:ascii="Arial" w:hAnsi="Arial" w:cs="Arial"/>
          <w:lang w:val="sr-Latn-CS"/>
        </w:rPr>
        <w:t>.</w:t>
      </w:r>
      <w:r w:rsidR="00386513" w:rsidRPr="00967F12">
        <w:rPr>
          <w:rFonts w:ascii="Arial" w:hAnsi="Arial" w:cs="Arial"/>
          <w:lang w:val="sr-Cyrl-RS"/>
        </w:rPr>
        <w:t>, Обреновац</w:t>
      </w:r>
    </w:p>
    <w:p w:rsidR="0084509A" w:rsidRPr="00967F12" w:rsidRDefault="00DA2541" w:rsidP="00DA2541">
      <w:pPr>
        <w:rPr>
          <w:rFonts w:ascii="Arial" w:hAnsi="Arial" w:cs="Arial"/>
          <w:lang w:val="sr-Cyrl-RS"/>
        </w:rPr>
      </w:pPr>
      <w:r w:rsidRPr="00967F12">
        <w:rPr>
          <w:rFonts w:ascii="Arial" w:hAnsi="Arial" w:cs="Arial"/>
          <w:lang w:val="sr-Cyrl-RS"/>
        </w:rPr>
        <w:t xml:space="preserve">           </w:t>
      </w:r>
      <w:r w:rsidR="00386513" w:rsidRPr="00967F12">
        <w:rPr>
          <w:rFonts w:ascii="Arial" w:hAnsi="Arial" w:cs="Arial"/>
          <w:lang w:val="sr-Latn-CS"/>
        </w:rPr>
        <w:t>O</w:t>
      </w:r>
      <w:r w:rsidR="00386513" w:rsidRPr="00967F12">
        <w:rPr>
          <w:rFonts w:ascii="Arial" w:hAnsi="Arial" w:cs="Arial"/>
          <w:lang w:val="sr-Cyrl-CS"/>
        </w:rPr>
        <w:t>гранак друштва</w:t>
      </w:r>
      <w:r w:rsidR="00386513" w:rsidRPr="00967F12">
        <w:rPr>
          <w:rFonts w:ascii="Arial" w:hAnsi="Arial" w:cs="Arial"/>
          <w:lang w:val="sr-Latn-CS"/>
        </w:rPr>
        <w:t>:</w:t>
      </w:r>
      <w:r w:rsidR="00393FEF" w:rsidRPr="00967F12">
        <w:rPr>
          <w:rFonts w:ascii="Arial" w:hAnsi="Arial" w:cs="Arial"/>
          <w:lang w:val="sr-Cyrl-RS"/>
        </w:rPr>
        <w:t xml:space="preserve"> ТЕНТ Б</w:t>
      </w:r>
    </w:p>
    <w:p w:rsidR="00DA2541" w:rsidRPr="00967F12" w:rsidRDefault="00DA2541" w:rsidP="00DA2541">
      <w:pPr>
        <w:rPr>
          <w:rFonts w:ascii="Arial" w:hAnsi="Arial" w:cs="Arial"/>
        </w:rPr>
      </w:pPr>
    </w:p>
    <w:p w:rsidR="00B63A8E" w:rsidRPr="00967F12" w:rsidRDefault="00B63A8E" w:rsidP="00BC7A24">
      <w:pPr>
        <w:numPr>
          <w:ilvl w:val="0"/>
          <w:numId w:val="21"/>
        </w:numPr>
        <w:rPr>
          <w:rFonts w:ascii="Arial" w:hAnsi="Arial" w:cs="Arial"/>
          <w:lang w:val="sr-Cyrl-RS"/>
        </w:rPr>
      </w:pPr>
      <w:r w:rsidRPr="00967F12">
        <w:rPr>
          <w:rFonts w:ascii="Arial" w:hAnsi="Arial" w:cs="Arial"/>
          <w:lang w:val="sr-Cyrl-RS"/>
        </w:rPr>
        <w:t xml:space="preserve">Интернет страница наручиоца: </w:t>
      </w:r>
      <w:r w:rsidRPr="00967F12">
        <w:rPr>
          <w:rFonts w:ascii="Arial" w:hAnsi="Arial" w:cs="Arial"/>
        </w:rPr>
        <w:fldChar w:fldCharType="begin"/>
      </w:r>
      <w:r w:rsidRPr="00967F12">
        <w:rPr>
          <w:rFonts w:ascii="Arial" w:hAnsi="Arial" w:cs="Arial"/>
        </w:rPr>
        <w:instrText xml:space="preserve"> HYPERLINK "http://www.vracar.org.rs/" </w:instrText>
      </w:r>
      <w:r w:rsidRPr="00967F12">
        <w:rPr>
          <w:rFonts w:ascii="Arial" w:hAnsi="Arial" w:cs="Arial"/>
        </w:rPr>
        <w:fldChar w:fldCharType="separate"/>
      </w:r>
      <w:r w:rsidRPr="00967F12">
        <w:rPr>
          <w:rStyle w:val="Hyperlink"/>
          <w:rFonts w:ascii="Arial" w:hAnsi="Arial" w:cs="Arial"/>
          <w:color w:val="auto"/>
        </w:rPr>
        <w:t>http://www.tent.rs/</w:t>
      </w:r>
      <w:r w:rsidRPr="00967F12">
        <w:rPr>
          <w:rFonts w:ascii="Arial" w:hAnsi="Arial" w:cs="Arial"/>
        </w:rPr>
        <w:fldChar w:fldCharType="end"/>
      </w:r>
    </w:p>
    <w:p w:rsidR="00DA2541" w:rsidRPr="00967F12" w:rsidRDefault="00DA2541" w:rsidP="00DA2541">
      <w:pPr>
        <w:ind w:left="720"/>
        <w:rPr>
          <w:rFonts w:ascii="Arial" w:hAnsi="Arial" w:cs="Arial"/>
          <w:lang w:val="sr-Cyrl-RS"/>
        </w:rPr>
      </w:pPr>
    </w:p>
    <w:p w:rsidR="00BC7A24" w:rsidRPr="00967F12" w:rsidRDefault="00BC7A24" w:rsidP="00BC7A24">
      <w:pPr>
        <w:numPr>
          <w:ilvl w:val="0"/>
          <w:numId w:val="21"/>
        </w:numPr>
        <w:ind w:right="284"/>
        <w:jc w:val="both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967F12">
        <w:rPr>
          <w:rFonts w:ascii="Arial" w:hAnsi="Arial" w:cs="Arial"/>
        </w:rPr>
        <w:t>државно</w:t>
      </w:r>
      <w:proofErr w:type="spellEnd"/>
      <w:r w:rsidRPr="00967F12">
        <w:rPr>
          <w:rFonts w:ascii="Arial" w:hAnsi="Arial" w:cs="Arial"/>
        </w:rPr>
        <w:t xml:space="preserve"> </w:t>
      </w:r>
      <w:proofErr w:type="spellStart"/>
      <w:r w:rsidRPr="00967F12">
        <w:rPr>
          <w:rFonts w:ascii="Arial" w:hAnsi="Arial" w:cs="Arial"/>
        </w:rPr>
        <w:t>јавно</w:t>
      </w:r>
      <w:proofErr w:type="spellEnd"/>
      <w:r w:rsidRPr="00967F12">
        <w:rPr>
          <w:rFonts w:ascii="Arial" w:hAnsi="Arial" w:cs="Arial"/>
        </w:rPr>
        <w:t xml:space="preserve"> </w:t>
      </w:r>
      <w:proofErr w:type="spellStart"/>
      <w:r w:rsidRPr="00967F12">
        <w:rPr>
          <w:rFonts w:ascii="Arial" w:hAnsi="Arial" w:cs="Arial"/>
        </w:rPr>
        <w:t>предузеће</w:t>
      </w:r>
      <w:proofErr w:type="spellEnd"/>
    </w:p>
    <w:p w:rsidR="00DA2541" w:rsidRPr="00967F12" w:rsidRDefault="00DA2541" w:rsidP="00DA2541">
      <w:pPr>
        <w:ind w:left="720" w:right="284"/>
        <w:jc w:val="both"/>
        <w:rPr>
          <w:rFonts w:ascii="Arial" w:hAnsi="Arial" w:cs="Arial"/>
          <w:lang w:val="sr-Cyrl-CS"/>
        </w:rPr>
      </w:pPr>
    </w:p>
    <w:p w:rsidR="00BC7A24" w:rsidRPr="00967F12" w:rsidRDefault="00A44DD0" w:rsidP="00BC7A24">
      <w:pPr>
        <w:numPr>
          <w:ilvl w:val="0"/>
          <w:numId w:val="21"/>
        </w:numPr>
        <w:ind w:right="4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RS"/>
        </w:rPr>
        <w:t>Врста п</w:t>
      </w:r>
      <w:r w:rsidR="00386513" w:rsidRPr="00967F12">
        <w:rPr>
          <w:rFonts w:ascii="Arial" w:hAnsi="Arial" w:cs="Arial"/>
          <w:lang w:val="sr-Cyrl-RS"/>
        </w:rPr>
        <w:t>редмет</w:t>
      </w:r>
      <w:r w:rsidRPr="00967F12">
        <w:rPr>
          <w:rFonts w:ascii="Arial" w:hAnsi="Arial" w:cs="Arial"/>
          <w:lang w:val="sr-Cyrl-RS"/>
        </w:rPr>
        <w:t>а</w:t>
      </w:r>
      <w:r w:rsidR="00386513" w:rsidRPr="00967F12">
        <w:rPr>
          <w:rFonts w:ascii="Arial" w:hAnsi="Arial" w:cs="Arial"/>
          <w:lang w:val="sr-Cyrl-RS"/>
        </w:rPr>
        <w:t xml:space="preserve"> н</w:t>
      </w:r>
      <w:r w:rsidR="00BC7A24" w:rsidRPr="00967F12">
        <w:rPr>
          <w:rFonts w:ascii="Arial" w:hAnsi="Arial" w:cs="Arial"/>
          <w:lang w:val="sr-Cyrl-RS"/>
        </w:rPr>
        <w:t>абавк</w:t>
      </w:r>
      <w:r w:rsidR="00386513" w:rsidRPr="00967F12">
        <w:rPr>
          <w:rFonts w:ascii="Arial" w:hAnsi="Arial" w:cs="Arial"/>
          <w:lang w:val="sr-Cyrl-RS"/>
        </w:rPr>
        <w:t>е</w:t>
      </w:r>
      <w:r w:rsidR="00BC7A24" w:rsidRPr="00967F12">
        <w:rPr>
          <w:rFonts w:ascii="Arial" w:hAnsi="Arial" w:cs="Arial"/>
          <w:lang w:val="sr-Cyrl-RS"/>
        </w:rPr>
        <w:t xml:space="preserve">: услуге </w:t>
      </w:r>
    </w:p>
    <w:p w:rsidR="00DA2541" w:rsidRPr="00967F12" w:rsidRDefault="00DA2541" w:rsidP="00DA2541">
      <w:pPr>
        <w:ind w:left="720" w:right="4"/>
        <w:rPr>
          <w:rFonts w:ascii="Arial" w:hAnsi="Arial" w:cs="Arial"/>
          <w:lang w:val="sr-Cyrl-CS"/>
        </w:rPr>
      </w:pPr>
    </w:p>
    <w:p w:rsidR="000E7865" w:rsidRPr="00967F12" w:rsidRDefault="000E7865" w:rsidP="000E7865">
      <w:pPr>
        <w:numPr>
          <w:ilvl w:val="0"/>
          <w:numId w:val="21"/>
        </w:numPr>
        <w:ind w:right="4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RS"/>
        </w:rPr>
        <w:t>Опис предмета набавке, назив и ознака из општег речника набавке</w:t>
      </w:r>
      <w:r w:rsidR="00393FEF" w:rsidRPr="00967F12">
        <w:rPr>
          <w:rFonts w:ascii="Arial" w:hAnsi="Arial" w:cs="Arial"/>
          <w:lang w:val="sr-Cyrl-RS"/>
        </w:rPr>
        <w:t xml:space="preserve">: </w:t>
      </w:r>
      <w:r w:rsidRPr="00967F12">
        <w:rPr>
          <w:rFonts w:ascii="Arial" w:hAnsi="Arial" w:cs="Arial"/>
          <w:lang w:val="sr-Cyrl-RS"/>
        </w:rPr>
        <w:t>услуге</w:t>
      </w:r>
      <w:r w:rsidR="00393FEF" w:rsidRPr="00967F12">
        <w:rPr>
          <w:rFonts w:ascii="Arial" w:hAnsi="Arial" w:cs="Arial"/>
          <w:lang w:val="sr-Cyrl-RS"/>
        </w:rPr>
        <w:t>, ОРН 71335000 Техничке студије, 71620000 Услуге анализе</w:t>
      </w:r>
      <w:r w:rsidR="00393FEF" w:rsidRPr="00967F12">
        <w:rPr>
          <w:rFonts w:ascii="Arial" w:hAnsi="Arial" w:cs="Arial"/>
          <w:b/>
          <w:lang w:val="sr-Cyrl-RS"/>
        </w:rPr>
        <w:t xml:space="preserve"> </w:t>
      </w:r>
      <w:r w:rsidR="00393FEF" w:rsidRPr="00967F12">
        <w:rPr>
          <w:rStyle w:val="Strong"/>
          <w:rFonts w:ascii="Arial" w:hAnsi="Arial" w:cs="Arial"/>
          <w:b w:val="0"/>
          <w:lang w:val="sr-Cyrl-RS"/>
        </w:rPr>
        <w:t>„</w:t>
      </w:r>
      <w:r w:rsidR="00393FEF" w:rsidRPr="00967F12">
        <w:rPr>
          <w:rFonts w:ascii="Arial" w:hAnsi="Arial" w:cs="Arial"/>
          <w:lang w:val="sr-Cyrl-RS"/>
        </w:rPr>
        <w:t>Израда техничке студије - процена преосталог радног века цевног система котла, блокова Б1 и Б2, ТЕНТ Б</w:t>
      </w:r>
      <w:r w:rsidR="00393FEF" w:rsidRPr="00967F12">
        <w:rPr>
          <w:rStyle w:val="Strong"/>
          <w:rFonts w:ascii="Arial" w:hAnsi="Arial" w:cs="Arial"/>
          <w:b w:val="0"/>
          <w:lang w:val="sr-Cyrl-RS"/>
        </w:rPr>
        <w:t>“</w:t>
      </w:r>
    </w:p>
    <w:p w:rsidR="00F979C9" w:rsidRPr="00967F12" w:rsidRDefault="000E7865" w:rsidP="00BC7A24">
      <w:pPr>
        <w:numPr>
          <w:ilvl w:val="0"/>
          <w:numId w:val="21"/>
        </w:numPr>
        <w:ind w:right="4"/>
        <w:jc w:val="both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RS"/>
        </w:rPr>
        <w:t xml:space="preserve"> </w:t>
      </w:r>
      <w:r w:rsidR="00F979C9" w:rsidRPr="00967F12">
        <w:rPr>
          <w:rFonts w:ascii="Arial" w:hAnsi="Arial" w:cs="Arial"/>
          <w:lang w:val="sr-Cyrl-RS"/>
        </w:rPr>
        <w:t>Процењена вредност јавне набавке:</w:t>
      </w:r>
      <w:r w:rsidR="00393FEF" w:rsidRPr="00967F12">
        <w:rPr>
          <w:rFonts w:ascii="Arial" w:hAnsi="Arial" w:cs="Arial"/>
          <w:lang w:val="sr-Cyrl-RS"/>
        </w:rPr>
        <w:t xml:space="preserve"> 6.500.000,00 динара</w:t>
      </w:r>
    </w:p>
    <w:p w:rsidR="00DA2541" w:rsidRPr="00967F12" w:rsidRDefault="00DA2541" w:rsidP="00DA2541">
      <w:pPr>
        <w:ind w:left="720" w:right="4"/>
        <w:jc w:val="both"/>
        <w:rPr>
          <w:rFonts w:ascii="Arial" w:hAnsi="Arial" w:cs="Arial"/>
          <w:lang w:val="sr-Cyrl-CS"/>
        </w:rPr>
      </w:pPr>
    </w:p>
    <w:p w:rsidR="00F979C9" w:rsidRPr="00967F12" w:rsidRDefault="00F979C9" w:rsidP="00F979C9">
      <w:pPr>
        <w:numPr>
          <w:ilvl w:val="0"/>
          <w:numId w:val="21"/>
        </w:numPr>
        <w:jc w:val="both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RS"/>
        </w:rPr>
        <w:t>Број примљених понуда</w:t>
      </w:r>
      <w:r w:rsidR="00393FEF" w:rsidRPr="00967F12">
        <w:rPr>
          <w:rFonts w:ascii="Arial" w:hAnsi="Arial" w:cs="Arial"/>
          <w:lang w:val="sr-Cyrl-RS"/>
        </w:rPr>
        <w:t>: 1</w:t>
      </w:r>
    </w:p>
    <w:p w:rsidR="00DA2541" w:rsidRPr="00967F12" w:rsidRDefault="00DA2541" w:rsidP="00DA2541">
      <w:pPr>
        <w:pStyle w:val="ListParagraph"/>
        <w:rPr>
          <w:rFonts w:ascii="Arial" w:hAnsi="Arial" w:cs="Arial"/>
          <w:lang w:val="sr-Cyrl-CS"/>
        </w:rPr>
      </w:pPr>
    </w:p>
    <w:p w:rsidR="00C02212" w:rsidRPr="00967F12" w:rsidRDefault="00813D3F" w:rsidP="00BC7A24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967F12">
        <w:rPr>
          <w:rFonts w:ascii="Arial" w:hAnsi="Arial" w:cs="Arial"/>
        </w:rPr>
        <w:t>Подаци</w:t>
      </w:r>
      <w:proofErr w:type="spellEnd"/>
      <w:r w:rsidRPr="00967F12">
        <w:rPr>
          <w:rFonts w:ascii="Arial" w:hAnsi="Arial" w:cs="Arial"/>
        </w:rPr>
        <w:t xml:space="preserve"> о </w:t>
      </w:r>
      <w:proofErr w:type="spellStart"/>
      <w:r w:rsidRPr="00967F12">
        <w:rPr>
          <w:rFonts w:ascii="Arial" w:hAnsi="Arial" w:cs="Arial"/>
        </w:rPr>
        <w:t>понуђачима</w:t>
      </w:r>
      <w:proofErr w:type="spellEnd"/>
      <w:r w:rsidR="00F979C9" w:rsidRPr="00967F12">
        <w:rPr>
          <w:rFonts w:ascii="Arial" w:hAnsi="Arial" w:cs="Aria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6"/>
        <w:gridCol w:w="2211"/>
        <w:gridCol w:w="1842"/>
        <w:gridCol w:w="1560"/>
      </w:tblGrid>
      <w:tr w:rsidR="00AE4423" w:rsidRPr="00967F12" w:rsidTr="00AE4423">
        <w:tc>
          <w:tcPr>
            <w:tcW w:w="851" w:type="dxa"/>
            <w:vAlign w:val="center"/>
          </w:tcPr>
          <w:p w:rsidR="00AE4423" w:rsidRPr="00967F12" w:rsidRDefault="00AE4423" w:rsidP="00AE4423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3176" w:type="dxa"/>
            <w:vAlign w:val="center"/>
          </w:tcPr>
          <w:p w:rsidR="00AE4423" w:rsidRPr="00967F12" w:rsidRDefault="00AE4423" w:rsidP="000E7865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 xml:space="preserve">Назив и </w:t>
            </w:r>
            <w:r w:rsidR="000E7865" w:rsidRPr="00967F12">
              <w:rPr>
                <w:rFonts w:ascii="Arial" w:hAnsi="Arial" w:cs="Arial"/>
                <w:lang w:val="sr-Cyrl-CS"/>
              </w:rPr>
              <w:t>место</w:t>
            </w:r>
            <w:r w:rsidRPr="00967F12">
              <w:rPr>
                <w:rFonts w:ascii="Arial" w:hAnsi="Arial" w:cs="Arial"/>
                <w:lang w:val="sr-Cyrl-CS"/>
              </w:rPr>
              <w:t xml:space="preserve"> </w:t>
            </w:r>
            <w:r w:rsidR="000E7865" w:rsidRPr="00967F12">
              <w:rPr>
                <w:rFonts w:ascii="Arial" w:hAnsi="Arial" w:cs="Arial"/>
                <w:lang w:val="sr-Cyrl-CS"/>
              </w:rPr>
              <w:t xml:space="preserve">седишта </w:t>
            </w:r>
            <w:r w:rsidRPr="00967F12">
              <w:rPr>
                <w:rFonts w:ascii="Arial" w:hAnsi="Arial" w:cs="Arial"/>
                <w:lang w:val="sr-Cyrl-CS"/>
              </w:rPr>
              <w:t>понуђача</w:t>
            </w:r>
          </w:p>
        </w:tc>
        <w:tc>
          <w:tcPr>
            <w:tcW w:w="2211" w:type="dxa"/>
            <w:vAlign w:val="center"/>
          </w:tcPr>
          <w:p w:rsidR="00AE4423" w:rsidRPr="00967F12" w:rsidRDefault="00AE4423" w:rsidP="00AE4423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Адреса</w:t>
            </w:r>
            <w:r w:rsidR="000E7865" w:rsidRPr="00967F12">
              <w:rPr>
                <w:rFonts w:ascii="Arial" w:hAnsi="Arial" w:cs="Arial"/>
                <w:lang w:val="sr-Cyrl-CS"/>
              </w:rPr>
              <w:t xml:space="preserve"> седишта понуђача</w:t>
            </w:r>
          </w:p>
        </w:tc>
        <w:tc>
          <w:tcPr>
            <w:tcW w:w="1842" w:type="dxa"/>
            <w:vAlign w:val="center"/>
          </w:tcPr>
          <w:p w:rsidR="00AE4423" w:rsidRPr="00967F12" w:rsidRDefault="00AE4423" w:rsidP="00AE4423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vAlign w:val="center"/>
          </w:tcPr>
          <w:p w:rsidR="00AE4423" w:rsidRPr="00967F12" w:rsidRDefault="00AE4423" w:rsidP="00AE4423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AE4423" w:rsidRPr="00967F12" w:rsidTr="00AE4423">
        <w:tc>
          <w:tcPr>
            <w:tcW w:w="851" w:type="dxa"/>
          </w:tcPr>
          <w:p w:rsidR="00AE4423" w:rsidRPr="00967F12" w:rsidRDefault="00AE4423" w:rsidP="00AE442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AE4423" w:rsidRPr="00967F12" w:rsidRDefault="00AE4423" w:rsidP="00AE442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76" w:type="dxa"/>
          </w:tcPr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 w:eastAsia="sr-Latn-CS"/>
              </w:rPr>
            </w:pPr>
            <w:r w:rsidRPr="00967F12">
              <w:rPr>
                <w:rFonts w:ascii="Arial" w:hAnsi="Arial" w:cs="Arial"/>
                <w:lang w:val="sr-Cyrl-CS" w:eastAsia="sr-Latn-CS"/>
              </w:rPr>
              <w:t xml:space="preserve">Група понуђача: Машински факултет Универзитета у Београду и </w:t>
            </w:r>
          </w:p>
          <w:p w:rsidR="00AE4423" w:rsidRPr="00967F12" w:rsidRDefault="00967F12" w:rsidP="00967F12">
            <w:pPr>
              <w:jc w:val="both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 w:eastAsia="sr-Latn-CS"/>
              </w:rPr>
              <w:t>Привредно друштво за испитивање материјала, Технички центар-инспект д.о.о</w:t>
            </w:r>
          </w:p>
        </w:tc>
        <w:tc>
          <w:tcPr>
            <w:tcW w:w="2211" w:type="dxa"/>
          </w:tcPr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 w:eastAsia="sr-Latn-CS"/>
              </w:rPr>
            </w:pPr>
            <w:r w:rsidRPr="00967F12">
              <w:rPr>
                <w:rFonts w:ascii="Arial" w:hAnsi="Arial" w:cs="Arial"/>
                <w:lang w:val="sr-Cyrl-CS" w:eastAsia="sr-Latn-CS"/>
              </w:rPr>
              <w:t>Краљице Марије 16, 10 000 Београд 35 (овлашћени члан)</w:t>
            </w: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4423" w:rsidRPr="00967F12" w:rsidRDefault="00967F12" w:rsidP="00967F12">
            <w:pPr>
              <w:jc w:val="both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Богољуба Урошевића Црног бб, 11500 Обреновац</w:t>
            </w:r>
          </w:p>
        </w:tc>
        <w:tc>
          <w:tcPr>
            <w:tcW w:w="1842" w:type="dxa"/>
          </w:tcPr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07032501</w:t>
            </w: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4423" w:rsidRPr="00967F12" w:rsidRDefault="00967F12" w:rsidP="00967F12">
            <w:pPr>
              <w:jc w:val="both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 xml:space="preserve">   </w:t>
            </w:r>
            <w:r w:rsidRPr="00967F12">
              <w:rPr>
                <w:rFonts w:ascii="Arial" w:hAnsi="Arial" w:cs="Arial"/>
                <w:lang w:val="sr-Cyrl-CS"/>
              </w:rPr>
              <w:t>20619635</w:t>
            </w:r>
          </w:p>
        </w:tc>
        <w:tc>
          <w:tcPr>
            <w:tcW w:w="1560" w:type="dxa"/>
          </w:tcPr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100209517</w:t>
            </w: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67F12" w:rsidRPr="00967F12" w:rsidRDefault="00967F12" w:rsidP="00967F1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4423" w:rsidRPr="00967F12" w:rsidRDefault="00967F12" w:rsidP="00967F12">
            <w:pPr>
              <w:jc w:val="both"/>
              <w:rPr>
                <w:rFonts w:ascii="Arial" w:hAnsi="Arial" w:cs="Arial"/>
                <w:lang w:val="sr-Cyrl-CS"/>
              </w:rPr>
            </w:pPr>
            <w:r w:rsidRPr="00967F12">
              <w:rPr>
                <w:rFonts w:ascii="Arial" w:hAnsi="Arial" w:cs="Arial"/>
                <w:lang w:val="sr-Cyrl-CS"/>
              </w:rPr>
              <w:t>106514191</w:t>
            </w:r>
          </w:p>
        </w:tc>
      </w:tr>
    </w:tbl>
    <w:p w:rsidR="00AE4423" w:rsidRPr="00967F12" w:rsidRDefault="00AE4423" w:rsidP="00AE4423">
      <w:pPr>
        <w:ind w:left="720"/>
        <w:jc w:val="both"/>
        <w:rPr>
          <w:rFonts w:ascii="Arial" w:hAnsi="Arial" w:cs="Arial"/>
        </w:rPr>
      </w:pPr>
    </w:p>
    <w:p w:rsidR="00967F12" w:rsidRPr="00967F12" w:rsidRDefault="00B63A8E" w:rsidP="00967F12">
      <w:pPr>
        <w:numPr>
          <w:ilvl w:val="0"/>
          <w:numId w:val="21"/>
        </w:numPr>
        <w:jc w:val="both"/>
        <w:rPr>
          <w:rFonts w:ascii="Arial" w:hAnsi="Arial" w:cs="Arial"/>
          <w:lang w:val="sr-Cyrl-CS" w:eastAsia="sr-Latn-CS"/>
        </w:rPr>
      </w:pPr>
      <w:r w:rsidRPr="00967F12">
        <w:rPr>
          <w:rFonts w:ascii="Arial" w:hAnsi="Arial" w:cs="Arial"/>
          <w:lang w:val="sr-Cyrl-CS"/>
        </w:rPr>
        <w:t>Разлог за обуставу поступка</w:t>
      </w:r>
      <w:r w:rsidR="00967F12" w:rsidRPr="00967F12">
        <w:rPr>
          <w:rFonts w:ascii="Arial" w:hAnsi="Arial" w:cs="Arial"/>
          <w:bCs/>
          <w:lang w:val="sr-Cyrl-CS"/>
        </w:rPr>
        <w:t xml:space="preserve">: </w:t>
      </w:r>
      <w:r w:rsidR="00967F12" w:rsidRPr="00967F12">
        <w:rPr>
          <w:rFonts w:ascii="Arial" w:hAnsi="Arial" w:cs="Arial"/>
          <w:lang w:val="sr-Cyrl-RS"/>
        </w:rPr>
        <w:t>понуђач није доказао да испуњава обавезне услове за учешће</w:t>
      </w:r>
      <w:r w:rsidR="00967F12" w:rsidRPr="00967F12">
        <w:rPr>
          <w:rFonts w:ascii="Arial" w:hAnsi="Arial" w:cs="Arial"/>
          <w:bCs/>
          <w:lang w:val="sr-Cyrl-CS"/>
        </w:rPr>
        <w:t>. Ч</w:t>
      </w:r>
      <w:r w:rsidR="00967F12" w:rsidRPr="00967F12">
        <w:rPr>
          <w:rFonts w:ascii="Arial" w:hAnsi="Arial" w:cs="Arial"/>
          <w:bCs/>
          <w:lang w:val="sr-Cyrl-CS"/>
        </w:rPr>
        <w:t>лан заједничке понуде</w:t>
      </w:r>
      <w:r w:rsidR="00967F12" w:rsidRPr="00967F12">
        <w:rPr>
          <w:rFonts w:ascii="Arial" w:hAnsi="Arial" w:cs="Arial"/>
          <w:lang w:val="sr-Cyrl-CS" w:eastAsia="sr-Latn-CS"/>
        </w:rPr>
        <w:t xml:space="preserve"> Технички центар-инспект д.о.о није доставио одговарајући доказ у вези са условом број 2 (стр. 24/117), а у вези са чланом 75 и 76 ЗЈН, тј. потврду Вишег суда у Београду да није осуђиван за неко од кривичних дела као члан организоване криминалне групе</w:t>
      </w:r>
      <w:r w:rsidR="00967F12" w:rsidRPr="00967F12">
        <w:rPr>
          <w:rFonts w:ascii="Arial" w:hAnsi="Arial" w:cs="Arial"/>
          <w:lang w:val="sr-Cyrl-CS" w:eastAsia="sr-Latn-CS"/>
        </w:rPr>
        <w:t xml:space="preserve"> и</w:t>
      </w:r>
      <w:r w:rsidR="00967F12" w:rsidRPr="00967F12">
        <w:rPr>
          <w:rFonts w:ascii="Arial" w:hAnsi="Arial" w:cs="Arial"/>
          <w:lang w:val="sr-Cyrl-CS" w:eastAsia="sr-Latn-CS"/>
        </w:rPr>
        <w:t xml:space="preserve"> није доставио одговарајући доказ у вези са условом број 3 (стр. 25/117), а у вези са чланом 75 и 76 ЗЈН, тј. потврда из АПР-а нема садржину таражену конкурсном документацијом (</w:t>
      </w:r>
      <w:proofErr w:type="spellStart"/>
      <w:r w:rsidR="00967F12" w:rsidRPr="00967F12">
        <w:rPr>
          <w:rFonts w:ascii="Arial" w:hAnsi="Arial" w:cs="Arial"/>
          <w:i/>
        </w:rPr>
        <w:t>да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му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није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изречена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мера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забране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обављања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делатности</w:t>
      </w:r>
      <w:proofErr w:type="spellEnd"/>
      <w:r w:rsidR="00967F12" w:rsidRPr="00967F12">
        <w:rPr>
          <w:rFonts w:ascii="Arial" w:hAnsi="Arial" w:cs="Arial"/>
          <w:i/>
        </w:rPr>
        <w:t xml:space="preserve">, </w:t>
      </w:r>
      <w:proofErr w:type="spellStart"/>
      <w:r w:rsidR="00967F12" w:rsidRPr="00967F12">
        <w:rPr>
          <w:rFonts w:ascii="Arial" w:hAnsi="Arial" w:cs="Arial"/>
          <w:i/>
        </w:rPr>
        <w:lastRenderedPageBreak/>
        <w:t>која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је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на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снази</w:t>
      </w:r>
      <w:proofErr w:type="spellEnd"/>
      <w:r w:rsidR="00967F12" w:rsidRPr="00967F12">
        <w:rPr>
          <w:rFonts w:ascii="Arial" w:hAnsi="Arial" w:cs="Arial"/>
          <w:i/>
        </w:rPr>
        <w:t xml:space="preserve"> у </w:t>
      </w:r>
      <w:proofErr w:type="spellStart"/>
      <w:r w:rsidR="00967F12" w:rsidRPr="00967F12">
        <w:rPr>
          <w:rFonts w:ascii="Arial" w:hAnsi="Arial" w:cs="Arial"/>
          <w:i/>
        </w:rPr>
        <w:t>време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објављивања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позива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за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подношење</w:t>
      </w:r>
      <w:proofErr w:type="spellEnd"/>
      <w:r w:rsidR="00967F12" w:rsidRPr="00967F12">
        <w:rPr>
          <w:rFonts w:ascii="Arial" w:hAnsi="Arial" w:cs="Arial"/>
          <w:i/>
        </w:rPr>
        <w:t xml:space="preserve"> </w:t>
      </w:r>
      <w:proofErr w:type="spellStart"/>
      <w:r w:rsidR="00967F12" w:rsidRPr="00967F12">
        <w:rPr>
          <w:rFonts w:ascii="Arial" w:hAnsi="Arial" w:cs="Arial"/>
          <w:i/>
        </w:rPr>
        <w:t>понуда</w:t>
      </w:r>
      <w:proofErr w:type="spellEnd"/>
      <w:r w:rsidR="00967F12" w:rsidRPr="00967F12">
        <w:rPr>
          <w:rFonts w:ascii="Arial" w:hAnsi="Arial" w:cs="Arial"/>
          <w:lang w:val="sr-Cyrl-RS"/>
        </w:rPr>
        <w:t>)</w:t>
      </w:r>
      <w:r w:rsidR="00967F12" w:rsidRPr="00967F12">
        <w:rPr>
          <w:rFonts w:ascii="Arial" w:hAnsi="Arial" w:cs="Arial"/>
          <w:lang w:val="sr-Cyrl-CS" w:eastAsia="sr-Latn-CS"/>
        </w:rPr>
        <w:t xml:space="preserve"> и Законом о јавним набавкама. </w:t>
      </w:r>
    </w:p>
    <w:p w:rsidR="00DA2541" w:rsidRPr="00967F12" w:rsidRDefault="00DA2541" w:rsidP="00DA2541">
      <w:pPr>
        <w:ind w:left="720"/>
        <w:jc w:val="both"/>
        <w:rPr>
          <w:rFonts w:ascii="Arial" w:hAnsi="Arial" w:cs="Arial"/>
          <w:lang w:val="sr-Cyrl-CS"/>
        </w:rPr>
      </w:pPr>
    </w:p>
    <w:p w:rsidR="0074287A" w:rsidRPr="00967F12" w:rsidRDefault="00F979C9" w:rsidP="00813D3F">
      <w:pPr>
        <w:numPr>
          <w:ilvl w:val="0"/>
          <w:numId w:val="21"/>
        </w:numPr>
        <w:jc w:val="both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CS"/>
        </w:rPr>
        <w:t>Поступак ће бити поново спроведен:</w:t>
      </w:r>
      <w:r w:rsidR="00813D3F" w:rsidRPr="00967F12">
        <w:rPr>
          <w:rFonts w:ascii="Arial" w:hAnsi="Arial" w:cs="Arial"/>
          <w:lang w:val="sr-Cyrl-CS"/>
        </w:rPr>
        <w:t xml:space="preserve"> </w:t>
      </w:r>
      <w:r w:rsidR="002509B7" w:rsidRPr="00967F12">
        <w:rPr>
          <w:rFonts w:ascii="Arial" w:hAnsi="Arial" w:cs="Arial"/>
          <w:lang w:val="sr-Cyrl-CS"/>
        </w:rPr>
        <w:t xml:space="preserve">поступак ће бити поново покренут </w:t>
      </w:r>
      <w:r w:rsidR="00A732F2" w:rsidRPr="00967F12">
        <w:rPr>
          <w:rFonts w:ascii="Arial" w:hAnsi="Arial" w:cs="Arial"/>
          <w:lang w:val="sr-Cyrl-CS"/>
        </w:rPr>
        <w:t xml:space="preserve">у оквирном року од </w:t>
      </w:r>
      <w:r w:rsidR="00967F12" w:rsidRPr="00967F12">
        <w:rPr>
          <w:rFonts w:ascii="Arial" w:hAnsi="Arial" w:cs="Arial"/>
          <w:lang w:val="sr-Cyrl-CS"/>
        </w:rPr>
        <w:t>10 дана</w:t>
      </w:r>
      <w:r w:rsidR="0074287A" w:rsidRPr="00967F12">
        <w:rPr>
          <w:rFonts w:ascii="Arial" w:hAnsi="Arial" w:cs="Arial"/>
          <w:lang w:val="sr-Cyrl-CS"/>
        </w:rPr>
        <w:t xml:space="preserve"> од дана </w:t>
      </w:r>
      <w:r w:rsidR="00A732F2" w:rsidRPr="00967F12">
        <w:rPr>
          <w:rFonts w:ascii="Arial" w:hAnsi="Arial" w:cs="Arial"/>
          <w:lang w:val="sr-Cyrl-CS"/>
        </w:rPr>
        <w:t>доношења</w:t>
      </w:r>
      <w:r w:rsidR="0074287A" w:rsidRPr="00967F12">
        <w:rPr>
          <w:rFonts w:ascii="Arial" w:hAnsi="Arial" w:cs="Arial"/>
          <w:lang w:val="sr-Cyrl-CS"/>
        </w:rPr>
        <w:t xml:space="preserve"> одлуке о обустави</w:t>
      </w:r>
      <w:r w:rsidR="00967F12" w:rsidRPr="00967F12">
        <w:rPr>
          <w:rFonts w:ascii="Arial" w:hAnsi="Arial" w:cs="Arial"/>
          <w:lang w:val="sr-Cyrl-CS"/>
        </w:rPr>
        <w:t>.</w:t>
      </w:r>
    </w:p>
    <w:p w:rsidR="00DA2541" w:rsidRPr="00967F12" w:rsidRDefault="00DA2541" w:rsidP="00DA2541">
      <w:pPr>
        <w:pStyle w:val="ListParagraph"/>
        <w:rPr>
          <w:rFonts w:ascii="Arial" w:hAnsi="Arial" w:cs="Arial"/>
          <w:lang w:val="sr-Cyrl-CS"/>
        </w:rPr>
      </w:pPr>
    </w:p>
    <w:p w:rsidR="00DA012E" w:rsidRPr="00967F12" w:rsidRDefault="00DA012E" w:rsidP="00813D3F">
      <w:pPr>
        <w:numPr>
          <w:ilvl w:val="0"/>
          <w:numId w:val="21"/>
        </w:numPr>
        <w:jc w:val="both"/>
        <w:rPr>
          <w:rFonts w:ascii="Arial" w:hAnsi="Arial" w:cs="Arial"/>
          <w:lang w:val="sr-Cyrl-CS"/>
        </w:rPr>
      </w:pPr>
      <w:r w:rsidRPr="00967F12">
        <w:rPr>
          <w:rFonts w:ascii="Arial" w:hAnsi="Arial" w:cs="Arial"/>
          <w:lang w:val="sr-Cyrl-CS"/>
        </w:rPr>
        <w:t xml:space="preserve">Контакт особа </w:t>
      </w:r>
      <w:r w:rsidR="00967F12" w:rsidRPr="00967F12">
        <w:rPr>
          <w:rFonts w:ascii="Arial" w:hAnsi="Arial" w:cs="Arial"/>
          <w:lang w:val="sr-Cyrl-CS"/>
        </w:rPr>
        <w:t xml:space="preserve">Јелена Михајловић, </w:t>
      </w:r>
      <w:bookmarkStart w:id="0" w:name="_GoBack"/>
      <w:r w:rsidR="00967F12" w:rsidRPr="00967F12">
        <w:rPr>
          <w:rFonts w:ascii="Arial" w:hAnsi="Arial" w:cs="Arial"/>
          <w:lang w:val="sr-Cyrl-CS"/>
        </w:rPr>
        <w:t>тел</w:t>
      </w:r>
      <w:bookmarkEnd w:id="0"/>
      <w:r w:rsidR="00967F12" w:rsidRPr="00967F12">
        <w:rPr>
          <w:rFonts w:ascii="Arial" w:hAnsi="Arial" w:cs="Arial"/>
          <w:lang w:val="sr-Cyrl-CS"/>
        </w:rPr>
        <w:t>. 011/205-46-92</w:t>
      </w:r>
    </w:p>
    <w:p w:rsidR="00DA2541" w:rsidRPr="00967F12" w:rsidRDefault="00DA2541" w:rsidP="00DA2541">
      <w:pPr>
        <w:ind w:left="720"/>
        <w:jc w:val="both"/>
        <w:rPr>
          <w:rFonts w:ascii="Arial" w:hAnsi="Arial" w:cs="Arial"/>
          <w:lang w:val="sr-Cyrl-CS"/>
        </w:rPr>
      </w:pPr>
    </w:p>
    <w:p w:rsidR="001875B0" w:rsidRPr="00967F12" w:rsidRDefault="00A44DD0" w:rsidP="008A3AFE">
      <w:pPr>
        <w:numPr>
          <w:ilvl w:val="0"/>
          <w:numId w:val="21"/>
        </w:numPr>
        <w:jc w:val="both"/>
        <w:rPr>
          <w:rFonts w:ascii="Arial" w:hAnsi="Arial" w:cs="Arial"/>
          <w:lang w:val="sr-Cyrl-RS"/>
        </w:rPr>
      </w:pPr>
      <w:r w:rsidRPr="00967F12">
        <w:rPr>
          <w:rFonts w:ascii="Arial" w:hAnsi="Arial" w:cs="Arial"/>
          <w:lang w:val="sr-Cyrl-CS"/>
        </w:rPr>
        <w:t>Остале информације:</w:t>
      </w:r>
      <w:r w:rsidR="00967F12" w:rsidRPr="00967F12">
        <w:rPr>
          <w:rFonts w:ascii="Arial" w:hAnsi="Arial" w:cs="Arial"/>
          <w:lang w:val="sr-Cyrl-CS"/>
        </w:rPr>
        <w:t xml:space="preserve"> </w:t>
      </w:r>
      <w:r w:rsidR="00967F12" w:rsidRPr="00967F12">
        <w:rPr>
          <w:rFonts w:ascii="Arial" w:hAnsi="Arial" w:cs="Arial"/>
        </w:rPr>
        <w:t>jelena.mihajlovic@tent.rs</w:t>
      </w:r>
    </w:p>
    <w:sectPr w:rsidR="001875B0" w:rsidRPr="00967F12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F3F"/>
    <w:multiLevelType w:val="hybridMultilevel"/>
    <w:tmpl w:val="C2305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5EFE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17245"/>
    <w:multiLevelType w:val="hybridMultilevel"/>
    <w:tmpl w:val="31CA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31023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C6652"/>
    <w:multiLevelType w:val="hybridMultilevel"/>
    <w:tmpl w:val="4740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5734"/>
    <w:multiLevelType w:val="hybridMultilevel"/>
    <w:tmpl w:val="B11C211E"/>
    <w:lvl w:ilvl="0" w:tplc="83B2A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982E7B"/>
    <w:multiLevelType w:val="hybridMultilevel"/>
    <w:tmpl w:val="D8F262D4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1BB9"/>
    <w:multiLevelType w:val="hybridMultilevel"/>
    <w:tmpl w:val="9796E514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67EC6"/>
    <w:multiLevelType w:val="hybridMultilevel"/>
    <w:tmpl w:val="338029A8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7B7"/>
    <w:multiLevelType w:val="hybridMultilevel"/>
    <w:tmpl w:val="1F625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F3DB6"/>
    <w:multiLevelType w:val="hybridMultilevel"/>
    <w:tmpl w:val="B3983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136DD"/>
    <w:multiLevelType w:val="hybridMultilevel"/>
    <w:tmpl w:val="F0F0B3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7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3"/>
  </w:num>
  <w:num w:numId="18">
    <w:abstractNumId w:val="3"/>
  </w:num>
  <w:num w:numId="19">
    <w:abstractNumId w:val="8"/>
  </w:num>
  <w:num w:numId="20">
    <w:abstractNumId w:val="19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6"/>
    <w:rsid w:val="00004F0C"/>
    <w:rsid w:val="0005045B"/>
    <w:rsid w:val="000A42E6"/>
    <w:rsid w:val="000A4725"/>
    <w:rsid w:val="000C69BB"/>
    <w:rsid w:val="000D00BB"/>
    <w:rsid w:val="000E7865"/>
    <w:rsid w:val="000F23F5"/>
    <w:rsid w:val="00101419"/>
    <w:rsid w:val="00144ABA"/>
    <w:rsid w:val="00145273"/>
    <w:rsid w:val="00164EC8"/>
    <w:rsid w:val="00170325"/>
    <w:rsid w:val="001875B0"/>
    <w:rsid w:val="001A35B5"/>
    <w:rsid w:val="001F053C"/>
    <w:rsid w:val="001F1696"/>
    <w:rsid w:val="001F6807"/>
    <w:rsid w:val="00203F9F"/>
    <w:rsid w:val="002145F7"/>
    <w:rsid w:val="002509B7"/>
    <w:rsid w:val="00266562"/>
    <w:rsid w:val="00267041"/>
    <w:rsid w:val="00294B36"/>
    <w:rsid w:val="002A5FB7"/>
    <w:rsid w:val="002A6E96"/>
    <w:rsid w:val="002D0132"/>
    <w:rsid w:val="003616A1"/>
    <w:rsid w:val="00365497"/>
    <w:rsid w:val="00386513"/>
    <w:rsid w:val="00393FEF"/>
    <w:rsid w:val="003E3CA4"/>
    <w:rsid w:val="00407DED"/>
    <w:rsid w:val="004132F5"/>
    <w:rsid w:val="00423B2A"/>
    <w:rsid w:val="00427E9B"/>
    <w:rsid w:val="00455255"/>
    <w:rsid w:val="004575A8"/>
    <w:rsid w:val="004A792B"/>
    <w:rsid w:val="004C0649"/>
    <w:rsid w:val="004E491A"/>
    <w:rsid w:val="004F0C37"/>
    <w:rsid w:val="005100E9"/>
    <w:rsid w:val="00513F5E"/>
    <w:rsid w:val="00514384"/>
    <w:rsid w:val="00574D2C"/>
    <w:rsid w:val="0057602A"/>
    <w:rsid w:val="005C1D0D"/>
    <w:rsid w:val="00606FC0"/>
    <w:rsid w:val="0062209A"/>
    <w:rsid w:val="00692C32"/>
    <w:rsid w:val="00695F75"/>
    <w:rsid w:val="006B3896"/>
    <w:rsid w:val="006B6BCF"/>
    <w:rsid w:val="006D188B"/>
    <w:rsid w:val="006E2121"/>
    <w:rsid w:val="0071175E"/>
    <w:rsid w:val="0074287A"/>
    <w:rsid w:val="00762AA2"/>
    <w:rsid w:val="00765DC3"/>
    <w:rsid w:val="00780BB2"/>
    <w:rsid w:val="007B16D7"/>
    <w:rsid w:val="007E4FBD"/>
    <w:rsid w:val="007F0494"/>
    <w:rsid w:val="00813D3F"/>
    <w:rsid w:val="0084509A"/>
    <w:rsid w:val="008462D4"/>
    <w:rsid w:val="00860C9E"/>
    <w:rsid w:val="00866EFC"/>
    <w:rsid w:val="008845DF"/>
    <w:rsid w:val="008A1EFE"/>
    <w:rsid w:val="008A3198"/>
    <w:rsid w:val="008A3AFE"/>
    <w:rsid w:val="008B4275"/>
    <w:rsid w:val="008F31C1"/>
    <w:rsid w:val="00904B81"/>
    <w:rsid w:val="00905DD2"/>
    <w:rsid w:val="00967F12"/>
    <w:rsid w:val="0097091C"/>
    <w:rsid w:val="00974A09"/>
    <w:rsid w:val="00983659"/>
    <w:rsid w:val="009B6FE2"/>
    <w:rsid w:val="009C2DD7"/>
    <w:rsid w:val="009C501E"/>
    <w:rsid w:val="009D6E5B"/>
    <w:rsid w:val="009F0252"/>
    <w:rsid w:val="00A44DD0"/>
    <w:rsid w:val="00A5689C"/>
    <w:rsid w:val="00A57792"/>
    <w:rsid w:val="00A732F2"/>
    <w:rsid w:val="00A952F8"/>
    <w:rsid w:val="00AA279D"/>
    <w:rsid w:val="00AB0E0F"/>
    <w:rsid w:val="00AB6E01"/>
    <w:rsid w:val="00AC343B"/>
    <w:rsid w:val="00AE045B"/>
    <w:rsid w:val="00AE1C6C"/>
    <w:rsid w:val="00AE4423"/>
    <w:rsid w:val="00AF50A1"/>
    <w:rsid w:val="00B0204F"/>
    <w:rsid w:val="00B13E4A"/>
    <w:rsid w:val="00B257A0"/>
    <w:rsid w:val="00B3468B"/>
    <w:rsid w:val="00B35B5D"/>
    <w:rsid w:val="00B35BA6"/>
    <w:rsid w:val="00B408E0"/>
    <w:rsid w:val="00B53FE0"/>
    <w:rsid w:val="00B56614"/>
    <w:rsid w:val="00B63A8E"/>
    <w:rsid w:val="00B63C21"/>
    <w:rsid w:val="00B955D4"/>
    <w:rsid w:val="00B967CB"/>
    <w:rsid w:val="00B975D7"/>
    <w:rsid w:val="00BC7A24"/>
    <w:rsid w:val="00BE1F3F"/>
    <w:rsid w:val="00BF586B"/>
    <w:rsid w:val="00C02212"/>
    <w:rsid w:val="00C043C6"/>
    <w:rsid w:val="00C10BEC"/>
    <w:rsid w:val="00C3594C"/>
    <w:rsid w:val="00C41D7B"/>
    <w:rsid w:val="00C452BC"/>
    <w:rsid w:val="00C53F7B"/>
    <w:rsid w:val="00C863B5"/>
    <w:rsid w:val="00CB04E0"/>
    <w:rsid w:val="00CB0D0D"/>
    <w:rsid w:val="00CD511A"/>
    <w:rsid w:val="00CE2CA7"/>
    <w:rsid w:val="00CF0806"/>
    <w:rsid w:val="00CF4625"/>
    <w:rsid w:val="00D024BA"/>
    <w:rsid w:val="00D11172"/>
    <w:rsid w:val="00D16709"/>
    <w:rsid w:val="00D3075A"/>
    <w:rsid w:val="00D41232"/>
    <w:rsid w:val="00D54487"/>
    <w:rsid w:val="00D669D8"/>
    <w:rsid w:val="00DA012E"/>
    <w:rsid w:val="00DA2541"/>
    <w:rsid w:val="00DB51AC"/>
    <w:rsid w:val="00DB740D"/>
    <w:rsid w:val="00DC5AA7"/>
    <w:rsid w:val="00DD5C21"/>
    <w:rsid w:val="00E100C9"/>
    <w:rsid w:val="00E15653"/>
    <w:rsid w:val="00E31167"/>
    <w:rsid w:val="00E329AE"/>
    <w:rsid w:val="00E33428"/>
    <w:rsid w:val="00EF75F6"/>
    <w:rsid w:val="00F454A2"/>
    <w:rsid w:val="00F6562C"/>
    <w:rsid w:val="00F70CDC"/>
    <w:rsid w:val="00F979C9"/>
    <w:rsid w:val="00FC5815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A279D"/>
    <w:pPr>
      <w:keepNext/>
      <w:outlineLvl w:val="1"/>
    </w:pPr>
    <w:rPr>
      <w:b/>
      <w:bCs/>
      <w:lang w:val="sr-Latn-C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279D"/>
    <w:pPr>
      <w:spacing w:after="120"/>
      <w:jc w:val="both"/>
    </w:pPr>
    <w:rPr>
      <w:szCs w:val="22"/>
      <w:lang w:val="sr-Cyrl-CS" w:eastAsia="hr-HR"/>
    </w:rPr>
  </w:style>
  <w:style w:type="paragraph" w:styleId="Header">
    <w:name w:val="header"/>
    <w:basedOn w:val="Normal"/>
    <w:rsid w:val="00A952F8"/>
    <w:pPr>
      <w:tabs>
        <w:tab w:val="center" w:pos="4320"/>
        <w:tab w:val="right" w:pos="8640"/>
      </w:tabs>
    </w:pPr>
    <w:rPr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AB6E01"/>
    <w:pPr>
      <w:ind w:left="720"/>
    </w:pPr>
  </w:style>
  <w:style w:type="character" w:styleId="Hyperlink">
    <w:name w:val="Hyperlink"/>
    <w:rsid w:val="00866EFC"/>
    <w:rPr>
      <w:color w:val="0000FF"/>
      <w:u w:val="single"/>
    </w:rPr>
  </w:style>
  <w:style w:type="character" w:styleId="Strong">
    <w:name w:val="Strong"/>
    <w:uiPriority w:val="22"/>
    <w:qFormat/>
    <w:rsid w:val="00393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A279D"/>
    <w:pPr>
      <w:keepNext/>
      <w:outlineLvl w:val="1"/>
    </w:pPr>
    <w:rPr>
      <w:b/>
      <w:bCs/>
      <w:lang w:val="sr-Latn-C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279D"/>
    <w:pPr>
      <w:spacing w:after="120"/>
      <w:jc w:val="both"/>
    </w:pPr>
    <w:rPr>
      <w:szCs w:val="22"/>
      <w:lang w:val="sr-Cyrl-CS" w:eastAsia="hr-HR"/>
    </w:rPr>
  </w:style>
  <w:style w:type="paragraph" w:styleId="Header">
    <w:name w:val="header"/>
    <w:basedOn w:val="Normal"/>
    <w:rsid w:val="00A952F8"/>
    <w:pPr>
      <w:tabs>
        <w:tab w:val="center" w:pos="4320"/>
        <w:tab w:val="right" w:pos="8640"/>
      </w:tabs>
    </w:pPr>
    <w:rPr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AB6E01"/>
    <w:pPr>
      <w:ind w:left="720"/>
    </w:pPr>
  </w:style>
  <w:style w:type="character" w:styleId="Hyperlink">
    <w:name w:val="Hyperlink"/>
    <w:rsid w:val="00866EFC"/>
    <w:rPr>
      <w:color w:val="0000FF"/>
      <w:u w:val="single"/>
    </w:rPr>
  </w:style>
  <w:style w:type="character" w:styleId="Strong">
    <w:name w:val="Strong"/>
    <w:uiPriority w:val="22"/>
    <w:qFormat/>
    <w:rsid w:val="0039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1614-3045-4F65-87C6-08920546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"Електропривреда Србије"</vt:lpstr>
    </vt:vector>
  </TitlesOfParts>
  <Company>TEK</Company>
  <LinksUpToDate>false</LinksUpToDate>
  <CharactersWithSpaces>2297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http://www.vracar.org.rs/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"Електропривреда Србије"</dc:title>
  <dc:creator>Jelena Mihajlovic</dc:creator>
  <cp:lastModifiedBy>Jelena Mihajlovic</cp:lastModifiedBy>
  <cp:revision>2</cp:revision>
  <cp:lastPrinted>2013-09-05T07:02:00Z</cp:lastPrinted>
  <dcterms:created xsi:type="dcterms:W3CDTF">2013-11-13T06:39:00Z</dcterms:created>
  <dcterms:modified xsi:type="dcterms:W3CDTF">2013-11-13T09:21:00Z</dcterms:modified>
</cp:coreProperties>
</file>