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F42FD7">
        <w:t>.</w:t>
      </w:r>
      <w:r w:rsidR="00CF1A69">
        <w:rPr>
          <w:b/>
          <w:sz w:val="20"/>
        </w:rPr>
        <w:t xml:space="preserve"> 3000/1738/201</w:t>
      </w:r>
      <w:r w:rsidR="006B0A90">
        <w:rPr>
          <w:b/>
          <w:sz w:val="20"/>
        </w:rPr>
        <w:t>8</w:t>
      </w:r>
      <w:bookmarkStart w:id="6" w:name="_GoBack"/>
      <w:bookmarkEnd w:id="6"/>
      <w:r w:rsidR="00CF1A69">
        <w:rPr>
          <w:b/>
          <w:sz w:val="20"/>
        </w:rPr>
        <w:t xml:space="preserve"> (2542</w:t>
      </w:r>
      <w:r w:rsidR="00B860A0">
        <w:rPr>
          <w:b/>
          <w:sz w:val="20"/>
        </w:rPr>
        <w:t>/2018</w:t>
      </w:r>
      <w:r w:rsidR="00F42FD7" w:rsidRPr="00F42FD7">
        <w:rPr>
          <w:b/>
          <w:sz w:val="20"/>
        </w:rPr>
        <w:t>)</w:t>
      </w:r>
    </w:p>
    <w:p w:rsidR="00210557" w:rsidRPr="00616BD4" w:rsidRDefault="00210557" w:rsidP="00616BD4">
      <w:pPr>
        <w:rPr>
          <w:rFonts w:cs="Arial"/>
          <w:lang w:val="sr-Cyrl-RS"/>
        </w:rPr>
      </w:pPr>
    </w:p>
    <w:p w:rsidR="00285F3D" w:rsidRPr="00412851" w:rsidRDefault="00285F3D" w:rsidP="00CF1A69">
      <w:pPr>
        <w:pStyle w:val="Title"/>
        <w:spacing w:before="0"/>
        <w:rPr>
          <w:rFonts w:cs="Arial"/>
          <w:sz w:val="22"/>
          <w:szCs w:val="22"/>
          <w:lang w:val="sr-Latn-RS"/>
        </w:rPr>
      </w:pPr>
      <w:r>
        <w:rPr>
          <w:rFonts w:cs="Arial"/>
          <w:sz w:val="22"/>
          <w:szCs w:val="22"/>
          <w:lang w:val="sr-Cyrl-RS"/>
        </w:rPr>
        <w:t xml:space="preserve">Набавка </w:t>
      </w:r>
      <w:r w:rsidRPr="007C2638">
        <w:rPr>
          <w:rFonts w:cs="Arial"/>
          <w:sz w:val="22"/>
          <w:szCs w:val="22"/>
          <w:lang w:val="sr-Cyrl-RS"/>
        </w:rPr>
        <w:t xml:space="preserve">добара: </w:t>
      </w:r>
      <w:r w:rsidR="00CF1A69" w:rsidRPr="00CF1A69">
        <w:rPr>
          <w:rFonts w:eastAsia="Arial" w:cs="Arial"/>
          <w:b w:val="0"/>
          <w:bCs w:val="0"/>
          <w:color w:val="000000"/>
          <w:sz w:val="22"/>
          <w:lang w:val="sr-Latn-RS" w:eastAsia="sr-Latn-RS"/>
        </w:rPr>
        <w:t>Материјал за ремонт колосека</w:t>
      </w:r>
    </w:p>
    <w:p w:rsidR="00285F3D" w:rsidRPr="005760DC" w:rsidRDefault="00CA7034" w:rsidP="00CA7034">
      <w:pPr>
        <w:pStyle w:val="Subtitle"/>
        <w:jc w:val="both"/>
        <w:rPr>
          <w:i w:val="0"/>
          <w:sz w:val="22"/>
          <w:szCs w:val="22"/>
          <w:lang w:val="sr-Cyrl-RS"/>
        </w:rPr>
      </w:pPr>
      <w:r w:rsidRPr="005760DC">
        <w:rPr>
          <w:i w:val="0"/>
          <w:sz w:val="22"/>
          <w:szCs w:val="22"/>
          <w:lang w:val="sr-Cyrl-RS"/>
        </w:rPr>
        <w:t xml:space="preserve">                      </w:t>
      </w:r>
      <w:r w:rsidR="002009B3" w:rsidRPr="005760DC">
        <w:rPr>
          <w:i w:val="0"/>
          <w:sz w:val="22"/>
          <w:szCs w:val="22"/>
          <w:lang w:val="sr-Latn-RS"/>
        </w:rPr>
        <w:t xml:space="preserve">    </w:t>
      </w:r>
      <w:r w:rsidR="00CF1A69">
        <w:rPr>
          <w:i w:val="0"/>
          <w:sz w:val="22"/>
          <w:szCs w:val="22"/>
          <w:lang w:val="sr-Cyrl-RS"/>
        </w:rPr>
        <w:t xml:space="preserve">                  </w:t>
      </w:r>
      <w:r w:rsidR="00285F3D" w:rsidRPr="005760DC">
        <w:rPr>
          <w:i w:val="0"/>
          <w:sz w:val="22"/>
          <w:szCs w:val="22"/>
          <w:lang w:val="sr-Cyrl-RS"/>
        </w:rPr>
        <w:t>П</w:t>
      </w:r>
      <w:r w:rsidR="00285F3D" w:rsidRPr="005760DC">
        <w:rPr>
          <w:i w:val="0"/>
          <w:sz w:val="22"/>
          <w:szCs w:val="22"/>
          <w:lang w:val="sr-Latn-RS"/>
        </w:rPr>
        <w:t>a</w:t>
      </w:r>
      <w:r w:rsidR="00285F3D" w:rsidRPr="005760DC">
        <w:rPr>
          <w:i w:val="0"/>
          <w:sz w:val="22"/>
          <w:szCs w:val="22"/>
          <w:lang w:val="sr-Cyrl-RS"/>
        </w:rPr>
        <w:t xml:space="preserve">ртија </w:t>
      </w:r>
      <w:r w:rsidR="00285F3D" w:rsidRPr="005760DC">
        <w:rPr>
          <w:i w:val="0"/>
          <w:sz w:val="22"/>
          <w:szCs w:val="22"/>
          <w:lang w:val="sr-Latn-RS"/>
        </w:rPr>
        <w:t>I:</w:t>
      </w:r>
      <w:r w:rsidR="00285F3D" w:rsidRPr="005760DC">
        <w:rPr>
          <w:i w:val="0"/>
          <w:sz w:val="22"/>
          <w:szCs w:val="22"/>
          <w:lang w:val="sr-Cyrl-RS"/>
        </w:rPr>
        <w:t xml:space="preserve"> </w:t>
      </w:r>
      <w:r w:rsidR="0021053B">
        <w:rPr>
          <w:i w:val="0"/>
          <w:sz w:val="22"/>
          <w:szCs w:val="22"/>
          <w:lang w:val="sr-Latn-RS"/>
        </w:rPr>
        <w:t xml:space="preserve">  </w:t>
      </w:r>
      <w:r w:rsidR="00CF1A69" w:rsidRPr="00CF1A69">
        <w:rPr>
          <w:rFonts w:eastAsia="Arial" w:cs="Arial"/>
          <w:i w:val="0"/>
          <w:iCs w:val="0"/>
          <w:color w:val="000000"/>
          <w:sz w:val="22"/>
          <w:szCs w:val="20"/>
          <w:lang w:val="sr-Latn-RS" w:eastAsia="sr-Latn-RS"/>
        </w:rPr>
        <w:t>Колосечни прибор</w:t>
      </w:r>
    </w:p>
    <w:p w:rsidR="00210557" w:rsidRPr="00CF1A69" w:rsidRDefault="00285F3D" w:rsidP="00B860A0">
      <w:pPr>
        <w:pStyle w:val="BodyText"/>
        <w:jc w:val="center"/>
        <w:rPr>
          <w:rFonts w:eastAsia="Arial" w:cs="Arial"/>
          <w:color w:val="000000"/>
          <w:sz w:val="22"/>
          <w:lang w:val="sr-Cyrl-RS" w:eastAsia="sr-Latn-RS"/>
        </w:rPr>
      </w:pPr>
      <w:r w:rsidRPr="005760DC">
        <w:rPr>
          <w:sz w:val="22"/>
          <w:szCs w:val="22"/>
          <w:lang w:val="sr-Cyrl-RS"/>
        </w:rPr>
        <w:t>П</w:t>
      </w:r>
      <w:r w:rsidRPr="005760DC">
        <w:rPr>
          <w:sz w:val="22"/>
          <w:szCs w:val="22"/>
          <w:lang w:val="sr-Latn-RS"/>
        </w:rPr>
        <w:t>a</w:t>
      </w:r>
      <w:r w:rsidRPr="005760DC">
        <w:rPr>
          <w:sz w:val="22"/>
          <w:szCs w:val="22"/>
          <w:lang w:val="sr-Cyrl-RS"/>
        </w:rPr>
        <w:t xml:space="preserve">ртија </w:t>
      </w:r>
      <w:r w:rsidRPr="005760DC">
        <w:rPr>
          <w:sz w:val="22"/>
          <w:szCs w:val="22"/>
          <w:lang w:val="sr-Latn-RS"/>
        </w:rPr>
        <w:t xml:space="preserve">II:  </w:t>
      </w:r>
      <w:r w:rsidR="00CF1A69" w:rsidRPr="00CF1A69">
        <w:rPr>
          <w:rFonts w:eastAsia="Arial" w:cs="Arial"/>
          <w:color w:val="000000"/>
          <w:sz w:val="22"/>
          <w:lang w:val="sr-Latn-RS" w:eastAsia="sr-Latn-RS"/>
        </w:rPr>
        <w:t>Изоловани састави типа Л</w:t>
      </w:r>
    </w:p>
    <w:p w:rsidR="00CF1A69" w:rsidRPr="00CF1A69" w:rsidRDefault="00CF1A69" w:rsidP="00B860A0">
      <w:pPr>
        <w:pStyle w:val="BodyText"/>
        <w:jc w:val="center"/>
        <w:rPr>
          <w:rFonts w:cs="Arial"/>
          <w:sz w:val="22"/>
          <w:szCs w:val="22"/>
          <w:lang w:val="sr-Cyrl-RS"/>
        </w:rPr>
      </w:pPr>
      <w:r>
        <w:rPr>
          <w:rFonts w:eastAsia="Arial" w:cs="Arial"/>
          <w:color w:val="000000"/>
          <w:sz w:val="22"/>
          <w:lang w:val="sr-Latn-RS" w:eastAsia="sr-Latn-RS"/>
        </w:rPr>
        <w:t xml:space="preserve">Пaртиja III: </w:t>
      </w:r>
      <w:r>
        <w:rPr>
          <w:rFonts w:eastAsia="Arial" w:cs="Arial"/>
          <w:color w:val="000000"/>
          <w:sz w:val="22"/>
          <w:lang w:val="sr-Cyrl-RS" w:eastAsia="sr-Latn-RS"/>
        </w:rPr>
        <w:t>А</w:t>
      </w:r>
      <w:r w:rsidRPr="00CF1A69">
        <w:rPr>
          <w:rFonts w:eastAsia="Arial" w:cs="Arial"/>
          <w:color w:val="000000"/>
          <w:sz w:val="22"/>
          <w:lang w:val="sr-Latn-RS" w:eastAsia="sr-Latn-RS"/>
        </w:rPr>
        <w:t>рмирано бетонске плоче</w:t>
      </w:r>
    </w:p>
    <w:p w:rsidR="00210557" w:rsidRPr="00C565C1" w:rsidRDefault="00210557" w:rsidP="00C565C1">
      <w:pPr>
        <w:pStyle w:val="Title"/>
        <w:spacing w:before="0"/>
        <w:jc w:val="both"/>
        <w:rPr>
          <w:rFonts w:cs="Arial"/>
          <w:color w:val="FF0000"/>
          <w:sz w:val="22"/>
          <w:szCs w:val="22"/>
          <w:lang w:val="sr-Cyrl-RS"/>
        </w:rPr>
      </w:pPr>
    </w:p>
    <w:p w:rsidR="00C565C1" w:rsidRPr="00C565C1" w:rsidRDefault="00C565C1" w:rsidP="00C565C1">
      <w:pPr>
        <w:jc w:val="center"/>
        <w:rPr>
          <w:rFonts w:eastAsia="Arial Unicode MS" w:cs="Arial"/>
          <w:b/>
          <w:kern w:val="2"/>
          <w:u w:val="single"/>
          <w:lang w:val="ru-RU"/>
        </w:rPr>
      </w:pPr>
      <w:r w:rsidRPr="00C565C1">
        <w:rPr>
          <w:rFonts w:eastAsia="Arial Unicode MS" w:cs="Arial"/>
          <w:b/>
          <w:kern w:val="2"/>
          <w:u w:val="single"/>
          <w:lang w:val="ru-RU"/>
        </w:rPr>
        <w:t>К О М И С И Ј А</w:t>
      </w:r>
    </w:p>
    <w:p w:rsidR="00C565C1" w:rsidRPr="00AF26C4" w:rsidRDefault="00C565C1" w:rsidP="00C565C1">
      <w:pPr>
        <w:tabs>
          <w:tab w:val="center" w:pos="4320"/>
          <w:tab w:val="right" w:pos="8640"/>
        </w:tabs>
        <w:jc w:val="center"/>
        <w:rPr>
          <w:sz w:val="24"/>
          <w:szCs w:val="24"/>
          <w:lang w:val="sr-Cyrl-RS" w:eastAsia="ar-SA"/>
        </w:rPr>
      </w:pPr>
      <w:r w:rsidRPr="00F10346">
        <w:rPr>
          <w:rFonts w:eastAsia="Arial Unicode MS" w:cs="Arial"/>
          <w:kern w:val="2"/>
          <w:lang w:val="ru-RU"/>
        </w:rPr>
        <w:t>за спровођење ЈН</w:t>
      </w:r>
      <w:r>
        <w:rPr>
          <w:rFonts w:eastAsia="Arial Unicode MS" w:cs="Arial"/>
          <w:kern w:val="2"/>
          <w:lang w:val="sr-Cyrl-RS"/>
        </w:rPr>
        <w:t xml:space="preserve"> </w:t>
      </w:r>
      <w:r>
        <w:rPr>
          <w:sz w:val="24"/>
          <w:szCs w:val="24"/>
          <w:lang w:eastAsia="ar-SA"/>
        </w:rPr>
        <w:t>3000/</w:t>
      </w:r>
      <w:r w:rsidR="00CF1A69">
        <w:rPr>
          <w:sz w:val="24"/>
          <w:szCs w:val="24"/>
          <w:lang w:val="sr-Cyrl-RS" w:eastAsia="ar-SA"/>
        </w:rPr>
        <w:t>1738</w:t>
      </w:r>
      <w:r>
        <w:rPr>
          <w:sz w:val="24"/>
          <w:szCs w:val="24"/>
          <w:lang w:eastAsia="ar-SA"/>
        </w:rPr>
        <w:t>/201</w:t>
      </w:r>
      <w:r w:rsidR="00B860A0">
        <w:rPr>
          <w:sz w:val="24"/>
          <w:szCs w:val="24"/>
          <w:lang w:val="sr-Latn-RS" w:eastAsia="ar-SA"/>
        </w:rPr>
        <w:t>8</w:t>
      </w:r>
      <w:r>
        <w:rPr>
          <w:sz w:val="24"/>
          <w:szCs w:val="24"/>
          <w:lang w:eastAsia="ar-SA"/>
        </w:rPr>
        <w:t xml:space="preserve"> (</w:t>
      </w:r>
      <w:r w:rsidR="00CF1A69">
        <w:rPr>
          <w:sz w:val="24"/>
          <w:szCs w:val="24"/>
          <w:lang w:val="sr-Cyrl-RS" w:eastAsia="ar-SA"/>
        </w:rPr>
        <w:t>2542</w:t>
      </w:r>
      <w:r>
        <w:rPr>
          <w:sz w:val="24"/>
          <w:szCs w:val="24"/>
          <w:lang w:eastAsia="ar-SA"/>
        </w:rPr>
        <w:t>/201</w:t>
      </w:r>
      <w:r w:rsidR="00B860A0">
        <w:rPr>
          <w:sz w:val="24"/>
          <w:szCs w:val="24"/>
          <w:lang w:val="sr-Latn-RS" w:eastAsia="ar-SA"/>
        </w:rPr>
        <w:t>8</w:t>
      </w:r>
      <w:r w:rsidRPr="00FB7333">
        <w:rPr>
          <w:sz w:val="24"/>
          <w:szCs w:val="24"/>
          <w:lang w:eastAsia="ar-SA"/>
        </w:rPr>
        <w:t>)</w:t>
      </w:r>
    </w:p>
    <w:p w:rsidR="00C565C1" w:rsidRPr="00B860A0" w:rsidRDefault="00B860A0" w:rsidP="00C565C1">
      <w:pPr>
        <w:jc w:val="center"/>
        <w:rPr>
          <w:rFonts w:eastAsia="Arial Unicode MS" w:cs="Arial"/>
          <w:kern w:val="2"/>
          <w:lang w:val="sr-Cyrl-RS"/>
        </w:rPr>
      </w:pPr>
      <w:r>
        <w:rPr>
          <w:rFonts w:eastAsia="Arial Unicode MS" w:cs="Arial"/>
          <w:kern w:val="2"/>
          <w:lang w:val="ru-RU"/>
        </w:rPr>
        <w:t>формирана Решењем бр.1</w:t>
      </w:r>
      <w:r>
        <w:rPr>
          <w:rFonts w:eastAsia="Arial Unicode MS" w:cs="Arial"/>
          <w:kern w:val="2"/>
          <w:lang w:val="sr-Latn-RS"/>
        </w:rPr>
        <w:t>05.E.03</w:t>
      </w:r>
      <w:r w:rsidR="005760DC">
        <w:rPr>
          <w:rFonts w:eastAsia="Arial Unicode MS" w:cs="Arial"/>
          <w:kern w:val="2"/>
          <w:lang w:val="ru-RU"/>
        </w:rPr>
        <w:t xml:space="preserve">.01. </w:t>
      </w:r>
      <w:r w:rsidR="00616BD4">
        <w:rPr>
          <w:rFonts w:eastAsia="Arial Unicode MS" w:cs="Arial"/>
          <w:kern w:val="2"/>
          <w:lang w:val="sr-Latn-RS"/>
        </w:rPr>
        <w:t>624569/2-2018</w:t>
      </w:r>
      <w:r>
        <w:rPr>
          <w:rFonts w:eastAsia="Arial Unicode MS" w:cs="Arial"/>
          <w:kern w:val="2"/>
          <w:lang w:val="sr-Latn-RS"/>
        </w:rPr>
        <w:t xml:space="preserve"> </w:t>
      </w:r>
      <w:r w:rsidR="005760DC">
        <w:rPr>
          <w:rFonts w:eastAsia="Arial Unicode MS" w:cs="Arial"/>
          <w:kern w:val="2"/>
          <w:lang w:val="sr-Cyrl-RS"/>
        </w:rPr>
        <w:t xml:space="preserve">од  </w:t>
      </w:r>
      <w:r w:rsidR="00616BD4">
        <w:rPr>
          <w:rFonts w:eastAsia="Arial Unicode MS" w:cs="Arial"/>
          <w:kern w:val="2"/>
          <w:lang w:val="sr-Latn-RS"/>
        </w:rPr>
        <w:t>11</w:t>
      </w:r>
      <w:r w:rsidR="005760DC">
        <w:rPr>
          <w:rFonts w:eastAsia="Arial Unicode MS" w:cs="Arial"/>
          <w:kern w:val="2"/>
          <w:lang w:val="sr-Cyrl-RS"/>
        </w:rPr>
        <w:t>.</w:t>
      </w:r>
      <w:r w:rsidR="00616BD4">
        <w:rPr>
          <w:rFonts w:eastAsia="Arial Unicode MS" w:cs="Arial"/>
          <w:kern w:val="2"/>
          <w:lang w:val="sr-Cyrl-RS"/>
        </w:rPr>
        <w:t>1</w:t>
      </w:r>
      <w:r w:rsidR="00616BD4">
        <w:rPr>
          <w:rFonts w:eastAsia="Arial Unicode MS" w:cs="Arial"/>
          <w:kern w:val="2"/>
          <w:lang w:val="sr-Latn-RS"/>
        </w:rPr>
        <w:t>2</w:t>
      </w:r>
      <w:r>
        <w:rPr>
          <w:rFonts w:eastAsia="Arial Unicode MS" w:cs="Arial"/>
          <w:kern w:val="2"/>
          <w:lang w:val="sr-Cyrl-RS"/>
        </w:rPr>
        <w:t>.2018.год.</w:t>
      </w:r>
    </w:p>
    <w:p w:rsidR="00C565C1" w:rsidRPr="006A6652" w:rsidRDefault="00C565C1" w:rsidP="00C565C1">
      <w:pPr>
        <w:spacing w:before="0"/>
        <w:jc w:val="left"/>
        <w:rPr>
          <w:rFonts w:eastAsia="TimesNewRomanPS-BoldMT"/>
          <w:lang w:val="sr-Cyrl-RS" w:eastAsia="sr-Latn-CS"/>
        </w:rPr>
      </w:pPr>
    </w:p>
    <w:p w:rsidR="00DF373A" w:rsidRDefault="00DF373A" w:rsidP="00164A25">
      <w:pPr>
        <w:rPr>
          <w:rFonts w:cs="Arial"/>
          <w:color w:val="00B0F0"/>
          <w:lang w:val="sr-Latn-RS"/>
        </w:rPr>
      </w:pPr>
    </w:p>
    <w:p w:rsidR="00DF373A" w:rsidRDefault="00DF373A" w:rsidP="00164A25">
      <w:pPr>
        <w:rPr>
          <w:rFonts w:cs="Arial"/>
          <w:color w:val="00B0F0"/>
          <w:lang w:val="sr-Cyrl-RS"/>
        </w:rPr>
      </w:pPr>
    </w:p>
    <w:p w:rsidR="00C95ED5" w:rsidRDefault="00C95ED5" w:rsidP="00164A25">
      <w:pPr>
        <w:rPr>
          <w:rFonts w:cs="Arial"/>
          <w:color w:val="00B0F0"/>
          <w:lang w:val="sr-Cyrl-RS"/>
        </w:rPr>
      </w:pPr>
    </w:p>
    <w:p w:rsidR="00C95ED5" w:rsidRDefault="00C95ED5" w:rsidP="00164A25">
      <w:pPr>
        <w:rPr>
          <w:rFonts w:cs="Arial"/>
          <w:color w:val="00B0F0"/>
          <w:lang w:val="sr-Cyrl-RS"/>
        </w:rPr>
      </w:pPr>
    </w:p>
    <w:p w:rsidR="00C95ED5" w:rsidRDefault="00C95ED5" w:rsidP="00164A25">
      <w:pPr>
        <w:rPr>
          <w:rFonts w:cs="Arial"/>
          <w:color w:val="00B0F0"/>
          <w:lang w:val="sr-Cyrl-RS"/>
        </w:rPr>
      </w:pPr>
    </w:p>
    <w:p w:rsidR="00C95ED5" w:rsidRDefault="00C95ED5" w:rsidP="00164A25">
      <w:pPr>
        <w:rPr>
          <w:rFonts w:cs="Arial"/>
          <w:color w:val="00B0F0"/>
          <w:lang w:val="sr-Cyrl-RS"/>
        </w:rPr>
      </w:pPr>
    </w:p>
    <w:p w:rsidR="00C95ED5" w:rsidRDefault="00C95ED5" w:rsidP="00164A25">
      <w:pPr>
        <w:rPr>
          <w:rFonts w:cs="Arial"/>
          <w:color w:val="00B0F0"/>
          <w:lang w:val="sr-Cyrl-RS"/>
        </w:rPr>
      </w:pPr>
    </w:p>
    <w:p w:rsidR="00C95ED5" w:rsidRPr="00C95ED5" w:rsidRDefault="00C95ED5" w:rsidP="00164A25">
      <w:pPr>
        <w:rPr>
          <w:rFonts w:cs="Arial"/>
          <w:color w:val="00B0F0"/>
          <w:lang w:val="sr-Cyrl-RS"/>
        </w:rPr>
      </w:pPr>
    </w:p>
    <w:p w:rsidR="005760DC" w:rsidRPr="00D04935" w:rsidRDefault="005760DC" w:rsidP="00D04935">
      <w:pPr>
        <w:pStyle w:val="BodyText"/>
        <w:spacing w:before="0"/>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155C">
        <w:rPr>
          <w:rFonts w:cs="Arial"/>
          <w:lang w:val="sr-Latn-RS"/>
        </w:rPr>
        <w:t>105.E.03.01.</w:t>
      </w:r>
      <w:r w:rsidR="00C95ED5">
        <w:rPr>
          <w:rFonts w:cs="Arial"/>
          <w:lang w:val="sr-Latn-RS"/>
        </w:rPr>
        <w:t>104252</w:t>
      </w:r>
      <w:r w:rsidR="005760DC">
        <w:rPr>
          <w:rFonts w:cs="Arial"/>
          <w:lang w:val="sr-Latn-RS"/>
        </w:rPr>
        <w:t>/</w:t>
      </w:r>
      <w:r w:rsidR="00C95ED5">
        <w:rPr>
          <w:rFonts w:cs="Arial"/>
          <w:lang w:val="sr-Latn-RS"/>
        </w:rPr>
        <w:t>2</w:t>
      </w:r>
      <w:r w:rsidR="00AE71A2">
        <w:rPr>
          <w:rFonts w:cs="Arial"/>
          <w:lang w:val="sr-Latn-RS"/>
        </w:rPr>
        <w:t>-1</w:t>
      </w:r>
      <w:r w:rsidR="00AE71A2">
        <w:rPr>
          <w:rFonts w:cs="Arial"/>
          <w:lang w:val="sr-Cyrl-RS"/>
        </w:rPr>
        <w:t>9</w:t>
      </w:r>
      <w:r w:rsidRPr="00F10346">
        <w:rPr>
          <w:rFonts w:eastAsia="Arial Unicode MS" w:cs="Arial"/>
          <w:kern w:val="2"/>
          <w:lang w:val="ru-RU"/>
        </w:rPr>
        <w:t xml:space="preserve"> од </w:t>
      </w:r>
      <w:r w:rsidR="00C95ED5">
        <w:rPr>
          <w:rFonts w:eastAsia="Arial Unicode MS" w:cs="Arial"/>
          <w:kern w:val="2"/>
          <w:lang w:val="sr-Latn-RS"/>
        </w:rPr>
        <w:t>25</w:t>
      </w:r>
      <w:r w:rsidR="00E6155C">
        <w:rPr>
          <w:rFonts w:eastAsia="Arial Unicode MS" w:cs="Arial"/>
          <w:kern w:val="2"/>
          <w:lang w:val="sr-Latn-RS"/>
        </w:rPr>
        <w:t>.</w:t>
      </w:r>
      <w:r w:rsidR="00C95ED5">
        <w:rPr>
          <w:rFonts w:eastAsia="Arial Unicode MS" w:cs="Arial"/>
          <w:kern w:val="2"/>
          <w:lang w:val="sr-Cyrl-RS"/>
        </w:rPr>
        <w:t>0</w:t>
      </w:r>
      <w:r w:rsidR="00C95ED5">
        <w:rPr>
          <w:rFonts w:eastAsia="Arial Unicode MS" w:cs="Arial"/>
          <w:kern w:val="2"/>
          <w:lang w:val="sr-Latn-RS"/>
        </w:rPr>
        <w:t>2</w:t>
      </w:r>
      <w:r w:rsidR="00E6155C">
        <w:rPr>
          <w:rFonts w:eastAsia="Arial Unicode MS" w:cs="Arial"/>
          <w:kern w:val="2"/>
          <w:lang w:val="sr-Latn-RS"/>
        </w:rPr>
        <w:t>.201</w:t>
      </w:r>
      <w:r w:rsidR="0077068E">
        <w:rPr>
          <w:rFonts w:eastAsia="Arial Unicode MS" w:cs="Arial"/>
          <w:kern w:val="2"/>
          <w:lang w:val="sr-Cyrl-RS"/>
        </w:rPr>
        <w:t>9</w:t>
      </w:r>
      <w:r w:rsidR="006D5A81">
        <w:rPr>
          <w:rFonts w:eastAsia="Arial Unicode MS" w:cs="Arial"/>
          <w:kern w:val="2"/>
          <w:lang w:val="sr-Latn-RS"/>
        </w:rPr>
        <w:t>.</w:t>
      </w:r>
      <w:r w:rsidRPr="00F10346">
        <w:rPr>
          <w:rFonts w:eastAsia="Arial Unicode MS" w:cs="Arial"/>
          <w:kern w:val="2"/>
          <w:lang w:val="ru-RU"/>
        </w:rPr>
        <w:t xml:space="preserve"> године)</w:t>
      </w:r>
    </w:p>
    <w:p w:rsidR="00F42FD7" w:rsidRPr="005760DC" w:rsidRDefault="00F42FD7" w:rsidP="005760DC">
      <w:pPr>
        <w:spacing w:before="0"/>
        <w:rPr>
          <w:rFonts w:cs="Arial"/>
          <w:lang w:val="sr-Latn-RS"/>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E6155C">
        <w:rPr>
          <w:rFonts w:cs="Arial"/>
          <w:lang w:val="ru-RU"/>
        </w:rPr>
        <w:t xml:space="preserve"> </w:t>
      </w:r>
      <w:r w:rsidR="00C95ED5">
        <w:rPr>
          <w:rFonts w:cs="Arial"/>
          <w:lang w:val="sr-Cyrl-RS"/>
        </w:rPr>
        <w:t>Фебруар</w:t>
      </w:r>
      <w:r>
        <w:rPr>
          <w:rFonts w:cs="Arial"/>
          <w:lang w:val="ru-RU"/>
        </w:rPr>
        <w:t xml:space="preserve"> </w:t>
      </w:r>
      <w:r w:rsidR="001F62BF" w:rsidRPr="00F10346">
        <w:rPr>
          <w:rFonts w:cs="Arial"/>
          <w:lang w:val="ru-RU"/>
        </w:rPr>
        <w:t>201</w:t>
      </w:r>
      <w:r w:rsidR="00E565BF">
        <w:rPr>
          <w:rFonts w:cs="Arial"/>
          <w:lang w:val="ru-RU"/>
        </w:rPr>
        <w:t>9</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w:t>
      </w:r>
      <w:r w:rsidR="004D41C8" w:rsidRPr="00D04935">
        <w:rPr>
          <w:rFonts w:eastAsia="TimesNewRomanPSMT" w:cs="Arial"/>
          <w:color w:val="000000"/>
          <w:kern w:val="2"/>
          <w:lang w:val="ru-RU"/>
        </w:rPr>
        <w:t xml:space="preserve">РС” бр. </w:t>
      </w:r>
      <w:r w:rsidR="00DB369C" w:rsidRPr="00616BD4">
        <w:rPr>
          <w:rFonts w:eastAsia="TimesNewRomanPSMT" w:cs="Arial"/>
          <w:color w:val="000000"/>
          <w:kern w:val="2"/>
        </w:rPr>
        <w:t>86/15</w:t>
      </w:r>
      <w:r w:rsidR="00261778" w:rsidRPr="00616BD4">
        <w:rPr>
          <w:rFonts w:eastAsia="TimesNewRomanPSMT" w:cs="Arial"/>
          <w:color w:val="000000"/>
          <w:kern w:val="2"/>
          <w:lang w:val="ru-RU"/>
        </w:rPr>
        <w:t xml:space="preserve">), </w:t>
      </w:r>
      <w:r w:rsidR="00261778" w:rsidRPr="00616BD4">
        <w:rPr>
          <w:rFonts w:eastAsia="Arial Unicode MS" w:cs="Arial"/>
          <w:color w:val="000000"/>
          <w:kern w:val="2"/>
          <w:lang w:val="ru-RU"/>
        </w:rPr>
        <w:t>Одлуке о покрет</w:t>
      </w:r>
      <w:r w:rsidR="007F2CDC" w:rsidRPr="00616BD4">
        <w:rPr>
          <w:rFonts w:eastAsia="Arial Unicode MS" w:cs="Arial"/>
          <w:color w:val="000000"/>
          <w:kern w:val="2"/>
          <w:lang w:val="ru-RU"/>
        </w:rPr>
        <w:t>ању поступка јавне набавке број</w:t>
      </w:r>
      <w:r w:rsidR="001C2BB3" w:rsidRPr="00616BD4">
        <w:rPr>
          <w:rFonts w:eastAsia="Arial Unicode MS" w:cs="Arial"/>
          <w:color w:val="000000"/>
          <w:kern w:val="2"/>
          <w:lang w:val="sr-Latn-RS"/>
        </w:rPr>
        <w:t>105.E.03.01.</w:t>
      </w:r>
      <w:r w:rsidR="00616BD4" w:rsidRPr="00616BD4">
        <w:rPr>
          <w:rFonts w:eastAsia="Arial Unicode MS" w:cs="Arial"/>
          <w:color w:val="000000"/>
          <w:kern w:val="2"/>
          <w:lang w:val="sr-Cyrl-RS"/>
        </w:rPr>
        <w:t>624569</w:t>
      </w:r>
      <w:r w:rsidR="00D04935" w:rsidRPr="00616BD4">
        <w:rPr>
          <w:rFonts w:eastAsia="Arial Unicode MS" w:cs="Arial"/>
          <w:color w:val="000000"/>
          <w:kern w:val="2"/>
          <w:lang w:val="sr-Cyrl-RS"/>
        </w:rPr>
        <w:t>/1</w:t>
      </w:r>
      <w:r w:rsidR="001C2BB3" w:rsidRPr="00616BD4">
        <w:rPr>
          <w:rFonts w:eastAsia="Arial Unicode MS" w:cs="Arial"/>
          <w:color w:val="000000"/>
          <w:kern w:val="2"/>
          <w:lang w:val="sr-Latn-RS"/>
        </w:rPr>
        <w:t>-201</w:t>
      </w:r>
      <w:r w:rsidR="00B860A0" w:rsidRPr="00616BD4">
        <w:rPr>
          <w:rFonts w:eastAsia="Arial Unicode MS" w:cs="Arial"/>
          <w:color w:val="000000"/>
          <w:kern w:val="2"/>
          <w:lang w:val="sr-Cyrl-RS"/>
        </w:rPr>
        <w:t>8</w:t>
      </w:r>
      <w:r w:rsidR="003C2A5E" w:rsidRPr="00616BD4">
        <w:rPr>
          <w:rFonts w:eastAsia="Arial Unicode MS" w:cs="Arial"/>
          <w:color w:val="000000"/>
          <w:kern w:val="2"/>
          <w:lang w:val="sr-Latn-RS"/>
        </w:rPr>
        <w:t xml:space="preserve"> </w:t>
      </w:r>
      <w:r w:rsidR="00F14109" w:rsidRPr="00616BD4">
        <w:rPr>
          <w:rFonts w:eastAsia="Arial Unicode MS" w:cs="Arial"/>
          <w:color w:val="000000"/>
          <w:kern w:val="2"/>
        </w:rPr>
        <w:t>o</w:t>
      </w:r>
      <w:r w:rsidR="00F14109" w:rsidRPr="00616BD4">
        <w:rPr>
          <w:rFonts w:eastAsia="Arial Unicode MS" w:cs="Arial"/>
          <w:color w:val="000000"/>
          <w:kern w:val="2"/>
          <w:lang w:val="ru-RU"/>
        </w:rPr>
        <w:t>д</w:t>
      </w:r>
      <w:r w:rsidR="00627587" w:rsidRPr="00616BD4">
        <w:rPr>
          <w:rFonts w:eastAsia="Arial Unicode MS" w:cs="Arial"/>
          <w:color w:val="000000"/>
          <w:kern w:val="2"/>
          <w:lang w:val="sr-Latn-RS"/>
        </w:rPr>
        <w:t xml:space="preserve"> </w:t>
      </w:r>
      <w:r w:rsidR="00616BD4" w:rsidRPr="00616BD4">
        <w:rPr>
          <w:rFonts w:eastAsia="Arial Unicode MS" w:cs="Arial"/>
          <w:color w:val="000000"/>
          <w:kern w:val="2"/>
          <w:lang w:val="sr-Cyrl-RS"/>
        </w:rPr>
        <w:t>11</w:t>
      </w:r>
      <w:r w:rsidR="00616BD4" w:rsidRPr="00616BD4">
        <w:rPr>
          <w:rFonts w:eastAsia="Arial Unicode MS" w:cs="Arial"/>
          <w:color w:val="000000"/>
          <w:kern w:val="2"/>
          <w:lang w:val="sr-Latn-RS"/>
        </w:rPr>
        <w:t>.</w:t>
      </w:r>
      <w:r w:rsidR="00616BD4" w:rsidRPr="00616BD4">
        <w:rPr>
          <w:rFonts w:eastAsia="Arial Unicode MS" w:cs="Arial"/>
          <w:color w:val="000000"/>
          <w:kern w:val="2"/>
          <w:lang w:val="sr-Cyrl-RS"/>
        </w:rPr>
        <w:t>12</w:t>
      </w:r>
      <w:r w:rsidR="001C2BB3" w:rsidRPr="00616BD4">
        <w:rPr>
          <w:rFonts w:eastAsia="Arial Unicode MS" w:cs="Arial"/>
          <w:color w:val="000000"/>
          <w:kern w:val="2"/>
          <w:lang w:val="sr-Latn-RS"/>
        </w:rPr>
        <w:t>.201</w:t>
      </w:r>
      <w:r w:rsidR="00B860A0" w:rsidRPr="00616BD4">
        <w:rPr>
          <w:rFonts w:eastAsia="Arial Unicode MS" w:cs="Arial"/>
          <w:color w:val="000000"/>
          <w:kern w:val="2"/>
          <w:lang w:val="sr-Cyrl-RS"/>
        </w:rPr>
        <w:t>8</w:t>
      </w:r>
      <w:r w:rsidR="00261778" w:rsidRPr="00616BD4">
        <w:rPr>
          <w:rFonts w:eastAsia="Arial Unicode MS" w:cs="Arial"/>
          <w:color w:val="000000"/>
          <w:kern w:val="2"/>
          <w:lang w:val="ru-RU"/>
        </w:rPr>
        <w:t xml:space="preserve"> године и Решења о образовању комисије за јавну набавку број </w:t>
      </w:r>
      <w:r w:rsidR="00B860A0" w:rsidRPr="00616BD4">
        <w:rPr>
          <w:rFonts w:eastAsia="Arial Unicode MS" w:cs="Arial"/>
          <w:color w:val="000000"/>
          <w:kern w:val="2"/>
          <w:lang w:val="sr-Latn-RS"/>
        </w:rPr>
        <w:t>105.E.03.01.</w:t>
      </w:r>
      <w:r w:rsidR="00616BD4" w:rsidRPr="00616BD4">
        <w:rPr>
          <w:rFonts w:eastAsia="Arial Unicode MS" w:cs="Arial"/>
          <w:color w:val="000000"/>
          <w:kern w:val="2"/>
          <w:lang w:val="sr-Cyrl-RS"/>
        </w:rPr>
        <w:t>624569</w:t>
      </w:r>
      <w:r w:rsidR="00B860A0" w:rsidRPr="00616BD4">
        <w:rPr>
          <w:rFonts w:eastAsia="Arial Unicode MS" w:cs="Arial"/>
          <w:color w:val="000000"/>
          <w:kern w:val="2"/>
          <w:lang w:val="sr-Latn-RS"/>
        </w:rPr>
        <w:t>/</w:t>
      </w:r>
      <w:r w:rsidR="00D04935" w:rsidRPr="00616BD4">
        <w:rPr>
          <w:rFonts w:eastAsia="Arial Unicode MS" w:cs="Arial"/>
          <w:color w:val="000000"/>
          <w:kern w:val="2"/>
          <w:lang w:val="sr-Cyrl-RS"/>
        </w:rPr>
        <w:t>2</w:t>
      </w:r>
      <w:r w:rsidR="00D07F31" w:rsidRPr="00616BD4">
        <w:rPr>
          <w:rFonts w:eastAsia="Arial Unicode MS" w:cs="Arial"/>
          <w:color w:val="000000"/>
          <w:kern w:val="2"/>
          <w:lang w:val="sr-Latn-RS"/>
        </w:rPr>
        <w:t>-201</w:t>
      </w:r>
      <w:r w:rsidR="00B860A0" w:rsidRPr="00616BD4">
        <w:rPr>
          <w:rFonts w:eastAsia="Arial Unicode MS" w:cs="Arial"/>
          <w:color w:val="000000"/>
          <w:kern w:val="2"/>
          <w:lang w:val="sr-Cyrl-RS"/>
        </w:rPr>
        <w:t>8</w:t>
      </w:r>
      <w:r w:rsidR="00D07F31" w:rsidRPr="00616BD4">
        <w:rPr>
          <w:rFonts w:eastAsia="Arial Unicode MS" w:cs="Arial"/>
          <w:color w:val="000000"/>
          <w:kern w:val="2"/>
          <w:lang w:val="sr-Latn-RS"/>
        </w:rPr>
        <w:t xml:space="preserve"> </w:t>
      </w:r>
      <w:r w:rsidR="00D07F31" w:rsidRPr="00616BD4">
        <w:rPr>
          <w:rFonts w:eastAsia="Arial Unicode MS" w:cs="Arial"/>
          <w:color w:val="000000"/>
          <w:kern w:val="2"/>
        </w:rPr>
        <w:t>o</w:t>
      </w:r>
      <w:r w:rsidR="00D07F31" w:rsidRPr="00616BD4">
        <w:rPr>
          <w:rFonts w:eastAsia="Arial Unicode MS" w:cs="Arial"/>
          <w:color w:val="000000"/>
          <w:kern w:val="2"/>
          <w:lang w:val="ru-RU"/>
        </w:rPr>
        <w:t>д</w:t>
      </w:r>
      <w:r w:rsidR="00B860A0" w:rsidRPr="00616BD4">
        <w:rPr>
          <w:rFonts w:eastAsia="Arial Unicode MS" w:cs="Arial"/>
          <w:color w:val="000000"/>
          <w:kern w:val="2"/>
          <w:lang w:val="sr-Latn-RS"/>
        </w:rPr>
        <w:t xml:space="preserve"> </w:t>
      </w:r>
      <w:r w:rsidR="00616BD4" w:rsidRPr="00616BD4">
        <w:rPr>
          <w:rFonts w:eastAsia="Arial Unicode MS" w:cs="Arial"/>
          <w:color w:val="000000"/>
          <w:kern w:val="2"/>
          <w:lang w:val="sr-Cyrl-RS"/>
        </w:rPr>
        <w:t>11</w:t>
      </w:r>
      <w:r w:rsidR="00616BD4" w:rsidRPr="00616BD4">
        <w:rPr>
          <w:rFonts w:eastAsia="Arial Unicode MS" w:cs="Arial"/>
          <w:color w:val="000000"/>
          <w:kern w:val="2"/>
          <w:lang w:val="sr-Latn-RS"/>
        </w:rPr>
        <w:t>.</w:t>
      </w:r>
      <w:r w:rsidR="00616BD4" w:rsidRPr="00616BD4">
        <w:rPr>
          <w:rFonts w:eastAsia="Arial Unicode MS" w:cs="Arial"/>
          <w:color w:val="000000"/>
          <w:kern w:val="2"/>
          <w:lang w:val="sr-Cyrl-RS"/>
        </w:rPr>
        <w:t>12</w:t>
      </w:r>
      <w:r w:rsidR="00D07F31" w:rsidRPr="00616BD4">
        <w:rPr>
          <w:rFonts w:eastAsia="Arial Unicode MS" w:cs="Arial"/>
          <w:color w:val="000000"/>
          <w:kern w:val="2"/>
          <w:lang w:val="sr-Latn-RS"/>
        </w:rPr>
        <w:t>.201</w:t>
      </w:r>
      <w:r w:rsidR="00B860A0" w:rsidRPr="00616BD4">
        <w:rPr>
          <w:rFonts w:eastAsia="Arial Unicode MS" w:cs="Arial"/>
          <w:color w:val="000000"/>
          <w:kern w:val="2"/>
          <w:lang w:val="sr-Cyrl-RS"/>
        </w:rPr>
        <w:t>8</w:t>
      </w:r>
      <w:r w:rsidR="00D07F31" w:rsidRPr="00616BD4">
        <w:rPr>
          <w:rFonts w:eastAsia="Arial Unicode MS" w:cs="Arial"/>
          <w:color w:val="000000"/>
          <w:kern w:val="2"/>
          <w:lang w:val="ru-RU"/>
        </w:rPr>
        <w:t xml:space="preserve"> </w:t>
      </w:r>
      <w:r w:rsidR="00005800" w:rsidRPr="00616BD4">
        <w:rPr>
          <w:rFonts w:eastAsia="Arial Unicode MS" w:cs="Arial"/>
          <w:color w:val="000000"/>
          <w:kern w:val="2"/>
          <w:lang w:val="ru-RU"/>
        </w:rPr>
        <w:t xml:space="preserve"> </w:t>
      </w:r>
      <w:r w:rsidR="00261778" w:rsidRPr="00616BD4">
        <w:rPr>
          <w:rFonts w:eastAsia="Arial Unicode MS" w:cs="Arial"/>
          <w:color w:val="000000"/>
          <w:kern w:val="2"/>
          <w:lang w:val="ru-RU"/>
        </w:rPr>
        <w:t>године</w:t>
      </w:r>
      <w:r w:rsidR="00646539" w:rsidRPr="00616BD4">
        <w:rPr>
          <w:rFonts w:eastAsia="Arial Unicode MS" w:cs="Arial"/>
          <w:color w:val="000000"/>
          <w:kern w:val="2"/>
        </w:rPr>
        <w:t>,</w:t>
      </w:r>
      <w:r w:rsidR="00261778" w:rsidRPr="00616BD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42FD7" w:rsidRPr="00113B84" w:rsidRDefault="00210557" w:rsidP="00F42FD7">
      <w:pPr>
        <w:pStyle w:val="Header"/>
        <w:jc w:val="center"/>
        <w:rPr>
          <w:szCs w:val="24"/>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627587">
        <w:rPr>
          <w:b/>
          <w:sz w:val="20"/>
        </w:rPr>
        <w:t xml:space="preserve"> </w:t>
      </w:r>
      <w:r w:rsidR="00CF1A69">
        <w:rPr>
          <w:rFonts w:eastAsia="Arial" w:cs="Arial"/>
          <w:color w:val="000000"/>
          <w:sz w:val="22"/>
          <w:lang w:val="sr-Latn-RS" w:eastAsia="sr-Latn-RS"/>
        </w:rPr>
        <w:t>3000/</w:t>
      </w:r>
      <w:r w:rsidR="00CF1A69">
        <w:rPr>
          <w:rFonts w:eastAsia="Arial" w:cs="Arial"/>
          <w:color w:val="000000"/>
          <w:sz w:val="22"/>
          <w:lang w:val="sr-Cyrl-RS" w:eastAsia="sr-Latn-RS"/>
        </w:rPr>
        <w:t>1738</w:t>
      </w:r>
      <w:r w:rsidR="00B860A0" w:rsidRPr="00B860A0">
        <w:rPr>
          <w:rFonts w:eastAsia="Arial" w:cs="Arial"/>
          <w:color w:val="000000"/>
          <w:sz w:val="22"/>
          <w:lang w:val="sr-Latn-RS" w:eastAsia="sr-Latn-RS"/>
        </w:rPr>
        <w:t>/2018</w:t>
      </w:r>
      <w:r w:rsidR="00B860A0">
        <w:rPr>
          <w:b/>
          <w:sz w:val="20"/>
        </w:rPr>
        <w:t xml:space="preserve"> </w:t>
      </w:r>
      <w:r w:rsidR="00627587">
        <w:rPr>
          <w:b/>
          <w:sz w:val="20"/>
        </w:rPr>
        <w:t>(</w:t>
      </w:r>
      <w:r w:rsidR="00CF1A69">
        <w:rPr>
          <w:rFonts w:eastAsia="Arial" w:cs="Arial"/>
          <w:b/>
          <w:color w:val="000000"/>
          <w:sz w:val="22"/>
          <w:lang w:val="sr-Cyrl-RS" w:eastAsia="sr-Latn-RS"/>
        </w:rPr>
        <w:t>2542</w:t>
      </w:r>
      <w:r w:rsidR="00E60AFB" w:rsidRPr="00E60AFB">
        <w:rPr>
          <w:rFonts w:eastAsia="Arial" w:cs="Arial"/>
          <w:b/>
          <w:color w:val="000000"/>
          <w:sz w:val="22"/>
          <w:lang w:val="sr-Latn-RS" w:eastAsia="sr-Latn-RS"/>
        </w:rPr>
        <w:t>/2018</w:t>
      </w:r>
      <w:r w:rsidR="00F42FD7" w:rsidRPr="00F42FD7">
        <w:rPr>
          <w:b/>
          <w:sz w:val="20"/>
        </w:rPr>
        <w:t>)</w:t>
      </w:r>
    </w:p>
    <w:p w:rsidR="00210557" w:rsidRPr="00F10346" w:rsidRDefault="00210557" w:rsidP="00874F5B">
      <w:pPr>
        <w:jc w:val="center"/>
        <w:rPr>
          <w:b/>
        </w:rPr>
      </w:pPr>
    </w:p>
    <w:p w:rsidR="009D3699" w:rsidRPr="00F4348E" w:rsidRDefault="009D3699" w:rsidP="000C50A0">
      <w:pPr>
        <w:pStyle w:val="BodyText"/>
        <w:spacing w:before="0"/>
        <w:rPr>
          <w:rFonts w:cs="Arial"/>
          <w:color w:val="00B0F0"/>
          <w:sz w:val="22"/>
          <w:szCs w:val="22"/>
          <w:lang w:val="sr-Cyrl-R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C464CC" w:rsidRDefault="00F42FD7" w:rsidP="00F42FD7">
            <w:r w:rsidRPr="00C464CC">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C464CC" w:rsidRDefault="008B49B9" w:rsidP="00F42FD7">
            <w:pPr>
              <w:rPr>
                <w:lang w:val="sr-Cyrl-RS"/>
              </w:rPr>
            </w:pPr>
            <w:r w:rsidRPr="00C464CC">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r w:rsidR="00285F3D">
              <w:rPr>
                <w:rFonts w:cs="Arial"/>
              </w:rPr>
              <w:t>…</w:t>
            </w:r>
            <w:r w:rsidRPr="00F10346">
              <w:rPr>
                <w:rFonts w:cs="Arial"/>
              </w:rPr>
              <w:t>)</w:t>
            </w:r>
          </w:p>
        </w:tc>
        <w:tc>
          <w:tcPr>
            <w:tcW w:w="810" w:type="dxa"/>
          </w:tcPr>
          <w:p w:rsidR="00F42FD7" w:rsidRPr="00C464CC" w:rsidRDefault="008B49B9" w:rsidP="00F42FD7">
            <w:pPr>
              <w:rPr>
                <w:lang w:val="sr-Cyrl-RS"/>
              </w:rPr>
            </w:pPr>
            <w:r w:rsidRPr="00C464CC">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DC7806" w:rsidRDefault="00DC7806" w:rsidP="00F42FD7">
            <w:pPr>
              <w:rPr>
                <w:lang w:val="sr-Cyrl-RS"/>
              </w:rPr>
            </w:pPr>
            <w:r>
              <w:rPr>
                <w:lang w:val="sr-Cyrl-RS"/>
              </w:rPr>
              <w:t>9</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DC7806" w:rsidRDefault="00DB0313" w:rsidP="00F42FD7">
            <w:pPr>
              <w:rPr>
                <w:lang w:val="sr-Cyrl-RS"/>
              </w:rPr>
            </w:pPr>
            <w:r>
              <w:rPr>
                <w:lang w:val="sr-Latn-RS"/>
              </w:rPr>
              <w:t>1</w:t>
            </w:r>
            <w:r w:rsidR="00DC7806">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DC7806" w:rsidRDefault="00DB0313" w:rsidP="00F42FD7">
            <w:pPr>
              <w:rPr>
                <w:lang w:val="sr-Cyrl-RS"/>
              </w:rPr>
            </w:pPr>
            <w:r>
              <w:rPr>
                <w:lang w:val="sr-Latn-RS"/>
              </w:rPr>
              <w:t>1</w:t>
            </w:r>
            <w:r w:rsidR="00DC7806">
              <w:rPr>
                <w:lang w:val="sr-Cyrl-RS"/>
              </w:rPr>
              <w:t>4</w:t>
            </w:r>
          </w:p>
        </w:tc>
      </w:tr>
      <w:tr w:rsidR="00F42FD7" w:rsidRPr="005F3314" w:rsidTr="00C62AA7">
        <w:tc>
          <w:tcPr>
            <w:tcW w:w="564" w:type="dxa"/>
          </w:tcPr>
          <w:p w:rsidR="00F42FD7" w:rsidRPr="005F3314" w:rsidRDefault="00F42FD7" w:rsidP="004C3B38">
            <w:pPr>
              <w:tabs>
                <w:tab w:val="left" w:pos="360"/>
                <w:tab w:val="left" w:pos="567"/>
                <w:tab w:val="right" w:leader="dot" w:pos="9639"/>
              </w:tabs>
              <w:jc w:val="center"/>
              <w:rPr>
                <w:rFonts w:cs="Arial"/>
              </w:rPr>
            </w:pPr>
            <w:r w:rsidRPr="005F3314">
              <w:rPr>
                <w:rFonts w:cs="Arial"/>
              </w:rPr>
              <w:t>7.</w:t>
            </w:r>
          </w:p>
        </w:tc>
        <w:tc>
          <w:tcPr>
            <w:tcW w:w="7574" w:type="dxa"/>
          </w:tcPr>
          <w:p w:rsidR="00F42FD7" w:rsidRPr="00063FE5" w:rsidRDefault="00F42FD7" w:rsidP="004C3B38">
            <w:pPr>
              <w:tabs>
                <w:tab w:val="left" w:pos="360"/>
                <w:tab w:val="left" w:pos="567"/>
                <w:tab w:val="right" w:leader="dot" w:pos="9639"/>
              </w:tabs>
              <w:rPr>
                <w:rFonts w:cs="Arial"/>
                <w:lang w:val="sr-Cyrl-RS"/>
              </w:rPr>
            </w:pPr>
            <w:r w:rsidRPr="00063FE5">
              <w:rPr>
                <w:rFonts w:cs="Arial"/>
              </w:rPr>
              <w:t xml:space="preserve">Обрасци </w:t>
            </w:r>
            <w:r w:rsidR="00075918" w:rsidRPr="00063FE5">
              <w:rPr>
                <w:rFonts w:cs="Arial"/>
              </w:rPr>
              <w:t xml:space="preserve">( 1 </w:t>
            </w:r>
            <w:r w:rsidR="00285F3D" w:rsidRPr="00063FE5">
              <w:rPr>
                <w:rFonts w:cs="Arial"/>
              </w:rPr>
              <w:t>–</w:t>
            </w:r>
            <w:r w:rsidR="00075918" w:rsidRPr="00063FE5">
              <w:rPr>
                <w:rFonts w:cs="Arial"/>
              </w:rPr>
              <w:t xml:space="preserve"> </w:t>
            </w:r>
            <w:r w:rsidR="009509D3">
              <w:rPr>
                <w:rFonts w:cs="Arial"/>
                <w:lang w:val="sr-Latn-RS"/>
              </w:rPr>
              <w:t>6</w:t>
            </w:r>
            <w:r w:rsidRPr="00063FE5">
              <w:rPr>
                <w:rFonts w:cs="Arial"/>
              </w:rPr>
              <w:t>)</w:t>
            </w:r>
            <w:r w:rsidR="00084EB8" w:rsidRPr="00063FE5">
              <w:rPr>
                <w:rFonts w:cs="Arial"/>
                <w:lang w:val="sr-Cyrl-RS"/>
              </w:rPr>
              <w:t xml:space="preserve"> и прилози (1-</w:t>
            </w:r>
            <w:r w:rsidR="00084EB8" w:rsidRPr="00063FE5">
              <w:rPr>
                <w:rFonts w:cs="Arial"/>
                <w:lang w:val="sr-Latn-RS"/>
              </w:rPr>
              <w:t>5</w:t>
            </w:r>
            <w:r w:rsidR="00F068D0" w:rsidRPr="00063FE5">
              <w:rPr>
                <w:rFonts w:cs="Arial"/>
                <w:lang w:val="sr-Cyrl-RS"/>
              </w:rPr>
              <w:t>)</w:t>
            </w:r>
          </w:p>
        </w:tc>
        <w:tc>
          <w:tcPr>
            <w:tcW w:w="810" w:type="dxa"/>
          </w:tcPr>
          <w:p w:rsidR="00F42FD7" w:rsidRPr="00084EB8" w:rsidRDefault="00DB0313" w:rsidP="00F42FD7">
            <w:pPr>
              <w:rPr>
                <w:lang w:val="sr-Latn-RS"/>
              </w:rPr>
            </w:pPr>
            <w:r>
              <w:rPr>
                <w:lang w:val="sr-Latn-RS"/>
              </w:rPr>
              <w:t>3</w:t>
            </w:r>
            <w:r w:rsidR="009509D3">
              <w:rPr>
                <w:lang w:val="sr-Latn-RS"/>
              </w:rPr>
              <w:t>3</w:t>
            </w:r>
          </w:p>
        </w:tc>
      </w:tr>
      <w:tr w:rsidR="00F42FD7" w:rsidRPr="005F3314" w:rsidTr="00C62AA7">
        <w:tc>
          <w:tcPr>
            <w:tcW w:w="564" w:type="dxa"/>
          </w:tcPr>
          <w:p w:rsidR="00F42FD7" w:rsidRPr="005F3314" w:rsidRDefault="00F42FD7" w:rsidP="004C3B38">
            <w:pPr>
              <w:tabs>
                <w:tab w:val="left" w:pos="360"/>
                <w:tab w:val="left" w:pos="567"/>
                <w:tab w:val="right" w:leader="dot" w:pos="9639"/>
              </w:tabs>
              <w:jc w:val="center"/>
              <w:rPr>
                <w:rFonts w:cs="Arial"/>
              </w:rPr>
            </w:pPr>
            <w:r w:rsidRPr="005F3314">
              <w:rPr>
                <w:rFonts w:cs="Arial"/>
              </w:rPr>
              <w:t>8.</w:t>
            </w:r>
          </w:p>
        </w:tc>
        <w:tc>
          <w:tcPr>
            <w:tcW w:w="7574" w:type="dxa"/>
          </w:tcPr>
          <w:p w:rsidR="00F42FD7" w:rsidRPr="005F3314" w:rsidRDefault="00F42FD7" w:rsidP="004C3B38">
            <w:pPr>
              <w:tabs>
                <w:tab w:val="left" w:pos="360"/>
                <w:tab w:val="left" w:pos="567"/>
                <w:tab w:val="right" w:leader="dot" w:pos="9639"/>
              </w:tabs>
              <w:rPr>
                <w:rFonts w:cs="Arial"/>
              </w:rPr>
            </w:pPr>
            <w:r w:rsidRPr="005F3314">
              <w:rPr>
                <w:rFonts w:cs="Arial"/>
              </w:rPr>
              <w:t>Модел уговора</w:t>
            </w:r>
          </w:p>
        </w:tc>
        <w:tc>
          <w:tcPr>
            <w:tcW w:w="810" w:type="dxa"/>
          </w:tcPr>
          <w:p w:rsidR="00F42FD7" w:rsidRPr="00DC7806" w:rsidRDefault="00DC7806" w:rsidP="00F42FD7">
            <w:pPr>
              <w:rPr>
                <w:lang w:val="sr-Cyrl-RS"/>
              </w:rPr>
            </w:pPr>
            <w:r>
              <w:rPr>
                <w:lang w:val="sr-Cyrl-RS"/>
              </w:rPr>
              <w:t>69</w:t>
            </w:r>
          </w:p>
        </w:tc>
      </w:tr>
    </w:tbl>
    <w:p w:rsidR="009D3699" w:rsidRPr="005F3314" w:rsidRDefault="009D3699" w:rsidP="000C50A0">
      <w:pPr>
        <w:pStyle w:val="BodyText"/>
        <w:spacing w:before="0"/>
        <w:rPr>
          <w:rFonts w:cs="Arial"/>
          <w:b/>
          <w:spacing w:val="80"/>
          <w:sz w:val="22"/>
          <w:szCs w:val="22"/>
        </w:rPr>
      </w:pPr>
    </w:p>
    <w:p w:rsidR="00F5264D" w:rsidRPr="00DC7806" w:rsidRDefault="00C53AC6" w:rsidP="00C53AC6">
      <w:pPr>
        <w:jc w:val="right"/>
        <w:rPr>
          <w:rFonts w:cs="Arial"/>
          <w:color w:val="548DD4" w:themeColor="text2" w:themeTint="99"/>
          <w:lang w:val="sr-Cyrl-RS"/>
        </w:rPr>
      </w:pPr>
      <w:r w:rsidRPr="005F3314">
        <w:rPr>
          <w:rFonts w:cs="Arial"/>
          <w:bCs/>
          <w:noProof/>
          <w:lang w:val="sr-Cyrl-CS"/>
        </w:rPr>
        <w:t>Укупа</w:t>
      </w:r>
      <w:r w:rsidR="00DC10D9" w:rsidRPr="005F3314">
        <w:rPr>
          <w:rFonts w:cs="Arial"/>
          <w:bCs/>
          <w:noProof/>
          <w:lang w:val="sr-Cyrl-CS"/>
        </w:rPr>
        <w:t xml:space="preserve">н број страна </w:t>
      </w:r>
      <w:r w:rsidR="00DC10D9" w:rsidRPr="00DC7806">
        <w:rPr>
          <w:rFonts w:cs="Arial"/>
          <w:bCs/>
          <w:noProof/>
          <w:lang w:val="sr-Cyrl-CS"/>
        </w:rPr>
        <w:t>документације:</w:t>
      </w:r>
      <w:r w:rsidR="009509D3" w:rsidRPr="00DC7806">
        <w:rPr>
          <w:rFonts w:cs="Arial"/>
          <w:bCs/>
          <w:noProof/>
          <w:lang w:val="sr-Cyrl-CS"/>
        </w:rPr>
        <w:t>7</w:t>
      </w:r>
      <w:r w:rsidR="00DC7806" w:rsidRPr="00DC7806">
        <w:rPr>
          <w:rFonts w:cs="Arial"/>
          <w:bCs/>
          <w:noProof/>
          <w:lang w:val="sr-Cyrl-RS"/>
        </w:rPr>
        <w:t>8</w:t>
      </w:r>
    </w:p>
    <w:p w:rsidR="001853E1" w:rsidRPr="00F10346" w:rsidRDefault="001853E1" w:rsidP="000C50A0">
      <w:pPr>
        <w:pStyle w:val="BodyText"/>
        <w:spacing w:before="0"/>
        <w:rPr>
          <w:rFonts w:cs="Arial"/>
          <w:sz w:val="22"/>
          <w:szCs w:val="22"/>
        </w:rPr>
      </w:pPr>
    </w:p>
    <w:p w:rsidR="00FA0E61" w:rsidRPr="00F10346" w:rsidRDefault="00473AD5" w:rsidP="0012766F">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C23BC1" w:rsidP="004276AD">
            <w:pPr>
              <w:suppressAutoHyphens/>
              <w:spacing w:line="100" w:lineRule="atLeast"/>
              <w:jc w:val="center"/>
              <w:rPr>
                <w:rFonts w:cs="Arial"/>
              </w:rPr>
            </w:pPr>
            <w:r>
              <w:rPr>
                <w:rFonts w:cs="Arial"/>
              </w:rPr>
              <w:t xml:space="preserve">Улица </w:t>
            </w:r>
            <w:r>
              <w:rPr>
                <w:rFonts w:cs="Arial"/>
                <w:lang w:val="sr-Cyrl-RS"/>
              </w:rPr>
              <w:t>Балканска</w:t>
            </w:r>
            <w:r>
              <w:rPr>
                <w:rFonts w:cs="Arial"/>
              </w:rPr>
              <w:t xml:space="preserve"> бр.</w:t>
            </w:r>
            <w:r>
              <w:rPr>
                <w:rFonts w:cs="Arial"/>
                <w:lang w:val="sr-Cyrl-RS"/>
              </w:rPr>
              <w:t>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F688D"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D71BBB" w:rsidRDefault="00285F3D" w:rsidP="00285F3D">
            <w:pPr>
              <w:pStyle w:val="Title"/>
              <w:spacing w:before="0"/>
              <w:rPr>
                <w:rFonts w:cs="Arial"/>
                <w:sz w:val="22"/>
                <w:szCs w:val="22"/>
                <w:lang w:val="sr-Latn-RS"/>
              </w:rPr>
            </w:pPr>
            <w:r>
              <w:rPr>
                <w:rFonts w:cs="Arial"/>
                <w:sz w:val="22"/>
                <w:szCs w:val="22"/>
                <w:lang w:val="sr-Cyrl-RS"/>
              </w:rPr>
              <w:t xml:space="preserve">Набавка </w:t>
            </w:r>
            <w:r w:rsidRPr="007C2638">
              <w:rPr>
                <w:rFonts w:cs="Arial"/>
                <w:sz w:val="22"/>
                <w:szCs w:val="22"/>
                <w:lang w:val="sr-Cyrl-RS"/>
              </w:rPr>
              <w:t xml:space="preserve">добара: </w:t>
            </w:r>
            <w:r w:rsidR="00F04DB9" w:rsidRPr="00F04DB9">
              <w:rPr>
                <w:rFonts w:eastAsia="Arial" w:cs="Arial"/>
                <w:b w:val="0"/>
                <w:bCs w:val="0"/>
                <w:color w:val="000000"/>
                <w:sz w:val="22"/>
                <w:lang w:val="sr-Latn-RS" w:eastAsia="sr-Latn-RS"/>
              </w:rPr>
              <w:t>Материјал за ремонт колосека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30454" w:rsidRDefault="00285F3D" w:rsidP="00285F3D">
            <w:pPr>
              <w:pStyle w:val="ListParagraph"/>
              <w:widowControl w:val="0"/>
              <w:ind w:left="0"/>
              <w:jc w:val="left"/>
              <w:rPr>
                <w:rFonts w:ascii="Arial" w:hAnsi="Arial" w:cs="Arial"/>
              </w:rPr>
            </w:pPr>
            <w:r w:rsidRPr="00730454">
              <w:rPr>
                <w:rFonts w:ascii="Arial" w:hAnsi="Arial" w:cs="Arial"/>
              </w:rPr>
              <w:t xml:space="preserve">Jавна набавка </w:t>
            </w:r>
            <w:r w:rsidR="002E12CC" w:rsidRPr="00730454">
              <w:rPr>
                <w:rFonts w:ascii="Arial" w:hAnsi="Arial" w:cs="Arial"/>
              </w:rPr>
              <w:t>је обликована по партијама</w:t>
            </w:r>
          </w:p>
          <w:p w:rsidR="00F04DB9" w:rsidRPr="005760DC" w:rsidRDefault="00CA7034" w:rsidP="00F04DB9">
            <w:pPr>
              <w:pStyle w:val="Subtitle"/>
              <w:jc w:val="both"/>
              <w:rPr>
                <w:i w:val="0"/>
                <w:sz w:val="22"/>
                <w:szCs w:val="22"/>
                <w:lang w:val="sr-Cyrl-RS"/>
              </w:rPr>
            </w:pPr>
            <w:r w:rsidRPr="00730454">
              <w:rPr>
                <w:i w:val="0"/>
                <w:sz w:val="22"/>
                <w:szCs w:val="22"/>
                <w:lang w:val="sr-Cyrl-RS"/>
              </w:rPr>
              <w:t xml:space="preserve">  </w:t>
            </w:r>
            <w:r w:rsidR="00F04DB9">
              <w:rPr>
                <w:i w:val="0"/>
                <w:sz w:val="22"/>
                <w:szCs w:val="22"/>
                <w:lang w:val="sr-Cyrl-RS"/>
              </w:rPr>
              <w:t xml:space="preserve">                </w:t>
            </w:r>
            <w:r w:rsidR="00F04DB9" w:rsidRPr="005760DC">
              <w:rPr>
                <w:i w:val="0"/>
                <w:sz w:val="22"/>
                <w:szCs w:val="22"/>
                <w:lang w:val="sr-Cyrl-RS"/>
              </w:rPr>
              <w:t>П</w:t>
            </w:r>
            <w:r w:rsidR="00F04DB9" w:rsidRPr="005760DC">
              <w:rPr>
                <w:i w:val="0"/>
                <w:sz w:val="22"/>
                <w:szCs w:val="22"/>
                <w:lang w:val="sr-Latn-RS"/>
              </w:rPr>
              <w:t>a</w:t>
            </w:r>
            <w:r w:rsidR="00F04DB9" w:rsidRPr="005760DC">
              <w:rPr>
                <w:i w:val="0"/>
                <w:sz w:val="22"/>
                <w:szCs w:val="22"/>
                <w:lang w:val="sr-Cyrl-RS"/>
              </w:rPr>
              <w:t xml:space="preserve">ртија </w:t>
            </w:r>
            <w:r w:rsidR="00F04DB9" w:rsidRPr="005760DC">
              <w:rPr>
                <w:i w:val="0"/>
                <w:sz w:val="22"/>
                <w:szCs w:val="22"/>
                <w:lang w:val="sr-Latn-RS"/>
              </w:rPr>
              <w:t>I:</w:t>
            </w:r>
            <w:r w:rsidR="00F04DB9" w:rsidRPr="005760DC">
              <w:rPr>
                <w:i w:val="0"/>
                <w:sz w:val="22"/>
                <w:szCs w:val="22"/>
                <w:lang w:val="sr-Cyrl-RS"/>
              </w:rPr>
              <w:t xml:space="preserve"> </w:t>
            </w:r>
            <w:r w:rsidR="00F04DB9" w:rsidRPr="00CF1A69">
              <w:rPr>
                <w:rFonts w:eastAsia="Arial" w:cs="Arial"/>
                <w:i w:val="0"/>
                <w:iCs w:val="0"/>
                <w:color w:val="000000"/>
                <w:sz w:val="22"/>
                <w:szCs w:val="20"/>
                <w:lang w:val="sr-Latn-RS" w:eastAsia="sr-Latn-RS"/>
              </w:rPr>
              <w:t>Колосечни прибор</w:t>
            </w:r>
          </w:p>
          <w:p w:rsidR="00F04DB9" w:rsidRPr="00CF1A69" w:rsidRDefault="00F04DB9" w:rsidP="00F04DB9">
            <w:pPr>
              <w:pStyle w:val="BodyText"/>
              <w:jc w:val="center"/>
              <w:rPr>
                <w:rFonts w:eastAsia="Arial" w:cs="Arial"/>
                <w:color w:val="000000"/>
                <w:sz w:val="22"/>
                <w:lang w:val="sr-Cyrl-RS" w:eastAsia="sr-Latn-RS"/>
              </w:rPr>
            </w:pPr>
            <w:r w:rsidRPr="005760DC">
              <w:rPr>
                <w:sz w:val="22"/>
                <w:szCs w:val="22"/>
                <w:lang w:val="sr-Cyrl-RS"/>
              </w:rPr>
              <w:t>П</w:t>
            </w:r>
            <w:r w:rsidRPr="005760DC">
              <w:rPr>
                <w:sz w:val="22"/>
                <w:szCs w:val="22"/>
                <w:lang w:val="sr-Latn-RS"/>
              </w:rPr>
              <w:t>a</w:t>
            </w:r>
            <w:r w:rsidRPr="005760DC">
              <w:rPr>
                <w:sz w:val="22"/>
                <w:szCs w:val="22"/>
                <w:lang w:val="sr-Cyrl-RS"/>
              </w:rPr>
              <w:t xml:space="preserve">ртија </w:t>
            </w:r>
            <w:r w:rsidRPr="005760DC">
              <w:rPr>
                <w:sz w:val="22"/>
                <w:szCs w:val="22"/>
                <w:lang w:val="sr-Latn-RS"/>
              </w:rPr>
              <w:t xml:space="preserve">II:  </w:t>
            </w:r>
            <w:r w:rsidRPr="00CF1A69">
              <w:rPr>
                <w:rFonts w:eastAsia="Arial" w:cs="Arial"/>
                <w:color w:val="000000"/>
                <w:sz w:val="22"/>
                <w:lang w:val="sr-Latn-RS" w:eastAsia="sr-Latn-RS"/>
              </w:rPr>
              <w:t>Изоловани састави типа Л</w:t>
            </w:r>
          </w:p>
          <w:p w:rsidR="00B90CEA" w:rsidRPr="00F04DB9" w:rsidRDefault="00F04DB9" w:rsidP="00F04DB9">
            <w:pPr>
              <w:pStyle w:val="BodyText"/>
              <w:jc w:val="center"/>
              <w:rPr>
                <w:rFonts w:cs="Arial"/>
                <w:sz w:val="22"/>
                <w:szCs w:val="22"/>
                <w:lang w:val="sr-Cyrl-RS"/>
              </w:rPr>
            </w:pPr>
            <w:r>
              <w:rPr>
                <w:rFonts w:eastAsia="Arial" w:cs="Arial"/>
                <w:color w:val="000000"/>
                <w:sz w:val="22"/>
                <w:lang w:val="sr-Latn-RS" w:eastAsia="sr-Latn-RS"/>
              </w:rPr>
              <w:t xml:space="preserve">Пaртиja III: </w:t>
            </w:r>
            <w:r>
              <w:rPr>
                <w:rFonts w:eastAsia="Arial" w:cs="Arial"/>
                <w:color w:val="000000"/>
                <w:sz w:val="22"/>
                <w:lang w:val="sr-Cyrl-RS" w:eastAsia="sr-Latn-RS"/>
              </w:rPr>
              <w:t>А</w:t>
            </w:r>
            <w:r w:rsidRPr="00CF1A69">
              <w:rPr>
                <w:rFonts w:eastAsia="Arial" w:cs="Arial"/>
                <w:color w:val="000000"/>
                <w:sz w:val="22"/>
                <w:lang w:val="sr-Latn-RS" w:eastAsia="sr-Latn-RS"/>
              </w:rPr>
              <w:t>рмирано бетонске плоче</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730454" w:rsidRDefault="004276AD" w:rsidP="004276AD">
            <w:pPr>
              <w:autoSpaceDE w:val="0"/>
              <w:autoSpaceDN w:val="0"/>
              <w:adjustRightInd w:val="0"/>
              <w:jc w:val="center"/>
              <w:rPr>
                <w:rFonts w:eastAsia="TimesNewRomanPSMT" w:cs="Arial"/>
                <w:bCs/>
              </w:rPr>
            </w:pPr>
            <w:r w:rsidRPr="00730454">
              <w:rPr>
                <w:rFonts w:eastAsia="TimesNewRomanPSMT" w:cs="Arial"/>
                <w:bCs/>
              </w:rPr>
              <w:t xml:space="preserve"> Закључење Уговора о јавној набавци </w:t>
            </w:r>
          </w:p>
          <w:p w:rsidR="002E12CC" w:rsidRPr="00730454"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730454" w:rsidRDefault="00F42FD7" w:rsidP="00F42FD7">
            <w:pPr>
              <w:jc w:val="center"/>
              <w:rPr>
                <w:rFonts w:cs="Arial"/>
                <w:i/>
                <w:color w:val="00B0F0"/>
                <w:sz w:val="24"/>
                <w:szCs w:val="24"/>
              </w:rPr>
            </w:pPr>
            <w:r w:rsidRPr="00730454">
              <w:rPr>
                <w:rFonts w:cs="Arial"/>
                <w:sz w:val="24"/>
                <w:szCs w:val="24"/>
              </w:rPr>
              <w:t>Срђан Јанковић</w:t>
            </w:r>
          </w:p>
          <w:p w:rsidR="00F42FD7" w:rsidRPr="00730454" w:rsidRDefault="00F42FD7" w:rsidP="00F42FD7">
            <w:pPr>
              <w:jc w:val="center"/>
              <w:rPr>
                <w:rFonts w:cs="Arial"/>
                <w:sz w:val="24"/>
                <w:szCs w:val="24"/>
              </w:rPr>
            </w:pPr>
            <w:r w:rsidRPr="00730454">
              <w:rPr>
                <w:rFonts w:cs="Arial"/>
                <w:sz w:val="24"/>
                <w:szCs w:val="24"/>
              </w:rPr>
              <w:t xml:space="preserve">e-mail: </w:t>
            </w:r>
            <w:hyperlink r:id="rId166" w:history="1">
              <w:r w:rsidRPr="00730454">
                <w:rPr>
                  <w:rStyle w:val="Hyperlink"/>
                  <w:rFonts w:cs="Arial"/>
                  <w:sz w:val="24"/>
                  <w:szCs w:val="24"/>
                </w:rPr>
                <w:t>srdjan.jankovic@eps.rs</w:t>
              </w:r>
            </w:hyperlink>
            <w:r w:rsidRPr="00730454">
              <w:rPr>
                <w:rStyle w:val="Hyperlink"/>
                <w:rFonts w:cs="Arial"/>
                <w:color w:val="00B0F0"/>
                <w:sz w:val="24"/>
                <w:szCs w:val="24"/>
              </w:rPr>
              <w:t xml:space="preserve"> </w:t>
            </w:r>
          </w:p>
          <w:p w:rsidR="00F42FD7" w:rsidRPr="00730454" w:rsidRDefault="00F42FD7" w:rsidP="00F42FD7">
            <w:pPr>
              <w:jc w:val="center"/>
              <w:rPr>
                <w:rFonts w:cs="Arial"/>
                <w:sz w:val="24"/>
                <w:szCs w:val="24"/>
              </w:rPr>
            </w:pPr>
          </w:p>
        </w:tc>
      </w:tr>
    </w:tbl>
    <w:p w:rsidR="00646539" w:rsidRDefault="00646539" w:rsidP="000C50A0">
      <w:pPr>
        <w:spacing w:before="0"/>
        <w:rPr>
          <w:rFonts w:cs="Arial"/>
        </w:rPr>
      </w:pPr>
    </w:p>
    <w:p w:rsidR="00DD42A4" w:rsidRPr="00F10346" w:rsidRDefault="00DD42A4" w:rsidP="000C50A0">
      <w:pPr>
        <w:spacing w:before="0"/>
        <w:rPr>
          <w:rFonts w:cs="Arial"/>
        </w:rPr>
      </w:pPr>
    </w:p>
    <w:p w:rsidR="002E12CC" w:rsidRPr="00F10346" w:rsidRDefault="002E12CC" w:rsidP="0012766F">
      <w:pPr>
        <w:pStyle w:val="Heading10"/>
        <w:numPr>
          <w:ilvl w:val="0"/>
          <w:numId w:val="14"/>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E6155C" w:rsidRPr="00D107B7" w:rsidRDefault="002E12CC" w:rsidP="001C2BB3">
      <w:pPr>
        <w:pStyle w:val="Heading10"/>
        <w:ind w:left="0" w:firstLine="0"/>
        <w:rPr>
          <w:b w:val="0"/>
          <w:lang w:val="sr-Latn-RS"/>
        </w:rPr>
      </w:pPr>
      <w:r w:rsidRPr="00F10346">
        <w:rPr>
          <w:rFonts w:cs="Arial"/>
          <w:lang w:eastAsia="zh-CN"/>
        </w:rPr>
        <w:t>Опис предмета јавне набавке</w:t>
      </w:r>
      <w:r w:rsidR="00F42FD7">
        <w:rPr>
          <w:rFonts w:cs="Arial"/>
          <w:lang w:val="sr-Cyrl-RS" w:eastAsia="zh-CN"/>
        </w:rPr>
        <w:t xml:space="preserve"> добара</w:t>
      </w:r>
      <w:r w:rsidR="00F42FD7">
        <w:rPr>
          <w:rFonts w:cs="Arial"/>
          <w:lang w:eastAsia="zh-CN"/>
        </w:rPr>
        <w:t>:</w:t>
      </w:r>
    </w:p>
    <w:p w:rsidR="00D107B7" w:rsidRPr="00D107B7" w:rsidRDefault="00D107B7" w:rsidP="00D107B7">
      <w:pPr>
        <w:pStyle w:val="Subtitle"/>
        <w:spacing w:before="0" w:after="0"/>
        <w:jc w:val="both"/>
        <w:rPr>
          <w:i w:val="0"/>
          <w:sz w:val="22"/>
          <w:szCs w:val="22"/>
          <w:lang w:val="sr-Cyrl-RS"/>
        </w:rPr>
      </w:pPr>
      <w:r w:rsidRPr="00D107B7">
        <w:rPr>
          <w:i w:val="0"/>
          <w:sz w:val="22"/>
          <w:szCs w:val="22"/>
          <w:lang w:val="sr-Cyrl-RS"/>
        </w:rPr>
        <w:t xml:space="preserve">                      </w:t>
      </w:r>
      <w:r w:rsidRPr="00D107B7">
        <w:rPr>
          <w:i w:val="0"/>
          <w:sz w:val="22"/>
          <w:szCs w:val="22"/>
          <w:lang w:val="sr-Latn-RS"/>
        </w:rPr>
        <w:t xml:space="preserve">    </w:t>
      </w:r>
      <w:r w:rsidRPr="00D107B7">
        <w:rPr>
          <w:i w:val="0"/>
          <w:sz w:val="22"/>
          <w:szCs w:val="22"/>
          <w:lang w:val="sr-Cyrl-RS"/>
        </w:rPr>
        <w:t xml:space="preserve">                 </w:t>
      </w:r>
      <w:r>
        <w:rPr>
          <w:i w:val="0"/>
          <w:sz w:val="22"/>
          <w:szCs w:val="22"/>
          <w:lang w:val="sr-Latn-RS"/>
        </w:rPr>
        <w:t xml:space="preserve">  </w:t>
      </w:r>
      <w:r w:rsidRPr="00D107B7">
        <w:rPr>
          <w:i w:val="0"/>
          <w:sz w:val="22"/>
          <w:szCs w:val="22"/>
          <w:lang w:val="sr-Cyrl-RS"/>
        </w:rPr>
        <w:t>П</w:t>
      </w:r>
      <w:r w:rsidRPr="00D107B7">
        <w:rPr>
          <w:i w:val="0"/>
          <w:sz w:val="22"/>
          <w:szCs w:val="22"/>
          <w:lang w:val="sr-Latn-RS"/>
        </w:rPr>
        <w:t>a</w:t>
      </w:r>
      <w:r w:rsidRPr="00D107B7">
        <w:rPr>
          <w:i w:val="0"/>
          <w:sz w:val="22"/>
          <w:szCs w:val="22"/>
          <w:lang w:val="sr-Cyrl-RS"/>
        </w:rPr>
        <w:t xml:space="preserve">ртија </w:t>
      </w:r>
      <w:r w:rsidRPr="00D107B7">
        <w:rPr>
          <w:i w:val="0"/>
          <w:sz w:val="22"/>
          <w:szCs w:val="22"/>
          <w:lang w:val="sr-Latn-RS"/>
        </w:rPr>
        <w:t>I:</w:t>
      </w:r>
      <w:r w:rsidRPr="00D107B7">
        <w:rPr>
          <w:i w:val="0"/>
          <w:sz w:val="22"/>
          <w:szCs w:val="22"/>
          <w:lang w:val="sr-Cyrl-RS"/>
        </w:rPr>
        <w:t xml:space="preserve"> </w:t>
      </w:r>
      <w:r w:rsidRPr="00D107B7">
        <w:rPr>
          <w:i w:val="0"/>
          <w:sz w:val="22"/>
          <w:szCs w:val="22"/>
          <w:lang w:val="sr-Latn-RS"/>
        </w:rPr>
        <w:t xml:space="preserve">  </w:t>
      </w:r>
      <w:r w:rsidRPr="00D107B7">
        <w:rPr>
          <w:rFonts w:eastAsia="Arial" w:cs="Arial"/>
          <w:i w:val="0"/>
          <w:iCs w:val="0"/>
          <w:color w:val="000000"/>
          <w:sz w:val="22"/>
          <w:szCs w:val="22"/>
          <w:lang w:val="sr-Latn-RS" w:eastAsia="sr-Latn-RS"/>
        </w:rPr>
        <w:t>Колосечни прибор</w:t>
      </w:r>
    </w:p>
    <w:p w:rsidR="00D107B7" w:rsidRPr="00D107B7" w:rsidRDefault="00D107B7" w:rsidP="00D107B7">
      <w:pPr>
        <w:pStyle w:val="BodyText"/>
        <w:spacing w:before="0"/>
        <w:jc w:val="center"/>
        <w:rPr>
          <w:rFonts w:eastAsia="Arial" w:cs="Arial"/>
          <w:color w:val="000000"/>
          <w:sz w:val="22"/>
          <w:szCs w:val="22"/>
          <w:lang w:val="sr-Cyrl-RS" w:eastAsia="sr-Latn-RS"/>
        </w:rPr>
      </w:pPr>
      <w:r w:rsidRPr="00D107B7">
        <w:rPr>
          <w:sz w:val="22"/>
          <w:szCs w:val="22"/>
          <w:lang w:val="sr-Cyrl-RS"/>
        </w:rPr>
        <w:t>П</w:t>
      </w:r>
      <w:r w:rsidRPr="00D107B7">
        <w:rPr>
          <w:sz w:val="22"/>
          <w:szCs w:val="22"/>
          <w:lang w:val="sr-Latn-RS"/>
        </w:rPr>
        <w:t>a</w:t>
      </w:r>
      <w:r w:rsidRPr="00D107B7">
        <w:rPr>
          <w:sz w:val="22"/>
          <w:szCs w:val="22"/>
          <w:lang w:val="sr-Cyrl-RS"/>
        </w:rPr>
        <w:t xml:space="preserve">ртија </w:t>
      </w:r>
      <w:r w:rsidRPr="00D107B7">
        <w:rPr>
          <w:sz w:val="22"/>
          <w:szCs w:val="22"/>
          <w:lang w:val="sr-Latn-RS"/>
        </w:rPr>
        <w:t xml:space="preserve">II:  </w:t>
      </w:r>
      <w:r w:rsidRPr="00D107B7">
        <w:rPr>
          <w:rFonts w:eastAsia="Arial" w:cs="Arial"/>
          <w:color w:val="000000"/>
          <w:sz w:val="22"/>
          <w:szCs w:val="22"/>
          <w:lang w:val="sr-Latn-RS" w:eastAsia="sr-Latn-RS"/>
        </w:rPr>
        <w:t>Изоловани састави типа Л</w:t>
      </w:r>
    </w:p>
    <w:p w:rsidR="001C2BB3" w:rsidRPr="00D107B7" w:rsidRDefault="00D107B7" w:rsidP="00D107B7">
      <w:pPr>
        <w:pStyle w:val="BodyText"/>
        <w:spacing w:before="0"/>
        <w:jc w:val="center"/>
        <w:rPr>
          <w:rFonts w:cs="Arial"/>
          <w:sz w:val="22"/>
          <w:szCs w:val="22"/>
          <w:lang w:val="sr-Cyrl-RS"/>
        </w:rPr>
      </w:pPr>
      <w:r w:rsidRPr="00D107B7">
        <w:rPr>
          <w:rFonts w:eastAsia="Arial" w:cs="Arial"/>
          <w:color w:val="000000"/>
          <w:sz w:val="22"/>
          <w:szCs w:val="22"/>
          <w:lang w:val="sr-Latn-RS" w:eastAsia="sr-Latn-RS"/>
        </w:rPr>
        <w:t xml:space="preserve">Пaртиja III: </w:t>
      </w:r>
      <w:r w:rsidRPr="00D107B7">
        <w:rPr>
          <w:rFonts w:eastAsia="Arial" w:cs="Arial"/>
          <w:color w:val="000000"/>
          <w:sz w:val="22"/>
          <w:szCs w:val="22"/>
          <w:lang w:val="sr-Cyrl-RS" w:eastAsia="sr-Latn-RS"/>
        </w:rPr>
        <w:t>А</w:t>
      </w:r>
      <w:r w:rsidRPr="00D107B7">
        <w:rPr>
          <w:rFonts w:eastAsia="Arial" w:cs="Arial"/>
          <w:color w:val="000000"/>
          <w:sz w:val="22"/>
          <w:szCs w:val="22"/>
          <w:lang w:val="sr-Latn-RS" w:eastAsia="sr-Latn-RS"/>
        </w:rPr>
        <w:t>рмирано бетонске плоче</w:t>
      </w:r>
    </w:p>
    <w:p w:rsidR="00EB009A" w:rsidRPr="00EB009A" w:rsidRDefault="002E12CC" w:rsidP="008B49B9">
      <w:pPr>
        <w:spacing w:before="0"/>
        <w:rPr>
          <w:rFonts w:cs="Arial"/>
          <w:lang w:val="sr-Latn-RS" w:eastAsia="zh-CN"/>
        </w:rPr>
      </w:pPr>
      <w:r w:rsidRPr="008D7780">
        <w:rPr>
          <w:rFonts w:cs="Arial"/>
          <w:lang w:eastAsia="zh-CN"/>
        </w:rPr>
        <w:t>Назив из општег речника набавке:</w:t>
      </w:r>
      <w:r w:rsidR="00B90CEA" w:rsidRPr="008D7780">
        <w:rPr>
          <w:rFonts w:cs="Arial"/>
          <w:lang w:val="sr-Cyrl-RS" w:eastAsia="zh-CN"/>
        </w:rPr>
        <w:t xml:space="preserve"> </w:t>
      </w:r>
      <w:r w:rsidR="00B04373" w:rsidRPr="00B04373">
        <w:rPr>
          <w:rFonts w:eastAsia="Arial" w:cs="Arial"/>
          <w:color w:val="000000"/>
          <w:szCs w:val="20"/>
          <w:lang w:val="sr-Latn-RS" w:eastAsia="sr-Latn-RS"/>
        </w:rPr>
        <w:t>Материјал за железничке пруге - 34946120</w:t>
      </w:r>
      <w:r w:rsidR="00627587" w:rsidRPr="008D7780">
        <w:rPr>
          <w:rFonts w:cs="Arial"/>
          <w:lang w:val="sr-Cyrl-RS" w:eastAsia="zh-CN"/>
        </w:rPr>
        <w:t>.</w:t>
      </w:r>
    </w:p>
    <w:p w:rsidR="008B49B9" w:rsidRPr="008B49B9" w:rsidRDefault="008B49B9" w:rsidP="008B49B9">
      <w:pPr>
        <w:spacing w:before="0"/>
        <w:rPr>
          <w:rFonts w:cs="Arial"/>
          <w:lang w:eastAsia="zh-CN"/>
        </w:rPr>
      </w:pPr>
      <w:r w:rsidRPr="008B49B9">
        <w:rPr>
          <w:rFonts w:cs="Arial"/>
          <w:lang w:eastAsia="zh-CN"/>
        </w:rPr>
        <w:t>Детаљани подаци о предмету набавке наведени су у техничкој спецификацији (поглавље 3. Конкурсне документације).</w:t>
      </w:r>
    </w:p>
    <w:bookmarkEnd w:id="16"/>
    <w:p w:rsidR="00174418" w:rsidRPr="00EB009A" w:rsidRDefault="00174418" w:rsidP="00627587">
      <w:pPr>
        <w:spacing w:before="100" w:beforeAutospacing="1" w:after="120" w:line="276" w:lineRule="auto"/>
        <w:ind w:left="1080"/>
        <w:jc w:val="left"/>
        <w:outlineLvl w:val="0"/>
        <w:rPr>
          <w:rFonts w:cs="Arial"/>
          <w:b/>
          <w:bCs/>
          <w:kern w:val="32"/>
          <w:sz w:val="20"/>
          <w:szCs w:val="20"/>
          <w:lang w:val="sr-Latn-RS"/>
        </w:rPr>
        <w:sectPr w:rsidR="00174418" w:rsidRPr="00EB009A" w:rsidSect="00174418">
          <w:headerReference w:type="default" r:id="rId167"/>
          <w:footerReference w:type="default" r:id="rId168"/>
          <w:headerReference w:type="first" r:id="rId169"/>
          <w:pgSz w:w="12240" w:h="15840"/>
          <w:pgMar w:top="1134" w:right="1440" w:bottom="1440" w:left="1440" w:header="709" w:footer="709" w:gutter="0"/>
          <w:cols w:space="708"/>
          <w:titlePg/>
          <w:docGrid w:linePitch="360"/>
        </w:sectPr>
      </w:pPr>
    </w:p>
    <w:p w:rsidR="00174418" w:rsidRPr="00E47922" w:rsidRDefault="00627587" w:rsidP="0012766F">
      <w:pPr>
        <w:pStyle w:val="ListParagraph"/>
        <w:numPr>
          <w:ilvl w:val="0"/>
          <w:numId w:val="36"/>
        </w:numPr>
        <w:spacing w:before="100" w:beforeAutospacing="1" w:after="120"/>
        <w:jc w:val="left"/>
        <w:outlineLvl w:val="0"/>
        <w:rPr>
          <w:rFonts w:cs="Arial"/>
          <w:b/>
          <w:sz w:val="20"/>
          <w:szCs w:val="20"/>
          <w:lang w:val="sr-Cyrl-CS"/>
        </w:rPr>
      </w:pPr>
      <w:r w:rsidRPr="00627587">
        <w:rPr>
          <w:rFonts w:cs="Arial"/>
          <w:b/>
        </w:rPr>
        <w:lastRenderedPageBreak/>
        <w:t>ТЕХНИЧКА СПЕЦИФИКАЦИЈА</w:t>
      </w:r>
    </w:p>
    <w:p w:rsidR="00DB6DF7" w:rsidRDefault="00AD7C8A" w:rsidP="0012766F">
      <w:pPr>
        <w:pStyle w:val="ListParagraph"/>
        <w:numPr>
          <w:ilvl w:val="1"/>
          <w:numId w:val="36"/>
        </w:numPr>
        <w:spacing w:before="100" w:beforeAutospacing="1" w:after="120"/>
        <w:jc w:val="left"/>
        <w:outlineLvl w:val="0"/>
        <w:rPr>
          <w:rFonts w:cs="Arial"/>
          <w:sz w:val="24"/>
          <w:szCs w:val="24"/>
          <w:lang w:val="sr-Latn-RS"/>
        </w:rPr>
      </w:pPr>
      <w:r w:rsidRPr="0032186E">
        <w:rPr>
          <w:rFonts w:cs="Arial"/>
          <w:sz w:val="24"/>
          <w:szCs w:val="24"/>
        </w:rPr>
        <w:t xml:space="preserve">Врста и </w:t>
      </w:r>
      <w:r>
        <w:rPr>
          <w:rFonts w:cs="Arial"/>
          <w:sz w:val="24"/>
          <w:szCs w:val="24"/>
        </w:rPr>
        <w:t>обим</w:t>
      </w:r>
      <w:r w:rsidRPr="0032186E">
        <w:rPr>
          <w:rFonts w:cs="Arial"/>
          <w:sz w:val="24"/>
          <w:szCs w:val="24"/>
        </w:rPr>
        <w:t xml:space="preserve"> </w:t>
      </w:r>
      <w:r w:rsidR="00BF173A">
        <w:rPr>
          <w:rFonts w:cs="Arial"/>
          <w:sz w:val="24"/>
          <w:szCs w:val="24"/>
          <w:lang w:val="sr-Cyrl-RS"/>
        </w:rPr>
        <w:t xml:space="preserve"> испоруке</w:t>
      </w:r>
    </w:p>
    <w:p w:rsidR="00A81933" w:rsidRPr="00285F3D" w:rsidRDefault="00285F3D" w:rsidP="00A81933">
      <w:pPr>
        <w:pStyle w:val="ListParagraph"/>
        <w:spacing w:before="100" w:beforeAutospacing="1" w:after="120"/>
        <w:ind w:left="390"/>
        <w:jc w:val="left"/>
        <w:outlineLvl w:val="0"/>
        <w:rPr>
          <w:rFonts w:cs="Arial"/>
          <w:sz w:val="24"/>
          <w:szCs w:val="24"/>
          <w:lang w:val="sr-Latn-RS"/>
        </w:rPr>
      </w:pPr>
      <w:r w:rsidRPr="00E565BF">
        <w:rPr>
          <w:rFonts w:cs="Arial"/>
          <w:sz w:val="24"/>
          <w:szCs w:val="24"/>
          <w:u w:val="single"/>
          <w:lang w:val="sr-Cyrl-RS"/>
        </w:rPr>
        <w:t xml:space="preserve">Партија </w:t>
      </w:r>
      <w:r w:rsidRPr="00E565BF">
        <w:rPr>
          <w:rFonts w:cs="Arial"/>
          <w:sz w:val="24"/>
          <w:szCs w:val="24"/>
          <w:u w:val="single"/>
          <w:lang w:val="sr-Latn-RS"/>
        </w:rPr>
        <w:t>I</w:t>
      </w:r>
      <w:r>
        <w:rPr>
          <w:rFonts w:cs="Arial"/>
          <w:sz w:val="24"/>
          <w:szCs w:val="24"/>
          <w:lang w:val="sr-Latn-RS"/>
        </w:rPr>
        <w:t>:</w:t>
      </w:r>
    </w:p>
    <w:tbl>
      <w:tblPr>
        <w:tblStyle w:val="TableGrid14"/>
        <w:tblW w:w="0" w:type="auto"/>
        <w:tblInd w:w="360" w:type="dxa"/>
        <w:tblLook w:val="04A0" w:firstRow="1" w:lastRow="0" w:firstColumn="1" w:lastColumn="0" w:noHBand="0" w:noVBand="1"/>
      </w:tblPr>
      <w:tblGrid>
        <w:gridCol w:w="984"/>
        <w:gridCol w:w="4718"/>
        <w:gridCol w:w="3183"/>
      </w:tblGrid>
      <w:tr w:rsidR="00866DAF" w:rsidRPr="00AD7C8A" w:rsidTr="00866DAF">
        <w:tc>
          <w:tcPr>
            <w:tcW w:w="984" w:type="dxa"/>
            <w:shd w:val="clear" w:color="auto" w:fill="BFBFBF" w:themeFill="background1" w:themeFillShade="BF"/>
          </w:tcPr>
          <w:p w:rsidR="00866DAF" w:rsidRPr="00AD7C8A" w:rsidRDefault="00866DAF" w:rsidP="00AD7C8A">
            <w:pPr>
              <w:spacing w:before="0" w:after="80"/>
              <w:rPr>
                <w:rFonts w:cs="Arial"/>
                <w:lang w:val="sr-Cyrl-RS" w:eastAsia="hr-HR"/>
              </w:rPr>
            </w:pPr>
            <w:r w:rsidRPr="00AD7C8A">
              <w:rPr>
                <w:rFonts w:cs="Arial"/>
                <w:lang w:val="sr-Cyrl-RS" w:eastAsia="hr-HR"/>
              </w:rPr>
              <w:t>Ред.бр.</w:t>
            </w:r>
          </w:p>
        </w:tc>
        <w:tc>
          <w:tcPr>
            <w:tcW w:w="4718" w:type="dxa"/>
            <w:shd w:val="clear" w:color="auto" w:fill="BFBFBF" w:themeFill="background1" w:themeFillShade="BF"/>
          </w:tcPr>
          <w:p w:rsidR="00866DAF" w:rsidRPr="00AD7C8A" w:rsidRDefault="00866DAF" w:rsidP="00AD7C8A">
            <w:pPr>
              <w:spacing w:before="0" w:after="80"/>
              <w:rPr>
                <w:rFonts w:cs="Arial"/>
                <w:lang w:val="sr-Cyrl-RS" w:eastAsia="hr-HR"/>
              </w:rPr>
            </w:pPr>
            <w:r w:rsidRPr="00AD7C8A">
              <w:rPr>
                <w:rFonts w:cs="Arial"/>
                <w:lang w:val="sr-Cyrl-RS" w:eastAsia="hr-HR"/>
              </w:rPr>
              <w:t>Назив</w:t>
            </w:r>
          </w:p>
        </w:tc>
        <w:tc>
          <w:tcPr>
            <w:tcW w:w="3183" w:type="dxa"/>
            <w:shd w:val="clear" w:color="auto" w:fill="BFBFBF" w:themeFill="background1" w:themeFillShade="BF"/>
          </w:tcPr>
          <w:p w:rsidR="00866DAF" w:rsidRPr="00AD7C8A" w:rsidRDefault="00866DAF" w:rsidP="00A563B5">
            <w:pPr>
              <w:spacing w:before="0" w:after="80"/>
              <w:jc w:val="center"/>
              <w:rPr>
                <w:rFonts w:cs="Arial"/>
                <w:lang w:val="sr-Cyrl-RS" w:eastAsia="hr-HR"/>
              </w:rPr>
            </w:pPr>
            <w:r w:rsidRPr="00AD7C8A">
              <w:rPr>
                <w:rFonts w:cs="Arial"/>
                <w:lang w:val="sr-Cyrl-RS" w:eastAsia="hr-HR"/>
              </w:rPr>
              <w:t>Број</w:t>
            </w:r>
            <w:r>
              <w:rPr>
                <w:rFonts w:cs="Arial"/>
                <w:lang w:val="sr-Latn-RS" w:eastAsia="hr-HR"/>
              </w:rPr>
              <w:t>/</w:t>
            </w:r>
            <w:r>
              <w:rPr>
                <w:rFonts w:cs="Arial"/>
                <w:lang w:val="sr-Cyrl-RS" w:eastAsia="hr-HR"/>
              </w:rPr>
              <w:t xml:space="preserve"> ком</w:t>
            </w:r>
            <w:r w:rsidRPr="00AD7C8A">
              <w:rPr>
                <w:rFonts w:cs="Arial"/>
                <w:lang w:val="sr-Cyrl-RS" w:eastAsia="hr-HR"/>
              </w:rPr>
              <w:t>.</w:t>
            </w:r>
          </w:p>
        </w:tc>
      </w:tr>
      <w:tr w:rsidR="00CC04FB" w:rsidRPr="00AD7C8A" w:rsidTr="00FC41BB">
        <w:tc>
          <w:tcPr>
            <w:tcW w:w="984" w:type="dxa"/>
            <w:vAlign w:val="center"/>
          </w:tcPr>
          <w:p w:rsidR="00CC04FB" w:rsidRPr="00A954E3" w:rsidRDefault="00CC04FB" w:rsidP="00AD7C8A">
            <w:pPr>
              <w:spacing w:before="0" w:after="80"/>
              <w:jc w:val="center"/>
              <w:rPr>
                <w:rFonts w:cs="Arial"/>
                <w:lang w:val="sr-Cyrl-RS" w:eastAsia="hr-HR"/>
              </w:rPr>
            </w:pPr>
            <w:r>
              <w:rPr>
                <w:rFonts w:cs="Arial"/>
                <w:lang w:val="sr-Cyrl-RS" w:eastAsia="hr-HR"/>
              </w:rPr>
              <w:t>1.</w:t>
            </w:r>
          </w:p>
        </w:tc>
        <w:tc>
          <w:tcPr>
            <w:tcW w:w="4718" w:type="dxa"/>
          </w:tcPr>
          <w:p w:rsidR="00CC04FB" w:rsidRPr="00CC04FB" w:rsidRDefault="00CC04FB" w:rsidP="003F55B2">
            <w:pPr>
              <w:autoSpaceDE w:val="0"/>
              <w:autoSpaceDN w:val="0"/>
              <w:adjustRightInd w:val="0"/>
              <w:jc w:val="left"/>
              <w:rPr>
                <w:rFonts w:ascii="Arial" w:hAnsi="Arial" w:cs="Arial"/>
                <w:sz w:val="20"/>
                <w:szCs w:val="20"/>
                <w:lang w:val="sr-Cyrl-RS"/>
              </w:rPr>
            </w:pPr>
            <w:r w:rsidRPr="0009527E">
              <w:rPr>
                <w:rFonts w:ascii="Arial" w:hAnsi="Arial" w:cs="Arial"/>
                <w:sz w:val="20"/>
                <w:szCs w:val="20"/>
                <w:lang w:val="sr-Cyrl-RS"/>
              </w:rPr>
              <w:t xml:space="preserve">Завртањ М20х560мм са шестостраном фиксном главом,класе израде Б, са метричким навојем и троугластим </w:t>
            </w:r>
            <w:r w:rsidRPr="0009527E">
              <w:rPr>
                <w:rFonts w:ascii="Arial" w:hAnsi="Arial" w:cs="Arial"/>
                <w:sz w:val="20"/>
                <w:szCs w:val="20"/>
                <w:lang w:val="sr-Latn-RS"/>
              </w:rPr>
              <w:t>ISO</w:t>
            </w:r>
            <w:r w:rsidRPr="0009527E">
              <w:rPr>
                <w:rFonts w:ascii="Arial" w:hAnsi="Arial" w:cs="Arial"/>
                <w:sz w:val="20"/>
                <w:szCs w:val="20"/>
                <w:lang w:val="sr-Cyrl-RS"/>
              </w:rPr>
              <w:t xml:space="preserve"> профилом.</w:t>
            </w:r>
            <w:r w:rsidRPr="0009527E">
              <w:rPr>
                <w:rFonts w:ascii="Arial" w:hAnsi="Arial" w:cs="Arial"/>
                <w:sz w:val="20"/>
                <w:szCs w:val="20"/>
                <w:lang w:val="sr-Latn-RS"/>
              </w:rPr>
              <w:t xml:space="preserve"> </w:t>
            </w:r>
            <w:r w:rsidRPr="0009527E">
              <w:rPr>
                <w:rFonts w:ascii="Arial" w:hAnsi="Arial" w:cs="Arial"/>
                <w:sz w:val="20"/>
                <w:szCs w:val="20"/>
                <w:lang w:val="sr-Cyrl-RS"/>
              </w:rPr>
              <w:t>Корак навоја</w:t>
            </w:r>
            <w:r w:rsidRPr="0009527E">
              <w:rPr>
                <w:rFonts w:ascii="Arial" w:hAnsi="Arial" w:cs="Arial"/>
                <w:sz w:val="20"/>
                <w:szCs w:val="20"/>
                <w:lang w:val="sr-Latn-RS"/>
              </w:rPr>
              <w:t xml:space="preserve"> </w:t>
            </w:r>
            <w:r w:rsidRPr="0009527E">
              <w:rPr>
                <w:rFonts w:ascii="Arial" w:hAnsi="Arial" w:cs="Arial"/>
                <w:sz w:val="20"/>
                <w:szCs w:val="20"/>
                <w:lang w:val="sr-Cyrl-RS"/>
              </w:rPr>
              <w:t>2,5мм;дужина навоја 60мм.</w:t>
            </w:r>
            <w:r w:rsidRPr="0009527E">
              <w:rPr>
                <w:rFonts w:ascii="Arial" w:hAnsi="Arial" w:cs="Arial"/>
                <w:sz w:val="20"/>
                <w:szCs w:val="20"/>
                <w:lang w:val="sr-Latn-RS"/>
              </w:rPr>
              <w:t xml:space="preserve"> </w:t>
            </w:r>
            <w:r w:rsidRPr="0009527E">
              <w:rPr>
                <w:rFonts w:ascii="Arial" w:hAnsi="Arial" w:cs="Arial"/>
                <w:sz w:val="20"/>
                <w:szCs w:val="20"/>
                <w:lang w:val="sr-Cyrl-RS"/>
              </w:rPr>
              <w:t xml:space="preserve">Навртка </w:t>
            </w:r>
            <w:r w:rsidRPr="0009527E">
              <w:rPr>
                <w:rFonts w:ascii="Arial" w:hAnsi="Arial" w:cs="Arial"/>
                <w:sz w:val="20"/>
                <w:szCs w:val="20"/>
                <w:lang w:val="sr-Latn-RS"/>
              </w:rPr>
              <w:t>M</w:t>
            </w:r>
            <w:r w:rsidR="003F55B2">
              <w:rPr>
                <w:rFonts w:ascii="Arial" w:hAnsi="Arial" w:cs="Arial"/>
                <w:sz w:val="20"/>
                <w:szCs w:val="20"/>
                <w:lang w:val="sr-Cyrl-RS"/>
              </w:rPr>
              <w:t>20 ОК</w:t>
            </w:r>
            <w:r w:rsidRPr="0009527E">
              <w:rPr>
                <w:rFonts w:ascii="Arial" w:hAnsi="Arial" w:cs="Arial"/>
                <w:sz w:val="20"/>
                <w:szCs w:val="20"/>
                <w:lang w:val="sr-Cyrl-RS"/>
              </w:rPr>
              <w:t>39</w:t>
            </w:r>
            <w:r w:rsidRPr="0009527E">
              <w:rPr>
                <w:rFonts w:ascii="Arial" w:hAnsi="Arial" w:cs="Arial"/>
                <w:sz w:val="20"/>
                <w:szCs w:val="20"/>
                <w:lang w:val="sr-Latn-RS"/>
              </w:rPr>
              <w:t>,</w:t>
            </w:r>
            <w:r w:rsidRPr="0009527E">
              <w:rPr>
                <w:rFonts w:ascii="Arial" w:hAnsi="Arial" w:cs="Arial"/>
                <w:sz w:val="20"/>
                <w:szCs w:val="20"/>
                <w:lang w:val="sr-Cyrl-RS"/>
              </w:rPr>
              <w:t>висине</w:t>
            </w:r>
            <w:r w:rsidR="003F55B2">
              <w:rPr>
                <w:rFonts w:ascii="Arial" w:hAnsi="Arial" w:cs="Arial"/>
                <w:sz w:val="20"/>
                <w:szCs w:val="20"/>
                <w:lang w:val="sr-Latn-RS"/>
              </w:rPr>
              <w:t xml:space="preserve"> </w:t>
            </w:r>
            <w:r w:rsidRPr="0009527E">
              <w:rPr>
                <w:rFonts w:ascii="Arial" w:hAnsi="Arial" w:cs="Arial"/>
                <w:sz w:val="20"/>
                <w:szCs w:val="20"/>
                <w:lang w:val="sr-Cyrl-RS"/>
              </w:rPr>
              <w:t xml:space="preserve">25мм.Материјал завртња и навртке у квалитету чврстоће 4,6 према објави </w:t>
            </w:r>
            <w:r w:rsidRPr="0009527E">
              <w:rPr>
                <w:rFonts w:ascii="Arial" w:hAnsi="Arial" w:cs="Arial"/>
                <w:sz w:val="20"/>
                <w:szCs w:val="20"/>
                <w:lang w:val="sr-Latn-RS"/>
              </w:rPr>
              <w:t xml:space="preserve">UIC </w:t>
            </w:r>
            <w:r w:rsidRPr="0009527E">
              <w:rPr>
                <w:rFonts w:ascii="Arial" w:hAnsi="Arial" w:cs="Arial"/>
                <w:sz w:val="20"/>
                <w:szCs w:val="20"/>
                <w:lang w:val="sr-Cyrl-RS"/>
              </w:rPr>
              <w:t>864-2.</w:t>
            </w:r>
          </w:p>
        </w:tc>
        <w:tc>
          <w:tcPr>
            <w:tcW w:w="3183" w:type="dxa"/>
          </w:tcPr>
          <w:p w:rsidR="00CC04FB" w:rsidRDefault="00CC04FB" w:rsidP="00FC41BB">
            <w:pPr>
              <w:autoSpaceDE w:val="0"/>
              <w:autoSpaceDN w:val="0"/>
              <w:adjustRightInd w:val="0"/>
              <w:jc w:val="center"/>
              <w:rPr>
                <w:rFonts w:ascii="Arial" w:hAnsi="Arial" w:cs="Arial"/>
                <w:color w:val="000000"/>
                <w:sz w:val="20"/>
                <w:szCs w:val="20"/>
                <w:lang w:val="sr-Cyrl-RS"/>
              </w:rPr>
            </w:pPr>
          </w:p>
          <w:p w:rsidR="00CC04FB" w:rsidRDefault="00CC04FB" w:rsidP="00FC41BB">
            <w:pPr>
              <w:autoSpaceDE w:val="0"/>
              <w:autoSpaceDN w:val="0"/>
              <w:adjustRightInd w:val="0"/>
              <w:jc w:val="center"/>
              <w:rPr>
                <w:rFonts w:ascii="Arial" w:hAnsi="Arial" w:cs="Arial"/>
                <w:color w:val="000000"/>
                <w:sz w:val="20"/>
                <w:szCs w:val="20"/>
                <w:lang w:val="sr-Cyrl-RS"/>
              </w:rPr>
            </w:pPr>
          </w:p>
          <w:p w:rsidR="00CC04FB" w:rsidRPr="00425F0A" w:rsidRDefault="00CC04FB" w:rsidP="00FC41BB">
            <w:pPr>
              <w:autoSpaceDE w:val="0"/>
              <w:autoSpaceDN w:val="0"/>
              <w:adjustRightInd w:val="0"/>
              <w:jc w:val="center"/>
              <w:rPr>
                <w:rFonts w:ascii="Arial" w:hAnsi="Arial" w:cs="Arial"/>
                <w:color w:val="000000"/>
                <w:sz w:val="20"/>
                <w:szCs w:val="20"/>
                <w:lang w:val="sr-Cyrl-RS"/>
              </w:rPr>
            </w:pPr>
            <w:r>
              <w:rPr>
                <w:rFonts w:ascii="Arial" w:hAnsi="Arial" w:cs="Arial"/>
                <w:color w:val="000000"/>
                <w:sz w:val="20"/>
                <w:szCs w:val="20"/>
                <w:lang w:val="sr-Cyrl-RS"/>
              </w:rPr>
              <w:t>125</w:t>
            </w:r>
          </w:p>
        </w:tc>
      </w:tr>
      <w:tr w:rsidR="00CC04FB" w:rsidRPr="00AD7C8A" w:rsidTr="00FC41BB">
        <w:tc>
          <w:tcPr>
            <w:tcW w:w="984" w:type="dxa"/>
            <w:vAlign w:val="center"/>
          </w:tcPr>
          <w:p w:rsidR="00CC04FB" w:rsidRDefault="00CC04FB" w:rsidP="00AD7C8A">
            <w:pPr>
              <w:spacing w:before="0" w:after="80"/>
              <w:jc w:val="center"/>
              <w:rPr>
                <w:rFonts w:cs="Arial"/>
                <w:lang w:val="sr-Cyrl-RS" w:eastAsia="hr-HR"/>
              </w:rPr>
            </w:pPr>
            <w:r>
              <w:rPr>
                <w:rFonts w:cs="Arial"/>
                <w:lang w:val="sr-Cyrl-RS" w:eastAsia="hr-HR"/>
              </w:rPr>
              <w:t>2.</w:t>
            </w:r>
          </w:p>
        </w:tc>
        <w:tc>
          <w:tcPr>
            <w:tcW w:w="4718" w:type="dxa"/>
          </w:tcPr>
          <w:p w:rsidR="00CC04FB" w:rsidRDefault="00CC04FB" w:rsidP="00FC41BB">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Подлошка за завртањ дуплог прага ДЖ1</w:t>
            </w:r>
          </w:p>
          <w:p w:rsidR="00CC04FB" w:rsidRPr="00425F0A" w:rsidRDefault="00CC04FB" w:rsidP="00FC41BB">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RS"/>
              </w:rPr>
              <w:t xml:space="preserve"> СРПС ЕН 13481-3:2013 ; ЈЖС Г1.328</w:t>
            </w:r>
          </w:p>
        </w:tc>
        <w:tc>
          <w:tcPr>
            <w:tcW w:w="3183" w:type="dxa"/>
          </w:tcPr>
          <w:p w:rsidR="00CC04FB" w:rsidRDefault="00CC04FB" w:rsidP="00FC41BB">
            <w:pPr>
              <w:autoSpaceDE w:val="0"/>
              <w:autoSpaceDN w:val="0"/>
              <w:adjustRightInd w:val="0"/>
              <w:jc w:val="center"/>
              <w:rPr>
                <w:rFonts w:ascii="Arial" w:hAnsi="Arial" w:cs="Arial"/>
                <w:color w:val="000000"/>
                <w:sz w:val="20"/>
                <w:szCs w:val="20"/>
                <w:lang w:val="sr-Cyrl-RS"/>
              </w:rPr>
            </w:pPr>
          </w:p>
          <w:p w:rsidR="00CC04FB" w:rsidRPr="00425F0A" w:rsidRDefault="00CC04FB" w:rsidP="00FC41BB">
            <w:pPr>
              <w:autoSpaceDE w:val="0"/>
              <w:autoSpaceDN w:val="0"/>
              <w:adjustRightInd w:val="0"/>
              <w:jc w:val="center"/>
              <w:rPr>
                <w:rFonts w:ascii="Arial" w:hAnsi="Arial" w:cs="Arial"/>
                <w:color w:val="000000"/>
                <w:sz w:val="20"/>
                <w:szCs w:val="20"/>
                <w:lang w:val="sr-Cyrl-RS"/>
              </w:rPr>
            </w:pPr>
            <w:r>
              <w:rPr>
                <w:rFonts w:ascii="Arial" w:hAnsi="Arial" w:cs="Arial"/>
                <w:color w:val="000000"/>
                <w:sz w:val="20"/>
                <w:szCs w:val="20"/>
                <w:lang w:val="sr-Cyrl-RS"/>
              </w:rPr>
              <w:t>250</w:t>
            </w:r>
          </w:p>
        </w:tc>
      </w:tr>
      <w:tr w:rsidR="00CC04FB" w:rsidRPr="00AD7C8A" w:rsidTr="00FC41BB">
        <w:tc>
          <w:tcPr>
            <w:tcW w:w="984" w:type="dxa"/>
            <w:vAlign w:val="center"/>
          </w:tcPr>
          <w:p w:rsidR="00CC04FB" w:rsidRDefault="00CC04FB" w:rsidP="00AD7C8A">
            <w:pPr>
              <w:spacing w:before="0" w:after="80"/>
              <w:jc w:val="center"/>
              <w:rPr>
                <w:rFonts w:cs="Arial"/>
                <w:lang w:val="sr-Cyrl-RS" w:eastAsia="hr-HR"/>
              </w:rPr>
            </w:pPr>
            <w:r>
              <w:rPr>
                <w:rFonts w:cs="Arial"/>
                <w:lang w:val="sr-Cyrl-RS" w:eastAsia="hr-HR"/>
              </w:rPr>
              <w:t>3.</w:t>
            </w:r>
          </w:p>
        </w:tc>
        <w:tc>
          <w:tcPr>
            <w:tcW w:w="4718" w:type="dxa"/>
          </w:tcPr>
          <w:p w:rsidR="00CC04FB" w:rsidRPr="00CC04FB" w:rsidRDefault="00CC04FB" w:rsidP="00FC41BB">
            <w:pPr>
              <w:autoSpaceDE w:val="0"/>
              <w:autoSpaceDN w:val="0"/>
              <w:adjustRightInd w:val="0"/>
              <w:rPr>
                <w:rFonts w:ascii="Arial" w:hAnsi="Arial" w:cs="Arial"/>
                <w:color w:val="000000"/>
                <w:sz w:val="20"/>
                <w:szCs w:val="20"/>
                <w:lang w:val="sr-Cyrl-RS"/>
              </w:rPr>
            </w:pPr>
            <w:r>
              <w:rPr>
                <w:rFonts w:ascii="Arial" w:hAnsi="Arial" w:cs="Arial"/>
                <w:color w:val="000000"/>
                <w:sz w:val="20"/>
                <w:szCs w:val="20"/>
                <w:lang w:val="sr-Cyrl-CS"/>
              </w:rPr>
              <w:t xml:space="preserve">Двострука еластична подлошка, </w:t>
            </w:r>
            <w:r w:rsidRPr="001877D5">
              <w:rPr>
                <w:rFonts w:ascii="Arial" w:hAnsi="Arial" w:cs="Arial"/>
                <w:color w:val="000000"/>
                <w:sz w:val="20"/>
                <w:szCs w:val="20"/>
                <w:lang w:val="ru-RU"/>
              </w:rPr>
              <w:t xml:space="preserve">Гроверов прстен </w:t>
            </w:r>
            <w:r>
              <w:rPr>
                <w:rFonts w:ascii="Arial" w:hAnsi="Arial" w:cs="Arial"/>
                <w:color w:val="000000"/>
                <w:sz w:val="20"/>
                <w:szCs w:val="20"/>
                <w:lang w:val="sr-Cyrl-CS"/>
              </w:rPr>
              <w:t>ДЖ</w:t>
            </w:r>
            <w:r w:rsidRPr="001877D5">
              <w:rPr>
                <w:rFonts w:ascii="Arial" w:hAnsi="Arial" w:cs="Arial"/>
                <w:color w:val="000000"/>
                <w:sz w:val="20"/>
                <w:szCs w:val="20"/>
                <w:lang w:val="ru-RU"/>
              </w:rPr>
              <w:t xml:space="preserve"> 70</w:t>
            </w:r>
            <w:r>
              <w:rPr>
                <w:rFonts w:ascii="Arial" w:hAnsi="Arial" w:cs="Arial"/>
                <w:color w:val="000000"/>
                <w:sz w:val="20"/>
                <w:szCs w:val="20"/>
                <w:lang w:val="sr-Cyrl-RS"/>
              </w:rPr>
              <w:t>; СРПС ЕН 13481-3:2013 (повучен</w:t>
            </w:r>
            <w:r>
              <w:rPr>
                <w:rFonts w:ascii="Arial" w:hAnsi="Arial" w:cs="Arial"/>
                <w:color w:val="000000"/>
                <w:sz w:val="20"/>
                <w:szCs w:val="20"/>
                <w:lang w:val="sr-Cyrl-CS"/>
              </w:rPr>
              <w:t xml:space="preserve"> СРПС М</w:t>
            </w:r>
            <w:r>
              <w:rPr>
                <w:rFonts w:ascii="Arial" w:hAnsi="Arial" w:cs="Arial"/>
                <w:color w:val="000000"/>
                <w:sz w:val="20"/>
                <w:szCs w:val="20"/>
                <w:lang w:val="sr-Latn-RS"/>
              </w:rPr>
              <w:t>.</w:t>
            </w:r>
            <w:r>
              <w:rPr>
                <w:rFonts w:ascii="Arial" w:hAnsi="Arial" w:cs="Arial"/>
                <w:color w:val="000000"/>
                <w:sz w:val="20"/>
                <w:szCs w:val="20"/>
                <w:lang w:val="sr-Cyrl-CS"/>
              </w:rPr>
              <w:t>Б2.130)</w:t>
            </w:r>
          </w:p>
        </w:tc>
        <w:tc>
          <w:tcPr>
            <w:tcW w:w="3183" w:type="dxa"/>
          </w:tcPr>
          <w:p w:rsidR="00CC04FB" w:rsidRDefault="00CC04FB" w:rsidP="00FC41BB">
            <w:pPr>
              <w:autoSpaceDE w:val="0"/>
              <w:autoSpaceDN w:val="0"/>
              <w:adjustRightInd w:val="0"/>
              <w:jc w:val="center"/>
              <w:rPr>
                <w:rFonts w:ascii="Arial" w:hAnsi="Arial" w:cs="Arial"/>
                <w:color w:val="000000"/>
                <w:sz w:val="20"/>
                <w:szCs w:val="20"/>
                <w:lang w:val="sr-Cyrl-RS"/>
              </w:rPr>
            </w:pPr>
          </w:p>
          <w:p w:rsidR="00CC04FB" w:rsidRDefault="00CC04FB" w:rsidP="00FC41BB">
            <w:pPr>
              <w:autoSpaceDE w:val="0"/>
              <w:autoSpaceDN w:val="0"/>
              <w:adjustRightInd w:val="0"/>
              <w:jc w:val="center"/>
              <w:rPr>
                <w:rFonts w:ascii="Arial" w:hAnsi="Arial" w:cs="Arial"/>
                <w:color w:val="000000"/>
                <w:sz w:val="20"/>
                <w:szCs w:val="20"/>
                <w:lang w:val="sr-Cyrl-RS"/>
              </w:rPr>
            </w:pPr>
          </w:p>
          <w:p w:rsidR="00CC04FB" w:rsidRPr="00ED1437" w:rsidRDefault="00CC04FB" w:rsidP="00FC41BB">
            <w:pPr>
              <w:autoSpaceDE w:val="0"/>
              <w:autoSpaceDN w:val="0"/>
              <w:adjustRightInd w:val="0"/>
              <w:jc w:val="center"/>
              <w:rPr>
                <w:rFonts w:ascii="Arial" w:hAnsi="Arial" w:cs="Arial"/>
                <w:color w:val="000000"/>
                <w:sz w:val="20"/>
                <w:szCs w:val="20"/>
                <w:lang w:val="sr-Cyrl-RS"/>
              </w:rPr>
            </w:pPr>
            <w:r>
              <w:rPr>
                <w:rFonts w:ascii="Arial" w:hAnsi="Arial" w:cs="Arial"/>
                <w:color w:val="000000"/>
                <w:sz w:val="20"/>
                <w:szCs w:val="20"/>
                <w:lang w:val="sr-Cyrl-RS"/>
              </w:rPr>
              <w:t>9 000</w:t>
            </w:r>
          </w:p>
        </w:tc>
      </w:tr>
      <w:tr w:rsidR="00CC04FB" w:rsidRPr="00AD7C8A" w:rsidTr="00FC41BB">
        <w:tc>
          <w:tcPr>
            <w:tcW w:w="984" w:type="dxa"/>
            <w:vAlign w:val="center"/>
          </w:tcPr>
          <w:p w:rsidR="00CC04FB" w:rsidRDefault="00CC04FB" w:rsidP="00AD7C8A">
            <w:pPr>
              <w:spacing w:before="0" w:after="80"/>
              <w:jc w:val="center"/>
              <w:rPr>
                <w:rFonts w:cs="Arial"/>
                <w:lang w:val="sr-Cyrl-RS" w:eastAsia="hr-HR"/>
              </w:rPr>
            </w:pPr>
            <w:r>
              <w:rPr>
                <w:rFonts w:cs="Arial"/>
                <w:lang w:val="sr-Cyrl-RS" w:eastAsia="hr-HR"/>
              </w:rPr>
              <w:t>4.</w:t>
            </w:r>
          </w:p>
        </w:tc>
        <w:tc>
          <w:tcPr>
            <w:tcW w:w="4718" w:type="dxa"/>
          </w:tcPr>
          <w:p w:rsidR="00CC04FB" w:rsidRPr="00CE2818" w:rsidRDefault="00CC04FB" w:rsidP="00FC41BB">
            <w:pPr>
              <w:autoSpaceDE w:val="0"/>
              <w:autoSpaceDN w:val="0"/>
              <w:adjustRightInd w:val="0"/>
              <w:rPr>
                <w:rFonts w:ascii="Arial" w:hAnsi="Arial" w:cs="Arial"/>
                <w:color w:val="000000"/>
                <w:sz w:val="20"/>
                <w:szCs w:val="20"/>
                <w:lang w:val="sr-Cyrl-CS"/>
              </w:rPr>
            </w:pPr>
            <w:r w:rsidRPr="001877D5">
              <w:rPr>
                <w:rFonts w:ascii="Arial" w:hAnsi="Arial" w:cs="Arial"/>
                <w:color w:val="000000"/>
                <w:sz w:val="20"/>
                <w:szCs w:val="20"/>
                <w:lang w:val="ru-RU"/>
              </w:rPr>
              <w:t>Гумена подлошка</w:t>
            </w:r>
            <w:r>
              <w:rPr>
                <w:rFonts w:ascii="Arial" w:hAnsi="Arial" w:cs="Arial"/>
                <w:color w:val="000000"/>
                <w:sz w:val="20"/>
                <w:szCs w:val="20"/>
                <w:lang w:val="sr-Cyrl-RS"/>
              </w:rPr>
              <w:t xml:space="preserve">, СРПС ЕН 13481-3:2013 (повучен </w:t>
            </w:r>
            <w:r>
              <w:rPr>
                <w:rFonts w:ascii="Arial" w:hAnsi="Arial" w:cs="Arial"/>
                <w:color w:val="000000"/>
                <w:sz w:val="20"/>
                <w:szCs w:val="20"/>
                <w:lang w:val="sr-Cyrl-CS"/>
              </w:rPr>
              <w:t>СРПС П.Б1.912) (цртеж ТЕНТ-а)</w:t>
            </w:r>
          </w:p>
        </w:tc>
        <w:tc>
          <w:tcPr>
            <w:tcW w:w="3183" w:type="dxa"/>
          </w:tcPr>
          <w:p w:rsidR="00CC04FB" w:rsidRPr="00245045" w:rsidRDefault="00CC04FB" w:rsidP="00FC41BB">
            <w:pPr>
              <w:autoSpaceDE w:val="0"/>
              <w:autoSpaceDN w:val="0"/>
              <w:adjustRightInd w:val="0"/>
              <w:jc w:val="center"/>
              <w:rPr>
                <w:rFonts w:ascii="Arial" w:hAnsi="Arial" w:cs="Arial"/>
                <w:color w:val="000000"/>
                <w:sz w:val="20"/>
                <w:szCs w:val="20"/>
                <w:lang w:val="sr-Cyrl-RS"/>
              </w:rPr>
            </w:pPr>
            <w:r>
              <w:rPr>
                <w:rFonts w:ascii="Arial" w:hAnsi="Arial" w:cs="Arial"/>
                <w:color w:val="000000"/>
                <w:sz w:val="20"/>
                <w:szCs w:val="20"/>
                <w:lang w:val="sr-Cyrl-RS"/>
              </w:rPr>
              <w:t>8 600</w:t>
            </w:r>
          </w:p>
        </w:tc>
      </w:tr>
      <w:tr w:rsidR="00CC04FB" w:rsidRPr="00AD7C8A" w:rsidTr="00FC41BB">
        <w:tc>
          <w:tcPr>
            <w:tcW w:w="984" w:type="dxa"/>
            <w:vAlign w:val="center"/>
          </w:tcPr>
          <w:p w:rsidR="00CC04FB" w:rsidRDefault="00CC04FB" w:rsidP="00AD7C8A">
            <w:pPr>
              <w:spacing w:before="0" w:after="80"/>
              <w:jc w:val="center"/>
              <w:rPr>
                <w:rFonts w:cs="Arial"/>
                <w:lang w:val="sr-Cyrl-RS" w:eastAsia="hr-HR"/>
              </w:rPr>
            </w:pPr>
            <w:r>
              <w:rPr>
                <w:rFonts w:cs="Arial"/>
                <w:lang w:val="sr-Cyrl-RS" w:eastAsia="hr-HR"/>
              </w:rPr>
              <w:t>5.</w:t>
            </w:r>
          </w:p>
        </w:tc>
        <w:tc>
          <w:tcPr>
            <w:tcW w:w="4718" w:type="dxa"/>
          </w:tcPr>
          <w:p w:rsidR="00CC04FB" w:rsidRPr="00CE2818" w:rsidRDefault="00CC04FB" w:rsidP="00FC41BB">
            <w:pPr>
              <w:autoSpaceDE w:val="0"/>
              <w:autoSpaceDN w:val="0"/>
              <w:adjustRightInd w:val="0"/>
              <w:rPr>
                <w:rFonts w:ascii="Arial" w:hAnsi="Arial" w:cs="Arial"/>
                <w:color w:val="000000"/>
                <w:sz w:val="20"/>
                <w:szCs w:val="20"/>
                <w:lang w:val="sr-Cyrl-CS"/>
              </w:rPr>
            </w:pPr>
            <w:r>
              <w:rPr>
                <w:rFonts w:ascii="Arial" w:hAnsi="Arial" w:cs="Arial"/>
                <w:color w:val="000000"/>
                <w:sz w:val="20"/>
                <w:szCs w:val="20"/>
                <w:lang w:val="sr-Cyrl-RS"/>
              </w:rPr>
              <w:t xml:space="preserve">Навртка за причврсни вијак ДЖ 11а </w:t>
            </w:r>
            <w:r>
              <w:rPr>
                <w:rFonts w:ascii="Arial" w:hAnsi="Arial" w:cs="Arial"/>
                <w:color w:val="000000"/>
                <w:sz w:val="20"/>
                <w:szCs w:val="20"/>
                <w:lang w:val="sr-Latn-RS"/>
              </w:rPr>
              <w:t xml:space="preserve"> </w:t>
            </w:r>
            <w:r>
              <w:rPr>
                <w:rFonts w:ascii="Arial" w:hAnsi="Arial" w:cs="Arial"/>
                <w:color w:val="000000"/>
                <w:sz w:val="20"/>
                <w:szCs w:val="20"/>
                <w:lang w:val="sr-Cyrl-RS"/>
              </w:rPr>
              <w:t>за причвршћивање шина код ,,К“ прибора</w:t>
            </w:r>
            <w:r>
              <w:rPr>
                <w:rFonts w:ascii="Arial" w:hAnsi="Arial" w:cs="Arial"/>
                <w:color w:val="000000"/>
                <w:sz w:val="20"/>
                <w:szCs w:val="20"/>
                <w:lang w:val="sr-Cyrl-CS"/>
              </w:rPr>
              <w:t xml:space="preserve"> ЈЖС Г1.330</w:t>
            </w:r>
          </w:p>
        </w:tc>
        <w:tc>
          <w:tcPr>
            <w:tcW w:w="3183" w:type="dxa"/>
          </w:tcPr>
          <w:p w:rsidR="00CC04FB" w:rsidRDefault="00CC04FB" w:rsidP="00FC41BB">
            <w:pPr>
              <w:autoSpaceDE w:val="0"/>
              <w:autoSpaceDN w:val="0"/>
              <w:adjustRightInd w:val="0"/>
              <w:jc w:val="center"/>
              <w:rPr>
                <w:rFonts w:ascii="Arial" w:hAnsi="Arial" w:cs="Arial"/>
                <w:color w:val="000000"/>
                <w:sz w:val="20"/>
                <w:szCs w:val="20"/>
              </w:rPr>
            </w:pPr>
          </w:p>
          <w:p w:rsidR="00CC04FB" w:rsidRDefault="00CC04FB" w:rsidP="00FC41BB">
            <w:pPr>
              <w:autoSpaceDE w:val="0"/>
              <w:autoSpaceDN w:val="0"/>
              <w:adjustRightInd w:val="0"/>
              <w:jc w:val="center"/>
              <w:rPr>
                <w:rFonts w:ascii="Arial" w:hAnsi="Arial" w:cs="Arial"/>
                <w:color w:val="000000"/>
                <w:sz w:val="20"/>
                <w:szCs w:val="20"/>
                <w:lang w:val="sr-Cyrl-RS"/>
              </w:rPr>
            </w:pPr>
          </w:p>
          <w:p w:rsidR="00CC04FB" w:rsidRPr="00245045" w:rsidRDefault="00CC04FB" w:rsidP="00FC41BB">
            <w:pPr>
              <w:autoSpaceDE w:val="0"/>
              <w:autoSpaceDN w:val="0"/>
              <w:adjustRightInd w:val="0"/>
              <w:jc w:val="center"/>
              <w:rPr>
                <w:rFonts w:ascii="Arial" w:hAnsi="Arial" w:cs="Arial"/>
                <w:color w:val="000000"/>
                <w:sz w:val="20"/>
                <w:szCs w:val="20"/>
                <w:lang w:val="sr-Cyrl-RS"/>
              </w:rPr>
            </w:pPr>
            <w:r>
              <w:rPr>
                <w:rFonts w:ascii="Arial" w:hAnsi="Arial" w:cs="Arial"/>
                <w:color w:val="000000"/>
                <w:sz w:val="20"/>
                <w:szCs w:val="20"/>
                <w:lang w:val="sr-Cyrl-RS"/>
              </w:rPr>
              <w:t>2100</w:t>
            </w:r>
          </w:p>
        </w:tc>
      </w:tr>
      <w:tr w:rsidR="00CC04FB" w:rsidRPr="00AD7C8A" w:rsidTr="00FC41BB">
        <w:tc>
          <w:tcPr>
            <w:tcW w:w="984" w:type="dxa"/>
            <w:vAlign w:val="center"/>
          </w:tcPr>
          <w:p w:rsidR="00CC04FB" w:rsidRDefault="00CC04FB" w:rsidP="00AD7C8A">
            <w:pPr>
              <w:spacing w:before="0" w:after="80"/>
              <w:jc w:val="center"/>
              <w:rPr>
                <w:rFonts w:cs="Arial"/>
                <w:lang w:val="sr-Cyrl-RS" w:eastAsia="hr-HR"/>
              </w:rPr>
            </w:pPr>
            <w:r>
              <w:rPr>
                <w:rFonts w:cs="Arial"/>
                <w:lang w:val="sr-Cyrl-RS" w:eastAsia="hr-HR"/>
              </w:rPr>
              <w:t>6.</w:t>
            </w:r>
          </w:p>
        </w:tc>
        <w:tc>
          <w:tcPr>
            <w:tcW w:w="4718" w:type="dxa"/>
          </w:tcPr>
          <w:p w:rsidR="00CC04FB" w:rsidRPr="00C87D4E" w:rsidRDefault="00CC04FB" w:rsidP="00CC04FB">
            <w:pPr>
              <w:autoSpaceDE w:val="0"/>
              <w:autoSpaceDN w:val="0"/>
              <w:adjustRightInd w:val="0"/>
              <w:jc w:val="left"/>
              <w:rPr>
                <w:rFonts w:ascii="Arial" w:hAnsi="Arial" w:cs="Arial"/>
                <w:color w:val="000000"/>
                <w:sz w:val="20"/>
                <w:szCs w:val="20"/>
                <w:lang w:val="sr-Cyrl-RS"/>
              </w:rPr>
            </w:pPr>
            <w:r w:rsidRPr="007C0570">
              <w:rPr>
                <w:rFonts w:ascii="Arial" w:hAnsi="Arial" w:cs="Arial"/>
                <w:color w:val="000000"/>
                <w:sz w:val="20"/>
                <w:szCs w:val="20"/>
                <w:lang w:val="ru-RU"/>
              </w:rPr>
              <w:t xml:space="preserve">Капе </w:t>
            </w:r>
            <w:r>
              <w:rPr>
                <w:rFonts w:ascii="Arial" w:hAnsi="Arial" w:cs="Arial"/>
                <w:color w:val="000000"/>
                <w:sz w:val="20"/>
                <w:szCs w:val="20"/>
                <w:lang w:val="sr-Cyrl-RS"/>
              </w:rPr>
              <w:t xml:space="preserve">против бочног померања колосека </w:t>
            </w:r>
            <w:r w:rsidRPr="007C0570">
              <w:rPr>
                <w:rFonts w:ascii="Arial" w:hAnsi="Arial" w:cs="Arial"/>
                <w:color w:val="000000"/>
                <w:sz w:val="20"/>
                <w:szCs w:val="20"/>
                <w:lang w:val="ru-RU"/>
              </w:rPr>
              <w:t>за дрвени праг</w:t>
            </w:r>
            <w:r>
              <w:rPr>
                <w:rFonts w:ascii="Arial" w:hAnsi="Arial" w:cs="Arial"/>
                <w:color w:val="000000"/>
                <w:sz w:val="20"/>
                <w:szCs w:val="20"/>
                <w:lang w:val="sr-Cyrl-RS"/>
              </w:rPr>
              <w:t xml:space="preserve"> </w:t>
            </w:r>
            <w:r w:rsidRPr="007C0570">
              <w:rPr>
                <w:rFonts w:ascii="Arial" w:hAnsi="Arial" w:cs="Arial"/>
                <w:color w:val="000000"/>
                <w:sz w:val="20"/>
                <w:szCs w:val="20"/>
                <w:lang w:val="ru-RU"/>
              </w:rPr>
              <w:t>26</w:t>
            </w:r>
            <w:r>
              <w:rPr>
                <w:rFonts w:ascii="Arial" w:hAnsi="Arial" w:cs="Arial"/>
                <w:color w:val="000000"/>
                <w:sz w:val="20"/>
                <w:szCs w:val="20"/>
                <w:lang w:val="sr-Cyrl-RS"/>
              </w:rPr>
              <w:t>/16/260 са потребим завртњевима СРПС ЕН 13481-3:2013 ( ЈЖС Г1.071)</w:t>
            </w:r>
          </w:p>
        </w:tc>
        <w:tc>
          <w:tcPr>
            <w:tcW w:w="3183" w:type="dxa"/>
          </w:tcPr>
          <w:p w:rsidR="00CC04FB" w:rsidRPr="0077584E" w:rsidRDefault="00CC04FB" w:rsidP="00FC41BB">
            <w:pPr>
              <w:autoSpaceDE w:val="0"/>
              <w:autoSpaceDN w:val="0"/>
              <w:adjustRightInd w:val="0"/>
              <w:jc w:val="center"/>
              <w:rPr>
                <w:rFonts w:ascii="Arial" w:hAnsi="Arial" w:cs="Arial"/>
                <w:color w:val="000000"/>
                <w:sz w:val="20"/>
                <w:szCs w:val="20"/>
                <w:lang w:val="sr-Cyrl-RS"/>
              </w:rPr>
            </w:pPr>
            <w:r>
              <w:rPr>
                <w:rFonts w:ascii="Arial" w:hAnsi="Arial" w:cs="Arial"/>
                <w:color w:val="000000"/>
                <w:sz w:val="20"/>
                <w:szCs w:val="20"/>
                <w:lang w:val="sr-Cyrl-RS"/>
              </w:rPr>
              <w:t>300</w:t>
            </w:r>
          </w:p>
        </w:tc>
      </w:tr>
      <w:tr w:rsidR="00CC04FB" w:rsidRPr="00AD7C8A" w:rsidTr="00FC41BB">
        <w:tc>
          <w:tcPr>
            <w:tcW w:w="984" w:type="dxa"/>
            <w:vAlign w:val="center"/>
          </w:tcPr>
          <w:p w:rsidR="00CC04FB" w:rsidRDefault="00CC04FB" w:rsidP="00AD7C8A">
            <w:pPr>
              <w:spacing w:before="0" w:after="80"/>
              <w:jc w:val="center"/>
              <w:rPr>
                <w:rFonts w:cs="Arial"/>
                <w:lang w:val="sr-Cyrl-RS" w:eastAsia="hr-HR"/>
              </w:rPr>
            </w:pPr>
            <w:r>
              <w:rPr>
                <w:rFonts w:cs="Arial"/>
                <w:lang w:val="sr-Cyrl-RS" w:eastAsia="hr-HR"/>
              </w:rPr>
              <w:t>7.</w:t>
            </w:r>
          </w:p>
        </w:tc>
        <w:tc>
          <w:tcPr>
            <w:tcW w:w="4718" w:type="dxa"/>
          </w:tcPr>
          <w:p w:rsidR="00CC04FB" w:rsidRPr="007D4C6E" w:rsidRDefault="00CC04FB" w:rsidP="00CC04FB">
            <w:pPr>
              <w:autoSpaceDE w:val="0"/>
              <w:autoSpaceDN w:val="0"/>
              <w:adjustRightInd w:val="0"/>
              <w:jc w:val="left"/>
              <w:rPr>
                <w:rFonts w:ascii="Arial" w:hAnsi="Arial" w:cs="Arial"/>
                <w:color w:val="000000"/>
                <w:sz w:val="20"/>
                <w:szCs w:val="20"/>
                <w:lang w:val="sr-Cyrl-RS"/>
              </w:rPr>
            </w:pPr>
            <w:r w:rsidRPr="007C0570">
              <w:rPr>
                <w:rFonts w:ascii="Arial" w:hAnsi="Arial" w:cs="Arial"/>
                <w:color w:val="000000"/>
                <w:sz w:val="20"/>
                <w:szCs w:val="20"/>
                <w:lang w:val="ru-RU"/>
              </w:rPr>
              <w:t>мат</w:t>
            </w:r>
            <w:r>
              <w:rPr>
                <w:rFonts w:ascii="Arial" w:hAnsi="Arial" w:cs="Arial"/>
                <w:color w:val="000000"/>
                <w:sz w:val="20"/>
                <w:szCs w:val="20"/>
                <w:lang w:val="sr-Cyrl-RS"/>
              </w:rPr>
              <w:t>х</w:t>
            </w:r>
            <w:r w:rsidRPr="007C0570">
              <w:rPr>
                <w:rFonts w:ascii="Arial" w:hAnsi="Arial" w:cs="Arial"/>
                <w:color w:val="000000"/>
                <w:sz w:val="20"/>
                <w:szCs w:val="20"/>
                <w:lang w:val="ru-RU"/>
              </w:rPr>
              <w:t xml:space="preserve">е справе </w:t>
            </w:r>
            <w:r>
              <w:rPr>
                <w:rFonts w:ascii="Arial" w:hAnsi="Arial" w:cs="Arial"/>
                <w:color w:val="000000"/>
                <w:sz w:val="20"/>
                <w:szCs w:val="20"/>
                <w:lang w:val="sr-Cyrl-RS"/>
              </w:rPr>
              <w:t xml:space="preserve">против путовања шина </w:t>
            </w:r>
            <w:r w:rsidRPr="007C0570">
              <w:rPr>
                <w:rFonts w:ascii="Arial" w:hAnsi="Arial" w:cs="Arial"/>
                <w:color w:val="000000"/>
                <w:sz w:val="20"/>
                <w:szCs w:val="20"/>
                <w:lang w:val="ru-RU"/>
              </w:rPr>
              <w:t xml:space="preserve"> </w:t>
            </w:r>
            <w:r>
              <w:rPr>
                <w:rFonts w:ascii="Arial" w:hAnsi="Arial" w:cs="Arial"/>
                <w:color w:val="000000"/>
                <w:sz w:val="20"/>
                <w:szCs w:val="20"/>
                <w:lang w:val="sr-Cyrl-RS"/>
              </w:rPr>
              <w:t>коплет( плочица и две копче ) П.0011-13.13</w:t>
            </w:r>
            <w:r>
              <w:rPr>
                <w:rFonts w:ascii="Arial" w:hAnsi="Arial" w:cs="Arial"/>
                <w:color w:val="000000"/>
                <w:sz w:val="20"/>
                <w:szCs w:val="20"/>
              </w:rPr>
              <w:t xml:space="preserve"> </w:t>
            </w:r>
            <w:r>
              <w:rPr>
                <w:rFonts w:ascii="Arial" w:hAnsi="Arial" w:cs="Arial"/>
                <w:color w:val="000000"/>
                <w:sz w:val="20"/>
                <w:szCs w:val="20"/>
                <w:lang w:val="sr-Cyrl-RS"/>
              </w:rPr>
              <w:t>(ЈЖС Г1.071)</w:t>
            </w:r>
          </w:p>
        </w:tc>
        <w:tc>
          <w:tcPr>
            <w:tcW w:w="3183" w:type="dxa"/>
          </w:tcPr>
          <w:p w:rsidR="00CC04FB" w:rsidRPr="0077584E" w:rsidRDefault="00CC04FB" w:rsidP="00FC41BB">
            <w:pPr>
              <w:autoSpaceDE w:val="0"/>
              <w:autoSpaceDN w:val="0"/>
              <w:adjustRightInd w:val="0"/>
              <w:jc w:val="center"/>
              <w:rPr>
                <w:rFonts w:ascii="Arial" w:hAnsi="Arial" w:cs="Arial"/>
                <w:color w:val="000000"/>
                <w:sz w:val="20"/>
                <w:szCs w:val="20"/>
                <w:lang w:val="sr-Cyrl-RS"/>
              </w:rPr>
            </w:pPr>
            <w:r>
              <w:rPr>
                <w:rFonts w:ascii="Arial" w:hAnsi="Arial" w:cs="Arial"/>
                <w:color w:val="000000"/>
                <w:sz w:val="20"/>
                <w:szCs w:val="20"/>
                <w:lang w:val="sr-Cyrl-RS"/>
              </w:rPr>
              <w:t>592</w:t>
            </w:r>
          </w:p>
        </w:tc>
      </w:tr>
      <w:tr w:rsidR="00CC04FB" w:rsidRPr="00AD7C8A" w:rsidTr="00FC41BB">
        <w:tc>
          <w:tcPr>
            <w:tcW w:w="8885" w:type="dxa"/>
            <w:gridSpan w:val="3"/>
            <w:vAlign w:val="center"/>
          </w:tcPr>
          <w:p w:rsidR="00CC04FB" w:rsidRPr="00CC04FB" w:rsidRDefault="00CC04FB" w:rsidP="00CC04FB">
            <w:pPr>
              <w:tabs>
                <w:tab w:val="right" w:pos="10255"/>
              </w:tabs>
              <w:spacing w:before="0"/>
              <w:jc w:val="left"/>
              <w:rPr>
                <w:rFonts w:cs="Arial"/>
                <w:sz w:val="20"/>
                <w:szCs w:val="20"/>
                <w:lang w:val="sr-Cyrl-RS"/>
              </w:rPr>
            </w:pPr>
            <w:r w:rsidRPr="00CC04FB">
              <w:rPr>
                <w:rFonts w:cs="Arial"/>
                <w:sz w:val="20"/>
                <w:szCs w:val="20"/>
                <w:lang w:val="sr-Cyrl-RS"/>
              </w:rPr>
              <w:t>Општи технички услови:</w:t>
            </w:r>
          </w:p>
          <w:p w:rsidR="00CC04FB" w:rsidRPr="00CC04FB" w:rsidRDefault="00CC04FB" w:rsidP="00CC04FB">
            <w:pPr>
              <w:tabs>
                <w:tab w:val="right" w:pos="10255"/>
              </w:tabs>
              <w:spacing w:before="0"/>
              <w:jc w:val="left"/>
              <w:rPr>
                <w:rFonts w:cs="Arial"/>
                <w:sz w:val="20"/>
                <w:szCs w:val="20"/>
                <w:lang w:val="sr-Cyrl-RS"/>
              </w:rPr>
            </w:pPr>
            <w:r w:rsidRPr="00CC04FB">
              <w:rPr>
                <w:rFonts w:cs="Arial"/>
                <w:sz w:val="20"/>
                <w:szCs w:val="20"/>
                <w:lang w:val="sr-Cyrl-RS"/>
              </w:rPr>
              <w:t>-Колосечни прибор не сме бити произведен пре 01.01.2018. год</w:t>
            </w:r>
          </w:p>
          <w:p w:rsidR="00CC04FB" w:rsidRDefault="00CC04FB" w:rsidP="00CC04FB">
            <w:pPr>
              <w:tabs>
                <w:tab w:val="right" w:pos="10255"/>
              </w:tabs>
              <w:spacing w:before="0"/>
              <w:jc w:val="left"/>
              <w:rPr>
                <w:rFonts w:cs="Arial"/>
                <w:sz w:val="20"/>
                <w:szCs w:val="20"/>
                <w:lang w:val="sr-Latn-RS"/>
              </w:rPr>
            </w:pPr>
            <w:r w:rsidRPr="00CC04FB">
              <w:rPr>
                <w:rFonts w:cs="Arial"/>
                <w:sz w:val="20"/>
                <w:szCs w:val="20"/>
                <w:lang w:val="sr-Cyrl-RS"/>
              </w:rPr>
              <w:t xml:space="preserve">-Сав колосечни прибор (материјал) мора бити конзервиран ( заштићен од корозије током </w:t>
            </w:r>
            <w:r w:rsidRPr="00CC04FB">
              <w:rPr>
                <w:rFonts w:cs="Arial"/>
                <w:b/>
                <w:sz w:val="20"/>
                <w:szCs w:val="20"/>
                <w:lang w:val="sr-Cyrl-CS"/>
              </w:rPr>
              <w:t xml:space="preserve"> </w:t>
            </w:r>
            <w:r w:rsidRPr="00CC04FB">
              <w:rPr>
                <w:rFonts w:cs="Arial"/>
                <w:sz w:val="20"/>
                <w:szCs w:val="20"/>
                <w:lang w:val="sr-Cyrl-CS"/>
              </w:rPr>
              <w:t xml:space="preserve">транспорта и складиштења). Све површине колосечног прибора морају добро да се покрију постојаним средством за конзервирање. Средство за антикорозивну заштиту мора бити према </w:t>
            </w:r>
            <w:r w:rsidRPr="00CC04FB">
              <w:rPr>
                <w:rFonts w:cs="Arial"/>
                <w:sz w:val="20"/>
                <w:szCs w:val="20"/>
                <w:lang w:val="sr-Latn-RS"/>
              </w:rPr>
              <w:t xml:space="preserve">SRPS ISO 6743-8:1994, </w:t>
            </w:r>
            <w:r w:rsidRPr="00CC04FB">
              <w:rPr>
                <w:rFonts w:cs="Arial"/>
                <w:sz w:val="20"/>
                <w:szCs w:val="20"/>
                <w:lang w:val="sr-Cyrl-RS"/>
              </w:rPr>
              <w:t xml:space="preserve">класа </w:t>
            </w:r>
            <w:r w:rsidRPr="00CC04FB">
              <w:rPr>
                <w:rFonts w:cs="Arial"/>
                <w:sz w:val="20"/>
                <w:szCs w:val="20"/>
                <w:lang w:val="sr-Latn-RS"/>
              </w:rPr>
              <w:t>L</w:t>
            </w:r>
            <w:r w:rsidRPr="00CC04FB">
              <w:rPr>
                <w:rFonts w:cs="Arial"/>
                <w:sz w:val="20"/>
                <w:szCs w:val="20"/>
                <w:lang w:val="sr-Cyrl-RS"/>
              </w:rPr>
              <w:t xml:space="preserve"> категорија </w:t>
            </w:r>
            <w:r w:rsidRPr="00CC04FB">
              <w:rPr>
                <w:rFonts w:cs="Arial"/>
                <w:sz w:val="20"/>
                <w:szCs w:val="20"/>
                <w:lang w:val="sr-Latn-RS"/>
              </w:rPr>
              <w:t>RD</w:t>
            </w:r>
          </w:p>
          <w:p w:rsidR="00A85B85" w:rsidRPr="00CC04FB" w:rsidRDefault="00A85B85" w:rsidP="00CC04FB">
            <w:pPr>
              <w:tabs>
                <w:tab w:val="right" w:pos="10255"/>
              </w:tabs>
              <w:spacing w:before="0"/>
              <w:jc w:val="left"/>
              <w:rPr>
                <w:rFonts w:cs="Arial"/>
                <w:sz w:val="20"/>
                <w:szCs w:val="20"/>
                <w:lang w:val="sr-Cyrl-RS"/>
              </w:rPr>
            </w:pPr>
            <w:r w:rsidRPr="00CC04FB">
              <w:rPr>
                <w:rFonts w:cs="Arial"/>
                <w:color w:val="000000"/>
                <w:sz w:val="24"/>
                <w:szCs w:val="24"/>
                <w:lang w:val="sr-Cyrl-RS" w:eastAsia="hr-HR"/>
              </w:rPr>
              <w:t>Атести се прилажу приликом испоруке производа.</w:t>
            </w:r>
          </w:p>
        </w:tc>
      </w:tr>
    </w:tbl>
    <w:p w:rsidR="00866DAF" w:rsidRDefault="00866DAF" w:rsidP="00285F3D">
      <w:pPr>
        <w:pStyle w:val="ListParagraph"/>
        <w:spacing w:before="100" w:beforeAutospacing="1" w:after="120"/>
        <w:ind w:left="390"/>
        <w:jc w:val="left"/>
        <w:outlineLvl w:val="0"/>
        <w:rPr>
          <w:rFonts w:cs="Arial"/>
          <w:sz w:val="24"/>
          <w:szCs w:val="24"/>
          <w:lang w:val="sr-Cyrl-RS"/>
        </w:rPr>
      </w:pPr>
    </w:p>
    <w:p w:rsidR="00CC04FB" w:rsidRDefault="00CC04FB" w:rsidP="00285F3D">
      <w:pPr>
        <w:pStyle w:val="ListParagraph"/>
        <w:spacing w:before="100" w:beforeAutospacing="1" w:after="120"/>
        <w:ind w:left="390"/>
        <w:jc w:val="left"/>
        <w:outlineLvl w:val="0"/>
        <w:rPr>
          <w:rFonts w:cs="Arial"/>
          <w:sz w:val="24"/>
          <w:szCs w:val="24"/>
          <w:lang w:val="sr-Cyrl-RS"/>
        </w:rPr>
      </w:pPr>
    </w:p>
    <w:p w:rsidR="00CC04FB" w:rsidRPr="00CC04FB" w:rsidRDefault="00CC04FB" w:rsidP="00CC04FB">
      <w:pPr>
        <w:pStyle w:val="ListParagraph"/>
        <w:spacing w:before="100" w:beforeAutospacing="1" w:after="120"/>
        <w:ind w:left="390"/>
        <w:jc w:val="left"/>
        <w:outlineLvl w:val="0"/>
        <w:rPr>
          <w:rFonts w:cs="Arial"/>
          <w:sz w:val="24"/>
          <w:szCs w:val="24"/>
          <w:lang w:val="sr-Cyrl-RS"/>
        </w:rPr>
      </w:pPr>
      <w:r>
        <w:rPr>
          <w:rFonts w:cs="Arial"/>
          <w:noProof/>
          <w:sz w:val="24"/>
          <w:szCs w:val="24"/>
          <w:lang w:val="sr-Latn-RS" w:eastAsia="sr-Latn-RS"/>
        </w:rPr>
        <w:lastRenderedPageBreak/>
        <w:drawing>
          <wp:inline distT="0" distB="0" distL="0" distR="0" wp14:anchorId="43B0D38C" wp14:editId="71B081B1">
            <wp:extent cx="6324052" cy="846734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323965" cy="8467227"/>
                    </a:xfrm>
                    <a:prstGeom prst="rect">
                      <a:avLst/>
                    </a:prstGeom>
                    <a:noFill/>
                  </pic:spPr>
                </pic:pic>
              </a:graphicData>
            </a:graphic>
          </wp:inline>
        </w:drawing>
      </w:r>
    </w:p>
    <w:p w:rsidR="00366E7B" w:rsidRPr="00285F3D" w:rsidRDefault="00285F3D" w:rsidP="00285F3D">
      <w:pPr>
        <w:pStyle w:val="ListParagraph"/>
        <w:spacing w:before="100" w:beforeAutospacing="1" w:after="120"/>
        <w:ind w:left="390"/>
        <w:jc w:val="left"/>
        <w:outlineLvl w:val="0"/>
        <w:rPr>
          <w:rFonts w:cs="Arial"/>
          <w:sz w:val="24"/>
          <w:szCs w:val="24"/>
          <w:lang w:val="sr-Latn-RS"/>
        </w:rPr>
      </w:pPr>
      <w:r w:rsidRPr="00E565BF">
        <w:rPr>
          <w:rFonts w:cs="Arial"/>
          <w:sz w:val="24"/>
          <w:szCs w:val="24"/>
          <w:u w:val="single"/>
          <w:lang w:val="sr-Cyrl-RS"/>
        </w:rPr>
        <w:lastRenderedPageBreak/>
        <w:t xml:space="preserve">Партија </w:t>
      </w:r>
      <w:r w:rsidRPr="00E565BF">
        <w:rPr>
          <w:rFonts w:cs="Arial"/>
          <w:sz w:val="24"/>
          <w:szCs w:val="24"/>
          <w:u w:val="single"/>
          <w:lang w:val="sr-Latn-RS"/>
        </w:rPr>
        <w:t>II</w:t>
      </w:r>
      <w:r>
        <w:rPr>
          <w:rFonts w:cs="Arial"/>
          <w:sz w:val="24"/>
          <w:szCs w:val="24"/>
          <w:lang w:val="sr-Latn-RS"/>
        </w:rPr>
        <w:t>:</w:t>
      </w:r>
    </w:p>
    <w:tbl>
      <w:tblPr>
        <w:tblStyle w:val="TableGrid14"/>
        <w:tblW w:w="0" w:type="auto"/>
        <w:tblInd w:w="360" w:type="dxa"/>
        <w:tblLook w:val="04A0" w:firstRow="1" w:lastRow="0" w:firstColumn="1" w:lastColumn="0" w:noHBand="0" w:noVBand="1"/>
      </w:tblPr>
      <w:tblGrid>
        <w:gridCol w:w="984"/>
        <w:gridCol w:w="4718"/>
        <w:gridCol w:w="3183"/>
      </w:tblGrid>
      <w:tr w:rsidR="00866DAF" w:rsidRPr="00AD7C8A" w:rsidTr="00923BA8">
        <w:tc>
          <w:tcPr>
            <w:tcW w:w="984" w:type="dxa"/>
            <w:shd w:val="clear" w:color="auto" w:fill="BFBFBF" w:themeFill="background1" w:themeFillShade="BF"/>
          </w:tcPr>
          <w:p w:rsidR="00866DAF" w:rsidRPr="00AD7C8A" w:rsidRDefault="00866DAF" w:rsidP="00285F3D">
            <w:pPr>
              <w:spacing w:before="0" w:after="80"/>
              <w:rPr>
                <w:rFonts w:cs="Arial"/>
                <w:lang w:val="sr-Cyrl-RS" w:eastAsia="hr-HR"/>
              </w:rPr>
            </w:pPr>
            <w:r w:rsidRPr="00AD7C8A">
              <w:rPr>
                <w:rFonts w:cs="Arial"/>
                <w:lang w:val="sr-Cyrl-RS" w:eastAsia="hr-HR"/>
              </w:rPr>
              <w:t>Ред.бр.</w:t>
            </w:r>
          </w:p>
        </w:tc>
        <w:tc>
          <w:tcPr>
            <w:tcW w:w="4718" w:type="dxa"/>
            <w:shd w:val="clear" w:color="auto" w:fill="BFBFBF" w:themeFill="background1" w:themeFillShade="BF"/>
          </w:tcPr>
          <w:p w:rsidR="00866DAF" w:rsidRPr="00AD7C8A" w:rsidRDefault="00866DAF" w:rsidP="00285F3D">
            <w:pPr>
              <w:spacing w:before="0" w:after="80"/>
              <w:rPr>
                <w:rFonts w:cs="Arial"/>
                <w:lang w:val="sr-Cyrl-RS" w:eastAsia="hr-HR"/>
              </w:rPr>
            </w:pPr>
            <w:r w:rsidRPr="00AD7C8A">
              <w:rPr>
                <w:rFonts w:cs="Arial"/>
                <w:lang w:val="sr-Cyrl-RS" w:eastAsia="hr-HR"/>
              </w:rPr>
              <w:t>Назив</w:t>
            </w:r>
          </w:p>
        </w:tc>
        <w:tc>
          <w:tcPr>
            <w:tcW w:w="3183" w:type="dxa"/>
            <w:shd w:val="clear" w:color="auto" w:fill="BFBFBF" w:themeFill="background1" w:themeFillShade="BF"/>
          </w:tcPr>
          <w:p w:rsidR="00866DAF" w:rsidRPr="00C23BC1" w:rsidRDefault="00866DAF" w:rsidP="00A563B5">
            <w:pPr>
              <w:spacing w:before="0" w:after="80"/>
              <w:jc w:val="center"/>
              <w:rPr>
                <w:rFonts w:cs="Arial"/>
                <w:lang w:val="sr-Cyrl-RS" w:eastAsia="hr-HR"/>
              </w:rPr>
            </w:pPr>
            <w:r w:rsidRPr="00AD7C8A">
              <w:rPr>
                <w:rFonts w:cs="Arial"/>
                <w:lang w:val="sr-Cyrl-RS" w:eastAsia="hr-HR"/>
              </w:rPr>
              <w:t>Број</w:t>
            </w:r>
            <w:r>
              <w:rPr>
                <w:rFonts w:cs="Arial"/>
                <w:lang w:val="sr-Latn-RS" w:eastAsia="hr-HR"/>
              </w:rPr>
              <w:t>/</w:t>
            </w:r>
            <w:r>
              <w:rPr>
                <w:rFonts w:cs="Arial"/>
                <w:lang w:val="sr-Cyrl-RS" w:eastAsia="hr-HR"/>
              </w:rPr>
              <w:t xml:space="preserve"> ком</w:t>
            </w:r>
            <w:r w:rsidRPr="00AD7C8A">
              <w:rPr>
                <w:rFonts w:cs="Arial"/>
                <w:lang w:val="sr-Cyrl-RS" w:eastAsia="hr-HR"/>
              </w:rPr>
              <w:t>.</w:t>
            </w:r>
          </w:p>
        </w:tc>
      </w:tr>
      <w:tr w:rsidR="00CC04FB" w:rsidRPr="00AD7C8A" w:rsidTr="00923BA8">
        <w:tc>
          <w:tcPr>
            <w:tcW w:w="984" w:type="dxa"/>
            <w:vAlign w:val="center"/>
          </w:tcPr>
          <w:p w:rsidR="00CC04FB" w:rsidRPr="00A954E3" w:rsidRDefault="00CC04FB" w:rsidP="00285F3D">
            <w:pPr>
              <w:spacing w:before="0" w:after="80"/>
              <w:jc w:val="center"/>
              <w:rPr>
                <w:rFonts w:cs="Arial"/>
                <w:lang w:val="sr-Cyrl-RS" w:eastAsia="hr-HR"/>
              </w:rPr>
            </w:pPr>
            <w:r>
              <w:rPr>
                <w:rFonts w:cs="Arial"/>
                <w:lang w:val="sr-Cyrl-RS" w:eastAsia="hr-HR"/>
              </w:rPr>
              <w:t>1.</w:t>
            </w:r>
          </w:p>
        </w:tc>
        <w:tc>
          <w:tcPr>
            <w:tcW w:w="4718" w:type="dxa"/>
          </w:tcPr>
          <w:p w:rsidR="00CC04FB" w:rsidRPr="00901B7A" w:rsidRDefault="00CC04FB" w:rsidP="00FC41BB">
            <w:pPr>
              <w:autoSpaceDE w:val="0"/>
              <w:autoSpaceDN w:val="0"/>
              <w:adjustRightInd w:val="0"/>
              <w:rPr>
                <w:rFonts w:ascii="Arial" w:hAnsi="Arial" w:cs="Arial"/>
                <w:color w:val="000000"/>
                <w:lang w:val="sr-Cyrl-RS"/>
              </w:rPr>
            </w:pPr>
            <w:r w:rsidRPr="00901B7A">
              <w:rPr>
                <w:rFonts w:ascii="Arial" w:hAnsi="Arial" w:cs="Arial"/>
                <w:color w:val="000000"/>
                <w:lang w:val="sr-Cyrl-RS"/>
              </w:rPr>
              <w:t xml:space="preserve">Изоловани лепљени састав дужине  </w:t>
            </w:r>
            <w:r w:rsidRPr="00901B7A">
              <w:rPr>
                <w:rFonts w:ascii="Arial" w:hAnsi="Arial" w:cs="Arial"/>
                <w:color w:val="000000"/>
                <w:lang w:val="sr-Latn-RS"/>
              </w:rPr>
              <w:t>L=5,0m   (</w:t>
            </w:r>
            <w:r w:rsidRPr="00901B7A">
              <w:rPr>
                <w:rFonts w:ascii="Arial" w:hAnsi="Arial" w:cs="Arial"/>
                <w:color w:val="000000"/>
                <w:lang w:val="sr-Cyrl-RS"/>
              </w:rPr>
              <w:t xml:space="preserve">2 </w:t>
            </w:r>
            <w:r w:rsidRPr="00901B7A">
              <w:rPr>
                <w:rFonts w:ascii="Arial" w:hAnsi="Arial" w:cs="Arial"/>
                <w:color w:val="000000"/>
              </w:rPr>
              <w:t xml:space="preserve">x </w:t>
            </w:r>
            <w:r w:rsidRPr="00901B7A">
              <w:rPr>
                <w:rFonts w:ascii="Arial" w:hAnsi="Arial" w:cs="Arial"/>
                <w:color w:val="000000"/>
                <w:lang w:val="sr-Cyrl-RS"/>
              </w:rPr>
              <w:t>2,5 м</w:t>
            </w:r>
            <w:r w:rsidRPr="00901B7A">
              <w:rPr>
                <w:rFonts w:ascii="Arial" w:hAnsi="Arial" w:cs="Arial"/>
                <w:color w:val="000000"/>
              </w:rPr>
              <w:t xml:space="preserve">,) </w:t>
            </w:r>
          </w:p>
        </w:tc>
        <w:tc>
          <w:tcPr>
            <w:tcW w:w="3183" w:type="dxa"/>
            <w:vAlign w:val="center"/>
          </w:tcPr>
          <w:p w:rsidR="00CC04FB" w:rsidRPr="001822E6" w:rsidRDefault="00CC04FB" w:rsidP="00A563B5">
            <w:pPr>
              <w:spacing w:before="0" w:after="80"/>
              <w:jc w:val="center"/>
              <w:rPr>
                <w:rFonts w:cs="Arial"/>
                <w:lang w:val="sr-Cyrl-RS" w:eastAsia="hr-HR"/>
              </w:rPr>
            </w:pPr>
            <w:r>
              <w:rPr>
                <w:rFonts w:cs="Arial"/>
                <w:lang w:val="sr-Cyrl-RS" w:eastAsia="hr-HR"/>
              </w:rPr>
              <w:t>7</w:t>
            </w:r>
          </w:p>
        </w:tc>
      </w:tr>
      <w:tr w:rsidR="00CC04FB" w:rsidRPr="00AD7C8A" w:rsidTr="00923BA8">
        <w:tc>
          <w:tcPr>
            <w:tcW w:w="984" w:type="dxa"/>
            <w:vAlign w:val="center"/>
          </w:tcPr>
          <w:p w:rsidR="00CC04FB" w:rsidRDefault="00CC04FB" w:rsidP="00285F3D">
            <w:pPr>
              <w:spacing w:before="0" w:after="80"/>
              <w:jc w:val="center"/>
              <w:rPr>
                <w:rFonts w:cs="Arial"/>
                <w:lang w:val="sr-Cyrl-RS" w:eastAsia="hr-HR"/>
              </w:rPr>
            </w:pPr>
            <w:r>
              <w:rPr>
                <w:rFonts w:cs="Arial"/>
                <w:lang w:val="sr-Cyrl-RS" w:eastAsia="hr-HR"/>
              </w:rPr>
              <w:t>2.</w:t>
            </w:r>
          </w:p>
        </w:tc>
        <w:tc>
          <w:tcPr>
            <w:tcW w:w="4718" w:type="dxa"/>
          </w:tcPr>
          <w:p w:rsidR="00CC04FB" w:rsidRPr="00901B7A" w:rsidRDefault="00CC04FB" w:rsidP="00FC41BB">
            <w:pPr>
              <w:autoSpaceDE w:val="0"/>
              <w:autoSpaceDN w:val="0"/>
              <w:adjustRightInd w:val="0"/>
              <w:rPr>
                <w:rFonts w:ascii="Arial" w:hAnsi="Arial" w:cs="Arial"/>
                <w:color w:val="000000"/>
                <w:lang w:val="sr-Cyrl-RS"/>
              </w:rPr>
            </w:pPr>
            <w:r w:rsidRPr="00901B7A">
              <w:rPr>
                <w:rFonts w:ascii="Arial" w:hAnsi="Arial" w:cs="Arial"/>
                <w:color w:val="000000"/>
                <w:lang w:val="sr-Cyrl-RS"/>
              </w:rPr>
              <w:t xml:space="preserve">Изоловани лепљени састав дужине  </w:t>
            </w:r>
            <w:r w:rsidRPr="00901B7A">
              <w:rPr>
                <w:rFonts w:ascii="Arial" w:hAnsi="Arial" w:cs="Arial"/>
                <w:color w:val="000000"/>
                <w:lang w:val="sr-Latn-RS"/>
              </w:rPr>
              <w:t>L=6,0m   (</w:t>
            </w:r>
            <w:r w:rsidRPr="00901B7A">
              <w:rPr>
                <w:rFonts w:ascii="Arial" w:hAnsi="Arial" w:cs="Arial"/>
                <w:color w:val="000000"/>
                <w:lang w:val="sr-Cyrl-RS"/>
              </w:rPr>
              <w:t xml:space="preserve">2 </w:t>
            </w:r>
            <w:r w:rsidRPr="00901B7A">
              <w:rPr>
                <w:rFonts w:ascii="Arial" w:hAnsi="Arial" w:cs="Arial"/>
                <w:color w:val="000000"/>
              </w:rPr>
              <w:t xml:space="preserve">x </w:t>
            </w:r>
            <w:r w:rsidRPr="00901B7A">
              <w:rPr>
                <w:rFonts w:ascii="Arial" w:hAnsi="Arial" w:cs="Arial"/>
                <w:color w:val="000000"/>
                <w:lang w:val="sr-Cyrl-RS"/>
              </w:rPr>
              <w:t>3,0 м</w:t>
            </w:r>
            <w:r w:rsidRPr="00901B7A">
              <w:rPr>
                <w:rFonts w:ascii="Arial" w:hAnsi="Arial" w:cs="Arial"/>
                <w:color w:val="000000"/>
              </w:rPr>
              <w:t>,)</w:t>
            </w:r>
          </w:p>
        </w:tc>
        <w:tc>
          <w:tcPr>
            <w:tcW w:w="3183" w:type="dxa"/>
            <w:vAlign w:val="center"/>
          </w:tcPr>
          <w:p w:rsidR="00CC04FB" w:rsidRPr="001822E6" w:rsidRDefault="00CC04FB" w:rsidP="00A563B5">
            <w:pPr>
              <w:spacing w:before="0" w:after="80"/>
              <w:jc w:val="center"/>
              <w:rPr>
                <w:rFonts w:cs="Arial"/>
                <w:lang w:val="sr-Cyrl-RS" w:eastAsia="hr-HR"/>
              </w:rPr>
            </w:pPr>
            <w:r>
              <w:rPr>
                <w:rFonts w:cs="Arial"/>
                <w:lang w:val="sr-Cyrl-RS" w:eastAsia="hr-HR"/>
              </w:rPr>
              <w:t>7</w:t>
            </w:r>
          </w:p>
        </w:tc>
      </w:tr>
      <w:tr w:rsidR="00CC04FB" w:rsidRPr="00AD7C8A" w:rsidTr="00FC41BB">
        <w:tc>
          <w:tcPr>
            <w:tcW w:w="8885" w:type="dxa"/>
            <w:gridSpan w:val="3"/>
            <w:vAlign w:val="center"/>
          </w:tcPr>
          <w:p w:rsidR="00CC04FB" w:rsidRPr="00CC04FB" w:rsidRDefault="00CC04FB" w:rsidP="00CC04FB">
            <w:pPr>
              <w:tabs>
                <w:tab w:val="right" w:pos="10255"/>
              </w:tabs>
              <w:spacing w:before="0"/>
              <w:jc w:val="left"/>
              <w:rPr>
                <w:rFonts w:cs="Arial"/>
                <w:lang w:val="sr-Cyrl-RS"/>
              </w:rPr>
            </w:pPr>
            <w:r w:rsidRPr="00CC04FB">
              <w:rPr>
                <w:rFonts w:cs="Arial"/>
                <w:lang w:val="sr-Cyrl-RS"/>
              </w:rPr>
              <w:t>Састави не смеју бити произведени пре 30.06.2018. године</w:t>
            </w:r>
          </w:p>
          <w:p w:rsidR="00CC04FB" w:rsidRPr="00CC04FB" w:rsidRDefault="00CC04FB" w:rsidP="00CC04FB">
            <w:pPr>
              <w:tabs>
                <w:tab w:val="right" w:pos="10255"/>
              </w:tabs>
              <w:spacing w:before="0"/>
              <w:jc w:val="left"/>
              <w:rPr>
                <w:rFonts w:cs="Arial"/>
                <w:lang w:val="sr-Cyrl-RS"/>
              </w:rPr>
            </w:pPr>
            <w:r w:rsidRPr="00CC04FB">
              <w:rPr>
                <w:rFonts w:cs="Arial"/>
                <w:lang w:val="sr-Cyrl-RS"/>
              </w:rPr>
              <w:t xml:space="preserve">Изловани лепљени састави типа ,,Л“ за шину типа 49Е1 квалитета </w:t>
            </w:r>
            <w:r w:rsidRPr="00CC04FB">
              <w:rPr>
                <w:rFonts w:cs="Arial"/>
                <w:lang w:val="sr-Latn-RS"/>
              </w:rPr>
              <w:t xml:space="preserve">R260 </w:t>
            </w:r>
            <w:r w:rsidRPr="00CC04FB">
              <w:rPr>
                <w:rFonts w:cs="Arial"/>
                <w:lang w:val="sr-Cyrl-RS"/>
              </w:rPr>
              <w:t>морају испуњавати услове прописане Правлником о техничким условима и одржавању горњег строја железничких пруга.</w:t>
            </w:r>
          </w:p>
          <w:p w:rsidR="00CC04FB" w:rsidRPr="00CC04FB" w:rsidRDefault="00CC04FB" w:rsidP="00CC04FB">
            <w:pPr>
              <w:autoSpaceDE w:val="0"/>
              <w:autoSpaceDN w:val="0"/>
              <w:adjustRightInd w:val="0"/>
              <w:spacing w:before="0"/>
              <w:jc w:val="left"/>
              <w:rPr>
                <w:rFonts w:cs="Arial"/>
                <w:color w:val="000000"/>
              </w:rPr>
            </w:pPr>
            <w:r w:rsidRPr="00CC04FB">
              <w:rPr>
                <w:rFonts w:cs="Arial"/>
                <w:color w:val="000000"/>
                <w:lang w:val="sr-Cyrl-RS"/>
              </w:rPr>
              <w:t xml:space="preserve">- </w:t>
            </w:r>
            <w:r w:rsidRPr="00CC04FB">
              <w:rPr>
                <w:rFonts w:cs="Arial"/>
                <w:color w:val="000000"/>
              </w:rPr>
              <w:t xml:space="preserve">Шине морају испуњавати услове према EN 13674-1, за тип 49Е1 , квалитета R260. </w:t>
            </w:r>
          </w:p>
          <w:p w:rsidR="00CC04FB" w:rsidRPr="00CC04FB" w:rsidRDefault="00CC04FB" w:rsidP="00CC04FB">
            <w:pPr>
              <w:autoSpaceDE w:val="0"/>
              <w:autoSpaceDN w:val="0"/>
              <w:adjustRightInd w:val="0"/>
              <w:spacing w:before="0"/>
              <w:jc w:val="left"/>
              <w:rPr>
                <w:rFonts w:cs="Arial"/>
                <w:color w:val="000000"/>
              </w:rPr>
            </w:pPr>
            <w:r w:rsidRPr="00CC04FB">
              <w:rPr>
                <w:rFonts w:cs="Arial"/>
                <w:color w:val="000000"/>
                <w:lang w:val="sr-Cyrl-RS"/>
              </w:rPr>
              <w:t>-</w:t>
            </w:r>
            <w:r w:rsidRPr="00CC04FB">
              <w:rPr>
                <w:rFonts w:cs="Arial"/>
                <w:color w:val="000000"/>
              </w:rPr>
              <w:t xml:space="preserve">За израду изолованих лепљених састава тип ''L''  за шину тип 49Е1 користе се челичне везице према ЈЖС Г1.132. </w:t>
            </w:r>
          </w:p>
          <w:p w:rsidR="00CC04FB" w:rsidRPr="00CC04FB" w:rsidRDefault="00CC04FB" w:rsidP="00CC04FB">
            <w:pPr>
              <w:tabs>
                <w:tab w:val="right" w:pos="10255"/>
              </w:tabs>
              <w:spacing w:before="0"/>
              <w:jc w:val="left"/>
              <w:rPr>
                <w:rFonts w:cs="Arial"/>
              </w:rPr>
            </w:pPr>
            <w:r w:rsidRPr="00CC04FB">
              <w:rPr>
                <w:rFonts w:cs="Arial"/>
                <w:lang w:val="sr-Cyrl-RS"/>
              </w:rPr>
              <w:t>-</w:t>
            </w:r>
            <w:r w:rsidRPr="00CC04FB">
              <w:rPr>
                <w:rFonts w:cs="Arial"/>
              </w:rPr>
              <w:t>За израду изолованих састава тип ''L'' ' користе се спојни вијци класе чврстоће 10.9 према СРПС М.Б1.023 са шестостраним наврткама класе чврстоће 8 према СРПС М.Б1.028 и прстенастим подлошкама за шестостране навртке и вијке са четвртастом главом према СРПС М.Б2.011.</w:t>
            </w:r>
          </w:p>
          <w:p w:rsidR="00CC04FB" w:rsidRPr="00CC04FB" w:rsidRDefault="00CC04FB" w:rsidP="00CC04FB">
            <w:pPr>
              <w:tabs>
                <w:tab w:val="right" w:pos="10255"/>
              </w:tabs>
              <w:spacing w:before="0"/>
              <w:jc w:val="left"/>
              <w:rPr>
                <w:rFonts w:cs="Arial"/>
                <w:lang w:val="sr-Latn-RS"/>
              </w:rPr>
            </w:pPr>
            <w:r w:rsidRPr="00CC04FB">
              <w:rPr>
                <w:rFonts w:cs="Arial"/>
                <w:lang w:val="sr-Latn-RS"/>
              </w:rPr>
              <w:t>- E</w:t>
            </w:r>
            <w:r w:rsidRPr="00CC04FB">
              <w:rPr>
                <w:rFonts w:cs="Arial"/>
                <w:lang w:val="sr-Cyrl-RS"/>
              </w:rPr>
              <w:t xml:space="preserve">лектрични отпор не сме бити мањи од 40Ω. </w:t>
            </w:r>
            <w:r w:rsidRPr="00CC04FB">
              <w:rPr>
                <w:rFonts w:cs="Arial"/>
                <w:lang w:val="sr-Latn-RS"/>
              </w:rPr>
              <w:t xml:space="preserve">- </w:t>
            </w:r>
          </w:p>
          <w:p w:rsidR="00CC04FB" w:rsidRPr="00CC04FB" w:rsidRDefault="00CC04FB" w:rsidP="00CC04FB">
            <w:pPr>
              <w:autoSpaceDE w:val="0"/>
              <w:autoSpaceDN w:val="0"/>
              <w:adjustRightInd w:val="0"/>
              <w:spacing w:before="0"/>
              <w:jc w:val="left"/>
              <w:rPr>
                <w:rFonts w:cs="Arial"/>
                <w:color w:val="000000"/>
              </w:rPr>
            </w:pPr>
            <w:r w:rsidRPr="00CC04FB">
              <w:rPr>
                <w:rFonts w:cs="Arial"/>
                <w:color w:val="000000"/>
              </w:rPr>
              <w:t xml:space="preserve">Сви изоловани лепљени састави на једном крају веза треба да има утиснуте следеће ознаке: </w:t>
            </w:r>
          </w:p>
          <w:p w:rsidR="00CC04FB" w:rsidRPr="00CC04FB" w:rsidRDefault="00CC04FB" w:rsidP="00CC04FB">
            <w:pPr>
              <w:autoSpaceDE w:val="0"/>
              <w:autoSpaceDN w:val="0"/>
              <w:adjustRightInd w:val="0"/>
              <w:spacing w:before="0"/>
              <w:jc w:val="left"/>
              <w:rPr>
                <w:rFonts w:cs="Arial"/>
                <w:color w:val="000000"/>
              </w:rPr>
            </w:pPr>
            <w:r w:rsidRPr="00CC04FB">
              <w:rPr>
                <w:rFonts w:cs="Arial"/>
                <w:color w:val="000000"/>
              </w:rPr>
              <w:t xml:space="preserve">- знак произвођача, </w:t>
            </w:r>
          </w:p>
          <w:p w:rsidR="00CC04FB" w:rsidRPr="00CC04FB" w:rsidRDefault="00CC04FB" w:rsidP="00CC04FB">
            <w:pPr>
              <w:autoSpaceDE w:val="0"/>
              <w:autoSpaceDN w:val="0"/>
              <w:adjustRightInd w:val="0"/>
              <w:spacing w:before="0"/>
              <w:jc w:val="left"/>
              <w:rPr>
                <w:rFonts w:cs="Arial"/>
                <w:color w:val="000000"/>
              </w:rPr>
            </w:pPr>
            <w:r w:rsidRPr="00CC04FB">
              <w:rPr>
                <w:rFonts w:cs="Arial"/>
                <w:color w:val="000000"/>
              </w:rPr>
              <w:t xml:space="preserve">- радни број састава, </w:t>
            </w:r>
          </w:p>
          <w:p w:rsidR="00CC04FB" w:rsidRPr="0056788F" w:rsidRDefault="00CC04FB" w:rsidP="0056788F">
            <w:pPr>
              <w:tabs>
                <w:tab w:val="right" w:pos="10255"/>
              </w:tabs>
              <w:spacing w:before="0"/>
              <w:jc w:val="left"/>
              <w:rPr>
                <w:rFonts w:cs="Arial"/>
                <w:lang w:val="sr-Cyrl-RS"/>
              </w:rPr>
            </w:pPr>
            <w:r w:rsidRPr="00CC04FB">
              <w:rPr>
                <w:rFonts w:cs="Arial"/>
              </w:rPr>
              <w:t>- два последња броја године израде.</w:t>
            </w:r>
            <w:r w:rsidR="00A85B85" w:rsidRPr="00CC04FB">
              <w:rPr>
                <w:rFonts w:cs="Arial"/>
                <w:color w:val="000000"/>
                <w:sz w:val="24"/>
                <w:szCs w:val="24"/>
                <w:lang w:val="sr-Cyrl-RS" w:eastAsia="hr-HR"/>
              </w:rPr>
              <w:t xml:space="preserve"> Атести се прилажу приликом испоруке производа.</w:t>
            </w:r>
          </w:p>
        </w:tc>
      </w:tr>
    </w:tbl>
    <w:p w:rsidR="00122609" w:rsidRDefault="00122609" w:rsidP="00122609">
      <w:pPr>
        <w:tabs>
          <w:tab w:val="right" w:pos="10255"/>
        </w:tabs>
        <w:spacing w:before="0"/>
        <w:jc w:val="left"/>
        <w:rPr>
          <w:rFonts w:cs="Arial"/>
          <w:b/>
          <w:sz w:val="24"/>
          <w:szCs w:val="24"/>
          <w:lang w:val="sr-Cyrl-CS"/>
        </w:rPr>
      </w:pPr>
      <w:r w:rsidRPr="00122609">
        <w:rPr>
          <w:rFonts w:cs="Arial"/>
          <w:b/>
          <w:sz w:val="24"/>
          <w:szCs w:val="24"/>
          <w:lang w:val="sr-Cyrl-CS"/>
        </w:rPr>
        <w:t xml:space="preserve">                                                </w:t>
      </w:r>
    </w:p>
    <w:p w:rsidR="00B04373" w:rsidRPr="00285F3D" w:rsidRDefault="00B04373" w:rsidP="00B04373">
      <w:pPr>
        <w:pStyle w:val="ListParagraph"/>
        <w:spacing w:before="100" w:beforeAutospacing="1" w:after="120"/>
        <w:ind w:left="390"/>
        <w:jc w:val="left"/>
        <w:outlineLvl w:val="0"/>
        <w:rPr>
          <w:rFonts w:cs="Arial"/>
          <w:sz w:val="24"/>
          <w:szCs w:val="24"/>
          <w:lang w:val="sr-Latn-RS"/>
        </w:rPr>
      </w:pPr>
      <w:r w:rsidRPr="00E565BF">
        <w:rPr>
          <w:rFonts w:cs="Arial"/>
          <w:sz w:val="24"/>
          <w:szCs w:val="24"/>
          <w:u w:val="single"/>
          <w:lang w:val="sr-Cyrl-RS"/>
        </w:rPr>
        <w:t xml:space="preserve">Партија </w:t>
      </w:r>
      <w:r w:rsidRPr="00E565BF">
        <w:rPr>
          <w:rFonts w:cs="Arial"/>
          <w:sz w:val="24"/>
          <w:szCs w:val="24"/>
          <w:u w:val="single"/>
          <w:lang w:val="sr-Latn-RS"/>
        </w:rPr>
        <w:t>III</w:t>
      </w:r>
      <w:r>
        <w:rPr>
          <w:rFonts w:cs="Arial"/>
          <w:sz w:val="24"/>
          <w:szCs w:val="24"/>
          <w:lang w:val="sr-Latn-RS"/>
        </w:rPr>
        <w:t>:</w:t>
      </w:r>
    </w:p>
    <w:tbl>
      <w:tblPr>
        <w:tblStyle w:val="TableGrid14"/>
        <w:tblW w:w="0" w:type="auto"/>
        <w:tblInd w:w="360" w:type="dxa"/>
        <w:tblLook w:val="04A0" w:firstRow="1" w:lastRow="0" w:firstColumn="1" w:lastColumn="0" w:noHBand="0" w:noVBand="1"/>
      </w:tblPr>
      <w:tblGrid>
        <w:gridCol w:w="984"/>
        <w:gridCol w:w="4718"/>
        <w:gridCol w:w="3183"/>
      </w:tblGrid>
      <w:tr w:rsidR="00B04373" w:rsidRPr="00AD7C8A" w:rsidTr="00616BD4">
        <w:tc>
          <w:tcPr>
            <w:tcW w:w="984" w:type="dxa"/>
            <w:shd w:val="clear" w:color="auto" w:fill="BFBFBF" w:themeFill="background1" w:themeFillShade="BF"/>
          </w:tcPr>
          <w:p w:rsidR="00B04373" w:rsidRPr="00AD7C8A" w:rsidRDefault="00B04373" w:rsidP="00616BD4">
            <w:pPr>
              <w:spacing w:before="0" w:after="80"/>
              <w:rPr>
                <w:rFonts w:cs="Arial"/>
                <w:lang w:val="sr-Cyrl-RS" w:eastAsia="hr-HR"/>
              </w:rPr>
            </w:pPr>
            <w:r w:rsidRPr="00AD7C8A">
              <w:rPr>
                <w:rFonts w:cs="Arial"/>
                <w:lang w:val="sr-Cyrl-RS" w:eastAsia="hr-HR"/>
              </w:rPr>
              <w:t>Ред.бр.</w:t>
            </w:r>
          </w:p>
        </w:tc>
        <w:tc>
          <w:tcPr>
            <w:tcW w:w="4718" w:type="dxa"/>
            <w:shd w:val="clear" w:color="auto" w:fill="BFBFBF" w:themeFill="background1" w:themeFillShade="BF"/>
          </w:tcPr>
          <w:p w:rsidR="00B04373" w:rsidRPr="00AD7C8A" w:rsidRDefault="00B04373" w:rsidP="00616BD4">
            <w:pPr>
              <w:spacing w:before="0" w:after="80"/>
              <w:rPr>
                <w:rFonts w:cs="Arial"/>
                <w:lang w:val="sr-Cyrl-RS" w:eastAsia="hr-HR"/>
              </w:rPr>
            </w:pPr>
            <w:r w:rsidRPr="00AD7C8A">
              <w:rPr>
                <w:rFonts w:cs="Arial"/>
                <w:lang w:val="sr-Cyrl-RS" w:eastAsia="hr-HR"/>
              </w:rPr>
              <w:t>Назив</w:t>
            </w:r>
          </w:p>
        </w:tc>
        <w:tc>
          <w:tcPr>
            <w:tcW w:w="3183" w:type="dxa"/>
            <w:shd w:val="clear" w:color="auto" w:fill="BFBFBF" w:themeFill="background1" w:themeFillShade="BF"/>
          </w:tcPr>
          <w:p w:rsidR="00B04373" w:rsidRPr="00C23BC1" w:rsidRDefault="00B04373" w:rsidP="00616BD4">
            <w:pPr>
              <w:spacing w:before="0" w:after="80"/>
              <w:jc w:val="center"/>
              <w:rPr>
                <w:rFonts w:cs="Arial"/>
                <w:lang w:val="sr-Cyrl-RS" w:eastAsia="hr-HR"/>
              </w:rPr>
            </w:pPr>
            <w:r w:rsidRPr="00AD7C8A">
              <w:rPr>
                <w:rFonts w:cs="Arial"/>
                <w:lang w:val="sr-Cyrl-RS" w:eastAsia="hr-HR"/>
              </w:rPr>
              <w:t>Број</w:t>
            </w:r>
            <w:r>
              <w:rPr>
                <w:rFonts w:cs="Arial"/>
                <w:lang w:val="sr-Latn-RS" w:eastAsia="hr-HR"/>
              </w:rPr>
              <w:t>/</w:t>
            </w:r>
            <w:r>
              <w:rPr>
                <w:rFonts w:cs="Arial"/>
                <w:lang w:val="sr-Cyrl-RS" w:eastAsia="hr-HR"/>
              </w:rPr>
              <w:t xml:space="preserve"> ком</w:t>
            </w:r>
            <w:r w:rsidRPr="00AD7C8A">
              <w:rPr>
                <w:rFonts w:cs="Arial"/>
                <w:lang w:val="sr-Cyrl-RS" w:eastAsia="hr-HR"/>
              </w:rPr>
              <w:t>.</w:t>
            </w:r>
          </w:p>
        </w:tc>
      </w:tr>
      <w:tr w:rsidR="00CC04FB" w:rsidRPr="00AD7C8A" w:rsidTr="00616BD4">
        <w:tc>
          <w:tcPr>
            <w:tcW w:w="984" w:type="dxa"/>
            <w:vAlign w:val="center"/>
          </w:tcPr>
          <w:p w:rsidR="00CC04FB" w:rsidRPr="00A954E3" w:rsidRDefault="00CC04FB" w:rsidP="00616BD4">
            <w:pPr>
              <w:spacing w:before="0" w:after="80"/>
              <w:jc w:val="center"/>
              <w:rPr>
                <w:rFonts w:cs="Arial"/>
                <w:lang w:val="sr-Cyrl-RS" w:eastAsia="hr-HR"/>
              </w:rPr>
            </w:pPr>
            <w:r>
              <w:rPr>
                <w:rFonts w:cs="Arial"/>
                <w:lang w:val="sr-Cyrl-RS" w:eastAsia="hr-HR"/>
              </w:rPr>
              <w:t>1.</w:t>
            </w:r>
          </w:p>
        </w:tc>
        <w:tc>
          <w:tcPr>
            <w:tcW w:w="4718" w:type="dxa"/>
          </w:tcPr>
          <w:p w:rsidR="00CC04FB" w:rsidRPr="00CC04FB" w:rsidRDefault="00CC04FB" w:rsidP="00CC04FB">
            <w:pPr>
              <w:autoSpaceDE w:val="0"/>
              <w:autoSpaceDN w:val="0"/>
              <w:adjustRightInd w:val="0"/>
              <w:spacing w:before="0"/>
              <w:jc w:val="left"/>
              <w:rPr>
                <w:rFonts w:cs="Arial"/>
                <w:color w:val="000000"/>
                <w:sz w:val="20"/>
                <w:szCs w:val="20"/>
                <w:lang w:val="sr-Cyrl-RS"/>
              </w:rPr>
            </w:pPr>
            <w:r w:rsidRPr="00CC04FB">
              <w:rPr>
                <w:rFonts w:cs="Arial"/>
                <w:color w:val="000000"/>
                <w:sz w:val="20"/>
                <w:szCs w:val="20"/>
                <w:lang w:val="sr-Cyrl-RS"/>
              </w:rPr>
              <w:t>Армирано бетонске плоче</w:t>
            </w:r>
          </w:p>
          <w:p w:rsidR="00CC04FB" w:rsidRPr="009D28D3" w:rsidRDefault="00CC04FB" w:rsidP="00CC04FB">
            <w:pPr>
              <w:rPr>
                <w:rFonts w:ascii="Arial" w:eastAsia="Times New Roman" w:hAnsi="Arial" w:cs="Arial"/>
                <w:sz w:val="24"/>
                <w:szCs w:val="24"/>
                <w:lang w:eastAsia="hr-HR"/>
              </w:rPr>
            </w:pPr>
            <w:r w:rsidRPr="00CC04FB">
              <w:rPr>
                <w:rFonts w:ascii="Arial" w:eastAsia="Times New Roman" w:hAnsi="Arial" w:cs="Arial"/>
                <w:color w:val="000000"/>
                <w:sz w:val="20"/>
                <w:szCs w:val="20"/>
                <w:lang w:val="sr-Cyrl-RS"/>
              </w:rPr>
              <w:t>Димензија 120</w:t>
            </w:r>
            <w:r w:rsidRPr="00CC04FB">
              <w:rPr>
                <w:rFonts w:ascii="Arial" w:eastAsia="Times New Roman" w:hAnsi="Arial" w:cs="Arial"/>
                <w:color w:val="000000"/>
                <w:sz w:val="20"/>
                <w:szCs w:val="20"/>
                <w:lang w:val="sr-Latn-RS"/>
              </w:rPr>
              <w:t>x</w:t>
            </w:r>
            <w:r w:rsidRPr="00CC04FB">
              <w:rPr>
                <w:rFonts w:ascii="Arial" w:eastAsia="Times New Roman" w:hAnsi="Arial" w:cs="Arial"/>
                <w:color w:val="000000"/>
                <w:sz w:val="20"/>
                <w:szCs w:val="20"/>
                <w:lang w:val="sr-Cyrl-RS"/>
              </w:rPr>
              <w:t>50</w:t>
            </w:r>
            <w:r w:rsidRPr="00CC04FB">
              <w:rPr>
                <w:rFonts w:ascii="Arial" w:eastAsia="Times New Roman" w:hAnsi="Arial" w:cs="Arial"/>
                <w:color w:val="000000"/>
                <w:sz w:val="20"/>
                <w:szCs w:val="20"/>
                <w:lang w:val="sr-Latn-RS"/>
              </w:rPr>
              <w:t>x</w:t>
            </w:r>
            <w:r w:rsidRPr="00CC04FB">
              <w:rPr>
                <w:rFonts w:ascii="Arial" w:eastAsia="Times New Roman" w:hAnsi="Arial" w:cs="Arial"/>
                <w:color w:val="000000"/>
                <w:sz w:val="20"/>
                <w:szCs w:val="20"/>
                <w:lang w:val="sr-Cyrl-RS"/>
              </w:rPr>
              <w:t>8 цм</w:t>
            </w:r>
          </w:p>
        </w:tc>
        <w:tc>
          <w:tcPr>
            <w:tcW w:w="3183" w:type="dxa"/>
            <w:vAlign w:val="center"/>
          </w:tcPr>
          <w:p w:rsidR="00CC04FB" w:rsidRPr="001822E6" w:rsidRDefault="00CC04FB" w:rsidP="00616BD4">
            <w:pPr>
              <w:spacing w:before="0" w:after="80"/>
              <w:jc w:val="center"/>
              <w:rPr>
                <w:rFonts w:cs="Arial"/>
                <w:lang w:val="sr-Cyrl-RS" w:eastAsia="hr-HR"/>
              </w:rPr>
            </w:pPr>
            <w:r>
              <w:rPr>
                <w:rFonts w:cs="Arial"/>
                <w:lang w:val="sr-Cyrl-RS" w:eastAsia="hr-HR"/>
              </w:rPr>
              <w:t>100</w:t>
            </w:r>
          </w:p>
        </w:tc>
      </w:tr>
      <w:tr w:rsidR="00CC04FB" w:rsidRPr="00AD7C8A" w:rsidTr="00FC41BB">
        <w:tc>
          <w:tcPr>
            <w:tcW w:w="8885" w:type="dxa"/>
            <w:gridSpan w:val="3"/>
            <w:vAlign w:val="center"/>
          </w:tcPr>
          <w:p w:rsidR="00CC04FB" w:rsidRPr="0056788F" w:rsidRDefault="00CC04FB" w:rsidP="0056788F">
            <w:pPr>
              <w:spacing w:before="0"/>
              <w:jc w:val="left"/>
              <w:rPr>
                <w:rFonts w:cs="Arial"/>
                <w:color w:val="000000"/>
                <w:sz w:val="24"/>
                <w:szCs w:val="24"/>
                <w:lang w:val="sr-Cyrl-RS" w:eastAsia="hr-HR"/>
              </w:rPr>
            </w:pPr>
            <w:r w:rsidRPr="00CC04FB">
              <w:rPr>
                <w:rFonts w:cs="Arial"/>
                <w:color w:val="000000"/>
                <w:sz w:val="24"/>
                <w:szCs w:val="24"/>
                <w:lang w:val="sr-Cyrl-RS" w:eastAsia="hr-HR"/>
              </w:rPr>
              <w:t>Бетонске  плоче   димензија 120x50x8 цм. , армиране мрежасто, са окцима 5</w:t>
            </w:r>
            <w:r w:rsidRPr="00CC04FB">
              <w:rPr>
                <w:rFonts w:cs="Arial"/>
                <w:color w:val="000000"/>
                <w:sz w:val="24"/>
                <w:szCs w:val="24"/>
                <w:lang w:val="sr-Latn-RS" w:eastAsia="hr-HR"/>
              </w:rPr>
              <w:t>x</w:t>
            </w:r>
            <w:r w:rsidRPr="00CC04FB">
              <w:rPr>
                <w:rFonts w:cs="Arial"/>
                <w:color w:val="000000"/>
                <w:sz w:val="24"/>
                <w:szCs w:val="24"/>
                <w:lang w:val="sr-Cyrl-RS" w:eastAsia="hr-HR"/>
              </w:rPr>
              <w:t xml:space="preserve">5 цм, са челичном шипком </w:t>
            </w:r>
            <w:r w:rsidR="00295EA0">
              <w:rPr>
                <w:rFonts w:cs="Arial"/>
                <w:color w:val="000000"/>
                <w:sz w:val="24"/>
                <w:szCs w:val="24"/>
                <w:lang w:val="sr-Cyrl-RS" w:eastAsia="hr-HR"/>
              </w:rPr>
              <w:t>Ø</w:t>
            </w:r>
            <w:r w:rsidRPr="00CC04FB">
              <w:rPr>
                <w:rFonts w:cs="Arial"/>
                <w:color w:val="000000"/>
                <w:sz w:val="24"/>
                <w:szCs w:val="24"/>
                <w:lang w:val="sr-Cyrl-RS" w:eastAsia="hr-HR"/>
              </w:rPr>
              <w:t>6 мм, марка бетона 30. морају бити израђене у свему према стандардима SRPS EN 1338; 1339 и 1340 JUS U.N.1.100. за бетонске префабрикате. Потребно је да буду отпорне на клизање, ха</w:t>
            </w:r>
            <w:r w:rsidR="000A2F6F">
              <w:rPr>
                <w:rFonts w:cs="Arial"/>
                <w:color w:val="000000"/>
                <w:sz w:val="24"/>
                <w:szCs w:val="24"/>
                <w:lang w:val="sr-Cyrl-RS" w:eastAsia="hr-HR"/>
              </w:rPr>
              <w:t xml:space="preserve">бање, мраз и соли. </w:t>
            </w:r>
            <w:r w:rsidRPr="00CC04FB">
              <w:rPr>
                <w:rFonts w:cs="Arial"/>
                <w:color w:val="000000"/>
                <w:sz w:val="24"/>
                <w:szCs w:val="24"/>
                <w:lang w:val="sr-Cyrl-RS" w:eastAsia="hr-HR"/>
              </w:rPr>
              <w:t xml:space="preserve"> Атести се прилажу приликом испоруке производа.</w:t>
            </w:r>
          </w:p>
        </w:tc>
      </w:tr>
    </w:tbl>
    <w:p w:rsidR="00730454" w:rsidRPr="009509D3" w:rsidRDefault="00730454" w:rsidP="001822E6">
      <w:pPr>
        <w:spacing w:before="0"/>
        <w:jc w:val="left"/>
        <w:rPr>
          <w:rFonts w:eastAsia="Calibri" w:cs="Arial"/>
          <w:b/>
          <w:sz w:val="24"/>
          <w:lang w:val="sr-Cyrl-RS"/>
        </w:rPr>
      </w:pPr>
    </w:p>
    <w:p w:rsidR="00DB369C" w:rsidRPr="00F10346" w:rsidRDefault="00774880" w:rsidP="000628D0">
      <w:pPr>
        <w:pStyle w:val="Heading10"/>
        <w:ind w:left="0" w:firstLine="0"/>
        <w:jc w:val="both"/>
        <w:rPr>
          <w:rFonts w:cs="Arial"/>
        </w:rPr>
      </w:pPr>
      <w:r w:rsidRPr="00320CC5">
        <w:rPr>
          <w:rFonts w:cs="Arial"/>
        </w:rPr>
        <w:t>3.</w:t>
      </w:r>
      <w:r w:rsidRPr="00320CC5">
        <w:rPr>
          <w:rFonts w:cs="Arial"/>
          <w:lang w:val="sr-Cyrl-RS"/>
        </w:rPr>
        <w:t>2</w:t>
      </w:r>
      <w:r w:rsidR="000628D0" w:rsidRPr="00320CC5">
        <w:rPr>
          <w:rFonts w:cs="Arial"/>
        </w:rPr>
        <w:t xml:space="preserve"> </w:t>
      </w:r>
      <w:r w:rsidR="00DB369C" w:rsidRPr="00320CC5">
        <w:rPr>
          <w:rFonts w:cs="Arial"/>
        </w:rPr>
        <w:t>Рок испоруке доб</w:t>
      </w:r>
      <w:r w:rsidR="005551C2" w:rsidRPr="00320CC5">
        <w:rPr>
          <w:rFonts w:cs="Arial"/>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C04FB" w:rsidRPr="00063E54" w:rsidRDefault="00E00FBD" w:rsidP="009509D3">
      <w:pPr>
        <w:spacing w:before="0"/>
        <w:rPr>
          <w:rFonts w:eastAsia="Calibri" w:cs="Arial"/>
          <w:lang w:val="sr-Cyrl-RS"/>
        </w:rPr>
      </w:pPr>
      <w:bookmarkStart w:id="18" w:name="_Toc441651542"/>
      <w:bookmarkStart w:id="19" w:name="_Toc442559880"/>
      <w:r w:rsidRPr="00B30512">
        <w:rPr>
          <w:rFonts w:eastAsia="Calibri" w:cs="Arial"/>
          <w:lang w:val="sr-Cyrl-RS"/>
        </w:rPr>
        <w:t xml:space="preserve">Рок за испоруку добара </w:t>
      </w:r>
      <w:r w:rsidR="00730454" w:rsidRPr="00063E54">
        <w:rPr>
          <w:rFonts w:eastAsia="Calibri" w:cs="Arial"/>
          <w:u w:val="single"/>
          <w:lang w:val="sr-Cyrl-RS"/>
        </w:rPr>
        <w:t>за партије</w:t>
      </w:r>
      <w:r w:rsidRPr="00063E54">
        <w:rPr>
          <w:rFonts w:eastAsia="Calibri" w:cs="Arial"/>
          <w:u w:val="single"/>
          <w:lang w:val="sr-Cyrl-RS"/>
        </w:rPr>
        <w:t xml:space="preserve"> </w:t>
      </w:r>
      <w:r w:rsidRPr="00063E54">
        <w:rPr>
          <w:rFonts w:eastAsia="Calibri" w:cs="Arial"/>
          <w:u w:val="single"/>
          <w:lang w:val="sr-Latn-RS"/>
        </w:rPr>
        <w:t>I</w:t>
      </w:r>
      <w:r w:rsidR="000F191C" w:rsidRPr="00063E54">
        <w:rPr>
          <w:rFonts w:eastAsia="Calibri" w:cs="Arial"/>
          <w:u w:val="single"/>
          <w:lang w:val="sr-Latn-RS"/>
        </w:rPr>
        <w:t>- II</w:t>
      </w:r>
      <w:r w:rsidR="00CC04FB" w:rsidRPr="00063E54">
        <w:rPr>
          <w:rFonts w:eastAsia="Calibri" w:cs="Arial"/>
          <w:u w:val="single"/>
          <w:lang w:val="sr-Latn-RS"/>
        </w:rPr>
        <w:t>I</w:t>
      </w:r>
      <w:r w:rsidR="000F191C" w:rsidRPr="00063E54">
        <w:rPr>
          <w:rFonts w:eastAsia="Calibri" w:cs="Arial"/>
          <w:lang w:val="sr-Cyrl-RS"/>
        </w:rPr>
        <w:t xml:space="preserve">, не може бити дужи од </w:t>
      </w:r>
      <w:r w:rsidR="00E565BF" w:rsidRPr="00063E54">
        <w:rPr>
          <w:rFonts w:eastAsia="Calibri" w:cs="Arial"/>
          <w:lang w:val="sr-Cyrl-RS"/>
        </w:rPr>
        <w:t>6</w:t>
      </w:r>
      <w:r w:rsidR="00730454" w:rsidRPr="00063E54">
        <w:rPr>
          <w:rFonts w:eastAsia="Calibri" w:cs="Arial"/>
          <w:lang w:val="sr-Cyrl-RS"/>
        </w:rPr>
        <w:t>0 (деведесет</w:t>
      </w:r>
      <w:r w:rsidR="000F191C" w:rsidRPr="00063E54">
        <w:rPr>
          <w:rFonts w:eastAsia="Calibri" w:cs="Arial"/>
          <w:lang w:val="sr-Cyrl-RS"/>
        </w:rPr>
        <w:t>) дана</w:t>
      </w:r>
      <w:r w:rsidRPr="00063E54">
        <w:rPr>
          <w:rFonts w:eastAsia="Calibri" w:cs="Arial"/>
          <w:lang w:val="sr-Cyrl-RS"/>
        </w:rPr>
        <w:t xml:space="preserve"> од дана ступања Уговора на снагу.</w:t>
      </w:r>
    </w:p>
    <w:p w:rsidR="00DB369C" w:rsidRPr="00063E54" w:rsidRDefault="00774880" w:rsidP="00874F5B">
      <w:pPr>
        <w:pStyle w:val="Heading10"/>
        <w:rPr>
          <w:lang w:val="en-US"/>
        </w:rPr>
      </w:pPr>
      <w:r w:rsidRPr="00063E54">
        <w:rPr>
          <w:lang w:val="en-US"/>
        </w:rPr>
        <w:t>3.</w:t>
      </w:r>
      <w:r w:rsidRPr="00063E54">
        <w:rPr>
          <w:lang w:val="sr-Cyrl-RS"/>
        </w:rPr>
        <w:t>3</w:t>
      </w:r>
      <w:r w:rsidR="00874F5B" w:rsidRPr="00063E54">
        <w:rPr>
          <w:lang w:val="en-US"/>
        </w:rPr>
        <w:t xml:space="preserve">.  </w:t>
      </w:r>
      <w:r w:rsidR="00DB369C" w:rsidRPr="00063E54">
        <w:t>Место и</w:t>
      </w:r>
      <w:r w:rsidR="004559F1" w:rsidRPr="00063E54">
        <w:t>споруке добара</w:t>
      </w:r>
      <w:bookmarkEnd w:id="18"/>
      <w:bookmarkEnd w:id="19"/>
    </w:p>
    <w:p w:rsidR="00D45DAA" w:rsidRPr="00156838" w:rsidRDefault="00156838" w:rsidP="004559F1">
      <w:pPr>
        <w:spacing w:before="0"/>
        <w:rPr>
          <w:rFonts w:cs="Arial"/>
          <w:lang w:val="sr-Cyrl-RS" w:eastAsia="zh-CN"/>
        </w:rPr>
      </w:pPr>
      <w:r w:rsidRPr="00063E54">
        <w:rPr>
          <w:rFonts w:cs="Arial"/>
          <w:lang w:val="sr-Cyrl-CS" w:eastAsia="zh-CN"/>
        </w:rPr>
        <w:t xml:space="preserve">- </w:t>
      </w:r>
      <w:r w:rsidRPr="00063E54">
        <w:rPr>
          <w:rFonts w:eastAsia="TimesNewRomanPSMT" w:cs="Arial"/>
          <w:bCs/>
          <w:color w:val="000000"/>
          <w:lang w:val="sr-Latn-RS"/>
        </w:rPr>
        <w:t xml:space="preserve">Понуда се даје на </w:t>
      </w:r>
      <w:r w:rsidR="009F6D1C" w:rsidRPr="00063E54">
        <w:rPr>
          <w:rFonts w:eastAsia="TimesNewRomanPSMT" w:cs="Arial"/>
          <w:bCs/>
          <w:color w:val="000000"/>
          <w:lang w:val="sr-Latn-RS"/>
        </w:rPr>
        <w:t xml:space="preserve">паритету </w:t>
      </w:r>
      <w:r w:rsidR="009F6D1C" w:rsidRPr="00063E54">
        <w:rPr>
          <w:rFonts w:eastAsia="TimesNewRomanPSMT" w:cs="Arial"/>
          <w:bCs/>
          <w:color w:val="000000"/>
          <w:lang w:val="sr-Cyrl-RS"/>
        </w:rPr>
        <w:t>Ф</w:t>
      </w:r>
      <w:r w:rsidRPr="00063E54">
        <w:rPr>
          <w:rFonts w:eastAsia="TimesNewRomanPSMT" w:cs="Arial"/>
          <w:bCs/>
          <w:color w:val="000000"/>
          <w:lang w:val="sr-Latn-RS"/>
        </w:rPr>
        <w:t>-ко (магацин</w:t>
      </w:r>
      <w:r w:rsidR="009F6D1C" w:rsidRPr="00063E54">
        <w:rPr>
          <w:rFonts w:eastAsia="TimesNewRomanPSMT" w:cs="Arial"/>
          <w:bCs/>
          <w:color w:val="000000"/>
          <w:lang w:val="sr-Latn-RS"/>
        </w:rPr>
        <w:t>) огранак ТЕНТ</w:t>
      </w:r>
      <w:r w:rsidR="000F191C" w:rsidRPr="00063E54">
        <w:rPr>
          <w:rFonts w:eastAsia="TimesNewRomanPSMT" w:cs="Arial"/>
          <w:bCs/>
          <w:color w:val="000000"/>
          <w:lang w:val="sr-Latn-RS"/>
        </w:rPr>
        <w:t xml:space="preserve"> /локациј</w:t>
      </w:r>
      <w:r w:rsidR="000F191C" w:rsidRPr="00063E54">
        <w:rPr>
          <w:rFonts w:eastAsia="TimesNewRomanPSMT" w:cs="Arial"/>
          <w:bCs/>
          <w:color w:val="000000"/>
          <w:lang w:val="sr-Cyrl-RS"/>
        </w:rPr>
        <w:t>а</w:t>
      </w:r>
      <w:r w:rsidRPr="00063E54">
        <w:rPr>
          <w:rFonts w:eastAsia="TimesNewRomanPSMT" w:cs="Arial"/>
          <w:bCs/>
          <w:color w:val="000000"/>
          <w:lang w:val="sr-Cyrl-RS"/>
        </w:rPr>
        <w:t xml:space="preserve"> </w:t>
      </w:r>
      <w:r w:rsidRPr="00063E54">
        <w:rPr>
          <w:rFonts w:eastAsia="TimesNewRomanPSMT" w:cs="Arial"/>
          <w:bCs/>
          <w:color w:val="000000"/>
          <w:lang w:val="sr-Latn-RS"/>
        </w:rPr>
        <w:t xml:space="preserve">ТЕНТ </w:t>
      </w:r>
      <w:r w:rsidRPr="00063E54">
        <w:rPr>
          <w:rFonts w:eastAsia="TimesNewRomanPSMT" w:cs="Arial"/>
          <w:bCs/>
          <w:color w:val="000000"/>
          <w:lang w:val="sr-Cyrl-RS"/>
        </w:rPr>
        <w:t>А.</w:t>
      </w:r>
    </w:p>
    <w:p w:rsidR="00DC10D9" w:rsidRPr="00DC10D9" w:rsidRDefault="008112A2" w:rsidP="0012766F">
      <w:pPr>
        <w:pStyle w:val="Heading10"/>
        <w:numPr>
          <w:ilvl w:val="1"/>
          <w:numId w:val="33"/>
        </w:numPr>
        <w:rPr>
          <w:lang w:val="sr-Cyrl-RS"/>
        </w:rPr>
      </w:pPr>
      <w:r w:rsidRPr="00F10346">
        <w:t>Квалитативни и квантитативни пријем</w:t>
      </w:r>
    </w:p>
    <w:p w:rsidR="001267C8" w:rsidRPr="001267C8" w:rsidRDefault="008112A2" w:rsidP="001267C8">
      <w:pPr>
        <w:spacing w:before="0"/>
        <w:rPr>
          <w:rFonts w:cs="Arial"/>
          <w:b/>
          <w:sz w:val="20"/>
          <w:szCs w:val="20"/>
          <w:lang w:val="sr-Cyrl-RS"/>
        </w:rPr>
      </w:pPr>
      <w:r w:rsidRPr="00F10346">
        <w:rPr>
          <w:rFonts w:cs="Arial"/>
          <w:color w:val="00B0F0"/>
        </w:rPr>
        <w:t xml:space="preserve"> </w:t>
      </w:r>
      <w:r w:rsidR="00465B73">
        <w:rPr>
          <w:rFonts w:cs="Arial"/>
          <w:color w:val="00B0F0"/>
        </w:rPr>
        <w:t xml:space="preserve">    </w:t>
      </w:r>
      <w:bookmarkStart w:id="20" w:name="_Toc441651543"/>
      <w:bookmarkStart w:id="21" w:name="_Toc442559881"/>
      <w:r w:rsidR="001267C8" w:rsidRPr="001267C8">
        <w:rPr>
          <w:rFonts w:cs="Arial"/>
          <w:b/>
          <w:sz w:val="20"/>
          <w:szCs w:val="20"/>
        </w:rPr>
        <w:t>Квантитативни пријем</w:t>
      </w:r>
    </w:p>
    <w:p w:rsidR="001267C8" w:rsidRPr="001267C8" w:rsidRDefault="001267C8" w:rsidP="001267C8">
      <w:pPr>
        <w:tabs>
          <w:tab w:val="left" w:pos="567"/>
        </w:tabs>
        <w:spacing w:before="0"/>
        <w:rPr>
          <w:rFonts w:cs="Arial"/>
          <w:sz w:val="20"/>
          <w:szCs w:val="20"/>
          <w:lang w:val="ru-RU"/>
        </w:rPr>
      </w:pPr>
    </w:p>
    <w:p w:rsidR="001267C8" w:rsidRPr="001267C8" w:rsidRDefault="001267C8" w:rsidP="001267C8">
      <w:pPr>
        <w:tabs>
          <w:tab w:val="left" w:pos="567"/>
        </w:tabs>
        <w:spacing w:before="0"/>
        <w:rPr>
          <w:rFonts w:cs="Arial"/>
          <w:lang w:val="ru-RU"/>
        </w:rPr>
      </w:pPr>
      <w:r w:rsidRPr="001267C8">
        <w:rPr>
          <w:rFonts w:cs="Arial"/>
          <w:lang w:val="ru-RU"/>
        </w:rPr>
        <w:lastRenderedPageBreak/>
        <w:t>Изабрани понуђач се обавезује да писаним путем обавести Наручиоца о тачном датуму испоруке најмање 7 радна дана пре планираног датума испоруке.</w:t>
      </w:r>
    </w:p>
    <w:p w:rsidR="001267C8" w:rsidRPr="001267C8" w:rsidRDefault="001267C8" w:rsidP="001267C8">
      <w:pPr>
        <w:tabs>
          <w:tab w:val="left" w:pos="567"/>
        </w:tabs>
        <w:spacing w:before="0"/>
        <w:rPr>
          <w:rFonts w:cs="Arial"/>
        </w:rPr>
      </w:pPr>
      <w:r w:rsidRPr="001267C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267C8" w:rsidRPr="001267C8" w:rsidRDefault="001267C8" w:rsidP="001267C8">
      <w:pPr>
        <w:tabs>
          <w:tab w:val="left" w:pos="567"/>
        </w:tabs>
        <w:spacing w:before="0"/>
        <w:rPr>
          <w:rFonts w:cs="Arial"/>
          <w:lang w:val="sr-Cyrl-RS"/>
        </w:rPr>
      </w:pPr>
      <w:r w:rsidRPr="001267C8">
        <w:rPr>
          <w:rFonts w:cs="Arial"/>
          <w:lang w:val="sr-Cyrl-RS"/>
        </w:rPr>
        <w:t>Наручилац</w:t>
      </w:r>
      <w:r w:rsidRPr="001267C8">
        <w:rPr>
          <w:rFonts w:cs="Arial"/>
        </w:rPr>
        <w:t xml:space="preserve"> је дужан да, у складу са обавештењем </w:t>
      </w:r>
      <w:r w:rsidRPr="001267C8">
        <w:rPr>
          <w:rFonts w:cs="Arial"/>
          <w:lang w:val="sr-Cyrl-RS"/>
        </w:rPr>
        <w:t>Изабраног понуђача</w:t>
      </w:r>
      <w:r w:rsidRPr="001267C8">
        <w:rPr>
          <w:rFonts w:cs="Arial"/>
        </w:rPr>
        <w:t>, организује благовремено преузимање добра у времену од 08,00 до 14,00 часова.</w:t>
      </w:r>
    </w:p>
    <w:p w:rsidR="001267C8" w:rsidRPr="001267C8" w:rsidRDefault="001267C8" w:rsidP="001267C8">
      <w:pPr>
        <w:tabs>
          <w:tab w:val="left" w:pos="567"/>
        </w:tabs>
        <w:spacing w:before="0"/>
        <w:rPr>
          <w:rFonts w:cs="Arial"/>
        </w:rPr>
      </w:pPr>
      <w:r w:rsidRPr="001267C8">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1267C8">
        <w:rPr>
          <w:rFonts w:cs="Arial"/>
          <w:lang w:val="sr-Latn-CS"/>
        </w:rPr>
        <w:t>:</w:t>
      </w:r>
    </w:p>
    <w:p w:rsidR="001267C8" w:rsidRPr="001267C8" w:rsidRDefault="001267C8" w:rsidP="001267C8">
      <w:pPr>
        <w:numPr>
          <w:ilvl w:val="0"/>
          <w:numId w:val="3"/>
        </w:numPr>
        <w:spacing w:before="0"/>
        <w:rPr>
          <w:rFonts w:cs="Arial"/>
          <w:lang w:val="ru-RU"/>
        </w:rPr>
      </w:pPr>
      <w:r w:rsidRPr="001267C8">
        <w:rPr>
          <w:rFonts w:cs="Arial"/>
          <w:lang w:val="ru-RU"/>
        </w:rPr>
        <w:t>да ли је испоручена уговорена  количина</w:t>
      </w:r>
    </w:p>
    <w:p w:rsidR="001267C8" w:rsidRPr="001267C8" w:rsidRDefault="001267C8" w:rsidP="001267C8">
      <w:pPr>
        <w:numPr>
          <w:ilvl w:val="0"/>
          <w:numId w:val="3"/>
        </w:numPr>
        <w:spacing w:before="0"/>
        <w:rPr>
          <w:rFonts w:cs="Arial"/>
          <w:lang w:val="ru-RU"/>
        </w:rPr>
      </w:pPr>
      <w:r w:rsidRPr="001267C8">
        <w:rPr>
          <w:rFonts w:cs="Arial"/>
          <w:lang w:val="ru-RU"/>
        </w:rPr>
        <w:t>да ли су добра испоручена у оригиналном паковању</w:t>
      </w:r>
    </w:p>
    <w:p w:rsidR="001267C8" w:rsidRPr="001267C8" w:rsidRDefault="001267C8" w:rsidP="001267C8">
      <w:pPr>
        <w:numPr>
          <w:ilvl w:val="0"/>
          <w:numId w:val="3"/>
        </w:numPr>
        <w:spacing w:before="0"/>
        <w:rPr>
          <w:rFonts w:cs="Arial"/>
          <w:lang w:val="ru-RU"/>
        </w:rPr>
      </w:pPr>
      <w:r w:rsidRPr="001267C8">
        <w:rPr>
          <w:rFonts w:cs="Arial"/>
          <w:lang w:val="ru-RU"/>
        </w:rPr>
        <w:t>да ли су добра без видљивог оштећења</w:t>
      </w:r>
    </w:p>
    <w:p w:rsidR="001267C8" w:rsidRPr="001267C8" w:rsidRDefault="001267C8" w:rsidP="001267C8">
      <w:pPr>
        <w:spacing w:before="0"/>
        <w:ind w:left="270"/>
        <w:rPr>
          <w:rFonts w:cs="Arial"/>
          <w:lang w:val="sr-Cyrl-RS"/>
        </w:rPr>
      </w:pPr>
    </w:p>
    <w:p w:rsidR="00B30512" w:rsidRPr="00E565BF" w:rsidRDefault="001267C8" w:rsidP="00990FEE">
      <w:pPr>
        <w:tabs>
          <w:tab w:val="left" w:pos="567"/>
        </w:tabs>
        <w:spacing w:before="0"/>
        <w:rPr>
          <w:rFonts w:cs="Arial"/>
          <w:lang w:val="sr-Latn-RS"/>
        </w:rPr>
      </w:pPr>
      <w:r w:rsidRPr="001267C8">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1267C8">
        <w:rPr>
          <w:rFonts w:cs="Arial"/>
        </w:rPr>
        <w:t xml:space="preserve"> а</w:t>
      </w:r>
      <w:r w:rsidRPr="001267C8">
        <w:rPr>
          <w:rFonts w:cs="Arial"/>
          <w:lang w:val="ru-RU"/>
        </w:rPr>
        <w:t xml:space="preserve"> док се </w:t>
      </w:r>
      <w:r w:rsidRPr="001267C8">
        <w:rPr>
          <w:rFonts w:cs="Arial"/>
        </w:rPr>
        <w:t xml:space="preserve">ти недостаци не </w:t>
      </w:r>
      <w:r w:rsidRPr="001267C8">
        <w:rPr>
          <w:rFonts w:cs="Arial"/>
          <w:lang w:val="ru-RU"/>
        </w:rPr>
        <w:t>отклон</w:t>
      </w:r>
      <w:r w:rsidRPr="001267C8">
        <w:rPr>
          <w:rFonts w:cs="Arial"/>
        </w:rPr>
        <w:t>е</w:t>
      </w:r>
      <w:r w:rsidRPr="001267C8">
        <w:rPr>
          <w:rFonts w:cs="Arial"/>
          <w:lang w:val="ru-RU"/>
        </w:rPr>
        <w:t xml:space="preserve">, </w:t>
      </w:r>
      <w:r w:rsidRPr="00E565BF">
        <w:rPr>
          <w:rFonts w:cs="Arial"/>
        </w:rPr>
        <w:t xml:space="preserve">сматраће се да </w:t>
      </w:r>
      <w:r w:rsidRPr="00E565BF">
        <w:rPr>
          <w:rFonts w:cs="Arial"/>
          <w:lang w:val="ru-RU"/>
        </w:rPr>
        <w:t>испорук</w:t>
      </w:r>
      <w:r w:rsidRPr="00E565BF">
        <w:rPr>
          <w:rFonts w:cs="Arial"/>
        </w:rPr>
        <w:t>а</w:t>
      </w:r>
      <w:r w:rsidRPr="00E565BF">
        <w:rPr>
          <w:rFonts w:cs="Arial"/>
          <w:lang w:val="ru-RU"/>
        </w:rPr>
        <w:t xml:space="preserve"> није </w:t>
      </w:r>
      <w:r w:rsidRPr="00E565BF">
        <w:rPr>
          <w:rFonts w:cs="Arial"/>
        </w:rPr>
        <w:t>извршена у року</w:t>
      </w:r>
      <w:r w:rsidRPr="00E565BF">
        <w:rPr>
          <w:rFonts w:cs="Arial"/>
          <w:lang w:val="ru-RU"/>
        </w:rPr>
        <w:t xml:space="preserve">. </w:t>
      </w:r>
    </w:p>
    <w:p w:rsidR="00990FEE" w:rsidRPr="00E565BF" w:rsidRDefault="00990FEE" w:rsidP="00990FEE">
      <w:pPr>
        <w:spacing w:before="0"/>
        <w:rPr>
          <w:rFonts w:cs="Arial"/>
          <w:lang w:val="sr-Cyrl-RS"/>
        </w:rPr>
      </w:pPr>
      <w:r w:rsidRPr="00E565BF">
        <w:rPr>
          <w:rFonts w:cs="Arial"/>
        </w:rPr>
        <w:t xml:space="preserve">Уз </w:t>
      </w:r>
      <w:r w:rsidR="009509D3" w:rsidRPr="00E565BF">
        <w:rPr>
          <w:rFonts w:cs="Arial"/>
          <w:lang w:val="sr-Cyrl-RS"/>
        </w:rPr>
        <w:t>испоруку доставити</w:t>
      </w:r>
      <w:r w:rsidRPr="00E565BF">
        <w:rPr>
          <w:rFonts w:cs="Arial"/>
        </w:rPr>
        <w:t xml:space="preserve"> и пратећу документацију која мора садржати:</w:t>
      </w:r>
    </w:p>
    <w:p w:rsidR="00990FEE" w:rsidRPr="00E565BF" w:rsidRDefault="00990FEE" w:rsidP="009509D3">
      <w:pPr>
        <w:spacing w:before="0"/>
        <w:jc w:val="left"/>
        <w:rPr>
          <w:rFonts w:cs="Arial"/>
        </w:rPr>
      </w:pPr>
    </w:p>
    <w:p w:rsidR="00990FEE" w:rsidRPr="00E565BF" w:rsidRDefault="00E565BF" w:rsidP="00990FEE">
      <w:pPr>
        <w:numPr>
          <w:ilvl w:val="0"/>
          <w:numId w:val="42"/>
        </w:numPr>
        <w:spacing w:before="0"/>
        <w:ind w:left="993" w:hanging="567"/>
        <w:jc w:val="left"/>
        <w:rPr>
          <w:rFonts w:cs="Arial"/>
          <w:sz w:val="20"/>
          <w:szCs w:val="20"/>
        </w:rPr>
      </w:pPr>
      <w:r w:rsidRPr="00E565BF">
        <w:rPr>
          <w:rFonts w:eastAsia="Arial" w:cs="Arial"/>
          <w:color w:val="000000"/>
          <w:sz w:val="20"/>
          <w:szCs w:val="20"/>
        </w:rPr>
        <w:t xml:space="preserve">За испоручени колосечни прибор и </w:t>
      </w:r>
      <w:r w:rsidR="00A85B85">
        <w:rPr>
          <w:rFonts w:eastAsia="Arial" w:cs="Arial"/>
          <w:color w:val="000000"/>
          <w:sz w:val="20"/>
          <w:szCs w:val="20"/>
        </w:rPr>
        <w:t xml:space="preserve">средство конзервације </w:t>
      </w:r>
      <w:r w:rsidR="00A85B85">
        <w:rPr>
          <w:rFonts w:eastAsia="Arial" w:cs="Arial"/>
          <w:color w:val="000000"/>
          <w:sz w:val="20"/>
          <w:szCs w:val="20"/>
          <w:lang w:val="sr-Cyrl-RS"/>
        </w:rPr>
        <w:t>Изабрани понуђач</w:t>
      </w:r>
      <w:r w:rsidRPr="00E565BF">
        <w:rPr>
          <w:rFonts w:eastAsia="Arial" w:cs="Arial"/>
          <w:color w:val="000000"/>
          <w:sz w:val="20"/>
          <w:szCs w:val="20"/>
        </w:rPr>
        <w:t xml:space="preserve"> је обавезан да достави атест о квалитету</w:t>
      </w:r>
      <w:r w:rsidRPr="00E565BF">
        <w:rPr>
          <w:rFonts w:cs="Arial"/>
          <w:sz w:val="20"/>
          <w:szCs w:val="20"/>
          <w:lang w:val="sr-Cyrl-RS"/>
        </w:rPr>
        <w:t xml:space="preserve"> (односи се на партију  1</w:t>
      </w:r>
      <w:r w:rsidR="00990FEE" w:rsidRPr="00E565BF">
        <w:rPr>
          <w:rFonts w:cs="Arial"/>
          <w:sz w:val="20"/>
          <w:szCs w:val="20"/>
          <w:lang w:val="sr-Cyrl-RS"/>
        </w:rPr>
        <w:t>)</w:t>
      </w:r>
      <w:r w:rsidR="00990FEE" w:rsidRPr="00E565BF">
        <w:rPr>
          <w:rFonts w:cs="Arial"/>
          <w:sz w:val="20"/>
          <w:szCs w:val="20"/>
        </w:rPr>
        <w:t>;</w:t>
      </w:r>
    </w:p>
    <w:p w:rsidR="00E565BF" w:rsidRPr="00E565BF" w:rsidRDefault="00E565BF" w:rsidP="00990FEE">
      <w:pPr>
        <w:numPr>
          <w:ilvl w:val="0"/>
          <w:numId w:val="42"/>
        </w:numPr>
        <w:spacing w:before="0"/>
        <w:ind w:left="993" w:hanging="567"/>
        <w:jc w:val="left"/>
        <w:rPr>
          <w:rFonts w:cs="Arial"/>
          <w:sz w:val="20"/>
          <w:szCs w:val="20"/>
        </w:rPr>
      </w:pPr>
      <w:r w:rsidRPr="00E565BF">
        <w:rPr>
          <w:rFonts w:eastAsia="Arial" w:cs="Arial"/>
          <w:color w:val="000000"/>
          <w:sz w:val="20"/>
          <w:szCs w:val="20"/>
        </w:rPr>
        <w:t>атесте - уверење о квалитетру - за све елементе који улазе у састав изолованих састава</w:t>
      </w:r>
      <w:r w:rsidRPr="00E565BF">
        <w:rPr>
          <w:rFonts w:eastAsia="Arial" w:cs="Arial"/>
          <w:color w:val="000000"/>
          <w:sz w:val="20"/>
          <w:szCs w:val="20"/>
          <w:lang w:val="sr-Cyrl-RS"/>
        </w:rPr>
        <w:t xml:space="preserve"> (</w:t>
      </w:r>
      <w:r w:rsidRPr="00E565BF">
        <w:rPr>
          <w:rFonts w:cs="Arial"/>
          <w:sz w:val="20"/>
          <w:szCs w:val="20"/>
          <w:lang w:val="sr-Cyrl-RS"/>
        </w:rPr>
        <w:t>односи се на партију  2)</w:t>
      </w:r>
      <w:r w:rsidRPr="00E565BF">
        <w:rPr>
          <w:rFonts w:cs="Arial"/>
          <w:sz w:val="20"/>
          <w:szCs w:val="20"/>
        </w:rPr>
        <w:t>;</w:t>
      </w:r>
    </w:p>
    <w:p w:rsidR="00E565BF" w:rsidRPr="00E565BF" w:rsidRDefault="00E565BF" w:rsidP="00E565BF">
      <w:pPr>
        <w:numPr>
          <w:ilvl w:val="0"/>
          <w:numId w:val="42"/>
        </w:numPr>
        <w:spacing w:before="0"/>
        <w:ind w:left="993" w:hanging="567"/>
        <w:jc w:val="left"/>
        <w:rPr>
          <w:rFonts w:cs="Arial"/>
          <w:sz w:val="20"/>
          <w:szCs w:val="20"/>
        </w:rPr>
      </w:pPr>
      <w:r w:rsidRPr="00E565BF">
        <w:rPr>
          <w:rFonts w:eastAsia="Arial" w:cs="Arial"/>
          <w:color w:val="000000"/>
          <w:sz w:val="20"/>
          <w:szCs w:val="20"/>
        </w:rPr>
        <w:t xml:space="preserve">За испоручене армирано бетонске плоче </w:t>
      </w:r>
      <w:r w:rsidRPr="00E565BF">
        <w:rPr>
          <w:rFonts w:eastAsia="Arial" w:cs="Arial"/>
          <w:color w:val="000000"/>
          <w:sz w:val="20"/>
          <w:szCs w:val="20"/>
          <w:lang w:val="sr-Cyrl-RS"/>
        </w:rPr>
        <w:t>Изабрани понуђач</w:t>
      </w:r>
      <w:r w:rsidRPr="00E565BF">
        <w:rPr>
          <w:rFonts w:eastAsia="Arial" w:cs="Arial"/>
          <w:color w:val="000000"/>
          <w:sz w:val="20"/>
          <w:szCs w:val="20"/>
        </w:rPr>
        <w:t xml:space="preserve"> је обавезан да достави атесте о квалитету</w:t>
      </w:r>
      <w:r w:rsidRPr="00E565BF">
        <w:rPr>
          <w:rFonts w:eastAsia="Arial" w:cs="Arial"/>
          <w:color w:val="000000"/>
          <w:sz w:val="20"/>
          <w:szCs w:val="20"/>
          <w:lang w:val="sr-Cyrl-RS"/>
        </w:rPr>
        <w:t>(</w:t>
      </w:r>
      <w:r w:rsidRPr="00E565BF">
        <w:rPr>
          <w:rFonts w:cs="Arial"/>
          <w:sz w:val="20"/>
          <w:szCs w:val="20"/>
          <w:lang w:val="sr-Cyrl-RS"/>
        </w:rPr>
        <w:t>односи се на партију  3)</w:t>
      </w:r>
      <w:r w:rsidRPr="00E565BF">
        <w:rPr>
          <w:rFonts w:cs="Arial"/>
          <w:sz w:val="20"/>
          <w:szCs w:val="20"/>
        </w:rPr>
        <w:t>;</w:t>
      </w:r>
    </w:p>
    <w:p w:rsidR="001267C8" w:rsidRPr="00E565BF" w:rsidRDefault="001267C8" w:rsidP="001267C8">
      <w:pPr>
        <w:spacing w:before="0"/>
        <w:rPr>
          <w:rFonts w:cs="Arial"/>
          <w:b/>
        </w:rPr>
      </w:pPr>
    </w:p>
    <w:p w:rsidR="001267C8" w:rsidRPr="00990FEE" w:rsidRDefault="001267C8" w:rsidP="00990FEE">
      <w:pPr>
        <w:spacing w:before="0"/>
        <w:rPr>
          <w:rFonts w:cs="Arial"/>
          <w:b/>
          <w:lang w:val="sr-Cyrl-RS"/>
        </w:rPr>
      </w:pPr>
      <w:r w:rsidRPr="001267C8">
        <w:rPr>
          <w:rFonts w:cs="Arial"/>
          <w:b/>
        </w:rPr>
        <w:t>Квалитативни пријем</w:t>
      </w:r>
      <w:r w:rsidRPr="001267C8">
        <w:rPr>
          <w:rFonts w:cs="Arial"/>
          <w:color w:val="00B0F0"/>
        </w:rPr>
        <w:t xml:space="preserve">    </w:t>
      </w:r>
    </w:p>
    <w:p w:rsidR="001267C8" w:rsidRPr="001267C8" w:rsidRDefault="001267C8" w:rsidP="001267C8">
      <w:pPr>
        <w:spacing w:before="0"/>
        <w:jc w:val="left"/>
        <w:rPr>
          <w:rFonts w:eastAsia="Calibri" w:cs="Arial"/>
          <w:noProof/>
          <w:lang w:val="sr-Cyrl-CS"/>
        </w:rPr>
      </w:pPr>
      <w:r w:rsidRPr="001267C8">
        <w:rPr>
          <w:rFonts w:cs="Arial"/>
          <w:lang w:val="sr-Cyrl-RS"/>
        </w:rPr>
        <w:t>Наручилац</w:t>
      </w:r>
      <w:r w:rsidRPr="001267C8">
        <w:rPr>
          <w:rFonts w:cs="Arial"/>
        </w:rPr>
        <w:t xml:space="preserve"> </w:t>
      </w:r>
      <w:r w:rsidRPr="001267C8">
        <w:rPr>
          <w:rFonts w:cs="Arial"/>
          <w:lang w:val="sr-Cyrl-CS"/>
        </w:rPr>
        <w:t>је обавез</w:t>
      </w:r>
      <w:r w:rsidRPr="001267C8">
        <w:rPr>
          <w:rFonts w:cs="Arial"/>
        </w:rPr>
        <w:t>ан</w:t>
      </w:r>
      <w:r w:rsidRPr="001267C8">
        <w:rPr>
          <w:rFonts w:cs="Arial"/>
          <w:lang w:val="sr-Cyrl-CS"/>
        </w:rPr>
        <w:t xml:space="preserve"> да по квантитативном пријему испоруке </w:t>
      </w:r>
      <w:r w:rsidRPr="001267C8">
        <w:rPr>
          <w:rFonts w:cs="Arial"/>
          <w:bCs/>
          <w:lang w:val="sr-Cyrl-CS"/>
        </w:rPr>
        <w:t>добара</w:t>
      </w:r>
      <w:r w:rsidRPr="001267C8">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1267C8">
        <w:rPr>
          <w:rFonts w:cs="Arial"/>
          <w:lang w:val="sr-Cyrl-RS"/>
        </w:rPr>
        <w:t>Наручилац</w:t>
      </w:r>
      <w:r w:rsidRPr="001267C8">
        <w:rPr>
          <w:rFonts w:cs="Arial"/>
        </w:rPr>
        <w:t xml:space="preserve"> може одложити утврђивање квалитета испорученог добра док му </w:t>
      </w:r>
      <w:r w:rsidRPr="001267C8">
        <w:rPr>
          <w:rFonts w:eastAsia="Calibri" w:cs="Arial"/>
          <w:noProof/>
          <w:lang w:val="sr-Cyrl-CS"/>
        </w:rPr>
        <w:t>Изабраних понуђач</w:t>
      </w:r>
      <w:r w:rsidRPr="001267C8">
        <w:rPr>
          <w:rFonts w:cs="Arial"/>
        </w:rPr>
        <w:t xml:space="preserve"> не достави исправе које су за ту сврху неопходне, али је дужно да опомене </w:t>
      </w:r>
      <w:r w:rsidRPr="001267C8">
        <w:rPr>
          <w:rFonts w:eastAsia="Calibri" w:cs="Arial"/>
          <w:noProof/>
          <w:lang w:val="sr-Cyrl-CS"/>
        </w:rPr>
        <w:t>Изабраног понуђача</w:t>
      </w:r>
      <w:r w:rsidRPr="001267C8">
        <w:rPr>
          <w:rFonts w:cs="Arial"/>
        </w:rPr>
        <w:t xml:space="preserve"> да му их без одлагања достави. </w:t>
      </w:r>
    </w:p>
    <w:p w:rsidR="001267C8" w:rsidRPr="001267C8" w:rsidRDefault="001267C8" w:rsidP="001267C8">
      <w:pPr>
        <w:tabs>
          <w:tab w:val="left" w:pos="9090"/>
        </w:tabs>
        <w:rPr>
          <w:rFonts w:cs="Arial"/>
        </w:rPr>
      </w:pPr>
      <w:r w:rsidRPr="001267C8">
        <w:rPr>
          <w:rFonts w:cs="Arial"/>
        </w:rPr>
        <w:t xml:space="preserve">Уколико се утврди да квалитет испорученог добра не одговара уговореном, </w:t>
      </w:r>
      <w:r w:rsidRPr="001267C8">
        <w:rPr>
          <w:rFonts w:cs="Arial"/>
          <w:lang w:val="sr-Cyrl-RS"/>
        </w:rPr>
        <w:t>Наручилац</w:t>
      </w:r>
      <w:r w:rsidRPr="001267C8">
        <w:rPr>
          <w:rFonts w:cs="Arial"/>
        </w:rPr>
        <w:t xml:space="preserve"> је обавезан да </w:t>
      </w:r>
      <w:r w:rsidRPr="001267C8">
        <w:rPr>
          <w:rFonts w:cs="Arial"/>
          <w:lang w:val="sr-Cyrl-RS"/>
        </w:rPr>
        <w:t>Изабраном понуђачу</w:t>
      </w:r>
      <w:r w:rsidRPr="001267C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1267C8" w:rsidRPr="001267C8" w:rsidRDefault="001267C8" w:rsidP="001267C8">
      <w:pPr>
        <w:tabs>
          <w:tab w:val="left" w:pos="9090"/>
        </w:tabs>
        <w:rPr>
          <w:rFonts w:cs="Arial"/>
        </w:rPr>
      </w:pPr>
      <w:r w:rsidRPr="001267C8">
        <w:rPr>
          <w:rFonts w:cs="Arial"/>
        </w:rPr>
        <w:t xml:space="preserve">Када се, после  извршеног квалитативног  пријема, покаже да испоручено добро има неки скривени недостатак, </w:t>
      </w:r>
      <w:r w:rsidRPr="001267C8">
        <w:rPr>
          <w:rFonts w:cs="Arial"/>
          <w:lang w:val="sr-Cyrl-RS"/>
        </w:rPr>
        <w:t>Наручилац</w:t>
      </w:r>
      <w:r w:rsidRPr="001267C8">
        <w:rPr>
          <w:rFonts w:cs="Arial"/>
        </w:rPr>
        <w:t xml:space="preserve"> је обавезан да </w:t>
      </w:r>
      <w:r w:rsidRPr="001267C8">
        <w:rPr>
          <w:rFonts w:cs="Arial"/>
          <w:lang w:val="sr-Cyrl-RS"/>
        </w:rPr>
        <w:t>Изабраном понуђачу</w:t>
      </w:r>
      <w:r w:rsidRPr="001267C8">
        <w:rPr>
          <w:rFonts w:cs="Arial"/>
        </w:rPr>
        <w:t xml:space="preserve"> стави приговор на квалитет без одлагања, чим утврди недостатак. </w:t>
      </w:r>
      <w:r w:rsidR="00990FEE">
        <w:rPr>
          <w:rFonts w:eastAsia="Calibri" w:cs="Arial"/>
          <w:noProof/>
          <w:lang w:val="sr-Cyrl-CS"/>
        </w:rPr>
        <w:t>Изабрани</w:t>
      </w:r>
      <w:r w:rsidRPr="001267C8">
        <w:rPr>
          <w:rFonts w:eastAsia="Calibri" w:cs="Arial"/>
          <w:noProof/>
          <w:lang w:val="sr-Cyrl-CS"/>
        </w:rPr>
        <w:t xml:space="preserve"> понуђач</w:t>
      </w:r>
      <w:r w:rsidRPr="001267C8">
        <w:rPr>
          <w:rFonts w:cs="Arial"/>
        </w:rPr>
        <w:t xml:space="preserve"> је обавезан да у року од 7 (седам) дана од дана пријема приговора из става 3. и става 4. овог члана, писмено обавести </w:t>
      </w:r>
      <w:r w:rsidRPr="001267C8">
        <w:rPr>
          <w:rFonts w:cs="Arial"/>
          <w:lang w:val="sr-Cyrl-RS"/>
        </w:rPr>
        <w:t>Наручиоца</w:t>
      </w:r>
      <w:r w:rsidRPr="001267C8">
        <w:rPr>
          <w:rFonts w:cs="Arial"/>
        </w:rPr>
        <w:t xml:space="preserve"> о исходу рекламације.</w:t>
      </w:r>
    </w:p>
    <w:p w:rsidR="001267C8" w:rsidRPr="001267C8" w:rsidRDefault="001267C8" w:rsidP="001267C8">
      <w:pPr>
        <w:tabs>
          <w:tab w:val="left" w:pos="9090"/>
        </w:tabs>
        <w:spacing w:before="0"/>
        <w:rPr>
          <w:rFonts w:cs="Arial"/>
          <w:lang w:val="sr-Latn-RS"/>
        </w:rPr>
      </w:pPr>
    </w:p>
    <w:p w:rsidR="001267C8" w:rsidRPr="001267C8" w:rsidRDefault="001267C8" w:rsidP="001267C8">
      <w:pPr>
        <w:tabs>
          <w:tab w:val="left" w:pos="9090"/>
        </w:tabs>
        <w:spacing w:before="0"/>
        <w:rPr>
          <w:rFonts w:cs="Arial"/>
        </w:rPr>
      </w:pPr>
      <w:r w:rsidRPr="001267C8">
        <w:rPr>
          <w:rFonts w:cs="Arial"/>
          <w:lang w:val="sr-Cyrl-RS"/>
        </w:rPr>
        <w:t>Наручилац</w:t>
      </w:r>
      <w:r w:rsidRPr="001267C8">
        <w:rPr>
          <w:rFonts w:cs="Arial"/>
        </w:rPr>
        <w:t xml:space="preserve">, који је </w:t>
      </w:r>
      <w:r w:rsidRPr="001267C8">
        <w:rPr>
          <w:rFonts w:eastAsia="Calibri" w:cs="Arial"/>
          <w:noProof/>
          <w:lang w:val="sr-Cyrl-CS"/>
        </w:rPr>
        <w:t>Изабраном понуђачу</w:t>
      </w:r>
      <w:r w:rsidRPr="001267C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1267C8">
        <w:rPr>
          <w:rFonts w:eastAsia="Calibri" w:cs="Arial"/>
          <w:noProof/>
          <w:lang w:val="sr-Cyrl-CS"/>
        </w:rPr>
        <w:t>Изабраног понуђача</w:t>
      </w:r>
      <w:r w:rsidRPr="001267C8">
        <w:rPr>
          <w:rFonts w:cs="Arial"/>
        </w:rPr>
        <w:t xml:space="preserve">: </w:t>
      </w:r>
    </w:p>
    <w:p w:rsidR="001267C8" w:rsidRPr="001267C8" w:rsidRDefault="001267C8" w:rsidP="001267C8">
      <w:pPr>
        <w:numPr>
          <w:ilvl w:val="0"/>
          <w:numId w:val="3"/>
        </w:numPr>
        <w:spacing w:before="0"/>
        <w:rPr>
          <w:rFonts w:cs="Arial"/>
          <w:lang w:val="ru-RU"/>
        </w:rPr>
      </w:pPr>
      <w:r w:rsidRPr="001267C8">
        <w:rPr>
          <w:rFonts w:cs="Arial"/>
          <w:lang w:val="ru-RU"/>
        </w:rPr>
        <w:t xml:space="preserve">да отклони недостатке о свом трошку, ако су мане на добрима отклоњиве, или </w:t>
      </w:r>
    </w:p>
    <w:p w:rsidR="001267C8" w:rsidRPr="001267C8" w:rsidRDefault="001267C8" w:rsidP="001267C8">
      <w:pPr>
        <w:numPr>
          <w:ilvl w:val="0"/>
          <w:numId w:val="3"/>
        </w:numPr>
        <w:spacing w:before="0"/>
        <w:rPr>
          <w:rFonts w:cs="Arial"/>
          <w:lang w:val="ru-RU"/>
        </w:rPr>
      </w:pPr>
      <w:r w:rsidRPr="001267C8">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1267C8" w:rsidRPr="001267C8" w:rsidRDefault="001267C8" w:rsidP="001267C8">
      <w:pPr>
        <w:numPr>
          <w:ilvl w:val="0"/>
          <w:numId w:val="3"/>
        </w:numPr>
        <w:spacing w:before="0"/>
        <w:rPr>
          <w:rFonts w:cs="Arial"/>
          <w:lang w:val="ru-RU"/>
        </w:rPr>
      </w:pPr>
      <w:r w:rsidRPr="001267C8">
        <w:rPr>
          <w:rFonts w:cs="Arial"/>
          <w:lang w:val="ru-RU"/>
        </w:rPr>
        <w:t>да одбије пријем добра са недостацима.</w:t>
      </w:r>
    </w:p>
    <w:p w:rsidR="001267C8" w:rsidRPr="001267C8" w:rsidRDefault="001267C8" w:rsidP="001267C8">
      <w:pPr>
        <w:tabs>
          <w:tab w:val="left" w:pos="9090"/>
        </w:tabs>
        <w:spacing w:before="0"/>
        <w:rPr>
          <w:rFonts w:cs="Arial"/>
          <w:lang w:val="sr-Cyrl-RS"/>
        </w:rPr>
      </w:pPr>
    </w:p>
    <w:p w:rsidR="001267C8" w:rsidRPr="001267C8" w:rsidRDefault="001267C8" w:rsidP="001267C8">
      <w:pPr>
        <w:tabs>
          <w:tab w:val="left" w:pos="9090"/>
        </w:tabs>
        <w:spacing w:before="0"/>
        <w:rPr>
          <w:rFonts w:cs="Arial"/>
        </w:rPr>
      </w:pPr>
      <w:r w:rsidRPr="001267C8">
        <w:rPr>
          <w:rFonts w:cs="Arial"/>
        </w:rPr>
        <w:lastRenderedPageBreak/>
        <w:t xml:space="preserve">У сваком од ових случајева, </w:t>
      </w:r>
      <w:r w:rsidRPr="001267C8">
        <w:rPr>
          <w:rFonts w:cs="Arial"/>
          <w:lang w:val="sr-Cyrl-RS"/>
        </w:rPr>
        <w:t>Наручилац</w:t>
      </w:r>
      <w:r w:rsidRPr="001267C8">
        <w:rPr>
          <w:rFonts w:cs="Arial"/>
        </w:rPr>
        <w:t xml:space="preserve"> има право и на накнаду штете. Поред тога, и независно од тога, </w:t>
      </w:r>
      <w:r w:rsidRPr="001267C8">
        <w:rPr>
          <w:rFonts w:eastAsia="Calibri" w:cs="Arial"/>
          <w:noProof/>
          <w:lang w:val="sr-Cyrl-CS"/>
        </w:rPr>
        <w:t>Изабрани понуђач</w:t>
      </w:r>
      <w:r w:rsidRPr="001267C8">
        <w:rPr>
          <w:rFonts w:cs="Arial"/>
        </w:rPr>
        <w:t xml:space="preserve"> одговара </w:t>
      </w:r>
      <w:r w:rsidRPr="001267C8">
        <w:rPr>
          <w:rFonts w:cs="Arial"/>
          <w:lang w:val="sr-Cyrl-RS"/>
        </w:rPr>
        <w:t>Наручиоцу</w:t>
      </w:r>
      <w:r w:rsidRPr="001267C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267C8" w:rsidRPr="001267C8" w:rsidRDefault="001267C8" w:rsidP="001267C8">
      <w:pPr>
        <w:tabs>
          <w:tab w:val="left" w:pos="9090"/>
        </w:tabs>
        <w:spacing w:before="0"/>
        <w:rPr>
          <w:rFonts w:cs="Arial"/>
          <w:lang w:val="sr-Cyrl-RS"/>
        </w:rPr>
      </w:pPr>
      <w:r w:rsidRPr="001267C8">
        <w:rPr>
          <w:rFonts w:eastAsia="Calibri" w:cs="Arial"/>
          <w:noProof/>
          <w:lang w:val="sr-Cyrl-CS"/>
        </w:rPr>
        <w:t>Изабрани понуђач</w:t>
      </w:r>
      <w:r w:rsidRPr="001267C8">
        <w:rPr>
          <w:rFonts w:cs="Arial"/>
        </w:rPr>
        <w:t xml:space="preserve"> је одговоран за све недостатке и оштећења на добрима, која су настала и после преузимања истих од стране </w:t>
      </w:r>
      <w:r w:rsidRPr="001267C8">
        <w:rPr>
          <w:rFonts w:cs="Arial"/>
          <w:lang w:val="sr-Cyrl-RS"/>
        </w:rPr>
        <w:t>Наручиоца</w:t>
      </w:r>
      <w:r w:rsidRPr="001267C8">
        <w:rPr>
          <w:rFonts w:cs="Arial"/>
        </w:rPr>
        <w:t>, чији је узрок постојао пре преузимања (скривене мане).</w:t>
      </w:r>
    </w:p>
    <w:p w:rsidR="001267C8" w:rsidRPr="001267C8" w:rsidRDefault="001267C8" w:rsidP="001267C8">
      <w:pPr>
        <w:tabs>
          <w:tab w:val="left" w:pos="567"/>
        </w:tabs>
        <w:spacing w:before="0"/>
        <w:rPr>
          <w:rFonts w:eastAsia="Calibri" w:cs="Arial"/>
          <w:noProof/>
          <w:lang w:val="sr-Cyrl-CS"/>
        </w:rPr>
      </w:pPr>
    </w:p>
    <w:p w:rsidR="001267C8" w:rsidRPr="001267C8" w:rsidRDefault="001267C8" w:rsidP="001267C8">
      <w:pPr>
        <w:tabs>
          <w:tab w:val="left" w:pos="567"/>
        </w:tabs>
        <w:spacing w:before="0"/>
        <w:rPr>
          <w:rFonts w:cs="Arial"/>
          <w:lang w:val="sr-Cyrl-BA"/>
        </w:rPr>
      </w:pPr>
      <w:r w:rsidRPr="001267C8">
        <w:rPr>
          <w:rFonts w:eastAsia="Calibri" w:cs="Arial"/>
          <w:noProof/>
          <w:lang w:val="sr-Cyrl-CS"/>
        </w:rPr>
        <w:t>Изабрани понуђач</w:t>
      </w:r>
      <w:r w:rsidRPr="001267C8">
        <w:rPr>
          <w:rFonts w:cs="Arial"/>
          <w:lang w:val="ru-RU"/>
        </w:rPr>
        <w:t xml:space="preserve"> </w:t>
      </w:r>
      <w:r w:rsidRPr="001267C8">
        <w:rPr>
          <w:rFonts w:cs="Arial"/>
        </w:rPr>
        <w:t xml:space="preserve">је </w:t>
      </w:r>
      <w:r w:rsidRPr="001267C8">
        <w:rPr>
          <w:rFonts w:cs="Arial"/>
          <w:lang w:val="ru-RU"/>
        </w:rPr>
        <w:t xml:space="preserve">обавезан да писаним путем обавести Наручиоца </w:t>
      </w:r>
      <w:r w:rsidRPr="001267C8">
        <w:rPr>
          <w:rFonts w:cs="Arial"/>
        </w:rPr>
        <w:t>o</w:t>
      </w:r>
      <w:r w:rsidRPr="001267C8">
        <w:rPr>
          <w:rFonts w:cs="Arial"/>
          <w:lang w:val="ru-RU"/>
        </w:rPr>
        <w:t xml:space="preserve"> датуму пријемног испитивања</w:t>
      </w:r>
      <w:r w:rsidRPr="001267C8">
        <w:rPr>
          <w:rFonts w:cs="Arial"/>
          <w:lang w:val="sr-Cyrl-BA"/>
        </w:rPr>
        <w:t>/</w:t>
      </w:r>
      <w:r w:rsidRPr="001267C8">
        <w:rPr>
          <w:rFonts w:cs="Arial"/>
          <w:bCs/>
          <w:kern w:val="28"/>
        </w:rPr>
        <w:t xml:space="preserve"> квалитативног </w:t>
      </w:r>
      <w:r w:rsidRPr="001267C8">
        <w:rPr>
          <w:rFonts w:cs="Arial"/>
          <w:lang w:val="sr-Cyrl-BA"/>
        </w:rPr>
        <w:t xml:space="preserve">пријема најмање 5 радних дана пре </w:t>
      </w:r>
      <w:r w:rsidRPr="001267C8">
        <w:rPr>
          <w:rFonts w:cs="Arial"/>
          <w:lang w:val="ru-RU"/>
        </w:rPr>
        <w:t>планираног термина испитивања</w:t>
      </w:r>
      <w:r w:rsidRPr="001267C8">
        <w:rPr>
          <w:rFonts w:cs="Arial"/>
          <w:lang w:val="sr-Cyrl-BA"/>
        </w:rPr>
        <w:t xml:space="preserve">/пријема </w:t>
      </w:r>
      <w:r w:rsidRPr="001267C8">
        <w:rPr>
          <w:rFonts w:cs="Arial"/>
          <w:lang w:val="ru-RU"/>
        </w:rPr>
        <w:t>и да уз позив достави предлог Плана пријемног испитивања</w:t>
      </w:r>
      <w:r w:rsidRPr="001267C8">
        <w:rPr>
          <w:rFonts w:cs="Arial"/>
          <w:lang w:val="sr-Cyrl-BA"/>
        </w:rPr>
        <w:t>/квалитативног пријема</w:t>
      </w:r>
      <w:r w:rsidRPr="001267C8">
        <w:rPr>
          <w:rFonts w:cs="Arial"/>
          <w:lang w:val="ru-RU"/>
        </w:rPr>
        <w:t>.</w:t>
      </w:r>
    </w:p>
    <w:p w:rsidR="001267C8" w:rsidRPr="001267C8" w:rsidRDefault="001267C8" w:rsidP="001267C8">
      <w:pPr>
        <w:tabs>
          <w:tab w:val="left" w:pos="567"/>
        </w:tabs>
        <w:spacing w:before="0"/>
        <w:rPr>
          <w:rFonts w:cs="Arial"/>
          <w:lang w:val="sr-Latn-RS"/>
        </w:rPr>
      </w:pPr>
    </w:p>
    <w:p w:rsidR="001267C8" w:rsidRPr="001267C8" w:rsidRDefault="001267C8" w:rsidP="001267C8">
      <w:pPr>
        <w:tabs>
          <w:tab w:val="left" w:pos="567"/>
        </w:tabs>
        <w:spacing w:before="0"/>
        <w:rPr>
          <w:rFonts w:cs="Arial"/>
        </w:rPr>
      </w:pPr>
      <w:r w:rsidRPr="001267C8">
        <w:rPr>
          <w:rFonts w:cs="Arial"/>
          <w:lang w:val="sr-Cyrl-RS"/>
        </w:rPr>
        <w:t>Наручилац</w:t>
      </w:r>
      <w:r w:rsidRPr="001267C8">
        <w:rPr>
          <w:rFonts w:cs="Arial"/>
        </w:rPr>
        <w:t xml:space="preserve"> ће формирати Стручни радни тим до 3 (три) члана који ће код </w:t>
      </w:r>
      <w:r w:rsidRPr="001267C8">
        <w:rPr>
          <w:rFonts w:cs="Arial"/>
          <w:bCs/>
          <w:kern w:val="28"/>
        </w:rPr>
        <w:t>П</w:t>
      </w:r>
      <w:r w:rsidRPr="001267C8">
        <w:rPr>
          <w:rFonts w:cs="Arial"/>
          <w:bCs/>
          <w:kern w:val="28"/>
          <w:lang w:val="sr-Cyrl-RS"/>
        </w:rPr>
        <w:t>онуђача</w:t>
      </w:r>
      <w:r w:rsidRPr="001267C8">
        <w:rPr>
          <w:rFonts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Pr="001267C8">
        <w:rPr>
          <w:rFonts w:cs="Arial"/>
        </w:rPr>
        <w:t>важећим стандардима за предмет уговора.</w:t>
      </w:r>
    </w:p>
    <w:p w:rsidR="001267C8" w:rsidRPr="001267C8" w:rsidRDefault="001267C8" w:rsidP="001267C8">
      <w:pPr>
        <w:tabs>
          <w:tab w:val="left" w:pos="567"/>
        </w:tabs>
        <w:spacing w:before="0"/>
        <w:rPr>
          <w:rFonts w:cs="Arial"/>
          <w:lang w:val="sr-Cyrl-RS"/>
        </w:rPr>
      </w:pPr>
    </w:p>
    <w:p w:rsidR="00710ACB" w:rsidRPr="0021053B" w:rsidRDefault="001267C8" w:rsidP="001267C8">
      <w:pPr>
        <w:tabs>
          <w:tab w:val="left" w:pos="567"/>
        </w:tabs>
        <w:spacing w:before="0"/>
        <w:rPr>
          <w:rFonts w:cs="Arial"/>
          <w:lang w:val="sr-Latn-RS"/>
        </w:rPr>
      </w:pPr>
      <w:r w:rsidRPr="001267C8">
        <w:rPr>
          <w:rFonts w:cs="Arial"/>
        </w:rPr>
        <w:t xml:space="preserve">Уколико пријем предметних добара не буде успешно извршен, </w:t>
      </w:r>
      <w:r w:rsidRPr="001267C8">
        <w:rPr>
          <w:rFonts w:eastAsia="Calibri" w:cs="Arial"/>
          <w:noProof/>
          <w:lang w:val="sr-Cyrl-CS"/>
        </w:rPr>
        <w:t>Изабрани понуђач</w:t>
      </w:r>
      <w:r w:rsidRPr="001267C8">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710ACB" w:rsidRPr="0021053B" w:rsidRDefault="001267C8" w:rsidP="001267C8">
      <w:pPr>
        <w:tabs>
          <w:tab w:val="left" w:pos="567"/>
        </w:tabs>
        <w:spacing w:before="0"/>
        <w:rPr>
          <w:rFonts w:cs="Arial"/>
          <w:bCs/>
          <w:kern w:val="28"/>
          <w:lang w:val="sr-Latn-RS"/>
        </w:rPr>
      </w:pPr>
      <w:r w:rsidRPr="001267C8">
        <w:rPr>
          <w:rFonts w:cs="Arial"/>
          <w:bCs/>
          <w:kern w:val="28"/>
        </w:rPr>
        <w:t>Након извршеног пријемног испитивања</w:t>
      </w:r>
      <w:r w:rsidRPr="001267C8">
        <w:rPr>
          <w:rFonts w:cs="Arial"/>
          <w:bCs/>
          <w:kern w:val="28"/>
          <w:lang w:val="sr-Cyrl-BA"/>
        </w:rPr>
        <w:t>/квалитатиног пријема</w:t>
      </w:r>
      <w:r w:rsidRPr="001267C8">
        <w:rPr>
          <w:rFonts w:cs="Arial"/>
          <w:bCs/>
          <w:kern w:val="28"/>
        </w:rPr>
        <w:t xml:space="preserve"> (по отклањању евентуалних примедби), Стручни радни тим </w:t>
      </w:r>
      <w:r w:rsidRPr="001267C8">
        <w:rPr>
          <w:rFonts w:cs="Arial"/>
          <w:bCs/>
          <w:kern w:val="28"/>
          <w:lang w:val="sr-Cyrl-RS"/>
        </w:rPr>
        <w:t>Наручиоца</w:t>
      </w:r>
      <w:r w:rsidRPr="001267C8">
        <w:rPr>
          <w:rFonts w:cs="Arial"/>
          <w:bCs/>
          <w:kern w:val="28"/>
        </w:rPr>
        <w:t xml:space="preserve"> и представник </w:t>
      </w:r>
      <w:r w:rsidRPr="001267C8">
        <w:rPr>
          <w:rFonts w:eastAsia="Calibri" w:cs="Arial"/>
          <w:noProof/>
          <w:lang w:val="sr-Cyrl-CS"/>
        </w:rPr>
        <w:t>Изабраног понуђача</w:t>
      </w:r>
      <w:r w:rsidRPr="001267C8">
        <w:rPr>
          <w:rFonts w:cs="Arial"/>
          <w:bCs/>
          <w:kern w:val="28"/>
        </w:rPr>
        <w:t xml:space="preserve"> састављају и потписују Записник о пријемном испитивању/квалитативном пријему</w:t>
      </w:r>
      <w:r w:rsidRPr="001267C8">
        <w:rPr>
          <w:rFonts w:cs="Arial"/>
          <w:bCs/>
          <w:kern w:val="28"/>
          <w:lang w:val="sr-Cyrl-BA"/>
        </w:rPr>
        <w:t>.</w:t>
      </w:r>
    </w:p>
    <w:p w:rsidR="001267C8" w:rsidRPr="001267C8" w:rsidRDefault="001267C8" w:rsidP="001267C8">
      <w:pPr>
        <w:tabs>
          <w:tab w:val="left" w:pos="567"/>
        </w:tabs>
        <w:spacing w:before="0"/>
        <w:rPr>
          <w:rFonts w:cs="Arial"/>
          <w:bCs/>
          <w:kern w:val="28"/>
          <w:lang w:val="sr-Cyrl-RS"/>
        </w:rPr>
      </w:pPr>
      <w:r w:rsidRPr="001267C8">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1267C8">
        <w:rPr>
          <w:rFonts w:eastAsia="Calibri" w:cs="Arial"/>
          <w:noProof/>
          <w:lang w:val="sr-Cyrl-CS"/>
        </w:rPr>
        <w:t>Изабрани понуђач</w:t>
      </w:r>
      <w:r w:rsidRPr="001267C8">
        <w:rPr>
          <w:rFonts w:cs="Arial"/>
          <w:bCs/>
          <w:kern w:val="28"/>
        </w:rPr>
        <w:t>.</w:t>
      </w:r>
    </w:p>
    <w:p w:rsidR="00033CD5" w:rsidRPr="001267C8" w:rsidRDefault="004D14FC" w:rsidP="0012766F">
      <w:pPr>
        <w:pStyle w:val="ListParagraph"/>
        <w:numPr>
          <w:ilvl w:val="1"/>
          <w:numId w:val="33"/>
        </w:numPr>
        <w:rPr>
          <w:rFonts w:ascii="Arial" w:hAnsi="Arial" w:cs="Arial"/>
          <w:b/>
        </w:rPr>
      </w:pPr>
      <w:r w:rsidRPr="001267C8">
        <w:rPr>
          <w:rFonts w:ascii="Arial" w:hAnsi="Arial" w:cs="Arial"/>
          <w:b/>
        </w:rPr>
        <w:t>Гарантни рок</w:t>
      </w:r>
      <w:bookmarkEnd w:id="20"/>
      <w:bookmarkEnd w:id="21"/>
    </w:p>
    <w:p w:rsidR="00084EB8" w:rsidRPr="00ED706C" w:rsidRDefault="00084EB8" w:rsidP="00084EB8">
      <w:pPr>
        <w:spacing w:before="0"/>
        <w:rPr>
          <w:rFonts w:cs="Arial"/>
          <w:lang w:eastAsia="zh-CN"/>
        </w:rPr>
      </w:pPr>
      <w:r w:rsidRPr="00BC0292">
        <w:rPr>
          <w:rFonts w:cs="Arial"/>
          <w:lang w:eastAsia="zh-CN"/>
        </w:rPr>
        <w:t xml:space="preserve">Гарантни рок за предмет набавке </w:t>
      </w:r>
      <w:r w:rsidRPr="00063E54">
        <w:rPr>
          <w:rFonts w:cs="Arial"/>
          <w:lang w:eastAsia="zh-CN"/>
        </w:rPr>
        <w:t xml:space="preserve">је минимум </w:t>
      </w:r>
      <w:r w:rsidR="0056788F" w:rsidRPr="00063E54">
        <w:rPr>
          <w:rFonts w:cs="Arial"/>
          <w:lang w:val="sr-Cyrl-RS"/>
        </w:rPr>
        <w:t>36</w:t>
      </w:r>
      <w:r w:rsidRPr="00063E54">
        <w:rPr>
          <w:rFonts w:cs="Arial"/>
        </w:rPr>
        <w:t xml:space="preserve"> месец</w:t>
      </w:r>
      <w:r w:rsidRPr="00063E54">
        <w:rPr>
          <w:rFonts w:cs="Arial"/>
          <w:lang w:val="sr-Cyrl-RS"/>
        </w:rPr>
        <w:t>и</w:t>
      </w:r>
      <w:r w:rsidRPr="00063E54">
        <w:rPr>
          <w:rFonts w:cs="Arial"/>
        </w:rPr>
        <w:t xml:space="preserve"> од дана испоруке</w:t>
      </w:r>
      <w:r w:rsidRPr="00063E54">
        <w:rPr>
          <w:rFonts w:cs="Arial"/>
          <w:lang w:eastAsia="zh-CN"/>
        </w:rPr>
        <w:t>.</w:t>
      </w:r>
    </w:p>
    <w:p w:rsidR="006F29D2" w:rsidRPr="009509D3" w:rsidRDefault="006F29D2" w:rsidP="008112A2">
      <w:pPr>
        <w:spacing w:before="0"/>
        <w:rPr>
          <w:rFonts w:cs="Arial"/>
          <w:lang w:val="sr-Cyrl-RS" w:eastAsia="zh-CN"/>
        </w:rPr>
      </w:pPr>
    </w:p>
    <w:p w:rsidR="009B6582" w:rsidRPr="006E6595" w:rsidRDefault="00567D79" w:rsidP="006E6595">
      <w:pPr>
        <w:spacing w:before="0"/>
        <w:jc w:val="left"/>
        <w:rPr>
          <w:rFonts w:eastAsia="TimesNewRomanPSMT" w:cs="Arial"/>
          <w:b/>
          <w:bCs/>
          <w:lang w:val="sr-Cyrl-RS"/>
        </w:rPr>
      </w:pPr>
      <w:r>
        <w:rPr>
          <w:rFonts w:eastAsia="TimesNewRomanPSMT" w:cs="Arial"/>
          <w:b/>
          <w:bCs/>
          <w:lang w:val="sr-Latn-RS"/>
        </w:rPr>
        <w:br w:type="page"/>
      </w:r>
    </w:p>
    <w:p w:rsidR="00756A02" w:rsidRPr="00A27CAC" w:rsidRDefault="00756A02" w:rsidP="0021053B">
      <w:pPr>
        <w:pStyle w:val="Heading10"/>
        <w:numPr>
          <w:ilvl w:val="0"/>
          <w:numId w:val="33"/>
        </w:numPr>
      </w:pPr>
      <w:bookmarkStart w:id="22" w:name="_Toc442559884"/>
      <w:r w:rsidRPr="00A27CAC">
        <w:lastRenderedPageBreak/>
        <w:t>УСЛОВИ ЗА УЧЕШЋЕ У ПОСТУПК</w:t>
      </w:r>
      <w:r w:rsidR="00FC41BB">
        <w:t>У ЈАВНЕ НАБАВКЕ ИЗ ЧЛ. 75.</w:t>
      </w:r>
      <w:r w:rsidRPr="00A27CAC">
        <w:t xml:space="preserve">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27CAC" w:rsidTr="008112A2">
        <w:trPr>
          <w:trHeight w:val="524"/>
          <w:jc w:val="center"/>
        </w:trPr>
        <w:tc>
          <w:tcPr>
            <w:tcW w:w="729" w:type="dxa"/>
            <w:vAlign w:val="center"/>
          </w:tcPr>
          <w:p w:rsidR="00175774" w:rsidRPr="00A27CAC" w:rsidRDefault="00175774" w:rsidP="003A4822">
            <w:pPr>
              <w:jc w:val="center"/>
              <w:rPr>
                <w:rFonts w:cs="Arial"/>
                <w:b/>
              </w:rPr>
            </w:pPr>
            <w:r w:rsidRPr="00A27CAC">
              <w:rPr>
                <w:rFonts w:cs="Arial"/>
                <w:b/>
              </w:rPr>
              <w:t>Ред. бр.</w:t>
            </w:r>
          </w:p>
        </w:tc>
        <w:tc>
          <w:tcPr>
            <w:tcW w:w="8430" w:type="dxa"/>
            <w:vAlign w:val="center"/>
          </w:tcPr>
          <w:p w:rsidR="00175774" w:rsidRPr="00A27CAC" w:rsidRDefault="00175774" w:rsidP="003A4822">
            <w:pPr>
              <w:ind w:right="-180"/>
              <w:jc w:val="center"/>
              <w:rPr>
                <w:rFonts w:cs="Arial"/>
                <w:b/>
              </w:rPr>
            </w:pPr>
            <w:r w:rsidRPr="00A27CAC">
              <w:rPr>
                <w:rStyle w:val="Heading1Char"/>
              </w:rPr>
              <w:t>4.1</w:t>
            </w:r>
            <w:r w:rsidRPr="00A27CAC">
              <w:rPr>
                <w:rFonts w:cs="Arial"/>
                <w:b/>
              </w:rPr>
              <w:t xml:space="preserve">  ОБАВЕЗНИ УСЛОВИ </w:t>
            </w:r>
          </w:p>
          <w:p w:rsidR="00175774" w:rsidRPr="00A27CAC" w:rsidRDefault="00175774" w:rsidP="00E151E9">
            <w:pPr>
              <w:jc w:val="center"/>
              <w:rPr>
                <w:rFonts w:cs="Arial"/>
                <w:b/>
                <w:color w:val="FF0000"/>
              </w:rPr>
            </w:pPr>
            <w:r w:rsidRPr="00A27CAC">
              <w:rPr>
                <w:rFonts w:cs="Arial"/>
                <w:b/>
              </w:rPr>
              <w:t>ЗА УЧЕШЋЕ У ПОСТУПКУ ЈАВНЕ НАБАВКЕ ИЗ ЧЛАНА 75. З</w:t>
            </w:r>
            <w:r w:rsidR="005C7CDE" w:rsidRPr="00A27CAC">
              <w:rPr>
                <w:rFonts w:cs="Arial"/>
                <w:b/>
              </w:rPr>
              <w:t>АКОНА</w:t>
            </w:r>
          </w:p>
        </w:tc>
      </w:tr>
      <w:tr w:rsidR="00175774" w:rsidRPr="00F10346" w:rsidTr="008112A2">
        <w:trPr>
          <w:jc w:val="center"/>
        </w:trPr>
        <w:tc>
          <w:tcPr>
            <w:tcW w:w="729" w:type="dxa"/>
            <w:vAlign w:val="center"/>
          </w:tcPr>
          <w:p w:rsidR="00175774" w:rsidRPr="00A27CAC" w:rsidRDefault="00175774" w:rsidP="003A4822">
            <w:pPr>
              <w:jc w:val="center"/>
              <w:rPr>
                <w:rFonts w:cs="Arial"/>
              </w:rPr>
            </w:pPr>
            <w:r w:rsidRPr="00A27CAC">
              <w:rPr>
                <w:rFonts w:cs="Arial"/>
              </w:rPr>
              <w:t>1.</w:t>
            </w:r>
          </w:p>
        </w:tc>
        <w:tc>
          <w:tcPr>
            <w:tcW w:w="8430" w:type="dxa"/>
            <w:vAlign w:val="center"/>
          </w:tcPr>
          <w:p w:rsidR="00F2147D" w:rsidRPr="00A27CAC" w:rsidRDefault="00175774" w:rsidP="003A4822">
            <w:pPr>
              <w:autoSpaceDE w:val="0"/>
              <w:autoSpaceDN w:val="0"/>
              <w:adjustRightInd w:val="0"/>
              <w:rPr>
                <w:rFonts w:cs="Arial"/>
                <w:b/>
                <w:u w:val="single"/>
              </w:rPr>
            </w:pPr>
            <w:r w:rsidRPr="00A27CAC">
              <w:rPr>
                <w:rFonts w:cs="Arial"/>
                <w:b/>
                <w:u w:val="single"/>
              </w:rPr>
              <w:t>Услов:</w:t>
            </w:r>
          </w:p>
          <w:p w:rsidR="00175774" w:rsidRPr="00A27CAC" w:rsidRDefault="00175774" w:rsidP="003A4822">
            <w:pPr>
              <w:autoSpaceDE w:val="0"/>
              <w:autoSpaceDN w:val="0"/>
              <w:adjustRightInd w:val="0"/>
              <w:rPr>
                <w:rFonts w:cs="Arial"/>
              </w:rPr>
            </w:pPr>
            <w:r w:rsidRPr="00A27CAC">
              <w:rPr>
                <w:rFonts w:cs="Arial"/>
                <w:lang w:val="pl-PL"/>
              </w:rPr>
              <w:t>Да је понуђач регистрован код надлежног органа, односно уписан у одговара</w:t>
            </w:r>
            <w:r w:rsidR="00F2147D" w:rsidRPr="00A27CAC">
              <w:rPr>
                <w:rFonts w:cs="Arial"/>
                <w:lang w:val="pl-PL"/>
              </w:rPr>
              <w:t>јући регистар</w:t>
            </w:r>
          </w:p>
          <w:p w:rsidR="00175774" w:rsidRPr="00A27CAC" w:rsidRDefault="00175774" w:rsidP="003A4822">
            <w:pPr>
              <w:autoSpaceDE w:val="0"/>
              <w:autoSpaceDN w:val="0"/>
              <w:adjustRightInd w:val="0"/>
              <w:rPr>
                <w:rFonts w:cs="Arial"/>
                <w:b/>
                <w:u w:val="single"/>
              </w:rPr>
            </w:pPr>
            <w:r w:rsidRPr="00A27CAC">
              <w:rPr>
                <w:rFonts w:cs="Arial"/>
                <w:b/>
                <w:u w:val="single"/>
              </w:rPr>
              <w:t xml:space="preserve">Доказ: </w:t>
            </w:r>
          </w:p>
          <w:p w:rsidR="00175774" w:rsidRPr="00A27CAC" w:rsidRDefault="00175774" w:rsidP="003A4822">
            <w:pPr>
              <w:tabs>
                <w:tab w:val="left" w:pos="680"/>
              </w:tabs>
              <w:snapToGrid w:val="0"/>
              <w:rPr>
                <w:rFonts w:eastAsia="Calibri" w:cs="Arial"/>
              </w:rPr>
            </w:pPr>
            <w:r w:rsidRPr="00A27CAC">
              <w:rPr>
                <w:rFonts w:eastAsia="Calibri" w:cs="Arial"/>
                <w:lang w:val="ru-RU"/>
              </w:rPr>
              <w:t xml:space="preserve">- </w:t>
            </w:r>
            <w:r w:rsidRPr="00A27CAC">
              <w:rPr>
                <w:rFonts w:eastAsia="Calibri" w:cs="Arial"/>
                <w:b/>
              </w:rPr>
              <w:t>за правно лице:</w:t>
            </w:r>
            <w:r w:rsidRPr="00A27CA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27CAC" w:rsidRDefault="00175774" w:rsidP="003A4822">
            <w:pPr>
              <w:tabs>
                <w:tab w:val="left" w:pos="680"/>
              </w:tabs>
              <w:snapToGrid w:val="0"/>
              <w:rPr>
                <w:rFonts w:eastAsia="Calibri" w:cs="Arial"/>
              </w:rPr>
            </w:pPr>
            <w:r w:rsidRPr="00A27CAC">
              <w:rPr>
                <w:rFonts w:eastAsia="Calibri" w:cs="Arial"/>
              </w:rPr>
              <w:t xml:space="preserve">- </w:t>
            </w:r>
            <w:r w:rsidRPr="00A27CAC">
              <w:rPr>
                <w:rFonts w:eastAsia="Calibri" w:cs="Arial"/>
                <w:b/>
              </w:rPr>
              <w:t xml:space="preserve">за предузетнике: </w:t>
            </w:r>
            <w:r w:rsidRPr="00A27CAC">
              <w:rPr>
                <w:rFonts w:eastAsia="Calibri" w:cs="Arial"/>
              </w:rPr>
              <w:t>И</w:t>
            </w:r>
            <w:r w:rsidRPr="00A27CA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27CAC" w:rsidRDefault="00175774" w:rsidP="003A4822">
            <w:pPr>
              <w:autoSpaceDE w:val="0"/>
              <w:autoSpaceDN w:val="0"/>
              <w:adjustRightInd w:val="0"/>
              <w:rPr>
                <w:rFonts w:eastAsia="Calibri" w:cs="Arial"/>
              </w:rPr>
            </w:pPr>
            <w:r w:rsidRPr="00A27CAC">
              <w:rPr>
                <w:rFonts w:eastAsia="Calibri" w:cs="Arial"/>
              </w:rPr>
              <w:t xml:space="preserve">Напомена: </w:t>
            </w:r>
          </w:p>
          <w:p w:rsidR="00175774" w:rsidRPr="00A27CAC" w:rsidRDefault="00175774" w:rsidP="0012766F">
            <w:pPr>
              <w:numPr>
                <w:ilvl w:val="0"/>
                <w:numId w:val="15"/>
              </w:numPr>
              <w:tabs>
                <w:tab w:val="left" w:pos="680"/>
              </w:tabs>
              <w:snapToGrid w:val="0"/>
              <w:spacing w:before="0"/>
              <w:ind w:left="714" w:hanging="357"/>
              <w:contextualSpacing/>
              <w:rPr>
                <w:rFonts w:eastAsia="Calibri" w:cs="Arial"/>
              </w:rPr>
            </w:pPr>
            <w:r w:rsidRPr="00A27CAC">
              <w:rPr>
                <w:rFonts w:eastAsia="Calibri" w:cs="Arial"/>
              </w:rPr>
              <w:t xml:space="preserve">У случају да понуду подноси група понуђача, овај доказ доставити за сваког </w:t>
            </w:r>
            <w:r w:rsidR="00B46D29" w:rsidRPr="00A27CAC">
              <w:rPr>
                <w:rFonts w:eastAsia="Calibri" w:cs="Arial"/>
                <w:lang w:val="sr-Cyrl-CS"/>
              </w:rPr>
              <w:t>члана групе понуђача</w:t>
            </w:r>
          </w:p>
          <w:p w:rsidR="00175774" w:rsidRPr="00A27CAC" w:rsidRDefault="00175774" w:rsidP="0012766F">
            <w:pPr>
              <w:numPr>
                <w:ilvl w:val="0"/>
                <w:numId w:val="15"/>
              </w:numPr>
              <w:tabs>
                <w:tab w:val="left" w:pos="680"/>
              </w:tabs>
              <w:snapToGrid w:val="0"/>
              <w:spacing w:before="0"/>
              <w:ind w:left="714" w:hanging="357"/>
              <w:contextualSpacing/>
              <w:rPr>
                <w:rFonts w:cs="Arial"/>
              </w:rPr>
            </w:pPr>
            <w:r w:rsidRPr="00A27CAC">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12766F">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12766F">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12766F">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12766F">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A11EC3" w:rsidRDefault="00B24BAB" w:rsidP="007E7A5E">
            <w:pPr>
              <w:numPr>
                <w:ilvl w:val="0"/>
                <w:numId w:val="13"/>
              </w:numPr>
              <w:autoSpaceDE w:val="0"/>
              <w:autoSpaceDN w:val="0"/>
              <w:adjustRightInd w:val="0"/>
              <w:snapToGrid w:val="0"/>
              <w:spacing w:before="0"/>
              <w:ind w:hanging="357"/>
              <w:contextualSpacing/>
              <w:rPr>
                <w:rFonts w:eastAsia="TimesNewRomanPSMT" w:cs="Arial"/>
                <w:b/>
                <w:sz w:val="20"/>
                <w:szCs w:val="20"/>
                <w:u w:val="single"/>
              </w:rPr>
            </w:pPr>
            <w:r w:rsidRPr="00A11EC3">
              <w:rPr>
                <w:rFonts w:eastAsia="TimesNewRomanPSMT" w:cs="Arial"/>
                <w:sz w:val="20"/>
                <w:szCs w:val="20"/>
              </w:rPr>
              <w:t>Уколико локална (општи</w:t>
            </w:r>
            <w:r w:rsidR="00175774" w:rsidRPr="00A11EC3">
              <w:rPr>
                <w:rFonts w:eastAsia="TimesNewRomanPSMT" w:cs="Arial"/>
                <w:sz w:val="20"/>
                <w:szCs w:val="20"/>
              </w:rPr>
              <w:t>н</w:t>
            </w:r>
            <w:r w:rsidRPr="00A11EC3">
              <w:rPr>
                <w:rFonts w:eastAsia="TimesNewRomanPSMT" w:cs="Arial"/>
                <w:sz w:val="20"/>
                <w:szCs w:val="20"/>
                <w:lang w:val="sr-Cyrl-CS"/>
              </w:rPr>
              <w:t>с</w:t>
            </w:r>
            <w:r w:rsidR="00175774" w:rsidRPr="00A11EC3">
              <w:rPr>
                <w:rFonts w:eastAsia="TimesNewRomanPSMT" w:cs="Arial"/>
                <w:sz w:val="20"/>
                <w:szCs w:val="20"/>
              </w:rPr>
              <w:t>ка) управа</w:t>
            </w:r>
            <w:r w:rsidRPr="00A11EC3">
              <w:rPr>
                <w:rFonts w:eastAsia="TimesNewRomanPSMT" w:cs="Arial"/>
                <w:sz w:val="20"/>
                <w:szCs w:val="20"/>
                <w:lang w:val="sr-Cyrl-CS"/>
              </w:rPr>
              <w:t xml:space="preserve"> јавних приход</w:t>
            </w:r>
            <w:r w:rsidR="00175774" w:rsidRPr="00A11EC3">
              <w:rPr>
                <w:rFonts w:eastAsia="TimesNewRomanPSMT"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11EC3">
              <w:rPr>
                <w:rFonts w:eastAsia="TimesNewRomanPSMT" w:cs="Arial"/>
                <w:sz w:val="20"/>
                <w:szCs w:val="20"/>
                <w:lang w:val="sr-Cyrl-CS"/>
              </w:rPr>
              <w:t xml:space="preserve">јавних прихода </w:t>
            </w:r>
            <w:r w:rsidR="00175774" w:rsidRPr="00A11EC3">
              <w:rPr>
                <w:rFonts w:eastAsia="TimesNewRomanPSMT" w:cs="Arial"/>
                <w:sz w:val="20"/>
                <w:szCs w:val="20"/>
              </w:rPr>
              <w:t xml:space="preserve">приложи и потврде </w:t>
            </w:r>
            <w:r w:rsidRPr="00A11EC3">
              <w:rPr>
                <w:rFonts w:eastAsia="TimesNewRomanPSMT" w:cs="Arial"/>
                <w:sz w:val="20"/>
                <w:szCs w:val="20"/>
                <w:lang w:val="sr-Cyrl-CS"/>
              </w:rPr>
              <w:t xml:space="preserve">тих </w:t>
            </w:r>
            <w:r w:rsidR="00175774" w:rsidRPr="00A11EC3">
              <w:rPr>
                <w:rFonts w:eastAsia="TimesNewRomanPSMT" w:cs="Arial"/>
                <w:sz w:val="20"/>
                <w:szCs w:val="20"/>
              </w:rPr>
              <w:t>осталих лок</w:t>
            </w:r>
            <w:r w:rsidRPr="00A11EC3">
              <w:rPr>
                <w:rFonts w:eastAsia="TimesNewRomanPSMT" w:cs="Arial"/>
                <w:sz w:val="20"/>
                <w:szCs w:val="20"/>
                <w:lang w:val="sr-Cyrl-CS"/>
              </w:rPr>
              <w:t>а</w:t>
            </w:r>
            <w:r w:rsidR="00175774" w:rsidRPr="00A11EC3">
              <w:rPr>
                <w:rFonts w:eastAsia="TimesNewRomanPSMT" w:cs="Arial"/>
                <w:sz w:val="20"/>
                <w:szCs w:val="20"/>
              </w:rPr>
              <w:t xml:space="preserve">лних органа/организација/установа </w:t>
            </w:r>
          </w:p>
          <w:p w:rsidR="00175774" w:rsidRPr="00A11EC3" w:rsidRDefault="00175774" w:rsidP="007E7A5E">
            <w:pPr>
              <w:numPr>
                <w:ilvl w:val="0"/>
                <w:numId w:val="13"/>
              </w:numPr>
              <w:autoSpaceDE w:val="0"/>
              <w:autoSpaceDN w:val="0"/>
              <w:adjustRightInd w:val="0"/>
              <w:snapToGrid w:val="0"/>
              <w:spacing w:before="0"/>
              <w:ind w:hanging="357"/>
              <w:contextualSpacing/>
              <w:rPr>
                <w:rFonts w:eastAsia="Calibri" w:cs="Arial"/>
                <w:sz w:val="20"/>
                <w:szCs w:val="20"/>
              </w:rPr>
            </w:pPr>
            <w:r w:rsidRPr="00A11EC3">
              <w:rPr>
                <w:rFonts w:eastAsia="TimesNewRomanPSMT" w:cs="Arial"/>
                <w:sz w:val="20"/>
                <w:szCs w:val="20"/>
              </w:rPr>
              <w:t xml:space="preserve">Уколико је понуђач у поступку приватизације, уместо горе наведена два доказа, потребно је доставити </w:t>
            </w:r>
            <w:r w:rsidRPr="00A11EC3">
              <w:rPr>
                <w:rFonts w:eastAsia="TimesNewRomanPSMT" w:cs="Arial"/>
                <w:b/>
                <w:sz w:val="20"/>
                <w:szCs w:val="20"/>
              </w:rPr>
              <w:t>у</w:t>
            </w:r>
            <w:r w:rsidRPr="00A11EC3">
              <w:rPr>
                <w:rFonts w:eastAsia="Calibri" w:cs="Arial"/>
                <w:b/>
                <w:sz w:val="20"/>
                <w:szCs w:val="20"/>
                <w:lang w:val="ru-RU"/>
              </w:rPr>
              <w:t>верење Агенције за приватизацију да се налази у поступку приватизације</w:t>
            </w:r>
          </w:p>
          <w:p w:rsidR="00175774" w:rsidRPr="00A11EC3" w:rsidRDefault="00175774" w:rsidP="007E7A5E">
            <w:pPr>
              <w:numPr>
                <w:ilvl w:val="0"/>
                <w:numId w:val="13"/>
              </w:numPr>
              <w:tabs>
                <w:tab w:val="left" w:pos="680"/>
              </w:tabs>
              <w:snapToGrid w:val="0"/>
              <w:spacing w:before="0"/>
              <w:ind w:hanging="357"/>
              <w:contextualSpacing/>
              <w:rPr>
                <w:rFonts w:eastAsia="Calibri" w:cs="Arial"/>
                <w:sz w:val="20"/>
                <w:szCs w:val="20"/>
              </w:rPr>
            </w:pPr>
            <w:r w:rsidRPr="00A11EC3">
              <w:rPr>
                <w:rFonts w:eastAsia="Calibri" w:cs="Arial"/>
                <w:sz w:val="20"/>
                <w:szCs w:val="20"/>
              </w:rPr>
              <w:t>У случају да понуду подноси група понуђача, ове доказе доставити за сваког учесника из групе</w:t>
            </w:r>
          </w:p>
          <w:p w:rsidR="00175774" w:rsidRPr="00A11EC3" w:rsidRDefault="00175774" w:rsidP="0012766F">
            <w:pPr>
              <w:numPr>
                <w:ilvl w:val="0"/>
                <w:numId w:val="16"/>
              </w:numPr>
              <w:tabs>
                <w:tab w:val="left" w:pos="680"/>
              </w:tabs>
              <w:snapToGrid w:val="0"/>
              <w:spacing w:before="0"/>
              <w:contextualSpacing/>
              <w:rPr>
                <w:rFonts w:cs="Arial"/>
                <w:sz w:val="20"/>
                <w:szCs w:val="20"/>
              </w:rPr>
            </w:pPr>
            <w:r w:rsidRPr="00A11EC3">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1EC3" w:rsidRDefault="00A11EC3" w:rsidP="003A4822">
            <w:pPr>
              <w:tabs>
                <w:tab w:val="left" w:pos="680"/>
              </w:tabs>
              <w:snapToGrid w:val="0"/>
              <w:contextualSpacing/>
              <w:rPr>
                <w:rFonts w:eastAsia="Calibri" w:cs="Arial"/>
                <w:b/>
                <w:lang w:val="sr-Cyrl-RS"/>
              </w:rPr>
            </w:pPr>
          </w:p>
          <w:p w:rsidR="006E6595" w:rsidRDefault="006E6595" w:rsidP="003A4822">
            <w:pPr>
              <w:tabs>
                <w:tab w:val="left" w:pos="680"/>
              </w:tabs>
              <w:snapToGrid w:val="0"/>
              <w:contextualSpacing/>
              <w:rPr>
                <w:rFonts w:eastAsia="Calibri" w:cs="Arial"/>
                <w:b/>
                <w:lang w:val="sr-Cyrl-RS"/>
              </w:rPr>
            </w:pP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2766F">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12766F">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12766F">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F87BA5" w:rsidRDefault="00F87BA5" w:rsidP="00B13CD3">
      <w:pPr>
        <w:spacing w:before="0"/>
        <w:rPr>
          <w:rFonts w:cs="Arial"/>
          <w:lang w:val="sr-Cyrl-RS" w:eastAsia="zh-CN"/>
        </w:rPr>
      </w:pPr>
    </w:p>
    <w:p w:rsidR="00B13CD3" w:rsidRPr="00FC41BB" w:rsidRDefault="00B13CD3" w:rsidP="00B13CD3">
      <w:pPr>
        <w:spacing w:before="0"/>
        <w:rPr>
          <w:rFonts w:cs="Arial"/>
          <w:lang w:eastAsia="zh-CN"/>
        </w:rPr>
      </w:pPr>
      <w:r w:rsidRPr="00FC41BB">
        <w:rPr>
          <w:rFonts w:cs="Arial"/>
          <w:lang w:eastAsia="zh-CN"/>
        </w:rPr>
        <w:t>Понуда понуђача који не докаже да испу</w:t>
      </w:r>
      <w:r w:rsidR="0029538C">
        <w:rPr>
          <w:rFonts w:cs="Arial"/>
          <w:lang w:eastAsia="zh-CN"/>
        </w:rPr>
        <w:t xml:space="preserve">њава наведене обавезне и </w:t>
      </w:r>
      <w:r w:rsidRPr="00FC41BB">
        <w:rPr>
          <w:rFonts w:cs="Arial"/>
          <w:lang w:eastAsia="zh-CN"/>
        </w:rPr>
        <w:t xml:space="preserve"> услове из тачака 1.</w:t>
      </w:r>
      <w:r w:rsidR="007F582B" w:rsidRPr="00FC41BB">
        <w:rPr>
          <w:rFonts w:cs="Arial"/>
          <w:lang w:eastAsia="zh-CN"/>
        </w:rPr>
        <w:t>д</w:t>
      </w:r>
      <w:r w:rsidRPr="00FC41BB">
        <w:rPr>
          <w:rFonts w:cs="Arial"/>
          <w:lang w:eastAsia="zh-CN"/>
        </w:rPr>
        <w:t>о</w:t>
      </w:r>
      <w:r w:rsidR="009D7D3B" w:rsidRPr="00FC41BB">
        <w:rPr>
          <w:rFonts w:cs="Arial"/>
          <w:lang w:eastAsia="zh-CN"/>
        </w:rPr>
        <w:t xml:space="preserve"> </w:t>
      </w:r>
      <w:r w:rsidR="00FC41BB" w:rsidRPr="00FC41BB">
        <w:rPr>
          <w:rFonts w:cs="Arial"/>
          <w:lang w:val="sr-Latn-RS" w:eastAsia="zh-CN"/>
        </w:rPr>
        <w:t>4</w:t>
      </w:r>
      <w:r w:rsidRPr="00FC41BB">
        <w:rPr>
          <w:rFonts w:cs="Arial"/>
          <w:lang w:eastAsia="zh-CN"/>
        </w:rPr>
        <w:t xml:space="preserve"> овог обрасца, биће одбијена као неприхватљива.</w:t>
      </w:r>
    </w:p>
    <w:p w:rsidR="00B60FC8" w:rsidRDefault="007F582B" w:rsidP="00C10575">
      <w:pPr>
        <w:rPr>
          <w:rFonts w:cs="Arial"/>
          <w:lang w:val="sr-Cyrl-RS"/>
        </w:rPr>
      </w:pPr>
      <w:r w:rsidRPr="00FC41BB">
        <w:rPr>
          <w:rFonts w:cs="Arial"/>
        </w:rPr>
        <w:t xml:space="preserve">1. </w:t>
      </w:r>
      <w:r w:rsidR="00C10575" w:rsidRPr="00FC41BB">
        <w:rPr>
          <w:rFonts w:cs="Arial"/>
        </w:rPr>
        <w:t>Сваки подизвођач мора</w:t>
      </w:r>
      <w:r w:rsidR="00C10575" w:rsidRPr="00F10346">
        <w:rPr>
          <w:rFonts w:cs="Arial"/>
        </w:rPr>
        <w:t xml:space="preserve">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w:t>
      </w:r>
      <w:r w:rsidR="00FC41BB">
        <w:rPr>
          <w:rFonts w:cs="Arial"/>
        </w:rPr>
        <w:t xml:space="preserve">овом одељку. </w:t>
      </w:r>
    </w:p>
    <w:p w:rsidR="00D8145A" w:rsidRPr="00D8145A" w:rsidRDefault="00D8145A" w:rsidP="00C10575">
      <w:pPr>
        <w:rPr>
          <w:rFonts w:cs="Arial"/>
          <w:lang w:val="sr-Cyrl-RS"/>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w:t>
      </w:r>
      <w:r w:rsidR="00FC41BB">
        <w:rPr>
          <w:rFonts w:cs="Arial"/>
          <w:lang w:eastAsia="zh-CN"/>
        </w:rPr>
        <w:t xml:space="preserve">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lastRenderedPageBreak/>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2"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3"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AF26C4" w:rsidRDefault="009D7D3B" w:rsidP="009D7D3B">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AF26C4">
        <w:rPr>
          <w:rFonts w:cs="Arial"/>
        </w:rPr>
        <w:t>члана 75. став 2.</w:t>
      </w:r>
      <w:r w:rsidRPr="00AF26C4">
        <w:rPr>
          <w:rFonts w:cs="Arial"/>
          <w:lang w:eastAsia="zh-CN"/>
        </w:rPr>
        <w:t>, сходно ставу 4. члана 77. Закона, понуђач доказује достављањем Изјаве (Образац бр.</w:t>
      </w:r>
      <w:r w:rsidR="00005776">
        <w:rPr>
          <w:rFonts w:cs="Arial"/>
          <w:lang w:val="sr-Cyrl-RS" w:eastAsia="zh-CN"/>
        </w:rPr>
        <w:t xml:space="preserve"> </w:t>
      </w:r>
      <w:r w:rsidR="00005776">
        <w:rPr>
          <w:rFonts w:cs="Arial"/>
          <w:lang w:val="sr-Latn-RS" w:eastAsia="zh-CN"/>
        </w:rPr>
        <w:t>5</w:t>
      </w:r>
      <w:r w:rsidRPr="00AF26C4">
        <w:rPr>
          <w:rFonts w:cs="Arial"/>
          <w:lang w:val="sr-Cyrl-RS" w:eastAsia="zh-CN"/>
        </w:rPr>
        <w:t>)</w:t>
      </w:r>
      <w:r w:rsidRPr="00AF26C4">
        <w:rPr>
          <w:rFonts w:cs="Arial"/>
          <w:lang w:eastAsia="zh-CN"/>
        </w:rPr>
        <w:t xml:space="preserve"> којом под пуном материјалном и кривичном одговорношћу, потврђује да испуњава </w:t>
      </w:r>
      <w:r w:rsidRPr="00AF26C4">
        <w:rPr>
          <w:rFonts w:cs="Arial"/>
          <w:lang w:val="sr-Cyrl-RS" w:eastAsia="zh-CN"/>
        </w:rPr>
        <w:t xml:space="preserve">обавезне </w:t>
      </w:r>
      <w:r w:rsidRPr="00AF26C4">
        <w:rPr>
          <w:rFonts w:cs="Arial"/>
          <w:lang w:eastAsia="zh-CN"/>
        </w:rPr>
        <w:t>услове за учешће у поступку јавне набавке.</w:t>
      </w:r>
    </w:p>
    <w:p w:rsidR="00B60FC8" w:rsidRPr="00AF26C4" w:rsidRDefault="00B60FC8" w:rsidP="00B13CD3">
      <w:pPr>
        <w:spacing w:before="0"/>
        <w:rPr>
          <w:rFonts w:cs="Arial"/>
          <w:color w:val="00B0F0"/>
          <w:lang w:eastAsia="zh-CN"/>
        </w:rPr>
      </w:pPr>
    </w:p>
    <w:p w:rsidR="009D7D3B" w:rsidRPr="00FC41BB" w:rsidRDefault="009D7D3B" w:rsidP="009D7D3B">
      <w:pPr>
        <w:pStyle w:val="KDParagraf"/>
        <w:spacing w:before="0"/>
        <w:rPr>
          <w:rFonts w:cs="Arial"/>
          <w:lang w:val="sr-Latn-RS"/>
        </w:rPr>
      </w:pPr>
      <w:r w:rsidRPr="00AF26C4">
        <w:rPr>
          <w:rFonts w:cs="Arial"/>
          <w:lang w:val="ru-RU"/>
        </w:rPr>
        <w:t xml:space="preserve">Сваки подизвођач мора да испуњава услове из члана 75. став 1. тачка 1), 2) и 4) </w:t>
      </w:r>
      <w:r w:rsidRPr="00AF26C4">
        <w:rPr>
          <w:rFonts w:cs="Arial"/>
        </w:rPr>
        <w:t xml:space="preserve">и члана 75. став 2. </w:t>
      </w:r>
      <w:r w:rsidRPr="00AF26C4">
        <w:rPr>
          <w:rFonts w:cs="Arial"/>
          <w:lang w:val="ru-RU"/>
        </w:rPr>
        <w:t>Закона, што доказује достављањем тражене Изјаве</w:t>
      </w:r>
      <w:r w:rsidRPr="00AF26C4">
        <w:rPr>
          <w:rFonts w:cs="Arial"/>
        </w:rPr>
        <w:t xml:space="preserve"> (</w:t>
      </w:r>
      <w:r w:rsidRPr="00AF26C4">
        <w:rPr>
          <w:rFonts w:cs="Arial"/>
          <w:lang w:eastAsia="zh-CN"/>
        </w:rPr>
        <w:t>Образац бр.</w:t>
      </w:r>
      <w:r w:rsidRPr="00AF26C4">
        <w:rPr>
          <w:rFonts w:cs="Arial"/>
          <w:lang w:val="sr-Cyrl-RS" w:eastAsia="zh-CN"/>
        </w:rPr>
        <w:t>5</w:t>
      </w:r>
      <w:r w:rsidRPr="00AF26C4">
        <w:rPr>
          <w:rFonts w:cs="Arial"/>
          <w:lang w:eastAsia="zh-CN"/>
        </w:rPr>
        <w:t>.</w:t>
      </w:r>
      <w:r w:rsidRPr="00AF26C4">
        <w:rPr>
          <w:rFonts w:cs="Arial"/>
        </w:rPr>
        <w:t>)</w:t>
      </w:r>
      <w:r w:rsidR="00FC41BB">
        <w:rPr>
          <w:rFonts w:cs="Arial"/>
          <w:lang w:val="ru-RU"/>
        </w:rPr>
        <w:t>.</w:t>
      </w:r>
    </w:p>
    <w:p w:rsidR="00B60FC8" w:rsidRPr="00AF26C4" w:rsidRDefault="00B60FC8" w:rsidP="00BE7496">
      <w:pPr>
        <w:pStyle w:val="KDParagraf"/>
        <w:spacing w:before="0"/>
        <w:rPr>
          <w:rFonts w:cs="Arial"/>
          <w:color w:val="00B0F0"/>
          <w:lang w:val="sr-Cyrl-RS"/>
        </w:rPr>
      </w:pPr>
    </w:p>
    <w:p w:rsidR="009D7D3B" w:rsidRPr="00FC41BB" w:rsidRDefault="009D7D3B" w:rsidP="009D7D3B">
      <w:pPr>
        <w:spacing w:before="0"/>
        <w:rPr>
          <w:rFonts w:cs="Arial"/>
          <w:lang w:val="sr-Latn-RS"/>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00005776">
        <w:rPr>
          <w:rFonts w:cs="Arial"/>
          <w:lang w:val="sr-Latn-RS" w:eastAsia="zh-CN"/>
        </w:rPr>
        <w:t>5</w:t>
      </w:r>
      <w:r w:rsidRPr="00AF26C4">
        <w:rPr>
          <w:rFonts w:cs="Arial"/>
          <w:lang w:eastAsia="zh-CN"/>
        </w:rPr>
        <w:t>)</w:t>
      </w:r>
      <w:r w:rsidR="00FC41BB">
        <w:rPr>
          <w:rFonts w:cs="Arial"/>
          <w:lang w:val="sr-Cyrl-CS" w:eastAsia="zh-CN"/>
        </w:rPr>
        <w:t>.</w:t>
      </w:r>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9D7D3B" w:rsidRDefault="00B13CD3" w:rsidP="00B13CD3">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BE7496" w:rsidRPr="00FC5F5F" w:rsidRDefault="00844CDE" w:rsidP="00FC5F5F">
      <w:pPr>
        <w:spacing w:before="0"/>
        <w:jc w:val="left"/>
        <w:rPr>
          <w:rFonts w:cs="Arial"/>
          <w:color w:val="00B0F0"/>
          <w:lang w:val="sr-Cyrl-RS" w:eastAsia="zh-CN"/>
        </w:rPr>
      </w:pPr>
      <w:r>
        <w:rPr>
          <w:rFonts w:cs="Arial"/>
          <w:color w:val="00B0F0"/>
          <w:lang w:eastAsia="zh-CN"/>
        </w:rPr>
        <w:br w:type="page"/>
      </w:r>
    </w:p>
    <w:p w:rsidR="00322313" w:rsidRPr="00774880" w:rsidRDefault="008D2B23" w:rsidP="00BE7496">
      <w:pPr>
        <w:pStyle w:val="KDPodnaslov1"/>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297798704"/>
      <w:bookmarkStart w:id="192" w:name="_Toc310433002"/>
      <w:bookmarkStart w:id="193" w:name="_Toc374917437"/>
      <w:bookmarkStart w:id="194" w:name="_Toc415142477"/>
      <w:bookmarkStart w:id="195"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lastRenderedPageBreak/>
        <w:t xml:space="preserve">5. </w:t>
      </w:r>
      <w:bookmarkStart w:id="196" w:name="_Toc442559885"/>
      <w:r w:rsidR="00322313" w:rsidRPr="00F10346">
        <w:rPr>
          <w:rFonts w:cs="Arial"/>
        </w:rPr>
        <w:t>КРИТЕРИЈУМ ЗА ДОДЕЛУ УГОВОРА</w:t>
      </w:r>
      <w:bookmarkEnd w:id="196"/>
    </w:p>
    <w:p w:rsidR="00774880" w:rsidRDefault="00774880" w:rsidP="00621752">
      <w:pPr>
        <w:pStyle w:val="KDKomentar"/>
        <w:spacing w:before="0"/>
        <w:rPr>
          <w:rFonts w:cs="Arial"/>
          <w:i w:val="0"/>
          <w:color w:val="auto"/>
          <w:sz w:val="22"/>
          <w:szCs w:val="22"/>
          <w:lang w:val="sr-Cyrl-RS"/>
        </w:rPr>
      </w:pPr>
    </w:p>
    <w:p w:rsidR="00FC5F5F" w:rsidRPr="00FC5F5F" w:rsidRDefault="00FC5F5F" w:rsidP="00FC5F5F">
      <w:pPr>
        <w:tabs>
          <w:tab w:val="left" w:pos="1134"/>
        </w:tabs>
        <w:spacing w:before="0"/>
        <w:rPr>
          <w:rFonts w:cs="Arial"/>
          <w:b/>
          <w:lang w:val="ru-RU"/>
        </w:rPr>
      </w:pPr>
      <w:r w:rsidRPr="00FC5F5F">
        <w:rPr>
          <w:rFonts w:cs="Arial"/>
          <w:lang w:val="ru-RU"/>
        </w:rPr>
        <w:t xml:space="preserve">Избор најповољније понуде ће се извршити применом критеријума </w:t>
      </w:r>
      <w:r w:rsidRPr="00FC5F5F">
        <w:rPr>
          <w:rFonts w:cs="Arial"/>
          <w:b/>
          <w:lang w:val="ru-RU"/>
        </w:rPr>
        <w:t>„Најнижа понуђена цена“.</w:t>
      </w:r>
    </w:p>
    <w:p w:rsidR="00FC5F5F" w:rsidRPr="00FC5F5F" w:rsidRDefault="00FC5F5F" w:rsidP="00FC5F5F">
      <w:pPr>
        <w:tabs>
          <w:tab w:val="left" w:pos="1134"/>
        </w:tabs>
        <w:spacing w:before="0"/>
        <w:rPr>
          <w:rFonts w:cs="Arial"/>
          <w:lang w:val="sr-Latn-RS"/>
        </w:rPr>
      </w:pPr>
      <w:r w:rsidRPr="00FC5F5F">
        <w:rPr>
          <w:rFonts w:cs="Arial"/>
          <w:lang w:val="ru-RU"/>
        </w:rPr>
        <w:t>Критеријум за оцењивање понуда</w:t>
      </w:r>
      <w:r w:rsidRPr="00FC5F5F">
        <w:rPr>
          <w:rFonts w:cs="Arial"/>
          <w:b/>
          <w:lang w:val="ru-RU"/>
        </w:rPr>
        <w:t xml:space="preserve"> Најнижа понуђена цена, </w:t>
      </w:r>
      <w:r w:rsidRPr="00FC5F5F">
        <w:rPr>
          <w:rFonts w:cs="Arial"/>
          <w:lang w:val="ru-RU"/>
        </w:rPr>
        <w:t>заснива се на понуђеној цени</w:t>
      </w:r>
      <w:r w:rsidRPr="00FC5F5F">
        <w:rPr>
          <w:rFonts w:cs="Arial"/>
          <w:lang w:val="sr-Cyrl-CS"/>
        </w:rPr>
        <w:t xml:space="preserve"> као једином критеријуму</w:t>
      </w:r>
      <w:r w:rsidRPr="00FC5F5F">
        <w:rPr>
          <w:rFonts w:cs="Arial"/>
          <w:lang w:val="ru-RU"/>
        </w:rPr>
        <w:t>.</w:t>
      </w:r>
    </w:p>
    <w:p w:rsidR="00FC5F5F" w:rsidRPr="00FC5F5F" w:rsidRDefault="00FC5F5F" w:rsidP="00FC5F5F">
      <w:pPr>
        <w:tabs>
          <w:tab w:val="left" w:pos="567"/>
        </w:tabs>
        <w:spacing w:before="0"/>
        <w:rPr>
          <w:rFonts w:cs="Arial"/>
          <w:sz w:val="20"/>
          <w:szCs w:val="20"/>
        </w:rPr>
      </w:pPr>
      <w:r w:rsidRPr="00FC5F5F">
        <w:rPr>
          <w:rFonts w:cs="Arial"/>
          <w:sz w:val="20"/>
          <w:szCs w:val="20"/>
          <w:lang w:val="sr-Cyrl-RS"/>
        </w:rPr>
        <w:t>У</w:t>
      </w:r>
      <w:r w:rsidRPr="00FC5F5F">
        <w:rPr>
          <w:rFonts w:cs="Arial"/>
          <w:sz w:val="20"/>
          <w:szCs w:val="20"/>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FC5F5F" w:rsidRPr="00FC5F5F" w:rsidRDefault="00FC5F5F" w:rsidP="00FC5F5F">
      <w:pPr>
        <w:tabs>
          <w:tab w:val="left" w:pos="567"/>
        </w:tabs>
        <w:spacing w:before="0"/>
        <w:rPr>
          <w:rFonts w:cs="Arial"/>
        </w:rPr>
      </w:pPr>
    </w:p>
    <w:p w:rsidR="00FC5F5F" w:rsidRPr="00FC5F5F" w:rsidRDefault="00FC5F5F" w:rsidP="00FC5F5F">
      <w:pPr>
        <w:tabs>
          <w:tab w:val="left" w:pos="567"/>
        </w:tabs>
        <w:spacing w:before="0"/>
        <w:rPr>
          <w:rFonts w:cs="Arial"/>
        </w:rPr>
      </w:pPr>
      <w:r w:rsidRPr="00FC5F5F">
        <w:rPr>
          <w:rFonts w:cs="Arial"/>
        </w:rPr>
        <w:t>У понуђену цену страног понуђача урачунавају се и царинске дажбине.</w:t>
      </w:r>
    </w:p>
    <w:p w:rsidR="00FC5F5F" w:rsidRPr="00FC5F5F" w:rsidRDefault="00FC5F5F" w:rsidP="00FC5F5F">
      <w:pPr>
        <w:tabs>
          <w:tab w:val="left" w:pos="567"/>
        </w:tabs>
        <w:spacing w:before="0"/>
        <w:rPr>
          <w:rFonts w:cs="Arial"/>
        </w:rPr>
      </w:pPr>
    </w:p>
    <w:p w:rsidR="00FC5F5F" w:rsidRPr="00FC5F5F" w:rsidRDefault="00FC5F5F" w:rsidP="00FC5F5F">
      <w:pPr>
        <w:tabs>
          <w:tab w:val="left" w:pos="567"/>
        </w:tabs>
        <w:spacing w:before="0"/>
        <w:rPr>
          <w:rFonts w:cs="Arial"/>
        </w:rPr>
      </w:pPr>
      <w:r w:rsidRPr="00FC5F5F">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C5F5F" w:rsidRPr="00FC5F5F" w:rsidRDefault="00FC5F5F" w:rsidP="00FC5F5F">
      <w:pPr>
        <w:tabs>
          <w:tab w:val="left" w:pos="567"/>
        </w:tabs>
        <w:spacing w:before="0"/>
        <w:rPr>
          <w:rFonts w:cs="Arial"/>
        </w:rPr>
      </w:pPr>
    </w:p>
    <w:p w:rsidR="00FC5F5F" w:rsidRPr="00FC5F5F" w:rsidRDefault="00FC5F5F" w:rsidP="00FC5F5F">
      <w:pPr>
        <w:tabs>
          <w:tab w:val="left" w:pos="567"/>
        </w:tabs>
        <w:spacing w:before="0"/>
        <w:rPr>
          <w:rFonts w:cs="Arial"/>
        </w:rPr>
      </w:pPr>
      <w:r w:rsidRPr="00FC5F5F">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C5F5F" w:rsidRPr="00FC5F5F" w:rsidRDefault="00FC5F5F" w:rsidP="00FC5F5F">
      <w:pPr>
        <w:tabs>
          <w:tab w:val="left" w:pos="567"/>
        </w:tabs>
        <w:spacing w:before="0"/>
        <w:rPr>
          <w:rFonts w:cs="Arial"/>
        </w:rPr>
      </w:pPr>
      <w:r w:rsidRPr="00FC5F5F">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FC5F5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E1278C" w:rsidRPr="00A27CAC" w:rsidRDefault="00874F5B" w:rsidP="00D8145A">
      <w:pPr>
        <w:pStyle w:val="Heading10"/>
        <w:spacing w:before="0"/>
        <w:jc w:val="both"/>
        <w:rPr>
          <w:lang w:val="sr-Cyrl-RS"/>
        </w:rPr>
      </w:pPr>
      <w:bookmarkStart w:id="197" w:name="_Toc441651548"/>
      <w:bookmarkStart w:id="198" w:name="_Toc442559886"/>
      <w:r w:rsidRPr="00F10346">
        <w:rPr>
          <w:lang w:val="en-US"/>
        </w:rPr>
        <w:t xml:space="preserve">5.1. </w:t>
      </w:r>
      <w:bookmarkEnd w:id="197"/>
      <w:bookmarkEnd w:id="198"/>
      <w:r w:rsidR="000129AD" w:rsidRPr="00A27CAC">
        <w:rPr>
          <w:rFonts w:eastAsia="TimesNewRomanPSMT" w:cs="Arial"/>
          <w:bCs/>
          <w:iCs/>
          <w:color w:val="000000"/>
        </w:rPr>
        <w:t xml:space="preserve">Елементи критеријума односно начин на основу којих ће наручилац </w:t>
      </w:r>
      <w:r w:rsidR="000129AD" w:rsidRPr="00A27CAC">
        <w:rPr>
          <w:rFonts w:eastAsia="TimesNewRomanPSMT" w:cs="Arial"/>
          <w:bCs/>
          <w:iCs/>
        </w:rPr>
        <w:t>извршити доделу уговора у ситуацији када постоје две или више понуда са истом понуђеном ценом:</w:t>
      </w:r>
    </w:p>
    <w:p w:rsidR="00FC5F5F" w:rsidRDefault="00FC5F5F" w:rsidP="00FC5F5F">
      <w:pPr>
        <w:spacing w:before="0"/>
        <w:rPr>
          <w:rFonts w:cs="Arial"/>
          <w:sz w:val="20"/>
          <w:szCs w:val="20"/>
          <w:lang w:val="sr-Cyrl-RS"/>
        </w:rPr>
      </w:pPr>
    </w:p>
    <w:p w:rsidR="00FC5F5F" w:rsidRPr="00FC5F5F" w:rsidRDefault="00FC5F5F" w:rsidP="00FC5F5F">
      <w:pPr>
        <w:spacing w:before="0"/>
        <w:rPr>
          <w:rFonts w:cs="Arial"/>
          <w:lang w:val="sr-Latn-RS"/>
        </w:rPr>
      </w:pPr>
      <w:r w:rsidRPr="00FC5F5F">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FC5F5F">
        <w:rPr>
          <w:rFonts w:cs="Arial"/>
          <w:lang w:val="sr-Cyrl-RS"/>
        </w:rPr>
        <w:t>краћи рок испоруке добара</w:t>
      </w:r>
      <w:r w:rsidRPr="00FC5F5F">
        <w:rPr>
          <w:rFonts w:cs="Arial"/>
        </w:rPr>
        <w:t xml:space="preserve">. </w:t>
      </w:r>
      <w:r w:rsidRPr="00FC5F5F">
        <w:rPr>
          <w:rFonts w:cs="Arial"/>
          <w:lang w:val="sr-Cyrl-RS"/>
        </w:rPr>
        <w:t xml:space="preserve"> </w:t>
      </w:r>
      <w:r w:rsidRPr="00FC5F5F">
        <w:rPr>
          <w:rFonts w:cs="Arial"/>
        </w:rPr>
        <w:t xml:space="preserve">Уколико ни после примене резервних критеријума не буде могуће </w:t>
      </w:r>
      <w:r w:rsidRPr="00FC5F5F">
        <w:rPr>
          <w:rFonts w:cs="Arial"/>
          <w:lang w:val="sr-Cyrl-RS"/>
        </w:rPr>
        <w:t>извршити рангирање</w:t>
      </w:r>
      <w:r w:rsidRPr="00FC5F5F">
        <w:rPr>
          <w:rFonts w:cs="Arial"/>
        </w:rPr>
        <w:t xml:space="preserve"> понуд</w:t>
      </w:r>
      <w:r w:rsidRPr="00FC5F5F">
        <w:rPr>
          <w:rFonts w:cs="Arial"/>
          <w:lang w:val="sr-Cyrl-RS"/>
        </w:rPr>
        <w:t>а</w:t>
      </w:r>
      <w:r w:rsidRPr="00FC5F5F">
        <w:rPr>
          <w:rFonts w:cs="Arial"/>
        </w:rPr>
        <w:t>, повољнија понуда биће изабрана путем жреба.</w:t>
      </w:r>
    </w:p>
    <w:p w:rsidR="00FC5F5F" w:rsidRPr="00FC5F5F" w:rsidRDefault="00FC5F5F" w:rsidP="00FC5F5F">
      <w:pPr>
        <w:spacing w:before="0"/>
        <w:rPr>
          <w:rFonts w:cs="Arial"/>
        </w:rPr>
      </w:pPr>
    </w:p>
    <w:p w:rsidR="00E77AF5" w:rsidRPr="00FC5F5F" w:rsidRDefault="00FC5F5F" w:rsidP="00FC5F5F">
      <w:pPr>
        <w:spacing w:before="0"/>
        <w:rPr>
          <w:rFonts w:eastAsia="Calibri" w:cs="Arial"/>
          <w:b/>
          <w:bCs/>
          <w:lang w:val="sr-Cyrl-RS"/>
        </w:rPr>
      </w:pPr>
      <w:r w:rsidRPr="00FC5F5F">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C5F5F">
        <w:rPr>
          <w:rFonts w:cs="Arial"/>
          <w:lang w:val="sr-Cyrl-RS"/>
        </w:rPr>
        <w:t>н</w:t>
      </w:r>
      <w:r w:rsidRPr="00FC5F5F">
        <w:rPr>
          <w:rFonts w:cs="Arial"/>
        </w:rPr>
        <w:t>аручилац ће исписати називе Понуђача, те папире ставити у кутију, одакле ће један од чланова Комисије извући само један папир.</w:t>
      </w:r>
      <w:r w:rsidRPr="00FC5F5F">
        <w:rPr>
          <w:rFonts w:cs="Arial"/>
          <w:lang w:val="sr-Cyrl-RS"/>
        </w:rPr>
        <w:t xml:space="preserve"> Понуди </w:t>
      </w:r>
      <w:r w:rsidRPr="00FC5F5F">
        <w:rPr>
          <w:rFonts w:cs="Arial"/>
        </w:rPr>
        <w:t>Понуђач</w:t>
      </w:r>
      <w:r w:rsidRPr="00FC5F5F">
        <w:rPr>
          <w:rFonts w:cs="Arial"/>
          <w:lang w:val="sr-Cyrl-RS"/>
        </w:rPr>
        <w:t>а</w:t>
      </w:r>
      <w:r w:rsidRPr="00FC5F5F">
        <w:rPr>
          <w:rFonts w:cs="Arial"/>
        </w:rPr>
        <w:t xml:space="preserve"> чији назив буде на извученом папиру биће додељен </w:t>
      </w:r>
      <w:r w:rsidRPr="00FC5F5F">
        <w:rPr>
          <w:rFonts w:cs="Arial"/>
          <w:lang w:val="sr-Cyrl-RS"/>
        </w:rPr>
        <w:t>повољнији ранг</w:t>
      </w:r>
      <w:r w:rsidRPr="00FC5F5F">
        <w:rPr>
          <w:rFonts w:cs="Arial"/>
        </w:rPr>
        <w:t>.</w:t>
      </w:r>
      <w:r w:rsidRPr="00FC5F5F">
        <w:rPr>
          <w:rFonts w:cs="Arial"/>
          <w:lang w:val="sr-Cyrl-RS"/>
        </w:rPr>
        <w:t xml:space="preserve"> О извршеном жребању сачињава се записник који потписују представници наручиоца и присутних понуђача.</w:t>
      </w:r>
      <w:r w:rsidRPr="00FC5F5F">
        <w:rPr>
          <w:rFonts w:eastAsia="Arial Unicode MS" w:cs="Arial"/>
          <w:b/>
          <w:kern w:val="2"/>
        </w:rPr>
        <w:t xml:space="preserve">                          </w:t>
      </w:r>
    </w:p>
    <w:p w:rsidR="00A208F3" w:rsidRDefault="00A208F3" w:rsidP="00170E4B">
      <w:pPr>
        <w:jc w:val="right"/>
        <w:rPr>
          <w:rFonts w:eastAsia="Arial Unicode MS" w:cs="Arial"/>
          <w:b/>
          <w:kern w:val="2"/>
          <w:lang w:val="sr-Cyrl-RS"/>
        </w:rPr>
      </w:pPr>
    </w:p>
    <w:p w:rsidR="00A27CAC" w:rsidRPr="00A27CAC" w:rsidRDefault="00A27CAC" w:rsidP="00170E4B">
      <w:pPr>
        <w:jc w:val="right"/>
        <w:rPr>
          <w:rFonts w:eastAsia="Arial Unicode MS" w:cs="Arial"/>
          <w:b/>
          <w:kern w:val="2"/>
          <w:lang w:val="sr-Cyrl-RS"/>
        </w:rPr>
      </w:pPr>
    </w:p>
    <w:p w:rsidR="006A6652" w:rsidRPr="006D5A81" w:rsidRDefault="006A6652" w:rsidP="006D5A81">
      <w:pPr>
        <w:autoSpaceDE w:val="0"/>
        <w:autoSpaceDN w:val="0"/>
        <w:adjustRightInd w:val="0"/>
        <w:spacing w:before="100" w:beforeAutospacing="1" w:after="100" w:afterAutospacing="1"/>
        <w:ind w:left="720"/>
        <w:contextualSpacing/>
        <w:rPr>
          <w:rFonts w:eastAsia="TimesNewRomanPS-BoldMT" w:cs="Arial"/>
          <w:bCs/>
          <w:lang w:val="sr-Latn-RS" w:eastAsia="sr-Latn-CS"/>
        </w:rPr>
      </w:pP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43164A" w:rsidP="0043164A">
      <w:pPr>
        <w:pStyle w:val="KDPodnaslov1"/>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1"/>
      <w:bookmarkEnd w:id="192"/>
      <w:bookmarkEnd w:id="193"/>
      <w:bookmarkEnd w:id="194"/>
      <w:bookmarkEnd w:id="195"/>
      <w:bookmarkEnd w:id="199"/>
      <w:bookmarkEnd w:id="200"/>
      <w:bookmarkEnd w:id="201"/>
      <w:bookmarkEnd w:id="202"/>
      <w:bookmarkEnd w:id="203"/>
      <w:bookmarkEnd w:id="204"/>
      <w:r>
        <w:rPr>
          <w:rFonts w:cs="Arial"/>
        </w:rPr>
        <w:lastRenderedPageBreak/>
        <w:t>6.</w:t>
      </w:r>
      <w:r w:rsidR="008D2B23" w:rsidRPr="00F10346">
        <w:rPr>
          <w:rFonts w:cs="Arial"/>
        </w:rPr>
        <w:t>УПУТСТВО ПОНУЂАЧИМА КАКО ДА САЧИНЕ ПОНУДУ</w:t>
      </w:r>
      <w:bookmarkEnd w:id="205"/>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12766F">
      <w:pPr>
        <w:pStyle w:val="KDPodnaslov2"/>
        <w:numPr>
          <w:ilvl w:val="1"/>
          <w:numId w:val="20"/>
        </w:numPr>
        <w:spacing w:before="0"/>
        <w:jc w:val="both"/>
        <w:rPr>
          <w:rFonts w:cs="Arial"/>
        </w:rPr>
      </w:pPr>
      <w:bookmarkStart w:id="206" w:name="_Toc441651577"/>
      <w:bookmarkStart w:id="207" w:name="_Toc442559888"/>
      <w:r w:rsidRPr="00F10346">
        <w:rPr>
          <w:rFonts w:cs="Arial"/>
        </w:rPr>
        <w:t>Језик на којем понуда мора бити састављена</w:t>
      </w:r>
      <w:bookmarkEnd w:id="206"/>
      <w:bookmarkEnd w:id="207"/>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Понуда са свим прилозима мора бити сачињена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12766F">
      <w:pPr>
        <w:pStyle w:val="KDPodnaslov2"/>
        <w:numPr>
          <w:ilvl w:val="1"/>
          <w:numId w:val="20"/>
        </w:numPr>
        <w:spacing w:before="0"/>
        <w:jc w:val="both"/>
        <w:rPr>
          <w:rFonts w:cs="Arial"/>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581BF3" w:rsidRDefault="00581BF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581BF3" w:rsidRDefault="00581BF3" w:rsidP="008D2B23">
      <w:pPr>
        <w:pStyle w:val="KDKomentar"/>
        <w:spacing w:before="0"/>
        <w:rPr>
          <w:rFonts w:cs="Arial"/>
          <w:i w:val="0"/>
          <w:color w:val="auto"/>
          <w:sz w:val="22"/>
          <w:szCs w:val="22"/>
          <w:lang w:val="sr-Cyrl-RS"/>
        </w:rPr>
      </w:pP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81BF3" w:rsidRDefault="00581BF3"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Београд-Обреновац, Богољуба Урошевића Црног 44, 11500 Обреновац, писарница</w:t>
      </w:r>
      <w:r w:rsidRPr="00F10346">
        <w:rPr>
          <w:rFonts w:cs="Arial"/>
          <w:lang w:val="ru-RU"/>
        </w:rPr>
        <w:t xml:space="preserve"> - са назнаком: „</w:t>
      </w:r>
      <w:r w:rsidRPr="00063FE5">
        <w:rPr>
          <w:rFonts w:cs="Arial"/>
          <w:lang w:val="ru-RU"/>
        </w:rPr>
        <w:t>Понуда за јавну н</w:t>
      </w:r>
      <w:r w:rsidR="005B62DB" w:rsidRPr="00063FE5">
        <w:rPr>
          <w:rFonts w:cs="Arial"/>
          <w:lang w:val="ru-RU"/>
        </w:rPr>
        <w:t>абавку добара:</w:t>
      </w:r>
      <w:r w:rsidR="005B62DB" w:rsidRPr="00063FE5">
        <w:rPr>
          <w:rFonts w:cs="Arial"/>
          <w:lang w:val="sr-Cyrl-RS"/>
        </w:rPr>
        <w:t xml:space="preserve"> </w:t>
      </w:r>
      <w:r w:rsidR="00D05AD5" w:rsidRPr="00D05AD5">
        <w:rPr>
          <w:rFonts w:eastAsia="Arial" w:cs="Arial"/>
          <w:color w:val="000000"/>
          <w:szCs w:val="20"/>
          <w:lang w:val="sr-Latn-RS" w:eastAsia="sr-Latn-RS"/>
        </w:rPr>
        <w:t>Материјал за ремонт колосека</w:t>
      </w:r>
      <w:r w:rsidR="00912702" w:rsidRPr="00063FE5">
        <w:rPr>
          <w:rFonts w:cs="Arial"/>
          <w:lang w:val="sr-Latn-RS"/>
        </w:rPr>
        <w:t xml:space="preserve">, </w:t>
      </w:r>
      <w:r w:rsidR="00912702" w:rsidRPr="00063FE5">
        <w:rPr>
          <w:rFonts w:cs="Arial"/>
          <w:lang w:val="sr-Cyrl-RS"/>
        </w:rPr>
        <w:t>по партијама</w:t>
      </w:r>
      <w:r w:rsidR="00912702" w:rsidRPr="00063FE5">
        <w:rPr>
          <w:rFonts w:cs="Arial"/>
          <w:lang w:val="ru-RU"/>
        </w:rPr>
        <w:t xml:space="preserve"> </w:t>
      </w:r>
      <w:r w:rsidRPr="00063FE5">
        <w:rPr>
          <w:rFonts w:cs="Arial"/>
          <w:lang w:val="ru-RU"/>
        </w:rPr>
        <w:t xml:space="preserve">- Јавна набавка број </w:t>
      </w:r>
      <w:r w:rsidR="00D87E4D" w:rsidRPr="00063FE5">
        <w:rPr>
          <w:b/>
          <w:sz w:val="20"/>
        </w:rPr>
        <w:t>3000/</w:t>
      </w:r>
      <w:r w:rsidR="009C436A">
        <w:rPr>
          <w:b/>
          <w:sz w:val="20"/>
          <w:lang w:val="sr-Cyrl-RS"/>
        </w:rPr>
        <w:t>1738</w:t>
      </w:r>
      <w:r w:rsidR="001822E6">
        <w:rPr>
          <w:b/>
          <w:sz w:val="20"/>
        </w:rPr>
        <w:t>/201</w:t>
      </w:r>
      <w:r w:rsidR="001822E6">
        <w:rPr>
          <w:b/>
          <w:sz w:val="20"/>
          <w:lang w:val="sr-Cyrl-RS"/>
        </w:rPr>
        <w:t>8</w:t>
      </w:r>
      <w:r w:rsidR="00D87E4D" w:rsidRPr="00063FE5">
        <w:rPr>
          <w:b/>
          <w:sz w:val="20"/>
        </w:rPr>
        <w:t xml:space="preserve"> (</w:t>
      </w:r>
      <w:r w:rsidR="009C436A">
        <w:rPr>
          <w:b/>
          <w:sz w:val="20"/>
          <w:lang w:val="sr-Cyrl-RS"/>
        </w:rPr>
        <w:t>2542</w:t>
      </w:r>
      <w:r w:rsidR="001822E6">
        <w:rPr>
          <w:b/>
          <w:sz w:val="20"/>
        </w:rPr>
        <w:t>/201</w:t>
      </w:r>
      <w:r w:rsidR="001822E6">
        <w:rPr>
          <w:b/>
          <w:sz w:val="20"/>
          <w:lang w:val="sr-Cyrl-RS"/>
        </w:rPr>
        <w:t>8</w:t>
      </w:r>
      <w:r w:rsidR="00D17F05" w:rsidRPr="00063FE5">
        <w:rPr>
          <w:b/>
          <w:sz w:val="20"/>
        </w:rPr>
        <w:t>)</w:t>
      </w:r>
      <w:r w:rsidRPr="00063FE5">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81BF3" w:rsidRDefault="00581BF3" w:rsidP="00613B13">
      <w:pPr>
        <w:pStyle w:val="KDParagraf"/>
        <w:spacing w:before="0"/>
        <w:rPr>
          <w:rFonts w:cs="Arial"/>
          <w:lang w:val="sr-Cyrl-RS"/>
        </w:rPr>
      </w:pP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2766F">
      <w:pPr>
        <w:pStyle w:val="KDPodnaslov2"/>
        <w:numPr>
          <w:ilvl w:val="1"/>
          <w:numId w:val="20"/>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9D13A4" w:rsidRDefault="00645F72" w:rsidP="00645F72">
      <w:pPr>
        <w:pStyle w:val="KDNabrajanje"/>
        <w:spacing w:before="0"/>
        <w:rPr>
          <w:rFonts w:cs="Arial"/>
        </w:rPr>
      </w:pPr>
      <w:r w:rsidRPr="009D13A4">
        <w:rPr>
          <w:rFonts w:cs="Arial"/>
        </w:rPr>
        <w:t xml:space="preserve">Образац понуде </w:t>
      </w:r>
    </w:p>
    <w:p w:rsidR="00645F72" w:rsidRPr="005D1306" w:rsidRDefault="00645F72" w:rsidP="00645F72">
      <w:pPr>
        <w:pStyle w:val="KDNabrajanje"/>
        <w:spacing w:before="0"/>
        <w:rPr>
          <w:rFonts w:cs="Arial"/>
        </w:rPr>
      </w:pPr>
      <w:r w:rsidRPr="005D1306">
        <w:rPr>
          <w:rFonts w:cs="Arial"/>
        </w:rPr>
        <w:t xml:space="preserve">Структура цене </w:t>
      </w:r>
    </w:p>
    <w:p w:rsidR="00645F72" w:rsidRPr="005D1306" w:rsidRDefault="00645F72" w:rsidP="00645F72">
      <w:pPr>
        <w:pStyle w:val="KDNabrajanje"/>
        <w:spacing w:before="0"/>
        <w:rPr>
          <w:rFonts w:cs="Arial"/>
        </w:rPr>
      </w:pPr>
      <w:r w:rsidRPr="005D1306">
        <w:rPr>
          <w:rFonts w:cs="Arial"/>
        </w:rPr>
        <w:t xml:space="preserve">Образац трошкова припреме понуде, </w:t>
      </w:r>
      <w:r w:rsidR="0056571E" w:rsidRPr="005D1306">
        <w:rPr>
          <w:rFonts w:cs="Arial"/>
        </w:rPr>
        <w:t>ако понуђач захтева надокнаду трошкова у складу са чл.88 Закона</w:t>
      </w:r>
    </w:p>
    <w:p w:rsidR="008D2B23" w:rsidRPr="005D1306" w:rsidRDefault="008D2B23" w:rsidP="008D2B23">
      <w:pPr>
        <w:pStyle w:val="KDNabrajanje"/>
        <w:spacing w:before="0"/>
        <w:rPr>
          <w:rFonts w:cs="Arial"/>
        </w:rPr>
      </w:pPr>
      <w:r w:rsidRPr="005D1306">
        <w:rPr>
          <w:rFonts w:cs="Arial"/>
        </w:rPr>
        <w:t xml:space="preserve">Изјава о независној понуди </w:t>
      </w:r>
    </w:p>
    <w:p w:rsidR="00645F72" w:rsidRPr="005D1306" w:rsidRDefault="00645F72" w:rsidP="00645F72">
      <w:pPr>
        <w:pStyle w:val="KDNabrajanje"/>
        <w:spacing w:before="0"/>
        <w:rPr>
          <w:rFonts w:cs="Arial"/>
        </w:rPr>
      </w:pPr>
      <w:r w:rsidRPr="005D1306">
        <w:rPr>
          <w:rFonts w:cs="Arial"/>
        </w:rPr>
        <w:t>Изјав</w:t>
      </w:r>
      <w:r w:rsidR="001945FA" w:rsidRPr="005D1306">
        <w:rPr>
          <w:rFonts w:cs="Arial"/>
        </w:rPr>
        <w:t>а</w:t>
      </w:r>
      <w:r w:rsidRPr="005D1306">
        <w:rPr>
          <w:rFonts w:cs="Arial"/>
        </w:rPr>
        <w:t xml:space="preserve"> у складу са чланом 75. став 2. Закона </w:t>
      </w:r>
    </w:p>
    <w:p w:rsidR="007267FC" w:rsidRPr="005D1306" w:rsidRDefault="008D2B23" w:rsidP="008D2B23">
      <w:pPr>
        <w:pStyle w:val="KDNabrajanje"/>
        <w:spacing w:before="0"/>
        <w:rPr>
          <w:rFonts w:cs="Arial"/>
        </w:rPr>
      </w:pPr>
      <w:r w:rsidRPr="005D1306">
        <w:rPr>
          <w:rFonts w:cs="Arial"/>
        </w:rPr>
        <w:t xml:space="preserve">Изјава </w:t>
      </w:r>
      <w:r w:rsidR="007267FC" w:rsidRPr="005D1306">
        <w:rPr>
          <w:rFonts w:cs="Arial"/>
          <w:lang w:val="sr-Cyrl-CS"/>
        </w:rPr>
        <w:t>којом понуђач</w:t>
      </w:r>
      <w:r w:rsidR="009B3371" w:rsidRPr="005D1306">
        <w:rPr>
          <w:rFonts w:cs="Arial"/>
          <w:lang w:val="sr-Cyrl-CS"/>
        </w:rPr>
        <w:t>/члан групе понуђача</w:t>
      </w:r>
      <w:r w:rsidR="007267FC" w:rsidRPr="005D1306">
        <w:rPr>
          <w:rFonts w:cs="Arial"/>
          <w:lang w:val="sr-Cyrl-CS"/>
        </w:rPr>
        <w:t xml:space="preserve"> потврђује да</w:t>
      </w:r>
      <w:r w:rsidR="007267FC" w:rsidRPr="005D1306">
        <w:rPr>
          <w:rFonts w:cs="Arial"/>
        </w:rPr>
        <w:t xml:space="preserve"> испуњавањ</w:t>
      </w:r>
      <w:r w:rsidR="007267FC" w:rsidRPr="005D1306">
        <w:rPr>
          <w:rFonts w:cs="Arial"/>
          <w:lang w:val="sr-Cyrl-CS"/>
        </w:rPr>
        <w:t>а</w:t>
      </w:r>
      <w:r w:rsidR="007267FC" w:rsidRPr="005D1306">
        <w:rPr>
          <w:rFonts w:cs="Arial"/>
        </w:rPr>
        <w:t xml:space="preserve"> услов</w:t>
      </w:r>
      <w:r w:rsidR="007267FC" w:rsidRPr="005D1306">
        <w:rPr>
          <w:rFonts w:cs="Arial"/>
          <w:lang w:val="sr-Cyrl-CS"/>
        </w:rPr>
        <w:t>еза учешће у поступку јавне набавке</w:t>
      </w:r>
      <w:r w:rsidR="003C4E60" w:rsidRPr="005D1306">
        <w:rPr>
          <w:rFonts w:cs="Arial"/>
        </w:rPr>
        <w:t xml:space="preserve"> </w:t>
      </w:r>
    </w:p>
    <w:p w:rsidR="008D2B23" w:rsidRPr="005D1306" w:rsidRDefault="007267FC" w:rsidP="008D2B23">
      <w:pPr>
        <w:pStyle w:val="KDNabrajanje"/>
        <w:spacing w:before="0"/>
        <w:rPr>
          <w:rFonts w:cs="Arial"/>
        </w:rPr>
      </w:pPr>
      <w:r w:rsidRPr="005D1306">
        <w:rPr>
          <w:rFonts w:cs="Arial"/>
        </w:rPr>
        <w:t xml:space="preserve">Изјава </w:t>
      </w:r>
      <w:r w:rsidRPr="005D1306">
        <w:rPr>
          <w:rFonts w:cs="Arial"/>
          <w:lang w:val="sr-Cyrl-CS"/>
        </w:rPr>
        <w:t>којом подизвођач потврђује да</w:t>
      </w:r>
      <w:r w:rsidRPr="005D1306">
        <w:rPr>
          <w:rFonts w:cs="Arial"/>
        </w:rPr>
        <w:t xml:space="preserve"> испуњава услов</w:t>
      </w:r>
      <w:r w:rsidRPr="005D1306">
        <w:rPr>
          <w:rFonts w:cs="Arial"/>
          <w:lang w:val="sr-Cyrl-CS"/>
        </w:rPr>
        <w:t>е</w:t>
      </w:r>
      <w:r w:rsidR="00333065" w:rsidRPr="005D1306">
        <w:rPr>
          <w:rFonts w:cs="Arial"/>
          <w:lang w:val="sr-Cyrl-CS"/>
        </w:rPr>
        <w:t xml:space="preserve"> </w:t>
      </w:r>
      <w:r w:rsidRPr="005D1306">
        <w:rPr>
          <w:rFonts w:cs="Arial"/>
          <w:lang w:val="sr-Cyrl-CS"/>
        </w:rPr>
        <w:t>за учешће у поступку јавне набавке</w:t>
      </w:r>
      <w:r w:rsidR="003C4E60" w:rsidRPr="005D1306">
        <w:rPr>
          <w:rFonts w:cs="Arial"/>
        </w:rPr>
        <w:t xml:space="preserve"> </w:t>
      </w:r>
      <w:r w:rsidRPr="005D1306">
        <w:rPr>
          <w:rFonts w:cs="Arial"/>
          <w:lang w:val="sr-Cyrl-CS"/>
        </w:rPr>
        <w:t>, у случају подношења понуде са подизвођачем</w:t>
      </w:r>
    </w:p>
    <w:p w:rsidR="0056571E" w:rsidRPr="00FC41BB" w:rsidRDefault="00333065" w:rsidP="00FC41BB">
      <w:pPr>
        <w:pStyle w:val="KDNabrajanje"/>
        <w:spacing w:before="0"/>
        <w:rPr>
          <w:rFonts w:cs="Arial"/>
        </w:rPr>
      </w:pPr>
      <w:r w:rsidRPr="005D1306">
        <w:rPr>
          <w:rFonts w:cs="Arial"/>
        </w:rPr>
        <w:t>С</w:t>
      </w:r>
      <w:r w:rsidR="00645F72" w:rsidRPr="005D1306">
        <w:rPr>
          <w:rFonts w:cs="Arial"/>
        </w:rPr>
        <w:t xml:space="preserve">редства финансијског обезбеђења </w:t>
      </w:r>
      <w:r w:rsidR="00B3572F" w:rsidRPr="005D1306">
        <w:rPr>
          <w:rFonts w:cs="Arial"/>
        </w:rPr>
        <w:t>за озбиљност понуде</w:t>
      </w:r>
    </w:p>
    <w:p w:rsidR="00EA6178" w:rsidRPr="005D1306" w:rsidRDefault="00333065" w:rsidP="00EA6178">
      <w:pPr>
        <w:pStyle w:val="KDNabrajanje"/>
        <w:spacing w:before="0"/>
        <w:rPr>
          <w:rFonts w:cs="Arial"/>
        </w:rPr>
      </w:pPr>
      <w:r w:rsidRPr="005D1306">
        <w:rPr>
          <w:rFonts w:cs="Arial"/>
        </w:rPr>
        <w:t>О</w:t>
      </w:r>
      <w:r w:rsidR="007267FC" w:rsidRPr="005D1306">
        <w:rPr>
          <w:rFonts w:cs="Arial"/>
        </w:rPr>
        <w:t>брасц</w:t>
      </w:r>
      <w:r w:rsidR="007267FC" w:rsidRPr="005D1306">
        <w:rPr>
          <w:rFonts w:cs="Arial"/>
          <w:lang w:val="sr-Cyrl-CS"/>
        </w:rPr>
        <w:t>и</w:t>
      </w:r>
      <w:r w:rsidR="00EA6178" w:rsidRPr="005D1306">
        <w:rPr>
          <w:rFonts w:cs="Arial"/>
        </w:rPr>
        <w:t>, изјаве и доказ</w:t>
      </w:r>
      <w:r w:rsidR="007267FC" w:rsidRPr="005D1306">
        <w:rPr>
          <w:rFonts w:cs="Arial"/>
          <w:lang w:val="sr-Cyrl-CS"/>
        </w:rPr>
        <w:t>и</w:t>
      </w:r>
      <w:r w:rsidR="007267FC" w:rsidRPr="005D1306">
        <w:rPr>
          <w:rFonts w:cs="Arial"/>
        </w:rPr>
        <w:t xml:space="preserve"> одређене тачком </w:t>
      </w:r>
      <w:r w:rsidR="003C4E60" w:rsidRPr="005D1306">
        <w:rPr>
          <w:rFonts w:cs="Arial"/>
        </w:rPr>
        <w:t>6</w:t>
      </w:r>
      <w:r w:rsidR="007267FC" w:rsidRPr="005D1306">
        <w:rPr>
          <w:rFonts w:cs="Arial"/>
        </w:rPr>
        <w:t>.</w:t>
      </w:r>
      <w:r w:rsidR="007267FC" w:rsidRPr="005D1306">
        <w:rPr>
          <w:rFonts w:cs="Arial"/>
          <w:lang w:val="sr-Cyrl-CS"/>
        </w:rPr>
        <w:t>9</w:t>
      </w:r>
      <w:r w:rsidR="007267FC" w:rsidRPr="005D1306">
        <w:rPr>
          <w:rFonts w:cs="Arial"/>
        </w:rPr>
        <w:t xml:space="preserve"> или </w:t>
      </w:r>
      <w:r w:rsidR="003C4E60" w:rsidRPr="005D1306">
        <w:rPr>
          <w:rFonts w:cs="Arial"/>
        </w:rPr>
        <w:t>6</w:t>
      </w:r>
      <w:r w:rsidR="007267FC" w:rsidRPr="005D1306">
        <w:rPr>
          <w:rFonts w:cs="Arial"/>
        </w:rPr>
        <w:t>.1</w:t>
      </w:r>
      <w:r w:rsidR="007267FC" w:rsidRPr="005D1306">
        <w:rPr>
          <w:rFonts w:cs="Arial"/>
          <w:lang w:val="sr-Cyrl-CS"/>
        </w:rPr>
        <w:t>0</w:t>
      </w:r>
      <w:r w:rsidR="00EA6178" w:rsidRPr="005D1306">
        <w:rPr>
          <w:rFonts w:cs="Arial"/>
        </w:rPr>
        <w:t xml:space="preserve"> овог упутства у случају да понуђач подноси понуду са подизвођачем или заједничку понуду подноси група понуђача</w:t>
      </w:r>
    </w:p>
    <w:p w:rsidR="00DC104A" w:rsidRPr="0021053B" w:rsidRDefault="008D2B23" w:rsidP="0021053B">
      <w:pPr>
        <w:pStyle w:val="KDNabrajanje"/>
        <w:spacing w:before="0"/>
        <w:rPr>
          <w:rFonts w:cs="Arial"/>
        </w:rPr>
      </w:pPr>
      <w:r w:rsidRPr="005D1306">
        <w:rPr>
          <w:rFonts w:cs="Arial"/>
        </w:rPr>
        <w:t xml:space="preserve">потписан и печатом оверен образац „Модел уговора“ </w:t>
      </w:r>
      <w:r w:rsidR="003C4E60" w:rsidRPr="005D1306">
        <w:rPr>
          <w:rFonts w:cs="Arial"/>
        </w:rPr>
        <w:t xml:space="preserve">(пожељно је да буде </w:t>
      </w:r>
      <w:r w:rsidR="003C4E60" w:rsidRPr="00CB6370">
        <w:rPr>
          <w:rFonts w:cs="Arial"/>
        </w:rPr>
        <w:t>попуњен)</w:t>
      </w:r>
    </w:p>
    <w:p w:rsidR="000E08A7" w:rsidRPr="000F1997" w:rsidRDefault="00CA182E" w:rsidP="00364827">
      <w:pPr>
        <w:pStyle w:val="KDNabrajanje"/>
      </w:pPr>
      <w:r w:rsidRPr="00774C3F">
        <w:t>Овлашћење за потписника (ако не потписује заступник</w:t>
      </w:r>
      <w:r w:rsidRPr="005D1306">
        <w:t>)</w:t>
      </w:r>
    </w:p>
    <w:p w:rsidR="000F1997" w:rsidRPr="00364827" w:rsidRDefault="000F1997" w:rsidP="000F1997">
      <w:pPr>
        <w:pStyle w:val="KDNabrajanje"/>
      </w:pPr>
      <w:r w:rsidRPr="000F1997">
        <w:t>Споразум о заједничком извршењу (уколико понуду подноси група понуђача).</w:t>
      </w:r>
    </w:p>
    <w:p w:rsidR="00CB6370" w:rsidRPr="009509D3" w:rsidRDefault="00CB6370" w:rsidP="000E08A7">
      <w:pPr>
        <w:pStyle w:val="KDNabrajanje"/>
        <w:numPr>
          <w:ilvl w:val="0"/>
          <w:numId w:val="0"/>
        </w:numPr>
        <w:rPr>
          <w:rFonts w:cs="Arial"/>
          <w:lang w:val="sr-Cyrl-RS"/>
        </w:rPr>
      </w:pPr>
    </w:p>
    <w:p w:rsidR="008D2B23" w:rsidRPr="000E08A7" w:rsidRDefault="008D2B23" w:rsidP="000E08A7">
      <w:pPr>
        <w:pStyle w:val="KDNabrajanje"/>
        <w:numPr>
          <w:ilvl w:val="0"/>
          <w:numId w:val="0"/>
        </w:numPr>
      </w:pPr>
      <w:r w:rsidRPr="000E08A7">
        <w:rPr>
          <w:rFonts w:cs="Arial"/>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sr-Latn-RS"/>
        </w:rPr>
      </w:pPr>
    </w:p>
    <w:p w:rsidR="0021053B" w:rsidRDefault="0021053B" w:rsidP="008D2B23">
      <w:pPr>
        <w:pStyle w:val="KDParagraf"/>
        <w:spacing w:before="0"/>
        <w:rPr>
          <w:rFonts w:eastAsia="TimesNewRomanPS-BoldMT" w:cs="Arial"/>
          <w:bCs/>
          <w:color w:val="000000"/>
          <w:lang w:val="sr-Latn-RS"/>
        </w:rPr>
      </w:pPr>
    </w:p>
    <w:p w:rsidR="0021053B" w:rsidRDefault="0021053B" w:rsidP="008D2B23">
      <w:pPr>
        <w:pStyle w:val="KDParagraf"/>
        <w:spacing w:before="0"/>
        <w:rPr>
          <w:rFonts w:eastAsia="TimesNewRomanPS-BoldMT" w:cs="Arial"/>
          <w:bCs/>
          <w:color w:val="000000"/>
          <w:lang w:val="sr-Latn-RS"/>
        </w:rPr>
      </w:pPr>
    </w:p>
    <w:p w:rsidR="0021053B" w:rsidRPr="0021053B" w:rsidRDefault="0021053B" w:rsidP="008D2B23">
      <w:pPr>
        <w:pStyle w:val="KDParagraf"/>
        <w:spacing w:before="0"/>
        <w:rPr>
          <w:rFonts w:eastAsia="TimesNewRomanPS-BoldMT" w:cs="Arial"/>
          <w:bCs/>
          <w:color w:val="000000"/>
          <w:lang w:val="sr-Latn-RS"/>
        </w:rPr>
      </w:pPr>
    </w:p>
    <w:p w:rsidR="008D2B23" w:rsidRDefault="003C4E60" w:rsidP="0012766F">
      <w:pPr>
        <w:pStyle w:val="KDPodnaslov2"/>
        <w:numPr>
          <w:ilvl w:val="1"/>
          <w:numId w:val="20"/>
        </w:numPr>
        <w:spacing w:before="0"/>
        <w:jc w:val="both"/>
        <w:rPr>
          <w:rFonts w:cs="Arial"/>
          <w:lang w:val="sr-Cyrl-RS"/>
        </w:rPr>
      </w:pPr>
      <w:bookmarkStart w:id="212" w:name="_Toc441651580"/>
      <w:bookmarkStart w:id="213" w:name="_Toc442559891"/>
      <w:r w:rsidRPr="00F10346">
        <w:rPr>
          <w:rFonts w:cs="Arial"/>
        </w:rPr>
        <w:lastRenderedPageBreak/>
        <w:t>Подношење и</w:t>
      </w:r>
      <w:r w:rsidR="008D2B23" w:rsidRPr="00F10346">
        <w:rPr>
          <w:rFonts w:cs="Arial"/>
        </w:rPr>
        <w:t xml:space="preserve"> отварање понуда</w:t>
      </w:r>
      <w:bookmarkEnd w:id="212"/>
      <w:bookmarkEnd w:id="213"/>
    </w:p>
    <w:p w:rsidR="002A6AFE" w:rsidRPr="002A6AFE" w:rsidRDefault="002A6AFE" w:rsidP="002A6AFE">
      <w:pPr>
        <w:rPr>
          <w:lang w:val="sr-Cyrl-RS"/>
        </w:rPr>
      </w:pPr>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D60C03" w:rsidRDefault="00D60C03" w:rsidP="00FC355A">
      <w:pPr>
        <w:pStyle w:val="KDParagraf"/>
        <w:spacing w:before="0"/>
        <w:rPr>
          <w:rFonts w:cs="Arial"/>
          <w:lang w:val="sr-Cyrl-RS"/>
        </w:rPr>
      </w:pP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60C03" w:rsidRDefault="00D60C03" w:rsidP="008D2B23">
      <w:pPr>
        <w:pStyle w:val="KDParagraf"/>
        <w:spacing w:before="0"/>
        <w:rPr>
          <w:rFonts w:cs="Arial"/>
          <w:lang w:val="sr-Cyrl-RS"/>
        </w:rPr>
      </w:pPr>
    </w:p>
    <w:p w:rsidR="00FC355A" w:rsidRPr="00D60C03"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rsidR="00D60C03" w:rsidRDefault="00D60C0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60C03" w:rsidRDefault="00D60C0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0F1997" w:rsidRDefault="000F1997"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12766F">
      <w:pPr>
        <w:pStyle w:val="KDPodnaslov2"/>
        <w:numPr>
          <w:ilvl w:val="1"/>
          <w:numId w:val="20"/>
        </w:numPr>
        <w:spacing w:before="0"/>
        <w:jc w:val="both"/>
        <w:rPr>
          <w:rFonts w:cs="Arial"/>
        </w:rPr>
      </w:pPr>
      <w:bookmarkStart w:id="214" w:name="_Toc441651581"/>
      <w:bookmarkStart w:id="215" w:name="_Toc442559892"/>
      <w:r w:rsidRPr="00F10346">
        <w:rPr>
          <w:rFonts w:cs="Arial"/>
        </w:rPr>
        <w:t>Начин подношења понуде</w:t>
      </w:r>
      <w:bookmarkEnd w:id="214"/>
      <w:bookmarkEnd w:id="215"/>
    </w:p>
    <w:p w:rsidR="000F1997" w:rsidRDefault="000F1997"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D60C03" w:rsidRDefault="00D60C03" w:rsidP="008D2B23">
      <w:pPr>
        <w:pStyle w:val="KDParagraf"/>
        <w:spacing w:before="0"/>
        <w:rPr>
          <w:rFonts w:cs="Arial"/>
          <w:lang w:val="sr-Cyrl-RS"/>
        </w:rPr>
      </w:pPr>
    </w:p>
    <w:p w:rsidR="008D2B23" w:rsidRDefault="008D2B23" w:rsidP="008D2B23">
      <w:pPr>
        <w:pStyle w:val="KDParagraf"/>
        <w:spacing w:before="0"/>
        <w:rPr>
          <w:rFonts w:cs="Arial"/>
          <w:lang w:val="sr-Cyrl-RS"/>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0F1997" w:rsidRPr="002A6AFE" w:rsidRDefault="000F1997"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12766F">
      <w:pPr>
        <w:pStyle w:val="KDPodnaslov2"/>
        <w:numPr>
          <w:ilvl w:val="1"/>
          <w:numId w:val="20"/>
        </w:numPr>
        <w:spacing w:before="0"/>
        <w:jc w:val="both"/>
        <w:rPr>
          <w:rFonts w:cs="Arial"/>
        </w:rPr>
      </w:pPr>
      <w:bookmarkStart w:id="216" w:name="_Toc441651582"/>
      <w:bookmarkStart w:id="217" w:name="_Toc442559893"/>
      <w:r w:rsidRPr="00F10346">
        <w:rPr>
          <w:rFonts w:cs="Arial"/>
        </w:rPr>
        <w:lastRenderedPageBreak/>
        <w:t>Измена, допуна и опозив понуде</w:t>
      </w:r>
      <w:bookmarkEnd w:id="216"/>
      <w:bookmarkEnd w:id="217"/>
    </w:p>
    <w:p w:rsidR="008D2B23" w:rsidRPr="000F191C" w:rsidRDefault="008D2B23" w:rsidP="008D2B23">
      <w:pPr>
        <w:pStyle w:val="KDParagraf"/>
        <w:spacing w:before="0"/>
        <w:rPr>
          <w:rFonts w:cs="Arial"/>
          <w:lang w:val="ru-RU"/>
        </w:rPr>
      </w:pPr>
      <w:r w:rsidRPr="00F10346">
        <w:rPr>
          <w:rFonts w:cs="Arial"/>
          <w:lang w:val="ru-RU"/>
        </w:rPr>
        <w:t xml:space="preserve">У року за подношење </w:t>
      </w:r>
      <w:r w:rsidRPr="000F191C">
        <w:rPr>
          <w:rFonts w:cs="Arial"/>
          <w:lang w:val="ru-RU"/>
        </w:rPr>
        <w:t>понуде понуђач може да измени или допуни већ поднету понуду писаним путем, на адресу Наручиоца</w:t>
      </w:r>
      <w:r w:rsidR="005A5710" w:rsidRPr="000F191C">
        <w:rPr>
          <w:rFonts w:cs="Arial"/>
          <w:lang w:val="ru-RU"/>
        </w:rPr>
        <w:t xml:space="preserve"> на коју је поднео понуду</w:t>
      </w:r>
      <w:r w:rsidRPr="000F191C">
        <w:rPr>
          <w:rFonts w:cs="Arial"/>
          <w:lang w:val="ru-RU"/>
        </w:rPr>
        <w:t>, са назнаком „ИЗМЕНА – ДОПУНА - Понуде за јавну набавку</w:t>
      </w:r>
      <w:r w:rsidR="00E76DEC" w:rsidRPr="000F191C">
        <w:rPr>
          <w:rFonts w:cs="Arial"/>
          <w:lang w:val="ru-RU"/>
        </w:rPr>
        <w:t xml:space="preserve"> добара: </w:t>
      </w:r>
      <w:r w:rsidR="00E76DEC" w:rsidRPr="000F191C">
        <w:rPr>
          <w:rFonts w:cs="Arial"/>
          <w:lang w:val="sr-Cyrl-RS"/>
        </w:rPr>
        <w:t xml:space="preserve"> </w:t>
      </w:r>
      <w:r w:rsidR="009C436A" w:rsidRPr="009C436A">
        <w:rPr>
          <w:rFonts w:eastAsia="Arial" w:cs="Arial"/>
          <w:color w:val="000000"/>
          <w:szCs w:val="20"/>
          <w:lang w:val="sr-Latn-RS" w:eastAsia="sr-Latn-RS"/>
        </w:rPr>
        <w:t>Материјал за ремонт колосека</w:t>
      </w:r>
      <w:r w:rsidR="00912702" w:rsidRPr="000F191C">
        <w:rPr>
          <w:rFonts w:cs="Arial"/>
          <w:lang w:val="sr-Latn-RS"/>
        </w:rPr>
        <w:t xml:space="preserve">, </w:t>
      </w:r>
      <w:r w:rsidR="00912702" w:rsidRPr="000F191C">
        <w:rPr>
          <w:rFonts w:cs="Arial"/>
          <w:lang w:val="sr-Cyrl-RS"/>
        </w:rPr>
        <w:t>по партијама</w:t>
      </w:r>
      <w:r w:rsidR="00D17F05" w:rsidRPr="000F191C">
        <w:rPr>
          <w:rFonts w:cs="Arial"/>
          <w:lang w:val="ru-RU"/>
        </w:rPr>
        <w:t xml:space="preserve"> </w:t>
      </w:r>
      <w:r w:rsidRPr="000F191C">
        <w:rPr>
          <w:rFonts w:cs="Arial"/>
          <w:lang w:val="ru-RU"/>
        </w:rPr>
        <w:t>-</w:t>
      </w:r>
      <w:r w:rsidR="00E76DEC" w:rsidRPr="000F191C">
        <w:rPr>
          <w:rFonts w:cs="Arial"/>
          <w:lang w:val="ru-RU"/>
        </w:rPr>
        <w:t xml:space="preserve"> Јавна набавка број </w:t>
      </w:r>
      <w:r w:rsidR="00D87E4D" w:rsidRPr="000F191C">
        <w:rPr>
          <w:b/>
          <w:sz w:val="20"/>
        </w:rPr>
        <w:t>3000/</w:t>
      </w:r>
      <w:r w:rsidR="009C436A">
        <w:rPr>
          <w:b/>
          <w:sz w:val="20"/>
          <w:lang w:val="sr-Cyrl-RS"/>
        </w:rPr>
        <w:t>1738</w:t>
      </w:r>
      <w:r w:rsidR="000A76A9">
        <w:rPr>
          <w:b/>
          <w:sz w:val="20"/>
        </w:rPr>
        <w:t>/201</w:t>
      </w:r>
      <w:r w:rsidR="000A76A9">
        <w:rPr>
          <w:b/>
          <w:sz w:val="20"/>
          <w:lang w:val="sr-Cyrl-RS"/>
        </w:rPr>
        <w:t>8</w:t>
      </w:r>
      <w:r w:rsidR="00D87E4D" w:rsidRPr="000F191C">
        <w:rPr>
          <w:b/>
          <w:sz w:val="20"/>
        </w:rPr>
        <w:t xml:space="preserve"> (</w:t>
      </w:r>
      <w:r w:rsidR="009C436A">
        <w:rPr>
          <w:b/>
          <w:sz w:val="20"/>
          <w:lang w:val="sr-Cyrl-RS"/>
        </w:rPr>
        <w:t>2542</w:t>
      </w:r>
      <w:r w:rsidR="000A76A9">
        <w:rPr>
          <w:b/>
          <w:sz w:val="20"/>
        </w:rPr>
        <w:t>/201</w:t>
      </w:r>
      <w:r w:rsidR="000A76A9">
        <w:rPr>
          <w:b/>
          <w:sz w:val="20"/>
          <w:lang w:val="sr-Cyrl-RS"/>
        </w:rPr>
        <w:t>8</w:t>
      </w:r>
      <w:r w:rsidR="00D17F05" w:rsidRPr="000F191C">
        <w:rPr>
          <w:b/>
          <w:sz w:val="20"/>
        </w:rPr>
        <w:t>)</w:t>
      </w:r>
      <w:r w:rsidR="00E76DEC" w:rsidRPr="000F191C">
        <w:rPr>
          <w:rFonts w:cs="Arial"/>
          <w:lang w:val="ru-RU"/>
        </w:rPr>
        <w:t xml:space="preserve"> </w:t>
      </w:r>
      <w:r w:rsidRPr="000F191C">
        <w:rPr>
          <w:rFonts w:cs="Arial"/>
          <w:lang w:val="ru-RU"/>
        </w:rPr>
        <w:t xml:space="preserve"> – НЕ ОТВАРАТИ“.</w:t>
      </w:r>
    </w:p>
    <w:p w:rsidR="008D2B23" w:rsidRPr="000F191C" w:rsidRDefault="008D2B23" w:rsidP="008D2B23">
      <w:pPr>
        <w:pStyle w:val="KDParagraf"/>
        <w:spacing w:before="0"/>
        <w:rPr>
          <w:rFonts w:cs="Arial"/>
        </w:rPr>
      </w:pPr>
      <w:r w:rsidRPr="000F191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0F191C" w:rsidRDefault="008D2B23" w:rsidP="00D17F05">
      <w:pPr>
        <w:ind w:right="-19"/>
        <w:jc w:val="left"/>
        <w:outlineLvl w:val="0"/>
        <w:rPr>
          <w:rFonts w:cs="Arial"/>
          <w:b/>
          <w:sz w:val="20"/>
          <w:szCs w:val="20"/>
          <w:lang w:val="sr-Cyrl-RS"/>
        </w:rPr>
      </w:pPr>
      <w:r w:rsidRPr="000F191C">
        <w:rPr>
          <w:rFonts w:cs="Arial"/>
        </w:rPr>
        <w:t>У року за подношење понуде понуђач може да опозове поднету понуду писаним путем, на адресу Наручиоца, са назнаком „О</w:t>
      </w:r>
      <w:r w:rsidR="00E76DEC" w:rsidRPr="000F191C">
        <w:rPr>
          <w:rFonts w:cs="Arial"/>
        </w:rPr>
        <w:t>ПОЗИВ - Понуде за јавну набавку</w:t>
      </w:r>
      <w:r w:rsidR="00E76DEC" w:rsidRPr="000F191C">
        <w:rPr>
          <w:rFonts w:cs="Arial"/>
          <w:lang w:val="ru-RU"/>
        </w:rPr>
        <w:t xml:space="preserve"> добара: </w:t>
      </w:r>
      <w:r w:rsidR="00E76DEC" w:rsidRPr="000F191C">
        <w:rPr>
          <w:rFonts w:cs="Arial"/>
          <w:lang w:val="sr-Cyrl-RS"/>
        </w:rPr>
        <w:t xml:space="preserve"> </w:t>
      </w:r>
      <w:r w:rsidR="009C436A" w:rsidRPr="009C436A">
        <w:rPr>
          <w:rFonts w:eastAsia="Arial" w:cs="Arial"/>
          <w:color w:val="000000"/>
          <w:szCs w:val="20"/>
          <w:lang w:val="sr-Latn-RS" w:eastAsia="sr-Latn-RS"/>
        </w:rPr>
        <w:t>Материјал за ремонт колосека</w:t>
      </w:r>
      <w:r w:rsidR="00912702" w:rsidRPr="000F191C">
        <w:rPr>
          <w:rFonts w:cs="Arial"/>
          <w:lang w:val="sr-Latn-RS"/>
        </w:rPr>
        <w:t xml:space="preserve">, </w:t>
      </w:r>
      <w:r w:rsidR="00912702" w:rsidRPr="000F191C">
        <w:rPr>
          <w:rFonts w:cs="Arial"/>
          <w:lang w:val="sr-Cyrl-RS"/>
        </w:rPr>
        <w:t>по партијама</w:t>
      </w:r>
      <w:r w:rsidR="00912702" w:rsidRPr="000F191C">
        <w:rPr>
          <w:rFonts w:cs="Arial"/>
          <w:lang w:val="ru-RU"/>
        </w:rPr>
        <w:t xml:space="preserve"> </w:t>
      </w:r>
      <w:r w:rsidR="00E76DEC" w:rsidRPr="000F191C">
        <w:rPr>
          <w:rFonts w:cs="Arial"/>
        </w:rPr>
        <w:t xml:space="preserve">- Јавна набавка број </w:t>
      </w:r>
      <w:r w:rsidR="009C436A">
        <w:rPr>
          <w:rFonts w:cs="Arial"/>
          <w:b/>
          <w:sz w:val="20"/>
          <w:szCs w:val="20"/>
          <w:lang w:val="sr-Cyrl-CS"/>
        </w:rPr>
        <w:t>3000/1738/2018 (2542</w:t>
      </w:r>
      <w:r w:rsidR="000A76A9">
        <w:rPr>
          <w:rFonts w:cs="Arial"/>
          <w:b/>
          <w:sz w:val="20"/>
          <w:szCs w:val="20"/>
          <w:lang w:val="sr-Cyrl-CS"/>
        </w:rPr>
        <w:t>/2018</w:t>
      </w:r>
      <w:r w:rsidR="00D17F05" w:rsidRPr="000F191C">
        <w:rPr>
          <w:rFonts w:cs="Arial"/>
          <w:b/>
          <w:sz w:val="20"/>
          <w:szCs w:val="20"/>
          <w:lang w:val="sr-Cyrl-CS"/>
        </w:rPr>
        <w:t>)</w:t>
      </w:r>
      <w:r w:rsidRPr="000F191C">
        <w:rPr>
          <w:rFonts w:cs="Arial"/>
          <w:sz w:val="20"/>
          <w:szCs w:val="20"/>
        </w:rPr>
        <w:t xml:space="preserve"> – НЕ ОТВАРАТИ“.</w:t>
      </w:r>
    </w:p>
    <w:p w:rsidR="008D2B23" w:rsidRPr="00E76DEC" w:rsidRDefault="008D2B23" w:rsidP="008D2B23">
      <w:pPr>
        <w:pStyle w:val="KDParagraf"/>
        <w:spacing w:before="0"/>
        <w:rPr>
          <w:rFonts w:cs="Arial"/>
        </w:rPr>
      </w:pPr>
      <w:r w:rsidRPr="000F191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E76DEC">
        <w:rPr>
          <w:rFonts w:cs="Arial"/>
        </w:rPr>
        <w:t>.</w:t>
      </w:r>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12766F">
      <w:pPr>
        <w:pStyle w:val="KDPodnaslov2"/>
        <w:numPr>
          <w:ilvl w:val="1"/>
          <w:numId w:val="20"/>
        </w:numPr>
        <w:spacing w:before="0"/>
        <w:jc w:val="both"/>
        <w:rPr>
          <w:rFonts w:cs="Arial"/>
        </w:rPr>
      </w:pPr>
      <w:bookmarkStart w:id="218" w:name="_Toc441651583"/>
      <w:bookmarkStart w:id="219" w:name="_Toc442559894"/>
      <w:r w:rsidRPr="00F10346">
        <w:rPr>
          <w:rFonts w:cs="Arial"/>
          <w:lang w:val="ru-RU"/>
        </w:rPr>
        <w:t>П</w:t>
      </w:r>
      <w:r w:rsidRPr="00F10346">
        <w:rPr>
          <w:rFonts w:cs="Arial"/>
        </w:rPr>
        <w:t>артије</w:t>
      </w:r>
      <w:bookmarkEnd w:id="218"/>
      <w:bookmarkEnd w:id="219"/>
    </w:p>
    <w:p w:rsidR="00D915EA" w:rsidRPr="00730454" w:rsidRDefault="00D915EA" w:rsidP="00D915EA">
      <w:pPr>
        <w:tabs>
          <w:tab w:val="left" w:pos="567"/>
        </w:tabs>
        <w:spacing w:before="0"/>
        <w:rPr>
          <w:rFonts w:cs="Arial"/>
          <w:lang w:val="sr-Cyrl-RS"/>
        </w:rPr>
      </w:pPr>
      <w:r w:rsidRPr="00730454">
        <w:rPr>
          <w:rFonts w:cs="Arial"/>
        </w:rPr>
        <w:t xml:space="preserve">Набавка је обликована у </w:t>
      </w:r>
      <w:r w:rsidR="009C436A">
        <w:rPr>
          <w:rFonts w:cs="Arial"/>
          <w:lang w:val="sr-Cyrl-RS"/>
        </w:rPr>
        <w:t xml:space="preserve"> 3 (три</w:t>
      </w:r>
      <w:r w:rsidRPr="00730454">
        <w:rPr>
          <w:rFonts w:cs="Arial"/>
          <w:lang w:val="sr-Cyrl-RS"/>
        </w:rPr>
        <w:t xml:space="preserve">) </w:t>
      </w:r>
      <w:r w:rsidRPr="00730454">
        <w:rPr>
          <w:rFonts w:cs="Arial"/>
        </w:rPr>
        <w:t xml:space="preserve"> партиј</w:t>
      </w:r>
      <w:r w:rsidRPr="00730454">
        <w:rPr>
          <w:rFonts w:cs="Arial"/>
          <w:lang w:val="sr-Cyrl-RS"/>
        </w:rPr>
        <w:t>е</w:t>
      </w:r>
      <w:r w:rsidR="00063FE5" w:rsidRPr="00730454">
        <w:rPr>
          <w:rFonts w:cs="Arial"/>
          <w:lang w:val="sr-Cyrl-RS"/>
        </w:rPr>
        <w:t xml:space="preserve"> и то:</w:t>
      </w:r>
    </w:p>
    <w:p w:rsidR="009C436A" w:rsidRPr="005760DC" w:rsidRDefault="009C436A" w:rsidP="009C436A">
      <w:pPr>
        <w:pStyle w:val="Subtitle"/>
        <w:jc w:val="left"/>
        <w:rPr>
          <w:i w:val="0"/>
          <w:sz w:val="22"/>
          <w:szCs w:val="22"/>
          <w:lang w:val="sr-Cyrl-RS"/>
        </w:rPr>
      </w:pPr>
      <w:r w:rsidRPr="005760DC">
        <w:rPr>
          <w:i w:val="0"/>
          <w:sz w:val="22"/>
          <w:szCs w:val="22"/>
          <w:lang w:val="sr-Cyrl-RS"/>
        </w:rPr>
        <w:t>П</w:t>
      </w:r>
      <w:r w:rsidRPr="005760DC">
        <w:rPr>
          <w:i w:val="0"/>
          <w:sz w:val="22"/>
          <w:szCs w:val="22"/>
          <w:lang w:val="sr-Latn-RS"/>
        </w:rPr>
        <w:t>a</w:t>
      </w:r>
      <w:r w:rsidRPr="005760DC">
        <w:rPr>
          <w:i w:val="0"/>
          <w:sz w:val="22"/>
          <w:szCs w:val="22"/>
          <w:lang w:val="sr-Cyrl-RS"/>
        </w:rPr>
        <w:t xml:space="preserve">ртија </w:t>
      </w:r>
      <w:r w:rsidRPr="005760DC">
        <w:rPr>
          <w:i w:val="0"/>
          <w:sz w:val="22"/>
          <w:szCs w:val="22"/>
          <w:lang w:val="sr-Latn-RS"/>
        </w:rPr>
        <w:t>I:</w:t>
      </w:r>
      <w:r w:rsidRPr="005760DC">
        <w:rPr>
          <w:i w:val="0"/>
          <w:sz w:val="22"/>
          <w:szCs w:val="22"/>
          <w:lang w:val="sr-Cyrl-RS"/>
        </w:rPr>
        <w:t xml:space="preserve"> </w:t>
      </w:r>
      <w:r w:rsidRPr="00CF1A69">
        <w:rPr>
          <w:rFonts w:eastAsia="Arial" w:cs="Arial"/>
          <w:i w:val="0"/>
          <w:iCs w:val="0"/>
          <w:color w:val="000000"/>
          <w:sz w:val="22"/>
          <w:szCs w:val="20"/>
          <w:lang w:val="sr-Latn-RS" w:eastAsia="sr-Latn-RS"/>
        </w:rPr>
        <w:t>Колосечни прибор</w:t>
      </w:r>
    </w:p>
    <w:p w:rsidR="009C436A" w:rsidRPr="00CF1A69" w:rsidRDefault="009C436A" w:rsidP="009C436A">
      <w:pPr>
        <w:pStyle w:val="BodyText"/>
        <w:jc w:val="left"/>
        <w:rPr>
          <w:rFonts w:eastAsia="Arial" w:cs="Arial"/>
          <w:color w:val="000000"/>
          <w:sz w:val="22"/>
          <w:lang w:val="sr-Cyrl-RS" w:eastAsia="sr-Latn-RS"/>
        </w:rPr>
      </w:pPr>
      <w:r w:rsidRPr="005760DC">
        <w:rPr>
          <w:sz w:val="22"/>
          <w:szCs w:val="22"/>
          <w:lang w:val="sr-Cyrl-RS"/>
        </w:rPr>
        <w:t>П</w:t>
      </w:r>
      <w:r w:rsidRPr="005760DC">
        <w:rPr>
          <w:sz w:val="22"/>
          <w:szCs w:val="22"/>
          <w:lang w:val="sr-Latn-RS"/>
        </w:rPr>
        <w:t>a</w:t>
      </w:r>
      <w:r w:rsidRPr="005760DC">
        <w:rPr>
          <w:sz w:val="22"/>
          <w:szCs w:val="22"/>
          <w:lang w:val="sr-Cyrl-RS"/>
        </w:rPr>
        <w:t xml:space="preserve">ртија </w:t>
      </w:r>
      <w:r w:rsidRPr="005760DC">
        <w:rPr>
          <w:sz w:val="22"/>
          <w:szCs w:val="22"/>
          <w:lang w:val="sr-Latn-RS"/>
        </w:rPr>
        <w:t xml:space="preserve">II:  </w:t>
      </w:r>
      <w:r w:rsidRPr="00CF1A69">
        <w:rPr>
          <w:rFonts w:eastAsia="Arial" w:cs="Arial"/>
          <w:color w:val="000000"/>
          <w:sz w:val="22"/>
          <w:lang w:val="sr-Latn-RS" w:eastAsia="sr-Latn-RS"/>
        </w:rPr>
        <w:t>Изоловани састави типа Л</w:t>
      </w:r>
    </w:p>
    <w:p w:rsidR="009C436A" w:rsidRPr="00CF1A69" w:rsidRDefault="009C436A" w:rsidP="009C436A">
      <w:pPr>
        <w:pStyle w:val="BodyText"/>
        <w:jc w:val="left"/>
        <w:rPr>
          <w:rFonts w:cs="Arial"/>
          <w:sz w:val="22"/>
          <w:szCs w:val="22"/>
          <w:lang w:val="sr-Cyrl-RS"/>
        </w:rPr>
      </w:pPr>
      <w:r>
        <w:rPr>
          <w:rFonts w:eastAsia="Arial" w:cs="Arial"/>
          <w:color w:val="000000"/>
          <w:sz w:val="22"/>
          <w:lang w:val="sr-Latn-RS" w:eastAsia="sr-Latn-RS"/>
        </w:rPr>
        <w:t xml:space="preserve">Пaртиja III: </w:t>
      </w:r>
      <w:r>
        <w:rPr>
          <w:rFonts w:eastAsia="Arial" w:cs="Arial"/>
          <w:color w:val="000000"/>
          <w:sz w:val="22"/>
          <w:lang w:val="sr-Cyrl-RS" w:eastAsia="sr-Latn-RS"/>
        </w:rPr>
        <w:t>А</w:t>
      </w:r>
      <w:r w:rsidRPr="00CF1A69">
        <w:rPr>
          <w:rFonts w:eastAsia="Arial" w:cs="Arial"/>
          <w:color w:val="000000"/>
          <w:sz w:val="22"/>
          <w:lang w:val="sr-Latn-RS" w:eastAsia="sr-Latn-RS"/>
        </w:rPr>
        <w:t>рмирано бетонске плоче</w:t>
      </w:r>
    </w:p>
    <w:p w:rsidR="00063FE5" w:rsidRDefault="00063FE5" w:rsidP="00D915EA">
      <w:pPr>
        <w:tabs>
          <w:tab w:val="left" w:pos="567"/>
        </w:tabs>
        <w:spacing w:before="0"/>
        <w:rPr>
          <w:rFonts w:cs="Arial"/>
        </w:rPr>
      </w:pPr>
    </w:p>
    <w:p w:rsidR="00D915EA" w:rsidRPr="00D915EA" w:rsidRDefault="00D915EA" w:rsidP="00D915EA">
      <w:pPr>
        <w:tabs>
          <w:tab w:val="left" w:pos="567"/>
        </w:tabs>
        <w:spacing w:before="0"/>
        <w:rPr>
          <w:rFonts w:cs="Arial"/>
        </w:rPr>
      </w:pPr>
      <w:r w:rsidRPr="00D915EA">
        <w:rPr>
          <w:rFonts w:cs="Arial"/>
        </w:rPr>
        <w:t xml:space="preserve">Понуђач може да поднесе понуду за једну или </w:t>
      </w:r>
      <w:r w:rsidR="00151409">
        <w:rPr>
          <w:rFonts w:cs="Arial"/>
          <w:lang w:val="sr-Cyrl-RS"/>
        </w:rPr>
        <w:t>више</w:t>
      </w:r>
      <w:r w:rsidRPr="00D915EA">
        <w:rPr>
          <w:rFonts w:cs="Arial"/>
        </w:rPr>
        <w:t xml:space="preserve"> партиј</w:t>
      </w:r>
      <w:r w:rsidR="00151409">
        <w:rPr>
          <w:rFonts w:cs="Arial"/>
          <w:lang w:val="sr-Cyrl-RS"/>
        </w:rPr>
        <w:t>а</w:t>
      </w:r>
      <w:r w:rsidRPr="00D915EA">
        <w:rPr>
          <w:rFonts w:cs="Arial"/>
        </w:rPr>
        <w:t>.</w:t>
      </w:r>
      <w:r w:rsidR="00151409">
        <w:rPr>
          <w:rFonts w:cs="Arial"/>
          <w:lang w:val="sr-Cyrl-RS"/>
        </w:rPr>
        <w:t xml:space="preserve"> </w:t>
      </w:r>
      <w:r w:rsidRPr="00D915EA">
        <w:rPr>
          <w:rFonts w:cs="Arial"/>
        </w:rPr>
        <w:t>Понуда мора да обухвати најмање једну целокупну партију.</w:t>
      </w:r>
    </w:p>
    <w:p w:rsidR="00D915EA" w:rsidRPr="00D915EA" w:rsidRDefault="00D915EA" w:rsidP="00D915EA">
      <w:pPr>
        <w:tabs>
          <w:tab w:val="left" w:pos="567"/>
        </w:tabs>
        <w:spacing w:before="0"/>
        <w:rPr>
          <w:rFonts w:cs="Arial"/>
        </w:rPr>
      </w:pPr>
      <w:r w:rsidRPr="00D915EA">
        <w:rPr>
          <w:rFonts w:cs="Arial"/>
        </w:rPr>
        <w:t>Понуђач је дужан да у понуди наведе да ли се понуда односи на целокупну набавку или само на одређене партије.</w:t>
      </w:r>
    </w:p>
    <w:p w:rsidR="00D915EA" w:rsidRPr="00D915EA" w:rsidRDefault="00D915EA" w:rsidP="00D915EA">
      <w:pPr>
        <w:tabs>
          <w:tab w:val="left" w:pos="567"/>
        </w:tabs>
        <w:spacing w:before="0"/>
        <w:rPr>
          <w:rFonts w:cs="Arial"/>
        </w:rPr>
      </w:pPr>
      <w:r w:rsidRPr="00D915EA">
        <w:rPr>
          <w:rFonts w:cs="Arial"/>
        </w:rPr>
        <w:t xml:space="preserve">У случају да понуђач поднесе понуду за </w:t>
      </w:r>
      <w:r w:rsidRPr="00D915EA">
        <w:rPr>
          <w:rFonts w:cs="Arial"/>
          <w:lang w:val="sr-Cyrl-RS"/>
        </w:rPr>
        <w:t>једну</w:t>
      </w:r>
      <w:r w:rsidRPr="00D915EA">
        <w:rPr>
          <w:rFonts w:cs="Arial"/>
        </w:rPr>
        <w:t xml:space="preserve"> или </w:t>
      </w:r>
      <w:r w:rsidR="00151409">
        <w:rPr>
          <w:rFonts w:cs="Arial"/>
          <w:lang w:val="sr-Cyrl-RS"/>
        </w:rPr>
        <w:t>више</w:t>
      </w:r>
      <w:r w:rsidRPr="00D915EA">
        <w:rPr>
          <w:rFonts w:cs="Arial"/>
        </w:rPr>
        <w:t xml:space="preserve"> партиј</w:t>
      </w:r>
      <w:r w:rsidR="00151409">
        <w:rPr>
          <w:rFonts w:cs="Arial"/>
          <w:lang w:val="sr-Cyrl-RS"/>
        </w:rPr>
        <w:t>а</w:t>
      </w:r>
      <w:r w:rsidRPr="00D915EA">
        <w:rPr>
          <w:rFonts w:cs="Arial"/>
        </w:rPr>
        <w:t xml:space="preserve"> , она мора бити поднета тако да се може оцењивати за сваку партију посебно.</w:t>
      </w:r>
    </w:p>
    <w:p w:rsidR="00D915EA" w:rsidRPr="00D915EA" w:rsidRDefault="00D915EA" w:rsidP="00D915EA">
      <w:pPr>
        <w:tabs>
          <w:tab w:val="left" w:pos="567"/>
        </w:tabs>
        <w:spacing w:before="0"/>
        <w:rPr>
          <w:rFonts w:cs="Arial"/>
        </w:rPr>
      </w:pPr>
      <w:r w:rsidRPr="00D915EA">
        <w:rPr>
          <w:rFonts w:cs="Arial"/>
        </w:rPr>
        <w:t xml:space="preserve">Докази из чл. 75. и 76. ЗЈН, у случају да понуђач поднесе понуду за </w:t>
      </w:r>
      <w:r w:rsidRPr="00D915EA">
        <w:rPr>
          <w:rFonts w:cs="Arial"/>
          <w:lang w:val="sr-Cyrl-RS"/>
        </w:rPr>
        <w:t>једну</w:t>
      </w:r>
      <w:r w:rsidRPr="00D915EA">
        <w:rPr>
          <w:rFonts w:cs="Arial"/>
        </w:rPr>
        <w:t xml:space="preserve"> или више партија, не морају бити достављени за сваку партију посебно, односно могу бити достављени у једном примерку за све партије.</w:t>
      </w:r>
    </w:p>
    <w:p w:rsidR="00D915EA" w:rsidRPr="00D915EA" w:rsidRDefault="00D915EA" w:rsidP="00D915EA">
      <w:pPr>
        <w:tabs>
          <w:tab w:val="left" w:pos="567"/>
        </w:tabs>
        <w:spacing w:before="0"/>
        <w:rPr>
          <w:rFonts w:cs="Arial"/>
          <w:lang w:val="sr-Cyrl-RS"/>
        </w:rPr>
      </w:pPr>
      <w:r w:rsidRPr="00D915EA">
        <w:rPr>
          <w:rFonts w:cs="Arial"/>
        </w:rPr>
        <w:t>Уколико понуђач подноси понуду за више партија, уз пон</w:t>
      </w:r>
      <w:r w:rsidR="00E0175B">
        <w:rPr>
          <w:rFonts w:cs="Arial"/>
        </w:rPr>
        <w:t xml:space="preserve">уду може да приложи једну </w:t>
      </w:r>
      <w:r w:rsidR="0064783B">
        <w:rPr>
          <w:rFonts w:cs="Arial"/>
          <w:lang w:val="sr-Cyrl-RS"/>
        </w:rPr>
        <w:t>меницу</w:t>
      </w:r>
      <w:r w:rsidRPr="00D915EA">
        <w:rPr>
          <w:rFonts w:cs="Arial"/>
        </w:rPr>
        <w:t xml:space="preserve"> за озбиљност понуде за све наведене пријављене пар</w:t>
      </w:r>
      <w:r w:rsidR="00E0175B">
        <w:rPr>
          <w:rFonts w:cs="Arial"/>
        </w:rPr>
        <w:t xml:space="preserve">тије, а може да поднесе и </w:t>
      </w:r>
      <w:r w:rsidR="001C1DFE">
        <w:rPr>
          <w:rFonts w:cs="Arial"/>
          <w:lang w:val="sr-Cyrl-RS"/>
        </w:rPr>
        <w:t>меницу</w:t>
      </w:r>
      <w:r w:rsidRPr="00D915EA">
        <w:rPr>
          <w:rFonts w:cs="Arial"/>
        </w:rPr>
        <w:t xml:space="preserve"> за сваку партију посебно.</w:t>
      </w:r>
    </w:p>
    <w:p w:rsidR="00771564" w:rsidRPr="00F10346" w:rsidRDefault="00771564" w:rsidP="00FC355A">
      <w:pPr>
        <w:pStyle w:val="KDParagraf"/>
        <w:spacing w:before="0"/>
        <w:rPr>
          <w:rFonts w:cs="Arial"/>
          <w:color w:val="00B0F0"/>
        </w:rPr>
      </w:pPr>
    </w:p>
    <w:p w:rsidR="008D2B23" w:rsidRPr="00F10346" w:rsidRDefault="008D2B23" w:rsidP="0012766F">
      <w:pPr>
        <w:pStyle w:val="KDPodnaslov2"/>
        <w:numPr>
          <w:ilvl w:val="1"/>
          <w:numId w:val="20"/>
        </w:numPr>
        <w:spacing w:before="0"/>
        <w:jc w:val="both"/>
        <w:rPr>
          <w:rFonts w:cs="Arial"/>
        </w:rPr>
      </w:pPr>
      <w:bookmarkStart w:id="220" w:name="_Toc441651584"/>
      <w:bookmarkStart w:id="221" w:name="_Toc442559895"/>
      <w:r w:rsidRPr="00F10346">
        <w:rPr>
          <w:rFonts w:cs="Arial"/>
        </w:rPr>
        <w:t>Понуда са варијантама</w:t>
      </w:r>
      <w:bookmarkEnd w:id="220"/>
      <w:bookmarkEnd w:id="221"/>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2766F">
      <w:pPr>
        <w:pStyle w:val="KDPodnaslov2"/>
        <w:numPr>
          <w:ilvl w:val="1"/>
          <w:numId w:val="20"/>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w:t>
      </w:r>
      <w:r w:rsidR="00FC41BB">
        <w:rPr>
          <w:rFonts w:cs="Arial"/>
        </w:rPr>
        <w:t>ови за учешће из члана 75.</w:t>
      </w:r>
      <w:r w:rsidR="008D2B23" w:rsidRPr="00E76DEC">
        <w:rPr>
          <w:rFonts w:cs="Arial"/>
        </w:rPr>
        <w:t xml:space="preserve">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2766F">
      <w:pPr>
        <w:pStyle w:val="KDPodnaslov2"/>
        <w:numPr>
          <w:ilvl w:val="1"/>
          <w:numId w:val="20"/>
        </w:numPr>
        <w:spacing w:before="0"/>
        <w:jc w:val="both"/>
        <w:rPr>
          <w:rFonts w:cs="Arial"/>
        </w:rPr>
      </w:pPr>
      <w:bookmarkStart w:id="224" w:name="_Toc441651586"/>
      <w:bookmarkStart w:id="225" w:name="_Toc442559897"/>
      <w:r w:rsidRPr="00F10346">
        <w:rPr>
          <w:rFonts w:cs="Arial"/>
        </w:rPr>
        <w:t>Подношење заједничке понуде</w:t>
      </w:r>
      <w:bookmarkEnd w:id="224"/>
      <w:bookmarkEnd w:id="225"/>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C41BB" w:rsidRDefault="008D2B23" w:rsidP="008D2B23">
      <w:pPr>
        <w:pStyle w:val="KDParagraf"/>
        <w:spacing w:before="0"/>
        <w:rPr>
          <w:rFonts w:cs="Arial"/>
          <w:lang w:val="sr-Latn-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r w:rsidRPr="00D8145A">
        <w:rPr>
          <w:rFonts w:cs="Arial"/>
        </w:rPr>
        <w:t>Закона, наведене у одељку Усл</w:t>
      </w:r>
      <w:r w:rsidR="00FC41BB">
        <w:rPr>
          <w:rFonts w:cs="Arial"/>
        </w:rPr>
        <w:t>ови за учешће из члана 75.</w:t>
      </w:r>
      <w:r w:rsidRPr="00D8145A">
        <w:rPr>
          <w:rFonts w:cs="Arial"/>
        </w:rPr>
        <w:t xml:space="preserve"> 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00FC41BB">
        <w:rPr>
          <w:rFonts w:cs="Arial"/>
        </w:rPr>
        <w:t xml:space="preserve"> </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41099D" w:rsidRPr="00D60C03" w:rsidRDefault="0041099D" w:rsidP="00491F16">
      <w:pPr>
        <w:keepNext/>
        <w:tabs>
          <w:tab w:val="left" w:pos="567"/>
        </w:tabs>
        <w:spacing w:before="0"/>
        <w:jc w:val="left"/>
        <w:outlineLvl w:val="1"/>
        <w:rPr>
          <w:rFonts w:cs="Arial"/>
          <w:lang w:val="sr-Latn-RS"/>
        </w:rPr>
      </w:pPr>
    </w:p>
    <w:p w:rsidR="0041099D" w:rsidRDefault="0041099D" w:rsidP="008D2B23">
      <w:pPr>
        <w:pStyle w:val="KDParagraf"/>
        <w:spacing w:before="0"/>
        <w:rPr>
          <w:rFonts w:cs="Arial"/>
          <w:lang w:val="sr-Latn-RS" w:bidi="en-US"/>
        </w:rPr>
      </w:pPr>
    </w:p>
    <w:p w:rsidR="004F5B27" w:rsidRDefault="004F5B27" w:rsidP="008D2B23">
      <w:pPr>
        <w:pStyle w:val="KDParagraf"/>
        <w:spacing w:before="0"/>
        <w:rPr>
          <w:rFonts w:cs="Arial"/>
          <w:lang w:val="sr-Latn-RS" w:bidi="en-US"/>
        </w:rPr>
      </w:pPr>
    </w:p>
    <w:p w:rsidR="004F5B27" w:rsidRDefault="004F5B27" w:rsidP="008D2B23">
      <w:pPr>
        <w:pStyle w:val="KDParagraf"/>
        <w:spacing w:before="0"/>
        <w:rPr>
          <w:rFonts w:cs="Arial"/>
          <w:lang w:val="sr-Latn-RS" w:bidi="en-US"/>
        </w:rPr>
      </w:pPr>
    </w:p>
    <w:p w:rsidR="004F5B27" w:rsidRDefault="004F5B27" w:rsidP="008D2B23">
      <w:pPr>
        <w:pStyle w:val="KDParagraf"/>
        <w:spacing w:before="0"/>
        <w:rPr>
          <w:rFonts w:cs="Arial"/>
          <w:lang w:val="sr-Latn-RS" w:bidi="en-US"/>
        </w:rPr>
      </w:pPr>
    </w:p>
    <w:p w:rsidR="004F5B27" w:rsidRDefault="004F5B27" w:rsidP="008D2B23">
      <w:pPr>
        <w:pStyle w:val="KDParagraf"/>
        <w:spacing w:before="0"/>
        <w:rPr>
          <w:rFonts w:cs="Arial"/>
          <w:lang w:val="sr-Latn-RS" w:bidi="en-US"/>
        </w:rPr>
      </w:pPr>
    </w:p>
    <w:p w:rsidR="004F5B27" w:rsidRDefault="004F5B27" w:rsidP="008D2B23">
      <w:pPr>
        <w:pStyle w:val="KDParagraf"/>
        <w:spacing w:before="0"/>
        <w:rPr>
          <w:rFonts w:cs="Arial"/>
          <w:lang w:val="sr-Latn-RS" w:bidi="en-US"/>
        </w:rPr>
      </w:pPr>
    </w:p>
    <w:p w:rsidR="004F5B27" w:rsidRDefault="004F5B27" w:rsidP="008D2B23">
      <w:pPr>
        <w:pStyle w:val="KDParagraf"/>
        <w:spacing w:before="0"/>
        <w:rPr>
          <w:rFonts w:cs="Arial"/>
          <w:lang w:val="sr-Latn-RS" w:bidi="en-US"/>
        </w:rPr>
      </w:pPr>
    </w:p>
    <w:p w:rsidR="004F5B27" w:rsidRDefault="004F5B27" w:rsidP="008D2B23">
      <w:pPr>
        <w:pStyle w:val="KDParagraf"/>
        <w:spacing w:before="0"/>
        <w:rPr>
          <w:rFonts w:cs="Arial"/>
          <w:lang w:val="sr-Latn-RS" w:bidi="en-US"/>
        </w:rPr>
      </w:pPr>
    </w:p>
    <w:p w:rsidR="004F5B27" w:rsidRDefault="004F5B27" w:rsidP="008D2B23">
      <w:pPr>
        <w:pStyle w:val="KDParagraf"/>
        <w:spacing w:before="0"/>
        <w:rPr>
          <w:rFonts w:cs="Arial"/>
          <w:lang w:val="sr-Latn-RS" w:bidi="en-US"/>
        </w:rPr>
      </w:pPr>
    </w:p>
    <w:p w:rsidR="004F5B27" w:rsidRPr="004F5B27" w:rsidRDefault="004F5B27" w:rsidP="008D2B23">
      <w:pPr>
        <w:pStyle w:val="KDParagraf"/>
        <w:spacing w:before="0"/>
        <w:rPr>
          <w:rFonts w:cs="Arial"/>
          <w:lang w:val="sr-Latn-RS" w:bidi="en-US"/>
        </w:rPr>
      </w:pPr>
    </w:p>
    <w:p w:rsidR="008D2B23" w:rsidRPr="00F10346" w:rsidRDefault="008D2B23" w:rsidP="004F5B27">
      <w:pPr>
        <w:pStyle w:val="KDPodnaslov2"/>
        <w:numPr>
          <w:ilvl w:val="1"/>
          <w:numId w:val="20"/>
        </w:numPr>
        <w:spacing w:before="0"/>
        <w:jc w:val="both"/>
        <w:rPr>
          <w:rFonts w:cs="Arial"/>
        </w:rPr>
      </w:pPr>
      <w:bookmarkStart w:id="226" w:name="_Toc441651587"/>
      <w:bookmarkStart w:id="227" w:name="_Toc442559898"/>
      <w:r w:rsidRPr="00F10346">
        <w:rPr>
          <w:rFonts w:cs="Arial"/>
        </w:rPr>
        <w:lastRenderedPageBreak/>
        <w:t>Понуђена цена</w:t>
      </w:r>
      <w:bookmarkEnd w:id="226"/>
      <w:bookmarkEnd w:id="227"/>
    </w:p>
    <w:p w:rsidR="0088009E" w:rsidRDefault="0088009E" w:rsidP="008A7A6B">
      <w:pPr>
        <w:pStyle w:val="KDParagraf"/>
        <w:spacing w:before="0"/>
        <w:rPr>
          <w:rFonts w:cs="Arial"/>
        </w:rPr>
      </w:pPr>
    </w:p>
    <w:p w:rsidR="008A7A6B" w:rsidRPr="008D5D4C" w:rsidRDefault="008A7A6B" w:rsidP="008A7A6B">
      <w:pPr>
        <w:pStyle w:val="KDParagraf"/>
        <w:spacing w:before="0"/>
        <w:rPr>
          <w:rFonts w:cs="Arial"/>
        </w:rPr>
      </w:pPr>
      <w:r w:rsidRPr="008D5D4C">
        <w:rPr>
          <w:rFonts w:cs="Arial"/>
        </w:rPr>
        <w:t xml:space="preserve">Цена се </w:t>
      </w:r>
      <w:r w:rsidRPr="00FC5F5F">
        <w:rPr>
          <w:rFonts w:cs="Arial"/>
        </w:rPr>
        <w:t xml:space="preserve">исказује </w:t>
      </w:r>
      <w:r w:rsidR="002009B3" w:rsidRPr="00FC5F5F">
        <w:rPr>
          <w:rFonts w:cs="Arial"/>
        </w:rPr>
        <w:t>у динарима</w:t>
      </w:r>
      <w:r w:rsidRPr="00FC5F5F">
        <w:rPr>
          <w:rFonts w:cs="Arial"/>
        </w:rPr>
        <w:t>, без пореза на додату</w:t>
      </w:r>
      <w:r w:rsidRPr="008D5D4C">
        <w:rPr>
          <w:rFonts w:cs="Arial"/>
        </w:rPr>
        <w:t xml:space="preserve"> вредност.</w:t>
      </w:r>
    </w:p>
    <w:p w:rsidR="00EB009A" w:rsidRDefault="00EB009A" w:rsidP="008A7A6B">
      <w:pPr>
        <w:pStyle w:val="KDParagraf"/>
        <w:spacing w:before="0"/>
        <w:rPr>
          <w:rFonts w:cs="Arial"/>
        </w:rPr>
      </w:pPr>
    </w:p>
    <w:p w:rsidR="008A7A6B" w:rsidRPr="008D5D4C" w:rsidRDefault="008A7A6B" w:rsidP="008A7A6B">
      <w:pPr>
        <w:pStyle w:val="KDParagraf"/>
        <w:spacing w:before="0"/>
        <w:rPr>
          <w:rFonts w:cs="Arial"/>
        </w:rPr>
      </w:pPr>
      <w:r w:rsidRPr="008D5D4C">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88009E" w:rsidRDefault="0088009E" w:rsidP="008A7A6B">
      <w:pPr>
        <w:pStyle w:val="KDParagraf"/>
        <w:spacing w:before="0"/>
        <w:rPr>
          <w:rFonts w:cs="Arial"/>
        </w:rPr>
      </w:pPr>
    </w:p>
    <w:p w:rsidR="008A7A6B" w:rsidRPr="008A7A6B" w:rsidRDefault="008A7A6B" w:rsidP="008A7A6B">
      <w:pPr>
        <w:pStyle w:val="KDParagraf"/>
        <w:spacing w:before="0"/>
        <w:rPr>
          <w:rFonts w:cs="Arial"/>
        </w:rPr>
      </w:pPr>
      <w:r w:rsidRPr="008D5D4C">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88009E" w:rsidRDefault="0088009E" w:rsidP="008A7A6B">
      <w:pPr>
        <w:pStyle w:val="KDParagraf"/>
        <w:spacing w:before="0"/>
        <w:rPr>
          <w:rFonts w:cs="Arial"/>
        </w:rPr>
      </w:pPr>
    </w:p>
    <w:p w:rsidR="0088009E" w:rsidRDefault="0088009E" w:rsidP="008A7A6B">
      <w:pPr>
        <w:pStyle w:val="KDParagraf"/>
        <w:spacing w:before="0"/>
        <w:rPr>
          <w:rFonts w:cs="Arial"/>
        </w:rPr>
      </w:pPr>
    </w:p>
    <w:p w:rsidR="005E754A" w:rsidRDefault="008A7A6B" w:rsidP="008A7A6B">
      <w:pPr>
        <w:pStyle w:val="KDParagraf"/>
        <w:spacing w:before="0"/>
        <w:rPr>
          <w:rFonts w:cs="Arial"/>
        </w:rPr>
      </w:pPr>
      <w:r w:rsidRPr="008A7A6B">
        <w:rPr>
          <w:rFonts w:cs="Arial"/>
        </w:rPr>
        <w:t>Ако је у понуди исказана неуобичајено ниска цена, Наручилац ће поступити у складу са чланом 92.Закона.</w:t>
      </w:r>
    </w:p>
    <w:p w:rsidR="008A7A6B" w:rsidRPr="005E754A" w:rsidRDefault="00696802" w:rsidP="00696802">
      <w:pPr>
        <w:pStyle w:val="KDParagraf"/>
        <w:tabs>
          <w:tab w:val="clear" w:pos="567"/>
          <w:tab w:val="left" w:pos="1258"/>
        </w:tabs>
        <w:spacing w:before="0"/>
        <w:rPr>
          <w:rFonts w:cs="Arial"/>
          <w:color w:val="00B0F0"/>
          <w:lang w:val="sr-Cyrl-RS"/>
        </w:rPr>
      </w:pPr>
      <w:r>
        <w:rPr>
          <w:rFonts w:cs="Arial"/>
          <w:color w:val="00B0F0"/>
          <w:lang w:val="sr-Cyrl-RS"/>
        </w:rPr>
        <w:tab/>
      </w:r>
    </w:p>
    <w:p w:rsidR="0041099D" w:rsidRPr="00696802" w:rsidRDefault="002E2F11" w:rsidP="004F5B27">
      <w:pPr>
        <w:pStyle w:val="KDPodnaslov2"/>
        <w:numPr>
          <w:ilvl w:val="1"/>
          <w:numId w:val="20"/>
        </w:numPr>
        <w:spacing w:before="0"/>
        <w:jc w:val="both"/>
        <w:rPr>
          <w:rFonts w:cs="Arial"/>
        </w:rPr>
      </w:pPr>
      <w:r w:rsidRPr="00696802">
        <w:rPr>
          <w:rFonts w:cs="Arial"/>
        </w:rPr>
        <w:t>Корекција цене</w:t>
      </w:r>
      <w:r w:rsidR="00266FE9" w:rsidRPr="00696802">
        <w:rPr>
          <w:rFonts w:cs="Arial"/>
        </w:rPr>
        <w:t xml:space="preserve"> </w:t>
      </w:r>
    </w:p>
    <w:p w:rsidR="0088009E" w:rsidRDefault="0088009E" w:rsidP="00052FEC">
      <w:pPr>
        <w:tabs>
          <w:tab w:val="left" w:pos="567"/>
        </w:tabs>
        <w:spacing w:before="0"/>
        <w:rPr>
          <w:rFonts w:cs="Arial"/>
          <w:lang w:eastAsia="sr-Latn-CS"/>
        </w:rPr>
      </w:pPr>
    </w:p>
    <w:p w:rsidR="0088009E" w:rsidRDefault="0088009E" w:rsidP="00052FEC">
      <w:pPr>
        <w:tabs>
          <w:tab w:val="left" w:pos="567"/>
        </w:tabs>
        <w:spacing w:before="0"/>
        <w:rPr>
          <w:rFonts w:cs="Arial"/>
          <w:lang w:eastAsia="sr-Latn-CS"/>
        </w:rPr>
      </w:pPr>
      <w:r w:rsidRPr="0088009E">
        <w:rPr>
          <w:b/>
          <w:bCs/>
        </w:rPr>
        <w:t>Цена је фиксна за цео уговорени период и не подлеже никаквој промени</w:t>
      </w:r>
    </w:p>
    <w:p w:rsidR="0088009E" w:rsidRPr="000A76A9" w:rsidRDefault="0088009E" w:rsidP="00052FEC">
      <w:pPr>
        <w:tabs>
          <w:tab w:val="left" w:pos="567"/>
        </w:tabs>
        <w:spacing w:before="0"/>
        <w:rPr>
          <w:rFonts w:cs="Arial"/>
          <w:lang w:val="sr-Cyrl-RS" w:eastAsia="sr-Latn-CS"/>
        </w:rPr>
      </w:pPr>
    </w:p>
    <w:p w:rsidR="008A0F3C" w:rsidRPr="00052FEC" w:rsidRDefault="006C6FDF" w:rsidP="004F5B27">
      <w:pPr>
        <w:pStyle w:val="Heading10"/>
        <w:numPr>
          <w:ilvl w:val="1"/>
          <w:numId w:val="20"/>
        </w:numPr>
        <w:rPr>
          <w:rFonts w:cs="Arial"/>
          <w:lang w:val="en-US"/>
        </w:rPr>
      </w:pPr>
      <w:bookmarkStart w:id="228" w:name="_Toc441651588"/>
      <w:bookmarkStart w:id="229" w:name="_Toc442559899"/>
      <w:r w:rsidRPr="00F10346">
        <w:rPr>
          <w:rFonts w:cs="Arial"/>
          <w:lang w:val="en-US"/>
        </w:rPr>
        <w:t xml:space="preserve"> Рок испоруке добара</w:t>
      </w:r>
    </w:p>
    <w:p w:rsidR="00F11980" w:rsidRPr="00F11980" w:rsidRDefault="00F11980" w:rsidP="0059641E">
      <w:pPr>
        <w:pStyle w:val="ListParagraph"/>
        <w:autoSpaceDE w:val="0"/>
        <w:autoSpaceDN w:val="0"/>
        <w:adjustRightInd w:val="0"/>
        <w:spacing w:before="0" w:after="0" w:line="240" w:lineRule="auto"/>
        <w:ind w:left="0"/>
        <w:contextualSpacing w:val="0"/>
        <w:rPr>
          <w:rFonts w:ascii="Arial" w:hAnsi="Arial" w:cs="Arial"/>
          <w:b/>
          <w:lang w:val="sr-Cyrl-RS"/>
        </w:rPr>
      </w:pPr>
    </w:p>
    <w:p w:rsidR="00F11980" w:rsidRPr="0021053B" w:rsidRDefault="00F11980" w:rsidP="0012766F">
      <w:pPr>
        <w:pStyle w:val="ListParagraph"/>
        <w:numPr>
          <w:ilvl w:val="0"/>
          <w:numId w:val="37"/>
        </w:numPr>
        <w:spacing w:before="0"/>
        <w:rPr>
          <w:rFonts w:ascii="Arial" w:hAnsi="Arial" w:cs="Arial"/>
          <w:lang w:val="sr-Cyrl-RS"/>
        </w:rPr>
      </w:pPr>
      <w:r w:rsidRPr="00FC5F5F">
        <w:rPr>
          <w:rFonts w:ascii="Arial" w:hAnsi="Arial" w:cs="Arial"/>
          <w:lang w:val="sr-Cyrl-RS"/>
        </w:rPr>
        <w:t xml:space="preserve">Рок за испоруку добара, </w:t>
      </w:r>
      <w:r w:rsidR="00052FEC" w:rsidRPr="0021053B">
        <w:rPr>
          <w:rFonts w:ascii="Arial" w:hAnsi="Arial" w:cs="Arial"/>
          <w:u w:val="single"/>
          <w:lang w:val="sr-Cyrl-RS"/>
        </w:rPr>
        <w:t>Партија</w:t>
      </w:r>
      <w:r w:rsidRPr="0021053B">
        <w:rPr>
          <w:rFonts w:ascii="Arial" w:hAnsi="Arial" w:cs="Arial"/>
          <w:u w:val="single"/>
          <w:lang w:val="sr-Cyrl-RS"/>
        </w:rPr>
        <w:t xml:space="preserve"> </w:t>
      </w:r>
      <w:r w:rsidRPr="0021053B">
        <w:rPr>
          <w:rFonts w:ascii="Arial" w:hAnsi="Arial" w:cs="Arial"/>
          <w:u w:val="single"/>
          <w:lang w:val="sr-Latn-RS"/>
        </w:rPr>
        <w:t>I</w:t>
      </w:r>
      <w:r w:rsidR="000F191C" w:rsidRPr="0021053B">
        <w:rPr>
          <w:rFonts w:ascii="Arial" w:hAnsi="Arial" w:cs="Arial"/>
          <w:u w:val="single"/>
          <w:lang w:val="sr-Cyrl-RS"/>
        </w:rPr>
        <w:t>- II</w:t>
      </w:r>
      <w:r w:rsidR="00F72B8A" w:rsidRPr="0021053B">
        <w:rPr>
          <w:rFonts w:ascii="Arial" w:hAnsi="Arial" w:cs="Arial"/>
          <w:u w:val="single"/>
          <w:lang w:val="sr-Latn-RS"/>
        </w:rPr>
        <w:t>I</w:t>
      </w:r>
      <w:r w:rsidR="00B50079" w:rsidRPr="0021053B">
        <w:rPr>
          <w:rFonts w:ascii="Arial" w:hAnsi="Arial" w:cs="Arial"/>
          <w:lang w:val="sr-Cyrl-RS"/>
        </w:rPr>
        <w:t xml:space="preserve">, не може бити дужи од </w:t>
      </w:r>
      <w:r w:rsidR="00A16159" w:rsidRPr="0021053B">
        <w:rPr>
          <w:rFonts w:ascii="Arial" w:hAnsi="Arial" w:cs="Arial"/>
          <w:lang w:val="sr-Cyrl-RS"/>
        </w:rPr>
        <w:t>6</w:t>
      </w:r>
      <w:r w:rsidR="00FC5F5F" w:rsidRPr="0021053B">
        <w:rPr>
          <w:rFonts w:ascii="Arial" w:hAnsi="Arial" w:cs="Arial"/>
          <w:lang w:val="sr-Cyrl-RS"/>
        </w:rPr>
        <w:t>0</w:t>
      </w:r>
      <w:r w:rsidR="00B50079" w:rsidRPr="0021053B">
        <w:rPr>
          <w:rFonts w:ascii="Arial" w:hAnsi="Arial" w:cs="Arial"/>
          <w:lang w:val="sr-Cyrl-RS"/>
        </w:rPr>
        <w:t xml:space="preserve"> (</w:t>
      </w:r>
      <w:r w:rsidR="002B4BE4" w:rsidRPr="0021053B">
        <w:rPr>
          <w:rFonts w:ascii="Arial" w:hAnsi="Arial" w:cs="Arial"/>
          <w:lang w:val="sr-Cyrl-RS"/>
        </w:rPr>
        <w:t>деведесет</w:t>
      </w:r>
      <w:r w:rsidR="00B50079" w:rsidRPr="0021053B">
        <w:rPr>
          <w:rFonts w:ascii="Arial" w:hAnsi="Arial" w:cs="Arial"/>
          <w:lang w:val="sr-Cyrl-RS"/>
        </w:rPr>
        <w:t>) дана</w:t>
      </w:r>
      <w:r w:rsidRPr="0021053B">
        <w:rPr>
          <w:rFonts w:ascii="Arial" w:hAnsi="Arial" w:cs="Arial"/>
          <w:lang w:val="sr-Cyrl-RS"/>
        </w:rPr>
        <w:t xml:space="preserve"> од дана ступања Уговора на снагу.</w:t>
      </w:r>
    </w:p>
    <w:p w:rsidR="006C6FDF" w:rsidRPr="0021053B" w:rsidRDefault="006C6FDF" w:rsidP="004F5B27">
      <w:pPr>
        <w:pStyle w:val="Heading10"/>
        <w:numPr>
          <w:ilvl w:val="1"/>
          <w:numId w:val="20"/>
        </w:numPr>
        <w:rPr>
          <w:rFonts w:cs="Arial"/>
          <w:lang w:val="en-US"/>
        </w:rPr>
      </w:pPr>
      <w:r w:rsidRPr="0021053B">
        <w:rPr>
          <w:rFonts w:cs="Arial"/>
          <w:lang w:val="en-US"/>
        </w:rPr>
        <w:t>Гарантни рок, постгарантни период, резервни делови</w:t>
      </w:r>
    </w:p>
    <w:p w:rsidR="00FC5F5F" w:rsidRPr="0021053B" w:rsidRDefault="00FC5F5F" w:rsidP="006C6FDF">
      <w:pPr>
        <w:spacing w:before="0"/>
        <w:rPr>
          <w:rFonts w:cs="Arial"/>
          <w:lang w:val="sr-Cyrl-RS" w:eastAsia="zh-CN"/>
        </w:rPr>
      </w:pPr>
    </w:p>
    <w:p w:rsidR="00084EB8" w:rsidRPr="006F29D2" w:rsidRDefault="00084EB8" w:rsidP="006C6FDF">
      <w:pPr>
        <w:spacing w:before="0"/>
        <w:rPr>
          <w:rFonts w:cs="Arial"/>
          <w:lang w:val="sr-Cyrl-RS" w:eastAsia="zh-CN"/>
        </w:rPr>
      </w:pPr>
      <w:r w:rsidRPr="0021053B">
        <w:rPr>
          <w:rFonts w:cs="Arial"/>
          <w:lang w:eastAsia="zh-CN"/>
        </w:rPr>
        <w:t xml:space="preserve">Гарантни рок за предмет набавке је </w:t>
      </w:r>
      <w:r w:rsidR="00A16159" w:rsidRPr="0021053B">
        <w:rPr>
          <w:rFonts w:cs="Arial"/>
          <w:lang w:eastAsia="zh-CN"/>
        </w:rPr>
        <w:t xml:space="preserve">минимум </w:t>
      </w:r>
      <w:r w:rsidR="00A16159" w:rsidRPr="0021053B">
        <w:rPr>
          <w:rFonts w:cs="Arial"/>
          <w:lang w:val="sr-Cyrl-RS" w:eastAsia="zh-CN"/>
        </w:rPr>
        <w:t>36</w:t>
      </w:r>
      <w:r w:rsidR="00107C46" w:rsidRPr="0021053B">
        <w:rPr>
          <w:rFonts w:cs="Arial"/>
          <w:lang w:eastAsia="zh-CN"/>
        </w:rPr>
        <w:t xml:space="preserve"> месеци од дана испоруке</w:t>
      </w:r>
      <w:r w:rsidRPr="0021053B">
        <w:rPr>
          <w:rFonts w:cs="Arial"/>
          <w:lang w:eastAsia="zh-CN"/>
        </w:rPr>
        <w:t>.</w:t>
      </w:r>
    </w:p>
    <w:p w:rsidR="00107C46" w:rsidRDefault="00107C46" w:rsidP="006C6FDF">
      <w:pPr>
        <w:spacing w:before="0"/>
        <w:rPr>
          <w:rFonts w:cs="Arial"/>
          <w:lang w:val="sr-Cyrl-CS" w:eastAsia="zh-CN"/>
        </w:rPr>
      </w:pPr>
    </w:p>
    <w:p w:rsidR="00E03E8B" w:rsidRDefault="006C6FDF" w:rsidP="006C6FDF">
      <w:pPr>
        <w:spacing w:before="0"/>
        <w:rPr>
          <w:rFonts w:cs="Arial"/>
          <w:lang w:val="sr-Cyrl-RS" w:eastAsia="zh-CN"/>
        </w:rPr>
      </w:pPr>
      <w:r w:rsidRPr="003478D1">
        <w:rPr>
          <w:rFonts w:cs="Arial"/>
          <w:lang w:val="sr-Cyrl-CS" w:eastAsia="zh-CN"/>
        </w:rPr>
        <w:t xml:space="preserve">Изабрани </w:t>
      </w:r>
      <w:r w:rsidRPr="003478D1">
        <w:rPr>
          <w:rFonts w:cs="Arial"/>
          <w:lang w:eastAsia="zh-CN"/>
        </w:rPr>
        <w:t>Понуђач је дужан да о свом трошку отклони све евентуалне недостатке у току трајања гарантног рока.</w:t>
      </w:r>
      <w:r w:rsidRPr="00AF26C4">
        <w:rPr>
          <w:rFonts w:cs="Arial"/>
          <w:lang w:eastAsia="zh-CN"/>
        </w:rPr>
        <w:t xml:space="preserve"> </w:t>
      </w:r>
    </w:p>
    <w:p w:rsidR="009C436A" w:rsidRDefault="009C436A" w:rsidP="006C6FDF">
      <w:pPr>
        <w:spacing w:before="0"/>
        <w:rPr>
          <w:rFonts w:cs="Arial"/>
          <w:lang w:val="sr-Cyrl-RS" w:eastAsia="zh-CN"/>
        </w:rPr>
      </w:pPr>
    </w:p>
    <w:p w:rsidR="009C436A" w:rsidRDefault="009C436A" w:rsidP="006C6FDF">
      <w:pPr>
        <w:spacing w:before="0"/>
        <w:rPr>
          <w:rFonts w:cs="Arial"/>
          <w:lang w:val="sr-Cyrl-RS" w:eastAsia="zh-CN"/>
        </w:rPr>
      </w:pPr>
    </w:p>
    <w:p w:rsidR="004F5B27" w:rsidRDefault="004F5B27">
      <w:pPr>
        <w:spacing w:before="0"/>
        <w:jc w:val="left"/>
        <w:rPr>
          <w:rFonts w:cs="Arial"/>
          <w:lang w:val="sr-Cyrl-RS" w:eastAsia="zh-CN"/>
        </w:rPr>
      </w:pPr>
      <w:r>
        <w:rPr>
          <w:rFonts w:cs="Arial"/>
          <w:lang w:val="sr-Cyrl-RS" w:eastAsia="zh-CN"/>
        </w:rPr>
        <w:br w:type="page"/>
      </w:r>
    </w:p>
    <w:p w:rsidR="009C436A" w:rsidRPr="009C436A" w:rsidRDefault="009C436A" w:rsidP="006C6FDF">
      <w:pPr>
        <w:spacing w:before="0"/>
        <w:rPr>
          <w:rFonts w:cs="Arial"/>
          <w:lang w:val="sr-Cyrl-RS" w:eastAsia="zh-CN"/>
        </w:rPr>
      </w:pPr>
    </w:p>
    <w:p w:rsidR="008D2B23" w:rsidRDefault="008D2B23" w:rsidP="004F5B27">
      <w:pPr>
        <w:pStyle w:val="KDPodnaslov2"/>
        <w:numPr>
          <w:ilvl w:val="1"/>
          <w:numId w:val="20"/>
        </w:numPr>
        <w:spacing w:before="0"/>
        <w:jc w:val="both"/>
        <w:rPr>
          <w:rFonts w:cs="Arial"/>
          <w:lang w:val="sr-Cyrl-RS"/>
        </w:rPr>
      </w:pPr>
      <w:r w:rsidRPr="00F10346">
        <w:rPr>
          <w:rFonts w:cs="Arial"/>
        </w:rPr>
        <w:t>Начин и услови плаћања</w:t>
      </w:r>
      <w:bookmarkEnd w:id="228"/>
      <w:bookmarkEnd w:id="229"/>
    </w:p>
    <w:p w:rsidR="009C436A" w:rsidRPr="009C436A" w:rsidRDefault="009C436A" w:rsidP="009C436A">
      <w:pPr>
        <w:rPr>
          <w:lang w:val="sr-Cyrl-RS"/>
        </w:rPr>
      </w:pPr>
    </w:p>
    <w:p w:rsidR="00FC5F5F" w:rsidRPr="00FC5F5F" w:rsidRDefault="00FC5F5F" w:rsidP="00FC5F5F">
      <w:pPr>
        <w:tabs>
          <w:tab w:val="left" w:pos="567"/>
        </w:tabs>
        <w:spacing w:before="0"/>
        <w:rPr>
          <w:rFonts w:eastAsia="Calibri" w:cs="Arial"/>
          <w:lang w:val="sr-Cyrl-RS"/>
        </w:rPr>
      </w:pPr>
      <w:r w:rsidRPr="00FC5F5F">
        <w:rPr>
          <w:rFonts w:eastAsia="Calibri" w:cs="Arial"/>
        </w:rPr>
        <w:t xml:space="preserve">Плаћање испоручених добара који су предмет ове јавне набавке, Наручилац ће извршити на текући рачун </w:t>
      </w:r>
      <w:r w:rsidRPr="00FC5F5F">
        <w:rPr>
          <w:rFonts w:eastAsia="Calibri" w:cs="Arial"/>
          <w:lang w:val="sr-Cyrl-RS"/>
        </w:rPr>
        <w:t xml:space="preserve">Изабраног </w:t>
      </w:r>
      <w:r w:rsidRPr="00FC5F5F">
        <w:rPr>
          <w:rFonts w:eastAsia="Calibri" w:cs="Arial"/>
        </w:rPr>
        <w:t>понуђача на следећи начин:</w:t>
      </w:r>
    </w:p>
    <w:p w:rsidR="00FC5F5F" w:rsidRPr="00FC5F5F" w:rsidRDefault="00FC5F5F" w:rsidP="0012766F">
      <w:pPr>
        <w:numPr>
          <w:ilvl w:val="0"/>
          <w:numId w:val="34"/>
        </w:numPr>
        <w:tabs>
          <w:tab w:val="left" w:pos="567"/>
        </w:tabs>
        <w:spacing w:before="0"/>
        <w:rPr>
          <w:rFonts w:eastAsia="Calibri" w:cs="Arial"/>
          <w:lang w:val="sr-Cyrl-RS"/>
        </w:rPr>
      </w:pPr>
      <w:r w:rsidRPr="00FC5F5F">
        <w:rPr>
          <w:rFonts w:eastAsia="Calibri" w:cs="Arial"/>
          <w:lang w:val="sr-Cyrl-RS"/>
        </w:rPr>
        <w:t xml:space="preserve">   Након испоруке, уз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w:t>
      </w:r>
    </w:p>
    <w:p w:rsidR="00821916" w:rsidRPr="003414E2" w:rsidRDefault="00821916" w:rsidP="005A3029">
      <w:pPr>
        <w:pStyle w:val="KDParagraf"/>
        <w:spacing w:before="0"/>
        <w:rPr>
          <w:rFonts w:eastAsia="Calibri" w:cs="Arial"/>
          <w:color w:val="00B0F0"/>
          <w:lang w:val="sr-Cyrl-CS"/>
        </w:rPr>
      </w:pPr>
    </w:p>
    <w:p w:rsidR="008A7A6B" w:rsidRPr="008A7A6B" w:rsidRDefault="008A7A6B" w:rsidP="008A7A6B">
      <w:pPr>
        <w:tabs>
          <w:tab w:val="left" w:pos="567"/>
        </w:tabs>
        <w:spacing w:before="0"/>
        <w:rPr>
          <w:rFonts w:cs="Arial"/>
          <w:b/>
        </w:rPr>
      </w:pPr>
      <w:r w:rsidRPr="008A7A6B">
        <w:rPr>
          <w:rFonts w:cs="Arial"/>
        </w:rPr>
        <w:t xml:space="preserve">Рачун мора </w:t>
      </w:r>
      <w:r w:rsidRPr="008A7A6B">
        <w:rPr>
          <w:rFonts w:cs="Arial"/>
          <w:b/>
        </w:rPr>
        <w:t>гласити на: Јавно предузеће „Електропривреда Србије“ Београд</w:t>
      </w:r>
      <w:r>
        <w:rPr>
          <w:rFonts w:cs="Arial"/>
          <w:b/>
        </w:rPr>
        <w:t xml:space="preserve">, </w:t>
      </w:r>
      <w:r w:rsidR="000A76A9">
        <w:rPr>
          <w:rFonts w:cs="Arial"/>
          <w:b/>
          <w:lang w:val="sr-Cyrl-RS"/>
        </w:rPr>
        <w:t>Ул. Балканска бр. 13</w:t>
      </w:r>
      <w:r>
        <w:rPr>
          <w:rFonts w:cs="Arial"/>
          <w:b/>
        </w:rPr>
        <w:t xml:space="preserve"> </w:t>
      </w:r>
      <w:r w:rsidRPr="008A7A6B">
        <w:rPr>
          <w:rFonts w:cs="Arial"/>
          <w:b/>
        </w:rPr>
        <w:t xml:space="preserve">, огранак ТЕНТ, </w:t>
      </w:r>
      <w:r w:rsidRPr="008A7A6B">
        <w:rPr>
          <w:rFonts w:cs="Arial"/>
          <w:b/>
          <w:lang w:val="ru-RU"/>
        </w:rPr>
        <w:t>Богољуба Урошевића Црног 44</w:t>
      </w:r>
      <w:r w:rsidRPr="008A7A6B">
        <w:rPr>
          <w:rFonts w:cs="Arial"/>
          <w:b/>
        </w:rPr>
        <w:t xml:space="preserve">, 11500 Oбреновац, ПИБ </w:t>
      </w:r>
      <w:r w:rsidRPr="008A7A6B">
        <w:rPr>
          <w:rFonts w:cs="Arial"/>
          <w:b/>
          <w:lang w:val="sr-Cyrl-BA"/>
        </w:rPr>
        <w:t>(103920327)</w:t>
      </w:r>
      <w:r w:rsidRPr="008A7A6B">
        <w:rPr>
          <w:rFonts w:cs="Arial"/>
        </w:rPr>
        <w:t xml:space="preserve"> и би</w:t>
      </w:r>
      <w:r w:rsidR="00D60C03">
        <w:rPr>
          <w:rFonts w:cs="Arial"/>
        </w:rPr>
        <w:t>ти достављен на адресу</w:t>
      </w:r>
      <w:r w:rsidRPr="008A7A6B">
        <w:rPr>
          <w:rFonts w:cs="Arial"/>
        </w:rPr>
        <w:t xml:space="preserve">: Јавно предузеће „Електропривреда Србије“ Београд, огранак ТЕНТ, </w:t>
      </w:r>
      <w:r w:rsidRPr="008A7A6B">
        <w:rPr>
          <w:rFonts w:cs="Arial"/>
          <w:lang w:val="ru-RU"/>
        </w:rPr>
        <w:t>Богољуба Урошевића Црног 44</w:t>
      </w:r>
      <w:r w:rsidRPr="008A7A6B">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107C46">
        <w:rPr>
          <w:rFonts w:cs="Arial"/>
        </w:rPr>
        <w:t xml:space="preserve">овлашћеног лица </w:t>
      </w:r>
      <w:r w:rsidR="00107C46">
        <w:rPr>
          <w:rFonts w:cs="Arial"/>
          <w:lang w:val="sr-Cyrl-RS"/>
        </w:rPr>
        <w:t>Наручиоца</w:t>
      </w:r>
      <w:r w:rsidRPr="008A7A6B">
        <w:rPr>
          <w:rFonts w:cs="Arial"/>
        </w:rPr>
        <w:t xml:space="preserve">. </w:t>
      </w:r>
      <w:r w:rsidR="000A76A9">
        <w:rPr>
          <w:rFonts w:cs="Arial"/>
          <w:b/>
          <w:lang w:val="sr-Cyrl-RS"/>
        </w:rPr>
        <w:t>Изабрани понуђач</w:t>
      </w:r>
      <w:r w:rsidRPr="008A7A6B">
        <w:rPr>
          <w:rFonts w:cs="Arial"/>
          <w:b/>
        </w:rPr>
        <w:t xml:space="preserve"> је обавезан да на рачуну/рачунима наведе уговр на основу којег се рачун издаје (број и датум).</w:t>
      </w:r>
    </w:p>
    <w:p w:rsidR="00DB6DF7" w:rsidRPr="008A7A6B" w:rsidRDefault="00DB6DF7" w:rsidP="00B00642">
      <w:pPr>
        <w:pStyle w:val="KDParagraf"/>
        <w:spacing w:before="0"/>
        <w:rPr>
          <w:rFonts w:cs="Arial"/>
          <w:lang w:val="sr-Cyrl-RS"/>
        </w:rPr>
      </w:pPr>
    </w:p>
    <w:p w:rsidR="00B00642" w:rsidRPr="00F10346" w:rsidRDefault="00B00642" w:rsidP="00B00642">
      <w:pPr>
        <w:pStyle w:val="KDParagraf"/>
        <w:spacing w:before="0"/>
        <w:rPr>
          <w:rFonts w:cs="Arial"/>
        </w:rPr>
      </w:pPr>
      <w:r w:rsidRPr="00F10346">
        <w:rPr>
          <w:rFonts w:cs="Arial"/>
        </w:rPr>
        <w:t>У испостављеном рачуну и отпремници, изабрани понуђач је дужан</w:t>
      </w:r>
      <w:r w:rsidR="0076484B">
        <w:rPr>
          <w:rFonts w:cs="Arial"/>
          <w:lang w:val="sr-Cyrl-RS"/>
        </w:rPr>
        <w:t xml:space="preserve"> да наведе бр. Уговора и</w:t>
      </w:r>
      <w:r w:rsidRPr="00F10346">
        <w:rPr>
          <w:rFonts w:cs="Arial"/>
        </w:rPr>
        <w:t xml:space="preserve">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F93179" w:rsidRPr="00F93179" w:rsidRDefault="00F93179" w:rsidP="008D2B23">
      <w:pPr>
        <w:autoSpaceDE w:val="0"/>
        <w:autoSpaceDN w:val="0"/>
        <w:adjustRightInd w:val="0"/>
        <w:spacing w:before="0"/>
        <w:ind w:right="-426"/>
        <w:rPr>
          <w:rFonts w:eastAsia="Calibri" w:cs="Arial"/>
          <w:lang w:val="sr-Cyrl-RS"/>
        </w:rPr>
      </w:pPr>
    </w:p>
    <w:p w:rsidR="00107C46" w:rsidRPr="009C436A" w:rsidRDefault="008D2B23" w:rsidP="00107C46">
      <w:pPr>
        <w:pStyle w:val="KDPodnaslov2"/>
        <w:numPr>
          <w:ilvl w:val="1"/>
          <w:numId w:val="22"/>
        </w:numPr>
        <w:spacing w:before="0"/>
        <w:jc w:val="both"/>
        <w:rPr>
          <w:rFonts w:cs="Arial"/>
          <w:lang w:val="sr-Cyrl-RS"/>
        </w:rPr>
      </w:pPr>
      <w:bookmarkStart w:id="230" w:name="_Toc441651589"/>
      <w:bookmarkStart w:id="231" w:name="_Toc442559900"/>
      <w:r w:rsidRPr="00F10346">
        <w:rPr>
          <w:rFonts w:cs="Arial"/>
        </w:rPr>
        <w:t>Рок важења понуде</w:t>
      </w:r>
      <w:bookmarkEnd w:id="230"/>
      <w:bookmarkEnd w:id="231"/>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F93179" w:rsidRPr="00D60C03" w:rsidRDefault="008D2B23" w:rsidP="008D2B23">
      <w:pPr>
        <w:spacing w:before="0"/>
        <w:rPr>
          <w:rFonts w:cs="Arial"/>
          <w:lang w:val="sr-Cyrl-RS"/>
        </w:rPr>
      </w:pPr>
      <w:r w:rsidRPr="0041099D">
        <w:rPr>
          <w:rFonts w:cs="Arial"/>
        </w:rPr>
        <w:t xml:space="preserve">У случају да понуђач наведе краћи рок важења понуде, понуда ће бити одбијена, као неприхватљива. </w:t>
      </w:r>
    </w:p>
    <w:p w:rsidR="00107C46" w:rsidRPr="000A76A9" w:rsidRDefault="00107C46" w:rsidP="008D2B23">
      <w:pPr>
        <w:spacing w:before="0"/>
        <w:rPr>
          <w:rFonts w:cs="Arial"/>
          <w:lang w:val="sr-Cyrl-RS"/>
        </w:rPr>
      </w:pPr>
    </w:p>
    <w:p w:rsidR="00107C46" w:rsidRPr="009C436A" w:rsidRDefault="008D2B23" w:rsidP="00541E19">
      <w:pPr>
        <w:pStyle w:val="KDPodnaslov2"/>
        <w:numPr>
          <w:ilvl w:val="1"/>
          <w:numId w:val="22"/>
        </w:numPr>
        <w:spacing w:before="0"/>
        <w:jc w:val="both"/>
        <w:rPr>
          <w:rFonts w:cs="Arial"/>
        </w:rPr>
      </w:pPr>
      <w:bookmarkStart w:id="232" w:name="_Toc441651593"/>
      <w:bookmarkStart w:id="233" w:name="_Toc442559904"/>
      <w:r w:rsidRPr="0041099D">
        <w:rPr>
          <w:rFonts w:cs="Arial"/>
        </w:rPr>
        <w:t>Средства финансијског обезбеђења</w:t>
      </w:r>
      <w:bookmarkEnd w:id="232"/>
      <w:bookmarkEnd w:id="233"/>
    </w:p>
    <w:p w:rsidR="00541E19" w:rsidRPr="0041099D"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1099D" w:rsidRDefault="001A72BF" w:rsidP="00541E19">
      <w:pPr>
        <w:rPr>
          <w:rFonts w:eastAsia="TimesNewRomanPSMT" w:cs="Arial"/>
          <w:bCs/>
          <w:iCs/>
        </w:rPr>
      </w:pPr>
      <w:r w:rsidRPr="0041099D">
        <w:rPr>
          <w:rFonts w:eastAsia="TimesNewRomanPSMT" w:cs="Arial"/>
          <w:bCs/>
          <w:iCs/>
        </w:rPr>
        <w:t>Члан групе понуђача може бити налогодавац средства финансијског обезбеђења.</w:t>
      </w:r>
    </w:p>
    <w:p w:rsidR="00CA182E" w:rsidRDefault="001A72BF" w:rsidP="00541E19">
      <w:pPr>
        <w:rPr>
          <w:rFonts w:eastAsia="TimesNewRomanPSMT" w:cs="Arial"/>
          <w:bCs/>
          <w:iCs/>
          <w:lang w:val="sr-Cyrl-RS"/>
        </w:rPr>
      </w:pPr>
      <w:r w:rsidRPr="0041099D">
        <w:rPr>
          <w:rFonts w:eastAsia="TimesNewRomanPSMT" w:cs="Arial"/>
          <w:bCs/>
          <w:iCs/>
        </w:rPr>
        <w:t>Средства финансијског обезбеђења морају да буду у валути у којој је и понуда.</w:t>
      </w:r>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важност  СФО мора се продужити. </w:t>
      </w:r>
    </w:p>
    <w:p w:rsidR="008D2B23" w:rsidRPr="006F29D2" w:rsidRDefault="008D2B23" w:rsidP="008D2B23">
      <w:pPr>
        <w:pStyle w:val="KDKomentar"/>
        <w:spacing w:before="0"/>
        <w:rPr>
          <w:rFonts w:cs="Arial"/>
          <w:i w:val="0"/>
          <w:sz w:val="22"/>
          <w:szCs w:val="22"/>
          <w:lang w:val="sr-Cyrl-RS"/>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4" w:name="_Toc441651594"/>
      <w:bookmarkStart w:id="235" w:name="_Toc442559905"/>
    </w:p>
    <w:p w:rsidR="009C436A" w:rsidRPr="00231596" w:rsidRDefault="009C436A" w:rsidP="009C436A">
      <w:pPr>
        <w:tabs>
          <w:tab w:val="left" w:pos="567"/>
          <w:tab w:val="left" w:pos="851"/>
        </w:tabs>
        <w:spacing w:before="0"/>
        <w:outlineLvl w:val="2"/>
        <w:rPr>
          <w:rFonts w:cs="Arial"/>
          <w:b/>
        </w:rPr>
      </w:pPr>
      <w:bookmarkStart w:id="236" w:name="_Toc441651595"/>
      <w:bookmarkStart w:id="237" w:name="_Toc442559906"/>
      <w:bookmarkEnd w:id="234"/>
      <w:bookmarkEnd w:id="235"/>
      <w:r w:rsidRPr="00231596">
        <w:rPr>
          <w:rFonts w:cs="Arial"/>
          <w:b/>
        </w:rPr>
        <w:t>Мениц</w:t>
      </w:r>
      <w:r w:rsidRPr="00231596">
        <w:rPr>
          <w:rFonts w:cs="Arial"/>
          <w:b/>
          <w:lang w:val="sr-Cyrl-RS"/>
        </w:rPr>
        <w:t>у</w:t>
      </w:r>
      <w:r w:rsidRPr="00231596">
        <w:rPr>
          <w:rFonts w:cs="Arial"/>
          <w:b/>
        </w:rPr>
        <w:t xml:space="preserve"> за озбиљност понуде</w:t>
      </w:r>
      <w:bookmarkEnd w:id="236"/>
      <w:bookmarkEnd w:id="237"/>
    </w:p>
    <w:p w:rsidR="009C436A" w:rsidRPr="00231596" w:rsidRDefault="009C436A" w:rsidP="009C436A">
      <w:pPr>
        <w:rPr>
          <w:rFonts w:cs="Arial"/>
        </w:rPr>
      </w:pPr>
      <w:r w:rsidRPr="00231596">
        <w:rPr>
          <w:rFonts w:cs="Arial"/>
        </w:rPr>
        <w:t>Понуђач је обавезан да уз понуду Наручиоцу достави:</w:t>
      </w:r>
    </w:p>
    <w:p w:rsidR="009C436A" w:rsidRPr="00231596" w:rsidRDefault="009C436A" w:rsidP="009C436A">
      <w:pPr>
        <w:numPr>
          <w:ilvl w:val="0"/>
          <w:numId w:val="47"/>
        </w:numPr>
        <w:spacing w:after="200" w:line="276" w:lineRule="auto"/>
        <w:contextualSpacing/>
        <w:rPr>
          <w:rFonts w:eastAsia="Calibri" w:cs="Arial"/>
        </w:rPr>
      </w:pPr>
      <w:r w:rsidRPr="00231596">
        <w:rPr>
          <w:rFonts w:eastAsia="Calibri" w:cs="Arial"/>
        </w:rPr>
        <w:t>бланко сопствену меницу за озбиљност понуде која је:</w:t>
      </w:r>
    </w:p>
    <w:p w:rsidR="009C436A" w:rsidRPr="00231596" w:rsidRDefault="009C436A" w:rsidP="009C436A">
      <w:pPr>
        <w:numPr>
          <w:ilvl w:val="0"/>
          <w:numId w:val="12"/>
        </w:numPr>
        <w:ind w:left="1710"/>
        <w:rPr>
          <w:rFonts w:cs="Arial"/>
        </w:rPr>
      </w:pPr>
      <w:r w:rsidRPr="00231596">
        <w:rPr>
          <w:rFonts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231596">
        <w:rPr>
          <w:rFonts w:cs="Arial"/>
        </w:rPr>
        <w:lastRenderedPageBreak/>
        <w:t>бр. 104/46, "Сл. лист СФРЈ" бр. 16/65, 54/70 и 57/89 и "Сл. лист СРЈ" бр. 46/96, Сл. лист СЦГ бр. 01/03 Уст. повеља)</w:t>
      </w:r>
    </w:p>
    <w:p w:rsidR="009C436A" w:rsidRPr="00231596" w:rsidRDefault="009C436A" w:rsidP="009C436A">
      <w:pPr>
        <w:numPr>
          <w:ilvl w:val="0"/>
          <w:numId w:val="12"/>
        </w:numPr>
        <w:ind w:left="1710"/>
        <w:rPr>
          <w:rFonts w:cs="Arial"/>
        </w:rPr>
      </w:pPr>
      <w:r w:rsidRPr="0023159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C436A" w:rsidRPr="00231596" w:rsidRDefault="009C436A" w:rsidP="009C436A">
      <w:pPr>
        <w:numPr>
          <w:ilvl w:val="0"/>
          <w:numId w:val="12"/>
        </w:numPr>
        <w:ind w:left="1710"/>
        <w:rPr>
          <w:rFonts w:cs="Arial"/>
        </w:rPr>
      </w:pPr>
      <w:r w:rsidRPr="00231596">
        <w:rPr>
          <w:rFonts w:cs="Arial"/>
        </w:rPr>
        <w:t xml:space="preserve">Менично писмо – овлашћење којим понуђач овлашћује наручиоца да може наплатити меницу  на износ од </w:t>
      </w:r>
      <w:r w:rsidRPr="00231596">
        <w:rPr>
          <w:rFonts w:cs="Arial"/>
          <w:lang w:val="sr-Cyrl-RS"/>
        </w:rPr>
        <w:t xml:space="preserve">2 </w:t>
      </w:r>
      <w:r w:rsidRPr="00231596">
        <w:rPr>
          <w:rFonts w:cs="Arial"/>
        </w:rPr>
        <w:t xml:space="preserve">% од вредности понуде (без ПДВ-а) са роком важења минимално 30 </w:t>
      </w:r>
      <w:r w:rsidRPr="00231596">
        <w:rPr>
          <w:rFonts w:cs="Arial"/>
          <w:lang w:val="sr-Cyrl-RS"/>
        </w:rPr>
        <w:t xml:space="preserve">(тридесет) </w:t>
      </w:r>
      <w:r w:rsidRPr="00231596">
        <w:rPr>
          <w:rFonts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C436A" w:rsidRPr="00231596" w:rsidRDefault="009C436A" w:rsidP="009C436A">
      <w:pPr>
        <w:numPr>
          <w:ilvl w:val="0"/>
          <w:numId w:val="12"/>
        </w:numPr>
        <w:ind w:left="1710"/>
        <w:rPr>
          <w:rFonts w:cs="Arial"/>
        </w:rPr>
      </w:pPr>
      <w:r w:rsidRPr="00231596">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C436A" w:rsidRPr="00231596" w:rsidRDefault="009C436A" w:rsidP="009C436A">
      <w:pPr>
        <w:numPr>
          <w:ilvl w:val="0"/>
          <w:numId w:val="47"/>
        </w:numPr>
        <w:spacing w:after="200" w:line="276" w:lineRule="auto"/>
        <w:contextualSpacing/>
        <w:rPr>
          <w:rFonts w:eastAsia="Calibri" w:cs="Arial"/>
        </w:rPr>
      </w:pPr>
      <w:r w:rsidRPr="00231596">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C436A" w:rsidRPr="00231596" w:rsidRDefault="009C436A" w:rsidP="009C436A">
      <w:pPr>
        <w:numPr>
          <w:ilvl w:val="0"/>
          <w:numId w:val="47"/>
        </w:numPr>
        <w:spacing w:after="200" w:line="276" w:lineRule="auto"/>
        <w:contextualSpacing/>
        <w:rPr>
          <w:rFonts w:eastAsia="Calibri" w:cs="Arial"/>
        </w:rPr>
      </w:pPr>
      <w:r w:rsidRPr="00231596">
        <w:rPr>
          <w:rFonts w:eastAsia="Calibri" w:cs="Arial"/>
        </w:rPr>
        <w:t>фотокопију ОП обрасца.</w:t>
      </w:r>
    </w:p>
    <w:p w:rsidR="009C436A" w:rsidRPr="00231596" w:rsidRDefault="009C436A" w:rsidP="009C436A">
      <w:pPr>
        <w:numPr>
          <w:ilvl w:val="0"/>
          <w:numId w:val="47"/>
        </w:numPr>
        <w:spacing w:after="200" w:line="276" w:lineRule="auto"/>
        <w:contextualSpacing/>
        <w:rPr>
          <w:rFonts w:eastAsia="Calibri" w:cs="Arial"/>
        </w:rPr>
      </w:pPr>
      <w:r w:rsidRPr="0023159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C436A" w:rsidRPr="00231596" w:rsidRDefault="009C436A" w:rsidP="009C436A">
      <w:pPr>
        <w:rPr>
          <w:rFonts w:cs="Arial"/>
        </w:rPr>
      </w:pPr>
      <w:r w:rsidRPr="00231596">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C436A" w:rsidRPr="00231596" w:rsidRDefault="009C436A" w:rsidP="009C436A">
      <w:pPr>
        <w:rPr>
          <w:rFonts w:cs="Arial"/>
        </w:rPr>
      </w:pPr>
      <w:r w:rsidRPr="00231596">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9C436A" w:rsidRPr="00231596" w:rsidRDefault="009C436A" w:rsidP="009C436A">
      <w:pPr>
        <w:rPr>
          <w:rFonts w:cs="Arial"/>
        </w:rPr>
      </w:pPr>
      <w:r w:rsidRPr="00231596">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C436A" w:rsidRPr="00231596" w:rsidRDefault="009C436A" w:rsidP="009C436A">
      <w:pPr>
        <w:rPr>
          <w:rFonts w:cs="Arial"/>
          <w:lang w:val="sr-Cyrl-RS"/>
        </w:rPr>
      </w:pPr>
      <w:r w:rsidRPr="00231596">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C436A" w:rsidRPr="00231596" w:rsidRDefault="009C436A" w:rsidP="009C436A">
      <w:pPr>
        <w:rPr>
          <w:rFonts w:cs="Arial"/>
          <w:b/>
          <w:lang w:val="sr-Cyrl-RS"/>
        </w:rPr>
      </w:pPr>
      <w:r w:rsidRPr="00231596">
        <w:rPr>
          <w:rFonts w:cs="Arial"/>
          <w:b/>
          <w:lang w:val="sr-Cyrl-RS"/>
        </w:rPr>
        <w:t xml:space="preserve">Изабрани </w:t>
      </w:r>
      <w:r w:rsidRPr="00231596">
        <w:rPr>
          <w:rFonts w:cs="Arial"/>
          <w:b/>
        </w:rPr>
        <w:t xml:space="preserve">Понуђач </w:t>
      </w:r>
      <w:r w:rsidRPr="00231596">
        <w:rPr>
          <w:rFonts w:cs="Arial"/>
          <w:b/>
          <w:lang w:val="sr-Cyrl-RS"/>
        </w:rPr>
        <w:t>је</w:t>
      </w:r>
      <w:r w:rsidRPr="00231596">
        <w:rPr>
          <w:rFonts w:cs="Arial"/>
          <w:b/>
        </w:rPr>
        <w:t xml:space="preserve"> обавезан да у року од  10 (десет)  дана  </w:t>
      </w:r>
      <w:r w:rsidRPr="00231596">
        <w:rPr>
          <w:rFonts w:cs="Arial"/>
          <w:b/>
          <w:lang w:val="sr-Cyrl-RS"/>
        </w:rPr>
        <w:t>од пријема уговора потписаног од стране наручиоца,</w:t>
      </w:r>
      <w:r w:rsidRPr="00231596">
        <w:rPr>
          <w:rFonts w:cs="Arial"/>
          <w:b/>
        </w:rPr>
        <w:t xml:space="preserve"> достави </w:t>
      </w:r>
      <w:r w:rsidRPr="00231596">
        <w:rPr>
          <w:rFonts w:cs="Arial"/>
          <w:b/>
          <w:lang w:val="sr-Cyrl-RS"/>
        </w:rPr>
        <w:t xml:space="preserve">уз обострано потписан уговор </w:t>
      </w:r>
      <w:r>
        <w:rPr>
          <w:rFonts w:cs="Arial"/>
          <w:b/>
          <w:lang w:val="sr-Cyrl-RS"/>
        </w:rPr>
        <w:t xml:space="preserve">меницу </w:t>
      </w:r>
      <w:r w:rsidRPr="00231596">
        <w:rPr>
          <w:rFonts w:cs="Arial"/>
          <w:b/>
        </w:rPr>
        <w:t xml:space="preserve"> за добро извршење посла</w:t>
      </w:r>
      <w:r w:rsidRPr="00231596">
        <w:rPr>
          <w:rFonts w:cs="Arial"/>
          <w:b/>
          <w:lang w:val="sr-Cyrl-RS"/>
        </w:rPr>
        <w:t>.</w:t>
      </w:r>
    </w:p>
    <w:p w:rsidR="009C436A" w:rsidRDefault="009C436A" w:rsidP="009C436A">
      <w:pPr>
        <w:pStyle w:val="ListParagraph"/>
        <w:spacing w:before="0" w:after="0" w:line="240" w:lineRule="auto"/>
        <w:ind w:left="0"/>
        <w:rPr>
          <w:rFonts w:ascii="Arial" w:hAnsi="Arial" w:cs="Arial"/>
          <w:b/>
          <w:u w:val="single"/>
          <w:lang w:val="sr-Cyrl-RS"/>
        </w:rPr>
      </w:pPr>
    </w:p>
    <w:p w:rsidR="009C436A" w:rsidRDefault="009C436A" w:rsidP="009C436A">
      <w:pPr>
        <w:pStyle w:val="KDPodnaslov3"/>
        <w:keepNext w:val="0"/>
        <w:spacing w:before="0"/>
        <w:ind w:left="851"/>
        <w:rPr>
          <w:rFonts w:cs="Arial"/>
          <w:b/>
          <w:lang w:val="sr-Cyrl-RS"/>
        </w:rPr>
      </w:pPr>
      <w:bookmarkStart w:id="238" w:name="_Toc441651597"/>
      <w:bookmarkStart w:id="239" w:name="_Toc442559908"/>
      <w:r w:rsidRPr="00CF3FC7">
        <w:rPr>
          <w:rFonts w:cs="Arial"/>
          <w:b/>
          <w:u w:val="single"/>
        </w:rPr>
        <w:t>У</w:t>
      </w:r>
      <w:r w:rsidRPr="00CF3FC7">
        <w:rPr>
          <w:rFonts w:cs="Arial"/>
          <w:b/>
          <w:u w:val="single"/>
          <w:lang w:val="sr-Cyrl-RS"/>
        </w:rPr>
        <w:t>з потписан Уговор</w:t>
      </w:r>
    </w:p>
    <w:bookmarkEnd w:id="238"/>
    <w:bookmarkEnd w:id="239"/>
    <w:p w:rsidR="009C436A" w:rsidRPr="000F5632" w:rsidRDefault="009C436A" w:rsidP="009C436A">
      <w:pPr>
        <w:pStyle w:val="ListParagraph"/>
        <w:spacing w:before="0" w:after="0" w:line="240" w:lineRule="auto"/>
        <w:ind w:left="0"/>
        <w:rPr>
          <w:rFonts w:ascii="Arial" w:hAnsi="Arial" w:cs="Arial"/>
          <w:b/>
          <w:color w:val="00B0F0"/>
          <w:u w:val="single"/>
        </w:rPr>
      </w:pPr>
    </w:p>
    <w:p w:rsidR="009C436A" w:rsidRPr="00231596" w:rsidRDefault="009C436A" w:rsidP="009C436A">
      <w:pPr>
        <w:tabs>
          <w:tab w:val="left" w:pos="567"/>
          <w:tab w:val="left" w:pos="851"/>
        </w:tabs>
        <w:spacing w:before="0"/>
        <w:ind w:left="1530"/>
        <w:outlineLvl w:val="2"/>
        <w:rPr>
          <w:rFonts w:cs="Arial"/>
          <w:b/>
          <w:u w:val="single"/>
        </w:rPr>
      </w:pPr>
      <w:bookmarkStart w:id="240" w:name="_Toc441651598"/>
      <w:bookmarkStart w:id="241" w:name="_Toc442559909"/>
      <w:r w:rsidRPr="00231596">
        <w:rPr>
          <w:rFonts w:cs="Arial"/>
          <w:b/>
          <w:u w:val="single"/>
          <w:lang w:val="sr-Cyrl-RS"/>
        </w:rPr>
        <w:t>Меница</w:t>
      </w:r>
      <w:r w:rsidRPr="00231596">
        <w:rPr>
          <w:rFonts w:cs="Arial"/>
          <w:b/>
          <w:u w:val="single"/>
        </w:rPr>
        <w:t xml:space="preserve"> за добро извршење посла</w:t>
      </w:r>
      <w:bookmarkEnd w:id="240"/>
      <w:bookmarkEnd w:id="241"/>
    </w:p>
    <w:p w:rsidR="009C436A" w:rsidRPr="00231596" w:rsidRDefault="009C436A" w:rsidP="009C436A">
      <w:pPr>
        <w:rPr>
          <w:rFonts w:cs="Arial"/>
        </w:rPr>
      </w:pPr>
      <w:r w:rsidRPr="00231596">
        <w:rPr>
          <w:rFonts w:cs="Arial"/>
        </w:rPr>
        <w:t>Понуђач је обавезан да Наручиоцу достави:</w:t>
      </w:r>
    </w:p>
    <w:p w:rsidR="009C436A" w:rsidRPr="00231596" w:rsidRDefault="009C436A" w:rsidP="009C436A">
      <w:pPr>
        <w:numPr>
          <w:ilvl w:val="0"/>
          <w:numId w:val="12"/>
        </w:numPr>
        <w:ind w:left="1620"/>
        <w:rPr>
          <w:rFonts w:cs="Arial"/>
        </w:rPr>
      </w:pPr>
      <w:r w:rsidRPr="00231596">
        <w:rPr>
          <w:rFonts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C436A" w:rsidRPr="00231596" w:rsidRDefault="009C436A" w:rsidP="009C436A">
      <w:pPr>
        <w:numPr>
          <w:ilvl w:val="0"/>
          <w:numId w:val="12"/>
        </w:numPr>
        <w:ind w:left="1620"/>
        <w:rPr>
          <w:rFonts w:cs="Arial"/>
        </w:rPr>
      </w:pPr>
      <w:r w:rsidRPr="00231596">
        <w:rPr>
          <w:rFonts w:cs="Arial"/>
        </w:rPr>
        <w:t xml:space="preserve">Менично писмо – овлашћење којим понуђач овлашћује наручиоца да може наплатити меницу  на износ од </w:t>
      </w:r>
      <w:r w:rsidRPr="00231596">
        <w:rPr>
          <w:rFonts w:cs="Arial"/>
          <w:lang w:val="sr-Cyrl-RS"/>
        </w:rPr>
        <w:t xml:space="preserve">10 </w:t>
      </w:r>
      <w:r w:rsidRPr="00231596">
        <w:rPr>
          <w:rFonts w:cs="Arial"/>
        </w:rPr>
        <w:t xml:space="preserve">% од вредности уговора (без ПДВ-а) са роком важења минимално </w:t>
      </w:r>
      <w:r w:rsidRPr="00231596">
        <w:rPr>
          <w:rFonts w:cs="Arial"/>
          <w:lang w:val="sr-Cyrl-RS"/>
        </w:rPr>
        <w:t>30</w:t>
      </w:r>
      <w:r w:rsidRPr="00231596">
        <w:rPr>
          <w:rFonts w:cs="Arial"/>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C436A" w:rsidRPr="00231596" w:rsidRDefault="009C436A" w:rsidP="009C436A">
      <w:pPr>
        <w:numPr>
          <w:ilvl w:val="0"/>
          <w:numId w:val="12"/>
        </w:numPr>
        <w:ind w:left="1620"/>
        <w:rPr>
          <w:rFonts w:cs="Arial"/>
        </w:rPr>
      </w:pPr>
      <w:r w:rsidRPr="0023159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C436A" w:rsidRPr="00231596" w:rsidRDefault="009C436A" w:rsidP="009C436A">
      <w:pPr>
        <w:numPr>
          <w:ilvl w:val="0"/>
          <w:numId w:val="12"/>
        </w:numPr>
        <w:ind w:left="1620"/>
        <w:rPr>
          <w:rFonts w:cs="Arial"/>
        </w:rPr>
      </w:pPr>
      <w:r w:rsidRPr="00231596">
        <w:rPr>
          <w:rFonts w:cs="Arial"/>
        </w:rPr>
        <w:t>фотокопију ОП обрасца.</w:t>
      </w:r>
    </w:p>
    <w:p w:rsidR="009C436A" w:rsidRPr="00231596" w:rsidRDefault="009C436A" w:rsidP="009C436A">
      <w:pPr>
        <w:numPr>
          <w:ilvl w:val="0"/>
          <w:numId w:val="12"/>
        </w:numPr>
        <w:ind w:left="1620"/>
        <w:rPr>
          <w:rFonts w:cs="Arial"/>
        </w:rPr>
      </w:pPr>
      <w:r w:rsidRPr="0023159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C436A" w:rsidRPr="00231596" w:rsidRDefault="009C436A" w:rsidP="009C436A">
      <w:pPr>
        <w:rPr>
          <w:rFonts w:cs="Arial"/>
          <w:lang w:val="sr-Cyrl-RS"/>
        </w:rPr>
      </w:pPr>
      <w:r w:rsidRPr="00231596">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9C436A" w:rsidRPr="00E629C2" w:rsidRDefault="009C436A" w:rsidP="009C436A">
      <w:pPr>
        <w:pStyle w:val="ListParagraph"/>
        <w:spacing w:before="0" w:after="0" w:line="240" w:lineRule="auto"/>
        <w:ind w:left="0"/>
        <w:rPr>
          <w:rFonts w:ascii="Arial" w:hAnsi="Arial" w:cs="Arial"/>
          <w:b/>
          <w:u w:val="single"/>
        </w:rPr>
      </w:pPr>
    </w:p>
    <w:p w:rsidR="009C436A" w:rsidRPr="00231596" w:rsidRDefault="009C436A" w:rsidP="009C436A">
      <w:pPr>
        <w:spacing w:before="0"/>
        <w:contextualSpacing/>
        <w:rPr>
          <w:rFonts w:eastAsia="Calibri" w:cs="Arial"/>
          <w:b/>
          <w:u w:val="single"/>
          <w:lang w:val="sr-Cyrl-RS"/>
        </w:rPr>
      </w:pPr>
      <w:r w:rsidRPr="00231596">
        <w:rPr>
          <w:rFonts w:eastAsia="Calibri" w:cs="Arial"/>
          <w:b/>
          <w:u w:val="single"/>
        </w:rPr>
        <w:t>По потписивању Записника о квалитативно пријему</w:t>
      </w:r>
      <w:r w:rsidRPr="00231596">
        <w:rPr>
          <w:rFonts w:eastAsia="Calibri" w:cs="Arial"/>
          <w:b/>
          <w:u w:val="single"/>
          <w:lang w:val="sr-Cyrl-RS"/>
        </w:rPr>
        <w:t xml:space="preserve"> </w:t>
      </w:r>
    </w:p>
    <w:p w:rsidR="009C436A" w:rsidRPr="00231596" w:rsidRDefault="009C436A" w:rsidP="009C436A">
      <w:pPr>
        <w:spacing w:before="0"/>
        <w:contextualSpacing/>
        <w:rPr>
          <w:rFonts w:eastAsia="Calibri" w:cs="Arial"/>
          <w:b/>
          <w:u w:val="single"/>
          <w:lang w:val="sr-Cyrl-RS"/>
        </w:rPr>
      </w:pPr>
    </w:p>
    <w:p w:rsidR="009C436A" w:rsidRPr="00231596" w:rsidRDefault="009C436A" w:rsidP="009C436A">
      <w:pPr>
        <w:tabs>
          <w:tab w:val="left" w:pos="567"/>
          <w:tab w:val="left" w:pos="851"/>
        </w:tabs>
        <w:spacing w:before="0"/>
        <w:ind w:left="851"/>
        <w:outlineLvl w:val="2"/>
        <w:rPr>
          <w:rFonts w:eastAsia="TimesNewRomanPSMT" w:cs="Arial"/>
          <w:b/>
          <w:bCs/>
          <w:iCs/>
          <w:u w:val="single"/>
        </w:rPr>
      </w:pPr>
      <w:bookmarkStart w:id="242" w:name="_Toc441651601"/>
      <w:bookmarkStart w:id="243" w:name="_Toc442559912"/>
      <w:r w:rsidRPr="00231596">
        <w:rPr>
          <w:rFonts w:eastAsia="TimesNewRomanPSMT" w:cs="Arial"/>
          <w:b/>
          <w:bCs/>
          <w:iCs/>
          <w:u w:val="single"/>
        </w:rPr>
        <w:t>Мениц</w:t>
      </w:r>
      <w:r w:rsidRPr="00231596">
        <w:rPr>
          <w:rFonts w:eastAsia="TimesNewRomanPSMT" w:cs="Arial"/>
          <w:b/>
          <w:bCs/>
          <w:iCs/>
          <w:u w:val="single"/>
          <w:lang w:val="sr-Cyrl-RS"/>
        </w:rPr>
        <w:t>у</w:t>
      </w:r>
      <w:r w:rsidRPr="00231596">
        <w:rPr>
          <w:rFonts w:eastAsia="TimesNewRomanPSMT" w:cs="Arial"/>
          <w:b/>
          <w:bCs/>
          <w:iCs/>
          <w:u w:val="single"/>
        </w:rPr>
        <w:t xml:space="preserve"> као гаранциј</w:t>
      </w:r>
      <w:r w:rsidRPr="00231596">
        <w:rPr>
          <w:rFonts w:eastAsia="TimesNewRomanPSMT" w:cs="Arial"/>
          <w:b/>
          <w:bCs/>
          <w:iCs/>
          <w:u w:val="single"/>
          <w:lang w:val="sr-Cyrl-RS"/>
        </w:rPr>
        <w:t>у</w:t>
      </w:r>
      <w:r w:rsidRPr="00231596">
        <w:rPr>
          <w:rFonts w:eastAsia="TimesNewRomanPSMT" w:cs="Arial"/>
          <w:b/>
          <w:bCs/>
          <w:iCs/>
          <w:u w:val="single"/>
        </w:rPr>
        <w:t xml:space="preserve"> за  отклањање грешака у гарантном року</w:t>
      </w:r>
      <w:bookmarkEnd w:id="242"/>
      <w:bookmarkEnd w:id="243"/>
    </w:p>
    <w:p w:rsidR="009C436A" w:rsidRPr="00231596" w:rsidRDefault="009C436A" w:rsidP="009C436A">
      <w:pPr>
        <w:rPr>
          <w:rFonts w:cs="Arial"/>
        </w:rPr>
      </w:pPr>
      <w:r w:rsidRPr="00231596">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9C436A" w:rsidRPr="00231596" w:rsidRDefault="009C436A" w:rsidP="009C436A">
      <w:pPr>
        <w:numPr>
          <w:ilvl w:val="0"/>
          <w:numId w:val="48"/>
        </w:numPr>
        <w:spacing w:after="200" w:line="276" w:lineRule="auto"/>
        <w:contextualSpacing/>
        <w:rPr>
          <w:rFonts w:eastAsia="Calibri" w:cs="Arial"/>
        </w:rPr>
      </w:pPr>
      <w:r w:rsidRPr="00231596">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9C436A" w:rsidRPr="00231596" w:rsidRDefault="009C436A" w:rsidP="009C436A">
      <w:pPr>
        <w:numPr>
          <w:ilvl w:val="0"/>
          <w:numId w:val="48"/>
        </w:numPr>
        <w:spacing w:after="200" w:line="276" w:lineRule="auto"/>
        <w:contextualSpacing/>
        <w:rPr>
          <w:rFonts w:eastAsia="Calibri" w:cs="Arial"/>
        </w:rPr>
      </w:pPr>
      <w:r w:rsidRPr="00231596">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w:t>
      </w:r>
      <w:r w:rsidRPr="00231596">
        <w:rPr>
          <w:rFonts w:eastAsia="Calibri" w:cs="Arial"/>
          <w:lang w:val="sr-Cyrl-RS"/>
        </w:rPr>
        <w:t xml:space="preserve">(тридесет) </w:t>
      </w:r>
      <w:r w:rsidRPr="00231596">
        <w:rPr>
          <w:rFonts w:eastAsia="Calibri" w:cs="Arial"/>
        </w:rPr>
        <w:t xml:space="preserve">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C436A" w:rsidRPr="00231596" w:rsidRDefault="009C436A" w:rsidP="009C436A">
      <w:pPr>
        <w:numPr>
          <w:ilvl w:val="0"/>
          <w:numId w:val="48"/>
        </w:numPr>
        <w:spacing w:after="200" w:line="276" w:lineRule="auto"/>
        <w:contextualSpacing/>
        <w:rPr>
          <w:rFonts w:eastAsia="Calibri" w:cs="Arial"/>
        </w:rPr>
      </w:pPr>
      <w:r w:rsidRPr="00231596">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C436A" w:rsidRPr="00231596" w:rsidRDefault="009C436A" w:rsidP="009C436A">
      <w:pPr>
        <w:numPr>
          <w:ilvl w:val="0"/>
          <w:numId w:val="48"/>
        </w:numPr>
        <w:spacing w:after="200" w:line="276" w:lineRule="auto"/>
        <w:contextualSpacing/>
        <w:rPr>
          <w:rFonts w:eastAsia="Calibri" w:cs="Arial"/>
        </w:rPr>
      </w:pPr>
      <w:r w:rsidRPr="00231596">
        <w:rPr>
          <w:rFonts w:eastAsia="Calibri" w:cs="Arial"/>
        </w:rPr>
        <w:t>фотокопију ОП обрасца.</w:t>
      </w:r>
    </w:p>
    <w:p w:rsidR="009C436A" w:rsidRPr="00231596" w:rsidRDefault="009C436A" w:rsidP="009C436A">
      <w:pPr>
        <w:numPr>
          <w:ilvl w:val="0"/>
          <w:numId w:val="48"/>
        </w:numPr>
        <w:spacing w:after="200" w:line="276" w:lineRule="auto"/>
        <w:contextualSpacing/>
        <w:rPr>
          <w:rFonts w:eastAsia="Calibri" w:cs="Arial"/>
        </w:rPr>
      </w:pPr>
      <w:r w:rsidRPr="0023159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C436A" w:rsidRPr="009C436A" w:rsidRDefault="009C436A" w:rsidP="009C436A">
      <w:pPr>
        <w:rPr>
          <w:rFonts w:cs="Arial"/>
        </w:rPr>
      </w:pPr>
      <w:r w:rsidRPr="009C436A">
        <w:rPr>
          <w:rFonts w:cs="Arial"/>
        </w:rPr>
        <w:t xml:space="preserve">Меница може бити наплаћена у случају да изабрани понуђач не отклони недостатке у гарантном року. </w:t>
      </w:r>
    </w:p>
    <w:p w:rsidR="009C436A" w:rsidRPr="009C436A" w:rsidRDefault="009C436A" w:rsidP="009C436A">
      <w:pPr>
        <w:tabs>
          <w:tab w:val="left" w:pos="567"/>
        </w:tabs>
        <w:spacing w:before="0"/>
      </w:pPr>
      <w:r w:rsidRPr="009C436A">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C436A" w:rsidRPr="00231596" w:rsidRDefault="009C436A" w:rsidP="009C436A">
      <w:pPr>
        <w:tabs>
          <w:tab w:val="left" w:pos="567"/>
          <w:tab w:val="left" w:pos="851"/>
        </w:tabs>
        <w:spacing w:before="0"/>
        <w:ind w:left="851"/>
        <w:outlineLvl w:val="2"/>
        <w:rPr>
          <w:rFonts w:eastAsia="TimesNewRomanPSMT" w:cs="Arial"/>
          <w:b/>
          <w:bCs/>
          <w:iCs/>
          <w:color w:val="00B0F0"/>
        </w:rPr>
      </w:pPr>
    </w:p>
    <w:p w:rsidR="009C436A" w:rsidRPr="00231596" w:rsidRDefault="009C436A" w:rsidP="009C436A">
      <w:pPr>
        <w:tabs>
          <w:tab w:val="left" w:pos="567"/>
          <w:tab w:val="left" w:pos="851"/>
        </w:tabs>
        <w:spacing w:before="0"/>
        <w:ind w:left="851"/>
        <w:outlineLvl w:val="2"/>
        <w:rPr>
          <w:rFonts w:eastAsia="TimesNewRomanPSMT" w:cs="Arial"/>
          <w:b/>
          <w:bCs/>
          <w:iCs/>
        </w:rPr>
      </w:pPr>
      <w:r w:rsidRPr="00231596">
        <w:rPr>
          <w:rFonts w:eastAsia="TimesNewRomanPSMT" w:cs="Arial"/>
          <w:b/>
          <w:bCs/>
          <w:iCs/>
        </w:rPr>
        <w:t>Достављање средстава финансијског обезбеђења</w:t>
      </w:r>
    </w:p>
    <w:p w:rsidR="009C436A" w:rsidRPr="00231596" w:rsidRDefault="009C436A" w:rsidP="009C436A">
      <w:pPr>
        <w:tabs>
          <w:tab w:val="left" w:pos="567"/>
          <w:tab w:val="left" w:pos="709"/>
        </w:tabs>
        <w:spacing w:after="120"/>
        <w:rPr>
          <w:rFonts w:eastAsia="TimesNewRomanPSMT" w:cs="Arial"/>
          <w:bCs/>
        </w:rPr>
      </w:pPr>
      <w:r w:rsidRPr="00231596">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231596">
        <w:rPr>
          <w:rFonts w:eastAsia="TimesNewRomanPSMT" w:cs="Arial"/>
          <w:bCs/>
          <w:lang w:val="sr-Cyrl-RS"/>
        </w:rPr>
        <w:t>Балканска</w:t>
      </w:r>
      <w:r w:rsidRPr="00231596">
        <w:rPr>
          <w:rFonts w:eastAsia="TimesNewRomanPSMT" w:cs="Arial"/>
          <w:bCs/>
        </w:rPr>
        <w:t xml:space="preserve"> </w:t>
      </w:r>
      <w:r w:rsidRPr="00231596">
        <w:rPr>
          <w:rFonts w:eastAsia="TimesNewRomanPSMT" w:cs="Arial"/>
          <w:bCs/>
          <w:lang w:val="sr-Cyrl-RS"/>
        </w:rPr>
        <w:t>13</w:t>
      </w:r>
      <w:r w:rsidRPr="00231596">
        <w:rPr>
          <w:rFonts w:eastAsia="TimesNewRomanPSMT" w:cs="Arial"/>
          <w:bCs/>
        </w:rPr>
        <w:t>.,11000 Београд, огранак ТЕНТ, Улица Богољуба Урошевића Црног 44., 11500 Обреновац</w:t>
      </w:r>
    </w:p>
    <w:p w:rsidR="009C436A" w:rsidRPr="00231596" w:rsidRDefault="009C436A" w:rsidP="009C436A">
      <w:pPr>
        <w:tabs>
          <w:tab w:val="left" w:pos="567"/>
          <w:tab w:val="left" w:pos="709"/>
        </w:tabs>
        <w:spacing w:after="120"/>
        <w:rPr>
          <w:rFonts w:cs="Arial"/>
          <w:b/>
        </w:rPr>
      </w:pPr>
      <w:r w:rsidRPr="0023159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Pr="00231596">
        <w:rPr>
          <w:rFonts w:eastAsia="TimesNewRomanPSMT" w:cs="Arial"/>
          <w:bCs/>
          <w:lang w:val="sr-Cyrl-RS"/>
        </w:rPr>
        <w:t>Балканска</w:t>
      </w:r>
      <w:r w:rsidRPr="00231596">
        <w:rPr>
          <w:rFonts w:eastAsia="TimesNewRomanPSMT" w:cs="Arial"/>
          <w:bCs/>
        </w:rPr>
        <w:t xml:space="preserve"> </w:t>
      </w:r>
      <w:r w:rsidRPr="00231596">
        <w:rPr>
          <w:rFonts w:eastAsia="TimesNewRomanPSMT" w:cs="Arial"/>
          <w:bCs/>
          <w:lang w:val="sr-Cyrl-RS"/>
        </w:rPr>
        <w:t>13</w:t>
      </w:r>
      <w:r w:rsidRPr="00231596">
        <w:rPr>
          <w:rFonts w:eastAsia="TimesNewRomanPSMT" w:cs="Arial"/>
          <w:bCs/>
        </w:rPr>
        <w:t xml:space="preserve">., 11000 Београд, огранак ТЕНТ, Улица Богољуба Урошевића Црног 44., 11500 Обреновац </w:t>
      </w:r>
      <w:r w:rsidRPr="00231596">
        <w:rPr>
          <w:rFonts w:cs="Arial"/>
          <w:b/>
        </w:rPr>
        <w:t>и доставља се</w:t>
      </w:r>
      <w:r w:rsidRPr="00231596">
        <w:rPr>
          <w:rFonts w:cs="Arial"/>
          <w:b/>
          <w:lang w:val="sr-Cyrl-RS"/>
        </w:rPr>
        <w:t>, уз потписан Уговор</w:t>
      </w:r>
      <w:r w:rsidRPr="00231596">
        <w:rPr>
          <w:rFonts w:cs="Arial"/>
          <w:b/>
        </w:rPr>
        <w:t xml:space="preserve"> лично на одговарајући безбедан начин или поштом на адресу: </w:t>
      </w:r>
    </w:p>
    <w:p w:rsidR="009C436A" w:rsidRPr="00231596" w:rsidRDefault="009C436A" w:rsidP="009C436A">
      <w:pPr>
        <w:suppressAutoHyphens/>
        <w:spacing w:line="100" w:lineRule="atLeast"/>
        <w:rPr>
          <w:b/>
          <w:lang w:val="sr-Cyrl-RS"/>
        </w:rPr>
      </w:pPr>
      <w:r w:rsidRPr="00231596">
        <w:rPr>
          <w:rFonts w:eastAsia="TimesNewRomanPSMT" w:cs="Arial"/>
          <w:bCs/>
        </w:rPr>
        <w:t>Улица Богољуба Урошевића Црног 44., 11500 Обреновац</w:t>
      </w:r>
      <w:r w:rsidRPr="00231596">
        <w:rPr>
          <w:rFonts w:eastAsia="Arial Unicode MS" w:cs="Arial"/>
          <w:b/>
          <w:kern w:val="1"/>
          <w:lang w:val="sr-Cyrl-RS" w:eastAsia="ar-SA"/>
        </w:rPr>
        <w:t xml:space="preserve"> </w:t>
      </w:r>
      <w:r w:rsidRPr="00231596">
        <w:t>са назнаком:</w:t>
      </w:r>
      <w:r w:rsidRPr="00231596">
        <w:rPr>
          <w:b/>
        </w:rPr>
        <w:t xml:space="preserve"> </w:t>
      </w:r>
    </w:p>
    <w:p w:rsidR="009C436A" w:rsidRPr="00231596" w:rsidRDefault="009C436A" w:rsidP="009C436A">
      <w:pPr>
        <w:suppressAutoHyphens/>
        <w:spacing w:line="100" w:lineRule="atLeast"/>
        <w:rPr>
          <w:rFonts w:eastAsia="Arial Unicode MS" w:cs="Arial"/>
          <w:b/>
          <w:kern w:val="1"/>
          <w:lang w:eastAsia="ar-SA"/>
        </w:rPr>
      </w:pPr>
      <w:r w:rsidRPr="00231596">
        <w:rPr>
          <w:b/>
        </w:rPr>
        <w:t>Средство финансијског обезбеђења за ЈН бр.</w:t>
      </w:r>
      <w:r w:rsidRPr="00231596">
        <w:rPr>
          <w:lang w:eastAsia="ar-SA"/>
        </w:rPr>
        <w:t>3000/</w:t>
      </w:r>
      <w:r>
        <w:rPr>
          <w:lang w:val="sr-Cyrl-RS" w:eastAsia="ar-SA"/>
        </w:rPr>
        <w:t>1738</w:t>
      </w:r>
      <w:r w:rsidRPr="00231596">
        <w:rPr>
          <w:lang w:eastAsia="ar-SA"/>
        </w:rPr>
        <w:t>/201</w:t>
      </w:r>
      <w:r w:rsidRPr="00231596">
        <w:rPr>
          <w:lang w:val="sr-Cyrl-RS" w:eastAsia="ar-SA"/>
        </w:rPr>
        <w:t xml:space="preserve">8 </w:t>
      </w:r>
      <w:r w:rsidRPr="00231596">
        <w:rPr>
          <w:lang w:eastAsia="ar-SA"/>
        </w:rPr>
        <w:t>(</w:t>
      </w:r>
      <w:r>
        <w:rPr>
          <w:lang w:val="sr-Cyrl-RS" w:eastAsia="ar-SA"/>
        </w:rPr>
        <w:t>2542</w:t>
      </w:r>
      <w:r w:rsidRPr="00231596">
        <w:rPr>
          <w:lang w:eastAsia="ar-SA"/>
        </w:rPr>
        <w:t>/201</w:t>
      </w:r>
      <w:r w:rsidRPr="00231596">
        <w:rPr>
          <w:lang w:val="sr-Cyrl-RS" w:eastAsia="ar-SA"/>
        </w:rPr>
        <w:t>8</w:t>
      </w:r>
      <w:r w:rsidRPr="00231596">
        <w:rPr>
          <w:lang w:eastAsia="ar-SA"/>
        </w:rPr>
        <w:t>)</w:t>
      </w:r>
    </w:p>
    <w:p w:rsidR="009C436A" w:rsidRPr="00231596" w:rsidRDefault="009C436A" w:rsidP="009C436A">
      <w:pPr>
        <w:tabs>
          <w:tab w:val="left" w:pos="567"/>
          <w:tab w:val="left" w:pos="709"/>
        </w:tabs>
        <w:spacing w:after="120"/>
        <w:rPr>
          <w:rFonts w:cs="Arial"/>
          <w:b/>
        </w:rPr>
      </w:pPr>
      <w:r w:rsidRPr="00231596">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Pr="00231596">
        <w:rPr>
          <w:rFonts w:eastAsia="TimesNewRomanPSMT" w:cs="Arial"/>
          <w:bCs/>
          <w:lang w:val="sr-Cyrl-RS"/>
        </w:rPr>
        <w:t>Балканска</w:t>
      </w:r>
      <w:r w:rsidRPr="00231596">
        <w:rPr>
          <w:rFonts w:eastAsia="TimesNewRomanPSMT" w:cs="Arial"/>
          <w:bCs/>
        </w:rPr>
        <w:t xml:space="preserve"> </w:t>
      </w:r>
      <w:r w:rsidRPr="00231596">
        <w:rPr>
          <w:rFonts w:eastAsia="TimesNewRomanPSMT" w:cs="Arial"/>
          <w:bCs/>
          <w:lang w:val="sr-Cyrl-RS"/>
        </w:rPr>
        <w:t>13</w:t>
      </w:r>
      <w:r w:rsidRPr="00231596">
        <w:rPr>
          <w:rFonts w:eastAsia="TimesNewRomanPSMT" w:cs="Arial"/>
          <w:bCs/>
        </w:rPr>
        <w:t xml:space="preserve">.,  11000 Београд, огранак ТЕНТ, Улица Богољуба Урошевића Црног 44., 11500 Обреновац </w:t>
      </w:r>
      <w:r w:rsidRPr="00231596">
        <w:rPr>
          <w:rFonts w:cs="Arial"/>
        </w:rPr>
        <w:t xml:space="preserve">и доставља се </w:t>
      </w:r>
      <w:r w:rsidRPr="00231596">
        <w:rPr>
          <w:rFonts w:cs="Arial"/>
          <w:lang w:val="sr-Cyrl-RS"/>
        </w:rPr>
        <w:t xml:space="preserve"> лично </w:t>
      </w:r>
      <w:r w:rsidRPr="00231596">
        <w:rPr>
          <w:rFonts w:cs="Arial"/>
        </w:rPr>
        <w:t>приликом примопредаје предмета уговора</w:t>
      </w:r>
      <w:r w:rsidRPr="00231596">
        <w:rPr>
          <w:rFonts w:cs="Arial"/>
          <w:b/>
        </w:rPr>
        <w:t xml:space="preserve"> на одговарајући безбедан начин</w:t>
      </w:r>
      <w:r w:rsidRPr="00231596">
        <w:rPr>
          <w:rFonts w:cs="Arial"/>
        </w:rPr>
        <w:t xml:space="preserve"> или поштом на адресу корисника уговора:</w:t>
      </w:r>
    </w:p>
    <w:p w:rsidR="009C436A" w:rsidRPr="00231596" w:rsidRDefault="009C436A" w:rsidP="009C436A">
      <w:pPr>
        <w:suppressAutoHyphens/>
        <w:spacing w:line="100" w:lineRule="atLeast"/>
        <w:rPr>
          <w:b/>
          <w:lang w:val="sr-Cyrl-RS"/>
        </w:rPr>
      </w:pPr>
      <w:r w:rsidRPr="00231596">
        <w:rPr>
          <w:rFonts w:eastAsia="TimesNewRomanPSMT" w:cs="Arial"/>
          <w:bCs/>
        </w:rPr>
        <w:t>Улица Богољуба Урошевића Црног 44., 11500 Обреновац</w:t>
      </w:r>
      <w:r w:rsidRPr="00231596">
        <w:rPr>
          <w:rFonts w:eastAsia="Arial Unicode MS" w:cs="Arial"/>
          <w:b/>
          <w:kern w:val="1"/>
          <w:lang w:val="sr-Cyrl-RS" w:eastAsia="ar-SA"/>
        </w:rPr>
        <w:t xml:space="preserve"> </w:t>
      </w:r>
      <w:r w:rsidRPr="00231596">
        <w:t>са назнаком:</w:t>
      </w:r>
      <w:r w:rsidRPr="00231596">
        <w:rPr>
          <w:b/>
        </w:rPr>
        <w:t xml:space="preserve"> </w:t>
      </w:r>
    </w:p>
    <w:p w:rsidR="009C436A" w:rsidRPr="00231596" w:rsidRDefault="009C436A" w:rsidP="009C436A">
      <w:pPr>
        <w:suppressAutoHyphens/>
        <w:spacing w:line="100" w:lineRule="atLeast"/>
        <w:rPr>
          <w:rFonts w:eastAsia="Arial Unicode MS" w:cs="Arial"/>
          <w:b/>
          <w:kern w:val="1"/>
          <w:lang w:eastAsia="ar-SA"/>
        </w:rPr>
      </w:pPr>
      <w:r w:rsidRPr="00231596">
        <w:rPr>
          <w:b/>
        </w:rPr>
        <w:t>Средство финансијског обезбеђења за ЈН бр.</w:t>
      </w:r>
      <w:r w:rsidRPr="00231596">
        <w:rPr>
          <w:lang w:eastAsia="ar-SA"/>
        </w:rPr>
        <w:t xml:space="preserve"> 3000/</w:t>
      </w:r>
      <w:r>
        <w:rPr>
          <w:lang w:val="sr-Cyrl-RS" w:eastAsia="ar-SA"/>
        </w:rPr>
        <w:t>1738</w:t>
      </w:r>
      <w:r w:rsidRPr="00231596">
        <w:rPr>
          <w:lang w:eastAsia="ar-SA"/>
        </w:rPr>
        <w:t>/201</w:t>
      </w:r>
      <w:r w:rsidRPr="00231596">
        <w:rPr>
          <w:lang w:val="sr-Cyrl-RS" w:eastAsia="ar-SA"/>
        </w:rPr>
        <w:t xml:space="preserve">8 </w:t>
      </w:r>
      <w:r w:rsidRPr="00231596">
        <w:rPr>
          <w:lang w:eastAsia="ar-SA"/>
        </w:rPr>
        <w:t>(</w:t>
      </w:r>
      <w:r>
        <w:rPr>
          <w:lang w:val="sr-Cyrl-RS" w:eastAsia="ar-SA"/>
        </w:rPr>
        <w:t>2542</w:t>
      </w:r>
      <w:r w:rsidRPr="00231596">
        <w:rPr>
          <w:lang w:eastAsia="ar-SA"/>
        </w:rPr>
        <w:t>/201</w:t>
      </w:r>
      <w:r w:rsidRPr="00231596">
        <w:rPr>
          <w:lang w:val="sr-Cyrl-RS" w:eastAsia="ar-SA"/>
        </w:rPr>
        <w:t>8</w:t>
      </w:r>
      <w:r w:rsidRPr="00231596">
        <w:rPr>
          <w:lang w:eastAsia="ar-SA"/>
        </w:rPr>
        <w:t>)</w:t>
      </w:r>
    </w:p>
    <w:p w:rsidR="009C436A" w:rsidRPr="00231596" w:rsidRDefault="009C436A" w:rsidP="009C436A">
      <w:pPr>
        <w:tabs>
          <w:tab w:val="center" w:pos="4320"/>
          <w:tab w:val="right" w:pos="8640"/>
        </w:tabs>
        <w:jc w:val="left"/>
        <w:rPr>
          <w:b/>
        </w:rPr>
      </w:pPr>
      <w:r w:rsidRPr="00231596">
        <w:rPr>
          <w:b/>
        </w:rPr>
        <w:t>Понуђач (</w:t>
      </w:r>
      <w:r w:rsidRPr="00231596">
        <w:rPr>
          <w:b/>
          <w:lang w:val="sr-Cyrl-RS"/>
        </w:rPr>
        <w:t>Испоручилац добара</w:t>
      </w:r>
      <w:r w:rsidRPr="00231596">
        <w:rPr>
          <w:b/>
        </w:rPr>
        <w:t xml:space="preserve">) је одговоран за прописан и безбедан начин достављања СФО Наручиоцу ( </w:t>
      </w:r>
      <w:r w:rsidRPr="00231596">
        <w:rPr>
          <w:b/>
          <w:lang w:val="sr-Cyrl-RS"/>
        </w:rPr>
        <w:t>Наручиоцу</w:t>
      </w:r>
      <w:r w:rsidRPr="00231596">
        <w:rPr>
          <w:b/>
        </w:rPr>
        <w:t>).</w:t>
      </w:r>
    </w:p>
    <w:p w:rsidR="005E754A" w:rsidRPr="00573572" w:rsidRDefault="005E754A" w:rsidP="00DE77A7">
      <w:pPr>
        <w:rPr>
          <w:rFonts w:cs="Arial"/>
          <w:lang w:val="sr-Cyrl-RS"/>
        </w:rPr>
      </w:pPr>
    </w:p>
    <w:p w:rsidR="0085348E" w:rsidRPr="00F10346" w:rsidRDefault="0085348E" w:rsidP="0012766F">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17F05" w:rsidRDefault="00D17F05" w:rsidP="0085348E">
      <w:pPr>
        <w:pStyle w:val="KDParagraf"/>
        <w:spacing w:before="0"/>
        <w:rPr>
          <w:rFonts w:cs="Arial"/>
          <w:lang w:val="ru-RU"/>
        </w:rPr>
      </w:pP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12766F">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12766F">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12766F">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12766F">
      <w:pPr>
        <w:pStyle w:val="KDPodnaslov2"/>
        <w:numPr>
          <w:ilvl w:val="1"/>
          <w:numId w:val="22"/>
        </w:numPr>
        <w:spacing w:before="0"/>
        <w:jc w:val="both"/>
        <w:rPr>
          <w:rFonts w:cs="Arial"/>
        </w:rPr>
      </w:pPr>
      <w:bookmarkStart w:id="244" w:name="_Toc441651602"/>
      <w:bookmarkStart w:id="245" w:name="_Toc442559913"/>
      <w:r w:rsidRPr="00F10346">
        <w:rPr>
          <w:rFonts w:cs="Arial"/>
        </w:rPr>
        <w:t>Додатне информације и објашњења</w:t>
      </w:r>
      <w:bookmarkEnd w:id="244"/>
      <w:bookmarkEnd w:id="245"/>
    </w:p>
    <w:p w:rsidR="008D2B23" w:rsidRPr="00D17F05" w:rsidRDefault="008D2B23" w:rsidP="00D17F05">
      <w:pPr>
        <w:ind w:right="-19"/>
        <w:jc w:val="left"/>
        <w:outlineLvl w:val="0"/>
        <w:rPr>
          <w:rFonts w:cs="Arial"/>
          <w:b/>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C436A">
        <w:rPr>
          <w:rFonts w:cs="Arial"/>
          <w:b/>
          <w:lang w:val="sr-Cyrl-CS"/>
        </w:rPr>
        <w:t>3000/1738/2018 (2542</w:t>
      </w:r>
      <w:r w:rsidR="000A76A9">
        <w:rPr>
          <w:rFonts w:cs="Arial"/>
          <w:b/>
          <w:lang w:val="sr-Cyrl-CS"/>
        </w:rPr>
        <w:t>/2018</w:t>
      </w:r>
      <w:r w:rsidR="00D17F05" w:rsidRPr="00D17F05">
        <w:rPr>
          <w:rFonts w:cs="Arial"/>
          <w:b/>
          <w:lang w:val="sr-Cyrl-CS"/>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4" w:history="1">
        <w:r w:rsidR="00EC5114" w:rsidRPr="007C0098">
          <w:rPr>
            <w:rStyle w:val="Hyperlink"/>
            <w:rFonts w:cs="Arial"/>
          </w:rPr>
          <w:t>srdjan.jankovic</w:t>
        </w:r>
        <w:r w:rsidR="00EC5114" w:rsidRPr="007C0098">
          <w:rPr>
            <w:rStyle w:val="Hyperlink"/>
            <w:rFonts w:cs="Arial"/>
            <w:lang w:val="ru-RU"/>
          </w:rPr>
          <w:t>@</w:t>
        </w:r>
      </w:hyperlink>
      <w:r w:rsidR="00EC5114">
        <w:rPr>
          <w:rStyle w:val="Hyperlink"/>
          <w:rFonts w:cs="Arial"/>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D17F05" w:rsidRDefault="00D17F05" w:rsidP="008D2B23">
      <w:pPr>
        <w:pStyle w:val="KDMojTekst"/>
        <w:spacing w:before="0"/>
        <w:rPr>
          <w:rFonts w:cs="Arial"/>
          <w:i w:val="0"/>
          <w:color w:val="auto"/>
          <w:sz w:val="22"/>
          <w:szCs w:val="22"/>
          <w:lang w:val="sr-Cyrl-RS"/>
        </w:rPr>
      </w:pP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17F05" w:rsidRDefault="00D17F0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17F05" w:rsidRDefault="00D17F05" w:rsidP="00D31828">
      <w:pPr>
        <w:pStyle w:val="KDMojTekst"/>
        <w:spacing w:before="0"/>
        <w:rPr>
          <w:rFonts w:cs="Arial"/>
          <w:i w:val="0"/>
          <w:color w:val="auto"/>
          <w:sz w:val="22"/>
          <w:szCs w:val="22"/>
          <w:lang w:val="sr-Cyrl-RS"/>
        </w:rPr>
      </w:pP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12766F">
      <w:pPr>
        <w:pStyle w:val="KDPodnaslov2"/>
        <w:numPr>
          <w:ilvl w:val="1"/>
          <w:numId w:val="22"/>
        </w:numPr>
        <w:spacing w:before="0"/>
        <w:jc w:val="both"/>
        <w:rPr>
          <w:rFonts w:cs="Arial"/>
        </w:rPr>
      </w:pPr>
      <w:bookmarkStart w:id="246" w:name="_Toc441651603"/>
      <w:bookmarkStart w:id="247" w:name="_Toc442559914"/>
      <w:r w:rsidRPr="00F10346">
        <w:rPr>
          <w:rFonts w:cs="Arial"/>
        </w:rPr>
        <w:t>Трошкови понуде</w:t>
      </w:r>
      <w:bookmarkEnd w:id="246"/>
      <w:bookmarkEnd w:id="247"/>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D17F05" w:rsidRDefault="00D17F05"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12766F">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17F05" w:rsidRPr="00E92A51"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E92A51" w:rsidRDefault="00C14152" w:rsidP="00E92A51">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12766F">
      <w:pPr>
        <w:pStyle w:val="KDPodnaslov2"/>
        <w:numPr>
          <w:ilvl w:val="1"/>
          <w:numId w:val="22"/>
        </w:numPr>
        <w:spacing w:before="0"/>
        <w:jc w:val="both"/>
        <w:rPr>
          <w:rFonts w:cs="Arial"/>
        </w:rPr>
      </w:pPr>
      <w:bookmarkStart w:id="248" w:name="_Toc442559917"/>
      <w:bookmarkStart w:id="249" w:name="_Toc441651606"/>
      <w:r w:rsidRPr="00F10346">
        <w:rPr>
          <w:rFonts w:cs="Arial"/>
        </w:rPr>
        <w:t>Разлози за одбијање понуде</w:t>
      </w:r>
      <w:bookmarkEnd w:id="248"/>
      <w:bookmarkEnd w:id="249"/>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007E1C"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07E1C">
        <w:rPr>
          <w:rFonts w:ascii="Arial" w:eastAsia="TimesNewRomanPSMT" w:hAnsi="Arial" w:cs="Arial"/>
          <w:bCs/>
          <w:iCs/>
        </w:rPr>
        <w:t>је неблаговремена, неприхватљива или неодговарајућа;</w:t>
      </w:r>
    </w:p>
    <w:p w:rsidR="00B20A6C" w:rsidRPr="00007E1C"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07E1C">
        <w:rPr>
          <w:rFonts w:ascii="Arial" w:eastAsia="TimesNewRomanPSMT" w:hAnsi="Arial" w:cs="Arial"/>
          <w:bCs/>
          <w:iCs/>
        </w:rPr>
        <w:t>ако се понуђач не сагласи са исправком рачунских грешака;</w:t>
      </w:r>
    </w:p>
    <w:p w:rsidR="00B20A6C" w:rsidRPr="00007E1C"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07E1C">
        <w:rPr>
          <w:rFonts w:ascii="Arial" w:eastAsia="TimesNewRomanPSMT" w:hAnsi="Arial" w:cs="Arial"/>
          <w:bCs/>
          <w:iCs/>
        </w:rPr>
        <w:t>ако има битне недостатке сходно члану 106. ЗЈН</w:t>
      </w:r>
    </w:p>
    <w:p w:rsidR="00B20A6C" w:rsidRPr="00007E1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07E1C">
        <w:rPr>
          <w:rFonts w:ascii="Arial" w:eastAsia="TimesNewRomanPSMT" w:hAnsi="Arial" w:cs="Arial"/>
          <w:bCs/>
          <w:iCs/>
        </w:rPr>
        <w:t>односно ако:</w:t>
      </w:r>
    </w:p>
    <w:p w:rsidR="00B20A6C" w:rsidRPr="00FC41BB" w:rsidRDefault="00B20A6C" w:rsidP="00FC41BB">
      <w:pPr>
        <w:pStyle w:val="KDNabrajanje"/>
        <w:numPr>
          <w:ilvl w:val="0"/>
          <w:numId w:val="19"/>
        </w:numPr>
        <w:spacing w:before="0"/>
        <w:ind w:left="714" w:hanging="357"/>
        <w:rPr>
          <w:rFonts w:cs="Arial"/>
        </w:rPr>
      </w:pPr>
      <w:r w:rsidRPr="00007E1C">
        <w:rPr>
          <w:rFonts w:cs="Arial"/>
        </w:rPr>
        <w:t xml:space="preserve">Понуђач не докаже да </w:t>
      </w:r>
      <w:r w:rsidRPr="00007E1C">
        <w:rPr>
          <w:rFonts w:eastAsia="TimesNewRomanPSMT" w:cs="Arial"/>
          <w:bCs/>
          <w:iCs/>
        </w:rPr>
        <w:t>испуњава обавезне услове за учешће;</w:t>
      </w:r>
    </w:p>
    <w:p w:rsidR="00007E1C" w:rsidRPr="0021053B" w:rsidRDefault="00B20A6C" w:rsidP="0021053B">
      <w:pPr>
        <w:pStyle w:val="KDNabrajanje"/>
        <w:numPr>
          <w:ilvl w:val="0"/>
          <w:numId w:val="19"/>
        </w:numPr>
        <w:spacing w:before="0"/>
        <w:ind w:left="714" w:hanging="357"/>
        <w:rPr>
          <w:rFonts w:cs="Arial"/>
        </w:rPr>
      </w:pPr>
      <w:r w:rsidRPr="00007E1C">
        <w:rPr>
          <w:rFonts w:eastAsia="TimesNewRomanPSMT" w:cs="Arial"/>
          <w:bCs/>
          <w:iCs/>
        </w:rPr>
        <w:t>понуђач није доставио тражено средство обезбеђења;</w:t>
      </w:r>
    </w:p>
    <w:p w:rsidR="00B20A6C" w:rsidRPr="00007E1C" w:rsidRDefault="00B20A6C" w:rsidP="0012766F">
      <w:pPr>
        <w:pStyle w:val="KDNabrajanje"/>
        <w:numPr>
          <w:ilvl w:val="0"/>
          <w:numId w:val="19"/>
        </w:numPr>
        <w:spacing w:before="0"/>
        <w:ind w:left="714" w:hanging="357"/>
        <w:rPr>
          <w:rFonts w:eastAsia="TimesNewRomanPSMT" w:cs="Arial"/>
        </w:rPr>
      </w:pPr>
      <w:r w:rsidRPr="00007E1C">
        <w:rPr>
          <w:rFonts w:eastAsia="TimesNewRomanPSMT" w:cs="Arial"/>
        </w:rPr>
        <w:t>је понуђени рок важења понуде краћи од прописаног;</w:t>
      </w:r>
    </w:p>
    <w:p w:rsidR="00B20A6C" w:rsidRPr="00E92A51" w:rsidRDefault="00B20A6C" w:rsidP="00B20A6C">
      <w:pPr>
        <w:pStyle w:val="KDNabrajanje"/>
        <w:numPr>
          <w:ilvl w:val="0"/>
          <w:numId w:val="19"/>
        </w:numPr>
        <w:spacing w:before="0"/>
        <w:ind w:left="714" w:hanging="357"/>
        <w:rPr>
          <w:rFonts w:cs="Arial"/>
        </w:rPr>
      </w:pPr>
      <w:r w:rsidRPr="00007E1C">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92A51" w:rsidRDefault="00B20A6C" w:rsidP="00E92A51">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D2B23" w:rsidRPr="00F10346" w:rsidRDefault="00C14152" w:rsidP="0012766F">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8D2B23" w:rsidRDefault="00C14152" w:rsidP="008D2B23">
      <w:pPr>
        <w:pStyle w:val="KDParagraf"/>
        <w:spacing w:before="0"/>
        <w:rPr>
          <w:rFonts w:eastAsia="TimesNewRomanPSMT" w:cs="Arial"/>
          <w:lang w:val="sr-Cyrl-RS"/>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D83933" w:rsidRPr="00D83933" w:rsidRDefault="00D83933" w:rsidP="008D2B23">
      <w:pPr>
        <w:pStyle w:val="KDParagraf"/>
        <w:spacing w:before="0"/>
        <w:rPr>
          <w:rFonts w:eastAsia="TimesNewRomanPSMT" w:cs="Arial"/>
          <w:lang w:val="sr-Cyrl-RS"/>
        </w:rPr>
      </w:pPr>
    </w:p>
    <w:p w:rsidR="008D2B23" w:rsidRDefault="008D2B23" w:rsidP="0012766F">
      <w:pPr>
        <w:pStyle w:val="KDPodnaslov2"/>
        <w:numPr>
          <w:ilvl w:val="1"/>
          <w:numId w:val="22"/>
        </w:numPr>
        <w:spacing w:before="0"/>
        <w:jc w:val="both"/>
        <w:rPr>
          <w:rFonts w:cs="Arial"/>
          <w:lang w:val="sr-Cyrl-RS"/>
        </w:rPr>
      </w:pPr>
      <w:bookmarkStart w:id="250" w:name="_Toc441651607"/>
      <w:bookmarkStart w:id="251" w:name="_Toc442559918"/>
      <w:r w:rsidRPr="00F10346">
        <w:rPr>
          <w:rFonts w:cs="Arial"/>
          <w:lang w:val="ru-RU"/>
        </w:rPr>
        <w:lastRenderedPageBreak/>
        <w:t>Н</w:t>
      </w:r>
      <w:r w:rsidRPr="00F10346">
        <w:rPr>
          <w:rFonts w:cs="Arial"/>
        </w:rPr>
        <w:t>егативне референце</w:t>
      </w:r>
      <w:bookmarkEnd w:id="250"/>
      <w:bookmarkEnd w:id="251"/>
    </w:p>
    <w:p w:rsidR="00D83933" w:rsidRPr="00D83933" w:rsidRDefault="00D83933" w:rsidP="00D83933">
      <w:pPr>
        <w:rPr>
          <w:lang w:val="sr-Cyrl-RS"/>
        </w:rPr>
      </w:pPr>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12766F">
      <w:pPr>
        <w:pStyle w:val="KDPodnaslov2"/>
        <w:numPr>
          <w:ilvl w:val="1"/>
          <w:numId w:val="22"/>
        </w:numPr>
        <w:spacing w:before="0"/>
        <w:jc w:val="both"/>
        <w:rPr>
          <w:rFonts w:cs="Arial"/>
        </w:rPr>
      </w:pPr>
      <w:bookmarkStart w:id="252" w:name="_Toc441651608"/>
      <w:bookmarkStart w:id="253" w:name="_Toc442559919"/>
      <w:r w:rsidRPr="00F10346">
        <w:rPr>
          <w:rFonts w:cs="Arial"/>
        </w:rPr>
        <w:t>Увид у документацију</w:t>
      </w:r>
      <w:bookmarkEnd w:id="252"/>
      <w:bookmarkEnd w:id="253"/>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12766F">
      <w:pPr>
        <w:pStyle w:val="KDPodnaslov2"/>
        <w:numPr>
          <w:ilvl w:val="1"/>
          <w:numId w:val="22"/>
        </w:numPr>
        <w:spacing w:before="0"/>
        <w:jc w:val="both"/>
        <w:rPr>
          <w:rFonts w:cs="Arial"/>
        </w:rPr>
      </w:pPr>
      <w:bookmarkStart w:id="254" w:name="_Toc441651609"/>
      <w:bookmarkStart w:id="255" w:name="_Toc442559920"/>
      <w:r w:rsidRPr="00F10346">
        <w:rPr>
          <w:rFonts w:cs="Arial"/>
          <w:lang w:val="ru-RU"/>
        </w:rPr>
        <w:t>З</w:t>
      </w:r>
      <w:r w:rsidRPr="00F10346">
        <w:rPr>
          <w:rFonts w:cs="Arial"/>
        </w:rPr>
        <w:t>аштита права понуђача</w:t>
      </w:r>
      <w:bookmarkEnd w:id="254"/>
      <w:bookmarkEnd w:id="255"/>
    </w:p>
    <w:p w:rsidR="00886827" w:rsidRPr="005E754A" w:rsidRDefault="00886827" w:rsidP="00886827">
      <w:pPr>
        <w:pStyle w:val="KDParagraf"/>
        <w:spacing w:before="0"/>
        <w:rPr>
          <w:rFonts w:cs="Arial"/>
          <w:lang w:val="sr-Cyrl-RS"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D17F05" w:rsidRDefault="00886827" w:rsidP="00D17F05">
      <w:pPr>
        <w:ind w:right="-19"/>
        <w:jc w:val="left"/>
        <w:outlineLvl w:val="0"/>
        <w:rPr>
          <w:rFonts w:cs="Arial"/>
          <w:b/>
          <w:sz w:val="18"/>
          <w:szCs w:val="18"/>
          <w:lang w:val="sr-Cyrl-RS"/>
        </w:rPr>
      </w:pPr>
      <w:r w:rsidRPr="00F10346">
        <w:rPr>
          <w:rFonts w:cs="Arial"/>
          <w:lang w:bidi="en-US"/>
        </w:rPr>
        <w:lastRenderedPageBreak/>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 Београд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Урошевића Црног бр. 44, 11500 Обреновац</w:t>
      </w:r>
      <w:r w:rsidR="003D5F71" w:rsidRPr="00A16376">
        <w:rPr>
          <w:rFonts w:cs="Arial"/>
          <w:lang w:bidi="en-US"/>
        </w:rPr>
        <w:t xml:space="preserve">, </w:t>
      </w:r>
      <w:r w:rsidRPr="00A16376">
        <w:rPr>
          <w:rFonts w:cs="Arial"/>
          <w:lang w:bidi="en-US"/>
        </w:rPr>
        <w:t>са назнаком Захтев за заштиту права за ЈН добара</w:t>
      </w:r>
      <w:r w:rsidR="00EC5114" w:rsidRPr="00A16376">
        <w:rPr>
          <w:rFonts w:cs="Arial"/>
          <w:lang w:val="sr-Cyrl-RS" w:bidi="en-US"/>
        </w:rPr>
        <w:t>:</w:t>
      </w:r>
      <w:r w:rsidR="00A16376" w:rsidRPr="00A16376">
        <w:rPr>
          <w:rFonts w:cs="Arial"/>
          <w:lang w:val="sr-Cyrl-RS"/>
        </w:rPr>
        <w:t xml:space="preserve"> </w:t>
      </w:r>
      <w:r w:rsidR="009C436A" w:rsidRPr="009C436A">
        <w:rPr>
          <w:rFonts w:eastAsia="Arial" w:cs="Arial"/>
          <w:color w:val="000000"/>
          <w:szCs w:val="20"/>
          <w:lang w:val="sr-Latn-RS" w:eastAsia="sr-Latn-RS"/>
        </w:rPr>
        <w:t>Материјал за ремонт колосека</w:t>
      </w:r>
      <w:r w:rsidR="003478D1" w:rsidRPr="000F191C">
        <w:rPr>
          <w:rFonts w:cs="Arial"/>
          <w:lang w:val="sr-Latn-RS"/>
        </w:rPr>
        <w:t xml:space="preserve">, </w:t>
      </w:r>
      <w:r w:rsidR="003478D1" w:rsidRPr="000F191C">
        <w:rPr>
          <w:rFonts w:cs="Arial"/>
          <w:lang w:val="sr-Cyrl-RS"/>
        </w:rPr>
        <w:t>по партијама</w:t>
      </w:r>
      <w:r w:rsidR="00640AD5">
        <w:rPr>
          <w:rFonts w:cs="Arial"/>
          <w:lang w:val="sr-Latn-RS" w:eastAsia="ar-SA"/>
        </w:rPr>
        <w:t xml:space="preserve"> </w:t>
      </w:r>
      <w:r w:rsidR="00A16376" w:rsidRPr="00A16376">
        <w:rPr>
          <w:rFonts w:cs="Arial"/>
          <w:lang w:bidi="en-US"/>
        </w:rPr>
        <w:t>бр.ЈН</w:t>
      </w:r>
      <w:r w:rsidR="006460F8">
        <w:rPr>
          <w:sz w:val="24"/>
          <w:szCs w:val="24"/>
          <w:lang w:eastAsia="ar-SA"/>
        </w:rPr>
        <w:t xml:space="preserve"> </w:t>
      </w:r>
      <w:r w:rsidR="005A19F9">
        <w:rPr>
          <w:rFonts w:cs="Arial"/>
          <w:b/>
          <w:lang w:val="sr-Cyrl-CS"/>
        </w:rPr>
        <w:t>300</w:t>
      </w:r>
      <w:r w:rsidR="009C436A">
        <w:rPr>
          <w:rFonts w:cs="Arial"/>
          <w:b/>
          <w:lang w:val="sr-Cyrl-CS"/>
        </w:rPr>
        <w:t>0/1738/2018 (2542</w:t>
      </w:r>
      <w:r w:rsidR="000A76A9">
        <w:rPr>
          <w:rFonts w:cs="Arial"/>
          <w:b/>
          <w:lang w:val="sr-Cyrl-CS"/>
        </w:rPr>
        <w:t>/2018</w:t>
      </w:r>
      <w:r w:rsidR="00D17F05" w:rsidRPr="00D17F05">
        <w:rPr>
          <w:rFonts w:cs="Arial"/>
          <w:b/>
          <w:lang w:val="sr-Cyrl-CS"/>
        </w:rPr>
        <w:t>)</w:t>
      </w:r>
      <w:r w:rsidRPr="00A1637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A16376">
        <w:rPr>
          <w:rFonts w:cs="Arial"/>
          <w:lang w:bidi="en-US"/>
        </w:rPr>
        <w:t>Захтев за заштиту права се може доставити и путем електронске поште на e</w:t>
      </w:r>
      <w:r w:rsidR="00EC5114" w:rsidRPr="00A16376">
        <w:rPr>
          <w:rFonts w:cs="Arial"/>
          <w:lang w:bidi="en-US"/>
        </w:rPr>
        <w:t>-mail:srdjan.jankovic</w:t>
      </w:r>
      <w:r w:rsidR="003D5F71" w:rsidRPr="00A16376">
        <w:rPr>
          <w:rFonts w:cs="Arial"/>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FB06DE">
        <w:rPr>
          <w:rFonts w:cs="Arial"/>
          <w:b/>
          <w:lang w:val="sr-Cyrl-CS"/>
        </w:rPr>
        <w:t>3000/</w:t>
      </w:r>
      <w:r w:rsidR="009C436A">
        <w:rPr>
          <w:rFonts w:cs="Arial"/>
          <w:b/>
          <w:lang w:val="sr-Cyrl-RS"/>
        </w:rPr>
        <w:t>1738</w:t>
      </w:r>
      <w:r w:rsidR="00FB06DE">
        <w:rPr>
          <w:rFonts w:cs="Arial"/>
          <w:b/>
          <w:lang w:val="sr-Cyrl-CS"/>
        </w:rPr>
        <w:t>/201</w:t>
      </w:r>
      <w:r w:rsidR="00FB06DE">
        <w:rPr>
          <w:rFonts w:cs="Arial"/>
          <w:b/>
          <w:lang w:val="sr-Latn-RS"/>
        </w:rPr>
        <w:t>8</w:t>
      </w:r>
      <w:r w:rsidR="009C436A">
        <w:rPr>
          <w:rFonts w:cs="Arial"/>
          <w:b/>
          <w:lang w:val="sr-Cyrl-CS"/>
        </w:rPr>
        <w:t xml:space="preserve"> (2542</w:t>
      </w:r>
      <w:r w:rsidR="00FB06DE">
        <w:rPr>
          <w:rFonts w:cs="Arial"/>
          <w:b/>
          <w:lang w:val="sr-Cyrl-CS"/>
        </w:rPr>
        <w:t>/201</w:t>
      </w:r>
      <w:r w:rsidR="00FB06DE">
        <w:rPr>
          <w:rFonts w:cs="Arial"/>
          <w:b/>
          <w:lang w:val="sr-Latn-RS"/>
        </w:rPr>
        <w:t>8</w:t>
      </w:r>
      <w:r w:rsidR="00D17F05" w:rsidRPr="00D17F05">
        <w:rPr>
          <w:rFonts w:cs="Arial"/>
          <w:b/>
          <w:lang w:val="sr-Cyrl-CS"/>
        </w:rPr>
        <w:t>)</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A16376">
        <w:rPr>
          <w:rFonts w:cs="Arial"/>
        </w:rPr>
        <w:t>, јн. бр.</w:t>
      </w:r>
      <w:r w:rsidR="00D17F05" w:rsidRPr="00D17F05">
        <w:rPr>
          <w:rFonts w:cs="Arial"/>
          <w:b/>
          <w:sz w:val="24"/>
          <w:szCs w:val="24"/>
          <w:lang w:val="sr-Cyrl-CS"/>
        </w:rPr>
        <w:t xml:space="preserve"> </w:t>
      </w:r>
      <w:r w:rsidR="00FB06DE">
        <w:rPr>
          <w:rFonts w:cs="Arial"/>
          <w:b/>
          <w:lang w:val="sr-Cyrl-CS"/>
        </w:rPr>
        <w:t>3000/</w:t>
      </w:r>
      <w:r w:rsidR="009C436A">
        <w:rPr>
          <w:rFonts w:cs="Arial"/>
          <w:b/>
          <w:lang w:val="sr-Cyrl-RS"/>
        </w:rPr>
        <w:t>1738</w:t>
      </w:r>
      <w:r w:rsidR="00FB06DE">
        <w:rPr>
          <w:rFonts w:cs="Arial"/>
          <w:b/>
          <w:lang w:val="sr-Cyrl-CS"/>
        </w:rPr>
        <w:t>/201</w:t>
      </w:r>
      <w:r w:rsidR="00FB06DE">
        <w:rPr>
          <w:rFonts w:cs="Arial"/>
          <w:b/>
          <w:lang w:val="sr-Latn-RS"/>
        </w:rPr>
        <w:t>8</w:t>
      </w:r>
      <w:r w:rsidR="009C436A">
        <w:rPr>
          <w:rFonts w:cs="Arial"/>
          <w:b/>
          <w:lang w:val="sr-Cyrl-CS"/>
        </w:rPr>
        <w:t xml:space="preserve"> (2542</w:t>
      </w:r>
      <w:r w:rsidR="00FB06DE">
        <w:rPr>
          <w:rFonts w:cs="Arial"/>
          <w:b/>
          <w:lang w:val="sr-Cyrl-CS"/>
        </w:rPr>
        <w:t>/201</w:t>
      </w:r>
      <w:r w:rsidR="00FB06DE">
        <w:rPr>
          <w:rFonts w:cs="Arial"/>
          <w:b/>
          <w:lang w:val="sr-Latn-RS"/>
        </w:rPr>
        <w:t>8</w:t>
      </w:r>
      <w:r w:rsidR="00D17F05" w:rsidRPr="00D17F05">
        <w:rPr>
          <w:rFonts w:cs="Arial"/>
          <w:b/>
          <w:lang w:val="sr-Cyrl-C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64ACE" w:rsidRDefault="0008263C" w:rsidP="0008263C">
      <w:pPr>
        <w:pStyle w:val="KDParagraf"/>
        <w:spacing w:before="0"/>
        <w:rPr>
          <w:rFonts w:cs="Arial"/>
          <w:lang w:bidi="en-US"/>
        </w:rPr>
      </w:pPr>
      <w:r w:rsidRPr="00A16376">
        <w:rPr>
          <w:rFonts w:cs="Arial"/>
          <w:lang w:bidi="en-US"/>
        </w:rPr>
        <w:t>1</w:t>
      </w:r>
      <w:r w:rsidRPr="00F64ACE">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rsidR="0008263C" w:rsidRPr="00F64ACE" w:rsidRDefault="00033CEB" w:rsidP="0008263C">
      <w:pPr>
        <w:pStyle w:val="KDParagraf"/>
        <w:spacing w:before="0"/>
        <w:rPr>
          <w:rFonts w:cs="Arial"/>
          <w:lang w:val="sr-Latn-RS" w:bidi="en-US"/>
        </w:rPr>
      </w:pPr>
      <w:r w:rsidRPr="00F64ACE">
        <w:rPr>
          <w:rFonts w:cs="Arial"/>
          <w:lang w:val="sr-Cyrl-RS" w:bidi="en-US"/>
        </w:rPr>
        <w:t>2</w:t>
      </w:r>
      <w:r w:rsidR="0008263C" w:rsidRPr="00F64ACE">
        <w:rPr>
          <w:rFonts w:cs="Arial"/>
          <w:lang w:bidi="en-US"/>
        </w:rPr>
        <w:t xml:space="preserve">) </w:t>
      </w:r>
      <w:r w:rsidR="00F64ACE" w:rsidRPr="00F64ACE">
        <w:rPr>
          <w:rFonts w:cs="Arial"/>
          <w:lang w:val="sr-Cyrl-CS" w:eastAsia="hr-HR"/>
        </w:rPr>
        <w:t>120.000,00 динара ако се захтев за заштиту</w:t>
      </w:r>
      <w:r w:rsidR="00F64ACE" w:rsidRPr="00000974">
        <w:rPr>
          <w:rFonts w:cs="Arial"/>
          <w:lang w:val="sr-Cyrl-CS" w:eastAsia="hr-HR"/>
        </w:rPr>
        <w:t xml:space="preserve">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w:t>
      </w:r>
      <w:r w:rsidR="00F64ACE">
        <w:rPr>
          <w:rFonts w:cs="Arial"/>
          <w:lang w:val="sr-Latn-RS" w:eastAsia="hr-HR"/>
        </w:rPr>
        <w:t>.</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lastRenderedPageBreak/>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723"/>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Latn-RS"/>
        </w:rPr>
      </w:pPr>
      <w:bookmarkStart w:id="256" w:name="_Toc441651610"/>
      <w:bookmarkStart w:id="257" w:name="_Toc442559921"/>
    </w:p>
    <w:p w:rsidR="00F72B8A" w:rsidRDefault="00F72B8A" w:rsidP="00874F5B">
      <w:pPr>
        <w:rPr>
          <w:lang w:val="sr-Latn-RS"/>
        </w:rPr>
      </w:pPr>
    </w:p>
    <w:p w:rsidR="00F72B8A" w:rsidRDefault="00F72B8A" w:rsidP="00874F5B">
      <w:pPr>
        <w:rPr>
          <w:lang w:val="sr-Latn-RS"/>
        </w:rPr>
      </w:pPr>
    </w:p>
    <w:p w:rsidR="00F72B8A" w:rsidRDefault="00F72B8A" w:rsidP="00874F5B">
      <w:pPr>
        <w:rPr>
          <w:lang w:val="sr-Latn-RS"/>
        </w:rPr>
      </w:pPr>
    </w:p>
    <w:p w:rsidR="00F72B8A" w:rsidRDefault="00F72B8A" w:rsidP="00874F5B">
      <w:pPr>
        <w:rPr>
          <w:lang w:val="sr-Cyrl-RS"/>
        </w:rPr>
      </w:pPr>
    </w:p>
    <w:p w:rsidR="00A16159" w:rsidRDefault="00A16159" w:rsidP="00874F5B">
      <w:pPr>
        <w:rPr>
          <w:lang w:val="sr-Cyrl-RS"/>
        </w:rPr>
      </w:pPr>
    </w:p>
    <w:p w:rsidR="00A16159" w:rsidRDefault="00A16159" w:rsidP="00874F5B">
      <w:pPr>
        <w:rPr>
          <w:lang w:val="sr-Cyrl-RS"/>
        </w:rPr>
      </w:pPr>
    </w:p>
    <w:p w:rsidR="00A16159" w:rsidRPr="00A16159" w:rsidRDefault="00A16159" w:rsidP="00874F5B">
      <w:pPr>
        <w:rPr>
          <w:lang w:val="sr-Cyrl-RS"/>
        </w:rPr>
      </w:pPr>
    </w:p>
    <w:p w:rsidR="008D2B23" w:rsidRPr="00F10346" w:rsidRDefault="008D2B23" w:rsidP="0012766F">
      <w:pPr>
        <w:pStyle w:val="KDPodnaslov2"/>
        <w:numPr>
          <w:ilvl w:val="1"/>
          <w:numId w:val="22"/>
        </w:numPr>
        <w:spacing w:before="0"/>
        <w:jc w:val="both"/>
        <w:rPr>
          <w:rFonts w:cs="Arial"/>
        </w:rPr>
      </w:pPr>
      <w:r w:rsidRPr="00F10346">
        <w:rPr>
          <w:rFonts w:cs="Arial"/>
        </w:rPr>
        <w:lastRenderedPageBreak/>
        <w:t>Закључивање уговора</w:t>
      </w:r>
      <w:bookmarkEnd w:id="256"/>
      <w:bookmarkEnd w:id="257"/>
    </w:p>
    <w:p w:rsidR="00F72B8A" w:rsidRDefault="00F72B8A" w:rsidP="008D2B23">
      <w:pPr>
        <w:spacing w:before="0"/>
        <w:rPr>
          <w:rFonts w:cs="Arial"/>
        </w:rPr>
      </w:pPr>
    </w:p>
    <w:p w:rsidR="008D2B23" w:rsidRPr="00E83B32"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w:t>
      </w:r>
      <w:r w:rsidRPr="00E83B32">
        <w:rPr>
          <w:rFonts w:cs="Arial"/>
        </w:rPr>
        <w:t>протека рока за под</w:t>
      </w:r>
      <w:r w:rsidR="007E3AF6" w:rsidRPr="00E83B32">
        <w:rPr>
          <w:rFonts w:cs="Arial"/>
        </w:rPr>
        <w:t>ношење захтева за заштиту права.</w:t>
      </w:r>
    </w:p>
    <w:p w:rsidR="00F72B8A" w:rsidRDefault="00F72B8A" w:rsidP="008D2B23">
      <w:pPr>
        <w:spacing w:before="0"/>
        <w:rPr>
          <w:rFonts w:cs="Arial"/>
        </w:rPr>
      </w:pPr>
    </w:p>
    <w:p w:rsidR="00A16376" w:rsidRPr="002A347A" w:rsidRDefault="007E3AF6" w:rsidP="008D2B23">
      <w:pPr>
        <w:spacing w:before="0"/>
        <w:rPr>
          <w:rFonts w:cs="Arial"/>
          <w:lang w:val="sr-Cyrl-RS"/>
        </w:rPr>
      </w:pPr>
      <w:r w:rsidRPr="00E83B32">
        <w:rPr>
          <w:rFonts w:cs="Arial"/>
        </w:rPr>
        <w:t xml:space="preserve">Понуђач којем </w:t>
      </w:r>
      <w:r w:rsidRPr="000D44C7">
        <w:rPr>
          <w:rFonts w:cs="Arial"/>
        </w:rPr>
        <w:t>буде додељен уговор</w:t>
      </w:r>
      <w:r w:rsidRPr="003478D1">
        <w:rPr>
          <w:rFonts w:cs="Arial"/>
        </w:rPr>
        <w:t xml:space="preserve">, обавезан је да </w:t>
      </w:r>
      <w:r w:rsidR="00497B12" w:rsidRPr="003478D1">
        <w:rPr>
          <w:rFonts w:cs="Arial"/>
        </w:rPr>
        <w:t>у</w:t>
      </w:r>
      <w:r w:rsidR="00497B12" w:rsidRPr="003478D1">
        <w:rPr>
          <w:rFonts w:cs="Arial"/>
          <w:lang w:val="sr-Cyrl-RS"/>
        </w:rPr>
        <w:t>з потписан</w:t>
      </w:r>
      <w:r w:rsidR="00497B12" w:rsidRPr="003478D1">
        <w:rPr>
          <w:rFonts w:cs="Arial"/>
        </w:rPr>
        <w:t xml:space="preserve"> уговор </w:t>
      </w:r>
      <w:r w:rsidR="009C436A">
        <w:rPr>
          <w:rFonts w:cs="Arial"/>
        </w:rPr>
        <w:t xml:space="preserve">достави </w:t>
      </w:r>
      <w:r w:rsidR="009C436A">
        <w:rPr>
          <w:rFonts w:cs="Arial"/>
          <w:lang w:val="sr-Cyrl-RS"/>
        </w:rPr>
        <w:t>меницу</w:t>
      </w:r>
      <w:r w:rsidR="00A16376" w:rsidRPr="003478D1">
        <w:rPr>
          <w:rFonts w:cs="Arial"/>
          <w:lang w:val="sr-Cyrl-RS"/>
        </w:rPr>
        <w:t xml:space="preserve"> за </w:t>
      </w:r>
      <w:r w:rsidR="006460F8" w:rsidRPr="003478D1">
        <w:rPr>
          <w:rFonts w:cs="Arial"/>
          <w:lang w:val="sr-Cyrl-RS"/>
        </w:rPr>
        <w:t>добро извршење посла</w:t>
      </w:r>
      <w:r w:rsidR="00A16376" w:rsidRPr="003478D1">
        <w:rPr>
          <w:rFonts w:cs="Arial"/>
          <w:lang w:val="sr-Cyrl-RS"/>
        </w:rPr>
        <w:t>.</w:t>
      </w:r>
    </w:p>
    <w:p w:rsidR="00F72B8A" w:rsidRDefault="00F72B8A" w:rsidP="008D2B23">
      <w:pPr>
        <w:spacing w:before="0"/>
        <w:rPr>
          <w:rFonts w:cs="Arial"/>
          <w:lang w:val="sr-Latn-RS"/>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A16376">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Default="007E3AF6" w:rsidP="007E3AF6">
      <w:pPr>
        <w:spacing w:before="0"/>
        <w:rPr>
          <w:rFonts w:cs="Arial"/>
          <w:lang w:val="sr-Cyrl-RS"/>
        </w:rPr>
      </w:pPr>
      <w:r w:rsidRPr="00F10346">
        <w:rPr>
          <w:rFonts w:cs="Arial"/>
          <w:lang w:val="ru-RU"/>
        </w:rPr>
        <w:t>Уколико у року за подношење понуда пристигне само једна понуда и та понуд</w:t>
      </w:r>
      <w:r w:rsidR="00D160B5">
        <w:rPr>
          <w:rFonts w:cs="Arial"/>
          <w:lang w:val="ru-RU"/>
        </w:rPr>
        <w:t xml:space="preserve">а буде прихватљива, наручилац </w:t>
      </w:r>
      <w:r w:rsidR="00D160B5">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29D2" w:rsidRPr="006F29D2" w:rsidRDefault="006F29D2" w:rsidP="007E3AF6">
      <w:pPr>
        <w:spacing w:before="0"/>
        <w:rPr>
          <w:rFonts w:cs="Arial"/>
          <w:lang w:val="sr-Cyrl-RS"/>
        </w:rPr>
      </w:pPr>
    </w:p>
    <w:p w:rsidR="00CA084B" w:rsidRPr="002A347A" w:rsidRDefault="008D2B23" w:rsidP="008D2B23">
      <w:pPr>
        <w:pStyle w:val="KDPodnaslov2"/>
        <w:numPr>
          <w:ilvl w:val="1"/>
          <w:numId w:val="22"/>
        </w:numPr>
        <w:spacing w:before="0"/>
        <w:jc w:val="both"/>
        <w:rPr>
          <w:rFonts w:cs="Arial"/>
        </w:rPr>
      </w:pPr>
      <w:bookmarkStart w:id="258" w:name="_Toc441651611"/>
      <w:bookmarkStart w:id="259" w:name="_Toc442559922"/>
      <w:r w:rsidRPr="00F10346">
        <w:rPr>
          <w:rFonts w:cs="Arial"/>
        </w:rPr>
        <w:t>Измене током трајања уговора</w:t>
      </w:r>
      <w:bookmarkEnd w:id="258"/>
      <w:bookmarkEnd w:id="259"/>
    </w:p>
    <w:p w:rsidR="002A347A" w:rsidRPr="007651A8" w:rsidRDefault="002A347A" w:rsidP="002A347A">
      <w:pPr>
        <w:rPr>
          <w:rFonts w:cs="Arial"/>
          <w:lang w:val="sr-Cyrl-RS" w:eastAsia="sr-Latn-CS"/>
        </w:rPr>
      </w:pPr>
      <w:r w:rsidRPr="007651A8">
        <w:rPr>
          <w:rFonts w:cs="Arial"/>
          <w:lang w:eastAsia="sr-Latn-CS"/>
        </w:rPr>
        <w:t xml:space="preserve">Наручилац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115. Закона о јавним набавкама.</w:t>
      </w:r>
    </w:p>
    <w:p w:rsidR="002A347A" w:rsidRPr="007651A8" w:rsidRDefault="002A347A" w:rsidP="002A347A">
      <w:pPr>
        <w:rPr>
          <w:rFonts w:cs="Arial"/>
          <w:lang w:val="sr-Cyrl-RS" w:eastAsia="sr-Latn-CS"/>
        </w:rPr>
      </w:pPr>
      <w:r w:rsidRPr="007651A8">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A347A" w:rsidRPr="007651A8" w:rsidRDefault="002A347A" w:rsidP="002A347A">
      <w:pPr>
        <w:rPr>
          <w:rFonts w:cs="Arial"/>
          <w:lang w:eastAsia="sr-Latn-CS"/>
        </w:rPr>
      </w:pPr>
      <w:r w:rsidRPr="007651A8">
        <w:rPr>
          <w:rFonts w:cs="Arial"/>
          <w:lang w:eastAsia="sr-Latn-CS"/>
        </w:rPr>
        <w:t>У свим наведеним случајевима, Наручилац ће донети Одлуку о измени</w:t>
      </w:r>
      <w:r>
        <w:rPr>
          <w:rFonts w:cs="Arial"/>
          <w:lang w:val="sr-Cyrl-RS" w:eastAsia="sr-Latn-CS"/>
        </w:rPr>
        <w:t>.</w:t>
      </w:r>
      <w:r w:rsidRPr="007651A8">
        <w:rPr>
          <w:rFonts w:cs="Arial"/>
          <w:lang w:eastAsia="sr-Latn-CS"/>
        </w:rPr>
        <w:t xml:space="preserve"> </w:t>
      </w:r>
    </w:p>
    <w:p w:rsidR="002A347A" w:rsidRDefault="002A347A" w:rsidP="002A347A">
      <w:pPr>
        <w:rPr>
          <w:rFonts w:cs="Arial"/>
          <w:b/>
          <w:bCs/>
          <w:lang w:val="sr-Cyrl-RS" w:eastAsia="sr-Latn-CS"/>
        </w:rPr>
      </w:pPr>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6F29D2" w:rsidRDefault="0008263C" w:rsidP="006F29D2">
      <w:pPr>
        <w:tabs>
          <w:tab w:val="left" w:pos="518"/>
        </w:tabs>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80647" w:rsidRPr="006F29D2" w:rsidRDefault="00380647" w:rsidP="006F29D2">
      <w:pPr>
        <w:spacing w:before="0"/>
        <w:jc w:val="left"/>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9C436A" w:rsidRDefault="009C436A">
      <w:pPr>
        <w:spacing w:before="0"/>
        <w:jc w:val="left"/>
        <w:rPr>
          <w:rFonts w:cs="Arial"/>
          <w:color w:val="00B0F0"/>
          <w:lang w:val="sr-Cyrl-RS" w:eastAsia="sr-Latn-CS"/>
        </w:rPr>
      </w:pPr>
      <w:r>
        <w:rPr>
          <w:rFonts w:cs="Arial"/>
          <w:color w:val="00B0F0"/>
          <w:lang w:val="sr-Cyrl-RS" w:eastAsia="sr-Latn-CS"/>
        </w:rPr>
        <w:br w:type="page"/>
      </w:r>
    </w:p>
    <w:p w:rsidR="00380647" w:rsidRDefault="00380647" w:rsidP="00465640">
      <w:pPr>
        <w:spacing w:before="0"/>
        <w:jc w:val="center"/>
        <w:rPr>
          <w:rFonts w:cs="Arial"/>
          <w:color w:val="00B0F0"/>
          <w:lang w:val="sr-Cyrl-RS" w:eastAsia="sr-Latn-CS"/>
        </w:rPr>
      </w:pPr>
    </w:p>
    <w:p w:rsidR="009C436A" w:rsidRDefault="009C436A" w:rsidP="00465640">
      <w:pPr>
        <w:spacing w:before="0"/>
        <w:jc w:val="center"/>
        <w:rPr>
          <w:rFonts w:cs="Arial"/>
          <w:color w:val="00B0F0"/>
          <w:lang w:val="sr-Cyrl-RS" w:eastAsia="sr-Latn-CS"/>
        </w:rPr>
      </w:pPr>
    </w:p>
    <w:p w:rsidR="009C436A" w:rsidRDefault="009C436A" w:rsidP="00465640">
      <w:pPr>
        <w:spacing w:before="0"/>
        <w:jc w:val="center"/>
        <w:rPr>
          <w:rFonts w:cs="Arial"/>
          <w:color w:val="00B0F0"/>
          <w:lang w:val="sr-Cyrl-RS" w:eastAsia="sr-Latn-CS"/>
        </w:rPr>
      </w:pPr>
    </w:p>
    <w:p w:rsidR="009C436A" w:rsidRDefault="009C436A" w:rsidP="00465640">
      <w:pPr>
        <w:spacing w:before="0"/>
        <w:jc w:val="center"/>
        <w:rPr>
          <w:rFonts w:cs="Arial"/>
          <w:color w:val="00B0F0"/>
          <w:lang w:val="sr-Cyrl-RS" w:eastAsia="sr-Latn-CS"/>
        </w:rPr>
      </w:pPr>
    </w:p>
    <w:p w:rsidR="009C436A" w:rsidRDefault="009C436A" w:rsidP="00465640">
      <w:pPr>
        <w:spacing w:before="0"/>
        <w:jc w:val="center"/>
        <w:rPr>
          <w:rFonts w:cs="Arial"/>
          <w:color w:val="00B0F0"/>
          <w:lang w:val="sr-Cyrl-RS" w:eastAsia="sr-Latn-CS"/>
        </w:rPr>
      </w:pPr>
    </w:p>
    <w:p w:rsidR="009C436A" w:rsidRDefault="009C436A" w:rsidP="00465640">
      <w:pPr>
        <w:spacing w:before="0"/>
        <w:jc w:val="center"/>
        <w:rPr>
          <w:rFonts w:cs="Arial"/>
          <w:color w:val="00B0F0"/>
          <w:lang w:val="sr-Cyrl-RS" w:eastAsia="sr-Latn-CS"/>
        </w:rPr>
      </w:pPr>
    </w:p>
    <w:p w:rsidR="009C436A" w:rsidRDefault="009C436A" w:rsidP="00465640">
      <w:pPr>
        <w:spacing w:before="0"/>
        <w:jc w:val="center"/>
        <w:rPr>
          <w:rFonts w:cs="Arial"/>
          <w:color w:val="00B0F0"/>
          <w:lang w:val="sr-Cyrl-RS" w:eastAsia="sr-Latn-CS"/>
        </w:rPr>
      </w:pPr>
    </w:p>
    <w:p w:rsidR="009C436A" w:rsidRDefault="009C436A" w:rsidP="00465640">
      <w:pPr>
        <w:spacing w:before="0"/>
        <w:jc w:val="center"/>
        <w:rPr>
          <w:rFonts w:cs="Arial"/>
          <w:color w:val="00B0F0"/>
          <w:lang w:val="sr-Cyrl-RS" w:eastAsia="sr-Latn-CS"/>
        </w:rPr>
      </w:pPr>
    </w:p>
    <w:p w:rsidR="009C436A" w:rsidRDefault="009C436A" w:rsidP="00465640">
      <w:pPr>
        <w:spacing w:before="0"/>
        <w:jc w:val="center"/>
        <w:rPr>
          <w:rFonts w:cs="Arial"/>
          <w:color w:val="00B0F0"/>
          <w:lang w:val="sr-Cyrl-RS" w:eastAsia="sr-Latn-CS"/>
        </w:rPr>
      </w:pPr>
    </w:p>
    <w:p w:rsidR="009C436A" w:rsidRDefault="009C436A" w:rsidP="00465640">
      <w:pPr>
        <w:spacing w:before="0"/>
        <w:jc w:val="center"/>
        <w:rPr>
          <w:rFonts w:cs="Arial"/>
          <w:color w:val="00B0F0"/>
          <w:lang w:val="sr-Cyrl-RS" w:eastAsia="sr-Latn-CS"/>
        </w:rPr>
      </w:pPr>
    </w:p>
    <w:p w:rsidR="009C436A" w:rsidRDefault="009C436A" w:rsidP="00465640">
      <w:pPr>
        <w:spacing w:before="0"/>
        <w:jc w:val="center"/>
        <w:rPr>
          <w:rFonts w:cs="Arial"/>
          <w:color w:val="00B0F0"/>
          <w:lang w:val="sr-Cyrl-RS" w:eastAsia="sr-Latn-CS"/>
        </w:rPr>
      </w:pPr>
    </w:p>
    <w:p w:rsidR="009C436A" w:rsidRDefault="009C436A"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Default="00380647" w:rsidP="00465640">
      <w:pPr>
        <w:spacing w:before="0"/>
        <w:jc w:val="center"/>
        <w:rPr>
          <w:rFonts w:cs="Arial"/>
          <w:color w:val="00B0F0"/>
          <w:lang w:val="sr-Cyrl-RS" w:eastAsia="sr-Latn-CS"/>
        </w:rPr>
      </w:pPr>
    </w:p>
    <w:p w:rsidR="00380647" w:rsidRPr="00380647" w:rsidRDefault="00380647" w:rsidP="00465640">
      <w:pPr>
        <w:spacing w:before="0"/>
        <w:jc w:val="center"/>
        <w:rPr>
          <w:rFonts w:cs="Arial"/>
          <w:color w:val="00B0F0"/>
          <w:lang w:val="sr-Cyrl-RS" w:eastAsia="sr-Latn-CS"/>
        </w:rPr>
      </w:pPr>
    </w:p>
    <w:p w:rsidR="00465640" w:rsidRPr="00F10346" w:rsidRDefault="00465640" w:rsidP="0012766F">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3414E2" w:rsidRDefault="003414E2" w:rsidP="00922EDB">
      <w:pPr>
        <w:spacing w:before="0"/>
        <w:rPr>
          <w:rFonts w:cs="Arial"/>
          <w:color w:val="00B0F0"/>
          <w:lang w:val="sr-Cyrl-RS" w:eastAsia="sr-Latn-CS"/>
        </w:rPr>
      </w:pPr>
    </w:p>
    <w:p w:rsidR="00465640" w:rsidRPr="006F29D2" w:rsidRDefault="00CA182E" w:rsidP="006F29D2">
      <w:pPr>
        <w:spacing w:before="0"/>
        <w:jc w:val="left"/>
        <w:rPr>
          <w:rFonts w:cs="Arial"/>
          <w:color w:val="00B0F0"/>
          <w:lang w:val="sr-Cyrl-RS" w:eastAsia="sr-Latn-CS"/>
        </w:rPr>
      </w:pPr>
      <w:r>
        <w:rPr>
          <w:rFonts w:cs="Arial"/>
          <w:color w:val="00B0F0"/>
          <w:lang w:val="sr-Cyrl-RS" w:eastAsia="sr-Latn-CS"/>
        </w:rPr>
        <w:br w:type="page"/>
      </w:r>
    </w:p>
    <w:p w:rsidR="00343A18" w:rsidRPr="00F10346" w:rsidRDefault="00343A18" w:rsidP="00343A18">
      <w:pPr>
        <w:pStyle w:val="KDObrazac"/>
        <w:spacing w:before="0"/>
        <w:rPr>
          <w:noProof/>
        </w:rPr>
      </w:pPr>
      <w:bookmarkStart w:id="260" w:name="_Toc442559924"/>
      <w:r w:rsidRPr="009D13A4">
        <w:lastRenderedPageBreak/>
        <w:t xml:space="preserve">ОБРАЗАЦ </w:t>
      </w:r>
      <w:r w:rsidR="00033CEB" w:rsidRPr="009D13A4">
        <w:rPr>
          <w:lang w:val="sr-Cyrl-RS"/>
        </w:rPr>
        <w:t>1</w:t>
      </w:r>
      <w:r w:rsidRPr="009D13A4">
        <w:rPr>
          <w:noProof/>
        </w:rPr>
        <w:t>.</w:t>
      </w:r>
      <w:bookmarkEnd w:id="260"/>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9A62AB" w:rsidRPr="00FB7333" w:rsidRDefault="00343A18" w:rsidP="009A62AB">
      <w:pPr>
        <w:tabs>
          <w:tab w:val="center" w:pos="4320"/>
          <w:tab w:val="right" w:pos="8640"/>
        </w:tabs>
        <w:rPr>
          <w:sz w:val="24"/>
          <w:szCs w:val="24"/>
          <w:lang w:eastAsia="ar-SA"/>
        </w:rPr>
      </w:pPr>
      <w:r w:rsidRPr="00F10346">
        <w:rPr>
          <w:rFonts w:eastAsia="TimesNewRomanPS-BoldMT" w:cs="Arial"/>
          <w:bCs/>
          <w:color w:val="000000"/>
        </w:rPr>
        <w:t>Понуда</w:t>
      </w:r>
      <w:r w:rsidR="0003536B">
        <w:rPr>
          <w:rFonts w:eastAsia="TimesNewRomanPS-BoldMT" w:cs="Arial"/>
          <w:bCs/>
          <w:color w:val="000000"/>
        </w:rPr>
        <w:t xml:space="preserve"> бр._________ од ___</w:t>
      </w:r>
      <w:r w:rsidR="0003536B">
        <w:rPr>
          <w:rFonts w:eastAsia="TimesNewRomanPS-BoldMT" w:cs="Arial"/>
          <w:bCs/>
          <w:color w:val="000000"/>
          <w:lang w:val="sr-Cyrl-RS"/>
        </w:rPr>
        <w:t>.</w:t>
      </w:r>
      <w:r w:rsidR="00A6110C">
        <w:rPr>
          <w:rFonts w:eastAsia="TimesNewRomanPS-BoldMT" w:cs="Arial"/>
          <w:bCs/>
          <w:color w:val="000000"/>
        </w:rPr>
        <w:t>___.2018</w:t>
      </w:r>
      <w:r w:rsidR="0003536B">
        <w:rPr>
          <w:rFonts w:eastAsia="TimesNewRomanPS-BoldMT" w:cs="Arial"/>
          <w:bCs/>
          <w:color w:val="000000"/>
        </w:rPr>
        <w:t>.</w:t>
      </w:r>
      <w:r w:rsidR="0003536B">
        <w:rPr>
          <w:rFonts w:eastAsia="TimesNewRomanPS-BoldMT" w:cs="Arial"/>
          <w:bCs/>
          <w:color w:val="000000"/>
          <w:lang w:val="sr-Cyrl-RS"/>
        </w:rPr>
        <w:t>год.</w:t>
      </w:r>
      <w:r w:rsidRPr="00F10346">
        <w:rPr>
          <w:rFonts w:eastAsia="TimesNewRomanPS-BoldMT" w:cs="Arial"/>
          <w:bCs/>
          <w:color w:val="000000"/>
        </w:rPr>
        <w:t xml:space="preserve">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9C436A" w:rsidRPr="009C436A">
        <w:rPr>
          <w:rFonts w:eastAsia="Arial" w:cs="Arial"/>
          <w:color w:val="000000"/>
          <w:szCs w:val="20"/>
          <w:lang w:val="sr-Latn-RS" w:eastAsia="sr-Latn-RS"/>
        </w:rPr>
        <w:t>Колосечни прибор</w:t>
      </w:r>
      <w:r w:rsidR="00380647">
        <w:rPr>
          <w:rFonts w:cs="Arial"/>
          <w:lang w:val="sr-Latn-RS"/>
        </w:rPr>
        <w:t>,</w:t>
      </w:r>
      <w:r w:rsidR="00912702" w:rsidRPr="00912702">
        <w:rPr>
          <w:rFonts w:cs="Arial"/>
          <w:lang w:val="ru-RU"/>
        </w:rPr>
        <w:t xml:space="preserve"> </w:t>
      </w:r>
      <w:r w:rsidRPr="00912702">
        <w:rPr>
          <w:rFonts w:eastAsia="TimesNewRomanPS-BoldMT" w:cs="Arial"/>
          <w:bCs/>
          <w:color w:val="000000" w:themeColor="text1"/>
        </w:rPr>
        <w:t xml:space="preserve">ЈН бр. </w:t>
      </w:r>
      <w:r w:rsidR="009C436A">
        <w:rPr>
          <w:rFonts w:cs="Arial"/>
          <w:b/>
          <w:lang w:val="sr-Cyrl-CS"/>
        </w:rPr>
        <w:t>3000/1738/2018 (2542</w:t>
      </w:r>
      <w:r w:rsidR="004C0D9D">
        <w:rPr>
          <w:rFonts w:cs="Arial"/>
          <w:b/>
          <w:lang w:val="sr-Cyrl-CS"/>
        </w:rPr>
        <w:t>/2018</w:t>
      </w:r>
      <w:r w:rsidR="00D17F05" w:rsidRPr="00912702">
        <w:rPr>
          <w:rFonts w:cs="Arial"/>
          <w:b/>
          <w:lang w:val="sr-Cyrl-CS"/>
        </w:rPr>
        <w:t>)</w:t>
      </w:r>
      <w:r w:rsidR="00122609" w:rsidRPr="00912702">
        <w:rPr>
          <w:rFonts w:cs="Arial"/>
          <w:b/>
          <w:lang w:val="sr-Cyrl-CS"/>
        </w:rPr>
        <w:t xml:space="preserve">- </w:t>
      </w:r>
      <w:r w:rsidR="00122609" w:rsidRPr="00380647">
        <w:rPr>
          <w:rFonts w:cs="Arial"/>
          <w:b/>
          <w:u w:val="single"/>
          <w:lang w:val="sr-Cyrl-CS"/>
        </w:rPr>
        <w:t>ПАРТИЈА 1</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1980" w:rsidRDefault="000B2EE9" w:rsidP="00BC01DC">
            <w:pPr>
              <w:spacing w:before="0"/>
              <w:rPr>
                <w:rFonts w:cs="Arial"/>
                <w:iCs/>
              </w:rPr>
            </w:pPr>
            <w:r w:rsidRPr="00F11980">
              <w:rPr>
                <w:rFonts w:cs="Arial"/>
                <w:iCs/>
              </w:rPr>
              <w:t>Врста правног лица:</w:t>
            </w:r>
            <w:r w:rsidR="0003536B" w:rsidRPr="00F11980">
              <w:rPr>
                <w:i/>
                <w:iCs/>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5E754A" w:rsidRDefault="005E754A" w:rsidP="00343A18">
      <w:pPr>
        <w:spacing w:before="0"/>
        <w:rPr>
          <w:rFonts w:eastAsia="TimesNewRomanPSMT" w:cs="Arial"/>
          <w:bCs/>
          <w:lang w:val="sr-Latn-RS"/>
        </w:rPr>
      </w:pPr>
    </w:p>
    <w:p w:rsidR="00640AD5" w:rsidRPr="00640AD5" w:rsidRDefault="00640AD5" w:rsidP="00343A18">
      <w:pPr>
        <w:spacing w:before="0"/>
        <w:rPr>
          <w:rFonts w:eastAsia="TimesNewRomanPSMT" w:cs="Arial"/>
          <w:bCs/>
          <w:lang w:val="sr-Latn-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585028" w:rsidRDefault="000B2EE9" w:rsidP="00BC01DC">
            <w:pPr>
              <w:snapToGrid w:val="0"/>
              <w:spacing w:before="0"/>
              <w:rPr>
                <w:rFonts w:cs="Arial"/>
                <w:iCs/>
              </w:rPr>
            </w:pPr>
            <w:r w:rsidRPr="00585028">
              <w:rPr>
                <w:rFonts w:cs="Arial"/>
                <w:iCs/>
              </w:rPr>
              <w:t>Врста правног лица:</w:t>
            </w:r>
            <w:r w:rsidR="0003536B" w:rsidRPr="00585028">
              <w:rPr>
                <w:i/>
                <w:iCs/>
              </w:rPr>
              <w:t xml:space="preserve"> (микро, мало, средње, велико) или физичко лице)</w:t>
            </w:r>
          </w:p>
          <w:p w:rsidR="000B2EE9" w:rsidRPr="00585028"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5E754A" w:rsidRPr="005E754A" w:rsidRDefault="005E754A"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85028" w:rsidRDefault="000B2EE9" w:rsidP="00BC01DC">
            <w:pPr>
              <w:snapToGrid w:val="0"/>
              <w:spacing w:before="0"/>
              <w:rPr>
                <w:rFonts w:cs="Arial"/>
                <w:iCs/>
              </w:rPr>
            </w:pPr>
            <w:r w:rsidRPr="00585028">
              <w:rPr>
                <w:rFonts w:cs="Arial"/>
                <w:iCs/>
              </w:rPr>
              <w:t>Врста правног лица:</w:t>
            </w:r>
            <w:r w:rsidR="0003536B" w:rsidRPr="00585028">
              <w:rPr>
                <w:i/>
                <w:iCs/>
              </w:rPr>
              <w:t xml:space="preserve"> (микро, мало, средње, велико) или физичко лице)</w:t>
            </w:r>
          </w:p>
          <w:p w:rsidR="000B2EE9" w:rsidRPr="00585028"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Latn-RS"/>
        </w:rPr>
      </w:pPr>
      <w:r w:rsidRPr="00F10346">
        <w:rPr>
          <w:rFonts w:cs="Arial"/>
          <w:b/>
          <w:bCs/>
          <w:iCs/>
          <w:u w:val="single"/>
          <w:lang w:val="sr-Cyrl-CS"/>
        </w:rPr>
        <w:t>ЦЕНА</w:t>
      </w:r>
    </w:p>
    <w:p w:rsidR="00EE3C9D" w:rsidRDefault="00EE3C9D" w:rsidP="000E75A0">
      <w:pPr>
        <w:spacing w:before="0"/>
        <w:jc w:val="center"/>
        <w:rPr>
          <w:rFonts w:cs="Arial"/>
          <w:b/>
          <w:bCs/>
          <w:iCs/>
          <w:u w:val="single"/>
          <w:lang w:val="sr-Latn-RS"/>
        </w:rPr>
      </w:pPr>
    </w:p>
    <w:p w:rsidR="00EE3C9D" w:rsidRPr="00EE3C9D" w:rsidRDefault="00EE3C9D"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3944"/>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CA182E">
              <w:rPr>
                <w:rFonts w:cs="Arial"/>
                <w:b/>
                <w:bCs/>
                <w:iCs/>
                <w:lang w:val="sr-Cyrl-CS"/>
              </w:rPr>
              <w:t xml:space="preserve">ЦЕНА </w:t>
            </w:r>
            <w:r w:rsidR="00380647">
              <w:rPr>
                <w:rFonts w:eastAsia="Arial Unicode MS" w:cs="Arial"/>
                <w:b/>
                <w:bCs/>
                <w:iCs/>
                <w:color w:val="00B0F0"/>
                <w:kern w:val="1"/>
                <w:lang w:val="sr-Cyrl-CS" w:eastAsia="ar-SA"/>
              </w:rPr>
              <w:t>дин.</w:t>
            </w:r>
            <w:r w:rsidR="0009377A" w:rsidRPr="00CA182E">
              <w:rPr>
                <w:rFonts w:eastAsia="Arial Unicode MS" w:cs="Arial"/>
                <w:b/>
                <w:bCs/>
                <w:iCs/>
                <w:color w:val="00B0F0"/>
                <w:kern w:val="1"/>
                <w:lang w:val="sr-Cyrl-CS" w:eastAsia="ar-SA"/>
              </w:rPr>
              <w:t xml:space="preserve"> </w:t>
            </w:r>
            <w:r w:rsidRPr="00CA182E">
              <w:rPr>
                <w:rFonts w:cs="Arial"/>
                <w:b/>
                <w:bCs/>
                <w:iCs/>
                <w:lang w:val="sr-Cyrl-CS"/>
              </w:rPr>
              <w:t>без</w:t>
            </w:r>
            <w:r w:rsidRPr="00F10346">
              <w:rPr>
                <w:rFonts w:cs="Arial"/>
                <w:b/>
                <w:bCs/>
                <w:iCs/>
                <w:lang w:val="sr-Cyrl-CS"/>
              </w:rPr>
              <w:t xml:space="preserve"> ПДВ-а</w:t>
            </w:r>
          </w:p>
        </w:tc>
      </w:tr>
      <w:tr w:rsidR="000C2A0F" w:rsidRPr="00F10346" w:rsidTr="000C2A0F">
        <w:trPr>
          <w:trHeight w:val="440"/>
        </w:trPr>
        <w:tc>
          <w:tcPr>
            <w:tcW w:w="5558" w:type="dxa"/>
            <w:vAlign w:val="center"/>
          </w:tcPr>
          <w:p w:rsidR="00D915EA" w:rsidRPr="00380647" w:rsidRDefault="00D915EA" w:rsidP="00D915EA">
            <w:pPr>
              <w:pStyle w:val="Subtitle"/>
              <w:jc w:val="left"/>
              <w:rPr>
                <w:i w:val="0"/>
                <w:sz w:val="22"/>
                <w:szCs w:val="22"/>
                <w:lang w:val="sr-Cyrl-RS"/>
              </w:rPr>
            </w:pPr>
            <w:r w:rsidRPr="00285F3D">
              <w:rPr>
                <w:i w:val="0"/>
                <w:sz w:val="22"/>
                <w:szCs w:val="22"/>
                <w:lang w:val="sr-Cyrl-RS"/>
              </w:rPr>
              <w:t>П</w:t>
            </w:r>
            <w:r w:rsidRPr="00285F3D">
              <w:rPr>
                <w:i w:val="0"/>
                <w:sz w:val="22"/>
                <w:szCs w:val="22"/>
                <w:lang w:val="sr-Latn-RS"/>
              </w:rPr>
              <w:t>a</w:t>
            </w:r>
            <w:r w:rsidRPr="00285F3D">
              <w:rPr>
                <w:i w:val="0"/>
                <w:sz w:val="22"/>
                <w:szCs w:val="22"/>
                <w:lang w:val="sr-Cyrl-RS"/>
              </w:rPr>
              <w:t xml:space="preserve">ртија </w:t>
            </w:r>
            <w:r w:rsidRPr="00285F3D">
              <w:rPr>
                <w:i w:val="0"/>
                <w:sz w:val="22"/>
                <w:szCs w:val="22"/>
                <w:lang w:val="sr-Latn-RS"/>
              </w:rPr>
              <w:t>I:</w:t>
            </w:r>
            <w:r w:rsidRPr="00285F3D">
              <w:rPr>
                <w:i w:val="0"/>
                <w:sz w:val="22"/>
                <w:szCs w:val="22"/>
                <w:lang w:val="sr-Cyrl-RS"/>
              </w:rPr>
              <w:t xml:space="preserve"> </w:t>
            </w:r>
            <w:r w:rsidR="00331104" w:rsidRPr="00331104">
              <w:rPr>
                <w:rFonts w:eastAsia="Arial" w:cs="Arial"/>
                <w:i w:val="0"/>
                <w:iCs w:val="0"/>
                <w:color w:val="000000"/>
                <w:sz w:val="22"/>
                <w:szCs w:val="20"/>
                <w:lang w:val="sr-Latn-RS" w:eastAsia="sr-Latn-RS"/>
              </w:rPr>
              <w:t>Колосечни прибор</w:t>
            </w:r>
          </w:p>
          <w:p w:rsidR="000C2A0F" w:rsidRPr="00C02076" w:rsidRDefault="00C02076" w:rsidP="00D915EA">
            <w:pPr>
              <w:tabs>
                <w:tab w:val="center" w:pos="4320"/>
                <w:tab w:val="right" w:pos="8640"/>
              </w:tabs>
              <w:rPr>
                <w:sz w:val="24"/>
                <w:szCs w:val="24"/>
                <w:lang w:val="sr-Cyrl-RS" w:eastAsia="ar-SA"/>
              </w:rPr>
            </w:pPr>
            <w:r w:rsidRPr="00F10346">
              <w:rPr>
                <w:rFonts w:eastAsia="TimesNewRomanPS-BoldMT" w:cs="Arial"/>
                <w:bCs/>
                <w:color w:val="000000" w:themeColor="text1"/>
              </w:rPr>
              <w:t xml:space="preserve"> ЈН бр. </w:t>
            </w:r>
            <w:r w:rsidR="00D17F05">
              <w:rPr>
                <w:lang w:eastAsia="ar-SA"/>
              </w:rPr>
              <w:t>3000/</w:t>
            </w:r>
            <w:r w:rsidR="00331104">
              <w:rPr>
                <w:lang w:val="sr-Cyrl-RS" w:eastAsia="ar-SA"/>
              </w:rPr>
              <w:t>1738</w:t>
            </w:r>
            <w:r w:rsidR="00D17F05">
              <w:rPr>
                <w:lang w:eastAsia="ar-SA"/>
              </w:rPr>
              <w:t>/201</w:t>
            </w:r>
            <w:r w:rsidR="00A6110C">
              <w:rPr>
                <w:lang w:val="sr-Latn-RS" w:eastAsia="ar-SA"/>
              </w:rPr>
              <w:t>8</w:t>
            </w:r>
            <w:r w:rsidR="00D17F05">
              <w:rPr>
                <w:lang w:eastAsia="ar-SA"/>
              </w:rPr>
              <w:t xml:space="preserve"> (</w:t>
            </w:r>
            <w:r w:rsidR="00331104">
              <w:rPr>
                <w:lang w:val="sr-Cyrl-RS" w:eastAsia="ar-SA"/>
              </w:rPr>
              <w:t>2542</w:t>
            </w:r>
            <w:r w:rsidR="00D17F05">
              <w:rPr>
                <w:lang w:eastAsia="ar-SA"/>
              </w:rPr>
              <w:t>/201</w:t>
            </w:r>
            <w:r w:rsidR="00A6110C">
              <w:rPr>
                <w:lang w:val="sr-Latn-RS" w:eastAsia="ar-SA"/>
              </w:rPr>
              <w:t>8</w:t>
            </w:r>
            <w:r w:rsidRPr="009A62AB">
              <w:rPr>
                <w:lang w:eastAsia="ar-SA"/>
              </w:rPr>
              <w:t>)</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Latn-RS"/>
        </w:rPr>
      </w:pPr>
      <w:r w:rsidRPr="00F10346">
        <w:rPr>
          <w:rFonts w:cs="Arial"/>
          <w:b/>
          <w:bCs/>
          <w:iCs/>
          <w:u w:val="single"/>
          <w:lang w:val="sr-Cyrl-CS"/>
        </w:rPr>
        <w:t>КОМЕРЦИЈАЛНИ УСЛОВИ</w:t>
      </w:r>
    </w:p>
    <w:p w:rsidR="00EE3C9D" w:rsidRPr="00EE3C9D" w:rsidRDefault="00EE3C9D" w:rsidP="00EE3C9D">
      <w:pPr>
        <w:spacing w:before="0"/>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C02076" w:rsidRPr="00F11980" w:rsidRDefault="00C02076" w:rsidP="00C02076">
            <w:pPr>
              <w:spacing w:before="0"/>
              <w:rPr>
                <w:rFonts w:cs="Arial"/>
                <w:b/>
                <w:bCs/>
                <w:iCs/>
                <w:sz w:val="18"/>
                <w:szCs w:val="18"/>
                <w:lang w:val="sr-Latn-RS"/>
              </w:rPr>
            </w:pPr>
            <w:r w:rsidRPr="00F11980">
              <w:rPr>
                <w:rFonts w:cs="Arial"/>
                <w:b/>
                <w:bCs/>
                <w:iCs/>
                <w:sz w:val="18"/>
                <w:szCs w:val="18"/>
                <w:lang w:val="sr-Cyrl-CS"/>
              </w:rPr>
              <w:t>РОК И НАЧИН ПЛАЋАЊА:</w:t>
            </w:r>
          </w:p>
          <w:p w:rsidR="00CB0D94" w:rsidRPr="00F11980" w:rsidRDefault="00CB0D94" w:rsidP="00CB0D94">
            <w:pPr>
              <w:tabs>
                <w:tab w:val="left" w:pos="567"/>
              </w:tabs>
              <w:spacing w:before="0"/>
              <w:rPr>
                <w:rFonts w:eastAsia="Calibri" w:cs="Arial"/>
                <w:sz w:val="18"/>
                <w:szCs w:val="18"/>
              </w:rPr>
            </w:pPr>
            <w:r w:rsidRPr="00F11980">
              <w:rPr>
                <w:rFonts w:eastAsia="Calibri" w:cs="Arial"/>
                <w:sz w:val="18"/>
                <w:szCs w:val="18"/>
              </w:rPr>
              <w:t>Плаћање испоручених добара који су предмет ове јавне набавке,</w:t>
            </w:r>
            <w:r w:rsidRPr="00F11980">
              <w:rPr>
                <w:sz w:val="18"/>
                <w:szCs w:val="18"/>
              </w:rPr>
              <w:t xml:space="preserve"> </w:t>
            </w:r>
            <w:r w:rsidRPr="00F11980">
              <w:rPr>
                <w:rFonts w:eastAsia="Calibri" w:cs="Arial"/>
                <w:sz w:val="18"/>
                <w:szCs w:val="18"/>
              </w:rPr>
              <w:t xml:space="preserve"> </w:t>
            </w:r>
            <w:r w:rsidR="00AD5D88">
              <w:rPr>
                <w:rFonts w:eastAsia="Calibri" w:cs="Arial"/>
                <w:sz w:val="18"/>
                <w:szCs w:val="18"/>
                <w:lang w:val="sr-Cyrl-RS"/>
              </w:rPr>
              <w:t>Наручилац</w:t>
            </w:r>
            <w:r w:rsidRPr="00F11980">
              <w:rPr>
                <w:rFonts w:eastAsia="Calibri" w:cs="Arial"/>
                <w:sz w:val="18"/>
                <w:szCs w:val="18"/>
              </w:rPr>
              <w:t xml:space="preserve"> ће извршити на текући рачун </w:t>
            </w:r>
            <w:r w:rsidR="00380647">
              <w:rPr>
                <w:rFonts w:eastAsia="Calibri" w:cs="Arial"/>
                <w:sz w:val="18"/>
                <w:szCs w:val="18"/>
                <w:lang w:val="sr-Cyrl-RS"/>
              </w:rPr>
              <w:t xml:space="preserve">Изабраног </w:t>
            </w:r>
            <w:r w:rsidRPr="00F11980">
              <w:rPr>
                <w:rFonts w:eastAsia="Calibri" w:cs="Arial"/>
                <w:sz w:val="18"/>
                <w:szCs w:val="18"/>
              </w:rPr>
              <w:t>понуђача на следећи начин:</w:t>
            </w:r>
          </w:p>
          <w:p w:rsidR="00F90407" w:rsidRPr="000D44C7" w:rsidRDefault="00F90407" w:rsidP="000D44C7">
            <w:pPr>
              <w:pStyle w:val="KDParagraf"/>
              <w:spacing w:before="0"/>
              <w:rPr>
                <w:rFonts w:eastAsia="Calibri" w:cs="Arial"/>
                <w:sz w:val="18"/>
                <w:szCs w:val="18"/>
                <w:lang w:val="sr-Latn-RS"/>
              </w:rPr>
            </w:pPr>
          </w:p>
          <w:p w:rsidR="00CB0D94" w:rsidRPr="00E83B32" w:rsidRDefault="00CB0D94" w:rsidP="0012766F">
            <w:pPr>
              <w:numPr>
                <w:ilvl w:val="0"/>
                <w:numId w:val="34"/>
              </w:numPr>
              <w:tabs>
                <w:tab w:val="left" w:pos="567"/>
              </w:tabs>
              <w:spacing w:before="0"/>
              <w:rPr>
                <w:rFonts w:eastAsia="Calibri" w:cs="Arial"/>
                <w:sz w:val="18"/>
                <w:szCs w:val="18"/>
                <w:lang w:val="sr-Cyrl-RS"/>
              </w:rPr>
            </w:pPr>
            <w:r w:rsidRPr="00E83B32">
              <w:rPr>
                <w:rFonts w:eastAsia="Calibri" w:cs="Arial"/>
                <w:sz w:val="18"/>
                <w:szCs w:val="18"/>
                <w:lang w:val="sr-Latn-RS"/>
              </w:rPr>
              <w:t xml:space="preserve">  </w:t>
            </w:r>
            <w:r w:rsidR="00380647">
              <w:rPr>
                <w:rFonts w:eastAsia="Calibri" w:cs="Arial"/>
                <w:sz w:val="18"/>
                <w:szCs w:val="18"/>
                <w:lang w:val="sr-Cyrl-RS"/>
              </w:rPr>
              <w:t>након</w:t>
            </w:r>
            <w:r w:rsidR="000D44C7">
              <w:rPr>
                <w:rFonts w:eastAsia="Calibri" w:cs="Arial"/>
                <w:sz w:val="18"/>
                <w:szCs w:val="18"/>
                <w:lang w:val="sr-Cyrl-RS"/>
              </w:rPr>
              <w:t xml:space="preserve"> испоруке</w:t>
            </w:r>
            <w:r w:rsidR="008D5D4C">
              <w:rPr>
                <w:rFonts w:eastAsia="Calibri" w:cs="Arial"/>
                <w:sz w:val="18"/>
                <w:szCs w:val="18"/>
                <w:lang w:val="sr-Cyrl-RS"/>
              </w:rPr>
              <w:t xml:space="preserve"> и потписивања</w:t>
            </w:r>
            <w:r w:rsidRPr="00E83B32">
              <w:rPr>
                <w:rFonts w:eastAsia="Calibri" w:cs="Arial"/>
                <w:sz w:val="18"/>
                <w:szCs w:val="18"/>
                <w:lang w:val="sr-Cyrl-RS"/>
              </w:rPr>
              <w:t xml:space="preserve"> Записника о квалитативном и квантитативном пријему добара од стра</w:t>
            </w:r>
            <w:r w:rsidR="00AD5D88" w:rsidRPr="00E83B32">
              <w:rPr>
                <w:rFonts w:eastAsia="Calibri" w:cs="Arial"/>
                <w:sz w:val="18"/>
                <w:szCs w:val="18"/>
                <w:lang w:val="sr-Cyrl-RS"/>
              </w:rPr>
              <w:t>не овлашћених представника Наручиоца и  Понуђача</w:t>
            </w:r>
            <w:r w:rsidRPr="00E83B32">
              <w:rPr>
                <w:rFonts w:eastAsia="Calibri" w:cs="Arial"/>
                <w:sz w:val="18"/>
                <w:szCs w:val="18"/>
                <w:lang w:val="sr-Cyrl-RS"/>
              </w:rPr>
              <w:t xml:space="preserve"> без примедби,  у законском року до 45 дана од пријема исправне фактуре. </w:t>
            </w:r>
          </w:p>
          <w:p w:rsidR="00033CEB" w:rsidRPr="003478D1" w:rsidRDefault="00033CEB" w:rsidP="003478D1">
            <w:pPr>
              <w:tabs>
                <w:tab w:val="left" w:pos="567"/>
              </w:tabs>
              <w:spacing w:before="0"/>
              <w:rPr>
                <w:rFonts w:eastAsia="Calibri" w:cs="Arial"/>
                <w:sz w:val="18"/>
                <w:szCs w:val="18"/>
                <w:lang w:val="sr-Cyrl-RS"/>
              </w:rPr>
            </w:pPr>
          </w:p>
        </w:tc>
        <w:tc>
          <w:tcPr>
            <w:tcW w:w="3933" w:type="dxa"/>
            <w:vAlign w:val="center"/>
          </w:tcPr>
          <w:p w:rsidR="00AD5D88" w:rsidRPr="003C6E4D" w:rsidRDefault="00AD5D88" w:rsidP="00AD5D88">
            <w:pPr>
              <w:tabs>
                <w:tab w:val="left" w:pos="567"/>
              </w:tabs>
              <w:spacing w:before="0"/>
              <w:jc w:val="center"/>
              <w:rPr>
                <w:rFonts w:eastAsia="Calibri" w:cs="Arial"/>
                <w:sz w:val="16"/>
                <w:szCs w:val="16"/>
              </w:rPr>
            </w:pPr>
            <w:r w:rsidRPr="003C6E4D">
              <w:rPr>
                <w:rFonts w:eastAsia="Calibri" w:cs="Arial"/>
                <w:sz w:val="16"/>
                <w:szCs w:val="16"/>
              </w:rPr>
              <w:t>Сагласан за захтевом наручиоца</w:t>
            </w:r>
          </w:p>
          <w:p w:rsidR="00033CEB" w:rsidRPr="00F11980" w:rsidRDefault="00AD5D88" w:rsidP="00AD5D88">
            <w:pPr>
              <w:tabs>
                <w:tab w:val="left" w:pos="567"/>
              </w:tabs>
              <w:spacing w:before="0"/>
              <w:jc w:val="center"/>
              <w:rPr>
                <w:rFonts w:cs="Arial"/>
                <w:b/>
                <w:bCs/>
                <w:iCs/>
                <w:sz w:val="16"/>
                <w:szCs w:val="16"/>
                <w:lang w:val="sr-Cyrl-CS"/>
              </w:rPr>
            </w:pPr>
            <w:r w:rsidRPr="003C6E4D">
              <w:rPr>
                <w:rFonts w:eastAsia="Calibri" w:cs="Arial"/>
                <w:sz w:val="16"/>
                <w:szCs w:val="16"/>
              </w:rPr>
              <w:t>ДА/НЕ (заокружити)</w:t>
            </w:r>
          </w:p>
        </w:tc>
      </w:tr>
      <w:tr w:rsidR="00033CEB" w:rsidRPr="00F10346" w:rsidTr="00E83B32">
        <w:tc>
          <w:tcPr>
            <w:tcW w:w="5312" w:type="dxa"/>
            <w:vAlign w:val="center"/>
          </w:tcPr>
          <w:p w:rsidR="00AD5D88" w:rsidRPr="0021053B" w:rsidRDefault="00033CEB" w:rsidP="000D44C7">
            <w:pPr>
              <w:spacing w:before="0"/>
              <w:jc w:val="center"/>
              <w:rPr>
                <w:rFonts w:cs="Arial"/>
                <w:b/>
                <w:bCs/>
                <w:iCs/>
                <w:sz w:val="20"/>
                <w:szCs w:val="20"/>
                <w:lang w:val="sr-Cyrl-CS"/>
              </w:rPr>
            </w:pPr>
            <w:r w:rsidRPr="0021053B">
              <w:rPr>
                <w:rFonts w:cs="Arial"/>
                <w:b/>
                <w:bCs/>
                <w:iCs/>
                <w:sz w:val="20"/>
                <w:szCs w:val="20"/>
                <w:lang w:val="sr-Cyrl-CS"/>
              </w:rPr>
              <w:t>РОК ИСПОРУКЕ:</w:t>
            </w:r>
          </w:p>
          <w:p w:rsidR="004F6F0C" w:rsidRPr="0021053B" w:rsidRDefault="00AD5D88" w:rsidP="0012766F">
            <w:pPr>
              <w:pStyle w:val="ListParagraph"/>
              <w:numPr>
                <w:ilvl w:val="0"/>
                <w:numId w:val="37"/>
              </w:numPr>
              <w:spacing w:before="0"/>
              <w:rPr>
                <w:rFonts w:ascii="Arial" w:hAnsi="Arial" w:cs="Arial"/>
                <w:sz w:val="20"/>
                <w:szCs w:val="20"/>
                <w:lang w:val="sr-Cyrl-RS"/>
              </w:rPr>
            </w:pPr>
            <w:r w:rsidRPr="0021053B">
              <w:rPr>
                <w:rFonts w:ascii="Arial" w:hAnsi="Arial" w:cs="Arial"/>
                <w:sz w:val="20"/>
                <w:szCs w:val="20"/>
                <w:lang w:val="sr-Cyrl-RS"/>
              </w:rPr>
              <w:t xml:space="preserve">Рок за испоруку добара, </w:t>
            </w:r>
            <w:r w:rsidR="009C51CC" w:rsidRPr="0021053B">
              <w:rPr>
                <w:rFonts w:ascii="Arial" w:hAnsi="Arial" w:cs="Arial"/>
                <w:sz w:val="20"/>
                <w:szCs w:val="20"/>
                <w:lang w:val="sr-Cyrl-RS"/>
              </w:rPr>
              <w:t>Партија</w:t>
            </w:r>
            <w:r w:rsidRPr="0021053B">
              <w:rPr>
                <w:rFonts w:ascii="Arial" w:hAnsi="Arial" w:cs="Arial"/>
                <w:sz w:val="20"/>
                <w:szCs w:val="20"/>
                <w:lang w:val="sr-Cyrl-RS"/>
              </w:rPr>
              <w:t xml:space="preserve"> </w:t>
            </w:r>
            <w:r w:rsidRPr="0021053B">
              <w:rPr>
                <w:rFonts w:ascii="Arial" w:hAnsi="Arial" w:cs="Arial"/>
                <w:sz w:val="20"/>
                <w:szCs w:val="20"/>
                <w:lang w:val="sr-Latn-RS"/>
              </w:rPr>
              <w:t>I</w:t>
            </w:r>
            <w:r w:rsidR="009C51CC" w:rsidRPr="0021053B">
              <w:rPr>
                <w:rFonts w:ascii="Arial" w:hAnsi="Arial" w:cs="Arial"/>
                <w:sz w:val="20"/>
                <w:szCs w:val="20"/>
                <w:lang w:val="sr-Cyrl-RS"/>
              </w:rPr>
              <w:t xml:space="preserve"> </w:t>
            </w:r>
            <w:r w:rsidR="00B50079" w:rsidRPr="0021053B">
              <w:rPr>
                <w:rFonts w:ascii="Arial" w:hAnsi="Arial" w:cs="Arial"/>
                <w:sz w:val="20"/>
                <w:szCs w:val="20"/>
                <w:lang w:val="sr-Cyrl-RS"/>
              </w:rPr>
              <w:t>, не може б</w:t>
            </w:r>
            <w:r w:rsidR="0021053B">
              <w:rPr>
                <w:rFonts w:ascii="Arial" w:hAnsi="Arial" w:cs="Arial"/>
                <w:sz w:val="20"/>
                <w:szCs w:val="20"/>
                <w:lang w:val="sr-Cyrl-RS"/>
              </w:rPr>
              <w:t xml:space="preserve">ити дужи од </w:t>
            </w:r>
            <w:r w:rsidR="0021053B">
              <w:rPr>
                <w:rFonts w:ascii="Arial" w:hAnsi="Arial" w:cs="Arial"/>
                <w:sz w:val="20"/>
                <w:szCs w:val="20"/>
                <w:lang w:val="sr-Latn-RS"/>
              </w:rPr>
              <w:t>6</w:t>
            </w:r>
            <w:r w:rsidR="00380647" w:rsidRPr="0021053B">
              <w:rPr>
                <w:rFonts w:ascii="Arial" w:hAnsi="Arial" w:cs="Arial"/>
                <w:sz w:val="20"/>
                <w:szCs w:val="20"/>
                <w:lang w:val="sr-Cyrl-RS"/>
              </w:rPr>
              <w:t>0 (деведесет</w:t>
            </w:r>
            <w:r w:rsidR="00B50079" w:rsidRPr="0021053B">
              <w:rPr>
                <w:rFonts w:ascii="Arial" w:hAnsi="Arial" w:cs="Arial"/>
                <w:sz w:val="20"/>
                <w:szCs w:val="20"/>
                <w:lang w:val="sr-Cyrl-RS"/>
              </w:rPr>
              <w:t>) дана</w:t>
            </w:r>
            <w:r w:rsidRPr="0021053B">
              <w:rPr>
                <w:rFonts w:ascii="Arial" w:hAnsi="Arial" w:cs="Arial"/>
                <w:sz w:val="20"/>
                <w:szCs w:val="20"/>
                <w:lang w:val="sr-Cyrl-RS"/>
              </w:rPr>
              <w:t xml:space="preserve"> од дана ступања Уговора на снагу.</w:t>
            </w:r>
          </w:p>
        </w:tc>
        <w:tc>
          <w:tcPr>
            <w:tcW w:w="3933" w:type="dxa"/>
            <w:vAlign w:val="center"/>
          </w:tcPr>
          <w:p w:rsidR="00AD5D88" w:rsidRPr="009C51CC" w:rsidRDefault="00AD5D88" w:rsidP="0012766F">
            <w:pPr>
              <w:pStyle w:val="ListParagraph"/>
              <w:numPr>
                <w:ilvl w:val="0"/>
                <w:numId w:val="37"/>
              </w:numPr>
              <w:spacing w:before="0"/>
              <w:jc w:val="left"/>
              <w:rPr>
                <w:rFonts w:ascii="Arial" w:hAnsi="Arial" w:cs="Arial"/>
                <w:sz w:val="20"/>
                <w:szCs w:val="20"/>
                <w:lang w:val="sr-Cyrl-RS"/>
              </w:rPr>
            </w:pPr>
            <w:r w:rsidRPr="009C51CC">
              <w:rPr>
                <w:rFonts w:ascii="Arial" w:hAnsi="Arial" w:cs="Arial"/>
                <w:sz w:val="20"/>
                <w:szCs w:val="20"/>
                <w:lang w:val="sr-Cyrl-RS"/>
              </w:rPr>
              <w:t xml:space="preserve"> </w:t>
            </w:r>
            <w:r w:rsidR="009C51CC" w:rsidRPr="009C51CC">
              <w:rPr>
                <w:rFonts w:ascii="Arial" w:hAnsi="Arial" w:cs="Arial"/>
                <w:sz w:val="20"/>
                <w:szCs w:val="20"/>
                <w:lang w:val="sr-Latn-RS"/>
              </w:rPr>
              <w:t>___</w:t>
            </w:r>
            <w:r w:rsidR="00B50079">
              <w:rPr>
                <w:rFonts w:ascii="Arial" w:hAnsi="Arial" w:cs="Arial"/>
                <w:sz w:val="20"/>
                <w:szCs w:val="20"/>
                <w:lang w:val="sr-Cyrl-RS"/>
              </w:rPr>
              <w:t xml:space="preserve"> дана</w:t>
            </w:r>
            <w:r w:rsidRPr="009C51CC">
              <w:rPr>
                <w:rFonts w:ascii="Arial" w:hAnsi="Arial" w:cs="Arial"/>
                <w:sz w:val="20"/>
                <w:szCs w:val="20"/>
                <w:lang w:val="sr-Cyrl-RS"/>
              </w:rPr>
              <w:t xml:space="preserve"> од дана ступања Уговора на снагу.</w:t>
            </w:r>
          </w:p>
          <w:p w:rsidR="00AD5D88" w:rsidRPr="009C51CC" w:rsidRDefault="00AD5D88" w:rsidP="00E83B32">
            <w:pPr>
              <w:pStyle w:val="ListParagraph"/>
              <w:spacing w:before="0"/>
              <w:jc w:val="left"/>
              <w:rPr>
                <w:rFonts w:ascii="Arial" w:hAnsi="Arial" w:cs="Arial"/>
                <w:sz w:val="20"/>
                <w:szCs w:val="20"/>
                <w:lang w:val="sr-Cyrl-RS"/>
              </w:rPr>
            </w:pPr>
          </w:p>
          <w:p w:rsidR="00033CEB" w:rsidRPr="009C51CC" w:rsidRDefault="00033CEB" w:rsidP="00E83B32">
            <w:pPr>
              <w:spacing w:before="0"/>
              <w:jc w:val="left"/>
              <w:rPr>
                <w:rFonts w:cs="Arial"/>
                <w:sz w:val="20"/>
                <w:szCs w:val="20"/>
                <w:lang w:val="sr-Cyrl-RS"/>
              </w:rPr>
            </w:pPr>
          </w:p>
        </w:tc>
      </w:tr>
      <w:tr w:rsidR="000E75A0" w:rsidRPr="00F10346" w:rsidTr="00033CEB">
        <w:tc>
          <w:tcPr>
            <w:tcW w:w="5312" w:type="dxa"/>
            <w:vAlign w:val="center"/>
          </w:tcPr>
          <w:p w:rsidR="002C79A2" w:rsidRPr="000D44C7" w:rsidRDefault="000E75A0" w:rsidP="002C79A2">
            <w:pPr>
              <w:spacing w:before="0"/>
              <w:jc w:val="center"/>
              <w:rPr>
                <w:rFonts w:cs="Arial"/>
                <w:b/>
                <w:bCs/>
                <w:iCs/>
                <w:sz w:val="20"/>
                <w:szCs w:val="20"/>
                <w:lang w:val="sr-Cyrl-RS"/>
              </w:rPr>
            </w:pPr>
            <w:r w:rsidRPr="000D44C7">
              <w:rPr>
                <w:rFonts w:cs="Arial"/>
                <w:b/>
                <w:bCs/>
                <w:iCs/>
                <w:sz w:val="20"/>
                <w:szCs w:val="20"/>
                <w:lang w:val="sr-Cyrl-CS"/>
              </w:rPr>
              <w:t>ГАРАНТНИ РОК:</w:t>
            </w:r>
          </w:p>
          <w:p w:rsidR="00084EB8" w:rsidRPr="00ED706C" w:rsidRDefault="002C79A2" w:rsidP="00084EB8">
            <w:pPr>
              <w:spacing w:before="0"/>
              <w:rPr>
                <w:rFonts w:cs="Arial"/>
                <w:lang w:eastAsia="zh-CN"/>
              </w:rPr>
            </w:pPr>
            <w:r w:rsidRPr="000D44C7">
              <w:rPr>
                <w:rFonts w:eastAsia="TimesNewRomanPSMT" w:cs="Arial"/>
                <w:bCs/>
                <w:iCs/>
                <w:sz w:val="20"/>
                <w:szCs w:val="20"/>
                <w:lang w:val="sr-Cyrl-CS"/>
              </w:rPr>
              <w:t xml:space="preserve"> </w:t>
            </w:r>
            <w:r w:rsidR="00084EB8" w:rsidRPr="00BC0292">
              <w:rPr>
                <w:rFonts w:cs="Arial"/>
                <w:lang w:eastAsia="zh-CN"/>
              </w:rPr>
              <w:t xml:space="preserve">Гарантни рок за предмет набавке је минимум </w:t>
            </w:r>
            <w:r w:rsidR="0021053B">
              <w:rPr>
                <w:rFonts w:cs="Arial"/>
                <w:lang w:val="sr-Latn-RS"/>
              </w:rPr>
              <w:t>36</w:t>
            </w:r>
            <w:r w:rsidR="00084EB8" w:rsidRPr="00BC0292">
              <w:rPr>
                <w:rFonts w:cs="Arial"/>
              </w:rPr>
              <w:t xml:space="preserve"> месец</w:t>
            </w:r>
            <w:r w:rsidR="00084EB8" w:rsidRPr="00BC0292">
              <w:rPr>
                <w:rFonts w:cs="Arial"/>
                <w:lang w:val="sr-Cyrl-RS"/>
              </w:rPr>
              <w:t>и</w:t>
            </w:r>
            <w:r w:rsidR="005F1EBF">
              <w:rPr>
                <w:rFonts w:cs="Arial"/>
              </w:rPr>
              <w:t xml:space="preserve"> од дана испоруке</w:t>
            </w:r>
            <w:r w:rsidR="00084EB8" w:rsidRPr="00BC0292">
              <w:rPr>
                <w:rFonts w:cs="Arial"/>
                <w:lang w:eastAsia="zh-CN"/>
              </w:rPr>
              <w:t>.</w:t>
            </w:r>
          </w:p>
          <w:p w:rsidR="00EE3C9D" w:rsidRPr="000D44C7" w:rsidRDefault="00EE3C9D" w:rsidP="005E754A">
            <w:pPr>
              <w:spacing w:before="0"/>
              <w:jc w:val="left"/>
              <w:rPr>
                <w:rFonts w:cs="Arial"/>
                <w:bCs/>
                <w:iCs/>
                <w:sz w:val="20"/>
                <w:szCs w:val="20"/>
                <w:lang w:val="sr-Latn-RS"/>
              </w:rPr>
            </w:pPr>
          </w:p>
        </w:tc>
        <w:tc>
          <w:tcPr>
            <w:tcW w:w="3933" w:type="dxa"/>
            <w:vAlign w:val="center"/>
          </w:tcPr>
          <w:p w:rsidR="00084EB8" w:rsidRPr="00ED706C" w:rsidRDefault="00084EB8" w:rsidP="00084EB8">
            <w:pPr>
              <w:spacing w:before="0"/>
              <w:rPr>
                <w:rFonts w:cs="Arial"/>
                <w:lang w:eastAsia="zh-CN"/>
              </w:rPr>
            </w:pPr>
            <w:r>
              <w:rPr>
                <w:rFonts w:cs="Arial"/>
                <w:lang w:eastAsia="zh-CN"/>
              </w:rPr>
              <w:t>________</w:t>
            </w:r>
            <w:r w:rsidRPr="00BC0292">
              <w:rPr>
                <w:rFonts w:cs="Arial"/>
              </w:rPr>
              <w:t xml:space="preserve"> месец</w:t>
            </w:r>
            <w:r w:rsidRPr="00BC0292">
              <w:rPr>
                <w:rFonts w:cs="Arial"/>
                <w:lang w:val="sr-Cyrl-RS"/>
              </w:rPr>
              <w:t>и</w:t>
            </w:r>
            <w:r w:rsidR="005F1EBF">
              <w:rPr>
                <w:rFonts w:cs="Arial"/>
              </w:rPr>
              <w:t xml:space="preserve"> од дана испоруке </w:t>
            </w:r>
            <w:r w:rsidRPr="00BC0292">
              <w:rPr>
                <w:rFonts w:cs="Arial"/>
                <w:lang w:eastAsia="zh-CN"/>
              </w:rPr>
              <w:t>.</w:t>
            </w:r>
          </w:p>
          <w:p w:rsidR="000E75A0" w:rsidRPr="000D44C7" w:rsidRDefault="000E75A0" w:rsidP="002C79A2">
            <w:pPr>
              <w:spacing w:before="0"/>
              <w:jc w:val="left"/>
              <w:rPr>
                <w:rFonts w:cs="Arial"/>
                <w:b/>
                <w:bCs/>
                <w:iCs/>
                <w:sz w:val="20"/>
                <w:szCs w:val="20"/>
                <w:lang w:val="sr-Cyrl-CS"/>
              </w:rPr>
            </w:pPr>
          </w:p>
        </w:tc>
      </w:tr>
      <w:tr w:rsidR="002C79A2" w:rsidRPr="00F10346" w:rsidTr="00033CEB">
        <w:tc>
          <w:tcPr>
            <w:tcW w:w="5312" w:type="dxa"/>
            <w:vAlign w:val="center"/>
          </w:tcPr>
          <w:p w:rsidR="002C79A2" w:rsidRPr="002C79A2" w:rsidRDefault="002C79A2" w:rsidP="000D44C7">
            <w:pPr>
              <w:spacing w:before="0"/>
              <w:jc w:val="left"/>
              <w:rPr>
                <w:rFonts w:cs="Arial"/>
                <w:b/>
                <w:bCs/>
                <w:iCs/>
                <w:sz w:val="20"/>
                <w:szCs w:val="20"/>
                <w:lang w:val="sr-Cyrl-CS"/>
              </w:rPr>
            </w:pPr>
            <w:r w:rsidRPr="002C79A2">
              <w:rPr>
                <w:rFonts w:cs="Arial"/>
                <w:b/>
                <w:bCs/>
                <w:iCs/>
                <w:sz w:val="20"/>
                <w:szCs w:val="20"/>
                <w:lang w:val="sr-Cyrl-CS"/>
              </w:rPr>
              <w:t xml:space="preserve">ПАРИТЕТ: </w:t>
            </w:r>
            <w:r w:rsidRPr="002C79A2">
              <w:rPr>
                <w:rFonts w:cs="Arial"/>
                <w:bCs/>
                <w:iCs/>
                <w:sz w:val="20"/>
                <w:szCs w:val="20"/>
                <w:lang w:val="sr-Cyrl-CS"/>
              </w:rPr>
              <w:t>локација наручиоца и то:</w:t>
            </w:r>
          </w:p>
          <w:p w:rsidR="002C79A2" w:rsidRPr="0021053B" w:rsidRDefault="002C79A2" w:rsidP="000D44C7">
            <w:pPr>
              <w:spacing w:before="0"/>
              <w:jc w:val="left"/>
              <w:rPr>
                <w:rFonts w:cs="Arial"/>
                <w:sz w:val="20"/>
                <w:szCs w:val="20"/>
                <w:lang w:val="sr-Latn-RS" w:eastAsia="zh-CN"/>
              </w:rPr>
            </w:pPr>
            <w:r w:rsidRPr="002C79A2">
              <w:rPr>
                <w:rFonts w:cs="Arial"/>
                <w:sz w:val="20"/>
                <w:szCs w:val="20"/>
                <w:lang w:val="sr-Cyrl-CS" w:eastAsia="zh-CN"/>
              </w:rPr>
              <w:t>за домаће понуђаче: FC</w:t>
            </w:r>
            <w:r w:rsidRPr="002C79A2">
              <w:rPr>
                <w:rFonts w:cs="Arial"/>
                <w:sz w:val="20"/>
                <w:szCs w:val="20"/>
                <w:lang w:eastAsia="zh-CN"/>
              </w:rPr>
              <w:t>A</w:t>
            </w:r>
            <w:r w:rsidR="00B50079">
              <w:rPr>
                <w:rFonts w:cs="Arial"/>
                <w:sz w:val="20"/>
                <w:szCs w:val="20"/>
                <w:lang w:val="sr-Cyrl-CS" w:eastAsia="zh-CN"/>
              </w:rPr>
              <w:t xml:space="preserve"> (магацин Наручиоца)</w:t>
            </w:r>
            <w:r w:rsidRPr="002C79A2">
              <w:rPr>
                <w:rFonts w:cs="Arial"/>
                <w:sz w:val="20"/>
                <w:szCs w:val="20"/>
                <w:lang w:val="sr-Cyrl-CS" w:eastAsia="zh-CN"/>
              </w:rPr>
              <w:t xml:space="preserve"> ТЕНТ А </w:t>
            </w:r>
          </w:p>
        </w:tc>
        <w:tc>
          <w:tcPr>
            <w:tcW w:w="3933" w:type="dxa"/>
            <w:vAlign w:val="center"/>
          </w:tcPr>
          <w:p w:rsidR="00380647" w:rsidRPr="00AD5D88" w:rsidRDefault="00380647" w:rsidP="00380647">
            <w:pPr>
              <w:spacing w:before="0"/>
              <w:jc w:val="center"/>
              <w:rPr>
                <w:rFonts w:cs="Arial"/>
                <w:bCs/>
                <w:iCs/>
                <w:sz w:val="20"/>
                <w:szCs w:val="20"/>
                <w:lang w:val="sr-Cyrl-CS"/>
              </w:rPr>
            </w:pPr>
            <w:r w:rsidRPr="00AD5D88">
              <w:rPr>
                <w:rFonts w:cs="Arial"/>
                <w:bCs/>
                <w:iCs/>
                <w:sz w:val="20"/>
                <w:szCs w:val="20"/>
                <w:lang w:val="sr-Cyrl-CS"/>
              </w:rPr>
              <w:t xml:space="preserve">Сагласан </w:t>
            </w:r>
            <w:r w:rsidRPr="00AD5D88">
              <w:rPr>
                <w:rFonts w:cs="Arial"/>
                <w:bCs/>
                <w:iCs/>
                <w:sz w:val="20"/>
                <w:szCs w:val="20"/>
              </w:rPr>
              <w:t>с</w:t>
            </w:r>
            <w:r w:rsidRPr="00AD5D88">
              <w:rPr>
                <w:rFonts w:cs="Arial"/>
                <w:bCs/>
                <w:iCs/>
                <w:sz w:val="20"/>
                <w:szCs w:val="20"/>
                <w:lang w:val="sr-Cyrl-CS"/>
              </w:rPr>
              <w:t>а захтевом наручиоца</w:t>
            </w:r>
          </w:p>
          <w:p w:rsidR="002C79A2" w:rsidRPr="002C79A2" w:rsidRDefault="00380647" w:rsidP="00380647">
            <w:pPr>
              <w:spacing w:before="0"/>
              <w:jc w:val="center"/>
              <w:rPr>
                <w:rFonts w:cs="Arial"/>
                <w:b/>
                <w:bCs/>
                <w:iCs/>
                <w:sz w:val="20"/>
                <w:szCs w:val="20"/>
                <w:lang w:val="sr-Cyrl-CS"/>
              </w:rPr>
            </w:pPr>
            <w:r w:rsidRPr="00AD5D88">
              <w:rPr>
                <w:rFonts w:cs="Arial"/>
                <w:bCs/>
                <w:iCs/>
                <w:sz w:val="20"/>
                <w:szCs w:val="20"/>
                <w:lang w:val="sr-Cyrl-CS"/>
              </w:rPr>
              <w:t>ДА/НЕ (заокружити)</w:t>
            </w:r>
          </w:p>
        </w:tc>
      </w:tr>
      <w:tr w:rsidR="00CB0D94" w:rsidRPr="00F10346" w:rsidTr="00033CEB">
        <w:trPr>
          <w:trHeight w:val="818"/>
        </w:trPr>
        <w:tc>
          <w:tcPr>
            <w:tcW w:w="5312" w:type="dxa"/>
            <w:vAlign w:val="center"/>
          </w:tcPr>
          <w:p w:rsidR="006F29D2" w:rsidRPr="00331104" w:rsidRDefault="00CB0D94" w:rsidP="00465B73">
            <w:pPr>
              <w:spacing w:before="0"/>
              <w:rPr>
                <w:rFonts w:cs="Arial"/>
                <w:sz w:val="20"/>
                <w:szCs w:val="20"/>
                <w:highlight w:val="yellow"/>
                <w:lang w:val="sr-Cyrl-CS" w:eastAsia="zh-CN"/>
              </w:rPr>
            </w:pPr>
            <w:r w:rsidRPr="002C79A2">
              <w:rPr>
                <w:rFonts w:cs="Arial"/>
                <w:b/>
                <w:bCs/>
                <w:iCs/>
                <w:sz w:val="20"/>
                <w:szCs w:val="20"/>
                <w:lang w:val="sr-Cyrl-CS"/>
              </w:rPr>
              <w:t xml:space="preserve">МЕСТО ИСПОРУКЕ: </w:t>
            </w:r>
            <w:r w:rsidR="0077451F" w:rsidRPr="002C79A2">
              <w:rPr>
                <w:rFonts w:cs="Arial"/>
                <w:sz w:val="20"/>
                <w:szCs w:val="20"/>
                <w:lang w:val="sr-Cyrl-CS" w:eastAsia="zh-CN"/>
              </w:rPr>
              <w:t xml:space="preserve"> </w:t>
            </w:r>
            <w:r w:rsidR="006F29D2" w:rsidRPr="00331104">
              <w:rPr>
                <w:rFonts w:cs="Arial"/>
                <w:sz w:val="20"/>
                <w:szCs w:val="20"/>
                <w:highlight w:val="yellow"/>
                <w:lang w:val="sr-Cyrl-CS" w:eastAsia="zh-CN"/>
              </w:rPr>
              <w:t xml:space="preserve">Огранак </w:t>
            </w:r>
            <w:r w:rsidR="0077451F" w:rsidRPr="00331104">
              <w:rPr>
                <w:rFonts w:cs="Arial"/>
                <w:sz w:val="20"/>
                <w:szCs w:val="20"/>
                <w:highlight w:val="yellow"/>
                <w:lang w:val="sr-Cyrl-CS" w:eastAsia="zh-CN"/>
              </w:rPr>
              <w:t>ТЕНТ А</w:t>
            </w:r>
            <w:r w:rsidR="006F29D2" w:rsidRPr="00331104">
              <w:rPr>
                <w:rFonts w:cs="Arial"/>
                <w:sz w:val="20"/>
                <w:szCs w:val="20"/>
                <w:highlight w:val="yellow"/>
                <w:lang w:val="sr-Cyrl-CS" w:eastAsia="zh-CN"/>
              </w:rPr>
              <w:t>/</w:t>
            </w:r>
          </w:p>
          <w:p w:rsidR="00CB0D94" w:rsidRPr="002C79A2" w:rsidRDefault="006F29D2" w:rsidP="00465B73">
            <w:pPr>
              <w:spacing w:before="0"/>
              <w:rPr>
                <w:rFonts w:cs="Arial"/>
                <w:bCs/>
                <w:iCs/>
                <w:sz w:val="20"/>
                <w:szCs w:val="20"/>
                <w:lang w:val="sr-Cyrl-CS"/>
              </w:rPr>
            </w:pPr>
            <w:r w:rsidRPr="00331104">
              <w:rPr>
                <w:rFonts w:cs="Arial"/>
                <w:sz w:val="20"/>
                <w:szCs w:val="20"/>
                <w:highlight w:val="yellow"/>
                <w:lang w:val="sr-Cyrl-CS" w:eastAsia="zh-CN"/>
              </w:rPr>
              <w:t xml:space="preserve"> локација ТЕНТ А</w:t>
            </w:r>
            <w:r w:rsidR="0077451F" w:rsidRPr="00331104">
              <w:rPr>
                <w:rFonts w:cs="Arial"/>
                <w:sz w:val="20"/>
                <w:szCs w:val="20"/>
                <w:highlight w:val="yellow"/>
                <w:lang w:val="sr-Cyrl-CS" w:eastAsia="zh-CN"/>
              </w:rPr>
              <w:t xml:space="preserve"> </w:t>
            </w:r>
            <w:r w:rsidR="00CB0D94" w:rsidRPr="00331104">
              <w:rPr>
                <w:rFonts w:cs="Arial"/>
                <w:sz w:val="20"/>
                <w:szCs w:val="20"/>
                <w:highlight w:val="yellow"/>
                <w:lang w:val="sr-Cyrl-CS" w:eastAsia="zh-CN"/>
              </w:rPr>
              <w:t>.</w:t>
            </w:r>
          </w:p>
          <w:p w:rsidR="00CB0D94" w:rsidRPr="002C79A2" w:rsidRDefault="00CB0D94" w:rsidP="00465B73">
            <w:pPr>
              <w:spacing w:before="0"/>
              <w:rPr>
                <w:rFonts w:cs="Arial"/>
                <w:b/>
                <w:bCs/>
                <w:iCs/>
                <w:sz w:val="20"/>
                <w:szCs w:val="20"/>
                <w:lang w:val="sr-Cyrl-CS"/>
              </w:rPr>
            </w:pPr>
            <w:r w:rsidRPr="002C79A2">
              <w:rPr>
                <w:rFonts w:cs="Arial"/>
                <w:sz w:val="20"/>
                <w:szCs w:val="20"/>
                <w:lang w:val="sr-Cyrl-CS" w:eastAsia="zh-CN"/>
              </w:rPr>
              <w:t xml:space="preserve"> </w:t>
            </w:r>
          </w:p>
        </w:tc>
        <w:tc>
          <w:tcPr>
            <w:tcW w:w="3933" w:type="dxa"/>
            <w:vAlign w:val="center"/>
          </w:tcPr>
          <w:p w:rsidR="0077451F" w:rsidRPr="00AD5D88" w:rsidRDefault="0077451F" w:rsidP="0077451F">
            <w:pPr>
              <w:spacing w:before="0"/>
              <w:jc w:val="center"/>
              <w:rPr>
                <w:rFonts w:cs="Arial"/>
                <w:bCs/>
                <w:iCs/>
                <w:sz w:val="20"/>
                <w:szCs w:val="20"/>
                <w:lang w:val="sr-Cyrl-CS"/>
              </w:rPr>
            </w:pPr>
            <w:r w:rsidRPr="00AD5D88">
              <w:rPr>
                <w:rFonts w:cs="Arial"/>
                <w:bCs/>
                <w:iCs/>
                <w:sz w:val="20"/>
                <w:szCs w:val="20"/>
                <w:lang w:val="sr-Cyrl-CS"/>
              </w:rPr>
              <w:t xml:space="preserve">Сагласан </w:t>
            </w:r>
            <w:r w:rsidRPr="00AD5D88">
              <w:rPr>
                <w:rFonts w:cs="Arial"/>
                <w:bCs/>
                <w:iCs/>
                <w:sz w:val="20"/>
                <w:szCs w:val="20"/>
              </w:rPr>
              <w:t>с</w:t>
            </w:r>
            <w:r w:rsidRPr="00AD5D88">
              <w:rPr>
                <w:rFonts w:cs="Arial"/>
                <w:bCs/>
                <w:iCs/>
                <w:sz w:val="20"/>
                <w:szCs w:val="20"/>
                <w:lang w:val="sr-Cyrl-CS"/>
              </w:rPr>
              <w:t>а захтевом наручиоца</w:t>
            </w:r>
          </w:p>
          <w:p w:rsidR="00C02076" w:rsidRPr="00AD5D88" w:rsidRDefault="0077451F" w:rsidP="0077451F">
            <w:pPr>
              <w:spacing w:before="0"/>
              <w:jc w:val="center"/>
              <w:rPr>
                <w:rFonts w:cs="Arial"/>
                <w:b/>
                <w:bCs/>
                <w:iCs/>
                <w:sz w:val="20"/>
                <w:szCs w:val="20"/>
                <w:lang w:val="sr-Latn-RS"/>
              </w:rPr>
            </w:pPr>
            <w:r w:rsidRPr="00AD5D88">
              <w:rPr>
                <w:rFonts w:cs="Arial"/>
                <w:bCs/>
                <w:iCs/>
                <w:sz w:val="20"/>
                <w:szCs w:val="20"/>
                <w:lang w:val="sr-Cyrl-CS"/>
              </w:rPr>
              <w:t>ДА/НЕ (заокружити)</w:t>
            </w:r>
          </w:p>
        </w:tc>
      </w:tr>
      <w:tr w:rsidR="000E75A0" w:rsidRPr="00F10346" w:rsidTr="00033CEB">
        <w:trPr>
          <w:trHeight w:val="800"/>
        </w:trPr>
        <w:tc>
          <w:tcPr>
            <w:tcW w:w="5312" w:type="dxa"/>
            <w:vAlign w:val="center"/>
          </w:tcPr>
          <w:p w:rsidR="00F90407" w:rsidRPr="00AD5D88" w:rsidRDefault="00F90407" w:rsidP="00033CEB">
            <w:pPr>
              <w:spacing w:before="0"/>
              <w:jc w:val="left"/>
              <w:rPr>
                <w:rFonts w:cs="Arial"/>
                <w:b/>
                <w:bCs/>
                <w:iCs/>
                <w:sz w:val="20"/>
                <w:szCs w:val="20"/>
                <w:lang w:val="sr-Latn-RS"/>
              </w:rPr>
            </w:pPr>
          </w:p>
          <w:p w:rsidR="000E75A0" w:rsidRPr="00AD5D88" w:rsidRDefault="000E75A0" w:rsidP="00033CEB">
            <w:pPr>
              <w:spacing w:before="0"/>
              <w:jc w:val="left"/>
              <w:rPr>
                <w:rFonts w:cs="Arial"/>
                <w:b/>
                <w:bCs/>
                <w:iCs/>
                <w:sz w:val="20"/>
                <w:szCs w:val="20"/>
                <w:lang w:val="sr-Cyrl-CS"/>
              </w:rPr>
            </w:pPr>
            <w:r w:rsidRPr="00AD5D88">
              <w:rPr>
                <w:rFonts w:cs="Arial"/>
                <w:b/>
                <w:bCs/>
                <w:iCs/>
                <w:sz w:val="20"/>
                <w:szCs w:val="20"/>
                <w:lang w:val="sr-Cyrl-CS"/>
              </w:rPr>
              <w:t>РОК ВАЖЕЊА ПОНУДЕ:</w:t>
            </w:r>
          </w:p>
          <w:p w:rsidR="000E75A0" w:rsidRPr="00AD5D88" w:rsidRDefault="000E75A0" w:rsidP="00033CEB">
            <w:pPr>
              <w:spacing w:before="0"/>
              <w:jc w:val="left"/>
              <w:rPr>
                <w:rFonts w:cs="Arial"/>
                <w:b/>
                <w:bCs/>
                <w:iCs/>
                <w:sz w:val="20"/>
                <w:szCs w:val="20"/>
                <w:lang w:val="sr-Cyrl-CS"/>
              </w:rPr>
            </w:pPr>
            <w:r w:rsidRPr="00AD5D88">
              <w:rPr>
                <w:rFonts w:cs="Arial"/>
                <w:bCs/>
                <w:iCs/>
                <w:sz w:val="20"/>
                <w:szCs w:val="20"/>
                <w:lang w:val="sr-Cyrl-CS"/>
              </w:rPr>
              <w:t>не може бити краћ</w:t>
            </w:r>
            <w:r w:rsidRPr="00AD5D88">
              <w:rPr>
                <w:rFonts w:cs="Arial"/>
                <w:bCs/>
                <w:iCs/>
                <w:sz w:val="20"/>
                <w:szCs w:val="20"/>
              </w:rPr>
              <w:t>и</w:t>
            </w:r>
            <w:r w:rsidRPr="00AD5D88">
              <w:rPr>
                <w:rFonts w:cs="Arial"/>
                <w:bCs/>
                <w:iCs/>
                <w:sz w:val="20"/>
                <w:szCs w:val="20"/>
                <w:lang w:val="sr-Cyrl-CS"/>
              </w:rPr>
              <w:t xml:space="preserve"> од </w:t>
            </w:r>
            <w:r w:rsidR="009A62AB" w:rsidRPr="00AD5D88">
              <w:rPr>
                <w:rFonts w:cs="Arial"/>
                <w:bCs/>
                <w:iCs/>
                <w:sz w:val="20"/>
                <w:szCs w:val="20"/>
                <w:lang w:val="sr-Latn-RS"/>
              </w:rPr>
              <w:t>6</w:t>
            </w:r>
            <w:r w:rsidRPr="00AD5D88">
              <w:rPr>
                <w:rFonts w:cs="Arial"/>
                <w:bCs/>
                <w:iCs/>
                <w:sz w:val="20"/>
                <w:szCs w:val="20"/>
                <w:lang w:val="sr-Cyrl-CS"/>
              </w:rPr>
              <w:t>0 дана од дана отварања понуда</w:t>
            </w:r>
          </w:p>
        </w:tc>
        <w:tc>
          <w:tcPr>
            <w:tcW w:w="3933" w:type="dxa"/>
            <w:vAlign w:val="center"/>
          </w:tcPr>
          <w:p w:rsidR="000E75A0" w:rsidRPr="00AD5D88" w:rsidRDefault="000E75A0" w:rsidP="00AF3AF8">
            <w:pPr>
              <w:spacing w:before="0"/>
              <w:jc w:val="center"/>
              <w:rPr>
                <w:rFonts w:cs="Arial"/>
                <w:b/>
                <w:bCs/>
                <w:iCs/>
                <w:sz w:val="20"/>
                <w:szCs w:val="20"/>
                <w:lang w:val="sr-Cyrl-CS"/>
              </w:rPr>
            </w:pPr>
          </w:p>
          <w:p w:rsidR="000E75A0" w:rsidRPr="00AD5D88" w:rsidRDefault="000E75A0" w:rsidP="00AF3AF8">
            <w:pPr>
              <w:spacing w:before="0"/>
              <w:jc w:val="center"/>
              <w:rPr>
                <w:rFonts w:cs="Arial"/>
                <w:b/>
                <w:bCs/>
                <w:iCs/>
                <w:sz w:val="20"/>
                <w:szCs w:val="20"/>
                <w:lang w:val="sr-Cyrl-CS"/>
              </w:rPr>
            </w:pPr>
            <w:r w:rsidRPr="00AD5D88">
              <w:rPr>
                <w:rFonts w:cs="Arial"/>
                <w:bCs/>
                <w:iCs/>
                <w:sz w:val="20"/>
                <w:szCs w:val="20"/>
                <w:lang w:val="sr-Cyrl-CS"/>
              </w:rPr>
              <w:t>_____ дана од дана отварања понуда</w:t>
            </w:r>
          </w:p>
        </w:tc>
      </w:tr>
      <w:tr w:rsidR="000E75A0" w:rsidRPr="00F10346" w:rsidTr="00033CEB">
        <w:tc>
          <w:tcPr>
            <w:tcW w:w="9245" w:type="dxa"/>
            <w:gridSpan w:val="2"/>
          </w:tcPr>
          <w:p w:rsidR="000E75A0" w:rsidRPr="005F1EBF" w:rsidRDefault="000E75A0" w:rsidP="00AF3AF8">
            <w:pPr>
              <w:spacing w:before="0"/>
              <w:rPr>
                <w:rFonts w:cs="Arial"/>
                <w:bCs/>
                <w:iCs/>
                <w:lang w:val="sr-Cyrl-CS"/>
              </w:rPr>
            </w:pPr>
            <w:r w:rsidRPr="005F1EB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Default="00BA2C2D" w:rsidP="000E75A0">
      <w:pPr>
        <w:spacing w:before="0"/>
        <w:rPr>
          <w:rFonts w:cs="Arial"/>
          <w:b/>
          <w:bCs/>
          <w:iCs/>
          <w:u w:val="single"/>
          <w:lang w:val="sr-Cyrl-RS"/>
        </w:rPr>
      </w:pPr>
    </w:p>
    <w:p w:rsidR="00380647" w:rsidRDefault="00380647" w:rsidP="000E75A0">
      <w:pPr>
        <w:spacing w:before="0"/>
        <w:rPr>
          <w:rFonts w:cs="Arial"/>
          <w:b/>
          <w:bCs/>
          <w:iCs/>
          <w:u w:val="single"/>
          <w:lang w:val="sr-Cyrl-RS"/>
        </w:rPr>
      </w:pPr>
    </w:p>
    <w:p w:rsidR="005F1EBF" w:rsidRDefault="005F1EBF" w:rsidP="000E75A0">
      <w:pPr>
        <w:spacing w:before="0"/>
        <w:rPr>
          <w:rFonts w:cs="Arial"/>
          <w:b/>
          <w:bCs/>
          <w:iCs/>
          <w:u w:val="single"/>
          <w:lang w:val="sr-Cyrl-RS"/>
        </w:rPr>
      </w:pPr>
    </w:p>
    <w:p w:rsidR="005F1EBF" w:rsidRDefault="005F1EBF" w:rsidP="000E75A0">
      <w:pPr>
        <w:spacing w:before="0"/>
        <w:rPr>
          <w:rFonts w:cs="Arial"/>
          <w:b/>
          <w:bCs/>
          <w:iCs/>
          <w:u w:val="single"/>
          <w:lang w:val="sr-Cyrl-RS"/>
        </w:rPr>
      </w:pPr>
    </w:p>
    <w:p w:rsidR="005F1EBF" w:rsidRPr="00380647" w:rsidRDefault="005F1EBF"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Pr="00122609" w:rsidRDefault="00122609" w:rsidP="00122609">
      <w:pPr>
        <w:spacing w:before="0"/>
        <w:jc w:val="left"/>
        <w:rPr>
          <w:rFonts w:eastAsia="TimesNewRomanPS-BoldMT" w:cs="Arial"/>
          <w:bCs/>
          <w:iCs/>
          <w:sz w:val="20"/>
          <w:szCs w:val="20"/>
          <w:lang w:val="sr-Cyrl-RS"/>
        </w:rPr>
      </w:pPr>
      <w:r>
        <w:rPr>
          <w:rFonts w:eastAsia="TimesNewRomanPS-BoldMT" w:cs="Arial"/>
          <w:bCs/>
          <w:iCs/>
          <w:sz w:val="20"/>
          <w:szCs w:val="20"/>
          <w:lang w:val="sr-Cyrl-RS"/>
        </w:rPr>
        <w:br w:type="page"/>
      </w:r>
    </w:p>
    <w:p w:rsidR="00122609" w:rsidRPr="00F10346" w:rsidRDefault="00122609" w:rsidP="00122609">
      <w:pPr>
        <w:pStyle w:val="KDObrazac"/>
        <w:spacing w:before="0"/>
        <w:rPr>
          <w:noProof/>
        </w:rPr>
      </w:pPr>
      <w:r w:rsidRPr="009D13A4">
        <w:lastRenderedPageBreak/>
        <w:t xml:space="preserve">ОБРАЗАЦ </w:t>
      </w:r>
      <w:r w:rsidRPr="009D13A4">
        <w:rPr>
          <w:lang w:val="sr-Cyrl-RS"/>
        </w:rPr>
        <w:t>1</w:t>
      </w:r>
      <w:r>
        <w:rPr>
          <w:lang w:val="sr-Cyrl-RS"/>
        </w:rPr>
        <w:t>А</w:t>
      </w:r>
      <w:r w:rsidRPr="009D13A4">
        <w:rPr>
          <w:noProof/>
        </w:rPr>
        <w:t>.</w:t>
      </w:r>
    </w:p>
    <w:p w:rsidR="00122609" w:rsidRPr="00F10346" w:rsidRDefault="00122609" w:rsidP="00122609">
      <w:pPr>
        <w:spacing w:before="0"/>
        <w:jc w:val="center"/>
        <w:rPr>
          <w:rStyle w:val="BookTitle"/>
          <w:rFonts w:cs="Arial"/>
        </w:rPr>
      </w:pPr>
      <w:r w:rsidRPr="00F10346">
        <w:rPr>
          <w:rStyle w:val="BookTitle"/>
          <w:rFonts w:cs="Arial"/>
        </w:rPr>
        <w:t>ОБРАЗАЦ ПОНУДЕ</w:t>
      </w:r>
    </w:p>
    <w:p w:rsidR="00122609" w:rsidRPr="00F10346" w:rsidRDefault="00122609" w:rsidP="00122609">
      <w:pPr>
        <w:spacing w:before="0"/>
        <w:rPr>
          <w:rStyle w:val="BookTitle"/>
          <w:rFonts w:cs="Arial"/>
        </w:rPr>
      </w:pPr>
    </w:p>
    <w:p w:rsidR="00122609" w:rsidRPr="00FB7333" w:rsidRDefault="00122609" w:rsidP="00122609">
      <w:pPr>
        <w:tabs>
          <w:tab w:val="center" w:pos="4320"/>
          <w:tab w:val="right" w:pos="8640"/>
        </w:tabs>
        <w:rPr>
          <w:sz w:val="24"/>
          <w:szCs w:val="24"/>
          <w:lang w:eastAsia="ar-SA"/>
        </w:rPr>
      </w:pPr>
      <w:r w:rsidRPr="00F10346">
        <w:rPr>
          <w:rFonts w:eastAsia="TimesNewRomanPS-BoldMT" w:cs="Arial"/>
          <w:bCs/>
          <w:color w:val="000000"/>
        </w:rPr>
        <w:t>Понуда</w:t>
      </w:r>
      <w:r>
        <w:rPr>
          <w:rFonts w:eastAsia="TimesNewRomanPS-BoldMT" w:cs="Arial"/>
          <w:bCs/>
          <w:color w:val="000000"/>
        </w:rPr>
        <w:t xml:space="preserve"> бр._________ од ___</w:t>
      </w:r>
      <w:r>
        <w:rPr>
          <w:rFonts w:eastAsia="TimesNewRomanPS-BoldMT" w:cs="Arial"/>
          <w:bCs/>
          <w:color w:val="000000"/>
          <w:lang w:val="sr-Cyrl-RS"/>
        </w:rPr>
        <w:t>.</w:t>
      </w:r>
      <w:r w:rsidR="00A6110C">
        <w:rPr>
          <w:rFonts w:eastAsia="TimesNewRomanPS-BoldMT" w:cs="Arial"/>
          <w:bCs/>
          <w:color w:val="000000"/>
        </w:rPr>
        <w:t>___.2018</w:t>
      </w:r>
      <w:r>
        <w:rPr>
          <w:rFonts w:eastAsia="TimesNewRomanPS-BoldMT" w:cs="Arial"/>
          <w:bCs/>
          <w:color w:val="000000"/>
        </w:rPr>
        <w:t>.</w:t>
      </w:r>
      <w:r>
        <w:rPr>
          <w:rFonts w:eastAsia="TimesNewRomanPS-BoldMT" w:cs="Arial"/>
          <w:bCs/>
          <w:color w:val="000000"/>
          <w:lang w:val="sr-Cyrl-RS"/>
        </w:rPr>
        <w:t>год.</w:t>
      </w:r>
      <w:r w:rsidRPr="00F10346">
        <w:rPr>
          <w:rFonts w:eastAsia="TimesNewRomanPS-BoldMT" w:cs="Arial"/>
          <w:bCs/>
          <w:color w:val="000000"/>
        </w:rPr>
        <w:t xml:space="preserve"> за  отворени поступак јавне набавке– </w:t>
      </w:r>
      <w:r w:rsidRPr="00F10346">
        <w:rPr>
          <w:rFonts w:eastAsia="TimesNewRomanPS-BoldMT" w:cs="Arial"/>
          <w:bCs/>
          <w:color w:val="000000" w:themeColor="text1"/>
        </w:rPr>
        <w:t>добра</w:t>
      </w:r>
      <w:r>
        <w:rPr>
          <w:rFonts w:eastAsia="TimesNewRomanPS-BoldMT" w:cs="Arial"/>
          <w:bCs/>
          <w:color w:val="000000" w:themeColor="text1"/>
        </w:rPr>
        <w:t>:</w:t>
      </w:r>
      <w:r w:rsidRPr="009A62AB">
        <w:rPr>
          <w:rFonts w:cs="Arial"/>
          <w:lang w:val="sr-Cyrl-RS"/>
        </w:rPr>
        <w:t xml:space="preserve"> </w:t>
      </w:r>
      <w:r w:rsidR="00331104" w:rsidRPr="00331104">
        <w:rPr>
          <w:rFonts w:eastAsia="Arial" w:cs="Arial"/>
          <w:color w:val="000000"/>
          <w:szCs w:val="20"/>
          <w:lang w:val="sr-Latn-RS" w:eastAsia="sr-Latn-RS"/>
        </w:rPr>
        <w:t>Изоловани састави типа Л</w:t>
      </w:r>
      <w:r w:rsidR="00912702" w:rsidRPr="00912702">
        <w:rPr>
          <w:rFonts w:cs="Arial"/>
          <w:lang w:val="ru-RU"/>
        </w:rPr>
        <w:t xml:space="preserve"> </w:t>
      </w:r>
      <w:r w:rsidRPr="00912702">
        <w:rPr>
          <w:rFonts w:eastAsia="TimesNewRomanPS-BoldMT" w:cs="Arial"/>
          <w:bCs/>
          <w:color w:val="000000" w:themeColor="text1"/>
        </w:rPr>
        <w:t>ЈН</w:t>
      </w:r>
      <w:r w:rsidRPr="00F10346">
        <w:rPr>
          <w:rFonts w:eastAsia="TimesNewRomanPS-BoldMT" w:cs="Arial"/>
          <w:bCs/>
          <w:color w:val="000000" w:themeColor="text1"/>
        </w:rPr>
        <w:t xml:space="preserve"> бр. </w:t>
      </w:r>
      <w:r w:rsidR="00A6110C">
        <w:rPr>
          <w:rFonts w:cs="Arial"/>
          <w:b/>
          <w:lang w:val="sr-Cyrl-CS"/>
        </w:rPr>
        <w:t>3000/</w:t>
      </w:r>
      <w:r w:rsidR="00331104">
        <w:rPr>
          <w:rFonts w:cs="Arial"/>
          <w:b/>
          <w:lang w:val="sr-Cyrl-RS"/>
        </w:rPr>
        <w:t>1738</w:t>
      </w:r>
      <w:r w:rsidR="00A6110C">
        <w:rPr>
          <w:rFonts w:cs="Arial"/>
          <w:b/>
          <w:lang w:val="sr-Cyrl-CS"/>
        </w:rPr>
        <w:t>/201</w:t>
      </w:r>
      <w:r w:rsidR="00A6110C">
        <w:rPr>
          <w:rFonts w:cs="Arial"/>
          <w:b/>
          <w:lang w:val="sr-Latn-RS"/>
        </w:rPr>
        <w:t>8</w:t>
      </w:r>
      <w:r w:rsidR="00331104">
        <w:rPr>
          <w:rFonts w:cs="Arial"/>
          <w:b/>
          <w:lang w:val="sr-Cyrl-CS"/>
        </w:rPr>
        <w:t xml:space="preserve"> (2542</w:t>
      </w:r>
      <w:r w:rsidR="00A6110C">
        <w:rPr>
          <w:rFonts w:cs="Arial"/>
          <w:b/>
          <w:lang w:val="sr-Cyrl-CS"/>
        </w:rPr>
        <w:t>/201</w:t>
      </w:r>
      <w:r w:rsidR="00A6110C">
        <w:rPr>
          <w:rFonts w:cs="Arial"/>
          <w:b/>
          <w:lang w:val="sr-Latn-RS"/>
        </w:rPr>
        <w:t>8</w:t>
      </w:r>
      <w:r w:rsidRPr="00D17F05">
        <w:rPr>
          <w:rFonts w:cs="Arial"/>
          <w:b/>
          <w:lang w:val="sr-Cyrl-CS"/>
        </w:rPr>
        <w:t>)</w:t>
      </w:r>
      <w:r>
        <w:rPr>
          <w:rFonts w:cs="Arial"/>
          <w:b/>
          <w:lang w:val="sr-Cyrl-CS"/>
        </w:rPr>
        <w:t xml:space="preserve">- </w:t>
      </w:r>
      <w:r w:rsidRPr="004A57A9">
        <w:rPr>
          <w:rFonts w:cs="Arial"/>
          <w:b/>
          <w:u w:val="single"/>
          <w:lang w:val="sr-Cyrl-CS"/>
        </w:rPr>
        <w:t>ПАРТИЈА 2</w:t>
      </w:r>
    </w:p>
    <w:p w:rsidR="00122609" w:rsidRPr="00F10346" w:rsidRDefault="00122609" w:rsidP="00122609">
      <w:pPr>
        <w:spacing w:before="0"/>
        <w:rPr>
          <w:rFonts w:eastAsia="TimesNewRomanPS-BoldMT" w:cs="Arial"/>
          <w:bCs/>
          <w:color w:val="00B0F0"/>
        </w:rPr>
      </w:pPr>
    </w:p>
    <w:p w:rsidR="00122609" w:rsidRPr="00F10346" w:rsidRDefault="00122609" w:rsidP="00122609">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22609" w:rsidRPr="00F10346" w:rsidTr="005827FA">
        <w:trPr>
          <w:trHeight w:val="620"/>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rPr>
          <w:trHeight w:val="683"/>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rPr>
          <w:trHeight w:val="440"/>
        </w:trPr>
        <w:tc>
          <w:tcPr>
            <w:tcW w:w="4621" w:type="dxa"/>
            <w:tcBorders>
              <w:top w:val="single" w:sz="4" w:space="0" w:color="000000"/>
              <w:left w:val="single" w:sz="4" w:space="0" w:color="000000"/>
              <w:bottom w:val="single" w:sz="4" w:space="0" w:color="000000"/>
            </w:tcBorders>
            <w:shd w:val="clear" w:color="auto" w:fill="auto"/>
          </w:tcPr>
          <w:p w:rsidR="00122609" w:rsidRPr="00F11980" w:rsidRDefault="00122609" w:rsidP="005827FA">
            <w:pPr>
              <w:spacing w:before="0"/>
              <w:rPr>
                <w:rFonts w:cs="Arial"/>
                <w:iCs/>
              </w:rPr>
            </w:pPr>
            <w:r w:rsidRPr="00F11980">
              <w:rPr>
                <w:rFonts w:cs="Arial"/>
                <w:iCs/>
              </w:rPr>
              <w:t>Врста правног лица:</w:t>
            </w:r>
            <w:r w:rsidRPr="00F11980">
              <w:rPr>
                <w:i/>
                <w:iCs/>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tc>
      </w:tr>
      <w:tr w:rsidR="00122609" w:rsidRPr="00F10346" w:rsidTr="005827FA">
        <w:trPr>
          <w:trHeight w:val="647"/>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lang w:val="ru-RU"/>
              </w:rPr>
            </w:pPr>
          </w:p>
        </w:tc>
      </w:tr>
      <w:tr w:rsidR="00122609" w:rsidRPr="00F10346" w:rsidTr="005827FA">
        <w:trPr>
          <w:trHeight w:val="512"/>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iCs/>
              </w:rPr>
            </w:pPr>
          </w:p>
          <w:p w:rsidR="00122609" w:rsidRPr="00F10346" w:rsidRDefault="00122609" w:rsidP="005827FA">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122609" w:rsidRPr="00F10346" w:rsidRDefault="00122609" w:rsidP="005827FA">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lang w:val="ru-RU"/>
              </w:rPr>
            </w:pPr>
          </w:p>
        </w:tc>
      </w:tr>
      <w:tr w:rsidR="00122609" w:rsidRPr="00F10346" w:rsidTr="005827FA">
        <w:trPr>
          <w:trHeight w:val="557"/>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rPr>
          <w:trHeight w:val="530"/>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rPr>
          <w:trHeight w:val="593"/>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lang w:val="ru-RU"/>
              </w:rPr>
            </w:pPr>
          </w:p>
          <w:p w:rsidR="00122609" w:rsidRPr="00F10346" w:rsidRDefault="00122609" w:rsidP="005827FA">
            <w:pPr>
              <w:spacing w:before="0"/>
              <w:rPr>
                <w:rFonts w:cs="Arial"/>
                <w:b/>
                <w:bCs/>
                <w:iCs/>
                <w:lang w:val="ru-RU"/>
              </w:rPr>
            </w:pPr>
          </w:p>
          <w:p w:rsidR="00122609" w:rsidRPr="00F10346" w:rsidRDefault="00122609" w:rsidP="005827FA">
            <w:pPr>
              <w:spacing w:before="0"/>
              <w:rPr>
                <w:rFonts w:cs="Arial"/>
                <w:b/>
                <w:bCs/>
                <w:iCs/>
                <w:lang w:val="ru-RU"/>
              </w:rPr>
            </w:pPr>
          </w:p>
        </w:tc>
      </w:tr>
      <w:tr w:rsidR="00122609" w:rsidRPr="00F10346" w:rsidTr="005827FA">
        <w:trPr>
          <w:trHeight w:val="593"/>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ind w:firstLine="708"/>
              <w:rPr>
                <w:rFonts w:cs="Arial"/>
                <w:b/>
                <w:bCs/>
                <w:iCs/>
                <w:lang w:val="ru-RU"/>
              </w:rPr>
            </w:pPr>
          </w:p>
          <w:p w:rsidR="00122609" w:rsidRPr="00F10346" w:rsidRDefault="00122609" w:rsidP="005827FA">
            <w:pPr>
              <w:spacing w:before="0"/>
              <w:ind w:firstLine="708"/>
              <w:rPr>
                <w:rFonts w:cs="Arial"/>
                <w:b/>
                <w:bCs/>
                <w:iCs/>
                <w:lang w:val="ru-RU"/>
              </w:rPr>
            </w:pPr>
          </w:p>
          <w:p w:rsidR="00122609" w:rsidRPr="00F10346" w:rsidRDefault="00122609" w:rsidP="005827FA">
            <w:pPr>
              <w:spacing w:before="0"/>
              <w:ind w:firstLine="708"/>
              <w:rPr>
                <w:rFonts w:cs="Arial"/>
                <w:b/>
                <w:bCs/>
                <w:iCs/>
                <w:lang w:val="ru-RU"/>
              </w:rPr>
            </w:pPr>
          </w:p>
        </w:tc>
      </w:tr>
    </w:tbl>
    <w:p w:rsidR="00122609" w:rsidRPr="00F10346" w:rsidRDefault="00122609" w:rsidP="00122609">
      <w:pPr>
        <w:spacing w:before="0"/>
        <w:rPr>
          <w:rFonts w:cs="Arial"/>
        </w:rPr>
      </w:pPr>
    </w:p>
    <w:p w:rsidR="00122609" w:rsidRPr="00F10346" w:rsidRDefault="00122609" w:rsidP="00122609">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22609" w:rsidRPr="00F10346" w:rsidTr="005827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jc w:val="center"/>
              <w:rPr>
                <w:rFonts w:cs="Arial"/>
              </w:rPr>
            </w:pPr>
          </w:p>
          <w:p w:rsidR="00122609" w:rsidRPr="00F10346" w:rsidRDefault="00122609" w:rsidP="005827FA">
            <w:pPr>
              <w:spacing w:before="0"/>
              <w:jc w:val="center"/>
              <w:rPr>
                <w:rFonts w:eastAsia="TimesNewRomanPSMT" w:cs="Arial"/>
                <w:b/>
                <w:bCs/>
              </w:rPr>
            </w:pPr>
            <w:r w:rsidRPr="00F10346">
              <w:rPr>
                <w:rFonts w:eastAsia="TimesNewRomanPSMT" w:cs="Arial"/>
                <w:b/>
                <w:bCs/>
              </w:rPr>
              <w:t xml:space="preserve">А) САМОСТАЛНО </w:t>
            </w:r>
          </w:p>
        </w:tc>
      </w:tr>
      <w:tr w:rsidR="00122609" w:rsidRPr="00F10346" w:rsidTr="005827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jc w:val="center"/>
              <w:rPr>
                <w:rFonts w:eastAsia="TimesNewRomanPSMT" w:cs="Arial"/>
                <w:b/>
                <w:bCs/>
              </w:rPr>
            </w:pPr>
          </w:p>
          <w:p w:rsidR="00122609" w:rsidRPr="00F10346" w:rsidRDefault="00122609" w:rsidP="005827FA">
            <w:pPr>
              <w:spacing w:before="0"/>
              <w:jc w:val="center"/>
              <w:rPr>
                <w:rFonts w:eastAsia="TimesNewRomanPSMT" w:cs="Arial"/>
                <w:b/>
                <w:bCs/>
              </w:rPr>
            </w:pPr>
            <w:r w:rsidRPr="00F10346">
              <w:rPr>
                <w:rFonts w:eastAsia="TimesNewRomanPSMT" w:cs="Arial"/>
                <w:b/>
                <w:bCs/>
              </w:rPr>
              <w:t>Б) СА ПОДИЗВОЂАЧЕМ</w:t>
            </w:r>
          </w:p>
        </w:tc>
      </w:tr>
      <w:tr w:rsidR="00122609" w:rsidRPr="00F10346" w:rsidTr="005827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jc w:val="center"/>
              <w:rPr>
                <w:rFonts w:eastAsia="TimesNewRomanPSMT" w:cs="Arial"/>
                <w:b/>
                <w:bCs/>
              </w:rPr>
            </w:pPr>
          </w:p>
          <w:p w:rsidR="00122609" w:rsidRPr="00F10346" w:rsidRDefault="00122609" w:rsidP="005827FA">
            <w:pPr>
              <w:spacing w:before="0"/>
              <w:jc w:val="center"/>
              <w:rPr>
                <w:rFonts w:cs="Arial"/>
                <w:b/>
                <w:iCs/>
                <w:lang w:val="ru-RU"/>
              </w:rPr>
            </w:pPr>
            <w:r w:rsidRPr="00F10346">
              <w:rPr>
                <w:rFonts w:eastAsia="TimesNewRomanPSMT" w:cs="Arial"/>
                <w:b/>
                <w:bCs/>
              </w:rPr>
              <w:t>В) КАО ЗАЈЕДНИЧКУ ПОНУДУ</w:t>
            </w:r>
          </w:p>
        </w:tc>
      </w:tr>
    </w:tbl>
    <w:p w:rsidR="00122609" w:rsidRPr="009A62AB" w:rsidRDefault="00122609" w:rsidP="00122609">
      <w:pPr>
        <w:spacing w:before="0"/>
        <w:rPr>
          <w:rFonts w:cs="Arial"/>
          <w:b/>
          <w:iCs/>
          <w:lang w:val="sr-Latn-RS"/>
        </w:rPr>
      </w:pPr>
    </w:p>
    <w:p w:rsidR="00122609" w:rsidRPr="00F10346" w:rsidRDefault="00122609" w:rsidP="00122609">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22609" w:rsidRDefault="00122609" w:rsidP="00122609">
      <w:pPr>
        <w:spacing w:before="0"/>
        <w:rPr>
          <w:rFonts w:eastAsia="TimesNewRomanPSMT" w:cs="Arial"/>
          <w:bCs/>
          <w:lang w:val="sr-Cyrl-RS"/>
        </w:rPr>
      </w:pPr>
    </w:p>
    <w:p w:rsidR="00122609" w:rsidRDefault="00122609" w:rsidP="00122609">
      <w:pPr>
        <w:spacing w:before="0"/>
        <w:rPr>
          <w:rFonts w:eastAsia="TimesNewRomanPSMT" w:cs="Arial"/>
          <w:bCs/>
          <w:lang w:val="sr-Latn-RS"/>
        </w:rPr>
      </w:pPr>
    </w:p>
    <w:p w:rsidR="00122609" w:rsidRPr="00640AD5" w:rsidRDefault="00122609" w:rsidP="00122609">
      <w:pPr>
        <w:spacing w:before="0"/>
        <w:rPr>
          <w:rFonts w:eastAsia="TimesNewRomanPSMT" w:cs="Arial"/>
          <w:bCs/>
          <w:lang w:val="sr-Latn-RS"/>
        </w:rPr>
      </w:pPr>
    </w:p>
    <w:p w:rsidR="00122609" w:rsidRPr="00F10346" w:rsidRDefault="00122609" w:rsidP="00122609">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122609" w:rsidRPr="00F10346" w:rsidRDefault="00122609" w:rsidP="00122609">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cs="Arial"/>
              </w:rPr>
            </w:pPr>
          </w:p>
          <w:p w:rsidR="00122609" w:rsidRPr="00F10346" w:rsidRDefault="00122609" w:rsidP="005827FA">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585028" w:rsidRDefault="00122609" w:rsidP="005827FA">
            <w:pPr>
              <w:snapToGrid w:val="0"/>
              <w:spacing w:before="0"/>
              <w:rPr>
                <w:rFonts w:cs="Arial"/>
                <w:iCs/>
              </w:rPr>
            </w:pPr>
            <w:r w:rsidRPr="00585028">
              <w:rPr>
                <w:rFonts w:cs="Arial"/>
                <w:iCs/>
              </w:rPr>
              <w:t>Врста правног лица:</w:t>
            </w:r>
            <w:r w:rsidRPr="00585028">
              <w:rPr>
                <w:i/>
                <w:iCs/>
              </w:rPr>
              <w:t xml:space="preserve"> (микро, мало, средње, велико) или физичко лице)</w:t>
            </w:r>
          </w:p>
          <w:p w:rsidR="00122609" w:rsidRPr="00585028" w:rsidRDefault="00122609" w:rsidP="005827FA">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bl>
    <w:p w:rsidR="00122609" w:rsidRPr="009A62AB" w:rsidRDefault="00122609" w:rsidP="00122609">
      <w:pPr>
        <w:spacing w:before="0"/>
        <w:rPr>
          <w:rFonts w:cs="Arial"/>
          <w:b/>
          <w:bCs/>
          <w:iCs/>
          <w:u w:val="single"/>
          <w:lang w:val="sr-Latn-RS"/>
        </w:rPr>
      </w:pPr>
    </w:p>
    <w:p w:rsidR="00122609" w:rsidRPr="00F10346" w:rsidRDefault="00122609" w:rsidP="00122609">
      <w:pPr>
        <w:spacing w:before="0"/>
        <w:rPr>
          <w:rFonts w:cs="Arial"/>
          <w:iCs/>
          <w:lang w:val="ru-RU"/>
        </w:rPr>
      </w:pPr>
      <w:r w:rsidRPr="00F10346">
        <w:rPr>
          <w:rFonts w:cs="Arial"/>
          <w:b/>
          <w:bCs/>
          <w:iCs/>
          <w:u w:val="single"/>
          <w:lang w:val="ru-RU"/>
        </w:rPr>
        <w:t>Напомена:</w:t>
      </w:r>
    </w:p>
    <w:p w:rsidR="00122609" w:rsidRPr="00F10346" w:rsidRDefault="00122609" w:rsidP="00122609">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Pr="005E754A" w:rsidRDefault="00122609" w:rsidP="00122609">
      <w:pPr>
        <w:spacing w:before="0"/>
        <w:rPr>
          <w:rFonts w:eastAsia="TimesNewRomanPSMT" w:cs="Arial"/>
          <w:b/>
          <w:bCs/>
          <w:lang w:val="sr-Cyrl-RS"/>
        </w:rPr>
      </w:pPr>
    </w:p>
    <w:p w:rsidR="00122609" w:rsidRPr="00F10346" w:rsidRDefault="00122609" w:rsidP="00122609">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122609" w:rsidRPr="00F10346" w:rsidRDefault="00122609" w:rsidP="00122609">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cs="Arial"/>
              </w:rPr>
            </w:pPr>
          </w:p>
          <w:p w:rsidR="00122609" w:rsidRPr="00F10346" w:rsidRDefault="00122609" w:rsidP="005827FA">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585028" w:rsidRDefault="00122609" w:rsidP="005827FA">
            <w:pPr>
              <w:snapToGrid w:val="0"/>
              <w:spacing w:before="0"/>
              <w:rPr>
                <w:rFonts w:cs="Arial"/>
                <w:iCs/>
              </w:rPr>
            </w:pPr>
            <w:r w:rsidRPr="00585028">
              <w:rPr>
                <w:rFonts w:cs="Arial"/>
                <w:iCs/>
              </w:rPr>
              <w:t>Врста правног лица:</w:t>
            </w:r>
            <w:r w:rsidRPr="00585028">
              <w:rPr>
                <w:i/>
                <w:iCs/>
              </w:rPr>
              <w:t xml:space="preserve"> (микро, мало, средње, велико) или физичко лице)</w:t>
            </w:r>
          </w:p>
          <w:p w:rsidR="00122609" w:rsidRPr="00585028" w:rsidRDefault="00122609" w:rsidP="005827FA">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bl>
    <w:p w:rsidR="00122609" w:rsidRPr="00F10346" w:rsidRDefault="00122609" w:rsidP="00122609">
      <w:pPr>
        <w:spacing w:before="0"/>
        <w:rPr>
          <w:rFonts w:cs="Arial"/>
          <w:b/>
          <w:bCs/>
          <w:iCs/>
          <w:u w:val="single"/>
        </w:rPr>
      </w:pPr>
    </w:p>
    <w:p w:rsidR="00122609" w:rsidRPr="00F10346" w:rsidRDefault="00122609" w:rsidP="00122609">
      <w:pPr>
        <w:spacing w:before="0"/>
        <w:rPr>
          <w:rFonts w:cs="Arial"/>
          <w:iCs/>
          <w:lang w:val="ru-RU"/>
        </w:rPr>
      </w:pPr>
      <w:r w:rsidRPr="00F10346">
        <w:rPr>
          <w:rFonts w:cs="Arial"/>
          <w:b/>
          <w:bCs/>
          <w:iCs/>
          <w:u w:val="single"/>
        </w:rPr>
        <w:t>Напомена:</w:t>
      </w:r>
    </w:p>
    <w:p w:rsidR="00122609" w:rsidRPr="00F10346" w:rsidRDefault="00122609" w:rsidP="00122609">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2609" w:rsidRPr="00F10346" w:rsidRDefault="00122609" w:rsidP="00122609">
      <w:pPr>
        <w:spacing w:before="0"/>
        <w:jc w:val="left"/>
        <w:rPr>
          <w:rFonts w:cs="Arial"/>
          <w:iCs/>
          <w:lang w:val="ru-RU"/>
        </w:rPr>
      </w:pPr>
      <w:r>
        <w:rPr>
          <w:rFonts w:cs="Arial"/>
          <w:iCs/>
          <w:lang w:val="ru-RU"/>
        </w:rPr>
        <w:br w:type="page"/>
      </w:r>
    </w:p>
    <w:p w:rsidR="00122609" w:rsidRPr="00F10346" w:rsidRDefault="00122609" w:rsidP="00122609">
      <w:pPr>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122609" w:rsidRDefault="00122609" w:rsidP="00122609">
      <w:pPr>
        <w:spacing w:before="0"/>
        <w:jc w:val="center"/>
        <w:rPr>
          <w:rFonts w:cs="Arial"/>
          <w:b/>
          <w:bCs/>
          <w:iCs/>
          <w:u w:val="single"/>
          <w:lang w:val="sr-Latn-RS"/>
        </w:rPr>
      </w:pPr>
      <w:r w:rsidRPr="00F10346">
        <w:rPr>
          <w:rFonts w:cs="Arial"/>
          <w:b/>
          <w:bCs/>
          <w:iCs/>
          <w:u w:val="single"/>
          <w:lang w:val="sr-Cyrl-CS"/>
        </w:rPr>
        <w:t>ЦЕНА</w:t>
      </w:r>
    </w:p>
    <w:p w:rsidR="00122609" w:rsidRDefault="00122609" w:rsidP="00122609">
      <w:pPr>
        <w:spacing w:before="0"/>
        <w:jc w:val="center"/>
        <w:rPr>
          <w:rFonts w:cs="Arial"/>
          <w:b/>
          <w:bCs/>
          <w:iCs/>
          <w:u w:val="single"/>
          <w:lang w:val="sr-Latn-RS"/>
        </w:rPr>
      </w:pPr>
    </w:p>
    <w:p w:rsidR="00122609" w:rsidRPr="00EE3C9D" w:rsidRDefault="00122609" w:rsidP="00122609">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3944"/>
      </w:tblGrid>
      <w:tr w:rsidR="00122609" w:rsidRPr="00F10346" w:rsidTr="005827FA">
        <w:trPr>
          <w:trHeight w:val="485"/>
        </w:trPr>
        <w:tc>
          <w:tcPr>
            <w:tcW w:w="5558" w:type="dxa"/>
            <w:shd w:val="clear" w:color="auto" w:fill="C6D9F1" w:themeFill="text2" w:themeFillTint="33"/>
            <w:vAlign w:val="center"/>
          </w:tcPr>
          <w:p w:rsidR="00122609" w:rsidRPr="00F10346" w:rsidRDefault="00122609" w:rsidP="005827FA">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122609" w:rsidRPr="00F10346" w:rsidRDefault="00122609" w:rsidP="005827FA">
            <w:pPr>
              <w:spacing w:before="0"/>
              <w:jc w:val="center"/>
              <w:rPr>
                <w:rFonts w:cs="Arial"/>
                <w:b/>
                <w:bCs/>
                <w:iCs/>
                <w:lang w:val="sr-Cyrl-CS"/>
              </w:rPr>
            </w:pPr>
            <w:r w:rsidRPr="00F10346">
              <w:rPr>
                <w:rFonts w:cs="Arial"/>
                <w:b/>
                <w:bCs/>
                <w:iCs/>
                <w:lang w:val="sr-Cyrl-CS"/>
              </w:rPr>
              <w:t xml:space="preserve">УКУПНА </w:t>
            </w:r>
            <w:r w:rsidRPr="00CA182E">
              <w:rPr>
                <w:rFonts w:cs="Arial"/>
                <w:b/>
                <w:bCs/>
                <w:iCs/>
                <w:lang w:val="sr-Cyrl-CS"/>
              </w:rPr>
              <w:t xml:space="preserve">ЦЕНА </w:t>
            </w:r>
            <w:r w:rsidR="004A57A9">
              <w:rPr>
                <w:rFonts w:eastAsia="Arial Unicode MS" w:cs="Arial"/>
                <w:b/>
                <w:bCs/>
                <w:iCs/>
                <w:color w:val="00B0F0"/>
                <w:kern w:val="1"/>
                <w:lang w:val="sr-Cyrl-CS" w:eastAsia="ar-SA"/>
              </w:rPr>
              <w:t>дин.</w:t>
            </w:r>
            <w:r w:rsidRPr="00CA182E">
              <w:rPr>
                <w:rFonts w:eastAsia="Arial Unicode MS" w:cs="Arial"/>
                <w:b/>
                <w:bCs/>
                <w:iCs/>
                <w:color w:val="00B0F0"/>
                <w:kern w:val="1"/>
                <w:lang w:val="sr-Cyrl-CS" w:eastAsia="ar-SA"/>
              </w:rPr>
              <w:t xml:space="preserve"> </w:t>
            </w:r>
            <w:r w:rsidRPr="00CA182E">
              <w:rPr>
                <w:rFonts w:cs="Arial"/>
                <w:b/>
                <w:bCs/>
                <w:iCs/>
                <w:lang w:val="sr-Cyrl-CS"/>
              </w:rPr>
              <w:t>без</w:t>
            </w:r>
            <w:r w:rsidRPr="00F10346">
              <w:rPr>
                <w:rFonts w:cs="Arial"/>
                <w:b/>
                <w:bCs/>
                <w:iCs/>
                <w:lang w:val="sr-Cyrl-CS"/>
              </w:rPr>
              <w:t xml:space="preserve"> ПДВ-а</w:t>
            </w:r>
          </w:p>
        </w:tc>
      </w:tr>
      <w:tr w:rsidR="00122609" w:rsidRPr="00F10346" w:rsidTr="005827FA">
        <w:trPr>
          <w:trHeight w:val="440"/>
        </w:trPr>
        <w:tc>
          <w:tcPr>
            <w:tcW w:w="5558" w:type="dxa"/>
            <w:vAlign w:val="center"/>
          </w:tcPr>
          <w:p w:rsidR="00331104" w:rsidRDefault="00D915EA" w:rsidP="005827FA">
            <w:pPr>
              <w:tabs>
                <w:tab w:val="center" w:pos="4320"/>
                <w:tab w:val="right" w:pos="8640"/>
              </w:tabs>
              <w:rPr>
                <w:rFonts w:eastAsia="TimesNewRomanPS-BoldMT" w:cs="Arial"/>
                <w:bCs/>
                <w:color w:val="000000" w:themeColor="text1"/>
                <w:lang w:val="sr-Cyrl-RS"/>
              </w:rPr>
            </w:pPr>
            <w:r w:rsidRPr="00285F3D">
              <w:rPr>
                <w:lang w:val="sr-Cyrl-RS"/>
              </w:rPr>
              <w:t>П</w:t>
            </w:r>
            <w:r w:rsidRPr="00285F3D">
              <w:rPr>
                <w:lang w:val="sr-Latn-RS"/>
              </w:rPr>
              <w:t>a</w:t>
            </w:r>
            <w:r w:rsidRPr="00285F3D">
              <w:rPr>
                <w:lang w:val="sr-Cyrl-RS"/>
              </w:rPr>
              <w:t xml:space="preserve">ртија </w:t>
            </w:r>
            <w:r w:rsidR="004A57A9">
              <w:rPr>
                <w:lang w:val="sr-Latn-RS"/>
              </w:rPr>
              <w:t>II:</w:t>
            </w:r>
            <w:r w:rsidR="004A57A9">
              <w:rPr>
                <w:lang w:val="sr-Cyrl-RS"/>
              </w:rPr>
              <w:t xml:space="preserve">  </w:t>
            </w:r>
            <w:r w:rsidR="00331104" w:rsidRPr="00331104">
              <w:rPr>
                <w:rFonts w:eastAsia="Arial" w:cs="Arial"/>
                <w:color w:val="000000"/>
                <w:szCs w:val="20"/>
                <w:lang w:val="sr-Latn-RS" w:eastAsia="sr-Latn-RS"/>
              </w:rPr>
              <w:t>Изоловани састави типа Л</w:t>
            </w:r>
            <w:r w:rsidR="00331104" w:rsidRPr="002C79A2">
              <w:rPr>
                <w:rFonts w:eastAsia="TimesNewRomanPS-BoldMT" w:cs="Arial"/>
                <w:bCs/>
                <w:color w:val="000000" w:themeColor="text1"/>
              </w:rPr>
              <w:t xml:space="preserve"> </w:t>
            </w:r>
          </w:p>
          <w:p w:rsidR="00122609" w:rsidRPr="00C02076" w:rsidRDefault="00122609" w:rsidP="005827FA">
            <w:pPr>
              <w:tabs>
                <w:tab w:val="center" w:pos="4320"/>
                <w:tab w:val="right" w:pos="8640"/>
              </w:tabs>
              <w:rPr>
                <w:sz w:val="24"/>
                <w:szCs w:val="24"/>
                <w:lang w:val="sr-Cyrl-RS" w:eastAsia="ar-SA"/>
              </w:rPr>
            </w:pPr>
            <w:r w:rsidRPr="002C79A2">
              <w:rPr>
                <w:rFonts w:eastAsia="TimesNewRomanPS-BoldMT" w:cs="Arial"/>
                <w:bCs/>
                <w:color w:val="000000" w:themeColor="text1"/>
              </w:rPr>
              <w:t xml:space="preserve">ЈН бр. </w:t>
            </w:r>
            <w:r w:rsidRPr="002C79A2">
              <w:rPr>
                <w:lang w:eastAsia="ar-SA"/>
              </w:rPr>
              <w:t>3000/</w:t>
            </w:r>
            <w:r w:rsidR="00331104">
              <w:rPr>
                <w:lang w:val="sr-Cyrl-RS" w:eastAsia="ar-SA"/>
              </w:rPr>
              <w:t>1738</w:t>
            </w:r>
            <w:r w:rsidRPr="002C79A2">
              <w:rPr>
                <w:lang w:eastAsia="ar-SA"/>
              </w:rPr>
              <w:t>/201</w:t>
            </w:r>
            <w:r w:rsidR="00A6110C">
              <w:rPr>
                <w:lang w:val="sr-Latn-RS" w:eastAsia="ar-SA"/>
              </w:rPr>
              <w:t>8</w:t>
            </w:r>
            <w:r w:rsidRPr="002C79A2">
              <w:rPr>
                <w:lang w:eastAsia="ar-SA"/>
              </w:rPr>
              <w:t xml:space="preserve"> (</w:t>
            </w:r>
            <w:r w:rsidR="00331104">
              <w:rPr>
                <w:lang w:val="sr-Cyrl-RS" w:eastAsia="ar-SA"/>
              </w:rPr>
              <w:t>2542</w:t>
            </w:r>
            <w:r w:rsidRPr="002C79A2">
              <w:rPr>
                <w:lang w:eastAsia="ar-SA"/>
              </w:rPr>
              <w:t>/201</w:t>
            </w:r>
            <w:r w:rsidR="00A6110C">
              <w:rPr>
                <w:lang w:val="sr-Latn-RS" w:eastAsia="ar-SA"/>
              </w:rPr>
              <w:t>8</w:t>
            </w:r>
            <w:r w:rsidRPr="002C79A2">
              <w:rPr>
                <w:lang w:eastAsia="ar-SA"/>
              </w:rPr>
              <w:t>)</w:t>
            </w:r>
          </w:p>
        </w:tc>
        <w:tc>
          <w:tcPr>
            <w:tcW w:w="4018" w:type="dxa"/>
          </w:tcPr>
          <w:p w:rsidR="00122609" w:rsidRPr="00F10346" w:rsidRDefault="00122609" w:rsidP="005827FA">
            <w:pPr>
              <w:spacing w:before="0"/>
              <w:jc w:val="center"/>
              <w:rPr>
                <w:rFonts w:cs="Arial"/>
                <w:b/>
                <w:bCs/>
                <w:iCs/>
                <w:lang w:val="sr-Cyrl-CS"/>
              </w:rPr>
            </w:pPr>
          </w:p>
          <w:p w:rsidR="00122609" w:rsidRPr="00F10346" w:rsidRDefault="00122609" w:rsidP="005827FA">
            <w:pPr>
              <w:spacing w:before="0"/>
              <w:jc w:val="center"/>
              <w:rPr>
                <w:rFonts w:cs="Arial"/>
                <w:b/>
                <w:bCs/>
                <w:iCs/>
                <w:lang w:val="sr-Cyrl-CS"/>
              </w:rPr>
            </w:pPr>
          </w:p>
        </w:tc>
      </w:tr>
    </w:tbl>
    <w:p w:rsidR="00122609" w:rsidRPr="00F10346" w:rsidRDefault="00122609" w:rsidP="00122609">
      <w:pPr>
        <w:spacing w:before="0"/>
        <w:jc w:val="center"/>
        <w:rPr>
          <w:rFonts w:cs="Arial"/>
          <w:b/>
          <w:bCs/>
          <w:iCs/>
          <w:u w:val="single"/>
          <w:lang w:val="sr-Cyrl-CS"/>
        </w:rPr>
      </w:pPr>
    </w:p>
    <w:p w:rsidR="00122609" w:rsidRDefault="00122609" w:rsidP="00122609">
      <w:pPr>
        <w:spacing w:before="0"/>
        <w:jc w:val="center"/>
        <w:rPr>
          <w:rFonts w:cs="Arial"/>
          <w:b/>
          <w:bCs/>
          <w:iCs/>
          <w:u w:val="single"/>
          <w:lang w:val="sr-Latn-RS"/>
        </w:rPr>
      </w:pPr>
      <w:r w:rsidRPr="00F10346">
        <w:rPr>
          <w:rFonts w:cs="Arial"/>
          <w:b/>
          <w:bCs/>
          <w:iCs/>
          <w:u w:val="single"/>
          <w:lang w:val="sr-Cyrl-CS"/>
        </w:rPr>
        <w:t>КОМЕРЦИЈАЛНИ УСЛОВИ</w:t>
      </w:r>
    </w:p>
    <w:p w:rsidR="00122609" w:rsidRPr="00EE3C9D" w:rsidRDefault="00122609" w:rsidP="00122609">
      <w:pPr>
        <w:spacing w:before="0"/>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122609" w:rsidRPr="002C79A2" w:rsidTr="005827FA">
        <w:trPr>
          <w:trHeight w:val="647"/>
        </w:trPr>
        <w:tc>
          <w:tcPr>
            <w:tcW w:w="5312" w:type="dxa"/>
            <w:shd w:val="clear" w:color="auto" w:fill="C6D9F1" w:themeFill="text2" w:themeFillTint="33"/>
            <w:vAlign w:val="center"/>
          </w:tcPr>
          <w:p w:rsidR="00122609" w:rsidRPr="002C79A2" w:rsidRDefault="00122609" w:rsidP="005827FA">
            <w:pPr>
              <w:spacing w:before="0"/>
              <w:jc w:val="center"/>
              <w:rPr>
                <w:rFonts w:cs="Arial"/>
                <w:b/>
                <w:bCs/>
                <w:iCs/>
                <w:sz w:val="18"/>
                <w:szCs w:val="18"/>
                <w:lang w:val="sr-Cyrl-CS"/>
              </w:rPr>
            </w:pPr>
            <w:r w:rsidRPr="002C79A2">
              <w:rPr>
                <w:rFonts w:cs="Arial"/>
                <w:b/>
                <w:bCs/>
                <w:iCs/>
                <w:sz w:val="18"/>
                <w:szCs w:val="18"/>
                <w:lang w:val="sr-Cyrl-CS"/>
              </w:rPr>
              <w:t>УСЛОВ НАРУЧИОЦА</w:t>
            </w:r>
          </w:p>
        </w:tc>
        <w:tc>
          <w:tcPr>
            <w:tcW w:w="3933" w:type="dxa"/>
            <w:shd w:val="clear" w:color="auto" w:fill="C6D9F1" w:themeFill="text2" w:themeFillTint="33"/>
            <w:vAlign w:val="center"/>
          </w:tcPr>
          <w:p w:rsidR="00122609" w:rsidRPr="002C79A2" w:rsidRDefault="00122609" w:rsidP="005827FA">
            <w:pPr>
              <w:spacing w:before="0"/>
              <w:jc w:val="center"/>
              <w:rPr>
                <w:rFonts w:cs="Arial"/>
                <w:b/>
                <w:bCs/>
                <w:iCs/>
                <w:sz w:val="18"/>
                <w:szCs w:val="18"/>
                <w:lang w:val="sr-Cyrl-CS"/>
              </w:rPr>
            </w:pPr>
            <w:r w:rsidRPr="002C79A2">
              <w:rPr>
                <w:rFonts w:cs="Arial"/>
                <w:b/>
                <w:bCs/>
                <w:iCs/>
                <w:sz w:val="18"/>
                <w:szCs w:val="18"/>
                <w:lang w:val="sr-Cyrl-CS"/>
              </w:rPr>
              <w:t>ПОНУДА ПОНУЂАЧА</w:t>
            </w:r>
          </w:p>
        </w:tc>
      </w:tr>
      <w:tr w:rsidR="00122609" w:rsidRPr="002C79A2" w:rsidTr="005827FA">
        <w:tc>
          <w:tcPr>
            <w:tcW w:w="5312" w:type="dxa"/>
            <w:vAlign w:val="center"/>
          </w:tcPr>
          <w:p w:rsidR="00122609" w:rsidRPr="00C67701" w:rsidRDefault="00122609" w:rsidP="005827FA">
            <w:pPr>
              <w:spacing w:before="0"/>
              <w:rPr>
                <w:rFonts w:cs="Arial"/>
                <w:b/>
                <w:bCs/>
                <w:iCs/>
                <w:sz w:val="20"/>
                <w:szCs w:val="20"/>
                <w:lang w:val="sr-Latn-RS"/>
              </w:rPr>
            </w:pPr>
            <w:r w:rsidRPr="00C67701">
              <w:rPr>
                <w:rFonts w:cs="Arial"/>
                <w:b/>
                <w:bCs/>
                <w:iCs/>
                <w:sz w:val="20"/>
                <w:szCs w:val="20"/>
                <w:lang w:val="sr-Cyrl-CS"/>
              </w:rPr>
              <w:t>РОК И НАЧИН ПЛАЋАЊА:</w:t>
            </w:r>
          </w:p>
          <w:p w:rsidR="00122609" w:rsidRPr="00C67701" w:rsidRDefault="00122609" w:rsidP="005827FA">
            <w:pPr>
              <w:tabs>
                <w:tab w:val="left" w:pos="567"/>
              </w:tabs>
              <w:spacing w:before="0"/>
              <w:rPr>
                <w:rFonts w:eastAsia="Calibri" w:cs="Arial"/>
                <w:sz w:val="20"/>
                <w:szCs w:val="20"/>
              </w:rPr>
            </w:pPr>
            <w:r w:rsidRPr="00C67701">
              <w:rPr>
                <w:rFonts w:eastAsia="Calibri" w:cs="Arial"/>
                <w:sz w:val="20"/>
                <w:szCs w:val="20"/>
              </w:rPr>
              <w:t>Плаћање испоручених добара који су предмет ове јавне набавке,</w:t>
            </w:r>
            <w:r w:rsidRPr="00C67701">
              <w:rPr>
                <w:sz w:val="20"/>
                <w:szCs w:val="20"/>
              </w:rPr>
              <w:t xml:space="preserve"> </w:t>
            </w:r>
            <w:r w:rsidRPr="00C67701">
              <w:rPr>
                <w:rFonts w:eastAsia="Calibri" w:cs="Arial"/>
                <w:sz w:val="20"/>
                <w:szCs w:val="20"/>
              </w:rPr>
              <w:t xml:space="preserve"> </w:t>
            </w:r>
            <w:r w:rsidRPr="00C67701">
              <w:rPr>
                <w:rFonts w:eastAsia="Calibri" w:cs="Arial"/>
                <w:sz w:val="20"/>
                <w:szCs w:val="20"/>
                <w:lang w:val="sr-Cyrl-RS"/>
              </w:rPr>
              <w:t>Наручилац</w:t>
            </w:r>
            <w:r w:rsidRPr="00C67701">
              <w:rPr>
                <w:rFonts w:eastAsia="Calibri" w:cs="Arial"/>
                <w:sz w:val="20"/>
                <w:szCs w:val="20"/>
              </w:rPr>
              <w:t xml:space="preserve"> ће извршити на текући рачун </w:t>
            </w:r>
            <w:r w:rsidR="004A57A9" w:rsidRPr="00C67701">
              <w:rPr>
                <w:rFonts w:eastAsia="Calibri" w:cs="Arial"/>
                <w:sz w:val="20"/>
                <w:szCs w:val="20"/>
                <w:lang w:val="sr-Cyrl-RS"/>
              </w:rPr>
              <w:t xml:space="preserve">Изабраног </w:t>
            </w:r>
            <w:r w:rsidRPr="00C67701">
              <w:rPr>
                <w:rFonts w:eastAsia="Calibri" w:cs="Arial"/>
                <w:sz w:val="20"/>
                <w:szCs w:val="20"/>
              </w:rPr>
              <w:t>понуђача на следећи начин:</w:t>
            </w:r>
          </w:p>
          <w:p w:rsidR="00122609" w:rsidRPr="00C67701" w:rsidRDefault="00122609" w:rsidP="000D44C7">
            <w:pPr>
              <w:pStyle w:val="KDParagraf"/>
              <w:spacing w:before="0"/>
              <w:rPr>
                <w:rFonts w:eastAsia="Calibri" w:cs="Arial"/>
                <w:sz w:val="20"/>
                <w:szCs w:val="20"/>
                <w:lang w:val="sr-Latn-RS"/>
              </w:rPr>
            </w:pPr>
          </w:p>
          <w:p w:rsidR="00122609" w:rsidRPr="00C67701" w:rsidRDefault="00122609" w:rsidP="0012766F">
            <w:pPr>
              <w:numPr>
                <w:ilvl w:val="0"/>
                <w:numId w:val="34"/>
              </w:numPr>
              <w:tabs>
                <w:tab w:val="left" w:pos="567"/>
              </w:tabs>
              <w:spacing w:before="0"/>
              <w:rPr>
                <w:rFonts w:eastAsia="Calibri" w:cs="Arial"/>
                <w:sz w:val="20"/>
                <w:szCs w:val="20"/>
                <w:lang w:val="sr-Cyrl-RS"/>
              </w:rPr>
            </w:pPr>
            <w:r w:rsidRPr="00C67701">
              <w:rPr>
                <w:rFonts w:eastAsia="Calibri" w:cs="Arial"/>
                <w:sz w:val="20"/>
                <w:szCs w:val="20"/>
                <w:lang w:val="sr-Latn-RS"/>
              </w:rPr>
              <w:t xml:space="preserve">  </w:t>
            </w:r>
            <w:r w:rsidR="004A57A9" w:rsidRPr="00C67701">
              <w:rPr>
                <w:rFonts w:eastAsia="Calibri" w:cs="Arial"/>
                <w:sz w:val="20"/>
                <w:szCs w:val="20"/>
                <w:lang w:val="sr-Cyrl-RS"/>
              </w:rPr>
              <w:t>након</w:t>
            </w:r>
            <w:r w:rsidR="000D44C7" w:rsidRPr="00C67701">
              <w:rPr>
                <w:rFonts w:eastAsia="Calibri" w:cs="Arial"/>
                <w:sz w:val="20"/>
                <w:szCs w:val="20"/>
                <w:lang w:val="sr-Cyrl-RS"/>
              </w:rPr>
              <w:t xml:space="preserve"> испоруке </w:t>
            </w:r>
            <w:r w:rsidR="008D5D4C" w:rsidRPr="00C67701">
              <w:rPr>
                <w:rFonts w:eastAsia="Calibri" w:cs="Arial"/>
                <w:sz w:val="20"/>
                <w:szCs w:val="20"/>
                <w:lang w:val="sr-Cyrl-RS"/>
              </w:rPr>
              <w:t>и потписивања</w:t>
            </w:r>
            <w:r w:rsidRPr="00C67701">
              <w:rPr>
                <w:rFonts w:eastAsia="Calibri" w:cs="Arial"/>
                <w:sz w:val="20"/>
                <w:szCs w:val="20"/>
                <w:lang w:val="sr-Cyrl-RS"/>
              </w:rPr>
              <w:t xml:space="preserve"> Записника о квалитативном и квантитативном пријему добара од стране овлашћених представника Наручиоца и  Понуђача без примедби,  у законском року до 45 дана од пријема исправне фактуре. </w:t>
            </w:r>
          </w:p>
          <w:p w:rsidR="00122609" w:rsidRPr="00C67701" w:rsidRDefault="00122609" w:rsidP="009C51CC">
            <w:pPr>
              <w:tabs>
                <w:tab w:val="left" w:pos="567"/>
              </w:tabs>
              <w:spacing w:before="0"/>
              <w:ind w:left="720"/>
              <w:rPr>
                <w:rFonts w:eastAsia="Calibri" w:cs="Arial"/>
                <w:sz w:val="20"/>
                <w:szCs w:val="20"/>
                <w:lang w:val="sr-Latn-RS"/>
              </w:rPr>
            </w:pPr>
          </w:p>
        </w:tc>
        <w:tc>
          <w:tcPr>
            <w:tcW w:w="3933" w:type="dxa"/>
            <w:vAlign w:val="center"/>
          </w:tcPr>
          <w:p w:rsidR="00122609" w:rsidRPr="00C67701" w:rsidRDefault="00122609" w:rsidP="005827FA">
            <w:pPr>
              <w:tabs>
                <w:tab w:val="left" w:pos="567"/>
              </w:tabs>
              <w:spacing w:before="0"/>
              <w:jc w:val="center"/>
              <w:rPr>
                <w:rFonts w:eastAsia="Calibri" w:cs="Arial"/>
                <w:sz w:val="20"/>
                <w:szCs w:val="20"/>
              </w:rPr>
            </w:pPr>
            <w:r w:rsidRPr="00C67701">
              <w:rPr>
                <w:rFonts w:eastAsia="Calibri" w:cs="Arial"/>
                <w:sz w:val="20"/>
                <w:szCs w:val="20"/>
              </w:rPr>
              <w:t>Сагласан за захтевом наручиоца</w:t>
            </w:r>
          </w:p>
          <w:p w:rsidR="00122609" w:rsidRPr="00C67701" w:rsidRDefault="00122609" w:rsidP="005827FA">
            <w:pPr>
              <w:tabs>
                <w:tab w:val="left" w:pos="567"/>
              </w:tabs>
              <w:spacing w:before="0"/>
              <w:jc w:val="center"/>
              <w:rPr>
                <w:rFonts w:cs="Arial"/>
                <w:b/>
                <w:bCs/>
                <w:iCs/>
                <w:sz w:val="20"/>
                <w:szCs w:val="20"/>
                <w:lang w:val="sr-Cyrl-CS"/>
              </w:rPr>
            </w:pPr>
            <w:r w:rsidRPr="00C67701">
              <w:rPr>
                <w:rFonts w:eastAsia="Calibri" w:cs="Arial"/>
                <w:sz w:val="20"/>
                <w:szCs w:val="20"/>
              </w:rPr>
              <w:t>ДА/НЕ (заокружити)</w:t>
            </w:r>
          </w:p>
        </w:tc>
      </w:tr>
      <w:tr w:rsidR="00122609" w:rsidRPr="002C79A2" w:rsidTr="005827FA">
        <w:tc>
          <w:tcPr>
            <w:tcW w:w="5312" w:type="dxa"/>
            <w:vAlign w:val="center"/>
          </w:tcPr>
          <w:p w:rsidR="00122609" w:rsidRPr="00C67701" w:rsidRDefault="00122609" w:rsidP="005827FA">
            <w:pPr>
              <w:spacing w:before="0"/>
              <w:jc w:val="center"/>
              <w:rPr>
                <w:rFonts w:cs="Arial"/>
                <w:b/>
                <w:bCs/>
                <w:iCs/>
                <w:sz w:val="20"/>
                <w:szCs w:val="20"/>
                <w:lang w:val="sr-Cyrl-CS"/>
              </w:rPr>
            </w:pPr>
            <w:r w:rsidRPr="00C67701">
              <w:rPr>
                <w:rFonts w:cs="Arial"/>
                <w:b/>
                <w:bCs/>
                <w:iCs/>
                <w:sz w:val="20"/>
                <w:szCs w:val="20"/>
                <w:lang w:val="sr-Cyrl-CS"/>
              </w:rPr>
              <w:t>РОК ИСПОРУКЕ:</w:t>
            </w:r>
          </w:p>
          <w:p w:rsidR="00122609" w:rsidRPr="00C67701" w:rsidRDefault="00122609" w:rsidP="005827FA">
            <w:pPr>
              <w:pStyle w:val="ListParagraph"/>
              <w:autoSpaceDE w:val="0"/>
              <w:autoSpaceDN w:val="0"/>
              <w:adjustRightInd w:val="0"/>
              <w:spacing w:before="0" w:after="0" w:line="240" w:lineRule="auto"/>
              <w:ind w:left="0"/>
              <w:contextualSpacing w:val="0"/>
              <w:rPr>
                <w:rFonts w:ascii="Arial" w:hAnsi="Arial" w:cs="Arial"/>
                <w:color w:val="00B0F0"/>
                <w:sz w:val="20"/>
                <w:szCs w:val="20"/>
              </w:rPr>
            </w:pPr>
          </w:p>
          <w:p w:rsidR="00122609" w:rsidRPr="00C67701" w:rsidRDefault="009C51CC" w:rsidP="0012766F">
            <w:pPr>
              <w:pStyle w:val="ListParagraph"/>
              <w:numPr>
                <w:ilvl w:val="0"/>
                <w:numId w:val="37"/>
              </w:numPr>
              <w:spacing w:before="0"/>
              <w:rPr>
                <w:rFonts w:ascii="Arial" w:hAnsi="Arial" w:cs="Arial"/>
                <w:sz w:val="20"/>
                <w:szCs w:val="20"/>
                <w:lang w:val="sr-Cyrl-RS"/>
              </w:rPr>
            </w:pPr>
            <w:r w:rsidRPr="00C67701">
              <w:rPr>
                <w:rFonts w:ascii="Arial" w:hAnsi="Arial" w:cs="Arial"/>
                <w:sz w:val="20"/>
                <w:szCs w:val="20"/>
                <w:lang w:val="sr-Cyrl-RS"/>
              </w:rPr>
              <w:t>Рок за испоруку добара, Партија</w:t>
            </w:r>
            <w:r w:rsidR="00122609" w:rsidRPr="00C67701">
              <w:rPr>
                <w:rFonts w:ascii="Arial" w:hAnsi="Arial" w:cs="Arial"/>
                <w:sz w:val="20"/>
                <w:szCs w:val="20"/>
                <w:lang w:val="sr-Cyrl-RS"/>
              </w:rPr>
              <w:t xml:space="preserve"> </w:t>
            </w:r>
            <w:r w:rsidR="00122609" w:rsidRPr="00C67701">
              <w:rPr>
                <w:rFonts w:ascii="Arial" w:hAnsi="Arial" w:cs="Arial"/>
                <w:sz w:val="20"/>
                <w:szCs w:val="20"/>
                <w:lang w:val="sr-Latn-RS"/>
              </w:rPr>
              <w:t>I</w:t>
            </w:r>
            <w:r w:rsidRPr="00C67701">
              <w:rPr>
                <w:rFonts w:ascii="Arial" w:hAnsi="Arial" w:cs="Arial"/>
                <w:sz w:val="20"/>
                <w:szCs w:val="20"/>
                <w:lang w:val="sr-Latn-RS"/>
              </w:rPr>
              <w:t>I</w:t>
            </w:r>
            <w:r w:rsidR="0021053B">
              <w:rPr>
                <w:rFonts w:ascii="Arial" w:hAnsi="Arial" w:cs="Arial"/>
                <w:sz w:val="20"/>
                <w:szCs w:val="20"/>
                <w:lang w:val="sr-Cyrl-RS"/>
              </w:rPr>
              <w:t xml:space="preserve">, не може бити дужи од </w:t>
            </w:r>
            <w:r w:rsidR="0021053B">
              <w:rPr>
                <w:rFonts w:ascii="Arial" w:hAnsi="Arial" w:cs="Arial"/>
                <w:sz w:val="20"/>
                <w:szCs w:val="20"/>
                <w:lang w:val="sr-Latn-RS"/>
              </w:rPr>
              <w:t>6</w:t>
            </w:r>
            <w:r w:rsidR="00B50079" w:rsidRPr="00C67701">
              <w:rPr>
                <w:rFonts w:ascii="Arial" w:hAnsi="Arial" w:cs="Arial"/>
                <w:sz w:val="20"/>
                <w:szCs w:val="20"/>
                <w:lang w:val="sr-Cyrl-RS"/>
              </w:rPr>
              <w:t>0</w:t>
            </w:r>
            <w:r w:rsidR="000D44C7" w:rsidRPr="00C67701">
              <w:rPr>
                <w:rFonts w:ascii="Arial" w:hAnsi="Arial" w:cs="Arial"/>
                <w:sz w:val="20"/>
                <w:szCs w:val="20"/>
                <w:lang w:val="sr-Cyrl-RS"/>
              </w:rPr>
              <w:t xml:space="preserve"> (</w:t>
            </w:r>
            <w:r w:rsidR="004A57A9" w:rsidRPr="00C67701">
              <w:rPr>
                <w:rFonts w:ascii="Arial" w:hAnsi="Arial" w:cs="Arial"/>
                <w:sz w:val="20"/>
                <w:szCs w:val="20"/>
                <w:lang w:val="sr-Cyrl-RS"/>
              </w:rPr>
              <w:t>деведесет</w:t>
            </w:r>
            <w:r w:rsidR="00122609" w:rsidRPr="00C67701">
              <w:rPr>
                <w:rFonts w:ascii="Arial" w:hAnsi="Arial" w:cs="Arial"/>
                <w:sz w:val="20"/>
                <w:szCs w:val="20"/>
                <w:lang w:val="sr-Cyrl-RS"/>
              </w:rPr>
              <w:t xml:space="preserve">) </w:t>
            </w:r>
            <w:r w:rsidR="00B50079" w:rsidRPr="00C67701">
              <w:rPr>
                <w:rFonts w:ascii="Arial" w:hAnsi="Arial" w:cs="Arial"/>
                <w:sz w:val="20"/>
                <w:szCs w:val="20"/>
                <w:lang w:val="sr-Cyrl-RS"/>
              </w:rPr>
              <w:t>дана</w:t>
            </w:r>
            <w:r w:rsidR="00122609" w:rsidRPr="00C67701">
              <w:rPr>
                <w:rFonts w:ascii="Arial" w:hAnsi="Arial" w:cs="Arial"/>
                <w:sz w:val="20"/>
                <w:szCs w:val="20"/>
                <w:lang w:val="sr-Cyrl-RS"/>
              </w:rPr>
              <w:t xml:space="preserve"> од дана ступања Уговора на снагу.</w:t>
            </w:r>
          </w:p>
        </w:tc>
        <w:tc>
          <w:tcPr>
            <w:tcW w:w="3933" w:type="dxa"/>
            <w:vAlign w:val="center"/>
          </w:tcPr>
          <w:p w:rsidR="00122609" w:rsidRPr="00C67701" w:rsidRDefault="00122609" w:rsidP="0012766F">
            <w:pPr>
              <w:pStyle w:val="ListParagraph"/>
              <w:numPr>
                <w:ilvl w:val="0"/>
                <w:numId w:val="37"/>
              </w:numPr>
              <w:spacing w:before="0"/>
              <w:rPr>
                <w:rFonts w:ascii="Arial" w:hAnsi="Arial" w:cs="Arial"/>
                <w:sz w:val="20"/>
                <w:szCs w:val="20"/>
                <w:lang w:val="sr-Cyrl-RS"/>
              </w:rPr>
            </w:pPr>
            <w:r w:rsidRPr="00C67701">
              <w:rPr>
                <w:rFonts w:ascii="Arial" w:hAnsi="Arial" w:cs="Arial"/>
                <w:sz w:val="20"/>
                <w:szCs w:val="20"/>
                <w:lang w:val="sr-Cyrl-RS"/>
              </w:rPr>
              <w:t xml:space="preserve"> </w:t>
            </w:r>
            <w:r w:rsidR="009C51CC" w:rsidRPr="00C67701">
              <w:rPr>
                <w:rFonts w:ascii="Arial" w:hAnsi="Arial" w:cs="Arial"/>
                <w:sz w:val="20"/>
                <w:szCs w:val="20"/>
                <w:lang w:val="sr-Latn-RS"/>
              </w:rPr>
              <w:t>___</w:t>
            </w:r>
            <w:r w:rsidR="00B50079" w:rsidRPr="00C67701">
              <w:rPr>
                <w:rFonts w:ascii="Arial" w:hAnsi="Arial" w:cs="Arial"/>
                <w:sz w:val="20"/>
                <w:szCs w:val="20"/>
                <w:lang w:val="sr-Cyrl-RS"/>
              </w:rPr>
              <w:t xml:space="preserve"> дана</w:t>
            </w:r>
            <w:r w:rsidRPr="00C67701">
              <w:rPr>
                <w:rFonts w:ascii="Arial" w:hAnsi="Arial" w:cs="Arial"/>
                <w:sz w:val="20"/>
                <w:szCs w:val="20"/>
                <w:lang w:val="sr-Cyrl-RS"/>
              </w:rPr>
              <w:t xml:space="preserve"> од дана ступања Уговора на снагу.</w:t>
            </w:r>
          </w:p>
        </w:tc>
      </w:tr>
      <w:tr w:rsidR="002C79A2" w:rsidRPr="002C79A2" w:rsidTr="005827FA">
        <w:tc>
          <w:tcPr>
            <w:tcW w:w="5312" w:type="dxa"/>
            <w:vAlign w:val="center"/>
          </w:tcPr>
          <w:p w:rsidR="002C79A2" w:rsidRPr="00C67701" w:rsidRDefault="002C79A2" w:rsidP="000D44C7">
            <w:pPr>
              <w:spacing w:before="0"/>
              <w:jc w:val="center"/>
              <w:rPr>
                <w:rFonts w:cs="Arial"/>
                <w:b/>
                <w:bCs/>
                <w:iCs/>
                <w:lang w:val="sr-Cyrl-RS"/>
              </w:rPr>
            </w:pPr>
            <w:r w:rsidRPr="00C67701">
              <w:rPr>
                <w:rFonts w:cs="Arial"/>
                <w:b/>
                <w:bCs/>
                <w:iCs/>
                <w:lang w:val="sr-Cyrl-CS"/>
              </w:rPr>
              <w:t>ГАРАНТНИ РОК:</w:t>
            </w:r>
          </w:p>
          <w:p w:rsidR="00084EB8" w:rsidRPr="00C67701" w:rsidRDefault="002C79A2" w:rsidP="00084EB8">
            <w:pPr>
              <w:spacing w:before="0"/>
              <w:rPr>
                <w:rFonts w:cs="Arial"/>
                <w:lang w:eastAsia="zh-CN"/>
              </w:rPr>
            </w:pPr>
            <w:r w:rsidRPr="00C67701">
              <w:rPr>
                <w:rFonts w:eastAsia="TimesNewRomanPSMT" w:cs="Arial"/>
                <w:bCs/>
                <w:iCs/>
                <w:lang w:val="sr-Cyrl-CS"/>
              </w:rPr>
              <w:t xml:space="preserve"> </w:t>
            </w:r>
            <w:r w:rsidR="00084EB8" w:rsidRPr="00C67701">
              <w:rPr>
                <w:rFonts w:cs="Arial"/>
                <w:lang w:eastAsia="zh-CN"/>
              </w:rPr>
              <w:t xml:space="preserve">Гарантни рок за предмет набавке је минимум </w:t>
            </w:r>
            <w:r w:rsidR="0021053B">
              <w:rPr>
                <w:rFonts w:cs="Arial"/>
                <w:lang w:val="sr-Latn-RS"/>
              </w:rPr>
              <w:t>36</w:t>
            </w:r>
            <w:r w:rsidR="00084EB8" w:rsidRPr="00C67701">
              <w:rPr>
                <w:rFonts w:cs="Arial"/>
              </w:rPr>
              <w:t xml:space="preserve"> месец</w:t>
            </w:r>
            <w:r w:rsidR="00084EB8" w:rsidRPr="00C67701">
              <w:rPr>
                <w:rFonts w:cs="Arial"/>
                <w:lang w:val="sr-Cyrl-RS"/>
              </w:rPr>
              <w:t>и</w:t>
            </w:r>
            <w:r w:rsidR="00C67701" w:rsidRPr="00C67701">
              <w:rPr>
                <w:rFonts w:cs="Arial"/>
              </w:rPr>
              <w:t xml:space="preserve"> од дана испоруке</w:t>
            </w:r>
            <w:r w:rsidR="00084EB8" w:rsidRPr="00C67701">
              <w:rPr>
                <w:rFonts w:cs="Arial"/>
                <w:lang w:eastAsia="zh-CN"/>
              </w:rPr>
              <w:t>.</w:t>
            </w:r>
          </w:p>
          <w:p w:rsidR="002C79A2" w:rsidRPr="00C67701" w:rsidRDefault="002C79A2" w:rsidP="000D44C7">
            <w:pPr>
              <w:spacing w:before="0"/>
              <w:jc w:val="left"/>
              <w:rPr>
                <w:rFonts w:cs="Arial"/>
                <w:bCs/>
                <w:iCs/>
                <w:lang w:val="sr-Latn-RS"/>
              </w:rPr>
            </w:pPr>
          </w:p>
        </w:tc>
        <w:tc>
          <w:tcPr>
            <w:tcW w:w="3933" w:type="dxa"/>
            <w:vAlign w:val="center"/>
          </w:tcPr>
          <w:p w:rsidR="00084EB8" w:rsidRPr="00C67701" w:rsidRDefault="00084EB8" w:rsidP="00084EB8">
            <w:pPr>
              <w:spacing w:before="0"/>
              <w:rPr>
                <w:rFonts w:cs="Arial"/>
                <w:lang w:eastAsia="zh-CN"/>
              </w:rPr>
            </w:pPr>
            <w:r w:rsidRPr="00C67701">
              <w:rPr>
                <w:rFonts w:cs="Arial"/>
                <w:lang w:val="sr-Latn-RS"/>
              </w:rPr>
              <w:t>___</w:t>
            </w:r>
            <w:r w:rsidRPr="00C67701">
              <w:rPr>
                <w:rFonts w:cs="Arial"/>
              </w:rPr>
              <w:t xml:space="preserve"> месец</w:t>
            </w:r>
            <w:r w:rsidRPr="00C67701">
              <w:rPr>
                <w:rFonts w:cs="Arial"/>
                <w:lang w:val="sr-Cyrl-RS"/>
              </w:rPr>
              <w:t>и</w:t>
            </w:r>
            <w:r w:rsidR="00C67701" w:rsidRPr="00C67701">
              <w:rPr>
                <w:rFonts w:cs="Arial"/>
              </w:rPr>
              <w:t xml:space="preserve"> од дана испоруке </w:t>
            </w:r>
            <w:r w:rsidRPr="00C67701">
              <w:rPr>
                <w:rFonts w:cs="Arial"/>
                <w:lang w:eastAsia="zh-CN"/>
              </w:rPr>
              <w:t>.</w:t>
            </w:r>
          </w:p>
          <w:p w:rsidR="002C79A2" w:rsidRPr="00C67701" w:rsidRDefault="002C79A2" w:rsidP="000D44C7">
            <w:pPr>
              <w:spacing w:before="0"/>
              <w:jc w:val="left"/>
              <w:rPr>
                <w:rFonts w:cs="Arial"/>
                <w:b/>
                <w:bCs/>
                <w:iCs/>
                <w:highlight w:val="yellow"/>
                <w:lang w:val="sr-Cyrl-CS"/>
              </w:rPr>
            </w:pPr>
          </w:p>
        </w:tc>
      </w:tr>
      <w:tr w:rsidR="002C79A2" w:rsidRPr="002C79A2" w:rsidTr="005827FA">
        <w:tc>
          <w:tcPr>
            <w:tcW w:w="5312" w:type="dxa"/>
            <w:vAlign w:val="center"/>
          </w:tcPr>
          <w:p w:rsidR="002C79A2" w:rsidRPr="00C67701" w:rsidRDefault="002C79A2" w:rsidP="000D44C7">
            <w:pPr>
              <w:spacing w:before="0"/>
              <w:jc w:val="left"/>
              <w:rPr>
                <w:rFonts w:cs="Arial"/>
                <w:b/>
                <w:bCs/>
                <w:iCs/>
                <w:lang w:val="sr-Cyrl-CS"/>
              </w:rPr>
            </w:pPr>
            <w:r w:rsidRPr="00C67701">
              <w:rPr>
                <w:rFonts w:cs="Arial"/>
                <w:b/>
                <w:bCs/>
                <w:iCs/>
                <w:lang w:val="sr-Cyrl-CS"/>
              </w:rPr>
              <w:t xml:space="preserve">ПАРИТЕТ: </w:t>
            </w:r>
            <w:r w:rsidRPr="00C67701">
              <w:rPr>
                <w:rFonts w:cs="Arial"/>
                <w:bCs/>
                <w:iCs/>
                <w:lang w:val="sr-Cyrl-CS"/>
              </w:rPr>
              <w:t>локација наручиоца и то:</w:t>
            </w:r>
          </w:p>
          <w:p w:rsidR="002C79A2" w:rsidRPr="0021053B" w:rsidRDefault="002C79A2" w:rsidP="000D44C7">
            <w:pPr>
              <w:spacing w:before="0"/>
              <w:jc w:val="left"/>
              <w:rPr>
                <w:rFonts w:cs="Arial"/>
                <w:lang w:val="sr-Latn-RS" w:eastAsia="zh-CN"/>
              </w:rPr>
            </w:pPr>
            <w:r w:rsidRPr="00C67701">
              <w:rPr>
                <w:rFonts w:cs="Arial"/>
                <w:lang w:val="sr-Cyrl-CS" w:eastAsia="zh-CN"/>
              </w:rPr>
              <w:t>за домаће понуђаче: FC</w:t>
            </w:r>
            <w:r w:rsidRPr="00C67701">
              <w:rPr>
                <w:rFonts w:cs="Arial"/>
                <w:lang w:eastAsia="zh-CN"/>
              </w:rPr>
              <w:t>A</w:t>
            </w:r>
            <w:r w:rsidR="00B50079" w:rsidRPr="00C67701">
              <w:rPr>
                <w:rFonts w:cs="Arial"/>
                <w:lang w:val="sr-Cyrl-CS" w:eastAsia="zh-CN"/>
              </w:rPr>
              <w:t xml:space="preserve"> (магацин Наручиоца)</w:t>
            </w:r>
            <w:r w:rsidRPr="00C67701">
              <w:rPr>
                <w:rFonts w:cs="Arial"/>
                <w:lang w:val="sr-Cyrl-CS" w:eastAsia="zh-CN"/>
              </w:rPr>
              <w:t xml:space="preserve"> ТЕНТ А </w:t>
            </w:r>
          </w:p>
        </w:tc>
        <w:tc>
          <w:tcPr>
            <w:tcW w:w="3933" w:type="dxa"/>
            <w:vAlign w:val="center"/>
          </w:tcPr>
          <w:p w:rsidR="004A57A9" w:rsidRPr="00C67701" w:rsidRDefault="004A57A9" w:rsidP="004A57A9">
            <w:pPr>
              <w:spacing w:before="0"/>
              <w:jc w:val="center"/>
              <w:rPr>
                <w:rFonts w:cs="Arial"/>
                <w:bCs/>
                <w:iCs/>
                <w:lang w:val="sr-Cyrl-CS"/>
              </w:rPr>
            </w:pPr>
            <w:r w:rsidRPr="00C67701">
              <w:rPr>
                <w:rFonts w:cs="Arial"/>
                <w:bCs/>
                <w:iCs/>
                <w:lang w:val="sr-Cyrl-CS"/>
              </w:rPr>
              <w:t xml:space="preserve">Сагласан </w:t>
            </w:r>
            <w:r w:rsidRPr="00C67701">
              <w:rPr>
                <w:rFonts w:cs="Arial"/>
                <w:bCs/>
                <w:iCs/>
              </w:rPr>
              <w:t>с</w:t>
            </w:r>
            <w:r w:rsidRPr="00C67701">
              <w:rPr>
                <w:rFonts w:cs="Arial"/>
                <w:bCs/>
                <w:iCs/>
                <w:lang w:val="sr-Cyrl-CS"/>
              </w:rPr>
              <w:t>а захтевом наручиоца</w:t>
            </w:r>
          </w:p>
          <w:p w:rsidR="002C79A2" w:rsidRPr="00C67701" w:rsidRDefault="004A57A9" w:rsidP="004A57A9">
            <w:pPr>
              <w:spacing w:before="0"/>
              <w:jc w:val="center"/>
              <w:rPr>
                <w:rFonts w:cs="Arial"/>
                <w:b/>
                <w:bCs/>
                <w:iCs/>
                <w:lang w:val="sr-Cyrl-CS"/>
              </w:rPr>
            </w:pPr>
            <w:r w:rsidRPr="00C67701">
              <w:rPr>
                <w:rFonts w:cs="Arial"/>
                <w:bCs/>
                <w:iCs/>
                <w:lang w:val="sr-Cyrl-CS"/>
              </w:rPr>
              <w:t>ДА/НЕ (заокружити)</w:t>
            </w:r>
          </w:p>
        </w:tc>
      </w:tr>
      <w:tr w:rsidR="00122609" w:rsidRPr="002C79A2" w:rsidTr="005827FA">
        <w:trPr>
          <w:trHeight w:val="818"/>
        </w:trPr>
        <w:tc>
          <w:tcPr>
            <w:tcW w:w="5312" w:type="dxa"/>
            <w:vAlign w:val="center"/>
          </w:tcPr>
          <w:p w:rsidR="002F2E56" w:rsidRPr="00C67701" w:rsidRDefault="00122609" w:rsidP="002F2E56">
            <w:pPr>
              <w:spacing w:before="0"/>
              <w:rPr>
                <w:rFonts w:cs="Arial"/>
                <w:lang w:val="sr-Cyrl-CS" w:eastAsia="zh-CN"/>
              </w:rPr>
            </w:pPr>
            <w:r w:rsidRPr="00C67701">
              <w:rPr>
                <w:rFonts w:cs="Arial"/>
                <w:b/>
                <w:bCs/>
                <w:iCs/>
                <w:lang w:val="sr-Cyrl-CS"/>
              </w:rPr>
              <w:t xml:space="preserve">МЕСТО ИСПОРУКЕ: </w:t>
            </w:r>
            <w:r w:rsidR="002C79A2" w:rsidRPr="00C67701">
              <w:rPr>
                <w:rFonts w:cs="Arial"/>
                <w:lang w:val="sr-Cyrl-CS" w:eastAsia="zh-CN"/>
              </w:rPr>
              <w:t xml:space="preserve"> </w:t>
            </w:r>
            <w:r w:rsidR="002F2E56" w:rsidRPr="00C67701">
              <w:rPr>
                <w:rFonts w:cs="Arial"/>
                <w:lang w:val="sr-Cyrl-CS" w:eastAsia="zh-CN"/>
              </w:rPr>
              <w:t>Огранак ТЕНТ А/</w:t>
            </w:r>
          </w:p>
          <w:p w:rsidR="002F2E56" w:rsidRPr="00C67701" w:rsidRDefault="002F2E56" w:rsidP="002F2E56">
            <w:pPr>
              <w:spacing w:before="0"/>
              <w:rPr>
                <w:rFonts w:cs="Arial"/>
                <w:bCs/>
                <w:iCs/>
                <w:lang w:val="sr-Cyrl-CS"/>
              </w:rPr>
            </w:pPr>
            <w:r w:rsidRPr="00C67701">
              <w:rPr>
                <w:rFonts w:cs="Arial"/>
                <w:lang w:val="sr-Cyrl-CS" w:eastAsia="zh-CN"/>
              </w:rPr>
              <w:t xml:space="preserve"> локација ТЕНТ А .</w:t>
            </w:r>
          </w:p>
          <w:p w:rsidR="00122609" w:rsidRPr="00C67701" w:rsidRDefault="00122609" w:rsidP="005827FA">
            <w:pPr>
              <w:spacing w:before="0"/>
              <w:rPr>
                <w:rFonts w:cs="Arial"/>
                <w:b/>
                <w:bCs/>
                <w:iCs/>
                <w:lang w:val="sr-Cyrl-CS"/>
              </w:rPr>
            </w:pPr>
            <w:r w:rsidRPr="00C67701">
              <w:rPr>
                <w:rFonts w:cs="Arial"/>
                <w:lang w:val="sr-Cyrl-CS" w:eastAsia="zh-CN"/>
              </w:rPr>
              <w:t xml:space="preserve"> </w:t>
            </w:r>
          </w:p>
        </w:tc>
        <w:tc>
          <w:tcPr>
            <w:tcW w:w="3933" w:type="dxa"/>
            <w:vAlign w:val="center"/>
          </w:tcPr>
          <w:p w:rsidR="00122609" w:rsidRPr="00C67701" w:rsidRDefault="00122609" w:rsidP="005827FA">
            <w:pPr>
              <w:spacing w:before="0"/>
              <w:jc w:val="center"/>
              <w:rPr>
                <w:rFonts w:cs="Arial"/>
                <w:bCs/>
                <w:iCs/>
                <w:lang w:val="sr-Cyrl-CS"/>
              </w:rPr>
            </w:pPr>
            <w:r w:rsidRPr="00C67701">
              <w:rPr>
                <w:rFonts w:cs="Arial"/>
                <w:bCs/>
                <w:iCs/>
                <w:lang w:val="sr-Cyrl-CS"/>
              </w:rPr>
              <w:t xml:space="preserve">Сагласан </w:t>
            </w:r>
            <w:r w:rsidRPr="00C67701">
              <w:rPr>
                <w:rFonts w:cs="Arial"/>
                <w:bCs/>
                <w:iCs/>
              </w:rPr>
              <w:t>с</w:t>
            </w:r>
            <w:r w:rsidRPr="00C67701">
              <w:rPr>
                <w:rFonts w:cs="Arial"/>
                <w:bCs/>
                <w:iCs/>
                <w:lang w:val="sr-Cyrl-CS"/>
              </w:rPr>
              <w:t>а захтевом наручиоца</w:t>
            </w:r>
          </w:p>
          <w:p w:rsidR="00122609" w:rsidRPr="00C67701" w:rsidRDefault="00122609" w:rsidP="005827FA">
            <w:pPr>
              <w:spacing w:before="0"/>
              <w:jc w:val="center"/>
              <w:rPr>
                <w:rFonts w:cs="Arial"/>
                <w:b/>
                <w:bCs/>
                <w:iCs/>
                <w:lang w:val="sr-Latn-RS"/>
              </w:rPr>
            </w:pPr>
            <w:r w:rsidRPr="00C67701">
              <w:rPr>
                <w:rFonts w:cs="Arial"/>
                <w:bCs/>
                <w:iCs/>
                <w:lang w:val="sr-Cyrl-CS"/>
              </w:rPr>
              <w:t>ДА/НЕ (заокружити)</w:t>
            </w:r>
          </w:p>
        </w:tc>
      </w:tr>
      <w:tr w:rsidR="00122609" w:rsidRPr="002C79A2" w:rsidTr="005827FA">
        <w:trPr>
          <w:trHeight w:val="800"/>
        </w:trPr>
        <w:tc>
          <w:tcPr>
            <w:tcW w:w="5312" w:type="dxa"/>
            <w:vAlign w:val="center"/>
          </w:tcPr>
          <w:p w:rsidR="00122609" w:rsidRPr="00C67701" w:rsidRDefault="00122609" w:rsidP="005827FA">
            <w:pPr>
              <w:spacing w:before="0"/>
              <w:jc w:val="left"/>
              <w:rPr>
                <w:rFonts w:cs="Arial"/>
                <w:b/>
                <w:bCs/>
                <w:iCs/>
                <w:lang w:val="sr-Latn-RS"/>
              </w:rPr>
            </w:pPr>
          </w:p>
          <w:p w:rsidR="00122609" w:rsidRPr="00C67701" w:rsidRDefault="00122609" w:rsidP="005827FA">
            <w:pPr>
              <w:spacing w:before="0"/>
              <w:jc w:val="left"/>
              <w:rPr>
                <w:rFonts w:cs="Arial"/>
                <w:b/>
                <w:bCs/>
                <w:iCs/>
                <w:lang w:val="sr-Cyrl-CS"/>
              </w:rPr>
            </w:pPr>
            <w:r w:rsidRPr="00C67701">
              <w:rPr>
                <w:rFonts w:cs="Arial"/>
                <w:b/>
                <w:bCs/>
                <w:iCs/>
                <w:lang w:val="sr-Cyrl-CS"/>
              </w:rPr>
              <w:t>РОК ВАЖЕЊА ПОНУДЕ:</w:t>
            </w:r>
          </w:p>
          <w:p w:rsidR="00122609" w:rsidRPr="00C67701" w:rsidRDefault="00122609" w:rsidP="005827FA">
            <w:pPr>
              <w:spacing w:before="0"/>
              <w:jc w:val="left"/>
              <w:rPr>
                <w:rFonts w:cs="Arial"/>
                <w:b/>
                <w:bCs/>
                <w:iCs/>
                <w:lang w:val="sr-Cyrl-CS"/>
              </w:rPr>
            </w:pPr>
            <w:r w:rsidRPr="00C67701">
              <w:rPr>
                <w:rFonts w:cs="Arial"/>
                <w:bCs/>
                <w:iCs/>
                <w:lang w:val="sr-Cyrl-CS"/>
              </w:rPr>
              <w:t>не може бити краћ</w:t>
            </w:r>
            <w:r w:rsidRPr="00C67701">
              <w:rPr>
                <w:rFonts w:cs="Arial"/>
                <w:bCs/>
                <w:iCs/>
              </w:rPr>
              <w:t>и</w:t>
            </w:r>
            <w:r w:rsidRPr="00C67701">
              <w:rPr>
                <w:rFonts w:cs="Arial"/>
                <w:bCs/>
                <w:iCs/>
                <w:lang w:val="sr-Cyrl-CS"/>
              </w:rPr>
              <w:t xml:space="preserve"> од </w:t>
            </w:r>
            <w:r w:rsidRPr="00C67701">
              <w:rPr>
                <w:rFonts w:cs="Arial"/>
                <w:bCs/>
                <w:iCs/>
                <w:lang w:val="sr-Latn-RS"/>
              </w:rPr>
              <w:t>6</w:t>
            </w:r>
            <w:r w:rsidRPr="00C67701">
              <w:rPr>
                <w:rFonts w:cs="Arial"/>
                <w:bCs/>
                <w:iCs/>
                <w:lang w:val="sr-Cyrl-CS"/>
              </w:rPr>
              <w:t>0 дана од дана отварања понуда</w:t>
            </w:r>
          </w:p>
        </w:tc>
        <w:tc>
          <w:tcPr>
            <w:tcW w:w="3933" w:type="dxa"/>
            <w:vAlign w:val="center"/>
          </w:tcPr>
          <w:p w:rsidR="00122609" w:rsidRPr="00C67701" w:rsidRDefault="00122609" w:rsidP="005827FA">
            <w:pPr>
              <w:spacing w:before="0"/>
              <w:jc w:val="center"/>
              <w:rPr>
                <w:rFonts w:cs="Arial"/>
                <w:b/>
                <w:bCs/>
                <w:iCs/>
                <w:lang w:val="sr-Cyrl-CS"/>
              </w:rPr>
            </w:pPr>
          </w:p>
          <w:p w:rsidR="00122609" w:rsidRPr="00C67701" w:rsidRDefault="00122609" w:rsidP="005827FA">
            <w:pPr>
              <w:spacing w:before="0"/>
              <w:jc w:val="center"/>
              <w:rPr>
                <w:rFonts w:cs="Arial"/>
                <w:b/>
                <w:bCs/>
                <w:iCs/>
                <w:lang w:val="sr-Cyrl-CS"/>
              </w:rPr>
            </w:pPr>
            <w:r w:rsidRPr="00C67701">
              <w:rPr>
                <w:rFonts w:cs="Arial"/>
                <w:bCs/>
                <w:iCs/>
                <w:lang w:val="sr-Cyrl-CS"/>
              </w:rPr>
              <w:t>_____ дана од дана отварања понуда</w:t>
            </w:r>
          </w:p>
        </w:tc>
      </w:tr>
      <w:tr w:rsidR="00122609" w:rsidRPr="002C79A2" w:rsidTr="005827FA">
        <w:tc>
          <w:tcPr>
            <w:tcW w:w="9245" w:type="dxa"/>
            <w:gridSpan w:val="2"/>
          </w:tcPr>
          <w:p w:rsidR="00122609" w:rsidRPr="00C67701" w:rsidRDefault="00122609" w:rsidP="005827FA">
            <w:pPr>
              <w:spacing w:before="0"/>
              <w:rPr>
                <w:rFonts w:cs="Arial"/>
                <w:bCs/>
                <w:iCs/>
                <w:lang w:val="sr-Cyrl-CS"/>
              </w:rPr>
            </w:pPr>
            <w:r w:rsidRPr="00C6770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122609" w:rsidRPr="00F10346" w:rsidRDefault="00122609" w:rsidP="00122609">
      <w:pPr>
        <w:spacing w:before="0"/>
        <w:rPr>
          <w:rFonts w:cs="Arial"/>
          <w:b/>
          <w:bCs/>
          <w:iCs/>
          <w:lang w:val="sr-Cyrl-CS"/>
        </w:rPr>
      </w:pPr>
    </w:p>
    <w:p w:rsidR="00122609" w:rsidRPr="00F10346" w:rsidRDefault="00122609" w:rsidP="00122609">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122609" w:rsidRPr="00F10346" w:rsidRDefault="00122609" w:rsidP="00122609">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4A57A9" w:rsidRDefault="004A57A9" w:rsidP="00122609">
      <w:pPr>
        <w:spacing w:before="0"/>
        <w:rPr>
          <w:rFonts w:cs="Arial"/>
          <w:b/>
          <w:bCs/>
          <w:iCs/>
          <w:u w:val="single"/>
          <w:lang w:val="sr-Cyrl-RS"/>
        </w:rPr>
      </w:pPr>
    </w:p>
    <w:p w:rsidR="00122609" w:rsidRPr="00F10346" w:rsidRDefault="00122609" w:rsidP="00122609">
      <w:pPr>
        <w:spacing w:before="0"/>
        <w:rPr>
          <w:rFonts w:cs="Arial"/>
          <w:b/>
          <w:bCs/>
          <w:iCs/>
          <w:u w:val="single"/>
        </w:rPr>
      </w:pPr>
      <w:r w:rsidRPr="00F10346">
        <w:rPr>
          <w:rFonts w:cs="Arial"/>
          <w:b/>
          <w:bCs/>
          <w:iCs/>
          <w:u w:val="single"/>
        </w:rPr>
        <w:t>Напомене:</w:t>
      </w:r>
    </w:p>
    <w:p w:rsidR="00122609" w:rsidRPr="00EB1788" w:rsidRDefault="00122609" w:rsidP="00122609">
      <w:pPr>
        <w:autoSpaceDE w:val="0"/>
        <w:autoSpaceDN w:val="0"/>
        <w:adjustRightInd w:val="0"/>
        <w:rPr>
          <w:rFonts w:eastAsia="TimesNewRomanPS-BoldMT" w:cs="Arial"/>
          <w:bCs/>
          <w:iCs/>
        </w:rPr>
      </w:pPr>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122609" w:rsidRPr="00EB1788" w:rsidRDefault="00122609" w:rsidP="00122609">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22609" w:rsidRDefault="00122609" w:rsidP="00CB0D94">
      <w:pPr>
        <w:spacing w:before="0"/>
        <w:jc w:val="left"/>
        <w:rPr>
          <w:rFonts w:eastAsia="TimesNewRomanPS-BoldMT" w:cs="Arial"/>
          <w:bCs/>
          <w:iCs/>
          <w:sz w:val="20"/>
          <w:szCs w:val="20"/>
          <w:lang w:val="sr-Cyrl-RS"/>
        </w:rPr>
      </w:pPr>
    </w:p>
    <w:p w:rsidR="00331104" w:rsidRDefault="00331104" w:rsidP="00CB0D94">
      <w:pPr>
        <w:spacing w:before="0"/>
        <w:jc w:val="left"/>
        <w:rPr>
          <w:rFonts w:eastAsia="TimesNewRomanPS-BoldMT" w:cs="Arial"/>
          <w:bCs/>
          <w:iCs/>
          <w:sz w:val="20"/>
          <w:szCs w:val="20"/>
          <w:lang w:val="sr-Cyrl-RS"/>
        </w:rPr>
      </w:pPr>
    </w:p>
    <w:p w:rsidR="00331104" w:rsidRDefault="00331104" w:rsidP="00CB0D94">
      <w:pPr>
        <w:spacing w:before="0"/>
        <w:jc w:val="left"/>
        <w:rPr>
          <w:rFonts w:eastAsia="TimesNewRomanPS-BoldMT" w:cs="Arial"/>
          <w:bCs/>
          <w:iCs/>
          <w:sz w:val="20"/>
          <w:szCs w:val="20"/>
          <w:lang w:val="sr-Cyrl-RS"/>
        </w:rPr>
      </w:pPr>
    </w:p>
    <w:p w:rsidR="00331104" w:rsidRDefault="00331104" w:rsidP="00CB0D94">
      <w:pPr>
        <w:spacing w:before="0"/>
        <w:jc w:val="left"/>
        <w:rPr>
          <w:rFonts w:eastAsia="TimesNewRomanPS-BoldMT" w:cs="Arial"/>
          <w:bCs/>
          <w:iCs/>
          <w:sz w:val="20"/>
          <w:szCs w:val="20"/>
          <w:lang w:val="sr-Cyrl-RS"/>
        </w:rPr>
      </w:pPr>
    </w:p>
    <w:p w:rsidR="00331104" w:rsidRDefault="00331104" w:rsidP="00CB0D94">
      <w:pPr>
        <w:spacing w:before="0"/>
        <w:jc w:val="left"/>
        <w:rPr>
          <w:rFonts w:eastAsia="TimesNewRomanPS-BoldMT" w:cs="Arial"/>
          <w:bCs/>
          <w:iCs/>
          <w:sz w:val="20"/>
          <w:szCs w:val="20"/>
          <w:lang w:val="sr-Cyrl-RS"/>
        </w:rPr>
      </w:pPr>
      <w:r>
        <w:rPr>
          <w:rFonts w:eastAsia="TimesNewRomanPS-BoldMT" w:cs="Arial"/>
          <w:bCs/>
          <w:iCs/>
          <w:sz w:val="20"/>
          <w:szCs w:val="20"/>
          <w:lang w:val="sr-Cyrl-RS"/>
        </w:rPr>
        <w:br w:type="page"/>
      </w:r>
    </w:p>
    <w:p w:rsidR="00331104" w:rsidRDefault="00331104" w:rsidP="00CB0D94">
      <w:pPr>
        <w:spacing w:before="0"/>
        <w:jc w:val="left"/>
        <w:rPr>
          <w:rFonts w:eastAsia="TimesNewRomanPS-BoldMT" w:cs="Arial"/>
          <w:bCs/>
          <w:iCs/>
          <w:sz w:val="20"/>
          <w:szCs w:val="20"/>
          <w:lang w:val="sr-Cyrl-RS"/>
        </w:rPr>
      </w:pPr>
    </w:p>
    <w:p w:rsidR="00331104" w:rsidRPr="00F10346" w:rsidRDefault="00331104" w:rsidP="00331104">
      <w:pPr>
        <w:pStyle w:val="KDObrazac"/>
        <w:spacing w:before="0"/>
        <w:rPr>
          <w:noProof/>
        </w:rPr>
      </w:pPr>
      <w:r w:rsidRPr="009D13A4">
        <w:t xml:space="preserve">ОБРАЗАЦ </w:t>
      </w:r>
      <w:r w:rsidRPr="009D13A4">
        <w:rPr>
          <w:lang w:val="sr-Cyrl-RS"/>
        </w:rPr>
        <w:t>1</w:t>
      </w:r>
      <w:r>
        <w:rPr>
          <w:lang w:val="sr-Cyrl-RS"/>
        </w:rPr>
        <w:t>Б</w:t>
      </w:r>
      <w:r w:rsidRPr="009D13A4">
        <w:rPr>
          <w:noProof/>
        </w:rPr>
        <w:t>.</w:t>
      </w:r>
    </w:p>
    <w:p w:rsidR="00331104" w:rsidRPr="00F10346" w:rsidRDefault="00331104" w:rsidP="00331104">
      <w:pPr>
        <w:spacing w:before="0"/>
        <w:jc w:val="center"/>
        <w:rPr>
          <w:rStyle w:val="BookTitle"/>
          <w:rFonts w:cs="Arial"/>
        </w:rPr>
      </w:pPr>
      <w:r w:rsidRPr="00F10346">
        <w:rPr>
          <w:rStyle w:val="BookTitle"/>
          <w:rFonts w:cs="Arial"/>
        </w:rPr>
        <w:t>ОБРАЗАЦ ПОНУДЕ</w:t>
      </w:r>
    </w:p>
    <w:p w:rsidR="00331104" w:rsidRPr="00F10346" w:rsidRDefault="00331104" w:rsidP="00331104">
      <w:pPr>
        <w:spacing w:before="0"/>
        <w:rPr>
          <w:rStyle w:val="BookTitle"/>
          <w:rFonts w:cs="Arial"/>
        </w:rPr>
      </w:pPr>
    </w:p>
    <w:p w:rsidR="00331104" w:rsidRPr="00FB7333" w:rsidRDefault="00331104" w:rsidP="00331104">
      <w:pPr>
        <w:tabs>
          <w:tab w:val="center" w:pos="4320"/>
          <w:tab w:val="right" w:pos="8640"/>
        </w:tabs>
        <w:rPr>
          <w:sz w:val="24"/>
          <w:szCs w:val="24"/>
          <w:lang w:eastAsia="ar-SA"/>
        </w:rPr>
      </w:pPr>
      <w:r w:rsidRPr="00F10346">
        <w:rPr>
          <w:rFonts w:eastAsia="TimesNewRomanPS-BoldMT" w:cs="Arial"/>
          <w:bCs/>
          <w:color w:val="000000"/>
        </w:rPr>
        <w:t>Понуда</w:t>
      </w:r>
      <w:r>
        <w:rPr>
          <w:rFonts w:eastAsia="TimesNewRomanPS-BoldMT" w:cs="Arial"/>
          <w:bCs/>
          <w:color w:val="000000"/>
        </w:rPr>
        <w:t xml:space="preserve"> бр._________ од ___</w:t>
      </w:r>
      <w:r>
        <w:rPr>
          <w:rFonts w:eastAsia="TimesNewRomanPS-BoldMT" w:cs="Arial"/>
          <w:bCs/>
          <w:color w:val="000000"/>
          <w:lang w:val="sr-Cyrl-RS"/>
        </w:rPr>
        <w:t>.</w:t>
      </w:r>
      <w:r>
        <w:rPr>
          <w:rFonts w:eastAsia="TimesNewRomanPS-BoldMT" w:cs="Arial"/>
          <w:bCs/>
          <w:color w:val="000000"/>
        </w:rPr>
        <w:t>___.2018.</w:t>
      </w:r>
      <w:r>
        <w:rPr>
          <w:rFonts w:eastAsia="TimesNewRomanPS-BoldMT" w:cs="Arial"/>
          <w:bCs/>
          <w:color w:val="000000"/>
          <w:lang w:val="sr-Cyrl-RS"/>
        </w:rPr>
        <w:t>год.</w:t>
      </w:r>
      <w:r w:rsidRPr="00F10346">
        <w:rPr>
          <w:rFonts w:eastAsia="TimesNewRomanPS-BoldMT" w:cs="Arial"/>
          <w:bCs/>
          <w:color w:val="000000"/>
        </w:rPr>
        <w:t xml:space="preserve"> за  отворени поступак јавне набавке– </w:t>
      </w:r>
      <w:r w:rsidRPr="00F10346">
        <w:rPr>
          <w:rFonts w:eastAsia="TimesNewRomanPS-BoldMT" w:cs="Arial"/>
          <w:bCs/>
          <w:color w:val="000000" w:themeColor="text1"/>
        </w:rPr>
        <w:t>добра</w:t>
      </w:r>
      <w:r>
        <w:rPr>
          <w:rFonts w:eastAsia="TimesNewRomanPS-BoldMT" w:cs="Arial"/>
          <w:bCs/>
          <w:color w:val="000000" w:themeColor="text1"/>
        </w:rPr>
        <w:t>:</w:t>
      </w:r>
      <w:r w:rsidRPr="009A62AB">
        <w:rPr>
          <w:rFonts w:cs="Arial"/>
          <w:lang w:val="sr-Cyrl-RS"/>
        </w:rPr>
        <w:t xml:space="preserve"> </w:t>
      </w:r>
      <w:r w:rsidRPr="00331104">
        <w:rPr>
          <w:rFonts w:eastAsia="Arial" w:cs="Arial"/>
          <w:color w:val="000000"/>
          <w:szCs w:val="20"/>
          <w:lang w:val="sr-Latn-RS" w:eastAsia="sr-Latn-RS"/>
        </w:rPr>
        <w:t>армирано бетонске плоче</w:t>
      </w:r>
      <w:r w:rsidRPr="00912702">
        <w:rPr>
          <w:rFonts w:eastAsia="TimesNewRomanPS-BoldMT" w:cs="Arial"/>
          <w:bCs/>
          <w:color w:val="000000" w:themeColor="text1"/>
        </w:rPr>
        <w:t xml:space="preserve"> ЈН</w:t>
      </w:r>
      <w:r w:rsidRPr="00F10346">
        <w:rPr>
          <w:rFonts w:eastAsia="TimesNewRomanPS-BoldMT" w:cs="Arial"/>
          <w:bCs/>
          <w:color w:val="000000" w:themeColor="text1"/>
        </w:rPr>
        <w:t xml:space="preserve"> бр. </w:t>
      </w:r>
      <w:r>
        <w:rPr>
          <w:rFonts w:cs="Arial"/>
          <w:b/>
          <w:lang w:val="sr-Cyrl-CS"/>
        </w:rPr>
        <w:t>3000/</w:t>
      </w:r>
      <w:r>
        <w:rPr>
          <w:rFonts w:cs="Arial"/>
          <w:b/>
          <w:lang w:val="sr-Cyrl-RS"/>
        </w:rPr>
        <w:t>1738</w:t>
      </w:r>
      <w:r>
        <w:rPr>
          <w:rFonts w:cs="Arial"/>
          <w:b/>
          <w:lang w:val="sr-Cyrl-CS"/>
        </w:rPr>
        <w:t>/201</w:t>
      </w:r>
      <w:r>
        <w:rPr>
          <w:rFonts w:cs="Arial"/>
          <w:b/>
          <w:lang w:val="sr-Latn-RS"/>
        </w:rPr>
        <w:t>8</w:t>
      </w:r>
      <w:r>
        <w:rPr>
          <w:rFonts w:cs="Arial"/>
          <w:b/>
          <w:lang w:val="sr-Cyrl-CS"/>
        </w:rPr>
        <w:t xml:space="preserve"> (2542/201</w:t>
      </w:r>
      <w:r>
        <w:rPr>
          <w:rFonts w:cs="Arial"/>
          <w:b/>
          <w:lang w:val="sr-Latn-RS"/>
        </w:rPr>
        <w:t>8</w:t>
      </w:r>
      <w:r w:rsidRPr="00D17F05">
        <w:rPr>
          <w:rFonts w:cs="Arial"/>
          <w:b/>
          <w:lang w:val="sr-Cyrl-CS"/>
        </w:rPr>
        <w:t>)</w:t>
      </w:r>
      <w:r>
        <w:rPr>
          <w:rFonts w:cs="Arial"/>
          <w:b/>
          <w:lang w:val="sr-Cyrl-CS"/>
        </w:rPr>
        <w:t xml:space="preserve">- </w:t>
      </w:r>
      <w:r w:rsidRPr="004A57A9">
        <w:rPr>
          <w:rFonts w:cs="Arial"/>
          <w:b/>
          <w:u w:val="single"/>
          <w:lang w:val="sr-Cyrl-CS"/>
        </w:rPr>
        <w:t xml:space="preserve">ПАРТИЈА </w:t>
      </w:r>
      <w:r>
        <w:rPr>
          <w:rFonts w:cs="Arial"/>
          <w:b/>
          <w:u w:val="single"/>
          <w:lang w:val="sr-Cyrl-CS"/>
        </w:rPr>
        <w:t>3</w:t>
      </w:r>
    </w:p>
    <w:p w:rsidR="00331104" w:rsidRPr="00F10346" w:rsidRDefault="00331104" w:rsidP="00331104">
      <w:pPr>
        <w:spacing w:before="0"/>
        <w:rPr>
          <w:rFonts w:eastAsia="TimesNewRomanPS-BoldMT" w:cs="Arial"/>
          <w:bCs/>
          <w:color w:val="00B0F0"/>
        </w:rPr>
      </w:pPr>
    </w:p>
    <w:p w:rsidR="00331104" w:rsidRPr="00F10346" w:rsidRDefault="00331104" w:rsidP="00331104">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31104" w:rsidRPr="00F10346" w:rsidTr="00616BD4">
        <w:trPr>
          <w:trHeight w:val="620"/>
        </w:trPr>
        <w:tc>
          <w:tcPr>
            <w:tcW w:w="4621"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cs="Arial"/>
                <w:b/>
                <w:bCs/>
                <w:iCs/>
              </w:rPr>
            </w:pPr>
          </w:p>
          <w:p w:rsidR="00331104" w:rsidRPr="00F10346" w:rsidRDefault="00331104" w:rsidP="00616BD4">
            <w:pPr>
              <w:spacing w:before="0"/>
              <w:rPr>
                <w:rFonts w:cs="Arial"/>
                <w:b/>
                <w:bCs/>
                <w:iCs/>
              </w:rPr>
            </w:pPr>
          </w:p>
          <w:p w:rsidR="00331104" w:rsidRPr="00F10346" w:rsidRDefault="00331104" w:rsidP="00616BD4">
            <w:pPr>
              <w:spacing w:before="0"/>
              <w:rPr>
                <w:rFonts w:cs="Arial"/>
                <w:b/>
                <w:bCs/>
                <w:iCs/>
              </w:rPr>
            </w:pPr>
          </w:p>
        </w:tc>
      </w:tr>
      <w:tr w:rsidR="00331104" w:rsidRPr="00F10346" w:rsidTr="00616BD4">
        <w:trPr>
          <w:trHeight w:val="683"/>
        </w:trPr>
        <w:tc>
          <w:tcPr>
            <w:tcW w:w="4621"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cs="Arial"/>
                <w:b/>
                <w:bCs/>
                <w:iCs/>
              </w:rPr>
            </w:pPr>
          </w:p>
          <w:p w:rsidR="00331104" w:rsidRPr="00F10346" w:rsidRDefault="00331104" w:rsidP="00616BD4">
            <w:pPr>
              <w:spacing w:before="0"/>
              <w:rPr>
                <w:rFonts w:cs="Arial"/>
                <w:b/>
                <w:bCs/>
                <w:iCs/>
              </w:rPr>
            </w:pPr>
          </w:p>
          <w:p w:rsidR="00331104" w:rsidRPr="00F10346" w:rsidRDefault="00331104" w:rsidP="00616BD4">
            <w:pPr>
              <w:spacing w:before="0"/>
              <w:rPr>
                <w:rFonts w:cs="Arial"/>
                <w:b/>
                <w:bCs/>
                <w:iCs/>
              </w:rPr>
            </w:pPr>
          </w:p>
        </w:tc>
      </w:tr>
      <w:tr w:rsidR="00331104" w:rsidRPr="00F10346" w:rsidTr="00616BD4">
        <w:trPr>
          <w:trHeight w:val="440"/>
        </w:trPr>
        <w:tc>
          <w:tcPr>
            <w:tcW w:w="4621" w:type="dxa"/>
            <w:tcBorders>
              <w:top w:val="single" w:sz="4" w:space="0" w:color="000000"/>
              <w:left w:val="single" w:sz="4" w:space="0" w:color="000000"/>
              <w:bottom w:val="single" w:sz="4" w:space="0" w:color="000000"/>
            </w:tcBorders>
            <w:shd w:val="clear" w:color="auto" w:fill="auto"/>
          </w:tcPr>
          <w:p w:rsidR="00331104" w:rsidRPr="00F11980" w:rsidRDefault="00331104" w:rsidP="00616BD4">
            <w:pPr>
              <w:spacing w:before="0"/>
              <w:rPr>
                <w:rFonts w:cs="Arial"/>
                <w:iCs/>
              </w:rPr>
            </w:pPr>
            <w:r w:rsidRPr="00F11980">
              <w:rPr>
                <w:rFonts w:cs="Arial"/>
                <w:iCs/>
              </w:rPr>
              <w:t>Врста правног лица:</w:t>
            </w:r>
            <w:r w:rsidRPr="00F11980">
              <w:rPr>
                <w:i/>
                <w:iCs/>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cs="Arial"/>
                <w:b/>
                <w:bCs/>
                <w:iCs/>
              </w:rPr>
            </w:pPr>
          </w:p>
        </w:tc>
      </w:tr>
      <w:tr w:rsidR="00331104" w:rsidRPr="00F10346" w:rsidTr="00616BD4">
        <w:trPr>
          <w:trHeight w:val="647"/>
        </w:trPr>
        <w:tc>
          <w:tcPr>
            <w:tcW w:w="4621"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cs="Arial"/>
                <w:b/>
                <w:bCs/>
                <w:iCs/>
              </w:rPr>
            </w:pPr>
          </w:p>
          <w:p w:rsidR="00331104" w:rsidRPr="00F10346" w:rsidRDefault="00331104" w:rsidP="00616BD4">
            <w:pPr>
              <w:spacing w:before="0"/>
              <w:rPr>
                <w:rFonts w:cs="Arial"/>
                <w:b/>
                <w:bCs/>
                <w:iCs/>
              </w:rPr>
            </w:pPr>
          </w:p>
          <w:p w:rsidR="00331104" w:rsidRPr="00F10346" w:rsidRDefault="00331104" w:rsidP="00616BD4">
            <w:pPr>
              <w:spacing w:before="0"/>
              <w:rPr>
                <w:rFonts w:cs="Arial"/>
                <w:b/>
                <w:bCs/>
                <w:iCs/>
              </w:rPr>
            </w:pPr>
          </w:p>
        </w:tc>
      </w:tr>
      <w:tr w:rsidR="00331104" w:rsidRPr="00F10346" w:rsidTr="00616BD4">
        <w:tc>
          <w:tcPr>
            <w:tcW w:w="4621"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cs="Arial"/>
                <w:b/>
                <w:bCs/>
                <w:iCs/>
                <w:lang w:val="ru-RU"/>
              </w:rPr>
            </w:pPr>
          </w:p>
        </w:tc>
      </w:tr>
      <w:tr w:rsidR="00331104" w:rsidRPr="00F10346" w:rsidTr="00616BD4">
        <w:trPr>
          <w:trHeight w:val="512"/>
        </w:trPr>
        <w:tc>
          <w:tcPr>
            <w:tcW w:w="4621"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pacing w:before="0"/>
              <w:rPr>
                <w:rFonts w:cs="Arial"/>
                <w:iCs/>
              </w:rPr>
            </w:pPr>
          </w:p>
          <w:p w:rsidR="00331104" w:rsidRPr="00F10346" w:rsidRDefault="00331104" w:rsidP="00616BD4">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cs="Arial"/>
                <w:b/>
                <w:bCs/>
                <w:iCs/>
              </w:rPr>
            </w:pPr>
          </w:p>
          <w:p w:rsidR="00331104" w:rsidRPr="00F10346" w:rsidRDefault="00331104" w:rsidP="00616BD4">
            <w:pPr>
              <w:spacing w:before="0"/>
              <w:rPr>
                <w:rFonts w:cs="Arial"/>
                <w:b/>
                <w:bCs/>
                <w:iCs/>
              </w:rPr>
            </w:pPr>
          </w:p>
          <w:p w:rsidR="00331104" w:rsidRPr="00F10346" w:rsidRDefault="00331104" w:rsidP="00616BD4">
            <w:pPr>
              <w:spacing w:before="0"/>
              <w:rPr>
                <w:rFonts w:cs="Arial"/>
                <w:b/>
                <w:bCs/>
                <w:iCs/>
              </w:rPr>
            </w:pPr>
          </w:p>
        </w:tc>
      </w:tr>
      <w:tr w:rsidR="00331104" w:rsidRPr="00F10346" w:rsidTr="00616BD4">
        <w:tc>
          <w:tcPr>
            <w:tcW w:w="4621"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31104" w:rsidRPr="00F10346" w:rsidRDefault="00331104" w:rsidP="00616BD4">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cs="Arial"/>
                <w:b/>
                <w:bCs/>
                <w:iCs/>
                <w:lang w:val="ru-RU"/>
              </w:rPr>
            </w:pPr>
          </w:p>
        </w:tc>
      </w:tr>
      <w:tr w:rsidR="00331104" w:rsidRPr="00F10346" w:rsidTr="00616BD4">
        <w:trPr>
          <w:trHeight w:val="557"/>
        </w:trPr>
        <w:tc>
          <w:tcPr>
            <w:tcW w:w="4621"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cs="Arial"/>
                <w:b/>
                <w:bCs/>
                <w:iCs/>
              </w:rPr>
            </w:pPr>
          </w:p>
          <w:p w:rsidR="00331104" w:rsidRPr="00F10346" w:rsidRDefault="00331104" w:rsidP="00616BD4">
            <w:pPr>
              <w:spacing w:before="0"/>
              <w:rPr>
                <w:rFonts w:cs="Arial"/>
                <w:b/>
                <w:bCs/>
                <w:iCs/>
              </w:rPr>
            </w:pPr>
          </w:p>
          <w:p w:rsidR="00331104" w:rsidRPr="00F10346" w:rsidRDefault="00331104" w:rsidP="00616BD4">
            <w:pPr>
              <w:spacing w:before="0"/>
              <w:rPr>
                <w:rFonts w:cs="Arial"/>
                <w:b/>
                <w:bCs/>
                <w:iCs/>
              </w:rPr>
            </w:pPr>
          </w:p>
        </w:tc>
      </w:tr>
      <w:tr w:rsidR="00331104" w:rsidRPr="00F10346" w:rsidTr="00616BD4">
        <w:trPr>
          <w:trHeight w:val="530"/>
        </w:trPr>
        <w:tc>
          <w:tcPr>
            <w:tcW w:w="4621"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cs="Arial"/>
                <w:b/>
                <w:bCs/>
                <w:iCs/>
              </w:rPr>
            </w:pPr>
          </w:p>
          <w:p w:rsidR="00331104" w:rsidRPr="00F10346" w:rsidRDefault="00331104" w:rsidP="00616BD4">
            <w:pPr>
              <w:spacing w:before="0"/>
              <w:rPr>
                <w:rFonts w:cs="Arial"/>
                <w:b/>
                <w:bCs/>
                <w:iCs/>
              </w:rPr>
            </w:pPr>
          </w:p>
          <w:p w:rsidR="00331104" w:rsidRPr="00F10346" w:rsidRDefault="00331104" w:rsidP="00616BD4">
            <w:pPr>
              <w:spacing w:before="0"/>
              <w:rPr>
                <w:rFonts w:cs="Arial"/>
                <w:b/>
                <w:bCs/>
                <w:iCs/>
              </w:rPr>
            </w:pPr>
          </w:p>
        </w:tc>
      </w:tr>
      <w:tr w:rsidR="00331104" w:rsidRPr="00F10346" w:rsidTr="00616BD4">
        <w:trPr>
          <w:trHeight w:val="593"/>
        </w:trPr>
        <w:tc>
          <w:tcPr>
            <w:tcW w:w="4621"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cs="Arial"/>
                <w:b/>
                <w:bCs/>
                <w:iCs/>
                <w:lang w:val="ru-RU"/>
              </w:rPr>
            </w:pPr>
          </w:p>
          <w:p w:rsidR="00331104" w:rsidRPr="00F10346" w:rsidRDefault="00331104" w:rsidP="00616BD4">
            <w:pPr>
              <w:spacing w:before="0"/>
              <w:rPr>
                <w:rFonts w:cs="Arial"/>
                <w:b/>
                <w:bCs/>
                <w:iCs/>
                <w:lang w:val="ru-RU"/>
              </w:rPr>
            </w:pPr>
          </w:p>
          <w:p w:rsidR="00331104" w:rsidRPr="00F10346" w:rsidRDefault="00331104" w:rsidP="00616BD4">
            <w:pPr>
              <w:spacing w:before="0"/>
              <w:rPr>
                <w:rFonts w:cs="Arial"/>
                <w:b/>
                <w:bCs/>
                <w:iCs/>
                <w:lang w:val="ru-RU"/>
              </w:rPr>
            </w:pPr>
          </w:p>
        </w:tc>
      </w:tr>
      <w:tr w:rsidR="00331104" w:rsidRPr="00F10346" w:rsidTr="00616BD4">
        <w:trPr>
          <w:trHeight w:val="593"/>
        </w:trPr>
        <w:tc>
          <w:tcPr>
            <w:tcW w:w="4621"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ind w:firstLine="708"/>
              <w:rPr>
                <w:rFonts w:cs="Arial"/>
                <w:b/>
                <w:bCs/>
                <w:iCs/>
                <w:lang w:val="ru-RU"/>
              </w:rPr>
            </w:pPr>
          </w:p>
          <w:p w:rsidR="00331104" w:rsidRPr="00F10346" w:rsidRDefault="00331104" w:rsidP="00616BD4">
            <w:pPr>
              <w:spacing w:before="0"/>
              <w:ind w:firstLine="708"/>
              <w:rPr>
                <w:rFonts w:cs="Arial"/>
                <w:b/>
                <w:bCs/>
                <w:iCs/>
                <w:lang w:val="ru-RU"/>
              </w:rPr>
            </w:pPr>
          </w:p>
          <w:p w:rsidR="00331104" w:rsidRPr="00F10346" w:rsidRDefault="00331104" w:rsidP="00616BD4">
            <w:pPr>
              <w:spacing w:before="0"/>
              <w:ind w:firstLine="708"/>
              <w:rPr>
                <w:rFonts w:cs="Arial"/>
                <w:b/>
                <w:bCs/>
                <w:iCs/>
                <w:lang w:val="ru-RU"/>
              </w:rPr>
            </w:pPr>
          </w:p>
        </w:tc>
      </w:tr>
    </w:tbl>
    <w:p w:rsidR="00331104" w:rsidRPr="00F10346" w:rsidRDefault="00331104" w:rsidP="00331104">
      <w:pPr>
        <w:spacing w:before="0"/>
        <w:rPr>
          <w:rFonts w:cs="Arial"/>
        </w:rPr>
      </w:pPr>
    </w:p>
    <w:p w:rsidR="00331104" w:rsidRPr="00F10346" w:rsidRDefault="00331104" w:rsidP="00331104">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31104" w:rsidRPr="00F10346" w:rsidTr="00616BD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jc w:val="center"/>
              <w:rPr>
                <w:rFonts w:cs="Arial"/>
              </w:rPr>
            </w:pPr>
          </w:p>
          <w:p w:rsidR="00331104" w:rsidRPr="00F10346" w:rsidRDefault="00331104" w:rsidP="00616BD4">
            <w:pPr>
              <w:spacing w:before="0"/>
              <w:jc w:val="center"/>
              <w:rPr>
                <w:rFonts w:eastAsia="TimesNewRomanPSMT" w:cs="Arial"/>
                <w:b/>
                <w:bCs/>
              </w:rPr>
            </w:pPr>
            <w:r w:rsidRPr="00F10346">
              <w:rPr>
                <w:rFonts w:eastAsia="TimesNewRomanPSMT" w:cs="Arial"/>
                <w:b/>
                <w:bCs/>
              </w:rPr>
              <w:t xml:space="preserve">А) САМОСТАЛНО </w:t>
            </w:r>
          </w:p>
        </w:tc>
      </w:tr>
      <w:tr w:rsidR="00331104" w:rsidRPr="00F10346" w:rsidTr="00616BD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jc w:val="center"/>
              <w:rPr>
                <w:rFonts w:eastAsia="TimesNewRomanPSMT" w:cs="Arial"/>
                <w:b/>
                <w:bCs/>
              </w:rPr>
            </w:pPr>
          </w:p>
          <w:p w:rsidR="00331104" w:rsidRPr="00F10346" w:rsidRDefault="00331104" w:rsidP="00616BD4">
            <w:pPr>
              <w:spacing w:before="0"/>
              <w:jc w:val="center"/>
              <w:rPr>
                <w:rFonts w:eastAsia="TimesNewRomanPSMT" w:cs="Arial"/>
                <w:b/>
                <w:bCs/>
              </w:rPr>
            </w:pPr>
            <w:r w:rsidRPr="00F10346">
              <w:rPr>
                <w:rFonts w:eastAsia="TimesNewRomanPSMT" w:cs="Arial"/>
                <w:b/>
                <w:bCs/>
              </w:rPr>
              <w:t>Б) СА ПОДИЗВОЂАЧЕМ</w:t>
            </w:r>
          </w:p>
        </w:tc>
      </w:tr>
      <w:tr w:rsidR="00331104" w:rsidRPr="00F10346" w:rsidTr="00616BD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jc w:val="center"/>
              <w:rPr>
                <w:rFonts w:eastAsia="TimesNewRomanPSMT" w:cs="Arial"/>
                <w:b/>
                <w:bCs/>
              </w:rPr>
            </w:pPr>
          </w:p>
          <w:p w:rsidR="00331104" w:rsidRPr="00F10346" w:rsidRDefault="00331104" w:rsidP="00616BD4">
            <w:pPr>
              <w:spacing w:before="0"/>
              <w:jc w:val="center"/>
              <w:rPr>
                <w:rFonts w:cs="Arial"/>
                <w:b/>
                <w:iCs/>
                <w:lang w:val="ru-RU"/>
              </w:rPr>
            </w:pPr>
            <w:r w:rsidRPr="00F10346">
              <w:rPr>
                <w:rFonts w:eastAsia="TimesNewRomanPSMT" w:cs="Arial"/>
                <w:b/>
                <w:bCs/>
              </w:rPr>
              <w:t>В) КАО ЗАЈЕДНИЧКУ ПОНУДУ</w:t>
            </w:r>
          </w:p>
        </w:tc>
      </w:tr>
    </w:tbl>
    <w:p w:rsidR="00331104" w:rsidRPr="009A62AB" w:rsidRDefault="00331104" w:rsidP="00331104">
      <w:pPr>
        <w:spacing w:before="0"/>
        <w:rPr>
          <w:rFonts w:cs="Arial"/>
          <w:b/>
          <w:iCs/>
          <w:lang w:val="sr-Latn-RS"/>
        </w:rPr>
      </w:pPr>
    </w:p>
    <w:p w:rsidR="00331104" w:rsidRPr="00F10346" w:rsidRDefault="00331104" w:rsidP="00331104">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1104" w:rsidRDefault="00331104" w:rsidP="00331104">
      <w:pPr>
        <w:spacing w:before="0"/>
        <w:rPr>
          <w:rFonts w:eastAsia="TimesNewRomanPSMT" w:cs="Arial"/>
          <w:bCs/>
          <w:lang w:val="sr-Cyrl-RS"/>
        </w:rPr>
      </w:pPr>
    </w:p>
    <w:p w:rsidR="00331104" w:rsidRDefault="00331104" w:rsidP="00331104">
      <w:pPr>
        <w:spacing w:before="0"/>
        <w:rPr>
          <w:rFonts w:eastAsia="TimesNewRomanPSMT" w:cs="Arial"/>
          <w:bCs/>
          <w:lang w:val="sr-Latn-RS"/>
        </w:rPr>
      </w:pPr>
    </w:p>
    <w:p w:rsidR="00331104" w:rsidRPr="00640AD5" w:rsidRDefault="00331104" w:rsidP="00331104">
      <w:pPr>
        <w:spacing w:before="0"/>
        <w:rPr>
          <w:rFonts w:eastAsia="TimesNewRomanPSMT" w:cs="Arial"/>
          <w:bCs/>
          <w:lang w:val="sr-Latn-RS"/>
        </w:rPr>
      </w:pPr>
    </w:p>
    <w:p w:rsidR="00331104" w:rsidRPr="00F10346" w:rsidRDefault="00331104" w:rsidP="00331104">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31104" w:rsidRPr="00F10346" w:rsidRDefault="00331104" w:rsidP="00331104">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cs="Arial"/>
              </w:rPr>
            </w:pPr>
          </w:p>
          <w:p w:rsidR="00331104" w:rsidRPr="00F10346" w:rsidRDefault="00331104" w:rsidP="00616BD4">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585028" w:rsidRDefault="00331104" w:rsidP="00616BD4">
            <w:pPr>
              <w:snapToGrid w:val="0"/>
              <w:spacing w:before="0"/>
              <w:rPr>
                <w:rFonts w:cs="Arial"/>
                <w:iCs/>
              </w:rPr>
            </w:pPr>
            <w:r w:rsidRPr="00585028">
              <w:rPr>
                <w:rFonts w:cs="Arial"/>
                <w:iCs/>
              </w:rPr>
              <w:t>Врста правног лица:</w:t>
            </w:r>
            <w:r w:rsidRPr="00585028">
              <w:rPr>
                <w:i/>
                <w:iCs/>
              </w:rPr>
              <w:t xml:space="preserve"> (микро, мало, средње, велико) или физичко лице)</w:t>
            </w:r>
          </w:p>
          <w:p w:rsidR="00331104" w:rsidRPr="00585028" w:rsidRDefault="00331104" w:rsidP="00616BD4">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lang w:val="ru-RU"/>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lang w:val="ru-RU"/>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lang w:val="ru-RU"/>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lang w:val="ru-RU"/>
              </w:rPr>
            </w:pPr>
          </w:p>
        </w:tc>
      </w:tr>
    </w:tbl>
    <w:p w:rsidR="00331104" w:rsidRPr="009A62AB" w:rsidRDefault="00331104" w:rsidP="00331104">
      <w:pPr>
        <w:spacing w:before="0"/>
        <w:rPr>
          <w:rFonts w:cs="Arial"/>
          <w:b/>
          <w:bCs/>
          <w:iCs/>
          <w:u w:val="single"/>
          <w:lang w:val="sr-Latn-RS"/>
        </w:rPr>
      </w:pPr>
    </w:p>
    <w:p w:rsidR="00331104" w:rsidRPr="00F10346" w:rsidRDefault="00331104" w:rsidP="00331104">
      <w:pPr>
        <w:spacing w:before="0"/>
        <w:rPr>
          <w:rFonts w:cs="Arial"/>
          <w:iCs/>
          <w:lang w:val="ru-RU"/>
        </w:rPr>
      </w:pPr>
      <w:r w:rsidRPr="00F10346">
        <w:rPr>
          <w:rFonts w:cs="Arial"/>
          <w:b/>
          <w:bCs/>
          <w:iCs/>
          <w:u w:val="single"/>
          <w:lang w:val="ru-RU"/>
        </w:rPr>
        <w:t>Напомена:</w:t>
      </w:r>
    </w:p>
    <w:p w:rsidR="00331104" w:rsidRPr="00F10346" w:rsidRDefault="00331104" w:rsidP="00331104">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1104" w:rsidRDefault="00331104" w:rsidP="00331104">
      <w:pPr>
        <w:spacing w:before="0"/>
        <w:rPr>
          <w:rFonts w:eastAsia="TimesNewRomanPSMT" w:cs="Arial"/>
          <w:b/>
          <w:bCs/>
          <w:lang w:val="sr-Cyrl-RS"/>
        </w:rPr>
      </w:pPr>
    </w:p>
    <w:p w:rsidR="00331104" w:rsidRDefault="00331104" w:rsidP="00331104">
      <w:pPr>
        <w:spacing w:before="0"/>
        <w:rPr>
          <w:rFonts w:eastAsia="TimesNewRomanPSMT" w:cs="Arial"/>
          <w:b/>
          <w:bCs/>
          <w:lang w:val="sr-Cyrl-RS"/>
        </w:rPr>
      </w:pPr>
    </w:p>
    <w:p w:rsidR="00331104" w:rsidRDefault="00331104" w:rsidP="00331104">
      <w:pPr>
        <w:spacing w:before="0"/>
        <w:rPr>
          <w:rFonts w:eastAsia="TimesNewRomanPSMT" w:cs="Arial"/>
          <w:b/>
          <w:bCs/>
          <w:lang w:val="sr-Cyrl-RS"/>
        </w:rPr>
      </w:pPr>
    </w:p>
    <w:p w:rsidR="00331104" w:rsidRDefault="00331104" w:rsidP="00331104">
      <w:pPr>
        <w:spacing w:before="0"/>
        <w:rPr>
          <w:rFonts w:eastAsia="TimesNewRomanPSMT" w:cs="Arial"/>
          <w:b/>
          <w:bCs/>
          <w:lang w:val="sr-Cyrl-RS"/>
        </w:rPr>
      </w:pPr>
    </w:p>
    <w:p w:rsidR="00331104" w:rsidRDefault="00331104" w:rsidP="00331104">
      <w:pPr>
        <w:spacing w:before="0"/>
        <w:rPr>
          <w:rFonts w:eastAsia="TimesNewRomanPSMT" w:cs="Arial"/>
          <w:b/>
          <w:bCs/>
          <w:lang w:val="sr-Cyrl-RS"/>
        </w:rPr>
      </w:pPr>
    </w:p>
    <w:p w:rsidR="00331104" w:rsidRDefault="00331104" w:rsidP="00331104">
      <w:pPr>
        <w:spacing w:before="0"/>
        <w:rPr>
          <w:rFonts w:eastAsia="TimesNewRomanPSMT" w:cs="Arial"/>
          <w:b/>
          <w:bCs/>
          <w:lang w:val="sr-Cyrl-RS"/>
        </w:rPr>
      </w:pPr>
    </w:p>
    <w:p w:rsidR="00331104" w:rsidRDefault="00331104" w:rsidP="00331104">
      <w:pPr>
        <w:spacing w:before="0"/>
        <w:rPr>
          <w:rFonts w:eastAsia="TimesNewRomanPSMT" w:cs="Arial"/>
          <w:b/>
          <w:bCs/>
          <w:lang w:val="sr-Cyrl-RS"/>
        </w:rPr>
      </w:pPr>
    </w:p>
    <w:p w:rsidR="00331104" w:rsidRDefault="00331104" w:rsidP="00331104">
      <w:pPr>
        <w:spacing w:before="0"/>
        <w:rPr>
          <w:rFonts w:eastAsia="TimesNewRomanPSMT" w:cs="Arial"/>
          <w:b/>
          <w:bCs/>
          <w:lang w:val="sr-Cyrl-RS"/>
        </w:rPr>
      </w:pPr>
    </w:p>
    <w:p w:rsidR="00331104" w:rsidRPr="005E754A" w:rsidRDefault="00331104" w:rsidP="00331104">
      <w:pPr>
        <w:spacing w:before="0"/>
        <w:rPr>
          <w:rFonts w:eastAsia="TimesNewRomanPSMT" w:cs="Arial"/>
          <w:b/>
          <w:bCs/>
          <w:lang w:val="sr-Cyrl-RS"/>
        </w:rPr>
      </w:pPr>
    </w:p>
    <w:p w:rsidR="00331104" w:rsidRPr="00F10346" w:rsidRDefault="00331104" w:rsidP="00331104">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31104" w:rsidRPr="00F10346" w:rsidRDefault="00331104" w:rsidP="00331104">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cs="Arial"/>
              </w:rPr>
            </w:pPr>
          </w:p>
          <w:p w:rsidR="00331104" w:rsidRPr="00F10346" w:rsidRDefault="00331104" w:rsidP="00616BD4">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lang w:val="ru-RU"/>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31104" w:rsidRPr="00585028" w:rsidRDefault="00331104" w:rsidP="00616BD4">
            <w:pPr>
              <w:snapToGrid w:val="0"/>
              <w:spacing w:before="0"/>
              <w:rPr>
                <w:rFonts w:cs="Arial"/>
                <w:iCs/>
              </w:rPr>
            </w:pPr>
            <w:r w:rsidRPr="00585028">
              <w:rPr>
                <w:rFonts w:cs="Arial"/>
                <w:iCs/>
              </w:rPr>
              <w:t>Врста правног лица:</w:t>
            </w:r>
            <w:r w:rsidRPr="00585028">
              <w:rPr>
                <w:i/>
                <w:iCs/>
              </w:rPr>
              <w:t xml:space="preserve"> (микро, мало, средње, велико) или физичко лице)</w:t>
            </w:r>
          </w:p>
          <w:p w:rsidR="00331104" w:rsidRPr="00585028" w:rsidRDefault="00331104" w:rsidP="00616BD4">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lang w:val="ru-RU"/>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lang w:val="ru-RU"/>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lang w:val="ru-RU"/>
              </w:rPr>
            </w:pPr>
          </w:p>
          <w:p w:rsidR="00331104" w:rsidRPr="00F10346" w:rsidRDefault="00331104" w:rsidP="00616BD4">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r w:rsidR="00331104" w:rsidRPr="00F10346" w:rsidTr="00616BD4">
        <w:tc>
          <w:tcPr>
            <w:tcW w:w="465"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31104" w:rsidRPr="00F10346" w:rsidRDefault="00331104" w:rsidP="00616BD4">
            <w:pPr>
              <w:snapToGrid w:val="0"/>
              <w:spacing w:before="0"/>
              <w:rPr>
                <w:rFonts w:eastAsia="TimesNewRomanPSMT" w:cs="Arial"/>
                <w:bCs/>
              </w:rPr>
            </w:pPr>
          </w:p>
          <w:p w:rsidR="00331104" w:rsidRPr="00F10346" w:rsidRDefault="00331104" w:rsidP="00616BD4">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1104" w:rsidRPr="00F10346" w:rsidRDefault="00331104" w:rsidP="00616BD4">
            <w:pPr>
              <w:snapToGrid w:val="0"/>
              <w:spacing w:before="0"/>
              <w:rPr>
                <w:rFonts w:eastAsia="TimesNewRomanPSMT" w:cs="Arial"/>
                <w:b/>
                <w:bCs/>
              </w:rPr>
            </w:pPr>
          </w:p>
        </w:tc>
      </w:tr>
    </w:tbl>
    <w:p w:rsidR="00331104" w:rsidRPr="00F10346" w:rsidRDefault="00331104" w:rsidP="00331104">
      <w:pPr>
        <w:spacing w:before="0"/>
        <w:rPr>
          <w:rFonts w:cs="Arial"/>
          <w:b/>
          <w:bCs/>
          <w:iCs/>
          <w:u w:val="single"/>
        </w:rPr>
      </w:pPr>
    </w:p>
    <w:p w:rsidR="00331104" w:rsidRPr="00F10346" w:rsidRDefault="00331104" w:rsidP="00331104">
      <w:pPr>
        <w:spacing w:before="0"/>
        <w:rPr>
          <w:rFonts w:cs="Arial"/>
          <w:iCs/>
          <w:lang w:val="ru-RU"/>
        </w:rPr>
      </w:pPr>
      <w:r w:rsidRPr="00F10346">
        <w:rPr>
          <w:rFonts w:cs="Arial"/>
          <w:b/>
          <w:bCs/>
          <w:iCs/>
          <w:u w:val="single"/>
        </w:rPr>
        <w:t>Напомена:</w:t>
      </w:r>
    </w:p>
    <w:p w:rsidR="00331104" w:rsidRPr="00F10346" w:rsidRDefault="00331104" w:rsidP="00331104">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1104" w:rsidRPr="00F10346" w:rsidRDefault="00331104" w:rsidP="00331104">
      <w:pPr>
        <w:spacing w:before="0"/>
        <w:jc w:val="left"/>
        <w:rPr>
          <w:rFonts w:cs="Arial"/>
          <w:iCs/>
          <w:lang w:val="ru-RU"/>
        </w:rPr>
      </w:pPr>
      <w:r>
        <w:rPr>
          <w:rFonts w:cs="Arial"/>
          <w:iCs/>
          <w:lang w:val="ru-RU"/>
        </w:rPr>
        <w:br w:type="page"/>
      </w:r>
    </w:p>
    <w:p w:rsidR="00331104" w:rsidRPr="00F10346" w:rsidRDefault="00331104" w:rsidP="00331104">
      <w:pPr>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331104" w:rsidRDefault="00331104" w:rsidP="00331104">
      <w:pPr>
        <w:spacing w:before="0"/>
        <w:jc w:val="center"/>
        <w:rPr>
          <w:rFonts w:cs="Arial"/>
          <w:b/>
          <w:bCs/>
          <w:iCs/>
          <w:u w:val="single"/>
          <w:lang w:val="sr-Latn-RS"/>
        </w:rPr>
      </w:pPr>
      <w:r w:rsidRPr="00F10346">
        <w:rPr>
          <w:rFonts w:cs="Arial"/>
          <w:b/>
          <w:bCs/>
          <w:iCs/>
          <w:u w:val="single"/>
          <w:lang w:val="sr-Cyrl-CS"/>
        </w:rPr>
        <w:t>ЦЕНА</w:t>
      </w:r>
    </w:p>
    <w:p w:rsidR="00331104" w:rsidRDefault="00331104" w:rsidP="00331104">
      <w:pPr>
        <w:spacing w:before="0"/>
        <w:jc w:val="center"/>
        <w:rPr>
          <w:rFonts w:cs="Arial"/>
          <w:b/>
          <w:bCs/>
          <w:iCs/>
          <w:u w:val="single"/>
          <w:lang w:val="sr-Latn-RS"/>
        </w:rPr>
      </w:pPr>
    </w:p>
    <w:p w:rsidR="00331104" w:rsidRPr="00EE3C9D" w:rsidRDefault="00331104" w:rsidP="00331104">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3944"/>
      </w:tblGrid>
      <w:tr w:rsidR="00331104" w:rsidRPr="00F10346" w:rsidTr="00616BD4">
        <w:trPr>
          <w:trHeight w:val="485"/>
        </w:trPr>
        <w:tc>
          <w:tcPr>
            <w:tcW w:w="5558" w:type="dxa"/>
            <w:shd w:val="clear" w:color="auto" w:fill="C6D9F1" w:themeFill="text2" w:themeFillTint="33"/>
            <w:vAlign w:val="center"/>
          </w:tcPr>
          <w:p w:rsidR="00331104" w:rsidRPr="00F10346" w:rsidRDefault="00331104" w:rsidP="00616BD4">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331104" w:rsidRPr="00F10346" w:rsidRDefault="00331104" w:rsidP="00616BD4">
            <w:pPr>
              <w:spacing w:before="0"/>
              <w:jc w:val="center"/>
              <w:rPr>
                <w:rFonts w:cs="Arial"/>
                <w:b/>
                <w:bCs/>
                <w:iCs/>
                <w:lang w:val="sr-Cyrl-CS"/>
              </w:rPr>
            </w:pPr>
            <w:r w:rsidRPr="00F10346">
              <w:rPr>
                <w:rFonts w:cs="Arial"/>
                <w:b/>
                <w:bCs/>
                <w:iCs/>
                <w:lang w:val="sr-Cyrl-CS"/>
              </w:rPr>
              <w:t xml:space="preserve">УКУПНА </w:t>
            </w:r>
            <w:r w:rsidRPr="00CA182E">
              <w:rPr>
                <w:rFonts w:cs="Arial"/>
                <w:b/>
                <w:bCs/>
                <w:iCs/>
                <w:lang w:val="sr-Cyrl-CS"/>
              </w:rPr>
              <w:t xml:space="preserve">ЦЕНА </w:t>
            </w:r>
            <w:r>
              <w:rPr>
                <w:rFonts w:eastAsia="Arial Unicode MS" w:cs="Arial"/>
                <w:b/>
                <w:bCs/>
                <w:iCs/>
                <w:color w:val="00B0F0"/>
                <w:kern w:val="1"/>
                <w:lang w:val="sr-Cyrl-CS" w:eastAsia="ar-SA"/>
              </w:rPr>
              <w:t>дин.</w:t>
            </w:r>
            <w:r w:rsidRPr="00CA182E">
              <w:rPr>
                <w:rFonts w:eastAsia="Arial Unicode MS" w:cs="Arial"/>
                <w:b/>
                <w:bCs/>
                <w:iCs/>
                <w:color w:val="00B0F0"/>
                <w:kern w:val="1"/>
                <w:lang w:val="sr-Cyrl-CS" w:eastAsia="ar-SA"/>
              </w:rPr>
              <w:t xml:space="preserve"> </w:t>
            </w:r>
            <w:r w:rsidRPr="00CA182E">
              <w:rPr>
                <w:rFonts w:cs="Arial"/>
                <w:b/>
                <w:bCs/>
                <w:iCs/>
                <w:lang w:val="sr-Cyrl-CS"/>
              </w:rPr>
              <w:t>без</w:t>
            </w:r>
            <w:r w:rsidRPr="00F10346">
              <w:rPr>
                <w:rFonts w:cs="Arial"/>
                <w:b/>
                <w:bCs/>
                <w:iCs/>
                <w:lang w:val="sr-Cyrl-CS"/>
              </w:rPr>
              <w:t xml:space="preserve"> ПДВ-а</w:t>
            </w:r>
          </w:p>
        </w:tc>
      </w:tr>
      <w:tr w:rsidR="00331104" w:rsidRPr="00F10346" w:rsidTr="00616BD4">
        <w:trPr>
          <w:trHeight w:val="440"/>
        </w:trPr>
        <w:tc>
          <w:tcPr>
            <w:tcW w:w="5558" w:type="dxa"/>
            <w:vAlign w:val="center"/>
          </w:tcPr>
          <w:p w:rsidR="00331104" w:rsidRDefault="00331104" w:rsidP="00616BD4">
            <w:pPr>
              <w:tabs>
                <w:tab w:val="center" w:pos="4320"/>
                <w:tab w:val="right" w:pos="8640"/>
              </w:tabs>
              <w:rPr>
                <w:rFonts w:eastAsia="TimesNewRomanPS-BoldMT" w:cs="Arial"/>
                <w:bCs/>
                <w:color w:val="000000" w:themeColor="text1"/>
                <w:lang w:val="sr-Cyrl-RS"/>
              </w:rPr>
            </w:pPr>
            <w:r w:rsidRPr="00285F3D">
              <w:rPr>
                <w:lang w:val="sr-Cyrl-RS"/>
              </w:rPr>
              <w:t>П</w:t>
            </w:r>
            <w:r w:rsidRPr="00285F3D">
              <w:rPr>
                <w:lang w:val="sr-Latn-RS"/>
              </w:rPr>
              <w:t>a</w:t>
            </w:r>
            <w:r w:rsidRPr="00285F3D">
              <w:rPr>
                <w:lang w:val="sr-Cyrl-RS"/>
              </w:rPr>
              <w:t xml:space="preserve">ртија </w:t>
            </w:r>
            <w:r>
              <w:rPr>
                <w:lang w:val="sr-Latn-RS"/>
              </w:rPr>
              <w:t>III:</w:t>
            </w:r>
            <w:r>
              <w:rPr>
                <w:lang w:val="sr-Cyrl-RS"/>
              </w:rPr>
              <w:t xml:space="preserve">  </w:t>
            </w:r>
            <w:r>
              <w:rPr>
                <w:rFonts w:eastAsia="Arial" w:cs="Arial"/>
                <w:color w:val="000000"/>
                <w:szCs w:val="20"/>
                <w:lang w:val="sr-Cyrl-RS" w:eastAsia="sr-Latn-RS"/>
              </w:rPr>
              <w:t>А</w:t>
            </w:r>
            <w:r w:rsidRPr="00331104">
              <w:rPr>
                <w:rFonts w:eastAsia="Arial" w:cs="Arial"/>
                <w:color w:val="000000"/>
                <w:szCs w:val="20"/>
                <w:lang w:val="sr-Latn-RS" w:eastAsia="sr-Latn-RS"/>
              </w:rPr>
              <w:t>рмирано бетонске плоче</w:t>
            </w:r>
          </w:p>
          <w:p w:rsidR="00331104" w:rsidRPr="00C02076" w:rsidRDefault="00331104" w:rsidP="00616BD4">
            <w:pPr>
              <w:tabs>
                <w:tab w:val="center" w:pos="4320"/>
                <w:tab w:val="right" w:pos="8640"/>
              </w:tabs>
              <w:rPr>
                <w:sz w:val="24"/>
                <w:szCs w:val="24"/>
                <w:lang w:val="sr-Cyrl-RS" w:eastAsia="ar-SA"/>
              </w:rPr>
            </w:pPr>
            <w:r w:rsidRPr="002C79A2">
              <w:rPr>
                <w:rFonts w:eastAsia="TimesNewRomanPS-BoldMT" w:cs="Arial"/>
                <w:bCs/>
                <w:color w:val="000000" w:themeColor="text1"/>
              </w:rPr>
              <w:t xml:space="preserve">ЈН бр. </w:t>
            </w:r>
            <w:r w:rsidRPr="002C79A2">
              <w:rPr>
                <w:lang w:eastAsia="ar-SA"/>
              </w:rPr>
              <w:t>3000/</w:t>
            </w:r>
            <w:r>
              <w:rPr>
                <w:lang w:val="sr-Cyrl-RS" w:eastAsia="ar-SA"/>
              </w:rPr>
              <w:t>1738</w:t>
            </w:r>
            <w:r w:rsidRPr="002C79A2">
              <w:rPr>
                <w:lang w:eastAsia="ar-SA"/>
              </w:rPr>
              <w:t>/201</w:t>
            </w:r>
            <w:r>
              <w:rPr>
                <w:lang w:val="sr-Latn-RS" w:eastAsia="ar-SA"/>
              </w:rPr>
              <w:t>8</w:t>
            </w:r>
            <w:r w:rsidRPr="002C79A2">
              <w:rPr>
                <w:lang w:eastAsia="ar-SA"/>
              </w:rPr>
              <w:t xml:space="preserve"> (</w:t>
            </w:r>
            <w:r>
              <w:rPr>
                <w:lang w:val="sr-Cyrl-RS" w:eastAsia="ar-SA"/>
              </w:rPr>
              <w:t>2542</w:t>
            </w:r>
            <w:r w:rsidRPr="002C79A2">
              <w:rPr>
                <w:lang w:eastAsia="ar-SA"/>
              </w:rPr>
              <w:t>/201</w:t>
            </w:r>
            <w:r>
              <w:rPr>
                <w:lang w:val="sr-Latn-RS" w:eastAsia="ar-SA"/>
              </w:rPr>
              <w:t>8</w:t>
            </w:r>
            <w:r w:rsidRPr="002C79A2">
              <w:rPr>
                <w:lang w:eastAsia="ar-SA"/>
              </w:rPr>
              <w:t>)</w:t>
            </w:r>
          </w:p>
        </w:tc>
        <w:tc>
          <w:tcPr>
            <w:tcW w:w="4018" w:type="dxa"/>
          </w:tcPr>
          <w:p w:rsidR="00331104" w:rsidRPr="00F10346" w:rsidRDefault="00331104" w:rsidP="00616BD4">
            <w:pPr>
              <w:spacing w:before="0"/>
              <w:jc w:val="center"/>
              <w:rPr>
                <w:rFonts w:cs="Arial"/>
                <w:b/>
                <w:bCs/>
                <w:iCs/>
                <w:lang w:val="sr-Cyrl-CS"/>
              </w:rPr>
            </w:pPr>
          </w:p>
          <w:p w:rsidR="00331104" w:rsidRPr="00F10346" w:rsidRDefault="00331104" w:rsidP="00616BD4">
            <w:pPr>
              <w:spacing w:before="0"/>
              <w:jc w:val="center"/>
              <w:rPr>
                <w:rFonts w:cs="Arial"/>
                <w:b/>
                <w:bCs/>
                <w:iCs/>
                <w:lang w:val="sr-Cyrl-CS"/>
              </w:rPr>
            </w:pPr>
          </w:p>
        </w:tc>
      </w:tr>
    </w:tbl>
    <w:p w:rsidR="00331104" w:rsidRPr="00F10346" w:rsidRDefault="00331104" w:rsidP="00331104">
      <w:pPr>
        <w:spacing w:before="0"/>
        <w:jc w:val="center"/>
        <w:rPr>
          <w:rFonts w:cs="Arial"/>
          <w:b/>
          <w:bCs/>
          <w:iCs/>
          <w:u w:val="single"/>
          <w:lang w:val="sr-Cyrl-CS"/>
        </w:rPr>
      </w:pPr>
    </w:p>
    <w:p w:rsidR="00331104" w:rsidRDefault="00331104" w:rsidP="00331104">
      <w:pPr>
        <w:spacing w:before="0"/>
        <w:jc w:val="center"/>
        <w:rPr>
          <w:rFonts w:cs="Arial"/>
          <w:b/>
          <w:bCs/>
          <w:iCs/>
          <w:u w:val="single"/>
          <w:lang w:val="sr-Latn-RS"/>
        </w:rPr>
      </w:pPr>
      <w:r w:rsidRPr="00F10346">
        <w:rPr>
          <w:rFonts w:cs="Arial"/>
          <w:b/>
          <w:bCs/>
          <w:iCs/>
          <w:u w:val="single"/>
          <w:lang w:val="sr-Cyrl-CS"/>
        </w:rPr>
        <w:t>КОМЕРЦИЈАЛНИ УСЛОВИ</w:t>
      </w:r>
    </w:p>
    <w:p w:rsidR="00331104" w:rsidRPr="00EE3C9D" w:rsidRDefault="00331104" w:rsidP="00331104">
      <w:pPr>
        <w:spacing w:before="0"/>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331104" w:rsidRPr="002C79A2" w:rsidTr="00616BD4">
        <w:trPr>
          <w:trHeight w:val="647"/>
        </w:trPr>
        <w:tc>
          <w:tcPr>
            <w:tcW w:w="5312" w:type="dxa"/>
            <w:shd w:val="clear" w:color="auto" w:fill="C6D9F1" w:themeFill="text2" w:themeFillTint="33"/>
            <w:vAlign w:val="center"/>
          </w:tcPr>
          <w:p w:rsidR="00331104" w:rsidRPr="002C79A2" w:rsidRDefault="00331104" w:rsidP="00616BD4">
            <w:pPr>
              <w:spacing w:before="0"/>
              <w:jc w:val="center"/>
              <w:rPr>
                <w:rFonts w:cs="Arial"/>
                <w:b/>
                <w:bCs/>
                <w:iCs/>
                <w:sz w:val="18"/>
                <w:szCs w:val="18"/>
                <w:lang w:val="sr-Cyrl-CS"/>
              </w:rPr>
            </w:pPr>
            <w:r w:rsidRPr="002C79A2">
              <w:rPr>
                <w:rFonts w:cs="Arial"/>
                <w:b/>
                <w:bCs/>
                <w:iCs/>
                <w:sz w:val="18"/>
                <w:szCs w:val="18"/>
                <w:lang w:val="sr-Cyrl-CS"/>
              </w:rPr>
              <w:t>УСЛОВ НАРУЧИОЦА</w:t>
            </w:r>
          </w:p>
        </w:tc>
        <w:tc>
          <w:tcPr>
            <w:tcW w:w="3933" w:type="dxa"/>
            <w:shd w:val="clear" w:color="auto" w:fill="C6D9F1" w:themeFill="text2" w:themeFillTint="33"/>
            <w:vAlign w:val="center"/>
          </w:tcPr>
          <w:p w:rsidR="00331104" w:rsidRPr="002C79A2" w:rsidRDefault="00331104" w:rsidP="00616BD4">
            <w:pPr>
              <w:spacing w:before="0"/>
              <w:jc w:val="center"/>
              <w:rPr>
                <w:rFonts w:cs="Arial"/>
                <w:b/>
                <w:bCs/>
                <w:iCs/>
                <w:sz w:val="18"/>
                <w:szCs w:val="18"/>
                <w:lang w:val="sr-Cyrl-CS"/>
              </w:rPr>
            </w:pPr>
            <w:r w:rsidRPr="002C79A2">
              <w:rPr>
                <w:rFonts w:cs="Arial"/>
                <w:b/>
                <w:bCs/>
                <w:iCs/>
                <w:sz w:val="18"/>
                <w:szCs w:val="18"/>
                <w:lang w:val="sr-Cyrl-CS"/>
              </w:rPr>
              <w:t>ПОНУДА ПОНУЂАЧА</w:t>
            </w:r>
          </w:p>
        </w:tc>
      </w:tr>
      <w:tr w:rsidR="00331104" w:rsidRPr="002C79A2" w:rsidTr="00616BD4">
        <w:tc>
          <w:tcPr>
            <w:tcW w:w="5312" w:type="dxa"/>
            <w:vAlign w:val="center"/>
          </w:tcPr>
          <w:p w:rsidR="00331104" w:rsidRPr="00C67701" w:rsidRDefault="00331104" w:rsidP="00616BD4">
            <w:pPr>
              <w:spacing w:before="0"/>
              <w:rPr>
                <w:rFonts w:cs="Arial"/>
                <w:b/>
                <w:bCs/>
                <w:iCs/>
                <w:sz w:val="20"/>
                <w:szCs w:val="20"/>
                <w:lang w:val="sr-Latn-RS"/>
              </w:rPr>
            </w:pPr>
            <w:r w:rsidRPr="00C67701">
              <w:rPr>
                <w:rFonts w:cs="Arial"/>
                <w:b/>
                <w:bCs/>
                <w:iCs/>
                <w:sz w:val="20"/>
                <w:szCs w:val="20"/>
                <w:lang w:val="sr-Cyrl-CS"/>
              </w:rPr>
              <w:t>РОК И НАЧИН ПЛАЋАЊА:</w:t>
            </w:r>
          </w:p>
          <w:p w:rsidR="00331104" w:rsidRPr="00C67701" w:rsidRDefault="00331104" w:rsidP="00616BD4">
            <w:pPr>
              <w:tabs>
                <w:tab w:val="left" w:pos="567"/>
              </w:tabs>
              <w:spacing w:before="0"/>
              <w:rPr>
                <w:rFonts w:eastAsia="Calibri" w:cs="Arial"/>
                <w:sz w:val="20"/>
                <w:szCs w:val="20"/>
              </w:rPr>
            </w:pPr>
            <w:r w:rsidRPr="00C67701">
              <w:rPr>
                <w:rFonts w:eastAsia="Calibri" w:cs="Arial"/>
                <w:sz w:val="20"/>
                <w:szCs w:val="20"/>
              </w:rPr>
              <w:t>Плаћање испоручених добара који су предмет ове јавне набавке,</w:t>
            </w:r>
            <w:r w:rsidRPr="00C67701">
              <w:rPr>
                <w:sz w:val="20"/>
                <w:szCs w:val="20"/>
              </w:rPr>
              <w:t xml:space="preserve"> </w:t>
            </w:r>
            <w:r w:rsidRPr="00C67701">
              <w:rPr>
                <w:rFonts w:eastAsia="Calibri" w:cs="Arial"/>
                <w:sz w:val="20"/>
                <w:szCs w:val="20"/>
              </w:rPr>
              <w:t xml:space="preserve"> </w:t>
            </w:r>
            <w:r w:rsidRPr="00C67701">
              <w:rPr>
                <w:rFonts w:eastAsia="Calibri" w:cs="Arial"/>
                <w:sz w:val="20"/>
                <w:szCs w:val="20"/>
                <w:lang w:val="sr-Cyrl-RS"/>
              </w:rPr>
              <w:t>Наручилац</w:t>
            </w:r>
            <w:r w:rsidRPr="00C67701">
              <w:rPr>
                <w:rFonts w:eastAsia="Calibri" w:cs="Arial"/>
                <w:sz w:val="20"/>
                <w:szCs w:val="20"/>
              </w:rPr>
              <w:t xml:space="preserve"> ће извршити на текући рачун </w:t>
            </w:r>
            <w:r w:rsidRPr="00C67701">
              <w:rPr>
                <w:rFonts w:eastAsia="Calibri" w:cs="Arial"/>
                <w:sz w:val="20"/>
                <w:szCs w:val="20"/>
                <w:lang w:val="sr-Cyrl-RS"/>
              </w:rPr>
              <w:t xml:space="preserve">Изабраног </w:t>
            </w:r>
            <w:r w:rsidRPr="00C67701">
              <w:rPr>
                <w:rFonts w:eastAsia="Calibri" w:cs="Arial"/>
                <w:sz w:val="20"/>
                <w:szCs w:val="20"/>
              </w:rPr>
              <w:t>понуђача на следећи начин:</w:t>
            </w:r>
          </w:p>
          <w:p w:rsidR="00331104" w:rsidRPr="00C67701" w:rsidRDefault="00331104" w:rsidP="00616BD4">
            <w:pPr>
              <w:pStyle w:val="KDParagraf"/>
              <w:spacing w:before="0"/>
              <w:rPr>
                <w:rFonts w:eastAsia="Calibri" w:cs="Arial"/>
                <w:sz w:val="20"/>
                <w:szCs w:val="20"/>
                <w:lang w:val="sr-Latn-RS"/>
              </w:rPr>
            </w:pPr>
          </w:p>
          <w:p w:rsidR="00331104" w:rsidRPr="00C67701" w:rsidRDefault="00331104" w:rsidP="00616BD4">
            <w:pPr>
              <w:numPr>
                <w:ilvl w:val="0"/>
                <w:numId w:val="34"/>
              </w:numPr>
              <w:tabs>
                <w:tab w:val="left" w:pos="567"/>
              </w:tabs>
              <w:spacing w:before="0"/>
              <w:rPr>
                <w:rFonts w:eastAsia="Calibri" w:cs="Arial"/>
                <w:sz w:val="20"/>
                <w:szCs w:val="20"/>
                <w:lang w:val="sr-Cyrl-RS"/>
              </w:rPr>
            </w:pPr>
            <w:r w:rsidRPr="00C67701">
              <w:rPr>
                <w:rFonts w:eastAsia="Calibri" w:cs="Arial"/>
                <w:sz w:val="20"/>
                <w:szCs w:val="20"/>
                <w:lang w:val="sr-Latn-RS"/>
              </w:rPr>
              <w:t xml:space="preserve">  </w:t>
            </w:r>
            <w:r w:rsidRPr="00C67701">
              <w:rPr>
                <w:rFonts w:eastAsia="Calibri" w:cs="Arial"/>
                <w:sz w:val="20"/>
                <w:szCs w:val="20"/>
                <w:lang w:val="sr-Cyrl-RS"/>
              </w:rPr>
              <w:t xml:space="preserve">након испоруке и потписивања Записника о квалитативном и квантитативном пријему добара од стране овлашћених представника Наручиоца и  Понуђача без примедби,  у законском року до 45 дана од пријема исправне фактуре. </w:t>
            </w:r>
          </w:p>
          <w:p w:rsidR="00331104" w:rsidRPr="00C67701" w:rsidRDefault="00331104" w:rsidP="00616BD4">
            <w:pPr>
              <w:tabs>
                <w:tab w:val="left" w:pos="567"/>
              </w:tabs>
              <w:spacing w:before="0"/>
              <w:ind w:left="720"/>
              <w:rPr>
                <w:rFonts w:eastAsia="Calibri" w:cs="Arial"/>
                <w:sz w:val="20"/>
                <w:szCs w:val="20"/>
                <w:lang w:val="sr-Latn-RS"/>
              </w:rPr>
            </w:pPr>
          </w:p>
        </w:tc>
        <w:tc>
          <w:tcPr>
            <w:tcW w:w="3933" w:type="dxa"/>
            <w:vAlign w:val="center"/>
          </w:tcPr>
          <w:p w:rsidR="00331104" w:rsidRPr="00C67701" w:rsidRDefault="00331104" w:rsidP="00616BD4">
            <w:pPr>
              <w:tabs>
                <w:tab w:val="left" w:pos="567"/>
              </w:tabs>
              <w:spacing w:before="0"/>
              <w:jc w:val="center"/>
              <w:rPr>
                <w:rFonts w:eastAsia="Calibri" w:cs="Arial"/>
                <w:sz w:val="20"/>
                <w:szCs w:val="20"/>
              </w:rPr>
            </w:pPr>
            <w:r w:rsidRPr="00C67701">
              <w:rPr>
                <w:rFonts w:eastAsia="Calibri" w:cs="Arial"/>
                <w:sz w:val="20"/>
                <w:szCs w:val="20"/>
              </w:rPr>
              <w:t>Сагласан за захтевом наручиоца</w:t>
            </w:r>
          </w:p>
          <w:p w:rsidR="00331104" w:rsidRPr="00C67701" w:rsidRDefault="00331104" w:rsidP="00616BD4">
            <w:pPr>
              <w:tabs>
                <w:tab w:val="left" w:pos="567"/>
              </w:tabs>
              <w:spacing w:before="0"/>
              <w:jc w:val="center"/>
              <w:rPr>
                <w:rFonts w:cs="Arial"/>
                <w:b/>
                <w:bCs/>
                <w:iCs/>
                <w:sz w:val="20"/>
                <w:szCs w:val="20"/>
                <w:lang w:val="sr-Cyrl-CS"/>
              </w:rPr>
            </w:pPr>
            <w:r w:rsidRPr="00C67701">
              <w:rPr>
                <w:rFonts w:eastAsia="Calibri" w:cs="Arial"/>
                <w:sz w:val="20"/>
                <w:szCs w:val="20"/>
              </w:rPr>
              <w:t>ДА/НЕ (заокружити)</w:t>
            </w:r>
          </w:p>
        </w:tc>
      </w:tr>
      <w:tr w:rsidR="00331104" w:rsidRPr="002C79A2" w:rsidTr="00616BD4">
        <w:tc>
          <w:tcPr>
            <w:tcW w:w="5312" w:type="dxa"/>
            <w:vAlign w:val="center"/>
          </w:tcPr>
          <w:p w:rsidR="00331104" w:rsidRPr="00063E54" w:rsidRDefault="00331104" w:rsidP="00616BD4">
            <w:pPr>
              <w:spacing w:before="0"/>
              <w:jc w:val="center"/>
              <w:rPr>
                <w:rFonts w:cs="Arial"/>
                <w:b/>
                <w:bCs/>
                <w:iCs/>
                <w:sz w:val="20"/>
                <w:szCs w:val="20"/>
                <w:lang w:val="sr-Cyrl-CS"/>
              </w:rPr>
            </w:pPr>
            <w:r w:rsidRPr="00063E54">
              <w:rPr>
                <w:rFonts w:cs="Arial"/>
                <w:b/>
                <w:bCs/>
                <w:iCs/>
                <w:sz w:val="20"/>
                <w:szCs w:val="20"/>
                <w:lang w:val="sr-Cyrl-CS"/>
              </w:rPr>
              <w:t>РОК ИСПОРУКЕ:</w:t>
            </w:r>
          </w:p>
          <w:p w:rsidR="00331104" w:rsidRPr="00063E54" w:rsidRDefault="00331104" w:rsidP="00616BD4">
            <w:pPr>
              <w:pStyle w:val="ListParagraph"/>
              <w:autoSpaceDE w:val="0"/>
              <w:autoSpaceDN w:val="0"/>
              <w:adjustRightInd w:val="0"/>
              <w:spacing w:before="0" w:after="0" w:line="240" w:lineRule="auto"/>
              <w:ind w:left="0"/>
              <w:contextualSpacing w:val="0"/>
              <w:rPr>
                <w:rFonts w:ascii="Arial" w:hAnsi="Arial" w:cs="Arial"/>
                <w:color w:val="00B0F0"/>
                <w:sz w:val="20"/>
                <w:szCs w:val="20"/>
              </w:rPr>
            </w:pPr>
          </w:p>
          <w:p w:rsidR="00331104" w:rsidRPr="00063E54" w:rsidRDefault="00331104" w:rsidP="00616BD4">
            <w:pPr>
              <w:pStyle w:val="ListParagraph"/>
              <w:numPr>
                <w:ilvl w:val="0"/>
                <w:numId w:val="37"/>
              </w:numPr>
              <w:spacing w:before="0"/>
              <w:rPr>
                <w:rFonts w:ascii="Arial" w:hAnsi="Arial" w:cs="Arial"/>
                <w:sz w:val="20"/>
                <w:szCs w:val="20"/>
                <w:lang w:val="sr-Cyrl-RS"/>
              </w:rPr>
            </w:pPr>
            <w:r w:rsidRPr="00063E54">
              <w:rPr>
                <w:rFonts w:ascii="Arial" w:hAnsi="Arial" w:cs="Arial"/>
                <w:sz w:val="20"/>
                <w:szCs w:val="20"/>
                <w:lang w:val="sr-Cyrl-RS"/>
              </w:rPr>
              <w:t xml:space="preserve">Рок за испоруку добара, Партија </w:t>
            </w:r>
            <w:r w:rsidRPr="00063E54">
              <w:rPr>
                <w:rFonts w:ascii="Arial" w:hAnsi="Arial" w:cs="Arial"/>
                <w:sz w:val="20"/>
                <w:szCs w:val="20"/>
                <w:lang w:val="sr-Latn-RS"/>
              </w:rPr>
              <w:t>III</w:t>
            </w:r>
            <w:r w:rsidR="0021053B" w:rsidRPr="00063E54">
              <w:rPr>
                <w:rFonts w:ascii="Arial" w:hAnsi="Arial" w:cs="Arial"/>
                <w:sz w:val="20"/>
                <w:szCs w:val="20"/>
                <w:lang w:val="sr-Cyrl-RS"/>
              </w:rPr>
              <w:t xml:space="preserve">, не може бити дужи од </w:t>
            </w:r>
            <w:r w:rsidR="0021053B" w:rsidRPr="00063E54">
              <w:rPr>
                <w:rFonts w:ascii="Arial" w:hAnsi="Arial" w:cs="Arial"/>
                <w:sz w:val="20"/>
                <w:szCs w:val="20"/>
                <w:lang w:val="sr-Latn-RS"/>
              </w:rPr>
              <w:t>6</w:t>
            </w:r>
            <w:r w:rsidRPr="00063E54">
              <w:rPr>
                <w:rFonts w:ascii="Arial" w:hAnsi="Arial" w:cs="Arial"/>
                <w:sz w:val="20"/>
                <w:szCs w:val="20"/>
                <w:lang w:val="sr-Cyrl-RS"/>
              </w:rPr>
              <w:t>0 (деведесет) дана од дана ступања Уговора на снагу.</w:t>
            </w:r>
          </w:p>
        </w:tc>
        <w:tc>
          <w:tcPr>
            <w:tcW w:w="3933" w:type="dxa"/>
            <w:vAlign w:val="center"/>
          </w:tcPr>
          <w:p w:rsidR="00331104" w:rsidRPr="00C67701" w:rsidRDefault="00331104" w:rsidP="00616BD4">
            <w:pPr>
              <w:pStyle w:val="ListParagraph"/>
              <w:numPr>
                <w:ilvl w:val="0"/>
                <w:numId w:val="37"/>
              </w:numPr>
              <w:spacing w:before="0"/>
              <w:rPr>
                <w:rFonts w:ascii="Arial" w:hAnsi="Arial" w:cs="Arial"/>
                <w:sz w:val="20"/>
                <w:szCs w:val="20"/>
                <w:lang w:val="sr-Cyrl-RS"/>
              </w:rPr>
            </w:pPr>
            <w:r w:rsidRPr="00C67701">
              <w:rPr>
                <w:rFonts w:ascii="Arial" w:hAnsi="Arial" w:cs="Arial"/>
                <w:sz w:val="20"/>
                <w:szCs w:val="20"/>
                <w:lang w:val="sr-Cyrl-RS"/>
              </w:rPr>
              <w:t xml:space="preserve"> </w:t>
            </w:r>
            <w:r w:rsidRPr="00C67701">
              <w:rPr>
                <w:rFonts w:ascii="Arial" w:hAnsi="Arial" w:cs="Arial"/>
                <w:sz w:val="20"/>
                <w:szCs w:val="20"/>
                <w:lang w:val="sr-Latn-RS"/>
              </w:rPr>
              <w:t>___</w:t>
            </w:r>
            <w:r w:rsidRPr="00C67701">
              <w:rPr>
                <w:rFonts w:ascii="Arial" w:hAnsi="Arial" w:cs="Arial"/>
                <w:sz w:val="20"/>
                <w:szCs w:val="20"/>
                <w:lang w:val="sr-Cyrl-RS"/>
              </w:rPr>
              <w:t xml:space="preserve"> дана од дана ступања Уговора на снагу.</w:t>
            </w:r>
          </w:p>
        </w:tc>
      </w:tr>
      <w:tr w:rsidR="00331104" w:rsidRPr="002C79A2" w:rsidTr="00616BD4">
        <w:tc>
          <w:tcPr>
            <w:tcW w:w="5312" w:type="dxa"/>
            <w:vAlign w:val="center"/>
          </w:tcPr>
          <w:p w:rsidR="00331104" w:rsidRPr="00063E54" w:rsidRDefault="00331104" w:rsidP="00616BD4">
            <w:pPr>
              <w:spacing w:before="0"/>
              <w:jc w:val="center"/>
              <w:rPr>
                <w:rFonts w:cs="Arial"/>
                <w:b/>
                <w:bCs/>
                <w:iCs/>
                <w:lang w:val="sr-Cyrl-RS"/>
              </w:rPr>
            </w:pPr>
            <w:r w:rsidRPr="00063E54">
              <w:rPr>
                <w:rFonts w:cs="Arial"/>
                <w:b/>
                <w:bCs/>
                <w:iCs/>
                <w:lang w:val="sr-Cyrl-CS"/>
              </w:rPr>
              <w:t>ГАРАНТНИ РОК:</w:t>
            </w:r>
          </w:p>
          <w:p w:rsidR="00331104" w:rsidRPr="00063E54" w:rsidRDefault="00331104" w:rsidP="00616BD4">
            <w:pPr>
              <w:spacing w:before="0"/>
              <w:rPr>
                <w:rFonts w:cs="Arial"/>
                <w:lang w:eastAsia="zh-CN"/>
              </w:rPr>
            </w:pPr>
            <w:r w:rsidRPr="00063E54">
              <w:rPr>
                <w:rFonts w:eastAsia="TimesNewRomanPSMT" w:cs="Arial"/>
                <w:bCs/>
                <w:iCs/>
                <w:lang w:val="sr-Cyrl-CS"/>
              </w:rPr>
              <w:t xml:space="preserve"> </w:t>
            </w:r>
            <w:r w:rsidRPr="00063E54">
              <w:rPr>
                <w:rFonts w:cs="Arial"/>
                <w:lang w:eastAsia="zh-CN"/>
              </w:rPr>
              <w:t xml:space="preserve">Гарантни рок за предмет набавке је минимум </w:t>
            </w:r>
            <w:r w:rsidR="0021053B" w:rsidRPr="00063E54">
              <w:rPr>
                <w:rFonts w:cs="Arial"/>
                <w:lang w:val="sr-Latn-RS"/>
              </w:rPr>
              <w:t>36</w:t>
            </w:r>
            <w:r w:rsidRPr="00063E54">
              <w:rPr>
                <w:rFonts w:cs="Arial"/>
              </w:rPr>
              <w:t xml:space="preserve"> месец</w:t>
            </w:r>
            <w:r w:rsidRPr="00063E54">
              <w:rPr>
                <w:rFonts w:cs="Arial"/>
                <w:lang w:val="sr-Cyrl-RS"/>
              </w:rPr>
              <w:t>и</w:t>
            </w:r>
            <w:r w:rsidRPr="00063E54">
              <w:rPr>
                <w:rFonts w:cs="Arial"/>
              </w:rPr>
              <w:t xml:space="preserve"> од дана испоруке</w:t>
            </w:r>
            <w:r w:rsidRPr="00063E54">
              <w:rPr>
                <w:rFonts w:cs="Arial"/>
                <w:lang w:eastAsia="zh-CN"/>
              </w:rPr>
              <w:t>.</w:t>
            </w:r>
          </w:p>
          <w:p w:rsidR="00331104" w:rsidRPr="00063E54" w:rsidRDefault="00331104" w:rsidP="00616BD4">
            <w:pPr>
              <w:spacing w:before="0"/>
              <w:jc w:val="left"/>
              <w:rPr>
                <w:rFonts w:cs="Arial"/>
                <w:bCs/>
                <w:iCs/>
                <w:lang w:val="sr-Latn-RS"/>
              </w:rPr>
            </w:pPr>
          </w:p>
        </w:tc>
        <w:tc>
          <w:tcPr>
            <w:tcW w:w="3933" w:type="dxa"/>
            <w:vAlign w:val="center"/>
          </w:tcPr>
          <w:p w:rsidR="00331104" w:rsidRPr="00C67701" w:rsidRDefault="00331104" w:rsidP="00616BD4">
            <w:pPr>
              <w:spacing w:before="0"/>
              <w:rPr>
                <w:rFonts w:cs="Arial"/>
                <w:lang w:eastAsia="zh-CN"/>
              </w:rPr>
            </w:pPr>
            <w:r w:rsidRPr="00C67701">
              <w:rPr>
                <w:rFonts w:cs="Arial"/>
                <w:lang w:val="sr-Latn-RS"/>
              </w:rPr>
              <w:t>___</w:t>
            </w:r>
            <w:r w:rsidRPr="00C67701">
              <w:rPr>
                <w:rFonts w:cs="Arial"/>
              </w:rPr>
              <w:t xml:space="preserve"> месец</w:t>
            </w:r>
            <w:r w:rsidRPr="00C67701">
              <w:rPr>
                <w:rFonts w:cs="Arial"/>
                <w:lang w:val="sr-Cyrl-RS"/>
              </w:rPr>
              <w:t>и</w:t>
            </w:r>
            <w:r w:rsidRPr="00C67701">
              <w:rPr>
                <w:rFonts w:cs="Arial"/>
              </w:rPr>
              <w:t xml:space="preserve"> од дана испоруке </w:t>
            </w:r>
            <w:r w:rsidRPr="00C67701">
              <w:rPr>
                <w:rFonts w:cs="Arial"/>
                <w:lang w:eastAsia="zh-CN"/>
              </w:rPr>
              <w:t>.</w:t>
            </w:r>
          </w:p>
          <w:p w:rsidR="00331104" w:rsidRPr="00C67701" w:rsidRDefault="00331104" w:rsidP="00616BD4">
            <w:pPr>
              <w:spacing w:before="0"/>
              <w:jc w:val="left"/>
              <w:rPr>
                <w:rFonts w:cs="Arial"/>
                <w:b/>
                <w:bCs/>
                <w:iCs/>
                <w:highlight w:val="yellow"/>
                <w:lang w:val="sr-Cyrl-CS"/>
              </w:rPr>
            </w:pPr>
          </w:p>
        </w:tc>
      </w:tr>
      <w:tr w:rsidR="00331104" w:rsidRPr="002C79A2" w:rsidTr="00616BD4">
        <w:tc>
          <w:tcPr>
            <w:tcW w:w="5312" w:type="dxa"/>
            <w:vAlign w:val="center"/>
          </w:tcPr>
          <w:p w:rsidR="00331104" w:rsidRPr="00063E54" w:rsidRDefault="00331104" w:rsidP="00616BD4">
            <w:pPr>
              <w:spacing w:before="0"/>
              <w:jc w:val="left"/>
              <w:rPr>
                <w:rFonts w:cs="Arial"/>
                <w:b/>
                <w:bCs/>
                <w:iCs/>
                <w:lang w:val="sr-Cyrl-CS"/>
              </w:rPr>
            </w:pPr>
            <w:r w:rsidRPr="00063E54">
              <w:rPr>
                <w:rFonts w:cs="Arial"/>
                <w:b/>
                <w:bCs/>
                <w:iCs/>
                <w:lang w:val="sr-Cyrl-CS"/>
              </w:rPr>
              <w:t xml:space="preserve">ПАРИТЕТ: </w:t>
            </w:r>
            <w:r w:rsidRPr="00063E54">
              <w:rPr>
                <w:rFonts w:cs="Arial"/>
                <w:bCs/>
                <w:iCs/>
                <w:lang w:val="sr-Cyrl-CS"/>
              </w:rPr>
              <w:t>локација наручиоца и то:</w:t>
            </w:r>
          </w:p>
          <w:p w:rsidR="00331104" w:rsidRPr="00063E54" w:rsidRDefault="00331104" w:rsidP="00616BD4">
            <w:pPr>
              <w:spacing w:before="0"/>
              <w:jc w:val="left"/>
              <w:rPr>
                <w:rFonts w:cs="Arial"/>
                <w:lang w:val="sr-Cyrl-CS" w:eastAsia="zh-CN"/>
              </w:rPr>
            </w:pPr>
            <w:r w:rsidRPr="00063E54">
              <w:rPr>
                <w:rFonts w:cs="Arial"/>
                <w:lang w:val="sr-Cyrl-CS" w:eastAsia="zh-CN"/>
              </w:rPr>
              <w:t>за домаће понуђаче: FC</w:t>
            </w:r>
            <w:r w:rsidRPr="00063E54">
              <w:rPr>
                <w:rFonts w:cs="Arial"/>
                <w:lang w:eastAsia="zh-CN"/>
              </w:rPr>
              <w:t>A</w:t>
            </w:r>
            <w:r w:rsidRPr="00063E54">
              <w:rPr>
                <w:rFonts w:cs="Arial"/>
                <w:lang w:val="sr-Cyrl-CS" w:eastAsia="zh-CN"/>
              </w:rPr>
              <w:t xml:space="preserve"> (магацин Наручиоца) ТЕНТ А са урачунатим зависним трошковима</w:t>
            </w:r>
          </w:p>
        </w:tc>
        <w:tc>
          <w:tcPr>
            <w:tcW w:w="3933" w:type="dxa"/>
            <w:vAlign w:val="center"/>
          </w:tcPr>
          <w:p w:rsidR="00331104" w:rsidRPr="00C67701" w:rsidRDefault="00331104" w:rsidP="00616BD4">
            <w:pPr>
              <w:spacing w:before="0"/>
              <w:jc w:val="center"/>
              <w:rPr>
                <w:rFonts w:cs="Arial"/>
                <w:bCs/>
                <w:iCs/>
                <w:lang w:val="sr-Cyrl-CS"/>
              </w:rPr>
            </w:pPr>
            <w:r w:rsidRPr="00C67701">
              <w:rPr>
                <w:rFonts w:cs="Arial"/>
                <w:bCs/>
                <w:iCs/>
                <w:lang w:val="sr-Cyrl-CS"/>
              </w:rPr>
              <w:t xml:space="preserve">Сагласан </w:t>
            </w:r>
            <w:r w:rsidRPr="00C67701">
              <w:rPr>
                <w:rFonts w:cs="Arial"/>
                <w:bCs/>
                <w:iCs/>
              </w:rPr>
              <w:t>с</w:t>
            </w:r>
            <w:r w:rsidRPr="00C67701">
              <w:rPr>
                <w:rFonts w:cs="Arial"/>
                <w:bCs/>
                <w:iCs/>
                <w:lang w:val="sr-Cyrl-CS"/>
              </w:rPr>
              <w:t>а захтевом наручиоца</w:t>
            </w:r>
          </w:p>
          <w:p w:rsidR="00331104" w:rsidRPr="00C67701" w:rsidRDefault="00331104" w:rsidP="00616BD4">
            <w:pPr>
              <w:spacing w:before="0"/>
              <w:jc w:val="center"/>
              <w:rPr>
                <w:rFonts w:cs="Arial"/>
                <w:b/>
                <w:bCs/>
                <w:iCs/>
                <w:lang w:val="sr-Cyrl-CS"/>
              </w:rPr>
            </w:pPr>
            <w:r w:rsidRPr="00C67701">
              <w:rPr>
                <w:rFonts w:cs="Arial"/>
                <w:bCs/>
                <w:iCs/>
                <w:lang w:val="sr-Cyrl-CS"/>
              </w:rPr>
              <w:t>ДА/НЕ (заокружити)</w:t>
            </w:r>
          </w:p>
        </w:tc>
      </w:tr>
      <w:tr w:rsidR="00331104" w:rsidRPr="002C79A2" w:rsidTr="00616BD4">
        <w:trPr>
          <w:trHeight w:val="818"/>
        </w:trPr>
        <w:tc>
          <w:tcPr>
            <w:tcW w:w="5312" w:type="dxa"/>
            <w:vAlign w:val="center"/>
          </w:tcPr>
          <w:p w:rsidR="00331104" w:rsidRPr="00063E54" w:rsidRDefault="00331104" w:rsidP="00616BD4">
            <w:pPr>
              <w:spacing w:before="0"/>
              <w:rPr>
                <w:rFonts w:cs="Arial"/>
                <w:lang w:val="sr-Cyrl-CS" w:eastAsia="zh-CN"/>
              </w:rPr>
            </w:pPr>
            <w:r w:rsidRPr="00063E54">
              <w:rPr>
                <w:rFonts w:cs="Arial"/>
                <w:b/>
                <w:bCs/>
                <w:iCs/>
                <w:lang w:val="sr-Cyrl-CS"/>
              </w:rPr>
              <w:t xml:space="preserve">МЕСТО ИСПОРУКЕ: </w:t>
            </w:r>
            <w:r w:rsidRPr="00063E54">
              <w:rPr>
                <w:rFonts w:cs="Arial"/>
                <w:lang w:val="sr-Cyrl-CS" w:eastAsia="zh-CN"/>
              </w:rPr>
              <w:t xml:space="preserve"> Огранак ТЕНТ А/</w:t>
            </w:r>
          </w:p>
          <w:p w:rsidR="00331104" w:rsidRPr="00063E54" w:rsidRDefault="00331104" w:rsidP="00616BD4">
            <w:pPr>
              <w:spacing w:before="0"/>
              <w:rPr>
                <w:rFonts w:cs="Arial"/>
                <w:bCs/>
                <w:iCs/>
                <w:lang w:val="sr-Cyrl-CS"/>
              </w:rPr>
            </w:pPr>
            <w:r w:rsidRPr="00063E54">
              <w:rPr>
                <w:rFonts w:cs="Arial"/>
                <w:lang w:val="sr-Cyrl-CS" w:eastAsia="zh-CN"/>
              </w:rPr>
              <w:t xml:space="preserve"> локација ТЕНТ А .</w:t>
            </w:r>
          </w:p>
          <w:p w:rsidR="00331104" w:rsidRPr="00063E54" w:rsidRDefault="00331104" w:rsidP="00616BD4">
            <w:pPr>
              <w:spacing w:before="0"/>
              <w:rPr>
                <w:rFonts w:cs="Arial"/>
                <w:b/>
                <w:bCs/>
                <w:iCs/>
                <w:lang w:val="sr-Cyrl-CS"/>
              </w:rPr>
            </w:pPr>
            <w:r w:rsidRPr="00063E54">
              <w:rPr>
                <w:rFonts w:cs="Arial"/>
                <w:lang w:val="sr-Cyrl-CS" w:eastAsia="zh-CN"/>
              </w:rPr>
              <w:t xml:space="preserve"> </w:t>
            </w:r>
          </w:p>
        </w:tc>
        <w:tc>
          <w:tcPr>
            <w:tcW w:w="3933" w:type="dxa"/>
            <w:vAlign w:val="center"/>
          </w:tcPr>
          <w:p w:rsidR="00331104" w:rsidRPr="00C67701" w:rsidRDefault="00331104" w:rsidP="00616BD4">
            <w:pPr>
              <w:spacing w:before="0"/>
              <w:jc w:val="center"/>
              <w:rPr>
                <w:rFonts w:cs="Arial"/>
                <w:bCs/>
                <w:iCs/>
                <w:lang w:val="sr-Cyrl-CS"/>
              </w:rPr>
            </w:pPr>
            <w:r w:rsidRPr="00C67701">
              <w:rPr>
                <w:rFonts w:cs="Arial"/>
                <w:bCs/>
                <w:iCs/>
                <w:lang w:val="sr-Cyrl-CS"/>
              </w:rPr>
              <w:t xml:space="preserve">Сагласан </w:t>
            </w:r>
            <w:r w:rsidRPr="00C67701">
              <w:rPr>
                <w:rFonts w:cs="Arial"/>
                <w:bCs/>
                <w:iCs/>
              </w:rPr>
              <w:t>с</w:t>
            </w:r>
            <w:r w:rsidRPr="00C67701">
              <w:rPr>
                <w:rFonts w:cs="Arial"/>
                <w:bCs/>
                <w:iCs/>
                <w:lang w:val="sr-Cyrl-CS"/>
              </w:rPr>
              <w:t>а захтевом наручиоца</w:t>
            </w:r>
          </w:p>
          <w:p w:rsidR="00331104" w:rsidRPr="00C67701" w:rsidRDefault="00331104" w:rsidP="00616BD4">
            <w:pPr>
              <w:spacing w:before="0"/>
              <w:jc w:val="center"/>
              <w:rPr>
                <w:rFonts w:cs="Arial"/>
                <w:b/>
                <w:bCs/>
                <w:iCs/>
                <w:lang w:val="sr-Latn-RS"/>
              </w:rPr>
            </w:pPr>
            <w:r w:rsidRPr="00C67701">
              <w:rPr>
                <w:rFonts w:cs="Arial"/>
                <w:bCs/>
                <w:iCs/>
                <w:lang w:val="sr-Cyrl-CS"/>
              </w:rPr>
              <w:t>ДА/НЕ (заокружити)</w:t>
            </w:r>
          </w:p>
        </w:tc>
      </w:tr>
      <w:tr w:rsidR="00331104" w:rsidRPr="002C79A2" w:rsidTr="00616BD4">
        <w:trPr>
          <w:trHeight w:val="800"/>
        </w:trPr>
        <w:tc>
          <w:tcPr>
            <w:tcW w:w="5312" w:type="dxa"/>
            <w:vAlign w:val="center"/>
          </w:tcPr>
          <w:p w:rsidR="00331104" w:rsidRPr="00063E54" w:rsidRDefault="00331104" w:rsidP="00616BD4">
            <w:pPr>
              <w:spacing w:before="0"/>
              <w:jc w:val="left"/>
              <w:rPr>
                <w:rFonts w:cs="Arial"/>
                <w:b/>
                <w:bCs/>
                <w:iCs/>
                <w:lang w:val="sr-Latn-RS"/>
              </w:rPr>
            </w:pPr>
          </w:p>
          <w:p w:rsidR="00331104" w:rsidRPr="00063E54" w:rsidRDefault="00331104" w:rsidP="00616BD4">
            <w:pPr>
              <w:spacing w:before="0"/>
              <w:jc w:val="left"/>
              <w:rPr>
                <w:rFonts w:cs="Arial"/>
                <w:b/>
                <w:bCs/>
                <w:iCs/>
                <w:lang w:val="sr-Cyrl-CS"/>
              </w:rPr>
            </w:pPr>
            <w:r w:rsidRPr="00063E54">
              <w:rPr>
                <w:rFonts w:cs="Arial"/>
                <w:b/>
                <w:bCs/>
                <w:iCs/>
                <w:lang w:val="sr-Cyrl-CS"/>
              </w:rPr>
              <w:t>РОК ВАЖЕЊА ПОНУДЕ:</w:t>
            </w:r>
          </w:p>
          <w:p w:rsidR="00331104" w:rsidRPr="00063E54" w:rsidRDefault="00331104" w:rsidP="00616BD4">
            <w:pPr>
              <w:spacing w:before="0"/>
              <w:jc w:val="left"/>
              <w:rPr>
                <w:rFonts w:cs="Arial"/>
                <w:b/>
                <w:bCs/>
                <w:iCs/>
                <w:lang w:val="sr-Cyrl-CS"/>
              </w:rPr>
            </w:pPr>
            <w:r w:rsidRPr="00063E54">
              <w:rPr>
                <w:rFonts w:cs="Arial"/>
                <w:bCs/>
                <w:iCs/>
                <w:lang w:val="sr-Cyrl-CS"/>
              </w:rPr>
              <w:t>не може бити краћ</w:t>
            </w:r>
            <w:r w:rsidRPr="00063E54">
              <w:rPr>
                <w:rFonts w:cs="Arial"/>
                <w:bCs/>
                <w:iCs/>
              </w:rPr>
              <w:t>и</w:t>
            </w:r>
            <w:r w:rsidRPr="00063E54">
              <w:rPr>
                <w:rFonts w:cs="Arial"/>
                <w:bCs/>
                <w:iCs/>
                <w:lang w:val="sr-Cyrl-CS"/>
              </w:rPr>
              <w:t xml:space="preserve"> од </w:t>
            </w:r>
            <w:r w:rsidRPr="00063E54">
              <w:rPr>
                <w:rFonts w:cs="Arial"/>
                <w:bCs/>
                <w:iCs/>
                <w:lang w:val="sr-Latn-RS"/>
              </w:rPr>
              <w:t>6</w:t>
            </w:r>
            <w:r w:rsidRPr="00063E54">
              <w:rPr>
                <w:rFonts w:cs="Arial"/>
                <w:bCs/>
                <w:iCs/>
                <w:lang w:val="sr-Cyrl-CS"/>
              </w:rPr>
              <w:t>0 дана од дана отварања понуда</w:t>
            </w:r>
          </w:p>
        </w:tc>
        <w:tc>
          <w:tcPr>
            <w:tcW w:w="3933" w:type="dxa"/>
            <w:vAlign w:val="center"/>
          </w:tcPr>
          <w:p w:rsidR="00331104" w:rsidRPr="00C67701" w:rsidRDefault="00331104" w:rsidP="00616BD4">
            <w:pPr>
              <w:spacing w:before="0"/>
              <w:jc w:val="center"/>
              <w:rPr>
                <w:rFonts w:cs="Arial"/>
                <w:b/>
                <w:bCs/>
                <w:iCs/>
                <w:lang w:val="sr-Cyrl-CS"/>
              </w:rPr>
            </w:pPr>
          </w:p>
          <w:p w:rsidR="00331104" w:rsidRPr="00C67701" w:rsidRDefault="00331104" w:rsidP="00616BD4">
            <w:pPr>
              <w:spacing w:before="0"/>
              <w:jc w:val="center"/>
              <w:rPr>
                <w:rFonts w:cs="Arial"/>
                <w:b/>
                <w:bCs/>
                <w:iCs/>
                <w:lang w:val="sr-Cyrl-CS"/>
              </w:rPr>
            </w:pPr>
            <w:r w:rsidRPr="00C67701">
              <w:rPr>
                <w:rFonts w:cs="Arial"/>
                <w:bCs/>
                <w:iCs/>
                <w:lang w:val="sr-Cyrl-CS"/>
              </w:rPr>
              <w:t>_____ дана од дана отварања понуда</w:t>
            </w:r>
          </w:p>
        </w:tc>
      </w:tr>
      <w:tr w:rsidR="00331104" w:rsidRPr="002C79A2" w:rsidTr="00616BD4">
        <w:tc>
          <w:tcPr>
            <w:tcW w:w="9245" w:type="dxa"/>
            <w:gridSpan w:val="2"/>
          </w:tcPr>
          <w:p w:rsidR="00331104" w:rsidRPr="00C67701" w:rsidRDefault="00331104" w:rsidP="00616BD4">
            <w:pPr>
              <w:spacing w:before="0"/>
              <w:rPr>
                <w:rFonts w:cs="Arial"/>
                <w:bCs/>
                <w:iCs/>
                <w:lang w:val="sr-Cyrl-CS"/>
              </w:rPr>
            </w:pPr>
            <w:r w:rsidRPr="00C6770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331104" w:rsidRPr="00F10346" w:rsidRDefault="00331104" w:rsidP="00331104">
      <w:pPr>
        <w:spacing w:before="0"/>
        <w:rPr>
          <w:rFonts w:cs="Arial"/>
          <w:b/>
          <w:bCs/>
          <w:iCs/>
          <w:lang w:val="sr-Cyrl-CS"/>
        </w:rPr>
      </w:pPr>
    </w:p>
    <w:p w:rsidR="00331104" w:rsidRPr="00F10346" w:rsidRDefault="00331104" w:rsidP="00331104">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331104" w:rsidRPr="00F10346" w:rsidRDefault="00331104" w:rsidP="00331104">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331104" w:rsidRDefault="00331104" w:rsidP="00331104">
      <w:pPr>
        <w:spacing w:before="0"/>
        <w:rPr>
          <w:rFonts w:cs="Arial"/>
          <w:b/>
          <w:bCs/>
          <w:iCs/>
          <w:u w:val="single"/>
          <w:lang w:val="sr-Cyrl-RS"/>
        </w:rPr>
      </w:pPr>
    </w:p>
    <w:p w:rsidR="00331104" w:rsidRPr="00F10346" w:rsidRDefault="00331104" w:rsidP="00331104">
      <w:pPr>
        <w:spacing w:before="0"/>
        <w:rPr>
          <w:rFonts w:cs="Arial"/>
          <w:b/>
          <w:bCs/>
          <w:iCs/>
          <w:u w:val="single"/>
        </w:rPr>
      </w:pPr>
      <w:r w:rsidRPr="00F10346">
        <w:rPr>
          <w:rFonts w:cs="Arial"/>
          <w:b/>
          <w:bCs/>
          <w:iCs/>
          <w:u w:val="single"/>
        </w:rPr>
        <w:t>Напомене:</w:t>
      </w:r>
    </w:p>
    <w:p w:rsidR="00331104" w:rsidRPr="00EB1788" w:rsidRDefault="00331104" w:rsidP="00331104">
      <w:pPr>
        <w:autoSpaceDE w:val="0"/>
        <w:autoSpaceDN w:val="0"/>
        <w:adjustRightInd w:val="0"/>
        <w:rPr>
          <w:rFonts w:eastAsia="TimesNewRomanPS-BoldMT" w:cs="Arial"/>
          <w:bCs/>
          <w:iCs/>
        </w:rPr>
      </w:pPr>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331104" w:rsidRPr="00EB1788" w:rsidRDefault="00331104" w:rsidP="00331104">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077846" w:rsidRDefault="00086BBA" w:rsidP="00CB0D94">
      <w:pPr>
        <w:spacing w:before="0"/>
        <w:jc w:val="left"/>
        <w:rPr>
          <w:rFonts w:eastAsia="TimesNewRomanPS-BoldMT" w:cs="Arial"/>
          <w:bCs/>
          <w:iCs/>
          <w:sz w:val="20"/>
          <w:szCs w:val="20"/>
          <w:lang w:val="sr-Latn-RS"/>
        </w:rPr>
      </w:pPr>
      <w:r>
        <w:rPr>
          <w:rFonts w:eastAsia="TimesNewRomanPS-BoldMT" w:cs="Arial"/>
          <w:bCs/>
          <w:iCs/>
          <w:sz w:val="20"/>
          <w:szCs w:val="20"/>
        </w:rPr>
        <w:br w:type="page"/>
      </w:r>
    </w:p>
    <w:p w:rsidR="00343A18" w:rsidRPr="00F10346" w:rsidRDefault="00343A18" w:rsidP="00343A18">
      <w:pPr>
        <w:pStyle w:val="KDObrazac"/>
        <w:spacing w:before="0"/>
      </w:pPr>
      <w:bookmarkStart w:id="261" w:name="_Toc442559925"/>
      <w:r w:rsidRPr="00F10346">
        <w:lastRenderedPageBreak/>
        <w:t xml:space="preserve">ОБРАЗАЦ </w:t>
      </w:r>
      <w:r w:rsidR="00033CEB">
        <w:rPr>
          <w:lang w:val="sr-Cyrl-RS"/>
        </w:rPr>
        <w:t>2</w:t>
      </w:r>
      <w:r w:rsidRPr="00F10346">
        <w:t>.</w:t>
      </w:r>
      <w:bookmarkEnd w:id="261"/>
    </w:p>
    <w:p w:rsidR="00343A18" w:rsidRPr="00CB0D94" w:rsidRDefault="00343A18" w:rsidP="00CB0D94">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122609" w:rsidRDefault="00122609" w:rsidP="00343A18">
      <w:pPr>
        <w:spacing w:before="0"/>
        <w:rPr>
          <w:rFonts w:cs="Arial"/>
          <w:lang w:val="sr-Cyrl-RS"/>
        </w:rPr>
      </w:pPr>
      <w:r w:rsidRPr="00BA341D">
        <w:rPr>
          <w:rFonts w:cs="Arial"/>
        </w:rPr>
        <w:t xml:space="preserve">Табела 1.- </w:t>
      </w:r>
      <w:r w:rsidRPr="00BA341D">
        <w:rPr>
          <w:rFonts w:cs="Arial"/>
          <w:b/>
          <w:lang w:val="ru-RU"/>
        </w:rPr>
        <w:t xml:space="preserve">Партија </w:t>
      </w:r>
      <w:r w:rsidRPr="00BA341D">
        <w:rPr>
          <w:rFonts w:cs="Arial"/>
          <w:b/>
          <w:lang w:val="sr-Latn-RS"/>
        </w:rPr>
        <w:t>I</w:t>
      </w:r>
      <w:r>
        <w:rPr>
          <w:rFonts w:cs="Arial"/>
          <w:lang w:val="sr-Latn-R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552"/>
        <w:gridCol w:w="850"/>
        <w:gridCol w:w="785"/>
        <w:gridCol w:w="1058"/>
        <w:gridCol w:w="992"/>
        <w:gridCol w:w="1276"/>
        <w:gridCol w:w="1559"/>
        <w:gridCol w:w="1276"/>
      </w:tblGrid>
      <w:tr w:rsidR="004A57A9" w:rsidRPr="00751D63" w:rsidTr="00F72B8A">
        <w:tc>
          <w:tcPr>
            <w:tcW w:w="541" w:type="dxa"/>
            <w:shd w:val="clear" w:color="auto" w:fill="C6D9F1" w:themeFill="text2" w:themeFillTint="33"/>
            <w:vAlign w:val="center"/>
          </w:tcPr>
          <w:p w:rsidR="004A57A9" w:rsidRPr="00751D63" w:rsidRDefault="004A57A9" w:rsidP="00BC01DC">
            <w:pPr>
              <w:spacing w:before="0"/>
              <w:jc w:val="center"/>
              <w:rPr>
                <w:rFonts w:cs="Arial"/>
                <w:bCs/>
                <w:iCs/>
                <w:sz w:val="18"/>
                <w:szCs w:val="18"/>
                <w:lang w:val="sr-Cyrl-CS"/>
              </w:rPr>
            </w:pPr>
            <w:r w:rsidRPr="00751D63">
              <w:rPr>
                <w:rFonts w:cs="Arial"/>
                <w:bCs/>
                <w:iCs/>
                <w:sz w:val="18"/>
                <w:szCs w:val="18"/>
                <w:lang w:val="sr-Cyrl-CS"/>
              </w:rPr>
              <w:t>Рбр</w:t>
            </w:r>
          </w:p>
        </w:tc>
        <w:tc>
          <w:tcPr>
            <w:tcW w:w="1552"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Назив добра</w:t>
            </w:r>
          </w:p>
        </w:tc>
        <w:tc>
          <w:tcPr>
            <w:tcW w:w="850"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Јед.</w:t>
            </w:r>
          </w:p>
          <w:p w:rsidR="004A57A9" w:rsidRPr="00F72B8A" w:rsidRDefault="00F72B8A" w:rsidP="00BC01DC">
            <w:pPr>
              <w:spacing w:before="0"/>
              <w:jc w:val="center"/>
              <w:rPr>
                <w:rFonts w:cs="Arial"/>
                <w:b/>
                <w:bCs/>
                <w:iCs/>
                <w:sz w:val="18"/>
                <w:szCs w:val="18"/>
                <w:lang w:val="sr-Latn-RS"/>
              </w:rPr>
            </w:pPr>
            <w:r>
              <w:rPr>
                <w:rFonts w:cs="Arial"/>
                <w:b/>
                <w:bCs/>
                <w:iCs/>
                <w:sz w:val="18"/>
                <w:szCs w:val="18"/>
                <w:lang w:val="sr-Cyrl-CS"/>
              </w:rPr>
              <w:t>Мере ком</w:t>
            </w:r>
          </w:p>
        </w:tc>
        <w:tc>
          <w:tcPr>
            <w:tcW w:w="785"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количина</w:t>
            </w:r>
          </w:p>
        </w:tc>
        <w:tc>
          <w:tcPr>
            <w:tcW w:w="1058"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Јед.</w:t>
            </w:r>
          </w:p>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цена без ПДВ</w:t>
            </w:r>
          </w:p>
          <w:p w:rsidR="004A57A9" w:rsidRPr="00751D63" w:rsidRDefault="004A57A9" w:rsidP="00BC01DC">
            <w:pPr>
              <w:spacing w:before="0"/>
              <w:jc w:val="center"/>
              <w:rPr>
                <w:rFonts w:cs="Arial"/>
                <w:b/>
                <w:bCs/>
                <w:iCs/>
                <w:sz w:val="18"/>
                <w:szCs w:val="18"/>
                <w:lang w:val="sr-Cyrl-RS"/>
              </w:rPr>
            </w:pPr>
            <w:r w:rsidRPr="00751D63">
              <w:rPr>
                <w:rFonts w:cs="Arial"/>
                <w:b/>
                <w:bCs/>
                <w:iCs/>
                <w:color w:val="00B0F0"/>
                <w:sz w:val="18"/>
                <w:szCs w:val="18"/>
                <w:lang w:val="sr-Cyrl-CS"/>
              </w:rPr>
              <w:t>дин.</w:t>
            </w:r>
            <w:r w:rsidRPr="00751D63">
              <w:rPr>
                <w:rFonts w:cs="Arial"/>
                <w:b/>
                <w:bCs/>
                <w:iCs/>
                <w:sz w:val="18"/>
                <w:szCs w:val="18"/>
                <w:lang w:val="sr-Cyrl-CS"/>
              </w:rPr>
              <w:t xml:space="preserve"> </w:t>
            </w:r>
          </w:p>
        </w:tc>
        <w:tc>
          <w:tcPr>
            <w:tcW w:w="992"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Јед.</w:t>
            </w:r>
          </w:p>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цена са ПДВ</w:t>
            </w:r>
          </w:p>
          <w:p w:rsidR="004A57A9" w:rsidRPr="00751D63" w:rsidRDefault="004A57A9" w:rsidP="00BC01DC">
            <w:pPr>
              <w:spacing w:before="0"/>
              <w:jc w:val="center"/>
              <w:rPr>
                <w:rFonts w:cs="Arial"/>
                <w:b/>
                <w:bCs/>
                <w:iCs/>
                <w:color w:val="00B0F0"/>
                <w:sz w:val="18"/>
                <w:szCs w:val="18"/>
                <w:lang w:val="sr-Cyrl-RS"/>
              </w:rPr>
            </w:pPr>
            <w:r w:rsidRPr="00751D63">
              <w:rPr>
                <w:rFonts w:cs="Arial"/>
                <w:b/>
                <w:bCs/>
                <w:iCs/>
                <w:color w:val="00B0F0"/>
                <w:sz w:val="18"/>
                <w:szCs w:val="18"/>
                <w:lang w:val="sr-Cyrl-CS"/>
              </w:rPr>
              <w:t xml:space="preserve">дин. </w:t>
            </w:r>
          </w:p>
        </w:tc>
        <w:tc>
          <w:tcPr>
            <w:tcW w:w="1276"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Укупна цена без ПДВ</w:t>
            </w:r>
          </w:p>
          <w:p w:rsidR="004A57A9" w:rsidRPr="00751D63" w:rsidRDefault="004A57A9" w:rsidP="00BC01DC">
            <w:pPr>
              <w:spacing w:before="0"/>
              <w:jc w:val="center"/>
              <w:rPr>
                <w:rFonts w:cs="Arial"/>
                <w:b/>
                <w:bCs/>
                <w:iCs/>
                <w:color w:val="00B0F0"/>
                <w:sz w:val="18"/>
                <w:szCs w:val="18"/>
                <w:lang w:val="sr-Cyrl-RS"/>
              </w:rPr>
            </w:pPr>
            <w:r w:rsidRPr="00751D63">
              <w:rPr>
                <w:rFonts w:cs="Arial"/>
                <w:b/>
                <w:bCs/>
                <w:iCs/>
                <w:color w:val="00B0F0"/>
                <w:sz w:val="18"/>
                <w:szCs w:val="18"/>
                <w:lang w:val="sr-Cyrl-CS"/>
              </w:rPr>
              <w:t xml:space="preserve">дин. </w:t>
            </w:r>
          </w:p>
        </w:tc>
        <w:tc>
          <w:tcPr>
            <w:tcW w:w="1559" w:type="dxa"/>
            <w:shd w:val="clear" w:color="auto" w:fill="C6D9F1" w:themeFill="text2" w:themeFillTint="33"/>
            <w:vAlign w:val="center"/>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Укупна цена са ПДВ</w:t>
            </w:r>
          </w:p>
          <w:p w:rsidR="004A57A9" w:rsidRPr="00751D63" w:rsidRDefault="004A57A9" w:rsidP="00BC01DC">
            <w:pPr>
              <w:spacing w:before="0"/>
              <w:jc w:val="center"/>
              <w:rPr>
                <w:rFonts w:cs="Arial"/>
                <w:b/>
                <w:bCs/>
                <w:iCs/>
                <w:sz w:val="18"/>
                <w:szCs w:val="18"/>
                <w:lang w:val="sr-Cyrl-RS"/>
              </w:rPr>
            </w:pPr>
            <w:r w:rsidRPr="00751D63">
              <w:rPr>
                <w:rFonts w:cs="Arial"/>
                <w:b/>
                <w:bCs/>
                <w:iCs/>
                <w:color w:val="00B0F0"/>
                <w:sz w:val="18"/>
                <w:szCs w:val="18"/>
                <w:lang w:val="sr-Cyrl-CS"/>
              </w:rPr>
              <w:t>дин.</w:t>
            </w:r>
          </w:p>
        </w:tc>
        <w:tc>
          <w:tcPr>
            <w:tcW w:w="1276" w:type="dxa"/>
            <w:shd w:val="clear" w:color="auto" w:fill="C6D9F1" w:themeFill="text2" w:themeFillTint="33"/>
          </w:tcPr>
          <w:p w:rsidR="004A57A9" w:rsidRPr="004A57A9" w:rsidRDefault="004A57A9" w:rsidP="00BC01DC">
            <w:pPr>
              <w:spacing w:before="0"/>
              <w:jc w:val="center"/>
              <w:rPr>
                <w:rFonts w:cs="Arial"/>
                <w:b/>
                <w:bCs/>
                <w:iCs/>
                <w:sz w:val="16"/>
                <w:szCs w:val="16"/>
                <w:lang w:val="sr-Cyrl-CS"/>
              </w:rPr>
            </w:pPr>
            <w:r w:rsidRPr="004A57A9">
              <w:rPr>
                <w:rFonts w:cs="Arial"/>
                <w:b/>
                <w:bCs/>
                <w:iCs/>
                <w:sz w:val="16"/>
                <w:szCs w:val="16"/>
                <w:lang w:val="sr-Cyrl-CS"/>
              </w:rPr>
              <w:t>Земља порекла/</w:t>
            </w:r>
          </w:p>
          <w:p w:rsidR="004A57A9" w:rsidRPr="004A57A9" w:rsidRDefault="004A57A9" w:rsidP="00BC01DC">
            <w:pPr>
              <w:spacing w:before="0"/>
              <w:jc w:val="center"/>
              <w:rPr>
                <w:rFonts w:cs="Arial"/>
                <w:b/>
                <w:bCs/>
                <w:iCs/>
                <w:sz w:val="16"/>
                <w:szCs w:val="16"/>
                <w:lang w:val="sr-Cyrl-CS"/>
              </w:rPr>
            </w:pPr>
            <w:r w:rsidRPr="004A57A9">
              <w:rPr>
                <w:rFonts w:cs="Arial"/>
                <w:b/>
                <w:bCs/>
                <w:iCs/>
                <w:sz w:val="16"/>
                <w:szCs w:val="16"/>
                <w:lang w:val="sr-Cyrl-CS"/>
              </w:rPr>
              <w:t>Произвођач</w:t>
            </w:r>
          </w:p>
        </w:tc>
      </w:tr>
      <w:tr w:rsidR="004A57A9" w:rsidRPr="00751D63" w:rsidTr="00F72B8A">
        <w:tc>
          <w:tcPr>
            <w:tcW w:w="541"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(1)</w:t>
            </w:r>
          </w:p>
        </w:tc>
        <w:tc>
          <w:tcPr>
            <w:tcW w:w="1552"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(2)</w:t>
            </w:r>
          </w:p>
        </w:tc>
        <w:tc>
          <w:tcPr>
            <w:tcW w:w="850"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(3)</w:t>
            </w:r>
          </w:p>
        </w:tc>
        <w:tc>
          <w:tcPr>
            <w:tcW w:w="785"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(4)</w:t>
            </w:r>
          </w:p>
        </w:tc>
        <w:tc>
          <w:tcPr>
            <w:tcW w:w="1058"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(5)</w:t>
            </w:r>
          </w:p>
        </w:tc>
        <w:tc>
          <w:tcPr>
            <w:tcW w:w="992"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(6)</w:t>
            </w:r>
          </w:p>
        </w:tc>
        <w:tc>
          <w:tcPr>
            <w:tcW w:w="1276"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(7)</w:t>
            </w:r>
          </w:p>
        </w:tc>
        <w:tc>
          <w:tcPr>
            <w:tcW w:w="1559" w:type="dxa"/>
            <w:shd w:val="clear" w:color="auto" w:fill="auto"/>
          </w:tcPr>
          <w:p w:rsidR="004A57A9" w:rsidRPr="00751D63" w:rsidRDefault="004A57A9" w:rsidP="00BC01DC">
            <w:pPr>
              <w:spacing w:before="0"/>
              <w:jc w:val="center"/>
              <w:rPr>
                <w:rFonts w:cs="Arial"/>
                <w:b/>
                <w:bCs/>
                <w:iCs/>
                <w:sz w:val="18"/>
                <w:szCs w:val="18"/>
                <w:lang w:val="sr-Cyrl-CS"/>
              </w:rPr>
            </w:pPr>
            <w:r w:rsidRPr="00751D63">
              <w:rPr>
                <w:rFonts w:cs="Arial"/>
                <w:b/>
                <w:bCs/>
                <w:iCs/>
                <w:sz w:val="18"/>
                <w:szCs w:val="18"/>
                <w:lang w:val="sr-Cyrl-CS"/>
              </w:rPr>
              <w:t>(8)</w:t>
            </w:r>
          </w:p>
        </w:tc>
        <w:tc>
          <w:tcPr>
            <w:tcW w:w="1276" w:type="dxa"/>
          </w:tcPr>
          <w:p w:rsidR="004A57A9" w:rsidRPr="00751D63" w:rsidRDefault="004A57A9" w:rsidP="00BC01DC">
            <w:pPr>
              <w:spacing w:before="0"/>
              <w:jc w:val="center"/>
              <w:rPr>
                <w:rFonts w:cs="Arial"/>
                <w:b/>
                <w:bCs/>
                <w:iCs/>
                <w:sz w:val="18"/>
                <w:szCs w:val="18"/>
                <w:lang w:val="sr-Cyrl-CS"/>
              </w:rPr>
            </w:pPr>
            <w:r>
              <w:rPr>
                <w:rFonts w:cs="Arial"/>
                <w:b/>
                <w:bCs/>
                <w:iCs/>
                <w:sz w:val="18"/>
                <w:szCs w:val="18"/>
                <w:lang w:val="sr-Cyrl-CS"/>
              </w:rPr>
              <w:t>(9)</w:t>
            </w:r>
          </w:p>
        </w:tc>
      </w:tr>
      <w:tr w:rsidR="00F72B8A" w:rsidRPr="00751D63" w:rsidTr="00F72B8A">
        <w:tc>
          <w:tcPr>
            <w:tcW w:w="541" w:type="dxa"/>
            <w:shd w:val="clear" w:color="auto" w:fill="auto"/>
            <w:vAlign w:val="center"/>
          </w:tcPr>
          <w:p w:rsidR="00F72B8A" w:rsidRPr="00751D63" w:rsidRDefault="00F72B8A" w:rsidP="00BC01DC">
            <w:pPr>
              <w:spacing w:before="0"/>
              <w:jc w:val="center"/>
              <w:rPr>
                <w:rFonts w:cs="Arial"/>
                <w:b/>
                <w:bCs/>
                <w:iCs/>
                <w:sz w:val="18"/>
                <w:szCs w:val="18"/>
                <w:lang w:val="sr-Cyrl-CS"/>
              </w:rPr>
            </w:pPr>
            <w:r w:rsidRPr="00751D63">
              <w:rPr>
                <w:rFonts w:cs="Arial"/>
                <w:b/>
                <w:bCs/>
                <w:iCs/>
                <w:sz w:val="18"/>
                <w:szCs w:val="18"/>
                <w:lang w:val="sr-Cyrl-CS"/>
              </w:rPr>
              <w:t>1.</w:t>
            </w:r>
          </w:p>
        </w:tc>
        <w:tc>
          <w:tcPr>
            <w:tcW w:w="1552" w:type="dxa"/>
            <w:shd w:val="clear" w:color="auto" w:fill="auto"/>
          </w:tcPr>
          <w:p w:rsidR="00F72B8A" w:rsidRPr="00F72B8A" w:rsidRDefault="00F72B8A" w:rsidP="00FC41BB">
            <w:pPr>
              <w:autoSpaceDE w:val="0"/>
              <w:autoSpaceDN w:val="0"/>
              <w:adjustRightInd w:val="0"/>
              <w:rPr>
                <w:rFonts w:cs="Arial"/>
                <w:sz w:val="16"/>
                <w:szCs w:val="16"/>
                <w:lang w:val="sr-Cyrl-RS"/>
              </w:rPr>
            </w:pPr>
            <w:r w:rsidRPr="00F72B8A">
              <w:rPr>
                <w:rFonts w:cs="Arial"/>
                <w:sz w:val="16"/>
                <w:szCs w:val="16"/>
                <w:lang w:val="sr-Cyrl-RS"/>
              </w:rPr>
              <w:t xml:space="preserve">Завртањ М20х560мм са шестостраном фиксном главом,класе израде Б, са метричким навојем и троугластим </w:t>
            </w:r>
            <w:r w:rsidRPr="00F72B8A">
              <w:rPr>
                <w:rFonts w:cs="Arial"/>
                <w:sz w:val="16"/>
                <w:szCs w:val="16"/>
                <w:lang w:val="sr-Latn-RS"/>
              </w:rPr>
              <w:t>ISO</w:t>
            </w:r>
            <w:r w:rsidRPr="00F72B8A">
              <w:rPr>
                <w:rFonts w:cs="Arial"/>
                <w:sz w:val="16"/>
                <w:szCs w:val="16"/>
                <w:lang w:val="sr-Cyrl-RS"/>
              </w:rPr>
              <w:t xml:space="preserve"> профилом.</w:t>
            </w:r>
            <w:r w:rsidRPr="00F72B8A">
              <w:rPr>
                <w:rFonts w:cs="Arial"/>
                <w:sz w:val="16"/>
                <w:szCs w:val="16"/>
                <w:lang w:val="sr-Latn-RS"/>
              </w:rPr>
              <w:t xml:space="preserve"> </w:t>
            </w:r>
            <w:r w:rsidRPr="00F72B8A">
              <w:rPr>
                <w:rFonts w:cs="Arial"/>
                <w:sz w:val="16"/>
                <w:szCs w:val="16"/>
                <w:lang w:val="sr-Cyrl-RS"/>
              </w:rPr>
              <w:t>Корак навоја</w:t>
            </w:r>
            <w:r w:rsidRPr="00F72B8A">
              <w:rPr>
                <w:rFonts w:cs="Arial"/>
                <w:sz w:val="16"/>
                <w:szCs w:val="16"/>
                <w:lang w:val="sr-Latn-RS"/>
              </w:rPr>
              <w:t xml:space="preserve"> </w:t>
            </w:r>
            <w:r w:rsidRPr="00F72B8A">
              <w:rPr>
                <w:rFonts w:cs="Arial"/>
                <w:sz w:val="16"/>
                <w:szCs w:val="16"/>
                <w:lang w:val="sr-Cyrl-RS"/>
              </w:rPr>
              <w:t>2,5мм;дужина навоја 60мм.</w:t>
            </w:r>
            <w:r w:rsidRPr="00F72B8A">
              <w:rPr>
                <w:rFonts w:cs="Arial"/>
                <w:sz w:val="16"/>
                <w:szCs w:val="16"/>
                <w:lang w:val="sr-Latn-RS"/>
              </w:rPr>
              <w:t xml:space="preserve"> </w:t>
            </w:r>
            <w:r w:rsidRPr="00F72B8A">
              <w:rPr>
                <w:rFonts w:cs="Arial"/>
                <w:sz w:val="16"/>
                <w:szCs w:val="16"/>
                <w:lang w:val="sr-Cyrl-RS"/>
              </w:rPr>
              <w:t xml:space="preserve">Навртка </w:t>
            </w:r>
            <w:r w:rsidRPr="00F72B8A">
              <w:rPr>
                <w:rFonts w:cs="Arial"/>
                <w:sz w:val="16"/>
                <w:szCs w:val="16"/>
                <w:lang w:val="sr-Latn-RS"/>
              </w:rPr>
              <w:t>M</w:t>
            </w:r>
            <w:r w:rsidRPr="00F72B8A">
              <w:rPr>
                <w:rFonts w:cs="Arial"/>
                <w:sz w:val="16"/>
                <w:szCs w:val="16"/>
                <w:lang w:val="sr-Cyrl-RS"/>
              </w:rPr>
              <w:t>20 ОК 39</w:t>
            </w:r>
            <w:r w:rsidRPr="00F72B8A">
              <w:rPr>
                <w:rFonts w:cs="Arial"/>
                <w:sz w:val="16"/>
                <w:szCs w:val="16"/>
                <w:lang w:val="sr-Latn-RS"/>
              </w:rPr>
              <w:t>,</w:t>
            </w:r>
            <w:r w:rsidRPr="00F72B8A">
              <w:rPr>
                <w:rFonts w:cs="Arial"/>
                <w:sz w:val="16"/>
                <w:szCs w:val="16"/>
                <w:lang w:val="sr-Cyrl-RS"/>
              </w:rPr>
              <w:t xml:space="preserve">висине25мм.Материјал завртња и навртке у квалитету чврстоће 4,6 према објави </w:t>
            </w:r>
            <w:r w:rsidRPr="00F72B8A">
              <w:rPr>
                <w:rFonts w:cs="Arial"/>
                <w:sz w:val="16"/>
                <w:szCs w:val="16"/>
                <w:lang w:val="sr-Latn-RS"/>
              </w:rPr>
              <w:t xml:space="preserve">UIC </w:t>
            </w:r>
            <w:r w:rsidRPr="00F72B8A">
              <w:rPr>
                <w:rFonts w:cs="Arial"/>
                <w:sz w:val="16"/>
                <w:szCs w:val="16"/>
                <w:lang w:val="sr-Cyrl-RS"/>
              </w:rPr>
              <w:t>864-2.</w:t>
            </w:r>
          </w:p>
        </w:tc>
        <w:tc>
          <w:tcPr>
            <w:tcW w:w="850" w:type="dxa"/>
            <w:shd w:val="clear" w:color="auto" w:fill="auto"/>
            <w:vAlign w:val="center"/>
          </w:tcPr>
          <w:p w:rsidR="00F72B8A" w:rsidRPr="00F72B8A" w:rsidRDefault="00F72B8A" w:rsidP="00052FEC">
            <w:pPr>
              <w:spacing w:before="0" w:after="80"/>
              <w:jc w:val="center"/>
              <w:rPr>
                <w:rFonts w:cs="Arial"/>
                <w:sz w:val="18"/>
                <w:szCs w:val="18"/>
                <w:lang w:val="sr-Cyrl-RS" w:eastAsia="hr-HR"/>
              </w:rPr>
            </w:pPr>
            <w:r w:rsidRPr="00F72B8A">
              <w:rPr>
                <w:rFonts w:cs="Arial"/>
                <w:sz w:val="18"/>
                <w:szCs w:val="18"/>
                <w:lang w:val="sr-Latn-RS" w:eastAsia="hr-HR"/>
              </w:rPr>
              <w:t>k</w:t>
            </w:r>
            <w:r w:rsidRPr="00F72B8A">
              <w:rPr>
                <w:rFonts w:cs="Arial"/>
                <w:sz w:val="18"/>
                <w:szCs w:val="18"/>
                <w:lang w:val="sr-Cyrl-RS" w:eastAsia="hr-HR"/>
              </w:rPr>
              <w:t>ом.</w:t>
            </w:r>
          </w:p>
        </w:tc>
        <w:tc>
          <w:tcPr>
            <w:tcW w:w="785" w:type="dxa"/>
            <w:shd w:val="clear" w:color="auto" w:fill="auto"/>
          </w:tcPr>
          <w:p w:rsidR="00F72B8A" w:rsidRDefault="00F72B8A" w:rsidP="00FC41BB">
            <w:pPr>
              <w:autoSpaceDE w:val="0"/>
              <w:autoSpaceDN w:val="0"/>
              <w:adjustRightInd w:val="0"/>
              <w:jc w:val="center"/>
              <w:rPr>
                <w:rFonts w:cs="Arial"/>
                <w:color w:val="000000"/>
                <w:sz w:val="20"/>
                <w:szCs w:val="20"/>
                <w:lang w:val="sr-Cyrl-RS"/>
              </w:rPr>
            </w:pPr>
          </w:p>
          <w:p w:rsidR="00F72B8A" w:rsidRDefault="00F72B8A" w:rsidP="00FC41BB">
            <w:pPr>
              <w:autoSpaceDE w:val="0"/>
              <w:autoSpaceDN w:val="0"/>
              <w:adjustRightInd w:val="0"/>
              <w:jc w:val="center"/>
              <w:rPr>
                <w:rFonts w:cs="Arial"/>
                <w:color w:val="000000"/>
                <w:sz w:val="20"/>
                <w:szCs w:val="20"/>
                <w:lang w:val="sr-Cyrl-RS"/>
              </w:rPr>
            </w:pPr>
          </w:p>
          <w:p w:rsidR="00F72B8A" w:rsidRPr="00425F0A" w:rsidRDefault="00F72B8A" w:rsidP="00FC41BB">
            <w:pPr>
              <w:autoSpaceDE w:val="0"/>
              <w:autoSpaceDN w:val="0"/>
              <w:adjustRightInd w:val="0"/>
              <w:jc w:val="center"/>
              <w:rPr>
                <w:rFonts w:cs="Arial"/>
                <w:color w:val="000000"/>
                <w:sz w:val="20"/>
                <w:szCs w:val="20"/>
                <w:lang w:val="sr-Cyrl-RS"/>
              </w:rPr>
            </w:pPr>
            <w:r>
              <w:rPr>
                <w:rFonts w:cs="Arial"/>
                <w:color w:val="000000"/>
                <w:sz w:val="20"/>
                <w:szCs w:val="20"/>
                <w:lang w:val="sr-Cyrl-RS"/>
              </w:rPr>
              <w:t>125</w:t>
            </w:r>
          </w:p>
        </w:tc>
        <w:tc>
          <w:tcPr>
            <w:tcW w:w="1058" w:type="dxa"/>
            <w:shd w:val="clear" w:color="auto" w:fill="auto"/>
            <w:vAlign w:val="center"/>
          </w:tcPr>
          <w:p w:rsidR="00F72B8A" w:rsidRPr="00751D63" w:rsidRDefault="00F72B8A" w:rsidP="00BC01DC">
            <w:pPr>
              <w:spacing w:before="0"/>
              <w:jc w:val="center"/>
              <w:rPr>
                <w:rFonts w:cs="Arial"/>
                <w:b/>
                <w:bCs/>
                <w:iCs/>
                <w:sz w:val="18"/>
                <w:szCs w:val="18"/>
              </w:rPr>
            </w:pPr>
          </w:p>
        </w:tc>
        <w:tc>
          <w:tcPr>
            <w:tcW w:w="992"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shd w:val="clear" w:color="auto" w:fill="auto"/>
            <w:vAlign w:val="center"/>
          </w:tcPr>
          <w:p w:rsidR="00F72B8A" w:rsidRPr="00751D63" w:rsidRDefault="00F72B8A" w:rsidP="00BC01DC">
            <w:pPr>
              <w:spacing w:before="0"/>
              <w:jc w:val="center"/>
              <w:rPr>
                <w:rFonts w:cs="Arial"/>
                <w:b/>
                <w:bCs/>
                <w:iCs/>
                <w:sz w:val="18"/>
                <w:szCs w:val="18"/>
              </w:rPr>
            </w:pPr>
          </w:p>
        </w:tc>
        <w:tc>
          <w:tcPr>
            <w:tcW w:w="1559"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tcPr>
          <w:p w:rsidR="00F72B8A" w:rsidRPr="00751D63" w:rsidRDefault="00F72B8A" w:rsidP="00BC01DC">
            <w:pPr>
              <w:spacing w:before="0"/>
              <w:jc w:val="center"/>
              <w:rPr>
                <w:rFonts w:cs="Arial"/>
                <w:b/>
                <w:bCs/>
                <w:iCs/>
                <w:sz w:val="18"/>
                <w:szCs w:val="18"/>
              </w:rPr>
            </w:pPr>
          </w:p>
        </w:tc>
      </w:tr>
      <w:tr w:rsidR="00F72B8A" w:rsidRPr="00751D63" w:rsidTr="00F72B8A">
        <w:tc>
          <w:tcPr>
            <w:tcW w:w="541" w:type="dxa"/>
            <w:shd w:val="clear" w:color="auto" w:fill="auto"/>
            <w:vAlign w:val="center"/>
          </w:tcPr>
          <w:p w:rsidR="00F72B8A" w:rsidRPr="00F72B8A" w:rsidRDefault="00F72B8A" w:rsidP="00BC01DC">
            <w:pPr>
              <w:spacing w:before="0"/>
              <w:jc w:val="center"/>
              <w:rPr>
                <w:rFonts w:cs="Arial"/>
                <w:b/>
                <w:bCs/>
                <w:iCs/>
                <w:sz w:val="18"/>
                <w:szCs w:val="18"/>
                <w:lang w:val="sr-Latn-RS"/>
              </w:rPr>
            </w:pPr>
            <w:r>
              <w:rPr>
                <w:rFonts w:cs="Arial"/>
                <w:b/>
                <w:bCs/>
                <w:iCs/>
                <w:sz w:val="18"/>
                <w:szCs w:val="18"/>
                <w:lang w:val="sr-Latn-RS"/>
              </w:rPr>
              <w:t>2.</w:t>
            </w:r>
          </w:p>
        </w:tc>
        <w:tc>
          <w:tcPr>
            <w:tcW w:w="1552" w:type="dxa"/>
            <w:shd w:val="clear" w:color="auto" w:fill="auto"/>
          </w:tcPr>
          <w:p w:rsidR="00F72B8A" w:rsidRPr="00F72B8A" w:rsidRDefault="00F72B8A" w:rsidP="00FC41BB">
            <w:pPr>
              <w:autoSpaceDE w:val="0"/>
              <w:autoSpaceDN w:val="0"/>
              <w:adjustRightInd w:val="0"/>
              <w:rPr>
                <w:rFonts w:cs="Arial"/>
                <w:color w:val="000000"/>
                <w:sz w:val="16"/>
                <w:szCs w:val="16"/>
                <w:lang w:val="sr-Cyrl-RS"/>
              </w:rPr>
            </w:pPr>
            <w:r w:rsidRPr="00F72B8A">
              <w:rPr>
                <w:rFonts w:cs="Arial"/>
                <w:color w:val="000000"/>
                <w:sz w:val="16"/>
                <w:szCs w:val="16"/>
                <w:lang w:val="sr-Cyrl-RS"/>
              </w:rPr>
              <w:t>Подлошка за завртањ дуплог прага ДЖ1</w:t>
            </w:r>
          </w:p>
          <w:p w:rsidR="00F72B8A" w:rsidRPr="00F72B8A" w:rsidRDefault="00F72B8A" w:rsidP="00FC41BB">
            <w:pPr>
              <w:autoSpaceDE w:val="0"/>
              <w:autoSpaceDN w:val="0"/>
              <w:adjustRightInd w:val="0"/>
              <w:rPr>
                <w:rFonts w:cs="Arial"/>
                <w:color w:val="000000"/>
                <w:sz w:val="16"/>
                <w:szCs w:val="16"/>
                <w:lang w:val="sr-Cyrl-RS"/>
              </w:rPr>
            </w:pPr>
            <w:r w:rsidRPr="00F72B8A">
              <w:rPr>
                <w:rFonts w:cs="Arial"/>
                <w:color w:val="000000"/>
                <w:sz w:val="16"/>
                <w:szCs w:val="16"/>
                <w:lang w:val="sr-Cyrl-RS"/>
              </w:rPr>
              <w:t xml:space="preserve"> СРПС ЕН 13481-3:2013 ; ЈЖС Г1.328</w:t>
            </w:r>
          </w:p>
        </w:tc>
        <w:tc>
          <w:tcPr>
            <w:tcW w:w="850" w:type="dxa"/>
            <w:shd w:val="clear" w:color="auto" w:fill="auto"/>
          </w:tcPr>
          <w:p w:rsidR="00F72B8A" w:rsidRPr="00F72B8A" w:rsidRDefault="00F72B8A" w:rsidP="00F72B8A">
            <w:pPr>
              <w:jc w:val="center"/>
            </w:pPr>
            <w:r w:rsidRPr="00F72B8A">
              <w:rPr>
                <w:rFonts w:cs="Arial"/>
                <w:sz w:val="18"/>
                <w:szCs w:val="18"/>
                <w:lang w:val="sr-Latn-RS" w:eastAsia="hr-HR"/>
              </w:rPr>
              <w:t>k</w:t>
            </w:r>
            <w:r w:rsidRPr="00F72B8A">
              <w:rPr>
                <w:rFonts w:cs="Arial"/>
                <w:sz w:val="18"/>
                <w:szCs w:val="18"/>
                <w:lang w:val="sr-Cyrl-RS" w:eastAsia="hr-HR"/>
              </w:rPr>
              <w:t>ом.</w:t>
            </w:r>
          </w:p>
        </w:tc>
        <w:tc>
          <w:tcPr>
            <w:tcW w:w="785" w:type="dxa"/>
            <w:shd w:val="clear" w:color="auto" w:fill="auto"/>
          </w:tcPr>
          <w:p w:rsidR="00F72B8A" w:rsidRDefault="00F72B8A" w:rsidP="00FC41BB">
            <w:pPr>
              <w:autoSpaceDE w:val="0"/>
              <w:autoSpaceDN w:val="0"/>
              <w:adjustRightInd w:val="0"/>
              <w:jc w:val="center"/>
              <w:rPr>
                <w:rFonts w:cs="Arial"/>
                <w:color w:val="000000"/>
                <w:sz w:val="20"/>
                <w:szCs w:val="20"/>
                <w:lang w:val="sr-Cyrl-RS"/>
              </w:rPr>
            </w:pPr>
          </w:p>
          <w:p w:rsidR="00F72B8A" w:rsidRPr="00425F0A" w:rsidRDefault="00F72B8A" w:rsidP="00FC41BB">
            <w:pPr>
              <w:autoSpaceDE w:val="0"/>
              <w:autoSpaceDN w:val="0"/>
              <w:adjustRightInd w:val="0"/>
              <w:jc w:val="center"/>
              <w:rPr>
                <w:rFonts w:cs="Arial"/>
                <w:color w:val="000000"/>
                <w:sz w:val="20"/>
                <w:szCs w:val="20"/>
                <w:lang w:val="sr-Cyrl-RS"/>
              </w:rPr>
            </w:pPr>
            <w:r>
              <w:rPr>
                <w:rFonts w:cs="Arial"/>
                <w:color w:val="000000"/>
                <w:sz w:val="20"/>
                <w:szCs w:val="20"/>
                <w:lang w:val="sr-Cyrl-RS"/>
              </w:rPr>
              <w:t>250</w:t>
            </w:r>
          </w:p>
        </w:tc>
        <w:tc>
          <w:tcPr>
            <w:tcW w:w="1058" w:type="dxa"/>
            <w:shd w:val="clear" w:color="auto" w:fill="auto"/>
            <w:vAlign w:val="center"/>
          </w:tcPr>
          <w:p w:rsidR="00F72B8A" w:rsidRPr="00751D63" w:rsidRDefault="00F72B8A" w:rsidP="00BC01DC">
            <w:pPr>
              <w:spacing w:before="0"/>
              <w:jc w:val="center"/>
              <w:rPr>
                <w:rFonts w:cs="Arial"/>
                <w:b/>
                <w:bCs/>
                <w:iCs/>
                <w:sz w:val="18"/>
                <w:szCs w:val="18"/>
              </w:rPr>
            </w:pPr>
          </w:p>
        </w:tc>
        <w:tc>
          <w:tcPr>
            <w:tcW w:w="992"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shd w:val="clear" w:color="auto" w:fill="auto"/>
            <w:vAlign w:val="center"/>
          </w:tcPr>
          <w:p w:rsidR="00F72B8A" w:rsidRPr="00751D63" w:rsidRDefault="00F72B8A" w:rsidP="00BC01DC">
            <w:pPr>
              <w:spacing w:before="0"/>
              <w:jc w:val="center"/>
              <w:rPr>
                <w:rFonts w:cs="Arial"/>
                <w:b/>
                <w:bCs/>
                <w:iCs/>
                <w:sz w:val="18"/>
                <w:szCs w:val="18"/>
              </w:rPr>
            </w:pPr>
          </w:p>
        </w:tc>
        <w:tc>
          <w:tcPr>
            <w:tcW w:w="1559"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tcPr>
          <w:p w:rsidR="00F72B8A" w:rsidRPr="00751D63" w:rsidRDefault="00F72B8A" w:rsidP="00BC01DC">
            <w:pPr>
              <w:spacing w:before="0"/>
              <w:jc w:val="center"/>
              <w:rPr>
                <w:rFonts w:cs="Arial"/>
                <w:b/>
                <w:bCs/>
                <w:iCs/>
                <w:sz w:val="18"/>
                <w:szCs w:val="18"/>
              </w:rPr>
            </w:pPr>
          </w:p>
        </w:tc>
      </w:tr>
      <w:tr w:rsidR="00F72B8A" w:rsidRPr="00751D63" w:rsidTr="00F72B8A">
        <w:tc>
          <w:tcPr>
            <w:tcW w:w="541" w:type="dxa"/>
            <w:shd w:val="clear" w:color="auto" w:fill="auto"/>
            <w:vAlign w:val="center"/>
          </w:tcPr>
          <w:p w:rsidR="00F72B8A" w:rsidRPr="00F72B8A" w:rsidRDefault="00F72B8A" w:rsidP="00BC01DC">
            <w:pPr>
              <w:spacing w:before="0"/>
              <w:jc w:val="center"/>
              <w:rPr>
                <w:rFonts w:cs="Arial"/>
                <w:b/>
                <w:bCs/>
                <w:iCs/>
                <w:sz w:val="18"/>
                <w:szCs w:val="18"/>
                <w:lang w:val="sr-Latn-RS"/>
              </w:rPr>
            </w:pPr>
            <w:r>
              <w:rPr>
                <w:rFonts w:cs="Arial"/>
                <w:b/>
                <w:bCs/>
                <w:iCs/>
                <w:sz w:val="18"/>
                <w:szCs w:val="18"/>
                <w:lang w:val="sr-Latn-RS"/>
              </w:rPr>
              <w:t>3.</w:t>
            </w:r>
          </w:p>
        </w:tc>
        <w:tc>
          <w:tcPr>
            <w:tcW w:w="1552" w:type="dxa"/>
            <w:shd w:val="clear" w:color="auto" w:fill="auto"/>
          </w:tcPr>
          <w:p w:rsidR="00F72B8A" w:rsidRPr="00F72B8A" w:rsidRDefault="00F72B8A" w:rsidP="00FC41BB">
            <w:pPr>
              <w:autoSpaceDE w:val="0"/>
              <w:autoSpaceDN w:val="0"/>
              <w:adjustRightInd w:val="0"/>
              <w:rPr>
                <w:rFonts w:cs="Arial"/>
                <w:color w:val="000000"/>
                <w:sz w:val="16"/>
                <w:szCs w:val="16"/>
                <w:lang w:val="sr-Cyrl-RS"/>
              </w:rPr>
            </w:pPr>
            <w:r w:rsidRPr="00F72B8A">
              <w:rPr>
                <w:rFonts w:cs="Arial"/>
                <w:color w:val="000000"/>
                <w:sz w:val="16"/>
                <w:szCs w:val="16"/>
                <w:lang w:val="sr-Cyrl-CS"/>
              </w:rPr>
              <w:t xml:space="preserve">Двострука еластична подлошка, </w:t>
            </w:r>
            <w:r w:rsidRPr="00F72B8A">
              <w:rPr>
                <w:rFonts w:cs="Arial"/>
                <w:color w:val="000000"/>
                <w:sz w:val="16"/>
                <w:szCs w:val="16"/>
                <w:lang w:val="ru-RU"/>
              </w:rPr>
              <w:t xml:space="preserve">Гроверов прстен </w:t>
            </w:r>
            <w:r w:rsidRPr="00F72B8A">
              <w:rPr>
                <w:rFonts w:cs="Arial"/>
                <w:color w:val="000000"/>
                <w:sz w:val="16"/>
                <w:szCs w:val="16"/>
                <w:lang w:val="sr-Cyrl-CS"/>
              </w:rPr>
              <w:t>ДЖ</w:t>
            </w:r>
            <w:r w:rsidRPr="00F72B8A">
              <w:rPr>
                <w:rFonts w:cs="Arial"/>
                <w:color w:val="000000"/>
                <w:sz w:val="16"/>
                <w:szCs w:val="16"/>
                <w:lang w:val="ru-RU"/>
              </w:rPr>
              <w:t xml:space="preserve"> 70</w:t>
            </w:r>
            <w:r w:rsidRPr="00F72B8A">
              <w:rPr>
                <w:rFonts w:cs="Arial"/>
                <w:color w:val="000000"/>
                <w:sz w:val="16"/>
                <w:szCs w:val="16"/>
                <w:lang w:val="sr-Cyrl-RS"/>
              </w:rPr>
              <w:t>; СРПС ЕН 13481-3:2013 (повучен</w:t>
            </w:r>
            <w:r w:rsidRPr="00F72B8A">
              <w:rPr>
                <w:rFonts w:cs="Arial"/>
                <w:color w:val="000000"/>
                <w:sz w:val="16"/>
                <w:szCs w:val="16"/>
                <w:lang w:val="sr-Cyrl-CS"/>
              </w:rPr>
              <w:t xml:space="preserve"> СРПС М</w:t>
            </w:r>
            <w:r w:rsidRPr="00F72B8A">
              <w:rPr>
                <w:rFonts w:cs="Arial"/>
                <w:color w:val="000000"/>
                <w:sz w:val="16"/>
                <w:szCs w:val="16"/>
                <w:lang w:val="sr-Latn-RS"/>
              </w:rPr>
              <w:t>.</w:t>
            </w:r>
            <w:r w:rsidRPr="00F72B8A">
              <w:rPr>
                <w:rFonts w:cs="Arial"/>
                <w:color w:val="000000"/>
                <w:sz w:val="16"/>
                <w:szCs w:val="16"/>
                <w:lang w:val="sr-Cyrl-CS"/>
              </w:rPr>
              <w:t>Б2.130)</w:t>
            </w:r>
          </w:p>
        </w:tc>
        <w:tc>
          <w:tcPr>
            <w:tcW w:w="850" w:type="dxa"/>
            <w:shd w:val="clear" w:color="auto" w:fill="auto"/>
          </w:tcPr>
          <w:p w:rsidR="00F72B8A" w:rsidRPr="00F72B8A" w:rsidRDefault="00F72B8A" w:rsidP="00F72B8A">
            <w:pPr>
              <w:jc w:val="center"/>
            </w:pPr>
            <w:r w:rsidRPr="00F72B8A">
              <w:rPr>
                <w:rFonts w:cs="Arial"/>
                <w:sz w:val="18"/>
                <w:szCs w:val="18"/>
                <w:lang w:val="sr-Latn-RS" w:eastAsia="hr-HR"/>
              </w:rPr>
              <w:t>k</w:t>
            </w:r>
            <w:r w:rsidRPr="00F72B8A">
              <w:rPr>
                <w:rFonts w:cs="Arial"/>
                <w:sz w:val="18"/>
                <w:szCs w:val="18"/>
                <w:lang w:val="sr-Cyrl-RS" w:eastAsia="hr-HR"/>
              </w:rPr>
              <w:t>ом.</w:t>
            </w:r>
          </w:p>
        </w:tc>
        <w:tc>
          <w:tcPr>
            <w:tcW w:w="785" w:type="dxa"/>
            <w:shd w:val="clear" w:color="auto" w:fill="auto"/>
          </w:tcPr>
          <w:p w:rsidR="00F72B8A" w:rsidRDefault="00F72B8A" w:rsidP="00FC41BB">
            <w:pPr>
              <w:autoSpaceDE w:val="0"/>
              <w:autoSpaceDN w:val="0"/>
              <w:adjustRightInd w:val="0"/>
              <w:jc w:val="center"/>
              <w:rPr>
                <w:rFonts w:cs="Arial"/>
                <w:color w:val="000000"/>
                <w:sz w:val="20"/>
                <w:szCs w:val="20"/>
                <w:lang w:val="sr-Cyrl-RS"/>
              </w:rPr>
            </w:pPr>
          </w:p>
          <w:p w:rsidR="00F72B8A" w:rsidRDefault="00F72B8A" w:rsidP="00FC41BB">
            <w:pPr>
              <w:autoSpaceDE w:val="0"/>
              <w:autoSpaceDN w:val="0"/>
              <w:adjustRightInd w:val="0"/>
              <w:jc w:val="center"/>
              <w:rPr>
                <w:rFonts w:cs="Arial"/>
                <w:color w:val="000000"/>
                <w:sz w:val="20"/>
                <w:szCs w:val="20"/>
                <w:lang w:val="sr-Cyrl-RS"/>
              </w:rPr>
            </w:pPr>
          </w:p>
          <w:p w:rsidR="00F72B8A" w:rsidRPr="00ED1437" w:rsidRDefault="00F72B8A" w:rsidP="00FC41BB">
            <w:pPr>
              <w:autoSpaceDE w:val="0"/>
              <w:autoSpaceDN w:val="0"/>
              <w:adjustRightInd w:val="0"/>
              <w:jc w:val="center"/>
              <w:rPr>
                <w:rFonts w:cs="Arial"/>
                <w:color w:val="000000"/>
                <w:sz w:val="20"/>
                <w:szCs w:val="20"/>
                <w:lang w:val="sr-Cyrl-RS"/>
              </w:rPr>
            </w:pPr>
            <w:r>
              <w:rPr>
                <w:rFonts w:cs="Arial"/>
                <w:color w:val="000000"/>
                <w:sz w:val="20"/>
                <w:szCs w:val="20"/>
                <w:lang w:val="sr-Cyrl-RS"/>
              </w:rPr>
              <w:t>9 000</w:t>
            </w:r>
          </w:p>
        </w:tc>
        <w:tc>
          <w:tcPr>
            <w:tcW w:w="1058" w:type="dxa"/>
            <w:shd w:val="clear" w:color="auto" w:fill="auto"/>
            <w:vAlign w:val="center"/>
          </w:tcPr>
          <w:p w:rsidR="00F72B8A" w:rsidRPr="00751D63" w:rsidRDefault="00F72B8A" w:rsidP="00BC01DC">
            <w:pPr>
              <w:spacing w:before="0"/>
              <w:jc w:val="center"/>
              <w:rPr>
                <w:rFonts w:cs="Arial"/>
                <w:b/>
                <w:bCs/>
                <w:iCs/>
                <w:sz w:val="18"/>
                <w:szCs w:val="18"/>
              </w:rPr>
            </w:pPr>
          </w:p>
        </w:tc>
        <w:tc>
          <w:tcPr>
            <w:tcW w:w="992"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shd w:val="clear" w:color="auto" w:fill="auto"/>
            <w:vAlign w:val="center"/>
          </w:tcPr>
          <w:p w:rsidR="00F72B8A" w:rsidRPr="00751D63" w:rsidRDefault="00F72B8A" w:rsidP="00BC01DC">
            <w:pPr>
              <w:spacing w:before="0"/>
              <w:jc w:val="center"/>
              <w:rPr>
                <w:rFonts w:cs="Arial"/>
                <w:b/>
                <w:bCs/>
                <w:iCs/>
                <w:sz w:val="18"/>
                <w:szCs w:val="18"/>
              </w:rPr>
            </w:pPr>
          </w:p>
        </w:tc>
        <w:tc>
          <w:tcPr>
            <w:tcW w:w="1559"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tcPr>
          <w:p w:rsidR="00F72B8A" w:rsidRPr="00751D63" w:rsidRDefault="00F72B8A" w:rsidP="00BC01DC">
            <w:pPr>
              <w:spacing w:before="0"/>
              <w:jc w:val="center"/>
              <w:rPr>
                <w:rFonts w:cs="Arial"/>
                <w:b/>
                <w:bCs/>
                <w:iCs/>
                <w:sz w:val="18"/>
                <w:szCs w:val="18"/>
              </w:rPr>
            </w:pPr>
          </w:p>
        </w:tc>
      </w:tr>
      <w:tr w:rsidR="00F72B8A" w:rsidRPr="00751D63" w:rsidTr="00F72B8A">
        <w:tc>
          <w:tcPr>
            <w:tcW w:w="541" w:type="dxa"/>
            <w:shd w:val="clear" w:color="auto" w:fill="auto"/>
            <w:vAlign w:val="center"/>
          </w:tcPr>
          <w:p w:rsidR="00F72B8A" w:rsidRPr="00F72B8A" w:rsidRDefault="00F72B8A" w:rsidP="00BC01DC">
            <w:pPr>
              <w:spacing w:before="0"/>
              <w:jc w:val="center"/>
              <w:rPr>
                <w:rFonts w:cs="Arial"/>
                <w:b/>
                <w:bCs/>
                <w:iCs/>
                <w:sz w:val="18"/>
                <w:szCs w:val="18"/>
                <w:lang w:val="sr-Latn-RS"/>
              </w:rPr>
            </w:pPr>
            <w:r>
              <w:rPr>
                <w:rFonts w:cs="Arial"/>
                <w:b/>
                <w:bCs/>
                <w:iCs/>
                <w:sz w:val="18"/>
                <w:szCs w:val="18"/>
                <w:lang w:val="sr-Latn-RS"/>
              </w:rPr>
              <w:t>4.</w:t>
            </w:r>
          </w:p>
        </w:tc>
        <w:tc>
          <w:tcPr>
            <w:tcW w:w="1552" w:type="dxa"/>
            <w:shd w:val="clear" w:color="auto" w:fill="auto"/>
          </w:tcPr>
          <w:p w:rsidR="00F72B8A" w:rsidRPr="00F72B8A" w:rsidRDefault="00F72B8A" w:rsidP="00FC41BB">
            <w:pPr>
              <w:autoSpaceDE w:val="0"/>
              <w:autoSpaceDN w:val="0"/>
              <w:adjustRightInd w:val="0"/>
              <w:rPr>
                <w:rFonts w:cs="Arial"/>
                <w:color w:val="000000"/>
                <w:sz w:val="16"/>
                <w:szCs w:val="16"/>
                <w:lang w:val="sr-Cyrl-CS"/>
              </w:rPr>
            </w:pPr>
            <w:r w:rsidRPr="00F72B8A">
              <w:rPr>
                <w:rFonts w:cs="Arial"/>
                <w:color w:val="000000"/>
                <w:sz w:val="16"/>
                <w:szCs w:val="16"/>
                <w:lang w:val="ru-RU"/>
              </w:rPr>
              <w:t>Гумена подлошка</w:t>
            </w:r>
            <w:r w:rsidRPr="00F72B8A">
              <w:rPr>
                <w:rFonts w:cs="Arial"/>
                <w:color w:val="000000"/>
                <w:sz w:val="16"/>
                <w:szCs w:val="16"/>
                <w:lang w:val="sr-Cyrl-RS"/>
              </w:rPr>
              <w:t xml:space="preserve">, СРПС ЕН 13481-3:2013 (повучен </w:t>
            </w:r>
            <w:r w:rsidRPr="00F72B8A">
              <w:rPr>
                <w:rFonts w:cs="Arial"/>
                <w:color w:val="000000"/>
                <w:sz w:val="16"/>
                <w:szCs w:val="16"/>
                <w:lang w:val="sr-Cyrl-CS"/>
              </w:rPr>
              <w:t>СРПС П.Б1.912) (цртеж ТЕНТ-а)</w:t>
            </w:r>
          </w:p>
        </w:tc>
        <w:tc>
          <w:tcPr>
            <w:tcW w:w="850" w:type="dxa"/>
            <w:shd w:val="clear" w:color="auto" w:fill="auto"/>
          </w:tcPr>
          <w:p w:rsidR="00F72B8A" w:rsidRPr="00F72B8A" w:rsidRDefault="00F72B8A" w:rsidP="00F72B8A">
            <w:pPr>
              <w:jc w:val="center"/>
            </w:pPr>
            <w:r w:rsidRPr="00F72B8A">
              <w:rPr>
                <w:rFonts w:cs="Arial"/>
                <w:sz w:val="18"/>
                <w:szCs w:val="18"/>
                <w:lang w:val="sr-Latn-RS" w:eastAsia="hr-HR"/>
              </w:rPr>
              <w:t>k</w:t>
            </w:r>
            <w:r w:rsidRPr="00F72B8A">
              <w:rPr>
                <w:rFonts w:cs="Arial"/>
                <w:sz w:val="18"/>
                <w:szCs w:val="18"/>
                <w:lang w:val="sr-Cyrl-RS" w:eastAsia="hr-HR"/>
              </w:rPr>
              <w:t>ом.</w:t>
            </w:r>
          </w:p>
        </w:tc>
        <w:tc>
          <w:tcPr>
            <w:tcW w:w="785" w:type="dxa"/>
            <w:shd w:val="clear" w:color="auto" w:fill="auto"/>
          </w:tcPr>
          <w:p w:rsidR="00F72B8A" w:rsidRPr="00245045" w:rsidRDefault="00F72B8A" w:rsidP="00FC41BB">
            <w:pPr>
              <w:autoSpaceDE w:val="0"/>
              <w:autoSpaceDN w:val="0"/>
              <w:adjustRightInd w:val="0"/>
              <w:jc w:val="center"/>
              <w:rPr>
                <w:rFonts w:cs="Arial"/>
                <w:color w:val="000000"/>
                <w:sz w:val="20"/>
                <w:szCs w:val="20"/>
                <w:lang w:val="sr-Cyrl-RS"/>
              </w:rPr>
            </w:pPr>
            <w:r>
              <w:rPr>
                <w:rFonts w:cs="Arial"/>
                <w:color w:val="000000"/>
                <w:sz w:val="20"/>
                <w:szCs w:val="20"/>
                <w:lang w:val="sr-Cyrl-RS"/>
              </w:rPr>
              <w:t>8 600</w:t>
            </w:r>
          </w:p>
        </w:tc>
        <w:tc>
          <w:tcPr>
            <w:tcW w:w="1058" w:type="dxa"/>
            <w:shd w:val="clear" w:color="auto" w:fill="auto"/>
            <w:vAlign w:val="center"/>
          </w:tcPr>
          <w:p w:rsidR="00F72B8A" w:rsidRPr="00751D63" w:rsidRDefault="00F72B8A" w:rsidP="00BC01DC">
            <w:pPr>
              <w:spacing w:before="0"/>
              <w:jc w:val="center"/>
              <w:rPr>
                <w:rFonts w:cs="Arial"/>
                <w:b/>
                <w:bCs/>
                <w:iCs/>
                <w:sz w:val="18"/>
                <w:szCs w:val="18"/>
              </w:rPr>
            </w:pPr>
          </w:p>
        </w:tc>
        <w:tc>
          <w:tcPr>
            <w:tcW w:w="992"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shd w:val="clear" w:color="auto" w:fill="auto"/>
            <w:vAlign w:val="center"/>
          </w:tcPr>
          <w:p w:rsidR="00F72B8A" w:rsidRPr="00751D63" w:rsidRDefault="00F72B8A" w:rsidP="00BC01DC">
            <w:pPr>
              <w:spacing w:before="0"/>
              <w:jc w:val="center"/>
              <w:rPr>
                <w:rFonts w:cs="Arial"/>
                <w:b/>
                <w:bCs/>
                <w:iCs/>
                <w:sz w:val="18"/>
                <w:szCs w:val="18"/>
              </w:rPr>
            </w:pPr>
          </w:p>
        </w:tc>
        <w:tc>
          <w:tcPr>
            <w:tcW w:w="1559"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tcPr>
          <w:p w:rsidR="00F72B8A" w:rsidRPr="00751D63" w:rsidRDefault="00F72B8A" w:rsidP="00BC01DC">
            <w:pPr>
              <w:spacing w:before="0"/>
              <w:jc w:val="center"/>
              <w:rPr>
                <w:rFonts w:cs="Arial"/>
                <w:b/>
                <w:bCs/>
                <w:iCs/>
                <w:sz w:val="18"/>
                <w:szCs w:val="18"/>
              </w:rPr>
            </w:pPr>
          </w:p>
        </w:tc>
      </w:tr>
      <w:tr w:rsidR="00F72B8A" w:rsidRPr="00751D63" w:rsidTr="00F72B8A">
        <w:tc>
          <w:tcPr>
            <w:tcW w:w="541" w:type="dxa"/>
            <w:shd w:val="clear" w:color="auto" w:fill="auto"/>
            <w:vAlign w:val="center"/>
          </w:tcPr>
          <w:p w:rsidR="00F72B8A" w:rsidRPr="00F72B8A" w:rsidRDefault="00F72B8A" w:rsidP="00BC01DC">
            <w:pPr>
              <w:spacing w:before="0"/>
              <w:jc w:val="center"/>
              <w:rPr>
                <w:rFonts w:cs="Arial"/>
                <w:b/>
                <w:bCs/>
                <w:iCs/>
                <w:sz w:val="18"/>
                <w:szCs w:val="18"/>
                <w:lang w:val="sr-Latn-RS"/>
              </w:rPr>
            </w:pPr>
            <w:r>
              <w:rPr>
                <w:rFonts w:cs="Arial"/>
                <w:b/>
                <w:bCs/>
                <w:iCs/>
                <w:sz w:val="18"/>
                <w:szCs w:val="18"/>
                <w:lang w:val="sr-Latn-RS"/>
              </w:rPr>
              <w:t>5.</w:t>
            </w:r>
          </w:p>
        </w:tc>
        <w:tc>
          <w:tcPr>
            <w:tcW w:w="1552" w:type="dxa"/>
            <w:shd w:val="clear" w:color="auto" w:fill="auto"/>
          </w:tcPr>
          <w:p w:rsidR="00F72B8A" w:rsidRPr="00F72B8A" w:rsidRDefault="00F72B8A" w:rsidP="00FC41BB">
            <w:pPr>
              <w:autoSpaceDE w:val="0"/>
              <w:autoSpaceDN w:val="0"/>
              <w:adjustRightInd w:val="0"/>
              <w:rPr>
                <w:rFonts w:cs="Arial"/>
                <w:color w:val="000000"/>
                <w:sz w:val="16"/>
                <w:szCs w:val="16"/>
                <w:lang w:val="sr-Cyrl-CS"/>
              </w:rPr>
            </w:pPr>
            <w:r w:rsidRPr="00F72B8A">
              <w:rPr>
                <w:rFonts w:cs="Arial"/>
                <w:color w:val="000000"/>
                <w:sz w:val="16"/>
                <w:szCs w:val="16"/>
                <w:lang w:val="sr-Cyrl-RS"/>
              </w:rPr>
              <w:t xml:space="preserve">Навртка за причврсни вијак ДЖ 11а </w:t>
            </w:r>
            <w:r w:rsidRPr="00F72B8A">
              <w:rPr>
                <w:rFonts w:cs="Arial"/>
                <w:color w:val="000000"/>
                <w:sz w:val="16"/>
                <w:szCs w:val="16"/>
                <w:lang w:val="sr-Latn-RS"/>
              </w:rPr>
              <w:t xml:space="preserve"> </w:t>
            </w:r>
            <w:r w:rsidRPr="00F72B8A">
              <w:rPr>
                <w:rFonts w:cs="Arial"/>
                <w:color w:val="000000"/>
                <w:sz w:val="16"/>
                <w:szCs w:val="16"/>
                <w:lang w:val="sr-Cyrl-RS"/>
              </w:rPr>
              <w:t>за причвршћивање шина код ,,К“ прибора</w:t>
            </w:r>
            <w:r w:rsidRPr="00F72B8A">
              <w:rPr>
                <w:rFonts w:cs="Arial"/>
                <w:color w:val="000000"/>
                <w:sz w:val="16"/>
                <w:szCs w:val="16"/>
                <w:lang w:val="sr-Cyrl-CS"/>
              </w:rPr>
              <w:t xml:space="preserve"> ЈЖС Г1.330</w:t>
            </w:r>
          </w:p>
        </w:tc>
        <w:tc>
          <w:tcPr>
            <w:tcW w:w="850" w:type="dxa"/>
            <w:shd w:val="clear" w:color="auto" w:fill="auto"/>
          </w:tcPr>
          <w:p w:rsidR="00F72B8A" w:rsidRPr="00F72B8A" w:rsidRDefault="00F72B8A" w:rsidP="00F72B8A">
            <w:pPr>
              <w:jc w:val="center"/>
            </w:pPr>
            <w:r w:rsidRPr="00F72B8A">
              <w:rPr>
                <w:rFonts w:cs="Arial"/>
                <w:sz w:val="18"/>
                <w:szCs w:val="18"/>
                <w:lang w:val="sr-Latn-RS" w:eastAsia="hr-HR"/>
              </w:rPr>
              <w:t>k</w:t>
            </w:r>
            <w:r w:rsidRPr="00F72B8A">
              <w:rPr>
                <w:rFonts w:cs="Arial"/>
                <w:sz w:val="18"/>
                <w:szCs w:val="18"/>
                <w:lang w:val="sr-Cyrl-RS" w:eastAsia="hr-HR"/>
              </w:rPr>
              <w:t>ом.</w:t>
            </w:r>
          </w:p>
        </w:tc>
        <w:tc>
          <w:tcPr>
            <w:tcW w:w="785" w:type="dxa"/>
            <w:shd w:val="clear" w:color="auto" w:fill="auto"/>
          </w:tcPr>
          <w:p w:rsidR="00F72B8A" w:rsidRDefault="00F72B8A" w:rsidP="00FC41BB">
            <w:pPr>
              <w:autoSpaceDE w:val="0"/>
              <w:autoSpaceDN w:val="0"/>
              <w:adjustRightInd w:val="0"/>
              <w:jc w:val="center"/>
              <w:rPr>
                <w:rFonts w:cs="Arial"/>
                <w:color w:val="000000"/>
                <w:sz w:val="20"/>
                <w:szCs w:val="20"/>
              </w:rPr>
            </w:pPr>
          </w:p>
          <w:p w:rsidR="00F72B8A" w:rsidRDefault="00F72B8A" w:rsidP="00FC41BB">
            <w:pPr>
              <w:autoSpaceDE w:val="0"/>
              <w:autoSpaceDN w:val="0"/>
              <w:adjustRightInd w:val="0"/>
              <w:jc w:val="center"/>
              <w:rPr>
                <w:rFonts w:cs="Arial"/>
                <w:color w:val="000000"/>
                <w:sz w:val="20"/>
                <w:szCs w:val="20"/>
                <w:lang w:val="sr-Cyrl-RS"/>
              </w:rPr>
            </w:pPr>
          </w:p>
          <w:p w:rsidR="00F72B8A" w:rsidRPr="00245045" w:rsidRDefault="00F72B8A" w:rsidP="00FC41BB">
            <w:pPr>
              <w:autoSpaceDE w:val="0"/>
              <w:autoSpaceDN w:val="0"/>
              <w:adjustRightInd w:val="0"/>
              <w:jc w:val="center"/>
              <w:rPr>
                <w:rFonts w:cs="Arial"/>
                <w:color w:val="000000"/>
                <w:sz w:val="20"/>
                <w:szCs w:val="20"/>
                <w:lang w:val="sr-Cyrl-RS"/>
              </w:rPr>
            </w:pPr>
            <w:r>
              <w:rPr>
                <w:rFonts w:cs="Arial"/>
                <w:color w:val="000000"/>
                <w:sz w:val="20"/>
                <w:szCs w:val="20"/>
                <w:lang w:val="sr-Cyrl-RS"/>
              </w:rPr>
              <w:t>2100</w:t>
            </w:r>
          </w:p>
        </w:tc>
        <w:tc>
          <w:tcPr>
            <w:tcW w:w="1058" w:type="dxa"/>
            <w:shd w:val="clear" w:color="auto" w:fill="auto"/>
            <w:vAlign w:val="center"/>
          </w:tcPr>
          <w:p w:rsidR="00F72B8A" w:rsidRPr="00751D63" w:rsidRDefault="00F72B8A" w:rsidP="00BC01DC">
            <w:pPr>
              <w:spacing w:before="0"/>
              <w:jc w:val="center"/>
              <w:rPr>
                <w:rFonts w:cs="Arial"/>
                <w:b/>
                <w:bCs/>
                <w:iCs/>
                <w:sz w:val="18"/>
                <w:szCs w:val="18"/>
              </w:rPr>
            </w:pPr>
          </w:p>
        </w:tc>
        <w:tc>
          <w:tcPr>
            <w:tcW w:w="992"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shd w:val="clear" w:color="auto" w:fill="auto"/>
            <w:vAlign w:val="center"/>
          </w:tcPr>
          <w:p w:rsidR="00F72B8A" w:rsidRPr="00751D63" w:rsidRDefault="00F72B8A" w:rsidP="00BC01DC">
            <w:pPr>
              <w:spacing w:before="0"/>
              <w:jc w:val="center"/>
              <w:rPr>
                <w:rFonts w:cs="Arial"/>
                <w:b/>
                <w:bCs/>
                <w:iCs/>
                <w:sz w:val="18"/>
                <w:szCs w:val="18"/>
              </w:rPr>
            </w:pPr>
          </w:p>
        </w:tc>
        <w:tc>
          <w:tcPr>
            <w:tcW w:w="1559"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tcPr>
          <w:p w:rsidR="00F72B8A" w:rsidRPr="00751D63" w:rsidRDefault="00F72B8A" w:rsidP="00BC01DC">
            <w:pPr>
              <w:spacing w:before="0"/>
              <w:jc w:val="center"/>
              <w:rPr>
                <w:rFonts w:cs="Arial"/>
                <w:b/>
                <w:bCs/>
                <w:iCs/>
                <w:sz w:val="18"/>
                <w:szCs w:val="18"/>
              </w:rPr>
            </w:pPr>
          </w:p>
        </w:tc>
      </w:tr>
      <w:tr w:rsidR="00F72B8A" w:rsidRPr="00751D63" w:rsidTr="00F72B8A">
        <w:tc>
          <w:tcPr>
            <w:tcW w:w="541" w:type="dxa"/>
            <w:shd w:val="clear" w:color="auto" w:fill="auto"/>
            <w:vAlign w:val="center"/>
          </w:tcPr>
          <w:p w:rsidR="00F72B8A" w:rsidRPr="00F72B8A" w:rsidRDefault="00F72B8A" w:rsidP="00BC01DC">
            <w:pPr>
              <w:spacing w:before="0"/>
              <w:jc w:val="center"/>
              <w:rPr>
                <w:rFonts w:cs="Arial"/>
                <w:b/>
                <w:bCs/>
                <w:iCs/>
                <w:sz w:val="18"/>
                <w:szCs w:val="18"/>
                <w:lang w:val="sr-Latn-RS"/>
              </w:rPr>
            </w:pPr>
            <w:r>
              <w:rPr>
                <w:rFonts w:cs="Arial"/>
                <w:b/>
                <w:bCs/>
                <w:iCs/>
                <w:sz w:val="18"/>
                <w:szCs w:val="18"/>
                <w:lang w:val="sr-Latn-RS"/>
              </w:rPr>
              <w:t>6.</w:t>
            </w:r>
          </w:p>
        </w:tc>
        <w:tc>
          <w:tcPr>
            <w:tcW w:w="1552" w:type="dxa"/>
            <w:shd w:val="clear" w:color="auto" w:fill="auto"/>
          </w:tcPr>
          <w:p w:rsidR="00F72B8A" w:rsidRPr="00F72B8A" w:rsidRDefault="00F72B8A" w:rsidP="00FC41BB">
            <w:pPr>
              <w:autoSpaceDE w:val="0"/>
              <w:autoSpaceDN w:val="0"/>
              <w:adjustRightInd w:val="0"/>
              <w:jc w:val="left"/>
              <w:rPr>
                <w:rFonts w:cs="Arial"/>
                <w:color w:val="000000"/>
                <w:sz w:val="16"/>
                <w:szCs w:val="16"/>
                <w:lang w:val="sr-Cyrl-RS"/>
              </w:rPr>
            </w:pPr>
            <w:r w:rsidRPr="00F72B8A">
              <w:rPr>
                <w:rFonts w:cs="Arial"/>
                <w:color w:val="000000"/>
                <w:sz w:val="16"/>
                <w:szCs w:val="16"/>
                <w:lang w:val="ru-RU"/>
              </w:rPr>
              <w:t xml:space="preserve">Капе </w:t>
            </w:r>
            <w:r w:rsidRPr="00F72B8A">
              <w:rPr>
                <w:rFonts w:cs="Arial"/>
                <w:color w:val="000000"/>
                <w:sz w:val="16"/>
                <w:szCs w:val="16"/>
                <w:lang w:val="sr-Cyrl-RS"/>
              </w:rPr>
              <w:t xml:space="preserve">против бочног померања колосека </w:t>
            </w:r>
            <w:r w:rsidRPr="00F72B8A">
              <w:rPr>
                <w:rFonts w:cs="Arial"/>
                <w:color w:val="000000"/>
                <w:sz w:val="16"/>
                <w:szCs w:val="16"/>
                <w:lang w:val="ru-RU"/>
              </w:rPr>
              <w:t>за дрвени праг</w:t>
            </w:r>
            <w:r w:rsidRPr="00F72B8A">
              <w:rPr>
                <w:rFonts w:cs="Arial"/>
                <w:color w:val="000000"/>
                <w:sz w:val="16"/>
                <w:szCs w:val="16"/>
                <w:lang w:val="sr-Cyrl-RS"/>
              </w:rPr>
              <w:t xml:space="preserve"> </w:t>
            </w:r>
            <w:r w:rsidRPr="00F72B8A">
              <w:rPr>
                <w:rFonts w:cs="Arial"/>
                <w:color w:val="000000"/>
                <w:sz w:val="16"/>
                <w:szCs w:val="16"/>
                <w:lang w:val="ru-RU"/>
              </w:rPr>
              <w:t>26</w:t>
            </w:r>
            <w:r w:rsidRPr="00F72B8A">
              <w:rPr>
                <w:rFonts w:cs="Arial"/>
                <w:color w:val="000000"/>
                <w:sz w:val="16"/>
                <w:szCs w:val="16"/>
                <w:lang w:val="sr-Cyrl-RS"/>
              </w:rPr>
              <w:t>/16/260 са потребим завртњевима СРПС ЕН 13481-3:2013 ( ЈЖС Г1.071)</w:t>
            </w:r>
          </w:p>
        </w:tc>
        <w:tc>
          <w:tcPr>
            <w:tcW w:w="850" w:type="dxa"/>
            <w:shd w:val="clear" w:color="auto" w:fill="auto"/>
          </w:tcPr>
          <w:p w:rsidR="00F72B8A" w:rsidRPr="00F72B8A" w:rsidRDefault="00F72B8A" w:rsidP="00F72B8A">
            <w:pPr>
              <w:jc w:val="center"/>
            </w:pPr>
            <w:r w:rsidRPr="00F72B8A">
              <w:rPr>
                <w:rFonts w:cs="Arial"/>
                <w:sz w:val="18"/>
                <w:szCs w:val="18"/>
                <w:lang w:val="sr-Latn-RS" w:eastAsia="hr-HR"/>
              </w:rPr>
              <w:t>k</w:t>
            </w:r>
            <w:r w:rsidRPr="00F72B8A">
              <w:rPr>
                <w:rFonts w:cs="Arial"/>
                <w:sz w:val="18"/>
                <w:szCs w:val="18"/>
                <w:lang w:val="sr-Cyrl-RS" w:eastAsia="hr-HR"/>
              </w:rPr>
              <w:t>ом.</w:t>
            </w:r>
          </w:p>
        </w:tc>
        <w:tc>
          <w:tcPr>
            <w:tcW w:w="785" w:type="dxa"/>
            <w:shd w:val="clear" w:color="auto" w:fill="auto"/>
          </w:tcPr>
          <w:p w:rsidR="00F72B8A" w:rsidRPr="0077584E" w:rsidRDefault="00F72B8A" w:rsidP="00FC41BB">
            <w:pPr>
              <w:autoSpaceDE w:val="0"/>
              <w:autoSpaceDN w:val="0"/>
              <w:adjustRightInd w:val="0"/>
              <w:jc w:val="center"/>
              <w:rPr>
                <w:rFonts w:cs="Arial"/>
                <w:color w:val="000000"/>
                <w:sz w:val="20"/>
                <w:szCs w:val="20"/>
                <w:lang w:val="sr-Cyrl-RS"/>
              </w:rPr>
            </w:pPr>
            <w:r>
              <w:rPr>
                <w:rFonts w:cs="Arial"/>
                <w:color w:val="000000"/>
                <w:sz w:val="20"/>
                <w:szCs w:val="20"/>
                <w:lang w:val="sr-Cyrl-RS"/>
              </w:rPr>
              <w:t>300</w:t>
            </w:r>
          </w:p>
        </w:tc>
        <w:tc>
          <w:tcPr>
            <w:tcW w:w="1058" w:type="dxa"/>
            <w:shd w:val="clear" w:color="auto" w:fill="auto"/>
            <w:vAlign w:val="center"/>
          </w:tcPr>
          <w:p w:rsidR="00F72B8A" w:rsidRPr="00751D63" w:rsidRDefault="00F72B8A" w:rsidP="00BC01DC">
            <w:pPr>
              <w:spacing w:before="0"/>
              <w:jc w:val="center"/>
              <w:rPr>
                <w:rFonts w:cs="Arial"/>
                <w:b/>
                <w:bCs/>
                <w:iCs/>
                <w:sz w:val="18"/>
                <w:szCs w:val="18"/>
              </w:rPr>
            </w:pPr>
          </w:p>
        </w:tc>
        <w:tc>
          <w:tcPr>
            <w:tcW w:w="992"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shd w:val="clear" w:color="auto" w:fill="auto"/>
            <w:vAlign w:val="center"/>
          </w:tcPr>
          <w:p w:rsidR="00F72B8A" w:rsidRPr="00751D63" w:rsidRDefault="00F72B8A" w:rsidP="00BC01DC">
            <w:pPr>
              <w:spacing w:before="0"/>
              <w:jc w:val="center"/>
              <w:rPr>
                <w:rFonts w:cs="Arial"/>
                <w:b/>
                <w:bCs/>
                <w:iCs/>
                <w:sz w:val="18"/>
                <w:szCs w:val="18"/>
              </w:rPr>
            </w:pPr>
          </w:p>
        </w:tc>
        <w:tc>
          <w:tcPr>
            <w:tcW w:w="1559"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tcPr>
          <w:p w:rsidR="00F72B8A" w:rsidRPr="00751D63" w:rsidRDefault="00F72B8A" w:rsidP="00BC01DC">
            <w:pPr>
              <w:spacing w:before="0"/>
              <w:jc w:val="center"/>
              <w:rPr>
                <w:rFonts w:cs="Arial"/>
                <w:b/>
                <w:bCs/>
                <w:iCs/>
                <w:sz w:val="18"/>
                <w:szCs w:val="18"/>
              </w:rPr>
            </w:pPr>
          </w:p>
        </w:tc>
      </w:tr>
      <w:tr w:rsidR="00F72B8A" w:rsidRPr="00751D63" w:rsidTr="00F72B8A">
        <w:tc>
          <w:tcPr>
            <w:tcW w:w="541" w:type="dxa"/>
            <w:shd w:val="clear" w:color="auto" w:fill="auto"/>
            <w:vAlign w:val="center"/>
          </w:tcPr>
          <w:p w:rsidR="00F72B8A" w:rsidRPr="00F72B8A" w:rsidRDefault="00F72B8A" w:rsidP="00BC01DC">
            <w:pPr>
              <w:spacing w:before="0"/>
              <w:jc w:val="center"/>
              <w:rPr>
                <w:rFonts w:cs="Arial"/>
                <w:b/>
                <w:bCs/>
                <w:iCs/>
                <w:sz w:val="18"/>
                <w:szCs w:val="18"/>
                <w:lang w:val="sr-Latn-RS"/>
              </w:rPr>
            </w:pPr>
            <w:r>
              <w:rPr>
                <w:rFonts w:cs="Arial"/>
                <w:b/>
                <w:bCs/>
                <w:iCs/>
                <w:sz w:val="18"/>
                <w:szCs w:val="18"/>
                <w:lang w:val="sr-Latn-RS"/>
              </w:rPr>
              <w:lastRenderedPageBreak/>
              <w:t>7.</w:t>
            </w:r>
          </w:p>
        </w:tc>
        <w:tc>
          <w:tcPr>
            <w:tcW w:w="1552" w:type="dxa"/>
            <w:shd w:val="clear" w:color="auto" w:fill="auto"/>
          </w:tcPr>
          <w:p w:rsidR="00F72B8A" w:rsidRPr="00F72B8A" w:rsidRDefault="00F72B8A" w:rsidP="00FC41BB">
            <w:pPr>
              <w:autoSpaceDE w:val="0"/>
              <w:autoSpaceDN w:val="0"/>
              <w:adjustRightInd w:val="0"/>
              <w:jc w:val="left"/>
              <w:rPr>
                <w:rFonts w:cs="Arial"/>
                <w:color w:val="000000"/>
                <w:sz w:val="16"/>
                <w:szCs w:val="16"/>
                <w:lang w:val="sr-Cyrl-RS"/>
              </w:rPr>
            </w:pPr>
            <w:r w:rsidRPr="00F72B8A">
              <w:rPr>
                <w:rFonts w:cs="Arial"/>
                <w:color w:val="000000"/>
                <w:sz w:val="16"/>
                <w:szCs w:val="16"/>
                <w:lang w:val="ru-RU"/>
              </w:rPr>
              <w:t>мат</w:t>
            </w:r>
            <w:r w:rsidRPr="00F72B8A">
              <w:rPr>
                <w:rFonts w:cs="Arial"/>
                <w:color w:val="000000"/>
                <w:sz w:val="16"/>
                <w:szCs w:val="16"/>
                <w:lang w:val="sr-Cyrl-RS"/>
              </w:rPr>
              <w:t>х</w:t>
            </w:r>
            <w:r w:rsidRPr="00F72B8A">
              <w:rPr>
                <w:rFonts w:cs="Arial"/>
                <w:color w:val="000000"/>
                <w:sz w:val="16"/>
                <w:szCs w:val="16"/>
                <w:lang w:val="ru-RU"/>
              </w:rPr>
              <w:t xml:space="preserve">е справе </w:t>
            </w:r>
            <w:r w:rsidRPr="00F72B8A">
              <w:rPr>
                <w:rFonts w:cs="Arial"/>
                <w:color w:val="000000"/>
                <w:sz w:val="16"/>
                <w:szCs w:val="16"/>
                <w:lang w:val="sr-Cyrl-RS"/>
              </w:rPr>
              <w:t xml:space="preserve">против путовања шина </w:t>
            </w:r>
            <w:r w:rsidRPr="00F72B8A">
              <w:rPr>
                <w:rFonts w:cs="Arial"/>
                <w:color w:val="000000"/>
                <w:sz w:val="16"/>
                <w:szCs w:val="16"/>
                <w:lang w:val="ru-RU"/>
              </w:rPr>
              <w:t xml:space="preserve"> </w:t>
            </w:r>
            <w:r w:rsidRPr="00F72B8A">
              <w:rPr>
                <w:rFonts w:cs="Arial"/>
                <w:color w:val="000000"/>
                <w:sz w:val="16"/>
                <w:szCs w:val="16"/>
                <w:lang w:val="sr-Cyrl-RS"/>
              </w:rPr>
              <w:t>коплет( плочица и две копче ) П.0011-13.13</w:t>
            </w:r>
            <w:r w:rsidRPr="00F72B8A">
              <w:rPr>
                <w:rFonts w:cs="Arial"/>
                <w:color w:val="000000"/>
                <w:sz w:val="16"/>
                <w:szCs w:val="16"/>
              </w:rPr>
              <w:t xml:space="preserve"> </w:t>
            </w:r>
            <w:r w:rsidRPr="00F72B8A">
              <w:rPr>
                <w:rFonts w:cs="Arial"/>
                <w:color w:val="000000"/>
                <w:sz w:val="16"/>
                <w:szCs w:val="16"/>
                <w:lang w:val="sr-Cyrl-RS"/>
              </w:rPr>
              <w:t>(ЈЖС Г1.071)</w:t>
            </w:r>
          </w:p>
        </w:tc>
        <w:tc>
          <w:tcPr>
            <w:tcW w:w="850" w:type="dxa"/>
            <w:shd w:val="clear" w:color="auto" w:fill="auto"/>
          </w:tcPr>
          <w:p w:rsidR="00F72B8A" w:rsidRDefault="00F72B8A" w:rsidP="00F72B8A">
            <w:pPr>
              <w:jc w:val="center"/>
            </w:pPr>
            <w:r w:rsidRPr="00F72B8A">
              <w:rPr>
                <w:rFonts w:cs="Arial"/>
                <w:sz w:val="18"/>
                <w:szCs w:val="18"/>
                <w:lang w:val="sr-Latn-RS" w:eastAsia="hr-HR"/>
              </w:rPr>
              <w:t>k</w:t>
            </w:r>
            <w:r w:rsidRPr="00F72B8A">
              <w:rPr>
                <w:rFonts w:cs="Arial"/>
                <w:sz w:val="18"/>
                <w:szCs w:val="18"/>
                <w:lang w:val="sr-Cyrl-RS" w:eastAsia="hr-HR"/>
              </w:rPr>
              <w:t>ом.</w:t>
            </w:r>
          </w:p>
        </w:tc>
        <w:tc>
          <w:tcPr>
            <w:tcW w:w="785" w:type="dxa"/>
            <w:shd w:val="clear" w:color="auto" w:fill="auto"/>
          </w:tcPr>
          <w:p w:rsidR="00F72B8A" w:rsidRPr="0077584E" w:rsidRDefault="00F72B8A" w:rsidP="00FC41BB">
            <w:pPr>
              <w:autoSpaceDE w:val="0"/>
              <w:autoSpaceDN w:val="0"/>
              <w:adjustRightInd w:val="0"/>
              <w:jc w:val="center"/>
              <w:rPr>
                <w:rFonts w:cs="Arial"/>
                <w:color w:val="000000"/>
                <w:sz w:val="20"/>
                <w:szCs w:val="20"/>
                <w:lang w:val="sr-Cyrl-RS"/>
              </w:rPr>
            </w:pPr>
            <w:r>
              <w:rPr>
                <w:rFonts w:cs="Arial"/>
                <w:color w:val="000000"/>
                <w:sz w:val="20"/>
                <w:szCs w:val="20"/>
                <w:lang w:val="sr-Cyrl-RS"/>
              </w:rPr>
              <w:t>592</w:t>
            </w:r>
          </w:p>
        </w:tc>
        <w:tc>
          <w:tcPr>
            <w:tcW w:w="1058" w:type="dxa"/>
            <w:shd w:val="clear" w:color="auto" w:fill="auto"/>
            <w:vAlign w:val="center"/>
          </w:tcPr>
          <w:p w:rsidR="00F72B8A" w:rsidRPr="00751D63" w:rsidRDefault="00F72B8A" w:rsidP="00BC01DC">
            <w:pPr>
              <w:spacing w:before="0"/>
              <w:jc w:val="center"/>
              <w:rPr>
                <w:rFonts w:cs="Arial"/>
                <w:b/>
                <w:bCs/>
                <w:iCs/>
                <w:sz w:val="18"/>
                <w:szCs w:val="18"/>
              </w:rPr>
            </w:pPr>
          </w:p>
        </w:tc>
        <w:tc>
          <w:tcPr>
            <w:tcW w:w="992"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shd w:val="clear" w:color="auto" w:fill="auto"/>
            <w:vAlign w:val="center"/>
          </w:tcPr>
          <w:p w:rsidR="00F72B8A" w:rsidRPr="00751D63" w:rsidRDefault="00F72B8A" w:rsidP="00BC01DC">
            <w:pPr>
              <w:spacing w:before="0"/>
              <w:jc w:val="center"/>
              <w:rPr>
                <w:rFonts w:cs="Arial"/>
                <w:b/>
                <w:bCs/>
                <w:iCs/>
                <w:sz w:val="18"/>
                <w:szCs w:val="18"/>
              </w:rPr>
            </w:pPr>
          </w:p>
        </w:tc>
        <w:tc>
          <w:tcPr>
            <w:tcW w:w="1559" w:type="dxa"/>
            <w:shd w:val="clear" w:color="auto" w:fill="auto"/>
            <w:vAlign w:val="center"/>
          </w:tcPr>
          <w:p w:rsidR="00F72B8A" w:rsidRPr="00751D63" w:rsidRDefault="00F72B8A" w:rsidP="00BC01DC">
            <w:pPr>
              <w:spacing w:before="0"/>
              <w:jc w:val="center"/>
              <w:rPr>
                <w:rFonts w:cs="Arial"/>
                <w:b/>
                <w:bCs/>
                <w:iCs/>
                <w:sz w:val="18"/>
                <w:szCs w:val="18"/>
              </w:rPr>
            </w:pPr>
          </w:p>
        </w:tc>
        <w:tc>
          <w:tcPr>
            <w:tcW w:w="1276" w:type="dxa"/>
          </w:tcPr>
          <w:p w:rsidR="00F72B8A" w:rsidRPr="00751D63" w:rsidRDefault="00F72B8A" w:rsidP="00BC01DC">
            <w:pPr>
              <w:spacing w:before="0"/>
              <w:jc w:val="center"/>
              <w:rPr>
                <w:rFonts w:cs="Arial"/>
                <w:b/>
                <w:bCs/>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F030FA" w:rsidRDefault="007F7D7A" w:rsidP="00BE2EA9">
            <w:pPr>
              <w:spacing w:before="0"/>
              <w:jc w:val="center"/>
              <w:rPr>
                <w:rFonts w:cs="Arial"/>
                <w:b/>
                <w:lang w:val="sr-Cyrl-RS"/>
              </w:rPr>
            </w:pPr>
            <w:r w:rsidRPr="00F030FA">
              <w:rPr>
                <w:rFonts w:cs="Arial"/>
                <w:b/>
              </w:rPr>
              <w:t xml:space="preserve">УКУПНО ПОНУЂЕНА ЦЕНА  без ПДВ </w:t>
            </w:r>
            <w:r w:rsidR="008A7A6B" w:rsidRPr="00F030FA">
              <w:rPr>
                <w:rFonts w:cs="Arial"/>
                <w:b/>
              </w:rPr>
              <w:t>дин</w:t>
            </w:r>
          </w:p>
          <w:p w:rsidR="007F7D7A" w:rsidRPr="00F030FA" w:rsidRDefault="007F7D7A" w:rsidP="00BE2EA9">
            <w:pPr>
              <w:spacing w:before="0"/>
              <w:jc w:val="center"/>
              <w:rPr>
                <w:rFonts w:cs="Arial"/>
                <w:b/>
              </w:rPr>
            </w:pPr>
            <w:r w:rsidRPr="00F030FA">
              <w:rPr>
                <w:rFonts w:cs="Arial"/>
                <w:b/>
              </w:rPr>
              <w:t xml:space="preserve">(збир колоне бр. </w:t>
            </w:r>
            <w:r w:rsidRPr="00F030FA">
              <w:rPr>
                <w:rFonts w:cs="Arial"/>
                <w:b/>
                <w:lang w:val="sr-Cyrl-CS"/>
              </w:rPr>
              <w:t>7</w:t>
            </w:r>
            <w:r w:rsidRPr="00F030FA">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F030FA" w:rsidRDefault="007F7D7A" w:rsidP="00BE2EA9">
            <w:pPr>
              <w:spacing w:before="0"/>
              <w:jc w:val="center"/>
              <w:rPr>
                <w:rFonts w:cs="Arial"/>
                <w:b/>
                <w:lang w:val="sr-Cyrl-RS"/>
              </w:rPr>
            </w:pPr>
            <w:r w:rsidRPr="00F030FA">
              <w:rPr>
                <w:rFonts w:cs="Arial"/>
                <w:b/>
              </w:rPr>
              <w:t>УКУПАН ИЗНОС  ПДВ ди</w:t>
            </w:r>
            <w:r w:rsidR="008A7A6B" w:rsidRPr="00F030FA">
              <w:rPr>
                <w:rFonts w:cs="Arial"/>
                <w:b/>
                <w:lang w:val="sr-Cyrl-RS"/>
              </w:rPr>
              <w:t>н</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030FA" w:rsidRDefault="007F7D7A" w:rsidP="00BE2EA9">
            <w:pPr>
              <w:spacing w:before="0"/>
              <w:jc w:val="center"/>
              <w:rPr>
                <w:rFonts w:cs="Arial"/>
                <w:b/>
              </w:rPr>
            </w:pPr>
            <w:r w:rsidRPr="00F030FA">
              <w:rPr>
                <w:rFonts w:cs="Arial"/>
                <w:b/>
              </w:rPr>
              <w:t>УКУПНО ПОНУЂЕНА ЦЕНА  са ПДВ</w:t>
            </w:r>
          </w:p>
          <w:p w:rsidR="007F7D7A" w:rsidRPr="00F030FA" w:rsidRDefault="007F7D7A" w:rsidP="00BE2EA9">
            <w:pPr>
              <w:spacing w:before="0"/>
              <w:jc w:val="center"/>
              <w:rPr>
                <w:rFonts w:cs="Arial"/>
                <w:b/>
                <w:lang w:val="sr-Cyrl-RS"/>
              </w:rPr>
            </w:pPr>
            <w:r w:rsidRPr="00F030FA">
              <w:rPr>
                <w:rFonts w:cs="Arial"/>
                <w:b/>
              </w:rPr>
              <w:t>(ред. бр.</w:t>
            </w:r>
            <w:r w:rsidRPr="00F030FA">
              <w:rPr>
                <w:rFonts w:cs="Arial"/>
                <w:b/>
                <w:lang w:val="sr-Latn-CS"/>
              </w:rPr>
              <w:t>I</w:t>
            </w:r>
            <w:r w:rsidRPr="00F030FA">
              <w:rPr>
                <w:rFonts w:cs="Arial"/>
                <w:b/>
              </w:rPr>
              <w:t>+ред.бр.</w:t>
            </w:r>
            <w:r w:rsidRPr="00F030FA">
              <w:rPr>
                <w:rFonts w:cs="Arial"/>
                <w:b/>
                <w:lang w:val="sr-Latn-CS"/>
              </w:rPr>
              <w:t>II</w:t>
            </w:r>
            <w:r w:rsidRPr="00F030FA">
              <w:rPr>
                <w:rFonts w:cs="Arial"/>
                <w:b/>
              </w:rPr>
              <w:t>) дин</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Default="00343A18" w:rsidP="00343A18">
      <w:pPr>
        <w:spacing w:before="0"/>
        <w:rPr>
          <w:rFonts w:cs="Arial"/>
          <w:lang w:val="sr-Cyrl-RS"/>
        </w:rPr>
      </w:pPr>
    </w:p>
    <w:p w:rsidR="00A26E05" w:rsidRPr="00A26E05" w:rsidRDefault="00A26E05" w:rsidP="00343A18">
      <w:pPr>
        <w:spacing w:before="0"/>
        <w:rPr>
          <w:rFonts w:cs="Arial"/>
          <w:lang w:val="sr-Cyrl-RS"/>
        </w:rPr>
      </w:pPr>
    </w:p>
    <w:p w:rsidR="00343A18" w:rsidRDefault="00343A18" w:rsidP="00343A18">
      <w:pPr>
        <w:widowControl w:val="0"/>
        <w:spacing w:before="0"/>
        <w:rPr>
          <w:rFonts w:eastAsia="Arial Unicode MS" w:cs="Arial"/>
          <w:lang w:val="sr-Cyrl-RS"/>
        </w:rPr>
      </w:pPr>
    </w:p>
    <w:p w:rsidR="00086BBA" w:rsidRDefault="00086BBA" w:rsidP="00343A18">
      <w:pPr>
        <w:widowControl w:val="0"/>
        <w:spacing w:before="0"/>
        <w:rPr>
          <w:rFonts w:eastAsia="Arial Unicode MS" w:cs="Arial"/>
          <w:lang w:val="sr-Cyrl-RS"/>
        </w:rPr>
      </w:pPr>
    </w:p>
    <w:p w:rsidR="00086BBA" w:rsidRDefault="00086BBA" w:rsidP="00343A18">
      <w:pPr>
        <w:widowControl w:val="0"/>
        <w:spacing w:before="0"/>
        <w:rPr>
          <w:rFonts w:eastAsia="Arial Unicode MS" w:cs="Arial"/>
          <w:lang w:val="sr-Cyrl-RS"/>
        </w:rPr>
      </w:pPr>
    </w:p>
    <w:p w:rsidR="00086BBA" w:rsidRPr="00086BBA" w:rsidRDefault="00086BBA"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9A62AB" w:rsidRDefault="001639AB" w:rsidP="00BC01DC">
            <w:pPr>
              <w:spacing w:before="0"/>
              <w:rPr>
                <w:rFonts w:cs="Arial"/>
              </w:rPr>
            </w:pPr>
            <w:r w:rsidRPr="009A62AB">
              <w:rPr>
                <w:rFonts w:cs="Arial"/>
              </w:rPr>
              <w:t>Посебно исказани трошкови у дин/ EUR/процентима који су укључени у укупно понуђену цену без ПДВ-а</w:t>
            </w:r>
          </w:p>
          <w:p w:rsidR="001639AB" w:rsidRPr="009A62AB" w:rsidRDefault="001639AB" w:rsidP="007F7D7A">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1639AB" w:rsidRPr="009A62AB" w:rsidRDefault="001639AB" w:rsidP="00086BBA">
            <w:pPr>
              <w:spacing w:before="0"/>
              <w:jc w:val="left"/>
              <w:rPr>
                <w:rFonts w:cs="Arial"/>
              </w:rPr>
            </w:pPr>
            <w:r w:rsidRPr="009A62AB">
              <w:rPr>
                <w:rFonts w:cs="Arial"/>
              </w:rPr>
              <w:t>Трошкови царине</w:t>
            </w:r>
          </w:p>
        </w:tc>
        <w:tc>
          <w:tcPr>
            <w:tcW w:w="3960" w:type="dxa"/>
          </w:tcPr>
          <w:p w:rsidR="001639AB" w:rsidRPr="009A62AB" w:rsidRDefault="004A57A9" w:rsidP="007F7D7A">
            <w:pPr>
              <w:spacing w:before="0"/>
              <w:jc w:val="center"/>
              <w:rPr>
                <w:rFonts w:cs="Arial"/>
              </w:rPr>
            </w:pPr>
            <w:r>
              <w:rPr>
                <w:rFonts w:cs="Arial"/>
              </w:rPr>
              <w:t>_____динара</w:t>
            </w:r>
            <w:r w:rsidR="001639AB" w:rsidRPr="009A62AB">
              <w:rPr>
                <w:rFonts w:cs="Arial"/>
              </w:rPr>
              <w:t xml:space="preserve"> односно ____%</w:t>
            </w:r>
          </w:p>
        </w:tc>
      </w:tr>
      <w:tr w:rsidR="001639AB" w:rsidRPr="00F10346" w:rsidTr="001639AB">
        <w:trPr>
          <w:trHeight w:val="525"/>
        </w:trPr>
        <w:tc>
          <w:tcPr>
            <w:tcW w:w="3022" w:type="dxa"/>
            <w:vMerge/>
            <w:shd w:val="clear" w:color="auto" w:fill="auto"/>
          </w:tcPr>
          <w:p w:rsidR="001639AB" w:rsidRPr="009A62AB" w:rsidRDefault="001639AB" w:rsidP="007F7D7A">
            <w:pPr>
              <w:spacing w:before="0"/>
              <w:rPr>
                <w:rFonts w:cs="Arial"/>
              </w:rPr>
            </w:pPr>
          </w:p>
        </w:tc>
        <w:tc>
          <w:tcPr>
            <w:tcW w:w="2970" w:type="dxa"/>
            <w:shd w:val="clear" w:color="auto" w:fill="auto"/>
            <w:vAlign w:val="center"/>
          </w:tcPr>
          <w:p w:rsidR="001639AB" w:rsidRPr="009A62AB" w:rsidRDefault="001639AB" w:rsidP="00086BBA">
            <w:pPr>
              <w:spacing w:before="0"/>
              <w:jc w:val="left"/>
              <w:rPr>
                <w:rFonts w:cs="Arial"/>
              </w:rPr>
            </w:pPr>
            <w:r w:rsidRPr="009A62AB">
              <w:rPr>
                <w:rFonts w:cs="Arial"/>
              </w:rPr>
              <w:t>Трошкови превоза</w:t>
            </w:r>
          </w:p>
        </w:tc>
        <w:tc>
          <w:tcPr>
            <w:tcW w:w="3960" w:type="dxa"/>
          </w:tcPr>
          <w:p w:rsidR="001639AB" w:rsidRPr="009A62AB" w:rsidRDefault="004A57A9" w:rsidP="007F7D7A">
            <w:pPr>
              <w:spacing w:before="0"/>
              <w:jc w:val="center"/>
              <w:rPr>
                <w:rFonts w:cs="Arial"/>
              </w:rPr>
            </w:pPr>
            <w:r>
              <w:rPr>
                <w:rFonts w:cs="Arial"/>
              </w:rPr>
              <w:t>_____динара</w:t>
            </w:r>
            <w:r w:rsidR="001639AB" w:rsidRPr="009A62AB">
              <w:rPr>
                <w:rFonts w:cs="Arial"/>
              </w:rPr>
              <w:t xml:space="preserve"> односно ____%</w:t>
            </w:r>
          </w:p>
        </w:tc>
      </w:tr>
      <w:tr w:rsidR="00654273" w:rsidRPr="00F10346" w:rsidTr="001639AB">
        <w:trPr>
          <w:trHeight w:val="525"/>
        </w:trPr>
        <w:tc>
          <w:tcPr>
            <w:tcW w:w="3022" w:type="dxa"/>
            <w:vMerge/>
            <w:shd w:val="clear" w:color="auto" w:fill="auto"/>
          </w:tcPr>
          <w:p w:rsidR="00654273" w:rsidRPr="009A62AB" w:rsidRDefault="00654273" w:rsidP="007F7D7A">
            <w:pPr>
              <w:spacing w:before="0"/>
              <w:rPr>
                <w:rFonts w:cs="Arial"/>
              </w:rPr>
            </w:pPr>
          </w:p>
        </w:tc>
        <w:tc>
          <w:tcPr>
            <w:tcW w:w="2970" w:type="dxa"/>
            <w:shd w:val="clear" w:color="auto" w:fill="auto"/>
            <w:vAlign w:val="center"/>
          </w:tcPr>
          <w:p w:rsidR="00654273" w:rsidRPr="00654273" w:rsidRDefault="00654273" w:rsidP="00086BBA">
            <w:pPr>
              <w:spacing w:before="0"/>
              <w:jc w:val="left"/>
              <w:rPr>
                <w:rFonts w:cs="Arial"/>
                <w:lang w:val="sr-Cyrl-RS"/>
              </w:rPr>
            </w:pPr>
            <w:r>
              <w:rPr>
                <w:rFonts w:cs="Arial"/>
                <w:lang w:val="sr-Cyrl-RS"/>
              </w:rPr>
              <w:t>Трошкови материјала</w:t>
            </w:r>
          </w:p>
        </w:tc>
        <w:tc>
          <w:tcPr>
            <w:tcW w:w="3960" w:type="dxa"/>
          </w:tcPr>
          <w:p w:rsidR="00654273" w:rsidRPr="009A62AB" w:rsidRDefault="004A57A9" w:rsidP="007F7D7A">
            <w:pPr>
              <w:spacing w:before="0"/>
              <w:jc w:val="center"/>
              <w:rPr>
                <w:rFonts w:cs="Arial"/>
              </w:rPr>
            </w:pPr>
            <w:r>
              <w:rPr>
                <w:rFonts w:cs="Arial"/>
              </w:rPr>
              <w:t>_____динара</w:t>
            </w:r>
            <w:r w:rsidR="00654273" w:rsidRPr="009A62AB">
              <w:rPr>
                <w:rFonts w:cs="Arial"/>
              </w:rPr>
              <w:t xml:space="preserve"> односно ____%</w:t>
            </w:r>
          </w:p>
        </w:tc>
      </w:tr>
      <w:tr w:rsidR="001639AB" w:rsidRPr="00F10346" w:rsidTr="001639AB">
        <w:trPr>
          <w:trHeight w:val="534"/>
        </w:trPr>
        <w:tc>
          <w:tcPr>
            <w:tcW w:w="3022" w:type="dxa"/>
            <w:vMerge/>
            <w:shd w:val="clear" w:color="auto" w:fill="auto"/>
          </w:tcPr>
          <w:p w:rsidR="001639AB" w:rsidRPr="009A62AB" w:rsidRDefault="001639AB" w:rsidP="007F7D7A">
            <w:pPr>
              <w:spacing w:before="0"/>
              <w:rPr>
                <w:rFonts w:cs="Arial"/>
              </w:rPr>
            </w:pPr>
          </w:p>
        </w:tc>
        <w:tc>
          <w:tcPr>
            <w:tcW w:w="2970" w:type="dxa"/>
            <w:shd w:val="clear" w:color="auto" w:fill="auto"/>
            <w:vAlign w:val="center"/>
          </w:tcPr>
          <w:p w:rsidR="001639AB" w:rsidRPr="009A62AB" w:rsidRDefault="001639AB" w:rsidP="00086BBA">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1639AB" w:rsidRPr="009A62AB" w:rsidRDefault="004A57A9" w:rsidP="007F7D7A">
            <w:pPr>
              <w:spacing w:before="0"/>
              <w:jc w:val="center"/>
              <w:rPr>
                <w:rFonts w:cs="Arial"/>
              </w:rPr>
            </w:pPr>
            <w:r>
              <w:rPr>
                <w:rFonts w:cs="Arial"/>
              </w:rPr>
              <w:t>_____динара</w:t>
            </w:r>
            <w:r w:rsidR="001639AB" w:rsidRPr="009A62AB">
              <w:rPr>
                <w:rFonts w:cs="Arial"/>
              </w:rPr>
              <w:t xml:space="preserve"> односно ____%</w:t>
            </w:r>
          </w:p>
        </w:tc>
      </w:tr>
    </w:tbl>
    <w:p w:rsidR="00343A18" w:rsidRPr="00585028" w:rsidRDefault="00343A18" w:rsidP="00343A18">
      <w:pPr>
        <w:widowControl w:val="0"/>
        <w:spacing w:before="0"/>
        <w:rPr>
          <w:rFonts w:eastAsia="Arial Unicode MS" w:cs="Arial"/>
          <w:color w:val="00B0F0"/>
          <w:lang w:val="sr-Cyrl-RS"/>
        </w:rPr>
      </w:pPr>
    </w:p>
    <w:p w:rsidR="00343A18" w:rsidRDefault="00343A18" w:rsidP="00343A18">
      <w:pPr>
        <w:widowControl w:val="0"/>
        <w:spacing w:before="0"/>
        <w:rPr>
          <w:rFonts w:eastAsia="Arial Unicode MS" w:cs="Arial"/>
        </w:rPr>
      </w:pPr>
    </w:p>
    <w:p w:rsidR="00052FEC" w:rsidRPr="00F10346" w:rsidRDefault="00052FEC"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14B19" w:rsidRDefault="00314B19" w:rsidP="00585028">
      <w:pPr>
        <w:spacing w:before="0"/>
        <w:jc w:val="left"/>
        <w:rPr>
          <w:rFonts w:cs="Arial"/>
          <w:b/>
          <w:lang w:val="sr-Cyrl-RS"/>
        </w:rPr>
      </w:pPr>
    </w:p>
    <w:p w:rsidR="00B50079" w:rsidRDefault="00B50079" w:rsidP="00585028">
      <w:pPr>
        <w:spacing w:before="0"/>
        <w:jc w:val="left"/>
        <w:rPr>
          <w:rFonts w:cs="Arial"/>
          <w:b/>
          <w:lang w:val="sr-Cyrl-RS"/>
        </w:rPr>
      </w:pPr>
    </w:p>
    <w:p w:rsidR="00B50079" w:rsidRDefault="00B50079" w:rsidP="00585028">
      <w:pPr>
        <w:spacing w:before="0"/>
        <w:jc w:val="left"/>
        <w:rPr>
          <w:rFonts w:cs="Arial"/>
          <w:b/>
          <w:lang w:val="sr-Cyrl-RS"/>
        </w:rPr>
      </w:pPr>
    </w:p>
    <w:p w:rsidR="00B50079" w:rsidRDefault="00B50079" w:rsidP="00585028">
      <w:pPr>
        <w:spacing w:before="0"/>
        <w:jc w:val="left"/>
        <w:rPr>
          <w:rFonts w:cs="Arial"/>
          <w:b/>
          <w:lang w:val="sr-Cyrl-RS"/>
        </w:rPr>
      </w:pPr>
    </w:p>
    <w:p w:rsidR="004C1792" w:rsidRDefault="004C1792" w:rsidP="00585028">
      <w:pPr>
        <w:spacing w:before="0"/>
        <w:jc w:val="left"/>
        <w:rPr>
          <w:rFonts w:cs="Arial"/>
          <w:b/>
          <w:lang w:val="sr-Cyrl-RS"/>
        </w:rPr>
      </w:pPr>
    </w:p>
    <w:p w:rsidR="004A57A9" w:rsidRDefault="004A57A9" w:rsidP="00585028">
      <w:pPr>
        <w:spacing w:before="0"/>
        <w:jc w:val="left"/>
        <w:rPr>
          <w:rFonts w:cs="Arial"/>
          <w:b/>
          <w:lang w:val="sr-Cyrl-RS"/>
        </w:rPr>
      </w:pPr>
    </w:p>
    <w:p w:rsidR="004A57A9" w:rsidRDefault="004A57A9" w:rsidP="00585028">
      <w:pPr>
        <w:spacing w:before="0"/>
        <w:jc w:val="left"/>
        <w:rPr>
          <w:rFonts w:cs="Arial"/>
          <w:b/>
          <w:lang w:val="sr-Cyrl-RS"/>
        </w:rPr>
      </w:pPr>
    </w:p>
    <w:p w:rsidR="004A57A9" w:rsidRDefault="004A57A9" w:rsidP="00585028">
      <w:pPr>
        <w:spacing w:before="0"/>
        <w:jc w:val="left"/>
        <w:rPr>
          <w:rFonts w:cs="Arial"/>
          <w:b/>
          <w:lang w:val="sr-Cyrl-RS"/>
        </w:rPr>
      </w:pPr>
    </w:p>
    <w:p w:rsidR="004A57A9" w:rsidRDefault="004A57A9" w:rsidP="00585028">
      <w:pPr>
        <w:spacing w:before="0"/>
        <w:jc w:val="left"/>
        <w:rPr>
          <w:rFonts w:cs="Arial"/>
          <w:b/>
          <w:lang w:val="sr-Cyrl-RS"/>
        </w:rPr>
      </w:pPr>
    </w:p>
    <w:p w:rsidR="004A57A9" w:rsidRDefault="004A57A9" w:rsidP="00585028">
      <w:pPr>
        <w:spacing w:before="0"/>
        <w:jc w:val="left"/>
        <w:rPr>
          <w:rFonts w:cs="Arial"/>
          <w:b/>
          <w:lang w:val="sr-Cyrl-RS"/>
        </w:rPr>
      </w:pPr>
    </w:p>
    <w:p w:rsidR="004A57A9" w:rsidRDefault="004A57A9" w:rsidP="00585028">
      <w:pPr>
        <w:spacing w:before="0"/>
        <w:jc w:val="left"/>
        <w:rPr>
          <w:rFonts w:cs="Arial"/>
          <w:b/>
          <w:lang w:val="sr-Cyrl-RS"/>
        </w:rPr>
      </w:pPr>
    </w:p>
    <w:p w:rsidR="004A57A9" w:rsidRDefault="004A57A9" w:rsidP="00585028">
      <w:pPr>
        <w:spacing w:before="0"/>
        <w:jc w:val="left"/>
        <w:rPr>
          <w:rFonts w:cs="Arial"/>
          <w:b/>
          <w:lang w:val="sr-Cyrl-RS"/>
        </w:rPr>
      </w:pPr>
    </w:p>
    <w:p w:rsidR="004A57A9" w:rsidRDefault="004A57A9" w:rsidP="00585028">
      <w:pPr>
        <w:spacing w:before="0"/>
        <w:jc w:val="left"/>
        <w:rPr>
          <w:rFonts w:cs="Arial"/>
          <w:b/>
          <w:lang w:val="sr-Latn-RS"/>
        </w:rPr>
      </w:pPr>
    </w:p>
    <w:p w:rsidR="00F72B8A" w:rsidRDefault="00F72B8A" w:rsidP="00585028">
      <w:pPr>
        <w:spacing w:before="0"/>
        <w:jc w:val="left"/>
        <w:rPr>
          <w:rFonts w:cs="Arial"/>
          <w:b/>
          <w:lang w:val="sr-Latn-RS"/>
        </w:rPr>
      </w:pPr>
    </w:p>
    <w:p w:rsidR="00F72B8A" w:rsidRDefault="00F72B8A" w:rsidP="00585028">
      <w:pPr>
        <w:spacing w:before="0"/>
        <w:jc w:val="left"/>
        <w:rPr>
          <w:rFonts w:cs="Arial"/>
          <w:b/>
          <w:lang w:val="sr-Latn-RS"/>
        </w:rPr>
      </w:pPr>
    </w:p>
    <w:p w:rsidR="00F72B8A" w:rsidRDefault="00F72B8A" w:rsidP="00585028">
      <w:pPr>
        <w:spacing w:before="0"/>
        <w:jc w:val="left"/>
        <w:rPr>
          <w:rFonts w:cs="Arial"/>
          <w:b/>
          <w:lang w:val="sr-Latn-RS"/>
        </w:rPr>
      </w:pPr>
    </w:p>
    <w:p w:rsidR="00F72B8A" w:rsidRPr="00F72B8A" w:rsidRDefault="00F72B8A" w:rsidP="00585028">
      <w:pPr>
        <w:spacing w:before="0"/>
        <w:jc w:val="left"/>
        <w:rPr>
          <w:rFonts w:cs="Arial"/>
          <w:b/>
          <w:lang w:val="sr-Latn-RS"/>
        </w:rPr>
      </w:pPr>
    </w:p>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086BBA" w:rsidRPr="00585028" w:rsidRDefault="00343A18" w:rsidP="0058502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0F683D" w:rsidRPr="00585028" w:rsidRDefault="00343A18" w:rsidP="00343A18">
      <w:pPr>
        <w:pStyle w:val="ListParagraph"/>
        <w:tabs>
          <w:tab w:val="left" w:pos="90"/>
        </w:tabs>
        <w:spacing w:before="0" w:after="0" w:line="240" w:lineRule="auto"/>
        <w:ind w:left="0"/>
        <w:rPr>
          <w:rFonts w:ascii="Arial" w:hAnsi="Arial" w:cs="Arial"/>
          <w:bCs/>
          <w:iCs/>
          <w:lang w:val="sr-Cyrl-R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F4348E">
        <w:rPr>
          <w:rFonts w:cs="Arial"/>
        </w:rPr>
        <w:t xml:space="preserve">колоне бр. </w:t>
      </w:r>
      <w:r w:rsidR="00F4348E">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122609" w:rsidRDefault="001639AB" w:rsidP="00585028">
      <w:pPr>
        <w:tabs>
          <w:tab w:val="left" w:pos="992"/>
        </w:tabs>
        <w:spacing w:before="0"/>
        <w:rPr>
          <w:rFonts w:cs="Arial"/>
          <w:lang w:val="sr-Cyrl-RS"/>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22609" w:rsidRDefault="00122609" w:rsidP="00585028">
      <w:pPr>
        <w:tabs>
          <w:tab w:val="left" w:pos="992"/>
        </w:tabs>
        <w:spacing w:before="0"/>
        <w:rPr>
          <w:rFonts w:cs="Arial"/>
          <w:lang w:val="sr-Cyrl-RS"/>
        </w:rPr>
      </w:pPr>
    </w:p>
    <w:p w:rsidR="00122609" w:rsidRDefault="00122609" w:rsidP="00585028">
      <w:pPr>
        <w:tabs>
          <w:tab w:val="left" w:pos="992"/>
        </w:tabs>
        <w:spacing w:before="0"/>
        <w:rPr>
          <w:rFonts w:cs="Arial"/>
          <w:lang w:val="sr-Cyrl-RS"/>
        </w:rPr>
      </w:pPr>
    </w:p>
    <w:p w:rsidR="00122609" w:rsidRDefault="00122609" w:rsidP="00585028">
      <w:pPr>
        <w:tabs>
          <w:tab w:val="left" w:pos="992"/>
        </w:tabs>
        <w:spacing w:before="0"/>
        <w:rPr>
          <w:rFonts w:cs="Arial"/>
          <w:lang w:val="sr-Cyrl-RS"/>
        </w:rPr>
      </w:pPr>
    </w:p>
    <w:p w:rsidR="00122609" w:rsidRPr="00077846" w:rsidRDefault="00122609" w:rsidP="00077846">
      <w:pPr>
        <w:spacing w:before="0"/>
        <w:jc w:val="left"/>
        <w:rPr>
          <w:rFonts w:cs="Arial"/>
          <w:lang w:val="sr-Latn-RS"/>
        </w:rPr>
      </w:pPr>
      <w:r>
        <w:rPr>
          <w:rFonts w:cs="Arial"/>
          <w:lang w:val="sr-Cyrl-RS"/>
        </w:rPr>
        <w:br w:type="page"/>
      </w:r>
    </w:p>
    <w:p w:rsidR="00122609" w:rsidRPr="00F10346" w:rsidRDefault="00122609" w:rsidP="00122609">
      <w:pPr>
        <w:pStyle w:val="KDObrazac"/>
        <w:spacing w:before="0"/>
      </w:pPr>
      <w:r w:rsidRPr="00F10346">
        <w:lastRenderedPageBreak/>
        <w:t xml:space="preserve">ОБРАЗАЦ </w:t>
      </w:r>
      <w:r>
        <w:rPr>
          <w:lang w:val="sr-Cyrl-RS"/>
        </w:rPr>
        <w:t>2А</w:t>
      </w:r>
      <w:r w:rsidRPr="00F10346">
        <w:t>.</w:t>
      </w:r>
    </w:p>
    <w:p w:rsidR="00122609" w:rsidRPr="00CB0D94" w:rsidRDefault="00122609" w:rsidP="00122609">
      <w:pPr>
        <w:spacing w:before="0"/>
        <w:jc w:val="center"/>
        <w:rPr>
          <w:rFonts w:cs="Arial"/>
          <w:b/>
          <w:lang w:val="sr-Cyrl-RS"/>
        </w:rPr>
      </w:pPr>
      <w:r w:rsidRPr="00F10346">
        <w:rPr>
          <w:rFonts w:cs="Arial"/>
          <w:b/>
        </w:rPr>
        <w:t>ОБРАЗАЦ СТРУКТУРЕ ЦЕНЕ</w:t>
      </w:r>
    </w:p>
    <w:p w:rsidR="00122609" w:rsidRPr="00122609" w:rsidRDefault="00122609" w:rsidP="00122609">
      <w:pPr>
        <w:spacing w:before="0"/>
        <w:rPr>
          <w:rFonts w:cs="Arial"/>
          <w:lang w:val="sr-Cyrl-RS"/>
        </w:rPr>
      </w:pPr>
      <w:r w:rsidRPr="00BA341D">
        <w:rPr>
          <w:rFonts w:cs="Arial"/>
        </w:rPr>
        <w:t xml:space="preserve">Табела 1.- </w:t>
      </w:r>
      <w:r w:rsidRPr="00BA341D">
        <w:rPr>
          <w:rFonts w:cs="Arial"/>
          <w:b/>
          <w:lang w:val="ru-RU"/>
        </w:rPr>
        <w:t xml:space="preserve">Партија </w:t>
      </w:r>
      <w:r w:rsidRPr="00BA341D">
        <w:rPr>
          <w:rFonts w:cs="Arial"/>
          <w:b/>
          <w:lang w:val="sr-Latn-RS"/>
        </w:rPr>
        <w:t>I</w:t>
      </w:r>
      <w:r>
        <w:rPr>
          <w:rFonts w:cs="Arial"/>
          <w:b/>
          <w:lang w:val="sr-Latn-RS"/>
        </w:rPr>
        <w:t>I</w:t>
      </w:r>
      <w:r>
        <w:rPr>
          <w:rFonts w:cs="Arial"/>
          <w:lang w:val="sr-Latn-R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118"/>
        <w:gridCol w:w="816"/>
        <w:gridCol w:w="709"/>
        <w:gridCol w:w="1134"/>
        <w:gridCol w:w="1134"/>
        <w:gridCol w:w="1134"/>
        <w:gridCol w:w="1134"/>
        <w:gridCol w:w="1134"/>
      </w:tblGrid>
      <w:tr w:rsidR="004A57A9" w:rsidRPr="00052FEC" w:rsidTr="004A57A9">
        <w:tc>
          <w:tcPr>
            <w:tcW w:w="576" w:type="dxa"/>
            <w:shd w:val="clear" w:color="auto" w:fill="C6D9F1" w:themeFill="text2" w:themeFillTint="33"/>
            <w:vAlign w:val="center"/>
          </w:tcPr>
          <w:p w:rsidR="004A57A9" w:rsidRPr="00052FEC" w:rsidRDefault="004A57A9" w:rsidP="005827FA">
            <w:pPr>
              <w:spacing w:before="0"/>
              <w:jc w:val="center"/>
              <w:rPr>
                <w:rFonts w:cs="Arial"/>
                <w:bCs/>
                <w:iCs/>
                <w:sz w:val="20"/>
                <w:szCs w:val="20"/>
                <w:lang w:val="sr-Cyrl-CS"/>
              </w:rPr>
            </w:pPr>
            <w:r w:rsidRPr="00052FEC">
              <w:rPr>
                <w:rFonts w:cs="Arial"/>
                <w:bCs/>
                <w:iCs/>
                <w:sz w:val="20"/>
                <w:szCs w:val="20"/>
                <w:lang w:val="sr-Cyrl-CS"/>
              </w:rPr>
              <w:t>Рбр</w:t>
            </w:r>
          </w:p>
        </w:tc>
        <w:tc>
          <w:tcPr>
            <w:tcW w:w="2118" w:type="dxa"/>
            <w:shd w:val="clear" w:color="auto" w:fill="C6D9F1" w:themeFill="text2" w:themeFillTint="33"/>
            <w:vAlign w:val="center"/>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Назив добра</w:t>
            </w:r>
          </w:p>
        </w:tc>
        <w:tc>
          <w:tcPr>
            <w:tcW w:w="816" w:type="dxa"/>
            <w:shd w:val="clear" w:color="auto" w:fill="C6D9F1" w:themeFill="text2" w:themeFillTint="33"/>
            <w:vAlign w:val="center"/>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Јед.</w:t>
            </w:r>
          </w:p>
          <w:p w:rsidR="004A57A9" w:rsidRPr="00F72B8A" w:rsidRDefault="004A57A9" w:rsidP="005827FA">
            <w:pPr>
              <w:spacing w:before="0"/>
              <w:jc w:val="center"/>
              <w:rPr>
                <w:rFonts w:cs="Arial"/>
                <w:b/>
                <w:bCs/>
                <w:iCs/>
                <w:sz w:val="20"/>
                <w:szCs w:val="20"/>
                <w:lang w:val="sr-Latn-RS"/>
              </w:rPr>
            </w:pPr>
            <w:r w:rsidRPr="00052FEC">
              <w:rPr>
                <w:rFonts w:cs="Arial"/>
                <w:b/>
                <w:bCs/>
                <w:iCs/>
                <w:sz w:val="20"/>
                <w:szCs w:val="20"/>
                <w:lang w:val="sr-Cyrl-CS"/>
              </w:rPr>
              <w:t>Мере ком</w:t>
            </w:r>
          </w:p>
        </w:tc>
        <w:tc>
          <w:tcPr>
            <w:tcW w:w="709" w:type="dxa"/>
            <w:shd w:val="clear" w:color="auto" w:fill="C6D9F1" w:themeFill="text2" w:themeFillTint="33"/>
            <w:vAlign w:val="center"/>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количина</w:t>
            </w:r>
          </w:p>
        </w:tc>
        <w:tc>
          <w:tcPr>
            <w:tcW w:w="1134" w:type="dxa"/>
            <w:shd w:val="clear" w:color="auto" w:fill="C6D9F1" w:themeFill="text2" w:themeFillTint="33"/>
            <w:vAlign w:val="center"/>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Јед.</w:t>
            </w:r>
          </w:p>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цена без ПДВ</w:t>
            </w:r>
          </w:p>
          <w:p w:rsidR="004A57A9" w:rsidRPr="00052FEC" w:rsidRDefault="004A57A9" w:rsidP="005827FA">
            <w:pPr>
              <w:spacing w:before="0"/>
              <w:jc w:val="center"/>
              <w:rPr>
                <w:rFonts w:cs="Arial"/>
                <w:b/>
                <w:bCs/>
                <w:iCs/>
                <w:sz w:val="20"/>
                <w:szCs w:val="20"/>
                <w:lang w:val="sr-Cyrl-RS"/>
              </w:rPr>
            </w:pPr>
            <w:r w:rsidRPr="00052FEC">
              <w:rPr>
                <w:rFonts w:cs="Arial"/>
                <w:b/>
                <w:bCs/>
                <w:iCs/>
                <w:color w:val="00B0F0"/>
                <w:sz w:val="20"/>
                <w:szCs w:val="20"/>
                <w:lang w:val="sr-Cyrl-CS"/>
              </w:rPr>
              <w:t>дин.</w:t>
            </w:r>
            <w:r w:rsidRPr="00052FEC">
              <w:rPr>
                <w:rFonts w:cs="Arial"/>
                <w:b/>
                <w:bCs/>
                <w:iCs/>
                <w:sz w:val="20"/>
                <w:szCs w:val="20"/>
                <w:lang w:val="sr-Cyrl-CS"/>
              </w:rPr>
              <w:t xml:space="preserve"> </w:t>
            </w:r>
          </w:p>
        </w:tc>
        <w:tc>
          <w:tcPr>
            <w:tcW w:w="1134" w:type="dxa"/>
            <w:shd w:val="clear" w:color="auto" w:fill="C6D9F1" w:themeFill="text2" w:themeFillTint="33"/>
            <w:vAlign w:val="center"/>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Јед.</w:t>
            </w:r>
          </w:p>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цена са ПДВ</w:t>
            </w:r>
          </w:p>
          <w:p w:rsidR="004A57A9" w:rsidRPr="00052FEC" w:rsidRDefault="004A57A9" w:rsidP="005827FA">
            <w:pPr>
              <w:spacing w:before="0"/>
              <w:jc w:val="center"/>
              <w:rPr>
                <w:rFonts w:cs="Arial"/>
                <w:b/>
                <w:bCs/>
                <w:iCs/>
                <w:color w:val="00B0F0"/>
                <w:sz w:val="20"/>
                <w:szCs w:val="20"/>
                <w:lang w:val="sr-Cyrl-RS"/>
              </w:rPr>
            </w:pPr>
            <w:r>
              <w:rPr>
                <w:rFonts w:cs="Arial"/>
                <w:b/>
                <w:bCs/>
                <w:iCs/>
                <w:color w:val="00B0F0"/>
                <w:sz w:val="20"/>
                <w:szCs w:val="20"/>
                <w:lang w:val="sr-Cyrl-CS"/>
              </w:rPr>
              <w:t>дин.</w:t>
            </w:r>
            <w:r w:rsidRPr="00052FEC">
              <w:rPr>
                <w:rFonts w:cs="Arial"/>
                <w:b/>
                <w:bCs/>
                <w:iCs/>
                <w:color w:val="00B0F0"/>
                <w:sz w:val="20"/>
                <w:szCs w:val="20"/>
                <w:lang w:val="sr-Cyrl-CS"/>
              </w:rPr>
              <w:t xml:space="preserve"> </w:t>
            </w:r>
          </w:p>
        </w:tc>
        <w:tc>
          <w:tcPr>
            <w:tcW w:w="1134" w:type="dxa"/>
            <w:shd w:val="clear" w:color="auto" w:fill="C6D9F1" w:themeFill="text2" w:themeFillTint="33"/>
            <w:vAlign w:val="center"/>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Укупна цена без ПДВ</w:t>
            </w:r>
          </w:p>
          <w:p w:rsidR="004A57A9" w:rsidRPr="00052FEC" w:rsidRDefault="004A57A9" w:rsidP="005827FA">
            <w:pPr>
              <w:spacing w:before="0"/>
              <w:jc w:val="center"/>
              <w:rPr>
                <w:rFonts w:cs="Arial"/>
                <w:b/>
                <w:bCs/>
                <w:iCs/>
                <w:color w:val="00B0F0"/>
                <w:sz w:val="20"/>
                <w:szCs w:val="20"/>
                <w:lang w:val="sr-Cyrl-RS"/>
              </w:rPr>
            </w:pPr>
            <w:r>
              <w:rPr>
                <w:rFonts w:cs="Arial"/>
                <w:b/>
                <w:bCs/>
                <w:iCs/>
                <w:color w:val="00B0F0"/>
                <w:sz w:val="20"/>
                <w:szCs w:val="20"/>
                <w:lang w:val="sr-Cyrl-CS"/>
              </w:rPr>
              <w:t>дин.</w:t>
            </w:r>
            <w:r w:rsidRPr="00052FEC">
              <w:rPr>
                <w:rFonts w:cs="Arial"/>
                <w:b/>
                <w:bCs/>
                <w:iCs/>
                <w:color w:val="00B0F0"/>
                <w:sz w:val="20"/>
                <w:szCs w:val="20"/>
                <w:lang w:val="sr-Cyrl-CS"/>
              </w:rPr>
              <w:t xml:space="preserve"> </w:t>
            </w:r>
          </w:p>
        </w:tc>
        <w:tc>
          <w:tcPr>
            <w:tcW w:w="1134" w:type="dxa"/>
            <w:shd w:val="clear" w:color="auto" w:fill="C6D9F1" w:themeFill="text2" w:themeFillTint="33"/>
            <w:vAlign w:val="center"/>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Укупна цена са ПДВ</w:t>
            </w:r>
          </w:p>
          <w:p w:rsidR="004A57A9" w:rsidRPr="00052FEC" w:rsidRDefault="004A57A9" w:rsidP="005827FA">
            <w:pPr>
              <w:spacing w:before="0"/>
              <w:jc w:val="center"/>
              <w:rPr>
                <w:rFonts w:cs="Arial"/>
                <w:b/>
                <w:bCs/>
                <w:iCs/>
                <w:sz w:val="20"/>
                <w:szCs w:val="20"/>
                <w:lang w:val="sr-Cyrl-RS"/>
              </w:rPr>
            </w:pPr>
            <w:r w:rsidRPr="00052FEC">
              <w:rPr>
                <w:rFonts w:cs="Arial"/>
                <w:b/>
                <w:bCs/>
                <w:iCs/>
                <w:color w:val="00B0F0"/>
                <w:sz w:val="20"/>
                <w:szCs w:val="20"/>
                <w:lang w:val="sr-Cyrl-CS"/>
              </w:rPr>
              <w:t>дин.</w:t>
            </w:r>
          </w:p>
        </w:tc>
        <w:tc>
          <w:tcPr>
            <w:tcW w:w="1134" w:type="dxa"/>
            <w:shd w:val="clear" w:color="auto" w:fill="C6D9F1" w:themeFill="text2" w:themeFillTint="33"/>
          </w:tcPr>
          <w:p w:rsidR="004A57A9" w:rsidRPr="00052FEC" w:rsidRDefault="004A57A9" w:rsidP="005827FA">
            <w:pPr>
              <w:spacing w:before="0"/>
              <w:jc w:val="center"/>
              <w:rPr>
                <w:rFonts w:cs="Arial"/>
                <w:b/>
                <w:bCs/>
                <w:iCs/>
                <w:sz w:val="20"/>
                <w:szCs w:val="20"/>
                <w:lang w:val="sr-Cyrl-CS"/>
              </w:rPr>
            </w:pPr>
            <w:r>
              <w:rPr>
                <w:rFonts w:cs="Arial"/>
                <w:b/>
                <w:bCs/>
                <w:iCs/>
                <w:sz w:val="20"/>
                <w:szCs w:val="20"/>
                <w:lang w:val="sr-Cyrl-CS"/>
              </w:rPr>
              <w:t>Земља порекла/Произвођач</w:t>
            </w:r>
          </w:p>
        </w:tc>
      </w:tr>
      <w:tr w:rsidR="004A57A9" w:rsidRPr="00052FEC" w:rsidTr="004A57A9">
        <w:tc>
          <w:tcPr>
            <w:tcW w:w="576" w:type="dxa"/>
            <w:shd w:val="clear" w:color="auto" w:fill="auto"/>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(1)</w:t>
            </w:r>
          </w:p>
        </w:tc>
        <w:tc>
          <w:tcPr>
            <w:tcW w:w="2118" w:type="dxa"/>
            <w:shd w:val="clear" w:color="auto" w:fill="auto"/>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(2)</w:t>
            </w:r>
          </w:p>
        </w:tc>
        <w:tc>
          <w:tcPr>
            <w:tcW w:w="816" w:type="dxa"/>
            <w:shd w:val="clear" w:color="auto" w:fill="auto"/>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(3)</w:t>
            </w:r>
          </w:p>
        </w:tc>
        <w:tc>
          <w:tcPr>
            <w:tcW w:w="709" w:type="dxa"/>
            <w:shd w:val="clear" w:color="auto" w:fill="auto"/>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(4)</w:t>
            </w:r>
          </w:p>
        </w:tc>
        <w:tc>
          <w:tcPr>
            <w:tcW w:w="1134" w:type="dxa"/>
            <w:shd w:val="clear" w:color="auto" w:fill="auto"/>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(5)</w:t>
            </w:r>
          </w:p>
        </w:tc>
        <w:tc>
          <w:tcPr>
            <w:tcW w:w="1134" w:type="dxa"/>
            <w:shd w:val="clear" w:color="auto" w:fill="auto"/>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(6)</w:t>
            </w:r>
          </w:p>
        </w:tc>
        <w:tc>
          <w:tcPr>
            <w:tcW w:w="1134" w:type="dxa"/>
            <w:shd w:val="clear" w:color="auto" w:fill="auto"/>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(7)</w:t>
            </w:r>
          </w:p>
        </w:tc>
        <w:tc>
          <w:tcPr>
            <w:tcW w:w="1134" w:type="dxa"/>
            <w:shd w:val="clear" w:color="auto" w:fill="auto"/>
          </w:tcPr>
          <w:p w:rsidR="004A57A9" w:rsidRPr="00052FEC" w:rsidRDefault="004A57A9" w:rsidP="005827FA">
            <w:pPr>
              <w:spacing w:before="0"/>
              <w:jc w:val="center"/>
              <w:rPr>
                <w:rFonts w:cs="Arial"/>
                <w:b/>
                <w:bCs/>
                <w:iCs/>
                <w:sz w:val="20"/>
                <w:szCs w:val="20"/>
                <w:lang w:val="sr-Cyrl-CS"/>
              </w:rPr>
            </w:pPr>
            <w:r w:rsidRPr="00052FEC">
              <w:rPr>
                <w:rFonts w:cs="Arial"/>
                <w:b/>
                <w:bCs/>
                <w:iCs/>
                <w:sz w:val="20"/>
                <w:szCs w:val="20"/>
                <w:lang w:val="sr-Cyrl-CS"/>
              </w:rPr>
              <w:t>(8)</w:t>
            </w:r>
          </w:p>
        </w:tc>
        <w:tc>
          <w:tcPr>
            <w:tcW w:w="1134" w:type="dxa"/>
          </w:tcPr>
          <w:p w:rsidR="004A57A9" w:rsidRPr="00052FEC" w:rsidRDefault="004A57A9" w:rsidP="005827FA">
            <w:pPr>
              <w:spacing w:before="0"/>
              <w:jc w:val="center"/>
              <w:rPr>
                <w:rFonts w:cs="Arial"/>
                <w:b/>
                <w:bCs/>
                <w:iCs/>
                <w:sz w:val="20"/>
                <w:szCs w:val="20"/>
                <w:lang w:val="sr-Cyrl-CS"/>
              </w:rPr>
            </w:pPr>
            <w:r>
              <w:rPr>
                <w:rFonts w:cs="Arial"/>
                <w:b/>
                <w:bCs/>
                <w:iCs/>
                <w:sz w:val="20"/>
                <w:szCs w:val="20"/>
                <w:lang w:val="sr-Cyrl-CS"/>
              </w:rPr>
              <w:t>(9)</w:t>
            </w:r>
          </w:p>
        </w:tc>
      </w:tr>
      <w:tr w:rsidR="00F72B8A" w:rsidRPr="00052FEC" w:rsidTr="004A57A9">
        <w:tc>
          <w:tcPr>
            <w:tcW w:w="576" w:type="dxa"/>
            <w:shd w:val="clear" w:color="auto" w:fill="auto"/>
            <w:vAlign w:val="center"/>
          </w:tcPr>
          <w:p w:rsidR="00F72B8A" w:rsidRPr="00052FEC" w:rsidRDefault="00F72B8A" w:rsidP="005827FA">
            <w:pPr>
              <w:spacing w:before="0"/>
              <w:jc w:val="center"/>
              <w:rPr>
                <w:rFonts w:cs="Arial"/>
                <w:b/>
                <w:bCs/>
                <w:iCs/>
                <w:sz w:val="20"/>
                <w:szCs w:val="20"/>
                <w:lang w:val="sr-Cyrl-CS"/>
              </w:rPr>
            </w:pPr>
            <w:r w:rsidRPr="00052FEC">
              <w:rPr>
                <w:rFonts w:cs="Arial"/>
                <w:b/>
                <w:bCs/>
                <w:iCs/>
                <w:sz w:val="20"/>
                <w:szCs w:val="20"/>
                <w:lang w:val="sr-Cyrl-CS"/>
              </w:rPr>
              <w:t>1.</w:t>
            </w:r>
          </w:p>
        </w:tc>
        <w:tc>
          <w:tcPr>
            <w:tcW w:w="2118" w:type="dxa"/>
            <w:shd w:val="clear" w:color="auto" w:fill="auto"/>
          </w:tcPr>
          <w:p w:rsidR="00F72B8A" w:rsidRPr="00901B7A" w:rsidRDefault="00F72B8A" w:rsidP="00FC41BB">
            <w:pPr>
              <w:autoSpaceDE w:val="0"/>
              <w:autoSpaceDN w:val="0"/>
              <w:adjustRightInd w:val="0"/>
              <w:rPr>
                <w:rFonts w:cs="Arial"/>
                <w:color w:val="000000"/>
                <w:lang w:val="sr-Cyrl-RS"/>
              </w:rPr>
            </w:pPr>
            <w:r w:rsidRPr="00901B7A">
              <w:rPr>
                <w:rFonts w:cs="Arial"/>
                <w:color w:val="000000"/>
                <w:lang w:val="sr-Cyrl-RS"/>
              </w:rPr>
              <w:t xml:space="preserve">Изоловани лепљени састав дужине  </w:t>
            </w:r>
            <w:r w:rsidRPr="00901B7A">
              <w:rPr>
                <w:rFonts w:cs="Arial"/>
                <w:color w:val="000000"/>
                <w:lang w:val="sr-Latn-RS"/>
              </w:rPr>
              <w:t>L=5,0m   (</w:t>
            </w:r>
            <w:r w:rsidRPr="00901B7A">
              <w:rPr>
                <w:rFonts w:cs="Arial"/>
                <w:color w:val="000000"/>
                <w:lang w:val="sr-Cyrl-RS"/>
              </w:rPr>
              <w:t xml:space="preserve">2 </w:t>
            </w:r>
            <w:r w:rsidRPr="00901B7A">
              <w:rPr>
                <w:rFonts w:cs="Arial"/>
                <w:color w:val="000000"/>
              </w:rPr>
              <w:t xml:space="preserve">x </w:t>
            </w:r>
            <w:r w:rsidRPr="00901B7A">
              <w:rPr>
                <w:rFonts w:cs="Arial"/>
                <w:color w:val="000000"/>
                <w:lang w:val="sr-Cyrl-RS"/>
              </w:rPr>
              <w:t>2,5 м</w:t>
            </w:r>
            <w:r w:rsidRPr="00901B7A">
              <w:rPr>
                <w:rFonts w:cs="Arial"/>
                <w:color w:val="000000"/>
              </w:rPr>
              <w:t xml:space="preserve">,) </w:t>
            </w:r>
          </w:p>
        </w:tc>
        <w:tc>
          <w:tcPr>
            <w:tcW w:w="816" w:type="dxa"/>
            <w:shd w:val="clear" w:color="auto" w:fill="auto"/>
            <w:vAlign w:val="center"/>
          </w:tcPr>
          <w:p w:rsidR="00F72B8A" w:rsidRPr="00F72B8A" w:rsidRDefault="00F72B8A" w:rsidP="00052FEC">
            <w:pPr>
              <w:spacing w:before="0" w:after="80"/>
              <w:jc w:val="center"/>
              <w:rPr>
                <w:rFonts w:cs="Arial"/>
                <w:sz w:val="20"/>
                <w:szCs w:val="20"/>
                <w:lang w:val="sr-Latn-RS" w:eastAsia="hr-HR"/>
              </w:rPr>
            </w:pPr>
            <w:r w:rsidRPr="00F72B8A">
              <w:rPr>
                <w:rFonts w:cs="Arial"/>
                <w:sz w:val="20"/>
                <w:szCs w:val="20"/>
                <w:lang w:val="sr-Latn-RS" w:eastAsia="hr-HR"/>
              </w:rPr>
              <w:t>k</w:t>
            </w:r>
            <w:r w:rsidRPr="00F72B8A">
              <w:rPr>
                <w:rFonts w:cs="Arial"/>
                <w:sz w:val="20"/>
                <w:szCs w:val="20"/>
                <w:lang w:val="sr-Cyrl-RS" w:eastAsia="hr-HR"/>
              </w:rPr>
              <w:t>ом</w:t>
            </w:r>
            <w:r w:rsidRPr="00F72B8A">
              <w:rPr>
                <w:rFonts w:cs="Arial"/>
                <w:sz w:val="20"/>
                <w:szCs w:val="20"/>
                <w:lang w:val="sr-Latn-RS" w:eastAsia="hr-HR"/>
              </w:rPr>
              <w:t>.</w:t>
            </w:r>
          </w:p>
          <w:p w:rsidR="00F72B8A" w:rsidRPr="00F72B8A" w:rsidRDefault="00F72B8A" w:rsidP="00F72B8A">
            <w:pPr>
              <w:rPr>
                <w:rFonts w:cs="Arial"/>
                <w:sz w:val="20"/>
                <w:szCs w:val="20"/>
                <w:lang w:val="sr-Latn-RS" w:eastAsia="hr-HR"/>
              </w:rPr>
            </w:pPr>
          </w:p>
          <w:p w:rsidR="00F72B8A" w:rsidRPr="00F72B8A" w:rsidRDefault="00F72B8A" w:rsidP="00F72B8A">
            <w:pPr>
              <w:rPr>
                <w:rFonts w:cs="Arial"/>
                <w:sz w:val="20"/>
                <w:szCs w:val="20"/>
                <w:lang w:val="sr-Latn-RS" w:eastAsia="hr-HR"/>
              </w:rPr>
            </w:pPr>
          </w:p>
        </w:tc>
        <w:tc>
          <w:tcPr>
            <w:tcW w:w="709" w:type="dxa"/>
            <w:shd w:val="clear" w:color="auto" w:fill="auto"/>
            <w:vAlign w:val="center"/>
          </w:tcPr>
          <w:p w:rsidR="00F72B8A" w:rsidRPr="00F72B8A" w:rsidRDefault="00F72B8A" w:rsidP="005827FA">
            <w:pPr>
              <w:jc w:val="center"/>
              <w:rPr>
                <w:rFonts w:cs="Arial"/>
                <w:sz w:val="20"/>
                <w:szCs w:val="20"/>
                <w:lang w:val="sr-Latn-RS"/>
              </w:rPr>
            </w:pPr>
            <w:r w:rsidRPr="00F72B8A">
              <w:rPr>
                <w:rFonts w:cs="Arial"/>
                <w:sz w:val="20"/>
                <w:szCs w:val="20"/>
                <w:lang w:val="sr-Latn-RS"/>
              </w:rPr>
              <w:t>7</w:t>
            </w:r>
          </w:p>
        </w:tc>
        <w:tc>
          <w:tcPr>
            <w:tcW w:w="1134" w:type="dxa"/>
            <w:shd w:val="clear" w:color="auto" w:fill="auto"/>
            <w:vAlign w:val="center"/>
          </w:tcPr>
          <w:p w:rsidR="00F72B8A" w:rsidRPr="00052FEC" w:rsidRDefault="00F72B8A" w:rsidP="005827FA">
            <w:pPr>
              <w:spacing w:before="0"/>
              <w:jc w:val="center"/>
              <w:rPr>
                <w:rFonts w:cs="Arial"/>
                <w:b/>
                <w:bCs/>
                <w:iCs/>
                <w:sz w:val="20"/>
                <w:szCs w:val="20"/>
              </w:rPr>
            </w:pPr>
          </w:p>
        </w:tc>
        <w:tc>
          <w:tcPr>
            <w:tcW w:w="1134" w:type="dxa"/>
            <w:shd w:val="clear" w:color="auto" w:fill="auto"/>
            <w:vAlign w:val="center"/>
          </w:tcPr>
          <w:p w:rsidR="00F72B8A" w:rsidRPr="00052FEC" w:rsidRDefault="00F72B8A" w:rsidP="005827FA">
            <w:pPr>
              <w:spacing w:before="0"/>
              <w:jc w:val="center"/>
              <w:rPr>
                <w:rFonts w:cs="Arial"/>
                <w:b/>
                <w:bCs/>
                <w:iCs/>
                <w:sz w:val="20"/>
                <w:szCs w:val="20"/>
              </w:rPr>
            </w:pPr>
          </w:p>
        </w:tc>
        <w:tc>
          <w:tcPr>
            <w:tcW w:w="1134" w:type="dxa"/>
            <w:shd w:val="clear" w:color="auto" w:fill="auto"/>
            <w:vAlign w:val="center"/>
          </w:tcPr>
          <w:p w:rsidR="00F72B8A" w:rsidRPr="00052FEC" w:rsidRDefault="00F72B8A" w:rsidP="005827FA">
            <w:pPr>
              <w:spacing w:before="0"/>
              <w:jc w:val="center"/>
              <w:rPr>
                <w:rFonts w:cs="Arial"/>
                <w:b/>
                <w:bCs/>
                <w:iCs/>
                <w:sz w:val="20"/>
                <w:szCs w:val="20"/>
              </w:rPr>
            </w:pPr>
          </w:p>
        </w:tc>
        <w:tc>
          <w:tcPr>
            <w:tcW w:w="1134" w:type="dxa"/>
            <w:shd w:val="clear" w:color="auto" w:fill="auto"/>
            <w:vAlign w:val="center"/>
          </w:tcPr>
          <w:p w:rsidR="00F72B8A" w:rsidRPr="00052FEC" w:rsidRDefault="00F72B8A" w:rsidP="005827FA">
            <w:pPr>
              <w:spacing w:before="0"/>
              <w:jc w:val="center"/>
              <w:rPr>
                <w:rFonts w:cs="Arial"/>
                <w:b/>
                <w:bCs/>
                <w:iCs/>
                <w:sz w:val="20"/>
                <w:szCs w:val="20"/>
              </w:rPr>
            </w:pPr>
          </w:p>
        </w:tc>
        <w:tc>
          <w:tcPr>
            <w:tcW w:w="1134" w:type="dxa"/>
          </w:tcPr>
          <w:p w:rsidR="00F72B8A" w:rsidRPr="00052FEC" w:rsidRDefault="00F72B8A" w:rsidP="005827FA">
            <w:pPr>
              <w:spacing w:before="0"/>
              <w:jc w:val="center"/>
              <w:rPr>
                <w:rFonts w:cs="Arial"/>
                <w:b/>
                <w:bCs/>
                <w:iCs/>
                <w:sz w:val="20"/>
                <w:szCs w:val="20"/>
              </w:rPr>
            </w:pPr>
          </w:p>
        </w:tc>
      </w:tr>
      <w:tr w:rsidR="00F72B8A" w:rsidRPr="00052FEC" w:rsidTr="004A57A9">
        <w:tc>
          <w:tcPr>
            <w:tcW w:w="576" w:type="dxa"/>
            <w:shd w:val="clear" w:color="auto" w:fill="auto"/>
            <w:vAlign w:val="center"/>
          </w:tcPr>
          <w:p w:rsidR="00F72B8A" w:rsidRPr="00F72B8A" w:rsidRDefault="00F72B8A" w:rsidP="005827FA">
            <w:pPr>
              <w:spacing w:before="0"/>
              <w:jc w:val="center"/>
              <w:rPr>
                <w:rFonts w:cs="Arial"/>
                <w:b/>
                <w:bCs/>
                <w:iCs/>
                <w:sz w:val="20"/>
                <w:szCs w:val="20"/>
                <w:lang w:val="sr-Latn-RS"/>
              </w:rPr>
            </w:pPr>
            <w:r>
              <w:rPr>
                <w:rFonts w:cs="Arial"/>
                <w:b/>
                <w:bCs/>
                <w:iCs/>
                <w:sz w:val="20"/>
                <w:szCs w:val="20"/>
                <w:lang w:val="sr-Latn-RS"/>
              </w:rPr>
              <w:t>2.</w:t>
            </w:r>
          </w:p>
        </w:tc>
        <w:tc>
          <w:tcPr>
            <w:tcW w:w="2118" w:type="dxa"/>
            <w:shd w:val="clear" w:color="auto" w:fill="auto"/>
          </w:tcPr>
          <w:p w:rsidR="00F72B8A" w:rsidRPr="00901B7A" w:rsidRDefault="00F72B8A" w:rsidP="00FC41BB">
            <w:pPr>
              <w:autoSpaceDE w:val="0"/>
              <w:autoSpaceDN w:val="0"/>
              <w:adjustRightInd w:val="0"/>
              <w:rPr>
                <w:rFonts w:cs="Arial"/>
                <w:color w:val="000000"/>
                <w:lang w:val="sr-Cyrl-RS"/>
              </w:rPr>
            </w:pPr>
            <w:r w:rsidRPr="00901B7A">
              <w:rPr>
                <w:rFonts w:cs="Arial"/>
                <w:color w:val="000000"/>
                <w:lang w:val="sr-Cyrl-RS"/>
              </w:rPr>
              <w:t xml:space="preserve">Изоловани лепљени састав дужине  </w:t>
            </w:r>
            <w:r w:rsidRPr="00901B7A">
              <w:rPr>
                <w:rFonts w:cs="Arial"/>
                <w:color w:val="000000"/>
                <w:lang w:val="sr-Latn-RS"/>
              </w:rPr>
              <w:t>L=6,0m   (</w:t>
            </w:r>
            <w:r w:rsidRPr="00901B7A">
              <w:rPr>
                <w:rFonts w:cs="Arial"/>
                <w:color w:val="000000"/>
                <w:lang w:val="sr-Cyrl-RS"/>
              </w:rPr>
              <w:t xml:space="preserve">2 </w:t>
            </w:r>
            <w:r w:rsidRPr="00901B7A">
              <w:rPr>
                <w:rFonts w:cs="Arial"/>
                <w:color w:val="000000"/>
              </w:rPr>
              <w:t xml:space="preserve">x </w:t>
            </w:r>
            <w:r w:rsidRPr="00901B7A">
              <w:rPr>
                <w:rFonts w:cs="Arial"/>
                <w:color w:val="000000"/>
                <w:lang w:val="sr-Cyrl-RS"/>
              </w:rPr>
              <w:t>3,0 м</w:t>
            </w:r>
            <w:r w:rsidRPr="00901B7A">
              <w:rPr>
                <w:rFonts w:cs="Arial"/>
                <w:color w:val="000000"/>
              </w:rPr>
              <w:t>,)</w:t>
            </w:r>
          </w:p>
        </w:tc>
        <w:tc>
          <w:tcPr>
            <w:tcW w:w="816" w:type="dxa"/>
            <w:shd w:val="clear" w:color="auto" w:fill="auto"/>
            <w:vAlign w:val="center"/>
          </w:tcPr>
          <w:p w:rsidR="00F72B8A" w:rsidRPr="00F72B8A" w:rsidRDefault="00F72B8A" w:rsidP="00FC41BB">
            <w:pPr>
              <w:spacing w:before="0" w:after="80"/>
              <w:jc w:val="center"/>
              <w:rPr>
                <w:rFonts w:cs="Arial"/>
                <w:sz w:val="20"/>
                <w:szCs w:val="20"/>
                <w:lang w:val="sr-Latn-RS" w:eastAsia="hr-HR"/>
              </w:rPr>
            </w:pPr>
            <w:r w:rsidRPr="00F72B8A">
              <w:rPr>
                <w:rFonts w:cs="Arial"/>
                <w:sz w:val="20"/>
                <w:szCs w:val="20"/>
                <w:lang w:val="sr-Latn-RS" w:eastAsia="hr-HR"/>
              </w:rPr>
              <w:t>k</w:t>
            </w:r>
            <w:r w:rsidRPr="00F72B8A">
              <w:rPr>
                <w:rFonts w:cs="Arial"/>
                <w:sz w:val="20"/>
                <w:szCs w:val="20"/>
                <w:lang w:val="sr-Cyrl-RS" w:eastAsia="hr-HR"/>
              </w:rPr>
              <w:t>ом</w:t>
            </w:r>
            <w:r w:rsidRPr="00F72B8A">
              <w:rPr>
                <w:rFonts w:cs="Arial"/>
                <w:sz w:val="20"/>
                <w:szCs w:val="20"/>
                <w:lang w:val="sr-Latn-RS" w:eastAsia="hr-HR"/>
              </w:rPr>
              <w:t>.</w:t>
            </w:r>
          </w:p>
        </w:tc>
        <w:tc>
          <w:tcPr>
            <w:tcW w:w="709" w:type="dxa"/>
            <w:shd w:val="clear" w:color="auto" w:fill="auto"/>
            <w:vAlign w:val="center"/>
          </w:tcPr>
          <w:p w:rsidR="00F72B8A" w:rsidRPr="00F72B8A" w:rsidRDefault="00F72B8A" w:rsidP="00FC41BB">
            <w:pPr>
              <w:jc w:val="center"/>
              <w:rPr>
                <w:rFonts w:cs="Arial"/>
                <w:sz w:val="20"/>
                <w:szCs w:val="20"/>
                <w:lang w:val="sr-Latn-RS"/>
              </w:rPr>
            </w:pPr>
            <w:r w:rsidRPr="00F72B8A">
              <w:rPr>
                <w:rFonts w:cs="Arial"/>
                <w:sz w:val="20"/>
                <w:szCs w:val="20"/>
                <w:lang w:val="sr-Latn-RS"/>
              </w:rPr>
              <w:t>7</w:t>
            </w:r>
          </w:p>
        </w:tc>
        <w:tc>
          <w:tcPr>
            <w:tcW w:w="1134" w:type="dxa"/>
            <w:shd w:val="clear" w:color="auto" w:fill="auto"/>
            <w:vAlign w:val="center"/>
          </w:tcPr>
          <w:p w:rsidR="00F72B8A" w:rsidRPr="00052FEC" w:rsidRDefault="00F72B8A" w:rsidP="005827FA">
            <w:pPr>
              <w:spacing w:before="0"/>
              <w:jc w:val="center"/>
              <w:rPr>
                <w:rFonts w:cs="Arial"/>
                <w:b/>
                <w:bCs/>
                <w:iCs/>
                <w:sz w:val="20"/>
                <w:szCs w:val="20"/>
              </w:rPr>
            </w:pPr>
          </w:p>
        </w:tc>
        <w:tc>
          <w:tcPr>
            <w:tcW w:w="1134" w:type="dxa"/>
            <w:shd w:val="clear" w:color="auto" w:fill="auto"/>
            <w:vAlign w:val="center"/>
          </w:tcPr>
          <w:p w:rsidR="00F72B8A" w:rsidRPr="00052FEC" w:rsidRDefault="00F72B8A" w:rsidP="005827FA">
            <w:pPr>
              <w:spacing w:before="0"/>
              <w:jc w:val="center"/>
              <w:rPr>
                <w:rFonts w:cs="Arial"/>
                <w:b/>
                <w:bCs/>
                <w:iCs/>
                <w:sz w:val="20"/>
                <w:szCs w:val="20"/>
              </w:rPr>
            </w:pPr>
          </w:p>
        </w:tc>
        <w:tc>
          <w:tcPr>
            <w:tcW w:w="1134" w:type="dxa"/>
            <w:shd w:val="clear" w:color="auto" w:fill="auto"/>
            <w:vAlign w:val="center"/>
          </w:tcPr>
          <w:p w:rsidR="00F72B8A" w:rsidRPr="00052FEC" w:rsidRDefault="00F72B8A" w:rsidP="005827FA">
            <w:pPr>
              <w:spacing w:before="0"/>
              <w:jc w:val="center"/>
              <w:rPr>
                <w:rFonts w:cs="Arial"/>
                <w:b/>
                <w:bCs/>
                <w:iCs/>
                <w:sz w:val="20"/>
                <w:szCs w:val="20"/>
              </w:rPr>
            </w:pPr>
          </w:p>
        </w:tc>
        <w:tc>
          <w:tcPr>
            <w:tcW w:w="1134" w:type="dxa"/>
            <w:shd w:val="clear" w:color="auto" w:fill="auto"/>
            <w:vAlign w:val="center"/>
          </w:tcPr>
          <w:p w:rsidR="00F72B8A" w:rsidRPr="00052FEC" w:rsidRDefault="00F72B8A" w:rsidP="005827FA">
            <w:pPr>
              <w:spacing w:before="0"/>
              <w:jc w:val="center"/>
              <w:rPr>
                <w:rFonts w:cs="Arial"/>
                <w:b/>
                <w:bCs/>
                <w:iCs/>
                <w:sz w:val="20"/>
                <w:szCs w:val="20"/>
              </w:rPr>
            </w:pPr>
          </w:p>
        </w:tc>
        <w:tc>
          <w:tcPr>
            <w:tcW w:w="1134" w:type="dxa"/>
          </w:tcPr>
          <w:p w:rsidR="00F72B8A" w:rsidRPr="00052FEC" w:rsidRDefault="00F72B8A" w:rsidP="005827FA">
            <w:pPr>
              <w:spacing w:before="0"/>
              <w:jc w:val="center"/>
              <w:rPr>
                <w:rFonts w:cs="Arial"/>
                <w:b/>
                <w:bCs/>
                <w:iCs/>
                <w:sz w:val="20"/>
                <w:szCs w:val="20"/>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22609" w:rsidRPr="00F10346" w:rsidTr="005827FA">
        <w:trPr>
          <w:trHeight w:val="418"/>
        </w:trPr>
        <w:tc>
          <w:tcPr>
            <w:tcW w:w="568" w:type="dxa"/>
            <w:vAlign w:val="center"/>
          </w:tcPr>
          <w:p w:rsidR="00122609" w:rsidRPr="00F10346" w:rsidRDefault="00122609" w:rsidP="005827FA">
            <w:pPr>
              <w:spacing w:before="0"/>
              <w:jc w:val="center"/>
              <w:rPr>
                <w:rFonts w:cs="Arial"/>
                <w:b/>
                <w:lang w:val="sr-Latn-CS"/>
              </w:rPr>
            </w:pPr>
            <w:r w:rsidRPr="00F10346">
              <w:rPr>
                <w:rFonts w:cs="Arial"/>
                <w:b/>
              </w:rPr>
              <w:t>I</w:t>
            </w:r>
          </w:p>
        </w:tc>
        <w:tc>
          <w:tcPr>
            <w:tcW w:w="6740" w:type="dxa"/>
          </w:tcPr>
          <w:p w:rsidR="00122609" w:rsidRPr="00F030FA" w:rsidRDefault="00122609" w:rsidP="005827FA">
            <w:pPr>
              <w:spacing w:before="0"/>
              <w:jc w:val="center"/>
              <w:rPr>
                <w:rFonts w:cs="Arial"/>
                <w:b/>
                <w:lang w:val="sr-Cyrl-RS"/>
              </w:rPr>
            </w:pPr>
            <w:r w:rsidRPr="00F030FA">
              <w:rPr>
                <w:rFonts w:cs="Arial"/>
                <w:b/>
              </w:rPr>
              <w:t>УКУПНО ПОНУЂЕНА ЦЕНА  без ПДВ дин</w:t>
            </w:r>
          </w:p>
          <w:p w:rsidR="00122609" w:rsidRPr="00F030FA" w:rsidRDefault="00122609" w:rsidP="005827FA">
            <w:pPr>
              <w:spacing w:before="0"/>
              <w:jc w:val="center"/>
              <w:rPr>
                <w:rFonts w:cs="Arial"/>
                <w:b/>
              </w:rPr>
            </w:pPr>
            <w:r w:rsidRPr="00F030FA">
              <w:rPr>
                <w:rFonts w:cs="Arial"/>
                <w:b/>
              </w:rPr>
              <w:t xml:space="preserve">(збир колоне бр. </w:t>
            </w:r>
            <w:r w:rsidRPr="00F030FA">
              <w:rPr>
                <w:rFonts w:cs="Arial"/>
                <w:b/>
                <w:lang w:val="sr-Cyrl-CS"/>
              </w:rPr>
              <w:t>7</w:t>
            </w:r>
            <w:r w:rsidRPr="00F030FA">
              <w:rPr>
                <w:rFonts w:cs="Arial"/>
                <w:b/>
              </w:rPr>
              <w:t>)</w:t>
            </w:r>
          </w:p>
        </w:tc>
        <w:tc>
          <w:tcPr>
            <w:tcW w:w="2610" w:type="dxa"/>
          </w:tcPr>
          <w:p w:rsidR="00122609" w:rsidRPr="00F10346" w:rsidRDefault="00122609" w:rsidP="005827FA">
            <w:pPr>
              <w:spacing w:before="0"/>
              <w:rPr>
                <w:rFonts w:cs="Arial"/>
                <w:color w:val="FF0000"/>
              </w:rPr>
            </w:pPr>
          </w:p>
        </w:tc>
      </w:tr>
      <w:tr w:rsidR="00122609" w:rsidRPr="00F10346" w:rsidTr="005827FA">
        <w:trPr>
          <w:trHeight w:val="610"/>
        </w:trPr>
        <w:tc>
          <w:tcPr>
            <w:tcW w:w="568" w:type="dxa"/>
            <w:tcBorders>
              <w:bottom w:val="single" w:sz="4" w:space="0" w:color="auto"/>
            </w:tcBorders>
            <w:vAlign w:val="center"/>
          </w:tcPr>
          <w:p w:rsidR="00122609" w:rsidRPr="00F10346" w:rsidRDefault="00122609" w:rsidP="005827FA">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22609" w:rsidRPr="00F030FA" w:rsidRDefault="00122609" w:rsidP="005827FA">
            <w:pPr>
              <w:spacing w:before="0"/>
              <w:jc w:val="center"/>
              <w:rPr>
                <w:rFonts w:cs="Arial"/>
                <w:b/>
                <w:lang w:val="sr-Cyrl-RS"/>
              </w:rPr>
            </w:pPr>
            <w:r w:rsidRPr="00F030FA">
              <w:rPr>
                <w:rFonts w:cs="Arial"/>
                <w:b/>
              </w:rPr>
              <w:t>УКУПАН ИЗНОС  ПДВ ди</w:t>
            </w:r>
            <w:r w:rsidR="004A57A9">
              <w:rPr>
                <w:rFonts w:cs="Arial"/>
                <w:b/>
                <w:lang w:val="sr-Cyrl-RS"/>
              </w:rPr>
              <w:t>н</w:t>
            </w:r>
          </w:p>
        </w:tc>
        <w:tc>
          <w:tcPr>
            <w:tcW w:w="2610" w:type="dxa"/>
            <w:tcBorders>
              <w:bottom w:val="single" w:sz="4" w:space="0" w:color="auto"/>
              <w:right w:val="single" w:sz="4" w:space="0" w:color="auto"/>
            </w:tcBorders>
          </w:tcPr>
          <w:p w:rsidR="00122609" w:rsidRPr="00F10346" w:rsidRDefault="00122609" w:rsidP="005827FA">
            <w:pPr>
              <w:spacing w:before="0"/>
              <w:rPr>
                <w:rFonts w:cs="Arial"/>
                <w:color w:val="FF0000"/>
              </w:rPr>
            </w:pPr>
          </w:p>
        </w:tc>
      </w:tr>
      <w:tr w:rsidR="00122609" w:rsidRPr="00F10346" w:rsidTr="005827FA">
        <w:trPr>
          <w:trHeight w:val="562"/>
        </w:trPr>
        <w:tc>
          <w:tcPr>
            <w:tcW w:w="568" w:type="dxa"/>
            <w:tcBorders>
              <w:bottom w:val="single" w:sz="4" w:space="0" w:color="auto"/>
            </w:tcBorders>
            <w:vAlign w:val="center"/>
          </w:tcPr>
          <w:p w:rsidR="00122609" w:rsidRPr="00F10346" w:rsidRDefault="00122609" w:rsidP="005827FA">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22609" w:rsidRPr="00F030FA" w:rsidRDefault="00122609" w:rsidP="005827FA">
            <w:pPr>
              <w:spacing w:before="0"/>
              <w:jc w:val="center"/>
              <w:rPr>
                <w:rFonts w:cs="Arial"/>
                <w:b/>
              </w:rPr>
            </w:pPr>
            <w:r w:rsidRPr="00F030FA">
              <w:rPr>
                <w:rFonts w:cs="Arial"/>
                <w:b/>
              </w:rPr>
              <w:t>УКУПНО ПОНУЂЕНА ЦЕНА  са ПДВ</w:t>
            </w:r>
          </w:p>
          <w:p w:rsidR="00122609" w:rsidRPr="00F030FA" w:rsidRDefault="00122609" w:rsidP="005827FA">
            <w:pPr>
              <w:spacing w:before="0"/>
              <w:jc w:val="center"/>
              <w:rPr>
                <w:rFonts w:cs="Arial"/>
                <w:b/>
                <w:lang w:val="sr-Cyrl-RS"/>
              </w:rPr>
            </w:pPr>
            <w:r w:rsidRPr="00F030FA">
              <w:rPr>
                <w:rFonts w:cs="Arial"/>
                <w:b/>
              </w:rPr>
              <w:t>(ред. бр.</w:t>
            </w:r>
            <w:r w:rsidRPr="00F030FA">
              <w:rPr>
                <w:rFonts w:cs="Arial"/>
                <w:b/>
                <w:lang w:val="sr-Latn-CS"/>
              </w:rPr>
              <w:t>I</w:t>
            </w:r>
            <w:r w:rsidRPr="00F030FA">
              <w:rPr>
                <w:rFonts w:cs="Arial"/>
                <w:b/>
              </w:rPr>
              <w:t>+ред.бр.</w:t>
            </w:r>
            <w:r w:rsidRPr="00F030FA">
              <w:rPr>
                <w:rFonts w:cs="Arial"/>
                <w:b/>
                <w:lang w:val="sr-Latn-CS"/>
              </w:rPr>
              <w:t>II</w:t>
            </w:r>
            <w:r w:rsidRPr="00F030FA">
              <w:rPr>
                <w:rFonts w:cs="Arial"/>
                <w:b/>
              </w:rPr>
              <w:t>) дин</w:t>
            </w:r>
          </w:p>
        </w:tc>
        <w:tc>
          <w:tcPr>
            <w:tcW w:w="2610" w:type="dxa"/>
            <w:tcBorders>
              <w:bottom w:val="single" w:sz="4" w:space="0" w:color="auto"/>
              <w:right w:val="single" w:sz="4" w:space="0" w:color="auto"/>
            </w:tcBorders>
          </w:tcPr>
          <w:p w:rsidR="00122609" w:rsidRPr="00F10346" w:rsidRDefault="00122609" w:rsidP="005827FA">
            <w:pPr>
              <w:spacing w:before="0"/>
              <w:rPr>
                <w:rFonts w:cs="Arial"/>
                <w:color w:val="FF0000"/>
              </w:rPr>
            </w:pPr>
          </w:p>
        </w:tc>
      </w:tr>
    </w:tbl>
    <w:p w:rsidR="00122609" w:rsidRPr="00F10346" w:rsidRDefault="00122609" w:rsidP="00122609">
      <w:pPr>
        <w:spacing w:before="0"/>
        <w:rPr>
          <w:rFonts w:cs="Arial"/>
        </w:rPr>
      </w:pPr>
    </w:p>
    <w:p w:rsidR="00122609" w:rsidRDefault="00122609" w:rsidP="00122609">
      <w:pPr>
        <w:widowControl w:val="0"/>
        <w:spacing w:before="0"/>
        <w:rPr>
          <w:rFonts w:eastAsia="Arial Unicode MS" w:cs="Arial"/>
          <w:lang w:val="sr-Cyrl-RS"/>
        </w:rPr>
      </w:pPr>
    </w:p>
    <w:p w:rsidR="00122609" w:rsidRDefault="00122609" w:rsidP="00122609">
      <w:pPr>
        <w:widowControl w:val="0"/>
        <w:spacing w:before="0"/>
        <w:rPr>
          <w:rFonts w:eastAsia="Arial Unicode MS" w:cs="Arial"/>
          <w:lang w:val="sr-Cyrl-RS"/>
        </w:rPr>
      </w:pPr>
    </w:p>
    <w:p w:rsidR="00122609" w:rsidRDefault="00122609" w:rsidP="00122609">
      <w:pPr>
        <w:widowControl w:val="0"/>
        <w:spacing w:before="0"/>
        <w:rPr>
          <w:rFonts w:eastAsia="Arial Unicode MS" w:cs="Arial"/>
          <w:lang w:val="sr-Cyrl-RS"/>
        </w:rPr>
      </w:pPr>
    </w:p>
    <w:p w:rsidR="00122609" w:rsidRPr="00086BBA" w:rsidRDefault="00122609" w:rsidP="00122609">
      <w:pPr>
        <w:widowControl w:val="0"/>
        <w:spacing w:before="0"/>
        <w:rPr>
          <w:rFonts w:eastAsia="Arial Unicode MS" w:cs="Arial"/>
          <w:lang w:val="sr-Cyrl-RS"/>
        </w:rPr>
      </w:pPr>
    </w:p>
    <w:p w:rsidR="00122609" w:rsidRPr="00F10346" w:rsidRDefault="00122609" w:rsidP="00122609">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22609" w:rsidRPr="00F10346" w:rsidTr="005827FA">
        <w:trPr>
          <w:trHeight w:val="568"/>
        </w:trPr>
        <w:tc>
          <w:tcPr>
            <w:tcW w:w="3022" w:type="dxa"/>
            <w:vMerge w:val="restart"/>
            <w:shd w:val="clear" w:color="auto" w:fill="auto"/>
            <w:vAlign w:val="center"/>
          </w:tcPr>
          <w:p w:rsidR="00122609" w:rsidRPr="009A62AB" w:rsidRDefault="00122609" w:rsidP="005827FA">
            <w:pPr>
              <w:spacing w:before="0"/>
              <w:rPr>
                <w:rFonts w:cs="Arial"/>
              </w:rPr>
            </w:pPr>
            <w:r w:rsidRPr="009A62AB">
              <w:rPr>
                <w:rFonts w:cs="Arial"/>
              </w:rPr>
              <w:t>Посебно исказани трошкови у дин/ EUR/процентима који су укључени у укупно понуђену цену без ПДВ-а</w:t>
            </w:r>
          </w:p>
          <w:p w:rsidR="00122609" w:rsidRPr="009A62AB" w:rsidRDefault="00122609" w:rsidP="005827FA">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122609" w:rsidRPr="009A62AB" w:rsidRDefault="00122609" w:rsidP="005827FA">
            <w:pPr>
              <w:spacing w:before="0"/>
              <w:jc w:val="left"/>
              <w:rPr>
                <w:rFonts w:cs="Arial"/>
              </w:rPr>
            </w:pPr>
            <w:r w:rsidRPr="009A62AB">
              <w:rPr>
                <w:rFonts w:cs="Arial"/>
              </w:rPr>
              <w:t>Трошкови царине</w:t>
            </w:r>
          </w:p>
        </w:tc>
        <w:tc>
          <w:tcPr>
            <w:tcW w:w="3960" w:type="dxa"/>
          </w:tcPr>
          <w:p w:rsidR="00122609" w:rsidRPr="009A62AB" w:rsidRDefault="00122609" w:rsidP="005827FA">
            <w:pPr>
              <w:spacing w:before="0"/>
              <w:jc w:val="center"/>
              <w:rPr>
                <w:rFonts w:cs="Arial"/>
              </w:rPr>
            </w:pPr>
            <w:r w:rsidRPr="009A62AB">
              <w:rPr>
                <w:rFonts w:cs="Arial"/>
              </w:rPr>
              <w:t>_____динара/ EUR односно ____%</w:t>
            </w:r>
          </w:p>
        </w:tc>
      </w:tr>
      <w:tr w:rsidR="00122609" w:rsidRPr="00F10346" w:rsidTr="005827FA">
        <w:trPr>
          <w:trHeight w:val="525"/>
        </w:trPr>
        <w:tc>
          <w:tcPr>
            <w:tcW w:w="3022" w:type="dxa"/>
            <w:vMerge/>
            <w:shd w:val="clear" w:color="auto" w:fill="auto"/>
          </w:tcPr>
          <w:p w:rsidR="00122609" w:rsidRPr="009A62AB" w:rsidRDefault="00122609" w:rsidP="005827FA">
            <w:pPr>
              <w:spacing w:before="0"/>
              <w:rPr>
                <w:rFonts w:cs="Arial"/>
              </w:rPr>
            </w:pPr>
          </w:p>
        </w:tc>
        <w:tc>
          <w:tcPr>
            <w:tcW w:w="2970" w:type="dxa"/>
            <w:shd w:val="clear" w:color="auto" w:fill="auto"/>
            <w:vAlign w:val="center"/>
          </w:tcPr>
          <w:p w:rsidR="00122609" w:rsidRPr="009A62AB" w:rsidRDefault="00122609" w:rsidP="005827FA">
            <w:pPr>
              <w:spacing w:before="0"/>
              <w:jc w:val="left"/>
              <w:rPr>
                <w:rFonts w:cs="Arial"/>
              </w:rPr>
            </w:pPr>
            <w:r w:rsidRPr="009A62AB">
              <w:rPr>
                <w:rFonts w:cs="Arial"/>
              </w:rPr>
              <w:t>Трошкови превоза</w:t>
            </w:r>
          </w:p>
        </w:tc>
        <w:tc>
          <w:tcPr>
            <w:tcW w:w="3960" w:type="dxa"/>
          </w:tcPr>
          <w:p w:rsidR="00122609" w:rsidRPr="009A62AB" w:rsidRDefault="00122609" w:rsidP="005827FA">
            <w:pPr>
              <w:spacing w:before="0"/>
              <w:jc w:val="center"/>
              <w:rPr>
                <w:rFonts w:cs="Arial"/>
              </w:rPr>
            </w:pPr>
            <w:r w:rsidRPr="009A62AB">
              <w:rPr>
                <w:rFonts w:cs="Arial"/>
              </w:rPr>
              <w:t>_____динара/ EUR односно ____%</w:t>
            </w:r>
          </w:p>
        </w:tc>
      </w:tr>
      <w:tr w:rsidR="00122609" w:rsidRPr="00F10346" w:rsidTr="005827FA">
        <w:trPr>
          <w:trHeight w:val="525"/>
        </w:trPr>
        <w:tc>
          <w:tcPr>
            <w:tcW w:w="3022" w:type="dxa"/>
            <w:vMerge/>
            <w:shd w:val="clear" w:color="auto" w:fill="auto"/>
          </w:tcPr>
          <w:p w:rsidR="00122609" w:rsidRPr="009A62AB" w:rsidRDefault="00122609" w:rsidP="005827FA">
            <w:pPr>
              <w:spacing w:before="0"/>
              <w:rPr>
                <w:rFonts w:cs="Arial"/>
              </w:rPr>
            </w:pPr>
          </w:p>
        </w:tc>
        <w:tc>
          <w:tcPr>
            <w:tcW w:w="2970" w:type="dxa"/>
            <w:shd w:val="clear" w:color="auto" w:fill="auto"/>
            <w:vAlign w:val="center"/>
          </w:tcPr>
          <w:p w:rsidR="00122609" w:rsidRPr="00654273" w:rsidRDefault="00122609" w:rsidP="005827FA">
            <w:pPr>
              <w:spacing w:before="0"/>
              <w:jc w:val="left"/>
              <w:rPr>
                <w:rFonts w:cs="Arial"/>
                <w:lang w:val="sr-Cyrl-RS"/>
              </w:rPr>
            </w:pPr>
            <w:r>
              <w:rPr>
                <w:rFonts w:cs="Arial"/>
                <w:lang w:val="sr-Cyrl-RS"/>
              </w:rPr>
              <w:t>Трошкови материјала</w:t>
            </w:r>
          </w:p>
        </w:tc>
        <w:tc>
          <w:tcPr>
            <w:tcW w:w="3960" w:type="dxa"/>
          </w:tcPr>
          <w:p w:rsidR="00122609" w:rsidRPr="009A62AB" w:rsidRDefault="00122609" w:rsidP="005827FA">
            <w:pPr>
              <w:spacing w:before="0"/>
              <w:jc w:val="center"/>
              <w:rPr>
                <w:rFonts w:cs="Arial"/>
              </w:rPr>
            </w:pPr>
            <w:r w:rsidRPr="009A62AB">
              <w:rPr>
                <w:rFonts w:cs="Arial"/>
              </w:rPr>
              <w:t>_____динара/ EUR односно ____%</w:t>
            </w:r>
          </w:p>
        </w:tc>
      </w:tr>
      <w:tr w:rsidR="00122609" w:rsidRPr="00F10346" w:rsidTr="005827FA">
        <w:trPr>
          <w:trHeight w:val="534"/>
        </w:trPr>
        <w:tc>
          <w:tcPr>
            <w:tcW w:w="3022" w:type="dxa"/>
            <w:vMerge/>
            <w:shd w:val="clear" w:color="auto" w:fill="auto"/>
          </w:tcPr>
          <w:p w:rsidR="00122609" w:rsidRPr="009A62AB" w:rsidRDefault="00122609" w:rsidP="005827FA">
            <w:pPr>
              <w:spacing w:before="0"/>
              <w:rPr>
                <w:rFonts w:cs="Arial"/>
              </w:rPr>
            </w:pPr>
          </w:p>
        </w:tc>
        <w:tc>
          <w:tcPr>
            <w:tcW w:w="2970" w:type="dxa"/>
            <w:shd w:val="clear" w:color="auto" w:fill="auto"/>
            <w:vAlign w:val="center"/>
          </w:tcPr>
          <w:p w:rsidR="00122609" w:rsidRPr="009A62AB" w:rsidRDefault="00122609" w:rsidP="005827FA">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122609" w:rsidRPr="009A62AB" w:rsidRDefault="00122609" w:rsidP="005827FA">
            <w:pPr>
              <w:spacing w:before="0"/>
              <w:jc w:val="center"/>
              <w:rPr>
                <w:rFonts w:cs="Arial"/>
              </w:rPr>
            </w:pPr>
            <w:r w:rsidRPr="009A62AB">
              <w:rPr>
                <w:rFonts w:cs="Arial"/>
              </w:rPr>
              <w:t>_____динара/ EUR односно ____%</w:t>
            </w:r>
          </w:p>
        </w:tc>
      </w:tr>
    </w:tbl>
    <w:p w:rsidR="00122609" w:rsidRPr="00585028" w:rsidRDefault="00122609" w:rsidP="00122609">
      <w:pPr>
        <w:widowControl w:val="0"/>
        <w:spacing w:before="0"/>
        <w:rPr>
          <w:rFonts w:eastAsia="Arial Unicode MS" w:cs="Arial"/>
          <w:color w:val="00B0F0"/>
          <w:lang w:val="sr-Cyrl-RS"/>
        </w:rPr>
      </w:pPr>
    </w:p>
    <w:p w:rsidR="00122609" w:rsidRPr="00F10346" w:rsidRDefault="00122609" w:rsidP="0012260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22609" w:rsidRPr="00F10346" w:rsidTr="005827FA">
        <w:trPr>
          <w:jc w:val="center"/>
        </w:trPr>
        <w:tc>
          <w:tcPr>
            <w:tcW w:w="3882" w:type="dxa"/>
          </w:tcPr>
          <w:p w:rsidR="00122609" w:rsidRPr="00F10346" w:rsidRDefault="00122609" w:rsidP="005827FA">
            <w:pPr>
              <w:spacing w:before="0"/>
              <w:jc w:val="center"/>
              <w:rPr>
                <w:rFonts w:cs="Arial"/>
              </w:rPr>
            </w:pPr>
            <w:r w:rsidRPr="00F10346">
              <w:rPr>
                <w:rFonts w:cs="Arial"/>
              </w:rPr>
              <w:t>Датум:</w:t>
            </w:r>
          </w:p>
        </w:tc>
        <w:tc>
          <w:tcPr>
            <w:tcW w:w="2127" w:type="dxa"/>
          </w:tcPr>
          <w:p w:rsidR="00122609" w:rsidRPr="00F10346" w:rsidRDefault="00122609" w:rsidP="005827FA">
            <w:pPr>
              <w:spacing w:before="0"/>
              <w:jc w:val="center"/>
              <w:rPr>
                <w:rFonts w:cs="Arial"/>
                <w:lang w:val="ru-RU"/>
              </w:rPr>
            </w:pPr>
          </w:p>
        </w:tc>
        <w:tc>
          <w:tcPr>
            <w:tcW w:w="4022" w:type="dxa"/>
          </w:tcPr>
          <w:p w:rsidR="00122609" w:rsidRPr="00F10346" w:rsidRDefault="00122609" w:rsidP="005827FA">
            <w:pPr>
              <w:spacing w:before="0"/>
              <w:jc w:val="center"/>
              <w:rPr>
                <w:rFonts w:cs="Arial"/>
                <w:lang w:val="sr-Cyrl-CS"/>
              </w:rPr>
            </w:pPr>
            <w:r w:rsidRPr="00F10346">
              <w:rPr>
                <w:rFonts w:cs="Arial"/>
                <w:lang w:val="sr-Cyrl-CS"/>
              </w:rPr>
              <w:t>П</w:t>
            </w:r>
            <w:r w:rsidRPr="00F10346">
              <w:rPr>
                <w:rFonts w:cs="Arial"/>
              </w:rPr>
              <w:t>онуђач</w:t>
            </w:r>
          </w:p>
        </w:tc>
      </w:tr>
      <w:tr w:rsidR="00122609" w:rsidRPr="00F10346" w:rsidTr="005827FA">
        <w:trPr>
          <w:jc w:val="center"/>
        </w:trPr>
        <w:tc>
          <w:tcPr>
            <w:tcW w:w="3882" w:type="dxa"/>
          </w:tcPr>
          <w:p w:rsidR="00122609" w:rsidRPr="00F10346" w:rsidRDefault="00122609" w:rsidP="005827FA">
            <w:pPr>
              <w:spacing w:before="0"/>
              <w:jc w:val="center"/>
              <w:rPr>
                <w:rFonts w:cs="Arial"/>
              </w:rPr>
            </w:pPr>
          </w:p>
        </w:tc>
        <w:tc>
          <w:tcPr>
            <w:tcW w:w="2127" w:type="dxa"/>
          </w:tcPr>
          <w:p w:rsidR="00122609" w:rsidRPr="00F10346" w:rsidRDefault="00122609" w:rsidP="005827FA">
            <w:pPr>
              <w:spacing w:before="0"/>
              <w:jc w:val="center"/>
              <w:rPr>
                <w:rFonts w:cs="Arial"/>
              </w:rPr>
            </w:pPr>
            <w:r w:rsidRPr="00F10346">
              <w:rPr>
                <w:rFonts w:cs="Arial"/>
              </w:rPr>
              <w:t>М.П.</w:t>
            </w:r>
          </w:p>
        </w:tc>
        <w:tc>
          <w:tcPr>
            <w:tcW w:w="4022" w:type="dxa"/>
          </w:tcPr>
          <w:p w:rsidR="00122609" w:rsidRPr="00F10346" w:rsidRDefault="00122609" w:rsidP="005827FA">
            <w:pPr>
              <w:spacing w:before="0"/>
              <w:jc w:val="center"/>
              <w:rPr>
                <w:rFonts w:cs="Arial"/>
                <w:lang w:val="ru-RU"/>
              </w:rPr>
            </w:pPr>
          </w:p>
        </w:tc>
      </w:tr>
      <w:tr w:rsidR="00122609" w:rsidRPr="00F10346" w:rsidTr="005827FA">
        <w:trPr>
          <w:jc w:val="center"/>
        </w:trPr>
        <w:tc>
          <w:tcPr>
            <w:tcW w:w="3882" w:type="dxa"/>
            <w:tcBorders>
              <w:bottom w:val="single" w:sz="4" w:space="0" w:color="auto"/>
            </w:tcBorders>
          </w:tcPr>
          <w:p w:rsidR="00122609" w:rsidRPr="00F10346" w:rsidRDefault="00122609" w:rsidP="005827FA">
            <w:pPr>
              <w:spacing w:before="0"/>
              <w:jc w:val="center"/>
              <w:rPr>
                <w:rFonts w:cs="Arial"/>
              </w:rPr>
            </w:pPr>
          </w:p>
        </w:tc>
        <w:tc>
          <w:tcPr>
            <w:tcW w:w="2127" w:type="dxa"/>
          </w:tcPr>
          <w:p w:rsidR="00122609" w:rsidRPr="00F10346" w:rsidRDefault="00122609" w:rsidP="005827FA">
            <w:pPr>
              <w:spacing w:before="0"/>
              <w:jc w:val="center"/>
              <w:rPr>
                <w:rFonts w:cs="Arial"/>
                <w:lang w:val="ru-RU"/>
              </w:rPr>
            </w:pPr>
          </w:p>
        </w:tc>
        <w:tc>
          <w:tcPr>
            <w:tcW w:w="4022" w:type="dxa"/>
            <w:tcBorders>
              <w:bottom w:val="single" w:sz="4" w:space="0" w:color="auto"/>
            </w:tcBorders>
          </w:tcPr>
          <w:p w:rsidR="00122609" w:rsidRPr="00F10346" w:rsidRDefault="00122609" w:rsidP="005827FA">
            <w:pPr>
              <w:spacing w:before="0"/>
              <w:jc w:val="center"/>
              <w:rPr>
                <w:rFonts w:cs="Arial"/>
                <w:lang w:val="ru-RU"/>
              </w:rPr>
            </w:pPr>
          </w:p>
        </w:tc>
      </w:tr>
      <w:tr w:rsidR="00122609" w:rsidRPr="00F10346" w:rsidTr="005827FA">
        <w:trPr>
          <w:trHeight w:val="389"/>
          <w:jc w:val="center"/>
        </w:trPr>
        <w:tc>
          <w:tcPr>
            <w:tcW w:w="3882" w:type="dxa"/>
            <w:tcBorders>
              <w:top w:val="single" w:sz="4" w:space="0" w:color="auto"/>
            </w:tcBorders>
          </w:tcPr>
          <w:p w:rsidR="00122609" w:rsidRDefault="00122609" w:rsidP="005827FA">
            <w:pPr>
              <w:spacing w:before="0"/>
              <w:jc w:val="center"/>
              <w:rPr>
                <w:rFonts w:cs="Arial"/>
                <w:lang w:val="sr-Cyrl-RS"/>
              </w:rPr>
            </w:pPr>
          </w:p>
          <w:p w:rsidR="00B50079" w:rsidRDefault="00B50079" w:rsidP="005827FA">
            <w:pPr>
              <w:spacing w:before="0"/>
              <w:jc w:val="center"/>
              <w:rPr>
                <w:rFonts w:cs="Arial"/>
                <w:lang w:val="sr-Cyrl-RS"/>
              </w:rPr>
            </w:pPr>
          </w:p>
          <w:p w:rsidR="00B50079" w:rsidRDefault="00B50079" w:rsidP="005827FA">
            <w:pPr>
              <w:spacing w:before="0"/>
              <w:jc w:val="center"/>
              <w:rPr>
                <w:rFonts w:cs="Arial"/>
                <w:lang w:val="sr-Cyrl-RS"/>
              </w:rPr>
            </w:pPr>
          </w:p>
          <w:p w:rsidR="00B50079" w:rsidRPr="00B50079" w:rsidRDefault="00B50079" w:rsidP="005827FA">
            <w:pPr>
              <w:spacing w:before="0"/>
              <w:jc w:val="center"/>
              <w:rPr>
                <w:rFonts w:cs="Arial"/>
                <w:lang w:val="sr-Cyrl-RS"/>
              </w:rPr>
            </w:pPr>
          </w:p>
        </w:tc>
        <w:tc>
          <w:tcPr>
            <w:tcW w:w="2127" w:type="dxa"/>
          </w:tcPr>
          <w:p w:rsidR="00122609" w:rsidRPr="00F10346" w:rsidRDefault="00122609" w:rsidP="005827FA">
            <w:pPr>
              <w:spacing w:before="0"/>
              <w:jc w:val="center"/>
              <w:rPr>
                <w:rFonts w:cs="Arial"/>
                <w:lang w:val="ru-RU"/>
              </w:rPr>
            </w:pPr>
          </w:p>
        </w:tc>
        <w:tc>
          <w:tcPr>
            <w:tcW w:w="4022" w:type="dxa"/>
            <w:tcBorders>
              <w:top w:val="single" w:sz="4" w:space="0" w:color="auto"/>
            </w:tcBorders>
          </w:tcPr>
          <w:p w:rsidR="00122609" w:rsidRPr="00F10346" w:rsidRDefault="00122609" w:rsidP="005827FA">
            <w:pPr>
              <w:spacing w:before="0"/>
              <w:jc w:val="center"/>
              <w:rPr>
                <w:rFonts w:cs="Arial"/>
                <w:lang w:val="ru-RU"/>
              </w:rPr>
            </w:pPr>
          </w:p>
        </w:tc>
      </w:tr>
    </w:tbl>
    <w:p w:rsidR="00122609" w:rsidRDefault="00122609" w:rsidP="00122609">
      <w:pPr>
        <w:spacing w:before="0"/>
        <w:jc w:val="left"/>
        <w:rPr>
          <w:rFonts w:cs="Arial"/>
          <w:b/>
          <w:lang w:val="sr-Cyrl-RS"/>
        </w:rPr>
      </w:pPr>
    </w:p>
    <w:p w:rsidR="004C1792" w:rsidRDefault="004C1792" w:rsidP="00122609">
      <w:pPr>
        <w:spacing w:before="0"/>
        <w:jc w:val="left"/>
        <w:rPr>
          <w:rFonts w:cs="Arial"/>
          <w:b/>
          <w:lang w:val="sr-Cyrl-RS"/>
        </w:rPr>
      </w:pPr>
    </w:p>
    <w:p w:rsidR="004A57A9" w:rsidRDefault="004A57A9" w:rsidP="00122609">
      <w:pPr>
        <w:spacing w:before="0"/>
        <w:jc w:val="left"/>
        <w:rPr>
          <w:rFonts w:cs="Arial"/>
          <w:b/>
          <w:lang w:val="sr-Cyrl-RS"/>
        </w:rPr>
      </w:pPr>
    </w:p>
    <w:p w:rsidR="004A57A9" w:rsidRPr="00F72B8A" w:rsidRDefault="004A57A9" w:rsidP="00122609">
      <w:pPr>
        <w:spacing w:before="0"/>
        <w:jc w:val="left"/>
        <w:rPr>
          <w:rFonts w:cs="Arial"/>
          <w:b/>
          <w:lang w:val="sr-Latn-RS"/>
        </w:rPr>
      </w:pPr>
    </w:p>
    <w:p w:rsidR="004C1792" w:rsidRPr="00314B19" w:rsidRDefault="004C1792" w:rsidP="00122609">
      <w:pPr>
        <w:spacing w:before="0"/>
        <w:jc w:val="left"/>
        <w:rPr>
          <w:rFonts w:cs="Arial"/>
          <w:b/>
          <w:lang w:val="sr-Cyrl-RS"/>
        </w:rPr>
      </w:pPr>
    </w:p>
    <w:p w:rsidR="00122609" w:rsidRPr="00F10346" w:rsidRDefault="00122609" w:rsidP="00122609">
      <w:pPr>
        <w:spacing w:before="0"/>
        <w:rPr>
          <w:rFonts w:cs="Arial"/>
          <w:b/>
          <w:lang w:val="sr-Cyrl-CS"/>
        </w:rPr>
      </w:pPr>
      <w:r w:rsidRPr="00F10346">
        <w:rPr>
          <w:rFonts w:cs="Arial"/>
          <w:b/>
          <w:lang w:val="sr-Cyrl-CS"/>
        </w:rPr>
        <w:lastRenderedPageBreak/>
        <w:t>Напомена:</w:t>
      </w:r>
    </w:p>
    <w:p w:rsidR="00122609" w:rsidRPr="00F10346" w:rsidRDefault="00122609" w:rsidP="00122609">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22609" w:rsidRPr="00585028" w:rsidRDefault="00122609" w:rsidP="00122609">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22609" w:rsidRPr="00F10346" w:rsidRDefault="00122609" w:rsidP="00122609">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122609" w:rsidRPr="00F10346" w:rsidRDefault="00122609" w:rsidP="00122609">
      <w:pPr>
        <w:spacing w:before="0"/>
        <w:rPr>
          <w:rFonts w:cs="Arial"/>
          <w:b/>
        </w:rPr>
      </w:pPr>
    </w:p>
    <w:p w:rsidR="00122609" w:rsidRPr="00585028" w:rsidRDefault="00122609" w:rsidP="00122609">
      <w:pPr>
        <w:pStyle w:val="ListParagraph"/>
        <w:tabs>
          <w:tab w:val="left" w:pos="90"/>
        </w:tabs>
        <w:spacing w:before="0" w:after="0" w:line="240" w:lineRule="auto"/>
        <w:ind w:left="0"/>
        <w:rPr>
          <w:rFonts w:ascii="Arial" w:hAnsi="Arial" w:cs="Arial"/>
          <w:bCs/>
          <w:iCs/>
          <w:lang w:val="sr-Cyrl-R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122609" w:rsidRPr="00F10346" w:rsidRDefault="00122609" w:rsidP="0012260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122609" w:rsidRPr="00F10346" w:rsidRDefault="00122609" w:rsidP="0012260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122609" w:rsidRPr="00F10346" w:rsidRDefault="00122609" w:rsidP="0012260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22609" w:rsidRPr="00F10346" w:rsidRDefault="00122609" w:rsidP="0012260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22609" w:rsidRPr="0009377A" w:rsidRDefault="00122609" w:rsidP="00122609">
      <w:pPr>
        <w:tabs>
          <w:tab w:val="left" w:pos="992"/>
        </w:tabs>
        <w:spacing w:before="0"/>
        <w:rPr>
          <w:rFonts w:cs="Arial"/>
          <w:b/>
          <w:color w:val="00B0F0"/>
          <w:lang w:val="sr-Cyrl-BA"/>
        </w:rPr>
      </w:pPr>
    </w:p>
    <w:p w:rsidR="00122609" w:rsidRPr="00EB75D2" w:rsidRDefault="00122609" w:rsidP="00122609">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122609" w:rsidRPr="00EB75D2" w:rsidRDefault="00122609" w:rsidP="00122609">
      <w:pPr>
        <w:tabs>
          <w:tab w:val="left" w:pos="992"/>
        </w:tabs>
        <w:spacing w:before="0"/>
        <w:rPr>
          <w:rFonts w:cs="Arial"/>
        </w:rPr>
      </w:pPr>
      <w:r w:rsidRPr="00EB75D2">
        <w:rPr>
          <w:rFonts w:cs="Arial"/>
        </w:rPr>
        <w:t xml:space="preserve">-у ред бр. II – уписује се укупан износ ПДВ </w:t>
      </w:r>
    </w:p>
    <w:p w:rsidR="00122609" w:rsidRPr="00EB75D2" w:rsidRDefault="00122609" w:rsidP="00122609">
      <w:pPr>
        <w:tabs>
          <w:tab w:val="left" w:pos="992"/>
        </w:tabs>
        <w:spacing w:before="0"/>
        <w:rPr>
          <w:rFonts w:cs="Arial"/>
        </w:rPr>
      </w:pPr>
      <w:r w:rsidRPr="00EB75D2">
        <w:rPr>
          <w:rFonts w:cs="Arial"/>
        </w:rPr>
        <w:t>-у ред бр. III – уписује се укупно понуђена цена са ПДВ (ред бр. I + ред.бр. II)</w:t>
      </w:r>
    </w:p>
    <w:p w:rsidR="00122609" w:rsidRPr="009D13A4" w:rsidRDefault="00122609" w:rsidP="00122609">
      <w:pPr>
        <w:tabs>
          <w:tab w:val="left" w:pos="992"/>
        </w:tabs>
        <w:spacing w:before="0"/>
        <w:ind w:left="720"/>
        <w:rPr>
          <w:rFonts w:cs="Arial"/>
        </w:rPr>
      </w:pPr>
    </w:p>
    <w:p w:rsidR="00122609" w:rsidRPr="009D13A4" w:rsidRDefault="00122609" w:rsidP="00122609">
      <w:pPr>
        <w:tabs>
          <w:tab w:val="left" w:pos="992"/>
        </w:tabs>
        <w:spacing w:before="0"/>
        <w:rPr>
          <w:rFonts w:cs="Arial"/>
        </w:rPr>
      </w:pPr>
      <w:r w:rsidRPr="009D13A4">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122609" w:rsidRPr="0009377A" w:rsidRDefault="00122609" w:rsidP="00122609">
      <w:pPr>
        <w:tabs>
          <w:tab w:val="left" w:pos="992"/>
        </w:tabs>
        <w:spacing w:before="0"/>
        <w:rPr>
          <w:rFonts w:cs="Arial"/>
          <w:color w:val="00B0F0"/>
        </w:rPr>
      </w:pPr>
    </w:p>
    <w:p w:rsidR="00122609" w:rsidRPr="00EB75D2" w:rsidRDefault="00122609" w:rsidP="00122609">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912702" w:rsidRDefault="00122609" w:rsidP="00585028">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331104" w:rsidRDefault="00331104">
      <w:pPr>
        <w:spacing w:before="0"/>
        <w:jc w:val="left"/>
        <w:rPr>
          <w:rFonts w:cs="Arial"/>
        </w:rPr>
      </w:pPr>
    </w:p>
    <w:p w:rsidR="00331104" w:rsidRDefault="00331104">
      <w:pPr>
        <w:spacing w:before="0"/>
        <w:jc w:val="left"/>
        <w:rPr>
          <w:rFonts w:cs="Arial"/>
        </w:rPr>
      </w:pPr>
    </w:p>
    <w:p w:rsidR="00331104" w:rsidRDefault="00331104">
      <w:pPr>
        <w:spacing w:before="0"/>
        <w:jc w:val="left"/>
        <w:rPr>
          <w:rFonts w:cs="Arial"/>
        </w:rPr>
      </w:pPr>
    </w:p>
    <w:p w:rsidR="00331104" w:rsidRDefault="00331104">
      <w:pPr>
        <w:spacing w:before="0"/>
        <w:jc w:val="left"/>
        <w:rPr>
          <w:rFonts w:cs="Arial"/>
        </w:rPr>
      </w:pPr>
    </w:p>
    <w:p w:rsidR="00331104" w:rsidRDefault="00331104">
      <w:pPr>
        <w:spacing w:before="0"/>
        <w:jc w:val="left"/>
        <w:rPr>
          <w:rFonts w:cs="Arial"/>
        </w:rPr>
      </w:pPr>
    </w:p>
    <w:p w:rsidR="00331104" w:rsidRDefault="00331104">
      <w:pPr>
        <w:spacing w:before="0"/>
        <w:jc w:val="left"/>
        <w:rPr>
          <w:rFonts w:cs="Arial"/>
        </w:rPr>
      </w:pPr>
    </w:p>
    <w:p w:rsidR="00331104" w:rsidRDefault="00331104">
      <w:pPr>
        <w:spacing w:before="0"/>
        <w:jc w:val="left"/>
        <w:rPr>
          <w:rFonts w:cs="Arial"/>
        </w:rPr>
      </w:pPr>
    </w:p>
    <w:p w:rsidR="00331104" w:rsidRDefault="00331104">
      <w:pPr>
        <w:spacing w:before="0"/>
        <w:jc w:val="left"/>
        <w:rPr>
          <w:rFonts w:cs="Arial"/>
        </w:rPr>
      </w:pPr>
    </w:p>
    <w:p w:rsidR="00331104" w:rsidRDefault="00331104">
      <w:pPr>
        <w:spacing w:before="0"/>
        <w:jc w:val="left"/>
        <w:rPr>
          <w:rFonts w:cs="Arial"/>
        </w:rPr>
      </w:pPr>
    </w:p>
    <w:p w:rsidR="00331104" w:rsidRPr="00331104" w:rsidRDefault="00331104">
      <w:pPr>
        <w:spacing w:before="0"/>
        <w:jc w:val="left"/>
        <w:rPr>
          <w:rFonts w:cs="Arial"/>
          <w:lang w:val="sr-Cyrl-RS"/>
        </w:rPr>
      </w:pPr>
      <w:r>
        <w:rPr>
          <w:rFonts w:cs="Arial"/>
        </w:rPr>
        <w:br w:type="page"/>
      </w:r>
    </w:p>
    <w:p w:rsidR="00331104" w:rsidRPr="00F10346" w:rsidRDefault="00331104" w:rsidP="00331104">
      <w:pPr>
        <w:pStyle w:val="KDObrazac"/>
        <w:spacing w:before="0"/>
      </w:pPr>
      <w:r w:rsidRPr="00F10346">
        <w:lastRenderedPageBreak/>
        <w:t xml:space="preserve">ОБРАЗАЦ </w:t>
      </w:r>
      <w:r>
        <w:rPr>
          <w:lang w:val="sr-Cyrl-RS"/>
        </w:rPr>
        <w:t>2Б</w:t>
      </w:r>
      <w:r w:rsidRPr="00F10346">
        <w:t>.</w:t>
      </w:r>
    </w:p>
    <w:p w:rsidR="00331104" w:rsidRPr="00CB0D94" w:rsidRDefault="00331104" w:rsidP="00331104">
      <w:pPr>
        <w:spacing w:before="0"/>
        <w:jc w:val="center"/>
        <w:rPr>
          <w:rFonts w:cs="Arial"/>
          <w:b/>
          <w:lang w:val="sr-Cyrl-RS"/>
        </w:rPr>
      </w:pPr>
      <w:r w:rsidRPr="00F10346">
        <w:rPr>
          <w:rFonts w:cs="Arial"/>
          <w:b/>
        </w:rPr>
        <w:t>ОБРАЗАЦ СТРУКТУРЕ ЦЕНЕ</w:t>
      </w:r>
    </w:p>
    <w:p w:rsidR="00331104" w:rsidRPr="00122609" w:rsidRDefault="00331104" w:rsidP="00331104">
      <w:pPr>
        <w:spacing w:before="0"/>
        <w:rPr>
          <w:rFonts w:cs="Arial"/>
          <w:lang w:val="sr-Cyrl-RS"/>
        </w:rPr>
      </w:pPr>
      <w:r w:rsidRPr="00BA341D">
        <w:rPr>
          <w:rFonts w:cs="Arial"/>
        </w:rPr>
        <w:t xml:space="preserve">Табела 1.- </w:t>
      </w:r>
      <w:r w:rsidRPr="00BA341D">
        <w:rPr>
          <w:rFonts w:cs="Arial"/>
          <w:b/>
          <w:lang w:val="ru-RU"/>
        </w:rPr>
        <w:t xml:space="preserve">Партија </w:t>
      </w:r>
      <w:r w:rsidRPr="00BA341D">
        <w:rPr>
          <w:rFonts w:cs="Arial"/>
          <w:b/>
          <w:lang w:val="sr-Latn-RS"/>
        </w:rPr>
        <w:t>I</w:t>
      </w:r>
      <w:r>
        <w:rPr>
          <w:rFonts w:cs="Arial"/>
          <w:b/>
          <w:lang w:val="sr-Latn-RS"/>
        </w:rPr>
        <w:t>II</w:t>
      </w:r>
      <w:r>
        <w:rPr>
          <w:rFonts w:cs="Arial"/>
          <w:lang w:val="sr-Latn-R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118"/>
        <w:gridCol w:w="816"/>
        <w:gridCol w:w="709"/>
        <w:gridCol w:w="1134"/>
        <w:gridCol w:w="1134"/>
        <w:gridCol w:w="1134"/>
        <w:gridCol w:w="1134"/>
        <w:gridCol w:w="1134"/>
      </w:tblGrid>
      <w:tr w:rsidR="00331104" w:rsidRPr="00052FEC" w:rsidTr="00616BD4">
        <w:tc>
          <w:tcPr>
            <w:tcW w:w="576" w:type="dxa"/>
            <w:shd w:val="clear" w:color="auto" w:fill="C6D9F1" w:themeFill="text2" w:themeFillTint="33"/>
            <w:vAlign w:val="center"/>
          </w:tcPr>
          <w:p w:rsidR="00331104" w:rsidRPr="00052FEC" w:rsidRDefault="00331104" w:rsidP="00616BD4">
            <w:pPr>
              <w:spacing w:before="0"/>
              <w:jc w:val="center"/>
              <w:rPr>
                <w:rFonts w:cs="Arial"/>
                <w:bCs/>
                <w:iCs/>
                <w:sz w:val="20"/>
                <w:szCs w:val="20"/>
                <w:lang w:val="sr-Cyrl-CS"/>
              </w:rPr>
            </w:pPr>
            <w:r w:rsidRPr="00052FEC">
              <w:rPr>
                <w:rFonts w:cs="Arial"/>
                <w:bCs/>
                <w:iCs/>
                <w:sz w:val="20"/>
                <w:szCs w:val="20"/>
                <w:lang w:val="sr-Cyrl-CS"/>
              </w:rPr>
              <w:t>Рбр</w:t>
            </w:r>
          </w:p>
        </w:tc>
        <w:tc>
          <w:tcPr>
            <w:tcW w:w="2118" w:type="dxa"/>
            <w:shd w:val="clear" w:color="auto" w:fill="C6D9F1" w:themeFill="text2" w:themeFillTint="33"/>
            <w:vAlign w:val="center"/>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Назив добра</w:t>
            </w:r>
          </w:p>
        </w:tc>
        <w:tc>
          <w:tcPr>
            <w:tcW w:w="816" w:type="dxa"/>
            <w:shd w:val="clear" w:color="auto" w:fill="C6D9F1" w:themeFill="text2" w:themeFillTint="33"/>
            <w:vAlign w:val="center"/>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Јед.</w:t>
            </w:r>
          </w:p>
          <w:p w:rsidR="00331104" w:rsidRPr="00F72B8A" w:rsidRDefault="00F72B8A" w:rsidP="00616BD4">
            <w:pPr>
              <w:spacing w:before="0"/>
              <w:jc w:val="center"/>
              <w:rPr>
                <w:rFonts w:cs="Arial"/>
                <w:b/>
                <w:bCs/>
                <w:iCs/>
                <w:sz w:val="20"/>
                <w:szCs w:val="20"/>
                <w:lang w:val="sr-Latn-RS"/>
              </w:rPr>
            </w:pPr>
            <w:r>
              <w:rPr>
                <w:rFonts w:cs="Arial"/>
                <w:b/>
                <w:bCs/>
                <w:iCs/>
                <w:sz w:val="20"/>
                <w:szCs w:val="20"/>
                <w:lang w:val="sr-Cyrl-CS"/>
              </w:rPr>
              <w:t>Мере ком</w:t>
            </w:r>
            <w:r>
              <w:rPr>
                <w:rFonts w:cs="Arial"/>
                <w:b/>
                <w:bCs/>
                <w:iCs/>
                <w:sz w:val="20"/>
                <w:szCs w:val="20"/>
                <w:lang w:val="sr-Latn-RS"/>
              </w:rPr>
              <w:t>.</w:t>
            </w:r>
          </w:p>
        </w:tc>
        <w:tc>
          <w:tcPr>
            <w:tcW w:w="709" w:type="dxa"/>
            <w:shd w:val="clear" w:color="auto" w:fill="C6D9F1" w:themeFill="text2" w:themeFillTint="33"/>
            <w:vAlign w:val="center"/>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количина</w:t>
            </w:r>
          </w:p>
        </w:tc>
        <w:tc>
          <w:tcPr>
            <w:tcW w:w="1134" w:type="dxa"/>
            <w:shd w:val="clear" w:color="auto" w:fill="C6D9F1" w:themeFill="text2" w:themeFillTint="33"/>
            <w:vAlign w:val="center"/>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Јед.</w:t>
            </w:r>
          </w:p>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цена без ПДВ</w:t>
            </w:r>
          </w:p>
          <w:p w:rsidR="00331104" w:rsidRPr="00052FEC" w:rsidRDefault="00331104" w:rsidP="00616BD4">
            <w:pPr>
              <w:spacing w:before="0"/>
              <w:jc w:val="center"/>
              <w:rPr>
                <w:rFonts w:cs="Arial"/>
                <w:b/>
                <w:bCs/>
                <w:iCs/>
                <w:sz w:val="20"/>
                <w:szCs w:val="20"/>
                <w:lang w:val="sr-Cyrl-RS"/>
              </w:rPr>
            </w:pPr>
            <w:r w:rsidRPr="00052FEC">
              <w:rPr>
                <w:rFonts w:cs="Arial"/>
                <w:b/>
                <w:bCs/>
                <w:iCs/>
                <w:color w:val="00B0F0"/>
                <w:sz w:val="20"/>
                <w:szCs w:val="20"/>
                <w:lang w:val="sr-Cyrl-CS"/>
              </w:rPr>
              <w:t>дин.</w:t>
            </w:r>
            <w:r w:rsidRPr="00052FEC">
              <w:rPr>
                <w:rFonts w:cs="Arial"/>
                <w:b/>
                <w:bCs/>
                <w:iCs/>
                <w:sz w:val="20"/>
                <w:szCs w:val="20"/>
                <w:lang w:val="sr-Cyrl-CS"/>
              </w:rPr>
              <w:t xml:space="preserve"> </w:t>
            </w:r>
          </w:p>
        </w:tc>
        <w:tc>
          <w:tcPr>
            <w:tcW w:w="1134" w:type="dxa"/>
            <w:shd w:val="clear" w:color="auto" w:fill="C6D9F1" w:themeFill="text2" w:themeFillTint="33"/>
            <w:vAlign w:val="center"/>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Јед.</w:t>
            </w:r>
          </w:p>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цена са ПДВ</w:t>
            </w:r>
          </w:p>
          <w:p w:rsidR="00331104" w:rsidRPr="00052FEC" w:rsidRDefault="00331104" w:rsidP="00616BD4">
            <w:pPr>
              <w:spacing w:before="0"/>
              <w:jc w:val="center"/>
              <w:rPr>
                <w:rFonts w:cs="Arial"/>
                <w:b/>
                <w:bCs/>
                <w:iCs/>
                <w:color w:val="00B0F0"/>
                <w:sz w:val="20"/>
                <w:szCs w:val="20"/>
                <w:lang w:val="sr-Cyrl-RS"/>
              </w:rPr>
            </w:pPr>
            <w:r>
              <w:rPr>
                <w:rFonts w:cs="Arial"/>
                <w:b/>
                <w:bCs/>
                <w:iCs/>
                <w:color w:val="00B0F0"/>
                <w:sz w:val="20"/>
                <w:szCs w:val="20"/>
                <w:lang w:val="sr-Cyrl-CS"/>
              </w:rPr>
              <w:t>дин.</w:t>
            </w:r>
            <w:r w:rsidRPr="00052FEC">
              <w:rPr>
                <w:rFonts w:cs="Arial"/>
                <w:b/>
                <w:bCs/>
                <w:iCs/>
                <w:color w:val="00B0F0"/>
                <w:sz w:val="20"/>
                <w:szCs w:val="20"/>
                <w:lang w:val="sr-Cyrl-CS"/>
              </w:rPr>
              <w:t xml:space="preserve"> </w:t>
            </w:r>
          </w:p>
        </w:tc>
        <w:tc>
          <w:tcPr>
            <w:tcW w:w="1134" w:type="dxa"/>
            <w:shd w:val="clear" w:color="auto" w:fill="C6D9F1" w:themeFill="text2" w:themeFillTint="33"/>
            <w:vAlign w:val="center"/>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Укупна цена без ПДВ</w:t>
            </w:r>
          </w:p>
          <w:p w:rsidR="00331104" w:rsidRPr="00052FEC" w:rsidRDefault="00331104" w:rsidP="00616BD4">
            <w:pPr>
              <w:spacing w:before="0"/>
              <w:jc w:val="center"/>
              <w:rPr>
                <w:rFonts w:cs="Arial"/>
                <w:b/>
                <w:bCs/>
                <w:iCs/>
                <w:color w:val="00B0F0"/>
                <w:sz w:val="20"/>
                <w:szCs w:val="20"/>
                <w:lang w:val="sr-Cyrl-RS"/>
              </w:rPr>
            </w:pPr>
            <w:r>
              <w:rPr>
                <w:rFonts w:cs="Arial"/>
                <w:b/>
                <w:bCs/>
                <w:iCs/>
                <w:color w:val="00B0F0"/>
                <w:sz w:val="20"/>
                <w:szCs w:val="20"/>
                <w:lang w:val="sr-Cyrl-CS"/>
              </w:rPr>
              <w:t>дин.</w:t>
            </w:r>
            <w:r w:rsidRPr="00052FEC">
              <w:rPr>
                <w:rFonts w:cs="Arial"/>
                <w:b/>
                <w:bCs/>
                <w:iCs/>
                <w:color w:val="00B0F0"/>
                <w:sz w:val="20"/>
                <w:szCs w:val="20"/>
                <w:lang w:val="sr-Cyrl-CS"/>
              </w:rPr>
              <w:t xml:space="preserve"> </w:t>
            </w:r>
          </w:p>
        </w:tc>
        <w:tc>
          <w:tcPr>
            <w:tcW w:w="1134" w:type="dxa"/>
            <w:shd w:val="clear" w:color="auto" w:fill="C6D9F1" w:themeFill="text2" w:themeFillTint="33"/>
            <w:vAlign w:val="center"/>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Укупна цена са ПДВ</w:t>
            </w:r>
          </w:p>
          <w:p w:rsidR="00331104" w:rsidRPr="00052FEC" w:rsidRDefault="00331104" w:rsidP="00616BD4">
            <w:pPr>
              <w:spacing w:before="0"/>
              <w:jc w:val="center"/>
              <w:rPr>
                <w:rFonts w:cs="Arial"/>
                <w:b/>
                <w:bCs/>
                <w:iCs/>
                <w:sz w:val="20"/>
                <w:szCs w:val="20"/>
                <w:lang w:val="sr-Cyrl-RS"/>
              </w:rPr>
            </w:pPr>
            <w:r w:rsidRPr="00052FEC">
              <w:rPr>
                <w:rFonts w:cs="Arial"/>
                <w:b/>
                <w:bCs/>
                <w:iCs/>
                <w:color w:val="00B0F0"/>
                <w:sz w:val="20"/>
                <w:szCs w:val="20"/>
                <w:lang w:val="sr-Cyrl-CS"/>
              </w:rPr>
              <w:t>дин.</w:t>
            </w:r>
          </w:p>
        </w:tc>
        <w:tc>
          <w:tcPr>
            <w:tcW w:w="1134" w:type="dxa"/>
            <w:shd w:val="clear" w:color="auto" w:fill="C6D9F1" w:themeFill="text2" w:themeFillTint="33"/>
          </w:tcPr>
          <w:p w:rsidR="00331104" w:rsidRPr="00052FEC" w:rsidRDefault="00331104" w:rsidP="00616BD4">
            <w:pPr>
              <w:spacing w:before="0"/>
              <w:jc w:val="center"/>
              <w:rPr>
                <w:rFonts w:cs="Arial"/>
                <w:b/>
                <w:bCs/>
                <w:iCs/>
                <w:sz w:val="20"/>
                <w:szCs w:val="20"/>
                <w:lang w:val="sr-Cyrl-CS"/>
              </w:rPr>
            </w:pPr>
            <w:r>
              <w:rPr>
                <w:rFonts w:cs="Arial"/>
                <w:b/>
                <w:bCs/>
                <w:iCs/>
                <w:sz w:val="20"/>
                <w:szCs w:val="20"/>
                <w:lang w:val="sr-Cyrl-CS"/>
              </w:rPr>
              <w:t>Земља порекла/Произвођач</w:t>
            </w:r>
          </w:p>
        </w:tc>
      </w:tr>
      <w:tr w:rsidR="00331104" w:rsidRPr="00052FEC" w:rsidTr="00616BD4">
        <w:tc>
          <w:tcPr>
            <w:tcW w:w="576" w:type="dxa"/>
            <w:shd w:val="clear" w:color="auto" w:fill="auto"/>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(1)</w:t>
            </w:r>
          </w:p>
        </w:tc>
        <w:tc>
          <w:tcPr>
            <w:tcW w:w="2118" w:type="dxa"/>
            <w:shd w:val="clear" w:color="auto" w:fill="auto"/>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(2)</w:t>
            </w:r>
          </w:p>
        </w:tc>
        <w:tc>
          <w:tcPr>
            <w:tcW w:w="816" w:type="dxa"/>
            <w:shd w:val="clear" w:color="auto" w:fill="auto"/>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(3)</w:t>
            </w:r>
          </w:p>
        </w:tc>
        <w:tc>
          <w:tcPr>
            <w:tcW w:w="709" w:type="dxa"/>
            <w:shd w:val="clear" w:color="auto" w:fill="auto"/>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(4)</w:t>
            </w:r>
          </w:p>
        </w:tc>
        <w:tc>
          <w:tcPr>
            <w:tcW w:w="1134" w:type="dxa"/>
            <w:shd w:val="clear" w:color="auto" w:fill="auto"/>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(5)</w:t>
            </w:r>
          </w:p>
        </w:tc>
        <w:tc>
          <w:tcPr>
            <w:tcW w:w="1134" w:type="dxa"/>
            <w:shd w:val="clear" w:color="auto" w:fill="auto"/>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(6)</w:t>
            </w:r>
          </w:p>
        </w:tc>
        <w:tc>
          <w:tcPr>
            <w:tcW w:w="1134" w:type="dxa"/>
            <w:shd w:val="clear" w:color="auto" w:fill="auto"/>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(7)</w:t>
            </w:r>
          </w:p>
        </w:tc>
        <w:tc>
          <w:tcPr>
            <w:tcW w:w="1134" w:type="dxa"/>
            <w:shd w:val="clear" w:color="auto" w:fill="auto"/>
          </w:tcPr>
          <w:p w:rsidR="00331104" w:rsidRPr="00052FEC" w:rsidRDefault="00331104" w:rsidP="00616BD4">
            <w:pPr>
              <w:spacing w:before="0"/>
              <w:jc w:val="center"/>
              <w:rPr>
                <w:rFonts w:cs="Arial"/>
                <w:b/>
                <w:bCs/>
                <w:iCs/>
                <w:sz w:val="20"/>
                <w:szCs w:val="20"/>
                <w:lang w:val="sr-Cyrl-CS"/>
              </w:rPr>
            </w:pPr>
            <w:r w:rsidRPr="00052FEC">
              <w:rPr>
                <w:rFonts w:cs="Arial"/>
                <w:b/>
                <w:bCs/>
                <w:iCs/>
                <w:sz w:val="20"/>
                <w:szCs w:val="20"/>
                <w:lang w:val="sr-Cyrl-CS"/>
              </w:rPr>
              <w:t>(8)</w:t>
            </w:r>
          </w:p>
        </w:tc>
        <w:tc>
          <w:tcPr>
            <w:tcW w:w="1134" w:type="dxa"/>
          </w:tcPr>
          <w:p w:rsidR="00331104" w:rsidRPr="00052FEC" w:rsidRDefault="00331104" w:rsidP="00616BD4">
            <w:pPr>
              <w:spacing w:before="0"/>
              <w:jc w:val="center"/>
              <w:rPr>
                <w:rFonts w:cs="Arial"/>
                <w:b/>
                <w:bCs/>
                <w:iCs/>
                <w:sz w:val="20"/>
                <w:szCs w:val="20"/>
                <w:lang w:val="sr-Cyrl-CS"/>
              </w:rPr>
            </w:pPr>
            <w:r>
              <w:rPr>
                <w:rFonts w:cs="Arial"/>
                <w:b/>
                <w:bCs/>
                <w:iCs/>
                <w:sz w:val="20"/>
                <w:szCs w:val="20"/>
                <w:lang w:val="sr-Cyrl-CS"/>
              </w:rPr>
              <w:t>(9)</w:t>
            </w:r>
          </w:p>
        </w:tc>
      </w:tr>
      <w:tr w:rsidR="00F72B8A" w:rsidRPr="00052FEC" w:rsidTr="00616BD4">
        <w:tc>
          <w:tcPr>
            <w:tcW w:w="576" w:type="dxa"/>
            <w:shd w:val="clear" w:color="auto" w:fill="auto"/>
            <w:vAlign w:val="center"/>
          </w:tcPr>
          <w:p w:rsidR="00F72B8A" w:rsidRPr="00052FEC" w:rsidRDefault="00F72B8A" w:rsidP="00616BD4">
            <w:pPr>
              <w:spacing w:before="0"/>
              <w:jc w:val="center"/>
              <w:rPr>
                <w:rFonts w:cs="Arial"/>
                <w:b/>
                <w:bCs/>
                <w:iCs/>
                <w:sz w:val="20"/>
                <w:szCs w:val="20"/>
                <w:lang w:val="sr-Cyrl-CS"/>
              </w:rPr>
            </w:pPr>
            <w:r w:rsidRPr="00052FEC">
              <w:rPr>
                <w:rFonts w:cs="Arial"/>
                <w:b/>
                <w:bCs/>
                <w:iCs/>
                <w:sz w:val="20"/>
                <w:szCs w:val="20"/>
                <w:lang w:val="sr-Cyrl-CS"/>
              </w:rPr>
              <w:t>1.</w:t>
            </w:r>
          </w:p>
        </w:tc>
        <w:tc>
          <w:tcPr>
            <w:tcW w:w="2118" w:type="dxa"/>
            <w:shd w:val="clear" w:color="auto" w:fill="auto"/>
          </w:tcPr>
          <w:p w:rsidR="00F72B8A" w:rsidRPr="00F72B8A" w:rsidRDefault="00F72B8A" w:rsidP="00FC41BB">
            <w:pPr>
              <w:autoSpaceDE w:val="0"/>
              <w:autoSpaceDN w:val="0"/>
              <w:adjustRightInd w:val="0"/>
              <w:spacing w:before="0"/>
              <w:jc w:val="left"/>
              <w:rPr>
                <w:rFonts w:cs="Arial"/>
                <w:color w:val="000000"/>
                <w:sz w:val="16"/>
                <w:szCs w:val="16"/>
                <w:lang w:val="sr-Cyrl-RS"/>
              </w:rPr>
            </w:pPr>
            <w:r w:rsidRPr="00F72B8A">
              <w:rPr>
                <w:rFonts w:cs="Arial"/>
                <w:color w:val="000000"/>
                <w:sz w:val="16"/>
                <w:szCs w:val="16"/>
                <w:lang w:val="sr-Cyrl-RS"/>
              </w:rPr>
              <w:t>Армирано бетонске плоче</w:t>
            </w:r>
          </w:p>
          <w:p w:rsidR="00F72B8A" w:rsidRPr="00F72B8A" w:rsidRDefault="00F72B8A" w:rsidP="00FC41BB">
            <w:pPr>
              <w:rPr>
                <w:rFonts w:cs="Arial"/>
                <w:sz w:val="16"/>
                <w:szCs w:val="16"/>
                <w:lang w:eastAsia="hr-HR"/>
              </w:rPr>
            </w:pPr>
            <w:r w:rsidRPr="00F72B8A">
              <w:rPr>
                <w:rFonts w:cs="Arial"/>
                <w:color w:val="000000"/>
                <w:sz w:val="16"/>
                <w:szCs w:val="16"/>
                <w:lang w:val="sr-Cyrl-RS"/>
              </w:rPr>
              <w:t>Димензија 120</w:t>
            </w:r>
            <w:r w:rsidRPr="00F72B8A">
              <w:rPr>
                <w:rFonts w:cs="Arial"/>
                <w:color w:val="000000"/>
                <w:sz w:val="16"/>
                <w:szCs w:val="16"/>
                <w:lang w:val="sr-Latn-RS"/>
              </w:rPr>
              <w:t>x</w:t>
            </w:r>
            <w:r w:rsidRPr="00F72B8A">
              <w:rPr>
                <w:rFonts w:cs="Arial"/>
                <w:color w:val="000000"/>
                <w:sz w:val="16"/>
                <w:szCs w:val="16"/>
                <w:lang w:val="sr-Cyrl-RS"/>
              </w:rPr>
              <w:t>50</w:t>
            </w:r>
            <w:r w:rsidRPr="00F72B8A">
              <w:rPr>
                <w:rFonts w:cs="Arial"/>
                <w:color w:val="000000"/>
                <w:sz w:val="16"/>
                <w:szCs w:val="16"/>
                <w:lang w:val="sr-Latn-RS"/>
              </w:rPr>
              <w:t>x</w:t>
            </w:r>
            <w:r w:rsidRPr="00F72B8A">
              <w:rPr>
                <w:rFonts w:cs="Arial"/>
                <w:color w:val="000000"/>
                <w:sz w:val="16"/>
                <w:szCs w:val="16"/>
                <w:lang w:val="sr-Cyrl-RS"/>
              </w:rPr>
              <w:t>8 цм</w:t>
            </w:r>
          </w:p>
        </w:tc>
        <w:tc>
          <w:tcPr>
            <w:tcW w:w="816" w:type="dxa"/>
            <w:shd w:val="clear" w:color="auto" w:fill="auto"/>
            <w:vAlign w:val="center"/>
          </w:tcPr>
          <w:p w:rsidR="00F72B8A" w:rsidRPr="00F72B8A" w:rsidRDefault="00F72B8A" w:rsidP="00616BD4">
            <w:pPr>
              <w:spacing w:before="0" w:after="80"/>
              <w:jc w:val="center"/>
              <w:rPr>
                <w:rFonts w:cs="Arial"/>
                <w:sz w:val="20"/>
                <w:szCs w:val="20"/>
                <w:lang w:val="sr-Cyrl-RS" w:eastAsia="hr-HR"/>
              </w:rPr>
            </w:pPr>
            <w:r>
              <w:rPr>
                <w:rFonts w:cs="Arial"/>
                <w:sz w:val="20"/>
                <w:szCs w:val="20"/>
                <w:lang w:val="sr-Latn-RS" w:eastAsia="hr-HR"/>
              </w:rPr>
              <w:t>k</w:t>
            </w:r>
            <w:r w:rsidRPr="00F72B8A">
              <w:rPr>
                <w:rFonts w:cs="Arial"/>
                <w:sz w:val="20"/>
                <w:szCs w:val="20"/>
                <w:lang w:val="sr-Cyrl-RS" w:eastAsia="hr-HR"/>
              </w:rPr>
              <w:t>ом</w:t>
            </w:r>
          </w:p>
        </w:tc>
        <w:tc>
          <w:tcPr>
            <w:tcW w:w="709" w:type="dxa"/>
            <w:shd w:val="clear" w:color="auto" w:fill="auto"/>
            <w:vAlign w:val="center"/>
          </w:tcPr>
          <w:p w:rsidR="00F72B8A" w:rsidRPr="00F72B8A" w:rsidRDefault="00F72B8A" w:rsidP="00616BD4">
            <w:pPr>
              <w:jc w:val="center"/>
              <w:rPr>
                <w:rFonts w:cs="Arial"/>
                <w:sz w:val="20"/>
                <w:szCs w:val="20"/>
                <w:lang w:val="sr-Latn-RS"/>
              </w:rPr>
            </w:pPr>
            <w:r w:rsidRPr="00F72B8A">
              <w:rPr>
                <w:rFonts w:cs="Arial"/>
                <w:sz w:val="20"/>
                <w:szCs w:val="20"/>
                <w:lang w:val="sr-Latn-RS"/>
              </w:rPr>
              <w:t>100</w:t>
            </w:r>
          </w:p>
        </w:tc>
        <w:tc>
          <w:tcPr>
            <w:tcW w:w="1134" w:type="dxa"/>
            <w:shd w:val="clear" w:color="auto" w:fill="auto"/>
            <w:vAlign w:val="center"/>
          </w:tcPr>
          <w:p w:rsidR="00F72B8A" w:rsidRPr="00052FEC" w:rsidRDefault="00F72B8A" w:rsidP="00616BD4">
            <w:pPr>
              <w:spacing w:before="0"/>
              <w:jc w:val="center"/>
              <w:rPr>
                <w:rFonts w:cs="Arial"/>
                <w:b/>
                <w:bCs/>
                <w:iCs/>
                <w:sz w:val="20"/>
                <w:szCs w:val="20"/>
              </w:rPr>
            </w:pPr>
          </w:p>
        </w:tc>
        <w:tc>
          <w:tcPr>
            <w:tcW w:w="1134" w:type="dxa"/>
            <w:shd w:val="clear" w:color="auto" w:fill="auto"/>
            <w:vAlign w:val="center"/>
          </w:tcPr>
          <w:p w:rsidR="00F72B8A" w:rsidRPr="00052FEC" w:rsidRDefault="00F72B8A" w:rsidP="00616BD4">
            <w:pPr>
              <w:spacing w:before="0"/>
              <w:jc w:val="center"/>
              <w:rPr>
                <w:rFonts w:cs="Arial"/>
                <w:b/>
                <w:bCs/>
                <w:iCs/>
                <w:sz w:val="20"/>
                <w:szCs w:val="20"/>
              </w:rPr>
            </w:pPr>
          </w:p>
        </w:tc>
        <w:tc>
          <w:tcPr>
            <w:tcW w:w="1134" w:type="dxa"/>
            <w:shd w:val="clear" w:color="auto" w:fill="auto"/>
            <w:vAlign w:val="center"/>
          </w:tcPr>
          <w:p w:rsidR="00F72B8A" w:rsidRPr="00052FEC" w:rsidRDefault="00F72B8A" w:rsidP="00616BD4">
            <w:pPr>
              <w:spacing w:before="0"/>
              <w:jc w:val="center"/>
              <w:rPr>
                <w:rFonts w:cs="Arial"/>
                <w:b/>
                <w:bCs/>
                <w:iCs/>
                <w:sz w:val="20"/>
                <w:szCs w:val="20"/>
              </w:rPr>
            </w:pPr>
          </w:p>
        </w:tc>
        <w:tc>
          <w:tcPr>
            <w:tcW w:w="1134" w:type="dxa"/>
            <w:shd w:val="clear" w:color="auto" w:fill="auto"/>
            <w:vAlign w:val="center"/>
          </w:tcPr>
          <w:p w:rsidR="00F72B8A" w:rsidRPr="00052FEC" w:rsidRDefault="00F72B8A" w:rsidP="00616BD4">
            <w:pPr>
              <w:spacing w:before="0"/>
              <w:jc w:val="center"/>
              <w:rPr>
                <w:rFonts w:cs="Arial"/>
                <w:b/>
                <w:bCs/>
                <w:iCs/>
                <w:sz w:val="20"/>
                <w:szCs w:val="20"/>
              </w:rPr>
            </w:pPr>
          </w:p>
        </w:tc>
        <w:tc>
          <w:tcPr>
            <w:tcW w:w="1134" w:type="dxa"/>
          </w:tcPr>
          <w:p w:rsidR="00F72B8A" w:rsidRPr="00052FEC" w:rsidRDefault="00F72B8A" w:rsidP="00616BD4">
            <w:pPr>
              <w:spacing w:before="0"/>
              <w:jc w:val="center"/>
              <w:rPr>
                <w:rFonts w:cs="Arial"/>
                <w:b/>
                <w:bCs/>
                <w:iCs/>
                <w:sz w:val="20"/>
                <w:szCs w:val="20"/>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331104" w:rsidRPr="00F10346" w:rsidTr="00616BD4">
        <w:trPr>
          <w:trHeight w:val="418"/>
        </w:trPr>
        <w:tc>
          <w:tcPr>
            <w:tcW w:w="568" w:type="dxa"/>
            <w:vAlign w:val="center"/>
          </w:tcPr>
          <w:p w:rsidR="00331104" w:rsidRPr="00F10346" w:rsidRDefault="00331104" w:rsidP="00616BD4">
            <w:pPr>
              <w:spacing w:before="0"/>
              <w:jc w:val="center"/>
              <w:rPr>
                <w:rFonts w:cs="Arial"/>
                <w:b/>
                <w:lang w:val="sr-Latn-CS"/>
              </w:rPr>
            </w:pPr>
            <w:r w:rsidRPr="00F10346">
              <w:rPr>
                <w:rFonts w:cs="Arial"/>
                <w:b/>
              </w:rPr>
              <w:t>I</w:t>
            </w:r>
          </w:p>
        </w:tc>
        <w:tc>
          <w:tcPr>
            <w:tcW w:w="6740" w:type="dxa"/>
          </w:tcPr>
          <w:p w:rsidR="00331104" w:rsidRPr="00F030FA" w:rsidRDefault="00331104" w:rsidP="00616BD4">
            <w:pPr>
              <w:spacing w:before="0"/>
              <w:jc w:val="center"/>
              <w:rPr>
                <w:rFonts w:cs="Arial"/>
                <w:b/>
                <w:lang w:val="sr-Cyrl-RS"/>
              </w:rPr>
            </w:pPr>
            <w:r w:rsidRPr="00F030FA">
              <w:rPr>
                <w:rFonts w:cs="Arial"/>
                <w:b/>
              </w:rPr>
              <w:t>УКУПНО ПОНУЂЕНА ЦЕНА  без ПДВ дин</w:t>
            </w:r>
          </w:p>
          <w:p w:rsidR="00331104" w:rsidRPr="00F030FA" w:rsidRDefault="00331104" w:rsidP="00616BD4">
            <w:pPr>
              <w:spacing w:before="0"/>
              <w:jc w:val="center"/>
              <w:rPr>
                <w:rFonts w:cs="Arial"/>
                <w:b/>
              </w:rPr>
            </w:pPr>
            <w:r w:rsidRPr="00F030FA">
              <w:rPr>
                <w:rFonts w:cs="Arial"/>
                <w:b/>
              </w:rPr>
              <w:t xml:space="preserve">(збир колоне бр. </w:t>
            </w:r>
            <w:r w:rsidRPr="00F030FA">
              <w:rPr>
                <w:rFonts w:cs="Arial"/>
                <w:b/>
                <w:lang w:val="sr-Cyrl-CS"/>
              </w:rPr>
              <w:t>7</w:t>
            </w:r>
            <w:r w:rsidRPr="00F030FA">
              <w:rPr>
                <w:rFonts w:cs="Arial"/>
                <w:b/>
              </w:rPr>
              <w:t>)</w:t>
            </w:r>
          </w:p>
        </w:tc>
        <w:tc>
          <w:tcPr>
            <w:tcW w:w="2610" w:type="dxa"/>
          </w:tcPr>
          <w:p w:rsidR="00331104" w:rsidRPr="00F10346" w:rsidRDefault="00331104" w:rsidP="00616BD4">
            <w:pPr>
              <w:spacing w:before="0"/>
              <w:rPr>
                <w:rFonts w:cs="Arial"/>
                <w:color w:val="FF0000"/>
              </w:rPr>
            </w:pPr>
          </w:p>
        </w:tc>
      </w:tr>
      <w:tr w:rsidR="00331104" w:rsidRPr="00F10346" w:rsidTr="00616BD4">
        <w:trPr>
          <w:trHeight w:val="610"/>
        </w:trPr>
        <w:tc>
          <w:tcPr>
            <w:tcW w:w="568" w:type="dxa"/>
            <w:tcBorders>
              <w:bottom w:val="single" w:sz="4" w:space="0" w:color="auto"/>
            </w:tcBorders>
            <w:vAlign w:val="center"/>
          </w:tcPr>
          <w:p w:rsidR="00331104" w:rsidRPr="00F10346" w:rsidRDefault="00331104" w:rsidP="00616BD4">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331104" w:rsidRPr="00F030FA" w:rsidRDefault="00331104" w:rsidP="00616BD4">
            <w:pPr>
              <w:spacing w:before="0"/>
              <w:jc w:val="center"/>
              <w:rPr>
                <w:rFonts w:cs="Arial"/>
                <w:b/>
                <w:lang w:val="sr-Cyrl-RS"/>
              </w:rPr>
            </w:pPr>
            <w:r w:rsidRPr="00F030FA">
              <w:rPr>
                <w:rFonts w:cs="Arial"/>
                <w:b/>
              </w:rPr>
              <w:t>УКУПАН ИЗНОС  ПДВ ди</w:t>
            </w:r>
            <w:r>
              <w:rPr>
                <w:rFonts w:cs="Arial"/>
                <w:b/>
                <w:lang w:val="sr-Cyrl-RS"/>
              </w:rPr>
              <w:t>н</w:t>
            </w:r>
          </w:p>
        </w:tc>
        <w:tc>
          <w:tcPr>
            <w:tcW w:w="2610" w:type="dxa"/>
            <w:tcBorders>
              <w:bottom w:val="single" w:sz="4" w:space="0" w:color="auto"/>
              <w:right w:val="single" w:sz="4" w:space="0" w:color="auto"/>
            </w:tcBorders>
          </w:tcPr>
          <w:p w:rsidR="00331104" w:rsidRPr="00F10346" w:rsidRDefault="00331104" w:rsidP="00616BD4">
            <w:pPr>
              <w:spacing w:before="0"/>
              <w:rPr>
                <w:rFonts w:cs="Arial"/>
                <w:color w:val="FF0000"/>
              </w:rPr>
            </w:pPr>
          </w:p>
        </w:tc>
      </w:tr>
      <w:tr w:rsidR="00331104" w:rsidRPr="00F10346" w:rsidTr="00616BD4">
        <w:trPr>
          <w:trHeight w:val="562"/>
        </w:trPr>
        <w:tc>
          <w:tcPr>
            <w:tcW w:w="568" w:type="dxa"/>
            <w:tcBorders>
              <w:bottom w:val="single" w:sz="4" w:space="0" w:color="auto"/>
            </w:tcBorders>
            <w:vAlign w:val="center"/>
          </w:tcPr>
          <w:p w:rsidR="00331104" w:rsidRPr="00F10346" w:rsidRDefault="00331104" w:rsidP="00616BD4">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331104" w:rsidRPr="00F030FA" w:rsidRDefault="00331104" w:rsidP="00616BD4">
            <w:pPr>
              <w:spacing w:before="0"/>
              <w:jc w:val="center"/>
              <w:rPr>
                <w:rFonts w:cs="Arial"/>
                <w:b/>
              </w:rPr>
            </w:pPr>
            <w:r w:rsidRPr="00F030FA">
              <w:rPr>
                <w:rFonts w:cs="Arial"/>
                <w:b/>
              </w:rPr>
              <w:t>УКУПНО ПОНУЂЕНА ЦЕНА  са ПДВ</w:t>
            </w:r>
          </w:p>
          <w:p w:rsidR="00331104" w:rsidRPr="00F030FA" w:rsidRDefault="00331104" w:rsidP="00616BD4">
            <w:pPr>
              <w:spacing w:before="0"/>
              <w:jc w:val="center"/>
              <w:rPr>
                <w:rFonts w:cs="Arial"/>
                <w:b/>
                <w:lang w:val="sr-Cyrl-RS"/>
              </w:rPr>
            </w:pPr>
            <w:r w:rsidRPr="00F030FA">
              <w:rPr>
                <w:rFonts w:cs="Arial"/>
                <w:b/>
              </w:rPr>
              <w:t>(ред. бр.</w:t>
            </w:r>
            <w:r w:rsidRPr="00F030FA">
              <w:rPr>
                <w:rFonts w:cs="Arial"/>
                <w:b/>
                <w:lang w:val="sr-Latn-CS"/>
              </w:rPr>
              <w:t>I</w:t>
            </w:r>
            <w:r w:rsidRPr="00F030FA">
              <w:rPr>
                <w:rFonts w:cs="Arial"/>
                <w:b/>
              </w:rPr>
              <w:t>+ред.бр.</w:t>
            </w:r>
            <w:r w:rsidRPr="00F030FA">
              <w:rPr>
                <w:rFonts w:cs="Arial"/>
                <w:b/>
                <w:lang w:val="sr-Latn-CS"/>
              </w:rPr>
              <w:t>II</w:t>
            </w:r>
            <w:r w:rsidRPr="00F030FA">
              <w:rPr>
                <w:rFonts w:cs="Arial"/>
                <w:b/>
              </w:rPr>
              <w:t>) дин</w:t>
            </w:r>
          </w:p>
        </w:tc>
        <w:tc>
          <w:tcPr>
            <w:tcW w:w="2610" w:type="dxa"/>
            <w:tcBorders>
              <w:bottom w:val="single" w:sz="4" w:space="0" w:color="auto"/>
              <w:right w:val="single" w:sz="4" w:space="0" w:color="auto"/>
            </w:tcBorders>
          </w:tcPr>
          <w:p w:rsidR="00331104" w:rsidRPr="00F10346" w:rsidRDefault="00331104" w:rsidP="00616BD4">
            <w:pPr>
              <w:spacing w:before="0"/>
              <w:rPr>
                <w:rFonts w:cs="Arial"/>
                <w:color w:val="FF0000"/>
              </w:rPr>
            </w:pPr>
          </w:p>
        </w:tc>
      </w:tr>
    </w:tbl>
    <w:p w:rsidR="00331104" w:rsidRPr="00F10346" w:rsidRDefault="00331104" w:rsidP="00331104">
      <w:pPr>
        <w:spacing w:before="0"/>
        <w:rPr>
          <w:rFonts w:cs="Arial"/>
        </w:rPr>
      </w:pPr>
    </w:p>
    <w:p w:rsidR="00331104" w:rsidRDefault="00331104" w:rsidP="00331104">
      <w:pPr>
        <w:widowControl w:val="0"/>
        <w:spacing w:before="0"/>
        <w:rPr>
          <w:rFonts w:eastAsia="Arial Unicode MS" w:cs="Arial"/>
          <w:lang w:val="sr-Cyrl-RS"/>
        </w:rPr>
      </w:pPr>
    </w:p>
    <w:p w:rsidR="00331104" w:rsidRDefault="00331104" w:rsidP="00331104">
      <w:pPr>
        <w:widowControl w:val="0"/>
        <w:spacing w:before="0"/>
        <w:rPr>
          <w:rFonts w:eastAsia="Arial Unicode MS" w:cs="Arial"/>
          <w:lang w:val="sr-Cyrl-RS"/>
        </w:rPr>
      </w:pPr>
    </w:p>
    <w:p w:rsidR="00331104" w:rsidRDefault="00331104" w:rsidP="00331104">
      <w:pPr>
        <w:widowControl w:val="0"/>
        <w:spacing w:before="0"/>
        <w:rPr>
          <w:rFonts w:eastAsia="Arial Unicode MS" w:cs="Arial"/>
          <w:lang w:val="sr-Cyrl-RS"/>
        </w:rPr>
      </w:pPr>
    </w:p>
    <w:p w:rsidR="00331104" w:rsidRPr="00086BBA" w:rsidRDefault="00331104" w:rsidP="00331104">
      <w:pPr>
        <w:widowControl w:val="0"/>
        <w:spacing w:before="0"/>
        <w:rPr>
          <w:rFonts w:eastAsia="Arial Unicode MS" w:cs="Arial"/>
          <w:lang w:val="sr-Cyrl-RS"/>
        </w:rPr>
      </w:pPr>
    </w:p>
    <w:p w:rsidR="00331104" w:rsidRPr="00F10346" w:rsidRDefault="00331104" w:rsidP="00331104">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31104" w:rsidRPr="00F10346" w:rsidTr="00616BD4">
        <w:trPr>
          <w:trHeight w:val="568"/>
        </w:trPr>
        <w:tc>
          <w:tcPr>
            <w:tcW w:w="3022" w:type="dxa"/>
            <w:vMerge w:val="restart"/>
            <w:shd w:val="clear" w:color="auto" w:fill="auto"/>
            <w:vAlign w:val="center"/>
          </w:tcPr>
          <w:p w:rsidR="00331104" w:rsidRPr="009A62AB" w:rsidRDefault="00331104" w:rsidP="00616BD4">
            <w:pPr>
              <w:spacing w:before="0"/>
              <w:rPr>
                <w:rFonts w:cs="Arial"/>
              </w:rPr>
            </w:pPr>
            <w:r w:rsidRPr="009A62AB">
              <w:rPr>
                <w:rFonts w:cs="Arial"/>
              </w:rPr>
              <w:t>Посебно исказани трошкови у дин/ EUR/процентима који су укључени у укупно понуђену цену без ПДВ-а</w:t>
            </w:r>
          </w:p>
          <w:p w:rsidR="00331104" w:rsidRPr="009A62AB" w:rsidRDefault="00331104" w:rsidP="00616BD4">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331104" w:rsidRPr="009A62AB" w:rsidRDefault="00331104" w:rsidP="00616BD4">
            <w:pPr>
              <w:spacing w:before="0"/>
              <w:jc w:val="left"/>
              <w:rPr>
                <w:rFonts w:cs="Arial"/>
              </w:rPr>
            </w:pPr>
            <w:r w:rsidRPr="009A62AB">
              <w:rPr>
                <w:rFonts w:cs="Arial"/>
              </w:rPr>
              <w:t>Трошкови царине</w:t>
            </w:r>
          </w:p>
        </w:tc>
        <w:tc>
          <w:tcPr>
            <w:tcW w:w="3960" w:type="dxa"/>
          </w:tcPr>
          <w:p w:rsidR="00331104" w:rsidRPr="009A62AB" w:rsidRDefault="00331104" w:rsidP="00616BD4">
            <w:pPr>
              <w:spacing w:before="0"/>
              <w:jc w:val="center"/>
              <w:rPr>
                <w:rFonts w:cs="Arial"/>
              </w:rPr>
            </w:pPr>
            <w:r w:rsidRPr="009A62AB">
              <w:rPr>
                <w:rFonts w:cs="Arial"/>
              </w:rPr>
              <w:t>_____динара/ EUR односно ____%</w:t>
            </w:r>
          </w:p>
        </w:tc>
      </w:tr>
      <w:tr w:rsidR="00331104" w:rsidRPr="00F10346" w:rsidTr="00616BD4">
        <w:trPr>
          <w:trHeight w:val="525"/>
        </w:trPr>
        <w:tc>
          <w:tcPr>
            <w:tcW w:w="3022" w:type="dxa"/>
            <w:vMerge/>
            <w:shd w:val="clear" w:color="auto" w:fill="auto"/>
          </w:tcPr>
          <w:p w:rsidR="00331104" w:rsidRPr="009A62AB" w:rsidRDefault="00331104" w:rsidP="00616BD4">
            <w:pPr>
              <w:spacing w:before="0"/>
              <w:rPr>
                <w:rFonts w:cs="Arial"/>
              </w:rPr>
            </w:pPr>
          </w:p>
        </w:tc>
        <w:tc>
          <w:tcPr>
            <w:tcW w:w="2970" w:type="dxa"/>
            <w:shd w:val="clear" w:color="auto" w:fill="auto"/>
            <w:vAlign w:val="center"/>
          </w:tcPr>
          <w:p w:rsidR="00331104" w:rsidRPr="009A62AB" w:rsidRDefault="00331104" w:rsidP="00616BD4">
            <w:pPr>
              <w:spacing w:before="0"/>
              <w:jc w:val="left"/>
              <w:rPr>
                <w:rFonts w:cs="Arial"/>
              </w:rPr>
            </w:pPr>
            <w:r w:rsidRPr="009A62AB">
              <w:rPr>
                <w:rFonts w:cs="Arial"/>
              </w:rPr>
              <w:t>Трошкови превоза</w:t>
            </w:r>
          </w:p>
        </w:tc>
        <w:tc>
          <w:tcPr>
            <w:tcW w:w="3960" w:type="dxa"/>
          </w:tcPr>
          <w:p w:rsidR="00331104" w:rsidRPr="009A62AB" w:rsidRDefault="00331104" w:rsidP="00616BD4">
            <w:pPr>
              <w:spacing w:before="0"/>
              <w:jc w:val="center"/>
              <w:rPr>
                <w:rFonts w:cs="Arial"/>
              </w:rPr>
            </w:pPr>
            <w:r w:rsidRPr="009A62AB">
              <w:rPr>
                <w:rFonts w:cs="Arial"/>
              </w:rPr>
              <w:t>_____динара/ EUR односно ____%</w:t>
            </w:r>
          </w:p>
        </w:tc>
      </w:tr>
      <w:tr w:rsidR="00331104" w:rsidRPr="00F10346" w:rsidTr="00616BD4">
        <w:trPr>
          <w:trHeight w:val="525"/>
        </w:trPr>
        <w:tc>
          <w:tcPr>
            <w:tcW w:w="3022" w:type="dxa"/>
            <w:vMerge/>
            <w:shd w:val="clear" w:color="auto" w:fill="auto"/>
          </w:tcPr>
          <w:p w:rsidR="00331104" w:rsidRPr="009A62AB" w:rsidRDefault="00331104" w:rsidP="00616BD4">
            <w:pPr>
              <w:spacing w:before="0"/>
              <w:rPr>
                <w:rFonts w:cs="Arial"/>
              </w:rPr>
            </w:pPr>
          </w:p>
        </w:tc>
        <w:tc>
          <w:tcPr>
            <w:tcW w:w="2970" w:type="dxa"/>
            <w:shd w:val="clear" w:color="auto" w:fill="auto"/>
            <w:vAlign w:val="center"/>
          </w:tcPr>
          <w:p w:rsidR="00331104" w:rsidRPr="00654273" w:rsidRDefault="00331104" w:rsidP="00616BD4">
            <w:pPr>
              <w:spacing w:before="0"/>
              <w:jc w:val="left"/>
              <w:rPr>
                <w:rFonts w:cs="Arial"/>
                <w:lang w:val="sr-Cyrl-RS"/>
              </w:rPr>
            </w:pPr>
            <w:r>
              <w:rPr>
                <w:rFonts w:cs="Arial"/>
                <w:lang w:val="sr-Cyrl-RS"/>
              </w:rPr>
              <w:t>Трошкови материјала</w:t>
            </w:r>
          </w:p>
        </w:tc>
        <w:tc>
          <w:tcPr>
            <w:tcW w:w="3960" w:type="dxa"/>
          </w:tcPr>
          <w:p w:rsidR="00331104" w:rsidRPr="009A62AB" w:rsidRDefault="00331104" w:rsidP="00616BD4">
            <w:pPr>
              <w:spacing w:before="0"/>
              <w:jc w:val="center"/>
              <w:rPr>
                <w:rFonts w:cs="Arial"/>
              </w:rPr>
            </w:pPr>
            <w:r w:rsidRPr="009A62AB">
              <w:rPr>
                <w:rFonts w:cs="Arial"/>
              </w:rPr>
              <w:t>_____динара/ EUR односно ____%</w:t>
            </w:r>
          </w:p>
        </w:tc>
      </w:tr>
      <w:tr w:rsidR="00331104" w:rsidRPr="00F10346" w:rsidTr="00616BD4">
        <w:trPr>
          <w:trHeight w:val="534"/>
        </w:trPr>
        <w:tc>
          <w:tcPr>
            <w:tcW w:w="3022" w:type="dxa"/>
            <w:vMerge/>
            <w:shd w:val="clear" w:color="auto" w:fill="auto"/>
          </w:tcPr>
          <w:p w:rsidR="00331104" w:rsidRPr="009A62AB" w:rsidRDefault="00331104" w:rsidP="00616BD4">
            <w:pPr>
              <w:spacing w:before="0"/>
              <w:rPr>
                <w:rFonts w:cs="Arial"/>
              </w:rPr>
            </w:pPr>
          </w:p>
        </w:tc>
        <w:tc>
          <w:tcPr>
            <w:tcW w:w="2970" w:type="dxa"/>
            <w:shd w:val="clear" w:color="auto" w:fill="auto"/>
            <w:vAlign w:val="center"/>
          </w:tcPr>
          <w:p w:rsidR="00331104" w:rsidRPr="009A62AB" w:rsidRDefault="00331104" w:rsidP="00616BD4">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331104" w:rsidRPr="009A62AB" w:rsidRDefault="00331104" w:rsidP="00616BD4">
            <w:pPr>
              <w:spacing w:before="0"/>
              <w:jc w:val="center"/>
              <w:rPr>
                <w:rFonts w:cs="Arial"/>
              </w:rPr>
            </w:pPr>
            <w:r w:rsidRPr="009A62AB">
              <w:rPr>
                <w:rFonts w:cs="Arial"/>
              </w:rPr>
              <w:t>_____динара/ EUR односно ____%</w:t>
            </w:r>
          </w:p>
        </w:tc>
      </w:tr>
    </w:tbl>
    <w:p w:rsidR="00331104" w:rsidRPr="00585028" w:rsidRDefault="00331104" w:rsidP="00331104">
      <w:pPr>
        <w:widowControl w:val="0"/>
        <w:spacing w:before="0"/>
        <w:rPr>
          <w:rFonts w:eastAsia="Arial Unicode MS" w:cs="Arial"/>
          <w:color w:val="00B0F0"/>
          <w:lang w:val="sr-Cyrl-RS"/>
        </w:rPr>
      </w:pPr>
    </w:p>
    <w:p w:rsidR="00331104" w:rsidRPr="00F10346" w:rsidRDefault="00331104" w:rsidP="0033110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31104" w:rsidRPr="00F10346" w:rsidTr="00616BD4">
        <w:trPr>
          <w:jc w:val="center"/>
        </w:trPr>
        <w:tc>
          <w:tcPr>
            <w:tcW w:w="3882" w:type="dxa"/>
          </w:tcPr>
          <w:p w:rsidR="00331104" w:rsidRPr="00F10346" w:rsidRDefault="00331104" w:rsidP="00616BD4">
            <w:pPr>
              <w:spacing w:before="0"/>
              <w:jc w:val="center"/>
              <w:rPr>
                <w:rFonts w:cs="Arial"/>
              </w:rPr>
            </w:pPr>
            <w:r w:rsidRPr="00F10346">
              <w:rPr>
                <w:rFonts w:cs="Arial"/>
              </w:rPr>
              <w:t>Датум:</w:t>
            </w:r>
          </w:p>
        </w:tc>
        <w:tc>
          <w:tcPr>
            <w:tcW w:w="2127" w:type="dxa"/>
          </w:tcPr>
          <w:p w:rsidR="00331104" w:rsidRPr="00F10346" w:rsidRDefault="00331104" w:rsidP="00616BD4">
            <w:pPr>
              <w:spacing w:before="0"/>
              <w:jc w:val="center"/>
              <w:rPr>
                <w:rFonts w:cs="Arial"/>
                <w:lang w:val="ru-RU"/>
              </w:rPr>
            </w:pPr>
          </w:p>
        </w:tc>
        <w:tc>
          <w:tcPr>
            <w:tcW w:w="4022" w:type="dxa"/>
          </w:tcPr>
          <w:p w:rsidR="00331104" w:rsidRPr="00F10346" w:rsidRDefault="00331104" w:rsidP="00616BD4">
            <w:pPr>
              <w:spacing w:before="0"/>
              <w:jc w:val="center"/>
              <w:rPr>
                <w:rFonts w:cs="Arial"/>
                <w:lang w:val="sr-Cyrl-CS"/>
              </w:rPr>
            </w:pPr>
            <w:r w:rsidRPr="00F10346">
              <w:rPr>
                <w:rFonts w:cs="Arial"/>
                <w:lang w:val="sr-Cyrl-CS"/>
              </w:rPr>
              <w:t>П</w:t>
            </w:r>
            <w:r w:rsidRPr="00F10346">
              <w:rPr>
                <w:rFonts w:cs="Arial"/>
              </w:rPr>
              <w:t>онуђач</w:t>
            </w:r>
          </w:p>
        </w:tc>
      </w:tr>
      <w:tr w:rsidR="00331104" w:rsidRPr="00F10346" w:rsidTr="00616BD4">
        <w:trPr>
          <w:jc w:val="center"/>
        </w:trPr>
        <w:tc>
          <w:tcPr>
            <w:tcW w:w="3882" w:type="dxa"/>
          </w:tcPr>
          <w:p w:rsidR="00331104" w:rsidRPr="00F10346" w:rsidRDefault="00331104" w:rsidP="00616BD4">
            <w:pPr>
              <w:spacing w:before="0"/>
              <w:jc w:val="center"/>
              <w:rPr>
                <w:rFonts w:cs="Arial"/>
              </w:rPr>
            </w:pPr>
          </w:p>
        </w:tc>
        <w:tc>
          <w:tcPr>
            <w:tcW w:w="2127" w:type="dxa"/>
          </w:tcPr>
          <w:p w:rsidR="00331104" w:rsidRPr="00F10346" w:rsidRDefault="00331104" w:rsidP="00616BD4">
            <w:pPr>
              <w:spacing w:before="0"/>
              <w:jc w:val="center"/>
              <w:rPr>
                <w:rFonts w:cs="Arial"/>
              </w:rPr>
            </w:pPr>
            <w:r w:rsidRPr="00F10346">
              <w:rPr>
                <w:rFonts w:cs="Arial"/>
              </w:rPr>
              <w:t>М.П.</w:t>
            </w:r>
          </w:p>
        </w:tc>
        <w:tc>
          <w:tcPr>
            <w:tcW w:w="4022" w:type="dxa"/>
          </w:tcPr>
          <w:p w:rsidR="00331104" w:rsidRPr="00F10346" w:rsidRDefault="00331104" w:rsidP="00616BD4">
            <w:pPr>
              <w:spacing w:before="0"/>
              <w:jc w:val="center"/>
              <w:rPr>
                <w:rFonts w:cs="Arial"/>
                <w:lang w:val="ru-RU"/>
              </w:rPr>
            </w:pPr>
          </w:p>
        </w:tc>
      </w:tr>
      <w:tr w:rsidR="00331104" w:rsidRPr="00F10346" w:rsidTr="00616BD4">
        <w:trPr>
          <w:jc w:val="center"/>
        </w:trPr>
        <w:tc>
          <w:tcPr>
            <w:tcW w:w="3882" w:type="dxa"/>
            <w:tcBorders>
              <w:bottom w:val="single" w:sz="4" w:space="0" w:color="auto"/>
            </w:tcBorders>
          </w:tcPr>
          <w:p w:rsidR="00331104" w:rsidRPr="00F10346" w:rsidRDefault="00331104" w:rsidP="00616BD4">
            <w:pPr>
              <w:spacing w:before="0"/>
              <w:jc w:val="center"/>
              <w:rPr>
                <w:rFonts w:cs="Arial"/>
              </w:rPr>
            </w:pPr>
          </w:p>
        </w:tc>
        <w:tc>
          <w:tcPr>
            <w:tcW w:w="2127" w:type="dxa"/>
          </w:tcPr>
          <w:p w:rsidR="00331104" w:rsidRPr="00F10346" w:rsidRDefault="00331104" w:rsidP="00616BD4">
            <w:pPr>
              <w:spacing w:before="0"/>
              <w:jc w:val="center"/>
              <w:rPr>
                <w:rFonts w:cs="Arial"/>
                <w:lang w:val="ru-RU"/>
              </w:rPr>
            </w:pPr>
          </w:p>
        </w:tc>
        <w:tc>
          <w:tcPr>
            <w:tcW w:w="4022" w:type="dxa"/>
            <w:tcBorders>
              <w:bottom w:val="single" w:sz="4" w:space="0" w:color="auto"/>
            </w:tcBorders>
          </w:tcPr>
          <w:p w:rsidR="00331104" w:rsidRPr="00F10346" w:rsidRDefault="00331104" w:rsidP="00616BD4">
            <w:pPr>
              <w:spacing w:before="0"/>
              <w:jc w:val="center"/>
              <w:rPr>
                <w:rFonts w:cs="Arial"/>
                <w:lang w:val="ru-RU"/>
              </w:rPr>
            </w:pPr>
          </w:p>
        </w:tc>
      </w:tr>
      <w:tr w:rsidR="00331104" w:rsidRPr="00F10346" w:rsidTr="00616BD4">
        <w:trPr>
          <w:trHeight w:val="389"/>
          <w:jc w:val="center"/>
        </w:trPr>
        <w:tc>
          <w:tcPr>
            <w:tcW w:w="3882" w:type="dxa"/>
            <w:tcBorders>
              <w:top w:val="single" w:sz="4" w:space="0" w:color="auto"/>
            </w:tcBorders>
          </w:tcPr>
          <w:p w:rsidR="00331104" w:rsidRDefault="00331104" w:rsidP="00616BD4">
            <w:pPr>
              <w:spacing w:before="0"/>
              <w:jc w:val="center"/>
              <w:rPr>
                <w:rFonts w:cs="Arial"/>
                <w:lang w:val="sr-Cyrl-RS"/>
              </w:rPr>
            </w:pPr>
          </w:p>
          <w:p w:rsidR="00331104" w:rsidRDefault="00331104" w:rsidP="00616BD4">
            <w:pPr>
              <w:spacing w:before="0"/>
              <w:jc w:val="center"/>
              <w:rPr>
                <w:rFonts w:cs="Arial"/>
                <w:lang w:val="sr-Cyrl-RS"/>
              </w:rPr>
            </w:pPr>
          </w:p>
          <w:p w:rsidR="00331104" w:rsidRDefault="00331104" w:rsidP="00616BD4">
            <w:pPr>
              <w:spacing w:before="0"/>
              <w:jc w:val="center"/>
              <w:rPr>
                <w:rFonts w:cs="Arial"/>
                <w:lang w:val="sr-Cyrl-RS"/>
              </w:rPr>
            </w:pPr>
          </w:p>
          <w:p w:rsidR="00331104" w:rsidRPr="00B50079" w:rsidRDefault="00331104" w:rsidP="00616BD4">
            <w:pPr>
              <w:spacing w:before="0"/>
              <w:jc w:val="center"/>
              <w:rPr>
                <w:rFonts w:cs="Arial"/>
                <w:lang w:val="sr-Cyrl-RS"/>
              </w:rPr>
            </w:pPr>
          </w:p>
        </w:tc>
        <w:tc>
          <w:tcPr>
            <w:tcW w:w="2127" w:type="dxa"/>
          </w:tcPr>
          <w:p w:rsidR="00331104" w:rsidRPr="00F10346" w:rsidRDefault="00331104" w:rsidP="00616BD4">
            <w:pPr>
              <w:spacing w:before="0"/>
              <w:jc w:val="center"/>
              <w:rPr>
                <w:rFonts w:cs="Arial"/>
                <w:lang w:val="ru-RU"/>
              </w:rPr>
            </w:pPr>
          </w:p>
        </w:tc>
        <w:tc>
          <w:tcPr>
            <w:tcW w:w="4022" w:type="dxa"/>
            <w:tcBorders>
              <w:top w:val="single" w:sz="4" w:space="0" w:color="auto"/>
            </w:tcBorders>
          </w:tcPr>
          <w:p w:rsidR="00331104" w:rsidRPr="00F10346" w:rsidRDefault="00331104" w:rsidP="00616BD4">
            <w:pPr>
              <w:spacing w:before="0"/>
              <w:jc w:val="center"/>
              <w:rPr>
                <w:rFonts w:cs="Arial"/>
                <w:lang w:val="ru-RU"/>
              </w:rPr>
            </w:pPr>
          </w:p>
        </w:tc>
      </w:tr>
    </w:tbl>
    <w:p w:rsidR="00331104" w:rsidRDefault="00331104" w:rsidP="00331104">
      <w:pPr>
        <w:spacing w:before="0"/>
        <w:jc w:val="left"/>
        <w:rPr>
          <w:rFonts w:cs="Arial"/>
          <w:b/>
          <w:lang w:val="sr-Cyrl-RS"/>
        </w:rPr>
      </w:pPr>
    </w:p>
    <w:p w:rsidR="00331104" w:rsidRDefault="00331104" w:rsidP="00331104">
      <w:pPr>
        <w:spacing w:before="0"/>
        <w:jc w:val="left"/>
        <w:rPr>
          <w:rFonts w:cs="Arial"/>
          <w:b/>
          <w:lang w:val="sr-Cyrl-RS"/>
        </w:rPr>
      </w:pPr>
    </w:p>
    <w:p w:rsidR="00331104" w:rsidRDefault="00331104" w:rsidP="00331104">
      <w:pPr>
        <w:spacing w:before="0"/>
        <w:jc w:val="left"/>
        <w:rPr>
          <w:rFonts w:cs="Arial"/>
          <w:b/>
          <w:lang w:val="sr-Cyrl-RS"/>
        </w:rPr>
      </w:pPr>
    </w:p>
    <w:p w:rsidR="00331104" w:rsidRDefault="00331104" w:rsidP="00331104">
      <w:pPr>
        <w:spacing w:before="0"/>
        <w:jc w:val="left"/>
        <w:rPr>
          <w:rFonts w:cs="Arial"/>
          <w:b/>
          <w:lang w:val="sr-Cyrl-RS"/>
        </w:rPr>
      </w:pPr>
    </w:p>
    <w:p w:rsidR="00331104" w:rsidRDefault="00331104" w:rsidP="00331104">
      <w:pPr>
        <w:spacing w:before="0"/>
        <w:jc w:val="left"/>
        <w:rPr>
          <w:rFonts w:cs="Arial"/>
          <w:b/>
          <w:lang w:val="sr-Cyrl-RS"/>
        </w:rPr>
      </w:pPr>
    </w:p>
    <w:p w:rsidR="00331104" w:rsidRDefault="00331104" w:rsidP="00331104">
      <w:pPr>
        <w:spacing w:before="0"/>
        <w:jc w:val="left"/>
        <w:rPr>
          <w:rFonts w:cs="Arial"/>
          <w:b/>
          <w:lang w:val="sr-Cyrl-RS"/>
        </w:rPr>
      </w:pPr>
    </w:p>
    <w:p w:rsidR="00331104" w:rsidRDefault="00331104" w:rsidP="00331104">
      <w:pPr>
        <w:spacing w:before="0"/>
        <w:jc w:val="left"/>
        <w:rPr>
          <w:rFonts w:cs="Arial"/>
          <w:b/>
          <w:lang w:val="sr-Cyrl-RS"/>
        </w:rPr>
      </w:pPr>
    </w:p>
    <w:p w:rsidR="00331104" w:rsidRDefault="00331104" w:rsidP="00331104">
      <w:pPr>
        <w:spacing w:before="0"/>
        <w:jc w:val="left"/>
        <w:rPr>
          <w:rFonts w:cs="Arial"/>
          <w:b/>
          <w:lang w:val="sr-Cyrl-RS"/>
        </w:rPr>
      </w:pPr>
    </w:p>
    <w:p w:rsidR="00331104" w:rsidRDefault="00331104" w:rsidP="00331104">
      <w:pPr>
        <w:spacing w:before="0"/>
        <w:jc w:val="left"/>
        <w:rPr>
          <w:rFonts w:cs="Arial"/>
          <w:b/>
          <w:lang w:val="sr-Cyrl-RS"/>
        </w:rPr>
      </w:pPr>
    </w:p>
    <w:p w:rsidR="00331104" w:rsidRDefault="00331104" w:rsidP="00331104">
      <w:pPr>
        <w:spacing w:before="0"/>
        <w:jc w:val="left"/>
        <w:rPr>
          <w:rFonts w:cs="Arial"/>
          <w:b/>
          <w:lang w:val="sr-Cyrl-RS"/>
        </w:rPr>
      </w:pPr>
    </w:p>
    <w:p w:rsidR="00331104" w:rsidRDefault="00331104" w:rsidP="00331104">
      <w:pPr>
        <w:spacing w:before="0"/>
        <w:jc w:val="left"/>
        <w:rPr>
          <w:rFonts w:cs="Arial"/>
          <w:b/>
          <w:lang w:val="sr-Cyrl-RS"/>
        </w:rPr>
      </w:pPr>
    </w:p>
    <w:p w:rsidR="00331104" w:rsidRDefault="00331104" w:rsidP="00331104">
      <w:pPr>
        <w:spacing w:before="0"/>
        <w:jc w:val="left"/>
        <w:rPr>
          <w:rFonts w:cs="Arial"/>
          <w:b/>
          <w:lang w:val="sr-Cyrl-RS"/>
        </w:rPr>
      </w:pPr>
    </w:p>
    <w:p w:rsidR="00331104" w:rsidRPr="00314B19" w:rsidRDefault="00331104" w:rsidP="00331104">
      <w:pPr>
        <w:spacing w:before="0"/>
        <w:jc w:val="left"/>
        <w:rPr>
          <w:rFonts w:cs="Arial"/>
          <w:b/>
          <w:lang w:val="sr-Cyrl-RS"/>
        </w:rPr>
      </w:pPr>
    </w:p>
    <w:p w:rsidR="00331104" w:rsidRPr="00F10346" w:rsidRDefault="00331104" w:rsidP="00331104">
      <w:pPr>
        <w:spacing w:before="0"/>
        <w:rPr>
          <w:rFonts w:cs="Arial"/>
          <w:b/>
          <w:lang w:val="sr-Cyrl-CS"/>
        </w:rPr>
      </w:pPr>
      <w:r w:rsidRPr="00F10346">
        <w:rPr>
          <w:rFonts w:cs="Arial"/>
          <w:b/>
          <w:lang w:val="sr-Cyrl-CS"/>
        </w:rPr>
        <w:t>Напомена:</w:t>
      </w:r>
    </w:p>
    <w:p w:rsidR="00331104" w:rsidRPr="00F10346" w:rsidRDefault="00331104" w:rsidP="00331104">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31104" w:rsidRPr="00585028" w:rsidRDefault="00331104" w:rsidP="00331104">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31104" w:rsidRPr="00F10346" w:rsidRDefault="00331104" w:rsidP="00331104">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331104" w:rsidRPr="00F10346" w:rsidRDefault="00331104" w:rsidP="00331104">
      <w:pPr>
        <w:spacing w:before="0"/>
        <w:rPr>
          <w:rFonts w:cs="Arial"/>
          <w:b/>
        </w:rPr>
      </w:pPr>
    </w:p>
    <w:p w:rsidR="00331104" w:rsidRPr="00585028" w:rsidRDefault="00331104" w:rsidP="00331104">
      <w:pPr>
        <w:pStyle w:val="ListParagraph"/>
        <w:tabs>
          <w:tab w:val="left" w:pos="90"/>
        </w:tabs>
        <w:spacing w:before="0" w:after="0" w:line="240" w:lineRule="auto"/>
        <w:ind w:left="0"/>
        <w:rPr>
          <w:rFonts w:ascii="Arial" w:hAnsi="Arial" w:cs="Arial"/>
          <w:bCs/>
          <w:iCs/>
          <w:lang w:val="sr-Cyrl-R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331104" w:rsidRPr="00F10346" w:rsidRDefault="00331104" w:rsidP="0033110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331104" w:rsidRPr="00F10346" w:rsidRDefault="00331104" w:rsidP="0033110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331104" w:rsidRPr="00F10346" w:rsidRDefault="00331104" w:rsidP="0033110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331104" w:rsidRPr="00F10346" w:rsidRDefault="00331104" w:rsidP="0033110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331104" w:rsidRPr="0009377A" w:rsidRDefault="00331104" w:rsidP="00331104">
      <w:pPr>
        <w:tabs>
          <w:tab w:val="left" w:pos="992"/>
        </w:tabs>
        <w:spacing w:before="0"/>
        <w:rPr>
          <w:rFonts w:cs="Arial"/>
          <w:b/>
          <w:color w:val="00B0F0"/>
          <w:lang w:val="sr-Cyrl-BA"/>
        </w:rPr>
      </w:pPr>
    </w:p>
    <w:p w:rsidR="00331104" w:rsidRPr="00EB75D2" w:rsidRDefault="00331104" w:rsidP="00331104">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331104" w:rsidRPr="00EB75D2" w:rsidRDefault="00331104" w:rsidP="00331104">
      <w:pPr>
        <w:tabs>
          <w:tab w:val="left" w:pos="992"/>
        </w:tabs>
        <w:spacing w:before="0"/>
        <w:rPr>
          <w:rFonts w:cs="Arial"/>
        </w:rPr>
      </w:pPr>
      <w:r w:rsidRPr="00EB75D2">
        <w:rPr>
          <w:rFonts w:cs="Arial"/>
        </w:rPr>
        <w:t xml:space="preserve">-у ред бр. II – уписује се укупан износ ПДВ </w:t>
      </w:r>
    </w:p>
    <w:p w:rsidR="00331104" w:rsidRPr="00EB75D2" w:rsidRDefault="00331104" w:rsidP="00331104">
      <w:pPr>
        <w:tabs>
          <w:tab w:val="left" w:pos="992"/>
        </w:tabs>
        <w:spacing w:before="0"/>
        <w:rPr>
          <w:rFonts w:cs="Arial"/>
        </w:rPr>
      </w:pPr>
      <w:r w:rsidRPr="00EB75D2">
        <w:rPr>
          <w:rFonts w:cs="Arial"/>
        </w:rPr>
        <w:t>-у ред бр. III – уписује се укупно понуђена цена са ПДВ (ред бр. I + ред.бр. II)</w:t>
      </w:r>
    </w:p>
    <w:p w:rsidR="00331104" w:rsidRPr="009D13A4" w:rsidRDefault="00331104" w:rsidP="00331104">
      <w:pPr>
        <w:tabs>
          <w:tab w:val="left" w:pos="992"/>
        </w:tabs>
        <w:spacing w:before="0"/>
        <w:ind w:left="720"/>
        <w:rPr>
          <w:rFonts w:cs="Arial"/>
        </w:rPr>
      </w:pPr>
    </w:p>
    <w:p w:rsidR="00331104" w:rsidRPr="009D13A4" w:rsidRDefault="00331104" w:rsidP="00331104">
      <w:pPr>
        <w:tabs>
          <w:tab w:val="left" w:pos="992"/>
        </w:tabs>
        <w:spacing w:before="0"/>
        <w:rPr>
          <w:rFonts w:cs="Arial"/>
        </w:rPr>
      </w:pPr>
      <w:r w:rsidRPr="009D13A4">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31104" w:rsidRPr="0009377A" w:rsidRDefault="00331104" w:rsidP="00331104">
      <w:pPr>
        <w:tabs>
          <w:tab w:val="left" w:pos="992"/>
        </w:tabs>
        <w:spacing w:before="0"/>
        <w:rPr>
          <w:rFonts w:cs="Arial"/>
          <w:color w:val="00B0F0"/>
        </w:rPr>
      </w:pPr>
    </w:p>
    <w:p w:rsidR="00331104" w:rsidRPr="00EB75D2" w:rsidRDefault="00331104" w:rsidP="00331104">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331104" w:rsidRDefault="00331104" w:rsidP="00331104">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331104" w:rsidRDefault="00331104">
      <w:pPr>
        <w:spacing w:before="0"/>
        <w:jc w:val="left"/>
        <w:rPr>
          <w:rFonts w:cs="Arial"/>
        </w:rPr>
      </w:pPr>
    </w:p>
    <w:p w:rsidR="00912702" w:rsidRDefault="00912702">
      <w:pPr>
        <w:spacing w:before="0"/>
        <w:jc w:val="left"/>
        <w:rPr>
          <w:rFonts w:cs="Arial"/>
        </w:rPr>
      </w:pPr>
      <w:r>
        <w:rPr>
          <w:rFonts w:cs="Arial"/>
        </w:rPr>
        <w:br w:type="page"/>
      </w: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2" w:name="_Toc442559926"/>
      <w:r w:rsidRPr="009D13A4">
        <w:t xml:space="preserve">ОБРАЗАЦ </w:t>
      </w:r>
      <w:r w:rsidR="00033CEB" w:rsidRPr="009D13A4">
        <w:rPr>
          <w:lang w:val="sr-Cyrl-RS"/>
        </w:rPr>
        <w:t>3</w:t>
      </w:r>
      <w:r w:rsidRPr="009D13A4">
        <w:t>.</w:t>
      </w:r>
      <w:bookmarkEnd w:id="262"/>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и под пуном материјалном и кривичном одговорношћу потврђује да је Понуду број:________</w:t>
      </w:r>
      <w:r w:rsidR="00585028">
        <w:rPr>
          <w:rFonts w:cs="Arial"/>
          <w:b w:val="0"/>
          <w:lang w:val="ru-RU"/>
        </w:rPr>
        <w:t>_____</w:t>
      </w:r>
      <w:r w:rsidRPr="00086BBA">
        <w:rPr>
          <w:rFonts w:cs="Arial"/>
          <w:b w:val="0"/>
          <w:lang w:val="ru-RU"/>
        </w:rPr>
        <w:t xml:space="preserve"> за јавну набавку добара</w:t>
      </w:r>
      <w:r w:rsidR="00086BBA" w:rsidRPr="00086BBA">
        <w:rPr>
          <w:rFonts w:cs="Arial"/>
          <w:b w:val="0"/>
          <w:lang w:val="ru-RU"/>
        </w:rPr>
        <w:t>:</w:t>
      </w:r>
      <w:r w:rsidR="00086BBA" w:rsidRPr="00086BBA">
        <w:rPr>
          <w:rFonts w:cs="Arial"/>
          <w:b w:val="0"/>
          <w:lang w:val="sr-Cyrl-RS"/>
        </w:rPr>
        <w:t xml:space="preserve"> </w:t>
      </w:r>
      <w:r w:rsidR="00331104" w:rsidRPr="00331104">
        <w:rPr>
          <w:rFonts w:eastAsia="Arial" w:cs="Arial"/>
          <w:b w:val="0"/>
          <w:color w:val="000000"/>
          <w:szCs w:val="20"/>
          <w:lang w:val="sr-Latn-RS" w:eastAsia="sr-Latn-RS"/>
        </w:rPr>
        <w:t>Материјал за ремонт колосека</w:t>
      </w:r>
      <w:r w:rsidR="003478D1">
        <w:rPr>
          <w:rFonts w:cs="Arial"/>
          <w:lang w:val="sr-Cyrl-RS"/>
        </w:rPr>
        <w:t>,</w:t>
      </w:r>
      <w:r w:rsidR="00350B49">
        <w:rPr>
          <w:rFonts w:cs="Arial"/>
          <w:b w:val="0"/>
          <w:lang w:val="ru-RU"/>
        </w:rPr>
        <w:t xml:space="preserve"> </w:t>
      </w:r>
      <w:r w:rsidR="008A7A6B">
        <w:rPr>
          <w:rFonts w:cs="Arial"/>
          <w:b w:val="0"/>
          <w:lang w:val="ru-RU"/>
        </w:rPr>
        <w:t xml:space="preserve">ЈН </w:t>
      </w:r>
      <w:r w:rsidRPr="00086BBA">
        <w:rPr>
          <w:rFonts w:cs="Arial"/>
          <w:b w:val="0"/>
          <w:lang w:val="ru-RU"/>
        </w:rPr>
        <w:t>бр.</w:t>
      </w:r>
      <w:r w:rsidR="00F4348E">
        <w:rPr>
          <w:b w:val="0"/>
          <w:sz w:val="24"/>
          <w:szCs w:val="24"/>
        </w:rPr>
        <w:t>3000/</w:t>
      </w:r>
      <w:r w:rsidR="00331104">
        <w:rPr>
          <w:b w:val="0"/>
          <w:sz w:val="24"/>
          <w:szCs w:val="24"/>
          <w:lang w:val="sr-Cyrl-RS"/>
        </w:rPr>
        <w:t>1738</w:t>
      </w:r>
      <w:r w:rsidR="00D17F05">
        <w:rPr>
          <w:b w:val="0"/>
          <w:sz w:val="24"/>
          <w:szCs w:val="24"/>
        </w:rPr>
        <w:t>/201</w:t>
      </w:r>
      <w:r w:rsidR="00077846">
        <w:rPr>
          <w:b w:val="0"/>
          <w:sz w:val="24"/>
          <w:szCs w:val="24"/>
          <w:lang w:val="sr-Latn-RS"/>
        </w:rPr>
        <w:t>8</w:t>
      </w:r>
      <w:r w:rsidR="00F4348E">
        <w:rPr>
          <w:b w:val="0"/>
          <w:sz w:val="24"/>
          <w:szCs w:val="24"/>
        </w:rPr>
        <w:t xml:space="preserve"> (</w:t>
      </w:r>
      <w:r w:rsidR="00331104">
        <w:rPr>
          <w:b w:val="0"/>
          <w:sz w:val="24"/>
          <w:szCs w:val="24"/>
          <w:lang w:val="sr-Cyrl-RS"/>
        </w:rPr>
        <w:t>2542</w:t>
      </w:r>
      <w:r w:rsidR="00D17F05">
        <w:rPr>
          <w:b w:val="0"/>
          <w:sz w:val="24"/>
          <w:szCs w:val="24"/>
        </w:rPr>
        <w:t>/201</w:t>
      </w:r>
      <w:r w:rsidR="00077846">
        <w:rPr>
          <w:b w:val="0"/>
          <w:sz w:val="24"/>
          <w:szCs w:val="24"/>
          <w:lang w:val="sr-Latn-RS"/>
        </w:rPr>
        <w:t>8</w:t>
      </w:r>
      <w:r w:rsidR="00086BBA" w:rsidRPr="00086BBA">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85028">
        <w:rPr>
          <w:rFonts w:cs="Arial"/>
          <w:lang w:val="ru-RU"/>
        </w:rPr>
        <w:t xml:space="preserve"> </w:t>
      </w:r>
      <w:r w:rsidRPr="00F10346">
        <w:rPr>
          <w:rFonts w:cs="Arial"/>
          <w:lang w:val="ru-RU"/>
        </w:rPr>
        <w:t>Порталу јавних набавки и интерне</w:t>
      </w:r>
      <w:r w:rsidR="00585028">
        <w:rPr>
          <w:rFonts w:cs="Arial"/>
          <w:lang w:val="ru-RU"/>
        </w:rPr>
        <w:t>т страници Наручиоца дана _____.</w:t>
      </w:r>
      <w:r w:rsidRPr="00F10346">
        <w:rPr>
          <w:rFonts w:cs="Arial"/>
          <w:lang w:val="ru-RU"/>
        </w:rPr>
        <w:t>____</w:t>
      </w:r>
      <w:r w:rsidR="00077846">
        <w:rPr>
          <w:rFonts w:cs="Arial"/>
          <w:lang w:val="ru-RU"/>
        </w:rPr>
        <w:t>201</w:t>
      </w:r>
      <w:r w:rsidR="00077846">
        <w:rPr>
          <w:rFonts w:cs="Arial"/>
          <w:lang w:val="sr-Latn-RS"/>
        </w:rPr>
        <w:t>8</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B56577" w:rsidRDefault="00B56577" w:rsidP="00343A18">
      <w:pPr>
        <w:rPr>
          <w:rFonts w:cs="Arial"/>
          <w:lang w:val="ru-RU"/>
        </w:rPr>
      </w:pPr>
    </w:p>
    <w:p w:rsidR="00B56577" w:rsidRDefault="00B56577" w:rsidP="00343A18">
      <w:pPr>
        <w:rPr>
          <w:rFonts w:cs="Arial"/>
          <w:lang w:val="ru-RU"/>
        </w:rPr>
      </w:pPr>
    </w:p>
    <w:p w:rsidR="00B56577" w:rsidRDefault="00B56577" w:rsidP="00343A18">
      <w:pPr>
        <w:rPr>
          <w:rFonts w:cs="Arial"/>
          <w:lang w:val="sr-Latn-RS"/>
        </w:rPr>
      </w:pPr>
    </w:p>
    <w:p w:rsidR="00122609" w:rsidRPr="00122609" w:rsidRDefault="00122609" w:rsidP="00343A18">
      <w:pPr>
        <w:rPr>
          <w:rFonts w:cs="Arial"/>
          <w:lang w:val="sr-Latn-RS"/>
        </w:rPr>
      </w:pPr>
    </w:p>
    <w:p w:rsidR="00B56577" w:rsidRPr="00F10346" w:rsidRDefault="00B56577" w:rsidP="00343A18">
      <w:pPr>
        <w:rPr>
          <w:rFonts w:cs="Arial"/>
          <w:lang w:val="ru-RU"/>
        </w:rPr>
      </w:pPr>
    </w:p>
    <w:p w:rsidR="00343A18" w:rsidRPr="00F10346" w:rsidRDefault="00343A18" w:rsidP="00343A18">
      <w:pPr>
        <w:pStyle w:val="KDObrazac"/>
        <w:spacing w:before="0"/>
      </w:pPr>
      <w:bookmarkStart w:id="263" w:name="_Toc442559928"/>
      <w:r w:rsidRPr="00AF26C4">
        <w:lastRenderedPageBreak/>
        <w:t xml:space="preserve">ОБРАЗАЦ </w:t>
      </w:r>
      <w:r w:rsidR="00033CEB" w:rsidRPr="00AF26C4">
        <w:rPr>
          <w:lang w:val="sr-Cyrl-RS"/>
        </w:rPr>
        <w:t>4</w:t>
      </w:r>
      <w:r w:rsidRPr="00AF26C4">
        <w:t>.</w:t>
      </w:r>
      <w:bookmarkEnd w:id="263"/>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4" w:name="_Toc442559929"/>
      <w:r w:rsidRPr="00F10346">
        <w:rPr>
          <w:b/>
          <w:lang w:val="ru-RU"/>
        </w:rPr>
        <w:t>И З Ј А В У</w:t>
      </w:r>
      <w:bookmarkEnd w:id="264"/>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за јавну набавку добара</w:t>
      </w:r>
      <w:r w:rsidR="00C11815">
        <w:rPr>
          <w:rFonts w:cs="Arial"/>
          <w:lang w:val="ru-RU"/>
        </w:rPr>
        <w:t>:</w:t>
      </w:r>
      <w:r w:rsidR="00C11815" w:rsidRPr="00C11815">
        <w:rPr>
          <w:rFonts w:cs="Arial"/>
          <w:b/>
          <w:lang w:val="sr-Cyrl-RS"/>
        </w:rPr>
        <w:t xml:space="preserve"> </w:t>
      </w:r>
      <w:r w:rsidR="00331104" w:rsidRPr="00331104">
        <w:rPr>
          <w:rFonts w:eastAsia="Arial" w:cs="Arial"/>
          <w:color w:val="000000"/>
          <w:szCs w:val="20"/>
          <w:lang w:val="sr-Latn-RS" w:eastAsia="sr-Latn-RS"/>
        </w:rPr>
        <w:t>Материјал за ремонт колосека</w:t>
      </w:r>
      <w:r w:rsidR="00350B49">
        <w:rPr>
          <w:rFonts w:cs="Arial"/>
          <w:lang w:val="sr-Cyrl-RS"/>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8A7A6B">
        <w:rPr>
          <w:rFonts w:cs="Arial"/>
          <w:lang w:val="sr-Cyrl-RS"/>
        </w:rPr>
        <w:t xml:space="preserve"> </w:t>
      </w:r>
      <w:r w:rsidRPr="00F10346">
        <w:rPr>
          <w:rFonts w:cs="Arial"/>
          <w:lang w:val="ru-RU"/>
        </w:rPr>
        <w:t>јавне набавке ЈН бр.</w:t>
      </w:r>
      <w:r w:rsidR="00C11815" w:rsidRPr="00C11815">
        <w:rPr>
          <w:b/>
          <w:sz w:val="24"/>
          <w:szCs w:val="24"/>
          <w:lang w:eastAsia="ar-SA"/>
        </w:rPr>
        <w:t xml:space="preserve"> </w:t>
      </w:r>
      <w:r w:rsidR="00F4348E">
        <w:rPr>
          <w:b/>
          <w:sz w:val="24"/>
          <w:szCs w:val="24"/>
          <w:lang w:eastAsia="ar-SA"/>
        </w:rPr>
        <w:t>3000/</w:t>
      </w:r>
      <w:r w:rsidR="00331104">
        <w:rPr>
          <w:b/>
          <w:sz w:val="24"/>
          <w:szCs w:val="24"/>
          <w:lang w:val="sr-Cyrl-RS" w:eastAsia="ar-SA"/>
        </w:rPr>
        <w:t>1738</w:t>
      </w:r>
      <w:r w:rsidR="00D17F05">
        <w:rPr>
          <w:b/>
          <w:sz w:val="24"/>
          <w:szCs w:val="24"/>
          <w:lang w:eastAsia="ar-SA"/>
        </w:rPr>
        <w:t>/201</w:t>
      </w:r>
      <w:r w:rsidR="00077846">
        <w:rPr>
          <w:b/>
          <w:sz w:val="24"/>
          <w:szCs w:val="24"/>
          <w:lang w:val="sr-Latn-RS" w:eastAsia="ar-SA"/>
        </w:rPr>
        <w:t>8</w:t>
      </w:r>
      <w:r w:rsidR="00F4348E">
        <w:rPr>
          <w:b/>
          <w:sz w:val="24"/>
          <w:szCs w:val="24"/>
          <w:lang w:eastAsia="ar-SA"/>
        </w:rPr>
        <w:t xml:space="preserve"> (</w:t>
      </w:r>
      <w:r w:rsidR="00331104">
        <w:rPr>
          <w:b/>
          <w:sz w:val="24"/>
          <w:szCs w:val="24"/>
          <w:lang w:val="sr-Cyrl-RS" w:eastAsia="ar-SA"/>
        </w:rPr>
        <w:t>2542</w:t>
      </w:r>
      <w:r w:rsidR="00D17F05">
        <w:rPr>
          <w:b/>
          <w:sz w:val="24"/>
          <w:szCs w:val="24"/>
          <w:lang w:eastAsia="ar-SA"/>
        </w:rPr>
        <w:t>/201</w:t>
      </w:r>
      <w:r w:rsidR="00077846">
        <w:rPr>
          <w:b/>
          <w:sz w:val="24"/>
          <w:szCs w:val="24"/>
          <w:lang w:val="sr-Latn-RS" w:eastAsia="ar-SA"/>
        </w:rPr>
        <w:t>8</w:t>
      </w:r>
      <w:r w:rsidR="00C11815" w:rsidRPr="00086BBA">
        <w:rPr>
          <w:b/>
          <w:sz w:val="24"/>
          <w:szCs w:val="24"/>
          <w:lang w:eastAsia="ar-SA"/>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B56577" w:rsidRDefault="00B56577">
      <w:pPr>
        <w:spacing w:before="0"/>
        <w:jc w:val="left"/>
      </w:pPr>
      <w:r>
        <w:br w:type="page"/>
      </w:r>
    </w:p>
    <w:p w:rsidR="0042687E" w:rsidRPr="00F10346" w:rsidRDefault="0042687E" w:rsidP="00874F5B"/>
    <w:p w:rsidR="00952E72" w:rsidRPr="00033CEB" w:rsidRDefault="00952E72" w:rsidP="00874F5B">
      <w:pPr>
        <w:rPr>
          <w:lang w:val="sr-Cyrl-RS"/>
        </w:rPr>
      </w:pPr>
    </w:p>
    <w:p w:rsidR="00343A18" w:rsidRPr="00F10346" w:rsidRDefault="00343A18" w:rsidP="00343A18">
      <w:pPr>
        <w:pStyle w:val="KDObrazac"/>
        <w:spacing w:before="0"/>
        <w:rPr>
          <w:color w:val="00B0F0"/>
        </w:rPr>
      </w:pPr>
      <w:bookmarkStart w:id="265" w:name="_Toc442559930"/>
      <w:r w:rsidRPr="009D13A4">
        <w:rPr>
          <w:color w:val="00B0F0"/>
        </w:rPr>
        <w:t xml:space="preserve">OБРАЗАЦ </w:t>
      </w:r>
      <w:r w:rsidR="00033CEB" w:rsidRPr="009D13A4">
        <w:rPr>
          <w:color w:val="00B0F0"/>
          <w:lang w:val="sr-Cyrl-RS"/>
        </w:rPr>
        <w:t>5</w:t>
      </w:r>
      <w:r w:rsidRPr="009D13A4">
        <w:rPr>
          <w:color w:val="00B0F0"/>
        </w:rPr>
        <w:t>.</w:t>
      </w:r>
      <w:bookmarkEnd w:id="265"/>
    </w:p>
    <w:p w:rsidR="00343A18" w:rsidRPr="00033CEB" w:rsidRDefault="00343A18" w:rsidP="00404B26">
      <w:pPr>
        <w:jc w:val="center"/>
        <w:rPr>
          <w:b/>
          <w:lang w:val="ru-RU"/>
        </w:rPr>
      </w:pPr>
      <w:bookmarkStart w:id="266" w:name="_Toc442559931"/>
      <w:r w:rsidRPr="00033CEB">
        <w:rPr>
          <w:b/>
          <w:lang w:val="ru-RU"/>
        </w:rPr>
        <w:t>И З Ј А В А</w:t>
      </w:r>
      <w:bookmarkEnd w:id="266"/>
    </w:p>
    <w:p w:rsidR="00343A18" w:rsidRPr="00033CEB" w:rsidRDefault="00343A18" w:rsidP="00404B26">
      <w:pPr>
        <w:jc w:val="center"/>
        <w:rPr>
          <w:b/>
          <w:lang w:val="ru-RU"/>
        </w:rPr>
      </w:pPr>
      <w:bookmarkStart w:id="267" w:name="_Toc442559932"/>
      <w:r w:rsidRPr="00033CEB">
        <w:rPr>
          <w:b/>
          <w:lang w:val="ru-RU"/>
        </w:rPr>
        <w:t>КОЈОМ ПОНУЂАЧ/ЧЛАН ГРУПЕ  ПОТВРЂУЈЕ ДА ИСПУЊАВА УСЛОВЕ ЗА УЧЕШЋЕ</w:t>
      </w:r>
      <w:bookmarkStart w:id="268" w:name="_Toc442559933"/>
      <w:bookmarkEnd w:id="267"/>
      <w:r w:rsidR="00D63709" w:rsidRPr="00033CEB">
        <w:rPr>
          <w:b/>
          <w:lang w:val="ru-RU"/>
        </w:rPr>
        <w:t xml:space="preserve"> </w:t>
      </w:r>
      <w:r w:rsidRPr="00033CEB">
        <w:rPr>
          <w:b/>
          <w:lang w:val="ru-RU"/>
        </w:rPr>
        <w:t>У ПОСТУПКУ ЈАВНЕ НАБАВКЕ</w:t>
      </w:r>
      <w:bookmarkEnd w:id="268"/>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r w:rsidRPr="00033CEB">
        <w:rPr>
          <w:rFonts w:cs="Arial"/>
          <w:noProof/>
        </w:rPr>
        <w:t xml:space="preserve">којом потврђује </w:t>
      </w:r>
      <w:r w:rsidRPr="00033CEB">
        <w:rPr>
          <w:rFonts w:cs="Arial"/>
          <w:noProof/>
          <w:lang w:val="sr-Latn-CS"/>
        </w:rPr>
        <w:t xml:space="preserve">да испуњава </w:t>
      </w:r>
      <w:r w:rsidR="005C5C70">
        <w:rPr>
          <w:rFonts w:cs="Arial"/>
          <w:noProof/>
        </w:rPr>
        <w:t>обавезне</w:t>
      </w:r>
      <w:r w:rsidRPr="00033CEB">
        <w:rPr>
          <w:rFonts w:cs="Arial"/>
          <w:noProof/>
        </w:rPr>
        <w:t xml:space="preserve">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331104" w:rsidRPr="00331104">
        <w:rPr>
          <w:rFonts w:eastAsia="Arial" w:cs="Arial"/>
          <w:color w:val="000000"/>
          <w:szCs w:val="20"/>
          <w:lang w:val="sr-Latn-RS" w:eastAsia="sr-Latn-RS"/>
        </w:rPr>
        <w:t>Материјал за ремонт колосека</w:t>
      </w:r>
      <w:r w:rsidRPr="00033CEB">
        <w:rPr>
          <w:rFonts w:cs="Arial"/>
          <w:noProof/>
          <w:lang w:val="sr-Latn-CS"/>
        </w:rPr>
        <w:t>,</w:t>
      </w:r>
      <w:r w:rsidR="00C11815">
        <w:rPr>
          <w:rFonts w:cs="Arial"/>
          <w:noProof/>
        </w:rPr>
        <w:t xml:space="preserve"> ЈН бр.</w:t>
      </w:r>
      <w:r w:rsidR="00C11815">
        <w:rPr>
          <w:rFonts w:cs="Arial"/>
          <w:noProof/>
          <w:lang w:val="sr-Cyrl-RS"/>
        </w:rPr>
        <w:t xml:space="preserve"> </w:t>
      </w:r>
      <w:r w:rsidR="00F4348E">
        <w:rPr>
          <w:b/>
          <w:sz w:val="24"/>
          <w:szCs w:val="24"/>
          <w:lang w:eastAsia="ar-SA"/>
        </w:rPr>
        <w:t>3000/</w:t>
      </w:r>
      <w:r w:rsidR="00331104">
        <w:rPr>
          <w:b/>
          <w:sz w:val="24"/>
          <w:szCs w:val="24"/>
          <w:lang w:val="sr-Cyrl-RS" w:eastAsia="ar-SA"/>
        </w:rPr>
        <w:t>1738</w:t>
      </w:r>
      <w:r w:rsidR="00D17F05">
        <w:rPr>
          <w:b/>
          <w:sz w:val="24"/>
          <w:szCs w:val="24"/>
          <w:lang w:eastAsia="ar-SA"/>
        </w:rPr>
        <w:t>/201</w:t>
      </w:r>
      <w:r w:rsidR="00077846">
        <w:rPr>
          <w:b/>
          <w:sz w:val="24"/>
          <w:szCs w:val="24"/>
          <w:lang w:val="sr-Latn-RS" w:eastAsia="ar-SA"/>
        </w:rPr>
        <w:t>8</w:t>
      </w:r>
      <w:r w:rsidR="00F4348E">
        <w:rPr>
          <w:b/>
          <w:sz w:val="24"/>
          <w:szCs w:val="24"/>
          <w:lang w:eastAsia="ar-SA"/>
        </w:rPr>
        <w:t xml:space="preserve"> (</w:t>
      </w:r>
      <w:r w:rsidR="00331104">
        <w:rPr>
          <w:b/>
          <w:sz w:val="24"/>
          <w:szCs w:val="24"/>
          <w:lang w:val="sr-Cyrl-RS" w:eastAsia="ar-SA"/>
        </w:rPr>
        <w:t>2542</w:t>
      </w:r>
      <w:r w:rsidR="00D17F05">
        <w:rPr>
          <w:b/>
          <w:sz w:val="24"/>
          <w:szCs w:val="24"/>
          <w:lang w:eastAsia="ar-SA"/>
        </w:rPr>
        <w:t>/201</w:t>
      </w:r>
      <w:r w:rsidR="00077846">
        <w:rPr>
          <w:b/>
          <w:sz w:val="24"/>
          <w:szCs w:val="24"/>
          <w:lang w:val="sr-Latn-RS" w:eastAsia="ar-SA"/>
        </w:rPr>
        <w:t>8</w:t>
      </w:r>
      <w:r w:rsidR="00C11815" w:rsidRPr="00086BBA">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w:t>
      </w:r>
      <w:r w:rsidR="00585028">
        <w:rPr>
          <w:rFonts w:cs="Arial"/>
          <w:noProof/>
        </w:rPr>
        <w:t>ци Наручиоца дана ____</w:t>
      </w:r>
      <w:r w:rsidR="00585028">
        <w:rPr>
          <w:rFonts w:cs="Arial"/>
          <w:noProof/>
          <w:lang w:val="sr-Cyrl-RS"/>
        </w:rPr>
        <w:t>.</w:t>
      </w:r>
      <w:r w:rsidR="00585028">
        <w:rPr>
          <w:rFonts w:cs="Arial"/>
          <w:noProof/>
        </w:rPr>
        <w:t>____</w:t>
      </w:r>
      <w:r w:rsidR="00585028">
        <w:rPr>
          <w:rFonts w:cs="Arial"/>
          <w:noProof/>
          <w:lang w:val="sr-Cyrl-RS"/>
        </w:rPr>
        <w:t>.</w:t>
      </w:r>
      <w:r w:rsidR="00585028">
        <w:rPr>
          <w:rFonts w:cs="Arial"/>
          <w:noProof/>
        </w:rPr>
        <w:t>201</w:t>
      </w:r>
      <w:r w:rsidR="00077846">
        <w:rPr>
          <w:rFonts w:cs="Arial"/>
          <w:noProof/>
          <w:lang w:val="sr-Latn-RS"/>
        </w:rPr>
        <w:t>8</w:t>
      </w:r>
      <w:r w:rsidRPr="00033CEB">
        <w:rPr>
          <w:rFonts w:cs="Arial"/>
          <w:noProof/>
        </w:rPr>
        <w:t>.године.</w:t>
      </w:r>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69" w:name="_Toc442559934"/>
      <w:r w:rsidRPr="009D13A4">
        <w:rPr>
          <w:color w:val="00B0F0"/>
        </w:rPr>
        <w:lastRenderedPageBreak/>
        <w:t xml:space="preserve">ОБРАЗАЦ </w:t>
      </w:r>
      <w:r w:rsidR="00033CEB" w:rsidRPr="009D13A4">
        <w:rPr>
          <w:color w:val="00B0F0"/>
          <w:lang w:val="sr-Cyrl-RS"/>
        </w:rPr>
        <w:t>5</w:t>
      </w:r>
      <w:r w:rsidRPr="009D13A4">
        <w:rPr>
          <w:color w:val="00B0F0"/>
        </w:rPr>
        <w:t>А.</w:t>
      </w:r>
      <w:bookmarkEnd w:id="269"/>
    </w:p>
    <w:p w:rsidR="00343A18" w:rsidRPr="00F10346" w:rsidRDefault="00343A18" w:rsidP="00874F5B"/>
    <w:p w:rsidR="00343A18" w:rsidRPr="00C972A8" w:rsidRDefault="00343A18" w:rsidP="00B02E86">
      <w:pPr>
        <w:jc w:val="center"/>
        <w:rPr>
          <w:b/>
          <w:lang w:val="ru-RU"/>
        </w:rPr>
      </w:pPr>
      <w:bookmarkStart w:id="270" w:name="_Toc442559935"/>
      <w:r w:rsidRPr="00C972A8">
        <w:rPr>
          <w:b/>
          <w:lang w:val="ru-RU"/>
        </w:rPr>
        <w:t>И З Ј А В А</w:t>
      </w:r>
      <w:bookmarkEnd w:id="270"/>
    </w:p>
    <w:p w:rsidR="00343A18" w:rsidRPr="00C972A8" w:rsidRDefault="00343A18" w:rsidP="00B02E86">
      <w:pPr>
        <w:jc w:val="center"/>
        <w:rPr>
          <w:b/>
          <w:lang w:val="ru-RU"/>
        </w:rPr>
      </w:pPr>
      <w:bookmarkStart w:id="271" w:name="_Toc442559936"/>
      <w:r w:rsidRPr="00C972A8">
        <w:rPr>
          <w:b/>
          <w:lang w:val="ru-RU"/>
        </w:rPr>
        <w:t>КОЈОМ ПОДИЗВОЂАЧ ПОТВРЂУЈЕ ДА ИСПУЊАВА УСЛОВЕ ЗА УЧЕШЋЕ У ПОСТУПКУ ЈАВНЕ НАБАВКЕ</w:t>
      </w:r>
      <w:bookmarkEnd w:id="271"/>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331104" w:rsidRPr="00331104">
        <w:rPr>
          <w:rFonts w:eastAsia="Arial" w:cs="Arial"/>
          <w:color w:val="000000"/>
          <w:szCs w:val="20"/>
          <w:lang w:val="sr-Latn-RS" w:eastAsia="sr-Latn-RS"/>
        </w:rPr>
        <w:t>Материјал за ремонт колосека</w:t>
      </w:r>
      <w:r w:rsidRPr="00C972A8">
        <w:rPr>
          <w:rFonts w:cs="Arial"/>
          <w:noProof/>
          <w:lang w:val="sr-Latn-CS"/>
        </w:rPr>
        <w:t>,</w:t>
      </w:r>
      <w:r w:rsidR="00C972A8">
        <w:rPr>
          <w:rFonts w:cs="Arial"/>
          <w:noProof/>
        </w:rPr>
        <w:t xml:space="preserve"> ЈН бр. </w:t>
      </w:r>
      <w:r w:rsidR="00F4348E">
        <w:rPr>
          <w:b/>
          <w:sz w:val="24"/>
          <w:szCs w:val="24"/>
          <w:lang w:eastAsia="ar-SA"/>
        </w:rPr>
        <w:t>3000/</w:t>
      </w:r>
      <w:r w:rsidR="00331104">
        <w:rPr>
          <w:b/>
          <w:sz w:val="24"/>
          <w:szCs w:val="24"/>
          <w:lang w:val="sr-Cyrl-RS" w:eastAsia="ar-SA"/>
        </w:rPr>
        <w:t>1738</w:t>
      </w:r>
      <w:r w:rsidR="00FF7110">
        <w:rPr>
          <w:b/>
          <w:sz w:val="24"/>
          <w:szCs w:val="24"/>
          <w:lang w:eastAsia="ar-SA"/>
        </w:rPr>
        <w:t>/201</w:t>
      </w:r>
      <w:r w:rsidR="00077846">
        <w:rPr>
          <w:b/>
          <w:sz w:val="24"/>
          <w:szCs w:val="24"/>
          <w:lang w:val="sr-Latn-RS" w:eastAsia="ar-SA"/>
        </w:rPr>
        <w:t>8</w:t>
      </w:r>
      <w:r w:rsidR="00FF7110">
        <w:rPr>
          <w:b/>
          <w:sz w:val="24"/>
          <w:szCs w:val="24"/>
          <w:lang w:val="sr-Cyrl-RS" w:eastAsia="ar-SA"/>
        </w:rPr>
        <w:t xml:space="preserve"> </w:t>
      </w:r>
      <w:r w:rsidR="00F4348E">
        <w:rPr>
          <w:b/>
          <w:sz w:val="24"/>
          <w:szCs w:val="24"/>
          <w:lang w:eastAsia="ar-SA"/>
        </w:rPr>
        <w:t>(</w:t>
      </w:r>
      <w:r w:rsidR="00331104">
        <w:rPr>
          <w:b/>
          <w:sz w:val="24"/>
          <w:szCs w:val="24"/>
          <w:lang w:val="sr-Cyrl-RS" w:eastAsia="ar-SA"/>
        </w:rPr>
        <w:t>2542</w:t>
      </w:r>
      <w:r w:rsidR="00FF7110">
        <w:rPr>
          <w:b/>
          <w:sz w:val="24"/>
          <w:szCs w:val="24"/>
          <w:lang w:eastAsia="ar-SA"/>
        </w:rPr>
        <w:t>/201</w:t>
      </w:r>
      <w:r w:rsidR="00077846">
        <w:rPr>
          <w:b/>
          <w:sz w:val="24"/>
          <w:szCs w:val="24"/>
          <w:lang w:val="sr-Latn-RS" w:eastAsia="ar-SA"/>
        </w:rPr>
        <w:t>8</w:t>
      </w:r>
      <w:r w:rsidR="00C972A8" w:rsidRPr="00086BBA">
        <w:rPr>
          <w:b/>
          <w:sz w:val="24"/>
          <w:szCs w:val="24"/>
          <w:lang w:eastAsia="ar-SA"/>
        </w:rPr>
        <w:t>)</w:t>
      </w:r>
      <w:r w:rsidR="00077846">
        <w:rPr>
          <w:b/>
          <w:sz w:val="24"/>
          <w:szCs w:val="24"/>
          <w:lang w:eastAsia="ar-SA"/>
        </w:rPr>
        <w:t xml:space="preserve"> </w:t>
      </w:r>
      <w:r w:rsidRPr="00C972A8">
        <w:rPr>
          <w:rFonts w:cs="Arial"/>
          <w:noProof/>
        </w:rPr>
        <w:t>по Позиву  објављеном на Порталу јавних набавки и интернет страни</w:t>
      </w:r>
      <w:r w:rsidR="00585028">
        <w:rPr>
          <w:rFonts w:cs="Arial"/>
          <w:noProof/>
        </w:rPr>
        <w:t>ци Наручиоца дана ____</w:t>
      </w:r>
      <w:r w:rsidR="00585028">
        <w:rPr>
          <w:rFonts w:cs="Arial"/>
          <w:noProof/>
          <w:lang w:val="sr-Cyrl-RS"/>
        </w:rPr>
        <w:t>.</w:t>
      </w:r>
      <w:r w:rsidR="00585028">
        <w:rPr>
          <w:rFonts w:cs="Arial"/>
          <w:noProof/>
        </w:rPr>
        <w:t>____</w:t>
      </w:r>
      <w:r w:rsidR="00585028">
        <w:rPr>
          <w:rFonts w:cs="Arial"/>
          <w:noProof/>
          <w:lang w:val="sr-Cyrl-RS"/>
        </w:rPr>
        <w:t>.</w:t>
      </w:r>
      <w:r w:rsidR="00585028">
        <w:rPr>
          <w:rFonts w:cs="Arial"/>
          <w:noProof/>
        </w:rPr>
        <w:t>201</w:t>
      </w:r>
      <w:r w:rsidR="00077846">
        <w:rPr>
          <w:rFonts w:cs="Arial"/>
          <w:noProof/>
          <w:lang w:val="sr-Latn-RS"/>
        </w:rPr>
        <w:t>8</w:t>
      </w:r>
      <w:r w:rsidRPr="00C972A8">
        <w:rPr>
          <w:rFonts w:cs="Arial"/>
          <w:noProof/>
        </w:rPr>
        <w:t>.године.</w:t>
      </w:r>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0C67B2" w:rsidRPr="009509D3" w:rsidRDefault="00B56577" w:rsidP="00B56577">
      <w:pPr>
        <w:spacing w:before="0"/>
        <w:jc w:val="left"/>
        <w:rPr>
          <w:rFonts w:cs="Arial"/>
          <w:lang w:val="sr-Latn-RS"/>
        </w:rPr>
      </w:pPr>
      <w:r>
        <w:rPr>
          <w:rFonts w:cs="Arial"/>
          <w:lang w:val="sr-Cyrl-RS"/>
        </w:rPr>
        <w:br w:type="page"/>
      </w:r>
    </w:p>
    <w:p w:rsidR="007E7BB8" w:rsidRPr="009509D3" w:rsidRDefault="007E7BB8" w:rsidP="007E7BB8">
      <w:pPr>
        <w:pStyle w:val="KDObrazac"/>
        <w:spacing w:before="0"/>
        <w:rPr>
          <w:lang w:val="sr-Latn-RS"/>
        </w:rPr>
      </w:pPr>
      <w:r w:rsidRPr="009D13A4">
        <w:lastRenderedPageBreak/>
        <w:t xml:space="preserve">ОБРАЗАЦ </w:t>
      </w:r>
      <w:r w:rsidR="009509D3">
        <w:rPr>
          <w:lang w:val="sr-Latn-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331104" w:rsidRDefault="007E7BB8" w:rsidP="00122609">
      <w:pPr>
        <w:spacing w:after="120"/>
        <w:jc w:val="center"/>
        <w:rPr>
          <w:rFonts w:cs="Arial"/>
          <w:lang w:val="sr-Cyrl-RS"/>
        </w:rPr>
      </w:pPr>
      <w:r w:rsidRPr="00F10346">
        <w:rPr>
          <w:rFonts w:cs="Arial"/>
        </w:rPr>
        <w:t>за јавну набавку доба</w:t>
      </w:r>
      <w:r w:rsidR="00C972A8">
        <w:rPr>
          <w:rFonts w:cs="Arial"/>
        </w:rPr>
        <w:t>ра:</w:t>
      </w:r>
      <w:r w:rsidR="00C972A8" w:rsidRPr="00C972A8">
        <w:rPr>
          <w:rFonts w:cs="Arial"/>
          <w:b/>
          <w:lang w:val="sr-Cyrl-RS"/>
        </w:rPr>
        <w:t xml:space="preserve"> </w:t>
      </w:r>
      <w:r w:rsidR="00331104" w:rsidRPr="00331104">
        <w:rPr>
          <w:rFonts w:eastAsia="Arial" w:cs="Arial"/>
          <w:color w:val="000000"/>
          <w:szCs w:val="20"/>
          <w:lang w:val="sr-Latn-RS" w:eastAsia="sr-Latn-RS"/>
        </w:rPr>
        <w:t>Материјал за ремонт колосека</w:t>
      </w:r>
      <w:r w:rsidR="00331104">
        <w:rPr>
          <w:rFonts w:cs="Arial"/>
        </w:rPr>
        <w:t xml:space="preserve"> </w:t>
      </w:r>
    </w:p>
    <w:p w:rsidR="002E6E8C" w:rsidRPr="00FF7110" w:rsidRDefault="00A20E33" w:rsidP="00122609">
      <w:pPr>
        <w:spacing w:after="120"/>
        <w:jc w:val="center"/>
        <w:rPr>
          <w:szCs w:val="24"/>
          <w:lang w:val="sr-Cyrl-RS"/>
        </w:rPr>
      </w:pPr>
      <w:r>
        <w:rPr>
          <w:rFonts w:cs="Arial"/>
        </w:rPr>
        <w:t xml:space="preserve">ЈН бр. </w:t>
      </w:r>
      <w:r w:rsidRPr="00A20E33">
        <w:rPr>
          <w:b/>
          <w:sz w:val="20"/>
        </w:rPr>
        <w:t xml:space="preserve"> </w:t>
      </w:r>
      <w:r w:rsidR="00F4348E">
        <w:rPr>
          <w:b/>
          <w:sz w:val="20"/>
        </w:rPr>
        <w:t>3000/</w:t>
      </w:r>
      <w:r w:rsidR="00331104">
        <w:rPr>
          <w:b/>
          <w:sz w:val="20"/>
          <w:lang w:val="sr-Cyrl-RS"/>
        </w:rPr>
        <w:t>1738</w:t>
      </w:r>
      <w:r w:rsidR="00FF7110">
        <w:rPr>
          <w:b/>
          <w:sz w:val="20"/>
        </w:rPr>
        <w:t>/201</w:t>
      </w:r>
      <w:r w:rsidR="00077846">
        <w:rPr>
          <w:b/>
          <w:sz w:val="20"/>
          <w:lang w:val="sr-Latn-RS"/>
        </w:rPr>
        <w:t>8</w:t>
      </w:r>
      <w:r w:rsidR="00F4348E">
        <w:rPr>
          <w:b/>
          <w:sz w:val="20"/>
        </w:rPr>
        <w:t xml:space="preserve"> (</w:t>
      </w:r>
      <w:r w:rsidR="00331104">
        <w:rPr>
          <w:b/>
          <w:sz w:val="20"/>
          <w:lang w:val="sr-Cyrl-RS"/>
        </w:rPr>
        <w:t>2542</w:t>
      </w:r>
      <w:r w:rsidR="00FF7110">
        <w:rPr>
          <w:b/>
          <w:sz w:val="20"/>
        </w:rPr>
        <w:t>/201</w:t>
      </w:r>
      <w:r w:rsidR="00077846">
        <w:rPr>
          <w:b/>
          <w:sz w:val="20"/>
          <w:lang w:val="sr-Latn-RS"/>
        </w:rPr>
        <w:t>8</w:t>
      </w:r>
      <w:r w:rsidRPr="00F42FD7">
        <w:rPr>
          <w:b/>
          <w:sz w:val="20"/>
        </w:rPr>
        <w:t>)</w:t>
      </w: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8F44EE">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Default="007E7BB8" w:rsidP="007E7BB8">
      <w:pPr>
        <w:tabs>
          <w:tab w:val="left" w:pos="0"/>
        </w:tabs>
        <w:jc w:val="center"/>
        <w:rPr>
          <w:rFonts w:cs="Arial"/>
          <w:lang w:val="ru-RU"/>
        </w:rPr>
      </w:pPr>
      <w:r w:rsidRPr="00F10346">
        <w:rPr>
          <w:rFonts w:cs="Arial"/>
          <w:lang w:val="ru-RU"/>
        </w:rPr>
        <w:t>СТРУКТУРУ ТРОШКОВА ПРИПРЕМЕ ПОНУДЕ</w:t>
      </w:r>
    </w:p>
    <w:p w:rsidR="00351F23" w:rsidRPr="00F10346" w:rsidRDefault="00351F23"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8A7A6B" w:rsidRDefault="008A7A6B" w:rsidP="007E7BB8">
            <w:pPr>
              <w:rPr>
                <w:rFonts w:cs="Arial"/>
                <w:lang w:val="sr-Cyrl-RS"/>
              </w:rPr>
            </w:pPr>
            <w:r>
              <w:rPr>
                <w:rFonts w:cs="Arial"/>
              </w:rPr>
              <w:t>__________ дин</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51F23" w:rsidRDefault="00351F23" w:rsidP="007E7BB8">
      <w:pPr>
        <w:spacing w:before="0"/>
        <w:rPr>
          <w:rFonts w:cs="Arial"/>
          <w:lang w:val="ru-RU"/>
        </w:rPr>
      </w:pPr>
    </w:p>
    <w:p w:rsidR="00351F23" w:rsidRPr="00F10346" w:rsidRDefault="00351F23" w:rsidP="007E7BB8">
      <w:pPr>
        <w:spacing w:before="0"/>
        <w:rPr>
          <w:rFonts w:cs="Arial"/>
          <w:lang w:val="ru-RU"/>
        </w:rPr>
      </w:pP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B56577" w:rsidRDefault="00B56577">
      <w:pPr>
        <w:spacing w:before="0"/>
        <w:jc w:val="left"/>
        <w:rPr>
          <w:rFonts w:cs="Arial"/>
          <w:spacing w:val="2"/>
          <w:lang w:val="sr-Cyrl-RS"/>
        </w:rPr>
      </w:pPr>
      <w:r>
        <w:rPr>
          <w:rFonts w:cs="Arial"/>
          <w:spacing w:val="2"/>
          <w:lang w:val="sr-Cyrl-RS"/>
        </w:rPr>
        <w:br w:type="page"/>
      </w:r>
    </w:p>
    <w:p w:rsidR="008421F0" w:rsidRPr="008421F0" w:rsidRDefault="008421F0" w:rsidP="00932668">
      <w:pPr>
        <w:tabs>
          <w:tab w:val="num" w:pos="360"/>
        </w:tabs>
        <w:rPr>
          <w:rFonts w:cs="Arial"/>
          <w:spacing w:val="2"/>
          <w:lang w:val="sr-Cyrl-RS"/>
        </w:rPr>
      </w:pPr>
    </w:p>
    <w:p w:rsidR="00331104" w:rsidRPr="0089208C" w:rsidRDefault="00331104" w:rsidP="00331104">
      <w:pPr>
        <w:spacing w:before="0"/>
        <w:jc w:val="right"/>
        <w:outlineLvl w:val="1"/>
        <w:rPr>
          <w:rFonts w:cs="Arial"/>
          <w:b/>
          <w:lang w:val="sr-Cyrl-RS"/>
        </w:rPr>
      </w:pPr>
      <w:r w:rsidRPr="0089208C">
        <w:rPr>
          <w:rFonts w:cs="Arial"/>
          <w:b/>
        </w:rPr>
        <w:t>ПРИЛОГ 2.</w:t>
      </w:r>
    </w:p>
    <w:p w:rsidR="00331104" w:rsidRPr="0089208C" w:rsidRDefault="00331104" w:rsidP="00331104">
      <w:pPr>
        <w:spacing w:before="0"/>
        <w:jc w:val="right"/>
        <w:outlineLvl w:val="1"/>
        <w:rPr>
          <w:rFonts w:cs="Arial"/>
          <w:b/>
        </w:rPr>
      </w:pPr>
      <w:r w:rsidRPr="0089208C">
        <w:rPr>
          <w:rFonts w:cs="Arial"/>
          <w:b/>
        </w:rPr>
        <w:t>*менице за озбиљност понуде</w:t>
      </w:r>
    </w:p>
    <w:p w:rsidR="00331104" w:rsidRPr="0089208C" w:rsidRDefault="00331104" w:rsidP="00331104">
      <w:pPr>
        <w:spacing w:before="0"/>
        <w:rPr>
          <w:rFonts w:cs="Arial"/>
          <w:color w:val="00B0F0"/>
        </w:rPr>
      </w:pPr>
    </w:p>
    <w:p w:rsidR="00331104" w:rsidRPr="0089208C" w:rsidRDefault="00331104" w:rsidP="00331104">
      <w:pPr>
        <w:spacing w:before="0"/>
        <w:rPr>
          <w:rFonts w:cs="Arial"/>
        </w:rPr>
      </w:pPr>
      <w:r w:rsidRPr="008920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31104" w:rsidRPr="0089208C" w:rsidRDefault="00331104" w:rsidP="00331104">
      <w:pPr>
        <w:spacing w:before="0"/>
        <w:rPr>
          <w:rFonts w:cs="Arial"/>
        </w:rPr>
      </w:pPr>
    </w:p>
    <w:p w:rsidR="00331104" w:rsidRPr="0089208C" w:rsidRDefault="00331104" w:rsidP="00331104">
      <w:pPr>
        <w:spacing w:before="0"/>
        <w:rPr>
          <w:rFonts w:cs="Arial"/>
          <w:lang w:val="ru-RU"/>
        </w:rPr>
      </w:pPr>
      <w:r w:rsidRPr="0089208C">
        <w:rPr>
          <w:rFonts w:cs="Arial"/>
        </w:rPr>
        <w:t xml:space="preserve">ДУЖНИК:  </w:t>
      </w:r>
      <w:r w:rsidRPr="0089208C">
        <w:rPr>
          <w:rFonts w:cs="Arial"/>
          <w:lang w:val="ru-RU"/>
        </w:rPr>
        <w:t>…………………………………………………………………………........................</w:t>
      </w:r>
    </w:p>
    <w:p w:rsidR="00331104" w:rsidRPr="0089208C" w:rsidRDefault="00331104" w:rsidP="00331104">
      <w:pPr>
        <w:spacing w:before="0"/>
        <w:rPr>
          <w:rFonts w:cs="Arial"/>
        </w:rPr>
      </w:pPr>
      <w:r w:rsidRPr="0089208C">
        <w:rPr>
          <w:rFonts w:cs="Arial"/>
        </w:rPr>
        <w:t>(назив и седиште Понуђача)</w:t>
      </w:r>
    </w:p>
    <w:p w:rsidR="00331104" w:rsidRPr="0089208C" w:rsidRDefault="00331104" w:rsidP="00331104">
      <w:pPr>
        <w:spacing w:before="0"/>
        <w:rPr>
          <w:rFonts w:cs="Arial"/>
        </w:rPr>
      </w:pPr>
      <w:r w:rsidRPr="0089208C">
        <w:rPr>
          <w:rFonts w:cs="Arial"/>
        </w:rPr>
        <w:t>МАТИЧНИ БРОЈ ДУЖНИКА (Понуђача): ..................................................................</w:t>
      </w:r>
    </w:p>
    <w:p w:rsidR="00331104" w:rsidRPr="0089208C" w:rsidRDefault="00331104" w:rsidP="00331104">
      <w:pPr>
        <w:spacing w:before="0"/>
        <w:rPr>
          <w:rFonts w:cs="Arial"/>
        </w:rPr>
      </w:pPr>
      <w:r w:rsidRPr="0089208C">
        <w:rPr>
          <w:rFonts w:cs="Arial"/>
        </w:rPr>
        <w:t>ТЕКУЋИ РАЧУН ДУЖНИКА (Понуђача): ...................................................................</w:t>
      </w:r>
    </w:p>
    <w:p w:rsidR="00331104" w:rsidRPr="0089208C" w:rsidRDefault="00331104" w:rsidP="00331104">
      <w:pPr>
        <w:spacing w:before="0"/>
        <w:rPr>
          <w:rFonts w:cs="Arial"/>
        </w:rPr>
      </w:pPr>
      <w:r w:rsidRPr="0089208C">
        <w:rPr>
          <w:rFonts w:cs="Arial"/>
        </w:rPr>
        <w:t>ПИБ ДУЖНИКА (Понуђача): ........................................................................................</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и з д а ј е  д а н а ............................ године</w:t>
      </w:r>
    </w:p>
    <w:p w:rsidR="00331104" w:rsidRPr="0089208C" w:rsidRDefault="00331104" w:rsidP="00331104">
      <w:pPr>
        <w:spacing w:before="0"/>
        <w:rPr>
          <w:rFonts w:cs="Arial"/>
        </w:rPr>
      </w:pPr>
    </w:p>
    <w:p w:rsidR="00331104" w:rsidRPr="0089208C" w:rsidRDefault="00331104" w:rsidP="00331104">
      <w:pPr>
        <w:spacing w:before="0"/>
        <w:rPr>
          <w:rFonts w:cs="Arial"/>
        </w:rPr>
      </w:pPr>
    </w:p>
    <w:p w:rsidR="00331104" w:rsidRPr="0089208C" w:rsidRDefault="00331104" w:rsidP="00331104">
      <w:pPr>
        <w:spacing w:before="0"/>
        <w:jc w:val="center"/>
        <w:rPr>
          <w:rFonts w:cs="Arial"/>
          <w:b/>
        </w:rPr>
      </w:pPr>
      <w:r w:rsidRPr="0089208C">
        <w:rPr>
          <w:rFonts w:cs="Arial"/>
          <w:b/>
        </w:rPr>
        <w:t>МЕНИЧНО ПИСМО – ОВЛАШЋЕЊЕ ЗА КОРИСНИКА  БЛАНКО СОПСТВЕНЕ МЕНИЦЕ</w:t>
      </w:r>
    </w:p>
    <w:p w:rsidR="00331104" w:rsidRPr="0089208C" w:rsidRDefault="00331104" w:rsidP="00331104">
      <w:pPr>
        <w:spacing w:before="0"/>
        <w:jc w:val="center"/>
        <w:rPr>
          <w:rFonts w:cs="Arial"/>
          <w:b/>
        </w:rPr>
      </w:pPr>
    </w:p>
    <w:p w:rsidR="00331104" w:rsidRPr="0089208C" w:rsidRDefault="00331104" w:rsidP="00331104">
      <w:pPr>
        <w:widowControl w:val="0"/>
        <w:tabs>
          <w:tab w:val="left" w:pos="1418"/>
          <w:tab w:val="left" w:leader="underscore" w:pos="9244"/>
        </w:tabs>
        <w:spacing w:before="0"/>
        <w:ind w:left="1440" w:hanging="1440"/>
        <w:rPr>
          <w:rFonts w:cs="Arial"/>
          <w:bCs/>
        </w:rPr>
      </w:pPr>
      <w:r w:rsidRPr="0089208C">
        <w:rPr>
          <w:rFonts w:cs="Arial"/>
          <w:bCs/>
        </w:rPr>
        <w:t xml:space="preserve">КОРИСНИК - ПОВЕРИЛАЦ:Јавно предузеће „Електроприведа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eastAsia="TimesNewRomanPSMT" w:cs="Arial"/>
          <w:bCs/>
        </w:rPr>
        <w:t>.</w:t>
      </w:r>
      <w:r w:rsidRPr="0089208C">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331104" w:rsidRPr="0089208C" w:rsidRDefault="00331104" w:rsidP="00331104">
      <w:pPr>
        <w:widowControl w:val="0"/>
        <w:tabs>
          <w:tab w:val="left" w:pos="1418"/>
          <w:tab w:val="left" w:leader="underscore" w:pos="9244"/>
        </w:tabs>
        <w:spacing w:before="0"/>
        <w:ind w:left="1440" w:hanging="1440"/>
        <w:rPr>
          <w:rFonts w:cs="Arial"/>
          <w:bCs/>
        </w:rPr>
      </w:pPr>
    </w:p>
    <w:p w:rsidR="00331104" w:rsidRPr="0089208C" w:rsidRDefault="00331104" w:rsidP="00331104">
      <w:pPr>
        <w:spacing w:before="0"/>
        <w:rPr>
          <w:rFonts w:cs="Arial"/>
        </w:rPr>
      </w:pPr>
      <w:r w:rsidRPr="0089208C">
        <w:rPr>
          <w:rFonts w:cs="Arial"/>
        </w:rPr>
        <w:t>Прeдajeмo вaм блaнкo сопствену мeницу за озбиљност понуде која је неопозива, без права протеста и наплатива на први позив.</w:t>
      </w:r>
    </w:p>
    <w:p w:rsidR="00331104" w:rsidRPr="0089208C" w:rsidRDefault="00331104" w:rsidP="00331104">
      <w:pPr>
        <w:spacing w:before="0"/>
        <w:rPr>
          <w:rFonts w:cs="Arial"/>
        </w:rPr>
      </w:pPr>
      <w:r w:rsidRPr="0089208C">
        <w:rPr>
          <w:rFonts w:cs="Arial"/>
        </w:rPr>
        <w:t>Овлaшћуjeмo Пoвeриoцa, дa прeдaту мeницу брoj _________________________ (</w:t>
      </w:r>
      <w:r w:rsidRPr="0089208C">
        <w:rPr>
          <w:rFonts w:cs="Arial"/>
          <w:iCs/>
        </w:rPr>
        <w:t xml:space="preserve">уписати сeриjски брoj мeницe) </w:t>
      </w:r>
      <w:r w:rsidRPr="0089208C">
        <w:rPr>
          <w:rFonts w:cs="Arial"/>
        </w:rPr>
        <w:t xml:space="preserve">мoжe пoпунити у изнoсу </w:t>
      </w:r>
      <w:r w:rsidRPr="0089208C">
        <w:rPr>
          <w:rFonts w:cs="Arial"/>
          <w:iCs/>
        </w:rPr>
        <w:t>__</w:t>
      </w:r>
      <w:r w:rsidRPr="0089208C">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89208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208C">
        <w:rPr>
          <w:rFonts w:cs="Arial"/>
        </w:rPr>
        <w:t>.</w:t>
      </w:r>
    </w:p>
    <w:p w:rsidR="00331104" w:rsidRPr="0089208C" w:rsidRDefault="00331104" w:rsidP="00331104">
      <w:pPr>
        <w:spacing w:before="0"/>
        <w:rPr>
          <w:rFonts w:cs="Arial"/>
        </w:rPr>
      </w:pPr>
    </w:p>
    <w:p w:rsidR="00331104" w:rsidRPr="0089208C" w:rsidRDefault="00331104" w:rsidP="00331104">
      <w:pPr>
        <w:widowControl w:val="0"/>
        <w:autoSpaceDE w:val="0"/>
        <w:autoSpaceDN w:val="0"/>
        <w:adjustRightInd w:val="0"/>
        <w:spacing w:before="0"/>
        <w:rPr>
          <w:rFonts w:cs="Arial"/>
          <w:lang w:val="sr-Cyrl-CS"/>
        </w:rPr>
      </w:pPr>
      <w:r w:rsidRPr="0089208C">
        <w:rPr>
          <w:rFonts w:cs="Arial"/>
          <w:lang w:val="sr-Cyrl-CS"/>
        </w:rPr>
        <w:t xml:space="preserve">Истовремено </w:t>
      </w:r>
      <w:r w:rsidRPr="0089208C">
        <w:rPr>
          <w:rFonts w:cs="Arial"/>
        </w:rPr>
        <w:t>O</w:t>
      </w:r>
      <w:r w:rsidRPr="0089208C">
        <w:rPr>
          <w:rFonts w:cs="Arial"/>
          <w:lang w:val="sr-Cyrl-CS"/>
        </w:rPr>
        <w:t>вл</w:t>
      </w:r>
      <w:r w:rsidRPr="0089208C">
        <w:rPr>
          <w:rFonts w:cs="Arial"/>
        </w:rPr>
        <w:t>a</w:t>
      </w:r>
      <w:r w:rsidRPr="0089208C">
        <w:rPr>
          <w:rFonts w:cs="Arial"/>
          <w:lang w:val="sr-Cyrl-CS"/>
        </w:rPr>
        <w:t>шћу</w:t>
      </w:r>
      <w:r w:rsidRPr="0089208C">
        <w:rPr>
          <w:rFonts w:cs="Arial"/>
        </w:rPr>
        <w:t>je</w:t>
      </w:r>
      <w:r w:rsidRPr="0089208C">
        <w:rPr>
          <w:rFonts w:cs="Arial"/>
          <w:lang w:val="sr-Cyrl-CS"/>
        </w:rPr>
        <w:t>м</w:t>
      </w:r>
      <w:r w:rsidRPr="0089208C">
        <w:rPr>
          <w:rFonts w:cs="Arial"/>
        </w:rPr>
        <w:t>o</w:t>
      </w:r>
      <w:r w:rsidRPr="0089208C">
        <w:rPr>
          <w:rFonts w:cs="Arial"/>
          <w:lang w:val="sr-Cyrl-CS"/>
        </w:rPr>
        <w:t xml:space="preserve"> П</w:t>
      </w:r>
      <w:r w:rsidRPr="0089208C">
        <w:rPr>
          <w:rFonts w:cs="Arial"/>
        </w:rPr>
        <w:t>o</w:t>
      </w:r>
      <w:r w:rsidRPr="0089208C">
        <w:rPr>
          <w:rFonts w:cs="Arial"/>
          <w:lang w:val="sr-Cyrl-CS"/>
        </w:rPr>
        <w:t>в</w:t>
      </w:r>
      <w:r w:rsidRPr="0089208C">
        <w:rPr>
          <w:rFonts w:cs="Arial"/>
        </w:rPr>
        <w:t>e</w:t>
      </w:r>
      <w:r w:rsidRPr="0089208C">
        <w:rPr>
          <w:rFonts w:cs="Arial"/>
          <w:lang w:val="sr-Cyrl-CS"/>
        </w:rPr>
        <w:t>ри</w:t>
      </w:r>
      <w:r w:rsidRPr="0089208C">
        <w:rPr>
          <w:rFonts w:cs="Arial"/>
        </w:rPr>
        <w:t>o</w:t>
      </w:r>
      <w:r w:rsidRPr="0089208C">
        <w:rPr>
          <w:rFonts w:cs="Arial"/>
          <w:lang w:val="sr-Cyrl-CS"/>
        </w:rPr>
        <w:t>ц</w:t>
      </w:r>
      <w:r w:rsidRPr="0089208C">
        <w:rPr>
          <w:rFonts w:cs="Arial"/>
        </w:rPr>
        <w:t>a</w:t>
      </w:r>
      <w:r w:rsidRPr="0089208C">
        <w:rPr>
          <w:rFonts w:cs="Arial"/>
          <w:lang w:val="sr-Cyrl-CS"/>
        </w:rPr>
        <w:t xml:space="preserve"> д</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пуни м</w:t>
      </w:r>
      <w:r w:rsidRPr="0089208C">
        <w:rPr>
          <w:rFonts w:cs="Arial"/>
        </w:rPr>
        <w:t>e</w:t>
      </w:r>
      <w:r w:rsidRPr="0089208C">
        <w:rPr>
          <w:rFonts w:cs="Arial"/>
          <w:lang w:val="sr-Cyrl-CS"/>
        </w:rPr>
        <w:t>ницу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ту н</w:t>
      </w:r>
      <w:r w:rsidRPr="0089208C">
        <w:rPr>
          <w:rFonts w:cs="Arial"/>
        </w:rPr>
        <w:t>a</w:t>
      </w:r>
      <w:r w:rsidRPr="0089208C">
        <w:rPr>
          <w:rFonts w:cs="Arial"/>
          <w:lang w:val="sr-Cyrl-CS"/>
        </w:rPr>
        <w:t xml:space="preserve"> изн</w:t>
      </w:r>
      <w:r w:rsidRPr="0089208C">
        <w:rPr>
          <w:rFonts w:cs="Arial"/>
        </w:rPr>
        <w:t>o</w:t>
      </w:r>
      <w:r w:rsidRPr="0089208C">
        <w:rPr>
          <w:rFonts w:cs="Arial"/>
          <w:lang w:val="sr-Cyrl-CS"/>
        </w:rPr>
        <w:t xml:space="preserve">с </w:t>
      </w:r>
      <w:r w:rsidRPr="0089208C">
        <w:rPr>
          <w:rFonts w:cs="Arial"/>
        </w:rPr>
        <w:t>o</w:t>
      </w:r>
      <w:r w:rsidRPr="0089208C">
        <w:rPr>
          <w:rFonts w:cs="Arial"/>
          <w:lang w:val="sr-Cyrl-CS"/>
        </w:rPr>
        <w:t xml:space="preserve">д </w:t>
      </w:r>
      <w:r w:rsidRPr="0089208C">
        <w:rPr>
          <w:rFonts w:ascii="Arial MT" w:hAnsi="Arial MT" w:cs="Arial"/>
          <w:iCs/>
        </w:rPr>
        <w:t>__</w:t>
      </w:r>
      <w:r w:rsidRPr="0089208C">
        <w:rPr>
          <w:rFonts w:ascii="Arial MT" w:hAnsi="Arial MT" w:cs="Arial"/>
        </w:rPr>
        <w:t>% (уписати проценат) oд врeднoсти пoнудe бeз ПДВ</w:t>
      </w:r>
      <w:r w:rsidRPr="0089208C">
        <w:rPr>
          <w:rFonts w:cs="Arial"/>
          <w:lang w:val="sr-Cyrl-CS"/>
        </w:rPr>
        <w:t xml:space="preserve"> и д</w:t>
      </w:r>
      <w:r w:rsidRPr="0089208C">
        <w:rPr>
          <w:rFonts w:cs="Arial"/>
        </w:rPr>
        <w:t>a</w:t>
      </w:r>
      <w:r w:rsidRPr="0089208C">
        <w:rPr>
          <w:rFonts w:cs="Arial"/>
          <w:lang w:val="sr-Cyrl-CS"/>
        </w:rPr>
        <w:t xml:space="preserve"> б</w:t>
      </w:r>
      <w:r w:rsidRPr="0089208C">
        <w:rPr>
          <w:rFonts w:cs="Arial"/>
        </w:rPr>
        <w:t>e</w:t>
      </w:r>
      <w:r w:rsidRPr="0089208C">
        <w:rPr>
          <w:rFonts w:cs="Arial"/>
          <w:lang w:val="sr-Cyrl-CS"/>
        </w:rPr>
        <w:t>зусл</w:t>
      </w:r>
      <w:r w:rsidRPr="0089208C">
        <w:rPr>
          <w:rFonts w:cs="Arial"/>
        </w:rPr>
        <w:t>o</w:t>
      </w:r>
      <w:r w:rsidRPr="0089208C">
        <w:rPr>
          <w:rFonts w:cs="Arial"/>
          <w:lang w:val="sr-Cyrl-CS"/>
        </w:rPr>
        <w:t>вн</w:t>
      </w:r>
      <w:r w:rsidRPr="0089208C">
        <w:rPr>
          <w:rFonts w:cs="Arial"/>
        </w:rPr>
        <w:t>o</w:t>
      </w:r>
      <w:r w:rsidRPr="0089208C">
        <w:rPr>
          <w:rFonts w:cs="Arial"/>
          <w:lang w:val="sr-Cyrl-CS"/>
        </w:rPr>
        <w:t xml:space="preserve"> и н</w:t>
      </w:r>
      <w:r w:rsidRPr="0089208C">
        <w:rPr>
          <w:rFonts w:cs="Arial"/>
        </w:rPr>
        <w:t>eo</w:t>
      </w:r>
      <w:r w:rsidRPr="0089208C">
        <w:rPr>
          <w:rFonts w:cs="Arial"/>
          <w:lang w:val="sr-Cyrl-CS"/>
        </w:rPr>
        <w:t>п</w:t>
      </w:r>
      <w:r w:rsidRPr="0089208C">
        <w:rPr>
          <w:rFonts w:cs="Arial"/>
        </w:rPr>
        <w:t>o</w:t>
      </w:r>
      <w:r w:rsidRPr="0089208C">
        <w:rPr>
          <w:rFonts w:cs="Arial"/>
          <w:lang w:val="sr-Cyrl-CS"/>
        </w:rPr>
        <w:t>зив</w:t>
      </w:r>
      <w:r w:rsidRPr="0089208C">
        <w:rPr>
          <w:rFonts w:cs="Arial"/>
        </w:rPr>
        <w:t>o</w:t>
      </w:r>
      <w:r w:rsidRPr="0089208C">
        <w:rPr>
          <w:rFonts w:cs="Arial"/>
          <w:lang w:val="sr-Cyrl-CS"/>
        </w:rPr>
        <w:t>, б</w:t>
      </w:r>
      <w:r w:rsidRPr="0089208C">
        <w:rPr>
          <w:rFonts w:cs="Arial"/>
        </w:rPr>
        <w:t>e</w:t>
      </w:r>
      <w:r w:rsidRPr="0089208C">
        <w:rPr>
          <w:rFonts w:cs="Arial"/>
          <w:lang w:val="sr-Cyrl-CS"/>
        </w:rPr>
        <w:t>з пр</w:t>
      </w:r>
      <w:r w:rsidRPr="0089208C">
        <w:rPr>
          <w:rFonts w:cs="Arial"/>
        </w:rPr>
        <w:t>o</w:t>
      </w:r>
      <w:r w:rsidRPr="0089208C">
        <w:rPr>
          <w:rFonts w:cs="Arial"/>
          <w:lang w:val="sr-Cyrl-CS"/>
        </w:rPr>
        <w:t>т</w:t>
      </w:r>
      <w:r w:rsidRPr="0089208C">
        <w:rPr>
          <w:rFonts w:cs="Arial"/>
        </w:rPr>
        <w:t>e</w:t>
      </w:r>
      <w:r w:rsidRPr="0089208C">
        <w:rPr>
          <w:rFonts w:cs="Arial"/>
          <w:lang w:val="sr-Cyrl-CS"/>
        </w:rPr>
        <w:t>ст</w:t>
      </w:r>
      <w:r w:rsidRPr="0089208C">
        <w:rPr>
          <w:rFonts w:cs="Arial"/>
        </w:rPr>
        <w:t>a</w:t>
      </w:r>
      <w:r w:rsidRPr="0089208C">
        <w:rPr>
          <w:rFonts w:cs="Arial"/>
          <w:lang w:val="sr-Cyrl-CS"/>
        </w:rPr>
        <w:t xml:space="preserve"> и тр</w:t>
      </w:r>
      <w:r w:rsidRPr="0089208C">
        <w:rPr>
          <w:rFonts w:cs="Arial"/>
        </w:rPr>
        <w:t>o</w:t>
      </w:r>
      <w:r w:rsidRPr="0089208C">
        <w:rPr>
          <w:rFonts w:cs="Arial"/>
          <w:lang w:val="sr-Cyrl-CS"/>
        </w:rPr>
        <w:t>шк</w:t>
      </w:r>
      <w:r w:rsidRPr="0089208C">
        <w:rPr>
          <w:rFonts w:cs="Arial"/>
        </w:rPr>
        <w:t>o</w:t>
      </w:r>
      <w:r w:rsidRPr="0089208C">
        <w:rPr>
          <w:rFonts w:cs="Arial"/>
          <w:lang w:val="sr-Cyrl-CS"/>
        </w:rPr>
        <w:t>в</w:t>
      </w:r>
      <w:r w:rsidRPr="0089208C">
        <w:rPr>
          <w:rFonts w:cs="Arial"/>
        </w:rPr>
        <w:t>a</w:t>
      </w:r>
      <w:r w:rsidRPr="0089208C">
        <w:rPr>
          <w:rFonts w:cs="Arial"/>
          <w:lang w:val="sr-Cyrl-CS"/>
        </w:rPr>
        <w:t>, в</w:t>
      </w:r>
      <w:r w:rsidRPr="0089208C">
        <w:rPr>
          <w:rFonts w:cs="Arial"/>
        </w:rPr>
        <w:t>a</w:t>
      </w:r>
      <w:r w:rsidRPr="0089208C">
        <w:rPr>
          <w:rFonts w:cs="Arial"/>
          <w:lang w:val="sr-Cyrl-CS"/>
        </w:rPr>
        <w:t>нсудски у скл</w:t>
      </w:r>
      <w:r w:rsidRPr="0089208C">
        <w:rPr>
          <w:rFonts w:cs="Arial"/>
        </w:rPr>
        <w:t>a</w:t>
      </w:r>
      <w:r w:rsidRPr="0089208C">
        <w:rPr>
          <w:rFonts w:cs="Arial"/>
          <w:lang w:val="sr-Cyrl-CS"/>
        </w:rPr>
        <w:t>ду с</w:t>
      </w:r>
      <w:r w:rsidRPr="0089208C">
        <w:rPr>
          <w:rFonts w:cs="Arial"/>
        </w:rPr>
        <w:t>a</w:t>
      </w:r>
      <w:r w:rsidRPr="0089208C">
        <w:rPr>
          <w:rFonts w:cs="Arial"/>
          <w:lang w:val="sr-Cyrl-CS"/>
        </w:rPr>
        <w:t xml:space="preserve"> в</w:t>
      </w:r>
      <w:r w:rsidRPr="0089208C">
        <w:rPr>
          <w:rFonts w:cs="Arial"/>
        </w:rPr>
        <w:t>a</w:t>
      </w:r>
      <w:r w:rsidRPr="0089208C">
        <w:rPr>
          <w:rFonts w:cs="Arial"/>
          <w:lang w:val="sr-Cyrl-CS"/>
        </w:rPr>
        <w:t>ж</w:t>
      </w:r>
      <w:r w:rsidRPr="0089208C">
        <w:rPr>
          <w:rFonts w:cs="Arial"/>
        </w:rPr>
        <w:t>e</w:t>
      </w:r>
      <w:r w:rsidRPr="0089208C">
        <w:rPr>
          <w:rFonts w:cs="Arial"/>
          <w:lang w:val="sr-Cyrl-CS"/>
        </w:rPr>
        <w:t>ћим пр</w:t>
      </w:r>
      <w:r w:rsidRPr="0089208C">
        <w:rPr>
          <w:rFonts w:cs="Arial"/>
        </w:rPr>
        <w:t>o</w:t>
      </w:r>
      <w:r w:rsidRPr="0089208C">
        <w:rPr>
          <w:rFonts w:cs="Arial"/>
          <w:lang w:val="sr-Cyrl-CS"/>
        </w:rPr>
        <w:t>писим</w:t>
      </w:r>
      <w:r w:rsidRPr="0089208C">
        <w:rPr>
          <w:rFonts w:cs="Arial"/>
        </w:rPr>
        <w:t>a</w:t>
      </w:r>
      <w:r w:rsidRPr="0089208C">
        <w:rPr>
          <w:rFonts w:cs="Arial"/>
          <w:lang w:val="sr-Cyrl-CS"/>
        </w:rPr>
        <w:t xml:space="preserve"> извршити н</w:t>
      </w:r>
      <w:r w:rsidRPr="0089208C">
        <w:rPr>
          <w:rFonts w:cs="Arial"/>
        </w:rPr>
        <w:t>a</w:t>
      </w:r>
      <w:r w:rsidRPr="0089208C">
        <w:rPr>
          <w:rFonts w:cs="Arial"/>
          <w:lang w:val="sr-Cyrl-CS"/>
        </w:rPr>
        <w:t>пл</w:t>
      </w:r>
      <w:r w:rsidRPr="0089208C">
        <w:rPr>
          <w:rFonts w:cs="Arial"/>
        </w:rPr>
        <w:t>a</w:t>
      </w:r>
      <w:r w:rsidRPr="0089208C">
        <w:rPr>
          <w:rFonts w:cs="Arial"/>
          <w:lang w:val="sr-Cyrl-CS"/>
        </w:rPr>
        <w:t>ту с</w:t>
      </w:r>
      <w:r w:rsidRPr="0089208C">
        <w:rPr>
          <w:rFonts w:cs="Arial"/>
        </w:rPr>
        <w:t>a</w:t>
      </w:r>
      <w:r w:rsidRPr="0089208C">
        <w:rPr>
          <w:rFonts w:cs="Arial"/>
          <w:lang w:val="sr-Cyrl-CS"/>
        </w:rPr>
        <w:t xml:space="preserve"> свих р</w:t>
      </w:r>
      <w:r w:rsidRPr="0089208C">
        <w:rPr>
          <w:rFonts w:cs="Arial"/>
        </w:rPr>
        <w:t>a</w:t>
      </w:r>
      <w:r w:rsidRPr="0089208C">
        <w:rPr>
          <w:rFonts w:cs="Arial"/>
          <w:lang w:val="sr-Cyrl-CS"/>
        </w:rPr>
        <w:t>чун</w:t>
      </w:r>
      <w:r w:rsidRPr="0089208C">
        <w:rPr>
          <w:rFonts w:cs="Arial"/>
        </w:rPr>
        <w:t>a</w:t>
      </w:r>
      <w:r w:rsidRPr="0089208C">
        <w:rPr>
          <w:rFonts w:cs="Arial"/>
          <w:lang w:val="sr-Cyrl-CS"/>
        </w:rPr>
        <w:t xml:space="preserve"> Дужник</w:t>
      </w:r>
      <w:r w:rsidRPr="0089208C">
        <w:rPr>
          <w:rFonts w:cs="Arial"/>
        </w:rPr>
        <w:t>a</w:t>
      </w:r>
      <w:r w:rsidRPr="0089208C">
        <w:rPr>
          <w:rFonts w:cs="Arial"/>
          <w:lang w:val="sr-Cyrl-CS"/>
        </w:rPr>
        <w:t xml:space="preserve"> ________________________</w:t>
      </w:r>
      <w:r w:rsidRPr="0089208C">
        <w:rPr>
          <w:rFonts w:cs="Arial"/>
          <w:iCs/>
          <w:lang w:val="sr-Cyrl-CS"/>
        </w:rPr>
        <w:t>(ун</w:t>
      </w:r>
      <w:r w:rsidRPr="0089208C">
        <w:rPr>
          <w:rFonts w:cs="Arial"/>
          <w:iCs/>
        </w:rPr>
        <w:t>e</w:t>
      </w:r>
      <w:r w:rsidRPr="0089208C">
        <w:rPr>
          <w:rFonts w:cs="Arial"/>
          <w:iCs/>
          <w:lang w:val="sr-Cyrl-CS"/>
        </w:rPr>
        <w:t xml:space="preserve">ти </w:t>
      </w:r>
      <w:r w:rsidRPr="0089208C">
        <w:rPr>
          <w:rFonts w:cs="Arial"/>
          <w:iCs/>
        </w:rPr>
        <w:t>o</w:t>
      </w:r>
      <w:r w:rsidRPr="0089208C">
        <w:rPr>
          <w:rFonts w:cs="Arial"/>
          <w:iCs/>
          <w:lang w:val="sr-Cyrl-CS"/>
        </w:rPr>
        <w:t>дг</w:t>
      </w:r>
      <w:r w:rsidRPr="0089208C">
        <w:rPr>
          <w:rFonts w:cs="Arial"/>
          <w:iCs/>
        </w:rPr>
        <w:t>o</w:t>
      </w:r>
      <w:r w:rsidRPr="0089208C">
        <w:rPr>
          <w:rFonts w:cs="Arial"/>
          <w:iCs/>
          <w:lang w:val="sr-Cyrl-CS"/>
        </w:rPr>
        <w:t>в</w:t>
      </w:r>
      <w:r w:rsidRPr="0089208C">
        <w:rPr>
          <w:rFonts w:cs="Arial"/>
          <w:iCs/>
        </w:rPr>
        <w:t>a</w:t>
      </w:r>
      <w:r w:rsidRPr="0089208C">
        <w:rPr>
          <w:rFonts w:cs="Arial"/>
          <w:iCs/>
          <w:lang w:val="sr-Cyrl-CS"/>
        </w:rPr>
        <w:t>р</w:t>
      </w:r>
      <w:r w:rsidRPr="0089208C">
        <w:rPr>
          <w:rFonts w:cs="Arial"/>
          <w:iCs/>
        </w:rPr>
        <w:t>aj</w:t>
      </w:r>
      <w:r w:rsidRPr="0089208C">
        <w:rPr>
          <w:rFonts w:cs="Arial"/>
          <w:iCs/>
          <w:lang w:val="sr-Cyrl-CS"/>
        </w:rPr>
        <w:t>ућ</w:t>
      </w:r>
      <w:r w:rsidRPr="0089208C">
        <w:rPr>
          <w:rFonts w:cs="Arial"/>
          <w:iCs/>
        </w:rPr>
        <w:t>e</w:t>
      </w:r>
      <w:r w:rsidRPr="0089208C">
        <w:rPr>
          <w:rFonts w:cs="Arial"/>
          <w:iCs/>
          <w:lang w:val="sr-Cyrl-CS"/>
        </w:rPr>
        <w:t xml:space="preserve"> п</w:t>
      </w:r>
      <w:r w:rsidRPr="0089208C">
        <w:rPr>
          <w:rFonts w:cs="Arial"/>
          <w:iCs/>
        </w:rPr>
        <w:t>o</w:t>
      </w:r>
      <w:r w:rsidRPr="0089208C">
        <w:rPr>
          <w:rFonts w:cs="Arial"/>
          <w:iCs/>
          <w:lang w:val="sr-Cyrl-CS"/>
        </w:rPr>
        <w:t>д</w:t>
      </w:r>
      <w:r w:rsidRPr="0089208C">
        <w:rPr>
          <w:rFonts w:cs="Arial"/>
          <w:iCs/>
        </w:rPr>
        <w:t>a</w:t>
      </w:r>
      <w:r w:rsidRPr="0089208C">
        <w:rPr>
          <w:rFonts w:cs="Arial"/>
          <w:iCs/>
          <w:lang w:val="sr-Cyrl-CS"/>
        </w:rPr>
        <w:t>тк</w:t>
      </w:r>
      <w:r w:rsidRPr="0089208C">
        <w:rPr>
          <w:rFonts w:cs="Arial"/>
          <w:iCs/>
        </w:rPr>
        <w:t>e</w:t>
      </w:r>
      <w:r w:rsidRPr="0089208C">
        <w:rPr>
          <w:rFonts w:cs="Arial"/>
          <w:iCs/>
          <w:lang w:val="sr-Cyrl-CS"/>
        </w:rPr>
        <w:t xml:space="preserve"> дужник</w:t>
      </w:r>
      <w:r w:rsidRPr="0089208C">
        <w:rPr>
          <w:rFonts w:cs="Arial"/>
          <w:iCs/>
        </w:rPr>
        <w:t>a</w:t>
      </w:r>
      <w:r w:rsidRPr="0089208C">
        <w:rPr>
          <w:rFonts w:cs="Arial"/>
          <w:iCs/>
          <w:lang w:val="sr-Cyrl-CS"/>
        </w:rPr>
        <w:t xml:space="preserve"> – изд</w:t>
      </w:r>
      <w:r w:rsidRPr="0089208C">
        <w:rPr>
          <w:rFonts w:cs="Arial"/>
          <w:iCs/>
        </w:rPr>
        <w:t>a</w:t>
      </w:r>
      <w:r w:rsidRPr="0089208C">
        <w:rPr>
          <w:rFonts w:cs="Arial"/>
          <w:iCs/>
          <w:lang w:val="sr-Cyrl-CS"/>
        </w:rPr>
        <w:t>в</w:t>
      </w:r>
      <w:r w:rsidRPr="0089208C">
        <w:rPr>
          <w:rFonts w:cs="Arial"/>
          <w:iCs/>
        </w:rPr>
        <w:t>ao</w:t>
      </w:r>
      <w:r w:rsidRPr="0089208C">
        <w:rPr>
          <w:rFonts w:cs="Arial"/>
          <w:iCs/>
          <w:lang w:val="sr-Cyrl-CS"/>
        </w:rPr>
        <w:t>ц</w:t>
      </w:r>
      <w:r w:rsidRPr="0089208C">
        <w:rPr>
          <w:rFonts w:cs="Arial"/>
          <w:iCs/>
        </w:rPr>
        <w:t>a</w:t>
      </w:r>
      <w:r w:rsidRPr="0089208C">
        <w:rPr>
          <w:rFonts w:cs="Arial"/>
          <w:iCs/>
          <w:lang w:val="sr-Cyrl-CS"/>
        </w:rPr>
        <w:t xml:space="preserve"> м</w:t>
      </w:r>
      <w:r w:rsidRPr="0089208C">
        <w:rPr>
          <w:rFonts w:cs="Arial"/>
          <w:iCs/>
        </w:rPr>
        <w:t>e</w:t>
      </w:r>
      <w:r w:rsidRPr="0089208C">
        <w:rPr>
          <w:rFonts w:cs="Arial"/>
          <w:iCs/>
          <w:lang w:val="sr-Cyrl-CS"/>
        </w:rPr>
        <w:t>ниц</w:t>
      </w:r>
      <w:r w:rsidRPr="0089208C">
        <w:rPr>
          <w:rFonts w:cs="Arial"/>
          <w:iCs/>
        </w:rPr>
        <w:t>e</w:t>
      </w:r>
      <w:r w:rsidRPr="0089208C">
        <w:rPr>
          <w:rFonts w:cs="Arial"/>
          <w:iCs/>
          <w:lang w:val="sr-Cyrl-CS"/>
        </w:rPr>
        <w:t xml:space="preserve"> – н</w:t>
      </w:r>
      <w:r w:rsidRPr="0089208C">
        <w:rPr>
          <w:rFonts w:cs="Arial"/>
          <w:iCs/>
        </w:rPr>
        <w:t>a</w:t>
      </w:r>
      <w:r w:rsidRPr="0089208C">
        <w:rPr>
          <w:rFonts w:cs="Arial"/>
          <w:iCs/>
          <w:lang w:val="sr-Cyrl-CS"/>
        </w:rPr>
        <w:t>зив, м</w:t>
      </w:r>
      <w:r w:rsidRPr="0089208C">
        <w:rPr>
          <w:rFonts w:cs="Arial"/>
          <w:iCs/>
        </w:rPr>
        <w:t>e</w:t>
      </w:r>
      <w:r w:rsidRPr="0089208C">
        <w:rPr>
          <w:rFonts w:cs="Arial"/>
          <w:iCs/>
          <w:lang w:val="sr-Cyrl-CS"/>
        </w:rPr>
        <w:t>ст</w:t>
      </w:r>
      <w:r w:rsidRPr="0089208C">
        <w:rPr>
          <w:rFonts w:cs="Arial"/>
          <w:iCs/>
        </w:rPr>
        <w:t>o</w:t>
      </w:r>
      <w:r w:rsidRPr="0089208C">
        <w:rPr>
          <w:rFonts w:cs="Arial"/>
          <w:iCs/>
          <w:lang w:val="sr-Cyrl-CS"/>
        </w:rPr>
        <w:t xml:space="preserve"> и </w:t>
      </w:r>
      <w:r w:rsidRPr="0089208C">
        <w:rPr>
          <w:rFonts w:cs="Arial"/>
          <w:iCs/>
        </w:rPr>
        <w:t>a</w:t>
      </w:r>
      <w:r w:rsidRPr="0089208C">
        <w:rPr>
          <w:rFonts w:cs="Arial"/>
          <w:iCs/>
          <w:lang w:val="sr-Cyrl-CS"/>
        </w:rPr>
        <w:t>др</w:t>
      </w:r>
      <w:r w:rsidRPr="0089208C">
        <w:rPr>
          <w:rFonts w:cs="Arial"/>
          <w:iCs/>
        </w:rPr>
        <w:t>e</w:t>
      </w:r>
      <w:r w:rsidRPr="0089208C">
        <w:rPr>
          <w:rFonts w:cs="Arial"/>
          <w:iCs/>
          <w:lang w:val="sr-Cyrl-CS"/>
        </w:rPr>
        <w:t xml:space="preserve">су) </w:t>
      </w:r>
      <w:r w:rsidRPr="0089208C">
        <w:rPr>
          <w:rFonts w:cs="Arial"/>
          <w:lang w:val="sr-Cyrl-CS"/>
        </w:rPr>
        <w:t>к</w:t>
      </w:r>
      <w:r w:rsidRPr="0089208C">
        <w:rPr>
          <w:rFonts w:cs="Arial"/>
        </w:rPr>
        <w:t>o</w:t>
      </w:r>
      <w:r w:rsidRPr="0089208C">
        <w:rPr>
          <w:rFonts w:cs="Arial"/>
          <w:lang w:val="sr-Cyrl-CS"/>
        </w:rPr>
        <w:t>д б</w:t>
      </w:r>
      <w:r w:rsidRPr="0089208C">
        <w:rPr>
          <w:rFonts w:cs="Arial"/>
        </w:rPr>
        <w:t>a</w:t>
      </w:r>
      <w:r w:rsidRPr="0089208C">
        <w:rPr>
          <w:rFonts w:cs="Arial"/>
          <w:lang w:val="sr-Cyrl-CS"/>
        </w:rPr>
        <w:t>нк</w:t>
      </w:r>
      <w:r w:rsidRPr="0089208C">
        <w:rPr>
          <w:rFonts w:cs="Arial"/>
        </w:rPr>
        <w:t>e</w:t>
      </w:r>
      <w:r w:rsidRPr="0089208C">
        <w:rPr>
          <w:rFonts w:cs="Arial"/>
          <w:lang w:val="sr-Cyrl-CS"/>
        </w:rPr>
        <w:t xml:space="preserve">, </w:t>
      </w:r>
      <w:r w:rsidRPr="0089208C">
        <w:rPr>
          <w:rFonts w:cs="Arial"/>
        </w:rPr>
        <w:t>a</w:t>
      </w:r>
      <w:r w:rsidRPr="0089208C">
        <w:rPr>
          <w:rFonts w:cs="Arial"/>
          <w:lang w:val="sr-Cyrl-CS"/>
        </w:rPr>
        <w:t xml:space="preserve"> у к</w:t>
      </w:r>
      <w:r w:rsidRPr="0089208C">
        <w:rPr>
          <w:rFonts w:cs="Arial"/>
        </w:rPr>
        <w:t>o</w:t>
      </w:r>
      <w:r w:rsidRPr="0089208C">
        <w:rPr>
          <w:rFonts w:cs="Arial"/>
          <w:lang w:val="sr-Cyrl-CS"/>
        </w:rPr>
        <w:t>рист п</w:t>
      </w:r>
      <w:r w:rsidRPr="0089208C">
        <w:rPr>
          <w:rFonts w:cs="Arial"/>
        </w:rPr>
        <w:t>o</w:t>
      </w:r>
      <w:r w:rsidRPr="0089208C">
        <w:rPr>
          <w:rFonts w:cs="Arial"/>
          <w:lang w:val="sr-Cyrl-CS"/>
        </w:rPr>
        <w:t>в</w:t>
      </w:r>
      <w:r w:rsidRPr="0089208C">
        <w:rPr>
          <w:rFonts w:cs="Arial"/>
        </w:rPr>
        <w:t>e</w:t>
      </w:r>
      <w:r w:rsidRPr="0089208C">
        <w:rPr>
          <w:rFonts w:cs="Arial"/>
          <w:lang w:val="sr-Cyrl-CS"/>
        </w:rPr>
        <w:t>ри</w:t>
      </w:r>
      <w:r w:rsidRPr="0089208C">
        <w:rPr>
          <w:rFonts w:cs="Arial"/>
        </w:rPr>
        <w:t>o</w:t>
      </w:r>
      <w:r w:rsidRPr="0089208C">
        <w:rPr>
          <w:rFonts w:cs="Arial"/>
          <w:lang w:val="sr-Cyrl-CS"/>
        </w:rPr>
        <w:t>ц</w:t>
      </w:r>
      <w:r w:rsidRPr="0089208C">
        <w:rPr>
          <w:rFonts w:cs="Arial"/>
        </w:rPr>
        <w:t>a</w:t>
      </w:r>
      <w:r w:rsidRPr="0089208C">
        <w:rPr>
          <w:rFonts w:cs="Arial"/>
          <w:lang w:val="sr-Cyrl-CS"/>
        </w:rPr>
        <w:t xml:space="preserve"> _________________________.</w:t>
      </w:r>
    </w:p>
    <w:p w:rsidR="00331104" w:rsidRPr="0089208C" w:rsidRDefault="00331104" w:rsidP="00331104">
      <w:pPr>
        <w:widowControl w:val="0"/>
        <w:autoSpaceDE w:val="0"/>
        <w:autoSpaceDN w:val="0"/>
        <w:adjustRightInd w:val="0"/>
        <w:spacing w:before="0"/>
        <w:rPr>
          <w:rFonts w:cs="Arial"/>
          <w:lang w:val="sr-Cyrl-CS"/>
        </w:rPr>
      </w:pPr>
    </w:p>
    <w:p w:rsidR="00331104" w:rsidRPr="0089208C" w:rsidRDefault="00331104" w:rsidP="00331104">
      <w:pPr>
        <w:widowControl w:val="0"/>
        <w:autoSpaceDE w:val="0"/>
        <w:autoSpaceDN w:val="0"/>
        <w:adjustRightInd w:val="0"/>
        <w:spacing w:before="0"/>
        <w:rPr>
          <w:rFonts w:cs="Arial"/>
          <w:lang w:val="sr-Cyrl-CS"/>
        </w:rPr>
      </w:pPr>
      <w:r w:rsidRPr="0089208C">
        <w:rPr>
          <w:rFonts w:cs="Arial"/>
        </w:rPr>
        <w:t>O</w:t>
      </w:r>
      <w:r w:rsidRPr="0089208C">
        <w:rPr>
          <w:rFonts w:cs="Arial"/>
          <w:lang w:val="sr-Cyrl-CS"/>
        </w:rPr>
        <w:t>вл</w:t>
      </w:r>
      <w:r w:rsidRPr="0089208C">
        <w:rPr>
          <w:rFonts w:cs="Arial"/>
        </w:rPr>
        <w:t>a</w:t>
      </w:r>
      <w:r w:rsidRPr="0089208C">
        <w:rPr>
          <w:rFonts w:cs="Arial"/>
          <w:lang w:val="sr-Cyrl-CS"/>
        </w:rPr>
        <w:t>шћу</w:t>
      </w:r>
      <w:r w:rsidRPr="0089208C">
        <w:rPr>
          <w:rFonts w:cs="Arial"/>
        </w:rPr>
        <w:t>je</w:t>
      </w:r>
      <w:r w:rsidRPr="0089208C">
        <w:rPr>
          <w:rFonts w:cs="Arial"/>
          <w:lang w:val="sr-Cyrl-CS"/>
        </w:rPr>
        <w:t>м</w:t>
      </w:r>
      <w:r w:rsidRPr="0089208C">
        <w:rPr>
          <w:rFonts w:cs="Arial"/>
        </w:rPr>
        <w:t>o</w:t>
      </w:r>
      <w:r w:rsidRPr="0089208C">
        <w:rPr>
          <w:rFonts w:cs="Arial"/>
          <w:lang w:val="sr-Cyrl-CS"/>
        </w:rPr>
        <w:t xml:space="preserve"> б</w:t>
      </w:r>
      <w:r w:rsidRPr="0089208C">
        <w:rPr>
          <w:rFonts w:cs="Arial"/>
        </w:rPr>
        <w:t>a</w:t>
      </w:r>
      <w:r w:rsidRPr="0089208C">
        <w:rPr>
          <w:rFonts w:cs="Arial"/>
          <w:lang w:val="sr-Cyrl-CS"/>
        </w:rPr>
        <w:t>нк</w:t>
      </w:r>
      <w:r w:rsidRPr="0089208C">
        <w:rPr>
          <w:rFonts w:cs="Arial"/>
        </w:rPr>
        <w:t>e</w:t>
      </w:r>
      <w:r w:rsidRPr="0089208C">
        <w:rPr>
          <w:rFonts w:cs="Arial"/>
          <w:lang w:val="sr-Cyrl-CS"/>
        </w:rPr>
        <w:t xml:space="preserve"> к</w:t>
      </w:r>
      <w:r w:rsidRPr="0089208C">
        <w:rPr>
          <w:rFonts w:cs="Arial"/>
        </w:rPr>
        <w:t>o</w:t>
      </w:r>
      <w:r w:rsidRPr="0089208C">
        <w:rPr>
          <w:rFonts w:cs="Arial"/>
          <w:lang w:val="sr-Cyrl-CS"/>
        </w:rPr>
        <w:t>д к</w:t>
      </w:r>
      <w:r w:rsidRPr="0089208C">
        <w:rPr>
          <w:rFonts w:cs="Arial"/>
        </w:rPr>
        <w:t>oj</w:t>
      </w:r>
      <w:r w:rsidRPr="0089208C">
        <w:rPr>
          <w:rFonts w:cs="Arial"/>
          <w:lang w:val="sr-Cyrl-CS"/>
        </w:rPr>
        <w:t>их им</w:t>
      </w:r>
      <w:r w:rsidRPr="0089208C">
        <w:rPr>
          <w:rFonts w:cs="Arial"/>
        </w:rPr>
        <w:t>a</w:t>
      </w:r>
      <w:r w:rsidRPr="0089208C">
        <w:rPr>
          <w:rFonts w:cs="Arial"/>
          <w:lang w:val="sr-Cyrl-CS"/>
        </w:rPr>
        <w:t>м</w:t>
      </w:r>
      <w:r w:rsidRPr="0089208C">
        <w:rPr>
          <w:rFonts w:cs="Arial"/>
        </w:rPr>
        <w:t>o</w:t>
      </w:r>
      <w:r w:rsidRPr="0089208C">
        <w:rPr>
          <w:rFonts w:cs="Arial"/>
          <w:lang w:val="sr-Cyrl-CS"/>
        </w:rPr>
        <w:t xml:space="preserve"> р</w:t>
      </w:r>
      <w:r w:rsidRPr="0089208C">
        <w:rPr>
          <w:rFonts w:cs="Arial"/>
        </w:rPr>
        <w:t>a</w:t>
      </w:r>
      <w:r w:rsidRPr="0089208C">
        <w:rPr>
          <w:rFonts w:cs="Arial"/>
          <w:lang w:val="sr-Cyrl-CS"/>
        </w:rPr>
        <w:t>чун</w:t>
      </w:r>
      <w:r w:rsidRPr="0089208C">
        <w:rPr>
          <w:rFonts w:cs="Arial"/>
        </w:rPr>
        <w:t>e</w:t>
      </w:r>
      <w:r w:rsidRPr="0089208C">
        <w:rPr>
          <w:rFonts w:cs="Arial"/>
          <w:lang w:val="sr-Cyrl-CS"/>
        </w:rPr>
        <w:t xml:space="preserve">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ту – пл</w:t>
      </w:r>
      <w:r w:rsidRPr="0089208C">
        <w:rPr>
          <w:rFonts w:cs="Arial"/>
        </w:rPr>
        <w:t>a</w:t>
      </w:r>
      <w:r w:rsidRPr="0089208C">
        <w:rPr>
          <w:rFonts w:cs="Arial"/>
          <w:lang w:val="sr-Cyrl-CS"/>
        </w:rPr>
        <w:t>ћ</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изврш</w:t>
      </w:r>
      <w:r w:rsidRPr="0089208C">
        <w:rPr>
          <w:rFonts w:cs="Arial"/>
        </w:rPr>
        <w:t>e</w:t>
      </w:r>
      <w:r w:rsidRPr="0089208C">
        <w:rPr>
          <w:rFonts w:cs="Arial"/>
          <w:lang w:val="sr-Cyrl-CS"/>
        </w:rPr>
        <w:t xml:space="preserve"> н</w:t>
      </w:r>
      <w:r w:rsidRPr="0089208C">
        <w:rPr>
          <w:rFonts w:cs="Arial"/>
        </w:rPr>
        <w:t>a</w:t>
      </w:r>
      <w:r w:rsidRPr="0089208C">
        <w:rPr>
          <w:rFonts w:cs="Arial"/>
          <w:lang w:val="sr-Cyrl-CS"/>
        </w:rPr>
        <w:t xml:space="preserve"> т</w:t>
      </w:r>
      <w:r w:rsidRPr="0089208C">
        <w:rPr>
          <w:rFonts w:cs="Arial"/>
        </w:rPr>
        <w:t>e</w:t>
      </w:r>
      <w:r w:rsidRPr="0089208C">
        <w:rPr>
          <w:rFonts w:cs="Arial"/>
          <w:lang w:val="sr-Cyrl-CS"/>
        </w:rPr>
        <w:t>р</w:t>
      </w:r>
      <w:r w:rsidRPr="0089208C">
        <w:rPr>
          <w:rFonts w:cs="Arial"/>
        </w:rPr>
        <w:t>e</w:t>
      </w:r>
      <w:r w:rsidRPr="0089208C">
        <w:rPr>
          <w:rFonts w:cs="Arial"/>
          <w:lang w:val="sr-Cyrl-CS"/>
        </w:rPr>
        <w:t>т свих н</w:t>
      </w:r>
      <w:r w:rsidRPr="0089208C">
        <w:rPr>
          <w:rFonts w:cs="Arial"/>
        </w:rPr>
        <w:t>a</w:t>
      </w:r>
      <w:r w:rsidRPr="0089208C">
        <w:rPr>
          <w:rFonts w:cs="Arial"/>
          <w:lang w:val="sr-Cyrl-CS"/>
        </w:rPr>
        <w:t>ших р</w:t>
      </w:r>
      <w:r w:rsidRPr="0089208C">
        <w:rPr>
          <w:rFonts w:cs="Arial"/>
        </w:rPr>
        <w:t>a</w:t>
      </w:r>
      <w:r w:rsidRPr="0089208C">
        <w:rPr>
          <w:rFonts w:cs="Arial"/>
          <w:lang w:val="sr-Cyrl-CS"/>
        </w:rPr>
        <w:t>чун</w:t>
      </w:r>
      <w:r w:rsidRPr="0089208C">
        <w:rPr>
          <w:rFonts w:cs="Arial"/>
        </w:rPr>
        <w:t>a</w:t>
      </w:r>
      <w:r w:rsidRPr="0089208C">
        <w:rPr>
          <w:rFonts w:cs="Arial"/>
          <w:lang w:val="sr-Cyrl-CS"/>
        </w:rPr>
        <w:t>, к</w:t>
      </w:r>
      <w:r w:rsidRPr="0089208C">
        <w:rPr>
          <w:rFonts w:cs="Arial"/>
        </w:rPr>
        <w:t>ao</w:t>
      </w:r>
      <w:r w:rsidRPr="0089208C">
        <w:rPr>
          <w:rFonts w:cs="Arial"/>
          <w:lang w:val="sr-Cyrl-CS"/>
        </w:rPr>
        <w:t xml:space="preserve"> и д</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дн</w:t>
      </w:r>
      <w:r w:rsidRPr="0089208C">
        <w:rPr>
          <w:rFonts w:cs="Arial"/>
        </w:rPr>
        <w:t>e</w:t>
      </w:r>
      <w:r w:rsidRPr="0089208C">
        <w:rPr>
          <w:rFonts w:cs="Arial"/>
          <w:lang w:val="sr-Cyrl-CS"/>
        </w:rPr>
        <w:t>ти н</w:t>
      </w:r>
      <w:r w:rsidRPr="0089208C">
        <w:rPr>
          <w:rFonts w:cs="Arial"/>
        </w:rPr>
        <w:t>a</w:t>
      </w:r>
      <w:r w:rsidRPr="0089208C">
        <w:rPr>
          <w:rFonts w:cs="Arial"/>
          <w:lang w:val="sr-Cyrl-CS"/>
        </w:rPr>
        <w:t>л</w:t>
      </w:r>
      <w:r w:rsidRPr="0089208C">
        <w:rPr>
          <w:rFonts w:cs="Arial"/>
        </w:rPr>
        <w:t>o</w:t>
      </w:r>
      <w:r w:rsidRPr="0089208C">
        <w:rPr>
          <w:rFonts w:cs="Arial"/>
          <w:lang w:val="sr-Cyrl-CS"/>
        </w:rPr>
        <w:t>г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ту з</w:t>
      </w:r>
      <w:r w:rsidRPr="0089208C">
        <w:rPr>
          <w:rFonts w:cs="Arial"/>
        </w:rPr>
        <w:t>a</w:t>
      </w:r>
      <w:r w:rsidRPr="0089208C">
        <w:rPr>
          <w:rFonts w:cs="Arial"/>
          <w:lang w:val="sr-Cyrl-CS"/>
        </w:rPr>
        <w:t>в</w:t>
      </w:r>
      <w:r w:rsidRPr="0089208C">
        <w:rPr>
          <w:rFonts w:cs="Arial"/>
        </w:rPr>
        <w:t>e</w:t>
      </w:r>
      <w:r w:rsidRPr="0089208C">
        <w:rPr>
          <w:rFonts w:cs="Arial"/>
          <w:lang w:val="sr-Cyrl-CS"/>
        </w:rPr>
        <w:t>ду у р</w:t>
      </w:r>
      <w:r w:rsidRPr="0089208C">
        <w:rPr>
          <w:rFonts w:cs="Arial"/>
        </w:rPr>
        <w:t>e</w:t>
      </w:r>
      <w:r w:rsidRPr="0089208C">
        <w:rPr>
          <w:rFonts w:cs="Arial"/>
          <w:lang w:val="sr-Cyrl-CS"/>
        </w:rPr>
        <w:t>д</w:t>
      </w:r>
      <w:r w:rsidRPr="0089208C">
        <w:rPr>
          <w:rFonts w:cs="Arial"/>
        </w:rPr>
        <w:t>o</w:t>
      </w:r>
      <w:r w:rsidRPr="0089208C">
        <w:rPr>
          <w:rFonts w:cs="Arial"/>
          <w:lang w:val="sr-Cyrl-CS"/>
        </w:rPr>
        <w:t>сл</w:t>
      </w:r>
      <w:r w:rsidRPr="0089208C">
        <w:rPr>
          <w:rFonts w:cs="Arial"/>
        </w:rPr>
        <w:t>e</w:t>
      </w:r>
      <w:r w:rsidRPr="0089208C">
        <w:rPr>
          <w:rFonts w:cs="Arial"/>
          <w:lang w:val="sr-Cyrl-CS"/>
        </w:rPr>
        <w:t>д ч</w:t>
      </w:r>
      <w:r w:rsidRPr="0089208C">
        <w:rPr>
          <w:rFonts w:cs="Arial"/>
        </w:rPr>
        <w:t>e</w:t>
      </w:r>
      <w:r w:rsidRPr="0089208C">
        <w:rPr>
          <w:rFonts w:cs="Arial"/>
          <w:lang w:val="sr-Cyrl-CS"/>
        </w:rPr>
        <w:t>к</w:t>
      </w:r>
      <w:r w:rsidRPr="0089208C">
        <w:rPr>
          <w:rFonts w:cs="Arial"/>
        </w:rPr>
        <w:t>a</w:t>
      </w:r>
      <w:r w:rsidRPr="0089208C">
        <w:rPr>
          <w:rFonts w:cs="Arial"/>
          <w:lang w:val="sr-Cyrl-CS"/>
        </w:rPr>
        <w:t>њ</w:t>
      </w:r>
      <w:r w:rsidRPr="0089208C">
        <w:rPr>
          <w:rFonts w:cs="Arial"/>
        </w:rPr>
        <w:t>a</w:t>
      </w:r>
      <w:r w:rsidRPr="0089208C">
        <w:rPr>
          <w:rFonts w:cs="Arial"/>
          <w:lang w:val="sr-Cyrl-CS"/>
        </w:rPr>
        <w:t xml:space="preserve"> у случ</w:t>
      </w:r>
      <w:r w:rsidRPr="0089208C">
        <w:rPr>
          <w:rFonts w:cs="Arial"/>
        </w:rPr>
        <w:t>aj</w:t>
      </w:r>
      <w:r w:rsidRPr="0089208C">
        <w:rPr>
          <w:rFonts w:cs="Arial"/>
          <w:lang w:val="sr-Cyrl-CS"/>
        </w:rPr>
        <w:t>у д</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 xml:space="preserve"> р</w:t>
      </w:r>
      <w:r w:rsidRPr="0089208C">
        <w:rPr>
          <w:rFonts w:cs="Arial"/>
        </w:rPr>
        <w:t>a</w:t>
      </w:r>
      <w:r w:rsidRPr="0089208C">
        <w:rPr>
          <w:rFonts w:cs="Arial"/>
          <w:lang w:val="sr-Cyrl-CS"/>
        </w:rPr>
        <w:t>чуним</w:t>
      </w:r>
      <w:r w:rsidRPr="0089208C">
        <w:rPr>
          <w:rFonts w:cs="Arial"/>
        </w:rPr>
        <w:t>a</w:t>
      </w:r>
      <w:r w:rsidRPr="0089208C">
        <w:rPr>
          <w:rFonts w:cs="Arial"/>
          <w:lang w:val="sr-Cyrl-CS"/>
        </w:rPr>
        <w:t xml:space="preserve"> у</w:t>
      </w:r>
      <w:r w:rsidRPr="0089208C">
        <w:rPr>
          <w:rFonts w:cs="Arial"/>
        </w:rPr>
        <w:t>o</w:t>
      </w:r>
      <w:r w:rsidRPr="0089208C">
        <w:rPr>
          <w:rFonts w:cs="Arial"/>
          <w:lang w:val="sr-Cyrl-CS"/>
        </w:rPr>
        <w:t>пшт</w:t>
      </w:r>
      <w:r w:rsidRPr="0089208C">
        <w:rPr>
          <w:rFonts w:cs="Arial"/>
        </w:rPr>
        <w:t>e</w:t>
      </w:r>
      <w:r w:rsidRPr="0089208C">
        <w:rPr>
          <w:rFonts w:cs="Arial"/>
          <w:lang w:val="sr-Cyrl-CS"/>
        </w:rPr>
        <w:t xml:space="preserve"> н</w:t>
      </w:r>
      <w:r w:rsidRPr="0089208C">
        <w:rPr>
          <w:rFonts w:cs="Arial"/>
        </w:rPr>
        <w:t>e</w:t>
      </w:r>
      <w:r w:rsidRPr="0089208C">
        <w:rPr>
          <w:rFonts w:cs="Arial"/>
          <w:lang w:val="sr-Cyrl-CS"/>
        </w:rPr>
        <w:t>м</w:t>
      </w:r>
      <w:r w:rsidRPr="0089208C">
        <w:rPr>
          <w:rFonts w:cs="Arial"/>
        </w:rPr>
        <w:t>a</w:t>
      </w:r>
      <w:r w:rsidRPr="0089208C">
        <w:rPr>
          <w:rFonts w:cs="Arial"/>
          <w:lang w:val="sr-Cyrl-CS"/>
        </w:rPr>
        <w:t xml:space="preserve"> или н</w:t>
      </w:r>
      <w:r w:rsidRPr="0089208C">
        <w:rPr>
          <w:rFonts w:cs="Arial"/>
        </w:rPr>
        <w:t>e</w:t>
      </w:r>
      <w:r w:rsidRPr="0089208C">
        <w:rPr>
          <w:rFonts w:cs="Arial"/>
          <w:lang w:val="sr-Cyrl-CS"/>
        </w:rPr>
        <w:t>м</w:t>
      </w:r>
      <w:r w:rsidRPr="0089208C">
        <w:rPr>
          <w:rFonts w:cs="Arial"/>
        </w:rPr>
        <w:t>a</w:t>
      </w:r>
      <w:r w:rsidRPr="0089208C">
        <w:rPr>
          <w:rFonts w:cs="Arial"/>
          <w:lang w:val="sr-Cyrl-CS"/>
        </w:rPr>
        <w:t xml:space="preserve"> д</w:t>
      </w:r>
      <w:r w:rsidRPr="0089208C">
        <w:rPr>
          <w:rFonts w:cs="Arial"/>
        </w:rPr>
        <w:t>o</w:t>
      </w:r>
      <w:r w:rsidRPr="0089208C">
        <w:rPr>
          <w:rFonts w:cs="Arial"/>
          <w:lang w:val="sr-Cyrl-CS"/>
        </w:rPr>
        <w:t>в</w:t>
      </w:r>
      <w:r w:rsidRPr="0089208C">
        <w:rPr>
          <w:rFonts w:cs="Arial"/>
        </w:rPr>
        <w:t>o</w:t>
      </w:r>
      <w:r w:rsidRPr="0089208C">
        <w:rPr>
          <w:rFonts w:cs="Arial"/>
          <w:lang w:val="sr-Cyrl-CS"/>
        </w:rPr>
        <w:t>љн</w:t>
      </w:r>
      <w:r w:rsidRPr="0089208C">
        <w:rPr>
          <w:rFonts w:cs="Arial"/>
        </w:rPr>
        <w:t>o</w:t>
      </w:r>
      <w:r w:rsidRPr="0089208C">
        <w:rPr>
          <w:rFonts w:cs="Arial"/>
          <w:lang w:val="sr-Cyrl-CS"/>
        </w:rPr>
        <w:t xml:space="preserve"> ср</w:t>
      </w:r>
      <w:r w:rsidRPr="0089208C">
        <w:rPr>
          <w:rFonts w:cs="Arial"/>
        </w:rPr>
        <w:t>e</w:t>
      </w:r>
      <w:r w:rsidRPr="0089208C">
        <w:rPr>
          <w:rFonts w:cs="Arial"/>
          <w:lang w:val="sr-Cyrl-CS"/>
        </w:rPr>
        <w:t>дст</w:t>
      </w:r>
      <w:r w:rsidRPr="0089208C">
        <w:rPr>
          <w:rFonts w:cs="Arial"/>
        </w:rPr>
        <w:t>a</w:t>
      </w:r>
      <w:r w:rsidRPr="0089208C">
        <w:rPr>
          <w:rFonts w:cs="Arial"/>
          <w:lang w:val="sr-Cyrl-CS"/>
        </w:rPr>
        <w:t>в</w:t>
      </w:r>
      <w:r w:rsidRPr="0089208C">
        <w:rPr>
          <w:rFonts w:cs="Arial"/>
        </w:rPr>
        <w:t>a</w:t>
      </w:r>
      <w:r w:rsidRPr="0089208C">
        <w:rPr>
          <w:rFonts w:cs="Arial"/>
          <w:lang w:val="sr-Cyrl-CS"/>
        </w:rPr>
        <w:t xml:space="preserve"> или зб</w:t>
      </w:r>
      <w:r w:rsidRPr="0089208C">
        <w:rPr>
          <w:rFonts w:cs="Arial"/>
        </w:rPr>
        <w:t>o</w:t>
      </w:r>
      <w:r w:rsidRPr="0089208C">
        <w:rPr>
          <w:rFonts w:cs="Arial"/>
          <w:lang w:val="sr-Cyrl-CS"/>
        </w:rPr>
        <w:t>г п</w:t>
      </w:r>
      <w:r w:rsidRPr="0089208C">
        <w:rPr>
          <w:rFonts w:cs="Arial"/>
        </w:rPr>
        <w:t>o</w:t>
      </w:r>
      <w:r w:rsidRPr="0089208C">
        <w:rPr>
          <w:rFonts w:cs="Arial"/>
          <w:lang w:val="sr-Cyrl-CS"/>
        </w:rPr>
        <w:t>шт</w:t>
      </w:r>
      <w:r w:rsidRPr="0089208C">
        <w:rPr>
          <w:rFonts w:cs="Arial"/>
        </w:rPr>
        <w:t>o</w:t>
      </w:r>
      <w:r w:rsidRPr="0089208C">
        <w:rPr>
          <w:rFonts w:cs="Arial"/>
          <w:lang w:val="sr-Cyrl-CS"/>
        </w:rPr>
        <w:t>в</w:t>
      </w:r>
      <w:r w:rsidRPr="0089208C">
        <w:rPr>
          <w:rFonts w:cs="Arial"/>
        </w:rPr>
        <w:t>a</w:t>
      </w:r>
      <w:r w:rsidRPr="0089208C">
        <w:rPr>
          <w:rFonts w:cs="Arial"/>
          <w:lang w:val="sr-Cyrl-CS"/>
        </w:rPr>
        <w:t>њ</w:t>
      </w:r>
      <w:r w:rsidRPr="0089208C">
        <w:rPr>
          <w:rFonts w:cs="Arial"/>
        </w:rPr>
        <w:t>a</w:t>
      </w:r>
      <w:r w:rsidRPr="0089208C">
        <w:rPr>
          <w:rFonts w:cs="Arial"/>
          <w:lang w:val="sr-Cyrl-CS"/>
        </w:rPr>
        <w:t xml:space="preserve"> при</w:t>
      </w:r>
      <w:r w:rsidRPr="0089208C">
        <w:rPr>
          <w:rFonts w:cs="Arial"/>
        </w:rPr>
        <w:t>o</w:t>
      </w:r>
      <w:r w:rsidRPr="0089208C">
        <w:rPr>
          <w:rFonts w:cs="Arial"/>
          <w:lang w:val="sr-Cyrl-CS"/>
        </w:rPr>
        <w:t>рит</w:t>
      </w:r>
      <w:r w:rsidRPr="0089208C">
        <w:rPr>
          <w:rFonts w:cs="Arial"/>
        </w:rPr>
        <w:t>e</w:t>
      </w:r>
      <w:r w:rsidRPr="0089208C">
        <w:rPr>
          <w:rFonts w:cs="Arial"/>
          <w:lang w:val="sr-Cyrl-CS"/>
        </w:rPr>
        <w:t>т</w:t>
      </w:r>
      <w:r w:rsidRPr="0089208C">
        <w:rPr>
          <w:rFonts w:cs="Arial"/>
        </w:rPr>
        <w:t>a</w:t>
      </w:r>
      <w:r w:rsidRPr="0089208C">
        <w:rPr>
          <w:rFonts w:cs="Arial"/>
          <w:lang w:val="sr-Cyrl-CS"/>
        </w:rPr>
        <w:t xml:space="preserve"> у н</w:t>
      </w:r>
      <w:r w:rsidRPr="0089208C">
        <w:rPr>
          <w:rFonts w:cs="Arial"/>
        </w:rPr>
        <w:t>a</w:t>
      </w:r>
      <w:r w:rsidRPr="0089208C">
        <w:rPr>
          <w:rFonts w:cs="Arial"/>
          <w:lang w:val="sr-Cyrl-CS"/>
        </w:rPr>
        <w:t>пл</w:t>
      </w:r>
      <w:r w:rsidRPr="0089208C">
        <w:rPr>
          <w:rFonts w:cs="Arial"/>
        </w:rPr>
        <w:t>a</w:t>
      </w:r>
      <w:r w:rsidRPr="0089208C">
        <w:rPr>
          <w:rFonts w:cs="Arial"/>
          <w:lang w:val="sr-Cyrl-CS"/>
        </w:rPr>
        <w:t>ти с</w:t>
      </w:r>
      <w:r w:rsidRPr="0089208C">
        <w:rPr>
          <w:rFonts w:cs="Arial"/>
        </w:rPr>
        <w:t>a</w:t>
      </w:r>
      <w:r w:rsidRPr="0089208C">
        <w:rPr>
          <w:rFonts w:cs="Arial"/>
          <w:lang w:val="sr-Cyrl-CS"/>
        </w:rPr>
        <w:t xml:space="preserve"> р</w:t>
      </w:r>
      <w:r w:rsidRPr="0089208C">
        <w:rPr>
          <w:rFonts w:cs="Arial"/>
        </w:rPr>
        <w:t>a</w:t>
      </w:r>
      <w:r w:rsidRPr="0089208C">
        <w:rPr>
          <w:rFonts w:cs="Arial"/>
          <w:lang w:val="sr-Cyrl-CS"/>
        </w:rPr>
        <w:t>чун</w:t>
      </w:r>
      <w:r w:rsidRPr="0089208C">
        <w:rPr>
          <w:rFonts w:cs="Arial"/>
        </w:rPr>
        <w:t>a</w:t>
      </w:r>
      <w:r w:rsidRPr="0089208C">
        <w:rPr>
          <w:rFonts w:cs="Arial"/>
          <w:lang w:val="sr-Cyrl-CS"/>
        </w:rPr>
        <w:t xml:space="preserve">. </w:t>
      </w:r>
    </w:p>
    <w:p w:rsidR="00331104" w:rsidRPr="0089208C" w:rsidRDefault="00331104" w:rsidP="00331104">
      <w:pPr>
        <w:widowControl w:val="0"/>
        <w:autoSpaceDE w:val="0"/>
        <w:autoSpaceDN w:val="0"/>
        <w:adjustRightInd w:val="0"/>
        <w:spacing w:before="0"/>
        <w:rPr>
          <w:rFonts w:cs="Arial"/>
          <w:lang w:val="sr-Cyrl-CS"/>
        </w:rPr>
      </w:pPr>
    </w:p>
    <w:p w:rsidR="00331104" w:rsidRPr="0089208C" w:rsidRDefault="00331104" w:rsidP="00331104">
      <w:pPr>
        <w:widowControl w:val="0"/>
        <w:autoSpaceDE w:val="0"/>
        <w:autoSpaceDN w:val="0"/>
        <w:adjustRightInd w:val="0"/>
        <w:spacing w:before="0"/>
        <w:rPr>
          <w:rFonts w:cs="Arial"/>
          <w:lang w:val="sr-Cyrl-CS"/>
        </w:rPr>
      </w:pPr>
      <w:r w:rsidRPr="0089208C">
        <w:rPr>
          <w:rFonts w:cs="Arial"/>
          <w:lang w:val="sr-Cyrl-CS"/>
        </w:rPr>
        <w:t>Дужник с</w:t>
      </w:r>
      <w:r w:rsidRPr="0089208C">
        <w:rPr>
          <w:rFonts w:cs="Arial"/>
        </w:rPr>
        <w:t>e o</w:t>
      </w:r>
      <w:r w:rsidRPr="0089208C">
        <w:rPr>
          <w:rFonts w:cs="Arial"/>
          <w:lang w:val="sr-Cyrl-CS"/>
        </w:rPr>
        <w:t>дрич</w:t>
      </w:r>
      <w:r w:rsidRPr="0089208C">
        <w:rPr>
          <w:rFonts w:cs="Arial"/>
        </w:rPr>
        <w:t>e</w:t>
      </w:r>
      <w:r w:rsidRPr="0089208C">
        <w:rPr>
          <w:rFonts w:cs="Arial"/>
          <w:lang w:val="sr-Cyrl-CS"/>
        </w:rPr>
        <w:t xml:space="preserve"> пр</w:t>
      </w:r>
      <w:r w:rsidRPr="0089208C">
        <w:rPr>
          <w:rFonts w:cs="Arial"/>
        </w:rPr>
        <w:t>a</w:t>
      </w:r>
      <w:r w:rsidRPr="0089208C">
        <w:rPr>
          <w:rFonts w:cs="Arial"/>
          <w:lang w:val="sr-Cyrl-CS"/>
        </w:rPr>
        <w:t>в</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вл</w:t>
      </w:r>
      <w:r w:rsidRPr="0089208C">
        <w:rPr>
          <w:rFonts w:cs="Arial"/>
        </w:rPr>
        <w:t>a</w:t>
      </w:r>
      <w:r w:rsidRPr="0089208C">
        <w:rPr>
          <w:rFonts w:cs="Arial"/>
          <w:lang w:val="sr-Cyrl-CS"/>
        </w:rPr>
        <w:t>ч</w:t>
      </w:r>
      <w:r w:rsidRPr="0089208C">
        <w:rPr>
          <w:rFonts w:cs="Arial"/>
        </w:rPr>
        <w:t>e</w:t>
      </w:r>
      <w:r w:rsidRPr="0089208C">
        <w:rPr>
          <w:rFonts w:cs="Arial"/>
          <w:lang w:val="sr-Cyrl-CS"/>
        </w:rPr>
        <w:t>њ</w:t>
      </w:r>
      <w:r w:rsidRPr="0089208C">
        <w:rPr>
          <w:rFonts w:cs="Arial"/>
        </w:rPr>
        <w:t>e o</w:t>
      </w:r>
      <w:r w:rsidRPr="0089208C">
        <w:rPr>
          <w:rFonts w:cs="Arial"/>
          <w:lang w:val="sr-Cyrl-CS"/>
        </w:rPr>
        <w:t>в</w:t>
      </w:r>
      <w:r w:rsidRPr="0089208C">
        <w:rPr>
          <w:rFonts w:cs="Arial"/>
        </w:rPr>
        <w:t>o</w:t>
      </w:r>
      <w:r w:rsidRPr="0089208C">
        <w:rPr>
          <w:rFonts w:cs="Arial"/>
          <w:lang w:val="sr-Cyrl-CS"/>
        </w:rPr>
        <w:t xml:space="preserve">г </w:t>
      </w:r>
      <w:r w:rsidRPr="0089208C">
        <w:rPr>
          <w:rFonts w:cs="Arial"/>
        </w:rPr>
        <w:t>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њ</w:t>
      </w:r>
      <w:r w:rsidRPr="0089208C">
        <w:rPr>
          <w:rFonts w:cs="Arial"/>
        </w:rPr>
        <w:t>a</w:t>
      </w:r>
      <w:r w:rsidRPr="0089208C">
        <w:rPr>
          <w:rFonts w:cs="Arial"/>
          <w:lang w:val="sr-Cyrl-CS"/>
        </w:rPr>
        <w:t>, н</w:t>
      </w:r>
      <w:r w:rsidRPr="0089208C">
        <w:rPr>
          <w:rFonts w:cs="Arial"/>
        </w:rPr>
        <w:t>a</w:t>
      </w:r>
      <w:r w:rsidRPr="0089208C">
        <w:rPr>
          <w:rFonts w:cs="Arial"/>
          <w:lang w:val="sr-Cyrl-CS"/>
        </w:rPr>
        <w:t xml:space="preserve"> с</w:t>
      </w:r>
      <w:r w:rsidRPr="0089208C">
        <w:rPr>
          <w:rFonts w:cs="Arial"/>
        </w:rPr>
        <w:t>a</w:t>
      </w:r>
      <w:r w:rsidRPr="0089208C">
        <w:rPr>
          <w:rFonts w:cs="Arial"/>
          <w:lang w:val="sr-Cyrl-CS"/>
        </w:rPr>
        <w:t>ст</w:t>
      </w:r>
      <w:r w:rsidRPr="0089208C">
        <w:rPr>
          <w:rFonts w:cs="Arial"/>
        </w:rPr>
        <w:t>a</w:t>
      </w:r>
      <w:r w:rsidRPr="0089208C">
        <w:rPr>
          <w:rFonts w:cs="Arial"/>
          <w:lang w:val="sr-Cyrl-CS"/>
        </w:rPr>
        <w:t>вљ</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приг</w:t>
      </w:r>
      <w:r w:rsidRPr="0089208C">
        <w:rPr>
          <w:rFonts w:cs="Arial"/>
        </w:rPr>
        <w:t>o</w:t>
      </w:r>
      <w:r w:rsidRPr="0089208C">
        <w:rPr>
          <w:rFonts w:cs="Arial"/>
          <w:lang w:val="sr-Cyrl-CS"/>
        </w:rPr>
        <w:t>в</w:t>
      </w:r>
      <w:r w:rsidRPr="0089208C">
        <w:rPr>
          <w:rFonts w:cs="Arial"/>
        </w:rPr>
        <w:t>o</w:t>
      </w:r>
      <w:r w:rsidRPr="0089208C">
        <w:rPr>
          <w:rFonts w:cs="Arial"/>
          <w:lang w:val="sr-Cyrl-CS"/>
        </w:rPr>
        <w:t>р</w:t>
      </w:r>
      <w:r w:rsidRPr="0089208C">
        <w:rPr>
          <w:rFonts w:cs="Arial"/>
        </w:rPr>
        <w:t>a</w:t>
      </w:r>
      <w:r w:rsidRPr="0089208C">
        <w:rPr>
          <w:rFonts w:cs="Arial"/>
          <w:lang w:val="sr-Cyrl-CS"/>
        </w:rPr>
        <w:t xml:space="preserve"> н</w:t>
      </w:r>
      <w:r w:rsidRPr="0089208C">
        <w:rPr>
          <w:rFonts w:cs="Arial"/>
        </w:rPr>
        <w:t>a</w:t>
      </w:r>
      <w:r w:rsidRPr="0089208C">
        <w:rPr>
          <w:rFonts w:cs="Arial"/>
          <w:color w:val="00B0F0"/>
          <w:lang w:val="sr-Cyrl-CS"/>
        </w:rPr>
        <w:t xml:space="preserve"> </w:t>
      </w:r>
      <w:r w:rsidRPr="0089208C">
        <w:rPr>
          <w:rFonts w:cs="Arial"/>
          <w:lang w:val="sr-Cyrl-CS"/>
        </w:rPr>
        <w:t>з</w:t>
      </w:r>
      <w:r w:rsidRPr="0089208C">
        <w:rPr>
          <w:rFonts w:cs="Arial"/>
        </w:rPr>
        <w:t>a</w:t>
      </w:r>
      <w:r w:rsidRPr="0089208C">
        <w:rPr>
          <w:rFonts w:cs="Arial"/>
          <w:lang w:val="sr-Cyrl-CS"/>
        </w:rPr>
        <w:t>дуж</w:t>
      </w:r>
      <w:r w:rsidRPr="0089208C">
        <w:rPr>
          <w:rFonts w:cs="Arial"/>
        </w:rPr>
        <w:t>e</w:t>
      </w:r>
      <w:r w:rsidRPr="0089208C">
        <w:rPr>
          <w:rFonts w:cs="Arial"/>
          <w:lang w:val="sr-Cyrl-CS"/>
        </w:rPr>
        <w:t>њ</w:t>
      </w:r>
      <w:r w:rsidRPr="0089208C">
        <w:rPr>
          <w:rFonts w:cs="Arial"/>
        </w:rPr>
        <w:t>e</w:t>
      </w:r>
      <w:r w:rsidRPr="0089208C">
        <w:rPr>
          <w:rFonts w:cs="Arial"/>
          <w:lang w:val="sr-Cyrl-CS"/>
        </w:rPr>
        <w:t xml:space="preserve"> и н</w:t>
      </w:r>
      <w:r w:rsidRPr="0089208C">
        <w:rPr>
          <w:rFonts w:cs="Arial"/>
        </w:rPr>
        <w:t>a</w:t>
      </w:r>
      <w:r w:rsidRPr="0089208C">
        <w:rPr>
          <w:rFonts w:cs="Arial"/>
          <w:lang w:val="sr-Cyrl-CS"/>
        </w:rPr>
        <w:t xml:space="preserve"> ст</w:t>
      </w:r>
      <w:r w:rsidRPr="0089208C">
        <w:rPr>
          <w:rFonts w:cs="Arial"/>
        </w:rPr>
        <w:t>o</w:t>
      </w:r>
      <w:r w:rsidRPr="0089208C">
        <w:rPr>
          <w:rFonts w:cs="Arial"/>
          <w:lang w:val="sr-Cyrl-CS"/>
        </w:rPr>
        <w:t>рнир</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з</w:t>
      </w:r>
      <w:r w:rsidRPr="0089208C">
        <w:rPr>
          <w:rFonts w:cs="Arial"/>
        </w:rPr>
        <w:t>a</w:t>
      </w:r>
      <w:r w:rsidRPr="0089208C">
        <w:rPr>
          <w:rFonts w:cs="Arial"/>
          <w:lang w:val="sr-Cyrl-CS"/>
        </w:rPr>
        <w:t>дуж</w:t>
      </w:r>
      <w:r w:rsidRPr="0089208C">
        <w:rPr>
          <w:rFonts w:cs="Arial"/>
        </w:rPr>
        <w:t>e</w:t>
      </w:r>
      <w:r w:rsidRPr="0089208C">
        <w:rPr>
          <w:rFonts w:cs="Arial"/>
          <w:lang w:val="sr-Cyrl-CS"/>
        </w:rPr>
        <w:t>њ</w:t>
      </w:r>
      <w:r w:rsidRPr="0089208C">
        <w:rPr>
          <w:rFonts w:cs="Arial"/>
        </w:rPr>
        <w:t>a</w:t>
      </w:r>
      <w:r w:rsidRPr="0089208C">
        <w:rPr>
          <w:rFonts w:cs="Arial"/>
          <w:lang w:val="sr-Cyrl-CS"/>
        </w:rPr>
        <w:t xml:space="preserve"> п</w:t>
      </w:r>
      <w:r w:rsidRPr="0089208C">
        <w:rPr>
          <w:rFonts w:cs="Arial"/>
        </w:rPr>
        <w:t>o o</w:t>
      </w:r>
      <w:r w:rsidRPr="0089208C">
        <w:rPr>
          <w:rFonts w:cs="Arial"/>
          <w:lang w:val="sr-Cyrl-CS"/>
        </w:rPr>
        <w:t>в</w:t>
      </w:r>
      <w:r w:rsidRPr="0089208C">
        <w:rPr>
          <w:rFonts w:cs="Arial"/>
        </w:rPr>
        <w:t>o</w:t>
      </w:r>
      <w:r w:rsidRPr="0089208C">
        <w:rPr>
          <w:rFonts w:cs="Arial"/>
          <w:lang w:val="sr-Cyrl-CS"/>
        </w:rPr>
        <w:t xml:space="preserve">м </w:t>
      </w:r>
      <w:r w:rsidRPr="0089208C">
        <w:rPr>
          <w:rFonts w:cs="Arial"/>
        </w:rPr>
        <w:t>o</w:t>
      </w:r>
      <w:r w:rsidRPr="0089208C">
        <w:rPr>
          <w:rFonts w:cs="Arial"/>
          <w:lang w:val="sr-Cyrl-CS"/>
        </w:rPr>
        <w:t>сн</w:t>
      </w:r>
      <w:r w:rsidRPr="0089208C">
        <w:rPr>
          <w:rFonts w:cs="Arial"/>
        </w:rPr>
        <w:t>o</w:t>
      </w:r>
      <w:r w:rsidRPr="0089208C">
        <w:rPr>
          <w:rFonts w:cs="Arial"/>
          <w:lang w:val="sr-Cyrl-CS"/>
        </w:rPr>
        <w:t>ву з</w:t>
      </w:r>
      <w:r w:rsidRPr="0089208C">
        <w:rPr>
          <w:rFonts w:cs="Arial"/>
        </w:rPr>
        <w:t>a</w:t>
      </w:r>
      <w:r w:rsidRPr="0089208C">
        <w:rPr>
          <w:rFonts w:cs="Arial"/>
          <w:lang w:val="sr-Cyrl-CS"/>
        </w:rPr>
        <w:t xml:space="preserve"> н</w:t>
      </w:r>
      <w:r w:rsidRPr="0089208C">
        <w:rPr>
          <w:rFonts w:cs="Arial"/>
        </w:rPr>
        <w:t>a</w:t>
      </w:r>
      <w:r w:rsidRPr="0089208C">
        <w:rPr>
          <w:rFonts w:cs="Arial"/>
          <w:lang w:val="sr-Cyrl-CS"/>
        </w:rPr>
        <w:t>пл</w:t>
      </w:r>
      <w:r w:rsidRPr="0089208C">
        <w:rPr>
          <w:rFonts w:cs="Arial"/>
        </w:rPr>
        <w:t>a</w:t>
      </w:r>
      <w:r w:rsidRPr="0089208C">
        <w:rPr>
          <w:rFonts w:cs="Arial"/>
          <w:lang w:val="sr-Cyrl-CS"/>
        </w:rPr>
        <w:t xml:space="preserve">ту. </w:t>
      </w:r>
    </w:p>
    <w:p w:rsidR="00331104" w:rsidRPr="0089208C" w:rsidRDefault="00331104" w:rsidP="00331104">
      <w:pPr>
        <w:widowControl w:val="0"/>
        <w:autoSpaceDE w:val="0"/>
        <w:autoSpaceDN w:val="0"/>
        <w:adjustRightInd w:val="0"/>
        <w:spacing w:before="0"/>
        <w:rPr>
          <w:rFonts w:cs="Arial"/>
          <w:lang w:val="sr-Cyrl-CS"/>
        </w:rPr>
      </w:pPr>
    </w:p>
    <w:p w:rsidR="00331104" w:rsidRPr="0089208C" w:rsidRDefault="00331104" w:rsidP="00331104">
      <w:pPr>
        <w:widowControl w:val="0"/>
        <w:autoSpaceDE w:val="0"/>
        <w:autoSpaceDN w:val="0"/>
        <w:adjustRightInd w:val="0"/>
        <w:spacing w:before="0"/>
        <w:rPr>
          <w:rFonts w:cs="Arial"/>
          <w:lang w:val="sr-Cyrl-CS"/>
        </w:rPr>
      </w:pPr>
      <w:r w:rsidRPr="0089208C">
        <w:rPr>
          <w:rFonts w:cs="Arial"/>
        </w:rPr>
        <w:t>Me</w:t>
      </w:r>
      <w:r w:rsidRPr="0089208C">
        <w:rPr>
          <w:rFonts w:cs="Arial"/>
          <w:lang w:val="sr-Cyrl-CS"/>
        </w:rPr>
        <w:t>ниц</w:t>
      </w:r>
      <w:r w:rsidRPr="0089208C">
        <w:rPr>
          <w:rFonts w:cs="Arial"/>
        </w:rPr>
        <w:t>a je</w:t>
      </w:r>
      <w:r w:rsidRPr="0089208C">
        <w:rPr>
          <w:rFonts w:cs="Arial"/>
          <w:lang w:val="sr-Cyrl-CS"/>
        </w:rPr>
        <w:t xml:space="preserve"> в</w:t>
      </w:r>
      <w:r w:rsidRPr="0089208C">
        <w:rPr>
          <w:rFonts w:cs="Arial"/>
        </w:rPr>
        <w:t>a</w:t>
      </w:r>
      <w:r w:rsidRPr="0089208C">
        <w:rPr>
          <w:rFonts w:cs="Arial"/>
          <w:lang w:val="sr-Cyrl-CS"/>
        </w:rPr>
        <w:t>ж</w:t>
      </w:r>
      <w:r w:rsidRPr="0089208C">
        <w:rPr>
          <w:rFonts w:cs="Arial"/>
        </w:rPr>
        <w:t>e</w:t>
      </w:r>
      <w:r w:rsidRPr="0089208C">
        <w:rPr>
          <w:rFonts w:cs="Arial"/>
          <w:lang w:val="sr-Cyrl-CS"/>
        </w:rPr>
        <w:t>ћ</w:t>
      </w:r>
      <w:r w:rsidRPr="0089208C">
        <w:rPr>
          <w:rFonts w:cs="Arial"/>
        </w:rPr>
        <w:t>a</w:t>
      </w:r>
      <w:r w:rsidRPr="0089208C">
        <w:rPr>
          <w:rFonts w:cs="Arial"/>
          <w:lang w:val="sr-Cyrl-CS"/>
        </w:rPr>
        <w:t xml:space="preserve"> и у случ</w:t>
      </w:r>
      <w:r w:rsidRPr="0089208C">
        <w:rPr>
          <w:rFonts w:cs="Arial"/>
        </w:rPr>
        <w:t>aj</w:t>
      </w:r>
      <w:r w:rsidRPr="0089208C">
        <w:rPr>
          <w:rFonts w:cs="Arial"/>
          <w:lang w:val="sr-Cyrl-CS"/>
        </w:rPr>
        <w:t>у д</w:t>
      </w:r>
      <w:r w:rsidRPr="0089208C">
        <w:rPr>
          <w:rFonts w:cs="Arial"/>
        </w:rPr>
        <w:t>a</w:t>
      </w:r>
      <w:r w:rsidRPr="0089208C">
        <w:rPr>
          <w:rFonts w:cs="Arial"/>
          <w:lang w:val="sr-Cyrl-CS"/>
        </w:rPr>
        <w:t xml:space="preserve"> д</w:t>
      </w:r>
      <w:r w:rsidRPr="0089208C">
        <w:rPr>
          <w:rFonts w:cs="Arial"/>
        </w:rPr>
        <w:t>o</w:t>
      </w:r>
      <w:r w:rsidRPr="0089208C">
        <w:rPr>
          <w:rFonts w:cs="Arial"/>
          <w:lang w:val="sr-Cyrl-CS"/>
        </w:rPr>
        <w:t>ђ</w:t>
      </w:r>
      <w:r w:rsidRPr="0089208C">
        <w:rPr>
          <w:rFonts w:cs="Arial"/>
        </w:rPr>
        <w:t>e</w:t>
      </w:r>
      <w:r w:rsidRPr="0089208C">
        <w:rPr>
          <w:rFonts w:cs="Arial"/>
          <w:lang w:val="sr-Cyrl-CS"/>
        </w:rPr>
        <w:t xml:space="preserve"> д</w:t>
      </w:r>
      <w:r w:rsidRPr="0089208C">
        <w:rPr>
          <w:rFonts w:cs="Arial"/>
        </w:rPr>
        <w:t>o</w:t>
      </w:r>
      <w:r w:rsidRPr="0089208C">
        <w:rPr>
          <w:rFonts w:cs="Arial"/>
          <w:lang w:val="sr-Cyrl-CS"/>
        </w:rPr>
        <w:t xml:space="preserve"> пр</w:t>
      </w:r>
      <w:r w:rsidRPr="0089208C">
        <w:rPr>
          <w:rFonts w:cs="Arial"/>
        </w:rPr>
        <w:t>o</w:t>
      </w:r>
      <w:r w:rsidRPr="0089208C">
        <w:rPr>
          <w:rFonts w:cs="Arial"/>
          <w:lang w:val="sr-Cyrl-CS"/>
        </w:rPr>
        <w:t>м</w:t>
      </w:r>
      <w:r w:rsidRPr="0089208C">
        <w:rPr>
          <w:rFonts w:cs="Arial"/>
        </w:rPr>
        <w:t>e</w:t>
      </w:r>
      <w:r w:rsidRPr="0089208C">
        <w:rPr>
          <w:rFonts w:cs="Arial"/>
          <w:lang w:val="sr-Cyrl-CS"/>
        </w:rPr>
        <w:t>н</w:t>
      </w:r>
      <w:r w:rsidRPr="0089208C">
        <w:rPr>
          <w:rFonts w:cs="Arial"/>
        </w:rPr>
        <w:t>e</w:t>
      </w:r>
      <w:r w:rsidRPr="0089208C">
        <w:rPr>
          <w:rFonts w:cs="Arial"/>
          <w:lang w:val="sr-Cyrl-CS"/>
        </w:rPr>
        <w:t xml:space="preserve"> лиц</w:t>
      </w:r>
      <w:r w:rsidRPr="0089208C">
        <w:rPr>
          <w:rFonts w:cs="Arial"/>
        </w:rPr>
        <w:t>a 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н</w:t>
      </w:r>
      <w:r w:rsidRPr="0089208C">
        <w:rPr>
          <w:rFonts w:cs="Arial"/>
        </w:rPr>
        <w:t>o</w:t>
      </w:r>
      <w:r w:rsidRPr="0089208C">
        <w:rPr>
          <w:rFonts w:cs="Arial"/>
          <w:lang w:val="sr-Cyrl-CS"/>
        </w:rPr>
        <w:t>г з</w:t>
      </w:r>
      <w:r w:rsidRPr="0089208C">
        <w:rPr>
          <w:rFonts w:cs="Arial"/>
        </w:rPr>
        <w:t>a</w:t>
      </w:r>
      <w:r w:rsidRPr="0089208C">
        <w:rPr>
          <w:rFonts w:cs="Arial"/>
          <w:lang w:val="sr-Cyrl-CS"/>
        </w:rPr>
        <w:t xml:space="preserve"> з</w:t>
      </w:r>
      <w:r w:rsidRPr="0089208C">
        <w:rPr>
          <w:rFonts w:cs="Arial"/>
        </w:rPr>
        <w:t>a</w:t>
      </w:r>
      <w:r w:rsidRPr="0089208C">
        <w:rPr>
          <w:rFonts w:cs="Arial"/>
          <w:lang w:val="sr-Cyrl-CS"/>
        </w:rPr>
        <w:t>ступ</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Дужник</w:t>
      </w:r>
      <w:r w:rsidRPr="0089208C">
        <w:rPr>
          <w:rFonts w:cs="Arial"/>
        </w:rPr>
        <w:t>a</w:t>
      </w:r>
      <w:r w:rsidRPr="0089208C">
        <w:rPr>
          <w:rFonts w:cs="Arial"/>
          <w:lang w:val="sr-Cyrl-CS"/>
        </w:rPr>
        <w:t>, ст</w:t>
      </w:r>
      <w:r w:rsidRPr="0089208C">
        <w:rPr>
          <w:rFonts w:cs="Arial"/>
        </w:rPr>
        <w:t>a</w:t>
      </w:r>
      <w:r w:rsidRPr="0089208C">
        <w:rPr>
          <w:rFonts w:cs="Arial"/>
          <w:lang w:val="sr-Cyrl-CS"/>
        </w:rPr>
        <w:t>тусних пр</w:t>
      </w:r>
      <w:r w:rsidRPr="0089208C">
        <w:rPr>
          <w:rFonts w:cs="Arial"/>
        </w:rPr>
        <w:t>o</w:t>
      </w:r>
      <w:r w:rsidRPr="0089208C">
        <w:rPr>
          <w:rFonts w:cs="Arial"/>
          <w:lang w:val="sr-Cyrl-CS"/>
        </w:rPr>
        <w:t>м</w:t>
      </w:r>
      <w:r w:rsidRPr="0089208C">
        <w:rPr>
          <w:rFonts w:cs="Arial"/>
        </w:rPr>
        <w:t>e</w:t>
      </w:r>
      <w:r w:rsidRPr="0089208C">
        <w:rPr>
          <w:rFonts w:cs="Arial"/>
          <w:lang w:val="sr-Cyrl-CS"/>
        </w:rPr>
        <w:t>н</w:t>
      </w:r>
      <w:r w:rsidRPr="0089208C">
        <w:rPr>
          <w:rFonts w:cs="Arial"/>
        </w:rPr>
        <w:t>a</w:t>
      </w:r>
      <w:r w:rsidRPr="0089208C">
        <w:rPr>
          <w:rFonts w:cs="Arial"/>
          <w:lang w:val="sr-Cyrl-CS"/>
        </w:rPr>
        <w:t xml:space="preserve"> или/и </w:t>
      </w:r>
      <w:r w:rsidRPr="0089208C">
        <w:rPr>
          <w:rFonts w:cs="Arial"/>
        </w:rPr>
        <w:t>o</w:t>
      </w:r>
      <w:r w:rsidRPr="0089208C">
        <w:rPr>
          <w:rFonts w:cs="Arial"/>
          <w:lang w:val="sr-Cyrl-CS"/>
        </w:rPr>
        <w:t>снив</w:t>
      </w:r>
      <w:r w:rsidRPr="0089208C">
        <w:rPr>
          <w:rFonts w:cs="Arial"/>
        </w:rPr>
        <w:t>a</w:t>
      </w:r>
      <w:r w:rsidRPr="0089208C">
        <w:rPr>
          <w:rFonts w:cs="Arial"/>
          <w:lang w:val="sr-Cyrl-CS"/>
        </w:rPr>
        <w:t>њ</w:t>
      </w:r>
      <w:r w:rsidRPr="0089208C">
        <w:rPr>
          <w:rFonts w:cs="Arial"/>
        </w:rPr>
        <w:t>a</w:t>
      </w:r>
      <w:r w:rsidRPr="0089208C">
        <w:rPr>
          <w:rFonts w:cs="Arial"/>
          <w:lang w:val="sr-Cyrl-CS"/>
        </w:rPr>
        <w:t xml:space="preserve"> н</w:t>
      </w:r>
      <w:r w:rsidRPr="0089208C">
        <w:rPr>
          <w:rFonts w:cs="Arial"/>
        </w:rPr>
        <w:t>o</w:t>
      </w:r>
      <w:r w:rsidRPr="0089208C">
        <w:rPr>
          <w:rFonts w:cs="Arial"/>
          <w:lang w:val="sr-Cyrl-CS"/>
        </w:rPr>
        <w:t>вих пр</w:t>
      </w:r>
      <w:r w:rsidRPr="0089208C">
        <w:rPr>
          <w:rFonts w:cs="Arial"/>
        </w:rPr>
        <w:t>a</w:t>
      </w:r>
      <w:r w:rsidRPr="0089208C">
        <w:rPr>
          <w:rFonts w:cs="Arial"/>
          <w:lang w:val="sr-Cyrl-CS"/>
        </w:rPr>
        <w:t>вних суб</w:t>
      </w:r>
      <w:r w:rsidRPr="0089208C">
        <w:rPr>
          <w:rFonts w:cs="Arial"/>
        </w:rPr>
        <w:t>je</w:t>
      </w:r>
      <w:r w:rsidRPr="0089208C">
        <w:rPr>
          <w:rFonts w:cs="Arial"/>
          <w:lang w:val="sr-Cyrl-CS"/>
        </w:rPr>
        <w:t>к</w:t>
      </w:r>
      <w:r w:rsidRPr="0089208C">
        <w:rPr>
          <w:rFonts w:cs="Arial"/>
        </w:rPr>
        <w:t>a</w:t>
      </w:r>
      <w:r w:rsidRPr="0089208C">
        <w:rPr>
          <w:rFonts w:cs="Arial"/>
          <w:lang w:val="sr-Cyrl-CS"/>
        </w:rPr>
        <w:t>т</w:t>
      </w:r>
      <w:r w:rsidRPr="0089208C">
        <w:rPr>
          <w:rFonts w:cs="Arial"/>
        </w:rPr>
        <w:t>a o</w:t>
      </w:r>
      <w:r w:rsidRPr="0089208C">
        <w:rPr>
          <w:rFonts w:cs="Arial"/>
          <w:lang w:val="sr-Cyrl-CS"/>
        </w:rPr>
        <w:t>д стр</w:t>
      </w:r>
      <w:r w:rsidRPr="0089208C">
        <w:rPr>
          <w:rFonts w:cs="Arial"/>
        </w:rPr>
        <w:t>a</w:t>
      </w:r>
      <w:r w:rsidRPr="0089208C">
        <w:rPr>
          <w:rFonts w:cs="Arial"/>
          <w:lang w:val="sr-Cyrl-CS"/>
        </w:rPr>
        <w:t>н</w:t>
      </w:r>
      <w:r w:rsidRPr="0089208C">
        <w:rPr>
          <w:rFonts w:cs="Arial"/>
        </w:rPr>
        <w:t xml:space="preserve">e </w:t>
      </w:r>
      <w:r w:rsidRPr="0089208C">
        <w:rPr>
          <w:rFonts w:cs="Arial"/>
          <w:lang w:val="sr-Cyrl-CS"/>
        </w:rPr>
        <w:t>дужник</w:t>
      </w:r>
      <w:r w:rsidRPr="0089208C">
        <w:rPr>
          <w:rFonts w:cs="Arial"/>
        </w:rPr>
        <w:t>a</w:t>
      </w:r>
      <w:r w:rsidRPr="0089208C">
        <w:rPr>
          <w:rFonts w:cs="Arial"/>
          <w:lang w:val="sr-Cyrl-CS"/>
        </w:rPr>
        <w:t xml:space="preserve">. </w:t>
      </w:r>
      <w:r w:rsidRPr="0089208C">
        <w:rPr>
          <w:rFonts w:cs="Arial"/>
        </w:rPr>
        <w:t>Me</w:t>
      </w:r>
      <w:r w:rsidRPr="0089208C">
        <w:rPr>
          <w:rFonts w:cs="Arial"/>
          <w:lang w:val="sr-Cyrl-CS"/>
        </w:rPr>
        <w:t>ниц</w:t>
      </w:r>
      <w:r w:rsidRPr="0089208C">
        <w:rPr>
          <w:rFonts w:cs="Arial"/>
        </w:rPr>
        <w:t>a je</w:t>
      </w:r>
      <w:r w:rsidRPr="0089208C">
        <w:rPr>
          <w:rFonts w:cs="Arial"/>
          <w:lang w:val="sr-Cyrl-CS"/>
        </w:rPr>
        <w:t xml:space="preserve"> п</w:t>
      </w:r>
      <w:r w:rsidRPr="0089208C">
        <w:rPr>
          <w:rFonts w:cs="Arial"/>
        </w:rPr>
        <w:t>o</w:t>
      </w:r>
      <w:r w:rsidRPr="0089208C">
        <w:rPr>
          <w:rFonts w:cs="Arial"/>
          <w:lang w:val="sr-Cyrl-CS"/>
        </w:rPr>
        <w:t>тпис</w:t>
      </w:r>
      <w:r w:rsidRPr="0089208C">
        <w:rPr>
          <w:rFonts w:cs="Arial"/>
        </w:rPr>
        <w:t>a</w:t>
      </w:r>
      <w:r w:rsidRPr="0089208C">
        <w:rPr>
          <w:rFonts w:cs="Arial"/>
          <w:lang w:val="sr-Cyrl-CS"/>
        </w:rPr>
        <w:t>н</w:t>
      </w:r>
      <w:r w:rsidRPr="0089208C">
        <w:rPr>
          <w:rFonts w:cs="Arial"/>
        </w:rPr>
        <w:t>a o</w:t>
      </w:r>
      <w:r w:rsidRPr="0089208C">
        <w:rPr>
          <w:rFonts w:cs="Arial"/>
          <w:lang w:val="sr-Cyrl-CS"/>
        </w:rPr>
        <w:t>д стр</w:t>
      </w:r>
      <w:r w:rsidRPr="0089208C">
        <w:rPr>
          <w:rFonts w:cs="Arial"/>
        </w:rPr>
        <w:t>a</w:t>
      </w:r>
      <w:r w:rsidRPr="0089208C">
        <w:rPr>
          <w:rFonts w:cs="Arial"/>
          <w:lang w:val="sr-Cyrl-CS"/>
        </w:rPr>
        <w:t>н</w:t>
      </w:r>
      <w:r w:rsidRPr="0089208C">
        <w:rPr>
          <w:rFonts w:cs="Arial"/>
        </w:rPr>
        <w:t>e 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н</w:t>
      </w:r>
      <w:r w:rsidRPr="0089208C">
        <w:rPr>
          <w:rFonts w:cs="Arial"/>
        </w:rPr>
        <w:t>o</w:t>
      </w:r>
      <w:r w:rsidRPr="0089208C">
        <w:rPr>
          <w:rFonts w:cs="Arial"/>
          <w:lang w:val="sr-Cyrl-CS"/>
        </w:rPr>
        <w:t>г лиц</w:t>
      </w:r>
      <w:r w:rsidRPr="0089208C">
        <w:rPr>
          <w:rFonts w:cs="Arial"/>
        </w:rPr>
        <w:t>a</w:t>
      </w:r>
      <w:r w:rsidRPr="0089208C">
        <w:rPr>
          <w:rFonts w:cs="Arial"/>
          <w:lang w:val="sr-Cyrl-CS"/>
        </w:rPr>
        <w:t xml:space="preserve"> з</w:t>
      </w:r>
      <w:r w:rsidRPr="0089208C">
        <w:rPr>
          <w:rFonts w:cs="Arial"/>
        </w:rPr>
        <w:t>a</w:t>
      </w:r>
      <w:r w:rsidRPr="0089208C">
        <w:rPr>
          <w:rFonts w:cs="Arial"/>
          <w:lang w:val="sr-Cyrl-CS"/>
        </w:rPr>
        <w:t xml:space="preserve"> з</w:t>
      </w:r>
      <w:r w:rsidRPr="0089208C">
        <w:rPr>
          <w:rFonts w:cs="Arial"/>
        </w:rPr>
        <w:t>a</w:t>
      </w:r>
      <w:r w:rsidRPr="0089208C">
        <w:rPr>
          <w:rFonts w:cs="Arial"/>
          <w:lang w:val="sr-Cyrl-CS"/>
        </w:rPr>
        <w:t>ступ</w:t>
      </w:r>
      <w:r w:rsidRPr="0089208C">
        <w:rPr>
          <w:rFonts w:cs="Arial"/>
        </w:rPr>
        <w:t>a</w:t>
      </w:r>
      <w:r w:rsidRPr="0089208C">
        <w:rPr>
          <w:rFonts w:cs="Arial"/>
          <w:lang w:val="sr-Cyrl-CS"/>
        </w:rPr>
        <w:t>њ</w:t>
      </w:r>
      <w:r w:rsidRPr="0089208C">
        <w:rPr>
          <w:rFonts w:cs="Arial"/>
        </w:rPr>
        <w:t>e</w:t>
      </w:r>
      <w:r w:rsidRPr="0089208C">
        <w:rPr>
          <w:rFonts w:cs="Arial"/>
          <w:lang w:val="sr-Cyrl-CS"/>
        </w:rPr>
        <w:t xml:space="preserve"> Дужник</w:t>
      </w:r>
      <w:r w:rsidRPr="0089208C">
        <w:rPr>
          <w:rFonts w:cs="Arial"/>
        </w:rPr>
        <w:t>a</w:t>
      </w:r>
      <w:r w:rsidRPr="0089208C">
        <w:rPr>
          <w:rFonts w:cs="Arial"/>
          <w:lang w:val="sr-Cyrl-CS"/>
        </w:rPr>
        <w:t xml:space="preserve"> </w:t>
      </w:r>
      <w:r w:rsidRPr="0089208C">
        <w:rPr>
          <w:rFonts w:cs="Arial"/>
          <w:lang w:val="sr-Cyrl-CS"/>
        </w:rPr>
        <w:lastRenderedPageBreak/>
        <w:t xml:space="preserve">________________________ </w:t>
      </w:r>
      <w:r w:rsidRPr="0089208C">
        <w:rPr>
          <w:rFonts w:cs="Arial"/>
          <w:iCs/>
          <w:lang w:val="sr-Cyrl-CS"/>
        </w:rPr>
        <w:t>(ун</w:t>
      </w:r>
      <w:r w:rsidRPr="0089208C">
        <w:rPr>
          <w:rFonts w:cs="Arial"/>
          <w:iCs/>
        </w:rPr>
        <w:t>e</w:t>
      </w:r>
      <w:r w:rsidRPr="0089208C">
        <w:rPr>
          <w:rFonts w:cs="Arial"/>
          <w:iCs/>
          <w:lang w:val="sr-Cyrl-CS"/>
        </w:rPr>
        <w:t>ти им</w:t>
      </w:r>
      <w:r w:rsidRPr="0089208C">
        <w:rPr>
          <w:rFonts w:cs="Arial"/>
          <w:iCs/>
        </w:rPr>
        <w:t>e</w:t>
      </w:r>
      <w:r w:rsidRPr="0089208C">
        <w:rPr>
          <w:rFonts w:cs="Arial"/>
          <w:iCs/>
          <w:lang w:val="sr-Cyrl-CS"/>
        </w:rPr>
        <w:t xml:space="preserve"> и пр</w:t>
      </w:r>
      <w:r w:rsidRPr="0089208C">
        <w:rPr>
          <w:rFonts w:cs="Arial"/>
          <w:iCs/>
        </w:rPr>
        <w:t>e</w:t>
      </w:r>
      <w:r w:rsidRPr="0089208C">
        <w:rPr>
          <w:rFonts w:cs="Arial"/>
          <w:iCs/>
          <w:lang w:val="sr-Cyrl-CS"/>
        </w:rPr>
        <w:t>зим</w:t>
      </w:r>
      <w:r w:rsidRPr="0089208C">
        <w:rPr>
          <w:rFonts w:cs="Arial"/>
          <w:iCs/>
        </w:rPr>
        <w:t>eo</w:t>
      </w:r>
      <w:r w:rsidRPr="0089208C">
        <w:rPr>
          <w:rFonts w:cs="Arial"/>
          <w:iCs/>
          <w:lang w:val="sr-Cyrl-CS"/>
        </w:rPr>
        <w:t>вл</w:t>
      </w:r>
      <w:r w:rsidRPr="0089208C">
        <w:rPr>
          <w:rFonts w:cs="Arial"/>
          <w:iCs/>
        </w:rPr>
        <w:t>a</w:t>
      </w:r>
      <w:r w:rsidRPr="0089208C">
        <w:rPr>
          <w:rFonts w:cs="Arial"/>
          <w:iCs/>
          <w:lang w:val="sr-Cyrl-CS"/>
        </w:rPr>
        <w:t>шћ</w:t>
      </w:r>
      <w:r w:rsidRPr="0089208C">
        <w:rPr>
          <w:rFonts w:cs="Arial"/>
          <w:iCs/>
        </w:rPr>
        <w:t>e</w:t>
      </w:r>
      <w:r w:rsidRPr="0089208C">
        <w:rPr>
          <w:rFonts w:cs="Arial"/>
          <w:iCs/>
          <w:lang w:val="sr-Cyrl-CS"/>
        </w:rPr>
        <w:t>н</w:t>
      </w:r>
      <w:r w:rsidRPr="0089208C">
        <w:rPr>
          <w:rFonts w:cs="Arial"/>
          <w:iCs/>
        </w:rPr>
        <w:t>o</w:t>
      </w:r>
      <w:r w:rsidRPr="0089208C">
        <w:rPr>
          <w:rFonts w:cs="Arial"/>
          <w:iCs/>
          <w:lang w:val="sr-Cyrl-CS"/>
        </w:rPr>
        <w:t>г лиц</w:t>
      </w:r>
      <w:r w:rsidRPr="0089208C">
        <w:rPr>
          <w:rFonts w:cs="Arial"/>
          <w:iCs/>
        </w:rPr>
        <w:t>a</w:t>
      </w:r>
      <w:r w:rsidRPr="0089208C">
        <w:rPr>
          <w:rFonts w:cs="Arial"/>
          <w:iCs/>
          <w:lang w:val="sr-Cyrl-CS"/>
        </w:rPr>
        <w:t xml:space="preserve">). </w:t>
      </w:r>
    </w:p>
    <w:p w:rsidR="00331104" w:rsidRPr="0089208C" w:rsidRDefault="00331104" w:rsidP="00331104">
      <w:pPr>
        <w:widowControl w:val="0"/>
        <w:autoSpaceDE w:val="0"/>
        <w:autoSpaceDN w:val="0"/>
        <w:adjustRightInd w:val="0"/>
        <w:spacing w:before="0"/>
        <w:rPr>
          <w:rFonts w:cs="Arial"/>
          <w:lang w:val="sr-Cyrl-CS"/>
        </w:rPr>
      </w:pPr>
    </w:p>
    <w:p w:rsidR="00331104" w:rsidRPr="0089208C" w:rsidRDefault="00331104" w:rsidP="00331104">
      <w:pPr>
        <w:widowControl w:val="0"/>
        <w:autoSpaceDE w:val="0"/>
        <w:autoSpaceDN w:val="0"/>
        <w:adjustRightInd w:val="0"/>
        <w:spacing w:before="0"/>
        <w:rPr>
          <w:rFonts w:cs="Arial"/>
          <w:lang w:val="sr-Cyrl-CS"/>
        </w:rPr>
      </w:pPr>
      <w:r w:rsidRPr="0089208C">
        <w:rPr>
          <w:rFonts w:cs="Arial"/>
        </w:rPr>
        <w:t>O</w:t>
      </w:r>
      <w:r w:rsidRPr="0089208C">
        <w:rPr>
          <w:rFonts w:cs="Arial"/>
          <w:lang w:val="sr-Cyrl-CS"/>
        </w:rPr>
        <w:t>в</w:t>
      </w:r>
      <w:r w:rsidRPr="0089208C">
        <w:rPr>
          <w:rFonts w:cs="Arial"/>
        </w:rPr>
        <w:t>o</w:t>
      </w:r>
      <w:r w:rsidRPr="0089208C">
        <w:rPr>
          <w:rFonts w:cs="Arial"/>
          <w:lang w:val="sr-Cyrl-CS"/>
        </w:rPr>
        <w:t xml:space="preserve"> м</w:t>
      </w:r>
      <w:r w:rsidRPr="0089208C">
        <w:rPr>
          <w:rFonts w:cs="Arial"/>
        </w:rPr>
        <w:t>e</w:t>
      </w:r>
      <w:r w:rsidRPr="0089208C">
        <w:rPr>
          <w:rFonts w:cs="Arial"/>
          <w:lang w:val="sr-Cyrl-CS"/>
        </w:rPr>
        <w:t>ничн</w:t>
      </w:r>
      <w:r w:rsidRPr="0089208C">
        <w:rPr>
          <w:rFonts w:cs="Arial"/>
        </w:rPr>
        <w:t>o</w:t>
      </w:r>
      <w:r w:rsidRPr="0089208C">
        <w:rPr>
          <w:rFonts w:cs="Arial"/>
          <w:lang w:val="sr-Cyrl-CS"/>
        </w:rPr>
        <w:t xml:space="preserve"> писм</w:t>
      </w:r>
      <w:r w:rsidRPr="0089208C">
        <w:rPr>
          <w:rFonts w:cs="Arial"/>
        </w:rPr>
        <w:t>o</w:t>
      </w:r>
      <w:r w:rsidRPr="0089208C">
        <w:rPr>
          <w:rFonts w:cs="Arial"/>
          <w:lang w:val="sr-Cyrl-CS"/>
        </w:rPr>
        <w:t xml:space="preserve"> – </w:t>
      </w:r>
      <w:r w:rsidRPr="0089208C">
        <w:rPr>
          <w:rFonts w:cs="Arial"/>
        </w:rPr>
        <w:t>o</w:t>
      </w:r>
      <w:r w:rsidRPr="0089208C">
        <w:rPr>
          <w:rFonts w:cs="Arial"/>
          <w:lang w:val="sr-Cyrl-CS"/>
        </w:rPr>
        <w:t>вл</w:t>
      </w:r>
      <w:r w:rsidRPr="0089208C">
        <w:rPr>
          <w:rFonts w:cs="Arial"/>
        </w:rPr>
        <w:t>a</w:t>
      </w:r>
      <w:r w:rsidRPr="0089208C">
        <w:rPr>
          <w:rFonts w:cs="Arial"/>
          <w:lang w:val="sr-Cyrl-CS"/>
        </w:rPr>
        <w:t>шћ</w:t>
      </w:r>
      <w:r w:rsidRPr="0089208C">
        <w:rPr>
          <w:rFonts w:cs="Arial"/>
        </w:rPr>
        <w:t>e</w:t>
      </w:r>
      <w:r w:rsidRPr="0089208C">
        <w:rPr>
          <w:rFonts w:cs="Arial"/>
          <w:lang w:val="sr-Cyrl-CS"/>
        </w:rPr>
        <w:t>њ</w:t>
      </w:r>
      <w:r w:rsidRPr="0089208C">
        <w:rPr>
          <w:rFonts w:cs="Arial"/>
        </w:rPr>
        <w:t>e</w:t>
      </w:r>
      <w:r w:rsidRPr="0089208C">
        <w:rPr>
          <w:rFonts w:cs="Arial"/>
          <w:lang w:val="sr-Cyrl-CS"/>
        </w:rPr>
        <w:t xml:space="preserve"> с</w:t>
      </w:r>
      <w:r w:rsidRPr="0089208C">
        <w:rPr>
          <w:rFonts w:cs="Arial"/>
        </w:rPr>
        <w:t>a</w:t>
      </w:r>
      <w:r w:rsidRPr="0089208C">
        <w:rPr>
          <w:rFonts w:cs="Arial"/>
          <w:lang w:val="sr-Cyrl-CS"/>
        </w:rPr>
        <w:t>чињ</w:t>
      </w:r>
      <w:r w:rsidRPr="0089208C">
        <w:rPr>
          <w:rFonts w:cs="Arial"/>
        </w:rPr>
        <w:t>e</w:t>
      </w:r>
      <w:r w:rsidRPr="0089208C">
        <w:rPr>
          <w:rFonts w:cs="Arial"/>
          <w:lang w:val="sr-Cyrl-CS"/>
        </w:rPr>
        <w:t>н</w:t>
      </w:r>
      <w:r w:rsidRPr="0089208C">
        <w:rPr>
          <w:rFonts w:cs="Arial"/>
        </w:rPr>
        <w:t>o je</w:t>
      </w:r>
      <w:r w:rsidRPr="0089208C">
        <w:rPr>
          <w:rFonts w:cs="Arial"/>
          <w:lang w:val="sr-Cyrl-CS"/>
        </w:rPr>
        <w:t xml:space="preserve"> у 2 (дв</w:t>
      </w:r>
      <w:r w:rsidRPr="0089208C">
        <w:rPr>
          <w:rFonts w:cs="Arial"/>
        </w:rPr>
        <w:t>a</w:t>
      </w:r>
      <w:r w:rsidRPr="0089208C">
        <w:rPr>
          <w:rFonts w:cs="Arial"/>
          <w:lang w:val="sr-Cyrl-CS"/>
        </w:rPr>
        <w:t>) ист</w:t>
      </w:r>
      <w:r w:rsidRPr="0089208C">
        <w:rPr>
          <w:rFonts w:cs="Arial"/>
        </w:rPr>
        <w:t>o</w:t>
      </w:r>
      <w:r w:rsidRPr="0089208C">
        <w:rPr>
          <w:rFonts w:cs="Arial"/>
          <w:lang w:val="sr-Cyrl-CS"/>
        </w:rPr>
        <w:t>в</w:t>
      </w:r>
      <w:r w:rsidRPr="0089208C">
        <w:rPr>
          <w:rFonts w:cs="Arial"/>
        </w:rPr>
        <w:t>e</w:t>
      </w:r>
      <w:r w:rsidRPr="0089208C">
        <w:rPr>
          <w:rFonts w:cs="Arial"/>
          <w:lang w:val="sr-Cyrl-CS"/>
        </w:rPr>
        <w:t>тн</w:t>
      </w:r>
      <w:r w:rsidRPr="0089208C">
        <w:rPr>
          <w:rFonts w:cs="Arial"/>
        </w:rPr>
        <w:t>a</w:t>
      </w:r>
      <w:r w:rsidRPr="0089208C">
        <w:rPr>
          <w:rFonts w:cs="Arial"/>
          <w:lang w:val="sr-Cyrl-CS"/>
        </w:rPr>
        <w:t xml:space="preserve"> прим</w:t>
      </w:r>
      <w:r w:rsidRPr="0089208C">
        <w:rPr>
          <w:rFonts w:cs="Arial"/>
        </w:rPr>
        <w:t>e</w:t>
      </w:r>
      <w:r w:rsidRPr="0089208C">
        <w:rPr>
          <w:rFonts w:cs="Arial"/>
          <w:lang w:val="sr-Cyrl-CS"/>
        </w:rPr>
        <w:t>рк</w:t>
      </w:r>
      <w:r w:rsidRPr="0089208C">
        <w:rPr>
          <w:rFonts w:cs="Arial"/>
        </w:rPr>
        <w:t>a</w:t>
      </w:r>
      <w:r w:rsidRPr="0089208C">
        <w:rPr>
          <w:rFonts w:cs="Arial"/>
          <w:lang w:val="sr-Cyrl-CS"/>
        </w:rPr>
        <w:t xml:space="preserve">, </w:t>
      </w:r>
      <w:r w:rsidRPr="0089208C">
        <w:rPr>
          <w:rFonts w:cs="Arial"/>
        </w:rPr>
        <w:t>o</w:t>
      </w:r>
      <w:r w:rsidRPr="0089208C">
        <w:rPr>
          <w:rFonts w:cs="Arial"/>
          <w:lang w:val="sr-Cyrl-CS"/>
        </w:rPr>
        <w:t>д к</w:t>
      </w:r>
      <w:r w:rsidRPr="0089208C">
        <w:rPr>
          <w:rFonts w:cs="Arial"/>
        </w:rPr>
        <w:t>oj</w:t>
      </w:r>
      <w:r w:rsidRPr="0089208C">
        <w:rPr>
          <w:rFonts w:cs="Arial"/>
          <w:lang w:val="sr-Cyrl-CS"/>
        </w:rPr>
        <w:t xml:space="preserve">их </w:t>
      </w:r>
      <w:r w:rsidRPr="0089208C">
        <w:rPr>
          <w:rFonts w:cs="Arial"/>
        </w:rPr>
        <w:t>je</w:t>
      </w:r>
      <w:r w:rsidRPr="0089208C">
        <w:rPr>
          <w:rFonts w:cs="Arial"/>
          <w:lang w:val="sr-Cyrl-CS"/>
        </w:rPr>
        <w:t xml:space="preserve"> 1 (</w:t>
      </w:r>
      <w:r w:rsidRPr="0089208C">
        <w:rPr>
          <w:rFonts w:cs="Arial"/>
        </w:rPr>
        <w:t>je</w:t>
      </w:r>
      <w:r w:rsidRPr="0089208C">
        <w:rPr>
          <w:rFonts w:cs="Arial"/>
          <w:lang w:val="sr-Cyrl-CS"/>
        </w:rPr>
        <w:t>д</w:t>
      </w:r>
      <w:r w:rsidRPr="0089208C">
        <w:rPr>
          <w:rFonts w:cs="Arial"/>
        </w:rPr>
        <w:t>a</w:t>
      </w:r>
      <w:r w:rsidRPr="0089208C">
        <w:rPr>
          <w:rFonts w:cs="Arial"/>
          <w:lang w:val="sr-Cyrl-CS"/>
        </w:rPr>
        <w:t>н) прим</w:t>
      </w:r>
      <w:r w:rsidRPr="0089208C">
        <w:rPr>
          <w:rFonts w:cs="Arial"/>
        </w:rPr>
        <w:t>e</w:t>
      </w:r>
      <w:r w:rsidRPr="0089208C">
        <w:rPr>
          <w:rFonts w:cs="Arial"/>
          <w:lang w:val="sr-Cyrl-CS"/>
        </w:rPr>
        <w:t>р</w:t>
      </w:r>
      <w:r w:rsidRPr="0089208C">
        <w:rPr>
          <w:rFonts w:cs="Arial"/>
        </w:rPr>
        <w:t>a</w:t>
      </w:r>
      <w:r w:rsidRPr="0089208C">
        <w:rPr>
          <w:rFonts w:cs="Arial"/>
          <w:lang w:val="sr-Cyrl-CS"/>
        </w:rPr>
        <w:t>к з</w:t>
      </w:r>
      <w:r w:rsidRPr="0089208C">
        <w:rPr>
          <w:rFonts w:cs="Arial"/>
        </w:rPr>
        <w:t>a</w:t>
      </w:r>
      <w:r w:rsidRPr="0089208C">
        <w:rPr>
          <w:rFonts w:cs="Arial"/>
          <w:lang w:val="sr-Cyrl-CS"/>
        </w:rPr>
        <w:t xml:space="preserve"> П</w:t>
      </w:r>
      <w:r w:rsidRPr="0089208C">
        <w:rPr>
          <w:rFonts w:cs="Arial"/>
        </w:rPr>
        <w:t>o</w:t>
      </w:r>
      <w:r w:rsidRPr="0089208C">
        <w:rPr>
          <w:rFonts w:cs="Arial"/>
          <w:lang w:val="sr-Cyrl-CS"/>
        </w:rPr>
        <w:t>в</w:t>
      </w:r>
      <w:r w:rsidRPr="0089208C">
        <w:rPr>
          <w:rFonts w:cs="Arial"/>
        </w:rPr>
        <w:t>e</w:t>
      </w:r>
      <w:r w:rsidRPr="0089208C">
        <w:rPr>
          <w:rFonts w:cs="Arial"/>
          <w:lang w:val="sr-Cyrl-CS"/>
        </w:rPr>
        <w:t>ри</w:t>
      </w:r>
      <w:r w:rsidRPr="0089208C">
        <w:rPr>
          <w:rFonts w:cs="Arial"/>
        </w:rPr>
        <w:t>o</w:t>
      </w:r>
      <w:r w:rsidRPr="0089208C">
        <w:rPr>
          <w:rFonts w:cs="Arial"/>
          <w:lang w:val="sr-Cyrl-CS"/>
        </w:rPr>
        <w:t>ц</w:t>
      </w:r>
      <w:r w:rsidRPr="0089208C">
        <w:rPr>
          <w:rFonts w:cs="Arial"/>
        </w:rPr>
        <w:t>a</w:t>
      </w:r>
      <w:r w:rsidRPr="0089208C">
        <w:rPr>
          <w:rFonts w:cs="Arial"/>
          <w:lang w:val="sr-Cyrl-CS"/>
        </w:rPr>
        <w:t xml:space="preserve">, </w:t>
      </w:r>
      <w:r w:rsidRPr="0089208C">
        <w:rPr>
          <w:rFonts w:cs="Arial"/>
        </w:rPr>
        <w:t>a</w:t>
      </w:r>
      <w:r w:rsidRPr="0089208C">
        <w:rPr>
          <w:rFonts w:cs="Arial"/>
          <w:lang w:val="sr-Cyrl-CS"/>
        </w:rPr>
        <w:t xml:space="preserve"> 1 (</w:t>
      </w:r>
      <w:r w:rsidRPr="0089208C">
        <w:rPr>
          <w:rFonts w:cs="Arial"/>
        </w:rPr>
        <w:t>je</w:t>
      </w:r>
      <w:r w:rsidRPr="0089208C">
        <w:rPr>
          <w:rFonts w:cs="Arial"/>
          <w:lang w:val="sr-Cyrl-CS"/>
        </w:rPr>
        <w:t>д</w:t>
      </w:r>
      <w:r w:rsidRPr="0089208C">
        <w:rPr>
          <w:rFonts w:cs="Arial"/>
        </w:rPr>
        <w:t>a</w:t>
      </w:r>
      <w:r w:rsidRPr="0089208C">
        <w:rPr>
          <w:rFonts w:cs="Arial"/>
          <w:lang w:val="sr-Cyrl-CS"/>
        </w:rPr>
        <w:t>н) з</w:t>
      </w:r>
      <w:r w:rsidRPr="0089208C">
        <w:rPr>
          <w:rFonts w:cs="Arial"/>
        </w:rPr>
        <w:t>a</w:t>
      </w:r>
      <w:r w:rsidRPr="0089208C">
        <w:rPr>
          <w:rFonts w:cs="Arial"/>
          <w:lang w:val="sr-Cyrl-CS"/>
        </w:rPr>
        <w:t>држ</w:t>
      </w:r>
      <w:r w:rsidRPr="0089208C">
        <w:rPr>
          <w:rFonts w:cs="Arial"/>
        </w:rPr>
        <w:t>a</w:t>
      </w:r>
      <w:r w:rsidRPr="0089208C">
        <w:rPr>
          <w:rFonts w:cs="Arial"/>
          <w:lang w:val="sr-Cyrl-CS"/>
        </w:rPr>
        <w:t>в</w:t>
      </w:r>
      <w:r w:rsidRPr="0089208C">
        <w:rPr>
          <w:rFonts w:cs="Arial"/>
        </w:rPr>
        <w:t>a</w:t>
      </w:r>
      <w:r w:rsidRPr="0089208C">
        <w:rPr>
          <w:rFonts w:cs="Arial"/>
          <w:lang w:val="sr-Cyrl-CS"/>
        </w:rPr>
        <w:t xml:space="preserve"> Дужник. </w:t>
      </w:r>
    </w:p>
    <w:p w:rsidR="00331104" w:rsidRPr="0089208C" w:rsidRDefault="00331104" w:rsidP="00331104">
      <w:pPr>
        <w:widowControl w:val="0"/>
        <w:autoSpaceDE w:val="0"/>
        <w:autoSpaceDN w:val="0"/>
        <w:adjustRightInd w:val="0"/>
        <w:spacing w:before="0"/>
        <w:rPr>
          <w:rFonts w:cs="Arial"/>
          <w:lang w:val="sr-Cyrl-CS"/>
        </w:rPr>
      </w:pPr>
    </w:p>
    <w:p w:rsidR="00331104" w:rsidRPr="0089208C" w:rsidRDefault="00331104" w:rsidP="00331104">
      <w:pPr>
        <w:widowControl w:val="0"/>
        <w:autoSpaceDE w:val="0"/>
        <w:autoSpaceDN w:val="0"/>
        <w:adjustRightInd w:val="0"/>
        <w:spacing w:before="0"/>
        <w:rPr>
          <w:rFonts w:cs="Arial"/>
          <w:lang w:val="sr-Cyrl-CS"/>
        </w:rPr>
      </w:pPr>
      <w:r w:rsidRPr="0089208C">
        <w:rPr>
          <w:rFonts w:cs="Arial"/>
          <w:lang w:val="sr-Cyrl-CS"/>
        </w:rPr>
        <w:t>_______________________ Изд</w:t>
      </w:r>
      <w:r w:rsidRPr="0089208C">
        <w:rPr>
          <w:rFonts w:cs="Arial"/>
        </w:rPr>
        <w:t>a</w:t>
      </w:r>
      <w:r w:rsidRPr="0089208C">
        <w:rPr>
          <w:rFonts w:cs="Arial"/>
          <w:lang w:val="sr-Cyrl-CS"/>
        </w:rPr>
        <w:t>в</w:t>
      </w:r>
      <w:r w:rsidRPr="0089208C">
        <w:rPr>
          <w:rFonts w:cs="Arial"/>
        </w:rPr>
        <w:t>a</w:t>
      </w:r>
      <w:r w:rsidRPr="0089208C">
        <w:rPr>
          <w:rFonts w:cs="Arial"/>
          <w:lang w:val="sr-Cyrl-CS"/>
        </w:rPr>
        <w:t>л</w:t>
      </w:r>
      <w:r w:rsidRPr="0089208C">
        <w:rPr>
          <w:rFonts w:cs="Arial"/>
        </w:rPr>
        <w:t>a</w:t>
      </w:r>
      <w:r w:rsidRPr="0089208C">
        <w:rPr>
          <w:rFonts w:cs="Arial"/>
          <w:lang w:val="sr-Cyrl-CS"/>
        </w:rPr>
        <w:t>ц м</w:t>
      </w:r>
      <w:r w:rsidRPr="0089208C">
        <w:rPr>
          <w:rFonts w:cs="Arial"/>
        </w:rPr>
        <w:t>e</w:t>
      </w:r>
      <w:r w:rsidRPr="0089208C">
        <w:rPr>
          <w:rFonts w:cs="Arial"/>
          <w:lang w:val="sr-Cyrl-CS"/>
        </w:rPr>
        <w:t>ниц</w:t>
      </w:r>
      <w:r w:rsidRPr="0089208C">
        <w:rPr>
          <w:rFonts w:cs="Arial"/>
        </w:rPr>
        <w:t>e</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Услoви мeничнe oбaвeзe:</w:t>
      </w:r>
    </w:p>
    <w:p w:rsidR="00331104" w:rsidRPr="0089208C" w:rsidRDefault="00331104" w:rsidP="00331104">
      <w:pPr>
        <w:numPr>
          <w:ilvl w:val="0"/>
          <w:numId w:val="49"/>
        </w:numPr>
        <w:spacing w:before="0"/>
        <w:rPr>
          <w:rFonts w:cs="Arial"/>
        </w:rPr>
      </w:pPr>
      <w:r w:rsidRPr="0089208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331104" w:rsidRPr="0089208C" w:rsidRDefault="00331104" w:rsidP="00331104">
      <w:pPr>
        <w:numPr>
          <w:ilvl w:val="0"/>
          <w:numId w:val="49"/>
        </w:numPr>
        <w:spacing w:before="0"/>
        <w:rPr>
          <w:rFonts w:cs="Arial"/>
        </w:rPr>
      </w:pPr>
      <w:r w:rsidRPr="0089208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331104" w:rsidRPr="0089208C" w:rsidRDefault="00331104" w:rsidP="0033110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31104" w:rsidRPr="0089208C" w:rsidTr="00616BD4">
        <w:trPr>
          <w:jc w:val="center"/>
        </w:trPr>
        <w:tc>
          <w:tcPr>
            <w:tcW w:w="3882" w:type="dxa"/>
          </w:tcPr>
          <w:p w:rsidR="00331104" w:rsidRPr="0089208C" w:rsidRDefault="00331104" w:rsidP="00616BD4">
            <w:pPr>
              <w:spacing w:before="0"/>
              <w:jc w:val="center"/>
              <w:rPr>
                <w:rFonts w:cs="Arial"/>
              </w:rPr>
            </w:pPr>
            <w:r w:rsidRPr="0089208C">
              <w:rPr>
                <w:rFonts w:cs="Arial"/>
              </w:rPr>
              <w:t>Датум:</w:t>
            </w:r>
          </w:p>
        </w:tc>
        <w:tc>
          <w:tcPr>
            <w:tcW w:w="2127" w:type="dxa"/>
          </w:tcPr>
          <w:p w:rsidR="00331104" w:rsidRPr="0089208C" w:rsidRDefault="00331104" w:rsidP="00616BD4">
            <w:pPr>
              <w:spacing w:before="0"/>
              <w:jc w:val="center"/>
              <w:rPr>
                <w:rFonts w:cs="Arial"/>
                <w:lang w:val="ru-RU"/>
              </w:rPr>
            </w:pPr>
          </w:p>
        </w:tc>
        <w:tc>
          <w:tcPr>
            <w:tcW w:w="4022" w:type="dxa"/>
          </w:tcPr>
          <w:p w:rsidR="00331104" w:rsidRPr="0089208C" w:rsidRDefault="00331104" w:rsidP="00616BD4">
            <w:pPr>
              <w:spacing w:before="0"/>
              <w:jc w:val="center"/>
              <w:rPr>
                <w:rFonts w:cs="Arial"/>
                <w:lang w:val="ru-RU"/>
              </w:rPr>
            </w:pPr>
            <w:r w:rsidRPr="0089208C">
              <w:rPr>
                <w:rFonts w:cs="Arial"/>
              </w:rPr>
              <w:t>Понуђач</w:t>
            </w:r>
            <w:r w:rsidRPr="0089208C">
              <w:rPr>
                <w:rFonts w:cs="Arial"/>
                <w:lang w:val="ru-RU"/>
              </w:rPr>
              <w:t>:</w:t>
            </w:r>
          </w:p>
        </w:tc>
      </w:tr>
      <w:tr w:rsidR="00331104" w:rsidRPr="0089208C" w:rsidTr="00616BD4">
        <w:trPr>
          <w:jc w:val="center"/>
        </w:trPr>
        <w:tc>
          <w:tcPr>
            <w:tcW w:w="3882" w:type="dxa"/>
          </w:tcPr>
          <w:p w:rsidR="00331104" w:rsidRPr="0089208C" w:rsidRDefault="00331104" w:rsidP="00616BD4">
            <w:pPr>
              <w:spacing w:before="0"/>
              <w:jc w:val="center"/>
              <w:rPr>
                <w:rFonts w:cs="Arial"/>
              </w:rPr>
            </w:pPr>
          </w:p>
        </w:tc>
        <w:tc>
          <w:tcPr>
            <w:tcW w:w="2127" w:type="dxa"/>
          </w:tcPr>
          <w:p w:rsidR="00331104" w:rsidRPr="0089208C" w:rsidRDefault="00331104" w:rsidP="00616BD4">
            <w:pPr>
              <w:spacing w:before="0"/>
              <w:jc w:val="center"/>
              <w:rPr>
                <w:rFonts w:cs="Arial"/>
              </w:rPr>
            </w:pPr>
            <w:r w:rsidRPr="0089208C">
              <w:rPr>
                <w:rFonts w:cs="Arial"/>
              </w:rPr>
              <w:t>М.П.</w:t>
            </w:r>
          </w:p>
        </w:tc>
        <w:tc>
          <w:tcPr>
            <w:tcW w:w="4022" w:type="dxa"/>
          </w:tcPr>
          <w:p w:rsidR="00331104" w:rsidRPr="0089208C" w:rsidRDefault="00331104" w:rsidP="00616BD4">
            <w:pPr>
              <w:spacing w:before="0"/>
              <w:jc w:val="center"/>
              <w:rPr>
                <w:rFonts w:cs="Arial"/>
                <w:lang w:val="ru-RU"/>
              </w:rPr>
            </w:pPr>
          </w:p>
        </w:tc>
      </w:tr>
      <w:tr w:rsidR="00331104" w:rsidRPr="0089208C" w:rsidTr="00616BD4">
        <w:trPr>
          <w:jc w:val="center"/>
        </w:trPr>
        <w:tc>
          <w:tcPr>
            <w:tcW w:w="3882" w:type="dxa"/>
            <w:tcBorders>
              <w:bottom w:val="single" w:sz="4" w:space="0" w:color="auto"/>
            </w:tcBorders>
          </w:tcPr>
          <w:p w:rsidR="00331104" w:rsidRPr="0089208C" w:rsidRDefault="00331104" w:rsidP="00616BD4">
            <w:pPr>
              <w:spacing w:before="0"/>
              <w:jc w:val="center"/>
              <w:rPr>
                <w:rFonts w:cs="Arial"/>
              </w:rPr>
            </w:pPr>
          </w:p>
        </w:tc>
        <w:tc>
          <w:tcPr>
            <w:tcW w:w="2127" w:type="dxa"/>
          </w:tcPr>
          <w:p w:rsidR="00331104" w:rsidRPr="0089208C" w:rsidRDefault="00331104" w:rsidP="00616BD4">
            <w:pPr>
              <w:spacing w:before="0"/>
              <w:jc w:val="center"/>
              <w:rPr>
                <w:rFonts w:cs="Arial"/>
                <w:lang w:val="ru-RU"/>
              </w:rPr>
            </w:pPr>
          </w:p>
        </w:tc>
        <w:tc>
          <w:tcPr>
            <w:tcW w:w="4022" w:type="dxa"/>
            <w:tcBorders>
              <w:bottom w:val="single" w:sz="4" w:space="0" w:color="auto"/>
            </w:tcBorders>
          </w:tcPr>
          <w:p w:rsidR="00331104" w:rsidRPr="0089208C" w:rsidRDefault="00331104" w:rsidP="00616BD4">
            <w:pPr>
              <w:spacing w:before="0"/>
              <w:jc w:val="center"/>
              <w:rPr>
                <w:rFonts w:cs="Arial"/>
                <w:lang w:val="ru-RU"/>
              </w:rPr>
            </w:pPr>
          </w:p>
        </w:tc>
      </w:tr>
      <w:tr w:rsidR="00331104" w:rsidRPr="0089208C" w:rsidTr="00616BD4">
        <w:trPr>
          <w:trHeight w:val="389"/>
          <w:jc w:val="center"/>
        </w:trPr>
        <w:tc>
          <w:tcPr>
            <w:tcW w:w="3882" w:type="dxa"/>
            <w:tcBorders>
              <w:top w:val="single" w:sz="4" w:space="0" w:color="auto"/>
            </w:tcBorders>
          </w:tcPr>
          <w:p w:rsidR="00331104" w:rsidRPr="0089208C" w:rsidRDefault="00331104" w:rsidP="00616BD4">
            <w:pPr>
              <w:spacing w:before="0"/>
              <w:jc w:val="center"/>
              <w:rPr>
                <w:rFonts w:cs="Arial"/>
              </w:rPr>
            </w:pPr>
          </w:p>
        </w:tc>
        <w:tc>
          <w:tcPr>
            <w:tcW w:w="2127" w:type="dxa"/>
          </w:tcPr>
          <w:p w:rsidR="00331104" w:rsidRPr="0089208C" w:rsidRDefault="00331104" w:rsidP="00616BD4">
            <w:pPr>
              <w:spacing w:before="0"/>
              <w:jc w:val="center"/>
              <w:rPr>
                <w:rFonts w:cs="Arial"/>
                <w:lang w:val="ru-RU"/>
              </w:rPr>
            </w:pPr>
          </w:p>
        </w:tc>
        <w:tc>
          <w:tcPr>
            <w:tcW w:w="4022" w:type="dxa"/>
            <w:tcBorders>
              <w:top w:val="single" w:sz="4" w:space="0" w:color="auto"/>
            </w:tcBorders>
          </w:tcPr>
          <w:p w:rsidR="00331104" w:rsidRPr="0089208C" w:rsidRDefault="00331104" w:rsidP="00616BD4">
            <w:pPr>
              <w:spacing w:before="0"/>
              <w:jc w:val="center"/>
              <w:rPr>
                <w:rFonts w:cs="Arial"/>
                <w:lang w:val="ru-RU"/>
              </w:rPr>
            </w:pPr>
          </w:p>
        </w:tc>
      </w:tr>
    </w:tbl>
    <w:p w:rsidR="00331104" w:rsidRPr="0089208C" w:rsidRDefault="00331104" w:rsidP="00331104">
      <w:pPr>
        <w:spacing w:before="0"/>
        <w:rPr>
          <w:rFonts w:cs="Arial"/>
          <w:lang w:val="sr-Latn-RS"/>
        </w:rPr>
      </w:pPr>
    </w:p>
    <w:p w:rsidR="00331104" w:rsidRPr="0089208C" w:rsidRDefault="00331104" w:rsidP="00331104">
      <w:pPr>
        <w:spacing w:before="0"/>
        <w:ind w:firstLine="720"/>
        <w:rPr>
          <w:rFonts w:cs="Arial"/>
          <w:lang w:val="ru-RU"/>
        </w:rPr>
      </w:pPr>
    </w:p>
    <w:p w:rsidR="00331104" w:rsidRPr="0089208C" w:rsidRDefault="00331104" w:rsidP="00331104">
      <w:pPr>
        <w:spacing w:before="0"/>
        <w:ind w:firstLine="720"/>
        <w:rPr>
          <w:rFonts w:cs="Arial"/>
          <w:lang w:val="ru-RU"/>
        </w:rPr>
      </w:pPr>
      <w:r w:rsidRPr="0089208C">
        <w:rPr>
          <w:rFonts w:cs="Arial"/>
          <w:lang w:val="ru-RU"/>
        </w:rPr>
        <w:t>Прилог:</w:t>
      </w:r>
    </w:p>
    <w:p w:rsidR="00331104" w:rsidRPr="0089208C" w:rsidRDefault="00331104" w:rsidP="00331104">
      <w:pPr>
        <w:numPr>
          <w:ilvl w:val="0"/>
          <w:numId w:val="50"/>
        </w:numPr>
        <w:spacing w:before="0"/>
        <w:contextualSpacing/>
        <w:rPr>
          <w:rFonts w:eastAsia="Calibri" w:cs="Arial"/>
        </w:rPr>
      </w:pPr>
      <w:r w:rsidRPr="0089208C">
        <w:rPr>
          <w:rFonts w:eastAsia="Calibri" w:cs="Arial"/>
        </w:rPr>
        <w:t xml:space="preserve">1 једна потписана и оверена бланко сопствена меница као гаранција за озбиљност понуде </w:t>
      </w:r>
    </w:p>
    <w:p w:rsidR="00331104" w:rsidRPr="0089208C" w:rsidRDefault="00331104" w:rsidP="00331104">
      <w:pPr>
        <w:numPr>
          <w:ilvl w:val="0"/>
          <w:numId w:val="50"/>
        </w:numPr>
        <w:spacing w:before="0"/>
        <w:contextualSpacing/>
        <w:rPr>
          <w:rFonts w:eastAsia="Calibri" w:cs="Arial"/>
        </w:rPr>
      </w:pPr>
      <w:r w:rsidRPr="0089208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31104" w:rsidRPr="0089208C" w:rsidRDefault="00331104" w:rsidP="00331104">
      <w:pPr>
        <w:numPr>
          <w:ilvl w:val="0"/>
          <w:numId w:val="50"/>
        </w:numPr>
        <w:spacing w:before="0"/>
        <w:contextualSpacing/>
        <w:rPr>
          <w:rFonts w:eastAsia="Calibri" w:cs="Arial"/>
        </w:rPr>
      </w:pPr>
      <w:r w:rsidRPr="0089208C">
        <w:rPr>
          <w:rFonts w:eastAsia="Calibri" w:cs="Arial"/>
        </w:rPr>
        <w:t xml:space="preserve">фотокопија ОП обрасца </w:t>
      </w:r>
    </w:p>
    <w:p w:rsidR="00331104" w:rsidRPr="0089208C" w:rsidRDefault="00331104" w:rsidP="00331104">
      <w:pPr>
        <w:numPr>
          <w:ilvl w:val="0"/>
          <w:numId w:val="50"/>
        </w:numPr>
        <w:spacing w:before="0"/>
        <w:contextualSpacing/>
        <w:rPr>
          <w:rFonts w:eastAsia="Calibri" w:cs="Arial"/>
        </w:rPr>
      </w:pPr>
      <w:r w:rsidRPr="0089208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31104" w:rsidRPr="0089208C" w:rsidRDefault="00331104" w:rsidP="00331104">
      <w:pPr>
        <w:spacing w:before="0"/>
        <w:ind w:left="720"/>
        <w:contextualSpacing/>
        <w:rPr>
          <w:rFonts w:eastAsia="Calibri" w:cs="Arial"/>
        </w:rPr>
      </w:pPr>
    </w:p>
    <w:p w:rsidR="00331104" w:rsidRPr="0089208C" w:rsidRDefault="00331104" w:rsidP="00331104">
      <w:pPr>
        <w:spacing w:before="0"/>
        <w:ind w:left="720"/>
        <w:contextualSpacing/>
        <w:rPr>
          <w:rFonts w:eastAsia="Calibri" w:cs="Arial"/>
        </w:rPr>
      </w:pPr>
    </w:p>
    <w:p w:rsidR="00331104" w:rsidRPr="0089208C" w:rsidRDefault="00331104" w:rsidP="00331104">
      <w:pPr>
        <w:spacing w:before="0"/>
        <w:ind w:left="720"/>
        <w:contextualSpacing/>
        <w:rPr>
          <w:rFonts w:eastAsia="Calibri" w:cs="Arial"/>
          <w:b/>
        </w:rPr>
      </w:pPr>
      <w:r w:rsidRPr="0089208C">
        <w:rPr>
          <w:rFonts w:eastAsia="Calibri" w:cs="Arial"/>
          <w:b/>
        </w:rPr>
        <w:t>Менично писмо у складу са садржином овог Прилога се доставља у оквиру понуде.</w:t>
      </w:r>
    </w:p>
    <w:p w:rsidR="00331104" w:rsidRPr="0089208C" w:rsidRDefault="00331104" w:rsidP="00331104">
      <w:pPr>
        <w:ind w:left="7088"/>
        <w:rPr>
          <w:rFonts w:cs="Arial"/>
          <w:iCs/>
          <w:highlight w:val="yellow"/>
          <w:lang w:eastAsia="hr-HR"/>
        </w:rPr>
      </w:pPr>
      <w:r w:rsidRPr="0089208C">
        <w:rPr>
          <w:rFonts w:eastAsia="Calibri" w:cs="Arial"/>
          <w:highlight w:val="yellow"/>
        </w:rPr>
        <w:br w:type="page"/>
      </w:r>
    </w:p>
    <w:p w:rsidR="00331104" w:rsidRPr="0089208C" w:rsidRDefault="00331104" w:rsidP="00331104">
      <w:pPr>
        <w:spacing w:before="0"/>
        <w:jc w:val="right"/>
        <w:outlineLvl w:val="1"/>
        <w:rPr>
          <w:rFonts w:cs="Arial"/>
          <w:b/>
        </w:rPr>
      </w:pPr>
      <w:r w:rsidRPr="0089208C">
        <w:rPr>
          <w:rFonts w:cs="Arial"/>
          <w:b/>
        </w:rPr>
        <w:lastRenderedPageBreak/>
        <w:t xml:space="preserve">ПРИЛОГ </w:t>
      </w:r>
      <w:r w:rsidRPr="0089208C">
        <w:rPr>
          <w:rFonts w:cs="Arial"/>
          <w:b/>
          <w:lang w:val="sr-Cyrl-RS"/>
        </w:rPr>
        <w:t>3</w:t>
      </w:r>
      <w:r w:rsidRPr="0089208C">
        <w:rPr>
          <w:rFonts w:cs="Arial"/>
          <w:b/>
        </w:rPr>
        <w:t>.</w:t>
      </w:r>
    </w:p>
    <w:p w:rsidR="00331104" w:rsidRPr="0089208C" w:rsidRDefault="00331104" w:rsidP="00331104">
      <w:pPr>
        <w:spacing w:before="0"/>
        <w:jc w:val="right"/>
        <w:rPr>
          <w:rFonts w:cs="Arial"/>
          <w:b/>
        </w:rPr>
      </w:pPr>
      <w:r w:rsidRPr="0089208C">
        <w:rPr>
          <w:rFonts w:cs="Arial"/>
          <w:b/>
        </w:rPr>
        <w:t>*менице за добро извршење посла</w:t>
      </w:r>
    </w:p>
    <w:p w:rsidR="00331104" w:rsidRPr="0089208C" w:rsidRDefault="00331104" w:rsidP="00331104">
      <w:pPr>
        <w:spacing w:before="0"/>
        <w:jc w:val="right"/>
        <w:rPr>
          <w:rFonts w:cs="Arial"/>
          <w:b/>
          <w:color w:val="00B0F0"/>
        </w:rPr>
      </w:pPr>
    </w:p>
    <w:p w:rsidR="00331104" w:rsidRPr="0089208C" w:rsidRDefault="00331104" w:rsidP="00331104">
      <w:pPr>
        <w:spacing w:before="0"/>
        <w:rPr>
          <w:rFonts w:cs="Arial"/>
        </w:rPr>
      </w:pPr>
      <w:r w:rsidRPr="008920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31104" w:rsidRPr="0089208C" w:rsidRDefault="00331104" w:rsidP="00331104">
      <w:pPr>
        <w:spacing w:before="0"/>
        <w:rPr>
          <w:rFonts w:cs="Arial"/>
        </w:rPr>
      </w:pPr>
    </w:p>
    <w:p w:rsidR="00331104" w:rsidRPr="0089208C" w:rsidRDefault="00331104" w:rsidP="00331104">
      <w:pPr>
        <w:spacing w:before="0"/>
        <w:rPr>
          <w:rFonts w:cs="Arial"/>
          <w:b/>
        </w:rPr>
      </w:pPr>
      <w:r w:rsidRPr="0089208C">
        <w:rPr>
          <w:rFonts w:cs="Arial"/>
          <w:b/>
        </w:rPr>
        <w:t>(напомена: не доставља се у понуди)</w:t>
      </w:r>
    </w:p>
    <w:p w:rsidR="00331104" w:rsidRPr="0089208C" w:rsidRDefault="00331104" w:rsidP="00331104">
      <w:pPr>
        <w:spacing w:before="0"/>
        <w:rPr>
          <w:rFonts w:cs="Arial"/>
        </w:rPr>
      </w:pPr>
    </w:p>
    <w:p w:rsidR="00331104" w:rsidRPr="0089208C" w:rsidRDefault="00331104" w:rsidP="00331104">
      <w:pPr>
        <w:spacing w:before="0"/>
        <w:rPr>
          <w:rFonts w:cs="Arial"/>
          <w:lang w:val="ru-RU"/>
        </w:rPr>
      </w:pPr>
      <w:r w:rsidRPr="0089208C">
        <w:rPr>
          <w:rFonts w:cs="Arial"/>
        </w:rPr>
        <w:t xml:space="preserve">ДУЖНИК:  </w:t>
      </w:r>
      <w:r w:rsidRPr="0089208C">
        <w:rPr>
          <w:rFonts w:cs="Arial"/>
          <w:lang w:val="ru-RU"/>
        </w:rPr>
        <w:t>…………………………………………………………………………........................</w:t>
      </w:r>
    </w:p>
    <w:p w:rsidR="00331104" w:rsidRPr="0089208C" w:rsidRDefault="00331104" w:rsidP="00331104">
      <w:pPr>
        <w:spacing w:before="0"/>
        <w:rPr>
          <w:rFonts w:cs="Arial"/>
        </w:rPr>
      </w:pPr>
      <w:r w:rsidRPr="0089208C">
        <w:rPr>
          <w:rFonts w:cs="Arial"/>
        </w:rPr>
        <w:t>(назив и седиште Понуђача)</w:t>
      </w:r>
    </w:p>
    <w:p w:rsidR="00331104" w:rsidRPr="0089208C" w:rsidRDefault="00331104" w:rsidP="00331104">
      <w:pPr>
        <w:spacing w:before="0"/>
        <w:rPr>
          <w:rFonts w:cs="Arial"/>
        </w:rPr>
      </w:pPr>
      <w:r w:rsidRPr="0089208C">
        <w:rPr>
          <w:rFonts w:cs="Arial"/>
        </w:rPr>
        <w:t>МАТИЧНИ БРОЈ ДУЖНИКА (Понуђача): ..................................................................</w:t>
      </w:r>
    </w:p>
    <w:p w:rsidR="00331104" w:rsidRPr="0089208C" w:rsidRDefault="00331104" w:rsidP="00331104">
      <w:pPr>
        <w:spacing w:before="0"/>
        <w:rPr>
          <w:rFonts w:cs="Arial"/>
        </w:rPr>
      </w:pPr>
      <w:r w:rsidRPr="0089208C">
        <w:rPr>
          <w:rFonts w:cs="Arial"/>
        </w:rPr>
        <w:t>ТЕКУЋИ РАЧУН ДУЖНИКА (Понуђача): ...................................................................</w:t>
      </w:r>
    </w:p>
    <w:p w:rsidR="00331104" w:rsidRPr="0089208C" w:rsidRDefault="00331104" w:rsidP="00331104">
      <w:pPr>
        <w:spacing w:before="0"/>
        <w:rPr>
          <w:rFonts w:cs="Arial"/>
        </w:rPr>
      </w:pPr>
      <w:r w:rsidRPr="0089208C">
        <w:rPr>
          <w:rFonts w:cs="Arial"/>
        </w:rPr>
        <w:t>ПИБ ДУЖНИКА (Понуђача): ........................................................................................</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и з д а ј е  д а н а ............................ године</w:t>
      </w:r>
    </w:p>
    <w:p w:rsidR="00331104" w:rsidRPr="0089208C" w:rsidRDefault="00331104" w:rsidP="00331104">
      <w:pPr>
        <w:spacing w:before="0"/>
        <w:rPr>
          <w:rFonts w:cs="Arial"/>
        </w:rPr>
      </w:pPr>
    </w:p>
    <w:p w:rsidR="00331104" w:rsidRPr="0089208C" w:rsidRDefault="00331104" w:rsidP="00331104">
      <w:pPr>
        <w:spacing w:before="0"/>
        <w:rPr>
          <w:rFonts w:cs="Arial"/>
        </w:rPr>
      </w:pPr>
    </w:p>
    <w:p w:rsidR="00331104" w:rsidRPr="0089208C" w:rsidRDefault="00331104" w:rsidP="00331104">
      <w:pPr>
        <w:spacing w:before="0"/>
        <w:jc w:val="center"/>
        <w:rPr>
          <w:rFonts w:cs="Arial"/>
          <w:b/>
        </w:rPr>
      </w:pPr>
      <w:r w:rsidRPr="0089208C">
        <w:rPr>
          <w:rFonts w:cs="Arial"/>
          <w:b/>
        </w:rPr>
        <w:t>МЕНИЧНО ПИСМО – ОВЛАШЋЕЊЕ ЗА КОРИСНИКА  БЛАНКО СОПСТВЕНЕ МЕНИЦЕ</w:t>
      </w:r>
    </w:p>
    <w:p w:rsidR="00331104" w:rsidRPr="0089208C" w:rsidRDefault="00331104" w:rsidP="00331104">
      <w:pPr>
        <w:spacing w:before="0"/>
        <w:rPr>
          <w:rFonts w:cs="Arial"/>
        </w:rPr>
      </w:pPr>
    </w:p>
    <w:p w:rsidR="00331104" w:rsidRPr="0089208C" w:rsidRDefault="00331104" w:rsidP="00331104">
      <w:pPr>
        <w:widowControl w:val="0"/>
        <w:tabs>
          <w:tab w:val="left" w:pos="1418"/>
          <w:tab w:val="left" w:leader="underscore" w:pos="9244"/>
        </w:tabs>
        <w:spacing w:before="0"/>
        <w:ind w:left="1440" w:hanging="1440"/>
        <w:rPr>
          <w:rFonts w:cs="Arial"/>
          <w:bCs/>
        </w:rPr>
      </w:pPr>
      <w:r w:rsidRPr="0089208C">
        <w:rPr>
          <w:rFonts w:cs="Arial"/>
          <w:bCs/>
        </w:rPr>
        <w:t xml:space="preserve">КОРИСНИК - ПОВЕРИЛАЦ:Јавно предузеће „Електроприведа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31104" w:rsidRPr="0089208C" w:rsidRDefault="00331104" w:rsidP="00331104">
      <w:pPr>
        <w:widowControl w:val="0"/>
        <w:tabs>
          <w:tab w:val="left" w:pos="1418"/>
          <w:tab w:val="left" w:leader="underscore" w:pos="9244"/>
        </w:tabs>
        <w:spacing w:before="0"/>
        <w:ind w:left="1440" w:hanging="1440"/>
        <w:rPr>
          <w:rFonts w:cs="Arial"/>
          <w:b/>
          <w:bCs/>
        </w:rPr>
      </w:pPr>
      <w:r w:rsidRPr="0089208C">
        <w:rPr>
          <w:rFonts w:cs="Arial"/>
          <w:b/>
          <w:bCs/>
        </w:rPr>
        <w:tab/>
      </w:r>
    </w:p>
    <w:p w:rsidR="00331104" w:rsidRPr="0089208C" w:rsidRDefault="00331104" w:rsidP="00331104">
      <w:pPr>
        <w:spacing w:before="0"/>
        <w:rPr>
          <w:rFonts w:cs="Arial"/>
        </w:rPr>
      </w:pPr>
      <w:r w:rsidRPr="0089208C">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rPr>
        <w:t>, Београд,</w:t>
      </w:r>
      <w:r w:rsidRPr="0089208C">
        <w:rPr>
          <w:rFonts w:cs="Arial"/>
          <w:b/>
        </w:rPr>
        <w:t xml:space="preserve"> </w:t>
      </w:r>
      <w:r w:rsidRPr="0089208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Издата бланко сопствена меница серијски број</w:t>
      </w:r>
      <w:r w:rsidRPr="0089208C">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89208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89208C">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Меница је потписана од стране овлашћеног лица за заступање Дужника _____________________(унети име и презиме овлашћеног лица).</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 xml:space="preserve">Место и датум издавања Овлашћења          </w:t>
      </w:r>
    </w:p>
    <w:p w:rsidR="00331104" w:rsidRPr="0089208C" w:rsidRDefault="00331104" w:rsidP="00331104">
      <w:pPr>
        <w:spacing w:before="0"/>
        <w:rPr>
          <w:rFonts w:cs="Arial"/>
        </w:rPr>
      </w:pPr>
    </w:p>
    <w:p w:rsidR="00331104" w:rsidRPr="0089208C" w:rsidRDefault="00331104" w:rsidP="0033110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31104" w:rsidRPr="0089208C" w:rsidTr="00616BD4">
        <w:trPr>
          <w:jc w:val="center"/>
        </w:trPr>
        <w:tc>
          <w:tcPr>
            <w:tcW w:w="3882" w:type="dxa"/>
          </w:tcPr>
          <w:p w:rsidR="00331104" w:rsidRPr="0089208C" w:rsidRDefault="00331104" w:rsidP="00616BD4">
            <w:pPr>
              <w:spacing w:before="0"/>
              <w:jc w:val="center"/>
              <w:rPr>
                <w:rFonts w:cs="Arial"/>
              </w:rPr>
            </w:pPr>
            <w:r w:rsidRPr="0089208C">
              <w:rPr>
                <w:rFonts w:cs="Arial"/>
              </w:rPr>
              <w:t>Датум:</w:t>
            </w:r>
          </w:p>
        </w:tc>
        <w:tc>
          <w:tcPr>
            <w:tcW w:w="2127" w:type="dxa"/>
          </w:tcPr>
          <w:p w:rsidR="00331104" w:rsidRPr="0089208C" w:rsidRDefault="00331104" w:rsidP="00616BD4">
            <w:pPr>
              <w:spacing w:before="0"/>
              <w:jc w:val="center"/>
              <w:rPr>
                <w:rFonts w:cs="Arial"/>
                <w:lang w:val="ru-RU"/>
              </w:rPr>
            </w:pPr>
          </w:p>
        </w:tc>
        <w:tc>
          <w:tcPr>
            <w:tcW w:w="4022" w:type="dxa"/>
          </w:tcPr>
          <w:p w:rsidR="00331104" w:rsidRPr="0089208C" w:rsidRDefault="00331104" w:rsidP="00616BD4">
            <w:pPr>
              <w:spacing w:before="0"/>
              <w:jc w:val="center"/>
              <w:rPr>
                <w:rFonts w:cs="Arial"/>
                <w:lang w:val="ru-RU"/>
              </w:rPr>
            </w:pPr>
            <w:r w:rsidRPr="0089208C">
              <w:rPr>
                <w:rFonts w:cs="Arial"/>
              </w:rPr>
              <w:t>Понуђач</w:t>
            </w:r>
            <w:r w:rsidRPr="0089208C">
              <w:rPr>
                <w:rFonts w:cs="Arial"/>
                <w:lang w:val="ru-RU"/>
              </w:rPr>
              <w:t>:</w:t>
            </w:r>
          </w:p>
        </w:tc>
      </w:tr>
      <w:tr w:rsidR="00331104" w:rsidRPr="0089208C" w:rsidTr="00616BD4">
        <w:trPr>
          <w:jc w:val="center"/>
        </w:trPr>
        <w:tc>
          <w:tcPr>
            <w:tcW w:w="3882" w:type="dxa"/>
          </w:tcPr>
          <w:p w:rsidR="00331104" w:rsidRPr="0089208C" w:rsidRDefault="00331104" w:rsidP="00616BD4">
            <w:pPr>
              <w:spacing w:before="0"/>
              <w:jc w:val="center"/>
              <w:rPr>
                <w:rFonts w:cs="Arial"/>
              </w:rPr>
            </w:pPr>
          </w:p>
        </w:tc>
        <w:tc>
          <w:tcPr>
            <w:tcW w:w="2127" w:type="dxa"/>
          </w:tcPr>
          <w:p w:rsidR="00331104" w:rsidRPr="0089208C" w:rsidRDefault="00331104" w:rsidP="00616BD4">
            <w:pPr>
              <w:spacing w:before="0"/>
              <w:jc w:val="center"/>
              <w:rPr>
                <w:rFonts w:cs="Arial"/>
              </w:rPr>
            </w:pPr>
            <w:r w:rsidRPr="0089208C">
              <w:rPr>
                <w:rFonts w:cs="Arial"/>
              </w:rPr>
              <w:t>М.П.</w:t>
            </w:r>
          </w:p>
        </w:tc>
        <w:tc>
          <w:tcPr>
            <w:tcW w:w="4022" w:type="dxa"/>
          </w:tcPr>
          <w:p w:rsidR="00331104" w:rsidRPr="0089208C" w:rsidRDefault="00331104" w:rsidP="00616BD4">
            <w:pPr>
              <w:spacing w:before="0"/>
              <w:jc w:val="center"/>
              <w:rPr>
                <w:rFonts w:cs="Arial"/>
                <w:lang w:val="ru-RU"/>
              </w:rPr>
            </w:pPr>
          </w:p>
        </w:tc>
      </w:tr>
      <w:tr w:rsidR="00331104" w:rsidRPr="0089208C" w:rsidTr="00616BD4">
        <w:trPr>
          <w:jc w:val="center"/>
        </w:trPr>
        <w:tc>
          <w:tcPr>
            <w:tcW w:w="3882" w:type="dxa"/>
            <w:tcBorders>
              <w:bottom w:val="single" w:sz="4" w:space="0" w:color="auto"/>
            </w:tcBorders>
          </w:tcPr>
          <w:p w:rsidR="00331104" w:rsidRPr="0089208C" w:rsidRDefault="00331104" w:rsidP="00616BD4">
            <w:pPr>
              <w:spacing w:before="0"/>
              <w:jc w:val="center"/>
              <w:rPr>
                <w:rFonts w:cs="Arial"/>
              </w:rPr>
            </w:pPr>
          </w:p>
        </w:tc>
        <w:tc>
          <w:tcPr>
            <w:tcW w:w="2127" w:type="dxa"/>
          </w:tcPr>
          <w:p w:rsidR="00331104" w:rsidRPr="0089208C" w:rsidRDefault="00331104" w:rsidP="00616BD4">
            <w:pPr>
              <w:spacing w:before="0"/>
              <w:jc w:val="center"/>
              <w:rPr>
                <w:rFonts w:cs="Arial"/>
                <w:lang w:val="ru-RU"/>
              </w:rPr>
            </w:pPr>
          </w:p>
        </w:tc>
        <w:tc>
          <w:tcPr>
            <w:tcW w:w="4022" w:type="dxa"/>
            <w:tcBorders>
              <w:bottom w:val="single" w:sz="4" w:space="0" w:color="auto"/>
            </w:tcBorders>
          </w:tcPr>
          <w:p w:rsidR="00331104" w:rsidRPr="0089208C" w:rsidRDefault="00331104" w:rsidP="00616BD4">
            <w:pPr>
              <w:spacing w:before="0"/>
              <w:jc w:val="center"/>
              <w:rPr>
                <w:rFonts w:cs="Arial"/>
                <w:lang w:val="ru-RU"/>
              </w:rPr>
            </w:pPr>
          </w:p>
        </w:tc>
      </w:tr>
    </w:tbl>
    <w:p w:rsidR="00331104" w:rsidRPr="0089208C" w:rsidRDefault="00331104" w:rsidP="00331104">
      <w:pPr>
        <w:spacing w:before="0"/>
        <w:rPr>
          <w:rFonts w:cs="Arial"/>
        </w:rPr>
      </w:pPr>
      <w:r w:rsidRPr="0089208C">
        <w:rPr>
          <w:rFonts w:cs="Arial"/>
        </w:rPr>
        <w:t xml:space="preserve">                                                                                              Потпис овлашћеног лица</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Прилог:</w:t>
      </w:r>
    </w:p>
    <w:p w:rsidR="00331104" w:rsidRPr="0089208C" w:rsidRDefault="00331104" w:rsidP="00331104">
      <w:pPr>
        <w:numPr>
          <w:ilvl w:val="0"/>
          <w:numId w:val="50"/>
        </w:numPr>
        <w:spacing w:before="0"/>
        <w:contextualSpacing/>
        <w:rPr>
          <w:rFonts w:eastAsia="Calibri" w:cs="Arial"/>
        </w:rPr>
      </w:pPr>
      <w:r w:rsidRPr="0089208C">
        <w:rPr>
          <w:rFonts w:eastAsia="Calibri" w:cs="Arial"/>
        </w:rPr>
        <w:t>1 једна потписана и оверена бланко сопствена меница као гаранција за добро извршење посла</w:t>
      </w:r>
    </w:p>
    <w:p w:rsidR="00331104" w:rsidRPr="0089208C" w:rsidRDefault="00331104" w:rsidP="00331104">
      <w:pPr>
        <w:numPr>
          <w:ilvl w:val="0"/>
          <w:numId w:val="50"/>
        </w:numPr>
        <w:spacing w:before="0"/>
        <w:contextualSpacing/>
        <w:rPr>
          <w:rFonts w:eastAsia="Calibri" w:cs="Arial"/>
        </w:rPr>
      </w:pPr>
      <w:r w:rsidRPr="0089208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31104" w:rsidRPr="0089208C" w:rsidRDefault="00331104" w:rsidP="00331104">
      <w:pPr>
        <w:numPr>
          <w:ilvl w:val="0"/>
          <w:numId w:val="50"/>
        </w:numPr>
        <w:spacing w:before="0"/>
        <w:contextualSpacing/>
        <w:rPr>
          <w:rFonts w:eastAsia="Calibri" w:cs="Arial"/>
        </w:rPr>
      </w:pPr>
      <w:r w:rsidRPr="0089208C">
        <w:rPr>
          <w:rFonts w:eastAsia="Calibri" w:cs="Arial"/>
        </w:rPr>
        <w:t xml:space="preserve">фотокопија ОП обрасца </w:t>
      </w:r>
    </w:p>
    <w:p w:rsidR="00331104" w:rsidRPr="0089208C" w:rsidRDefault="00331104" w:rsidP="00331104">
      <w:pPr>
        <w:numPr>
          <w:ilvl w:val="0"/>
          <w:numId w:val="50"/>
        </w:numPr>
        <w:spacing w:before="0"/>
        <w:contextualSpacing/>
        <w:rPr>
          <w:rFonts w:eastAsia="Calibri" w:cs="Arial"/>
        </w:rPr>
      </w:pPr>
      <w:r w:rsidRPr="0089208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89208C">
        <w:rPr>
          <w:rFonts w:eastAsia="Calibri" w:cs="Arial"/>
          <w:lang w:val="sr-Cyrl-RS"/>
        </w:rPr>
        <w:br w:type="page"/>
      </w:r>
    </w:p>
    <w:p w:rsidR="00331104" w:rsidRPr="0089208C" w:rsidRDefault="00331104" w:rsidP="00331104">
      <w:pPr>
        <w:spacing w:before="0"/>
        <w:contextualSpacing/>
        <w:rPr>
          <w:rFonts w:eastAsia="Calibri" w:cs="Arial"/>
        </w:rPr>
      </w:pPr>
    </w:p>
    <w:p w:rsidR="00331104" w:rsidRPr="0089208C" w:rsidRDefault="00331104" w:rsidP="00331104">
      <w:pPr>
        <w:spacing w:before="0"/>
        <w:jc w:val="right"/>
        <w:rPr>
          <w:rFonts w:cs="Arial"/>
          <w:b/>
        </w:rPr>
      </w:pPr>
      <w:r w:rsidRPr="0089208C">
        <w:rPr>
          <w:rFonts w:cs="Arial"/>
          <w:b/>
        </w:rPr>
        <w:t xml:space="preserve">ПРИЛОГ </w:t>
      </w:r>
      <w:r w:rsidRPr="0089208C">
        <w:rPr>
          <w:rFonts w:cs="Arial"/>
          <w:b/>
          <w:lang w:val="sr-Cyrl-RS"/>
        </w:rPr>
        <w:t>4</w:t>
      </w:r>
      <w:r w:rsidRPr="0089208C">
        <w:rPr>
          <w:rFonts w:cs="Arial"/>
          <w:b/>
        </w:rPr>
        <w:t>.</w:t>
      </w:r>
    </w:p>
    <w:p w:rsidR="00331104" w:rsidRPr="0089208C" w:rsidRDefault="00331104" w:rsidP="00331104">
      <w:pPr>
        <w:spacing w:before="0"/>
        <w:jc w:val="right"/>
        <w:rPr>
          <w:rFonts w:cs="Arial"/>
          <w:b/>
        </w:rPr>
      </w:pPr>
      <w:r w:rsidRPr="0089208C">
        <w:rPr>
          <w:rFonts w:cs="Arial"/>
          <w:b/>
        </w:rPr>
        <w:t>*менице за отклањање недостатака у гарантном периоду</w:t>
      </w:r>
    </w:p>
    <w:p w:rsidR="00331104" w:rsidRPr="0089208C" w:rsidRDefault="00331104" w:rsidP="00331104">
      <w:pPr>
        <w:spacing w:before="0"/>
        <w:jc w:val="right"/>
        <w:rPr>
          <w:rFonts w:cs="Arial"/>
          <w:b/>
          <w:color w:val="00B0F0"/>
        </w:rPr>
      </w:pPr>
    </w:p>
    <w:p w:rsidR="00331104" w:rsidRPr="0089208C" w:rsidRDefault="00331104" w:rsidP="00331104">
      <w:pPr>
        <w:spacing w:before="0"/>
        <w:rPr>
          <w:rFonts w:cs="Arial"/>
        </w:rPr>
      </w:pPr>
      <w:r w:rsidRPr="008920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31104" w:rsidRPr="0089208C" w:rsidRDefault="00331104" w:rsidP="00331104">
      <w:pPr>
        <w:spacing w:before="0"/>
        <w:rPr>
          <w:rFonts w:cs="Arial"/>
        </w:rPr>
      </w:pPr>
    </w:p>
    <w:p w:rsidR="00331104" w:rsidRPr="0089208C" w:rsidRDefault="00331104" w:rsidP="00331104">
      <w:pPr>
        <w:spacing w:before="0"/>
        <w:rPr>
          <w:rFonts w:cs="Arial"/>
          <w:b/>
        </w:rPr>
      </w:pPr>
      <w:r w:rsidRPr="0089208C">
        <w:rPr>
          <w:rFonts w:cs="Arial"/>
          <w:b/>
        </w:rPr>
        <w:t>(напомена: не доставља се у понуди)</w:t>
      </w:r>
    </w:p>
    <w:p w:rsidR="00331104" w:rsidRPr="0089208C" w:rsidRDefault="00331104" w:rsidP="00331104">
      <w:pPr>
        <w:spacing w:before="0"/>
        <w:rPr>
          <w:rFonts w:cs="Arial"/>
        </w:rPr>
      </w:pPr>
    </w:p>
    <w:p w:rsidR="00331104" w:rsidRPr="0089208C" w:rsidRDefault="00331104" w:rsidP="00331104">
      <w:pPr>
        <w:spacing w:before="0"/>
        <w:rPr>
          <w:rFonts w:cs="Arial"/>
          <w:lang w:val="ru-RU"/>
        </w:rPr>
      </w:pPr>
      <w:r w:rsidRPr="0089208C">
        <w:rPr>
          <w:rFonts w:cs="Arial"/>
        </w:rPr>
        <w:t xml:space="preserve">ДУЖНИК:  </w:t>
      </w:r>
      <w:r w:rsidRPr="0089208C">
        <w:rPr>
          <w:rFonts w:cs="Arial"/>
          <w:lang w:val="ru-RU"/>
        </w:rPr>
        <w:t>…………………………………………………………………………........................</w:t>
      </w:r>
    </w:p>
    <w:p w:rsidR="00331104" w:rsidRPr="0089208C" w:rsidRDefault="00331104" w:rsidP="00331104">
      <w:pPr>
        <w:spacing w:before="0"/>
        <w:rPr>
          <w:rFonts w:cs="Arial"/>
        </w:rPr>
      </w:pPr>
      <w:r w:rsidRPr="0089208C">
        <w:rPr>
          <w:rFonts w:cs="Arial"/>
        </w:rPr>
        <w:t>(назив и седиште Понуђача)</w:t>
      </w:r>
    </w:p>
    <w:p w:rsidR="00331104" w:rsidRPr="0089208C" w:rsidRDefault="00331104" w:rsidP="00331104">
      <w:pPr>
        <w:spacing w:before="0"/>
        <w:rPr>
          <w:rFonts w:cs="Arial"/>
        </w:rPr>
      </w:pPr>
      <w:r w:rsidRPr="0089208C">
        <w:rPr>
          <w:rFonts w:cs="Arial"/>
        </w:rPr>
        <w:t>МАТИЧНИ БРОЈ ДУЖНИКА (Понуђача): ..................................................................</w:t>
      </w:r>
    </w:p>
    <w:p w:rsidR="00331104" w:rsidRPr="0089208C" w:rsidRDefault="00331104" w:rsidP="00331104">
      <w:pPr>
        <w:spacing w:before="0"/>
        <w:rPr>
          <w:rFonts w:cs="Arial"/>
        </w:rPr>
      </w:pPr>
      <w:r w:rsidRPr="0089208C">
        <w:rPr>
          <w:rFonts w:cs="Arial"/>
        </w:rPr>
        <w:t>ТЕКУЋИ РАЧУН ДУЖНИКА (Понуђача): ...................................................................</w:t>
      </w:r>
    </w:p>
    <w:p w:rsidR="00331104" w:rsidRPr="0089208C" w:rsidRDefault="00331104" w:rsidP="00331104">
      <w:pPr>
        <w:spacing w:before="0"/>
        <w:rPr>
          <w:rFonts w:cs="Arial"/>
        </w:rPr>
      </w:pPr>
      <w:r w:rsidRPr="0089208C">
        <w:rPr>
          <w:rFonts w:cs="Arial"/>
        </w:rPr>
        <w:t>ПИБ ДУЖНИКА (Понуђача): ........................................................................................</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и з д а ј е  д а н а ............................ године</w:t>
      </w:r>
    </w:p>
    <w:p w:rsidR="00331104" w:rsidRPr="0089208C" w:rsidRDefault="00331104" w:rsidP="00331104">
      <w:pPr>
        <w:spacing w:before="0"/>
        <w:rPr>
          <w:rFonts w:cs="Arial"/>
        </w:rPr>
      </w:pPr>
    </w:p>
    <w:p w:rsidR="00331104" w:rsidRPr="0089208C" w:rsidRDefault="00331104" w:rsidP="00331104">
      <w:pPr>
        <w:spacing w:before="0"/>
        <w:jc w:val="center"/>
        <w:rPr>
          <w:rFonts w:cs="Arial"/>
          <w:b/>
        </w:rPr>
      </w:pPr>
      <w:r w:rsidRPr="0089208C">
        <w:rPr>
          <w:rFonts w:cs="Arial"/>
          <w:b/>
        </w:rPr>
        <w:t>МЕНИЧНО ПИСМО – ОВЛАШЋЕЊЕ ЗА КОРИСНИКА  БЛАНКО СОПСТВЕНЕ МЕНИЦЕ</w:t>
      </w:r>
    </w:p>
    <w:p w:rsidR="00331104" w:rsidRPr="0089208C" w:rsidRDefault="00331104" w:rsidP="00331104">
      <w:pPr>
        <w:spacing w:before="0"/>
        <w:rPr>
          <w:rFonts w:cs="Arial"/>
        </w:rPr>
      </w:pPr>
    </w:p>
    <w:p w:rsidR="00331104" w:rsidRPr="0089208C" w:rsidRDefault="00331104" w:rsidP="00331104">
      <w:pPr>
        <w:widowControl w:val="0"/>
        <w:tabs>
          <w:tab w:val="left" w:pos="1418"/>
          <w:tab w:val="left" w:leader="underscore" w:pos="9244"/>
        </w:tabs>
        <w:spacing w:before="0"/>
        <w:ind w:left="1440" w:hanging="1440"/>
        <w:rPr>
          <w:rFonts w:cs="Arial"/>
          <w:bCs/>
        </w:rPr>
      </w:pPr>
      <w:r w:rsidRPr="0089208C">
        <w:rPr>
          <w:rFonts w:cs="Arial"/>
          <w:bCs/>
        </w:rPr>
        <w:t xml:space="preserve">КОРИСНИК - ПОВЕРИЛАЦ:Јавно предузеће „Електроприведа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31104" w:rsidRPr="0089208C" w:rsidRDefault="00331104" w:rsidP="00331104">
      <w:pPr>
        <w:tabs>
          <w:tab w:val="left" w:pos="1418"/>
        </w:tabs>
        <w:spacing w:before="0"/>
        <w:rPr>
          <w:rFonts w:cs="Arial"/>
        </w:rPr>
      </w:pPr>
    </w:p>
    <w:p w:rsidR="00331104" w:rsidRPr="0089208C" w:rsidRDefault="00331104" w:rsidP="00331104">
      <w:pPr>
        <w:spacing w:before="0"/>
        <w:rPr>
          <w:rFonts w:cs="Arial"/>
        </w:rPr>
      </w:pPr>
      <w:r w:rsidRPr="0089208C">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89208C">
        <w:rPr>
          <w:rFonts w:eastAsia="TimesNewRomanPSMT" w:cs="Arial"/>
          <w:bCs/>
          <w:lang w:val="sr-Cyrl-RS"/>
        </w:rPr>
        <w:t>Балканска</w:t>
      </w:r>
      <w:r w:rsidRPr="0089208C">
        <w:rPr>
          <w:rFonts w:eastAsia="TimesNewRomanPSMT" w:cs="Arial"/>
          <w:bCs/>
        </w:rPr>
        <w:t xml:space="preserve"> </w:t>
      </w:r>
      <w:r w:rsidRPr="0089208C">
        <w:rPr>
          <w:rFonts w:eastAsia="TimesNewRomanPSMT" w:cs="Arial"/>
          <w:bCs/>
          <w:lang w:val="sr-Cyrl-RS"/>
        </w:rPr>
        <w:t>број 13</w:t>
      </w:r>
      <w:r w:rsidRPr="0089208C">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Издата Бланко соло меница серијски број</w:t>
      </w:r>
      <w:r w:rsidRPr="0089208C">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w:t>
      </w:r>
      <w:r w:rsidRPr="0089208C">
        <w:rPr>
          <w:rFonts w:cs="Arial"/>
        </w:rPr>
        <w:lastRenderedPageBreak/>
        <w:t>на терет текућег рачуна Дужника бр.______ код __________________ Банке, а у корист текућег рачуна Повериоца бр. 160-700-13 Banka Intesa.</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Меница је потписана од стране овлашћеног лица за заступање Дужника _____________________(унети име и презиме овлашћеног лица).</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 xml:space="preserve">Место и датум издавања Овлашћења          </w:t>
      </w:r>
    </w:p>
    <w:p w:rsidR="00331104" w:rsidRPr="0089208C" w:rsidRDefault="00331104" w:rsidP="0033110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31104" w:rsidRPr="0089208C" w:rsidTr="00616BD4">
        <w:trPr>
          <w:jc w:val="center"/>
        </w:trPr>
        <w:tc>
          <w:tcPr>
            <w:tcW w:w="3882" w:type="dxa"/>
          </w:tcPr>
          <w:p w:rsidR="00331104" w:rsidRPr="0089208C" w:rsidRDefault="00331104" w:rsidP="00616BD4">
            <w:pPr>
              <w:spacing w:before="0"/>
              <w:jc w:val="center"/>
              <w:rPr>
                <w:rFonts w:cs="Arial"/>
              </w:rPr>
            </w:pPr>
            <w:r w:rsidRPr="0089208C">
              <w:rPr>
                <w:rFonts w:cs="Arial"/>
              </w:rPr>
              <w:t>Датум:</w:t>
            </w:r>
          </w:p>
        </w:tc>
        <w:tc>
          <w:tcPr>
            <w:tcW w:w="2127" w:type="dxa"/>
          </w:tcPr>
          <w:p w:rsidR="00331104" w:rsidRPr="0089208C" w:rsidRDefault="00331104" w:rsidP="00616BD4">
            <w:pPr>
              <w:spacing w:before="0"/>
              <w:jc w:val="center"/>
              <w:rPr>
                <w:rFonts w:cs="Arial"/>
                <w:lang w:val="ru-RU"/>
              </w:rPr>
            </w:pPr>
          </w:p>
        </w:tc>
        <w:tc>
          <w:tcPr>
            <w:tcW w:w="4022" w:type="dxa"/>
          </w:tcPr>
          <w:p w:rsidR="00331104" w:rsidRPr="0089208C" w:rsidRDefault="00331104" w:rsidP="00616BD4">
            <w:pPr>
              <w:spacing w:before="0"/>
              <w:jc w:val="center"/>
              <w:rPr>
                <w:rFonts w:cs="Arial"/>
                <w:lang w:val="ru-RU"/>
              </w:rPr>
            </w:pPr>
            <w:r w:rsidRPr="0089208C">
              <w:rPr>
                <w:rFonts w:cs="Arial"/>
              </w:rPr>
              <w:t>Понуђач</w:t>
            </w:r>
            <w:r w:rsidRPr="0089208C">
              <w:rPr>
                <w:rFonts w:cs="Arial"/>
                <w:lang w:val="ru-RU"/>
              </w:rPr>
              <w:t>:</w:t>
            </w:r>
          </w:p>
        </w:tc>
      </w:tr>
      <w:tr w:rsidR="00331104" w:rsidRPr="0089208C" w:rsidTr="00616BD4">
        <w:trPr>
          <w:jc w:val="center"/>
        </w:trPr>
        <w:tc>
          <w:tcPr>
            <w:tcW w:w="3882" w:type="dxa"/>
          </w:tcPr>
          <w:p w:rsidR="00331104" w:rsidRPr="0089208C" w:rsidRDefault="00331104" w:rsidP="00616BD4">
            <w:pPr>
              <w:spacing w:before="0"/>
              <w:jc w:val="center"/>
              <w:rPr>
                <w:rFonts w:cs="Arial"/>
              </w:rPr>
            </w:pPr>
          </w:p>
        </w:tc>
        <w:tc>
          <w:tcPr>
            <w:tcW w:w="2127" w:type="dxa"/>
          </w:tcPr>
          <w:p w:rsidR="00331104" w:rsidRPr="0089208C" w:rsidRDefault="00331104" w:rsidP="00616BD4">
            <w:pPr>
              <w:spacing w:before="0"/>
              <w:jc w:val="center"/>
              <w:rPr>
                <w:rFonts w:cs="Arial"/>
              </w:rPr>
            </w:pPr>
            <w:r w:rsidRPr="0089208C">
              <w:rPr>
                <w:rFonts w:cs="Arial"/>
              </w:rPr>
              <w:t>М.П.</w:t>
            </w:r>
          </w:p>
        </w:tc>
        <w:tc>
          <w:tcPr>
            <w:tcW w:w="4022" w:type="dxa"/>
          </w:tcPr>
          <w:p w:rsidR="00331104" w:rsidRPr="0089208C" w:rsidRDefault="00331104" w:rsidP="00616BD4">
            <w:pPr>
              <w:spacing w:before="0"/>
              <w:jc w:val="center"/>
              <w:rPr>
                <w:rFonts w:cs="Arial"/>
                <w:lang w:val="ru-RU"/>
              </w:rPr>
            </w:pPr>
          </w:p>
        </w:tc>
      </w:tr>
      <w:tr w:rsidR="00331104" w:rsidRPr="0089208C" w:rsidTr="00616BD4">
        <w:trPr>
          <w:jc w:val="center"/>
        </w:trPr>
        <w:tc>
          <w:tcPr>
            <w:tcW w:w="3882" w:type="dxa"/>
            <w:tcBorders>
              <w:bottom w:val="single" w:sz="4" w:space="0" w:color="auto"/>
            </w:tcBorders>
          </w:tcPr>
          <w:p w:rsidR="00331104" w:rsidRPr="0089208C" w:rsidRDefault="00331104" w:rsidP="00616BD4">
            <w:pPr>
              <w:spacing w:before="0"/>
              <w:jc w:val="center"/>
              <w:rPr>
                <w:rFonts w:cs="Arial"/>
              </w:rPr>
            </w:pPr>
          </w:p>
        </w:tc>
        <w:tc>
          <w:tcPr>
            <w:tcW w:w="2127" w:type="dxa"/>
          </w:tcPr>
          <w:p w:rsidR="00331104" w:rsidRPr="0089208C" w:rsidRDefault="00331104" w:rsidP="00616BD4">
            <w:pPr>
              <w:spacing w:before="0"/>
              <w:jc w:val="center"/>
              <w:rPr>
                <w:rFonts w:cs="Arial"/>
                <w:lang w:val="ru-RU"/>
              </w:rPr>
            </w:pPr>
          </w:p>
        </w:tc>
        <w:tc>
          <w:tcPr>
            <w:tcW w:w="4022" w:type="dxa"/>
            <w:tcBorders>
              <w:bottom w:val="single" w:sz="4" w:space="0" w:color="auto"/>
            </w:tcBorders>
          </w:tcPr>
          <w:p w:rsidR="00331104" w:rsidRPr="0089208C" w:rsidRDefault="00331104" w:rsidP="00616BD4">
            <w:pPr>
              <w:spacing w:before="0"/>
              <w:jc w:val="center"/>
              <w:rPr>
                <w:rFonts w:cs="Arial"/>
                <w:lang w:val="ru-RU"/>
              </w:rPr>
            </w:pPr>
          </w:p>
        </w:tc>
      </w:tr>
    </w:tbl>
    <w:p w:rsidR="00331104" w:rsidRPr="0089208C" w:rsidRDefault="00331104" w:rsidP="00331104">
      <w:pPr>
        <w:spacing w:before="0"/>
        <w:rPr>
          <w:rFonts w:cs="Arial"/>
        </w:rPr>
      </w:pPr>
    </w:p>
    <w:p w:rsidR="00331104" w:rsidRPr="0089208C" w:rsidRDefault="00331104" w:rsidP="00331104">
      <w:pPr>
        <w:spacing w:before="0"/>
        <w:rPr>
          <w:rFonts w:cs="Arial"/>
        </w:rPr>
      </w:pPr>
      <w:r w:rsidRPr="0089208C">
        <w:rPr>
          <w:rFonts w:cs="Arial"/>
        </w:rPr>
        <w:t xml:space="preserve">                                                                                                 Потпис овлашћеног лица</w:t>
      </w:r>
    </w:p>
    <w:p w:rsidR="00331104" w:rsidRPr="0089208C" w:rsidRDefault="00331104" w:rsidP="00331104">
      <w:pPr>
        <w:spacing w:before="0"/>
        <w:rPr>
          <w:rFonts w:cs="Arial"/>
        </w:rPr>
      </w:pPr>
      <w:r w:rsidRPr="0089208C">
        <w:rPr>
          <w:rFonts w:cs="Arial"/>
        </w:rPr>
        <w:t>Прилог:</w:t>
      </w:r>
    </w:p>
    <w:p w:rsidR="00331104" w:rsidRPr="0089208C" w:rsidRDefault="00331104" w:rsidP="00331104">
      <w:pPr>
        <w:numPr>
          <w:ilvl w:val="0"/>
          <w:numId w:val="50"/>
        </w:numPr>
        <w:spacing w:before="0"/>
        <w:contextualSpacing/>
        <w:rPr>
          <w:rFonts w:eastAsia="Calibri" w:cs="Arial"/>
        </w:rPr>
      </w:pPr>
      <w:r w:rsidRPr="0089208C">
        <w:rPr>
          <w:rFonts w:eastAsia="Calibri" w:cs="Arial"/>
        </w:rPr>
        <w:t>1 једна потписана и оверена бланко сопствена меница као гаранција за отклањање недостатака у гарантном року</w:t>
      </w:r>
    </w:p>
    <w:p w:rsidR="00331104" w:rsidRPr="0089208C" w:rsidRDefault="00331104" w:rsidP="00331104">
      <w:pPr>
        <w:numPr>
          <w:ilvl w:val="0"/>
          <w:numId w:val="50"/>
        </w:numPr>
        <w:spacing w:before="0"/>
        <w:contextualSpacing/>
        <w:rPr>
          <w:rFonts w:eastAsia="Calibri" w:cs="Arial"/>
        </w:rPr>
      </w:pPr>
      <w:r w:rsidRPr="0089208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31104" w:rsidRPr="0089208C" w:rsidRDefault="00331104" w:rsidP="00331104">
      <w:pPr>
        <w:numPr>
          <w:ilvl w:val="0"/>
          <w:numId w:val="50"/>
        </w:numPr>
        <w:spacing w:before="0"/>
        <w:contextualSpacing/>
        <w:rPr>
          <w:rFonts w:eastAsia="Calibri" w:cs="Arial"/>
        </w:rPr>
      </w:pPr>
      <w:r w:rsidRPr="0089208C">
        <w:rPr>
          <w:rFonts w:eastAsia="Calibri" w:cs="Arial"/>
        </w:rPr>
        <w:t xml:space="preserve">фотокопија ОП обрасца </w:t>
      </w:r>
    </w:p>
    <w:p w:rsidR="00331104" w:rsidRPr="0089208C" w:rsidRDefault="00331104" w:rsidP="00331104">
      <w:pPr>
        <w:numPr>
          <w:ilvl w:val="0"/>
          <w:numId w:val="50"/>
        </w:numPr>
        <w:spacing w:before="0"/>
        <w:contextualSpacing/>
        <w:rPr>
          <w:rFonts w:ascii="Calibri" w:eastAsia="Calibri" w:hAnsi="Calibri" w:cs="Arial"/>
        </w:rPr>
      </w:pPr>
      <w:r w:rsidRPr="0089208C">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w:t>
      </w:r>
      <w:r w:rsidRPr="0089208C">
        <w:rPr>
          <w:rFonts w:eastAsia="Calibri" w:cs="Arial"/>
          <w:color w:val="00B0F0"/>
        </w:rPr>
        <w:t xml:space="preserve"> </w:t>
      </w:r>
      <w:r w:rsidRPr="0089208C">
        <w:rPr>
          <w:rFonts w:eastAsia="Calibri" w:cs="Arial"/>
        </w:rPr>
        <w:t xml:space="preserve">са интернет странице Регистра меница и овлашћења НБС) </w:t>
      </w:r>
    </w:p>
    <w:p w:rsidR="00033CEB" w:rsidRPr="00C972A8" w:rsidRDefault="00B56577" w:rsidP="00B56577">
      <w:pPr>
        <w:spacing w:before="0"/>
        <w:jc w:val="left"/>
        <w:rPr>
          <w:rFonts w:eastAsia="Calibri" w:cs="Arial"/>
          <w:lang w:val="sr-Cyrl-RS"/>
        </w:rPr>
      </w:pPr>
      <w:r>
        <w:rPr>
          <w:rFonts w:eastAsia="Calibri" w:cs="Arial"/>
          <w:lang w:val="sr-Cyrl-RS"/>
        </w:rPr>
        <w:br w:type="page"/>
      </w:r>
    </w:p>
    <w:p w:rsidR="00033CEB" w:rsidRPr="00033CEB" w:rsidRDefault="00033CEB" w:rsidP="00033CEB">
      <w:pPr>
        <w:spacing w:before="0"/>
        <w:contextualSpacing/>
        <w:rPr>
          <w:rFonts w:eastAsia="Calibri" w:cs="Arial"/>
          <w:color w:val="00B0F0"/>
          <w:lang w:val="sr-Cyrl-RS"/>
        </w:rPr>
      </w:pPr>
    </w:p>
    <w:p w:rsidR="00F9189E" w:rsidRPr="008421F0" w:rsidRDefault="00F9189E" w:rsidP="00B56577">
      <w:pPr>
        <w:spacing w:before="0"/>
        <w:jc w:val="left"/>
        <w:rPr>
          <w:rFonts w:cs="Arial"/>
          <w:color w:val="00B0F0"/>
          <w:lang w:val="sr-Cyrl-RS"/>
        </w:rPr>
      </w:pPr>
    </w:p>
    <w:p w:rsidR="00B740FF" w:rsidRPr="0017041F" w:rsidRDefault="00B740FF" w:rsidP="00B740FF">
      <w:pPr>
        <w:jc w:val="center"/>
        <w:rPr>
          <w:rFonts w:cs="Arial"/>
          <w:b/>
          <w:lang w:val="sr-Latn-RS"/>
        </w:rPr>
      </w:pPr>
      <w:r w:rsidRPr="009D13A4">
        <w:rPr>
          <w:rFonts w:cs="Arial"/>
          <w:b/>
          <w:lang w:val="sr-Cyrl-CS"/>
        </w:rPr>
        <w:t>ПРИЛОГ бр</w:t>
      </w:r>
      <w:r w:rsidR="008421F0" w:rsidRPr="009D13A4">
        <w:rPr>
          <w:rFonts w:cs="Arial"/>
          <w:b/>
        </w:rPr>
        <w:t>:</w:t>
      </w:r>
      <w:r w:rsidR="0017041F">
        <w:rPr>
          <w:rFonts w:cs="Arial"/>
          <w:b/>
          <w:lang w:val="sr-Cyrl-RS"/>
        </w:rPr>
        <w:t xml:space="preserve"> </w:t>
      </w:r>
      <w:r w:rsidR="0017041F">
        <w:rPr>
          <w:rFonts w:cs="Arial"/>
          <w:b/>
          <w:lang w:val="sr-Latn-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335C32">
        <w:rPr>
          <w:rFonts w:cs="Arial"/>
          <w:color w:val="00B0F0"/>
          <w:lang w:val="ru-RU"/>
        </w:rPr>
        <w:t>налога за набавку</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740FF" w:rsidRPr="00335C32" w:rsidRDefault="00343A18" w:rsidP="000D44C7">
      <w:pPr>
        <w:pStyle w:val="KDPodnaslov1"/>
        <w:spacing w:before="0"/>
        <w:rPr>
          <w:rFonts w:cs="Arial"/>
          <w:color w:val="FF0000"/>
        </w:rPr>
      </w:pPr>
      <w:r w:rsidRPr="00335C32">
        <w:rPr>
          <w:rFonts w:eastAsia="Arial Unicode MS" w:cs="Arial"/>
          <w:color w:val="FF0000"/>
        </w:rPr>
        <w:br w:type="page"/>
      </w:r>
      <w:bookmarkStart w:id="272" w:name="_Toc442559948"/>
    </w:p>
    <w:p w:rsidR="00343A18" w:rsidRPr="00331104" w:rsidRDefault="00343A18" w:rsidP="00343A18">
      <w:pPr>
        <w:pStyle w:val="KDPodnaslov1"/>
        <w:numPr>
          <w:ilvl w:val="0"/>
          <w:numId w:val="23"/>
        </w:numPr>
        <w:spacing w:before="0"/>
        <w:jc w:val="center"/>
        <w:rPr>
          <w:rFonts w:cs="Arial"/>
        </w:rPr>
      </w:pPr>
      <w:r w:rsidRPr="00F10346">
        <w:rPr>
          <w:rFonts w:cs="Arial"/>
        </w:rPr>
        <w:lastRenderedPageBreak/>
        <w:t>МОДЕЛ УГОВОРА</w:t>
      </w:r>
      <w:bookmarkEnd w:id="272"/>
    </w:p>
    <w:p w:rsidR="008421F0" w:rsidRPr="00765DB9" w:rsidRDefault="00D711FC" w:rsidP="00122609">
      <w:pPr>
        <w:jc w:val="center"/>
        <w:rPr>
          <w:rFonts w:cs="Arial"/>
        </w:rPr>
      </w:pPr>
      <w:r w:rsidRPr="00F10346">
        <w:rPr>
          <w:b/>
        </w:rPr>
        <w:t>УГОВОР О КУПОПРОДАЈИ</w:t>
      </w:r>
      <w:r>
        <w:rPr>
          <w:b/>
          <w:lang w:val="sr-Cyrl-RS"/>
        </w:rPr>
        <w:t xml:space="preserve"> </w:t>
      </w:r>
      <w:r w:rsidRPr="00F10346">
        <w:rPr>
          <w:rFonts w:cs="Arial"/>
          <w:b/>
        </w:rPr>
        <w:t>ДОБАРА</w:t>
      </w:r>
      <w:r w:rsidRPr="00F10346">
        <w:rPr>
          <w:rFonts w:cs="Arial"/>
          <w:b/>
          <w:color w:val="00B0F0"/>
        </w:rPr>
        <w:t xml:space="preserve"> </w:t>
      </w:r>
      <w:r>
        <w:rPr>
          <w:rFonts w:cs="Arial"/>
          <w:b/>
          <w:color w:val="00B0F0"/>
          <w:lang w:val="sr-Cyrl-RS"/>
        </w:rPr>
        <w:t>:</w:t>
      </w:r>
      <w:r w:rsidRPr="00A20E33">
        <w:rPr>
          <w:rFonts w:cs="Arial"/>
          <w:lang w:val="sr-Cyrl-RS"/>
        </w:rPr>
        <w:t xml:space="preserve"> </w:t>
      </w:r>
      <w:r w:rsidR="00331104" w:rsidRPr="00331104">
        <w:rPr>
          <w:rFonts w:eastAsia="Arial" w:cs="Arial"/>
          <w:color w:val="000000"/>
          <w:szCs w:val="20"/>
          <w:lang w:val="sr-Latn-RS" w:eastAsia="sr-Latn-RS"/>
        </w:rPr>
        <w:t>Материјал за ремонт колосека</w:t>
      </w:r>
    </w:p>
    <w:p w:rsidR="00343A18" w:rsidRPr="008421F0"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894CB9" w:rsidRPr="00EE23EA" w:rsidRDefault="008676C7" w:rsidP="00894CB9">
      <w:pPr>
        <w:pStyle w:val="ListParagraph"/>
        <w:numPr>
          <w:ilvl w:val="0"/>
          <w:numId w:val="7"/>
        </w:numPr>
        <w:spacing w:before="0" w:after="0" w:line="240" w:lineRule="auto"/>
        <w:ind w:left="0" w:firstLine="0"/>
        <w:rPr>
          <w:rFonts w:ascii="Arial" w:hAnsi="Arial" w:cs="Arial"/>
        </w:rPr>
      </w:pPr>
      <w:r w:rsidRPr="00894CB9">
        <w:rPr>
          <w:rFonts w:ascii="Arial" w:hAnsi="Arial" w:cs="Arial"/>
        </w:rPr>
        <w:t>Јавно предузеће „Електропривреда Србије“ из Бео</w:t>
      </w:r>
      <w:r w:rsidR="00E90231">
        <w:rPr>
          <w:rFonts w:ascii="Arial" w:hAnsi="Arial" w:cs="Arial"/>
        </w:rPr>
        <w:t xml:space="preserve">града, Улица  бр. </w:t>
      </w:r>
      <w:r w:rsidR="00E90231">
        <w:rPr>
          <w:rFonts w:ascii="Arial" w:hAnsi="Arial" w:cs="Arial"/>
          <w:lang w:val="sr-Cyrl-RS"/>
        </w:rPr>
        <w:t>13</w:t>
      </w:r>
      <w:r w:rsidRPr="00894CB9">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894CB9">
        <w:rPr>
          <w:rFonts w:ascii="Arial" w:hAnsi="Arial" w:cs="Arial"/>
        </w:rPr>
        <w:t>по пуномоћју бр. 12.01.</w:t>
      </w:r>
      <w:r w:rsidR="00894CB9">
        <w:rPr>
          <w:rFonts w:ascii="Arial" w:hAnsi="Arial" w:cs="Arial"/>
          <w:lang w:val="sr-Cyrl-RS"/>
        </w:rPr>
        <w:t>296992</w:t>
      </w:r>
      <w:r w:rsidR="00894CB9">
        <w:rPr>
          <w:rFonts w:ascii="Arial" w:hAnsi="Arial" w:cs="Arial"/>
        </w:rPr>
        <w:t>/</w:t>
      </w:r>
      <w:r w:rsidR="00894CB9">
        <w:rPr>
          <w:rFonts w:ascii="Arial" w:hAnsi="Arial" w:cs="Arial"/>
          <w:lang w:val="sr-Cyrl-RS"/>
        </w:rPr>
        <w:t>1</w:t>
      </w:r>
      <w:r w:rsidR="00894CB9">
        <w:rPr>
          <w:rFonts w:ascii="Arial" w:hAnsi="Arial" w:cs="Arial"/>
        </w:rPr>
        <w:t>-1</w:t>
      </w:r>
      <w:r w:rsidR="00894CB9">
        <w:rPr>
          <w:rFonts w:ascii="Arial" w:hAnsi="Arial" w:cs="Arial"/>
          <w:lang w:val="sr-Cyrl-RS"/>
        </w:rPr>
        <w:t>7</w:t>
      </w:r>
      <w:r w:rsidR="00894CB9">
        <w:rPr>
          <w:rFonts w:ascii="Arial" w:hAnsi="Arial" w:cs="Arial"/>
        </w:rPr>
        <w:t xml:space="preserve"> од </w:t>
      </w:r>
      <w:r w:rsidR="00894CB9">
        <w:rPr>
          <w:rFonts w:ascii="Arial" w:hAnsi="Arial" w:cs="Arial"/>
          <w:lang w:val="sr-Cyrl-RS"/>
        </w:rPr>
        <w:t>15</w:t>
      </w:r>
      <w:r w:rsidR="00894CB9">
        <w:rPr>
          <w:rFonts w:ascii="Arial" w:hAnsi="Arial" w:cs="Arial"/>
        </w:rPr>
        <w:t>.0</w:t>
      </w:r>
      <w:r w:rsidR="00894CB9">
        <w:rPr>
          <w:rFonts w:ascii="Arial" w:hAnsi="Arial" w:cs="Arial"/>
          <w:lang w:val="sr-Cyrl-RS"/>
        </w:rPr>
        <w:t>6</w:t>
      </w:r>
      <w:r w:rsidR="00894CB9">
        <w:rPr>
          <w:rFonts w:ascii="Arial" w:hAnsi="Arial" w:cs="Arial"/>
        </w:rPr>
        <w:t>.201</w:t>
      </w:r>
      <w:r w:rsidR="00894CB9">
        <w:rPr>
          <w:rFonts w:ascii="Arial" w:hAnsi="Arial" w:cs="Arial"/>
          <w:lang w:val="sr-Cyrl-RS"/>
        </w:rPr>
        <w:t>7</w:t>
      </w:r>
      <w:r w:rsidR="00894CB9">
        <w:rPr>
          <w:rFonts w:ascii="Arial" w:hAnsi="Arial" w:cs="Arial"/>
        </w:rPr>
        <w:t>.године, заступ</w:t>
      </w:r>
      <w:r w:rsidR="00894CB9">
        <w:rPr>
          <w:rFonts w:ascii="Arial" w:hAnsi="Arial" w:cs="Arial"/>
          <w:lang w:val="sr-Cyrl-RS"/>
        </w:rPr>
        <w:t xml:space="preserve">а </w:t>
      </w:r>
      <w:r w:rsidR="00894CB9">
        <w:rPr>
          <w:rFonts w:ascii="Arial" w:hAnsi="Arial" w:cs="Arial"/>
        </w:rPr>
        <w:t>финансијск</w:t>
      </w:r>
      <w:r w:rsidR="00894CB9">
        <w:rPr>
          <w:rFonts w:ascii="Arial" w:hAnsi="Arial" w:cs="Arial"/>
          <w:lang w:val="sr-Cyrl-RS"/>
        </w:rPr>
        <w:t>и директор огранка</w:t>
      </w:r>
      <w:r w:rsidR="00894CB9">
        <w:rPr>
          <w:rFonts w:ascii="Arial" w:hAnsi="Arial" w:cs="Arial"/>
        </w:rPr>
        <w:t xml:space="preserve"> ТЕНТ </w:t>
      </w:r>
      <w:r w:rsidR="00894CB9">
        <w:rPr>
          <w:rFonts w:ascii="Arial" w:hAnsi="Arial" w:cs="Arial"/>
          <w:lang w:val="sr-Cyrl-RS"/>
        </w:rPr>
        <w:t>Жељко Вујиновић</w:t>
      </w:r>
      <w:r w:rsidR="00894CB9" w:rsidRPr="00EE23EA">
        <w:rPr>
          <w:rFonts w:ascii="Arial" w:hAnsi="Arial" w:cs="Arial"/>
        </w:rPr>
        <w:t xml:space="preserve"> (у даљем тексту: Купац)</w:t>
      </w:r>
    </w:p>
    <w:p w:rsidR="00343A18" w:rsidRPr="00894CB9" w:rsidRDefault="00343A18" w:rsidP="00894CB9">
      <w:pPr>
        <w:pStyle w:val="ListParagraph"/>
        <w:spacing w:before="0" w:after="0" w:line="240" w:lineRule="auto"/>
        <w:ind w:left="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123395">
      <w:pPr>
        <w:pStyle w:val="ListParagraph"/>
        <w:numPr>
          <w:ilvl w:val="0"/>
          <w:numId w:val="7"/>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D711FC" w:rsidRPr="00696802" w:rsidRDefault="00D711FC"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075918" w:rsidRPr="00075918" w:rsidRDefault="00F11980" w:rsidP="00343A18">
      <w:pPr>
        <w:pStyle w:val="KDNabrajanje"/>
        <w:spacing w:before="0"/>
        <w:rPr>
          <w:rFonts w:cs="Arial"/>
        </w:rPr>
      </w:pPr>
      <w:r>
        <w:rPr>
          <w:rFonts w:cs="Arial"/>
        </w:rPr>
        <w:t xml:space="preserve">да је </w:t>
      </w:r>
      <w:r>
        <w:rPr>
          <w:rFonts w:cs="Arial"/>
          <w:lang w:val="sr-Cyrl-RS"/>
        </w:rPr>
        <w:t>Купац</w:t>
      </w:r>
      <w:r w:rsidR="00343A18" w:rsidRPr="00F4348E">
        <w:rPr>
          <w:rFonts w:cs="Arial"/>
        </w:rPr>
        <w:t xml:space="preserve"> у складу са Конкурсном документацијом а сагласно члану 3</w:t>
      </w:r>
      <w:r w:rsidR="00030949" w:rsidRPr="00F4348E">
        <w:rPr>
          <w:rFonts w:cs="Arial"/>
        </w:rPr>
        <w:t>2</w:t>
      </w:r>
      <w:r w:rsidR="00343A18" w:rsidRPr="00F4348E">
        <w:rPr>
          <w:rFonts w:cs="Arial"/>
        </w:rPr>
        <w:t xml:space="preserve">. Закона о јавним набавкама („Сл.гласник РС“, бр.124/2012,14/2015 и 68/2015) (даље Закон) спровео </w:t>
      </w:r>
      <w:r w:rsidR="00030949" w:rsidRPr="00F4348E">
        <w:rPr>
          <w:rFonts w:cs="Arial"/>
        </w:rPr>
        <w:t xml:space="preserve">отворени </w:t>
      </w:r>
      <w:r w:rsidR="00343A18" w:rsidRPr="00F4348E">
        <w:rPr>
          <w:rFonts w:cs="Arial"/>
        </w:rPr>
        <w:t>поступак</w:t>
      </w:r>
      <w:r w:rsidR="00EE23EA" w:rsidRPr="00F4348E">
        <w:rPr>
          <w:rFonts w:cs="Arial"/>
        </w:rPr>
        <w:t xml:space="preserve"> </w:t>
      </w:r>
      <w:r w:rsidR="00A20E33" w:rsidRPr="00F4348E">
        <w:rPr>
          <w:rFonts w:cs="Arial"/>
        </w:rPr>
        <w:t>јавне набавке бр.ЈН</w:t>
      </w:r>
      <w:r w:rsidR="00F4348E">
        <w:rPr>
          <w:b/>
          <w:sz w:val="20"/>
        </w:rPr>
        <w:t>3000/</w:t>
      </w:r>
      <w:r w:rsidR="00331104">
        <w:rPr>
          <w:b/>
          <w:sz w:val="20"/>
          <w:lang w:val="sr-Cyrl-RS"/>
        </w:rPr>
        <w:t>1738</w:t>
      </w:r>
      <w:r w:rsidR="00FF7110">
        <w:rPr>
          <w:b/>
          <w:sz w:val="20"/>
        </w:rPr>
        <w:t>/201</w:t>
      </w:r>
      <w:r w:rsidR="00C76393">
        <w:rPr>
          <w:b/>
          <w:sz w:val="20"/>
          <w:lang w:val="sr-Cyrl-RS"/>
        </w:rPr>
        <w:t>8</w:t>
      </w:r>
      <w:r w:rsidR="00F4348E">
        <w:rPr>
          <w:b/>
          <w:sz w:val="20"/>
        </w:rPr>
        <w:t xml:space="preserve"> (</w:t>
      </w:r>
      <w:r w:rsidR="00331104">
        <w:rPr>
          <w:b/>
          <w:sz w:val="20"/>
          <w:lang w:val="sr-Cyrl-RS"/>
        </w:rPr>
        <w:t>2542</w:t>
      </w:r>
      <w:r w:rsidR="00FF7110">
        <w:rPr>
          <w:b/>
          <w:sz w:val="20"/>
        </w:rPr>
        <w:t>/201</w:t>
      </w:r>
      <w:r w:rsidR="00C76393">
        <w:rPr>
          <w:b/>
          <w:sz w:val="20"/>
          <w:lang w:val="sr-Cyrl-RS"/>
        </w:rPr>
        <w:t>8</w:t>
      </w:r>
      <w:r w:rsidR="00A20E33" w:rsidRPr="00F4348E">
        <w:rPr>
          <w:b/>
          <w:sz w:val="20"/>
        </w:rPr>
        <w:t>)</w:t>
      </w:r>
      <w:r w:rsidR="00FF7110">
        <w:rPr>
          <w:b/>
          <w:sz w:val="20"/>
          <w:lang w:val="sr-Cyrl-RS"/>
        </w:rPr>
        <w:t xml:space="preserve"> </w:t>
      </w:r>
      <w:r w:rsidR="00343A18" w:rsidRPr="00F4348E">
        <w:rPr>
          <w:rFonts w:cs="Arial"/>
        </w:rPr>
        <w:t>ради на</w:t>
      </w:r>
      <w:r w:rsidR="00A20E33" w:rsidRPr="00F4348E">
        <w:rPr>
          <w:rFonts w:cs="Arial"/>
        </w:rPr>
        <w:t xml:space="preserve">бавке добара и то </w:t>
      </w:r>
      <w:r w:rsidR="00A20E33" w:rsidRPr="00F4348E">
        <w:rPr>
          <w:rFonts w:cs="Arial"/>
          <w:lang w:val="sr-Cyrl-RS"/>
        </w:rPr>
        <w:t xml:space="preserve">: </w:t>
      </w:r>
      <w:r w:rsidR="00331104" w:rsidRPr="00331104">
        <w:rPr>
          <w:rFonts w:eastAsia="Arial" w:cs="Arial"/>
          <w:color w:val="000000"/>
          <w:szCs w:val="20"/>
          <w:lang w:val="sr-Latn-RS" w:eastAsia="sr-Latn-RS"/>
        </w:rPr>
        <w:t>Материјал за ремонт колосека</w:t>
      </w:r>
      <w:r w:rsidR="008E55C1" w:rsidRPr="00912702">
        <w:rPr>
          <w:rFonts w:cs="Arial"/>
          <w:lang w:val="sr-Latn-RS"/>
        </w:rPr>
        <w:t xml:space="preserve">, </w:t>
      </w:r>
      <w:r w:rsidR="008E55C1" w:rsidRPr="00912702">
        <w:rPr>
          <w:rFonts w:cs="Arial"/>
          <w:lang w:val="sr-Cyrl-RS"/>
        </w:rPr>
        <w:t>по партијама</w:t>
      </w:r>
      <w:r w:rsidR="00075918">
        <w:rPr>
          <w:rFonts w:cs="Arial"/>
          <w:lang w:val="sr-Cyrl-RS"/>
        </w:rPr>
        <w:t>;</w:t>
      </w:r>
      <w:r w:rsidR="00FF7110" w:rsidRPr="00F4348E">
        <w:rPr>
          <w:rFonts w:cs="Arial"/>
        </w:rPr>
        <w:t xml:space="preserve"> </w:t>
      </w:r>
    </w:p>
    <w:p w:rsidR="00343A18" w:rsidRPr="00696802" w:rsidRDefault="00343A18" w:rsidP="00343A18">
      <w:pPr>
        <w:pStyle w:val="KDNabrajanje"/>
        <w:spacing w:before="0"/>
        <w:rPr>
          <w:rFonts w:cs="Arial"/>
        </w:rPr>
      </w:pPr>
      <w:r w:rsidRPr="00F4348E">
        <w:rPr>
          <w:rFonts w:cs="Arial"/>
        </w:rPr>
        <w:t xml:space="preserve">да је Позив за подношење понуда у вези </w:t>
      </w:r>
      <w:r w:rsidRPr="00696802">
        <w:rPr>
          <w:rFonts w:cs="Arial"/>
        </w:rPr>
        <w:t>предметне јавне набавке објављен на Порталу јавних набавки дана</w:t>
      </w:r>
      <w:r w:rsidR="00FF7110" w:rsidRPr="00696802">
        <w:rPr>
          <w:rFonts w:cs="Arial"/>
          <w:lang w:val="sr-Cyrl-RS"/>
        </w:rPr>
        <w:t xml:space="preserve"> </w:t>
      </w:r>
      <w:r w:rsidRPr="00696802">
        <w:rPr>
          <w:rFonts w:cs="Arial"/>
        </w:rPr>
        <w:t>___</w:t>
      </w:r>
      <w:r w:rsidR="00FF7110" w:rsidRPr="00696802">
        <w:rPr>
          <w:rFonts w:cs="Arial"/>
          <w:lang w:val="sr-Cyrl-RS"/>
        </w:rPr>
        <w:t>.</w:t>
      </w:r>
      <w:r w:rsidRPr="00696802">
        <w:rPr>
          <w:rFonts w:cs="Arial"/>
        </w:rPr>
        <w:t>_____</w:t>
      </w:r>
      <w:r w:rsidR="00C76393">
        <w:rPr>
          <w:rFonts w:cs="Arial"/>
          <w:lang w:val="sr-Cyrl-RS"/>
        </w:rPr>
        <w:t>.2018</w:t>
      </w:r>
      <w:r w:rsidR="00FF7110" w:rsidRPr="00696802">
        <w:rPr>
          <w:rFonts w:cs="Arial"/>
          <w:lang w:val="sr-Cyrl-RS"/>
        </w:rPr>
        <w:t>.год.</w:t>
      </w:r>
      <w:r w:rsidRPr="00696802">
        <w:rPr>
          <w:rFonts w:cs="Arial"/>
        </w:rPr>
        <w:t>, као и</w:t>
      </w:r>
      <w:r w:rsidR="00F11980" w:rsidRPr="00696802">
        <w:rPr>
          <w:rFonts w:cs="Arial"/>
        </w:rPr>
        <w:t xml:space="preserve"> на интернет страници</w:t>
      </w:r>
      <w:r w:rsidR="00F11980" w:rsidRPr="00696802">
        <w:rPr>
          <w:rFonts w:cs="Arial"/>
          <w:lang w:val="sr-Cyrl-RS"/>
        </w:rPr>
        <w:t xml:space="preserve"> Купца</w:t>
      </w:r>
      <w:r w:rsidR="00075918" w:rsidRPr="00696802">
        <w:rPr>
          <w:rFonts w:cs="Arial"/>
        </w:rPr>
        <w:t xml:space="preserve"> и на Порталу Службених гласила и база прописа</w:t>
      </w:r>
      <w:r w:rsidR="00075918" w:rsidRPr="00696802">
        <w:rPr>
          <w:rFonts w:cs="Arial"/>
          <w:lang w:val="sr-Cyrl-RS"/>
        </w:rPr>
        <w:t>;</w:t>
      </w:r>
    </w:p>
    <w:p w:rsidR="00343A18" w:rsidRPr="00063E54" w:rsidRDefault="00F11980" w:rsidP="00343A18">
      <w:pPr>
        <w:pStyle w:val="KDNabrajanje"/>
        <w:spacing w:before="0"/>
        <w:rPr>
          <w:rFonts w:cs="Arial"/>
        </w:rPr>
      </w:pPr>
      <w:r>
        <w:rPr>
          <w:rFonts w:cs="Arial"/>
        </w:rPr>
        <w:t xml:space="preserve">да </w:t>
      </w:r>
      <w:r w:rsidRPr="00063E54">
        <w:rPr>
          <w:rFonts w:cs="Arial"/>
        </w:rPr>
        <w:t>Понуда П</w:t>
      </w:r>
      <w:r w:rsidRPr="00063E54">
        <w:rPr>
          <w:rFonts w:cs="Arial"/>
          <w:lang w:val="sr-Cyrl-RS"/>
        </w:rPr>
        <w:t>родавца</w:t>
      </w:r>
      <w:r w:rsidR="00206817" w:rsidRPr="00063E54">
        <w:rPr>
          <w:rFonts w:cs="Arial"/>
        </w:rPr>
        <w:t xml:space="preserve"> , која је заведена код </w:t>
      </w:r>
      <w:r w:rsidR="00206817" w:rsidRPr="00063E54">
        <w:rPr>
          <w:rFonts w:cs="Arial"/>
          <w:lang w:val="sr-Cyrl-RS"/>
        </w:rPr>
        <w:t>Купца</w:t>
      </w:r>
      <w:r w:rsidR="00343A18" w:rsidRPr="00063E54">
        <w:rPr>
          <w:rFonts w:cs="Arial"/>
        </w:rPr>
        <w:t xml:space="preserve"> под бројем </w:t>
      </w:r>
      <w:r w:rsidR="00FF7110" w:rsidRPr="00063E54">
        <w:rPr>
          <w:rFonts w:cs="Arial"/>
          <w:lang w:val="sr-Cyrl-RS"/>
        </w:rPr>
        <w:t>105.Е.03.01.</w:t>
      </w:r>
      <w:r w:rsidR="00F72B8A" w:rsidRPr="00063E54">
        <w:rPr>
          <w:rFonts w:cs="Arial"/>
          <w:lang w:val="sr-Latn-RS"/>
        </w:rPr>
        <w:t>624569</w:t>
      </w:r>
      <w:r w:rsidR="00FF7110" w:rsidRPr="00063E54">
        <w:rPr>
          <w:rFonts w:cs="Arial"/>
          <w:lang w:val="sr-Cyrl-RS"/>
        </w:rPr>
        <w:t>/</w:t>
      </w:r>
      <w:r w:rsidR="00343A18" w:rsidRPr="00063E54">
        <w:rPr>
          <w:rFonts w:cs="Arial"/>
        </w:rPr>
        <w:t>_</w:t>
      </w:r>
      <w:r w:rsidR="002F2E56" w:rsidRPr="00063E54">
        <w:rPr>
          <w:rFonts w:cs="Arial"/>
          <w:lang w:val="sr-Cyrl-RS"/>
        </w:rPr>
        <w:t>_</w:t>
      </w:r>
      <w:r w:rsidR="00C76393" w:rsidRPr="00063E54">
        <w:rPr>
          <w:rFonts w:cs="Arial"/>
          <w:lang w:val="sr-Cyrl-RS"/>
        </w:rPr>
        <w:t>-2018</w:t>
      </w:r>
      <w:r w:rsidR="00343A18" w:rsidRPr="00063E54">
        <w:rPr>
          <w:rFonts w:cs="Arial"/>
        </w:rPr>
        <w:t xml:space="preserve"> од ___</w:t>
      </w:r>
      <w:r w:rsidR="00FF7110" w:rsidRPr="00063E54">
        <w:rPr>
          <w:rFonts w:cs="Arial"/>
          <w:lang w:val="sr-Cyrl-RS"/>
        </w:rPr>
        <w:t>.</w:t>
      </w:r>
      <w:r w:rsidR="00FF7110" w:rsidRPr="00063E54">
        <w:rPr>
          <w:rFonts w:cs="Arial"/>
        </w:rPr>
        <w:t>___</w:t>
      </w:r>
      <w:r w:rsidR="00FF7110" w:rsidRPr="00063E54">
        <w:rPr>
          <w:rFonts w:cs="Arial"/>
          <w:lang w:val="sr-Cyrl-RS"/>
        </w:rPr>
        <w:t>.</w:t>
      </w:r>
      <w:r w:rsidR="00FF7110" w:rsidRPr="00063E54">
        <w:rPr>
          <w:rFonts w:cs="Arial"/>
        </w:rPr>
        <w:t>201</w:t>
      </w:r>
      <w:r w:rsidR="00C76393" w:rsidRPr="00063E54">
        <w:rPr>
          <w:rFonts w:cs="Arial"/>
          <w:lang w:val="sr-Cyrl-RS"/>
        </w:rPr>
        <w:t>8</w:t>
      </w:r>
      <w:r w:rsidR="00343A18" w:rsidRPr="00063E54">
        <w:rPr>
          <w:rFonts w:cs="Arial"/>
        </w:rPr>
        <w:t>.године, у потпу</w:t>
      </w:r>
      <w:r w:rsidR="00206817" w:rsidRPr="00063E54">
        <w:rPr>
          <w:rFonts w:cs="Arial"/>
        </w:rPr>
        <w:t xml:space="preserve">ности одговара захтеву </w:t>
      </w:r>
      <w:r w:rsidR="00206817" w:rsidRPr="00063E54">
        <w:rPr>
          <w:rFonts w:cs="Arial"/>
          <w:lang w:val="sr-Cyrl-RS"/>
        </w:rPr>
        <w:t>Купца</w:t>
      </w:r>
      <w:r w:rsidR="00343A18" w:rsidRPr="00063E54">
        <w:rPr>
          <w:rFonts w:cs="Arial"/>
        </w:rPr>
        <w:t xml:space="preserve"> из Позива за подношење понуда и Конкурсне документације</w:t>
      </w:r>
      <w:r w:rsidR="00075918" w:rsidRPr="00063E54">
        <w:rPr>
          <w:rFonts w:cs="Arial"/>
          <w:lang w:val="sr-Cyrl-RS"/>
        </w:rPr>
        <w:t>;</w:t>
      </w:r>
    </w:p>
    <w:p w:rsidR="00343A18" w:rsidRPr="00063E54" w:rsidRDefault="00206817" w:rsidP="00343A18">
      <w:pPr>
        <w:pStyle w:val="KDNabrajanje"/>
        <w:spacing w:before="0"/>
        <w:rPr>
          <w:rFonts w:cs="Arial"/>
          <w:b/>
        </w:rPr>
      </w:pPr>
      <w:r w:rsidRPr="00063E54">
        <w:rPr>
          <w:rFonts w:cs="Arial"/>
        </w:rPr>
        <w:t xml:space="preserve">да је </w:t>
      </w:r>
      <w:r w:rsidRPr="00063E54">
        <w:rPr>
          <w:rFonts w:cs="Arial"/>
          <w:lang w:val="sr-Cyrl-RS"/>
        </w:rPr>
        <w:t>Купац</w:t>
      </w:r>
      <w:r w:rsidR="00343A18" w:rsidRPr="00063E54">
        <w:rPr>
          <w:rFonts w:cs="Arial"/>
        </w:rPr>
        <w:t xml:space="preserve"> својом Одлуком о додели уговора бр. </w:t>
      </w:r>
      <w:r w:rsidR="00FF7110" w:rsidRPr="00063E54">
        <w:rPr>
          <w:rFonts w:cs="Arial"/>
          <w:lang w:val="sr-Cyrl-RS"/>
        </w:rPr>
        <w:t>105.Е.03.01.</w:t>
      </w:r>
      <w:r w:rsidR="00F72B8A" w:rsidRPr="00063E54">
        <w:rPr>
          <w:rFonts w:cs="Arial"/>
          <w:lang w:val="sr-Latn-RS"/>
        </w:rPr>
        <w:t>624569</w:t>
      </w:r>
      <w:r w:rsidR="00FF7110" w:rsidRPr="00063E54">
        <w:rPr>
          <w:rFonts w:cs="Arial"/>
          <w:lang w:val="sr-Cyrl-RS"/>
        </w:rPr>
        <w:t>/</w:t>
      </w:r>
      <w:r w:rsidR="00343A18" w:rsidRPr="00063E54">
        <w:rPr>
          <w:rFonts w:cs="Arial"/>
        </w:rPr>
        <w:t>__</w:t>
      </w:r>
      <w:r w:rsidR="00C76393" w:rsidRPr="00063E54">
        <w:rPr>
          <w:rFonts w:cs="Arial"/>
          <w:lang w:val="sr-Cyrl-RS"/>
        </w:rPr>
        <w:t>-2018</w:t>
      </w:r>
      <w:r w:rsidR="00343A18" w:rsidRPr="00063E54">
        <w:rPr>
          <w:rFonts w:cs="Arial"/>
        </w:rPr>
        <w:t xml:space="preserve"> од __.</w:t>
      </w:r>
      <w:r w:rsidR="00FF7110" w:rsidRPr="00063E54">
        <w:rPr>
          <w:rFonts w:cs="Arial"/>
        </w:rPr>
        <w:t>__.</w:t>
      </w:r>
      <w:r w:rsidR="00C76393" w:rsidRPr="00063E54">
        <w:rPr>
          <w:rFonts w:cs="Arial"/>
          <w:lang w:val="sr-Cyrl-RS"/>
        </w:rPr>
        <w:t>2018</w:t>
      </w:r>
      <w:r w:rsidR="00343A18" w:rsidRPr="00063E54">
        <w:rPr>
          <w:rFonts w:cs="Arial"/>
        </w:rPr>
        <w:t>.</w:t>
      </w:r>
      <w:r w:rsidRPr="00063E54">
        <w:rPr>
          <w:rFonts w:cs="Arial"/>
        </w:rPr>
        <w:t xml:space="preserve"> године изабрао понуду П</w:t>
      </w:r>
      <w:r w:rsidRPr="00063E54">
        <w:rPr>
          <w:rFonts w:cs="Arial"/>
          <w:lang w:val="sr-Cyrl-RS"/>
        </w:rPr>
        <w:t>родавца</w:t>
      </w:r>
      <w:r w:rsidR="00343A18" w:rsidRPr="00063E54">
        <w:rPr>
          <w:rFonts w:cs="Arial"/>
        </w:rPr>
        <w:t>.</w:t>
      </w:r>
    </w:p>
    <w:p w:rsidR="00343A18" w:rsidRPr="00F10346" w:rsidRDefault="00343A18" w:rsidP="00343A18">
      <w:pPr>
        <w:pStyle w:val="KDParagraf"/>
        <w:spacing w:before="0"/>
        <w:rPr>
          <w:rFonts w:cs="Arial"/>
          <w:lang w:val="sr-Cyrl-BA"/>
        </w:rPr>
      </w:pPr>
    </w:p>
    <w:p w:rsidR="00331104" w:rsidRPr="00331104" w:rsidRDefault="00331104" w:rsidP="00343A18">
      <w:pPr>
        <w:pStyle w:val="KDParagraf"/>
        <w:spacing w:before="0"/>
        <w:rPr>
          <w:rFonts w:cs="Arial"/>
          <w:lang w:val="sr-Cyrl-RS"/>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075918" w:rsidRPr="00084EB8" w:rsidRDefault="00075918" w:rsidP="00075918">
      <w:pPr>
        <w:pStyle w:val="Heading10"/>
        <w:ind w:left="0" w:firstLine="0"/>
        <w:rPr>
          <w:lang w:val="sr-Cyrl-RS"/>
        </w:rPr>
      </w:pPr>
      <w:r w:rsidRPr="00075918">
        <w:rPr>
          <w:rFonts w:eastAsia="Calibri" w:cs="Arial"/>
          <w:b w:val="0"/>
          <w:lang w:val="ru-RU"/>
        </w:rPr>
        <w:t>Предмет овог Уговора о купопродаји (</w:t>
      </w:r>
      <w:r w:rsidRPr="00084EB8">
        <w:rPr>
          <w:rFonts w:eastAsia="Calibri" w:cs="Arial"/>
          <w:b w:val="0"/>
          <w:lang w:val="ru-RU"/>
        </w:rPr>
        <w:t xml:space="preserve">даље: Уговор) је набавка добара: </w:t>
      </w:r>
      <w:r w:rsidRPr="00084EB8">
        <w:rPr>
          <w:rFonts w:cs="Arial"/>
          <w:b w:val="0"/>
        </w:rPr>
        <w:t>„</w:t>
      </w:r>
      <w:r w:rsidR="00331104" w:rsidRPr="00331104">
        <w:rPr>
          <w:rFonts w:eastAsia="Arial" w:cs="Arial"/>
          <w:b w:val="0"/>
          <w:color w:val="000000"/>
          <w:szCs w:val="20"/>
          <w:lang w:val="sr-Latn-RS" w:eastAsia="sr-Latn-RS"/>
        </w:rPr>
        <w:t>Материјал за ремонт колосека</w:t>
      </w:r>
      <w:r w:rsidR="008E55C1" w:rsidRPr="00084EB8">
        <w:rPr>
          <w:rFonts w:cs="Arial"/>
          <w:lang w:val="sr-Latn-RS"/>
        </w:rPr>
        <w:t xml:space="preserve">, </w:t>
      </w:r>
      <w:r w:rsidR="008E55C1" w:rsidRPr="00084EB8">
        <w:rPr>
          <w:rFonts w:cs="Arial"/>
          <w:lang w:val="sr-Cyrl-RS"/>
        </w:rPr>
        <w:t>по партијама</w:t>
      </w:r>
      <w:r w:rsidRPr="00084EB8">
        <w:rPr>
          <w:rFonts w:cs="Arial"/>
          <w:b w:val="0"/>
          <w:lang w:val="ru-RU"/>
        </w:rPr>
        <w:t>"</w:t>
      </w:r>
      <w:r w:rsidRPr="00084EB8">
        <w:rPr>
          <w:rFonts w:cs="Arial"/>
          <w:lang w:val="sr-Cyrl-RS"/>
        </w:rPr>
        <w:t xml:space="preserve"> .</w:t>
      </w:r>
    </w:p>
    <w:p w:rsidR="00343A18" w:rsidRPr="00677614" w:rsidRDefault="00343A18" w:rsidP="00343A18">
      <w:pPr>
        <w:pStyle w:val="KDParagraf"/>
        <w:spacing w:before="0"/>
        <w:rPr>
          <w:rFonts w:eastAsia="Calibri" w:cs="Arial"/>
        </w:rPr>
      </w:pPr>
      <w:r w:rsidRPr="00084EB8">
        <w:rPr>
          <w:rFonts w:eastAsia="Calibri" w:cs="Arial"/>
        </w:rPr>
        <w:t>Продавац се обавезује да за потребе Купца испоручи уговорена</w:t>
      </w:r>
      <w:r w:rsidRPr="00F10346">
        <w:rPr>
          <w:rFonts w:eastAsia="Calibri" w:cs="Arial"/>
        </w:rPr>
        <w:t xml:space="preserve"> добра из става 1.овог члана у уговореном року, на паритету испоручено у месту складишта</w:t>
      </w:r>
      <w:r w:rsidR="00102C0F">
        <w:rPr>
          <w:rFonts w:eastAsia="Calibri" w:cs="Arial"/>
          <w:color w:val="00B0F0"/>
        </w:rPr>
        <w:t xml:space="preserve"> </w:t>
      </w:r>
      <w:r w:rsidR="00102C0F" w:rsidRPr="00102C0F">
        <w:rPr>
          <w:rFonts w:eastAsia="Calibri" w:cs="Arial"/>
          <w:lang w:val="sr-Cyrl-RS"/>
        </w:rPr>
        <w:t>ТЕНТ А</w:t>
      </w:r>
      <w:r w:rsidRPr="00102C0F">
        <w:rPr>
          <w:rFonts w:eastAsia="Calibri" w:cs="Arial"/>
        </w:rPr>
        <w:t xml:space="preserve"> у свему</w:t>
      </w:r>
      <w:r w:rsidRPr="00F10346">
        <w:rPr>
          <w:rFonts w:eastAsia="Calibri" w:cs="Arial"/>
        </w:rPr>
        <w:t xml:space="preserve"> према Понуди Продавца број</w:t>
      </w:r>
      <w:r w:rsidR="00FF7110">
        <w:rPr>
          <w:rFonts w:eastAsia="Calibri" w:cs="Arial"/>
          <w:lang w:val="sr-Cyrl-RS"/>
        </w:rPr>
        <w:t xml:space="preserve"> </w:t>
      </w:r>
      <w:r w:rsidRPr="00F10346">
        <w:rPr>
          <w:rFonts w:eastAsia="Calibri" w:cs="Arial"/>
        </w:rPr>
        <w:t>_______ од _____</w:t>
      </w:r>
      <w:r w:rsidR="00F72B8A">
        <w:rPr>
          <w:rFonts w:eastAsia="Calibri" w:cs="Arial"/>
          <w:lang w:val="sr-Cyrl-RS"/>
        </w:rPr>
        <w:t>.201</w:t>
      </w:r>
      <w:r w:rsidR="00F72B8A">
        <w:rPr>
          <w:rFonts w:eastAsia="Calibri" w:cs="Arial"/>
          <w:lang w:val="sr-Latn-RS"/>
        </w:rPr>
        <w:t>9</w:t>
      </w:r>
      <w:r w:rsidR="00FF7110">
        <w:rPr>
          <w:rFonts w:eastAsia="Calibri" w:cs="Arial"/>
          <w:lang w:val="sr-Cyrl-RS"/>
        </w:rPr>
        <w:t>.</w:t>
      </w:r>
      <w:r w:rsidRPr="00F10346">
        <w:rPr>
          <w:rFonts w:eastAsia="Calibri" w:cs="Arial"/>
        </w:rPr>
        <w:t>године</w:t>
      </w:r>
      <w:r w:rsidRPr="00677614">
        <w:rPr>
          <w:rFonts w:eastAsia="Calibri" w:cs="Arial"/>
        </w:rPr>
        <w:t>,</w:t>
      </w:r>
      <w:r w:rsidR="00102C0F">
        <w:rPr>
          <w:rFonts w:eastAsia="Calibri" w:cs="Arial"/>
          <w:lang w:val="sr-Cyrl-RS"/>
        </w:rPr>
        <w:t xml:space="preserve"> </w:t>
      </w:r>
      <w:r w:rsidRPr="00677614">
        <w:rPr>
          <w:rFonts w:eastAsia="Calibri" w:cs="Arial"/>
        </w:rPr>
        <w:t>Обрасцу структуре цене, Конкурсној документацији за предметну јавну набавку и Техничкој спецификацији, који као</w:t>
      </w:r>
      <w:r w:rsidR="00102C0F">
        <w:rPr>
          <w:rFonts w:eastAsia="Calibri" w:cs="Arial"/>
        </w:rPr>
        <w:t xml:space="preserve"> Прилог 1, Прилог 2, Прилог 3</w:t>
      </w:r>
      <w:r w:rsidR="00102C0F">
        <w:rPr>
          <w:rFonts w:eastAsia="Calibri" w:cs="Arial"/>
          <w:lang w:val="sr-Cyrl-RS"/>
        </w:rPr>
        <w:t>,</w:t>
      </w:r>
      <w:r w:rsidRPr="00677614">
        <w:rPr>
          <w:rFonts w:eastAsia="Calibri" w:cs="Arial"/>
        </w:rPr>
        <w:t xml:space="preserve"> Прилог 4,</w:t>
      </w:r>
      <w:r w:rsidR="00102C0F">
        <w:rPr>
          <w:rFonts w:eastAsia="Calibri" w:cs="Arial"/>
          <w:lang w:val="sr-Cyrl-RS"/>
        </w:rPr>
        <w:t xml:space="preserve"> Прилог 5 </w:t>
      </w:r>
      <w:r w:rsidRPr="00677614">
        <w:rPr>
          <w:rFonts w:eastAsia="Calibri" w:cs="Arial"/>
        </w:rPr>
        <w:t>чине саставни део овог Уговора.</w:t>
      </w:r>
    </w:p>
    <w:p w:rsidR="00A07113" w:rsidRDefault="00A07113" w:rsidP="00A07113">
      <w:pPr>
        <w:tabs>
          <w:tab w:val="left" w:pos="567"/>
        </w:tabs>
        <w:spacing w:before="0"/>
        <w:rPr>
          <w:rFonts w:eastAsia="Calibri" w:cs="Arial"/>
          <w:lang w:val="ru-RU"/>
        </w:rPr>
      </w:pPr>
      <w:r w:rsidRPr="003E3F30">
        <w:rPr>
          <w:rFonts w:eastAsia="Calibri" w:cs="Arial"/>
          <w:lang w:val="ru-RU"/>
        </w:rPr>
        <w:t>Купац се обавезује да плати уговорену вреднос за испоручена добра Продавцу.</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FB51D5" w:rsidRDefault="00FB51D5" w:rsidP="00FB51D5">
      <w:pPr>
        <w:pStyle w:val="KDParagraf"/>
        <w:spacing w:before="0"/>
        <w:rPr>
          <w:rFonts w:cs="Arial"/>
        </w:rPr>
      </w:pPr>
    </w:p>
    <w:p w:rsidR="005827FA" w:rsidRPr="005827FA" w:rsidRDefault="005827FA" w:rsidP="005827FA">
      <w:pPr>
        <w:tabs>
          <w:tab w:val="left" w:pos="567"/>
        </w:tabs>
        <w:spacing w:before="0"/>
        <w:rPr>
          <w:rFonts w:cs="Arial"/>
        </w:rPr>
      </w:pPr>
      <w:r w:rsidRPr="005827FA">
        <w:rPr>
          <w:rFonts w:cs="Arial"/>
        </w:rPr>
        <w:t>Укупна вредност добара</w:t>
      </w:r>
      <w:r w:rsidRPr="005827FA">
        <w:rPr>
          <w:rFonts w:cs="Arial"/>
          <w:lang w:val="sr-Cyrl-RS"/>
        </w:rPr>
        <w:t xml:space="preserve"> – ПАРТИЈА </w:t>
      </w:r>
      <w:r w:rsidRPr="005827FA">
        <w:rPr>
          <w:rFonts w:cs="Arial"/>
          <w:lang w:val="sr-Latn-RS"/>
        </w:rPr>
        <w:t>I</w:t>
      </w:r>
      <w:r w:rsidRPr="005827FA">
        <w:rPr>
          <w:rFonts w:cs="Arial"/>
        </w:rPr>
        <w:t xml:space="preserve"> из члана 1.овог Уговора износи _____________ (словима:______________) </w:t>
      </w:r>
      <w:r>
        <w:rPr>
          <w:rFonts w:cs="Arial"/>
        </w:rPr>
        <w:t>RSD</w:t>
      </w:r>
      <w:r w:rsidR="00D51D66">
        <w:rPr>
          <w:rFonts w:cs="Arial"/>
          <w:lang w:val="sr-Cyrl-RS"/>
        </w:rPr>
        <w:t>/</w:t>
      </w:r>
      <w:r w:rsidRPr="005827FA">
        <w:rPr>
          <w:rFonts w:cs="Arial"/>
        </w:rPr>
        <w:t>.</w:t>
      </w:r>
    </w:p>
    <w:p w:rsidR="005827FA" w:rsidRPr="005827FA" w:rsidRDefault="005827FA" w:rsidP="005827FA">
      <w:pPr>
        <w:tabs>
          <w:tab w:val="left" w:pos="567"/>
        </w:tabs>
        <w:spacing w:before="0"/>
        <w:rPr>
          <w:rFonts w:cs="Arial"/>
        </w:rPr>
      </w:pPr>
      <w:r w:rsidRPr="005827FA">
        <w:rPr>
          <w:rFonts w:cs="Arial"/>
        </w:rPr>
        <w:t>Укупна вредност добара</w:t>
      </w:r>
      <w:r w:rsidRPr="005827FA">
        <w:rPr>
          <w:rFonts w:cs="Arial"/>
          <w:lang w:val="sr-Cyrl-RS"/>
        </w:rPr>
        <w:t xml:space="preserve">– ПАРТИЈА </w:t>
      </w:r>
      <w:r w:rsidRPr="005827FA">
        <w:rPr>
          <w:rFonts w:cs="Arial"/>
          <w:lang w:val="sr-Latn-RS"/>
        </w:rPr>
        <w:t>II</w:t>
      </w:r>
      <w:r w:rsidRPr="005827FA">
        <w:rPr>
          <w:rFonts w:cs="Arial"/>
        </w:rPr>
        <w:t xml:space="preserve"> из члана 1.овог Уговора износи _____________ (словима:______________) </w:t>
      </w:r>
      <w:r>
        <w:rPr>
          <w:rFonts w:cs="Arial"/>
        </w:rPr>
        <w:t>RSD</w:t>
      </w:r>
      <w:r w:rsidRPr="005827FA">
        <w:rPr>
          <w:rFonts w:cs="Arial"/>
        </w:rPr>
        <w:t>.</w:t>
      </w:r>
    </w:p>
    <w:p w:rsidR="00331104" w:rsidRPr="005827FA" w:rsidRDefault="00331104" w:rsidP="00331104">
      <w:pPr>
        <w:tabs>
          <w:tab w:val="left" w:pos="567"/>
        </w:tabs>
        <w:spacing w:before="0"/>
        <w:rPr>
          <w:rFonts w:cs="Arial"/>
        </w:rPr>
      </w:pPr>
      <w:r w:rsidRPr="005827FA">
        <w:rPr>
          <w:rFonts w:cs="Arial"/>
        </w:rPr>
        <w:t>Укупна вредност добара</w:t>
      </w:r>
      <w:r w:rsidRPr="005827FA">
        <w:rPr>
          <w:rFonts w:cs="Arial"/>
          <w:lang w:val="sr-Cyrl-RS"/>
        </w:rPr>
        <w:t xml:space="preserve">– ПАРТИЈА </w:t>
      </w:r>
      <w:r w:rsidRPr="005827FA">
        <w:rPr>
          <w:rFonts w:cs="Arial"/>
          <w:lang w:val="sr-Latn-RS"/>
        </w:rPr>
        <w:t>I</w:t>
      </w:r>
      <w:r>
        <w:rPr>
          <w:rFonts w:cs="Arial"/>
          <w:lang w:val="sr-Latn-RS"/>
        </w:rPr>
        <w:t>I</w:t>
      </w:r>
      <w:r w:rsidRPr="005827FA">
        <w:rPr>
          <w:rFonts w:cs="Arial"/>
          <w:lang w:val="sr-Latn-RS"/>
        </w:rPr>
        <w:t>I</w:t>
      </w:r>
      <w:r w:rsidRPr="005827FA">
        <w:rPr>
          <w:rFonts w:cs="Arial"/>
        </w:rPr>
        <w:t xml:space="preserve"> из члана 1.овог Уговора износи _____________ (словима:______________) </w:t>
      </w:r>
      <w:r>
        <w:rPr>
          <w:rFonts w:cs="Arial"/>
        </w:rPr>
        <w:t>RSD</w:t>
      </w:r>
      <w:r w:rsidRPr="005827FA">
        <w:rPr>
          <w:rFonts w:cs="Arial"/>
        </w:rPr>
        <w:t>.</w:t>
      </w:r>
    </w:p>
    <w:p w:rsidR="008E55C1" w:rsidRPr="00331104" w:rsidRDefault="008E55C1" w:rsidP="008D5D4C">
      <w:pPr>
        <w:tabs>
          <w:tab w:val="left" w:pos="567"/>
        </w:tabs>
        <w:spacing w:before="0"/>
        <w:rPr>
          <w:rFonts w:cs="Arial"/>
          <w:lang w:val="sr-Latn-RS"/>
        </w:rPr>
      </w:pPr>
    </w:p>
    <w:p w:rsidR="005827FA" w:rsidRPr="008D5D4C" w:rsidRDefault="005827FA" w:rsidP="008D5D4C">
      <w:pPr>
        <w:tabs>
          <w:tab w:val="left" w:pos="567"/>
        </w:tabs>
        <w:spacing w:before="0"/>
        <w:rPr>
          <w:rFonts w:cs="Arial"/>
          <w:lang w:val="sr-Cyrl-RS"/>
        </w:rPr>
      </w:pPr>
      <w:r w:rsidRPr="005827FA">
        <w:rPr>
          <w:rFonts w:cs="Arial"/>
        </w:rPr>
        <w:t xml:space="preserve">Укупна вредност добара из члана 1.овог Уговора износи _____________ (словима:______________) </w:t>
      </w:r>
      <w:r>
        <w:rPr>
          <w:rFonts w:cs="Arial"/>
        </w:rPr>
        <w:t>RSD</w:t>
      </w:r>
      <w:r w:rsidRPr="005827FA">
        <w:rPr>
          <w:rFonts w:cs="Arial"/>
        </w:rPr>
        <w:t>.</w:t>
      </w:r>
    </w:p>
    <w:p w:rsidR="005827FA" w:rsidRPr="00AA3AE9" w:rsidRDefault="005827FA" w:rsidP="00FB51D5">
      <w:pPr>
        <w:pStyle w:val="KDParagraf"/>
        <w:spacing w:before="0"/>
        <w:rPr>
          <w:rFonts w:cs="Arial"/>
        </w:rPr>
      </w:pPr>
    </w:p>
    <w:p w:rsidR="00343A18" w:rsidRPr="00075918" w:rsidRDefault="00CE149F" w:rsidP="00343A18">
      <w:pPr>
        <w:pStyle w:val="KDParagraf"/>
        <w:spacing w:before="0"/>
        <w:rPr>
          <w:rFonts w:eastAsia="Calibri" w:cs="Arial"/>
          <w:lang w:val="sr-Cyrl-RS"/>
        </w:rPr>
      </w:pPr>
      <w:r w:rsidRPr="00AA3AE9">
        <w:rPr>
          <w:rFonts w:eastAsia="Calibri" w:cs="Arial"/>
        </w:rPr>
        <w:t xml:space="preserve">Званични средњи курс евра на дан отварања понуда, курсна листа НБС бр. ___, износи ________ </w:t>
      </w:r>
      <w:r w:rsidR="008A7A6B" w:rsidRPr="00911C1F">
        <w:rPr>
          <w:rFonts w:cs="Arial"/>
        </w:rPr>
        <w:t>RSD</w:t>
      </w:r>
      <w:r w:rsidRPr="00AA3AE9">
        <w:rPr>
          <w:rFonts w:eastAsia="Calibri" w:cs="Arial"/>
        </w:rPr>
        <w:t>.</w:t>
      </w:r>
    </w:p>
    <w:p w:rsidR="002C79A2" w:rsidRDefault="002C79A2" w:rsidP="002C79A2">
      <w:pPr>
        <w:spacing w:before="0"/>
        <w:jc w:val="left"/>
        <w:rPr>
          <w:rFonts w:cs="Arial"/>
          <w:highlight w:val="yellow"/>
          <w:lang w:val="sr-Cyrl-RS"/>
        </w:rPr>
      </w:pPr>
    </w:p>
    <w:p w:rsidR="001626CD" w:rsidRPr="002C79A2" w:rsidRDefault="008A7A6B" w:rsidP="002C79A2">
      <w:pPr>
        <w:spacing w:before="0"/>
        <w:jc w:val="left"/>
        <w:rPr>
          <w:rFonts w:cs="Arial"/>
          <w:sz w:val="20"/>
          <w:szCs w:val="20"/>
          <w:lang w:val="sr-Cyrl-CS" w:eastAsia="zh-CN"/>
        </w:rPr>
      </w:pPr>
      <w:r w:rsidRPr="009240E1">
        <w:rPr>
          <w:rFonts w:cs="Arial"/>
        </w:rPr>
        <w:t>Цена је дата на паритету</w:t>
      </w:r>
      <w:r w:rsidRPr="00063E54">
        <w:rPr>
          <w:rFonts w:cs="Arial"/>
        </w:rPr>
        <w:t>:</w:t>
      </w:r>
      <w:r w:rsidRPr="00063E54">
        <w:rPr>
          <w:rFonts w:cs="Arial"/>
          <w:bCs/>
          <w:iCs/>
          <w:lang w:val="sr-Cyrl-CS"/>
        </w:rPr>
        <w:t xml:space="preserve"> </w:t>
      </w:r>
      <w:r w:rsidRPr="00063E54">
        <w:rPr>
          <w:rFonts w:eastAsia="TimesNewRomanPSMT" w:cs="Arial"/>
          <w:bCs/>
          <w:color w:val="000000"/>
          <w:lang w:val="sr-Latn-RS"/>
        </w:rPr>
        <w:t xml:space="preserve"> </w:t>
      </w:r>
      <w:r w:rsidR="002C79A2" w:rsidRPr="00063E54">
        <w:rPr>
          <w:rFonts w:cs="Arial"/>
          <w:sz w:val="20"/>
          <w:szCs w:val="20"/>
          <w:lang w:val="sr-Cyrl-CS" w:eastAsia="zh-CN"/>
        </w:rPr>
        <w:t>FC</w:t>
      </w:r>
      <w:r w:rsidR="002C79A2" w:rsidRPr="00063E54">
        <w:rPr>
          <w:rFonts w:cs="Arial"/>
          <w:sz w:val="20"/>
          <w:szCs w:val="20"/>
          <w:lang w:eastAsia="zh-CN"/>
        </w:rPr>
        <w:t>A</w:t>
      </w:r>
      <w:r w:rsidR="008E55C1" w:rsidRPr="00063E54">
        <w:rPr>
          <w:rFonts w:cs="Arial"/>
          <w:sz w:val="20"/>
          <w:szCs w:val="20"/>
          <w:lang w:val="sr-Cyrl-CS" w:eastAsia="zh-CN"/>
        </w:rPr>
        <w:t xml:space="preserve"> (магацин Наручиоца) </w:t>
      </w:r>
      <w:r w:rsidR="002C79A2" w:rsidRPr="00063E54">
        <w:rPr>
          <w:rFonts w:cs="Arial"/>
          <w:sz w:val="20"/>
          <w:szCs w:val="20"/>
          <w:lang w:val="sr-Cyrl-CS" w:eastAsia="zh-CN"/>
        </w:rPr>
        <w:t xml:space="preserve"> ТЕНТ А са урачунатим зависним трошков</w:t>
      </w:r>
      <w:r w:rsidR="00D51D66" w:rsidRPr="00063E54">
        <w:rPr>
          <w:rFonts w:cs="Arial"/>
          <w:sz w:val="20"/>
          <w:szCs w:val="20"/>
          <w:lang w:val="sr-Cyrl-CS" w:eastAsia="zh-CN"/>
        </w:rPr>
        <w:t>има</w:t>
      </w:r>
    </w:p>
    <w:p w:rsidR="002C79A2" w:rsidRDefault="002C79A2"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
    <w:p w:rsidR="00FB04A4" w:rsidRPr="009C51CC" w:rsidRDefault="00343A18" w:rsidP="009C51CC">
      <w:pPr>
        <w:pStyle w:val="KDParagraf"/>
        <w:spacing w:before="0"/>
        <w:rPr>
          <w:rFonts w:cs="Arial"/>
          <w:lang w:val="sr-Cyrl-RS"/>
        </w:rPr>
      </w:pPr>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rsidR="00FB04A4" w:rsidRDefault="00FB04A4" w:rsidP="008A7A6B">
      <w:pPr>
        <w:tabs>
          <w:tab w:val="left" w:pos="567"/>
        </w:tabs>
        <w:spacing w:before="0"/>
        <w:rPr>
          <w:rFonts w:eastAsia="Calibri" w:cs="Arial"/>
          <w:lang w:val="sr-Cyrl-RS"/>
        </w:rPr>
      </w:pPr>
    </w:p>
    <w:p w:rsidR="00F93179" w:rsidRDefault="008158E0" w:rsidP="00343A18">
      <w:pPr>
        <w:pStyle w:val="KDParagraf"/>
        <w:spacing w:before="0"/>
        <w:rPr>
          <w:rFonts w:cs="Arial"/>
          <w:b/>
          <w:lang w:val="sr-Latn-RS"/>
        </w:rPr>
      </w:pPr>
      <w:r w:rsidRPr="008158E0">
        <w:rPr>
          <w:b/>
          <w:bCs/>
        </w:rPr>
        <w:t>Цена је фиксна за цео уговорени период и не подлеже никаквој промени</w:t>
      </w:r>
    </w:p>
    <w:p w:rsidR="004550ED" w:rsidRDefault="004550ED" w:rsidP="00343A18">
      <w:pPr>
        <w:pStyle w:val="KDParagraf"/>
        <w:spacing w:before="0"/>
        <w:rPr>
          <w:rFonts w:cs="Arial"/>
          <w:b/>
          <w:lang w:val="sr-Latn-RS"/>
        </w:rPr>
      </w:pPr>
    </w:p>
    <w:p w:rsidR="008158E0" w:rsidRPr="00331104" w:rsidRDefault="008158E0"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1267C8" w:rsidRPr="001267C8" w:rsidRDefault="001267C8" w:rsidP="001267C8">
      <w:pPr>
        <w:tabs>
          <w:tab w:val="left" w:pos="567"/>
        </w:tabs>
        <w:spacing w:before="0"/>
        <w:rPr>
          <w:rFonts w:eastAsia="Calibri" w:cs="Arial"/>
          <w:lang w:val="sr-Cyrl-RS"/>
        </w:rPr>
      </w:pPr>
      <w:r w:rsidRPr="001267C8">
        <w:rPr>
          <w:rFonts w:eastAsia="Calibri" w:cs="Arial"/>
        </w:rPr>
        <w:t xml:space="preserve">Плаћање испоручених добара који су предмет ове јавне набавке, </w:t>
      </w:r>
      <w:r w:rsidRPr="001267C8">
        <w:rPr>
          <w:rFonts w:eastAsia="Calibri" w:cs="Arial"/>
          <w:lang w:val="sr-Cyrl-RS"/>
        </w:rPr>
        <w:t>Купац</w:t>
      </w:r>
      <w:r w:rsidRPr="001267C8">
        <w:rPr>
          <w:rFonts w:eastAsia="Calibri" w:cs="Arial"/>
        </w:rPr>
        <w:t xml:space="preserve"> ће извршити на текући рачун </w:t>
      </w:r>
      <w:r w:rsidRPr="001267C8">
        <w:rPr>
          <w:rFonts w:eastAsia="Calibri" w:cs="Arial"/>
          <w:lang w:val="sr-Cyrl-RS"/>
        </w:rPr>
        <w:t>Продавца</w:t>
      </w:r>
      <w:r w:rsidRPr="001267C8">
        <w:rPr>
          <w:rFonts w:eastAsia="Calibri" w:cs="Arial"/>
        </w:rPr>
        <w:t xml:space="preserve"> на следећи начин:</w:t>
      </w:r>
    </w:p>
    <w:p w:rsidR="001267C8" w:rsidRPr="001267C8" w:rsidRDefault="001267C8" w:rsidP="0012766F">
      <w:pPr>
        <w:numPr>
          <w:ilvl w:val="0"/>
          <w:numId w:val="34"/>
        </w:numPr>
        <w:tabs>
          <w:tab w:val="left" w:pos="567"/>
        </w:tabs>
        <w:spacing w:before="0"/>
        <w:rPr>
          <w:rFonts w:eastAsia="Calibri" w:cs="Arial"/>
          <w:lang w:val="sr-Cyrl-RS"/>
        </w:rPr>
      </w:pPr>
      <w:r w:rsidRPr="001267C8">
        <w:rPr>
          <w:rFonts w:eastAsia="Calibri" w:cs="Arial"/>
          <w:lang w:val="sr-Cyrl-RS"/>
        </w:rPr>
        <w:t xml:space="preserve">  Након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FF7110" w:rsidRDefault="00FF7110" w:rsidP="00F068D0">
      <w:pPr>
        <w:tabs>
          <w:tab w:val="left" w:pos="567"/>
        </w:tabs>
        <w:spacing w:before="0"/>
        <w:rPr>
          <w:rFonts w:cs="Arial"/>
          <w:lang w:val="sr-Cyrl-RS"/>
        </w:rPr>
      </w:pPr>
    </w:p>
    <w:p w:rsidR="00F068D0" w:rsidRPr="00FF7110" w:rsidRDefault="00F068D0" w:rsidP="00F068D0">
      <w:pPr>
        <w:tabs>
          <w:tab w:val="left" w:pos="567"/>
        </w:tabs>
        <w:spacing w:before="0"/>
        <w:rPr>
          <w:rFonts w:eastAsia="Calibri" w:cs="Arial"/>
          <w:lang w:val="sr-Cyrl-RS"/>
        </w:rPr>
      </w:pPr>
      <w:r w:rsidRPr="00F068D0">
        <w:rPr>
          <w:rFonts w:cs="Arial"/>
        </w:rPr>
        <w:t xml:space="preserve">Рачун мора </w:t>
      </w:r>
      <w:r w:rsidRPr="00F068D0">
        <w:rPr>
          <w:rFonts w:cs="Arial"/>
          <w:b/>
        </w:rPr>
        <w:t>гласити на: Јавно предузеће „Електропривреда Србије“ Београд,</w:t>
      </w:r>
      <w:r w:rsidR="00C76393">
        <w:rPr>
          <w:rFonts w:cs="Arial"/>
          <w:b/>
          <w:lang w:val="sr-Cyrl-RS"/>
        </w:rPr>
        <w:t xml:space="preserve"> Балканска бр. 13</w:t>
      </w:r>
      <w:r w:rsidRPr="00F068D0">
        <w:rPr>
          <w:rFonts w:cs="Arial"/>
          <w:b/>
          <w:lang w:val="sr-Cyrl-RS"/>
        </w:rPr>
        <w:t>,</w:t>
      </w:r>
      <w:r w:rsidRPr="00F068D0">
        <w:rPr>
          <w:rFonts w:cs="Arial"/>
          <w:b/>
        </w:rPr>
        <w:t xml:space="preserve"> огранак ТЕНТ, </w:t>
      </w:r>
      <w:r w:rsidRPr="00F068D0">
        <w:rPr>
          <w:rFonts w:cs="Arial"/>
          <w:b/>
          <w:lang w:val="ru-RU"/>
        </w:rPr>
        <w:t>Богољуба Урошевића Црног 44</w:t>
      </w:r>
      <w:r w:rsidRPr="00F068D0">
        <w:rPr>
          <w:rFonts w:cs="Arial"/>
          <w:b/>
        </w:rPr>
        <w:t xml:space="preserve">, 11500 Oбреновац, ПИБ </w:t>
      </w:r>
      <w:r w:rsidRPr="00F068D0">
        <w:rPr>
          <w:rFonts w:cs="Arial"/>
          <w:b/>
          <w:lang w:val="sr-Cyrl-BA"/>
        </w:rPr>
        <w:t>(103920327)</w:t>
      </w:r>
      <w:r w:rsidRPr="00F068D0">
        <w:rPr>
          <w:rFonts w:cs="Arial"/>
        </w:rPr>
        <w:t xml:space="preserve"> и би</w:t>
      </w:r>
      <w:r w:rsidR="00075918">
        <w:rPr>
          <w:rFonts w:cs="Arial"/>
        </w:rPr>
        <w:t>ти достављен на адресу</w:t>
      </w:r>
      <w:r w:rsidRPr="00F068D0">
        <w:rPr>
          <w:rFonts w:cs="Arial"/>
        </w:rPr>
        <w:t xml:space="preserve">: Јавно предузеће „Електропривреда Србије“ Београд, огранак ТЕНТ, </w:t>
      </w:r>
      <w:r w:rsidRPr="00F068D0">
        <w:rPr>
          <w:rFonts w:cs="Arial"/>
          <w:lang w:val="ru-RU"/>
        </w:rPr>
        <w:t>Богољуба Урошевића Црног 44</w:t>
      </w:r>
      <w:r w:rsidRPr="00F068D0">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Pr>
          <w:rFonts w:cs="Arial"/>
          <w:b/>
        </w:rPr>
        <w:t>Пр</w:t>
      </w:r>
      <w:r>
        <w:rPr>
          <w:rFonts w:cs="Arial"/>
          <w:b/>
          <w:lang w:val="sr-Cyrl-RS"/>
        </w:rPr>
        <w:t>одавац</w:t>
      </w:r>
      <w:r w:rsidRPr="00F068D0">
        <w:rPr>
          <w:rFonts w:cs="Arial"/>
          <w:b/>
        </w:rPr>
        <w:t xml:space="preserve"> је обавезан да на рачуну/рачунима наведе угов</w:t>
      </w:r>
      <w:r>
        <w:rPr>
          <w:rFonts w:cs="Arial"/>
          <w:b/>
          <w:lang w:val="sr-Cyrl-RS"/>
        </w:rPr>
        <w:t>о</w:t>
      </w:r>
      <w:r w:rsidRPr="00F068D0">
        <w:rPr>
          <w:rFonts w:cs="Arial"/>
          <w:b/>
        </w:rPr>
        <w:t>р на основу којег се рачун издаје (број и датум).</w:t>
      </w:r>
    </w:p>
    <w:p w:rsidR="00DE2CB5" w:rsidRDefault="00DE2CB5" w:rsidP="00DE2CB5">
      <w:pPr>
        <w:spacing w:before="0"/>
        <w:jc w:val="left"/>
        <w:rPr>
          <w:rFonts w:cs="Arial"/>
          <w:lang w:val="sr-Cyrl-RS"/>
        </w:rPr>
      </w:pPr>
    </w:p>
    <w:p w:rsidR="001267C8" w:rsidRPr="001267C8" w:rsidRDefault="001267C8" w:rsidP="001267C8">
      <w:pPr>
        <w:tabs>
          <w:tab w:val="left" w:pos="567"/>
        </w:tabs>
        <w:spacing w:before="0"/>
        <w:rPr>
          <w:rFonts w:cs="Arial"/>
        </w:rPr>
      </w:pPr>
      <w:r w:rsidRPr="001267C8">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267C8" w:rsidRPr="001267C8" w:rsidRDefault="001267C8" w:rsidP="001267C8">
      <w:pPr>
        <w:tabs>
          <w:tab w:val="left" w:pos="567"/>
        </w:tabs>
        <w:spacing w:before="0"/>
        <w:rPr>
          <w:rFonts w:cs="Arial"/>
          <w:lang w:val="sr-Cyrl-RS"/>
        </w:rPr>
      </w:pPr>
    </w:p>
    <w:p w:rsidR="001267C8" w:rsidRPr="001267C8" w:rsidRDefault="001267C8" w:rsidP="001267C8">
      <w:pPr>
        <w:tabs>
          <w:tab w:val="left" w:pos="567"/>
        </w:tabs>
        <w:spacing w:before="0"/>
        <w:rPr>
          <w:rFonts w:eastAsia="Calibri" w:cs="Arial"/>
        </w:rPr>
      </w:pPr>
      <w:r w:rsidRPr="001267C8">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8D5D4C" w:rsidRPr="001267C8" w:rsidRDefault="008D5D4C" w:rsidP="00343A18">
      <w:pPr>
        <w:pStyle w:val="KDParagraf"/>
        <w:spacing w:before="0"/>
        <w:rPr>
          <w:rFonts w:eastAsia="Calibri" w:cs="Arial"/>
          <w:lang w:val="sr-Cyrl-RS"/>
        </w:rPr>
      </w:pPr>
    </w:p>
    <w:p w:rsidR="00343A18" w:rsidRPr="00B071A9" w:rsidRDefault="00343A18" w:rsidP="00343A18">
      <w:pPr>
        <w:pStyle w:val="KDParagraf"/>
        <w:spacing w:before="0"/>
        <w:rPr>
          <w:rFonts w:cs="Arial"/>
          <w:b/>
        </w:rPr>
      </w:pPr>
      <w:r w:rsidRPr="00B071A9">
        <w:rPr>
          <w:rFonts w:cs="Arial"/>
          <w:b/>
        </w:rPr>
        <w:t>РОК И МЕСТО ИСПОРУКЕ</w:t>
      </w:r>
    </w:p>
    <w:p w:rsidR="00343A18" w:rsidRPr="00B071A9" w:rsidRDefault="00343A18" w:rsidP="00343A18">
      <w:pPr>
        <w:spacing w:before="0"/>
        <w:jc w:val="center"/>
        <w:rPr>
          <w:rFonts w:cs="Arial"/>
          <w:b/>
        </w:rPr>
      </w:pPr>
      <w:r w:rsidRPr="00B071A9">
        <w:rPr>
          <w:rFonts w:cs="Arial"/>
          <w:b/>
        </w:rPr>
        <w:t>Члан 5.</w:t>
      </w:r>
    </w:p>
    <w:p w:rsidR="00EB16F4" w:rsidRPr="00EB16F4" w:rsidRDefault="00EB16F4" w:rsidP="00EB16F4">
      <w:pPr>
        <w:tabs>
          <w:tab w:val="left" w:pos="567"/>
        </w:tabs>
        <w:spacing w:before="0"/>
        <w:rPr>
          <w:rFonts w:cs="Arial"/>
          <w:lang w:val="sr-Cyrl-CS"/>
        </w:rPr>
      </w:pPr>
      <w:r w:rsidRPr="00EB16F4">
        <w:rPr>
          <w:rFonts w:cs="Arial"/>
          <w:lang w:val="sr-Cyrl-CS"/>
        </w:rPr>
        <w:t>За време трајања Уговора, Продавац се обавезује да сукцесивно изврши сваку појединачну испоруку предмет</w:t>
      </w:r>
      <w:r w:rsidR="003478D1">
        <w:rPr>
          <w:rFonts w:cs="Arial"/>
          <w:lang w:val="sr-Cyrl-CS"/>
        </w:rPr>
        <w:t>них добара</w:t>
      </w:r>
      <w:r w:rsidRPr="00EB16F4">
        <w:rPr>
          <w:rFonts w:cs="Arial"/>
          <w:lang w:val="sr-Cyrl-CS"/>
        </w:rPr>
        <w:t xml:space="preserve"> и то:</w:t>
      </w:r>
    </w:p>
    <w:p w:rsidR="00102C0F" w:rsidRPr="00F11980" w:rsidRDefault="00102C0F" w:rsidP="00102C0F">
      <w:pPr>
        <w:pStyle w:val="ListParagraph"/>
        <w:autoSpaceDE w:val="0"/>
        <w:autoSpaceDN w:val="0"/>
        <w:adjustRightInd w:val="0"/>
        <w:spacing w:before="0" w:after="0" w:line="240" w:lineRule="auto"/>
        <w:ind w:left="0"/>
        <w:contextualSpacing w:val="0"/>
        <w:rPr>
          <w:rFonts w:ascii="Arial" w:hAnsi="Arial" w:cs="Arial"/>
          <w:b/>
          <w:lang w:val="sr-Cyrl-RS"/>
        </w:rPr>
      </w:pPr>
    </w:p>
    <w:p w:rsidR="00102C0F" w:rsidRPr="00063E54" w:rsidRDefault="00102C0F" w:rsidP="0012766F">
      <w:pPr>
        <w:pStyle w:val="ListParagraph"/>
        <w:numPr>
          <w:ilvl w:val="0"/>
          <w:numId w:val="37"/>
        </w:numPr>
        <w:spacing w:before="0"/>
        <w:rPr>
          <w:rFonts w:ascii="Arial" w:hAnsi="Arial" w:cs="Arial"/>
          <w:lang w:val="sr-Cyrl-RS"/>
        </w:rPr>
      </w:pPr>
      <w:r w:rsidRPr="003478D1">
        <w:rPr>
          <w:rFonts w:ascii="Arial" w:hAnsi="Arial" w:cs="Arial"/>
          <w:lang w:val="sr-Cyrl-RS"/>
        </w:rPr>
        <w:t xml:space="preserve">Рок за </w:t>
      </w:r>
      <w:r w:rsidRPr="00063E54">
        <w:rPr>
          <w:rFonts w:ascii="Arial" w:hAnsi="Arial" w:cs="Arial"/>
          <w:lang w:val="sr-Cyrl-RS"/>
        </w:rPr>
        <w:t>испоруку добара</w:t>
      </w:r>
      <w:r w:rsidR="00D915EA" w:rsidRPr="00063E54">
        <w:rPr>
          <w:rFonts w:ascii="Arial" w:hAnsi="Arial" w:cs="Arial"/>
          <w:lang w:val="sr-Latn-RS"/>
        </w:rPr>
        <w:t xml:space="preserve"> </w:t>
      </w:r>
      <w:r w:rsidR="003478D1" w:rsidRPr="00063E54">
        <w:rPr>
          <w:rFonts w:ascii="Arial" w:hAnsi="Arial" w:cs="Arial"/>
          <w:lang w:val="sr-Cyrl-RS"/>
        </w:rPr>
        <w:t xml:space="preserve">ПАРТИЈА </w:t>
      </w:r>
      <w:r w:rsidR="003478D1" w:rsidRPr="00063E54">
        <w:rPr>
          <w:rFonts w:ascii="Arial" w:hAnsi="Arial" w:cs="Arial"/>
          <w:lang w:val="sr-Latn-RS"/>
        </w:rPr>
        <w:t>I</w:t>
      </w:r>
      <w:r w:rsidR="003478D1" w:rsidRPr="00063E54">
        <w:rPr>
          <w:rFonts w:ascii="Arial" w:hAnsi="Arial" w:cs="Arial"/>
          <w:lang w:val="sr-Cyrl-RS"/>
        </w:rPr>
        <w:t>-</w:t>
      </w:r>
      <w:r w:rsidR="003C1E02" w:rsidRPr="00063E54">
        <w:rPr>
          <w:rFonts w:ascii="Arial" w:hAnsi="Arial" w:cs="Arial"/>
          <w:lang w:val="sr-Latn-RS"/>
        </w:rPr>
        <w:t>II</w:t>
      </w:r>
      <w:r w:rsidR="00F72B8A" w:rsidRPr="00063E54">
        <w:rPr>
          <w:rFonts w:ascii="Arial" w:hAnsi="Arial" w:cs="Arial"/>
          <w:lang w:val="sr-Latn-RS"/>
        </w:rPr>
        <w:t>I</w:t>
      </w:r>
      <w:r w:rsidR="004F7F88" w:rsidRPr="00063E54">
        <w:rPr>
          <w:rFonts w:ascii="Arial" w:hAnsi="Arial" w:cs="Arial"/>
          <w:lang w:val="sr-Cyrl-RS"/>
        </w:rPr>
        <w:t xml:space="preserve">, не може бити дужи од </w:t>
      </w:r>
      <w:r w:rsidR="004F7F88" w:rsidRPr="00063E54">
        <w:rPr>
          <w:rFonts w:ascii="Arial" w:hAnsi="Arial" w:cs="Arial"/>
          <w:lang w:val="sr-Latn-RS"/>
        </w:rPr>
        <w:t>______</w:t>
      </w:r>
      <w:r w:rsidR="004F7F88" w:rsidRPr="00063E54">
        <w:rPr>
          <w:rFonts w:ascii="Arial" w:hAnsi="Arial" w:cs="Arial"/>
          <w:lang w:val="sr-Cyrl-RS"/>
        </w:rPr>
        <w:t xml:space="preserve"> (словима</w:t>
      </w:r>
      <w:r w:rsidR="004F7F88" w:rsidRPr="00063E54">
        <w:rPr>
          <w:rFonts w:ascii="Arial" w:hAnsi="Arial" w:cs="Arial"/>
          <w:lang w:val="sr-Latn-RS"/>
        </w:rPr>
        <w:t>:________</w:t>
      </w:r>
      <w:r w:rsidR="004F7F88" w:rsidRPr="00063E54">
        <w:rPr>
          <w:rFonts w:ascii="Arial" w:hAnsi="Arial" w:cs="Arial"/>
          <w:lang w:val="sr-Cyrl-RS"/>
        </w:rPr>
        <w:t>_______</w:t>
      </w:r>
      <w:r w:rsidRPr="00063E54">
        <w:rPr>
          <w:rFonts w:ascii="Arial" w:hAnsi="Arial" w:cs="Arial"/>
          <w:lang w:val="sr-Cyrl-RS"/>
        </w:rPr>
        <w:t>) дана од дана ступања Уговора на снагу.</w:t>
      </w:r>
    </w:p>
    <w:p w:rsidR="007C35E2" w:rsidRPr="00B071A9" w:rsidRDefault="007C35E2" w:rsidP="00350B49">
      <w:pPr>
        <w:pStyle w:val="KDParagraf"/>
        <w:spacing w:before="0"/>
        <w:rPr>
          <w:rFonts w:eastAsia="Calibri" w:cs="Arial"/>
        </w:rPr>
      </w:pPr>
      <w:r w:rsidRPr="00B071A9">
        <w:rPr>
          <w:rFonts w:cs="Arial"/>
        </w:rPr>
        <w:t>Наја</w:t>
      </w:r>
      <w:r w:rsidR="00862AAF">
        <w:rPr>
          <w:rFonts w:cs="Arial"/>
        </w:rPr>
        <w:t>ву испоруке извршити на e-mail: srdjan.jankovic@eps.rs</w:t>
      </w:r>
      <w:r w:rsidR="00243D94" w:rsidRPr="00B071A9">
        <w:rPr>
          <w:rFonts w:cs="Arial"/>
        </w:rPr>
        <w:t xml:space="preserve"> минимум 7</w:t>
      </w:r>
      <w:r w:rsidRPr="00B071A9">
        <w:rPr>
          <w:rFonts w:cs="Arial"/>
        </w:rPr>
        <w:t xml:space="preserve"> дана од дана планиране испоруке.</w:t>
      </w:r>
    </w:p>
    <w:p w:rsidR="00343A18" w:rsidRPr="00B071A9" w:rsidRDefault="00343A18" w:rsidP="00343A18">
      <w:pPr>
        <w:pStyle w:val="KDParagraf"/>
        <w:spacing w:before="0"/>
        <w:rPr>
          <w:rFonts w:cs="Arial"/>
        </w:rPr>
      </w:pPr>
      <w:r w:rsidRPr="00B071A9">
        <w:rPr>
          <w:rFonts w:cs="Arial"/>
        </w:rPr>
        <w:t>Место испоруке је на адреси</w:t>
      </w:r>
      <w:r w:rsidR="00243D94" w:rsidRPr="00B071A9">
        <w:rPr>
          <w:rFonts w:cs="Arial"/>
        </w:rPr>
        <w:t>: ЈП ЕПС-o</w:t>
      </w:r>
      <w:r w:rsidR="00243D94" w:rsidRPr="00B071A9">
        <w:rPr>
          <w:rFonts w:cs="Arial"/>
          <w:lang w:val="sr-Cyrl-RS"/>
        </w:rPr>
        <w:t>гр</w:t>
      </w:r>
      <w:r w:rsidR="00F4348E">
        <w:rPr>
          <w:rFonts w:cs="Arial"/>
          <w:lang w:val="sr-Cyrl-RS"/>
        </w:rPr>
        <w:t>анак ТЕНТ-локација ТЕНТ А</w:t>
      </w:r>
      <w:r w:rsidR="000A1027" w:rsidRPr="00B071A9">
        <w:rPr>
          <w:rFonts w:cs="Arial"/>
        </w:rPr>
        <w:t xml:space="preserve"> </w:t>
      </w:r>
      <w:r w:rsidR="00F4348E">
        <w:rPr>
          <w:rFonts w:cs="Arial"/>
          <w:lang w:val="sr-Cyrl-RS"/>
        </w:rPr>
        <w:t>Ул. Богољуба Урошевића Црног бр. 44, 11500 Обреновац</w:t>
      </w:r>
      <w:r w:rsidRPr="00B071A9">
        <w:rPr>
          <w:rFonts w:cs="Arial"/>
        </w:rPr>
        <w:t xml:space="preserve">. </w:t>
      </w:r>
    </w:p>
    <w:p w:rsidR="000A1027" w:rsidRPr="00B071A9" w:rsidRDefault="000A1027" w:rsidP="00343A18">
      <w:pPr>
        <w:pStyle w:val="KDParagraf"/>
        <w:spacing w:before="0"/>
        <w:rPr>
          <w:rFonts w:cs="Arial"/>
          <w:highlight w:val="yellow"/>
          <w:lang w:val="sr-Cyrl-RS"/>
        </w:rPr>
      </w:pPr>
    </w:p>
    <w:p w:rsidR="00343A18" w:rsidRPr="00B071A9" w:rsidRDefault="00343A18" w:rsidP="00343A18">
      <w:pPr>
        <w:pStyle w:val="KDParagraf"/>
        <w:spacing w:before="0"/>
        <w:rPr>
          <w:rFonts w:cs="Arial"/>
          <w:lang w:val="sr-Cyrl-RS"/>
        </w:rPr>
      </w:pPr>
      <w:r w:rsidRPr="00B071A9">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B071A9">
        <w:rPr>
          <w:rFonts w:cs="Arial"/>
        </w:rPr>
        <w:t>а</w:t>
      </w:r>
      <w:r w:rsidRPr="00B071A9">
        <w:rPr>
          <w:rFonts w:cs="Arial"/>
        </w:rPr>
        <w:t>ра у складиште ЈП ЕПС</w:t>
      </w:r>
      <w:r w:rsidR="000A1027" w:rsidRPr="00B071A9">
        <w:rPr>
          <w:rFonts w:cs="Arial"/>
        </w:rPr>
        <w:t>, на адреси: ЈП ЕПС-o</w:t>
      </w:r>
      <w:r w:rsidR="000A1027" w:rsidRPr="00B071A9">
        <w:rPr>
          <w:rFonts w:cs="Arial"/>
          <w:lang w:val="sr-Cyrl-RS"/>
        </w:rPr>
        <w:t>гр</w:t>
      </w:r>
      <w:r w:rsidR="0002605C">
        <w:rPr>
          <w:rFonts w:cs="Arial"/>
          <w:lang w:val="sr-Cyrl-RS"/>
        </w:rPr>
        <w:t>анак ТЕНТ-локација ТЕНТ А, Богољуба Урошевића Црног бр. 44, 11500 Обреновац</w:t>
      </w:r>
      <w:r w:rsidR="000A1027" w:rsidRPr="00B071A9">
        <w:rPr>
          <w:rFonts w:cs="Arial"/>
          <w:lang w:val="sr-Cyrl-RS"/>
        </w:rPr>
        <w:t>.</w:t>
      </w:r>
    </w:p>
    <w:p w:rsidR="000A1027" w:rsidRPr="00B071A9" w:rsidRDefault="000A1027" w:rsidP="00343A18">
      <w:pPr>
        <w:pStyle w:val="KDParagraf"/>
        <w:spacing w:before="0"/>
        <w:rPr>
          <w:rFonts w:cs="Arial"/>
        </w:rPr>
      </w:pPr>
    </w:p>
    <w:p w:rsidR="00343A18" w:rsidRPr="00F10346" w:rsidRDefault="00343A18" w:rsidP="00343A18">
      <w:pPr>
        <w:pStyle w:val="KDParagraf"/>
        <w:spacing w:before="0"/>
        <w:rPr>
          <w:rFonts w:cs="Arial"/>
        </w:rPr>
      </w:pPr>
      <w:r w:rsidRPr="00B071A9">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w:t>
      </w:r>
      <w:r w:rsidRPr="00F10346">
        <w:rPr>
          <w:rFonts w:cs="Arial"/>
        </w:rPr>
        <w:t xml:space="preserve"> Купца. </w:t>
      </w:r>
    </w:p>
    <w:p w:rsidR="00343A18"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553BA0" w:rsidRPr="00553BA0" w:rsidRDefault="00553BA0" w:rsidP="00343A18">
      <w:pPr>
        <w:pStyle w:val="KDParagraf"/>
        <w:spacing w:before="0"/>
        <w:rPr>
          <w:rFonts w:cs="Arial"/>
          <w:lang w:val="sr-Cyrl-RS"/>
        </w:rPr>
      </w:pPr>
    </w:p>
    <w:p w:rsidR="00343A18" w:rsidRPr="00243D94" w:rsidRDefault="00343A18" w:rsidP="00343A1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001F53F5">
        <w:rPr>
          <w:rFonts w:cs="Arial"/>
        </w:rPr>
        <w:t xml:space="preserve"> </w:t>
      </w:r>
      <w:r w:rsidR="001F53F5">
        <w:rPr>
          <w:rFonts w:cs="Arial"/>
          <w:lang w:val="sr-Cyrl-RS"/>
        </w:rPr>
        <w:t>менице</w:t>
      </w:r>
      <w:r w:rsidRPr="00243D94">
        <w:rPr>
          <w:rFonts w:cs="Arial"/>
        </w:rPr>
        <w:t xml:space="preserve"> за добро извршење посла у целости, као и право на раскид Уговора.</w:t>
      </w:r>
    </w:p>
    <w:p w:rsidR="00862AAF" w:rsidRPr="00E76F3D" w:rsidRDefault="00862AAF"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350B49">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862AAF"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A7443">
        <w:rPr>
          <w:rFonts w:cs="Arial"/>
          <w:lang w:val="ru-RU"/>
        </w:rPr>
        <w:t xml:space="preserve"> 7</w:t>
      </w:r>
      <w:r w:rsidRPr="00F10346">
        <w:rPr>
          <w:rFonts w:cs="Arial"/>
          <w:lang w:val="ru-RU"/>
        </w:rPr>
        <w:t xml:space="preserve"> радна дана пре планираног датума испоруке.</w:t>
      </w:r>
    </w:p>
    <w:p w:rsidR="00862AAF" w:rsidRDefault="00862AAF" w:rsidP="00343A18">
      <w:pPr>
        <w:pStyle w:val="KDParagraf"/>
        <w:spacing w:before="0"/>
        <w:rPr>
          <w:rFonts w:cs="Arial"/>
          <w:lang w:val="sr-Cyrl-RS"/>
        </w:rPr>
      </w:pPr>
    </w:p>
    <w:p w:rsidR="00343A18" w:rsidRPr="002A7443"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343A18" w:rsidRPr="002A7443" w:rsidRDefault="00343A18" w:rsidP="00343A18">
      <w:pPr>
        <w:pStyle w:val="KDParagraf"/>
        <w:spacing w:before="0"/>
        <w:rPr>
          <w:rFonts w:cs="Arial"/>
        </w:rPr>
      </w:pPr>
      <w:r w:rsidRPr="002A7443">
        <w:rPr>
          <w:rFonts w:cs="Arial"/>
        </w:rPr>
        <w:t>Купац је дужан да, у складу са обавештењем Продавца, организује благовремено преузимање добра у времену од 08,00 до 14,00 часова.</w:t>
      </w:r>
    </w:p>
    <w:p w:rsidR="00862AAF" w:rsidRDefault="00862AAF" w:rsidP="00343A18">
      <w:pPr>
        <w:pStyle w:val="KDParagraf"/>
        <w:spacing w:before="0"/>
        <w:rPr>
          <w:rFonts w:cs="Arial"/>
          <w:lang w:val="sr-Cyrl-RS"/>
        </w:rPr>
      </w:pPr>
    </w:p>
    <w:p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B30512" w:rsidRDefault="00B30512" w:rsidP="00B30512">
      <w:pPr>
        <w:spacing w:before="0"/>
        <w:rPr>
          <w:rFonts w:cs="Arial"/>
          <w:lang w:val="sr-Cyrl-RS"/>
        </w:rPr>
      </w:pPr>
    </w:p>
    <w:p w:rsidR="00A16159" w:rsidRPr="00E565BF" w:rsidRDefault="00A16159" w:rsidP="00A16159">
      <w:pPr>
        <w:spacing w:before="0"/>
        <w:rPr>
          <w:rFonts w:cs="Arial"/>
          <w:lang w:val="sr-Cyrl-RS"/>
        </w:rPr>
      </w:pPr>
      <w:r w:rsidRPr="00E565BF">
        <w:rPr>
          <w:rFonts w:cs="Arial"/>
        </w:rPr>
        <w:t xml:space="preserve">Уз </w:t>
      </w:r>
      <w:r w:rsidRPr="00E565BF">
        <w:rPr>
          <w:rFonts w:cs="Arial"/>
          <w:lang w:val="sr-Cyrl-RS"/>
        </w:rPr>
        <w:t>испоруку доставити</w:t>
      </w:r>
      <w:r w:rsidRPr="00E565BF">
        <w:rPr>
          <w:rFonts w:cs="Arial"/>
        </w:rPr>
        <w:t xml:space="preserve"> и пратећу документацију која мора садржати:</w:t>
      </w:r>
    </w:p>
    <w:p w:rsidR="00A16159" w:rsidRPr="00E565BF" w:rsidRDefault="00A16159" w:rsidP="00A16159">
      <w:pPr>
        <w:spacing w:before="0"/>
        <w:jc w:val="left"/>
        <w:rPr>
          <w:rFonts w:cs="Arial"/>
        </w:rPr>
      </w:pPr>
    </w:p>
    <w:p w:rsidR="00A16159" w:rsidRPr="00E565BF" w:rsidRDefault="00A16159" w:rsidP="00A16159">
      <w:pPr>
        <w:numPr>
          <w:ilvl w:val="0"/>
          <w:numId w:val="42"/>
        </w:numPr>
        <w:spacing w:before="0"/>
        <w:ind w:left="993" w:hanging="567"/>
        <w:jc w:val="left"/>
        <w:rPr>
          <w:rFonts w:cs="Arial"/>
          <w:sz w:val="20"/>
          <w:szCs w:val="20"/>
        </w:rPr>
      </w:pPr>
      <w:r w:rsidRPr="00E565BF">
        <w:rPr>
          <w:rFonts w:eastAsia="Arial" w:cs="Arial"/>
          <w:color w:val="000000"/>
          <w:sz w:val="20"/>
          <w:szCs w:val="20"/>
        </w:rPr>
        <w:t xml:space="preserve">За испоручени колосечни прибор и </w:t>
      </w:r>
      <w:r>
        <w:rPr>
          <w:rFonts w:eastAsia="Arial" w:cs="Arial"/>
          <w:color w:val="000000"/>
          <w:sz w:val="20"/>
          <w:szCs w:val="20"/>
        </w:rPr>
        <w:t xml:space="preserve">средство конзервације </w:t>
      </w:r>
      <w:r>
        <w:rPr>
          <w:rFonts w:eastAsia="Arial" w:cs="Arial"/>
          <w:color w:val="000000"/>
          <w:sz w:val="20"/>
          <w:szCs w:val="20"/>
          <w:lang w:val="sr-Cyrl-RS"/>
        </w:rPr>
        <w:t>Продавац</w:t>
      </w:r>
      <w:r w:rsidRPr="00E565BF">
        <w:rPr>
          <w:rFonts w:eastAsia="Arial" w:cs="Arial"/>
          <w:color w:val="000000"/>
          <w:sz w:val="20"/>
          <w:szCs w:val="20"/>
        </w:rPr>
        <w:t xml:space="preserve"> је обавезан да достави атест о квалитету</w:t>
      </w:r>
      <w:r w:rsidRPr="00E565BF">
        <w:rPr>
          <w:rFonts w:cs="Arial"/>
          <w:sz w:val="20"/>
          <w:szCs w:val="20"/>
          <w:lang w:val="sr-Cyrl-RS"/>
        </w:rPr>
        <w:t xml:space="preserve"> (односи се на партију  1)</w:t>
      </w:r>
      <w:r w:rsidRPr="00E565BF">
        <w:rPr>
          <w:rFonts w:cs="Arial"/>
          <w:sz w:val="20"/>
          <w:szCs w:val="20"/>
        </w:rPr>
        <w:t>;</w:t>
      </w:r>
    </w:p>
    <w:p w:rsidR="00A16159" w:rsidRPr="00E565BF" w:rsidRDefault="00A16159" w:rsidP="00A16159">
      <w:pPr>
        <w:numPr>
          <w:ilvl w:val="0"/>
          <w:numId w:val="42"/>
        </w:numPr>
        <w:spacing w:before="0"/>
        <w:ind w:left="993" w:hanging="567"/>
        <w:jc w:val="left"/>
        <w:rPr>
          <w:rFonts w:cs="Arial"/>
          <w:sz w:val="20"/>
          <w:szCs w:val="20"/>
        </w:rPr>
      </w:pPr>
      <w:r w:rsidRPr="00E565BF">
        <w:rPr>
          <w:rFonts w:eastAsia="Arial" w:cs="Arial"/>
          <w:color w:val="000000"/>
          <w:sz w:val="20"/>
          <w:szCs w:val="20"/>
        </w:rPr>
        <w:t>атесте - уверење о квалитетру - за све елементе који улазе у састав изолованих састава</w:t>
      </w:r>
      <w:r w:rsidRPr="00E565BF">
        <w:rPr>
          <w:rFonts w:eastAsia="Arial" w:cs="Arial"/>
          <w:color w:val="000000"/>
          <w:sz w:val="20"/>
          <w:szCs w:val="20"/>
          <w:lang w:val="sr-Cyrl-RS"/>
        </w:rPr>
        <w:t xml:space="preserve"> (</w:t>
      </w:r>
      <w:r w:rsidRPr="00E565BF">
        <w:rPr>
          <w:rFonts w:cs="Arial"/>
          <w:sz w:val="20"/>
          <w:szCs w:val="20"/>
          <w:lang w:val="sr-Cyrl-RS"/>
        </w:rPr>
        <w:t>односи се на партију  2)</w:t>
      </w:r>
      <w:r w:rsidRPr="00E565BF">
        <w:rPr>
          <w:rFonts w:cs="Arial"/>
          <w:sz w:val="20"/>
          <w:szCs w:val="20"/>
        </w:rPr>
        <w:t>;</w:t>
      </w:r>
    </w:p>
    <w:p w:rsidR="00A16159" w:rsidRPr="00E565BF" w:rsidRDefault="00A16159" w:rsidP="00A16159">
      <w:pPr>
        <w:numPr>
          <w:ilvl w:val="0"/>
          <w:numId w:val="42"/>
        </w:numPr>
        <w:spacing w:before="0"/>
        <w:ind w:left="993" w:hanging="567"/>
        <w:jc w:val="left"/>
        <w:rPr>
          <w:rFonts w:cs="Arial"/>
          <w:sz w:val="20"/>
          <w:szCs w:val="20"/>
        </w:rPr>
      </w:pPr>
      <w:r w:rsidRPr="00E565BF">
        <w:rPr>
          <w:rFonts w:eastAsia="Arial" w:cs="Arial"/>
          <w:color w:val="000000"/>
          <w:sz w:val="20"/>
          <w:szCs w:val="20"/>
        </w:rPr>
        <w:t xml:space="preserve">За испоручене армирано бетонске плоче </w:t>
      </w:r>
      <w:r>
        <w:rPr>
          <w:rFonts w:eastAsia="Arial" w:cs="Arial"/>
          <w:color w:val="000000"/>
          <w:sz w:val="20"/>
          <w:szCs w:val="20"/>
          <w:lang w:val="sr-Cyrl-RS"/>
        </w:rPr>
        <w:t>Продавац</w:t>
      </w:r>
      <w:r w:rsidRPr="00E565BF">
        <w:rPr>
          <w:rFonts w:eastAsia="Arial" w:cs="Arial"/>
          <w:color w:val="000000"/>
          <w:sz w:val="20"/>
          <w:szCs w:val="20"/>
        </w:rPr>
        <w:t xml:space="preserve"> је обавезан да достави атесте о квалитету</w:t>
      </w:r>
      <w:r w:rsidRPr="00E565BF">
        <w:rPr>
          <w:rFonts w:eastAsia="Arial" w:cs="Arial"/>
          <w:color w:val="000000"/>
          <w:sz w:val="20"/>
          <w:szCs w:val="20"/>
          <w:lang w:val="sr-Cyrl-RS"/>
        </w:rPr>
        <w:t>(</w:t>
      </w:r>
      <w:r w:rsidRPr="00E565BF">
        <w:rPr>
          <w:rFonts w:cs="Arial"/>
          <w:sz w:val="20"/>
          <w:szCs w:val="20"/>
          <w:lang w:val="sr-Cyrl-RS"/>
        </w:rPr>
        <w:t>односи се на партију  3)</w:t>
      </w:r>
      <w:r w:rsidRPr="00E565BF">
        <w:rPr>
          <w:rFonts w:cs="Arial"/>
          <w:sz w:val="20"/>
          <w:szCs w:val="20"/>
        </w:rPr>
        <w:t>;</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404D9C">
        <w:rPr>
          <w:rFonts w:cs="Arial"/>
          <w:b/>
        </w:rPr>
        <w:t>Квалитативни пријем</w:t>
      </w:r>
    </w:p>
    <w:p w:rsidR="00404D9C" w:rsidRDefault="00404D9C" w:rsidP="00343A18">
      <w:pPr>
        <w:tabs>
          <w:tab w:val="left" w:pos="9090"/>
        </w:tabs>
        <w:rPr>
          <w:rFonts w:cs="Arial"/>
          <w:lang w:val="sr-Cyrl-RS"/>
        </w:rPr>
      </w:pPr>
    </w:p>
    <w:p w:rsidR="000D44C7" w:rsidRPr="00F10346" w:rsidRDefault="000D44C7" w:rsidP="000D44C7">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0D44C7" w:rsidRPr="00F10346" w:rsidRDefault="000D44C7" w:rsidP="000D44C7">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D44C7" w:rsidRPr="00F10346" w:rsidRDefault="000D44C7" w:rsidP="000D44C7">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D44C7" w:rsidRPr="00F10346" w:rsidRDefault="000D44C7" w:rsidP="000D44C7">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D44C7" w:rsidRPr="00F10346" w:rsidRDefault="000D44C7" w:rsidP="000D44C7">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D44C7" w:rsidRPr="00F10346" w:rsidRDefault="000D44C7" w:rsidP="000D44C7">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D44C7" w:rsidRPr="00F10346" w:rsidRDefault="000D44C7" w:rsidP="0012766F">
      <w:pPr>
        <w:pStyle w:val="KDNabrajanje"/>
        <w:numPr>
          <w:ilvl w:val="0"/>
          <w:numId w:val="40"/>
        </w:numPr>
        <w:ind w:left="426"/>
        <w:rPr>
          <w:rFonts w:cs="Arial"/>
        </w:rPr>
      </w:pPr>
      <w:r w:rsidRPr="00F10346">
        <w:rPr>
          <w:rFonts w:cs="Arial"/>
        </w:rPr>
        <w:t xml:space="preserve">да отклони недостатке о свом трошку, ако су мане на добрима отклоњиве, или </w:t>
      </w:r>
    </w:p>
    <w:p w:rsidR="000D44C7" w:rsidRPr="00F10346" w:rsidRDefault="000D44C7" w:rsidP="0012766F">
      <w:pPr>
        <w:pStyle w:val="KDNabrajanje"/>
        <w:numPr>
          <w:ilvl w:val="0"/>
          <w:numId w:val="40"/>
        </w:numPr>
        <w:ind w:left="426"/>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D44C7" w:rsidRPr="00F10346" w:rsidRDefault="000D44C7" w:rsidP="0012766F">
      <w:pPr>
        <w:pStyle w:val="KDNabrajanje"/>
        <w:numPr>
          <w:ilvl w:val="0"/>
          <w:numId w:val="40"/>
        </w:numPr>
        <w:ind w:left="426"/>
        <w:rPr>
          <w:rFonts w:cs="Arial"/>
        </w:rPr>
      </w:pPr>
      <w:r w:rsidRPr="00F10346">
        <w:rPr>
          <w:rFonts w:cs="Arial"/>
        </w:rPr>
        <w:t>да одбије пријем добра са недостацима.</w:t>
      </w:r>
    </w:p>
    <w:p w:rsidR="000D44C7" w:rsidRPr="00F10346" w:rsidRDefault="000D44C7" w:rsidP="000D44C7">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D44C7" w:rsidRPr="00F10346" w:rsidRDefault="000D44C7" w:rsidP="000D44C7">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D44C7" w:rsidRDefault="000D44C7" w:rsidP="000D44C7">
      <w:pPr>
        <w:pStyle w:val="KDParagraf"/>
        <w:spacing w:before="0"/>
        <w:rPr>
          <w:rFonts w:cs="Arial"/>
          <w:color w:val="00B0F0"/>
          <w:lang w:val="ru-RU"/>
        </w:rPr>
      </w:pPr>
    </w:p>
    <w:p w:rsidR="000D44C7" w:rsidRPr="004B4C3D" w:rsidRDefault="000D44C7" w:rsidP="000D44C7">
      <w:pPr>
        <w:pStyle w:val="KDParagraf"/>
        <w:spacing w:before="0"/>
        <w:rPr>
          <w:rFonts w:cs="Arial"/>
          <w:lang w:val="sr-Cyrl-BA"/>
        </w:rPr>
      </w:pPr>
      <w:r w:rsidRPr="004B4C3D">
        <w:rPr>
          <w:rFonts w:cs="Arial"/>
          <w:lang w:val="ru-RU"/>
        </w:rPr>
        <w:t xml:space="preserve">Продавац </w:t>
      </w:r>
      <w:r w:rsidRPr="004B4C3D">
        <w:rPr>
          <w:rFonts w:cs="Arial"/>
        </w:rPr>
        <w:t xml:space="preserve">је </w:t>
      </w:r>
      <w:r w:rsidRPr="004B4C3D">
        <w:rPr>
          <w:rFonts w:cs="Arial"/>
          <w:lang w:val="ru-RU"/>
        </w:rPr>
        <w:t xml:space="preserve">обавезан да писаним путем обавести Купца </w:t>
      </w:r>
      <w:r w:rsidRPr="004B4C3D">
        <w:rPr>
          <w:rFonts w:cs="Arial"/>
        </w:rPr>
        <w:t>o</w:t>
      </w:r>
      <w:r w:rsidRPr="004B4C3D">
        <w:rPr>
          <w:rFonts w:cs="Arial"/>
          <w:lang w:val="ru-RU"/>
        </w:rPr>
        <w:t xml:space="preserve"> датуму 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5 радних дана пре </w:t>
      </w:r>
      <w:r w:rsidRPr="004B4C3D">
        <w:rPr>
          <w:rFonts w:cs="Arial"/>
          <w:lang w:val="ru-RU"/>
        </w:rPr>
        <w:t>планираног термина испитивања</w:t>
      </w:r>
      <w:r w:rsidRPr="004B4C3D">
        <w:rPr>
          <w:rFonts w:cs="Arial"/>
          <w:lang w:val="sr-Cyrl-BA"/>
        </w:rPr>
        <w:t xml:space="preserve">/пријема </w:t>
      </w:r>
      <w:r w:rsidRPr="004B4C3D">
        <w:rPr>
          <w:rFonts w:cs="Arial"/>
          <w:lang w:val="ru-RU"/>
        </w:rPr>
        <w:t>и да уз позив достави предлог Плана пријемног испитивања</w:t>
      </w:r>
      <w:r w:rsidRPr="004B4C3D">
        <w:rPr>
          <w:rFonts w:cs="Arial"/>
          <w:lang w:val="sr-Cyrl-BA"/>
        </w:rPr>
        <w:t>/квалитативног пријема</w:t>
      </w:r>
      <w:r w:rsidRPr="004B4C3D">
        <w:rPr>
          <w:rFonts w:cs="Arial"/>
          <w:lang w:val="ru-RU"/>
        </w:rPr>
        <w:t>.</w:t>
      </w:r>
    </w:p>
    <w:p w:rsidR="000D44C7" w:rsidRPr="004B4C3D" w:rsidRDefault="000D44C7" w:rsidP="000D44C7">
      <w:pPr>
        <w:pStyle w:val="KDParagraf"/>
        <w:spacing w:before="0"/>
        <w:rPr>
          <w:rFonts w:cs="Arial"/>
          <w:lang w:val="sr-Cyrl-RS"/>
        </w:rPr>
      </w:pPr>
    </w:p>
    <w:p w:rsidR="000D44C7" w:rsidRPr="004B4C3D" w:rsidRDefault="000D44C7" w:rsidP="000D44C7">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0D44C7" w:rsidRPr="004B4C3D" w:rsidRDefault="000D44C7" w:rsidP="000D44C7">
      <w:pPr>
        <w:pStyle w:val="KDParagraf"/>
        <w:spacing w:before="0"/>
        <w:rPr>
          <w:rFonts w:cs="Arial"/>
        </w:rPr>
      </w:pPr>
      <w:r w:rsidRPr="004B4C3D">
        <w:rPr>
          <w:rFonts w:cs="Arial"/>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0D44C7" w:rsidRDefault="000D44C7" w:rsidP="000D44C7">
      <w:pPr>
        <w:pStyle w:val="KDParagraf"/>
        <w:spacing w:before="0"/>
        <w:rPr>
          <w:rFonts w:cs="Arial"/>
          <w:bCs/>
          <w:kern w:val="28"/>
          <w:lang w:val="sr-Cyrl-RS"/>
        </w:rPr>
      </w:pPr>
    </w:p>
    <w:p w:rsidR="000D44C7" w:rsidRPr="004B4C3D" w:rsidRDefault="000D44C7" w:rsidP="000D44C7">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0D44C7" w:rsidRPr="004B4C3D" w:rsidRDefault="000D44C7" w:rsidP="000D44C7">
      <w:pPr>
        <w:pStyle w:val="KDParagraf"/>
        <w:spacing w:before="0"/>
        <w:rPr>
          <w:rFonts w:cs="Arial"/>
          <w:bCs/>
          <w:kern w:val="28"/>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350B49" w:rsidRPr="00350B49" w:rsidRDefault="00350B49"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9C51CC" w:rsidRDefault="009C51CC" w:rsidP="00343A18">
      <w:pPr>
        <w:tabs>
          <w:tab w:val="left" w:pos="9090"/>
        </w:tabs>
        <w:rPr>
          <w:rFonts w:cs="Arial"/>
          <w:lang w:val="sr-Cyrl-RS"/>
        </w:rPr>
      </w:pPr>
    </w:p>
    <w:p w:rsidR="00084EB8" w:rsidRPr="00ED706C" w:rsidRDefault="00084EB8" w:rsidP="00084EB8">
      <w:pPr>
        <w:spacing w:before="0"/>
        <w:rPr>
          <w:rFonts w:cs="Arial"/>
          <w:lang w:eastAsia="zh-CN"/>
        </w:rPr>
      </w:pPr>
      <w:r w:rsidRPr="00BC0292">
        <w:rPr>
          <w:rFonts w:cs="Arial"/>
          <w:lang w:eastAsia="zh-CN"/>
        </w:rPr>
        <w:t>Гарантни ро</w:t>
      </w:r>
      <w:r w:rsidR="003478D1">
        <w:rPr>
          <w:rFonts w:cs="Arial"/>
          <w:lang w:eastAsia="zh-CN"/>
        </w:rPr>
        <w:t xml:space="preserve">к за </w:t>
      </w:r>
      <w:r w:rsidR="003478D1" w:rsidRPr="00063E54">
        <w:rPr>
          <w:rFonts w:cs="Arial"/>
          <w:lang w:eastAsia="zh-CN"/>
        </w:rPr>
        <w:t>предмет набавке је _______</w:t>
      </w:r>
      <w:r w:rsidRPr="00063E54">
        <w:rPr>
          <w:rFonts w:cs="Arial"/>
        </w:rPr>
        <w:t xml:space="preserve"> месец</w:t>
      </w:r>
      <w:r w:rsidRPr="00063E54">
        <w:rPr>
          <w:rFonts w:cs="Arial"/>
          <w:lang w:val="sr-Cyrl-RS"/>
        </w:rPr>
        <w:t>и</w:t>
      </w:r>
      <w:r w:rsidR="002E66C2" w:rsidRPr="00063E54">
        <w:rPr>
          <w:rFonts w:cs="Arial"/>
        </w:rPr>
        <w:t xml:space="preserve"> од дана испоруке</w:t>
      </w:r>
      <w:r w:rsidRPr="00063E54">
        <w:rPr>
          <w:rFonts w:cs="Arial"/>
          <w:lang w:eastAsia="zh-CN"/>
        </w:rPr>
        <w:t>.</w:t>
      </w:r>
    </w:p>
    <w:p w:rsidR="00343A18" w:rsidRPr="00F10346" w:rsidRDefault="00343A18" w:rsidP="00343A18">
      <w:pPr>
        <w:tabs>
          <w:tab w:val="left" w:pos="9090"/>
        </w:tabs>
        <w:rPr>
          <w:rFonts w:cs="Arial"/>
        </w:rPr>
      </w:pPr>
      <w:r w:rsidRPr="009A358F">
        <w:rPr>
          <w:rFonts w:cs="Arial"/>
        </w:rPr>
        <w:t>Купац  има право на рекламацију у току трајања гарантног рока, тако што ће у</w:t>
      </w:r>
      <w:r w:rsidRPr="00F10346">
        <w:rPr>
          <w:rFonts w:cs="Arial"/>
        </w:rPr>
        <w:t xml:space="preserve">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084EB8" w:rsidRDefault="00343A18" w:rsidP="00084EB8">
      <w:pPr>
        <w:spacing w:before="0"/>
        <w:rPr>
          <w:rFonts w:cs="Arial"/>
          <w:lang w:eastAsia="zh-CN"/>
        </w:rPr>
      </w:pPr>
      <w:r w:rsidRPr="00F10346">
        <w:rPr>
          <w:rFonts w:cs="Arial"/>
        </w:rPr>
        <w:t xml:space="preserve">Гарантни рок се продужава за време за које добро, због недостатака, у гарантном року није коришћено на начин за који </w:t>
      </w:r>
      <w:r w:rsidRPr="00084EB8">
        <w:rPr>
          <w:rFonts w:cs="Arial"/>
        </w:rPr>
        <w:t>је купљено и време проведено на отклањању недостатака на добру у гарантном року. На замењеном добру тече нови гарантни рок и</w:t>
      </w:r>
      <w:r w:rsidR="00084EB8" w:rsidRPr="00084EB8">
        <w:rPr>
          <w:rFonts w:cs="Arial"/>
        </w:rPr>
        <w:t xml:space="preserve"> износи</w:t>
      </w:r>
      <w:r w:rsidR="00084EB8" w:rsidRPr="00084EB8">
        <w:rPr>
          <w:rFonts w:cs="Arial"/>
          <w:lang w:eastAsia="zh-CN"/>
        </w:rPr>
        <w:t xml:space="preserve"> </w:t>
      </w:r>
      <w:r w:rsidR="00084EB8" w:rsidRPr="00084EB8">
        <w:rPr>
          <w:rFonts w:cs="Arial"/>
          <w:lang w:val="sr-Latn-RS"/>
        </w:rPr>
        <w:t>____</w:t>
      </w:r>
      <w:r w:rsidR="00084EB8" w:rsidRPr="00084EB8">
        <w:rPr>
          <w:rFonts w:cs="Arial"/>
        </w:rPr>
        <w:t xml:space="preserve"> месец</w:t>
      </w:r>
      <w:r w:rsidR="00084EB8" w:rsidRPr="00084EB8">
        <w:rPr>
          <w:rFonts w:cs="Arial"/>
          <w:lang w:val="sr-Cyrl-RS"/>
        </w:rPr>
        <w:t>и</w:t>
      </w:r>
      <w:r w:rsidR="0049629F">
        <w:rPr>
          <w:rFonts w:cs="Arial"/>
        </w:rPr>
        <w:t xml:space="preserve"> од дана испоруке</w:t>
      </w:r>
      <w:r w:rsidR="00084EB8" w:rsidRPr="00084EB8">
        <w:rPr>
          <w:rFonts w:cs="Arial"/>
          <w:lang w:eastAsia="zh-CN"/>
        </w:rPr>
        <w:t>.</w:t>
      </w:r>
    </w:p>
    <w:p w:rsidR="00343A18" w:rsidRPr="00F10346" w:rsidRDefault="00343A18" w:rsidP="00343A18">
      <w:pPr>
        <w:tabs>
          <w:tab w:val="left" w:pos="9090"/>
        </w:tabs>
        <w:rPr>
          <w:rFonts w:cs="Arial"/>
        </w:rPr>
      </w:pPr>
      <w:r w:rsidRPr="00084EB8">
        <w:rPr>
          <w:rFonts w:cs="Arial"/>
        </w:rPr>
        <w:t>Сви трошкови који буду проузроковани Купцу, а везан</w:t>
      </w:r>
      <w:r w:rsidRPr="00F10346">
        <w:rPr>
          <w:rFonts w:cs="Arial"/>
        </w:rPr>
        <w:t>и су за отклањање недостатака на добру које му се испоручује, сагласно овом Уговору, у гарантном року, иду на терет Продавца.</w:t>
      </w:r>
    </w:p>
    <w:p w:rsidR="001F61EF" w:rsidRPr="00F10346" w:rsidRDefault="001F61EF"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E01EBA" w:rsidRPr="008D5D4C" w:rsidRDefault="008D5D4C" w:rsidP="008D5D4C">
      <w:pPr>
        <w:spacing w:before="0"/>
        <w:jc w:val="center"/>
        <w:rPr>
          <w:rFonts w:cs="Arial"/>
          <w:b/>
          <w:lang w:val="sr-Cyrl-RS"/>
        </w:rPr>
      </w:pPr>
      <w:r>
        <w:rPr>
          <w:rFonts w:cs="Arial"/>
          <w:b/>
        </w:rPr>
        <w:t xml:space="preserve">Члан </w:t>
      </w:r>
      <w:r>
        <w:rPr>
          <w:rFonts w:cs="Arial"/>
          <w:b/>
          <w:lang w:val="sr-Cyrl-RS"/>
        </w:rPr>
        <w:t>9</w:t>
      </w:r>
      <w:r w:rsidR="00343A18" w:rsidRPr="00F10346">
        <w:rPr>
          <w:rFonts w:cs="Arial"/>
          <w:b/>
        </w:rPr>
        <w:t>.</w:t>
      </w:r>
    </w:p>
    <w:p w:rsidR="00E31629" w:rsidRPr="00F10346" w:rsidRDefault="00E31629" w:rsidP="00343A18">
      <w:pPr>
        <w:spacing w:before="0"/>
        <w:rPr>
          <w:rFonts w:cs="Arial"/>
          <w:b/>
        </w:rPr>
      </w:pPr>
    </w:p>
    <w:p w:rsidR="00331104" w:rsidRPr="00276867" w:rsidRDefault="00331104" w:rsidP="00331104">
      <w:pPr>
        <w:rPr>
          <w:rFonts w:cs="Arial"/>
          <w:lang w:val="sr-Cyrl-RS"/>
        </w:rPr>
      </w:pPr>
      <w:r>
        <w:rPr>
          <w:rFonts w:cs="Arial"/>
        </w:rPr>
        <w:t>Пр</w:t>
      </w:r>
      <w:r>
        <w:rPr>
          <w:rFonts w:cs="Arial"/>
          <w:lang w:val="sr-Cyrl-RS"/>
        </w:rPr>
        <w:t>одавац</w:t>
      </w:r>
      <w:r w:rsidRPr="00F95C3E">
        <w:rPr>
          <w:rFonts w:cs="Arial"/>
        </w:rPr>
        <w:t xml:space="preserve"> </w:t>
      </w:r>
      <w:r>
        <w:rPr>
          <w:rFonts w:cs="Arial"/>
        </w:rPr>
        <w:t>се обавезује да К</w:t>
      </w:r>
      <w:r>
        <w:rPr>
          <w:rFonts w:cs="Arial"/>
          <w:lang w:val="sr-Cyrl-RS"/>
        </w:rPr>
        <w:t>упцу</w:t>
      </w:r>
      <w:r w:rsidRPr="00F95C3E">
        <w:rPr>
          <w:rFonts w:cs="Arial"/>
        </w:rPr>
        <w:t xml:space="preserve"> у </w:t>
      </w:r>
      <w:r w:rsidRPr="00F95C3E">
        <w:rPr>
          <w:rFonts w:cs="Arial"/>
          <w:lang w:val="sr-Cyrl-RS"/>
        </w:rPr>
        <w:t xml:space="preserve">тренутку </w:t>
      </w:r>
      <w:r w:rsidRPr="00F95C3E">
        <w:rPr>
          <w:rFonts w:cs="Arial"/>
        </w:rPr>
        <w:t>потписивања уговора достави</w:t>
      </w:r>
      <w:r w:rsidRPr="00F95C3E">
        <w:rPr>
          <w:rFonts w:cs="Arial"/>
          <w:lang w:val="sr-Cyrl-RS"/>
        </w:rPr>
        <w:t>:</w:t>
      </w:r>
    </w:p>
    <w:p w:rsidR="00331104" w:rsidRPr="00A313ED" w:rsidRDefault="00331104" w:rsidP="00331104">
      <w:pPr>
        <w:numPr>
          <w:ilvl w:val="0"/>
          <w:numId w:val="51"/>
        </w:numPr>
        <w:spacing w:before="0" w:line="276" w:lineRule="auto"/>
        <w:contextualSpacing/>
        <w:rPr>
          <w:rFonts w:eastAsia="Calibri" w:cs="Arial"/>
        </w:rPr>
      </w:pPr>
      <w:r w:rsidRPr="00A313ED">
        <w:rPr>
          <w:rFonts w:eastAsia="Calibri" w:cs="Arial"/>
        </w:rPr>
        <w:t>Меницу која је:</w:t>
      </w:r>
    </w:p>
    <w:p w:rsidR="00331104" w:rsidRPr="00A313ED" w:rsidRDefault="00331104" w:rsidP="00331104">
      <w:pPr>
        <w:numPr>
          <w:ilvl w:val="0"/>
          <w:numId w:val="12"/>
        </w:numPr>
        <w:ind w:left="1710"/>
        <w:rPr>
          <w:rFonts w:cs="Arial"/>
        </w:rPr>
      </w:pPr>
      <w:r w:rsidRPr="00A313ED">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31104" w:rsidRPr="00FD0EB0" w:rsidRDefault="00331104" w:rsidP="00331104">
      <w:pPr>
        <w:numPr>
          <w:ilvl w:val="0"/>
          <w:numId w:val="12"/>
        </w:numPr>
        <w:ind w:left="1710"/>
        <w:rPr>
          <w:rFonts w:cs="Arial"/>
        </w:rPr>
      </w:pPr>
      <w:r w:rsidRPr="00A313E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31104" w:rsidRPr="00A313ED" w:rsidRDefault="00331104" w:rsidP="00331104">
      <w:pPr>
        <w:ind w:left="1710"/>
        <w:rPr>
          <w:rFonts w:cs="Arial"/>
        </w:rPr>
      </w:pPr>
    </w:p>
    <w:p w:rsidR="00331104" w:rsidRPr="00A313ED" w:rsidRDefault="00331104" w:rsidP="00331104">
      <w:pPr>
        <w:numPr>
          <w:ilvl w:val="0"/>
          <w:numId w:val="51"/>
        </w:numPr>
        <w:spacing w:before="0" w:after="200" w:line="276" w:lineRule="auto"/>
        <w:contextualSpacing/>
        <w:rPr>
          <w:rFonts w:eastAsia="Calibri" w:cs="Arial"/>
        </w:rPr>
      </w:pPr>
      <w:r w:rsidRPr="00A313ED">
        <w:rPr>
          <w:rFonts w:eastAsia="Calibri" w:cs="Arial"/>
        </w:rPr>
        <w:t xml:space="preserve">Менично писмо – овлашћење којим продавац овлашћује </w:t>
      </w:r>
      <w:r w:rsidRPr="00A313ED">
        <w:rPr>
          <w:rFonts w:eastAsia="Calibri" w:cs="Arial"/>
          <w:lang w:val="sr-Cyrl-RS"/>
        </w:rPr>
        <w:t>Корисника услуге</w:t>
      </w:r>
      <w:r w:rsidRPr="00A313ED">
        <w:rPr>
          <w:rFonts w:eastAsia="Calibri" w:cs="Arial"/>
        </w:rPr>
        <w:t xml:space="preserve"> да може наплатити меницу  на износ од </w:t>
      </w:r>
      <w:r w:rsidRPr="00A313ED">
        <w:rPr>
          <w:rFonts w:eastAsia="Calibri" w:cs="Arial"/>
          <w:b/>
          <w:lang w:val="sr-Cyrl-RS"/>
        </w:rPr>
        <w:t>10</w:t>
      </w:r>
      <w:r w:rsidRPr="00A313ED">
        <w:rPr>
          <w:rFonts w:eastAsia="Calibri" w:cs="Arial"/>
          <w:b/>
        </w:rPr>
        <w:t>%</w:t>
      </w:r>
      <w:r w:rsidRPr="00A313ED">
        <w:rPr>
          <w:rFonts w:eastAsia="Calibri" w:cs="Arial"/>
        </w:rPr>
        <w:t xml:space="preserve"> од вредности </w:t>
      </w:r>
      <w:r w:rsidRPr="00A313ED">
        <w:rPr>
          <w:rFonts w:eastAsia="Calibri" w:cs="Arial"/>
          <w:lang w:val="sr-Cyrl-RS"/>
        </w:rPr>
        <w:t>Уговора</w:t>
      </w:r>
      <w:r w:rsidRPr="00A313ED">
        <w:rPr>
          <w:rFonts w:eastAsia="Calibri" w:cs="Arial"/>
        </w:rPr>
        <w:t xml:space="preserve"> (без ПДВ) са роком важења минимално </w:t>
      </w:r>
      <w:r w:rsidRPr="00A313ED">
        <w:rPr>
          <w:rFonts w:eastAsia="Calibri" w:cs="Arial"/>
          <w:b/>
        </w:rPr>
        <w:t>30 дана дужим</w:t>
      </w:r>
      <w:r w:rsidRPr="00A313ED">
        <w:rPr>
          <w:rFonts w:eastAsia="Calibri"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331104" w:rsidRPr="00A313ED" w:rsidRDefault="00331104" w:rsidP="00331104">
      <w:pPr>
        <w:numPr>
          <w:ilvl w:val="0"/>
          <w:numId w:val="51"/>
        </w:numPr>
        <w:spacing w:before="0" w:after="200" w:line="276" w:lineRule="auto"/>
        <w:contextualSpacing/>
        <w:rPr>
          <w:rFonts w:eastAsia="Calibri" w:cs="Arial"/>
        </w:rPr>
      </w:pPr>
      <w:r w:rsidRPr="00A313ED">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w:t>
      </w:r>
      <w:r>
        <w:rPr>
          <w:rFonts w:eastAsia="Calibri" w:cs="Arial"/>
        </w:rPr>
        <w:t xml:space="preserve">сује законски заступник </w:t>
      </w:r>
      <w:r>
        <w:rPr>
          <w:rFonts w:eastAsia="Calibri" w:cs="Arial"/>
          <w:lang w:val="sr-Cyrl-RS"/>
        </w:rPr>
        <w:t>Продавца</w:t>
      </w:r>
      <w:r w:rsidRPr="00A313ED">
        <w:rPr>
          <w:rFonts w:eastAsia="Calibri" w:cs="Arial"/>
        </w:rPr>
        <w:t>;</w:t>
      </w:r>
    </w:p>
    <w:p w:rsidR="00331104" w:rsidRPr="00A313ED" w:rsidRDefault="00331104" w:rsidP="00331104">
      <w:pPr>
        <w:numPr>
          <w:ilvl w:val="0"/>
          <w:numId w:val="51"/>
        </w:numPr>
        <w:spacing w:before="0" w:after="200" w:line="276" w:lineRule="auto"/>
        <w:contextualSpacing/>
        <w:rPr>
          <w:rFonts w:eastAsia="Calibri" w:cs="Arial"/>
        </w:rPr>
      </w:pPr>
      <w:r w:rsidRPr="00A313ED">
        <w:rPr>
          <w:rFonts w:eastAsia="Calibri" w:cs="Arial"/>
        </w:rPr>
        <w:t>фотокопију важећег Картона депонованих потписа овлашћених лица за располагање новчаним средствима П</w:t>
      </w:r>
      <w:r>
        <w:rPr>
          <w:rFonts w:eastAsia="Calibri" w:cs="Arial"/>
          <w:lang w:val="sr-Cyrl-RS"/>
        </w:rPr>
        <w:t>родавца</w:t>
      </w:r>
      <w:r w:rsidRPr="00A313ED">
        <w:rPr>
          <w:rFonts w:eastAsia="Calibri"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31104" w:rsidRPr="00A313ED" w:rsidRDefault="00331104" w:rsidP="00331104">
      <w:pPr>
        <w:numPr>
          <w:ilvl w:val="0"/>
          <w:numId w:val="51"/>
        </w:numPr>
        <w:spacing w:before="0" w:after="200" w:line="276" w:lineRule="auto"/>
        <w:contextualSpacing/>
        <w:rPr>
          <w:rFonts w:eastAsia="Calibri" w:cs="Arial"/>
        </w:rPr>
      </w:pPr>
      <w:r w:rsidRPr="00A313ED">
        <w:rPr>
          <w:rFonts w:eastAsia="Calibri" w:cs="Arial"/>
        </w:rPr>
        <w:t>фотокопију ОП обрасца.</w:t>
      </w:r>
    </w:p>
    <w:p w:rsidR="00331104" w:rsidRPr="00A313ED" w:rsidRDefault="00331104" w:rsidP="00331104">
      <w:pPr>
        <w:numPr>
          <w:ilvl w:val="0"/>
          <w:numId w:val="51"/>
        </w:numPr>
        <w:spacing w:before="0" w:after="200" w:line="276" w:lineRule="auto"/>
        <w:contextualSpacing/>
        <w:rPr>
          <w:rFonts w:eastAsia="Calibri" w:cs="Arial"/>
        </w:rPr>
      </w:pPr>
      <w:r w:rsidRPr="00A313E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31104" w:rsidRPr="00276867" w:rsidRDefault="00331104" w:rsidP="00331104">
      <w:pPr>
        <w:spacing w:before="0"/>
        <w:rPr>
          <w:rFonts w:cs="Arial"/>
          <w:lang w:val="sr-Cyrl-RS"/>
        </w:rPr>
      </w:pPr>
      <w:r w:rsidRPr="00A313ED">
        <w:rPr>
          <w:rFonts w:cs="Arial"/>
        </w:rPr>
        <w:t>Меница може бити наплаћена у случају да Пр</w:t>
      </w:r>
      <w:r>
        <w:rPr>
          <w:rFonts w:cs="Arial"/>
          <w:lang w:val="sr-Cyrl-RS"/>
        </w:rPr>
        <w:t>одавац</w:t>
      </w:r>
      <w:r w:rsidRPr="00A313ED">
        <w:rPr>
          <w:rFonts w:cs="Arial"/>
        </w:rPr>
        <w:t xml:space="preserve"> не буде извршавао своје уговорне обавезе у роковима и на начин предвиђен уговором. </w:t>
      </w:r>
    </w:p>
    <w:p w:rsidR="00331104" w:rsidRDefault="00331104" w:rsidP="00331104">
      <w:pPr>
        <w:spacing w:before="0"/>
        <w:rPr>
          <w:rFonts w:cs="Arial"/>
          <w:lang w:val="sr-Cyrl-RS"/>
        </w:rPr>
      </w:pPr>
      <w:r w:rsidRPr="00A313ED">
        <w:rPr>
          <w:rFonts w:cs="Arial"/>
          <w:b/>
        </w:rPr>
        <w:t>Б</w:t>
      </w:r>
      <w:r w:rsidRPr="00A313ED">
        <w:rPr>
          <w:rFonts w:cs="Arial"/>
          <w:b/>
          <w:lang w:val="sr-Cyrl-BA"/>
        </w:rPr>
        <w:t>ланко соло меница</w:t>
      </w:r>
      <w:r w:rsidRPr="00A313ED">
        <w:rPr>
          <w:rFonts w:cs="Arial"/>
          <w:b/>
        </w:rPr>
        <w:t xml:space="preserve"> за отклањање недостатака у гарантном року</w:t>
      </w:r>
    </w:p>
    <w:p w:rsidR="00331104" w:rsidRPr="000E7307" w:rsidRDefault="00331104" w:rsidP="00331104">
      <w:pPr>
        <w:rPr>
          <w:rFonts w:cs="Arial"/>
          <w:lang w:val="sr-Cyrl-RS"/>
        </w:rPr>
      </w:pPr>
      <w:r>
        <w:rPr>
          <w:rFonts w:cs="Arial"/>
        </w:rPr>
        <w:t>Пр</w:t>
      </w:r>
      <w:r>
        <w:rPr>
          <w:rFonts w:cs="Arial"/>
          <w:lang w:val="sr-Cyrl-RS"/>
        </w:rPr>
        <w:t>одавац</w:t>
      </w:r>
      <w:r>
        <w:rPr>
          <w:rFonts w:cs="Arial"/>
        </w:rPr>
        <w:t xml:space="preserve"> је обавезан да К</w:t>
      </w:r>
      <w:r>
        <w:rPr>
          <w:rFonts w:cs="Arial"/>
          <w:lang w:val="sr-Cyrl-RS"/>
        </w:rPr>
        <w:t>упцу</w:t>
      </w:r>
      <w:r w:rsidRPr="000E7307">
        <w:rPr>
          <w:rFonts w:cs="Arial"/>
        </w:rPr>
        <w:t xml:space="preserve"> у тренутку примопредаје предмета уговора </w:t>
      </w:r>
      <w:r w:rsidRPr="000E7307">
        <w:rPr>
          <w:rFonts w:cs="Arial"/>
          <w:lang w:eastAsia="zh-CN"/>
        </w:rPr>
        <w:t>потписивања и верификовања Записника о финал</w:t>
      </w:r>
      <w:r>
        <w:rPr>
          <w:rFonts w:cs="Arial"/>
          <w:lang w:eastAsia="zh-CN"/>
        </w:rPr>
        <w:t xml:space="preserve">ном квалитативном пријему </w:t>
      </w:r>
      <w:r>
        <w:rPr>
          <w:rFonts w:cs="Arial"/>
          <w:lang w:val="sr-Cyrl-RS" w:eastAsia="zh-CN"/>
        </w:rPr>
        <w:t>добара</w:t>
      </w:r>
      <w:r w:rsidRPr="000E7307">
        <w:rPr>
          <w:rFonts w:cs="Arial"/>
          <w:lang w:eastAsia="zh-CN"/>
        </w:rPr>
        <w:t xml:space="preserve"> (без примедби)</w:t>
      </w:r>
      <w:r w:rsidRPr="000E7307">
        <w:rPr>
          <w:rFonts w:cs="Arial"/>
        </w:rPr>
        <w:t>, достави:</w:t>
      </w:r>
    </w:p>
    <w:p w:rsidR="00331104" w:rsidRPr="00950AB6" w:rsidRDefault="00331104" w:rsidP="00331104">
      <w:pPr>
        <w:pStyle w:val="KDParagraf"/>
        <w:rPr>
          <w:rFonts w:eastAsia="TimesNewRomanPSMT" w:cs="Arial"/>
          <w:b/>
          <w:bCs/>
          <w:iCs/>
        </w:rPr>
      </w:pPr>
      <w:r w:rsidRPr="000E7307">
        <w:rPr>
          <w:rFonts w:cs="Arial"/>
          <w:color w:val="00B0F0"/>
        </w:rPr>
        <w:t xml:space="preserve">- </w:t>
      </w:r>
      <w:r w:rsidRPr="00950AB6">
        <w:rPr>
          <w:rFonts w:eastAsia="TimesNewRomanPSMT" w:cs="Arial"/>
          <w:b/>
          <w:bCs/>
          <w:iCs/>
        </w:rPr>
        <w:t>Меница као гаранција за  отклањање грешака у гарантном року</w:t>
      </w:r>
    </w:p>
    <w:p w:rsidR="00331104" w:rsidRPr="00950AB6" w:rsidRDefault="00331104" w:rsidP="00331104">
      <w:pPr>
        <w:pStyle w:val="KDParagraf"/>
        <w:spacing w:before="0"/>
        <w:rPr>
          <w:rFonts w:eastAsia="TimesNewRomanPSMT" w:cs="Arial"/>
          <w:iCs/>
        </w:rPr>
      </w:pPr>
      <w:r>
        <w:rPr>
          <w:rFonts w:cs="Arial"/>
        </w:rPr>
        <w:t>Пр</w:t>
      </w:r>
      <w:r>
        <w:rPr>
          <w:rFonts w:cs="Arial"/>
          <w:lang w:val="sr-Cyrl-RS"/>
        </w:rPr>
        <w:t>одавац</w:t>
      </w:r>
      <w:r>
        <w:rPr>
          <w:rFonts w:eastAsia="TimesNewRomanPSMT" w:cs="Arial"/>
          <w:iCs/>
        </w:rPr>
        <w:t xml:space="preserve"> је обавезан да К</w:t>
      </w:r>
      <w:r>
        <w:rPr>
          <w:rFonts w:eastAsia="TimesNewRomanPSMT" w:cs="Arial"/>
          <w:iCs/>
          <w:lang w:val="sr-Cyrl-RS"/>
        </w:rPr>
        <w:t>упцу</w:t>
      </w:r>
      <w:r w:rsidRPr="00950AB6">
        <w:rPr>
          <w:rFonts w:eastAsia="TimesNewRomanPSMT" w:cs="Arial"/>
          <w:iCs/>
        </w:rPr>
        <w:t xml:space="preserve">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331104" w:rsidRPr="00950AB6" w:rsidRDefault="00331104" w:rsidP="00331104">
      <w:pPr>
        <w:pStyle w:val="KDParagraf"/>
        <w:numPr>
          <w:ilvl w:val="0"/>
          <w:numId w:val="52"/>
        </w:numPr>
        <w:spacing w:before="0"/>
        <w:rPr>
          <w:rFonts w:eastAsia="TimesNewRomanPSMT" w:cs="Arial"/>
          <w:iCs/>
        </w:rPr>
      </w:pPr>
      <w:r w:rsidRPr="00950AB6">
        <w:rPr>
          <w:rFonts w:eastAsia="TimesNewRomanPSMT" w:cs="Arial"/>
          <w:iCs/>
        </w:rPr>
        <w:t>бланко сопствену меницу за отклањање недостатака у гарантном року која је:</w:t>
      </w:r>
    </w:p>
    <w:p w:rsidR="00331104" w:rsidRPr="00950AB6" w:rsidRDefault="00331104" w:rsidP="00331104">
      <w:pPr>
        <w:numPr>
          <w:ilvl w:val="0"/>
          <w:numId w:val="12"/>
        </w:numPr>
        <w:ind w:left="1710"/>
        <w:rPr>
          <w:rFonts w:cs="Arial"/>
        </w:rPr>
      </w:pPr>
      <w:r w:rsidRPr="00950AB6">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31104" w:rsidRPr="00950AB6" w:rsidRDefault="00331104" w:rsidP="00331104">
      <w:pPr>
        <w:numPr>
          <w:ilvl w:val="0"/>
          <w:numId w:val="12"/>
        </w:numPr>
        <w:ind w:left="1710"/>
        <w:rPr>
          <w:rFonts w:cs="Arial"/>
        </w:rPr>
      </w:pPr>
      <w:r w:rsidRPr="00950AB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31104" w:rsidRPr="00950AB6" w:rsidRDefault="00331104" w:rsidP="00331104">
      <w:pPr>
        <w:pStyle w:val="KDParagraf"/>
        <w:numPr>
          <w:ilvl w:val="0"/>
          <w:numId w:val="52"/>
        </w:numPr>
        <w:spacing w:before="0"/>
        <w:rPr>
          <w:rFonts w:eastAsia="TimesNewRomanPSMT" w:cs="Arial"/>
          <w:iCs/>
        </w:rPr>
      </w:pPr>
      <w:r w:rsidRPr="00950AB6">
        <w:rPr>
          <w:rFonts w:eastAsia="TimesNewRomanPSMT" w:cs="Arial"/>
          <w:iCs/>
        </w:rPr>
        <w:t xml:space="preserve">Менично </w:t>
      </w:r>
      <w:r>
        <w:rPr>
          <w:rFonts w:eastAsia="TimesNewRomanPSMT" w:cs="Arial"/>
          <w:iCs/>
        </w:rPr>
        <w:t>писмо – овлашћење којим Пр</w:t>
      </w:r>
      <w:r>
        <w:rPr>
          <w:rFonts w:eastAsia="TimesNewRomanPSMT" w:cs="Arial"/>
          <w:iCs/>
          <w:lang w:val="sr-Cyrl-RS"/>
        </w:rPr>
        <w:t>одавац</w:t>
      </w:r>
      <w:r>
        <w:rPr>
          <w:rFonts w:eastAsia="TimesNewRomanPSMT" w:cs="Arial"/>
          <w:iCs/>
        </w:rPr>
        <w:t xml:space="preserve"> овлашћује К</w:t>
      </w:r>
      <w:r>
        <w:rPr>
          <w:rFonts w:eastAsia="TimesNewRomanPSMT" w:cs="Arial"/>
          <w:iCs/>
          <w:lang w:val="sr-Cyrl-RS"/>
        </w:rPr>
        <w:t>упца</w:t>
      </w:r>
      <w:r w:rsidRPr="00950AB6">
        <w:rPr>
          <w:rFonts w:eastAsia="TimesNewRomanPSMT" w:cs="Arial"/>
          <w:iCs/>
        </w:rPr>
        <w:t xml:space="preserve">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31104" w:rsidRPr="00950AB6" w:rsidRDefault="00331104" w:rsidP="00331104">
      <w:pPr>
        <w:pStyle w:val="KDParagraf"/>
        <w:numPr>
          <w:ilvl w:val="0"/>
          <w:numId w:val="52"/>
        </w:numPr>
        <w:spacing w:before="0"/>
        <w:rPr>
          <w:rFonts w:eastAsia="TimesNewRomanPSMT" w:cs="Arial"/>
          <w:iCs/>
        </w:rPr>
      </w:pPr>
      <w:r w:rsidRPr="00950AB6">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31104" w:rsidRPr="00950AB6" w:rsidRDefault="00331104" w:rsidP="00331104">
      <w:pPr>
        <w:pStyle w:val="KDParagraf"/>
        <w:numPr>
          <w:ilvl w:val="0"/>
          <w:numId w:val="52"/>
        </w:numPr>
        <w:spacing w:before="0"/>
        <w:rPr>
          <w:rFonts w:eastAsia="TimesNewRomanPSMT" w:cs="Arial"/>
          <w:iCs/>
        </w:rPr>
      </w:pPr>
      <w:r w:rsidRPr="00950AB6">
        <w:rPr>
          <w:rFonts w:eastAsia="TimesNewRomanPSMT" w:cs="Arial"/>
          <w:iCs/>
        </w:rPr>
        <w:t>фотокопију важећег Картона депонованих потписа овлашћених лица за располага</w:t>
      </w:r>
      <w:r>
        <w:rPr>
          <w:rFonts w:eastAsia="TimesNewRomanPSMT" w:cs="Arial"/>
          <w:iCs/>
        </w:rPr>
        <w:t>ње новчаним средствима П</w:t>
      </w:r>
      <w:r>
        <w:rPr>
          <w:rFonts w:eastAsia="TimesNewRomanPSMT" w:cs="Arial"/>
          <w:iCs/>
          <w:lang w:val="sr-Cyrl-RS"/>
        </w:rPr>
        <w:t>родавца</w:t>
      </w:r>
      <w:r w:rsidRPr="00950AB6">
        <w:rPr>
          <w:rFonts w:eastAsia="TimesNewRomanPSMT" w:cs="Arial"/>
          <w:i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31104" w:rsidRPr="00950AB6" w:rsidRDefault="00331104" w:rsidP="00331104">
      <w:pPr>
        <w:pStyle w:val="KDParagraf"/>
        <w:numPr>
          <w:ilvl w:val="0"/>
          <w:numId w:val="52"/>
        </w:numPr>
        <w:spacing w:before="0"/>
        <w:rPr>
          <w:rFonts w:eastAsia="TimesNewRomanPSMT" w:cs="Arial"/>
          <w:iCs/>
        </w:rPr>
      </w:pPr>
      <w:r w:rsidRPr="00950AB6">
        <w:rPr>
          <w:rFonts w:eastAsia="TimesNewRomanPSMT" w:cs="Arial"/>
          <w:iCs/>
        </w:rPr>
        <w:t>фотокопију ОП обрасца.</w:t>
      </w:r>
    </w:p>
    <w:p w:rsidR="00331104" w:rsidRPr="00950AB6" w:rsidRDefault="00331104" w:rsidP="00331104">
      <w:pPr>
        <w:pStyle w:val="KDParagraf"/>
        <w:numPr>
          <w:ilvl w:val="0"/>
          <w:numId w:val="52"/>
        </w:numPr>
        <w:spacing w:before="0"/>
        <w:rPr>
          <w:rFonts w:eastAsia="TimesNewRomanPSMT" w:cs="Arial"/>
          <w:iCs/>
        </w:rPr>
      </w:pPr>
      <w:r w:rsidRPr="00950AB6">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31104" w:rsidRPr="00950AB6" w:rsidRDefault="00331104" w:rsidP="00331104">
      <w:pPr>
        <w:pStyle w:val="KDParagraf"/>
        <w:spacing w:before="0"/>
        <w:rPr>
          <w:rFonts w:eastAsia="TimesNewRomanPSMT" w:cs="Arial"/>
          <w:iCs/>
        </w:rPr>
      </w:pPr>
      <w:r w:rsidRPr="00950AB6">
        <w:rPr>
          <w:rFonts w:eastAsia="TimesNewRomanPSMT" w:cs="Arial"/>
          <w:iCs/>
        </w:rPr>
        <w:t>Меница може бити наплаће</w:t>
      </w:r>
      <w:r>
        <w:rPr>
          <w:rFonts w:eastAsia="TimesNewRomanPSMT" w:cs="Arial"/>
          <w:iCs/>
        </w:rPr>
        <w:t>на у случају да Пр</w:t>
      </w:r>
      <w:r>
        <w:rPr>
          <w:rFonts w:eastAsia="TimesNewRomanPSMT" w:cs="Arial"/>
          <w:iCs/>
          <w:lang w:val="sr-Cyrl-RS"/>
        </w:rPr>
        <w:t>одавац</w:t>
      </w:r>
      <w:r w:rsidRPr="00950AB6">
        <w:rPr>
          <w:rFonts w:eastAsia="TimesNewRomanPSMT" w:cs="Arial"/>
          <w:iCs/>
        </w:rPr>
        <w:t xml:space="preserve"> не отклони недостатке у гарантном року. </w:t>
      </w:r>
    </w:p>
    <w:p w:rsidR="00331104" w:rsidRPr="00950AB6" w:rsidRDefault="00331104" w:rsidP="00331104">
      <w:pPr>
        <w:pStyle w:val="KDParagraf"/>
        <w:rPr>
          <w:rFonts w:eastAsia="TimesNewRomanPSMT" w:cs="Arial"/>
          <w:iCs/>
        </w:rPr>
      </w:pPr>
      <w:r w:rsidRPr="00950AB6">
        <w:rPr>
          <w:rFonts w:eastAsia="TimesNewRomanPSMT" w:cs="Arial"/>
          <w:iCs/>
        </w:rPr>
        <w:t xml:space="preserve">Уколико се средство финансијског обезбеђења не </w:t>
      </w:r>
      <w:r>
        <w:rPr>
          <w:rFonts w:eastAsia="TimesNewRomanPSMT" w:cs="Arial"/>
          <w:iCs/>
        </w:rPr>
        <w:t>достави у уговореном року, К</w:t>
      </w:r>
      <w:r>
        <w:rPr>
          <w:rFonts w:eastAsia="TimesNewRomanPSMT" w:cs="Arial"/>
          <w:iCs/>
          <w:lang w:val="sr-Cyrl-RS"/>
        </w:rPr>
        <w:t>упац</w:t>
      </w:r>
      <w:r w:rsidRPr="00950AB6">
        <w:rPr>
          <w:rFonts w:eastAsia="TimesNewRomanPSMT" w:cs="Arial"/>
          <w:iCs/>
        </w:rPr>
        <w:t xml:space="preserve"> има право  да наплати средство финанасијског обезбеђења за добро извршење посла.</w:t>
      </w:r>
    </w:p>
    <w:p w:rsidR="00243D94" w:rsidRPr="00243D94" w:rsidRDefault="00243D94"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BA5DDF">
        <w:rPr>
          <w:rFonts w:cs="Arial"/>
          <w:b/>
          <w:lang w:val="sr-Cyrl-RS"/>
        </w:rPr>
        <w:t>0</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DC10D9" w:rsidRDefault="00343A18" w:rsidP="00DC10D9">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DE2CB5" w:rsidRDefault="00DE2CB5"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BA5DDF">
        <w:rPr>
          <w:rFonts w:cs="Arial"/>
          <w:b/>
          <w:lang w:val="sr-Cyrl-RS"/>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BA5DDF">
        <w:rPr>
          <w:rFonts w:cs="Arial"/>
          <w:b/>
          <w:lang w:val="sr-Cyrl-RS"/>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454220" w:rsidRDefault="00343A18" w:rsidP="00454220">
      <w:pPr>
        <w:tabs>
          <w:tab w:val="left" w:pos="9090"/>
        </w:tabs>
        <w:rPr>
          <w:rFonts w:cs="Arial"/>
          <w:bCs/>
          <w:lang w:val="sr-Latn-R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BA5DDF">
        <w:rPr>
          <w:rFonts w:cs="Arial"/>
          <w:b/>
          <w:lang w:val="sr-Cyrl-RS"/>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Default="00343A18" w:rsidP="00343A18">
      <w:pPr>
        <w:pStyle w:val="KDParagraf"/>
        <w:spacing w:before="0"/>
        <w:rPr>
          <w:rFonts w:eastAsia="Calibri" w:cs="Arial"/>
          <w:noProof/>
          <w:color w:val="00B0F0"/>
          <w:lang w:val="sr-Cyrl-RS"/>
        </w:rPr>
      </w:pPr>
    </w:p>
    <w:p w:rsidR="00331104" w:rsidRDefault="00331104" w:rsidP="00343A18">
      <w:pPr>
        <w:pStyle w:val="KDParagraf"/>
        <w:spacing w:before="0"/>
        <w:rPr>
          <w:rFonts w:eastAsia="Calibri" w:cs="Arial"/>
          <w:noProof/>
          <w:color w:val="00B0F0"/>
          <w:lang w:val="sr-Cyrl-RS"/>
        </w:rPr>
      </w:pPr>
    </w:p>
    <w:p w:rsidR="00331104" w:rsidRPr="00331104" w:rsidRDefault="00331104" w:rsidP="00343A18">
      <w:pPr>
        <w:pStyle w:val="KDParagraf"/>
        <w:spacing w:before="0"/>
        <w:rPr>
          <w:rFonts w:eastAsia="Calibri" w:cs="Arial"/>
          <w:noProof/>
          <w:color w:val="00B0F0"/>
          <w:lang w:val="sr-Cyrl-RS"/>
        </w:rPr>
      </w:pPr>
    </w:p>
    <w:p w:rsidR="00343A18" w:rsidRPr="00F10346" w:rsidRDefault="00343A18" w:rsidP="00343A18">
      <w:pPr>
        <w:spacing w:before="0"/>
        <w:jc w:val="center"/>
        <w:rPr>
          <w:rFonts w:cs="Arial"/>
          <w:b/>
        </w:rPr>
      </w:pPr>
      <w:r w:rsidRPr="00F10346">
        <w:rPr>
          <w:rFonts w:cs="Arial"/>
          <w:b/>
        </w:rPr>
        <w:t>Члан 1</w:t>
      </w:r>
      <w:r w:rsidR="00BA5DDF">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454220" w:rsidRDefault="00343A18" w:rsidP="00454220">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BA5DDF">
        <w:rPr>
          <w:rFonts w:cs="Arial"/>
          <w:b/>
          <w:lang w:val="sr-Cyrl-RS"/>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B2D92" w:rsidRPr="003C1E02" w:rsidRDefault="00CB2D92" w:rsidP="00343A18">
      <w:pPr>
        <w:tabs>
          <w:tab w:val="left" w:pos="9090"/>
        </w:tabs>
        <w:rPr>
          <w:rFonts w:cs="Arial"/>
          <w:lang w:val="sr-Cyrl-RS"/>
        </w:rPr>
      </w:pPr>
    </w:p>
    <w:p w:rsidR="00343A18" w:rsidRPr="00F10346" w:rsidRDefault="00343A18" w:rsidP="00343A18">
      <w:pPr>
        <w:spacing w:before="0"/>
        <w:jc w:val="center"/>
        <w:rPr>
          <w:rFonts w:cs="Arial"/>
          <w:b/>
        </w:rPr>
      </w:pPr>
      <w:r w:rsidRPr="00F10346">
        <w:rPr>
          <w:rFonts w:cs="Arial"/>
          <w:b/>
        </w:rPr>
        <w:t xml:space="preserve">Члан </w:t>
      </w:r>
      <w:r w:rsidR="00BA5DDF">
        <w:rPr>
          <w:rFonts w:cs="Arial"/>
          <w:b/>
          <w:lang w:val="sr-Cyrl-RS"/>
        </w:rPr>
        <w:t>16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8D5D4C" w:rsidP="00343A18">
      <w:pPr>
        <w:spacing w:before="0"/>
        <w:jc w:val="center"/>
        <w:rPr>
          <w:rFonts w:cs="Arial"/>
          <w:b/>
        </w:rPr>
      </w:pPr>
      <w:r>
        <w:rPr>
          <w:rFonts w:cs="Arial"/>
          <w:b/>
        </w:rPr>
        <w:t xml:space="preserve">Члан </w:t>
      </w:r>
      <w:r w:rsidR="00BA5DDF">
        <w:rPr>
          <w:rFonts w:cs="Arial"/>
          <w:b/>
          <w:lang w:val="sr-Cyrl-RS"/>
        </w:rPr>
        <w:t>17</w:t>
      </w:r>
      <w:r w:rsidR="00343A18" w:rsidRPr="00F10346">
        <w:rPr>
          <w:rFonts w:cs="Arial"/>
          <w:b/>
        </w:rPr>
        <w:t>.</w:t>
      </w:r>
    </w:p>
    <w:p w:rsidR="002F2E56" w:rsidRDefault="002F2E56" w:rsidP="002F2E56">
      <w:pPr>
        <w:tabs>
          <w:tab w:val="left" w:pos="567"/>
        </w:tabs>
        <w:spacing w:before="0"/>
        <w:rPr>
          <w:rFonts w:cs="Arial"/>
          <w:lang w:val="sr-Cyrl-RS"/>
        </w:rPr>
      </w:pPr>
      <w:r w:rsidRPr="00F67EB0">
        <w:rPr>
          <w:rFonts w:cs="Arial"/>
        </w:rPr>
        <w:t xml:space="preserve">Овај Уговор се закључује </w:t>
      </w:r>
      <w:r w:rsidRPr="00F67EB0">
        <w:rPr>
          <w:rFonts w:cs="Arial"/>
          <w:lang w:val="sr-Cyrl-RS"/>
        </w:rPr>
        <w:t>до испуњења свих уговорних обавеза</w:t>
      </w:r>
      <w:r w:rsidRPr="00F67EB0">
        <w:rPr>
          <w:rFonts w:cs="Arial"/>
        </w:rPr>
        <w:t>.</w:t>
      </w:r>
    </w:p>
    <w:p w:rsidR="002F2E56" w:rsidRPr="00797EFB" w:rsidRDefault="002F2E56" w:rsidP="002F2E56">
      <w:pPr>
        <w:tabs>
          <w:tab w:val="left" w:pos="567"/>
        </w:tabs>
        <w:spacing w:before="0"/>
        <w:rPr>
          <w:rFonts w:cs="Arial"/>
          <w:lang w:val="sr-Cyrl-RS"/>
        </w:rPr>
      </w:pPr>
    </w:p>
    <w:p w:rsidR="002F2E56" w:rsidRPr="00E626BD" w:rsidRDefault="002F2E56" w:rsidP="002F2E56">
      <w:pPr>
        <w:tabs>
          <w:tab w:val="left" w:pos="567"/>
        </w:tabs>
        <w:spacing w:before="0"/>
        <w:rPr>
          <w:rFonts w:cs="Arial"/>
          <w:lang w:val="sr-Cyrl-RS"/>
        </w:rPr>
      </w:pPr>
      <w:r w:rsidRPr="00EA2AF0">
        <w:rPr>
          <w:rFonts w:cs="Arial"/>
        </w:rPr>
        <w:t>Обавезе по  овом Уговору које доспевају у наредној години, Корисик услуге ће реализовати највише до износа средстава која ће за</w:t>
      </w:r>
      <w:r w:rsidRPr="00A22046">
        <w:rPr>
          <w:rFonts w:cs="Arial"/>
        </w:rPr>
        <w:t xml:space="preserve"> ту намену бити одобрена  у Годишњем плану пословања за године у којима ће се плаћати уговорене обавезе.</w:t>
      </w:r>
    </w:p>
    <w:p w:rsidR="00503638" w:rsidRPr="00503638" w:rsidRDefault="00503638" w:rsidP="00454220">
      <w:pPr>
        <w:tabs>
          <w:tab w:val="left" w:pos="567"/>
        </w:tabs>
        <w:spacing w:before="0"/>
        <w:rPr>
          <w:rFonts w:cs="Arial"/>
          <w:lang w:val="sr-Cyrl-RS"/>
        </w:rPr>
      </w:pPr>
    </w:p>
    <w:p w:rsidR="00343A18" w:rsidRPr="00CB2D92" w:rsidRDefault="00343A18" w:rsidP="00CB2D92">
      <w:pPr>
        <w:spacing w:before="0"/>
        <w:jc w:val="left"/>
        <w:rPr>
          <w:rFonts w:cs="Arial"/>
          <w:b/>
          <w:lang w:val="sr-Cyrl-RS"/>
        </w:rPr>
      </w:pPr>
      <w:r w:rsidRPr="00F10346">
        <w:rPr>
          <w:rFonts w:cs="Arial"/>
          <w:b/>
        </w:rPr>
        <w:t>ИЗМЕНЕ ТОКОМ ТРАЈАЊА УГОВОРА</w:t>
      </w:r>
    </w:p>
    <w:p w:rsidR="00343A18" w:rsidRPr="00F10346" w:rsidRDefault="008D5D4C" w:rsidP="00343A18">
      <w:pPr>
        <w:spacing w:before="0"/>
        <w:jc w:val="center"/>
        <w:rPr>
          <w:rFonts w:cs="Arial"/>
          <w:b/>
        </w:rPr>
      </w:pPr>
      <w:r>
        <w:rPr>
          <w:rFonts w:cs="Arial"/>
          <w:b/>
        </w:rPr>
        <w:t xml:space="preserve">Члан </w:t>
      </w:r>
      <w:r w:rsidR="00BA5DDF">
        <w:rPr>
          <w:rFonts w:cs="Arial"/>
          <w:b/>
          <w:lang w:val="sr-Cyrl-RS"/>
        </w:rPr>
        <w:t>18</w:t>
      </w:r>
      <w:r w:rsidR="00343A18" w:rsidRPr="00F10346">
        <w:rPr>
          <w:rFonts w:cs="Arial"/>
          <w:b/>
        </w:rPr>
        <w:t>.</w:t>
      </w:r>
    </w:p>
    <w:p w:rsidR="00B619B6" w:rsidRDefault="00B619B6" w:rsidP="00B619B6">
      <w:pPr>
        <w:spacing w:before="0"/>
        <w:rPr>
          <w:rFonts w:cs="Arial"/>
          <w:lang w:val="sr-Cyrl-RS" w:eastAsia="sr-Latn-CS"/>
        </w:rPr>
      </w:pPr>
    </w:p>
    <w:p w:rsidR="0049629F" w:rsidRPr="007651A8" w:rsidRDefault="0049629F" w:rsidP="0049629F">
      <w:pPr>
        <w:rPr>
          <w:rFonts w:cs="Arial"/>
          <w:lang w:val="sr-Cyrl-RS" w:eastAsia="sr-Latn-CS"/>
        </w:rPr>
      </w:pPr>
      <w:r>
        <w:rPr>
          <w:rFonts w:cs="Arial"/>
          <w:lang w:val="sr-Cyrl-RS" w:eastAsia="sr-Latn-CS"/>
        </w:rPr>
        <w:t>Купац</w:t>
      </w:r>
      <w:r w:rsidRPr="007651A8">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w:t>
      </w:r>
      <w:r>
        <w:rPr>
          <w:rFonts w:cs="Arial"/>
          <w:lang w:eastAsia="sr-Latn-CS"/>
        </w:rPr>
        <w:t>115. Закона о јавним набавкама.</w:t>
      </w:r>
    </w:p>
    <w:p w:rsidR="0049629F" w:rsidRPr="007651A8" w:rsidRDefault="0049629F" w:rsidP="0049629F">
      <w:pPr>
        <w:rPr>
          <w:rFonts w:cs="Arial"/>
          <w:lang w:val="sr-Cyrl-RS" w:eastAsia="sr-Latn-CS"/>
        </w:rPr>
      </w:pPr>
      <w:r w:rsidRPr="007651A8">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49629F" w:rsidRPr="007651A8" w:rsidRDefault="0049629F" w:rsidP="0049629F">
      <w:pPr>
        <w:rPr>
          <w:rFonts w:cs="Arial"/>
          <w:lang w:eastAsia="sr-Latn-CS"/>
        </w:rPr>
      </w:pPr>
      <w:r w:rsidRPr="007651A8">
        <w:rPr>
          <w:rFonts w:cs="Arial"/>
          <w:lang w:eastAsia="sr-Latn-CS"/>
        </w:rPr>
        <w:t xml:space="preserve">У свим </w:t>
      </w:r>
      <w:r>
        <w:rPr>
          <w:rFonts w:cs="Arial"/>
          <w:lang w:eastAsia="sr-Latn-CS"/>
        </w:rPr>
        <w:t xml:space="preserve">наведеним случајевима, </w:t>
      </w:r>
      <w:r>
        <w:rPr>
          <w:rFonts w:cs="Arial"/>
          <w:lang w:val="sr-Cyrl-RS" w:eastAsia="sr-Latn-CS"/>
        </w:rPr>
        <w:t>Купац</w:t>
      </w:r>
      <w:r w:rsidRPr="007651A8">
        <w:rPr>
          <w:rFonts w:cs="Arial"/>
          <w:lang w:eastAsia="sr-Latn-CS"/>
        </w:rPr>
        <w:t xml:space="preserve"> ће донети Одлуку о измени</w:t>
      </w:r>
      <w:r>
        <w:rPr>
          <w:rFonts w:cs="Arial"/>
          <w:lang w:val="sr-Cyrl-RS" w:eastAsia="sr-Latn-CS"/>
        </w:rPr>
        <w:t>.</w:t>
      </w:r>
      <w:r w:rsidRPr="007651A8">
        <w:rPr>
          <w:rFonts w:cs="Arial"/>
          <w:lang w:eastAsia="sr-Latn-CS"/>
        </w:rPr>
        <w:t xml:space="preserve"> </w:t>
      </w:r>
    </w:p>
    <w:p w:rsidR="0049629F" w:rsidRDefault="0049629F" w:rsidP="0049629F">
      <w:pPr>
        <w:rPr>
          <w:rFonts w:cs="Arial"/>
          <w:b/>
          <w:bCs/>
          <w:lang w:val="sr-Cyrl-RS" w:eastAsia="sr-Latn-CS"/>
        </w:rPr>
      </w:pPr>
      <w:r w:rsidRPr="007651A8">
        <w:rPr>
          <w:rFonts w:cs="Arial"/>
          <w:lang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619B6" w:rsidRDefault="00B619B6" w:rsidP="008D5D4C">
      <w:pPr>
        <w:tabs>
          <w:tab w:val="left" w:pos="567"/>
        </w:tabs>
        <w:spacing w:before="0"/>
        <w:rPr>
          <w:rFonts w:cs="Arial"/>
          <w:b/>
          <w:lang w:val="sr-Cyrl-RS"/>
        </w:rPr>
      </w:pPr>
    </w:p>
    <w:p w:rsidR="008D5D4C" w:rsidRPr="00F33E3A" w:rsidRDefault="008D5D4C" w:rsidP="008D5D4C">
      <w:pPr>
        <w:tabs>
          <w:tab w:val="left" w:pos="567"/>
        </w:tabs>
        <w:spacing w:before="0"/>
        <w:rPr>
          <w:rFonts w:cs="Arial"/>
          <w:b/>
          <w:lang w:val="sr-Cyrl-RS"/>
        </w:rPr>
      </w:pPr>
      <w:r w:rsidRPr="00765DB9">
        <w:rPr>
          <w:rFonts w:cs="Arial"/>
          <w:b/>
        </w:rPr>
        <w:t>ЗАВРШНЕ ОДРЕДБЕ</w:t>
      </w:r>
    </w:p>
    <w:p w:rsidR="008D5D4C" w:rsidRDefault="008D5D4C" w:rsidP="008D5D4C">
      <w:pPr>
        <w:tabs>
          <w:tab w:val="left" w:pos="567"/>
        </w:tabs>
        <w:spacing w:before="0"/>
        <w:jc w:val="center"/>
        <w:rPr>
          <w:rFonts w:cs="Arial"/>
          <w:b/>
          <w:lang w:val="sr-Cyrl-RS"/>
        </w:rPr>
      </w:pPr>
      <w:r w:rsidRPr="00765DB9">
        <w:rPr>
          <w:rFonts w:cs="Arial"/>
          <w:b/>
        </w:rPr>
        <w:t xml:space="preserve">Члан </w:t>
      </w:r>
      <w:r w:rsidR="00BA5DDF">
        <w:rPr>
          <w:rFonts w:cs="Arial"/>
          <w:b/>
          <w:lang w:val="sr-Cyrl-RS"/>
        </w:rPr>
        <w:t>19</w:t>
      </w:r>
      <w:r>
        <w:rPr>
          <w:rFonts w:cs="Arial"/>
          <w:b/>
        </w:rPr>
        <w:t>.</w:t>
      </w:r>
    </w:p>
    <w:p w:rsidR="00B619B6" w:rsidRPr="00B619B6" w:rsidRDefault="00B619B6" w:rsidP="008D5D4C">
      <w:pPr>
        <w:tabs>
          <w:tab w:val="left" w:pos="567"/>
        </w:tabs>
        <w:spacing w:before="0"/>
        <w:jc w:val="center"/>
        <w:rPr>
          <w:rFonts w:cs="Arial"/>
          <w:lang w:val="sr-Cyrl-RS"/>
        </w:rPr>
      </w:pPr>
    </w:p>
    <w:p w:rsidR="008D5D4C" w:rsidRPr="003C1E02" w:rsidRDefault="008D5D4C" w:rsidP="008D5D4C">
      <w:pPr>
        <w:tabs>
          <w:tab w:val="left" w:pos="567"/>
        </w:tabs>
        <w:spacing w:before="0"/>
        <w:rPr>
          <w:rFonts w:cs="Arial"/>
          <w:lang w:val="sr-Cyrl-RS"/>
        </w:rPr>
      </w:pPr>
      <w:r w:rsidRPr="00765DB9">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F2E56" w:rsidRPr="0049629F" w:rsidRDefault="002F2E56" w:rsidP="008D5D4C">
      <w:pPr>
        <w:tabs>
          <w:tab w:val="left" w:pos="567"/>
        </w:tabs>
        <w:spacing w:before="0"/>
        <w:rPr>
          <w:rFonts w:cs="Arial"/>
          <w:lang w:val="sr-Latn-RS"/>
        </w:rPr>
      </w:pPr>
    </w:p>
    <w:p w:rsidR="002F2E56" w:rsidRPr="0049629F" w:rsidRDefault="002F2E56" w:rsidP="008D5D4C">
      <w:pPr>
        <w:tabs>
          <w:tab w:val="left" w:pos="567"/>
        </w:tabs>
        <w:spacing w:before="0"/>
        <w:rPr>
          <w:rFonts w:cs="Arial"/>
          <w:lang w:val="sr-Latn-RS"/>
        </w:rPr>
      </w:pPr>
    </w:p>
    <w:p w:rsidR="008D5D4C" w:rsidRDefault="008D5D4C" w:rsidP="008D5D4C">
      <w:pPr>
        <w:tabs>
          <w:tab w:val="left" w:pos="567"/>
        </w:tabs>
        <w:spacing w:before="0"/>
        <w:jc w:val="center"/>
        <w:rPr>
          <w:rFonts w:cs="Arial"/>
          <w:lang w:val="sr-Cyrl-RS"/>
        </w:rPr>
      </w:pPr>
      <w:r w:rsidRPr="00765DB9">
        <w:rPr>
          <w:rFonts w:cs="Arial"/>
          <w:b/>
        </w:rPr>
        <w:t xml:space="preserve">Члан </w:t>
      </w:r>
      <w:r>
        <w:rPr>
          <w:rFonts w:cs="Arial"/>
          <w:b/>
        </w:rPr>
        <w:t>2</w:t>
      </w:r>
      <w:r w:rsidR="0049629F">
        <w:rPr>
          <w:rFonts w:cs="Arial"/>
          <w:b/>
          <w:lang w:val="sr-Latn-RS"/>
        </w:rPr>
        <w:t>0</w:t>
      </w:r>
      <w:r w:rsidRPr="00765DB9">
        <w:rPr>
          <w:rFonts w:cs="Arial"/>
        </w:rPr>
        <w:t>.</w:t>
      </w:r>
    </w:p>
    <w:p w:rsidR="008D5D4C" w:rsidRPr="00C62B9A" w:rsidRDefault="008D5D4C" w:rsidP="008D5D4C">
      <w:pPr>
        <w:tabs>
          <w:tab w:val="left" w:pos="567"/>
        </w:tabs>
        <w:spacing w:before="0"/>
        <w:jc w:val="center"/>
        <w:rPr>
          <w:rFonts w:cs="Arial"/>
          <w:lang w:val="sr-Cyrl-RS"/>
        </w:rPr>
      </w:pPr>
    </w:p>
    <w:p w:rsidR="008D5D4C" w:rsidRPr="008D5D4C" w:rsidRDefault="008D5D4C" w:rsidP="008D5D4C">
      <w:pPr>
        <w:spacing w:before="0"/>
        <w:ind w:right="-1149"/>
        <w:jc w:val="left"/>
        <w:rPr>
          <w:rFonts w:cs="Arial"/>
          <w:b/>
          <w:u w:val="single"/>
          <w:lang w:val="sr-Cyrl-CS" w:eastAsia="hr-HR"/>
        </w:rPr>
      </w:pPr>
      <w:r w:rsidRPr="008D5D4C">
        <w:rPr>
          <w:rFonts w:cs="Arial"/>
          <w:b/>
          <w:lang w:val="sr-Latn-CS" w:eastAsia="hr-HR"/>
        </w:rPr>
        <w:t>РЕШАВАЊЕ СПОРА</w:t>
      </w:r>
      <w:r w:rsidRPr="008D5D4C">
        <w:rPr>
          <w:rFonts w:cs="Arial"/>
          <w:b/>
          <w:lang w:val="sr-Cyrl-CS" w:eastAsia="hr-HR"/>
        </w:rPr>
        <w:t xml:space="preserve"> </w:t>
      </w:r>
    </w:p>
    <w:p w:rsidR="008D5D4C" w:rsidRPr="008D5D4C" w:rsidRDefault="008D5D4C" w:rsidP="008D5D4C">
      <w:pPr>
        <w:spacing w:before="0"/>
        <w:ind w:right="-1149"/>
        <w:jc w:val="left"/>
        <w:rPr>
          <w:rFonts w:cs="Arial"/>
          <w:lang w:val="sr-Cyrl-RS" w:eastAsia="hr-HR"/>
        </w:rPr>
      </w:pPr>
    </w:p>
    <w:p w:rsidR="008D5D4C" w:rsidRPr="008D5D4C" w:rsidRDefault="008D5D4C" w:rsidP="008D5D4C">
      <w:pPr>
        <w:spacing w:before="0"/>
        <w:rPr>
          <w:rFonts w:cs="Arial"/>
          <w:lang w:val="sr-Cyrl-CS" w:eastAsia="hr-HR"/>
        </w:rPr>
      </w:pPr>
      <w:r w:rsidRPr="008D5D4C">
        <w:rPr>
          <w:rFonts w:cs="Arial"/>
          <w:lang w:val="sr-Cyrl-CS" w:eastAsia="hr-HR"/>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Уколико се спор не реши на начин из става 1 овог  члана уговорне стране признају надлежност Привредног суда у Београду.</w:t>
      </w:r>
    </w:p>
    <w:p w:rsidR="00B619B6" w:rsidRDefault="00B619B6" w:rsidP="008D5D4C">
      <w:pPr>
        <w:spacing w:before="0"/>
        <w:ind w:right="-1149"/>
        <w:jc w:val="left"/>
        <w:rPr>
          <w:rFonts w:cs="Arial"/>
          <w:b/>
          <w:lang w:val="sr-Cyrl-RS" w:eastAsia="hr-HR"/>
        </w:rPr>
      </w:pPr>
    </w:p>
    <w:p w:rsidR="00343A18" w:rsidRDefault="00343A18" w:rsidP="00343A18">
      <w:pPr>
        <w:spacing w:before="0"/>
        <w:jc w:val="center"/>
        <w:rPr>
          <w:rFonts w:cs="Arial"/>
          <w:b/>
          <w:lang w:val="sr-Cyrl-RS"/>
        </w:rPr>
      </w:pPr>
      <w:r w:rsidRPr="00F10346">
        <w:rPr>
          <w:rFonts w:cs="Arial"/>
          <w:b/>
        </w:rPr>
        <w:t>Члан 2</w:t>
      </w:r>
      <w:r w:rsidR="0049629F">
        <w:rPr>
          <w:rFonts w:cs="Arial"/>
          <w:b/>
          <w:lang w:val="sr-Latn-RS"/>
        </w:rPr>
        <w:t>1</w:t>
      </w:r>
      <w:r w:rsidRPr="00F10346">
        <w:rPr>
          <w:rFonts w:cs="Arial"/>
          <w:b/>
        </w:rPr>
        <w:t>.</w:t>
      </w:r>
    </w:p>
    <w:p w:rsidR="00B619B6" w:rsidRPr="00B619B6" w:rsidRDefault="00B619B6"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826664" w:rsidRPr="003C1E02" w:rsidRDefault="001353DA" w:rsidP="003C1E02">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350B49" w:rsidRDefault="000D6ACE" w:rsidP="00677614">
      <w:pPr>
        <w:tabs>
          <w:tab w:val="left" w:pos="9090"/>
        </w:tabs>
        <w:spacing w:before="0"/>
        <w:rPr>
          <w:rFonts w:cs="Arial"/>
        </w:rPr>
      </w:pPr>
      <w:r w:rsidRPr="002B6AED">
        <w:rPr>
          <w:rFonts w:cs="Arial"/>
        </w:rPr>
        <w:t>Прилог</w:t>
      </w:r>
      <w:r w:rsidR="00677614" w:rsidRPr="002B6AED">
        <w:rPr>
          <w:rFonts w:cs="Arial"/>
        </w:rPr>
        <w:t xml:space="preserve"> </w:t>
      </w:r>
      <w:r w:rsidRPr="002B6AED">
        <w:rPr>
          <w:rFonts w:cs="Arial"/>
        </w:rPr>
        <w:t xml:space="preserve">3 </w:t>
      </w:r>
      <w:r w:rsidRPr="00350B49">
        <w:rPr>
          <w:rFonts w:cs="Arial"/>
        </w:rPr>
        <w:t>Конкурсна документација</w:t>
      </w:r>
      <w:r w:rsidR="006619FB" w:rsidRPr="00350B49">
        <w:rPr>
          <w:rFonts w:cs="Arial"/>
        </w:rPr>
        <w:t xml:space="preserve"> </w:t>
      </w:r>
      <w:r w:rsidR="002B6AED" w:rsidRPr="00350B49">
        <w:rPr>
          <w:rFonts w:cs="Arial"/>
        </w:rPr>
        <w:t>објављена на Порталу УЈН, а коју поседују обе уговорне стране</w:t>
      </w:r>
      <w:r w:rsidR="002B6AED" w:rsidRPr="00350B49">
        <w:rPr>
          <w:rFonts w:cs="Arial"/>
          <w:lang w:val="sr-Cyrl-RS"/>
        </w:rPr>
        <w:t>;</w:t>
      </w:r>
    </w:p>
    <w:p w:rsidR="000D6ACE" w:rsidRPr="00350B49" w:rsidRDefault="000D6ACE" w:rsidP="00677614">
      <w:pPr>
        <w:tabs>
          <w:tab w:val="left" w:pos="9090"/>
        </w:tabs>
        <w:spacing w:before="0"/>
        <w:rPr>
          <w:rFonts w:cs="Arial"/>
        </w:rPr>
      </w:pPr>
      <w:r w:rsidRPr="00350B49">
        <w:rPr>
          <w:rFonts w:cs="Arial"/>
        </w:rPr>
        <w:t>Прилог 4 Техничка спецификација</w:t>
      </w:r>
    </w:p>
    <w:p w:rsidR="00075918" w:rsidRPr="008D5D4C" w:rsidRDefault="000D6ACE" w:rsidP="008D5D4C">
      <w:pPr>
        <w:tabs>
          <w:tab w:val="left" w:pos="9090"/>
        </w:tabs>
        <w:spacing w:before="0"/>
        <w:rPr>
          <w:rFonts w:cs="Arial"/>
          <w:lang w:val="sr-Cyrl-RS"/>
        </w:rPr>
      </w:pPr>
      <w:r w:rsidRPr="00350B49">
        <w:rPr>
          <w:rFonts w:cs="Arial"/>
        </w:rPr>
        <w:t>Прилог 5 Споразум о заједничком наступању</w:t>
      </w:r>
    </w:p>
    <w:p w:rsidR="008D5D4C" w:rsidRDefault="008D5D4C"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49629F">
        <w:rPr>
          <w:rFonts w:cs="Arial"/>
          <w:b/>
          <w:lang w:val="sr-Latn-RS"/>
        </w:rPr>
        <w:t>2</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0782B" w:rsidRPr="006E3F53" w:rsidRDefault="0030782B" w:rsidP="00343A18">
      <w:pPr>
        <w:pStyle w:val="KDParagraf"/>
        <w:spacing w:before="0"/>
        <w:rPr>
          <w:rFonts w:cs="Arial"/>
          <w:lang w:val="sr-Cyrl-RS"/>
        </w:rPr>
      </w:pPr>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F4348E" w:rsidRPr="00F4348E" w:rsidRDefault="00BA5DDF" w:rsidP="00F4348E">
      <w:pPr>
        <w:spacing w:before="0"/>
        <w:rPr>
          <w:rFonts w:cs="Arial"/>
        </w:rPr>
      </w:pPr>
      <w:r>
        <w:rPr>
          <w:rFonts w:eastAsia="Arial Unicode MS" w:cs="Arial"/>
          <w:kern w:val="1"/>
          <w:sz w:val="24"/>
          <w:szCs w:val="24"/>
          <w:lang w:val="ru-RU" w:eastAsia="ar-SA"/>
        </w:rPr>
        <w:t>Фи</w:t>
      </w:r>
      <w:r w:rsidRPr="008C15BD">
        <w:rPr>
          <w:rFonts w:eastAsia="Arial Unicode MS" w:cs="Arial"/>
          <w:kern w:val="1"/>
          <w:sz w:val="24"/>
          <w:szCs w:val="24"/>
          <w:lang w:val="ru-RU" w:eastAsia="ar-SA"/>
        </w:rPr>
        <w:t>нанс</w:t>
      </w:r>
      <w:r>
        <w:rPr>
          <w:rFonts w:eastAsia="Arial Unicode MS" w:cs="Arial"/>
          <w:kern w:val="1"/>
          <w:sz w:val="24"/>
          <w:szCs w:val="24"/>
          <w:lang w:val="ru-RU" w:eastAsia="ar-SA"/>
        </w:rPr>
        <w:t>ијски директор Огранка ТЕНТ</w:t>
      </w:r>
      <w:r w:rsidR="00F4348E" w:rsidRPr="00F4348E">
        <w:rPr>
          <w:rFonts w:cs="Arial"/>
        </w:rPr>
        <w:t xml:space="preserve">,                  име и презиме,функција                                            </w:t>
      </w:r>
      <w:r>
        <w:rPr>
          <w:rFonts w:cs="Arial"/>
          <w:i/>
          <w:sz w:val="24"/>
          <w:szCs w:val="24"/>
          <w:lang w:val="sr-Cyrl-CS"/>
        </w:rPr>
        <w:t>Жељко Вујиновић</w:t>
      </w:r>
      <w:r w:rsidR="00F4348E" w:rsidRPr="00F4348E">
        <w:rPr>
          <w:rFonts w:cs="Arial"/>
        </w:rPr>
        <w:t xml:space="preserve">                                                                             </w:t>
      </w:r>
    </w:p>
    <w:p w:rsidR="00677614" w:rsidRPr="00E76F3D" w:rsidRDefault="00677614" w:rsidP="00677614">
      <w:pPr>
        <w:spacing w:before="0"/>
        <w:rPr>
          <w:rFonts w:cs="Arial"/>
        </w:rPr>
      </w:pPr>
      <w:r w:rsidRPr="00E76F3D">
        <w:rPr>
          <w:rFonts w:cs="Arial"/>
        </w:rPr>
        <w:t xml:space="preserve">                                                                   </w:t>
      </w:r>
    </w:p>
    <w:p w:rsidR="00677614" w:rsidRPr="00F4348E" w:rsidRDefault="00677614" w:rsidP="00343A18">
      <w:pPr>
        <w:pStyle w:val="KDParagraf"/>
        <w:spacing w:before="0"/>
        <w:rPr>
          <w:rFonts w:cs="Arial"/>
          <w:lang w:val="sr-Cyrl-RS"/>
        </w:rPr>
      </w:pPr>
    </w:p>
    <w:p w:rsidR="00F068D0" w:rsidRDefault="00F068D0" w:rsidP="00F4348E">
      <w:pPr>
        <w:spacing w:before="0"/>
        <w:rPr>
          <w:rFonts w:cs="Arial"/>
          <w:lang w:val="sr-Cyrl-RS"/>
        </w:rPr>
      </w:pPr>
    </w:p>
    <w:p w:rsidR="00F068D0" w:rsidRDefault="00F068D0" w:rsidP="00F4348E">
      <w:pPr>
        <w:spacing w:before="0"/>
        <w:rPr>
          <w:rFonts w:cs="Arial"/>
          <w:lang w:val="sr-Cyrl-RS"/>
        </w:rPr>
      </w:pPr>
    </w:p>
    <w:p w:rsidR="009240E1" w:rsidRDefault="009240E1">
      <w:pPr>
        <w:spacing w:before="0"/>
        <w:jc w:val="left"/>
        <w:rPr>
          <w:rFonts w:cs="Arial"/>
          <w:lang w:val="sr-Cyrl-RS"/>
        </w:rPr>
      </w:pPr>
    </w:p>
    <w:sectPr w:rsidR="009240E1" w:rsidSect="00105906">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277"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8D" w:rsidRDefault="00FF688D">
      <w:r>
        <w:separator/>
      </w:r>
    </w:p>
    <w:p w:rsidR="00FF688D" w:rsidRDefault="00FF688D"/>
  </w:endnote>
  <w:endnote w:type="continuationSeparator" w:id="0">
    <w:p w:rsidR="00FF688D" w:rsidRDefault="00FF688D">
      <w:r>
        <w:continuationSeparator/>
      </w:r>
    </w:p>
    <w:p w:rsidR="00FF688D" w:rsidRDefault="00FF6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3B" w:rsidRDefault="0021053B" w:rsidP="00174418">
    <w:pPr>
      <w:pStyle w:val="Footer"/>
      <w:jc w:val="right"/>
    </w:pPr>
  </w:p>
  <w:p w:rsidR="0021053B" w:rsidRDefault="0021053B" w:rsidP="00174418">
    <w:pPr>
      <w:pStyle w:val="Footer"/>
      <w:jc w:val="right"/>
    </w:pPr>
    <w:r>
      <w:tab/>
      <w:t xml:space="preserve"> </w:t>
    </w:r>
    <w:r>
      <w:rPr>
        <w:rStyle w:val="PageNumber"/>
      </w:rPr>
      <w:fldChar w:fldCharType="begin"/>
    </w:r>
    <w:r>
      <w:rPr>
        <w:rStyle w:val="PageNumber"/>
      </w:rPr>
      <w:instrText xml:space="preserve"> PAGE </w:instrText>
    </w:r>
    <w:r>
      <w:rPr>
        <w:rStyle w:val="PageNumber"/>
      </w:rPr>
      <w:fldChar w:fldCharType="separate"/>
    </w:r>
    <w:r w:rsidR="006B0A90">
      <w:rPr>
        <w:rStyle w:val="PageNumber"/>
        <w:noProof/>
      </w:rPr>
      <w:t>2</w:t>
    </w:r>
    <w:r>
      <w:rPr>
        <w:rStyle w:val="PageNumber"/>
      </w:rPr>
      <w:fldChar w:fldCharType="end"/>
    </w:r>
    <w:r>
      <w:rPr>
        <w:rStyle w:val="PageNumber"/>
      </w:rPr>
      <w:t xml:space="preserve"> </w:t>
    </w:r>
    <w:r>
      <w:t xml:space="preserve">oд </w:t>
    </w:r>
    <w:r>
      <w:rPr>
        <w:rStyle w:val="PageNumber"/>
      </w:rPr>
      <w:fldChar w:fldCharType="begin"/>
    </w:r>
    <w:r>
      <w:rPr>
        <w:rStyle w:val="PageNumber"/>
      </w:rPr>
      <w:instrText xml:space="preserve"> NUMPAGES </w:instrText>
    </w:r>
    <w:r>
      <w:rPr>
        <w:rStyle w:val="PageNumber"/>
      </w:rPr>
      <w:fldChar w:fldCharType="separate"/>
    </w:r>
    <w:r w:rsidR="006B0A90">
      <w:rPr>
        <w:rStyle w:val="PageNumber"/>
        <w:noProof/>
      </w:rPr>
      <w:t>69</w:t>
    </w:r>
    <w:r>
      <w:rPr>
        <w:rStyle w:val="PageNumber"/>
      </w:rPr>
      <w:fldChar w:fldCharType="end"/>
    </w:r>
  </w:p>
  <w:p w:rsidR="0021053B" w:rsidRDefault="0021053B" w:rsidP="00174418">
    <w:pPr>
      <w:pStyle w:val="Footer"/>
    </w:pPr>
  </w:p>
  <w:p w:rsidR="0021053B" w:rsidRDefault="00210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3B" w:rsidRDefault="0021053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53B" w:rsidRDefault="0021053B" w:rsidP="00841BE7">
    <w:pPr>
      <w:pStyle w:val="Footer"/>
      <w:ind w:right="360"/>
    </w:pPr>
  </w:p>
  <w:p w:rsidR="0021053B" w:rsidRDefault="0021053B" w:rsidP="00F730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3B" w:rsidRPr="00EC5BB4" w:rsidRDefault="002105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B0A90">
      <w:rPr>
        <w:rStyle w:val="PageNumber"/>
        <w:rFonts w:cs="Arial"/>
        <w:b/>
        <w:noProof/>
        <w:szCs w:val="24"/>
      </w:rPr>
      <w:t>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B0A90">
      <w:rPr>
        <w:rStyle w:val="PageNumber"/>
        <w:rFonts w:cs="Arial"/>
        <w:b/>
        <w:noProof/>
        <w:szCs w:val="24"/>
      </w:rPr>
      <w:t>68</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3B" w:rsidRPr="00EC5BB4" w:rsidRDefault="002105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B0A90">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B0A90">
      <w:rPr>
        <w:rStyle w:val="PageNumber"/>
        <w:rFonts w:cs="Arial"/>
        <w:b/>
        <w:noProof/>
        <w:szCs w:val="24"/>
      </w:rPr>
      <w:t>41</w:t>
    </w:r>
    <w:r w:rsidRPr="00EC5BB4">
      <w:rPr>
        <w:rStyle w:val="PageNumber"/>
        <w:rFonts w:cs="Arial"/>
        <w:b/>
        <w:szCs w:val="24"/>
      </w:rPr>
      <w:fldChar w:fldCharType="end"/>
    </w:r>
  </w:p>
  <w:p w:rsidR="0021053B" w:rsidRDefault="00210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8D" w:rsidRDefault="00FF688D">
      <w:r>
        <w:separator/>
      </w:r>
    </w:p>
    <w:p w:rsidR="00FF688D" w:rsidRDefault="00FF688D"/>
  </w:footnote>
  <w:footnote w:type="continuationSeparator" w:id="0">
    <w:p w:rsidR="00FF688D" w:rsidRDefault="00FF688D">
      <w:r>
        <w:continuationSeparator/>
      </w:r>
    </w:p>
    <w:p w:rsidR="00FF688D" w:rsidRDefault="00FF68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3B" w:rsidRPr="00333E54" w:rsidRDefault="0021053B" w:rsidP="00627587">
    <w:pPr>
      <w:pStyle w:val="Header"/>
      <w:rPr>
        <w:szCs w:val="24"/>
      </w:rPr>
    </w:pPr>
    <w:r w:rsidRPr="00113B84">
      <w:rPr>
        <w:szCs w:val="24"/>
      </w:rPr>
      <w:t xml:space="preserve">ЈП „Електропривреда Србије“ Београд  </w:t>
    </w:r>
    <w:r>
      <w:rPr>
        <w:szCs w:val="24"/>
      </w:rPr>
      <w:t xml:space="preserve">        Конкурсна документација </w:t>
    </w:r>
    <w:r w:rsidRPr="00333E54">
      <w:rPr>
        <w:szCs w:val="24"/>
      </w:rPr>
      <w:t xml:space="preserve">ЈН </w:t>
    </w:r>
    <w:r>
      <w:rPr>
        <w:szCs w:val="24"/>
      </w:rPr>
      <w:t>3000/</w:t>
    </w:r>
    <w:r>
      <w:rPr>
        <w:szCs w:val="24"/>
        <w:lang w:val="sr-Cyrl-RS"/>
      </w:rPr>
      <w:t>1738</w:t>
    </w:r>
    <w:r>
      <w:rPr>
        <w:szCs w:val="24"/>
      </w:rPr>
      <w:t>/201</w:t>
    </w:r>
    <w:r>
      <w:rPr>
        <w:szCs w:val="24"/>
        <w:lang w:val="sr-Cyrl-RS"/>
      </w:rPr>
      <w:t>8</w:t>
    </w:r>
    <w:r>
      <w:rPr>
        <w:szCs w:val="24"/>
      </w:rPr>
      <w:t xml:space="preserve"> (</w:t>
    </w:r>
    <w:r>
      <w:rPr>
        <w:szCs w:val="24"/>
        <w:lang w:val="sr-Cyrl-RS"/>
      </w:rPr>
      <w:t>2542</w:t>
    </w:r>
    <w:r>
      <w:rPr>
        <w:szCs w:val="24"/>
      </w:rPr>
      <w:t>/201</w:t>
    </w:r>
    <w:r>
      <w:rPr>
        <w:szCs w:val="24"/>
        <w:lang w:val="sr-Cyrl-RS"/>
      </w:rPr>
      <w:t>8</w:t>
    </w:r>
    <w:r w:rsidRPr="00D9785A">
      <w:rPr>
        <w:szCs w:val="24"/>
      </w:rPr>
      <w:t>)</w:t>
    </w:r>
  </w:p>
  <w:p w:rsidR="0021053B" w:rsidRDefault="00210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3B" w:rsidRPr="00333E54" w:rsidRDefault="0021053B" w:rsidP="002A1FD0">
    <w:pPr>
      <w:pStyle w:val="Header"/>
      <w:rPr>
        <w:szCs w:val="24"/>
      </w:rPr>
    </w:pPr>
    <w:r w:rsidRPr="00113B84">
      <w:rPr>
        <w:szCs w:val="24"/>
      </w:rPr>
      <w:t xml:space="preserve">ЈП „Електропривреда Србије“ Београд  </w:t>
    </w:r>
    <w:r>
      <w:rPr>
        <w:szCs w:val="24"/>
      </w:rPr>
      <w:t xml:space="preserve">        Конкурсна документација </w:t>
    </w:r>
    <w:r w:rsidRPr="00333E54">
      <w:rPr>
        <w:szCs w:val="24"/>
      </w:rPr>
      <w:t xml:space="preserve">ЈН </w:t>
    </w:r>
    <w:r>
      <w:rPr>
        <w:szCs w:val="24"/>
      </w:rPr>
      <w:t>3000/1738/2018 (</w:t>
    </w:r>
    <w:r>
      <w:rPr>
        <w:szCs w:val="24"/>
        <w:lang w:val="sr-Latn-RS"/>
      </w:rPr>
      <w:t>2542</w:t>
    </w:r>
    <w:r>
      <w:rPr>
        <w:szCs w:val="24"/>
      </w:rPr>
      <w:t>/2018</w:t>
    </w:r>
    <w:r w:rsidRPr="00D9785A">
      <w:rPr>
        <w:szCs w:val="24"/>
      </w:rPr>
      <w:t>)</w:t>
    </w:r>
  </w:p>
  <w:p w:rsidR="0021053B" w:rsidRDefault="00210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3B" w:rsidRDefault="0021053B" w:rsidP="004276AD">
    <w:pPr>
      <w:pStyle w:val="Header"/>
      <w:rPr>
        <w:sz w:val="20"/>
      </w:rPr>
    </w:pPr>
  </w:p>
  <w:p w:rsidR="0021053B" w:rsidRPr="00113B84" w:rsidRDefault="0021053B" w:rsidP="00F42FD7">
    <w:pPr>
      <w:pStyle w:val="Header"/>
      <w:rPr>
        <w:szCs w:val="24"/>
      </w:rPr>
    </w:pPr>
    <w:r w:rsidRPr="00EC5BB4">
      <w:rPr>
        <w:szCs w:val="24"/>
      </w:rPr>
      <w:t>ЈП „Електропривреда Србије“ Београд          Конкурсна документација ЈН</w:t>
    </w:r>
    <w:r>
      <w:rPr>
        <w:b/>
        <w:sz w:val="20"/>
      </w:rPr>
      <w:t xml:space="preserve"> 3000/</w:t>
    </w:r>
    <w:r>
      <w:rPr>
        <w:b/>
        <w:sz w:val="20"/>
        <w:lang w:val="sr-Cyrl-RS"/>
      </w:rPr>
      <w:t>1738</w:t>
    </w:r>
    <w:r>
      <w:rPr>
        <w:b/>
        <w:sz w:val="20"/>
      </w:rPr>
      <w:t>/201</w:t>
    </w:r>
    <w:r>
      <w:rPr>
        <w:b/>
        <w:sz w:val="20"/>
        <w:lang w:val="sr-Cyrl-RS"/>
      </w:rPr>
      <w:t>8</w:t>
    </w:r>
    <w:r>
      <w:rPr>
        <w:b/>
        <w:sz w:val="20"/>
      </w:rPr>
      <w:t xml:space="preserve"> (</w:t>
    </w:r>
    <w:r>
      <w:rPr>
        <w:b/>
        <w:sz w:val="20"/>
        <w:lang w:val="sr-Cyrl-RS"/>
      </w:rPr>
      <w:t>2542</w:t>
    </w:r>
    <w:r>
      <w:rPr>
        <w:b/>
        <w:sz w:val="20"/>
      </w:rPr>
      <w:t>/201</w:t>
    </w:r>
    <w:r>
      <w:rPr>
        <w:b/>
        <w:sz w:val="20"/>
        <w:lang w:val="sr-Cyrl-RS"/>
      </w:rPr>
      <w:t>8</w:t>
    </w:r>
    <w:r w:rsidRPr="00F42FD7">
      <w:rPr>
        <w:b/>
        <w:sz w:val="20"/>
      </w:rPr>
      <w:t>)</w:t>
    </w:r>
  </w:p>
  <w:p w:rsidR="0021053B" w:rsidRPr="00EC5BB4" w:rsidRDefault="0021053B" w:rsidP="004276AD">
    <w:pPr>
      <w:pStyle w:val="Header"/>
      <w:rPr>
        <w:szCs w:val="24"/>
      </w:rPr>
    </w:pPr>
  </w:p>
  <w:p w:rsidR="0021053B" w:rsidRPr="004276AD" w:rsidRDefault="0021053B" w:rsidP="004276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3B" w:rsidRDefault="0021053B" w:rsidP="004276AD">
    <w:pPr>
      <w:pStyle w:val="Header"/>
    </w:pPr>
  </w:p>
  <w:p w:rsidR="0021053B" w:rsidRPr="00113B84" w:rsidRDefault="0021053B" w:rsidP="004276AD">
    <w:pPr>
      <w:pStyle w:val="Header"/>
      <w:rPr>
        <w:szCs w:val="24"/>
      </w:rPr>
    </w:pPr>
    <w:r w:rsidRPr="00113B84">
      <w:rPr>
        <w:szCs w:val="24"/>
      </w:rPr>
      <w:t>ЈП „Електропривреда Србије“ Београд    Конкурсна документација ЈН</w:t>
    </w:r>
    <w:r>
      <w:rPr>
        <w:b/>
        <w:szCs w:val="24"/>
      </w:rPr>
      <w:t xml:space="preserve"> </w:t>
    </w:r>
    <w:r>
      <w:rPr>
        <w:b/>
        <w:sz w:val="20"/>
      </w:rPr>
      <w:t>3000/</w:t>
    </w:r>
    <w:r>
      <w:rPr>
        <w:b/>
        <w:sz w:val="20"/>
        <w:lang w:val="sr-Cyrl-RS"/>
      </w:rPr>
      <w:t>1738</w:t>
    </w:r>
    <w:r>
      <w:rPr>
        <w:b/>
        <w:sz w:val="20"/>
      </w:rPr>
      <w:t>/2016 (</w:t>
    </w:r>
    <w:r>
      <w:rPr>
        <w:b/>
        <w:sz w:val="20"/>
        <w:lang w:val="sr-Cyrl-RS"/>
      </w:rPr>
      <w:t>2542</w:t>
    </w:r>
    <w:r w:rsidRPr="00F42FD7">
      <w:rPr>
        <w:b/>
        <w:sz w:val="20"/>
      </w:rPr>
      <w:t>/2016)</w:t>
    </w:r>
  </w:p>
  <w:p w:rsidR="0021053B" w:rsidRPr="00210557" w:rsidRDefault="0021053B"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7026D5F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8D11F2"/>
    <w:multiLevelType w:val="hybridMultilevel"/>
    <w:tmpl w:val="ECA619A0"/>
    <w:lvl w:ilvl="0" w:tplc="4A88C69C">
      <w:start w:val="1"/>
      <w:numFmt w:val="decimal"/>
      <w:lvlText w:val="%1."/>
      <w:lvlJc w:val="left"/>
      <w:pPr>
        <w:ind w:left="252" w:hanging="360"/>
      </w:pPr>
      <w:rPr>
        <w:rFonts w:hint="default"/>
        <w:color w:val="5B9BD5"/>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28F77D0"/>
    <w:multiLevelType w:val="multilevel"/>
    <w:tmpl w:val="96A6E65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Heading3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9" w15:restartNumberingAfterBreak="0">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3784ADB"/>
    <w:multiLevelType w:val="hybridMultilevel"/>
    <w:tmpl w:val="E61081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15:restartNumberingAfterBreak="0">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5D2D64A7"/>
    <w:multiLevelType w:val="hybridMultilevel"/>
    <w:tmpl w:val="9CA86EA2"/>
    <w:styleLink w:val="Headings11"/>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DCD40CB"/>
    <w:multiLevelType w:val="hybridMultilevel"/>
    <w:tmpl w:val="4DD099A6"/>
    <w:lvl w:ilvl="0" w:tplc="241A0001">
      <w:start w:val="1"/>
      <w:numFmt w:val="bullet"/>
      <w:lvlText w:val=""/>
      <w:lvlJc w:val="left"/>
      <w:pPr>
        <w:ind w:left="787" w:hanging="360"/>
      </w:pPr>
      <w:rPr>
        <w:rFonts w:ascii="Symbol" w:hAnsi="Symbol" w:hint="default"/>
      </w:rPr>
    </w:lvl>
    <w:lvl w:ilvl="1" w:tplc="241A0003">
      <w:start w:val="1"/>
      <w:numFmt w:val="bullet"/>
      <w:lvlText w:val="o"/>
      <w:lvlJc w:val="left"/>
      <w:pPr>
        <w:ind w:left="1507" w:hanging="360"/>
      </w:pPr>
      <w:rPr>
        <w:rFonts w:ascii="Courier New" w:hAnsi="Courier New" w:cs="Courier New" w:hint="default"/>
      </w:rPr>
    </w:lvl>
    <w:lvl w:ilvl="2" w:tplc="241A0005">
      <w:start w:val="1"/>
      <w:numFmt w:val="bullet"/>
      <w:lvlText w:val=""/>
      <w:lvlJc w:val="left"/>
      <w:pPr>
        <w:ind w:left="2227" w:hanging="360"/>
      </w:pPr>
      <w:rPr>
        <w:rFonts w:ascii="Wingdings" w:hAnsi="Wingdings" w:hint="default"/>
      </w:rPr>
    </w:lvl>
    <w:lvl w:ilvl="3" w:tplc="241A0001">
      <w:start w:val="1"/>
      <w:numFmt w:val="bullet"/>
      <w:lvlText w:val=""/>
      <w:lvlJc w:val="left"/>
      <w:pPr>
        <w:ind w:left="2947" w:hanging="360"/>
      </w:pPr>
      <w:rPr>
        <w:rFonts w:ascii="Symbol" w:hAnsi="Symbol" w:hint="default"/>
      </w:rPr>
    </w:lvl>
    <w:lvl w:ilvl="4" w:tplc="241A0003" w:tentative="1">
      <w:start w:val="1"/>
      <w:numFmt w:val="bullet"/>
      <w:lvlText w:val="o"/>
      <w:lvlJc w:val="left"/>
      <w:pPr>
        <w:ind w:left="3667" w:hanging="360"/>
      </w:pPr>
      <w:rPr>
        <w:rFonts w:ascii="Courier New" w:hAnsi="Courier New" w:cs="Courier New" w:hint="default"/>
      </w:rPr>
    </w:lvl>
    <w:lvl w:ilvl="5" w:tplc="241A0005" w:tentative="1">
      <w:start w:val="1"/>
      <w:numFmt w:val="bullet"/>
      <w:lvlText w:val=""/>
      <w:lvlJc w:val="left"/>
      <w:pPr>
        <w:ind w:left="4387" w:hanging="360"/>
      </w:pPr>
      <w:rPr>
        <w:rFonts w:ascii="Wingdings" w:hAnsi="Wingdings" w:hint="default"/>
      </w:rPr>
    </w:lvl>
    <w:lvl w:ilvl="6" w:tplc="241A0001" w:tentative="1">
      <w:start w:val="1"/>
      <w:numFmt w:val="bullet"/>
      <w:lvlText w:val=""/>
      <w:lvlJc w:val="left"/>
      <w:pPr>
        <w:ind w:left="5107" w:hanging="360"/>
      </w:pPr>
      <w:rPr>
        <w:rFonts w:ascii="Symbol" w:hAnsi="Symbol" w:hint="default"/>
      </w:rPr>
    </w:lvl>
    <w:lvl w:ilvl="7" w:tplc="241A0003" w:tentative="1">
      <w:start w:val="1"/>
      <w:numFmt w:val="bullet"/>
      <w:lvlText w:val="o"/>
      <w:lvlJc w:val="left"/>
      <w:pPr>
        <w:ind w:left="5827" w:hanging="360"/>
      </w:pPr>
      <w:rPr>
        <w:rFonts w:ascii="Courier New" w:hAnsi="Courier New" w:cs="Courier New" w:hint="default"/>
      </w:rPr>
    </w:lvl>
    <w:lvl w:ilvl="8" w:tplc="241A0005" w:tentative="1">
      <w:start w:val="1"/>
      <w:numFmt w:val="bullet"/>
      <w:lvlText w:val=""/>
      <w:lvlJc w:val="left"/>
      <w:pPr>
        <w:ind w:left="6547" w:hanging="360"/>
      </w:pPr>
      <w:rPr>
        <w:rFonts w:ascii="Wingdings" w:hAnsi="Wingdings" w:hint="default"/>
      </w:rPr>
    </w:lvl>
  </w:abstractNum>
  <w:abstractNum w:abstractNumId="89" w15:restartNumberingAfterBreak="0">
    <w:nsid w:val="5E635798"/>
    <w:multiLevelType w:val="hybridMultilevel"/>
    <w:tmpl w:val="D96467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5F4C3556"/>
    <w:multiLevelType w:val="multilevel"/>
    <w:tmpl w:val="AC9094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F6C793B"/>
    <w:multiLevelType w:val="hybridMultilevel"/>
    <w:tmpl w:val="94308E4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95" w15:restartNumberingAfterBreak="0">
    <w:nsid w:val="6FE04016"/>
    <w:multiLevelType w:val="multilevel"/>
    <w:tmpl w:val="B7723712"/>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styleLink w:val="1111113"/>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A01A4C"/>
    <w:multiLevelType w:val="hybridMultilevel"/>
    <w:tmpl w:val="CDB88B3E"/>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A24E2C"/>
    <w:multiLevelType w:val="hybridMultilevel"/>
    <w:tmpl w:val="8062AAF2"/>
    <w:lvl w:ilvl="0" w:tplc="241A000B">
      <w:start w:val="1"/>
      <w:numFmt w:val="bullet"/>
      <w:lvlText w:val=""/>
      <w:lvlJc w:val="left"/>
      <w:pPr>
        <w:ind w:left="1284" w:hanging="360"/>
      </w:pPr>
      <w:rPr>
        <w:rFonts w:ascii="Wingdings" w:hAnsi="Wingdings" w:hint="default"/>
      </w:rPr>
    </w:lvl>
    <w:lvl w:ilvl="1" w:tplc="281A0003" w:tentative="1">
      <w:start w:val="1"/>
      <w:numFmt w:val="bullet"/>
      <w:lvlText w:val="o"/>
      <w:lvlJc w:val="left"/>
      <w:pPr>
        <w:ind w:left="2004" w:hanging="360"/>
      </w:pPr>
      <w:rPr>
        <w:rFonts w:ascii="Courier New" w:hAnsi="Courier New" w:cs="Courier New" w:hint="default"/>
      </w:rPr>
    </w:lvl>
    <w:lvl w:ilvl="2" w:tplc="281A0005" w:tentative="1">
      <w:start w:val="1"/>
      <w:numFmt w:val="bullet"/>
      <w:lvlText w:val=""/>
      <w:lvlJc w:val="left"/>
      <w:pPr>
        <w:ind w:left="2724" w:hanging="360"/>
      </w:pPr>
      <w:rPr>
        <w:rFonts w:ascii="Wingdings" w:hAnsi="Wingdings" w:hint="default"/>
      </w:rPr>
    </w:lvl>
    <w:lvl w:ilvl="3" w:tplc="281A0001" w:tentative="1">
      <w:start w:val="1"/>
      <w:numFmt w:val="bullet"/>
      <w:lvlText w:val=""/>
      <w:lvlJc w:val="left"/>
      <w:pPr>
        <w:ind w:left="3444" w:hanging="360"/>
      </w:pPr>
      <w:rPr>
        <w:rFonts w:ascii="Symbol" w:hAnsi="Symbol" w:hint="default"/>
      </w:rPr>
    </w:lvl>
    <w:lvl w:ilvl="4" w:tplc="281A0003" w:tentative="1">
      <w:start w:val="1"/>
      <w:numFmt w:val="bullet"/>
      <w:lvlText w:val="o"/>
      <w:lvlJc w:val="left"/>
      <w:pPr>
        <w:ind w:left="4164" w:hanging="360"/>
      </w:pPr>
      <w:rPr>
        <w:rFonts w:ascii="Courier New" w:hAnsi="Courier New" w:cs="Courier New" w:hint="default"/>
      </w:rPr>
    </w:lvl>
    <w:lvl w:ilvl="5" w:tplc="281A0005" w:tentative="1">
      <w:start w:val="1"/>
      <w:numFmt w:val="bullet"/>
      <w:lvlText w:val=""/>
      <w:lvlJc w:val="left"/>
      <w:pPr>
        <w:ind w:left="4884" w:hanging="360"/>
      </w:pPr>
      <w:rPr>
        <w:rFonts w:ascii="Wingdings" w:hAnsi="Wingdings" w:hint="default"/>
      </w:rPr>
    </w:lvl>
    <w:lvl w:ilvl="6" w:tplc="281A0001" w:tentative="1">
      <w:start w:val="1"/>
      <w:numFmt w:val="bullet"/>
      <w:lvlText w:val=""/>
      <w:lvlJc w:val="left"/>
      <w:pPr>
        <w:ind w:left="5604" w:hanging="360"/>
      </w:pPr>
      <w:rPr>
        <w:rFonts w:ascii="Symbol" w:hAnsi="Symbol" w:hint="default"/>
      </w:rPr>
    </w:lvl>
    <w:lvl w:ilvl="7" w:tplc="281A0003" w:tentative="1">
      <w:start w:val="1"/>
      <w:numFmt w:val="bullet"/>
      <w:lvlText w:val="o"/>
      <w:lvlJc w:val="left"/>
      <w:pPr>
        <w:ind w:left="6324" w:hanging="360"/>
      </w:pPr>
      <w:rPr>
        <w:rFonts w:ascii="Courier New" w:hAnsi="Courier New" w:cs="Courier New" w:hint="default"/>
      </w:rPr>
    </w:lvl>
    <w:lvl w:ilvl="8" w:tplc="281A0005" w:tentative="1">
      <w:start w:val="1"/>
      <w:numFmt w:val="bullet"/>
      <w:lvlText w:val=""/>
      <w:lvlJc w:val="left"/>
      <w:pPr>
        <w:ind w:left="7044" w:hanging="360"/>
      </w:pPr>
      <w:rPr>
        <w:rFonts w:ascii="Wingdings" w:hAnsi="Wingdings" w:hint="default"/>
      </w:rPr>
    </w:lvl>
  </w:abstractNum>
  <w:abstractNum w:abstractNumId="106" w15:restartNumberingAfterBreak="0">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C4244F8"/>
    <w:multiLevelType w:val="hybridMultilevel"/>
    <w:tmpl w:val="2E028344"/>
    <w:lvl w:ilvl="0" w:tplc="241A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9" w15:restartNumberingAfterBreak="0">
    <w:nsid w:val="7DF61CC9"/>
    <w:multiLevelType w:val="hybridMultilevel"/>
    <w:tmpl w:val="DFF2FD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0" w15:restartNumberingAfterBreak="0">
    <w:nsid w:val="7F6234D4"/>
    <w:multiLevelType w:val="multilevel"/>
    <w:tmpl w:val="921CC2F8"/>
    <w:lvl w:ilvl="0">
      <w:start w:val="3"/>
      <w:numFmt w:val="decimal"/>
      <w:lvlText w:val="%1."/>
      <w:lvlJc w:val="left"/>
      <w:pPr>
        <w:ind w:left="360" w:hanging="360"/>
      </w:pPr>
      <w:rPr>
        <w:rFonts w:hint="default"/>
        <w:sz w:val="22"/>
      </w:rPr>
    </w:lvl>
    <w:lvl w:ilvl="1">
      <w:start w:val="1"/>
      <w:numFmt w:val="decimal"/>
      <w:isLgl/>
      <w:lvlText w:val="%1.%2."/>
      <w:lvlJc w:val="left"/>
      <w:pPr>
        <w:ind w:left="390" w:hanging="39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num w:numId="1">
    <w:abstractNumId w:val="97"/>
  </w:num>
  <w:num w:numId="2">
    <w:abstractNumId w:val="64"/>
  </w:num>
  <w:num w:numId="3">
    <w:abstractNumId w:val="91"/>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num>
  <w:num w:numId="9">
    <w:abstractNumId w:val="75"/>
  </w:num>
  <w:num w:numId="10">
    <w:abstractNumId w:val="67"/>
  </w:num>
  <w:num w:numId="11">
    <w:abstractNumId w:val="59"/>
  </w:num>
  <w:num w:numId="12">
    <w:abstractNumId w:val="57"/>
  </w:num>
  <w:num w:numId="13">
    <w:abstractNumId w:val="78"/>
  </w:num>
  <w:num w:numId="14">
    <w:abstractNumId w:val="63"/>
  </w:num>
  <w:num w:numId="15">
    <w:abstractNumId w:val="92"/>
  </w:num>
  <w:num w:numId="16">
    <w:abstractNumId w:val="96"/>
  </w:num>
  <w:num w:numId="17">
    <w:abstractNumId w:val="92"/>
  </w:num>
  <w:num w:numId="18">
    <w:abstractNumId w:val="50"/>
  </w:num>
  <w:num w:numId="19">
    <w:abstractNumId w:val="81"/>
  </w:num>
  <w:num w:numId="20">
    <w:abstractNumId w:val="66"/>
  </w:num>
  <w:num w:numId="21">
    <w:abstractNumId w:val="49"/>
  </w:num>
  <w:num w:numId="22">
    <w:abstractNumId w:val="51"/>
  </w:num>
  <w:num w:numId="23">
    <w:abstractNumId w:val="71"/>
  </w:num>
  <w:num w:numId="2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85"/>
  </w:num>
  <w:num w:numId="27">
    <w:abstractNumId w:val="101"/>
  </w:num>
  <w:num w:numId="28">
    <w:abstractNumId w:val="68"/>
  </w:num>
  <w:num w:numId="29">
    <w:abstractNumId w:val="106"/>
  </w:num>
  <w:num w:numId="30">
    <w:abstractNumId w:val="76"/>
  </w:num>
  <w:num w:numId="31">
    <w:abstractNumId w:val="86"/>
  </w:num>
  <w:num w:numId="32">
    <w:abstractNumId w:val="69"/>
  </w:num>
  <w:num w:numId="33">
    <w:abstractNumId w:val="65"/>
  </w:num>
  <w:num w:numId="34">
    <w:abstractNumId w:val="89"/>
  </w:num>
  <w:num w:numId="35">
    <w:abstractNumId w:val="87"/>
  </w:num>
  <w:num w:numId="36">
    <w:abstractNumId w:val="110"/>
  </w:num>
  <w:num w:numId="37">
    <w:abstractNumId w:val="72"/>
  </w:num>
  <w:num w:numId="38">
    <w:abstractNumId w:val="109"/>
  </w:num>
  <w:num w:numId="39">
    <w:abstractNumId w:val="88"/>
  </w:num>
  <w:num w:numId="40">
    <w:abstractNumId w:val="94"/>
  </w:num>
  <w:num w:numId="41">
    <w:abstractNumId w:val="95"/>
  </w:num>
  <w:num w:numId="42">
    <w:abstractNumId w:val="108"/>
  </w:num>
  <w:num w:numId="43">
    <w:abstractNumId w:val="104"/>
  </w:num>
  <w:num w:numId="44">
    <w:abstractNumId w:val="105"/>
  </w:num>
  <w:num w:numId="45">
    <w:abstractNumId w:val="62"/>
  </w:num>
  <w:num w:numId="46">
    <w:abstractNumId w:val="90"/>
  </w:num>
  <w:num w:numId="47">
    <w:abstractNumId w:val="73"/>
  </w:num>
  <w:num w:numId="48">
    <w:abstractNumId w:val="79"/>
  </w:num>
  <w:num w:numId="49">
    <w:abstractNumId w:val="61"/>
  </w:num>
  <w:num w:numId="50">
    <w:abstractNumId w:val="103"/>
  </w:num>
  <w:num w:numId="51">
    <w:abstractNumId w:val="98"/>
  </w:num>
  <w:num w:numId="52">
    <w:abstractNumId w:val="8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76"/>
    <w:rsid w:val="00005800"/>
    <w:rsid w:val="000059AB"/>
    <w:rsid w:val="00005C53"/>
    <w:rsid w:val="00005D85"/>
    <w:rsid w:val="00006E35"/>
    <w:rsid w:val="000074AB"/>
    <w:rsid w:val="00007AED"/>
    <w:rsid w:val="00007CE7"/>
    <w:rsid w:val="00007E1C"/>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96E"/>
    <w:rsid w:val="00015D88"/>
    <w:rsid w:val="00015E2F"/>
    <w:rsid w:val="00015E7C"/>
    <w:rsid w:val="000167FC"/>
    <w:rsid w:val="000170DE"/>
    <w:rsid w:val="0001747F"/>
    <w:rsid w:val="00017C93"/>
    <w:rsid w:val="00017F00"/>
    <w:rsid w:val="000203B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A2"/>
    <w:rsid w:val="00023BFF"/>
    <w:rsid w:val="00023D09"/>
    <w:rsid w:val="0002512F"/>
    <w:rsid w:val="00025304"/>
    <w:rsid w:val="00025ABF"/>
    <w:rsid w:val="00025B97"/>
    <w:rsid w:val="00025EC5"/>
    <w:rsid w:val="00026036"/>
    <w:rsid w:val="0002605C"/>
    <w:rsid w:val="000261C8"/>
    <w:rsid w:val="00026444"/>
    <w:rsid w:val="00026621"/>
    <w:rsid w:val="000267C3"/>
    <w:rsid w:val="00026F45"/>
    <w:rsid w:val="00027418"/>
    <w:rsid w:val="0002750F"/>
    <w:rsid w:val="00027F81"/>
    <w:rsid w:val="000303E2"/>
    <w:rsid w:val="00030591"/>
    <w:rsid w:val="00030949"/>
    <w:rsid w:val="00030971"/>
    <w:rsid w:val="00030B9D"/>
    <w:rsid w:val="0003103E"/>
    <w:rsid w:val="0003169E"/>
    <w:rsid w:val="000317BA"/>
    <w:rsid w:val="00031E71"/>
    <w:rsid w:val="00032272"/>
    <w:rsid w:val="00032B7E"/>
    <w:rsid w:val="00032C65"/>
    <w:rsid w:val="00033CD5"/>
    <w:rsid w:val="00033CEB"/>
    <w:rsid w:val="00033D74"/>
    <w:rsid w:val="00034202"/>
    <w:rsid w:val="00034535"/>
    <w:rsid w:val="0003493C"/>
    <w:rsid w:val="00034E4F"/>
    <w:rsid w:val="00034FFF"/>
    <w:rsid w:val="0003536B"/>
    <w:rsid w:val="00035379"/>
    <w:rsid w:val="0003588D"/>
    <w:rsid w:val="000359EE"/>
    <w:rsid w:val="00035C04"/>
    <w:rsid w:val="00035CA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499"/>
    <w:rsid w:val="000426A6"/>
    <w:rsid w:val="00042846"/>
    <w:rsid w:val="00042AB1"/>
    <w:rsid w:val="00042D8E"/>
    <w:rsid w:val="0004327C"/>
    <w:rsid w:val="00043B23"/>
    <w:rsid w:val="00043C87"/>
    <w:rsid w:val="00043D31"/>
    <w:rsid w:val="00043EAD"/>
    <w:rsid w:val="00044016"/>
    <w:rsid w:val="000440B1"/>
    <w:rsid w:val="00044484"/>
    <w:rsid w:val="00044A8E"/>
    <w:rsid w:val="000455D2"/>
    <w:rsid w:val="00045BCF"/>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2FEC"/>
    <w:rsid w:val="0005316D"/>
    <w:rsid w:val="000532AB"/>
    <w:rsid w:val="000533E6"/>
    <w:rsid w:val="00053796"/>
    <w:rsid w:val="00053D87"/>
    <w:rsid w:val="00053E33"/>
    <w:rsid w:val="00054619"/>
    <w:rsid w:val="00055239"/>
    <w:rsid w:val="000554F7"/>
    <w:rsid w:val="000556DA"/>
    <w:rsid w:val="00055834"/>
    <w:rsid w:val="00056019"/>
    <w:rsid w:val="0005626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E54"/>
    <w:rsid w:val="00063F0B"/>
    <w:rsid w:val="00063F3D"/>
    <w:rsid w:val="00063FE5"/>
    <w:rsid w:val="000641BD"/>
    <w:rsid w:val="0006437F"/>
    <w:rsid w:val="000648A2"/>
    <w:rsid w:val="00065071"/>
    <w:rsid w:val="0006514D"/>
    <w:rsid w:val="00065368"/>
    <w:rsid w:val="00065849"/>
    <w:rsid w:val="00065DE7"/>
    <w:rsid w:val="000663EE"/>
    <w:rsid w:val="00066E57"/>
    <w:rsid w:val="0006783E"/>
    <w:rsid w:val="00067D03"/>
    <w:rsid w:val="00070206"/>
    <w:rsid w:val="00070234"/>
    <w:rsid w:val="00070240"/>
    <w:rsid w:val="000706CF"/>
    <w:rsid w:val="000706E1"/>
    <w:rsid w:val="00071074"/>
    <w:rsid w:val="000711DD"/>
    <w:rsid w:val="000718B1"/>
    <w:rsid w:val="00072ABE"/>
    <w:rsid w:val="00073409"/>
    <w:rsid w:val="00073D60"/>
    <w:rsid w:val="00073EC5"/>
    <w:rsid w:val="0007456F"/>
    <w:rsid w:val="00075918"/>
    <w:rsid w:val="00075F5B"/>
    <w:rsid w:val="0007605E"/>
    <w:rsid w:val="0007608E"/>
    <w:rsid w:val="000760C0"/>
    <w:rsid w:val="000765D5"/>
    <w:rsid w:val="00076DAD"/>
    <w:rsid w:val="0007717A"/>
    <w:rsid w:val="0007750C"/>
    <w:rsid w:val="00077746"/>
    <w:rsid w:val="000778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EB8"/>
    <w:rsid w:val="00085036"/>
    <w:rsid w:val="00085380"/>
    <w:rsid w:val="00085745"/>
    <w:rsid w:val="00085788"/>
    <w:rsid w:val="00085E88"/>
    <w:rsid w:val="00086BBA"/>
    <w:rsid w:val="00086EED"/>
    <w:rsid w:val="00086F03"/>
    <w:rsid w:val="0008707A"/>
    <w:rsid w:val="000870AF"/>
    <w:rsid w:val="0008737F"/>
    <w:rsid w:val="000875AB"/>
    <w:rsid w:val="00087D31"/>
    <w:rsid w:val="00090362"/>
    <w:rsid w:val="000905C6"/>
    <w:rsid w:val="00090A5C"/>
    <w:rsid w:val="00090DF6"/>
    <w:rsid w:val="000912C2"/>
    <w:rsid w:val="00091439"/>
    <w:rsid w:val="000917DD"/>
    <w:rsid w:val="00091BB0"/>
    <w:rsid w:val="0009245D"/>
    <w:rsid w:val="0009251A"/>
    <w:rsid w:val="000927C9"/>
    <w:rsid w:val="0009315D"/>
    <w:rsid w:val="00093300"/>
    <w:rsid w:val="000934CF"/>
    <w:rsid w:val="0009377A"/>
    <w:rsid w:val="0009423C"/>
    <w:rsid w:val="0009435A"/>
    <w:rsid w:val="00094481"/>
    <w:rsid w:val="000948E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2F6F"/>
    <w:rsid w:val="000A3715"/>
    <w:rsid w:val="000A388F"/>
    <w:rsid w:val="000A3AF2"/>
    <w:rsid w:val="000A3F5E"/>
    <w:rsid w:val="000A455A"/>
    <w:rsid w:val="000A4D7F"/>
    <w:rsid w:val="000A52EE"/>
    <w:rsid w:val="000A56F5"/>
    <w:rsid w:val="000A5BAE"/>
    <w:rsid w:val="000A5CC1"/>
    <w:rsid w:val="000A61A3"/>
    <w:rsid w:val="000A64B8"/>
    <w:rsid w:val="000A6515"/>
    <w:rsid w:val="000A658B"/>
    <w:rsid w:val="000A67D0"/>
    <w:rsid w:val="000A6980"/>
    <w:rsid w:val="000A6A0C"/>
    <w:rsid w:val="000A6F54"/>
    <w:rsid w:val="000A6FB8"/>
    <w:rsid w:val="000A70B6"/>
    <w:rsid w:val="000A70BA"/>
    <w:rsid w:val="000A7203"/>
    <w:rsid w:val="000A760B"/>
    <w:rsid w:val="000A76A9"/>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C6"/>
    <w:rsid w:val="000C3B2D"/>
    <w:rsid w:val="000C3B49"/>
    <w:rsid w:val="000C3B64"/>
    <w:rsid w:val="000C4021"/>
    <w:rsid w:val="000C50A0"/>
    <w:rsid w:val="000C5468"/>
    <w:rsid w:val="000C547B"/>
    <w:rsid w:val="000C562B"/>
    <w:rsid w:val="000C5731"/>
    <w:rsid w:val="000C5B3E"/>
    <w:rsid w:val="000C5D43"/>
    <w:rsid w:val="000C67B2"/>
    <w:rsid w:val="000C6F0B"/>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4C7"/>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7"/>
    <w:rsid w:val="000E08CC"/>
    <w:rsid w:val="000E0ECA"/>
    <w:rsid w:val="000E0FC1"/>
    <w:rsid w:val="000E10A1"/>
    <w:rsid w:val="000E1258"/>
    <w:rsid w:val="000E1606"/>
    <w:rsid w:val="000E1B81"/>
    <w:rsid w:val="000E1C4A"/>
    <w:rsid w:val="000E1D0A"/>
    <w:rsid w:val="000E1FD4"/>
    <w:rsid w:val="000E2391"/>
    <w:rsid w:val="000E2921"/>
    <w:rsid w:val="000E29D6"/>
    <w:rsid w:val="000E2C57"/>
    <w:rsid w:val="000E3071"/>
    <w:rsid w:val="000E3256"/>
    <w:rsid w:val="000E3346"/>
    <w:rsid w:val="000E34C6"/>
    <w:rsid w:val="000E3BC9"/>
    <w:rsid w:val="000E43B9"/>
    <w:rsid w:val="000E4657"/>
    <w:rsid w:val="000E4CA1"/>
    <w:rsid w:val="000E4D87"/>
    <w:rsid w:val="000E4F91"/>
    <w:rsid w:val="000E5186"/>
    <w:rsid w:val="000E57FA"/>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91C"/>
    <w:rsid w:val="000F1997"/>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735"/>
    <w:rsid w:val="000F683D"/>
    <w:rsid w:val="000F6D51"/>
    <w:rsid w:val="000F6EA8"/>
    <w:rsid w:val="000F7272"/>
    <w:rsid w:val="000F79CB"/>
    <w:rsid w:val="00100252"/>
    <w:rsid w:val="001003AA"/>
    <w:rsid w:val="001004CA"/>
    <w:rsid w:val="00100827"/>
    <w:rsid w:val="00100F41"/>
    <w:rsid w:val="00101220"/>
    <w:rsid w:val="00101B4E"/>
    <w:rsid w:val="00102340"/>
    <w:rsid w:val="001029A5"/>
    <w:rsid w:val="00102AC1"/>
    <w:rsid w:val="00102C0F"/>
    <w:rsid w:val="00102F65"/>
    <w:rsid w:val="00103735"/>
    <w:rsid w:val="00103CC9"/>
    <w:rsid w:val="00103DD9"/>
    <w:rsid w:val="00103E5D"/>
    <w:rsid w:val="001040F2"/>
    <w:rsid w:val="0010447A"/>
    <w:rsid w:val="001047F0"/>
    <w:rsid w:val="00104B87"/>
    <w:rsid w:val="00104FAA"/>
    <w:rsid w:val="00105121"/>
    <w:rsid w:val="001054E1"/>
    <w:rsid w:val="001056CC"/>
    <w:rsid w:val="0010570A"/>
    <w:rsid w:val="00105906"/>
    <w:rsid w:val="00105A35"/>
    <w:rsid w:val="001066B6"/>
    <w:rsid w:val="0010671F"/>
    <w:rsid w:val="00107098"/>
    <w:rsid w:val="001070C7"/>
    <w:rsid w:val="0010773D"/>
    <w:rsid w:val="00107C46"/>
    <w:rsid w:val="00107CB3"/>
    <w:rsid w:val="00110207"/>
    <w:rsid w:val="001105E6"/>
    <w:rsid w:val="0011086D"/>
    <w:rsid w:val="00110BD5"/>
    <w:rsid w:val="00110E6A"/>
    <w:rsid w:val="001111D8"/>
    <w:rsid w:val="00111425"/>
    <w:rsid w:val="001115F2"/>
    <w:rsid w:val="001117C4"/>
    <w:rsid w:val="001117FD"/>
    <w:rsid w:val="00111C93"/>
    <w:rsid w:val="001120AD"/>
    <w:rsid w:val="001126B3"/>
    <w:rsid w:val="001126DB"/>
    <w:rsid w:val="00112C5D"/>
    <w:rsid w:val="00113968"/>
    <w:rsid w:val="001139E5"/>
    <w:rsid w:val="00113B67"/>
    <w:rsid w:val="00113B84"/>
    <w:rsid w:val="001146A1"/>
    <w:rsid w:val="001147C3"/>
    <w:rsid w:val="001148D5"/>
    <w:rsid w:val="00115226"/>
    <w:rsid w:val="00115EFE"/>
    <w:rsid w:val="001161CF"/>
    <w:rsid w:val="001162D0"/>
    <w:rsid w:val="00116570"/>
    <w:rsid w:val="001168C1"/>
    <w:rsid w:val="00116C61"/>
    <w:rsid w:val="00116C7A"/>
    <w:rsid w:val="00117C4F"/>
    <w:rsid w:val="00117C72"/>
    <w:rsid w:val="00120CEF"/>
    <w:rsid w:val="00120FCC"/>
    <w:rsid w:val="0012159F"/>
    <w:rsid w:val="00121732"/>
    <w:rsid w:val="00121910"/>
    <w:rsid w:val="00121A3B"/>
    <w:rsid w:val="00121BA9"/>
    <w:rsid w:val="00121F0A"/>
    <w:rsid w:val="001220FA"/>
    <w:rsid w:val="0012222E"/>
    <w:rsid w:val="0012246E"/>
    <w:rsid w:val="001224E7"/>
    <w:rsid w:val="00122609"/>
    <w:rsid w:val="001226DD"/>
    <w:rsid w:val="00122CAF"/>
    <w:rsid w:val="00122D69"/>
    <w:rsid w:val="00122F20"/>
    <w:rsid w:val="001232EA"/>
    <w:rsid w:val="00123395"/>
    <w:rsid w:val="001235B2"/>
    <w:rsid w:val="00123BC5"/>
    <w:rsid w:val="001243C5"/>
    <w:rsid w:val="001252A3"/>
    <w:rsid w:val="0012591A"/>
    <w:rsid w:val="0012595E"/>
    <w:rsid w:val="001259A0"/>
    <w:rsid w:val="0012670D"/>
    <w:rsid w:val="0012672D"/>
    <w:rsid w:val="001267C8"/>
    <w:rsid w:val="001268D2"/>
    <w:rsid w:val="00126981"/>
    <w:rsid w:val="00126E58"/>
    <w:rsid w:val="00127101"/>
    <w:rsid w:val="00127295"/>
    <w:rsid w:val="0012766F"/>
    <w:rsid w:val="00127BB9"/>
    <w:rsid w:val="00127FB9"/>
    <w:rsid w:val="001301EA"/>
    <w:rsid w:val="0013047A"/>
    <w:rsid w:val="00130595"/>
    <w:rsid w:val="00130633"/>
    <w:rsid w:val="00130A88"/>
    <w:rsid w:val="0013155E"/>
    <w:rsid w:val="0013191B"/>
    <w:rsid w:val="001320F3"/>
    <w:rsid w:val="001321F6"/>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0FF4"/>
    <w:rsid w:val="0014115C"/>
    <w:rsid w:val="001411CA"/>
    <w:rsid w:val="001412D9"/>
    <w:rsid w:val="00141344"/>
    <w:rsid w:val="001414EA"/>
    <w:rsid w:val="00141BC9"/>
    <w:rsid w:val="00141FC2"/>
    <w:rsid w:val="001420C6"/>
    <w:rsid w:val="00142570"/>
    <w:rsid w:val="00142637"/>
    <w:rsid w:val="00142809"/>
    <w:rsid w:val="00142A2F"/>
    <w:rsid w:val="00142DAC"/>
    <w:rsid w:val="00142F6C"/>
    <w:rsid w:val="001430B1"/>
    <w:rsid w:val="001435FC"/>
    <w:rsid w:val="00143A27"/>
    <w:rsid w:val="00143A79"/>
    <w:rsid w:val="00143C09"/>
    <w:rsid w:val="00143DEB"/>
    <w:rsid w:val="00144740"/>
    <w:rsid w:val="001447CB"/>
    <w:rsid w:val="00144917"/>
    <w:rsid w:val="001449E7"/>
    <w:rsid w:val="00144DDB"/>
    <w:rsid w:val="00144DFB"/>
    <w:rsid w:val="00145502"/>
    <w:rsid w:val="001455A4"/>
    <w:rsid w:val="001458BF"/>
    <w:rsid w:val="001460FE"/>
    <w:rsid w:val="00146266"/>
    <w:rsid w:val="0014649A"/>
    <w:rsid w:val="001465C5"/>
    <w:rsid w:val="00146A66"/>
    <w:rsid w:val="00146C4C"/>
    <w:rsid w:val="00146FA4"/>
    <w:rsid w:val="001474B6"/>
    <w:rsid w:val="001508B7"/>
    <w:rsid w:val="00150FCE"/>
    <w:rsid w:val="001510F7"/>
    <w:rsid w:val="0015110F"/>
    <w:rsid w:val="00151402"/>
    <w:rsid w:val="00151409"/>
    <w:rsid w:val="001515D2"/>
    <w:rsid w:val="00151D13"/>
    <w:rsid w:val="00151F32"/>
    <w:rsid w:val="00152656"/>
    <w:rsid w:val="0015293D"/>
    <w:rsid w:val="00152BEB"/>
    <w:rsid w:val="00152C72"/>
    <w:rsid w:val="00152D30"/>
    <w:rsid w:val="00152E7F"/>
    <w:rsid w:val="0015312E"/>
    <w:rsid w:val="0015336B"/>
    <w:rsid w:val="00153763"/>
    <w:rsid w:val="00153AB1"/>
    <w:rsid w:val="00153EC1"/>
    <w:rsid w:val="00153F9F"/>
    <w:rsid w:val="001540BB"/>
    <w:rsid w:val="001541DC"/>
    <w:rsid w:val="00154F96"/>
    <w:rsid w:val="00155004"/>
    <w:rsid w:val="001553E5"/>
    <w:rsid w:val="00155578"/>
    <w:rsid w:val="00155607"/>
    <w:rsid w:val="001558D3"/>
    <w:rsid w:val="00155A46"/>
    <w:rsid w:val="001560FE"/>
    <w:rsid w:val="001563C0"/>
    <w:rsid w:val="00156578"/>
    <w:rsid w:val="001567D2"/>
    <w:rsid w:val="00156838"/>
    <w:rsid w:val="0015754B"/>
    <w:rsid w:val="00157A0A"/>
    <w:rsid w:val="00157E0D"/>
    <w:rsid w:val="0016015F"/>
    <w:rsid w:val="0016027D"/>
    <w:rsid w:val="001603BC"/>
    <w:rsid w:val="001606AA"/>
    <w:rsid w:val="001606DE"/>
    <w:rsid w:val="00160BF4"/>
    <w:rsid w:val="001612D9"/>
    <w:rsid w:val="00161309"/>
    <w:rsid w:val="0016196A"/>
    <w:rsid w:val="001620BD"/>
    <w:rsid w:val="001626C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41F"/>
    <w:rsid w:val="0017050C"/>
    <w:rsid w:val="001707F9"/>
    <w:rsid w:val="0017081A"/>
    <w:rsid w:val="00170832"/>
    <w:rsid w:val="00170A0C"/>
    <w:rsid w:val="00170AA3"/>
    <w:rsid w:val="00170B21"/>
    <w:rsid w:val="00170BE8"/>
    <w:rsid w:val="00170CE4"/>
    <w:rsid w:val="00170E4B"/>
    <w:rsid w:val="00170F69"/>
    <w:rsid w:val="00171604"/>
    <w:rsid w:val="001717C0"/>
    <w:rsid w:val="00172DB6"/>
    <w:rsid w:val="001732B3"/>
    <w:rsid w:val="001732B9"/>
    <w:rsid w:val="00173465"/>
    <w:rsid w:val="00173565"/>
    <w:rsid w:val="00173637"/>
    <w:rsid w:val="00173CD8"/>
    <w:rsid w:val="00173D1D"/>
    <w:rsid w:val="00173DCE"/>
    <w:rsid w:val="001743E1"/>
    <w:rsid w:val="00174418"/>
    <w:rsid w:val="001744CC"/>
    <w:rsid w:val="001748A0"/>
    <w:rsid w:val="00174F50"/>
    <w:rsid w:val="001753B3"/>
    <w:rsid w:val="0017562D"/>
    <w:rsid w:val="00175774"/>
    <w:rsid w:val="0017585E"/>
    <w:rsid w:val="0017597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2E6"/>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34C"/>
    <w:rsid w:val="0018655D"/>
    <w:rsid w:val="00186B03"/>
    <w:rsid w:val="00186C27"/>
    <w:rsid w:val="00187A18"/>
    <w:rsid w:val="00190889"/>
    <w:rsid w:val="00190ACE"/>
    <w:rsid w:val="00190D4A"/>
    <w:rsid w:val="00190EED"/>
    <w:rsid w:val="00190F70"/>
    <w:rsid w:val="0019115C"/>
    <w:rsid w:val="00191706"/>
    <w:rsid w:val="001917F1"/>
    <w:rsid w:val="0019180E"/>
    <w:rsid w:val="00191978"/>
    <w:rsid w:val="00191A6C"/>
    <w:rsid w:val="00191AA9"/>
    <w:rsid w:val="00191B87"/>
    <w:rsid w:val="00191DBB"/>
    <w:rsid w:val="00192224"/>
    <w:rsid w:val="00192230"/>
    <w:rsid w:val="00192727"/>
    <w:rsid w:val="00192B46"/>
    <w:rsid w:val="00192E7A"/>
    <w:rsid w:val="001930F3"/>
    <w:rsid w:val="0019387A"/>
    <w:rsid w:val="00193A60"/>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508"/>
    <w:rsid w:val="001A7C5E"/>
    <w:rsid w:val="001A7FCA"/>
    <w:rsid w:val="001B0314"/>
    <w:rsid w:val="001B0370"/>
    <w:rsid w:val="001B048E"/>
    <w:rsid w:val="001B096F"/>
    <w:rsid w:val="001B0CC3"/>
    <w:rsid w:val="001B1C0A"/>
    <w:rsid w:val="001B1EB4"/>
    <w:rsid w:val="001B218F"/>
    <w:rsid w:val="001B219D"/>
    <w:rsid w:val="001B293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C45"/>
    <w:rsid w:val="001B619C"/>
    <w:rsid w:val="001B61F1"/>
    <w:rsid w:val="001B6640"/>
    <w:rsid w:val="001B6BB1"/>
    <w:rsid w:val="001B6EAE"/>
    <w:rsid w:val="001B7C0C"/>
    <w:rsid w:val="001B7C30"/>
    <w:rsid w:val="001B7E0D"/>
    <w:rsid w:val="001C03D9"/>
    <w:rsid w:val="001C1BA6"/>
    <w:rsid w:val="001C1C80"/>
    <w:rsid w:val="001C1DFE"/>
    <w:rsid w:val="001C2554"/>
    <w:rsid w:val="001C2959"/>
    <w:rsid w:val="001C2BB3"/>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809"/>
    <w:rsid w:val="001D09B2"/>
    <w:rsid w:val="001D1027"/>
    <w:rsid w:val="001D1509"/>
    <w:rsid w:val="001D1EB2"/>
    <w:rsid w:val="001D307C"/>
    <w:rsid w:val="001D32C5"/>
    <w:rsid w:val="001D32F5"/>
    <w:rsid w:val="001D3C3D"/>
    <w:rsid w:val="001D3C84"/>
    <w:rsid w:val="001D3DA5"/>
    <w:rsid w:val="001D3DBD"/>
    <w:rsid w:val="001D4246"/>
    <w:rsid w:val="001D49B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B1"/>
    <w:rsid w:val="001E12BC"/>
    <w:rsid w:val="001E1402"/>
    <w:rsid w:val="001E1691"/>
    <w:rsid w:val="001E1D8C"/>
    <w:rsid w:val="001E2223"/>
    <w:rsid w:val="001E2449"/>
    <w:rsid w:val="001E2725"/>
    <w:rsid w:val="001E293E"/>
    <w:rsid w:val="001E2A4C"/>
    <w:rsid w:val="001E2E42"/>
    <w:rsid w:val="001E2EAC"/>
    <w:rsid w:val="001E2F45"/>
    <w:rsid w:val="001E3201"/>
    <w:rsid w:val="001E336D"/>
    <w:rsid w:val="001E3436"/>
    <w:rsid w:val="001E358F"/>
    <w:rsid w:val="001E3AD6"/>
    <w:rsid w:val="001E3BAC"/>
    <w:rsid w:val="001E4E74"/>
    <w:rsid w:val="001E5197"/>
    <w:rsid w:val="001E5228"/>
    <w:rsid w:val="001E5384"/>
    <w:rsid w:val="001E577C"/>
    <w:rsid w:val="001E5EB2"/>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F5"/>
    <w:rsid w:val="001F56BB"/>
    <w:rsid w:val="001F5715"/>
    <w:rsid w:val="001F59E0"/>
    <w:rsid w:val="001F5EFA"/>
    <w:rsid w:val="001F61EF"/>
    <w:rsid w:val="001F62BF"/>
    <w:rsid w:val="001F68D8"/>
    <w:rsid w:val="001F74B2"/>
    <w:rsid w:val="001F74B4"/>
    <w:rsid w:val="001F776A"/>
    <w:rsid w:val="001F7A08"/>
    <w:rsid w:val="00200244"/>
    <w:rsid w:val="00200349"/>
    <w:rsid w:val="002008DA"/>
    <w:rsid w:val="002009B3"/>
    <w:rsid w:val="002009BF"/>
    <w:rsid w:val="00200C66"/>
    <w:rsid w:val="00200CBB"/>
    <w:rsid w:val="00200E58"/>
    <w:rsid w:val="002019F6"/>
    <w:rsid w:val="002022CB"/>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817"/>
    <w:rsid w:val="00206ABA"/>
    <w:rsid w:val="00206AD0"/>
    <w:rsid w:val="00206C02"/>
    <w:rsid w:val="00207151"/>
    <w:rsid w:val="0020735B"/>
    <w:rsid w:val="00207D08"/>
    <w:rsid w:val="0021053B"/>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2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DC0"/>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412"/>
    <w:rsid w:val="00233981"/>
    <w:rsid w:val="00233B0E"/>
    <w:rsid w:val="00234135"/>
    <w:rsid w:val="00234AFE"/>
    <w:rsid w:val="00234DED"/>
    <w:rsid w:val="002352D8"/>
    <w:rsid w:val="00235600"/>
    <w:rsid w:val="0023562B"/>
    <w:rsid w:val="00235837"/>
    <w:rsid w:val="0023587D"/>
    <w:rsid w:val="00236565"/>
    <w:rsid w:val="0023668D"/>
    <w:rsid w:val="00236692"/>
    <w:rsid w:val="00236BCF"/>
    <w:rsid w:val="002375EE"/>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BC4"/>
    <w:rsid w:val="00251C99"/>
    <w:rsid w:val="00251CF5"/>
    <w:rsid w:val="0025238C"/>
    <w:rsid w:val="00252A63"/>
    <w:rsid w:val="00252B1F"/>
    <w:rsid w:val="00252CA3"/>
    <w:rsid w:val="00252D25"/>
    <w:rsid w:val="00253011"/>
    <w:rsid w:val="00253033"/>
    <w:rsid w:val="00253748"/>
    <w:rsid w:val="00253B81"/>
    <w:rsid w:val="00253E9C"/>
    <w:rsid w:val="002547D0"/>
    <w:rsid w:val="00254951"/>
    <w:rsid w:val="00254BA0"/>
    <w:rsid w:val="00254C8B"/>
    <w:rsid w:val="00254E43"/>
    <w:rsid w:val="00254E4B"/>
    <w:rsid w:val="00255371"/>
    <w:rsid w:val="00255515"/>
    <w:rsid w:val="00255CF9"/>
    <w:rsid w:val="00255FE0"/>
    <w:rsid w:val="00256367"/>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CC5"/>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F3D"/>
    <w:rsid w:val="00286278"/>
    <w:rsid w:val="00286491"/>
    <w:rsid w:val="00286761"/>
    <w:rsid w:val="00286A2B"/>
    <w:rsid w:val="00286C2F"/>
    <w:rsid w:val="002879BB"/>
    <w:rsid w:val="00287A95"/>
    <w:rsid w:val="00290676"/>
    <w:rsid w:val="002907A2"/>
    <w:rsid w:val="002908BC"/>
    <w:rsid w:val="00290B26"/>
    <w:rsid w:val="00290BFB"/>
    <w:rsid w:val="00290E62"/>
    <w:rsid w:val="00290F16"/>
    <w:rsid w:val="00291253"/>
    <w:rsid w:val="00291382"/>
    <w:rsid w:val="00291859"/>
    <w:rsid w:val="00291DDE"/>
    <w:rsid w:val="00292AAA"/>
    <w:rsid w:val="00292BDB"/>
    <w:rsid w:val="00292C1F"/>
    <w:rsid w:val="00292CA3"/>
    <w:rsid w:val="00292DDF"/>
    <w:rsid w:val="00292E14"/>
    <w:rsid w:val="00292F79"/>
    <w:rsid w:val="00293149"/>
    <w:rsid w:val="00293264"/>
    <w:rsid w:val="00293D60"/>
    <w:rsid w:val="00293EEA"/>
    <w:rsid w:val="00293F1B"/>
    <w:rsid w:val="00293F5E"/>
    <w:rsid w:val="00294082"/>
    <w:rsid w:val="00294DF0"/>
    <w:rsid w:val="00294EEE"/>
    <w:rsid w:val="00294F26"/>
    <w:rsid w:val="00294F7F"/>
    <w:rsid w:val="00295157"/>
    <w:rsid w:val="00295377"/>
    <w:rsid w:val="0029538C"/>
    <w:rsid w:val="00295C5A"/>
    <w:rsid w:val="00295D4D"/>
    <w:rsid w:val="00295EA0"/>
    <w:rsid w:val="00296016"/>
    <w:rsid w:val="002960CE"/>
    <w:rsid w:val="00296110"/>
    <w:rsid w:val="002963F0"/>
    <w:rsid w:val="00296950"/>
    <w:rsid w:val="00296972"/>
    <w:rsid w:val="00296F89"/>
    <w:rsid w:val="00297F48"/>
    <w:rsid w:val="002A0148"/>
    <w:rsid w:val="002A0233"/>
    <w:rsid w:val="002A0B81"/>
    <w:rsid w:val="002A0FAA"/>
    <w:rsid w:val="002A1887"/>
    <w:rsid w:val="002A1FD0"/>
    <w:rsid w:val="002A2011"/>
    <w:rsid w:val="002A2488"/>
    <w:rsid w:val="002A28C9"/>
    <w:rsid w:val="002A2DD0"/>
    <w:rsid w:val="002A33AE"/>
    <w:rsid w:val="002A347A"/>
    <w:rsid w:val="002A3C3F"/>
    <w:rsid w:val="002A3F56"/>
    <w:rsid w:val="002A42EC"/>
    <w:rsid w:val="002A436B"/>
    <w:rsid w:val="002A4479"/>
    <w:rsid w:val="002A458A"/>
    <w:rsid w:val="002A480D"/>
    <w:rsid w:val="002A4C1D"/>
    <w:rsid w:val="002A5235"/>
    <w:rsid w:val="002A57A5"/>
    <w:rsid w:val="002A5C0C"/>
    <w:rsid w:val="002A5CE7"/>
    <w:rsid w:val="002A6482"/>
    <w:rsid w:val="002A6546"/>
    <w:rsid w:val="002A69FB"/>
    <w:rsid w:val="002A6AFE"/>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BE4"/>
    <w:rsid w:val="002B4EC9"/>
    <w:rsid w:val="002B4F6A"/>
    <w:rsid w:val="002B517C"/>
    <w:rsid w:val="002B52EB"/>
    <w:rsid w:val="002B55FE"/>
    <w:rsid w:val="002B5A35"/>
    <w:rsid w:val="002B5B83"/>
    <w:rsid w:val="002B5D52"/>
    <w:rsid w:val="002B6311"/>
    <w:rsid w:val="002B6603"/>
    <w:rsid w:val="002B663B"/>
    <w:rsid w:val="002B6AED"/>
    <w:rsid w:val="002B6D5A"/>
    <w:rsid w:val="002B6EB1"/>
    <w:rsid w:val="002B6F1E"/>
    <w:rsid w:val="002B7299"/>
    <w:rsid w:val="002B72C2"/>
    <w:rsid w:val="002B7588"/>
    <w:rsid w:val="002B7A6E"/>
    <w:rsid w:val="002C00D1"/>
    <w:rsid w:val="002C042F"/>
    <w:rsid w:val="002C083C"/>
    <w:rsid w:val="002C0BBB"/>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9A2"/>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1A"/>
    <w:rsid w:val="002D49C2"/>
    <w:rsid w:val="002D4AD0"/>
    <w:rsid w:val="002D4AFD"/>
    <w:rsid w:val="002D4D6B"/>
    <w:rsid w:val="002D4E90"/>
    <w:rsid w:val="002D4F18"/>
    <w:rsid w:val="002D5217"/>
    <w:rsid w:val="002D5540"/>
    <w:rsid w:val="002D5AA6"/>
    <w:rsid w:val="002D5E88"/>
    <w:rsid w:val="002D5FD3"/>
    <w:rsid w:val="002D610C"/>
    <w:rsid w:val="002D6137"/>
    <w:rsid w:val="002D673A"/>
    <w:rsid w:val="002D680D"/>
    <w:rsid w:val="002D6997"/>
    <w:rsid w:val="002D6AAE"/>
    <w:rsid w:val="002D6D6E"/>
    <w:rsid w:val="002D7444"/>
    <w:rsid w:val="002D75E4"/>
    <w:rsid w:val="002D785B"/>
    <w:rsid w:val="002D7AB2"/>
    <w:rsid w:val="002E02C4"/>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431B"/>
    <w:rsid w:val="002E5445"/>
    <w:rsid w:val="002E59D5"/>
    <w:rsid w:val="002E5A0A"/>
    <w:rsid w:val="002E62CE"/>
    <w:rsid w:val="002E6567"/>
    <w:rsid w:val="002E6587"/>
    <w:rsid w:val="002E66C2"/>
    <w:rsid w:val="002E69ED"/>
    <w:rsid w:val="002E6CD1"/>
    <w:rsid w:val="002E6D79"/>
    <w:rsid w:val="002E6E8C"/>
    <w:rsid w:val="002E75AC"/>
    <w:rsid w:val="002E763A"/>
    <w:rsid w:val="002F04E2"/>
    <w:rsid w:val="002F074E"/>
    <w:rsid w:val="002F099F"/>
    <w:rsid w:val="002F1040"/>
    <w:rsid w:val="002F133F"/>
    <w:rsid w:val="002F13B3"/>
    <w:rsid w:val="002F1423"/>
    <w:rsid w:val="002F1788"/>
    <w:rsid w:val="002F1C1B"/>
    <w:rsid w:val="002F1E22"/>
    <w:rsid w:val="002F1EFB"/>
    <w:rsid w:val="002F2105"/>
    <w:rsid w:val="002F28B2"/>
    <w:rsid w:val="002F2DE5"/>
    <w:rsid w:val="002F2E56"/>
    <w:rsid w:val="002F2E6E"/>
    <w:rsid w:val="002F3DAD"/>
    <w:rsid w:val="002F45B3"/>
    <w:rsid w:val="002F48D1"/>
    <w:rsid w:val="002F4BE8"/>
    <w:rsid w:val="002F536E"/>
    <w:rsid w:val="002F53FF"/>
    <w:rsid w:val="002F61F8"/>
    <w:rsid w:val="002F6ACF"/>
    <w:rsid w:val="003003A5"/>
    <w:rsid w:val="00300AC5"/>
    <w:rsid w:val="00300AF6"/>
    <w:rsid w:val="00300F9B"/>
    <w:rsid w:val="0030144A"/>
    <w:rsid w:val="0030238D"/>
    <w:rsid w:val="00302472"/>
    <w:rsid w:val="00302473"/>
    <w:rsid w:val="003024F5"/>
    <w:rsid w:val="0030251B"/>
    <w:rsid w:val="003025B9"/>
    <w:rsid w:val="0030297F"/>
    <w:rsid w:val="00302ACB"/>
    <w:rsid w:val="00302C6B"/>
    <w:rsid w:val="00302DC0"/>
    <w:rsid w:val="00303262"/>
    <w:rsid w:val="00303467"/>
    <w:rsid w:val="003035F6"/>
    <w:rsid w:val="00303BFC"/>
    <w:rsid w:val="00303D7D"/>
    <w:rsid w:val="00303E05"/>
    <w:rsid w:val="0030400D"/>
    <w:rsid w:val="00304141"/>
    <w:rsid w:val="0030509D"/>
    <w:rsid w:val="00305592"/>
    <w:rsid w:val="00305AD4"/>
    <w:rsid w:val="00305D38"/>
    <w:rsid w:val="00305EA2"/>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2EF"/>
    <w:rsid w:val="00314378"/>
    <w:rsid w:val="003144E0"/>
    <w:rsid w:val="00314573"/>
    <w:rsid w:val="003146F5"/>
    <w:rsid w:val="00314768"/>
    <w:rsid w:val="00314AE3"/>
    <w:rsid w:val="00314B19"/>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CC5"/>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AE5"/>
    <w:rsid w:val="00324CE1"/>
    <w:rsid w:val="00324D24"/>
    <w:rsid w:val="003252AF"/>
    <w:rsid w:val="003255E6"/>
    <w:rsid w:val="00325BE2"/>
    <w:rsid w:val="003260D5"/>
    <w:rsid w:val="003264A0"/>
    <w:rsid w:val="0032662A"/>
    <w:rsid w:val="00326C33"/>
    <w:rsid w:val="0032735C"/>
    <w:rsid w:val="0032791C"/>
    <w:rsid w:val="00327F59"/>
    <w:rsid w:val="00327FAC"/>
    <w:rsid w:val="003302C4"/>
    <w:rsid w:val="003303D9"/>
    <w:rsid w:val="00330569"/>
    <w:rsid w:val="003305C0"/>
    <w:rsid w:val="00330949"/>
    <w:rsid w:val="00330E59"/>
    <w:rsid w:val="00330F9C"/>
    <w:rsid w:val="003310E4"/>
    <w:rsid w:val="00331104"/>
    <w:rsid w:val="00331795"/>
    <w:rsid w:val="003320BE"/>
    <w:rsid w:val="003323DD"/>
    <w:rsid w:val="00332650"/>
    <w:rsid w:val="00332879"/>
    <w:rsid w:val="00332CFE"/>
    <w:rsid w:val="00333065"/>
    <w:rsid w:val="0033312F"/>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E2"/>
    <w:rsid w:val="00341536"/>
    <w:rsid w:val="0034193A"/>
    <w:rsid w:val="00341A2B"/>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B4"/>
    <w:rsid w:val="0034602A"/>
    <w:rsid w:val="003460FF"/>
    <w:rsid w:val="003473A0"/>
    <w:rsid w:val="003477C1"/>
    <w:rsid w:val="003478D1"/>
    <w:rsid w:val="00347BBC"/>
    <w:rsid w:val="00350395"/>
    <w:rsid w:val="003503BE"/>
    <w:rsid w:val="003508B5"/>
    <w:rsid w:val="00350B49"/>
    <w:rsid w:val="00350FB0"/>
    <w:rsid w:val="003515FF"/>
    <w:rsid w:val="0035163D"/>
    <w:rsid w:val="0035188B"/>
    <w:rsid w:val="003519C5"/>
    <w:rsid w:val="00351F23"/>
    <w:rsid w:val="0035236F"/>
    <w:rsid w:val="003525AA"/>
    <w:rsid w:val="00352784"/>
    <w:rsid w:val="003527E1"/>
    <w:rsid w:val="00352864"/>
    <w:rsid w:val="003528F1"/>
    <w:rsid w:val="00352C3A"/>
    <w:rsid w:val="00352D61"/>
    <w:rsid w:val="00353961"/>
    <w:rsid w:val="00354245"/>
    <w:rsid w:val="00354420"/>
    <w:rsid w:val="00354653"/>
    <w:rsid w:val="0035477D"/>
    <w:rsid w:val="00354996"/>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176"/>
    <w:rsid w:val="00362330"/>
    <w:rsid w:val="00362541"/>
    <w:rsid w:val="00362975"/>
    <w:rsid w:val="003629E5"/>
    <w:rsid w:val="00363152"/>
    <w:rsid w:val="0036336A"/>
    <w:rsid w:val="003633A6"/>
    <w:rsid w:val="00363912"/>
    <w:rsid w:val="00363A50"/>
    <w:rsid w:val="003640AD"/>
    <w:rsid w:val="003644F3"/>
    <w:rsid w:val="0036470A"/>
    <w:rsid w:val="00364827"/>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7B"/>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647"/>
    <w:rsid w:val="003807DF"/>
    <w:rsid w:val="00381009"/>
    <w:rsid w:val="00381027"/>
    <w:rsid w:val="003810FE"/>
    <w:rsid w:val="003817DC"/>
    <w:rsid w:val="00381889"/>
    <w:rsid w:val="0038206D"/>
    <w:rsid w:val="0038233F"/>
    <w:rsid w:val="0038245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6B7"/>
    <w:rsid w:val="00392978"/>
    <w:rsid w:val="00392CF4"/>
    <w:rsid w:val="00392DE4"/>
    <w:rsid w:val="00392E30"/>
    <w:rsid w:val="003934F1"/>
    <w:rsid w:val="00393867"/>
    <w:rsid w:val="00394C47"/>
    <w:rsid w:val="00394DEF"/>
    <w:rsid w:val="00395178"/>
    <w:rsid w:val="00395306"/>
    <w:rsid w:val="00395A70"/>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0E2"/>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5A"/>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02"/>
    <w:rsid w:val="003C1F3E"/>
    <w:rsid w:val="003C217A"/>
    <w:rsid w:val="003C24B3"/>
    <w:rsid w:val="003C298E"/>
    <w:rsid w:val="003C2A5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0D4"/>
    <w:rsid w:val="003D1178"/>
    <w:rsid w:val="003D1474"/>
    <w:rsid w:val="003D1E6B"/>
    <w:rsid w:val="003D1E86"/>
    <w:rsid w:val="003D1E8D"/>
    <w:rsid w:val="003D2418"/>
    <w:rsid w:val="003D2E0D"/>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72"/>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60"/>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61"/>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B2"/>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9C"/>
    <w:rsid w:val="00404DD4"/>
    <w:rsid w:val="00405684"/>
    <w:rsid w:val="00405E5E"/>
    <w:rsid w:val="004062E7"/>
    <w:rsid w:val="004065AE"/>
    <w:rsid w:val="00406F7D"/>
    <w:rsid w:val="0040775A"/>
    <w:rsid w:val="004077E5"/>
    <w:rsid w:val="00410307"/>
    <w:rsid w:val="004107FE"/>
    <w:rsid w:val="0041099D"/>
    <w:rsid w:val="00410E35"/>
    <w:rsid w:val="00411041"/>
    <w:rsid w:val="0041123A"/>
    <w:rsid w:val="00411871"/>
    <w:rsid w:val="004118CB"/>
    <w:rsid w:val="00411DC3"/>
    <w:rsid w:val="004120AE"/>
    <w:rsid w:val="004125D6"/>
    <w:rsid w:val="00412851"/>
    <w:rsid w:val="00412AC4"/>
    <w:rsid w:val="00412FFF"/>
    <w:rsid w:val="00413236"/>
    <w:rsid w:val="0041370C"/>
    <w:rsid w:val="00413AFE"/>
    <w:rsid w:val="00413BCE"/>
    <w:rsid w:val="00413C32"/>
    <w:rsid w:val="00414215"/>
    <w:rsid w:val="004143B5"/>
    <w:rsid w:val="004143E5"/>
    <w:rsid w:val="00414A97"/>
    <w:rsid w:val="00414ABC"/>
    <w:rsid w:val="00414F0E"/>
    <w:rsid w:val="00415058"/>
    <w:rsid w:val="00415A39"/>
    <w:rsid w:val="0041601E"/>
    <w:rsid w:val="00416358"/>
    <w:rsid w:val="0041640B"/>
    <w:rsid w:val="00416418"/>
    <w:rsid w:val="004164A3"/>
    <w:rsid w:val="0041695B"/>
    <w:rsid w:val="00416AA1"/>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57"/>
    <w:rsid w:val="0043024A"/>
    <w:rsid w:val="00430427"/>
    <w:rsid w:val="004312D3"/>
    <w:rsid w:val="0043164A"/>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5C4"/>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220"/>
    <w:rsid w:val="0045469A"/>
    <w:rsid w:val="004550ED"/>
    <w:rsid w:val="0045575A"/>
    <w:rsid w:val="004559F1"/>
    <w:rsid w:val="00455D19"/>
    <w:rsid w:val="00455E5C"/>
    <w:rsid w:val="00456435"/>
    <w:rsid w:val="0045685C"/>
    <w:rsid w:val="00456A8F"/>
    <w:rsid w:val="004574F9"/>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B73"/>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1BE"/>
    <w:rsid w:val="00487309"/>
    <w:rsid w:val="00487825"/>
    <w:rsid w:val="004905AB"/>
    <w:rsid w:val="00490B65"/>
    <w:rsid w:val="00490DA3"/>
    <w:rsid w:val="00490F97"/>
    <w:rsid w:val="004910E9"/>
    <w:rsid w:val="004913CE"/>
    <w:rsid w:val="00491D4A"/>
    <w:rsid w:val="00491E05"/>
    <w:rsid w:val="00491EFB"/>
    <w:rsid w:val="00491F16"/>
    <w:rsid w:val="00491FDD"/>
    <w:rsid w:val="00492AC4"/>
    <w:rsid w:val="00492B66"/>
    <w:rsid w:val="00492DD4"/>
    <w:rsid w:val="0049306E"/>
    <w:rsid w:val="0049324F"/>
    <w:rsid w:val="004934A8"/>
    <w:rsid w:val="004938FD"/>
    <w:rsid w:val="004939D2"/>
    <w:rsid w:val="004942C8"/>
    <w:rsid w:val="004947DD"/>
    <w:rsid w:val="004949B3"/>
    <w:rsid w:val="00494CD6"/>
    <w:rsid w:val="0049540A"/>
    <w:rsid w:val="00495555"/>
    <w:rsid w:val="00495801"/>
    <w:rsid w:val="00495BD3"/>
    <w:rsid w:val="00495CA8"/>
    <w:rsid w:val="00495D9E"/>
    <w:rsid w:val="00495DC5"/>
    <w:rsid w:val="00496294"/>
    <w:rsid w:val="0049629F"/>
    <w:rsid w:val="00496843"/>
    <w:rsid w:val="00496C79"/>
    <w:rsid w:val="00496F56"/>
    <w:rsid w:val="0049721E"/>
    <w:rsid w:val="004973F2"/>
    <w:rsid w:val="004975C4"/>
    <w:rsid w:val="00497B12"/>
    <w:rsid w:val="00497C91"/>
    <w:rsid w:val="004A01BE"/>
    <w:rsid w:val="004A0A58"/>
    <w:rsid w:val="004A0B49"/>
    <w:rsid w:val="004A0E5D"/>
    <w:rsid w:val="004A12CB"/>
    <w:rsid w:val="004A1538"/>
    <w:rsid w:val="004A169D"/>
    <w:rsid w:val="004A20F9"/>
    <w:rsid w:val="004A221E"/>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7A9"/>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385"/>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0D9D"/>
    <w:rsid w:val="004C11DA"/>
    <w:rsid w:val="004C1792"/>
    <w:rsid w:val="004C17AC"/>
    <w:rsid w:val="004C1B0B"/>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1A2B"/>
    <w:rsid w:val="004D23C8"/>
    <w:rsid w:val="004D2468"/>
    <w:rsid w:val="004D271C"/>
    <w:rsid w:val="004D2DB8"/>
    <w:rsid w:val="004D2EC4"/>
    <w:rsid w:val="004D2EEA"/>
    <w:rsid w:val="004D311B"/>
    <w:rsid w:val="004D34EE"/>
    <w:rsid w:val="004D385B"/>
    <w:rsid w:val="004D3D6E"/>
    <w:rsid w:val="004D3FF6"/>
    <w:rsid w:val="004D41C8"/>
    <w:rsid w:val="004D4636"/>
    <w:rsid w:val="004D4A56"/>
    <w:rsid w:val="004D5405"/>
    <w:rsid w:val="004D5546"/>
    <w:rsid w:val="004D55E9"/>
    <w:rsid w:val="004D5A94"/>
    <w:rsid w:val="004D5B77"/>
    <w:rsid w:val="004D5D2B"/>
    <w:rsid w:val="004D5D45"/>
    <w:rsid w:val="004D6D01"/>
    <w:rsid w:val="004D6D60"/>
    <w:rsid w:val="004D6DE7"/>
    <w:rsid w:val="004D6DF4"/>
    <w:rsid w:val="004D6F4A"/>
    <w:rsid w:val="004D6FD4"/>
    <w:rsid w:val="004D728A"/>
    <w:rsid w:val="004D757A"/>
    <w:rsid w:val="004D7A10"/>
    <w:rsid w:val="004D7CE3"/>
    <w:rsid w:val="004E004D"/>
    <w:rsid w:val="004E0101"/>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45"/>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673"/>
    <w:rsid w:val="004F009C"/>
    <w:rsid w:val="004F01B7"/>
    <w:rsid w:val="004F0358"/>
    <w:rsid w:val="004F1238"/>
    <w:rsid w:val="004F17E7"/>
    <w:rsid w:val="004F18B1"/>
    <w:rsid w:val="004F1A0A"/>
    <w:rsid w:val="004F1E87"/>
    <w:rsid w:val="004F1EB3"/>
    <w:rsid w:val="004F26E6"/>
    <w:rsid w:val="004F3373"/>
    <w:rsid w:val="004F3396"/>
    <w:rsid w:val="004F36F5"/>
    <w:rsid w:val="004F3781"/>
    <w:rsid w:val="004F3D64"/>
    <w:rsid w:val="004F4790"/>
    <w:rsid w:val="004F49BB"/>
    <w:rsid w:val="004F4C91"/>
    <w:rsid w:val="004F4DA8"/>
    <w:rsid w:val="004F4DBA"/>
    <w:rsid w:val="004F5367"/>
    <w:rsid w:val="004F5616"/>
    <w:rsid w:val="004F5A19"/>
    <w:rsid w:val="004F5B27"/>
    <w:rsid w:val="004F6256"/>
    <w:rsid w:val="004F6AEF"/>
    <w:rsid w:val="004F6F0C"/>
    <w:rsid w:val="004F6FB6"/>
    <w:rsid w:val="004F70D8"/>
    <w:rsid w:val="004F7288"/>
    <w:rsid w:val="004F7502"/>
    <w:rsid w:val="004F767C"/>
    <w:rsid w:val="004F77AB"/>
    <w:rsid w:val="004F7E41"/>
    <w:rsid w:val="004F7F88"/>
    <w:rsid w:val="00500143"/>
    <w:rsid w:val="00500222"/>
    <w:rsid w:val="00500309"/>
    <w:rsid w:val="0050060B"/>
    <w:rsid w:val="00500645"/>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38"/>
    <w:rsid w:val="0050381D"/>
    <w:rsid w:val="00503CAC"/>
    <w:rsid w:val="005040B8"/>
    <w:rsid w:val="00504358"/>
    <w:rsid w:val="005045CF"/>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4FC3"/>
    <w:rsid w:val="0051544C"/>
    <w:rsid w:val="00515578"/>
    <w:rsid w:val="00515618"/>
    <w:rsid w:val="0051561A"/>
    <w:rsid w:val="005159C5"/>
    <w:rsid w:val="00515B87"/>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A99"/>
    <w:rsid w:val="00526DAD"/>
    <w:rsid w:val="0052736F"/>
    <w:rsid w:val="00527AD1"/>
    <w:rsid w:val="00527D2B"/>
    <w:rsid w:val="0053014F"/>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A0"/>
    <w:rsid w:val="00553BCF"/>
    <w:rsid w:val="0055419B"/>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6A1"/>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1C5"/>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88F"/>
    <w:rsid w:val="00567B57"/>
    <w:rsid w:val="00567C96"/>
    <w:rsid w:val="00567D3E"/>
    <w:rsid w:val="00567D79"/>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72"/>
    <w:rsid w:val="0057367F"/>
    <w:rsid w:val="00573CC8"/>
    <w:rsid w:val="00574472"/>
    <w:rsid w:val="005746C8"/>
    <w:rsid w:val="00574B7B"/>
    <w:rsid w:val="00574EA7"/>
    <w:rsid w:val="0057545E"/>
    <w:rsid w:val="0057567D"/>
    <w:rsid w:val="00575745"/>
    <w:rsid w:val="005757A9"/>
    <w:rsid w:val="00575B8C"/>
    <w:rsid w:val="00575EE0"/>
    <w:rsid w:val="00575EE4"/>
    <w:rsid w:val="0057608F"/>
    <w:rsid w:val="005760D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F3"/>
    <w:rsid w:val="00582431"/>
    <w:rsid w:val="005827FA"/>
    <w:rsid w:val="005829C3"/>
    <w:rsid w:val="0058323D"/>
    <w:rsid w:val="005832AA"/>
    <w:rsid w:val="00583343"/>
    <w:rsid w:val="00583667"/>
    <w:rsid w:val="00583A40"/>
    <w:rsid w:val="00584509"/>
    <w:rsid w:val="005847B0"/>
    <w:rsid w:val="00584DCD"/>
    <w:rsid w:val="00585028"/>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D6B"/>
    <w:rsid w:val="00593106"/>
    <w:rsid w:val="0059310C"/>
    <w:rsid w:val="00593148"/>
    <w:rsid w:val="005933F4"/>
    <w:rsid w:val="00593434"/>
    <w:rsid w:val="00593EB1"/>
    <w:rsid w:val="00594D1F"/>
    <w:rsid w:val="00594F71"/>
    <w:rsid w:val="00595000"/>
    <w:rsid w:val="0059587B"/>
    <w:rsid w:val="005959ED"/>
    <w:rsid w:val="00595CDD"/>
    <w:rsid w:val="0059641E"/>
    <w:rsid w:val="005969BC"/>
    <w:rsid w:val="0059765F"/>
    <w:rsid w:val="00597748"/>
    <w:rsid w:val="005978EE"/>
    <w:rsid w:val="00597AD9"/>
    <w:rsid w:val="00597DB7"/>
    <w:rsid w:val="00597EC4"/>
    <w:rsid w:val="005A039C"/>
    <w:rsid w:val="005A05CB"/>
    <w:rsid w:val="005A06DD"/>
    <w:rsid w:val="005A0D1E"/>
    <w:rsid w:val="005A0DB1"/>
    <w:rsid w:val="005A0F05"/>
    <w:rsid w:val="005A12A9"/>
    <w:rsid w:val="005A157D"/>
    <w:rsid w:val="005A19F9"/>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F5"/>
    <w:rsid w:val="005A5497"/>
    <w:rsid w:val="005A5617"/>
    <w:rsid w:val="005A5626"/>
    <w:rsid w:val="005A5710"/>
    <w:rsid w:val="005A57D4"/>
    <w:rsid w:val="005A59B0"/>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7B7"/>
    <w:rsid w:val="005B2A19"/>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150"/>
    <w:rsid w:val="005C02B3"/>
    <w:rsid w:val="005C0AF9"/>
    <w:rsid w:val="005C0BE4"/>
    <w:rsid w:val="005C0D14"/>
    <w:rsid w:val="005C112A"/>
    <w:rsid w:val="005C16BF"/>
    <w:rsid w:val="005C185A"/>
    <w:rsid w:val="005C1995"/>
    <w:rsid w:val="005C2322"/>
    <w:rsid w:val="005C2435"/>
    <w:rsid w:val="005C251D"/>
    <w:rsid w:val="005C2A56"/>
    <w:rsid w:val="005C2EF7"/>
    <w:rsid w:val="005C301A"/>
    <w:rsid w:val="005C31BC"/>
    <w:rsid w:val="005C32A0"/>
    <w:rsid w:val="005C33B2"/>
    <w:rsid w:val="005C396D"/>
    <w:rsid w:val="005C4B44"/>
    <w:rsid w:val="005C4F53"/>
    <w:rsid w:val="005C5088"/>
    <w:rsid w:val="005C5298"/>
    <w:rsid w:val="005C548F"/>
    <w:rsid w:val="005C5A99"/>
    <w:rsid w:val="005C5C70"/>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306"/>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7B"/>
    <w:rsid w:val="005D61CE"/>
    <w:rsid w:val="005D65A6"/>
    <w:rsid w:val="005D6D74"/>
    <w:rsid w:val="005E0151"/>
    <w:rsid w:val="005E122D"/>
    <w:rsid w:val="005E1232"/>
    <w:rsid w:val="005E14C7"/>
    <w:rsid w:val="005E176F"/>
    <w:rsid w:val="005E18A5"/>
    <w:rsid w:val="005E18FC"/>
    <w:rsid w:val="005E1A2F"/>
    <w:rsid w:val="005E1A66"/>
    <w:rsid w:val="005E1C5F"/>
    <w:rsid w:val="005E1E5D"/>
    <w:rsid w:val="005E2334"/>
    <w:rsid w:val="005E2595"/>
    <w:rsid w:val="005E2611"/>
    <w:rsid w:val="005E2CDC"/>
    <w:rsid w:val="005E2D05"/>
    <w:rsid w:val="005E2D71"/>
    <w:rsid w:val="005E487E"/>
    <w:rsid w:val="005E4F99"/>
    <w:rsid w:val="005E50F1"/>
    <w:rsid w:val="005E531A"/>
    <w:rsid w:val="005E535F"/>
    <w:rsid w:val="005E5779"/>
    <w:rsid w:val="005E58D5"/>
    <w:rsid w:val="005E5B77"/>
    <w:rsid w:val="005E5E93"/>
    <w:rsid w:val="005E692E"/>
    <w:rsid w:val="005E69B6"/>
    <w:rsid w:val="005E6C70"/>
    <w:rsid w:val="005E6C85"/>
    <w:rsid w:val="005E754A"/>
    <w:rsid w:val="005E7B7C"/>
    <w:rsid w:val="005F0021"/>
    <w:rsid w:val="005F0143"/>
    <w:rsid w:val="005F0422"/>
    <w:rsid w:val="005F0501"/>
    <w:rsid w:val="005F075E"/>
    <w:rsid w:val="005F078E"/>
    <w:rsid w:val="005F0C7B"/>
    <w:rsid w:val="005F1064"/>
    <w:rsid w:val="005F10B7"/>
    <w:rsid w:val="005F1138"/>
    <w:rsid w:val="005F1844"/>
    <w:rsid w:val="005F1EBF"/>
    <w:rsid w:val="005F2100"/>
    <w:rsid w:val="005F212C"/>
    <w:rsid w:val="005F2169"/>
    <w:rsid w:val="005F2194"/>
    <w:rsid w:val="005F253E"/>
    <w:rsid w:val="005F29CA"/>
    <w:rsid w:val="005F304D"/>
    <w:rsid w:val="005F3314"/>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283"/>
    <w:rsid w:val="00601454"/>
    <w:rsid w:val="00601835"/>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99"/>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BD4"/>
    <w:rsid w:val="00616E1C"/>
    <w:rsid w:val="00617242"/>
    <w:rsid w:val="006204E2"/>
    <w:rsid w:val="00620511"/>
    <w:rsid w:val="00620723"/>
    <w:rsid w:val="00620E07"/>
    <w:rsid w:val="00621165"/>
    <w:rsid w:val="006213F4"/>
    <w:rsid w:val="00621752"/>
    <w:rsid w:val="00621765"/>
    <w:rsid w:val="00621A46"/>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587"/>
    <w:rsid w:val="00630278"/>
    <w:rsid w:val="0063038F"/>
    <w:rsid w:val="00630421"/>
    <w:rsid w:val="00630EB5"/>
    <w:rsid w:val="00631036"/>
    <w:rsid w:val="00631454"/>
    <w:rsid w:val="006318B6"/>
    <w:rsid w:val="00631D6F"/>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03"/>
    <w:rsid w:val="006400DC"/>
    <w:rsid w:val="0064032E"/>
    <w:rsid w:val="006407FE"/>
    <w:rsid w:val="006408E0"/>
    <w:rsid w:val="00640AD5"/>
    <w:rsid w:val="00640EF4"/>
    <w:rsid w:val="00640FAD"/>
    <w:rsid w:val="00641947"/>
    <w:rsid w:val="00641ED3"/>
    <w:rsid w:val="00642267"/>
    <w:rsid w:val="00642389"/>
    <w:rsid w:val="00642650"/>
    <w:rsid w:val="00642798"/>
    <w:rsid w:val="00643013"/>
    <w:rsid w:val="0064325D"/>
    <w:rsid w:val="00643A8E"/>
    <w:rsid w:val="00643B9C"/>
    <w:rsid w:val="00643D46"/>
    <w:rsid w:val="006441A1"/>
    <w:rsid w:val="00644370"/>
    <w:rsid w:val="0064484E"/>
    <w:rsid w:val="00644D45"/>
    <w:rsid w:val="0064553E"/>
    <w:rsid w:val="0064572D"/>
    <w:rsid w:val="00645F72"/>
    <w:rsid w:val="006460AA"/>
    <w:rsid w:val="006460F8"/>
    <w:rsid w:val="00646539"/>
    <w:rsid w:val="006469F3"/>
    <w:rsid w:val="00647193"/>
    <w:rsid w:val="0064783B"/>
    <w:rsid w:val="00647A26"/>
    <w:rsid w:val="00650121"/>
    <w:rsid w:val="00650237"/>
    <w:rsid w:val="00650243"/>
    <w:rsid w:val="006506C2"/>
    <w:rsid w:val="00651550"/>
    <w:rsid w:val="006518CA"/>
    <w:rsid w:val="0065197C"/>
    <w:rsid w:val="00651AA8"/>
    <w:rsid w:val="00651E34"/>
    <w:rsid w:val="00651EBA"/>
    <w:rsid w:val="00652A26"/>
    <w:rsid w:val="00652CCD"/>
    <w:rsid w:val="00652D53"/>
    <w:rsid w:val="00652D55"/>
    <w:rsid w:val="006534B9"/>
    <w:rsid w:val="0065369F"/>
    <w:rsid w:val="00653A2A"/>
    <w:rsid w:val="00653FA4"/>
    <w:rsid w:val="00654117"/>
    <w:rsid w:val="00654273"/>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A2"/>
    <w:rsid w:val="00666FF0"/>
    <w:rsid w:val="00667A08"/>
    <w:rsid w:val="00670208"/>
    <w:rsid w:val="00670461"/>
    <w:rsid w:val="00670808"/>
    <w:rsid w:val="006709E5"/>
    <w:rsid w:val="00670C4B"/>
    <w:rsid w:val="00670DB0"/>
    <w:rsid w:val="00671AC5"/>
    <w:rsid w:val="006720CE"/>
    <w:rsid w:val="00672264"/>
    <w:rsid w:val="00672C02"/>
    <w:rsid w:val="00672DAC"/>
    <w:rsid w:val="006734A8"/>
    <w:rsid w:val="006734C0"/>
    <w:rsid w:val="0067367A"/>
    <w:rsid w:val="00673B4A"/>
    <w:rsid w:val="00673FA5"/>
    <w:rsid w:val="00674172"/>
    <w:rsid w:val="006744BC"/>
    <w:rsid w:val="006745D0"/>
    <w:rsid w:val="00674689"/>
    <w:rsid w:val="006746B6"/>
    <w:rsid w:val="00674801"/>
    <w:rsid w:val="00675613"/>
    <w:rsid w:val="0067574B"/>
    <w:rsid w:val="006758F3"/>
    <w:rsid w:val="00675C40"/>
    <w:rsid w:val="00676071"/>
    <w:rsid w:val="006760E6"/>
    <w:rsid w:val="006763A1"/>
    <w:rsid w:val="0067657A"/>
    <w:rsid w:val="0067671E"/>
    <w:rsid w:val="00676A2B"/>
    <w:rsid w:val="00676A6F"/>
    <w:rsid w:val="006771E4"/>
    <w:rsid w:val="00677614"/>
    <w:rsid w:val="0067791E"/>
    <w:rsid w:val="00677C6C"/>
    <w:rsid w:val="00677CF8"/>
    <w:rsid w:val="00677E0F"/>
    <w:rsid w:val="00681D48"/>
    <w:rsid w:val="00681DD6"/>
    <w:rsid w:val="006824BD"/>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822"/>
    <w:rsid w:val="00686CBD"/>
    <w:rsid w:val="0068778C"/>
    <w:rsid w:val="00687EE4"/>
    <w:rsid w:val="00690255"/>
    <w:rsid w:val="0069097C"/>
    <w:rsid w:val="006913BB"/>
    <w:rsid w:val="0069160E"/>
    <w:rsid w:val="00691ACB"/>
    <w:rsid w:val="00691F1E"/>
    <w:rsid w:val="0069229A"/>
    <w:rsid w:val="00692D14"/>
    <w:rsid w:val="0069313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02"/>
    <w:rsid w:val="00696E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1D"/>
    <w:rsid w:val="006A3550"/>
    <w:rsid w:val="006A398E"/>
    <w:rsid w:val="006A3D3A"/>
    <w:rsid w:val="006A4169"/>
    <w:rsid w:val="006A443F"/>
    <w:rsid w:val="006A4727"/>
    <w:rsid w:val="006A48CE"/>
    <w:rsid w:val="006A49E0"/>
    <w:rsid w:val="006A4C93"/>
    <w:rsid w:val="006A500A"/>
    <w:rsid w:val="006A59FC"/>
    <w:rsid w:val="006A5E41"/>
    <w:rsid w:val="006A620F"/>
    <w:rsid w:val="006A64D3"/>
    <w:rsid w:val="006A6575"/>
    <w:rsid w:val="006A6652"/>
    <w:rsid w:val="006A671E"/>
    <w:rsid w:val="006A6C3D"/>
    <w:rsid w:val="006A6CFF"/>
    <w:rsid w:val="006A6D02"/>
    <w:rsid w:val="006A6EFD"/>
    <w:rsid w:val="006A759D"/>
    <w:rsid w:val="006A79B9"/>
    <w:rsid w:val="006A7CD7"/>
    <w:rsid w:val="006A7EBF"/>
    <w:rsid w:val="006B05AC"/>
    <w:rsid w:val="006B0968"/>
    <w:rsid w:val="006B09F0"/>
    <w:rsid w:val="006B0A9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9D9"/>
    <w:rsid w:val="006C0E01"/>
    <w:rsid w:val="006C0EF9"/>
    <w:rsid w:val="006C0FCB"/>
    <w:rsid w:val="006C1CEB"/>
    <w:rsid w:val="006C2E55"/>
    <w:rsid w:val="006C2F8C"/>
    <w:rsid w:val="006C3D5B"/>
    <w:rsid w:val="006C3E61"/>
    <w:rsid w:val="006C3E7E"/>
    <w:rsid w:val="006C3FDA"/>
    <w:rsid w:val="006C410B"/>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1FA0"/>
    <w:rsid w:val="006D2017"/>
    <w:rsid w:val="006D2DDB"/>
    <w:rsid w:val="006D2E32"/>
    <w:rsid w:val="006D319A"/>
    <w:rsid w:val="006D37D1"/>
    <w:rsid w:val="006D3A32"/>
    <w:rsid w:val="006D3ADF"/>
    <w:rsid w:val="006D3DF3"/>
    <w:rsid w:val="006D3F41"/>
    <w:rsid w:val="006D434E"/>
    <w:rsid w:val="006D4376"/>
    <w:rsid w:val="006D44C9"/>
    <w:rsid w:val="006D4977"/>
    <w:rsid w:val="006D4FA7"/>
    <w:rsid w:val="006D5434"/>
    <w:rsid w:val="006D582F"/>
    <w:rsid w:val="006D5A81"/>
    <w:rsid w:val="006D615C"/>
    <w:rsid w:val="006D6772"/>
    <w:rsid w:val="006D6FBA"/>
    <w:rsid w:val="006D70F1"/>
    <w:rsid w:val="006D741D"/>
    <w:rsid w:val="006D76B0"/>
    <w:rsid w:val="006D7A5F"/>
    <w:rsid w:val="006D7DE0"/>
    <w:rsid w:val="006D7E05"/>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4C41"/>
    <w:rsid w:val="006E56A8"/>
    <w:rsid w:val="006E5C38"/>
    <w:rsid w:val="006E5CFB"/>
    <w:rsid w:val="006E5EEB"/>
    <w:rsid w:val="006E6595"/>
    <w:rsid w:val="006E6806"/>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02"/>
    <w:rsid w:val="006F29D2"/>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6F73E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81E"/>
    <w:rsid w:val="00706D83"/>
    <w:rsid w:val="00706E24"/>
    <w:rsid w:val="00706F57"/>
    <w:rsid w:val="007079CB"/>
    <w:rsid w:val="00707DD9"/>
    <w:rsid w:val="00707EEC"/>
    <w:rsid w:val="0071011B"/>
    <w:rsid w:val="00710304"/>
    <w:rsid w:val="00710339"/>
    <w:rsid w:val="00710ACB"/>
    <w:rsid w:val="00710E89"/>
    <w:rsid w:val="0071137E"/>
    <w:rsid w:val="007116C0"/>
    <w:rsid w:val="007116E8"/>
    <w:rsid w:val="0071231D"/>
    <w:rsid w:val="00712615"/>
    <w:rsid w:val="00712A1E"/>
    <w:rsid w:val="00712D22"/>
    <w:rsid w:val="00713006"/>
    <w:rsid w:val="00713067"/>
    <w:rsid w:val="0071311C"/>
    <w:rsid w:val="00713279"/>
    <w:rsid w:val="00713A8C"/>
    <w:rsid w:val="00713B67"/>
    <w:rsid w:val="00713C4F"/>
    <w:rsid w:val="00713E2E"/>
    <w:rsid w:val="00713E3E"/>
    <w:rsid w:val="00713EBF"/>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A6E"/>
    <w:rsid w:val="00727D38"/>
    <w:rsid w:val="00727DFF"/>
    <w:rsid w:val="00727F69"/>
    <w:rsid w:val="00730208"/>
    <w:rsid w:val="00730405"/>
    <w:rsid w:val="00730454"/>
    <w:rsid w:val="007304B2"/>
    <w:rsid w:val="007307E9"/>
    <w:rsid w:val="0073094D"/>
    <w:rsid w:val="00730CBF"/>
    <w:rsid w:val="007310F9"/>
    <w:rsid w:val="00731241"/>
    <w:rsid w:val="00731253"/>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B"/>
    <w:rsid w:val="00750519"/>
    <w:rsid w:val="0075081F"/>
    <w:rsid w:val="0075083C"/>
    <w:rsid w:val="0075140E"/>
    <w:rsid w:val="007515C1"/>
    <w:rsid w:val="007516E0"/>
    <w:rsid w:val="00751B9C"/>
    <w:rsid w:val="00751C9C"/>
    <w:rsid w:val="00751D63"/>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D2"/>
    <w:rsid w:val="00761C57"/>
    <w:rsid w:val="00761C73"/>
    <w:rsid w:val="00761E0A"/>
    <w:rsid w:val="007623AB"/>
    <w:rsid w:val="0076241B"/>
    <w:rsid w:val="0076262B"/>
    <w:rsid w:val="00762BBD"/>
    <w:rsid w:val="00763460"/>
    <w:rsid w:val="00763481"/>
    <w:rsid w:val="0076484B"/>
    <w:rsid w:val="007649C8"/>
    <w:rsid w:val="00765629"/>
    <w:rsid w:val="0076599B"/>
    <w:rsid w:val="00765AFA"/>
    <w:rsid w:val="007669FF"/>
    <w:rsid w:val="00766E41"/>
    <w:rsid w:val="00767011"/>
    <w:rsid w:val="00767658"/>
    <w:rsid w:val="00767ECD"/>
    <w:rsid w:val="00770350"/>
    <w:rsid w:val="007703CC"/>
    <w:rsid w:val="00770532"/>
    <w:rsid w:val="00770572"/>
    <w:rsid w:val="0077068E"/>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1F"/>
    <w:rsid w:val="00774567"/>
    <w:rsid w:val="0077474F"/>
    <w:rsid w:val="00774880"/>
    <w:rsid w:val="00774C3F"/>
    <w:rsid w:val="00774D99"/>
    <w:rsid w:val="00775572"/>
    <w:rsid w:val="00775597"/>
    <w:rsid w:val="007755F9"/>
    <w:rsid w:val="00775627"/>
    <w:rsid w:val="0077650D"/>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4FB"/>
    <w:rsid w:val="007837BC"/>
    <w:rsid w:val="0078391A"/>
    <w:rsid w:val="00785033"/>
    <w:rsid w:val="00785302"/>
    <w:rsid w:val="007854CE"/>
    <w:rsid w:val="00785A36"/>
    <w:rsid w:val="00785F67"/>
    <w:rsid w:val="0078604C"/>
    <w:rsid w:val="00786594"/>
    <w:rsid w:val="00786746"/>
    <w:rsid w:val="00786775"/>
    <w:rsid w:val="00786904"/>
    <w:rsid w:val="00786A21"/>
    <w:rsid w:val="007878F9"/>
    <w:rsid w:val="00787BD1"/>
    <w:rsid w:val="007903CB"/>
    <w:rsid w:val="007904A5"/>
    <w:rsid w:val="00790505"/>
    <w:rsid w:val="007908F9"/>
    <w:rsid w:val="00790AE8"/>
    <w:rsid w:val="00790B6E"/>
    <w:rsid w:val="0079170C"/>
    <w:rsid w:val="00791DF1"/>
    <w:rsid w:val="007922C8"/>
    <w:rsid w:val="00792427"/>
    <w:rsid w:val="00792C3B"/>
    <w:rsid w:val="00792E35"/>
    <w:rsid w:val="00793032"/>
    <w:rsid w:val="0079381F"/>
    <w:rsid w:val="00793C62"/>
    <w:rsid w:val="00793D30"/>
    <w:rsid w:val="00793E95"/>
    <w:rsid w:val="007944FF"/>
    <w:rsid w:val="00794805"/>
    <w:rsid w:val="00794ED5"/>
    <w:rsid w:val="00795238"/>
    <w:rsid w:val="00795810"/>
    <w:rsid w:val="00795A97"/>
    <w:rsid w:val="00795B64"/>
    <w:rsid w:val="00795E1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16"/>
    <w:rsid w:val="007A5011"/>
    <w:rsid w:val="007A51E1"/>
    <w:rsid w:val="007A5621"/>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9C4"/>
    <w:rsid w:val="007B7BDF"/>
    <w:rsid w:val="007B7F39"/>
    <w:rsid w:val="007C03B2"/>
    <w:rsid w:val="007C0E7C"/>
    <w:rsid w:val="007C114C"/>
    <w:rsid w:val="007C1277"/>
    <w:rsid w:val="007C18A0"/>
    <w:rsid w:val="007C1E51"/>
    <w:rsid w:val="007C1E52"/>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D5C"/>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01"/>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9A"/>
    <w:rsid w:val="007E76FF"/>
    <w:rsid w:val="007E7976"/>
    <w:rsid w:val="007E7A5E"/>
    <w:rsid w:val="007E7BB8"/>
    <w:rsid w:val="007F04D6"/>
    <w:rsid w:val="007F06BC"/>
    <w:rsid w:val="007F08C9"/>
    <w:rsid w:val="007F08E5"/>
    <w:rsid w:val="007F0E24"/>
    <w:rsid w:val="007F1516"/>
    <w:rsid w:val="007F164E"/>
    <w:rsid w:val="007F26BE"/>
    <w:rsid w:val="007F2721"/>
    <w:rsid w:val="007F27C6"/>
    <w:rsid w:val="007F2ABC"/>
    <w:rsid w:val="007F2CBD"/>
    <w:rsid w:val="007F2CD7"/>
    <w:rsid w:val="007F2CDC"/>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10"/>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8E0"/>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A25"/>
    <w:rsid w:val="0082218F"/>
    <w:rsid w:val="00822656"/>
    <w:rsid w:val="00822B25"/>
    <w:rsid w:val="00822C38"/>
    <w:rsid w:val="00822F0D"/>
    <w:rsid w:val="00823171"/>
    <w:rsid w:val="0082353B"/>
    <w:rsid w:val="00823BE0"/>
    <w:rsid w:val="00823BFD"/>
    <w:rsid w:val="0082410A"/>
    <w:rsid w:val="0082469D"/>
    <w:rsid w:val="00824861"/>
    <w:rsid w:val="00824899"/>
    <w:rsid w:val="00824D5C"/>
    <w:rsid w:val="008251D6"/>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8A0"/>
    <w:rsid w:val="00834929"/>
    <w:rsid w:val="00834A47"/>
    <w:rsid w:val="00834B48"/>
    <w:rsid w:val="00834F58"/>
    <w:rsid w:val="008353D1"/>
    <w:rsid w:val="00835FA9"/>
    <w:rsid w:val="00836E6D"/>
    <w:rsid w:val="00837753"/>
    <w:rsid w:val="00837B79"/>
    <w:rsid w:val="00837D4A"/>
    <w:rsid w:val="00840030"/>
    <w:rsid w:val="00840364"/>
    <w:rsid w:val="00840E10"/>
    <w:rsid w:val="0084157B"/>
    <w:rsid w:val="00841BC4"/>
    <w:rsid w:val="00841BE7"/>
    <w:rsid w:val="00841F94"/>
    <w:rsid w:val="008421F0"/>
    <w:rsid w:val="008423A9"/>
    <w:rsid w:val="00842400"/>
    <w:rsid w:val="00842A1C"/>
    <w:rsid w:val="00842B3D"/>
    <w:rsid w:val="00842CAD"/>
    <w:rsid w:val="00842E4F"/>
    <w:rsid w:val="00842F08"/>
    <w:rsid w:val="00842F4C"/>
    <w:rsid w:val="00843AEC"/>
    <w:rsid w:val="00844295"/>
    <w:rsid w:val="008443D9"/>
    <w:rsid w:val="00844A5E"/>
    <w:rsid w:val="00844C48"/>
    <w:rsid w:val="00844CDE"/>
    <w:rsid w:val="008454A1"/>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0ED"/>
    <w:rsid w:val="008576CB"/>
    <w:rsid w:val="00857BCE"/>
    <w:rsid w:val="00857FB0"/>
    <w:rsid w:val="008602A3"/>
    <w:rsid w:val="008602CC"/>
    <w:rsid w:val="00860691"/>
    <w:rsid w:val="00860E44"/>
    <w:rsid w:val="008610E8"/>
    <w:rsid w:val="00861417"/>
    <w:rsid w:val="00861714"/>
    <w:rsid w:val="008619C1"/>
    <w:rsid w:val="00861AFB"/>
    <w:rsid w:val="008627A2"/>
    <w:rsid w:val="008627C2"/>
    <w:rsid w:val="0086291D"/>
    <w:rsid w:val="008629A2"/>
    <w:rsid w:val="00862AAF"/>
    <w:rsid w:val="00862E60"/>
    <w:rsid w:val="00862F42"/>
    <w:rsid w:val="00863144"/>
    <w:rsid w:val="00863491"/>
    <w:rsid w:val="00863941"/>
    <w:rsid w:val="00863AE7"/>
    <w:rsid w:val="00863D13"/>
    <w:rsid w:val="00863D4C"/>
    <w:rsid w:val="00863E7C"/>
    <w:rsid w:val="00864009"/>
    <w:rsid w:val="0086416E"/>
    <w:rsid w:val="00864634"/>
    <w:rsid w:val="008649FC"/>
    <w:rsid w:val="008650CF"/>
    <w:rsid w:val="00865ADC"/>
    <w:rsid w:val="00865EFB"/>
    <w:rsid w:val="008667BE"/>
    <w:rsid w:val="00866B4E"/>
    <w:rsid w:val="00866BA4"/>
    <w:rsid w:val="00866BD3"/>
    <w:rsid w:val="00866DAF"/>
    <w:rsid w:val="0086708E"/>
    <w:rsid w:val="0086723C"/>
    <w:rsid w:val="00867279"/>
    <w:rsid w:val="0086756A"/>
    <w:rsid w:val="008676C7"/>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C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100"/>
    <w:rsid w:val="008774EC"/>
    <w:rsid w:val="00877513"/>
    <w:rsid w:val="0087760F"/>
    <w:rsid w:val="00877BA7"/>
    <w:rsid w:val="00877D80"/>
    <w:rsid w:val="00877EFF"/>
    <w:rsid w:val="00877F45"/>
    <w:rsid w:val="0088009E"/>
    <w:rsid w:val="00880A4D"/>
    <w:rsid w:val="00880C30"/>
    <w:rsid w:val="00880C65"/>
    <w:rsid w:val="00880E64"/>
    <w:rsid w:val="00881072"/>
    <w:rsid w:val="0088131E"/>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EC"/>
    <w:rsid w:val="00887219"/>
    <w:rsid w:val="0088724B"/>
    <w:rsid w:val="00887410"/>
    <w:rsid w:val="00887753"/>
    <w:rsid w:val="0088775D"/>
    <w:rsid w:val="00887807"/>
    <w:rsid w:val="00890111"/>
    <w:rsid w:val="00890598"/>
    <w:rsid w:val="008907E0"/>
    <w:rsid w:val="00890F31"/>
    <w:rsid w:val="00891083"/>
    <w:rsid w:val="008912D4"/>
    <w:rsid w:val="0089139A"/>
    <w:rsid w:val="00891407"/>
    <w:rsid w:val="00891697"/>
    <w:rsid w:val="008922B7"/>
    <w:rsid w:val="00892AC9"/>
    <w:rsid w:val="00893261"/>
    <w:rsid w:val="00893301"/>
    <w:rsid w:val="0089332A"/>
    <w:rsid w:val="008933D2"/>
    <w:rsid w:val="00893519"/>
    <w:rsid w:val="0089361B"/>
    <w:rsid w:val="00893782"/>
    <w:rsid w:val="00893784"/>
    <w:rsid w:val="00893B89"/>
    <w:rsid w:val="0089457F"/>
    <w:rsid w:val="008946F4"/>
    <w:rsid w:val="00894CB9"/>
    <w:rsid w:val="00894D7B"/>
    <w:rsid w:val="00894EAF"/>
    <w:rsid w:val="008950F2"/>
    <w:rsid w:val="008952FC"/>
    <w:rsid w:val="0089552A"/>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873"/>
    <w:rsid w:val="008A5EF9"/>
    <w:rsid w:val="008A6413"/>
    <w:rsid w:val="008A6558"/>
    <w:rsid w:val="008A6C2B"/>
    <w:rsid w:val="008A71C9"/>
    <w:rsid w:val="008A7A6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B54"/>
    <w:rsid w:val="008B2E0A"/>
    <w:rsid w:val="008B3434"/>
    <w:rsid w:val="008B35FE"/>
    <w:rsid w:val="008B36B1"/>
    <w:rsid w:val="008B38B6"/>
    <w:rsid w:val="008B3D4E"/>
    <w:rsid w:val="008B4192"/>
    <w:rsid w:val="008B4533"/>
    <w:rsid w:val="008B46D9"/>
    <w:rsid w:val="008B48B6"/>
    <w:rsid w:val="008B49B9"/>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E0E"/>
    <w:rsid w:val="008B7F60"/>
    <w:rsid w:val="008B7F7A"/>
    <w:rsid w:val="008C0A0A"/>
    <w:rsid w:val="008C13A6"/>
    <w:rsid w:val="008C1C16"/>
    <w:rsid w:val="008C1FD7"/>
    <w:rsid w:val="008C2061"/>
    <w:rsid w:val="008C206E"/>
    <w:rsid w:val="008C21F6"/>
    <w:rsid w:val="008C230B"/>
    <w:rsid w:val="008C26BB"/>
    <w:rsid w:val="008C27AC"/>
    <w:rsid w:val="008C2C16"/>
    <w:rsid w:val="008C3081"/>
    <w:rsid w:val="008C3308"/>
    <w:rsid w:val="008C3987"/>
    <w:rsid w:val="008C440D"/>
    <w:rsid w:val="008C452B"/>
    <w:rsid w:val="008C481A"/>
    <w:rsid w:val="008C4954"/>
    <w:rsid w:val="008C4FB0"/>
    <w:rsid w:val="008C5580"/>
    <w:rsid w:val="008C58E1"/>
    <w:rsid w:val="008C59CE"/>
    <w:rsid w:val="008C6211"/>
    <w:rsid w:val="008C6466"/>
    <w:rsid w:val="008C67CC"/>
    <w:rsid w:val="008C6922"/>
    <w:rsid w:val="008C76EA"/>
    <w:rsid w:val="008C779D"/>
    <w:rsid w:val="008C7874"/>
    <w:rsid w:val="008C7B72"/>
    <w:rsid w:val="008C7FEC"/>
    <w:rsid w:val="008D00CA"/>
    <w:rsid w:val="008D058C"/>
    <w:rsid w:val="008D0796"/>
    <w:rsid w:val="008D07AC"/>
    <w:rsid w:val="008D0BAF"/>
    <w:rsid w:val="008D0DE9"/>
    <w:rsid w:val="008D16A4"/>
    <w:rsid w:val="008D18F8"/>
    <w:rsid w:val="008D1946"/>
    <w:rsid w:val="008D1C85"/>
    <w:rsid w:val="008D1E4E"/>
    <w:rsid w:val="008D209C"/>
    <w:rsid w:val="008D24ED"/>
    <w:rsid w:val="008D2B23"/>
    <w:rsid w:val="008D2C40"/>
    <w:rsid w:val="008D2FCF"/>
    <w:rsid w:val="008D33B1"/>
    <w:rsid w:val="008D4173"/>
    <w:rsid w:val="008D427D"/>
    <w:rsid w:val="008D46DF"/>
    <w:rsid w:val="008D476D"/>
    <w:rsid w:val="008D4C2B"/>
    <w:rsid w:val="008D4F98"/>
    <w:rsid w:val="008D5016"/>
    <w:rsid w:val="008D5429"/>
    <w:rsid w:val="008D5D4C"/>
    <w:rsid w:val="008D5F13"/>
    <w:rsid w:val="008D60CF"/>
    <w:rsid w:val="008D68C7"/>
    <w:rsid w:val="008D6D61"/>
    <w:rsid w:val="008D71DE"/>
    <w:rsid w:val="008D71FC"/>
    <w:rsid w:val="008D7780"/>
    <w:rsid w:val="008D7AB5"/>
    <w:rsid w:val="008E0174"/>
    <w:rsid w:val="008E0524"/>
    <w:rsid w:val="008E052A"/>
    <w:rsid w:val="008E0895"/>
    <w:rsid w:val="008E0BD1"/>
    <w:rsid w:val="008E1385"/>
    <w:rsid w:val="008E140B"/>
    <w:rsid w:val="008E143A"/>
    <w:rsid w:val="008E1460"/>
    <w:rsid w:val="008E14F1"/>
    <w:rsid w:val="008E176E"/>
    <w:rsid w:val="008E1828"/>
    <w:rsid w:val="008E1BAB"/>
    <w:rsid w:val="008E21F5"/>
    <w:rsid w:val="008E28FE"/>
    <w:rsid w:val="008E2976"/>
    <w:rsid w:val="008E2C91"/>
    <w:rsid w:val="008E2D1B"/>
    <w:rsid w:val="008E33E7"/>
    <w:rsid w:val="008E3DE9"/>
    <w:rsid w:val="008E42BF"/>
    <w:rsid w:val="008E449F"/>
    <w:rsid w:val="008E528D"/>
    <w:rsid w:val="008E52D9"/>
    <w:rsid w:val="008E5400"/>
    <w:rsid w:val="008E55C1"/>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E96"/>
    <w:rsid w:val="008F2F52"/>
    <w:rsid w:val="008F410E"/>
    <w:rsid w:val="008F4198"/>
    <w:rsid w:val="008F42C1"/>
    <w:rsid w:val="008F4430"/>
    <w:rsid w:val="008F44EE"/>
    <w:rsid w:val="008F4598"/>
    <w:rsid w:val="008F4CC3"/>
    <w:rsid w:val="008F555D"/>
    <w:rsid w:val="008F5C6E"/>
    <w:rsid w:val="008F6097"/>
    <w:rsid w:val="008F6221"/>
    <w:rsid w:val="008F6669"/>
    <w:rsid w:val="008F6AD1"/>
    <w:rsid w:val="008F6CEA"/>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702"/>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24"/>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BA8"/>
    <w:rsid w:val="00923C4E"/>
    <w:rsid w:val="009240E1"/>
    <w:rsid w:val="00924420"/>
    <w:rsid w:val="009244A0"/>
    <w:rsid w:val="009244BF"/>
    <w:rsid w:val="00924829"/>
    <w:rsid w:val="00925102"/>
    <w:rsid w:val="009251B4"/>
    <w:rsid w:val="00925B19"/>
    <w:rsid w:val="00925C46"/>
    <w:rsid w:val="00925CD9"/>
    <w:rsid w:val="00925E05"/>
    <w:rsid w:val="00926629"/>
    <w:rsid w:val="009266E2"/>
    <w:rsid w:val="00926734"/>
    <w:rsid w:val="0092680D"/>
    <w:rsid w:val="00926852"/>
    <w:rsid w:val="00926AE7"/>
    <w:rsid w:val="00926B3E"/>
    <w:rsid w:val="0092701C"/>
    <w:rsid w:val="0092735A"/>
    <w:rsid w:val="00930400"/>
    <w:rsid w:val="0093067A"/>
    <w:rsid w:val="00931669"/>
    <w:rsid w:val="00931774"/>
    <w:rsid w:val="0093236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AF0"/>
    <w:rsid w:val="00945D51"/>
    <w:rsid w:val="009464BD"/>
    <w:rsid w:val="009465FA"/>
    <w:rsid w:val="009467EE"/>
    <w:rsid w:val="00946A68"/>
    <w:rsid w:val="00946D7D"/>
    <w:rsid w:val="009474F9"/>
    <w:rsid w:val="009475BE"/>
    <w:rsid w:val="00950883"/>
    <w:rsid w:val="00950897"/>
    <w:rsid w:val="009509D3"/>
    <w:rsid w:val="00950B76"/>
    <w:rsid w:val="00950BA7"/>
    <w:rsid w:val="00950E8D"/>
    <w:rsid w:val="009513DF"/>
    <w:rsid w:val="00952753"/>
    <w:rsid w:val="00952760"/>
    <w:rsid w:val="00952A72"/>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E5"/>
    <w:rsid w:val="009622AB"/>
    <w:rsid w:val="00962337"/>
    <w:rsid w:val="00962793"/>
    <w:rsid w:val="009627E0"/>
    <w:rsid w:val="00962838"/>
    <w:rsid w:val="00962DFB"/>
    <w:rsid w:val="00963109"/>
    <w:rsid w:val="009631C3"/>
    <w:rsid w:val="00963301"/>
    <w:rsid w:val="0096379A"/>
    <w:rsid w:val="00964208"/>
    <w:rsid w:val="009642F1"/>
    <w:rsid w:val="009644D2"/>
    <w:rsid w:val="00964D77"/>
    <w:rsid w:val="00965931"/>
    <w:rsid w:val="00965AEB"/>
    <w:rsid w:val="00965B93"/>
    <w:rsid w:val="00965D5B"/>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77"/>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9A"/>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09"/>
    <w:rsid w:val="009802EA"/>
    <w:rsid w:val="00980546"/>
    <w:rsid w:val="0098056A"/>
    <w:rsid w:val="009808EA"/>
    <w:rsid w:val="0098092D"/>
    <w:rsid w:val="00980D08"/>
    <w:rsid w:val="00981349"/>
    <w:rsid w:val="009818B8"/>
    <w:rsid w:val="00981B12"/>
    <w:rsid w:val="00981BE0"/>
    <w:rsid w:val="00981DC1"/>
    <w:rsid w:val="00981EFA"/>
    <w:rsid w:val="009821EF"/>
    <w:rsid w:val="00982605"/>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FEE"/>
    <w:rsid w:val="00991183"/>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E47"/>
    <w:rsid w:val="00997FBB"/>
    <w:rsid w:val="009A0881"/>
    <w:rsid w:val="009A09D8"/>
    <w:rsid w:val="009A0DC0"/>
    <w:rsid w:val="009A10B5"/>
    <w:rsid w:val="009A11E6"/>
    <w:rsid w:val="009A1A14"/>
    <w:rsid w:val="009A2888"/>
    <w:rsid w:val="009A3198"/>
    <w:rsid w:val="009A358F"/>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51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582"/>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6A"/>
    <w:rsid w:val="009C478F"/>
    <w:rsid w:val="009C4AAA"/>
    <w:rsid w:val="009C4AF7"/>
    <w:rsid w:val="009C51AF"/>
    <w:rsid w:val="009C51CC"/>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A4A"/>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1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113"/>
    <w:rsid w:val="00A072C8"/>
    <w:rsid w:val="00A074BF"/>
    <w:rsid w:val="00A0751E"/>
    <w:rsid w:val="00A102AD"/>
    <w:rsid w:val="00A107D3"/>
    <w:rsid w:val="00A1104B"/>
    <w:rsid w:val="00A11094"/>
    <w:rsid w:val="00A112B9"/>
    <w:rsid w:val="00A118E0"/>
    <w:rsid w:val="00A11EC3"/>
    <w:rsid w:val="00A120B9"/>
    <w:rsid w:val="00A128FE"/>
    <w:rsid w:val="00A1319D"/>
    <w:rsid w:val="00A13254"/>
    <w:rsid w:val="00A13398"/>
    <w:rsid w:val="00A133B9"/>
    <w:rsid w:val="00A13B02"/>
    <w:rsid w:val="00A13C87"/>
    <w:rsid w:val="00A13CDA"/>
    <w:rsid w:val="00A14071"/>
    <w:rsid w:val="00A14432"/>
    <w:rsid w:val="00A1452A"/>
    <w:rsid w:val="00A1486A"/>
    <w:rsid w:val="00A14F1F"/>
    <w:rsid w:val="00A1596B"/>
    <w:rsid w:val="00A1604B"/>
    <w:rsid w:val="00A16159"/>
    <w:rsid w:val="00A16287"/>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E05"/>
    <w:rsid w:val="00A27030"/>
    <w:rsid w:val="00A27CAC"/>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D78"/>
    <w:rsid w:val="00A35F56"/>
    <w:rsid w:val="00A369B3"/>
    <w:rsid w:val="00A376F9"/>
    <w:rsid w:val="00A3774E"/>
    <w:rsid w:val="00A37FA3"/>
    <w:rsid w:val="00A400D5"/>
    <w:rsid w:val="00A40992"/>
    <w:rsid w:val="00A41655"/>
    <w:rsid w:val="00A416A2"/>
    <w:rsid w:val="00A419B5"/>
    <w:rsid w:val="00A41B0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33"/>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99"/>
    <w:rsid w:val="00A53563"/>
    <w:rsid w:val="00A53E3F"/>
    <w:rsid w:val="00A54741"/>
    <w:rsid w:val="00A55057"/>
    <w:rsid w:val="00A556C3"/>
    <w:rsid w:val="00A5577F"/>
    <w:rsid w:val="00A55B9A"/>
    <w:rsid w:val="00A55C74"/>
    <w:rsid w:val="00A563B5"/>
    <w:rsid w:val="00A5645B"/>
    <w:rsid w:val="00A5665E"/>
    <w:rsid w:val="00A57439"/>
    <w:rsid w:val="00A5766B"/>
    <w:rsid w:val="00A57BF2"/>
    <w:rsid w:val="00A57FD3"/>
    <w:rsid w:val="00A60039"/>
    <w:rsid w:val="00A60088"/>
    <w:rsid w:val="00A60246"/>
    <w:rsid w:val="00A60499"/>
    <w:rsid w:val="00A6095B"/>
    <w:rsid w:val="00A6110C"/>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40C"/>
    <w:rsid w:val="00A64721"/>
    <w:rsid w:val="00A64D20"/>
    <w:rsid w:val="00A64F47"/>
    <w:rsid w:val="00A6544F"/>
    <w:rsid w:val="00A658CA"/>
    <w:rsid w:val="00A65BE4"/>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6A"/>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33"/>
    <w:rsid w:val="00A81A9B"/>
    <w:rsid w:val="00A81ADD"/>
    <w:rsid w:val="00A81CB1"/>
    <w:rsid w:val="00A81DFB"/>
    <w:rsid w:val="00A82C77"/>
    <w:rsid w:val="00A8316E"/>
    <w:rsid w:val="00A83483"/>
    <w:rsid w:val="00A83673"/>
    <w:rsid w:val="00A83780"/>
    <w:rsid w:val="00A83EEA"/>
    <w:rsid w:val="00A84511"/>
    <w:rsid w:val="00A84512"/>
    <w:rsid w:val="00A84C35"/>
    <w:rsid w:val="00A84D17"/>
    <w:rsid w:val="00A852E5"/>
    <w:rsid w:val="00A85576"/>
    <w:rsid w:val="00A856EA"/>
    <w:rsid w:val="00A85B85"/>
    <w:rsid w:val="00A85E25"/>
    <w:rsid w:val="00A86624"/>
    <w:rsid w:val="00A86E74"/>
    <w:rsid w:val="00A870A7"/>
    <w:rsid w:val="00A8737E"/>
    <w:rsid w:val="00A873F5"/>
    <w:rsid w:val="00A8741E"/>
    <w:rsid w:val="00A87AA1"/>
    <w:rsid w:val="00A87B9F"/>
    <w:rsid w:val="00A9077E"/>
    <w:rsid w:val="00A907E7"/>
    <w:rsid w:val="00A9142E"/>
    <w:rsid w:val="00A91B4A"/>
    <w:rsid w:val="00A91DF5"/>
    <w:rsid w:val="00A91F68"/>
    <w:rsid w:val="00A921E7"/>
    <w:rsid w:val="00A9243C"/>
    <w:rsid w:val="00A92688"/>
    <w:rsid w:val="00A92A93"/>
    <w:rsid w:val="00A92D21"/>
    <w:rsid w:val="00A93244"/>
    <w:rsid w:val="00A933F6"/>
    <w:rsid w:val="00A93C9A"/>
    <w:rsid w:val="00A94394"/>
    <w:rsid w:val="00A9455F"/>
    <w:rsid w:val="00A9474D"/>
    <w:rsid w:val="00A94916"/>
    <w:rsid w:val="00A94F3C"/>
    <w:rsid w:val="00A9517B"/>
    <w:rsid w:val="00A954E3"/>
    <w:rsid w:val="00A956FE"/>
    <w:rsid w:val="00A95BC3"/>
    <w:rsid w:val="00A96941"/>
    <w:rsid w:val="00A97155"/>
    <w:rsid w:val="00A97509"/>
    <w:rsid w:val="00A97563"/>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BE5"/>
    <w:rsid w:val="00AA3C33"/>
    <w:rsid w:val="00AA3D2F"/>
    <w:rsid w:val="00AA3D8B"/>
    <w:rsid w:val="00AA3E74"/>
    <w:rsid w:val="00AA4A0F"/>
    <w:rsid w:val="00AA5929"/>
    <w:rsid w:val="00AA6002"/>
    <w:rsid w:val="00AA65F6"/>
    <w:rsid w:val="00AA6AAA"/>
    <w:rsid w:val="00AA6D9C"/>
    <w:rsid w:val="00AA6DE0"/>
    <w:rsid w:val="00AA6F40"/>
    <w:rsid w:val="00AA7A21"/>
    <w:rsid w:val="00AA7FF9"/>
    <w:rsid w:val="00AB00B8"/>
    <w:rsid w:val="00AB01BE"/>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73B"/>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D88"/>
    <w:rsid w:val="00AD60F4"/>
    <w:rsid w:val="00AD623C"/>
    <w:rsid w:val="00AD6AF3"/>
    <w:rsid w:val="00AD6CD3"/>
    <w:rsid w:val="00AD6FB8"/>
    <w:rsid w:val="00AD7293"/>
    <w:rsid w:val="00AD72B0"/>
    <w:rsid w:val="00AD749B"/>
    <w:rsid w:val="00AD7607"/>
    <w:rsid w:val="00AD7C8A"/>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FDC"/>
    <w:rsid w:val="00AE3042"/>
    <w:rsid w:val="00AE3287"/>
    <w:rsid w:val="00AE3724"/>
    <w:rsid w:val="00AE5CF6"/>
    <w:rsid w:val="00AE605F"/>
    <w:rsid w:val="00AE6441"/>
    <w:rsid w:val="00AE64AE"/>
    <w:rsid w:val="00AE6D51"/>
    <w:rsid w:val="00AE6D86"/>
    <w:rsid w:val="00AE6FAC"/>
    <w:rsid w:val="00AE71A2"/>
    <w:rsid w:val="00AE749E"/>
    <w:rsid w:val="00AE76BF"/>
    <w:rsid w:val="00AE77E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5E"/>
    <w:rsid w:val="00B00D80"/>
    <w:rsid w:val="00B0106E"/>
    <w:rsid w:val="00B01607"/>
    <w:rsid w:val="00B0162D"/>
    <w:rsid w:val="00B0190C"/>
    <w:rsid w:val="00B02666"/>
    <w:rsid w:val="00B028C0"/>
    <w:rsid w:val="00B02A05"/>
    <w:rsid w:val="00B02E86"/>
    <w:rsid w:val="00B03820"/>
    <w:rsid w:val="00B03885"/>
    <w:rsid w:val="00B039B1"/>
    <w:rsid w:val="00B03DA4"/>
    <w:rsid w:val="00B0422D"/>
    <w:rsid w:val="00B04332"/>
    <w:rsid w:val="00B0437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1A9"/>
    <w:rsid w:val="00B0754C"/>
    <w:rsid w:val="00B07828"/>
    <w:rsid w:val="00B078EC"/>
    <w:rsid w:val="00B1016D"/>
    <w:rsid w:val="00B10365"/>
    <w:rsid w:val="00B1090C"/>
    <w:rsid w:val="00B109FE"/>
    <w:rsid w:val="00B11701"/>
    <w:rsid w:val="00B11CD5"/>
    <w:rsid w:val="00B11EEF"/>
    <w:rsid w:val="00B11FC4"/>
    <w:rsid w:val="00B121B6"/>
    <w:rsid w:val="00B12914"/>
    <w:rsid w:val="00B13517"/>
    <w:rsid w:val="00B13597"/>
    <w:rsid w:val="00B13CD3"/>
    <w:rsid w:val="00B13EF2"/>
    <w:rsid w:val="00B1420F"/>
    <w:rsid w:val="00B14239"/>
    <w:rsid w:val="00B14600"/>
    <w:rsid w:val="00B1475E"/>
    <w:rsid w:val="00B14A55"/>
    <w:rsid w:val="00B14CFF"/>
    <w:rsid w:val="00B14D96"/>
    <w:rsid w:val="00B1520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998"/>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512"/>
    <w:rsid w:val="00B3068E"/>
    <w:rsid w:val="00B3082B"/>
    <w:rsid w:val="00B30AAF"/>
    <w:rsid w:val="00B31A98"/>
    <w:rsid w:val="00B31D6B"/>
    <w:rsid w:val="00B31E17"/>
    <w:rsid w:val="00B3206C"/>
    <w:rsid w:val="00B322BF"/>
    <w:rsid w:val="00B325C6"/>
    <w:rsid w:val="00B32754"/>
    <w:rsid w:val="00B32EA0"/>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10"/>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86F"/>
    <w:rsid w:val="00B47C4B"/>
    <w:rsid w:val="00B47CCE"/>
    <w:rsid w:val="00B47E8B"/>
    <w:rsid w:val="00B50079"/>
    <w:rsid w:val="00B505E8"/>
    <w:rsid w:val="00B50D1D"/>
    <w:rsid w:val="00B51B5D"/>
    <w:rsid w:val="00B51E94"/>
    <w:rsid w:val="00B5220E"/>
    <w:rsid w:val="00B522CB"/>
    <w:rsid w:val="00B52387"/>
    <w:rsid w:val="00B525FD"/>
    <w:rsid w:val="00B527FE"/>
    <w:rsid w:val="00B5287A"/>
    <w:rsid w:val="00B53332"/>
    <w:rsid w:val="00B53A73"/>
    <w:rsid w:val="00B541E7"/>
    <w:rsid w:val="00B55376"/>
    <w:rsid w:val="00B55C9E"/>
    <w:rsid w:val="00B55CA5"/>
    <w:rsid w:val="00B55F0B"/>
    <w:rsid w:val="00B56027"/>
    <w:rsid w:val="00B5657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9B6"/>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0A0"/>
    <w:rsid w:val="00B861E8"/>
    <w:rsid w:val="00B8655D"/>
    <w:rsid w:val="00B865AA"/>
    <w:rsid w:val="00B8691A"/>
    <w:rsid w:val="00B86A60"/>
    <w:rsid w:val="00B86E5B"/>
    <w:rsid w:val="00B8736D"/>
    <w:rsid w:val="00B87501"/>
    <w:rsid w:val="00B87A9F"/>
    <w:rsid w:val="00B87AA0"/>
    <w:rsid w:val="00B87E31"/>
    <w:rsid w:val="00B90278"/>
    <w:rsid w:val="00B90852"/>
    <w:rsid w:val="00B90993"/>
    <w:rsid w:val="00B90CBB"/>
    <w:rsid w:val="00B90CEA"/>
    <w:rsid w:val="00B91012"/>
    <w:rsid w:val="00B910DC"/>
    <w:rsid w:val="00B91670"/>
    <w:rsid w:val="00B916D2"/>
    <w:rsid w:val="00B919E0"/>
    <w:rsid w:val="00B91C8F"/>
    <w:rsid w:val="00B91F55"/>
    <w:rsid w:val="00B92577"/>
    <w:rsid w:val="00B92991"/>
    <w:rsid w:val="00B92C55"/>
    <w:rsid w:val="00B9339B"/>
    <w:rsid w:val="00B93772"/>
    <w:rsid w:val="00B93C84"/>
    <w:rsid w:val="00B93C85"/>
    <w:rsid w:val="00B93D8F"/>
    <w:rsid w:val="00B9437A"/>
    <w:rsid w:val="00B944BA"/>
    <w:rsid w:val="00B95417"/>
    <w:rsid w:val="00B95496"/>
    <w:rsid w:val="00B958FB"/>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5C3"/>
    <w:rsid w:val="00BA4859"/>
    <w:rsid w:val="00BA493E"/>
    <w:rsid w:val="00BA4B06"/>
    <w:rsid w:val="00BA4DDD"/>
    <w:rsid w:val="00BA5DDF"/>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90F"/>
    <w:rsid w:val="00BB4DD1"/>
    <w:rsid w:val="00BB5191"/>
    <w:rsid w:val="00BB5214"/>
    <w:rsid w:val="00BB5786"/>
    <w:rsid w:val="00BB58BA"/>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0F"/>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AE"/>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76"/>
    <w:rsid w:val="00C02206"/>
    <w:rsid w:val="00C02441"/>
    <w:rsid w:val="00C0254E"/>
    <w:rsid w:val="00C0255E"/>
    <w:rsid w:val="00C028A0"/>
    <w:rsid w:val="00C02C5E"/>
    <w:rsid w:val="00C036DC"/>
    <w:rsid w:val="00C03995"/>
    <w:rsid w:val="00C0454E"/>
    <w:rsid w:val="00C046AB"/>
    <w:rsid w:val="00C0486A"/>
    <w:rsid w:val="00C0520F"/>
    <w:rsid w:val="00C05537"/>
    <w:rsid w:val="00C055A3"/>
    <w:rsid w:val="00C056A3"/>
    <w:rsid w:val="00C05AE6"/>
    <w:rsid w:val="00C0613B"/>
    <w:rsid w:val="00C06BFF"/>
    <w:rsid w:val="00C07565"/>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3DC"/>
    <w:rsid w:val="00C135C8"/>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3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D9"/>
    <w:rsid w:val="00C23AF3"/>
    <w:rsid w:val="00C23BC1"/>
    <w:rsid w:val="00C23F66"/>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8F3"/>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4D"/>
    <w:rsid w:val="00C44470"/>
    <w:rsid w:val="00C44910"/>
    <w:rsid w:val="00C4496F"/>
    <w:rsid w:val="00C4524C"/>
    <w:rsid w:val="00C45337"/>
    <w:rsid w:val="00C453A5"/>
    <w:rsid w:val="00C458A4"/>
    <w:rsid w:val="00C464C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31B"/>
    <w:rsid w:val="00C53940"/>
    <w:rsid w:val="00C53AC6"/>
    <w:rsid w:val="00C53BAE"/>
    <w:rsid w:val="00C53E36"/>
    <w:rsid w:val="00C53F69"/>
    <w:rsid w:val="00C53FA0"/>
    <w:rsid w:val="00C54780"/>
    <w:rsid w:val="00C5484C"/>
    <w:rsid w:val="00C54CEE"/>
    <w:rsid w:val="00C55908"/>
    <w:rsid w:val="00C55A58"/>
    <w:rsid w:val="00C55AEB"/>
    <w:rsid w:val="00C55C8F"/>
    <w:rsid w:val="00C55D9A"/>
    <w:rsid w:val="00C561A1"/>
    <w:rsid w:val="00C565C1"/>
    <w:rsid w:val="00C56624"/>
    <w:rsid w:val="00C56A06"/>
    <w:rsid w:val="00C56B03"/>
    <w:rsid w:val="00C56E2F"/>
    <w:rsid w:val="00C56F4B"/>
    <w:rsid w:val="00C5707F"/>
    <w:rsid w:val="00C5758C"/>
    <w:rsid w:val="00C5776A"/>
    <w:rsid w:val="00C577D7"/>
    <w:rsid w:val="00C57982"/>
    <w:rsid w:val="00C579DE"/>
    <w:rsid w:val="00C57A4A"/>
    <w:rsid w:val="00C57A82"/>
    <w:rsid w:val="00C57E44"/>
    <w:rsid w:val="00C57EFF"/>
    <w:rsid w:val="00C57F14"/>
    <w:rsid w:val="00C57FC4"/>
    <w:rsid w:val="00C60097"/>
    <w:rsid w:val="00C60512"/>
    <w:rsid w:val="00C611DA"/>
    <w:rsid w:val="00C61BDF"/>
    <w:rsid w:val="00C6201F"/>
    <w:rsid w:val="00C624E4"/>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01"/>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393"/>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42F"/>
    <w:rsid w:val="00C95595"/>
    <w:rsid w:val="00C95E86"/>
    <w:rsid w:val="00C95ED5"/>
    <w:rsid w:val="00C972A8"/>
    <w:rsid w:val="00C97891"/>
    <w:rsid w:val="00C978BE"/>
    <w:rsid w:val="00CA028F"/>
    <w:rsid w:val="00CA084B"/>
    <w:rsid w:val="00CA0951"/>
    <w:rsid w:val="00CA0CE9"/>
    <w:rsid w:val="00CA107E"/>
    <w:rsid w:val="00CA15A2"/>
    <w:rsid w:val="00CA182E"/>
    <w:rsid w:val="00CA1883"/>
    <w:rsid w:val="00CA1AEE"/>
    <w:rsid w:val="00CA2059"/>
    <w:rsid w:val="00CA26BD"/>
    <w:rsid w:val="00CA2F5C"/>
    <w:rsid w:val="00CA302F"/>
    <w:rsid w:val="00CA35A0"/>
    <w:rsid w:val="00CA391C"/>
    <w:rsid w:val="00CA3AF5"/>
    <w:rsid w:val="00CA3DB6"/>
    <w:rsid w:val="00CA4099"/>
    <w:rsid w:val="00CA4209"/>
    <w:rsid w:val="00CA4E45"/>
    <w:rsid w:val="00CA567E"/>
    <w:rsid w:val="00CA5C24"/>
    <w:rsid w:val="00CA5E3A"/>
    <w:rsid w:val="00CA5FD3"/>
    <w:rsid w:val="00CA68BF"/>
    <w:rsid w:val="00CA6BE1"/>
    <w:rsid w:val="00CA6EEF"/>
    <w:rsid w:val="00CA7027"/>
    <w:rsid w:val="00CA7034"/>
    <w:rsid w:val="00CA7E86"/>
    <w:rsid w:val="00CB0383"/>
    <w:rsid w:val="00CB0D94"/>
    <w:rsid w:val="00CB0E0B"/>
    <w:rsid w:val="00CB1020"/>
    <w:rsid w:val="00CB11A2"/>
    <w:rsid w:val="00CB29BE"/>
    <w:rsid w:val="00CB2D9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370"/>
    <w:rsid w:val="00CB687A"/>
    <w:rsid w:val="00CB6A6C"/>
    <w:rsid w:val="00CB6AA6"/>
    <w:rsid w:val="00CB70C3"/>
    <w:rsid w:val="00CB716F"/>
    <w:rsid w:val="00CB7E30"/>
    <w:rsid w:val="00CC0370"/>
    <w:rsid w:val="00CC03AE"/>
    <w:rsid w:val="00CC040E"/>
    <w:rsid w:val="00CC04FB"/>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CE1"/>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3B"/>
    <w:rsid w:val="00CE5CF9"/>
    <w:rsid w:val="00CE5E29"/>
    <w:rsid w:val="00CE65AE"/>
    <w:rsid w:val="00CE6B89"/>
    <w:rsid w:val="00CE72F7"/>
    <w:rsid w:val="00CF014B"/>
    <w:rsid w:val="00CF063D"/>
    <w:rsid w:val="00CF0E9D"/>
    <w:rsid w:val="00CF0EB4"/>
    <w:rsid w:val="00CF12EE"/>
    <w:rsid w:val="00CF1900"/>
    <w:rsid w:val="00CF1909"/>
    <w:rsid w:val="00CF1A69"/>
    <w:rsid w:val="00CF2640"/>
    <w:rsid w:val="00CF2649"/>
    <w:rsid w:val="00CF2B57"/>
    <w:rsid w:val="00CF2E09"/>
    <w:rsid w:val="00CF304B"/>
    <w:rsid w:val="00CF334E"/>
    <w:rsid w:val="00CF3BB9"/>
    <w:rsid w:val="00CF3C8C"/>
    <w:rsid w:val="00CF3D65"/>
    <w:rsid w:val="00CF3DCB"/>
    <w:rsid w:val="00CF41C3"/>
    <w:rsid w:val="00CF461E"/>
    <w:rsid w:val="00CF47C5"/>
    <w:rsid w:val="00CF5340"/>
    <w:rsid w:val="00CF53F2"/>
    <w:rsid w:val="00CF5B2B"/>
    <w:rsid w:val="00CF5F84"/>
    <w:rsid w:val="00CF6394"/>
    <w:rsid w:val="00CF6695"/>
    <w:rsid w:val="00CF673D"/>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35"/>
    <w:rsid w:val="00D049AB"/>
    <w:rsid w:val="00D04C19"/>
    <w:rsid w:val="00D05387"/>
    <w:rsid w:val="00D053E4"/>
    <w:rsid w:val="00D0551F"/>
    <w:rsid w:val="00D0569F"/>
    <w:rsid w:val="00D057FB"/>
    <w:rsid w:val="00D058CD"/>
    <w:rsid w:val="00D05A73"/>
    <w:rsid w:val="00D05AD5"/>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F31"/>
    <w:rsid w:val="00D1028D"/>
    <w:rsid w:val="00D104FD"/>
    <w:rsid w:val="00D10625"/>
    <w:rsid w:val="00D107B7"/>
    <w:rsid w:val="00D10CB0"/>
    <w:rsid w:val="00D10CEC"/>
    <w:rsid w:val="00D11273"/>
    <w:rsid w:val="00D11376"/>
    <w:rsid w:val="00D113EF"/>
    <w:rsid w:val="00D118CE"/>
    <w:rsid w:val="00D11BF7"/>
    <w:rsid w:val="00D120B4"/>
    <w:rsid w:val="00D123AD"/>
    <w:rsid w:val="00D12C13"/>
    <w:rsid w:val="00D132E8"/>
    <w:rsid w:val="00D13541"/>
    <w:rsid w:val="00D135CC"/>
    <w:rsid w:val="00D1395F"/>
    <w:rsid w:val="00D14065"/>
    <w:rsid w:val="00D14CA1"/>
    <w:rsid w:val="00D156E1"/>
    <w:rsid w:val="00D15AAF"/>
    <w:rsid w:val="00D15B46"/>
    <w:rsid w:val="00D15CAB"/>
    <w:rsid w:val="00D160AF"/>
    <w:rsid w:val="00D160B5"/>
    <w:rsid w:val="00D16608"/>
    <w:rsid w:val="00D16B39"/>
    <w:rsid w:val="00D16B9D"/>
    <w:rsid w:val="00D171AD"/>
    <w:rsid w:val="00D174CB"/>
    <w:rsid w:val="00D17706"/>
    <w:rsid w:val="00D17A03"/>
    <w:rsid w:val="00D17A96"/>
    <w:rsid w:val="00D17B0C"/>
    <w:rsid w:val="00D17C24"/>
    <w:rsid w:val="00D17F05"/>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1B1"/>
    <w:rsid w:val="00D30598"/>
    <w:rsid w:val="00D30B31"/>
    <w:rsid w:val="00D30E90"/>
    <w:rsid w:val="00D30EBF"/>
    <w:rsid w:val="00D30ED2"/>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0B"/>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66"/>
    <w:rsid w:val="00D51F7E"/>
    <w:rsid w:val="00D52169"/>
    <w:rsid w:val="00D521C4"/>
    <w:rsid w:val="00D521EF"/>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C03"/>
    <w:rsid w:val="00D60E10"/>
    <w:rsid w:val="00D60F7A"/>
    <w:rsid w:val="00D61040"/>
    <w:rsid w:val="00D615C1"/>
    <w:rsid w:val="00D61D7B"/>
    <w:rsid w:val="00D61F13"/>
    <w:rsid w:val="00D61F77"/>
    <w:rsid w:val="00D626E4"/>
    <w:rsid w:val="00D62771"/>
    <w:rsid w:val="00D629EE"/>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C7"/>
    <w:rsid w:val="00D66B35"/>
    <w:rsid w:val="00D67757"/>
    <w:rsid w:val="00D67C01"/>
    <w:rsid w:val="00D67E03"/>
    <w:rsid w:val="00D67F8E"/>
    <w:rsid w:val="00D70F0C"/>
    <w:rsid w:val="00D711B7"/>
    <w:rsid w:val="00D711FC"/>
    <w:rsid w:val="00D7169A"/>
    <w:rsid w:val="00D71BBB"/>
    <w:rsid w:val="00D73495"/>
    <w:rsid w:val="00D73918"/>
    <w:rsid w:val="00D73E0F"/>
    <w:rsid w:val="00D741FC"/>
    <w:rsid w:val="00D7442C"/>
    <w:rsid w:val="00D744E5"/>
    <w:rsid w:val="00D74E28"/>
    <w:rsid w:val="00D75F90"/>
    <w:rsid w:val="00D7621C"/>
    <w:rsid w:val="00D766DC"/>
    <w:rsid w:val="00D77210"/>
    <w:rsid w:val="00D7774B"/>
    <w:rsid w:val="00D7780C"/>
    <w:rsid w:val="00D7796A"/>
    <w:rsid w:val="00D77B06"/>
    <w:rsid w:val="00D77D61"/>
    <w:rsid w:val="00D80316"/>
    <w:rsid w:val="00D8035B"/>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933"/>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E4D"/>
    <w:rsid w:val="00D9012C"/>
    <w:rsid w:val="00D902C0"/>
    <w:rsid w:val="00D90EFE"/>
    <w:rsid w:val="00D914AE"/>
    <w:rsid w:val="00D915EA"/>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97E95"/>
    <w:rsid w:val="00DA07EB"/>
    <w:rsid w:val="00DA0CFC"/>
    <w:rsid w:val="00DA180F"/>
    <w:rsid w:val="00DA18EC"/>
    <w:rsid w:val="00DA1BA8"/>
    <w:rsid w:val="00DA2052"/>
    <w:rsid w:val="00DA2456"/>
    <w:rsid w:val="00DA2519"/>
    <w:rsid w:val="00DA2849"/>
    <w:rsid w:val="00DA2BDD"/>
    <w:rsid w:val="00DA2D2B"/>
    <w:rsid w:val="00DA2F9D"/>
    <w:rsid w:val="00DA3461"/>
    <w:rsid w:val="00DA3995"/>
    <w:rsid w:val="00DA3C4E"/>
    <w:rsid w:val="00DA3EAE"/>
    <w:rsid w:val="00DA47F6"/>
    <w:rsid w:val="00DA4805"/>
    <w:rsid w:val="00DA494F"/>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313"/>
    <w:rsid w:val="00DB0569"/>
    <w:rsid w:val="00DB11D7"/>
    <w:rsid w:val="00DB1284"/>
    <w:rsid w:val="00DB1391"/>
    <w:rsid w:val="00DB171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9"/>
    <w:rsid w:val="00DB42FF"/>
    <w:rsid w:val="00DB4304"/>
    <w:rsid w:val="00DB4341"/>
    <w:rsid w:val="00DB4F66"/>
    <w:rsid w:val="00DB611B"/>
    <w:rsid w:val="00DB6457"/>
    <w:rsid w:val="00DB658F"/>
    <w:rsid w:val="00DB660F"/>
    <w:rsid w:val="00DB6873"/>
    <w:rsid w:val="00DB6924"/>
    <w:rsid w:val="00DB6BD8"/>
    <w:rsid w:val="00DB6C8F"/>
    <w:rsid w:val="00DB6DF7"/>
    <w:rsid w:val="00DB6F09"/>
    <w:rsid w:val="00DB7C45"/>
    <w:rsid w:val="00DB7CEE"/>
    <w:rsid w:val="00DB7DC1"/>
    <w:rsid w:val="00DC036F"/>
    <w:rsid w:val="00DC0685"/>
    <w:rsid w:val="00DC104A"/>
    <w:rsid w:val="00DC10D9"/>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C7806"/>
    <w:rsid w:val="00DD01E2"/>
    <w:rsid w:val="00DD02F6"/>
    <w:rsid w:val="00DD0A5C"/>
    <w:rsid w:val="00DD1A68"/>
    <w:rsid w:val="00DD1E38"/>
    <w:rsid w:val="00DD2573"/>
    <w:rsid w:val="00DD2832"/>
    <w:rsid w:val="00DD2CD6"/>
    <w:rsid w:val="00DD3374"/>
    <w:rsid w:val="00DD37E7"/>
    <w:rsid w:val="00DD3F25"/>
    <w:rsid w:val="00DD3F67"/>
    <w:rsid w:val="00DD42A4"/>
    <w:rsid w:val="00DD4300"/>
    <w:rsid w:val="00DD46C4"/>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B5"/>
    <w:rsid w:val="00DE2FCD"/>
    <w:rsid w:val="00DE306A"/>
    <w:rsid w:val="00DE4199"/>
    <w:rsid w:val="00DE45EA"/>
    <w:rsid w:val="00DE47BC"/>
    <w:rsid w:val="00DE485E"/>
    <w:rsid w:val="00DE49AB"/>
    <w:rsid w:val="00DE55E5"/>
    <w:rsid w:val="00DE6522"/>
    <w:rsid w:val="00DE69DB"/>
    <w:rsid w:val="00DE6F8B"/>
    <w:rsid w:val="00DE7109"/>
    <w:rsid w:val="00DE7118"/>
    <w:rsid w:val="00DE77A7"/>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3A"/>
    <w:rsid w:val="00DF37F4"/>
    <w:rsid w:val="00DF3E72"/>
    <w:rsid w:val="00DF40BF"/>
    <w:rsid w:val="00DF44D9"/>
    <w:rsid w:val="00DF4505"/>
    <w:rsid w:val="00DF47FA"/>
    <w:rsid w:val="00DF4A78"/>
    <w:rsid w:val="00DF4AC3"/>
    <w:rsid w:val="00DF4AE9"/>
    <w:rsid w:val="00DF4B13"/>
    <w:rsid w:val="00DF505F"/>
    <w:rsid w:val="00DF5068"/>
    <w:rsid w:val="00DF5153"/>
    <w:rsid w:val="00DF598D"/>
    <w:rsid w:val="00DF5A1F"/>
    <w:rsid w:val="00DF6727"/>
    <w:rsid w:val="00DF6A05"/>
    <w:rsid w:val="00DF6E5E"/>
    <w:rsid w:val="00DF70BD"/>
    <w:rsid w:val="00DF7D8E"/>
    <w:rsid w:val="00DF7ED4"/>
    <w:rsid w:val="00E0007D"/>
    <w:rsid w:val="00E0009D"/>
    <w:rsid w:val="00E00966"/>
    <w:rsid w:val="00E009E9"/>
    <w:rsid w:val="00E00DFA"/>
    <w:rsid w:val="00E00FBD"/>
    <w:rsid w:val="00E0175B"/>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3E8B"/>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3EC"/>
    <w:rsid w:val="00E144D5"/>
    <w:rsid w:val="00E1476F"/>
    <w:rsid w:val="00E1498D"/>
    <w:rsid w:val="00E14D06"/>
    <w:rsid w:val="00E151E9"/>
    <w:rsid w:val="00E15AD4"/>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9E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04D"/>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922"/>
    <w:rsid w:val="00E50E50"/>
    <w:rsid w:val="00E514C3"/>
    <w:rsid w:val="00E514E8"/>
    <w:rsid w:val="00E51FF0"/>
    <w:rsid w:val="00E52596"/>
    <w:rsid w:val="00E52BEC"/>
    <w:rsid w:val="00E52C59"/>
    <w:rsid w:val="00E52D85"/>
    <w:rsid w:val="00E5377F"/>
    <w:rsid w:val="00E540DE"/>
    <w:rsid w:val="00E5439A"/>
    <w:rsid w:val="00E54496"/>
    <w:rsid w:val="00E54716"/>
    <w:rsid w:val="00E54F1C"/>
    <w:rsid w:val="00E54F2B"/>
    <w:rsid w:val="00E54F6D"/>
    <w:rsid w:val="00E5548B"/>
    <w:rsid w:val="00E557CB"/>
    <w:rsid w:val="00E55B8F"/>
    <w:rsid w:val="00E55C0C"/>
    <w:rsid w:val="00E562D1"/>
    <w:rsid w:val="00E56365"/>
    <w:rsid w:val="00E565BF"/>
    <w:rsid w:val="00E5698F"/>
    <w:rsid w:val="00E56AAE"/>
    <w:rsid w:val="00E571CA"/>
    <w:rsid w:val="00E578FA"/>
    <w:rsid w:val="00E579F6"/>
    <w:rsid w:val="00E57D43"/>
    <w:rsid w:val="00E60307"/>
    <w:rsid w:val="00E60601"/>
    <w:rsid w:val="00E60A40"/>
    <w:rsid w:val="00E60AFB"/>
    <w:rsid w:val="00E60BCF"/>
    <w:rsid w:val="00E60EF9"/>
    <w:rsid w:val="00E6101B"/>
    <w:rsid w:val="00E6155C"/>
    <w:rsid w:val="00E61766"/>
    <w:rsid w:val="00E61898"/>
    <w:rsid w:val="00E62011"/>
    <w:rsid w:val="00E622AE"/>
    <w:rsid w:val="00E62540"/>
    <w:rsid w:val="00E62593"/>
    <w:rsid w:val="00E62635"/>
    <w:rsid w:val="00E629C2"/>
    <w:rsid w:val="00E62D70"/>
    <w:rsid w:val="00E638A1"/>
    <w:rsid w:val="00E63951"/>
    <w:rsid w:val="00E63996"/>
    <w:rsid w:val="00E63F7A"/>
    <w:rsid w:val="00E64BAA"/>
    <w:rsid w:val="00E64EF0"/>
    <w:rsid w:val="00E65016"/>
    <w:rsid w:val="00E65722"/>
    <w:rsid w:val="00E65A1F"/>
    <w:rsid w:val="00E65D40"/>
    <w:rsid w:val="00E65E1B"/>
    <w:rsid w:val="00E66369"/>
    <w:rsid w:val="00E6653C"/>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AF5"/>
    <w:rsid w:val="00E77FBB"/>
    <w:rsid w:val="00E8008A"/>
    <w:rsid w:val="00E80566"/>
    <w:rsid w:val="00E80DF4"/>
    <w:rsid w:val="00E81060"/>
    <w:rsid w:val="00E8147F"/>
    <w:rsid w:val="00E818BF"/>
    <w:rsid w:val="00E818CE"/>
    <w:rsid w:val="00E82875"/>
    <w:rsid w:val="00E82C6F"/>
    <w:rsid w:val="00E83357"/>
    <w:rsid w:val="00E83492"/>
    <w:rsid w:val="00E837C0"/>
    <w:rsid w:val="00E83B32"/>
    <w:rsid w:val="00E8464D"/>
    <w:rsid w:val="00E84F16"/>
    <w:rsid w:val="00E8519B"/>
    <w:rsid w:val="00E85281"/>
    <w:rsid w:val="00E85A88"/>
    <w:rsid w:val="00E85EB6"/>
    <w:rsid w:val="00E86317"/>
    <w:rsid w:val="00E86603"/>
    <w:rsid w:val="00E876B2"/>
    <w:rsid w:val="00E90231"/>
    <w:rsid w:val="00E90340"/>
    <w:rsid w:val="00E90551"/>
    <w:rsid w:val="00E9094B"/>
    <w:rsid w:val="00E90CE0"/>
    <w:rsid w:val="00E90FAC"/>
    <w:rsid w:val="00E9117D"/>
    <w:rsid w:val="00E913BF"/>
    <w:rsid w:val="00E91D4D"/>
    <w:rsid w:val="00E91F1C"/>
    <w:rsid w:val="00E92236"/>
    <w:rsid w:val="00E929E7"/>
    <w:rsid w:val="00E92A51"/>
    <w:rsid w:val="00E92B3F"/>
    <w:rsid w:val="00E92C81"/>
    <w:rsid w:val="00E930CA"/>
    <w:rsid w:val="00E933C5"/>
    <w:rsid w:val="00E934D9"/>
    <w:rsid w:val="00E93896"/>
    <w:rsid w:val="00E93F15"/>
    <w:rsid w:val="00E9408B"/>
    <w:rsid w:val="00E94461"/>
    <w:rsid w:val="00E9482E"/>
    <w:rsid w:val="00E94A5E"/>
    <w:rsid w:val="00E94CE9"/>
    <w:rsid w:val="00E94D3D"/>
    <w:rsid w:val="00E9539E"/>
    <w:rsid w:val="00E956FF"/>
    <w:rsid w:val="00E95A5E"/>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53F"/>
    <w:rsid w:val="00EA68CA"/>
    <w:rsid w:val="00EA6A03"/>
    <w:rsid w:val="00EA6CC6"/>
    <w:rsid w:val="00EA71F4"/>
    <w:rsid w:val="00EA7526"/>
    <w:rsid w:val="00EA7641"/>
    <w:rsid w:val="00EA789A"/>
    <w:rsid w:val="00EB009A"/>
    <w:rsid w:val="00EB0930"/>
    <w:rsid w:val="00EB0B72"/>
    <w:rsid w:val="00EB0C27"/>
    <w:rsid w:val="00EB143C"/>
    <w:rsid w:val="00EB16F4"/>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9CD"/>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28"/>
    <w:rsid w:val="00EC7ACB"/>
    <w:rsid w:val="00EC7FE4"/>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481"/>
    <w:rsid w:val="00EE260E"/>
    <w:rsid w:val="00EE2949"/>
    <w:rsid w:val="00EE3505"/>
    <w:rsid w:val="00EE365B"/>
    <w:rsid w:val="00EE3678"/>
    <w:rsid w:val="00EE3C9D"/>
    <w:rsid w:val="00EE3EA2"/>
    <w:rsid w:val="00EE3F24"/>
    <w:rsid w:val="00EE3F4E"/>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B70"/>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6CB"/>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0FA"/>
    <w:rsid w:val="00F038B8"/>
    <w:rsid w:val="00F039C4"/>
    <w:rsid w:val="00F03DD5"/>
    <w:rsid w:val="00F03ED3"/>
    <w:rsid w:val="00F04DB9"/>
    <w:rsid w:val="00F052A2"/>
    <w:rsid w:val="00F058E6"/>
    <w:rsid w:val="00F064C6"/>
    <w:rsid w:val="00F0650F"/>
    <w:rsid w:val="00F066DE"/>
    <w:rsid w:val="00F068D0"/>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1980"/>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47"/>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54D"/>
    <w:rsid w:val="00F25A87"/>
    <w:rsid w:val="00F25B1B"/>
    <w:rsid w:val="00F25B37"/>
    <w:rsid w:val="00F25D01"/>
    <w:rsid w:val="00F25EA2"/>
    <w:rsid w:val="00F26410"/>
    <w:rsid w:val="00F26B54"/>
    <w:rsid w:val="00F26B5E"/>
    <w:rsid w:val="00F26D84"/>
    <w:rsid w:val="00F26FF0"/>
    <w:rsid w:val="00F271D4"/>
    <w:rsid w:val="00F27519"/>
    <w:rsid w:val="00F275AD"/>
    <w:rsid w:val="00F2760A"/>
    <w:rsid w:val="00F27AC7"/>
    <w:rsid w:val="00F30179"/>
    <w:rsid w:val="00F30606"/>
    <w:rsid w:val="00F30651"/>
    <w:rsid w:val="00F309AC"/>
    <w:rsid w:val="00F31E65"/>
    <w:rsid w:val="00F31F6A"/>
    <w:rsid w:val="00F321A3"/>
    <w:rsid w:val="00F32CE4"/>
    <w:rsid w:val="00F32E68"/>
    <w:rsid w:val="00F339BC"/>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3A0"/>
    <w:rsid w:val="00F416FF"/>
    <w:rsid w:val="00F41A86"/>
    <w:rsid w:val="00F41D3C"/>
    <w:rsid w:val="00F41D5C"/>
    <w:rsid w:val="00F41F9F"/>
    <w:rsid w:val="00F421B0"/>
    <w:rsid w:val="00F42B9B"/>
    <w:rsid w:val="00F42CBC"/>
    <w:rsid w:val="00F42CFE"/>
    <w:rsid w:val="00F42FD7"/>
    <w:rsid w:val="00F4348E"/>
    <w:rsid w:val="00F437CE"/>
    <w:rsid w:val="00F43B5A"/>
    <w:rsid w:val="00F43C12"/>
    <w:rsid w:val="00F43CC9"/>
    <w:rsid w:val="00F43F75"/>
    <w:rsid w:val="00F44C5A"/>
    <w:rsid w:val="00F45BF6"/>
    <w:rsid w:val="00F45D2F"/>
    <w:rsid w:val="00F45D79"/>
    <w:rsid w:val="00F461F8"/>
    <w:rsid w:val="00F46223"/>
    <w:rsid w:val="00F4657C"/>
    <w:rsid w:val="00F465C3"/>
    <w:rsid w:val="00F4662D"/>
    <w:rsid w:val="00F46745"/>
    <w:rsid w:val="00F473D1"/>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C6B"/>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ACE"/>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76C"/>
    <w:rsid w:val="00F71D97"/>
    <w:rsid w:val="00F72157"/>
    <w:rsid w:val="00F72A8A"/>
    <w:rsid w:val="00F72B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01D"/>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40"/>
    <w:rsid w:val="00F84AB1"/>
    <w:rsid w:val="00F84CD0"/>
    <w:rsid w:val="00F84F58"/>
    <w:rsid w:val="00F853A9"/>
    <w:rsid w:val="00F85B74"/>
    <w:rsid w:val="00F85E5F"/>
    <w:rsid w:val="00F865E8"/>
    <w:rsid w:val="00F868C1"/>
    <w:rsid w:val="00F868CA"/>
    <w:rsid w:val="00F86923"/>
    <w:rsid w:val="00F86BCA"/>
    <w:rsid w:val="00F87BA5"/>
    <w:rsid w:val="00F90004"/>
    <w:rsid w:val="00F90407"/>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179"/>
    <w:rsid w:val="00F93D07"/>
    <w:rsid w:val="00F93D7B"/>
    <w:rsid w:val="00F93DC8"/>
    <w:rsid w:val="00F946CA"/>
    <w:rsid w:val="00F94D16"/>
    <w:rsid w:val="00F94F42"/>
    <w:rsid w:val="00F95255"/>
    <w:rsid w:val="00F959E2"/>
    <w:rsid w:val="00F95AEE"/>
    <w:rsid w:val="00F95B9B"/>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4A4"/>
    <w:rsid w:val="00FB0563"/>
    <w:rsid w:val="00FB06DE"/>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F2"/>
    <w:rsid w:val="00FB3F8A"/>
    <w:rsid w:val="00FB443A"/>
    <w:rsid w:val="00FB4458"/>
    <w:rsid w:val="00FB48A3"/>
    <w:rsid w:val="00FB4998"/>
    <w:rsid w:val="00FB4BEA"/>
    <w:rsid w:val="00FB51D5"/>
    <w:rsid w:val="00FB57B9"/>
    <w:rsid w:val="00FB57CA"/>
    <w:rsid w:val="00FB5F87"/>
    <w:rsid w:val="00FB669B"/>
    <w:rsid w:val="00FB6818"/>
    <w:rsid w:val="00FB68EC"/>
    <w:rsid w:val="00FB695B"/>
    <w:rsid w:val="00FB6BF6"/>
    <w:rsid w:val="00FB71EA"/>
    <w:rsid w:val="00FB7333"/>
    <w:rsid w:val="00FB7BE8"/>
    <w:rsid w:val="00FB7D5C"/>
    <w:rsid w:val="00FB7F18"/>
    <w:rsid w:val="00FC0296"/>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3D50"/>
    <w:rsid w:val="00FC41BB"/>
    <w:rsid w:val="00FC4614"/>
    <w:rsid w:val="00FC58AF"/>
    <w:rsid w:val="00FC5F24"/>
    <w:rsid w:val="00FC5F5F"/>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685"/>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12"/>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8F2"/>
    <w:rsid w:val="00FE6D80"/>
    <w:rsid w:val="00FE6F4A"/>
    <w:rsid w:val="00FE778D"/>
    <w:rsid w:val="00FE7EF5"/>
    <w:rsid w:val="00FF0601"/>
    <w:rsid w:val="00FF08AC"/>
    <w:rsid w:val="00FF0AC2"/>
    <w:rsid w:val="00FF0BAA"/>
    <w:rsid w:val="00FF0ED7"/>
    <w:rsid w:val="00FF1348"/>
    <w:rsid w:val="00FF148D"/>
    <w:rsid w:val="00FF1DB8"/>
    <w:rsid w:val="00FF2B27"/>
    <w:rsid w:val="00FF2CE3"/>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8D"/>
    <w:rsid w:val="00FF6A0B"/>
    <w:rsid w:val="00FF6B7C"/>
    <w:rsid w:val="00FF7003"/>
    <w:rsid w:val="00FF7110"/>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4D156"/>
  <w15:docId w15:val="{CCEF4130-7D7A-459A-9523-A144A473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8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7"/>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5"/>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6"/>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6"/>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6"/>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6"/>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8"/>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0"/>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1"/>
      </w:numPr>
    </w:pPr>
  </w:style>
  <w:style w:type="numbering" w:customStyle="1" w:styleId="Heading31">
    <w:name w:val="Heading 3.1"/>
    <w:uiPriority w:val="99"/>
    <w:rsid w:val="007C61F0"/>
    <w:pPr>
      <w:numPr>
        <w:numId w:val="32"/>
      </w:numPr>
    </w:pPr>
  </w:style>
  <w:style w:type="paragraph" w:customStyle="1" w:styleId="brojevibullet">
    <w:name w:val="brojevi_bullet"/>
    <w:basedOn w:val="Normal"/>
    <w:link w:val="brojevibulletChar"/>
    <w:qFormat/>
    <w:rsid w:val="007C61F0"/>
    <w:pPr>
      <w:numPr>
        <w:numId w:val="29"/>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NoList4">
    <w:name w:val="No List4"/>
    <w:next w:val="NoList"/>
    <w:uiPriority w:val="99"/>
    <w:semiHidden/>
    <w:unhideWhenUsed/>
    <w:rsid w:val="00174418"/>
  </w:style>
  <w:style w:type="table" w:customStyle="1" w:styleId="TableGrid120">
    <w:name w:val="Table Grid12"/>
    <w:basedOn w:val="TableNormal"/>
    <w:next w:val="TableGrid"/>
    <w:rsid w:val="00174418"/>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7441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174418"/>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174418"/>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2">
    <w:name w:val="No List12"/>
    <w:next w:val="NoList"/>
    <w:uiPriority w:val="99"/>
    <w:semiHidden/>
    <w:unhideWhenUsed/>
    <w:rsid w:val="00174418"/>
  </w:style>
  <w:style w:type="table" w:customStyle="1" w:styleId="LightShading-Accent111">
    <w:name w:val="Light Shading - Accent 111"/>
    <w:basedOn w:val="TableNormal"/>
    <w:uiPriority w:val="60"/>
    <w:rsid w:val="00174418"/>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3">
    <w:name w:val="1 / 1.1 / 1.1.13"/>
    <w:basedOn w:val="NoList"/>
    <w:next w:val="111111"/>
    <w:semiHidden/>
    <w:rsid w:val="00174418"/>
    <w:pPr>
      <w:numPr>
        <w:numId w:val="1"/>
      </w:numPr>
    </w:pPr>
  </w:style>
  <w:style w:type="table" w:customStyle="1" w:styleId="TableGrid22">
    <w:name w:val="Table Grid22"/>
    <w:basedOn w:val="TableNormal"/>
    <w:next w:val="TableGrid"/>
    <w:rsid w:val="00174418"/>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 11"/>
    <w:basedOn w:val="TableNormal"/>
    <w:next w:val="TableGrid12"/>
    <w:rsid w:val="00174418"/>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Headings11">
    <w:name w:val="Headings 11"/>
    <w:uiPriority w:val="99"/>
    <w:rsid w:val="00174418"/>
    <w:pPr>
      <w:numPr>
        <w:numId w:val="35"/>
      </w:numPr>
    </w:pPr>
  </w:style>
  <w:style w:type="numbering" w:customStyle="1" w:styleId="Heading311">
    <w:name w:val="Heading 3.11"/>
    <w:uiPriority w:val="99"/>
    <w:rsid w:val="00174418"/>
    <w:pPr>
      <w:numPr>
        <w:numId w:val="10"/>
      </w:numPr>
    </w:pPr>
  </w:style>
  <w:style w:type="table" w:customStyle="1" w:styleId="TableGrid14">
    <w:name w:val="Table Grid14"/>
    <w:basedOn w:val="TableNormal"/>
    <w:next w:val="TableGrid"/>
    <w:uiPriority w:val="59"/>
    <w:rsid w:val="00AD7C8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F173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9430501">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image" Target="media/image2.png"/><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footer" Target="footer4.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srdjan.jankovic@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header" Target="head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rdjan.jankovic@"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DAF0915-BBE3-40A4-9468-B334DDCD361C}">
  <ds:schemaRefs>
    <ds:schemaRef ds:uri="http://schemas.openxmlformats.org/officeDocument/2006/bibliography"/>
  </ds:schemaRefs>
</ds:datastoreItem>
</file>

<file path=customXml/itemProps100.xml><?xml version="1.0" encoding="utf-8"?>
<ds:datastoreItem xmlns:ds="http://schemas.openxmlformats.org/officeDocument/2006/customXml" ds:itemID="{5368B310-1F4B-4EBC-84CA-08A9546C7223}">
  <ds:schemaRefs>
    <ds:schemaRef ds:uri="http://schemas.openxmlformats.org/officeDocument/2006/bibliography"/>
  </ds:schemaRefs>
</ds:datastoreItem>
</file>

<file path=customXml/itemProps101.xml><?xml version="1.0" encoding="utf-8"?>
<ds:datastoreItem xmlns:ds="http://schemas.openxmlformats.org/officeDocument/2006/customXml" ds:itemID="{6D124BAE-FFE3-4261-B03E-5296C82B5A6B}">
  <ds:schemaRefs>
    <ds:schemaRef ds:uri="http://schemas.openxmlformats.org/officeDocument/2006/bibliography"/>
  </ds:schemaRefs>
</ds:datastoreItem>
</file>

<file path=customXml/itemProps102.xml><?xml version="1.0" encoding="utf-8"?>
<ds:datastoreItem xmlns:ds="http://schemas.openxmlformats.org/officeDocument/2006/customXml" ds:itemID="{193C3C0A-A6DD-4F48-B095-8576CF6E5937}">
  <ds:schemaRefs>
    <ds:schemaRef ds:uri="http://schemas.openxmlformats.org/officeDocument/2006/bibliography"/>
  </ds:schemaRefs>
</ds:datastoreItem>
</file>

<file path=customXml/itemProps103.xml><?xml version="1.0" encoding="utf-8"?>
<ds:datastoreItem xmlns:ds="http://schemas.openxmlformats.org/officeDocument/2006/customXml" ds:itemID="{639274E0-0160-49D3-8AFA-1683FD8188C9}">
  <ds:schemaRefs>
    <ds:schemaRef ds:uri="http://schemas.openxmlformats.org/officeDocument/2006/bibliography"/>
  </ds:schemaRefs>
</ds:datastoreItem>
</file>

<file path=customXml/itemProps104.xml><?xml version="1.0" encoding="utf-8"?>
<ds:datastoreItem xmlns:ds="http://schemas.openxmlformats.org/officeDocument/2006/customXml" ds:itemID="{46843245-8254-4A48-BCF0-30FB782F90EF}">
  <ds:schemaRefs>
    <ds:schemaRef ds:uri="http://schemas.openxmlformats.org/officeDocument/2006/bibliography"/>
  </ds:schemaRefs>
</ds:datastoreItem>
</file>

<file path=customXml/itemProps105.xml><?xml version="1.0" encoding="utf-8"?>
<ds:datastoreItem xmlns:ds="http://schemas.openxmlformats.org/officeDocument/2006/customXml" ds:itemID="{FEDB993A-11BC-446F-AF40-64FA69CB9880}">
  <ds:schemaRefs>
    <ds:schemaRef ds:uri="http://schemas.openxmlformats.org/officeDocument/2006/bibliography"/>
  </ds:schemaRefs>
</ds:datastoreItem>
</file>

<file path=customXml/itemProps106.xml><?xml version="1.0" encoding="utf-8"?>
<ds:datastoreItem xmlns:ds="http://schemas.openxmlformats.org/officeDocument/2006/customXml" ds:itemID="{31E95414-FE41-4E1D-90B6-D7E6AC8CBF81}">
  <ds:schemaRefs>
    <ds:schemaRef ds:uri="http://schemas.openxmlformats.org/officeDocument/2006/bibliography"/>
  </ds:schemaRefs>
</ds:datastoreItem>
</file>

<file path=customXml/itemProps107.xml><?xml version="1.0" encoding="utf-8"?>
<ds:datastoreItem xmlns:ds="http://schemas.openxmlformats.org/officeDocument/2006/customXml" ds:itemID="{2E5FA64D-36CF-430E-A9F0-37F3AE8E7A6C}">
  <ds:schemaRefs>
    <ds:schemaRef ds:uri="http://schemas.openxmlformats.org/officeDocument/2006/bibliography"/>
  </ds:schemaRefs>
</ds:datastoreItem>
</file>

<file path=customXml/itemProps108.xml><?xml version="1.0" encoding="utf-8"?>
<ds:datastoreItem xmlns:ds="http://schemas.openxmlformats.org/officeDocument/2006/customXml" ds:itemID="{D02A14DE-A99E-40E1-9A01-3C5F7C64745E}">
  <ds:schemaRefs>
    <ds:schemaRef ds:uri="http://schemas.openxmlformats.org/officeDocument/2006/bibliography"/>
  </ds:schemaRefs>
</ds:datastoreItem>
</file>

<file path=customXml/itemProps109.xml><?xml version="1.0" encoding="utf-8"?>
<ds:datastoreItem xmlns:ds="http://schemas.openxmlformats.org/officeDocument/2006/customXml" ds:itemID="{E348E54D-1274-4A95-9CAD-8F223DD1E811}">
  <ds:schemaRefs>
    <ds:schemaRef ds:uri="http://schemas.openxmlformats.org/officeDocument/2006/bibliography"/>
  </ds:schemaRefs>
</ds:datastoreItem>
</file>

<file path=customXml/itemProps11.xml><?xml version="1.0" encoding="utf-8"?>
<ds:datastoreItem xmlns:ds="http://schemas.openxmlformats.org/officeDocument/2006/customXml" ds:itemID="{30E4F5A7-8ABB-41CD-AF61-25C00B3CD305}">
  <ds:schemaRefs>
    <ds:schemaRef ds:uri="http://schemas.openxmlformats.org/officeDocument/2006/bibliography"/>
  </ds:schemaRefs>
</ds:datastoreItem>
</file>

<file path=customXml/itemProps110.xml><?xml version="1.0" encoding="utf-8"?>
<ds:datastoreItem xmlns:ds="http://schemas.openxmlformats.org/officeDocument/2006/customXml" ds:itemID="{DC81A59F-33AF-4E78-9179-F8D5B74FB029}">
  <ds:schemaRefs>
    <ds:schemaRef ds:uri="http://schemas.openxmlformats.org/officeDocument/2006/bibliography"/>
  </ds:schemaRefs>
</ds:datastoreItem>
</file>

<file path=customXml/itemProps111.xml><?xml version="1.0" encoding="utf-8"?>
<ds:datastoreItem xmlns:ds="http://schemas.openxmlformats.org/officeDocument/2006/customXml" ds:itemID="{99CD3AED-0795-4C70-AFE5-985F89D3D90D}">
  <ds:schemaRefs>
    <ds:schemaRef ds:uri="http://schemas.openxmlformats.org/officeDocument/2006/bibliography"/>
  </ds:schemaRefs>
</ds:datastoreItem>
</file>

<file path=customXml/itemProps112.xml><?xml version="1.0" encoding="utf-8"?>
<ds:datastoreItem xmlns:ds="http://schemas.openxmlformats.org/officeDocument/2006/customXml" ds:itemID="{7B6A6DBC-88D8-45A1-8B3D-17CC59240B7A}">
  <ds:schemaRefs>
    <ds:schemaRef ds:uri="http://schemas.openxmlformats.org/officeDocument/2006/bibliography"/>
  </ds:schemaRefs>
</ds:datastoreItem>
</file>

<file path=customXml/itemProps113.xml><?xml version="1.0" encoding="utf-8"?>
<ds:datastoreItem xmlns:ds="http://schemas.openxmlformats.org/officeDocument/2006/customXml" ds:itemID="{AB8CF857-9F0A-4D14-B79F-429473DC5824}">
  <ds:schemaRefs>
    <ds:schemaRef ds:uri="http://schemas.openxmlformats.org/officeDocument/2006/bibliography"/>
  </ds:schemaRefs>
</ds:datastoreItem>
</file>

<file path=customXml/itemProps114.xml><?xml version="1.0" encoding="utf-8"?>
<ds:datastoreItem xmlns:ds="http://schemas.openxmlformats.org/officeDocument/2006/customXml" ds:itemID="{DD606B3A-39BF-414C-8BED-64C8229790CB}">
  <ds:schemaRefs>
    <ds:schemaRef ds:uri="http://schemas.openxmlformats.org/officeDocument/2006/bibliography"/>
  </ds:schemaRefs>
</ds:datastoreItem>
</file>

<file path=customXml/itemProps115.xml><?xml version="1.0" encoding="utf-8"?>
<ds:datastoreItem xmlns:ds="http://schemas.openxmlformats.org/officeDocument/2006/customXml" ds:itemID="{10EED128-98C3-4A82-A8C9-0362128A3A0D}">
  <ds:schemaRefs>
    <ds:schemaRef ds:uri="http://schemas.openxmlformats.org/officeDocument/2006/bibliography"/>
  </ds:schemaRefs>
</ds:datastoreItem>
</file>

<file path=customXml/itemProps116.xml><?xml version="1.0" encoding="utf-8"?>
<ds:datastoreItem xmlns:ds="http://schemas.openxmlformats.org/officeDocument/2006/customXml" ds:itemID="{26DAADFE-D550-495A-9EBB-8AE470FFD322}">
  <ds:schemaRefs>
    <ds:schemaRef ds:uri="http://schemas.openxmlformats.org/officeDocument/2006/bibliography"/>
  </ds:schemaRefs>
</ds:datastoreItem>
</file>

<file path=customXml/itemProps117.xml><?xml version="1.0" encoding="utf-8"?>
<ds:datastoreItem xmlns:ds="http://schemas.openxmlformats.org/officeDocument/2006/customXml" ds:itemID="{B82A4EF6-13F0-4562-8FCA-F13284327A4D}">
  <ds:schemaRefs>
    <ds:schemaRef ds:uri="http://schemas.openxmlformats.org/officeDocument/2006/bibliography"/>
  </ds:schemaRefs>
</ds:datastoreItem>
</file>

<file path=customXml/itemProps118.xml><?xml version="1.0" encoding="utf-8"?>
<ds:datastoreItem xmlns:ds="http://schemas.openxmlformats.org/officeDocument/2006/customXml" ds:itemID="{20F06FB8-AE98-4479-81C3-9511CE956C26}">
  <ds:schemaRefs>
    <ds:schemaRef ds:uri="http://schemas.openxmlformats.org/officeDocument/2006/bibliography"/>
  </ds:schemaRefs>
</ds:datastoreItem>
</file>

<file path=customXml/itemProps119.xml><?xml version="1.0" encoding="utf-8"?>
<ds:datastoreItem xmlns:ds="http://schemas.openxmlformats.org/officeDocument/2006/customXml" ds:itemID="{E5C6ADC4-211A-4CDC-8357-F5F64EF688D6}">
  <ds:schemaRefs>
    <ds:schemaRef ds:uri="http://schemas.openxmlformats.org/officeDocument/2006/bibliography"/>
  </ds:schemaRefs>
</ds:datastoreItem>
</file>

<file path=customXml/itemProps12.xml><?xml version="1.0" encoding="utf-8"?>
<ds:datastoreItem xmlns:ds="http://schemas.openxmlformats.org/officeDocument/2006/customXml" ds:itemID="{F2AF2E31-385E-40E2-9BBB-EB5CC9025419}">
  <ds:schemaRefs>
    <ds:schemaRef ds:uri="http://schemas.openxmlformats.org/officeDocument/2006/bibliography"/>
  </ds:schemaRefs>
</ds:datastoreItem>
</file>

<file path=customXml/itemProps120.xml><?xml version="1.0" encoding="utf-8"?>
<ds:datastoreItem xmlns:ds="http://schemas.openxmlformats.org/officeDocument/2006/customXml" ds:itemID="{45DB4D21-9312-4C94-9749-99CA2570AD3C}">
  <ds:schemaRefs>
    <ds:schemaRef ds:uri="http://schemas.openxmlformats.org/officeDocument/2006/bibliography"/>
  </ds:schemaRefs>
</ds:datastoreItem>
</file>

<file path=customXml/itemProps121.xml><?xml version="1.0" encoding="utf-8"?>
<ds:datastoreItem xmlns:ds="http://schemas.openxmlformats.org/officeDocument/2006/customXml" ds:itemID="{433349DD-6849-4E7B-9C1B-A84E496B2BD7}">
  <ds:schemaRefs>
    <ds:schemaRef ds:uri="http://schemas.openxmlformats.org/officeDocument/2006/bibliography"/>
  </ds:schemaRefs>
</ds:datastoreItem>
</file>

<file path=customXml/itemProps122.xml><?xml version="1.0" encoding="utf-8"?>
<ds:datastoreItem xmlns:ds="http://schemas.openxmlformats.org/officeDocument/2006/customXml" ds:itemID="{E83F1DF2-1C56-4F5F-B1EF-D4AFBC498CD8}">
  <ds:schemaRefs>
    <ds:schemaRef ds:uri="http://schemas.openxmlformats.org/officeDocument/2006/bibliography"/>
  </ds:schemaRefs>
</ds:datastoreItem>
</file>

<file path=customXml/itemProps123.xml><?xml version="1.0" encoding="utf-8"?>
<ds:datastoreItem xmlns:ds="http://schemas.openxmlformats.org/officeDocument/2006/customXml" ds:itemID="{FF05ADCB-459E-46BE-9E81-058FBFA7C4D8}">
  <ds:schemaRefs>
    <ds:schemaRef ds:uri="http://schemas.openxmlformats.org/officeDocument/2006/bibliography"/>
  </ds:schemaRefs>
</ds:datastoreItem>
</file>

<file path=customXml/itemProps124.xml><?xml version="1.0" encoding="utf-8"?>
<ds:datastoreItem xmlns:ds="http://schemas.openxmlformats.org/officeDocument/2006/customXml" ds:itemID="{6BD07496-6D95-4AB7-92F5-BECBFEB163CC}">
  <ds:schemaRefs>
    <ds:schemaRef ds:uri="http://schemas.openxmlformats.org/officeDocument/2006/bibliography"/>
  </ds:schemaRefs>
</ds:datastoreItem>
</file>

<file path=customXml/itemProps125.xml><?xml version="1.0" encoding="utf-8"?>
<ds:datastoreItem xmlns:ds="http://schemas.openxmlformats.org/officeDocument/2006/customXml" ds:itemID="{D2D6D3E9-40FC-4BBE-ACFA-845D04FF9469}">
  <ds:schemaRefs>
    <ds:schemaRef ds:uri="http://schemas.openxmlformats.org/officeDocument/2006/bibliography"/>
  </ds:schemaRefs>
</ds:datastoreItem>
</file>

<file path=customXml/itemProps126.xml><?xml version="1.0" encoding="utf-8"?>
<ds:datastoreItem xmlns:ds="http://schemas.openxmlformats.org/officeDocument/2006/customXml" ds:itemID="{C26972C5-3B03-4AE6-B0A1-46246B161B1A}">
  <ds:schemaRefs>
    <ds:schemaRef ds:uri="http://schemas.openxmlformats.org/officeDocument/2006/bibliography"/>
  </ds:schemaRefs>
</ds:datastoreItem>
</file>

<file path=customXml/itemProps127.xml><?xml version="1.0" encoding="utf-8"?>
<ds:datastoreItem xmlns:ds="http://schemas.openxmlformats.org/officeDocument/2006/customXml" ds:itemID="{BEA1560A-2110-4297-80EF-0B777769E5D7}">
  <ds:schemaRefs>
    <ds:schemaRef ds:uri="http://schemas.openxmlformats.org/officeDocument/2006/bibliography"/>
  </ds:schemaRefs>
</ds:datastoreItem>
</file>

<file path=customXml/itemProps128.xml><?xml version="1.0" encoding="utf-8"?>
<ds:datastoreItem xmlns:ds="http://schemas.openxmlformats.org/officeDocument/2006/customXml" ds:itemID="{C9570A2F-2670-42CF-9894-394F50FD1153}">
  <ds:schemaRefs>
    <ds:schemaRef ds:uri="http://schemas.openxmlformats.org/officeDocument/2006/bibliography"/>
  </ds:schemaRefs>
</ds:datastoreItem>
</file>

<file path=customXml/itemProps129.xml><?xml version="1.0" encoding="utf-8"?>
<ds:datastoreItem xmlns:ds="http://schemas.openxmlformats.org/officeDocument/2006/customXml" ds:itemID="{0F1DE8E1-77DD-46FC-AF22-FD906BC61F37}">
  <ds:schemaRefs>
    <ds:schemaRef ds:uri="http://schemas.openxmlformats.org/officeDocument/2006/bibliography"/>
  </ds:schemaRefs>
</ds:datastoreItem>
</file>

<file path=customXml/itemProps13.xml><?xml version="1.0" encoding="utf-8"?>
<ds:datastoreItem xmlns:ds="http://schemas.openxmlformats.org/officeDocument/2006/customXml" ds:itemID="{F4E27286-B284-4606-BC6D-BAE0643EA59A}">
  <ds:schemaRefs>
    <ds:schemaRef ds:uri="http://schemas.openxmlformats.org/officeDocument/2006/bibliography"/>
  </ds:schemaRefs>
</ds:datastoreItem>
</file>

<file path=customXml/itemProps130.xml><?xml version="1.0" encoding="utf-8"?>
<ds:datastoreItem xmlns:ds="http://schemas.openxmlformats.org/officeDocument/2006/customXml" ds:itemID="{D21D980C-C890-43D9-B466-1FE73A77BC99}">
  <ds:schemaRefs>
    <ds:schemaRef ds:uri="http://schemas.openxmlformats.org/officeDocument/2006/bibliography"/>
  </ds:schemaRefs>
</ds:datastoreItem>
</file>

<file path=customXml/itemProps131.xml><?xml version="1.0" encoding="utf-8"?>
<ds:datastoreItem xmlns:ds="http://schemas.openxmlformats.org/officeDocument/2006/customXml" ds:itemID="{B639A623-6625-4EB1-80A5-52E6E0C385D3}">
  <ds:schemaRefs>
    <ds:schemaRef ds:uri="http://schemas.openxmlformats.org/officeDocument/2006/bibliography"/>
  </ds:schemaRefs>
</ds:datastoreItem>
</file>

<file path=customXml/itemProps132.xml><?xml version="1.0" encoding="utf-8"?>
<ds:datastoreItem xmlns:ds="http://schemas.openxmlformats.org/officeDocument/2006/customXml" ds:itemID="{89F1E813-50E6-4FD0-80EF-10ABB3DE71FC}">
  <ds:schemaRefs>
    <ds:schemaRef ds:uri="http://schemas.openxmlformats.org/officeDocument/2006/bibliography"/>
  </ds:schemaRefs>
</ds:datastoreItem>
</file>

<file path=customXml/itemProps133.xml><?xml version="1.0" encoding="utf-8"?>
<ds:datastoreItem xmlns:ds="http://schemas.openxmlformats.org/officeDocument/2006/customXml" ds:itemID="{2858EE86-C038-407D-A0D6-BDD6236D3FBB}">
  <ds:schemaRefs>
    <ds:schemaRef ds:uri="http://schemas.openxmlformats.org/officeDocument/2006/bibliography"/>
  </ds:schemaRefs>
</ds:datastoreItem>
</file>

<file path=customXml/itemProps134.xml><?xml version="1.0" encoding="utf-8"?>
<ds:datastoreItem xmlns:ds="http://schemas.openxmlformats.org/officeDocument/2006/customXml" ds:itemID="{C49BDE33-0995-49AC-81C7-8DCFC6E55105}">
  <ds:schemaRefs>
    <ds:schemaRef ds:uri="http://schemas.openxmlformats.org/officeDocument/2006/bibliography"/>
  </ds:schemaRefs>
</ds:datastoreItem>
</file>

<file path=customXml/itemProps135.xml><?xml version="1.0" encoding="utf-8"?>
<ds:datastoreItem xmlns:ds="http://schemas.openxmlformats.org/officeDocument/2006/customXml" ds:itemID="{1BC832F0-F7EA-4362-9DB2-F7F3AB2B5899}">
  <ds:schemaRefs>
    <ds:schemaRef ds:uri="http://schemas.openxmlformats.org/officeDocument/2006/bibliography"/>
  </ds:schemaRefs>
</ds:datastoreItem>
</file>

<file path=customXml/itemProps136.xml><?xml version="1.0" encoding="utf-8"?>
<ds:datastoreItem xmlns:ds="http://schemas.openxmlformats.org/officeDocument/2006/customXml" ds:itemID="{E001F1EA-7CEC-4913-BFE7-D86E17C8A8FD}">
  <ds:schemaRefs>
    <ds:schemaRef ds:uri="http://schemas.openxmlformats.org/officeDocument/2006/bibliography"/>
  </ds:schemaRefs>
</ds:datastoreItem>
</file>

<file path=customXml/itemProps137.xml><?xml version="1.0" encoding="utf-8"?>
<ds:datastoreItem xmlns:ds="http://schemas.openxmlformats.org/officeDocument/2006/customXml" ds:itemID="{9C8B9ADF-D550-402E-8451-0C7A9A9A19B2}">
  <ds:schemaRefs>
    <ds:schemaRef ds:uri="http://schemas.openxmlformats.org/officeDocument/2006/bibliography"/>
  </ds:schemaRefs>
</ds:datastoreItem>
</file>

<file path=customXml/itemProps138.xml><?xml version="1.0" encoding="utf-8"?>
<ds:datastoreItem xmlns:ds="http://schemas.openxmlformats.org/officeDocument/2006/customXml" ds:itemID="{9177FB5D-D410-4600-BECF-13F36883B825}">
  <ds:schemaRefs>
    <ds:schemaRef ds:uri="http://schemas.openxmlformats.org/officeDocument/2006/bibliography"/>
  </ds:schemaRefs>
</ds:datastoreItem>
</file>

<file path=customXml/itemProps139.xml><?xml version="1.0" encoding="utf-8"?>
<ds:datastoreItem xmlns:ds="http://schemas.openxmlformats.org/officeDocument/2006/customXml" ds:itemID="{5C235BFC-0A6F-411D-B606-0E8F975DBBE5}">
  <ds:schemaRefs>
    <ds:schemaRef ds:uri="http://schemas.openxmlformats.org/officeDocument/2006/bibliography"/>
  </ds:schemaRefs>
</ds:datastoreItem>
</file>

<file path=customXml/itemProps14.xml><?xml version="1.0" encoding="utf-8"?>
<ds:datastoreItem xmlns:ds="http://schemas.openxmlformats.org/officeDocument/2006/customXml" ds:itemID="{AA8412DD-B792-4CFE-9FAF-329F97463B31}">
  <ds:schemaRefs>
    <ds:schemaRef ds:uri="http://schemas.openxmlformats.org/officeDocument/2006/bibliography"/>
  </ds:schemaRefs>
</ds:datastoreItem>
</file>

<file path=customXml/itemProps140.xml><?xml version="1.0" encoding="utf-8"?>
<ds:datastoreItem xmlns:ds="http://schemas.openxmlformats.org/officeDocument/2006/customXml" ds:itemID="{5531D7F3-55F1-40EB-A80D-F1D23A6821CE}">
  <ds:schemaRefs>
    <ds:schemaRef ds:uri="http://schemas.openxmlformats.org/officeDocument/2006/bibliography"/>
  </ds:schemaRefs>
</ds:datastoreItem>
</file>

<file path=customXml/itemProps141.xml><?xml version="1.0" encoding="utf-8"?>
<ds:datastoreItem xmlns:ds="http://schemas.openxmlformats.org/officeDocument/2006/customXml" ds:itemID="{B3F31676-E516-4E68-B00E-9DD037DCE1BD}">
  <ds:schemaRefs>
    <ds:schemaRef ds:uri="http://schemas.openxmlformats.org/officeDocument/2006/bibliography"/>
  </ds:schemaRefs>
</ds:datastoreItem>
</file>

<file path=customXml/itemProps142.xml><?xml version="1.0" encoding="utf-8"?>
<ds:datastoreItem xmlns:ds="http://schemas.openxmlformats.org/officeDocument/2006/customXml" ds:itemID="{B9E7D259-09C0-42C8-9DD1-A9F3474DFCBE}">
  <ds:schemaRefs>
    <ds:schemaRef ds:uri="http://schemas.openxmlformats.org/officeDocument/2006/bibliography"/>
  </ds:schemaRefs>
</ds:datastoreItem>
</file>

<file path=customXml/itemProps143.xml><?xml version="1.0" encoding="utf-8"?>
<ds:datastoreItem xmlns:ds="http://schemas.openxmlformats.org/officeDocument/2006/customXml" ds:itemID="{C17C0BC7-5BF7-4EE3-B625-B7965B1B93B5}">
  <ds:schemaRefs>
    <ds:schemaRef ds:uri="http://schemas.openxmlformats.org/officeDocument/2006/bibliography"/>
  </ds:schemaRefs>
</ds:datastoreItem>
</file>

<file path=customXml/itemProps144.xml><?xml version="1.0" encoding="utf-8"?>
<ds:datastoreItem xmlns:ds="http://schemas.openxmlformats.org/officeDocument/2006/customXml" ds:itemID="{303683E4-5945-4D12-A38B-051218EF66B8}">
  <ds:schemaRefs>
    <ds:schemaRef ds:uri="http://schemas.openxmlformats.org/officeDocument/2006/bibliography"/>
  </ds:schemaRefs>
</ds:datastoreItem>
</file>

<file path=customXml/itemProps145.xml><?xml version="1.0" encoding="utf-8"?>
<ds:datastoreItem xmlns:ds="http://schemas.openxmlformats.org/officeDocument/2006/customXml" ds:itemID="{57A56AF4-5369-4175-B08A-6596A707C5F9}">
  <ds:schemaRefs>
    <ds:schemaRef ds:uri="http://schemas.openxmlformats.org/officeDocument/2006/bibliography"/>
  </ds:schemaRefs>
</ds:datastoreItem>
</file>

<file path=customXml/itemProps146.xml><?xml version="1.0" encoding="utf-8"?>
<ds:datastoreItem xmlns:ds="http://schemas.openxmlformats.org/officeDocument/2006/customXml" ds:itemID="{525F1649-E20D-4388-AE7B-D23A2887360B}">
  <ds:schemaRefs>
    <ds:schemaRef ds:uri="http://schemas.openxmlformats.org/officeDocument/2006/bibliography"/>
  </ds:schemaRefs>
</ds:datastoreItem>
</file>

<file path=customXml/itemProps147.xml><?xml version="1.0" encoding="utf-8"?>
<ds:datastoreItem xmlns:ds="http://schemas.openxmlformats.org/officeDocument/2006/customXml" ds:itemID="{968C95F8-74ED-4DCC-BD0D-34A351ACADB4}">
  <ds:schemaRefs>
    <ds:schemaRef ds:uri="http://schemas.openxmlformats.org/officeDocument/2006/bibliography"/>
  </ds:schemaRefs>
</ds:datastoreItem>
</file>

<file path=customXml/itemProps148.xml><?xml version="1.0" encoding="utf-8"?>
<ds:datastoreItem xmlns:ds="http://schemas.openxmlformats.org/officeDocument/2006/customXml" ds:itemID="{FD105B29-436E-4E4A-A244-1BDC902D7166}">
  <ds:schemaRefs>
    <ds:schemaRef ds:uri="http://schemas.openxmlformats.org/officeDocument/2006/bibliography"/>
  </ds:schemaRefs>
</ds:datastoreItem>
</file>

<file path=customXml/itemProps149.xml><?xml version="1.0" encoding="utf-8"?>
<ds:datastoreItem xmlns:ds="http://schemas.openxmlformats.org/officeDocument/2006/customXml" ds:itemID="{2FB683CF-4B4E-4FBE-AE6F-E9DC7F035F8A}">
  <ds:schemaRefs>
    <ds:schemaRef ds:uri="http://schemas.openxmlformats.org/officeDocument/2006/bibliography"/>
  </ds:schemaRefs>
</ds:datastoreItem>
</file>

<file path=customXml/itemProps15.xml><?xml version="1.0" encoding="utf-8"?>
<ds:datastoreItem xmlns:ds="http://schemas.openxmlformats.org/officeDocument/2006/customXml" ds:itemID="{C2698D56-54E4-4939-84F1-EF070EF368D0}">
  <ds:schemaRefs>
    <ds:schemaRef ds:uri="http://schemas.openxmlformats.org/officeDocument/2006/bibliography"/>
  </ds:schemaRefs>
</ds:datastoreItem>
</file>

<file path=customXml/itemProps150.xml><?xml version="1.0" encoding="utf-8"?>
<ds:datastoreItem xmlns:ds="http://schemas.openxmlformats.org/officeDocument/2006/customXml" ds:itemID="{8DBAAA0E-7378-47A0-88BD-36D5358FF7CE}">
  <ds:schemaRefs>
    <ds:schemaRef ds:uri="http://schemas.openxmlformats.org/officeDocument/2006/bibliography"/>
  </ds:schemaRefs>
</ds:datastoreItem>
</file>

<file path=customXml/itemProps151.xml><?xml version="1.0" encoding="utf-8"?>
<ds:datastoreItem xmlns:ds="http://schemas.openxmlformats.org/officeDocument/2006/customXml" ds:itemID="{8441C572-9BAF-46D6-87D0-FBB094925D5B}">
  <ds:schemaRefs>
    <ds:schemaRef ds:uri="http://schemas.openxmlformats.org/officeDocument/2006/bibliography"/>
  </ds:schemaRefs>
</ds:datastoreItem>
</file>

<file path=customXml/itemProps152.xml><?xml version="1.0" encoding="utf-8"?>
<ds:datastoreItem xmlns:ds="http://schemas.openxmlformats.org/officeDocument/2006/customXml" ds:itemID="{B91592EB-D695-4BC3-B469-1DEA05966F68}">
  <ds:schemaRefs>
    <ds:schemaRef ds:uri="http://schemas.openxmlformats.org/officeDocument/2006/bibliography"/>
  </ds:schemaRefs>
</ds:datastoreItem>
</file>

<file path=customXml/itemProps153.xml><?xml version="1.0" encoding="utf-8"?>
<ds:datastoreItem xmlns:ds="http://schemas.openxmlformats.org/officeDocument/2006/customXml" ds:itemID="{10F9B008-94BC-4CDF-AA61-887014002130}">
  <ds:schemaRefs>
    <ds:schemaRef ds:uri="http://schemas.openxmlformats.org/officeDocument/2006/bibliography"/>
  </ds:schemaRefs>
</ds:datastoreItem>
</file>

<file path=customXml/itemProps154.xml><?xml version="1.0" encoding="utf-8"?>
<ds:datastoreItem xmlns:ds="http://schemas.openxmlformats.org/officeDocument/2006/customXml" ds:itemID="{2405C1B2-10A3-4E19-8D5D-47B438B4B5F3}">
  <ds:schemaRefs>
    <ds:schemaRef ds:uri="http://schemas.openxmlformats.org/officeDocument/2006/bibliography"/>
  </ds:schemaRefs>
</ds:datastoreItem>
</file>

<file path=customXml/itemProps155.xml><?xml version="1.0" encoding="utf-8"?>
<ds:datastoreItem xmlns:ds="http://schemas.openxmlformats.org/officeDocument/2006/customXml" ds:itemID="{00C1ADB2-1F43-4466-B9C1-FDE5F62F6ADD}">
  <ds:schemaRefs>
    <ds:schemaRef ds:uri="http://schemas.openxmlformats.org/officeDocument/2006/bibliography"/>
  </ds:schemaRefs>
</ds:datastoreItem>
</file>

<file path=customXml/itemProps156.xml><?xml version="1.0" encoding="utf-8"?>
<ds:datastoreItem xmlns:ds="http://schemas.openxmlformats.org/officeDocument/2006/customXml" ds:itemID="{061FF2E2-240F-4392-AD77-8238CF22F302}">
  <ds:schemaRefs>
    <ds:schemaRef ds:uri="http://schemas.openxmlformats.org/officeDocument/2006/bibliography"/>
  </ds:schemaRefs>
</ds:datastoreItem>
</file>

<file path=customXml/itemProps157.xml><?xml version="1.0" encoding="utf-8"?>
<ds:datastoreItem xmlns:ds="http://schemas.openxmlformats.org/officeDocument/2006/customXml" ds:itemID="{BA314A1E-8033-4CB8-99E3-E6084DB7F6AD}">
  <ds:schemaRefs>
    <ds:schemaRef ds:uri="http://schemas.openxmlformats.org/officeDocument/2006/bibliography"/>
  </ds:schemaRefs>
</ds:datastoreItem>
</file>

<file path=customXml/itemProps16.xml><?xml version="1.0" encoding="utf-8"?>
<ds:datastoreItem xmlns:ds="http://schemas.openxmlformats.org/officeDocument/2006/customXml" ds:itemID="{E3BD23B9-CFB7-4B41-99DD-EA0B2EB9C643}">
  <ds:schemaRefs>
    <ds:schemaRef ds:uri="http://schemas.openxmlformats.org/officeDocument/2006/bibliography"/>
  </ds:schemaRefs>
</ds:datastoreItem>
</file>

<file path=customXml/itemProps17.xml><?xml version="1.0" encoding="utf-8"?>
<ds:datastoreItem xmlns:ds="http://schemas.openxmlformats.org/officeDocument/2006/customXml" ds:itemID="{DF0F0819-CDF8-4E9B-B41C-0A420BCAE454}">
  <ds:schemaRefs>
    <ds:schemaRef ds:uri="http://schemas.openxmlformats.org/officeDocument/2006/bibliography"/>
  </ds:schemaRefs>
</ds:datastoreItem>
</file>

<file path=customXml/itemProps18.xml><?xml version="1.0" encoding="utf-8"?>
<ds:datastoreItem xmlns:ds="http://schemas.openxmlformats.org/officeDocument/2006/customXml" ds:itemID="{83AC8A59-51F9-487B-8C6D-7777F7373243}">
  <ds:schemaRefs>
    <ds:schemaRef ds:uri="http://schemas.openxmlformats.org/officeDocument/2006/bibliography"/>
  </ds:schemaRefs>
</ds:datastoreItem>
</file>

<file path=customXml/itemProps19.xml><?xml version="1.0" encoding="utf-8"?>
<ds:datastoreItem xmlns:ds="http://schemas.openxmlformats.org/officeDocument/2006/customXml" ds:itemID="{12EE0122-649B-4EE5-A58E-EC6E349A3CA9}">
  <ds:schemaRefs>
    <ds:schemaRef ds:uri="http://schemas.openxmlformats.org/officeDocument/2006/bibliography"/>
  </ds:schemaRefs>
</ds:datastoreItem>
</file>

<file path=customXml/itemProps2.xml><?xml version="1.0" encoding="utf-8"?>
<ds:datastoreItem xmlns:ds="http://schemas.openxmlformats.org/officeDocument/2006/customXml" ds:itemID="{6E5097FC-5462-496A-A20E-A4F0E0B26880}">
  <ds:schemaRefs>
    <ds:schemaRef ds:uri="http://schemas.openxmlformats.org/officeDocument/2006/bibliography"/>
  </ds:schemaRefs>
</ds:datastoreItem>
</file>

<file path=customXml/itemProps20.xml><?xml version="1.0" encoding="utf-8"?>
<ds:datastoreItem xmlns:ds="http://schemas.openxmlformats.org/officeDocument/2006/customXml" ds:itemID="{812ACD95-51A5-489B-B141-D0553389158C}">
  <ds:schemaRefs>
    <ds:schemaRef ds:uri="http://schemas.openxmlformats.org/officeDocument/2006/bibliography"/>
  </ds:schemaRefs>
</ds:datastoreItem>
</file>

<file path=customXml/itemProps21.xml><?xml version="1.0" encoding="utf-8"?>
<ds:datastoreItem xmlns:ds="http://schemas.openxmlformats.org/officeDocument/2006/customXml" ds:itemID="{28BDFAE4-8367-450D-8911-600E06321FDF}">
  <ds:schemaRefs>
    <ds:schemaRef ds:uri="http://schemas.openxmlformats.org/officeDocument/2006/bibliography"/>
  </ds:schemaRefs>
</ds:datastoreItem>
</file>

<file path=customXml/itemProps22.xml><?xml version="1.0" encoding="utf-8"?>
<ds:datastoreItem xmlns:ds="http://schemas.openxmlformats.org/officeDocument/2006/customXml" ds:itemID="{3BDF1293-44B2-4AC3-9CED-1E9370D41692}">
  <ds:schemaRefs>
    <ds:schemaRef ds:uri="http://schemas.openxmlformats.org/officeDocument/2006/bibliography"/>
  </ds:schemaRefs>
</ds:datastoreItem>
</file>

<file path=customXml/itemProps23.xml><?xml version="1.0" encoding="utf-8"?>
<ds:datastoreItem xmlns:ds="http://schemas.openxmlformats.org/officeDocument/2006/customXml" ds:itemID="{27E9C0CD-6DD4-4331-B9A5-8A813438013A}">
  <ds:schemaRefs>
    <ds:schemaRef ds:uri="http://schemas.openxmlformats.org/officeDocument/2006/bibliography"/>
  </ds:schemaRefs>
</ds:datastoreItem>
</file>

<file path=customXml/itemProps24.xml><?xml version="1.0" encoding="utf-8"?>
<ds:datastoreItem xmlns:ds="http://schemas.openxmlformats.org/officeDocument/2006/customXml" ds:itemID="{D899C1D1-65AE-42DA-96EF-C36115B471EC}">
  <ds:schemaRefs>
    <ds:schemaRef ds:uri="http://schemas.openxmlformats.org/officeDocument/2006/bibliography"/>
  </ds:schemaRefs>
</ds:datastoreItem>
</file>

<file path=customXml/itemProps25.xml><?xml version="1.0" encoding="utf-8"?>
<ds:datastoreItem xmlns:ds="http://schemas.openxmlformats.org/officeDocument/2006/customXml" ds:itemID="{26AAE61C-04B2-4CA7-BE2B-9BA9CB015752}">
  <ds:schemaRefs>
    <ds:schemaRef ds:uri="http://schemas.openxmlformats.org/officeDocument/2006/bibliography"/>
  </ds:schemaRefs>
</ds:datastoreItem>
</file>

<file path=customXml/itemProps26.xml><?xml version="1.0" encoding="utf-8"?>
<ds:datastoreItem xmlns:ds="http://schemas.openxmlformats.org/officeDocument/2006/customXml" ds:itemID="{128FC5C7-4245-440B-B19C-15F66814222E}">
  <ds:schemaRefs>
    <ds:schemaRef ds:uri="http://schemas.openxmlformats.org/officeDocument/2006/bibliography"/>
  </ds:schemaRefs>
</ds:datastoreItem>
</file>

<file path=customXml/itemProps27.xml><?xml version="1.0" encoding="utf-8"?>
<ds:datastoreItem xmlns:ds="http://schemas.openxmlformats.org/officeDocument/2006/customXml" ds:itemID="{57F01204-5F6C-40CA-B6D0-BF382898E47E}">
  <ds:schemaRefs>
    <ds:schemaRef ds:uri="http://schemas.openxmlformats.org/officeDocument/2006/bibliography"/>
  </ds:schemaRefs>
</ds:datastoreItem>
</file>

<file path=customXml/itemProps28.xml><?xml version="1.0" encoding="utf-8"?>
<ds:datastoreItem xmlns:ds="http://schemas.openxmlformats.org/officeDocument/2006/customXml" ds:itemID="{82B2A3C4-13A6-4950-8F48-3C220EA89F5C}">
  <ds:schemaRefs>
    <ds:schemaRef ds:uri="http://schemas.openxmlformats.org/officeDocument/2006/bibliography"/>
  </ds:schemaRefs>
</ds:datastoreItem>
</file>

<file path=customXml/itemProps29.xml><?xml version="1.0" encoding="utf-8"?>
<ds:datastoreItem xmlns:ds="http://schemas.openxmlformats.org/officeDocument/2006/customXml" ds:itemID="{257C009F-1A36-4779-8014-4EE9722EA24C}">
  <ds:schemaRefs>
    <ds:schemaRef ds:uri="http://schemas.openxmlformats.org/officeDocument/2006/bibliography"/>
  </ds:schemaRefs>
</ds:datastoreItem>
</file>

<file path=customXml/itemProps3.xml><?xml version="1.0" encoding="utf-8"?>
<ds:datastoreItem xmlns:ds="http://schemas.openxmlformats.org/officeDocument/2006/customXml" ds:itemID="{D1B1E96C-5C2A-4945-98EE-694A8D8A7C6E}">
  <ds:schemaRefs>
    <ds:schemaRef ds:uri="http://schemas.openxmlformats.org/officeDocument/2006/bibliography"/>
  </ds:schemaRefs>
</ds:datastoreItem>
</file>

<file path=customXml/itemProps30.xml><?xml version="1.0" encoding="utf-8"?>
<ds:datastoreItem xmlns:ds="http://schemas.openxmlformats.org/officeDocument/2006/customXml" ds:itemID="{09F05A5D-5C55-4917-83D6-5A9C49116D92}">
  <ds:schemaRefs>
    <ds:schemaRef ds:uri="http://schemas.openxmlformats.org/officeDocument/2006/bibliography"/>
  </ds:schemaRefs>
</ds:datastoreItem>
</file>

<file path=customXml/itemProps31.xml><?xml version="1.0" encoding="utf-8"?>
<ds:datastoreItem xmlns:ds="http://schemas.openxmlformats.org/officeDocument/2006/customXml" ds:itemID="{DDC780A1-5176-4ABF-928B-6E73E4A1347B}">
  <ds:schemaRefs>
    <ds:schemaRef ds:uri="http://schemas.openxmlformats.org/officeDocument/2006/bibliography"/>
  </ds:schemaRefs>
</ds:datastoreItem>
</file>

<file path=customXml/itemProps32.xml><?xml version="1.0" encoding="utf-8"?>
<ds:datastoreItem xmlns:ds="http://schemas.openxmlformats.org/officeDocument/2006/customXml" ds:itemID="{3423DEA8-5A8A-416E-988E-1C340291F492}">
  <ds:schemaRefs>
    <ds:schemaRef ds:uri="http://schemas.openxmlformats.org/officeDocument/2006/bibliography"/>
  </ds:schemaRefs>
</ds:datastoreItem>
</file>

<file path=customXml/itemProps33.xml><?xml version="1.0" encoding="utf-8"?>
<ds:datastoreItem xmlns:ds="http://schemas.openxmlformats.org/officeDocument/2006/customXml" ds:itemID="{04B0BAC2-13D4-43FE-B74E-A38CF231A2C6}">
  <ds:schemaRefs>
    <ds:schemaRef ds:uri="http://schemas.openxmlformats.org/officeDocument/2006/bibliography"/>
  </ds:schemaRefs>
</ds:datastoreItem>
</file>

<file path=customXml/itemProps34.xml><?xml version="1.0" encoding="utf-8"?>
<ds:datastoreItem xmlns:ds="http://schemas.openxmlformats.org/officeDocument/2006/customXml" ds:itemID="{C4C34C09-C1EA-4BA0-BE46-0178C7BA7B4E}">
  <ds:schemaRefs>
    <ds:schemaRef ds:uri="http://schemas.openxmlformats.org/officeDocument/2006/bibliography"/>
  </ds:schemaRefs>
</ds:datastoreItem>
</file>

<file path=customXml/itemProps35.xml><?xml version="1.0" encoding="utf-8"?>
<ds:datastoreItem xmlns:ds="http://schemas.openxmlformats.org/officeDocument/2006/customXml" ds:itemID="{BA8E6377-A365-4243-8155-DC78085E75C4}">
  <ds:schemaRefs>
    <ds:schemaRef ds:uri="http://schemas.openxmlformats.org/officeDocument/2006/bibliography"/>
  </ds:schemaRefs>
</ds:datastoreItem>
</file>

<file path=customXml/itemProps36.xml><?xml version="1.0" encoding="utf-8"?>
<ds:datastoreItem xmlns:ds="http://schemas.openxmlformats.org/officeDocument/2006/customXml" ds:itemID="{6B78C069-CA9A-4D1F-ADBB-5820C578C616}">
  <ds:schemaRefs>
    <ds:schemaRef ds:uri="http://schemas.openxmlformats.org/officeDocument/2006/bibliography"/>
  </ds:schemaRefs>
</ds:datastoreItem>
</file>

<file path=customXml/itemProps37.xml><?xml version="1.0" encoding="utf-8"?>
<ds:datastoreItem xmlns:ds="http://schemas.openxmlformats.org/officeDocument/2006/customXml" ds:itemID="{B2C3CAAB-3D7B-4792-9BB1-D6973565F5C7}">
  <ds:schemaRefs>
    <ds:schemaRef ds:uri="http://schemas.openxmlformats.org/officeDocument/2006/bibliography"/>
  </ds:schemaRefs>
</ds:datastoreItem>
</file>

<file path=customXml/itemProps38.xml><?xml version="1.0" encoding="utf-8"?>
<ds:datastoreItem xmlns:ds="http://schemas.openxmlformats.org/officeDocument/2006/customXml" ds:itemID="{750272C4-E5F5-45CE-9766-D5D09B36DEDD}">
  <ds:schemaRefs>
    <ds:schemaRef ds:uri="http://schemas.openxmlformats.org/officeDocument/2006/bibliography"/>
  </ds:schemaRefs>
</ds:datastoreItem>
</file>

<file path=customXml/itemProps39.xml><?xml version="1.0" encoding="utf-8"?>
<ds:datastoreItem xmlns:ds="http://schemas.openxmlformats.org/officeDocument/2006/customXml" ds:itemID="{EFE10C0E-7F43-4504-A65B-0A2B459004F6}">
  <ds:schemaRefs>
    <ds:schemaRef ds:uri="http://schemas.openxmlformats.org/officeDocument/2006/bibliography"/>
  </ds:schemaRefs>
</ds:datastoreItem>
</file>

<file path=customXml/itemProps4.xml><?xml version="1.0" encoding="utf-8"?>
<ds:datastoreItem xmlns:ds="http://schemas.openxmlformats.org/officeDocument/2006/customXml" ds:itemID="{144F6EB1-A5B5-4364-BCF4-24D1FCDF719E}">
  <ds:schemaRefs>
    <ds:schemaRef ds:uri="http://schemas.openxmlformats.org/officeDocument/2006/bibliography"/>
  </ds:schemaRefs>
</ds:datastoreItem>
</file>

<file path=customXml/itemProps40.xml><?xml version="1.0" encoding="utf-8"?>
<ds:datastoreItem xmlns:ds="http://schemas.openxmlformats.org/officeDocument/2006/customXml" ds:itemID="{906C3CB6-CBC4-4D9C-8DBC-5C8ACD64A641}">
  <ds:schemaRefs>
    <ds:schemaRef ds:uri="http://schemas.openxmlformats.org/officeDocument/2006/bibliography"/>
  </ds:schemaRefs>
</ds:datastoreItem>
</file>

<file path=customXml/itemProps41.xml><?xml version="1.0" encoding="utf-8"?>
<ds:datastoreItem xmlns:ds="http://schemas.openxmlformats.org/officeDocument/2006/customXml" ds:itemID="{5EFD662D-1A97-4ECA-86EA-BAD5C4E49F8E}">
  <ds:schemaRefs>
    <ds:schemaRef ds:uri="http://schemas.openxmlformats.org/officeDocument/2006/bibliography"/>
  </ds:schemaRefs>
</ds:datastoreItem>
</file>

<file path=customXml/itemProps42.xml><?xml version="1.0" encoding="utf-8"?>
<ds:datastoreItem xmlns:ds="http://schemas.openxmlformats.org/officeDocument/2006/customXml" ds:itemID="{4FF3AAF2-5D97-492A-B780-032434C172CE}">
  <ds:schemaRefs>
    <ds:schemaRef ds:uri="http://schemas.openxmlformats.org/officeDocument/2006/bibliography"/>
  </ds:schemaRefs>
</ds:datastoreItem>
</file>

<file path=customXml/itemProps43.xml><?xml version="1.0" encoding="utf-8"?>
<ds:datastoreItem xmlns:ds="http://schemas.openxmlformats.org/officeDocument/2006/customXml" ds:itemID="{EAEAD1B9-0A37-47B7-AB73-A61C7B4F93E5}">
  <ds:schemaRefs>
    <ds:schemaRef ds:uri="http://schemas.openxmlformats.org/officeDocument/2006/bibliography"/>
  </ds:schemaRefs>
</ds:datastoreItem>
</file>

<file path=customXml/itemProps44.xml><?xml version="1.0" encoding="utf-8"?>
<ds:datastoreItem xmlns:ds="http://schemas.openxmlformats.org/officeDocument/2006/customXml" ds:itemID="{2EFC5E0B-8061-4BC7-A6F9-5861B79D5268}">
  <ds:schemaRefs>
    <ds:schemaRef ds:uri="http://schemas.openxmlformats.org/officeDocument/2006/bibliography"/>
  </ds:schemaRefs>
</ds:datastoreItem>
</file>

<file path=customXml/itemProps45.xml><?xml version="1.0" encoding="utf-8"?>
<ds:datastoreItem xmlns:ds="http://schemas.openxmlformats.org/officeDocument/2006/customXml" ds:itemID="{A704CE65-FE3F-4760-8748-A20A6964BEA2}">
  <ds:schemaRefs>
    <ds:schemaRef ds:uri="http://schemas.openxmlformats.org/officeDocument/2006/bibliography"/>
  </ds:schemaRefs>
</ds:datastoreItem>
</file>

<file path=customXml/itemProps46.xml><?xml version="1.0" encoding="utf-8"?>
<ds:datastoreItem xmlns:ds="http://schemas.openxmlformats.org/officeDocument/2006/customXml" ds:itemID="{40B3D8EE-3A72-4350-A9DA-324025853504}">
  <ds:schemaRefs>
    <ds:schemaRef ds:uri="http://schemas.openxmlformats.org/officeDocument/2006/bibliography"/>
  </ds:schemaRefs>
</ds:datastoreItem>
</file>

<file path=customXml/itemProps47.xml><?xml version="1.0" encoding="utf-8"?>
<ds:datastoreItem xmlns:ds="http://schemas.openxmlformats.org/officeDocument/2006/customXml" ds:itemID="{FDDD8EBB-1801-4C8E-B065-06E231487293}">
  <ds:schemaRefs>
    <ds:schemaRef ds:uri="http://schemas.openxmlformats.org/officeDocument/2006/bibliography"/>
  </ds:schemaRefs>
</ds:datastoreItem>
</file>

<file path=customXml/itemProps48.xml><?xml version="1.0" encoding="utf-8"?>
<ds:datastoreItem xmlns:ds="http://schemas.openxmlformats.org/officeDocument/2006/customXml" ds:itemID="{EEB15CC2-1516-4921-9A27-0C1E086EC350}">
  <ds:schemaRefs>
    <ds:schemaRef ds:uri="http://schemas.openxmlformats.org/officeDocument/2006/bibliography"/>
  </ds:schemaRefs>
</ds:datastoreItem>
</file>

<file path=customXml/itemProps49.xml><?xml version="1.0" encoding="utf-8"?>
<ds:datastoreItem xmlns:ds="http://schemas.openxmlformats.org/officeDocument/2006/customXml" ds:itemID="{533F85B0-C11B-4BFF-85A9-25554744A6E1}">
  <ds:schemaRefs>
    <ds:schemaRef ds:uri="http://schemas.openxmlformats.org/officeDocument/2006/bibliography"/>
  </ds:schemaRefs>
</ds:datastoreItem>
</file>

<file path=customXml/itemProps5.xml><?xml version="1.0" encoding="utf-8"?>
<ds:datastoreItem xmlns:ds="http://schemas.openxmlformats.org/officeDocument/2006/customXml" ds:itemID="{304AA7FF-6699-45F1-8473-E3AE66A53A31}">
  <ds:schemaRefs>
    <ds:schemaRef ds:uri="http://schemas.openxmlformats.org/officeDocument/2006/bibliography"/>
  </ds:schemaRefs>
</ds:datastoreItem>
</file>

<file path=customXml/itemProps50.xml><?xml version="1.0" encoding="utf-8"?>
<ds:datastoreItem xmlns:ds="http://schemas.openxmlformats.org/officeDocument/2006/customXml" ds:itemID="{CC965438-4870-4DAC-9A59-69C65DB84CEF}">
  <ds:schemaRefs>
    <ds:schemaRef ds:uri="http://schemas.openxmlformats.org/officeDocument/2006/bibliography"/>
  </ds:schemaRefs>
</ds:datastoreItem>
</file>

<file path=customXml/itemProps51.xml><?xml version="1.0" encoding="utf-8"?>
<ds:datastoreItem xmlns:ds="http://schemas.openxmlformats.org/officeDocument/2006/customXml" ds:itemID="{1042BB5E-BD77-4543-B4B9-0A9F560DA2FB}">
  <ds:schemaRefs>
    <ds:schemaRef ds:uri="http://schemas.openxmlformats.org/officeDocument/2006/bibliography"/>
  </ds:schemaRefs>
</ds:datastoreItem>
</file>

<file path=customXml/itemProps52.xml><?xml version="1.0" encoding="utf-8"?>
<ds:datastoreItem xmlns:ds="http://schemas.openxmlformats.org/officeDocument/2006/customXml" ds:itemID="{09881CDA-75FC-4386-BB6E-2D3E1E27DA79}">
  <ds:schemaRefs>
    <ds:schemaRef ds:uri="http://schemas.openxmlformats.org/officeDocument/2006/bibliography"/>
  </ds:schemaRefs>
</ds:datastoreItem>
</file>

<file path=customXml/itemProps53.xml><?xml version="1.0" encoding="utf-8"?>
<ds:datastoreItem xmlns:ds="http://schemas.openxmlformats.org/officeDocument/2006/customXml" ds:itemID="{C4AEFAA6-5DC3-4B8D-A0D7-E0D88FEE4D0B}">
  <ds:schemaRefs>
    <ds:schemaRef ds:uri="http://schemas.openxmlformats.org/officeDocument/2006/bibliography"/>
  </ds:schemaRefs>
</ds:datastoreItem>
</file>

<file path=customXml/itemProps54.xml><?xml version="1.0" encoding="utf-8"?>
<ds:datastoreItem xmlns:ds="http://schemas.openxmlformats.org/officeDocument/2006/customXml" ds:itemID="{96A9B873-E47E-4DF1-BE84-CF0FBF99ECB7}">
  <ds:schemaRefs>
    <ds:schemaRef ds:uri="http://schemas.openxmlformats.org/officeDocument/2006/bibliography"/>
  </ds:schemaRefs>
</ds:datastoreItem>
</file>

<file path=customXml/itemProps55.xml><?xml version="1.0" encoding="utf-8"?>
<ds:datastoreItem xmlns:ds="http://schemas.openxmlformats.org/officeDocument/2006/customXml" ds:itemID="{21601E0A-6424-49B1-BD63-DE6EC7D66D01}">
  <ds:schemaRefs>
    <ds:schemaRef ds:uri="http://schemas.openxmlformats.org/officeDocument/2006/bibliography"/>
  </ds:schemaRefs>
</ds:datastoreItem>
</file>

<file path=customXml/itemProps56.xml><?xml version="1.0" encoding="utf-8"?>
<ds:datastoreItem xmlns:ds="http://schemas.openxmlformats.org/officeDocument/2006/customXml" ds:itemID="{8F5F3D51-D927-41BF-9AF5-2E05D1E391AB}">
  <ds:schemaRefs>
    <ds:schemaRef ds:uri="http://schemas.openxmlformats.org/officeDocument/2006/bibliography"/>
  </ds:schemaRefs>
</ds:datastoreItem>
</file>

<file path=customXml/itemProps57.xml><?xml version="1.0" encoding="utf-8"?>
<ds:datastoreItem xmlns:ds="http://schemas.openxmlformats.org/officeDocument/2006/customXml" ds:itemID="{D4824C1D-07DD-49AA-B7D5-E35040C43638}">
  <ds:schemaRefs>
    <ds:schemaRef ds:uri="http://schemas.openxmlformats.org/officeDocument/2006/bibliography"/>
  </ds:schemaRefs>
</ds:datastoreItem>
</file>

<file path=customXml/itemProps58.xml><?xml version="1.0" encoding="utf-8"?>
<ds:datastoreItem xmlns:ds="http://schemas.openxmlformats.org/officeDocument/2006/customXml" ds:itemID="{B754E241-DA4A-4DD5-898D-8B93E4997EF0}">
  <ds:schemaRefs>
    <ds:schemaRef ds:uri="http://schemas.openxmlformats.org/officeDocument/2006/bibliography"/>
  </ds:schemaRefs>
</ds:datastoreItem>
</file>

<file path=customXml/itemProps59.xml><?xml version="1.0" encoding="utf-8"?>
<ds:datastoreItem xmlns:ds="http://schemas.openxmlformats.org/officeDocument/2006/customXml" ds:itemID="{F1F9CF88-A3E4-4F00-A831-05BC52B6DD86}">
  <ds:schemaRefs>
    <ds:schemaRef ds:uri="http://schemas.openxmlformats.org/officeDocument/2006/bibliography"/>
  </ds:schemaRefs>
</ds:datastoreItem>
</file>

<file path=customXml/itemProps6.xml><?xml version="1.0" encoding="utf-8"?>
<ds:datastoreItem xmlns:ds="http://schemas.openxmlformats.org/officeDocument/2006/customXml" ds:itemID="{E4EAAD79-3901-49F6-9729-5B74E2454692}">
  <ds:schemaRefs>
    <ds:schemaRef ds:uri="http://schemas.openxmlformats.org/officeDocument/2006/bibliography"/>
  </ds:schemaRefs>
</ds:datastoreItem>
</file>

<file path=customXml/itemProps60.xml><?xml version="1.0" encoding="utf-8"?>
<ds:datastoreItem xmlns:ds="http://schemas.openxmlformats.org/officeDocument/2006/customXml" ds:itemID="{90653E49-7CC8-4B0D-8226-146FAF2C5E6F}">
  <ds:schemaRefs>
    <ds:schemaRef ds:uri="http://schemas.openxmlformats.org/officeDocument/2006/bibliography"/>
  </ds:schemaRefs>
</ds:datastoreItem>
</file>

<file path=customXml/itemProps61.xml><?xml version="1.0" encoding="utf-8"?>
<ds:datastoreItem xmlns:ds="http://schemas.openxmlformats.org/officeDocument/2006/customXml" ds:itemID="{5132197B-4535-4002-847E-C980398827C1}">
  <ds:schemaRefs>
    <ds:schemaRef ds:uri="http://schemas.openxmlformats.org/officeDocument/2006/bibliography"/>
  </ds:schemaRefs>
</ds:datastoreItem>
</file>

<file path=customXml/itemProps62.xml><?xml version="1.0" encoding="utf-8"?>
<ds:datastoreItem xmlns:ds="http://schemas.openxmlformats.org/officeDocument/2006/customXml" ds:itemID="{C25B8FBC-8843-4D2D-B9FD-1251A380BEBD}">
  <ds:schemaRefs>
    <ds:schemaRef ds:uri="http://schemas.openxmlformats.org/officeDocument/2006/bibliography"/>
  </ds:schemaRefs>
</ds:datastoreItem>
</file>

<file path=customXml/itemProps63.xml><?xml version="1.0" encoding="utf-8"?>
<ds:datastoreItem xmlns:ds="http://schemas.openxmlformats.org/officeDocument/2006/customXml" ds:itemID="{6568F1FC-30B3-4DEC-84A1-7CD8EB4832EA}">
  <ds:schemaRefs>
    <ds:schemaRef ds:uri="http://schemas.openxmlformats.org/officeDocument/2006/bibliography"/>
  </ds:schemaRefs>
</ds:datastoreItem>
</file>

<file path=customXml/itemProps64.xml><?xml version="1.0" encoding="utf-8"?>
<ds:datastoreItem xmlns:ds="http://schemas.openxmlformats.org/officeDocument/2006/customXml" ds:itemID="{6A4E17A7-C47E-46B0-8DB5-B4DFB9863E59}">
  <ds:schemaRefs>
    <ds:schemaRef ds:uri="http://schemas.openxmlformats.org/officeDocument/2006/bibliography"/>
  </ds:schemaRefs>
</ds:datastoreItem>
</file>

<file path=customXml/itemProps65.xml><?xml version="1.0" encoding="utf-8"?>
<ds:datastoreItem xmlns:ds="http://schemas.openxmlformats.org/officeDocument/2006/customXml" ds:itemID="{962CA496-C480-4260-AFFB-0DD2E9D99C3C}">
  <ds:schemaRefs>
    <ds:schemaRef ds:uri="http://schemas.openxmlformats.org/officeDocument/2006/bibliography"/>
  </ds:schemaRefs>
</ds:datastoreItem>
</file>

<file path=customXml/itemProps66.xml><?xml version="1.0" encoding="utf-8"?>
<ds:datastoreItem xmlns:ds="http://schemas.openxmlformats.org/officeDocument/2006/customXml" ds:itemID="{E6A0BCB5-8098-42BC-82CA-C0C690A625CB}">
  <ds:schemaRefs>
    <ds:schemaRef ds:uri="http://schemas.openxmlformats.org/officeDocument/2006/bibliography"/>
  </ds:schemaRefs>
</ds:datastoreItem>
</file>

<file path=customXml/itemProps67.xml><?xml version="1.0" encoding="utf-8"?>
<ds:datastoreItem xmlns:ds="http://schemas.openxmlformats.org/officeDocument/2006/customXml" ds:itemID="{D20E8271-C044-45C8-8241-9DCF33F92649}">
  <ds:schemaRefs>
    <ds:schemaRef ds:uri="http://schemas.openxmlformats.org/officeDocument/2006/bibliography"/>
  </ds:schemaRefs>
</ds:datastoreItem>
</file>

<file path=customXml/itemProps68.xml><?xml version="1.0" encoding="utf-8"?>
<ds:datastoreItem xmlns:ds="http://schemas.openxmlformats.org/officeDocument/2006/customXml" ds:itemID="{83FC098E-44F4-4F78-B336-2AEFBCCA08A1}">
  <ds:schemaRefs>
    <ds:schemaRef ds:uri="http://schemas.openxmlformats.org/officeDocument/2006/bibliography"/>
  </ds:schemaRefs>
</ds:datastoreItem>
</file>

<file path=customXml/itemProps69.xml><?xml version="1.0" encoding="utf-8"?>
<ds:datastoreItem xmlns:ds="http://schemas.openxmlformats.org/officeDocument/2006/customXml" ds:itemID="{72196111-E290-4C73-BE91-34FE5D8656B3}">
  <ds:schemaRefs>
    <ds:schemaRef ds:uri="http://schemas.openxmlformats.org/officeDocument/2006/bibliography"/>
  </ds:schemaRefs>
</ds:datastoreItem>
</file>

<file path=customXml/itemProps7.xml><?xml version="1.0" encoding="utf-8"?>
<ds:datastoreItem xmlns:ds="http://schemas.openxmlformats.org/officeDocument/2006/customXml" ds:itemID="{AF170A69-E81D-4BF8-B951-129EE8F5567D}">
  <ds:schemaRefs>
    <ds:schemaRef ds:uri="http://schemas.openxmlformats.org/officeDocument/2006/bibliography"/>
  </ds:schemaRefs>
</ds:datastoreItem>
</file>

<file path=customXml/itemProps70.xml><?xml version="1.0" encoding="utf-8"?>
<ds:datastoreItem xmlns:ds="http://schemas.openxmlformats.org/officeDocument/2006/customXml" ds:itemID="{E09C21DF-C6E5-4CDC-88B6-37525103A6DB}">
  <ds:schemaRefs>
    <ds:schemaRef ds:uri="http://schemas.openxmlformats.org/officeDocument/2006/bibliography"/>
  </ds:schemaRefs>
</ds:datastoreItem>
</file>

<file path=customXml/itemProps71.xml><?xml version="1.0" encoding="utf-8"?>
<ds:datastoreItem xmlns:ds="http://schemas.openxmlformats.org/officeDocument/2006/customXml" ds:itemID="{98E43FBC-8C79-4117-B18A-EDAB6C9E5D24}">
  <ds:schemaRefs>
    <ds:schemaRef ds:uri="http://schemas.openxmlformats.org/officeDocument/2006/bibliography"/>
  </ds:schemaRefs>
</ds:datastoreItem>
</file>

<file path=customXml/itemProps72.xml><?xml version="1.0" encoding="utf-8"?>
<ds:datastoreItem xmlns:ds="http://schemas.openxmlformats.org/officeDocument/2006/customXml" ds:itemID="{D4A0BF38-1A9F-430F-9B32-D01AFF6FE9E3}">
  <ds:schemaRefs>
    <ds:schemaRef ds:uri="http://schemas.openxmlformats.org/officeDocument/2006/bibliography"/>
  </ds:schemaRefs>
</ds:datastoreItem>
</file>

<file path=customXml/itemProps73.xml><?xml version="1.0" encoding="utf-8"?>
<ds:datastoreItem xmlns:ds="http://schemas.openxmlformats.org/officeDocument/2006/customXml" ds:itemID="{FA621A6E-8BEE-4993-B39C-F79EC9F8406E}">
  <ds:schemaRefs>
    <ds:schemaRef ds:uri="http://schemas.openxmlformats.org/officeDocument/2006/bibliography"/>
  </ds:schemaRefs>
</ds:datastoreItem>
</file>

<file path=customXml/itemProps74.xml><?xml version="1.0" encoding="utf-8"?>
<ds:datastoreItem xmlns:ds="http://schemas.openxmlformats.org/officeDocument/2006/customXml" ds:itemID="{B4693D3C-FF9A-4343-AA76-98EA10590D8E}">
  <ds:schemaRefs>
    <ds:schemaRef ds:uri="http://schemas.openxmlformats.org/officeDocument/2006/bibliography"/>
  </ds:schemaRefs>
</ds:datastoreItem>
</file>

<file path=customXml/itemProps75.xml><?xml version="1.0" encoding="utf-8"?>
<ds:datastoreItem xmlns:ds="http://schemas.openxmlformats.org/officeDocument/2006/customXml" ds:itemID="{623F3757-53C2-4A67-A96D-FCB0253CFA27}">
  <ds:schemaRefs>
    <ds:schemaRef ds:uri="http://schemas.openxmlformats.org/officeDocument/2006/bibliography"/>
  </ds:schemaRefs>
</ds:datastoreItem>
</file>

<file path=customXml/itemProps76.xml><?xml version="1.0" encoding="utf-8"?>
<ds:datastoreItem xmlns:ds="http://schemas.openxmlformats.org/officeDocument/2006/customXml" ds:itemID="{1E323B06-EBB5-44C4-AD2D-3E6DAA4C5267}">
  <ds:schemaRefs>
    <ds:schemaRef ds:uri="http://schemas.openxmlformats.org/officeDocument/2006/bibliography"/>
  </ds:schemaRefs>
</ds:datastoreItem>
</file>

<file path=customXml/itemProps77.xml><?xml version="1.0" encoding="utf-8"?>
<ds:datastoreItem xmlns:ds="http://schemas.openxmlformats.org/officeDocument/2006/customXml" ds:itemID="{D042A184-4818-4135-B221-59F876DBD7BC}">
  <ds:schemaRefs>
    <ds:schemaRef ds:uri="http://schemas.openxmlformats.org/officeDocument/2006/bibliography"/>
  </ds:schemaRefs>
</ds:datastoreItem>
</file>

<file path=customXml/itemProps78.xml><?xml version="1.0" encoding="utf-8"?>
<ds:datastoreItem xmlns:ds="http://schemas.openxmlformats.org/officeDocument/2006/customXml" ds:itemID="{A8CC5763-165E-469B-B6C3-CE62991C9499}">
  <ds:schemaRefs>
    <ds:schemaRef ds:uri="http://schemas.openxmlformats.org/officeDocument/2006/bibliography"/>
  </ds:schemaRefs>
</ds:datastoreItem>
</file>

<file path=customXml/itemProps79.xml><?xml version="1.0" encoding="utf-8"?>
<ds:datastoreItem xmlns:ds="http://schemas.openxmlformats.org/officeDocument/2006/customXml" ds:itemID="{0FF143DF-C626-4443-9EBF-16BE98D0764F}">
  <ds:schemaRefs>
    <ds:schemaRef ds:uri="http://schemas.openxmlformats.org/officeDocument/2006/bibliography"/>
  </ds:schemaRefs>
</ds:datastoreItem>
</file>

<file path=customXml/itemProps8.xml><?xml version="1.0" encoding="utf-8"?>
<ds:datastoreItem xmlns:ds="http://schemas.openxmlformats.org/officeDocument/2006/customXml" ds:itemID="{DC3A7E60-4B82-483F-8AE2-AFE9E04490C0}">
  <ds:schemaRefs>
    <ds:schemaRef ds:uri="http://schemas.openxmlformats.org/officeDocument/2006/bibliography"/>
  </ds:schemaRefs>
</ds:datastoreItem>
</file>

<file path=customXml/itemProps80.xml><?xml version="1.0" encoding="utf-8"?>
<ds:datastoreItem xmlns:ds="http://schemas.openxmlformats.org/officeDocument/2006/customXml" ds:itemID="{8B11707A-67AF-4238-A017-D06F3E8867E3}">
  <ds:schemaRefs>
    <ds:schemaRef ds:uri="http://schemas.openxmlformats.org/officeDocument/2006/bibliography"/>
  </ds:schemaRefs>
</ds:datastoreItem>
</file>

<file path=customXml/itemProps81.xml><?xml version="1.0" encoding="utf-8"?>
<ds:datastoreItem xmlns:ds="http://schemas.openxmlformats.org/officeDocument/2006/customXml" ds:itemID="{FF2C70D1-AB7A-402D-895C-D6DBFE747D8A}">
  <ds:schemaRefs>
    <ds:schemaRef ds:uri="http://schemas.openxmlformats.org/officeDocument/2006/bibliography"/>
  </ds:schemaRefs>
</ds:datastoreItem>
</file>

<file path=customXml/itemProps82.xml><?xml version="1.0" encoding="utf-8"?>
<ds:datastoreItem xmlns:ds="http://schemas.openxmlformats.org/officeDocument/2006/customXml" ds:itemID="{0CDF0EB1-D605-43EA-B575-FC99A061598C}">
  <ds:schemaRefs>
    <ds:schemaRef ds:uri="http://schemas.openxmlformats.org/officeDocument/2006/bibliography"/>
  </ds:schemaRefs>
</ds:datastoreItem>
</file>

<file path=customXml/itemProps83.xml><?xml version="1.0" encoding="utf-8"?>
<ds:datastoreItem xmlns:ds="http://schemas.openxmlformats.org/officeDocument/2006/customXml" ds:itemID="{0F257A1F-3C3E-41FC-95E0-AF66F21D7853}">
  <ds:schemaRefs>
    <ds:schemaRef ds:uri="http://schemas.openxmlformats.org/officeDocument/2006/bibliography"/>
  </ds:schemaRefs>
</ds:datastoreItem>
</file>

<file path=customXml/itemProps84.xml><?xml version="1.0" encoding="utf-8"?>
<ds:datastoreItem xmlns:ds="http://schemas.openxmlformats.org/officeDocument/2006/customXml" ds:itemID="{1803FA0D-C6D2-4FD9-96A0-8F7BB81810F7}">
  <ds:schemaRefs>
    <ds:schemaRef ds:uri="http://schemas.openxmlformats.org/officeDocument/2006/bibliography"/>
  </ds:schemaRefs>
</ds:datastoreItem>
</file>

<file path=customXml/itemProps85.xml><?xml version="1.0" encoding="utf-8"?>
<ds:datastoreItem xmlns:ds="http://schemas.openxmlformats.org/officeDocument/2006/customXml" ds:itemID="{510251A1-1B45-4FC1-86F7-CEA2982A9948}">
  <ds:schemaRefs>
    <ds:schemaRef ds:uri="http://schemas.openxmlformats.org/officeDocument/2006/bibliography"/>
  </ds:schemaRefs>
</ds:datastoreItem>
</file>

<file path=customXml/itemProps86.xml><?xml version="1.0" encoding="utf-8"?>
<ds:datastoreItem xmlns:ds="http://schemas.openxmlformats.org/officeDocument/2006/customXml" ds:itemID="{8366F099-D53D-40CC-BE8F-86D6980F731C}">
  <ds:schemaRefs>
    <ds:schemaRef ds:uri="http://schemas.openxmlformats.org/officeDocument/2006/bibliography"/>
  </ds:schemaRefs>
</ds:datastoreItem>
</file>

<file path=customXml/itemProps87.xml><?xml version="1.0" encoding="utf-8"?>
<ds:datastoreItem xmlns:ds="http://schemas.openxmlformats.org/officeDocument/2006/customXml" ds:itemID="{F133CACF-2230-4BDB-8CBE-FEC475FF1317}">
  <ds:schemaRefs>
    <ds:schemaRef ds:uri="http://schemas.openxmlformats.org/officeDocument/2006/bibliography"/>
  </ds:schemaRefs>
</ds:datastoreItem>
</file>

<file path=customXml/itemProps88.xml><?xml version="1.0" encoding="utf-8"?>
<ds:datastoreItem xmlns:ds="http://schemas.openxmlformats.org/officeDocument/2006/customXml" ds:itemID="{AA4D6ED3-463F-4CD0-A4B1-A35E3EEB2625}">
  <ds:schemaRefs>
    <ds:schemaRef ds:uri="http://schemas.openxmlformats.org/officeDocument/2006/bibliography"/>
  </ds:schemaRefs>
</ds:datastoreItem>
</file>

<file path=customXml/itemProps89.xml><?xml version="1.0" encoding="utf-8"?>
<ds:datastoreItem xmlns:ds="http://schemas.openxmlformats.org/officeDocument/2006/customXml" ds:itemID="{DDBE335D-2F25-4FB5-AB6B-97D99DFFC3A9}">
  <ds:schemaRefs>
    <ds:schemaRef ds:uri="http://schemas.openxmlformats.org/officeDocument/2006/bibliography"/>
  </ds:schemaRefs>
</ds:datastoreItem>
</file>

<file path=customXml/itemProps9.xml><?xml version="1.0" encoding="utf-8"?>
<ds:datastoreItem xmlns:ds="http://schemas.openxmlformats.org/officeDocument/2006/customXml" ds:itemID="{A35F784F-8B7D-4FFF-AC58-71CE5ED5A95F}">
  <ds:schemaRefs>
    <ds:schemaRef ds:uri="http://schemas.openxmlformats.org/officeDocument/2006/bibliography"/>
  </ds:schemaRefs>
</ds:datastoreItem>
</file>

<file path=customXml/itemProps90.xml><?xml version="1.0" encoding="utf-8"?>
<ds:datastoreItem xmlns:ds="http://schemas.openxmlformats.org/officeDocument/2006/customXml" ds:itemID="{1423A95E-7EB7-4E62-8BD9-2FC6149CC422}">
  <ds:schemaRefs>
    <ds:schemaRef ds:uri="http://schemas.openxmlformats.org/officeDocument/2006/bibliography"/>
  </ds:schemaRefs>
</ds:datastoreItem>
</file>

<file path=customXml/itemProps91.xml><?xml version="1.0" encoding="utf-8"?>
<ds:datastoreItem xmlns:ds="http://schemas.openxmlformats.org/officeDocument/2006/customXml" ds:itemID="{8B2F9F5F-D4B2-46FC-88F0-8D24929E9215}">
  <ds:schemaRefs>
    <ds:schemaRef ds:uri="http://schemas.openxmlformats.org/officeDocument/2006/bibliography"/>
  </ds:schemaRefs>
</ds:datastoreItem>
</file>

<file path=customXml/itemProps92.xml><?xml version="1.0" encoding="utf-8"?>
<ds:datastoreItem xmlns:ds="http://schemas.openxmlformats.org/officeDocument/2006/customXml" ds:itemID="{11F31724-5A4C-4129-A28C-17E1C3C77404}">
  <ds:schemaRefs>
    <ds:schemaRef ds:uri="http://schemas.openxmlformats.org/officeDocument/2006/bibliography"/>
  </ds:schemaRefs>
</ds:datastoreItem>
</file>

<file path=customXml/itemProps93.xml><?xml version="1.0" encoding="utf-8"?>
<ds:datastoreItem xmlns:ds="http://schemas.openxmlformats.org/officeDocument/2006/customXml" ds:itemID="{A6EB8A86-6A0A-4D43-BE72-63B4D8473514}">
  <ds:schemaRefs>
    <ds:schemaRef ds:uri="http://schemas.openxmlformats.org/officeDocument/2006/bibliography"/>
  </ds:schemaRefs>
</ds:datastoreItem>
</file>

<file path=customXml/itemProps94.xml><?xml version="1.0" encoding="utf-8"?>
<ds:datastoreItem xmlns:ds="http://schemas.openxmlformats.org/officeDocument/2006/customXml" ds:itemID="{58108067-36D4-4675-B31E-9731BD199532}">
  <ds:schemaRefs>
    <ds:schemaRef ds:uri="http://schemas.openxmlformats.org/officeDocument/2006/bibliography"/>
  </ds:schemaRefs>
</ds:datastoreItem>
</file>

<file path=customXml/itemProps95.xml><?xml version="1.0" encoding="utf-8"?>
<ds:datastoreItem xmlns:ds="http://schemas.openxmlformats.org/officeDocument/2006/customXml" ds:itemID="{F6C4C572-D16B-4FA5-AE03-C03B505F16E4}">
  <ds:schemaRefs>
    <ds:schemaRef ds:uri="http://schemas.openxmlformats.org/officeDocument/2006/bibliography"/>
  </ds:schemaRefs>
</ds:datastoreItem>
</file>

<file path=customXml/itemProps96.xml><?xml version="1.0" encoding="utf-8"?>
<ds:datastoreItem xmlns:ds="http://schemas.openxmlformats.org/officeDocument/2006/customXml" ds:itemID="{34865FDE-9AC9-4329-AFBA-621AD936878F}">
  <ds:schemaRefs>
    <ds:schemaRef ds:uri="http://schemas.openxmlformats.org/officeDocument/2006/bibliography"/>
  </ds:schemaRefs>
</ds:datastoreItem>
</file>

<file path=customXml/itemProps97.xml><?xml version="1.0" encoding="utf-8"?>
<ds:datastoreItem xmlns:ds="http://schemas.openxmlformats.org/officeDocument/2006/customXml" ds:itemID="{A1B2F6F3-D9D2-465C-BD8C-8866ECCBF6F5}">
  <ds:schemaRefs>
    <ds:schemaRef ds:uri="http://schemas.openxmlformats.org/officeDocument/2006/bibliography"/>
  </ds:schemaRefs>
</ds:datastoreItem>
</file>

<file path=customXml/itemProps98.xml><?xml version="1.0" encoding="utf-8"?>
<ds:datastoreItem xmlns:ds="http://schemas.openxmlformats.org/officeDocument/2006/customXml" ds:itemID="{48FEA1FE-F640-4D06-AF9F-D4610E022D9A}">
  <ds:schemaRefs>
    <ds:schemaRef ds:uri="http://schemas.openxmlformats.org/officeDocument/2006/bibliography"/>
  </ds:schemaRefs>
</ds:datastoreItem>
</file>

<file path=customXml/itemProps99.xml><?xml version="1.0" encoding="utf-8"?>
<ds:datastoreItem xmlns:ds="http://schemas.openxmlformats.org/officeDocument/2006/customXml" ds:itemID="{96CEDBF7-3D70-48C6-8659-D5C826D8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21417</Words>
  <Characters>122078</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143209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300</cp:revision>
  <cp:lastPrinted>2019-02-07T10:29:00Z</cp:lastPrinted>
  <dcterms:created xsi:type="dcterms:W3CDTF">2018-09-17T10:34:00Z</dcterms:created>
  <dcterms:modified xsi:type="dcterms:W3CDTF">2019-02-25T09:20:00Z</dcterms:modified>
</cp:coreProperties>
</file>