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01395B" w:rsidRDefault="00EC3918"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490470" w:rsidRDefault="00B67C02" w:rsidP="00210557">
      <w:pPr>
        <w:jc w:val="center"/>
        <w:rPr>
          <w:rFonts w:cs="Arial"/>
          <w:lang w:val="sr-Cyrl-R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CF1903">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поступку</w:t>
      </w:r>
    </w:p>
    <w:p w:rsidR="00582BFB" w:rsidRPr="0090393F" w:rsidRDefault="00210557" w:rsidP="00582BFB">
      <w:pPr>
        <w:spacing w:before="0"/>
        <w:ind w:left="-360" w:right="-19"/>
        <w:jc w:val="center"/>
        <w:outlineLvl w:val="0"/>
        <w:rPr>
          <w:rFonts w:cs="Arial"/>
          <w:b/>
          <w:lang w:val="sr-Cyrl-C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r w:rsidR="00582BFB" w:rsidRPr="00582BFB">
        <w:rPr>
          <w:rFonts w:cs="Arial"/>
          <w:b/>
          <w:lang w:val="sr-Cyrl-CS"/>
        </w:rPr>
        <w:t xml:space="preserve"> </w:t>
      </w:r>
      <w:r w:rsidR="00582BFB" w:rsidRPr="0090393F">
        <w:rPr>
          <w:rFonts w:cs="Arial"/>
          <w:b/>
          <w:lang w:val="sr-Cyrl-CS"/>
        </w:rPr>
        <w:t>2854/2018(3000/1072/2018)</w:t>
      </w:r>
    </w:p>
    <w:p w:rsidR="009227DA" w:rsidRPr="0090393F" w:rsidRDefault="009227DA" w:rsidP="0090393F">
      <w:pPr>
        <w:ind w:left="-360" w:right="-19"/>
        <w:jc w:val="center"/>
        <w:outlineLvl w:val="0"/>
        <w:rPr>
          <w:rFonts w:cs="Arial"/>
          <w:b/>
          <w:sz w:val="24"/>
          <w:szCs w:val="24"/>
          <w:lang w:val="sr-Cyrl-CS"/>
        </w:rPr>
      </w:pPr>
    </w:p>
    <w:p w:rsidR="00EF354C" w:rsidRPr="00EF354C" w:rsidRDefault="0062023C" w:rsidP="00EF354C">
      <w:pPr>
        <w:pStyle w:val="Title"/>
        <w:spacing w:before="0"/>
        <w:rPr>
          <w:rFonts w:cs="Arial"/>
          <w:szCs w:val="24"/>
        </w:rPr>
      </w:pPr>
      <w:r w:rsidRPr="00936716">
        <w:rPr>
          <w:rFonts w:cs="Arial"/>
          <w:szCs w:val="24"/>
        </w:rPr>
        <w:t>Предмет јавне набавке:</w:t>
      </w:r>
    </w:p>
    <w:p w:rsidR="00090F7A" w:rsidRDefault="00090F7A" w:rsidP="00090F7A">
      <w:pPr>
        <w:spacing w:before="0"/>
        <w:ind w:left="-360" w:right="-14"/>
        <w:jc w:val="center"/>
        <w:rPr>
          <w:rFonts w:cs="Arial"/>
          <w:b/>
          <w:lang w:val="sr-Cyrl-RS"/>
        </w:rPr>
      </w:pPr>
      <w:r w:rsidRPr="00090F7A">
        <w:rPr>
          <w:rFonts w:cs="Arial"/>
          <w:b/>
          <w:lang w:val="sr-Cyrl-RS"/>
        </w:rPr>
        <w:t>Сервисирање и еталонирање спектрофотометра</w:t>
      </w:r>
      <w:r>
        <w:rPr>
          <w:rFonts w:cs="Arial"/>
          <w:b/>
          <w:lang w:val="sr-Cyrl-RS"/>
        </w:rPr>
        <w:t xml:space="preserve"> ТЕНТ </w:t>
      </w:r>
    </w:p>
    <w:p w:rsidR="00EF354C" w:rsidRPr="00090F7A" w:rsidRDefault="00EF354C" w:rsidP="00090F7A">
      <w:pPr>
        <w:spacing w:before="0"/>
        <w:ind w:left="-360" w:right="-14"/>
        <w:jc w:val="center"/>
        <w:rPr>
          <w:rFonts w:cs="Arial"/>
          <w:b/>
          <w:lang w:val="sr-Cyrl-RS"/>
        </w:rPr>
      </w:pPr>
    </w:p>
    <w:p w:rsidR="00EF354C" w:rsidRPr="00B339B6" w:rsidRDefault="00EF354C" w:rsidP="00EF354C">
      <w:pPr>
        <w:spacing w:before="0"/>
        <w:ind w:right="-14"/>
        <w:rPr>
          <w:rFonts w:cs="Arial"/>
          <w:lang w:val="sr-Cyrl-RS"/>
        </w:rPr>
      </w:pPr>
      <w:r>
        <w:rPr>
          <w:rFonts w:cs="Arial"/>
          <w:lang w:val="ru-RU"/>
        </w:rPr>
        <w:t>Партија 1</w:t>
      </w:r>
      <w:r w:rsidRPr="00B339B6">
        <w:rPr>
          <w:rFonts w:cs="Arial"/>
          <w:lang w:val="ru-RU"/>
        </w:rPr>
        <w:t>:</w:t>
      </w:r>
      <w:r w:rsidRPr="00B339B6">
        <w:rPr>
          <w:rFonts w:ascii="Times New Roman" w:hAnsi="Times New Roman"/>
          <w:b/>
          <w:lang w:val="sr-Cyrl-RS"/>
        </w:rPr>
        <w:t xml:space="preserve"> </w:t>
      </w:r>
      <w:r w:rsidRPr="00B339B6">
        <w:rPr>
          <w:rFonts w:cs="Arial"/>
          <w:lang w:val="sr-Cyrl-RS"/>
        </w:rPr>
        <w:t xml:space="preserve">Сервисирање спектрофотометра </w:t>
      </w:r>
      <w:r>
        <w:rPr>
          <w:rFonts w:cs="Arial"/>
          <w:lang w:val="sr-Cyrl-RS"/>
        </w:rPr>
        <w:t>-1</w:t>
      </w:r>
    </w:p>
    <w:p w:rsidR="00090F7A" w:rsidRPr="00EF354C" w:rsidRDefault="00EF354C" w:rsidP="00EF354C">
      <w:pPr>
        <w:spacing w:before="0"/>
        <w:ind w:right="-14"/>
        <w:rPr>
          <w:rFonts w:cs="Arial"/>
          <w:b/>
          <w:lang w:val="ru-RU"/>
        </w:rPr>
      </w:pPr>
      <w:r>
        <w:rPr>
          <w:rFonts w:cs="Arial"/>
          <w:lang w:val="ru-RU"/>
        </w:rPr>
        <w:t>Партија 2</w:t>
      </w:r>
      <w:r w:rsidRPr="00B339B6">
        <w:rPr>
          <w:rFonts w:cs="Arial"/>
          <w:lang w:val="ru-RU"/>
        </w:rPr>
        <w:t>:</w:t>
      </w:r>
      <w:r w:rsidRPr="00B339B6">
        <w:rPr>
          <w:rFonts w:cs="Arial"/>
          <w:lang w:val="sr-Cyrl-RS"/>
        </w:rPr>
        <w:t xml:space="preserve">  Сервисирање  и еталонирање спектрофотометра </w:t>
      </w:r>
      <w:r>
        <w:rPr>
          <w:rFonts w:cs="Arial"/>
          <w:lang w:val="sr-Cyrl-RS"/>
        </w:rPr>
        <w:t>ТЕНТ -2</w:t>
      </w:r>
      <w:r w:rsidRPr="00B339B6">
        <w:rPr>
          <w:rFonts w:cs="Arial"/>
          <w:b/>
          <w:lang w:val="ru-RU"/>
        </w:rPr>
        <w:t xml:space="preserve"> </w:t>
      </w:r>
    </w:p>
    <w:p w:rsidR="008D2919" w:rsidRPr="008D2919" w:rsidRDefault="008D2919" w:rsidP="008D2919">
      <w:pPr>
        <w:pStyle w:val="BodyText"/>
      </w:pPr>
    </w:p>
    <w:p w:rsidR="00210557" w:rsidRDefault="00210557" w:rsidP="00210557">
      <w:pPr>
        <w:pStyle w:val="Title"/>
        <w:spacing w:before="0"/>
        <w:rPr>
          <w:rFonts w:cs="Arial"/>
          <w:sz w:val="22"/>
          <w:szCs w:val="22"/>
        </w:rPr>
      </w:pPr>
    </w:p>
    <w:p w:rsidR="000D3532" w:rsidRDefault="000D3532" w:rsidP="000D3532">
      <w:pPr>
        <w:pStyle w:val="Subtitle"/>
      </w:pPr>
    </w:p>
    <w:p w:rsidR="000D3532" w:rsidRDefault="000D3532" w:rsidP="000D3532">
      <w:pPr>
        <w:pStyle w:val="BodyText"/>
      </w:pPr>
    </w:p>
    <w:p w:rsidR="000D3532" w:rsidRDefault="000D3532" w:rsidP="000D3532">
      <w:pPr>
        <w:pStyle w:val="BodyText"/>
      </w:pPr>
    </w:p>
    <w:p w:rsidR="000D3532" w:rsidRDefault="000D3532" w:rsidP="000D3532">
      <w:pPr>
        <w:pStyle w:val="BodyText"/>
      </w:pPr>
    </w:p>
    <w:p w:rsidR="000D3532" w:rsidRDefault="000D3532" w:rsidP="000D3532">
      <w:pPr>
        <w:pStyle w:val="BodyText"/>
      </w:pPr>
    </w:p>
    <w:p w:rsidR="000D3532" w:rsidRDefault="000D3532" w:rsidP="000D3532">
      <w:pPr>
        <w:pStyle w:val="BodyText"/>
      </w:pPr>
    </w:p>
    <w:p w:rsidR="000D3532" w:rsidRDefault="000D3532" w:rsidP="000D3532">
      <w:pPr>
        <w:pStyle w:val="BodyText"/>
      </w:pPr>
    </w:p>
    <w:p w:rsidR="000D3532" w:rsidRDefault="000D3532" w:rsidP="000D3532">
      <w:pPr>
        <w:pStyle w:val="BodyText"/>
      </w:pPr>
    </w:p>
    <w:p w:rsidR="000D3532" w:rsidRDefault="000D3532" w:rsidP="000D3532">
      <w:pPr>
        <w:pStyle w:val="BodyText"/>
      </w:pPr>
    </w:p>
    <w:p w:rsidR="000D3532" w:rsidRDefault="000D3532" w:rsidP="000D3532">
      <w:pPr>
        <w:pStyle w:val="BodyText"/>
      </w:pPr>
    </w:p>
    <w:p w:rsidR="000D3532" w:rsidRPr="000D3532" w:rsidRDefault="000D3532" w:rsidP="000D3532">
      <w:pPr>
        <w:pStyle w:val="BodyText"/>
      </w:pPr>
    </w:p>
    <w:p w:rsidR="00E13FFC" w:rsidRDefault="00E13FFC" w:rsidP="00F01878">
      <w:pPr>
        <w:pStyle w:val="BodyText"/>
        <w:spacing w:before="0"/>
        <w:rPr>
          <w:rFonts w:cs="Arial"/>
          <w:sz w:val="22"/>
          <w:szCs w:val="22"/>
        </w:rPr>
      </w:pPr>
    </w:p>
    <w:p w:rsidR="00150FCE" w:rsidRPr="00E47C2E" w:rsidRDefault="00150FCE" w:rsidP="0090393F">
      <w:pPr>
        <w:pStyle w:val="BodyText"/>
        <w:spacing w:before="0"/>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9F166B">
        <w:rPr>
          <w:rFonts w:cs="Arial"/>
          <w:lang w:val="sr-Latn-RS"/>
        </w:rPr>
        <w:t>105-E.03.01-</w:t>
      </w:r>
      <w:r w:rsidR="0090393F">
        <w:rPr>
          <w:rFonts w:cs="Arial"/>
          <w:lang w:val="sr-Latn-RS"/>
        </w:rPr>
        <w:t xml:space="preserve">  </w:t>
      </w:r>
      <w:r w:rsidR="000D3532">
        <w:rPr>
          <w:rFonts w:cs="Arial"/>
          <w:lang w:val="sr-Latn-RS"/>
        </w:rPr>
        <w:t>119986/2-</w:t>
      </w:r>
      <w:r w:rsidR="0090393F">
        <w:rPr>
          <w:rFonts w:cs="Arial"/>
          <w:lang w:val="sr-Latn-RS"/>
        </w:rPr>
        <w:t xml:space="preserve">  2019</w:t>
      </w:r>
      <w:r w:rsidR="008D2919">
        <w:rPr>
          <w:rFonts w:cs="Arial"/>
          <w:lang w:val="sr-Cyrl-RS"/>
        </w:rPr>
        <w:t xml:space="preserve"> </w:t>
      </w:r>
      <w:r w:rsidR="009F166B" w:rsidRPr="00F56999">
        <w:rPr>
          <w:rFonts w:cs="Arial"/>
          <w:lang w:val="sr-Cyrl-CS"/>
        </w:rPr>
        <w:t xml:space="preserve"> од </w:t>
      </w:r>
      <w:r w:rsidR="0090393F">
        <w:rPr>
          <w:rFonts w:cs="Arial"/>
          <w:lang w:val="sr-Latn-RS"/>
        </w:rPr>
        <w:t xml:space="preserve">  </w:t>
      </w:r>
      <w:r w:rsidR="000D3532">
        <w:rPr>
          <w:rFonts w:cs="Arial"/>
          <w:lang w:val="sr-Latn-RS"/>
        </w:rPr>
        <w:t>01.03.</w:t>
      </w:r>
      <w:bookmarkStart w:id="6" w:name="_GoBack"/>
      <w:bookmarkEnd w:id="6"/>
      <w:r w:rsidR="0090393F">
        <w:rPr>
          <w:rFonts w:cs="Arial"/>
          <w:lang w:val="sr-Latn-RS"/>
        </w:rPr>
        <w:t xml:space="preserve"> 2019</w:t>
      </w:r>
      <w:r w:rsidRPr="00E47C2E">
        <w:rPr>
          <w:rFonts w:eastAsia="Arial Unicode MS" w:cs="Arial"/>
          <w:kern w:val="2"/>
          <w:lang w:val="ru-RU"/>
        </w:rPr>
        <w:t>. године)</w:t>
      </w:r>
    </w:p>
    <w:p w:rsidR="00E13FFC" w:rsidRPr="00E47C2E" w:rsidRDefault="00E13FFC" w:rsidP="00090F7A">
      <w:pPr>
        <w:spacing w:before="0"/>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90393F">
        <w:rPr>
          <w:rFonts w:cs="Arial"/>
          <w:lang w:val="ru-RU"/>
        </w:rPr>
        <w:t>јануар 2019</w:t>
      </w:r>
      <w:r w:rsidR="00E13FFC" w:rsidRPr="00E47C2E">
        <w:rPr>
          <w:rFonts w:cs="Arial"/>
          <w:lang w:val="ru-RU"/>
        </w:rPr>
        <w:t>. године</w:t>
      </w:r>
    </w:p>
    <w:p w:rsidR="00582BFB"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p>
    <w:p w:rsidR="00582BFB" w:rsidRDefault="00582BFB" w:rsidP="000C50A0">
      <w:pPr>
        <w:spacing w:before="0"/>
        <w:rPr>
          <w:rFonts w:eastAsia="TimesNewRomanPSMT" w:cs="Arial"/>
          <w:color w:val="000000"/>
          <w:kern w:val="2"/>
          <w:lang w:val="ru-RU"/>
        </w:rPr>
      </w:pPr>
    </w:p>
    <w:p w:rsidR="00582BFB" w:rsidRDefault="00582BFB" w:rsidP="000C50A0">
      <w:pPr>
        <w:spacing w:before="0"/>
        <w:rPr>
          <w:rFonts w:eastAsia="TimesNewRomanPSMT" w:cs="Arial"/>
          <w:color w:val="000000"/>
          <w:kern w:val="2"/>
          <w:lang w:val="ru-RU"/>
        </w:rPr>
      </w:pPr>
    </w:p>
    <w:p w:rsidR="00582BFB" w:rsidRDefault="00582BFB" w:rsidP="000C50A0">
      <w:pPr>
        <w:spacing w:before="0"/>
        <w:rPr>
          <w:rFonts w:eastAsia="TimesNewRomanPSMT" w:cs="Arial"/>
          <w:color w:val="000000"/>
          <w:kern w:val="2"/>
          <w:lang w:val="ru-RU"/>
        </w:rPr>
      </w:pPr>
    </w:p>
    <w:p w:rsidR="00261778" w:rsidRPr="00E47C2E" w:rsidRDefault="00261778" w:rsidP="000C50A0">
      <w:pPr>
        <w:spacing w:before="0"/>
        <w:rPr>
          <w:rFonts w:eastAsia="TimesNewRomanPSMT" w:cs="Arial"/>
          <w:color w:val="000000"/>
          <w:kern w:val="2"/>
          <w:lang w:val="ru-RU"/>
        </w:rPr>
      </w:pPr>
      <w:r w:rsidRPr="00E47C2E">
        <w:rPr>
          <w:rFonts w:eastAsia="TimesNewRomanPSMT" w:cs="Arial"/>
          <w:color w:val="000000"/>
          <w:kern w:val="2"/>
          <w:lang w:val="ru-RU"/>
        </w:rPr>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8D2919">
        <w:rPr>
          <w:rFonts w:eastAsia="TimesNewRomanPSMT" w:cs="Arial"/>
          <w:color w:val="000000"/>
          <w:kern w:val="2"/>
          <w:lang w:val="ru-RU"/>
        </w:rPr>
        <w:t xml:space="preserve"> 2</w:t>
      </w:r>
      <w:r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8D2919">
        <w:rPr>
          <w:rFonts w:cs="Arial"/>
          <w:lang w:val="sr-Latn-RS"/>
        </w:rPr>
        <w:t>105-E.03.01-</w:t>
      </w:r>
      <w:r w:rsidR="0090393F">
        <w:rPr>
          <w:rFonts w:cs="Arial"/>
          <w:lang w:val="sr-Cyrl-RS"/>
        </w:rPr>
        <w:t>648779/1-2018</w:t>
      </w:r>
      <w:r w:rsidR="008D2919">
        <w:rPr>
          <w:rFonts w:cs="Arial"/>
          <w:lang w:val="sr-Cyrl-RS"/>
        </w:rPr>
        <w:t xml:space="preserve"> </w:t>
      </w:r>
      <w:r w:rsidR="008D2919" w:rsidRPr="00F56999">
        <w:rPr>
          <w:rFonts w:cs="Arial"/>
          <w:lang w:val="sr-Cyrl-CS"/>
        </w:rPr>
        <w:t xml:space="preserve">од </w:t>
      </w:r>
      <w:r w:rsidR="0090393F">
        <w:rPr>
          <w:rFonts w:cs="Arial"/>
          <w:lang w:val="sr-Cyrl-RS"/>
        </w:rPr>
        <w:t>21.12</w:t>
      </w:r>
      <w:r w:rsidR="008D2919">
        <w:rPr>
          <w:rFonts w:cs="Arial"/>
          <w:lang w:val="sr-Cyrl-RS"/>
        </w:rPr>
        <w:t>.2018</w:t>
      </w:r>
      <w:r w:rsidR="008D2919" w:rsidRPr="00E47C2E">
        <w:rPr>
          <w:rFonts w:eastAsia="Arial Unicode MS" w:cs="Arial"/>
          <w:kern w:val="2"/>
          <w:lang w:val="ru-RU"/>
        </w:rPr>
        <w:t>. године</w:t>
      </w:r>
      <w:r w:rsidR="008D2919" w:rsidRPr="00E47C2E">
        <w:rPr>
          <w:rFonts w:eastAsia="Arial Unicode MS" w:cs="Arial"/>
          <w:color w:val="000000"/>
          <w:kern w:val="2"/>
          <w:lang w:val="ru-RU"/>
        </w:rPr>
        <w:t xml:space="preserve"> </w:t>
      </w:r>
      <w:r w:rsidRPr="00E47C2E">
        <w:rPr>
          <w:rFonts w:eastAsia="Arial Unicode MS" w:cs="Arial"/>
          <w:color w:val="000000"/>
          <w:kern w:val="2"/>
          <w:lang w:val="ru-RU"/>
        </w:rPr>
        <w:t xml:space="preserve">и Решења о образовању комисије за јавну набавку број </w:t>
      </w:r>
      <w:r w:rsidR="008D2919">
        <w:rPr>
          <w:rFonts w:cs="Arial"/>
          <w:lang w:val="sr-Latn-RS"/>
        </w:rPr>
        <w:t>105-E.03.01-</w:t>
      </w:r>
      <w:r w:rsidR="0090393F">
        <w:rPr>
          <w:rFonts w:cs="Arial"/>
          <w:lang w:val="sr-Cyrl-RS"/>
        </w:rPr>
        <w:t>648779/2-2018</w:t>
      </w:r>
      <w:r w:rsidR="00090F7A">
        <w:rPr>
          <w:rFonts w:cs="Arial"/>
          <w:lang w:val="sr-Cyrl-RS"/>
        </w:rPr>
        <w:t xml:space="preserve"> </w:t>
      </w:r>
      <w:r w:rsidR="00090F7A" w:rsidRPr="00F56999">
        <w:rPr>
          <w:rFonts w:cs="Arial"/>
          <w:lang w:val="sr-Cyrl-CS"/>
        </w:rPr>
        <w:t xml:space="preserve">од </w:t>
      </w:r>
      <w:r w:rsidR="0090393F">
        <w:rPr>
          <w:rFonts w:cs="Arial"/>
          <w:lang w:val="sr-Cyrl-RS"/>
        </w:rPr>
        <w:t>21.12.2018</w:t>
      </w:r>
      <w:r w:rsidR="008D2919" w:rsidRPr="00E47C2E">
        <w:rPr>
          <w:rFonts w:eastAsia="Arial Unicode MS" w:cs="Arial"/>
          <w:kern w:val="2"/>
          <w:lang w:val="ru-RU"/>
        </w:rPr>
        <w:t>. године</w:t>
      </w:r>
      <w:r w:rsidRPr="00E47C2E">
        <w:rPr>
          <w:rFonts w:eastAsia="Arial Unicode MS" w:cs="Arial"/>
          <w:color w:val="000000"/>
          <w:kern w:val="2"/>
          <w:lang w:val="ru-RU"/>
        </w:rPr>
        <w:t xml:space="preserve">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CF1903" w:rsidRDefault="00210557" w:rsidP="00CF1903">
      <w:pPr>
        <w:ind w:left="-360" w:right="-19"/>
        <w:jc w:val="center"/>
        <w:outlineLvl w:val="0"/>
        <w:rPr>
          <w:rFonts w:cs="Arial"/>
          <w:b/>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090F7A" w:rsidRPr="0090393F" w:rsidRDefault="0090393F" w:rsidP="00090F7A">
      <w:pPr>
        <w:spacing w:before="0"/>
        <w:ind w:left="-360" w:right="-19"/>
        <w:jc w:val="center"/>
        <w:outlineLvl w:val="0"/>
        <w:rPr>
          <w:rFonts w:cs="Arial"/>
          <w:b/>
          <w:lang w:val="sr-Cyrl-CS"/>
        </w:rPr>
      </w:pPr>
      <w:r w:rsidRPr="0090393F">
        <w:rPr>
          <w:rFonts w:cs="Arial"/>
          <w:b/>
          <w:lang w:val="sr-Cyrl-CS"/>
        </w:rPr>
        <w:t>2854/2018(3000/1072/2018)</w:t>
      </w:r>
    </w:p>
    <w:p w:rsidR="009D3699" w:rsidRPr="0090393F" w:rsidRDefault="009D3699" w:rsidP="00CF1903">
      <w:pPr>
        <w:jc w:val="center"/>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31A0A" w:rsidRPr="00231A0A" w:rsidTr="00C62AA7">
        <w:tc>
          <w:tcPr>
            <w:tcW w:w="564" w:type="dxa"/>
          </w:tcPr>
          <w:p w:rsidR="00C62AA7" w:rsidRPr="00231A0A" w:rsidRDefault="00C62AA7" w:rsidP="004C3B38">
            <w:pPr>
              <w:tabs>
                <w:tab w:val="left" w:pos="352"/>
                <w:tab w:val="left" w:pos="555"/>
                <w:tab w:val="right" w:leader="dot" w:pos="9446"/>
              </w:tabs>
              <w:spacing w:before="117"/>
              <w:jc w:val="center"/>
              <w:rPr>
                <w:rFonts w:cs="Arial"/>
              </w:rPr>
            </w:pPr>
            <w:r w:rsidRPr="00231A0A">
              <w:rPr>
                <w:rFonts w:cs="Arial"/>
              </w:rPr>
              <w:t>1.</w:t>
            </w:r>
          </w:p>
        </w:tc>
        <w:tc>
          <w:tcPr>
            <w:tcW w:w="7574" w:type="dxa"/>
          </w:tcPr>
          <w:p w:rsidR="00C62AA7" w:rsidRPr="00231A0A" w:rsidRDefault="00C62AA7" w:rsidP="004C3B38">
            <w:pPr>
              <w:tabs>
                <w:tab w:val="left" w:pos="352"/>
                <w:tab w:val="left" w:pos="555"/>
                <w:tab w:val="right" w:leader="dot" w:pos="9446"/>
              </w:tabs>
              <w:spacing w:before="117"/>
              <w:rPr>
                <w:rFonts w:cs="Arial"/>
              </w:rPr>
            </w:pPr>
            <w:r w:rsidRPr="00231A0A">
              <w:rPr>
                <w:rFonts w:cs="Arial"/>
              </w:rPr>
              <w:t>Општи подаци о јавној набавци</w:t>
            </w:r>
          </w:p>
        </w:tc>
        <w:tc>
          <w:tcPr>
            <w:tcW w:w="810" w:type="dxa"/>
          </w:tcPr>
          <w:p w:rsidR="00C62AA7" w:rsidRPr="00231A0A" w:rsidRDefault="00130E45" w:rsidP="004C3B38">
            <w:pPr>
              <w:tabs>
                <w:tab w:val="left" w:pos="352"/>
                <w:tab w:val="left" w:pos="555"/>
                <w:tab w:val="right" w:leader="dot" w:pos="9446"/>
              </w:tabs>
              <w:spacing w:before="117"/>
              <w:jc w:val="center"/>
              <w:rPr>
                <w:rFonts w:cs="Arial"/>
              </w:rPr>
            </w:pPr>
            <w:r w:rsidRPr="00231A0A">
              <w:rPr>
                <w:rFonts w:cs="Arial"/>
              </w:rPr>
              <w:t>3</w:t>
            </w:r>
          </w:p>
        </w:tc>
      </w:tr>
      <w:tr w:rsidR="00231A0A" w:rsidRPr="00231A0A" w:rsidTr="00C62AA7">
        <w:tc>
          <w:tcPr>
            <w:tcW w:w="564" w:type="dxa"/>
          </w:tcPr>
          <w:p w:rsidR="00C62AA7" w:rsidRPr="00231A0A" w:rsidRDefault="00C62AA7" w:rsidP="004C3B38">
            <w:pPr>
              <w:tabs>
                <w:tab w:val="left" w:pos="352"/>
                <w:tab w:val="left" w:pos="555"/>
                <w:tab w:val="right" w:leader="dot" w:pos="9446"/>
              </w:tabs>
              <w:spacing w:before="117"/>
              <w:jc w:val="center"/>
              <w:rPr>
                <w:rFonts w:cs="Arial"/>
              </w:rPr>
            </w:pPr>
            <w:r w:rsidRPr="00231A0A">
              <w:rPr>
                <w:rFonts w:cs="Arial"/>
              </w:rPr>
              <w:t>2.</w:t>
            </w:r>
          </w:p>
        </w:tc>
        <w:tc>
          <w:tcPr>
            <w:tcW w:w="7574" w:type="dxa"/>
          </w:tcPr>
          <w:p w:rsidR="00C62AA7" w:rsidRPr="00231A0A" w:rsidRDefault="00C62AA7" w:rsidP="004C3B38">
            <w:pPr>
              <w:tabs>
                <w:tab w:val="left" w:pos="310"/>
                <w:tab w:val="left" w:pos="352"/>
                <w:tab w:val="right" w:leader="dot" w:pos="9446"/>
              </w:tabs>
              <w:spacing w:before="117"/>
              <w:rPr>
                <w:rFonts w:cs="Arial"/>
              </w:rPr>
            </w:pPr>
            <w:r w:rsidRPr="00231A0A">
              <w:rPr>
                <w:rFonts w:cs="Arial"/>
              </w:rPr>
              <w:t>Подаци о предмету набавке</w:t>
            </w:r>
          </w:p>
        </w:tc>
        <w:tc>
          <w:tcPr>
            <w:tcW w:w="810" w:type="dxa"/>
          </w:tcPr>
          <w:p w:rsidR="00C62AA7" w:rsidRPr="00231A0A" w:rsidRDefault="00130E45" w:rsidP="004C3B38">
            <w:pPr>
              <w:tabs>
                <w:tab w:val="left" w:pos="352"/>
                <w:tab w:val="left" w:pos="555"/>
                <w:tab w:val="right" w:leader="dot" w:pos="9446"/>
              </w:tabs>
              <w:spacing w:before="117"/>
              <w:jc w:val="center"/>
              <w:rPr>
                <w:rFonts w:cs="Arial"/>
              </w:rPr>
            </w:pPr>
            <w:r w:rsidRPr="00231A0A">
              <w:rPr>
                <w:rFonts w:cs="Arial"/>
              </w:rPr>
              <w:t>3</w:t>
            </w:r>
          </w:p>
        </w:tc>
      </w:tr>
      <w:tr w:rsidR="00231A0A" w:rsidRPr="00231A0A" w:rsidTr="00C62AA7">
        <w:tc>
          <w:tcPr>
            <w:tcW w:w="564" w:type="dxa"/>
          </w:tcPr>
          <w:p w:rsidR="00C62AA7" w:rsidRPr="00231A0A" w:rsidRDefault="00C62AA7" w:rsidP="004C3B38">
            <w:pPr>
              <w:tabs>
                <w:tab w:val="left" w:pos="352"/>
                <w:tab w:val="left" w:pos="555"/>
                <w:tab w:val="right" w:leader="dot" w:pos="9446"/>
              </w:tabs>
              <w:spacing w:before="117"/>
              <w:jc w:val="center"/>
              <w:rPr>
                <w:rFonts w:cs="Arial"/>
              </w:rPr>
            </w:pPr>
            <w:r w:rsidRPr="00231A0A">
              <w:rPr>
                <w:rFonts w:cs="Arial"/>
              </w:rPr>
              <w:t>3.</w:t>
            </w:r>
          </w:p>
        </w:tc>
        <w:tc>
          <w:tcPr>
            <w:tcW w:w="7574" w:type="dxa"/>
          </w:tcPr>
          <w:p w:rsidR="00C62AA7" w:rsidRPr="00231A0A" w:rsidRDefault="00C62AA7" w:rsidP="006F517A">
            <w:pPr>
              <w:tabs>
                <w:tab w:val="left" w:pos="310"/>
                <w:tab w:val="left" w:pos="352"/>
                <w:tab w:val="right" w:leader="dot" w:pos="9446"/>
              </w:tabs>
              <w:spacing w:before="117"/>
              <w:rPr>
                <w:rFonts w:cs="Arial"/>
              </w:rPr>
            </w:pPr>
            <w:r w:rsidRPr="00231A0A">
              <w:rPr>
                <w:rFonts w:cs="Arial"/>
              </w:rPr>
              <w:t xml:space="preserve">Техничка спецификација (врста, техничке карактеристике, квалитет, </w:t>
            </w:r>
            <w:r w:rsidR="006F517A" w:rsidRPr="00231A0A">
              <w:rPr>
                <w:rFonts w:cs="Arial"/>
              </w:rPr>
              <w:t>обим</w:t>
            </w:r>
            <w:r w:rsidRPr="00231A0A">
              <w:rPr>
                <w:rFonts w:cs="Arial"/>
              </w:rPr>
              <w:t xml:space="preserve"> и опис </w:t>
            </w:r>
            <w:r w:rsidR="00A63575" w:rsidRPr="00231A0A">
              <w:rPr>
                <w:rFonts w:cs="Arial"/>
              </w:rPr>
              <w:t>услуга</w:t>
            </w:r>
            <w:r w:rsidRPr="00231A0A">
              <w:rPr>
                <w:rFonts w:cs="Arial"/>
              </w:rPr>
              <w:t>...)</w:t>
            </w:r>
          </w:p>
        </w:tc>
        <w:tc>
          <w:tcPr>
            <w:tcW w:w="810" w:type="dxa"/>
          </w:tcPr>
          <w:p w:rsidR="00C62AA7" w:rsidRPr="00231A0A" w:rsidRDefault="00F657BE" w:rsidP="00231A0A">
            <w:pPr>
              <w:tabs>
                <w:tab w:val="left" w:pos="352"/>
                <w:tab w:val="left" w:pos="555"/>
                <w:tab w:val="right" w:leader="dot" w:pos="9446"/>
              </w:tabs>
              <w:spacing w:before="117"/>
              <w:jc w:val="center"/>
              <w:rPr>
                <w:rFonts w:cs="Arial"/>
                <w:lang w:val="sr-Latn-RS"/>
              </w:rPr>
            </w:pPr>
            <w:r w:rsidRPr="00231A0A">
              <w:rPr>
                <w:rFonts w:cs="Arial"/>
                <w:lang w:val="sr-Cyrl-RS"/>
              </w:rPr>
              <w:t>4-</w:t>
            </w:r>
            <w:r w:rsidR="00231A0A">
              <w:rPr>
                <w:rFonts w:cs="Arial"/>
                <w:lang w:val="sr-Latn-RS"/>
              </w:rPr>
              <w:t>5</w:t>
            </w:r>
          </w:p>
        </w:tc>
      </w:tr>
      <w:tr w:rsidR="00231A0A" w:rsidRPr="00231A0A" w:rsidTr="00C62AA7">
        <w:tc>
          <w:tcPr>
            <w:tcW w:w="564" w:type="dxa"/>
          </w:tcPr>
          <w:p w:rsidR="00C62AA7" w:rsidRPr="00231A0A" w:rsidRDefault="00C62AA7" w:rsidP="004C3B38">
            <w:pPr>
              <w:tabs>
                <w:tab w:val="left" w:pos="352"/>
                <w:tab w:val="left" w:pos="555"/>
                <w:tab w:val="right" w:leader="dot" w:pos="9446"/>
              </w:tabs>
              <w:spacing w:before="117"/>
              <w:jc w:val="center"/>
              <w:rPr>
                <w:rFonts w:cs="Arial"/>
              </w:rPr>
            </w:pPr>
            <w:r w:rsidRPr="00231A0A">
              <w:rPr>
                <w:rFonts w:cs="Arial"/>
              </w:rPr>
              <w:t>4.</w:t>
            </w:r>
          </w:p>
        </w:tc>
        <w:tc>
          <w:tcPr>
            <w:tcW w:w="7574" w:type="dxa"/>
          </w:tcPr>
          <w:p w:rsidR="00C62AA7" w:rsidRPr="00231A0A" w:rsidRDefault="00C62AA7" w:rsidP="004C3B38">
            <w:pPr>
              <w:tabs>
                <w:tab w:val="left" w:pos="310"/>
                <w:tab w:val="left" w:pos="352"/>
                <w:tab w:val="right" w:leader="dot" w:pos="9446"/>
              </w:tabs>
              <w:spacing w:before="117"/>
              <w:rPr>
                <w:rFonts w:cs="Arial"/>
              </w:rPr>
            </w:pPr>
            <w:r w:rsidRPr="00231A0A">
              <w:rPr>
                <w:rFonts w:cs="Arial"/>
              </w:rPr>
              <w:t>Услови за учешће у поступку ЈН и упутство како се доказује испуњеност услова</w:t>
            </w:r>
          </w:p>
        </w:tc>
        <w:tc>
          <w:tcPr>
            <w:tcW w:w="810" w:type="dxa"/>
          </w:tcPr>
          <w:p w:rsidR="00C62AA7" w:rsidRPr="00231A0A" w:rsidRDefault="00231A0A" w:rsidP="004C3B38">
            <w:pPr>
              <w:tabs>
                <w:tab w:val="left" w:pos="352"/>
                <w:tab w:val="left" w:pos="555"/>
                <w:tab w:val="right" w:leader="dot" w:pos="9446"/>
              </w:tabs>
              <w:spacing w:before="117"/>
              <w:jc w:val="center"/>
              <w:rPr>
                <w:rFonts w:cs="Arial"/>
                <w:lang w:val="sr-Latn-RS"/>
              </w:rPr>
            </w:pPr>
            <w:r>
              <w:rPr>
                <w:rFonts w:cs="Arial"/>
                <w:lang w:val="sr-Latn-RS"/>
              </w:rPr>
              <w:t>6-10</w:t>
            </w:r>
          </w:p>
        </w:tc>
      </w:tr>
      <w:tr w:rsidR="00231A0A" w:rsidRPr="00231A0A" w:rsidTr="00C62AA7">
        <w:tc>
          <w:tcPr>
            <w:tcW w:w="564" w:type="dxa"/>
          </w:tcPr>
          <w:p w:rsidR="00C62AA7" w:rsidRPr="00231A0A" w:rsidRDefault="00C62AA7" w:rsidP="004C3B38">
            <w:pPr>
              <w:tabs>
                <w:tab w:val="left" w:pos="352"/>
                <w:tab w:val="left" w:pos="555"/>
                <w:tab w:val="right" w:leader="dot" w:pos="9446"/>
              </w:tabs>
              <w:spacing w:before="117"/>
              <w:jc w:val="center"/>
              <w:rPr>
                <w:rFonts w:cs="Arial"/>
              </w:rPr>
            </w:pPr>
            <w:r w:rsidRPr="00231A0A">
              <w:rPr>
                <w:rFonts w:cs="Arial"/>
              </w:rPr>
              <w:t>5.</w:t>
            </w:r>
          </w:p>
        </w:tc>
        <w:tc>
          <w:tcPr>
            <w:tcW w:w="7574" w:type="dxa"/>
          </w:tcPr>
          <w:p w:rsidR="00C62AA7" w:rsidRPr="00231A0A" w:rsidRDefault="00C62AA7" w:rsidP="004C3B38">
            <w:pPr>
              <w:tabs>
                <w:tab w:val="left" w:pos="310"/>
                <w:tab w:val="left" w:pos="352"/>
                <w:tab w:val="right" w:leader="dot" w:pos="9446"/>
              </w:tabs>
              <w:spacing w:before="117"/>
              <w:rPr>
                <w:rFonts w:cs="Arial"/>
              </w:rPr>
            </w:pPr>
            <w:r w:rsidRPr="00231A0A">
              <w:rPr>
                <w:rFonts w:cs="Arial"/>
              </w:rPr>
              <w:t>Критеријум за доделу уговора</w:t>
            </w:r>
          </w:p>
        </w:tc>
        <w:tc>
          <w:tcPr>
            <w:tcW w:w="810" w:type="dxa"/>
          </w:tcPr>
          <w:p w:rsidR="00C62AA7" w:rsidRPr="00231A0A" w:rsidRDefault="00231A0A" w:rsidP="004C3B38">
            <w:pPr>
              <w:tabs>
                <w:tab w:val="left" w:pos="352"/>
                <w:tab w:val="left" w:pos="555"/>
                <w:tab w:val="right" w:leader="dot" w:pos="9446"/>
              </w:tabs>
              <w:spacing w:before="117"/>
              <w:jc w:val="center"/>
              <w:rPr>
                <w:rFonts w:cs="Arial"/>
                <w:lang w:val="sr-Latn-RS"/>
              </w:rPr>
            </w:pPr>
            <w:r>
              <w:rPr>
                <w:rFonts w:cs="Arial"/>
                <w:lang w:val="sr-Latn-RS"/>
              </w:rPr>
              <w:t>10-11</w:t>
            </w:r>
          </w:p>
        </w:tc>
      </w:tr>
      <w:tr w:rsidR="00231A0A" w:rsidRPr="00231A0A" w:rsidTr="00C62AA7">
        <w:tc>
          <w:tcPr>
            <w:tcW w:w="564" w:type="dxa"/>
          </w:tcPr>
          <w:p w:rsidR="00C62AA7" w:rsidRPr="00231A0A" w:rsidRDefault="00C62AA7" w:rsidP="004C3B38">
            <w:pPr>
              <w:tabs>
                <w:tab w:val="left" w:pos="352"/>
                <w:tab w:val="left" w:pos="555"/>
                <w:tab w:val="right" w:leader="dot" w:pos="9446"/>
              </w:tabs>
              <w:spacing w:before="117"/>
              <w:jc w:val="center"/>
              <w:rPr>
                <w:rFonts w:cs="Arial"/>
              </w:rPr>
            </w:pPr>
            <w:r w:rsidRPr="00231A0A">
              <w:rPr>
                <w:rFonts w:cs="Arial"/>
              </w:rPr>
              <w:t>6.</w:t>
            </w:r>
          </w:p>
        </w:tc>
        <w:tc>
          <w:tcPr>
            <w:tcW w:w="7574" w:type="dxa"/>
          </w:tcPr>
          <w:p w:rsidR="00C62AA7" w:rsidRPr="00231A0A" w:rsidRDefault="00C62AA7" w:rsidP="004C3B38">
            <w:pPr>
              <w:tabs>
                <w:tab w:val="left" w:pos="352"/>
                <w:tab w:val="left" w:pos="555"/>
                <w:tab w:val="right" w:leader="dot" w:pos="9446"/>
              </w:tabs>
              <w:spacing w:before="117"/>
              <w:rPr>
                <w:rFonts w:cs="Arial"/>
              </w:rPr>
            </w:pPr>
            <w:r w:rsidRPr="00231A0A">
              <w:rPr>
                <w:rFonts w:cs="Arial"/>
              </w:rPr>
              <w:t>Упутство понуђачима како да сачине понуду</w:t>
            </w:r>
          </w:p>
        </w:tc>
        <w:tc>
          <w:tcPr>
            <w:tcW w:w="810" w:type="dxa"/>
          </w:tcPr>
          <w:p w:rsidR="00C62AA7" w:rsidRPr="00231A0A" w:rsidRDefault="00231A0A" w:rsidP="004C3B38">
            <w:pPr>
              <w:tabs>
                <w:tab w:val="left" w:pos="352"/>
                <w:tab w:val="left" w:pos="555"/>
                <w:tab w:val="right" w:leader="dot" w:pos="9446"/>
              </w:tabs>
              <w:spacing w:before="117"/>
              <w:jc w:val="center"/>
              <w:rPr>
                <w:rFonts w:cs="Arial"/>
                <w:lang w:val="sr-Latn-RS"/>
              </w:rPr>
            </w:pPr>
            <w:r>
              <w:rPr>
                <w:rFonts w:cs="Arial"/>
                <w:lang w:val="sr-Latn-RS"/>
              </w:rPr>
              <w:t>11-22</w:t>
            </w:r>
          </w:p>
        </w:tc>
      </w:tr>
      <w:tr w:rsidR="00231A0A" w:rsidRPr="00231A0A" w:rsidTr="00C62AA7">
        <w:tc>
          <w:tcPr>
            <w:tcW w:w="564" w:type="dxa"/>
          </w:tcPr>
          <w:p w:rsidR="00C62AA7" w:rsidRPr="00231A0A" w:rsidRDefault="00C62AA7" w:rsidP="004C3B38">
            <w:pPr>
              <w:tabs>
                <w:tab w:val="left" w:pos="352"/>
                <w:tab w:val="left" w:pos="555"/>
                <w:tab w:val="right" w:leader="dot" w:pos="9446"/>
              </w:tabs>
              <w:spacing w:before="117"/>
              <w:jc w:val="center"/>
              <w:rPr>
                <w:rFonts w:cs="Arial"/>
              </w:rPr>
            </w:pPr>
            <w:r w:rsidRPr="00231A0A">
              <w:rPr>
                <w:rFonts w:cs="Arial"/>
              </w:rPr>
              <w:t>7.</w:t>
            </w:r>
          </w:p>
        </w:tc>
        <w:tc>
          <w:tcPr>
            <w:tcW w:w="7574" w:type="dxa"/>
          </w:tcPr>
          <w:p w:rsidR="00C62AA7" w:rsidRPr="00231A0A" w:rsidRDefault="00C912D1" w:rsidP="004C3B38">
            <w:pPr>
              <w:tabs>
                <w:tab w:val="left" w:pos="352"/>
                <w:tab w:val="left" w:pos="555"/>
                <w:tab w:val="right" w:leader="dot" w:pos="9446"/>
              </w:tabs>
              <w:spacing w:before="117"/>
              <w:rPr>
                <w:rFonts w:cs="Arial"/>
              </w:rPr>
            </w:pPr>
            <w:r w:rsidRPr="00231A0A">
              <w:rPr>
                <w:rFonts w:cs="Arial"/>
              </w:rPr>
              <w:t>Обрасци ( 1 - 5</w:t>
            </w:r>
            <w:r w:rsidR="00C62AA7" w:rsidRPr="00231A0A">
              <w:rPr>
                <w:rFonts w:cs="Arial"/>
              </w:rPr>
              <w:t>)</w:t>
            </w:r>
          </w:p>
        </w:tc>
        <w:tc>
          <w:tcPr>
            <w:tcW w:w="810" w:type="dxa"/>
          </w:tcPr>
          <w:p w:rsidR="00C62AA7" w:rsidRPr="00231A0A" w:rsidRDefault="00231A0A" w:rsidP="009C3811">
            <w:pPr>
              <w:tabs>
                <w:tab w:val="left" w:pos="352"/>
                <w:tab w:val="left" w:pos="555"/>
                <w:tab w:val="right" w:leader="dot" w:pos="9446"/>
              </w:tabs>
              <w:spacing w:before="117"/>
              <w:rPr>
                <w:rFonts w:cs="Arial"/>
                <w:lang w:val="sr-Latn-RS"/>
              </w:rPr>
            </w:pPr>
            <w:r>
              <w:rPr>
                <w:rFonts w:cs="Arial"/>
                <w:lang w:val="sr-Latn-RS"/>
              </w:rPr>
              <w:t>23-41</w:t>
            </w:r>
          </w:p>
        </w:tc>
      </w:tr>
      <w:tr w:rsidR="00C62AA7" w:rsidRPr="00231A0A" w:rsidTr="00C62AA7">
        <w:tc>
          <w:tcPr>
            <w:tcW w:w="564" w:type="dxa"/>
          </w:tcPr>
          <w:p w:rsidR="00C62AA7" w:rsidRPr="00231A0A" w:rsidRDefault="00C62AA7" w:rsidP="004C3B38">
            <w:pPr>
              <w:tabs>
                <w:tab w:val="left" w:pos="352"/>
                <w:tab w:val="left" w:pos="555"/>
                <w:tab w:val="right" w:leader="dot" w:pos="9446"/>
              </w:tabs>
              <w:spacing w:before="117"/>
              <w:jc w:val="center"/>
              <w:rPr>
                <w:rFonts w:cs="Arial"/>
              </w:rPr>
            </w:pPr>
            <w:r w:rsidRPr="00231A0A">
              <w:rPr>
                <w:rFonts w:cs="Arial"/>
              </w:rPr>
              <w:t>8.</w:t>
            </w:r>
          </w:p>
        </w:tc>
        <w:tc>
          <w:tcPr>
            <w:tcW w:w="7574" w:type="dxa"/>
          </w:tcPr>
          <w:p w:rsidR="00C62AA7" w:rsidRPr="00231A0A" w:rsidRDefault="00C62AA7" w:rsidP="004C3B38">
            <w:pPr>
              <w:tabs>
                <w:tab w:val="left" w:pos="352"/>
                <w:tab w:val="left" w:pos="555"/>
                <w:tab w:val="right" w:leader="dot" w:pos="9446"/>
              </w:tabs>
              <w:spacing w:before="117"/>
              <w:rPr>
                <w:rFonts w:cs="Arial"/>
              </w:rPr>
            </w:pPr>
            <w:r w:rsidRPr="00231A0A">
              <w:rPr>
                <w:rFonts w:cs="Arial"/>
              </w:rPr>
              <w:t>Модел уговора</w:t>
            </w:r>
          </w:p>
        </w:tc>
        <w:tc>
          <w:tcPr>
            <w:tcW w:w="810" w:type="dxa"/>
          </w:tcPr>
          <w:p w:rsidR="00C62AA7" w:rsidRPr="00231A0A" w:rsidRDefault="00231A0A" w:rsidP="004C3B38">
            <w:pPr>
              <w:tabs>
                <w:tab w:val="left" w:pos="352"/>
                <w:tab w:val="left" w:pos="555"/>
                <w:tab w:val="right" w:leader="dot" w:pos="9446"/>
              </w:tabs>
              <w:spacing w:before="117"/>
              <w:jc w:val="center"/>
              <w:rPr>
                <w:rFonts w:cs="Arial"/>
                <w:lang w:val="sr-Latn-RS"/>
              </w:rPr>
            </w:pPr>
            <w:r>
              <w:rPr>
                <w:rFonts w:cs="Arial"/>
                <w:lang w:val="sr-Latn-RS"/>
              </w:rPr>
              <w:t>42-47</w:t>
            </w:r>
          </w:p>
        </w:tc>
      </w:tr>
    </w:tbl>
    <w:p w:rsidR="009D3699" w:rsidRPr="00231A0A" w:rsidRDefault="009D3699" w:rsidP="000C50A0">
      <w:pPr>
        <w:pStyle w:val="BodyText"/>
        <w:spacing w:before="0"/>
        <w:rPr>
          <w:rFonts w:cs="Arial"/>
          <w:b/>
          <w:spacing w:val="80"/>
          <w:sz w:val="22"/>
          <w:szCs w:val="22"/>
          <w:highlight w:val="yellow"/>
        </w:rPr>
      </w:pPr>
    </w:p>
    <w:p w:rsidR="00F5264D" w:rsidRPr="00231A0A" w:rsidRDefault="00C53AC6" w:rsidP="00C53AC6">
      <w:pPr>
        <w:jc w:val="right"/>
        <w:rPr>
          <w:rFonts w:cs="Arial"/>
          <w:lang w:val="sr-Latn-RS"/>
        </w:rPr>
      </w:pPr>
      <w:r w:rsidRPr="00231A0A">
        <w:rPr>
          <w:rFonts w:cs="Arial"/>
          <w:bCs/>
          <w:noProof/>
          <w:lang w:val="sr-Cyrl-CS"/>
        </w:rPr>
        <w:t xml:space="preserve">Укупан број страна документације: </w:t>
      </w:r>
      <w:r w:rsidR="00231A0A">
        <w:rPr>
          <w:rFonts w:cs="Arial"/>
          <w:bCs/>
          <w:noProof/>
          <w:lang w:val="sr-Latn-RS"/>
        </w:rPr>
        <w:t>47</w:t>
      </w:r>
    </w:p>
    <w:p w:rsidR="001853E1" w:rsidRPr="0090393F" w:rsidRDefault="001853E1" w:rsidP="000C50A0">
      <w:pPr>
        <w:pStyle w:val="BodyText"/>
        <w:spacing w:before="0"/>
        <w:rPr>
          <w:rFonts w:cs="Arial"/>
          <w:color w:val="FF0000"/>
          <w:sz w:val="22"/>
          <w:szCs w:val="22"/>
        </w:rPr>
      </w:pPr>
    </w:p>
    <w:p w:rsidR="00FA0E61" w:rsidRPr="00E47C2E" w:rsidRDefault="00473AD5" w:rsidP="00E5532B">
      <w:pPr>
        <w:pStyle w:val="Heading10"/>
        <w:numPr>
          <w:ilvl w:val="0"/>
          <w:numId w:val="12"/>
        </w:numPr>
        <w:rPr>
          <w:rFonts w:cs="Arial"/>
          <w:lang w:val="en-US"/>
        </w:rPr>
      </w:pPr>
      <w:r w:rsidRPr="00E207A9">
        <w:rPr>
          <w:rFonts w:cs="Arial"/>
          <w:color w:val="FF0000"/>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8"/>
      </w:tblGrid>
      <w:tr w:rsidR="004276AD" w:rsidRPr="00E47C2E" w:rsidTr="00344357">
        <w:tc>
          <w:tcPr>
            <w:tcW w:w="3227"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018"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 xml:space="preserve">Улица </w:t>
            </w:r>
            <w:r w:rsidR="00490470">
              <w:rPr>
                <w:rFonts w:cs="Arial"/>
                <w:lang w:val="sr-Cyrl-RS"/>
              </w:rPr>
              <w:t>Балканска 13</w:t>
            </w:r>
            <w:r w:rsidRPr="00E47C2E">
              <w:rPr>
                <w:rFonts w:cs="Arial"/>
              </w:rPr>
              <w:t>,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344357">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018" w:type="dxa"/>
            <w:shd w:val="clear" w:color="auto" w:fill="auto"/>
          </w:tcPr>
          <w:p w:rsidR="004276AD" w:rsidRPr="00E47C2E" w:rsidRDefault="00BD2CCD"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344357">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018"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90393F">
        <w:trPr>
          <w:trHeight w:val="1520"/>
        </w:trPr>
        <w:tc>
          <w:tcPr>
            <w:tcW w:w="3227"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018" w:type="dxa"/>
            <w:shd w:val="clear" w:color="auto" w:fill="auto"/>
          </w:tcPr>
          <w:p w:rsidR="009227DA" w:rsidRDefault="009227DA" w:rsidP="009227DA">
            <w:pPr>
              <w:pStyle w:val="Title"/>
              <w:spacing w:before="0"/>
              <w:rPr>
                <w:rFonts w:cs="Arial"/>
                <w:b w:val="0"/>
              </w:rPr>
            </w:pPr>
            <w:bookmarkStart w:id="16" w:name="_Toc442559877"/>
          </w:p>
          <w:p w:rsidR="00CF1903" w:rsidRPr="00CF1903" w:rsidRDefault="004276AD" w:rsidP="00CF1903">
            <w:pPr>
              <w:pStyle w:val="ListParagraph"/>
              <w:ind w:left="-360" w:right="-14"/>
              <w:jc w:val="center"/>
              <w:rPr>
                <w:rFonts w:ascii="Arial" w:hAnsi="Arial" w:cs="Arial"/>
              </w:rPr>
            </w:pPr>
            <w:r w:rsidRPr="00CF1903">
              <w:rPr>
                <w:rFonts w:ascii="Arial" w:hAnsi="Arial" w:cs="Arial"/>
              </w:rPr>
              <w:t xml:space="preserve">Набавка </w:t>
            </w:r>
            <w:r w:rsidR="00A63575" w:rsidRPr="00CF1903">
              <w:rPr>
                <w:rFonts w:ascii="Arial" w:hAnsi="Arial" w:cs="Arial"/>
              </w:rPr>
              <w:t>услуга</w:t>
            </w:r>
            <w:r w:rsidRPr="00CF1903">
              <w:rPr>
                <w:rFonts w:ascii="Arial" w:hAnsi="Arial" w:cs="Arial"/>
              </w:rPr>
              <w:t>:</w:t>
            </w:r>
          </w:p>
          <w:p w:rsidR="00090F7A" w:rsidRDefault="004276AD" w:rsidP="00090F7A">
            <w:pPr>
              <w:spacing w:before="0"/>
              <w:ind w:left="-360" w:right="-14"/>
              <w:jc w:val="center"/>
              <w:rPr>
                <w:rFonts w:cs="Arial"/>
                <w:b/>
                <w:lang w:val="sr-Cyrl-RS"/>
              </w:rPr>
            </w:pPr>
            <w:r w:rsidRPr="00CF1903">
              <w:rPr>
                <w:rFonts w:cs="Arial"/>
              </w:rPr>
              <w:t xml:space="preserve"> </w:t>
            </w:r>
            <w:bookmarkEnd w:id="16"/>
            <w:r w:rsidR="00090F7A" w:rsidRPr="00090F7A">
              <w:rPr>
                <w:rFonts w:cs="Arial"/>
                <w:b/>
                <w:lang w:val="sr-Cyrl-RS"/>
              </w:rPr>
              <w:t>Сервисирање и еталонирање спектрофотометра</w:t>
            </w:r>
            <w:r w:rsidR="00090F7A">
              <w:rPr>
                <w:rFonts w:cs="Arial"/>
                <w:b/>
                <w:lang w:val="sr-Cyrl-RS"/>
              </w:rPr>
              <w:t xml:space="preserve"> </w:t>
            </w:r>
          </w:p>
          <w:p w:rsidR="00090F7A" w:rsidRPr="00090F7A" w:rsidRDefault="00090F7A" w:rsidP="00090F7A">
            <w:pPr>
              <w:spacing w:before="0"/>
              <w:ind w:left="-360" w:right="-14"/>
              <w:jc w:val="center"/>
              <w:rPr>
                <w:rFonts w:cs="Arial"/>
                <w:b/>
                <w:lang w:val="sr-Cyrl-RS"/>
              </w:rPr>
            </w:pPr>
            <w:r>
              <w:rPr>
                <w:rFonts w:cs="Arial"/>
                <w:b/>
                <w:lang w:val="sr-Cyrl-RS"/>
              </w:rPr>
              <w:t xml:space="preserve">ТЕНТ </w:t>
            </w:r>
          </w:p>
          <w:p w:rsidR="00EF354C" w:rsidRPr="00B339B6" w:rsidRDefault="00EF354C" w:rsidP="00EF354C">
            <w:pPr>
              <w:spacing w:before="0"/>
              <w:ind w:right="-14"/>
              <w:jc w:val="left"/>
              <w:rPr>
                <w:rFonts w:cs="Arial"/>
                <w:lang w:val="sr-Cyrl-RS"/>
              </w:rPr>
            </w:pPr>
            <w:r>
              <w:rPr>
                <w:rFonts w:cs="Arial"/>
                <w:lang w:val="ru-RU"/>
              </w:rPr>
              <w:t>Партија 1</w:t>
            </w:r>
            <w:r w:rsidRPr="00B339B6">
              <w:rPr>
                <w:rFonts w:cs="Arial"/>
                <w:lang w:val="ru-RU"/>
              </w:rPr>
              <w:t>:</w:t>
            </w:r>
            <w:r w:rsidRPr="00B339B6">
              <w:rPr>
                <w:rFonts w:ascii="Times New Roman" w:hAnsi="Times New Roman"/>
                <w:b/>
                <w:lang w:val="sr-Cyrl-RS"/>
              </w:rPr>
              <w:t xml:space="preserve"> </w:t>
            </w:r>
            <w:r w:rsidRPr="00B339B6">
              <w:rPr>
                <w:rFonts w:cs="Arial"/>
                <w:lang w:val="sr-Cyrl-RS"/>
              </w:rPr>
              <w:t xml:space="preserve">Сервисирање спектрофотометра </w:t>
            </w:r>
            <w:r>
              <w:rPr>
                <w:rFonts w:cs="Arial"/>
                <w:lang w:val="sr-Cyrl-RS"/>
              </w:rPr>
              <w:t>-1</w:t>
            </w:r>
          </w:p>
          <w:p w:rsidR="00EF354C" w:rsidRPr="00EF354C" w:rsidRDefault="00EF354C" w:rsidP="00EF354C">
            <w:pPr>
              <w:spacing w:before="0"/>
              <w:ind w:right="-14"/>
              <w:jc w:val="left"/>
              <w:rPr>
                <w:rFonts w:cs="Arial"/>
                <w:b/>
                <w:lang w:val="ru-RU"/>
              </w:rPr>
            </w:pPr>
            <w:r>
              <w:rPr>
                <w:rFonts w:cs="Arial"/>
                <w:lang w:val="ru-RU"/>
              </w:rPr>
              <w:t>Партија 2</w:t>
            </w:r>
            <w:r w:rsidRPr="00B339B6">
              <w:rPr>
                <w:rFonts w:cs="Arial"/>
                <w:lang w:val="ru-RU"/>
              </w:rPr>
              <w:t>:</w:t>
            </w:r>
            <w:r w:rsidRPr="00B339B6">
              <w:rPr>
                <w:rFonts w:cs="Arial"/>
                <w:lang w:val="sr-Cyrl-RS"/>
              </w:rPr>
              <w:t xml:space="preserve">Сервисирање  и еталонирање спектрофотометра </w:t>
            </w:r>
            <w:r>
              <w:rPr>
                <w:rFonts w:cs="Arial"/>
                <w:lang w:val="sr-Cyrl-RS"/>
              </w:rPr>
              <w:t>ТЕНТ -2</w:t>
            </w:r>
            <w:r w:rsidRPr="00B339B6">
              <w:rPr>
                <w:rFonts w:cs="Arial"/>
                <w:b/>
                <w:lang w:val="ru-RU"/>
              </w:rPr>
              <w:t xml:space="preserve"> </w:t>
            </w:r>
          </w:p>
          <w:p w:rsidR="004276AD" w:rsidRPr="00A33C7A" w:rsidRDefault="004276AD" w:rsidP="0090393F">
            <w:pPr>
              <w:spacing w:before="0"/>
              <w:ind w:right="-14"/>
              <w:rPr>
                <w:rFonts w:cs="Arial"/>
                <w:b/>
              </w:rPr>
            </w:pPr>
          </w:p>
        </w:tc>
      </w:tr>
      <w:tr w:rsidR="002E12CC" w:rsidRPr="00E47C2E" w:rsidTr="00344357">
        <w:trPr>
          <w:trHeight w:val="784"/>
        </w:trPr>
        <w:tc>
          <w:tcPr>
            <w:tcW w:w="3227"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018" w:type="dxa"/>
            <w:shd w:val="clear" w:color="auto" w:fill="auto"/>
            <w:vAlign w:val="center"/>
          </w:tcPr>
          <w:p w:rsidR="002E12CC" w:rsidRPr="00344357" w:rsidRDefault="002E12CC" w:rsidP="00EF354C">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 xml:space="preserve">Jавна набавка </w:t>
            </w:r>
            <w:r w:rsidR="00EF354C">
              <w:rPr>
                <w:rFonts w:ascii="Arial" w:hAnsi="Arial" w:cs="Arial"/>
                <w:color w:val="000000" w:themeColor="text1"/>
                <w:lang w:val="sr-Cyrl-RS"/>
              </w:rPr>
              <w:t xml:space="preserve">је </w:t>
            </w:r>
            <w:r w:rsidR="0090393F">
              <w:rPr>
                <w:rFonts w:ascii="Arial" w:hAnsi="Arial" w:cs="Arial"/>
                <w:color w:val="000000" w:themeColor="text1"/>
                <w:lang w:val="sr-Cyrl-RS"/>
              </w:rPr>
              <w:t xml:space="preserve"> </w:t>
            </w:r>
            <w:r w:rsidR="00E766AE">
              <w:rPr>
                <w:rFonts w:ascii="Arial" w:hAnsi="Arial" w:cs="Arial"/>
                <w:color w:val="000000" w:themeColor="text1"/>
                <w:lang w:val="sr-Cyrl-RS"/>
              </w:rPr>
              <w:t xml:space="preserve">обликована </w:t>
            </w:r>
            <w:r w:rsidRPr="009227DA">
              <w:rPr>
                <w:rFonts w:ascii="Arial" w:hAnsi="Arial" w:cs="Arial"/>
                <w:color w:val="000000" w:themeColor="text1"/>
              </w:rPr>
              <w:t xml:space="preserve"> по партијама</w:t>
            </w:r>
          </w:p>
        </w:tc>
      </w:tr>
      <w:tr w:rsidR="004276AD" w:rsidRPr="00E47C2E" w:rsidTr="00344357">
        <w:trPr>
          <w:trHeight w:val="594"/>
        </w:trPr>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018"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344357">
        <w:trPr>
          <w:trHeight w:val="1057"/>
        </w:trPr>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018"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4276AD" w:rsidRPr="00E47C2E" w:rsidRDefault="00936716" w:rsidP="00344357">
            <w:pPr>
              <w:jc w:val="center"/>
              <w:rPr>
                <w:rFonts w:cs="Arial"/>
              </w:rPr>
            </w:pPr>
            <w:r w:rsidRPr="00F10346">
              <w:rPr>
                <w:rFonts w:cs="Arial"/>
              </w:rPr>
              <w:t xml:space="preserve">e-mail: </w:t>
            </w:r>
            <w:hyperlink r:id="rId166" w:history="1">
              <w:r w:rsidRPr="00014D76">
                <w:rPr>
                  <w:rStyle w:val="Hyperlink"/>
                  <w:rFonts w:cs="Arial"/>
                </w:rPr>
                <w:t>danijela.janjic@</w:t>
              </w:r>
            </w:hyperlink>
            <w:r w:rsidRPr="00F10346">
              <w:rPr>
                <w:rStyle w:val="Hyperlink"/>
                <w:rFonts w:cs="Arial"/>
                <w:color w:val="auto"/>
              </w:rPr>
              <w:t>eps.rs</w:t>
            </w:r>
          </w:p>
        </w:tc>
      </w:tr>
    </w:tbl>
    <w:p w:rsidR="00A33C7A" w:rsidRPr="00E47C2E" w:rsidRDefault="00A33C7A" w:rsidP="000C50A0">
      <w:pPr>
        <w:spacing w:before="0"/>
        <w:rPr>
          <w:rFonts w:cs="Arial"/>
        </w:rPr>
      </w:pPr>
    </w:p>
    <w:p w:rsidR="002E12CC" w:rsidRPr="00E47C2E" w:rsidRDefault="002E12CC" w:rsidP="00E5532B">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344357" w:rsidRPr="00344357" w:rsidRDefault="00344357" w:rsidP="00344357">
      <w:pPr>
        <w:pStyle w:val="ListParagraph"/>
        <w:ind w:left="-360" w:right="-14"/>
        <w:rPr>
          <w:rFonts w:ascii="Arial" w:hAnsi="Arial" w:cs="Arial"/>
          <w:lang w:val="sr-Cyrl-RS"/>
        </w:rPr>
      </w:pPr>
      <w:r>
        <w:rPr>
          <w:rFonts w:ascii="Arial" w:hAnsi="Arial" w:cs="Arial"/>
          <w:lang w:val="sr-Cyrl-RS" w:eastAsia="zh-CN"/>
        </w:rPr>
        <w:t xml:space="preserve">      </w:t>
      </w:r>
      <w:r w:rsidR="002E12CC" w:rsidRPr="00344357">
        <w:rPr>
          <w:rFonts w:ascii="Arial" w:hAnsi="Arial" w:cs="Arial"/>
          <w:lang w:eastAsia="zh-CN"/>
        </w:rPr>
        <w:t>Опис предмета јавне набавке:</w:t>
      </w:r>
      <w:r w:rsidR="00E207A9" w:rsidRPr="00344357">
        <w:rPr>
          <w:rFonts w:ascii="Arial" w:hAnsi="Arial" w:cs="Arial"/>
          <w:lang w:val="sr-Cyrl-RS"/>
        </w:rPr>
        <w:t xml:space="preserve"> </w:t>
      </w:r>
      <w:r w:rsidRPr="00344357">
        <w:rPr>
          <w:rFonts w:ascii="Arial" w:hAnsi="Arial" w:cs="Arial"/>
          <w:lang w:val="sr-Cyrl-RS"/>
        </w:rPr>
        <w:t>Сервисирање и еталонирање спектрофотометра ТЕНТ .</w:t>
      </w:r>
    </w:p>
    <w:p w:rsidR="00EF354C" w:rsidRPr="00B339B6" w:rsidRDefault="00EF354C" w:rsidP="00EF354C">
      <w:pPr>
        <w:spacing w:before="0"/>
        <w:ind w:right="-14"/>
        <w:rPr>
          <w:rFonts w:cs="Arial"/>
          <w:lang w:val="sr-Cyrl-RS"/>
        </w:rPr>
      </w:pPr>
      <w:r>
        <w:rPr>
          <w:rFonts w:cs="Arial"/>
          <w:lang w:val="ru-RU"/>
        </w:rPr>
        <w:t>Партија 1</w:t>
      </w:r>
      <w:r w:rsidRPr="00B339B6">
        <w:rPr>
          <w:rFonts w:cs="Arial"/>
          <w:lang w:val="ru-RU"/>
        </w:rPr>
        <w:t>:</w:t>
      </w:r>
      <w:r w:rsidRPr="00B339B6">
        <w:rPr>
          <w:rFonts w:ascii="Times New Roman" w:hAnsi="Times New Roman"/>
          <w:b/>
          <w:lang w:val="sr-Cyrl-RS"/>
        </w:rPr>
        <w:t xml:space="preserve"> </w:t>
      </w:r>
      <w:r w:rsidRPr="00B339B6">
        <w:rPr>
          <w:rFonts w:cs="Arial"/>
          <w:lang w:val="sr-Cyrl-RS"/>
        </w:rPr>
        <w:t xml:space="preserve">Сервисирање спектрофотометра </w:t>
      </w:r>
      <w:r>
        <w:rPr>
          <w:rFonts w:cs="Arial"/>
          <w:lang w:val="sr-Cyrl-RS"/>
        </w:rPr>
        <w:t>-1</w:t>
      </w:r>
    </w:p>
    <w:p w:rsidR="00344357" w:rsidRPr="00EF354C" w:rsidRDefault="00EF354C" w:rsidP="0090393F">
      <w:pPr>
        <w:spacing w:before="0"/>
        <w:ind w:right="-14"/>
        <w:rPr>
          <w:rFonts w:cs="Arial"/>
          <w:b/>
          <w:lang w:val="ru-RU"/>
        </w:rPr>
      </w:pPr>
      <w:r>
        <w:rPr>
          <w:rFonts w:cs="Arial"/>
          <w:lang w:val="ru-RU"/>
        </w:rPr>
        <w:t>Партија 2</w:t>
      </w:r>
      <w:r w:rsidRPr="00B339B6">
        <w:rPr>
          <w:rFonts w:cs="Arial"/>
          <w:lang w:val="ru-RU"/>
        </w:rPr>
        <w:t>:</w:t>
      </w:r>
      <w:r w:rsidRPr="00B339B6">
        <w:rPr>
          <w:rFonts w:cs="Arial"/>
          <w:lang w:val="sr-Cyrl-RS"/>
        </w:rPr>
        <w:t xml:space="preserve">  Сервисирање  и еталонирање спектрофотометра </w:t>
      </w:r>
      <w:r>
        <w:rPr>
          <w:rFonts w:cs="Arial"/>
          <w:lang w:val="sr-Cyrl-RS"/>
        </w:rPr>
        <w:t>ТЕНТ -2</w:t>
      </w:r>
      <w:r w:rsidRPr="00B339B6">
        <w:rPr>
          <w:rFonts w:cs="Arial"/>
          <w:b/>
          <w:lang w:val="ru-RU"/>
        </w:rPr>
        <w:t xml:space="preserve"> </w:t>
      </w:r>
    </w:p>
    <w:p w:rsidR="00344357" w:rsidRDefault="002E12CC" w:rsidP="00344357">
      <w:pPr>
        <w:ind w:right="-14"/>
        <w:rPr>
          <w:rFonts w:cs="Arial"/>
          <w:lang w:val="ru-RU"/>
        </w:rPr>
      </w:pPr>
      <w:r w:rsidRPr="00344357">
        <w:rPr>
          <w:rFonts w:cs="Arial"/>
          <w:lang w:eastAsia="zh-CN"/>
        </w:rPr>
        <w:t>Назив из општег речника набавке:</w:t>
      </w:r>
      <w:r w:rsidR="00220F2C" w:rsidRPr="00344357">
        <w:rPr>
          <w:rFonts w:cs="Arial"/>
          <w:szCs w:val="24"/>
          <w:lang w:val="sr-Cyrl-RS"/>
        </w:rPr>
        <w:t xml:space="preserve"> </w:t>
      </w:r>
      <w:r w:rsidR="00344357" w:rsidRPr="00344357">
        <w:rPr>
          <w:rFonts w:cs="Arial"/>
          <w:lang w:val="ru-RU"/>
        </w:rPr>
        <w:t>50411000-Услуге поправке и одржавања мерних  алата</w:t>
      </w:r>
    </w:p>
    <w:p w:rsidR="002E12CC" w:rsidRPr="00344357" w:rsidRDefault="002E12CC" w:rsidP="00344357">
      <w:pPr>
        <w:ind w:right="-14"/>
        <w:rPr>
          <w:rFonts w:cs="Arial"/>
          <w:lang w:val="ru-RU"/>
        </w:rPr>
      </w:pPr>
      <w:r w:rsidRPr="00E207A9">
        <w:rPr>
          <w:rFonts w:cs="Arial"/>
          <w:lang w:eastAsia="zh-CN"/>
        </w:rPr>
        <w:t>Детаљани подаци о предмету набавке наведени су у техничкој спецификацији (поглавље 3. Конкурсне документације)</w:t>
      </w:r>
      <w:r w:rsidR="00F01878" w:rsidRPr="00E207A9">
        <w:rPr>
          <w:rFonts w:cs="Arial"/>
          <w:lang w:eastAsia="zh-CN"/>
        </w:rPr>
        <w:t>.</w:t>
      </w:r>
    </w:p>
    <w:p w:rsidR="00220F2C" w:rsidRPr="00E47C2E" w:rsidRDefault="00220F2C" w:rsidP="002E12CC">
      <w:pPr>
        <w:tabs>
          <w:tab w:val="left" w:pos="1134"/>
        </w:tabs>
        <w:rPr>
          <w:rFonts w:cs="Arial"/>
        </w:rPr>
      </w:pPr>
    </w:p>
    <w:p w:rsidR="005D623F" w:rsidRPr="00CF1903" w:rsidRDefault="00DB369C" w:rsidP="00E5532B">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8D7EF7" w:rsidRDefault="00F01878" w:rsidP="00E5532B">
      <w:pPr>
        <w:pStyle w:val="ListParagraph"/>
        <w:numPr>
          <w:ilvl w:val="1"/>
          <w:numId w:val="12"/>
        </w:numPr>
        <w:rPr>
          <w:rFonts w:ascii="Arial" w:hAnsi="Arial" w:cs="Arial"/>
          <w:b/>
        </w:rPr>
      </w:pPr>
      <w:r w:rsidRPr="008D7EF7">
        <w:rPr>
          <w:rFonts w:ascii="Arial" w:hAnsi="Arial" w:cs="Arial"/>
          <w:b/>
        </w:rPr>
        <w:t xml:space="preserve">Технички  опис захтеваних </w:t>
      </w:r>
      <w:r w:rsidR="005D623F" w:rsidRPr="008D7EF7">
        <w:rPr>
          <w:rFonts w:ascii="Arial" w:hAnsi="Arial" w:cs="Arial"/>
          <w:b/>
        </w:rPr>
        <w:t>услуга</w:t>
      </w:r>
    </w:p>
    <w:p w:rsidR="00EF354C" w:rsidRDefault="00EF354C" w:rsidP="00EF354C">
      <w:pPr>
        <w:rPr>
          <w:rFonts w:cs="Arial"/>
          <w:b/>
        </w:rPr>
      </w:pPr>
    </w:p>
    <w:p w:rsidR="00EF354C" w:rsidRDefault="00EF354C" w:rsidP="00EF354C">
      <w:pPr>
        <w:rPr>
          <w:rFonts w:cs="Arial"/>
          <w:b/>
        </w:rPr>
      </w:pPr>
    </w:p>
    <w:p w:rsidR="00B91FE5" w:rsidRDefault="00B91FE5" w:rsidP="008D7EF7">
      <w:pPr>
        <w:rPr>
          <w:rFonts w:cs="Arial"/>
          <w:b/>
          <w:lang w:val="sr-Cyrl-RS"/>
        </w:rPr>
      </w:pPr>
    </w:p>
    <w:p w:rsidR="00B91FE5" w:rsidRPr="00B91FE5" w:rsidRDefault="00B91FE5" w:rsidP="00B91FE5">
      <w:pPr>
        <w:rPr>
          <w:rFonts w:cs="Arial"/>
          <w:b/>
          <w:lang w:val="sr-Cyrl-RS"/>
        </w:rPr>
      </w:pPr>
      <w:r>
        <w:rPr>
          <w:rFonts w:cs="Arial"/>
          <w:b/>
          <w:lang w:val="sr-Cyrl-RS"/>
        </w:rPr>
        <w:lastRenderedPageBreak/>
        <w:t>ПАРТИЈА 1:</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7165"/>
        <w:gridCol w:w="709"/>
        <w:gridCol w:w="1417"/>
      </w:tblGrid>
      <w:tr w:rsidR="00B91FE5" w:rsidRPr="00B91FE5" w:rsidTr="00B91FE5">
        <w:tc>
          <w:tcPr>
            <w:tcW w:w="632" w:type="dxa"/>
            <w:tcBorders>
              <w:top w:val="single" w:sz="4" w:space="0" w:color="000000"/>
              <w:left w:val="single" w:sz="4" w:space="0" w:color="000000"/>
              <w:bottom w:val="single" w:sz="4" w:space="0" w:color="000000"/>
              <w:right w:val="single" w:sz="4" w:space="0" w:color="000000"/>
            </w:tcBorders>
            <w:hideMark/>
          </w:tcPr>
          <w:p w:rsidR="00B91FE5" w:rsidRPr="00B91FE5" w:rsidRDefault="00B91FE5" w:rsidP="00B91FE5">
            <w:pPr>
              <w:spacing w:before="0"/>
              <w:jc w:val="center"/>
              <w:rPr>
                <w:rFonts w:eastAsia="Calibri" w:cs="Arial"/>
              </w:rPr>
            </w:pPr>
            <w:r w:rsidRPr="00B91FE5">
              <w:rPr>
                <w:rFonts w:eastAsia="Calibri" w:cs="Arial"/>
              </w:rPr>
              <w:t>Ред.</w:t>
            </w:r>
            <w:r w:rsidRPr="00B91FE5">
              <w:rPr>
                <w:rFonts w:eastAsia="Calibri" w:cs="Arial"/>
              </w:rPr>
              <w:br/>
              <w:t>бр.</w:t>
            </w:r>
          </w:p>
        </w:tc>
        <w:tc>
          <w:tcPr>
            <w:tcW w:w="7165" w:type="dxa"/>
            <w:tcBorders>
              <w:top w:val="single" w:sz="4" w:space="0" w:color="000000"/>
              <w:left w:val="single" w:sz="4" w:space="0" w:color="000000"/>
              <w:bottom w:val="single" w:sz="4" w:space="0" w:color="000000"/>
              <w:right w:val="single" w:sz="4" w:space="0" w:color="000000"/>
            </w:tcBorders>
          </w:tcPr>
          <w:p w:rsidR="00B91FE5" w:rsidRPr="00B91FE5" w:rsidRDefault="00B91FE5" w:rsidP="00B91FE5">
            <w:pPr>
              <w:spacing w:before="0"/>
              <w:jc w:val="center"/>
              <w:rPr>
                <w:rFonts w:eastAsia="Calibri" w:cs="Arial"/>
                <w:b/>
                <w:lang w:val="sr-Cyrl-RS"/>
              </w:rPr>
            </w:pPr>
          </w:p>
          <w:p w:rsidR="00B91FE5" w:rsidRPr="00B91FE5" w:rsidRDefault="00B91FE5" w:rsidP="00B91FE5">
            <w:pPr>
              <w:spacing w:before="0"/>
              <w:jc w:val="center"/>
              <w:rPr>
                <w:rFonts w:eastAsia="Calibri" w:cs="Arial"/>
                <w:b/>
                <w:lang w:val="sr-Cyrl-RS"/>
              </w:rPr>
            </w:pPr>
            <w:r w:rsidRPr="00B91FE5">
              <w:rPr>
                <w:rFonts w:eastAsia="Calibri" w:cs="Arial"/>
                <w:b/>
                <w:lang w:val="sr-Cyrl-RS"/>
              </w:rPr>
              <w:t>ПРЕДМЕТ</w:t>
            </w:r>
          </w:p>
        </w:tc>
        <w:tc>
          <w:tcPr>
            <w:tcW w:w="709" w:type="dxa"/>
            <w:tcBorders>
              <w:top w:val="single" w:sz="4" w:space="0" w:color="000000"/>
              <w:left w:val="single" w:sz="4" w:space="0" w:color="000000"/>
              <w:bottom w:val="single" w:sz="4" w:space="0" w:color="000000"/>
              <w:right w:val="single" w:sz="4" w:space="0" w:color="000000"/>
            </w:tcBorders>
            <w:hideMark/>
          </w:tcPr>
          <w:p w:rsidR="00B91FE5" w:rsidRPr="00B91FE5" w:rsidRDefault="00B91FE5" w:rsidP="00B91FE5">
            <w:pPr>
              <w:spacing w:before="0"/>
              <w:jc w:val="center"/>
              <w:rPr>
                <w:rFonts w:eastAsia="Calibri" w:cs="Arial"/>
                <w:b/>
                <w:lang w:val="sr-Cyrl-RS"/>
              </w:rPr>
            </w:pPr>
            <w:r w:rsidRPr="00B91FE5">
              <w:rPr>
                <w:rFonts w:eastAsia="Calibri" w:cs="Arial"/>
                <w:b/>
                <w:lang w:val="sr-Cyrl-RS"/>
              </w:rPr>
              <w:t>Јед.</w:t>
            </w:r>
          </w:p>
          <w:p w:rsidR="00B91FE5" w:rsidRPr="00B91FE5" w:rsidRDefault="00B91FE5" w:rsidP="00B91FE5">
            <w:pPr>
              <w:spacing w:before="0"/>
              <w:jc w:val="center"/>
              <w:rPr>
                <w:rFonts w:eastAsia="Calibri" w:cs="Arial"/>
                <w:b/>
                <w:lang w:val="sr-Cyrl-RS"/>
              </w:rPr>
            </w:pPr>
            <w:r w:rsidRPr="00B91FE5">
              <w:rPr>
                <w:rFonts w:eastAsia="Calibri" w:cs="Arial"/>
                <w:b/>
                <w:lang w:val="sr-Cyrl-RS"/>
              </w:rPr>
              <w:t>мере</w:t>
            </w:r>
          </w:p>
        </w:tc>
        <w:tc>
          <w:tcPr>
            <w:tcW w:w="1417" w:type="dxa"/>
            <w:tcBorders>
              <w:top w:val="single" w:sz="4" w:space="0" w:color="000000"/>
              <w:left w:val="single" w:sz="4" w:space="0" w:color="000000"/>
              <w:bottom w:val="single" w:sz="4" w:space="0" w:color="000000"/>
              <w:right w:val="single" w:sz="4" w:space="0" w:color="000000"/>
            </w:tcBorders>
            <w:hideMark/>
          </w:tcPr>
          <w:p w:rsidR="00B91FE5" w:rsidRPr="00B91FE5" w:rsidRDefault="00B91FE5" w:rsidP="00B91FE5">
            <w:pPr>
              <w:spacing w:before="0"/>
              <w:jc w:val="center"/>
              <w:rPr>
                <w:rFonts w:eastAsia="Calibri" w:cs="Arial"/>
                <w:b/>
                <w:lang w:val="sr-Cyrl-RS"/>
              </w:rPr>
            </w:pPr>
            <w:r w:rsidRPr="00B91FE5">
              <w:rPr>
                <w:rFonts w:eastAsia="Calibri" w:cs="Arial"/>
                <w:b/>
                <w:lang w:val="sr-Cyrl-RS"/>
              </w:rPr>
              <w:t>Коли-чина</w:t>
            </w:r>
          </w:p>
        </w:tc>
      </w:tr>
      <w:tr w:rsidR="00B91FE5" w:rsidRPr="00B91FE5" w:rsidTr="00B91FE5">
        <w:trPr>
          <w:trHeight w:val="2022"/>
        </w:trPr>
        <w:tc>
          <w:tcPr>
            <w:tcW w:w="632" w:type="dxa"/>
            <w:tcBorders>
              <w:top w:val="single" w:sz="4" w:space="0" w:color="000000"/>
              <w:left w:val="single" w:sz="4" w:space="0" w:color="000000"/>
              <w:bottom w:val="single" w:sz="4" w:space="0" w:color="000000"/>
              <w:right w:val="single" w:sz="4" w:space="0" w:color="000000"/>
            </w:tcBorders>
            <w:hideMark/>
          </w:tcPr>
          <w:p w:rsidR="00B91FE5" w:rsidRPr="00B91FE5" w:rsidRDefault="00B91FE5" w:rsidP="00B91FE5">
            <w:pPr>
              <w:spacing w:before="0"/>
              <w:jc w:val="center"/>
              <w:rPr>
                <w:rFonts w:eastAsia="Calibri" w:cs="Arial"/>
                <w:lang w:val="sr-Cyrl-RS"/>
              </w:rPr>
            </w:pPr>
            <w:r w:rsidRPr="00B91FE5">
              <w:rPr>
                <w:rFonts w:eastAsia="Calibri" w:cs="Arial"/>
                <w:lang w:val="sr-Cyrl-RS"/>
              </w:rPr>
              <w:t>1.</w:t>
            </w:r>
          </w:p>
        </w:tc>
        <w:tc>
          <w:tcPr>
            <w:tcW w:w="7165" w:type="dxa"/>
            <w:tcBorders>
              <w:top w:val="single" w:sz="4" w:space="0" w:color="000000"/>
              <w:left w:val="single" w:sz="4" w:space="0" w:color="000000"/>
              <w:bottom w:val="single" w:sz="4" w:space="0" w:color="000000"/>
              <w:right w:val="single" w:sz="4" w:space="0" w:color="000000"/>
            </w:tcBorders>
            <w:vAlign w:val="center"/>
            <w:hideMark/>
          </w:tcPr>
          <w:p w:rsidR="00B91FE5" w:rsidRPr="00B91FE5" w:rsidRDefault="00B91FE5" w:rsidP="00B91FE5">
            <w:pPr>
              <w:spacing w:before="0" w:after="200" w:line="276" w:lineRule="auto"/>
              <w:jc w:val="left"/>
              <w:rPr>
                <w:rFonts w:eastAsia="Calibri" w:cs="Arial"/>
                <w:lang w:val="sr-Cyrl-RS"/>
              </w:rPr>
            </w:pPr>
            <w:r w:rsidRPr="00B91FE5">
              <w:rPr>
                <w:rFonts w:eastAsia="Calibri" w:cs="Arial"/>
                <w:lang w:val="sr-Cyrl-RS"/>
              </w:rPr>
              <w:t xml:space="preserve">Годишњи сервис и замена делова на спектрофотометру </w:t>
            </w:r>
            <w:r w:rsidRPr="00B91FE5">
              <w:rPr>
                <w:rFonts w:eastAsia="Calibri" w:cs="Arial"/>
                <w:lang w:val="sr-Latn-RS"/>
              </w:rPr>
              <w:t>SPECORD 40</w:t>
            </w:r>
            <w:r w:rsidRPr="00B91FE5">
              <w:rPr>
                <w:rFonts w:eastAsia="Calibri" w:cs="Arial"/>
                <w:lang w:val="sr-Cyrl-RS"/>
              </w:rPr>
              <w:t xml:space="preserve">, фабрички број </w:t>
            </w:r>
            <w:r w:rsidRPr="00B91FE5">
              <w:rPr>
                <w:rFonts w:eastAsia="Calibri" w:cs="Arial"/>
                <w:lang w:val="sr-Latn-RS"/>
              </w:rPr>
              <w:t xml:space="preserve">232F134 – </w:t>
            </w:r>
            <w:r w:rsidRPr="00B91FE5">
              <w:rPr>
                <w:rFonts w:eastAsia="Calibri" w:cs="Arial"/>
                <w:lang w:val="sr-Cyrl-RS"/>
              </w:rPr>
              <w:t xml:space="preserve">замена </w:t>
            </w:r>
            <w:r w:rsidRPr="00B91FE5">
              <w:rPr>
                <w:rFonts w:eastAsia="Calibri" w:cs="Arial"/>
                <w:lang w:val="sr-Latn-RS"/>
              </w:rPr>
              <w:t>QH</w:t>
            </w:r>
            <w:r w:rsidRPr="00B91FE5">
              <w:rPr>
                <w:rFonts w:eastAsia="Calibri" w:cs="Arial"/>
                <w:lang w:val="sr-Cyrl-RS"/>
              </w:rPr>
              <w:t xml:space="preserve"> лампе, чишћење унутрашњости уређаја, провера параметара, преглед, провера одзива, очитавање коефицијента </w:t>
            </w:r>
            <w:r w:rsidRPr="00B91FE5">
              <w:rPr>
                <w:rFonts w:eastAsia="Calibri" w:cs="Arial"/>
                <w:lang w:val="sr-Latn-RS"/>
              </w:rPr>
              <w:t>ABS</w:t>
            </w:r>
            <w:r w:rsidRPr="00B91FE5">
              <w:rPr>
                <w:rFonts w:eastAsia="Calibri" w:cs="Arial"/>
                <w:lang w:val="sr-Cyrl-RS"/>
              </w:rPr>
              <w:t>, провера уређаја у раду и израда записника</w:t>
            </w:r>
          </w:p>
        </w:tc>
        <w:tc>
          <w:tcPr>
            <w:tcW w:w="709" w:type="dxa"/>
            <w:tcBorders>
              <w:top w:val="single" w:sz="4" w:space="0" w:color="000000"/>
              <w:left w:val="single" w:sz="4" w:space="0" w:color="000000"/>
              <w:bottom w:val="single" w:sz="4" w:space="0" w:color="000000"/>
              <w:right w:val="single" w:sz="4" w:space="0" w:color="000000"/>
            </w:tcBorders>
          </w:tcPr>
          <w:p w:rsidR="00B91FE5" w:rsidRPr="00B91FE5" w:rsidRDefault="00B91FE5" w:rsidP="00B91FE5">
            <w:pPr>
              <w:spacing w:before="0"/>
              <w:jc w:val="left"/>
              <w:rPr>
                <w:rFonts w:eastAsia="Calibri" w:cs="Arial"/>
                <w:lang w:val="sr-Cyrl-RS"/>
              </w:rPr>
            </w:pPr>
          </w:p>
          <w:p w:rsidR="00B91FE5" w:rsidRPr="00B91FE5" w:rsidRDefault="00B91FE5" w:rsidP="00B91FE5">
            <w:pPr>
              <w:spacing w:before="0"/>
              <w:jc w:val="left"/>
              <w:rPr>
                <w:rFonts w:eastAsia="Calibri" w:cs="Arial"/>
                <w:lang w:val="sr-Cyrl-RS"/>
              </w:rPr>
            </w:pPr>
          </w:p>
          <w:p w:rsidR="00B91FE5" w:rsidRPr="00B91FE5" w:rsidRDefault="00B91FE5" w:rsidP="00B91FE5">
            <w:pPr>
              <w:spacing w:before="0"/>
              <w:jc w:val="left"/>
              <w:rPr>
                <w:rFonts w:eastAsia="Calibri" w:cs="Arial"/>
                <w:lang w:val="sr-Cyrl-RS"/>
              </w:rPr>
            </w:pPr>
            <w:r w:rsidRPr="00B91FE5">
              <w:rPr>
                <w:rFonts w:eastAsia="Calibri" w:cs="Arial"/>
                <w:lang w:val="sr-Cyrl-RS"/>
              </w:rPr>
              <w:t>Ком.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FE5" w:rsidRPr="00B91FE5" w:rsidRDefault="00B91FE5" w:rsidP="00B91FE5">
            <w:pPr>
              <w:spacing w:before="0"/>
              <w:jc w:val="center"/>
              <w:rPr>
                <w:rFonts w:cs="Arial"/>
                <w:sz w:val="24"/>
                <w:szCs w:val="24"/>
                <w:lang w:val="sr-Cyrl-RS" w:eastAsia="hr-HR"/>
              </w:rPr>
            </w:pPr>
            <w:r w:rsidRPr="00B91FE5">
              <w:rPr>
                <w:rFonts w:cs="Arial"/>
                <w:sz w:val="24"/>
                <w:szCs w:val="24"/>
                <w:lang w:val="sr-Cyrl-RS"/>
              </w:rPr>
              <w:t>1</w:t>
            </w:r>
          </w:p>
        </w:tc>
      </w:tr>
      <w:tr w:rsidR="00B91FE5" w:rsidRPr="00B91FE5" w:rsidTr="00B91FE5">
        <w:tc>
          <w:tcPr>
            <w:tcW w:w="632" w:type="dxa"/>
            <w:tcBorders>
              <w:top w:val="single" w:sz="4" w:space="0" w:color="000000"/>
              <w:left w:val="single" w:sz="4" w:space="0" w:color="000000"/>
              <w:bottom w:val="single" w:sz="4" w:space="0" w:color="000000"/>
              <w:right w:val="single" w:sz="4" w:space="0" w:color="000000"/>
            </w:tcBorders>
            <w:hideMark/>
          </w:tcPr>
          <w:p w:rsidR="00B91FE5" w:rsidRPr="00B91FE5" w:rsidRDefault="00B91FE5" w:rsidP="00B91FE5">
            <w:pPr>
              <w:spacing w:before="0"/>
              <w:jc w:val="center"/>
              <w:rPr>
                <w:rFonts w:eastAsia="Calibri" w:cs="Arial"/>
                <w:lang w:val="sr-Cyrl-RS"/>
              </w:rPr>
            </w:pPr>
            <w:r w:rsidRPr="00B91FE5">
              <w:rPr>
                <w:rFonts w:eastAsia="Calibri" w:cs="Arial"/>
                <w:lang w:val="sr-Cyrl-RS"/>
              </w:rPr>
              <w:t>2.</w:t>
            </w:r>
          </w:p>
        </w:tc>
        <w:tc>
          <w:tcPr>
            <w:tcW w:w="7165" w:type="dxa"/>
            <w:tcBorders>
              <w:top w:val="single" w:sz="4" w:space="0" w:color="000000"/>
              <w:left w:val="single" w:sz="4" w:space="0" w:color="000000"/>
              <w:bottom w:val="single" w:sz="4" w:space="0" w:color="000000"/>
              <w:right w:val="single" w:sz="4" w:space="0" w:color="auto"/>
            </w:tcBorders>
            <w:vAlign w:val="center"/>
            <w:hideMark/>
          </w:tcPr>
          <w:p w:rsidR="00B91FE5" w:rsidRPr="00B91FE5" w:rsidRDefault="00B91FE5" w:rsidP="00B91FE5">
            <w:pPr>
              <w:spacing w:before="0" w:after="200" w:line="276" w:lineRule="auto"/>
              <w:jc w:val="left"/>
              <w:rPr>
                <w:rFonts w:eastAsia="Calibri" w:cs="Arial"/>
                <w:lang w:val="sr-Cyrl-RS"/>
              </w:rPr>
            </w:pPr>
            <w:r w:rsidRPr="00B91FE5">
              <w:rPr>
                <w:rFonts w:eastAsia="Calibri" w:cs="Arial"/>
                <w:lang w:val="sr-Cyrl-RS"/>
              </w:rPr>
              <w:t xml:space="preserve">Годишњи сервис и замена делова на спектрофотометру </w:t>
            </w:r>
            <w:r w:rsidRPr="00B91FE5">
              <w:rPr>
                <w:rFonts w:eastAsia="Calibri" w:cs="Arial"/>
                <w:lang w:val="sr-Latn-RS"/>
              </w:rPr>
              <w:t>SPECOL 1100</w:t>
            </w:r>
            <w:r w:rsidRPr="00B91FE5">
              <w:rPr>
                <w:rFonts w:eastAsia="Calibri" w:cs="Arial"/>
                <w:lang w:val="sr-Cyrl-RS"/>
              </w:rPr>
              <w:t xml:space="preserve">, фабрички број 0506 – замена </w:t>
            </w:r>
            <w:r w:rsidRPr="00B91FE5">
              <w:rPr>
                <w:rFonts w:eastAsia="Calibri" w:cs="Arial"/>
                <w:lang w:val="sr-Latn-RS"/>
              </w:rPr>
              <w:t>QH</w:t>
            </w:r>
            <w:r w:rsidRPr="00B91FE5">
              <w:rPr>
                <w:rFonts w:eastAsia="Calibri" w:cs="Arial"/>
                <w:lang w:val="sr-Cyrl-RS"/>
              </w:rPr>
              <w:t xml:space="preserve"> лампе, чишћење унутрашњости уређаја, провера одзива, очитавање коефицијента </w:t>
            </w:r>
            <w:r w:rsidRPr="00B91FE5">
              <w:rPr>
                <w:rFonts w:eastAsia="Calibri" w:cs="Arial"/>
                <w:lang w:val="sr-Latn-RS"/>
              </w:rPr>
              <w:t>ABS</w:t>
            </w:r>
            <w:r w:rsidRPr="00B91FE5">
              <w:rPr>
                <w:rFonts w:eastAsia="Calibri" w:cs="Arial"/>
                <w:lang w:val="sr-Cyrl-RS"/>
              </w:rPr>
              <w:t>, провера уређаја у раду и израда записника</w:t>
            </w:r>
          </w:p>
        </w:tc>
        <w:tc>
          <w:tcPr>
            <w:tcW w:w="709" w:type="dxa"/>
            <w:tcBorders>
              <w:top w:val="single" w:sz="4" w:space="0" w:color="000000"/>
              <w:left w:val="single" w:sz="4" w:space="0" w:color="auto"/>
              <w:bottom w:val="single" w:sz="4" w:space="0" w:color="000000"/>
              <w:right w:val="single" w:sz="4" w:space="0" w:color="auto"/>
            </w:tcBorders>
          </w:tcPr>
          <w:p w:rsidR="00B91FE5" w:rsidRPr="00B91FE5" w:rsidRDefault="00B91FE5" w:rsidP="00B91FE5">
            <w:pPr>
              <w:spacing w:before="0"/>
              <w:jc w:val="left"/>
              <w:rPr>
                <w:rFonts w:eastAsia="Calibri" w:cs="Arial"/>
                <w:lang w:val="sr-Cyrl-RS"/>
              </w:rPr>
            </w:pPr>
          </w:p>
          <w:p w:rsidR="00B91FE5" w:rsidRPr="00B91FE5" w:rsidRDefault="00B91FE5" w:rsidP="00B91FE5">
            <w:pPr>
              <w:spacing w:before="0"/>
              <w:jc w:val="left"/>
              <w:rPr>
                <w:rFonts w:eastAsia="Calibri" w:cs="Arial"/>
                <w:lang w:val="sr-Cyrl-RS"/>
              </w:rPr>
            </w:pPr>
          </w:p>
          <w:p w:rsidR="00B91FE5" w:rsidRPr="00B91FE5" w:rsidRDefault="00B91FE5" w:rsidP="00B91FE5">
            <w:pPr>
              <w:spacing w:before="0"/>
              <w:jc w:val="left"/>
              <w:rPr>
                <w:rFonts w:eastAsia="Calibri" w:cs="Arial"/>
                <w:lang w:val="sr-Cyrl-RS"/>
              </w:rPr>
            </w:pPr>
            <w:r w:rsidRPr="00B91FE5">
              <w:rPr>
                <w:rFonts w:eastAsia="Calibri" w:cs="Arial"/>
                <w:lang w:val="sr-Cyrl-RS"/>
              </w:rPr>
              <w:t>Ком.</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B91FE5" w:rsidRPr="00B91FE5" w:rsidRDefault="00B91FE5" w:rsidP="00B91FE5">
            <w:pPr>
              <w:spacing w:before="0"/>
              <w:jc w:val="center"/>
              <w:rPr>
                <w:rFonts w:cs="Arial"/>
                <w:sz w:val="24"/>
                <w:szCs w:val="24"/>
                <w:lang w:val="sr-Cyrl-RS" w:eastAsia="hr-HR"/>
              </w:rPr>
            </w:pPr>
            <w:r w:rsidRPr="00B91FE5">
              <w:rPr>
                <w:rFonts w:cs="Arial"/>
                <w:sz w:val="24"/>
                <w:szCs w:val="24"/>
                <w:lang w:val="sr-Cyrl-RS"/>
              </w:rPr>
              <w:t>1</w:t>
            </w:r>
          </w:p>
        </w:tc>
      </w:tr>
    </w:tbl>
    <w:p w:rsidR="00B91FE5" w:rsidRPr="00B91FE5" w:rsidRDefault="00B91FE5" w:rsidP="00761570">
      <w:pPr>
        <w:outlineLvl w:val="0"/>
        <w:rPr>
          <w:rFonts w:eastAsia="Calibri" w:cs="Arial"/>
          <w:lang w:val="sr-Cyrl-RS"/>
        </w:rPr>
      </w:pPr>
    </w:p>
    <w:p w:rsidR="00B91FE5" w:rsidRPr="00B91FE5" w:rsidRDefault="00B91FE5" w:rsidP="00B91FE5">
      <w:pPr>
        <w:spacing w:before="0" w:after="200" w:line="276" w:lineRule="auto"/>
        <w:jc w:val="left"/>
        <w:rPr>
          <w:rFonts w:ascii="Calibri" w:eastAsia="Calibri" w:hAnsi="Calibri"/>
          <w:lang w:val="sr-Cyrl-RS"/>
        </w:rPr>
      </w:pPr>
    </w:p>
    <w:p w:rsidR="00B91FE5" w:rsidRPr="00B91FE5" w:rsidRDefault="00B91FE5" w:rsidP="00B91FE5">
      <w:pPr>
        <w:outlineLvl w:val="0"/>
        <w:rPr>
          <w:rFonts w:cs="Arial"/>
          <w:b/>
          <w:lang w:val="sr-Cyrl-RS" w:eastAsia="ar-SA"/>
        </w:rPr>
      </w:pPr>
      <w:r w:rsidRPr="00B91FE5">
        <w:rPr>
          <w:rFonts w:cs="Arial"/>
          <w:b/>
          <w:lang w:val="sr-Cyrl-CS" w:eastAsia="ar-SA"/>
        </w:rPr>
        <w:t>Рок извршења услуга</w:t>
      </w:r>
    </w:p>
    <w:p w:rsidR="00B91FE5" w:rsidRPr="00B91FE5" w:rsidRDefault="00B91FE5" w:rsidP="00B91FE5">
      <w:pPr>
        <w:autoSpaceDE w:val="0"/>
        <w:autoSpaceDN w:val="0"/>
        <w:adjustRightInd w:val="0"/>
        <w:spacing w:before="0"/>
        <w:contextualSpacing/>
        <w:rPr>
          <w:rFonts w:eastAsia="Calibri" w:cs="Arial"/>
          <w:sz w:val="20"/>
          <w:szCs w:val="20"/>
          <w:lang w:val="sr-Cyrl-RS" w:eastAsia="sr-Latn-CS"/>
        </w:rPr>
      </w:pPr>
      <w:r w:rsidRPr="00B91FE5">
        <w:rPr>
          <w:rFonts w:eastAsia="Calibri" w:cs="Arial"/>
          <w:sz w:val="20"/>
          <w:szCs w:val="20"/>
          <w:lang w:val="sr-Latn-CS" w:eastAsia="sr-Latn-CS"/>
        </w:rPr>
        <w:t xml:space="preserve">Изабрани понуђач је обавезан да услугу изврши у </w:t>
      </w:r>
      <w:r w:rsidRPr="00B91FE5">
        <w:rPr>
          <w:rFonts w:eastAsia="Calibri" w:cs="Arial"/>
          <w:sz w:val="20"/>
          <w:szCs w:val="20"/>
          <w:lang w:val="sr-Cyrl-RS" w:eastAsia="sr-Latn-CS"/>
        </w:rPr>
        <w:t xml:space="preserve">периоду </w:t>
      </w:r>
      <w:r w:rsidRPr="00B91FE5">
        <w:rPr>
          <w:rFonts w:eastAsia="Calibri" w:cs="Arial"/>
          <w:sz w:val="20"/>
          <w:szCs w:val="20"/>
          <w:lang w:val="sr-Latn-CS" w:eastAsia="sr-Latn-CS"/>
        </w:rPr>
        <w:t xml:space="preserve"> од </w:t>
      </w:r>
      <w:r w:rsidRPr="00B91FE5">
        <w:rPr>
          <w:rFonts w:eastAsia="Calibri" w:cs="Arial"/>
          <w:sz w:val="20"/>
          <w:szCs w:val="20"/>
          <w:lang w:val="sr-Cyrl-RS" w:eastAsia="sr-Latn-CS"/>
        </w:rPr>
        <w:t>12</w:t>
      </w:r>
      <w:r w:rsidRPr="00B91FE5">
        <w:rPr>
          <w:rFonts w:eastAsia="Calibri" w:cs="Arial"/>
          <w:sz w:val="20"/>
          <w:szCs w:val="20"/>
          <w:lang w:val="sr-Latn-CS" w:eastAsia="sr-Latn-CS"/>
        </w:rPr>
        <w:t xml:space="preserve"> месеци од дана </w:t>
      </w:r>
      <w:r w:rsidRPr="00B91FE5">
        <w:rPr>
          <w:rFonts w:eastAsia="Calibri" w:cs="Arial"/>
          <w:sz w:val="20"/>
          <w:szCs w:val="20"/>
          <w:lang w:val="sr-Cyrl-RS" w:eastAsia="sr-Latn-CS"/>
        </w:rPr>
        <w:t>потписивања</w:t>
      </w:r>
      <w:r w:rsidRPr="00B91FE5">
        <w:rPr>
          <w:rFonts w:eastAsia="Calibri" w:cs="Arial"/>
          <w:sz w:val="20"/>
          <w:szCs w:val="20"/>
          <w:lang w:val="sr-Latn-CS" w:eastAsia="sr-Latn-CS"/>
        </w:rPr>
        <w:t xml:space="preserve"> Уговора , а према </w:t>
      </w:r>
      <w:r w:rsidRPr="00B91FE5">
        <w:rPr>
          <w:rFonts w:eastAsia="Calibri" w:cs="Arial"/>
          <w:sz w:val="20"/>
          <w:szCs w:val="20"/>
          <w:lang w:val="sr-Cyrl-RS" w:eastAsia="sr-Latn-CS"/>
        </w:rPr>
        <w:t>потребама</w:t>
      </w:r>
      <w:r w:rsidRPr="00B91FE5">
        <w:rPr>
          <w:rFonts w:eastAsia="Calibri" w:cs="Arial"/>
          <w:sz w:val="20"/>
          <w:szCs w:val="20"/>
          <w:lang w:val="sr-Latn-CS" w:eastAsia="sr-Latn-CS"/>
        </w:rPr>
        <w:t xml:space="preserve"> Наручиоцa.</w:t>
      </w:r>
      <w:r w:rsidRPr="00B91FE5">
        <w:rPr>
          <w:rFonts w:eastAsia="Calibri" w:cs="Arial"/>
          <w:sz w:val="20"/>
          <w:szCs w:val="20"/>
          <w:lang w:val="sr-Cyrl-RS" w:eastAsia="sr-Latn-CS"/>
        </w:rPr>
        <w:t xml:space="preserve"> Понуђач је у обавези  да се одазове на позив Наручиоца  у року од два дана  од тренутка обавештења  о потреби извршења </w:t>
      </w:r>
      <w:r w:rsidR="00BD51D6">
        <w:rPr>
          <w:rFonts w:eastAsia="Calibri" w:cs="Arial"/>
          <w:sz w:val="20"/>
          <w:szCs w:val="20"/>
          <w:lang w:val="sr-Cyrl-RS" w:eastAsia="sr-Latn-CS"/>
        </w:rPr>
        <w:t>сервисирања</w:t>
      </w:r>
      <w:r w:rsidRPr="00B91FE5">
        <w:rPr>
          <w:rFonts w:eastAsia="Calibri" w:cs="Arial"/>
          <w:sz w:val="20"/>
          <w:szCs w:val="20"/>
          <w:lang w:val="sr-Cyrl-RS" w:eastAsia="sr-Latn-CS"/>
        </w:rPr>
        <w:t>.</w:t>
      </w:r>
    </w:p>
    <w:p w:rsidR="00B91FE5" w:rsidRPr="00B91FE5" w:rsidRDefault="00B91FE5" w:rsidP="00B91FE5">
      <w:pPr>
        <w:spacing w:before="0" w:after="200" w:line="276" w:lineRule="auto"/>
        <w:jc w:val="left"/>
        <w:rPr>
          <w:rFonts w:eastAsia="Calibri" w:cs="Arial"/>
          <w:lang w:val="sr-Cyrl-RS"/>
        </w:rPr>
      </w:pPr>
    </w:p>
    <w:p w:rsidR="00B91FE5" w:rsidRPr="00B91FE5" w:rsidRDefault="00761570" w:rsidP="00B91FE5">
      <w:pPr>
        <w:ind w:left="709" w:hanging="709"/>
        <w:jc w:val="left"/>
        <w:outlineLvl w:val="0"/>
        <w:rPr>
          <w:rFonts w:cs="Arial"/>
          <w:b/>
          <w:lang w:val="sr-Cyrl-RS" w:eastAsia="ar-SA"/>
        </w:rPr>
      </w:pPr>
      <w:bookmarkStart w:id="19" w:name="_Toc442559880"/>
      <w:bookmarkStart w:id="20" w:name="_Toc441651542"/>
      <w:r>
        <w:rPr>
          <w:rFonts w:cs="Arial"/>
          <w:b/>
          <w:lang w:val="sr-Cyrl-RS" w:eastAsia="ar-SA"/>
        </w:rPr>
        <w:t>3.2</w:t>
      </w:r>
      <w:r w:rsidR="00B91FE5" w:rsidRPr="00B91FE5">
        <w:rPr>
          <w:rFonts w:cs="Arial"/>
          <w:lang w:val="sr-Cyrl-CS" w:eastAsia="ar-SA"/>
        </w:rPr>
        <w:t>.</w:t>
      </w:r>
      <w:r w:rsidR="00B91FE5" w:rsidRPr="00B91FE5">
        <w:rPr>
          <w:rFonts w:cs="Arial"/>
          <w:b/>
          <w:lang w:val="sr-Cyrl-CS" w:eastAsia="ar-SA"/>
        </w:rPr>
        <w:t xml:space="preserve">Место </w:t>
      </w:r>
      <w:bookmarkEnd w:id="19"/>
      <w:bookmarkEnd w:id="20"/>
      <w:r w:rsidR="00B91FE5" w:rsidRPr="00B91FE5">
        <w:rPr>
          <w:rFonts w:cs="Arial"/>
          <w:b/>
          <w:lang w:val="sr-Cyrl-CS" w:eastAsia="ar-SA"/>
        </w:rPr>
        <w:t>извршења услуга</w:t>
      </w:r>
      <w:r w:rsidR="00B91FE5" w:rsidRPr="00B91FE5">
        <w:rPr>
          <w:rFonts w:cs="Arial"/>
          <w:b/>
          <w:lang w:val="sr-Latn-RS" w:eastAsia="ar-SA"/>
        </w:rPr>
        <w:t xml:space="preserve"> </w:t>
      </w:r>
      <w:r>
        <w:rPr>
          <w:rFonts w:cs="Arial"/>
          <w:b/>
          <w:lang w:val="sr-Cyrl-RS" w:eastAsia="ar-SA"/>
        </w:rPr>
        <w:t>:</w:t>
      </w:r>
    </w:p>
    <w:p w:rsidR="00761570" w:rsidRDefault="00B91FE5" w:rsidP="00761570">
      <w:pPr>
        <w:spacing w:before="0" w:after="200" w:line="276" w:lineRule="auto"/>
        <w:jc w:val="left"/>
        <w:rPr>
          <w:lang w:val="sr-Cyrl-RS" w:eastAsia="ar-SA"/>
        </w:rPr>
      </w:pPr>
      <w:r w:rsidRPr="00B91FE5">
        <w:rPr>
          <w:lang w:val="sr-Cyrl-RS" w:eastAsia="ar-SA"/>
        </w:rPr>
        <w:t>Место извршења услуга је хемијска  лабораторија Наручиоца услуга ТЕ Морава Свилајнац</w:t>
      </w:r>
    </w:p>
    <w:p w:rsidR="00B91FE5" w:rsidRPr="00B91FE5" w:rsidRDefault="00B91FE5" w:rsidP="00761570">
      <w:pPr>
        <w:spacing w:before="0" w:after="200" w:line="276" w:lineRule="auto"/>
        <w:jc w:val="left"/>
        <w:rPr>
          <w:lang w:val="sr-Cyrl-RS" w:eastAsia="ar-SA"/>
        </w:rPr>
      </w:pPr>
      <w:r w:rsidRPr="00B91FE5">
        <w:rPr>
          <w:rFonts w:cs="Arial"/>
          <w:lang w:val="sr-Cyrl-CS" w:eastAsia="zh-CN"/>
        </w:rPr>
        <w:t>Транспорт и трошкови транспорта су обавеза изабраног Понуђача</w:t>
      </w:r>
    </w:p>
    <w:p w:rsidR="00B91FE5" w:rsidRPr="00B91FE5" w:rsidRDefault="00761570" w:rsidP="00B91FE5">
      <w:pPr>
        <w:ind w:left="709" w:hanging="709"/>
        <w:jc w:val="left"/>
        <w:outlineLvl w:val="0"/>
        <w:rPr>
          <w:rFonts w:cs="Arial"/>
          <w:b/>
          <w:lang w:val="sr-Cyrl-RS" w:eastAsia="ar-SA"/>
        </w:rPr>
      </w:pPr>
      <w:r>
        <w:rPr>
          <w:rFonts w:cs="Arial"/>
          <w:b/>
          <w:lang w:val="sr-Cyrl-RS" w:eastAsia="ar-SA"/>
        </w:rPr>
        <w:t>3.3</w:t>
      </w:r>
      <w:r w:rsidR="00B91FE5" w:rsidRPr="00B91FE5">
        <w:rPr>
          <w:rFonts w:cs="Arial"/>
          <w:b/>
          <w:lang w:eastAsia="ar-SA"/>
        </w:rPr>
        <w:t xml:space="preserve">. </w:t>
      </w:r>
      <w:r w:rsidR="00B91FE5" w:rsidRPr="00B91FE5">
        <w:rPr>
          <w:rFonts w:cs="Arial"/>
          <w:b/>
          <w:lang w:val="sr-Cyrl-CS" w:eastAsia="ar-SA"/>
        </w:rPr>
        <w:t>Квалитативни и квантитативни пријем</w:t>
      </w:r>
    </w:p>
    <w:p w:rsidR="00B91FE5" w:rsidRDefault="00B91FE5" w:rsidP="00B91FE5">
      <w:pPr>
        <w:autoSpaceDE w:val="0"/>
        <w:autoSpaceDN w:val="0"/>
        <w:adjustRightInd w:val="0"/>
        <w:spacing w:before="0"/>
        <w:jc w:val="left"/>
        <w:rPr>
          <w:rFonts w:cs="Arial"/>
          <w:lang w:val="sr-Cyrl-RS"/>
        </w:rPr>
      </w:pPr>
    </w:p>
    <w:p w:rsidR="00E23A07" w:rsidRPr="00B91FE5" w:rsidRDefault="00E23A07" w:rsidP="00B91FE5">
      <w:pPr>
        <w:autoSpaceDE w:val="0"/>
        <w:autoSpaceDN w:val="0"/>
        <w:adjustRightInd w:val="0"/>
        <w:spacing w:before="0"/>
        <w:jc w:val="left"/>
        <w:rPr>
          <w:rFonts w:cs="Arial"/>
          <w:lang w:val="sr-Cyrl-RS"/>
        </w:rPr>
      </w:pPr>
    </w:p>
    <w:p w:rsidR="00B91FE5" w:rsidRPr="00B91FE5" w:rsidRDefault="00B91FE5" w:rsidP="00B91FE5">
      <w:pPr>
        <w:autoSpaceDE w:val="0"/>
        <w:autoSpaceDN w:val="0"/>
        <w:adjustRightInd w:val="0"/>
        <w:spacing w:before="0"/>
        <w:jc w:val="left"/>
        <w:rPr>
          <w:rFonts w:cs="Arial"/>
          <w:lang w:val="sr-Cyrl-RS"/>
        </w:rPr>
      </w:pPr>
      <w:r w:rsidRPr="00B91FE5">
        <w:rPr>
          <w:rFonts w:cs="Arial"/>
          <w:lang w:val="sr-Cyrl-RS"/>
        </w:rPr>
        <w:t>-По обављеном послу, изабрани понуђач доставља Збирни обрачун услуга. Збирни обрачун услуга се доставља лицу задуженом за праћење уговора који доставља одговорном лицу ТЕМ на оверу. Након овере, узима један примерак, а остале враћа изабраном понуђачу.</w:t>
      </w:r>
    </w:p>
    <w:p w:rsidR="00B91FE5" w:rsidRPr="00B91FE5" w:rsidRDefault="00B91FE5" w:rsidP="00B91FE5">
      <w:pPr>
        <w:rPr>
          <w:lang w:val="sr-Cyrl-RS" w:eastAsia="ar-SA"/>
        </w:rPr>
      </w:pPr>
    </w:p>
    <w:p w:rsidR="00761570" w:rsidRDefault="00761570" w:rsidP="00761570">
      <w:pPr>
        <w:autoSpaceDE w:val="0"/>
        <w:autoSpaceDN w:val="0"/>
        <w:adjustRightInd w:val="0"/>
        <w:spacing w:before="0" w:after="200" w:line="276" w:lineRule="auto"/>
        <w:rPr>
          <w:rFonts w:cs="Arial"/>
          <w:lang w:eastAsia="zh-CN"/>
        </w:rPr>
      </w:pPr>
      <w:r>
        <w:rPr>
          <w:rFonts w:eastAsia="Calibri" w:cs="Arial"/>
          <w:b/>
          <w:lang w:val="sr-Cyrl-RS"/>
        </w:rPr>
        <w:t>3.4</w:t>
      </w:r>
      <w:r w:rsidR="00B91FE5" w:rsidRPr="00B91FE5">
        <w:rPr>
          <w:rFonts w:eastAsia="Calibri" w:cs="Arial"/>
          <w:b/>
        </w:rPr>
        <w:t xml:space="preserve">. </w:t>
      </w:r>
      <w:r w:rsidRPr="00BA5AA4">
        <w:rPr>
          <w:rFonts w:eastAsia="Calibri" w:cs="Arial"/>
          <w:b/>
          <w:lang w:val="sr-Cyrl-RS"/>
        </w:rPr>
        <w:t>Гарантни период</w:t>
      </w:r>
      <w:r w:rsidRPr="00B91FE5">
        <w:rPr>
          <w:rFonts w:cs="Arial"/>
          <w:lang w:eastAsia="zh-CN"/>
        </w:rPr>
        <w:t xml:space="preserve"> </w:t>
      </w:r>
    </w:p>
    <w:p w:rsidR="00B91FE5" w:rsidRPr="00B91FE5" w:rsidRDefault="00B91FE5" w:rsidP="00761570">
      <w:pPr>
        <w:autoSpaceDE w:val="0"/>
        <w:autoSpaceDN w:val="0"/>
        <w:adjustRightInd w:val="0"/>
        <w:spacing w:before="0" w:after="200" w:line="276" w:lineRule="auto"/>
        <w:rPr>
          <w:rFonts w:eastAsia="Calibri" w:cs="Arial"/>
          <w:lang w:val="sr-Cyrl-RS"/>
        </w:rPr>
      </w:pPr>
      <w:r w:rsidRPr="00B91FE5">
        <w:rPr>
          <w:rFonts w:cs="Arial"/>
          <w:lang w:eastAsia="zh-CN"/>
        </w:rPr>
        <w:t xml:space="preserve">Гарантни рок за предмет набавке је минимум </w:t>
      </w:r>
      <w:r w:rsidRPr="00B91FE5">
        <w:rPr>
          <w:rFonts w:cs="Arial"/>
          <w:lang w:val="sr-Cyrl-CS" w:eastAsia="zh-CN"/>
        </w:rPr>
        <w:t xml:space="preserve">12 месеци </w:t>
      </w:r>
      <w:r w:rsidRPr="00B91FE5">
        <w:rPr>
          <w:rFonts w:cs="Arial"/>
          <w:lang w:eastAsia="zh-CN"/>
        </w:rPr>
        <w:t>од дана извршења услуге.</w:t>
      </w:r>
      <w:r w:rsidRPr="00B91FE5">
        <w:rPr>
          <w:rFonts w:cs="Arial"/>
          <w:lang w:val="sr-Cyrl-CS" w:eastAsia="zh-CN"/>
        </w:rPr>
        <w:t xml:space="preserve"> Изабрани </w:t>
      </w:r>
      <w:r w:rsidRPr="00B91FE5">
        <w:rPr>
          <w:rFonts w:cs="Arial"/>
          <w:lang w:eastAsia="zh-CN"/>
        </w:rPr>
        <w:t>Понуђач је дужан да о свом трошку отклони све евентуалне недостатке у току трајања гарантног рока.</w:t>
      </w:r>
    </w:p>
    <w:p w:rsidR="00B91FE5" w:rsidRDefault="00B91FE5" w:rsidP="008D7EF7">
      <w:pPr>
        <w:rPr>
          <w:rFonts w:cs="Arial"/>
          <w:b/>
          <w:lang w:val="sr-Cyrl-RS"/>
        </w:rPr>
      </w:pPr>
    </w:p>
    <w:p w:rsidR="00B91FE5" w:rsidRDefault="00B91FE5" w:rsidP="008D7EF7">
      <w:pPr>
        <w:rPr>
          <w:rFonts w:cs="Arial"/>
          <w:b/>
          <w:lang w:val="sr-Cyrl-RS"/>
        </w:rPr>
      </w:pPr>
    </w:p>
    <w:p w:rsidR="00B91FE5" w:rsidRDefault="00B91FE5" w:rsidP="008D7EF7">
      <w:pPr>
        <w:rPr>
          <w:rFonts w:cs="Arial"/>
          <w:b/>
          <w:lang w:val="sr-Cyrl-RS"/>
        </w:rPr>
      </w:pPr>
    </w:p>
    <w:p w:rsidR="008A6B97" w:rsidRDefault="008A6B97" w:rsidP="008D7EF7">
      <w:pPr>
        <w:rPr>
          <w:rFonts w:cs="Arial"/>
          <w:b/>
          <w:lang w:val="sr-Cyrl-RS"/>
        </w:rPr>
      </w:pPr>
    </w:p>
    <w:p w:rsidR="00E23A07" w:rsidRDefault="00E23A07" w:rsidP="008D7EF7">
      <w:pPr>
        <w:rPr>
          <w:rFonts w:cs="Arial"/>
          <w:b/>
          <w:lang w:val="sr-Cyrl-RS"/>
        </w:rPr>
      </w:pPr>
    </w:p>
    <w:p w:rsidR="00F01878" w:rsidRPr="008D7EF7" w:rsidRDefault="008D7EF7" w:rsidP="008D7EF7">
      <w:pPr>
        <w:rPr>
          <w:rFonts w:cs="Arial"/>
          <w:b/>
          <w:lang w:val="sr-Cyrl-RS"/>
        </w:rPr>
      </w:pPr>
      <w:r w:rsidRPr="008D7EF7">
        <w:rPr>
          <w:rFonts w:cs="Arial"/>
          <w:b/>
          <w:lang w:val="sr-Cyrl-RS"/>
        </w:rPr>
        <w:lastRenderedPageBreak/>
        <w:t>П</w:t>
      </w:r>
      <w:r w:rsidR="00B91FE5">
        <w:rPr>
          <w:rFonts w:cs="Arial"/>
          <w:b/>
          <w:lang w:val="sr-Cyrl-RS"/>
        </w:rPr>
        <w:t>АРТИЈА 2</w:t>
      </w:r>
      <w:r w:rsidRPr="008D7EF7">
        <w:rPr>
          <w:rFonts w:cs="Arial"/>
          <w:b/>
          <w:lang w:val="sr-Cyrl-RS"/>
        </w:rPr>
        <w:t>:</w:t>
      </w:r>
    </w:p>
    <w:bookmarkEnd w:id="17"/>
    <w:p w:rsidR="00120149" w:rsidRDefault="00120149" w:rsidP="00120149">
      <w:pPr>
        <w:pStyle w:val="ListParagraph"/>
        <w:autoSpaceDE w:val="0"/>
        <w:autoSpaceDN w:val="0"/>
        <w:adjustRightInd w:val="0"/>
        <w:spacing w:before="0" w:after="0" w:line="240" w:lineRule="auto"/>
        <w:ind w:left="420"/>
        <w:rPr>
          <w:rFonts w:ascii="Arial" w:hAnsi="Arial" w:cs="Arial"/>
          <w:i/>
        </w:rPr>
      </w:pPr>
    </w:p>
    <w:p w:rsidR="00EF354C" w:rsidRPr="00EF354C" w:rsidRDefault="00EF354C" w:rsidP="00EF354C">
      <w:pPr>
        <w:spacing w:before="0"/>
        <w:jc w:val="center"/>
        <w:rPr>
          <w:rFonts w:eastAsia="Calibri" w:cs="Arial"/>
          <w:b/>
          <w:lang w:val="sr-Cyrl-RS"/>
        </w:rPr>
      </w:pPr>
      <w:r w:rsidRPr="00EF354C">
        <w:rPr>
          <w:rFonts w:cs="Arial"/>
          <w:b/>
          <w:lang w:val="sr-Cyrl-RS"/>
        </w:rPr>
        <w:t xml:space="preserve">Сервисирање спектрофотометра </w:t>
      </w:r>
      <w:r w:rsidRPr="00EF354C">
        <w:rPr>
          <w:rFonts w:eastAsia="Calibri" w:cs="Arial"/>
          <w:b/>
        </w:rPr>
        <w:t xml:space="preserve">SPECORD 50 AnalyticJena </w:t>
      </w:r>
      <w:r w:rsidRPr="00EF354C">
        <w:rPr>
          <w:rFonts w:eastAsia="Calibri" w:cs="Arial"/>
          <w:b/>
          <w:lang w:val="sr-Cyrl-RS"/>
        </w:rPr>
        <w:t xml:space="preserve">и спектрофотометра </w:t>
      </w:r>
    </w:p>
    <w:p w:rsidR="00EF354C" w:rsidRPr="00EF354C" w:rsidRDefault="00EF354C" w:rsidP="00EF354C">
      <w:pPr>
        <w:spacing w:before="0"/>
        <w:jc w:val="center"/>
        <w:rPr>
          <w:rFonts w:eastAsia="Calibri" w:cs="Arial"/>
          <w:b/>
          <w:lang w:val="sr-Cyrl-RS"/>
        </w:rPr>
      </w:pPr>
      <w:r w:rsidRPr="00EF354C">
        <w:rPr>
          <w:rFonts w:cs="Arial"/>
          <w:b/>
          <w:lang w:val="sr-Cyrl-RS"/>
        </w:rPr>
        <w:t>Iskra MA</w:t>
      </w:r>
      <w:r w:rsidRPr="00EF354C">
        <w:rPr>
          <w:rFonts w:cs="Arial"/>
          <w:b/>
        </w:rPr>
        <w:t xml:space="preserve"> </w:t>
      </w:r>
      <w:r w:rsidRPr="00EF354C">
        <w:rPr>
          <w:rFonts w:cs="Arial"/>
          <w:b/>
          <w:lang w:val="sr-Cyrl-RS"/>
        </w:rPr>
        <w:t>5061</w:t>
      </w:r>
    </w:p>
    <w:p w:rsidR="00EF354C" w:rsidRPr="00EF354C" w:rsidRDefault="00EF354C" w:rsidP="00EF354C">
      <w:pPr>
        <w:spacing w:before="0"/>
        <w:jc w:val="center"/>
        <w:rPr>
          <w:rFonts w:eastAsia="Calibri" w:cs="Arial"/>
          <w:b/>
          <w:lang w:val="sr-Cyrl-RS"/>
        </w:rPr>
      </w:pPr>
    </w:p>
    <w:p w:rsidR="00EF354C" w:rsidRPr="00EF354C" w:rsidRDefault="00EF354C" w:rsidP="00EF354C">
      <w:pPr>
        <w:spacing w:before="0"/>
        <w:jc w:val="left"/>
        <w:rPr>
          <w:rFonts w:cs="Arial"/>
          <w:b/>
          <w:lang w:val="sr-Cyrl-RS"/>
        </w:rPr>
      </w:pPr>
      <w:r w:rsidRPr="00EF354C">
        <w:rPr>
          <w:rFonts w:cs="Arial"/>
          <w:b/>
          <w:lang w:val="sr-Cyrl-RS"/>
        </w:rPr>
        <w:t xml:space="preserve">У оквиру поменутог сервисирања и еталонирања потребно је урадити: </w:t>
      </w:r>
    </w:p>
    <w:p w:rsidR="00EF354C" w:rsidRPr="00BD51D6" w:rsidRDefault="00EF354C" w:rsidP="00EF354C">
      <w:pPr>
        <w:numPr>
          <w:ilvl w:val="0"/>
          <w:numId w:val="34"/>
        </w:numPr>
        <w:spacing w:before="0"/>
        <w:jc w:val="left"/>
        <w:rPr>
          <w:rFonts w:cs="Arial"/>
          <w:lang w:val="sr-Cyrl-RS"/>
        </w:rPr>
      </w:pPr>
      <w:r w:rsidRPr="00BD51D6">
        <w:rPr>
          <w:rFonts w:eastAsia="Calibri" w:cs="Arial"/>
          <w:lang w:val="sr-Cyrl-RS"/>
        </w:rPr>
        <w:t xml:space="preserve">Провера исправности спектрофотометра SPECORD 50 Analytic Jena </w:t>
      </w:r>
    </w:p>
    <w:p w:rsidR="00EF354C" w:rsidRPr="00BD51D6" w:rsidRDefault="00EF354C" w:rsidP="00EF354C">
      <w:pPr>
        <w:numPr>
          <w:ilvl w:val="0"/>
          <w:numId w:val="34"/>
        </w:numPr>
        <w:spacing w:before="0"/>
        <w:jc w:val="left"/>
        <w:rPr>
          <w:rFonts w:cs="Arial"/>
          <w:lang w:val="sr-Cyrl-RS"/>
        </w:rPr>
      </w:pPr>
      <w:r w:rsidRPr="00BD51D6">
        <w:rPr>
          <w:rFonts w:cs="Arial"/>
          <w:lang w:val="sr-Cyrl-RS"/>
        </w:rPr>
        <w:t xml:space="preserve">Провера исправности спектрофотометра Iskra MA5061 </w:t>
      </w:r>
    </w:p>
    <w:p w:rsidR="00EF354C" w:rsidRPr="00BD51D6" w:rsidRDefault="00EF354C" w:rsidP="00EF354C">
      <w:pPr>
        <w:numPr>
          <w:ilvl w:val="0"/>
          <w:numId w:val="34"/>
        </w:numPr>
        <w:spacing w:before="0"/>
        <w:jc w:val="left"/>
        <w:rPr>
          <w:rFonts w:cs="Arial"/>
          <w:lang w:val="sr-Cyrl-RS"/>
        </w:rPr>
      </w:pPr>
      <w:r w:rsidRPr="00BD51D6">
        <w:rPr>
          <w:rFonts w:cs="Arial"/>
          <w:lang w:val="sr-Cyrl-RS"/>
        </w:rPr>
        <w:t>Замена лампе за рад у оптичком делу спектра на SPECORD 50 Analytic Jena</w:t>
      </w:r>
    </w:p>
    <w:p w:rsidR="00850A9C" w:rsidRPr="00BD51D6" w:rsidRDefault="00EF354C" w:rsidP="00EF354C">
      <w:pPr>
        <w:pStyle w:val="ListParagraph"/>
        <w:autoSpaceDE w:val="0"/>
        <w:autoSpaceDN w:val="0"/>
        <w:adjustRightInd w:val="0"/>
        <w:spacing w:before="0" w:after="0" w:line="240" w:lineRule="auto"/>
        <w:ind w:left="420"/>
        <w:rPr>
          <w:rFonts w:ascii="Arial" w:hAnsi="Arial" w:cs="Arial"/>
          <w:i/>
        </w:rPr>
      </w:pPr>
      <w:r w:rsidRPr="00BD51D6">
        <w:rPr>
          <w:rFonts w:ascii="Arial" w:eastAsia="Times New Roman" w:hAnsi="Arial" w:cs="Arial"/>
          <w:lang w:val="sr-Cyrl-RS"/>
        </w:rPr>
        <w:t>Замена лампе за рад у оптичком делу спектра на Iskra MA</w:t>
      </w:r>
      <w:r w:rsidRPr="00BD51D6">
        <w:rPr>
          <w:rFonts w:ascii="Arial" w:eastAsia="Times New Roman" w:hAnsi="Arial" w:cs="Arial"/>
        </w:rPr>
        <w:t xml:space="preserve"> </w:t>
      </w:r>
      <w:r w:rsidRPr="00BD51D6">
        <w:rPr>
          <w:rFonts w:ascii="Arial" w:eastAsia="Times New Roman" w:hAnsi="Arial" w:cs="Arial"/>
          <w:lang w:val="sr-Cyrl-RS"/>
        </w:rPr>
        <w:t>5061</w:t>
      </w:r>
      <w:r w:rsidRPr="00BD51D6">
        <w:rPr>
          <w:rFonts w:ascii="Arial" w:eastAsia="Times New Roman" w:hAnsi="Arial" w:cs="Arial"/>
        </w:rPr>
        <w:t>.</w:t>
      </w:r>
    </w:p>
    <w:p w:rsidR="00BA5AA4" w:rsidRPr="00BD51D6" w:rsidRDefault="00BA5AA4" w:rsidP="008C7816">
      <w:pPr>
        <w:autoSpaceDE w:val="0"/>
        <w:autoSpaceDN w:val="0"/>
        <w:adjustRightInd w:val="0"/>
        <w:spacing w:before="0"/>
        <w:jc w:val="left"/>
        <w:rPr>
          <w:rFonts w:eastAsia="Calibri" w:cs="Arial"/>
          <w:lang w:val="sr-Cyrl-RS"/>
        </w:rPr>
      </w:pPr>
    </w:p>
    <w:p w:rsidR="00EF354C" w:rsidRPr="00BD51D6" w:rsidRDefault="00EF354C" w:rsidP="008C7816">
      <w:pPr>
        <w:autoSpaceDE w:val="0"/>
        <w:autoSpaceDN w:val="0"/>
        <w:adjustRightInd w:val="0"/>
        <w:spacing w:before="0"/>
        <w:jc w:val="left"/>
        <w:rPr>
          <w:rFonts w:eastAsia="Calibri" w:cs="Arial"/>
          <w:lang w:val="sr-Cyrl-RS"/>
        </w:rPr>
      </w:pPr>
    </w:p>
    <w:p w:rsidR="00EF354C" w:rsidRPr="00BD51D6" w:rsidRDefault="00EF354C" w:rsidP="008C7816">
      <w:pPr>
        <w:autoSpaceDE w:val="0"/>
        <w:autoSpaceDN w:val="0"/>
        <w:adjustRightInd w:val="0"/>
        <w:spacing w:before="0"/>
        <w:jc w:val="left"/>
        <w:rPr>
          <w:rFonts w:eastAsia="Calibri" w:cs="Arial"/>
          <w:lang w:val="sr-Cyrl-RS"/>
        </w:rPr>
      </w:pPr>
    </w:p>
    <w:p w:rsidR="00761570" w:rsidRPr="00BD51D6" w:rsidRDefault="00BA5AA4" w:rsidP="00BA5AA4">
      <w:pPr>
        <w:autoSpaceDE w:val="0"/>
        <w:autoSpaceDN w:val="0"/>
        <w:adjustRightInd w:val="0"/>
        <w:spacing w:before="0"/>
        <w:jc w:val="left"/>
        <w:rPr>
          <w:rFonts w:eastAsia="Calibri" w:cs="Arial"/>
          <w:lang w:val="sr-Cyrl-RS"/>
        </w:rPr>
      </w:pPr>
      <w:r w:rsidRPr="00BD51D6">
        <w:rPr>
          <w:rFonts w:eastAsia="Calibri" w:cs="Arial"/>
          <w:b/>
          <w:lang w:val="sr-Cyrl-RS"/>
        </w:rPr>
        <w:t>Рок извршења</w:t>
      </w:r>
      <w:r w:rsidRPr="00BD51D6">
        <w:rPr>
          <w:rFonts w:eastAsia="Calibri" w:cs="Arial"/>
          <w:lang w:val="sr-Cyrl-RS"/>
        </w:rPr>
        <w:t xml:space="preserve">: </w:t>
      </w:r>
    </w:p>
    <w:p w:rsidR="00E36038" w:rsidRPr="00BD51D6" w:rsidRDefault="00761570" w:rsidP="00BA5AA4">
      <w:pPr>
        <w:autoSpaceDE w:val="0"/>
        <w:autoSpaceDN w:val="0"/>
        <w:adjustRightInd w:val="0"/>
        <w:spacing w:before="0"/>
        <w:jc w:val="left"/>
        <w:rPr>
          <w:rFonts w:eastAsia="Calibri" w:cs="Arial"/>
          <w:lang w:val="sr-Cyrl-RS" w:eastAsia="sr-Latn-CS"/>
        </w:rPr>
      </w:pPr>
      <w:r w:rsidRPr="00BD51D6">
        <w:rPr>
          <w:rFonts w:eastAsia="Calibri" w:cs="Arial"/>
          <w:lang w:val="sr-Latn-CS" w:eastAsia="sr-Latn-CS"/>
        </w:rPr>
        <w:t xml:space="preserve">Изабрани понуђач је обавезан да услугу изврши у </w:t>
      </w:r>
      <w:r w:rsidRPr="00BD51D6">
        <w:rPr>
          <w:rFonts w:eastAsia="Calibri" w:cs="Arial"/>
          <w:lang w:val="sr-Cyrl-RS" w:eastAsia="sr-Latn-CS"/>
        </w:rPr>
        <w:t xml:space="preserve">периоду </w:t>
      </w:r>
      <w:r w:rsidRPr="00BD51D6">
        <w:rPr>
          <w:rFonts w:eastAsia="Calibri" w:cs="Arial"/>
          <w:lang w:val="sr-Latn-CS" w:eastAsia="sr-Latn-CS"/>
        </w:rPr>
        <w:t xml:space="preserve"> од </w:t>
      </w:r>
      <w:r w:rsidRPr="00BD51D6">
        <w:rPr>
          <w:rFonts w:eastAsia="Calibri" w:cs="Arial"/>
          <w:lang w:val="sr-Cyrl-RS" w:eastAsia="sr-Latn-CS"/>
        </w:rPr>
        <w:t>12</w:t>
      </w:r>
      <w:r w:rsidRPr="00BD51D6">
        <w:rPr>
          <w:rFonts w:eastAsia="Calibri" w:cs="Arial"/>
          <w:lang w:val="sr-Latn-CS" w:eastAsia="sr-Latn-CS"/>
        </w:rPr>
        <w:t xml:space="preserve"> месеци од дана </w:t>
      </w:r>
      <w:r w:rsidRPr="00BD51D6">
        <w:rPr>
          <w:rFonts w:eastAsia="Calibri" w:cs="Arial"/>
          <w:lang w:val="sr-Cyrl-RS" w:eastAsia="sr-Latn-CS"/>
        </w:rPr>
        <w:t>потписивања</w:t>
      </w:r>
      <w:r w:rsidRPr="00BD51D6">
        <w:rPr>
          <w:rFonts w:eastAsia="Calibri" w:cs="Arial"/>
          <w:lang w:val="sr-Latn-CS" w:eastAsia="sr-Latn-CS"/>
        </w:rPr>
        <w:t xml:space="preserve"> Уговора , а према </w:t>
      </w:r>
      <w:r w:rsidRPr="00BD51D6">
        <w:rPr>
          <w:rFonts w:eastAsia="Calibri" w:cs="Arial"/>
          <w:lang w:val="sr-Cyrl-RS" w:eastAsia="sr-Latn-CS"/>
        </w:rPr>
        <w:t>потребама</w:t>
      </w:r>
      <w:r w:rsidRPr="00BD51D6">
        <w:rPr>
          <w:rFonts w:eastAsia="Calibri" w:cs="Arial"/>
          <w:lang w:val="sr-Latn-CS" w:eastAsia="sr-Latn-CS"/>
        </w:rPr>
        <w:t xml:space="preserve"> Наручиоцa.</w:t>
      </w:r>
      <w:r w:rsidRPr="00BD51D6">
        <w:rPr>
          <w:rFonts w:eastAsia="Calibri" w:cs="Arial"/>
          <w:lang w:val="sr-Cyrl-RS" w:eastAsia="sr-Latn-CS"/>
        </w:rPr>
        <w:t xml:space="preserve"> </w:t>
      </w:r>
    </w:p>
    <w:p w:rsidR="00761570" w:rsidRPr="00BD51D6" w:rsidRDefault="00761570" w:rsidP="00BA5AA4">
      <w:pPr>
        <w:autoSpaceDE w:val="0"/>
        <w:autoSpaceDN w:val="0"/>
        <w:adjustRightInd w:val="0"/>
        <w:spacing w:before="0"/>
        <w:jc w:val="left"/>
        <w:rPr>
          <w:rFonts w:eastAsia="Calibri" w:cs="Arial"/>
          <w:lang w:val="sr-Cyrl-RS" w:eastAsia="sr-Latn-CS"/>
        </w:rPr>
      </w:pPr>
      <w:r w:rsidRPr="00BD51D6">
        <w:rPr>
          <w:rFonts w:eastAsia="Calibri" w:cs="Arial"/>
          <w:lang w:val="sr-Cyrl-RS" w:eastAsia="sr-Latn-CS"/>
        </w:rPr>
        <w:t xml:space="preserve">Понуђач је у обавези  да се одазове на позив Наручиоца  у року од два дана  од тренутка обавештења  о потреби извршења </w:t>
      </w:r>
      <w:r w:rsidR="00BD51D6" w:rsidRPr="00BD51D6">
        <w:rPr>
          <w:rFonts w:eastAsia="Calibri" w:cs="Arial"/>
          <w:lang w:val="sr-Cyrl-RS" w:eastAsia="sr-Latn-CS"/>
        </w:rPr>
        <w:t>сервисирања</w:t>
      </w:r>
    </w:p>
    <w:p w:rsidR="00761570" w:rsidRPr="00BD51D6" w:rsidRDefault="00761570" w:rsidP="00BA5AA4">
      <w:pPr>
        <w:autoSpaceDE w:val="0"/>
        <w:autoSpaceDN w:val="0"/>
        <w:adjustRightInd w:val="0"/>
        <w:spacing w:before="0"/>
        <w:jc w:val="left"/>
        <w:rPr>
          <w:rFonts w:eastAsia="Calibri" w:cs="Arial"/>
          <w:lang w:val="sr-Cyrl-RS" w:eastAsia="sr-Latn-CS"/>
        </w:rPr>
      </w:pPr>
    </w:p>
    <w:p w:rsidR="00761570" w:rsidRPr="00BD51D6" w:rsidRDefault="00761570" w:rsidP="00BA5AA4">
      <w:pPr>
        <w:autoSpaceDE w:val="0"/>
        <w:autoSpaceDN w:val="0"/>
        <w:adjustRightInd w:val="0"/>
        <w:spacing w:before="0"/>
        <w:jc w:val="left"/>
        <w:rPr>
          <w:rFonts w:eastAsia="Calibri" w:cs="Arial"/>
          <w:lang w:val="sr-Cyrl-RS"/>
        </w:rPr>
      </w:pPr>
    </w:p>
    <w:p w:rsidR="00761570" w:rsidRPr="00BD51D6" w:rsidRDefault="00BA5AA4" w:rsidP="00761570">
      <w:pPr>
        <w:autoSpaceDE w:val="0"/>
        <w:autoSpaceDN w:val="0"/>
        <w:adjustRightInd w:val="0"/>
        <w:spacing w:before="0" w:after="200" w:line="276" w:lineRule="auto"/>
        <w:rPr>
          <w:rFonts w:eastAsia="Calibri" w:cs="Arial"/>
          <w:lang w:val="sr-Cyrl-RS"/>
        </w:rPr>
      </w:pPr>
      <w:r w:rsidRPr="00BD51D6">
        <w:rPr>
          <w:rFonts w:eastAsia="Calibri" w:cs="Arial"/>
          <w:b/>
          <w:lang w:val="sr-Cyrl-RS"/>
        </w:rPr>
        <w:t>Гарантни период</w:t>
      </w:r>
      <w:r w:rsidRPr="00BD51D6">
        <w:rPr>
          <w:rFonts w:eastAsia="Calibri" w:cs="Arial"/>
          <w:lang w:val="sr-Cyrl-RS"/>
        </w:rPr>
        <w:t xml:space="preserve">: </w:t>
      </w:r>
    </w:p>
    <w:p w:rsidR="00761570" w:rsidRPr="00BD51D6" w:rsidRDefault="00761570" w:rsidP="00761570">
      <w:pPr>
        <w:autoSpaceDE w:val="0"/>
        <w:autoSpaceDN w:val="0"/>
        <w:adjustRightInd w:val="0"/>
        <w:spacing w:before="0" w:after="200" w:line="276" w:lineRule="auto"/>
        <w:rPr>
          <w:rFonts w:eastAsia="Calibri" w:cs="Arial"/>
          <w:lang w:val="sr-Cyrl-RS"/>
        </w:rPr>
      </w:pPr>
      <w:r w:rsidRPr="00BD51D6">
        <w:rPr>
          <w:rFonts w:cs="Arial"/>
          <w:lang w:eastAsia="zh-CN"/>
        </w:rPr>
        <w:t xml:space="preserve">Гарантни рок за предмет набавке је минимум </w:t>
      </w:r>
      <w:r w:rsidRPr="00BD51D6">
        <w:rPr>
          <w:rFonts w:cs="Arial"/>
          <w:lang w:val="sr-Cyrl-CS" w:eastAsia="zh-CN"/>
        </w:rPr>
        <w:t xml:space="preserve">12 месеци </w:t>
      </w:r>
      <w:r w:rsidRPr="00BD51D6">
        <w:rPr>
          <w:rFonts w:cs="Arial"/>
          <w:lang w:eastAsia="zh-CN"/>
        </w:rPr>
        <w:t>од дана извршења услуге.</w:t>
      </w:r>
      <w:r w:rsidRPr="00BD51D6">
        <w:rPr>
          <w:rFonts w:cs="Arial"/>
          <w:lang w:val="sr-Cyrl-CS" w:eastAsia="zh-CN"/>
        </w:rPr>
        <w:t xml:space="preserve"> Изабрани </w:t>
      </w:r>
      <w:r w:rsidRPr="00BD51D6">
        <w:rPr>
          <w:rFonts w:cs="Arial"/>
          <w:lang w:eastAsia="zh-CN"/>
        </w:rPr>
        <w:t>Понуђач је дужан да о свом трошку отклони све евентуалне недостатке у току трајања гарантног рока.</w:t>
      </w:r>
    </w:p>
    <w:p w:rsidR="00BA5AA4" w:rsidRPr="00BD51D6" w:rsidRDefault="00BA5AA4" w:rsidP="00BA5AA4">
      <w:pPr>
        <w:autoSpaceDE w:val="0"/>
        <w:autoSpaceDN w:val="0"/>
        <w:adjustRightInd w:val="0"/>
        <w:spacing w:before="0"/>
        <w:jc w:val="left"/>
        <w:rPr>
          <w:rFonts w:eastAsia="Calibri" w:cs="Arial"/>
          <w:lang w:val="sr-Cyrl-RS"/>
        </w:rPr>
      </w:pPr>
    </w:p>
    <w:p w:rsidR="00490470" w:rsidRPr="00BD51D6" w:rsidRDefault="00490470" w:rsidP="00BA5AA4">
      <w:pPr>
        <w:autoSpaceDE w:val="0"/>
        <w:autoSpaceDN w:val="0"/>
        <w:adjustRightInd w:val="0"/>
        <w:spacing w:before="0"/>
        <w:jc w:val="left"/>
        <w:rPr>
          <w:rFonts w:eastAsia="Calibri" w:cs="Arial"/>
          <w:lang w:val="sr-Cyrl-RS"/>
        </w:rPr>
      </w:pPr>
    </w:p>
    <w:p w:rsidR="00761570" w:rsidRPr="00BD51D6" w:rsidRDefault="00BA5AA4" w:rsidP="00BA5AA4">
      <w:pPr>
        <w:autoSpaceDE w:val="0"/>
        <w:autoSpaceDN w:val="0"/>
        <w:adjustRightInd w:val="0"/>
        <w:spacing w:before="0"/>
        <w:jc w:val="left"/>
        <w:rPr>
          <w:rFonts w:eastAsia="Calibri" w:cs="Arial"/>
          <w:lang w:val="sr-Cyrl-RS"/>
        </w:rPr>
      </w:pPr>
      <w:r w:rsidRPr="00BD51D6">
        <w:rPr>
          <w:rFonts w:eastAsia="Calibri" w:cs="Arial"/>
          <w:b/>
          <w:lang w:val="sr-Cyrl-RS"/>
        </w:rPr>
        <w:t>Место извршења</w:t>
      </w:r>
      <w:r w:rsidRPr="00BD51D6">
        <w:rPr>
          <w:rFonts w:eastAsia="Calibri" w:cs="Arial"/>
          <w:lang w:val="sr-Cyrl-RS"/>
        </w:rPr>
        <w:t>:</w:t>
      </w:r>
    </w:p>
    <w:p w:rsidR="00E23A07" w:rsidRPr="00BD51D6" w:rsidRDefault="00E23A07" w:rsidP="00E23A07">
      <w:pPr>
        <w:spacing w:before="0" w:after="200" w:line="276" w:lineRule="auto"/>
        <w:jc w:val="left"/>
        <w:rPr>
          <w:lang w:val="sr-Cyrl-RS" w:eastAsia="ar-SA"/>
        </w:rPr>
      </w:pPr>
      <w:r w:rsidRPr="00BD51D6">
        <w:rPr>
          <w:lang w:val="sr-Cyrl-RS" w:eastAsia="ar-SA"/>
        </w:rPr>
        <w:t>Место извршења услуга је хемијска  лабораторија Наручиоца услуга ТЕ Колубара.</w:t>
      </w:r>
    </w:p>
    <w:p w:rsidR="00761570" w:rsidRPr="00BD51D6" w:rsidRDefault="00761570" w:rsidP="00761570">
      <w:pPr>
        <w:ind w:left="709" w:hanging="709"/>
        <w:jc w:val="left"/>
        <w:outlineLvl w:val="0"/>
        <w:rPr>
          <w:rFonts w:cs="Arial"/>
          <w:b/>
          <w:lang w:val="sr-Cyrl-RS" w:eastAsia="ar-SA"/>
        </w:rPr>
      </w:pPr>
      <w:r w:rsidRPr="00BD51D6">
        <w:rPr>
          <w:rFonts w:cs="Arial"/>
          <w:b/>
          <w:lang w:val="sr-Cyrl-CS" w:eastAsia="ar-SA"/>
        </w:rPr>
        <w:t>Квалитативни и квантитативни пријем</w:t>
      </w:r>
    </w:p>
    <w:p w:rsidR="00761570" w:rsidRPr="00BD51D6" w:rsidRDefault="00761570" w:rsidP="00761570">
      <w:pPr>
        <w:autoSpaceDE w:val="0"/>
        <w:autoSpaceDN w:val="0"/>
        <w:adjustRightInd w:val="0"/>
        <w:spacing w:before="0"/>
        <w:jc w:val="left"/>
        <w:rPr>
          <w:rFonts w:cs="Arial"/>
          <w:lang w:val="sr-Cyrl-RS"/>
        </w:rPr>
      </w:pPr>
      <w:r w:rsidRPr="00BD51D6">
        <w:rPr>
          <w:rFonts w:cs="Arial"/>
          <w:lang w:val="sr-Cyrl-RS"/>
        </w:rPr>
        <w:t>Након извршене услуге и достављања Уверења о еталонирању Наручилац проверава да ли је уређај у функцији и ради исправно</w:t>
      </w:r>
    </w:p>
    <w:p w:rsidR="00761570" w:rsidRPr="00BD51D6" w:rsidRDefault="00761570" w:rsidP="00761570">
      <w:pPr>
        <w:autoSpaceDE w:val="0"/>
        <w:autoSpaceDN w:val="0"/>
        <w:adjustRightInd w:val="0"/>
        <w:spacing w:before="0"/>
        <w:jc w:val="left"/>
        <w:rPr>
          <w:rFonts w:cs="Arial"/>
          <w:lang w:val="sr-Cyrl-RS"/>
        </w:rPr>
      </w:pPr>
    </w:p>
    <w:p w:rsidR="00761570" w:rsidRPr="00BD51D6" w:rsidRDefault="00761570" w:rsidP="00761570">
      <w:pPr>
        <w:autoSpaceDE w:val="0"/>
        <w:autoSpaceDN w:val="0"/>
        <w:adjustRightInd w:val="0"/>
        <w:spacing w:before="0"/>
        <w:jc w:val="left"/>
        <w:rPr>
          <w:rFonts w:cs="Arial"/>
          <w:lang w:val="sr-Cyrl-RS"/>
        </w:rPr>
      </w:pPr>
      <w:r w:rsidRPr="00BD51D6">
        <w:rPr>
          <w:rFonts w:cs="Arial"/>
          <w:lang w:val="sr-Cyrl-RS"/>
        </w:rPr>
        <w:t>-По обављеном послу, изабрани понуђач доставља Збирни обрачун услуга. Збирни обрачун услуга се доставља лицу задуженом за праћење уговора који доставља одговорном лицу на оверу. Након овере, узима један примерак, а остале враћа изабраном понуђачу.</w:t>
      </w:r>
    </w:p>
    <w:p w:rsidR="00BA5AA4" w:rsidRPr="008C7816" w:rsidRDefault="00BA5AA4" w:rsidP="008C7816">
      <w:pPr>
        <w:autoSpaceDE w:val="0"/>
        <w:autoSpaceDN w:val="0"/>
        <w:adjustRightInd w:val="0"/>
        <w:spacing w:before="0"/>
        <w:jc w:val="left"/>
        <w:rPr>
          <w:rFonts w:eastAsia="Calibri" w:cs="Arial"/>
          <w:lang w:val="sr-Cyrl-RS"/>
        </w:rPr>
      </w:pPr>
    </w:p>
    <w:p w:rsidR="00490470" w:rsidRDefault="00490470" w:rsidP="008D7EF7">
      <w:pPr>
        <w:autoSpaceDE w:val="0"/>
        <w:autoSpaceDN w:val="0"/>
        <w:adjustRightInd w:val="0"/>
        <w:spacing w:before="0"/>
        <w:rPr>
          <w:rFonts w:cs="Arial"/>
          <w:i/>
        </w:rPr>
      </w:pPr>
    </w:p>
    <w:p w:rsidR="00490470" w:rsidRDefault="00490470" w:rsidP="008D7EF7">
      <w:pPr>
        <w:autoSpaceDE w:val="0"/>
        <w:autoSpaceDN w:val="0"/>
        <w:adjustRightInd w:val="0"/>
        <w:spacing w:before="0"/>
        <w:rPr>
          <w:rFonts w:cs="Arial"/>
          <w:i/>
        </w:rPr>
      </w:pPr>
    </w:p>
    <w:p w:rsidR="00B85F81" w:rsidRDefault="00B85F81" w:rsidP="008112A2">
      <w:pPr>
        <w:spacing w:before="0"/>
        <w:rPr>
          <w:rFonts w:cs="Arial"/>
          <w:color w:val="00B0F0"/>
          <w:lang w:val="sr-Cyrl-RS" w:eastAsia="zh-CN"/>
        </w:rPr>
      </w:pPr>
    </w:p>
    <w:p w:rsidR="00B91FE5" w:rsidRDefault="00B91FE5" w:rsidP="008112A2">
      <w:pPr>
        <w:spacing w:before="0"/>
        <w:rPr>
          <w:rFonts w:cs="Arial"/>
          <w:color w:val="00B0F0"/>
          <w:lang w:val="sr-Cyrl-RS" w:eastAsia="zh-CN"/>
        </w:rPr>
      </w:pPr>
    </w:p>
    <w:p w:rsidR="00B91FE5" w:rsidRDefault="00B91FE5" w:rsidP="008112A2">
      <w:pPr>
        <w:spacing w:before="0"/>
        <w:rPr>
          <w:rFonts w:cs="Arial"/>
          <w:color w:val="00B0F0"/>
          <w:lang w:val="sr-Cyrl-RS" w:eastAsia="zh-CN"/>
        </w:rPr>
      </w:pPr>
    </w:p>
    <w:p w:rsidR="00B91FE5" w:rsidRDefault="00B91FE5" w:rsidP="008112A2">
      <w:pPr>
        <w:spacing w:before="0"/>
        <w:rPr>
          <w:rFonts w:cs="Arial"/>
          <w:color w:val="00B0F0"/>
          <w:lang w:val="sr-Cyrl-RS" w:eastAsia="zh-CN"/>
        </w:rPr>
      </w:pPr>
    </w:p>
    <w:p w:rsidR="00B91FE5" w:rsidRDefault="00B91FE5" w:rsidP="008112A2">
      <w:pPr>
        <w:spacing w:before="0"/>
        <w:rPr>
          <w:rFonts w:cs="Arial"/>
          <w:color w:val="00B0F0"/>
          <w:lang w:val="sr-Cyrl-RS" w:eastAsia="zh-CN"/>
        </w:rPr>
      </w:pPr>
    </w:p>
    <w:p w:rsidR="00B91FE5" w:rsidRDefault="00B91FE5" w:rsidP="008112A2">
      <w:pPr>
        <w:spacing w:before="0"/>
        <w:rPr>
          <w:rFonts w:cs="Arial"/>
          <w:color w:val="00B0F0"/>
          <w:lang w:val="sr-Cyrl-RS" w:eastAsia="zh-CN"/>
        </w:rPr>
      </w:pPr>
    </w:p>
    <w:p w:rsidR="00B91FE5" w:rsidRDefault="00B91FE5" w:rsidP="008112A2">
      <w:pPr>
        <w:spacing w:before="0"/>
        <w:rPr>
          <w:rFonts w:cs="Arial"/>
          <w:color w:val="00B0F0"/>
          <w:lang w:val="sr-Cyrl-RS" w:eastAsia="zh-CN"/>
        </w:rPr>
      </w:pPr>
    </w:p>
    <w:p w:rsidR="00B91FE5" w:rsidRDefault="00B91FE5" w:rsidP="008112A2">
      <w:pPr>
        <w:spacing w:before="0"/>
        <w:rPr>
          <w:rFonts w:cs="Arial"/>
          <w:color w:val="00B0F0"/>
          <w:lang w:val="sr-Cyrl-RS" w:eastAsia="zh-CN"/>
        </w:rPr>
      </w:pPr>
    </w:p>
    <w:p w:rsidR="00B91FE5" w:rsidRDefault="00B91FE5" w:rsidP="008112A2">
      <w:pPr>
        <w:spacing w:before="0"/>
        <w:rPr>
          <w:rFonts w:cs="Arial"/>
          <w:color w:val="00B0F0"/>
          <w:lang w:val="sr-Cyrl-RS" w:eastAsia="zh-CN"/>
        </w:rPr>
      </w:pPr>
    </w:p>
    <w:p w:rsidR="00B91FE5" w:rsidRDefault="00B91FE5" w:rsidP="008112A2">
      <w:pPr>
        <w:spacing w:before="0"/>
        <w:rPr>
          <w:rFonts w:cs="Arial"/>
          <w:color w:val="00B0F0"/>
          <w:lang w:val="sr-Cyrl-RS" w:eastAsia="zh-CN"/>
        </w:rPr>
      </w:pPr>
    </w:p>
    <w:p w:rsidR="00B85F81" w:rsidRPr="008163CF" w:rsidRDefault="00B85F81" w:rsidP="008112A2">
      <w:pPr>
        <w:spacing w:before="0"/>
        <w:rPr>
          <w:rFonts w:cs="Arial"/>
          <w:color w:val="00B0F0"/>
          <w:lang w:val="sr-Cyrl-RS" w:eastAsia="zh-CN"/>
        </w:rPr>
      </w:pPr>
    </w:p>
    <w:p w:rsidR="00756A02" w:rsidRPr="00E47C2E" w:rsidRDefault="00F657BE" w:rsidP="00F657BE">
      <w:pPr>
        <w:pStyle w:val="Heading10"/>
        <w:ind w:left="360" w:firstLine="0"/>
        <w:jc w:val="both"/>
        <w:rPr>
          <w:rFonts w:cs="Arial"/>
        </w:rPr>
      </w:pPr>
      <w:bookmarkStart w:id="21" w:name="_Toc442559884"/>
      <w:r>
        <w:rPr>
          <w:rFonts w:cs="Arial"/>
          <w:lang w:val="sr-Cyrl-RS"/>
        </w:rPr>
        <w:lastRenderedPageBreak/>
        <w:t>4.</w:t>
      </w:r>
      <w:r w:rsidR="00756A02" w:rsidRPr="00E47C2E">
        <w:rPr>
          <w:rFonts w:cs="Arial"/>
        </w:rPr>
        <w:t>УСЛОВИ ЗА УЧЕШЋЕ У ПОСТУПК</w:t>
      </w:r>
      <w:r w:rsidR="00761570">
        <w:rPr>
          <w:rFonts w:cs="Arial"/>
        </w:rPr>
        <w:t>У ЈАВНЕ НАБАВКЕ ИЗ ЧЛ. 75 и 76</w:t>
      </w:r>
      <w:r w:rsidR="00A70B78">
        <w:rPr>
          <w:rFonts w:cs="Arial"/>
        </w:rPr>
        <w:t xml:space="preserve"> </w:t>
      </w:r>
      <w:r w:rsidR="00756A02" w:rsidRPr="00E47C2E">
        <w:rPr>
          <w:rFonts w:cs="Arial"/>
        </w:rPr>
        <w:t xml:space="preserve">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E5532B">
            <w:pPr>
              <w:numPr>
                <w:ilvl w:val="0"/>
                <w:numId w:val="17"/>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E5532B">
            <w:pPr>
              <w:numPr>
                <w:ilvl w:val="0"/>
                <w:numId w:val="13"/>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spacing w:before="118"/>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E5532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E5532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E5532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E5532B">
            <w:pPr>
              <w:numPr>
                <w:ilvl w:val="0"/>
                <w:numId w:val="17"/>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E47C2E" w:rsidRDefault="00562AED" w:rsidP="00E5532B">
            <w:pPr>
              <w:numPr>
                <w:ilvl w:val="0"/>
                <w:numId w:val="18"/>
              </w:numPr>
              <w:autoSpaceDE w:val="0"/>
              <w:autoSpaceDN w:val="0"/>
              <w:adjustRightInd w:val="0"/>
              <w:snapToGrid w:val="0"/>
              <w:spacing w:before="0"/>
              <w:ind w:left="712" w:hanging="353"/>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E5532B">
            <w:pPr>
              <w:numPr>
                <w:ilvl w:val="0"/>
                <w:numId w:val="18"/>
              </w:numPr>
              <w:autoSpaceDE w:val="0"/>
              <w:autoSpaceDN w:val="0"/>
              <w:adjustRightInd w:val="0"/>
              <w:snapToGrid w:val="0"/>
              <w:spacing w:before="0"/>
              <w:ind w:left="712" w:hanging="353"/>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E5532B">
            <w:pPr>
              <w:numPr>
                <w:ilvl w:val="0"/>
                <w:numId w:val="18"/>
              </w:numPr>
              <w:tabs>
                <w:tab w:val="left" w:pos="673"/>
              </w:tabs>
              <w:snapToGrid w:val="0"/>
              <w:spacing w:before="0"/>
              <w:ind w:left="712" w:hanging="353"/>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E5532B">
            <w:pPr>
              <w:numPr>
                <w:ilvl w:val="0"/>
                <w:numId w:val="19"/>
              </w:numPr>
              <w:tabs>
                <w:tab w:val="left" w:pos="673"/>
              </w:tabs>
              <w:snapToGrid w:val="0"/>
              <w:spacing w:before="0"/>
              <w:ind w:left="712" w:hanging="356"/>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562AED" w:rsidP="00562AED">
            <w:pPr>
              <w:tabs>
                <w:tab w:val="left" w:pos="673"/>
              </w:tabs>
              <w:snapToGrid w:val="0"/>
              <w:spacing w:before="118"/>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8D7EF7" w:rsidRDefault="008D7EF7" w:rsidP="00562AED">
            <w:pPr>
              <w:tabs>
                <w:tab w:val="left" w:pos="673"/>
              </w:tabs>
              <w:snapToGrid w:val="0"/>
              <w:spacing w:before="118"/>
              <w:contextualSpacing/>
              <w:rPr>
                <w:rFonts w:eastAsia="Calibri" w:cs="Arial"/>
                <w:lang w:val="sr-Latn-CS" w:eastAsia="sr-Latn-CS"/>
              </w:rPr>
            </w:pPr>
          </w:p>
          <w:p w:rsidR="008D7EF7" w:rsidRDefault="008D7EF7" w:rsidP="00562AED">
            <w:pPr>
              <w:tabs>
                <w:tab w:val="left" w:pos="673"/>
              </w:tabs>
              <w:snapToGrid w:val="0"/>
              <w:spacing w:before="118"/>
              <w:contextualSpacing/>
              <w:rPr>
                <w:rFonts w:eastAsia="Calibri" w:cs="Arial"/>
              </w:rPr>
            </w:pPr>
          </w:p>
          <w:p w:rsidR="00DC679F" w:rsidRPr="00E47C2E" w:rsidRDefault="00DC679F" w:rsidP="00562AED">
            <w:pPr>
              <w:tabs>
                <w:tab w:val="left" w:pos="673"/>
              </w:tabs>
              <w:snapToGrid w:val="0"/>
              <w:spacing w:before="118"/>
              <w:contextualSpacing/>
              <w:rPr>
                <w:rFonts w:eastAsia="Calibri" w:cs="Arial"/>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 xml:space="preserve">4. </w:t>
            </w:r>
          </w:p>
        </w:tc>
        <w:tc>
          <w:tcPr>
            <w:tcW w:w="8430" w:type="dxa"/>
          </w:tcPr>
          <w:p w:rsidR="00562AED" w:rsidRPr="00E47C2E" w:rsidRDefault="00562AED" w:rsidP="00562AED">
            <w:pPr>
              <w:snapToGrid w:val="0"/>
              <w:spacing w:before="118"/>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spacing w:before="118"/>
              <w:rPr>
                <w:rFonts w:cs="Arial"/>
                <w:lang w:val="sr-Latn-CS" w:eastAsia="sr-Latn-CS"/>
              </w:rPr>
            </w:pPr>
            <w:r w:rsidRPr="00E47C2E">
              <w:rPr>
                <w:rFonts w:cs="Arial"/>
                <w:lang w:val="ru-RU" w:eastAsia="sr-Latn-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pacing w:before="118"/>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400D5">
              <w:rPr>
                <w:rFonts w:cs="Arial"/>
                <w:lang w:val="sr-Cyrl-RS" w:eastAsia="sr-Latn-CS"/>
              </w:rPr>
              <w:t>4</w:t>
            </w:r>
            <w:r w:rsidRPr="00E47C2E">
              <w:rPr>
                <w:rFonts w:cs="Arial"/>
                <w:lang w:val="sr-Latn-CS" w:eastAsia="sr-Latn-CS"/>
              </w:rPr>
              <w:t>)</w:t>
            </w:r>
          </w:p>
          <w:p w:rsidR="00562AED" w:rsidRPr="00E47C2E" w:rsidRDefault="00562AED" w:rsidP="00562AED">
            <w:pPr>
              <w:snapToGrid w:val="0"/>
              <w:spacing w:before="118"/>
              <w:rPr>
                <w:rFonts w:cs="Arial"/>
                <w:lang w:val="sr-Cyrl-CS" w:eastAsia="sr-Latn-CS"/>
              </w:rPr>
            </w:pPr>
            <w:r w:rsidRPr="00E47C2E">
              <w:rPr>
                <w:rFonts w:cs="Arial"/>
                <w:lang w:val="sr-Latn-CS" w:eastAsia="sr-Latn-CS"/>
              </w:rPr>
              <w:t>Напомена:</w:t>
            </w:r>
          </w:p>
          <w:p w:rsidR="00562AED" w:rsidRPr="00E47C2E" w:rsidRDefault="00562AED" w:rsidP="00E5532B">
            <w:pPr>
              <w:numPr>
                <w:ilvl w:val="0"/>
                <w:numId w:val="20"/>
              </w:numPr>
              <w:snapToGrid w:val="0"/>
              <w:spacing w:before="118"/>
              <w:ind w:left="712" w:hanging="356"/>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E5532B">
            <w:pPr>
              <w:numPr>
                <w:ilvl w:val="0"/>
                <w:numId w:val="20"/>
              </w:numPr>
              <w:snapToGrid w:val="0"/>
              <w:spacing w:before="118"/>
              <w:ind w:left="712" w:hanging="356"/>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E5532B">
            <w:pPr>
              <w:numPr>
                <w:ilvl w:val="0"/>
                <w:numId w:val="20"/>
              </w:numPr>
              <w:tabs>
                <w:tab w:val="num" w:pos="715"/>
              </w:tabs>
              <w:snapToGrid w:val="0"/>
              <w:spacing w:before="118"/>
              <w:ind w:left="715" w:hanging="356"/>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AF11EC" w:rsidRPr="00E47C2E" w:rsidTr="008112A2">
        <w:trPr>
          <w:jc w:val="center"/>
        </w:trPr>
        <w:tc>
          <w:tcPr>
            <w:tcW w:w="729" w:type="dxa"/>
            <w:vAlign w:val="center"/>
          </w:tcPr>
          <w:p w:rsidR="00AF11EC" w:rsidRPr="00E47C2E" w:rsidRDefault="00AF11EC" w:rsidP="003A4822">
            <w:pPr>
              <w:spacing w:before="118"/>
              <w:jc w:val="center"/>
              <w:rPr>
                <w:rFonts w:cs="Arial"/>
              </w:rPr>
            </w:pPr>
          </w:p>
        </w:tc>
        <w:tc>
          <w:tcPr>
            <w:tcW w:w="8430" w:type="dxa"/>
          </w:tcPr>
          <w:p w:rsidR="00AF11EC" w:rsidRPr="00F86B23" w:rsidRDefault="00AF11EC" w:rsidP="00AF11EC">
            <w:pPr>
              <w:ind w:right="-180"/>
              <w:jc w:val="center"/>
              <w:rPr>
                <w:rFonts w:cs="Arial"/>
                <w:b/>
                <w:lang w:val="sr-Latn-CS" w:eastAsia="sr-Latn-CS"/>
              </w:rPr>
            </w:pPr>
            <w:r w:rsidRPr="00F86B23">
              <w:rPr>
                <w:rFonts w:cs="Arial"/>
                <w:b/>
                <w:lang w:val="sr-Latn-CS" w:eastAsia="sr-Latn-CS"/>
              </w:rPr>
              <w:t xml:space="preserve">4.2  ДОДАТНИ УСЛОВИ </w:t>
            </w:r>
          </w:p>
          <w:p w:rsidR="00AF11EC" w:rsidRDefault="00AF11EC" w:rsidP="00AF11EC">
            <w:pPr>
              <w:snapToGrid w:val="0"/>
              <w:spacing w:before="118"/>
              <w:rPr>
                <w:rFonts w:cs="Arial"/>
                <w:b/>
                <w:u w:val="single"/>
                <w:lang w:val="sr-Latn-CS" w:eastAsia="sr-Latn-CS"/>
              </w:rPr>
            </w:pPr>
            <w:r w:rsidRPr="00F86B23">
              <w:rPr>
                <w:rFonts w:cs="Arial"/>
                <w:b/>
                <w:lang w:val="sr-Latn-CS" w:eastAsia="sr-Latn-CS"/>
              </w:rPr>
              <w:t>ЗА УЧЕШЋЕ У ПОСТУПКУ ЈАВНЕ НАБАВКЕ ИЗ ЧЛАНА 76. ЗАКОНА</w:t>
            </w:r>
          </w:p>
        </w:tc>
      </w:tr>
      <w:tr w:rsidR="00C720FF" w:rsidRPr="00E47C2E" w:rsidTr="008112A2">
        <w:trPr>
          <w:jc w:val="center"/>
        </w:trPr>
        <w:tc>
          <w:tcPr>
            <w:tcW w:w="729" w:type="dxa"/>
            <w:vAlign w:val="center"/>
          </w:tcPr>
          <w:p w:rsidR="00C720FF" w:rsidRPr="00E47C2E" w:rsidRDefault="006251C6" w:rsidP="00C720FF">
            <w:pPr>
              <w:spacing w:before="118"/>
              <w:jc w:val="center"/>
              <w:rPr>
                <w:rFonts w:cs="Arial"/>
              </w:rPr>
            </w:pPr>
            <w:r>
              <w:rPr>
                <w:rFonts w:cs="Arial"/>
              </w:rPr>
              <w:t>5</w:t>
            </w:r>
          </w:p>
        </w:tc>
        <w:tc>
          <w:tcPr>
            <w:tcW w:w="8430" w:type="dxa"/>
          </w:tcPr>
          <w:p w:rsidR="00582BFB" w:rsidRDefault="00C720FF" w:rsidP="00C720FF">
            <w:pPr>
              <w:autoSpaceDE w:val="0"/>
              <w:autoSpaceDN w:val="0"/>
              <w:adjustRightInd w:val="0"/>
              <w:rPr>
                <w:rFonts w:cs="Arial"/>
                <w:b/>
                <w:lang w:val="sr-Latn-CS" w:eastAsia="sr-Latn-CS"/>
              </w:rPr>
            </w:pPr>
            <w:r w:rsidRPr="00DC679F">
              <w:rPr>
                <w:rFonts w:cs="Arial"/>
                <w:b/>
                <w:lang w:val="sr-Cyrl-RS" w:eastAsia="sr-Latn-CS"/>
              </w:rPr>
              <w:t xml:space="preserve">Кадровски </w:t>
            </w:r>
            <w:r w:rsidR="00582BFB">
              <w:rPr>
                <w:rFonts w:cs="Arial"/>
                <w:b/>
                <w:lang w:val="sr-Latn-CS" w:eastAsia="sr-Latn-CS"/>
              </w:rPr>
              <w:t xml:space="preserve">капацитет </w:t>
            </w:r>
          </w:p>
          <w:p w:rsidR="00C720FF" w:rsidRDefault="00C720FF" w:rsidP="00C720FF">
            <w:pPr>
              <w:autoSpaceDE w:val="0"/>
              <w:autoSpaceDN w:val="0"/>
              <w:adjustRightInd w:val="0"/>
              <w:rPr>
                <w:rFonts w:cs="Arial"/>
                <w:lang w:val="sr-Cyrl-RS" w:eastAsia="sr-Latn-CS"/>
              </w:rPr>
            </w:pPr>
            <w:r w:rsidRPr="00DC679F">
              <w:rPr>
                <w:rFonts w:cs="Arial"/>
                <w:lang w:val="sr-Latn-CS" w:eastAsia="sr-Latn-CS"/>
              </w:rPr>
              <w:t xml:space="preserve"> Понуђач располаже довољним кадровским капацитетом ако</w:t>
            </w:r>
            <w:r w:rsidRPr="00DC679F">
              <w:rPr>
                <w:rFonts w:cs="Arial"/>
                <w:lang w:val="sr-Cyrl-RS" w:eastAsia="sr-Latn-CS"/>
              </w:rPr>
              <w:t>:</w:t>
            </w:r>
          </w:p>
          <w:p w:rsidR="00DC679F" w:rsidRPr="00DC679F" w:rsidRDefault="008A6B97" w:rsidP="00C720FF">
            <w:pPr>
              <w:autoSpaceDE w:val="0"/>
              <w:autoSpaceDN w:val="0"/>
              <w:adjustRightInd w:val="0"/>
              <w:rPr>
                <w:rFonts w:cs="Arial"/>
                <w:b/>
                <w:lang w:val="sr-Cyrl-RS" w:eastAsia="sr-Latn-CS"/>
              </w:rPr>
            </w:pPr>
            <w:r>
              <w:rPr>
                <w:rFonts w:cs="Arial"/>
                <w:b/>
                <w:lang w:val="sr-Cyrl-RS" w:eastAsia="sr-Latn-CS"/>
              </w:rPr>
              <w:t>ПАРТИЈА 1 и 2:</w:t>
            </w:r>
          </w:p>
          <w:p w:rsidR="00DC679F" w:rsidRPr="00DC679F" w:rsidRDefault="00DC679F" w:rsidP="00DC679F">
            <w:pPr>
              <w:snapToGrid w:val="0"/>
              <w:spacing w:before="118"/>
              <w:rPr>
                <w:rFonts w:cs="Arial"/>
                <w:u w:val="single"/>
                <w:lang w:val="sr-Cyrl-RS" w:eastAsia="sr-Latn-CS"/>
              </w:rPr>
            </w:pPr>
            <w:r w:rsidRPr="00DC679F">
              <w:rPr>
                <w:rFonts w:cs="Arial"/>
                <w:b/>
                <w:u w:val="single"/>
                <w:lang w:val="sr-Latn-CS" w:eastAsia="sr-Latn-CS"/>
              </w:rPr>
              <w:t>Услов</w:t>
            </w:r>
            <w:r w:rsidRPr="00DC679F">
              <w:rPr>
                <w:rFonts w:cs="Arial"/>
                <w:b/>
                <w:u w:val="single"/>
                <w:lang w:val="sr-Cyrl-RS" w:eastAsia="sr-Latn-CS"/>
              </w:rPr>
              <w:t xml:space="preserve"> </w:t>
            </w:r>
            <w:r w:rsidRPr="00DC679F">
              <w:rPr>
                <w:rFonts w:cs="Arial"/>
                <w:u w:val="single"/>
                <w:lang w:val="sr-Latn-CS" w:eastAsia="sr-Latn-CS"/>
              </w:rPr>
              <w:t>:</w:t>
            </w:r>
          </w:p>
          <w:p w:rsidR="008A6B97" w:rsidRDefault="00DC679F" w:rsidP="00652F6B">
            <w:pPr>
              <w:spacing w:before="0"/>
              <w:ind w:hanging="2"/>
              <w:jc w:val="left"/>
              <w:rPr>
                <w:rFonts w:cs="Arial"/>
                <w:lang w:val="sr-Cyrl-RS" w:eastAsia="sr-Latn-CS"/>
              </w:rPr>
            </w:pPr>
            <w:r w:rsidRPr="00DC679F">
              <w:rPr>
                <w:rFonts w:cs="Arial"/>
                <w:lang w:eastAsia="sr-Latn-RS"/>
              </w:rPr>
              <w:t>- има најмање</w:t>
            </w:r>
            <w:r w:rsidRPr="00DC679F">
              <w:rPr>
                <w:rFonts w:cs="Arial"/>
                <w:lang w:val="sr-Cyrl-RS" w:eastAsia="sr-Latn-RS"/>
              </w:rPr>
              <w:t xml:space="preserve"> једног запосленог,</w:t>
            </w:r>
            <w:r w:rsidRPr="00DC679F">
              <w:rPr>
                <w:rFonts w:cs="Arial"/>
                <w:lang w:val="sr-Latn-CS" w:eastAsia="sr-Latn-CS"/>
              </w:rPr>
              <w:t xml:space="preserve"> </w:t>
            </w:r>
            <w:r w:rsidRPr="00DC679F">
              <w:rPr>
                <w:rFonts w:cs="Arial"/>
                <w:lang w:val="sr-Latn-CS" w:eastAsia="sr-Latn-RS"/>
              </w:rPr>
              <w:t xml:space="preserve">односно </w:t>
            </w:r>
            <w:r w:rsidRPr="00DC679F">
              <w:rPr>
                <w:rFonts w:cs="Arial"/>
                <w:lang w:val="sr-Cyrl-CS" w:eastAsia="sr-Latn-RS"/>
              </w:rPr>
              <w:t>има радно ангажованог извршиоца</w:t>
            </w:r>
            <w:r w:rsidRPr="00DC679F">
              <w:rPr>
                <w:rFonts w:cs="Arial"/>
                <w:lang w:val="sr-Latn-CS" w:eastAsia="sr-Latn-RS"/>
              </w:rPr>
              <w:t xml:space="preserve"> (по основу другог облика ангажовања ван радног односа, предвиђеног члановима 197-202. Закона о раду) </w:t>
            </w:r>
            <w:r w:rsidRPr="00DC679F">
              <w:rPr>
                <w:rFonts w:cs="Arial"/>
                <w:lang w:val="sr-Cyrl-RS" w:eastAsia="sr-Latn-RS"/>
              </w:rPr>
              <w:t xml:space="preserve">  који поседује </w:t>
            </w:r>
            <w:r w:rsidRPr="00DC679F">
              <w:rPr>
                <w:rFonts w:cs="Arial"/>
                <w:lang w:val="ru-RU" w:eastAsia="sr-Latn-CS"/>
              </w:rPr>
              <w:t xml:space="preserve"> овлашћење </w:t>
            </w:r>
            <w:r w:rsidRPr="00DC679F">
              <w:rPr>
                <w:rFonts w:cs="Arial"/>
                <w:lang w:val="sr-Cyrl-RS" w:eastAsia="sr-Latn-CS"/>
              </w:rPr>
              <w:t xml:space="preserve">за сервисирање спектрофотометра </w:t>
            </w:r>
            <w:r w:rsidR="008A6B97">
              <w:rPr>
                <w:rFonts w:cs="Arial"/>
                <w:lang w:val="sr-Cyrl-RS" w:eastAsia="sr-Latn-CS"/>
              </w:rPr>
              <w:t>.</w:t>
            </w:r>
          </w:p>
          <w:p w:rsidR="00DC679F" w:rsidRPr="002652D3" w:rsidRDefault="00DC679F" w:rsidP="008A6B97">
            <w:pPr>
              <w:spacing w:before="0"/>
              <w:ind w:hanging="2"/>
              <w:jc w:val="left"/>
              <w:rPr>
                <w:rFonts w:cs="Arial"/>
                <w:b/>
                <w:u w:val="single"/>
                <w:lang w:val="sr-Cyrl-RS" w:eastAsia="sr-Latn-CS"/>
              </w:rPr>
            </w:pPr>
            <w:r w:rsidRPr="002652D3">
              <w:rPr>
                <w:rFonts w:cs="Arial"/>
                <w:b/>
                <w:u w:val="single"/>
                <w:lang w:val="sr-Latn-CS" w:eastAsia="sr-Latn-CS"/>
              </w:rPr>
              <w:t>Доказ</w:t>
            </w:r>
            <w:r w:rsidR="008A6B97">
              <w:rPr>
                <w:rFonts w:cs="Arial"/>
                <w:b/>
                <w:u w:val="single"/>
                <w:lang w:val="sr-Cyrl-RS" w:eastAsia="sr-Latn-CS"/>
              </w:rPr>
              <w:t xml:space="preserve"> </w:t>
            </w:r>
            <w:r w:rsidRPr="002652D3">
              <w:rPr>
                <w:rFonts w:cs="Arial"/>
                <w:b/>
                <w:u w:val="single"/>
                <w:lang w:val="sr-Cyrl-RS" w:eastAsia="sr-Latn-CS"/>
              </w:rPr>
              <w:t>:</w:t>
            </w:r>
          </w:p>
          <w:p w:rsidR="00112FE4" w:rsidRPr="00DC679F" w:rsidRDefault="00DC679F" w:rsidP="008A6B97">
            <w:pPr>
              <w:spacing w:before="0"/>
              <w:ind w:hanging="2"/>
              <w:jc w:val="left"/>
              <w:rPr>
                <w:rFonts w:cs="Arial"/>
                <w:b/>
                <w:lang w:val="sr-Cyrl-RS" w:eastAsia="hr-HR"/>
              </w:rPr>
            </w:pPr>
            <w:r w:rsidRPr="00DC679F">
              <w:rPr>
                <w:rFonts w:cs="Arial"/>
                <w:lang w:eastAsia="sr-Latn-CS"/>
              </w:rPr>
              <w:t>-</w:t>
            </w:r>
            <w:r w:rsidRPr="00DC679F">
              <w:rPr>
                <w:rFonts w:cs="Arial"/>
                <w:lang w:val="sr-Cyrl-RS" w:eastAsia="sr-Latn-CS"/>
              </w:rPr>
              <w:t xml:space="preserve"> Овлашћење за сервисирање спектрофотометра </w:t>
            </w:r>
            <w:r w:rsidR="00E23A07">
              <w:rPr>
                <w:rFonts w:cs="Arial"/>
                <w:lang w:val="sr-Cyrl-RS" w:eastAsia="sr-Latn-CS"/>
              </w:rPr>
              <w:t xml:space="preserve">издато од стране </w:t>
            </w:r>
            <w:r w:rsidRPr="00DC679F">
              <w:rPr>
                <w:rFonts w:cs="Arial"/>
                <w:lang w:val="sr-Cyrl-RS" w:eastAsia="sr-Latn-CS"/>
              </w:rPr>
              <w:t xml:space="preserve">произвођача </w:t>
            </w:r>
            <w:r w:rsidR="00E23A07">
              <w:rPr>
                <w:rFonts w:cs="Arial"/>
                <w:lang w:val="sr-Cyrl-RS" w:eastAsia="sr-Latn-CS"/>
              </w:rPr>
              <w:t>спектрофотометра.</w:t>
            </w:r>
          </w:p>
          <w:p w:rsidR="00C720FF" w:rsidRPr="00DC679F" w:rsidRDefault="008A6B97" w:rsidP="008A6B97">
            <w:pPr>
              <w:autoSpaceDE w:val="0"/>
              <w:autoSpaceDN w:val="0"/>
              <w:adjustRightInd w:val="0"/>
              <w:spacing w:before="0"/>
              <w:rPr>
                <w:rFonts w:cs="Arial"/>
                <w:lang w:val="sr-Latn-CS" w:eastAsia="sr-Latn-CS"/>
              </w:rPr>
            </w:pPr>
            <w:r>
              <w:rPr>
                <w:rFonts w:cs="Arial"/>
                <w:lang w:val="sr-Cyrl-RS" w:eastAsia="sr-Latn-CS"/>
              </w:rPr>
              <w:t>-</w:t>
            </w:r>
            <w:r w:rsidR="00C720FF" w:rsidRPr="00DC679F">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00C720FF" w:rsidRPr="00DC679F">
              <w:rPr>
                <w:rFonts w:eastAsia="Calibri" w:cs="Arial"/>
                <w:lang w:val="sr-Latn-CS" w:eastAsia="sr-Latn-CS"/>
              </w:rPr>
              <w:t>за лица у радном односу</w:t>
            </w:r>
          </w:p>
          <w:p w:rsidR="00C720FF" w:rsidRDefault="008A6B97" w:rsidP="008A6B97">
            <w:pPr>
              <w:tabs>
                <w:tab w:val="left" w:pos="122"/>
                <w:tab w:val="left" w:pos="287"/>
              </w:tabs>
              <w:spacing w:before="0"/>
              <w:rPr>
                <w:rFonts w:cs="Arial"/>
                <w:lang w:val="sr-Latn-CS" w:eastAsia="sr-Latn-CS"/>
              </w:rPr>
            </w:pPr>
            <w:r>
              <w:rPr>
                <w:rFonts w:cs="Arial"/>
                <w:lang w:val="sr-Cyrl-RS" w:eastAsia="sr-Latn-CS"/>
              </w:rPr>
              <w:t>-</w:t>
            </w:r>
            <w:r w:rsidR="00C720FF" w:rsidRPr="008A6B97">
              <w:rPr>
                <w:rFonts w:cs="Arial"/>
                <w:lang w:val="sr-Latn-CS" w:eastAsia="sr-Latn-CS"/>
              </w:rPr>
              <w:t xml:space="preserve">Фотокопија </w:t>
            </w:r>
            <w:r w:rsidR="00C720FF" w:rsidRPr="008A6B97">
              <w:rPr>
                <w:rFonts w:cs="Arial"/>
                <w:lang w:val="sr-Cyrl-CS" w:eastAsia="sr-Latn-CS"/>
              </w:rPr>
              <w:t xml:space="preserve">важећег </w:t>
            </w:r>
            <w:r w:rsidR="00C720FF" w:rsidRPr="008A6B97">
              <w:rPr>
                <w:rFonts w:cs="Arial"/>
                <w:lang w:val="sr-Latn-CS" w:eastAsia="sr-Latn-CS"/>
              </w:rPr>
              <w:t>уговора о ангажовању (за лица ангажована ван радног односа)</w:t>
            </w:r>
          </w:p>
          <w:p w:rsidR="006251C6" w:rsidRPr="001A3C49" w:rsidRDefault="007C51A9" w:rsidP="008A6B97">
            <w:pPr>
              <w:tabs>
                <w:tab w:val="left" w:pos="122"/>
                <w:tab w:val="left" w:pos="287"/>
              </w:tabs>
              <w:spacing w:before="0"/>
              <w:rPr>
                <w:rFonts w:cs="Arial"/>
                <w:b/>
                <w:lang w:val="sr-Cyrl-RS" w:eastAsia="sr-Latn-CS"/>
              </w:rPr>
            </w:pPr>
            <w:r w:rsidRPr="001A3C49">
              <w:rPr>
                <w:rFonts w:cs="Arial"/>
                <w:b/>
                <w:lang w:val="sr-Cyrl-RS" w:eastAsia="sr-Latn-CS"/>
              </w:rPr>
              <w:t>Образложење:</w:t>
            </w:r>
          </w:p>
          <w:p w:rsidR="007C51A9" w:rsidRPr="00652F6B" w:rsidRDefault="00652F6B" w:rsidP="007C51A9">
            <w:pPr>
              <w:spacing w:before="0"/>
              <w:jc w:val="left"/>
              <w:rPr>
                <w:rFonts w:eastAsia="Calibri" w:cs="Arial"/>
                <w:color w:val="FF0000"/>
                <w:lang w:val="sr-Cyrl-RS" w:eastAsia="sr-Latn-RS"/>
              </w:rPr>
            </w:pPr>
            <w:r w:rsidRPr="00652F6B">
              <w:rPr>
                <w:rFonts w:eastAsia="Calibri" w:cs="Arial"/>
                <w:lang w:val="sr-Cyrl-RS" w:eastAsia="sr-Latn-RS"/>
              </w:rPr>
              <w:t>Имајући у виду да је предмет набавке</w:t>
            </w:r>
            <w:r w:rsidRPr="00652F6B">
              <w:rPr>
                <w:rFonts w:cs="Arial"/>
                <w:lang w:val="sr-Cyrl-RS" w:eastAsia="sr-Latn-CS"/>
              </w:rPr>
              <w:t xml:space="preserve"> сервисирање спектрофотометра потребно је да извршиоци имају овлашћење произвођача као гаранцију да ће квалитетно извршити посао.</w:t>
            </w:r>
          </w:p>
          <w:p w:rsidR="00582BFB" w:rsidRPr="00DC38EC" w:rsidRDefault="00582BFB" w:rsidP="00582BFB">
            <w:pPr>
              <w:snapToGrid w:val="0"/>
              <w:rPr>
                <w:rFonts w:cs="Arial"/>
                <w:b/>
                <w:lang w:val="ru-RU"/>
              </w:rPr>
            </w:pPr>
            <w:r w:rsidRPr="00DC38EC">
              <w:rPr>
                <w:rFonts w:cs="Arial"/>
                <w:b/>
                <w:lang w:val="ru-RU"/>
              </w:rPr>
              <w:t xml:space="preserve">Напомена: </w:t>
            </w:r>
          </w:p>
          <w:p w:rsidR="00582BFB" w:rsidRPr="00DC38EC" w:rsidRDefault="00582BFB" w:rsidP="00582BFB">
            <w:pPr>
              <w:numPr>
                <w:ilvl w:val="0"/>
                <w:numId w:val="45"/>
              </w:numPr>
              <w:snapToGrid w:val="0"/>
              <w:rPr>
                <w:rFonts w:cs="Arial"/>
                <w:lang w:val="ru-RU"/>
              </w:rPr>
            </w:pPr>
            <w:r w:rsidRPr="00DC38EC">
              <w:rPr>
                <w:rFonts w:cs="Arial"/>
                <w:lang w:val="ru-RU"/>
              </w:rPr>
              <w:t>У случају да понуду подноси група понуђача, доказ из тачке 5 доставити за оног члана групе који испуњава тражени услов (довољно је да 1 члан групе достави захтеване доказе), а уколико више њих заједно испуњавају услов из тачке 5. - ове доказе доставити за те чланове.</w:t>
            </w:r>
          </w:p>
          <w:p w:rsidR="00C720FF" w:rsidRPr="00DC679F" w:rsidRDefault="00582BFB" w:rsidP="00582BFB">
            <w:pPr>
              <w:snapToGrid w:val="0"/>
              <w:spacing w:before="118"/>
              <w:rPr>
                <w:rFonts w:cs="Arial"/>
                <w:color w:val="FF0000"/>
                <w:lang w:val="sr-Cyrl-RS" w:eastAsia="sr-Latn-CS"/>
              </w:rPr>
            </w:pPr>
            <w:r w:rsidRPr="00DC38EC">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251C6" w:rsidRDefault="006251C6" w:rsidP="00BE2596">
      <w:pPr>
        <w:spacing w:before="0"/>
        <w:rPr>
          <w:rFonts w:cs="Arial"/>
          <w:lang w:eastAsia="zh-CN"/>
        </w:rPr>
      </w:pPr>
    </w:p>
    <w:p w:rsidR="006251C6" w:rsidRDefault="006251C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 xml:space="preserve">ведене обавезне </w:t>
      </w:r>
      <w:r w:rsidR="00C400D5">
        <w:rPr>
          <w:rFonts w:cs="Arial"/>
          <w:lang w:val="sr-Cyrl-RS" w:eastAsia="zh-CN"/>
        </w:rPr>
        <w:t xml:space="preserve">услове </w:t>
      </w:r>
      <w:r w:rsidR="006251C6">
        <w:rPr>
          <w:rFonts w:cs="Arial"/>
          <w:lang w:eastAsia="zh-CN"/>
        </w:rPr>
        <w:t xml:space="preserve"> из тачака 1.до 5</w:t>
      </w:r>
      <w:r w:rsidR="00601E17">
        <w:rPr>
          <w:rFonts w:cs="Arial"/>
          <w:lang w:eastAsia="zh-CN"/>
        </w:rPr>
        <w:t xml:space="preserve">. </w:t>
      </w:r>
      <w:r w:rsidRPr="00E47C2E">
        <w:rPr>
          <w:rFonts w:cs="Arial"/>
          <w:lang w:eastAsia="zh-CN"/>
        </w:rPr>
        <w:t>овог обрасца, биће одбијена као неприхватљива.</w:t>
      </w:r>
    </w:p>
    <w:p w:rsidR="006776DE" w:rsidRDefault="00BE2596" w:rsidP="00BE2596">
      <w:pPr>
        <w:rPr>
          <w:rFonts w:cs="Arial"/>
        </w:rPr>
      </w:pPr>
      <w:r w:rsidRPr="00E47C2E">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AF11EC" w:rsidRPr="00E47C2E">
        <w:rPr>
          <w:rFonts w:cs="Arial"/>
        </w:rPr>
        <w:t>Услове у вези са капацитетима из члана 76.Закона, понуђач испуњава самостално без о</w:t>
      </w:r>
      <w:r w:rsidR="00AF11EC">
        <w:rPr>
          <w:rFonts w:cs="Arial"/>
        </w:rPr>
        <w:t>бзира на ангажовање подизвођача.</w:t>
      </w:r>
    </w:p>
    <w:p w:rsidR="004A42E0" w:rsidRPr="00E47C2E" w:rsidRDefault="004A42E0" w:rsidP="00BE2596">
      <w:pPr>
        <w:rPr>
          <w:rFonts w:cs="Arial"/>
        </w:rPr>
      </w:pPr>
    </w:p>
    <w:p w:rsidR="004A42E0" w:rsidRPr="00E47C2E" w:rsidRDefault="00BE2596" w:rsidP="00BE2596">
      <w:pPr>
        <w:spacing w:before="0"/>
        <w:rPr>
          <w:rFonts w:cs="Arial"/>
          <w:lang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r w:rsidR="00AF11EC"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r w:rsidRPr="00E47C2E">
        <w:rPr>
          <w:rFonts w:cs="Arial"/>
          <w:lang w:eastAsia="zh-CN"/>
        </w:rPr>
        <w:t>1)извод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r w:rsidRPr="00E47C2E">
        <w:rPr>
          <w:rFonts w:cs="Arial"/>
          <w:lang w:eastAsia="zh-CN"/>
        </w:rPr>
        <w:t>2)докази из члана 75. став 1. тачка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E47C2E" w:rsidRDefault="00BE2596" w:rsidP="00BE2596">
      <w:pPr>
        <w:spacing w:before="0"/>
        <w:rPr>
          <w:rFonts w:cs="Arial"/>
          <w:lang w:eastAsia="zh-CN"/>
        </w:rPr>
      </w:pPr>
    </w:p>
    <w:p w:rsidR="00BE2596"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A6B97" w:rsidRDefault="008A6B97" w:rsidP="00BE2596">
      <w:pPr>
        <w:spacing w:before="0"/>
        <w:rPr>
          <w:rFonts w:cs="Arial"/>
          <w:lang w:eastAsia="zh-CN"/>
        </w:rPr>
      </w:pPr>
    </w:p>
    <w:p w:rsidR="008A6B97" w:rsidRDefault="008A6B97" w:rsidP="00BE2596">
      <w:pPr>
        <w:spacing w:before="0"/>
        <w:rPr>
          <w:rFonts w:cs="Arial"/>
          <w:lang w:eastAsia="zh-CN"/>
        </w:rPr>
      </w:pPr>
    </w:p>
    <w:p w:rsidR="008A6B97" w:rsidRPr="00E47C2E" w:rsidRDefault="008A6B97" w:rsidP="00BE2596">
      <w:pPr>
        <w:spacing w:before="0"/>
        <w:rPr>
          <w:rFonts w:cs="Arial"/>
          <w:lang w:eastAsia="zh-CN"/>
        </w:rPr>
      </w:pPr>
    </w:p>
    <w:p w:rsidR="00BE7496" w:rsidRPr="00E47C2E" w:rsidRDefault="00BE7496" w:rsidP="00B13CD3">
      <w:pPr>
        <w:spacing w:before="0"/>
        <w:rPr>
          <w:rFonts w:cs="Arial"/>
          <w:color w:val="00B0F0"/>
          <w:lang w:eastAsia="zh-CN"/>
        </w:rPr>
      </w:pPr>
    </w:p>
    <w:p w:rsidR="00C400D5" w:rsidRPr="00487551" w:rsidRDefault="00322313" w:rsidP="00E5532B">
      <w:pPr>
        <w:pStyle w:val="KDPodnaslov1"/>
        <w:numPr>
          <w:ilvl w:val="0"/>
          <w:numId w:val="12"/>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КРИТЕРИЈУМ ЗА ДОДЕЛУ УГОВОРА</w:t>
      </w:r>
      <w:bookmarkEnd w:id="190"/>
    </w:p>
    <w:p w:rsidR="00A33C7A" w:rsidRPr="00A33C7A" w:rsidRDefault="00A33C7A" w:rsidP="00A33C7A">
      <w:pPr>
        <w:pStyle w:val="KDPodnaslov1"/>
        <w:spacing w:before="0"/>
        <w:ind w:left="360"/>
        <w:rPr>
          <w:rFonts w:cs="Arial"/>
          <w:lang w:val="sr-Cyrl-RS"/>
        </w:rPr>
      </w:pPr>
    </w:p>
    <w:p w:rsidR="00D37165" w:rsidRPr="00885C9B" w:rsidRDefault="00D37165" w:rsidP="00D37165">
      <w:pPr>
        <w:tabs>
          <w:tab w:val="left" w:pos="1134"/>
        </w:tabs>
        <w:spacing w:before="0"/>
        <w:rPr>
          <w:rFonts w:cs="Arial"/>
          <w:b/>
          <w:color w:val="000000" w:themeColor="text1"/>
          <w:lang w:val="sr-Cyrl-RS"/>
        </w:rPr>
      </w:pPr>
      <w:r w:rsidRPr="00885C9B">
        <w:rPr>
          <w:rFonts w:cs="Arial"/>
          <w:color w:val="000000" w:themeColor="text1"/>
          <w:lang w:val="ru-RU"/>
        </w:rPr>
        <w:t xml:space="preserve">Избор најповољније понуде ће се извршити применом критеријума </w:t>
      </w:r>
      <w:r w:rsidRPr="00885C9B">
        <w:rPr>
          <w:rFonts w:cs="Arial"/>
          <w:b/>
          <w:color w:val="000000" w:themeColor="text1"/>
          <w:lang w:val="ru-RU"/>
        </w:rPr>
        <w:t>„Најнижа понуђена цена“.</w:t>
      </w:r>
    </w:p>
    <w:p w:rsidR="00D37165" w:rsidRPr="00885C9B" w:rsidRDefault="00D37165" w:rsidP="00D37165">
      <w:pPr>
        <w:tabs>
          <w:tab w:val="left" w:pos="1134"/>
        </w:tabs>
        <w:spacing w:before="0"/>
        <w:rPr>
          <w:rFonts w:cs="Arial"/>
          <w:color w:val="000000" w:themeColor="text1"/>
          <w:lang w:val="sr-Cyrl-RS"/>
        </w:rPr>
      </w:pPr>
      <w:r w:rsidRPr="00885C9B">
        <w:rPr>
          <w:rFonts w:cs="Arial"/>
          <w:color w:val="000000" w:themeColor="text1"/>
          <w:lang w:val="ru-RU"/>
        </w:rPr>
        <w:t>Критеријум за оцењивање понуда</w:t>
      </w:r>
      <w:r w:rsidRPr="00885C9B">
        <w:rPr>
          <w:rFonts w:cs="Arial"/>
          <w:b/>
          <w:color w:val="000000" w:themeColor="text1"/>
          <w:lang w:val="ru-RU"/>
        </w:rPr>
        <w:t xml:space="preserve"> Најнижа понуђена цена, </w:t>
      </w:r>
      <w:r w:rsidRPr="00885C9B">
        <w:rPr>
          <w:rFonts w:cs="Arial"/>
          <w:color w:val="000000" w:themeColor="text1"/>
          <w:lang w:val="ru-RU"/>
        </w:rPr>
        <w:t>заснива се на понуђеној цени</w:t>
      </w:r>
      <w:r w:rsidRPr="00885C9B">
        <w:rPr>
          <w:rFonts w:cs="Arial"/>
          <w:color w:val="000000" w:themeColor="text1"/>
          <w:lang w:val="sr-Cyrl-CS"/>
        </w:rPr>
        <w:t xml:space="preserve"> као једином критеријуму</w:t>
      </w:r>
      <w:r w:rsidRPr="00885C9B">
        <w:rPr>
          <w:rFonts w:cs="Arial"/>
          <w:color w:val="000000" w:themeColor="text1"/>
          <w:lang w:val="ru-RU"/>
        </w:rPr>
        <w:t>.</w:t>
      </w:r>
    </w:p>
    <w:p w:rsidR="00D37165" w:rsidRPr="00885C9B" w:rsidRDefault="00D37165" w:rsidP="00D37165">
      <w:pPr>
        <w:rPr>
          <w:rFonts w:cs="Arial"/>
        </w:rPr>
      </w:pPr>
      <w:r w:rsidRPr="00885C9B">
        <w:rPr>
          <w:rFonts w:cs="Arial"/>
          <w:lang w:val="sr-Cyrl-RS" w:eastAsia="sr-Latn-RS"/>
        </w:rPr>
        <w:t>У</w:t>
      </w:r>
      <w:r w:rsidRPr="00885C9B">
        <w:rPr>
          <w:rFonts w:cs="Arial"/>
          <w:lang w:val="sr-Latn-RS" w:eastAsia="sr-Latn-RS"/>
        </w:rPr>
        <w:t xml:space="preserve"> ситуацији када постоје понуде домаћег и страног понуђача који</w:t>
      </w:r>
      <w:r w:rsidRPr="00885C9B">
        <w:rPr>
          <w:rFonts w:cs="Arial"/>
          <w:lang w:val="sr-Cyrl-RS" w:eastAsia="sr-Latn-RS"/>
        </w:rPr>
        <w:t xml:space="preserve"> пружају услуге, </w:t>
      </w:r>
      <w:r w:rsidRPr="00885C9B">
        <w:rPr>
          <w:rFonts w:cs="Arial"/>
          <w:lang w:val="sr-Latn-RS" w:eastAsia="sr-Latn-RS"/>
        </w:rPr>
        <w:t>наручилац мора изабрати понуду домаћег понуђача под условом да његова понуђена цена није већа од </w:t>
      </w:r>
      <w:r w:rsidRPr="00885C9B">
        <w:rPr>
          <w:rFonts w:cs="Arial"/>
          <w:b/>
          <w:bCs/>
          <w:lang w:val="sr-Latn-RS" w:eastAsia="sr-Latn-RS"/>
        </w:rPr>
        <w:t>5%</w:t>
      </w:r>
      <w:r w:rsidRPr="00885C9B">
        <w:rPr>
          <w:rFonts w:cs="Arial"/>
          <w:lang w:val="sr-Latn-RS" w:eastAsia="sr-Latn-RS"/>
        </w:rPr>
        <w:t xml:space="preserve"> у односу на нaјнижу понуђену цену страног понуђача.” </w:t>
      </w:r>
      <w:r w:rsidRPr="00885C9B">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D37165" w:rsidRPr="00885C9B" w:rsidRDefault="00D37165" w:rsidP="00D37165">
      <w:pPr>
        <w:rPr>
          <w:rFonts w:cs="Arial"/>
          <w:lang w:val="sr-Cyrl-RS"/>
        </w:rPr>
      </w:pPr>
      <w:r w:rsidRPr="00885C9B">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D37165" w:rsidRPr="00885C9B" w:rsidRDefault="00D37165" w:rsidP="00D37165">
      <w:pPr>
        <w:rPr>
          <w:rFonts w:cs="Arial"/>
        </w:rPr>
      </w:pPr>
      <w:r w:rsidRPr="00885C9B">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D37165" w:rsidRPr="00885C9B" w:rsidRDefault="00D37165" w:rsidP="00D37165">
      <w:pPr>
        <w:rPr>
          <w:rFonts w:cs="Arial"/>
          <w:lang w:val="sr-Cyrl-RS"/>
        </w:rPr>
      </w:pPr>
      <w:r w:rsidRPr="00885C9B">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33C7A" w:rsidRPr="00A33C7A" w:rsidRDefault="00A33C7A" w:rsidP="00621752">
      <w:pPr>
        <w:pStyle w:val="KDParagraf"/>
        <w:spacing w:before="0"/>
        <w:rPr>
          <w:rFonts w:cs="Arial"/>
          <w:color w:val="00B0F0"/>
          <w:lang w:val="sr-Cyrl-RS"/>
        </w:rPr>
      </w:pPr>
    </w:p>
    <w:p w:rsidR="00A33C7A" w:rsidRPr="00D37165" w:rsidRDefault="00BE2596" w:rsidP="00A33C7A">
      <w:pPr>
        <w:pStyle w:val="KDPodnaslov2"/>
        <w:numPr>
          <w:ilvl w:val="1"/>
          <w:numId w:val="15"/>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D37165" w:rsidRPr="00885C9B" w:rsidRDefault="00D37165" w:rsidP="00D37165">
      <w:pPr>
        <w:rPr>
          <w:rFonts w:eastAsiaTheme="minorHAnsi" w:cs="Arial"/>
          <w:lang w:val="sr-Latn-RS"/>
        </w:rPr>
      </w:pPr>
      <w:r w:rsidRPr="00885C9B">
        <w:rPr>
          <w:rFonts w:cs="Arial"/>
        </w:rPr>
        <w:t>Уколико две или више понуда имају исту понуђену цену, повољнија понуда биће изабрана путем жреба.</w:t>
      </w:r>
    </w:p>
    <w:p w:rsidR="00EC2C2E" w:rsidRDefault="00D37165" w:rsidP="00D37165">
      <w:pPr>
        <w:rPr>
          <w:rFonts w:cs="Arial"/>
          <w:lang w:val="sr-Cyrl-RS"/>
        </w:rPr>
      </w:pPr>
      <w:r w:rsidRPr="00885C9B">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85C9B">
        <w:rPr>
          <w:rFonts w:cs="Arial"/>
          <w:lang w:val="sr-Cyrl-RS"/>
        </w:rPr>
        <w:t>н</w:t>
      </w:r>
      <w:r w:rsidRPr="00885C9B">
        <w:rPr>
          <w:rFonts w:cs="Arial"/>
        </w:rPr>
        <w:t>аручилац ће исписати називе Понуђача, те папире ставити у кутију, одакле ће један од чланова Комисије извући само један папир.</w:t>
      </w:r>
      <w:r w:rsidRPr="00885C9B">
        <w:rPr>
          <w:rFonts w:cs="Arial"/>
          <w:lang w:val="sr-Cyrl-RS"/>
        </w:rPr>
        <w:t xml:space="preserve"> Понуди </w:t>
      </w:r>
      <w:r w:rsidRPr="00885C9B">
        <w:rPr>
          <w:rFonts w:cs="Arial"/>
        </w:rPr>
        <w:t>Понуђач</w:t>
      </w:r>
      <w:r w:rsidRPr="00885C9B">
        <w:rPr>
          <w:rFonts w:cs="Arial"/>
          <w:lang w:val="sr-Cyrl-RS"/>
        </w:rPr>
        <w:t>а</w:t>
      </w:r>
      <w:r w:rsidRPr="00885C9B">
        <w:rPr>
          <w:rFonts w:cs="Arial"/>
        </w:rPr>
        <w:t xml:space="preserve"> чији назив буде на извученом папиру биће додељен </w:t>
      </w:r>
      <w:r w:rsidRPr="00885C9B">
        <w:rPr>
          <w:rFonts w:cs="Arial"/>
          <w:lang w:val="sr-Cyrl-RS"/>
        </w:rPr>
        <w:t>повољнији ранг</w:t>
      </w:r>
      <w:r w:rsidRPr="00885C9B">
        <w:rPr>
          <w:rFonts w:cs="Arial"/>
        </w:rPr>
        <w:t>.</w:t>
      </w:r>
      <w:r w:rsidRPr="00885C9B">
        <w:rPr>
          <w:rFonts w:cs="Arial"/>
          <w:lang w:val="sr-Cyrl-RS"/>
        </w:rPr>
        <w:t xml:space="preserve"> О извршеном жребању сачињава се записник који потписују представници наручиоца и присутних понуђача.</w:t>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p>
    <w:p w:rsidR="002652D3" w:rsidRDefault="002652D3" w:rsidP="00D37165">
      <w:pPr>
        <w:rPr>
          <w:rFonts w:cs="Arial"/>
          <w:lang w:val="sr-Cyrl-RS"/>
        </w:rPr>
      </w:pPr>
    </w:p>
    <w:p w:rsidR="002652D3" w:rsidRDefault="002652D3" w:rsidP="00D37165">
      <w:pPr>
        <w:rPr>
          <w:rFonts w:cs="Arial"/>
          <w:lang w:val="sr-Cyrl-RS"/>
        </w:rPr>
      </w:pPr>
    </w:p>
    <w:p w:rsidR="002652D3" w:rsidRDefault="002652D3" w:rsidP="00D37165">
      <w:pPr>
        <w:rPr>
          <w:rFonts w:cs="Arial"/>
          <w:lang w:val="sr-Cyrl-RS"/>
        </w:rPr>
      </w:pPr>
    </w:p>
    <w:p w:rsidR="002652D3" w:rsidRDefault="002652D3" w:rsidP="00D37165">
      <w:pPr>
        <w:rPr>
          <w:rFonts w:cs="Arial"/>
          <w:lang w:val="sr-Cyrl-RS"/>
        </w:rPr>
      </w:pPr>
    </w:p>
    <w:p w:rsidR="002652D3" w:rsidRDefault="002652D3" w:rsidP="00D37165">
      <w:pPr>
        <w:rPr>
          <w:rFonts w:cs="Arial"/>
          <w:lang w:val="sr-Cyrl-RS"/>
        </w:rPr>
      </w:pPr>
    </w:p>
    <w:p w:rsidR="002652D3" w:rsidRPr="00D37165" w:rsidRDefault="002652D3" w:rsidP="00D37165">
      <w:pPr>
        <w:rPr>
          <w:rFonts w:cs="Arial"/>
          <w:b/>
          <w:bCs/>
          <w:lang w:val="sr-Cyrl-RS"/>
        </w:rPr>
      </w:pPr>
    </w:p>
    <w:p w:rsidR="00D85E37" w:rsidRDefault="00D85E37" w:rsidP="00C400D5">
      <w:pPr>
        <w:pStyle w:val="KDPodnaslov1"/>
        <w:spacing w:before="0"/>
        <w:ind w:left="360"/>
        <w:rPr>
          <w:rFonts w:cs="Arial"/>
          <w:lang w:val="sr-Cyrl-RS"/>
        </w:rPr>
      </w:pPr>
    </w:p>
    <w:p w:rsidR="008D2B23" w:rsidRPr="00E47C2E" w:rsidRDefault="00C400D5" w:rsidP="00C400D5">
      <w:pPr>
        <w:pStyle w:val="KDPodnaslov1"/>
        <w:spacing w:before="0"/>
        <w:ind w:left="360"/>
        <w:rPr>
          <w:rFonts w:cs="Arial"/>
        </w:rPr>
      </w:pPr>
      <w:r>
        <w:rPr>
          <w:rFonts w:cs="Arial"/>
          <w:lang w:val="sr-Cyrl-RS"/>
        </w:rPr>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E5532B">
      <w:pPr>
        <w:pStyle w:val="KDPodnaslov2"/>
        <w:numPr>
          <w:ilvl w:val="1"/>
          <w:numId w:val="16"/>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E5532B">
      <w:pPr>
        <w:pStyle w:val="KDPodnaslov2"/>
        <w:numPr>
          <w:ilvl w:val="1"/>
          <w:numId w:val="16"/>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D37165" w:rsidRPr="00B339B6" w:rsidRDefault="008D2B23" w:rsidP="00D37165">
      <w:pPr>
        <w:ind w:right="-14"/>
        <w:rPr>
          <w:rFonts w:cs="Arial"/>
          <w:lang w:val="sr-Cyrl-RS"/>
        </w:rPr>
      </w:pPr>
      <w:r w:rsidRPr="00B339B6">
        <w:rPr>
          <w:rFonts w:cs="Arial"/>
          <w:lang w:val="ru-RU"/>
        </w:rPr>
        <w:t xml:space="preserve">Понуђач подноси понуду у затвореној коверти </w:t>
      </w:r>
      <w:r w:rsidRPr="00B339B6">
        <w:rPr>
          <w:rFonts w:cs="Arial"/>
        </w:rPr>
        <w:t>или кутији</w:t>
      </w:r>
      <w:r w:rsidRPr="00B339B6">
        <w:rPr>
          <w:rFonts w:cs="Arial"/>
          <w:lang w:val="ru-RU"/>
        </w:rPr>
        <w:t xml:space="preserve">, тако да се </w:t>
      </w:r>
      <w:r w:rsidR="00613B13" w:rsidRPr="00B339B6">
        <w:rPr>
          <w:rFonts w:cs="Arial"/>
          <w:lang w:val="ru-RU"/>
        </w:rPr>
        <w:t xml:space="preserve">при </w:t>
      </w:r>
      <w:r w:rsidR="00D85E37" w:rsidRPr="00B339B6">
        <w:rPr>
          <w:rFonts w:cs="Arial"/>
          <w:lang w:val="sr-Latn-RS"/>
        </w:rPr>
        <w:t xml:space="preserve">  </w:t>
      </w:r>
      <w:r w:rsidR="00613B13" w:rsidRPr="00B339B6">
        <w:rPr>
          <w:rFonts w:cs="Arial"/>
          <w:lang w:val="ru-RU"/>
        </w:rPr>
        <w:t>отварању може проверити да ли је затворена, као и када</w:t>
      </w:r>
      <w:r w:rsidRPr="00B339B6">
        <w:rPr>
          <w:rFonts w:cs="Arial"/>
          <w:lang w:val="ru-RU"/>
        </w:rPr>
        <w:t xml:space="preserve">, на адресу: Јавно предузеће „Електропривреда Србије“, </w:t>
      </w:r>
      <w:r w:rsidR="002A4077" w:rsidRPr="00B339B6">
        <w:rPr>
          <w:rFonts w:cs="Arial"/>
          <w:lang w:val="ru-RU"/>
        </w:rPr>
        <w:t>огранак ТЕНТ,</w:t>
      </w:r>
      <w:r w:rsidR="005F6AAF" w:rsidRPr="00B339B6">
        <w:rPr>
          <w:rFonts w:cs="Arial"/>
          <w:color w:val="000000" w:themeColor="text1"/>
          <w:lang w:val="ru-RU"/>
        </w:rPr>
        <w:t>Богољуба Урошевића Црног 44, 11 500 Обреновац</w:t>
      </w:r>
      <w:r w:rsidR="002A4077" w:rsidRPr="00B339B6">
        <w:rPr>
          <w:rFonts w:cs="Arial"/>
          <w:color w:val="000000" w:themeColor="text1"/>
          <w:lang w:val="ru-RU"/>
        </w:rPr>
        <w:t>,</w:t>
      </w:r>
      <w:r w:rsidR="002A4077" w:rsidRPr="00B339B6">
        <w:rPr>
          <w:rFonts w:cs="Arial"/>
          <w:lang w:val="ru-RU"/>
        </w:rPr>
        <w:t xml:space="preserve">ПАК </w:t>
      </w:r>
      <w:r w:rsidR="00AB1C64" w:rsidRPr="00B339B6">
        <w:rPr>
          <w:rFonts w:cs="Arial"/>
        </w:rPr>
        <w:t>11</w:t>
      </w:r>
      <w:r w:rsidRPr="00B339B6">
        <w:rPr>
          <w:rFonts w:cs="Arial"/>
          <w:lang w:val="ru-RU"/>
        </w:rPr>
        <w:t xml:space="preserve"> - са назнак</w:t>
      </w:r>
      <w:r w:rsidR="005F6AAF" w:rsidRPr="00B339B6">
        <w:rPr>
          <w:rFonts w:cs="Arial"/>
          <w:lang w:val="ru-RU"/>
        </w:rPr>
        <w:t>ом: „Понуда за јавну набавку услуга:</w:t>
      </w:r>
      <w:r w:rsidR="00D85E37" w:rsidRPr="00B339B6">
        <w:rPr>
          <w:rFonts w:cs="Arial"/>
          <w:lang w:val="sr-Cyrl-RS"/>
        </w:rPr>
        <w:t xml:space="preserve"> </w:t>
      </w:r>
      <w:r w:rsidR="00D37165" w:rsidRPr="00B339B6">
        <w:rPr>
          <w:rFonts w:cs="Arial"/>
          <w:lang w:val="sr-Cyrl-RS"/>
        </w:rPr>
        <w:t>Сервисирање и еталонирање спектрофотометра ТЕНТ .</w:t>
      </w:r>
    </w:p>
    <w:p w:rsidR="00E36038" w:rsidRPr="00B339B6" w:rsidRDefault="00E36038" w:rsidP="00E36038">
      <w:pPr>
        <w:spacing w:before="0"/>
        <w:ind w:right="-14"/>
        <w:rPr>
          <w:rFonts w:cs="Arial"/>
          <w:lang w:val="sr-Cyrl-RS"/>
        </w:rPr>
      </w:pPr>
      <w:r>
        <w:rPr>
          <w:rFonts w:cs="Arial"/>
          <w:lang w:val="ru-RU"/>
        </w:rPr>
        <w:t>Партија 1</w:t>
      </w:r>
      <w:r w:rsidRPr="00B339B6">
        <w:rPr>
          <w:rFonts w:cs="Arial"/>
          <w:lang w:val="ru-RU"/>
        </w:rPr>
        <w:t>:</w:t>
      </w:r>
      <w:r w:rsidRPr="00B339B6">
        <w:rPr>
          <w:rFonts w:ascii="Times New Roman" w:hAnsi="Times New Roman"/>
          <w:b/>
          <w:lang w:val="sr-Cyrl-RS"/>
        </w:rPr>
        <w:t xml:space="preserve"> </w:t>
      </w:r>
      <w:r w:rsidRPr="00B339B6">
        <w:rPr>
          <w:rFonts w:cs="Arial"/>
          <w:lang w:val="sr-Cyrl-RS"/>
        </w:rPr>
        <w:t xml:space="preserve">Сервисирање спектрофотометра </w:t>
      </w:r>
      <w:r>
        <w:rPr>
          <w:rFonts w:cs="Arial"/>
          <w:lang w:val="sr-Cyrl-RS"/>
        </w:rPr>
        <w:t>-1</w:t>
      </w:r>
    </w:p>
    <w:p w:rsidR="00E36038" w:rsidRPr="00EF354C" w:rsidRDefault="00E36038" w:rsidP="00E36038">
      <w:pPr>
        <w:spacing w:before="0"/>
        <w:ind w:right="-14"/>
        <w:rPr>
          <w:rFonts w:cs="Arial"/>
          <w:b/>
          <w:lang w:val="ru-RU"/>
        </w:rPr>
      </w:pPr>
      <w:r>
        <w:rPr>
          <w:rFonts w:cs="Arial"/>
          <w:lang w:val="ru-RU"/>
        </w:rPr>
        <w:t>Партија 2</w:t>
      </w:r>
      <w:r w:rsidRPr="00B339B6">
        <w:rPr>
          <w:rFonts w:cs="Arial"/>
          <w:lang w:val="ru-RU"/>
        </w:rPr>
        <w:t>:</w:t>
      </w:r>
      <w:r w:rsidRPr="00B339B6">
        <w:rPr>
          <w:rFonts w:cs="Arial"/>
          <w:lang w:val="sr-Cyrl-RS"/>
        </w:rPr>
        <w:t xml:space="preserve">  Сервисирање  и еталонирање спектрофотометра </w:t>
      </w:r>
      <w:r>
        <w:rPr>
          <w:rFonts w:cs="Arial"/>
          <w:lang w:val="sr-Cyrl-RS"/>
        </w:rPr>
        <w:t>ТЕНТ -2</w:t>
      </w:r>
      <w:r w:rsidRPr="00B339B6">
        <w:rPr>
          <w:rFonts w:cs="Arial"/>
          <w:b/>
          <w:lang w:val="ru-RU"/>
        </w:rPr>
        <w:t xml:space="preserve"> </w:t>
      </w:r>
    </w:p>
    <w:p w:rsidR="008D2B23" w:rsidRPr="00E36038" w:rsidRDefault="00E36038" w:rsidP="00E36038">
      <w:pPr>
        <w:ind w:left="-360" w:right="-19"/>
        <w:outlineLvl w:val="0"/>
        <w:rPr>
          <w:rFonts w:cs="Arial"/>
          <w:lang w:val="sr-Cyrl-CS"/>
        </w:rPr>
      </w:pPr>
      <w:r>
        <w:rPr>
          <w:rFonts w:cs="Arial"/>
          <w:b/>
          <w:lang w:val="ru-RU"/>
        </w:rPr>
        <w:t xml:space="preserve">      </w:t>
      </w:r>
      <w:r w:rsidR="00D85E37" w:rsidRPr="00E36038">
        <w:rPr>
          <w:rFonts w:cs="Arial"/>
          <w:lang w:val="ru-RU"/>
        </w:rPr>
        <w:t>Јавна набавка број:</w:t>
      </w:r>
      <w:r w:rsidR="00D85E37" w:rsidRPr="00E36038">
        <w:rPr>
          <w:rFonts w:cs="Arial"/>
        </w:rPr>
        <w:t xml:space="preserve"> </w:t>
      </w:r>
      <w:r w:rsidR="0090393F" w:rsidRPr="00E36038">
        <w:rPr>
          <w:rFonts w:cs="Arial"/>
          <w:lang w:val="sr-Cyrl-CS"/>
        </w:rPr>
        <w:t>2854/2018(3000/1072/2018)</w:t>
      </w:r>
      <w:r w:rsidR="00D85E37" w:rsidRPr="00E36038">
        <w:rPr>
          <w:rFonts w:cs="Arial"/>
          <w:lang w:val="ru-RU"/>
        </w:rPr>
        <w:t>- НЕ ОТВАРАТИ</w:t>
      </w:r>
    </w:p>
    <w:p w:rsidR="008D2B23" w:rsidRPr="00E36038" w:rsidRDefault="008D2B23" w:rsidP="008D2B23">
      <w:pPr>
        <w:pStyle w:val="KDParagraf"/>
        <w:spacing w:before="0"/>
        <w:rPr>
          <w:rFonts w:cs="Arial"/>
        </w:rPr>
      </w:pPr>
      <w:r w:rsidRPr="00E3603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E47C2E">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87551" w:rsidRDefault="00613B13" w:rsidP="00487551">
      <w:pPr>
        <w:pStyle w:val="KDParagraf"/>
        <w:spacing w:before="0"/>
        <w:rPr>
          <w:rFonts w:cs="Arial"/>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487551" w:rsidRDefault="008D2B23" w:rsidP="00E5532B">
      <w:pPr>
        <w:pStyle w:val="KDPodnaslov2"/>
        <w:numPr>
          <w:ilvl w:val="1"/>
          <w:numId w:val="16"/>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00AF11EC">
        <w:rPr>
          <w:lang w:bidi="en-US"/>
        </w:rPr>
        <w:t xml:space="preserve">из чл. 75 </w:t>
      </w:r>
      <w:r w:rsidR="00AF11EC">
        <w:rPr>
          <w:lang w:val="sr-Cyrl-RS" w:bidi="en-US"/>
        </w:rPr>
        <w:t xml:space="preserve">и 76 </w:t>
      </w:r>
      <w:r w:rsidRPr="00E47C2E">
        <w:t>Закона у складу са чланом 77. Закона и Одељком 4. конкурсне документације</w:t>
      </w:r>
    </w:p>
    <w:p w:rsidR="002A4077" w:rsidRDefault="002A4077" w:rsidP="002A4077">
      <w:pPr>
        <w:pStyle w:val="KDNabrajanje"/>
      </w:pPr>
      <w:r w:rsidRPr="00E47C2E">
        <w:t>Овлашћење за потписника (ако не потписује заступник)</w:t>
      </w:r>
    </w:p>
    <w:p w:rsidR="00D85E37" w:rsidRPr="00E47C2E" w:rsidRDefault="00D85E37" w:rsidP="00D85E37">
      <w:pPr>
        <w:pStyle w:val="KDNabrajanje"/>
      </w:pPr>
      <w:r w:rsidRPr="00D85E37">
        <w:t>Споразум о заједничком извршењу (уколико понуду подноси група понуђача)</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C400D5" w:rsidRPr="00487551" w:rsidRDefault="003C4E60" w:rsidP="00E5532B">
      <w:pPr>
        <w:pStyle w:val="KDPodnaslov2"/>
        <w:numPr>
          <w:ilvl w:val="1"/>
          <w:numId w:val="16"/>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E47C2E">
        <w:rPr>
          <w:rFonts w:cs="Arial"/>
        </w:rPr>
        <w:lastRenderedPageBreak/>
        <w:t xml:space="preserve">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A33C7A" w:rsidRPr="00487551" w:rsidRDefault="008D2B23" w:rsidP="00E5532B">
      <w:pPr>
        <w:pStyle w:val="KDPodnaslov2"/>
        <w:numPr>
          <w:ilvl w:val="1"/>
          <w:numId w:val="16"/>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E5532B">
      <w:pPr>
        <w:pStyle w:val="KDPodnaslov2"/>
        <w:numPr>
          <w:ilvl w:val="1"/>
          <w:numId w:val="16"/>
        </w:numPr>
        <w:spacing w:before="0"/>
        <w:jc w:val="both"/>
        <w:rPr>
          <w:rFonts w:cs="Arial"/>
        </w:rPr>
      </w:pPr>
      <w:bookmarkStart w:id="213" w:name="_Toc441651582"/>
      <w:bookmarkStart w:id="214" w:name="_Toc442559893"/>
      <w:r w:rsidRPr="00E47C2E">
        <w:rPr>
          <w:rFonts w:cs="Arial"/>
        </w:rPr>
        <w:t>Измена, допуна и опозив понуде</w:t>
      </w:r>
      <w:bookmarkEnd w:id="213"/>
      <w:bookmarkEnd w:id="214"/>
    </w:p>
    <w:p w:rsidR="000655AD" w:rsidRPr="00B339B6" w:rsidRDefault="008D2B23" w:rsidP="000655AD">
      <w:pPr>
        <w:ind w:right="-14"/>
        <w:rPr>
          <w:rFonts w:cs="Arial"/>
          <w:lang w:val="sr-Cyrl-RS"/>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A33C7A">
        <w:rPr>
          <w:rFonts w:cs="Arial"/>
          <w:b/>
          <w:lang w:val="ru-RU"/>
        </w:rPr>
        <w:t>ИЗМЕНА – ДОПУ</w:t>
      </w:r>
      <w:r w:rsidR="002811DC" w:rsidRPr="00A33C7A">
        <w:rPr>
          <w:rFonts w:cs="Arial"/>
          <w:b/>
          <w:lang w:val="ru-RU"/>
        </w:rPr>
        <w:t xml:space="preserve">НА </w:t>
      </w:r>
      <w:r w:rsidR="00F72E40">
        <w:rPr>
          <w:rFonts w:cs="Arial"/>
          <w:b/>
          <w:lang w:val="ru-RU"/>
        </w:rPr>
        <w:t>–</w:t>
      </w:r>
      <w:r w:rsidR="00EC2C2E">
        <w:rPr>
          <w:rFonts w:cs="Arial"/>
          <w:b/>
          <w:lang w:val="sr-Latn-RS"/>
        </w:rPr>
        <w:t xml:space="preserve"> </w:t>
      </w:r>
      <w:r w:rsidR="000655AD" w:rsidRPr="00B339B6">
        <w:rPr>
          <w:rFonts w:cs="Arial"/>
          <w:lang w:val="sr-Cyrl-RS"/>
        </w:rPr>
        <w:t>Сервисирање и еталонирање спектрофотометра ТЕНТ .</w:t>
      </w:r>
    </w:p>
    <w:p w:rsidR="00E36038" w:rsidRPr="00B339B6" w:rsidRDefault="00E36038" w:rsidP="00E36038">
      <w:pPr>
        <w:spacing w:before="0"/>
        <w:ind w:right="-14"/>
        <w:rPr>
          <w:rFonts w:cs="Arial"/>
          <w:lang w:val="sr-Cyrl-RS"/>
        </w:rPr>
      </w:pPr>
      <w:r>
        <w:rPr>
          <w:rFonts w:cs="Arial"/>
          <w:lang w:val="ru-RU"/>
        </w:rPr>
        <w:t>Партија 1</w:t>
      </w:r>
      <w:r w:rsidRPr="00B339B6">
        <w:rPr>
          <w:rFonts w:cs="Arial"/>
          <w:lang w:val="ru-RU"/>
        </w:rPr>
        <w:t>:</w:t>
      </w:r>
      <w:r w:rsidRPr="00B339B6">
        <w:rPr>
          <w:rFonts w:ascii="Times New Roman" w:hAnsi="Times New Roman"/>
          <w:b/>
          <w:lang w:val="sr-Cyrl-RS"/>
        </w:rPr>
        <w:t xml:space="preserve"> </w:t>
      </w:r>
      <w:r w:rsidRPr="00B339B6">
        <w:rPr>
          <w:rFonts w:cs="Arial"/>
          <w:lang w:val="sr-Cyrl-RS"/>
        </w:rPr>
        <w:t xml:space="preserve">Сервисирање спектрофотометра </w:t>
      </w:r>
      <w:r>
        <w:rPr>
          <w:rFonts w:cs="Arial"/>
          <w:lang w:val="sr-Cyrl-RS"/>
        </w:rPr>
        <w:t>-1</w:t>
      </w:r>
    </w:p>
    <w:p w:rsidR="00E36038" w:rsidRPr="00EF354C" w:rsidRDefault="00E36038" w:rsidP="00E36038">
      <w:pPr>
        <w:spacing w:before="0"/>
        <w:ind w:right="-14"/>
        <w:rPr>
          <w:rFonts w:cs="Arial"/>
          <w:b/>
          <w:lang w:val="ru-RU"/>
        </w:rPr>
      </w:pPr>
      <w:r>
        <w:rPr>
          <w:rFonts w:cs="Arial"/>
          <w:lang w:val="ru-RU"/>
        </w:rPr>
        <w:t>Партија 2</w:t>
      </w:r>
      <w:r w:rsidRPr="00B339B6">
        <w:rPr>
          <w:rFonts w:cs="Arial"/>
          <w:lang w:val="ru-RU"/>
        </w:rPr>
        <w:t>:</w:t>
      </w:r>
      <w:r w:rsidRPr="00B339B6">
        <w:rPr>
          <w:rFonts w:cs="Arial"/>
          <w:lang w:val="sr-Cyrl-RS"/>
        </w:rPr>
        <w:t xml:space="preserve">  Сервисирање  и еталонирање спектрофотометра </w:t>
      </w:r>
      <w:r>
        <w:rPr>
          <w:rFonts w:cs="Arial"/>
          <w:lang w:val="sr-Cyrl-RS"/>
        </w:rPr>
        <w:t>ТЕНТ -2</w:t>
      </w:r>
      <w:r w:rsidRPr="00B339B6">
        <w:rPr>
          <w:rFonts w:cs="Arial"/>
          <w:b/>
          <w:lang w:val="ru-RU"/>
        </w:rPr>
        <w:t xml:space="preserve"> </w:t>
      </w:r>
    </w:p>
    <w:p w:rsidR="00EC2C2E" w:rsidRPr="000655AD" w:rsidRDefault="00E36038" w:rsidP="00E36038">
      <w:pPr>
        <w:ind w:left="-360" w:right="-19"/>
        <w:outlineLvl w:val="0"/>
        <w:rPr>
          <w:rFonts w:cs="Arial"/>
          <w:b/>
          <w:lang w:val="sr-Cyrl-CS"/>
        </w:rPr>
      </w:pPr>
      <w:r>
        <w:rPr>
          <w:rFonts w:cs="Arial"/>
          <w:b/>
          <w:lang w:val="ru-RU"/>
        </w:rPr>
        <w:t xml:space="preserve">     </w:t>
      </w:r>
      <w:r w:rsidR="000655AD" w:rsidRPr="00B339B6">
        <w:rPr>
          <w:rFonts w:cs="Arial"/>
          <w:b/>
          <w:lang w:val="ru-RU"/>
        </w:rPr>
        <w:t>Јавна набавка број:</w:t>
      </w:r>
      <w:r w:rsidR="000655AD" w:rsidRPr="00B339B6">
        <w:rPr>
          <w:rFonts w:cs="Arial"/>
          <w:b/>
        </w:rPr>
        <w:t xml:space="preserve"> </w:t>
      </w:r>
      <w:r w:rsidR="0090393F">
        <w:rPr>
          <w:rFonts w:cs="Arial"/>
          <w:b/>
          <w:lang w:val="sr-Cyrl-CS"/>
        </w:rPr>
        <w:t>2854/2018(3000/1072/2018)</w:t>
      </w:r>
      <w:r w:rsidR="00EC2C2E" w:rsidRPr="00EC2C2E">
        <w:rPr>
          <w:rFonts w:cs="Arial"/>
          <w:b/>
          <w:lang w:val="ru-RU"/>
        </w:rPr>
        <w:t xml:space="preserve"> - НЕ ОТВАРАТИ</w:t>
      </w:r>
      <w:r w:rsidR="000655AD">
        <w:rPr>
          <w:rFonts w:cs="Arial"/>
          <w:b/>
          <w:lang w:val="ru-RU"/>
        </w:rPr>
        <w:t xml:space="preserve"> -</w:t>
      </w:r>
    </w:p>
    <w:p w:rsidR="000E148C" w:rsidRPr="00EC2C2E" w:rsidRDefault="000E148C" w:rsidP="000E148C">
      <w:pPr>
        <w:pStyle w:val="KDParagraf"/>
        <w:spacing w:before="0"/>
        <w:rPr>
          <w:rFonts w:cs="Arial"/>
          <w:b/>
        </w:rPr>
      </w:pPr>
    </w:p>
    <w:p w:rsidR="008D2B23" w:rsidRPr="00EC2C2E" w:rsidRDefault="008D2B23" w:rsidP="008D2B23">
      <w:pPr>
        <w:pStyle w:val="KDParagraf"/>
        <w:spacing w:before="0"/>
        <w:rPr>
          <w:rFonts w:cs="Arial"/>
        </w:rPr>
      </w:pPr>
      <w:r w:rsidRPr="00EC2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655AD" w:rsidRPr="00B339B6" w:rsidRDefault="008D2B23" w:rsidP="000655AD">
      <w:pPr>
        <w:ind w:right="-14"/>
        <w:rPr>
          <w:rFonts w:cs="Arial"/>
          <w:lang w:val="sr-Cyrl-RS"/>
        </w:rPr>
      </w:pPr>
      <w:r w:rsidRPr="00EC2C2E">
        <w:rPr>
          <w:rFonts w:cs="Arial"/>
        </w:rPr>
        <w:t>У року за подношење понуде понуђач може да опозове поднету понуду писаним путем, на адресу Наручиоца, са назнаком „</w:t>
      </w:r>
      <w:r w:rsidRPr="00EC2C2E">
        <w:rPr>
          <w:rFonts w:cs="Arial"/>
          <w:b/>
        </w:rPr>
        <w:t>ОПОЗ</w:t>
      </w:r>
      <w:r w:rsidR="002811DC" w:rsidRPr="00EC2C2E">
        <w:rPr>
          <w:rFonts w:cs="Arial"/>
          <w:b/>
        </w:rPr>
        <w:t xml:space="preserve">ИВ </w:t>
      </w:r>
      <w:r w:rsidR="00F72E40" w:rsidRPr="00EC2C2E">
        <w:rPr>
          <w:rFonts w:cs="Arial"/>
          <w:b/>
        </w:rPr>
        <w:t>–</w:t>
      </w:r>
      <w:r w:rsidR="000655AD" w:rsidRPr="000655AD">
        <w:rPr>
          <w:rFonts w:cs="Arial"/>
          <w:lang w:val="sr-Cyrl-RS"/>
        </w:rPr>
        <w:t xml:space="preserve"> </w:t>
      </w:r>
      <w:r w:rsidR="000655AD" w:rsidRPr="00B339B6">
        <w:rPr>
          <w:rFonts w:cs="Arial"/>
          <w:lang w:val="sr-Cyrl-RS"/>
        </w:rPr>
        <w:t>Сервисирање и еталонирање спектрофотометра ТЕНТ .</w:t>
      </w:r>
    </w:p>
    <w:p w:rsidR="00E36038" w:rsidRPr="00B339B6" w:rsidRDefault="00E36038" w:rsidP="00E36038">
      <w:pPr>
        <w:spacing w:before="0"/>
        <w:ind w:right="-14"/>
        <w:rPr>
          <w:rFonts w:cs="Arial"/>
          <w:lang w:val="sr-Cyrl-RS"/>
        </w:rPr>
      </w:pPr>
      <w:r>
        <w:rPr>
          <w:rFonts w:cs="Arial"/>
          <w:lang w:val="ru-RU"/>
        </w:rPr>
        <w:t>Партија 1</w:t>
      </w:r>
      <w:r w:rsidRPr="00B339B6">
        <w:rPr>
          <w:rFonts w:cs="Arial"/>
          <w:lang w:val="ru-RU"/>
        </w:rPr>
        <w:t>:</w:t>
      </w:r>
      <w:r w:rsidRPr="00B339B6">
        <w:rPr>
          <w:rFonts w:ascii="Times New Roman" w:hAnsi="Times New Roman"/>
          <w:b/>
          <w:lang w:val="sr-Cyrl-RS"/>
        </w:rPr>
        <w:t xml:space="preserve"> </w:t>
      </w:r>
      <w:r w:rsidRPr="00B339B6">
        <w:rPr>
          <w:rFonts w:cs="Arial"/>
          <w:lang w:val="sr-Cyrl-RS"/>
        </w:rPr>
        <w:t xml:space="preserve">Сервисирање спектрофотометра </w:t>
      </w:r>
      <w:r>
        <w:rPr>
          <w:rFonts w:cs="Arial"/>
          <w:lang w:val="sr-Cyrl-RS"/>
        </w:rPr>
        <w:t>-1</w:t>
      </w:r>
    </w:p>
    <w:p w:rsidR="00E36038" w:rsidRPr="00EF354C" w:rsidRDefault="00E36038" w:rsidP="00E36038">
      <w:pPr>
        <w:spacing w:before="0"/>
        <w:ind w:right="-14"/>
        <w:rPr>
          <w:rFonts w:cs="Arial"/>
          <w:b/>
          <w:lang w:val="ru-RU"/>
        </w:rPr>
      </w:pPr>
      <w:r>
        <w:rPr>
          <w:rFonts w:cs="Arial"/>
          <w:lang w:val="ru-RU"/>
        </w:rPr>
        <w:t>Партија 2</w:t>
      </w:r>
      <w:r w:rsidRPr="00B339B6">
        <w:rPr>
          <w:rFonts w:cs="Arial"/>
          <w:lang w:val="ru-RU"/>
        </w:rPr>
        <w:t>:</w:t>
      </w:r>
      <w:r w:rsidRPr="00B339B6">
        <w:rPr>
          <w:rFonts w:cs="Arial"/>
          <w:lang w:val="sr-Cyrl-RS"/>
        </w:rPr>
        <w:t xml:space="preserve">  Сервисирање  и еталонирање спектрофотометра </w:t>
      </w:r>
      <w:r>
        <w:rPr>
          <w:rFonts w:cs="Arial"/>
          <w:lang w:val="sr-Cyrl-RS"/>
        </w:rPr>
        <w:t>ТЕНТ -2</w:t>
      </w:r>
      <w:r w:rsidRPr="00B339B6">
        <w:rPr>
          <w:rFonts w:cs="Arial"/>
          <w:b/>
          <w:lang w:val="ru-RU"/>
        </w:rPr>
        <w:t xml:space="preserve"> </w:t>
      </w:r>
    </w:p>
    <w:p w:rsidR="00E36038" w:rsidRPr="000655AD" w:rsidRDefault="00E36038" w:rsidP="00E36038">
      <w:pPr>
        <w:ind w:left="-360" w:right="-19"/>
        <w:outlineLvl w:val="0"/>
        <w:rPr>
          <w:rFonts w:cs="Arial"/>
          <w:b/>
          <w:lang w:val="sr-Cyrl-CS"/>
        </w:rPr>
      </w:pPr>
      <w:r>
        <w:rPr>
          <w:rFonts w:cs="Arial"/>
          <w:b/>
          <w:lang w:val="ru-RU"/>
        </w:rPr>
        <w:t xml:space="preserve">     </w:t>
      </w:r>
      <w:r w:rsidRPr="00B339B6">
        <w:rPr>
          <w:rFonts w:cs="Arial"/>
          <w:b/>
          <w:lang w:val="ru-RU"/>
        </w:rPr>
        <w:t>Јавна набавка број:</w:t>
      </w:r>
      <w:r w:rsidRPr="00B339B6">
        <w:rPr>
          <w:rFonts w:cs="Arial"/>
          <w:b/>
        </w:rPr>
        <w:t xml:space="preserve"> </w:t>
      </w:r>
      <w:r>
        <w:rPr>
          <w:rFonts w:cs="Arial"/>
          <w:b/>
          <w:lang w:val="sr-Cyrl-CS"/>
        </w:rPr>
        <w:t>2854/2018(3000/1072/2018)</w:t>
      </w:r>
      <w:r w:rsidRPr="00EC2C2E">
        <w:rPr>
          <w:rFonts w:cs="Arial"/>
          <w:b/>
          <w:lang w:val="ru-RU"/>
        </w:rPr>
        <w:t xml:space="preserve"> - НЕ ОТВАРАТИ</w:t>
      </w:r>
      <w:r>
        <w:rPr>
          <w:rFonts w:cs="Arial"/>
          <w:b/>
          <w:lang w:val="ru-RU"/>
        </w:rPr>
        <w:t xml:space="preserve"> -</w:t>
      </w:r>
    </w:p>
    <w:p w:rsidR="008D2B23" w:rsidRPr="00E47C2E" w:rsidRDefault="008D2B23" w:rsidP="000655AD">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E5532B">
      <w:pPr>
        <w:pStyle w:val="KDPodnaslov2"/>
        <w:numPr>
          <w:ilvl w:val="1"/>
          <w:numId w:val="16"/>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F72E40" w:rsidRPr="00487551" w:rsidRDefault="0066644E" w:rsidP="00EC2C2E">
      <w:pPr>
        <w:pStyle w:val="KDParagraf"/>
        <w:spacing w:before="0"/>
        <w:rPr>
          <w:rFonts w:cs="Arial"/>
          <w:b/>
          <w:color w:val="000000" w:themeColor="text1"/>
          <w:lang w:val="sr-Cyrl-RS"/>
        </w:rPr>
      </w:pPr>
      <w:r w:rsidRPr="00487551">
        <w:rPr>
          <w:rFonts w:cs="Arial"/>
          <w:b/>
          <w:color w:val="000000" w:themeColor="text1"/>
        </w:rPr>
        <w:t xml:space="preserve">Набавка </w:t>
      </w:r>
      <w:r w:rsidR="00F72E40" w:rsidRPr="00487551">
        <w:rPr>
          <w:rFonts w:cs="Arial"/>
          <w:b/>
          <w:color w:val="000000" w:themeColor="text1"/>
          <w:lang w:val="sr-Cyrl-RS"/>
        </w:rPr>
        <w:t>је</w:t>
      </w:r>
      <w:r w:rsidRPr="00487551">
        <w:rPr>
          <w:rFonts w:cs="Arial"/>
          <w:b/>
          <w:color w:val="000000" w:themeColor="text1"/>
        </w:rPr>
        <w:t xml:space="preserve"> обликована </w:t>
      </w:r>
      <w:r w:rsidR="00E36038">
        <w:rPr>
          <w:rFonts w:cs="Arial"/>
          <w:b/>
          <w:color w:val="000000" w:themeColor="text1"/>
          <w:lang w:val="sr-Cyrl-RS"/>
        </w:rPr>
        <w:t>по партијама</w:t>
      </w:r>
      <w:r w:rsidR="00F72E40" w:rsidRPr="00487551">
        <w:rPr>
          <w:rFonts w:cs="Arial"/>
          <w:b/>
          <w:color w:val="000000" w:themeColor="text1"/>
          <w:lang w:val="sr-Cyrl-RS"/>
        </w:rPr>
        <w:t>.</w:t>
      </w:r>
    </w:p>
    <w:p w:rsidR="00F72E40" w:rsidRPr="00F72E40" w:rsidRDefault="00F72E40" w:rsidP="00F72E40">
      <w:pPr>
        <w:pStyle w:val="KDParagraf"/>
        <w:spacing w:before="0"/>
        <w:ind w:left="360"/>
        <w:rPr>
          <w:rFonts w:cs="Arial"/>
        </w:rPr>
      </w:pPr>
      <w:r w:rsidRPr="00F72E40">
        <w:rPr>
          <w:rFonts w:cs="Arial"/>
        </w:rPr>
        <w:lastRenderedPageBreak/>
        <w:t>Понуђач може да поднесе понуду за једну или више партија.Понуда мора да обухвати најмање једну целокупну партију.</w:t>
      </w:r>
    </w:p>
    <w:p w:rsidR="00F72E40" w:rsidRPr="00F72E40" w:rsidRDefault="00F72E40" w:rsidP="00F72E40">
      <w:pPr>
        <w:tabs>
          <w:tab w:val="left" w:pos="567"/>
        </w:tabs>
        <w:spacing w:before="0"/>
        <w:ind w:left="360"/>
        <w:rPr>
          <w:rFonts w:cs="Arial"/>
        </w:rPr>
      </w:pPr>
      <w:r w:rsidRPr="00F72E40">
        <w:rPr>
          <w:rFonts w:cs="Arial"/>
        </w:rPr>
        <w:t>Понуђач је дужан да у понуди наведе да ли се понуда односи на целокупну набавку или само на одређене партије.</w:t>
      </w:r>
    </w:p>
    <w:p w:rsidR="00F72E40" w:rsidRDefault="00F72E40" w:rsidP="00F72E40">
      <w:pPr>
        <w:tabs>
          <w:tab w:val="left" w:pos="567"/>
        </w:tabs>
        <w:spacing w:before="0"/>
        <w:ind w:left="360"/>
        <w:rPr>
          <w:rFonts w:cs="Arial"/>
        </w:rPr>
      </w:pPr>
      <w:r w:rsidRPr="00F72E40">
        <w:rPr>
          <w:rFonts w:cs="Arial"/>
        </w:rPr>
        <w:t>У случају да понуђач поднесе понуду за две или више партија , она мора бити поднета тако да се може оцењивати за сваку партију посебно.</w:t>
      </w:r>
    </w:p>
    <w:p w:rsidR="00E766AE" w:rsidRPr="00F72E40" w:rsidRDefault="00E766AE" w:rsidP="00F72E40">
      <w:pPr>
        <w:tabs>
          <w:tab w:val="left" w:pos="567"/>
        </w:tabs>
        <w:spacing w:before="0"/>
        <w:ind w:left="360"/>
        <w:rPr>
          <w:rFonts w:cs="Arial"/>
        </w:rPr>
      </w:pPr>
    </w:p>
    <w:p w:rsidR="00F72E40" w:rsidRPr="00F72E40" w:rsidRDefault="00F72E40" w:rsidP="00F72E40">
      <w:pPr>
        <w:tabs>
          <w:tab w:val="left" w:pos="567"/>
        </w:tabs>
        <w:spacing w:before="0"/>
        <w:ind w:left="360"/>
        <w:rPr>
          <w:rFonts w:eastAsia="TimesNewRomanPSMT" w:cs="Arial"/>
          <w:bCs/>
        </w:rPr>
      </w:pPr>
      <w:r w:rsidRPr="00F72E40">
        <w:rPr>
          <w:rFonts w:eastAsia="TimesNewRomanPSMT" w:cs="Arial"/>
          <w:bCs/>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72E40" w:rsidRPr="00F72E40" w:rsidRDefault="00F72E40" w:rsidP="00F72E40">
      <w:pPr>
        <w:tabs>
          <w:tab w:val="left" w:pos="567"/>
        </w:tabs>
        <w:spacing w:before="0"/>
        <w:ind w:left="360"/>
        <w:rPr>
          <w:rFonts w:cs="Arial"/>
        </w:rPr>
      </w:pPr>
    </w:p>
    <w:p w:rsidR="008D2B23" w:rsidRPr="000E148C" w:rsidRDefault="008D2B23" w:rsidP="008D2B23">
      <w:pPr>
        <w:spacing w:before="0"/>
        <w:rPr>
          <w:rFonts w:cs="Arial"/>
          <w:color w:val="00B0F0"/>
          <w:lang w:val="sr-Cyrl-RS"/>
        </w:rPr>
      </w:pPr>
    </w:p>
    <w:p w:rsidR="008D2B23" w:rsidRPr="00E47C2E" w:rsidRDefault="008D2B23" w:rsidP="00E5532B">
      <w:pPr>
        <w:pStyle w:val="KDPodnaslov2"/>
        <w:numPr>
          <w:ilvl w:val="1"/>
          <w:numId w:val="16"/>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E5532B">
      <w:pPr>
        <w:pStyle w:val="KDPodnaslov2"/>
        <w:numPr>
          <w:ilvl w:val="1"/>
          <w:numId w:val="16"/>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766AE" w:rsidRDefault="0066644E" w:rsidP="0066644E">
      <w:pPr>
        <w:pStyle w:val="KDParagraf"/>
        <w:spacing w:before="0"/>
        <w:rPr>
          <w:rFonts w:cs="Arial"/>
          <w:color w:val="00B0F0"/>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034ACE">
        <w:rPr>
          <w:rFonts w:cs="Arial"/>
        </w:rPr>
        <w:t>ови за учешће из члана 75 и 76</w:t>
      </w:r>
      <w:r w:rsidR="002811DC">
        <w:rPr>
          <w:rFonts w:cs="Arial"/>
        </w:rPr>
        <w:t xml:space="preserve"> </w:t>
      </w:r>
      <w:r w:rsidRPr="00E47C2E">
        <w:rPr>
          <w:rFonts w:cs="Arial"/>
        </w:rPr>
        <w:t xml:space="preserve"> Закона и Упутство како се доказује </w:t>
      </w:r>
      <w:r w:rsidR="002811DC">
        <w:rPr>
          <w:rFonts w:cs="Arial"/>
        </w:rPr>
        <w:t>испуњеност тих услова.</w:t>
      </w:r>
      <w:r w:rsidR="00C3275B" w:rsidRPr="00E47C2E">
        <w:rPr>
          <w:rFonts w:cs="Arial"/>
          <w:color w:val="00B0F0"/>
        </w:rPr>
        <w:t xml:space="preserve">. </w:t>
      </w:r>
    </w:p>
    <w:p w:rsidR="00E766AE" w:rsidRDefault="00E766AE" w:rsidP="0066644E">
      <w:pPr>
        <w:pStyle w:val="KDParagraf"/>
        <w:spacing w:before="0"/>
        <w:rPr>
          <w:rFonts w:cs="Arial"/>
          <w:color w:val="00B0F0"/>
        </w:rPr>
      </w:pP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E5532B">
      <w:pPr>
        <w:pStyle w:val="KDPodnaslov2"/>
        <w:numPr>
          <w:ilvl w:val="1"/>
          <w:numId w:val="16"/>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E766A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p>
    <w:p w:rsidR="00E766AE" w:rsidRDefault="00E766AE" w:rsidP="008D2B23">
      <w:pPr>
        <w:pStyle w:val="KDParagraf"/>
        <w:spacing w:before="0"/>
        <w:rPr>
          <w:rFonts w:cs="Arial"/>
        </w:rPr>
      </w:pPr>
    </w:p>
    <w:p w:rsidR="00E766AE" w:rsidRDefault="00E766AE" w:rsidP="008D2B23">
      <w:pPr>
        <w:pStyle w:val="KDParagraf"/>
        <w:spacing w:before="0"/>
        <w:rPr>
          <w:rFonts w:cs="Arial"/>
        </w:rPr>
      </w:pPr>
    </w:p>
    <w:p w:rsidR="008D2B23" w:rsidRDefault="008D2B23" w:rsidP="008D2B23">
      <w:pPr>
        <w:pStyle w:val="KDParagraf"/>
        <w:spacing w:before="0"/>
        <w:rPr>
          <w:rFonts w:cs="Arial"/>
        </w:rPr>
      </w:pPr>
      <w:r w:rsidRPr="00E47C2E">
        <w:rPr>
          <w:rFonts w:cs="Arial"/>
        </w:rPr>
        <w:lastRenderedPageBreak/>
        <w:t xml:space="preserve">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E766AE" w:rsidRPr="00E47C2E" w:rsidRDefault="00E766AE" w:rsidP="008D2B23">
      <w:pPr>
        <w:pStyle w:val="KDParagraf"/>
        <w:spacing w:before="0"/>
        <w:rPr>
          <w:rFonts w:cs="Arial"/>
        </w:rPr>
      </w:pP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34ACE">
        <w:rPr>
          <w:lang w:val="sr-Cyrl-RS"/>
        </w:rPr>
        <w:t xml:space="preserve"> и 76</w:t>
      </w:r>
      <w:r w:rsidR="002811DC">
        <w:t xml:space="preserve">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Default="008D2B23" w:rsidP="00E5532B">
      <w:pPr>
        <w:pStyle w:val="KDPodnaslov2"/>
        <w:numPr>
          <w:ilvl w:val="1"/>
          <w:numId w:val="16"/>
        </w:numPr>
        <w:spacing w:before="0"/>
        <w:jc w:val="both"/>
        <w:rPr>
          <w:rFonts w:cs="Arial"/>
        </w:rPr>
      </w:pPr>
      <w:r w:rsidRPr="00E47C2E">
        <w:rPr>
          <w:rFonts w:cs="Arial"/>
        </w:rPr>
        <w:t>Понуђена цена</w:t>
      </w:r>
      <w:bookmarkEnd w:id="223"/>
      <w:bookmarkEnd w:id="224"/>
    </w:p>
    <w:p w:rsidR="00E766AE" w:rsidRPr="00E766AE" w:rsidRDefault="00E766AE" w:rsidP="00E766AE"/>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F72E40">
        <w:rPr>
          <w:rFonts w:cs="Arial"/>
          <w:b/>
          <w:lang w:val="sr-Cyrl-RS"/>
        </w:rPr>
        <w:t xml:space="preserve"> </w:t>
      </w:r>
      <w:r w:rsidRPr="00C45177">
        <w:rPr>
          <w:rFonts w:cs="Arial"/>
          <w:b/>
          <w:color w:val="000000" w:themeColor="text1"/>
        </w:rPr>
        <w:t>динарима</w:t>
      </w:r>
      <w:r w:rsidR="00F72E40">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0E148C" w:rsidRPr="00487551" w:rsidRDefault="002E2F11" w:rsidP="00E5532B">
      <w:pPr>
        <w:pStyle w:val="KDPodnaslov2"/>
        <w:numPr>
          <w:ilvl w:val="1"/>
          <w:numId w:val="16"/>
        </w:numPr>
        <w:spacing w:before="0"/>
        <w:jc w:val="both"/>
        <w:rPr>
          <w:rFonts w:cs="Arial"/>
          <w:lang w:val="sr-Cyrl-RS"/>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E47C2E" w:rsidRDefault="001227A3" w:rsidP="0054056C">
      <w:pPr>
        <w:pStyle w:val="KDParagraf"/>
        <w:spacing w:before="0"/>
        <w:rPr>
          <w:rFonts w:eastAsia="Calibri" w:cs="Arial"/>
          <w:color w:val="00B0F0"/>
        </w:rPr>
      </w:pPr>
    </w:p>
    <w:p w:rsidR="006E6F46" w:rsidRDefault="006E6F46" w:rsidP="00E5532B">
      <w:pPr>
        <w:pStyle w:val="KDPodnaslov2"/>
        <w:numPr>
          <w:ilvl w:val="1"/>
          <w:numId w:val="16"/>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E36038" w:rsidRDefault="00E36038" w:rsidP="00E36038">
      <w:pPr>
        <w:autoSpaceDE w:val="0"/>
        <w:autoSpaceDN w:val="0"/>
        <w:adjustRightInd w:val="0"/>
        <w:spacing w:before="0"/>
        <w:jc w:val="left"/>
        <w:rPr>
          <w:rFonts w:eastAsia="Calibri" w:cs="Arial"/>
          <w:lang w:val="sr-Cyrl-RS" w:eastAsia="sr-Latn-CS"/>
        </w:rPr>
      </w:pPr>
      <w:r w:rsidRPr="00B91FE5">
        <w:rPr>
          <w:rFonts w:eastAsia="Calibri" w:cs="Arial"/>
          <w:lang w:val="sr-Latn-CS" w:eastAsia="sr-Latn-CS"/>
        </w:rPr>
        <w:t xml:space="preserve">Изабрани понуђач је обавезан да услугу изврши у </w:t>
      </w:r>
      <w:r w:rsidRPr="00B91FE5">
        <w:rPr>
          <w:rFonts w:eastAsia="Calibri" w:cs="Arial"/>
          <w:lang w:val="sr-Cyrl-RS" w:eastAsia="sr-Latn-CS"/>
        </w:rPr>
        <w:t xml:space="preserve">периоду </w:t>
      </w:r>
      <w:r w:rsidRPr="00B91FE5">
        <w:rPr>
          <w:rFonts w:eastAsia="Calibri" w:cs="Arial"/>
          <w:lang w:val="sr-Latn-CS" w:eastAsia="sr-Latn-CS"/>
        </w:rPr>
        <w:t xml:space="preserve"> од </w:t>
      </w:r>
      <w:r w:rsidRPr="00B91FE5">
        <w:rPr>
          <w:rFonts w:eastAsia="Calibri" w:cs="Arial"/>
          <w:lang w:val="sr-Cyrl-RS" w:eastAsia="sr-Latn-CS"/>
        </w:rPr>
        <w:t>12</w:t>
      </w:r>
      <w:r w:rsidRPr="00B91FE5">
        <w:rPr>
          <w:rFonts w:eastAsia="Calibri" w:cs="Arial"/>
          <w:lang w:val="sr-Latn-CS" w:eastAsia="sr-Latn-CS"/>
        </w:rPr>
        <w:t xml:space="preserve"> месеци од дана </w:t>
      </w:r>
      <w:r w:rsidRPr="00B91FE5">
        <w:rPr>
          <w:rFonts w:eastAsia="Calibri" w:cs="Arial"/>
          <w:lang w:val="sr-Cyrl-RS" w:eastAsia="sr-Latn-CS"/>
        </w:rPr>
        <w:t>потписивања</w:t>
      </w:r>
      <w:r w:rsidRPr="00B91FE5">
        <w:rPr>
          <w:rFonts w:eastAsia="Calibri" w:cs="Arial"/>
          <w:lang w:val="sr-Latn-CS" w:eastAsia="sr-Latn-CS"/>
        </w:rPr>
        <w:t xml:space="preserve"> Уговора , а према </w:t>
      </w:r>
      <w:r w:rsidRPr="00B91FE5">
        <w:rPr>
          <w:rFonts w:eastAsia="Calibri" w:cs="Arial"/>
          <w:lang w:val="sr-Cyrl-RS" w:eastAsia="sr-Latn-CS"/>
        </w:rPr>
        <w:t>потребама</w:t>
      </w:r>
      <w:r w:rsidRPr="00B91FE5">
        <w:rPr>
          <w:rFonts w:eastAsia="Calibri" w:cs="Arial"/>
          <w:lang w:val="sr-Latn-CS" w:eastAsia="sr-Latn-CS"/>
        </w:rPr>
        <w:t xml:space="preserve"> Наручиоцa.</w:t>
      </w:r>
      <w:r w:rsidRPr="00B91FE5">
        <w:rPr>
          <w:rFonts w:eastAsia="Calibri" w:cs="Arial"/>
          <w:lang w:val="sr-Cyrl-RS" w:eastAsia="sr-Latn-CS"/>
        </w:rPr>
        <w:t xml:space="preserve"> </w:t>
      </w:r>
    </w:p>
    <w:p w:rsidR="00EC2C2E" w:rsidRPr="00E36038" w:rsidRDefault="00E36038" w:rsidP="00E36038">
      <w:pPr>
        <w:pStyle w:val="ListParagraph"/>
        <w:autoSpaceDE w:val="0"/>
        <w:autoSpaceDN w:val="0"/>
        <w:adjustRightInd w:val="0"/>
        <w:spacing w:before="0" w:after="0" w:line="240" w:lineRule="auto"/>
        <w:ind w:left="0"/>
        <w:contextualSpacing w:val="0"/>
        <w:rPr>
          <w:rFonts w:ascii="Arial" w:eastAsia="Times New Roman" w:hAnsi="Arial" w:cs="Arial"/>
          <w:color w:val="000000" w:themeColor="text1"/>
        </w:rPr>
      </w:pPr>
      <w:r w:rsidRPr="00B91FE5">
        <w:rPr>
          <w:rFonts w:ascii="Arial" w:hAnsi="Arial" w:cs="Arial"/>
          <w:lang w:val="sr-Cyrl-RS" w:eastAsia="sr-Latn-CS"/>
        </w:rPr>
        <w:t xml:space="preserve">Понуђач је у обавези  да се одазове на позив Наручиоца  у року од два дана  од тренутка обавештења  о потреби извршења </w:t>
      </w:r>
      <w:r w:rsidR="00BD51D6">
        <w:rPr>
          <w:rFonts w:ascii="Arial" w:hAnsi="Arial" w:cs="Arial"/>
          <w:lang w:val="sr-Cyrl-RS" w:eastAsia="sr-Latn-CS"/>
        </w:rPr>
        <w:t>сервисирања.</w:t>
      </w:r>
    </w:p>
    <w:p w:rsidR="00E766AE" w:rsidRPr="00EC2C2E" w:rsidRDefault="006E6F46" w:rsidP="00E766AE">
      <w:pPr>
        <w:pStyle w:val="KDPodnaslov2"/>
        <w:numPr>
          <w:ilvl w:val="1"/>
          <w:numId w:val="16"/>
        </w:numPr>
        <w:spacing w:before="0"/>
        <w:jc w:val="both"/>
        <w:rPr>
          <w:rFonts w:cs="Arial"/>
          <w:color w:val="000000" w:themeColor="text1"/>
        </w:rPr>
      </w:pPr>
      <w:r w:rsidRPr="00BE3E59">
        <w:rPr>
          <w:rFonts w:cs="Arial"/>
          <w:color w:val="000000" w:themeColor="text1"/>
        </w:rPr>
        <w:t>Га</w:t>
      </w:r>
      <w:r w:rsidR="006F517A" w:rsidRPr="00BE3E59">
        <w:rPr>
          <w:rFonts w:cs="Arial"/>
          <w:color w:val="000000" w:themeColor="text1"/>
        </w:rPr>
        <w:t xml:space="preserve">рантни рок </w:t>
      </w:r>
    </w:p>
    <w:p w:rsidR="00291E64" w:rsidRPr="00E36038" w:rsidRDefault="00E36038" w:rsidP="00291E64">
      <w:pPr>
        <w:spacing w:before="0"/>
        <w:rPr>
          <w:rFonts w:cs="Arial"/>
          <w:color w:val="000000" w:themeColor="text1"/>
          <w:lang w:val="sr-Cyrl-RS" w:eastAsia="zh-CN"/>
        </w:rPr>
      </w:pPr>
      <w:r w:rsidRPr="00B91FE5">
        <w:rPr>
          <w:rFonts w:cs="Arial"/>
          <w:lang w:eastAsia="zh-CN"/>
        </w:rPr>
        <w:t xml:space="preserve">Гарантни рок за предмет набавке је минимум </w:t>
      </w:r>
      <w:r w:rsidRPr="00B91FE5">
        <w:rPr>
          <w:rFonts w:cs="Arial"/>
          <w:lang w:val="sr-Cyrl-CS" w:eastAsia="zh-CN"/>
        </w:rPr>
        <w:t xml:space="preserve">12 месеци </w:t>
      </w:r>
      <w:r w:rsidRPr="00B91FE5">
        <w:rPr>
          <w:rFonts w:cs="Arial"/>
          <w:lang w:eastAsia="zh-CN"/>
        </w:rPr>
        <w:t>од дана извршења услуге.</w:t>
      </w:r>
      <w:r w:rsidRPr="00B91FE5">
        <w:rPr>
          <w:rFonts w:cs="Arial"/>
          <w:lang w:val="sr-Cyrl-CS" w:eastAsia="zh-CN"/>
        </w:rPr>
        <w:t xml:space="preserve"> Изабрани </w:t>
      </w:r>
      <w:r w:rsidRPr="00B91FE5">
        <w:rPr>
          <w:rFonts w:cs="Arial"/>
          <w:lang w:eastAsia="zh-CN"/>
        </w:rPr>
        <w:t>Понуђач је дужан да о свом трошку отклони све евентуалне недостатке у току трајања гарантног рока</w:t>
      </w:r>
      <w:r w:rsidRPr="00291E64">
        <w:rPr>
          <w:rFonts w:cs="Arial"/>
          <w:color w:val="000000" w:themeColor="text1"/>
          <w:lang w:eastAsia="zh-CN"/>
        </w:rPr>
        <w:t xml:space="preserve"> </w:t>
      </w:r>
      <w:r>
        <w:rPr>
          <w:rFonts w:cs="Arial"/>
          <w:color w:val="000000" w:themeColor="text1"/>
          <w:lang w:val="sr-Cyrl-RS" w:eastAsia="zh-CN"/>
        </w:rPr>
        <w:t>.</w:t>
      </w:r>
    </w:p>
    <w:p w:rsidR="00041FE3" w:rsidRPr="00240035" w:rsidRDefault="00041FE3" w:rsidP="00041FE3">
      <w:pPr>
        <w:spacing w:before="0"/>
        <w:rPr>
          <w:rFonts w:cs="Arial"/>
          <w:color w:val="000000" w:themeColor="text1"/>
          <w:lang w:eastAsia="zh-CN"/>
        </w:rPr>
      </w:pPr>
      <w:r w:rsidRPr="00240035">
        <w:rPr>
          <w:rFonts w:cs="Arial"/>
          <w:color w:val="000000" w:themeColor="text1"/>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w:t>
      </w:r>
      <w:r w:rsidR="005470EF" w:rsidRPr="00240035">
        <w:rPr>
          <w:rFonts w:cs="Arial"/>
          <w:color w:val="000000" w:themeColor="text1"/>
          <w:lang w:eastAsia="zh-CN"/>
        </w:rPr>
        <w:t>најкасније у року од  5 (словима:пет</w:t>
      </w:r>
      <w:r w:rsidRPr="00240035">
        <w:rPr>
          <w:rFonts w:cs="Arial"/>
          <w:color w:val="000000" w:themeColor="text1"/>
          <w:lang w:eastAsia="zh-CN"/>
        </w:rPr>
        <w:t xml:space="preserve">) дана по утврђивању недостатка. </w:t>
      </w:r>
    </w:p>
    <w:p w:rsidR="00041FE3" w:rsidRPr="00240035" w:rsidRDefault="00041FE3" w:rsidP="00041FE3">
      <w:pPr>
        <w:spacing w:before="0"/>
        <w:rPr>
          <w:rFonts w:cs="Arial"/>
          <w:color w:val="000000" w:themeColor="text1"/>
          <w:lang w:eastAsia="zh-CN"/>
        </w:rPr>
      </w:pPr>
    </w:p>
    <w:p w:rsidR="00041FE3" w:rsidRPr="00E47C2E" w:rsidRDefault="00041FE3" w:rsidP="00041FE3">
      <w:pPr>
        <w:spacing w:before="0"/>
        <w:rPr>
          <w:rFonts w:cs="Arial"/>
          <w:color w:val="00B0F0"/>
          <w:lang w:eastAsia="zh-CN"/>
        </w:rPr>
      </w:pPr>
      <w:r w:rsidRPr="00240035">
        <w:rPr>
          <w:rFonts w:cs="Arial"/>
          <w:color w:val="000000" w:themeColor="text1"/>
          <w:lang w:eastAsia="zh-CN"/>
        </w:rPr>
        <w:t>Пружалац услуге се обаве</w:t>
      </w:r>
      <w:r w:rsidR="00565C26" w:rsidRPr="00240035">
        <w:rPr>
          <w:rFonts w:cs="Arial"/>
          <w:color w:val="000000" w:themeColor="text1"/>
          <w:lang w:eastAsia="zh-CN"/>
        </w:rPr>
        <w:t>зује да најкасније у року од 10 (словима:десет</w:t>
      </w:r>
      <w:r w:rsidRPr="00240035">
        <w:rPr>
          <w:rFonts w:cs="Arial"/>
          <w:color w:val="000000" w:themeColor="text1"/>
          <w:lang w:eastAsia="zh-CN"/>
        </w:rPr>
        <w:t>) дана од дана пријема рекламације отклони утврђене недостатке о свом трошку</w:t>
      </w:r>
      <w:r w:rsidRPr="00240035">
        <w:rPr>
          <w:rFonts w:cs="Arial"/>
          <w:color w:val="00B0F0"/>
          <w:lang w:eastAsia="zh-CN"/>
        </w:rPr>
        <w:t>.</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E5532B">
      <w:pPr>
        <w:pStyle w:val="KDPodnaslov2"/>
        <w:numPr>
          <w:ilvl w:val="1"/>
          <w:numId w:val="16"/>
        </w:numPr>
        <w:spacing w:before="0"/>
        <w:jc w:val="both"/>
        <w:rPr>
          <w:rFonts w:cs="Arial"/>
        </w:rPr>
      </w:pPr>
      <w:bookmarkStart w:id="225" w:name="_Toc441651588"/>
      <w:bookmarkStart w:id="226" w:name="_Toc442559899"/>
      <w:r w:rsidRPr="00E47C2E">
        <w:rPr>
          <w:rFonts w:cs="Arial"/>
        </w:rPr>
        <w:lastRenderedPageBreak/>
        <w:t>Начин и услови плаћања</w:t>
      </w:r>
      <w:bookmarkEnd w:id="225"/>
      <w:bookmarkEnd w:id="226"/>
    </w:p>
    <w:p w:rsidR="006005E4" w:rsidRPr="00291E64" w:rsidRDefault="007C51A9" w:rsidP="00041FE3">
      <w:pPr>
        <w:pStyle w:val="KDParagraf"/>
        <w:spacing w:before="0"/>
        <w:rPr>
          <w:rFonts w:eastAsia="Calibri" w:cs="Arial"/>
        </w:rPr>
      </w:pPr>
      <w:r>
        <w:rPr>
          <w:rFonts w:eastAsia="Calibri" w:cs="Arial"/>
          <w:lang w:val="sr-Cyrl-RS"/>
        </w:rPr>
        <w:t>Наручилац</w:t>
      </w:r>
      <w:r w:rsidRPr="00E47C2E">
        <w:rPr>
          <w:rFonts w:eastAsia="Calibri" w:cs="Arial"/>
        </w:rPr>
        <w:t xml:space="preserve"> се обавезује д</w:t>
      </w:r>
      <w:r>
        <w:rPr>
          <w:rFonts w:eastAsia="Calibri" w:cs="Arial"/>
        </w:rPr>
        <w:t xml:space="preserve">а </w:t>
      </w:r>
      <w:r>
        <w:rPr>
          <w:rFonts w:eastAsia="Calibri" w:cs="Arial"/>
          <w:lang w:val="sr-Cyrl-RS"/>
        </w:rPr>
        <w:t>Изабраном понуђачу</w:t>
      </w:r>
      <w:r>
        <w:rPr>
          <w:rFonts w:eastAsia="Calibri" w:cs="Arial"/>
        </w:rPr>
        <w:t xml:space="preserve"> плати извршене Услуге</w:t>
      </w:r>
      <w:r>
        <w:rPr>
          <w:rFonts w:eastAsia="Calibri" w:cs="Arial"/>
          <w:lang w:val="sr-Cyrl-RS"/>
        </w:rPr>
        <w:t xml:space="preserve"> </w:t>
      </w:r>
      <w:r w:rsidRPr="00FF427B">
        <w:rPr>
          <w:rFonts w:eastAsia="Calibri" w:cs="Arial"/>
        </w:rPr>
        <w:t>динарском</w:t>
      </w:r>
      <w:r w:rsidRPr="00E47C2E">
        <w:rPr>
          <w:rFonts w:eastAsia="Calibri" w:cs="Arial"/>
        </w:rPr>
        <w:t xml:space="preserve"> дознаком</w:t>
      </w:r>
      <w:r>
        <w:rPr>
          <w:rFonts w:eastAsia="Calibri" w:cs="Arial"/>
        </w:rPr>
        <w:t xml:space="preserve">, у року </w:t>
      </w:r>
      <w:r w:rsidRPr="00291E64">
        <w:rPr>
          <w:rFonts w:eastAsia="Calibri" w:cs="Arial"/>
        </w:rPr>
        <w:t>до</w:t>
      </w:r>
      <w:r>
        <w:rPr>
          <w:rFonts w:eastAsia="Calibri" w:cs="Arial"/>
        </w:rPr>
        <w:t xml:space="preserve"> 45 (четрдесетпет дана) дана од дана пријема исправног рачуна, са уговореним прилогом-обострано потписаним записником</w:t>
      </w:r>
      <w:r w:rsidR="00000ACF">
        <w:rPr>
          <w:rFonts w:eastAsia="Calibri" w:cs="Arial"/>
        </w:rPr>
        <w:t>.</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w:t>
      </w:r>
      <w:r w:rsidR="00B85F81">
        <w:rPr>
          <w:rFonts w:cs="Arial"/>
          <w:b/>
          <w:lang w:val="sr-Cyrl-RS"/>
        </w:rPr>
        <w:t xml:space="preserve">Балканска 13, </w:t>
      </w:r>
      <w:r w:rsidRPr="00291E64">
        <w:rPr>
          <w:rFonts w:cs="Arial"/>
          <w:b/>
        </w:rPr>
        <w:t xml:space="preserve">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487551"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B00642" w:rsidRPr="00E47C2E" w:rsidRDefault="00B00642" w:rsidP="00B00642">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FF427B" w:rsidRPr="00C45177" w:rsidRDefault="00FF427B" w:rsidP="008D2B23">
      <w:pPr>
        <w:autoSpaceDE w:val="0"/>
        <w:autoSpaceDN w:val="0"/>
        <w:adjustRightInd w:val="0"/>
        <w:spacing w:before="0"/>
        <w:ind w:right="-426"/>
        <w:rPr>
          <w:rFonts w:eastAsia="Calibri" w:cs="Arial"/>
          <w:lang w:val="sr-Cyrl-RS"/>
        </w:rPr>
      </w:pPr>
    </w:p>
    <w:p w:rsidR="00C45177" w:rsidRPr="00F72E40" w:rsidRDefault="008D2B23" w:rsidP="00E5532B">
      <w:pPr>
        <w:pStyle w:val="KDPodnaslov2"/>
        <w:numPr>
          <w:ilvl w:val="1"/>
          <w:numId w:val="16"/>
        </w:numPr>
        <w:spacing w:before="0"/>
        <w:jc w:val="both"/>
        <w:rPr>
          <w:rFonts w:cs="Arial"/>
          <w:lang w:val="sr-Cyrl-RS"/>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E47C2E" w:rsidRDefault="0085348E" w:rsidP="00E5532B">
      <w:pPr>
        <w:pStyle w:val="KDPodnaslov2"/>
        <w:numPr>
          <w:ilvl w:val="1"/>
          <w:numId w:val="16"/>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E5532B">
      <w:pPr>
        <w:pStyle w:val="KDPodnaslov2"/>
        <w:numPr>
          <w:ilvl w:val="1"/>
          <w:numId w:val="16"/>
        </w:numPr>
        <w:spacing w:before="0"/>
        <w:jc w:val="both"/>
        <w:rPr>
          <w:rFonts w:cs="Arial"/>
        </w:rPr>
      </w:pPr>
      <w:r w:rsidRPr="00E47C2E">
        <w:rPr>
          <w:rFonts w:cs="Arial"/>
        </w:rPr>
        <w:lastRenderedPageBreak/>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E5532B">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E5532B">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E5532B">
      <w:pPr>
        <w:pStyle w:val="KDPodnaslov2"/>
        <w:numPr>
          <w:ilvl w:val="1"/>
          <w:numId w:val="16"/>
        </w:numPr>
        <w:spacing w:before="0"/>
        <w:jc w:val="both"/>
        <w:rPr>
          <w:rFonts w:cs="Arial"/>
        </w:rPr>
      </w:pPr>
      <w:bookmarkStart w:id="229" w:name="_Toc441651602"/>
      <w:bookmarkStart w:id="230" w:name="_Toc442559913"/>
      <w:r w:rsidRPr="00E47C2E">
        <w:rPr>
          <w:rFonts w:cs="Arial"/>
        </w:rPr>
        <w:t>Додатне информације и објашњења</w:t>
      </w:r>
      <w:bookmarkEnd w:id="229"/>
      <w:bookmarkEnd w:id="230"/>
    </w:p>
    <w:p w:rsidR="00487551" w:rsidRPr="0018226C" w:rsidRDefault="008D2B23" w:rsidP="0018226C">
      <w:pPr>
        <w:ind w:right="-19"/>
        <w:jc w:val="left"/>
        <w:outlineLvl w:val="0"/>
        <w:rPr>
          <w:rFonts w:cs="Arial"/>
          <w:b/>
          <w:lang w:val="ru-RU"/>
        </w:rPr>
      </w:pPr>
      <w:r w:rsidRPr="0018226C">
        <w:rPr>
          <w:rFonts w:cs="Arial"/>
          <w:lang w:val="ru-RU"/>
        </w:rPr>
        <w:t xml:space="preserve">Заинтерсовано лице може, у писаном облику, тражити </w:t>
      </w:r>
      <w:r w:rsidR="00B505E8" w:rsidRPr="0018226C">
        <w:rPr>
          <w:rFonts w:cs="Arial"/>
          <w:lang w:val="ru-RU"/>
        </w:rPr>
        <w:t xml:space="preserve">од Наручиоца </w:t>
      </w:r>
      <w:r w:rsidRPr="0018226C">
        <w:rPr>
          <w:rFonts w:cs="Arial"/>
          <w:lang w:val="ru-RU"/>
        </w:rPr>
        <w:t xml:space="preserve">додатне </w:t>
      </w:r>
      <w:r w:rsidR="00771A90" w:rsidRPr="0018226C">
        <w:rPr>
          <w:rFonts w:cs="Arial"/>
          <w:lang w:val="ru-RU"/>
        </w:rPr>
        <w:t xml:space="preserve">      </w:t>
      </w:r>
      <w:r w:rsidR="00487551" w:rsidRPr="0018226C">
        <w:rPr>
          <w:rFonts w:cs="Arial"/>
          <w:lang w:val="ru-RU"/>
        </w:rPr>
        <w:t xml:space="preserve">   </w:t>
      </w:r>
      <w:r w:rsidRPr="0018226C">
        <w:rPr>
          <w:rFonts w:cs="Arial"/>
          <w:lang w:val="ru-RU"/>
        </w:rPr>
        <w:t>информације или појашњења у вези са припрем</w:t>
      </w:r>
      <w:r w:rsidR="00B505E8" w:rsidRPr="0018226C">
        <w:rPr>
          <w:rFonts w:cs="Arial"/>
          <w:lang w:val="ru-RU"/>
        </w:rPr>
        <w:t>ањем</w:t>
      </w:r>
      <w:r w:rsidRPr="0018226C">
        <w:rPr>
          <w:rFonts w:cs="Arial"/>
          <w:lang w:val="ru-RU"/>
        </w:rPr>
        <w:t xml:space="preserve"> понуде,</w:t>
      </w:r>
      <w:r w:rsidR="00B505E8" w:rsidRPr="0018226C">
        <w:rPr>
          <w:rFonts w:cs="Arial"/>
          <w:lang w:val="ru-RU"/>
        </w:rPr>
        <w:t>при чему може да укаже Наручиоцу и на евентуално уочене недостатке и неправилности у конкурсној документацији,</w:t>
      </w:r>
      <w:r w:rsidRPr="0018226C">
        <w:rPr>
          <w:rFonts w:cs="Arial"/>
          <w:lang w:val="ru-RU"/>
        </w:rPr>
        <w:t xml:space="preserve"> најкасније пет дана пре истека рока за подношење понуде, на адресу Наручиоца, са назнаком: „</w:t>
      </w:r>
      <w:r w:rsidRPr="0018226C">
        <w:rPr>
          <w:rFonts w:cs="Arial"/>
          <w:b/>
          <w:lang w:val="ru-RU"/>
        </w:rPr>
        <w:t>ОБЈАШЊЕЊА – позив за јавну набавку број</w:t>
      </w:r>
      <w:r w:rsidR="00771A90" w:rsidRPr="0018226C">
        <w:rPr>
          <w:rFonts w:cs="Arial"/>
          <w:b/>
          <w:lang w:val="ru-RU"/>
        </w:rPr>
        <w:t>:</w:t>
      </w:r>
    </w:p>
    <w:p w:rsidR="008D2B23" w:rsidRPr="0018226C" w:rsidRDefault="0090393F" w:rsidP="0018226C">
      <w:pPr>
        <w:spacing w:before="0"/>
        <w:ind w:right="-19"/>
        <w:outlineLvl w:val="0"/>
        <w:rPr>
          <w:rFonts w:cs="Arial"/>
          <w:b/>
          <w:sz w:val="24"/>
          <w:szCs w:val="24"/>
          <w:lang w:val="sr-Cyrl-CS"/>
        </w:rPr>
      </w:pPr>
      <w:r>
        <w:rPr>
          <w:rFonts w:cs="Arial"/>
          <w:b/>
          <w:lang w:val="sr-Cyrl-CS"/>
        </w:rPr>
        <w:t>2854/2018(3000/1072/2018)</w:t>
      </w:r>
      <w:r w:rsidR="008D2B23" w:rsidRPr="00B85F81">
        <w:rPr>
          <w:rFonts w:cs="Arial"/>
          <w:b/>
          <w:lang w:val="ru-RU"/>
        </w:rPr>
        <w:t>или електронским</w:t>
      </w:r>
      <w:r w:rsidR="008D2B23" w:rsidRPr="0018226C">
        <w:rPr>
          <w:rFonts w:cs="Arial"/>
          <w:b/>
          <w:lang w:val="ru-RU"/>
        </w:rPr>
        <w:t xml:space="preserve"> путем на е-</w:t>
      </w:r>
      <w:r w:rsidR="008D2B23" w:rsidRPr="0018226C">
        <w:rPr>
          <w:rFonts w:cs="Arial"/>
          <w:b/>
        </w:rPr>
        <w:t>mail</w:t>
      </w:r>
      <w:r w:rsidR="008D2B23" w:rsidRPr="0018226C">
        <w:rPr>
          <w:rFonts w:cs="Arial"/>
          <w:b/>
          <w:lang w:val="ru-RU"/>
        </w:rPr>
        <w:t xml:space="preserve"> адресу:</w:t>
      </w:r>
      <w:hyperlink r:id="rId170" w:history="1">
        <w:r w:rsidR="00291E64" w:rsidRPr="0018226C">
          <w:rPr>
            <w:rStyle w:val="Hyperlink"/>
            <w:rFonts w:cs="Arial"/>
            <w:b/>
            <w:lang w:val="sr-Latn-RS"/>
          </w:rPr>
          <w:t>danijela.janjic</w:t>
        </w:r>
        <w:r w:rsidR="00291E64" w:rsidRPr="0018226C">
          <w:rPr>
            <w:rStyle w:val="Hyperlink"/>
            <w:rFonts w:cs="Arial"/>
            <w:b/>
            <w:lang w:val="ru-RU"/>
          </w:rPr>
          <w:t>@</w:t>
        </w:r>
      </w:hyperlink>
      <w:r w:rsidR="00DD397E" w:rsidRPr="0018226C">
        <w:rPr>
          <w:rStyle w:val="Hyperlink"/>
          <w:rFonts w:cs="Arial"/>
          <w:b/>
        </w:rPr>
        <w:t>eps.rs</w:t>
      </w:r>
      <w:r w:rsidR="008D2B23" w:rsidRPr="0018226C">
        <w:rPr>
          <w:rFonts w:cs="Arial"/>
          <w:b/>
          <w:lang w:val="ru-RU"/>
        </w:rPr>
        <w:t xml:space="preserve">,радним данима (понедељак – петак) у времену од </w:t>
      </w:r>
      <w:r w:rsidR="008D2B23" w:rsidRPr="0018226C">
        <w:rPr>
          <w:rFonts w:cs="Arial"/>
          <w:b/>
          <w:color w:val="00B0F0"/>
          <w:lang w:val="ru-RU"/>
        </w:rPr>
        <w:t>0</w:t>
      </w:r>
      <w:r w:rsidR="00FD4A4E" w:rsidRPr="0018226C">
        <w:rPr>
          <w:rFonts w:cs="Arial"/>
          <w:b/>
          <w:color w:val="00B0F0"/>
          <w:lang w:val="ru-RU"/>
        </w:rPr>
        <w:t>7,00</w:t>
      </w:r>
      <w:r w:rsidR="008D2B23" w:rsidRPr="0018226C">
        <w:rPr>
          <w:rFonts w:cs="Arial"/>
          <w:b/>
          <w:color w:val="00B0F0"/>
          <w:lang w:val="ru-RU"/>
        </w:rPr>
        <w:t xml:space="preserve"> до 1</w:t>
      </w:r>
      <w:r w:rsidR="00FD4A4E" w:rsidRPr="0018226C">
        <w:rPr>
          <w:rFonts w:cs="Arial"/>
          <w:b/>
          <w:color w:val="00B0F0"/>
          <w:lang w:val="ru-RU"/>
        </w:rPr>
        <w:t>4,00</w:t>
      </w:r>
      <w:r w:rsidR="008D2B23" w:rsidRPr="0018226C">
        <w:rPr>
          <w:rFonts w:cs="Arial"/>
          <w:b/>
          <w:lang w:val="ru-RU"/>
        </w:rPr>
        <w:t xml:space="preserve"> часова.</w:t>
      </w:r>
      <w:r w:rsidR="008D2B23" w:rsidRPr="0018226C">
        <w:rPr>
          <w:rFonts w:cs="Arial"/>
          <w:lang w:val="ru-RU"/>
        </w:rPr>
        <w:t xml:space="preserve"> </w:t>
      </w:r>
      <w:r w:rsidR="008D2B23" w:rsidRPr="0018226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8D2B23" w:rsidRPr="0018226C">
        <w:rPr>
          <w:rFonts w:cs="Arial"/>
          <w:lang w:val="ru-RU"/>
        </w:rPr>
        <w:t xml:space="preserve">Наручилац ће у року од три дана по пријему захтева објавити </w:t>
      </w:r>
      <w:r w:rsidR="008D2B23" w:rsidRPr="0018226C">
        <w:rPr>
          <w:rFonts w:cs="Arial"/>
        </w:rPr>
        <w:t>Одговор на захтев</w:t>
      </w:r>
      <w:r w:rsidR="008D2B23" w:rsidRPr="0018226C">
        <w:rPr>
          <w:rFonts w:cs="Arial"/>
          <w:lang w:val="ru-RU"/>
        </w:rPr>
        <w:t xml:space="preserve"> на Порталу јавних набавки и својој интернет страници.</w:t>
      </w:r>
    </w:p>
    <w:p w:rsidR="008D2B23" w:rsidRPr="00E47C2E" w:rsidRDefault="008D2B23" w:rsidP="00771A90">
      <w:pPr>
        <w:pStyle w:val="KDMojTekst"/>
        <w:spacing w:before="0"/>
        <w:jc w:val="left"/>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771A90">
      <w:pPr>
        <w:spacing w:before="0"/>
        <w:jc w:val="left"/>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E5532B">
      <w:pPr>
        <w:pStyle w:val="KDPodnaslov2"/>
        <w:numPr>
          <w:ilvl w:val="1"/>
          <w:numId w:val="16"/>
        </w:numPr>
        <w:spacing w:before="0"/>
        <w:jc w:val="both"/>
        <w:rPr>
          <w:rFonts w:cs="Arial"/>
        </w:rPr>
      </w:pPr>
      <w:bookmarkStart w:id="231" w:name="_Toc441651603"/>
      <w:bookmarkStart w:id="232" w:name="_Toc442559914"/>
      <w:r w:rsidRPr="00E47C2E">
        <w:rPr>
          <w:rFonts w:cs="Arial"/>
        </w:rPr>
        <w:t>Трошкови понуде</w:t>
      </w:r>
      <w:bookmarkEnd w:id="231"/>
      <w:bookmarkEnd w:id="23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E5532B">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E5532B">
      <w:pPr>
        <w:pStyle w:val="KDPodnaslov2"/>
        <w:numPr>
          <w:ilvl w:val="1"/>
          <w:numId w:val="16"/>
        </w:numPr>
        <w:spacing w:before="0"/>
        <w:jc w:val="both"/>
        <w:rPr>
          <w:rFonts w:cs="Arial"/>
        </w:rPr>
      </w:pPr>
      <w:bookmarkStart w:id="233" w:name="_Toc442559917"/>
      <w:bookmarkStart w:id="234" w:name="_Toc441651606"/>
      <w:r w:rsidRPr="00E47C2E">
        <w:rPr>
          <w:rFonts w:cs="Arial"/>
        </w:rPr>
        <w:t>Разлози за одбијање понуде</w:t>
      </w:r>
      <w:bookmarkEnd w:id="233"/>
      <w:bookmarkEnd w:id="234"/>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291E64" w:rsidRDefault="00B20A6C" w:rsidP="00E5532B">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034ACE">
        <w:rPr>
          <w:rFonts w:eastAsia="TimesNewRomanPSMT" w:cs="Arial"/>
          <w:bCs/>
          <w:iCs/>
          <w:lang w:val="sr-Cyrl-RS"/>
        </w:rPr>
        <w:t xml:space="preserve"> и додатне</w:t>
      </w:r>
      <w:r w:rsidRPr="00E47C2E">
        <w:rPr>
          <w:rFonts w:eastAsia="TimesNewRomanPSMT" w:cs="Arial"/>
          <w:bCs/>
          <w:iCs/>
        </w:rPr>
        <w:t xml:space="preserve"> услове за учешће;</w:t>
      </w:r>
    </w:p>
    <w:p w:rsidR="00B20A6C" w:rsidRPr="00E47C2E" w:rsidRDefault="00B20A6C" w:rsidP="00E5532B">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E5532B">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487551" w:rsidRDefault="00B20A6C" w:rsidP="00487551">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E5532B">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E5532B">
      <w:pPr>
        <w:pStyle w:val="KDPodnaslov2"/>
        <w:numPr>
          <w:ilvl w:val="1"/>
          <w:numId w:val="16"/>
        </w:numPr>
        <w:spacing w:before="0"/>
        <w:jc w:val="both"/>
        <w:rPr>
          <w:rFonts w:cs="Arial"/>
          <w:lang w:val="ru-RU"/>
        </w:rPr>
      </w:pPr>
      <w:bookmarkStart w:id="235" w:name="_Toc441651607"/>
      <w:bookmarkStart w:id="236" w:name="_Toc442559918"/>
      <w:r w:rsidRPr="00E47C2E">
        <w:rPr>
          <w:rFonts w:cs="Arial"/>
          <w:lang w:val="ru-RU"/>
        </w:rPr>
        <w:t>Н</w:t>
      </w:r>
      <w:r w:rsidRPr="00E47C2E">
        <w:rPr>
          <w:rFonts w:cs="Arial"/>
        </w:rPr>
        <w:t>егативне референце</w:t>
      </w:r>
      <w:bookmarkEnd w:id="235"/>
      <w:bookmarkEnd w:id="23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lastRenderedPageBreak/>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E5532B">
      <w:pPr>
        <w:pStyle w:val="KDPodnaslov2"/>
        <w:numPr>
          <w:ilvl w:val="1"/>
          <w:numId w:val="16"/>
        </w:numPr>
        <w:spacing w:before="0"/>
        <w:jc w:val="both"/>
        <w:rPr>
          <w:rFonts w:cs="Arial"/>
        </w:rPr>
      </w:pPr>
      <w:bookmarkStart w:id="237" w:name="_Toc441651608"/>
      <w:bookmarkStart w:id="238" w:name="_Toc442559919"/>
      <w:r w:rsidRPr="00E47C2E">
        <w:rPr>
          <w:rFonts w:cs="Arial"/>
        </w:rPr>
        <w:t>Увид у документацију</w:t>
      </w:r>
      <w:bookmarkEnd w:id="237"/>
      <w:bookmarkEnd w:id="238"/>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E5532B">
      <w:pPr>
        <w:pStyle w:val="KDPodnaslov2"/>
        <w:numPr>
          <w:ilvl w:val="1"/>
          <w:numId w:val="16"/>
        </w:numPr>
        <w:spacing w:before="0"/>
        <w:ind w:left="0" w:firstLine="0"/>
        <w:jc w:val="both"/>
        <w:rPr>
          <w:rFonts w:cs="Arial"/>
        </w:rPr>
      </w:pPr>
      <w:bookmarkStart w:id="239" w:name="_Toc441651609"/>
      <w:bookmarkStart w:id="240" w:name="_Toc442559920"/>
      <w:r w:rsidRPr="00E47C2E">
        <w:rPr>
          <w:rFonts w:cs="Arial"/>
          <w:lang w:val="ru-RU"/>
        </w:rPr>
        <w:t>З</w:t>
      </w:r>
      <w:r w:rsidRPr="00E47C2E">
        <w:rPr>
          <w:rFonts w:cs="Arial"/>
        </w:rPr>
        <w:t>аштита права понуђача</w:t>
      </w:r>
      <w:bookmarkEnd w:id="239"/>
      <w:bookmarkEnd w:id="240"/>
    </w:p>
    <w:p w:rsidR="0031435B" w:rsidRPr="00E47C2E" w:rsidRDefault="0031435B" w:rsidP="00643389">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771A90" w:rsidRDefault="0031435B" w:rsidP="00DD397E">
      <w:pPr>
        <w:pStyle w:val="Title"/>
        <w:spacing w:before="0"/>
        <w:jc w:val="both"/>
        <w:rPr>
          <w:rFonts w:cs="Arial"/>
          <w:b w:val="0"/>
          <w:sz w:val="22"/>
          <w:szCs w:val="22"/>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lang w:bidi="en-US"/>
        </w:rPr>
        <w:t>- огранак ТЕНТ,</w:t>
      </w:r>
      <w:r w:rsidR="00DD397E" w:rsidRPr="00DD397E">
        <w:rPr>
          <w:rFonts w:cs="Arial"/>
          <w:b w:val="0"/>
          <w:color w:val="000000" w:themeColor="text1"/>
          <w:sz w:val="22"/>
          <w:szCs w:val="22"/>
          <w:lang w:bidi="en-US"/>
        </w:rPr>
        <w:t>ул.Богољуба Урошевића Црног бр.44 – 11 500 Обреновац</w:t>
      </w:r>
      <w:r w:rsidR="00643389" w:rsidRPr="00DD397E">
        <w:rPr>
          <w:rFonts w:cs="Arial"/>
          <w:b w:val="0"/>
          <w:color w:val="000000" w:themeColor="text1"/>
          <w:sz w:val="22"/>
          <w:szCs w:val="22"/>
          <w:lang w:bidi="en-US"/>
        </w:rPr>
        <w:t>,</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p>
    <w:p w:rsidR="0018226C" w:rsidRPr="0018226C" w:rsidRDefault="0018226C" w:rsidP="0018226C">
      <w:pPr>
        <w:ind w:right="-14"/>
        <w:rPr>
          <w:rFonts w:cs="Arial"/>
          <w:b/>
          <w:lang w:val="sr-Cyrl-RS"/>
        </w:rPr>
      </w:pPr>
      <w:r w:rsidRPr="0018226C">
        <w:rPr>
          <w:rFonts w:cs="Arial"/>
          <w:b/>
          <w:lang w:val="sr-Cyrl-RS"/>
        </w:rPr>
        <w:t>Сервисирање и еталонирање спектрофотометра</w:t>
      </w:r>
      <w:r>
        <w:rPr>
          <w:rFonts w:cs="Arial"/>
          <w:b/>
          <w:lang w:val="sr-Cyrl-RS"/>
        </w:rPr>
        <w:t xml:space="preserve"> ТЕНТ :</w:t>
      </w:r>
    </w:p>
    <w:p w:rsidR="00E36038" w:rsidRPr="00B339B6" w:rsidRDefault="00E36038" w:rsidP="00E36038">
      <w:pPr>
        <w:spacing w:before="0"/>
        <w:ind w:right="-14"/>
        <w:rPr>
          <w:rFonts w:cs="Arial"/>
          <w:lang w:val="sr-Cyrl-RS"/>
        </w:rPr>
      </w:pPr>
      <w:r>
        <w:rPr>
          <w:rFonts w:cs="Arial"/>
          <w:lang w:val="ru-RU"/>
        </w:rPr>
        <w:t>Партија 1</w:t>
      </w:r>
      <w:r w:rsidRPr="00B339B6">
        <w:rPr>
          <w:rFonts w:cs="Arial"/>
          <w:lang w:val="ru-RU"/>
        </w:rPr>
        <w:t>:</w:t>
      </w:r>
      <w:r w:rsidRPr="00B339B6">
        <w:rPr>
          <w:rFonts w:ascii="Times New Roman" w:hAnsi="Times New Roman"/>
          <w:b/>
          <w:lang w:val="sr-Cyrl-RS"/>
        </w:rPr>
        <w:t xml:space="preserve"> </w:t>
      </w:r>
      <w:r w:rsidRPr="00B339B6">
        <w:rPr>
          <w:rFonts w:cs="Arial"/>
          <w:lang w:val="sr-Cyrl-RS"/>
        </w:rPr>
        <w:t xml:space="preserve">Сервисирање спектрофотометра </w:t>
      </w:r>
      <w:r>
        <w:rPr>
          <w:rFonts w:cs="Arial"/>
          <w:lang w:val="sr-Cyrl-RS"/>
        </w:rPr>
        <w:t>-1</w:t>
      </w:r>
    </w:p>
    <w:p w:rsidR="00E36038" w:rsidRPr="00EF354C" w:rsidRDefault="00E36038" w:rsidP="00E36038">
      <w:pPr>
        <w:spacing w:before="0"/>
        <w:ind w:right="-14"/>
        <w:rPr>
          <w:rFonts w:cs="Arial"/>
          <w:b/>
          <w:lang w:val="ru-RU"/>
        </w:rPr>
      </w:pPr>
      <w:r>
        <w:rPr>
          <w:rFonts w:cs="Arial"/>
          <w:lang w:val="ru-RU"/>
        </w:rPr>
        <w:t>Партија 2</w:t>
      </w:r>
      <w:r w:rsidRPr="00B339B6">
        <w:rPr>
          <w:rFonts w:cs="Arial"/>
          <w:lang w:val="ru-RU"/>
        </w:rPr>
        <w:t>:</w:t>
      </w:r>
      <w:r w:rsidRPr="00B339B6">
        <w:rPr>
          <w:rFonts w:cs="Arial"/>
          <w:lang w:val="sr-Cyrl-RS"/>
        </w:rPr>
        <w:t xml:space="preserve">  Сервисирање  и еталонирање спектрофотометра </w:t>
      </w:r>
      <w:r>
        <w:rPr>
          <w:rFonts w:cs="Arial"/>
          <w:lang w:val="sr-Cyrl-RS"/>
        </w:rPr>
        <w:t>ТЕНТ -2</w:t>
      </w:r>
      <w:r w:rsidRPr="00B339B6">
        <w:rPr>
          <w:rFonts w:cs="Arial"/>
          <w:b/>
          <w:lang w:val="ru-RU"/>
        </w:rPr>
        <w:t xml:space="preserve"> </w:t>
      </w:r>
    </w:p>
    <w:p w:rsidR="0031435B" w:rsidRPr="0018226C" w:rsidRDefault="0018226C" w:rsidP="0018226C">
      <w:pPr>
        <w:ind w:right="-19"/>
        <w:outlineLvl w:val="0"/>
        <w:rPr>
          <w:rFonts w:cs="Arial"/>
          <w:b/>
          <w:lang w:val="sr-Cyrl-CS"/>
        </w:rPr>
      </w:pPr>
      <w:r w:rsidRPr="00B339B6">
        <w:rPr>
          <w:rFonts w:cs="Arial"/>
          <w:b/>
          <w:lang w:val="ru-RU"/>
        </w:rPr>
        <w:t>Јавна набавка број:</w:t>
      </w:r>
      <w:r w:rsidRPr="00B339B6">
        <w:rPr>
          <w:rFonts w:cs="Arial"/>
          <w:b/>
        </w:rPr>
        <w:t xml:space="preserve"> </w:t>
      </w:r>
      <w:r w:rsidR="0090393F">
        <w:rPr>
          <w:rFonts w:cs="Arial"/>
          <w:b/>
          <w:lang w:val="sr-Cyrl-CS"/>
        </w:rPr>
        <w:t>2854/2018(3000/1072/2018)</w:t>
      </w:r>
      <w:r>
        <w:rPr>
          <w:rFonts w:cs="Arial"/>
          <w:b/>
          <w:lang w:val="sr-Cyrl-CS"/>
        </w:rPr>
        <w:t xml:space="preserve">, </w:t>
      </w:r>
      <w:r w:rsidR="0031435B" w:rsidRPr="00487551">
        <w:rPr>
          <w:rFonts w:cs="Arial"/>
          <w:b/>
        </w:rPr>
        <w:t xml:space="preserve">а копија се истовремено </w:t>
      </w:r>
      <w:r w:rsidR="00771A90" w:rsidRPr="00487551">
        <w:rPr>
          <w:rFonts w:cs="Arial"/>
          <w:b/>
          <w:lang w:val="sr-Cyrl-RS"/>
        </w:rPr>
        <w:t xml:space="preserve">    </w:t>
      </w:r>
      <w:r w:rsidR="0031435B" w:rsidRPr="00487551">
        <w:rPr>
          <w:rFonts w:cs="Arial"/>
          <w:b/>
        </w:rPr>
        <w:t>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2"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r w:rsidRPr="00E47C2E">
        <w:rPr>
          <w:rFonts w:cs="Arial"/>
          <w:color w:val="00B0F0"/>
        </w:rPr>
        <w:t xml:space="preserve">,00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w:t>
      </w:r>
      <w:r w:rsidRPr="00E47C2E">
        <w:rPr>
          <w:rFonts w:cs="Arial"/>
        </w:rPr>
        <w:lastRenderedPageBreak/>
        <w:t xml:space="preserve">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Pr="00E47C2E" w:rsidRDefault="0031435B" w:rsidP="00643389">
      <w:pPr>
        <w:spacing w:before="0"/>
        <w:rPr>
          <w:rFonts w:cs="Arial"/>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18226C" w:rsidRDefault="0031435B" w:rsidP="0018226C">
      <w:pPr>
        <w:ind w:right="-19"/>
        <w:jc w:val="left"/>
        <w:outlineLvl w:val="0"/>
        <w:rPr>
          <w:rFonts w:cs="Arial"/>
          <w:lang w:val="sr-Cyrl-RS"/>
        </w:rPr>
      </w:pPr>
      <w:r w:rsidRPr="0018226C">
        <w:rPr>
          <w:rFonts w:cs="Arial"/>
        </w:rPr>
        <w:t xml:space="preserve">Подносилац захтева за заштиту права дужан је да на рачун буџета Републике Србије </w:t>
      </w:r>
      <w:r w:rsidR="00CC3450" w:rsidRPr="0018226C">
        <w:rPr>
          <w:rFonts w:cs="Arial"/>
          <w:lang w:val="sr-Cyrl-RS"/>
        </w:rPr>
        <w:t xml:space="preserve">   </w:t>
      </w:r>
      <w:r w:rsidRPr="0018226C">
        <w:rPr>
          <w:rFonts w:cs="Arial"/>
        </w:rPr>
        <w:t xml:space="preserve">(број рачуна: 840-30678845-06, шифра плаћања 153 или 253, позив на број </w:t>
      </w:r>
      <w:r w:rsidR="00771A90" w:rsidRPr="0018226C">
        <w:rPr>
          <w:rFonts w:cs="Arial"/>
          <w:lang w:val="sr-Cyrl-RS"/>
        </w:rPr>
        <w:t>:</w:t>
      </w:r>
      <w:r w:rsidR="00EC2C2E" w:rsidRPr="0018226C">
        <w:rPr>
          <w:rFonts w:cs="Arial"/>
          <w:b/>
          <w:lang w:val="sr-Cyrl-CS"/>
        </w:rPr>
        <w:t xml:space="preserve"> </w:t>
      </w:r>
      <w:r w:rsidR="0090393F">
        <w:rPr>
          <w:rFonts w:cs="Arial"/>
          <w:b/>
          <w:lang w:val="sr-Cyrl-CS"/>
        </w:rPr>
        <w:t>2854/2018(3000/1072/2018)</w:t>
      </w:r>
      <w:r w:rsidR="00771A90" w:rsidRPr="0018226C">
        <w:rPr>
          <w:rFonts w:cs="Arial"/>
        </w:rPr>
        <w:t>,</w:t>
      </w:r>
      <w:r w:rsidRPr="0018226C">
        <w:rPr>
          <w:rFonts w:cs="Arial"/>
        </w:rPr>
        <w:t xml:space="preserve"> сврха: ЗЗП, </w:t>
      </w:r>
      <w:r w:rsidR="00377FE7" w:rsidRPr="0018226C">
        <w:rPr>
          <w:rFonts w:cs="Arial"/>
        </w:rPr>
        <w:t>ЈП ЕПС</w:t>
      </w:r>
      <w:r w:rsidR="00377FE7" w:rsidRPr="0018226C">
        <w:rPr>
          <w:rFonts w:cs="Arial"/>
          <w:lang w:val="sr-Cyrl-CS"/>
        </w:rPr>
        <w:t xml:space="preserve"> </w:t>
      </w:r>
      <w:r w:rsidR="00CC3450" w:rsidRPr="0018226C">
        <w:rPr>
          <w:rFonts w:cs="Arial"/>
          <w:lang w:val="sr-Cyrl-CS"/>
        </w:rPr>
        <w:t xml:space="preserve"> </w:t>
      </w:r>
      <w:r w:rsidR="00377FE7" w:rsidRPr="0018226C">
        <w:rPr>
          <w:rFonts w:cs="Arial"/>
          <w:lang w:val="sr-Cyrl-CS"/>
        </w:rPr>
        <w:t>Београд-огранак ТЕНТ Београд-Обреновац</w:t>
      </w:r>
      <w:r w:rsidRPr="0018226C">
        <w:rPr>
          <w:rFonts w:cs="Arial"/>
        </w:rPr>
        <w:t xml:space="preserve">, јн. бр. </w:t>
      </w:r>
      <w:r w:rsidR="0090393F">
        <w:rPr>
          <w:rFonts w:cs="Arial"/>
          <w:b/>
          <w:lang w:val="sr-Cyrl-CS"/>
        </w:rPr>
        <w:t>2854/2018(3000/1072/2018)</w:t>
      </w:r>
      <w:r w:rsidR="00AB1C64" w:rsidRPr="0018226C">
        <w:rPr>
          <w:rFonts w:cs="Arial"/>
        </w:rPr>
        <w:t>,</w:t>
      </w:r>
      <w:r w:rsidRPr="0018226C">
        <w:rPr>
          <w:rFonts w:cs="Arial"/>
        </w:rPr>
        <w:t xml:space="preserve"> прималац уплате: буџет Републике Србије) уплати таксу од:</w:t>
      </w:r>
    </w:p>
    <w:p w:rsidR="00693E79" w:rsidRPr="00771A90" w:rsidRDefault="0031435B" w:rsidP="00377FE7">
      <w:pPr>
        <w:spacing w:before="0"/>
        <w:rPr>
          <w:rFonts w:cs="Arial"/>
          <w:color w:val="000000" w:themeColor="text1"/>
        </w:rPr>
      </w:pPr>
      <w:r w:rsidRPr="00771A90">
        <w:rPr>
          <w:rFonts w:cs="Arial"/>
          <w:color w:val="000000" w:themeColor="text1"/>
        </w:rPr>
        <w:t>1) 120.000</w:t>
      </w:r>
      <w:r w:rsidR="00873133" w:rsidRPr="00771A90">
        <w:rPr>
          <w:rFonts w:cs="Arial"/>
          <w:color w:val="000000" w:themeColor="text1"/>
        </w:rPr>
        <w:t>,00</w:t>
      </w:r>
      <w:r w:rsidRPr="00771A90">
        <w:rPr>
          <w:rFonts w:cs="Arial"/>
          <w:color w:val="000000" w:themeColor="text1"/>
        </w:rPr>
        <w:t xml:space="preserve"> динара ако се захтев за заштиту права подноси пре отварања понуда </w:t>
      </w:r>
    </w:p>
    <w:p w:rsidR="0031435B" w:rsidRPr="00771A90" w:rsidRDefault="00693E79" w:rsidP="00693E79">
      <w:pPr>
        <w:spacing w:before="0"/>
        <w:rPr>
          <w:rFonts w:cs="Arial"/>
          <w:color w:val="000000" w:themeColor="text1"/>
        </w:rPr>
      </w:pPr>
      <w:r w:rsidRPr="00771A90">
        <w:rPr>
          <w:rFonts w:cs="Arial"/>
          <w:color w:val="000000" w:themeColor="text1"/>
        </w:rPr>
        <w:t>2</w:t>
      </w:r>
      <w:r w:rsidR="0031435B" w:rsidRPr="00771A90">
        <w:rPr>
          <w:rFonts w:cs="Arial"/>
          <w:color w:val="000000" w:themeColor="text1"/>
        </w:rPr>
        <w:t>) 120.000</w:t>
      </w:r>
      <w:r w:rsidR="00873133" w:rsidRPr="00771A90">
        <w:rPr>
          <w:rFonts w:cs="Arial"/>
          <w:color w:val="000000" w:themeColor="text1"/>
        </w:rPr>
        <w:t>,00</w:t>
      </w:r>
      <w:r w:rsidR="0031435B" w:rsidRPr="00771A90">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E47C2E">
        <w:rPr>
          <w:rFonts w:cs="Arial"/>
        </w:rPr>
        <w:lastRenderedPageBreak/>
        <w:t>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41" w:name="_Toc441651610"/>
      <w:bookmarkStart w:id="242" w:name="_Toc442559921"/>
    </w:p>
    <w:p w:rsidR="008D2B23" w:rsidRPr="00E47C2E" w:rsidRDefault="008D2B23" w:rsidP="00E5532B">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1"/>
      <w:bookmarkEnd w:id="242"/>
    </w:p>
    <w:p w:rsidR="0090733B" w:rsidRPr="0090733B" w:rsidRDefault="0090733B" w:rsidP="0090733B">
      <w:pPr>
        <w:spacing w:before="0"/>
        <w:rPr>
          <w:rFonts w:cs="Arial"/>
        </w:rPr>
      </w:pPr>
      <w:r w:rsidRPr="0090733B">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90733B" w:rsidRPr="0090733B" w:rsidRDefault="0090733B" w:rsidP="0090733B">
      <w:pPr>
        <w:spacing w:before="0"/>
        <w:rPr>
          <w:rFonts w:cs="Arial"/>
          <w:lang w:val="sr-Cyrl-RS"/>
        </w:rPr>
      </w:pPr>
      <w:r w:rsidRPr="0090733B">
        <w:rPr>
          <w:rFonts w:cs="Arial"/>
        </w:rPr>
        <w:t xml:space="preserve">Понуђач којем буде додељен уговор, обавезан је да у року од  10 (десет)  дана  од пријема уговора од стране наручиоца достави потписан уговор </w:t>
      </w:r>
      <w:r>
        <w:rPr>
          <w:rFonts w:cs="Arial"/>
          <w:lang w:val="sr-Cyrl-RS"/>
        </w:rPr>
        <w:t>.</w:t>
      </w:r>
    </w:p>
    <w:p w:rsidR="0090733B" w:rsidRPr="0090733B" w:rsidRDefault="0090733B" w:rsidP="0090733B">
      <w:pPr>
        <w:spacing w:before="0"/>
        <w:rPr>
          <w:rFonts w:cs="Arial"/>
        </w:rPr>
      </w:pPr>
      <w:r w:rsidRPr="0090733B">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E3AF6" w:rsidRDefault="0090733B" w:rsidP="0090733B">
      <w:pPr>
        <w:spacing w:before="0"/>
        <w:rPr>
          <w:rFonts w:cs="Arial"/>
        </w:rPr>
      </w:pPr>
      <w:r w:rsidRPr="0090733B">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90733B" w:rsidRPr="00E47C2E" w:rsidRDefault="0090733B" w:rsidP="0090733B">
      <w:pPr>
        <w:spacing w:before="0"/>
        <w:rPr>
          <w:rFonts w:cs="Arial"/>
          <w:lang w:val="ru-RU"/>
        </w:rPr>
      </w:pPr>
    </w:p>
    <w:p w:rsidR="008D2B23" w:rsidRDefault="008D2B23" w:rsidP="00E5532B">
      <w:pPr>
        <w:pStyle w:val="KDPodnaslov2"/>
        <w:numPr>
          <w:ilvl w:val="1"/>
          <w:numId w:val="16"/>
        </w:numPr>
        <w:spacing w:before="0"/>
        <w:jc w:val="both"/>
        <w:rPr>
          <w:rFonts w:cs="Arial"/>
        </w:rPr>
      </w:pPr>
      <w:bookmarkStart w:id="243" w:name="_Toc441651611"/>
      <w:bookmarkStart w:id="244" w:name="_Toc442559922"/>
      <w:r w:rsidRPr="00E47C2E">
        <w:rPr>
          <w:rFonts w:cs="Arial"/>
        </w:rPr>
        <w:t>Измене током трајања уговора</w:t>
      </w:r>
      <w:bookmarkEnd w:id="243"/>
      <w:bookmarkEnd w:id="244"/>
    </w:p>
    <w:p w:rsidR="0090733B" w:rsidRPr="0090733B" w:rsidRDefault="0090733B" w:rsidP="0090733B"/>
    <w:p w:rsidR="0090733B" w:rsidRPr="0090733B" w:rsidRDefault="0090733B" w:rsidP="0090733B">
      <w:pPr>
        <w:spacing w:before="0"/>
        <w:rPr>
          <w:rFonts w:cs="Arial"/>
          <w:lang w:eastAsia="sr-Latn-CS"/>
        </w:rPr>
      </w:pPr>
      <w:r w:rsidRPr="0090733B">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0733B" w:rsidRPr="0090733B" w:rsidRDefault="0090733B" w:rsidP="0090733B">
      <w:pPr>
        <w:spacing w:before="0"/>
        <w:rPr>
          <w:rFonts w:cs="Arial"/>
          <w:lang w:eastAsia="sr-Latn-CS"/>
        </w:rPr>
      </w:pPr>
      <w:r w:rsidRPr="0090733B">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E6F46" w:rsidRPr="00877654" w:rsidRDefault="0090733B" w:rsidP="0090733B">
      <w:pPr>
        <w:spacing w:before="0"/>
        <w:rPr>
          <w:rFonts w:cs="Arial"/>
          <w:b/>
          <w:color w:val="FF0000"/>
          <w:lang w:eastAsia="sr-Latn-CS"/>
        </w:rPr>
      </w:pPr>
      <w:r w:rsidRPr="0090733B">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877654">
        <w:rPr>
          <w:rFonts w:cs="Arial"/>
          <w:color w:val="000000" w:themeColor="text1"/>
          <w:lang w:eastAsia="sr-Latn-CS"/>
        </w:rPr>
        <w:t xml:space="preserve"> </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C025C0" w:rsidRDefault="00377FE7" w:rsidP="008C3986">
      <w:pPr>
        <w:spacing w:before="0"/>
        <w:rPr>
          <w:rFonts w:cs="Arial"/>
          <w:color w:val="00B0F0"/>
          <w:lang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18226C" w:rsidRDefault="0018226C" w:rsidP="00B043D1">
      <w:pPr>
        <w:pStyle w:val="KDPodnaslov1"/>
        <w:spacing w:before="0"/>
        <w:jc w:val="center"/>
        <w:rPr>
          <w:rFonts w:cs="Arial"/>
        </w:rPr>
      </w:pPr>
    </w:p>
    <w:p w:rsidR="0018226C" w:rsidRPr="00E47C2E" w:rsidRDefault="0018226C"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rPr>
      </w:pPr>
    </w:p>
    <w:p w:rsidR="00A70B78" w:rsidRDefault="00A70B78" w:rsidP="00A70B78">
      <w:pPr>
        <w:pStyle w:val="Caption"/>
        <w:rPr>
          <w:rFonts w:cs="Arial"/>
          <w:b/>
          <w:i w:val="0"/>
          <w:iCs w:val="0"/>
          <w:sz w:val="22"/>
        </w:rPr>
      </w:pPr>
    </w:p>
    <w:p w:rsidR="0090733B" w:rsidRPr="00A70B78" w:rsidRDefault="0090733B" w:rsidP="00A70B78">
      <w:pPr>
        <w:pStyle w:val="Caption"/>
        <w:rPr>
          <w:i w:val="0"/>
        </w:rPr>
      </w:pPr>
    </w:p>
    <w:p w:rsidR="00A04BAB" w:rsidRDefault="00A04BAB" w:rsidP="00B043D1">
      <w:pPr>
        <w:pStyle w:val="KDObrazac"/>
        <w:spacing w:before="0"/>
      </w:pPr>
      <w:bookmarkStart w:id="245" w:name="_Toc442559924"/>
    </w:p>
    <w:p w:rsidR="00A04BAB" w:rsidRDefault="00A04BAB" w:rsidP="00B043D1">
      <w:pPr>
        <w:pStyle w:val="KDObrazac"/>
        <w:spacing w:before="0"/>
      </w:pPr>
    </w:p>
    <w:p w:rsidR="00B043D1" w:rsidRPr="00E47C2E" w:rsidRDefault="00526637" w:rsidP="00B043D1">
      <w:pPr>
        <w:pStyle w:val="KDObrazac"/>
        <w:spacing w:before="0"/>
        <w:rPr>
          <w:noProof/>
        </w:rPr>
      </w:pPr>
      <w:r>
        <w:t>ОБРАЗАЦ  1</w:t>
      </w:r>
      <w:r w:rsidR="00B043D1" w:rsidRPr="00E47C2E">
        <w:rPr>
          <w:noProof/>
        </w:rPr>
        <w:t>.</w:t>
      </w:r>
      <w:bookmarkEnd w:id="245"/>
    </w:p>
    <w:p w:rsidR="00B043D1" w:rsidRPr="00E47C2E" w:rsidRDefault="00B043D1" w:rsidP="00343A18">
      <w:pPr>
        <w:spacing w:before="0"/>
        <w:jc w:val="center"/>
        <w:rPr>
          <w:rStyle w:val="BookTitle"/>
          <w:rFonts w:cs="Arial"/>
        </w:rPr>
      </w:pPr>
    </w:p>
    <w:p w:rsidR="00343A18" w:rsidRDefault="00343A18" w:rsidP="00CC3450">
      <w:pPr>
        <w:spacing w:before="0"/>
        <w:jc w:val="center"/>
        <w:rPr>
          <w:rStyle w:val="BookTitle"/>
          <w:rFonts w:cs="Arial"/>
        </w:rPr>
      </w:pPr>
      <w:r w:rsidRPr="00E47C2E">
        <w:rPr>
          <w:rStyle w:val="BookTitle"/>
          <w:rFonts w:cs="Arial"/>
        </w:rPr>
        <w:t>ОБРАЗАЦ ПОНУДЕ</w:t>
      </w:r>
    </w:p>
    <w:p w:rsidR="00A04BAB" w:rsidRDefault="00A04BAB" w:rsidP="00CC3450">
      <w:pPr>
        <w:spacing w:before="0"/>
        <w:jc w:val="center"/>
        <w:rPr>
          <w:rStyle w:val="BookTitle"/>
          <w:rFonts w:cs="Arial"/>
        </w:rPr>
      </w:pPr>
    </w:p>
    <w:p w:rsidR="00A04BAB" w:rsidRPr="00E47C2E" w:rsidRDefault="00A04BAB" w:rsidP="00CC3450">
      <w:pPr>
        <w:spacing w:before="0"/>
        <w:jc w:val="center"/>
        <w:rPr>
          <w:rStyle w:val="BookTitle"/>
          <w:rFonts w:cs="Arial"/>
        </w:rPr>
      </w:pPr>
    </w:p>
    <w:p w:rsidR="00FA4272" w:rsidRDefault="00343A18" w:rsidP="00FA4272">
      <w:pPr>
        <w:pStyle w:val="ListParagraph"/>
        <w:ind w:left="-360" w:right="-14"/>
        <w:rPr>
          <w:rFonts w:ascii="Arial" w:hAnsi="Arial" w:cs="Arial"/>
          <w:lang w:val="sr-Cyrl-RS"/>
        </w:rPr>
      </w:pPr>
      <w:r w:rsidRPr="0090733B">
        <w:rPr>
          <w:rFonts w:ascii="Arial" w:eastAsia="TimesNewRomanPS-BoldMT" w:hAnsi="Arial" w:cs="Arial"/>
          <w:bCs/>
          <w:color w:val="000000"/>
        </w:rPr>
        <w:t xml:space="preserve">Понуда бр._________ од _______________ за  </w:t>
      </w:r>
      <w:r w:rsidR="0031435B" w:rsidRPr="0090733B">
        <w:rPr>
          <w:rFonts w:ascii="Arial" w:eastAsia="TimesNewRomanPS-BoldMT" w:hAnsi="Arial" w:cs="Arial"/>
          <w:bCs/>
          <w:color w:val="000000"/>
        </w:rPr>
        <w:t xml:space="preserve">отворени </w:t>
      </w:r>
      <w:r w:rsidR="00A70B78" w:rsidRPr="0090733B">
        <w:rPr>
          <w:rFonts w:ascii="Arial" w:eastAsia="TimesNewRomanPS-BoldMT" w:hAnsi="Arial" w:cs="Arial"/>
          <w:bCs/>
          <w:color w:val="000000"/>
        </w:rPr>
        <w:t xml:space="preserve">поступак јавне набавке </w:t>
      </w:r>
      <w:r w:rsidR="00041FE3" w:rsidRPr="0090733B">
        <w:rPr>
          <w:rFonts w:ascii="Arial" w:eastAsia="TimesNewRomanPS-BoldMT" w:hAnsi="Arial" w:cs="Arial"/>
          <w:bCs/>
          <w:color w:val="000000" w:themeColor="text1"/>
        </w:rPr>
        <w:t>услуге</w:t>
      </w:r>
      <w:r w:rsidR="00A70B78" w:rsidRPr="0090733B">
        <w:rPr>
          <w:rFonts w:ascii="Arial" w:eastAsia="TimesNewRomanPS-BoldMT" w:hAnsi="Arial" w:cs="Arial"/>
          <w:bCs/>
          <w:color w:val="000000" w:themeColor="text1"/>
        </w:rPr>
        <w:t xml:space="preserve"> - </w:t>
      </w:r>
      <w:r w:rsidR="00A04BAB" w:rsidRPr="00A04BAB">
        <w:rPr>
          <w:rFonts w:ascii="Arial" w:hAnsi="Arial" w:cs="Arial"/>
          <w:lang w:val="sr-Cyrl-RS"/>
        </w:rPr>
        <w:t xml:space="preserve">Сервисирање и еталонирање спектрофотометра ТЕНТ </w:t>
      </w:r>
    </w:p>
    <w:p w:rsidR="00FA4272" w:rsidRPr="00FA4272" w:rsidRDefault="00FA4272" w:rsidP="00FA4272">
      <w:pPr>
        <w:pStyle w:val="ListParagraph"/>
        <w:ind w:left="-360" w:right="-14"/>
        <w:rPr>
          <w:rFonts w:ascii="Arial" w:hAnsi="Arial" w:cs="Arial"/>
          <w:lang w:val="sr-Cyrl-RS"/>
        </w:rPr>
      </w:pPr>
      <w:r w:rsidRPr="00FA4272">
        <w:rPr>
          <w:rFonts w:ascii="Arial" w:hAnsi="Arial" w:cs="Arial"/>
          <w:lang w:val="ru-RU"/>
        </w:rPr>
        <w:t>Партија 1:</w:t>
      </w:r>
      <w:r w:rsidRPr="00FA4272">
        <w:rPr>
          <w:rFonts w:ascii="Arial" w:hAnsi="Arial" w:cs="Arial"/>
          <w:b/>
          <w:lang w:val="sr-Cyrl-RS"/>
        </w:rPr>
        <w:t xml:space="preserve"> </w:t>
      </w:r>
      <w:r w:rsidRPr="00FA4272">
        <w:rPr>
          <w:rFonts w:ascii="Arial" w:hAnsi="Arial" w:cs="Arial"/>
          <w:lang w:val="sr-Cyrl-RS"/>
        </w:rPr>
        <w:t>Сервисирање спектрофотометра -1</w:t>
      </w:r>
    </w:p>
    <w:p w:rsidR="00A04BAB" w:rsidRPr="00FA4272" w:rsidRDefault="00FA4272" w:rsidP="00FA4272">
      <w:pPr>
        <w:pStyle w:val="ListParagraph"/>
        <w:ind w:left="-360" w:right="-14"/>
        <w:rPr>
          <w:rFonts w:ascii="Arial" w:hAnsi="Arial" w:cs="Arial"/>
          <w:lang w:val="sr-Cyrl-RS"/>
        </w:rPr>
      </w:pPr>
      <w:r w:rsidRPr="00FA4272">
        <w:rPr>
          <w:rFonts w:ascii="Arial" w:hAnsi="Arial" w:cs="Arial"/>
          <w:lang w:val="ru-RU"/>
        </w:rPr>
        <w:t>Партија 2:</w:t>
      </w:r>
      <w:r w:rsidRPr="00FA4272">
        <w:rPr>
          <w:rFonts w:ascii="Arial" w:hAnsi="Arial" w:cs="Arial"/>
          <w:lang w:val="sr-Cyrl-RS"/>
        </w:rPr>
        <w:t xml:space="preserve">  Сервисирање  и еталонирање спектрофотометра ТЕНТ -2</w:t>
      </w:r>
      <w:r w:rsidRPr="00FA4272">
        <w:rPr>
          <w:rFonts w:ascii="Arial" w:hAnsi="Arial" w:cs="Arial"/>
          <w:b/>
          <w:lang w:val="ru-RU"/>
        </w:rPr>
        <w:t xml:space="preserve"> </w:t>
      </w:r>
    </w:p>
    <w:p w:rsidR="00A04BAB" w:rsidRDefault="001A663B" w:rsidP="00A04BAB">
      <w:pPr>
        <w:spacing w:before="0"/>
        <w:ind w:left="-360" w:right="-14"/>
        <w:rPr>
          <w:rFonts w:cs="Arial"/>
          <w:b/>
          <w:lang w:val="sr-Cyrl-CS"/>
        </w:rPr>
      </w:pPr>
      <w:r w:rsidRPr="00CC3450">
        <w:rPr>
          <w:rFonts w:eastAsia="TimesNewRomanPS-BoldMT" w:cs="Arial"/>
          <w:bCs/>
          <w:color w:val="000000" w:themeColor="text1"/>
        </w:rPr>
        <w:t xml:space="preserve">ЈН бр. </w:t>
      </w:r>
      <w:r w:rsidR="0090393F">
        <w:rPr>
          <w:rFonts w:cs="Arial"/>
          <w:b/>
          <w:lang w:val="sr-Cyrl-CS"/>
        </w:rPr>
        <w:t>2854/2018(3000/1072/2018)</w:t>
      </w:r>
    </w:p>
    <w:p w:rsidR="00A04BAB" w:rsidRPr="00A04BAB" w:rsidRDefault="00A04BAB" w:rsidP="00A04BAB">
      <w:pPr>
        <w:spacing w:before="0"/>
        <w:ind w:left="-360" w:right="-14"/>
        <w:rPr>
          <w:rFonts w:cs="Arial"/>
          <w:lang w:val="sr-Latn-RS"/>
        </w:rPr>
      </w:pPr>
    </w:p>
    <w:p w:rsidR="0090733B" w:rsidRPr="0090733B" w:rsidRDefault="0090733B" w:rsidP="0090733B">
      <w:pPr>
        <w:spacing w:before="0"/>
        <w:ind w:left="-360" w:right="-14"/>
        <w:rPr>
          <w:rFonts w:cs="Arial"/>
          <w:lang w:val="sr-Cyrl-RS"/>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Default="00343A18" w:rsidP="00343A18">
      <w:pPr>
        <w:spacing w:before="0"/>
        <w:rPr>
          <w:rFonts w:cs="Arial"/>
        </w:rPr>
      </w:pPr>
    </w:p>
    <w:p w:rsidR="00A04BAB" w:rsidRDefault="00A04BAB" w:rsidP="00343A18">
      <w:pPr>
        <w:spacing w:before="0"/>
        <w:rPr>
          <w:rFonts w:cs="Arial"/>
        </w:rPr>
      </w:pPr>
    </w:p>
    <w:p w:rsidR="00A04BAB" w:rsidRDefault="00A04BAB" w:rsidP="00343A18">
      <w:pPr>
        <w:spacing w:before="0"/>
        <w:rPr>
          <w:rFonts w:cs="Arial"/>
        </w:rPr>
      </w:pPr>
    </w:p>
    <w:p w:rsidR="00A04BAB" w:rsidRDefault="00A04BAB" w:rsidP="00343A18">
      <w:pPr>
        <w:spacing w:before="0"/>
        <w:rPr>
          <w:rFonts w:cs="Arial"/>
        </w:rPr>
      </w:pPr>
    </w:p>
    <w:p w:rsidR="00B64A1E" w:rsidRDefault="00B64A1E" w:rsidP="00343A18">
      <w:pPr>
        <w:spacing w:before="0"/>
        <w:rPr>
          <w:rFonts w:cs="Arial"/>
        </w:rPr>
      </w:pPr>
    </w:p>
    <w:p w:rsidR="00B64A1E" w:rsidRDefault="00B64A1E" w:rsidP="00343A18">
      <w:pPr>
        <w:spacing w:before="0"/>
        <w:rPr>
          <w:rFonts w:cs="Arial"/>
        </w:rPr>
      </w:pPr>
    </w:p>
    <w:p w:rsidR="00B64A1E" w:rsidRDefault="00B64A1E" w:rsidP="00343A18">
      <w:pPr>
        <w:spacing w:before="0"/>
        <w:rPr>
          <w:rFonts w:cs="Arial"/>
        </w:rPr>
      </w:pPr>
    </w:p>
    <w:p w:rsidR="00A04BAB" w:rsidRDefault="00A04BAB" w:rsidP="00343A18">
      <w:pPr>
        <w:spacing w:before="0"/>
        <w:rPr>
          <w:rFonts w:cs="Arial"/>
        </w:rPr>
      </w:pPr>
    </w:p>
    <w:p w:rsidR="00A04BAB" w:rsidRPr="00E47C2E" w:rsidRDefault="00A04BAB"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E47C2E">
              <w:rPr>
                <w:rFonts w:eastAsia="TimesNewRomanPSMT" w:cs="Arial"/>
                <w:b/>
                <w:bCs/>
              </w:rPr>
              <w:t xml:space="preserve">А) САМОСТАЛНО </w:t>
            </w:r>
          </w:p>
          <w:p w:rsidR="00CC3450" w:rsidRPr="00CC3450" w:rsidRDefault="00CC3450" w:rsidP="00BC01DC">
            <w:pPr>
              <w:spacing w:before="0"/>
              <w:jc w:val="center"/>
              <w:rPr>
                <w:rFonts w:eastAsia="TimesNewRomanPSMT" w:cs="Arial"/>
                <w:b/>
                <w:bCs/>
                <w:lang w:val="sr-Cyrl-RS"/>
              </w:rPr>
            </w:pPr>
            <w:r>
              <w:rPr>
                <w:rFonts w:eastAsia="TimesNewRomanPSMT" w:cs="Arial"/>
                <w:b/>
                <w:bCs/>
                <w:lang w:val="sr-Cyrl-RS"/>
              </w:rPr>
              <w:t>За партје   1       2</w:t>
            </w:r>
            <w:r w:rsidR="00E36038">
              <w:rPr>
                <w:rFonts w:eastAsia="TimesNewRomanPSMT" w:cs="Arial"/>
                <w:b/>
                <w:bCs/>
                <w:lang w:val="sr-Cyrl-RS"/>
              </w:rPr>
              <w:t xml:space="preserve">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Б) СА ПОДИЗВОЂАЧЕМ</w:t>
            </w:r>
          </w:p>
          <w:p w:rsidR="00CC3450" w:rsidRPr="00E47C2E" w:rsidRDefault="00A04BAB" w:rsidP="00BC01DC">
            <w:pPr>
              <w:spacing w:before="0"/>
              <w:jc w:val="center"/>
              <w:rPr>
                <w:rFonts w:eastAsia="TimesNewRomanPSMT" w:cs="Arial"/>
                <w:b/>
                <w:bCs/>
              </w:rPr>
            </w:pPr>
            <w:r>
              <w:rPr>
                <w:rFonts w:eastAsia="TimesNewRomanPSMT" w:cs="Arial"/>
                <w:b/>
                <w:bCs/>
                <w:lang w:val="sr-Cyrl-RS"/>
              </w:rPr>
              <w:t xml:space="preserve">За партје   </w:t>
            </w:r>
            <w:r w:rsidR="00E36038">
              <w:rPr>
                <w:rFonts w:eastAsia="TimesNewRomanPSMT" w:cs="Arial"/>
                <w:b/>
                <w:bCs/>
                <w:lang w:val="sr-Cyrl-RS"/>
              </w:rPr>
              <w:t xml:space="preserve">1       2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В) КАО ЗАЈЕДНИЧКУ ПОНУДУ</w:t>
            </w:r>
          </w:p>
          <w:p w:rsidR="00CC3450" w:rsidRPr="00E47C2E" w:rsidRDefault="00A04BAB" w:rsidP="00BC01DC">
            <w:pPr>
              <w:spacing w:before="0"/>
              <w:jc w:val="center"/>
              <w:rPr>
                <w:rFonts w:cs="Arial"/>
                <w:b/>
                <w:iCs/>
                <w:lang w:val="ru-RU"/>
              </w:rPr>
            </w:pPr>
            <w:r>
              <w:rPr>
                <w:rFonts w:eastAsia="TimesNewRomanPSMT" w:cs="Arial"/>
                <w:b/>
                <w:bCs/>
                <w:lang w:val="sr-Cyrl-RS"/>
              </w:rPr>
              <w:t xml:space="preserve">За партје   1       2       </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Pr="00E47C2E" w:rsidRDefault="00A04BAB"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Latn-RS"/>
        </w:rPr>
      </w:pPr>
    </w:p>
    <w:p w:rsidR="00A04BAB" w:rsidRDefault="00A04BAB" w:rsidP="00343A18">
      <w:pPr>
        <w:spacing w:before="0"/>
        <w:rPr>
          <w:rFonts w:eastAsia="TimesNewRomanPSMT" w:cs="Arial"/>
          <w:b/>
          <w:bCs/>
          <w:lang w:val="sr-Latn-RS"/>
        </w:rPr>
      </w:pPr>
    </w:p>
    <w:p w:rsidR="00A04BAB" w:rsidRDefault="00A04BAB" w:rsidP="00343A18">
      <w:pPr>
        <w:spacing w:before="0"/>
        <w:rPr>
          <w:rFonts w:eastAsia="TimesNewRomanPSMT" w:cs="Arial"/>
          <w:b/>
          <w:bCs/>
          <w:lang w:val="sr-Latn-RS"/>
        </w:rPr>
      </w:pPr>
    </w:p>
    <w:p w:rsidR="00A04BAB" w:rsidRDefault="00A04BAB" w:rsidP="00343A18">
      <w:pPr>
        <w:spacing w:before="0"/>
        <w:rPr>
          <w:rFonts w:eastAsia="TimesNewRomanPSMT" w:cs="Arial"/>
          <w:b/>
          <w:bCs/>
          <w:lang w:val="sr-Latn-RS"/>
        </w:rPr>
      </w:pPr>
    </w:p>
    <w:p w:rsidR="00A04BAB" w:rsidRDefault="00A04BAB" w:rsidP="00343A18">
      <w:pPr>
        <w:spacing w:before="0"/>
        <w:rPr>
          <w:rFonts w:eastAsia="TimesNewRomanPSMT" w:cs="Arial"/>
          <w:b/>
          <w:bCs/>
          <w:lang w:val="sr-Latn-RS"/>
        </w:rPr>
      </w:pPr>
    </w:p>
    <w:p w:rsidR="00B64A1E" w:rsidRDefault="00B64A1E" w:rsidP="00343A18">
      <w:pPr>
        <w:spacing w:before="0"/>
        <w:rPr>
          <w:rFonts w:eastAsia="TimesNewRomanPSMT" w:cs="Arial"/>
          <w:b/>
          <w:bCs/>
          <w:lang w:val="sr-Latn-RS"/>
        </w:rPr>
      </w:pPr>
    </w:p>
    <w:p w:rsidR="00B64A1E" w:rsidRDefault="00B64A1E" w:rsidP="00343A18">
      <w:pPr>
        <w:spacing w:before="0"/>
        <w:rPr>
          <w:rFonts w:eastAsia="TimesNewRomanPSMT" w:cs="Arial"/>
          <w:b/>
          <w:bCs/>
          <w:lang w:val="sr-Latn-RS"/>
        </w:rPr>
      </w:pPr>
    </w:p>
    <w:p w:rsidR="00B64A1E" w:rsidRPr="001A663B" w:rsidRDefault="00B64A1E" w:rsidP="00343A18">
      <w:pPr>
        <w:spacing w:before="0"/>
        <w:rPr>
          <w:rFonts w:eastAsia="TimesNewRomanPSMT" w:cs="Arial"/>
          <w:b/>
          <w:bCs/>
          <w:lang w:val="sr-Latn-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Pr="00E47C2E" w:rsidRDefault="00C45177" w:rsidP="00343A18">
      <w:pPr>
        <w:spacing w:before="0"/>
        <w:rPr>
          <w:rFonts w:cs="Arial"/>
          <w:iCs/>
          <w:lang w:val="ru-RU"/>
        </w:rPr>
      </w:pPr>
    </w:p>
    <w:p w:rsidR="00750D53" w:rsidRPr="001A663B" w:rsidRDefault="00750D53" w:rsidP="00343A18">
      <w:pPr>
        <w:spacing w:before="0"/>
        <w:rPr>
          <w:rFonts w:cs="Arial"/>
          <w:iCs/>
          <w:lang w:val="sr-Latn-RS"/>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r w:rsidR="00CC3450">
        <w:rPr>
          <w:rFonts w:eastAsia="TimesNewRomanPSMT" w:cs="Arial"/>
          <w:b/>
          <w:bCs/>
          <w:lang w:val="sr-Cyrl-CS"/>
        </w:rPr>
        <w:t xml:space="preserve"> ЗА ПАРТИЈУ 1</w:t>
      </w:r>
    </w:p>
    <w:p w:rsidR="00B043D1" w:rsidRDefault="00B043D1" w:rsidP="00BA2C2D">
      <w:pPr>
        <w:spacing w:before="0"/>
        <w:rPr>
          <w:rFonts w:eastAsia="TimesNewRomanPSMT" w:cs="Arial"/>
          <w:b/>
          <w:bCs/>
          <w:lang w:val="sr-Cyrl-CS"/>
        </w:rPr>
      </w:pP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860"/>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1A663B" w:rsidRPr="00487551" w:rsidRDefault="00B64A1E" w:rsidP="0090733B">
            <w:pPr>
              <w:ind w:left="-360" w:right="-19"/>
              <w:jc w:val="center"/>
              <w:outlineLvl w:val="0"/>
              <w:rPr>
                <w:rFonts w:cs="Arial"/>
                <w:b/>
                <w:lang w:val="sr-Cyrl-CS"/>
              </w:rPr>
            </w:pPr>
            <w:r w:rsidRPr="00B64A1E">
              <w:rPr>
                <w:rFonts w:eastAsia="Arial" w:cs="Arial"/>
                <w:color w:val="000000"/>
                <w:szCs w:val="20"/>
                <w:lang w:val="sr-Latn-RS" w:eastAsia="sr-Latn-RS"/>
              </w:rPr>
              <w:t>Сервисирање спектрофотометара</w:t>
            </w:r>
            <w:r>
              <w:rPr>
                <w:rFonts w:eastAsia="Arial" w:cs="Arial"/>
                <w:color w:val="000000"/>
                <w:szCs w:val="20"/>
                <w:lang w:val="sr-Cyrl-RS" w:eastAsia="sr-Latn-RS"/>
              </w:rPr>
              <w:t>-1</w:t>
            </w:r>
            <w:r w:rsidRPr="00B64A1E">
              <w:rPr>
                <w:rFonts w:eastAsia="Arial" w:cs="Arial"/>
                <w:color w:val="000000"/>
                <w:szCs w:val="20"/>
                <w:lang w:val="sr-Latn-RS" w:eastAsia="sr-Latn-RS"/>
              </w:rPr>
              <w:br/>
            </w:r>
            <w:r w:rsidR="0090733B" w:rsidRPr="0090733B">
              <w:rPr>
                <w:rFonts w:cs="Arial"/>
                <w:b/>
                <w:lang w:val="sr-Cyrl-CS"/>
              </w:rPr>
              <w:t xml:space="preserve"> </w:t>
            </w:r>
            <w:r w:rsidR="0090733B" w:rsidRPr="00EC4604">
              <w:rPr>
                <w:rFonts w:cs="Arial"/>
                <w:b/>
                <w:lang w:val="sr-Cyrl-CS"/>
              </w:rPr>
              <w:t xml:space="preserve">ЈН: </w:t>
            </w:r>
            <w:r w:rsidRPr="00B64A1E">
              <w:rPr>
                <w:rFonts w:eastAsia="Arial" w:cs="Arial"/>
                <w:b/>
                <w:color w:val="000000"/>
                <w:szCs w:val="20"/>
                <w:lang w:val="sr-Latn-RS" w:eastAsia="sr-Latn-RS"/>
              </w:rPr>
              <w:t>2854/2018(3000/1072/2018)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4394"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AF3AF8">
        <w:tc>
          <w:tcPr>
            <w:tcW w:w="5920" w:type="dxa"/>
            <w:vAlign w:val="center"/>
          </w:tcPr>
          <w:p w:rsidR="00750D53" w:rsidRDefault="00750D53" w:rsidP="00AF3AF8">
            <w:pPr>
              <w:spacing w:before="0"/>
              <w:jc w:val="center"/>
              <w:rPr>
                <w:rFonts w:cs="Arial"/>
                <w:b/>
                <w:bCs/>
                <w:iCs/>
                <w:lang w:val="sr-Cyrl-CS"/>
              </w:rPr>
            </w:pPr>
          </w:p>
          <w:p w:rsidR="00750D53" w:rsidRPr="00E47C2E" w:rsidRDefault="000E75A0" w:rsidP="005B4F7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B64A1E" w:rsidRDefault="00B64A1E" w:rsidP="00B64A1E">
            <w:pPr>
              <w:autoSpaceDE w:val="0"/>
              <w:autoSpaceDN w:val="0"/>
              <w:adjustRightInd w:val="0"/>
              <w:spacing w:before="0"/>
              <w:jc w:val="left"/>
              <w:rPr>
                <w:rFonts w:eastAsia="Calibri" w:cs="Arial"/>
                <w:lang w:val="sr-Cyrl-RS" w:eastAsia="sr-Latn-CS"/>
              </w:rPr>
            </w:pPr>
            <w:r w:rsidRPr="00B91FE5">
              <w:rPr>
                <w:rFonts w:eastAsia="Calibri" w:cs="Arial"/>
                <w:lang w:val="sr-Latn-CS" w:eastAsia="sr-Latn-CS"/>
              </w:rPr>
              <w:t xml:space="preserve">Изабрани понуђач је обавезан да услугу изврши у </w:t>
            </w:r>
            <w:r w:rsidRPr="00B91FE5">
              <w:rPr>
                <w:rFonts w:eastAsia="Calibri" w:cs="Arial"/>
                <w:lang w:val="sr-Cyrl-RS" w:eastAsia="sr-Latn-CS"/>
              </w:rPr>
              <w:t xml:space="preserve">периоду </w:t>
            </w:r>
            <w:r w:rsidRPr="00B91FE5">
              <w:rPr>
                <w:rFonts w:eastAsia="Calibri" w:cs="Arial"/>
                <w:lang w:val="sr-Latn-CS" w:eastAsia="sr-Latn-CS"/>
              </w:rPr>
              <w:t xml:space="preserve"> од </w:t>
            </w:r>
            <w:r w:rsidRPr="00B91FE5">
              <w:rPr>
                <w:rFonts w:eastAsia="Calibri" w:cs="Arial"/>
                <w:lang w:val="sr-Cyrl-RS" w:eastAsia="sr-Latn-CS"/>
              </w:rPr>
              <w:t>12</w:t>
            </w:r>
            <w:r w:rsidRPr="00B91FE5">
              <w:rPr>
                <w:rFonts w:eastAsia="Calibri" w:cs="Arial"/>
                <w:lang w:val="sr-Latn-CS" w:eastAsia="sr-Latn-CS"/>
              </w:rPr>
              <w:t xml:space="preserve"> месеци од дана </w:t>
            </w:r>
            <w:r w:rsidRPr="00B91FE5">
              <w:rPr>
                <w:rFonts w:eastAsia="Calibri" w:cs="Arial"/>
                <w:lang w:val="sr-Cyrl-RS" w:eastAsia="sr-Latn-CS"/>
              </w:rPr>
              <w:t>потписивања</w:t>
            </w:r>
            <w:r w:rsidRPr="00B91FE5">
              <w:rPr>
                <w:rFonts w:eastAsia="Calibri" w:cs="Arial"/>
                <w:lang w:val="sr-Latn-CS" w:eastAsia="sr-Latn-CS"/>
              </w:rPr>
              <w:t xml:space="preserve"> Уговора , а према </w:t>
            </w:r>
            <w:r w:rsidRPr="00B91FE5">
              <w:rPr>
                <w:rFonts w:eastAsia="Calibri" w:cs="Arial"/>
                <w:lang w:val="sr-Cyrl-RS" w:eastAsia="sr-Latn-CS"/>
              </w:rPr>
              <w:t>потребама</w:t>
            </w:r>
            <w:r w:rsidRPr="00B91FE5">
              <w:rPr>
                <w:rFonts w:eastAsia="Calibri" w:cs="Arial"/>
                <w:lang w:val="sr-Latn-CS" w:eastAsia="sr-Latn-CS"/>
              </w:rPr>
              <w:t xml:space="preserve"> Наручиоцa.</w:t>
            </w:r>
            <w:r w:rsidRPr="00B91FE5">
              <w:rPr>
                <w:rFonts w:eastAsia="Calibri" w:cs="Arial"/>
                <w:lang w:val="sr-Cyrl-RS" w:eastAsia="sr-Latn-CS"/>
              </w:rPr>
              <w:t xml:space="preserve"> </w:t>
            </w:r>
          </w:p>
          <w:p w:rsidR="00B64A1E" w:rsidRDefault="00B64A1E" w:rsidP="00B64A1E">
            <w:pPr>
              <w:autoSpaceDE w:val="0"/>
              <w:autoSpaceDN w:val="0"/>
              <w:adjustRightInd w:val="0"/>
              <w:spacing w:before="0"/>
              <w:jc w:val="left"/>
              <w:rPr>
                <w:rFonts w:eastAsia="Calibri" w:cs="Arial"/>
                <w:lang w:val="sr-Cyrl-RS" w:eastAsia="sr-Latn-CS"/>
              </w:rPr>
            </w:pPr>
            <w:r w:rsidRPr="00B91FE5">
              <w:rPr>
                <w:rFonts w:eastAsia="Calibri" w:cs="Arial"/>
                <w:lang w:val="sr-Cyrl-RS" w:eastAsia="sr-Latn-CS"/>
              </w:rPr>
              <w:t xml:space="preserve">Понуђач је у обавези  да се одазове на позив Наручиоца  у року од два дана  од тренутка обавештења  о потреби извршења </w:t>
            </w:r>
            <w:r w:rsidR="00BD51D6">
              <w:rPr>
                <w:rFonts w:eastAsia="Calibri" w:cs="Arial"/>
                <w:lang w:val="sr-Cyrl-RS" w:eastAsia="sr-Latn-CS"/>
              </w:rPr>
              <w:t>сервисирања.</w:t>
            </w:r>
          </w:p>
          <w:p w:rsidR="000E75A0" w:rsidRPr="00E47C2E" w:rsidRDefault="000E75A0" w:rsidP="00AF3AF8">
            <w:pPr>
              <w:spacing w:before="0"/>
              <w:jc w:val="center"/>
              <w:rPr>
                <w:rFonts w:cs="Arial"/>
                <w:bCs/>
                <w:iCs/>
                <w:color w:val="00B0F0"/>
                <w:lang w:val="sr-Cyrl-CS"/>
              </w:rPr>
            </w:pPr>
          </w:p>
        </w:tc>
        <w:tc>
          <w:tcPr>
            <w:tcW w:w="4394" w:type="dxa"/>
            <w:vAlign w:val="center"/>
          </w:tcPr>
          <w:p w:rsidR="000E75A0" w:rsidRPr="00E47C2E" w:rsidRDefault="000E75A0" w:rsidP="00AF3AF8">
            <w:pPr>
              <w:spacing w:before="0"/>
              <w:jc w:val="center"/>
              <w:rPr>
                <w:rFonts w:cs="Arial"/>
                <w:b/>
                <w:bCs/>
                <w:iCs/>
                <w:lang w:val="sr-Cyrl-CS"/>
              </w:rPr>
            </w:pPr>
          </w:p>
          <w:p w:rsidR="005B4F79" w:rsidRPr="00C45177" w:rsidRDefault="005B4F79" w:rsidP="005B4F79">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5B4F79">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AF3AF8">
        <w:tc>
          <w:tcPr>
            <w:tcW w:w="5920" w:type="dxa"/>
            <w:vAlign w:val="center"/>
          </w:tcPr>
          <w:p w:rsidR="00750D53" w:rsidRDefault="00750D53" w:rsidP="0090733B">
            <w:pPr>
              <w:spacing w:before="0"/>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ГАРАНТНИ РОК:</w:t>
            </w:r>
          </w:p>
          <w:p w:rsidR="00750D53" w:rsidRPr="00E47C2E" w:rsidRDefault="00750D53" w:rsidP="00AF3AF8">
            <w:pPr>
              <w:spacing w:before="0"/>
              <w:jc w:val="center"/>
              <w:rPr>
                <w:rFonts w:cs="Arial"/>
                <w:b/>
                <w:bCs/>
                <w:iCs/>
                <w:lang w:val="sr-Cyrl-CS"/>
              </w:rPr>
            </w:pPr>
          </w:p>
          <w:p w:rsidR="000E75A0" w:rsidRPr="00E47C2E" w:rsidRDefault="00B85F81" w:rsidP="00B64A1E">
            <w:pPr>
              <w:spacing w:before="0"/>
              <w:jc w:val="center"/>
              <w:rPr>
                <w:rFonts w:cs="Arial"/>
                <w:b/>
                <w:bCs/>
                <w:iCs/>
                <w:color w:val="00B0F0"/>
                <w:lang w:val="sr-Cyrl-CS"/>
              </w:rPr>
            </w:pPr>
            <w:r w:rsidRPr="00750D53">
              <w:rPr>
                <w:rFonts w:cs="Arial"/>
                <w:bCs/>
                <w:iCs/>
                <w:color w:val="000000" w:themeColor="text1"/>
                <w:lang w:val="sr-Cyrl-CS"/>
              </w:rPr>
              <w:t xml:space="preserve">не може бити краћи од </w:t>
            </w:r>
            <w:r>
              <w:rPr>
                <w:rFonts w:cs="Arial"/>
                <w:bCs/>
                <w:iCs/>
                <w:color w:val="000000" w:themeColor="text1"/>
                <w:lang w:val="sr-Cyrl-CS"/>
              </w:rPr>
              <w:t xml:space="preserve">12 </w:t>
            </w:r>
            <w:r w:rsidRPr="00750D53">
              <w:rPr>
                <w:rFonts w:cs="Arial"/>
                <w:bCs/>
                <w:iCs/>
                <w:color w:val="000000" w:themeColor="text1"/>
                <w:lang w:val="sr-Cyrl-CS"/>
              </w:rPr>
              <w:t xml:space="preserve">месеци </w:t>
            </w:r>
            <w:r w:rsidRPr="00BA5AA4">
              <w:rPr>
                <w:rFonts w:eastAsia="Calibri" w:cs="Arial"/>
                <w:lang w:val="sr-Cyrl-RS"/>
              </w:rPr>
              <w:t>од дана извршења услуге</w:t>
            </w:r>
            <w:r w:rsidR="00D02E4D">
              <w:rPr>
                <w:rFonts w:eastAsia="Calibri" w:cs="Arial"/>
                <w:lang w:val="sr-Cyrl-RS"/>
              </w:rPr>
              <w:t xml:space="preserve"> </w:t>
            </w:r>
          </w:p>
        </w:tc>
        <w:tc>
          <w:tcPr>
            <w:tcW w:w="4394" w:type="dxa"/>
            <w:vAlign w:val="center"/>
          </w:tcPr>
          <w:p w:rsidR="000E75A0" w:rsidRPr="00E47C2E" w:rsidRDefault="000E75A0" w:rsidP="0090733B">
            <w:pPr>
              <w:spacing w:before="0"/>
              <w:rPr>
                <w:rFonts w:cs="Arial"/>
                <w:b/>
                <w:bCs/>
                <w:iCs/>
                <w:lang w:val="sr-Cyrl-CS"/>
              </w:rPr>
            </w:pPr>
          </w:p>
          <w:p w:rsidR="0090733B" w:rsidRPr="00E47C2E" w:rsidRDefault="0090733B" w:rsidP="009E2FA8">
            <w:pPr>
              <w:spacing w:before="0"/>
              <w:jc w:val="center"/>
              <w:rPr>
                <w:rFonts w:cs="Arial"/>
                <w:b/>
                <w:bCs/>
                <w:iCs/>
                <w:color w:val="00B0F0"/>
                <w:lang w:val="sr-Cyrl-CS"/>
              </w:rPr>
            </w:pPr>
            <w:r w:rsidRPr="00750D53">
              <w:rPr>
                <w:rFonts w:cs="Arial"/>
                <w:bCs/>
                <w:iCs/>
                <w:color w:val="000000" w:themeColor="text1"/>
                <w:lang w:val="sr-Cyrl-CS"/>
              </w:rPr>
              <w:t xml:space="preserve">____ месеци од дана </w:t>
            </w:r>
            <w:r w:rsidR="00EC4604" w:rsidRPr="00BA5AA4">
              <w:rPr>
                <w:rFonts w:eastAsia="Calibri" w:cs="Arial"/>
                <w:lang w:val="sr-Cyrl-RS"/>
              </w:rPr>
              <w:t>извршења услуге</w:t>
            </w:r>
          </w:p>
        </w:tc>
      </w:tr>
      <w:tr w:rsidR="000E75A0" w:rsidRPr="00E47C2E" w:rsidTr="00AF3AF8">
        <w:trPr>
          <w:trHeight w:val="818"/>
        </w:trPr>
        <w:tc>
          <w:tcPr>
            <w:tcW w:w="592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E47C2E" w:rsidRDefault="00EC4604" w:rsidP="00EC4604">
            <w:pPr>
              <w:spacing w:before="0"/>
              <w:jc w:val="center"/>
              <w:rPr>
                <w:rFonts w:cs="Arial"/>
                <w:b/>
                <w:bCs/>
                <w:iCs/>
                <w:lang w:val="sr-Cyrl-CS"/>
              </w:rPr>
            </w:pPr>
            <w:r w:rsidRPr="00BA5AA4">
              <w:rPr>
                <w:rFonts w:eastAsia="Calibri" w:cs="Arial"/>
                <w:lang w:val="sr-Cyrl-RS"/>
              </w:rPr>
              <w:t>лабораторија Наручиоца</w:t>
            </w:r>
            <w:r w:rsidR="00B64A1E">
              <w:rPr>
                <w:rFonts w:eastAsia="Calibri" w:cs="Arial"/>
                <w:lang w:val="sr-Cyrl-RS"/>
              </w:rPr>
              <w:t xml:space="preserve"> Локација ТЕМ</w:t>
            </w:r>
          </w:p>
        </w:tc>
        <w:tc>
          <w:tcPr>
            <w:tcW w:w="4394"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AF3AF8">
        <w:trPr>
          <w:trHeight w:val="800"/>
        </w:trPr>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50D53" w:rsidRDefault="00750D53"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64A1E" w:rsidRDefault="00B64A1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64A1E" w:rsidRDefault="00B64A1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64A1E" w:rsidRDefault="00B64A1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D51D6" w:rsidRPr="00DC58DC" w:rsidRDefault="00BD51D6"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Pr="00E47C2E" w:rsidRDefault="005B4F79" w:rsidP="005B4F79">
      <w:pPr>
        <w:spacing w:before="0"/>
        <w:rPr>
          <w:rFonts w:eastAsia="TimesNewRomanPSMT" w:cs="Arial"/>
          <w:b/>
          <w:bCs/>
          <w:lang w:val="sr-Cyrl-CS"/>
        </w:rPr>
      </w:pPr>
      <w:r>
        <w:rPr>
          <w:rFonts w:eastAsia="TimesNewRomanPSMT" w:cs="Arial"/>
          <w:b/>
          <w:bCs/>
          <w:lang w:val="sr-Cyrl-CS"/>
        </w:rPr>
        <w:lastRenderedPageBreak/>
        <w:t>5</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2</w:t>
      </w:r>
    </w:p>
    <w:p w:rsidR="005B4F79" w:rsidRDefault="005B4F79" w:rsidP="005B4F79">
      <w:pPr>
        <w:spacing w:before="0"/>
        <w:rPr>
          <w:rFonts w:eastAsia="TimesNewRomanPSMT" w:cs="Arial"/>
          <w:b/>
          <w:bCs/>
          <w:lang w:val="sr-Cyrl-CS"/>
        </w:rPr>
      </w:pPr>
    </w:p>
    <w:p w:rsidR="005B4F79" w:rsidRPr="00E47C2E" w:rsidRDefault="005B4F79" w:rsidP="005B4F79">
      <w:pPr>
        <w:spacing w:before="0"/>
        <w:rPr>
          <w:rFonts w:eastAsia="TimesNewRomanPSMT" w:cs="Arial"/>
          <w:b/>
          <w:bCs/>
          <w:lang w:val="sr-Cyrl-CS"/>
        </w:rPr>
      </w:pPr>
    </w:p>
    <w:p w:rsidR="005B4F79" w:rsidRDefault="005B4F79" w:rsidP="005B4F79">
      <w:pPr>
        <w:spacing w:before="0"/>
        <w:jc w:val="center"/>
        <w:rPr>
          <w:rFonts w:cs="Arial"/>
          <w:b/>
          <w:bCs/>
          <w:iCs/>
          <w:u w:val="single"/>
          <w:lang w:val="sr-Cyrl-CS"/>
        </w:rPr>
      </w:pPr>
      <w:r w:rsidRPr="00E47C2E">
        <w:rPr>
          <w:rFonts w:cs="Arial"/>
          <w:b/>
          <w:bCs/>
          <w:iCs/>
          <w:u w:val="single"/>
          <w:lang w:val="sr-Cyrl-CS"/>
        </w:rPr>
        <w:t>ЦЕНА</w:t>
      </w:r>
    </w:p>
    <w:p w:rsidR="005B4F79" w:rsidRPr="00E47C2E" w:rsidRDefault="005B4F79" w:rsidP="005B4F7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860"/>
      </w:tblGrid>
      <w:tr w:rsidR="005B4F79" w:rsidRPr="00E47C2E" w:rsidTr="00AF11EC">
        <w:trPr>
          <w:trHeight w:val="485"/>
        </w:trPr>
        <w:tc>
          <w:tcPr>
            <w:tcW w:w="5920"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5B4F79" w:rsidRPr="00E47C2E" w:rsidRDefault="005B4F79" w:rsidP="00AF11EC">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5B4F79" w:rsidRPr="00E47C2E" w:rsidTr="00AF11EC">
        <w:trPr>
          <w:trHeight w:val="440"/>
        </w:trPr>
        <w:tc>
          <w:tcPr>
            <w:tcW w:w="5920" w:type="dxa"/>
            <w:vAlign w:val="center"/>
          </w:tcPr>
          <w:p w:rsidR="004F4B5F" w:rsidRDefault="00B64A1E" w:rsidP="00EC4604">
            <w:pPr>
              <w:ind w:left="-360" w:right="-19"/>
              <w:jc w:val="center"/>
              <w:outlineLvl w:val="0"/>
              <w:rPr>
                <w:rFonts w:eastAsia="Arial" w:cs="Arial"/>
                <w:color w:val="000000"/>
                <w:szCs w:val="20"/>
                <w:lang w:val="sr-Latn-RS" w:eastAsia="sr-Latn-RS"/>
              </w:rPr>
            </w:pPr>
            <w:r w:rsidRPr="00B64A1E">
              <w:rPr>
                <w:rFonts w:eastAsia="Arial" w:cs="Arial"/>
                <w:color w:val="000000"/>
                <w:szCs w:val="20"/>
                <w:lang w:val="sr-Latn-RS" w:eastAsia="sr-Latn-RS"/>
              </w:rPr>
              <w:t xml:space="preserve">Сервисирање и еталонирање </w:t>
            </w:r>
          </w:p>
          <w:p w:rsidR="004F4B5F" w:rsidRDefault="00B64A1E" w:rsidP="00EC4604">
            <w:pPr>
              <w:ind w:left="-360" w:right="-19"/>
              <w:jc w:val="center"/>
              <w:outlineLvl w:val="0"/>
              <w:rPr>
                <w:rFonts w:eastAsia="Arial" w:cs="Arial"/>
                <w:color w:val="000000"/>
                <w:szCs w:val="20"/>
                <w:lang w:val="sr-Latn-RS" w:eastAsia="sr-Latn-RS"/>
              </w:rPr>
            </w:pPr>
            <w:r w:rsidRPr="00B64A1E">
              <w:rPr>
                <w:rFonts w:eastAsia="Arial" w:cs="Arial"/>
                <w:color w:val="000000"/>
                <w:szCs w:val="20"/>
                <w:lang w:val="sr-Latn-RS" w:eastAsia="sr-Latn-RS"/>
              </w:rPr>
              <w:t>спетрофотометара - ТЕНТ-2</w:t>
            </w:r>
          </w:p>
          <w:p w:rsidR="005B4F79" w:rsidRPr="00487551" w:rsidRDefault="00EC4604" w:rsidP="00EC4604">
            <w:pPr>
              <w:ind w:left="-360" w:right="-19"/>
              <w:jc w:val="center"/>
              <w:outlineLvl w:val="0"/>
              <w:rPr>
                <w:rFonts w:cs="Arial"/>
                <w:b/>
                <w:lang w:val="sr-Cyrl-CS"/>
              </w:rPr>
            </w:pPr>
            <w:r w:rsidRPr="00EC4604">
              <w:rPr>
                <w:rFonts w:cs="Arial"/>
                <w:b/>
                <w:lang w:val="sr-Cyrl-CS"/>
              </w:rPr>
              <w:t xml:space="preserve">ЈН: </w:t>
            </w:r>
            <w:r w:rsidR="004F4B5F" w:rsidRPr="00B64A1E">
              <w:rPr>
                <w:rFonts w:eastAsia="Arial" w:cs="Arial"/>
                <w:b/>
                <w:color w:val="000000"/>
                <w:szCs w:val="20"/>
                <w:lang w:val="sr-Latn-RS" w:eastAsia="sr-Latn-RS"/>
              </w:rPr>
              <w:t>2854/2018(3000/1072/2018)</w:t>
            </w:r>
          </w:p>
        </w:tc>
        <w:tc>
          <w:tcPr>
            <w:tcW w:w="4394" w:type="dxa"/>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p>
        </w:tc>
      </w:tr>
    </w:tbl>
    <w:p w:rsidR="005B4F79" w:rsidRPr="00E47C2E" w:rsidRDefault="005B4F79" w:rsidP="005B4F79">
      <w:pPr>
        <w:spacing w:before="0"/>
        <w:jc w:val="center"/>
        <w:rPr>
          <w:rFonts w:cs="Arial"/>
          <w:b/>
          <w:bCs/>
          <w:iCs/>
          <w:u w:val="single"/>
          <w:lang w:val="sr-Cyrl-CS"/>
        </w:rPr>
      </w:pPr>
    </w:p>
    <w:p w:rsidR="005B4F79" w:rsidRPr="00E47C2E" w:rsidRDefault="005B4F79" w:rsidP="005B4F79">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5B4F79" w:rsidRPr="00E47C2E" w:rsidTr="00EC4604">
        <w:trPr>
          <w:trHeight w:val="647"/>
        </w:trPr>
        <w:tc>
          <w:tcPr>
            <w:tcW w:w="5265"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ПОНУДА ПОНУЂАЧА</w:t>
            </w:r>
          </w:p>
        </w:tc>
      </w:tr>
      <w:tr w:rsidR="005B4F79" w:rsidRPr="00E47C2E" w:rsidTr="00EC4604">
        <w:tc>
          <w:tcPr>
            <w:tcW w:w="5265" w:type="dxa"/>
            <w:vAlign w:val="center"/>
          </w:tcPr>
          <w:p w:rsidR="005B4F79" w:rsidRPr="001A663B" w:rsidRDefault="005B4F79" w:rsidP="00AF11EC">
            <w:pPr>
              <w:spacing w:before="0"/>
              <w:jc w:val="center"/>
              <w:rPr>
                <w:rFonts w:cs="Arial"/>
                <w:b/>
                <w:bCs/>
                <w:iCs/>
                <w:lang w:val="sr-Latn-RS"/>
              </w:rPr>
            </w:pPr>
            <w:r w:rsidRPr="00E47C2E">
              <w:rPr>
                <w:rFonts w:cs="Arial"/>
                <w:b/>
                <w:bCs/>
                <w:iCs/>
                <w:lang w:val="sr-Cyrl-CS"/>
              </w:rPr>
              <w:t>РОК И НАЧИН ПЛАЋАЊА:</w:t>
            </w:r>
          </w:p>
          <w:p w:rsidR="005B4F79" w:rsidRPr="00E47C2E" w:rsidRDefault="005B4F79" w:rsidP="00AF11EC">
            <w:pPr>
              <w:spacing w:before="0"/>
              <w:jc w:val="center"/>
              <w:rPr>
                <w:rFonts w:cs="Arial"/>
                <w:b/>
                <w:bCs/>
                <w:iCs/>
                <w:lang w:val="sr-Cyrl-CS"/>
              </w:rPr>
            </w:pPr>
          </w:p>
          <w:p w:rsidR="005B4F79" w:rsidRPr="00C45177" w:rsidRDefault="005B4F79" w:rsidP="00AF11EC">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80" w:type="dxa"/>
            <w:vAlign w:val="center"/>
          </w:tcPr>
          <w:p w:rsidR="005B4F79" w:rsidRPr="00E47C2E" w:rsidRDefault="005B4F79" w:rsidP="00AF11EC">
            <w:pPr>
              <w:spacing w:before="0"/>
              <w:jc w:val="center"/>
              <w:rPr>
                <w:rFonts w:cs="Arial"/>
                <w:b/>
                <w:bCs/>
                <w:iCs/>
                <w:lang w:val="sr-Cyrl-CS"/>
              </w:rPr>
            </w:pPr>
          </w:p>
          <w:p w:rsidR="005B4F79" w:rsidRPr="001A663B" w:rsidRDefault="005B4F79" w:rsidP="00AF11EC">
            <w:pPr>
              <w:spacing w:before="0"/>
              <w:rPr>
                <w:rFonts w:cs="Arial"/>
                <w:bCs/>
                <w:iCs/>
                <w:color w:val="00B0F0"/>
                <w:lang w:val="sr-Latn-RS"/>
              </w:rPr>
            </w:pPr>
          </w:p>
          <w:p w:rsidR="005B4F79" w:rsidRPr="00E47C2E" w:rsidRDefault="005B4F79" w:rsidP="00AF11EC">
            <w:pPr>
              <w:spacing w:before="0"/>
              <w:jc w:val="center"/>
              <w:rPr>
                <w:rFonts w:cs="Arial"/>
                <w:bCs/>
                <w:iCs/>
                <w:color w:val="00B0F0"/>
                <w:lang w:val="sr-Cyrl-CS"/>
              </w:rPr>
            </w:pPr>
          </w:p>
          <w:p w:rsidR="005B4F79" w:rsidRPr="00C45177" w:rsidRDefault="005B4F79" w:rsidP="00AF11EC">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5B4F79" w:rsidRDefault="005B4F79" w:rsidP="00AF11EC">
            <w:pPr>
              <w:spacing w:before="0"/>
              <w:rPr>
                <w:rFonts w:cs="Arial"/>
                <w:bCs/>
                <w:iCs/>
                <w:color w:val="00B0F0"/>
                <w:lang w:val="sr-Cyrl-CS"/>
              </w:rPr>
            </w:pPr>
          </w:p>
          <w:p w:rsidR="005B4F79" w:rsidRPr="00E47C2E" w:rsidRDefault="005B4F79" w:rsidP="00AF11EC">
            <w:pPr>
              <w:spacing w:before="0"/>
              <w:rPr>
                <w:rFonts w:cs="Arial"/>
                <w:b/>
                <w:bCs/>
                <w:iCs/>
                <w:lang w:val="sr-Cyrl-CS"/>
              </w:rPr>
            </w:pPr>
          </w:p>
        </w:tc>
      </w:tr>
      <w:tr w:rsidR="005B4F79" w:rsidRPr="00E47C2E" w:rsidTr="00EC4604">
        <w:tc>
          <w:tcPr>
            <w:tcW w:w="5265" w:type="dxa"/>
            <w:vAlign w:val="center"/>
          </w:tcPr>
          <w:p w:rsidR="005B4F79"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
                <w:bCs/>
                <w:iCs/>
                <w:lang w:val="sr-Cyrl-CS"/>
              </w:rPr>
              <w:t>РОК ИЗВРШЕЊА:</w:t>
            </w:r>
          </w:p>
          <w:p w:rsidR="00B64A1E" w:rsidRDefault="00B64A1E" w:rsidP="00B64A1E">
            <w:pPr>
              <w:autoSpaceDE w:val="0"/>
              <w:autoSpaceDN w:val="0"/>
              <w:adjustRightInd w:val="0"/>
              <w:spacing w:before="0"/>
              <w:jc w:val="left"/>
              <w:rPr>
                <w:rFonts w:eastAsia="Calibri" w:cs="Arial"/>
                <w:lang w:val="sr-Cyrl-RS" w:eastAsia="sr-Latn-CS"/>
              </w:rPr>
            </w:pPr>
            <w:r w:rsidRPr="00B91FE5">
              <w:rPr>
                <w:rFonts w:eastAsia="Calibri" w:cs="Arial"/>
                <w:lang w:val="sr-Latn-CS" w:eastAsia="sr-Latn-CS"/>
              </w:rPr>
              <w:t xml:space="preserve">Изабрани понуђач је обавезан да услугу изврши у </w:t>
            </w:r>
            <w:r w:rsidRPr="00B91FE5">
              <w:rPr>
                <w:rFonts w:eastAsia="Calibri" w:cs="Arial"/>
                <w:lang w:val="sr-Cyrl-RS" w:eastAsia="sr-Latn-CS"/>
              </w:rPr>
              <w:t xml:space="preserve">периоду </w:t>
            </w:r>
            <w:r w:rsidRPr="00B91FE5">
              <w:rPr>
                <w:rFonts w:eastAsia="Calibri" w:cs="Arial"/>
                <w:lang w:val="sr-Latn-CS" w:eastAsia="sr-Latn-CS"/>
              </w:rPr>
              <w:t xml:space="preserve"> од </w:t>
            </w:r>
            <w:r w:rsidRPr="00B91FE5">
              <w:rPr>
                <w:rFonts w:eastAsia="Calibri" w:cs="Arial"/>
                <w:lang w:val="sr-Cyrl-RS" w:eastAsia="sr-Latn-CS"/>
              </w:rPr>
              <w:t>12</w:t>
            </w:r>
            <w:r w:rsidRPr="00B91FE5">
              <w:rPr>
                <w:rFonts w:eastAsia="Calibri" w:cs="Arial"/>
                <w:lang w:val="sr-Latn-CS" w:eastAsia="sr-Latn-CS"/>
              </w:rPr>
              <w:t xml:space="preserve"> месеци од дана </w:t>
            </w:r>
            <w:r w:rsidRPr="00B91FE5">
              <w:rPr>
                <w:rFonts w:eastAsia="Calibri" w:cs="Arial"/>
                <w:lang w:val="sr-Cyrl-RS" w:eastAsia="sr-Latn-CS"/>
              </w:rPr>
              <w:t>потписивања</w:t>
            </w:r>
            <w:r w:rsidRPr="00B91FE5">
              <w:rPr>
                <w:rFonts w:eastAsia="Calibri" w:cs="Arial"/>
                <w:lang w:val="sr-Latn-CS" w:eastAsia="sr-Latn-CS"/>
              </w:rPr>
              <w:t xml:space="preserve"> Уговора , а према </w:t>
            </w:r>
            <w:r w:rsidRPr="00B91FE5">
              <w:rPr>
                <w:rFonts w:eastAsia="Calibri" w:cs="Arial"/>
                <w:lang w:val="sr-Cyrl-RS" w:eastAsia="sr-Latn-CS"/>
              </w:rPr>
              <w:t>потребама</w:t>
            </w:r>
            <w:r w:rsidRPr="00B91FE5">
              <w:rPr>
                <w:rFonts w:eastAsia="Calibri" w:cs="Arial"/>
                <w:lang w:val="sr-Latn-CS" w:eastAsia="sr-Latn-CS"/>
              </w:rPr>
              <w:t xml:space="preserve"> Наручиоцa.</w:t>
            </w:r>
            <w:r w:rsidRPr="00B91FE5">
              <w:rPr>
                <w:rFonts w:eastAsia="Calibri" w:cs="Arial"/>
                <w:lang w:val="sr-Cyrl-RS" w:eastAsia="sr-Latn-CS"/>
              </w:rPr>
              <w:t xml:space="preserve"> </w:t>
            </w:r>
          </w:p>
          <w:p w:rsidR="00B64A1E" w:rsidRDefault="00B64A1E" w:rsidP="00B64A1E">
            <w:pPr>
              <w:autoSpaceDE w:val="0"/>
              <w:autoSpaceDN w:val="0"/>
              <w:adjustRightInd w:val="0"/>
              <w:spacing w:before="0"/>
              <w:jc w:val="left"/>
              <w:rPr>
                <w:rFonts w:eastAsia="Calibri" w:cs="Arial"/>
                <w:lang w:val="sr-Cyrl-RS" w:eastAsia="sr-Latn-CS"/>
              </w:rPr>
            </w:pPr>
            <w:r w:rsidRPr="00B91FE5">
              <w:rPr>
                <w:rFonts w:eastAsia="Calibri" w:cs="Arial"/>
                <w:lang w:val="sr-Cyrl-RS" w:eastAsia="sr-Latn-CS"/>
              </w:rPr>
              <w:t xml:space="preserve">Понуђач је у обавези  да се одазове на позив Наручиоца  у року од два дана  од тренутка обавештења  о потреби извршења </w:t>
            </w:r>
            <w:r w:rsidR="00BD51D6">
              <w:rPr>
                <w:rFonts w:eastAsia="Calibri" w:cs="Arial"/>
                <w:lang w:val="sr-Cyrl-RS" w:eastAsia="sr-Latn-CS"/>
              </w:rPr>
              <w:t>севисирања</w:t>
            </w:r>
          </w:p>
          <w:p w:rsidR="005B4F79" w:rsidRPr="00E47C2E" w:rsidRDefault="005B4F79" w:rsidP="00AF11EC">
            <w:pPr>
              <w:spacing w:before="0"/>
              <w:jc w:val="center"/>
              <w:rPr>
                <w:rFonts w:cs="Arial"/>
                <w:bCs/>
                <w:iCs/>
                <w:color w:val="00B0F0"/>
                <w:lang w:val="sr-Cyrl-CS"/>
              </w:rPr>
            </w:pPr>
          </w:p>
        </w:tc>
        <w:tc>
          <w:tcPr>
            <w:tcW w:w="3980" w:type="dxa"/>
            <w:vAlign w:val="center"/>
          </w:tcPr>
          <w:p w:rsidR="005B4F79" w:rsidRPr="00E47C2E" w:rsidRDefault="005B4F79" w:rsidP="00AF11EC">
            <w:pPr>
              <w:spacing w:before="0"/>
              <w:jc w:val="center"/>
              <w:rPr>
                <w:rFonts w:cs="Arial"/>
                <w:b/>
                <w:bCs/>
                <w:iCs/>
                <w:lang w:val="sr-Cyrl-CS"/>
              </w:rPr>
            </w:pPr>
          </w:p>
          <w:p w:rsidR="005B4F79" w:rsidRPr="00C45177" w:rsidRDefault="005B4F79" w:rsidP="00AF11EC">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5B4F79" w:rsidRPr="00E47C2E" w:rsidRDefault="005B4F79" w:rsidP="00AF11EC">
            <w:pPr>
              <w:spacing w:before="0"/>
              <w:jc w:val="center"/>
              <w:rPr>
                <w:rFonts w:cs="Arial"/>
                <w:bCs/>
                <w:iCs/>
                <w:color w:val="00B0F0"/>
              </w:rPr>
            </w:pPr>
          </w:p>
        </w:tc>
      </w:tr>
      <w:tr w:rsidR="00EC4604" w:rsidRPr="00E47C2E" w:rsidTr="00EC4604">
        <w:tc>
          <w:tcPr>
            <w:tcW w:w="5265" w:type="dxa"/>
            <w:vAlign w:val="center"/>
          </w:tcPr>
          <w:p w:rsidR="00EC4604" w:rsidRDefault="00EC4604" w:rsidP="00EC4604">
            <w:pPr>
              <w:spacing w:before="0"/>
              <w:rPr>
                <w:rFonts w:cs="Arial"/>
                <w:b/>
                <w:bCs/>
                <w:iCs/>
                <w:lang w:val="sr-Cyrl-CS"/>
              </w:rPr>
            </w:pPr>
          </w:p>
          <w:p w:rsidR="00EC4604" w:rsidRDefault="00EC4604" w:rsidP="00EC4604">
            <w:pPr>
              <w:spacing w:before="0"/>
              <w:jc w:val="center"/>
              <w:rPr>
                <w:rFonts w:cs="Arial"/>
                <w:b/>
                <w:bCs/>
                <w:iCs/>
                <w:lang w:val="sr-Cyrl-CS"/>
              </w:rPr>
            </w:pPr>
            <w:r w:rsidRPr="00E47C2E">
              <w:rPr>
                <w:rFonts w:cs="Arial"/>
                <w:b/>
                <w:bCs/>
                <w:iCs/>
                <w:lang w:val="sr-Cyrl-CS"/>
              </w:rPr>
              <w:t>ГАРАНТНИ РОК:</w:t>
            </w:r>
          </w:p>
          <w:p w:rsidR="00EC4604" w:rsidRPr="00E47C2E" w:rsidRDefault="00EC4604" w:rsidP="00EC4604">
            <w:pPr>
              <w:spacing w:before="0"/>
              <w:jc w:val="center"/>
              <w:rPr>
                <w:rFonts w:cs="Arial"/>
                <w:b/>
                <w:bCs/>
                <w:iCs/>
                <w:lang w:val="sr-Cyrl-CS"/>
              </w:rPr>
            </w:pPr>
          </w:p>
          <w:p w:rsidR="00EC4604" w:rsidRPr="00E47C2E" w:rsidRDefault="00EC4604" w:rsidP="00B64A1E">
            <w:pPr>
              <w:spacing w:before="0"/>
              <w:jc w:val="center"/>
              <w:rPr>
                <w:rFonts w:cs="Arial"/>
                <w:b/>
                <w:bCs/>
                <w:iCs/>
                <w:color w:val="00B0F0"/>
                <w:lang w:val="sr-Cyrl-CS"/>
              </w:rPr>
            </w:pPr>
            <w:r w:rsidRPr="00750D53">
              <w:rPr>
                <w:rFonts w:cs="Arial"/>
                <w:bCs/>
                <w:iCs/>
                <w:color w:val="000000" w:themeColor="text1"/>
                <w:lang w:val="sr-Cyrl-CS"/>
              </w:rPr>
              <w:t xml:space="preserve">не може бити краћи од </w:t>
            </w:r>
            <w:r>
              <w:rPr>
                <w:rFonts w:cs="Arial"/>
                <w:bCs/>
                <w:iCs/>
                <w:color w:val="000000" w:themeColor="text1"/>
                <w:lang w:val="sr-Cyrl-CS"/>
              </w:rPr>
              <w:t xml:space="preserve">12 </w:t>
            </w:r>
            <w:r w:rsidRPr="00750D53">
              <w:rPr>
                <w:rFonts w:cs="Arial"/>
                <w:bCs/>
                <w:iCs/>
                <w:color w:val="000000" w:themeColor="text1"/>
                <w:lang w:val="sr-Cyrl-CS"/>
              </w:rPr>
              <w:t xml:space="preserve">месеци </w:t>
            </w:r>
            <w:r w:rsidRPr="00BA5AA4">
              <w:rPr>
                <w:rFonts w:eastAsia="Calibri" w:cs="Arial"/>
                <w:lang w:val="sr-Cyrl-RS"/>
              </w:rPr>
              <w:t>од дана извршења услуге</w:t>
            </w:r>
            <w:r w:rsidR="00D02E4D">
              <w:rPr>
                <w:rFonts w:eastAsia="Calibri" w:cs="Arial"/>
                <w:lang w:val="sr-Cyrl-RS"/>
              </w:rPr>
              <w:t xml:space="preserve"> </w:t>
            </w:r>
          </w:p>
        </w:tc>
        <w:tc>
          <w:tcPr>
            <w:tcW w:w="3980" w:type="dxa"/>
            <w:vAlign w:val="center"/>
          </w:tcPr>
          <w:p w:rsidR="00EC4604" w:rsidRPr="00E47C2E" w:rsidRDefault="00EC4604" w:rsidP="00EC4604">
            <w:pPr>
              <w:spacing w:before="0"/>
              <w:rPr>
                <w:rFonts w:cs="Arial"/>
                <w:b/>
                <w:bCs/>
                <w:iCs/>
                <w:lang w:val="sr-Cyrl-CS"/>
              </w:rPr>
            </w:pPr>
          </w:p>
          <w:p w:rsidR="00EC4604" w:rsidRPr="00E47C2E" w:rsidRDefault="00EC4604" w:rsidP="00EC4604">
            <w:pPr>
              <w:spacing w:before="0"/>
              <w:jc w:val="center"/>
              <w:rPr>
                <w:rFonts w:cs="Arial"/>
                <w:b/>
                <w:bCs/>
                <w:iCs/>
                <w:color w:val="00B0F0"/>
                <w:lang w:val="sr-Cyrl-CS"/>
              </w:rPr>
            </w:pPr>
            <w:r w:rsidRPr="00750D53">
              <w:rPr>
                <w:rFonts w:cs="Arial"/>
                <w:bCs/>
                <w:iCs/>
                <w:color w:val="000000" w:themeColor="text1"/>
                <w:lang w:val="sr-Cyrl-CS"/>
              </w:rPr>
              <w:t xml:space="preserve">____ месеци од дана </w:t>
            </w:r>
            <w:r w:rsidRPr="00BA5AA4">
              <w:rPr>
                <w:rFonts w:eastAsia="Calibri" w:cs="Arial"/>
                <w:lang w:val="sr-Cyrl-RS"/>
              </w:rPr>
              <w:t>извршења услуге</w:t>
            </w:r>
          </w:p>
        </w:tc>
      </w:tr>
      <w:tr w:rsidR="005B4F79" w:rsidRPr="00E47C2E" w:rsidTr="00EC4604">
        <w:trPr>
          <w:trHeight w:val="818"/>
        </w:trPr>
        <w:tc>
          <w:tcPr>
            <w:tcW w:w="5265"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МЕСТО ИЗВРШЕЊА:</w:t>
            </w:r>
          </w:p>
          <w:p w:rsidR="005B4F79" w:rsidRPr="00E47C2E" w:rsidRDefault="00EC4604" w:rsidP="00EC4604">
            <w:pPr>
              <w:spacing w:before="0"/>
              <w:jc w:val="center"/>
              <w:rPr>
                <w:rFonts w:cs="Arial"/>
                <w:b/>
                <w:color w:val="FF0000"/>
                <w:spacing w:val="4"/>
                <w:lang w:val="sr-Cyrl-CS"/>
              </w:rPr>
            </w:pPr>
            <w:r w:rsidRPr="007F4998">
              <w:rPr>
                <w:rFonts w:cs="Arial"/>
                <w:lang w:val="sr-Cyrl-CS"/>
              </w:rPr>
              <w:t>Хемијска лабораторија  у  ТЕ Колу</w:t>
            </w:r>
            <w:r w:rsidRPr="007F4998">
              <w:rPr>
                <w:rFonts w:cs="Arial"/>
                <w:lang w:val="sr-Cyrl-RS"/>
              </w:rPr>
              <w:t>б</w:t>
            </w:r>
            <w:r w:rsidRPr="007F4998">
              <w:rPr>
                <w:rFonts w:cs="Arial"/>
                <w:lang w:val="sr-Cyrl-CS"/>
              </w:rPr>
              <w:t>ара</w:t>
            </w:r>
          </w:p>
          <w:p w:rsidR="005B4F79" w:rsidRPr="00E47C2E" w:rsidRDefault="005B4F79" w:rsidP="00AF11EC">
            <w:pPr>
              <w:spacing w:before="0"/>
              <w:jc w:val="left"/>
              <w:rPr>
                <w:rFonts w:cs="Arial"/>
                <w:b/>
                <w:bCs/>
                <w:iCs/>
                <w:lang w:val="sr-Cyrl-CS"/>
              </w:rPr>
            </w:pPr>
          </w:p>
        </w:tc>
        <w:tc>
          <w:tcPr>
            <w:tcW w:w="3980" w:type="dxa"/>
            <w:vAlign w:val="center"/>
          </w:tcPr>
          <w:p w:rsidR="005B4F79" w:rsidRPr="00693E79" w:rsidRDefault="005B4F79" w:rsidP="00AF11EC">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
                <w:bCs/>
                <w:iCs/>
                <w:lang w:val="sr-Cyrl-CS"/>
              </w:rPr>
            </w:pPr>
            <w:r w:rsidRPr="00693E79">
              <w:rPr>
                <w:rFonts w:cs="Arial"/>
                <w:bCs/>
                <w:iCs/>
                <w:color w:val="000000" w:themeColor="text1"/>
                <w:lang w:val="sr-Cyrl-CS"/>
              </w:rPr>
              <w:t>ДА/НЕ (заокружити)</w:t>
            </w:r>
          </w:p>
        </w:tc>
      </w:tr>
      <w:tr w:rsidR="005B4F79" w:rsidRPr="00E47C2E" w:rsidTr="00EC4604">
        <w:trPr>
          <w:trHeight w:val="800"/>
        </w:trPr>
        <w:tc>
          <w:tcPr>
            <w:tcW w:w="5265"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РОК ВАЖЕЊА ПОНУДЕ:</w:t>
            </w:r>
          </w:p>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Cs/>
                <w:iCs/>
                <w:lang w:val="sr-Cyrl-CS"/>
              </w:rPr>
              <w:t>_____ дана од дана отварања понуда</w:t>
            </w:r>
          </w:p>
        </w:tc>
      </w:tr>
      <w:tr w:rsidR="005B4F79" w:rsidRPr="00E47C2E" w:rsidTr="00EC4604">
        <w:tc>
          <w:tcPr>
            <w:tcW w:w="9245" w:type="dxa"/>
            <w:gridSpan w:val="2"/>
          </w:tcPr>
          <w:p w:rsidR="005B4F79" w:rsidRPr="00E47C2E" w:rsidRDefault="005B4F79" w:rsidP="00AF11EC">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Pr="00E47C2E" w:rsidRDefault="005B4F79" w:rsidP="005B4F79">
      <w:pPr>
        <w:spacing w:before="0"/>
        <w:rPr>
          <w:rFonts w:cs="Arial"/>
          <w:b/>
          <w:bCs/>
          <w:iCs/>
          <w:lang w:val="sr-Cyrl-CS"/>
        </w:rPr>
      </w:pPr>
    </w:p>
    <w:p w:rsidR="005B4F79" w:rsidRPr="00E47C2E" w:rsidRDefault="005B4F79" w:rsidP="005B4F79">
      <w:pPr>
        <w:spacing w:before="0"/>
        <w:rPr>
          <w:rFonts w:cs="Arial"/>
          <w:b/>
          <w:bCs/>
          <w:iCs/>
          <w:lang w:val="sr-Cyrl-CS"/>
        </w:rPr>
      </w:pPr>
    </w:p>
    <w:p w:rsidR="005B4F79" w:rsidRPr="00E47C2E" w:rsidRDefault="005B4F79" w:rsidP="005B4F79">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5B4F79" w:rsidRPr="00E47C2E"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Default="005B4F79" w:rsidP="005B4F79">
      <w:pPr>
        <w:spacing w:before="0"/>
        <w:rPr>
          <w:rFonts w:cs="Arial"/>
          <w:bCs/>
          <w:iCs/>
        </w:rPr>
      </w:pPr>
      <w:r>
        <w:rPr>
          <w:rFonts w:cs="Arial"/>
          <w:bCs/>
          <w:iCs/>
        </w:rPr>
        <w:t>У случају подношења заједничке понуде:</w:t>
      </w:r>
    </w:p>
    <w:p w:rsidR="005B4F79" w:rsidRDefault="005B4F79" w:rsidP="005B4F79">
      <w:pPr>
        <w:spacing w:before="0"/>
        <w:rPr>
          <w:rFonts w:cs="Arial"/>
          <w:bCs/>
          <w:iCs/>
        </w:rPr>
      </w:pPr>
    </w:p>
    <w:p w:rsidR="005B4F79" w:rsidRPr="00693E79" w:rsidRDefault="005B4F79" w:rsidP="005B4F79">
      <w:pPr>
        <w:spacing w:before="0"/>
        <w:rPr>
          <w:rFonts w:cs="Arial"/>
          <w:bCs/>
          <w:iCs/>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Pr="00E47C2E" w:rsidRDefault="005B4F79" w:rsidP="005B4F79">
      <w:pPr>
        <w:spacing w:before="0"/>
        <w:rPr>
          <w:rFonts w:eastAsia="TimesNewRomanPS-BoldMT" w:cs="Arial"/>
          <w:b/>
          <w:bCs/>
          <w:iCs/>
          <w:lang w:val="sr-Cyrl-CS"/>
        </w:rPr>
      </w:pPr>
      <w:r>
        <w:rPr>
          <w:rFonts w:eastAsia="TimesNewRomanPS-BoldMT" w:cs="Arial"/>
          <w:b/>
          <w:bCs/>
          <w:iCs/>
          <w:lang w:val="sr-Cyrl-CS"/>
        </w:rPr>
        <w:t>Или:</w:t>
      </w:r>
    </w:p>
    <w:p w:rsidR="005B4F79" w:rsidRPr="00E47C2E" w:rsidRDefault="005B4F79" w:rsidP="005B4F79">
      <w:pPr>
        <w:spacing w:before="0"/>
        <w:rPr>
          <w:rFonts w:cs="Arial"/>
          <w:b/>
          <w:bCs/>
          <w:iCs/>
          <w:u w:val="single"/>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Default="005B4F79" w:rsidP="005B4F79">
      <w:pPr>
        <w:spacing w:before="0"/>
        <w:rPr>
          <w:rFonts w:eastAsia="TimesNewRomanPS-BoldMT" w:cs="Arial"/>
          <w:b/>
          <w:bCs/>
          <w:iCs/>
          <w:lang w:val="sr-Cyrl-CS"/>
        </w:rPr>
      </w:pPr>
    </w:p>
    <w:p w:rsidR="005B4F79" w:rsidRPr="00E47C2E" w:rsidRDefault="005B4F79" w:rsidP="005B4F79">
      <w:pPr>
        <w:spacing w:before="0"/>
        <w:rPr>
          <w:rFonts w:cs="Arial"/>
          <w:b/>
          <w:bCs/>
          <w:iCs/>
          <w:u w:val="single"/>
        </w:rPr>
      </w:pPr>
    </w:p>
    <w:p w:rsidR="005B4F79" w:rsidRDefault="005B4F79" w:rsidP="005B4F79">
      <w:pPr>
        <w:spacing w:before="0"/>
        <w:rPr>
          <w:rFonts w:cs="Arial"/>
          <w:b/>
          <w:bCs/>
          <w:iCs/>
          <w:u w:val="single"/>
        </w:rPr>
      </w:pPr>
    </w:p>
    <w:p w:rsidR="005B4F79" w:rsidRDefault="005B4F79" w:rsidP="005B4F79">
      <w:pPr>
        <w:spacing w:before="0"/>
        <w:rPr>
          <w:rFonts w:cs="Arial"/>
          <w:b/>
          <w:bCs/>
          <w:iCs/>
          <w:u w:val="single"/>
        </w:rPr>
      </w:pPr>
    </w:p>
    <w:p w:rsidR="005B4F79"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r w:rsidRPr="00E47C2E">
        <w:rPr>
          <w:rFonts w:cs="Arial"/>
          <w:b/>
          <w:bCs/>
          <w:iCs/>
          <w:u w:val="single"/>
        </w:rPr>
        <w:t>Напомене:</w:t>
      </w:r>
    </w:p>
    <w:p w:rsidR="005B4F79" w:rsidRPr="00E47C2E" w:rsidRDefault="005B4F79" w:rsidP="005B4F79">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5B4F79" w:rsidRPr="00693E79" w:rsidRDefault="005B4F79" w:rsidP="005B4F79">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A23E07" w:rsidRPr="00405D3F"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42687E" w:rsidRPr="00E47C2E" w:rsidRDefault="0042687E" w:rsidP="00781B02">
      <w:pPr>
        <w:rPr>
          <w:rFonts w:cs="Arial"/>
        </w:rPr>
      </w:pPr>
      <w:bookmarkStart w:id="246" w:name="_Toc442559925"/>
    </w:p>
    <w:p w:rsidR="00343A18" w:rsidRPr="00E47C2E" w:rsidRDefault="00343A18" w:rsidP="00343A18">
      <w:pPr>
        <w:pStyle w:val="KDObrazac"/>
        <w:spacing w:before="0"/>
      </w:pPr>
      <w:r w:rsidRPr="00E47C2E">
        <w:t xml:space="preserve">ОБРАЗАЦ </w:t>
      </w:r>
      <w:r w:rsidR="00526637">
        <w:t>2</w:t>
      </w:r>
      <w:r w:rsidRPr="00E47C2E">
        <w:t>.</w:t>
      </w:r>
      <w:bookmarkEnd w:id="246"/>
    </w:p>
    <w:p w:rsidR="00343A18" w:rsidRPr="005B4F79" w:rsidRDefault="00343A18" w:rsidP="00343A18">
      <w:pPr>
        <w:spacing w:before="0"/>
        <w:jc w:val="center"/>
        <w:rPr>
          <w:rFonts w:cs="Arial"/>
          <w:b/>
          <w:lang w:val="sr-Cyrl-RS"/>
        </w:rPr>
      </w:pPr>
      <w:r w:rsidRPr="00E47C2E">
        <w:rPr>
          <w:rFonts w:cs="Arial"/>
          <w:b/>
        </w:rPr>
        <w:lastRenderedPageBreak/>
        <w:t>ОБРАЗАЦ СТРУКУТРЕ ЦЕНЕ</w:t>
      </w:r>
      <w:r w:rsidR="005B4F79">
        <w:rPr>
          <w:rFonts w:cs="Arial"/>
          <w:b/>
          <w:lang w:val="sr-Cyrl-RS"/>
        </w:rPr>
        <w:t xml:space="preserve"> ЗА ПАРТИЈУ 1</w:t>
      </w:r>
    </w:p>
    <w:p w:rsidR="00343A18" w:rsidRPr="00E47C2E" w:rsidRDefault="00343A18" w:rsidP="00343A18">
      <w:pPr>
        <w:spacing w:before="0"/>
        <w:rPr>
          <w:rFonts w:cs="Arial"/>
        </w:rPr>
      </w:pPr>
    </w:p>
    <w:p w:rsidR="00343A18" w:rsidRPr="00E47C2E" w:rsidRDefault="00343A18" w:rsidP="00343A18">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5B50BD" w:rsidRPr="00E47C2E" w:rsidTr="005B4F79">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5B4F79">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4F4B5F" w:rsidRPr="00E47C2E" w:rsidTr="005B4F79">
        <w:tc>
          <w:tcPr>
            <w:tcW w:w="336" w:type="pct"/>
            <w:shd w:val="clear" w:color="auto" w:fill="auto"/>
            <w:vAlign w:val="center"/>
          </w:tcPr>
          <w:p w:rsidR="004F4B5F" w:rsidRPr="00E47C2E" w:rsidRDefault="004F4B5F" w:rsidP="004F4B5F">
            <w:pPr>
              <w:spacing w:before="0"/>
              <w:jc w:val="center"/>
              <w:rPr>
                <w:rFonts w:cs="Arial"/>
                <w:b/>
                <w:bCs/>
                <w:iCs/>
                <w:lang w:val="sr-Cyrl-CS"/>
              </w:rPr>
            </w:pPr>
            <w:r>
              <w:rPr>
                <w:rFonts w:cs="Arial"/>
                <w:b/>
                <w:bCs/>
                <w:iCs/>
                <w:lang w:val="sr-Cyrl-CS"/>
              </w:rPr>
              <w:t>1.</w:t>
            </w:r>
          </w:p>
        </w:tc>
        <w:tc>
          <w:tcPr>
            <w:tcW w:w="1147" w:type="pct"/>
            <w:shd w:val="clear" w:color="auto" w:fill="auto"/>
          </w:tcPr>
          <w:p w:rsidR="004F4B5F" w:rsidRPr="00EA0729" w:rsidRDefault="004F4B5F" w:rsidP="004F4B5F">
            <w:r w:rsidRPr="00EA0729">
              <w:t>Годишњи сервис и замена делова на спектрофотометру SPECORD 40, фабрички број 232F134 – замена QH лампе, чишћење унутрашњости уређаја, провера параметара, преглед, провера одзива, очитавање коефицијента ABS, провера уређаја у раду и израда записника</w:t>
            </w:r>
          </w:p>
        </w:tc>
        <w:tc>
          <w:tcPr>
            <w:tcW w:w="429" w:type="pct"/>
            <w:shd w:val="clear" w:color="auto" w:fill="auto"/>
            <w:vAlign w:val="center"/>
          </w:tcPr>
          <w:p w:rsidR="004F4B5F" w:rsidRPr="00E47C2E" w:rsidRDefault="004F4B5F" w:rsidP="004F4B5F">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4F4B5F" w:rsidRPr="00E47C2E" w:rsidRDefault="004F4B5F" w:rsidP="004F4B5F">
            <w:pPr>
              <w:spacing w:before="0"/>
              <w:jc w:val="center"/>
              <w:rPr>
                <w:rFonts w:cs="Arial"/>
                <w:bCs/>
                <w:iCs/>
                <w:lang w:val="sr-Cyrl-CS"/>
              </w:rPr>
            </w:pPr>
            <w:r>
              <w:rPr>
                <w:rFonts w:cs="Arial"/>
                <w:bCs/>
                <w:iCs/>
                <w:lang w:val="sr-Cyrl-CS"/>
              </w:rPr>
              <w:t>1</w:t>
            </w:r>
          </w:p>
        </w:tc>
        <w:tc>
          <w:tcPr>
            <w:tcW w:w="643" w:type="pct"/>
            <w:shd w:val="clear" w:color="auto" w:fill="auto"/>
            <w:vAlign w:val="center"/>
          </w:tcPr>
          <w:p w:rsidR="004F4B5F" w:rsidRPr="00E47C2E" w:rsidRDefault="004F4B5F" w:rsidP="004F4B5F">
            <w:pPr>
              <w:spacing w:before="0"/>
              <w:jc w:val="center"/>
              <w:rPr>
                <w:rFonts w:cs="Arial"/>
                <w:b/>
                <w:bCs/>
                <w:iCs/>
              </w:rPr>
            </w:pPr>
          </w:p>
        </w:tc>
        <w:tc>
          <w:tcPr>
            <w:tcW w:w="644" w:type="pct"/>
            <w:shd w:val="clear" w:color="auto" w:fill="auto"/>
            <w:vAlign w:val="center"/>
          </w:tcPr>
          <w:p w:rsidR="004F4B5F" w:rsidRPr="00E47C2E" w:rsidRDefault="004F4B5F" w:rsidP="004F4B5F">
            <w:pPr>
              <w:spacing w:before="0"/>
              <w:jc w:val="center"/>
              <w:rPr>
                <w:rFonts w:cs="Arial"/>
                <w:b/>
                <w:bCs/>
                <w:iCs/>
              </w:rPr>
            </w:pPr>
          </w:p>
        </w:tc>
        <w:tc>
          <w:tcPr>
            <w:tcW w:w="714" w:type="pct"/>
            <w:shd w:val="clear" w:color="auto" w:fill="auto"/>
            <w:vAlign w:val="center"/>
          </w:tcPr>
          <w:p w:rsidR="004F4B5F" w:rsidRPr="00E47C2E" w:rsidRDefault="004F4B5F" w:rsidP="004F4B5F">
            <w:pPr>
              <w:spacing w:before="0"/>
              <w:jc w:val="center"/>
              <w:rPr>
                <w:rFonts w:cs="Arial"/>
                <w:b/>
                <w:bCs/>
                <w:iCs/>
              </w:rPr>
            </w:pPr>
          </w:p>
        </w:tc>
        <w:tc>
          <w:tcPr>
            <w:tcW w:w="657" w:type="pct"/>
            <w:shd w:val="clear" w:color="auto" w:fill="auto"/>
            <w:vAlign w:val="center"/>
          </w:tcPr>
          <w:p w:rsidR="004F4B5F" w:rsidRPr="00E47C2E" w:rsidRDefault="004F4B5F" w:rsidP="004F4B5F">
            <w:pPr>
              <w:spacing w:before="0"/>
              <w:jc w:val="center"/>
              <w:rPr>
                <w:rFonts w:cs="Arial"/>
                <w:b/>
                <w:bCs/>
                <w:iCs/>
              </w:rPr>
            </w:pPr>
          </w:p>
        </w:tc>
      </w:tr>
      <w:tr w:rsidR="004F4B5F" w:rsidRPr="00E47C2E" w:rsidTr="005B4F79">
        <w:tc>
          <w:tcPr>
            <w:tcW w:w="336" w:type="pct"/>
            <w:shd w:val="clear" w:color="auto" w:fill="auto"/>
            <w:vAlign w:val="center"/>
          </w:tcPr>
          <w:p w:rsidR="004F4B5F" w:rsidRPr="00E47C2E" w:rsidRDefault="004F4B5F" w:rsidP="004F4B5F">
            <w:pPr>
              <w:spacing w:before="0"/>
              <w:jc w:val="center"/>
              <w:rPr>
                <w:rFonts w:cs="Arial"/>
                <w:b/>
                <w:bCs/>
                <w:iCs/>
                <w:lang w:val="sr-Cyrl-CS"/>
              </w:rPr>
            </w:pPr>
            <w:r>
              <w:rPr>
                <w:rFonts w:cs="Arial"/>
                <w:b/>
                <w:bCs/>
                <w:iCs/>
                <w:lang w:val="sr-Cyrl-CS"/>
              </w:rPr>
              <w:t>2.</w:t>
            </w:r>
          </w:p>
        </w:tc>
        <w:tc>
          <w:tcPr>
            <w:tcW w:w="1147" w:type="pct"/>
            <w:shd w:val="clear" w:color="auto" w:fill="auto"/>
          </w:tcPr>
          <w:p w:rsidR="004F4B5F" w:rsidRDefault="004F4B5F" w:rsidP="004F4B5F">
            <w:r w:rsidRPr="00EA0729">
              <w:t>Годишњи сервис и замена делова на спектрофотометру SPECOL 1100, фабрички број 0506 – замена QH лампе, чишћење унутрашњости уређаја, провера одзива, очитавање коефицијента ABS, провера уређаја у раду и израда записника</w:t>
            </w:r>
          </w:p>
        </w:tc>
        <w:tc>
          <w:tcPr>
            <w:tcW w:w="429" w:type="pct"/>
            <w:shd w:val="clear" w:color="auto" w:fill="auto"/>
            <w:vAlign w:val="center"/>
          </w:tcPr>
          <w:p w:rsidR="004F4B5F" w:rsidRPr="00E47C2E" w:rsidRDefault="004F4B5F" w:rsidP="004F4B5F">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4F4B5F" w:rsidRPr="00E47C2E" w:rsidRDefault="004F4B5F" w:rsidP="004F4B5F">
            <w:pPr>
              <w:spacing w:before="0"/>
              <w:jc w:val="center"/>
              <w:rPr>
                <w:rFonts w:cs="Arial"/>
                <w:bCs/>
                <w:iCs/>
                <w:lang w:val="sr-Cyrl-CS"/>
              </w:rPr>
            </w:pPr>
            <w:r>
              <w:rPr>
                <w:rFonts w:cs="Arial"/>
                <w:bCs/>
                <w:iCs/>
                <w:lang w:val="sr-Cyrl-CS"/>
              </w:rPr>
              <w:t>1</w:t>
            </w:r>
          </w:p>
        </w:tc>
        <w:tc>
          <w:tcPr>
            <w:tcW w:w="643" w:type="pct"/>
            <w:shd w:val="clear" w:color="auto" w:fill="auto"/>
            <w:vAlign w:val="center"/>
          </w:tcPr>
          <w:p w:rsidR="004F4B5F" w:rsidRPr="00E47C2E" w:rsidRDefault="004F4B5F" w:rsidP="004F4B5F">
            <w:pPr>
              <w:spacing w:before="0"/>
              <w:jc w:val="center"/>
              <w:rPr>
                <w:rFonts w:cs="Arial"/>
                <w:b/>
                <w:bCs/>
                <w:iCs/>
              </w:rPr>
            </w:pPr>
          </w:p>
        </w:tc>
        <w:tc>
          <w:tcPr>
            <w:tcW w:w="644" w:type="pct"/>
            <w:shd w:val="clear" w:color="auto" w:fill="auto"/>
            <w:vAlign w:val="center"/>
          </w:tcPr>
          <w:p w:rsidR="004F4B5F" w:rsidRPr="00E47C2E" w:rsidRDefault="004F4B5F" w:rsidP="004F4B5F">
            <w:pPr>
              <w:spacing w:before="0"/>
              <w:jc w:val="center"/>
              <w:rPr>
                <w:rFonts w:cs="Arial"/>
                <w:b/>
                <w:bCs/>
                <w:iCs/>
              </w:rPr>
            </w:pPr>
          </w:p>
        </w:tc>
        <w:tc>
          <w:tcPr>
            <w:tcW w:w="714" w:type="pct"/>
            <w:shd w:val="clear" w:color="auto" w:fill="auto"/>
            <w:vAlign w:val="center"/>
          </w:tcPr>
          <w:p w:rsidR="004F4B5F" w:rsidRPr="00E47C2E" w:rsidRDefault="004F4B5F" w:rsidP="004F4B5F">
            <w:pPr>
              <w:spacing w:before="0"/>
              <w:jc w:val="center"/>
              <w:rPr>
                <w:rFonts w:cs="Arial"/>
                <w:b/>
                <w:bCs/>
                <w:iCs/>
              </w:rPr>
            </w:pPr>
          </w:p>
        </w:tc>
        <w:tc>
          <w:tcPr>
            <w:tcW w:w="657" w:type="pct"/>
            <w:shd w:val="clear" w:color="auto" w:fill="auto"/>
            <w:vAlign w:val="center"/>
          </w:tcPr>
          <w:p w:rsidR="004F4B5F" w:rsidRPr="00E47C2E" w:rsidRDefault="004F4B5F" w:rsidP="004F4B5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BE2EA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Default="00343A18" w:rsidP="00343A18">
      <w:pPr>
        <w:widowControl w:val="0"/>
        <w:spacing w:before="0"/>
        <w:rPr>
          <w:rFonts w:eastAsia="Arial Unicode MS" w:cs="Arial"/>
        </w:rPr>
      </w:pPr>
    </w:p>
    <w:p w:rsidR="004F4B5F" w:rsidRDefault="004F4B5F" w:rsidP="00343A18">
      <w:pPr>
        <w:widowControl w:val="0"/>
        <w:spacing w:before="0"/>
        <w:rPr>
          <w:rFonts w:eastAsia="Arial Unicode MS" w:cs="Arial"/>
        </w:rPr>
      </w:pPr>
    </w:p>
    <w:p w:rsidR="004F4B5F" w:rsidRDefault="004F4B5F" w:rsidP="00343A18">
      <w:pPr>
        <w:widowControl w:val="0"/>
        <w:spacing w:before="0"/>
        <w:rPr>
          <w:rFonts w:eastAsia="Arial Unicode MS" w:cs="Arial"/>
        </w:rPr>
      </w:pPr>
    </w:p>
    <w:p w:rsidR="004F4B5F" w:rsidRDefault="004F4B5F" w:rsidP="00343A18">
      <w:pPr>
        <w:widowControl w:val="0"/>
        <w:spacing w:before="0"/>
        <w:rPr>
          <w:rFonts w:eastAsia="Arial Unicode MS" w:cs="Arial"/>
        </w:rPr>
      </w:pPr>
    </w:p>
    <w:p w:rsidR="004F4B5F" w:rsidRDefault="004F4B5F" w:rsidP="00343A18">
      <w:pPr>
        <w:widowControl w:val="0"/>
        <w:spacing w:before="0"/>
        <w:rPr>
          <w:rFonts w:eastAsia="Arial Unicode MS" w:cs="Arial"/>
        </w:rPr>
      </w:pPr>
    </w:p>
    <w:p w:rsidR="004F4B5F" w:rsidRPr="00E47C2E" w:rsidRDefault="004F4B5F"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76DF2" w:rsidTr="00ED169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76DF2" w:rsidRPr="00405D3F" w:rsidRDefault="00C76DF2">
            <w:pPr>
              <w:spacing w:before="0"/>
              <w:rPr>
                <w:rFonts w:cs="Arial"/>
                <w:color w:val="000000" w:themeColor="text1"/>
                <w:lang w:val="sr-Latn-CS" w:eastAsia="sr-Latn-CS"/>
              </w:rPr>
            </w:pPr>
            <w:r w:rsidRPr="00405D3F">
              <w:rPr>
                <w:rFonts w:cs="Arial"/>
                <w:color w:val="000000" w:themeColor="text1"/>
                <w:lang w:val="sr-Latn-CS" w:eastAsia="sr-Latn-CS"/>
              </w:rPr>
              <w:lastRenderedPageBreak/>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C76DF2" w:rsidRDefault="00C76DF2">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C76DF2" w:rsidRDefault="00C76DF2" w:rsidP="00ED169D">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C76DF2" w:rsidRDefault="00C76DF2" w:rsidP="00ED169D">
            <w:pPr>
              <w:spacing w:before="0"/>
              <w:jc w:val="center"/>
              <w:rPr>
                <w:rFonts w:cs="Arial"/>
                <w:color w:val="000000" w:themeColor="text1"/>
                <w:lang w:val="sr-Latn-CS" w:eastAsia="sr-Latn-CS"/>
              </w:rPr>
            </w:pPr>
          </w:p>
          <w:p w:rsidR="00C76DF2" w:rsidRDefault="00C76DF2" w:rsidP="00ED169D">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sidR="005B4F79">
        <w:rPr>
          <w:rFonts w:cs="Arial"/>
        </w:rPr>
        <w:t>иције  без ПДВ (збир</w:t>
      </w:r>
      <w:r w:rsidR="005B4F79">
        <w:rPr>
          <w:rFonts w:cs="Arial"/>
          <w:lang w:val="sr-Cyrl-RS"/>
        </w:rPr>
        <w:t xml:space="preserve"> </w:t>
      </w:r>
      <w:r w:rsidR="005B4F79">
        <w:rPr>
          <w:rFonts w:cs="Arial"/>
        </w:rPr>
        <w:t>колоне бр. 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E47C2E" w:rsidRPr="00FF427B" w:rsidRDefault="00E47C2E" w:rsidP="00E47C2E">
      <w:pPr>
        <w:pStyle w:val="ListParagraph"/>
        <w:ind w:left="0"/>
        <w:rPr>
          <w:rFonts w:ascii="Arial" w:hAnsi="Arial" w:cs="Arial"/>
          <w:bCs/>
          <w:iCs/>
          <w:color w:val="FF0000"/>
        </w:rPr>
      </w:pPr>
    </w:p>
    <w:p w:rsidR="00537552" w:rsidRDefault="00537552" w:rsidP="00537552">
      <w:pPr>
        <w:rPr>
          <w:rFonts w:eastAsia="TimesNewRomanPS-BoldMT" w:cs="Arial"/>
        </w:rPr>
      </w:pPr>
    </w:p>
    <w:p w:rsidR="00405D3F" w:rsidRDefault="00405D3F"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Pr="005B4F79" w:rsidRDefault="005B4F79" w:rsidP="005B4F79">
      <w:pPr>
        <w:spacing w:before="0"/>
        <w:jc w:val="center"/>
        <w:rPr>
          <w:rFonts w:cs="Arial"/>
          <w:b/>
          <w:lang w:val="sr-Cyrl-RS"/>
        </w:rPr>
      </w:pPr>
      <w:r w:rsidRPr="00E47C2E">
        <w:rPr>
          <w:rFonts w:cs="Arial"/>
          <w:b/>
        </w:rPr>
        <w:t>ОБРАЗАЦ СТРУКУТРЕ ЦЕНЕ</w:t>
      </w:r>
      <w:r>
        <w:rPr>
          <w:rFonts w:cs="Arial"/>
          <w:b/>
          <w:lang w:val="sr-Cyrl-RS"/>
        </w:rPr>
        <w:t xml:space="preserve"> ЗА ПАРТИЈУ 2</w:t>
      </w:r>
    </w:p>
    <w:p w:rsidR="005B4F79" w:rsidRPr="00E47C2E" w:rsidRDefault="005B4F79" w:rsidP="005B4F79">
      <w:pPr>
        <w:spacing w:before="0"/>
        <w:rPr>
          <w:rFonts w:cs="Arial"/>
        </w:rPr>
      </w:pPr>
    </w:p>
    <w:p w:rsidR="005B4F79" w:rsidRPr="00E47C2E" w:rsidRDefault="005B4F79" w:rsidP="005B4F79">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5B4F79" w:rsidRPr="00E47C2E" w:rsidTr="00AF11EC">
        <w:tc>
          <w:tcPr>
            <w:tcW w:w="336" w:type="pct"/>
            <w:shd w:val="clear" w:color="auto" w:fill="C6D9F1" w:themeFill="text2" w:themeFillTint="33"/>
            <w:vAlign w:val="center"/>
          </w:tcPr>
          <w:p w:rsidR="005B4F79" w:rsidRPr="00E47C2E" w:rsidRDefault="005B4F79" w:rsidP="00AF11E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9"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Јед.</w:t>
            </w:r>
          </w:p>
          <w:p w:rsidR="005B4F79" w:rsidRPr="00E47C2E" w:rsidRDefault="005B4F79" w:rsidP="00AF11E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Јед.</w:t>
            </w:r>
          </w:p>
          <w:p w:rsidR="005B4F79" w:rsidRPr="00E47C2E" w:rsidRDefault="005B4F79" w:rsidP="00AF11EC">
            <w:pPr>
              <w:spacing w:before="0"/>
              <w:jc w:val="center"/>
              <w:rPr>
                <w:rFonts w:cs="Arial"/>
                <w:b/>
                <w:bCs/>
                <w:iCs/>
                <w:lang w:val="sr-Cyrl-CS"/>
              </w:rPr>
            </w:pPr>
            <w:r w:rsidRPr="00E47C2E">
              <w:rPr>
                <w:rFonts w:cs="Arial"/>
                <w:b/>
                <w:bCs/>
                <w:iCs/>
                <w:lang w:val="sr-Cyrl-CS"/>
              </w:rPr>
              <w:t>цена без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Јед.</w:t>
            </w:r>
          </w:p>
          <w:p w:rsidR="005B4F79" w:rsidRPr="00E47C2E" w:rsidRDefault="005B4F79" w:rsidP="00AF11EC">
            <w:pPr>
              <w:spacing w:before="0"/>
              <w:jc w:val="center"/>
              <w:rPr>
                <w:rFonts w:cs="Arial"/>
                <w:b/>
                <w:bCs/>
                <w:iCs/>
                <w:lang w:val="sr-Cyrl-CS"/>
              </w:rPr>
            </w:pPr>
            <w:r w:rsidRPr="00E47C2E">
              <w:rPr>
                <w:rFonts w:cs="Arial"/>
                <w:b/>
                <w:bCs/>
                <w:iCs/>
                <w:lang w:val="sr-Cyrl-CS"/>
              </w:rPr>
              <w:t>цена са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Укупна цена без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Укупна цена са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r>
      <w:tr w:rsidR="005B4F79" w:rsidRPr="00E47C2E" w:rsidTr="00AF11EC">
        <w:tc>
          <w:tcPr>
            <w:tcW w:w="336"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(8)</w:t>
            </w:r>
          </w:p>
        </w:tc>
      </w:tr>
      <w:tr w:rsidR="005B4F79" w:rsidRPr="00E47C2E" w:rsidTr="00AF11EC">
        <w:tc>
          <w:tcPr>
            <w:tcW w:w="336" w:type="pct"/>
            <w:shd w:val="clear" w:color="auto" w:fill="auto"/>
            <w:vAlign w:val="center"/>
          </w:tcPr>
          <w:p w:rsidR="005B4F79" w:rsidRPr="00E47C2E" w:rsidRDefault="004F4B5F" w:rsidP="00AF11EC">
            <w:pPr>
              <w:spacing w:before="0"/>
              <w:jc w:val="center"/>
              <w:rPr>
                <w:rFonts w:cs="Arial"/>
                <w:b/>
                <w:bCs/>
                <w:iCs/>
                <w:lang w:val="sr-Cyrl-CS"/>
              </w:rPr>
            </w:pPr>
            <w:r>
              <w:rPr>
                <w:rFonts w:cs="Arial"/>
                <w:b/>
                <w:bCs/>
                <w:iCs/>
                <w:lang w:val="sr-Cyrl-CS"/>
              </w:rPr>
              <w:t>1.</w:t>
            </w:r>
          </w:p>
        </w:tc>
        <w:tc>
          <w:tcPr>
            <w:tcW w:w="1147" w:type="pct"/>
            <w:shd w:val="clear" w:color="auto" w:fill="auto"/>
          </w:tcPr>
          <w:p w:rsidR="004F4B5F" w:rsidRPr="004F4B5F" w:rsidRDefault="004F4B5F" w:rsidP="004F4B5F">
            <w:pPr>
              <w:spacing w:before="0"/>
              <w:jc w:val="left"/>
              <w:rPr>
                <w:rFonts w:eastAsia="Calibri" w:cs="Arial"/>
                <w:sz w:val="20"/>
                <w:szCs w:val="20"/>
              </w:rPr>
            </w:pPr>
            <w:r w:rsidRPr="004F4B5F">
              <w:rPr>
                <w:rFonts w:cs="Arial"/>
                <w:sz w:val="20"/>
                <w:szCs w:val="20"/>
                <w:lang w:val="sr-Cyrl-RS" w:eastAsia="hr-HR"/>
              </w:rPr>
              <w:t>Провера исправности</w:t>
            </w:r>
            <w:r w:rsidRPr="004F4B5F">
              <w:rPr>
                <w:rFonts w:cs="Arial"/>
                <w:sz w:val="20"/>
                <w:szCs w:val="20"/>
                <w:lang w:eastAsia="hr-HR"/>
              </w:rPr>
              <w:t xml:space="preserve"> </w:t>
            </w:r>
            <w:r w:rsidRPr="004F4B5F">
              <w:rPr>
                <w:rFonts w:cs="Arial"/>
                <w:sz w:val="20"/>
                <w:szCs w:val="20"/>
                <w:lang w:val="sr-Cyrl-RS" w:eastAsia="hr-HR"/>
              </w:rPr>
              <w:t xml:space="preserve">спектрофотометра </w:t>
            </w:r>
            <w:r w:rsidRPr="004F4B5F">
              <w:rPr>
                <w:rFonts w:cs="Arial"/>
                <w:b/>
                <w:sz w:val="20"/>
                <w:szCs w:val="20"/>
                <w:lang w:val="sr-Latn-RS" w:eastAsia="hr-HR"/>
              </w:rPr>
              <w:t>SPECORD 50 Analytic Jena</w:t>
            </w:r>
            <w:r w:rsidRPr="004F4B5F">
              <w:rPr>
                <w:rFonts w:cs="Arial"/>
                <w:sz w:val="20"/>
                <w:szCs w:val="20"/>
                <w:lang w:val="sr-Latn-RS" w:eastAsia="hr-HR"/>
              </w:rPr>
              <w:t xml:space="preserve"> </w:t>
            </w:r>
          </w:p>
          <w:p w:rsidR="005B4F79" w:rsidRPr="00DC58DC" w:rsidRDefault="005B4F79" w:rsidP="00AF11EC">
            <w:pPr>
              <w:spacing w:before="0"/>
              <w:jc w:val="left"/>
              <w:rPr>
                <w:rFonts w:cs="Arial"/>
                <w:bCs/>
                <w:iCs/>
                <w:lang w:val="sr-Cyrl-CS"/>
              </w:rPr>
            </w:pPr>
          </w:p>
        </w:tc>
        <w:tc>
          <w:tcPr>
            <w:tcW w:w="429" w:type="pct"/>
            <w:shd w:val="clear" w:color="auto" w:fill="auto"/>
            <w:vAlign w:val="center"/>
          </w:tcPr>
          <w:p w:rsidR="005B4F79" w:rsidRPr="00E47C2E" w:rsidRDefault="004F4B5F" w:rsidP="00AF11EC">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5B4F79" w:rsidRPr="00E47C2E" w:rsidRDefault="004F4B5F" w:rsidP="00AF11EC">
            <w:pPr>
              <w:spacing w:before="0"/>
              <w:jc w:val="center"/>
              <w:rPr>
                <w:rFonts w:cs="Arial"/>
                <w:bCs/>
                <w:iCs/>
                <w:lang w:val="sr-Cyrl-CS"/>
              </w:rPr>
            </w:pPr>
            <w:r>
              <w:rPr>
                <w:rFonts w:cs="Arial"/>
                <w:bCs/>
                <w:iCs/>
                <w:lang w:val="sr-Cyrl-CS"/>
              </w:rPr>
              <w:t>1</w:t>
            </w:r>
          </w:p>
        </w:tc>
        <w:tc>
          <w:tcPr>
            <w:tcW w:w="643" w:type="pct"/>
            <w:shd w:val="clear" w:color="auto" w:fill="auto"/>
            <w:vAlign w:val="center"/>
          </w:tcPr>
          <w:p w:rsidR="005B4F79" w:rsidRPr="00E47C2E" w:rsidRDefault="005B4F79" w:rsidP="00AF11EC">
            <w:pPr>
              <w:spacing w:before="0"/>
              <w:jc w:val="center"/>
              <w:rPr>
                <w:rFonts w:cs="Arial"/>
                <w:b/>
                <w:bCs/>
                <w:iCs/>
              </w:rPr>
            </w:pPr>
          </w:p>
        </w:tc>
        <w:tc>
          <w:tcPr>
            <w:tcW w:w="644" w:type="pct"/>
            <w:shd w:val="clear" w:color="auto" w:fill="auto"/>
            <w:vAlign w:val="center"/>
          </w:tcPr>
          <w:p w:rsidR="005B4F79" w:rsidRPr="00E47C2E" w:rsidRDefault="005B4F79" w:rsidP="00AF11EC">
            <w:pPr>
              <w:spacing w:before="0"/>
              <w:jc w:val="center"/>
              <w:rPr>
                <w:rFonts w:cs="Arial"/>
                <w:b/>
                <w:bCs/>
                <w:iCs/>
              </w:rPr>
            </w:pPr>
          </w:p>
        </w:tc>
        <w:tc>
          <w:tcPr>
            <w:tcW w:w="714" w:type="pct"/>
            <w:shd w:val="clear" w:color="auto" w:fill="auto"/>
            <w:vAlign w:val="center"/>
          </w:tcPr>
          <w:p w:rsidR="005B4F79" w:rsidRPr="00E47C2E" w:rsidRDefault="005B4F79" w:rsidP="00AF11EC">
            <w:pPr>
              <w:spacing w:before="0"/>
              <w:jc w:val="center"/>
              <w:rPr>
                <w:rFonts w:cs="Arial"/>
                <w:b/>
                <w:bCs/>
                <w:iCs/>
              </w:rPr>
            </w:pPr>
          </w:p>
        </w:tc>
        <w:tc>
          <w:tcPr>
            <w:tcW w:w="657" w:type="pct"/>
            <w:shd w:val="clear" w:color="auto" w:fill="auto"/>
            <w:vAlign w:val="center"/>
          </w:tcPr>
          <w:p w:rsidR="005B4F79" w:rsidRPr="00E47C2E" w:rsidRDefault="005B4F79" w:rsidP="00AF11EC">
            <w:pPr>
              <w:spacing w:before="0"/>
              <w:jc w:val="center"/>
              <w:rPr>
                <w:rFonts w:cs="Arial"/>
                <w:b/>
                <w:bCs/>
                <w:iCs/>
              </w:rPr>
            </w:pPr>
          </w:p>
        </w:tc>
      </w:tr>
      <w:tr w:rsidR="00A23E07" w:rsidRPr="00E47C2E" w:rsidTr="00AF11EC">
        <w:tc>
          <w:tcPr>
            <w:tcW w:w="336" w:type="pct"/>
            <w:shd w:val="clear" w:color="auto" w:fill="auto"/>
            <w:vAlign w:val="center"/>
          </w:tcPr>
          <w:p w:rsidR="00A23E07" w:rsidRPr="00E47C2E" w:rsidRDefault="004F4B5F" w:rsidP="00AF11EC">
            <w:pPr>
              <w:spacing w:before="0"/>
              <w:jc w:val="center"/>
              <w:rPr>
                <w:rFonts w:cs="Arial"/>
                <w:b/>
                <w:bCs/>
                <w:iCs/>
                <w:lang w:val="sr-Cyrl-CS"/>
              </w:rPr>
            </w:pPr>
            <w:r>
              <w:rPr>
                <w:rFonts w:cs="Arial"/>
                <w:b/>
                <w:bCs/>
                <w:iCs/>
                <w:lang w:val="sr-Cyrl-CS"/>
              </w:rPr>
              <w:t>2.</w:t>
            </w:r>
          </w:p>
        </w:tc>
        <w:tc>
          <w:tcPr>
            <w:tcW w:w="1147" w:type="pct"/>
            <w:shd w:val="clear" w:color="auto" w:fill="auto"/>
          </w:tcPr>
          <w:p w:rsidR="004F4B5F" w:rsidRPr="004F4B5F" w:rsidRDefault="004F4B5F" w:rsidP="004F4B5F">
            <w:pPr>
              <w:spacing w:before="0"/>
              <w:jc w:val="left"/>
              <w:rPr>
                <w:rFonts w:eastAsia="Calibri" w:cs="Arial"/>
              </w:rPr>
            </w:pPr>
            <w:r w:rsidRPr="004F4B5F">
              <w:rPr>
                <w:rFonts w:cs="Arial"/>
                <w:sz w:val="20"/>
                <w:szCs w:val="20"/>
                <w:lang w:val="sr-Cyrl-RS" w:eastAsia="hr-HR"/>
              </w:rPr>
              <w:t>Провера исправности</w:t>
            </w:r>
            <w:r w:rsidRPr="004F4B5F">
              <w:rPr>
                <w:rFonts w:cs="Arial"/>
                <w:sz w:val="20"/>
                <w:szCs w:val="20"/>
                <w:lang w:eastAsia="hr-HR"/>
              </w:rPr>
              <w:t xml:space="preserve"> </w:t>
            </w:r>
            <w:r w:rsidRPr="004F4B5F">
              <w:rPr>
                <w:rFonts w:cs="Arial"/>
                <w:sz w:val="20"/>
                <w:szCs w:val="20"/>
                <w:lang w:val="sr-Cyrl-RS" w:eastAsia="hr-HR"/>
              </w:rPr>
              <w:t xml:space="preserve">спектрофотометра </w:t>
            </w:r>
            <w:r w:rsidRPr="004F4B5F">
              <w:rPr>
                <w:rFonts w:cs="Arial"/>
                <w:b/>
                <w:sz w:val="20"/>
                <w:szCs w:val="20"/>
                <w:lang w:val="sr-Latn-RS" w:eastAsia="hr-HR"/>
              </w:rPr>
              <w:t>Iskra MA5061</w:t>
            </w:r>
            <w:r w:rsidRPr="004F4B5F">
              <w:rPr>
                <w:rFonts w:cs="Arial"/>
                <w:b/>
                <w:sz w:val="20"/>
                <w:szCs w:val="20"/>
                <w:lang w:val="sr-Cyrl-RS" w:eastAsia="hr-HR"/>
              </w:rPr>
              <w:t xml:space="preserve"> </w:t>
            </w:r>
          </w:p>
          <w:p w:rsidR="00A23E07" w:rsidRPr="001F3DC9" w:rsidRDefault="00A23E07" w:rsidP="00AF11EC">
            <w:pPr>
              <w:spacing w:before="0"/>
              <w:jc w:val="left"/>
              <w:rPr>
                <w:rFonts w:cs="Arial"/>
                <w:lang w:val="sr-Cyrl-RS"/>
              </w:rPr>
            </w:pPr>
          </w:p>
        </w:tc>
        <w:tc>
          <w:tcPr>
            <w:tcW w:w="429" w:type="pct"/>
            <w:shd w:val="clear" w:color="auto" w:fill="auto"/>
            <w:vAlign w:val="center"/>
          </w:tcPr>
          <w:p w:rsidR="00A23E07" w:rsidRPr="00E47C2E" w:rsidRDefault="004F4B5F" w:rsidP="00AF11EC">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A23E07" w:rsidRPr="00E47C2E" w:rsidRDefault="004F4B5F" w:rsidP="00AF11EC">
            <w:pPr>
              <w:spacing w:before="0"/>
              <w:jc w:val="center"/>
              <w:rPr>
                <w:rFonts w:cs="Arial"/>
                <w:bCs/>
                <w:iCs/>
                <w:lang w:val="sr-Cyrl-CS"/>
              </w:rPr>
            </w:pPr>
            <w:r>
              <w:rPr>
                <w:rFonts w:cs="Arial"/>
                <w:bCs/>
                <w:iCs/>
                <w:lang w:val="sr-Cyrl-CS"/>
              </w:rPr>
              <w:t>1</w:t>
            </w:r>
          </w:p>
        </w:tc>
        <w:tc>
          <w:tcPr>
            <w:tcW w:w="643" w:type="pct"/>
            <w:shd w:val="clear" w:color="auto" w:fill="auto"/>
            <w:vAlign w:val="center"/>
          </w:tcPr>
          <w:p w:rsidR="00A23E07" w:rsidRPr="00E47C2E" w:rsidRDefault="00A23E07" w:rsidP="00AF11EC">
            <w:pPr>
              <w:spacing w:before="0"/>
              <w:jc w:val="center"/>
              <w:rPr>
                <w:rFonts w:cs="Arial"/>
                <w:b/>
                <w:bCs/>
                <w:iCs/>
              </w:rPr>
            </w:pPr>
          </w:p>
        </w:tc>
        <w:tc>
          <w:tcPr>
            <w:tcW w:w="644" w:type="pct"/>
            <w:shd w:val="clear" w:color="auto" w:fill="auto"/>
            <w:vAlign w:val="center"/>
          </w:tcPr>
          <w:p w:rsidR="00A23E07" w:rsidRPr="00E47C2E" w:rsidRDefault="00A23E07" w:rsidP="00AF11EC">
            <w:pPr>
              <w:spacing w:before="0"/>
              <w:jc w:val="center"/>
              <w:rPr>
                <w:rFonts w:cs="Arial"/>
                <w:b/>
                <w:bCs/>
                <w:iCs/>
              </w:rPr>
            </w:pPr>
          </w:p>
        </w:tc>
        <w:tc>
          <w:tcPr>
            <w:tcW w:w="714" w:type="pct"/>
            <w:shd w:val="clear" w:color="auto" w:fill="auto"/>
            <w:vAlign w:val="center"/>
          </w:tcPr>
          <w:p w:rsidR="00A23E07" w:rsidRPr="00E47C2E" w:rsidRDefault="00A23E07" w:rsidP="00AF11EC">
            <w:pPr>
              <w:spacing w:before="0"/>
              <w:jc w:val="center"/>
              <w:rPr>
                <w:rFonts w:cs="Arial"/>
                <w:b/>
                <w:bCs/>
                <w:iCs/>
              </w:rPr>
            </w:pPr>
          </w:p>
        </w:tc>
        <w:tc>
          <w:tcPr>
            <w:tcW w:w="657" w:type="pct"/>
            <w:shd w:val="clear" w:color="auto" w:fill="auto"/>
            <w:vAlign w:val="center"/>
          </w:tcPr>
          <w:p w:rsidR="00A23E07" w:rsidRPr="00E47C2E" w:rsidRDefault="00A23E07" w:rsidP="00AF11EC">
            <w:pPr>
              <w:spacing w:before="0"/>
              <w:jc w:val="center"/>
              <w:rPr>
                <w:rFonts w:cs="Arial"/>
                <w:b/>
                <w:bCs/>
                <w:iCs/>
              </w:rPr>
            </w:pPr>
          </w:p>
        </w:tc>
      </w:tr>
      <w:tr w:rsidR="00A23E07" w:rsidRPr="00E47C2E" w:rsidTr="00AF11EC">
        <w:tc>
          <w:tcPr>
            <w:tcW w:w="336" w:type="pct"/>
            <w:shd w:val="clear" w:color="auto" w:fill="auto"/>
            <w:vAlign w:val="center"/>
          </w:tcPr>
          <w:p w:rsidR="00A23E07" w:rsidRPr="00E47C2E" w:rsidRDefault="004F4B5F" w:rsidP="00A23E07">
            <w:pPr>
              <w:spacing w:before="0"/>
              <w:jc w:val="center"/>
              <w:rPr>
                <w:rFonts w:cs="Arial"/>
                <w:b/>
                <w:bCs/>
                <w:iCs/>
                <w:lang w:val="sr-Cyrl-CS"/>
              </w:rPr>
            </w:pPr>
            <w:r>
              <w:rPr>
                <w:rFonts w:cs="Arial"/>
                <w:b/>
                <w:bCs/>
                <w:iCs/>
                <w:lang w:val="sr-Cyrl-CS"/>
              </w:rPr>
              <w:t>3.</w:t>
            </w:r>
          </w:p>
        </w:tc>
        <w:tc>
          <w:tcPr>
            <w:tcW w:w="1147" w:type="pct"/>
            <w:shd w:val="clear" w:color="auto" w:fill="auto"/>
          </w:tcPr>
          <w:p w:rsidR="004F4B5F" w:rsidRPr="004F4B5F" w:rsidRDefault="004F4B5F" w:rsidP="004F4B5F">
            <w:pPr>
              <w:spacing w:before="0"/>
              <w:jc w:val="left"/>
              <w:rPr>
                <w:rFonts w:eastAsia="Calibri" w:cs="Arial"/>
              </w:rPr>
            </w:pPr>
            <w:r w:rsidRPr="004F4B5F">
              <w:rPr>
                <w:rFonts w:cs="Arial"/>
                <w:sz w:val="20"/>
                <w:szCs w:val="20"/>
                <w:lang w:val="sr-Cyrl-RS" w:eastAsia="hr-HR"/>
              </w:rPr>
              <w:t>Провера исправности</w:t>
            </w:r>
            <w:r w:rsidRPr="004F4B5F">
              <w:rPr>
                <w:rFonts w:cs="Arial"/>
                <w:sz w:val="20"/>
                <w:szCs w:val="20"/>
                <w:lang w:eastAsia="hr-HR"/>
              </w:rPr>
              <w:t xml:space="preserve"> </w:t>
            </w:r>
            <w:r w:rsidRPr="004F4B5F">
              <w:rPr>
                <w:rFonts w:cs="Arial"/>
                <w:sz w:val="20"/>
                <w:szCs w:val="20"/>
                <w:lang w:val="sr-Cyrl-RS" w:eastAsia="hr-HR"/>
              </w:rPr>
              <w:t xml:space="preserve">спектрофотометра </w:t>
            </w:r>
            <w:r w:rsidRPr="004F4B5F">
              <w:rPr>
                <w:rFonts w:cs="Arial"/>
                <w:b/>
                <w:sz w:val="20"/>
                <w:szCs w:val="20"/>
                <w:lang w:val="sr-Latn-RS" w:eastAsia="hr-HR"/>
              </w:rPr>
              <w:t>Iskra MA5061</w:t>
            </w:r>
            <w:r w:rsidRPr="004F4B5F">
              <w:rPr>
                <w:rFonts w:cs="Arial"/>
                <w:b/>
                <w:sz w:val="20"/>
                <w:szCs w:val="20"/>
                <w:lang w:val="sr-Cyrl-RS" w:eastAsia="hr-HR"/>
              </w:rPr>
              <w:t xml:space="preserve"> </w:t>
            </w:r>
          </w:p>
          <w:p w:rsidR="00A23E07" w:rsidRPr="001F3DC9" w:rsidRDefault="00A23E07" w:rsidP="00A23E07">
            <w:pPr>
              <w:spacing w:before="0"/>
              <w:jc w:val="left"/>
              <w:rPr>
                <w:rFonts w:cs="Arial"/>
                <w:lang w:val="sr-Cyrl-RS"/>
              </w:rPr>
            </w:pPr>
          </w:p>
        </w:tc>
        <w:tc>
          <w:tcPr>
            <w:tcW w:w="429" w:type="pct"/>
            <w:shd w:val="clear" w:color="auto" w:fill="auto"/>
            <w:vAlign w:val="center"/>
          </w:tcPr>
          <w:p w:rsidR="00A23E07" w:rsidRPr="00E47C2E" w:rsidRDefault="004F4B5F" w:rsidP="00A23E07">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A23E07" w:rsidRPr="00E47C2E" w:rsidRDefault="004F4B5F" w:rsidP="00A23E07">
            <w:pPr>
              <w:spacing w:before="0"/>
              <w:jc w:val="center"/>
              <w:rPr>
                <w:rFonts w:cs="Arial"/>
                <w:bCs/>
                <w:iCs/>
                <w:lang w:val="sr-Cyrl-CS"/>
              </w:rPr>
            </w:pPr>
            <w:r>
              <w:rPr>
                <w:rFonts w:cs="Arial"/>
                <w:bCs/>
                <w:iCs/>
                <w:lang w:val="sr-Cyrl-CS"/>
              </w:rPr>
              <w:t>1</w:t>
            </w:r>
          </w:p>
        </w:tc>
        <w:tc>
          <w:tcPr>
            <w:tcW w:w="643" w:type="pct"/>
            <w:shd w:val="clear" w:color="auto" w:fill="auto"/>
            <w:vAlign w:val="center"/>
          </w:tcPr>
          <w:p w:rsidR="00A23E07" w:rsidRPr="00E47C2E" w:rsidRDefault="00A23E07" w:rsidP="00A23E07">
            <w:pPr>
              <w:spacing w:before="0"/>
              <w:jc w:val="center"/>
              <w:rPr>
                <w:rFonts w:cs="Arial"/>
                <w:b/>
                <w:bCs/>
                <w:iCs/>
              </w:rPr>
            </w:pPr>
          </w:p>
        </w:tc>
        <w:tc>
          <w:tcPr>
            <w:tcW w:w="644" w:type="pct"/>
            <w:shd w:val="clear" w:color="auto" w:fill="auto"/>
            <w:vAlign w:val="center"/>
          </w:tcPr>
          <w:p w:rsidR="00A23E07" w:rsidRPr="00E47C2E" w:rsidRDefault="00A23E07" w:rsidP="00A23E07">
            <w:pPr>
              <w:spacing w:before="0"/>
              <w:jc w:val="center"/>
              <w:rPr>
                <w:rFonts w:cs="Arial"/>
                <w:b/>
                <w:bCs/>
                <w:iCs/>
              </w:rPr>
            </w:pPr>
          </w:p>
        </w:tc>
        <w:tc>
          <w:tcPr>
            <w:tcW w:w="714" w:type="pct"/>
            <w:shd w:val="clear" w:color="auto" w:fill="auto"/>
            <w:vAlign w:val="center"/>
          </w:tcPr>
          <w:p w:rsidR="00A23E07" w:rsidRPr="00E47C2E" w:rsidRDefault="00A23E07" w:rsidP="00A23E07">
            <w:pPr>
              <w:spacing w:before="0"/>
              <w:jc w:val="center"/>
              <w:rPr>
                <w:rFonts w:cs="Arial"/>
                <w:b/>
                <w:bCs/>
                <w:iCs/>
              </w:rPr>
            </w:pPr>
          </w:p>
        </w:tc>
        <w:tc>
          <w:tcPr>
            <w:tcW w:w="657" w:type="pct"/>
            <w:shd w:val="clear" w:color="auto" w:fill="auto"/>
            <w:vAlign w:val="center"/>
          </w:tcPr>
          <w:p w:rsidR="00A23E07" w:rsidRPr="00E47C2E" w:rsidRDefault="00A23E07" w:rsidP="00A23E07">
            <w:pPr>
              <w:spacing w:before="0"/>
              <w:jc w:val="center"/>
              <w:rPr>
                <w:rFonts w:cs="Arial"/>
                <w:b/>
                <w:bCs/>
                <w:iCs/>
              </w:rPr>
            </w:pPr>
          </w:p>
        </w:tc>
      </w:tr>
      <w:tr w:rsidR="00A23E07" w:rsidRPr="00E47C2E" w:rsidTr="00AF11EC">
        <w:tc>
          <w:tcPr>
            <w:tcW w:w="336" w:type="pct"/>
            <w:shd w:val="clear" w:color="auto" w:fill="auto"/>
            <w:vAlign w:val="center"/>
          </w:tcPr>
          <w:p w:rsidR="00A23E07" w:rsidRPr="00E47C2E" w:rsidRDefault="004F4B5F" w:rsidP="00A23E07">
            <w:pPr>
              <w:spacing w:before="0"/>
              <w:jc w:val="center"/>
              <w:rPr>
                <w:rFonts w:cs="Arial"/>
                <w:b/>
                <w:bCs/>
                <w:iCs/>
                <w:lang w:val="sr-Cyrl-CS"/>
              </w:rPr>
            </w:pPr>
            <w:r>
              <w:rPr>
                <w:rFonts w:cs="Arial"/>
                <w:b/>
                <w:bCs/>
                <w:iCs/>
                <w:lang w:val="sr-Cyrl-CS"/>
              </w:rPr>
              <w:t>4.</w:t>
            </w:r>
          </w:p>
        </w:tc>
        <w:tc>
          <w:tcPr>
            <w:tcW w:w="1147" w:type="pct"/>
            <w:shd w:val="clear" w:color="auto" w:fill="auto"/>
          </w:tcPr>
          <w:p w:rsidR="004F4B5F" w:rsidRPr="004F4B5F" w:rsidRDefault="004F4B5F" w:rsidP="004F4B5F">
            <w:pPr>
              <w:spacing w:before="0"/>
              <w:ind w:hanging="2"/>
              <w:jc w:val="left"/>
              <w:rPr>
                <w:rFonts w:cs="Arial"/>
                <w:sz w:val="20"/>
                <w:szCs w:val="20"/>
                <w:lang w:val="sr-Cyrl-RS" w:eastAsia="hr-HR"/>
              </w:rPr>
            </w:pPr>
            <w:r w:rsidRPr="004F4B5F">
              <w:rPr>
                <w:rFonts w:cs="Arial"/>
                <w:sz w:val="20"/>
                <w:szCs w:val="20"/>
                <w:lang w:val="sr-Cyrl-RS" w:eastAsia="hr-HR"/>
              </w:rPr>
              <w:t xml:space="preserve">Замена лампе за рад у оптичком делу спектра на </w:t>
            </w:r>
          </w:p>
          <w:p w:rsidR="00A23E07" w:rsidRPr="00A23E07" w:rsidRDefault="004F4B5F" w:rsidP="004F4B5F">
            <w:pPr>
              <w:spacing w:before="0"/>
              <w:ind w:hanging="2"/>
              <w:jc w:val="left"/>
              <w:rPr>
                <w:rFonts w:cs="Arial"/>
                <w:b/>
                <w:sz w:val="20"/>
                <w:szCs w:val="20"/>
                <w:lang w:val="sr-Latn-RS" w:eastAsia="hr-HR"/>
              </w:rPr>
            </w:pPr>
            <w:r w:rsidRPr="004F4B5F">
              <w:rPr>
                <w:rFonts w:cs="Arial"/>
                <w:b/>
                <w:sz w:val="20"/>
                <w:szCs w:val="20"/>
                <w:lang w:val="sr-Latn-RS" w:eastAsia="hr-HR"/>
              </w:rPr>
              <w:t>Iskra MA</w:t>
            </w:r>
            <w:r w:rsidRPr="004F4B5F">
              <w:rPr>
                <w:rFonts w:cs="Arial"/>
                <w:b/>
                <w:sz w:val="20"/>
                <w:szCs w:val="20"/>
                <w:lang w:val="sr-Cyrl-RS" w:eastAsia="hr-HR"/>
              </w:rPr>
              <w:t xml:space="preserve"> </w:t>
            </w:r>
            <w:r w:rsidRPr="004F4B5F">
              <w:rPr>
                <w:rFonts w:cs="Arial"/>
                <w:b/>
                <w:sz w:val="20"/>
                <w:szCs w:val="20"/>
                <w:lang w:val="sr-Latn-RS" w:eastAsia="hr-HR"/>
              </w:rPr>
              <w:t>5061</w:t>
            </w:r>
          </w:p>
        </w:tc>
        <w:tc>
          <w:tcPr>
            <w:tcW w:w="429" w:type="pct"/>
            <w:shd w:val="clear" w:color="auto" w:fill="auto"/>
            <w:vAlign w:val="center"/>
          </w:tcPr>
          <w:p w:rsidR="00A23E07" w:rsidRPr="00E47C2E" w:rsidRDefault="004F4B5F" w:rsidP="00A23E07">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A23E07" w:rsidRPr="00E47C2E" w:rsidRDefault="004F4B5F" w:rsidP="00A23E07">
            <w:pPr>
              <w:spacing w:before="0"/>
              <w:jc w:val="center"/>
              <w:rPr>
                <w:rFonts w:cs="Arial"/>
                <w:bCs/>
                <w:iCs/>
                <w:lang w:val="sr-Cyrl-CS"/>
              </w:rPr>
            </w:pPr>
            <w:r>
              <w:rPr>
                <w:rFonts w:cs="Arial"/>
                <w:bCs/>
                <w:iCs/>
                <w:lang w:val="sr-Cyrl-CS"/>
              </w:rPr>
              <w:t>1</w:t>
            </w:r>
          </w:p>
        </w:tc>
        <w:tc>
          <w:tcPr>
            <w:tcW w:w="643" w:type="pct"/>
            <w:shd w:val="clear" w:color="auto" w:fill="auto"/>
            <w:vAlign w:val="center"/>
          </w:tcPr>
          <w:p w:rsidR="00A23E07" w:rsidRPr="00E47C2E" w:rsidRDefault="00A23E07" w:rsidP="00A23E07">
            <w:pPr>
              <w:spacing w:before="0"/>
              <w:jc w:val="center"/>
              <w:rPr>
                <w:rFonts w:cs="Arial"/>
                <w:b/>
                <w:bCs/>
                <w:iCs/>
              </w:rPr>
            </w:pPr>
          </w:p>
        </w:tc>
        <w:tc>
          <w:tcPr>
            <w:tcW w:w="644" w:type="pct"/>
            <w:shd w:val="clear" w:color="auto" w:fill="auto"/>
            <w:vAlign w:val="center"/>
          </w:tcPr>
          <w:p w:rsidR="00A23E07" w:rsidRPr="00E47C2E" w:rsidRDefault="00A23E07" w:rsidP="00A23E07">
            <w:pPr>
              <w:spacing w:before="0"/>
              <w:jc w:val="center"/>
              <w:rPr>
                <w:rFonts w:cs="Arial"/>
                <w:b/>
                <w:bCs/>
                <w:iCs/>
              </w:rPr>
            </w:pPr>
          </w:p>
        </w:tc>
        <w:tc>
          <w:tcPr>
            <w:tcW w:w="714" w:type="pct"/>
            <w:shd w:val="clear" w:color="auto" w:fill="auto"/>
            <w:vAlign w:val="center"/>
          </w:tcPr>
          <w:p w:rsidR="00A23E07" w:rsidRPr="00E47C2E" w:rsidRDefault="00A23E07" w:rsidP="00A23E07">
            <w:pPr>
              <w:spacing w:before="0"/>
              <w:jc w:val="center"/>
              <w:rPr>
                <w:rFonts w:cs="Arial"/>
                <w:b/>
                <w:bCs/>
                <w:iCs/>
              </w:rPr>
            </w:pPr>
          </w:p>
        </w:tc>
        <w:tc>
          <w:tcPr>
            <w:tcW w:w="657" w:type="pct"/>
            <w:shd w:val="clear" w:color="auto" w:fill="auto"/>
            <w:vAlign w:val="center"/>
          </w:tcPr>
          <w:p w:rsidR="00A23E07" w:rsidRPr="00E47C2E" w:rsidRDefault="00A23E07" w:rsidP="00A23E0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B4F79" w:rsidRPr="00E47C2E" w:rsidTr="00AF11EC">
        <w:trPr>
          <w:trHeight w:val="418"/>
        </w:trPr>
        <w:tc>
          <w:tcPr>
            <w:tcW w:w="568" w:type="dxa"/>
            <w:vAlign w:val="center"/>
          </w:tcPr>
          <w:p w:rsidR="005B4F79" w:rsidRPr="00E47C2E" w:rsidRDefault="005B4F79" w:rsidP="00AF11EC">
            <w:pPr>
              <w:spacing w:before="0"/>
              <w:jc w:val="center"/>
              <w:rPr>
                <w:rFonts w:cs="Arial"/>
                <w:b/>
                <w:lang w:val="sr-Latn-CS"/>
              </w:rPr>
            </w:pPr>
            <w:r w:rsidRPr="00E47C2E">
              <w:rPr>
                <w:rFonts w:cs="Arial"/>
                <w:b/>
              </w:rPr>
              <w:t>I</w:t>
            </w:r>
          </w:p>
        </w:tc>
        <w:tc>
          <w:tcPr>
            <w:tcW w:w="6740" w:type="dxa"/>
          </w:tcPr>
          <w:p w:rsidR="005B4F79" w:rsidRPr="00BF41C9" w:rsidRDefault="005B4F79" w:rsidP="00AF11EC">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5B4F79" w:rsidRPr="00405D3F" w:rsidRDefault="005B4F79" w:rsidP="00AF11EC">
            <w:pPr>
              <w:spacing w:before="0"/>
              <w:jc w:val="center"/>
              <w:rPr>
                <w:rFonts w:cs="Arial"/>
                <w:b/>
              </w:rPr>
            </w:pPr>
          </w:p>
        </w:tc>
        <w:tc>
          <w:tcPr>
            <w:tcW w:w="2610" w:type="dxa"/>
          </w:tcPr>
          <w:p w:rsidR="005B4F79" w:rsidRPr="00E47C2E" w:rsidRDefault="005B4F79" w:rsidP="00AF11EC">
            <w:pPr>
              <w:spacing w:before="0"/>
              <w:rPr>
                <w:rFonts w:cs="Arial"/>
                <w:color w:val="FF0000"/>
              </w:rPr>
            </w:pPr>
          </w:p>
        </w:tc>
      </w:tr>
      <w:tr w:rsidR="005B4F79" w:rsidRPr="00E47C2E" w:rsidTr="00AF11EC">
        <w:trPr>
          <w:trHeight w:val="610"/>
        </w:trPr>
        <w:tc>
          <w:tcPr>
            <w:tcW w:w="568" w:type="dxa"/>
            <w:tcBorders>
              <w:bottom w:val="single" w:sz="4" w:space="0" w:color="auto"/>
            </w:tcBorders>
            <w:vAlign w:val="center"/>
          </w:tcPr>
          <w:p w:rsidR="005B4F79" w:rsidRPr="00E47C2E" w:rsidRDefault="005B4F79" w:rsidP="00AF11E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5B4F79" w:rsidRPr="00BF41C9" w:rsidRDefault="005B4F79" w:rsidP="00AF11EC">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5B4F79" w:rsidRPr="00E47C2E" w:rsidRDefault="005B4F79" w:rsidP="00AF11EC">
            <w:pPr>
              <w:spacing w:before="0"/>
              <w:rPr>
                <w:rFonts w:cs="Arial"/>
                <w:color w:val="FF0000"/>
              </w:rPr>
            </w:pPr>
          </w:p>
        </w:tc>
      </w:tr>
      <w:tr w:rsidR="005B4F79" w:rsidRPr="00E47C2E" w:rsidTr="00AF11EC">
        <w:trPr>
          <w:trHeight w:val="562"/>
        </w:trPr>
        <w:tc>
          <w:tcPr>
            <w:tcW w:w="568" w:type="dxa"/>
            <w:tcBorders>
              <w:bottom w:val="single" w:sz="4" w:space="0" w:color="auto"/>
            </w:tcBorders>
            <w:vAlign w:val="center"/>
          </w:tcPr>
          <w:p w:rsidR="005B4F79" w:rsidRPr="00E47C2E" w:rsidRDefault="005B4F79" w:rsidP="00AF11E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5B4F79" w:rsidRPr="00E47C2E" w:rsidRDefault="005B4F79" w:rsidP="00AF11EC">
            <w:pPr>
              <w:spacing w:before="0"/>
              <w:jc w:val="center"/>
              <w:rPr>
                <w:rFonts w:cs="Arial"/>
                <w:b/>
              </w:rPr>
            </w:pPr>
            <w:r w:rsidRPr="00E47C2E">
              <w:rPr>
                <w:rFonts w:cs="Arial"/>
                <w:b/>
              </w:rPr>
              <w:t>УКУПНО ПОНУЂЕНА ЦЕНА  са ПДВ</w:t>
            </w:r>
          </w:p>
          <w:p w:rsidR="005B4F79" w:rsidRPr="00BF41C9" w:rsidRDefault="005B4F79" w:rsidP="00AF11EC">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5B4F79" w:rsidRPr="00E47C2E" w:rsidRDefault="005B4F79" w:rsidP="00AF11EC">
            <w:pPr>
              <w:spacing w:before="0"/>
              <w:rPr>
                <w:rFonts w:cs="Arial"/>
                <w:color w:val="FF0000"/>
              </w:rPr>
            </w:pPr>
          </w:p>
        </w:tc>
      </w:tr>
    </w:tbl>
    <w:p w:rsidR="005B4F79" w:rsidRPr="00E47C2E" w:rsidRDefault="005B4F79" w:rsidP="005B4F79">
      <w:pPr>
        <w:spacing w:before="0"/>
        <w:rPr>
          <w:rFonts w:cs="Arial"/>
        </w:rPr>
      </w:pPr>
    </w:p>
    <w:p w:rsidR="005B4F79" w:rsidRDefault="005B4F79"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Pr="00E47C2E" w:rsidRDefault="00A23E07" w:rsidP="005B4F79">
      <w:pPr>
        <w:widowControl w:val="0"/>
        <w:spacing w:before="0"/>
        <w:rPr>
          <w:rFonts w:eastAsia="Arial Unicode MS" w:cs="Arial"/>
        </w:rPr>
      </w:pPr>
    </w:p>
    <w:p w:rsidR="005B4F79" w:rsidRPr="00E47C2E" w:rsidRDefault="005B4F79" w:rsidP="005B4F79">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76DF2" w:rsidTr="00ED169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76DF2" w:rsidRPr="00405D3F" w:rsidRDefault="00C76DF2" w:rsidP="00AF11EC">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C76DF2" w:rsidRDefault="00C76DF2" w:rsidP="00AF11EC">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C76DF2" w:rsidRDefault="00C76DF2" w:rsidP="00AF11EC">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C76DF2" w:rsidRDefault="00C76DF2" w:rsidP="00AF11EC">
            <w:pPr>
              <w:spacing w:before="0"/>
              <w:jc w:val="center"/>
              <w:rPr>
                <w:rFonts w:cs="Arial"/>
                <w:color w:val="000000" w:themeColor="text1"/>
                <w:lang w:val="sr-Latn-CS" w:eastAsia="sr-Latn-CS"/>
              </w:rPr>
            </w:pPr>
          </w:p>
          <w:p w:rsidR="00C76DF2" w:rsidRDefault="00C76DF2" w:rsidP="00AF11EC">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5B4F79" w:rsidRPr="00405D3F" w:rsidTr="00AF11EC">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F79" w:rsidRDefault="005B4F79" w:rsidP="00AF11EC">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B4F79" w:rsidRDefault="005B4F79" w:rsidP="00AF11EC">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5B4F79" w:rsidRPr="00405D3F" w:rsidRDefault="005B4F79" w:rsidP="00AF11EC">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5B4F79" w:rsidRPr="00E47C2E" w:rsidRDefault="005B4F79" w:rsidP="005B4F79">
      <w:pPr>
        <w:widowControl w:val="0"/>
        <w:spacing w:before="0"/>
        <w:rPr>
          <w:rFonts w:eastAsia="Arial Unicode MS" w:cs="Arial"/>
          <w:color w:val="00B0F0"/>
        </w:rPr>
      </w:pPr>
    </w:p>
    <w:p w:rsidR="005B4F79" w:rsidRPr="00E47C2E" w:rsidRDefault="005B4F79" w:rsidP="005B4F79">
      <w:pPr>
        <w:widowControl w:val="0"/>
        <w:spacing w:before="0"/>
        <w:rPr>
          <w:rFonts w:eastAsia="Arial Unicode MS" w:cs="Arial"/>
          <w:color w:val="00B0F0"/>
        </w:rPr>
      </w:pPr>
    </w:p>
    <w:p w:rsidR="005B4F79" w:rsidRPr="00E47C2E" w:rsidRDefault="005B4F79" w:rsidP="005B4F7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B4F79" w:rsidRPr="00E47C2E" w:rsidTr="00AF11EC">
        <w:trPr>
          <w:jc w:val="center"/>
        </w:trPr>
        <w:tc>
          <w:tcPr>
            <w:tcW w:w="3882" w:type="dxa"/>
          </w:tcPr>
          <w:p w:rsidR="005B4F79" w:rsidRPr="00E47C2E" w:rsidRDefault="005B4F79" w:rsidP="00AF11EC">
            <w:pPr>
              <w:spacing w:before="0"/>
              <w:jc w:val="center"/>
              <w:rPr>
                <w:rFonts w:cs="Arial"/>
              </w:rPr>
            </w:pPr>
            <w:r w:rsidRPr="00E47C2E">
              <w:rPr>
                <w:rFonts w:cs="Arial"/>
              </w:rPr>
              <w:t>Датум:</w:t>
            </w:r>
          </w:p>
        </w:tc>
        <w:tc>
          <w:tcPr>
            <w:tcW w:w="2127" w:type="dxa"/>
          </w:tcPr>
          <w:p w:rsidR="005B4F79" w:rsidRPr="00E47C2E" w:rsidRDefault="005B4F79" w:rsidP="00AF11EC">
            <w:pPr>
              <w:spacing w:before="0"/>
              <w:jc w:val="center"/>
              <w:rPr>
                <w:rFonts w:cs="Arial"/>
                <w:lang w:val="ru-RU"/>
              </w:rPr>
            </w:pPr>
          </w:p>
        </w:tc>
        <w:tc>
          <w:tcPr>
            <w:tcW w:w="4022" w:type="dxa"/>
          </w:tcPr>
          <w:p w:rsidR="005B4F79" w:rsidRPr="00E47C2E" w:rsidRDefault="005B4F79" w:rsidP="00AF11EC">
            <w:pPr>
              <w:spacing w:before="0"/>
              <w:jc w:val="center"/>
              <w:rPr>
                <w:rFonts w:cs="Arial"/>
                <w:lang w:val="sr-Cyrl-CS"/>
              </w:rPr>
            </w:pPr>
            <w:r w:rsidRPr="00E47C2E">
              <w:rPr>
                <w:rFonts w:cs="Arial"/>
                <w:lang w:val="sr-Cyrl-CS"/>
              </w:rPr>
              <w:t>П</w:t>
            </w:r>
            <w:r w:rsidRPr="00E47C2E">
              <w:rPr>
                <w:rFonts w:cs="Arial"/>
              </w:rPr>
              <w:t>онуђач</w:t>
            </w:r>
          </w:p>
        </w:tc>
      </w:tr>
      <w:tr w:rsidR="005B4F79" w:rsidRPr="00E47C2E" w:rsidTr="00AF11EC">
        <w:trPr>
          <w:jc w:val="center"/>
        </w:trPr>
        <w:tc>
          <w:tcPr>
            <w:tcW w:w="3882" w:type="dxa"/>
          </w:tcPr>
          <w:p w:rsidR="005B4F79" w:rsidRPr="00E47C2E" w:rsidRDefault="005B4F79" w:rsidP="00AF11EC">
            <w:pPr>
              <w:spacing w:before="0"/>
              <w:jc w:val="center"/>
              <w:rPr>
                <w:rFonts w:cs="Arial"/>
              </w:rPr>
            </w:pPr>
          </w:p>
        </w:tc>
        <w:tc>
          <w:tcPr>
            <w:tcW w:w="2127" w:type="dxa"/>
          </w:tcPr>
          <w:p w:rsidR="005B4F79" w:rsidRPr="00E47C2E" w:rsidRDefault="005B4F79" w:rsidP="00AF11EC">
            <w:pPr>
              <w:spacing w:before="0"/>
              <w:jc w:val="center"/>
              <w:rPr>
                <w:rFonts w:cs="Arial"/>
              </w:rPr>
            </w:pPr>
            <w:r w:rsidRPr="00E47C2E">
              <w:rPr>
                <w:rFonts w:cs="Arial"/>
              </w:rPr>
              <w:t>М.П.</w:t>
            </w:r>
          </w:p>
        </w:tc>
        <w:tc>
          <w:tcPr>
            <w:tcW w:w="4022" w:type="dxa"/>
          </w:tcPr>
          <w:p w:rsidR="005B4F79" w:rsidRPr="00E47C2E" w:rsidRDefault="005B4F79" w:rsidP="00AF11EC">
            <w:pPr>
              <w:spacing w:before="0"/>
              <w:jc w:val="center"/>
              <w:rPr>
                <w:rFonts w:cs="Arial"/>
                <w:lang w:val="ru-RU"/>
              </w:rPr>
            </w:pPr>
          </w:p>
        </w:tc>
      </w:tr>
      <w:tr w:rsidR="005B4F79" w:rsidRPr="00E47C2E" w:rsidTr="00AF11EC">
        <w:trPr>
          <w:jc w:val="center"/>
        </w:trPr>
        <w:tc>
          <w:tcPr>
            <w:tcW w:w="3882" w:type="dxa"/>
            <w:tcBorders>
              <w:bottom w:val="single" w:sz="4" w:space="0" w:color="auto"/>
            </w:tcBorders>
          </w:tcPr>
          <w:p w:rsidR="005B4F79" w:rsidRPr="00E47C2E" w:rsidRDefault="005B4F79" w:rsidP="00AF11EC">
            <w:pPr>
              <w:spacing w:before="0"/>
              <w:jc w:val="center"/>
              <w:rPr>
                <w:rFonts w:cs="Arial"/>
              </w:rPr>
            </w:pPr>
          </w:p>
        </w:tc>
        <w:tc>
          <w:tcPr>
            <w:tcW w:w="2127" w:type="dxa"/>
          </w:tcPr>
          <w:p w:rsidR="005B4F79" w:rsidRPr="00E47C2E" w:rsidRDefault="005B4F79" w:rsidP="00AF11EC">
            <w:pPr>
              <w:spacing w:before="0"/>
              <w:jc w:val="center"/>
              <w:rPr>
                <w:rFonts w:cs="Arial"/>
                <w:lang w:val="ru-RU"/>
              </w:rPr>
            </w:pPr>
          </w:p>
        </w:tc>
        <w:tc>
          <w:tcPr>
            <w:tcW w:w="4022" w:type="dxa"/>
            <w:tcBorders>
              <w:bottom w:val="single" w:sz="4" w:space="0" w:color="auto"/>
            </w:tcBorders>
          </w:tcPr>
          <w:p w:rsidR="005B4F79" w:rsidRPr="00E47C2E" w:rsidRDefault="005B4F79" w:rsidP="00AF11EC">
            <w:pPr>
              <w:spacing w:before="0"/>
              <w:jc w:val="center"/>
              <w:rPr>
                <w:rFonts w:cs="Arial"/>
                <w:lang w:val="ru-RU"/>
              </w:rPr>
            </w:pPr>
          </w:p>
        </w:tc>
      </w:tr>
      <w:tr w:rsidR="005B4F79" w:rsidRPr="00E47C2E" w:rsidTr="00AF11EC">
        <w:trPr>
          <w:trHeight w:val="389"/>
          <w:jc w:val="center"/>
        </w:trPr>
        <w:tc>
          <w:tcPr>
            <w:tcW w:w="3882" w:type="dxa"/>
            <w:tcBorders>
              <w:top w:val="single" w:sz="4" w:space="0" w:color="auto"/>
            </w:tcBorders>
          </w:tcPr>
          <w:p w:rsidR="005B4F79" w:rsidRPr="00E47C2E" w:rsidRDefault="005B4F79" w:rsidP="00AF11EC">
            <w:pPr>
              <w:spacing w:before="0"/>
              <w:jc w:val="center"/>
              <w:rPr>
                <w:rFonts w:cs="Arial"/>
              </w:rPr>
            </w:pPr>
          </w:p>
        </w:tc>
        <w:tc>
          <w:tcPr>
            <w:tcW w:w="2127" w:type="dxa"/>
          </w:tcPr>
          <w:p w:rsidR="005B4F79" w:rsidRPr="00E47C2E" w:rsidRDefault="005B4F79" w:rsidP="00AF11EC">
            <w:pPr>
              <w:spacing w:before="0"/>
              <w:jc w:val="center"/>
              <w:rPr>
                <w:rFonts w:cs="Arial"/>
                <w:lang w:val="ru-RU"/>
              </w:rPr>
            </w:pPr>
          </w:p>
        </w:tc>
        <w:tc>
          <w:tcPr>
            <w:tcW w:w="4022" w:type="dxa"/>
            <w:tcBorders>
              <w:top w:val="single" w:sz="4" w:space="0" w:color="auto"/>
            </w:tcBorders>
          </w:tcPr>
          <w:p w:rsidR="005B4F79" w:rsidRPr="00E47C2E" w:rsidRDefault="005B4F79" w:rsidP="00AF11EC">
            <w:pPr>
              <w:spacing w:before="0"/>
              <w:jc w:val="center"/>
              <w:rPr>
                <w:rFonts w:cs="Arial"/>
                <w:lang w:val="ru-RU"/>
              </w:rPr>
            </w:pPr>
          </w:p>
        </w:tc>
      </w:tr>
    </w:tbl>
    <w:p w:rsidR="005B4F79" w:rsidRDefault="005B4F79" w:rsidP="005B4F79">
      <w:pPr>
        <w:spacing w:before="0"/>
        <w:rPr>
          <w:rFonts w:cs="Arial"/>
          <w:b/>
          <w:lang w:val="sr-Latn-CS"/>
        </w:rPr>
      </w:pPr>
    </w:p>
    <w:p w:rsidR="004F4B5F" w:rsidRDefault="004F4B5F" w:rsidP="005B4F79">
      <w:pPr>
        <w:spacing w:before="0"/>
        <w:rPr>
          <w:rFonts w:cs="Arial"/>
          <w:b/>
          <w:lang w:val="sr-Latn-CS"/>
        </w:rPr>
      </w:pPr>
    </w:p>
    <w:p w:rsidR="004F4B5F" w:rsidRPr="00E47C2E" w:rsidRDefault="004F4B5F" w:rsidP="005B4F79">
      <w:pPr>
        <w:spacing w:before="0"/>
        <w:rPr>
          <w:rFonts w:cs="Arial"/>
          <w:b/>
          <w:lang w:val="sr-Latn-CS"/>
        </w:rPr>
      </w:pPr>
    </w:p>
    <w:p w:rsidR="005B4F79" w:rsidRPr="00E47C2E" w:rsidRDefault="005B4F79" w:rsidP="005B4F79">
      <w:pPr>
        <w:spacing w:before="0"/>
        <w:rPr>
          <w:rFonts w:cs="Arial"/>
          <w:b/>
          <w:lang w:val="sr-Cyrl-CS"/>
        </w:rPr>
      </w:pPr>
      <w:r w:rsidRPr="00E47C2E">
        <w:rPr>
          <w:rFonts w:cs="Arial"/>
          <w:b/>
          <w:lang w:val="sr-Cyrl-CS"/>
        </w:rPr>
        <w:lastRenderedPageBreak/>
        <w:t>Напомена:</w:t>
      </w:r>
    </w:p>
    <w:p w:rsidR="005B4F79" w:rsidRPr="00E47C2E" w:rsidRDefault="005B4F79" w:rsidP="005B4F79">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B4F79" w:rsidRPr="00E47C2E" w:rsidRDefault="005B4F79" w:rsidP="005B4F79">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B4F79" w:rsidRPr="00E47C2E" w:rsidRDefault="005B4F79" w:rsidP="005B4F79">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5B4F79" w:rsidRPr="00E47C2E" w:rsidRDefault="005B4F79" w:rsidP="005B4F79">
      <w:pPr>
        <w:spacing w:before="0"/>
        <w:rPr>
          <w:rFonts w:cs="Arial"/>
          <w:b/>
        </w:rPr>
      </w:pPr>
    </w:p>
    <w:p w:rsidR="005B4F79" w:rsidRPr="00E47C2E" w:rsidRDefault="005B4F79" w:rsidP="005B4F79">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5B4F79" w:rsidRPr="00E47C2E" w:rsidRDefault="005B4F79" w:rsidP="005B4F79">
      <w:pPr>
        <w:pStyle w:val="ListParagraph"/>
        <w:tabs>
          <w:tab w:val="left" w:pos="90"/>
        </w:tabs>
        <w:spacing w:before="0" w:after="0" w:line="240" w:lineRule="auto"/>
        <w:ind w:left="0"/>
        <w:rPr>
          <w:rFonts w:ascii="Arial" w:hAnsi="Arial" w:cs="Arial"/>
          <w:bCs/>
          <w:iCs/>
        </w:rPr>
      </w:pP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5B4F79" w:rsidRDefault="005B4F79" w:rsidP="005B4F79">
      <w:pPr>
        <w:pStyle w:val="ListParagraph"/>
        <w:tabs>
          <w:tab w:val="left" w:pos="90"/>
        </w:tabs>
        <w:suppressAutoHyphens/>
        <w:spacing w:before="0" w:after="0" w:line="240" w:lineRule="auto"/>
        <w:ind w:left="0"/>
        <w:contextualSpacing w:val="0"/>
        <w:rPr>
          <w:rFonts w:ascii="Arial" w:hAnsi="Arial" w:cs="Arial"/>
          <w:color w:val="00B0F0"/>
        </w:rPr>
      </w:pPr>
    </w:p>
    <w:p w:rsidR="005B4F79" w:rsidRPr="00E47C2E" w:rsidRDefault="005B4F79" w:rsidP="005B4F79">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иције  без ПДВ (збир</w:t>
      </w:r>
      <w:r>
        <w:rPr>
          <w:rFonts w:cs="Arial"/>
          <w:lang w:val="sr-Cyrl-RS"/>
        </w:rPr>
        <w:t xml:space="preserve"> </w:t>
      </w:r>
      <w:r>
        <w:rPr>
          <w:rFonts w:cs="Arial"/>
        </w:rPr>
        <w:t>колоне бр. 7</w:t>
      </w:r>
      <w:r w:rsidRPr="00E47C2E">
        <w:rPr>
          <w:rFonts w:cs="Arial"/>
        </w:rPr>
        <w:t>)</w:t>
      </w:r>
    </w:p>
    <w:p w:rsidR="005B4F79" w:rsidRPr="00E47C2E" w:rsidRDefault="005B4F79" w:rsidP="005B4F79">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5B4F79" w:rsidRPr="00E47C2E" w:rsidRDefault="005B4F79" w:rsidP="005B4F79">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5B4F79" w:rsidRPr="00405D3F" w:rsidRDefault="005B4F79" w:rsidP="005B4F79">
      <w:pPr>
        <w:pStyle w:val="ListParagraph"/>
        <w:tabs>
          <w:tab w:val="left" w:pos="90"/>
        </w:tabs>
        <w:suppressAutoHyphens/>
        <w:spacing w:before="0" w:after="0" w:line="240" w:lineRule="auto"/>
        <w:ind w:left="0"/>
        <w:contextualSpacing w:val="0"/>
        <w:rPr>
          <w:rFonts w:ascii="Arial" w:hAnsi="Arial" w:cs="Arial"/>
          <w:color w:val="00B0F0"/>
        </w:rPr>
      </w:pPr>
    </w:p>
    <w:p w:rsidR="005B4F79" w:rsidRPr="00405D3F" w:rsidRDefault="005B4F79" w:rsidP="005B4F79">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B4F79" w:rsidRPr="00E47C2E" w:rsidRDefault="005B4F79" w:rsidP="005B4F79">
      <w:pPr>
        <w:tabs>
          <w:tab w:val="left" w:pos="992"/>
        </w:tabs>
        <w:spacing w:before="0"/>
        <w:rPr>
          <w:rFonts w:cs="Arial"/>
          <w:b/>
          <w:lang w:val="sr-Cyrl-BA"/>
        </w:rPr>
      </w:pPr>
    </w:p>
    <w:p w:rsidR="005B4F79" w:rsidRPr="00E47C2E" w:rsidRDefault="005B4F79" w:rsidP="005B4F79">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5B4F79" w:rsidRPr="00E47C2E" w:rsidRDefault="005B4F79" w:rsidP="005B4F79">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5B4F79" w:rsidRDefault="005B4F79"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4F4B5F" w:rsidRDefault="004F4B5F" w:rsidP="00537552">
      <w:pPr>
        <w:rPr>
          <w:rFonts w:eastAsia="TimesNewRomanPS-BoldMT" w:cs="Arial"/>
        </w:rPr>
      </w:pPr>
    </w:p>
    <w:p w:rsidR="004F4B5F" w:rsidRDefault="004F4B5F" w:rsidP="00537552">
      <w:pPr>
        <w:rPr>
          <w:rFonts w:eastAsia="TimesNewRomanPS-BoldMT" w:cs="Arial"/>
        </w:rPr>
      </w:pPr>
    </w:p>
    <w:p w:rsidR="004F4B5F" w:rsidRDefault="004F4B5F" w:rsidP="00537552">
      <w:pPr>
        <w:rPr>
          <w:rFonts w:eastAsia="TimesNewRomanPS-BoldMT" w:cs="Arial"/>
        </w:rPr>
      </w:pPr>
    </w:p>
    <w:p w:rsidR="004F4B5F" w:rsidRDefault="004F4B5F" w:rsidP="00537552">
      <w:pPr>
        <w:rPr>
          <w:rFonts w:eastAsia="TimesNewRomanPS-BoldMT" w:cs="Arial"/>
        </w:rPr>
      </w:pPr>
    </w:p>
    <w:p w:rsidR="004F4B5F" w:rsidRDefault="004F4B5F" w:rsidP="00537552">
      <w:pPr>
        <w:rPr>
          <w:rFonts w:eastAsia="TimesNewRomanPS-BoldMT" w:cs="Arial"/>
        </w:rPr>
      </w:pPr>
    </w:p>
    <w:p w:rsidR="004F4B5F" w:rsidRDefault="004F4B5F" w:rsidP="00537552">
      <w:pPr>
        <w:rPr>
          <w:rFonts w:eastAsia="TimesNewRomanPS-BoldMT" w:cs="Arial"/>
        </w:rPr>
      </w:pPr>
    </w:p>
    <w:p w:rsidR="004F4B5F" w:rsidRDefault="004F4B5F" w:rsidP="00537552">
      <w:pPr>
        <w:rPr>
          <w:rFonts w:eastAsia="TimesNewRomanPS-BoldMT" w:cs="Arial"/>
        </w:rPr>
      </w:pPr>
    </w:p>
    <w:p w:rsidR="004F4B5F" w:rsidRDefault="004F4B5F" w:rsidP="00537552">
      <w:pPr>
        <w:rPr>
          <w:rFonts w:eastAsia="TimesNewRomanPS-BoldMT" w:cs="Arial"/>
        </w:rPr>
      </w:pPr>
    </w:p>
    <w:p w:rsidR="004F4B5F" w:rsidRDefault="004F4B5F" w:rsidP="00537552">
      <w:pPr>
        <w:rPr>
          <w:rFonts w:eastAsia="TimesNewRomanPS-BoldMT" w:cs="Arial"/>
        </w:rPr>
      </w:pPr>
    </w:p>
    <w:p w:rsidR="004F4B5F" w:rsidRDefault="004F4B5F" w:rsidP="00537552">
      <w:pPr>
        <w:rPr>
          <w:rFonts w:eastAsia="TimesNewRomanPS-BoldMT" w:cs="Arial"/>
        </w:rPr>
      </w:pPr>
    </w:p>
    <w:p w:rsidR="004F4B5F" w:rsidRDefault="004F4B5F" w:rsidP="00537552">
      <w:pPr>
        <w:rPr>
          <w:rFonts w:eastAsia="TimesNewRomanPS-BoldMT" w:cs="Arial"/>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47" w:name="_Toc442559926"/>
      <w:r w:rsidRPr="00E47C2E">
        <w:t xml:space="preserve">ОБРАЗАЦ </w:t>
      </w:r>
      <w:r w:rsidR="00526637">
        <w:t>3</w:t>
      </w:r>
      <w:r w:rsidRPr="00E47C2E">
        <w:t>.</w:t>
      </w:r>
      <w:bookmarkEnd w:id="247"/>
    </w:p>
    <w:p w:rsidR="00343A18" w:rsidRPr="00E47C2E" w:rsidRDefault="00343A18" w:rsidP="00343A18">
      <w:pPr>
        <w:spacing w:before="0"/>
        <w:rPr>
          <w:rFonts w:cs="Arial"/>
          <w:lang w:val="sr-Cyrl-CS"/>
        </w:rPr>
      </w:pPr>
    </w:p>
    <w:p w:rsidR="00343A18" w:rsidRPr="00CA785D" w:rsidRDefault="00343A18" w:rsidP="00CA785D">
      <w:pPr>
        <w:tabs>
          <w:tab w:val="left" w:pos="6870"/>
        </w:tabs>
        <w:spacing w:before="0"/>
        <w:rPr>
          <w:rFonts w:cs="Arial"/>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C76DF2" w:rsidRDefault="00C76DF2" w:rsidP="00C76DF2">
      <w:pPr>
        <w:rPr>
          <w:rFonts w:cs="Arial"/>
          <w:b/>
          <w:lang w:val="ru-RU"/>
        </w:rPr>
      </w:pPr>
    </w:p>
    <w:p w:rsidR="00C76DF2" w:rsidRDefault="00C76DF2" w:rsidP="00C76DF2">
      <w:pPr>
        <w:rPr>
          <w:rFonts w:cs="Arial"/>
          <w:b/>
          <w:lang w:val="ru-RU"/>
        </w:rPr>
      </w:pPr>
    </w:p>
    <w:p w:rsidR="00CA785D" w:rsidRPr="00CA785D" w:rsidRDefault="00343A18" w:rsidP="00CA785D">
      <w:pPr>
        <w:ind w:right="-14"/>
        <w:rPr>
          <w:rFonts w:cs="Arial"/>
          <w:lang w:val="sr-Cyrl-RS"/>
        </w:rPr>
      </w:pPr>
      <w:r w:rsidRPr="00CA785D">
        <w:rPr>
          <w:rFonts w:cs="Arial"/>
          <w:lang w:val="ru-RU"/>
        </w:rPr>
        <w:t xml:space="preserve">и под пуном материјалном и кривичном одговорношћу потврђује да је Понуду број:________ за јавну набавку </w:t>
      </w:r>
      <w:r w:rsidR="00FD6BCE" w:rsidRPr="00CA785D">
        <w:rPr>
          <w:rFonts w:cs="Arial"/>
          <w:lang w:val="ru-RU"/>
        </w:rPr>
        <w:t>услуга</w:t>
      </w:r>
      <w:r w:rsidR="00750D53" w:rsidRPr="00CA785D">
        <w:rPr>
          <w:rFonts w:cs="Arial"/>
          <w:lang w:val="ru-RU"/>
        </w:rPr>
        <w:t xml:space="preserve"> </w:t>
      </w:r>
      <w:r w:rsidR="00C76DF2" w:rsidRPr="00CA785D">
        <w:rPr>
          <w:rFonts w:cs="Arial"/>
          <w:lang w:val="ru-RU"/>
        </w:rPr>
        <w:t xml:space="preserve"> --</w:t>
      </w:r>
      <w:r w:rsidR="00CA785D" w:rsidRPr="00CA785D">
        <w:rPr>
          <w:rFonts w:cs="Arial"/>
          <w:lang w:val="sr-Cyrl-RS"/>
        </w:rPr>
        <w:t xml:space="preserve"> Сервисирање и еталонирање спектрофотометра ТЕНТ .</w:t>
      </w:r>
    </w:p>
    <w:p w:rsidR="00CA785D" w:rsidRPr="00CA785D" w:rsidRDefault="00CA785D" w:rsidP="00CA785D">
      <w:pPr>
        <w:spacing w:before="0"/>
        <w:ind w:left="-360" w:right="-14"/>
        <w:rPr>
          <w:rFonts w:cs="Arial"/>
          <w:lang w:val="ru-RU"/>
        </w:rPr>
      </w:pPr>
    </w:p>
    <w:p w:rsidR="000F27F0" w:rsidRPr="00FA4272" w:rsidRDefault="000F27F0" w:rsidP="000F27F0">
      <w:pPr>
        <w:pStyle w:val="ListParagraph"/>
        <w:ind w:left="-360" w:right="-14"/>
        <w:rPr>
          <w:rFonts w:ascii="Arial" w:hAnsi="Arial" w:cs="Arial"/>
          <w:lang w:val="sr-Cyrl-RS"/>
        </w:rPr>
      </w:pPr>
      <w:r>
        <w:rPr>
          <w:rFonts w:ascii="Arial" w:hAnsi="Arial" w:cs="Arial"/>
          <w:lang w:val="ru-RU"/>
        </w:rPr>
        <w:t xml:space="preserve">     </w:t>
      </w:r>
      <w:r w:rsidRPr="00FA4272">
        <w:rPr>
          <w:rFonts w:ascii="Arial" w:hAnsi="Arial" w:cs="Arial"/>
          <w:lang w:val="ru-RU"/>
        </w:rPr>
        <w:t>Партија 1:</w:t>
      </w:r>
      <w:r w:rsidRPr="00FA4272">
        <w:rPr>
          <w:rFonts w:ascii="Arial" w:hAnsi="Arial" w:cs="Arial"/>
          <w:b/>
          <w:lang w:val="sr-Cyrl-RS"/>
        </w:rPr>
        <w:t xml:space="preserve"> </w:t>
      </w:r>
      <w:r w:rsidRPr="00FA4272">
        <w:rPr>
          <w:rFonts w:ascii="Arial" w:hAnsi="Arial" w:cs="Arial"/>
          <w:lang w:val="sr-Cyrl-RS"/>
        </w:rPr>
        <w:t>Сервисирање спектрофотометра -1</w:t>
      </w:r>
    </w:p>
    <w:p w:rsidR="000F27F0" w:rsidRPr="00FA4272" w:rsidRDefault="000F27F0" w:rsidP="000F27F0">
      <w:pPr>
        <w:pStyle w:val="ListParagraph"/>
        <w:ind w:left="-360" w:right="-14"/>
        <w:rPr>
          <w:rFonts w:ascii="Arial" w:hAnsi="Arial" w:cs="Arial"/>
          <w:lang w:val="sr-Cyrl-RS"/>
        </w:rPr>
      </w:pPr>
      <w:r>
        <w:rPr>
          <w:rFonts w:ascii="Arial" w:hAnsi="Arial" w:cs="Arial"/>
          <w:lang w:val="ru-RU"/>
        </w:rPr>
        <w:t xml:space="preserve">     </w:t>
      </w:r>
      <w:r w:rsidRPr="00FA4272">
        <w:rPr>
          <w:rFonts w:ascii="Arial" w:hAnsi="Arial" w:cs="Arial"/>
          <w:lang w:val="ru-RU"/>
        </w:rPr>
        <w:t>Партија 2:</w:t>
      </w:r>
      <w:r w:rsidRPr="00FA4272">
        <w:rPr>
          <w:rFonts w:ascii="Arial" w:hAnsi="Arial" w:cs="Arial"/>
          <w:lang w:val="sr-Cyrl-RS"/>
        </w:rPr>
        <w:t xml:space="preserve">  Сервисирање  и еталонирање спектрофотометра ТЕНТ -2</w:t>
      </w:r>
      <w:r w:rsidRPr="00FA4272">
        <w:rPr>
          <w:rFonts w:ascii="Arial" w:hAnsi="Arial" w:cs="Arial"/>
          <w:b/>
          <w:lang w:val="ru-RU"/>
        </w:rPr>
        <w:t xml:space="preserve"> </w:t>
      </w:r>
    </w:p>
    <w:p w:rsidR="00CA785D" w:rsidRPr="00CA785D" w:rsidRDefault="00C76DF2" w:rsidP="00CA785D">
      <w:pPr>
        <w:ind w:left="-360" w:right="-19"/>
        <w:jc w:val="center"/>
        <w:outlineLvl w:val="0"/>
        <w:rPr>
          <w:rFonts w:cs="Arial"/>
          <w:b/>
          <w:lang w:val="sr-Cyrl-CS"/>
        </w:rPr>
      </w:pPr>
      <w:r w:rsidRPr="00E47C2E">
        <w:rPr>
          <w:rFonts w:cs="Arial"/>
          <w:lang w:val="ru-RU"/>
        </w:rPr>
        <w:t xml:space="preserve">у отвореном поступку јавне набавке </w:t>
      </w:r>
      <w:r w:rsidR="002D6B31" w:rsidRPr="00C76DF2">
        <w:rPr>
          <w:rFonts w:cs="Arial"/>
          <w:lang w:val="ru-RU"/>
        </w:rPr>
        <w:t>ЈН</w:t>
      </w:r>
      <w:r w:rsidR="00343A18" w:rsidRPr="00C76DF2">
        <w:rPr>
          <w:rFonts w:cs="Arial"/>
          <w:lang w:val="ru-RU"/>
        </w:rPr>
        <w:t xml:space="preserve"> бр.</w:t>
      </w:r>
      <w:r w:rsidR="005B4F79" w:rsidRPr="00C76DF2">
        <w:rPr>
          <w:rFonts w:cs="Arial"/>
          <w:b/>
          <w:sz w:val="24"/>
          <w:szCs w:val="24"/>
          <w:lang w:val="sr-Cyrl-CS"/>
        </w:rPr>
        <w:t xml:space="preserve"> </w:t>
      </w:r>
      <w:r w:rsidR="0090393F">
        <w:rPr>
          <w:rFonts w:cs="Arial"/>
          <w:b/>
          <w:lang w:val="sr-Cyrl-CS"/>
        </w:rPr>
        <w:t>2854/2018(3000/1072/2018)</w:t>
      </w:r>
    </w:p>
    <w:p w:rsidR="00C76DF2" w:rsidRPr="00C76DF2" w:rsidRDefault="00C76DF2" w:rsidP="00CA785D">
      <w:pPr>
        <w:rPr>
          <w:rFonts w:cs="Arial"/>
          <w:b/>
          <w:lang w:val="sr-Cyrl-CS"/>
        </w:rPr>
      </w:pPr>
    </w:p>
    <w:p w:rsidR="00343A18" w:rsidRPr="00C76DF2" w:rsidRDefault="00343A18" w:rsidP="00C76DF2">
      <w:pPr>
        <w:spacing w:before="0"/>
        <w:ind w:right="-14"/>
        <w:rPr>
          <w:rFonts w:cs="Arial"/>
          <w:lang w:val="ru-RU"/>
        </w:rPr>
      </w:pPr>
      <w:r w:rsidRPr="00C76DF2">
        <w:rPr>
          <w:rFonts w:cs="Arial"/>
          <w:lang w:val="ru-RU"/>
        </w:rPr>
        <w:t xml:space="preserve">Наручиоца </w:t>
      </w:r>
      <w:r w:rsidRPr="00C76DF2">
        <w:rPr>
          <w:rFonts w:eastAsia="Arial Unicode MS" w:cs="Arial"/>
          <w:color w:val="000000"/>
          <w:kern w:val="1"/>
          <w:lang w:eastAsia="ar-SA"/>
        </w:rPr>
        <w:t>Јавно предузеће „Електропривреда Србије“ Београд</w:t>
      </w:r>
      <w:r w:rsidRPr="00C76DF2">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C76DF2">
      <w:pP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343A18" w:rsidRDefault="00343A18" w:rsidP="00343A18">
      <w:pPr>
        <w:rPr>
          <w:rFonts w:cs="Arial"/>
        </w:rPr>
      </w:pPr>
    </w:p>
    <w:p w:rsidR="00CA785D" w:rsidRDefault="00CA785D" w:rsidP="00343A18">
      <w:pPr>
        <w:rPr>
          <w:rFonts w:cs="Arial"/>
        </w:rPr>
      </w:pPr>
    </w:p>
    <w:p w:rsidR="00CA785D" w:rsidRPr="00E47C2E" w:rsidRDefault="00CA785D" w:rsidP="00343A18">
      <w:pPr>
        <w:rPr>
          <w:rFonts w:cs="Arial"/>
          <w:lang w:val="ru-RU"/>
        </w:rPr>
      </w:pPr>
    </w:p>
    <w:p w:rsidR="00343A18" w:rsidRPr="00E47C2E" w:rsidRDefault="00343A18" w:rsidP="00343A18">
      <w:pPr>
        <w:pStyle w:val="KDObrazac"/>
        <w:spacing w:before="0"/>
      </w:pPr>
      <w:bookmarkStart w:id="248" w:name="_Toc442559928"/>
      <w:r w:rsidRPr="00E47C2E">
        <w:lastRenderedPageBreak/>
        <w:t xml:space="preserve">ОБРАЗАЦ </w:t>
      </w:r>
      <w:r w:rsidR="00526637">
        <w:t>4</w:t>
      </w:r>
      <w:r w:rsidRPr="00E47C2E">
        <w:t>.</w:t>
      </w:r>
      <w:bookmarkEnd w:id="248"/>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49" w:name="_Toc442559929"/>
      <w:r w:rsidRPr="00E47C2E">
        <w:rPr>
          <w:rFonts w:cs="Arial"/>
          <w:b/>
          <w:lang w:val="ru-RU"/>
        </w:rPr>
        <w:t>И З Ј А В У</w:t>
      </w:r>
      <w:bookmarkEnd w:id="249"/>
    </w:p>
    <w:p w:rsidR="00343A18" w:rsidRPr="00E47C2E" w:rsidRDefault="00343A18" w:rsidP="00781B02">
      <w:pPr>
        <w:rPr>
          <w:rFonts w:cs="Arial"/>
        </w:rPr>
      </w:pPr>
    </w:p>
    <w:p w:rsidR="00343A18" w:rsidRPr="00E47C2E" w:rsidRDefault="00343A18" w:rsidP="00781B02">
      <w:pPr>
        <w:rPr>
          <w:rFonts w:cs="Arial"/>
        </w:rPr>
      </w:pPr>
    </w:p>
    <w:p w:rsidR="00CA785D" w:rsidRPr="00CA785D" w:rsidRDefault="00343A18" w:rsidP="00CA785D">
      <w:pPr>
        <w:ind w:right="-14"/>
        <w:rPr>
          <w:rFonts w:cs="Arial"/>
          <w:lang w:val="sr-Cyrl-RS"/>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w:t>
      </w:r>
      <w:r w:rsidR="005B4F79">
        <w:rPr>
          <w:rFonts w:cs="Arial"/>
        </w:rPr>
        <w:t>–</w:t>
      </w:r>
      <w:r w:rsidR="00750D53">
        <w:rPr>
          <w:rFonts w:cs="Arial"/>
        </w:rPr>
        <w:t xml:space="preserve"> </w:t>
      </w:r>
      <w:r w:rsidR="00CA785D" w:rsidRPr="00CA785D">
        <w:rPr>
          <w:rFonts w:cs="Arial"/>
          <w:lang w:val="sr-Cyrl-RS"/>
        </w:rPr>
        <w:t>Сервисирање и еталонирање спектрофотометра ТЕНТ .</w:t>
      </w:r>
    </w:p>
    <w:p w:rsidR="00CA785D" w:rsidRPr="00CA785D" w:rsidRDefault="00CA785D" w:rsidP="00CA785D">
      <w:pPr>
        <w:spacing w:before="0"/>
        <w:ind w:left="-360" w:right="-14"/>
        <w:rPr>
          <w:rFonts w:cs="Arial"/>
          <w:lang w:val="ru-RU"/>
        </w:rPr>
      </w:pPr>
    </w:p>
    <w:p w:rsidR="000F27F0" w:rsidRPr="00FA4272" w:rsidRDefault="000F27F0" w:rsidP="000F27F0">
      <w:pPr>
        <w:pStyle w:val="ListParagraph"/>
        <w:ind w:left="-360" w:right="-14"/>
        <w:rPr>
          <w:rFonts w:ascii="Arial" w:hAnsi="Arial" w:cs="Arial"/>
          <w:lang w:val="sr-Cyrl-RS"/>
        </w:rPr>
      </w:pPr>
      <w:r>
        <w:rPr>
          <w:rFonts w:ascii="Arial" w:hAnsi="Arial" w:cs="Arial"/>
          <w:lang w:val="ru-RU"/>
        </w:rPr>
        <w:t xml:space="preserve">     </w:t>
      </w:r>
      <w:r w:rsidRPr="00FA4272">
        <w:rPr>
          <w:rFonts w:ascii="Arial" w:hAnsi="Arial" w:cs="Arial"/>
          <w:lang w:val="ru-RU"/>
        </w:rPr>
        <w:t>Партија 1:</w:t>
      </w:r>
      <w:r w:rsidRPr="00FA4272">
        <w:rPr>
          <w:rFonts w:ascii="Arial" w:hAnsi="Arial" w:cs="Arial"/>
          <w:b/>
          <w:lang w:val="sr-Cyrl-RS"/>
        </w:rPr>
        <w:t xml:space="preserve"> </w:t>
      </w:r>
      <w:r w:rsidRPr="00FA4272">
        <w:rPr>
          <w:rFonts w:ascii="Arial" w:hAnsi="Arial" w:cs="Arial"/>
          <w:lang w:val="sr-Cyrl-RS"/>
        </w:rPr>
        <w:t>Сервисирање спектрофотометра -1</w:t>
      </w:r>
    </w:p>
    <w:p w:rsidR="000F27F0" w:rsidRPr="00FA4272" w:rsidRDefault="000F27F0" w:rsidP="000F27F0">
      <w:pPr>
        <w:pStyle w:val="ListParagraph"/>
        <w:ind w:left="-360" w:right="-14"/>
        <w:rPr>
          <w:rFonts w:ascii="Arial" w:hAnsi="Arial" w:cs="Arial"/>
          <w:lang w:val="sr-Cyrl-RS"/>
        </w:rPr>
      </w:pPr>
      <w:r>
        <w:rPr>
          <w:rFonts w:ascii="Arial" w:hAnsi="Arial" w:cs="Arial"/>
          <w:lang w:val="ru-RU"/>
        </w:rPr>
        <w:t xml:space="preserve">     </w:t>
      </w:r>
      <w:r w:rsidRPr="00FA4272">
        <w:rPr>
          <w:rFonts w:ascii="Arial" w:hAnsi="Arial" w:cs="Arial"/>
          <w:lang w:val="ru-RU"/>
        </w:rPr>
        <w:t>Партија 2:</w:t>
      </w:r>
      <w:r w:rsidRPr="00FA4272">
        <w:rPr>
          <w:rFonts w:ascii="Arial" w:hAnsi="Arial" w:cs="Arial"/>
          <w:lang w:val="sr-Cyrl-RS"/>
        </w:rPr>
        <w:t xml:space="preserve">  Сервисирање  и еталонирање спектрофотометра ТЕНТ -2</w:t>
      </w:r>
      <w:r w:rsidRPr="00FA4272">
        <w:rPr>
          <w:rFonts w:ascii="Arial" w:hAnsi="Arial" w:cs="Arial"/>
          <w:b/>
          <w:lang w:val="ru-RU"/>
        </w:rPr>
        <w:t xml:space="preserve"> </w:t>
      </w:r>
    </w:p>
    <w:p w:rsidR="00CA785D" w:rsidRPr="00CA785D" w:rsidRDefault="00CA785D" w:rsidP="00CA785D">
      <w:pPr>
        <w:ind w:left="-360" w:right="-19"/>
        <w:jc w:val="center"/>
        <w:outlineLvl w:val="0"/>
        <w:rPr>
          <w:rFonts w:cs="Arial"/>
          <w:b/>
          <w:lang w:val="sr-Cyrl-CS"/>
        </w:rPr>
      </w:pPr>
      <w:r w:rsidRPr="00E47C2E">
        <w:rPr>
          <w:rFonts w:cs="Arial"/>
          <w:lang w:val="ru-RU"/>
        </w:rPr>
        <w:t xml:space="preserve">у отвореном поступку јавне набавке </w:t>
      </w:r>
      <w:r w:rsidRPr="00C76DF2">
        <w:rPr>
          <w:rFonts w:cs="Arial"/>
          <w:lang w:val="ru-RU"/>
        </w:rPr>
        <w:t>ЈН бр.</w:t>
      </w:r>
      <w:r w:rsidRPr="00C76DF2">
        <w:rPr>
          <w:rFonts w:cs="Arial"/>
          <w:b/>
          <w:sz w:val="24"/>
          <w:szCs w:val="24"/>
          <w:lang w:val="sr-Cyrl-CS"/>
        </w:rPr>
        <w:t xml:space="preserve"> </w:t>
      </w:r>
      <w:r w:rsidR="0090393F">
        <w:rPr>
          <w:rFonts w:cs="Arial"/>
          <w:b/>
          <w:lang w:val="sr-Cyrl-CS"/>
        </w:rPr>
        <w:t>2854/2018(3000/1072/2018)</w:t>
      </w:r>
    </w:p>
    <w:p w:rsidR="00343A18" w:rsidRPr="005B4F79" w:rsidRDefault="00343A18" w:rsidP="00CA785D">
      <w:pPr>
        <w:rPr>
          <w:rFonts w:cs="Arial"/>
        </w:rPr>
      </w:pP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BF41C9" w:rsidRDefault="00343A18" w:rsidP="00CA785D">
      <w:pPr>
        <w:rPr>
          <w:rFonts w:cs="Arial"/>
        </w:rPr>
      </w:pPr>
      <w:r w:rsidRPr="00E47C2E">
        <w:rPr>
          <w:rFonts w:cs="Arial"/>
        </w:rPr>
        <w:t>Приликом подношења понуде овај образац копирати у потребном броју примерака.</w:t>
      </w:r>
    </w:p>
    <w:p w:rsidR="000F27F0" w:rsidRDefault="000F27F0" w:rsidP="00CA785D">
      <w:pPr>
        <w:rPr>
          <w:rFonts w:cs="Arial"/>
        </w:rPr>
      </w:pPr>
    </w:p>
    <w:p w:rsidR="000F27F0" w:rsidRDefault="000F27F0" w:rsidP="00CA785D">
      <w:pPr>
        <w:rPr>
          <w:rFonts w:cs="Arial"/>
        </w:rPr>
      </w:pPr>
    </w:p>
    <w:p w:rsidR="000F27F0" w:rsidRDefault="000F27F0" w:rsidP="00CA785D">
      <w:pPr>
        <w:rPr>
          <w:rFonts w:cs="Arial"/>
        </w:rPr>
      </w:pPr>
    </w:p>
    <w:p w:rsidR="000F27F0" w:rsidRDefault="000F27F0" w:rsidP="00CA785D">
      <w:pPr>
        <w:rPr>
          <w:rFonts w:cs="Arial"/>
        </w:rPr>
      </w:pPr>
    </w:p>
    <w:p w:rsidR="000F27F0" w:rsidRPr="00CA785D" w:rsidRDefault="000F27F0" w:rsidP="00CA785D">
      <w:pPr>
        <w:rPr>
          <w:rFonts w:cs="Arial"/>
          <w:lang w:val="sr-Cyrl-CS"/>
        </w:rPr>
      </w:pPr>
    </w:p>
    <w:p w:rsidR="00C400D5" w:rsidRPr="00E47C2E" w:rsidRDefault="00C400D5" w:rsidP="00C400D5">
      <w:pPr>
        <w:pStyle w:val="KDObrazac"/>
        <w:spacing w:before="0"/>
      </w:pPr>
      <w:r w:rsidRPr="00E47C2E">
        <w:t xml:space="preserve">ОБРАЗАЦ </w:t>
      </w:r>
      <w:r>
        <w:rPr>
          <w:lang w:val="sr-Cyrl-RS"/>
        </w:rPr>
        <w:t>5</w:t>
      </w:r>
      <w:r w:rsidRPr="00E47C2E">
        <w:t>.</w:t>
      </w:r>
    </w:p>
    <w:p w:rsidR="00DC58DC" w:rsidRDefault="00DC58DC" w:rsidP="005B4F79">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CA785D" w:rsidRPr="00CA785D" w:rsidRDefault="007E7BB8" w:rsidP="00CA785D">
      <w:pPr>
        <w:spacing w:after="120"/>
        <w:jc w:val="center"/>
        <w:rPr>
          <w:rFonts w:cs="Arial"/>
        </w:rPr>
      </w:pPr>
      <w:r w:rsidRPr="00E47C2E">
        <w:rPr>
          <w:rFonts w:cs="Arial"/>
        </w:rPr>
        <w:t xml:space="preserve">за јавну набавку </w:t>
      </w:r>
      <w:r w:rsidR="00FD6BCE" w:rsidRPr="00E47C2E">
        <w:rPr>
          <w:rFonts w:cs="Arial"/>
        </w:rPr>
        <w:t>услуга</w:t>
      </w:r>
      <w:r w:rsidR="00750D53">
        <w:rPr>
          <w:rFonts w:cs="Arial"/>
        </w:rPr>
        <w:t>:</w:t>
      </w:r>
      <w:r w:rsidR="00CA785D" w:rsidRPr="00CA785D">
        <w:rPr>
          <w:rFonts w:cs="Arial"/>
          <w:lang w:val="sr-Cyrl-RS"/>
        </w:rPr>
        <w:t>Сервисирање и еталонирање спектрофотометра ТЕНТ .</w:t>
      </w:r>
    </w:p>
    <w:p w:rsidR="00CA785D" w:rsidRPr="00CA785D" w:rsidRDefault="00CA785D" w:rsidP="00CA785D">
      <w:pPr>
        <w:spacing w:before="0"/>
        <w:ind w:right="-14"/>
        <w:rPr>
          <w:rFonts w:cs="Arial"/>
          <w:lang w:val="ru-RU"/>
        </w:rPr>
      </w:pPr>
    </w:p>
    <w:p w:rsidR="000F27F0" w:rsidRPr="00FA4272" w:rsidRDefault="000F27F0" w:rsidP="000F27F0">
      <w:pPr>
        <w:pStyle w:val="ListParagraph"/>
        <w:ind w:left="-360" w:right="-14"/>
        <w:rPr>
          <w:rFonts w:ascii="Arial" w:hAnsi="Arial" w:cs="Arial"/>
          <w:lang w:val="sr-Cyrl-RS"/>
        </w:rPr>
      </w:pPr>
      <w:r>
        <w:rPr>
          <w:rFonts w:ascii="Arial" w:hAnsi="Arial" w:cs="Arial"/>
          <w:lang w:val="ru-RU"/>
        </w:rPr>
        <w:t xml:space="preserve">     </w:t>
      </w:r>
      <w:r w:rsidR="00655401">
        <w:rPr>
          <w:rFonts w:ascii="Arial" w:hAnsi="Arial" w:cs="Arial"/>
          <w:lang w:val="ru-RU"/>
        </w:rPr>
        <w:t xml:space="preserve">         </w:t>
      </w:r>
      <w:r w:rsidRPr="00FA4272">
        <w:rPr>
          <w:rFonts w:ascii="Arial" w:hAnsi="Arial" w:cs="Arial"/>
          <w:lang w:val="ru-RU"/>
        </w:rPr>
        <w:t>Партија 1:</w:t>
      </w:r>
      <w:r w:rsidRPr="00FA4272">
        <w:rPr>
          <w:rFonts w:ascii="Arial" w:hAnsi="Arial" w:cs="Arial"/>
          <w:b/>
          <w:lang w:val="sr-Cyrl-RS"/>
        </w:rPr>
        <w:t xml:space="preserve"> </w:t>
      </w:r>
      <w:r w:rsidRPr="00FA4272">
        <w:rPr>
          <w:rFonts w:ascii="Arial" w:hAnsi="Arial" w:cs="Arial"/>
          <w:lang w:val="sr-Cyrl-RS"/>
        </w:rPr>
        <w:t>Сервисирање спектрофотометра -1</w:t>
      </w:r>
    </w:p>
    <w:p w:rsidR="000F27F0" w:rsidRPr="00FA4272" w:rsidRDefault="000F27F0" w:rsidP="000F27F0">
      <w:pPr>
        <w:pStyle w:val="ListParagraph"/>
        <w:ind w:left="-360" w:right="-14"/>
        <w:rPr>
          <w:rFonts w:ascii="Arial" w:hAnsi="Arial" w:cs="Arial"/>
          <w:lang w:val="sr-Cyrl-RS"/>
        </w:rPr>
      </w:pPr>
      <w:r>
        <w:rPr>
          <w:rFonts w:ascii="Arial" w:hAnsi="Arial" w:cs="Arial"/>
          <w:lang w:val="ru-RU"/>
        </w:rPr>
        <w:t xml:space="preserve">    </w:t>
      </w:r>
      <w:r w:rsidR="00655401">
        <w:rPr>
          <w:rFonts w:ascii="Arial" w:hAnsi="Arial" w:cs="Arial"/>
          <w:lang w:val="ru-RU"/>
        </w:rPr>
        <w:t xml:space="preserve">         </w:t>
      </w:r>
      <w:r>
        <w:rPr>
          <w:rFonts w:ascii="Arial" w:hAnsi="Arial" w:cs="Arial"/>
          <w:lang w:val="ru-RU"/>
        </w:rPr>
        <w:t xml:space="preserve"> </w:t>
      </w:r>
      <w:r w:rsidRPr="00FA4272">
        <w:rPr>
          <w:rFonts w:ascii="Arial" w:hAnsi="Arial" w:cs="Arial"/>
          <w:lang w:val="ru-RU"/>
        </w:rPr>
        <w:t>Партија 2:</w:t>
      </w:r>
      <w:r w:rsidRPr="00FA4272">
        <w:rPr>
          <w:rFonts w:ascii="Arial" w:hAnsi="Arial" w:cs="Arial"/>
          <w:lang w:val="sr-Cyrl-RS"/>
        </w:rPr>
        <w:t xml:space="preserve">  Сервисирање  и еталонирање спектрофотометра ТЕНТ -2</w:t>
      </w:r>
      <w:r w:rsidRPr="00FA4272">
        <w:rPr>
          <w:rFonts w:ascii="Arial" w:hAnsi="Arial" w:cs="Arial"/>
          <w:b/>
          <w:lang w:val="ru-RU"/>
        </w:rPr>
        <w:t xml:space="preserve"> </w:t>
      </w:r>
    </w:p>
    <w:p w:rsidR="00CA785D" w:rsidRPr="00CA785D" w:rsidRDefault="00CA785D" w:rsidP="00CA785D">
      <w:pPr>
        <w:ind w:left="-360" w:right="-19"/>
        <w:outlineLvl w:val="0"/>
        <w:rPr>
          <w:rFonts w:cs="Arial"/>
          <w:b/>
          <w:lang w:val="sr-Cyrl-CS"/>
        </w:rPr>
      </w:pPr>
      <w:r>
        <w:rPr>
          <w:rFonts w:cs="Arial"/>
          <w:lang w:val="ru-RU"/>
        </w:rPr>
        <w:t xml:space="preserve">     </w:t>
      </w:r>
      <w:r w:rsidRPr="00C76DF2">
        <w:rPr>
          <w:rFonts w:cs="Arial"/>
          <w:lang w:val="ru-RU"/>
        </w:rPr>
        <w:t>ЈН бр.</w:t>
      </w:r>
      <w:r w:rsidRPr="00C76DF2">
        <w:rPr>
          <w:rFonts w:cs="Arial"/>
          <w:b/>
          <w:sz w:val="24"/>
          <w:szCs w:val="24"/>
          <w:lang w:val="sr-Cyrl-CS"/>
        </w:rPr>
        <w:t xml:space="preserve"> </w:t>
      </w:r>
      <w:r w:rsidR="0090393F">
        <w:rPr>
          <w:rFonts w:cs="Arial"/>
          <w:b/>
          <w:lang w:val="sr-Cyrl-CS"/>
        </w:rPr>
        <w:t>2854/2018(3000/1072/2018)</w:t>
      </w:r>
    </w:p>
    <w:p w:rsidR="007E7BB8" w:rsidRPr="00E47C2E" w:rsidRDefault="007E7BB8" w:rsidP="005B4F79">
      <w:pPr>
        <w:spacing w:after="120"/>
        <w:jc w:val="center"/>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C58DC">
        <w:rPr>
          <w:rFonts w:cs="Arial"/>
          <w:lang w:val="ru-RU"/>
        </w:rPr>
        <w:t xml:space="preserve">2 </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7C2E" w:rsidRDefault="007E7BB8" w:rsidP="00925E05">
      <w:pPr>
        <w:pStyle w:val="KDObrazac"/>
        <w:spacing w:before="0"/>
      </w:pPr>
      <w:r w:rsidRPr="00E47C2E">
        <w:rPr>
          <w:lang w:val="sr-Latn-CS"/>
        </w:rPr>
        <w:br w:type="page"/>
      </w:r>
      <w:r w:rsidR="00526637">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DC58DC"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rPr>
      </w:pPr>
    </w:p>
    <w:p w:rsidR="00AD1279" w:rsidRPr="00DC58DC" w:rsidRDefault="00AD1279" w:rsidP="00AD1279">
      <w:pPr>
        <w:spacing w:before="0"/>
        <w:rPr>
          <w:rFonts w:cs="Arial"/>
          <w:lang w:val="sr-Cyrl-RS"/>
        </w:rPr>
      </w:pPr>
      <w:r w:rsidRPr="00414CFF">
        <w:rPr>
          <w:rFonts w:cs="Arial"/>
        </w:rPr>
        <w:t>ПРИЛОГ бр.</w:t>
      </w:r>
      <w:r w:rsidR="00DC58DC">
        <w:rPr>
          <w:rFonts w:cs="Arial"/>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пра</w:t>
      </w:r>
      <w:r w:rsidR="00212A5F" w:rsidRPr="00151D79">
        <w:rPr>
          <w:rFonts w:cs="Arial"/>
          <w:color w:val="548DD4" w:themeColor="text2" w:themeTint="99"/>
        </w:rPr>
        <w:t xml:space="preserve">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правног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0"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bookmarkEnd w:id="250"/>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D12E8D" w:rsidRPr="00D12E8D" w:rsidRDefault="00D12E8D" w:rsidP="00D12E8D">
      <w:pPr>
        <w:tabs>
          <w:tab w:val="left" w:pos="567"/>
        </w:tabs>
        <w:spacing w:before="0"/>
        <w:rPr>
          <w:rFonts w:cs="Arial"/>
        </w:rPr>
      </w:pPr>
      <w:r w:rsidRPr="00D12E8D">
        <w:rPr>
          <w:rFonts w:cs="Arial"/>
        </w:rPr>
        <w:t xml:space="preserve">1. Јавно предузеће „Електропривреда Србије“ из Београда, Улица </w:t>
      </w:r>
      <w:r w:rsidR="00B85F81">
        <w:rPr>
          <w:rFonts w:cs="Arial"/>
          <w:lang w:val="sr-Cyrl-RS"/>
        </w:rPr>
        <w:t>Балканска 13</w:t>
      </w:r>
      <w:r w:rsidRPr="00D12E8D">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D12E8D">
        <w:rPr>
          <w:rFonts w:cs="Arial"/>
          <w:lang w:val="sr-Cyrl-RS"/>
        </w:rPr>
        <w:t xml:space="preserve">по пуномоћју вд директора ЈП ЕПС, бр.12.01- </w:t>
      </w:r>
      <w:r w:rsidRPr="00D12E8D">
        <w:rPr>
          <w:rFonts w:cs="Arial"/>
          <w:lang w:val="sr-Latn-RS"/>
        </w:rPr>
        <w:t>296992/1-17</w:t>
      </w:r>
      <w:r w:rsidRPr="00D12E8D">
        <w:rPr>
          <w:rFonts w:cs="Arial"/>
          <w:lang w:val="sr-Cyrl-RS"/>
        </w:rPr>
        <w:t xml:space="preserve"> од </w:t>
      </w:r>
      <w:r w:rsidRPr="00D12E8D">
        <w:rPr>
          <w:rFonts w:cs="Arial"/>
          <w:lang w:val="sr-Latn-RS"/>
        </w:rPr>
        <w:t>1</w:t>
      </w:r>
      <w:r w:rsidRPr="00D12E8D">
        <w:rPr>
          <w:rFonts w:cs="Arial"/>
          <w:lang w:val="sr-Cyrl-RS"/>
        </w:rPr>
        <w:t>5</w:t>
      </w:r>
      <w:r w:rsidRPr="00D12E8D">
        <w:rPr>
          <w:rFonts w:cs="Arial"/>
        </w:rPr>
        <w:t>.06</w:t>
      </w:r>
      <w:r w:rsidRPr="00D12E8D">
        <w:rPr>
          <w:rFonts w:cs="Arial"/>
          <w:lang w:val="sr-Cyrl-RS"/>
        </w:rPr>
        <w:t>.201</w:t>
      </w:r>
      <w:r w:rsidRPr="00D12E8D">
        <w:rPr>
          <w:rFonts w:cs="Arial"/>
        </w:rPr>
        <w:t>7</w:t>
      </w:r>
      <w:r w:rsidRPr="00D12E8D">
        <w:rPr>
          <w:rFonts w:cs="Arial"/>
          <w:lang w:val="sr-Cyrl-RS"/>
        </w:rPr>
        <w:t>.године</w:t>
      </w:r>
      <w:r w:rsidRPr="00D12E8D">
        <w:rPr>
          <w:rFonts w:cs="Arial"/>
        </w:rPr>
        <w:t xml:space="preserve">, заступа финансијски директор </w:t>
      </w:r>
      <w:r w:rsidRPr="00D12E8D">
        <w:rPr>
          <w:rFonts w:cs="Arial"/>
          <w:lang w:val="sr-Cyrl-RS"/>
        </w:rPr>
        <w:t>огранка</w:t>
      </w:r>
      <w:r w:rsidRPr="00D12E8D">
        <w:rPr>
          <w:rFonts w:cs="Arial"/>
        </w:rPr>
        <w:t xml:space="preserve"> ТЕНТ </w:t>
      </w:r>
      <w:r w:rsidRPr="00D12E8D">
        <w:rPr>
          <w:rFonts w:cs="Arial"/>
          <w:lang w:val="sr-Cyrl-CS"/>
        </w:rPr>
        <w:t>Жељко Вујиновић</w:t>
      </w:r>
      <w:r w:rsidRPr="00D12E8D">
        <w:rPr>
          <w:rFonts w:cs="Arial"/>
        </w:rPr>
        <w:t xml:space="preserve"> </w:t>
      </w:r>
      <w:r w:rsidRPr="00D12E8D">
        <w:rPr>
          <w:rFonts w:cs="Arial"/>
          <w:lang w:val="sr-Cyrl-RS"/>
        </w:rPr>
        <w:t>(</w:t>
      </w:r>
      <w:r w:rsidRPr="00D12E8D">
        <w:rPr>
          <w:rFonts w:cs="Arial"/>
        </w:rPr>
        <w:t xml:space="preserve">Корисник услуге)  </w:t>
      </w:r>
    </w:p>
    <w:p w:rsidR="00EE793E" w:rsidRPr="009C21CF"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E5532B">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9C21CF" w:rsidRPr="00E47C2E" w:rsidRDefault="009C21CF" w:rsidP="00EE793E">
      <w:pPr>
        <w:pStyle w:val="KDParagraf"/>
        <w:spacing w:before="0"/>
        <w:rPr>
          <w:rFonts w:cs="Arial"/>
        </w:rPr>
      </w:pPr>
    </w:p>
    <w:p w:rsidR="00B16DCF" w:rsidRPr="009C21CF" w:rsidRDefault="00B16DCF" w:rsidP="00B16DCF">
      <w:pPr>
        <w:pStyle w:val="KDParagraf"/>
        <w:spacing w:before="0"/>
        <w:rPr>
          <w:rFonts w:cs="Arial"/>
          <w:b/>
        </w:rPr>
      </w:pPr>
      <w:r w:rsidRPr="009C21CF">
        <w:rPr>
          <w:rFonts w:cs="Arial"/>
          <w:b/>
        </w:rPr>
        <w:t>Уговорне стране констатују:</w:t>
      </w:r>
    </w:p>
    <w:p w:rsidR="00CA785D" w:rsidRPr="00CA785D" w:rsidRDefault="00C76DF2" w:rsidP="00CA785D">
      <w:pPr>
        <w:ind w:right="-14"/>
        <w:rPr>
          <w:rFonts w:cs="Arial"/>
          <w:lang w:val="sr-Cyrl-RS"/>
        </w:rPr>
      </w:pPr>
      <w:r>
        <w:rPr>
          <w:rFonts w:cs="Arial"/>
          <w:lang w:val="sr-Cyrl-RS"/>
        </w:rPr>
        <w:t>-</w:t>
      </w:r>
      <w:r w:rsidR="00B16DCF" w:rsidRPr="00C76DF2">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C76DF2">
        <w:rPr>
          <w:rFonts w:cs="Arial"/>
        </w:rPr>
        <w:t xml:space="preserve"> за ј</w:t>
      </w:r>
      <w:r w:rsidR="00425EC6" w:rsidRPr="00C76DF2">
        <w:rPr>
          <w:rFonts w:cs="Arial"/>
        </w:rPr>
        <w:t xml:space="preserve">авну набавку услуга </w:t>
      </w:r>
      <w:r w:rsidR="009C21CF" w:rsidRPr="00C76DF2">
        <w:rPr>
          <w:rFonts w:cs="Arial"/>
        </w:rPr>
        <w:t>–</w:t>
      </w:r>
      <w:r w:rsidRPr="00C76DF2">
        <w:rPr>
          <w:rFonts w:cs="Arial"/>
          <w:lang w:val="sr-Cyrl-RS"/>
        </w:rPr>
        <w:t xml:space="preserve"> </w:t>
      </w:r>
      <w:r w:rsidR="00CA785D" w:rsidRPr="00CA785D">
        <w:rPr>
          <w:rFonts w:cs="Arial"/>
          <w:lang w:val="sr-Cyrl-RS"/>
        </w:rPr>
        <w:t>Сервисирање и еталонирање спектрофотометра</w:t>
      </w:r>
      <w:r w:rsidR="00CA785D">
        <w:rPr>
          <w:rFonts w:cs="Arial"/>
          <w:lang w:val="sr-Cyrl-RS"/>
        </w:rPr>
        <w:t xml:space="preserve"> ТЕНТ :</w:t>
      </w:r>
    </w:p>
    <w:p w:rsidR="00655401" w:rsidRPr="00FA4272" w:rsidRDefault="00655401" w:rsidP="00655401">
      <w:pPr>
        <w:pStyle w:val="ListParagraph"/>
        <w:ind w:left="-360" w:right="-14"/>
        <w:rPr>
          <w:rFonts w:ascii="Arial" w:hAnsi="Arial" w:cs="Arial"/>
          <w:lang w:val="sr-Cyrl-RS"/>
        </w:rPr>
      </w:pPr>
      <w:r>
        <w:rPr>
          <w:rFonts w:ascii="Arial" w:hAnsi="Arial" w:cs="Arial"/>
          <w:lang w:val="ru-RU"/>
        </w:rPr>
        <w:t xml:space="preserve">     </w:t>
      </w:r>
      <w:r w:rsidRPr="00FA4272">
        <w:rPr>
          <w:rFonts w:ascii="Arial" w:hAnsi="Arial" w:cs="Arial"/>
          <w:lang w:val="ru-RU"/>
        </w:rPr>
        <w:t>Партија 1:</w:t>
      </w:r>
      <w:r w:rsidRPr="00FA4272">
        <w:rPr>
          <w:rFonts w:ascii="Arial" w:hAnsi="Arial" w:cs="Arial"/>
          <w:b/>
          <w:lang w:val="sr-Cyrl-RS"/>
        </w:rPr>
        <w:t xml:space="preserve"> </w:t>
      </w:r>
      <w:r w:rsidRPr="00FA4272">
        <w:rPr>
          <w:rFonts w:ascii="Arial" w:hAnsi="Arial" w:cs="Arial"/>
          <w:lang w:val="sr-Cyrl-RS"/>
        </w:rPr>
        <w:t>Сервисирање спектрофотометра -1</w:t>
      </w:r>
    </w:p>
    <w:p w:rsidR="00655401" w:rsidRPr="00FA4272" w:rsidRDefault="00655401" w:rsidP="00655401">
      <w:pPr>
        <w:pStyle w:val="ListParagraph"/>
        <w:ind w:left="-360" w:right="-14"/>
        <w:rPr>
          <w:rFonts w:ascii="Arial" w:hAnsi="Arial" w:cs="Arial"/>
          <w:lang w:val="sr-Cyrl-RS"/>
        </w:rPr>
      </w:pPr>
      <w:r>
        <w:rPr>
          <w:rFonts w:ascii="Arial" w:hAnsi="Arial" w:cs="Arial"/>
          <w:lang w:val="ru-RU"/>
        </w:rPr>
        <w:t xml:space="preserve">     </w:t>
      </w:r>
      <w:r w:rsidRPr="00FA4272">
        <w:rPr>
          <w:rFonts w:ascii="Arial" w:hAnsi="Arial" w:cs="Arial"/>
          <w:lang w:val="ru-RU"/>
        </w:rPr>
        <w:t>Партија 2:</w:t>
      </w:r>
      <w:r w:rsidRPr="00FA4272">
        <w:rPr>
          <w:rFonts w:ascii="Arial" w:hAnsi="Arial" w:cs="Arial"/>
          <w:lang w:val="sr-Cyrl-RS"/>
        </w:rPr>
        <w:t xml:space="preserve">  Сервисирање  и еталонирање спектрофотометра ТЕНТ -2</w:t>
      </w:r>
      <w:r w:rsidRPr="00FA4272">
        <w:rPr>
          <w:rFonts w:ascii="Arial" w:hAnsi="Arial" w:cs="Arial"/>
          <w:b/>
          <w:lang w:val="ru-RU"/>
        </w:rPr>
        <w:t xml:space="preserve"> </w:t>
      </w:r>
    </w:p>
    <w:p w:rsidR="00CA785D" w:rsidRPr="00CA785D" w:rsidRDefault="00CC45DD" w:rsidP="00655401">
      <w:pPr>
        <w:ind w:right="-19"/>
        <w:outlineLvl w:val="0"/>
        <w:rPr>
          <w:rFonts w:cs="Arial"/>
          <w:b/>
          <w:lang w:val="sr-Cyrl-CS"/>
        </w:rPr>
      </w:pPr>
      <w:r>
        <w:rPr>
          <w:rFonts w:cs="Arial"/>
          <w:lang w:val="sr-Cyrl-RS"/>
        </w:rPr>
        <w:t xml:space="preserve"> </w:t>
      </w:r>
      <w:r w:rsidR="00C76DF2" w:rsidRPr="00B16DCF">
        <w:rPr>
          <w:rFonts w:cs="Arial"/>
        </w:rPr>
        <w:t xml:space="preserve">(у даљем тексту: Услуга), </w:t>
      </w:r>
      <w:r w:rsidR="00C76DF2" w:rsidRPr="00C76DF2">
        <w:rPr>
          <w:rFonts w:cs="Arial"/>
          <w:lang w:val="ru-RU"/>
        </w:rPr>
        <w:t>ЈН бр.</w:t>
      </w:r>
      <w:r w:rsidR="00C76DF2" w:rsidRPr="00C76DF2">
        <w:rPr>
          <w:rFonts w:cs="Arial"/>
          <w:b/>
          <w:sz w:val="24"/>
          <w:szCs w:val="24"/>
          <w:lang w:val="sr-Cyrl-CS"/>
        </w:rPr>
        <w:t xml:space="preserve"> </w:t>
      </w:r>
      <w:r w:rsidR="0090393F">
        <w:rPr>
          <w:rFonts w:cs="Arial"/>
          <w:b/>
          <w:lang w:val="sr-Cyrl-CS"/>
        </w:rPr>
        <w:t>2854/2018(3000/1072/2018)</w:t>
      </w:r>
    </w:p>
    <w:p w:rsidR="00EB39A8" w:rsidRPr="00EB39A8" w:rsidRDefault="00C76DF2" w:rsidP="00CA785D">
      <w:pPr>
        <w:rPr>
          <w:rFonts w:cs="Arial"/>
        </w:rPr>
      </w:pPr>
      <w:r>
        <w:rPr>
          <w:rFonts w:cs="Arial"/>
          <w:lang w:val="sr-Cyrl-RS"/>
        </w:rPr>
        <w:t>-</w:t>
      </w:r>
      <w:r w:rsidR="00EE793E" w:rsidRPr="00B16DCF">
        <w:rPr>
          <w:rFonts w:cs="Arial"/>
        </w:rPr>
        <w:t>да је Позив за подношење понуда у вези пред</w:t>
      </w:r>
      <w:r>
        <w:rPr>
          <w:rFonts w:cs="Arial"/>
        </w:rPr>
        <w:t xml:space="preserve">метне јавне набавке објављен на </w:t>
      </w:r>
      <w:r w:rsidR="00EE793E" w:rsidRPr="00B16DCF">
        <w:rPr>
          <w:rFonts w:cs="Arial"/>
        </w:rPr>
        <w:t>Порталу јавних набавки дана ______ године, као и на интернет страници  Корисника услуге</w:t>
      </w:r>
    </w:p>
    <w:p w:rsidR="00EE793E" w:rsidRPr="00CC45DD" w:rsidRDefault="00C76DF2" w:rsidP="00CC45DD">
      <w:pPr>
        <w:ind w:right="-19"/>
        <w:outlineLvl w:val="0"/>
        <w:rPr>
          <w:rFonts w:cs="Arial"/>
          <w:b/>
          <w:lang w:val="sr-Cyrl-CS"/>
        </w:rPr>
      </w:pPr>
      <w:r w:rsidRPr="00CC45DD">
        <w:rPr>
          <w:rFonts w:cs="Arial"/>
        </w:rPr>
        <w:lastRenderedPageBreak/>
        <w:t>-</w:t>
      </w:r>
      <w:r w:rsidR="00EE793E" w:rsidRPr="00CC45DD">
        <w:rPr>
          <w:rFonts w:cs="Arial"/>
        </w:rPr>
        <w:t xml:space="preserve">да Понуда Понуђача (у даљем тексту: Пружалац услуге) у </w:t>
      </w:r>
      <w:r w:rsidR="00FD5422" w:rsidRPr="00CC45DD">
        <w:rPr>
          <w:rFonts w:cs="Arial"/>
        </w:rPr>
        <w:t>отвореном</w:t>
      </w:r>
      <w:r w:rsidR="00EE793E" w:rsidRPr="00CC45DD">
        <w:rPr>
          <w:rFonts w:cs="Arial"/>
        </w:rPr>
        <w:t xml:space="preserve"> поступку за </w:t>
      </w:r>
      <w:r w:rsidR="00FD5422" w:rsidRPr="00CC45DD">
        <w:rPr>
          <w:rFonts w:cs="Arial"/>
        </w:rPr>
        <w:t>ЈН</w:t>
      </w:r>
      <w:r w:rsidR="009C21CF" w:rsidRPr="00CC45DD">
        <w:rPr>
          <w:rFonts w:cs="Arial"/>
        </w:rPr>
        <w:t xml:space="preserve"> </w:t>
      </w:r>
      <w:r w:rsidR="00CC45DD">
        <w:rPr>
          <w:rFonts w:cs="Arial"/>
        </w:rPr>
        <w:t>број.</w:t>
      </w:r>
      <w:r w:rsidR="0090393F">
        <w:rPr>
          <w:rFonts w:cs="Arial"/>
          <w:b/>
          <w:lang w:val="sr-Cyrl-CS"/>
        </w:rPr>
        <w:t>2854/2018(3000/1072/2018)</w:t>
      </w:r>
      <w:r w:rsidR="00CC45DD" w:rsidRPr="00CC45DD">
        <w:rPr>
          <w:rFonts w:cs="Arial"/>
          <w:b/>
          <w:lang w:val="sr-Cyrl-CS"/>
        </w:rPr>
        <w:t xml:space="preserve">, </w:t>
      </w:r>
      <w:r w:rsidR="00EE793E" w:rsidRPr="00CC45DD">
        <w:rPr>
          <w:rFonts w:cs="Arial"/>
        </w:rPr>
        <w:t>која је заведена код Корисника услуге под   бројем ______</w:t>
      </w:r>
      <w:r w:rsidRPr="00CC45DD">
        <w:rPr>
          <w:rFonts w:cs="Arial"/>
        </w:rPr>
        <w:t xml:space="preserve"> од _____.2018</w:t>
      </w:r>
      <w:r w:rsidR="00EE793E" w:rsidRPr="00CC45DD">
        <w:rPr>
          <w:rFonts w:cs="Arial"/>
        </w:rPr>
        <w:t>. године у потпуности одговара захтеву Корисника услуге из позива за подношење пон</w:t>
      </w:r>
      <w:r w:rsidR="00CC45DD">
        <w:rPr>
          <w:rFonts w:cs="Arial"/>
        </w:rPr>
        <w:t xml:space="preserve">уда и Конкурсној документацији </w:t>
      </w:r>
      <w:r w:rsidR="00EE793E" w:rsidRPr="00CC45DD">
        <w:rPr>
          <w:rFonts w:cs="Arial"/>
        </w:rPr>
        <w:t xml:space="preserve"> </w:t>
      </w:r>
    </w:p>
    <w:p w:rsidR="00EE793E" w:rsidRDefault="00C76DF2" w:rsidP="00EE793E">
      <w:pPr>
        <w:pStyle w:val="KDParagraf"/>
        <w:spacing w:before="0"/>
        <w:rPr>
          <w:rFonts w:cs="Arial"/>
        </w:rPr>
      </w:pPr>
      <w:r>
        <w:rPr>
          <w:rFonts w:cs="Arial"/>
        </w:rPr>
        <w:t>-</w:t>
      </w:r>
      <w:r w:rsidR="00EE793E"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9C21CF" w:rsidRDefault="00EE793E" w:rsidP="009C21CF">
      <w:pPr>
        <w:pStyle w:val="KDParagraf"/>
        <w:spacing w:before="0"/>
        <w:jc w:val="left"/>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p>
    <w:p w:rsidR="00CC45DD" w:rsidRPr="00CA785D" w:rsidRDefault="00CC45DD" w:rsidP="00CC45DD">
      <w:pPr>
        <w:ind w:right="-14"/>
        <w:rPr>
          <w:rFonts w:cs="Arial"/>
          <w:lang w:val="sr-Cyrl-RS"/>
        </w:rPr>
      </w:pPr>
      <w:r w:rsidRPr="00CA785D">
        <w:rPr>
          <w:rFonts w:cs="Arial"/>
          <w:lang w:val="sr-Cyrl-RS"/>
        </w:rPr>
        <w:t>Сервисирање и еталонирање спектрофотометра</w:t>
      </w:r>
      <w:r>
        <w:rPr>
          <w:rFonts w:cs="Arial"/>
          <w:lang w:val="sr-Cyrl-RS"/>
        </w:rPr>
        <w:t xml:space="preserve"> ТЕНТ :</w:t>
      </w:r>
    </w:p>
    <w:p w:rsidR="00655401" w:rsidRPr="00FA4272" w:rsidRDefault="00655401" w:rsidP="00655401">
      <w:pPr>
        <w:pStyle w:val="ListParagraph"/>
        <w:ind w:left="-360" w:right="-14"/>
        <w:rPr>
          <w:rFonts w:ascii="Arial" w:hAnsi="Arial" w:cs="Arial"/>
          <w:lang w:val="sr-Cyrl-RS"/>
        </w:rPr>
      </w:pPr>
      <w:r>
        <w:rPr>
          <w:rFonts w:ascii="Arial" w:hAnsi="Arial" w:cs="Arial"/>
          <w:lang w:val="ru-RU"/>
        </w:rPr>
        <w:t xml:space="preserve">     </w:t>
      </w:r>
      <w:r w:rsidRPr="00FA4272">
        <w:rPr>
          <w:rFonts w:ascii="Arial" w:hAnsi="Arial" w:cs="Arial"/>
          <w:lang w:val="ru-RU"/>
        </w:rPr>
        <w:t>Партија 1:</w:t>
      </w:r>
      <w:r w:rsidRPr="00FA4272">
        <w:rPr>
          <w:rFonts w:ascii="Arial" w:hAnsi="Arial" w:cs="Arial"/>
          <w:b/>
          <w:lang w:val="sr-Cyrl-RS"/>
        </w:rPr>
        <w:t xml:space="preserve"> </w:t>
      </w:r>
      <w:r w:rsidRPr="00FA4272">
        <w:rPr>
          <w:rFonts w:ascii="Arial" w:hAnsi="Arial" w:cs="Arial"/>
          <w:lang w:val="sr-Cyrl-RS"/>
        </w:rPr>
        <w:t>Сервисирање спектрофотометра -1</w:t>
      </w:r>
    </w:p>
    <w:p w:rsidR="00655401" w:rsidRPr="00FA4272" w:rsidRDefault="00655401" w:rsidP="00655401">
      <w:pPr>
        <w:pStyle w:val="ListParagraph"/>
        <w:ind w:left="-360" w:right="-14"/>
        <w:rPr>
          <w:rFonts w:ascii="Arial" w:hAnsi="Arial" w:cs="Arial"/>
          <w:lang w:val="sr-Cyrl-RS"/>
        </w:rPr>
      </w:pPr>
      <w:r>
        <w:rPr>
          <w:rFonts w:ascii="Arial" w:hAnsi="Arial" w:cs="Arial"/>
          <w:lang w:val="ru-RU"/>
        </w:rPr>
        <w:t xml:space="preserve">     </w:t>
      </w:r>
      <w:r w:rsidRPr="00FA4272">
        <w:rPr>
          <w:rFonts w:ascii="Arial" w:hAnsi="Arial" w:cs="Arial"/>
          <w:lang w:val="ru-RU"/>
        </w:rPr>
        <w:t>Партија 2:</w:t>
      </w:r>
      <w:r w:rsidRPr="00FA4272">
        <w:rPr>
          <w:rFonts w:ascii="Arial" w:hAnsi="Arial" w:cs="Arial"/>
          <w:lang w:val="sr-Cyrl-RS"/>
        </w:rPr>
        <w:t xml:space="preserve">  Сервисирање  и еталонирање спектрофотометра ТЕНТ -2</w:t>
      </w:r>
      <w:r w:rsidRPr="00FA4272">
        <w:rPr>
          <w:rFonts w:ascii="Arial" w:hAnsi="Arial" w:cs="Arial"/>
          <w:b/>
          <w:lang w:val="ru-RU"/>
        </w:rPr>
        <w:t xml:space="preserve"> </w:t>
      </w:r>
    </w:p>
    <w:p w:rsidR="007864E7" w:rsidRPr="007864E7" w:rsidRDefault="008B4868" w:rsidP="007864E7">
      <w:pPr>
        <w:spacing w:before="0"/>
        <w:ind w:right="-14"/>
        <w:jc w:val="left"/>
        <w:rPr>
          <w:rFonts w:cs="Arial"/>
          <w:i/>
          <w:color w:val="4F81BD" w:themeColor="accent1"/>
        </w:rPr>
      </w:pPr>
      <w:r w:rsidRPr="007864E7">
        <w:rPr>
          <w:rFonts w:cs="Arial"/>
        </w:rPr>
        <w:t>у складу са одребама овог уговора и п</w:t>
      </w:r>
      <w:r w:rsidR="009C21CF" w:rsidRPr="007864E7">
        <w:rPr>
          <w:rFonts w:cs="Arial"/>
        </w:rPr>
        <w:t>рихваћеном Понудом број ___</w:t>
      </w:r>
      <w:r w:rsidRPr="007864E7">
        <w:rPr>
          <w:rFonts w:cs="Arial"/>
        </w:rPr>
        <w:t xml:space="preserve"> </w:t>
      </w:r>
      <w:r w:rsidR="009C21CF" w:rsidRPr="007864E7">
        <w:rPr>
          <w:rFonts w:cs="Arial"/>
          <w:lang w:val="sr-Cyrl-RS"/>
        </w:rPr>
        <w:t xml:space="preserve">  </w:t>
      </w:r>
      <w:r w:rsidR="009C21CF" w:rsidRPr="007864E7">
        <w:rPr>
          <w:rFonts w:cs="Arial"/>
        </w:rPr>
        <w:t>од______</w:t>
      </w:r>
      <w:r w:rsidRPr="007864E7">
        <w:rPr>
          <w:rFonts w:cs="Arial"/>
        </w:rPr>
        <w:t xml:space="preserve">која је </w:t>
      </w:r>
      <w:r w:rsidR="009C21CF" w:rsidRPr="007864E7">
        <w:rPr>
          <w:rFonts w:cs="Arial"/>
          <w:lang w:val="sr-Cyrl-RS"/>
        </w:rPr>
        <w:t xml:space="preserve">     </w:t>
      </w:r>
      <w:r w:rsidR="007864E7" w:rsidRPr="007864E7">
        <w:rPr>
          <w:rFonts w:cs="Arial"/>
          <w:lang w:val="sr-Cyrl-RS"/>
        </w:rPr>
        <w:t xml:space="preserve">    </w:t>
      </w:r>
      <w:r w:rsidRPr="007864E7">
        <w:rPr>
          <w:rFonts w:cs="Arial"/>
        </w:rPr>
        <w:t xml:space="preserve">саставни део и налази се у прилогу овог уговора </w:t>
      </w:r>
      <w:r w:rsidR="007864E7">
        <w:rPr>
          <w:rFonts w:cs="Arial"/>
        </w:rPr>
        <w:t xml:space="preserve">(у даљем тексту: Услуга), </w:t>
      </w:r>
      <w:r w:rsidR="007864E7" w:rsidRPr="007864E7">
        <w:rPr>
          <w:rFonts w:cs="Arial"/>
          <w:lang w:val="sr-Cyrl-RS"/>
        </w:rPr>
        <w:t xml:space="preserve">а </w:t>
      </w:r>
      <w:r w:rsidR="007864E7" w:rsidRPr="007864E7">
        <w:rPr>
          <w:rFonts w:cs="Arial"/>
        </w:rPr>
        <w:t>корисник</w:t>
      </w:r>
      <w:r w:rsidR="007864E7" w:rsidRPr="007864E7">
        <w:rPr>
          <w:rFonts w:cs="Arial"/>
          <w:lang w:val="sr-Cyrl-RS"/>
        </w:rPr>
        <w:t xml:space="preserve"> услуге </w:t>
      </w:r>
      <w:r w:rsidR="007864E7" w:rsidRPr="007864E7">
        <w:rPr>
          <w:rFonts w:cs="Arial"/>
        </w:rPr>
        <w:t xml:space="preserve"> се обавезује да плати уговорену вредност за пружене услуге, Пружаоцу услуге</w:t>
      </w:r>
      <w:r w:rsidR="007864E7" w:rsidRPr="007864E7">
        <w:rPr>
          <w:rFonts w:cs="Arial"/>
          <w:lang w:val="sr-Cyrl-RS"/>
        </w:rPr>
        <w:t>.</w:t>
      </w:r>
    </w:p>
    <w:p w:rsidR="007864E7" w:rsidRPr="008B4868" w:rsidRDefault="007864E7"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Default="00EE793E" w:rsidP="000350BD">
      <w:pPr>
        <w:pStyle w:val="KDParagraf"/>
        <w:spacing w:before="0"/>
        <w:jc w:val="center"/>
        <w:rPr>
          <w:rFonts w:cs="Arial"/>
        </w:rPr>
      </w:pPr>
      <w:r w:rsidRPr="00E47C2E">
        <w:rPr>
          <w:rFonts w:cs="Arial"/>
          <w:b/>
        </w:rPr>
        <w:t>Члан 2</w:t>
      </w:r>
      <w:r w:rsidRPr="00E47C2E">
        <w:rPr>
          <w:rFonts w:cs="Arial"/>
        </w:rPr>
        <w:t>.</w:t>
      </w:r>
    </w:p>
    <w:p w:rsidR="009C21CF" w:rsidRDefault="009C21CF" w:rsidP="00D12E8D">
      <w:pPr>
        <w:pStyle w:val="KDParagraf"/>
        <w:spacing w:before="0"/>
        <w:rPr>
          <w:rFonts w:cs="Arial"/>
        </w:rPr>
      </w:pPr>
    </w:p>
    <w:p w:rsidR="009C21CF" w:rsidRDefault="009C21CF" w:rsidP="009C21CF">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1</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7864E7" w:rsidRDefault="009C21CF" w:rsidP="009C21CF">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2</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CC45DD" w:rsidRDefault="00CC45DD" w:rsidP="007864E7">
      <w:pPr>
        <w:pStyle w:val="KDParagraf"/>
        <w:spacing w:before="0"/>
        <w:rPr>
          <w:rFonts w:cs="Arial"/>
        </w:rPr>
      </w:pPr>
    </w:p>
    <w:p w:rsidR="00CC45DD" w:rsidRPr="00E47C2E" w:rsidRDefault="00CC45DD" w:rsidP="009C21CF">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 Цена Услуге из члана 1. овог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425EC6"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CC45DD" w:rsidRDefault="00CC45DD" w:rsidP="00DC58DC">
      <w:pPr>
        <w:pStyle w:val="KDParagraf"/>
        <w:spacing w:before="0"/>
        <w:rPr>
          <w:rFonts w:cs="Arial"/>
          <w:b/>
          <w:lang w:val="sr-Cyrl-RS" w:eastAsia="sr-Latn-CS"/>
        </w:rPr>
      </w:pPr>
    </w:p>
    <w:p w:rsidR="00CC45DD" w:rsidRDefault="00CC45DD" w:rsidP="00DC58DC">
      <w:pPr>
        <w:pStyle w:val="KDParagraf"/>
        <w:spacing w:before="0"/>
        <w:rPr>
          <w:rFonts w:cs="Arial"/>
          <w:b/>
          <w:lang w:val="sr-Cyrl-RS" w:eastAsia="sr-Latn-CS"/>
        </w:rPr>
      </w:pP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Pr="00E47C2E" w:rsidRDefault="00C01C40" w:rsidP="000350BD">
      <w:pPr>
        <w:pStyle w:val="KDParagraf"/>
        <w:spacing w:before="0"/>
        <w:jc w:val="center"/>
        <w:rPr>
          <w:rFonts w:cs="Arial"/>
        </w:rPr>
      </w:pPr>
    </w:p>
    <w:p w:rsidR="00FF427B" w:rsidRPr="00D12E8D" w:rsidRDefault="00EE793E" w:rsidP="00C01C40">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r w:rsidR="00C01C40">
        <w:rPr>
          <w:rFonts w:eastAsia="Calibri" w:cs="Arial"/>
        </w:rPr>
        <w:t xml:space="preserve">у року </w:t>
      </w:r>
      <w:r w:rsidR="00C3275B">
        <w:rPr>
          <w:rFonts w:eastAsia="Calibri" w:cs="Arial"/>
          <w:lang w:val="sr-Cyrl-RS"/>
        </w:rPr>
        <w:t>до</w:t>
      </w:r>
      <w:r w:rsidR="00C01C40">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C01C40">
        <w:rPr>
          <w:rFonts w:eastAsia="Calibri" w:cs="Arial"/>
        </w:rPr>
        <w:t xml:space="preserve"> </w:t>
      </w:r>
    </w:p>
    <w:p w:rsidR="00EE1F1B" w:rsidRPr="00000ACF" w:rsidRDefault="00EE1F1B" w:rsidP="00EE1F1B">
      <w:pPr>
        <w:pStyle w:val="KDParagraf"/>
        <w:spacing w:before="0"/>
        <w:rPr>
          <w:rFonts w:eastAsia="Calibri" w:cs="Arial"/>
          <w:b/>
          <w:color w:val="00B0F0"/>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w:t>
      </w:r>
      <w:r w:rsidR="00B85F81">
        <w:rPr>
          <w:rFonts w:cs="Arial"/>
          <w:b/>
          <w:lang w:val="sr-Cyrl-RS"/>
        </w:rPr>
        <w:t>Балканска 13</w:t>
      </w:r>
      <w:r w:rsidRPr="00DC58DC">
        <w:rPr>
          <w:rFonts w:cs="Arial"/>
          <w:b/>
        </w:rPr>
        <w:t xml:space="preserve">,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6005E4" w:rsidRDefault="00C01C40" w:rsidP="00C01C40">
      <w:pPr>
        <w:pStyle w:val="KDParagraf"/>
        <w:spacing w:before="0"/>
        <w:rPr>
          <w:rFonts w:eastAsia="Calibri" w:cs="Arial"/>
        </w:rPr>
      </w:pP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rPr>
      </w:pPr>
      <w:r w:rsidRPr="00FF427B">
        <w:rPr>
          <w:rFonts w:cs="Arial"/>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E1F1B" w:rsidRDefault="00C01C40" w:rsidP="00EE793E">
      <w:pPr>
        <w:pStyle w:val="KDParagraf"/>
        <w:spacing w:before="0"/>
        <w:rPr>
          <w:rFonts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CC45DD" w:rsidRPr="000402FB" w:rsidRDefault="00CC45DD" w:rsidP="00EE793E">
      <w:pPr>
        <w:pStyle w:val="KDParagraf"/>
        <w:spacing w:before="0"/>
        <w:rPr>
          <w:rFonts w:eastAsia="Calibri" w:cs="Arial"/>
          <w:color w:val="000000" w:themeColor="text1"/>
        </w:rPr>
      </w:pP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0350BD" w:rsidRPr="00EB39A8">
        <w:rPr>
          <w:rFonts w:cs="Arial"/>
          <w:color w:val="000000" w:themeColor="text1"/>
        </w:rPr>
        <w:tab/>
      </w:r>
      <w:r w:rsidR="000350BD" w:rsidRPr="00EB39A8">
        <w:rPr>
          <w:rFonts w:cs="Arial"/>
          <w:color w:val="000000" w:themeColor="text1"/>
        </w:rPr>
        <w:tab/>
      </w:r>
      <w:r w:rsidR="000350BD" w:rsidRPr="00EB39A8">
        <w:rPr>
          <w:rFonts w:cs="Arial"/>
          <w:color w:val="000000" w:themeColor="text1"/>
        </w:rPr>
        <w:tab/>
      </w:r>
    </w:p>
    <w:p w:rsidR="002B2FFD"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00ED169D">
        <w:rPr>
          <w:rFonts w:cs="Arial"/>
          <w:color w:val="000000" w:themeColor="text1"/>
        </w:rPr>
        <w:t xml:space="preserve">            __________________________________________</w:t>
      </w:r>
    </w:p>
    <w:p w:rsidR="00ED169D" w:rsidRPr="009C21CF" w:rsidRDefault="00ED169D" w:rsidP="00EE793E">
      <w:pPr>
        <w:pStyle w:val="KDParagraf"/>
        <w:spacing w:before="0"/>
        <w:rPr>
          <w:rFonts w:cs="Arial"/>
          <w:color w:val="000000" w:themeColor="text1"/>
          <w:lang w:val="sr-Cyrl-RS"/>
        </w:rPr>
      </w:pP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EE793E" w:rsidRPr="00C51993" w:rsidRDefault="00EE793E" w:rsidP="00586A59">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2B2FFD" w:rsidRPr="00C51993" w:rsidRDefault="002B2FFD" w:rsidP="000402FB">
      <w:pPr>
        <w:pStyle w:val="KDParagraf"/>
        <w:spacing w:before="0"/>
        <w:rPr>
          <w:rFonts w:cs="Arial"/>
          <w:lang w:val="sr-Cyrl-RS"/>
        </w:rPr>
      </w:pPr>
    </w:p>
    <w:p w:rsidR="00655401" w:rsidRPr="00655401" w:rsidRDefault="00655401" w:rsidP="00655401">
      <w:pPr>
        <w:autoSpaceDE w:val="0"/>
        <w:autoSpaceDN w:val="0"/>
        <w:adjustRightInd w:val="0"/>
        <w:spacing w:before="0"/>
        <w:jc w:val="left"/>
        <w:rPr>
          <w:rFonts w:eastAsia="Calibri" w:cs="Arial"/>
          <w:lang w:val="sr-Cyrl-RS"/>
        </w:rPr>
      </w:pPr>
      <w:r w:rsidRPr="00655401">
        <w:rPr>
          <w:rFonts w:eastAsia="Calibri" w:cs="Arial"/>
          <w:lang w:val="sr-Cyrl-RS"/>
        </w:rPr>
        <w:t xml:space="preserve">Рок извршења: </w:t>
      </w:r>
    </w:p>
    <w:p w:rsidR="00655401" w:rsidRPr="00655401" w:rsidRDefault="00655401" w:rsidP="00655401">
      <w:pPr>
        <w:autoSpaceDE w:val="0"/>
        <w:autoSpaceDN w:val="0"/>
        <w:adjustRightInd w:val="0"/>
        <w:spacing w:before="0"/>
        <w:jc w:val="left"/>
        <w:rPr>
          <w:rFonts w:eastAsia="Calibri" w:cs="Arial"/>
          <w:lang w:val="sr-Cyrl-RS" w:eastAsia="sr-Latn-CS"/>
        </w:rPr>
      </w:pPr>
      <w:r w:rsidRPr="00B91FE5">
        <w:rPr>
          <w:rFonts w:eastAsia="Calibri" w:cs="Arial"/>
          <w:lang w:val="sr-Latn-CS" w:eastAsia="sr-Latn-CS"/>
        </w:rPr>
        <w:t xml:space="preserve">Изабрани понуђач је обавезан да услугу изврши у </w:t>
      </w:r>
      <w:r w:rsidRPr="00B91FE5">
        <w:rPr>
          <w:rFonts w:eastAsia="Calibri" w:cs="Arial"/>
          <w:lang w:val="sr-Cyrl-RS" w:eastAsia="sr-Latn-CS"/>
        </w:rPr>
        <w:t xml:space="preserve">периоду </w:t>
      </w:r>
      <w:r w:rsidRPr="00B91FE5">
        <w:rPr>
          <w:rFonts w:eastAsia="Calibri" w:cs="Arial"/>
          <w:lang w:val="sr-Latn-CS" w:eastAsia="sr-Latn-CS"/>
        </w:rPr>
        <w:t xml:space="preserve"> од </w:t>
      </w:r>
      <w:r w:rsidRPr="00B91FE5">
        <w:rPr>
          <w:rFonts w:eastAsia="Calibri" w:cs="Arial"/>
          <w:lang w:val="sr-Cyrl-RS" w:eastAsia="sr-Latn-CS"/>
        </w:rPr>
        <w:t>12</w:t>
      </w:r>
      <w:r w:rsidRPr="00B91FE5">
        <w:rPr>
          <w:rFonts w:eastAsia="Calibri" w:cs="Arial"/>
          <w:lang w:val="sr-Latn-CS" w:eastAsia="sr-Latn-CS"/>
        </w:rPr>
        <w:t xml:space="preserve"> месеци од дана </w:t>
      </w:r>
      <w:r w:rsidRPr="00B91FE5">
        <w:rPr>
          <w:rFonts w:eastAsia="Calibri" w:cs="Arial"/>
          <w:lang w:val="sr-Cyrl-RS" w:eastAsia="sr-Latn-CS"/>
        </w:rPr>
        <w:t>потписивања</w:t>
      </w:r>
      <w:r w:rsidRPr="00B91FE5">
        <w:rPr>
          <w:rFonts w:eastAsia="Calibri" w:cs="Arial"/>
          <w:lang w:val="sr-Latn-CS" w:eastAsia="sr-Latn-CS"/>
        </w:rPr>
        <w:t xml:space="preserve"> Уговора , а према </w:t>
      </w:r>
      <w:r w:rsidRPr="00B91FE5">
        <w:rPr>
          <w:rFonts w:eastAsia="Calibri" w:cs="Arial"/>
          <w:lang w:val="sr-Cyrl-RS" w:eastAsia="sr-Latn-CS"/>
        </w:rPr>
        <w:t>потребама</w:t>
      </w:r>
      <w:r w:rsidRPr="00B91FE5">
        <w:rPr>
          <w:rFonts w:eastAsia="Calibri" w:cs="Arial"/>
          <w:lang w:val="sr-Latn-CS" w:eastAsia="sr-Latn-CS"/>
        </w:rPr>
        <w:t xml:space="preserve"> Наручиоцa.</w:t>
      </w:r>
      <w:r w:rsidRPr="00B91FE5">
        <w:rPr>
          <w:rFonts w:eastAsia="Calibri" w:cs="Arial"/>
          <w:lang w:val="sr-Cyrl-RS" w:eastAsia="sr-Latn-CS"/>
        </w:rPr>
        <w:t xml:space="preserve"> </w:t>
      </w:r>
    </w:p>
    <w:p w:rsidR="00655401" w:rsidRPr="00655401" w:rsidRDefault="00655401" w:rsidP="00655401">
      <w:pPr>
        <w:autoSpaceDE w:val="0"/>
        <w:autoSpaceDN w:val="0"/>
        <w:adjustRightInd w:val="0"/>
        <w:spacing w:before="0"/>
        <w:jc w:val="left"/>
        <w:rPr>
          <w:rFonts w:eastAsia="Calibri" w:cs="Arial"/>
          <w:lang w:val="sr-Cyrl-RS" w:eastAsia="sr-Latn-CS"/>
        </w:rPr>
      </w:pPr>
      <w:r w:rsidRPr="00B91FE5">
        <w:rPr>
          <w:rFonts w:eastAsia="Calibri" w:cs="Arial"/>
          <w:lang w:val="sr-Cyrl-RS" w:eastAsia="sr-Latn-CS"/>
        </w:rPr>
        <w:t xml:space="preserve">Понуђач је у обавези  да се одазове на позив Наручиоца  у року од два дана  од тренутка обавештења  о потреби извршења </w:t>
      </w:r>
      <w:r w:rsidR="00BD51D6">
        <w:rPr>
          <w:rFonts w:eastAsia="Calibri" w:cs="Arial"/>
          <w:lang w:val="sr-Cyrl-RS" w:eastAsia="sr-Latn-CS"/>
        </w:rPr>
        <w:t>сервисирања</w:t>
      </w:r>
      <w:r w:rsidRPr="00655401">
        <w:rPr>
          <w:rFonts w:eastAsia="Calibri" w:cs="Arial"/>
          <w:lang w:val="sr-Cyrl-RS" w:eastAsia="sr-Latn-CS"/>
        </w:rPr>
        <w:t>.</w:t>
      </w:r>
    </w:p>
    <w:p w:rsidR="00655401" w:rsidRPr="00655401" w:rsidRDefault="00655401" w:rsidP="00655401">
      <w:pPr>
        <w:autoSpaceDE w:val="0"/>
        <w:autoSpaceDN w:val="0"/>
        <w:adjustRightInd w:val="0"/>
        <w:spacing w:before="0"/>
        <w:jc w:val="left"/>
        <w:rPr>
          <w:rFonts w:eastAsia="Calibri" w:cs="Arial"/>
          <w:lang w:val="sr-Cyrl-RS"/>
        </w:rPr>
      </w:pPr>
      <w:r w:rsidRPr="00655401">
        <w:rPr>
          <w:rFonts w:eastAsia="Calibri" w:cs="Arial"/>
          <w:lang w:val="sr-Cyrl-RS"/>
        </w:rPr>
        <w:t>Место извршења:</w:t>
      </w:r>
    </w:p>
    <w:p w:rsidR="00655401" w:rsidRDefault="00655401" w:rsidP="00655401">
      <w:pPr>
        <w:autoSpaceDE w:val="0"/>
        <w:autoSpaceDN w:val="0"/>
        <w:adjustRightInd w:val="0"/>
        <w:spacing w:before="0"/>
        <w:jc w:val="left"/>
        <w:rPr>
          <w:rFonts w:eastAsia="Calibri" w:cs="Arial"/>
          <w:lang w:val="sr-Cyrl-RS"/>
        </w:rPr>
      </w:pPr>
      <w:r>
        <w:rPr>
          <w:rFonts w:eastAsia="Calibri" w:cs="Arial"/>
          <w:lang w:val="sr-Cyrl-RS"/>
        </w:rPr>
        <w:t>ПАРТИЈА 1:</w:t>
      </w:r>
      <w:r w:rsidRPr="00BA5AA4">
        <w:rPr>
          <w:rFonts w:eastAsia="Calibri" w:cs="Arial"/>
          <w:lang w:val="sr-Cyrl-RS"/>
        </w:rPr>
        <w:t xml:space="preserve"> лабораторија Наручиоца</w:t>
      </w:r>
      <w:r>
        <w:rPr>
          <w:rFonts w:eastAsia="Calibri" w:cs="Arial"/>
          <w:lang w:val="sr-Cyrl-RS"/>
        </w:rPr>
        <w:t>, Локација ТЕ Морава</w:t>
      </w:r>
    </w:p>
    <w:p w:rsidR="00655401" w:rsidRDefault="00655401" w:rsidP="00655401">
      <w:pPr>
        <w:autoSpaceDE w:val="0"/>
        <w:autoSpaceDN w:val="0"/>
        <w:adjustRightInd w:val="0"/>
        <w:spacing w:before="0"/>
        <w:jc w:val="left"/>
        <w:rPr>
          <w:rFonts w:eastAsia="Calibri" w:cs="Arial"/>
          <w:lang w:val="sr-Cyrl-RS"/>
        </w:rPr>
      </w:pPr>
      <w:r>
        <w:rPr>
          <w:rFonts w:eastAsia="Calibri" w:cs="Arial"/>
          <w:lang w:val="sr-Cyrl-RS"/>
        </w:rPr>
        <w:t>ПАРТИЈА 2:</w:t>
      </w:r>
      <w:r w:rsidRPr="00BA5AA4">
        <w:rPr>
          <w:rFonts w:eastAsia="Calibri" w:cs="Arial"/>
          <w:lang w:val="sr-Cyrl-RS"/>
        </w:rPr>
        <w:t xml:space="preserve"> лабораторија Наручиоца</w:t>
      </w:r>
      <w:r>
        <w:rPr>
          <w:rFonts w:eastAsia="Calibri" w:cs="Arial"/>
          <w:lang w:val="sr-Cyrl-RS"/>
        </w:rPr>
        <w:t>, Локација ТЕ Колубара</w:t>
      </w:r>
    </w:p>
    <w:p w:rsidR="00655401" w:rsidRDefault="00655401" w:rsidP="00655401">
      <w:pPr>
        <w:autoSpaceDE w:val="0"/>
        <w:autoSpaceDN w:val="0"/>
        <w:adjustRightInd w:val="0"/>
        <w:spacing w:before="0"/>
        <w:jc w:val="left"/>
        <w:rPr>
          <w:rFonts w:eastAsia="Calibri" w:cs="Arial"/>
          <w:lang w:val="sr-Cyrl-RS"/>
        </w:rPr>
      </w:pPr>
    </w:p>
    <w:p w:rsidR="00655401" w:rsidRPr="00BA5AA4" w:rsidRDefault="00655401" w:rsidP="00655401">
      <w:pPr>
        <w:autoSpaceDE w:val="0"/>
        <w:autoSpaceDN w:val="0"/>
        <w:adjustRightInd w:val="0"/>
        <w:spacing w:before="0"/>
        <w:jc w:val="left"/>
        <w:rPr>
          <w:rFonts w:eastAsia="Calibri" w:cs="Arial"/>
          <w:lang w:val="sr-Cyrl-RS"/>
        </w:rPr>
      </w:pPr>
    </w:p>
    <w:p w:rsidR="000C160D" w:rsidRPr="000C160D" w:rsidRDefault="00EE793E" w:rsidP="00D12E8D">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0C160D">
        <w:rPr>
          <w:rFonts w:cs="Arial"/>
          <w:b/>
          <w:lang w:val="sr-Cyrl-RS"/>
        </w:rPr>
        <w:t>7</w:t>
      </w:r>
      <w:r w:rsidRPr="00E47C2E">
        <w:rPr>
          <w:rFonts w:cs="Arial"/>
        </w:rPr>
        <w:t>.</w:t>
      </w:r>
    </w:p>
    <w:p w:rsidR="000402FB" w:rsidRPr="00E47C2E" w:rsidRDefault="00EE793E" w:rsidP="00EE793E">
      <w:pPr>
        <w:pStyle w:val="KDParagraf"/>
        <w:spacing w:before="0"/>
        <w:rPr>
          <w:rFonts w:cs="Arial"/>
        </w:rPr>
      </w:pPr>
      <w:r w:rsidRPr="00E47C2E">
        <w:rPr>
          <w:rFonts w:cs="Arial"/>
        </w:rPr>
        <w:t>Овај Уговор сматра се закљученим када га потпишу овлашћени представници Уговорних страна.</w:t>
      </w:r>
    </w:p>
    <w:p w:rsidR="00EE793E" w:rsidRPr="00E47C2E" w:rsidRDefault="0097203F" w:rsidP="00586A59">
      <w:pPr>
        <w:pStyle w:val="KDParagraf"/>
        <w:spacing w:before="0"/>
        <w:jc w:val="center"/>
        <w:rPr>
          <w:rFonts w:cs="Arial"/>
        </w:rPr>
      </w:pPr>
      <w:r>
        <w:rPr>
          <w:rFonts w:cs="Arial"/>
          <w:b/>
        </w:rPr>
        <w:t xml:space="preserve">Члан </w:t>
      </w:r>
      <w:r w:rsidR="00C67584">
        <w:rPr>
          <w:rFonts w:cs="Arial"/>
          <w:b/>
          <w:lang w:val="sr-Cyrl-RS"/>
        </w:rPr>
        <w:t>8</w:t>
      </w:r>
      <w:r w:rsidR="00EE793E" w:rsidRPr="00E47C2E">
        <w:rPr>
          <w:rFonts w:cs="Arial"/>
        </w:rPr>
        <w:t>.</w:t>
      </w:r>
    </w:p>
    <w:p w:rsidR="00B17826" w:rsidRPr="00D12E8D" w:rsidRDefault="00ED169D" w:rsidP="00D12E8D">
      <w:pPr>
        <w:spacing w:before="0" w:after="160" w:line="259" w:lineRule="auto"/>
        <w:jc w:val="left"/>
        <w:rPr>
          <w:rFonts w:eastAsia="Calibri" w:cs="Arial"/>
          <w:bCs/>
          <w:lang w:val="sr-Latn-RS"/>
        </w:rPr>
      </w:pPr>
      <w:r w:rsidRPr="00ED169D">
        <w:rPr>
          <w:rFonts w:eastAsia="Calibri" w:cs="Arial"/>
          <w:bCs/>
          <w:lang w:val="sr-Latn-RS"/>
        </w:rPr>
        <w:t>Уговор се закључује до испуњења свих уговорних обавеза.</w:t>
      </w:r>
    </w:p>
    <w:p w:rsidR="00C67584" w:rsidRPr="00C67584" w:rsidRDefault="00EE793E" w:rsidP="00D12E8D">
      <w:pPr>
        <w:pStyle w:val="KDParagraf"/>
        <w:spacing w:before="0"/>
        <w:jc w:val="center"/>
        <w:rPr>
          <w:rFonts w:cs="Arial"/>
          <w:lang w:val="sr-Cyrl-RS"/>
        </w:rPr>
      </w:pPr>
      <w:r w:rsidRPr="00E47C2E">
        <w:rPr>
          <w:rFonts w:cs="Arial"/>
          <w:b/>
        </w:rPr>
        <w:lastRenderedPageBreak/>
        <w:t xml:space="preserve">Члан </w:t>
      </w:r>
      <w:r w:rsidR="00C67584">
        <w:rPr>
          <w:rFonts w:cs="Arial"/>
          <w:b/>
          <w:lang w:val="sr-Cyrl-RS"/>
        </w:rPr>
        <w:t>9</w:t>
      </w:r>
      <w:r w:rsidRPr="00E47C2E">
        <w:rPr>
          <w:rFonts w:cs="Arial"/>
        </w:rPr>
        <w:t>.</w:t>
      </w:r>
    </w:p>
    <w:p w:rsidR="00ED169D" w:rsidRPr="00ED169D" w:rsidRDefault="00ED169D" w:rsidP="00ED169D">
      <w:pPr>
        <w:tabs>
          <w:tab w:val="left" w:pos="567"/>
        </w:tabs>
        <w:spacing w:before="0"/>
        <w:rPr>
          <w:rFonts w:cs="Arial"/>
        </w:rPr>
      </w:pPr>
      <w:r w:rsidRPr="00ED169D">
        <w:rPr>
          <w:rFonts w:cs="Arial"/>
        </w:rPr>
        <w:t xml:space="preserve">Овај Уговор и његови Прилози  </w:t>
      </w:r>
      <w:r w:rsidRPr="00ED169D">
        <w:rPr>
          <w:rFonts w:cs="Arial"/>
          <w:lang w:val="sr-Cyrl-RS"/>
        </w:rPr>
        <w:t>2</w:t>
      </w:r>
      <w:r w:rsidRPr="00ED169D">
        <w:rPr>
          <w:rFonts w:cs="Arial"/>
        </w:rPr>
        <w:t xml:space="preserve"> </w:t>
      </w:r>
      <w:r w:rsidRPr="00ED169D">
        <w:rPr>
          <w:rFonts w:cs="Arial"/>
          <w:color w:val="000000" w:themeColor="text1"/>
          <w:lang w:val="sr-Cyrl-RS"/>
        </w:rPr>
        <w:t xml:space="preserve">,3, 4  и 5 </w:t>
      </w:r>
      <w:r w:rsidRPr="00ED169D">
        <w:rPr>
          <w:rFonts w:cs="Arial"/>
        </w:rPr>
        <w:t xml:space="preserve">из члана </w:t>
      </w:r>
      <w:r w:rsidR="00D12E8D">
        <w:rPr>
          <w:rFonts w:cs="Arial"/>
          <w:lang w:val="sr-Cyrl-RS"/>
        </w:rPr>
        <w:t>21</w:t>
      </w:r>
      <w:r w:rsidRPr="00ED169D">
        <w:rPr>
          <w:rFonts w:cs="Arial"/>
        </w:rPr>
        <w:t xml:space="preserve">. овог Уговора, сачињени су на српском језику. </w:t>
      </w:r>
    </w:p>
    <w:p w:rsidR="00ED169D" w:rsidRPr="00ED169D" w:rsidRDefault="00ED169D" w:rsidP="00ED169D">
      <w:pPr>
        <w:tabs>
          <w:tab w:val="left" w:pos="567"/>
        </w:tabs>
        <w:spacing w:before="0"/>
        <w:rPr>
          <w:rFonts w:cs="Arial"/>
        </w:rPr>
      </w:pPr>
      <w:r w:rsidRPr="00ED169D">
        <w:rPr>
          <w:rFonts w:cs="Arial"/>
        </w:rPr>
        <w:t>На овај Уговор примењују се закони Републике Србије.</w:t>
      </w:r>
    </w:p>
    <w:p w:rsidR="00ED169D" w:rsidRPr="00ED169D" w:rsidRDefault="00ED169D" w:rsidP="00ED169D">
      <w:pPr>
        <w:tabs>
          <w:tab w:val="left" w:pos="567"/>
        </w:tabs>
        <w:spacing w:before="0"/>
        <w:rPr>
          <w:rFonts w:cs="Arial"/>
        </w:rPr>
      </w:pPr>
      <w:r w:rsidRPr="00ED169D">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10.</w:t>
      </w:r>
    </w:p>
    <w:p w:rsidR="00ED169D" w:rsidRPr="00ED169D" w:rsidRDefault="00ED169D" w:rsidP="00ED169D">
      <w:pPr>
        <w:spacing w:before="0"/>
        <w:rPr>
          <w:rFonts w:eastAsia="Calibri" w:cs="Arial"/>
        </w:rPr>
      </w:pPr>
      <w:r w:rsidRPr="00ED169D">
        <w:rPr>
          <w:rFonts w:eastAsia="Calibri" w:cs="Arial"/>
        </w:rPr>
        <w:t xml:space="preserve">Овлашћени представници за праћење реализације </w:t>
      </w:r>
      <w:r w:rsidRPr="00ED169D">
        <w:rPr>
          <w:rFonts w:eastAsia="Calibri" w:cs="Arial"/>
          <w:lang w:val="sr-Cyrl-RS"/>
        </w:rPr>
        <w:t>услуге</w:t>
      </w:r>
      <w:r w:rsidRPr="00ED169D">
        <w:rPr>
          <w:rFonts w:eastAsia="Calibri" w:cs="Arial"/>
        </w:rPr>
        <w:t xml:space="preserve"> из члана 1. овог Уговора су: </w:t>
      </w:r>
    </w:p>
    <w:p w:rsidR="00ED169D" w:rsidRPr="00ED169D" w:rsidRDefault="00ED169D" w:rsidP="00ED169D">
      <w:pPr>
        <w:spacing w:before="0"/>
        <w:rPr>
          <w:rFonts w:eastAsia="Calibri" w:cs="Arial"/>
        </w:rPr>
      </w:pPr>
      <w:r w:rsidRPr="00ED169D">
        <w:rPr>
          <w:rFonts w:eastAsia="Calibri" w:cs="Arial"/>
        </w:rPr>
        <w:t xml:space="preserve">          - за </w:t>
      </w:r>
      <w:r w:rsidRPr="00ED169D">
        <w:rPr>
          <w:rFonts w:cs="Arial"/>
        </w:rPr>
        <w:t>Корисник услуге</w:t>
      </w:r>
      <w:r w:rsidRPr="00ED169D">
        <w:rPr>
          <w:rFonts w:eastAsia="Calibri" w:cs="Arial"/>
        </w:rPr>
        <w:t>:       ________________________________</w:t>
      </w:r>
    </w:p>
    <w:p w:rsidR="00ED169D" w:rsidRPr="00ED169D" w:rsidRDefault="00ED169D" w:rsidP="00ED169D">
      <w:pPr>
        <w:spacing w:before="0"/>
        <w:rPr>
          <w:rFonts w:eastAsia="Calibri" w:cs="Arial"/>
        </w:rPr>
      </w:pPr>
      <w:r w:rsidRPr="00ED169D">
        <w:rPr>
          <w:rFonts w:eastAsia="Calibri" w:cs="Arial"/>
        </w:rPr>
        <w:t xml:space="preserve">          - за </w:t>
      </w:r>
      <w:r w:rsidRPr="00ED169D">
        <w:rPr>
          <w:rFonts w:cs="Arial"/>
        </w:rPr>
        <w:t>Пружаоца  услуге</w:t>
      </w:r>
      <w:r w:rsidRPr="00ED169D">
        <w:rPr>
          <w:rFonts w:eastAsia="Calibri" w:cs="Arial"/>
        </w:rPr>
        <w:t>:            ________________________________</w:t>
      </w:r>
    </w:p>
    <w:p w:rsidR="00ED169D" w:rsidRPr="00ED169D" w:rsidRDefault="00ED169D" w:rsidP="00ED169D">
      <w:pPr>
        <w:spacing w:before="0"/>
        <w:rPr>
          <w:rFonts w:eastAsia="Calibri" w:cs="Arial"/>
          <w:color w:val="1F497D"/>
        </w:rPr>
      </w:pPr>
      <w:r w:rsidRPr="00ED169D">
        <w:rPr>
          <w:rFonts w:eastAsia="Calibri" w:cs="Arial"/>
        </w:rPr>
        <w:t>Овлашћења и дужности овлашћених представника  за праћење реализације овог Уговора су да:</w:t>
      </w:r>
    </w:p>
    <w:p w:rsidR="00ED169D" w:rsidRPr="00ED169D" w:rsidRDefault="00ED169D" w:rsidP="00ED169D">
      <w:pPr>
        <w:spacing w:before="0"/>
        <w:rPr>
          <w:rFonts w:ascii="Calibri" w:eastAsia="Calibri" w:hAnsi="Calibri"/>
          <w:color w:val="1F497D"/>
        </w:rPr>
      </w:pPr>
    </w:p>
    <w:p w:rsidR="00ED169D" w:rsidRPr="00ED169D" w:rsidRDefault="00ED169D" w:rsidP="00ED169D">
      <w:pPr>
        <w:spacing w:before="0"/>
        <w:rPr>
          <w:rFonts w:eastAsia="Calibri" w:cs="Arial"/>
        </w:rPr>
      </w:pPr>
      <w:r w:rsidRPr="00ED169D">
        <w:rPr>
          <w:rFonts w:eastAsia="Calibri" w:cs="Arial"/>
        </w:rPr>
        <w:t xml:space="preserve">-        Да сачине, потпишу и верификују Записник о </w:t>
      </w:r>
      <w:r w:rsidRPr="00ED169D">
        <w:rPr>
          <w:rFonts w:eastAsia="Calibri" w:cs="Arial"/>
          <w:lang w:val="sr-Cyrl-RS"/>
        </w:rPr>
        <w:t>извршеној услузи</w:t>
      </w:r>
      <w:r w:rsidRPr="00ED169D">
        <w:rPr>
          <w:rFonts w:eastAsia="Calibri" w:cs="Arial"/>
        </w:rPr>
        <w:t xml:space="preserve"> (без примедби);</w:t>
      </w:r>
    </w:p>
    <w:p w:rsidR="00ED169D" w:rsidRPr="00ED169D" w:rsidRDefault="00ED169D" w:rsidP="00ED169D">
      <w:pPr>
        <w:spacing w:before="0"/>
        <w:rPr>
          <w:rFonts w:eastAsia="Calibri" w:cs="Arial"/>
        </w:rPr>
      </w:pPr>
      <w:r w:rsidRPr="00ED169D">
        <w:rPr>
          <w:rFonts w:eastAsia="Calibri" w:cs="Arial"/>
        </w:rPr>
        <w:t xml:space="preserve">-        благовремено приме Коначан извештај  о извршеној </w:t>
      </w:r>
      <w:r w:rsidRPr="00ED169D">
        <w:rPr>
          <w:rFonts w:eastAsia="Calibri" w:cs="Arial"/>
          <w:lang w:val="sr-Cyrl-RS"/>
        </w:rPr>
        <w:t>услузи</w:t>
      </w:r>
      <w:r w:rsidRPr="00ED169D">
        <w:rPr>
          <w:rFonts w:eastAsia="Calibri" w:cs="Arial"/>
        </w:rPr>
        <w:t xml:space="preserve"> и изјасне се поводом истог у писменој форми;</w:t>
      </w:r>
    </w:p>
    <w:p w:rsidR="00ED169D" w:rsidRPr="00655401" w:rsidRDefault="00ED169D" w:rsidP="00ED169D">
      <w:pPr>
        <w:tabs>
          <w:tab w:val="left" w:pos="567"/>
        </w:tabs>
        <w:spacing w:before="0"/>
        <w:rPr>
          <w:rFonts w:cs="Arial"/>
          <w:lang w:val="sr-Cyrl-RS"/>
        </w:rPr>
      </w:pPr>
      <w:r w:rsidRPr="00ED169D">
        <w:rPr>
          <w:rFonts w:eastAsia="Calibri" w:cs="Arial"/>
        </w:rPr>
        <w:t>-        извршавају и друге дужности везане за реализацију предмета овог Уговора, по</w:t>
      </w:r>
      <w:r w:rsidR="00655401">
        <w:rPr>
          <w:rFonts w:eastAsia="Calibri" w:cs="Arial"/>
          <w:lang w:val="sr-Cyrl-RS"/>
        </w:rPr>
        <w:t xml:space="preserve"> потреби.</w:t>
      </w: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655401" w:rsidRPr="00B91FE5" w:rsidRDefault="00655401" w:rsidP="00655401">
      <w:pPr>
        <w:autoSpaceDE w:val="0"/>
        <w:autoSpaceDN w:val="0"/>
        <w:adjustRightInd w:val="0"/>
        <w:spacing w:before="0"/>
        <w:jc w:val="left"/>
        <w:rPr>
          <w:rFonts w:cs="Arial"/>
          <w:lang w:val="sr-Cyrl-RS"/>
        </w:rPr>
      </w:pPr>
      <w:r w:rsidRPr="00B91FE5">
        <w:rPr>
          <w:rFonts w:cs="Arial"/>
          <w:lang w:val="sr-Cyrl-RS"/>
        </w:rPr>
        <w:t>Након извршене услуге и достављања Уверења о еталонирању Наручилац проверава да ли је уређај у функцији и ради исправно</w:t>
      </w:r>
    </w:p>
    <w:p w:rsidR="00655401" w:rsidRPr="00B91FE5" w:rsidRDefault="00655401" w:rsidP="00655401">
      <w:pPr>
        <w:autoSpaceDE w:val="0"/>
        <w:autoSpaceDN w:val="0"/>
        <w:adjustRightInd w:val="0"/>
        <w:spacing w:before="0"/>
        <w:jc w:val="left"/>
        <w:rPr>
          <w:rFonts w:cs="Arial"/>
          <w:lang w:val="sr-Cyrl-RS"/>
        </w:rPr>
      </w:pPr>
    </w:p>
    <w:p w:rsidR="00655401" w:rsidRPr="00B91FE5" w:rsidRDefault="00655401" w:rsidP="00655401">
      <w:pPr>
        <w:autoSpaceDE w:val="0"/>
        <w:autoSpaceDN w:val="0"/>
        <w:adjustRightInd w:val="0"/>
        <w:spacing w:before="0"/>
        <w:jc w:val="left"/>
        <w:rPr>
          <w:rFonts w:cs="Arial"/>
          <w:lang w:val="sr-Cyrl-RS"/>
        </w:rPr>
      </w:pPr>
      <w:r w:rsidRPr="00B91FE5">
        <w:rPr>
          <w:rFonts w:cs="Arial"/>
          <w:lang w:val="sr-Cyrl-RS"/>
        </w:rPr>
        <w:t>-По обављеном послу, изабрани понуђач доставља Збирни обрачун услуга. Збирни обрачун услуга се доставља лицу задуженом за праћење уговора који доставља одговорном лицу на оверу. Након овере, узима један примерак, а остале враћа изабраном понуђачу.</w:t>
      </w:r>
    </w:p>
    <w:p w:rsidR="00ED169D" w:rsidRPr="00E47C2E" w:rsidRDefault="00ED169D" w:rsidP="00EE793E">
      <w:pPr>
        <w:pStyle w:val="KDParagraf"/>
        <w:spacing w:before="0"/>
        <w:rPr>
          <w:rFonts w:cs="Arial"/>
        </w:rPr>
      </w:pPr>
    </w:p>
    <w:p w:rsidR="00EE793E" w:rsidRPr="0097203F" w:rsidRDefault="00EE793E" w:rsidP="00EE793E">
      <w:pPr>
        <w:pStyle w:val="KDParagraf"/>
        <w:spacing w:before="0"/>
        <w:rPr>
          <w:rFonts w:cs="Arial"/>
          <w:b/>
          <w:color w:val="000000" w:themeColor="text1"/>
        </w:rPr>
      </w:pPr>
      <w:r w:rsidRPr="0097203F">
        <w:rPr>
          <w:rFonts w:cs="Arial"/>
          <w:b/>
          <w:color w:val="000000" w:themeColor="text1"/>
        </w:rPr>
        <w:t xml:space="preserve">ГАРАНТНИ РОК </w:t>
      </w:r>
    </w:p>
    <w:p w:rsidR="00EE793E" w:rsidRPr="0097203F" w:rsidRDefault="00EE793E" w:rsidP="00586A59">
      <w:pPr>
        <w:pStyle w:val="KDParagraf"/>
        <w:spacing w:before="0"/>
        <w:jc w:val="center"/>
        <w:rPr>
          <w:rFonts w:cs="Arial"/>
          <w:color w:val="000000" w:themeColor="text1"/>
        </w:rPr>
      </w:pPr>
      <w:r w:rsidRPr="0097203F">
        <w:rPr>
          <w:rFonts w:cs="Arial"/>
          <w:b/>
          <w:color w:val="000000" w:themeColor="text1"/>
        </w:rPr>
        <w:t xml:space="preserve">Члан </w:t>
      </w:r>
      <w:r w:rsidR="00A4539F">
        <w:rPr>
          <w:rFonts w:cs="Arial"/>
          <w:b/>
          <w:color w:val="000000" w:themeColor="text1"/>
          <w:lang w:val="sr-Cyrl-RS"/>
        </w:rPr>
        <w:t>12</w:t>
      </w:r>
      <w:r w:rsidRPr="0097203F">
        <w:rPr>
          <w:rFonts w:cs="Arial"/>
          <w:color w:val="000000" w:themeColor="text1"/>
        </w:rPr>
        <w:t>.</w:t>
      </w:r>
    </w:p>
    <w:p w:rsidR="00E41999" w:rsidRPr="00291E64" w:rsidRDefault="00E41999" w:rsidP="00E41999">
      <w:pPr>
        <w:spacing w:before="0"/>
        <w:rPr>
          <w:rFonts w:cs="Arial"/>
          <w:color w:val="000000" w:themeColor="text1"/>
          <w:lang w:eastAsia="zh-CN"/>
        </w:rPr>
      </w:pPr>
      <w:r w:rsidRPr="00291E64">
        <w:rPr>
          <w:rFonts w:cs="Arial"/>
          <w:color w:val="000000" w:themeColor="text1"/>
          <w:lang w:eastAsia="zh-CN"/>
        </w:rPr>
        <w:t>Гарантни рок</w:t>
      </w:r>
      <w:r>
        <w:rPr>
          <w:rFonts w:cs="Arial"/>
          <w:color w:val="000000" w:themeColor="text1"/>
          <w:lang w:val="sr-Cyrl-RS" w:eastAsia="zh-CN"/>
        </w:rPr>
        <w:t xml:space="preserve"> </w:t>
      </w:r>
      <w:r>
        <w:rPr>
          <w:rFonts w:cs="Arial"/>
          <w:color w:val="000000" w:themeColor="text1"/>
          <w:lang w:eastAsia="zh-CN"/>
        </w:rPr>
        <w:t>је минимум _______ месеци од дана извршења услуге сервисирања.</w:t>
      </w:r>
    </w:p>
    <w:p w:rsidR="00EE793E" w:rsidRPr="0097203F" w:rsidRDefault="00EE793E" w:rsidP="00EE793E">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97203F" w:rsidRPr="0097203F">
        <w:rPr>
          <w:rFonts w:cs="Arial"/>
          <w:color w:val="000000" w:themeColor="text1"/>
        </w:rPr>
        <w:t xml:space="preserve"> одмах а најкасније у року од 5 (словима:пет</w:t>
      </w:r>
      <w:r w:rsidRPr="0097203F">
        <w:rPr>
          <w:rFonts w:cs="Arial"/>
          <w:color w:val="000000" w:themeColor="text1"/>
        </w:rPr>
        <w:t xml:space="preserve">) дана по утврђивању недостатка. </w:t>
      </w:r>
    </w:p>
    <w:p w:rsidR="00EE793E" w:rsidRDefault="00EE793E" w:rsidP="00EE793E">
      <w:pPr>
        <w:pStyle w:val="KDParagraf"/>
        <w:spacing w:before="0"/>
        <w:rPr>
          <w:rFonts w:cs="Arial"/>
          <w:color w:val="000000" w:themeColor="text1"/>
        </w:rPr>
      </w:pPr>
      <w:r w:rsidRPr="0097203F">
        <w:rPr>
          <w:rFonts w:cs="Arial"/>
          <w:color w:val="000000" w:themeColor="text1"/>
        </w:rPr>
        <w:t>Пружалац услуге се обав</w:t>
      </w:r>
      <w:r w:rsidR="00A51C4D" w:rsidRPr="0097203F">
        <w:rPr>
          <w:rFonts w:cs="Arial"/>
          <w:color w:val="000000" w:themeColor="text1"/>
        </w:rPr>
        <w:t>езује да најкасније у року од 10 (словима:десет</w:t>
      </w:r>
      <w:r w:rsidRPr="0097203F">
        <w:rPr>
          <w:rFonts w:cs="Arial"/>
          <w:color w:val="000000" w:themeColor="text1"/>
        </w:rPr>
        <w:t>) дана од дана пријема рекламације отклони утврђене недостатке о свом трошку.</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13</w:t>
      </w:r>
      <w:r w:rsidRPr="00E47C2E">
        <w:rPr>
          <w:rFonts w:cs="Arial"/>
        </w:rPr>
        <w:t>.</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14</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402FB" w:rsidRPr="000402FB" w:rsidRDefault="000402FB"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16</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15</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12E8D" w:rsidRDefault="00D12E8D" w:rsidP="00EE793E">
      <w:pPr>
        <w:pStyle w:val="KDParagraf"/>
        <w:spacing w:before="0"/>
        <w:rPr>
          <w:rFonts w:cs="Arial"/>
        </w:rPr>
      </w:pPr>
    </w:p>
    <w:p w:rsidR="0097203F" w:rsidRPr="00E47C2E" w:rsidRDefault="0097203F"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Default="00EE793E" w:rsidP="00A4539F">
      <w:pPr>
        <w:pStyle w:val="KDParagraf"/>
        <w:spacing w:before="0"/>
        <w:jc w:val="center"/>
        <w:rPr>
          <w:rFonts w:cs="Arial"/>
          <w:b/>
          <w:lang w:val="sr-Cyrl-RS"/>
        </w:rPr>
      </w:pPr>
      <w:r w:rsidRPr="00E47C2E">
        <w:rPr>
          <w:rFonts w:cs="Arial"/>
          <w:b/>
        </w:rPr>
        <w:t xml:space="preserve">Члан </w:t>
      </w:r>
      <w:r w:rsidR="00A4539F">
        <w:rPr>
          <w:rFonts w:cs="Arial"/>
          <w:b/>
          <w:lang w:val="sr-Cyrl-RS"/>
        </w:rPr>
        <w:t xml:space="preserve">17. </w:t>
      </w:r>
    </w:p>
    <w:p w:rsidR="00A4539F" w:rsidRPr="00A4539F" w:rsidRDefault="00A4539F" w:rsidP="00A4539F">
      <w:pPr>
        <w:pStyle w:val="KDParagraf"/>
        <w:spacing w:before="0"/>
        <w:jc w:val="center"/>
        <w:rPr>
          <w:rFonts w:cs="Arial"/>
          <w:lang w:val="sr-Cyrl-RS"/>
        </w:rPr>
      </w:pPr>
    </w:p>
    <w:p w:rsidR="00EE793E"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4539F" w:rsidRPr="00A4539F" w:rsidRDefault="00A4539F" w:rsidP="00EE793E">
      <w:pPr>
        <w:pStyle w:val="KDParagraf"/>
        <w:spacing w:before="0"/>
        <w:rPr>
          <w:rFonts w:cs="Arial"/>
          <w:lang w:val="sr-Cyrl-RS"/>
        </w:rPr>
      </w:pPr>
    </w:p>
    <w:p w:rsidR="00D12E8D" w:rsidRPr="00A4539F" w:rsidRDefault="00EE793E" w:rsidP="00D12E8D">
      <w:pPr>
        <w:pStyle w:val="KDParagraf"/>
        <w:spacing w:before="0"/>
        <w:jc w:val="center"/>
        <w:rPr>
          <w:rFonts w:cs="Arial"/>
          <w:lang w:val="sr-Cyrl-RS"/>
        </w:rPr>
      </w:pPr>
      <w:r w:rsidRPr="00E47C2E">
        <w:rPr>
          <w:rFonts w:cs="Arial"/>
          <w:b/>
        </w:rPr>
        <w:t xml:space="preserve">Члан </w:t>
      </w:r>
      <w:r w:rsidR="00A4539F">
        <w:rPr>
          <w:rFonts w:cs="Arial"/>
          <w:b/>
          <w:lang w:val="sr-Cyrl-RS"/>
        </w:rPr>
        <w:t>18</w:t>
      </w:r>
      <w:r w:rsidRPr="00E47C2E">
        <w:rPr>
          <w:rFonts w:cs="Arial"/>
        </w:rPr>
        <w:t>.</w:t>
      </w:r>
    </w:p>
    <w:p w:rsidR="00F9499B" w:rsidRPr="0090733B" w:rsidRDefault="00F9499B" w:rsidP="00F9499B">
      <w:pPr>
        <w:spacing w:before="0"/>
        <w:rPr>
          <w:rFonts w:cs="Arial"/>
          <w:lang w:eastAsia="sr-Latn-CS"/>
        </w:rPr>
      </w:pPr>
      <w:r w:rsidRPr="0090733B">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9499B" w:rsidRPr="0090733B" w:rsidRDefault="00F9499B" w:rsidP="00F9499B">
      <w:pPr>
        <w:spacing w:before="0"/>
        <w:rPr>
          <w:rFonts w:cs="Arial"/>
          <w:lang w:eastAsia="sr-Latn-CS"/>
        </w:rPr>
      </w:pPr>
      <w:r w:rsidRPr="0090733B">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9499B" w:rsidRPr="00877654" w:rsidRDefault="00F9499B" w:rsidP="00F9499B">
      <w:pPr>
        <w:spacing w:before="0"/>
        <w:rPr>
          <w:rFonts w:cs="Arial"/>
          <w:b/>
          <w:color w:val="FF0000"/>
          <w:lang w:eastAsia="sr-Latn-CS"/>
        </w:rPr>
      </w:pPr>
      <w:r w:rsidRPr="0090733B">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color w:val="000000" w:themeColor="text1"/>
          <w:lang w:eastAsia="sr-Latn-CS"/>
        </w:rPr>
        <w:t xml:space="preserve"> </w:t>
      </w:r>
    </w:p>
    <w:p w:rsidR="00A4539F" w:rsidRPr="00A4539F" w:rsidRDefault="00A4539F" w:rsidP="00A4539F">
      <w:pPr>
        <w:spacing w:before="0"/>
        <w:rPr>
          <w:rFonts w:cs="Arial"/>
          <w:lang w:val="sr-Cyrl-RS"/>
        </w:rPr>
      </w:pP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19</w:t>
      </w:r>
      <w:r w:rsidRPr="00E47C2E">
        <w:rPr>
          <w:rFonts w:cs="Arial"/>
        </w:rPr>
        <w:t>.</w:t>
      </w: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20</w:t>
      </w:r>
      <w:r w:rsidRPr="00E47C2E">
        <w:rPr>
          <w:rFonts w:cs="Arial"/>
        </w:rPr>
        <w:t>.</w:t>
      </w:r>
    </w:p>
    <w:p w:rsidR="00CC45DD"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F1332A">
        <w:rPr>
          <w:rFonts w:cs="Arial"/>
          <w:b/>
          <w:lang w:val="sr-Cyrl-RS"/>
        </w:rPr>
        <w:t>21.</w:t>
      </w: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P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0402FB" w:rsidRPr="00D12E8D" w:rsidRDefault="004A42E0" w:rsidP="00D12E8D">
      <w:pPr>
        <w:pStyle w:val="KDParagraf"/>
        <w:spacing w:before="0"/>
        <w:rPr>
          <w:rFonts w:cs="Arial"/>
        </w:rPr>
      </w:pPr>
      <w:r>
        <w:rPr>
          <w:rFonts w:cs="Arial"/>
        </w:rPr>
        <w:t xml:space="preserve">Прилог број </w:t>
      </w:r>
      <w:r>
        <w:rPr>
          <w:rFonts w:cs="Arial"/>
          <w:lang w:val="sr-Cyrl-RS"/>
        </w:rPr>
        <w:t>5- Техничка спецификација</w:t>
      </w:r>
    </w:p>
    <w:p w:rsidR="000402FB" w:rsidRDefault="000402FB" w:rsidP="00B17826">
      <w:pPr>
        <w:pStyle w:val="KDParagraf"/>
        <w:spacing w:before="0"/>
        <w:jc w:val="center"/>
        <w:rPr>
          <w:rFonts w:cs="Arial"/>
          <w:b/>
        </w:rPr>
      </w:pP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F1332A">
        <w:rPr>
          <w:rFonts w:cs="Arial"/>
          <w:b/>
          <w:lang w:val="sr-Cyrl-RS"/>
        </w:rPr>
        <w:t>22.</w:t>
      </w: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B17826"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E47C2E" w:rsidRDefault="00CC5210" w:rsidP="00EE793E">
      <w:pPr>
        <w:pStyle w:val="KDParagraf"/>
        <w:spacing w:before="0"/>
        <w:rPr>
          <w:rFonts w:cs="Arial"/>
        </w:rPr>
      </w:pPr>
    </w:p>
    <w:p w:rsidR="00906791" w:rsidRPr="00E47C2E" w:rsidRDefault="00906791"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22162F">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BF0590" w:rsidRPr="00F9499B" w:rsidRDefault="00E22DA8" w:rsidP="00F9499B">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D12E8D" w:rsidRPr="00730DBB">
        <w:rPr>
          <w:rFonts w:cs="Arial"/>
          <w:lang w:val="sr-Cyrl-CS"/>
        </w:rPr>
        <w:t>Жељко Вујиновић</w:t>
      </w:r>
      <w:r w:rsidR="00B17826">
        <w:rPr>
          <w:rFonts w:cs="Arial"/>
        </w:rPr>
        <w:t xml:space="preserve">                                            </w:t>
      </w:r>
    </w:p>
    <w:p w:rsidR="007D07C5" w:rsidRPr="00F1332A" w:rsidRDefault="007D07C5" w:rsidP="00F1332A">
      <w:pPr>
        <w:rPr>
          <w:b/>
          <w:sz w:val="32"/>
          <w:szCs w:val="32"/>
          <w:lang w:val="sr-Cyrl-RS"/>
        </w:rPr>
      </w:pPr>
    </w:p>
    <w:sectPr w:rsidR="007D07C5" w:rsidRPr="00F1332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CCD" w:rsidRDefault="00BD2CCD">
      <w:r>
        <w:separator/>
      </w:r>
    </w:p>
    <w:p w:rsidR="00BD2CCD" w:rsidRDefault="00BD2CCD"/>
  </w:endnote>
  <w:endnote w:type="continuationSeparator" w:id="0">
    <w:p w:rsidR="00BD2CCD" w:rsidRDefault="00BD2CCD">
      <w:r>
        <w:continuationSeparator/>
      </w:r>
    </w:p>
    <w:p w:rsidR="00BD2CCD" w:rsidRDefault="00BD2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D6" w:rsidRDefault="00BD51D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51D6" w:rsidRDefault="00BD51D6" w:rsidP="00841BE7">
    <w:pPr>
      <w:pStyle w:val="Footer"/>
      <w:ind w:right="360"/>
    </w:pPr>
  </w:p>
  <w:p w:rsidR="00BD51D6" w:rsidRDefault="00BD51D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D6" w:rsidRPr="00EC5BB4" w:rsidRDefault="00BD51D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D3532">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D3532">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D6" w:rsidRPr="00EC5BB4" w:rsidRDefault="00BD51D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D3532">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D3532">
      <w:rPr>
        <w:rStyle w:val="PageNumber"/>
        <w:rFonts w:cs="Arial"/>
        <w:b/>
        <w:noProof/>
        <w:szCs w:val="24"/>
      </w:rPr>
      <w:t>48</w:t>
    </w:r>
    <w:r w:rsidRPr="00EC5BB4">
      <w:rPr>
        <w:rStyle w:val="PageNumber"/>
        <w:rFonts w:cs="Arial"/>
        <w:b/>
        <w:szCs w:val="24"/>
      </w:rPr>
      <w:fldChar w:fldCharType="end"/>
    </w:r>
  </w:p>
  <w:p w:rsidR="00BD51D6" w:rsidRDefault="00BD5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CCD" w:rsidRDefault="00BD2CCD">
      <w:r>
        <w:separator/>
      </w:r>
    </w:p>
    <w:p w:rsidR="00BD2CCD" w:rsidRDefault="00BD2CCD"/>
  </w:footnote>
  <w:footnote w:type="continuationSeparator" w:id="0">
    <w:p w:rsidR="00BD2CCD" w:rsidRDefault="00BD2CCD">
      <w:r>
        <w:continuationSeparator/>
      </w:r>
    </w:p>
    <w:p w:rsidR="00BD2CCD" w:rsidRDefault="00BD2C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D6" w:rsidRDefault="00BD51D6" w:rsidP="004276AD">
    <w:pPr>
      <w:pStyle w:val="Header"/>
      <w:rPr>
        <w:sz w:val="20"/>
      </w:rPr>
    </w:pPr>
  </w:p>
  <w:p w:rsidR="00BD51D6" w:rsidRPr="00582BFB" w:rsidRDefault="00BD51D6" w:rsidP="00582BFB">
    <w:pPr>
      <w:ind w:left="-360" w:right="-19"/>
      <w:jc w:val="left"/>
      <w:outlineLvl w:val="0"/>
      <w:rPr>
        <w:sz w:val="18"/>
        <w:szCs w:val="18"/>
      </w:rPr>
    </w:pPr>
    <w:r w:rsidRPr="00582BFB">
      <w:rPr>
        <w:sz w:val="18"/>
        <w:szCs w:val="18"/>
      </w:rPr>
      <w:t xml:space="preserve">ЈП „Електропривреда Србије“ Београд          </w:t>
    </w:r>
  </w:p>
  <w:p w:rsidR="00BD51D6" w:rsidRPr="00582BFB" w:rsidRDefault="00BD51D6" w:rsidP="00582BFB">
    <w:pPr>
      <w:ind w:left="-360" w:right="-19"/>
      <w:jc w:val="center"/>
      <w:outlineLvl w:val="0"/>
      <w:rPr>
        <w:sz w:val="18"/>
        <w:szCs w:val="18"/>
      </w:rPr>
    </w:pPr>
    <w:r w:rsidRPr="00582BFB">
      <w:rPr>
        <w:sz w:val="18"/>
        <w:szCs w:val="18"/>
      </w:rPr>
      <w:t xml:space="preserve">Конкурсна документација   </w:t>
    </w:r>
    <w:r>
      <w:rPr>
        <w:sz w:val="18"/>
        <w:szCs w:val="18"/>
        <w:lang w:val="sr-Cyrl-RS"/>
      </w:rPr>
      <w:t xml:space="preserve">                  </w:t>
    </w:r>
    <w:r w:rsidRPr="00582BFB">
      <w:rPr>
        <w:sz w:val="18"/>
        <w:szCs w:val="18"/>
      </w:rPr>
      <w:t xml:space="preserve">                                         </w:t>
    </w:r>
    <w:r w:rsidRPr="00582BFB">
      <w:rPr>
        <w:sz w:val="18"/>
        <w:szCs w:val="18"/>
        <w:lang w:val="sr-Cyrl-RS"/>
      </w:rPr>
      <w:t xml:space="preserve">                       </w:t>
    </w:r>
    <w:r w:rsidRPr="00582BFB">
      <w:rPr>
        <w:sz w:val="18"/>
        <w:szCs w:val="18"/>
      </w:rPr>
      <w:t xml:space="preserve">        ЈН</w:t>
    </w:r>
    <w:r w:rsidRPr="00582BFB">
      <w:rPr>
        <w:b/>
        <w:sz w:val="18"/>
        <w:szCs w:val="18"/>
      </w:rPr>
      <w:t>.</w:t>
    </w:r>
    <w:r w:rsidRPr="00582BFB">
      <w:rPr>
        <w:rFonts w:cs="Arial"/>
        <w:b/>
        <w:sz w:val="18"/>
        <w:szCs w:val="18"/>
        <w:lang w:val="sr-Latn-RS"/>
      </w:rPr>
      <w:t xml:space="preserve"> </w:t>
    </w:r>
    <w:r w:rsidRPr="00582BFB">
      <w:rPr>
        <w:rFonts w:cs="Arial"/>
        <w:b/>
        <w:sz w:val="18"/>
        <w:szCs w:val="18"/>
        <w:lang w:val="sr-Cyrl-CS"/>
      </w:rPr>
      <w:t>2854/2018(3000/1072/2018)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D6" w:rsidRDefault="00BD51D6" w:rsidP="004276AD">
    <w:pPr>
      <w:pStyle w:val="Header"/>
    </w:pPr>
  </w:p>
  <w:p w:rsidR="00BD51D6" w:rsidRPr="00FF086B" w:rsidRDefault="00BD51D6"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BD51D6" w:rsidRPr="00210557" w:rsidRDefault="00BD51D6"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A593A54"/>
    <w:multiLevelType w:val="hybridMultilevel"/>
    <w:tmpl w:val="F53C91EE"/>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B2B700D"/>
    <w:multiLevelType w:val="hybridMultilevel"/>
    <w:tmpl w:val="FAE8212C"/>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2AB10949"/>
    <w:multiLevelType w:val="hybridMultilevel"/>
    <w:tmpl w:val="EE44288C"/>
    <w:lvl w:ilvl="0" w:tplc="241A0015">
      <w:start w:val="1"/>
      <w:numFmt w:val="upperLetter"/>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5"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0903834"/>
    <w:multiLevelType w:val="hybridMultilevel"/>
    <w:tmpl w:val="E932B35E"/>
    <w:lvl w:ilvl="0" w:tplc="241A0015">
      <w:start w:val="1"/>
      <w:numFmt w:val="upperLetter"/>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6615CE2"/>
    <w:multiLevelType w:val="hybridMultilevel"/>
    <w:tmpl w:val="17D0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C147A6"/>
    <w:multiLevelType w:val="hybridMultilevel"/>
    <w:tmpl w:val="DEF4ED5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0" w15:restartNumberingAfterBreak="0">
    <w:nsid w:val="36F350BC"/>
    <w:multiLevelType w:val="hybridMultilevel"/>
    <w:tmpl w:val="E908874A"/>
    <w:lvl w:ilvl="0" w:tplc="241A0015">
      <w:start w:val="1"/>
      <w:numFmt w:val="upperLetter"/>
      <w:lvlText w:val="%1."/>
      <w:lvlJc w:val="left"/>
      <w:pPr>
        <w:ind w:left="795" w:hanging="360"/>
      </w:pPr>
    </w:lvl>
    <w:lvl w:ilvl="1" w:tplc="241A0019" w:tentative="1">
      <w:start w:val="1"/>
      <w:numFmt w:val="lowerLetter"/>
      <w:lvlText w:val="%2."/>
      <w:lvlJc w:val="left"/>
      <w:pPr>
        <w:ind w:left="1515" w:hanging="360"/>
      </w:pPr>
    </w:lvl>
    <w:lvl w:ilvl="2" w:tplc="241A001B" w:tentative="1">
      <w:start w:val="1"/>
      <w:numFmt w:val="lowerRoman"/>
      <w:lvlText w:val="%3."/>
      <w:lvlJc w:val="right"/>
      <w:pPr>
        <w:ind w:left="2235" w:hanging="180"/>
      </w:pPr>
    </w:lvl>
    <w:lvl w:ilvl="3" w:tplc="241A000F" w:tentative="1">
      <w:start w:val="1"/>
      <w:numFmt w:val="decimal"/>
      <w:lvlText w:val="%4."/>
      <w:lvlJc w:val="left"/>
      <w:pPr>
        <w:ind w:left="2955" w:hanging="360"/>
      </w:pPr>
    </w:lvl>
    <w:lvl w:ilvl="4" w:tplc="241A0019" w:tentative="1">
      <w:start w:val="1"/>
      <w:numFmt w:val="lowerLetter"/>
      <w:lvlText w:val="%5."/>
      <w:lvlJc w:val="left"/>
      <w:pPr>
        <w:ind w:left="3675" w:hanging="360"/>
      </w:pPr>
    </w:lvl>
    <w:lvl w:ilvl="5" w:tplc="241A001B" w:tentative="1">
      <w:start w:val="1"/>
      <w:numFmt w:val="lowerRoman"/>
      <w:lvlText w:val="%6."/>
      <w:lvlJc w:val="right"/>
      <w:pPr>
        <w:ind w:left="4395" w:hanging="180"/>
      </w:pPr>
    </w:lvl>
    <w:lvl w:ilvl="6" w:tplc="241A000F" w:tentative="1">
      <w:start w:val="1"/>
      <w:numFmt w:val="decimal"/>
      <w:lvlText w:val="%7."/>
      <w:lvlJc w:val="left"/>
      <w:pPr>
        <w:ind w:left="5115" w:hanging="360"/>
      </w:pPr>
    </w:lvl>
    <w:lvl w:ilvl="7" w:tplc="241A0019" w:tentative="1">
      <w:start w:val="1"/>
      <w:numFmt w:val="lowerLetter"/>
      <w:lvlText w:val="%8."/>
      <w:lvlJc w:val="left"/>
      <w:pPr>
        <w:ind w:left="5835" w:hanging="360"/>
      </w:pPr>
    </w:lvl>
    <w:lvl w:ilvl="8" w:tplc="241A001B" w:tentative="1">
      <w:start w:val="1"/>
      <w:numFmt w:val="lowerRoman"/>
      <w:lvlText w:val="%9."/>
      <w:lvlJc w:val="right"/>
      <w:pPr>
        <w:ind w:left="6555"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98E48D0"/>
    <w:multiLevelType w:val="hybridMultilevel"/>
    <w:tmpl w:val="FF0A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BB41874"/>
    <w:multiLevelType w:val="hybridMultilevel"/>
    <w:tmpl w:val="80CC89C8"/>
    <w:lvl w:ilvl="0" w:tplc="241A0015">
      <w:start w:val="1"/>
      <w:numFmt w:val="upperLetter"/>
      <w:lvlText w:val="%1."/>
      <w:lvlJc w:val="left"/>
      <w:pPr>
        <w:ind w:left="600" w:hanging="360"/>
      </w:p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74" w15:restartNumberingAfterBreak="0">
    <w:nsid w:val="3C913540"/>
    <w:multiLevelType w:val="hybridMultilevel"/>
    <w:tmpl w:val="40D48C52"/>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39A365D"/>
    <w:multiLevelType w:val="hybridMultilevel"/>
    <w:tmpl w:val="1ABAD842"/>
    <w:lvl w:ilvl="0" w:tplc="E8CC66F2">
      <w:start w:val="1"/>
      <w:numFmt w:val="decimal"/>
      <w:lvlText w:val="%1."/>
      <w:lvlJc w:val="left"/>
      <w:pPr>
        <w:ind w:left="358" w:hanging="360"/>
      </w:pPr>
      <w:rPr>
        <w:rFonts w:eastAsia="Times New Roman"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AEE48A8"/>
    <w:multiLevelType w:val="hybridMultilevel"/>
    <w:tmpl w:val="26DE91C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13109C8"/>
    <w:multiLevelType w:val="hybridMultilevel"/>
    <w:tmpl w:val="D958A500"/>
    <w:lvl w:ilvl="0" w:tplc="241A0015">
      <w:start w:val="1"/>
      <w:numFmt w:val="upperLetter"/>
      <w:lvlText w:val="%1."/>
      <w:lvlJc w:val="left"/>
      <w:pPr>
        <w:ind w:left="735" w:hanging="360"/>
      </w:pPr>
    </w:lvl>
    <w:lvl w:ilvl="1" w:tplc="241A0019" w:tentative="1">
      <w:start w:val="1"/>
      <w:numFmt w:val="lowerLetter"/>
      <w:lvlText w:val="%2."/>
      <w:lvlJc w:val="left"/>
      <w:pPr>
        <w:ind w:left="1455" w:hanging="360"/>
      </w:pPr>
    </w:lvl>
    <w:lvl w:ilvl="2" w:tplc="241A001B" w:tentative="1">
      <w:start w:val="1"/>
      <w:numFmt w:val="lowerRoman"/>
      <w:lvlText w:val="%3."/>
      <w:lvlJc w:val="right"/>
      <w:pPr>
        <w:ind w:left="2175" w:hanging="180"/>
      </w:pPr>
    </w:lvl>
    <w:lvl w:ilvl="3" w:tplc="241A000F" w:tentative="1">
      <w:start w:val="1"/>
      <w:numFmt w:val="decimal"/>
      <w:lvlText w:val="%4."/>
      <w:lvlJc w:val="left"/>
      <w:pPr>
        <w:ind w:left="2895" w:hanging="360"/>
      </w:pPr>
    </w:lvl>
    <w:lvl w:ilvl="4" w:tplc="241A0019" w:tentative="1">
      <w:start w:val="1"/>
      <w:numFmt w:val="lowerLetter"/>
      <w:lvlText w:val="%5."/>
      <w:lvlJc w:val="left"/>
      <w:pPr>
        <w:ind w:left="3615" w:hanging="360"/>
      </w:pPr>
    </w:lvl>
    <w:lvl w:ilvl="5" w:tplc="241A001B" w:tentative="1">
      <w:start w:val="1"/>
      <w:numFmt w:val="lowerRoman"/>
      <w:lvlText w:val="%6."/>
      <w:lvlJc w:val="right"/>
      <w:pPr>
        <w:ind w:left="4335" w:hanging="180"/>
      </w:pPr>
    </w:lvl>
    <w:lvl w:ilvl="6" w:tplc="241A000F" w:tentative="1">
      <w:start w:val="1"/>
      <w:numFmt w:val="decimal"/>
      <w:lvlText w:val="%7."/>
      <w:lvlJc w:val="left"/>
      <w:pPr>
        <w:ind w:left="5055" w:hanging="360"/>
      </w:pPr>
    </w:lvl>
    <w:lvl w:ilvl="7" w:tplc="241A0019" w:tentative="1">
      <w:start w:val="1"/>
      <w:numFmt w:val="lowerLetter"/>
      <w:lvlText w:val="%8."/>
      <w:lvlJc w:val="left"/>
      <w:pPr>
        <w:ind w:left="5775" w:hanging="360"/>
      </w:pPr>
    </w:lvl>
    <w:lvl w:ilvl="8" w:tplc="241A001B" w:tentative="1">
      <w:start w:val="1"/>
      <w:numFmt w:val="lowerRoman"/>
      <w:lvlText w:val="%9."/>
      <w:lvlJc w:val="right"/>
      <w:pPr>
        <w:ind w:left="6495" w:hanging="180"/>
      </w:pPr>
    </w:lvl>
  </w:abstractNum>
  <w:abstractNum w:abstractNumId="82" w15:restartNumberingAfterBreak="0">
    <w:nsid w:val="53D55F87"/>
    <w:multiLevelType w:val="hybridMultilevel"/>
    <w:tmpl w:val="1988FAF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3" w15:restartNumberingAfterBreak="0">
    <w:nsid w:val="5644441B"/>
    <w:multiLevelType w:val="hybridMultilevel"/>
    <w:tmpl w:val="22406F84"/>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7CE555E"/>
    <w:multiLevelType w:val="hybridMultilevel"/>
    <w:tmpl w:val="4ED6DC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B65461"/>
    <w:multiLevelType w:val="hybridMultilevel"/>
    <w:tmpl w:val="A10CB23A"/>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4107BF0"/>
    <w:multiLevelType w:val="hybridMultilevel"/>
    <w:tmpl w:val="2F1821DC"/>
    <w:lvl w:ilvl="0" w:tplc="492202C2">
      <w:numFmt w:val="bullet"/>
      <w:lvlText w:val="-"/>
      <w:lvlJc w:val="left"/>
      <w:pPr>
        <w:ind w:left="720" w:hanging="360"/>
      </w:pPr>
      <w:rPr>
        <w:rFonts w:ascii="Arial" w:eastAsia="Arial" w:hAnsi="Arial" w:cs="Arial" w:hint="default"/>
        <w:b/>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65D86321"/>
    <w:multiLevelType w:val="hybridMultilevel"/>
    <w:tmpl w:val="53C414F2"/>
    <w:lvl w:ilvl="0" w:tplc="A956CC12">
      <w:numFmt w:val="bullet"/>
      <w:lvlText w:val="-"/>
      <w:lvlJc w:val="left"/>
      <w:pPr>
        <w:ind w:left="420" w:hanging="360"/>
      </w:pPr>
      <w:rPr>
        <w:rFonts w:ascii="Arial" w:eastAsia="Calibri" w:hAnsi="Arial" w:cs="Arial"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B753AA8"/>
    <w:multiLevelType w:val="hybridMultilevel"/>
    <w:tmpl w:val="E5707D44"/>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BBA53B4"/>
    <w:multiLevelType w:val="hybridMultilevel"/>
    <w:tmpl w:val="E07ECB7A"/>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1"/>
  </w:num>
  <w:num w:numId="3">
    <w:abstractNumId w:val="90"/>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3"/>
  </w:num>
  <w:num w:numId="9">
    <w:abstractNumId w:val="75"/>
  </w:num>
  <w:num w:numId="10">
    <w:abstractNumId w:val="63"/>
  </w:num>
  <w:num w:numId="11">
    <w:abstractNumId w:val="57"/>
  </w:num>
  <w:num w:numId="12">
    <w:abstractNumId w:val="60"/>
  </w:num>
  <w:num w:numId="13">
    <w:abstractNumId w:val="93"/>
  </w:num>
  <w:num w:numId="14">
    <w:abstractNumId w:val="80"/>
  </w:num>
  <w:num w:numId="15">
    <w:abstractNumId w:val="96"/>
  </w:num>
  <w:num w:numId="16">
    <w:abstractNumId w:val="62"/>
  </w:num>
  <w:num w:numId="1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9"/>
  </w:num>
  <w:num w:numId="22">
    <w:abstractNumId w:val="92"/>
  </w:num>
  <w:num w:numId="23">
    <w:abstractNumId w:val="72"/>
  </w:num>
  <w:num w:numId="24">
    <w:abstractNumId w:val="78"/>
  </w:num>
  <w:num w:numId="25">
    <w:abstractNumId w:val="73"/>
  </w:num>
  <w:num w:numId="26">
    <w:abstractNumId w:val="95"/>
  </w:num>
  <w:num w:numId="27">
    <w:abstractNumId w:val="102"/>
  </w:num>
  <w:num w:numId="28">
    <w:abstractNumId w:val="87"/>
  </w:num>
  <w:num w:numId="29">
    <w:abstractNumId w:val="79"/>
  </w:num>
  <w:num w:numId="30">
    <w:abstractNumId w:val="64"/>
  </w:num>
  <w:num w:numId="31">
    <w:abstractNumId w:val="66"/>
  </w:num>
  <w:num w:numId="32">
    <w:abstractNumId w:val="81"/>
  </w:num>
  <w:num w:numId="33">
    <w:abstractNumId w:val="70"/>
  </w:num>
  <w:num w:numId="34">
    <w:abstractNumId w:val="76"/>
  </w:num>
  <w:num w:numId="35">
    <w:abstractNumId w:val="68"/>
  </w:num>
  <w:num w:numId="36">
    <w:abstractNumId w:val="84"/>
  </w:num>
  <w:num w:numId="37">
    <w:abstractNumId w:val="6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num>
  <w:num w:numId="39">
    <w:abstractNumId w:val="69"/>
  </w:num>
  <w:num w:numId="40">
    <w:abstractNumId w:val="82"/>
  </w:num>
  <w:num w:numId="41">
    <w:abstractNumId w:val="83"/>
  </w:num>
  <w:num w:numId="42">
    <w:abstractNumId w:val="50"/>
  </w:num>
  <w:num w:numId="43">
    <w:abstractNumId w:val="59"/>
  </w:num>
  <w:num w:numId="44">
    <w:abstractNumId w:val="91"/>
  </w:num>
  <w:num w:numId="45">
    <w:abstractNumId w:val="4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95B"/>
    <w:rsid w:val="0001466B"/>
    <w:rsid w:val="00014750"/>
    <w:rsid w:val="000147CD"/>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ACE"/>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2FB"/>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5AD"/>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93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0F7A"/>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532"/>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F0"/>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FE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149"/>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280"/>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791"/>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5F6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26C"/>
    <w:rsid w:val="0018258E"/>
    <w:rsid w:val="00182959"/>
    <w:rsid w:val="00182B54"/>
    <w:rsid w:val="00182BA5"/>
    <w:rsid w:val="00182D05"/>
    <w:rsid w:val="00182D3C"/>
    <w:rsid w:val="00182F27"/>
    <w:rsid w:val="001836E4"/>
    <w:rsid w:val="00184258"/>
    <w:rsid w:val="00184BBB"/>
    <w:rsid w:val="00184C9D"/>
    <w:rsid w:val="00185143"/>
    <w:rsid w:val="0018523E"/>
    <w:rsid w:val="001853E1"/>
    <w:rsid w:val="0018547B"/>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C49"/>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520"/>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B5"/>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62F"/>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A0A"/>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CFB"/>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D3"/>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0F9F"/>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E29"/>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15"/>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5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29"/>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C3"/>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AC"/>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49"/>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65A"/>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9DD"/>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2D6"/>
    <w:rsid w:val="0045575A"/>
    <w:rsid w:val="004559F1"/>
    <w:rsid w:val="00455D19"/>
    <w:rsid w:val="00455E5C"/>
    <w:rsid w:val="00456435"/>
    <w:rsid w:val="0045685C"/>
    <w:rsid w:val="00456A8F"/>
    <w:rsid w:val="00456C6E"/>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67B"/>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551"/>
    <w:rsid w:val="00487825"/>
    <w:rsid w:val="00490470"/>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2E0"/>
    <w:rsid w:val="004A491C"/>
    <w:rsid w:val="004A499B"/>
    <w:rsid w:val="004A4FE8"/>
    <w:rsid w:val="004A5249"/>
    <w:rsid w:val="004A53A1"/>
    <w:rsid w:val="004A547C"/>
    <w:rsid w:val="004A57F5"/>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B5F"/>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0BD"/>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40"/>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BFB"/>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26E"/>
    <w:rsid w:val="005B1305"/>
    <w:rsid w:val="005B14C3"/>
    <w:rsid w:val="005B14F4"/>
    <w:rsid w:val="005B1CE6"/>
    <w:rsid w:val="005B24DF"/>
    <w:rsid w:val="005B28F5"/>
    <w:rsid w:val="005B2A19"/>
    <w:rsid w:val="005B4B5C"/>
    <w:rsid w:val="005B4BF7"/>
    <w:rsid w:val="005B4F79"/>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770"/>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C6"/>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2F6B"/>
    <w:rsid w:val="0065369F"/>
    <w:rsid w:val="00653A2A"/>
    <w:rsid w:val="00653FA4"/>
    <w:rsid w:val="00654117"/>
    <w:rsid w:val="00654492"/>
    <w:rsid w:val="00654FEE"/>
    <w:rsid w:val="006551C1"/>
    <w:rsid w:val="0065540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0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BF8"/>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9AA"/>
    <w:rsid w:val="00704445"/>
    <w:rsid w:val="0070454D"/>
    <w:rsid w:val="0070465D"/>
    <w:rsid w:val="007047E2"/>
    <w:rsid w:val="007049D1"/>
    <w:rsid w:val="00704B92"/>
    <w:rsid w:val="00704EEE"/>
    <w:rsid w:val="0070553E"/>
    <w:rsid w:val="00705847"/>
    <w:rsid w:val="00705961"/>
    <w:rsid w:val="007059CC"/>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81"/>
    <w:rsid w:val="00760642"/>
    <w:rsid w:val="0076075B"/>
    <w:rsid w:val="0076084E"/>
    <w:rsid w:val="00760851"/>
    <w:rsid w:val="00760B10"/>
    <w:rsid w:val="00760E58"/>
    <w:rsid w:val="00761016"/>
    <w:rsid w:val="00761464"/>
    <w:rsid w:val="00761570"/>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90"/>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4E7"/>
    <w:rsid w:val="00786594"/>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8B4"/>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BF0"/>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BAF"/>
    <w:rsid w:val="007B4C68"/>
    <w:rsid w:val="007B5554"/>
    <w:rsid w:val="007B6B7C"/>
    <w:rsid w:val="007B6D4F"/>
    <w:rsid w:val="007B710B"/>
    <w:rsid w:val="007B7529"/>
    <w:rsid w:val="007B78A6"/>
    <w:rsid w:val="007B7BDF"/>
    <w:rsid w:val="007B7F39"/>
    <w:rsid w:val="007C0E6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1A9"/>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0BE"/>
    <w:rsid w:val="007E3266"/>
    <w:rsid w:val="007E361F"/>
    <w:rsid w:val="007E374E"/>
    <w:rsid w:val="007E3AF6"/>
    <w:rsid w:val="007E3FEC"/>
    <w:rsid w:val="007E44E5"/>
    <w:rsid w:val="007E4744"/>
    <w:rsid w:val="007E4BCD"/>
    <w:rsid w:val="007E4C12"/>
    <w:rsid w:val="007E4CDF"/>
    <w:rsid w:val="007E4D81"/>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998"/>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B6"/>
    <w:rsid w:val="00822B25"/>
    <w:rsid w:val="00822F0D"/>
    <w:rsid w:val="00823171"/>
    <w:rsid w:val="0082353B"/>
    <w:rsid w:val="00823BE0"/>
    <w:rsid w:val="00823BFD"/>
    <w:rsid w:val="0082410A"/>
    <w:rsid w:val="0082469D"/>
    <w:rsid w:val="00824714"/>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A9C"/>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712"/>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77D"/>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B97"/>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16"/>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919"/>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F7"/>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3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33B"/>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97D"/>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51"/>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1CF"/>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66B"/>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6D8"/>
    <w:rsid w:val="00A04B1D"/>
    <w:rsid w:val="00A04BAB"/>
    <w:rsid w:val="00A04BDE"/>
    <w:rsid w:val="00A05273"/>
    <w:rsid w:val="00A05499"/>
    <w:rsid w:val="00A058CB"/>
    <w:rsid w:val="00A05D7D"/>
    <w:rsid w:val="00A05DA2"/>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E07"/>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A3D"/>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85D"/>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1E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2EA"/>
    <w:rsid w:val="00B065A0"/>
    <w:rsid w:val="00B068E1"/>
    <w:rsid w:val="00B06B82"/>
    <w:rsid w:val="00B06BDB"/>
    <w:rsid w:val="00B06E0C"/>
    <w:rsid w:val="00B06E45"/>
    <w:rsid w:val="00B0754C"/>
    <w:rsid w:val="00B07828"/>
    <w:rsid w:val="00B078EC"/>
    <w:rsid w:val="00B07B2F"/>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6"/>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1E"/>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81"/>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1FE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A4"/>
    <w:rsid w:val="00BA6118"/>
    <w:rsid w:val="00BA6122"/>
    <w:rsid w:val="00BA6467"/>
    <w:rsid w:val="00BA6571"/>
    <w:rsid w:val="00BA657B"/>
    <w:rsid w:val="00BA7215"/>
    <w:rsid w:val="00BA75B0"/>
    <w:rsid w:val="00BA7992"/>
    <w:rsid w:val="00BA7AEE"/>
    <w:rsid w:val="00BB0152"/>
    <w:rsid w:val="00BB0218"/>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CCD"/>
    <w:rsid w:val="00BD2EE8"/>
    <w:rsid w:val="00BD3196"/>
    <w:rsid w:val="00BD331D"/>
    <w:rsid w:val="00BD3536"/>
    <w:rsid w:val="00BD3799"/>
    <w:rsid w:val="00BD3DC6"/>
    <w:rsid w:val="00BD427D"/>
    <w:rsid w:val="00BD45CB"/>
    <w:rsid w:val="00BD51C4"/>
    <w:rsid w:val="00BD51D6"/>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0FF"/>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DF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9F7"/>
    <w:rsid w:val="00CA567E"/>
    <w:rsid w:val="00CA5C24"/>
    <w:rsid w:val="00CA5E3A"/>
    <w:rsid w:val="00CA5E79"/>
    <w:rsid w:val="00CA5FD3"/>
    <w:rsid w:val="00CA68BF"/>
    <w:rsid w:val="00CA6BE1"/>
    <w:rsid w:val="00CA6EEF"/>
    <w:rsid w:val="00CA7027"/>
    <w:rsid w:val="00CA785D"/>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450"/>
    <w:rsid w:val="00CC373C"/>
    <w:rsid w:val="00CC382F"/>
    <w:rsid w:val="00CC3AF3"/>
    <w:rsid w:val="00CC3F1F"/>
    <w:rsid w:val="00CC4097"/>
    <w:rsid w:val="00CC41E4"/>
    <w:rsid w:val="00CC45DD"/>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3"/>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4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E8D"/>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36"/>
    <w:rsid w:val="00D3284C"/>
    <w:rsid w:val="00D32883"/>
    <w:rsid w:val="00D328E8"/>
    <w:rsid w:val="00D329DB"/>
    <w:rsid w:val="00D333FA"/>
    <w:rsid w:val="00D34503"/>
    <w:rsid w:val="00D345A7"/>
    <w:rsid w:val="00D35C02"/>
    <w:rsid w:val="00D36996"/>
    <w:rsid w:val="00D3701C"/>
    <w:rsid w:val="00D370AF"/>
    <w:rsid w:val="00D370DA"/>
    <w:rsid w:val="00D37165"/>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E37"/>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7C1"/>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0F6"/>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679F"/>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7A9"/>
    <w:rsid w:val="00E2093A"/>
    <w:rsid w:val="00E20A1C"/>
    <w:rsid w:val="00E20A58"/>
    <w:rsid w:val="00E214E9"/>
    <w:rsid w:val="00E21748"/>
    <w:rsid w:val="00E21EEB"/>
    <w:rsid w:val="00E21FA8"/>
    <w:rsid w:val="00E2250D"/>
    <w:rsid w:val="00E22982"/>
    <w:rsid w:val="00E22DA8"/>
    <w:rsid w:val="00E22F27"/>
    <w:rsid w:val="00E235DA"/>
    <w:rsid w:val="00E2382E"/>
    <w:rsid w:val="00E23A07"/>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038"/>
    <w:rsid w:val="00E3624A"/>
    <w:rsid w:val="00E364D4"/>
    <w:rsid w:val="00E36E58"/>
    <w:rsid w:val="00E36F01"/>
    <w:rsid w:val="00E37122"/>
    <w:rsid w:val="00E37D73"/>
    <w:rsid w:val="00E406E7"/>
    <w:rsid w:val="00E40BE1"/>
    <w:rsid w:val="00E40C3A"/>
    <w:rsid w:val="00E40D62"/>
    <w:rsid w:val="00E41377"/>
    <w:rsid w:val="00E4169C"/>
    <w:rsid w:val="00E4179A"/>
    <w:rsid w:val="00E41999"/>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32B"/>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A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5F2"/>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638"/>
    <w:rsid w:val="00EC1829"/>
    <w:rsid w:val="00EC1D98"/>
    <w:rsid w:val="00EC1EB3"/>
    <w:rsid w:val="00EC2118"/>
    <w:rsid w:val="00EC23E1"/>
    <w:rsid w:val="00EC2939"/>
    <w:rsid w:val="00EC2C2E"/>
    <w:rsid w:val="00EC2F36"/>
    <w:rsid w:val="00EC3105"/>
    <w:rsid w:val="00EC315F"/>
    <w:rsid w:val="00EC323C"/>
    <w:rsid w:val="00EC3918"/>
    <w:rsid w:val="00EC404C"/>
    <w:rsid w:val="00EC40F9"/>
    <w:rsid w:val="00EC4604"/>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69D"/>
    <w:rsid w:val="00ED1C41"/>
    <w:rsid w:val="00ED248E"/>
    <w:rsid w:val="00ED2894"/>
    <w:rsid w:val="00ED2B45"/>
    <w:rsid w:val="00ED2E35"/>
    <w:rsid w:val="00ED3182"/>
    <w:rsid w:val="00ED3E9D"/>
    <w:rsid w:val="00ED3EE8"/>
    <w:rsid w:val="00ED44D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54C"/>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BE"/>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E40"/>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99B"/>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272"/>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48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9C314"/>
  <w15:docId w15:val="{6846A01D-3822-491E-993C-22484BC4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3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 w:type="table" w:customStyle="1" w:styleId="TableGrid11">
    <w:name w:val="Table Grid11"/>
    <w:basedOn w:val="TableNormal"/>
    <w:next w:val="TableGrid"/>
    <w:rsid w:val="00090F7A"/>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5627875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2439887">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8A8C67A-2A65-4902-8160-60D69BC63F07}">
  <ds:schemaRefs>
    <ds:schemaRef ds:uri="http://schemas.openxmlformats.org/officeDocument/2006/bibliography"/>
  </ds:schemaRefs>
</ds:datastoreItem>
</file>

<file path=customXml/itemProps100.xml><?xml version="1.0" encoding="utf-8"?>
<ds:datastoreItem xmlns:ds="http://schemas.openxmlformats.org/officeDocument/2006/customXml" ds:itemID="{E77878DD-0FB8-40C3-BFDA-0559C8613E05}">
  <ds:schemaRefs>
    <ds:schemaRef ds:uri="http://schemas.openxmlformats.org/officeDocument/2006/bibliography"/>
  </ds:schemaRefs>
</ds:datastoreItem>
</file>

<file path=customXml/itemProps101.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102.xml><?xml version="1.0" encoding="utf-8"?>
<ds:datastoreItem xmlns:ds="http://schemas.openxmlformats.org/officeDocument/2006/customXml" ds:itemID="{C31F0602-14F7-41E6-AEFF-8D6B3B5A17DE}">
  <ds:schemaRefs>
    <ds:schemaRef ds:uri="http://schemas.openxmlformats.org/officeDocument/2006/bibliography"/>
  </ds:schemaRefs>
</ds:datastoreItem>
</file>

<file path=customXml/itemProps103.xml><?xml version="1.0" encoding="utf-8"?>
<ds:datastoreItem xmlns:ds="http://schemas.openxmlformats.org/officeDocument/2006/customXml" ds:itemID="{D091DAD1-B3BE-46B1-BB04-EEB1831A6F68}">
  <ds:schemaRefs>
    <ds:schemaRef ds:uri="http://schemas.openxmlformats.org/officeDocument/2006/bibliography"/>
  </ds:schemaRefs>
</ds:datastoreItem>
</file>

<file path=customXml/itemProps104.xml><?xml version="1.0" encoding="utf-8"?>
<ds:datastoreItem xmlns:ds="http://schemas.openxmlformats.org/officeDocument/2006/customXml" ds:itemID="{D90634D9-A112-4263-B666-46870014D95F}">
  <ds:schemaRefs>
    <ds:schemaRef ds:uri="http://schemas.openxmlformats.org/officeDocument/2006/bibliography"/>
  </ds:schemaRefs>
</ds:datastoreItem>
</file>

<file path=customXml/itemProps105.xml><?xml version="1.0" encoding="utf-8"?>
<ds:datastoreItem xmlns:ds="http://schemas.openxmlformats.org/officeDocument/2006/customXml" ds:itemID="{051026F3-4717-49ED-8EEE-04047F82668B}">
  <ds:schemaRefs>
    <ds:schemaRef ds:uri="http://schemas.openxmlformats.org/officeDocument/2006/bibliography"/>
  </ds:schemaRefs>
</ds:datastoreItem>
</file>

<file path=customXml/itemProps106.xml><?xml version="1.0" encoding="utf-8"?>
<ds:datastoreItem xmlns:ds="http://schemas.openxmlformats.org/officeDocument/2006/customXml" ds:itemID="{18AF18FD-1B5A-48E0-886B-D588BAA7BD3F}">
  <ds:schemaRefs>
    <ds:schemaRef ds:uri="http://schemas.openxmlformats.org/officeDocument/2006/bibliography"/>
  </ds:schemaRefs>
</ds:datastoreItem>
</file>

<file path=customXml/itemProps107.xml><?xml version="1.0" encoding="utf-8"?>
<ds:datastoreItem xmlns:ds="http://schemas.openxmlformats.org/officeDocument/2006/customXml" ds:itemID="{D937DE89-B2E6-4D93-97A2-BA740AA05DD8}">
  <ds:schemaRefs>
    <ds:schemaRef ds:uri="http://schemas.openxmlformats.org/officeDocument/2006/bibliography"/>
  </ds:schemaRefs>
</ds:datastoreItem>
</file>

<file path=customXml/itemProps108.xml><?xml version="1.0" encoding="utf-8"?>
<ds:datastoreItem xmlns:ds="http://schemas.openxmlformats.org/officeDocument/2006/customXml" ds:itemID="{5322CB55-3C40-4446-AD1C-57B06F492D92}">
  <ds:schemaRefs>
    <ds:schemaRef ds:uri="http://schemas.openxmlformats.org/officeDocument/2006/bibliography"/>
  </ds:schemaRefs>
</ds:datastoreItem>
</file>

<file path=customXml/itemProps109.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11.xml><?xml version="1.0" encoding="utf-8"?>
<ds:datastoreItem xmlns:ds="http://schemas.openxmlformats.org/officeDocument/2006/customXml" ds:itemID="{C7CEA0F4-754F-4494-BE8F-D29A441A3DDE}">
  <ds:schemaRefs>
    <ds:schemaRef ds:uri="http://schemas.openxmlformats.org/officeDocument/2006/bibliography"/>
  </ds:schemaRefs>
</ds:datastoreItem>
</file>

<file path=customXml/itemProps110.xml><?xml version="1.0" encoding="utf-8"?>
<ds:datastoreItem xmlns:ds="http://schemas.openxmlformats.org/officeDocument/2006/customXml" ds:itemID="{6ECAB684-6CEC-46B9-BC41-1697DF9F5AEF}">
  <ds:schemaRefs>
    <ds:schemaRef ds:uri="http://schemas.openxmlformats.org/officeDocument/2006/bibliography"/>
  </ds:schemaRefs>
</ds:datastoreItem>
</file>

<file path=customXml/itemProps111.xml><?xml version="1.0" encoding="utf-8"?>
<ds:datastoreItem xmlns:ds="http://schemas.openxmlformats.org/officeDocument/2006/customXml" ds:itemID="{F9ABC488-97F1-4E29-BCB4-BB7BFCCD4477}">
  <ds:schemaRefs>
    <ds:schemaRef ds:uri="http://schemas.openxmlformats.org/officeDocument/2006/bibliography"/>
  </ds:schemaRefs>
</ds:datastoreItem>
</file>

<file path=customXml/itemProps112.xml><?xml version="1.0" encoding="utf-8"?>
<ds:datastoreItem xmlns:ds="http://schemas.openxmlformats.org/officeDocument/2006/customXml" ds:itemID="{BD3C0F3F-78CF-47A0-AB0B-DEF7FC74BF5B}">
  <ds:schemaRefs>
    <ds:schemaRef ds:uri="http://schemas.openxmlformats.org/officeDocument/2006/bibliography"/>
  </ds:schemaRefs>
</ds:datastoreItem>
</file>

<file path=customXml/itemProps113.xml><?xml version="1.0" encoding="utf-8"?>
<ds:datastoreItem xmlns:ds="http://schemas.openxmlformats.org/officeDocument/2006/customXml" ds:itemID="{3E374AEC-C97B-431E-82F5-6CC392ADBF1A}">
  <ds:schemaRefs>
    <ds:schemaRef ds:uri="http://schemas.openxmlformats.org/officeDocument/2006/bibliography"/>
  </ds:schemaRefs>
</ds:datastoreItem>
</file>

<file path=customXml/itemProps114.xml><?xml version="1.0" encoding="utf-8"?>
<ds:datastoreItem xmlns:ds="http://schemas.openxmlformats.org/officeDocument/2006/customXml" ds:itemID="{ED88376F-1573-42FC-AD3C-D993C1276019}">
  <ds:schemaRefs>
    <ds:schemaRef ds:uri="http://schemas.openxmlformats.org/officeDocument/2006/bibliography"/>
  </ds:schemaRefs>
</ds:datastoreItem>
</file>

<file path=customXml/itemProps115.xml><?xml version="1.0" encoding="utf-8"?>
<ds:datastoreItem xmlns:ds="http://schemas.openxmlformats.org/officeDocument/2006/customXml" ds:itemID="{72D93414-4095-4E72-9F2F-E7EBC9B2AEE8}">
  <ds:schemaRefs>
    <ds:schemaRef ds:uri="http://schemas.openxmlformats.org/officeDocument/2006/bibliography"/>
  </ds:schemaRefs>
</ds:datastoreItem>
</file>

<file path=customXml/itemProps116.xml><?xml version="1.0" encoding="utf-8"?>
<ds:datastoreItem xmlns:ds="http://schemas.openxmlformats.org/officeDocument/2006/customXml" ds:itemID="{DFB52A9D-E776-4CBA-A69A-AB3C2E4D8029}">
  <ds:schemaRefs>
    <ds:schemaRef ds:uri="http://schemas.openxmlformats.org/officeDocument/2006/bibliography"/>
  </ds:schemaRefs>
</ds:datastoreItem>
</file>

<file path=customXml/itemProps117.xml><?xml version="1.0" encoding="utf-8"?>
<ds:datastoreItem xmlns:ds="http://schemas.openxmlformats.org/officeDocument/2006/customXml" ds:itemID="{A2ECF641-D34F-4998-B119-9C272DD64FFA}">
  <ds:schemaRefs>
    <ds:schemaRef ds:uri="http://schemas.openxmlformats.org/officeDocument/2006/bibliography"/>
  </ds:schemaRefs>
</ds:datastoreItem>
</file>

<file path=customXml/itemProps118.xml><?xml version="1.0" encoding="utf-8"?>
<ds:datastoreItem xmlns:ds="http://schemas.openxmlformats.org/officeDocument/2006/customXml" ds:itemID="{C67E6DF5-F5A1-496F-AAC9-DCB3FF56B008}">
  <ds:schemaRefs>
    <ds:schemaRef ds:uri="http://schemas.openxmlformats.org/officeDocument/2006/bibliography"/>
  </ds:schemaRefs>
</ds:datastoreItem>
</file>

<file path=customXml/itemProps119.xml><?xml version="1.0" encoding="utf-8"?>
<ds:datastoreItem xmlns:ds="http://schemas.openxmlformats.org/officeDocument/2006/customXml" ds:itemID="{5CB48E57-3181-42DB-83C5-F9C65690E77A}">
  <ds:schemaRefs>
    <ds:schemaRef ds:uri="http://schemas.openxmlformats.org/officeDocument/2006/bibliography"/>
  </ds:schemaRefs>
</ds:datastoreItem>
</file>

<file path=customXml/itemProps12.xml><?xml version="1.0" encoding="utf-8"?>
<ds:datastoreItem xmlns:ds="http://schemas.openxmlformats.org/officeDocument/2006/customXml" ds:itemID="{7E30CFDB-150B-43C8-9231-D134B28C136F}">
  <ds:schemaRefs>
    <ds:schemaRef ds:uri="http://schemas.openxmlformats.org/officeDocument/2006/bibliography"/>
  </ds:schemaRefs>
</ds:datastoreItem>
</file>

<file path=customXml/itemProps120.xml><?xml version="1.0" encoding="utf-8"?>
<ds:datastoreItem xmlns:ds="http://schemas.openxmlformats.org/officeDocument/2006/customXml" ds:itemID="{76B6C025-A37C-43D2-8401-5EE8CB7DB341}">
  <ds:schemaRefs>
    <ds:schemaRef ds:uri="http://schemas.openxmlformats.org/officeDocument/2006/bibliography"/>
  </ds:schemaRefs>
</ds:datastoreItem>
</file>

<file path=customXml/itemProps121.xml><?xml version="1.0" encoding="utf-8"?>
<ds:datastoreItem xmlns:ds="http://schemas.openxmlformats.org/officeDocument/2006/customXml" ds:itemID="{AC2308AC-BF57-4A96-8747-4E90B5E7D5A9}">
  <ds:schemaRefs>
    <ds:schemaRef ds:uri="http://schemas.openxmlformats.org/officeDocument/2006/bibliography"/>
  </ds:schemaRefs>
</ds:datastoreItem>
</file>

<file path=customXml/itemProps122.xml><?xml version="1.0" encoding="utf-8"?>
<ds:datastoreItem xmlns:ds="http://schemas.openxmlformats.org/officeDocument/2006/customXml" ds:itemID="{A539A7BA-23E8-4488-97E1-1FB55A057033}">
  <ds:schemaRefs>
    <ds:schemaRef ds:uri="http://schemas.openxmlformats.org/officeDocument/2006/bibliography"/>
  </ds:schemaRefs>
</ds:datastoreItem>
</file>

<file path=customXml/itemProps123.xml><?xml version="1.0" encoding="utf-8"?>
<ds:datastoreItem xmlns:ds="http://schemas.openxmlformats.org/officeDocument/2006/customXml" ds:itemID="{6DE89C5B-865A-46EC-A837-8AEF9475FCE5}">
  <ds:schemaRefs>
    <ds:schemaRef ds:uri="http://schemas.openxmlformats.org/officeDocument/2006/bibliography"/>
  </ds:schemaRefs>
</ds:datastoreItem>
</file>

<file path=customXml/itemProps124.xml><?xml version="1.0" encoding="utf-8"?>
<ds:datastoreItem xmlns:ds="http://schemas.openxmlformats.org/officeDocument/2006/customXml" ds:itemID="{7B7C6D5F-6B6C-415C-A4DE-80AF84697D2C}">
  <ds:schemaRefs>
    <ds:schemaRef ds:uri="http://schemas.openxmlformats.org/officeDocument/2006/bibliography"/>
  </ds:schemaRefs>
</ds:datastoreItem>
</file>

<file path=customXml/itemProps125.xml><?xml version="1.0" encoding="utf-8"?>
<ds:datastoreItem xmlns:ds="http://schemas.openxmlformats.org/officeDocument/2006/customXml" ds:itemID="{B08459E3-A3C6-4DE8-A637-E0D600A6D179}">
  <ds:schemaRefs>
    <ds:schemaRef ds:uri="http://schemas.openxmlformats.org/officeDocument/2006/bibliography"/>
  </ds:schemaRefs>
</ds:datastoreItem>
</file>

<file path=customXml/itemProps126.xml><?xml version="1.0" encoding="utf-8"?>
<ds:datastoreItem xmlns:ds="http://schemas.openxmlformats.org/officeDocument/2006/customXml" ds:itemID="{3F3C251F-980D-46DF-8D9B-EF1BCEF93485}">
  <ds:schemaRefs>
    <ds:schemaRef ds:uri="http://schemas.openxmlformats.org/officeDocument/2006/bibliography"/>
  </ds:schemaRefs>
</ds:datastoreItem>
</file>

<file path=customXml/itemProps127.xml><?xml version="1.0" encoding="utf-8"?>
<ds:datastoreItem xmlns:ds="http://schemas.openxmlformats.org/officeDocument/2006/customXml" ds:itemID="{BC2DECBE-FDA7-4AC4-A7D2-02D3CB288C86}">
  <ds:schemaRefs>
    <ds:schemaRef ds:uri="http://schemas.openxmlformats.org/officeDocument/2006/bibliography"/>
  </ds:schemaRefs>
</ds:datastoreItem>
</file>

<file path=customXml/itemProps128.xml><?xml version="1.0" encoding="utf-8"?>
<ds:datastoreItem xmlns:ds="http://schemas.openxmlformats.org/officeDocument/2006/customXml" ds:itemID="{5526A9D1-CF87-4154-BAE5-CAF550F962E0}">
  <ds:schemaRefs>
    <ds:schemaRef ds:uri="http://schemas.openxmlformats.org/officeDocument/2006/bibliography"/>
  </ds:schemaRefs>
</ds:datastoreItem>
</file>

<file path=customXml/itemProps129.xml><?xml version="1.0" encoding="utf-8"?>
<ds:datastoreItem xmlns:ds="http://schemas.openxmlformats.org/officeDocument/2006/customXml" ds:itemID="{2D5FA7FB-53A4-4B32-901D-6589302FAF70}">
  <ds:schemaRefs>
    <ds:schemaRef ds:uri="http://schemas.openxmlformats.org/officeDocument/2006/bibliography"/>
  </ds:schemaRefs>
</ds:datastoreItem>
</file>

<file path=customXml/itemProps13.xml><?xml version="1.0" encoding="utf-8"?>
<ds:datastoreItem xmlns:ds="http://schemas.openxmlformats.org/officeDocument/2006/customXml" ds:itemID="{DAC6EB55-912E-4557-B1D0-616D851EAA02}">
  <ds:schemaRefs>
    <ds:schemaRef ds:uri="http://schemas.openxmlformats.org/officeDocument/2006/bibliography"/>
  </ds:schemaRefs>
</ds:datastoreItem>
</file>

<file path=customXml/itemProps130.xml><?xml version="1.0" encoding="utf-8"?>
<ds:datastoreItem xmlns:ds="http://schemas.openxmlformats.org/officeDocument/2006/customXml" ds:itemID="{5C09EFFB-05E1-4E7E-B4DB-950A1EC59E2D}">
  <ds:schemaRefs>
    <ds:schemaRef ds:uri="http://schemas.openxmlformats.org/officeDocument/2006/bibliography"/>
  </ds:schemaRefs>
</ds:datastoreItem>
</file>

<file path=customXml/itemProps131.xml><?xml version="1.0" encoding="utf-8"?>
<ds:datastoreItem xmlns:ds="http://schemas.openxmlformats.org/officeDocument/2006/customXml" ds:itemID="{82B10DFC-1526-4E97-A574-FA8D34D0062A}">
  <ds:schemaRefs>
    <ds:schemaRef ds:uri="http://schemas.openxmlformats.org/officeDocument/2006/bibliography"/>
  </ds:schemaRefs>
</ds:datastoreItem>
</file>

<file path=customXml/itemProps132.xml><?xml version="1.0" encoding="utf-8"?>
<ds:datastoreItem xmlns:ds="http://schemas.openxmlformats.org/officeDocument/2006/customXml" ds:itemID="{580E10C9-AD80-4A8E-A1E7-6E7C43A08ADF}">
  <ds:schemaRefs>
    <ds:schemaRef ds:uri="http://schemas.openxmlformats.org/officeDocument/2006/bibliography"/>
  </ds:schemaRefs>
</ds:datastoreItem>
</file>

<file path=customXml/itemProps133.xml><?xml version="1.0" encoding="utf-8"?>
<ds:datastoreItem xmlns:ds="http://schemas.openxmlformats.org/officeDocument/2006/customXml" ds:itemID="{81865DF3-6C73-4FAB-AE19-6F344DE7D06B}">
  <ds:schemaRefs>
    <ds:schemaRef ds:uri="http://schemas.openxmlformats.org/officeDocument/2006/bibliography"/>
  </ds:schemaRefs>
</ds:datastoreItem>
</file>

<file path=customXml/itemProps134.xml><?xml version="1.0" encoding="utf-8"?>
<ds:datastoreItem xmlns:ds="http://schemas.openxmlformats.org/officeDocument/2006/customXml" ds:itemID="{BCF0F09D-2F5D-4A0A-9C8F-F76CE42E0833}">
  <ds:schemaRefs>
    <ds:schemaRef ds:uri="http://schemas.openxmlformats.org/officeDocument/2006/bibliography"/>
  </ds:schemaRefs>
</ds:datastoreItem>
</file>

<file path=customXml/itemProps135.xml><?xml version="1.0" encoding="utf-8"?>
<ds:datastoreItem xmlns:ds="http://schemas.openxmlformats.org/officeDocument/2006/customXml" ds:itemID="{3F2267B4-C013-4917-8904-9864FA012D55}">
  <ds:schemaRefs>
    <ds:schemaRef ds:uri="http://schemas.openxmlformats.org/officeDocument/2006/bibliography"/>
  </ds:schemaRefs>
</ds:datastoreItem>
</file>

<file path=customXml/itemProps136.xml><?xml version="1.0" encoding="utf-8"?>
<ds:datastoreItem xmlns:ds="http://schemas.openxmlformats.org/officeDocument/2006/customXml" ds:itemID="{E70CE5F4-0291-4EF7-B10A-F21E238E4C53}">
  <ds:schemaRefs>
    <ds:schemaRef ds:uri="http://schemas.openxmlformats.org/officeDocument/2006/bibliography"/>
  </ds:schemaRefs>
</ds:datastoreItem>
</file>

<file path=customXml/itemProps137.xml><?xml version="1.0" encoding="utf-8"?>
<ds:datastoreItem xmlns:ds="http://schemas.openxmlformats.org/officeDocument/2006/customXml" ds:itemID="{46DE314E-09A9-493A-A43B-7A27EE62634C}">
  <ds:schemaRefs>
    <ds:schemaRef ds:uri="http://schemas.openxmlformats.org/officeDocument/2006/bibliography"/>
  </ds:schemaRefs>
</ds:datastoreItem>
</file>

<file path=customXml/itemProps138.xml><?xml version="1.0" encoding="utf-8"?>
<ds:datastoreItem xmlns:ds="http://schemas.openxmlformats.org/officeDocument/2006/customXml" ds:itemID="{A0E15217-DD77-4CF7-8DC7-7FD9CCDA088C}">
  <ds:schemaRefs>
    <ds:schemaRef ds:uri="http://schemas.openxmlformats.org/officeDocument/2006/bibliography"/>
  </ds:schemaRefs>
</ds:datastoreItem>
</file>

<file path=customXml/itemProps139.xml><?xml version="1.0" encoding="utf-8"?>
<ds:datastoreItem xmlns:ds="http://schemas.openxmlformats.org/officeDocument/2006/customXml" ds:itemID="{40040725-1524-46B4-B3C8-B20F80717532}">
  <ds:schemaRefs>
    <ds:schemaRef ds:uri="http://schemas.openxmlformats.org/officeDocument/2006/bibliography"/>
  </ds:schemaRefs>
</ds:datastoreItem>
</file>

<file path=customXml/itemProps14.xml><?xml version="1.0" encoding="utf-8"?>
<ds:datastoreItem xmlns:ds="http://schemas.openxmlformats.org/officeDocument/2006/customXml" ds:itemID="{FF80EE62-EFDE-4C3C-A438-9FBCCA73BBEB}">
  <ds:schemaRefs>
    <ds:schemaRef ds:uri="http://schemas.openxmlformats.org/officeDocument/2006/bibliography"/>
  </ds:schemaRefs>
</ds:datastoreItem>
</file>

<file path=customXml/itemProps140.xml><?xml version="1.0" encoding="utf-8"?>
<ds:datastoreItem xmlns:ds="http://schemas.openxmlformats.org/officeDocument/2006/customXml" ds:itemID="{C5BA8808-8869-41A4-BA76-34DE0B615A05}">
  <ds:schemaRefs>
    <ds:schemaRef ds:uri="http://schemas.openxmlformats.org/officeDocument/2006/bibliography"/>
  </ds:schemaRefs>
</ds:datastoreItem>
</file>

<file path=customXml/itemProps141.xml><?xml version="1.0" encoding="utf-8"?>
<ds:datastoreItem xmlns:ds="http://schemas.openxmlformats.org/officeDocument/2006/customXml" ds:itemID="{966AA3D1-0FD2-47D3-B0C7-572FAAB05654}">
  <ds:schemaRefs>
    <ds:schemaRef ds:uri="http://schemas.openxmlformats.org/officeDocument/2006/bibliography"/>
  </ds:schemaRefs>
</ds:datastoreItem>
</file>

<file path=customXml/itemProps142.xml><?xml version="1.0" encoding="utf-8"?>
<ds:datastoreItem xmlns:ds="http://schemas.openxmlformats.org/officeDocument/2006/customXml" ds:itemID="{7B104DCF-B2B7-409B-92E8-96434C79B5FF}">
  <ds:schemaRefs>
    <ds:schemaRef ds:uri="http://schemas.openxmlformats.org/officeDocument/2006/bibliography"/>
  </ds:schemaRefs>
</ds:datastoreItem>
</file>

<file path=customXml/itemProps143.xml><?xml version="1.0" encoding="utf-8"?>
<ds:datastoreItem xmlns:ds="http://schemas.openxmlformats.org/officeDocument/2006/customXml" ds:itemID="{4668144C-8186-475C-900F-BAA149A8F835}">
  <ds:schemaRefs>
    <ds:schemaRef ds:uri="http://schemas.openxmlformats.org/officeDocument/2006/bibliography"/>
  </ds:schemaRefs>
</ds:datastoreItem>
</file>

<file path=customXml/itemProps144.xml><?xml version="1.0" encoding="utf-8"?>
<ds:datastoreItem xmlns:ds="http://schemas.openxmlformats.org/officeDocument/2006/customXml" ds:itemID="{E4F89CF7-4E28-4CD9-B2A6-4FCE88FB28CC}">
  <ds:schemaRefs>
    <ds:schemaRef ds:uri="http://schemas.openxmlformats.org/officeDocument/2006/bibliography"/>
  </ds:schemaRefs>
</ds:datastoreItem>
</file>

<file path=customXml/itemProps145.xml><?xml version="1.0" encoding="utf-8"?>
<ds:datastoreItem xmlns:ds="http://schemas.openxmlformats.org/officeDocument/2006/customXml" ds:itemID="{64356885-F9D5-4D3B-9647-C75A23F5FCFF}">
  <ds:schemaRefs>
    <ds:schemaRef ds:uri="http://schemas.openxmlformats.org/officeDocument/2006/bibliography"/>
  </ds:schemaRefs>
</ds:datastoreItem>
</file>

<file path=customXml/itemProps146.xml><?xml version="1.0" encoding="utf-8"?>
<ds:datastoreItem xmlns:ds="http://schemas.openxmlformats.org/officeDocument/2006/customXml" ds:itemID="{3BE2BD84-42FA-4258-908F-A6796A39C22F}">
  <ds:schemaRefs>
    <ds:schemaRef ds:uri="http://schemas.openxmlformats.org/officeDocument/2006/bibliography"/>
  </ds:schemaRefs>
</ds:datastoreItem>
</file>

<file path=customXml/itemProps147.xml><?xml version="1.0" encoding="utf-8"?>
<ds:datastoreItem xmlns:ds="http://schemas.openxmlformats.org/officeDocument/2006/customXml" ds:itemID="{982D9F48-B095-4AEB-BAF5-95C51199A80A}">
  <ds:schemaRefs>
    <ds:schemaRef ds:uri="http://schemas.openxmlformats.org/officeDocument/2006/bibliography"/>
  </ds:schemaRefs>
</ds:datastoreItem>
</file>

<file path=customXml/itemProps148.xml><?xml version="1.0" encoding="utf-8"?>
<ds:datastoreItem xmlns:ds="http://schemas.openxmlformats.org/officeDocument/2006/customXml" ds:itemID="{F94D57AA-E04F-4B51-885F-CE59AEFFA849}">
  <ds:schemaRefs>
    <ds:schemaRef ds:uri="http://schemas.openxmlformats.org/officeDocument/2006/bibliography"/>
  </ds:schemaRefs>
</ds:datastoreItem>
</file>

<file path=customXml/itemProps149.xml><?xml version="1.0" encoding="utf-8"?>
<ds:datastoreItem xmlns:ds="http://schemas.openxmlformats.org/officeDocument/2006/customXml" ds:itemID="{8710A7D7-5346-4668-9B39-FDCF453F8136}">
  <ds:schemaRefs>
    <ds:schemaRef ds:uri="http://schemas.openxmlformats.org/officeDocument/2006/bibliography"/>
  </ds:schemaRefs>
</ds:datastoreItem>
</file>

<file path=customXml/itemProps15.xml><?xml version="1.0" encoding="utf-8"?>
<ds:datastoreItem xmlns:ds="http://schemas.openxmlformats.org/officeDocument/2006/customXml" ds:itemID="{33C1C715-9B89-42CF-9B3D-D10C0875E8BE}">
  <ds:schemaRefs>
    <ds:schemaRef ds:uri="http://schemas.openxmlformats.org/officeDocument/2006/bibliography"/>
  </ds:schemaRefs>
</ds:datastoreItem>
</file>

<file path=customXml/itemProps150.xml><?xml version="1.0" encoding="utf-8"?>
<ds:datastoreItem xmlns:ds="http://schemas.openxmlformats.org/officeDocument/2006/customXml" ds:itemID="{829A9899-A011-42BF-9352-C580D8BEBDA6}">
  <ds:schemaRefs>
    <ds:schemaRef ds:uri="http://schemas.openxmlformats.org/officeDocument/2006/bibliography"/>
  </ds:schemaRefs>
</ds:datastoreItem>
</file>

<file path=customXml/itemProps151.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152.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153.xml><?xml version="1.0" encoding="utf-8"?>
<ds:datastoreItem xmlns:ds="http://schemas.openxmlformats.org/officeDocument/2006/customXml" ds:itemID="{355D0608-4DF5-4352-858C-092EEFC4C1FD}">
  <ds:schemaRefs>
    <ds:schemaRef ds:uri="http://schemas.openxmlformats.org/officeDocument/2006/bibliography"/>
  </ds:schemaRefs>
</ds:datastoreItem>
</file>

<file path=customXml/itemProps154.xml><?xml version="1.0" encoding="utf-8"?>
<ds:datastoreItem xmlns:ds="http://schemas.openxmlformats.org/officeDocument/2006/customXml" ds:itemID="{45A9C476-B1BA-4552-BE54-D99F5CB9D36E}">
  <ds:schemaRefs>
    <ds:schemaRef ds:uri="http://schemas.openxmlformats.org/officeDocument/2006/bibliography"/>
  </ds:schemaRefs>
</ds:datastoreItem>
</file>

<file path=customXml/itemProps155.xml><?xml version="1.0" encoding="utf-8"?>
<ds:datastoreItem xmlns:ds="http://schemas.openxmlformats.org/officeDocument/2006/customXml" ds:itemID="{59D6275B-E454-40CD-8B95-B809C1357BD3}">
  <ds:schemaRefs>
    <ds:schemaRef ds:uri="http://schemas.openxmlformats.org/officeDocument/2006/bibliography"/>
  </ds:schemaRefs>
</ds:datastoreItem>
</file>

<file path=customXml/itemProps156.xml><?xml version="1.0" encoding="utf-8"?>
<ds:datastoreItem xmlns:ds="http://schemas.openxmlformats.org/officeDocument/2006/customXml" ds:itemID="{9C802632-4E37-450E-BF02-F838D2AD6F4A}">
  <ds:schemaRefs>
    <ds:schemaRef ds:uri="http://schemas.openxmlformats.org/officeDocument/2006/bibliography"/>
  </ds:schemaRefs>
</ds:datastoreItem>
</file>

<file path=customXml/itemProps157.xml><?xml version="1.0" encoding="utf-8"?>
<ds:datastoreItem xmlns:ds="http://schemas.openxmlformats.org/officeDocument/2006/customXml" ds:itemID="{B4D69E27-220F-4423-9309-307A01803730}">
  <ds:schemaRefs>
    <ds:schemaRef ds:uri="http://schemas.openxmlformats.org/officeDocument/2006/bibliography"/>
  </ds:schemaRefs>
</ds:datastoreItem>
</file>

<file path=customXml/itemProps16.xml><?xml version="1.0" encoding="utf-8"?>
<ds:datastoreItem xmlns:ds="http://schemas.openxmlformats.org/officeDocument/2006/customXml" ds:itemID="{1C7AB2CD-6BE9-486E-A227-7AE37A49F3E5}">
  <ds:schemaRefs>
    <ds:schemaRef ds:uri="http://schemas.openxmlformats.org/officeDocument/2006/bibliography"/>
  </ds:schemaRefs>
</ds:datastoreItem>
</file>

<file path=customXml/itemProps17.xml><?xml version="1.0" encoding="utf-8"?>
<ds:datastoreItem xmlns:ds="http://schemas.openxmlformats.org/officeDocument/2006/customXml" ds:itemID="{07571E5D-5B3A-48B5-972D-27BA0FFC7997}">
  <ds:schemaRefs>
    <ds:schemaRef ds:uri="http://schemas.openxmlformats.org/officeDocument/2006/bibliography"/>
  </ds:schemaRefs>
</ds:datastoreItem>
</file>

<file path=customXml/itemProps18.xml><?xml version="1.0" encoding="utf-8"?>
<ds:datastoreItem xmlns:ds="http://schemas.openxmlformats.org/officeDocument/2006/customXml" ds:itemID="{64ACDE4A-044F-4355-BB1F-FCA18E2A971D}">
  <ds:schemaRefs>
    <ds:schemaRef ds:uri="http://schemas.openxmlformats.org/officeDocument/2006/bibliography"/>
  </ds:schemaRefs>
</ds:datastoreItem>
</file>

<file path=customXml/itemProps19.xml><?xml version="1.0" encoding="utf-8"?>
<ds:datastoreItem xmlns:ds="http://schemas.openxmlformats.org/officeDocument/2006/customXml" ds:itemID="{CFFE28BA-E0E6-413D-A69C-09224AD1368A}">
  <ds:schemaRefs>
    <ds:schemaRef ds:uri="http://schemas.openxmlformats.org/officeDocument/2006/bibliography"/>
  </ds:schemaRefs>
</ds:datastoreItem>
</file>

<file path=customXml/itemProps2.xml><?xml version="1.0" encoding="utf-8"?>
<ds:datastoreItem xmlns:ds="http://schemas.openxmlformats.org/officeDocument/2006/customXml" ds:itemID="{8DB78D13-AE3F-4955-B971-AF2957AE37C2}">
  <ds:schemaRefs>
    <ds:schemaRef ds:uri="http://schemas.openxmlformats.org/officeDocument/2006/bibliography"/>
  </ds:schemaRefs>
</ds:datastoreItem>
</file>

<file path=customXml/itemProps20.xml><?xml version="1.0" encoding="utf-8"?>
<ds:datastoreItem xmlns:ds="http://schemas.openxmlformats.org/officeDocument/2006/customXml" ds:itemID="{0F13921B-8834-4AFF-B0DB-E65191078415}">
  <ds:schemaRefs>
    <ds:schemaRef ds:uri="http://schemas.openxmlformats.org/officeDocument/2006/bibliography"/>
  </ds:schemaRefs>
</ds:datastoreItem>
</file>

<file path=customXml/itemProps21.xml><?xml version="1.0" encoding="utf-8"?>
<ds:datastoreItem xmlns:ds="http://schemas.openxmlformats.org/officeDocument/2006/customXml" ds:itemID="{48D71ABE-18F4-4337-803A-7B534300F0C0}">
  <ds:schemaRefs>
    <ds:schemaRef ds:uri="http://schemas.openxmlformats.org/officeDocument/2006/bibliography"/>
  </ds:schemaRefs>
</ds:datastoreItem>
</file>

<file path=customXml/itemProps22.xml><?xml version="1.0" encoding="utf-8"?>
<ds:datastoreItem xmlns:ds="http://schemas.openxmlformats.org/officeDocument/2006/customXml" ds:itemID="{BE385044-86BF-4F3C-9111-D2C05FF37FFA}">
  <ds:schemaRefs>
    <ds:schemaRef ds:uri="http://schemas.openxmlformats.org/officeDocument/2006/bibliography"/>
  </ds:schemaRefs>
</ds:datastoreItem>
</file>

<file path=customXml/itemProps23.xml><?xml version="1.0" encoding="utf-8"?>
<ds:datastoreItem xmlns:ds="http://schemas.openxmlformats.org/officeDocument/2006/customXml" ds:itemID="{2A52D6F8-6AED-47D2-90CD-72519D11119D}">
  <ds:schemaRefs>
    <ds:schemaRef ds:uri="http://schemas.openxmlformats.org/officeDocument/2006/bibliography"/>
  </ds:schemaRefs>
</ds:datastoreItem>
</file>

<file path=customXml/itemProps24.xml><?xml version="1.0" encoding="utf-8"?>
<ds:datastoreItem xmlns:ds="http://schemas.openxmlformats.org/officeDocument/2006/customXml" ds:itemID="{F965AE2F-9024-4ACD-A45E-C0B9DA491B44}">
  <ds:schemaRefs>
    <ds:schemaRef ds:uri="http://schemas.openxmlformats.org/officeDocument/2006/bibliography"/>
  </ds:schemaRefs>
</ds:datastoreItem>
</file>

<file path=customXml/itemProps25.xml><?xml version="1.0" encoding="utf-8"?>
<ds:datastoreItem xmlns:ds="http://schemas.openxmlformats.org/officeDocument/2006/customXml" ds:itemID="{EED51451-876B-4B6D-A889-00B553FD5003}">
  <ds:schemaRefs>
    <ds:schemaRef ds:uri="http://schemas.openxmlformats.org/officeDocument/2006/bibliography"/>
  </ds:schemaRefs>
</ds:datastoreItem>
</file>

<file path=customXml/itemProps26.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27.xml><?xml version="1.0" encoding="utf-8"?>
<ds:datastoreItem xmlns:ds="http://schemas.openxmlformats.org/officeDocument/2006/customXml" ds:itemID="{A8B389ED-D626-4F28-B91D-3E543F47DE71}">
  <ds:schemaRefs>
    <ds:schemaRef ds:uri="http://schemas.openxmlformats.org/officeDocument/2006/bibliography"/>
  </ds:schemaRefs>
</ds:datastoreItem>
</file>

<file path=customXml/itemProps28.xml><?xml version="1.0" encoding="utf-8"?>
<ds:datastoreItem xmlns:ds="http://schemas.openxmlformats.org/officeDocument/2006/customXml" ds:itemID="{AC4509BE-062E-4EEE-A290-4D2D32FEE1DB}">
  <ds:schemaRefs>
    <ds:schemaRef ds:uri="http://schemas.openxmlformats.org/officeDocument/2006/bibliography"/>
  </ds:schemaRefs>
</ds:datastoreItem>
</file>

<file path=customXml/itemProps29.xml><?xml version="1.0" encoding="utf-8"?>
<ds:datastoreItem xmlns:ds="http://schemas.openxmlformats.org/officeDocument/2006/customXml" ds:itemID="{2DE42359-130C-4469-9795-37B1DB4AFE89}">
  <ds:schemaRefs>
    <ds:schemaRef ds:uri="http://schemas.openxmlformats.org/officeDocument/2006/bibliography"/>
  </ds:schemaRefs>
</ds:datastoreItem>
</file>

<file path=customXml/itemProps3.xml><?xml version="1.0" encoding="utf-8"?>
<ds:datastoreItem xmlns:ds="http://schemas.openxmlformats.org/officeDocument/2006/customXml" ds:itemID="{05CB4DE7-D23B-42D0-9D78-9C71EFDB7E06}">
  <ds:schemaRefs>
    <ds:schemaRef ds:uri="http://schemas.openxmlformats.org/officeDocument/2006/bibliography"/>
  </ds:schemaRefs>
</ds:datastoreItem>
</file>

<file path=customXml/itemProps30.xml><?xml version="1.0" encoding="utf-8"?>
<ds:datastoreItem xmlns:ds="http://schemas.openxmlformats.org/officeDocument/2006/customXml" ds:itemID="{F104DF41-347A-422C-838B-72D9B22F44DE}">
  <ds:schemaRefs>
    <ds:schemaRef ds:uri="http://schemas.openxmlformats.org/officeDocument/2006/bibliography"/>
  </ds:schemaRefs>
</ds:datastoreItem>
</file>

<file path=customXml/itemProps31.xml><?xml version="1.0" encoding="utf-8"?>
<ds:datastoreItem xmlns:ds="http://schemas.openxmlformats.org/officeDocument/2006/customXml" ds:itemID="{8A12F7F3-E6CF-4082-B79F-0DE29A782D2F}">
  <ds:schemaRefs>
    <ds:schemaRef ds:uri="http://schemas.openxmlformats.org/officeDocument/2006/bibliography"/>
  </ds:schemaRefs>
</ds:datastoreItem>
</file>

<file path=customXml/itemProps32.xml><?xml version="1.0" encoding="utf-8"?>
<ds:datastoreItem xmlns:ds="http://schemas.openxmlformats.org/officeDocument/2006/customXml" ds:itemID="{806F0016-34AD-43C0-90BA-BB5992F9CA6B}">
  <ds:schemaRefs>
    <ds:schemaRef ds:uri="http://schemas.openxmlformats.org/officeDocument/2006/bibliography"/>
  </ds:schemaRefs>
</ds:datastoreItem>
</file>

<file path=customXml/itemProps33.xml><?xml version="1.0" encoding="utf-8"?>
<ds:datastoreItem xmlns:ds="http://schemas.openxmlformats.org/officeDocument/2006/customXml" ds:itemID="{8F424278-B8DE-414B-B905-39D44AA7A668}">
  <ds:schemaRefs>
    <ds:schemaRef ds:uri="http://schemas.openxmlformats.org/officeDocument/2006/bibliography"/>
  </ds:schemaRefs>
</ds:datastoreItem>
</file>

<file path=customXml/itemProps34.xml><?xml version="1.0" encoding="utf-8"?>
<ds:datastoreItem xmlns:ds="http://schemas.openxmlformats.org/officeDocument/2006/customXml" ds:itemID="{829C0068-D5FA-438C-9148-1536F73FFEB1}">
  <ds:schemaRefs>
    <ds:schemaRef ds:uri="http://schemas.openxmlformats.org/officeDocument/2006/bibliography"/>
  </ds:schemaRefs>
</ds:datastoreItem>
</file>

<file path=customXml/itemProps35.xml><?xml version="1.0" encoding="utf-8"?>
<ds:datastoreItem xmlns:ds="http://schemas.openxmlformats.org/officeDocument/2006/customXml" ds:itemID="{26045F7E-330B-4086-8C33-24FA1A039259}">
  <ds:schemaRefs>
    <ds:schemaRef ds:uri="http://schemas.openxmlformats.org/officeDocument/2006/bibliography"/>
  </ds:schemaRefs>
</ds:datastoreItem>
</file>

<file path=customXml/itemProps36.xml><?xml version="1.0" encoding="utf-8"?>
<ds:datastoreItem xmlns:ds="http://schemas.openxmlformats.org/officeDocument/2006/customXml" ds:itemID="{6CED9BC0-73DA-4ABB-99EA-D1B84E7F280F}">
  <ds:schemaRefs>
    <ds:schemaRef ds:uri="http://schemas.openxmlformats.org/officeDocument/2006/bibliography"/>
  </ds:schemaRefs>
</ds:datastoreItem>
</file>

<file path=customXml/itemProps37.xml><?xml version="1.0" encoding="utf-8"?>
<ds:datastoreItem xmlns:ds="http://schemas.openxmlformats.org/officeDocument/2006/customXml" ds:itemID="{52CF296D-C685-4A6A-801C-0112BAB6AB68}">
  <ds:schemaRefs>
    <ds:schemaRef ds:uri="http://schemas.openxmlformats.org/officeDocument/2006/bibliography"/>
  </ds:schemaRefs>
</ds:datastoreItem>
</file>

<file path=customXml/itemProps38.xml><?xml version="1.0" encoding="utf-8"?>
<ds:datastoreItem xmlns:ds="http://schemas.openxmlformats.org/officeDocument/2006/customXml" ds:itemID="{5684105F-0FF3-4BCC-B401-B2BA6C04ECB0}">
  <ds:schemaRefs>
    <ds:schemaRef ds:uri="http://schemas.openxmlformats.org/officeDocument/2006/bibliography"/>
  </ds:schemaRefs>
</ds:datastoreItem>
</file>

<file path=customXml/itemProps39.xml><?xml version="1.0" encoding="utf-8"?>
<ds:datastoreItem xmlns:ds="http://schemas.openxmlformats.org/officeDocument/2006/customXml" ds:itemID="{6AA02AFF-BF0B-4030-AAC7-36D9A2B3F0C1}">
  <ds:schemaRefs>
    <ds:schemaRef ds:uri="http://schemas.openxmlformats.org/officeDocument/2006/bibliography"/>
  </ds:schemaRefs>
</ds:datastoreItem>
</file>

<file path=customXml/itemProps4.xml><?xml version="1.0" encoding="utf-8"?>
<ds:datastoreItem xmlns:ds="http://schemas.openxmlformats.org/officeDocument/2006/customXml" ds:itemID="{E5035F60-C375-4807-8E81-3A9B74BC8965}">
  <ds:schemaRefs>
    <ds:schemaRef ds:uri="http://schemas.openxmlformats.org/officeDocument/2006/bibliography"/>
  </ds:schemaRefs>
</ds:datastoreItem>
</file>

<file path=customXml/itemProps40.xml><?xml version="1.0" encoding="utf-8"?>
<ds:datastoreItem xmlns:ds="http://schemas.openxmlformats.org/officeDocument/2006/customXml" ds:itemID="{9FFDA104-03AE-4640-A99E-CD0B5EBCB08C}">
  <ds:schemaRefs>
    <ds:schemaRef ds:uri="http://schemas.openxmlformats.org/officeDocument/2006/bibliography"/>
  </ds:schemaRefs>
</ds:datastoreItem>
</file>

<file path=customXml/itemProps41.xml><?xml version="1.0" encoding="utf-8"?>
<ds:datastoreItem xmlns:ds="http://schemas.openxmlformats.org/officeDocument/2006/customXml" ds:itemID="{A1F8F82A-3CE8-45BF-98EE-23EE9598E707}">
  <ds:schemaRefs>
    <ds:schemaRef ds:uri="http://schemas.openxmlformats.org/officeDocument/2006/bibliography"/>
  </ds:schemaRefs>
</ds:datastoreItem>
</file>

<file path=customXml/itemProps42.xml><?xml version="1.0" encoding="utf-8"?>
<ds:datastoreItem xmlns:ds="http://schemas.openxmlformats.org/officeDocument/2006/customXml" ds:itemID="{D60CEA01-C79B-45F8-BBC9-912AD48D03BD}">
  <ds:schemaRefs>
    <ds:schemaRef ds:uri="http://schemas.openxmlformats.org/officeDocument/2006/bibliography"/>
  </ds:schemaRefs>
</ds:datastoreItem>
</file>

<file path=customXml/itemProps43.xml><?xml version="1.0" encoding="utf-8"?>
<ds:datastoreItem xmlns:ds="http://schemas.openxmlformats.org/officeDocument/2006/customXml" ds:itemID="{E5304376-34CA-4245-9C6B-6437B0B1D01B}">
  <ds:schemaRefs>
    <ds:schemaRef ds:uri="http://schemas.openxmlformats.org/officeDocument/2006/bibliography"/>
  </ds:schemaRefs>
</ds:datastoreItem>
</file>

<file path=customXml/itemProps44.xml><?xml version="1.0" encoding="utf-8"?>
<ds:datastoreItem xmlns:ds="http://schemas.openxmlformats.org/officeDocument/2006/customXml" ds:itemID="{A4D46149-A55A-4FBE-9799-A34BADDFFECB}">
  <ds:schemaRefs>
    <ds:schemaRef ds:uri="http://schemas.openxmlformats.org/officeDocument/2006/bibliography"/>
  </ds:schemaRefs>
</ds:datastoreItem>
</file>

<file path=customXml/itemProps45.xml><?xml version="1.0" encoding="utf-8"?>
<ds:datastoreItem xmlns:ds="http://schemas.openxmlformats.org/officeDocument/2006/customXml" ds:itemID="{FC9D9B43-54A9-4B75-B8BE-C262BAF92212}">
  <ds:schemaRefs>
    <ds:schemaRef ds:uri="http://schemas.openxmlformats.org/officeDocument/2006/bibliography"/>
  </ds:schemaRefs>
</ds:datastoreItem>
</file>

<file path=customXml/itemProps46.xml><?xml version="1.0" encoding="utf-8"?>
<ds:datastoreItem xmlns:ds="http://schemas.openxmlformats.org/officeDocument/2006/customXml" ds:itemID="{1D5612CB-0A2E-4C13-AF1B-F47B668D44F6}">
  <ds:schemaRefs>
    <ds:schemaRef ds:uri="http://schemas.openxmlformats.org/officeDocument/2006/bibliography"/>
  </ds:schemaRefs>
</ds:datastoreItem>
</file>

<file path=customXml/itemProps47.xml><?xml version="1.0" encoding="utf-8"?>
<ds:datastoreItem xmlns:ds="http://schemas.openxmlformats.org/officeDocument/2006/customXml" ds:itemID="{7EF10234-C684-4B9A-A109-B714D0D048C5}">
  <ds:schemaRefs>
    <ds:schemaRef ds:uri="http://schemas.openxmlformats.org/officeDocument/2006/bibliography"/>
  </ds:schemaRefs>
</ds:datastoreItem>
</file>

<file path=customXml/itemProps48.xml><?xml version="1.0" encoding="utf-8"?>
<ds:datastoreItem xmlns:ds="http://schemas.openxmlformats.org/officeDocument/2006/customXml" ds:itemID="{5B88FA9C-6E1A-4C1B-B94B-4B498805CFCF}">
  <ds:schemaRefs>
    <ds:schemaRef ds:uri="http://schemas.openxmlformats.org/officeDocument/2006/bibliography"/>
  </ds:schemaRefs>
</ds:datastoreItem>
</file>

<file path=customXml/itemProps49.xml><?xml version="1.0" encoding="utf-8"?>
<ds:datastoreItem xmlns:ds="http://schemas.openxmlformats.org/officeDocument/2006/customXml" ds:itemID="{6F0478F9-E2CF-4C55-A8EA-CD476C9D1C55}">
  <ds:schemaRefs>
    <ds:schemaRef ds:uri="http://schemas.openxmlformats.org/officeDocument/2006/bibliography"/>
  </ds:schemaRefs>
</ds:datastoreItem>
</file>

<file path=customXml/itemProps5.xml><?xml version="1.0" encoding="utf-8"?>
<ds:datastoreItem xmlns:ds="http://schemas.openxmlformats.org/officeDocument/2006/customXml" ds:itemID="{EE5CDCA7-B7F0-4C5F-B751-9A17067A466E}">
  <ds:schemaRefs>
    <ds:schemaRef ds:uri="http://schemas.openxmlformats.org/officeDocument/2006/bibliography"/>
  </ds:schemaRefs>
</ds:datastoreItem>
</file>

<file path=customXml/itemProps50.xml><?xml version="1.0" encoding="utf-8"?>
<ds:datastoreItem xmlns:ds="http://schemas.openxmlformats.org/officeDocument/2006/customXml" ds:itemID="{4362F45E-7AD8-4A71-AFEF-4E3B0C5B241D}">
  <ds:schemaRefs>
    <ds:schemaRef ds:uri="http://schemas.openxmlformats.org/officeDocument/2006/bibliography"/>
  </ds:schemaRefs>
</ds:datastoreItem>
</file>

<file path=customXml/itemProps51.xml><?xml version="1.0" encoding="utf-8"?>
<ds:datastoreItem xmlns:ds="http://schemas.openxmlformats.org/officeDocument/2006/customXml" ds:itemID="{AB7B92A8-D58F-4EC8-94C2-3EA1E33536EA}">
  <ds:schemaRefs>
    <ds:schemaRef ds:uri="http://schemas.openxmlformats.org/officeDocument/2006/bibliography"/>
  </ds:schemaRefs>
</ds:datastoreItem>
</file>

<file path=customXml/itemProps52.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53.xml><?xml version="1.0" encoding="utf-8"?>
<ds:datastoreItem xmlns:ds="http://schemas.openxmlformats.org/officeDocument/2006/customXml" ds:itemID="{539B4912-51B6-4792-8772-FDE3C6232E24}">
  <ds:schemaRefs>
    <ds:schemaRef ds:uri="http://schemas.openxmlformats.org/officeDocument/2006/bibliography"/>
  </ds:schemaRefs>
</ds:datastoreItem>
</file>

<file path=customXml/itemProps54.xml><?xml version="1.0" encoding="utf-8"?>
<ds:datastoreItem xmlns:ds="http://schemas.openxmlformats.org/officeDocument/2006/customXml" ds:itemID="{ECCEED09-CB0B-4BBB-9904-94BBF8490AE6}">
  <ds:schemaRefs>
    <ds:schemaRef ds:uri="http://schemas.openxmlformats.org/officeDocument/2006/bibliography"/>
  </ds:schemaRefs>
</ds:datastoreItem>
</file>

<file path=customXml/itemProps55.xml><?xml version="1.0" encoding="utf-8"?>
<ds:datastoreItem xmlns:ds="http://schemas.openxmlformats.org/officeDocument/2006/customXml" ds:itemID="{5C507AC6-BB90-40CD-A9C7-204EEE7AA37E}">
  <ds:schemaRefs>
    <ds:schemaRef ds:uri="http://schemas.openxmlformats.org/officeDocument/2006/bibliography"/>
  </ds:schemaRefs>
</ds:datastoreItem>
</file>

<file path=customXml/itemProps56.xml><?xml version="1.0" encoding="utf-8"?>
<ds:datastoreItem xmlns:ds="http://schemas.openxmlformats.org/officeDocument/2006/customXml" ds:itemID="{5AAF3C5A-F66A-4DB5-BFDF-D546FCDFF59D}">
  <ds:schemaRefs>
    <ds:schemaRef ds:uri="http://schemas.openxmlformats.org/officeDocument/2006/bibliography"/>
  </ds:schemaRefs>
</ds:datastoreItem>
</file>

<file path=customXml/itemProps57.xml><?xml version="1.0" encoding="utf-8"?>
<ds:datastoreItem xmlns:ds="http://schemas.openxmlformats.org/officeDocument/2006/customXml" ds:itemID="{5602CF7F-E581-4D01-B843-995361DB9C34}">
  <ds:schemaRefs>
    <ds:schemaRef ds:uri="http://schemas.openxmlformats.org/officeDocument/2006/bibliography"/>
  </ds:schemaRefs>
</ds:datastoreItem>
</file>

<file path=customXml/itemProps58.xml><?xml version="1.0" encoding="utf-8"?>
<ds:datastoreItem xmlns:ds="http://schemas.openxmlformats.org/officeDocument/2006/customXml" ds:itemID="{94FC5309-5941-40AC-940D-5BD05F21BA5B}">
  <ds:schemaRefs>
    <ds:schemaRef ds:uri="http://schemas.openxmlformats.org/officeDocument/2006/bibliography"/>
  </ds:schemaRefs>
</ds:datastoreItem>
</file>

<file path=customXml/itemProps59.xml><?xml version="1.0" encoding="utf-8"?>
<ds:datastoreItem xmlns:ds="http://schemas.openxmlformats.org/officeDocument/2006/customXml" ds:itemID="{95217830-64E5-4649-9D1B-CA5375FE9DFE}">
  <ds:schemaRefs>
    <ds:schemaRef ds:uri="http://schemas.openxmlformats.org/officeDocument/2006/bibliography"/>
  </ds:schemaRefs>
</ds:datastoreItem>
</file>

<file path=customXml/itemProps6.xml><?xml version="1.0" encoding="utf-8"?>
<ds:datastoreItem xmlns:ds="http://schemas.openxmlformats.org/officeDocument/2006/customXml" ds:itemID="{98168DC9-7EFA-4F02-9A05-E4E57A29B34F}">
  <ds:schemaRefs>
    <ds:schemaRef ds:uri="http://schemas.openxmlformats.org/officeDocument/2006/bibliography"/>
  </ds:schemaRefs>
</ds:datastoreItem>
</file>

<file path=customXml/itemProps60.xml><?xml version="1.0" encoding="utf-8"?>
<ds:datastoreItem xmlns:ds="http://schemas.openxmlformats.org/officeDocument/2006/customXml" ds:itemID="{8606B2E0-5C21-40DB-86C2-69521146F26E}">
  <ds:schemaRefs>
    <ds:schemaRef ds:uri="http://schemas.openxmlformats.org/officeDocument/2006/bibliography"/>
  </ds:schemaRefs>
</ds:datastoreItem>
</file>

<file path=customXml/itemProps61.xml><?xml version="1.0" encoding="utf-8"?>
<ds:datastoreItem xmlns:ds="http://schemas.openxmlformats.org/officeDocument/2006/customXml" ds:itemID="{9B82AA22-2828-4B9E-A3C1-B5086DBA49DE}">
  <ds:schemaRefs>
    <ds:schemaRef ds:uri="http://schemas.openxmlformats.org/officeDocument/2006/bibliography"/>
  </ds:schemaRefs>
</ds:datastoreItem>
</file>

<file path=customXml/itemProps62.xml><?xml version="1.0" encoding="utf-8"?>
<ds:datastoreItem xmlns:ds="http://schemas.openxmlformats.org/officeDocument/2006/customXml" ds:itemID="{19ED2C0C-48B0-4601-84E5-FBBEE0AE65EB}">
  <ds:schemaRefs>
    <ds:schemaRef ds:uri="http://schemas.openxmlformats.org/officeDocument/2006/bibliography"/>
  </ds:schemaRefs>
</ds:datastoreItem>
</file>

<file path=customXml/itemProps63.xml><?xml version="1.0" encoding="utf-8"?>
<ds:datastoreItem xmlns:ds="http://schemas.openxmlformats.org/officeDocument/2006/customXml" ds:itemID="{F3FFEC26-C241-4C11-9F17-7599D00E3679}">
  <ds:schemaRefs>
    <ds:schemaRef ds:uri="http://schemas.openxmlformats.org/officeDocument/2006/bibliography"/>
  </ds:schemaRefs>
</ds:datastoreItem>
</file>

<file path=customXml/itemProps64.xml><?xml version="1.0" encoding="utf-8"?>
<ds:datastoreItem xmlns:ds="http://schemas.openxmlformats.org/officeDocument/2006/customXml" ds:itemID="{F4AFB1E8-0749-45E9-BEC5-D99C7F39BC21}">
  <ds:schemaRefs>
    <ds:schemaRef ds:uri="http://schemas.openxmlformats.org/officeDocument/2006/bibliography"/>
  </ds:schemaRefs>
</ds:datastoreItem>
</file>

<file path=customXml/itemProps65.xml><?xml version="1.0" encoding="utf-8"?>
<ds:datastoreItem xmlns:ds="http://schemas.openxmlformats.org/officeDocument/2006/customXml" ds:itemID="{744CA6A3-010C-4B95-97E5-876C2AA40F36}">
  <ds:schemaRefs>
    <ds:schemaRef ds:uri="http://schemas.openxmlformats.org/officeDocument/2006/bibliography"/>
  </ds:schemaRefs>
</ds:datastoreItem>
</file>

<file path=customXml/itemProps66.xml><?xml version="1.0" encoding="utf-8"?>
<ds:datastoreItem xmlns:ds="http://schemas.openxmlformats.org/officeDocument/2006/customXml" ds:itemID="{FFD181FC-D952-4A43-BB04-2CCE398E05D8}">
  <ds:schemaRefs>
    <ds:schemaRef ds:uri="http://schemas.openxmlformats.org/officeDocument/2006/bibliography"/>
  </ds:schemaRefs>
</ds:datastoreItem>
</file>

<file path=customXml/itemProps67.xml><?xml version="1.0" encoding="utf-8"?>
<ds:datastoreItem xmlns:ds="http://schemas.openxmlformats.org/officeDocument/2006/customXml" ds:itemID="{F61ACB42-0F27-4364-91DE-0684A8D220E7}">
  <ds:schemaRefs>
    <ds:schemaRef ds:uri="http://schemas.openxmlformats.org/officeDocument/2006/bibliography"/>
  </ds:schemaRefs>
</ds:datastoreItem>
</file>

<file path=customXml/itemProps68.xml><?xml version="1.0" encoding="utf-8"?>
<ds:datastoreItem xmlns:ds="http://schemas.openxmlformats.org/officeDocument/2006/customXml" ds:itemID="{A44C7036-B968-4FCD-85EA-3620144AEBC9}">
  <ds:schemaRefs>
    <ds:schemaRef ds:uri="http://schemas.openxmlformats.org/officeDocument/2006/bibliography"/>
  </ds:schemaRefs>
</ds:datastoreItem>
</file>

<file path=customXml/itemProps69.xml><?xml version="1.0" encoding="utf-8"?>
<ds:datastoreItem xmlns:ds="http://schemas.openxmlformats.org/officeDocument/2006/customXml" ds:itemID="{03085C7C-2C5B-4B6A-98BA-2C4D72C8F520}">
  <ds:schemaRefs>
    <ds:schemaRef ds:uri="http://schemas.openxmlformats.org/officeDocument/2006/bibliography"/>
  </ds:schemaRefs>
</ds:datastoreItem>
</file>

<file path=customXml/itemProps7.xml><?xml version="1.0" encoding="utf-8"?>
<ds:datastoreItem xmlns:ds="http://schemas.openxmlformats.org/officeDocument/2006/customXml" ds:itemID="{48810E0F-67F0-4A53-A34E-B6132BA311B0}">
  <ds:schemaRefs>
    <ds:schemaRef ds:uri="http://schemas.openxmlformats.org/officeDocument/2006/bibliography"/>
  </ds:schemaRefs>
</ds:datastoreItem>
</file>

<file path=customXml/itemProps70.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71.xml><?xml version="1.0" encoding="utf-8"?>
<ds:datastoreItem xmlns:ds="http://schemas.openxmlformats.org/officeDocument/2006/customXml" ds:itemID="{9AB732E5-57B8-4B64-A31D-0D6B20247CBA}">
  <ds:schemaRefs>
    <ds:schemaRef ds:uri="http://schemas.openxmlformats.org/officeDocument/2006/bibliography"/>
  </ds:schemaRefs>
</ds:datastoreItem>
</file>

<file path=customXml/itemProps72.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73.xml><?xml version="1.0" encoding="utf-8"?>
<ds:datastoreItem xmlns:ds="http://schemas.openxmlformats.org/officeDocument/2006/customXml" ds:itemID="{045EA54F-C1D8-44CE-B03D-F2EA58BFEF7D}">
  <ds:schemaRefs>
    <ds:schemaRef ds:uri="http://schemas.openxmlformats.org/officeDocument/2006/bibliography"/>
  </ds:schemaRefs>
</ds:datastoreItem>
</file>

<file path=customXml/itemProps74.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75.xml><?xml version="1.0" encoding="utf-8"?>
<ds:datastoreItem xmlns:ds="http://schemas.openxmlformats.org/officeDocument/2006/customXml" ds:itemID="{F42BC39A-2A5B-4025-97E7-5194D20FC21F}">
  <ds:schemaRefs>
    <ds:schemaRef ds:uri="http://schemas.openxmlformats.org/officeDocument/2006/bibliography"/>
  </ds:schemaRefs>
</ds:datastoreItem>
</file>

<file path=customXml/itemProps76.xml><?xml version="1.0" encoding="utf-8"?>
<ds:datastoreItem xmlns:ds="http://schemas.openxmlformats.org/officeDocument/2006/customXml" ds:itemID="{C5EDB2D4-9C2A-4DA7-BC51-E6FE36DCD40B}">
  <ds:schemaRefs>
    <ds:schemaRef ds:uri="http://schemas.openxmlformats.org/officeDocument/2006/bibliography"/>
  </ds:schemaRefs>
</ds:datastoreItem>
</file>

<file path=customXml/itemProps77.xml><?xml version="1.0" encoding="utf-8"?>
<ds:datastoreItem xmlns:ds="http://schemas.openxmlformats.org/officeDocument/2006/customXml" ds:itemID="{F917767E-EFAB-49B0-9CE5-510912ACE6CF}">
  <ds:schemaRefs>
    <ds:schemaRef ds:uri="http://schemas.openxmlformats.org/officeDocument/2006/bibliography"/>
  </ds:schemaRefs>
</ds:datastoreItem>
</file>

<file path=customXml/itemProps78.xml><?xml version="1.0" encoding="utf-8"?>
<ds:datastoreItem xmlns:ds="http://schemas.openxmlformats.org/officeDocument/2006/customXml" ds:itemID="{75036024-74C4-47B6-8FAA-0E90989CDDAD}">
  <ds:schemaRefs>
    <ds:schemaRef ds:uri="http://schemas.openxmlformats.org/officeDocument/2006/bibliography"/>
  </ds:schemaRefs>
</ds:datastoreItem>
</file>

<file path=customXml/itemProps79.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8.xml><?xml version="1.0" encoding="utf-8"?>
<ds:datastoreItem xmlns:ds="http://schemas.openxmlformats.org/officeDocument/2006/customXml" ds:itemID="{F1D69D8A-C901-49F0-B81A-735D45844FBC}">
  <ds:schemaRefs>
    <ds:schemaRef ds:uri="http://schemas.openxmlformats.org/officeDocument/2006/bibliography"/>
  </ds:schemaRefs>
</ds:datastoreItem>
</file>

<file path=customXml/itemProps80.xml><?xml version="1.0" encoding="utf-8"?>
<ds:datastoreItem xmlns:ds="http://schemas.openxmlformats.org/officeDocument/2006/customXml" ds:itemID="{1FCB7C18-AAF8-4D4D-9D5A-9369862FFCAE}">
  <ds:schemaRefs>
    <ds:schemaRef ds:uri="http://schemas.openxmlformats.org/officeDocument/2006/bibliography"/>
  </ds:schemaRefs>
</ds:datastoreItem>
</file>

<file path=customXml/itemProps81.xml><?xml version="1.0" encoding="utf-8"?>
<ds:datastoreItem xmlns:ds="http://schemas.openxmlformats.org/officeDocument/2006/customXml" ds:itemID="{BE42314C-F7D8-425B-8B1E-BA2045356E47}">
  <ds:schemaRefs>
    <ds:schemaRef ds:uri="http://schemas.openxmlformats.org/officeDocument/2006/bibliography"/>
  </ds:schemaRefs>
</ds:datastoreItem>
</file>

<file path=customXml/itemProps82.xml><?xml version="1.0" encoding="utf-8"?>
<ds:datastoreItem xmlns:ds="http://schemas.openxmlformats.org/officeDocument/2006/customXml" ds:itemID="{851403B6-62B9-46D1-9208-81E5BCC718DF}">
  <ds:schemaRefs>
    <ds:schemaRef ds:uri="http://schemas.openxmlformats.org/officeDocument/2006/bibliography"/>
  </ds:schemaRefs>
</ds:datastoreItem>
</file>

<file path=customXml/itemProps83.xml><?xml version="1.0" encoding="utf-8"?>
<ds:datastoreItem xmlns:ds="http://schemas.openxmlformats.org/officeDocument/2006/customXml" ds:itemID="{9A3057BD-F330-40D9-99EB-C334A9AD1B87}">
  <ds:schemaRefs>
    <ds:schemaRef ds:uri="http://schemas.openxmlformats.org/officeDocument/2006/bibliography"/>
  </ds:schemaRefs>
</ds:datastoreItem>
</file>

<file path=customXml/itemProps84.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85.xml><?xml version="1.0" encoding="utf-8"?>
<ds:datastoreItem xmlns:ds="http://schemas.openxmlformats.org/officeDocument/2006/customXml" ds:itemID="{7EEFBCF1-3722-4FC7-AEAB-A8300A0062B8}">
  <ds:schemaRefs>
    <ds:schemaRef ds:uri="http://schemas.openxmlformats.org/officeDocument/2006/bibliography"/>
  </ds:schemaRefs>
</ds:datastoreItem>
</file>

<file path=customXml/itemProps86.xml><?xml version="1.0" encoding="utf-8"?>
<ds:datastoreItem xmlns:ds="http://schemas.openxmlformats.org/officeDocument/2006/customXml" ds:itemID="{21EF78E0-06AB-4B98-9196-CEF6029562EB}">
  <ds:schemaRefs>
    <ds:schemaRef ds:uri="http://schemas.openxmlformats.org/officeDocument/2006/bibliography"/>
  </ds:schemaRefs>
</ds:datastoreItem>
</file>

<file path=customXml/itemProps87.xml><?xml version="1.0" encoding="utf-8"?>
<ds:datastoreItem xmlns:ds="http://schemas.openxmlformats.org/officeDocument/2006/customXml" ds:itemID="{74F6C344-2133-4CAA-B8DB-15380A71B926}">
  <ds:schemaRefs>
    <ds:schemaRef ds:uri="http://schemas.openxmlformats.org/officeDocument/2006/bibliography"/>
  </ds:schemaRefs>
</ds:datastoreItem>
</file>

<file path=customXml/itemProps88.xml><?xml version="1.0" encoding="utf-8"?>
<ds:datastoreItem xmlns:ds="http://schemas.openxmlformats.org/officeDocument/2006/customXml" ds:itemID="{89EF59BF-3DB8-4F6E-90F6-4BA8A50CBDB2}">
  <ds:schemaRefs>
    <ds:schemaRef ds:uri="http://schemas.openxmlformats.org/officeDocument/2006/bibliography"/>
  </ds:schemaRefs>
</ds:datastoreItem>
</file>

<file path=customXml/itemProps89.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9.xml><?xml version="1.0" encoding="utf-8"?>
<ds:datastoreItem xmlns:ds="http://schemas.openxmlformats.org/officeDocument/2006/customXml" ds:itemID="{9EDCD6F2-ABE7-43D4-9CC7-7AD31444C561}">
  <ds:schemaRefs>
    <ds:schemaRef ds:uri="http://schemas.openxmlformats.org/officeDocument/2006/bibliography"/>
  </ds:schemaRefs>
</ds:datastoreItem>
</file>

<file path=customXml/itemProps90.xml><?xml version="1.0" encoding="utf-8"?>
<ds:datastoreItem xmlns:ds="http://schemas.openxmlformats.org/officeDocument/2006/customXml" ds:itemID="{1947AFF5-9FFE-4F3A-A11E-8474D7C5115B}">
  <ds:schemaRefs>
    <ds:schemaRef ds:uri="http://schemas.openxmlformats.org/officeDocument/2006/bibliography"/>
  </ds:schemaRefs>
</ds:datastoreItem>
</file>

<file path=customXml/itemProps91.xml><?xml version="1.0" encoding="utf-8"?>
<ds:datastoreItem xmlns:ds="http://schemas.openxmlformats.org/officeDocument/2006/customXml" ds:itemID="{CE08BFBF-9EEC-4A27-B6A6-7251997F3640}">
  <ds:schemaRefs>
    <ds:schemaRef ds:uri="http://schemas.openxmlformats.org/officeDocument/2006/bibliography"/>
  </ds:schemaRefs>
</ds:datastoreItem>
</file>

<file path=customXml/itemProps92.xml><?xml version="1.0" encoding="utf-8"?>
<ds:datastoreItem xmlns:ds="http://schemas.openxmlformats.org/officeDocument/2006/customXml" ds:itemID="{D1BDA54E-F4B5-4C85-87B5-1142F3876080}">
  <ds:schemaRefs>
    <ds:schemaRef ds:uri="http://schemas.openxmlformats.org/officeDocument/2006/bibliography"/>
  </ds:schemaRefs>
</ds:datastoreItem>
</file>

<file path=customXml/itemProps93.xml><?xml version="1.0" encoding="utf-8"?>
<ds:datastoreItem xmlns:ds="http://schemas.openxmlformats.org/officeDocument/2006/customXml" ds:itemID="{ECC9BDBD-1EF9-47A1-8BC5-210DD2066397}">
  <ds:schemaRefs>
    <ds:schemaRef ds:uri="http://schemas.openxmlformats.org/officeDocument/2006/bibliography"/>
  </ds:schemaRefs>
</ds:datastoreItem>
</file>

<file path=customXml/itemProps94.xml><?xml version="1.0" encoding="utf-8"?>
<ds:datastoreItem xmlns:ds="http://schemas.openxmlformats.org/officeDocument/2006/customXml" ds:itemID="{AE88E50B-AC7C-413F-88C3-C8C7B9705CB6}">
  <ds:schemaRefs>
    <ds:schemaRef ds:uri="http://schemas.openxmlformats.org/officeDocument/2006/bibliography"/>
  </ds:schemaRefs>
</ds:datastoreItem>
</file>

<file path=customXml/itemProps95.xml><?xml version="1.0" encoding="utf-8"?>
<ds:datastoreItem xmlns:ds="http://schemas.openxmlformats.org/officeDocument/2006/customXml" ds:itemID="{B9172B70-4CA1-4594-A69F-C2B534E11D49}">
  <ds:schemaRefs>
    <ds:schemaRef ds:uri="http://schemas.openxmlformats.org/officeDocument/2006/bibliography"/>
  </ds:schemaRefs>
</ds:datastoreItem>
</file>

<file path=customXml/itemProps96.xml><?xml version="1.0" encoding="utf-8"?>
<ds:datastoreItem xmlns:ds="http://schemas.openxmlformats.org/officeDocument/2006/customXml" ds:itemID="{87AABDC0-DF3D-44F9-97EF-6AD7D3D4306C}">
  <ds:schemaRefs>
    <ds:schemaRef ds:uri="http://schemas.openxmlformats.org/officeDocument/2006/bibliography"/>
  </ds:schemaRefs>
</ds:datastoreItem>
</file>

<file path=customXml/itemProps97.xml><?xml version="1.0" encoding="utf-8"?>
<ds:datastoreItem xmlns:ds="http://schemas.openxmlformats.org/officeDocument/2006/customXml" ds:itemID="{1D83C720-BB31-4A63-9188-E3FFA0F4980A}">
  <ds:schemaRefs>
    <ds:schemaRef ds:uri="http://schemas.openxmlformats.org/officeDocument/2006/bibliography"/>
  </ds:schemaRefs>
</ds:datastoreItem>
</file>

<file path=customXml/itemProps98.xml><?xml version="1.0" encoding="utf-8"?>
<ds:datastoreItem xmlns:ds="http://schemas.openxmlformats.org/officeDocument/2006/customXml" ds:itemID="{D8769C4A-9236-49CE-9673-8C3C30667674}">
  <ds:schemaRefs>
    <ds:schemaRef ds:uri="http://schemas.openxmlformats.org/officeDocument/2006/bibliography"/>
  </ds:schemaRefs>
</ds:datastoreItem>
</file>

<file path=customXml/itemProps99.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Pages>
  <Words>13460</Words>
  <Characters>76723</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90003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61</cp:revision>
  <cp:lastPrinted>2019-02-25T06:54:00Z</cp:lastPrinted>
  <dcterms:created xsi:type="dcterms:W3CDTF">2016-04-13T19:37:00Z</dcterms:created>
  <dcterms:modified xsi:type="dcterms:W3CDTF">2019-03-04T07:36:00Z</dcterms:modified>
</cp:coreProperties>
</file>