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94F" w:rsidRPr="00A5694F" w:rsidRDefault="00A5694F" w:rsidP="00A5694F">
      <w:pPr>
        <w:pStyle w:val="BodyText"/>
        <w:rPr>
          <w:rFonts w:ascii="Arial" w:hAnsi="Arial" w:cs="Arial"/>
          <w:color w:val="000000" w:themeColor="text1"/>
          <w:sz w:val="22"/>
          <w:szCs w:val="22"/>
          <w:lang w:val="sr-Cyrl-RS"/>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Title"/>
        <w:rPr>
          <w:rFonts w:ascii="Arial" w:hAnsi="Arial" w:cs="Arial"/>
          <w:b w:val="0"/>
          <w:color w:val="000000" w:themeColor="text1"/>
          <w:sz w:val="22"/>
          <w:szCs w:val="22"/>
        </w:rPr>
      </w:pPr>
      <w:r w:rsidRPr="00A5694F">
        <w:rPr>
          <w:rFonts w:ascii="Arial" w:hAnsi="Arial" w:cs="Arial"/>
          <w:b w:val="0"/>
          <w:color w:val="000000" w:themeColor="text1"/>
          <w:sz w:val="22"/>
          <w:szCs w:val="22"/>
        </w:rPr>
        <w:t>НАРУЧИЛАЦ</w:t>
      </w:r>
    </w:p>
    <w:p w:rsidR="00A5694F" w:rsidRPr="00A5694F" w:rsidRDefault="00A5694F" w:rsidP="00A5694F">
      <w:pPr>
        <w:suppressAutoHyphens w:val="0"/>
        <w:overflowPunct w:val="0"/>
        <w:autoSpaceDE w:val="0"/>
        <w:autoSpaceDN w:val="0"/>
        <w:adjustRightInd w:val="0"/>
        <w:jc w:val="center"/>
        <w:textAlignment w:val="baseline"/>
        <w:rPr>
          <w:rFonts w:ascii="Arial" w:hAnsi="Arial" w:cs="Arial"/>
          <w:color w:val="000000" w:themeColor="text1"/>
          <w:sz w:val="22"/>
          <w:szCs w:val="22"/>
          <w:lang w:val="sr-Latn-CS" w:eastAsia="en-US"/>
        </w:rPr>
      </w:pPr>
    </w:p>
    <w:p w:rsidR="00A5694F" w:rsidRPr="00A5694F" w:rsidRDefault="00A5694F" w:rsidP="00A5694F">
      <w:pPr>
        <w:tabs>
          <w:tab w:val="left" w:pos="8640"/>
        </w:tabs>
        <w:suppressAutoHyphens w:val="0"/>
        <w:ind w:right="-19"/>
        <w:jc w:val="center"/>
        <w:rPr>
          <w:rFonts w:ascii="Arial" w:hAnsi="Arial" w:cs="Arial"/>
          <w:b/>
          <w:color w:val="000000" w:themeColor="text1"/>
          <w:sz w:val="22"/>
          <w:szCs w:val="22"/>
          <w:lang w:val="en-US" w:eastAsia="en-US"/>
        </w:rPr>
      </w:pPr>
      <w:r w:rsidRPr="00A5694F">
        <w:rPr>
          <w:rFonts w:ascii="Arial" w:hAnsi="Arial" w:cs="Arial"/>
          <w:b/>
          <w:color w:val="000000" w:themeColor="text1"/>
          <w:sz w:val="22"/>
          <w:szCs w:val="22"/>
          <w:lang w:val="ru-RU" w:eastAsia="en-US"/>
        </w:rPr>
        <w:t>ЈАВНО ПРЕДУЗЕЋЕ „ЕЛЕКТРОПРИВРЕДА СРБИЈЕ</w:t>
      </w:r>
      <w:r w:rsidRPr="00A5694F">
        <w:rPr>
          <w:rFonts w:ascii="Arial" w:hAnsi="Arial" w:cs="Arial"/>
          <w:b/>
          <w:color w:val="000000" w:themeColor="text1"/>
          <w:sz w:val="22"/>
          <w:szCs w:val="22"/>
          <w:lang w:eastAsia="en-US"/>
        </w:rPr>
        <w:t>“ БЕОГРАД</w:t>
      </w:r>
    </w:p>
    <w:p w:rsidR="00A5694F" w:rsidRPr="00A5694F" w:rsidRDefault="00A5694F" w:rsidP="00A5694F">
      <w:pPr>
        <w:tabs>
          <w:tab w:val="left" w:pos="8640"/>
        </w:tabs>
        <w:suppressAutoHyphens w:val="0"/>
        <w:ind w:right="-19"/>
        <w:jc w:val="center"/>
        <w:rPr>
          <w:rFonts w:ascii="Arial" w:hAnsi="Arial" w:cs="Arial"/>
          <w:b/>
          <w:color w:val="000000" w:themeColor="text1"/>
          <w:sz w:val="22"/>
          <w:szCs w:val="22"/>
          <w:lang w:val="en-US" w:eastAsia="en-US"/>
        </w:rPr>
      </w:pPr>
    </w:p>
    <w:p w:rsidR="00A5694F" w:rsidRPr="00A5694F" w:rsidRDefault="00A5694F" w:rsidP="00A5694F">
      <w:pPr>
        <w:tabs>
          <w:tab w:val="left" w:pos="8640"/>
        </w:tabs>
        <w:suppressAutoHyphens w:val="0"/>
        <w:ind w:right="-19"/>
        <w:jc w:val="center"/>
        <w:rPr>
          <w:rFonts w:ascii="Arial" w:hAnsi="Arial" w:cs="Arial"/>
          <w:color w:val="000000" w:themeColor="text1"/>
          <w:sz w:val="22"/>
          <w:szCs w:val="22"/>
          <w:lang w:val="sr-Cyrl-RS" w:eastAsia="en-US"/>
        </w:rPr>
      </w:pPr>
      <w:r w:rsidRPr="00A5694F">
        <w:rPr>
          <w:rFonts w:ascii="Arial" w:hAnsi="Arial" w:cs="Arial"/>
          <w:color w:val="000000" w:themeColor="text1"/>
          <w:sz w:val="22"/>
          <w:szCs w:val="22"/>
          <w:lang w:val="ru-RU" w:eastAsia="en-US"/>
        </w:rPr>
        <w:t xml:space="preserve">ЕЛЕКТРОПРИВРЕДА СРБИЈЕ </w:t>
      </w:r>
      <w:r w:rsidRPr="00A5694F">
        <w:rPr>
          <w:rFonts w:ascii="Arial" w:hAnsi="Arial" w:cs="Arial"/>
          <w:color w:val="000000" w:themeColor="text1"/>
          <w:sz w:val="22"/>
          <w:szCs w:val="22"/>
          <w:lang w:eastAsia="en-US"/>
        </w:rPr>
        <w:t>ЈП  БЕОГРАД-ОГРАНАК</w:t>
      </w:r>
      <w:r w:rsidRPr="00A5694F">
        <w:rPr>
          <w:rFonts w:ascii="Arial" w:hAnsi="Arial" w:cs="Arial"/>
          <w:color w:val="000000" w:themeColor="text1"/>
          <w:sz w:val="22"/>
          <w:szCs w:val="22"/>
          <w:lang w:val="en-US" w:eastAsia="en-US"/>
        </w:rPr>
        <w:t xml:space="preserve"> </w:t>
      </w:r>
      <w:r w:rsidRPr="00A5694F">
        <w:rPr>
          <w:rFonts w:ascii="Arial" w:hAnsi="Arial" w:cs="Arial"/>
          <w:color w:val="000000" w:themeColor="text1"/>
          <w:sz w:val="22"/>
          <w:szCs w:val="22"/>
          <w:lang w:val="sr-Cyrl-RS" w:eastAsia="en-US"/>
        </w:rPr>
        <w:t>ТЕНТ</w:t>
      </w:r>
    </w:p>
    <w:p w:rsidR="00A5694F" w:rsidRPr="00A5694F" w:rsidRDefault="00A5694F" w:rsidP="00A5694F">
      <w:pPr>
        <w:tabs>
          <w:tab w:val="left" w:pos="8640"/>
        </w:tabs>
        <w:suppressAutoHyphens w:val="0"/>
        <w:ind w:right="-19"/>
        <w:jc w:val="center"/>
        <w:rPr>
          <w:rFonts w:ascii="Arial" w:hAnsi="Arial" w:cs="Arial"/>
          <w:color w:val="000000" w:themeColor="text1"/>
          <w:sz w:val="22"/>
          <w:szCs w:val="22"/>
          <w:lang w:val="sr-Cyrl-RS" w:eastAsia="en-US"/>
        </w:rPr>
      </w:pPr>
      <w:r w:rsidRPr="00A5694F">
        <w:rPr>
          <w:rFonts w:ascii="Arial" w:hAnsi="Arial" w:cs="Arial"/>
          <w:color w:val="000000" w:themeColor="text1"/>
          <w:sz w:val="22"/>
          <w:szCs w:val="22"/>
          <w:lang w:eastAsia="en-US"/>
        </w:rPr>
        <w:t xml:space="preserve">Улица </w:t>
      </w:r>
      <w:r w:rsidRPr="00A5694F">
        <w:rPr>
          <w:rFonts w:ascii="Arial" w:hAnsi="Arial" w:cs="Arial"/>
          <w:color w:val="000000" w:themeColor="text1"/>
          <w:sz w:val="22"/>
          <w:szCs w:val="22"/>
          <w:lang w:val="sr-Cyrl-RS" w:eastAsia="en-US"/>
        </w:rPr>
        <w:t>Богољуба Урошевића-Црног</w:t>
      </w:r>
      <w:r w:rsidRPr="00A5694F">
        <w:rPr>
          <w:rFonts w:ascii="Arial" w:hAnsi="Arial" w:cs="Arial"/>
          <w:color w:val="000000" w:themeColor="text1"/>
          <w:sz w:val="22"/>
          <w:szCs w:val="22"/>
          <w:lang w:eastAsia="en-US"/>
        </w:rPr>
        <w:t xml:space="preserve"> број</w:t>
      </w:r>
      <w:r w:rsidR="007D7677">
        <w:rPr>
          <w:rFonts w:ascii="Arial" w:hAnsi="Arial" w:cs="Arial"/>
          <w:color w:val="000000" w:themeColor="text1"/>
          <w:sz w:val="22"/>
          <w:szCs w:val="22"/>
          <w:lang w:val="sr-Cyrl-RS" w:eastAsia="en-US"/>
        </w:rPr>
        <w:t xml:space="preserve"> 44</w:t>
      </w:r>
      <w:r w:rsidRPr="00A5694F">
        <w:rPr>
          <w:rFonts w:ascii="Arial" w:hAnsi="Arial" w:cs="Arial"/>
          <w:color w:val="000000" w:themeColor="text1"/>
          <w:sz w:val="22"/>
          <w:szCs w:val="22"/>
          <w:lang w:val="en-US" w:eastAsia="en-US"/>
        </w:rPr>
        <w:t xml:space="preserve">, </w:t>
      </w:r>
      <w:r w:rsidRPr="00A5694F">
        <w:rPr>
          <w:rFonts w:ascii="Arial" w:hAnsi="Arial" w:cs="Arial"/>
          <w:color w:val="000000" w:themeColor="text1"/>
          <w:sz w:val="22"/>
          <w:szCs w:val="22"/>
          <w:lang w:val="sr-Cyrl-RS" w:eastAsia="en-US"/>
        </w:rPr>
        <w:t>Обреновац</w:t>
      </w:r>
    </w:p>
    <w:p w:rsidR="00A5694F" w:rsidRPr="00A5694F" w:rsidRDefault="00A5694F" w:rsidP="00A5694F">
      <w:pPr>
        <w:tabs>
          <w:tab w:val="left" w:pos="8640"/>
        </w:tabs>
        <w:suppressAutoHyphens w:val="0"/>
        <w:ind w:right="-19"/>
        <w:jc w:val="both"/>
        <w:rPr>
          <w:rFonts w:ascii="Arial" w:hAnsi="Arial" w:cs="Arial"/>
          <w:color w:val="000000" w:themeColor="text1"/>
          <w:sz w:val="22"/>
          <w:szCs w:val="22"/>
          <w:lang w:eastAsia="en-US"/>
        </w:rPr>
      </w:pPr>
    </w:p>
    <w:p w:rsidR="00A5694F" w:rsidRPr="00A5694F" w:rsidRDefault="00A5694F" w:rsidP="00A5694F">
      <w:pPr>
        <w:pStyle w:val="Title"/>
        <w:jc w:val="left"/>
        <w:rPr>
          <w:rFonts w:ascii="Arial" w:hAnsi="Arial" w:cs="Arial"/>
          <w:b w:val="0"/>
          <w:color w:val="000000" w:themeColor="text1"/>
          <w:sz w:val="22"/>
          <w:szCs w:val="22"/>
        </w:rPr>
      </w:pPr>
    </w:p>
    <w:p w:rsidR="00A5694F" w:rsidRPr="00A5694F" w:rsidRDefault="00A5694F" w:rsidP="00A5694F">
      <w:pPr>
        <w:rPr>
          <w:rFonts w:ascii="Arial" w:hAnsi="Arial" w:cs="Arial"/>
          <w:color w:val="000000" w:themeColor="text1"/>
          <w:sz w:val="22"/>
          <w:szCs w:val="22"/>
        </w:rPr>
      </w:pPr>
    </w:p>
    <w:p w:rsidR="00A5694F" w:rsidRPr="00A5694F" w:rsidRDefault="00E772B8" w:rsidP="00A5694F">
      <w:pPr>
        <w:jc w:val="center"/>
        <w:rPr>
          <w:rFonts w:ascii="Arial" w:hAnsi="Arial" w:cs="Arial"/>
          <w:b/>
          <w:color w:val="000000" w:themeColor="text1"/>
          <w:sz w:val="22"/>
          <w:szCs w:val="22"/>
        </w:rPr>
      </w:pPr>
      <w:r>
        <w:rPr>
          <w:rFonts w:ascii="Arial" w:hAnsi="Arial" w:cs="Arial"/>
          <w:b/>
          <w:i/>
          <w:color w:val="000000" w:themeColor="text1"/>
          <w:sz w:val="22"/>
          <w:szCs w:val="22"/>
          <w:lang w:val="sr-Cyrl-RS"/>
        </w:rPr>
        <w:t xml:space="preserve">П Р В А </w:t>
      </w:r>
      <w:r w:rsidR="00CA0599">
        <w:rPr>
          <w:rFonts w:ascii="Arial" w:hAnsi="Arial" w:cs="Arial"/>
          <w:b/>
          <w:i/>
          <w:color w:val="000000" w:themeColor="text1"/>
          <w:sz w:val="22"/>
          <w:szCs w:val="22"/>
          <w:lang w:val="sr-Cyrl-RS"/>
        </w:rPr>
        <w:t xml:space="preserve"> </w:t>
      </w:r>
      <w:r w:rsidR="00A5694F" w:rsidRPr="00A5694F">
        <w:rPr>
          <w:rFonts w:ascii="Arial" w:hAnsi="Arial" w:cs="Arial"/>
          <w:b/>
          <w:i/>
          <w:color w:val="000000" w:themeColor="text1"/>
          <w:sz w:val="22"/>
          <w:szCs w:val="22"/>
        </w:rPr>
        <w:t xml:space="preserve"> </w:t>
      </w:r>
      <w:r w:rsidR="00A5694F" w:rsidRPr="00A5694F">
        <w:rPr>
          <w:rFonts w:ascii="Arial" w:hAnsi="Arial" w:cs="Arial"/>
          <w:b/>
          <w:color w:val="000000" w:themeColor="text1"/>
          <w:sz w:val="22"/>
          <w:szCs w:val="22"/>
        </w:rPr>
        <w:t>ИЗМЕНА</w:t>
      </w:r>
    </w:p>
    <w:p w:rsidR="00A5694F" w:rsidRPr="00A5694F" w:rsidRDefault="00A5694F" w:rsidP="00A5694F">
      <w:pPr>
        <w:rPr>
          <w:rFonts w:ascii="Arial" w:hAnsi="Arial" w:cs="Arial"/>
          <w:color w:val="000000" w:themeColor="text1"/>
          <w:sz w:val="22"/>
          <w:szCs w:val="22"/>
        </w:rPr>
      </w:pPr>
    </w:p>
    <w:p w:rsidR="00A5694F" w:rsidRPr="00A5694F" w:rsidRDefault="00A5694F" w:rsidP="00A5694F">
      <w:pPr>
        <w:pStyle w:val="BodyText"/>
        <w:jc w:val="center"/>
        <w:rPr>
          <w:rFonts w:ascii="Arial" w:hAnsi="Arial" w:cs="Arial"/>
          <w:color w:val="000000" w:themeColor="text1"/>
          <w:sz w:val="22"/>
          <w:szCs w:val="22"/>
        </w:rPr>
      </w:pPr>
      <w:r w:rsidRPr="00A5694F">
        <w:rPr>
          <w:rFonts w:ascii="Arial" w:hAnsi="Arial" w:cs="Arial"/>
          <w:color w:val="000000" w:themeColor="text1"/>
          <w:sz w:val="22"/>
          <w:szCs w:val="22"/>
        </w:rPr>
        <w:t>КОНКУРСНЕ ДОКУМЕНТАЦИЈЕ</w:t>
      </w:r>
    </w:p>
    <w:p w:rsidR="00A5694F" w:rsidRPr="00A5694F" w:rsidRDefault="00A5694F" w:rsidP="00A5694F">
      <w:pPr>
        <w:pStyle w:val="BodyText"/>
        <w:rPr>
          <w:rFonts w:ascii="Arial" w:hAnsi="Arial" w:cs="Arial"/>
          <w:color w:val="000000" w:themeColor="text1"/>
          <w:sz w:val="22"/>
          <w:szCs w:val="22"/>
        </w:rPr>
      </w:pPr>
    </w:p>
    <w:p w:rsidR="007D7677" w:rsidRDefault="00A5694F" w:rsidP="00A5694F">
      <w:pPr>
        <w:pStyle w:val="BodyText"/>
        <w:jc w:val="center"/>
        <w:rPr>
          <w:rFonts w:ascii="Arial" w:hAnsi="Arial" w:cs="Arial"/>
          <w:color w:val="000000" w:themeColor="text1"/>
          <w:sz w:val="22"/>
          <w:szCs w:val="22"/>
          <w:lang w:val="sr-Cyrl-RS"/>
        </w:rPr>
      </w:pPr>
      <w:r w:rsidRPr="00A5694F">
        <w:rPr>
          <w:rFonts w:ascii="Arial" w:hAnsi="Arial" w:cs="Arial"/>
          <w:color w:val="000000" w:themeColor="text1"/>
          <w:sz w:val="22"/>
          <w:szCs w:val="22"/>
        </w:rPr>
        <w:t>ЗА ЈАВНУ НАБАВКУ</w:t>
      </w:r>
      <w:r w:rsidRPr="00A5694F">
        <w:rPr>
          <w:rFonts w:ascii="Arial" w:hAnsi="Arial" w:cs="Arial"/>
          <w:color w:val="000000" w:themeColor="text1"/>
          <w:sz w:val="22"/>
          <w:szCs w:val="22"/>
          <w:lang w:val="en-US"/>
        </w:rPr>
        <w:t xml:space="preserve"> </w:t>
      </w:r>
      <w:r w:rsidR="007D7677">
        <w:rPr>
          <w:rFonts w:ascii="Arial" w:hAnsi="Arial" w:cs="Arial"/>
          <w:i/>
          <w:color w:val="000000" w:themeColor="text1"/>
          <w:sz w:val="22"/>
          <w:szCs w:val="22"/>
          <w:lang w:val="sr-Cyrl-RS"/>
        </w:rPr>
        <w:t>ДОБАРА:</w:t>
      </w:r>
      <w:r w:rsidRPr="00A5694F">
        <w:rPr>
          <w:rFonts w:ascii="Arial" w:hAnsi="Arial" w:cs="Arial"/>
          <w:i/>
          <w:color w:val="000000" w:themeColor="text1"/>
          <w:sz w:val="22"/>
          <w:szCs w:val="22"/>
          <w:lang w:val="en-US"/>
        </w:rPr>
        <w:t xml:space="preserve"> </w:t>
      </w:r>
      <w:r w:rsidRPr="00A5694F">
        <w:rPr>
          <w:rFonts w:ascii="Arial" w:hAnsi="Arial" w:cs="Arial"/>
          <w:color w:val="000000" w:themeColor="text1"/>
          <w:sz w:val="22"/>
          <w:szCs w:val="22"/>
        </w:rPr>
        <w:t xml:space="preserve"> </w:t>
      </w:r>
    </w:p>
    <w:p w:rsidR="00A5694F" w:rsidRPr="00A5694F" w:rsidRDefault="0077674D" w:rsidP="00A5694F">
      <w:pPr>
        <w:pStyle w:val="BodyText"/>
        <w:jc w:val="center"/>
        <w:rPr>
          <w:rFonts w:ascii="Arial" w:hAnsi="Arial" w:cs="Arial"/>
          <w:color w:val="000000" w:themeColor="text1"/>
          <w:sz w:val="22"/>
          <w:szCs w:val="22"/>
        </w:rPr>
      </w:pPr>
      <w:r w:rsidRPr="0077674D">
        <w:rPr>
          <w:rFonts w:ascii="Arial" w:eastAsia="Arial" w:hAnsi="Arial" w:cs="Arial"/>
          <w:color w:val="000000"/>
          <w:sz w:val="22"/>
          <w:lang w:val="en-US" w:eastAsia="en-US"/>
        </w:rPr>
        <w:t>Набавка мрежне опреме за Индустријску мрежу на ТЕНТ Б за потребе пројекта ПРОТИС</w:t>
      </w:r>
      <w:r w:rsidRPr="00A5694F">
        <w:rPr>
          <w:rFonts w:ascii="Arial" w:hAnsi="Arial" w:cs="Arial"/>
          <w:color w:val="000000" w:themeColor="text1"/>
          <w:sz w:val="22"/>
          <w:szCs w:val="22"/>
        </w:rPr>
        <w:t xml:space="preserve"> </w:t>
      </w:r>
      <w:r w:rsidR="00A5694F" w:rsidRPr="00A5694F">
        <w:rPr>
          <w:rFonts w:ascii="Arial" w:hAnsi="Arial" w:cs="Arial"/>
          <w:color w:val="000000" w:themeColor="text1"/>
          <w:sz w:val="22"/>
          <w:szCs w:val="22"/>
        </w:rPr>
        <w:t xml:space="preserve">- У </w:t>
      </w:r>
      <w:r w:rsidR="00A5694F" w:rsidRPr="00A5694F">
        <w:rPr>
          <w:rFonts w:ascii="Arial" w:hAnsi="Arial" w:cs="Arial"/>
          <w:color w:val="000000" w:themeColor="text1"/>
          <w:sz w:val="22"/>
          <w:szCs w:val="22"/>
          <w:lang w:val="sr-Cyrl-RS"/>
        </w:rPr>
        <w:t>ОТВОРЕНОМ</w:t>
      </w:r>
      <w:r w:rsidR="00A5694F" w:rsidRPr="00A5694F">
        <w:rPr>
          <w:rFonts w:ascii="Arial" w:hAnsi="Arial" w:cs="Arial"/>
          <w:color w:val="000000" w:themeColor="text1"/>
          <w:sz w:val="22"/>
          <w:szCs w:val="22"/>
        </w:rPr>
        <w:t xml:space="preserve"> ПОСТУПКУ -</w:t>
      </w: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EC7917">
      <w:pPr>
        <w:pStyle w:val="BodyText"/>
        <w:jc w:val="center"/>
        <w:rPr>
          <w:rFonts w:ascii="Arial" w:hAnsi="Arial" w:cs="Arial"/>
          <w:color w:val="000000" w:themeColor="text1"/>
          <w:sz w:val="22"/>
          <w:szCs w:val="22"/>
        </w:rPr>
      </w:pPr>
      <w:r w:rsidRPr="00A5694F">
        <w:rPr>
          <w:rFonts w:ascii="Arial" w:hAnsi="Arial" w:cs="Arial"/>
          <w:color w:val="000000" w:themeColor="text1"/>
          <w:sz w:val="22"/>
          <w:szCs w:val="22"/>
        </w:rPr>
        <w:t xml:space="preserve">ЈАВНА НАБАВКА </w:t>
      </w:r>
      <w:r w:rsidR="0077674D" w:rsidRPr="0077674D">
        <w:rPr>
          <w:rFonts w:ascii="Arial" w:hAnsi="Arial" w:cs="Arial"/>
          <w:b/>
          <w:sz w:val="22"/>
          <w:szCs w:val="22"/>
          <w:lang w:val="sr-Latn-RS" w:eastAsia="en-US"/>
        </w:rPr>
        <w:t>26</w:t>
      </w:r>
      <w:r w:rsidR="0077674D" w:rsidRPr="0077674D">
        <w:rPr>
          <w:rFonts w:ascii="Arial" w:hAnsi="Arial" w:cs="Arial"/>
          <w:b/>
          <w:sz w:val="22"/>
          <w:szCs w:val="22"/>
          <w:lang w:val="sr-Cyrl-RS" w:eastAsia="en-US"/>
        </w:rPr>
        <w:t>81/2018 (3000/0632/2018)</w:t>
      </w: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jc w:val="center"/>
        <w:rPr>
          <w:rFonts w:ascii="Arial" w:hAnsi="Arial" w:cs="Arial"/>
          <w:color w:val="000000" w:themeColor="text1"/>
          <w:sz w:val="22"/>
          <w:szCs w:val="22"/>
        </w:rPr>
      </w:pPr>
      <w:r w:rsidRPr="00A5694F">
        <w:rPr>
          <w:rFonts w:ascii="Arial" w:hAnsi="Arial" w:cs="Arial"/>
          <w:color w:val="000000" w:themeColor="text1"/>
          <w:sz w:val="22"/>
          <w:szCs w:val="22"/>
        </w:rPr>
        <w:t xml:space="preserve">(број </w:t>
      </w:r>
      <w:r w:rsidR="007D13F7">
        <w:rPr>
          <w:rFonts w:ascii="Arial" w:hAnsi="Arial" w:cs="Arial"/>
          <w:color w:val="000000" w:themeColor="text1"/>
          <w:sz w:val="22"/>
          <w:szCs w:val="22"/>
          <w:lang w:val="sr-Latn-RS"/>
        </w:rPr>
        <w:t>105-E.03.01.175233/7-2019</w:t>
      </w:r>
      <w:r w:rsidRPr="00A5694F">
        <w:rPr>
          <w:rFonts w:ascii="Arial" w:hAnsi="Arial" w:cs="Arial"/>
          <w:color w:val="000000" w:themeColor="text1"/>
          <w:sz w:val="22"/>
          <w:szCs w:val="22"/>
        </w:rPr>
        <w:t xml:space="preserve"> од </w:t>
      </w:r>
      <w:r w:rsidR="007D13F7">
        <w:rPr>
          <w:rFonts w:ascii="Arial" w:hAnsi="Arial" w:cs="Arial"/>
          <w:color w:val="000000" w:themeColor="text1"/>
          <w:sz w:val="22"/>
          <w:szCs w:val="22"/>
          <w:lang w:val="sr-Latn-RS"/>
        </w:rPr>
        <w:t>13.05.</w:t>
      </w:r>
      <w:r w:rsidR="009F331F">
        <w:rPr>
          <w:rFonts w:ascii="Arial" w:hAnsi="Arial" w:cs="Arial"/>
          <w:color w:val="000000" w:themeColor="text1"/>
          <w:sz w:val="22"/>
          <w:szCs w:val="22"/>
          <w:lang w:val="sr-Latn-RS"/>
        </w:rPr>
        <w:t xml:space="preserve">2019. </w:t>
      </w:r>
      <w:r w:rsidRPr="00A5694F">
        <w:rPr>
          <w:rFonts w:ascii="Arial" w:hAnsi="Arial" w:cs="Arial"/>
          <w:color w:val="000000" w:themeColor="text1"/>
          <w:sz w:val="22"/>
          <w:szCs w:val="22"/>
        </w:rPr>
        <w:t>године)</w:t>
      </w: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pStyle w:val="BodyText"/>
        <w:rPr>
          <w:rFonts w:ascii="Arial" w:hAnsi="Arial" w:cs="Arial"/>
          <w:color w:val="000000" w:themeColor="text1"/>
          <w:sz w:val="22"/>
          <w:szCs w:val="22"/>
          <w:lang w:val="sr-Cyrl-RS"/>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lang w:val="ru-RU"/>
        </w:rPr>
      </w:pPr>
    </w:p>
    <w:p w:rsidR="00A5694F" w:rsidRPr="00A5694F" w:rsidRDefault="00A5694F" w:rsidP="00A5694F">
      <w:pPr>
        <w:pStyle w:val="BodyText"/>
        <w:rPr>
          <w:rFonts w:ascii="Arial" w:hAnsi="Arial" w:cs="Arial"/>
          <w:color w:val="000000" w:themeColor="text1"/>
          <w:sz w:val="22"/>
          <w:szCs w:val="22"/>
        </w:rPr>
      </w:pPr>
    </w:p>
    <w:p w:rsidR="00A5694F" w:rsidRPr="00A5694F" w:rsidRDefault="00A5694F" w:rsidP="00A5694F">
      <w:pPr>
        <w:jc w:val="center"/>
        <w:rPr>
          <w:rFonts w:ascii="Arial" w:hAnsi="Arial" w:cs="Arial"/>
          <w:i/>
          <w:color w:val="000000" w:themeColor="text1"/>
          <w:sz w:val="22"/>
          <w:szCs w:val="22"/>
        </w:rPr>
      </w:pPr>
      <w:r w:rsidRPr="00A5694F">
        <w:rPr>
          <w:rFonts w:ascii="Arial" w:hAnsi="Arial" w:cs="Arial"/>
          <w:i/>
          <w:color w:val="000000" w:themeColor="text1"/>
          <w:sz w:val="22"/>
          <w:szCs w:val="22"/>
          <w:lang w:val="sr-Cyrl-RS"/>
        </w:rPr>
        <w:t>Обреновац, 201</w:t>
      </w:r>
      <w:r w:rsidR="009D6F43">
        <w:rPr>
          <w:rFonts w:ascii="Arial" w:hAnsi="Arial" w:cs="Arial"/>
          <w:i/>
          <w:color w:val="000000" w:themeColor="text1"/>
          <w:sz w:val="22"/>
          <w:szCs w:val="22"/>
          <w:lang w:val="sr-Latn-RS"/>
        </w:rPr>
        <w:t>9</w:t>
      </w:r>
      <w:r w:rsidRPr="00A5694F">
        <w:rPr>
          <w:rFonts w:ascii="Arial" w:hAnsi="Arial" w:cs="Arial"/>
          <w:i/>
          <w:color w:val="000000" w:themeColor="text1"/>
          <w:sz w:val="22"/>
          <w:szCs w:val="22"/>
          <w:lang w:val="sr-Cyrl-RS"/>
        </w:rPr>
        <w:t>.</w:t>
      </w:r>
      <w:r w:rsidRPr="00A5694F">
        <w:rPr>
          <w:rFonts w:ascii="Arial" w:hAnsi="Arial" w:cs="Arial"/>
          <w:i/>
          <w:color w:val="000000" w:themeColor="text1"/>
          <w:sz w:val="22"/>
          <w:szCs w:val="22"/>
        </w:rPr>
        <w:t xml:space="preserve"> године</w:t>
      </w:r>
    </w:p>
    <w:p w:rsidR="00A5694F" w:rsidRPr="00536655" w:rsidRDefault="00A5694F" w:rsidP="00536655">
      <w:pPr>
        <w:pStyle w:val="BodyText"/>
        <w:rPr>
          <w:rFonts w:ascii="Arial" w:hAnsi="Arial" w:cs="Arial"/>
          <w:color w:val="000000" w:themeColor="text1"/>
          <w:kern w:val="2"/>
          <w:sz w:val="22"/>
          <w:szCs w:val="22"/>
          <w:lang w:val="sr-Cyrl-RS"/>
        </w:rPr>
      </w:pPr>
      <w:r w:rsidRPr="00A5694F">
        <w:rPr>
          <w:rFonts w:ascii="Arial" w:hAnsi="Arial" w:cs="Arial"/>
          <w:color w:val="000000" w:themeColor="text1"/>
          <w:sz w:val="22"/>
          <w:szCs w:val="22"/>
        </w:rPr>
        <w:br w:type="page"/>
      </w:r>
    </w:p>
    <w:p w:rsidR="008A30D3" w:rsidRDefault="008A30D3" w:rsidP="00A5694F">
      <w:pPr>
        <w:spacing w:line="100" w:lineRule="atLeast"/>
        <w:jc w:val="both"/>
        <w:rPr>
          <w:rFonts w:ascii="Arial" w:hAnsi="Arial" w:cs="Arial"/>
          <w:color w:val="000000" w:themeColor="text1"/>
          <w:kern w:val="2"/>
          <w:sz w:val="22"/>
          <w:szCs w:val="22"/>
          <w:lang w:val="sr-Cyrl-RS"/>
        </w:rPr>
      </w:pPr>
    </w:p>
    <w:p w:rsidR="00A5694F" w:rsidRPr="00536655" w:rsidRDefault="00A5694F" w:rsidP="00A5694F">
      <w:pPr>
        <w:spacing w:line="100" w:lineRule="atLeast"/>
        <w:jc w:val="both"/>
        <w:rPr>
          <w:rFonts w:ascii="Arial" w:hAnsi="Arial" w:cs="Arial"/>
          <w:color w:val="000000" w:themeColor="text1"/>
          <w:kern w:val="2"/>
          <w:sz w:val="22"/>
          <w:szCs w:val="22"/>
          <w:lang w:val="sr-Cyrl-RS"/>
        </w:rPr>
      </w:pPr>
      <w:r w:rsidRPr="00A5694F">
        <w:rPr>
          <w:rFonts w:ascii="Arial" w:hAnsi="Arial" w:cs="Arial"/>
          <w:color w:val="000000" w:themeColor="text1"/>
          <w:kern w:val="2"/>
          <w:sz w:val="22"/>
          <w:szCs w:val="22"/>
        </w:rPr>
        <w:t>На основу члана 6</w:t>
      </w:r>
      <w:r w:rsidRPr="00A5694F">
        <w:rPr>
          <w:rFonts w:ascii="Arial" w:hAnsi="Arial" w:cs="Arial"/>
          <w:color w:val="000000" w:themeColor="text1"/>
          <w:kern w:val="2"/>
          <w:sz w:val="22"/>
          <w:szCs w:val="22"/>
          <w:lang w:val="ru-RU"/>
        </w:rPr>
        <w:t>3</w:t>
      </w:r>
      <w:r w:rsidRPr="00A5694F">
        <w:rPr>
          <w:rFonts w:ascii="Arial" w:hAnsi="Arial" w:cs="Arial"/>
          <w:color w:val="000000" w:themeColor="text1"/>
          <w:kern w:val="2"/>
          <w:sz w:val="22"/>
          <w:szCs w:val="22"/>
        </w:rPr>
        <w:t>. став 5. и члана 54. Закона о јавним набавкама („Сл. гласник РС”, бр. 124/12, 14/15 и 68/15)</w:t>
      </w:r>
      <w:r w:rsidRPr="00A5694F">
        <w:rPr>
          <w:rFonts w:ascii="Arial" w:hAnsi="Arial" w:cs="Arial"/>
          <w:color w:val="000000" w:themeColor="text1"/>
          <w:kern w:val="2"/>
          <w:sz w:val="22"/>
          <w:szCs w:val="22"/>
          <w:lang w:val="ru-RU"/>
        </w:rPr>
        <w:t xml:space="preserve"> </w:t>
      </w:r>
      <w:r w:rsidRPr="00A5694F">
        <w:rPr>
          <w:rFonts w:ascii="Arial" w:hAnsi="Arial" w:cs="Arial"/>
          <w:color w:val="000000" w:themeColor="text1"/>
          <w:kern w:val="2"/>
          <w:sz w:val="22"/>
          <w:szCs w:val="22"/>
        </w:rPr>
        <w:t>Комисија је сачинила</w:t>
      </w:r>
      <w:r w:rsidRPr="00A5694F">
        <w:rPr>
          <w:rFonts w:ascii="Arial" w:eastAsia="Arial Unicode MS" w:hAnsi="Arial" w:cs="Arial"/>
          <w:color w:val="000000" w:themeColor="text1"/>
          <w:kern w:val="2"/>
          <w:sz w:val="22"/>
          <w:szCs w:val="22"/>
        </w:rPr>
        <w:t>:</w:t>
      </w:r>
    </w:p>
    <w:p w:rsidR="003729D5" w:rsidRDefault="003729D5" w:rsidP="00A5694F">
      <w:pPr>
        <w:pStyle w:val="BodyText"/>
        <w:rPr>
          <w:rFonts w:ascii="Arial" w:hAnsi="Arial" w:cs="Arial"/>
          <w:b/>
          <w:color w:val="000000" w:themeColor="text1"/>
          <w:spacing w:val="80"/>
          <w:sz w:val="22"/>
          <w:szCs w:val="22"/>
          <w:lang w:val="sr-Cyrl-RS"/>
        </w:rPr>
      </w:pPr>
    </w:p>
    <w:p w:rsidR="008A30D3" w:rsidRPr="003729D5" w:rsidRDefault="008A30D3" w:rsidP="00A5694F">
      <w:pPr>
        <w:pStyle w:val="BodyText"/>
        <w:rPr>
          <w:rFonts w:ascii="Arial" w:hAnsi="Arial" w:cs="Arial"/>
          <w:b/>
          <w:color w:val="000000" w:themeColor="text1"/>
          <w:spacing w:val="80"/>
          <w:sz w:val="22"/>
          <w:szCs w:val="22"/>
          <w:lang w:val="sr-Cyrl-RS"/>
        </w:rPr>
      </w:pPr>
    </w:p>
    <w:p w:rsidR="00A5694F" w:rsidRPr="00A5694F" w:rsidRDefault="00AC790E" w:rsidP="00A5694F">
      <w:pPr>
        <w:pStyle w:val="BodyText"/>
        <w:jc w:val="center"/>
        <w:rPr>
          <w:rFonts w:ascii="Arial" w:hAnsi="Arial" w:cs="Arial"/>
          <w:b/>
          <w:color w:val="000000" w:themeColor="text1"/>
          <w:spacing w:val="80"/>
          <w:sz w:val="22"/>
          <w:szCs w:val="22"/>
        </w:rPr>
      </w:pPr>
      <w:r>
        <w:rPr>
          <w:rFonts w:ascii="Arial" w:hAnsi="Arial" w:cs="Arial"/>
          <w:b/>
          <w:i/>
          <w:color w:val="000000" w:themeColor="text1"/>
          <w:spacing w:val="80"/>
          <w:sz w:val="22"/>
          <w:szCs w:val="22"/>
          <w:lang w:val="sr-Cyrl-RS"/>
        </w:rPr>
        <w:t xml:space="preserve">П Р В У </w:t>
      </w:r>
      <w:r w:rsidR="00A5694F" w:rsidRPr="00A5694F">
        <w:rPr>
          <w:rFonts w:ascii="Arial" w:hAnsi="Arial" w:cs="Arial"/>
          <w:b/>
          <w:color w:val="000000" w:themeColor="text1"/>
          <w:spacing w:val="80"/>
          <w:sz w:val="22"/>
          <w:szCs w:val="22"/>
        </w:rPr>
        <w:t xml:space="preserve"> ИЗМЕНУ </w:t>
      </w:r>
    </w:p>
    <w:p w:rsidR="00855EB4" w:rsidRDefault="00A5694F" w:rsidP="00536655">
      <w:pPr>
        <w:pStyle w:val="BodyText"/>
        <w:jc w:val="center"/>
        <w:rPr>
          <w:rFonts w:ascii="Arial" w:hAnsi="Arial" w:cs="Arial"/>
          <w:b/>
          <w:color w:val="000000" w:themeColor="text1"/>
          <w:spacing w:val="80"/>
          <w:sz w:val="22"/>
          <w:szCs w:val="22"/>
          <w:lang w:val="sr-Cyrl-RS"/>
        </w:rPr>
      </w:pPr>
      <w:r w:rsidRPr="00A5694F">
        <w:rPr>
          <w:rFonts w:ascii="Arial" w:hAnsi="Arial" w:cs="Arial"/>
          <w:b/>
          <w:color w:val="000000" w:themeColor="text1"/>
          <w:spacing w:val="80"/>
          <w:sz w:val="22"/>
          <w:szCs w:val="22"/>
        </w:rPr>
        <w:t>КОНКУРСНЕ  ДОКУМЕНТАЦИЈЕ</w:t>
      </w:r>
    </w:p>
    <w:p w:rsidR="00F66639" w:rsidRDefault="00F66639" w:rsidP="00536655">
      <w:pPr>
        <w:pStyle w:val="BodyText"/>
        <w:jc w:val="center"/>
        <w:rPr>
          <w:rFonts w:ascii="Arial" w:hAnsi="Arial" w:cs="Arial"/>
          <w:b/>
          <w:color w:val="000000" w:themeColor="text1"/>
          <w:spacing w:val="80"/>
          <w:sz w:val="22"/>
          <w:szCs w:val="22"/>
          <w:lang w:val="sr-Cyrl-RS"/>
        </w:rPr>
      </w:pPr>
    </w:p>
    <w:p w:rsidR="008A30D3" w:rsidRPr="00F66639" w:rsidRDefault="008A30D3" w:rsidP="00536655">
      <w:pPr>
        <w:pStyle w:val="BodyText"/>
        <w:jc w:val="center"/>
        <w:rPr>
          <w:rFonts w:ascii="Arial" w:hAnsi="Arial" w:cs="Arial"/>
          <w:b/>
          <w:color w:val="000000" w:themeColor="text1"/>
          <w:spacing w:val="80"/>
          <w:sz w:val="22"/>
          <w:szCs w:val="22"/>
          <w:lang w:val="sr-Cyrl-RS"/>
        </w:rPr>
      </w:pPr>
    </w:p>
    <w:p w:rsidR="00855EB4" w:rsidRPr="007D7677" w:rsidRDefault="00A5694F" w:rsidP="00CA3DED">
      <w:pPr>
        <w:pStyle w:val="BodyText"/>
        <w:jc w:val="center"/>
        <w:rPr>
          <w:rFonts w:ascii="Arial" w:hAnsi="Arial"/>
          <w:color w:val="000000" w:themeColor="text1"/>
          <w:sz w:val="22"/>
          <w:szCs w:val="22"/>
          <w:lang w:val="sr-Cyrl-RS"/>
        </w:rPr>
      </w:pPr>
      <w:r w:rsidRPr="00A5694F">
        <w:rPr>
          <w:rFonts w:ascii="Arial" w:hAnsi="Arial" w:cs="Arial"/>
          <w:color w:val="000000" w:themeColor="text1"/>
          <w:sz w:val="22"/>
          <w:szCs w:val="22"/>
        </w:rPr>
        <w:t>за јавну набавку</w:t>
      </w:r>
      <w:r w:rsidRPr="00A5694F">
        <w:rPr>
          <w:rFonts w:ascii="Arial" w:hAnsi="Arial" w:cs="Arial"/>
          <w:color w:val="000000" w:themeColor="text1"/>
          <w:sz w:val="22"/>
          <w:szCs w:val="22"/>
          <w:lang w:val="ru-RU"/>
        </w:rPr>
        <w:t xml:space="preserve"> </w:t>
      </w:r>
      <w:r w:rsidR="007D7677">
        <w:rPr>
          <w:rFonts w:ascii="Arial" w:hAnsi="Arial"/>
          <w:color w:val="000000" w:themeColor="text1"/>
          <w:sz w:val="22"/>
          <w:szCs w:val="22"/>
          <w:lang w:val="sr-Cyrl-RS"/>
        </w:rPr>
        <w:t>добара</w:t>
      </w:r>
      <w:r w:rsidRPr="00A5694F">
        <w:rPr>
          <w:rFonts w:ascii="Arial" w:hAnsi="Arial"/>
          <w:color w:val="000000" w:themeColor="text1"/>
          <w:sz w:val="22"/>
          <w:szCs w:val="22"/>
          <w:lang w:val="sr-Cyrl-RS"/>
        </w:rPr>
        <w:t>:</w:t>
      </w:r>
      <w:r w:rsidRPr="00A5694F">
        <w:rPr>
          <w:rFonts w:ascii="Arial" w:hAnsi="Arial"/>
          <w:color w:val="000000" w:themeColor="text1"/>
          <w:sz w:val="22"/>
          <w:szCs w:val="22"/>
        </w:rPr>
        <w:t xml:space="preserve"> </w:t>
      </w:r>
      <w:r w:rsidR="0077674D" w:rsidRPr="0077674D">
        <w:rPr>
          <w:rFonts w:ascii="Arial" w:eastAsia="Arial" w:hAnsi="Arial" w:cs="Arial"/>
          <w:color w:val="000000"/>
          <w:sz w:val="22"/>
          <w:lang w:val="en-US" w:eastAsia="en-US"/>
        </w:rPr>
        <w:t>Набавка мрежне опреме за Индустријску мрежу на ТЕНТ Б за потребе пројекта ПРОТИС</w:t>
      </w:r>
      <w:r w:rsidR="0077674D" w:rsidRPr="0077674D">
        <w:rPr>
          <w:rFonts w:ascii="Arial" w:hAnsi="Arial" w:cs="Arial"/>
          <w:sz w:val="22"/>
          <w:szCs w:val="22"/>
          <w:lang w:val="sr-Latn-RS" w:eastAsia="en-US"/>
        </w:rPr>
        <w:t>,</w:t>
      </w:r>
    </w:p>
    <w:p w:rsidR="00045247" w:rsidRDefault="00045247" w:rsidP="00A5694F">
      <w:pPr>
        <w:jc w:val="center"/>
        <w:rPr>
          <w:rFonts w:ascii="Arial" w:hAnsi="Arial" w:cs="Arial"/>
          <w:color w:val="000000" w:themeColor="text1"/>
          <w:sz w:val="22"/>
          <w:szCs w:val="22"/>
          <w:lang w:val="sr-Cyrl-RS"/>
        </w:rPr>
      </w:pPr>
    </w:p>
    <w:p w:rsidR="00A5694F" w:rsidRDefault="00EB0F1B" w:rsidP="00A5694F">
      <w:pPr>
        <w:jc w:val="center"/>
        <w:rPr>
          <w:rFonts w:ascii="Arial" w:hAnsi="Arial" w:cs="Arial"/>
          <w:color w:val="000000" w:themeColor="text1"/>
          <w:sz w:val="22"/>
          <w:szCs w:val="22"/>
          <w:lang w:val="sr-Cyrl-RS"/>
        </w:rPr>
      </w:pPr>
      <w:r>
        <w:rPr>
          <w:rFonts w:ascii="Arial" w:hAnsi="Arial" w:cs="Arial"/>
          <w:color w:val="000000" w:themeColor="text1"/>
          <w:sz w:val="22"/>
          <w:szCs w:val="22"/>
          <w:lang w:val="sr-Cyrl-RS"/>
        </w:rPr>
        <w:t>1</w:t>
      </w:r>
      <w:r w:rsidR="00A5694F" w:rsidRPr="00A5694F">
        <w:rPr>
          <w:rFonts w:ascii="Arial" w:hAnsi="Arial" w:cs="Arial"/>
          <w:color w:val="000000" w:themeColor="text1"/>
          <w:sz w:val="22"/>
          <w:szCs w:val="22"/>
        </w:rPr>
        <w:t>.</w:t>
      </w:r>
    </w:p>
    <w:p w:rsidR="00DE04BE" w:rsidRDefault="00260B69" w:rsidP="00DE04BE">
      <w:pPr>
        <w:ind w:left="3240" w:firstLine="1080"/>
        <w:rPr>
          <w:rFonts w:ascii="Arial" w:hAnsi="Arial" w:cs="Arial"/>
          <w:color w:val="000000" w:themeColor="text1"/>
          <w:sz w:val="22"/>
          <w:szCs w:val="22"/>
          <w:lang w:val="sr-Cyrl-RS"/>
        </w:rPr>
      </w:pPr>
      <w:r>
        <w:rPr>
          <w:rFonts w:ascii="Arial" w:hAnsi="Arial" w:cs="Arial"/>
          <w:color w:val="000000" w:themeColor="text1"/>
          <w:sz w:val="22"/>
          <w:szCs w:val="22"/>
          <w:lang w:val="sr-Cyrl-RS"/>
        </w:rPr>
        <w:t xml:space="preserve">     </w:t>
      </w:r>
    </w:p>
    <w:p w:rsidR="0077674D" w:rsidRPr="0077674D" w:rsidRDefault="00EC7917" w:rsidP="0077674D">
      <w:pPr>
        <w:jc w:val="both"/>
        <w:rPr>
          <w:rFonts w:ascii="Arial" w:eastAsia="Calibri" w:hAnsi="Arial" w:cs="Arial"/>
          <w:sz w:val="22"/>
          <w:szCs w:val="22"/>
          <w:lang w:val="sr-Cyrl-RS" w:eastAsia="en-US"/>
        </w:rPr>
      </w:pPr>
      <w:r w:rsidRPr="00EC7917">
        <w:rPr>
          <w:rFonts w:ascii="Arial" w:hAnsi="Arial" w:cs="Arial"/>
          <w:color w:val="000000" w:themeColor="text1"/>
          <w:sz w:val="22"/>
          <w:szCs w:val="22"/>
          <w:lang w:val="sr-Cyrl-RS"/>
        </w:rPr>
        <w:t xml:space="preserve">У </w:t>
      </w:r>
      <w:r w:rsidR="0077674D" w:rsidRPr="00EC7917">
        <w:rPr>
          <w:rFonts w:ascii="Arial" w:hAnsi="Arial" w:cs="Arial"/>
          <w:color w:val="000000" w:themeColor="text1"/>
          <w:sz w:val="22"/>
          <w:szCs w:val="22"/>
          <w:lang w:val="sr-Cyrl-RS"/>
        </w:rPr>
        <w:t>„</w:t>
      </w:r>
      <w:r w:rsidR="0077674D">
        <w:rPr>
          <w:rFonts w:ascii="Arial" w:hAnsi="Arial" w:cs="Arial"/>
          <w:color w:val="000000" w:themeColor="text1"/>
          <w:sz w:val="22"/>
          <w:szCs w:val="22"/>
          <w:lang w:val="sr-Cyrl-RS"/>
        </w:rPr>
        <w:t>У</w:t>
      </w:r>
      <w:r w:rsidR="0077674D" w:rsidRPr="0077674D">
        <w:rPr>
          <w:rFonts w:ascii="Arial" w:hAnsi="Arial" w:cs="Arial"/>
          <w:color w:val="000000" w:themeColor="text1"/>
          <w:sz w:val="22"/>
          <w:szCs w:val="22"/>
          <w:lang w:val="sr-Cyrl-RS"/>
        </w:rPr>
        <w:t>слови</w:t>
      </w:r>
      <w:r w:rsidR="0077674D">
        <w:rPr>
          <w:rFonts w:ascii="Arial" w:hAnsi="Arial" w:cs="Arial"/>
          <w:color w:val="000000" w:themeColor="text1"/>
          <w:sz w:val="22"/>
          <w:szCs w:val="22"/>
          <w:lang w:val="sr-Cyrl-RS"/>
        </w:rPr>
        <w:t>ма</w:t>
      </w:r>
      <w:r w:rsidR="0077674D" w:rsidRPr="0077674D">
        <w:rPr>
          <w:rFonts w:ascii="Arial" w:hAnsi="Arial" w:cs="Arial"/>
          <w:color w:val="000000" w:themeColor="text1"/>
          <w:sz w:val="22"/>
          <w:szCs w:val="22"/>
          <w:lang w:val="sr-Cyrl-RS"/>
        </w:rPr>
        <w:t xml:space="preserve"> за учешће у поступку јавне набавке из чл. 75. и 76. закона о јавним </w:t>
      </w:r>
      <w:r w:rsidR="0077674D">
        <w:rPr>
          <w:rFonts w:ascii="Arial" w:hAnsi="Arial" w:cs="Arial"/>
          <w:color w:val="000000" w:themeColor="text1"/>
          <w:sz w:val="22"/>
          <w:szCs w:val="22"/>
          <w:lang w:val="sr-Cyrl-RS"/>
        </w:rPr>
        <w:t xml:space="preserve"> н</w:t>
      </w:r>
      <w:r w:rsidR="0077674D" w:rsidRPr="0077674D">
        <w:rPr>
          <w:rFonts w:ascii="Arial" w:hAnsi="Arial" w:cs="Arial"/>
          <w:color w:val="000000" w:themeColor="text1"/>
          <w:sz w:val="22"/>
          <w:szCs w:val="22"/>
          <w:lang w:val="sr-Cyrl-RS"/>
        </w:rPr>
        <w:t>абавкама и упутств</w:t>
      </w:r>
      <w:r w:rsidR="0077674D">
        <w:rPr>
          <w:rFonts w:ascii="Arial" w:hAnsi="Arial" w:cs="Arial"/>
          <w:color w:val="000000" w:themeColor="text1"/>
          <w:sz w:val="22"/>
          <w:szCs w:val="22"/>
          <w:lang w:val="sr-Cyrl-RS"/>
        </w:rPr>
        <w:t>у</w:t>
      </w:r>
      <w:r w:rsidR="0077674D" w:rsidRPr="0077674D">
        <w:rPr>
          <w:rFonts w:ascii="Arial" w:hAnsi="Arial" w:cs="Arial"/>
          <w:color w:val="000000" w:themeColor="text1"/>
          <w:sz w:val="22"/>
          <w:szCs w:val="22"/>
          <w:lang w:val="sr-Cyrl-RS"/>
        </w:rPr>
        <w:t xml:space="preserve"> како се доказује испуњеност тих услова</w:t>
      </w:r>
      <w:r w:rsidR="0077674D">
        <w:rPr>
          <w:rFonts w:ascii="Arial" w:hAnsi="Arial" w:cs="Arial"/>
          <w:color w:val="000000" w:themeColor="text1"/>
          <w:sz w:val="22"/>
          <w:szCs w:val="22"/>
          <w:lang w:val="sr-Cyrl-RS"/>
        </w:rPr>
        <w:t>“,</w:t>
      </w:r>
      <w:r w:rsidR="0077674D">
        <w:rPr>
          <w:rFonts w:ascii="Arial" w:hAnsi="Arial" w:cs="Arial"/>
          <w:color w:val="000000" w:themeColor="text1"/>
          <w:sz w:val="22"/>
          <w:szCs w:val="22"/>
          <w:lang w:val="sr-Latn-RS"/>
        </w:rPr>
        <w:t xml:space="preserve"> (на страни 12/71) </w:t>
      </w:r>
      <w:r w:rsidR="0077674D">
        <w:rPr>
          <w:rFonts w:ascii="Arial" w:hAnsi="Arial" w:cs="Arial"/>
          <w:color w:val="000000" w:themeColor="text1"/>
          <w:sz w:val="22"/>
          <w:szCs w:val="22"/>
          <w:lang w:val="sr-Cyrl-RS"/>
        </w:rPr>
        <w:t>у тачки 4.2 „</w:t>
      </w:r>
      <w:r w:rsidR="0077674D">
        <w:rPr>
          <w:rFonts w:ascii="Arial" w:eastAsia="Calibri" w:hAnsi="Arial" w:cs="Arial"/>
          <w:sz w:val="22"/>
          <w:szCs w:val="22"/>
          <w:lang w:val="sr-Cyrl-RS" w:eastAsia="en-US"/>
        </w:rPr>
        <w:t>Д</w:t>
      </w:r>
      <w:r w:rsidR="0077674D" w:rsidRPr="0077674D">
        <w:rPr>
          <w:rFonts w:ascii="Arial" w:eastAsia="Calibri" w:hAnsi="Arial" w:cs="Arial"/>
          <w:sz w:val="22"/>
          <w:szCs w:val="22"/>
          <w:lang w:val="en-US" w:eastAsia="en-US"/>
        </w:rPr>
        <w:t>одатни услови за учешће у поступку јавне набавке из члана 76. Закона</w:t>
      </w:r>
      <w:r w:rsidR="0077674D">
        <w:rPr>
          <w:rFonts w:ascii="Arial" w:eastAsia="Calibri" w:hAnsi="Arial" w:cs="Arial"/>
          <w:sz w:val="22"/>
          <w:szCs w:val="22"/>
          <w:lang w:val="sr-Cyrl-RS" w:eastAsia="en-US"/>
        </w:rPr>
        <w:t>“, мења се услов за кадровски капацитет и гласи:</w:t>
      </w:r>
    </w:p>
    <w:p w:rsidR="00EB0F1B" w:rsidRDefault="00EB0F1B" w:rsidP="00EC7917">
      <w:pPr>
        <w:suppressAutoHyphens w:val="0"/>
        <w:ind w:left="360"/>
        <w:jc w:val="both"/>
        <w:outlineLvl w:val="0"/>
        <w:rPr>
          <w:rFonts w:ascii="Arial" w:hAnsi="Arial" w:cs="Arial"/>
          <w:color w:val="000000" w:themeColor="text1"/>
          <w:sz w:val="22"/>
          <w:szCs w:val="22"/>
          <w:lang w:val="sr-Cyrl-RS"/>
        </w:rPr>
      </w:pPr>
    </w:p>
    <w:tbl>
      <w:tblPr>
        <w:tblW w:w="10236" w:type="dxa"/>
        <w:jc w:val="center"/>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6"/>
      </w:tblGrid>
      <w:tr w:rsidR="0077674D" w:rsidRPr="00602183" w:rsidTr="0077674D">
        <w:trPr>
          <w:trHeight w:val="70"/>
          <w:jc w:val="center"/>
        </w:trPr>
        <w:tc>
          <w:tcPr>
            <w:tcW w:w="10236" w:type="dxa"/>
            <w:tcBorders>
              <w:top w:val="single" w:sz="4" w:space="0" w:color="auto"/>
              <w:left w:val="single" w:sz="4" w:space="0" w:color="auto"/>
              <w:bottom w:val="single" w:sz="4" w:space="0" w:color="auto"/>
              <w:right w:val="single" w:sz="4" w:space="0" w:color="auto"/>
            </w:tcBorders>
          </w:tcPr>
          <w:p w:rsidR="0077674D" w:rsidRPr="00561E74" w:rsidRDefault="0077674D" w:rsidP="00793DAF">
            <w:pPr>
              <w:autoSpaceDE w:val="0"/>
              <w:autoSpaceDN w:val="0"/>
              <w:adjustRightInd w:val="0"/>
              <w:rPr>
                <w:rFonts w:ascii="Arial" w:hAnsi="Arial" w:cs="Arial"/>
                <w:b/>
                <w:u w:val="single"/>
                <w:lang w:val="sr-Cyrl-RS" w:eastAsia="sr-Latn-CS"/>
              </w:rPr>
            </w:pPr>
            <w:r w:rsidRPr="00561E74">
              <w:rPr>
                <w:rFonts w:ascii="Arial" w:hAnsi="Arial" w:cs="Arial"/>
                <w:b/>
                <w:u w:val="single"/>
                <w:lang w:val="sr-Latn-CS" w:eastAsia="sr-Latn-CS"/>
              </w:rPr>
              <w:t>Услов:</w:t>
            </w:r>
          </w:p>
          <w:p w:rsidR="0077674D" w:rsidRDefault="0077674D" w:rsidP="00793DAF">
            <w:pPr>
              <w:autoSpaceDE w:val="0"/>
              <w:autoSpaceDN w:val="0"/>
              <w:adjustRightInd w:val="0"/>
              <w:rPr>
                <w:rFonts w:ascii="Arial" w:hAnsi="Arial" w:cs="Arial"/>
                <w:lang w:val="sr-Latn-RS"/>
              </w:rPr>
            </w:pPr>
          </w:p>
          <w:p w:rsidR="0077674D" w:rsidRPr="00F36201" w:rsidRDefault="0077674D" w:rsidP="0077674D">
            <w:pPr>
              <w:autoSpaceDE w:val="0"/>
              <w:autoSpaceDN w:val="0"/>
              <w:adjustRightInd w:val="0"/>
              <w:jc w:val="both"/>
              <w:rPr>
                <w:rFonts w:ascii="Arial" w:hAnsi="Arial" w:cs="Arial"/>
                <w:lang w:val="sr-Cyrl-RS"/>
              </w:rPr>
            </w:pPr>
            <w:r>
              <w:rPr>
                <w:rFonts w:ascii="Arial" w:hAnsi="Arial" w:cs="Arial"/>
                <w:lang w:val="sr-Cyrl-RS"/>
              </w:rPr>
              <w:t>Да Понуђач</w:t>
            </w:r>
            <w:r w:rsidRPr="00F36201">
              <w:rPr>
                <w:rFonts w:ascii="Arial" w:hAnsi="Arial" w:cs="Arial"/>
                <w:lang w:val="sr-Cyrl-RS"/>
              </w:rPr>
              <w:t xml:space="preserve"> </w:t>
            </w:r>
            <w:r>
              <w:rPr>
                <w:rFonts w:ascii="Arial" w:hAnsi="Arial" w:cs="Arial"/>
                <w:lang w:val="sr-Cyrl-RS"/>
              </w:rPr>
              <w:t>располаже</w:t>
            </w:r>
            <w:r w:rsidRPr="00F36201">
              <w:rPr>
                <w:rFonts w:ascii="Arial" w:hAnsi="Arial" w:cs="Arial"/>
                <w:lang w:val="sr-Cyrl-RS"/>
              </w:rPr>
              <w:t xml:space="preserve"> </w:t>
            </w:r>
            <w:r>
              <w:rPr>
                <w:rFonts w:ascii="Arial" w:hAnsi="Arial" w:cs="Arial"/>
                <w:lang w:val="sr-Cyrl-RS"/>
              </w:rPr>
              <w:t>довољним</w:t>
            </w:r>
            <w:r w:rsidRPr="00F36201">
              <w:rPr>
                <w:rFonts w:ascii="Arial" w:hAnsi="Arial" w:cs="Arial"/>
                <w:lang w:val="sr-Cyrl-RS"/>
              </w:rPr>
              <w:t xml:space="preserve"> </w:t>
            </w:r>
            <w:r>
              <w:rPr>
                <w:rFonts w:ascii="Arial" w:hAnsi="Arial" w:cs="Arial"/>
                <w:b/>
                <w:lang w:val="sr-Cyrl-RS"/>
              </w:rPr>
              <w:t>кадровским</w:t>
            </w:r>
            <w:r w:rsidRPr="00F36201">
              <w:rPr>
                <w:rFonts w:ascii="Arial" w:hAnsi="Arial" w:cs="Arial"/>
                <w:b/>
                <w:lang w:val="sr-Cyrl-RS"/>
              </w:rPr>
              <w:t xml:space="preserve"> </w:t>
            </w:r>
            <w:r>
              <w:rPr>
                <w:rFonts w:ascii="Arial" w:hAnsi="Arial" w:cs="Arial"/>
                <w:b/>
                <w:lang w:val="sr-Cyrl-RS"/>
              </w:rPr>
              <w:t>капацитетом</w:t>
            </w:r>
            <w:r w:rsidRPr="00F36201">
              <w:rPr>
                <w:rFonts w:ascii="Arial" w:hAnsi="Arial" w:cs="Arial"/>
                <w:lang w:val="sr-Cyrl-RS"/>
              </w:rPr>
              <w:t xml:space="preserve"> </w:t>
            </w:r>
            <w:r>
              <w:rPr>
                <w:rFonts w:ascii="Arial" w:hAnsi="Arial" w:cs="Arial"/>
                <w:lang w:val="sr-Cyrl-RS"/>
              </w:rPr>
              <w:t>ако</w:t>
            </w:r>
            <w:r w:rsidRPr="00F36201">
              <w:rPr>
                <w:rFonts w:ascii="Arial" w:hAnsi="Arial" w:cs="Arial"/>
                <w:lang w:val="sr-Cyrl-RS"/>
              </w:rPr>
              <w:t xml:space="preserve"> </w:t>
            </w:r>
            <w:r>
              <w:rPr>
                <w:rFonts w:ascii="Arial" w:hAnsi="Arial" w:cs="Arial"/>
                <w:lang w:val="sr-Cyrl-RS"/>
              </w:rPr>
              <w:t>има</w:t>
            </w:r>
            <w:r w:rsidRPr="00F36201">
              <w:rPr>
                <w:rFonts w:ascii="Arial" w:hAnsi="Arial" w:cs="Arial"/>
                <w:lang w:val="sr-Cyrl-RS"/>
              </w:rPr>
              <w:t>:</w:t>
            </w:r>
          </w:p>
          <w:p w:rsidR="0077674D" w:rsidRPr="000610A2" w:rsidRDefault="0077674D" w:rsidP="00DD5F45">
            <w:pPr>
              <w:numPr>
                <w:ilvl w:val="0"/>
                <w:numId w:val="10"/>
              </w:numPr>
              <w:suppressAutoHyphens w:val="0"/>
              <w:spacing w:after="200" w:line="276" w:lineRule="auto"/>
              <w:jc w:val="both"/>
              <w:rPr>
                <w:rFonts w:ascii="Arial" w:hAnsi="Arial" w:cs="Arial"/>
              </w:rPr>
            </w:pPr>
            <w:r>
              <w:rPr>
                <w:rFonts w:ascii="Arial" w:hAnsi="Arial" w:cs="Arial"/>
                <w:lang w:val="sr-Cyrl-RS"/>
              </w:rPr>
              <w:t xml:space="preserve">Једног </w:t>
            </w:r>
            <w:r>
              <w:rPr>
                <w:rFonts w:ascii="Arial" w:hAnsi="Arial" w:cs="Arial"/>
              </w:rPr>
              <w:t>дипломиран</w:t>
            </w:r>
            <w:r>
              <w:rPr>
                <w:rFonts w:ascii="Arial" w:hAnsi="Arial" w:cs="Arial"/>
                <w:lang w:val="sr-Cyrl-RS"/>
              </w:rPr>
              <w:t>ог</w:t>
            </w:r>
            <w:r w:rsidRPr="00F36201">
              <w:rPr>
                <w:rFonts w:ascii="Arial" w:hAnsi="Arial" w:cs="Arial"/>
              </w:rPr>
              <w:t xml:space="preserve"> </w:t>
            </w:r>
            <w:r>
              <w:rPr>
                <w:rFonts w:ascii="Arial" w:hAnsi="Arial" w:cs="Arial"/>
              </w:rPr>
              <w:t>инжењер</w:t>
            </w:r>
            <w:r>
              <w:rPr>
                <w:rFonts w:ascii="Arial" w:hAnsi="Arial" w:cs="Arial"/>
                <w:lang w:val="sr-Cyrl-RS"/>
              </w:rPr>
              <w:t>а</w:t>
            </w:r>
            <w:r w:rsidRPr="00F36201">
              <w:rPr>
                <w:rFonts w:ascii="Arial" w:hAnsi="Arial" w:cs="Arial"/>
              </w:rPr>
              <w:t xml:space="preserve"> </w:t>
            </w:r>
            <w:r>
              <w:rPr>
                <w:rFonts w:ascii="Arial" w:hAnsi="Arial" w:cs="Arial"/>
              </w:rPr>
              <w:t>електротехнике</w:t>
            </w:r>
            <w:r w:rsidRPr="00F36201">
              <w:rPr>
                <w:rFonts w:ascii="Arial" w:hAnsi="Arial" w:cs="Arial"/>
              </w:rPr>
              <w:t xml:space="preserve"> </w:t>
            </w:r>
            <w:r>
              <w:rPr>
                <w:rFonts w:ascii="Arial" w:hAnsi="Arial" w:cs="Arial"/>
              </w:rPr>
              <w:t>или</w:t>
            </w:r>
            <w:r w:rsidRPr="00F36201">
              <w:rPr>
                <w:rFonts w:ascii="Arial" w:hAnsi="Arial" w:cs="Arial"/>
              </w:rPr>
              <w:t xml:space="preserve"> </w:t>
            </w:r>
            <w:r>
              <w:rPr>
                <w:rFonts w:ascii="Arial" w:hAnsi="Arial" w:cs="Arial"/>
              </w:rPr>
              <w:t>рачунарског</w:t>
            </w:r>
            <w:r w:rsidRPr="00F36201">
              <w:rPr>
                <w:rFonts w:ascii="Arial" w:hAnsi="Arial" w:cs="Arial"/>
              </w:rPr>
              <w:t xml:space="preserve"> </w:t>
            </w:r>
            <w:r>
              <w:rPr>
                <w:rFonts w:ascii="Arial" w:hAnsi="Arial" w:cs="Arial"/>
              </w:rPr>
              <w:t>смера</w:t>
            </w:r>
            <w:r>
              <w:rPr>
                <w:rFonts w:ascii="Arial" w:hAnsi="Arial" w:cs="Arial"/>
                <w:lang w:val="sr-Cyrl-RS"/>
              </w:rPr>
              <w:t>,</w:t>
            </w:r>
            <w:r>
              <w:rPr>
                <w:rFonts w:ascii="Arial" w:hAnsi="Arial" w:cs="Arial"/>
              </w:rPr>
              <w:t>који</w:t>
            </w:r>
            <w:r w:rsidRPr="00F36201">
              <w:rPr>
                <w:rFonts w:ascii="Arial" w:hAnsi="Arial" w:cs="Arial"/>
              </w:rPr>
              <w:t xml:space="preserve"> </w:t>
            </w:r>
            <w:r>
              <w:rPr>
                <w:rFonts w:ascii="Arial" w:hAnsi="Arial" w:cs="Arial"/>
              </w:rPr>
              <w:t>мора</w:t>
            </w:r>
            <w:r w:rsidRPr="00F36201">
              <w:rPr>
                <w:rFonts w:ascii="Arial" w:hAnsi="Arial" w:cs="Arial"/>
              </w:rPr>
              <w:t xml:space="preserve"> </w:t>
            </w:r>
            <w:r>
              <w:rPr>
                <w:rFonts w:ascii="Arial" w:hAnsi="Arial" w:cs="Arial"/>
              </w:rPr>
              <w:t>да</w:t>
            </w:r>
            <w:r w:rsidRPr="00F36201">
              <w:rPr>
                <w:rFonts w:ascii="Arial" w:hAnsi="Arial" w:cs="Arial"/>
              </w:rPr>
              <w:t xml:space="preserve"> </w:t>
            </w:r>
            <w:r>
              <w:rPr>
                <w:rFonts w:ascii="Arial" w:hAnsi="Arial" w:cs="Arial"/>
              </w:rPr>
              <w:t>поседује</w:t>
            </w:r>
            <w:r w:rsidRPr="00F36201">
              <w:rPr>
                <w:rFonts w:ascii="Arial" w:hAnsi="Arial" w:cs="Arial"/>
              </w:rPr>
              <w:t xml:space="preserve"> </w:t>
            </w:r>
            <w:r>
              <w:rPr>
                <w:rFonts w:ascii="Arial" w:hAnsi="Arial" w:cs="Arial"/>
              </w:rPr>
              <w:t>важећ</w:t>
            </w:r>
            <w:r>
              <w:rPr>
                <w:rFonts w:ascii="Arial" w:hAnsi="Arial" w:cs="Arial"/>
                <w:lang w:val="sr-Cyrl-RS"/>
              </w:rPr>
              <w:t>и</w:t>
            </w:r>
            <w:r w:rsidRPr="00F36201">
              <w:rPr>
                <w:rFonts w:ascii="Arial" w:hAnsi="Arial" w:cs="Arial"/>
              </w:rPr>
              <w:t xml:space="preserve"> </w:t>
            </w:r>
            <w:r>
              <w:rPr>
                <w:rFonts w:ascii="Arial" w:hAnsi="Arial" w:cs="Arial"/>
                <w:lang w:val="sr-Cyrl-RS"/>
              </w:rPr>
              <w:t xml:space="preserve">сертификат </w:t>
            </w:r>
            <w:r w:rsidRPr="000610A2">
              <w:rPr>
                <w:rFonts w:ascii="Arial" w:hAnsi="Arial" w:cs="Arial"/>
              </w:rPr>
              <w:t xml:space="preserve"> Cisco Certified Internetwork Expert Routing &amp; Switching</w:t>
            </w:r>
            <w:r>
              <w:rPr>
                <w:rFonts w:ascii="Arial" w:hAnsi="Arial" w:cs="Arial"/>
                <w:lang w:val="sr-Cyrl-RS"/>
              </w:rPr>
              <w:t xml:space="preserve"> или једног </w:t>
            </w:r>
            <w:r>
              <w:rPr>
                <w:rFonts w:ascii="Arial" w:hAnsi="Arial" w:cs="Arial"/>
              </w:rPr>
              <w:t>дипломиран</w:t>
            </w:r>
            <w:r>
              <w:rPr>
                <w:rFonts w:ascii="Arial" w:hAnsi="Arial" w:cs="Arial"/>
                <w:lang w:val="sr-Cyrl-RS"/>
              </w:rPr>
              <w:t>ог</w:t>
            </w:r>
            <w:r w:rsidRPr="00F36201">
              <w:rPr>
                <w:rFonts w:ascii="Arial" w:hAnsi="Arial" w:cs="Arial"/>
              </w:rPr>
              <w:t xml:space="preserve"> </w:t>
            </w:r>
            <w:r>
              <w:rPr>
                <w:rFonts w:ascii="Arial" w:hAnsi="Arial" w:cs="Arial"/>
              </w:rPr>
              <w:t>инжењер</w:t>
            </w:r>
            <w:r>
              <w:rPr>
                <w:rFonts w:ascii="Arial" w:hAnsi="Arial" w:cs="Arial"/>
                <w:lang w:val="sr-Cyrl-RS"/>
              </w:rPr>
              <w:t>а</w:t>
            </w:r>
            <w:r w:rsidRPr="00F36201">
              <w:rPr>
                <w:rFonts w:ascii="Arial" w:hAnsi="Arial" w:cs="Arial"/>
              </w:rPr>
              <w:t xml:space="preserve"> </w:t>
            </w:r>
            <w:r>
              <w:rPr>
                <w:rFonts w:ascii="Arial" w:hAnsi="Arial" w:cs="Arial"/>
              </w:rPr>
              <w:t>електротехнике</w:t>
            </w:r>
            <w:r w:rsidRPr="00F36201">
              <w:rPr>
                <w:rFonts w:ascii="Arial" w:hAnsi="Arial" w:cs="Arial"/>
              </w:rPr>
              <w:t xml:space="preserve"> </w:t>
            </w:r>
            <w:r>
              <w:rPr>
                <w:rFonts w:ascii="Arial" w:hAnsi="Arial" w:cs="Arial"/>
              </w:rPr>
              <w:t>или</w:t>
            </w:r>
            <w:r w:rsidRPr="00F36201">
              <w:rPr>
                <w:rFonts w:ascii="Arial" w:hAnsi="Arial" w:cs="Arial"/>
              </w:rPr>
              <w:t xml:space="preserve"> </w:t>
            </w:r>
            <w:r>
              <w:rPr>
                <w:rFonts w:ascii="Arial" w:hAnsi="Arial" w:cs="Arial"/>
              </w:rPr>
              <w:t>рачунарског</w:t>
            </w:r>
            <w:r w:rsidRPr="00F36201">
              <w:rPr>
                <w:rFonts w:ascii="Arial" w:hAnsi="Arial" w:cs="Arial"/>
              </w:rPr>
              <w:t xml:space="preserve"> </w:t>
            </w:r>
            <w:r>
              <w:rPr>
                <w:rFonts w:ascii="Arial" w:hAnsi="Arial" w:cs="Arial"/>
              </w:rPr>
              <w:t>смера</w:t>
            </w:r>
            <w:r>
              <w:rPr>
                <w:rFonts w:ascii="Arial" w:hAnsi="Arial" w:cs="Arial"/>
                <w:lang w:val="sr-Cyrl-RS"/>
              </w:rPr>
              <w:t xml:space="preserve">, </w:t>
            </w:r>
            <w:r>
              <w:rPr>
                <w:rFonts w:ascii="Arial" w:hAnsi="Arial" w:cs="Arial"/>
              </w:rPr>
              <w:t>који</w:t>
            </w:r>
            <w:r w:rsidRPr="00F36201">
              <w:rPr>
                <w:rFonts w:ascii="Arial" w:hAnsi="Arial" w:cs="Arial"/>
              </w:rPr>
              <w:t xml:space="preserve"> </w:t>
            </w:r>
            <w:r>
              <w:rPr>
                <w:rFonts w:ascii="Arial" w:hAnsi="Arial" w:cs="Arial"/>
              </w:rPr>
              <w:t>мора</w:t>
            </w:r>
            <w:r w:rsidRPr="00F36201">
              <w:rPr>
                <w:rFonts w:ascii="Arial" w:hAnsi="Arial" w:cs="Arial"/>
              </w:rPr>
              <w:t xml:space="preserve"> </w:t>
            </w:r>
            <w:r>
              <w:rPr>
                <w:rFonts w:ascii="Arial" w:hAnsi="Arial" w:cs="Arial"/>
              </w:rPr>
              <w:t>да</w:t>
            </w:r>
            <w:r w:rsidRPr="00F36201">
              <w:rPr>
                <w:rFonts w:ascii="Arial" w:hAnsi="Arial" w:cs="Arial"/>
              </w:rPr>
              <w:t xml:space="preserve"> </w:t>
            </w:r>
            <w:r>
              <w:rPr>
                <w:rFonts w:ascii="Arial" w:hAnsi="Arial" w:cs="Arial"/>
              </w:rPr>
              <w:t>поседује</w:t>
            </w:r>
            <w:r w:rsidRPr="00F36201">
              <w:rPr>
                <w:rFonts w:ascii="Arial" w:hAnsi="Arial" w:cs="Arial"/>
              </w:rPr>
              <w:t xml:space="preserve"> </w:t>
            </w:r>
            <w:r>
              <w:rPr>
                <w:rFonts w:ascii="Arial" w:hAnsi="Arial" w:cs="Arial"/>
              </w:rPr>
              <w:t>важећ</w:t>
            </w:r>
            <w:r>
              <w:rPr>
                <w:rFonts w:ascii="Arial" w:hAnsi="Arial" w:cs="Arial"/>
                <w:lang w:val="sr-Cyrl-RS"/>
              </w:rPr>
              <w:t>е</w:t>
            </w:r>
            <w:r w:rsidRPr="00F36201">
              <w:rPr>
                <w:rFonts w:ascii="Arial" w:hAnsi="Arial" w:cs="Arial"/>
              </w:rPr>
              <w:t xml:space="preserve"> </w:t>
            </w:r>
            <w:r>
              <w:rPr>
                <w:rFonts w:ascii="Arial" w:hAnsi="Arial" w:cs="Arial"/>
                <w:lang w:val="sr-Cyrl-RS"/>
              </w:rPr>
              <w:t xml:space="preserve">сертификате </w:t>
            </w:r>
            <w:r w:rsidRPr="000610A2">
              <w:rPr>
                <w:rFonts w:ascii="Arial" w:hAnsi="Arial" w:cs="Arial"/>
              </w:rPr>
              <w:t xml:space="preserve">Cisco Certified </w:t>
            </w:r>
            <w:r>
              <w:rPr>
                <w:rFonts w:ascii="Arial" w:hAnsi="Arial" w:cs="Arial"/>
                <w:lang w:val="sr-Latn-RS"/>
              </w:rPr>
              <w:t xml:space="preserve">Network Proffesional </w:t>
            </w:r>
            <w:r w:rsidRPr="000610A2">
              <w:rPr>
                <w:rFonts w:ascii="Arial" w:hAnsi="Arial" w:cs="Arial"/>
              </w:rPr>
              <w:t xml:space="preserve"> Routing &amp; Switching</w:t>
            </w:r>
            <w:r>
              <w:rPr>
                <w:rFonts w:ascii="Arial" w:hAnsi="Arial" w:cs="Arial"/>
                <w:lang w:val="sr-Latn-RS"/>
              </w:rPr>
              <w:t xml:space="preserve"> </w:t>
            </w:r>
            <w:r>
              <w:rPr>
                <w:rFonts w:ascii="Arial" w:hAnsi="Arial" w:cs="Arial"/>
                <w:lang w:val="sr-Cyrl-RS"/>
              </w:rPr>
              <w:t xml:space="preserve">и </w:t>
            </w:r>
            <w:r w:rsidRPr="000610A2">
              <w:rPr>
                <w:rFonts w:ascii="Arial" w:hAnsi="Arial" w:cs="Arial"/>
              </w:rPr>
              <w:t xml:space="preserve">Cisco Certified </w:t>
            </w:r>
            <w:r>
              <w:rPr>
                <w:rFonts w:ascii="Arial" w:hAnsi="Arial" w:cs="Arial"/>
                <w:lang w:val="sr-Latn-RS"/>
              </w:rPr>
              <w:t>Network Proffesional Security.</w:t>
            </w:r>
            <w:r w:rsidRPr="000610A2">
              <w:rPr>
                <w:rFonts w:ascii="Arial" w:hAnsi="Arial" w:cs="Arial"/>
              </w:rPr>
              <w:t xml:space="preserve"> </w:t>
            </w:r>
          </w:p>
          <w:p w:rsidR="0077674D" w:rsidRDefault="0077674D" w:rsidP="00793DAF">
            <w:pPr>
              <w:autoSpaceDE w:val="0"/>
              <w:autoSpaceDN w:val="0"/>
              <w:adjustRightInd w:val="0"/>
              <w:jc w:val="both"/>
              <w:rPr>
                <w:rFonts w:ascii="Arial" w:hAnsi="Arial" w:cs="Arial"/>
                <w:b/>
                <w:u w:val="single"/>
                <w:lang w:val="sr-Cyrl-RS"/>
              </w:rPr>
            </w:pPr>
            <w:r w:rsidRPr="00602183">
              <w:rPr>
                <w:rFonts w:ascii="Arial" w:hAnsi="Arial" w:cs="Arial"/>
                <w:b/>
                <w:u w:val="single"/>
                <w:lang w:val="sr-Cyrl-RS"/>
              </w:rPr>
              <w:t>Доказ:</w:t>
            </w:r>
          </w:p>
          <w:p w:rsidR="0077674D" w:rsidRDefault="0077674D" w:rsidP="00793DAF">
            <w:pPr>
              <w:shd w:val="clear" w:color="auto" w:fill="FFFFFF"/>
              <w:tabs>
                <w:tab w:val="left" w:pos="192"/>
                <w:tab w:val="left" w:pos="702"/>
              </w:tabs>
              <w:contextualSpacing/>
              <w:rPr>
                <w:rFonts w:ascii="Arial" w:hAnsi="Arial" w:cs="Arial"/>
                <w:lang w:val="sr-Cyrl-RS"/>
              </w:rPr>
            </w:pPr>
            <w:r>
              <w:rPr>
                <w:rFonts w:ascii="Arial" w:hAnsi="Arial" w:cs="Arial"/>
                <w:lang w:val="sr-Cyrl-RS"/>
              </w:rPr>
              <w:t xml:space="preserve">- </w:t>
            </w:r>
            <w:r w:rsidRPr="00815BF1">
              <w:rPr>
                <w:rFonts w:ascii="Arial" w:hAnsi="Arial" w:cs="Arial"/>
              </w:rPr>
              <w:t>Изјава понуђача о довољном кадровском капацитету Образац бр. 5</w:t>
            </w:r>
          </w:p>
          <w:p w:rsidR="0077674D" w:rsidRPr="003D093D" w:rsidRDefault="0077674D" w:rsidP="00793DAF">
            <w:pPr>
              <w:pStyle w:val="ListParagraph"/>
              <w:spacing w:after="120" w:line="240" w:lineRule="auto"/>
              <w:ind w:left="0"/>
              <w:rPr>
                <w:rFonts w:ascii="Arial" w:eastAsia="Times New Roman" w:hAnsi="Arial" w:cs="Arial"/>
              </w:rPr>
            </w:pPr>
            <w:r>
              <w:rPr>
                <w:rFonts w:ascii="Arial" w:hAnsi="Arial" w:cs="Arial"/>
                <w:szCs w:val="20"/>
                <w:lang w:val="sr-Cyrl-RS"/>
              </w:rPr>
              <w:t xml:space="preserve">- </w:t>
            </w:r>
            <w:r>
              <w:rPr>
                <w:rFonts w:ascii="Arial" w:eastAsia="Times New Roman" w:hAnsi="Arial" w:cs="Arial"/>
                <w:lang w:val="sr-Cyrl-RS"/>
              </w:rPr>
              <w:t>Ко</w:t>
            </w:r>
            <w:r>
              <w:rPr>
                <w:rFonts w:ascii="Arial" w:eastAsia="Times New Roman" w:hAnsi="Arial" w:cs="Arial"/>
              </w:rPr>
              <w:t>пија</w:t>
            </w:r>
            <w:r w:rsidRPr="003D093D">
              <w:rPr>
                <w:rFonts w:ascii="Arial" w:eastAsia="Times New Roman" w:hAnsi="Arial" w:cs="Arial"/>
              </w:rPr>
              <w:t xml:space="preserve"> </w:t>
            </w:r>
            <w:r>
              <w:rPr>
                <w:rFonts w:ascii="Arial" w:eastAsia="Times New Roman" w:hAnsi="Arial" w:cs="Arial"/>
              </w:rPr>
              <w:t>важећег</w:t>
            </w:r>
            <w:r w:rsidRPr="003D093D">
              <w:rPr>
                <w:rFonts w:ascii="Arial" w:eastAsia="Times New Roman" w:hAnsi="Arial" w:cs="Arial"/>
              </w:rPr>
              <w:t xml:space="preserve"> </w:t>
            </w:r>
            <w:r>
              <w:rPr>
                <w:rFonts w:ascii="Arial" w:eastAsia="Times New Roman" w:hAnsi="Arial" w:cs="Arial"/>
              </w:rPr>
              <w:t>сертификат</w:t>
            </w:r>
            <w:r>
              <w:rPr>
                <w:rFonts w:ascii="Arial" w:eastAsia="Times New Roman" w:hAnsi="Arial" w:cs="Arial"/>
                <w:lang w:val="sr-Cyrl-RS"/>
              </w:rPr>
              <w:t>а</w:t>
            </w:r>
            <w:r w:rsidRPr="003D093D">
              <w:rPr>
                <w:rFonts w:ascii="Arial" w:eastAsia="Times New Roman" w:hAnsi="Arial" w:cs="Arial"/>
              </w:rPr>
              <w:t xml:space="preserve"> </w:t>
            </w:r>
            <w:r>
              <w:rPr>
                <w:rFonts w:ascii="Arial" w:eastAsia="Times New Roman" w:hAnsi="Arial" w:cs="Arial"/>
              </w:rPr>
              <w:t>издат</w:t>
            </w:r>
            <w:r>
              <w:rPr>
                <w:rFonts w:ascii="Arial" w:eastAsia="Times New Roman" w:hAnsi="Arial" w:cs="Arial"/>
                <w:lang w:val="sr-Cyrl-RS"/>
              </w:rPr>
              <w:t>е</w:t>
            </w:r>
            <w:r w:rsidRPr="003D093D">
              <w:rPr>
                <w:rFonts w:ascii="Arial" w:eastAsia="Times New Roman" w:hAnsi="Arial" w:cs="Arial"/>
              </w:rPr>
              <w:t xml:space="preserve"> </w:t>
            </w:r>
            <w:r>
              <w:rPr>
                <w:rFonts w:ascii="Arial" w:eastAsia="Times New Roman" w:hAnsi="Arial" w:cs="Arial"/>
              </w:rPr>
              <w:t>од</w:t>
            </w:r>
            <w:r w:rsidRPr="003D093D">
              <w:rPr>
                <w:rFonts w:ascii="Arial" w:eastAsia="Times New Roman" w:hAnsi="Arial" w:cs="Arial"/>
              </w:rPr>
              <w:t xml:space="preserve"> </w:t>
            </w:r>
            <w:r>
              <w:rPr>
                <w:rFonts w:ascii="Arial" w:eastAsia="Times New Roman" w:hAnsi="Arial" w:cs="Arial"/>
              </w:rPr>
              <w:t>стране</w:t>
            </w:r>
            <w:r w:rsidRPr="003D093D">
              <w:rPr>
                <w:rFonts w:ascii="Arial" w:eastAsia="Times New Roman" w:hAnsi="Arial" w:cs="Arial"/>
              </w:rPr>
              <w:t xml:space="preserve"> </w:t>
            </w:r>
            <w:r>
              <w:rPr>
                <w:rFonts w:ascii="Arial" w:eastAsia="Times New Roman" w:hAnsi="Arial" w:cs="Arial"/>
              </w:rPr>
              <w:t>произвођача</w:t>
            </w:r>
            <w:r w:rsidRPr="003D093D">
              <w:rPr>
                <w:rFonts w:ascii="Arial" w:eastAsia="Times New Roman" w:hAnsi="Arial" w:cs="Arial"/>
              </w:rPr>
              <w:t xml:space="preserve"> </w:t>
            </w:r>
            <w:r>
              <w:rPr>
                <w:rFonts w:ascii="Arial" w:eastAsia="Times New Roman" w:hAnsi="Arial" w:cs="Arial"/>
              </w:rPr>
              <w:t>понуђене</w:t>
            </w:r>
            <w:r w:rsidRPr="003D093D">
              <w:rPr>
                <w:rFonts w:ascii="Arial" w:eastAsia="Times New Roman" w:hAnsi="Arial" w:cs="Arial"/>
              </w:rPr>
              <w:t xml:space="preserve"> </w:t>
            </w:r>
            <w:r>
              <w:rPr>
                <w:rFonts w:ascii="Arial" w:eastAsia="Times New Roman" w:hAnsi="Arial" w:cs="Arial"/>
              </w:rPr>
              <w:t>опреме</w:t>
            </w:r>
            <w:r w:rsidRPr="003D093D">
              <w:rPr>
                <w:rFonts w:ascii="Arial" w:eastAsia="Times New Roman" w:hAnsi="Arial" w:cs="Arial"/>
              </w:rPr>
              <w:t xml:space="preserve"> </w:t>
            </w:r>
            <w:r>
              <w:rPr>
                <w:rFonts w:ascii="Arial" w:eastAsia="Times New Roman" w:hAnsi="Arial" w:cs="Arial"/>
              </w:rPr>
              <w:t>на</w:t>
            </w:r>
            <w:r w:rsidRPr="003D093D">
              <w:rPr>
                <w:rFonts w:ascii="Arial" w:eastAsia="Times New Roman" w:hAnsi="Arial" w:cs="Arial"/>
              </w:rPr>
              <w:t xml:space="preserve"> </w:t>
            </w:r>
            <w:r>
              <w:rPr>
                <w:rFonts w:ascii="Arial" w:eastAsia="Times New Roman" w:hAnsi="Arial" w:cs="Arial"/>
              </w:rPr>
              <w:t>српском</w:t>
            </w:r>
            <w:r w:rsidRPr="003D093D">
              <w:rPr>
                <w:rFonts w:ascii="Arial" w:eastAsia="Times New Roman" w:hAnsi="Arial" w:cs="Arial"/>
              </w:rPr>
              <w:t xml:space="preserve"> </w:t>
            </w:r>
            <w:r>
              <w:rPr>
                <w:rFonts w:ascii="Arial" w:eastAsia="Times New Roman" w:hAnsi="Arial" w:cs="Arial"/>
              </w:rPr>
              <w:t>или</w:t>
            </w:r>
            <w:r w:rsidRPr="003D093D">
              <w:rPr>
                <w:rFonts w:ascii="Arial" w:eastAsia="Times New Roman" w:hAnsi="Arial" w:cs="Arial"/>
              </w:rPr>
              <w:t xml:space="preserve"> </w:t>
            </w:r>
            <w:r>
              <w:rPr>
                <w:rFonts w:ascii="Arial" w:eastAsia="Times New Roman" w:hAnsi="Arial" w:cs="Arial"/>
              </w:rPr>
              <w:t>енглеском</w:t>
            </w:r>
            <w:r w:rsidRPr="003D093D">
              <w:rPr>
                <w:rFonts w:ascii="Arial" w:eastAsia="Times New Roman" w:hAnsi="Arial" w:cs="Arial"/>
              </w:rPr>
              <w:t xml:space="preserve"> </w:t>
            </w:r>
            <w:r>
              <w:rPr>
                <w:rFonts w:ascii="Arial" w:eastAsia="Times New Roman" w:hAnsi="Arial" w:cs="Arial"/>
              </w:rPr>
              <w:t>језику</w:t>
            </w:r>
            <w:r w:rsidRPr="003D093D">
              <w:rPr>
                <w:rFonts w:ascii="Arial" w:eastAsia="Times New Roman" w:hAnsi="Arial" w:cs="Arial"/>
              </w:rPr>
              <w:t>.</w:t>
            </w:r>
          </w:p>
          <w:p w:rsidR="0077674D" w:rsidRDefault="0077674D" w:rsidP="00793DAF">
            <w:pPr>
              <w:rPr>
                <w:rFonts w:ascii="Arial" w:hAnsi="Arial" w:cs="Arial"/>
                <w:b/>
                <w:color w:val="FF0000"/>
                <w:u w:val="single"/>
                <w:lang w:val="sr-Cyrl-RS"/>
              </w:rPr>
            </w:pPr>
            <w:r>
              <w:rPr>
                <w:rFonts w:ascii="Arial" w:hAnsi="Arial" w:cs="Arial"/>
                <w:b/>
                <w:color w:val="FF0000"/>
                <w:u w:val="single"/>
                <w:lang w:val="sr-Cyrl-RS"/>
              </w:rPr>
              <w:t>Образложење:</w:t>
            </w:r>
          </w:p>
          <w:p w:rsidR="0077674D" w:rsidRPr="00505FF3" w:rsidRDefault="0077674D" w:rsidP="00793DAF">
            <w:pPr>
              <w:jc w:val="both"/>
              <w:rPr>
                <w:rFonts w:ascii="Arial" w:hAnsi="Arial" w:cs="Arial"/>
              </w:rPr>
            </w:pPr>
            <w:r>
              <w:rPr>
                <w:rFonts w:ascii="Arial" w:hAnsi="Arial" w:cs="Arial"/>
              </w:rPr>
              <w:t>Тра</w:t>
            </w:r>
            <w:r>
              <w:rPr>
                <w:rFonts w:ascii="Arial" w:hAnsi="Arial" w:cs="Arial"/>
                <w:lang w:val="sr-Cyrl-RS"/>
              </w:rPr>
              <w:t>ж</w:t>
            </w:r>
            <w:r>
              <w:rPr>
                <w:rFonts w:ascii="Arial" w:hAnsi="Arial" w:cs="Arial"/>
              </w:rPr>
              <w:t>ена</w:t>
            </w:r>
            <w:r w:rsidRPr="00505FF3">
              <w:rPr>
                <w:rFonts w:ascii="Arial" w:hAnsi="Arial" w:cs="Arial"/>
              </w:rPr>
              <w:t xml:space="preserve"> </w:t>
            </w:r>
            <w:r>
              <w:rPr>
                <w:rFonts w:ascii="Arial" w:hAnsi="Arial" w:cs="Arial"/>
              </w:rPr>
              <w:t>школа</w:t>
            </w:r>
            <w:r>
              <w:rPr>
                <w:rFonts w:ascii="Arial" w:hAnsi="Arial" w:cs="Arial"/>
                <w:lang w:val="sr-Cyrl-RS"/>
              </w:rPr>
              <w:t xml:space="preserve"> и</w:t>
            </w:r>
            <w:r w:rsidRPr="00505FF3">
              <w:rPr>
                <w:rFonts w:ascii="Arial" w:hAnsi="Arial" w:cs="Arial"/>
              </w:rPr>
              <w:t xml:space="preserve"> </w:t>
            </w:r>
            <w:r>
              <w:rPr>
                <w:rFonts w:ascii="Arial" w:hAnsi="Arial" w:cs="Arial"/>
              </w:rPr>
              <w:t>сертификат</w:t>
            </w:r>
            <w:r w:rsidRPr="00505FF3">
              <w:rPr>
                <w:rFonts w:ascii="Arial" w:hAnsi="Arial" w:cs="Arial"/>
              </w:rPr>
              <w:t xml:space="preserve"> </w:t>
            </w:r>
            <w:r>
              <w:rPr>
                <w:rFonts w:ascii="Arial" w:hAnsi="Arial" w:cs="Arial"/>
              </w:rPr>
              <w:t>нам</w:t>
            </w:r>
            <w:r w:rsidRPr="00505FF3">
              <w:rPr>
                <w:rFonts w:ascii="Arial" w:hAnsi="Arial" w:cs="Arial"/>
              </w:rPr>
              <w:t xml:space="preserve"> </w:t>
            </w:r>
            <w:r>
              <w:rPr>
                <w:rFonts w:ascii="Arial" w:hAnsi="Arial" w:cs="Arial"/>
              </w:rPr>
              <w:t>гарантују</w:t>
            </w:r>
            <w:r w:rsidRPr="00505FF3">
              <w:rPr>
                <w:rFonts w:ascii="Arial" w:hAnsi="Arial" w:cs="Arial"/>
              </w:rPr>
              <w:t xml:space="preserve"> </w:t>
            </w:r>
            <w:r>
              <w:rPr>
                <w:rFonts w:ascii="Arial" w:hAnsi="Arial" w:cs="Arial"/>
              </w:rPr>
              <w:t>да</w:t>
            </w:r>
            <w:r w:rsidRPr="00505FF3">
              <w:rPr>
                <w:rFonts w:ascii="Arial" w:hAnsi="Arial" w:cs="Arial"/>
              </w:rPr>
              <w:t xml:space="preserve"> </w:t>
            </w:r>
            <w:r>
              <w:rPr>
                <w:rFonts w:ascii="Arial" w:hAnsi="Arial" w:cs="Arial"/>
                <w:lang w:val="sr-Cyrl-RS"/>
              </w:rPr>
              <w:t xml:space="preserve">је </w:t>
            </w:r>
            <w:r>
              <w:rPr>
                <w:rFonts w:ascii="Arial" w:hAnsi="Arial" w:cs="Arial"/>
              </w:rPr>
              <w:t>особа</w:t>
            </w:r>
            <w:r w:rsidRPr="00505FF3">
              <w:rPr>
                <w:rFonts w:ascii="Arial" w:hAnsi="Arial" w:cs="Arial"/>
              </w:rPr>
              <w:t xml:space="preserve"> </w:t>
            </w:r>
            <w:r>
              <w:rPr>
                <w:rFonts w:ascii="Arial" w:hAnsi="Arial" w:cs="Arial"/>
              </w:rPr>
              <w:t>која</w:t>
            </w:r>
            <w:r w:rsidRPr="00505FF3">
              <w:rPr>
                <w:rFonts w:ascii="Arial" w:hAnsi="Arial" w:cs="Arial"/>
              </w:rPr>
              <w:t xml:space="preserve"> </w:t>
            </w:r>
            <w:r>
              <w:rPr>
                <w:rFonts w:ascii="Arial" w:hAnsi="Arial" w:cs="Arial"/>
              </w:rPr>
              <w:t>ће</w:t>
            </w:r>
            <w:r w:rsidRPr="00505FF3">
              <w:rPr>
                <w:rFonts w:ascii="Arial" w:hAnsi="Arial" w:cs="Arial"/>
              </w:rPr>
              <w:t xml:space="preserve"> </w:t>
            </w:r>
            <w:r>
              <w:rPr>
                <w:rFonts w:ascii="Arial" w:hAnsi="Arial" w:cs="Arial"/>
              </w:rPr>
              <w:t>конфигурисати</w:t>
            </w:r>
            <w:r w:rsidRPr="00505FF3">
              <w:rPr>
                <w:rFonts w:ascii="Arial" w:hAnsi="Arial" w:cs="Arial"/>
              </w:rPr>
              <w:t xml:space="preserve"> </w:t>
            </w:r>
            <w:r>
              <w:rPr>
                <w:rFonts w:ascii="Arial" w:hAnsi="Arial" w:cs="Arial"/>
              </w:rPr>
              <w:t>мрежну</w:t>
            </w:r>
            <w:r w:rsidRPr="00505FF3">
              <w:rPr>
                <w:rFonts w:ascii="Arial" w:hAnsi="Arial" w:cs="Arial"/>
              </w:rPr>
              <w:t xml:space="preserve"> </w:t>
            </w:r>
            <w:r>
              <w:rPr>
                <w:rFonts w:ascii="Arial" w:hAnsi="Arial" w:cs="Arial"/>
              </w:rPr>
              <w:t>опрему</w:t>
            </w:r>
            <w:r w:rsidRPr="00505FF3">
              <w:rPr>
                <w:rFonts w:ascii="Arial" w:hAnsi="Arial" w:cs="Arial"/>
              </w:rPr>
              <w:t xml:space="preserve"> </w:t>
            </w:r>
            <w:r>
              <w:rPr>
                <w:rFonts w:ascii="Arial" w:hAnsi="Arial" w:cs="Arial"/>
              </w:rPr>
              <w:t>експерт</w:t>
            </w:r>
            <w:r w:rsidRPr="00505FF3">
              <w:rPr>
                <w:rFonts w:ascii="Arial" w:hAnsi="Arial" w:cs="Arial"/>
              </w:rPr>
              <w:t xml:space="preserve">  </w:t>
            </w:r>
            <w:r>
              <w:rPr>
                <w:rFonts w:ascii="Arial" w:hAnsi="Arial" w:cs="Arial"/>
              </w:rPr>
              <w:t>у</w:t>
            </w:r>
            <w:r w:rsidRPr="00505FF3">
              <w:rPr>
                <w:rFonts w:ascii="Arial" w:hAnsi="Arial" w:cs="Arial"/>
              </w:rPr>
              <w:t xml:space="preserve"> </w:t>
            </w:r>
            <w:r>
              <w:rPr>
                <w:rFonts w:ascii="Arial" w:hAnsi="Arial" w:cs="Arial"/>
              </w:rPr>
              <w:t>тој</w:t>
            </w:r>
            <w:r w:rsidRPr="00505FF3">
              <w:rPr>
                <w:rFonts w:ascii="Arial" w:hAnsi="Arial" w:cs="Arial"/>
              </w:rPr>
              <w:t xml:space="preserve"> </w:t>
            </w:r>
            <w:r>
              <w:rPr>
                <w:rFonts w:ascii="Arial" w:hAnsi="Arial" w:cs="Arial"/>
              </w:rPr>
              <w:t>области</w:t>
            </w:r>
            <w:r w:rsidRPr="00505FF3">
              <w:rPr>
                <w:rFonts w:ascii="Arial" w:hAnsi="Arial" w:cs="Arial"/>
              </w:rPr>
              <w:t xml:space="preserve">, </w:t>
            </w:r>
            <w:r>
              <w:rPr>
                <w:rFonts w:ascii="Arial" w:hAnsi="Arial" w:cs="Arial"/>
              </w:rPr>
              <w:t>а</w:t>
            </w:r>
            <w:r w:rsidRPr="00505FF3">
              <w:rPr>
                <w:rFonts w:ascii="Arial" w:hAnsi="Arial" w:cs="Arial"/>
              </w:rPr>
              <w:t xml:space="preserve"> </w:t>
            </w:r>
            <w:r>
              <w:rPr>
                <w:rFonts w:ascii="Arial" w:hAnsi="Arial" w:cs="Arial"/>
              </w:rPr>
              <w:t>због</w:t>
            </w:r>
            <w:r w:rsidRPr="00505FF3">
              <w:rPr>
                <w:rFonts w:ascii="Arial" w:hAnsi="Arial" w:cs="Arial"/>
              </w:rPr>
              <w:t xml:space="preserve"> </w:t>
            </w:r>
            <w:r>
              <w:rPr>
                <w:rFonts w:ascii="Arial" w:hAnsi="Arial" w:cs="Arial"/>
              </w:rPr>
              <w:t>сигурности</w:t>
            </w:r>
            <w:r w:rsidRPr="00505FF3">
              <w:rPr>
                <w:rFonts w:ascii="Arial" w:hAnsi="Arial" w:cs="Arial"/>
              </w:rPr>
              <w:t xml:space="preserve"> </w:t>
            </w:r>
            <w:r>
              <w:rPr>
                <w:rFonts w:ascii="Arial" w:hAnsi="Arial" w:cs="Arial"/>
                <w:lang w:val="sr-Cyrl-RS"/>
              </w:rPr>
              <w:t>и</w:t>
            </w:r>
            <w:r w:rsidRPr="00505FF3">
              <w:rPr>
                <w:rFonts w:ascii="Arial" w:hAnsi="Arial" w:cs="Arial"/>
              </w:rPr>
              <w:t xml:space="preserve"> </w:t>
            </w:r>
            <w:r>
              <w:rPr>
                <w:rFonts w:ascii="Arial" w:hAnsi="Arial" w:cs="Arial"/>
              </w:rPr>
              <w:t>озбиљности</w:t>
            </w:r>
            <w:r w:rsidRPr="00505FF3">
              <w:rPr>
                <w:rFonts w:ascii="Arial" w:hAnsi="Arial" w:cs="Arial"/>
              </w:rPr>
              <w:t> </w:t>
            </w:r>
            <w:r>
              <w:rPr>
                <w:rFonts w:ascii="Arial" w:hAnsi="Arial" w:cs="Arial"/>
              </w:rPr>
              <w:t>података</w:t>
            </w:r>
            <w:r w:rsidRPr="00505FF3">
              <w:rPr>
                <w:rFonts w:ascii="Arial" w:hAnsi="Arial" w:cs="Arial"/>
              </w:rPr>
              <w:t xml:space="preserve"> </w:t>
            </w:r>
            <w:r>
              <w:rPr>
                <w:rFonts w:ascii="Arial" w:hAnsi="Arial" w:cs="Arial"/>
              </w:rPr>
              <w:t>који</w:t>
            </w:r>
            <w:r w:rsidRPr="00505FF3">
              <w:rPr>
                <w:rFonts w:ascii="Arial" w:hAnsi="Arial" w:cs="Arial"/>
              </w:rPr>
              <w:t xml:space="preserve"> </w:t>
            </w:r>
            <w:r>
              <w:rPr>
                <w:rFonts w:ascii="Arial" w:hAnsi="Arial" w:cs="Arial"/>
              </w:rPr>
              <w:t>се</w:t>
            </w:r>
            <w:r w:rsidRPr="00505FF3">
              <w:rPr>
                <w:rFonts w:ascii="Arial" w:hAnsi="Arial" w:cs="Arial"/>
              </w:rPr>
              <w:t xml:space="preserve"> </w:t>
            </w:r>
            <w:r>
              <w:rPr>
                <w:rFonts w:ascii="Arial" w:hAnsi="Arial" w:cs="Arial"/>
              </w:rPr>
              <w:t>преносе</w:t>
            </w:r>
            <w:r w:rsidRPr="00505FF3">
              <w:rPr>
                <w:rFonts w:ascii="Arial" w:hAnsi="Arial" w:cs="Arial"/>
              </w:rPr>
              <w:t xml:space="preserve"> </w:t>
            </w:r>
            <w:r>
              <w:rPr>
                <w:rFonts w:ascii="Arial" w:hAnsi="Arial" w:cs="Arial"/>
              </w:rPr>
              <w:t>путем</w:t>
            </w:r>
            <w:r w:rsidRPr="00505FF3">
              <w:rPr>
                <w:rFonts w:ascii="Arial" w:hAnsi="Arial" w:cs="Arial"/>
              </w:rPr>
              <w:t xml:space="preserve"> </w:t>
            </w:r>
            <w:r>
              <w:rPr>
                <w:rFonts w:ascii="Arial" w:hAnsi="Arial" w:cs="Arial"/>
              </w:rPr>
              <w:t>ове</w:t>
            </w:r>
            <w:r w:rsidRPr="00505FF3">
              <w:rPr>
                <w:rFonts w:ascii="Arial" w:hAnsi="Arial" w:cs="Arial"/>
              </w:rPr>
              <w:t xml:space="preserve"> </w:t>
            </w:r>
            <w:r>
              <w:rPr>
                <w:rFonts w:ascii="Arial" w:hAnsi="Arial" w:cs="Arial"/>
              </w:rPr>
              <w:t>мреже</w:t>
            </w:r>
            <w:r w:rsidRPr="00505FF3">
              <w:rPr>
                <w:rFonts w:ascii="Arial" w:hAnsi="Arial" w:cs="Arial"/>
              </w:rPr>
              <w:t xml:space="preserve">, </w:t>
            </w:r>
            <w:r>
              <w:rPr>
                <w:rFonts w:ascii="Arial" w:hAnsi="Arial" w:cs="Arial"/>
              </w:rPr>
              <w:t>такав</w:t>
            </w:r>
            <w:r w:rsidRPr="00505FF3">
              <w:rPr>
                <w:rFonts w:ascii="Arial" w:hAnsi="Arial" w:cs="Arial"/>
              </w:rPr>
              <w:t xml:space="preserve"> </w:t>
            </w:r>
            <w:r>
              <w:rPr>
                <w:rFonts w:ascii="Arial" w:hAnsi="Arial" w:cs="Arial"/>
              </w:rPr>
              <w:t>стручњак</w:t>
            </w:r>
            <w:r w:rsidRPr="00505FF3">
              <w:rPr>
                <w:rFonts w:ascii="Arial" w:hAnsi="Arial" w:cs="Arial"/>
              </w:rPr>
              <w:t xml:space="preserve"> </w:t>
            </w:r>
            <w:r>
              <w:rPr>
                <w:rFonts w:ascii="Arial" w:hAnsi="Arial" w:cs="Arial"/>
              </w:rPr>
              <w:t>нам</w:t>
            </w:r>
            <w:r w:rsidRPr="00505FF3">
              <w:rPr>
                <w:rFonts w:ascii="Arial" w:hAnsi="Arial" w:cs="Arial"/>
              </w:rPr>
              <w:t xml:space="preserve"> </w:t>
            </w:r>
            <w:r>
              <w:rPr>
                <w:rFonts w:ascii="Arial" w:hAnsi="Arial" w:cs="Arial"/>
              </w:rPr>
              <w:t>је</w:t>
            </w:r>
            <w:r w:rsidRPr="00505FF3">
              <w:rPr>
                <w:rFonts w:ascii="Arial" w:hAnsi="Arial" w:cs="Arial"/>
              </w:rPr>
              <w:t xml:space="preserve"> </w:t>
            </w:r>
            <w:r>
              <w:rPr>
                <w:rFonts w:ascii="Arial" w:hAnsi="Arial" w:cs="Arial"/>
              </w:rPr>
              <w:t>неопходан</w:t>
            </w:r>
            <w:r w:rsidRPr="00505FF3">
              <w:rPr>
                <w:rFonts w:ascii="Arial" w:hAnsi="Arial" w:cs="Arial"/>
              </w:rPr>
              <w:t xml:space="preserve">. </w:t>
            </w:r>
          </w:p>
          <w:p w:rsidR="0077674D" w:rsidRDefault="0077674D" w:rsidP="00793DAF">
            <w:pPr>
              <w:rPr>
                <w:rFonts w:ascii="Arial" w:hAnsi="Arial" w:cs="Arial"/>
                <w:b/>
                <w:color w:val="FF0000"/>
                <w:u w:val="single"/>
                <w:lang w:val="sr-Cyrl-RS"/>
              </w:rPr>
            </w:pPr>
          </w:p>
          <w:p w:rsidR="0077674D" w:rsidRPr="00592752" w:rsidRDefault="0077674D" w:rsidP="00793DAF">
            <w:pPr>
              <w:rPr>
                <w:rFonts w:ascii="Arial" w:hAnsi="Arial" w:cs="Arial"/>
                <w:b/>
                <w:color w:val="FF0000"/>
                <w:u w:val="single"/>
                <w:lang w:val="sr-Cyrl-RS"/>
              </w:rPr>
            </w:pPr>
          </w:p>
          <w:p w:rsidR="0077674D" w:rsidRPr="00F36201" w:rsidRDefault="0077674D" w:rsidP="00793DAF">
            <w:pPr>
              <w:rPr>
                <w:rFonts w:ascii="Arial" w:hAnsi="Arial" w:cs="Arial"/>
                <w:b/>
                <w:u w:val="single"/>
              </w:rPr>
            </w:pPr>
            <w:r w:rsidRPr="00F36201">
              <w:rPr>
                <w:rFonts w:ascii="Arial" w:hAnsi="Arial" w:cs="Arial"/>
                <w:b/>
                <w:u w:val="single"/>
              </w:rPr>
              <w:t>Напомена:</w:t>
            </w:r>
          </w:p>
          <w:p w:rsidR="0077674D" w:rsidRPr="00F36201" w:rsidRDefault="0077674D" w:rsidP="00DD5F45">
            <w:pPr>
              <w:pStyle w:val="ListParagraph"/>
              <w:numPr>
                <w:ilvl w:val="0"/>
                <w:numId w:val="9"/>
              </w:numPr>
              <w:tabs>
                <w:tab w:val="left" w:pos="680"/>
              </w:tabs>
              <w:snapToGrid w:val="0"/>
              <w:spacing w:before="0" w:after="0" w:line="240" w:lineRule="auto"/>
              <w:rPr>
                <w:rFonts w:ascii="Arial" w:hAnsi="Arial" w:cs="Arial"/>
              </w:rPr>
            </w:pPr>
            <w:r w:rsidRPr="00F36201">
              <w:rPr>
                <w:rFonts w:ascii="Arial" w:hAnsi="Arial" w:cs="Arial"/>
              </w:rPr>
              <w:t>У случају да понуду подноси група понуђача, доказе  доставити за оног члана групе који испуњава тражени услов (довољно је да 1 члан групе достави доказ</w:t>
            </w:r>
            <w:r>
              <w:rPr>
                <w:rFonts w:ascii="Arial" w:hAnsi="Arial" w:cs="Arial"/>
                <w:lang w:val="sr-Cyrl-RS"/>
              </w:rPr>
              <w:t>)</w:t>
            </w:r>
          </w:p>
          <w:p w:rsidR="0077674D" w:rsidRPr="00602183" w:rsidRDefault="0077674D" w:rsidP="00793DAF">
            <w:pPr>
              <w:autoSpaceDE w:val="0"/>
              <w:autoSpaceDN w:val="0"/>
              <w:adjustRightInd w:val="0"/>
              <w:rPr>
                <w:rFonts w:ascii="Arial" w:hAnsi="Arial" w:cs="Arial"/>
                <w:lang w:val="sr-Cyrl-RS" w:eastAsia="sr-Latn-CS"/>
              </w:rPr>
            </w:pPr>
            <w:r w:rsidRPr="00F36201">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45247" w:rsidRDefault="00045247" w:rsidP="00045247">
      <w:pPr>
        <w:suppressAutoHyphens w:val="0"/>
        <w:spacing w:line="276" w:lineRule="auto"/>
        <w:jc w:val="both"/>
        <w:rPr>
          <w:rFonts w:ascii="Arial" w:hAnsi="Arial" w:cs="Arial"/>
          <w:iCs/>
          <w:sz w:val="22"/>
          <w:szCs w:val="22"/>
          <w:lang w:val="sr-Latn-RS" w:eastAsia="en-US"/>
        </w:rPr>
      </w:pPr>
    </w:p>
    <w:p w:rsidR="0077674D" w:rsidRDefault="0077674D" w:rsidP="00045247">
      <w:pPr>
        <w:suppressAutoHyphens w:val="0"/>
        <w:spacing w:line="276" w:lineRule="auto"/>
        <w:jc w:val="both"/>
        <w:rPr>
          <w:rFonts w:ascii="Arial" w:hAnsi="Arial" w:cs="Arial"/>
          <w:iCs/>
          <w:sz w:val="22"/>
          <w:szCs w:val="22"/>
          <w:lang w:val="sr-Latn-RS" w:eastAsia="en-US"/>
        </w:rPr>
      </w:pPr>
    </w:p>
    <w:p w:rsidR="0077674D" w:rsidRPr="0077674D" w:rsidRDefault="0077674D" w:rsidP="00045247">
      <w:pPr>
        <w:suppressAutoHyphens w:val="0"/>
        <w:spacing w:line="276" w:lineRule="auto"/>
        <w:jc w:val="both"/>
        <w:rPr>
          <w:rFonts w:ascii="Arial" w:hAnsi="Arial" w:cs="Arial"/>
          <w:iCs/>
          <w:sz w:val="22"/>
          <w:szCs w:val="22"/>
          <w:lang w:val="sr-Latn-RS" w:eastAsia="en-US"/>
        </w:rPr>
      </w:pPr>
    </w:p>
    <w:p w:rsidR="00AB2104" w:rsidRDefault="00AB2104" w:rsidP="00AB2104">
      <w:pPr>
        <w:suppressAutoHyphens w:val="0"/>
        <w:ind w:left="360"/>
        <w:jc w:val="center"/>
        <w:outlineLvl w:val="0"/>
        <w:rPr>
          <w:rFonts w:ascii="Arial" w:hAnsi="Arial" w:cs="Arial"/>
          <w:color w:val="000000" w:themeColor="text1"/>
          <w:sz w:val="22"/>
          <w:szCs w:val="22"/>
          <w:lang w:val="sr-Cyrl-RS"/>
        </w:rPr>
      </w:pPr>
    </w:p>
    <w:p w:rsidR="00CA06E5" w:rsidRDefault="00CA06E5" w:rsidP="00AB2104">
      <w:pPr>
        <w:suppressAutoHyphens w:val="0"/>
        <w:ind w:left="360"/>
        <w:jc w:val="center"/>
        <w:outlineLvl w:val="0"/>
        <w:rPr>
          <w:rFonts w:ascii="Arial" w:hAnsi="Arial" w:cs="Arial"/>
          <w:color w:val="000000" w:themeColor="text1"/>
          <w:sz w:val="22"/>
          <w:szCs w:val="22"/>
          <w:lang w:val="sr-Cyrl-RS"/>
        </w:rPr>
      </w:pPr>
    </w:p>
    <w:p w:rsidR="00CA06E5" w:rsidRDefault="00CA06E5" w:rsidP="00AB2104">
      <w:pPr>
        <w:suppressAutoHyphens w:val="0"/>
        <w:ind w:left="360"/>
        <w:jc w:val="center"/>
        <w:outlineLvl w:val="0"/>
        <w:rPr>
          <w:rFonts w:ascii="Arial" w:hAnsi="Arial" w:cs="Arial"/>
          <w:color w:val="000000" w:themeColor="text1"/>
          <w:sz w:val="22"/>
          <w:szCs w:val="22"/>
          <w:lang w:val="sr-Cyrl-RS"/>
        </w:rPr>
      </w:pPr>
    </w:p>
    <w:p w:rsidR="00EC7917" w:rsidRDefault="00AB2104" w:rsidP="00AB2104">
      <w:pPr>
        <w:suppressAutoHyphens w:val="0"/>
        <w:ind w:left="360"/>
        <w:jc w:val="center"/>
        <w:outlineLvl w:val="0"/>
        <w:rPr>
          <w:rFonts w:ascii="Arial" w:hAnsi="Arial" w:cs="Arial"/>
          <w:color w:val="000000" w:themeColor="text1"/>
          <w:sz w:val="22"/>
          <w:szCs w:val="22"/>
          <w:lang w:val="sr-Cyrl-RS"/>
        </w:rPr>
      </w:pPr>
      <w:r>
        <w:rPr>
          <w:rFonts w:ascii="Arial" w:hAnsi="Arial" w:cs="Arial"/>
          <w:color w:val="000000" w:themeColor="text1"/>
          <w:sz w:val="22"/>
          <w:szCs w:val="22"/>
          <w:lang w:val="sr-Cyrl-RS"/>
        </w:rPr>
        <w:lastRenderedPageBreak/>
        <w:t>2.</w:t>
      </w:r>
    </w:p>
    <w:p w:rsidR="00AB2104" w:rsidRDefault="0077674D" w:rsidP="00AB2104">
      <w:pPr>
        <w:suppressAutoHyphens w:val="0"/>
        <w:autoSpaceDE w:val="0"/>
        <w:autoSpaceDN w:val="0"/>
        <w:adjustRightInd w:val="0"/>
        <w:spacing w:after="200" w:line="276" w:lineRule="auto"/>
        <w:contextualSpacing/>
        <w:jc w:val="both"/>
        <w:rPr>
          <w:rFonts w:ascii="Arial" w:hAnsi="Arial" w:cs="Arial"/>
          <w:bCs/>
          <w:kern w:val="32"/>
          <w:sz w:val="22"/>
          <w:szCs w:val="22"/>
          <w:lang w:val="sr-Cyrl-RS" w:eastAsia="en-US"/>
        </w:rPr>
      </w:pPr>
      <w:r>
        <w:rPr>
          <w:rFonts w:ascii="Arial" w:hAnsi="Arial" w:cs="Arial"/>
          <w:color w:val="000000" w:themeColor="text1"/>
          <w:sz w:val="22"/>
          <w:szCs w:val="22"/>
          <w:lang w:val="sr-Cyrl-RS"/>
        </w:rPr>
        <w:t>У „Техничкој спецификацији“ (</w:t>
      </w:r>
      <w:r w:rsidR="00AB2104" w:rsidRPr="00AB2104">
        <w:rPr>
          <w:rFonts w:ascii="Arial" w:hAnsi="Arial" w:cs="Arial"/>
          <w:color w:val="000000" w:themeColor="text1"/>
          <w:sz w:val="22"/>
          <w:szCs w:val="22"/>
          <w:lang w:val="sr-Cyrl-RS"/>
        </w:rPr>
        <w:t xml:space="preserve">на страни </w:t>
      </w:r>
      <w:r>
        <w:rPr>
          <w:rFonts w:ascii="Arial" w:hAnsi="Arial" w:cs="Arial"/>
          <w:color w:val="000000" w:themeColor="text1"/>
          <w:sz w:val="22"/>
          <w:szCs w:val="22"/>
          <w:lang w:val="sr-Cyrl-RS"/>
        </w:rPr>
        <w:t>9/71)</w:t>
      </w:r>
      <w:r w:rsidR="00AB2104">
        <w:rPr>
          <w:rFonts w:ascii="Arial" w:hAnsi="Arial" w:cs="Arial"/>
          <w:color w:val="000000" w:themeColor="text1"/>
          <w:sz w:val="22"/>
          <w:szCs w:val="22"/>
          <w:lang w:val="sr-Cyrl-RS"/>
        </w:rPr>
        <w:t>, у тачки 3.</w:t>
      </w:r>
      <w:r>
        <w:rPr>
          <w:rFonts w:ascii="Arial" w:hAnsi="Arial" w:cs="Arial"/>
          <w:color w:val="000000" w:themeColor="text1"/>
          <w:sz w:val="22"/>
          <w:szCs w:val="22"/>
          <w:lang w:val="sr-Cyrl-RS"/>
        </w:rPr>
        <w:t>2</w:t>
      </w:r>
      <w:r w:rsidR="00AB2104">
        <w:rPr>
          <w:rFonts w:ascii="Arial" w:hAnsi="Arial" w:cs="Arial"/>
          <w:color w:val="000000" w:themeColor="text1"/>
          <w:sz w:val="22"/>
          <w:szCs w:val="22"/>
          <w:lang w:val="sr-Cyrl-RS"/>
        </w:rPr>
        <w:t>.</w:t>
      </w:r>
      <w:r w:rsidR="00AB2104" w:rsidRPr="00AB2104">
        <w:rPr>
          <w:rFonts w:ascii="Arial" w:hAnsi="Arial" w:cs="Arial"/>
          <w:b/>
          <w:bCs/>
          <w:kern w:val="32"/>
          <w:sz w:val="22"/>
          <w:szCs w:val="22"/>
          <w:lang w:val="sr-Cyrl-RS" w:eastAsia="en-US"/>
        </w:rPr>
        <w:t xml:space="preserve"> </w:t>
      </w:r>
      <w:r w:rsidR="00AB2104" w:rsidRPr="00AB2104">
        <w:rPr>
          <w:rFonts w:ascii="Arial" w:hAnsi="Arial" w:cs="Arial"/>
          <w:bCs/>
          <w:kern w:val="32"/>
          <w:sz w:val="22"/>
          <w:szCs w:val="22"/>
          <w:lang w:val="sr-Cyrl-RS" w:eastAsia="en-US"/>
        </w:rPr>
        <w:t xml:space="preserve">Врста и количина добара </w:t>
      </w:r>
      <w:r w:rsidR="00AB2104">
        <w:rPr>
          <w:rFonts w:ascii="Arial" w:hAnsi="Arial" w:cs="Arial"/>
          <w:bCs/>
          <w:kern w:val="32"/>
          <w:sz w:val="22"/>
          <w:szCs w:val="22"/>
          <w:lang w:val="sr-Cyrl-RS" w:eastAsia="en-US"/>
        </w:rPr>
        <w:t>стоји:</w:t>
      </w:r>
    </w:p>
    <w:p w:rsidR="0077674D" w:rsidRDefault="0077674D" w:rsidP="00AB2104">
      <w:pPr>
        <w:suppressAutoHyphens w:val="0"/>
        <w:autoSpaceDE w:val="0"/>
        <w:autoSpaceDN w:val="0"/>
        <w:adjustRightInd w:val="0"/>
        <w:spacing w:after="200" w:line="276" w:lineRule="auto"/>
        <w:contextualSpacing/>
        <w:jc w:val="both"/>
        <w:rPr>
          <w:rFonts w:ascii="Arial" w:hAnsi="Arial" w:cs="Arial"/>
          <w:bCs/>
          <w:kern w:val="32"/>
          <w:sz w:val="22"/>
          <w:szCs w:val="22"/>
          <w:lang w:val="sr-Cyrl-RS" w:eastAsia="en-US"/>
        </w:rPr>
      </w:pP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t>1 Gigabit Ethernet SFP модул са LC дуплекс конектором, за мултимодно оптичко влакно, таласне дужине 850nm за мултимодна влакна класе ОМ2. Дужине влакана се разликују у зависности од траса и следећих су дужина:</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 xml:space="preserve">1 до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2 je 221m</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 xml:space="preserve">1 </w:t>
      </w:r>
      <w:r w:rsidRPr="0077674D">
        <w:rPr>
          <w:rFonts w:ascii="Arial" w:hAnsi="Arial" w:cs="Arial"/>
          <w:noProof/>
          <w:sz w:val="22"/>
          <w:szCs w:val="22"/>
          <w:lang w:val="sr-Cyrl-RS" w:eastAsia="en-US"/>
        </w:rPr>
        <w:t>д</w:t>
      </w:r>
      <w:r w:rsidRPr="0077674D">
        <w:rPr>
          <w:rFonts w:ascii="Arial" w:hAnsi="Arial" w:cs="Arial"/>
          <w:noProof/>
          <w:sz w:val="22"/>
          <w:szCs w:val="22"/>
          <w:lang w:val="sr-Latn-RS" w:eastAsia="en-US"/>
        </w:rPr>
        <w:t>o TK просторије је 255m</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2 до ХПВа је 494m</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2 до Допреме Угља je 705m</w:t>
      </w:r>
      <w:r>
        <w:rPr>
          <w:rFonts w:ascii="Arial" w:hAnsi="Arial" w:cs="Arial"/>
          <w:noProof/>
          <w:sz w:val="22"/>
          <w:szCs w:val="22"/>
          <w:lang w:val="sr-Cyrl-RS" w:eastAsia="en-US"/>
        </w:rPr>
        <w:t xml:space="preserve"> </w:t>
      </w:r>
    </w:p>
    <w:p w:rsidR="00AB2104" w:rsidRDefault="00AB2104" w:rsidP="00AB2104">
      <w:pPr>
        <w:suppressAutoHyphens w:val="0"/>
        <w:autoSpaceDE w:val="0"/>
        <w:autoSpaceDN w:val="0"/>
        <w:adjustRightInd w:val="0"/>
        <w:spacing w:after="200" w:line="276" w:lineRule="auto"/>
        <w:contextualSpacing/>
        <w:jc w:val="both"/>
        <w:rPr>
          <w:rFonts w:ascii="Arial" w:hAnsi="Arial" w:cs="Arial"/>
          <w:bCs/>
          <w:kern w:val="32"/>
          <w:sz w:val="22"/>
          <w:szCs w:val="22"/>
          <w:lang w:val="sr-Cyrl-RS" w:eastAsia="en-US"/>
        </w:rPr>
      </w:pPr>
    </w:p>
    <w:p w:rsidR="00AB2104" w:rsidRDefault="00AB2104" w:rsidP="00AB2104">
      <w:pPr>
        <w:suppressAutoHyphens w:val="0"/>
        <w:jc w:val="both"/>
        <w:outlineLvl w:val="0"/>
        <w:rPr>
          <w:rFonts w:ascii="Arial" w:hAnsi="Arial" w:cs="Arial"/>
          <w:color w:val="000000" w:themeColor="text1"/>
          <w:sz w:val="22"/>
          <w:szCs w:val="22"/>
          <w:lang w:val="sr-Cyrl-RS"/>
        </w:rPr>
      </w:pPr>
      <w:r>
        <w:rPr>
          <w:rFonts w:ascii="Arial" w:hAnsi="Arial" w:cs="Arial"/>
          <w:color w:val="000000" w:themeColor="text1"/>
          <w:sz w:val="22"/>
          <w:szCs w:val="22"/>
          <w:lang w:val="sr-Cyrl-RS"/>
        </w:rPr>
        <w:t>А треба:</w:t>
      </w:r>
    </w:p>
    <w:p w:rsidR="0077674D" w:rsidRDefault="0077674D" w:rsidP="00AB2104">
      <w:pPr>
        <w:suppressAutoHyphens w:val="0"/>
        <w:jc w:val="both"/>
        <w:outlineLvl w:val="0"/>
        <w:rPr>
          <w:rFonts w:ascii="Arial" w:hAnsi="Arial" w:cs="Arial"/>
          <w:color w:val="000000" w:themeColor="text1"/>
          <w:sz w:val="22"/>
          <w:szCs w:val="22"/>
          <w:lang w:val="sr-Cyrl-RS"/>
        </w:rPr>
      </w:pP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t>1 Gigabit Ethernet SFP модул са LC дуплекс конектором, за мултимодно оптичко влакно, таласне дужине 850nm за мултимодна влакна класе ОМ2. Дужине влакана се разликују у зависности од траса и следећих су дужина:</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 xml:space="preserve">1 до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2 je 221m</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 xml:space="preserve">1 </w:t>
      </w:r>
      <w:r w:rsidRPr="0077674D">
        <w:rPr>
          <w:rFonts w:ascii="Arial" w:hAnsi="Arial" w:cs="Arial"/>
          <w:noProof/>
          <w:sz w:val="22"/>
          <w:szCs w:val="22"/>
          <w:lang w:val="sr-Cyrl-RS" w:eastAsia="en-US"/>
        </w:rPr>
        <w:t>д</w:t>
      </w:r>
      <w:r w:rsidRPr="0077674D">
        <w:rPr>
          <w:rFonts w:ascii="Arial" w:hAnsi="Arial" w:cs="Arial"/>
          <w:noProof/>
          <w:sz w:val="22"/>
          <w:szCs w:val="22"/>
          <w:lang w:val="sr-Latn-RS" w:eastAsia="en-US"/>
        </w:rPr>
        <w:t>o TK просторије је 255m</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2 до ХПВа је 494m</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2 до Допреме Угља je 705m</w:t>
      </w:r>
      <w:r w:rsidRPr="00AE7013">
        <w:rPr>
          <w:rFonts w:ascii="Arial" w:hAnsi="Arial" w:cs="Arial"/>
          <w:noProof/>
          <w:sz w:val="22"/>
          <w:szCs w:val="22"/>
          <w:lang w:val="sr-Cyrl-RS" w:eastAsia="en-US"/>
        </w:rPr>
        <w:t xml:space="preserve"> (</w:t>
      </w:r>
      <w:r w:rsidR="00AE7013" w:rsidRPr="00AE7013">
        <w:rPr>
          <w:rFonts w:ascii="Arial" w:hAnsi="Arial" w:cs="Arial"/>
          <w:noProof/>
          <w:sz w:val="22"/>
          <w:szCs w:val="22"/>
          <w:lang w:val="sr-Cyrl-RS" w:eastAsia="en-US"/>
        </w:rPr>
        <w:t xml:space="preserve">стандардна дужина за мултимодни </w:t>
      </w:r>
      <w:r w:rsidR="00AE7013" w:rsidRPr="00AE7013">
        <w:rPr>
          <w:rFonts w:ascii="Arial" w:hAnsi="Arial" w:cs="Arial"/>
          <w:noProof/>
          <w:sz w:val="22"/>
          <w:szCs w:val="22"/>
          <w:lang w:val="sr-Latn-RS" w:eastAsia="en-US"/>
        </w:rPr>
        <w:t>SFP модул</w:t>
      </w:r>
      <w:r w:rsidR="00AE7013" w:rsidRPr="00AE7013">
        <w:rPr>
          <w:rFonts w:ascii="Arial" w:hAnsi="Arial" w:cs="Arial"/>
          <w:noProof/>
          <w:sz w:val="22"/>
          <w:szCs w:val="22"/>
          <w:lang w:val="sr-Cyrl-RS" w:eastAsia="en-US"/>
        </w:rPr>
        <w:t xml:space="preserve"> мултимодног влакна је до 550м, а код нас на овај начин се обавља успешна комуникација на другим локацијама на даљинама од 750м.  Потребно је ову трасу тестирати и успоставити комуникацију на овај начин или на начин који би био сигурнији, а који би делио овај кабл на два дела мања од 550м, и повезана одговараћим уређајем</w:t>
      </w:r>
      <w:r w:rsidRPr="00AE7013">
        <w:rPr>
          <w:rFonts w:ascii="Arial" w:hAnsi="Arial" w:cs="Arial"/>
          <w:noProof/>
          <w:sz w:val="22"/>
          <w:szCs w:val="22"/>
          <w:lang w:val="sr-Cyrl-RS" w:eastAsia="en-US"/>
        </w:rPr>
        <w:t>)</w:t>
      </w:r>
    </w:p>
    <w:p w:rsidR="0077674D" w:rsidRDefault="0077674D" w:rsidP="00EC7917">
      <w:pPr>
        <w:suppressAutoHyphens w:val="0"/>
        <w:ind w:left="360"/>
        <w:jc w:val="both"/>
        <w:outlineLvl w:val="0"/>
        <w:rPr>
          <w:rFonts w:ascii="Arial" w:hAnsi="Arial" w:cs="Arial"/>
          <w:color w:val="000000" w:themeColor="text1"/>
          <w:sz w:val="22"/>
          <w:szCs w:val="22"/>
          <w:lang w:val="sr-Cyrl-RS"/>
        </w:rPr>
      </w:pPr>
    </w:p>
    <w:p w:rsidR="00AB2104" w:rsidRDefault="00AB2104" w:rsidP="00EC7917">
      <w:pPr>
        <w:suppressAutoHyphens w:val="0"/>
        <w:ind w:left="360"/>
        <w:jc w:val="both"/>
        <w:outlineLvl w:val="0"/>
        <w:rPr>
          <w:rFonts w:ascii="Arial" w:hAnsi="Arial" w:cs="Arial"/>
          <w:color w:val="000000" w:themeColor="text1"/>
          <w:sz w:val="22"/>
          <w:szCs w:val="22"/>
          <w:lang w:val="sr-Cyrl-RS"/>
        </w:rPr>
      </w:pPr>
    </w:p>
    <w:p w:rsidR="00045247" w:rsidRPr="00EC7917" w:rsidRDefault="00045247" w:rsidP="00EC7917">
      <w:pPr>
        <w:suppressAutoHyphens w:val="0"/>
        <w:ind w:left="360"/>
        <w:jc w:val="both"/>
        <w:outlineLvl w:val="0"/>
        <w:rPr>
          <w:rFonts w:ascii="Arial" w:hAnsi="Arial" w:cs="Arial"/>
          <w:color w:val="000000" w:themeColor="text1"/>
          <w:sz w:val="22"/>
          <w:szCs w:val="22"/>
          <w:lang w:val="sr-Cyrl-RS"/>
        </w:rPr>
      </w:pPr>
    </w:p>
    <w:p w:rsidR="00927222" w:rsidRDefault="00706F20" w:rsidP="00927222">
      <w:pPr>
        <w:suppressAutoHyphens w:val="0"/>
        <w:jc w:val="both"/>
        <w:outlineLvl w:val="0"/>
        <w:rPr>
          <w:rFonts w:ascii="Arial" w:hAnsi="Arial" w:cs="Arial"/>
          <w:color w:val="000000" w:themeColor="text1"/>
          <w:sz w:val="22"/>
          <w:szCs w:val="22"/>
          <w:lang w:val="sr-Cyrl-RS"/>
        </w:rPr>
      </w:pPr>
      <w:r>
        <w:rPr>
          <w:rFonts w:ascii="Arial" w:hAnsi="Arial" w:cs="Arial"/>
          <w:color w:val="000000" w:themeColor="text1"/>
          <w:sz w:val="22"/>
          <w:szCs w:val="22"/>
          <w:lang w:val="sr-Cyrl-RS"/>
        </w:rPr>
        <w:t xml:space="preserve">Прилог: </w:t>
      </w:r>
    </w:p>
    <w:p w:rsidR="00CB73E2" w:rsidRDefault="00927222" w:rsidP="00927222">
      <w:pPr>
        <w:suppressAutoHyphens w:val="0"/>
        <w:jc w:val="both"/>
        <w:outlineLvl w:val="0"/>
        <w:rPr>
          <w:rFonts w:ascii="Arial" w:hAnsi="Arial" w:cs="Arial"/>
          <w:color w:val="000000" w:themeColor="text1"/>
          <w:sz w:val="22"/>
          <w:szCs w:val="22"/>
          <w:lang w:val="sr-Cyrl-RS"/>
        </w:rPr>
      </w:pPr>
      <w:r>
        <w:rPr>
          <w:rFonts w:ascii="Arial" w:hAnsi="Arial" w:cs="Arial"/>
          <w:color w:val="000000" w:themeColor="text1"/>
          <w:sz w:val="22"/>
          <w:szCs w:val="22"/>
          <w:lang w:val="sr-Cyrl-RS"/>
        </w:rPr>
        <w:t xml:space="preserve">- </w:t>
      </w:r>
      <w:r w:rsidR="00706F20">
        <w:rPr>
          <w:rFonts w:ascii="Arial" w:hAnsi="Arial" w:cs="Arial"/>
          <w:color w:val="000000" w:themeColor="text1"/>
          <w:sz w:val="22"/>
          <w:szCs w:val="22"/>
          <w:lang w:val="sr-Cyrl-RS"/>
        </w:rPr>
        <w:t>Важећ</w:t>
      </w:r>
      <w:r w:rsidR="00CB73E2">
        <w:rPr>
          <w:rFonts w:ascii="Arial" w:hAnsi="Arial" w:cs="Arial"/>
          <w:color w:val="000000" w:themeColor="text1"/>
          <w:sz w:val="22"/>
          <w:szCs w:val="22"/>
          <w:lang w:val="sr-Cyrl-RS"/>
        </w:rPr>
        <w:t>а Техничк</w:t>
      </w:r>
      <w:r w:rsidR="00422466">
        <w:rPr>
          <w:rFonts w:ascii="Arial" w:hAnsi="Arial" w:cs="Arial"/>
          <w:color w:val="000000" w:themeColor="text1"/>
          <w:sz w:val="22"/>
          <w:szCs w:val="22"/>
          <w:lang w:val="sr-Cyrl-RS"/>
        </w:rPr>
        <w:t>а</w:t>
      </w:r>
      <w:r w:rsidR="00CB73E2">
        <w:rPr>
          <w:rFonts w:ascii="Arial" w:hAnsi="Arial" w:cs="Arial"/>
          <w:color w:val="000000" w:themeColor="text1"/>
          <w:sz w:val="22"/>
          <w:szCs w:val="22"/>
          <w:lang w:val="sr-Cyrl-RS"/>
        </w:rPr>
        <w:t xml:space="preserve"> спецификациј</w:t>
      </w:r>
      <w:r w:rsidR="00422466">
        <w:rPr>
          <w:rFonts w:ascii="Arial" w:hAnsi="Arial" w:cs="Arial"/>
          <w:color w:val="000000" w:themeColor="text1"/>
          <w:sz w:val="22"/>
          <w:szCs w:val="22"/>
          <w:lang w:val="sr-Cyrl-RS"/>
        </w:rPr>
        <w:t>а</w:t>
      </w:r>
    </w:p>
    <w:p w:rsidR="00045247" w:rsidRDefault="00045247" w:rsidP="00927222">
      <w:pPr>
        <w:suppressAutoHyphens w:val="0"/>
        <w:jc w:val="both"/>
        <w:outlineLvl w:val="0"/>
        <w:rPr>
          <w:rFonts w:ascii="Arial" w:hAnsi="Arial" w:cs="Arial"/>
          <w:b/>
          <w:bCs/>
          <w:kern w:val="32"/>
          <w:sz w:val="22"/>
          <w:szCs w:val="22"/>
          <w:lang w:val="sr-Cyrl-RS" w:eastAsia="en-US"/>
        </w:rPr>
      </w:pPr>
    </w:p>
    <w:p w:rsidR="00AB2104" w:rsidRDefault="00AB2104" w:rsidP="00AB2104">
      <w:pPr>
        <w:suppressAutoHyphens w:val="0"/>
        <w:ind w:left="360"/>
        <w:jc w:val="center"/>
        <w:outlineLvl w:val="0"/>
        <w:rPr>
          <w:rFonts w:ascii="Arial" w:hAnsi="Arial" w:cs="Arial"/>
          <w:bCs/>
          <w:kern w:val="32"/>
          <w:sz w:val="22"/>
          <w:szCs w:val="22"/>
          <w:lang w:val="sr-Cyrl-RS" w:eastAsia="en-US"/>
        </w:rPr>
      </w:pPr>
      <w:r>
        <w:rPr>
          <w:rFonts w:ascii="Arial" w:hAnsi="Arial" w:cs="Arial"/>
          <w:bCs/>
          <w:kern w:val="32"/>
          <w:sz w:val="22"/>
          <w:szCs w:val="22"/>
          <w:lang w:val="sr-Cyrl-RS" w:eastAsia="en-US"/>
        </w:rPr>
        <w:t>3.</w:t>
      </w:r>
    </w:p>
    <w:p w:rsidR="00EB0F1B" w:rsidRPr="00CB73E2" w:rsidRDefault="00EB0F1B" w:rsidP="00927222">
      <w:pPr>
        <w:suppressAutoHyphens w:val="0"/>
        <w:jc w:val="both"/>
        <w:outlineLvl w:val="0"/>
        <w:rPr>
          <w:rFonts w:ascii="Arial" w:hAnsi="Arial" w:cs="Arial"/>
          <w:b/>
          <w:bCs/>
          <w:kern w:val="32"/>
          <w:sz w:val="22"/>
          <w:szCs w:val="22"/>
          <w:lang w:val="sr-Cyrl-RS" w:eastAsia="en-US"/>
        </w:rPr>
      </w:pPr>
    </w:p>
    <w:p w:rsidR="00A5694F" w:rsidRDefault="00706F20" w:rsidP="00706F20">
      <w:pPr>
        <w:jc w:val="both"/>
        <w:rPr>
          <w:rFonts w:ascii="Arial" w:hAnsi="Arial" w:cs="Arial"/>
          <w:color w:val="000000" w:themeColor="text1"/>
          <w:sz w:val="22"/>
          <w:szCs w:val="22"/>
          <w:lang w:val="sr-Cyrl-RS"/>
        </w:rPr>
      </w:pPr>
      <w:proofErr w:type="gramStart"/>
      <w:r w:rsidRPr="00706F20">
        <w:rPr>
          <w:rFonts w:ascii="Arial" w:hAnsi="Arial" w:cs="Arial"/>
          <w:color w:val="000000" w:themeColor="text1"/>
          <w:sz w:val="22"/>
          <w:szCs w:val="22"/>
          <w:lang w:val="en-US"/>
        </w:rPr>
        <w:t>Ова измена конкурсне документације се објављује на Порталу УЈН и интернет страници Наручиоца.</w:t>
      </w:r>
      <w:proofErr w:type="gramEnd"/>
    </w:p>
    <w:p w:rsidR="00706F20" w:rsidRDefault="00706F20" w:rsidP="00706F20">
      <w:pPr>
        <w:rPr>
          <w:rFonts w:ascii="Arial" w:hAnsi="Arial" w:cs="Arial"/>
          <w:color w:val="000000" w:themeColor="text1"/>
          <w:sz w:val="22"/>
          <w:szCs w:val="22"/>
          <w:lang w:val="sr-Cyrl-RS"/>
        </w:rPr>
      </w:pPr>
    </w:p>
    <w:p w:rsidR="009F331F" w:rsidRDefault="009F331F" w:rsidP="00A5694F">
      <w:pPr>
        <w:rPr>
          <w:rFonts w:ascii="Arial" w:hAnsi="Arial" w:cs="Arial"/>
          <w:iCs/>
          <w:color w:val="000000"/>
          <w:sz w:val="22"/>
          <w:szCs w:val="22"/>
          <w:lang w:val="sr-Latn-RS" w:eastAsia="en-US"/>
        </w:rPr>
      </w:pPr>
    </w:p>
    <w:p w:rsidR="009F331F" w:rsidRDefault="009F331F" w:rsidP="00A5694F">
      <w:pPr>
        <w:rPr>
          <w:rFonts w:ascii="Arial" w:hAnsi="Arial" w:cs="Arial"/>
          <w:iCs/>
          <w:color w:val="000000"/>
          <w:sz w:val="22"/>
          <w:szCs w:val="22"/>
          <w:lang w:val="sr-Latn-RS" w:eastAsia="en-US"/>
        </w:rPr>
      </w:pPr>
    </w:p>
    <w:p w:rsidR="009F331F" w:rsidRDefault="009F331F" w:rsidP="00A5694F">
      <w:pPr>
        <w:rPr>
          <w:rFonts w:ascii="Arial" w:hAnsi="Arial" w:cs="Arial"/>
          <w:iCs/>
          <w:color w:val="000000"/>
          <w:sz w:val="22"/>
          <w:szCs w:val="22"/>
          <w:lang w:val="sr-Latn-RS" w:eastAsia="en-US"/>
        </w:rPr>
      </w:pPr>
    </w:p>
    <w:p w:rsidR="007D13F7" w:rsidRDefault="007D13F7" w:rsidP="00A5694F">
      <w:pPr>
        <w:rPr>
          <w:rFonts w:ascii="Arial" w:hAnsi="Arial" w:cs="Arial"/>
          <w:iCs/>
          <w:color w:val="000000"/>
          <w:sz w:val="22"/>
          <w:szCs w:val="22"/>
          <w:lang w:val="sr-Latn-RS" w:eastAsia="en-US"/>
        </w:rPr>
      </w:pPr>
    </w:p>
    <w:p w:rsidR="007D13F7" w:rsidRDefault="007D13F7" w:rsidP="00A5694F">
      <w:pPr>
        <w:rPr>
          <w:rFonts w:ascii="Arial" w:hAnsi="Arial" w:cs="Arial"/>
          <w:iCs/>
          <w:color w:val="000000"/>
          <w:sz w:val="22"/>
          <w:szCs w:val="22"/>
          <w:lang w:val="sr-Latn-RS" w:eastAsia="en-US"/>
        </w:rPr>
      </w:pPr>
    </w:p>
    <w:p w:rsidR="007D13F7" w:rsidRDefault="007D13F7" w:rsidP="00A5694F">
      <w:pPr>
        <w:rPr>
          <w:rFonts w:ascii="Arial" w:hAnsi="Arial" w:cs="Arial"/>
          <w:iCs/>
          <w:color w:val="000000"/>
          <w:sz w:val="22"/>
          <w:szCs w:val="22"/>
          <w:lang w:val="sr-Latn-RS" w:eastAsia="en-US"/>
        </w:rPr>
      </w:pPr>
    </w:p>
    <w:p w:rsidR="007D13F7" w:rsidRDefault="007D13F7" w:rsidP="00A5694F">
      <w:pPr>
        <w:rPr>
          <w:rFonts w:ascii="Arial" w:hAnsi="Arial" w:cs="Arial"/>
          <w:iCs/>
          <w:color w:val="000000"/>
          <w:sz w:val="22"/>
          <w:szCs w:val="22"/>
          <w:lang w:val="sr-Latn-RS" w:eastAsia="en-US"/>
        </w:rPr>
      </w:pPr>
    </w:p>
    <w:p w:rsidR="007D13F7" w:rsidRDefault="007D13F7" w:rsidP="00A5694F">
      <w:pPr>
        <w:rPr>
          <w:rFonts w:ascii="Arial" w:hAnsi="Arial" w:cs="Arial"/>
          <w:iCs/>
          <w:color w:val="000000"/>
          <w:sz w:val="22"/>
          <w:szCs w:val="22"/>
          <w:lang w:val="sr-Latn-RS" w:eastAsia="en-US"/>
        </w:rPr>
      </w:pPr>
    </w:p>
    <w:p w:rsidR="007D13F7" w:rsidRDefault="007D13F7" w:rsidP="00A5694F">
      <w:pPr>
        <w:rPr>
          <w:rFonts w:ascii="Arial" w:hAnsi="Arial" w:cs="Arial"/>
          <w:iCs/>
          <w:color w:val="000000"/>
          <w:sz w:val="22"/>
          <w:szCs w:val="22"/>
          <w:lang w:val="sr-Latn-RS" w:eastAsia="en-US"/>
        </w:rPr>
      </w:pPr>
      <w:bookmarkStart w:id="0" w:name="_GoBack"/>
      <w:bookmarkEnd w:id="0"/>
    </w:p>
    <w:p w:rsidR="009F331F" w:rsidRDefault="009F331F" w:rsidP="00A5694F">
      <w:pPr>
        <w:rPr>
          <w:rFonts w:ascii="Arial" w:hAnsi="Arial" w:cs="Arial"/>
          <w:iCs/>
          <w:color w:val="000000"/>
          <w:sz w:val="22"/>
          <w:szCs w:val="22"/>
          <w:lang w:val="sr-Latn-RS" w:eastAsia="en-US"/>
        </w:rPr>
      </w:pPr>
    </w:p>
    <w:p w:rsidR="003729D5" w:rsidRDefault="003729D5" w:rsidP="00A5694F">
      <w:pPr>
        <w:rPr>
          <w:rFonts w:ascii="Arial" w:hAnsi="Arial" w:cs="Arial"/>
          <w:color w:val="000000" w:themeColor="text1"/>
          <w:sz w:val="22"/>
          <w:szCs w:val="22"/>
          <w:lang w:val="sr-Cyrl-RS"/>
        </w:rPr>
      </w:pPr>
    </w:p>
    <w:p w:rsidR="00A5694F" w:rsidRPr="00A5694F" w:rsidRDefault="00A5694F" w:rsidP="00A5694F">
      <w:pPr>
        <w:rPr>
          <w:rFonts w:ascii="Arial" w:hAnsi="Arial" w:cs="Arial"/>
          <w:color w:val="000000" w:themeColor="text1"/>
          <w:sz w:val="22"/>
          <w:szCs w:val="22"/>
        </w:rPr>
      </w:pPr>
      <w:r w:rsidRPr="00A5694F">
        <w:rPr>
          <w:rFonts w:ascii="Arial" w:hAnsi="Arial" w:cs="Arial"/>
          <w:color w:val="000000" w:themeColor="text1"/>
          <w:sz w:val="22"/>
          <w:szCs w:val="22"/>
        </w:rPr>
        <w:t>Доставити:</w:t>
      </w:r>
    </w:p>
    <w:p w:rsidR="00A5694F" w:rsidRDefault="00A5694F" w:rsidP="00A5694F">
      <w:pPr>
        <w:rPr>
          <w:rFonts w:ascii="Arial" w:hAnsi="Arial" w:cs="Arial"/>
          <w:color w:val="000000" w:themeColor="text1"/>
          <w:sz w:val="22"/>
          <w:szCs w:val="22"/>
          <w:lang w:val="sr-Cyrl-RS"/>
        </w:rPr>
      </w:pPr>
      <w:r w:rsidRPr="00A5694F">
        <w:rPr>
          <w:rFonts w:ascii="Arial" w:hAnsi="Arial" w:cs="Arial"/>
          <w:color w:val="000000" w:themeColor="text1"/>
          <w:sz w:val="22"/>
          <w:szCs w:val="22"/>
        </w:rPr>
        <w:t>- Архиви</w:t>
      </w:r>
    </w:p>
    <w:p w:rsidR="00045247" w:rsidRDefault="00045247" w:rsidP="00A5694F">
      <w:pPr>
        <w:rPr>
          <w:rFonts w:ascii="Arial" w:hAnsi="Arial" w:cs="Arial"/>
          <w:color w:val="000000" w:themeColor="text1"/>
          <w:sz w:val="22"/>
          <w:szCs w:val="22"/>
          <w:lang w:val="sr-Cyrl-RS"/>
        </w:rPr>
      </w:pPr>
    </w:p>
    <w:p w:rsidR="0077674D" w:rsidRPr="0077674D" w:rsidRDefault="0077674D" w:rsidP="00DD5F45">
      <w:pPr>
        <w:numPr>
          <w:ilvl w:val="0"/>
          <w:numId w:val="7"/>
        </w:numPr>
        <w:suppressAutoHyphens w:val="0"/>
        <w:spacing w:after="200" w:line="276" w:lineRule="auto"/>
        <w:jc w:val="both"/>
        <w:outlineLvl w:val="0"/>
        <w:rPr>
          <w:rFonts w:ascii="Arial" w:hAnsi="Arial" w:cs="Arial"/>
          <w:b/>
          <w:bCs/>
          <w:kern w:val="32"/>
          <w:sz w:val="22"/>
          <w:szCs w:val="22"/>
          <w:lang w:val="en-US" w:eastAsia="en-US"/>
        </w:rPr>
      </w:pPr>
      <w:r w:rsidRPr="0077674D">
        <w:rPr>
          <w:rFonts w:ascii="Arial" w:hAnsi="Arial" w:cs="Arial"/>
          <w:b/>
          <w:bCs/>
          <w:kern w:val="32"/>
          <w:sz w:val="22"/>
          <w:szCs w:val="22"/>
          <w:lang w:val="en-US" w:eastAsia="en-US"/>
        </w:rPr>
        <w:lastRenderedPageBreak/>
        <w:t>ТЕХНИЧКА СПЕЦИФИКАЦИЈА</w:t>
      </w:r>
    </w:p>
    <w:p w:rsidR="0077674D" w:rsidRPr="0077674D" w:rsidRDefault="0077674D" w:rsidP="0077674D">
      <w:pPr>
        <w:suppressAutoHyphens w:val="0"/>
        <w:autoSpaceDE w:val="0"/>
        <w:autoSpaceDN w:val="0"/>
        <w:adjustRightInd w:val="0"/>
        <w:jc w:val="both"/>
        <w:rPr>
          <w:rFonts w:ascii="Arial" w:hAnsi="Arial" w:cs="Arial"/>
          <w:b/>
          <w:bCs/>
          <w:kern w:val="32"/>
          <w:sz w:val="22"/>
          <w:szCs w:val="22"/>
          <w:lang w:val="sr-Latn-RS" w:eastAsia="en-US"/>
        </w:rPr>
      </w:pPr>
      <w:r w:rsidRPr="0077674D">
        <w:rPr>
          <w:rFonts w:ascii="Arial" w:hAnsi="Arial" w:cs="Arial"/>
          <w:b/>
          <w:bCs/>
          <w:kern w:val="32"/>
          <w:sz w:val="22"/>
          <w:szCs w:val="22"/>
          <w:lang w:val="sr-Cyrl-RS" w:eastAsia="en-US"/>
        </w:rPr>
        <w:t>3.1 .Врста и количина добара</w:t>
      </w:r>
    </w:p>
    <w:p w:rsidR="0077674D" w:rsidRPr="0077674D" w:rsidRDefault="0077674D" w:rsidP="0077674D">
      <w:pPr>
        <w:suppressAutoHyphens w:val="0"/>
        <w:autoSpaceDE w:val="0"/>
        <w:autoSpaceDN w:val="0"/>
        <w:adjustRightInd w:val="0"/>
        <w:jc w:val="both"/>
        <w:rPr>
          <w:rFonts w:ascii="Arial" w:hAnsi="Arial" w:cs="Arial"/>
          <w:b/>
          <w:bCs/>
          <w:kern w:val="32"/>
          <w:sz w:val="22"/>
          <w:szCs w:val="22"/>
          <w:lang w:val="sr-Latn-RS"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75"/>
        <w:gridCol w:w="7230"/>
        <w:gridCol w:w="1134"/>
        <w:gridCol w:w="992"/>
      </w:tblGrid>
      <w:tr w:rsidR="0077674D" w:rsidRPr="0077674D" w:rsidTr="00793DAF">
        <w:trPr>
          <w:cantSplit/>
          <w:trHeight w:val="288"/>
          <w:tblHeader/>
        </w:trPr>
        <w:tc>
          <w:tcPr>
            <w:tcW w:w="67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7674D" w:rsidRPr="0077674D" w:rsidRDefault="0077674D" w:rsidP="0077674D">
            <w:pPr>
              <w:suppressAutoHyphens w:val="0"/>
              <w:ind w:left="-142" w:right="-108"/>
              <w:rPr>
                <w:rFonts w:ascii="Arial" w:eastAsia="Calibri" w:hAnsi="Arial" w:cs="Arial"/>
                <w:bCs/>
                <w:iCs/>
                <w:sz w:val="22"/>
                <w:szCs w:val="22"/>
                <w:lang w:eastAsia="en-US"/>
              </w:rPr>
            </w:pPr>
            <w:r w:rsidRPr="0077674D">
              <w:rPr>
                <w:rFonts w:ascii="Arial" w:eastAsia="Calibri" w:hAnsi="Arial" w:cs="Arial"/>
                <w:bCs/>
                <w:iCs/>
                <w:sz w:val="22"/>
                <w:szCs w:val="22"/>
                <w:lang w:eastAsia="en-US"/>
              </w:rPr>
              <w:t xml:space="preserve">  Рбр.</w:t>
            </w:r>
          </w:p>
        </w:tc>
        <w:tc>
          <w:tcPr>
            <w:tcW w:w="723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7674D" w:rsidRPr="0077674D" w:rsidRDefault="0077674D" w:rsidP="0077674D">
            <w:pPr>
              <w:suppressAutoHyphens w:val="0"/>
              <w:jc w:val="center"/>
              <w:rPr>
                <w:rFonts w:ascii="Arial" w:eastAsia="Calibri" w:hAnsi="Arial" w:cs="Arial"/>
                <w:bCs/>
                <w:iCs/>
                <w:sz w:val="22"/>
                <w:szCs w:val="22"/>
                <w:lang w:eastAsia="en-US"/>
              </w:rPr>
            </w:pPr>
            <w:r w:rsidRPr="0077674D">
              <w:rPr>
                <w:rFonts w:ascii="Arial" w:eastAsia="Calibri" w:hAnsi="Arial" w:cs="Arial"/>
                <w:bCs/>
                <w:iCs/>
                <w:sz w:val="22"/>
                <w:szCs w:val="22"/>
                <w:lang w:eastAsia="en-US"/>
              </w:rPr>
              <w:t>Назив траженог добра</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7674D" w:rsidRPr="0077674D" w:rsidRDefault="0077674D" w:rsidP="0077674D">
            <w:pPr>
              <w:suppressAutoHyphens w:val="0"/>
              <w:jc w:val="center"/>
              <w:rPr>
                <w:rFonts w:ascii="Arial" w:eastAsia="Calibri" w:hAnsi="Arial" w:cs="Arial"/>
                <w:bCs/>
                <w:iCs/>
                <w:sz w:val="22"/>
                <w:szCs w:val="22"/>
                <w:lang w:eastAsia="en-US"/>
              </w:rPr>
            </w:pPr>
            <w:r w:rsidRPr="0077674D">
              <w:rPr>
                <w:rFonts w:ascii="Arial" w:eastAsia="Calibri" w:hAnsi="Arial" w:cs="Arial"/>
                <w:bCs/>
                <w:iCs/>
                <w:sz w:val="22"/>
                <w:szCs w:val="22"/>
                <w:lang w:eastAsia="en-US"/>
              </w:rPr>
              <w:t>Јед.</w:t>
            </w:r>
          </w:p>
          <w:p w:rsidR="0077674D" w:rsidRPr="0077674D" w:rsidRDefault="0077674D" w:rsidP="0077674D">
            <w:pPr>
              <w:suppressAutoHyphens w:val="0"/>
              <w:jc w:val="center"/>
              <w:rPr>
                <w:rFonts w:ascii="Arial" w:eastAsia="Calibri" w:hAnsi="Arial" w:cs="Arial"/>
                <w:bCs/>
                <w:iCs/>
                <w:sz w:val="22"/>
                <w:szCs w:val="22"/>
                <w:lang w:eastAsia="en-US"/>
              </w:rPr>
            </w:pPr>
            <w:r w:rsidRPr="0077674D">
              <w:rPr>
                <w:rFonts w:ascii="Arial" w:eastAsia="Calibri" w:hAnsi="Arial" w:cs="Arial"/>
                <w:bCs/>
                <w:iCs/>
                <w:sz w:val="22"/>
                <w:szCs w:val="22"/>
                <w:lang w:eastAsia="en-US"/>
              </w:rPr>
              <w:t>мере</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7674D" w:rsidRPr="0077674D" w:rsidRDefault="0077674D" w:rsidP="0077674D">
            <w:pPr>
              <w:suppressAutoHyphens w:val="0"/>
              <w:ind w:left="-27" w:right="-14"/>
              <w:jc w:val="center"/>
              <w:rPr>
                <w:rFonts w:ascii="Arial" w:eastAsia="Calibri" w:hAnsi="Arial" w:cs="Arial"/>
                <w:bCs/>
                <w:iCs/>
                <w:sz w:val="22"/>
                <w:szCs w:val="22"/>
                <w:lang w:eastAsia="en-US"/>
              </w:rPr>
            </w:pPr>
            <w:r w:rsidRPr="0077674D">
              <w:rPr>
                <w:rFonts w:ascii="Arial" w:eastAsia="Calibri" w:hAnsi="Arial" w:cs="Arial"/>
                <w:bCs/>
                <w:iCs/>
                <w:sz w:val="22"/>
                <w:szCs w:val="22"/>
                <w:lang w:eastAsia="en-US"/>
              </w:rPr>
              <w:t>Количина</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1.</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Агрегациони свич, 24 порта дата,4x1G 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sr-Cyrl-RS" w:eastAsia="en-US"/>
              </w:rPr>
            </w:pPr>
            <w:r w:rsidRPr="0077674D">
              <w:rPr>
                <w:rFonts w:ascii="Arial" w:eastAsia="Calibri" w:hAnsi="Arial" w:cs="Arial"/>
                <w:sz w:val="22"/>
                <w:szCs w:val="22"/>
                <w:lang w:val="en-US" w:eastAsia="en-US"/>
              </w:rPr>
              <w:t>Ком</w:t>
            </w:r>
            <w:r w:rsidRPr="0077674D">
              <w:rPr>
                <w:rFonts w:ascii="Arial" w:eastAsia="Calibri" w:hAnsi="Arial" w:cs="Arial"/>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en-US" w:eastAsia="en-US"/>
              </w:rPr>
            </w:pPr>
            <w:r w:rsidRPr="0077674D">
              <w:rPr>
                <w:rFonts w:ascii="Arial" w:eastAsia="Calibri" w:hAnsi="Arial" w:cs="Arial"/>
                <w:sz w:val="22"/>
                <w:szCs w:val="22"/>
                <w:lang w:val="en-US" w:eastAsia="en-US"/>
              </w:rPr>
              <w:t>2</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2.</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Приступни свич, 8 портова дата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sr-Cyrl-RS" w:eastAsia="en-US"/>
              </w:rPr>
            </w:pPr>
            <w:r w:rsidRPr="0077674D">
              <w:rPr>
                <w:rFonts w:ascii="Arial" w:eastAsia="Calibri" w:hAnsi="Arial" w:cs="Arial"/>
                <w:sz w:val="22"/>
                <w:szCs w:val="22"/>
                <w:lang w:val="en-US" w:eastAsia="en-US"/>
              </w:rPr>
              <w:t>Ком</w:t>
            </w:r>
            <w:r w:rsidRPr="0077674D">
              <w:rPr>
                <w:rFonts w:ascii="Arial" w:eastAsia="Calibri" w:hAnsi="Arial" w:cs="Arial"/>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en-US" w:eastAsia="en-US"/>
              </w:rPr>
            </w:pPr>
            <w:r w:rsidRPr="0077674D">
              <w:rPr>
                <w:rFonts w:ascii="Arial" w:eastAsia="Calibri" w:hAnsi="Arial" w:cs="Arial"/>
                <w:sz w:val="22"/>
                <w:szCs w:val="22"/>
                <w:lang w:val="en-US" w:eastAsia="en-US"/>
              </w:rPr>
              <w:t>3</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3.</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Индустријски приступни свич, 8 портова дата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sr-Cyrl-RS" w:eastAsia="en-US"/>
              </w:rPr>
            </w:pPr>
            <w:r w:rsidRPr="0077674D">
              <w:rPr>
                <w:rFonts w:ascii="Arial" w:eastAsia="Calibri" w:hAnsi="Arial" w:cs="Arial"/>
                <w:sz w:val="22"/>
                <w:szCs w:val="22"/>
                <w:lang w:val="en-US" w:eastAsia="en-US"/>
              </w:rPr>
              <w:t>Ком</w:t>
            </w:r>
            <w:r w:rsidRPr="0077674D">
              <w:rPr>
                <w:rFonts w:ascii="Arial" w:eastAsia="Calibri" w:hAnsi="Arial" w:cs="Arial"/>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en-US" w:eastAsia="en-US"/>
              </w:rPr>
            </w:pPr>
            <w:r w:rsidRPr="0077674D">
              <w:rPr>
                <w:rFonts w:ascii="Arial" w:eastAsia="Calibri" w:hAnsi="Arial" w:cs="Arial"/>
                <w:sz w:val="22"/>
                <w:szCs w:val="22"/>
                <w:lang w:val="en-US" w:eastAsia="en-US"/>
              </w:rPr>
              <w:t>1</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4.</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WAN Ruter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sr-Cyrl-RS" w:eastAsia="en-US"/>
              </w:rPr>
            </w:pPr>
            <w:r w:rsidRPr="0077674D">
              <w:rPr>
                <w:rFonts w:ascii="Arial" w:eastAsia="Calibri" w:hAnsi="Arial" w:cs="Arial"/>
                <w:sz w:val="22"/>
                <w:szCs w:val="22"/>
                <w:lang w:val="en-US" w:eastAsia="en-US"/>
              </w:rPr>
              <w:t>Ком</w:t>
            </w:r>
            <w:r w:rsidRPr="0077674D">
              <w:rPr>
                <w:rFonts w:ascii="Arial" w:eastAsia="Calibri" w:hAnsi="Arial" w:cs="Arial"/>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en-US" w:eastAsia="en-US"/>
              </w:rPr>
            </w:pPr>
            <w:r w:rsidRPr="0077674D">
              <w:rPr>
                <w:rFonts w:ascii="Arial" w:eastAsia="Calibri" w:hAnsi="Arial" w:cs="Arial"/>
                <w:sz w:val="22"/>
                <w:szCs w:val="22"/>
                <w:lang w:val="en-US" w:eastAsia="en-US"/>
              </w:rPr>
              <w:t>1</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5.</w:t>
            </w:r>
          </w:p>
        </w:tc>
        <w:tc>
          <w:tcPr>
            <w:tcW w:w="7230"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rPr>
                <w:rFonts w:ascii="Arial" w:eastAsia="Calibri" w:hAnsi="Arial" w:cs="Arial"/>
                <w:sz w:val="22"/>
                <w:szCs w:val="22"/>
                <w:lang w:val="en-US" w:eastAsia="en-US"/>
              </w:rPr>
            </w:pPr>
            <w:r w:rsidRPr="0077674D">
              <w:rPr>
                <w:rFonts w:ascii="Arial" w:eastAsia="Calibri" w:hAnsi="Arial" w:cs="Arial"/>
                <w:sz w:val="22"/>
                <w:szCs w:val="22"/>
                <w:lang w:val="en-US" w:eastAsia="en-US"/>
              </w:rPr>
              <w:t>Модул за агрегациони,</w:t>
            </w:r>
            <w:r w:rsidRPr="0077674D">
              <w:rPr>
                <w:rFonts w:ascii="Arial" w:eastAsia="Calibri" w:hAnsi="Arial" w:cs="Arial"/>
                <w:sz w:val="22"/>
                <w:szCs w:val="22"/>
                <w:lang w:val="sr-Cyrl-RS" w:eastAsia="en-US"/>
              </w:rPr>
              <w:t xml:space="preserve"> </w:t>
            </w:r>
            <w:r w:rsidRPr="0077674D">
              <w:rPr>
                <w:rFonts w:ascii="Arial" w:eastAsia="Calibri" w:hAnsi="Arial" w:cs="Arial"/>
                <w:sz w:val="22"/>
                <w:szCs w:val="22"/>
                <w:lang w:val="en-US" w:eastAsia="en-US"/>
              </w:rPr>
              <w:t>приступни,</w:t>
            </w:r>
            <w:r w:rsidRPr="0077674D">
              <w:rPr>
                <w:rFonts w:ascii="Arial" w:eastAsia="Calibri" w:hAnsi="Arial" w:cs="Arial"/>
                <w:sz w:val="22"/>
                <w:szCs w:val="22"/>
                <w:lang w:val="sr-Cyrl-RS" w:eastAsia="en-US"/>
              </w:rPr>
              <w:t xml:space="preserve"> </w:t>
            </w:r>
            <w:r w:rsidRPr="0077674D">
              <w:rPr>
                <w:rFonts w:ascii="Arial" w:eastAsia="Calibri" w:hAnsi="Arial" w:cs="Arial"/>
                <w:sz w:val="22"/>
                <w:szCs w:val="22"/>
                <w:lang w:val="en-US" w:eastAsia="en-US"/>
              </w:rPr>
              <w:t>индустријски свич и рутер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sr-Cyrl-RS" w:eastAsia="en-US"/>
              </w:rPr>
            </w:pPr>
            <w:r w:rsidRPr="0077674D">
              <w:rPr>
                <w:rFonts w:ascii="Arial" w:eastAsia="Calibri" w:hAnsi="Arial" w:cs="Arial"/>
                <w:sz w:val="22"/>
                <w:szCs w:val="22"/>
                <w:lang w:val="en-US" w:eastAsia="en-US"/>
              </w:rPr>
              <w:t>Ком</w:t>
            </w:r>
            <w:r w:rsidRPr="0077674D">
              <w:rPr>
                <w:rFonts w:ascii="Arial" w:eastAsia="Calibri" w:hAnsi="Arial" w:cs="Arial"/>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7674D" w:rsidRPr="0077674D" w:rsidRDefault="0077674D" w:rsidP="0077674D">
            <w:pPr>
              <w:suppressAutoHyphens w:val="0"/>
              <w:spacing w:line="276" w:lineRule="auto"/>
              <w:jc w:val="center"/>
              <w:rPr>
                <w:rFonts w:ascii="Arial" w:eastAsia="Calibri" w:hAnsi="Arial" w:cs="Arial"/>
                <w:sz w:val="22"/>
                <w:szCs w:val="22"/>
                <w:lang w:val="en-US" w:eastAsia="en-US"/>
              </w:rPr>
            </w:pPr>
            <w:r w:rsidRPr="0077674D">
              <w:rPr>
                <w:rFonts w:ascii="Arial" w:eastAsia="Calibri" w:hAnsi="Arial" w:cs="Arial"/>
                <w:sz w:val="22"/>
                <w:szCs w:val="22"/>
                <w:lang w:val="en-US" w:eastAsia="en-US"/>
              </w:rPr>
              <w:t>16</w:t>
            </w:r>
          </w:p>
        </w:tc>
      </w:tr>
      <w:tr w:rsidR="0077674D" w:rsidRPr="0077674D" w:rsidTr="00793DAF">
        <w:trPr>
          <w:cantSplit/>
        </w:trPr>
        <w:tc>
          <w:tcPr>
            <w:tcW w:w="1003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sr-Cyrl-RS" w:eastAsia="en-US"/>
              </w:rPr>
            </w:pPr>
            <w:r w:rsidRPr="0077674D">
              <w:rPr>
                <w:rFonts w:ascii="Arial" w:eastAsia="Calibri" w:hAnsi="Arial" w:cs="Arial"/>
                <w:sz w:val="22"/>
                <w:szCs w:val="22"/>
                <w:lang w:val="en-US" w:eastAsia="en-US"/>
              </w:rPr>
              <w:t>Радови на постављању „индустријске мреже“ на ТЕНТ Б:</w:t>
            </w:r>
            <w:r w:rsidRPr="0077674D">
              <w:rPr>
                <w:rFonts w:ascii="Arial" w:eastAsia="Calibri" w:hAnsi="Arial" w:cs="Arial"/>
                <w:sz w:val="22"/>
                <w:szCs w:val="22"/>
                <w:lang w:val="en-US" w:eastAsia="en-US"/>
              </w:rPr>
              <w:br/>
              <w:t>РН: 1230242 (ХПВ), РН:1230241 (ДУ), РН: 1230240 (ДЦС Б2) и РН: 1230239 (ДЦС Б1)</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sr-Cyrl-RS" w:eastAsia="en-US"/>
              </w:rPr>
            </w:pPr>
            <w:r w:rsidRPr="0077674D">
              <w:rPr>
                <w:rFonts w:ascii="Arial" w:eastAsia="Calibri" w:hAnsi="Arial" w:cs="Arial"/>
                <w:sz w:val="22"/>
                <w:szCs w:val="22"/>
                <w:lang w:val="sr-Cyrl-RS" w:eastAsia="en-US"/>
              </w:rPr>
              <w:t>6.</w:t>
            </w:r>
          </w:p>
        </w:tc>
        <w:tc>
          <w:tcPr>
            <w:tcW w:w="7230"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hAnsi="Arial" w:cs="Arial"/>
                <w:bCs/>
                <w:iCs/>
                <w:sz w:val="22"/>
                <w:szCs w:val="22"/>
                <w:lang w:val="en-US" w:eastAsia="en-US"/>
              </w:rPr>
            </w:pPr>
            <w:r w:rsidRPr="0077674D">
              <w:rPr>
                <w:rFonts w:ascii="Arial" w:hAnsi="Arial" w:cs="Arial"/>
                <w:bCs/>
                <w:iCs/>
                <w:sz w:val="22"/>
                <w:szCs w:val="22"/>
                <w:lang w:val="en-US" w:eastAsia="en-US"/>
              </w:rPr>
              <w:t>Пасивна опрема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sr-Cyrl-RS" w:eastAsia="en-US"/>
              </w:rPr>
            </w:pPr>
            <w:r w:rsidRPr="0077674D">
              <w:rPr>
                <w:rFonts w:ascii="Arial" w:hAnsi="Arial" w:cs="Arial"/>
                <w:bCs/>
                <w:iCs/>
                <w:sz w:val="22"/>
                <w:szCs w:val="22"/>
                <w:lang w:val="en-US" w:eastAsia="en-US"/>
              </w:rPr>
              <w:t>К</w:t>
            </w:r>
            <w:r w:rsidRPr="0077674D">
              <w:rPr>
                <w:rFonts w:ascii="Arial" w:hAnsi="Arial" w:cs="Arial"/>
                <w:bCs/>
                <w:iCs/>
                <w:sz w:val="22"/>
                <w:szCs w:val="22"/>
                <w:lang w:val="sr-Cyrl-RS" w:eastAsia="en-US"/>
              </w:rPr>
              <w:t>о</w:t>
            </w:r>
            <w:r w:rsidRPr="0077674D">
              <w:rPr>
                <w:rFonts w:ascii="Arial" w:hAnsi="Arial" w:cs="Arial"/>
                <w:bCs/>
                <w:iCs/>
                <w:sz w:val="22"/>
                <w:szCs w:val="22"/>
                <w:lang w:val="en-US" w:eastAsia="en-US"/>
              </w:rPr>
              <w:t>мпл</w:t>
            </w:r>
            <w:r w:rsidRPr="0077674D">
              <w:rPr>
                <w:rFonts w:ascii="Arial" w:hAnsi="Arial" w:cs="Arial"/>
                <w:bCs/>
                <w:iCs/>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en-US" w:eastAsia="en-US"/>
              </w:rPr>
            </w:pPr>
            <w:r w:rsidRPr="0077674D">
              <w:rPr>
                <w:rFonts w:ascii="Arial" w:hAnsi="Arial" w:cs="Arial"/>
                <w:bCs/>
                <w:iCs/>
                <w:sz w:val="22"/>
                <w:szCs w:val="22"/>
                <w:lang w:val="en-US" w:eastAsia="en-US"/>
              </w:rPr>
              <w:t>1</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sr-Cyrl-RS" w:eastAsia="en-US"/>
              </w:rPr>
            </w:pPr>
            <w:r w:rsidRPr="0077674D">
              <w:rPr>
                <w:rFonts w:ascii="Arial" w:eastAsia="Calibri" w:hAnsi="Arial" w:cs="Arial"/>
                <w:sz w:val="22"/>
                <w:szCs w:val="22"/>
                <w:lang w:val="sr-Cyrl-RS" w:eastAsia="en-US"/>
              </w:rPr>
              <w:t>7.</w:t>
            </w:r>
          </w:p>
        </w:tc>
        <w:tc>
          <w:tcPr>
            <w:tcW w:w="7230"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hAnsi="Arial" w:cs="Arial"/>
                <w:bCs/>
                <w:iCs/>
                <w:sz w:val="22"/>
                <w:szCs w:val="22"/>
                <w:lang w:val="en-US" w:eastAsia="en-US"/>
              </w:rPr>
            </w:pPr>
            <w:r w:rsidRPr="0077674D">
              <w:rPr>
                <w:rFonts w:ascii="Arial" w:hAnsi="Arial" w:cs="Arial"/>
                <w:bCs/>
                <w:iCs/>
                <w:sz w:val="22"/>
                <w:szCs w:val="22"/>
                <w:lang w:val="en-US" w:eastAsia="en-US"/>
              </w:rPr>
              <w:t>Повезивање, конфигурисање и пуштање у рад мреже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sr-Cyrl-RS" w:eastAsia="en-US"/>
              </w:rPr>
            </w:pPr>
            <w:r w:rsidRPr="0077674D">
              <w:rPr>
                <w:rFonts w:ascii="Arial" w:hAnsi="Arial" w:cs="Arial"/>
                <w:bCs/>
                <w:iCs/>
                <w:sz w:val="22"/>
                <w:szCs w:val="22"/>
                <w:lang w:val="en-US" w:eastAsia="en-US"/>
              </w:rPr>
              <w:t>К</w:t>
            </w:r>
            <w:r w:rsidRPr="0077674D">
              <w:rPr>
                <w:rFonts w:ascii="Arial" w:hAnsi="Arial" w:cs="Arial"/>
                <w:bCs/>
                <w:iCs/>
                <w:sz w:val="22"/>
                <w:szCs w:val="22"/>
                <w:lang w:val="sr-Cyrl-RS" w:eastAsia="en-US"/>
              </w:rPr>
              <w:t>о</w:t>
            </w:r>
            <w:r w:rsidRPr="0077674D">
              <w:rPr>
                <w:rFonts w:ascii="Arial" w:hAnsi="Arial" w:cs="Arial"/>
                <w:bCs/>
                <w:iCs/>
                <w:sz w:val="22"/>
                <w:szCs w:val="22"/>
                <w:lang w:val="en-US" w:eastAsia="en-US"/>
              </w:rPr>
              <w:t>мпл</w:t>
            </w:r>
            <w:r w:rsidRPr="0077674D">
              <w:rPr>
                <w:rFonts w:ascii="Arial" w:hAnsi="Arial" w:cs="Arial"/>
                <w:bCs/>
                <w:iCs/>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en-US" w:eastAsia="en-US"/>
              </w:rPr>
            </w:pPr>
            <w:r w:rsidRPr="0077674D">
              <w:rPr>
                <w:rFonts w:ascii="Arial" w:hAnsi="Arial" w:cs="Arial"/>
                <w:bCs/>
                <w:iCs/>
                <w:sz w:val="22"/>
                <w:szCs w:val="22"/>
                <w:lang w:val="en-US" w:eastAsia="en-US"/>
              </w:rPr>
              <w:t>1</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sr-Cyrl-RS" w:eastAsia="en-US"/>
              </w:rPr>
            </w:pPr>
            <w:r w:rsidRPr="0077674D">
              <w:rPr>
                <w:rFonts w:ascii="Arial" w:eastAsia="Calibri" w:hAnsi="Arial" w:cs="Arial"/>
                <w:sz w:val="22"/>
                <w:szCs w:val="22"/>
                <w:lang w:val="sr-Cyrl-RS" w:eastAsia="en-US"/>
              </w:rPr>
              <w:t>8.</w:t>
            </w:r>
          </w:p>
        </w:tc>
        <w:tc>
          <w:tcPr>
            <w:tcW w:w="7230"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hAnsi="Arial" w:cs="Arial"/>
                <w:bCs/>
                <w:iCs/>
                <w:sz w:val="22"/>
                <w:szCs w:val="22"/>
                <w:lang w:val="en-US" w:eastAsia="en-US"/>
              </w:rPr>
            </w:pPr>
            <w:r w:rsidRPr="0077674D">
              <w:rPr>
                <w:rFonts w:ascii="Arial" w:hAnsi="Arial" w:cs="Arial"/>
                <w:bCs/>
                <w:iCs/>
                <w:sz w:val="22"/>
                <w:szCs w:val="22"/>
                <w:lang w:val="en-US" w:eastAsia="en-US"/>
              </w:rPr>
              <w:t>Израда техничке документације – изведено стање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sr-Cyrl-RS" w:eastAsia="en-US"/>
              </w:rPr>
            </w:pPr>
            <w:r w:rsidRPr="0077674D">
              <w:rPr>
                <w:rFonts w:ascii="Arial" w:hAnsi="Arial" w:cs="Arial"/>
                <w:bCs/>
                <w:iCs/>
                <w:sz w:val="22"/>
                <w:szCs w:val="22"/>
                <w:lang w:val="en-US" w:eastAsia="en-US"/>
              </w:rPr>
              <w:t>К</w:t>
            </w:r>
            <w:r w:rsidRPr="0077674D">
              <w:rPr>
                <w:rFonts w:ascii="Arial" w:hAnsi="Arial" w:cs="Arial"/>
                <w:bCs/>
                <w:iCs/>
                <w:sz w:val="22"/>
                <w:szCs w:val="22"/>
                <w:lang w:val="sr-Cyrl-RS" w:eastAsia="en-US"/>
              </w:rPr>
              <w:t>о</w:t>
            </w:r>
            <w:r w:rsidRPr="0077674D">
              <w:rPr>
                <w:rFonts w:ascii="Arial" w:hAnsi="Arial" w:cs="Arial"/>
                <w:bCs/>
                <w:iCs/>
                <w:sz w:val="22"/>
                <w:szCs w:val="22"/>
                <w:lang w:val="en-US" w:eastAsia="en-US"/>
              </w:rPr>
              <w:t>мпл</w:t>
            </w:r>
            <w:r w:rsidRPr="0077674D">
              <w:rPr>
                <w:rFonts w:ascii="Arial" w:hAnsi="Arial" w:cs="Arial"/>
                <w:bCs/>
                <w:iCs/>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en-US" w:eastAsia="en-US"/>
              </w:rPr>
            </w:pPr>
            <w:r w:rsidRPr="0077674D">
              <w:rPr>
                <w:rFonts w:ascii="Arial" w:hAnsi="Arial" w:cs="Arial"/>
                <w:bCs/>
                <w:iCs/>
                <w:sz w:val="22"/>
                <w:szCs w:val="22"/>
                <w:lang w:val="en-US" w:eastAsia="en-US"/>
              </w:rPr>
              <w:t>1</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sr-Cyrl-RS" w:eastAsia="en-US"/>
              </w:rPr>
            </w:pPr>
            <w:r w:rsidRPr="0077674D">
              <w:rPr>
                <w:rFonts w:ascii="Arial" w:eastAsia="Calibri" w:hAnsi="Arial" w:cs="Arial"/>
                <w:sz w:val="22"/>
                <w:szCs w:val="22"/>
                <w:lang w:val="sr-Cyrl-RS" w:eastAsia="en-US"/>
              </w:rPr>
              <w:t>9.</w:t>
            </w:r>
          </w:p>
        </w:tc>
        <w:tc>
          <w:tcPr>
            <w:tcW w:w="7230"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hAnsi="Arial" w:cs="Arial"/>
                <w:bCs/>
                <w:iCs/>
                <w:sz w:val="22"/>
                <w:szCs w:val="22"/>
                <w:lang w:val="en-US" w:eastAsia="en-US"/>
              </w:rPr>
            </w:pPr>
            <w:r w:rsidRPr="0077674D">
              <w:rPr>
                <w:rFonts w:ascii="Arial" w:hAnsi="Arial" w:cs="Arial"/>
                <w:bCs/>
                <w:iCs/>
                <w:sz w:val="22"/>
                <w:szCs w:val="22"/>
                <w:lang w:val="en-US" w:eastAsia="en-US"/>
              </w:rPr>
              <w:t>Обука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sr-Cyrl-RS" w:eastAsia="en-US"/>
              </w:rPr>
            </w:pPr>
            <w:r w:rsidRPr="0077674D">
              <w:rPr>
                <w:rFonts w:ascii="Arial" w:hAnsi="Arial" w:cs="Arial"/>
                <w:bCs/>
                <w:iCs/>
                <w:sz w:val="22"/>
                <w:szCs w:val="22"/>
                <w:lang w:val="en-US" w:eastAsia="en-US"/>
              </w:rPr>
              <w:t>К</w:t>
            </w:r>
            <w:r w:rsidRPr="0077674D">
              <w:rPr>
                <w:rFonts w:ascii="Arial" w:hAnsi="Arial" w:cs="Arial"/>
                <w:bCs/>
                <w:iCs/>
                <w:sz w:val="22"/>
                <w:szCs w:val="22"/>
                <w:lang w:val="sr-Cyrl-RS" w:eastAsia="en-US"/>
              </w:rPr>
              <w:t>о</w:t>
            </w:r>
            <w:r w:rsidRPr="0077674D">
              <w:rPr>
                <w:rFonts w:ascii="Arial" w:hAnsi="Arial" w:cs="Arial"/>
                <w:bCs/>
                <w:iCs/>
                <w:sz w:val="22"/>
                <w:szCs w:val="22"/>
                <w:lang w:val="en-US" w:eastAsia="en-US"/>
              </w:rPr>
              <w:t>мпл</w:t>
            </w:r>
            <w:r w:rsidRPr="0077674D">
              <w:rPr>
                <w:rFonts w:ascii="Arial" w:hAnsi="Arial" w:cs="Arial"/>
                <w:bCs/>
                <w:iCs/>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en-US" w:eastAsia="en-US"/>
              </w:rPr>
            </w:pPr>
            <w:r w:rsidRPr="0077674D">
              <w:rPr>
                <w:rFonts w:ascii="Arial" w:hAnsi="Arial" w:cs="Arial"/>
                <w:bCs/>
                <w:iCs/>
                <w:sz w:val="22"/>
                <w:szCs w:val="22"/>
                <w:lang w:val="en-US" w:eastAsia="en-US"/>
              </w:rPr>
              <w:t>1</w:t>
            </w:r>
          </w:p>
        </w:tc>
      </w:tr>
      <w:tr w:rsidR="0077674D" w:rsidRPr="0077674D" w:rsidTr="00793DAF">
        <w:trPr>
          <w:cantSplit/>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eastAsia="Calibri" w:hAnsi="Arial" w:cs="Arial"/>
                <w:sz w:val="22"/>
                <w:szCs w:val="22"/>
                <w:lang w:val="sr-Cyrl-RS" w:eastAsia="en-US"/>
              </w:rPr>
            </w:pPr>
            <w:r w:rsidRPr="0077674D">
              <w:rPr>
                <w:rFonts w:ascii="Arial" w:eastAsia="Calibri" w:hAnsi="Arial" w:cs="Arial"/>
                <w:sz w:val="22"/>
                <w:szCs w:val="22"/>
                <w:lang w:val="sr-Cyrl-RS" w:eastAsia="en-US"/>
              </w:rPr>
              <w:t>10.</w:t>
            </w:r>
          </w:p>
        </w:tc>
        <w:tc>
          <w:tcPr>
            <w:tcW w:w="7230"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rPr>
                <w:rFonts w:ascii="Arial" w:hAnsi="Arial" w:cs="Arial"/>
                <w:bCs/>
                <w:iCs/>
                <w:sz w:val="22"/>
                <w:szCs w:val="22"/>
                <w:lang w:val="en-US" w:eastAsia="en-US"/>
              </w:rPr>
            </w:pPr>
            <w:r w:rsidRPr="0077674D">
              <w:rPr>
                <w:rFonts w:ascii="Arial" w:hAnsi="Arial" w:cs="Arial"/>
                <w:bCs/>
                <w:iCs/>
                <w:sz w:val="22"/>
                <w:szCs w:val="22"/>
                <w:lang w:val="en-US" w:eastAsia="en-US"/>
              </w:rPr>
              <w:t>Администрирање мреже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sr-Cyrl-RS" w:eastAsia="en-US"/>
              </w:rPr>
            </w:pPr>
            <w:r w:rsidRPr="0077674D">
              <w:rPr>
                <w:rFonts w:ascii="Arial" w:hAnsi="Arial" w:cs="Arial"/>
                <w:bCs/>
                <w:iCs/>
                <w:sz w:val="22"/>
                <w:szCs w:val="22"/>
                <w:lang w:val="en-US" w:eastAsia="en-US"/>
              </w:rPr>
              <w:t>К</w:t>
            </w:r>
            <w:r w:rsidRPr="0077674D">
              <w:rPr>
                <w:rFonts w:ascii="Arial" w:hAnsi="Arial" w:cs="Arial"/>
                <w:bCs/>
                <w:iCs/>
                <w:sz w:val="22"/>
                <w:szCs w:val="22"/>
                <w:lang w:val="sr-Cyrl-RS" w:eastAsia="en-US"/>
              </w:rPr>
              <w:t>о</w:t>
            </w:r>
            <w:r w:rsidRPr="0077674D">
              <w:rPr>
                <w:rFonts w:ascii="Arial" w:hAnsi="Arial" w:cs="Arial"/>
                <w:bCs/>
                <w:iCs/>
                <w:sz w:val="22"/>
                <w:szCs w:val="22"/>
                <w:lang w:val="en-US" w:eastAsia="en-US"/>
              </w:rPr>
              <w:t>мпл</w:t>
            </w:r>
            <w:r w:rsidRPr="0077674D">
              <w:rPr>
                <w:rFonts w:ascii="Arial" w:hAnsi="Arial" w:cs="Arial"/>
                <w:bCs/>
                <w:iCs/>
                <w:sz w:val="22"/>
                <w:szCs w:val="22"/>
                <w:lang w:val="sr-Cyrl-RS"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7674D" w:rsidRPr="0077674D" w:rsidRDefault="0077674D" w:rsidP="0077674D">
            <w:pPr>
              <w:suppressAutoHyphens w:val="0"/>
              <w:jc w:val="center"/>
              <w:rPr>
                <w:rFonts w:ascii="Arial" w:hAnsi="Arial" w:cs="Arial"/>
                <w:bCs/>
                <w:iCs/>
                <w:sz w:val="22"/>
                <w:szCs w:val="22"/>
                <w:lang w:val="en-US" w:eastAsia="en-US"/>
              </w:rPr>
            </w:pPr>
            <w:r w:rsidRPr="0077674D">
              <w:rPr>
                <w:rFonts w:ascii="Arial" w:hAnsi="Arial" w:cs="Arial"/>
                <w:bCs/>
                <w:iCs/>
                <w:sz w:val="22"/>
                <w:szCs w:val="22"/>
                <w:lang w:val="en-US" w:eastAsia="en-US"/>
              </w:rPr>
              <w:t>1</w:t>
            </w:r>
          </w:p>
        </w:tc>
      </w:tr>
    </w:tbl>
    <w:p w:rsidR="0077674D" w:rsidRPr="0077674D" w:rsidRDefault="0077674D" w:rsidP="0077674D">
      <w:pPr>
        <w:suppressAutoHyphens w:val="0"/>
        <w:autoSpaceDE w:val="0"/>
        <w:autoSpaceDN w:val="0"/>
        <w:adjustRightInd w:val="0"/>
        <w:jc w:val="both"/>
        <w:rPr>
          <w:rFonts w:ascii="Calibri" w:eastAsia="Calibri" w:hAnsi="Calibri"/>
          <w:sz w:val="22"/>
          <w:szCs w:val="22"/>
          <w:lang w:val="sr-Cyrl-RS" w:eastAsia="en-US"/>
        </w:rPr>
      </w:pPr>
    </w:p>
    <w:p w:rsidR="0077674D" w:rsidRPr="0077674D" w:rsidRDefault="0077674D" w:rsidP="0077674D">
      <w:pPr>
        <w:suppressAutoHyphens w:val="0"/>
        <w:autoSpaceDE w:val="0"/>
        <w:autoSpaceDN w:val="0"/>
        <w:adjustRightInd w:val="0"/>
        <w:jc w:val="both"/>
        <w:rPr>
          <w:rFonts w:ascii="Arial" w:hAnsi="Arial" w:cs="Arial"/>
          <w:b/>
          <w:bCs/>
          <w:kern w:val="32"/>
          <w:sz w:val="22"/>
          <w:szCs w:val="22"/>
          <w:lang w:val="sr-Cyrl-RS" w:eastAsia="en-US"/>
        </w:rPr>
      </w:pPr>
      <w:r w:rsidRPr="0077674D">
        <w:rPr>
          <w:rFonts w:ascii="Arial" w:eastAsia="Calibri" w:hAnsi="Arial" w:cs="Arial"/>
          <w:b/>
          <w:sz w:val="22"/>
          <w:szCs w:val="22"/>
          <w:lang w:val="en-US" w:eastAsia="en-US"/>
        </w:rPr>
        <w:t>3.2.</w:t>
      </w:r>
      <w:r w:rsidRPr="0077674D">
        <w:rPr>
          <w:rFonts w:ascii="Calibri" w:eastAsia="Calibri" w:hAnsi="Calibri"/>
          <w:sz w:val="22"/>
          <w:szCs w:val="22"/>
          <w:lang w:val="en-US" w:eastAsia="en-US"/>
        </w:rPr>
        <w:t xml:space="preserve"> </w:t>
      </w:r>
      <w:r w:rsidRPr="0077674D">
        <w:rPr>
          <w:rFonts w:ascii="Arial" w:hAnsi="Arial" w:cs="Arial"/>
          <w:b/>
          <w:bCs/>
          <w:kern w:val="32"/>
          <w:sz w:val="22"/>
          <w:szCs w:val="22"/>
          <w:lang w:val="sr-Cyrl-RS" w:eastAsia="en-US"/>
        </w:rPr>
        <w:t>Квалитет и техничке карактеристике (спецификације)</w:t>
      </w:r>
    </w:p>
    <w:p w:rsidR="0077674D" w:rsidRPr="0077674D" w:rsidRDefault="0077674D" w:rsidP="0077674D">
      <w:pPr>
        <w:suppressAutoHyphens w:val="0"/>
        <w:rPr>
          <w:szCs w:val="24"/>
          <w:lang w:val="sr-Latn-CS" w:eastAsia="en-US"/>
        </w:rPr>
      </w:pP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Циљ постављања „индустријске мреже“ на ТЕНТ Б је размена података између свих система управљања као и размена података са системима ван ТЕНТа Б користећи одговарајуће индустријске протоколе. </w:t>
      </w:r>
    </w:p>
    <w:p w:rsidR="0077674D" w:rsidRPr="0077674D" w:rsidRDefault="0077674D" w:rsidP="0077674D">
      <w:pPr>
        <w:suppressAutoHyphens w:val="0"/>
        <w:jc w:val="both"/>
        <w:rPr>
          <w:rFonts w:ascii="Arial" w:hAnsi="Arial" w:cs="Arial"/>
          <w:noProof/>
          <w:sz w:val="22"/>
          <w:szCs w:val="22"/>
          <w:lang w:val="sr-Latn-RS" w:eastAsia="en-US"/>
        </w:rPr>
      </w:pP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t>На детаљној шеми (шема је дата у прилогу овог документа) су приказани следећи системи:</w:t>
      </w:r>
    </w:p>
    <w:p w:rsidR="0077674D" w:rsidRPr="0077674D" w:rsidRDefault="0077674D" w:rsidP="00DD5F45">
      <w:pPr>
        <w:numPr>
          <w:ilvl w:val="0"/>
          <w:numId w:val="14"/>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ДЦС блок Б1</w:t>
      </w:r>
    </w:p>
    <w:p w:rsidR="0077674D" w:rsidRPr="0077674D" w:rsidRDefault="0077674D" w:rsidP="00DD5F45">
      <w:pPr>
        <w:numPr>
          <w:ilvl w:val="0"/>
          <w:numId w:val="14"/>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ДЦС Општа група</w:t>
      </w:r>
    </w:p>
    <w:p w:rsidR="0077674D" w:rsidRPr="0077674D" w:rsidRDefault="0077674D" w:rsidP="00DD5F45">
      <w:pPr>
        <w:numPr>
          <w:ilvl w:val="0"/>
          <w:numId w:val="14"/>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ДЦС блок Б2</w:t>
      </w:r>
    </w:p>
    <w:p w:rsidR="0077674D" w:rsidRPr="0077674D" w:rsidRDefault="0077674D" w:rsidP="00DD5F45">
      <w:pPr>
        <w:numPr>
          <w:ilvl w:val="0"/>
          <w:numId w:val="14"/>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ДЦС Систем отпепељивања</w:t>
      </w:r>
    </w:p>
    <w:p w:rsidR="0077674D" w:rsidRPr="0077674D" w:rsidRDefault="0077674D" w:rsidP="00DD5F45">
      <w:pPr>
        <w:numPr>
          <w:ilvl w:val="0"/>
          <w:numId w:val="14"/>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ХПВ</w:t>
      </w:r>
    </w:p>
    <w:p w:rsidR="0077674D" w:rsidRPr="0077674D" w:rsidRDefault="0077674D" w:rsidP="00DD5F45">
      <w:pPr>
        <w:numPr>
          <w:ilvl w:val="0"/>
          <w:numId w:val="14"/>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Допрема угља</w:t>
      </w:r>
    </w:p>
    <w:p w:rsidR="0077674D" w:rsidRPr="0077674D" w:rsidRDefault="0077674D" w:rsidP="00DD5F45">
      <w:pPr>
        <w:numPr>
          <w:ilvl w:val="0"/>
          <w:numId w:val="14"/>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Online систем за узорковање угља</w:t>
      </w:r>
    </w:p>
    <w:p w:rsidR="0077674D" w:rsidRPr="0077674D" w:rsidRDefault="0077674D" w:rsidP="00DD5F45">
      <w:pPr>
        <w:numPr>
          <w:ilvl w:val="0"/>
          <w:numId w:val="14"/>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CEMS</w:t>
      </w:r>
    </w:p>
    <w:p w:rsidR="0077674D" w:rsidRPr="0077674D" w:rsidRDefault="0077674D" w:rsidP="00DD5F45">
      <w:pPr>
        <w:numPr>
          <w:ilvl w:val="0"/>
          <w:numId w:val="14"/>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Систем ПРОТИС</w:t>
      </w:r>
    </w:p>
    <w:p w:rsidR="0077674D" w:rsidRPr="0077674D" w:rsidRDefault="0077674D" w:rsidP="0077674D">
      <w:pPr>
        <w:suppressAutoHyphens w:val="0"/>
        <w:jc w:val="both"/>
        <w:rPr>
          <w:rFonts w:ascii="Arial" w:hAnsi="Arial" w:cs="Arial"/>
          <w:noProof/>
          <w:sz w:val="22"/>
          <w:szCs w:val="22"/>
          <w:lang w:val="sr-Cyrl-RS" w:eastAsia="en-US"/>
        </w:rPr>
      </w:pPr>
    </w:p>
    <w:p w:rsidR="0077674D" w:rsidRPr="0077674D" w:rsidRDefault="0077674D" w:rsidP="0077674D">
      <w:pPr>
        <w:suppressAutoHyphens w:val="0"/>
        <w:jc w:val="both"/>
        <w:rPr>
          <w:rFonts w:ascii="Arial" w:hAnsi="Arial" w:cs="Arial"/>
          <w:noProof/>
          <w:sz w:val="22"/>
          <w:szCs w:val="22"/>
          <w:lang w:val="sr-Cyrl-RS" w:eastAsia="en-US"/>
        </w:rPr>
      </w:pPr>
      <w:r w:rsidRPr="0077674D">
        <w:rPr>
          <w:rFonts w:ascii="Arial" w:hAnsi="Arial" w:cs="Arial"/>
          <w:noProof/>
          <w:sz w:val="22"/>
          <w:szCs w:val="22"/>
          <w:lang w:val="sr-Cyrl-RS" w:eastAsia="en-US"/>
        </w:rPr>
        <w:object w:dxaOrig="25591" w:dyaOrig="15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6pt;height:209.1pt" o:ole="">
            <v:imagedata r:id="rId8" o:title=""/>
          </v:shape>
          <o:OLEObject Type="Embed" ProgID="AcroExch.Document.11" ShapeID="_x0000_i1025" DrawAspect="Content" ObjectID="_1619253461" r:id="rId9"/>
        </w:object>
      </w:r>
    </w:p>
    <w:p w:rsidR="0077674D" w:rsidRPr="0077674D" w:rsidRDefault="0077674D" w:rsidP="0077674D">
      <w:pPr>
        <w:suppressAutoHyphens w:val="0"/>
        <w:jc w:val="both"/>
        <w:rPr>
          <w:rFonts w:ascii="Arial" w:hAnsi="Arial" w:cs="Arial"/>
          <w:noProof/>
          <w:sz w:val="22"/>
          <w:szCs w:val="22"/>
          <w:lang w:val="sr-Latn-RS" w:eastAsia="en-US"/>
        </w:rPr>
      </w:pPr>
    </w:p>
    <w:p w:rsidR="0077674D" w:rsidRPr="0077674D" w:rsidRDefault="0077674D" w:rsidP="0077674D">
      <w:pPr>
        <w:suppressAutoHyphens w:val="0"/>
        <w:jc w:val="both"/>
        <w:rPr>
          <w:rFonts w:ascii="Arial" w:hAnsi="Arial" w:cs="Arial"/>
          <w:noProof/>
          <w:sz w:val="22"/>
          <w:szCs w:val="22"/>
          <w:u w:val="single"/>
          <w:lang w:val="sr-Latn-RS" w:eastAsia="en-US"/>
        </w:rPr>
      </w:pPr>
      <w:r w:rsidRPr="0077674D">
        <w:rPr>
          <w:rFonts w:ascii="Arial" w:hAnsi="Arial" w:cs="Arial"/>
          <w:noProof/>
          <w:sz w:val="22"/>
          <w:szCs w:val="22"/>
          <w:u w:val="single"/>
          <w:lang w:val="sr-Latn-RS" w:eastAsia="en-US"/>
        </w:rPr>
        <w:t>Карактеристике комуникационог уређаја система „Протис“:</w:t>
      </w:r>
    </w:p>
    <w:p w:rsidR="0077674D" w:rsidRPr="0077674D" w:rsidRDefault="0077674D" w:rsidP="0077674D">
      <w:pPr>
        <w:suppressAutoHyphens w:val="0"/>
        <w:jc w:val="both"/>
        <w:rPr>
          <w:rFonts w:ascii="Arial" w:hAnsi="Arial" w:cs="Arial"/>
          <w:noProof/>
          <w:sz w:val="22"/>
          <w:szCs w:val="22"/>
          <w:u w:val="single"/>
          <w:lang w:val="sr-Latn-RS" w:eastAsia="en-US"/>
        </w:rPr>
      </w:pP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t>Процесорски (CPU) модул за уређаје Atlas Max-RTL®-4N. Atlas Max-RTL®-4N је уређај из фамилије Atlas Max-RTL®, са свим функционалностима те фамилије.</w:t>
      </w:r>
    </w:p>
    <w:p w:rsidR="0077674D" w:rsidRPr="0077674D" w:rsidRDefault="0077674D" w:rsidP="0077674D">
      <w:pPr>
        <w:suppressAutoHyphens w:val="0"/>
        <w:jc w:val="both"/>
        <w:rPr>
          <w:rFonts w:ascii="Arial" w:hAnsi="Arial" w:cs="Arial"/>
          <w:noProof/>
          <w:sz w:val="22"/>
          <w:szCs w:val="22"/>
          <w:lang w:val="sr-Latn-RS" w:eastAsia="en-US"/>
        </w:rPr>
      </w:pPr>
    </w:p>
    <w:p w:rsidR="0077674D" w:rsidRPr="0077674D" w:rsidRDefault="0077674D" w:rsidP="00DD5F45">
      <w:pPr>
        <w:numPr>
          <w:ilvl w:val="0"/>
          <w:numId w:val="16"/>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Базиран на индустријском рачунару NOVA 5251.</w:t>
      </w:r>
    </w:p>
    <w:p w:rsidR="0077674D" w:rsidRPr="0077674D" w:rsidRDefault="0077674D" w:rsidP="00DD5F45">
      <w:pPr>
        <w:numPr>
          <w:ilvl w:val="0"/>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рада у single ili dualnoj master/slave конфигурацији</w:t>
      </w:r>
    </w:p>
    <w:p w:rsidR="0077674D" w:rsidRPr="0077674D" w:rsidRDefault="0077674D" w:rsidP="00DD5F45">
      <w:pPr>
        <w:numPr>
          <w:ilvl w:val="0"/>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Ethernet – 4 x RTL8111E 1 Gbps</w:t>
      </w:r>
    </w:p>
    <w:p w:rsidR="0077674D" w:rsidRPr="0077674D" w:rsidRDefault="0077674D" w:rsidP="00DD5F45">
      <w:pPr>
        <w:numPr>
          <w:ilvl w:val="0"/>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I/O interfejs</w:t>
      </w:r>
    </w:p>
    <w:p w:rsidR="0077674D" w:rsidRPr="0077674D" w:rsidRDefault="0077674D" w:rsidP="00DD5F45">
      <w:pPr>
        <w:numPr>
          <w:ilvl w:val="1"/>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2 x USB 2.0</w:t>
      </w:r>
    </w:p>
    <w:p w:rsidR="0077674D" w:rsidRPr="0077674D" w:rsidRDefault="0077674D" w:rsidP="00DD5F45">
      <w:pPr>
        <w:numPr>
          <w:ilvl w:val="1"/>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5 x RS-232</w:t>
      </w:r>
    </w:p>
    <w:p w:rsidR="0077674D" w:rsidRPr="0077674D" w:rsidRDefault="0077674D" w:rsidP="00DD5F45">
      <w:pPr>
        <w:numPr>
          <w:ilvl w:val="0"/>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Подржани протоколи:</w:t>
      </w:r>
    </w:p>
    <w:p w:rsidR="0077674D" w:rsidRPr="0077674D" w:rsidRDefault="0077674D" w:rsidP="00DD5F45">
      <w:pPr>
        <w:numPr>
          <w:ilvl w:val="1"/>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IEC 60870-5-101 Master/Slave</w:t>
      </w:r>
    </w:p>
    <w:p w:rsidR="0077674D" w:rsidRPr="0077674D" w:rsidRDefault="0077674D" w:rsidP="00DD5F45">
      <w:pPr>
        <w:numPr>
          <w:ilvl w:val="1"/>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IEC 60870-5-104 Client/Server</w:t>
      </w:r>
    </w:p>
    <w:p w:rsidR="0077674D" w:rsidRPr="0077674D" w:rsidRDefault="0077674D" w:rsidP="00DD5F45">
      <w:pPr>
        <w:numPr>
          <w:ilvl w:val="1"/>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MODBUS RTU Master/Slave</w:t>
      </w:r>
    </w:p>
    <w:p w:rsidR="0077674D" w:rsidRPr="0077674D" w:rsidRDefault="0077674D" w:rsidP="00DD5F45">
      <w:pPr>
        <w:numPr>
          <w:ilvl w:val="1"/>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MODBUS TCP Client/Server</w:t>
      </w:r>
    </w:p>
    <w:p w:rsidR="0077674D" w:rsidRPr="0077674D" w:rsidRDefault="0077674D" w:rsidP="00DD5F45">
      <w:pPr>
        <w:numPr>
          <w:ilvl w:val="1"/>
          <w:numId w:val="15"/>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IEC 61850 Client/Server</w:t>
      </w:r>
    </w:p>
    <w:p w:rsidR="0077674D" w:rsidRPr="0077674D" w:rsidRDefault="0077674D" w:rsidP="0077674D">
      <w:pPr>
        <w:suppressAutoHyphens w:val="0"/>
        <w:jc w:val="both"/>
        <w:rPr>
          <w:rFonts w:ascii="Arial" w:hAnsi="Arial" w:cs="Arial"/>
          <w:noProof/>
          <w:sz w:val="22"/>
          <w:szCs w:val="22"/>
          <w:lang w:val="sr-Latn-RS" w:eastAsia="en-US"/>
        </w:rPr>
      </w:pP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На блоковима Б1 и Б2, подаци се са сервера (за прва четири система из горње листе) размењују преко тзв. комуникационих процесора „CS3000“. </w:t>
      </w:r>
    </w:p>
    <w:p w:rsidR="0077674D" w:rsidRPr="0077674D" w:rsidRDefault="0077674D" w:rsidP="0077674D">
      <w:pPr>
        <w:suppressAutoHyphens w:val="0"/>
        <w:jc w:val="both"/>
        <w:rPr>
          <w:rFonts w:ascii="Arial" w:hAnsi="Arial" w:cs="Arial"/>
          <w:noProof/>
          <w:sz w:val="22"/>
          <w:szCs w:val="22"/>
          <w:lang w:val="sr-Latn-RS" w:eastAsia="en-US"/>
        </w:rPr>
      </w:pPr>
    </w:p>
    <w:p w:rsidR="0077674D" w:rsidRPr="0077674D" w:rsidRDefault="0077674D" w:rsidP="0077674D">
      <w:pPr>
        <w:suppressAutoHyphens w:val="0"/>
        <w:jc w:val="both"/>
        <w:rPr>
          <w:rFonts w:ascii="Arial" w:hAnsi="Arial" w:cs="Arial"/>
          <w:noProof/>
          <w:sz w:val="22"/>
          <w:szCs w:val="22"/>
          <w:u w:val="single"/>
          <w:lang w:val="sr-Latn-RS" w:eastAsia="en-US"/>
        </w:rPr>
      </w:pPr>
      <w:r w:rsidRPr="0077674D">
        <w:rPr>
          <w:rFonts w:ascii="Arial" w:hAnsi="Arial" w:cs="Arial"/>
          <w:noProof/>
          <w:sz w:val="22"/>
          <w:szCs w:val="22"/>
          <w:u w:val="single"/>
          <w:lang w:val="sr-Latn-RS" w:eastAsia="en-US"/>
        </w:rPr>
        <w:t>Карактеристике комуникационог уређаја „CS3000“:</w:t>
      </w: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Овај уређај је нискоенергетски, високо интегрисани робустан индустијски PC. </w:t>
      </w: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lastRenderedPageBreak/>
        <w:t>Он је интерфејс уређај између управљачког система и тзв. трећих система, односно система који нису интегрални део DCSa. Располажу следећим стандардним индустријским протоколима:</w:t>
      </w:r>
    </w:p>
    <w:p w:rsidR="0077674D" w:rsidRPr="0077674D" w:rsidRDefault="0077674D" w:rsidP="00DD5F45">
      <w:pPr>
        <w:numPr>
          <w:ilvl w:val="0"/>
          <w:numId w:val="13"/>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IEC 60870 – 5 - 104</w:t>
      </w:r>
    </w:p>
    <w:p w:rsidR="0077674D" w:rsidRPr="0077674D" w:rsidRDefault="0077674D" w:rsidP="00DD5F45">
      <w:pPr>
        <w:numPr>
          <w:ilvl w:val="0"/>
          <w:numId w:val="13"/>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IEC 60870 – 5 - 101</w:t>
      </w:r>
    </w:p>
    <w:p w:rsidR="0077674D" w:rsidRPr="0077674D" w:rsidRDefault="0077674D" w:rsidP="00DD5F45">
      <w:pPr>
        <w:numPr>
          <w:ilvl w:val="0"/>
          <w:numId w:val="13"/>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Modbus TCP IP</w:t>
      </w:r>
    </w:p>
    <w:p w:rsidR="0077674D" w:rsidRPr="0077674D" w:rsidRDefault="0077674D" w:rsidP="00DD5F45">
      <w:pPr>
        <w:numPr>
          <w:ilvl w:val="0"/>
          <w:numId w:val="13"/>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Modbus RTU</w:t>
      </w:r>
    </w:p>
    <w:p w:rsidR="0077674D" w:rsidRPr="0077674D" w:rsidRDefault="0077674D" w:rsidP="00DD5F45">
      <w:pPr>
        <w:numPr>
          <w:ilvl w:val="0"/>
          <w:numId w:val="13"/>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IEC 61850</w:t>
      </w:r>
    </w:p>
    <w:p w:rsidR="0077674D" w:rsidRPr="0077674D" w:rsidRDefault="0077674D" w:rsidP="0077674D">
      <w:pPr>
        <w:suppressAutoHyphens w:val="0"/>
        <w:ind w:left="720"/>
        <w:jc w:val="both"/>
        <w:rPr>
          <w:rFonts w:ascii="Arial" w:hAnsi="Arial" w:cs="Arial"/>
          <w:noProof/>
          <w:sz w:val="22"/>
          <w:szCs w:val="22"/>
          <w:lang w:val="sr-Latn-RS" w:eastAsia="en-US"/>
        </w:rPr>
      </w:pPr>
    </w:p>
    <w:p w:rsidR="0077674D" w:rsidRPr="0077674D" w:rsidRDefault="0077674D" w:rsidP="0077674D">
      <w:pPr>
        <w:suppressAutoHyphens w:val="0"/>
        <w:jc w:val="both"/>
        <w:rPr>
          <w:rFonts w:ascii="Arial" w:hAnsi="Arial" w:cs="Arial"/>
          <w:noProof/>
          <w:sz w:val="22"/>
          <w:szCs w:val="22"/>
          <w:lang w:val="sr-Cyrl-RS" w:eastAsia="en-US"/>
        </w:rPr>
      </w:pPr>
      <w:r w:rsidRPr="0077674D">
        <w:rPr>
          <w:rFonts w:ascii="Arial" w:hAnsi="Arial" w:cs="Arial"/>
          <w:noProof/>
          <w:sz w:val="22"/>
          <w:szCs w:val="22"/>
          <w:lang w:val="sr-Latn-RS" w:eastAsia="en-US"/>
        </w:rPr>
        <w:t>Потребно је реализовати размену података између свих система међусобно. DCS системи и</w:t>
      </w:r>
      <w:r w:rsidRPr="0077674D">
        <w:rPr>
          <w:rFonts w:ascii="Arial" w:hAnsi="Arial" w:cs="Arial"/>
          <w:noProof/>
          <w:sz w:val="22"/>
          <w:szCs w:val="22"/>
          <w:lang w:val="sr-Cyrl-RS" w:eastAsia="en-US"/>
        </w:rPr>
        <w:t>з</w:t>
      </w:r>
      <w:r w:rsidRPr="0077674D">
        <w:rPr>
          <w:rFonts w:ascii="Arial" w:hAnsi="Arial" w:cs="Arial"/>
          <w:noProof/>
          <w:sz w:val="22"/>
          <w:szCs w:val="22"/>
          <w:lang w:val="sr-Latn-RS" w:eastAsia="en-US"/>
        </w:rPr>
        <w:t xml:space="preserve"> наведене листе (од редног броја 1 до 4) су међусобно већ повезани те се ово не односи на њих. Размена информација мора бити безбедна. Индустријска мрежа кој</w:t>
      </w:r>
      <w:r w:rsidRPr="0077674D">
        <w:rPr>
          <w:rFonts w:ascii="Arial" w:hAnsi="Arial" w:cs="Arial"/>
          <w:noProof/>
          <w:sz w:val="22"/>
          <w:szCs w:val="22"/>
          <w:lang w:val="sr-Cyrl-RS" w:eastAsia="en-US"/>
        </w:rPr>
        <w:t>а</w:t>
      </w:r>
      <w:r w:rsidRPr="0077674D">
        <w:rPr>
          <w:rFonts w:ascii="Arial" w:hAnsi="Arial" w:cs="Arial"/>
          <w:noProof/>
          <w:sz w:val="22"/>
          <w:szCs w:val="22"/>
          <w:lang w:val="sr-Latn-RS" w:eastAsia="en-US"/>
        </w:rPr>
        <w:t xml:space="preserve"> је предмет радова неће бити повезана на интернет.</w:t>
      </w:r>
    </w:p>
    <w:p w:rsidR="0077674D" w:rsidRPr="0077674D" w:rsidRDefault="0077674D" w:rsidP="0077674D">
      <w:pPr>
        <w:suppressAutoHyphens w:val="0"/>
        <w:jc w:val="both"/>
        <w:rPr>
          <w:rFonts w:ascii="Arial" w:hAnsi="Arial" w:cs="Arial"/>
          <w:noProof/>
          <w:sz w:val="22"/>
          <w:szCs w:val="22"/>
          <w:lang w:val="sr-Cyrl-RS" w:eastAsia="en-US"/>
        </w:rPr>
      </w:pP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t>Конфигурисати мрежу тако да један управљачки систем може да комуницира преко више VLAN-ова и то тако да за сваки комуникациони протокол постоји барем један VLAN.</w:t>
      </w:r>
    </w:p>
    <w:p w:rsidR="0077674D" w:rsidRPr="0077674D" w:rsidRDefault="0077674D" w:rsidP="0077674D">
      <w:pPr>
        <w:suppressAutoHyphens w:val="0"/>
        <w:jc w:val="both"/>
        <w:rPr>
          <w:rFonts w:ascii="Arial" w:hAnsi="Arial" w:cs="Arial"/>
          <w:noProof/>
          <w:sz w:val="22"/>
          <w:szCs w:val="22"/>
          <w:lang w:val="sr-Latn-RS" w:eastAsia="en-US"/>
        </w:rPr>
      </w:pPr>
      <w:r>
        <w:rPr>
          <w:rFonts w:ascii="Arial" w:hAnsi="Arial" w:cs="Arial"/>
          <w:noProof/>
          <w:sz w:val="22"/>
          <w:szCs w:val="22"/>
          <w:lang w:val="en-US" w:eastAsia="en-US"/>
        </w:rPr>
        <w:drawing>
          <wp:anchor distT="0" distB="0" distL="114300" distR="114300" simplePos="0" relativeHeight="251659264" behindDoc="1" locked="0" layoutInCell="1" allowOverlap="1">
            <wp:simplePos x="0" y="0"/>
            <wp:positionH relativeFrom="margin">
              <wp:align>left</wp:align>
            </wp:positionH>
            <wp:positionV relativeFrom="paragraph">
              <wp:posOffset>0</wp:posOffset>
            </wp:positionV>
            <wp:extent cx="3448050" cy="2317115"/>
            <wp:effectExtent l="0" t="0" r="0" b="6985"/>
            <wp:wrapTight wrapText="bothSides">
              <wp:wrapPolygon edited="0">
                <wp:start x="0" y="0"/>
                <wp:lineTo x="0" y="21488"/>
                <wp:lineTo x="21481" y="21488"/>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74D">
        <w:rPr>
          <w:rFonts w:ascii="Arial" w:hAnsi="Arial" w:cs="Arial"/>
          <w:noProof/>
          <w:sz w:val="22"/>
          <w:szCs w:val="22"/>
          <w:lang w:val="sr-Latn-RS" w:eastAsia="en-US"/>
        </w:rPr>
        <w:t xml:space="preserve">На слици је приказан концепт VLANова и комуникација између система. Уређаји у VLAN 1 комуницирају преко MODBUS TCP/IP са Блок Б1 CS3000 -1 који је конфигурисан за овај протокол. Исти овај уређај ће комуницирати са уређајима из VLAN 2, VLAN 4 i VLAN 5  преко истог протокола. Блок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1 - CS3000 -1 ће комуницирати са PROTIS-овим комуникационим уређајем (Atlas 4N) преко MODBUS TCP/IP преко засебног VLANa. Atlas 4N има 4 ethernet портова и сваки може да се конфигурише да комуницира одређеним протоколом. На слици је приказан</w:t>
      </w:r>
      <w:r w:rsidRPr="0077674D">
        <w:rPr>
          <w:rFonts w:ascii="Arial" w:hAnsi="Arial" w:cs="Arial"/>
          <w:noProof/>
          <w:sz w:val="22"/>
          <w:szCs w:val="22"/>
          <w:lang w:val="sr-Cyrl-RS" w:eastAsia="en-US"/>
        </w:rPr>
        <w:t>а</w:t>
      </w:r>
      <w:r w:rsidRPr="0077674D">
        <w:rPr>
          <w:rFonts w:ascii="Arial" w:hAnsi="Arial" w:cs="Arial"/>
          <w:noProof/>
          <w:sz w:val="22"/>
          <w:szCs w:val="22"/>
          <w:lang w:val="sr-Latn-RS" w:eastAsia="en-US"/>
        </w:rPr>
        <w:t xml:space="preserve"> још једна група уређаја (груписана у VLANу 3) која комуницира IEC 60870-5-104 протоколом са CS3000-2 уређајем и Atlas 4N уређајем преко засебног порта конфигурисаног за овај протокол.</w:t>
      </w:r>
    </w:p>
    <w:p w:rsidR="0077674D" w:rsidRPr="0077674D" w:rsidRDefault="0077674D" w:rsidP="0077674D">
      <w:pPr>
        <w:suppressAutoHyphens w:val="0"/>
        <w:jc w:val="both"/>
        <w:rPr>
          <w:rFonts w:ascii="Arial" w:hAnsi="Arial" w:cs="Arial"/>
          <w:noProof/>
          <w:sz w:val="22"/>
          <w:szCs w:val="22"/>
          <w:lang w:val="sr-Latn-RS" w:eastAsia="en-US"/>
        </w:rPr>
      </w:pPr>
    </w:p>
    <w:p w:rsidR="0077674D" w:rsidRPr="0077674D" w:rsidRDefault="0077674D" w:rsidP="0077674D">
      <w:pPr>
        <w:suppressAutoHyphens w:val="0"/>
        <w:jc w:val="both"/>
        <w:rPr>
          <w:rFonts w:ascii="Arial" w:hAnsi="Arial" w:cs="Arial"/>
          <w:noProof/>
          <w:sz w:val="22"/>
          <w:szCs w:val="22"/>
          <w:lang w:val="sr-Cyrl-RS" w:eastAsia="en-US"/>
        </w:rPr>
      </w:pPr>
      <w:r w:rsidRPr="0077674D">
        <w:rPr>
          <w:rFonts w:ascii="Arial" w:hAnsi="Arial" w:cs="Arial"/>
          <w:noProof/>
          <w:sz w:val="22"/>
          <w:szCs w:val="22"/>
          <w:u w:val="single"/>
          <w:lang w:val="sr-Latn-RS" w:eastAsia="en-US"/>
        </w:rPr>
        <w:t>Предмет набавке</w:t>
      </w:r>
      <w:r w:rsidRPr="0077674D">
        <w:rPr>
          <w:rFonts w:ascii="Arial" w:hAnsi="Arial" w:cs="Arial"/>
          <w:noProof/>
          <w:sz w:val="22"/>
          <w:szCs w:val="22"/>
          <w:lang w:val="sr-Cyrl-RS" w:eastAsia="en-US"/>
        </w:rPr>
        <w:t>:</w:t>
      </w:r>
    </w:p>
    <w:p w:rsidR="0077674D" w:rsidRPr="0077674D" w:rsidRDefault="0077674D" w:rsidP="00DD5F45">
      <w:pPr>
        <w:numPr>
          <w:ilvl w:val="0"/>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Активна мрежна опрема</w:t>
      </w:r>
    </w:p>
    <w:p w:rsidR="0077674D" w:rsidRPr="0077674D" w:rsidRDefault="0077674D" w:rsidP="00DD5F45">
      <w:pPr>
        <w:numPr>
          <w:ilvl w:val="1"/>
          <w:numId w:val="17"/>
        </w:numPr>
        <w:suppressAutoHyphens w:val="0"/>
        <w:spacing w:after="200" w:line="276" w:lineRule="auto"/>
        <w:jc w:val="both"/>
        <w:rPr>
          <w:rFonts w:ascii="Arial" w:hAnsi="Arial" w:cs="Arial"/>
          <w:b/>
          <w:noProof/>
          <w:sz w:val="22"/>
          <w:szCs w:val="22"/>
          <w:lang w:val="sr-Latn-RS" w:eastAsia="en-US"/>
        </w:rPr>
      </w:pPr>
      <w:r w:rsidRPr="0077674D">
        <w:rPr>
          <w:rFonts w:ascii="Arial" w:hAnsi="Arial" w:cs="Arial"/>
          <w:b/>
          <w:noProof/>
          <w:sz w:val="22"/>
          <w:szCs w:val="22"/>
          <w:lang w:val="sr-Latn-RS" w:eastAsia="en-US"/>
        </w:rPr>
        <w:t>На блоку B1 i B2, инсталирати по један лејер 3 svič i WAN ruter (укупно 2 лејер 3 sviča i 1 WAN ruter)</w:t>
      </w:r>
    </w:p>
    <w:p w:rsidR="0077674D" w:rsidRDefault="0077674D" w:rsidP="0077674D">
      <w:pPr>
        <w:suppressAutoHyphens w:val="0"/>
        <w:ind w:left="1440"/>
        <w:jc w:val="both"/>
        <w:rPr>
          <w:rFonts w:ascii="Arial" w:hAnsi="Arial" w:cs="Arial"/>
          <w:noProof/>
          <w:sz w:val="22"/>
          <w:szCs w:val="22"/>
          <w:lang w:val="sr-Cyrl-RS" w:eastAsia="en-US"/>
        </w:rPr>
      </w:pPr>
    </w:p>
    <w:p w:rsidR="0077674D" w:rsidRDefault="0077674D" w:rsidP="0077674D">
      <w:pPr>
        <w:suppressAutoHyphens w:val="0"/>
        <w:ind w:left="1440"/>
        <w:jc w:val="both"/>
        <w:rPr>
          <w:rFonts w:ascii="Arial" w:hAnsi="Arial" w:cs="Arial"/>
          <w:noProof/>
          <w:sz w:val="22"/>
          <w:szCs w:val="22"/>
          <w:lang w:val="sr-Cyrl-RS" w:eastAsia="en-US"/>
        </w:rPr>
      </w:pPr>
    </w:p>
    <w:p w:rsidR="0077674D" w:rsidRDefault="0077674D" w:rsidP="0077674D">
      <w:pPr>
        <w:suppressAutoHyphens w:val="0"/>
        <w:ind w:left="1440"/>
        <w:jc w:val="both"/>
        <w:rPr>
          <w:rFonts w:ascii="Arial" w:hAnsi="Arial" w:cs="Arial"/>
          <w:noProof/>
          <w:sz w:val="22"/>
          <w:szCs w:val="22"/>
          <w:lang w:val="sr-Cyrl-RS" w:eastAsia="en-US"/>
        </w:rPr>
      </w:pPr>
    </w:p>
    <w:p w:rsidR="0077674D" w:rsidRDefault="0077674D" w:rsidP="0077674D">
      <w:pPr>
        <w:suppressAutoHyphens w:val="0"/>
        <w:ind w:left="1440"/>
        <w:jc w:val="both"/>
        <w:rPr>
          <w:rFonts w:ascii="Arial" w:hAnsi="Arial" w:cs="Arial"/>
          <w:noProof/>
          <w:sz w:val="22"/>
          <w:szCs w:val="22"/>
          <w:lang w:val="sr-Cyrl-RS" w:eastAsia="en-US"/>
        </w:rPr>
      </w:pPr>
    </w:p>
    <w:p w:rsidR="0077674D" w:rsidRDefault="0077674D" w:rsidP="0077674D">
      <w:pPr>
        <w:suppressAutoHyphens w:val="0"/>
        <w:ind w:left="1440"/>
        <w:jc w:val="both"/>
        <w:rPr>
          <w:rFonts w:ascii="Arial" w:hAnsi="Arial" w:cs="Arial"/>
          <w:noProof/>
          <w:sz w:val="22"/>
          <w:szCs w:val="22"/>
          <w:lang w:val="sr-Cyrl-RS" w:eastAsia="en-US"/>
        </w:rPr>
      </w:pPr>
    </w:p>
    <w:p w:rsidR="0077674D" w:rsidRPr="0077674D" w:rsidRDefault="0077674D" w:rsidP="0077674D">
      <w:pPr>
        <w:suppressAutoHyphens w:val="0"/>
        <w:ind w:left="1440"/>
        <w:jc w:val="both"/>
        <w:rPr>
          <w:rFonts w:ascii="Arial" w:hAnsi="Arial" w:cs="Arial"/>
          <w:noProof/>
          <w:sz w:val="22"/>
          <w:szCs w:val="22"/>
          <w:lang w:val="sr-Cyrl-RS" w:eastAsia="en-US"/>
        </w:rPr>
      </w:pPr>
    </w:p>
    <w:p w:rsidR="0077674D" w:rsidRPr="0077674D" w:rsidRDefault="0077674D" w:rsidP="0077674D">
      <w:pPr>
        <w:suppressAutoHyphens w:val="0"/>
        <w:jc w:val="both"/>
        <w:rPr>
          <w:rFonts w:ascii="Arial" w:hAnsi="Arial" w:cs="Arial"/>
          <w:noProof/>
          <w:sz w:val="22"/>
          <w:szCs w:val="22"/>
          <w:u w:val="single"/>
          <w:lang w:val="sr-Cyrl-RS" w:eastAsia="en-US"/>
        </w:rPr>
      </w:pPr>
    </w:p>
    <w:p w:rsidR="0077674D" w:rsidRPr="0077674D" w:rsidRDefault="0077674D" w:rsidP="0077674D">
      <w:pPr>
        <w:suppressAutoHyphens w:val="0"/>
        <w:jc w:val="both"/>
        <w:rPr>
          <w:rFonts w:ascii="Arial" w:hAnsi="Arial" w:cs="Arial"/>
          <w:noProof/>
          <w:sz w:val="22"/>
          <w:szCs w:val="22"/>
          <w:u w:val="single"/>
          <w:lang w:val="sr-Latn-RS" w:eastAsia="en-US"/>
        </w:rPr>
      </w:pPr>
      <w:r w:rsidRPr="0077674D">
        <w:rPr>
          <w:rFonts w:ascii="Arial" w:hAnsi="Arial" w:cs="Arial"/>
          <w:noProof/>
          <w:sz w:val="22"/>
          <w:szCs w:val="22"/>
          <w:u w:val="single"/>
          <w:lang w:val="sr-Latn-RS" w:eastAsia="en-US"/>
        </w:rPr>
        <w:lastRenderedPageBreak/>
        <w:t>Карактеристике Lejer 3 sviča</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Најмање 24 x 10/100/1000 Mbps RJ45 GigabitEthernet интерфејса,</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Најмање 4x1G SFP GigabitEthernet uplink портова,</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Уређај мора да буде опремљен DC напајањем, са улазним напоном од 24VDC,</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додавања редундантног напајања,</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уградње AC напајања за 220V AC,</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Свичинг капацитет минимално 92 Gbps,</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Брзина прослеђивања (forwarding rate) од минимално 41 Mpps,</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стековање података са минималним протоком од 160Gbps</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Укупан број МА</w:t>
      </w:r>
      <w:r w:rsidRPr="0077674D">
        <w:rPr>
          <w:rFonts w:ascii="Arial" w:hAnsi="Arial" w:cs="Arial"/>
          <w:noProof/>
          <w:sz w:val="22"/>
          <w:szCs w:val="22"/>
          <w:lang w:val="sr-Cyrl-RS" w:eastAsia="en-US"/>
        </w:rPr>
        <w:t>С</w:t>
      </w:r>
      <w:r w:rsidRPr="0077674D">
        <w:rPr>
          <w:rFonts w:ascii="Arial" w:hAnsi="Arial" w:cs="Arial"/>
          <w:noProof/>
          <w:sz w:val="22"/>
          <w:szCs w:val="22"/>
          <w:lang w:val="sr-Latn-RS" w:eastAsia="en-US"/>
        </w:rPr>
        <w:t xml:space="preserve"> адреса минимално 32.000,</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Укупан број IPv4 рута минимално 24.000,</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минимално 4094 VLAN-ova</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DRAM меморија минимално 4GB, Flash меморија минимално 2GB,</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за опционалну подршку (накнадном куповином лиценци) за wireless controller,</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у софтверу за IPv4 ruting, multicast ruting, QoS, Flexible NetFlow или сличан, i security protokole,</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NTP, TFTP,</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telnet i SSH protokole,</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MSTP, RSTP (Rapid Spanning Tree Protocol) protokole,</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Подршка за протоколе рутирања EIGRP, OSPF, BGP, PBR, </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IPv6 routing, OSPFv3, EIGRPv6,</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Лиценце: Minimalno Enterprise access Layer 3 switching features,</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Standardi: IEEE 802.1s, IEEE 802.1w, IEEE 802.11, IEEE 802.1x, IEEE 802.3ad, IEEE 802.3at, IEEE 802.3x full duplex on 10BASE-T, 100BASE-TX, and 1000BASE-T ports, IEEE 802.1D Spanning Tree Protocol, IEEE 802.1p CoS prioritization, IEEE 802.1Q VLAN, IEEE 802.3 10BASE-T specification, IEEE 802.3u 100BASE-TX specification, IEEE 802.3ab 1000BASE-T specification, IEEE 802.3z 1000BASE-X specification,</w:t>
      </w:r>
    </w:p>
    <w:p w:rsidR="0077674D" w:rsidRPr="0077674D" w:rsidRDefault="0077674D" w:rsidP="0077674D">
      <w:pPr>
        <w:suppressAutoHyphens w:val="0"/>
        <w:jc w:val="both"/>
        <w:rPr>
          <w:rFonts w:ascii="Arial" w:hAnsi="Arial" w:cs="Arial"/>
          <w:noProof/>
          <w:sz w:val="22"/>
          <w:szCs w:val="22"/>
          <w:u w:val="single"/>
          <w:lang w:val="sr-Latn-RS" w:eastAsia="en-US"/>
        </w:rPr>
      </w:pPr>
      <w:r w:rsidRPr="0077674D">
        <w:rPr>
          <w:rFonts w:ascii="Arial" w:hAnsi="Arial" w:cs="Arial"/>
          <w:noProof/>
          <w:sz w:val="22"/>
          <w:szCs w:val="22"/>
          <w:u w:val="single"/>
          <w:lang w:val="sr-Latn-RS" w:eastAsia="en-US"/>
        </w:rPr>
        <w:lastRenderedPageBreak/>
        <w:t>Карактеристике WAN rutera</w:t>
      </w:r>
    </w:p>
    <w:p w:rsidR="0077674D" w:rsidRPr="0077674D" w:rsidRDefault="0077674D" w:rsidP="00DD5F45">
      <w:pPr>
        <w:numPr>
          <w:ilvl w:val="0"/>
          <w:numId w:val="18"/>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Рутер мора у испорученом хардверу да омогућава  следеће функционалности:</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Модуларни рутер са најмање 3 GE porta од којих је:</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1 комбиновани 10/100/1000 RJ-45 </w:t>
      </w:r>
      <w:r w:rsidRPr="0077674D">
        <w:rPr>
          <w:rFonts w:ascii="Arial" w:hAnsi="Arial" w:cs="Arial"/>
          <w:noProof/>
          <w:sz w:val="22"/>
          <w:szCs w:val="22"/>
          <w:lang w:val="sr-Cyrl-RS" w:eastAsia="en-US"/>
        </w:rPr>
        <w:t xml:space="preserve">или </w:t>
      </w:r>
      <w:r w:rsidRPr="0077674D">
        <w:rPr>
          <w:rFonts w:ascii="Arial" w:hAnsi="Arial" w:cs="Arial"/>
          <w:noProof/>
          <w:sz w:val="22"/>
          <w:szCs w:val="22"/>
          <w:lang w:val="sr-Latn-RS" w:eastAsia="en-US"/>
        </w:rPr>
        <w:t>SFP Ethernet port</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1 фиксни бакарни 10/100/1000 RJ-45 Ethernet port</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1 фиксни SFP Ethernet port</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1 GE RJ-45 менаџмент порт</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монтаже у рек орман 19’’</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3 слота за сервисне и/или network interface module</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Минимум 1 USB port tipa A</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USB конзолни porta tipa B mini</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Серијски конзолни порт RJ-45</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Серијски auxiliary port RJ-45</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Минимално 4 GB Flash memorije са могућношћу про</w:t>
      </w:r>
      <w:r w:rsidRPr="0077674D">
        <w:rPr>
          <w:rFonts w:ascii="Arial" w:hAnsi="Arial" w:cs="Arial"/>
          <w:noProof/>
          <w:sz w:val="22"/>
          <w:szCs w:val="22"/>
          <w:lang w:val="sr-Cyrl-RS" w:eastAsia="en-US"/>
        </w:rPr>
        <w:t>ш</w:t>
      </w:r>
      <w:r w:rsidRPr="0077674D">
        <w:rPr>
          <w:rFonts w:ascii="Arial" w:hAnsi="Arial" w:cs="Arial"/>
          <w:noProof/>
          <w:sz w:val="22"/>
          <w:szCs w:val="22"/>
          <w:lang w:val="sr-Latn-RS" w:eastAsia="en-US"/>
        </w:rPr>
        <w:t>ирења до 16 GB</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Минимално 4 GB DRAM memorije,  са могућношћу про</w:t>
      </w:r>
      <w:r w:rsidRPr="0077674D">
        <w:rPr>
          <w:rFonts w:ascii="Arial" w:hAnsi="Arial" w:cs="Arial"/>
          <w:noProof/>
          <w:sz w:val="22"/>
          <w:szCs w:val="22"/>
          <w:lang w:val="sr-Cyrl-RS" w:eastAsia="en-US"/>
        </w:rPr>
        <w:t>ш</w:t>
      </w:r>
      <w:r w:rsidRPr="0077674D">
        <w:rPr>
          <w:rFonts w:ascii="Arial" w:hAnsi="Arial" w:cs="Arial"/>
          <w:noProof/>
          <w:sz w:val="22"/>
          <w:szCs w:val="22"/>
          <w:lang w:val="sr-Latn-RS" w:eastAsia="en-US"/>
        </w:rPr>
        <w:t>ирења до 16 GB</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AC напајање</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Рутер мора у испорученом софтверу да омогућава следеће функционалности:</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Енкапсулације: Ethernet, 802.1q VLAN, Point-to-Point Protocol (PPP), Multilink Point-to-Point Protocol (MLPPP) i PPP over Ethernet (PPPoE), </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FHRP protokole: VRRP, GLBP,</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LACP (802.3ad),</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GRE,</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BGP, ISIS i OSPF динамичке протоколе рутирања,</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PBR (policy-based routing),</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VRF-lite (multy VRF) функциналност,</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uRPF,</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lastRenderedPageBreak/>
        <w:t>Подршка за NAT,</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QoS: marking, LLQ, CBWFQ, policing, shaping,</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IPv6 скуп протокола и OSPFv3</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Рутер мора да у испорученом хардверу и софтверу омогућава  следеће функционалности за администрацију мреже:</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администрације кроз telnet, ssh, web i SNMP</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SNMPv2c i SNMPv3 протокол,</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NTP протокол,</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TFTP I FTP client функционалност,</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Рутер мора да има могућност будуће хардверске/софтверске надоградње којом се омогућавају следеће функционалности:</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IPSec DES/3DES/AES,</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криптографске алгоритме за енкрипцију: DES, 3DES, AES-128 or AES-256; Autentifikaciju: RSA (748/1024/2048 bit), ECDSA (256/384 bit); Integrity: MD5, SHA, SHA-256, SHA-384, SHA-512,</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Подршка за Zone Based Firewall, IPSec VPN, EasyVPN, DMVPN, FlexVPN i SSL VPN funkcionalnosti, </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MPLS: L2VPN, EoMPLS, VPLS, L3VPN,</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OTV,</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L2TPv3,</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H.323, SIP i MGCP сигнализационе протоколе</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IP-to-IP gateway функционалност (Session Border Controller) и капацитет до 500 конкурентних SIP trunk сесија</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накнадног постављања различитих модула следећих карактеристика:</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8 Т1/Е1 портова,</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Т3/Е3 портом,</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4 серијска порта,</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6 GE/SFP портова,</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lastRenderedPageBreak/>
        <w:t>4 GE/SFP порта или један 10G SFP+ port,</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картице која имају функционалност L2/L3 sviča и до 8 GE портова и 2 SFP порта, </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до 4 серијска WAN интерфејса,</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до 8 POE/POE+ GE L2 портова,</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modul sa wan 4G LTE интерфејсом</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voice модули са 2 или 4 FXS porta, 2 </w:t>
      </w:r>
      <w:r w:rsidRPr="0077674D">
        <w:rPr>
          <w:rFonts w:ascii="Arial" w:hAnsi="Arial" w:cs="Arial"/>
          <w:noProof/>
          <w:sz w:val="22"/>
          <w:szCs w:val="22"/>
          <w:lang w:val="sr-Cyrl-RS" w:eastAsia="en-US"/>
        </w:rPr>
        <w:t>или</w:t>
      </w:r>
      <w:r w:rsidRPr="0077674D">
        <w:rPr>
          <w:rFonts w:ascii="Arial" w:hAnsi="Arial" w:cs="Arial"/>
          <w:noProof/>
          <w:sz w:val="22"/>
          <w:szCs w:val="22"/>
          <w:lang w:val="sr-Latn-RS" w:eastAsia="en-US"/>
        </w:rPr>
        <w:t xml:space="preserve"> 4 FXO porta, 2</w:t>
      </w:r>
      <w:r w:rsidRPr="0077674D">
        <w:rPr>
          <w:rFonts w:ascii="Arial" w:hAnsi="Arial" w:cs="Arial"/>
          <w:noProof/>
          <w:sz w:val="22"/>
          <w:szCs w:val="22"/>
          <w:lang w:val="sr-Cyrl-RS" w:eastAsia="en-US"/>
        </w:rPr>
        <w:t xml:space="preserve"> или</w:t>
      </w:r>
      <w:r w:rsidRPr="0077674D">
        <w:rPr>
          <w:rFonts w:ascii="Arial" w:hAnsi="Arial" w:cs="Arial"/>
          <w:noProof/>
          <w:sz w:val="22"/>
          <w:szCs w:val="22"/>
          <w:lang w:val="sr-Latn-RS" w:eastAsia="en-US"/>
        </w:rPr>
        <w:t xml:space="preserve"> 4 BRI ISDN порта који морају да имају угра</w:t>
      </w:r>
      <w:r w:rsidRPr="0077674D">
        <w:rPr>
          <w:rFonts w:ascii="Arial" w:hAnsi="Arial" w:cs="Arial"/>
          <w:noProof/>
          <w:sz w:val="22"/>
          <w:szCs w:val="22"/>
          <w:lang w:val="sr-Cyrl-RS" w:eastAsia="en-US"/>
        </w:rPr>
        <w:t>ђ</w:t>
      </w:r>
      <w:r w:rsidRPr="0077674D">
        <w:rPr>
          <w:rFonts w:ascii="Arial" w:hAnsi="Arial" w:cs="Arial"/>
          <w:noProof/>
          <w:sz w:val="22"/>
          <w:szCs w:val="22"/>
          <w:lang w:val="sr-Latn-RS" w:eastAsia="en-US"/>
        </w:rPr>
        <w:t>ене потребне DSP ресурсе,</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voice модули са 1,2,4 или 8 PRI ISDN портова.</w:t>
      </w:r>
    </w:p>
    <w:p w:rsidR="0077674D" w:rsidRPr="0077674D" w:rsidRDefault="0077674D" w:rsidP="0077674D">
      <w:pPr>
        <w:suppressAutoHyphens w:val="0"/>
        <w:ind w:left="2880"/>
        <w:jc w:val="both"/>
        <w:rPr>
          <w:rFonts w:ascii="Arial" w:hAnsi="Arial" w:cs="Arial"/>
          <w:noProof/>
          <w:sz w:val="22"/>
          <w:szCs w:val="22"/>
          <w:lang w:val="sr-Cyrl-RS" w:eastAsia="en-US"/>
        </w:rPr>
      </w:pPr>
    </w:p>
    <w:p w:rsidR="0077674D" w:rsidRPr="0077674D" w:rsidRDefault="0077674D" w:rsidP="00DD5F45">
      <w:pPr>
        <w:numPr>
          <w:ilvl w:val="1"/>
          <w:numId w:val="17"/>
        </w:numPr>
        <w:suppressAutoHyphens w:val="0"/>
        <w:spacing w:after="200" w:line="276" w:lineRule="auto"/>
        <w:jc w:val="both"/>
        <w:rPr>
          <w:rFonts w:ascii="Arial" w:hAnsi="Arial" w:cs="Arial"/>
          <w:b/>
          <w:noProof/>
          <w:sz w:val="22"/>
          <w:szCs w:val="22"/>
          <w:lang w:val="sr-Latn-RS" w:eastAsia="en-US"/>
        </w:rPr>
      </w:pPr>
      <w:r w:rsidRPr="0077674D">
        <w:rPr>
          <w:rFonts w:ascii="Arial" w:hAnsi="Arial" w:cs="Arial"/>
          <w:b/>
          <w:noProof/>
          <w:sz w:val="22"/>
          <w:szCs w:val="22"/>
          <w:lang w:val="sr-Latn-RS" w:eastAsia="en-US"/>
        </w:rPr>
        <w:t>На локацијама ХПВа (Хемијска припрема воде), Отпепељивања и Депонија пепела инсталирати по један лејер 2 свич (укупно 3 комада)</w:t>
      </w:r>
    </w:p>
    <w:p w:rsidR="0077674D" w:rsidRPr="0077674D" w:rsidRDefault="0077674D" w:rsidP="0077674D">
      <w:pPr>
        <w:suppressAutoHyphens w:val="0"/>
        <w:jc w:val="both"/>
        <w:rPr>
          <w:rFonts w:ascii="Arial" w:hAnsi="Arial" w:cs="Arial"/>
          <w:noProof/>
          <w:sz w:val="22"/>
          <w:szCs w:val="22"/>
          <w:u w:val="single"/>
          <w:lang w:val="sr-Latn-RS" w:eastAsia="en-US"/>
        </w:rPr>
      </w:pPr>
      <w:r w:rsidRPr="0077674D">
        <w:rPr>
          <w:rFonts w:ascii="Arial" w:hAnsi="Arial" w:cs="Arial"/>
          <w:noProof/>
          <w:sz w:val="22"/>
          <w:szCs w:val="22"/>
          <w:u w:val="single"/>
          <w:lang w:val="sr-Latn-RS" w:eastAsia="en-US"/>
        </w:rPr>
        <w:t xml:space="preserve">Карактеристике лејер 2 свича </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Уређај мора да буде опремљен АЦ напајањем</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Најмање 8 x 10/100/1000 Mbps downlink RJ45 GigabitEthernet интерфејса,</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Најмање 2x1G RJ45 i 2x1G оптичких SFP uplink GigabitEthernet interfejsa,</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Минимални капацитет проследјивања пакета од 12 Gbps,</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Flash меморија минимално 128 MB,</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DRAM меморија минимално 512 MB,</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Минимални број подржаних VLAN-ova 255,</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Минимални број подржаних VLAN ID-eva 4000,</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Минимална брзина просле</w:t>
      </w:r>
      <w:r w:rsidRPr="0077674D">
        <w:rPr>
          <w:rFonts w:ascii="Arial" w:hAnsi="Arial" w:cs="Arial"/>
          <w:noProof/>
          <w:sz w:val="22"/>
          <w:szCs w:val="22"/>
          <w:lang w:val="sr-Cyrl-RS" w:eastAsia="en-US"/>
        </w:rPr>
        <w:t>ђ</w:t>
      </w:r>
      <w:r w:rsidRPr="0077674D">
        <w:rPr>
          <w:rFonts w:ascii="Arial" w:hAnsi="Arial" w:cs="Arial"/>
          <w:noProof/>
          <w:sz w:val="22"/>
          <w:szCs w:val="22"/>
          <w:lang w:val="sr-Latn-RS" w:eastAsia="en-US"/>
        </w:rPr>
        <w:t>ивања 64 B пакета 17 mpps,</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уградње на DIN шину,</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DHCP аутоконфигурација,</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802.1Q VLAN,</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PagP, LACP,</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ARP, IGMP, TFTP, NTP,</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lastRenderedPageBreak/>
        <w:t xml:space="preserve">Подршка за Port Security, DHCP Snooping, Dynamic ARP Inspection i IP Source Guard, </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Port based ACL, TACACS+, 802.1x RADIUS,</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Подршка за telent </w:t>
      </w:r>
      <w:r w:rsidRPr="0077674D">
        <w:rPr>
          <w:rFonts w:ascii="Arial" w:hAnsi="Arial" w:cs="Arial"/>
          <w:noProof/>
          <w:sz w:val="22"/>
          <w:szCs w:val="22"/>
          <w:lang w:val="sr-Cyrl-RS" w:eastAsia="en-US"/>
        </w:rPr>
        <w:t>и</w:t>
      </w:r>
      <w:r w:rsidRPr="0077674D">
        <w:rPr>
          <w:rFonts w:ascii="Arial" w:hAnsi="Arial" w:cs="Arial"/>
          <w:noProof/>
          <w:sz w:val="22"/>
          <w:szCs w:val="22"/>
          <w:lang w:val="sr-Latn-RS" w:eastAsia="en-US"/>
        </w:rPr>
        <w:t xml:space="preserve"> SSH протоколе,</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Подршка за SNMPv2c i SNMPv3.</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en-US" w:eastAsia="en-US"/>
        </w:rPr>
        <w:t>Стандарди: IEEE 802.1D Spanning Tree Protocol, IEEE 802.1p CoS Prioritization, IEEE 802.1Q VLAN, IEEE 802.1s, IEEE 802.1w, IEEE 802.1x, IEEE 802.1AB (LLDP), IEEE 802.3ad, IEEE 802.3ah, (100BASE-X single/multimode fiber only), IEEE 802.3x full duplex on 10BASE-T, 100BASE-TX, and 1000BASE-T ports, IEEE 802.3 10BASE-T specification, IEEE 802.3u 100BASE-TX specification, IEEE 802.3ab 1000BASE-T specification, IEEE 802.3z 1000BASE-X specification.</w:t>
      </w:r>
    </w:p>
    <w:p w:rsidR="0077674D" w:rsidRPr="0077674D" w:rsidRDefault="0077674D" w:rsidP="0077674D">
      <w:pPr>
        <w:suppressAutoHyphens w:val="0"/>
        <w:ind w:left="2160"/>
        <w:jc w:val="both"/>
        <w:rPr>
          <w:rFonts w:ascii="Arial" w:hAnsi="Arial" w:cs="Arial"/>
          <w:noProof/>
          <w:sz w:val="22"/>
          <w:szCs w:val="22"/>
          <w:lang w:val="sr-Latn-RS" w:eastAsia="en-US"/>
        </w:rPr>
      </w:pPr>
    </w:p>
    <w:p w:rsidR="0077674D" w:rsidRPr="0077674D" w:rsidRDefault="0077674D" w:rsidP="00DD5F45">
      <w:pPr>
        <w:numPr>
          <w:ilvl w:val="1"/>
          <w:numId w:val="17"/>
        </w:numPr>
        <w:suppressAutoHyphens w:val="0"/>
        <w:spacing w:after="200" w:line="276" w:lineRule="auto"/>
        <w:jc w:val="both"/>
        <w:rPr>
          <w:rFonts w:ascii="Arial" w:hAnsi="Arial" w:cs="Arial"/>
          <w:b/>
          <w:noProof/>
          <w:sz w:val="22"/>
          <w:szCs w:val="22"/>
          <w:lang w:val="sr-Latn-RS" w:eastAsia="en-US"/>
        </w:rPr>
      </w:pPr>
      <w:r w:rsidRPr="0077674D">
        <w:rPr>
          <w:rFonts w:ascii="Arial" w:hAnsi="Arial" w:cs="Arial"/>
          <w:b/>
          <w:noProof/>
          <w:sz w:val="22"/>
          <w:szCs w:val="22"/>
          <w:lang w:val="sr-Latn-RS" w:eastAsia="en-US"/>
        </w:rPr>
        <w:t>На локацији Допреме Угља инсталирати један индустријски лејер 2 свич</w:t>
      </w: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u w:val="single"/>
          <w:lang w:val="sr-Latn-RS" w:eastAsia="en-US"/>
        </w:rPr>
        <w:t>Карактеристике индустријског лејер 2 свича</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DC-DC конверторско напајање за понуђени индустријски свич</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Улазни једносмерни напон у опсегу 12 до 54 V,</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монтаже на DIN шину,</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Најмање 10 портова, од којих је </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2 ГЕ СФП порта и </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8 RJ-45 10/100 портова који имају могућност PoE/PoE+ напајања </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Перформансе и функционалности уређаја:</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Подржане функционалности : LLDP, MSTP, STP Portfast, ICMP Vlans, static IP, Trust Ingress DSCP, COS, Priority Port, port - security, IGMP querier, DHCP server SNMP v2/v3, SNMP traps, syslog, IGMP snooping, DHCP snooping, BPDU guard, Etherchannel, Alarms, PoE capability, Smartport Macro, SPAN/Port Mirroring, Strom Control, EtherNet/IP (EDS),</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DRAM меморија минимално 128MGB, Flash minimalno 160MB,</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Влажност: у складу са стандардима IEC 60068-2-3, IEC 60068-2-30,</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Могућност рада на температурном опсегу од -34°C до +60°C</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lastRenderedPageBreak/>
        <w:t>Стандарди:</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IEEE : IEEE 802.1D, IEEE802.1p, IEEE 802.1q, IEEE 802.1s, IEEE802.1w, IEEE 802.3ad, IEEE 802.3af, IEEE 802.3at, IEEE 802.3af, IEEE 802.3ah, IEEE802.3x, IEEE802.3u, IEEE 802.3ab, IEEE802.3z</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Безбедносни сертификати : UL/CSA 60950-1, EN 60950-1, CBtoIEC 60950-1, NOM to NOM-019-SCF1, UL/CSA/IEC/EN 61010-2-201, CE Marking,</w:t>
      </w:r>
    </w:p>
    <w:p w:rsidR="0077674D" w:rsidRPr="0077674D" w:rsidRDefault="0077674D" w:rsidP="00DD5F45">
      <w:pPr>
        <w:numPr>
          <w:ilvl w:val="3"/>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EMC емисије и имунитет : FCC 47CFR Part 15 Class A, EN 55022/CISPR 22 Class A, EN 55016-1-1 ; -1-4, RoHScompliance, AS/NZS CISPR 22 Class A, AS/NZS CISPR 24, CISPR11Class A, CISPR22Class A, ICES003Class A, IEC/EN/EN61000-4-2, IEC/EN 61000-4-3, IEC/EN 61000-4-4, IEC/EN 61000-4-5,   IEC/EN 61000-4-6, IEC/EN 61000-4-8, IEC/EN 61000-4-9, IEC/EN 61000-4-29.</w:t>
      </w:r>
    </w:p>
    <w:p w:rsidR="0077674D" w:rsidRPr="0077674D" w:rsidRDefault="0077674D" w:rsidP="00DD5F45">
      <w:pPr>
        <w:numPr>
          <w:ilvl w:val="0"/>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Додатна опрема</w:t>
      </w:r>
    </w:p>
    <w:p w:rsidR="0077674D" w:rsidRPr="0077674D" w:rsidRDefault="0077674D" w:rsidP="0077674D">
      <w:pPr>
        <w:suppressAutoHyphens w:val="0"/>
        <w:jc w:val="both"/>
        <w:rPr>
          <w:rFonts w:ascii="Arial" w:hAnsi="Arial" w:cs="Arial"/>
          <w:b/>
          <w:noProof/>
          <w:sz w:val="22"/>
          <w:szCs w:val="22"/>
          <w:lang w:val="sr-Latn-RS" w:eastAsia="en-US"/>
        </w:rPr>
      </w:pPr>
      <w:r w:rsidRPr="0077674D">
        <w:rPr>
          <w:rFonts w:ascii="Arial" w:hAnsi="Arial" w:cs="Arial"/>
          <w:b/>
          <w:noProof/>
          <w:sz w:val="22"/>
          <w:szCs w:val="22"/>
          <w:lang w:val="sr-Latn-RS" w:eastAsia="en-US"/>
        </w:rPr>
        <w:t>Модул за лејер 3 свич, лејер 2 свич, индустријски лејер 2 свич и WAN ruter (укупно комада 16)</w:t>
      </w:r>
    </w:p>
    <w:p w:rsidR="0077674D" w:rsidRPr="0077674D" w:rsidRDefault="0077674D" w:rsidP="0077674D">
      <w:pPr>
        <w:suppressAutoHyphens w:val="0"/>
        <w:jc w:val="both"/>
        <w:rPr>
          <w:rFonts w:ascii="Arial" w:hAnsi="Arial" w:cs="Arial"/>
          <w:noProof/>
          <w:sz w:val="22"/>
          <w:szCs w:val="22"/>
          <w:lang w:val="sr-Latn-RS" w:eastAsia="en-US"/>
        </w:rPr>
      </w:pPr>
      <w:r w:rsidRPr="0077674D">
        <w:rPr>
          <w:rFonts w:ascii="Arial" w:hAnsi="Arial" w:cs="Arial"/>
          <w:noProof/>
          <w:sz w:val="22"/>
          <w:szCs w:val="22"/>
          <w:lang w:val="sr-Latn-RS" w:eastAsia="en-US"/>
        </w:rPr>
        <w:t>1 Gigabit Ethernet SFP модул са LC дуплекс конектором, за мултимодно оптичко влакно, таласне дужине 850nm за мултимодна влакна класе ОМ2. Дужине влакана се разликују у зависности од траса и следећих су дужина:</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 xml:space="preserve">1 до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2 je 221m</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 xml:space="preserve">1 </w:t>
      </w:r>
      <w:r w:rsidRPr="0077674D">
        <w:rPr>
          <w:rFonts w:ascii="Arial" w:hAnsi="Arial" w:cs="Arial"/>
          <w:noProof/>
          <w:sz w:val="22"/>
          <w:szCs w:val="22"/>
          <w:lang w:val="sr-Cyrl-RS" w:eastAsia="en-US"/>
        </w:rPr>
        <w:t>д</w:t>
      </w:r>
      <w:r w:rsidRPr="0077674D">
        <w:rPr>
          <w:rFonts w:ascii="Arial" w:hAnsi="Arial" w:cs="Arial"/>
          <w:noProof/>
          <w:sz w:val="22"/>
          <w:szCs w:val="22"/>
          <w:lang w:val="sr-Latn-RS" w:eastAsia="en-US"/>
        </w:rPr>
        <w:t>o TK просторије је 255m</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2 до ХПВа је 494m</w:t>
      </w:r>
    </w:p>
    <w:p w:rsidR="0077674D" w:rsidRPr="0077674D" w:rsidRDefault="0077674D" w:rsidP="00DD5F45">
      <w:pPr>
        <w:numPr>
          <w:ilvl w:val="0"/>
          <w:numId w:val="11"/>
        </w:numPr>
        <w:suppressAutoHyphens w:val="0"/>
        <w:spacing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Дужина кабла од блока </w:t>
      </w:r>
      <w:r w:rsidRPr="0077674D">
        <w:rPr>
          <w:rFonts w:ascii="Arial" w:hAnsi="Arial" w:cs="Arial"/>
          <w:noProof/>
          <w:sz w:val="22"/>
          <w:szCs w:val="22"/>
          <w:lang w:val="sr-Cyrl-RS" w:eastAsia="en-US"/>
        </w:rPr>
        <w:t>Б</w:t>
      </w:r>
      <w:r w:rsidRPr="0077674D">
        <w:rPr>
          <w:rFonts w:ascii="Arial" w:hAnsi="Arial" w:cs="Arial"/>
          <w:noProof/>
          <w:sz w:val="22"/>
          <w:szCs w:val="22"/>
          <w:lang w:val="sr-Latn-RS" w:eastAsia="en-US"/>
        </w:rPr>
        <w:t>2 до Допреме Угља je 705m</w:t>
      </w:r>
      <w:r w:rsidRPr="00AE7013">
        <w:rPr>
          <w:rFonts w:ascii="Arial" w:hAnsi="Arial" w:cs="Arial"/>
          <w:noProof/>
          <w:sz w:val="22"/>
          <w:szCs w:val="22"/>
          <w:lang w:val="sr-Cyrl-RS" w:eastAsia="en-US"/>
        </w:rPr>
        <w:t xml:space="preserve"> (</w:t>
      </w:r>
      <w:r w:rsidR="00AE7013" w:rsidRPr="00AE7013">
        <w:rPr>
          <w:rFonts w:ascii="Arial" w:hAnsi="Arial" w:cs="Arial"/>
          <w:noProof/>
          <w:sz w:val="22"/>
          <w:szCs w:val="22"/>
          <w:lang w:val="sr-Cyrl-RS" w:eastAsia="en-US"/>
        </w:rPr>
        <w:t>стандардна</w:t>
      </w:r>
      <w:r w:rsidR="00AE7013">
        <w:rPr>
          <w:rFonts w:ascii="Arial" w:hAnsi="Arial" w:cs="Arial"/>
          <w:noProof/>
          <w:sz w:val="22"/>
          <w:szCs w:val="22"/>
          <w:lang w:val="sr-Cyrl-RS" w:eastAsia="en-US"/>
        </w:rPr>
        <w:t xml:space="preserve"> дужина за мултимодни </w:t>
      </w:r>
      <w:r w:rsidR="00AE7013" w:rsidRPr="0077674D">
        <w:rPr>
          <w:rFonts w:ascii="Arial" w:hAnsi="Arial" w:cs="Arial"/>
          <w:noProof/>
          <w:sz w:val="22"/>
          <w:szCs w:val="22"/>
          <w:lang w:val="sr-Latn-RS" w:eastAsia="en-US"/>
        </w:rPr>
        <w:t>SFP модул</w:t>
      </w:r>
      <w:r w:rsidR="00AE7013">
        <w:rPr>
          <w:rFonts w:ascii="Arial" w:hAnsi="Arial" w:cs="Arial"/>
          <w:noProof/>
          <w:sz w:val="22"/>
          <w:szCs w:val="22"/>
          <w:lang w:val="sr-Cyrl-RS" w:eastAsia="en-US"/>
        </w:rPr>
        <w:t xml:space="preserve"> мултимодног влакна је до 550м, а код нас на овај начин се обавља успешна комуникација на другим локацијама на даљинама од 750м.  Потребно је ову трасу тестирати и успоставити комуникацију на овај начин или на начин који би био сигурнији, а који би делио овај кабл на два дела мања од 550м, и повезана одговараћим уређајем</w:t>
      </w:r>
      <w:r>
        <w:rPr>
          <w:rFonts w:ascii="Arial" w:hAnsi="Arial" w:cs="Arial"/>
          <w:noProof/>
          <w:sz w:val="22"/>
          <w:szCs w:val="22"/>
          <w:lang w:val="sr-Cyrl-RS" w:eastAsia="en-US"/>
        </w:rPr>
        <w:t>)</w:t>
      </w:r>
    </w:p>
    <w:p w:rsidR="0077674D" w:rsidRPr="0077674D" w:rsidRDefault="0077674D" w:rsidP="0077674D">
      <w:pPr>
        <w:suppressAutoHyphens w:val="0"/>
        <w:spacing w:line="276" w:lineRule="auto"/>
        <w:ind w:left="1440"/>
        <w:jc w:val="both"/>
        <w:rPr>
          <w:rFonts w:ascii="Arial" w:hAnsi="Arial" w:cs="Arial"/>
          <w:noProof/>
          <w:sz w:val="22"/>
          <w:szCs w:val="22"/>
          <w:lang w:val="sr-Latn-RS" w:eastAsia="en-US"/>
        </w:rPr>
      </w:pPr>
    </w:p>
    <w:p w:rsidR="0077674D" w:rsidRPr="0077674D" w:rsidRDefault="0077674D" w:rsidP="00DD5F45">
      <w:pPr>
        <w:numPr>
          <w:ilvl w:val="0"/>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Пасивна опрема</w:t>
      </w: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Понуђач је дужан да обезбеди сву потребну пасивну опрему као нпр. каблове, конекторе за повезивање постојеће опреме са активном мрежном опремом и оптичком инфраструктуром. Такође, уколико не постоји довољно простора за монтажу нове опреме у постојеће ормаре, понуђач је дужан да обезбеди и монтира одговајуће нове ормаре, да би се нова опрема монтирала.</w:t>
      </w:r>
    </w:p>
    <w:p w:rsidR="0077674D" w:rsidRPr="0077674D" w:rsidRDefault="0077674D" w:rsidP="00DD5F45">
      <w:pPr>
        <w:numPr>
          <w:ilvl w:val="0"/>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Повезивање, конфигурисање и пуштање у рад мреже</w:t>
      </w: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lastRenderedPageBreak/>
        <w:t>Повезивање свих уређаја у систему (</w:t>
      </w:r>
      <w:r w:rsidRPr="0077674D">
        <w:rPr>
          <w:rFonts w:ascii="Arial" w:hAnsi="Arial" w:cs="Arial"/>
          <w:i/>
          <w:noProof/>
          <w:sz w:val="22"/>
          <w:szCs w:val="22"/>
          <w:lang w:val="sr-Latn-RS" w:eastAsia="en-US"/>
        </w:rPr>
        <w:t>Напомена: потребан је обилазак постројења од стране понуђача како би се утврдио коначан број уређаја који треба да буде повезан на мрежу.</w:t>
      </w:r>
      <w:r w:rsidRPr="0077674D">
        <w:rPr>
          <w:rFonts w:ascii="Arial" w:hAnsi="Arial" w:cs="Arial"/>
          <w:noProof/>
          <w:sz w:val="22"/>
          <w:szCs w:val="22"/>
          <w:lang w:val="sr-Latn-RS" w:eastAsia="en-US"/>
        </w:rPr>
        <w:t>)</w:t>
      </w:r>
    </w:p>
    <w:p w:rsidR="0077674D" w:rsidRPr="0077674D" w:rsidRDefault="0077674D" w:rsidP="0077674D">
      <w:pPr>
        <w:suppressAutoHyphens w:val="0"/>
        <w:ind w:left="709"/>
        <w:jc w:val="both"/>
        <w:rPr>
          <w:rFonts w:ascii="Arial" w:hAnsi="Arial" w:cs="Arial"/>
          <w:noProof/>
          <w:sz w:val="22"/>
          <w:szCs w:val="22"/>
          <w:lang w:val="sr-Cyrl-RS" w:eastAsia="en-US"/>
        </w:rPr>
      </w:pPr>
      <w:r w:rsidRPr="0077674D">
        <w:rPr>
          <w:rFonts w:ascii="Arial" w:hAnsi="Arial" w:cs="Arial"/>
          <w:noProof/>
          <w:sz w:val="22"/>
          <w:szCs w:val="22"/>
          <w:lang w:val="sr-Cyrl-RS" w:eastAsia="en-US"/>
        </w:rPr>
        <w:t xml:space="preserve">Доказ да је правилно повезан и конфигурисан. </w:t>
      </w:r>
    </w:p>
    <w:p w:rsidR="0077674D" w:rsidRPr="0077674D" w:rsidRDefault="0077674D" w:rsidP="0077674D">
      <w:pPr>
        <w:suppressAutoHyphens w:val="0"/>
        <w:ind w:left="709"/>
        <w:jc w:val="both"/>
        <w:rPr>
          <w:rFonts w:ascii="Arial" w:hAnsi="Arial" w:cs="Arial"/>
          <w:noProof/>
          <w:sz w:val="22"/>
          <w:szCs w:val="22"/>
          <w:lang w:val="sr-Cyrl-RS" w:eastAsia="en-US"/>
        </w:rPr>
      </w:pPr>
    </w:p>
    <w:p w:rsidR="0077674D" w:rsidRPr="0077674D" w:rsidRDefault="0077674D" w:rsidP="0077674D">
      <w:pPr>
        <w:suppressAutoHyphens w:val="0"/>
        <w:ind w:left="709"/>
        <w:jc w:val="both"/>
        <w:rPr>
          <w:rFonts w:ascii="Arial" w:hAnsi="Arial" w:cs="Arial"/>
          <w:noProof/>
          <w:sz w:val="22"/>
          <w:szCs w:val="22"/>
          <w:lang w:val="sr-Cyrl-RS" w:eastAsia="en-US"/>
        </w:rPr>
      </w:pPr>
      <w:r w:rsidRPr="0077674D">
        <w:rPr>
          <w:rFonts w:ascii="Arial" w:hAnsi="Arial" w:cs="Arial"/>
          <w:noProof/>
          <w:sz w:val="22"/>
          <w:szCs w:val="22"/>
          <w:lang w:val="sr-Cyrl-RS" w:eastAsia="en-US"/>
        </w:rPr>
        <w:t>Систем је међусобна размена податке преко расположивих протокола и уређаја који у тренутку пуштања у рад мреже постоје на овим системима.</w:t>
      </w:r>
    </w:p>
    <w:p w:rsidR="0077674D" w:rsidRDefault="0077674D" w:rsidP="0077674D">
      <w:pPr>
        <w:suppressAutoHyphens w:val="0"/>
        <w:jc w:val="both"/>
        <w:rPr>
          <w:rFonts w:ascii="Arial" w:hAnsi="Arial" w:cs="Arial"/>
          <w:noProof/>
          <w:sz w:val="22"/>
          <w:szCs w:val="22"/>
          <w:lang w:val="sr-Cyrl-RS" w:eastAsia="en-US"/>
        </w:rPr>
      </w:pP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Конфигурисати мрежу и потребан број VLAN-ова и израда изведеног стања.</w:t>
      </w: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Мрежне уређаје штитити одговарајућим аутоматским осигурачима које је потребно инсталирати у постојеће ормаре. Сваки уређај ће бити штићен засебним аутоматским осигурачем. </w:t>
      </w: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Пуштање у рад мреже (на постојећој опреми се неће мењати IP адресе). Приликом пуштања мреже у рад, одређена опрема ће бити доступна само у застоју блока, постројења. Понуђач ће бити благовремено обавештен када ће моћи да одређену опрему повеже и пусти у рад.</w:t>
      </w: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Као доказ правилно повезаног и конфигурисаног система, поменути системи управљања на Допреми угља, ХПВ, блоковима Б1 и Б2, општом групом, отпепељивањем итд, ће међусобно размењивати податке расположивим протоколима преко уређаја који у тренутку пуштања у рад мреже постоје на овим системима.</w:t>
      </w: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Повезати нову мрежну опрему са рутером преко којег се остварује веза сервером за тачно време (DTS 4130 timeserver). Синхронизовати време на системима Допреме угља и ХПВу са DTS 4130 timeserver. Омогућити узимање тачног времена за сваки уређај конектован на ову индустријску мрежу који за то има могућност. </w:t>
      </w:r>
    </w:p>
    <w:p w:rsidR="0077674D" w:rsidRPr="0077674D" w:rsidRDefault="0077674D" w:rsidP="0077674D">
      <w:pPr>
        <w:suppressAutoHyphens w:val="0"/>
        <w:ind w:left="1440"/>
        <w:jc w:val="both"/>
        <w:rPr>
          <w:rFonts w:ascii="Arial" w:hAnsi="Arial" w:cs="Arial"/>
          <w:noProof/>
          <w:sz w:val="22"/>
          <w:szCs w:val="22"/>
          <w:lang w:val="sr-Latn-RS" w:eastAsia="en-US"/>
        </w:rPr>
      </w:pPr>
    </w:p>
    <w:p w:rsidR="0077674D" w:rsidRPr="0077674D" w:rsidRDefault="0077674D" w:rsidP="00DD5F45">
      <w:pPr>
        <w:numPr>
          <w:ilvl w:val="0"/>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Израда техничке документације – изведено стање (три штампана примерка)</w:t>
      </w: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Приликом израде техничке документације, приложену шему (слика 2) искористити као основу која ће бити допуњена свом мрежном опремом (постојећом и новом) са свим неопходним подацима (подацима важним за VLAN, IP адреса итд; на посебним шемама унети податке одакле се уређаји напајају и којим напоном итд).</w:t>
      </w:r>
      <w:r w:rsidRPr="0077674D">
        <w:rPr>
          <w:rFonts w:ascii="Arial" w:hAnsi="Arial" w:cs="Arial"/>
          <w:noProof/>
          <w:sz w:val="22"/>
          <w:szCs w:val="22"/>
          <w:lang w:val="sr-Latn-RS" w:eastAsia="en-US"/>
        </w:rPr>
        <w:br/>
        <w:t>Шема мреже ће бити урађена у Microsoft Visio, а електричне шеме напајања мрежних уређаја ће бити урађен</w:t>
      </w:r>
      <w:r w:rsidRPr="0077674D">
        <w:rPr>
          <w:rFonts w:ascii="Arial" w:hAnsi="Arial" w:cs="Arial"/>
          <w:noProof/>
          <w:sz w:val="22"/>
          <w:szCs w:val="22"/>
          <w:lang w:val="sr-Cyrl-RS" w:eastAsia="en-US"/>
        </w:rPr>
        <w:t>е</w:t>
      </w:r>
      <w:r w:rsidRPr="0077674D">
        <w:rPr>
          <w:rFonts w:ascii="Arial" w:hAnsi="Arial" w:cs="Arial"/>
          <w:noProof/>
          <w:sz w:val="22"/>
          <w:szCs w:val="22"/>
          <w:lang w:val="sr-Latn-RS" w:eastAsia="en-US"/>
        </w:rPr>
        <w:t xml:space="preserve"> у Е-плану. </w:t>
      </w:r>
      <w:r w:rsidRPr="0077674D">
        <w:rPr>
          <w:rFonts w:ascii="Arial" w:hAnsi="Arial" w:cs="Arial"/>
          <w:noProof/>
          <w:sz w:val="22"/>
          <w:szCs w:val="22"/>
          <w:lang w:val="sr-Latn-RS" w:eastAsia="en-US"/>
        </w:rPr>
        <w:br/>
        <w:t>Тражене шеме ће бити достављене у штампаном и електронском облику.</w:t>
      </w:r>
      <w:r w:rsidRPr="0077674D">
        <w:rPr>
          <w:rFonts w:ascii="Arial" w:hAnsi="Arial" w:cs="Arial"/>
          <w:noProof/>
          <w:sz w:val="22"/>
          <w:szCs w:val="22"/>
          <w:lang w:val="sr-Latn-RS" w:eastAsia="en-US"/>
        </w:rPr>
        <w:br/>
        <w:t>Подешења свих мрежних уређаја ће бити снимљене на USB диск</w:t>
      </w:r>
      <w:r w:rsidRPr="0077674D">
        <w:rPr>
          <w:rFonts w:ascii="Arial" w:hAnsi="Arial" w:cs="Arial"/>
          <w:noProof/>
          <w:sz w:val="22"/>
          <w:szCs w:val="22"/>
          <w:lang w:val="sr-Cyrl-RS" w:eastAsia="en-US"/>
        </w:rPr>
        <w:t>у</w:t>
      </w:r>
      <w:r w:rsidRPr="0077674D">
        <w:rPr>
          <w:rFonts w:ascii="Arial" w:hAnsi="Arial" w:cs="Arial"/>
          <w:noProof/>
          <w:sz w:val="22"/>
          <w:szCs w:val="22"/>
          <w:lang w:val="sr-Latn-RS" w:eastAsia="en-US"/>
        </w:rPr>
        <w:t xml:space="preserve"> и достављене наручиоцу уз осталу тражену документацију. </w:t>
      </w:r>
    </w:p>
    <w:p w:rsidR="0077674D" w:rsidRDefault="0077674D" w:rsidP="0077674D">
      <w:pPr>
        <w:suppressAutoHyphens w:val="0"/>
        <w:ind w:left="1440"/>
        <w:jc w:val="both"/>
        <w:rPr>
          <w:rFonts w:ascii="Arial" w:hAnsi="Arial" w:cs="Arial"/>
          <w:noProof/>
          <w:sz w:val="22"/>
          <w:szCs w:val="22"/>
          <w:lang w:val="sr-Cyrl-RS" w:eastAsia="en-US"/>
        </w:rPr>
      </w:pPr>
    </w:p>
    <w:p w:rsidR="00AE7013" w:rsidRDefault="00AE7013" w:rsidP="0077674D">
      <w:pPr>
        <w:suppressAutoHyphens w:val="0"/>
        <w:ind w:left="1440"/>
        <w:jc w:val="both"/>
        <w:rPr>
          <w:rFonts w:ascii="Arial" w:hAnsi="Arial" w:cs="Arial"/>
          <w:noProof/>
          <w:sz w:val="22"/>
          <w:szCs w:val="22"/>
          <w:lang w:val="sr-Cyrl-RS" w:eastAsia="en-US"/>
        </w:rPr>
      </w:pPr>
    </w:p>
    <w:p w:rsidR="00AE7013" w:rsidRPr="0077674D" w:rsidRDefault="00AE7013" w:rsidP="0077674D">
      <w:pPr>
        <w:suppressAutoHyphens w:val="0"/>
        <w:ind w:left="1440"/>
        <w:jc w:val="both"/>
        <w:rPr>
          <w:rFonts w:ascii="Arial" w:hAnsi="Arial" w:cs="Arial"/>
          <w:noProof/>
          <w:sz w:val="22"/>
          <w:szCs w:val="22"/>
          <w:lang w:val="sr-Cyrl-RS" w:eastAsia="en-US"/>
        </w:rPr>
      </w:pPr>
    </w:p>
    <w:p w:rsidR="0077674D" w:rsidRPr="0077674D" w:rsidRDefault="0077674D" w:rsidP="00DD5F45">
      <w:pPr>
        <w:numPr>
          <w:ilvl w:val="0"/>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lastRenderedPageBreak/>
        <w:t>Обележавање</w:t>
      </w:r>
    </w:p>
    <w:p w:rsidR="0077674D" w:rsidRPr="0077674D" w:rsidRDefault="0077674D" w:rsidP="00DD5F45">
      <w:pPr>
        <w:numPr>
          <w:ilvl w:val="2"/>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Намонтирану опрему (активну и пасивну) је потребно обележити и унети у пројекат изведеног стања.</w:t>
      </w:r>
    </w:p>
    <w:p w:rsidR="0077674D" w:rsidRPr="0077674D" w:rsidRDefault="0077674D" w:rsidP="00DD5F45">
      <w:pPr>
        <w:numPr>
          <w:ilvl w:val="0"/>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Обука</w:t>
      </w: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Понуђач је у обавези да након пуштања у рад, организује обуку за најмање четири полазника. Обука ће обухватити градиво везано за конфигурацију рутера и свичева односно оспособљавање полазника да самостално проширују мрежу, креирају нове VLANове, додају нове уређаје упознају се са сервисима Switching, Routing, Security. </w:t>
      </w:r>
    </w:p>
    <w:p w:rsidR="0077674D" w:rsidRPr="0077674D" w:rsidRDefault="0077674D" w:rsidP="0077674D">
      <w:pPr>
        <w:suppressAutoHyphens w:val="0"/>
        <w:ind w:left="1440"/>
        <w:jc w:val="both"/>
        <w:rPr>
          <w:rFonts w:ascii="Arial" w:hAnsi="Arial" w:cs="Arial"/>
          <w:noProof/>
          <w:sz w:val="22"/>
          <w:szCs w:val="22"/>
          <w:lang w:val="sr-Cyrl-RS" w:eastAsia="en-US"/>
        </w:rPr>
      </w:pPr>
      <w:r w:rsidRPr="0077674D">
        <w:rPr>
          <w:rFonts w:ascii="Arial" w:hAnsi="Arial" w:cs="Arial"/>
          <w:noProof/>
          <w:sz w:val="22"/>
          <w:szCs w:val="22"/>
          <w:lang w:val="sr-Latn-RS" w:eastAsia="en-US"/>
        </w:rPr>
        <w:t xml:space="preserve">Обука се врши за основни ниво познавања рада. </w:t>
      </w:r>
    </w:p>
    <w:p w:rsidR="0077674D" w:rsidRPr="0077674D" w:rsidRDefault="0077674D" w:rsidP="0077674D">
      <w:pPr>
        <w:suppressAutoHyphens w:val="0"/>
        <w:ind w:left="1440"/>
        <w:jc w:val="both"/>
        <w:rPr>
          <w:rFonts w:ascii="Arial" w:hAnsi="Arial" w:cs="Arial"/>
          <w:noProof/>
          <w:sz w:val="22"/>
          <w:szCs w:val="22"/>
          <w:lang w:val="sr-Cyrl-RS" w:eastAsia="en-US"/>
        </w:rPr>
      </w:pPr>
    </w:p>
    <w:p w:rsidR="0077674D" w:rsidRPr="0077674D" w:rsidRDefault="0077674D" w:rsidP="00DD5F45">
      <w:pPr>
        <w:numPr>
          <w:ilvl w:val="0"/>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Администрирање мреже</w:t>
      </w:r>
    </w:p>
    <w:p w:rsidR="0077674D" w:rsidRPr="0077674D" w:rsidRDefault="0077674D" w:rsidP="00DD5F45">
      <w:pPr>
        <w:numPr>
          <w:ilvl w:val="1"/>
          <w:numId w:val="17"/>
        </w:numPr>
        <w:suppressAutoHyphens w:val="0"/>
        <w:spacing w:after="200" w:line="276" w:lineRule="auto"/>
        <w:jc w:val="both"/>
        <w:rPr>
          <w:rFonts w:ascii="Arial" w:hAnsi="Arial" w:cs="Arial"/>
          <w:noProof/>
          <w:sz w:val="22"/>
          <w:szCs w:val="22"/>
          <w:lang w:val="sr-Latn-RS" w:eastAsia="en-US"/>
        </w:rPr>
      </w:pPr>
      <w:r w:rsidRPr="0077674D">
        <w:rPr>
          <w:rFonts w:ascii="Arial" w:hAnsi="Arial" w:cs="Arial"/>
          <w:noProof/>
          <w:sz w:val="22"/>
          <w:szCs w:val="22"/>
          <w:lang w:val="sr-Latn-RS" w:eastAsia="en-US"/>
        </w:rPr>
        <w:t xml:space="preserve">У периоду годину дана од увођења у посао, извођач је обавезан да администрира мрежу и отклања све проблеме. Извођач је дужан да се одазове 24 сата након телефонског позива односно добијеног обавештења путем е-маила. </w:t>
      </w:r>
    </w:p>
    <w:p w:rsidR="0077674D" w:rsidRPr="0077674D" w:rsidRDefault="0077674D" w:rsidP="0077674D">
      <w:pPr>
        <w:suppressAutoHyphens w:val="0"/>
        <w:jc w:val="both"/>
        <w:rPr>
          <w:rFonts w:ascii="Arial" w:hAnsi="Arial" w:cs="Arial"/>
          <w:sz w:val="22"/>
          <w:szCs w:val="24"/>
          <w:lang w:val="sr-Cyrl-RS" w:eastAsia="en-US"/>
        </w:rPr>
      </w:pPr>
      <w:r w:rsidRPr="0077674D">
        <w:rPr>
          <w:rFonts w:ascii="Arial" w:hAnsi="Arial" w:cs="Arial"/>
          <w:b/>
          <w:sz w:val="22"/>
          <w:szCs w:val="24"/>
          <w:u w:val="single"/>
          <w:lang w:val="sr-Cyrl-RS" w:eastAsia="en-US"/>
        </w:rPr>
        <w:t>Паковање</w:t>
      </w:r>
      <w:r w:rsidRPr="0077674D">
        <w:rPr>
          <w:rFonts w:ascii="Arial" w:hAnsi="Arial" w:cs="Arial"/>
          <w:sz w:val="22"/>
          <w:szCs w:val="24"/>
          <w:lang w:val="sr-Cyrl-RS" w:eastAsia="en-US"/>
        </w:rPr>
        <w:t>:</w:t>
      </w:r>
    </w:p>
    <w:p w:rsidR="0077674D" w:rsidRPr="0077674D" w:rsidRDefault="0077674D" w:rsidP="0077674D">
      <w:pPr>
        <w:suppressAutoHyphens w:val="0"/>
        <w:jc w:val="both"/>
        <w:rPr>
          <w:rFonts w:ascii="Arial" w:eastAsia="Calibri" w:hAnsi="Arial" w:cs="Arial"/>
          <w:sz w:val="22"/>
          <w:lang w:eastAsia="en-US"/>
        </w:rPr>
      </w:pPr>
      <w:r w:rsidRPr="0077674D">
        <w:rPr>
          <w:rFonts w:ascii="Arial" w:eastAsia="Calibri" w:hAnsi="Arial" w:cs="Arial"/>
          <w:sz w:val="22"/>
          <w:lang w:eastAsia="en-US"/>
        </w:rPr>
        <w:t>Сва опрема мора бити нова и у оригиналном паковању. Сва активна мрежна опрема и припадујући модули морају бити од истог произвођача.</w:t>
      </w:r>
    </w:p>
    <w:p w:rsidR="0077674D" w:rsidRPr="0077674D" w:rsidRDefault="0077674D" w:rsidP="0077674D">
      <w:pPr>
        <w:suppressAutoHyphens w:val="0"/>
        <w:jc w:val="both"/>
        <w:rPr>
          <w:rFonts w:ascii="Arial" w:hAnsi="Arial" w:cs="Arial"/>
          <w:b/>
          <w:szCs w:val="24"/>
          <w:u w:val="single"/>
          <w:lang w:val="sr-Cyrl-RS" w:eastAsia="en-US"/>
        </w:rPr>
      </w:pPr>
      <w:r w:rsidRPr="0077674D">
        <w:rPr>
          <w:rFonts w:ascii="Arial" w:eastAsia="Calibri" w:hAnsi="Arial" w:cs="Arial"/>
          <w:b/>
          <w:sz w:val="22"/>
          <w:u w:val="single"/>
          <w:lang w:eastAsia="en-US"/>
        </w:rPr>
        <w:t>Посета објекту:</w:t>
      </w:r>
    </w:p>
    <w:p w:rsidR="0077674D" w:rsidRPr="0077674D" w:rsidRDefault="0077674D" w:rsidP="0077674D">
      <w:pPr>
        <w:suppressAutoHyphens w:val="0"/>
        <w:jc w:val="both"/>
        <w:rPr>
          <w:rFonts w:ascii="Arial" w:hAnsi="Arial" w:cs="Arial"/>
          <w:sz w:val="22"/>
          <w:szCs w:val="24"/>
          <w:lang w:val="sr-Latn-CS" w:eastAsia="en-US"/>
        </w:rPr>
      </w:pPr>
      <w:r w:rsidRPr="0077674D">
        <w:rPr>
          <w:rFonts w:ascii="Arial" w:hAnsi="Arial" w:cs="Arial"/>
          <w:sz w:val="22"/>
          <w:szCs w:val="24"/>
          <w:lang w:val="sr-Latn-CS" w:eastAsia="en-US"/>
        </w:rPr>
        <w:t>Пре давања понуде, током припреме понуде, сваки понуђач може да посети ТЕНТ Б и упозна се са предметом набавке.</w:t>
      </w:r>
    </w:p>
    <w:p w:rsidR="0077674D" w:rsidRPr="0077674D" w:rsidRDefault="0077674D" w:rsidP="0077674D">
      <w:pPr>
        <w:suppressAutoHyphens w:val="0"/>
        <w:rPr>
          <w:rFonts w:ascii="Arial" w:hAnsi="Arial" w:cs="Arial"/>
          <w:bCs/>
          <w:sz w:val="22"/>
          <w:szCs w:val="24"/>
          <w:lang w:val="sr-Latn-RS" w:eastAsia="en-US"/>
        </w:rPr>
      </w:pPr>
      <w:r w:rsidRPr="0077674D">
        <w:rPr>
          <w:rFonts w:ascii="Arial" w:hAnsi="Arial" w:cs="Arial"/>
          <w:bCs/>
          <w:sz w:val="22"/>
          <w:szCs w:val="24"/>
          <w:lang w:val="sr-Cyrl-RS" w:eastAsia="en-US"/>
        </w:rPr>
        <w:t xml:space="preserve">Особе за контакт ради заказивања посете су инжењери </w:t>
      </w:r>
    </w:p>
    <w:p w:rsidR="0077674D" w:rsidRPr="0077674D" w:rsidRDefault="0077674D" w:rsidP="0077674D">
      <w:pPr>
        <w:suppressAutoHyphens w:val="0"/>
        <w:rPr>
          <w:rFonts w:ascii="Arial" w:hAnsi="Arial" w:cs="Arial"/>
          <w:bCs/>
          <w:sz w:val="22"/>
          <w:szCs w:val="24"/>
          <w:lang w:val="sr-Latn-RS" w:eastAsia="en-US"/>
        </w:rPr>
      </w:pPr>
      <w:r w:rsidRPr="0077674D">
        <w:rPr>
          <w:rFonts w:ascii="Arial" w:hAnsi="Arial" w:cs="Arial"/>
          <w:bCs/>
          <w:sz w:val="22"/>
          <w:szCs w:val="24"/>
          <w:lang w:val="sr-Cyrl-RS" w:eastAsia="en-US"/>
        </w:rPr>
        <w:t>Предраг Миловановић</w:t>
      </w:r>
      <w:r w:rsidRPr="0077674D">
        <w:rPr>
          <w:rFonts w:ascii="Arial" w:hAnsi="Arial" w:cs="Arial"/>
          <w:bCs/>
          <w:sz w:val="22"/>
          <w:szCs w:val="24"/>
          <w:lang w:val="sr-Latn-RS" w:eastAsia="en-US"/>
        </w:rPr>
        <w:t>;</w:t>
      </w:r>
      <w:r w:rsidRPr="0077674D">
        <w:rPr>
          <w:rFonts w:ascii="Arial" w:hAnsi="Arial" w:cs="Arial"/>
          <w:bCs/>
          <w:sz w:val="22"/>
          <w:szCs w:val="24"/>
          <w:lang w:val="sr-Cyrl-RS" w:eastAsia="en-US"/>
        </w:rPr>
        <w:t xml:space="preserve"> </w:t>
      </w:r>
      <w:r w:rsidRPr="0077674D">
        <w:rPr>
          <w:rFonts w:ascii="Arial" w:hAnsi="Arial" w:cs="Arial"/>
          <w:bCs/>
          <w:sz w:val="22"/>
          <w:szCs w:val="24"/>
          <w:lang w:val="sr-Latn-RS" w:eastAsia="en-US"/>
        </w:rPr>
        <w:t xml:space="preserve"> </w:t>
      </w:r>
      <w:r w:rsidRPr="0077674D">
        <w:rPr>
          <w:rFonts w:ascii="Arial" w:hAnsi="Arial" w:cs="Arial"/>
          <w:bCs/>
          <w:sz w:val="22"/>
          <w:szCs w:val="24"/>
          <w:lang w:val="sr-Latn-CS" w:eastAsia="en-US"/>
        </w:rPr>
        <w:t>e mail</w:t>
      </w:r>
      <w:r w:rsidRPr="0077674D">
        <w:rPr>
          <w:rFonts w:ascii="Arial" w:hAnsi="Arial" w:cs="Arial"/>
          <w:bCs/>
          <w:sz w:val="22"/>
          <w:szCs w:val="24"/>
          <w:lang w:val="sr-Cyrl-RS" w:eastAsia="en-US"/>
        </w:rPr>
        <w:t xml:space="preserve">: </w:t>
      </w:r>
      <w:r w:rsidRPr="0077674D">
        <w:rPr>
          <w:rFonts w:ascii="Arial" w:hAnsi="Arial" w:cs="Arial"/>
          <w:bCs/>
          <w:sz w:val="22"/>
          <w:szCs w:val="24"/>
          <w:lang w:val="sr-Latn-RS" w:eastAsia="en-US"/>
        </w:rPr>
        <w:t xml:space="preserve">   </w:t>
      </w:r>
      <w:r w:rsidRPr="0077674D">
        <w:rPr>
          <w:rFonts w:ascii="Arial" w:hAnsi="Arial" w:cs="Arial"/>
          <w:bCs/>
          <w:sz w:val="22"/>
          <w:szCs w:val="24"/>
          <w:lang w:val="sr-Cyrl-RS" w:eastAsia="en-US"/>
        </w:rPr>
        <w:t xml:space="preserve">и </w:t>
      </w:r>
    </w:p>
    <w:p w:rsidR="0077674D" w:rsidRPr="0077674D" w:rsidRDefault="0077674D" w:rsidP="0077674D">
      <w:pPr>
        <w:suppressAutoHyphens w:val="0"/>
        <w:rPr>
          <w:rFonts w:ascii="Arial" w:hAnsi="Arial" w:cs="Arial"/>
          <w:bCs/>
          <w:sz w:val="22"/>
          <w:szCs w:val="24"/>
          <w:u w:val="single"/>
          <w:lang w:val="sr-Cyrl-RS" w:eastAsia="en-US"/>
        </w:rPr>
      </w:pPr>
      <w:r w:rsidRPr="0077674D">
        <w:rPr>
          <w:rFonts w:ascii="Arial" w:hAnsi="Arial" w:cs="Arial"/>
          <w:bCs/>
          <w:sz w:val="22"/>
          <w:szCs w:val="24"/>
          <w:lang w:val="sr-Cyrl-RS" w:eastAsia="en-US"/>
        </w:rPr>
        <w:t>Радослав Корлат</w:t>
      </w:r>
      <w:r w:rsidRPr="0077674D">
        <w:rPr>
          <w:rFonts w:ascii="Arial" w:hAnsi="Arial" w:cs="Arial"/>
          <w:bCs/>
          <w:sz w:val="22"/>
          <w:szCs w:val="24"/>
          <w:lang w:val="sr-Latn-RS" w:eastAsia="en-US"/>
        </w:rPr>
        <w:t xml:space="preserve">; </w:t>
      </w:r>
      <w:r w:rsidRPr="0077674D">
        <w:rPr>
          <w:rFonts w:ascii="Arial" w:hAnsi="Arial" w:cs="Arial"/>
          <w:bCs/>
          <w:sz w:val="22"/>
          <w:szCs w:val="24"/>
          <w:lang w:val="sr-Cyrl-RS" w:eastAsia="en-US"/>
        </w:rPr>
        <w:t xml:space="preserve"> </w:t>
      </w:r>
      <w:r w:rsidRPr="0077674D">
        <w:rPr>
          <w:rFonts w:ascii="Arial" w:hAnsi="Arial" w:cs="Arial"/>
          <w:bCs/>
          <w:sz w:val="22"/>
          <w:szCs w:val="24"/>
          <w:lang w:val="sr-Latn-CS" w:eastAsia="en-US"/>
        </w:rPr>
        <w:t>e mail</w:t>
      </w:r>
      <w:r w:rsidRPr="0077674D">
        <w:rPr>
          <w:rFonts w:ascii="Arial" w:hAnsi="Arial" w:cs="Arial"/>
          <w:bCs/>
          <w:sz w:val="22"/>
          <w:szCs w:val="24"/>
          <w:lang w:val="sr-Cyrl-RS" w:eastAsia="en-US"/>
        </w:rPr>
        <w:t xml:space="preserve">: </w:t>
      </w:r>
      <w:hyperlink r:id="rId11" w:history="1">
        <w:r w:rsidRPr="0077674D">
          <w:rPr>
            <w:rFonts w:ascii="Arial" w:hAnsi="Arial" w:cs="Arial"/>
            <w:bCs/>
            <w:color w:val="0000FF"/>
            <w:sz w:val="22"/>
            <w:szCs w:val="24"/>
            <w:u w:val="single"/>
            <w:lang w:val="sr-Latn-RS" w:eastAsia="en-US"/>
          </w:rPr>
          <w:t>radoslav.korlat@eps.rs</w:t>
        </w:r>
      </w:hyperlink>
    </w:p>
    <w:p w:rsidR="0077674D" w:rsidRPr="0077674D" w:rsidRDefault="0077674D" w:rsidP="0077674D">
      <w:pPr>
        <w:suppressAutoHyphens w:val="0"/>
        <w:rPr>
          <w:rFonts w:ascii="Arial" w:hAnsi="Arial" w:cs="Arial"/>
          <w:sz w:val="22"/>
          <w:szCs w:val="24"/>
          <w:lang w:val="sr-Cyrl-RS" w:eastAsia="en-US"/>
        </w:rPr>
      </w:pPr>
    </w:p>
    <w:p w:rsidR="0077674D" w:rsidRPr="0077674D" w:rsidRDefault="0077674D" w:rsidP="0077674D">
      <w:pPr>
        <w:suppressAutoHyphens w:val="0"/>
        <w:rPr>
          <w:rFonts w:ascii="Arial" w:hAnsi="Arial" w:cs="Arial"/>
          <w:b/>
          <w:sz w:val="22"/>
          <w:szCs w:val="24"/>
          <w:u w:val="single"/>
          <w:lang w:val="sr-Cyrl-RS" w:eastAsia="en-US"/>
        </w:rPr>
      </w:pPr>
      <w:r w:rsidRPr="0077674D">
        <w:rPr>
          <w:rFonts w:ascii="Arial" w:hAnsi="Arial" w:cs="Arial"/>
          <w:b/>
          <w:sz w:val="22"/>
          <w:szCs w:val="24"/>
          <w:u w:val="single"/>
          <w:lang w:val="sr-Cyrl-RS" w:eastAsia="en-US"/>
        </w:rPr>
        <w:t>Термин план:</w:t>
      </w:r>
    </w:p>
    <w:p w:rsidR="0077674D" w:rsidRPr="0077674D" w:rsidRDefault="0077674D" w:rsidP="0077674D">
      <w:pPr>
        <w:suppressAutoHyphens w:val="0"/>
        <w:jc w:val="both"/>
        <w:rPr>
          <w:rFonts w:ascii="Arial" w:hAnsi="Arial" w:cs="Arial"/>
          <w:sz w:val="22"/>
          <w:szCs w:val="24"/>
          <w:lang w:val="sr-Cyrl-RS" w:eastAsia="en-US"/>
        </w:rPr>
      </w:pPr>
      <w:r w:rsidRPr="0077674D">
        <w:rPr>
          <w:rFonts w:ascii="Arial" w:hAnsi="Arial" w:cs="Arial"/>
          <w:sz w:val="22"/>
          <w:szCs w:val="24"/>
          <w:lang w:val="sr-Cyrl-RS" w:eastAsia="en-US"/>
        </w:rPr>
        <w:t>Изабрани понуђач је обавезан да након закључења уговора изради термин план за обим посла по предметној набавци који ће бити одобрен од стране наручиоца.</w:t>
      </w:r>
    </w:p>
    <w:p w:rsidR="0077674D" w:rsidRPr="0077674D" w:rsidRDefault="0077674D" w:rsidP="0077674D">
      <w:pPr>
        <w:suppressAutoHyphens w:val="0"/>
        <w:jc w:val="both"/>
        <w:rPr>
          <w:rFonts w:ascii="Arial" w:hAnsi="Arial" w:cs="Arial"/>
          <w:sz w:val="22"/>
          <w:szCs w:val="24"/>
          <w:lang w:val="sr-Cyrl-RS" w:eastAsia="en-US"/>
        </w:rPr>
      </w:pPr>
      <w:r w:rsidRPr="0077674D">
        <w:rPr>
          <w:rFonts w:ascii="Arial" w:hAnsi="Arial" w:cs="Arial"/>
          <w:sz w:val="22"/>
          <w:szCs w:val="24"/>
          <w:lang w:val="sr-Cyrl-RS" w:eastAsia="en-US"/>
        </w:rPr>
        <w:t xml:space="preserve">Реализација овог пројекта је планирана у року од 12 месеци од датума потписивања уговора. </w:t>
      </w:r>
    </w:p>
    <w:p w:rsidR="0077674D" w:rsidRPr="0077674D" w:rsidRDefault="0077674D" w:rsidP="0077674D">
      <w:pPr>
        <w:suppressAutoHyphens w:val="0"/>
        <w:jc w:val="both"/>
        <w:rPr>
          <w:rFonts w:ascii="Arial" w:hAnsi="Arial" w:cs="Arial"/>
          <w:sz w:val="22"/>
          <w:szCs w:val="24"/>
          <w:lang w:val="sr-Cyrl-RS" w:eastAsia="en-US"/>
        </w:rPr>
      </w:pPr>
      <w:r w:rsidRPr="0077674D">
        <w:rPr>
          <w:rFonts w:ascii="Arial" w:hAnsi="Arial" w:cs="Arial"/>
          <w:sz w:val="22"/>
          <w:szCs w:val="24"/>
          <w:lang w:val="sr-Cyrl-RS" w:eastAsia="en-US"/>
        </w:rPr>
        <w:t>Тражене услуге се морају испланирати и организовати у складу са редовним застојима појединих делова постројења и другим планираним активностима наручиоца услуге. Припремни радови се могу обавити без застоја постројења уз координацију и сагласност наручиоца услуге.</w:t>
      </w:r>
    </w:p>
    <w:p w:rsidR="0077674D" w:rsidRPr="0077674D" w:rsidRDefault="0077674D" w:rsidP="0077674D">
      <w:pPr>
        <w:suppressAutoHyphens w:val="0"/>
        <w:rPr>
          <w:rFonts w:ascii="Arial" w:hAnsi="Arial" w:cs="Arial"/>
          <w:sz w:val="22"/>
          <w:szCs w:val="24"/>
          <w:lang w:val="sr-Cyrl-RS" w:eastAsia="en-US"/>
        </w:rPr>
      </w:pPr>
    </w:p>
    <w:p w:rsidR="0077674D" w:rsidRPr="0077674D" w:rsidRDefault="0077674D" w:rsidP="0077674D">
      <w:pPr>
        <w:suppressAutoHyphens w:val="0"/>
        <w:spacing w:line="276" w:lineRule="auto"/>
        <w:rPr>
          <w:rFonts w:ascii="Arial" w:eastAsia="Calibri" w:hAnsi="Arial" w:cs="Arial"/>
          <w:b/>
          <w:sz w:val="22"/>
          <w:szCs w:val="22"/>
          <w:u w:val="single"/>
          <w:lang w:val="sr-Cyrl-RS" w:eastAsia="en-US"/>
        </w:rPr>
      </w:pPr>
      <w:r w:rsidRPr="0077674D">
        <w:rPr>
          <w:rFonts w:ascii="Arial" w:eastAsia="Calibri" w:hAnsi="Arial" w:cs="Arial"/>
          <w:b/>
          <w:sz w:val="22"/>
          <w:szCs w:val="22"/>
          <w:u w:val="single"/>
          <w:lang w:val="sr-Cyrl-RS" w:eastAsia="en-US"/>
        </w:rPr>
        <w:t>Понуђач је обавезан да уз понуду достави:</w:t>
      </w:r>
    </w:p>
    <w:p w:rsidR="0077674D" w:rsidRPr="0077674D" w:rsidRDefault="0077674D" w:rsidP="00DD5F45">
      <w:pPr>
        <w:numPr>
          <w:ilvl w:val="0"/>
          <w:numId w:val="12"/>
        </w:numPr>
        <w:tabs>
          <w:tab w:val="num" w:pos="284"/>
        </w:tabs>
        <w:suppressAutoHyphens w:val="0"/>
        <w:spacing w:after="200" w:line="276" w:lineRule="auto"/>
        <w:ind w:left="284" w:hanging="284"/>
        <w:jc w:val="both"/>
        <w:rPr>
          <w:rFonts w:ascii="Arial" w:hAnsi="Arial" w:cs="Arial"/>
          <w:sz w:val="22"/>
          <w:szCs w:val="22"/>
          <w:lang w:val="sr-Latn-CS" w:eastAsia="en-US"/>
        </w:rPr>
      </w:pPr>
      <w:r w:rsidRPr="0077674D">
        <w:rPr>
          <w:rFonts w:ascii="Arial" w:hAnsi="Arial" w:cs="Arial"/>
          <w:sz w:val="22"/>
          <w:szCs w:val="22"/>
          <w:lang w:val="sr-Cyrl-RS" w:eastAsia="en-US"/>
        </w:rPr>
        <w:t>К</w:t>
      </w:r>
      <w:r w:rsidRPr="0077674D">
        <w:rPr>
          <w:rFonts w:ascii="Arial" w:hAnsi="Arial" w:cs="Arial"/>
          <w:sz w:val="22"/>
          <w:szCs w:val="22"/>
          <w:lang w:val="sr-Latn-CS" w:eastAsia="en-US"/>
        </w:rPr>
        <w:t>аталоге</w:t>
      </w:r>
      <w:r w:rsidRPr="0077674D">
        <w:rPr>
          <w:rFonts w:ascii="Arial" w:hAnsi="Arial" w:cs="Arial"/>
          <w:sz w:val="22"/>
          <w:szCs w:val="22"/>
          <w:lang w:val="sr-Cyrl-RS" w:eastAsia="en-US"/>
        </w:rPr>
        <w:t>/изводе из каталога</w:t>
      </w:r>
      <w:r w:rsidRPr="0077674D">
        <w:rPr>
          <w:rFonts w:ascii="Arial" w:hAnsi="Arial" w:cs="Arial"/>
          <w:sz w:val="22"/>
          <w:szCs w:val="22"/>
          <w:lang w:val="sr-Latn-CS" w:eastAsia="en-US"/>
        </w:rPr>
        <w:t xml:space="preserve"> из којих се може видети да понуђена опрема по техничким карактеристикама одговара захтеваној опреми (могу бити на енглеском)</w:t>
      </w:r>
      <w:r w:rsidRPr="0077674D">
        <w:rPr>
          <w:rFonts w:ascii="Arial" w:hAnsi="Arial" w:cs="Arial"/>
          <w:sz w:val="22"/>
          <w:szCs w:val="22"/>
          <w:lang w:val="sr-Cyrl-RS" w:eastAsia="en-US"/>
        </w:rPr>
        <w:t>.</w:t>
      </w:r>
    </w:p>
    <w:p w:rsidR="0077674D" w:rsidRPr="0077674D" w:rsidRDefault="0077674D" w:rsidP="0077674D">
      <w:pPr>
        <w:suppressAutoHyphens w:val="0"/>
        <w:spacing w:before="120"/>
        <w:jc w:val="both"/>
        <w:outlineLvl w:val="0"/>
        <w:rPr>
          <w:rFonts w:ascii="Arial" w:hAnsi="Arial" w:cs="Arial"/>
          <w:b/>
          <w:sz w:val="22"/>
          <w:szCs w:val="22"/>
          <w:lang w:val="sr-Cyrl-RS"/>
        </w:rPr>
      </w:pPr>
      <w:r w:rsidRPr="0077674D">
        <w:rPr>
          <w:rFonts w:ascii="Arial" w:hAnsi="Arial" w:cs="Arial"/>
          <w:b/>
          <w:sz w:val="22"/>
          <w:szCs w:val="22"/>
          <w:lang w:val="sr-Latn-RS"/>
        </w:rPr>
        <w:t>3.3  Рок испоруке добара</w:t>
      </w:r>
      <w:r w:rsidRPr="0077674D">
        <w:rPr>
          <w:rFonts w:ascii="Arial" w:hAnsi="Arial" w:cs="Arial"/>
          <w:b/>
          <w:sz w:val="22"/>
          <w:szCs w:val="22"/>
          <w:lang w:val="sr-Cyrl-RS"/>
        </w:rPr>
        <w:t>/извршења услуга</w:t>
      </w:r>
    </w:p>
    <w:p w:rsidR="0077674D" w:rsidRPr="0077674D" w:rsidRDefault="0077674D" w:rsidP="0077674D">
      <w:pPr>
        <w:suppressAutoHyphens w:val="0"/>
        <w:autoSpaceDE w:val="0"/>
        <w:autoSpaceDN w:val="0"/>
        <w:adjustRightInd w:val="0"/>
        <w:jc w:val="both"/>
        <w:rPr>
          <w:rFonts w:ascii="Arial" w:hAnsi="Arial" w:cs="Arial"/>
          <w:bCs/>
          <w:kern w:val="32"/>
          <w:sz w:val="22"/>
          <w:szCs w:val="22"/>
          <w:lang w:val="sr-Cyrl-RS" w:eastAsia="en-US"/>
        </w:rPr>
      </w:pPr>
      <w:r w:rsidRPr="0077674D">
        <w:rPr>
          <w:rFonts w:ascii="Arial" w:hAnsi="Arial" w:cs="Arial"/>
          <w:bCs/>
          <w:kern w:val="32"/>
          <w:sz w:val="22"/>
          <w:szCs w:val="22"/>
          <w:lang w:val="sr-Cyrl-RS" w:eastAsia="en-US"/>
        </w:rPr>
        <w:t xml:space="preserve">Изабрани понуђач је обавезан да испоруку добара изврши у року који не може бити дужи од 2 месеца од дана закључења уговора. </w:t>
      </w:r>
    </w:p>
    <w:p w:rsidR="0077674D" w:rsidRPr="0077674D" w:rsidRDefault="0077674D" w:rsidP="0077674D">
      <w:pPr>
        <w:suppressAutoHyphens w:val="0"/>
        <w:autoSpaceDE w:val="0"/>
        <w:autoSpaceDN w:val="0"/>
        <w:adjustRightInd w:val="0"/>
        <w:jc w:val="both"/>
        <w:rPr>
          <w:rFonts w:ascii="Arial" w:hAnsi="Arial" w:cs="Arial"/>
          <w:bCs/>
          <w:kern w:val="32"/>
          <w:sz w:val="22"/>
          <w:szCs w:val="22"/>
          <w:lang w:val="sr-Cyrl-RS" w:eastAsia="en-US"/>
        </w:rPr>
      </w:pPr>
      <w:r w:rsidRPr="0077674D">
        <w:rPr>
          <w:rFonts w:ascii="Arial" w:hAnsi="Arial" w:cs="Arial"/>
          <w:bCs/>
          <w:kern w:val="32"/>
          <w:sz w:val="22"/>
          <w:szCs w:val="22"/>
          <w:lang w:val="sr-Cyrl-RS" w:eastAsia="en-US"/>
        </w:rPr>
        <w:t>Услуге се пружају према усаглашеном термин плану у периоду од 12 месеци од датума закључења уговора.</w:t>
      </w:r>
    </w:p>
    <w:p w:rsidR="0077674D" w:rsidRPr="0077674D" w:rsidRDefault="0077674D" w:rsidP="0077674D">
      <w:pPr>
        <w:suppressAutoHyphens w:val="0"/>
        <w:autoSpaceDE w:val="0"/>
        <w:autoSpaceDN w:val="0"/>
        <w:adjustRightInd w:val="0"/>
        <w:jc w:val="both"/>
        <w:rPr>
          <w:rFonts w:ascii="Arial" w:hAnsi="Arial" w:cs="Arial"/>
          <w:b/>
          <w:bCs/>
          <w:kern w:val="32"/>
          <w:sz w:val="22"/>
          <w:szCs w:val="22"/>
          <w:lang w:val="sr-Latn-RS" w:eastAsia="en-US"/>
        </w:rPr>
      </w:pPr>
    </w:p>
    <w:p w:rsidR="0077674D" w:rsidRPr="0077674D" w:rsidRDefault="0077674D" w:rsidP="0077674D">
      <w:pPr>
        <w:keepNext/>
        <w:suppressAutoHyphens w:val="0"/>
        <w:jc w:val="both"/>
        <w:outlineLvl w:val="0"/>
        <w:rPr>
          <w:rFonts w:ascii="Arial" w:hAnsi="Arial" w:cs="Arial"/>
          <w:b/>
          <w:bCs/>
          <w:kern w:val="32"/>
          <w:sz w:val="22"/>
          <w:szCs w:val="22"/>
          <w:lang w:val="sr-Cyrl-RS" w:eastAsia="en-US"/>
        </w:rPr>
      </w:pPr>
      <w:bookmarkStart w:id="1" w:name="_Toc442559880"/>
      <w:bookmarkStart w:id="2" w:name="_Toc441651542"/>
      <w:r w:rsidRPr="0077674D">
        <w:rPr>
          <w:rFonts w:ascii="Arial" w:hAnsi="Arial" w:cs="Arial"/>
          <w:b/>
          <w:bCs/>
          <w:kern w:val="32"/>
          <w:sz w:val="22"/>
          <w:szCs w:val="22"/>
          <w:lang w:val="en-US" w:eastAsia="en-US"/>
        </w:rPr>
        <w:t>3.</w:t>
      </w:r>
      <w:r w:rsidRPr="0077674D">
        <w:rPr>
          <w:rFonts w:ascii="Arial" w:hAnsi="Arial" w:cs="Arial"/>
          <w:b/>
          <w:bCs/>
          <w:kern w:val="32"/>
          <w:sz w:val="22"/>
          <w:szCs w:val="22"/>
          <w:lang w:val="sr-Cyrl-RS" w:eastAsia="en-US"/>
        </w:rPr>
        <w:t>4</w:t>
      </w:r>
      <w:proofErr w:type="gramStart"/>
      <w:r w:rsidRPr="0077674D">
        <w:rPr>
          <w:rFonts w:ascii="Arial" w:hAnsi="Arial" w:cs="Arial"/>
          <w:b/>
          <w:bCs/>
          <w:kern w:val="32"/>
          <w:sz w:val="22"/>
          <w:szCs w:val="22"/>
          <w:lang w:val="en-US" w:eastAsia="en-US"/>
        </w:rPr>
        <w:t>.  Место</w:t>
      </w:r>
      <w:proofErr w:type="gramEnd"/>
      <w:r w:rsidRPr="0077674D">
        <w:rPr>
          <w:rFonts w:ascii="Arial" w:hAnsi="Arial" w:cs="Arial"/>
          <w:b/>
          <w:bCs/>
          <w:kern w:val="32"/>
          <w:sz w:val="22"/>
          <w:szCs w:val="22"/>
          <w:lang w:val="en-US" w:eastAsia="en-US"/>
        </w:rPr>
        <w:t xml:space="preserve"> испоруке</w:t>
      </w:r>
      <w:r w:rsidRPr="0077674D">
        <w:rPr>
          <w:rFonts w:ascii="Arial" w:hAnsi="Arial" w:cs="Arial"/>
          <w:b/>
          <w:bCs/>
          <w:kern w:val="32"/>
          <w:sz w:val="22"/>
          <w:szCs w:val="22"/>
          <w:lang w:val="sr-Cyrl-RS" w:eastAsia="en-US"/>
        </w:rPr>
        <w:t xml:space="preserve"> добара/извршења</w:t>
      </w:r>
      <w:r w:rsidRPr="0077674D">
        <w:rPr>
          <w:rFonts w:ascii="Arial" w:hAnsi="Arial" w:cs="Arial"/>
          <w:b/>
          <w:bCs/>
          <w:kern w:val="32"/>
          <w:sz w:val="22"/>
          <w:szCs w:val="22"/>
          <w:lang w:val="en-US" w:eastAsia="en-US"/>
        </w:rPr>
        <w:t xml:space="preserve"> </w:t>
      </w:r>
      <w:bookmarkEnd w:id="1"/>
      <w:bookmarkEnd w:id="2"/>
      <w:r w:rsidRPr="0077674D">
        <w:rPr>
          <w:rFonts w:ascii="Arial" w:hAnsi="Arial" w:cs="Arial"/>
          <w:b/>
          <w:bCs/>
          <w:kern w:val="32"/>
          <w:sz w:val="22"/>
          <w:szCs w:val="22"/>
          <w:lang w:val="sr-Cyrl-RS" w:eastAsia="en-US"/>
        </w:rPr>
        <w:t>услуга</w:t>
      </w:r>
    </w:p>
    <w:p w:rsidR="0077674D" w:rsidRPr="0077674D" w:rsidRDefault="0077674D" w:rsidP="0077674D">
      <w:pPr>
        <w:suppressAutoHyphens w:val="0"/>
        <w:jc w:val="both"/>
        <w:rPr>
          <w:rFonts w:ascii="Arial" w:eastAsia="Calibri" w:hAnsi="Arial" w:cs="Arial"/>
          <w:sz w:val="22"/>
          <w:szCs w:val="22"/>
          <w:lang w:val="sr-Cyrl-RS" w:eastAsia="zh-CN"/>
        </w:rPr>
      </w:pPr>
      <w:r w:rsidRPr="0077674D">
        <w:rPr>
          <w:rFonts w:ascii="Arial" w:eastAsia="Calibri" w:hAnsi="Arial" w:cs="Arial"/>
          <w:sz w:val="22"/>
          <w:szCs w:val="22"/>
          <w:lang w:eastAsia="zh-CN"/>
        </w:rPr>
        <w:t>М</w:t>
      </w:r>
      <w:r w:rsidRPr="0077674D">
        <w:rPr>
          <w:rFonts w:ascii="Arial" w:eastAsia="Calibri" w:hAnsi="Arial" w:cs="Arial"/>
          <w:sz w:val="22"/>
          <w:szCs w:val="22"/>
          <w:lang w:val="en-US" w:eastAsia="zh-CN"/>
        </w:rPr>
        <w:t>есто испоруке</w:t>
      </w:r>
      <w:r w:rsidRPr="0077674D">
        <w:rPr>
          <w:rFonts w:ascii="Arial" w:eastAsia="Calibri" w:hAnsi="Arial" w:cs="Arial"/>
          <w:sz w:val="22"/>
          <w:szCs w:val="22"/>
          <w:lang w:val="sr-Cyrl-RS" w:eastAsia="zh-CN"/>
        </w:rPr>
        <w:t xml:space="preserve"> добара/извршења услуга</w:t>
      </w:r>
      <w:r w:rsidRPr="0077674D">
        <w:rPr>
          <w:rFonts w:ascii="Arial" w:eastAsia="Calibri" w:hAnsi="Arial" w:cs="Arial"/>
          <w:sz w:val="22"/>
          <w:szCs w:val="22"/>
          <w:lang w:val="en-US" w:eastAsia="zh-CN"/>
        </w:rPr>
        <w:t xml:space="preserve"> </w:t>
      </w:r>
      <w:r w:rsidRPr="0077674D">
        <w:rPr>
          <w:rFonts w:ascii="Arial" w:eastAsia="Calibri" w:hAnsi="Arial" w:cs="Arial"/>
          <w:sz w:val="22"/>
          <w:szCs w:val="22"/>
          <w:lang w:val="sr-Cyrl-RS" w:eastAsia="zh-CN"/>
        </w:rPr>
        <w:t>је Огранак ТЕНТ, локација ТЕНТ – Б - магацин ТЕНТ Б (Термоелектрана Никола Тесла Б, Ушће, Обреновац).</w:t>
      </w:r>
    </w:p>
    <w:p w:rsidR="0077674D" w:rsidRPr="0077674D" w:rsidRDefault="0077674D" w:rsidP="0077674D">
      <w:pPr>
        <w:suppressAutoHyphens w:val="0"/>
        <w:jc w:val="both"/>
        <w:rPr>
          <w:rFonts w:ascii="Arial" w:eastAsia="Calibri" w:hAnsi="Arial" w:cs="Arial"/>
          <w:sz w:val="22"/>
          <w:szCs w:val="22"/>
          <w:lang w:val="sr-Cyrl-RS" w:eastAsia="zh-CN"/>
        </w:rPr>
      </w:pPr>
      <w:r w:rsidRPr="0077674D">
        <w:rPr>
          <w:rFonts w:ascii="Arial" w:eastAsia="Calibri" w:hAnsi="Arial" w:cs="Arial"/>
          <w:sz w:val="22"/>
          <w:szCs w:val="22"/>
          <w:lang w:eastAsia="zh-CN"/>
        </w:rPr>
        <w:t>Паритет испоруке  је франко (магацин ТЕНТ Б, локација ТЕНТ Б).</w:t>
      </w:r>
    </w:p>
    <w:p w:rsidR="0077674D" w:rsidRPr="0077674D" w:rsidRDefault="0077674D" w:rsidP="0077674D">
      <w:pPr>
        <w:suppressAutoHyphens w:val="0"/>
        <w:jc w:val="both"/>
        <w:rPr>
          <w:rFonts w:ascii="Arial" w:eastAsia="Calibri" w:hAnsi="Arial" w:cs="Arial"/>
          <w:sz w:val="22"/>
          <w:szCs w:val="22"/>
          <w:lang w:val="sr-Cyrl-RS" w:eastAsia="zh-CN"/>
        </w:rPr>
      </w:pPr>
    </w:p>
    <w:p w:rsidR="0077674D" w:rsidRPr="0077674D" w:rsidRDefault="0077674D" w:rsidP="0077674D">
      <w:pPr>
        <w:suppressAutoHyphens w:val="0"/>
        <w:jc w:val="both"/>
        <w:rPr>
          <w:rFonts w:ascii="Arial" w:eastAsia="Calibri" w:hAnsi="Arial" w:cs="Arial"/>
          <w:sz w:val="22"/>
          <w:szCs w:val="22"/>
          <w:lang w:val="sr-Cyrl-RS" w:eastAsia="zh-CN"/>
        </w:rPr>
      </w:pPr>
      <w:proofErr w:type="gramStart"/>
      <w:r w:rsidRPr="0077674D">
        <w:rPr>
          <w:rFonts w:ascii="Arial" w:eastAsia="Calibri" w:hAnsi="Arial" w:cs="Arial"/>
          <w:sz w:val="22"/>
          <w:szCs w:val="22"/>
          <w:lang w:val="en-US" w:eastAsia="zh-CN"/>
        </w:rPr>
        <w:t>Евентуално настала штета приликом транспорта предметних добара до места испоруке пада на терет изабраног Понуђача.</w:t>
      </w:r>
      <w:proofErr w:type="gramEnd"/>
    </w:p>
    <w:p w:rsidR="0077674D" w:rsidRPr="0077674D" w:rsidRDefault="0077674D" w:rsidP="0077674D">
      <w:pPr>
        <w:suppressAutoHyphens w:val="0"/>
        <w:jc w:val="both"/>
        <w:rPr>
          <w:rFonts w:ascii="Arial" w:eastAsia="Calibri" w:hAnsi="Arial" w:cs="Arial"/>
          <w:sz w:val="22"/>
          <w:szCs w:val="22"/>
          <w:lang w:val="sr-Cyrl-RS" w:eastAsia="zh-CN"/>
        </w:rPr>
      </w:pPr>
    </w:p>
    <w:p w:rsidR="0077674D" w:rsidRPr="0077674D" w:rsidRDefault="0077674D" w:rsidP="0077674D">
      <w:pPr>
        <w:keepNext/>
        <w:suppressAutoHyphens w:val="0"/>
        <w:jc w:val="both"/>
        <w:outlineLvl w:val="0"/>
        <w:rPr>
          <w:rFonts w:ascii="Arial" w:hAnsi="Arial" w:cs="Arial"/>
          <w:b/>
          <w:bCs/>
          <w:kern w:val="32"/>
          <w:sz w:val="22"/>
          <w:szCs w:val="22"/>
          <w:lang w:val="sr-Cyrl-RS" w:eastAsia="en-US"/>
        </w:rPr>
      </w:pPr>
      <w:r w:rsidRPr="0077674D">
        <w:rPr>
          <w:rFonts w:ascii="Arial" w:hAnsi="Arial" w:cs="Arial"/>
          <w:b/>
          <w:bCs/>
          <w:kern w:val="32"/>
          <w:sz w:val="22"/>
          <w:szCs w:val="22"/>
          <w:lang w:val="sr-Cyrl-RS" w:eastAsia="en-US"/>
        </w:rPr>
        <w:t xml:space="preserve">3.5. </w:t>
      </w:r>
      <w:r w:rsidRPr="0077674D">
        <w:rPr>
          <w:rFonts w:ascii="Arial" w:hAnsi="Arial" w:cs="Arial"/>
          <w:b/>
          <w:bCs/>
          <w:kern w:val="32"/>
          <w:sz w:val="22"/>
          <w:szCs w:val="22"/>
          <w:lang w:val="en-US" w:eastAsia="en-US"/>
        </w:rPr>
        <w:t>Квалитативни и квантитативни пријем</w:t>
      </w:r>
      <w:r w:rsidRPr="0077674D">
        <w:rPr>
          <w:rFonts w:ascii="Arial" w:hAnsi="Arial" w:cs="Arial"/>
          <w:b/>
          <w:bCs/>
          <w:kern w:val="32"/>
          <w:sz w:val="22"/>
          <w:szCs w:val="22"/>
          <w:lang w:val="sr-Cyrl-RS" w:eastAsia="en-US"/>
        </w:rPr>
        <w:t xml:space="preserve"> робе</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sr-Cyrl-RS" w:eastAsia="en-US"/>
        </w:rPr>
      </w:pPr>
      <w:r w:rsidRPr="0077674D">
        <w:rPr>
          <w:rFonts w:ascii="Arial" w:eastAsia="Calibri" w:hAnsi="Arial" w:cs="Arial"/>
          <w:sz w:val="22"/>
          <w:szCs w:val="22"/>
          <w:lang w:val="en-US" w:eastAsia="en-US"/>
        </w:rPr>
        <w:t xml:space="preserve">Пријем робе у погледу количине и квалитета врши се у складишту Наручиоца где </w:t>
      </w:r>
      <w:proofErr w:type="gramStart"/>
      <w:r w:rsidRPr="0077674D">
        <w:rPr>
          <w:rFonts w:ascii="Arial" w:eastAsia="Calibri" w:hAnsi="Arial" w:cs="Arial"/>
          <w:sz w:val="22"/>
          <w:szCs w:val="22"/>
          <w:lang w:val="en-US" w:eastAsia="en-US"/>
        </w:rPr>
        <w:t>се  утврђују</w:t>
      </w:r>
      <w:proofErr w:type="gramEnd"/>
      <w:r w:rsidRPr="0077674D">
        <w:rPr>
          <w:rFonts w:ascii="Arial" w:eastAsia="Calibri" w:hAnsi="Arial" w:cs="Arial"/>
          <w:sz w:val="22"/>
          <w:szCs w:val="22"/>
          <w:lang w:val="en-US" w:eastAsia="en-US"/>
        </w:rPr>
        <w:t xml:space="preserve"> стварно примљен</w:t>
      </w:r>
      <w:r w:rsidRPr="0077674D">
        <w:rPr>
          <w:rFonts w:ascii="Arial" w:eastAsia="Calibri" w:hAnsi="Arial" w:cs="Arial"/>
          <w:sz w:val="22"/>
          <w:szCs w:val="22"/>
          <w:lang w:val="sr-Cyrl-RS" w:eastAsia="en-US"/>
        </w:rPr>
        <w:t>а</w:t>
      </w:r>
      <w:r w:rsidRPr="0077674D">
        <w:rPr>
          <w:rFonts w:ascii="Arial" w:eastAsia="Calibri" w:hAnsi="Arial" w:cs="Arial"/>
          <w:sz w:val="22"/>
          <w:szCs w:val="22"/>
          <w:lang w:val="en-US" w:eastAsia="en-US"/>
        </w:rPr>
        <w:t xml:space="preserve"> количин</w:t>
      </w:r>
      <w:r w:rsidRPr="0077674D">
        <w:rPr>
          <w:rFonts w:ascii="Arial" w:eastAsia="Calibri" w:hAnsi="Arial" w:cs="Arial"/>
          <w:sz w:val="22"/>
          <w:szCs w:val="22"/>
          <w:lang w:val="sr-Cyrl-RS" w:eastAsia="en-US"/>
        </w:rPr>
        <w:t>а</w:t>
      </w:r>
      <w:r w:rsidRPr="0077674D">
        <w:rPr>
          <w:rFonts w:ascii="Arial" w:eastAsia="Calibri" w:hAnsi="Arial" w:cs="Arial"/>
          <w:sz w:val="22"/>
          <w:szCs w:val="22"/>
          <w:lang w:val="en-US" w:eastAsia="en-US"/>
        </w:rPr>
        <w:t xml:space="preserve"> робе.</w:t>
      </w:r>
    </w:p>
    <w:p w:rsidR="0077674D" w:rsidRPr="0077674D" w:rsidRDefault="0077674D" w:rsidP="0077674D">
      <w:pPr>
        <w:suppressAutoHyphens w:val="0"/>
        <w:autoSpaceDE w:val="0"/>
        <w:autoSpaceDN w:val="0"/>
        <w:adjustRightInd w:val="0"/>
        <w:rPr>
          <w:rFonts w:ascii="Arial" w:eastAsia="Calibri" w:hAnsi="Arial" w:cs="Arial"/>
          <w:sz w:val="22"/>
          <w:szCs w:val="22"/>
          <w:lang w:val="sr-Cyrl-RS" w:eastAsia="en-US"/>
        </w:rPr>
      </w:pPr>
      <w:r w:rsidRPr="0077674D">
        <w:rPr>
          <w:rFonts w:ascii="Arial" w:eastAsia="Calibri" w:hAnsi="Arial" w:cs="Arial"/>
          <w:sz w:val="22"/>
          <w:szCs w:val="22"/>
          <w:lang w:val="sr-Cyrl-RS" w:eastAsia="en-US"/>
        </w:rPr>
        <w:t>Квантитативни  пријем  констатоваће се потписивањем Отпремнице и провером:</w:t>
      </w:r>
    </w:p>
    <w:p w:rsidR="0077674D" w:rsidRPr="0077674D" w:rsidRDefault="0077674D" w:rsidP="00DD5F45">
      <w:pPr>
        <w:numPr>
          <w:ilvl w:val="0"/>
          <w:numId w:val="1"/>
        </w:numPr>
        <w:suppressAutoHyphens w:val="0"/>
        <w:autoSpaceDE w:val="0"/>
        <w:autoSpaceDN w:val="0"/>
        <w:adjustRightInd w:val="0"/>
        <w:spacing w:after="200" w:line="276" w:lineRule="auto"/>
        <w:contextualSpacing/>
        <w:jc w:val="both"/>
        <w:rPr>
          <w:rFonts w:ascii="Arial" w:eastAsia="Calibri" w:hAnsi="Arial" w:cs="Arial"/>
          <w:sz w:val="22"/>
          <w:szCs w:val="22"/>
          <w:lang w:val="sr-Cyrl-RS" w:eastAsia="en-US"/>
        </w:rPr>
      </w:pPr>
      <w:r w:rsidRPr="0077674D">
        <w:rPr>
          <w:rFonts w:ascii="Arial" w:eastAsia="Calibri" w:hAnsi="Arial" w:cs="Arial"/>
          <w:sz w:val="22"/>
          <w:szCs w:val="22"/>
          <w:lang w:val="sr-Cyrl-RS" w:eastAsia="en-US"/>
        </w:rPr>
        <w:t>да ли је испоручена уговорена  количина</w:t>
      </w:r>
    </w:p>
    <w:p w:rsidR="0077674D" w:rsidRPr="0077674D" w:rsidRDefault="0077674D" w:rsidP="00DD5F45">
      <w:pPr>
        <w:numPr>
          <w:ilvl w:val="0"/>
          <w:numId w:val="1"/>
        </w:numPr>
        <w:suppressAutoHyphens w:val="0"/>
        <w:autoSpaceDE w:val="0"/>
        <w:autoSpaceDN w:val="0"/>
        <w:adjustRightInd w:val="0"/>
        <w:spacing w:after="200" w:line="276" w:lineRule="auto"/>
        <w:contextualSpacing/>
        <w:jc w:val="both"/>
        <w:rPr>
          <w:rFonts w:ascii="Arial" w:eastAsia="Calibri" w:hAnsi="Arial" w:cs="Arial"/>
          <w:sz w:val="22"/>
          <w:szCs w:val="22"/>
          <w:lang w:val="sr-Cyrl-RS" w:eastAsia="en-US"/>
        </w:rPr>
      </w:pPr>
      <w:r w:rsidRPr="0077674D">
        <w:rPr>
          <w:rFonts w:ascii="Arial" w:eastAsia="Calibri" w:hAnsi="Arial" w:cs="Arial"/>
          <w:sz w:val="22"/>
          <w:szCs w:val="22"/>
          <w:lang w:val="sr-Cyrl-RS" w:eastAsia="en-US"/>
        </w:rPr>
        <w:t>да ли су добра без видљивог оштећења</w:t>
      </w:r>
    </w:p>
    <w:p w:rsidR="0077674D" w:rsidRPr="0077674D" w:rsidRDefault="0077674D" w:rsidP="00DD5F45">
      <w:pPr>
        <w:numPr>
          <w:ilvl w:val="0"/>
          <w:numId w:val="1"/>
        </w:numPr>
        <w:suppressAutoHyphens w:val="0"/>
        <w:autoSpaceDE w:val="0"/>
        <w:autoSpaceDN w:val="0"/>
        <w:adjustRightInd w:val="0"/>
        <w:spacing w:after="200" w:line="276" w:lineRule="auto"/>
        <w:contextualSpacing/>
        <w:jc w:val="both"/>
        <w:rPr>
          <w:rFonts w:ascii="Arial" w:eastAsia="Calibri" w:hAnsi="Arial" w:cs="Arial"/>
          <w:sz w:val="22"/>
          <w:szCs w:val="22"/>
          <w:lang w:val="sr-Cyrl-RS" w:eastAsia="en-US"/>
        </w:rPr>
      </w:pPr>
      <w:r w:rsidRPr="0077674D">
        <w:rPr>
          <w:rFonts w:ascii="Arial" w:hAnsi="Arial" w:cs="Arial"/>
          <w:sz w:val="22"/>
          <w:szCs w:val="22"/>
          <w:lang w:val="ru-RU" w:eastAsia="en-US"/>
        </w:rPr>
        <w:t>да ли су добра испоручена у оригиналном паковању</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sr-Cyrl-RS" w:eastAsia="en-US"/>
        </w:rPr>
      </w:pPr>
      <w:r w:rsidRPr="0077674D">
        <w:rPr>
          <w:rFonts w:ascii="Arial" w:eastAsia="Calibri" w:hAnsi="Arial" w:cs="Arial"/>
          <w:sz w:val="22"/>
          <w:szCs w:val="22"/>
          <w:lang w:val="sr-Cyrl-RS" w:eastAsia="en-US"/>
        </w:rPr>
        <w:t>У случају да дође до одступања од уговореног, изабрани понуђач је дужан да до краја уговореног рока испоруке отклони све недостатке</w:t>
      </w:r>
      <w:r w:rsidRPr="0077674D">
        <w:rPr>
          <w:rFonts w:ascii="Arial" w:eastAsia="Calibri" w:hAnsi="Arial" w:cs="Arial"/>
          <w:sz w:val="22"/>
          <w:szCs w:val="22"/>
          <w:lang w:val="sr-Latn-RS" w:eastAsia="en-US"/>
        </w:rPr>
        <w:t>,</w:t>
      </w:r>
      <w:r w:rsidRPr="0077674D">
        <w:rPr>
          <w:rFonts w:ascii="Arial" w:eastAsia="Calibri" w:hAnsi="Arial" w:cs="Arial"/>
          <w:sz w:val="22"/>
          <w:szCs w:val="22"/>
          <w:lang w:val="sr-Cyrl-RS" w:eastAsia="en-US"/>
        </w:rPr>
        <w:t xml:space="preserve"> а док се ти недостаци не отклоне, сматраће се да испорука није извршена у року.</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sr-Cyrl-RS" w:eastAsia="en-US"/>
        </w:rPr>
      </w:pPr>
      <w:r w:rsidRPr="0077674D">
        <w:rPr>
          <w:rFonts w:ascii="Arial" w:eastAsia="Calibri" w:hAnsi="Arial" w:cs="Arial"/>
          <w:sz w:val="22"/>
          <w:szCs w:val="22"/>
          <w:lang w:val="sr-Cyrl-RS" w:eastAsia="en-U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3" w:name="_Toc442559881"/>
      <w:bookmarkStart w:id="4" w:name="_Toc441651543"/>
    </w:p>
    <w:p w:rsidR="0077674D" w:rsidRPr="0077674D" w:rsidRDefault="0077674D" w:rsidP="0077674D">
      <w:pPr>
        <w:suppressAutoHyphens w:val="0"/>
        <w:autoSpaceDE w:val="0"/>
        <w:autoSpaceDN w:val="0"/>
        <w:adjustRightInd w:val="0"/>
        <w:jc w:val="both"/>
        <w:rPr>
          <w:rFonts w:ascii="Arial" w:hAnsi="Arial" w:cs="Arial"/>
          <w:b/>
          <w:bCs/>
          <w:kern w:val="32"/>
          <w:sz w:val="22"/>
          <w:szCs w:val="22"/>
          <w:lang w:val="sr-Cyrl-RS" w:eastAsia="en-US"/>
        </w:rPr>
      </w:pPr>
    </w:p>
    <w:p w:rsidR="0077674D" w:rsidRPr="0077674D" w:rsidRDefault="0077674D" w:rsidP="0077674D">
      <w:pPr>
        <w:suppressAutoHyphens w:val="0"/>
        <w:autoSpaceDE w:val="0"/>
        <w:autoSpaceDN w:val="0"/>
        <w:adjustRightInd w:val="0"/>
        <w:jc w:val="both"/>
        <w:rPr>
          <w:rFonts w:ascii="Arial" w:eastAsia="Calibri" w:hAnsi="Arial" w:cs="Arial"/>
          <w:sz w:val="22"/>
          <w:szCs w:val="22"/>
          <w:lang w:val="sr-Cyrl-RS" w:eastAsia="en-US"/>
        </w:rPr>
      </w:pPr>
      <w:r w:rsidRPr="0077674D">
        <w:rPr>
          <w:rFonts w:ascii="Arial" w:hAnsi="Arial" w:cs="Arial"/>
          <w:b/>
          <w:bCs/>
          <w:kern w:val="32"/>
          <w:sz w:val="22"/>
          <w:szCs w:val="22"/>
          <w:lang w:val="sr-Cyrl-RS" w:eastAsia="en-US"/>
        </w:rPr>
        <w:t xml:space="preserve">3.6. </w:t>
      </w:r>
      <w:r w:rsidRPr="0077674D">
        <w:rPr>
          <w:rFonts w:ascii="Arial" w:hAnsi="Arial" w:cs="Arial"/>
          <w:b/>
          <w:bCs/>
          <w:kern w:val="32"/>
          <w:sz w:val="22"/>
          <w:szCs w:val="22"/>
          <w:lang w:val="en-US" w:eastAsia="en-US"/>
        </w:rPr>
        <w:t>Квалитативни и квантитативни пријем</w:t>
      </w:r>
      <w:r w:rsidRPr="0077674D">
        <w:rPr>
          <w:rFonts w:ascii="Arial" w:hAnsi="Arial" w:cs="Arial"/>
          <w:b/>
          <w:bCs/>
          <w:kern w:val="32"/>
          <w:sz w:val="22"/>
          <w:szCs w:val="22"/>
          <w:lang w:val="sr-Cyrl-RS" w:eastAsia="en-US"/>
        </w:rPr>
        <w:t xml:space="preserve"> услуга</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sr-Latn-RS" w:eastAsia="en-US"/>
        </w:rPr>
      </w:pPr>
      <w:r w:rsidRPr="0077674D">
        <w:rPr>
          <w:rFonts w:ascii="Arial" w:eastAsia="Calibri" w:hAnsi="Arial" w:cs="Arial"/>
          <w:sz w:val="22"/>
          <w:szCs w:val="22"/>
          <w:lang w:val="sr-Latn-RS" w:eastAsia="en-U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ТЕНТ Б, Обреновац-Ушће.</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sr-Latn-RS" w:eastAsia="en-US"/>
        </w:rPr>
      </w:pPr>
      <w:r w:rsidRPr="0077674D">
        <w:rPr>
          <w:rFonts w:ascii="Arial" w:eastAsia="Calibri" w:hAnsi="Arial" w:cs="Arial"/>
          <w:sz w:val="22"/>
          <w:szCs w:val="22"/>
          <w:lang w:val="sr-Latn-RS" w:eastAsia="en-US"/>
        </w:rPr>
        <w:t>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изабраном понуђачу у року од 8 (словима:</w:t>
      </w:r>
      <w:r w:rsidRPr="0077674D">
        <w:rPr>
          <w:rFonts w:ascii="Arial" w:eastAsia="Calibri" w:hAnsi="Arial" w:cs="Arial"/>
          <w:sz w:val="22"/>
          <w:szCs w:val="22"/>
          <w:lang w:val="sr-Cyrl-RS" w:eastAsia="en-US"/>
        </w:rPr>
        <w:t xml:space="preserve"> </w:t>
      </w:r>
      <w:r w:rsidRPr="0077674D">
        <w:rPr>
          <w:rFonts w:ascii="Arial" w:eastAsia="Calibri" w:hAnsi="Arial" w:cs="Arial"/>
          <w:sz w:val="22"/>
          <w:szCs w:val="22"/>
          <w:lang w:val="sr-Latn-RS" w:eastAsia="en-US"/>
        </w:rPr>
        <w:t>осам) дана.</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sr-Cyrl-RS" w:eastAsia="en-US"/>
        </w:rPr>
      </w:pPr>
      <w:r w:rsidRPr="0077674D">
        <w:rPr>
          <w:rFonts w:ascii="Arial" w:eastAsia="Calibri" w:hAnsi="Arial" w:cs="Arial"/>
          <w:sz w:val="22"/>
          <w:szCs w:val="22"/>
          <w:lang w:val="sr-Latn-RS" w:eastAsia="en-US"/>
        </w:rPr>
        <w:t>Изабрани понуђач услуге се обавезује да недостатке установ</w:t>
      </w:r>
      <w:r w:rsidRPr="0077674D">
        <w:rPr>
          <w:rFonts w:ascii="Arial" w:eastAsia="Calibri" w:hAnsi="Arial" w:cs="Arial"/>
          <w:sz w:val="22"/>
          <w:szCs w:val="22"/>
          <w:lang w:val="sr-Cyrl-RS" w:eastAsia="en-US"/>
        </w:rPr>
        <w:t>љ</w:t>
      </w:r>
      <w:r w:rsidRPr="0077674D">
        <w:rPr>
          <w:rFonts w:ascii="Arial" w:eastAsia="Calibri" w:hAnsi="Arial" w:cs="Arial"/>
          <w:sz w:val="22"/>
          <w:szCs w:val="22"/>
          <w:lang w:val="sr-Latn-RS" w:eastAsia="en-US"/>
        </w:rPr>
        <w:t>ене од стране Наручиоца приликом квантитативног и квалитативног пријема отклони у примереном року зависно од сложености услуге која је пружена и о свом трошку.</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sr-Cyrl-RS" w:eastAsia="en-US"/>
        </w:rPr>
      </w:pPr>
    </w:p>
    <w:p w:rsidR="0077674D" w:rsidRPr="0077674D" w:rsidRDefault="0077674D" w:rsidP="0077674D">
      <w:pPr>
        <w:suppressAutoHyphens w:val="0"/>
        <w:autoSpaceDE w:val="0"/>
        <w:autoSpaceDN w:val="0"/>
        <w:adjustRightInd w:val="0"/>
        <w:jc w:val="both"/>
        <w:rPr>
          <w:rFonts w:ascii="Arial" w:eastAsia="Calibri" w:hAnsi="Arial" w:cs="Arial"/>
          <w:sz w:val="22"/>
          <w:szCs w:val="22"/>
          <w:lang w:val="sr-Cyrl-RS" w:eastAsia="en-US"/>
        </w:rPr>
      </w:pPr>
      <w:r w:rsidRPr="0077674D">
        <w:rPr>
          <w:rFonts w:ascii="Arial" w:hAnsi="Arial"/>
          <w:b/>
          <w:sz w:val="22"/>
          <w:szCs w:val="22"/>
        </w:rPr>
        <w:t>3.</w:t>
      </w:r>
      <w:r w:rsidRPr="0077674D">
        <w:rPr>
          <w:rFonts w:ascii="Arial" w:hAnsi="Arial"/>
          <w:b/>
          <w:sz w:val="22"/>
          <w:szCs w:val="22"/>
          <w:lang w:val="sr-Cyrl-RS"/>
        </w:rPr>
        <w:t>7</w:t>
      </w:r>
      <w:r w:rsidRPr="0077674D">
        <w:rPr>
          <w:rFonts w:ascii="Arial" w:hAnsi="Arial"/>
          <w:b/>
          <w:sz w:val="22"/>
          <w:szCs w:val="22"/>
        </w:rPr>
        <w:t>. Гарантни рок</w:t>
      </w:r>
      <w:bookmarkEnd w:id="3"/>
      <w:bookmarkEnd w:id="4"/>
    </w:p>
    <w:p w:rsidR="0077674D" w:rsidRPr="0077674D" w:rsidRDefault="0077674D" w:rsidP="0077674D">
      <w:pPr>
        <w:suppressAutoHyphens w:val="0"/>
        <w:jc w:val="both"/>
        <w:rPr>
          <w:rFonts w:ascii="Arial" w:hAnsi="Arial" w:cs="Arial"/>
          <w:b/>
          <w:sz w:val="22"/>
          <w:szCs w:val="22"/>
          <w:lang w:val="sr-Cyrl-RS" w:eastAsia="en-US"/>
        </w:rPr>
      </w:pPr>
      <w:proofErr w:type="gramStart"/>
      <w:r w:rsidRPr="0077674D">
        <w:rPr>
          <w:rFonts w:ascii="Arial" w:hAnsi="Arial" w:cs="Arial"/>
          <w:sz w:val="22"/>
          <w:szCs w:val="22"/>
          <w:lang w:val="en-US" w:eastAsia="zh-CN"/>
        </w:rPr>
        <w:t>Гарантни рок</w:t>
      </w:r>
      <w:r w:rsidRPr="0077674D">
        <w:rPr>
          <w:rFonts w:ascii="Arial" w:eastAsia="Calibri" w:hAnsi="Arial" w:cs="Arial"/>
          <w:sz w:val="22"/>
          <w:szCs w:val="22"/>
          <w:lang w:val="sr-Cyrl-RS" w:eastAsia="en-US"/>
        </w:rPr>
        <w:t xml:space="preserve"> </w:t>
      </w:r>
      <w:r w:rsidRPr="0077674D">
        <w:rPr>
          <w:rFonts w:ascii="Arial" w:hAnsi="Arial" w:cs="Arial"/>
          <w:sz w:val="22"/>
          <w:szCs w:val="22"/>
          <w:lang w:val="en-US" w:eastAsia="zh-CN"/>
        </w:rPr>
        <w:t xml:space="preserve">за </w:t>
      </w:r>
      <w:r w:rsidRPr="0077674D">
        <w:rPr>
          <w:rFonts w:ascii="Arial" w:hAnsi="Arial" w:cs="Arial"/>
          <w:sz w:val="22"/>
          <w:szCs w:val="22"/>
          <w:lang w:val="en-US" w:eastAsia="en-US"/>
        </w:rPr>
        <w:t xml:space="preserve">испоручена добра </w:t>
      </w:r>
      <w:r w:rsidRPr="0077674D">
        <w:rPr>
          <w:rFonts w:ascii="Arial" w:hAnsi="Arial" w:cs="Arial"/>
          <w:sz w:val="22"/>
          <w:szCs w:val="22"/>
          <w:lang w:val="en-US" w:eastAsia="zh-CN"/>
        </w:rPr>
        <w:t xml:space="preserve">је минимум </w:t>
      </w:r>
      <w:r w:rsidRPr="0077674D">
        <w:rPr>
          <w:rFonts w:ascii="Arial" w:eastAsia="Calibri" w:hAnsi="Arial" w:cs="Arial"/>
          <w:sz w:val="22"/>
          <w:szCs w:val="22"/>
          <w:lang w:val="sr-Latn-RS" w:eastAsia="zh-CN"/>
        </w:rPr>
        <w:t>12</w:t>
      </w:r>
      <w:r w:rsidRPr="0077674D">
        <w:rPr>
          <w:rFonts w:ascii="Arial" w:hAnsi="Arial" w:cs="Arial"/>
          <w:sz w:val="22"/>
          <w:szCs w:val="22"/>
          <w:lang w:val="sr-Cyrl-RS" w:eastAsia="zh-CN"/>
        </w:rPr>
        <w:t xml:space="preserve"> месец</w:t>
      </w:r>
      <w:r w:rsidRPr="0077674D">
        <w:rPr>
          <w:rFonts w:ascii="Arial" w:eastAsia="Calibri" w:hAnsi="Arial" w:cs="Arial"/>
          <w:sz w:val="22"/>
          <w:szCs w:val="22"/>
          <w:lang w:val="sr-Cyrl-RS" w:eastAsia="zh-CN"/>
        </w:rPr>
        <w:t>и</w:t>
      </w:r>
      <w:r w:rsidRPr="0077674D">
        <w:rPr>
          <w:rFonts w:ascii="Arial" w:hAnsi="Arial" w:cs="Arial"/>
          <w:sz w:val="22"/>
          <w:szCs w:val="22"/>
          <w:lang w:val="sr-Cyrl-RS" w:eastAsia="zh-CN"/>
        </w:rPr>
        <w:t xml:space="preserve"> </w:t>
      </w:r>
      <w:r w:rsidRPr="0077674D">
        <w:rPr>
          <w:rFonts w:ascii="Arial" w:hAnsi="Arial" w:cs="Arial"/>
          <w:sz w:val="22"/>
          <w:szCs w:val="22"/>
          <w:lang w:val="en-US" w:eastAsia="zh-CN"/>
        </w:rPr>
        <w:t xml:space="preserve">од дана </w:t>
      </w:r>
      <w:r w:rsidRPr="0077674D">
        <w:rPr>
          <w:rFonts w:ascii="Arial" w:eastAsia="Calibri" w:hAnsi="Arial" w:cs="Arial"/>
          <w:sz w:val="22"/>
          <w:szCs w:val="22"/>
          <w:lang w:val="sr-Cyrl-RS" w:eastAsia="en-US"/>
        </w:rPr>
        <w:t>oд дaнa пуштaњa у рaд.</w:t>
      </w:r>
      <w:proofErr w:type="gramEnd"/>
    </w:p>
    <w:p w:rsidR="0077674D" w:rsidRPr="0077674D" w:rsidRDefault="0077674D" w:rsidP="0077674D">
      <w:pPr>
        <w:suppressAutoHyphens w:val="0"/>
        <w:jc w:val="both"/>
        <w:rPr>
          <w:rFonts w:ascii="Arial" w:hAnsi="Arial" w:cs="Arial"/>
          <w:szCs w:val="22"/>
          <w:lang w:eastAsia="zh-CN"/>
        </w:rPr>
      </w:pPr>
      <w:r w:rsidRPr="0077674D">
        <w:rPr>
          <w:rFonts w:ascii="Arial" w:eastAsia="Calibri" w:hAnsi="Arial" w:cs="Arial"/>
          <w:sz w:val="22"/>
          <w:lang w:eastAsia="en-US"/>
        </w:rPr>
        <w:t xml:space="preserve">Гарантни рок за извршене </w:t>
      </w:r>
      <w:r w:rsidRPr="0077674D">
        <w:rPr>
          <w:rFonts w:ascii="Arial" w:eastAsia="Calibri" w:hAnsi="Arial" w:cs="Arial"/>
          <w:sz w:val="22"/>
          <w:lang w:val="sr-Latn-RS" w:eastAsia="en-US"/>
        </w:rPr>
        <w:t>услуге</w:t>
      </w:r>
      <w:r w:rsidRPr="0077674D">
        <w:rPr>
          <w:rFonts w:ascii="Arial" w:eastAsia="Calibri" w:hAnsi="Arial" w:cs="Arial"/>
          <w:sz w:val="22"/>
          <w:lang w:eastAsia="en-US"/>
        </w:rPr>
        <w:t xml:space="preserve"> не може бити краћи од 24 месеца</w:t>
      </w:r>
      <w:r w:rsidRPr="0077674D">
        <w:rPr>
          <w:rFonts w:ascii="Arial" w:hAnsi="Arial" w:cs="Arial"/>
          <w:sz w:val="22"/>
          <w:szCs w:val="22"/>
          <w:lang w:val="en-US" w:eastAsia="zh-CN"/>
        </w:rPr>
        <w:t xml:space="preserve"> од дана </w:t>
      </w:r>
      <w:r w:rsidRPr="0077674D">
        <w:rPr>
          <w:rFonts w:ascii="Arial" w:eastAsia="Calibri" w:hAnsi="Arial" w:cs="Arial"/>
          <w:sz w:val="22"/>
          <w:szCs w:val="22"/>
          <w:lang w:val="sr-Cyrl-RS" w:eastAsia="en-US"/>
        </w:rPr>
        <w:t>пуштaњa у рaд.</w:t>
      </w:r>
    </w:p>
    <w:p w:rsidR="0077674D" w:rsidRPr="0077674D" w:rsidRDefault="0077674D" w:rsidP="0077674D">
      <w:pPr>
        <w:suppressAutoHyphens w:val="0"/>
        <w:jc w:val="both"/>
        <w:rPr>
          <w:rFonts w:ascii="Arial" w:hAnsi="Arial" w:cs="Arial"/>
          <w:sz w:val="22"/>
          <w:szCs w:val="22"/>
          <w:lang w:val="sr-Cyrl-RS" w:eastAsia="zh-CN"/>
        </w:rPr>
      </w:pPr>
      <w:r w:rsidRPr="0077674D">
        <w:rPr>
          <w:rFonts w:ascii="Arial" w:hAnsi="Arial" w:cs="Arial"/>
          <w:sz w:val="22"/>
          <w:szCs w:val="22"/>
          <w:lang w:eastAsia="zh-CN"/>
        </w:rPr>
        <w:t xml:space="preserve">Изабрани </w:t>
      </w:r>
      <w:r w:rsidRPr="0077674D">
        <w:rPr>
          <w:rFonts w:ascii="Arial" w:hAnsi="Arial" w:cs="Arial"/>
          <w:sz w:val="22"/>
          <w:szCs w:val="22"/>
          <w:lang w:val="en-US" w:eastAsia="zh-CN"/>
        </w:rPr>
        <w:t>Понуђач је дужан да о свом трошку отклони све евентуалне недостатке у току трајања гарантног рока</w:t>
      </w:r>
      <w:r w:rsidRPr="0077674D">
        <w:rPr>
          <w:rFonts w:ascii="Arial" w:hAnsi="Arial" w:cs="Arial"/>
          <w:sz w:val="22"/>
          <w:szCs w:val="22"/>
          <w:lang w:val="sr-Cyrl-RS" w:eastAsia="zh-CN"/>
        </w:rPr>
        <w:t>.</w:t>
      </w: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Default="0077674D" w:rsidP="0077674D">
      <w:pPr>
        <w:suppressAutoHyphens w:val="0"/>
        <w:jc w:val="both"/>
        <w:rPr>
          <w:rFonts w:ascii="Arial" w:hAnsi="Arial" w:cs="Arial"/>
          <w:sz w:val="22"/>
          <w:szCs w:val="22"/>
          <w:lang w:val="sr-Cyrl-RS" w:eastAsia="zh-CN"/>
        </w:rPr>
      </w:pPr>
    </w:p>
    <w:p w:rsidR="0077674D" w:rsidRPr="0077674D" w:rsidRDefault="0077674D" w:rsidP="0077674D">
      <w:pPr>
        <w:suppressAutoHyphens w:val="0"/>
        <w:jc w:val="both"/>
        <w:rPr>
          <w:rFonts w:ascii="Arial" w:hAnsi="Arial" w:cs="Arial"/>
          <w:sz w:val="22"/>
          <w:szCs w:val="22"/>
          <w:lang w:val="sr-Cyrl-RS" w:eastAsia="zh-CN"/>
        </w:rPr>
      </w:pPr>
    </w:p>
    <w:p w:rsidR="0077674D" w:rsidRPr="0077674D" w:rsidRDefault="0077674D" w:rsidP="00DD5F45">
      <w:pPr>
        <w:numPr>
          <w:ilvl w:val="0"/>
          <w:numId w:val="7"/>
        </w:numPr>
        <w:suppressAutoHyphens w:val="0"/>
        <w:spacing w:after="200" w:line="276" w:lineRule="auto"/>
        <w:jc w:val="both"/>
        <w:outlineLvl w:val="0"/>
        <w:rPr>
          <w:rFonts w:ascii="Arial" w:hAnsi="Arial" w:cs="Arial"/>
          <w:b/>
          <w:bCs/>
          <w:kern w:val="32"/>
          <w:sz w:val="22"/>
          <w:szCs w:val="22"/>
          <w:lang w:val="sr-Cyrl-RS" w:eastAsia="en-US"/>
        </w:rPr>
      </w:pPr>
      <w:r w:rsidRPr="0077674D">
        <w:rPr>
          <w:rFonts w:ascii="Arial" w:hAnsi="Arial" w:cs="Arial"/>
          <w:b/>
          <w:bCs/>
          <w:kern w:val="32"/>
          <w:sz w:val="22"/>
          <w:szCs w:val="22"/>
          <w:lang w:val="en-US" w:eastAsia="en-US"/>
        </w:rPr>
        <w:t>УСЛОВИ ЗА УЧЕШЋЕ У ПОСТУПКУ ЈАВНЕ НАБАВКЕ ИЗ ЧЛ. 75.</w:t>
      </w:r>
      <w:r w:rsidRPr="0077674D">
        <w:rPr>
          <w:rFonts w:ascii="Arial" w:hAnsi="Arial" w:cs="Arial"/>
          <w:b/>
          <w:bCs/>
          <w:kern w:val="32"/>
          <w:sz w:val="22"/>
          <w:szCs w:val="22"/>
          <w:lang w:val="sr-Cyrl-RS" w:eastAsia="en-US"/>
        </w:rPr>
        <w:t xml:space="preserve"> И 76.</w:t>
      </w:r>
      <w:r w:rsidRPr="0077674D">
        <w:rPr>
          <w:rFonts w:ascii="Arial" w:hAnsi="Arial" w:cs="Arial"/>
          <w:b/>
          <w:bCs/>
          <w:kern w:val="32"/>
          <w:sz w:val="22"/>
          <w:szCs w:val="22"/>
          <w:lang w:val="en-US" w:eastAsia="en-US"/>
        </w:rPr>
        <w:t xml:space="preserve"> ЗАКОНА О ЈАВНИМ НАБАВКАМА И УПУТСТВО КАКО СЕ ДОКАЗУЈЕ ИСПУЊЕНОСТ ТИХ УСЛОВА</w:t>
      </w:r>
    </w:p>
    <w:tbl>
      <w:tblPr>
        <w:tblW w:w="10545"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851"/>
      </w:tblGrid>
      <w:tr w:rsidR="0077674D" w:rsidRPr="0077674D" w:rsidTr="00793DAF">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77674D" w:rsidRPr="0077674D" w:rsidRDefault="0077674D" w:rsidP="0077674D">
            <w:pPr>
              <w:suppressAutoHyphens w:val="0"/>
              <w:jc w:val="center"/>
              <w:rPr>
                <w:rFonts w:ascii="Arial" w:eastAsia="Calibri" w:hAnsi="Arial" w:cs="Arial"/>
                <w:sz w:val="22"/>
                <w:szCs w:val="22"/>
                <w:lang w:val="en-US" w:eastAsia="en-US"/>
              </w:rPr>
            </w:pPr>
            <w:r w:rsidRPr="0077674D">
              <w:rPr>
                <w:rFonts w:ascii="Arial" w:eastAsia="Calibri" w:hAnsi="Arial" w:cs="Arial"/>
                <w:sz w:val="22"/>
                <w:szCs w:val="22"/>
                <w:lang w:val="en-US" w:eastAsia="en-US"/>
              </w:rPr>
              <w:t>Ред. бр.</w:t>
            </w:r>
          </w:p>
        </w:tc>
        <w:tc>
          <w:tcPr>
            <w:tcW w:w="9851" w:type="dxa"/>
            <w:tcBorders>
              <w:top w:val="single" w:sz="4" w:space="0" w:color="auto"/>
              <w:left w:val="single" w:sz="4" w:space="0" w:color="auto"/>
              <w:bottom w:val="single" w:sz="4" w:space="0" w:color="auto"/>
              <w:right w:val="single" w:sz="4" w:space="0" w:color="auto"/>
            </w:tcBorders>
            <w:vAlign w:val="center"/>
          </w:tcPr>
          <w:p w:rsidR="0077674D" w:rsidRPr="0077674D" w:rsidRDefault="0077674D" w:rsidP="0077674D">
            <w:pPr>
              <w:suppressAutoHyphens w:val="0"/>
              <w:ind w:right="-180"/>
              <w:jc w:val="center"/>
              <w:rPr>
                <w:rFonts w:ascii="Arial" w:eastAsia="Calibri" w:hAnsi="Arial" w:cs="Arial"/>
                <w:b/>
                <w:sz w:val="22"/>
                <w:szCs w:val="22"/>
                <w:lang w:val="en-US" w:eastAsia="en-US"/>
              </w:rPr>
            </w:pPr>
            <w:r w:rsidRPr="0077674D">
              <w:rPr>
                <w:rFonts w:ascii="Arial" w:eastAsia="Calibri" w:hAnsi="Arial" w:cs="Arial"/>
                <w:b/>
                <w:bCs/>
                <w:kern w:val="32"/>
                <w:sz w:val="22"/>
                <w:szCs w:val="22"/>
                <w:lang w:val="en-US" w:eastAsia="en-US"/>
              </w:rPr>
              <w:t>4.1</w:t>
            </w:r>
            <w:r w:rsidRPr="0077674D">
              <w:rPr>
                <w:rFonts w:ascii="Arial" w:eastAsia="Calibri" w:hAnsi="Arial" w:cs="Arial"/>
                <w:b/>
                <w:sz w:val="22"/>
                <w:szCs w:val="22"/>
                <w:lang w:val="en-US" w:eastAsia="en-US"/>
              </w:rPr>
              <w:t xml:space="preserve">  ОБАВЕЗНИ УСЛОВИ </w:t>
            </w:r>
          </w:p>
          <w:p w:rsidR="0077674D" w:rsidRPr="0077674D" w:rsidRDefault="0077674D" w:rsidP="0077674D">
            <w:pPr>
              <w:suppressAutoHyphens w:val="0"/>
              <w:jc w:val="center"/>
              <w:rPr>
                <w:rFonts w:ascii="Arial" w:eastAsia="Calibri" w:hAnsi="Arial" w:cs="Arial"/>
                <w:b/>
                <w:color w:val="FF0000"/>
                <w:sz w:val="22"/>
                <w:szCs w:val="22"/>
                <w:lang w:val="en-US" w:eastAsia="en-US"/>
              </w:rPr>
            </w:pPr>
            <w:r w:rsidRPr="0077674D">
              <w:rPr>
                <w:rFonts w:ascii="Arial" w:eastAsia="Calibri" w:hAnsi="Arial" w:cs="Arial"/>
                <w:b/>
                <w:sz w:val="22"/>
                <w:szCs w:val="22"/>
                <w:lang w:val="en-US" w:eastAsia="en-US"/>
              </w:rPr>
              <w:t>ЗА УЧЕШЋЕ У ПОСТУПКУ ЈАВНЕ НАБАВКЕ ИЗ ЧЛАНА 75. ЗАКОНА</w:t>
            </w:r>
          </w:p>
        </w:tc>
      </w:tr>
      <w:tr w:rsidR="0077674D" w:rsidRPr="0077674D" w:rsidTr="00793DAF">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77674D" w:rsidRPr="0077674D" w:rsidRDefault="0077674D" w:rsidP="0077674D">
            <w:pPr>
              <w:suppressAutoHyphens w:val="0"/>
              <w:spacing w:after="200" w:line="276" w:lineRule="auto"/>
              <w:jc w:val="center"/>
              <w:rPr>
                <w:rFonts w:ascii="Arial" w:eastAsia="Calibri" w:hAnsi="Arial" w:cs="Arial"/>
                <w:sz w:val="22"/>
                <w:szCs w:val="22"/>
                <w:lang w:val="en-US" w:eastAsia="en-US"/>
              </w:rPr>
            </w:pPr>
            <w:r w:rsidRPr="0077674D">
              <w:rPr>
                <w:rFonts w:ascii="Arial" w:eastAsia="Calibri" w:hAnsi="Arial" w:cs="Arial"/>
                <w:sz w:val="22"/>
                <w:szCs w:val="22"/>
                <w:lang w:val="en-US" w:eastAsia="en-US"/>
              </w:rPr>
              <w:t>1.</w:t>
            </w:r>
          </w:p>
        </w:tc>
        <w:tc>
          <w:tcPr>
            <w:tcW w:w="9851" w:type="dxa"/>
            <w:tcBorders>
              <w:top w:val="single" w:sz="4" w:space="0" w:color="auto"/>
              <w:left w:val="single" w:sz="4" w:space="0" w:color="auto"/>
              <w:bottom w:val="single" w:sz="4" w:space="0" w:color="auto"/>
              <w:right w:val="single" w:sz="4" w:space="0" w:color="auto"/>
            </w:tcBorders>
            <w:vAlign w:val="center"/>
            <w:hideMark/>
          </w:tcPr>
          <w:p w:rsidR="0077674D" w:rsidRPr="0077674D" w:rsidRDefault="0077674D" w:rsidP="0077674D">
            <w:pPr>
              <w:suppressAutoHyphens w:val="0"/>
              <w:autoSpaceDE w:val="0"/>
              <w:autoSpaceDN w:val="0"/>
              <w:adjustRightInd w:val="0"/>
              <w:jc w:val="both"/>
              <w:rPr>
                <w:rFonts w:ascii="Arial" w:eastAsia="Calibri" w:hAnsi="Arial" w:cs="Arial"/>
                <w:b/>
                <w:sz w:val="22"/>
                <w:szCs w:val="22"/>
                <w:u w:val="single"/>
                <w:lang w:val="en-US" w:eastAsia="en-US"/>
              </w:rPr>
            </w:pPr>
            <w:r w:rsidRPr="0077674D">
              <w:rPr>
                <w:rFonts w:ascii="Arial" w:eastAsia="Calibri" w:hAnsi="Arial" w:cs="Arial"/>
                <w:b/>
                <w:sz w:val="22"/>
                <w:szCs w:val="22"/>
                <w:u w:val="single"/>
                <w:lang w:val="en-US" w:eastAsia="en-US"/>
              </w:rPr>
              <w:t>Услов:</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en-US" w:eastAsia="en-US"/>
              </w:rPr>
            </w:pPr>
            <w:r w:rsidRPr="0077674D">
              <w:rPr>
                <w:rFonts w:ascii="Arial" w:eastAsia="Calibri" w:hAnsi="Arial" w:cs="Arial"/>
                <w:sz w:val="22"/>
                <w:szCs w:val="22"/>
                <w:lang w:val="pl-PL" w:eastAsia="en-US"/>
              </w:rPr>
              <w:t>Да је понуђач регистрован код надлежног органа, односно уписан у одговарајући регистар</w:t>
            </w:r>
          </w:p>
          <w:p w:rsidR="0077674D" w:rsidRPr="0077674D" w:rsidRDefault="0077674D" w:rsidP="0077674D">
            <w:pPr>
              <w:suppressAutoHyphens w:val="0"/>
              <w:autoSpaceDE w:val="0"/>
              <w:autoSpaceDN w:val="0"/>
              <w:adjustRightInd w:val="0"/>
              <w:jc w:val="both"/>
              <w:rPr>
                <w:rFonts w:ascii="Arial" w:eastAsia="Calibri" w:hAnsi="Arial" w:cs="Arial"/>
                <w:b/>
                <w:sz w:val="22"/>
                <w:szCs w:val="22"/>
                <w:u w:val="single"/>
                <w:lang w:val="en-US" w:eastAsia="en-US"/>
              </w:rPr>
            </w:pPr>
            <w:r w:rsidRPr="0077674D">
              <w:rPr>
                <w:rFonts w:ascii="Arial" w:eastAsia="Calibri" w:hAnsi="Arial" w:cs="Arial"/>
                <w:b/>
                <w:sz w:val="22"/>
                <w:szCs w:val="22"/>
                <w:u w:val="single"/>
                <w:lang w:val="en-US" w:eastAsia="en-US"/>
              </w:rPr>
              <w:t xml:space="preserve">Доказ: </w:t>
            </w:r>
          </w:p>
          <w:p w:rsidR="0077674D" w:rsidRPr="0077674D" w:rsidRDefault="0077674D" w:rsidP="0077674D">
            <w:pPr>
              <w:tabs>
                <w:tab w:val="left" w:pos="680"/>
              </w:tabs>
              <w:suppressAutoHyphens w:val="0"/>
              <w:snapToGrid w:val="0"/>
              <w:jc w:val="both"/>
              <w:rPr>
                <w:rFonts w:ascii="Arial" w:eastAsia="Calibri" w:hAnsi="Arial" w:cs="Arial"/>
                <w:sz w:val="22"/>
                <w:szCs w:val="22"/>
                <w:lang w:val="en-US" w:eastAsia="en-US"/>
              </w:rPr>
            </w:pPr>
            <w:r w:rsidRPr="0077674D">
              <w:rPr>
                <w:rFonts w:ascii="Arial" w:eastAsia="Calibri" w:hAnsi="Arial" w:cs="Arial"/>
                <w:sz w:val="22"/>
                <w:szCs w:val="22"/>
                <w:lang w:val="ru-RU" w:eastAsia="en-US"/>
              </w:rPr>
              <w:t xml:space="preserve">- </w:t>
            </w:r>
            <w:r w:rsidRPr="0077674D">
              <w:rPr>
                <w:rFonts w:ascii="Arial" w:eastAsia="Calibri" w:hAnsi="Arial" w:cs="Arial"/>
                <w:b/>
                <w:sz w:val="22"/>
                <w:szCs w:val="22"/>
                <w:lang w:val="en-US" w:eastAsia="en-US"/>
              </w:rPr>
              <w:t>за правно лице:</w:t>
            </w:r>
            <w:r w:rsidRPr="0077674D">
              <w:rPr>
                <w:rFonts w:ascii="Arial" w:eastAsia="Calibri" w:hAnsi="Arial" w:cs="Arial"/>
                <w:sz w:val="22"/>
                <w:szCs w:val="22"/>
                <w:lang w:val="ru-RU" w:eastAsia="en-US"/>
              </w:rPr>
              <w:t xml:space="preserve">Извод из регистраАгенције за привредне регистре, односно извод из регистра надлежног Привредног суда </w:t>
            </w:r>
          </w:p>
          <w:p w:rsidR="0077674D" w:rsidRPr="0077674D" w:rsidRDefault="0077674D" w:rsidP="0077674D">
            <w:pPr>
              <w:tabs>
                <w:tab w:val="left" w:pos="680"/>
              </w:tabs>
              <w:suppressAutoHyphens w:val="0"/>
              <w:snapToGrid w:val="0"/>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 </w:t>
            </w:r>
            <w:r w:rsidRPr="0077674D">
              <w:rPr>
                <w:rFonts w:ascii="Arial" w:eastAsia="Calibri" w:hAnsi="Arial" w:cs="Arial"/>
                <w:b/>
                <w:sz w:val="22"/>
                <w:szCs w:val="22"/>
                <w:lang w:val="en-US" w:eastAsia="en-US"/>
              </w:rPr>
              <w:t xml:space="preserve">за предузетнике: </w:t>
            </w:r>
            <w:r w:rsidRPr="0077674D">
              <w:rPr>
                <w:rFonts w:ascii="Arial" w:eastAsia="Calibri" w:hAnsi="Arial" w:cs="Arial"/>
                <w:sz w:val="22"/>
                <w:szCs w:val="22"/>
                <w:lang w:val="en-US" w:eastAsia="en-US"/>
              </w:rPr>
              <w:t>И</w:t>
            </w:r>
            <w:r w:rsidRPr="0077674D">
              <w:rPr>
                <w:rFonts w:ascii="Arial" w:eastAsia="Calibri" w:hAnsi="Arial" w:cs="Arial"/>
                <w:sz w:val="22"/>
                <w:szCs w:val="22"/>
                <w:lang w:val="ru-RU" w:eastAsia="en-US"/>
              </w:rPr>
              <w:t xml:space="preserve">звод из регистра Агенције за привредне регистре, односно извод из одговарајућег регистра </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Напомена: </w:t>
            </w:r>
          </w:p>
          <w:p w:rsidR="0077674D" w:rsidRPr="0077674D" w:rsidRDefault="0077674D" w:rsidP="00DD5F45">
            <w:pPr>
              <w:numPr>
                <w:ilvl w:val="0"/>
                <w:numId w:val="3"/>
              </w:numPr>
              <w:tabs>
                <w:tab w:val="left" w:pos="680"/>
              </w:tabs>
              <w:suppressAutoHyphens w:val="0"/>
              <w:snapToGrid w:val="0"/>
              <w:spacing w:after="200" w:line="276" w:lineRule="auto"/>
              <w:ind w:left="714" w:hanging="357"/>
              <w:contextualSpacing/>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У случају да понуду подноси група понуђача, овај доказ доставити за сваког </w:t>
            </w:r>
            <w:r w:rsidRPr="0077674D">
              <w:rPr>
                <w:rFonts w:ascii="Arial" w:eastAsia="Calibri" w:hAnsi="Arial" w:cs="Arial"/>
                <w:sz w:val="22"/>
                <w:szCs w:val="22"/>
                <w:lang w:eastAsia="en-US"/>
              </w:rPr>
              <w:t>члана групе понуђача</w:t>
            </w:r>
          </w:p>
          <w:p w:rsidR="0077674D" w:rsidRPr="0077674D" w:rsidRDefault="0077674D" w:rsidP="00DD5F45">
            <w:pPr>
              <w:numPr>
                <w:ilvl w:val="0"/>
                <w:numId w:val="3"/>
              </w:numPr>
              <w:tabs>
                <w:tab w:val="left" w:pos="680"/>
              </w:tabs>
              <w:suppressAutoHyphens w:val="0"/>
              <w:snapToGrid w:val="0"/>
              <w:spacing w:after="200" w:line="276" w:lineRule="auto"/>
              <w:ind w:left="714" w:hanging="357"/>
              <w:contextualSpacing/>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У случају да понуђач подноси понуду са подизвођачем, овај доказ доставити и за сваког подизвођача </w:t>
            </w:r>
          </w:p>
        </w:tc>
      </w:tr>
      <w:tr w:rsidR="0077674D" w:rsidRPr="0077674D" w:rsidTr="00793DAF">
        <w:trPr>
          <w:trHeight w:val="60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77674D" w:rsidRPr="0077674D" w:rsidRDefault="0077674D" w:rsidP="0077674D">
            <w:pPr>
              <w:suppressAutoHyphens w:val="0"/>
              <w:spacing w:after="200" w:line="276" w:lineRule="auto"/>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2.</w:t>
            </w:r>
          </w:p>
        </w:tc>
        <w:tc>
          <w:tcPr>
            <w:tcW w:w="9851" w:type="dxa"/>
            <w:tcBorders>
              <w:top w:val="single" w:sz="4" w:space="0" w:color="auto"/>
              <w:left w:val="single" w:sz="4" w:space="0" w:color="auto"/>
              <w:bottom w:val="single" w:sz="4" w:space="0" w:color="auto"/>
              <w:right w:val="single" w:sz="4" w:space="0" w:color="auto"/>
            </w:tcBorders>
            <w:vAlign w:val="center"/>
            <w:hideMark/>
          </w:tcPr>
          <w:p w:rsidR="0077674D" w:rsidRPr="0077674D" w:rsidRDefault="0077674D" w:rsidP="0077674D">
            <w:pPr>
              <w:suppressAutoHyphens w:val="0"/>
              <w:autoSpaceDE w:val="0"/>
              <w:autoSpaceDN w:val="0"/>
              <w:adjustRightInd w:val="0"/>
              <w:spacing w:line="276" w:lineRule="auto"/>
              <w:jc w:val="both"/>
              <w:rPr>
                <w:rFonts w:ascii="Arial" w:eastAsia="Calibri" w:hAnsi="Arial" w:cs="Arial"/>
                <w:sz w:val="22"/>
                <w:szCs w:val="22"/>
                <w:lang w:val="en-US" w:eastAsia="en-US"/>
              </w:rPr>
            </w:pPr>
            <w:r w:rsidRPr="0077674D">
              <w:rPr>
                <w:rFonts w:ascii="Arial" w:eastAsia="Calibri" w:hAnsi="Arial" w:cs="Arial"/>
                <w:b/>
                <w:sz w:val="22"/>
                <w:szCs w:val="22"/>
                <w:u w:val="single"/>
                <w:lang w:val="en-US" w:eastAsia="en-US"/>
              </w:rPr>
              <w:t>Услов:</w:t>
            </w:r>
            <w:r w:rsidRPr="0077674D">
              <w:rPr>
                <w:rFonts w:ascii="Arial" w:eastAsia="Calibri" w:hAnsi="Arial" w:cs="Arial"/>
                <w:sz w:val="22"/>
                <w:szCs w:val="22"/>
                <w:lang w:val="en-US" w:eastAsia="en-US"/>
              </w:rPr>
              <w:t xml:space="preserve"> </w:t>
            </w:r>
          </w:p>
          <w:p w:rsidR="0077674D" w:rsidRPr="0077674D" w:rsidRDefault="0077674D" w:rsidP="0077674D">
            <w:pPr>
              <w:suppressAutoHyphens w:val="0"/>
              <w:autoSpaceDE w:val="0"/>
              <w:autoSpaceDN w:val="0"/>
              <w:adjustRightInd w:val="0"/>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77674D" w:rsidRPr="0077674D" w:rsidRDefault="0077674D" w:rsidP="0077674D">
            <w:pPr>
              <w:suppressAutoHyphens w:val="0"/>
              <w:autoSpaceDE w:val="0"/>
              <w:autoSpaceDN w:val="0"/>
              <w:adjustRightInd w:val="0"/>
              <w:jc w:val="both"/>
              <w:rPr>
                <w:rFonts w:ascii="Arial" w:eastAsia="Calibri" w:hAnsi="Arial" w:cs="Arial"/>
                <w:b/>
                <w:sz w:val="22"/>
                <w:szCs w:val="22"/>
                <w:u w:val="single"/>
                <w:lang w:val="en-US" w:eastAsia="en-US"/>
              </w:rPr>
            </w:pPr>
            <w:r w:rsidRPr="0077674D">
              <w:rPr>
                <w:rFonts w:ascii="Arial" w:eastAsia="Calibri" w:hAnsi="Arial" w:cs="Arial"/>
                <w:b/>
                <w:sz w:val="22"/>
                <w:szCs w:val="22"/>
                <w:u w:val="single"/>
                <w:lang w:val="en-US" w:eastAsia="en-US"/>
              </w:rPr>
              <w:t>Доказ:</w:t>
            </w:r>
          </w:p>
          <w:p w:rsidR="0077674D" w:rsidRPr="0077674D" w:rsidRDefault="0077674D" w:rsidP="0077674D">
            <w:pPr>
              <w:suppressAutoHyphens w:val="0"/>
              <w:autoSpaceDE w:val="0"/>
              <w:autoSpaceDN w:val="0"/>
              <w:adjustRightInd w:val="0"/>
              <w:jc w:val="both"/>
              <w:rPr>
                <w:rFonts w:ascii="Arial" w:eastAsia="Calibri" w:hAnsi="Arial" w:cs="Arial"/>
                <w:b/>
                <w:sz w:val="22"/>
                <w:szCs w:val="22"/>
                <w:u w:val="single"/>
                <w:lang w:val="en-US" w:eastAsia="en-US"/>
              </w:rPr>
            </w:pPr>
            <w:r w:rsidRPr="0077674D">
              <w:rPr>
                <w:rFonts w:ascii="Arial" w:eastAsia="Calibri" w:hAnsi="Arial" w:cs="Arial"/>
                <w:sz w:val="22"/>
                <w:szCs w:val="22"/>
                <w:lang w:val="ru-RU" w:eastAsia="en-US"/>
              </w:rPr>
              <w:t xml:space="preserve">- </w:t>
            </w:r>
            <w:r w:rsidRPr="0077674D">
              <w:rPr>
                <w:rFonts w:ascii="Arial" w:eastAsia="Calibri" w:hAnsi="Arial" w:cs="Arial"/>
                <w:b/>
                <w:sz w:val="22"/>
                <w:szCs w:val="22"/>
                <w:lang w:val="en-US" w:eastAsia="en-US"/>
              </w:rPr>
              <w:t>за правно лице:</w:t>
            </w:r>
          </w:p>
          <w:p w:rsidR="0077674D" w:rsidRPr="0077674D" w:rsidRDefault="0077674D" w:rsidP="0077674D">
            <w:pPr>
              <w:suppressAutoHyphens w:val="0"/>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1) ЗА ЗАКОНСКОГ ЗАСТУПНИКА</w:t>
            </w:r>
            <w:r w:rsidRPr="0077674D">
              <w:rPr>
                <w:rFonts w:ascii="Arial" w:eastAsia="Calibri" w:hAnsi="Arial" w:cs="Arial"/>
                <w:b/>
                <w:sz w:val="22"/>
                <w:szCs w:val="22"/>
                <w:lang w:val="en-US" w:eastAsia="en-US"/>
              </w:rPr>
              <w:t xml:space="preserve"> – уверење из казнене евиденције надлежне полицијске управе Министарства унутрашњих послова</w:t>
            </w:r>
            <w:r w:rsidRPr="0077674D">
              <w:rPr>
                <w:rFonts w:ascii="Arial" w:eastAsia="Calibri" w:hAnsi="Arial" w:cs="Arial"/>
                <w:sz w:val="22"/>
                <w:szCs w:val="22"/>
                <w:lang w:val="en-US" w:eastAsia="en-US"/>
              </w:rPr>
              <w:t xml:space="preserve"> – захтев за издавање овог уверења може се поднети према </w:t>
            </w:r>
            <w:r w:rsidRPr="0077674D">
              <w:rPr>
                <w:rFonts w:ascii="Arial" w:eastAsia="Calibri" w:hAnsi="Arial" w:cs="Arial"/>
                <w:b/>
                <w:sz w:val="22"/>
                <w:szCs w:val="22"/>
                <w:lang w:val="en-US" w:eastAsia="en-US"/>
              </w:rPr>
              <w:t>месту рођења</w:t>
            </w:r>
            <w:r w:rsidRPr="0077674D">
              <w:rPr>
                <w:rFonts w:ascii="Arial" w:eastAsia="Calibri" w:hAnsi="Arial" w:cs="Arial"/>
                <w:sz w:val="22"/>
                <w:szCs w:val="22"/>
                <w:lang w:val="en-US" w:eastAsia="en-US"/>
              </w:rPr>
              <w:t xml:space="preserve"> или према </w:t>
            </w:r>
            <w:r w:rsidRPr="0077674D">
              <w:rPr>
                <w:rFonts w:ascii="Arial" w:eastAsia="Calibri" w:hAnsi="Arial" w:cs="Arial"/>
                <w:b/>
                <w:sz w:val="22"/>
                <w:szCs w:val="22"/>
                <w:lang w:val="en-US" w:eastAsia="en-US"/>
              </w:rPr>
              <w:t>месту пребивалишта</w:t>
            </w:r>
            <w:r w:rsidRPr="0077674D">
              <w:rPr>
                <w:rFonts w:ascii="Arial" w:eastAsia="Calibri" w:hAnsi="Arial" w:cs="Arial"/>
                <w:sz w:val="22"/>
                <w:szCs w:val="22"/>
                <w:lang w:val="en-US" w:eastAsia="en-US"/>
              </w:rPr>
              <w:t>.</w:t>
            </w:r>
          </w:p>
          <w:p w:rsidR="0077674D" w:rsidRPr="0077674D" w:rsidRDefault="0077674D" w:rsidP="0077674D">
            <w:pPr>
              <w:suppressAutoHyphens w:val="0"/>
              <w:spacing w:line="276" w:lineRule="auto"/>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77674D">
                <w:rPr>
                  <w:rFonts w:ascii="Arial" w:eastAsia="Calibri" w:hAnsi="Arial" w:cs="Arial"/>
                  <w:color w:val="0000FF"/>
                  <w:sz w:val="22"/>
                  <w:szCs w:val="22"/>
                  <w:u w:val="single"/>
                  <w:lang w:val="en-US" w:eastAsia="en-US"/>
                </w:rPr>
                <w:t>http://www.bg.vi.sud.rs/lt/articles/o-visem-sudu/obavestenje-ke-za-pravna-lica.html</w:t>
              </w:r>
            </w:hyperlink>
          </w:p>
          <w:p w:rsidR="0077674D" w:rsidRPr="0077674D" w:rsidRDefault="0077674D" w:rsidP="0077674D">
            <w:pPr>
              <w:suppressAutoHyphens w:val="0"/>
              <w:spacing w:line="276" w:lineRule="auto"/>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7674D">
              <w:rPr>
                <w:rFonts w:ascii="Arial" w:eastAsia="Calibri" w:hAnsi="Arial" w:cs="Arial"/>
                <w:b/>
                <w:sz w:val="22"/>
                <w:szCs w:val="22"/>
                <w:lang w:val="en-US" w:eastAsia="en-US"/>
              </w:rPr>
              <w:t xml:space="preserve">Уверење Основног суда  </w:t>
            </w:r>
            <w:r w:rsidRPr="0077674D">
              <w:rPr>
                <w:rFonts w:ascii="Arial" w:eastAsia="Calibri" w:hAnsi="Arial" w:cs="Arial"/>
                <w:sz w:val="22"/>
                <w:szCs w:val="22"/>
                <w:lang w:val="en-US" w:eastAsia="en-US"/>
              </w:rPr>
              <w:t>(</w:t>
            </w:r>
            <w:r w:rsidRPr="0077674D">
              <w:rPr>
                <w:rFonts w:ascii="Arial" w:eastAsia="Calibri" w:hAnsi="Arial" w:cs="Arial"/>
                <w:b/>
                <w:sz w:val="22"/>
                <w:szCs w:val="22"/>
                <w:lang w:val="en-US" w:eastAsia="en-US"/>
              </w:rPr>
              <w:t>које обухвата и податке из казнене евиденције за кривична дела која су у надлежности редовног кривичног одељења Вишег суда</w:t>
            </w:r>
            <w:r w:rsidRPr="0077674D">
              <w:rPr>
                <w:rFonts w:ascii="Arial" w:eastAsia="Calibri" w:hAnsi="Arial" w:cs="Arial"/>
                <w:sz w:val="22"/>
                <w:szCs w:val="22"/>
                <w:lang w:val="en-US" w:eastAsia="en-U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7674D" w:rsidRPr="0077674D" w:rsidRDefault="0077674D" w:rsidP="0077674D">
            <w:pPr>
              <w:suppressAutoHyphens w:val="0"/>
              <w:spacing w:line="276" w:lineRule="auto"/>
              <w:jc w:val="both"/>
              <w:rPr>
                <w:rFonts w:ascii="Arial" w:eastAsia="Calibri" w:hAnsi="Arial" w:cs="Arial"/>
                <w:b/>
                <w:sz w:val="22"/>
                <w:szCs w:val="22"/>
                <w:lang w:val="en-US" w:eastAsia="en-US"/>
              </w:rPr>
            </w:pPr>
            <w:r w:rsidRPr="0077674D">
              <w:rPr>
                <w:rFonts w:ascii="Arial" w:eastAsia="Calibri" w:hAnsi="Arial" w:cs="Arial"/>
                <w:sz w:val="22"/>
                <w:szCs w:val="22"/>
                <w:lang w:val="en-US" w:eastAsia="en-US"/>
              </w:rPr>
              <w:t xml:space="preserve">Посебна напомена: Уколико уверење </w:t>
            </w:r>
            <w:r w:rsidRPr="0077674D">
              <w:rPr>
                <w:rFonts w:ascii="Arial" w:eastAsia="Calibri" w:hAnsi="Arial" w:cs="Arial"/>
                <w:sz w:val="22"/>
                <w:szCs w:val="22"/>
                <w:lang w:eastAsia="en-US"/>
              </w:rPr>
              <w:t>О</w:t>
            </w:r>
            <w:r w:rsidRPr="0077674D">
              <w:rPr>
                <w:rFonts w:ascii="Arial" w:eastAsia="Calibri" w:hAnsi="Arial" w:cs="Arial"/>
                <w:sz w:val="22"/>
                <w:szCs w:val="22"/>
                <w:lang w:val="en-US" w:eastAsia="en-U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7674D">
              <w:rPr>
                <w:rFonts w:ascii="Arial" w:eastAsia="Calibri" w:hAnsi="Arial" w:cs="Arial"/>
                <w:sz w:val="22"/>
                <w:szCs w:val="22"/>
                <w:u w:val="single"/>
                <w:lang w:val="en-US" w:eastAsia="en-US"/>
              </w:rPr>
              <w:t>и</w:t>
            </w:r>
            <w:r w:rsidRPr="0077674D">
              <w:rPr>
                <w:rFonts w:ascii="Arial" w:eastAsia="Calibri" w:hAnsi="Arial" w:cs="Arial"/>
                <w:sz w:val="22"/>
                <w:szCs w:val="22"/>
                <w:lang w:val="en-US" w:eastAsia="en-U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7674D">
              <w:rPr>
                <w:rFonts w:ascii="Arial" w:eastAsia="Calibri" w:hAnsi="Arial" w:cs="Arial"/>
                <w:b/>
                <w:sz w:val="22"/>
                <w:szCs w:val="22"/>
                <w:lang w:val="en-US" w:eastAsia="en-US"/>
              </w:rPr>
              <w:t>кривична дела против привреде и кривично дело примања мита.</w:t>
            </w:r>
          </w:p>
          <w:p w:rsidR="0077674D" w:rsidRPr="0077674D" w:rsidRDefault="0077674D" w:rsidP="0077674D">
            <w:pPr>
              <w:suppressAutoHyphens w:val="0"/>
              <w:spacing w:line="276" w:lineRule="auto"/>
              <w:jc w:val="both"/>
              <w:rPr>
                <w:rFonts w:ascii="Arial" w:eastAsia="Calibri" w:hAnsi="Arial" w:cs="Arial"/>
                <w:sz w:val="22"/>
                <w:szCs w:val="22"/>
                <w:lang w:val="en-US" w:eastAsia="en-US"/>
              </w:rPr>
            </w:pPr>
            <w:r w:rsidRPr="0077674D">
              <w:rPr>
                <w:rFonts w:ascii="Arial" w:eastAsia="Calibri" w:hAnsi="Arial" w:cs="Arial"/>
                <w:b/>
                <w:sz w:val="22"/>
                <w:szCs w:val="22"/>
                <w:lang w:val="en-US" w:eastAsia="en-US"/>
              </w:rPr>
              <w:lastRenderedPageBreak/>
              <w:t xml:space="preserve">- </w:t>
            </w:r>
            <w:proofErr w:type="gramStart"/>
            <w:r w:rsidRPr="0077674D">
              <w:rPr>
                <w:rFonts w:ascii="Arial" w:eastAsia="Calibri" w:hAnsi="Arial" w:cs="Arial"/>
                <w:b/>
                <w:sz w:val="22"/>
                <w:szCs w:val="22"/>
                <w:lang w:val="en-US" w:eastAsia="en-US"/>
              </w:rPr>
              <w:t>за</w:t>
            </w:r>
            <w:proofErr w:type="gramEnd"/>
            <w:r w:rsidRPr="0077674D">
              <w:rPr>
                <w:rFonts w:ascii="Arial" w:eastAsia="Calibri" w:hAnsi="Arial" w:cs="Arial"/>
                <w:b/>
                <w:sz w:val="22"/>
                <w:szCs w:val="22"/>
                <w:lang w:val="en-US" w:eastAsia="en-US"/>
              </w:rPr>
              <w:t xml:space="preserve"> физичко лице и предузетника: Уверење из казнене евиденције надлежне полицијске управе Министарства унутрашњих послова</w:t>
            </w:r>
            <w:r w:rsidRPr="0077674D">
              <w:rPr>
                <w:rFonts w:ascii="Arial" w:eastAsia="Calibri" w:hAnsi="Arial" w:cs="Arial"/>
                <w:sz w:val="22"/>
                <w:szCs w:val="22"/>
                <w:lang w:val="en-US" w:eastAsia="en-US"/>
              </w:rPr>
              <w:t xml:space="preserve"> – захтев за издавање овог уверења може се поднети према </w:t>
            </w:r>
            <w:r w:rsidRPr="0077674D">
              <w:rPr>
                <w:rFonts w:ascii="Arial" w:eastAsia="Calibri" w:hAnsi="Arial" w:cs="Arial"/>
                <w:b/>
                <w:sz w:val="22"/>
                <w:szCs w:val="22"/>
                <w:lang w:val="en-US" w:eastAsia="en-US"/>
              </w:rPr>
              <w:t>месту рођења</w:t>
            </w:r>
            <w:r w:rsidRPr="0077674D">
              <w:rPr>
                <w:rFonts w:ascii="Arial" w:eastAsia="Calibri" w:hAnsi="Arial" w:cs="Arial"/>
                <w:sz w:val="22"/>
                <w:szCs w:val="22"/>
                <w:lang w:val="en-US" w:eastAsia="en-US"/>
              </w:rPr>
              <w:t xml:space="preserve"> или према </w:t>
            </w:r>
            <w:r w:rsidRPr="0077674D">
              <w:rPr>
                <w:rFonts w:ascii="Arial" w:eastAsia="Calibri" w:hAnsi="Arial" w:cs="Arial"/>
                <w:b/>
                <w:sz w:val="22"/>
                <w:szCs w:val="22"/>
                <w:lang w:val="en-US" w:eastAsia="en-US"/>
              </w:rPr>
              <w:t>месту пребивалишта</w:t>
            </w:r>
            <w:r w:rsidRPr="0077674D">
              <w:rPr>
                <w:rFonts w:ascii="Arial" w:eastAsia="Calibri" w:hAnsi="Arial" w:cs="Arial"/>
                <w:sz w:val="22"/>
                <w:szCs w:val="22"/>
                <w:lang w:val="en-US" w:eastAsia="en-US"/>
              </w:rPr>
              <w:t>.</w:t>
            </w:r>
          </w:p>
          <w:p w:rsidR="0077674D" w:rsidRPr="0077674D" w:rsidRDefault="0077674D" w:rsidP="0077674D">
            <w:pPr>
              <w:suppressAutoHyphens w:val="0"/>
              <w:autoSpaceDE w:val="0"/>
              <w:autoSpaceDN w:val="0"/>
              <w:adjustRightInd w:val="0"/>
              <w:spacing w:line="276" w:lineRule="auto"/>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Напомена: </w:t>
            </w:r>
          </w:p>
          <w:p w:rsidR="0077674D" w:rsidRPr="0077674D" w:rsidRDefault="0077674D" w:rsidP="00DD5F45">
            <w:pPr>
              <w:numPr>
                <w:ilvl w:val="0"/>
                <w:numId w:val="3"/>
              </w:numPr>
              <w:tabs>
                <w:tab w:val="left" w:pos="680"/>
              </w:tabs>
              <w:suppressAutoHyphens w:val="0"/>
              <w:snapToGrid w:val="0"/>
              <w:spacing w:after="200" w:line="276" w:lineRule="auto"/>
              <w:ind w:left="714" w:hanging="357"/>
              <w:contextualSpacing/>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У случају да понуду подноси правно лице потребно је доставити овај доказ и за правно лице и за законског заступника</w:t>
            </w:r>
          </w:p>
          <w:p w:rsidR="0077674D" w:rsidRPr="0077674D" w:rsidRDefault="0077674D" w:rsidP="00DD5F45">
            <w:pPr>
              <w:numPr>
                <w:ilvl w:val="0"/>
                <w:numId w:val="3"/>
              </w:numPr>
              <w:tabs>
                <w:tab w:val="left" w:pos="680"/>
              </w:tabs>
              <w:suppressAutoHyphens w:val="0"/>
              <w:snapToGrid w:val="0"/>
              <w:spacing w:after="200" w:line="276" w:lineRule="auto"/>
              <w:ind w:left="714" w:hanging="357"/>
              <w:contextualSpacing/>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У случају да правно лице има више законских заступника, ове доказе доставити за сваког од њих</w:t>
            </w:r>
          </w:p>
          <w:p w:rsidR="0077674D" w:rsidRPr="0077674D" w:rsidRDefault="0077674D" w:rsidP="00DD5F45">
            <w:pPr>
              <w:numPr>
                <w:ilvl w:val="0"/>
                <w:numId w:val="3"/>
              </w:numPr>
              <w:tabs>
                <w:tab w:val="left" w:pos="680"/>
              </w:tabs>
              <w:suppressAutoHyphens w:val="0"/>
              <w:snapToGrid w:val="0"/>
              <w:spacing w:after="200" w:line="276" w:lineRule="auto"/>
              <w:ind w:left="714" w:hanging="357"/>
              <w:contextualSpacing/>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У случају да понуду подноси група понуђача, ове доказе доставити за сваког </w:t>
            </w:r>
            <w:r w:rsidRPr="0077674D">
              <w:rPr>
                <w:rFonts w:ascii="Arial" w:eastAsia="Calibri" w:hAnsi="Arial" w:cs="Arial"/>
                <w:sz w:val="22"/>
                <w:szCs w:val="22"/>
                <w:lang w:eastAsia="en-US"/>
              </w:rPr>
              <w:t>члана групе понуђача</w:t>
            </w:r>
          </w:p>
          <w:p w:rsidR="0077674D" w:rsidRPr="0077674D" w:rsidRDefault="0077674D" w:rsidP="00DD5F45">
            <w:pPr>
              <w:numPr>
                <w:ilvl w:val="0"/>
                <w:numId w:val="3"/>
              </w:numPr>
              <w:tabs>
                <w:tab w:val="left" w:pos="680"/>
              </w:tabs>
              <w:suppressAutoHyphens w:val="0"/>
              <w:snapToGrid w:val="0"/>
              <w:spacing w:after="200" w:line="276" w:lineRule="auto"/>
              <w:ind w:left="714" w:hanging="357"/>
              <w:contextualSpacing/>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У случају да понуђач подноси понуду са подизвођачем, ове доказе доставити и за </w:t>
            </w:r>
            <w:r w:rsidRPr="0077674D">
              <w:rPr>
                <w:rFonts w:ascii="Arial" w:eastAsia="Calibri" w:hAnsi="Arial" w:cs="Arial"/>
                <w:sz w:val="22"/>
                <w:szCs w:val="22"/>
                <w:lang w:eastAsia="en-US"/>
              </w:rPr>
              <w:t xml:space="preserve">сваког </w:t>
            </w:r>
            <w:r w:rsidRPr="0077674D">
              <w:rPr>
                <w:rFonts w:ascii="Arial" w:eastAsia="Calibri" w:hAnsi="Arial" w:cs="Arial"/>
                <w:sz w:val="22"/>
                <w:szCs w:val="22"/>
                <w:lang w:val="en-US" w:eastAsia="en-US"/>
              </w:rPr>
              <w:t xml:space="preserve">подизвођача </w:t>
            </w:r>
          </w:p>
          <w:p w:rsidR="0077674D" w:rsidRPr="0077674D" w:rsidRDefault="0077674D" w:rsidP="0077674D">
            <w:pPr>
              <w:tabs>
                <w:tab w:val="left" w:pos="680"/>
              </w:tabs>
              <w:suppressAutoHyphens w:val="0"/>
              <w:snapToGrid w:val="0"/>
              <w:contextualSpacing/>
              <w:jc w:val="both"/>
              <w:rPr>
                <w:rFonts w:ascii="Arial" w:eastAsia="Calibri" w:hAnsi="Arial" w:cs="Arial"/>
                <w:sz w:val="22"/>
                <w:szCs w:val="22"/>
                <w:lang w:val="sr-Cyrl-RS" w:eastAsia="en-US"/>
              </w:rPr>
            </w:pPr>
            <w:r w:rsidRPr="0077674D">
              <w:rPr>
                <w:rFonts w:ascii="Arial" w:eastAsia="Calibri" w:hAnsi="Arial" w:cs="Arial"/>
                <w:b/>
                <w:sz w:val="22"/>
                <w:szCs w:val="22"/>
                <w:lang w:val="en-US" w:eastAsia="en-US"/>
              </w:rPr>
              <w:t>Ови докази не могу бити старији од два месеца пре отварања понуда</w:t>
            </w:r>
            <w:r w:rsidRPr="0077674D">
              <w:rPr>
                <w:rFonts w:ascii="Arial" w:eastAsia="Calibri" w:hAnsi="Arial" w:cs="Arial"/>
                <w:sz w:val="22"/>
                <w:szCs w:val="22"/>
                <w:lang w:val="en-US" w:eastAsia="en-US"/>
              </w:rPr>
              <w:t>.</w:t>
            </w:r>
          </w:p>
        </w:tc>
      </w:tr>
      <w:tr w:rsidR="0077674D" w:rsidRPr="0077674D" w:rsidTr="00793DAF">
        <w:trPr>
          <w:trHeight w:val="883"/>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77674D" w:rsidRPr="0077674D" w:rsidRDefault="0077674D" w:rsidP="0077674D">
            <w:pPr>
              <w:suppressAutoHyphens w:val="0"/>
              <w:spacing w:line="276" w:lineRule="auto"/>
              <w:jc w:val="center"/>
              <w:rPr>
                <w:rFonts w:ascii="Arial" w:eastAsia="Calibri" w:hAnsi="Arial" w:cs="Arial"/>
                <w:sz w:val="22"/>
                <w:szCs w:val="22"/>
                <w:lang w:val="en-US" w:eastAsia="en-US"/>
              </w:rPr>
            </w:pPr>
            <w:r w:rsidRPr="0077674D">
              <w:rPr>
                <w:rFonts w:ascii="Arial" w:eastAsia="Calibri" w:hAnsi="Arial" w:cs="Arial"/>
                <w:sz w:val="22"/>
                <w:szCs w:val="22"/>
                <w:lang w:val="en-US" w:eastAsia="en-US"/>
              </w:rPr>
              <w:lastRenderedPageBreak/>
              <w:t>3.</w:t>
            </w:r>
          </w:p>
        </w:tc>
        <w:tc>
          <w:tcPr>
            <w:tcW w:w="9851" w:type="dxa"/>
            <w:tcBorders>
              <w:top w:val="single" w:sz="4" w:space="0" w:color="auto"/>
              <w:left w:val="single" w:sz="4" w:space="0" w:color="auto"/>
              <w:bottom w:val="single" w:sz="4" w:space="0" w:color="auto"/>
              <w:right w:val="single" w:sz="4" w:space="0" w:color="auto"/>
            </w:tcBorders>
            <w:vAlign w:val="center"/>
            <w:hideMark/>
          </w:tcPr>
          <w:p w:rsidR="0077674D" w:rsidRPr="0077674D" w:rsidRDefault="0077674D" w:rsidP="0077674D">
            <w:pPr>
              <w:suppressAutoHyphens w:val="0"/>
              <w:snapToGrid w:val="0"/>
              <w:jc w:val="both"/>
              <w:rPr>
                <w:rFonts w:ascii="Arial" w:eastAsia="Calibri" w:hAnsi="Arial" w:cs="Arial"/>
                <w:sz w:val="22"/>
                <w:szCs w:val="22"/>
                <w:lang w:val="en-US" w:eastAsia="en-US"/>
              </w:rPr>
            </w:pPr>
            <w:r w:rsidRPr="0077674D">
              <w:rPr>
                <w:rFonts w:ascii="Arial" w:eastAsia="Calibri" w:hAnsi="Arial" w:cs="Arial"/>
                <w:b/>
                <w:sz w:val="22"/>
                <w:szCs w:val="22"/>
                <w:u w:val="single"/>
                <w:lang w:val="en-US" w:eastAsia="en-US"/>
              </w:rPr>
              <w:t>Услов</w:t>
            </w:r>
            <w:r w:rsidRPr="0077674D">
              <w:rPr>
                <w:rFonts w:ascii="Arial" w:eastAsia="Calibri" w:hAnsi="Arial" w:cs="Arial"/>
                <w:sz w:val="22"/>
                <w:szCs w:val="22"/>
                <w:u w:val="single"/>
                <w:lang w:val="en-US" w:eastAsia="en-US"/>
              </w:rPr>
              <w:t>:</w:t>
            </w:r>
            <w:r w:rsidRPr="0077674D">
              <w:rPr>
                <w:rFonts w:ascii="Arial" w:eastAsia="Calibri" w:hAnsi="Arial" w:cs="Arial"/>
                <w:sz w:val="22"/>
                <w:szCs w:val="22"/>
                <w:lang w:val="en-US" w:eastAsia="en-US"/>
              </w:rPr>
              <w:t xml:space="preserve"> </w:t>
            </w:r>
          </w:p>
          <w:p w:rsidR="0077674D" w:rsidRPr="0077674D" w:rsidRDefault="0077674D" w:rsidP="0077674D">
            <w:pPr>
              <w:suppressAutoHyphens w:val="0"/>
              <w:snapToGrid w:val="0"/>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7674D" w:rsidRPr="0077674D" w:rsidRDefault="0077674D" w:rsidP="0077674D">
            <w:pPr>
              <w:suppressAutoHyphens w:val="0"/>
              <w:autoSpaceDE w:val="0"/>
              <w:autoSpaceDN w:val="0"/>
              <w:adjustRightInd w:val="0"/>
              <w:jc w:val="both"/>
              <w:rPr>
                <w:rFonts w:ascii="Arial" w:eastAsia="Calibri" w:hAnsi="Arial" w:cs="Arial"/>
                <w:b/>
                <w:sz w:val="22"/>
                <w:szCs w:val="22"/>
                <w:u w:val="single"/>
                <w:lang w:val="en-US" w:eastAsia="en-US"/>
              </w:rPr>
            </w:pPr>
            <w:r w:rsidRPr="0077674D">
              <w:rPr>
                <w:rFonts w:ascii="Arial" w:eastAsia="Calibri" w:hAnsi="Arial" w:cs="Arial"/>
                <w:b/>
                <w:sz w:val="22"/>
                <w:szCs w:val="22"/>
                <w:u w:val="single"/>
                <w:lang w:val="en-US" w:eastAsia="en-US"/>
              </w:rPr>
              <w:t>Доказ:</w:t>
            </w:r>
          </w:p>
          <w:p w:rsidR="0077674D" w:rsidRPr="0077674D" w:rsidRDefault="0077674D" w:rsidP="0077674D">
            <w:pPr>
              <w:suppressAutoHyphens w:val="0"/>
              <w:snapToGrid w:val="0"/>
              <w:jc w:val="both"/>
              <w:rPr>
                <w:rFonts w:ascii="Arial" w:eastAsia="Calibri" w:hAnsi="Arial" w:cs="Arial"/>
                <w:sz w:val="22"/>
                <w:szCs w:val="22"/>
                <w:lang w:val="ru-RU" w:eastAsia="en-US"/>
              </w:rPr>
            </w:pPr>
            <w:r w:rsidRPr="0077674D">
              <w:rPr>
                <w:rFonts w:ascii="Arial" w:eastAsia="Calibri" w:hAnsi="Arial" w:cs="Arial"/>
                <w:sz w:val="22"/>
                <w:szCs w:val="22"/>
                <w:lang w:val="ru-RU" w:eastAsia="en-US"/>
              </w:rPr>
              <w:t xml:space="preserve">- </w:t>
            </w:r>
            <w:r w:rsidRPr="0077674D">
              <w:rPr>
                <w:rFonts w:ascii="Arial" w:eastAsia="Calibri" w:hAnsi="Arial" w:cs="Arial"/>
                <w:b/>
                <w:sz w:val="22"/>
                <w:szCs w:val="22"/>
                <w:lang w:val="ru-RU" w:eastAsia="en-US"/>
              </w:rPr>
              <w:t xml:space="preserve">за правно лице, предузетнике и физичка лица: </w:t>
            </w:r>
          </w:p>
          <w:p w:rsidR="0077674D" w:rsidRPr="0077674D" w:rsidRDefault="0077674D" w:rsidP="0077674D">
            <w:pPr>
              <w:suppressAutoHyphens w:val="0"/>
              <w:snapToGrid w:val="0"/>
              <w:jc w:val="both"/>
              <w:rPr>
                <w:rFonts w:ascii="Arial" w:eastAsia="Calibri" w:hAnsi="Arial" w:cs="Arial"/>
                <w:sz w:val="22"/>
                <w:szCs w:val="22"/>
                <w:lang w:val="ru-RU" w:eastAsia="en-US"/>
              </w:rPr>
            </w:pPr>
            <w:r w:rsidRPr="0077674D">
              <w:rPr>
                <w:rFonts w:ascii="Arial" w:eastAsia="Calibri" w:hAnsi="Arial" w:cs="Arial"/>
                <w:b/>
                <w:sz w:val="22"/>
                <w:szCs w:val="22"/>
                <w:lang w:val="ru-RU" w:eastAsia="en-US"/>
              </w:rPr>
              <w:t>1.Уверење Пореске управе</w:t>
            </w:r>
            <w:r w:rsidRPr="0077674D">
              <w:rPr>
                <w:rFonts w:ascii="Arial" w:eastAsia="Calibri" w:hAnsi="Arial" w:cs="Arial"/>
                <w:sz w:val="22"/>
                <w:szCs w:val="22"/>
                <w:lang w:val="ru-RU" w:eastAsia="en-US"/>
              </w:rPr>
              <w:t xml:space="preserve"> Министарства финансија да је измирио доспеле порезе и доприносе </w:t>
            </w:r>
            <w:r w:rsidRPr="0077674D">
              <w:rPr>
                <w:rFonts w:ascii="Arial" w:eastAsia="Calibri" w:hAnsi="Arial" w:cs="Arial"/>
                <w:b/>
                <w:sz w:val="22"/>
                <w:szCs w:val="22"/>
                <w:u w:val="single"/>
                <w:lang w:val="ru-RU" w:eastAsia="en-US"/>
              </w:rPr>
              <w:t>и</w:t>
            </w:r>
          </w:p>
          <w:p w:rsidR="0077674D" w:rsidRPr="0077674D" w:rsidRDefault="0077674D" w:rsidP="0077674D">
            <w:pPr>
              <w:suppressAutoHyphens w:val="0"/>
              <w:jc w:val="both"/>
              <w:rPr>
                <w:rFonts w:ascii="Arial" w:eastAsia="Calibri" w:hAnsi="Arial" w:cs="Arial"/>
                <w:sz w:val="22"/>
                <w:szCs w:val="22"/>
                <w:lang w:val="ru-RU" w:eastAsia="en-US"/>
              </w:rPr>
            </w:pPr>
            <w:r w:rsidRPr="0077674D">
              <w:rPr>
                <w:rFonts w:ascii="Arial" w:eastAsia="Calibri" w:hAnsi="Arial" w:cs="Arial"/>
                <w:b/>
                <w:sz w:val="22"/>
                <w:szCs w:val="22"/>
                <w:lang w:val="ru-RU" w:eastAsia="en-US"/>
              </w:rPr>
              <w:t>2.Уверење Управе јавних прихода локалне самоуправе (града, односно општине</w:t>
            </w:r>
            <w:r w:rsidRPr="0077674D">
              <w:rPr>
                <w:rFonts w:ascii="Arial" w:eastAsia="Calibri" w:hAnsi="Arial" w:cs="Arial"/>
                <w:sz w:val="22"/>
                <w:szCs w:val="22"/>
                <w:lang w:val="ru-RU" w:eastAsia="en-US"/>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77674D" w:rsidRPr="0077674D" w:rsidRDefault="0077674D" w:rsidP="0077674D">
            <w:pPr>
              <w:suppressAutoHyphens w:val="0"/>
              <w:ind w:right="122"/>
              <w:jc w:val="both"/>
              <w:rPr>
                <w:rFonts w:ascii="Arial" w:eastAsia="Calibri" w:hAnsi="Arial" w:cs="Arial"/>
                <w:sz w:val="22"/>
                <w:szCs w:val="22"/>
                <w:lang w:val="ru-RU" w:eastAsia="en-US"/>
              </w:rPr>
            </w:pPr>
            <w:r w:rsidRPr="0077674D">
              <w:rPr>
                <w:rFonts w:ascii="Arial" w:eastAsia="Calibri" w:hAnsi="Arial" w:cs="Arial"/>
                <w:sz w:val="22"/>
                <w:szCs w:val="22"/>
                <w:lang w:val="ru-RU" w:eastAsia="en-US"/>
              </w:rPr>
              <w:t>Напомена:</w:t>
            </w:r>
          </w:p>
          <w:p w:rsidR="0077674D" w:rsidRPr="0077674D" w:rsidRDefault="0077674D" w:rsidP="00DD5F45">
            <w:pPr>
              <w:numPr>
                <w:ilvl w:val="0"/>
                <w:numId w:val="4"/>
              </w:numPr>
              <w:suppressAutoHyphens w:val="0"/>
              <w:autoSpaceDE w:val="0"/>
              <w:autoSpaceDN w:val="0"/>
              <w:adjustRightInd w:val="0"/>
              <w:snapToGrid w:val="0"/>
              <w:spacing w:after="200" w:line="276" w:lineRule="auto"/>
              <w:ind w:hanging="357"/>
              <w:contextualSpacing/>
              <w:jc w:val="both"/>
              <w:rPr>
                <w:rFonts w:ascii="Arial" w:eastAsia="TimesNewRomanPSMT" w:hAnsi="Arial" w:cs="Arial"/>
                <w:b/>
                <w:sz w:val="22"/>
                <w:szCs w:val="22"/>
                <w:u w:val="single"/>
                <w:lang w:val="en-US" w:eastAsia="en-US"/>
              </w:rPr>
            </w:pPr>
            <w:r w:rsidRPr="0077674D">
              <w:rPr>
                <w:rFonts w:ascii="Arial" w:eastAsia="TimesNewRomanPSMT" w:hAnsi="Arial" w:cs="Arial"/>
                <w:sz w:val="22"/>
                <w:szCs w:val="22"/>
                <w:lang w:val="en-US" w:eastAsia="en-US"/>
              </w:rPr>
              <w:t>Уколико локална (општин</w:t>
            </w:r>
            <w:r w:rsidRPr="0077674D">
              <w:rPr>
                <w:rFonts w:ascii="Arial" w:eastAsia="TimesNewRomanPSMT" w:hAnsi="Arial" w:cs="Arial"/>
                <w:sz w:val="22"/>
                <w:szCs w:val="22"/>
                <w:lang w:eastAsia="en-US"/>
              </w:rPr>
              <w:t>с</w:t>
            </w:r>
            <w:r w:rsidRPr="0077674D">
              <w:rPr>
                <w:rFonts w:ascii="Arial" w:eastAsia="TimesNewRomanPSMT" w:hAnsi="Arial" w:cs="Arial"/>
                <w:sz w:val="22"/>
                <w:szCs w:val="22"/>
                <w:lang w:val="en-US" w:eastAsia="en-US"/>
              </w:rPr>
              <w:t>ка) управа</w:t>
            </w:r>
            <w:r w:rsidRPr="0077674D">
              <w:rPr>
                <w:rFonts w:ascii="Arial" w:eastAsia="TimesNewRomanPSMT" w:hAnsi="Arial" w:cs="Arial"/>
                <w:sz w:val="22"/>
                <w:szCs w:val="22"/>
                <w:lang w:eastAsia="en-US"/>
              </w:rPr>
              <w:t xml:space="preserve"> јавних приход</w:t>
            </w:r>
            <w:r w:rsidRPr="0077674D">
              <w:rPr>
                <w:rFonts w:ascii="Arial" w:eastAsia="TimesNewRomanPSMT" w:hAnsi="Arial" w:cs="Arial"/>
                <w:sz w:val="22"/>
                <w:szCs w:val="22"/>
                <w:lang w:val="en-US" w:eastAsia="en-U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7674D">
              <w:rPr>
                <w:rFonts w:ascii="Arial" w:eastAsia="TimesNewRomanPSMT" w:hAnsi="Arial" w:cs="Arial"/>
                <w:sz w:val="22"/>
                <w:szCs w:val="22"/>
                <w:lang w:eastAsia="en-US"/>
              </w:rPr>
              <w:t xml:space="preserve">јавних прихода </w:t>
            </w:r>
            <w:r w:rsidRPr="0077674D">
              <w:rPr>
                <w:rFonts w:ascii="Arial" w:eastAsia="TimesNewRomanPSMT" w:hAnsi="Arial" w:cs="Arial"/>
                <w:sz w:val="22"/>
                <w:szCs w:val="22"/>
                <w:lang w:val="en-US" w:eastAsia="en-US"/>
              </w:rPr>
              <w:t xml:space="preserve">приложи и потврде </w:t>
            </w:r>
            <w:r w:rsidRPr="0077674D">
              <w:rPr>
                <w:rFonts w:ascii="Arial" w:eastAsia="TimesNewRomanPSMT" w:hAnsi="Arial" w:cs="Arial"/>
                <w:sz w:val="22"/>
                <w:szCs w:val="22"/>
                <w:lang w:eastAsia="en-US"/>
              </w:rPr>
              <w:t xml:space="preserve">тих </w:t>
            </w:r>
            <w:r w:rsidRPr="0077674D">
              <w:rPr>
                <w:rFonts w:ascii="Arial" w:eastAsia="TimesNewRomanPSMT" w:hAnsi="Arial" w:cs="Arial"/>
                <w:sz w:val="22"/>
                <w:szCs w:val="22"/>
                <w:lang w:val="en-US" w:eastAsia="en-US"/>
              </w:rPr>
              <w:t>осталих лок</w:t>
            </w:r>
            <w:r w:rsidRPr="0077674D">
              <w:rPr>
                <w:rFonts w:ascii="Arial" w:eastAsia="TimesNewRomanPSMT" w:hAnsi="Arial" w:cs="Arial"/>
                <w:sz w:val="22"/>
                <w:szCs w:val="22"/>
                <w:lang w:eastAsia="en-US"/>
              </w:rPr>
              <w:t>а</w:t>
            </w:r>
            <w:r w:rsidRPr="0077674D">
              <w:rPr>
                <w:rFonts w:ascii="Arial" w:eastAsia="TimesNewRomanPSMT" w:hAnsi="Arial" w:cs="Arial"/>
                <w:sz w:val="22"/>
                <w:szCs w:val="22"/>
                <w:lang w:val="en-US" w:eastAsia="en-US"/>
              </w:rPr>
              <w:t xml:space="preserve">лних органа/организација/установа </w:t>
            </w:r>
          </w:p>
          <w:p w:rsidR="0077674D" w:rsidRPr="0077674D" w:rsidRDefault="0077674D" w:rsidP="00DD5F45">
            <w:pPr>
              <w:numPr>
                <w:ilvl w:val="0"/>
                <w:numId w:val="4"/>
              </w:numPr>
              <w:suppressAutoHyphens w:val="0"/>
              <w:autoSpaceDE w:val="0"/>
              <w:autoSpaceDN w:val="0"/>
              <w:adjustRightInd w:val="0"/>
              <w:snapToGrid w:val="0"/>
              <w:spacing w:after="200" w:line="276" w:lineRule="auto"/>
              <w:ind w:hanging="357"/>
              <w:contextualSpacing/>
              <w:jc w:val="both"/>
              <w:rPr>
                <w:rFonts w:ascii="Arial" w:eastAsia="Calibri" w:hAnsi="Arial" w:cs="Arial"/>
                <w:sz w:val="22"/>
                <w:szCs w:val="22"/>
                <w:lang w:val="en-US" w:eastAsia="en-US"/>
              </w:rPr>
            </w:pPr>
            <w:r w:rsidRPr="0077674D">
              <w:rPr>
                <w:rFonts w:ascii="Arial" w:eastAsia="TimesNewRomanPSMT" w:hAnsi="Arial" w:cs="Arial"/>
                <w:sz w:val="22"/>
                <w:szCs w:val="22"/>
                <w:lang w:val="en-US" w:eastAsia="en-US"/>
              </w:rPr>
              <w:t xml:space="preserve">Уколико је понуђач у поступку приватизације, уместо горе наведена два доказа, потребно је доставити </w:t>
            </w:r>
            <w:r w:rsidRPr="0077674D">
              <w:rPr>
                <w:rFonts w:ascii="Arial" w:eastAsia="TimesNewRomanPSMT" w:hAnsi="Arial" w:cs="Arial"/>
                <w:b/>
                <w:sz w:val="22"/>
                <w:szCs w:val="22"/>
                <w:lang w:val="en-US" w:eastAsia="en-US"/>
              </w:rPr>
              <w:t>у</w:t>
            </w:r>
            <w:r w:rsidRPr="0077674D">
              <w:rPr>
                <w:rFonts w:ascii="Arial" w:eastAsia="Calibri" w:hAnsi="Arial" w:cs="Arial"/>
                <w:b/>
                <w:sz w:val="22"/>
                <w:szCs w:val="22"/>
                <w:lang w:val="ru-RU" w:eastAsia="en-US"/>
              </w:rPr>
              <w:t>верење Агенције за приватизацију да се налази у поступку приватизације</w:t>
            </w:r>
          </w:p>
          <w:p w:rsidR="0077674D" w:rsidRPr="0077674D" w:rsidRDefault="0077674D" w:rsidP="00DD5F45">
            <w:pPr>
              <w:numPr>
                <w:ilvl w:val="0"/>
                <w:numId w:val="4"/>
              </w:numPr>
              <w:tabs>
                <w:tab w:val="left" w:pos="680"/>
              </w:tabs>
              <w:suppressAutoHyphens w:val="0"/>
              <w:snapToGrid w:val="0"/>
              <w:spacing w:after="200" w:line="276" w:lineRule="auto"/>
              <w:ind w:hanging="357"/>
              <w:contextualSpacing/>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У случају да понуду подноси група понуђача, ове доказе доставити за сваког учесника из групе</w:t>
            </w:r>
          </w:p>
          <w:p w:rsidR="0077674D" w:rsidRPr="0077674D" w:rsidRDefault="0077674D" w:rsidP="00DD5F45">
            <w:pPr>
              <w:numPr>
                <w:ilvl w:val="0"/>
                <w:numId w:val="5"/>
              </w:numPr>
              <w:tabs>
                <w:tab w:val="left" w:pos="680"/>
              </w:tabs>
              <w:suppressAutoHyphens w:val="0"/>
              <w:snapToGrid w:val="0"/>
              <w:spacing w:after="200" w:line="276" w:lineRule="auto"/>
              <w:contextualSpacing/>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77674D" w:rsidRPr="0077674D" w:rsidRDefault="0077674D" w:rsidP="0077674D">
            <w:pPr>
              <w:tabs>
                <w:tab w:val="left" w:pos="680"/>
              </w:tabs>
              <w:suppressAutoHyphens w:val="0"/>
              <w:snapToGrid w:val="0"/>
              <w:contextualSpacing/>
              <w:jc w:val="both"/>
              <w:rPr>
                <w:rFonts w:ascii="Arial" w:eastAsia="Calibri" w:hAnsi="Arial" w:cs="Arial"/>
                <w:sz w:val="22"/>
                <w:szCs w:val="22"/>
                <w:lang w:val="en-US" w:eastAsia="en-US"/>
              </w:rPr>
            </w:pPr>
            <w:r w:rsidRPr="0077674D">
              <w:rPr>
                <w:rFonts w:ascii="Arial" w:eastAsia="Calibri" w:hAnsi="Arial" w:cs="Arial"/>
                <w:b/>
                <w:sz w:val="22"/>
                <w:szCs w:val="22"/>
                <w:lang w:val="en-US" w:eastAsia="en-US"/>
              </w:rPr>
              <w:t xml:space="preserve">Ови докази не могу бити старији од два месеца </w:t>
            </w:r>
            <w:r w:rsidRPr="0077674D">
              <w:rPr>
                <w:rFonts w:ascii="Arial" w:eastAsia="Calibri" w:hAnsi="Arial" w:cs="Arial"/>
                <w:b/>
                <w:sz w:val="22"/>
                <w:szCs w:val="22"/>
                <w:lang w:eastAsia="en-US"/>
              </w:rPr>
              <w:t>пре</w:t>
            </w:r>
            <w:r w:rsidRPr="0077674D">
              <w:rPr>
                <w:rFonts w:ascii="Arial" w:eastAsia="Calibri" w:hAnsi="Arial" w:cs="Arial"/>
                <w:b/>
                <w:sz w:val="22"/>
                <w:szCs w:val="22"/>
                <w:lang w:val="en-US" w:eastAsia="en-US"/>
              </w:rPr>
              <w:t xml:space="preserve"> отварања понуда</w:t>
            </w:r>
            <w:r w:rsidRPr="0077674D">
              <w:rPr>
                <w:rFonts w:ascii="Arial" w:eastAsia="Calibri" w:hAnsi="Arial" w:cs="Arial"/>
                <w:sz w:val="22"/>
                <w:szCs w:val="22"/>
                <w:lang w:val="en-US" w:eastAsia="en-US"/>
              </w:rPr>
              <w:t>.</w:t>
            </w:r>
          </w:p>
        </w:tc>
      </w:tr>
      <w:tr w:rsidR="0077674D" w:rsidRPr="0077674D" w:rsidTr="00793DAF">
        <w:trPr>
          <w:trHeight w:val="4031"/>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77674D" w:rsidRPr="0077674D" w:rsidRDefault="0077674D" w:rsidP="0077674D">
            <w:pPr>
              <w:suppressAutoHyphens w:val="0"/>
              <w:spacing w:line="276" w:lineRule="auto"/>
              <w:jc w:val="center"/>
              <w:rPr>
                <w:rFonts w:ascii="Arial" w:eastAsia="Calibri" w:hAnsi="Arial" w:cs="Arial"/>
                <w:sz w:val="22"/>
                <w:szCs w:val="22"/>
                <w:lang w:val="en-US" w:eastAsia="en-US"/>
              </w:rPr>
            </w:pPr>
            <w:r w:rsidRPr="0077674D">
              <w:rPr>
                <w:rFonts w:ascii="Arial" w:eastAsia="Calibri" w:hAnsi="Arial" w:cs="Arial"/>
                <w:sz w:val="22"/>
                <w:szCs w:val="22"/>
                <w:lang w:val="en-US" w:eastAsia="en-US"/>
              </w:rPr>
              <w:lastRenderedPageBreak/>
              <w:t xml:space="preserve">4. </w:t>
            </w:r>
          </w:p>
        </w:tc>
        <w:tc>
          <w:tcPr>
            <w:tcW w:w="9851" w:type="dxa"/>
            <w:tcBorders>
              <w:top w:val="single" w:sz="4" w:space="0" w:color="auto"/>
              <w:left w:val="single" w:sz="4" w:space="0" w:color="auto"/>
              <w:bottom w:val="single" w:sz="4" w:space="0" w:color="auto"/>
              <w:right w:val="single" w:sz="4" w:space="0" w:color="auto"/>
            </w:tcBorders>
          </w:tcPr>
          <w:p w:rsidR="0077674D" w:rsidRPr="0077674D" w:rsidRDefault="0077674D" w:rsidP="0077674D">
            <w:pPr>
              <w:suppressAutoHyphens w:val="0"/>
              <w:snapToGrid w:val="0"/>
              <w:spacing w:line="276" w:lineRule="auto"/>
              <w:jc w:val="both"/>
              <w:rPr>
                <w:rFonts w:ascii="Arial" w:eastAsia="Calibri" w:hAnsi="Arial" w:cs="Arial"/>
                <w:b/>
                <w:sz w:val="22"/>
                <w:szCs w:val="22"/>
                <w:u w:val="single"/>
                <w:lang w:val="en-US" w:eastAsia="en-US"/>
              </w:rPr>
            </w:pPr>
            <w:r w:rsidRPr="0077674D">
              <w:rPr>
                <w:rFonts w:ascii="Arial" w:eastAsia="Calibri" w:hAnsi="Arial" w:cs="Arial"/>
                <w:b/>
                <w:sz w:val="22"/>
                <w:szCs w:val="22"/>
                <w:u w:val="single"/>
                <w:lang w:val="en-US" w:eastAsia="en-US"/>
              </w:rPr>
              <w:t>Услов:</w:t>
            </w:r>
          </w:p>
          <w:p w:rsidR="0077674D" w:rsidRPr="0077674D" w:rsidRDefault="0077674D" w:rsidP="0077674D">
            <w:pPr>
              <w:suppressAutoHyphens w:val="0"/>
              <w:snapToGrid w:val="0"/>
              <w:spacing w:line="276" w:lineRule="auto"/>
              <w:jc w:val="both"/>
              <w:rPr>
                <w:rFonts w:ascii="Arial" w:eastAsia="Calibri" w:hAnsi="Arial" w:cs="Arial"/>
                <w:sz w:val="22"/>
                <w:szCs w:val="22"/>
                <w:lang w:val="en-US" w:eastAsia="en-US"/>
              </w:rPr>
            </w:pPr>
            <w:r w:rsidRPr="0077674D">
              <w:rPr>
                <w:rFonts w:ascii="Arial" w:eastAsia="Calibri" w:hAnsi="Arial" w:cs="Arial"/>
                <w:sz w:val="22"/>
                <w:szCs w:val="22"/>
                <w:lang w:val="ru-RU" w:eastAsia="en-U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77674D" w:rsidRPr="0077674D" w:rsidRDefault="0077674D" w:rsidP="0077674D">
            <w:pPr>
              <w:suppressAutoHyphens w:val="0"/>
              <w:autoSpaceDE w:val="0"/>
              <w:autoSpaceDN w:val="0"/>
              <w:adjustRightInd w:val="0"/>
              <w:spacing w:line="276" w:lineRule="auto"/>
              <w:jc w:val="both"/>
              <w:rPr>
                <w:rFonts w:ascii="Arial" w:eastAsia="Calibri" w:hAnsi="Arial" w:cs="Arial"/>
                <w:b/>
                <w:sz w:val="22"/>
                <w:szCs w:val="22"/>
                <w:u w:val="single"/>
                <w:lang w:val="en-US" w:eastAsia="en-US"/>
              </w:rPr>
            </w:pPr>
          </w:p>
          <w:p w:rsidR="0077674D" w:rsidRPr="0077674D" w:rsidRDefault="0077674D" w:rsidP="0077674D">
            <w:pPr>
              <w:suppressAutoHyphens w:val="0"/>
              <w:autoSpaceDE w:val="0"/>
              <w:autoSpaceDN w:val="0"/>
              <w:adjustRightInd w:val="0"/>
              <w:spacing w:line="276" w:lineRule="auto"/>
              <w:jc w:val="both"/>
              <w:rPr>
                <w:rFonts w:ascii="Arial" w:eastAsia="Calibri" w:hAnsi="Arial" w:cs="Arial"/>
                <w:b/>
                <w:sz w:val="22"/>
                <w:szCs w:val="22"/>
                <w:u w:val="single"/>
                <w:lang w:val="en-US" w:eastAsia="en-US"/>
              </w:rPr>
            </w:pPr>
            <w:r w:rsidRPr="0077674D">
              <w:rPr>
                <w:rFonts w:ascii="Arial" w:eastAsia="Calibri" w:hAnsi="Arial" w:cs="Arial"/>
                <w:b/>
                <w:sz w:val="22"/>
                <w:szCs w:val="22"/>
                <w:u w:val="single"/>
                <w:lang w:val="en-US" w:eastAsia="en-US"/>
              </w:rPr>
              <w:t>Доказ:</w:t>
            </w:r>
          </w:p>
          <w:p w:rsidR="0077674D" w:rsidRPr="0077674D" w:rsidRDefault="0077674D" w:rsidP="0077674D">
            <w:pPr>
              <w:suppressAutoHyphens w:val="0"/>
              <w:spacing w:line="276" w:lineRule="auto"/>
              <w:jc w:val="both"/>
              <w:rPr>
                <w:rFonts w:ascii="Arial" w:eastAsia="Calibri" w:hAnsi="Arial" w:cs="Arial"/>
                <w:b/>
                <w:sz w:val="22"/>
                <w:szCs w:val="22"/>
                <w:lang w:val="sr-Cyrl-RS" w:eastAsia="en-US"/>
              </w:rPr>
            </w:pPr>
            <w:r w:rsidRPr="0077674D">
              <w:rPr>
                <w:rFonts w:ascii="Arial" w:eastAsia="Calibri" w:hAnsi="Arial" w:cs="Arial"/>
                <w:sz w:val="22"/>
                <w:szCs w:val="22"/>
                <w:lang w:val="en-US" w:eastAsia="en-US"/>
              </w:rPr>
              <w:t xml:space="preserve">Потписан и оверен Образац изјаве на основу члана 75. </w:t>
            </w:r>
            <w:proofErr w:type="gramStart"/>
            <w:r w:rsidRPr="0077674D">
              <w:rPr>
                <w:rFonts w:ascii="Arial" w:eastAsia="Calibri" w:hAnsi="Arial" w:cs="Arial"/>
                <w:sz w:val="22"/>
                <w:szCs w:val="22"/>
                <w:lang w:val="en-US" w:eastAsia="en-US"/>
              </w:rPr>
              <w:t>став</w:t>
            </w:r>
            <w:proofErr w:type="gramEnd"/>
            <w:r w:rsidRPr="0077674D">
              <w:rPr>
                <w:rFonts w:ascii="Arial" w:eastAsia="Calibri" w:hAnsi="Arial" w:cs="Arial"/>
                <w:sz w:val="22"/>
                <w:szCs w:val="22"/>
                <w:lang w:val="en-US" w:eastAsia="en-US"/>
              </w:rPr>
              <w:t xml:space="preserve"> 2. ЗЈН</w:t>
            </w:r>
          </w:p>
          <w:p w:rsidR="0077674D" w:rsidRPr="0077674D" w:rsidRDefault="0077674D" w:rsidP="0077674D">
            <w:pPr>
              <w:suppressAutoHyphens w:val="0"/>
              <w:snapToGrid w:val="0"/>
              <w:spacing w:line="276" w:lineRule="auto"/>
              <w:jc w:val="both"/>
              <w:rPr>
                <w:rFonts w:ascii="Arial" w:eastAsia="Calibri" w:hAnsi="Arial" w:cs="Arial"/>
                <w:sz w:val="22"/>
                <w:szCs w:val="22"/>
                <w:lang w:eastAsia="en-US"/>
              </w:rPr>
            </w:pPr>
            <w:r w:rsidRPr="0077674D">
              <w:rPr>
                <w:rFonts w:ascii="Arial" w:eastAsia="Calibri" w:hAnsi="Arial" w:cs="Arial"/>
                <w:sz w:val="22"/>
                <w:szCs w:val="22"/>
                <w:lang w:val="en-US" w:eastAsia="en-US"/>
              </w:rPr>
              <w:t>Напомена:</w:t>
            </w:r>
          </w:p>
          <w:p w:rsidR="0077674D" w:rsidRPr="0077674D" w:rsidRDefault="0077674D" w:rsidP="00DD5F45">
            <w:pPr>
              <w:numPr>
                <w:ilvl w:val="0"/>
                <w:numId w:val="6"/>
              </w:numPr>
              <w:suppressAutoHyphens w:val="0"/>
              <w:snapToGrid w:val="0"/>
              <w:spacing w:after="200" w:line="276" w:lineRule="auto"/>
              <w:jc w:val="both"/>
              <w:rPr>
                <w:rFonts w:ascii="Arial" w:eastAsia="Calibri" w:hAnsi="Arial" w:cs="Arial"/>
                <w:sz w:val="22"/>
                <w:szCs w:val="22"/>
                <w:lang w:eastAsia="en-US"/>
              </w:rPr>
            </w:pPr>
            <w:r w:rsidRPr="0077674D">
              <w:rPr>
                <w:rFonts w:ascii="Arial" w:eastAsia="Calibri" w:hAnsi="Arial" w:cs="Arial"/>
                <w:sz w:val="22"/>
                <w:szCs w:val="22"/>
                <w:lang w:val="en-US" w:eastAsia="en-US"/>
              </w:rPr>
              <w:t xml:space="preserve">Изјава мора да буде потписана од стране овлашћеног лица </w:t>
            </w:r>
            <w:r w:rsidRPr="0077674D">
              <w:rPr>
                <w:rFonts w:ascii="Arial" w:eastAsia="Calibri" w:hAnsi="Arial" w:cs="Arial"/>
                <w:sz w:val="22"/>
                <w:szCs w:val="22"/>
                <w:lang w:eastAsia="en-US"/>
              </w:rPr>
              <w:t>за заступање понуђача</w:t>
            </w:r>
            <w:r w:rsidRPr="0077674D">
              <w:rPr>
                <w:rFonts w:ascii="Arial" w:eastAsia="Calibri" w:hAnsi="Arial" w:cs="Arial"/>
                <w:sz w:val="22"/>
                <w:szCs w:val="22"/>
                <w:lang w:val="en-US" w:eastAsia="en-US"/>
              </w:rPr>
              <w:t xml:space="preserve"> и оверена печатом. </w:t>
            </w:r>
          </w:p>
          <w:p w:rsidR="0077674D" w:rsidRPr="0077674D" w:rsidRDefault="0077674D" w:rsidP="00DD5F45">
            <w:pPr>
              <w:numPr>
                <w:ilvl w:val="0"/>
                <w:numId w:val="6"/>
              </w:numPr>
              <w:suppressAutoHyphens w:val="0"/>
              <w:snapToGrid w:val="0"/>
              <w:spacing w:after="200" w:line="276" w:lineRule="auto"/>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Уколико понуду подноси група понуђача, Изјава мора бити </w:t>
            </w:r>
            <w:r w:rsidRPr="0077674D">
              <w:rPr>
                <w:rFonts w:ascii="Arial" w:eastAsia="Calibri" w:hAnsi="Arial" w:cs="Arial"/>
                <w:sz w:val="22"/>
                <w:szCs w:val="22"/>
                <w:lang w:eastAsia="en-US"/>
              </w:rPr>
              <w:t>достављена за сваког члана групе понуђача. Изјава мора бити</w:t>
            </w:r>
            <w:r w:rsidRPr="0077674D">
              <w:rPr>
                <w:rFonts w:ascii="Arial" w:eastAsia="Calibri" w:hAnsi="Arial" w:cs="Arial"/>
                <w:sz w:val="22"/>
                <w:szCs w:val="22"/>
                <w:lang w:val="en-US" w:eastAsia="en-US"/>
              </w:rPr>
              <w:t xml:space="preserve"> потписана од стране овлашћеног лица </w:t>
            </w:r>
            <w:r w:rsidRPr="0077674D">
              <w:rPr>
                <w:rFonts w:ascii="Arial" w:eastAsia="Calibri" w:hAnsi="Arial" w:cs="Arial"/>
                <w:sz w:val="22"/>
                <w:szCs w:val="22"/>
                <w:lang w:eastAsia="en-US"/>
              </w:rPr>
              <w:t xml:space="preserve">за заступање </w:t>
            </w:r>
            <w:r w:rsidRPr="0077674D">
              <w:rPr>
                <w:rFonts w:ascii="Arial" w:eastAsia="Calibri" w:hAnsi="Arial" w:cs="Arial"/>
                <w:sz w:val="22"/>
                <w:szCs w:val="22"/>
                <w:lang w:val="en-US" w:eastAsia="en-US"/>
              </w:rPr>
              <w:t xml:space="preserve">понуђача из групе понуђача и оверена печатом.  </w:t>
            </w:r>
          </w:p>
          <w:p w:rsidR="0077674D" w:rsidRPr="0077674D" w:rsidRDefault="0077674D" w:rsidP="00DD5F45">
            <w:pPr>
              <w:numPr>
                <w:ilvl w:val="0"/>
                <w:numId w:val="6"/>
              </w:numPr>
              <w:suppressAutoHyphens w:val="0"/>
              <w:snapToGrid w:val="0"/>
              <w:spacing w:after="200" w:line="276" w:lineRule="auto"/>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 xml:space="preserve">Уколико понуђач подноси понуду са подизвођачем, Изјава мора бити </w:t>
            </w:r>
            <w:r w:rsidRPr="0077674D">
              <w:rPr>
                <w:rFonts w:ascii="Arial" w:eastAsia="Calibri" w:hAnsi="Arial" w:cs="Arial"/>
                <w:sz w:val="22"/>
                <w:szCs w:val="22"/>
                <w:lang w:eastAsia="en-US"/>
              </w:rPr>
              <w:t xml:space="preserve">достављена и за сваког </w:t>
            </w:r>
            <w:r w:rsidRPr="0077674D">
              <w:rPr>
                <w:rFonts w:ascii="Arial" w:eastAsia="Calibri" w:hAnsi="Arial" w:cs="Arial"/>
                <w:sz w:val="22"/>
                <w:szCs w:val="22"/>
                <w:lang w:val="en-US" w:eastAsia="en-US"/>
              </w:rPr>
              <w:t>подизвођача.</w:t>
            </w:r>
            <w:r w:rsidRPr="0077674D">
              <w:rPr>
                <w:rFonts w:ascii="Arial" w:eastAsia="Calibri" w:hAnsi="Arial" w:cs="Arial"/>
                <w:sz w:val="22"/>
                <w:szCs w:val="22"/>
                <w:lang w:eastAsia="en-US"/>
              </w:rPr>
              <w:t xml:space="preserve"> Изјава мора бити</w:t>
            </w:r>
            <w:r w:rsidRPr="0077674D">
              <w:rPr>
                <w:rFonts w:ascii="Arial" w:eastAsia="Calibri" w:hAnsi="Arial" w:cs="Arial"/>
                <w:sz w:val="22"/>
                <w:szCs w:val="22"/>
                <w:lang w:val="en-US" w:eastAsia="en-US"/>
              </w:rPr>
              <w:t xml:space="preserve"> потписана од стране овлашћеног лица </w:t>
            </w:r>
            <w:r w:rsidRPr="0077674D">
              <w:rPr>
                <w:rFonts w:ascii="Arial" w:eastAsia="Calibri" w:hAnsi="Arial" w:cs="Arial"/>
                <w:sz w:val="22"/>
                <w:szCs w:val="22"/>
                <w:lang w:eastAsia="en-US"/>
              </w:rPr>
              <w:t xml:space="preserve">за заступање </w:t>
            </w:r>
            <w:r w:rsidRPr="0077674D">
              <w:rPr>
                <w:rFonts w:ascii="Arial" w:eastAsia="Calibri" w:hAnsi="Arial" w:cs="Arial"/>
                <w:sz w:val="22"/>
                <w:szCs w:val="22"/>
                <w:lang w:val="en-US" w:eastAsia="en-US"/>
              </w:rPr>
              <w:t xml:space="preserve">подизвођача и оверена печатом. </w:t>
            </w:r>
          </w:p>
        </w:tc>
      </w:tr>
      <w:tr w:rsidR="0077674D" w:rsidRPr="0077674D" w:rsidTr="00793DAF">
        <w:trPr>
          <w:trHeight w:val="70"/>
          <w:jc w:val="center"/>
        </w:trPr>
        <w:tc>
          <w:tcPr>
            <w:tcW w:w="694" w:type="dxa"/>
            <w:tcBorders>
              <w:top w:val="single" w:sz="4" w:space="0" w:color="auto"/>
              <w:left w:val="single" w:sz="4" w:space="0" w:color="auto"/>
              <w:bottom w:val="single" w:sz="4" w:space="0" w:color="auto"/>
              <w:right w:val="single" w:sz="4" w:space="0" w:color="auto"/>
            </w:tcBorders>
            <w:vAlign w:val="center"/>
          </w:tcPr>
          <w:p w:rsidR="0077674D" w:rsidRPr="0077674D" w:rsidRDefault="0077674D" w:rsidP="0077674D">
            <w:pPr>
              <w:suppressAutoHyphens w:val="0"/>
              <w:spacing w:after="200" w:line="276" w:lineRule="auto"/>
              <w:jc w:val="center"/>
              <w:rPr>
                <w:rFonts w:ascii="Calibri" w:eastAsia="Calibri" w:hAnsi="Calibri" w:cs="Arial"/>
                <w:sz w:val="22"/>
                <w:szCs w:val="22"/>
                <w:lang w:val="en-US" w:eastAsia="en-US"/>
              </w:rPr>
            </w:pPr>
            <w:bookmarkStart w:id="5" w:name="_Toc300928429"/>
            <w:bookmarkStart w:id="6" w:name="_Toc301160124"/>
            <w:bookmarkStart w:id="7" w:name="_Toc301165012"/>
            <w:bookmarkStart w:id="8" w:name="_Toc301248344"/>
            <w:bookmarkStart w:id="9" w:name="_Toc300928434"/>
            <w:bookmarkStart w:id="10" w:name="_Toc301160129"/>
            <w:bookmarkStart w:id="11" w:name="_Toc301165017"/>
            <w:bookmarkStart w:id="12" w:name="_Toc301248349"/>
            <w:bookmarkStart w:id="13" w:name="_Toc300928436"/>
            <w:bookmarkStart w:id="14" w:name="_Toc301160131"/>
            <w:bookmarkStart w:id="15" w:name="_Toc301165019"/>
            <w:bookmarkStart w:id="16" w:name="_Toc301248351"/>
            <w:bookmarkStart w:id="17" w:name="_Toc300928440"/>
            <w:bookmarkStart w:id="18" w:name="_Toc301160135"/>
            <w:bookmarkStart w:id="19" w:name="_Toc301165023"/>
            <w:bookmarkStart w:id="20" w:name="_Toc301248355"/>
            <w:bookmarkStart w:id="21" w:name="_Toc300928441"/>
            <w:bookmarkStart w:id="22" w:name="_Toc301160136"/>
            <w:bookmarkStart w:id="23" w:name="_Toc301165024"/>
            <w:bookmarkStart w:id="24" w:name="_Toc301248356"/>
            <w:bookmarkStart w:id="25" w:name="_Toc300928443"/>
            <w:bookmarkStart w:id="26" w:name="_Toc301160138"/>
            <w:bookmarkStart w:id="27" w:name="_Toc301165026"/>
            <w:bookmarkStart w:id="28" w:name="_Toc301248358"/>
            <w:bookmarkStart w:id="29" w:name="_Toc300928444"/>
            <w:bookmarkStart w:id="30" w:name="_Toc301160139"/>
            <w:bookmarkStart w:id="31" w:name="_Toc301165027"/>
            <w:bookmarkStart w:id="32" w:name="_Toc301248359"/>
            <w:bookmarkStart w:id="33" w:name="_Toc300928445"/>
            <w:bookmarkStart w:id="34" w:name="_Toc301160140"/>
            <w:bookmarkStart w:id="35" w:name="_Toc301165028"/>
            <w:bookmarkStart w:id="36" w:name="_Toc301248360"/>
            <w:bookmarkStart w:id="37" w:name="_Toc300928447"/>
            <w:bookmarkStart w:id="38" w:name="_Toc301160142"/>
            <w:bookmarkStart w:id="39" w:name="_Toc301165030"/>
            <w:bookmarkStart w:id="40" w:name="_Toc301248362"/>
            <w:bookmarkStart w:id="41" w:name="_Toc300928448"/>
            <w:bookmarkStart w:id="42" w:name="_Toc301160143"/>
            <w:bookmarkStart w:id="43" w:name="_Toc301165031"/>
            <w:bookmarkStart w:id="44" w:name="_Toc301248363"/>
            <w:bookmarkStart w:id="45" w:name="_Toc300928449"/>
            <w:bookmarkStart w:id="46" w:name="_Toc301160144"/>
            <w:bookmarkStart w:id="47" w:name="_Toc301165032"/>
            <w:bookmarkStart w:id="48" w:name="_Toc301248364"/>
            <w:bookmarkStart w:id="49" w:name="_Toc300928450"/>
            <w:bookmarkStart w:id="50" w:name="_Toc301160145"/>
            <w:bookmarkStart w:id="51" w:name="_Toc301165033"/>
            <w:bookmarkStart w:id="52" w:name="_Toc301248365"/>
            <w:bookmarkStart w:id="53" w:name="_Toc300928451"/>
            <w:bookmarkStart w:id="54" w:name="_Toc301160146"/>
            <w:bookmarkStart w:id="55" w:name="_Toc301165034"/>
            <w:bookmarkStart w:id="56" w:name="_Toc301248366"/>
            <w:bookmarkStart w:id="57" w:name="_Toc300928452"/>
            <w:bookmarkStart w:id="58" w:name="_Toc301160147"/>
            <w:bookmarkStart w:id="59" w:name="_Toc301165035"/>
            <w:bookmarkStart w:id="60" w:name="_Toc301248367"/>
            <w:bookmarkStart w:id="61" w:name="_Toc300928453"/>
            <w:bookmarkStart w:id="62" w:name="_Toc301160148"/>
            <w:bookmarkStart w:id="63" w:name="_Toc301165036"/>
            <w:bookmarkStart w:id="64" w:name="_Toc301248368"/>
            <w:bookmarkStart w:id="65" w:name="_Toc300928454"/>
            <w:bookmarkStart w:id="66" w:name="_Toc301160149"/>
            <w:bookmarkStart w:id="67" w:name="_Toc301165037"/>
            <w:bookmarkStart w:id="68" w:name="_Toc301248369"/>
            <w:bookmarkStart w:id="69" w:name="_Toc300928455"/>
            <w:bookmarkStart w:id="70" w:name="_Toc301160150"/>
            <w:bookmarkStart w:id="71" w:name="_Toc301165038"/>
            <w:bookmarkStart w:id="72" w:name="_Toc301248370"/>
            <w:bookmarkStart w:id="73" w:name="_Toc300928456"/>
            <w:bookmarkStart w:id="74" w:name="_Toc301160151"/>
            <w:bookmarkStart w:id="75" w:name="_Toc301165039"/>
            <w:bookmarkStart w:id="76" w:name="_Toc301248371"/>
            <w:bookmarkStart w:id="77" w:name="_Toc300928457"/>
            <w:bookmarkStart w:id="78" w:name="_Toc301160152"/>
            <w:bookmarkStart w:id="79" w:name="_Toc301165040"/>
            <w:bookmarkStart w:id="80" w:name="_Toc301248372"/>
            <w:bookmarkStart w:id="81" w:name="_Toc300928458"/>
            <w:bookmarkStart w:id="82" w:name="_Toc301160153"/>
            <w:bookmarkStart w:id="83" w:name="_Toc301165041"/>
            <w:bookmarkStart w:id="84" w:name="_Toc301248373"/>
            <w:bookmarkStart w:id="85" w:name="_Toc300928459"/>
            <w:bookmarkStart w:id="86" w:name="_Toc301160154"/>
            <w:bookmarkStart w:id="87" w:name="_Toc301165042"/>
            <w:bookmarkStart w:id="88" w:name="_Toc301248374"/>
            <w:bookmarkStart w:id="89" w:name="_Toc300928462"/>
            <w:bookmarkStart w:id="90" w:name="_Toc301160157"/>
            <w:bookmarkStart w:id="91" w:name="_Toc301165045"/>
            <w:bookmarkStart w:id="92" w:name="_Toc301248377"/>
            <w:bookmarkStart w:id="93" w:name="_Toc300928464"/>
            <w:bookmarkStart w:id="94" w:name="_Toc301160159"/>
            <w:bookmarkStart w:id="95" w:name="_Toc301165047"/>
            <w:bookmarkStart w:id="96" w:name="_Toc301248379"/>
            <w:bookmarkStart w:id="97" w:name="_Toc300928466"/>
            <w:bookmarkStart w:id="98" w:name="_Toc301160161"/>
            <w:bookmarkStart w:id="99" w:name="_Toc301165049"/>
            <w:bookmarkStart w:id="100" w:name="_Toc301248381"/>
            <w:bookmarkStart w:id="101" w:name="_Toc300928467"/>
            <w:bookmarkStart w:id="102" w:name="_Toc301160162"/>
            <w:bookmarkStart w:id="103" w:name="_Toc301165050"/>
            <w:bookmarkStart w:id="104" w:name="_Toc301248382"/>
            <w:bookmarkStart w:id="105" w:name="_Toc300928468"/>
            <w:bookmarkStart w:id="106" w:name="_Toc301160163"/>
            <w:bookmarkStart w:id="107" w:name="_Toc301165051"/>
            <w:bookmarkStart w:id="108" w:name="_Toc301248383"/>
            <w:bookmarkStart w:id="109" w:name="_Toc300928474"/>
            <w:bookmarkStart w:id="110" w:name="_Toc301160169"/>
            <w:bookmarkStart w:id="111" w:name="_Toc301165057"/>
            <w:bookmarkStart w:id="112" w:name="_Toc301248389"/>
            <w:bookmarkStart w:id="113" w:name="_Toc300928476"/>
            <w:bookmarkStart w:id="114" w:name="_Toc301160171"/>
            <w:bookmarkStart w:id="115" w:name="_Toc301165059"/>
            <w:bookmarkStart w:id="116" w:name="_Toc301248391"/>
            <w:bookmarkStart w:id="117" w:name="_Toc300928478"/>
            <w:bookmarkStart w:id="118" w:name="_Toc301160173"/>
            <w:bookmarkStart w:id="119" w:name="_Toc301165061"/>
            <w:bookmarkStart w:id="120" w:name="_Toc301248393"/>
            <w:bookmarkStart w:id="121" w:name="_Toc300928480"/>
            <w:bookmarkStart w:id="122" w:name="_Toc301160175"/>
            <w:bookmarkStart w:id="123" w:name="_Toc301165063"/>
            <w:bookmarkStart w:id="124" w:name="_Toc301248395"/>
            <w:bookmarkStart w:id="125" w:name="_Toc300928482"/>
            <w:bookmarkStart w:id="126" w:name="_Toc301160177"/>
            <w:bookmarkStart w:id="127" w:name="_Toc301165065"/>
            <w:bookmarkStart w:id="128" w:name="_Toc301248397"/>
            <w:bookmarkStart w:id="129" w:name="_Toc300928484"/>
            <w:bookmarkStart w:id="130" w:name="_Toc301160179"/>
            <w:bookmarkStart w:id="131" w:name="_Toc301165067"/>
            <w:bookmarkStart w:id="132" w:name="_Toc301248399"/>
            <w:bookmarkStart w:id="133" w:name="_Toc300928486"/>
            <w:bookmarkStart w:id="134" w:name="_Toc301160181"/>
            <w:bookmarkStart w:id="135" w:name="_Toc301165069"/>
            <w:bookmarkStart w:id="136" w:name="_Toc301248401"/>
            <w:bookmarkStart w:id="137" w:name="_Toc300928487"/>
            <w:bookmarkStart w:id="138" w:name="_Toc301160182"/>
            <w:bookmarkStart w:id="139" w:name="_Toc301165070"/>
            <w:bookmarkStart w:id="140" w:name="_Toc301248402"/>
            <w:bookmarkStart w:id="141" w:name="_Toc300928488"/>
            <w:bookmarkStart w:id="142" w:name="_Toc301160183"/>
            <w:bookmarkStart w:id="143" w:name="_Toc301165071"/>
            <w:bookmarkStart w:id="144" w:name="_Toc301248403"/>
            <w:bookmarkStart w:id="145" w:name="_Toc300928490"/>
            <w:bookmarkStart w:id="146" w:name="_Toc301160185"/>
            <w:bookmarkStart w:id="147" w:name="_Toc301165073"/>
            <w:bookmarkStart w:id="148" w:name="_Toc301248405"/>
            <w:bookmarkStart w:id="149" w:name="_Toc300928492"/>
            <w:bookmarkStart w:id="150" w:name="_Toc301160187"/>
            <w:bookmarkStart w:id="151" w:name="_Toc301165075"/>
            <w:bookmarkStart w:id="152" w:name="_Toc301248407"/>
            <w:bookmarkStart w:id="153" w:name="_Toc300928494"/>
            <w:bookmarkStart w:id="154" w:name="_Toc301160189"/>
            <w:bookmarkStart w:id="155" w:name="_Toc301165077"/>
            <w:bookmarkStart w:id="156" w:name="_Toc301248409"/>
            <w:bookmarkStart w:id="157" w:name="_Toc300928496"/>
            <w:bookmarkStart w:id="158" w:name="_Toc301160191"/>
            <w:bookmarkStart w:id="159" w:name="_Toc301165079"/>
            <w:bookmarkStart w:id="160" w:name="_Toc301248411"/>
            <w:bookmarkStart w:id="161" w:name="_Toc300928497"/>
            <w:bookmarkStart w:id="162" w:name="_Toc301160192"/>
            <w:bookmarkStart w:id="163" w:name="_Toc301165080"/>
            <w:bookmarkStart w:id="164" w:name="_Toc301248412"/>
            <w:bookmarkStart w:id="165" w:name="_Toc300928498"/>
            <w:bookmarkStart w:id="166" w:name="_Toc301160193"/>
            <w:bookmarkStart w:id="167" w:name="_Toc301165081"/>
            <w:bookmarkStart w:id="168" w:name="_Toc301248413"/>
            <w:bookmarkStart w:id="169" w:name="_Toc300928499"/>
            <w:bookmarkStart w:id="170" w:name="_Toc301160194"/>
            <w:bookmarkStart w:id="171" w:name="_Toc301165082"/>
            <w:bookmarkStart w:id="172" w:name="_Toc30124841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tc>
        <w:tc>
          <w:tcPr>
            <w:tcW w:w="9851" w:type="dxa"/>
            <w:tcBorders>
              <w:top w:val="single" w:sz="4" w:space="0" w:color="auto"/>
              <w:left w:val="single" w:sz="4" w:space="0" w:color="auto"/>
              <w:bottom w:val="single" w:sz="4" w:space="0" w:color="auto"/>
              <w:right w:val="single" w:sz="4" w:space="0" w:color="auto"/>
            </w:tcBorders>
          </w:tcPr>
          <w:p w:rsidR="0077674D" w:rsidRPr="0077674D" w:rsidRDefault="0077674D" w:rsidP="0077674D">
            <w:pPr>
              <w:suppressAutoHyphens w:val="0"/>
              <w:ind w:right="-180"/>
              <w:jc w:val="center"/>
              <w:rPr>
                <w:rFonts w:ascii="Calibri" w:eastAsia="Calibri" w:hAnsi="Calibri" w:cs="Arial"/>
                <w:b/>
                <w:sz w:val="22"/>
                <w:szCs w:val="22"/>
                <w:lang w:val="sr-Cyrl-RS" w:eastAsia="en-US"/>
              </w:rPr>
            </w:pPr>
          </w:p>
          <w:p w:rsidR="0077674D" w:rsidRPr="0077674D" w:rsidRDefault="0077674D" w:rsidP="0077674D">
            <w:pPr>
              <w:suppressAutoHyphens w:val="0"/>
              <w:ind w:right="-180"/>
              <w:jc w:val="center"/>
              <w:rPr>
                <w:rFonts w:ascii="Calibri" w:eastAsia="Calibri" w:hAnsi="Calibri" w:cs="Arial"/>
                <w:b/>
                <w:sz w:val="22"/>
                <w:szCs w:val="22"/>
                <w:lang w:val="en-US" w:eastAsia="en-US"/>
              </w:rPr>
            </w:pPr>
            <w:r w:rsidRPr="0077674D">
              <w:rPr>
                <w:rFonts w:ascii="Calibri" w:eastAsia="Calibri" w:hAnsi="Calibri" w:cs="Arial"/>
                <w:b/>
                <w:sz w:val="22"/>
                <w:szCs w:val="22"/>
                <w:lang w:val="en-US" w:eastAsia="en-US"/>
              </w:rPr>
              <w:t xml:space="preserve">4.2  ДОДАТНИ УСЛОВИ </w:t>
            </w:r>
          </w:p>
          <w:p w:rsidR="0077674D" w:rsidRDefault="0077674D" w:rsidP="0077674D">
            <w:pPr>
              <w:suppressAutoHyphens w:val="0"/>
              <w:snapToGrid w:val="0"/>
              <w:jc w:val="center"/>
              <w:rPr>
                <w:rFonts w:ascii="Calibri" w:eastAsia="Calibri" w:hAnsi="Calibri" w:cs="Arial"/>
                <w:b/>
                <w:sz w:val="22"/>
                <w:szCs w:val="22"/>
                <w:lang w:val="sr-Cyrl-RS" w:eastAsia="en-US"/>
              </w:rPr>
            </w:pPr>
            <w:r w:rsidRPr="0077674D">
              <w:rPr>
                <w:rFonts w:ascii="Calibri" w:eastAsia="Calibri" w:hAnsi="Calibri" w:cs="Arial"/>
                <w:b/>
                <w:sz w:val="22"/>
                <w:szCs w:val="22"/>
                <w:lang w:val="en-US" w:eastAsia="en-US"/>
              </w:rPr>
              <w:t>ЗА УЧЕШЋЕ У ПОСТУПКУ ЈАВНЕ НАБАВКЕ ИЗ ЧЛАНА 76. ЗАКОНА</w:t>
            </w:r>
          </w:p>
          <w:p w:rsidR="0077674D" w:rsidRPr="0077674D" w:rsidRDefault="0077674D" w:rsidP="0077674D">
            <w:pPr>
              <w:suppressAutoHyphens w:val="0"/>
              <w:snapToGrid w:val="0"/>
              <w:jc w:val="center"/>
              <w:rPr>
                <w:rFonts w:ascii="Calibri" w:eastAsia="Calibri" w:hAnsi="Calibri" w:cs="Arial"/>
                <w:b/>
                <w:sz w:val="22"/>
                <w:szCs w:val="22"/>
                <w:lang w:val="sr-Cyrl-RS" w:eastAsia="en-US"/>
              </w:rPr>
            </w:pPr>
          </w:p>
        </w:tc>
      </w:tr>
      <w:tr w:rsidR="0077674D" w:rsidRPr="0077674D" w:rsidTr="00793DAF">
        <w:trPr>
          <w:trHeight w:val="70"/>
          <w:jc w:val="center"/>
        </w:trPr>
        <w:tc>
          <w:tcPr>
            <w:tcW w:w="694" w:type="dxa"/>
            <w:tcBorders>
              <w:top w:val="single" w:sz="4" w:space="0" w:color="auto"/>
              <w:left w:val="single" w:sz="4" w:space="0" w:color="auto"/>
              <w:bottom w:val="single" w:sz="4" w:space="0" w:color="auto"/>
              <w:right w:val="single" w:sz="4" w:space="0" w:color="auto"/>
            </w:tcBorders>
            <w:vAlign w:val="center"/>
          </w:tcPr>
          <w:p w:rsidR="0077674D" w:rsidRPr="0077674D" w:rsidRDefault="0077674D" w:rsidP="0077674D">
            <w:pPr>
              <w:suppressAutoHyphens w:val="0"/>
              <w:spacing w:after="200" w:line="276" w:lineRule="auto"/>
              <w:jc w:val="center"/>
              <w:rPr>
                <w:rFonts w:ascii="Arial" w:eastAsia="Calibri" w:hAnsi="Arial" w:cs="Arial"/>
                <w:sz w:val="22"/>
                <w:szCs w:val="22"/>
                <w:lang w:val="sr-Cyrl-RS" w:eastAsia="en-US"/>
              </w:rPr>
            </w:pPr>
            <w:r w:rsidRPr="0077674D">
              <w:rPr>
                <w:rFonts w:ascii="Arial" w:eastAsia="Calibri" w:hAnsi="Arial" w:cs="Arial"/>
                <w:sz w:val="22"/>
                <w:szCs w:val="22"/>
                <w:lang w:val="sr-Latn-RS" w:eastAsia="en-US"/>
              </w:rPr>
              <w:t>5</w:t>
            </w:r>
            <w:r w:rsidRPr="0077674D">
              <w:rPr>
                <w:rFonts w:ascii="Arial" w:eastAsia="Calibri" w:hAnsi="Arial" w:cs="Arial"/>
                <w:sz w:val="22"/>
                <w:szCs w:val="22"/>
                <w:lang w:val="sr-Cyrl-RS" w:eastAsia="en-US"/>
              </w:rPr>
              <w:t>.</w:t>
            </w:r>
          </w:p>
        </w:tc>
        <w:tc>
          <w:tcPr>
            <w:tcW w:w="9851" w:type="dxa"/>
            <w:tcBorders>
              <w:top w:val="single" w:sz="4" w:space="0" w:color="auto"/>
              <w:left w:val="single" w:sz="4" w:space="0" w:color="auto"/>
              <w:bottom w:val="single" w:sz="4" w:space="0" w:color="auto"/>
              <w:right w:val="single" w:sz="4" w:space="0" w:color="auto"/>
            </w:tcBorders>
          </w:tcPr>
          <w:p w:rsidR="0077674D" w:rsidRPr="0077674D" w:rsidRDefault="0077674D" w:rsidP="0077674D">
            <w:pPr>
              <w:suppressAutoHyphens w:val="0"/>
              <w:autoSpaceDE w:val="0"/>
              <w:autoSpaceDN w:val="0"/>
              <w:adjustRightInd w:val="0"/>
              <w:spacing w:line="276" w:lineRule="auto"/>
              <w:rPr>
                <w:rFonts w:ascii="Arial" w:eastAsia="Calibri" w:hAnsi="Arial" w:cs="Arial"/>
                <w:b/>
                <w:sz w:val="22"/>
                <w:szCs w:val="22"/>
                <w:u w:val="single"/>
                <w:lang w:val="sr-Cyrl-RS" w:eastAsia="sr-Latn-CS"/>
              </w:rPr>
            </w:pPr>
            <w:r w:rsidRPr="0077674D">
              <w:rPr>
                <w:rFonts w:ascii="Arial" w:eastAsia="Calibri" w:hAnsi="Arial" w:cs="Arial"/>
                <w:b/>
                <w:sz w:val="22"/>
                <w:szCs w:val="22"/>
                <w:u w:val="single"/>
                <w:lang w:val="sr-Latn-CS" w:eastAsia="sr-Latn-CS"/>
              </w:rPr>
              <w:t>Услов:</w:t>
            </w:r>
          </w:p>
          <w:p w:rsidR="0077674D" w:rsidRPr="0077674D" w:rsidRDefault="0077674D" w:rsidP="0077674D">
            <w:pPr>
              <w:suppressAutoHyphens w:val="0"/>
              <w:autoSpaceDE w:val="0"/>
              <w:autoSpaceDN w:val="0"/>
              <w:adjustRightInd w:val="0"/>
              <w:rPr>
                <w:rFonts w:ascii="Arial" w:hAnsi="Arial" w:cs="Arial"/>
                <w:sz w:val="22"/>
                <w:szCs w:val="22"/>
                <w:lang w:val="sr-Latn-RS" w:eastAsia="en-US"/>
              </w:rPr>
            </w:pPr>
          </w:p>
          <w:p w:rsidR="0077674D" w:rsidRPr="0077674D" w:rsidRDefault="0077674D" w:rsidP="0077674D">
            <w:pPr>
              <w:suppressAutoHyphens w:val="0"/>
              <w:autoSpaceDE w:val="0"/>
              <w:autoSpaceDN w:val="0"/>
              <w:adjustRightInd w:val="0"/>
              <w:rPr>
                <w:rFonts w:ascii="Arial" w:hAnsi="Arial" w:cs="Arial"/>
                <w:sz w:val="22"/>
                <w:szCs w:val="22"/>
                <w:lang w:val="sr-Cyrl-RS" w:eastAsia="en-US"/>
              </w:rPr>
            </w:pPr>
            <w:r w:rsidRPr="0077674D">
              <w:rPr>
                <w:rFonts w:ascii="Arial" w:hAnsi="Arial" w:cs="Arial"/>
                <w:sz w:val="22"/>
                <w:szCs w:val="22"/>
                <w:lang w:val="sr-Cyrl-RS" w:eastAsia="en-US"/>
              </w:rPr>
              <w:t xml:space="preserve">Да Понуђач располаже довољним </w:t>
            </w:r>
            <w:r w:rsidRPr="0077674D">
              <w:rPr>
                <w:rFonts w:ascii="Arial" w:hAnsi="Arial" w:cs="Arial"/>
                <w:b/>
                <w:sz w:val="22"/>
                <w:szCs w:val="22"/>
                <w:lang w:val="sr-Cyrl-RS" w:eastAsia="en-US"/>
              </w:rPr>
              <w:t>кадровским капацитетом</w:t>
            </w:r>
            <w:r w:rsidRPr="0077674D">
              <w:rPr>
                <w:rFonts w:ascii="Arial" w:hAnsi="Arial" w:cs="Arial"/>
                <w:sz w:val="22"/>
                <w:szCs w:val="22"/>
                <w:lang w:val="sr-Cyrl-RS" w:eastAsia="en-US"/>
              </w:rPr>
              <w:t xml:space="preserve"> ако има:</w:t>
            </w:r>
          </w:p>
          <w:p w:rsidR="0077674D" w:rsidRPr="000610A2" w:rsidRDefault="0077674D" w:rsidP="00DD5F45">
            <w:pPr>
              <w:numPr>
                <w:ilvl w:val="0"/>
                <w:numId w:val="10"/>
              </w:numPr>
              <w:suppressAutoHyphens w:val="0"/>
              <w:spacing w:after="200" w:line="276" w:lineRule="auto"/>
              <w:jc w:val="both"/>
              <w:rPr>
                <w:rFonts w:ascii="Arial" w:hAnsi="Arial" w:cs="Arial"/>
              </w:rPr>
            </w:pPr>
            <w:r>
              <w:rPr>
                <w:rFonts w:ascii="Arial" w:hAnsi="Arial" w:cs="Arial"/>
                <w:lang w:val="sr-Cyrl-RS"/>
              </w:rPr>
              <w:t xml:space="preserve">Једног </w:t>
            </w:r>
            <w:r>
              <w:rPr>
                <w:rFonts w:ascii="Arial" w:hAnsi="Arial" w:cs="Arial"/>
              </w:rPr>
              <w:t>дипломиран</w:t>
            </w:r>
            <w:r>
              <w:rPr>
                <w:rFonts w:ascii="Arial" w:hAnsi="Arial" w:cs="Arial"/>
                <w:lang w:val="sr-Cyrl-RS"/>
              </w:rPr>
              <w:t>ог</w:t>
            </w:r>
            <w:r w:rsidRPr="00F36201">
              <w:rPr>
                <w:rFonts w:ascii="Arial" w:hAnsi="Arial" w:cs="Arial"/>
              </w:rPr>
              <w:t xml:space="preserve"> </w:t>
            </w:r>
            <w:r>
              <w:rPr>
                <w:rFonts w:ascii="Arial" w:hAnsi="Arial" w:cs="Arial"/>
              </w:rPr>
              <w:t>инжењер</w:t>
            </w:r>
            <w:r>
              <w:rPr>
                <w:rFonts w:ascii="Arial" w:hAnsi="Arial" w:cs="Arial"/>
                <w:lang w:val="sr-Cyrl-RS"/>
              </w:rPr>
              <w:t>а</w:t>
            </w:r>
            <w:r w:rsidRPr="00F36201">
              <w:rPr>
                <w:rFonts w:ascii="Arial" w:hAnsi="Arial" w:cs="Arial"/>
              </w:rPr>
              <w:t xml:space="preserve"> </w:t>
            </w:r>
            <w:r>
              <w:rPr>
                <w:rFonts w:ascii="Arial" w:hAnsi="Arial" w:cs="Arial"/>
              </w:rPr>
              <w:t>електротехнике</w:t>
            </w:r>
            <w:r w:rsidRPr="00F36201">
              <w:rPr>
                <w:rFonts w:ascii="Arial" w:hAnsi="Arial" w:cs="Arial"/>
              </w:rPr>
              <w:t xml:space="preserve"> </w:t>
            </w:r>
            <w:r>
              <w:rPr>
                <w:rFonts w:ascii="Arial" w:hAnsi="Arial" w:cs="Arial"/>
              </w:rPr>
              <w:t>или</w:t>
            </w:r>
            <w:r w:rsidRPr="00F36201">
              <w:rPr>
                <w:rFonts w:ascii="Arial" w:hAnsi="Arial" w:cs="Arial"/>
              </w:rPr>
              <w:t xml:space="preserve"> </w:t>
            </w:r>
            <w:r>
              <w:rPr>
                <w:rFonts w:ascii="Arial" w:hAnsi="Arial" w:cs="Arial"/>
              </w:rPr>
              <w:t>рачунарског</w:t>
            </w:r>
            <w:r w:rsidRPr="00F36201">
              <w:rPr>
                <w:rFonts w:ascii="Arial" w:hAnsi="Arial" w:cs="Arial"/>
              </w:rPr>
              <w:t xml:space="preserve"> </w:t>
            </w:r>
            <w:r>
              <w:rPr>
                <w:rFonts w:ascii="Arial" w:hAnsi="Arial" w:cs="Arial"/>
              </w:rPr>
              <w:t>смера</w:t>
            </w:r>
            <w:r>
              <w:rPr>
                <w:rFonts w:ascii="Arial" w:hAnsi="Arial" w:cs="Arial"/>
                <w:lang w:val="sr-Cyrl-RS"/>
              </w:rPr>
              <w:t>,</w:t>
            </w:r>
            <w:r>
              <w:rPr>
                <w:rFonts w:ascii="Arial" w:hAnsi="Arial" w:cs="Arial"/>
              </w:rPr>
              <w:t>који</w:t>
            </w:r>
            <w:r w:rsidRPr="00F36201">
              <w:rPr>
                <w:rFonts w:ascii="Arial" w:hAnsi="Arial" w:cs="Arial"/>
              </w:rPr>
              <w:t xml:space="preserve"> </w:t>
            </w:r>
            <w:r>
              <w:rPr>
                <w:rFonts w:ascii="Arial" w:hAnsi="Arial" w:cs="Arial"/>
              </w:rPr>
              <w:t>мора</w:t>
            </w:r>
            <w:r w:rsidRPr="00F36201">
              <w:rPr>
                <w:rFonts w:ascii="Arial" w:hAnsi="Arial" w:cs="Arial"/>
              </w:rPr>
              <w:t xml:space="preserve"> </w:t>
            </w:r>
            <w:r>
              <w:rPr>
                <w:rFonts w:ascii="Arial" w:hAnsi="Arial" w:cs="Arial"/>
              </w:rPr>
              <w:t>да</w:t>
            </w:r>
            <w:r w:rsidRPr="00F36201">
              <w:rPr>
                <w:rFonts w:ascii="Arial" w:hAnsi="Arial" w:cs="Arial"/>
              </w:rPr>
              <w:t xml:space="preserve"> </w:t>
            </w:r>
            <w:r>
              <w:rPr>
                <w:rFonts w:ascii="Arial" w:hAnsi="Arial" w:cs="Arial"/>
              </w:rPr>
              <w:t>поседује</w:t>
            </w:r>
            <w:r w:rsidRPr="00F36201">
              <w:rPr>
                <w:rFonts w:ascii="Arial" w:hAnsi="Arial" w:cs="Arial"/>
              </w:rPr>
              <w:t xml:space="preserve"> </w:t>
            </w:r>
            <w:r>
              <w:rPr>
                <w:rFonts w:ascii="Arial" w:hAnsi="Arial" w:cs="Arial"/>
              </w:rPr>
              <w:t>важећ</w:t>
            </w:r>
            <w:r>
              <w:rPr>
                <w:rFonts w:ascii="Arial" w:hAnsi="Arial" w:cs="Arial"/>
                <w:lang w:val="sr-Cyrl-RS"/>
              </w:rPr>
              <w:t>и</w:t>
            </w:r>
            <w:r w:rsidRPr="00F36201">
              <w:rPr>
                <w:rFonts w:ascii="Arial" w:hAnsi="Arial" w:cs="Arial"/>
              </w:rPr>
              <w:t xml:space="preserve"> </w:t>
            </w:r>
            <w:r>
              <w:rPr>
                <w:rFonts w:ascii="Arial" w:hAnsi="Arial" w:cs="Arial"/>
                <w:lang w:val="sr-Cyrl-RS"/>
              </w:rPr>
              <w:t xml:space="preserve">сертификат </w:t>
            </w:r>
            <w:r w:rsidRPr="000610A2">
              <w:rPr>
                <w:rFonts w:ascii="Arial" w:hAnsi="Arial" w:cs="Arial"/>
              </w:rPr>
              <w:t xml:space="preserve"> Cisco Certified Internetwork Expert Routing &amp; Switching</w:t>
            </w:r>
            <w:r>
              <w:rPr>
                <w:rFonts w:ascii="Arial" w:hAnsi="Arial" w:cs="Arial"/>
                <w:lang w:val="sr-Cyrl-RS"/>
              </w:rPr>
              <w:t xml:space="preserve"> или једног </w:t>
            </w:r>
            <w:r>
              <w:rPr>
                <w:rFonts w:ascii="Arial" w:hAnsi="Arial" w:cs="Arial"/>
              </w:rPr>
              <w:t>дипломиран</w:t>
            </w:r>
            <w:r>
              <w:rPr>
                <w:rFonts w:ascii="Arial" w:hAnsi="Arial" w:cs="Arial"/>
                <w:lang w:val="sr-Cyrl-RS"/>
              </w:rPr>
              <w:t>ог</w:t>
            </w:r>
            <w:r w:rsidRPr="00F36201">
              <w:rPr>
                <w:rFonts w:ascii="Arial" w:hAnsi="Arial" w:cs="Arial"/>
              </w:rPr>
              <w:t xml:space="preserve"> </w:t>
            </w:r>
            <w:r>
              <w:rPr>
                <w:rFonts w:ascii="Arial" w:hAnsi="Arial" w:cs="Arial"/>
              </w:rPr>
              <w:t>инжењер</w:t>
            </w:r>
            <w:r>
              <w:rPr>
                <w:rFonts w:ascii="Arial" w:hAnsi="Arial" w:cs="Arial"/>
                <w:lang w:val="sr-Cyrl-RS"/>
              </w:rPr>
              <w:t>а</w:t>
            </w:r>
            <w:r w:rsidRPr="00F36201">
              <w:rPr>
                <w:rFonts w:ascii="Arial" w:hAnsi="Arial" w:cs="Arial"/>
              </w:rPr>
              <w:t xml:space="preserve"> </w:t>
            </w:r>
            <w:r>
              <w:rPr>
                <w:rFonts w:ascii="Arial" w:hAnsi="Arial" w:cs="Arial"/>
              </w:rPr>
              <w:t>електротехнике</w:t>
            </w:r>
            <w:r w:rsidRPr="00F36201">
              <w:rPr>
                <w:rFonts w:ascii="Arial" w:hAnsi="Arial" w:cs="Arial"/>
              </w:rPr>
              <w:t xml:space="preserve"> </w:t>
            </w:r>
            <w:r>
              <w:rPr>
                <w:rFonts w:ascii="Arial" w:hAnsi="Arial" w:cs="Arial"/>
              </w:rPr>
              <w:t>или</w:t>
            </w:r>
            <w:r w:rsidRPr="00F36201">
              <w:rPr>
                <w:rFonts w:ascii="Arial" w:hAnsi="Arial" w:cs="Arial"/>
              </w:rPr>
              <w:t xml:space="preserve"> </w:t>
            </w:r>
            <w:r>
              <w:rPr>
                <w:rFonts w:ascii="Arial" w:hAnsi="Arial" w:cs="Arial"/>
              </w:rPr>
              <w:t>рачунарског</w:t>
            </w:r>
            <w:r w:rsidRPr="00F36201">
              <w:rPr>
                <w:rFonts w:ascii="Arial" w:hAnsi="Arial" w:cs="Arial"/>
              </w:rPr>
              <w:t xml:space="preserve"> </w:t>
            </w:r>
            <w:r>
              <w:rPr>
                <w:rFonts w:ascii="Arial" w:hAnsi="Arial" w:cs="Arial"/>
              </w:rPr>
              <w:t>смера</w:t>
            </w:r>
            <w:r>
              <w:rPr>
                <w:rFonts w:ascii="Arial" w:hAnsi="Arial" w:cs="Arial"/>
                <w:lang w:val="sr-Cyrl-RS"/>
              </w:rPr>
              <w:t xml:space="preserve">, </w:t>
            </w:r>
            <w:r>
              <w:rPr>
                <w:rFonts w:ascii="Arial" w:hAnsi="Arial" w:cs="Arial"/>
              </w:rPr>
              <w:t>који</w:t>
            </w:r>
            <w:r w:rsidRPr="00F36201">
              <w:rPr>
                <w:rFonts w:ascii="Arial" w:hAnsi="Arial" w:cs="Arial"/>
              </w:rPr>
              <w:t xml:space="preserve"> </w:t>
            </w:r>
            <w:r>
              <w:rPr>
                <w:rFonts w:ascii="Arial" w:hAnsi="Arial" w:cs="Arial"/>
              </w:rPr>
              <w:t>мора</w:t>
            </w:r>
            <w:r w:rsidRPr="00F36201">
              <w:rPr>
                <w:rFonts w:ascii="Arial" w:hAnsi="Arial" w:cs="Arial"/>
              </w:rPr>
              <w:t xml:space="preserve"> </w:t>
            </w:r>
            <w:r>
              <w:rPr>
                <w:rFonts w:ascii="Arial" w:hAnsi="Arial" w:cs="Arial"/>
              </w:rPr>
              <w:t>да</w:t>
            </w:r>
            <w:r w:rsidRPr="00F36201">
              <w:rPr>
                <w:rFonts w:ascii="Arial" w:hAnsi="Arial" w:cs="Arial"/>
              </w:rPr>
              <w:t xml:space="preserve"> </w:t>
            </w:r>
            <w:r>
              <w:rPr>
                <w:rFonts w:ascii="Arial" w:hAnsi="Arial" w:cs="Arial"/>
              </w:rPr>
              <w:t>поседује</w:t>
            </w:r>
            <w:r w:rsidRPr="00F36201">
              <w:rPr>
                <w:rFonts w:ascii="Arial" w:hAnsi="Arial" w:cs="Arial"/>
              </w:rPr>
              <w:t xml:space="preserve"> </w:t>
            </w:r>
            <w:r>
              <w:rPr>
                <w:rFonts w:ascii="Arial" w:hAnsi="Arial" w:cs="Arial"/>
              </w:rPr>
              <w:t>важећ</w:t>
            </w:r>
            <w:r>
              <w:rPr>
                <w:rFonts w:ascii="Arial" w:hAnsi="Arial" w:cs="Arial"/>
                <w:lang w:val="sr-Cyrl-RS"/>
              </w:rPr>
              <w:t>е</w:t>
            </w:r>
            <w:r w:rsidRPr="00F36201">
              <w:rPr>
                <w:rFonts w:ascii="Arial" w:hAnsi="Arial" w:cs="Arial"/>
              </w:rPr>
              <w:t xml:space="preserve"> </w:t>
            </w:r>
            <w:r>
              <w:rPr>
                <w:rFonts w:ascii="Arial" w:hAnsi="Arial" w:cs="Arial"/>
                <w:lang w:val="sr-Cyrl-RS"/>
              </w:rPr>
              <w:t xml:space="preserve">сертификате </w:t>
            </w:r>
            <w:r w:rsidRPr="000610A2">
              <w:rPr>
                <w:rFonts w:ascii="Arial" w:hAnsi="Arial" w:cs="Arial"/>
              </w:rPr>
              <w:t xml:space="preserve">Cisco Certified </w:t>
            </w:r>
            <w:r>
              <w:rPr>
                <w:rFonts w:ascii="Arial" w:hAnsi="Arial" w:cs="Arial"/>
                <w:lang w:val="sr-Latn-RS"/>
              </w:rPr>
              <w:t xml:space="preserve">Network Proffesional </w:t>
            </w:r>
            <w:r w:rsidRPr="000610A2">
              <w:rPr>
                <w:rFonts w:ascii="Arial" w:hAnsi="Arial" w:cs="Arial"/>
              </w:rPr>
              <w:t xml:space="preserve"> Routing &amp; Switching</w:t>
            </w:r>
            <w:r>
              <w:rPr>
                <w:rFonts w:ascii="Arial" w:hAnsi="Arial" w:cs="Arial"/>
                <w:lang w:val="sr-Latn-RS"/>
              </w:rPr>
              <w:t xml:space="preserve"> </w:t>
            </w:r>
            <w:r>
              <w:rPr>
                <w:rFonts w:ascii="Arial" w:hAnsi="Arial" w:cs="Arial"/>
                <w:lang w:val="sr-Cyrl-RS"/>
              </w:rPr>
              <w:t xml:space="preserve">и </w:t>
            </w:r>
            <w:r w:rsidRPr="000610A2">
              <w:rPr>
                <w:rFonts w:ascii="Arial" w:hAnsi="Arial" w:cs="Arial"/>
              </w:rPr>
              <w:t xml:space="preserve">Cisco Certified </w:t>
            </w:r>
            <w:r>
              <w:rPr>
                <w:rFonts w:ascii="Arial" w:hAnsi="Arial" w:cs="Arial"/>
                <w:lang w:val="sr-Latn-RS"/>
              </w:rPr>
              <w:t>Network Proffesional Security.</w:t>
            </w:r>
            <w:r w:rsidRPr="000610A2">
              <w:rPr>
                <w:rFonts w:ascii="Arial" w:hAnsi="Arial" w:cs="Arial"/>
              </w:rPr>
              <w:t xml:space="preserve"> </w:t>
            </w:r>
          </w:p>
          <w:p w:rsidR="0077674D" w:rsidRPr="0077674D" w:rsidRDefault="0077674D" w:rsidP="0077674D">
            <w:pPr>
              <w:suppressAutoHyphens w:val="0"/>
              <w:autoSpaceDE w:val="0"/>
              <w:autoSpaceDN w:val="0"/>
              <w:adjustRightInd w:val="0"/>
              <w:jc w:val="both"/>
              <w:rPr>
                <w:rFonts w:ascii="Arial" w:hAnsi="Arial" w:cs="Arial"/>
                <w:b/>
                <w:sz w:val="22"/>
                <w:szCs w:val="22"/>
                <w:u w:val="single"/>
                <w:lang w:val="sr-Cyrl-RS" w:eastAsia="en-US"/>
              </w:rPr>
            </w:pPr>
            <w:r w:rsidRPr="0077674D">
              <w:rPr>
                <w:rFonts w:ascii="Arial" w:hAnsi="Arial" w:cs="Arial"/>
                <w:b/>
                <w:sz w:val="22"/>
                <w:szCs w:val="22"/>
                <w:u w:val="single"/>
                <w:lang w:val="sr-Cyrl-RS" w:eastAsia="en-US"/>
              </w:rPr>
              <w:t>Доказ:</w:t>
            </w:r>
          </w:p>
          <w:p w:rsidR="0077674D" w:rsidRPr="0077674D" w:rsidRDefault="0077674D" w:rsidP="0077674D">
            <w:pPr>
              <w:shd w:val="clear" w:color="auto" w:fill="FFFFFF"/>
              <w:tabs>
                <w:tab w:val="left" w:pos="192"/>
                <w:tab w:val="left" w:pos="702"/>
              </w:tabs>
              <w:suppressAutoHyphens w:val="0"/>
              <w:spacing w:after="200" w:line="276" w:lineRule="auto"/>
              <w:contextualSpacing/>
              <w:rPr>
                <w:rFonts w:ascii="Arial" w:eastAsia="Calibri" w:hAnsi="Arial" w:cs="Arial"/>
                <w:sz w:val="22"/>
                <w:lang w:val="sr-Cyrl-RS" w:eastAsia="en-US"/>
              </w:rPr>
            </w:pPr>
            <w:r w:rsidRPr="0077674D">
              <w:rPr>
                <w:rFonts w:ascii="Arial" w:eastAsia="Calibri" w:hAnsi="Arial" w:cs="Arial"/>
                <w:sz w:val="22"/>
                <w:lang w:val="sr-Cyrl-RS" w:eastAsia="en-US"/>
              </w:rPr>
              <w:t xml:space="preserve">- </w:t>
            </w:r>
            <w:r w:rsidRPr="0077674D">
              <w:rPr>
                <w:rFonts w:ascii="Arial" w:eastAsia="Calibri" w:hAnsi="Arial" w:cs="Arial"/>
                <w:sz w:val="22"/>
                <w:lang w:val="en-US" w:eastAsia="en-US"/>
              </w:rPr>
              <w:t>Изјава понуђача о довољном кадровском капацитету Образац бр. 5</w:t>
            </w:r>
          </w:p>
          <w:p w:rsidR="0077674D" w:rsidRPr="0077674D" w:rsidRDefault="0077674D" w:rsidP="0077674D">
            <w:pPr>
              <w:suppressAutoHyphens w:val="0"/>
              <w:spacing w:before="120" w:after="120"/>
              <w:contextualSpacing/>
              <w:jc w:val="both"/>
              <w:rPr>
                <w:rFonts w:ascii="Arial" w:hAnsi="Arial" w:cs="Arial"/>
                <w:sz w:val="22"/>
                <w:szCs w:val="22"/>
                <w:lang w:val="en-US" w:eastAsia="en-US"/>
              </w:rPr>
            </w:pPr>
            <w:r w:rsidRPr="0077674D">
              <w:rPr>
                <w:rFonts w:ascii="Arial" w:eastAsia="Calibri" w:hAnsi="Arial" w:cs="Arial"/>
                <w:sz w:val="22"/>
                <w:lang w:val="sr-Cyrl-RS" w:eastAsia="en-US"/>
              </w:rPr>
              <w:t xml:space="preserve">- </w:t>
            </w:r>
            <w:r w:rsidRPr="0077674D">
              <w:rPr>
                <w:rFonts w:ascii="Arial" w:hAnsi="Arial" w:cs="Arial"/>
                <w:sz w:val="22"/>
                <w:szCs w:val="22"/>
                <w:lang w:val="sr-Cyrl-RS" w:eastAsia="en-US"/>
              </w:rPr>
              <w:t>Ко</w:t>
            </w:r>
            <w:r w:rsidRPr="0077674D">
              <w:rPr>
                <w:rFonts w:ascii="Arial" w:hAnsi="Arial" w:cs="Arial"/>
                <w:sz w:val="22"/>
                <w:szCs w:val="22"/>
                <w:lang w:val="en-US" w:eastAsia="en-US"/>
              </w:rPr>
              <w:t>пија важећег сертификат</w:t>
            </w:r>
            <w:r w:rsidRPr="0077674D">
              <w:rPr>
                <w:rFonts w:ascii="Arial" w:hAnsi="Arial" w:cs="Arial"/>
                <w:sz w:val="22"/>
                <w:szCs w:val="22"/>
                <w:lang w:val="sr-Cyrl-RS" w:eastAsia="en-US"/>
              </w:rPr>
              <w:t>а</w:t>
            </w:r>
            <w:r w:rsidRPr="0077674D">
              <w:rPr>
                <w:rFonts w:ascii="Arial" w:hAnsi="Arial" w:cs="Arial"/>
                <w:sz w:val="22"/>
                <w:szCs w:val="22"/>
                <w:lang w:val="en-US" w:eastAsia="en-US"/>
              </w:rPr>
              <w:t xml:space="preserve"> издат</w:t>
            </w:r>
            <w:r w:rsidRPr="0077674D">
              <w:rPr>
                <w:rFonts w:ascii="Arial" w:hAnsi="Arial" w:cs="Arial"/>
                <w:sz w:val="22"/>
                <w:szCs w:val="22"/>
                <w:lang w:val="sr-Cyrl-RS" w:eastAsia="en-US"/>
              </w:rPr>
              <w:t>е</w:t>
            </w:r>
            <w:r w:rsidRPr="0077674D">
              <w:rPr>
                <w:rFonts w:ascii="Arial" w:hAnsi="Arial" w:cs="Arial"/>
                <w:sz w:val="22"/>
                <w:szCs w:val="22"/>
                <w:lang w:val="en-US" w:eastAsia="en-US"/>
              </w:rPr>
              <w:t xml:space="preserve"> од стране произвођача понуђене опреме на српском или енглеском језику.</w:t>
            </w:r>
          </w:p>
          <w:p w:rsidR="0077674D" w:rsidRPr="0077674D" w:rsidRDefault="0077674D" w:rsidP="0077674D">
            <w:pPr>
              <w:suppressAutoHyphens w:val="0"/>
              <w:spacing w:line="276" w:lineRule="auto"/>
              <w:rPr>
                <w:rFonts w:ascii="Arial" w:eastAsia="Calibri" w:hAnsi="Arial" w:cs="Arial"/>
                <w:b/>
                <w:color w:val="FF0000"/>
                <w:sz w:val="22"/>
                <w:szCs w:val="22"/>
                <w:u w:val="single"/>
                <w:lang w:val="sr-Cyrl-RS" w:eastAsia="en-US"/>
              </w:rPr>
            </w:pPr>
            <w:r w:rsidRPr="0077674D">
              <w:rPr>
                <w:rFonts w:ascii="Arial" w:eastAsia="Calibri" w:hAnsi="Arial" w:cs="Arial"/>
                <w:b/>
                <w:color w:val="FF0000"/>
                <w:sz w:val="22"/>
                <w:szCs w:val="22"/>
                <w:u w:val="single"/>
                <w:lang w:val="sr-Cyrl-RS" w:eastAsia="en-US"/>
              </w:rPr>
              <w:t>Образложење:</w:t>
            </w:r>
          </w:p>
          <w:p w:rsidR="0077674D" w:rsidRPr="0077674D" w:rsidRDefault="0077674D" w:rsidP="0077674D">
            <w:pPr>
              <w:suppressAutoHyphens w:val="0"/>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Тра</w:t>
            </w:r>
            <w:r w:rsidRPr="0077674D">
              <w:rPr>
                <w:rFonts w:ascii="Arial" w:eastAsia="Calibri" w:hAnsi="Arial" w:cs="Arial"/>
                <w:sz w:val="22"/>
                <w:szCs w:val="22"/>
                <w:lang w:val="sr-Cyrl-RS" w:eastAsia="en-US"/>
              </w:rPr>
              <w:t>ж</w:t>
            </w:r>
            <w:r w:rsidRPr="0077674D">
              <w:rPr>
                <w:rFonts w:ascii="Arial" w:eastAsia="Calibri" w:hAnsi="Arial" w:cs="Arial"/>
                <w:sz w:val="22"/>
                <w:szCs w:val="22"/>
                <w:lang w:val="en-US" w:eastAsia="en-US"/>
              </w:rPr>
              <w:t>ена школа</w:t>
            </w:r>
            <w:r w:rsidRPr="0077674D">
              <w:rPr>
                <w:rFonts w:ascii="Arial" w:eastAsia="Calibri" w:hAnsi="Arial" w:cs="Arial"/>
                <w:sz w:val="22"/>
                <w:szCs w:val="22"/>
                <w:lang w:val="sr-Cyrl-RS" w:eastAsia="en-US"/>
              </w:rPr>
              <w:t xml:space="preserve"> и</w:t>
            </w:r>
            <w:r w:rsidRPr="0077674D">
              <w:rPr>
                <w:rFonts w:ascii="Arial" w:eastAsia="Calibri" w:hAnsi="Arial" w:cs="Arial"/>
                <w:sz w:val="22"/>
                <w:szCs w:val="22"/>
                <w:lang w:val="en-US" w:eastAsia="en-US"/>
              </w:rPr>
              <w:t xml:space="preserve"> сертификат нам гарантују да </w:t>
            </w:r>
            <w:r w:rsidRPr="0077674D">
              <w:rPr>
                <w:rFonts w:ascii="Arial" w:eastAsia="Calibri" w:hAnsi="Arial" w:cs="Arial"/>
                <w:sz w:val="22"/>
                <w:szCs w:val="22"/>
                <w:lang w:val="sr-Cyrl-RS" w:eastAsia="en-US"/>
              </w:rPr>
              <w:t xml:space="preserve">је </w:t>
            </w:r>
            <w:r w:rsidRPr="0077674D">
              <w:rPr>
                <w:rFonts w:ascii="Arial" w:eastAsia="Calibri" w:hAnsi="Arial" w:cs="Arial"/>
                <w:sz w:val="22"/>
                <w:szCs w:val="22"/>
                <w:lang w:val="en-US" w:eastAsia="en-US"/>
              </w:rPr>
              <w:t xml:space="preserve">особа која ће конфигурисати мрежну опрему </w:t>
            </w:r>
            <w:proofErr w:type="gramStart"/>
            <w:r w:rsidRPr="0077674D">
              <w:rPr>
                <w:rFonts w:ascii="Arial" w:eastAsia="Calibri" w:hAnsi="Arial" w:cs="Arial"/>
                <w:sz w:val="22"/>
                <w:szCs w:val="22"/>
                <w:lang w:val="en-US" w:eastAsia="en-US"/>
              </w:rPr>
              <w:t>експерт  у</w:t>
            </w:r>
            <w:proofErr w:type="gramEnd"/>
            <w:r w:rsidRPr="0077674D">
              <w:rPr>
                <w:rFonts w:ascii="Arial" w:eastAsia="Calibri" w:hAnsi="Arial" w:cs="Arial"/>
                <w:sz w:val="22"/>
                <w:szCs w:val="22"/>
                <w:lang w:val="en-US" w:eastAsia="en-US"/>
              </w:rPr>
              <w:t xml:space="preserve"> тој области, а због сигурности </w:t>
            </w:r>
            <w:r w:rsidRPr="0077674D">
              <w:rPr>
                <w:rFonts w:ascii="Arial" w:eastAsia="Calibri" w:hAnsi="Arial" w:cs="Arial"/>
                <w:sz w:val="22"/>
                <w:szCs w:val="22"/>
                <w:lang w:val="sr-Cyrl-RS" w:eastAsia="en-US"/>
              </w:rPr>
              <w:t>и</w:t>
            </w:r>
            <w:r w:rsidRPr="0077674D">
              <w:rPr>
                <w:rFonts w:ascii="Arial" w:eastAsia="Calibri" w:hAnsi="Arial" w:cs="Arial"/>
                <w:sz w:val="22"/>
                <w:szCs w:val="22"/>
                <w:lang w:val="en-US" w:eastAsia="en-US"/>
              </w:rPr>
              <w:t xml:space="preserve"> озбиљности података који се преносе путем ове мреже, такав стручњак нам је неопходан. </w:t>
            </w:r>
          </w:p>
          <w:p w:rsidR="0077674D" w:rsidRPr="0077674D" w:rsidRDefault="0077674D" w:rsidP="0077674D">
            <w:pPr>
              <w:suppressAutoHyphens w:val="0"/>
              <w:spacing w:line="276" w:lineRule="auto"/>
              <w:rPr>
                <w:rFonts w:ascii="Arial" w:eastAsia="Calibri" w:hAnsi="Arial" w:cs="Arial"/>
                <w:b/>
                <w:color w:val="FF0000"/>
                <w:sz w:val="22"/>
                <w:szCs w:val="22"/>
                <w:u w:val="single"/>
                <w:lang w:val="sr-Cyrl-RS" w:eastAsia="en-US"/>
              </w:rPr>
            </w:pPr>
          </w:p>
          <w:p w:rsidR="0077674D" w:rsidRPr="0077674D" w:rsidRDefault="0077674D" w:rsidP="0077674D">
            <w:pPr>
              <w:suppressAutoHyphens w:val="0"/>
              <w:spacing w:line="276" w:lineRule="auto"/>
              <w:rPr>
                <w:rFonts w:ascii="Arial" w:eastAsia="Calibri" w:hAnsi="Arial" w:cs="Arial"/>
                <w:b/>
                <w:sz w:val="22"/>
                <w:szCs w:val="22"/>
                <w:u w:val="single"/>
                <w:lang w:val="en-US" w:eastAsia="en-US"/>
              </w:rPr>
            </w:pPr>
            <w:r w:rsidRPr="0077674D">
              <w:rPr>
                <w:rFonts w:ascii="Arial" w:eastAsia="Calibri" w:hAnsi="Arial" w:cs="Arial"/>
                <w:b/>
                <w:sz w:val="22"/>
                <w:szCs w:val="22"/>
                <w:u w:val="single"/>
                <w:lang w:val="en-US" w:eastAsia="en-US"/>
              </w:rPr>
              <w:t>Напомена:</w:t>
            </w:r>
          </w:p>
          <w:p w:rsidR="0077674D" w:rsidRPr="0077674D" w:rsidRDefault="0077674D" w:rsidP="00DD5F45">
            <w:pPr>
              <w:numPr>
                <w:ilvl w:val="0"/>
                <w:numId w:val="9"/>
              </w:numPr>
              <w:tabs>
                <w:tab w:val="left" w:pos="680"/>
              </w:tabs>
              <w:suppressAutoHyphens w:val="0"/>
              <w:snapToGrid w:val="0"/>
              <w:spacing w:after="200" w:line="276" w:lineRule="auto"/>
              <w:contextualSpacing/>
              <w:jc w:val="both"/>
              <w:rPr>
                <w:rFonts w:ascii="Arial" w:eastAsia="Calibri" w:hAnsi="Arial" w:cs="Arial"/>
                <w:sz w:val="22"/>
                <w:szCs w:val="22"/>
                <w:lang w:val="en-US" w:eastAsia="en-US"/>
              </w:rPr>
            </w:pPr>
            <w:r w:rsidRPr="0077674D">
              <w:rPr>
                <w:rFonts w:ascii="Arial" w:eastAsia="Calibri" w:hAnsi="Arial" w:cs="Arial"/>
                <w:sz w:val="22"/>
                <w:szCs w:val="22"/>
                <w:lang w:val="en-US" w:eastAsia="en-US"/>
              </w:rPr>
              <w:t>У случају да понуду подноси група понуђача, доказе  доставити за оног члана групе који испуњава тражени услов (довољно је да 1 члан групе достави доказ</w:t>
            </w:r>
            <w:r w:rsidRPr="0077674D">
              <w:rPr>
                <w:rFonts w:ascii="Arial" w:eastAsia="Calibri" w:hAnsi="Arial" w:cs="Arial"/>
                <w:sz w:val="22"/>
                <w:szCs w:val="22"/>
                <w:lang w:val="sr-Cyrl-RS" w:eastAsia="en-US"/>
              </w:rPr>
              <w:t>)</w:t>
            </w:r>
          </w:p>
          <w:p w:rsidR="0077674D" w:rsidRPr="0077674D" w:rsidRDefault="0077674D" w:rsidP="0077674D">
            <w:pPr>
              <w:suppressAutoHyphens w:val="0"/>
              <w:autoSpaceDE w:val="0"/>
              <w:autoSpaceDN w:val="0"/>
              <w:adjustRightInd w:val="0"/>
              <w:rPr>
                <w:rFonts w:ascii="Arial" w:eastAsia="Calibri" w:hAnsi="Arial" w:cs="Arial"/>
                <w:sz w:val="22"/>
                <w:szCs w:val="22"/>
                <w:lang w:val="sr-Cyrl-RS" w:eastAsia="sr-Latn-CS"/>
              </w:rPr>
            </w:pPr>
            <w:r w:rsidRPr="0077674D">
              <w:rPr>
                <w:rFonts w:ascii="Arial" w:eastAsia="Calibri" w:hAnsi="Arial" w:cs="Arial"/>
                <w:sz w:val="22"/>
                <w:szCs w:val="22"/>
                <w:lang w:val="en-US" w:eastAsia="en-U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7674D" w:rsidRPr="0077674D" w:rsidTr="00793DAF">
        <w:trPr>
          <w:trHeight w:val="70"/>
          <w:jc w:val="center"/>
        </w:trPr>
        <w:tc>
          <w:tcPr>
            <w:tcW w:w="694" w:type="dxa"/>
            <w:tcBorders>
              <w:top w:val="single" w:sz="4" w:space="0" w:color="auto"/>
              <w:left w:val="single" w:sz="4" w:space="0" w:color="auto"/>
              <w:bottom w:val="single" w:sz="4" w:space="0" w:color="auto"/>
              <w:right w:val="single" w:sz="4" w:space="0" w:color="auto"/>
            </w:tcBorders>
            <w:vAlign w:val="center"/>
          </w:tcPr>
          <w:p w:rsidR="0077674D" w:rsidRPr="0077674D" w:rsidRDefault="0077674D" w:rsidP="0077674D">
            <w:pPr>
              <w:suppressAutoHyphens w:val="0"/>
              <w:spacing w:after="200" w:line="276" w:lineRule="auto"/>
              <w:jc w:val="center"/>
              <w:rPr>
                <w:rFonts w:ascii="Arial" w:eastAsia="Calibri" w:hAnsi="Arial" w:cs="Arial"/>
                <w:sz w:val="22"/>
                <w:szCs w:val="22"/>
                <w:lang w:val="sr-Cyrl-RS" w:eastAsia="en-US"/>
              </w:rPr>
            </w:pPr>
            <w:r w:rsidRPr="0077674D">
              <w:rPr>
                <w:rFonts w:ascii="Arial" w:eastAsia="Calibri" w:hAnsi="Arial" w:cs="Arial"/>
                <w:sz w:val="22"/>
                <w:szCs w:val="22"/>
                <w:lang w:val="sr-Latn-RS" w:eastAsia="en-US"/>
              </w:rPr>
              <w:lastRenderedPageBreak/>
              <w:t>6</w:t>
            </w:r>
            <w:r w:rsidRPr="0077674D">
              <w:rPr>
                <w:rFonts w:ascii="Arial" w:eastAsia="Calibri" w:hAnsi="Arial" w:cs="Arial"/>
                <w:sz w:val="22"/>
                <w:szCs w:val="22"/>
                <w:lang w:val="sr-Cyrl-RS" w:eastAsia="en-US"/>
              </w:rPr>
              <w:t>.</w:t>
            </w:r>
          </w:p>
        </w:tc>
        <w:tc>
          <w:tcPr>
            <w:tcW w:w="9851" w:type="dxa"/>
            <w:tcBorders>
              <w:top w:val="single" w:sz="4" w:space="0" w:color="auto"/>
              <w:left w:val="single" w:sz="4" w:space="0" w:color="auto"/>
              <w:bottom w:val="single" w:sz="4" w:space="0" w:color="auto"/>
              <w:right w:val="single" w:sz="4" w:space="0" w:color="auto"/>
            </w:tcBorders>
          </w:tcPr>
          <w:p w:rsidR="0077674D" w:rsidRPr="0077674D" w:rsidRDefault="0077674D" w:rsidP="0077674D">
            <w:pPr>
              <w:suppressAutoHyphens w:val="0"/>
              <w:autoSpaceDE w:val="0"/>
              <w:autoSpaceDN w:val="0"/>
              <w:adjustRightInd w:val="0"/>
              <w:spacing w:line="276" w:lineRule="auto"/>
              <w:rPr>
                <w:rFonts w:ascii="Arial" w:eastAsia="Calibri" w:hAnsi="Arial" w:cs="Arial"/>
                <w:b/>
                <w:sz w:val="22"/>
                <w:szCs w:val="22"/>
                <w:u w:val="single"/>
                <w:lang w:val="sr-Cyrl-RS" w:eastAsia="sr-Latn-CS"/>
              </w:rPr>
            </w:pPr>
          </w:p>
          <w:p w:rsidR="0077674D" w:rsidRPr="0077674D" w:rsidRDefault="0077674D" w:rsidP="0077674D">
            <w:pPr>
              <w:suppressAutoHyphens w:val="0"/>
              <w:autoSpaceDE w:val="0"/>
              <w:autoSpaceDN w:val="0"/>
              <w:adjustRightInd w:val="0"/>
              <w:spacing w:line="276" w:lineRule="auto"/>
              <w:rPr>
                <w:rFonts w:ascii="Arial" w:eastAsia="Calibri" w:hAnsi="Arial" w:cs="Arial"/>
                <w:b/>
                <w:sz w:val="22"/>
                <w:szCs w:val="22"/>
                <w:u w:val="single"/>
                <w:lang w:val="sr-Cyrl-RS" w:eastAsia="sr-Latn-CS"/>
              </w:rPr>
            </w:pPr>
            <w:r w:rsidRPr="0077674D">
              <w:rPr>
                <w:rFonts w:ascii="Arial" w:eastAsia="Calibri" w:hAnsi="Arial" w:cs="Arial"/>
                <w:b/>
                <w:sz w:val="22"/>
                <w:szCs w:val="22"/>
                <w:u w:val="single"/>
                <w:lang w:val="sr-Latn-CS" w:eastAsia="sr-Latn-CS"/>
              </w:rPr>
              <w:t>Услов:</w:t>
            </w:r>
          </w:p>
          <w:p w:rsidR="0077674D" w:rsidRPr="0077674D" w:rsidRDefault="0077674D" w:rsidP="0077674D">
            <w:pPr>
              <w:suppressAutoHyphens w:val="0"/>
              <w:autoSpaceDE w:val="0"/>
              <w:autoSpaceDN w:val="0"/>
              <w:adjustRightInd w:val="0"/>
              <w:spacing w:line="276" w:lineRule="auto"/>
              <w:rPr>
                <w:rFonts w:ascii="Arial" w:eastAsia="Calibri" w:hAnsi="Arial" w:cs="Arial"/>
                <w:sz w:val="22"/>
                <w:szCs w:val="22"/>
                <w:lang w:val="sr-Cyrl-RS" w:eastAsia="sr-Latn-CS"/>
              </w:rPr>
            </w:pPr>
            <w:r w:rsidRPr="0077674D">
              <w:rPr>
                <w:rFonts w:ascii="Arial" w:eastAsia="Calibri" w:hAnsi="Arial" w:cs="Arial"/>
                <w:sz w:val="22"/>
                <w:szCs w:val="22"/>
                <w:lang w:val="sr-Latn-CS" w:eastAsia="sr-Latn-CS"/>
              </w:rPr>
              <w:t xml:space="preserve">Пословни капацитет </w:t>
            </w:r>
          </w:p>
          <w:p w:rsidR="0077674D" w:rsidRPr="0077674D" w:rsidRDefault="0077674D" w:rsidP="0077674D">
            <w:pPr>
              <w:suppressAutoHyphens w:val="0"/>
              <w:autoSpaceDE w:val="0"/>
              <w:autoSpaceDN w:val="0"/>
              <w:adjustRightInd w:val="0"/>
              <w:spacing w:line="276" w:lineRule="auto"/>
              <w:jc w:val="both"/>
              <w:rPr>
                <w:rFonts w:ascii="Arial" w:eastAsia="Calibri" w:hAnsi="Arial" w:cs="Arial"/>
                <w:sz w:val="22"/>
                <w:szCs w:val="22"/>
                <w:lang w:val="sr-Latn-CS" w:eastAsia="sr-Latn-CS"/>
              </w:rPr>
            </w:pPr>
            <w:r w:rsidRPr="0077674D">
              <w:rPr>
                <w:rFonts w:ascii="Arial" w:eastAsia="Calibri" w:hAnsi="Arial" w:cs="Arial"/>
                <w:sz w:val="22"/>
                <w:szCs w:val="22"/>
                <w:lang w:val="sr-Cyrl-RS" w:eastAsia="sr-Latn-CS"/>
              </w:rPr>
              <w:t xml:space="preserve">6.1 </w:t>
            </w:r>
            <w:r w:rsidRPr="0077674D">
              <w:rPr>
                <w:rFonts w:ascii="Arial" w:eastAsia="Calibri" w:hAnsi="Arial" w:cs="Arial"/>
                <w:sz w:val="22"/>
                <w:szCs w:val="22"/>
                <w:lang w:val="sr-Latn-CS" w:eastAsia="sr-Latn-CS"/>
              </w:rPr>
              <w:t xml:space="preserve">Понуђач располаже неопходним </w:t>
            </w:r>
            <w:r w:rsidRPr="0077674D">
              <w:rPr>
                <w:rFonts w:ascii="Arial" w:eastAsia="Calibri" w:hAnsi="Arial" w:cs="Arial"/>
                <w:b/>
                <w:sz w:val="22"/>
                <w:szCs w:val="22"/>
                <w:lang w:val="sr-Latn-CS" w:eastAsia="sr-Latn-CS"/>
              </w:rPr>
              <w:t>пословним капацитетом</w:t>
            </w:r>
            <w:r w:rsidRPr="0077674D">
              <w:rPr>
                <w:rFonts w:ascii="Arial" w:eastAsia="Calibri" w:hAnsi="Arial" w:cs="Arial"/>
                <w:sz w:val="22"/>
                <w:szCs w:val="22"/>
                <w:lang w:val="sr-Latn-CS" w:eastAsia="sr-Latn-CS"/>
              </w:rPr>
              <w:t xml:space="preserve"> ако:</w:t>
            </w:r>
          </w:p>
          <w:p w:rsidR="0077674D" w:rsidRPr="0077674D" w:rsidRDefault="0077674D" w:rsidP="0077674D">
            <w:pPr>
              <w:suppressAutoHyphens w:val="0"/>
              <w:autoSpaceDE w:val="0"/>
              <w:autoSpaceDN w:val="0"/>
              <w:adjustRightInd w:val="0"/>
              <w:spacing w:after="200" w:line="276" w:lineRule="auto"/>
              <w:ind w:left="7"/>
              <w:contextualSpacing/>
              <w:jc w:val="both"/>
              <w:rPr>
                <w:rFonts w:ascii="Arial" w:hAnsi="Arial" w:cs="Arial"/>
                <w:sz w:val="22"/>
                <w:szCs w:val="22"/>
                <w:lang w:val="sr-Cyrl-RS" w:eastAsia="en-US"/>
              </w:rPr>
            </w:pPr>
            <w:r w:rsidRPr="0077674D">
              <w:rPr>
                <w:rFonts w:ascii="Arial" w:eastAsia="Calibri" w:hAnsi="Arial" w:cs="Arial"/>
                <w:sz w:val="22"/>
                <w:szCs w:val="22"/>
                <w:lang w:val="sr-Latn-CS" w:eastAsia="sr-Latn-CS"/>
              </w:rPr>
              <w:t xml:space="preserve">-је у </w:t>
            </w:r>
            <w:r w:rsidRPr="0077674D">
              <w:rPr>
                <w:rFonts w:ascii="Arial" w:eastAsia="Calibri" w:hAnsi="Arial" w:cs="Arial"/>
                <w:sz w:val="22"/>
                <w:szCs w:val="22"/>
                <w:lang w:eastAsia="sr-Latn-CS"/>
              </w:rPr>
              <w:t>претход</w:t>
            </w:r>
            <w:r w:rsidRPr="0077674D">
              <w:rPr>
                <w:rFonts w:ascii="Arial" w:eastAsia="Calibri" w:hAnsi="Arial" w:cs="Arial"/>
                <w:sz w:val="22"/>
                <w:szCs w:val="22"/>
                <w:lang w:val="sr-Cyrl-RS" w:eastAsia="sr-Latn-CS"/>
              </w:rPr>
              <w:t>не 3 (три)</w:t>
            </w:r>
            <w:r w:rsidRPr="0077674D">
              <w:rPr>
                <w:rFonts w:ascii="Arial" w:eastAsia="Calibri" w:hAnsi="Arial" w:cs="Arial"/>
                <w:sz w:val="22"/>
                <w:szCs w:val="22"/>
                <w:lang w:val="sr-Latn-CS" w:eastAsia="sr-Latn-CS"/>
              </w:rPr>
              <w:t xml:space="preserve"> годин</w:t>
            </w:r>
            <w:r w:rsidRPr="0077674D">
              <w:rPr>
                <w:rFonts w:ascii="Arial" w:eastAsia="Calibri" w:hAnsi="Arial" w:cs="Arial"/>
                <w:sz w:val="22"/>
                <w:szCs w:val="22"/>
                <w:lang w:val="sr-Cyrl-RS" w:eastAsia="sr-Latn-CS"/>
              </w:rPr>
              <w:t xml:space="preserve">е рачунајући од објављивања </w:t>
            </w:r>
            <w:r w:rsidRPr="0077674D">
              <w:rPr>
                <w:rFonts w:ascii="Arial" w:eastAsia="Calibri" w:hAnsi="Arial" w:cs="Arial"/>
                <w:sz w:val="22"/>
                <w:szCs w:val="22"/>
                <w:lang w:val="sr-Cyrl-RS" w:eastAsia="en-US"/>
              </w:rPr>
              <w:t>п</w:t>
            </w:r>
            <w:r w:rsidRPr="0077674D">
              <w:rPr>
                <w:rFonts w:ascii="Arial" w:eastAsia="Calibri" w:hAnsi="Arial" w:cs="Arial"/>
                <w:sz w:val="22"/>
                <w:szCs w:val="22"/>
                <w:lang w:val="en-US" w:eastAsia="en-US"/>
              </w:rPr>
              <w:t xml:space="preserve">озива за подношење </w:t>
            </w:r>
            <w:r w:rsidRPr="0077674D">
              <w:rPr>
                <w:rFonts w:ascii="Arial" w:eastAsia="Calibri" w:hAnsi="Arial" w:cs="Arial"/>
                <w:sz w:val="22"/>
                <w:szCs w:val="22"/>
                <w:lang w:val="sr-Cyrl-RS" w:eastAsia="en-US"/>
              </w:rPr>
              <w:t>понуд</w:t>
            </w:r>
            <w:r w:rsidRPr="0077674D">
              <w:rPr>
                <w:rFonts w:ascii="Arial" w:eastAsia="Calibri" w:hAnsi="Arial" w:cs="Arial"/>
                <w:sz w:val="22"/>
                <w:szCs w:val="22"/>
                <w:lang w:val="en-US" w:eastAsia="en-US"/>
              </w:rPr>
              <w:t>а на Порталу јавних набавки</w:t>
            </w:r>
            <w:r w:rsidRPr="0077674D">
              <w:rPr>
                <w:rFonts w:ascii="Arial" w:eastAsia="Calibri" w:hAnsi="Arial" w:cs="Arial"/>
                <w:sz w:val="22"/>
                <w:szCs w:val="22"/>
                <w:lang w:val="sr-Cyrl-RS" w:eastAsia="en-US"/>
              </w:rPr>
              <w:t>,</w:t>
            </w:r>
            <w:r w:rsidRPr="0077674D">
              <w:rPr>
                <w:rFonts w:ascii="Arial" w:eastAsia="Calibri" w:hAnsi="Arial" w:cs="Arial"/>
                <w:sz w:val="22"/>
                <w:szCs w:val="22"/>
                <w:lang w:val="en-US" w:eastAsia="en-US"/>
              </w:rPr>
              <w:t xml:space="preserve"> </w:t>
            </w:r>
            <w:r w:rsidRPr="0077674D">
              <w:rPr>
                <w:rFonts w:ascii="Arial" w:eastAsia="Calibri" w:hAnsi="Arial" w:cs="Arial"/>
                <w:sz w:val="22"/>
                <w:szCs w:val="22"/>
                <w:lang w:val="sr-Cyrl-RS" w:eastAsia="en-US"/>
              </w:rPr>
              <w:t xml:space="preserve">реализовао најмање један уговор по којем је </w:t>
            </w:r>
            <w:r w:rsidRPr="0077674D">
              <w:rPr>
                <w:rFonts w:ascii="Arial" w:hAnsi="Arial" w:cs="Arial"/>
                <w:sz w:val="22"/>
                <w:szCs w:val="22"/>
                <w:lang w:val="sr-Latn-RS" w:eastAsia="en-US"/>
              </w:rPr>
              <w:t xml:space="preserve">испоручио </w:t>
            </w:r>
            <w:r w:rsidRPr="0077674D">
              <w:rPr>
                <w:rFonts w:ascii="Arial" w:hAnsi="Arial" w:cs="Arial"/>
                <w:sz w:val="22"/>
                <w:szCs w:val="22"/>
                <w:lang w:val="sr-Cyrl-RS" w:eastAsia="en-US"/>
              </w:rPr>
              <w:t xml:space="preserve">и уградио мрежну опрему тражених спецификација </w:t>
            </w:r>
            <w:r w:rsidRPr="0077674D">
              <w:rPr>
                <w:rFonts w:ascii="Arial" w:eastAsia="Calibri" w:hAnsi="Arial" w:cs="Arial"/>
                <w:sz w:val="22"/>
                <w:szCs w:val="22"/>
                <w:lang w:val="sr-Cyrl-RS" w:eastAsia="sr-Latn-CS"/>
              </w:rPr>
              <w:t>у уговореном року, обиму и квалитету</w:t>
            </w:r>
            <w:r w:rsidRPr="0077674D">
              <w:rPr>
                <w:rFonts w:ascii="Arial" w:hAnsi="Arial" w:cs="Arial"/>
                <w:sz w:val="22"/>
                <w:szCs w:val="22"/>
                <w:lang w:val="en-US" w:eastAsia="en-US"/>
              </w:rPr>
              <w:t xml:space="preserve"> и да </w:t>
            </w:r>
            <w:r w:rsidRPr="0077674D">
              <w:rPr>
                <w:rFonts w:ascii="Arial" w:hAnsi="Arial" w:cs="Arial"/>
                <w:sz w:val="22"/>
                <w:szCs w:val="22"/>
                <w:lang w:val="sr-Cyrl-RS" w:eastAsia="en-US"/>
              </w:rPr>
              <w:t>до дана потписивања потврде</w:t>
            </w:r>
            <w:r w:rsidRPr="0077674D">
              <w:rPr>
                <w:rFonts w:ascii="Arial" w:hAnsi="Arial" w:cs="Arial"/>
                <w:sz w:val="22"/>
                <w:szCs w:val="22"/>
                <w:lang w:val="en-US" w:eastAsia="en-US"/>
              </w:rPr>
              <w:t xml:space="preserve"> није </w:t>
            </w:r>
            <w:r w:rsidRPr="0077674D">
              <w:rPr>
                <w:rFonts w:ascii="Arial" w:hAnsi="Arial" w:cs="Arial"/>
                <w:sz w:val="22"/>
                <w:szCs w:val="22"/>
                <w:lang w:val="sr-Cyrl-RS" w:eastAsia="en-US"/>
              </w:rPr>
              <w:t>прекршио своје обавезе из гарантног рока;</w:t>
            </w:r>
          </w:p>
          <w:p w:rsidR="0077674D" w:rsidRPr="0077674D" w:rsidRDefault="0077674D" w:rsidP="0077674D">
            <w:pPr>
              <w:suppressAutoHyphens w:val="0"/>
              <w:autoSpaceDE w:val="0"/>
              <w:autoSpaceDN w:val="0"/>
              <w:adjustRightInd w:val="0"/>
              <w:jc w:val="both"/>
              <w:rPr>
                <w:rFonts w:ascii="Arial" w:eastAsia="Calibri" w:hAnsi="Arial" w:cs="Arial"/>
                <w:b/>
                <w:sz w:val="22"/>
                <w:szCs w:val="22"/>
                <w:u w:val="single"/>
                <w:lang w:val="sr-Cyrl-RS" w:eastAsia="sr-Latn-CS"/>
              </w:rPr>
            </w:pPr>
            <w:r w:rsidRPr="0077674D">
              <w:rPr>
                <w:rFonts w:ascii="Arial" w:eastAsia="Calibri" w:hAnsi="Arial" w:cs="Arial"/>
                <w:b/>
                <w:sz w:val="22"/>
                <w:szCs w:val="22"/>
                <w:u w:val="single"/>
                <w:lang w:val="sr-Latn-CS" w:eastAsia="sr-Latn-CS"/>
              </w:rPr>
              <w:t xml:space="preserve">Доказ: </w:t>
            </w:r>
          </w:p>
          <w:p w:rsidR="0077674D" w:rsidRPr="0077674D" w:rsidRDefault="0077674D" w:rsidP="0077674D">
            <w:pPr>
              <w:suppressAutoHyphens w:val="0"/>
              <w:autoSpaceDE w:val="0"/>
              <w:autoSpaceDN w:val="0"/>
              <w:adjustRightInd w:val="0"/>
              <w:ind w:left="279" w:hanging="220"/>
              <w:jc w:val="both"/>
              <w:rPr>
                <w:rFonts w:ascii="Arial" w:eastAsia="Calibri" w:hAnsi="Arial" w:cs="Arial"/>
                <w:sz w:val="22"/>
                <w:szCs w:val="22"/>
                <w:lang w:eastAsia="sr-Latn-CS"/>
              </w:rPr>
            </w:pPr>
            <w:r w:rsidRPr="0077674D">
              <w:rPr>
                <w:rFonts w:ascii="Arial" w:eastAsia="Calibri" w:hAnsi="Arial" w:cs="Arial"/>
                <w:sz w:val="22"/>
                <w:szCs w:val="22"/>
                <w:lang w:val="sr-Latn-CS" w:eastAsia="sr-Latn-CS"/>
              </w:rPr>
              <w:t>-</w:t>
            </w:r>
            <w:r w:rsidRPr="0077674D">
              <w:rPr>
                <w:rFonts w:ascii="Arial" w:eastAsia="Calibri" w:hAnsi="Arial" w:cs="Arial"/>
                <w:sz w:val="22"/>
                <w:szCs w:val="22"/>
                <w:lang w:eastAsia="sr-Latn-CS"/>
              </w:rPr>
              <w:t xml:space="preserve">Списак </w:t>
            </w:r>
            <w:r w:rsidRPr="0077674D">
              <w:rPr>
                <w:rFonts w:ascii="Arial" w:eastAsia="Calibri" w:hAnsi="Arial" w:cs="Arial"/>
                <w:sz w:val="22"/>
                <w:szCs w:val="22"/>
                <w:lang w:val="sr-Cyrl-RS" w:eastAsia="sr-Latn-CS"/>
              </w:rPr>
              <w:t>испоручених добара</w:t>
            </w:r>
            <w:r w:rsidRPr="0077674D">
              <w:rPr>
                <w:rFonts w:ascii="Arial" w:eastAsia="Calibri" w:hAnsi="Arial" w:cs="Arial"/>
                <w:sz w:val="22"/>
                <w:szCs w:val="22"/>
                <w:lang w:eastAsia="sr-Latn-CS"/>
              </w:rPr>
              <w:t xml:space="preserve"> – стручне референце</w:t>
            </w:r>
          </w:p>
          <w:p w:rsidR="0077674D" w:rsidRPr="0077674D" w:rsidRDefault="0077674D" w:rsidP="0077674D">
            <w:pPr>
              <w:suppressAutoHyphens w:val="0"/>
              <w:autoSpaceDE w:val="0"/>
              <w:autoSpaceDN w:val="0"/>
              <w:adjustRightInd w:val="0"/>
              <w:ind w:left="279" w:hanging="220"/>
              <w:jc w:val="both"/>
              <w:rPr>
                <w:rFonts w:ascii="Arial" w:eastAsia="Calibri" w:hAnsi="Arial" w:cs="Arial"/>
                <w:sz w:val="22"/>
                <w:szCs w:val="22"/>
                <w:lang w:val="sr-Latn-RS" w:eastAsia="sr-Latn-CS"/>
              </w:rPr>
            </w:pPr>
            <w:r w:rsidRPr="0077674D">
              <w:rPr>
                <w:rFonts w:ascii="Arial" w:eastAsia="Calibri" w:hAnsi="Arial" w:cs="Arial"/>
                <w:sz w:val="22"/>
                <w:szCs w:val="22"/>
                <w:lang w:val="sr-Latn-CS" w:eastAsia="sr-Latn-CS"/>
              </w:rPr>
              <w:t>-Пот</w:t>
            </w:r>
            <w:r w:rsidRPr="0077674D">
              <w:rPr>
                <w:rFonts w:ascii="Arial" w:eastAsia="Calibri" w:hAnsi="Arial" w:cs="Arial"/>
                <w:sz w:val="22"/>
                <w:szCs w:val="22"/>
                <w:lang w:eastAsia="sr-Latn-CS"/>
              </w:rPr>
              <w:t>врда о референтним набавкама</w:t>
            </w:r>
          </w:p>
          <w:p w:rsidR="0077674D" w:rsidRPr="0077674D" w:rsidRDefault="0077674D" w:rsidP="0077674D">
            <w:pPr>
              <w:suppressAutoHyphens w:val="0"/>
              <w:spacing w:line="276" w:lineRule="auto"/>
              <w:jc w:val="both"/>
              <w:rPr>
                <w:rFonts w:ascii="Arial" w:eastAsia="Calibri" w:hAnsi="Arial" w:cs="Arial"/>
                <w:b/>
                <w:sz w:val="22"/>
                <w:szCs w:val="22"/>
                <w:u w:val="single"/>
                <w:lang w:val="sr-Cyrl-RS" w:eastAsia="sr-Latn-CS"/>
              </w:rPr>
            </w:pPr>
            <w:r w:rsidRPr="0077674D">
              <w:rPr>
                <w:rFonts w:ascii="Arial" w:eastAsia="Calibri" w:hAnsi="Arial" w:cs="Arial"/>
                <w:b/>
                <w:sz w:val="22"/>
                <w:szCs w:val="22"/>
                <w:u w:val="single"/>
                <w:lang w:val="sr-Latn-CS" w:eastAsia="sr-Latn-CS"/>
              </w:rPr>
              <w:t>Напомена:</w:t>
            </w:r>
          </w:p>
          <w:p w:rsidR="0077674D" w:rsidRPr="0077674D" w:rsidRDefault="0077674D" w:rsidP="0077674D">
            <w:pPr>
              <w:suppressAutoHyphens w:val="0"/>
              <w:spacing w:line="276" w:lineRule="auto"/>
              <w:jc w:val="both"/>
              <w:rPr>
                <w:rFonts w:ascii="Arial" w:eastAsia="Calibri" w:hAnsi="Arial" w:cs="Arial"/>
                <w:b/>
                <w:sz w:val="22"/>
                <w:szCs w:val="22"/>
                <w:u w:val="single"/>
                <w:lang w:val="sr-Cyrl-RS" w:eastAsia="sr-Latn-CS"/>
              </w:rPr>
            </w:pPr>
          </w:p>
          <w:p w:rsidR="0077674D" w:rsidRPr="0077674D" w:rsidRDefault="0077674D" w:rsidP="00DD5F45">
            <w:pPr>
              <w:numPr>
                <w:ilvl w:val="0"/>
                <w:numId w:val="6"/>
              </w:numPr>
              <w:suppressAutoHyphens w:val="0"/>
              <w:snapToGrid w:val="0"/>
              <w:spacing w:after="200" w:line="276" w:lineRule="auto"/>
              <w:jc w:val="both"/>
              <w:rPr>
                <w:rFonts w:ascii="Arial" w:eastAsia="Calibri" w:hAnsi="Arial" w:cs="Arial"/>
                <w:sz w:val="22"/>
                <w:szCs w:val="22"/>
                <w:lang w:val="sr-Latn-CS" w:eastAsia="sr-Latn-CS"/>
              </w:rPr>
            </w:pPr>
            <w:r w:rsidRPr="0077674D">
              <w:rPr>
                <w:rFonts w:ascii="Arial" w:eastAsia="Calibri" w:hAnsi="Arial" w:cs="Arial"/>
                <w:sz w:val="22"/>
                <w:szCs w:val="22"/>
                <w:lang w:val="sr-Latn-CS" w:eastAsia="sr-Latn-CS"/>
              </w:rPr>
              <w:t xml:space="preserve">У случају да понуду подноси група понуђача, доказ из тачке </w:t>
            </w:r>
            <w:r w:rsidRPr="0077674D">
              <w:rPr>
                <w:rFonts w:ascii="Arial" w:eastAsia="Calibri" w:hAnsi="Arial" w:cs="Arial"/>
                <w:sz w:val="22"/>
                <w:szCs w:val="22"/>
                <w:lang w:val="sr-Latn-RS" w:eastAsia="sr-Latn-CS"/>
              </w:rPr>
              <w:t>5</w:t>
            </w:r>
            <w:r w:rsidRPr="0077674D">
              <w:rPr>
                <w:rFonts w:ascii="Arial" w:eastAsia="Calibri" w:hAnsi="Arial" w:cs="Arial"/>
                <w:sz w:val="22"/>
                <w:szCs w:val="22"/>
                <w:lang w:val="sr-Cyrl-RS" w:eastAsia="sr-Latn-CS"/>
              </w:rPr>
              <w:t xml:space="preserve">. </w:t>
            </w:r>
            <w:r w:rsidRPr="0077674D">
              <w:rPr>
                <w:rFonts w:ascii="Arial" w:eastAsia="Calibri" w:hAnsi="Arial" w:cs="Arial"/>
                <w:sz w:val="22"/>
                <w:szCs w:val="22"/>
                <w:lang w:val="sr-Latn-CS" w:eastAsia="sr-Latn-CS"/>
              </w:rPr>
              <w:t xml:space="preserve">доставити за оног члана групе који испуњава тражени услов (довољно је да 1 члан групе достави </w:t>
            </w:r>
            <w:r w:rsidRPr="0077674D">
              <w:rPr>
                <w:rFonts w:ascii="Arial" w:eastAsia="Calibri" w:hAnsi="Arial" w:cs="Arial"/>
                <w:sz w:val="22"/>
                <w:szCs w:val="22"/>
                <w:lang w:val="sr-Cyrl-RS" w:eastAsia="sr-Latn-CS"/>
              </w:rPr>
              <w:t>тражени доказ</w:t>
            </w:r>
            <w:r w:rsidRPr="0077674D">
              <w:rPr>
                <w:rFonts w:ascii="Arial" w:eastAsia="Calibri" w:hAnsi="Arial" w:cs="Arial"/>
                <w:sz w:val="22"/>
                <w:szCs w:val="22"/>
                <w:lang w:val="sr-Latn-CS" w:eastAsia="sr-Latn-CS"/>
              </w:rPr>
              <w:t>)</w:t>
            </w:r>
            <w:r w:rsidRPr="0077674D">
              <w:rPr>
                <w:rFonts w:ascii="Arial" w:eastAsia="Calibri" w:hAnsi="Arial" w:cs="Arial"/>
                <w:sz w:val="22"/>
                <w:szCs w:val="22"/>
                <w:lang w:val="sr-Cyrl-RS" w:eastAsia="sr-Latn-CS"/>
              </w:rPr>
              <w:t>.</w:t>
            </w:r>
          </w:p>
          <w:p w:rsidR="0077674D" w:rsidRPr="0077674D" w:rsidRDefault="0077674D" w:rsidP="0077674D">
            <w:pPr>
              <w:suppressAutoHyphens w:val="0"/>
              <w:snapToGrid w:val="0"/>
              <w:ind w:left="720"/>
              <w:jc w:val="both"/>
              <w:rPr>
                <w:rFonts w:ascii="Arial" w:eastAsia="Calibri" w:hAnsi="Arial" w:cs="Arial"/>
                <w:sz w:val="22"/>
                <w:szCs w:val="22"/>
                <w:lang w:val="sr-Latn-CS" w:eastAsia="sr-Latn-CS"/>
              </w:rPr>
            </w:pPr>
          </w:p>
          <w:p w:rsidR="0077674D" w:rsidRPr="0077674D" w:rsidRDefault="0077674D" w:rsidP="0077674D">
            <w:pPr>
              <w:suppressAutoHyphens w:val="0"/>
              <w:snapToGrid w:val="0"/>
              <w:jc w:val="both"/>
              <w:rPr>
                <w:rFonts w:ascii="Arial" w:eastAsia="Calibri" w:hAnsi="Arial" w:cs="Arial"/>
                <w:sz w:val="22"/>
                <w:szCs w:val="22"/>
                <w:lang w:val="sr-Cyrl-RS" w:eastAsia="sr-Latn-CS"/>
              </w:rPr>
            </w:pPr>
            <w:r w:rsidRPr="0077674D">
              <w:rPr>
                <w:rFonts w:ascii="Arial" w:eastAsia="Calibri" w:hAnsi="Arial" w:cs="Arial"/>
                <w:sz w:val="22"/>
                <w:szCs w:val="22"/>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77674D">
              <w:rPr>
                <w:rFonts w:ascii="Arial" w:eastAsia="Calibri" w:hAnsi="Arial" w:cs="Arial"/>
                <w:sz w:val="22"/>
                <w:szCs w:val="22"/>
                <w:lang w:val="sr-Cyrl-RS" w:eastAsia="sr-Latn-CS"/>
              </w:rPr>
              <w:t>.</w:t>
            </w:r>
          </w:p>
          <w:p w:rsidR="0077674D" w:rsidRPr="0077674D" w:rsidRDefault="0077674D" w:rsidP="0077674D">
            <w:pPr>
              <w:suppressAutoHyphens w:val="0"/>
              <w:autoSpaceDE w:val="0"/>
              <w:autoSpaceDN w:val="0"/>
              <w:adjustRightInd w:val="0"/>
              <w:ind w:left="7"/>
              <w:contextualSpacing/>
              <w:jc w:val="both"/>
              <w:rPr>
                <w:rFonts w:ascii="Arial" w:hAnsi="Arial" w:cs="Arial"/>
                <w:sz w:val="22"/>
                <w:szCs w:val="22"/>
                <w:lang w:val="sr-Cyrl-RS" w:eastAsia="en-US"/>
              </w:rPr>
            </w:pPr>
          </w:p>
          <w:p w:rsidR="0077674D" w:rsidRPr="0077674D" w:rsidRDefault="0077674D" w:rsidP="0077674D">
            <w:pPr>
              <w:suppressAutoHyphens w:val="0"/>
              <w:autoSpaceDE w:val="0"/>
              <w:autoSpaceDN w:val="0"/>
              <w:adjustRightInd w:val="0"/>
              <w:ind w:left="7"/>
              <w:contextualSpacing/>
              <w:jc w:val="both"/>
              <w:rPr>
                <w:rFonts w:ascii="Arial" w:hAnsi="Arial" w:cs="Arial"/>
                <w:sz w:val="22"/>
                <w:szCs w:val="22"/>
                <w:lang w:val="sr-Cyrl-RS" w:eastAsia="en-US"/>
              </w:rPr>
            </w:pPr>
            <w:r w:rsidRPr="0077674D">
              <w:rPr>
                <w:rFonts w:ascii="Arial" w:hAnsi="Arial" w:cs="Arial"/>
                <w:sz w:val="22"/>
                <w:szCs w:val="22"/>
                <w:lang w:val="sr-Cyrl-RS" w:eastAsia="en-US"/>
              </w:rPr>
              <w:t>6.2 Понуђач располаже неопходним пословним капацитетом ако:</w:t>
            </w:r>
          </w:p>
          <w:p w:rsidR="0077674D" w:rsidRPr="0077674D" w:rsidRDefault="0077674D" w:rsidP="0077674D">
            <w:pPr>
              <w:suppressAutoHyphens w:val="0"/>
              <w:autoSpaceDE w:val="0"/>
              <w:autoSpaceDN w:val="0"/>
              <w:adjustRightInd w:val="0"/>
              <w:spacing w:after="200" w:line="276" w:lineRule="auto"/>
              <w:ind w:left="7"/>
              <w:contextualSpacing/>
              <w:jc w:val="both"/>
              <w:rPr>
                <w:rFonts w:ascii="Arial" w:hAnsi="Arial" w:cs="Arial"/>
                <w:sz w:val="22"/>
                <w:szCs w:val="22"/>
                <w:lang w:val="sr-Latn-RS" w:eastAsia="en-US"/>
              </w:rPr>
            </w:pPr>
            <w:r w:rsidRPr="0077674D">
              <w:rPr>
                <w:rFonts w:ascii="Arial" w:hAnsi="Arial" w:cs="Arial"/>
                <w:sz w:val="22"/>
                <w:szCs w:val="22"/>
                <w:lang w:val="sr-Cyrl-RS" w:eastAsia="en-US"/>
              </w:rPr>
              <w:t>-</w:t>
            </w:r>
            <w:r w:rsidRPr="0077674D">
              <w:rPr>
                <w:rFonts w:ascii="Arial" w:hAnsi="Arial" w:cs="Arial"/>
                <w:sz w:val="22"/>
                <w:szCs w:val="22"/>
                <w:lang w:val="en-US" w:eastAsia="en-US"/>
              </w:rPr>
              <w:t xml:space="preserve"> п</w:t>
            </w:r>
            <w:r w:rsidRPr="0077674D">
              <w:rPr>
                <w:rFonts w:ascii="Arial" w:hAnsi="Arial" w:cs="Arial"/>
                <w:sz w:val="22"/>
                <w:szCs w:val="22"/>
                <w:lang w:val="sr-Cyrl-RS" w:eastAsia="en-US"/>
              </w:rPr>
              <w:t>о</w:t>
            </w:r>
            <w:r w:rsidRPr="0077674D">
              <w:rPr>
                <w:rFonts w:ascii="Arial" w:hAnsi="Arial" w:cs="Arial"/>
                <w:sz w:val="22"/>
                <w:szCs w:val="22"/>
                <w:lang w:val="en-US" w:eastAsia="en-US"/>
              </w:rPr>
              <w:t xml:space="preserve">седује успостављен систем квалитета по захтевима стандарда ISO 9001 </w:t>
            </w:r>
            <w:r w:rsidRPr="0077674D">
              <w:rPr>
                <w:rFonts w:ascii="Arial" w:hAnsi="Arial" w:cs="Arial"/>
                <w:sz w:val="22"/>
                <w:szCs w:val="22"/>
                <w:lang w:val="sr-Cyrl-RS" w:eastAsia="en-US"/>
              </w:rPr>
              <w:t>и</w:t>
            </w:r>
            <w:r w:rsidRPr="0077674D">
              <w:rPr>
                <w:rFonts w:ascii="Arial" w:hAnsi="Arial" w:cs="Arial"/>
                <w:sz w:val="22"/>
                <w:szCs w:val="22"/>
                <w:lang w:val="en-US" w:eastAsia="en-US"/>
              </w:rPr>
              <w:t xml:space="preserve"> ISO 27001</w:t>
            </w:r>
          </w:p>
          <w:p w:rsidR="0077674D" w:rsidRPr="0077674D" w:rsidRDefault="0077674D" w:rsidP="0077674D">
            <w:pPr>
              <w:suppressAutoHyphens w:val="0"/>
              <w:autoSpaceDE w:val="0"/>
              <w:autoSpaceDN w:val="0"/>
              <w:adjustRightInd w:val="0"/>
              <w:rPr>
                <w:rFonts w:ascii="Arial" w:eastAsia="Calibri" w:hAnsi="Arial" w:cs="Arial"/>
                <w:b/>
                <w:sz w:val="22"/>
                <w:szCs w:val="22"/>
                <w:u w:val="single"/>
                <w:lang w:val="sr-Cyrl-RS" w:eastAsia="sr-Latn-CS"/>
              </w:rPr>
            </w:pPr>
            <w:r w:rsidRPr="0077674D">
              <w:rPr>
                <w:rFonts w:ascii="Arial" w:eastAsia="Calibri" w:hAnsi="Arial" w:cs="Arial"/>
                <w:b/>
                <w:sz w:val="22"/>
                <w:szCs w:val="22"/>
                <w:u w:val="single"/>
                <w:lang w:val="sr-Cyrl-RS" w:eastAsia="sr-Latn-CS"/>
              </w:rPr>
              <w:t>Доказ:</w:t>
            </w:r>
          </w:p>
          <w:p w:rsidR="0077674D" w:rsidRPr="0077674D" w:rsidRDefault="0077674D" w:rsidP="0077674D">
            <w:pPr>
              <w:suppressAutoHyphens w:val="0"/>
              <w:contextualSpacing/>
              <w:jc w:val="both"/>
              <w:rPr>
                <w:rFonts w:ascii="Arial" w:hAnsi="Arial" w:cs="Arial"/>
                <w:sz w:val="22"/>
                <w:szCs w:val="22"/>
                <w:lang w:val="sr-Cyrl-RS" w:eastAsia="en-US"/>
              </w:rPr>
            </w:pPr>
            <w:r w:rsidRPr="0077674D">
              <w:rPr>
                <w:rFonts w:ascii="Arial" w:hAnsi="Arial" w:cs="Arial"/>
                <w:sz w:val="22"/>
                <w:szCs w:val="22"/>
                <w:lang w:val="sr-Cyrl-RS" w:eastAsia="en-US"/>
              </w:rPr>
              <w:t xml:space="preserve">- </w:t>
            </w:r>
            <w:r w:rsidRPr="0077674D">
              <w:rPr>
                <w:rFonts w:ascii="Arial" w:hAnsi="Arial" w:cs="Arial"/>
                <w:sz w:val="22"/>
                <w:szCs w:val="22"/>
                <w:lang w:val="en-US" w:eastAsia="en-US"/>
              </w:rPr>
              <w:t>копија важећег сертификата о успостављеном систему квалитета по захтевима стандарда ISO 9001</w:t>
            </w:r>
            <w:r w:rsidRPr="0077674D">
              <w:rPr>
                <w:rFonts w:ascii="Arial" w:hAnsi="Arial" w:cs="Arial"/>
                <w:sz w:val="22"/>
                <w:szCs w:val="22"/>
                <w:lang w:val="sr-Cyrl-RS" w:eastAsia="en-US"/>
              </w:rPr>
              <w:t xml:space="preserve"> и</w:t>
            </w:r>
            <w:r w:rsidRPr="0077674D">
              <w:rPr>
                <w:rFonts w:ascii="Arial" w:hAnsi="Arial" w:cs="Arial"/>
                <w:sz w:val="22"/>
                <w:szCs w:val="22"/>
                <w:lang w:val="en-US" w:eastAsia="en-US"/>
              </w:rPr>
              <w:t xml:space="preserve"> ISO 27001</w:t>
            </w:r>
          </w:p>
          <w:p w:rsidR="0077674D" w:rsidRPr="0077674D" w:rsidRDefault="0077674D" w:rsidP="0077674D">
            <w:pPr>
              <w:suppressAutoHyphens w:val="0"/>
              <w:contextualSpacing/>
              <w:jc w:val="both"/>
              <w:rPr>
                <w:rFonts w:ascii="Arial" w:hAnsi="Arial" w:cs="Arial"/>
                <w:sz w:val="22"/>
                <w:szCs w:val="22"/>
                <w:lang w:val="sr-Cyrl-RS" w:eastAsia="en-US"/>
              </w:rPr>
            </w:pPr>
          </w:p>
          <w:p w:rsidR="0077674D" w:rsidRPr="0077674D" w:rsidRDefault="0077674D" w:rsidP="0077674D">
            <w:pPr>
              <w:suppressAutoHyphens w:val="0"/>
              <w:spacing w:line="276" w:lineRule="auto"/>
              <w:rPr>
                <w:rFonts w:ascii="Arial" w:eastAsia="Calibri" w:hAnsi="Arial" w:cs="Arial"/>
                <w:b/>
                <w:szCs w:val="24"/>
                <w:u w:val="single"/>
                <w:lang w:val="en-US" w:eastAsia="en-US"/>
              </w:rPr>
            </w:pPr>
            <w:r w:rsidRPr="0077674D">
              <w:rPr>
                <w:rFonts w:ascii="Arial" w:eastAsia="Calibri" w:hAnsi="Arial" w:cs="Arial"/>
                <w:b/>
                <w:szCs w:val="24"/>
                <w:u w:val="single"/>
                <w:lang w:val="en-US" w:eastAsia="en-US"/>
              </w:rPr>
              <w:t>Напомена:</w:t>
            </w:r>
          </w:p>
          <w:p w:rsidR="0077674D" w:rsidRPr="0077674D" w:rsidRDefault="0077674D" w:rsidP="00DD5F45">
            <w:pPr>
              <w:numPr>
                <w:ilvl w:val="0"/>
                <w:numId w:val="6"/>
              </w:numPr>
              <w:suppressAutoHyphens w:val="0"/>
              <w:snapToGrid w:val="0"/>
              <w:spacing w:after="200" w:line="276" w:lineRule="auto"/>
              <w:jc w:val="both"/>
              <w:rPr>
                <w:rFonts w:ascii="Arial" w:eastAsia="Calibri" w:hAnsi="Arial" w:cs="Arial"/>
                <w:sz w:val="22"/>
                <w:szCs w:val="22"/>
                <w:lang w:val="sr-Latn-CS" w:eastAsia="sr-Latn-CS"/>
              </w:rPr>
            </w:pPr>
            <w:r w:rsidRPr="0077674D">
              <w:rPr>
                <w:rFonts w:ascii="Arial" w:eastAsia="Calibri" w:hAnsi="Arial" w:cs="Arial"/>
                <w:sz w:val="22"/>
                <w:szCs w:val="22"/>
                <w:lang w:val="en-US" w:eastAsia="en-US"/>
              </w:rPr>
              <w:t xml:space="preserve">У случају да понуду подноси група понуђача, </w:t>
            </w:r>
            <w:r w:rsidRPr="0077674D">
              <w:rPr>
                <w:rFonts w:ascii="Arial" w:eastAsia="Calibri" w:hAnsi="Arial" w:cs="Arial"/>
                <w:sz w:val="22"/>
                <w:szCs w:val="22"/>
                <w:lang w:val="sr-Cyrl-RS" w:eastAsia="en-US"/>
              </w:rPr>
              <w:t>доказ</w:t>
            </w:r>
            <w:r w:rsidRPr="0077674D">
              <w:rPr>
                <w:rFonts w:ascii="Arial" w:eastAsia="Calibri" w:hAnsi="Arial" w:cs="Arial"/>
                <w:sz w:val="22"/>
                <w:szCs w:val="22"/>
                <w:lang w:val="en-US" w:eastAsia="en-US"/>
              </w:rPr>
              <w:t xml:space="preserve"> из тачке </w:t>
            </w:r>
            <w:r w:rsidRPr="0077674D">
              <w:rPr>
                <w:rFonts w:ascii="Arial" w:eastAsia="Calibri" w:hAnsi="Arial" w:cs="Arial"/>
                <w:sz w:val="22"/>
                <w:szCs w:val="22"/>
                <w:lang w:val="sr-Latn-RS" w:eastAsia="en-US"/>
              </w:rPr>
              <w:t>5</w:t>
            </w:r>
            <w:r w:rsidRPr="0077674D">
              <w:rPr>
                <w:rFonts w:ascii="Arial" w:eastAsia="Calibri" w:hAnsi="Arial" w:cs="Arial"/>
                <w:sz w:val="22"/>
                <w:szCs w:val="22"/>
                <w:lang w:val="sr-Cyrl-RS" w:eastAsia="en-US"/>
              </w:rPr>
              <w:t>.2</w:t>
            </w:r>
            <w:r w:rsidRPr="0077674D">
              <w:rPr>
                <w:rFonts w:ascii="Arial" w:eastAsia="Calibri" w:hAnsi="Arial" w:cs="Arial"/>
                <w:sz w:val="22"/>
                <w:szCs w:val="22"/>
                <w:lang w:val="en-US" w:eastAsia="en-US"/>
              </w:rPr>
              <w:t xml:space="preserve">. </w:t>
            </w:r>
            <w:r w:rsidRPr="0077674D">
              <w:rPr>
                <w:rFonts w:ascii="Arial" w:eastAsia="Calibri" w:hAnsi="Arial" w:cs="Arial"/>
                <w:sz w:val="22"/>
                <w:szCs w:val="22"/>
                <w:lang w:val="sr-Cyrl-RS" w:eastAsia="en-US"/>
              </w:rPr>
              <w:t xml:space="preserve">(сертификати)          </w:t>
            </w:r>
            <w:r w:rsidRPr="0077674D">
              <w:rPr>
                <w:rFonts w:ascii="Arial" w:eastAsia="Calibri" w:hAnsi="Arial" w:cs="Arial"/>
                <w:sz w:val="22"/>
                <w:szCs w:val="22"/>
                <w:lang w:val="sr-Latn-CS" w:eastAsia="sr-Latn-CS"/>
              </w:rPr>
              <w:t xml:space="preserve">доставити за оног члана групе који испуњава тражени услов (довољно је да 1 члан групе достави </w:t>
            </w:r>
            <w:r w:rsidRPr="0077674D">
              <w:rPr>
                <w:rFonts w:ascii="Arial" w:eastAsia="Calibri" w:hAnsi="Arial" w:cs="Arial"/>
                <w:sz w:val="22"/>
                <w:szCs w:val="22"/>
                <w:lang w:val="sr-Cyrl-RS" w:eastAsia="sr-Latn-CS"/>
              </w:rPr>
              <w:t>тражени доказ</w:t>
            </w:r>
            <w:r w:rsidRPr="0077674D">
              <w:rPr>
                <w:rFonts w:ascii="Arial" w:eastAsia="Calibri" w:hAnsi="Arial" w:cs="Arial"/>
                <w:sz w:val="22"/>
                <w:szCs w:val="22"/>
                <w:lang w:val="sr-Latn-CS" w:eastAsia="sr-Latn-CS"/>
              </w:rPr>
              <w:t>)</w:t>
            </w:r>
            <w:r w:rsidRPr="0077674D">
              <w:rPr>
                <w:rFonts w:ascii="Arial" w:eastAsia="Calibri" w:hAnsi="Arial" w:cs="Arial"/>
                <w:sz w:val="22"/>
                <w:szCs w:val="22"/>
                <w:lang w:val="sr-Cyrl-RS" w:eastAsia="sr-Latn-CS"/>
              </w:rPr>
              <w:t>.</w:t>
            </w:r>
          </w:p>
          <w:p w:rsidR="0077674D" w:rsidRPr="0077674D" w:rsidRDefault="0077674D" w:rsidP="0077674D">
            <w:pPr>
              <w:suppressAutoHyphens w:val="0"/>
              <w:autoSpaceDE w:val="0"/>
              <w:autoSpaceDN w:val="0"/>
              <w:adjustRightInd w:val="0"/>
              <w:spacing w:line="276" w:lineRule="auto"/>
              <w:jc w:val="both"/>
              <w:rPr>
                <w:rFonts w:ascii="Arial" w:eastAsia="Calibri" w:hAnsi="Arial" w:cs="Arial"/>
                <w:b/>
                <w:sz w:val="22"/>
                <w:szCs w:val="22"/>
                <w:u w:val="single"/>
                <w:lang w:val="sr-Cyrl-RS" w:eastAsia="sr-Latn-CS"/>
              </w:rPr>
            </w:pPr>
            <w:r w:rsidRPr="0077674D">
              <w:rPr>
                <w:rFonts w:ascii="Arial" w:eastAsia="Calibri" w:hAnsi="Arial" w:cs="Arial"/>
                <w:sz w:val="22"/>
                <w:szCs w:val="22"/>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77674D">
              <w:rPr>
                <w:rFonts w:ascii="Arial" w:eastAsia="Calibri" w:hAnsi="Arial" w:cs="Arial"/>
                <w:sz w:val="22"/>
                <w:szCs w:val="22"/>
                <w:lang w:val="sr-Cyrl-RS" w:eastAsia="sr-Latn-CS"/>
              </w:rPr>
              <w:t>.</w:t>
            </w:r>
          </w:p>
        </w:tc>
      </w:tr>
    </w:tbl>
    <w:p w:rsidR="0077674D" w:rsidRPr="0077674D" w:rsidRDefault="0077674D" w:rsidP="0077674D">
      <w:pPr>
        <w:suppressAutoHyphens w:val="0"/>
        <w:jc w:val="both"/>
        <w:rPr>
          <w:rFonts w:ascii="Arial" w:eastAsia="Calibri" w:hAnsi="Arial" w:cs="Arial"/>
          <w:sz w:val="22"/>
          <w:szCs w:val="22"/>
          <w:lang w:val="sr-Cyrl-RS" w:eastAsia="zh-CN"/>
        </w:rPr>
      </w:pPr>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Понуда понуђача који не докаже да испуњава наведене обавезне и додатн</w:t>
      </w:r>
      <w:r w:rsidRPr="0077674D">
        <w:rPr>
          <w:rFonts w:ascii="Arial" w:eastAsia="Calibri" w:hAnsi="Arial" w:cs="Arial"/>
          <w:sz w:val="22"/>
          <w:szCs w:val="22"/>
          <w:lang w:val="sr-Cyrl-RS" w:eastAsia="zh-CN"/>
        </w:rPr>
        <w:t>е</w:t>
      </w:r>
      <w:r w:rsidRPr="0077674D">
        <w:rPr>
          <w:rFonts w:ascii="Arial" w:eastAsia="Calibri" w:hAnsi="Arial" w:cs="Arial"/>
          <w:sz w:val="22"/>
          <w:szCs w:val="22"/>
          <w:lang w:val="en-US" w:eastAsia="zh-CN"/>
        </w:rPr>
        <w:t xml:space="preserve"> услов</w:t>
      </w:r>
      <w:r w:rsidRPr="0077674D">
        <w:rPr>
          <w:rFonts w:ascii="Arial" w:eastAsia="Calibri" w:hAnsi="Arial" w:cs="Arial"/>
          <w:sz w:val="22"/>
          <w:szCs w:val="22"/>
          <w:lang w:val="sr-Cyrl-RS" w:eastAsia="zh-CN"/>
        </w:rPr>
        <w:t>е</w:t>
      </w:r>
      <w:r w:rsidRPr="0077674D">
        <w:rPr>
          <w:rFonts w:ascii="Arial" w:eastAsia="Calibri" w:hAnsi="Arial" w:cs="Arial"/>
          <w:sz w:val="22"/>
          <w:szCs w:val="22"/>
          <w:lang w:val="en-US" w:eastAsia="zh-CN"/>
        </w:rPr>
        <w:t xml:space="preserve"> из тачака </w:t>
      </w:r>
      <w:r w:rsidRPr="0077674D">
        <w:rPr>
          <w:rFonts w:ascii="Arial" w:eastAsia="Calibri" w:hAnsi="Arial" w:cs="Arial"/>
          <w:sz w:val="22"/>
          <w:szCs w:val="22"/>
          <w:highlight w:val="yellow"/>
          <w:lang w:val="en-US" w:eastAsia="zh-CN"/>
        </w:rPr>
        <w:t>1.до</w:t>
      </w:r>
      <w:r w:rsidRPr="0077674D">
        <w:rPr>
          <w:rFonts w:ascii="Arial" w:eastAsia="Calibri" w:hAnsi="Arial" w:cs="Arial"/>
          <w:sz w:val="22"/>
          <w:szCs w:val="22"/>
          <w:highlight w:val="yellow"/>
          <w:lang w:val="sr-Cyrl-RS" w:eastAsia="zh-CN"/>
        </w:rPr>
        <w:t xml:space="preserve"> </w:t>
      </w:r>
      <w:r w:rsidRPr="0077674D">
        <w:rPr>
          <w:rFonts w:ascii="Arial" w:eastAsia="Calibri" w:hAnsi="Arial" w:cs="Arial"/>
          <w:sz w:val="22"/>
          <w:szCs w:val="22"/>
          <w:highlight w:val="yellow"/>
          <w:lang w:val="sr-Latn-RS" w:eastAsia="zh-CN"/>
        </w:rPr>
        <w:t>6</w:t>
      </w:r>
      <w:r w:rsidRPr="0077674D">
        <w:rPr>
          <w:rFonts w:ascii="Arial" w:eastAsia="Calibri" w:hAnsi="Arial" w:cs="Arial"/>
          <w:sz w:val="22"/>
          <w:szCs w:val="22"/>
          <w:highlight w:val="yellow"/>
          <w:lang w:val="sr-Cyrl-RS" w:eastAsia="zh-CN"/>
        </w:rPr>
        <w:t>.</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овог</w:t>
      </w:r>
      <w:proofErr w:type="gramEnd"/>
      <w:r w:rsidRPr="0077674D">
        <w:rPr>
          <w:rFonts w:ascii="Arial" w:eastAsia="Calibri" w:hAnsi="Arial" w:cs="Arial"/>
          <w:sz w:val="22"/>
          <w:szCs w:val="22"/>
          <w:lang w:val="en-US" w:eastAsia="zh-CN"/>
        </w:rPr>
        <w:t xml:space="preserve"> обрасца, биће одбијена као неприхватљива.</w:t>
      </w:r>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Сваки подизвођач мора да испуњава услове из члана 75.став 1.</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тачка</w:t>
      </w:r>
      <w:proofErr w:type="gramEnd"/>
      <w:r w:rsidRPr="0077674D">
        <w:rPr>
          <w:rFonts w:ascii="Arial" w:eastAsia="Calibri" w:hAnsi="Arial" w:cs="Arial"/>
          <w:sz w:val="22"/>
          <w:szCs w:val="22"/>
          <w:lang w:val="en-US" w:eastAsia="zh-CN"/>
        </w:rPr>
        <w:t xml:space="preserve"> 1), 2) и 4) и члана 75. </w:t>
      </w:r>
      <w:proofErr w:type="gramStart"/>
      <w:r w:rsidRPr="0077674D">
        <w:rPr>
          <w:rFonts w:ascii="Arial" w:eastAsia="Calibri" w:hAnsi="Arial" w:cs="Arial"/>
          <w:sz w:val="22"/>
          <w:szCs w:val="22"/>
          <w:lang w:val="en-US" w:eastAsia="zh-CN"/>
        </w:rPr>
        <w:t>став</w:t>
      </w:r>
      <w:proofErr w:type="gramEnd"/>
      <w:r w:rsidRPr="0077674D">
        <w:rPr>
          <w:rFonts w:ascii="Arial" w:eastAsia="Calibri" w:hAnsi="Arial" w:cs="Arial"/>
          <w:sz w:val="22"/>
          <w:szCs w:val="22"/>
          <w:lang w:val="en-US" w:eastAsia="zh-CN"/>
        </w:rPr>
        <w:t xml:space="preserve"> 2. </w:t>
      </w:r>
      <w:proofErr w:type="gramStart"/>
      <w:r w:rsidRPr="0077674D">
        <w:rPr>
          <w:rFonts w:ascii="Arial" w:eastAsia="Calibri" w:hAnsi="Arial" w:cs="Arial"/>
          <w:sz w:val="22"/>
          <w:szCs w:val="22"/>
          <w:lang w:val="en-US" w:eastAsia="zh-CN"/>
        </w:rPr>
        <w:t>Закона, што доказује достављањем доказа наведених у овом одељку.</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Услове у вези са капацитетима из члана 76.</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Закона, понуђач испуњава самостално без обзира на ангажовање подизвођача.</w:t>
      </w:r>
      <w:proofErr w:type="gramEnd"/>
    </w:p>
    <w:p w:rsidR="0077674D" w:rsidRPr="0077674D" w:rsidRDefault="0077674D" w:rsidP="0077674D">
      <w:pPr>
        <w:suppressAutoHyphens w:val="0"/>
        <w:jc w:val="both"/>
        <w:rPr>
          <w:rFonts w:ascii="Arial" w:eastAsia="Calibri" w:hAnsi="Arial" w:cs="Arial"/>
          <w:sz w:val="22"/>
          <w:szCs w:val="22"/>
          <w:lang w:val="sr-Cyrl-RS" w:eastAsia="zh-CN"/>
        </w:rPr>
      </w:pPr>
    </w:p>
    <w:p w:rsidR="0077674D" w:rsidRPr="0077674D" w:rsidRDefault="0077674D" w:rsidP="0077674D">
      <w:pPr>
        <w:suppressAutoHyphens w:val="0"/>
        <w:jc w:val="both"/>
        <w:rPr>
          <w:rFonts w:ascii="Arial" w:eastAsia="Calibri" w:hAnsi="Arial" w:cs="Arial"/>
          <w:sz w:val="22"/>
          <w:szCs w:val="22"/>
          <w:lang w:val="en-US" w:eastAsia="zh-CN"/>
        </w:rPr>
      </w:pPr>
      <w:r w:rsidRPr="0077674D">
        <w:rPr>
          <w:rFonts w:ascii="Arial" w:eastAsia="Calibri" w:hAnsi="Arial" w:cs="Arial"/>
          <w:sz w:val="22"/>
          <w:szCs w:val="22"/>
          <w:lang w:val="en-US" w:eastAsia="zh-CN"/>
        </w:rPr>
        <w:t xml:space="preserve">Сваки понуђач из групе </w:t>
      </w:r>
      <w:proofErr w:type="gramStart"/>
      <w:r w:rsidRPr="0077674D">
        <w:rPr>
          <w:rFonts w:ascii="Arial" w:eastAsia="Calibri" w:hAnsi="Arial" w:cs="Arial"/>
          <w:sz w:val="22"/>
          <w:szCs w:val="22"/>
          <w:lang w:val="en-US" w:eastAsia="zh-CN"/>
        </w:rPr>
        <w:t>понуђача  која</w:t>
      </w:r>
      <w:proofErr w:type="gramEnd"/>
      <w:r w:rsidRPr="0077674D">
        <w:rPr>
          <w:rFonts w:ascii="Arial" w:eastAsia="Calibri" w:hAnsi="Arial" w:cs="Arial"/>
          <w:sz w:val="22"/>
          <w:szCs w:val="22"/>
          <w:lang w:val="en-US" w:eastAsia="zh-CN"/>
        </w:rPr>
        <w:t xml:space="preserve"> подноси заједничку понуду мора да испуњава услове из члана 75. </w:t>
      </w:r>
      <w:proofErr w:type="gramStart"/>
      <w:r w:rsidRPr="0077674D">
        <w:rPr>
          <w:rFonts w:ascii="Arial" w:eastAsia="Calibri" w:hAnsi="Arial" w:cs="Arial"/>
          <w:sz w:val="22"/>
          <w:szCs w:val="22"/>
          <w:lang w:val="en-US" w:eastAsia="zh-CN"/>
        </w:rPr>
        <w:t>став</w:t>
      </w:r>
      <w:proofErr w:type="gramEnd"/>
      <w:r w:rsidRPr="0077674D">
        <w:rPr>
          <w:rFonts w:ascii="Arial" w:eastAsia="Calibri" w:hAnsi="Arial" w:cs="Arial"/>
          <w:sz w:val="22"/>
          <w:szCs w:val="22"/>
          <w:lang w:val="en-US" w:eastAsia="zh-CN"/>
        </w:rPr>
        <w:t xml:space="preserve"> 1. </w:t>
      </w:r>
      <w:proofErr w:type="gramStart"/>
      <w:r w:rsidRPr="0077674D">
        <w:rPr>
          <w:rFonts w:ascii="Arial" w:eastAsia="Calibri" w:hAnsi="Arial" w:cs="Arial"/>
          <w:sz w:val="22"/>
          <w:szCs w:val="22"/>
          <w:lang w:val="en-US" w:eastAsia="zh-CN"/>
        </w:rPr>
        <w:t>тачка</w:t>
      </w:r>
      <w:proofErr w:type="gramEnd"/>
      <w:r w:rsidRPr="0077674D">
        <w:rPr>
          <w:rFonts w:ascii="Arial" w:eastAsia="Calibri" w:hAnsi="Arial" w:cs="Arial"/>
          <w:sz w:val="22"/>
          <w:szCs w:val="22"/>
          <w:lang w:val="en-US" w:eastAsia="zh-CN"/>
        </w:rPr>
        <w:t xml:space="preserve"> 1), 2) и 4) и члана 75. </w:t>
      </w:r>
      <w:proofErr w:type="gramStart"/>
      <w:r w:rsidRPr="0077674D">
        <w:rPr>
          <w:rFonts w:ascii="Arial" w:eastAsia="Calibri" w:hAnsi="Arial" w:cs="Arial"/>
          <w:sz w:val="22"/>
          <w:szCs w:val="22"/>
          <w:lang w:val="en-US" w:eastAsia="zh-CN"/>
        </w:rPr>
        <w:t>став</w:t>
      </w:r>
      <w:proofErr w:type="gramEnd"/>
      <w:r w:rsidRPr="0077674D">
        <w:rPr>
          <w:rFonts w:ascii="Arial" w:eastAsia="Calibri" w:hAnsi="Arial" w:cs="Arial"/>
          <w:sz w:val="22"/>
          <w:szCs w:val="22"/>
          <w:lang w:val="en-US" w:eastAsia="zh-CN"/>
        </w:rPr>
        <w:t xml:space="preserve"> 2. </w:t>
      </w:r>
      <w:proofErr w:type="gramStart"/>
      <w:r w:rsidRPr="0077674D">
        <w:rPr>
          <w:rFonts w:ascii="Arial" w:eastAsia="Calibri" w:hAnsi="Arial" w:cs="Arial"/>
          <w:sz w:val="22"/>
          <w:szCs w:val="22"/>
          <w:lang w:val="en-US" w:eastAsia="zh-CN"/>
        </w:rPr>
        <w:t>Закона, што доказује достављањем доказа наведених у овом одељку.</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Услове у вези са капацитетима из члана 76.</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77674D" w:rsidRPr="0077674D" w:rsidRDefault="0077674D" w:rsidP="0077674D">
      <w:pPr>
        <w:suppressAutoHyphens w:val="0"/>
        <w:jc w:val="both"/>
        <w:rPr>
          <w:rFonts w:ascii="Arial" w:eastAsia="Calibri" w:hAnsi="Arial" w:cs="Arial"/>
          <w:sz w:val="22"/>
          <w:szCs w:val="22"/>
          <w:lang w:val="sr-Cyrl-RS" w:eastAsia="zh-CN"/>
        </w:rPr>
      </w:pPr>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Докази о испуњености услова из члана 77.</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Закона могу се достављати у неовереним копијама.</w:t>
      </w:r>
      <w:proofErr w:type="gramEnd"/>
      <w:r w:rsidRPr="0077674D">
        <w:rPr>
          <w:rFonts w:ascii="Arial" w:eastAsia="Calibri" w:hAnsi="Arial" w:cs="Arial"/>
          <w:sz w:val="22"/>
          <w:szCs w:val="22"/>
          <w:lang w:val="en-US" w:eastAsia="zh-CN"/>
        </w:rPr>
        <w:t xml:space="preserve"> Наручилац може пре доношења одлуке о додели уговора, захтевати од </w:t>
      </w:r>
      <w:r w:rsidRPr="0077674D">
        <w:rPr>
          <w:rFonts w:ascii="Arial" w:eastAsia="Calibri" w:hAnsi="Arial" w:cs="Arial"/>
          <w:sz w:val="22"/>
          <w:szCs w:val="22"/>
          <w:lang w:val="en-US"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7674D" w:rsidRPr="0077674D" w:rsidRDefault="0077674D" w:rsidP="0077674D">
      <w:pPr>
        <w:suppressAutoHyphens w:val="0"/>
        <w:jc w:val="both"/>
        <w:rPr>
          <w:rFonts w:ascii="Arial" w:eastAsia="Calibri" w:hAnsi="Arial" w:cs="Arial"/>
          <w:sz w:val="22"/>
          <w:szCs w:val="22"/>
          <w:lang w:val="sr-Cyrl-RS" w:eastAsia="zh-CN"/>
        </w:rPr>
      </w:pPr>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7674D" w:rsidRPr="0077674D" w:rsidRDefault="0077674D" w:rsidP="0077674D">
      <w:pPr>
        <w:suppressAutoHyphens w:val="0"/>
        <w:jc w:val="both"/>
        <w:rPr>
          <w:rFonts w:ascii="Arial" w:eastAsia="Calibri" w:hAnsi="Arial" w:cs="Arial"/>
          <w:sz w:val="22"/>
          <w:szCs w:val="22"/>
          <w:lang w:val="sr-Cyrl-RS" w:eastAsia="zh-CN"/>
        </w:rPr>
      </w:pPr>
    </w:p>
    <w:p w:rsidR="0077674D" w:rsidRPr="0077674D" w:rsidRDefault="0077674D" w:rsidP="0077674D">
      <w:pPr>
        <w:suppressAutoHyphens w:val="0"/>
        <w:jc w:val="both"/>
        <w:rPr>
          <w:rFonts w:ascii="Arial" w:eastAsia="Calibri" w:hAnsi="Arial" w:cs="Arial"/>
          <w:sz w:val="22"/>
          <w:szCs w:val="22"/>
          <w:lang w:val="en-US" w:eastAsia="zh-CN"/>
        </w:rPr>
      </w:pPr>
      <w:r w:rsidRPr="0077674D">
        <w:rPr>
          <w:rFonts w:ascii="Arial" w:eastAsia="Calibri" w:hAnsi="Arial" w:cs="Arial"/>
          <w:sz w:val="22"/>
          <w:szCs w:val="22"/>
          <w:lang w:val="en-U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Конкурсном документацијом, ако је понуђач, навео у понуди интернет страницу на којој су тражени подаци јавно доступни.</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Уз наведену Изјаву, понуђач може да достави и фотокопију Решења о упису понуђача у Регистар понуђача.</w:t>
      </w:r>
      <w:proofErr w:type="gramEnd"/>
      <w:r w:rsidRPr="0077674D">
        <w:rPr>
          <w:rFonts w:ascii="Arial" w:eastAsia="Calibri" w:hAnsi="Arial" w:cs="Arial"/>
          <w:sz w:val="22"/>
          <w:szCs w:val="22"/>
          <w:lang w:val="en-US" w:eastAsia="zh-CN"/>
        </w:rPr>
        <w:t xml:space="preserve">  </w:t>
      </w:r>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На основу члана 79.став 5.</w:t>
      </w:r>
      <w:proofErr w:type="gramEnd"/>
      <w:r w:rsidRPr="0077674D">
        <w:rPr>
          <w:rFonts w:ascii="Arial" w:eastAsia="Calibri" w:hAnsi="Arial" w:cs="Arial"/>
          <w:sz w:val="22"/>
          <w:szCs w:val="22"/>
          <w:lang w:val="en-US"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77674D" w:rsidRPr="0077674D" w:rsidRDefault="0077674D" w:rsidP="0077674D">
      <w:pPr>
        <w:suppressAutoHyphens w:val="0"/>
        <w:jc w:val="both"/>
        <w:rPr>
          <w:rFonts w:ascii="Arial" w:eastAsia="Calibri" w:hAnsi="Arial" w:cs="Arial"/>
          <w:sz w:val="22"/>
          <w:szCs w:val="22"/>
          <w:lang w:val="en-US" w:eastAsia="zh-CN"/>
        </w:rPr>
      </w:pPr>
      <w:r w:rsidRPr="0077674D">
        <w:rPr>
          <w:rFonts w:ascii="Arial" w:eastAsia="Calibri" w:hAnsi="Arial" w:cs="Arial"/>
          <w:sz w:val="22"/>
          <w:szCs w:val="22"/>
          <w:lang w:val="en-US" w:eastAsia="zh-CN"/>
        </w:rPr>
        <w:t xml:space="preserve">1)  </w:t>
      </w:r>
      <w:proofErr w:type="gramStart"/>
      <w:r w:rsidRPr="0077674D">
        <w:rPr>
          <w:rFonts w:ascii="Arial" w:eastAsia="Calibri" w:hAnsi="Arial" w:cs="Arial"/>
          <w:sz w:val="22"/>
          <w:szCs w:val="22"/>
          <w:lang w:val="en-US" w:eastAsia="zh-CN"/>
        </w:rPr>
        <w:t>извод</w:t>
      </w:r>
      <w:proofErr w:type="gramEnd"/>
      <w:r w:rsidRPr="0077674D">
        <w:rPr>
          <w:rFonts w:ascii="Arial" w:eastAsia="Calibri" w:hAnsi="Arial" w:cs="Arial"/>
          <w:sz w:val="22"/>
          <w:szCs w:val="22"/>
          <w:lang w:val="en-US" w:eastAsia="zh-CN"/>
        </w:rPr>
        <w:t xml:space="preserve"> из регистра надлежног органа:</w:t>
      </w:r>
    </w:p>
    <w:p w:rsidR="0077674D" w:rsidRPr="0077674D" w:rsidRDefault="0077674D" w:rsidP="0077674D">
      <w:pPr>
        <w:suppressAutoHyphens w:val="0"/>
        <w:ind w:left="714"/>
        <w:jc w:val="both"/>
        <w:rPr>
          <w:rFonts w:ascii="Arial" w:eastAsia="Calibri" w:hAnsi="Arial" w:cs="Arial"/>
          <w:sz w:val="22"/>
          <w:szCs w:val="22"/>
          <w:lang w:val="en-US" w:eastAsia="zh-CN"/>
        </w:rPr>
      </w:pPr>
      <w:r w:rsidRPr="0077674D">
        <w:rPr>
          <w:rFonts w:ascii="Arial" w:eastAsia="Calibri" w:hAnsi="Arial" w:cs="Arial"/>
          <w:sz w:val="22"/>
          <w:szCs w:val="22"/>
          <w:lang w:val="en-US" w:eastAsia="zh-CN"/>
        </w:rPr>
        <w:t>-извод из регистра АПР: www.apr.gov.rs</w:t>
      </w:r>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2 )</w:t>
      </w:r>
      <w:proofErr w:type="gramEnd"/>
      <w:r w:rsidRPr="0077674D">
        <w:rPr>
          <w:rFonts w:ascii="Arial" w:eastAsia="Calibri" w:hAnsi="Arial" w:cs="Arial"/>
          <w:sz w:val="22"/>
          <w:szCs w:val="22"/>
          <w:lang w:val="en-US" w:eastAsia="zh-CN"/>
        </w:rPr>
        <w:t xml:space="preserve">  докази из члана 75. </w:t>
      </w:r>
      <w:proofErr w:type="gramStart"/>
      <w:r w:rsidRPr="0077674D">
        <w:rPr>
          <w:rFonts w:ascii="Arial" w:eastAsia="Calibri" w:hAnsi="Arial" w:cs="Arial"/>
          <w:sz w:val="22"/>
          <w:szCs w:val="22"/>
          <w:lang w:val="en-US" w:eastAsia="zh-CN"/>
        </w:rPr>
        <w:t>став</w:t>
      </w:r>
      <w:proofErr w:type="gramEnd"/>
      <w:r w:rsidRPr="0077674D">
        <w:rPr>
          <w:rFonts w:ascii="Arial" w:eastAsia="Calibri" w:hAnsi="Arial" w:cs="Arial"/>
          <w:sz w:val="22"/>
          <w:szCs w:val="22"/>
          <w:lang w:val="en-US" w:eastAsia="zh-CN"/>
        </w:rPr>
        <w:t xml:space="preserve"> 1. </w:t>
      </w:r>
      <w:proofErr w:type="gramStart"/>
      <w:r w:rsidRPr="0077674D">
        <w:rPr>
          <w:rFonts w:ascii="Arial" w:eastAsia="Calibri" w:hAnsi="Arial" w:cs="Arial"/>
          <w:sz w:val="22"/>
          <w:szCs w:val="22"/>
          <w:lang w:val="en-US" w:eastAsia="zh-CN"/>
        </w:rPr>
        <w:t>тачка</w:t>
      </w:r>
      <w:proofErr w:type="gramEnd"/>
      <w:r w:rsidRPr="0077674D">
        <w:rPr>
          <w:rFonts w:ascii="Arial" w:eastAsia="Calibri" w:hAnsi="Arial" w:cs="Arial"/>
          <w:sz w:val="22"/>
          <w:szCs w:val="22"/>
          <w:lang w:val="en-US" w:eastAsia="zh-CN"/>
        </w:rPr>
        <w:t xml:space="preserve"> 1) ,2) и 4) Закона</w:t>
      </w:r>
    </w:p>
    <w:p w:rsidR="0077674D" w:rsidRPr="0077674D" w:rsidRDefault="0077674D" w:rsidP="0077674D">
      <w:pPr>
        <w:suppressAutoHyphens w:val="0"/>
        <w:ind w:left="714"/>
        <w:jc w:val="both"/>
        <w:rPr>
          <w:rFonts w:ascii="Arial" w:eastAsia="Calibri" w:hAnsi="Arial" w:cs="Arial"/>
          <w:sz w:val="22"/>
          <w:szCs w:val="22"/>
          <w:lang w:val="sr-Cyrl-RS" w:eastAsia="zh-CN"/>
        </w:rPr>
      </w:pPr>
      <w:r w:rsidRPr="0077674D">
        <w:rPr>
          <w:rFonts w:ascii="Arial" w:eastAsia="Calibri" w:hAnsi="Arial" w:cs="Arial"/>
          <w:sz w:val="22"/>
          <w:szCs w:val="22"/>
          <w:lang w:val="en-US" w:eastAsia="zh-CN"/>
        </w:rPr>
        <w:t>-регистар понуђача: www.apr.gov.rs</w:t>
      </w:r>
    </w:p>
    <w:p w:rsidR="0077674D" w:rsidRPr="0077674D" w:rsidRDefault="0077674D" w:rsidP="0077674D">
      <w:pPr>
        <w:suppressAutoHyphens w:val="0"/>
        <w:jc w:val="both"/>
        <w:rPr>
          <w:rFonts w:ascii="Arial" w:eastAsia="Calibri" w:hAnsi="Arial" w:cs="Arial"/>
          <w:sz w:val="22"/>
          <w:szCs w:val="22"/>
          <w:lang w:val="en-US" w:eastAsia="zh-CN"/>
        </w:rPr>
      </w:pPr>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77674D" w:rsidRPr="0077674D" w:rsidRDefault="0077674D" w:rsidP="0077674D">
      <w:pPr>
        <w:suppressAutoHyphens w:val="0"/>
        <w:jc w:val="both"/>
        <w:rPr>
          <w:rFonts w:ascii="Arial" w:eastAsia="Calibri" w:hAnsi="Arial" w:cs="Arial"/>
          <w:sz w:val="22"/>
          <w:szCs w:val="22"/>
          <w:lang w:val="sr-Cyrl-RS" w:eastAsia="zh-CN"/>
        </w:rPr>
      </w:pPr>
    </w:p>
    <w:p w:rsidR="0077674D" w:rsidRPr="0077674D" w:rsidRDefault="0077674D" w:rsidP="0077674D">
      <w:pPr>
        <w:suppressAutoHyphens w:val="0"/>
        <w:jc w:val="both"/>
        <w:rPr>
          <w:rFonts w:ascii="Arial" w:eastAsia="Calibri" w:hAnsi="Arial" w:cs="Arial"/>
          <w:sz w:val="22"/>
          <w:szCs w:val="22"/>
          <w:lang w:val="en-US" w:eastAsia="zh-CN"/>
        </w:rPr>
      </w:pPr>
      <w:r w:rsidRPr="0077674D">
        <w:rPr>
          <w:rFonts w:ascii="Arial" w:eastAsia="Calibri" w:hAnsi="Arial" w:cs="Arial"/>
          <w:sz w:val="22"/>
          <w:szCs w:val="22"/>
          <w:lang w:val="en-US"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7674D" w:rsidRPr="0077674D" w:rsidRDefault="0077674D" w:rsidP="0077674D">
      <w:pPr>
        <w:suppressAutoHyphens w:val="0"/>
        <w:jc w:val="both"/>
        <w:rPr>
          <w:rFonts w:ascii="Arial" w:eastAsia="Calibri" w:hAnsi="Arial" w:cs="Arial"/>
          <w:sz w:val="22"/>
          <w:szCs w:val="22"/>
          <w:lang w:val="en-US" w:eastAsia="zh-CN"/>
        </w:rPr>
      </w:pPr>
    </w:p>
    <w:p w:rsidR="0077674D" w:rsidRPr="0077674D" w:rsidRDefault="0077674D" w:rsidP="0077674D">
      <w:pPr>
        <w:suppressAutoHyphens w:val="0"/>
        <w:jc w:val="both"/>
        <w:rPr>
          <w:rFonts w:ascii="Arial" w:eastAsia="Calibri" w:hAnsi="Arial" w:cs="Arial"/>
          <w:sz w:val="22"/>
          <w:szCs w:val="22"/>
          <w:lang w:val="en-US" w:eastAsia="zh-CN"/>
        </w:rPr>
      </w:pPr>
      <w:proofErr w:type="gramStart"/>
      <w:r w:rsidRPr="0077674D">
        <w:rPr>
          <w:rFonts w:ascii="Arial" w:eastAsia="Calibri" w:hAnsi="Arial" w:cs="Arial"/>
          <w:sz w:val="22"/>
          <w:szCs w:val="22"/>
          <w:lang w:val="en-US" w:eastAsia="zh-CN"/>
        </w:rPr>
        <w:t>Ако се у држави у којој понуђач има седиште не издају докази из члана 77.</w:t>
      </w:r>
      <w:proofErr w:type="gramEnd"/>
      <w:r w:rsidRPr="0077674D">
        <w:rPr>
          <w:rFonts w:ascii="Arial" w:eastAsia="Calibri" w:hAnsi="Arial" w:cs="Arial"/>
          <w:sz w:val="22"/>
          <w:szCs w:val="22"/>
          <w:lang w:val="en-US" w:eastAsia="zh-CN"/>
        </w:rPr>
        <w:t xml:space="preserve"> </w:t>
      </w:r>
      <w:proofErr w:type="gramStart"/>
      <w:r w:rsidRPr="0077674D">
        <w:rPr>
          <w:rFonts w:ascii="Arial" w:eastAsia="Calibri" w:hAnsi="Arial" w:cs="Arial"/>
          <w:sz w:val="22"/>
          <w:szCs w:val="22"/>
          <w:lang w:val="en-US" w:eastAsia="zh-CN"/>
        </w:rPr>
        <w:t>став</w:t>
      </w:r>
      <w:proofErr w:type="gramEnd"/>
      <w:r w:rsidRPr="0077674D">
        <w:rPr>
          <w:rFonts w:ascii="Arial" w:eastAsia="Calibri" w:hAnsi="Arial" w:cs="Arial"/>
          <w:sz w:val="22"/>
          <w:szCs w:val="22"/>
          <w:lang w:val="en-US" w:eastAsia="zh-CN"/>
        </w:rPr>
        <w:t xml:space="preserve"> 1. </w:t>
      </w:r>
      <w:proofErr w:type="gramStart"/>
      <w:r w:rsidRPr="0077674D">
        <w:rPr>
          <w:rFonts w:ascii="Arial" w:eastAsia="Calibri" w:hAnsi="Arial" w:cs="Arial"/>
          <w:sz w:val="22"/>
          <w:szCs w:val="22"/>
          <w:lang w:val="en-U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77674D" w:rsidRPr="0077674D" w:rsidRDefault="0077674D" w:rsidP="0077674D">
      <w:pPr>
        <w:suppressAutoHyphens w:val="0"/>
        <w:jc w:val="both"/>
        <w:rPr>
          <w:rFonts w:ascii="Arial" w:eastAsia="Calibri" w:hAnsi="Arial" w:cs="Arial"/>
          <w:sz w:val="22"/>
          <w:szCs w:val="22"/>
          <w:lang w:val="sr-Cyrl-RS" w:eastAsia="zh-CN"/>
        </w:rPr>
      </w:pPr>
      <w:proofErr w:type="gramStart"/>
      <w:r w:rsidRPr="0077674D">
        <w:rPr>
          <w:rFonts w:ascii="Arial" w:eastAsia="Calibri" w:hAnsi="Arial" w:cs="Arial"/>
          <w:sz w:val="22"/>
          <w:szCs w:val="22"/>
          <w:lang w:val="en-US"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77674D" w:rsidRPr="0077674D" w:rsidRDefault="0077674D" w:rsidP="0077674D">
      <w:pPr>
        <w:suppressAutoHyphens w:val="0"/>
        <w:ind w:left="714"/>
        <w:jc w:val="both"/>
        <w:rPr>
          <w:rFonts w:ascii="Arial" w:eastAsia="Calibri" w:hAnsi="Arial" w:cs="Arial"/>
          <w:sz w:val="22"/>
          <w:szCs w:val="22"/>
          <w:lang w:val="sr-Cyrl-RS" w:eastAsia="zh-CN"/>
        </w:rPr>
      </w:pPr>
    </w:p>
    <w:p w:rsidR="0077674D" w:rsidRPr="0077674D" w:rsidRDefault="0077674D" w:rsidP="0077674D">
      <w:pPr>
        <w:suppressAutoHyphens w:val="0"/>
        <w:ind w:left="714"/>
        <w:jc w:val="both"/>
        <w:rPr>
          <w:rFonts w:ascii="Arial" w:eastAsia="Calibri" w:hAnsi="Arial" w:cs="Arial"/>
          <w:sz w:val="22"/>
          <w:szCs w:val="22"/>
          <w:lang w:val="sr-Cyrl-RS" w:eastAsia="zh-CN"/>
        </w:rPr>
      </w:pPr>
    </w:p>
    <w:p w:rsidR="0077674D" w:rsidRPr="0077674D" w:rsidRDefault="0077674D" w:rsidP="0077674D">
      <w:pPr>
        <w:suppressAutoHyphens w:val="0"/>
        <w:ind w:left="714"/>
        <w:jc w:val="both"/>
        <w:rPr>
          <w:rFonts w:ascii="Arial" w:eastAsia="Calibri" w:hAnsi="Arial" w:cs="Arial"/>
          <w:sz w:val="22"/>
          <w:szCs w:val="22"/>
          <w:lang w:val="sr-Cyrl-RS" w:eastAsia="zh-CN"/>
        </w:rPr>
      </w:pPr>
    </w:p>
    <w:p w:rsidR="0077674D" w:rsidRPr="0077674D" w:rsidRDefault="0077674D" w:rsidP="0077674D">
      <w:pPr>
        <w:suppressAutoHyphens w:val="0"/>
        <w:ind w:left="714"/>
        <w:jc w:val="both"/>
        <w:rPr>
          <w:rFonts w:ascii="Arial" w:eastAsia="Calibri" w:hAnsi="Arial" w:cs="Arial"/>
          <w:sz w:val="22"/>
          <w:szCs w:val="22"/>
          <w:lang w:val="sr-Cyrl-RS" w:eastAsia="zh-CN"/>
        </w:rPr>
      </w:pPr>
    </w:p>
    <w:p w:rsidR="00045247" w:rsidRPr="00045247" w:rsidRDefault="00045247" w:rsidP="00DD5F45">
      <w:pPr>
        <w:numPr>
          <w:ilvl w:val="0"/>
          <w:numId w:val="8"/>
        </w:numPr>
        <w:suppressAutoHyphens w:val="0"/>
        <w:spacing w:after="200" w:line="276" w:lineRule="auto"/>
        <w:jc w:val="both"/>
        <w:outlineLvl w:val="0"/>
        <w:rPr>
          <w:rFonts w:ascii="Calibri" w:eastAsia="Calibri" w:hAnsi="Calibri" w:cs="Arial"/>
          <w:sz w:val="22"/>
          <w:szCs w:val="22"/>
          <w:lang w:val="sr-Cyrl-RS" w:eastAsia="en-US"/>
        </w:rPr>
      </w:pPr>
    </w:p>
    <w:sectPr w:rsidR="00045247" w:rsidRPr="00045247" w:rsidSect="000962A3">
      <w:pgSz w:w="12240" w:h="15840"/>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6DD" w:rsidRDefault="00CF36DD" w:rsidP="00536655">
      <w:r>
        <w:separator/>
      </w:r>
    </w:p>
  </w:endnote>
  <w:endnote w:type="continuationSeparator" w:id="0">
    <w:p w:rsidR="00CF36DD" w:rsidRDefault="00CF36DD" w:rsidP="00536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6DD" w:rsidRDefault="00CF36DD" w:rsidP="00536655">
      <w:r>
        <w:separator/>
      </w:r>
    </w:p>
  </w:footnote>
  <w:footnote w:type="continuationSeparator" w:id="0">
    <w:p w:rsidR="00CF36DD" w:rsidRDefault="00CF36DD" w:rsidP="005366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
    <w:nsid w:val="0D1B0672"/>
    <w:multiLevelType w:val="hybridMultilevel"/>
    <w:tmpl w:val="F1641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40A6EBA"/>
    <w:multiLevelType w:val="hybridMultilevel"/>
    <w:tmpl w:val="60E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1CD00179"/>
    <w:multiLevelType w:val="multilevel"/>
    <w:tmpl w:val="21504CD8"/>
    <w:lvl w:ilvl="0">
      <w:start w:val="3"/>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D5047F6"/>
    <w:multiLevelType w:val="hybridMultilevel"/>
    <w:tmpl w:val="BEBA7846"/>
    <w:lvl w:ilvl="0" w:tplc="9858FC9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6D1506"/>
    <w:multiLevelType w:val="hybridMultilevel"/>
    <w:tmpl w:val="984293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1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C123CBF"/>
    <w:multiLevelType w:val="hybridMultilevel"/>
    <w:tmpl w:val="903267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040EC3"/>
    <w:multiLevelType w:val="hybridMultilevel"/>
    <w:tmpl w:val="A6708C3E"/>
    <w:lvl w:ilvl="0" w:tplc="0AC4840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7C93D24"/>
    <w:multiLevelType w:val="hybridMultilevel"/>
    <w:tmpl w:val="DB62E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2C7DA3"/>
    <w:multiLevelType w:val="multilevel"/>
    <w:tmpl w:val="21504CD8"/>
    <w:lvl w:ilvl="0">
      <w:start w:val="3"/>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79A15849"/>
    <w:multiLevelType w:val="hybridMultilevel"/>
    <w:tmpl w:val="2F0896E2"/>
    <w:lvl w:ilvl="0" w:tplc="B3684C0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8"/>
  </w:num>
  <w:num w:numId="5">
    <w:abstractNumId w:val="13"/>
  </w:num>
  <w:num w:numId="6">
    <w:abstractNumId w:val="0"/>
  </w:num>
  <w:num w:numId="7">
    <w:abstractNumId w:val="5"/>
  </w:num>
  <w:num w:numId="8">
    <w:abstractNumId w:val="15"/>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
  </w:num>
  <w:num w:numId="12">
    <w:abstractNumId w:val="4"/>
  </w:num>
  <w:num w:numId="13">
    <w:abstractNumId w:val="6"/>
  </w:num>
  <w:num w:numId="14">
    <w:abstractNumId w:val="7"/>
  </w:num>
  <w:num w:numId="15">
    <w:abstractNumId w:val="14"/>
  </w:num>
  <w:num w:numId="16">
    <w:abstractNumId w:val="12"/>
  </w:num>
  <w:num w:numId="17">
    <w:abstractNumId w:val="16"/>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155"/>
    <w:rsid w:val="0001253C"/>
    <w:rsid w:val="00017720"/>
    <w:rsid w:val="00022922"/>
    <w:rsid w:val="0003075A"/>
    <w:rsid w:val="00045247"/>
    <w:rsid w:val="000814F2"/>
    <w:rsid w:val="000962A3"/>
    <w:rsid w:val="000D3496"/>
    <w:rsid w:val="000D6BF0"/>
    <w:rsid w:val="000E1354"/>
    <w:rsid w:val="000F7CA7"/>
    <w:rsid w:val="00130A79"/>
    <w:rsid w:val="0014761F"/>
    <w:rsid w:val="00183FF9"/>
    <w:rsid w:val="00187A84"/>
    <w:rsid w:val="001A6CDC"/>
    <w:rsid w:val="00217E93"/>
    <w:rsid w:val="00233C5F"/>
    <w:rsid w:val="00244E78"/>
    <w:rsid w:val="00260B69"/>
    <w:rsid w:val="002E3C71"/>
    <w:rsid w:val="003729D5"/>
    <w:rsid w:val="00422466"/>
    <w:rsid w:val="00465027"/>
    <w:rsid w:val="0046691B"/>
    <w:rsid w:val="004F545F"/>
    <w:rsid w:val="00536655"/>
    <w:rsid w:val="005930EE"/>
    <w:rsid w:val="005C1968"/>
    <w:rsid w:val="005E015F"/>
    <w:rsid w:val="00641DD5"/>
    <w:rsid w:val="0064724F"/>
    <w:rsid w:val="006C4AEA"/>
    <w:rsid w:val="006E7B9F"/>
    <w:rsid w:val="00706F20"/>
    <w:rsid w:val="007256C1"/>
    <w:rsid w:val="00736ED9"/>
    <w:rsid w:val="00767D35"/>
    <w:rsid w:val="0077674D"/>
    <w:rsid w:val="007A6007"/>
    <w:rsid w:val="007D13F7"/>
    <w:rsid w:val="007D7677"/>
    <w:rsid w:val="007D7DE1"/>
    <w:rsid w:val="008064B7"/>
    <w:rsid w:val="008111E0"/>
    <w:rsid w:val="00816D17"/>
    <w:rsid w:val="00834FEE"/>
    <w:rsid w:val="008402C9"/>
    <w:rsid w:val="00855EB4"/>
    <w:rsid w:val="00867342"/>
    <w:rsid w:val="00892E99"/>
    <w:rsid w:val="008A0B21"/>
    <w:rsid w:val="008A30D3"/>
    <w:rsid w:val="008E6885"/>
    <w:rsid w:val="009035C9"/>
    <w:rsid w:val="00927222"/>
    <w:rsid w:val="00930C99"/>
    <w:rsid w:val="0096791C"/>
    <w:rsid w:val="00987922"/>
    <w:rsid w:val="00990485"/>
    <w:rsid w:val="009D6F43"/>
    <w:rsid w:val="009F331F"/>
    <w:rsid w:val="00A03077"/>
    <w:rsid w:val="00A17BE5"/>
    <w:rsid w:val="00A5694F"/>
    <w:rsid w:val="00A60BCB"/>
    <w:rsid w:val="00AB2104"/>
    <w:rsid w:val="00AC790E"/>
    <w:rsid w:val="00AE7013"/>
    <w:rsid w:val="00B2367E"/>
    <w:rsid w:val="00B8704C"/>
    <w:rsid w:val="00B91539"/>
    <w:rsid w:val="00C30554"/>
    <w:rsid w:val="00C86C68"/>
    <w:rsid w:val="00CA0599"/>
    <w:rsid w:val="00CA06E5"/>
    <w:rsid w:val="00CA3DED"/>
    <w:rsid w:val="00CB73E2"/>
    <w:rsid w:val="00CF36DD"/>
    <w:rsid w:val="00CF62C8"/>
    <w:rsid w:val="00D05AE0"/>
    <w:rsid w:val="00D55592"/>
    <w:rsid w:val="00D70063"/>
    <w:rsid w:val="00D86C4A"/>
    <w:rsid w:val="00DC0155"/>
    <w:rsid w:val="00DD5F45"/>
    <w:rsid w:val="00DE04BE"/>
    <w:rsid w:val="00DF087E"/>
    <w:rsid w:val="00E02BA1"/>
    <w:rsid w:val="00E11CF2"/>
    <w:rsid w:val="00E70A20"/>
    <w:rsid w:val="00E772B8"/>
    <w:rsid w:val="00EB0F1B"/>
    <w:rsid w:val="00EC7917"/>
    <w:rsid w:val="00EE7C87"/>
    <w:rsid w:val="00F5160C"/>
    <w:rsid w:val="00F64843"/>
    <w:rsid w:val="00F6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B0F1B"/>
    <w:pPr>
      <w:suppressAutoHyphens/>
      <w:spacing w:after="0" w:line="240" w:lineRule="auto"/>
    </w:pPr>
    <w:rPr>
      <w:rFonts w:ascii="Times New Roman" w:eastAsia="Times New Roman" w:hAnsi="Times New Roman" w:cs="Times New Roman"/>
      <w:sz w:val="24"/>
      <w:szCs w:val="20"/>
      <w:lang w:val="sr-Cyrl-CS" w:eastAsia="ar-SA"/>
    </w:rPr>
  </w:style>
  <w:style w:type="paragraph" w:styleId="Heading1">
    <w:name w:val="heading 1"/>
    <w:basedOn w:val="Normal"/>
    <w:next w:val="Normal"/>
    <w:link w:val="Heading1Char"/>
    <w:uiPriority w:val="9"/>
    <w:qFormat/>
    <w:rsid w:val="000D6BF0"/>
    <w:pPr>
      <w:keepNext/>
      <w:suppressAutoHyphens w:val="0"/>
      <w:spacing w:before="240" w:after="60" w:line="276" w:lineRule="auto"/>
      <w:outlineLvl w:val="0"/>
    </w:pPr>
    <w:rPr>
      <w:rFonts w:ascii="Cambria" w:hAnsi="Cambria"/>
      <w:b/>
      <w:bCs/>
      <w:kern w:val="32"/>
      <w:sz w:val="32"/>
      <w:szCs w:val="32"/>
      <w:lang w:val="en-US" w:eastAsia="en-US"/>
    </w:rPr>
  </w:style>
  <w:style w:type="paragraph" w:styleId="Heading2">
    <w:name w:val="heading 2"/>
    <w:basedOn w:val="Normal"/>
    <w:next w:val="Normal"/>
    <w:link w:val="Heading2Char"/>
    <w:semiHidden/>
    <w:unhideWhenUsed/>
    <w:qFormat/>
    <w:rsid w:val="000D6BF0"/>
    <w:pPr>
      <w:keepNext/>
      <w:suppressAutoHyphens w:val="0"/>
      <w:spacing w:before="240" w:after="60" w:line="276" w:lineRule="auto"/>
      <w:outlineLvl w:val="1"/>
    </w:pPr>
    <w:rPr>
      <w:rFonts w:ascii="Arial" w:eastAsia="Calibri" w:hAnsi="Arial" w:cs="Arial"/>
      <w:b/>
      <w:bCs/>
      <w:i/>
      <w:iCs/>
      <w:sz w:val="28"/>
      <w:szCs w:val="28"/>
      <w:lang w:val="en-US" w:eastAsia="en-US"/>
    </w:rPr>
  </w:style>
  <w:style w:type="paragraph" w:styleId="Heading3">
    <w:name w:val="heading 3"/>
    <w:basedOn w:val="Normal"/>
    <w:next w:val="Normal"/>
    <w:link w:val="Heading3Char"/>
    <w:semiHidden/>
    <w:unhideWhenUsed/>
    <w:qFormat/>
    <w:rsid w:val="000D6BF0"/>
    <w:pPr>
      <w:keepNext/>
      <w:suppressAutoHyphens w:val="0"/>
      <w:spacing w:before="240" w:after="60"/>
      <w:jc w:val="center"/>
      <w:outlineLvl w:val="2"/>
    </w:pPr>
    <w:rPr>
      <w:rFonts w:ascii="Arial" w:hAnsi="Arial"/>
      <w:b/>
      <w:bCs/>
      <w:szCs w:val="26"/>
      <w:lang w:val="sr-Latn-CS" w:eastAsia="sr-Latn-CS"/>
    </w:rPr>
  </w:style>
  <w:style w:type="paragraph" w:styleId="Heading4">
    <w:name w:val="heading 4"/>
    <w:basedOn w:val="Normal"/>
    <w:next w:val="Normal"/>
    <w:link w:val="Heading4Char"/>
    <w:semiHidden/>
    <w:unhideWhenUsed/>
    <w:qFormat/>
    <w:rsid w:val="000D6BF0"/>
    <w:pPr>
      <w:keepNext/>
      <w:suppressAutoHyphens w:val="0"/>
      <w:spacing w:before="240" w:after="60" w:line="276" w:lineRule="auto"/>
      <w:outlineLvl w:val="3"/>
    </w:pPr>
    <w:rPr>
      <w:rFonts w:eastAsia="Calibr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qFormat/>
    <w:rsid w:val="00A5694F"/>
    <w:pPr>
      <w:jc w:val="center"/>
    </w:pPr>
    <w:rPr>
      <w:b/>
      <w:bCs/>
    </w:rPr>
  </w:style>
  <w:style w:type="character" w:customStyle="1" w:styleId="TitleChar">
    <w:name w:val="Title Char"/>
    <w:basedOn w:val="DefaultParagraphFont"/>
    <w:link w:val="Title"/>
    <w:rsid w:val="00A5694F"/>
    <w:rPr>
      <w:rFonts w:ascii="Times New Roman" w:eastAsia="Times New Roman" w:hAnsi="Times New Roman" w:cs="Times New Roman"/>
      <w:b/>
      <w:bCs/>
      <w:sz w:val="24"/>
      <w:szCs w:val="20"/>
      <w:lang w:val="sr-Cyrl-CS" w:eastAsia="ar-SA"/>
    </w:rPr>
  </w:style>
  <w:style w:type="paragraph" w:styleId="BodyText">
    <w:name w:val="Body Text"/>
    <w:basedOn w:val="Normal"/>
    <w:link w:val="BodyTextChar"/>
    <w:uiPriority w:val="99"/>
    <w:unhideWhenUsed/>
    <w:rsid w:val="00A5694F"/>
    <w:pPr>
      <w:jc w:val="both"/>
    </w:pPr>
  </w:style>
  <w:style w:type="character" w:customStyle="1" w:styleId="BodyTextChar">
    <w:name w:val="Body Text Char"/>
    <w:basedOn w:val="DefaultParagraphFont"/>
    <w:link w:val="BodyText"/>
    <w:uiPriority w:val="99"/>
    <w:rsid w:val="00A5694F"/>
    <w:rPr>
      <w:rFonts w:ascii="Times New Roman" w:eastAsia="Times New Roman" w:hAnsi="Times New Roman" w:cs="Times New Roman"/>
      <w:sz w:val="24"/>
      <w:szCs w:val="20"/>
      <w:lang w:val="sr-Cyrl-CS" w:eastAsia="ar-SA"/>
    </w:rPr>
  </w:style>
  <w:style w:type="paragraph" w:styleId="Subtitle">
    <w:name w:val="Subtitle"/>
    <w:basedOn w:val="Normal"/>
    <w:next w:val="Normal"/>
    <w:link w:val="SubtitleChar"/>
    <w:qFormat/>
    <w:rsid w:val="00A5694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A5694F"/>
    <w:rPr>
      <w:rFonts w:asciiTheme="majorHAnsi" w:eastAsiaTheme="majorEastAsia" w:hAnsiTheme="majorHAnsi" w:cstheme="majorBidi"/>
      <w:i/>
      <w:iCs/>
      <w:color w:val="4F81BD" w:themeColor="accent1"/>
      <w:spacing w:val="15"/>
      <w:sz w:val="24"/>
      <w:szCs w:val="24"/>
      <w:lang w:val="sr-Cyrl-CS" w:eastAsia="ar-SA"/>
    </w:rPr>
  </w:style>
  <w:style w:type="paragraph" w:styleId="ListParagraph">
    <w:name w:val="List Paragraph"/>
    <w:aliases w:val="Liste 1,List Paragraph1"/>
    <w:basedOn w:val="Normal"/>
    <w:link w:val="ListParagraphChar"/>
    <w:qFormat/>
    <w:rsid w:val="00855EB4"/>
    <w:pPr>
      <w:suppressAutoHyphens w:val="0"/>
      <w:spacing w:before="120" w:after="200" w:line="276" w:lineRule="auto"/>
      <w:ind w:left="720"/>
      <w:contextualSpacing/>
      <w:jc w:val="both"/>
    </w:pPr>
    <w:rPr>
      <w:rFonts w:ascii="Calibri" w:eastAsia="Calibri" w:hAnsi="Calibri"/>
      <w:sz w:val="22"/>
      <w:szCs w:val="22"/>
      <w:lang w:val="en-US" w:eastAsia="en-US"/>
    </w:rPr>
  </w:style>
  <w:style w:type="character" w:customStyle="1" w:styleId="ListParagraphChar">
    <w:name w:val="List Paragraph Char"/>
    <w:aliases w:val="Liste 1 Char,List Paragraph1 Char"/>
    <w:link w:val="ListParagraph"/>
    <w:rsid w:val="00855EB4"/>
    <w:rPr>
      <w:rFonts w:ascii="Calibri" w:eastAsia="Calibri" w:hAnsi="Calibri" w:cs="Times New Roman"/>
    </w:rPr>
  </w:style>
  <w:style w:type="paragraph" w:styleId="Header">
    <w:name w:val="header"/>
    <w:basedOn w:val="Normal"/>
    <w:link w:val="HeaderChar"/>
    <w:unhideWhenUsed/>
    <w:rsid w:val="00536655"/>
    <w:pPr>
      <w:tabs>
        <w:tab w:val="center" w:pos="4680"/>
        <w:tab w:val="right" w:pos="9360"/>
      </w:tabs>
    </w:pPr>
  </w:style>
  <w:style w:type="character" w:customStyle="1" w:styleId="HeaderChar">
    <w:name w:val="Header Char"/>
    <w:basedOn w:val="DefaultParagraphFont"/>
    <w:link w:val="Header"/>
    <w:rsid w:val="00536655"/>
    <w:rPr>
      <w:rFonts w:ascii="Times New Roman" w:eastAsia="Times New Roman" w:hAnsi="Times New Roman" w:cs="Times New Roman"/>
      <w:sz w:val="24"/>
      <w:szCs w:val="20"/>
      <w:lang w:val="sr-Cyrl-CS" w:eastAsia="ar-SA"/>
    </w:rPr>
  </w:style>
  <w:style w:type="paragraph" w:styleId="Footer">
    <w:name w:val="footer"/>
    <w:basedOn w:val="Normal"/>
    <w:link w:val="FooterChar"/>
    <w:uiPriority w:val="99"/>
    <w:unhideWhenUsed/>
    <w:rsid w:val="00536655"/>
    <w:pPr>
      <w:tabs>
        <w:tab w:val="center" w:pos="4680"/>
        <w:tab w:val="right" w:pos="9360"/>
      </w:tabs>
    </w:pPr>
  </w:style>
  <w:style w:type="character" w:customStyle="1" w:styleId="FooterChar">
    <w:name w:val="Footer Char"/>
    <w:basedOn w:val="DefaultParagraphFont"/>
    <w:link w:val="Footer"/>
    <w:uiPriority w:val="99"/>
    <w:rsid w:val="00536655"/>
    <w:rPr>
      <w:rFonts w:ascii="Times New Roman" w:eastAsia="Times New Roman" w:hAnsi="Times New Roman" w:cs="Times New Roman"/>
      <w:sz w:val="24"/>
      <w:szCs w:val="20"/>
      <w:lang w:val="sr-Cyrl-CS" w:eastAsia="ar-SA"/>
    </w:rPr>
  </w:style>
  <w:style w:type="paragraph" w:customStyle="1" w:styleId="KDObrazac">
    <w:name w:val="KDObrazac"/>
    <w:basedOn w:val="Normal"/>
    <w:qFormat/>
    <w:rsid w:val="00A03077"/>
    <w:pPr>
      <w:suppressAutoHyphens w:val="0"/>
      <w:spacing w:before="120"/>
      <w:jc w:val="right"/>
      <w:outlineLvl w:val="1"/>
    </w:pPr>
    <w:rPr>
      <w:rFonts w:ascii="Arial" w:hAnsi="Arial" w:cs="Arial"/>
      <w:b/>
      <w:sz w:val="22"/>
      <w:szCs w:val="22"/>
      <w:lang w:val="en-US" w:eastAsia="en-US"/>
    </w:rPr>
  </w:style>
  <w:style w:type="paragraph" w:styleId="BalloonText">
    <w:name w:val="Balloon Text"/>
    <w:basedOn w:val="Normal"/>
    <w:link w:val="BalloonTextChar"/>
    <w:uiPriority w:val="99"/>
    <w:semiHidden/>
    <w:unhideWhenUsed/>
    <w:rsid w:val="00A03077"/>
    <w:rPr>
      <w:rFonts w:ascii="Tahoma" w:hAnsi="Tahoma" w:cs="Tahoma"/>
      <w:sz w:val="16"/>
      <w:szCs w:val="16"/>
    </w:rPr>
  </w:style>
  <w:style w:type="character" w:customStyle="1" w:styleId="BalloonTextChar">
    <w:name w:val="Balloon Text Char"/>
    <w:basedOn w:val="DefaultParagraphFont"/>
    <w:link w:val="BalloonText"/>
    <w:uiPriority w:val="99"/>
    <w:semiHidden/>
    <w:rsid w:val="00A03077"/>
    <w:rPr>
      <w:rFonts w:ascii="Tahoma" w:eastAsia="Times New Roman" w:hAnsi="Tahoma" w:cs="Tahoma"/>
      <w:sz w:val="16"/>
      <w:szCs w:val="16"/>
      <w:lang w:val="sr-Cyrl-CS" w:eastAsia="ar-SA"/>
    </w:rPr>
  </w:style>
  <w:style w:type="character" w:customStyle="1" w:styleId="Heading1Char">
    <w:name w:val="Heading 1 Char"/>
    <w:basedOn w:val="DefaultParagraphFont"/>
    <w:link w:val="Heading1"/>
    <w:uiPriority w:val="9"/>
    <w:rsid w:val="000D6B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0D6BF0"/>
    <w:rPr>
      <w:rFonts w:ascii="Arial" w:eastAsia="Calibri" w:hAnsi="Arial" w:cs="Arial"/>
      <w:b/>
      <w:bCs/>
      <w:i/>
      <w:iCs/>
      <w:sz w:val="28"/>
      <w:szCs w:val="28"/>
    </w:rPr>
  </w:style>
  <w:style w:type="character" w:customStyle="1" w:styleId="Heading3Char">
    <w:name w:val="Heading 3 Char"/>
    <w:basedOn w:val="DefaultParagraphFont"/>
    <w:link w:val="Heading3"/>
    <w:semiHidden/>
    <w:rsid w:val="000D6BF0"/>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0D6BF0"/>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0D6BF0"/>
  </w:style>
  <w:style w:type="character" w:styleId="Hyperlink">
    <w:name w:val="Hyperlink"/>
    <w:unhideWhenUsed/>
    <w:rsid w:val="000D6BF0"/>
    <w:rPr>
      <w:color w:val="0000FF"/>
      <w:u w:val="single"/>
    </w:rPr>
  </w:style>
  <w:style w:type="character" w:customStyle="1" w:styleId="FootnoteTextChar">
    <w:name w:val="Footnote Text Char"/>
    <w:basedOn w:val="DefaultParagraphFont"/>
    <w:link w:val="FootnoteText"/>
    <w:uiPriority w:val="99"/>
    <w:semiHidden/>
    <w:rsid w:val="000D6BF0"/>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0D6BF0"/>
    <w:pPr>
      <w:suppressAutoHyphens w:val="0"/>
    </w:pPr>
    <w:rPr>
      <w:rFonts w:ascii="Calibri" w:hAnsi="Calibri"/>
      <w:sz w:val="20"/>
      <w:lang w:val="x-none" w:eastAsia="ja-JP"/>
    </w:rPr>
  </w:style>
  <w:style w:type="character" w:customStyle="1" w:styleId="FootnoteTextChar1">
    <w:name w:val="Footnote Text Char1"/>
    <w:basedOn w:val="DefaultParagraphFont"/>
    <w:uiPriority w:val="99"/>
    <w:semiHidden/>
    <w:rsid w:val="000D6BF0"/>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link w:val="CommentText"/>
    <w:semiHidden/>
    <w:rsid w:val="000D6BF0"/>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0D6BF0"/>
    <w:pPr>
      <w:suppressAutoHyphens w:val="0"/>
      <w:spacing w:after="200" w:line="276" w:lineRule="auto"/>
    </w:pPr>
    <w:rPr>
      <w:rFonts w:ascii="Calibri" w:eastAsia="Calibri" w:hAnsi="Calibri"/>
      <w:sz w:val="20"/>
      <w:lang w:val="en-GB" w:eastAsia="x-none"/>
    </w:rPr>
  </w:style>
  <w:style w:type="character" w:customStyle="1" w:styleId="CommentTextChar1">
    <w:name w:val="Comment Text Char1"/>
    <w:basedOn w:val="DefaultParagraphFont"/>
    <w:uiPriority w:val="99"/>
    <w:semiHidden/>
    <w:rsid w:val="000D6BF0"/>
    <w:rPr>
      <w:rFonts w:ascii="Times New Roman" w:eastAsia="Times New Roman" w:hAnsi="Times New Roman" w:cs="Times New Roman"/>
      <w:sz w:val="20"/>
      <w:szCs w:val="20"/>
      <w:lang w:val="sr-Cyrl-CS" w:eastAsia="ar-SA"/>
    </w:rPr>
  </w:style>
  <w:style w:type="character" w:customStyle="1" w:styleId="HeaderChar1">
    <w:name w:val="Header Char1"/>
    <w:basedOn w:val="DefaultParagraphFont"/>
    <w:uiPriority w:val="99"/>
    <w:semiHidden/>
    <w:rsid w:val="000D6BF0"/>
  </w:style>
  <w:style w:type="character" w:customStyle="1" w:styleId="FooterChar1">
    <w:name w:val="Footer Char1"/>
    <w:basedOn w:val="DefaultParagraphFont"/>
    <w:uiPriority w:val="99"/>
    <w:semiHidden/>
    <w:rsid w:val="000D6BF0"/>
  </w:style>
  <w:style w:type="character" w:customStyle="1" w:styleId="BodyTextChar1">
    <w:name w:val="Body Text Char1"/>
    <w:basedOn w:val="DefaultParagraphFont"/>
    <w:uiPriority w:val="99"/>
    <w:semiHidden/>
    <w:rsid w:val="000D6BF0"/>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0D6BF0"/>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0D6BF0"/>
    <w:pPr>
      <w:suppressAutoHyphens w:val="0"/>
      <w:ind w:firstLine="284"/>
      <w:jc w:val="both"/>
    </w:pPr>
    <w:rPr>
      <w:lang w:val="sr-Latn-CS" w:eastAsia="x-none"/>
    </w:rPr>
  </w:style>
  <w:style w:type="character" w:customStyle="1" w:styleId="BodyText2Char">
    <w:name w:val="Body Text 2 Char"/>
    <w:basedOn w:val="DefaultParagraphFont"/>
    <w:link w:val="BodyText2"/>
    <w:semiHidden/>
    <w:rsid w:val="000D6BF0"/>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0D6BF0"/>
    <w:pPr>
      <w:suppressAutoHyphens w:val="0"/>
      <w:spacing w:after="120" w:line="480" w:lineRule="auto"/>
    </w:pPr>
    <w:rPr>
      <w:szCs w:val="24"/>
      <w:lang w:val="sl-SI" w:eastAsia="x-none"/>
    </w:rPr>
  </w:style>
  <w:style w:type="character" w:customStyle="1" w:styleId="BodyText2Char1">
    <w:name w:val="Body Text 2 Char1"/>
    <w:basedOn w:val="DefaultParagraphFont"/>
    <w:uiPriority w:val="99"/>
    <w:semiHidden/>
    <w:rsid w:val="000D6BF0"/>
    <w:rPr>
      <w:rFonts w:ascii="Times New Roman" w:eastAsia="Times New Roman" w:hAnsi="Times New Roman" w:cs="Times New Roman"/>
      <w:sz w:val="24"/>
      <w:szCs w:val="20"/>
      <w:lang w:val="sr-Cyrl-CS" w:eastAsia="ar-SA"/>
    </w:rPr>
  </w:style>
  <w:style w:type="character" w:customStyle="1" w:styleId="BodyText3Char">
    <w:name w:val="Body Text 3 Char"/>
    <w:basedOn w:val="DefaultParagraphFont"/>
    <w:link w:val="BodyText3"/>
    <w:uiPriority w:val="99"/>
    <w:semiHidden/>
    <w:rsid w:val="000D6BF0"/>
    <w:rPr>
      <w:rFonts w:ascii="Calibri" w:eastAsia="Calibri" w:hAnsi="Calibri" w:cs="Times New Roman"/>
      <w:sz w:val="16"/>
      <w:szCs w:val="16"/>
    </w:rPr>
  </w:style>
  <w:style w:type="paragraph" w:styleId="BodyText3">
    <w:name w:val="Body Text 3"/>
    <w:basedOn w:val="Normal"/>
    <w:link w:val="BodyText3Char"/>
    <w:uiPriority w:val="99"/>
    <w:semiHidden/>
    <w:unhideWhenUsed/>
    <w:rsid w:val="000D6BF0"/>
    <w:pPr>
      <w:suppressAutoHyphens w:val="0"/>
      <w:spacing w:after="120" w:line="276" w:lineRule="auto"/>
    </w:pPr>
    <w:rPr>
      <w:rFonts w:ascii="Calibri" w:eastAsia="Calibri" w:hAnsi="Calibri"/>
      <w:sz w:val="16"/>
      <w:szCs w:val="16"/>
      <w:lang w:val="en-US" w:eastAsia="en-US"/>
    </w:rPr>
  </w:style>
  <w:style w:type="character" w:customStyle="1" w:styleId="BodyText3Char1">
    <w:name w:val="Body Text 3 Char1"/>
    <w:basedOn w:val="DefaultParagraphFont"/>
    <w:uiPriority w:val="99"/>
    <w:semiHidden/>
    <w:rsid w:val="000D6BF0"/>
    <w:rPr>
      <w:rFonts w:ascii="Times New Roman" w:eastAsia="Times New Roman" w:hAnsi="Times New Roman" w:cs="Times New Roman"/>
      <w:sz w:val="16"/>
      <w:szCs w:val="16"/>
      <w:lang w:val="sr-Cyrl-CS" w:eastAsia="ar-SA"/>
    </w:rPr>
  </w:style>
  <w:style w:type="character" w:customStyle="1" w:styleId="PlainTextChar">
    <w:name w:val="Plain Text Char"/>
    <w:basedOn w:val="DefaultParagraphFont"/>
    <w:link w:val="PlainText"/>
    <w:semiHidden/>
    <w:rsid w:val="000D6BF0"/>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0D6BF0"/>
    <w:pPr>
      <w:suppressAutoHyphens w:val="0"/>
    </w:pPr>
    <w:rPr>
      <w:rFonts w:ascii="Courier New" w:hAnsi="Courier New"/>
      <w:sz w:val="20"/>
      <w:lang w:val="x-none" w:eastAsia="zh-CN"/>
    </w:rPr>
  </w:style>
  <w:style w:type="character" w:customStyle="1" w:styleId="PlainTextChar1">
    <w:name w:val="Plain Text Char1"/>
    <w:basedOn w:val="DefaultParagraphFont"/>
    <w:uiPriority w:val="99"/>
    <w:semiHidden/>
    <w:rsid w:val="000D6BF0"/>
    <w:rPr>
      <w:rFonts w:ascii="Consolas" w:eastAsia="Times New Roman" w:hAnsi="Consolas" w:cs="Consolas"/>
      <w:sz w:val="21"/>
      <w:szCs w:val="21"/>
      <w:lang w:val="sr-Cyrl-CS" w:eastAsia="ar-SA"/>
    </w:rPr>
  </w:style>
  <w:style w:type="character" w:customStyle="1" w:styleId="CommentSubjectChar">
    <w:name w:val="Comment Subject Char"/>
    <w:basedOn w:val="CommentTextChar"/>
    <w:link w:val="CommentSubject"/>
    <w:uiPriority w:val="99"/>
    <w:semiHidden/>
    <w:rsid w:val="000D6BF0"/>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0D6BF0"/>
    <w:rPr>
      <w:b/>
      <w:bCs/>
    </w:rPr>
  </w:style>
  <w:style w:type="character" w:customStyle="1" w:styleId="CommentSubjectChar1">
    <w:name w:val="Comment Subject Char1"/>
    <w:basedOn w:val="CommentTextChar1"/>
    <w:uiPriority w:val="99"/>
    <w:semiHidden/>
    <w:rsid w:val="000D6BF0"/>
    <w:rPr>
      <w:rFonts w:ascii="Times New Roman" w:eastAsia="Times New Roman" w:hAnsi="Times New Roman" w:cs="Times New Roman"/>
      <w:b/>
      <w:bCs/>
      <w:sz w:val="20"/>
      <w:szCs w:val="20"/>
      <w:lang w:val="sr-Cyrl-CS" w:eastAsia="ar-SA"/>
    </w:rPr>
  </w:style>
  <w:style w:type="character" w:customStyle="1" w:styleId="NoSpacingChar">
    <w:name w:val="No Spacing Char"/>
    <w:link w:val="NoSpacing"/>
    <w:uiPriority w:val="1"/>
    <w:locked/>
    <w:rsid w:val="000D6BF0"/>
    <w:rPr>
      <w:rFonts w:ascii="Calibri" w:eastAsia="Calibri" w:hAnsi="Calibri" w:cs="Times New Roman"/>
    </w:rPr>
  </w:style>
  <w:style w:type="paragraph" w:styleId="NoSpacing">
    <w:name w:val="No Spacing"/>
    <w:link w:val="NoSpacingChar"/>
    <w:uiPriority w:val="1"/>
    <w:qFormat/>
    <w:rsid w:val="000D6BF0"/>
    <w:pPr>
      <w:spacing w:after="0" w:line="240" w:lineRule="auto"/>
    </w:pPr>
    <w:rPr>
      <w:rFonts w:ascii="Calibri" w:eastAsia="Calibri" w:hAnsi="Calibri" w:cs="Times New Roman"/>
    </w:rPr>
  </w:style>
  <w:style w:type="character" w:customStyle="1" w:styleId="normalChar">
    <w:name w:val="normal Char"/>
    <w:link w:val="Normal1"/>
    <w:locked/>
    <w:rsid w:val="000D6BF0"/>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0D6BF0"/>
    <w:pPr>
      <w:suppressAutoHyphens w:val="0"/>
      <w:spacing w:before="100" w:beforeAutospacing="1" w:after="100" w:afterAutospacing="1"/>
    </w:pPr>
    <w:rPr>
      <w:szCs w:val="24"/>
      <w:lang w:val="x-none" w:eastAsia="x-none"/>
    </w:rPr>
  </w:style>
  <w:style w:type="paragraph" w:customStyle="1" w:styleId="DecimalAligned">
    <w:name w:val="Decimal Aligned"/>
    <w:basedOn w:val="Normal"/>
    <w:uiPriority w:val="40"/>
    <w:qFormat/>
    <w:rsid w:val="000D6BF0"/>
    <w:pPr>
      <w:tabs>
        <w:tab w:val="decimal" w:pos="360"/>
      </w:tabs>
      <w:suppressAutoHyphens w:val="0"/>
      <w:spacing w:after="200" w:line="276" w:lineRule="auto"/>
    </w:pPr>
    <w:rPr>
      <w:rFonts w:ascii="Calibri" w:eastAsia="Calibri" w:hAnsi="Calibri"/>
      <w:sz w:val="22"/>
      <w:szCs w:val="22"/>
      <w:lang w:val="en-US" w:eastAsia="ja-JP"/>
    </w:rPr>
  </w:style>
  <w:style w:type="character" w:customStyle="1" w:styleId="ColorfulList-Accent1Char">
    <w:name w:val="Colorful List - Accent 1 Char"/>
    <w:link w:val="ColorfulList-Accent11"/>
    <w:locked/>
    <w:rsid w:val="000D6BF0"/>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0D6BF0"/>
    <w:pPr>
      <w:suppressAutoHyphens w:val="0"/>
      <w:spacing w:after="200" w:line="276" w:lineRule="auto"/>
      <w:ind w:left="720"/>
      <w:contextualSpacing/>
    </w:pPr>
    <w:rPr>
      <w:rFonts w:ascii="Calibri" w:eastAsia="Calibri" w:hAnsi="Calibri"/>
      <w:sz w:val="20"/>
      <w:lang w:val="sr-Latn-CS" w:eastAsia="x-none"/>
    </w:rPr>
  </w:style>
  <w:style w:type="paragraph" w:customStyle="1" w:styleId="Glava">
    <w:name w:val="Glava"/>
    <w:basedOn w:val="Normal"/>
    <w:rsid w:val="000D6BF0"/>
    <w:pPr>
      <w:keepNext/>
      <w:tabs>
        <w:tab w:val="left" w:pos="1080"/>
      </w:tabs>
      <w:suppressAutoHyphens w:val="0"/>
      <w:spacing w:before="240"/>
      <w:ind w:left="144" w:right="144"/>
      <w:jc w:val="center"/>
    </w:pPr>
    <w:rPr>
      <w:rFonts w:ascii="Arial" w:hAnsi="Arial" w:cs="Arial"/>
      <w:b/>
      <w:szCs w:val="22"/>
      <w:lang w:eastAsia="en-US"/>
    </w:rPr>
  </w:style>
  <w:style w:type="paragraph" w:customStyle="1" w:styleId="Default">
    <w:name w:val="Default"/>
    <w:rsid w:val="000D6BF0"/>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0D6BF0"/>
    <w:pPr>
      <w:suppressAutoHyphens w:val="0"/>
      <w:spacing w:after="160" w:line="240" w:lineRule="exact"/>
    </w:pPr>
    <w:rPr>
      <w:rFonts w:ascii="Arial" w:hAnsi="Arial" w:cs="Arial"/>
      <w:sz w:val="20"/>
      <w:lang w:val="en-US" w:eastAsia="en-US"/>
    </w:rPr>
  </w:style>
  <w:style w:type="paragraph" w:customStyle="1" w:styleId="ListParagraph2">
    <w:name w:val="List Paragraph2"/>
    <w:basedOn w:val="Normal"/>
    <w:qFormat/>
    <w:rsid w:val="000D6BF0"/>
    <w:pPr>
      <w:suppressAutoHyphens w:val="0"/>
      <w:spacing w:after="200" w:line="276" w:lineRule="auto"/>
      <w:ind w:left="720"/>
      <w:contextualSpacing/>
    </w:pPr>
    <w:rPr>
      <w:rFonts w:ascii="Calibri" w:eastAsia="Calibri" w:hAnsi="Calibri"/>
      <w:sz w:val="22"/>
      <w:szCs w:val="22"/>
      <w:lang w:val="x-none" w:eastAsia="x-none"/>
    </w:rPr>
  </w:style>
  <w:style w:type="character" w:customStyle="1" w:styleId="KDPodnaslov1Char">
    <w:name w:val="KDPodnaslov1 Char"/>
    <w:link w:val="KDPodnaslov1"/>
    <w:locked/>
    <w:rsid w:val="000D6BF0"/>
    <w:rPr>
      <w:rFonts w:ascii="Arial" w:eastAsia="Times New Roman" w:hAnsi="Arial" w:cs="Times New Roman"/>
      <w:b/>
    </w:rPr>
  </w:style>
  <w:style w:type="paragraph" w:customStyle="1" w:styleId="KDPodnaslov1">
    <w:name w:val="KDPodnaslov1"/>
    <w:basedOn w:val="Normal"/>
    <w:link w:val="KDPodnaslov1Char"/>
    <w:qFormat/>
    <w:rsid w:val="000D6BF0"/>
    <w:pPr>
      <w:keepNext/>
      <w:tabs>
        <w:tab w:val="left" w:pos="567"/>
      </w:tabs>
      <w:suppressAutoHyphens w:val="0"/>
      <w:spacing w:before="360"/>
      <w:outlineLvl w:val="0"/>
    </w:pPr>
    <w:rPr>
      <w:rFonts w:ascii="Arial" w:hAnsi="Arial"/>
      <w:b/>
      <w:sz w:val="22"/>
      <w:szCs w:val="22"/>
      <w:lang w:val="en-US" w:eastAsia="en-US"/>
    </w:rPr>
  </w:style>
  <w:style w:type="paragraph" w:customStyle="1" w:styleId="KDParagraf">
    <w:name w:val="KDParagraf"/>
    <w:basedOn w:val="Normal"/>
    <w:qFormat/>
    <w:rsid w:val="000D6BF0"/>
    <w:pPr>
      <w:tabs>
        <w:tab w:val="left" w:pos="567"/>
      </w:tabs>
      <w:suppressAutoHyphens w:val="0"/>
      <w:spacing w:before="120"/>
      <w:jc w:val="both"/>
    </w:pPr>
    <w:rPr>
      <w:rFonts w:ascii="Arial" w:hAnsi="Arial"/>
      <w:sz w:val="22"/>
      <w:szCs w:val="22"/>
      <w:lang w:val="en-US" w:eastAsia="en-US"/>
    </w:rPr>
  </w:style>
  <w:style w:type="character" w:customStyle="1" w:styleId="KDKomentarChar">
    <w:name w:val="KDKomentar Char"/>
    <w:link w:val="KDKomentar"/>
    <w:locked/>
    <w:rsid w:val="000D6BF0"/>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0D6BF0"/>
    <w:pPr>
      <w:tabs>
        <w:tab w:val="left" w:pos="1134"/>
      </w:tabs>
      <w:suppressAutoHyphens w:val="0"/>
      <w:spacing w:before="120"/>
      <w:jc w:val="both"/>
    </w:pPr>
    <w:rPr>
      <w:rFonts w:ascii="Arial" w:hAnsi="Arial"/>
      <w:i/>
      <w:color w:val="00B0F0"/>
      <w:sz w:val="20"/>
      <w:lang w:val="ru-RU" w:eastAsia="en-US"/>
    </w:rPr>
  </w:style>
  <w:style w:type="character" w:customStyle="1" w:styleId="KDNabrajanjeChar">
    <w:name w:val="KDNabrajanje Char"/>
    <w:link w:val="KDNabrajanje"/>
    <w:locked/>
    <w:rsid w:val="000D6BF0"/>
    <w:rPr>
      <w:rFonts w:ascii="Arial" w:eastAsia="Times New Roman" w:hAnsi="Arial" w:cs="Times New Roman"/>
      <w:lang w:val="ru-RU"/>
    </w:rPr>
  </w:style>
  <w:style w:type="paragraph" w:customStyle="1" w:styleId="KDNabrajanje">
    <w:name w:val="KDNabrajanje"/>
    <w:basedOn w:val="Normal"/>
    <w:link w:val="KDNabrajanjeChar"/>
    <w:qFormat/>
    <w:rsid w:val="000D6BF0"/>
    <w:pPr>
      <w:numPr>
        <w:numId w:val="2"/>
      </w:numPr>
      <w:tabs>
        <w:tab w:val="num" w:pos="567"/>
      </w:tabs>
      <w:suppressAutoHyphens w:val="0"/>
      <w:spacing w:before="80"/>
      <w:ind w:left="568" w:hanging="284"/>
      <w:jc w:val="both"/>
    </w:pPr>
    <w:rPr>
      <w:rFonts w:ascii="Arial" w:hAnsi="Arial"/>
      <w:sz w:val="22"/>
      <w:szCs w:val="22"/>
      <w:lang w:val="ru-RU" w:eastAsia="en-US"/>
    </w:rPr>
  </w:style>
  <w:style w:type="character" w:customStyle="1" w:styleId="KDPodnaslov2Char">
    <w:name w:val="KDPodnaslov2 Char"/>
    <w:link w:val="KDPodnaslov2"/>
    <w:locked/>
    <w:rsid w:val="000D6BF0"/>
    <w:rPr>
      <w:rFonts w:ascii="Arial" w:eastAsia="Times New Roman" w:hAnsi="Arial" w:cs="Times New Roman"/>
      <w:b/>
    </w:rPr>
  </w:style>
  <w:style w:type="paragraph" w:customStyle="1" w:styleId="KDPodnaslov2">
    <w:name w:val="KDPodnaslov2"/>
    <w:basedOn w:val="KDPodnaslov1"/>
    <w:next w:val="Normal"/>
    <w:link w:val="KDPodnaslov2Char"/>
    <w:qFormat/>
    <w:rsid w:val="000D6BF0"/>
    <w:pPr>
      <w:outlineLvl w:val="1"/>
    </w:pPr>
  </w:style>
  <w:style w:type="character" w:customStyle="1" w:styleId="KDPodnaslov3Char">
    <w:name w:val="KDPodnaslov3 Char"/>
    <w:link w:val="KDPodnaslov3"/>
    <w:locked/>
    <w:rsid w:val="000D6BF0"/>
    <w:rPr>
      <w:rFonts w:ascii="Arial" w:eastAsia="Times New Roman" w:hAnsi="Arial" w:cs="Times New Roman"/>
    </w:rPr>
  </w:style>
  <w:style w:type="paragraph" w:customStyle="1" w:styleId="KDPodnaslov3">
    <w:name w:val="KDPodnaslov3"/>
    <w:basedOn w:val="KDPodnaslov2"/>
    <w:next w:val="Normal"/>
    <w:link w:val="KDPodnaslov3Char"/>
    <w:qFormat/>
    <w:rsid w:val="000D6BF0"/>
    <w:pPr>
      <w:tabs>
        <w:tab w:val="left" w:pos="851"/>
      </w:tabs>
      <w:spacing w:before="120"/>
      <w:jc w:val="both"/>
      <w:outlineLvl w:val="2"/>
    </w:pPr>
    <w:rPr>
      <w:b w:val="0"/>
    </w:rPr>
  </w:style>
  <w:style w:type="character" w:customStyle="1" w:styleId="KDMojTekstChar">
    <w:name w:val="KDMojTekst Char"/>
    <w:link w:val="KDMojTekst"/>
    <w:locked/>
    <w:rsid w:val="000D6BF0"/>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0D6BF0"/>
    <w:pPr>
      <w:suppressAutoHyphens w:val="0"/>
      <w:autoSpaceDE w:val="0"/>
      <w:autoSpaceDN w:val="0"/>
      <w:adjustRightInd w:val="0"/>
      <w:spacing w:before="120"/>
      <w:jc w:val="both"/>
    </w:pPr>
    <w:rPr>
      <w:rFonts w:ascii="Arial" w:hAnsi="Arial"/>
      <w:i/>
      <w:color w:val="92D050"/>
      <w:sz w:val="20"/>
      <w:lang w:val="sr-Latn-CS" w:eastAsia="sr-Latn-CS"/>
    </w:rPr>
  </w:style>
  <w:style w:type="character" w:customStyle="1" w:styleId="Bodytext6">
    <w:name w:val="Body text (6)_"/>
    <w:link w:val="Bodytext60"/>
    <w:locked/>
    <w:rsid w:val="000D6BF0"/>
    <w:rPr>
      <w:b/>
      <w:bCs/>
      <w:sz w:val="21"/>
      <w:szCs w:val="21"/>
      <w:shd w:val="clear" w:color="auto" w:fill="FFFFFF"/>
    </w:rPr>
  </w:style>
  <w:style w:type="paragraph" w:customStyle="1" w:styleId="Bodytext60">
    <w:name w:val="Body text (6)"/>
    <w:basedOn w:val="Normal"/>
    <w:link w:val="Bodytext6"/>
    <w:rsid w:val="000D6BF0"/>
    <w:pPr>
      <w:widowControl w:val="0"/>
      <w:shd w:val="clear" w:color="auto" w:fill="FFFFFF"/>
      <w:suppressAutoHyphens w:val="0"/>
      <w:spacing w:before="60" w:after="240" w:line="0" w:lineRule="atLeast"/>
      <w:jc w:val="center"/>
    </w:pPr>
    <w:rPr>
      <w:rFonts w:asciiTheme="minorHAnsi" w:eastAsiaTheme="minorHAnsi" w:hAnsiTheme="minorHAnsi" w:cstheme="minorBidi"/>
      <w:b/>
      <w:bCs/>
      <w:sz w:val="21"/>
      <w:szCs w:val="21"/>
      <w:lang w:val="en-US" w:eastAsia="en-US"/>
    </w:rPr>
  </w:style>
  <w:style w:type="character" w:styleId="SubtleEmphasis">
    <w:name w:val="Subtle Emphasis"/>
    <w:uiPriority w:val="19"/>
    <w:qFormat/>
    <w:rsid w:val="000D6BF0"/>
    <w:rPr>
      <w:i/>
      <w:iCs/>
      <w:color w:val="7F7F7F"/>
    </w:rPr>
  </w:style>
  <w:style w:type="character" w:styleId="BookTitle">
    <w:name w:val="Book Title"/>
    <w:uiPriority w:val="99"/>
    <w:qFormat/>
    <w:rsid w:val="000D6BF0"/>
    <w:rPr>
      <w:b/>
      <w:bCs/>
      <w:smallCaps/>
      <w:spacing w:val="5"/>
    </w:rPr>
  </w:style>
  <w:style w:type="character" w:customStyle="1" w:styleId="style2">
    <w:name w:val="style2"/>
    <w:basedOn w:val="DefaultParagraphFont"/>
    <w:rsid w:val="000D6BF0"/>
  </w:style>
  <w:style w:type="character" w:customStyle="1" w:styleId="StyleArial">
    <w:name w:val="Style Arial"/>
    <w:rsid w:val="000D6BF0"/>
    <w:rPr>
      <w:rFonts w:ascii="Arial" w:hAnsi="Arial" w:cs="Arial" w:hint="default"/>
      <w:sz w:val="24"/>
      <w:szCs w:val="24"/>
    </w:rPr>
  </w:style>
  <w:style w:type="table" w:styleId="TableGrid">
    <w:name w:val="Table Grid"/>
    <w:basedOn w:val="TableNormal"/>
    <w:uiPriority w:val="59"/>
    <w:rsid w:val="00422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7674D"/>
  </w:style>
  <w:style w:type="table" w:customStyle="1" w:styleId="TableGrid1">
    <w:name w:val="Table Grid1"/>
    <w:basedOn w:val="TableNormal"/>
    <w:next w:val="TableGrid"/>
    <w:uiPriority w:val="59"/>
    <w:rsid w:val="00776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7674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7674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7674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7674D"/>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B0F1B"/>
    <w:pPr>
      <w:suppressAutoHyphens/>
      <w:spacing w:after="0" w:line="240" w:lineRule="auto"/>
    </w:pPr>
    <w:rPr>
      <w:rFonts w:ascii="Times New Roman" w:eastAsia="Times New Roman" w:hAnsi="Times New Roman" w:cs="Times New Roman"/>
      <w:sz w:val="24"/>
      <w:szCs w:val="20"/>
      <w:lang w:val="sr-Cyrl-CS" w:eastAsia="ar-SA"/>
    </w:rPr>
  </w:style>
  <w:style w:type="paragraph" w:styleId="Heading1">
    <w:name w:val="heading 1"/>
    <w:basedOn w:val="Normal"/>
    <w:next w:val="Normal"/>
    <w:link w:val="Heading1Char"/>
    <w:uiPriority w:val="9"/>
    <w:qFormat/>
    <w:rsid w:val="000D6BF0"/>
    <w:pPr>
      <w:keepNext/>
      <w:suppressAutoHyphens w:val="0"/>
      <w:spacing w:before="240" w:after="60" w:line="276" w:lineRule="auto"/>
      <w:outlineLvl w:val="0"/>
    </w:pPr>
    <w:rPr>
      <w:rFonts w:ascii="Cambria" w:hAnsi="Cambria"/>
      <w:b/>
      <w:bCs/>
      <w:kern w:val="32"/>
      <w:sz w:val="32"/>
      <w:szCs w:val="32"/>
      <w:lang w:val="en-US" w:eastAsia="en-US"/>
    </w:rPr>
  </w:style>
  <w:style w:type="paragraph" w:styleId="Heading2">
    <w:name w:val="heading 2"/>
    <w:basedOn w:val="Normal"/>
    <w:next w:val="Normal"/>
    <w:link w:val="Heading2Char"/>
    <w:semiHidden/>
    <w:unhideWhenUsed/>
    <w:qFormat/>
    <w:rsid w:val="000D6BF0"/>
    <w:pPr>
      <w:keepNext/>
      <w:suppressAutoHyphens w:val="0"/>
      <w:spacing w:before="240" w:after="60" w:line="276" w:lineRule="auto"/>
      <w:outlineLvl w:val="1"/>
    </w:pPr>
    <w:rPr>
      <w:rFonts w:ascii="Arial" w:eastAsia="Calibri" w:hAnsi="Arial" w:cs="Arial"/>
      <w:b/>
      <w:bCs/>
      <w:i/>
      <w:iCs/>
      <w:sz w:val="28"/>
      <w:szCs w:val="28"/>
      <w:lang w:val="en-US" w:eastAsia="en-US"/>
    </w:rPr>
  </w:style>
  <w:style w:type="paragraph" w:styleId="Heading3">
    <w:name w:val="heading 3"/>
    <w:basedOn w:val="Normal"/>
    <w:next w:val="Normal"/>
    <w:link w:val="Heading3Char"/>
    <w:semiHidden/>
    <w:unhideWhenUsed/>
    <w:qFormat/>
    <w:rsid w:val="000D6BF0"/>
    <w:pPr>
      <w:keepNext/>
      <w:suppressAutoHyphens w:val="0"/>
      <w:spacing w:before="240" w:after="60"/>
      <w:jc w:val="center"/>
      <w:outlineLvl w:val="2"/>
    </w:pPr>
    <w:rPr>
      <w:rFonts w:ascii="Arial" w:hAnsi="Arial"/>
      <w:b/>
      <w:bCs/>
      <w:szCs w:val="26"/>
      <w:lang w:val="sr-Latn-CS" w:eastAsia="sr-Latn-CS"/>
    </w:rPr>
  </w:style>
  <w:style w:type="paragraph" w:styleId="Heading4">
    <w:name w:val="heading 4"/>
    <w:basedOn w:val="Normal"/>
    <w:next w:val="Normal"/>
    <w:link w:val="Heading4Char"/>
    <w:semiHidden/>
    <w:unhideWhenUsed/>
    <w:qFormat/>
    <w:rsid w:val="000D6BF0"/>
    <w:pPr>
      <w:keepNext/>
      <w:suppressAutoHyphens w:val="0"/>
      <w:spacing w:before="240" w:after="60" w:line="276" w:lineRule="auto"/>
      <w:outlineLvl w:val="3"/>
    </w:pPr>
    <w:rPr>
      <w:rFonts w:eastAsia="Calibr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qFormat/>
    <w:rsid w:val="00A5694F"/>
    <w:pPr>
      <w:jc w:val="center"/>
    </w:pPr>
    <w:rPr>
      <w:b/>
      <w:bCs/>
    </w:rPr>
  </w:style>
  <w:style w:type="character" w:customStyle="1" w:styleId="TitleChar">
    <w:name w:val="Title Char"/>
    <w:basedOn w:val="DefaultParagraphFont"/>
    <w:link w:val="Title"/>
    <w:rsid w:val="00A5694F"/>
    <w:rPr>
      <w:rFonts w:ascii="Times New Roman" w:eastAsia="Times New Roman" w:hAnsi="Times New Roman" w:cs="Times New Roman"/>
      <w:b/>
      <w:bCs/>
      <w:sz w:val="24"/>
      <w:szCs w:val="20"/>
      <w:lang w:val="sr-Cyrl-CS" w:eastAsia="ar-SA"/>
    </w:rPr>
  </w:style>
  <w:style w:type="paragraph" w:styleId="BodyText">
    <w:name w:val="Body Text"/>
    <w:basedOn w:val="Normal"/>
    <w:link w:val="BodyTextChar"/>
    <w:uiPriority w:val="99"/>
    <w:unhideWhenUsed/>
    <w:rsid w:val="00A5694F"/>
    <w:pPr>
      <w:jc w:val="both"/>
    </w:pPr>
  </w:style>
  <w:style w:type="character" w:customStyle="1" w:styleId="BodyTextChar">
    <w:name w:val="Body Text Char"/>
    <w:basedOn w:val="DefaultParagraphFont"/>
    <w:link w:val="BodyText"/>
    <w:uiPriority w:val="99"/>
    <w:rsid w:val="00A5694F"/>
    <w:rPr>
      <w:rFonts w:ascii="Times New Roman" w:eastAsia="Times New Roman" w:hAnsi="Times New Roman" w:cs="Times New Roman"/>
      <w:sz w:val="24"/>
      <w:szCs w:val="20"/>
      <w:lang w:val="sr-Cyrl-CS" w:eastAsia="ar-SA"/>
    </w:rPr>
  </w:style>
  <w:style w:type="paragraph" w:styleId="Subtitle">
    <w:name w:val="Subtitle"/>
    <w:basedOn w:val="Normal"/>
    <w:next w:val="Normal"/>
    <w:link w:val="SubtitleChar"/>
    <w:qFormat/>
    <w:rsid w:val="00A5694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A5694F"/>
    <w:rPr>
      <w:rFonts w:asciiTheme="majorHAnsi" w:eastAsiaTheme="majorEastAsia" w:hAnsiTheme="majorHAnsi" w:cstheme="majorBidi"/>
      <w:i/>
      <w:iCs/>
      <w:color w:val="4F81BD" w:themeColor="accent1"/>
      <w:spacing w:val="15"/>
      <w:sz w:val="24"/>
      <w:szCs w:val="24"/>
      <w:lang w:val="sr-Cyrl-CS" w:eastAsia="ar-SA"/>
    </w:rPr>
  </w:style>
  <w:style w:type="paragraph" w:styleId="ListParagraph">
    <w:name w:val="List Paragraph"/>
    <w:aliases w:val="Liste 1,List Paragraph1"/>
    <w:basedOn w:val="Normal"/>
    <w:link w:val="ListParagraphChar"/>
    <w:qFormat/>
    <w:rsid w:val="00855EB4"/>
    <w:pPr>
      <w:suppressAutoHyphens w:val="0"/>
      <w:spacing w:before="120" w:after="200" w:line="276" w:lineRule="auto"/>
      <w:ind w:left="720"/>
      <w:contextualSpacing/>
      <w:jc w:val="both"/>
    </w:pPr>
    <w:rPr>
      <w:rFonts w:ascii="Calibri" w:eastAsia="Calibri" w:hAnsi="Calibri"/>
      <w:sz w:val="22"/>
      <w:szCs w:val="22"/>
      <w:lang w:val="en-US" w:eastAsia="en-US"/>
    </w:rPr>
  </w:style>
  <w:style w:type="character" w:customStyle="1" w:styleId="ListParagraphChar">
    <w:name w:val="List Paragraph Char"/>
    <w:aliases w:val="Liste 1 Char,List Paragraph1 Char"/>
    <w:link w:val="ListParagraph"/>
    <w:rsid w:val="00855EB4"/>
    <w:rPr>
      <w:rFonts w:ascii="Calibri" w:eastAsia="Calibri" w:hAnsi="Calibri" w:cs="Times New Roman"/>
    </w:rPr>
  </w:style>
  <w:style w:type="paragraph" w:styleId="Header">
    <w:name w:val="header"/>
    <w:basedOn w:val="Normal"/>
    <w:link w:val="HeaderChar"/>
    <w:unhideWhenUsed/>
    <w:rsid w:val="00536655"/>
    <w:pPr>
      <w:tabs>
        <w:tab w:val="center" w:pos="4680"/>
        <w:tab w:val="right" w:pos="9360"/>
      </w:tabs>
    </w:pPr>
  </w:style>
  <w:style w:type="character" w:customStyle="1" w:styleId="HeaderChar">
    <w:name w:val="Header Char"/>
    <w:basedOn w:val="DefaultParagraphFont"/>
    <w:link w:val="Header"/>
    <w:rsid w:val="00536655"/>
    <w:rPr>
      <w:rFonts w:ascii="Times New Roman" w:eastAsia="Times New Roman" w:hAnsi="Times New Roman" w:cs="Times New Roman"/>
      <w:sz w:val="24"/>
      <w:szCs w:val="20"/>
      <w:lang w:val="sr-Cyrl-CS" w:eastAsia="ar-SA"/>
    </w:rPr>
  </w:style>
  <w:style w:type="paragraph" w:styleId="Footer">
    <w:name w:val="footer"/>
    <w:basedOn w:val="Normal"/>
    <w:link w:val="FooterChar"/>
    <w:uiPriority w:val="99"/>
    <w:unhideWhenUsed/>
    <w:rsid w:val="00536655"/>
    <w:pPr>
      <w:tabs>
        <w:tab w:val="center" w:pos="4680"/>
        <w:tab w:val="right" w:pos="9360"/>
      </w:tabs>
    </w:pPr>
  </w:style>
  <w:style w:type="character" w:customStyle="1" w:styleId="FooterChar">
    <w:name w:val="Footer Char"/>
    <w:basedOn w:val="DefaultParagraphFont"/>
    <w:link w:val="Footer"/>
    <w:uiPriority w:val="99"/>
    <w:rsid w:val="00536655"/>
    <w:rPr>
      <w:rFonts w:ascii="Times New Roman" w:eastAsia="Times New Roman" w:hAnsi="Times New Roman" w:cs="Times New Roman"/>
      <w:sz w:val="24"/>
      <w:szCs w:val="20"/>
      <w:lang w:val="sr-Cyrl-CS" w:eastAsia="ar-SA"/>
    </w:rPr>
  </w:style>
  <w:style w:type="paragraph" w:customStyle="1" w:styleId="KDObrazac">
    <w:name w:val="KDObrazac"/>
    <w:basedOn w:val="Normal"/>
    <w:qFormat/>
    <w:rsid w:val="00A03077"/>
    <w:pPr>
      <w:suppressAutoHyphens w:val="0"/>
      <w:spacing w:before="120"/>
      <w:jc w:val="right"/>
      <w:outlineLvl w:val="1"/>
    </w:pPr>
    <w:rPr>
      <w:rFonts w:ascii="Arial" w:hAnsi="Arial" w:cs="Arial"/>
      <w:b/>
      <w:sz w:val="22"/>
      <w:szCs w:val="22"/>
      <w:lang w:val="en-US" w:eastAsia="en-US"/>
    </w:rPr>
  </w:style>
  <w:style w:type="paragraph" w:styleId="BalloonText">
    <w:name w:val="Balloon Text"/>
    <w:basedOn w:val="Normal"/>
    <w:link w:val="BalloonTextChar"/>
    <w:uiPriority w:val="99"/>
    <w:semiHidden/>
    <w:unhideWhenUsed/>
    <w:rsid w:val="00A03077"/>
    <w:rPr>
      <w:rFonts w:ascii="Tahoma" w:hAnsi="Tahoma" w:cs="Tahoma"/>
      <w:sz w:val="16"/>
      <w:szCs w:val="16"/>
    </w:rPr>
  </w:style>
  <w:style w:type="character" w:customStyle="1" w:styleId="BalloonTextChar">
    <w:name w:val="Balloon Text Char"/>
    <w:basedOn w:val="DefaultParagraphFont"/>
    <w:link w:val="BalloonText"/>
    <w:uiPriority w:val="99"/>
    <w:semiHidden/>
    <w:rsid w:val="00A03077"/>
    <w:rPr>
      <w:rFonts w:ascii="Tahoma" w:eastAsia="Times New Roman" w:hAnsi="Tahoma" w:cs="Tahoma"/>
      <w:sz w:val="16"/>
      <w:szCs w:val="16"/>
      <w:lang w:val="sr-Cyrl-CS" w:eastAsia="ar-SA"/>
    </w:rPr>
  </w:style>
  <w:style w:type="character" w:customStyle="1" w:styleId="Heading1Char">
    <w:name w:val="Heading 1 Char"/>
    <w:basedOn w:val="DefaultParagraphFont"/>
    <w:link w:val="Heading1"/>
    <w:uiPriority w:val="9"/>
    <w:rsid w:val="000D6B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0D6BF0"/>
    <w:rPr>
      <w:rFonts w:ascii="Arial" w:eastAsia="Calibri" w:hAnsi="Arial" w:cs="Arial"/>
      <w:b/>
      <w:bCs/>
      <w:i/>
      <w:iCs/>
      <w:sz w:val="28"/>
      <w:szCs w:val="28"/>
    </w:rPr>
  </w:style>
  <w:style w:type="character" w:customStyle="1" w:styleId="Heading3Char">
    <w:name w:val="Heading 3 Char"/>
    <w:basedOn w:val="DefaultParagraphFont"/>
    <w:link w:val="Heading3"/>
    <w:semiHidden/>
    <w:rsid w:val="000D6BF0"/>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0D6BF0"/>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0D6BF0"/>
  </w:style>
  <w:style w:type="character" w:styleId="Hyperlink">
    <w:name w:val="Hyperlink"/>
    <w:unhideWhenUsed/>
    <w:rsid w:val="000D6BF0"/>
    <w:rPr>
      <w:color w:val="0000FF"/>
      <w:u w:val="single"/>
    </w:rPr>
  </w:style>
  <w:style w:type="character" w:customStyle="1" w:styleId="FootnoteTextChar">
    <w:name w:val="Footnote Text Char"/>
    <w:basedOn w:val="DefaultParagraphFont"/>
    <w:link w:val="FootnoteText"/>
    <w:uiPriority w:val="99"/>
    <w:semiHidden/>
    <w:rsid w:val="000D6BF0"/>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0D6BF0"/>
    <w:pPr>
      <w:suppressAutoHyphens w:val="0"/>
    </w:pPr>
    <w:rPr>
      <w:rFonts w:ascii="Calibri" w:hAnsi="Calibri"/>
      <w:sz w:val="20"/>
      <w:lang w:val="x-none" w:eastAsia="ja-JP"/>
    </w:rPr>
  </w:style>
  <w:style w:type="character" w:customStyle="1" w:styleId="FootnoteTextChar1">
    <w:name w:val="Footnote Text Char1"/>
    <w:basedOn w:val="DefaultParagraphFont"/>
    <w:uiPriority w:val="99"/>
    <w:semiHidden/>
    <w:rsid w:val="000D6BF0"/>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link w:val="CommentText"/>
    <w:semiHidden/>
    <w:rsid w:val="000D6BF0"/>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0D6BF0"/>
    <w:pPr>
      <w:suppressAutoHyphens w:val="0"/>
      <w:spacing w:after="200" w:line="276" w:lineRule="auto"/>
    </w:pPr>
    <w:rPr>
      <w:rFonts w:ascii="Calibri" w:eastAsia="Calibri" w:hAnsi="Calibri"/>
      <w:sz w:val="20"/>
      <w:lang w:val="en-GB" w:eastAsia="x-none"/>
    </w:rPr>
  </w:style>
  <w:style w:type="character" w:customStyle="1" w:styleId="CommentTextChar1">
    <w:name w:val="Comment Text Char1"/>
    <w:basedOn w:val="DefaultParagraphFont"/>
    <w:uiPriority w:val="99"/>
    <w:semiHidden/>
    <w:rsid w:val="000D6BF0"/>
    <w:rPr>
      <w:rFonts w:ascii="Times New Roman" w:eastAsia="Times New Roman" w:hAnsi="Times New Roman" w:cs="Times New Roman"/>
      <w:sz w:val="20"/>
      <w:szCs w:val="20"/>
      <w:lang w:val="sr-Cyrl-CS" w:eastAsia="ar-SA"/>
    </w:rPr>
  </w:style>
  <w:style w:type="character" w:customStyle="1" w:styleId="HeaderChar1">
    <w:name w:val="Header Char1"/>
    <w:basedOn w:val="DefaultParagraphFont"/>
    <w:uiPriority w:val="99"/>
    <w:semiHidden/>
    <w:rsid w:val="000D6BF0"/>
  </w:style>
  <w:style w:type="character" w:customStyle="1" w:styleId="FooterChar1">
    <w:name w:val="Footer Char1"/>
    <w:basedOn w:val="DefaultParagraphFont"/>
    <w:uiPriority w:val="99"/>
    <w:semiHidden/>
    <w:rsid w:val="000D6BF0"/>
  </w:style>
  <w:style w:type="character" w:customStyle="1" w:styleId="BodyTextChar1">
    <w:name w:val="Body Text Char1"/>
    <w:basedOn w:val="DefaultParagraphFont"/>
    <w:uiPriority w:val="99"/>
    <w:semiHidden/>
    <w:rsid w:val="000D6BF0"/>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0D6BF0"/>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0D6BF0"/>
    <w:pPr>
      <w:suppressAutoHyphens w:val="0"/>
      <w:ind w:firstLine="284"/>
      <w:jc w:val="both"/>
    </w:pPr>
    <w:rPr>
      <w:lang w:val="sr-Latn-CS" w:eastAsia="x-none"/>
    </w:rPr>
  </w:style>
  <w:style w:type="character" w:customStyle="1" w:styleId="BodyText2Char">
    <w:name w:val="Body Text 2 Char"/>
    <w:basedOn w:val="DefaultParagraphFont"/>
    <w:link w:val="BodyText2"/>
    <w:semiHidden/>
    <w:rsid w:val="000D6BF0"/>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0D6BF0"/>
    <w:pPr>
      <w:suppressAutoHyphens w:val="0"/>
      <w:spacing w:after="120" w:line="480" w:lineRule="auto"/>
    </w:pPr>
    <w:rPr>
      <w:szCs w:val="24"/>
      <w:lang w:val="sl-SI" w:eastAsia="x-none"/>
    </w:rPr>
  </w:style>
  <w:style w:type="character" w:customStyle="1" w:styleId="BodyText2Char1">
    <w:name w:val="Body Text 2 Char1"/>
    <w:basedOn w:val="DefaultParagraphFont"/>
    <w:uiPriority w:val="99"/>
    <w:semiHidden/>
    <w:rsid w:val="000D6BF0"/>
    <w:rPr>
      <w:rFonts w:ascii="Times New Roman" w:eastAsia="Times New Roman" w:hAnsi="Times New Roman" w:cs="Times New Roman"/>
      <w:sz w:val="24"/>
      <w:szCs w:val="20"/>
      <w:lang w:val="sr-Cyrl-CS" w:eastAsia="ar-SA"/>
    </w:rPr>
  </w:style>
  <w:style w:type="character" w:customStyle="1" w:styleId="BodyText3Char">
    <w:name w:val="Body Text 3 Char"/>
    <w:basedOn w:val="DefaultParagraphFont"/>
    <w:link w:val="BodyText3"/>
    <w:uiPriority w:val="99"/>
    <w:semiHidden/>
    <w:rsid w:val="000D6BF0"/>
    <w:rPr>
      <w:rFonts w:ascii="Calibri" w:eastAsia="Calibri" w:hAnsi="Calibri" w:cs="Times New Roman"/>
      <w:sz w:val="16"/>
      <w:szCs w:val="16"/>
    </w:rPr>
  </w:style>
  <w:style w:type="paragraph" w:styleId="BodyText3">
    <w:name w:val="Body Text 3"/>
    <w:basedOn w:val="Normal"/>
    <w:link w:val="BodyText3Char"/>
    <w:uiPriority w:val="99"/>
    <w:semiHidden/>
    <w:unhideWhenUsed/>
    <w:rsid w:val="000D6BF0"/>
    <w:pPr>
      <w:suppressAutoHyphens w:val="0"/>
      <w:spacing w:after="120" w:line="276" w:lineRule="auto"/>
    </w:pPr>
    <w:rPr>
      <w:rFonts w:ascii="Calibri" w:eastAsia="Calibri" w:hAnsi="Calibri"/>
      <w:sz w:val="16"/>
      <w:szCs w:val="16"/>
      <w:lang w:val="en-US" w:eastAsia="en-US"/>
    </w:rPr>
  </w:style>
  <w:style w:type="character" w:customStyle="1" w:styleId="BodyText3Char1">
    <w:name w:val="Body Text 3 Char1"/>
    <w:basedOn w:val="DefaultParagraphFont"/>
    <w:uiPriority w:val="99"/>
    <w:semiHidden/>
    <w:rsid w:val="000D6BF0"/>
    <w:rPr>
      <w:rFonts w:ascii="Times New Roman" w:eastAsia="Times New Roman" w:hAnsi="Times New Roman" w:cs="Times New Roman"/>
      <w:sz w:val="16"/>
      <w:szCs w:val="16"/>
      <w:lang w:val="sr-Cyrl-CS" w:eastAsia="ar-SA"/>
    </w:rPr>
  </w:style>
  <w:style w:type="character" w:customStyle="1" w:styleId="PlainTextChar">
    <w:name w:val="Plain Text Char"/>
    <w:basedOn w:val="DefaultParagraphFont"/>
    <w:link w:val="PlainText"/>
    <w:semiHidden/>
    <w:rsid w:val="000D6BF0"/>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0D6BF0"/>
    <w:pPr>
      <w:suppressAutoHyphens w:val="0"/>
    </w:pPr>
    <w:rPr>
      <w:rFonts w:ascii="Courier New" w:hAnsi="Courier New"/>
      <w:sz w:val="20"/>
      <w:lang w:val="x-none" w:eastAsia="zh-CN"/>
    </w:rPr>
  </w:style>
  <w:style w:type="character" w:customStyle="1" w:styleId="PlainTextChar1">
    <w:name w:val="Plain Text Char1"/>
    <w:basedOn w:val="DefaultParagraphFont"/>
    <w:uiPriority w:val="99"/>
    <w:semiHidden/>
    <w:rsid w:val="000D6BF0"/>
    <w:rPr>
      <w:rFonts w:ascii="Consolas" w:eastAsia="Times New Roman" w:hAnsi="Consolas" w:cs="Consolas"/>
      <w:sz w:val="21"/>
      <w:szCs w:val="21"/>
      <w:lang w:val="sr-Cyrl-CS" w:eastAsia="ar-SA"/>
    </w:rPr>
  </w:style>
  <w:style w:type="character" w:customStyle="1" w:styleId="CommentSubjectChar">
    <w:name w:val="Comment Subject Char"/>
    <w:basedOn w:val="CommentTextChar"/>
    <w:link w:val="CommentSubject"/>
    <w:uiPriority w:val="99"/>
    <w:semiHidden/>
    <w:rsid w:val="000D6BF0"/>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0D6BF0"/>
    <w:rPr>
      <w:b/>
      <w:bCs/>
    </w:rPr>
  </w:style>
  <w:style w:type="character" w:customStyle="1" w:styleId="CommentSubjectChar1">
    <w:name w:val="Comment Subject Char1"/>
    <w:basedOn w:val="CommentTextChar1"/>
    <w:uiPriority w:val="99"/>
    <w:semiHidden/>
    <w:rsid w:val="000D6BF0"/>
    <w:rPr>
      <w:rFonts w:ascii="Times New Roman" w:eastAsia="Times New Roman" w:hAnsi="Times New Roman" w:cs="Times New Roman"/>
      <w:b/>
      <w:bCs/>
      <w:sz w:val="20"/>
      <w:szCs w:val="20"/>
      <w:lang w:val="sr-Cyrl-CS" w:eastAsia="ar-SA"/>
    </w:rPr>
  </w:style>
  <w:style w:type="character" w:customStyle="1" w:styleId="NoSpacingChar">
    <w:name w:val="No Spacing Char"/>
    <w:link w:val="NoSpacing"/>
    <w:uiPriority w:val="1"/>
    <w:locked/>
    <w:rsid w:val="000D6BF0"/>
    <w:rPr>
      <w:rFonts w:ascii="Calibri" w:eastAsia="Calibri" w:hAnsi="Calibri" w:cs="Times New Roman"/>
    </w:rPr>
  </w:style>
  <w:style w:type="paragraph" w:styleId="NoSpacing">
    <w:name w:val="No Spacing"/>
    <w:link w:val="NoSpacingChar"/>
    <w:uiPriority w:val="1"/>
    <w:qFormat/>
    <w:rsid w:val="000D6BF0"/>
    <w:pPr>
      <w:spacing w:after="0" w:line="240" w:lineRule="auto"/>
    </w:pPr>
    <w:rPr>
      <w:rFonts w:ascii="Calibri" w:eastAsia="Calibri" w:hAnsi="Calibri" w:cs="Times New Roman"/>
    </w:rPr>
  </w:style>
  <w:style w:type="character" w:customStyle="1" w:styleId="normalChar">
    <w:name w:val="normal Char"/>
    <w:link w:val="Normal1"/>
    <w:locked/>
    <w:rsid w:val="000D6BF0"/>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0D6BF0"/>
    <w:pPr>
      <w:suppressAutoHyphens w:val="0"/>
      <w:spacing w:before="100" w:beforeAutospacing="1" w:after="100" w:afterAutospacing="1"/>
    </w:pPr>
    <w:rPr>
      <w:szCs w:val="24"/>
      <w:lang w:val="x-none" w:eastAsia="x-none"/>
    </w:rPr>
  </w:style>
  <w:style w:type="paragraph" w:customStyle="1" w:styleId="DecimalAligned">
    <w:name w:val="Decimal Aligned"/>
    <w:basedOn w:val="Normal"/>
    <w:uiPriority w:val="40"/>
    <w:qFormat/>
    <w:rsid w:val="000D6BF0"/>
    <w:pPr>
      <w:tabs>
        <w:tab w:val="decimal" w:pos="360"/>
      </w:tabs>
      <w:suppressAutoHyphens w:val="0"/>
      <w:spacing w:after="200" w:line="276" w:lineRule="auto"/>
    </w:pPr>
    <w:rPr>
      <w:rFonts w:ascii="Calibri" w:eastAsia="Calibri" w:hAnsi="Calibri"/>
      <w:sz w:val="22"/>
      <w:szCs w:val="22"/>
      <w:lang w:val="en-US" w:eastAsia="ja-JP"/>
    </w:rPr>
  </w:style>
  <w:style w:type="character" w:customStyle="1" w:styleId="ColorfulList-Accent1Char">
    <w:name w:val="Colorful List - Accent 1 Char"/>
    <w:link w:val="ColorfulList-Accent11"/>
    <w:locked/>
    <w:rsid w:val="000D6BF0"/>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0D6BF0"/>
    <w:pPr>
      <w:suppressAutoHyphens w:val="0"/>
      <w:spacing w:after="200" w:line="276" w:lineRule="auto"/>
      <w:ind w:left="720"/>
      <w:contextualSpacing/>
    </w:pPr>
    <w:rPr>
      <w:rFonts w:ascii="Calibri" w:eastAsia="Calibri" w:hAnsi="Calibri"/>
      <w:sz w:val="20"/>
      <w:lang w:val="sr-Latn-CS" w:eastAsia="x-none"/>
    </w:rPr>
  </w:style>
  <w:style w:type="paragraph" w:customStyle="1" w:styleId="Glava">
    <w:name w:val="Glava"/>
    <w:basedOn w:val="Normal"/>
    <w:rsid w:val="000D6BF0"/>
    <w:pPr>
      <w:keepNext/>
      <w:tabs>
        <w:tab w:val="left" w:pos="1080"/>
      </w:tabs>
      <w:suppressAutoHyphens w:val="0"/>
      <w:spacing w:before="240"/>
      <w:ind w:left="144" w:right="144"/>
      <w:jc w:val="center"/>
    </w:pPr>
    <w:rPr>
      <w:rFonts w:ascii="Arial" w:hAnsi="Arial" w:cs="Arial"/>
      <w:b/>
      <w:szCs w:val="22"/>
      <w:lang w:eastAsia="en-US"/>
    </w:rPr>
  </w:style>
  <w:style w:type="paragraph" w:customStyle="1" w:styleId="Default">
    <w:name w:val="Default"/>
    <w:rsid w:val="000D6BF0"/>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0D6BF0"/>
    <w:pPr>
      <w:suppressAutoHyphens w:val="0"/>
      <w:spacing w:after="160" w:line="240" w:lineRule="exact"/>
    </w:pPr>
    <w:rPr>
      <w:rFonts w:ascii="Arial" w:hAnsi="Arial" w:cs="Arial"/>
      <w:sz w:val="20"/>
      <w:lang w:val="en-US" w:eastAsia="en-US"/>
    </w:rPr>
  </w:style>
  <w:style w:type="paragraph" w:customStyle="1" w:styleId="ListParagraph2">
    <w:name w:val="List Paragraph2"/>
    <w:basedOn w:val="Normal"/>
    <w:qFormat/>
    <w:rsid w:val="000D6BF0"/>
    <w:pPr>
      <w:suppressAutoHyphens w:val="0"/>
      <w:spacing w:after="200" w:line="276" w:lineRule="auto"/>
      <w:ind w:left="720"/>
      <w:contextualSpacing/>
    </w:pPr>
    <w:rPr>
      <w:rFonts w:ascii="Calibri" w:eastAsia="Calibri" w:hAnsi="Calibri"/>
      <w:sz w:val="22"/>
      <w:szCs w:val="22"/>
      <w:lang w:val="x-none" w:eastAsia="x-none"/>
    </w:rPr>
  </w:style>
  <w:style w:type="character" w:customStyle="1" w:styleId="KDPodnaslov1Char">
    <w:name w:val="KDPodnaslov1 Char"/>
    <w:link w:val="KDPodnaslov1"/>
    <w:locked/>
    <w:rsid w:val="000D6BF0"/>
    <w:rPr>
      <w:rFonts w:ascii="Arial" w:eastAsia="Times New Roman" w:hAnsi="Arial" w:cs="Times New Roman"/>
      <w:b/>
    </w:rPr>
  </w:style>
  <w:style w:type="paragraph" w:customStyle="1" w:styleId="KDPodnaslov1">
    <w:name w:val="KDPodnaslov1"/>
    <w:basedOn w:val="Normal"/>
    <w:link w:val="KDPodnaslov1Char"/>
    <w:qFormat/>
    <w:rsid w:val="000D6BF0"/>
    <w:pPr>
      <w:keepNext/>
      <w:tabs>
        <w:tab w:val="left" w:pos="567"/>
      </w:tabs>
      <w:suppressAutoHyphens w:val="0"/>
      <w:spacing w:before="360"/>
      <w:outlineLvl w:val="0"/>
    </w:pPr>
    <w:rPr>
      <w:rFonts w:ascii="Arial" w:hAnsi="Arial"/>
      <w:b/>
      <w:sz w:val="22"/>
      <w:szCs w:val="22"/>
      <w:lang w:val="en-US" w:eastAsia="en-US"/>
    </w:rPr>
  </w:style>
  <w:style w:type="paragraph" w:customStyle="1" w:styleId="KDParagraf">
    <w:name w:val="KDParagraf"/>
    <w:basedOn w:val="Normal"/>
    <w:qFormat/>
    <w:rsid w:val="000D6BF0"/>
    <w:pPr>
      <w:tabs>
        <w:tab w:val="left" w:pos="567"/>
      </w:tabs>
      <w:suppressAutoHyphens w:val="0"/>
      <w:spacing w:before="120"/>
      <w:jc w:val="both"/>
    </w:pPr>
    <w:rPr>
      <w:rFonts w:ascii="Arial" w:hAnsi="Arial"/>
      <w:sz w:val="22"/>
      <w:szCs w:val="22"/>
      <w:lang w:val="en-US" w:eastAsia="en-US"/>
    </w:rPr>
  </w:style>
  <w:style w:type="character" w:customStyle="1" w:styleId="KDKomentarChar">
    <w:name w:val="KDKomentar Char"/>
    <w:link w:val="KDKomentar"/>
    <w:locked/>
    <w:rsid w:val="000D6BF0"/>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0D6BF0"/>
    <w:pPr>
      <w:tabs>
        <w:tab w:val="left" w:pos="1134"/>
      </w:tabs>
      <w:suppressAutoHyphens w:val="0"/>
      <w:spacing w:before="120"/>
      <w:jc w:val="both"/>
    </w:pPr>
    <w:rPr>
      <w:rFonts w:ascii="Arial" w:hAnsi="Arial"/>
      <w:i/>
      <w:color w:val="00B0F0"/>
      <w:sz w:val="20"/>
      <w:lang w:val="ru-RU" w:eastAsia="en-US"/>
    </w:rPr>
  </w:style>
  <w:style w:type="character" w:customStyle="1" w:styleId="KDNabrajanjeChar">
    <w:name w:val="KDNabrajanje Char"/>
    <w:link w:val="KDNabrajanje"/>
    <w:locked/>
    <w:rsid w:val="000D6BF0"/>
    <w:rPr>
      <w:rFonts w:ascii="Arial" w:eastAsia="Times New Roman" w:hAnsi="Arial" w:cs="Times New Roman"/>
      <w:lang w:val="ru-RU"/>
    </w:rPr>
  </w:style>
  <w:style w:type="paragraph" w:customStyle="1" w:styleId="KDNabrajanje">
    <w:name w:val="KDNabrajanje"/>
    <w:basedOn w:val="Normal"/>
    <w:link w:val="KDNabrajanjeChar"/>
    <w:qFormat/>
    <w:rsid w:val="000D6BF0"/>
    <w:pPr>
      <w:numPr>
        <w:numId w:val="2"/>
      </w:numPr>
      <w:tabs>
        <w:tab w:val="num" w:pos="567"/>
      </w:tabs>
      <w:suppressAutoHyphens w:val="0"/>
      <w:spacing w:before="80"/>
      <w:ind w:left="568" w:hanging="284"/>
      <w:jc w:val="both"/>
    </w:pPr>
    <w:rPr>
      <w:rFonts w:ascii="Arial" w:hAnsi="Arial"/>
      <w:sz w:val="22"/>
      <w:szCs w:val="22"/>
      <w:lang w:val="ru-RU" w:eastAsia="en-US"/>
    </w:rPr>
  </w:style>
  <w:style w:type="character" w:customStyle="1" w:styleId="KDPodnaslov2Char">
    <w:name w:val="KDPodnaslov2 Char"/>
    <w:link w:val="KDPodnaslov2"/>
    <w:locked/>
    <w:rsid w:val="000D6BF0"/>
    <w:rPr>
      <w:rFonts w:ascii="Arial" w:eastAsia="Times New Roman" w:hAnsi="Arial" w:cs="Times New Roman"/>
      <w:b/>
    </w:rPr>
  </w:style>
  <w:style w:type="paragraph" w:customStyle="1" w:styleId="KDPodnaslov2">
    <w:name w:val="KDPodnaslov2"/>
    <w:basedOn w:val="KDPodnaslov1"/>
    <w:next w:val="Normal"/>
    <w:link w:val="KDPodnaslov2Char"/>
    <w:qFormat/>
    <w:rsid w:val="000D6BF0"/>
    <w:pPr>
      <w:outlineLvl w:val="1"/>
    </w:pPr>
  </w:style>
  <w:style w:type="character" w:customStyle="1" w:styleId="KDPodnaslov3Char">
    <w:name w:val="KDPodnaslov3 Char"/>
    <w:link w:val="KDPodnaslov3"/>
    <w:locked/>
    <w:rsid w:val="000D6BF0"/>
    <w:rPr>
      <w:rFonts w:ascii="Arial" w:eastAsia="Times New Roman" w:hAnsi="Arial" w:cs="Times New Roman"/>
    </w:rPr>
  </w:style>
  <w:style w:type="paragraph" w:customStyle="1" w:styleId="KDPodnaslov3">
    <w:name w:val="KDPodnaslov3"/>
    <w:basedOn w:val="KDPodnaslov2"/>
    <w:next w:val="Normal"/>
    <w:link w:val="KDPodnaslov3Char"/>
    <w:qFormat/>
    <w:rsid w:val="000D6BF0"/>
    <w:pPr>
      <w:tabs>
        <w:tab w:val="left" w:pos="851"/>
      </w:tabs>
      <w:spacing w:before="120"/>
      <w:jc w:val="both"/>
      <w:outlineLvl w:val="2"/>
    </w:pPr>
    <w:rPr>
      <w:b w:val="0"/>
    </w:rPr>
  </w:style>
  <w:style w:type="character" w:customStyle="1" w:styleId="KDMojTekstChar">
    <w:name w:val="KDMojTekst Char"/>
    <w:link w:val="KDMojTekst"/>
    <w:locked/>
    <w:rsid w:val="000D6BF0"/>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0D6BF0"/>
    <w:pPr>
      <w:suppressAutoHyphens w:val="0"/>
      <w:autoSpaceDE w:val="0"/>
      <w:autoSpaceDN w:val="0"/>
      <w:adjustRightInd w:val="0"/>
      <w:spacing w:before="120"/>
      <w:jc w:val="both"/>
    </w:pPr>
    <w:rPr>
      <w:rFonts w:ascii="Arial" w:hAnsi="Arial"/>
      <w:i/>
      <w:color w:val="92D050"/>
      <w:sz w:val="20"/>
      <w:lang w:val="sr-Latn-CS" w:eastAsia="sr-Latn-CS"/>
    </w:rPr>
  </w:style>
  <w:style w:type="character" w:customStyle="1" w:styleId="Bodytext6">
    <w:name w:val="Body text (6)_"/>
    <w:link w:val="Bodytext60"/>
    <w:locked/>
    <w:rsid w:val="000D6BF0"/>
    <w:rPr>
      <w:b/>
      <w:bCs/>
      <w:sz w:val="21"/>
      <w:szCs w:val="21"/>
      <w:shd w:val="clear" w:color="auto" w:fill="FFFFFF"/>
    </w:rPr>
  </w:style>
  <w:style w:type="paragraph" w:customStyle="1" w:styleId="Bodytext60">
    <w:name w:val="Body text (6)"/>
    <w:basedOn w:val="Normal"/>
    <w:link w:val="Bodytext6"/>
    <w:rsid w:val="000D6BF0"/>
    <w:pPr>
      <w:widowControl w:val="0"/>
      <w:shd w:val="clear" w:color="auto" w:fill="FFFFFF"/>
      <w:suppressAutoHyphens w:val="0"/>
      <w:spacing w:before="60" w:after="240" w:line="0" w:lineRule="atLeast"/>
      <w:jc w:val="center"/>
    </w:pPr>
    <w:rPr>
      <w:rFonts w:asciiTheme="minorHAnsi" w:eastAsiaTheme="minorHAnsi" w:hAnsiTheme="minorHAnsi" w:cstheme="minorBidi"/>
      <w:b/>
      <w:bCs/>
      <w:sz w:val="21"/>
      <w:szCs w:val="21"/>
      <w:lang w:val="en-US" w:eastAsia="en-US"/>
    </w:rPr>
  </w:style>
  <w:style w:type="character" w:styleId="SubtleEmphasis">
    <w:name w:val="Subtle Emphasis"/>
    <w:uiPriority w:val="19"/>
    <w:qFormat/>
    <w:rsid w:val="000D6BF0"/>
    <w:rPr>
      <w:i/>
      <w:iCs/>
      <w:color w:val="7F7F7F"/>
    </w:rPr>
  </w:style>
  <w:style w:type="character" w:styleId="BookTitle">
    <w:name w:val="Book Title"/>
    <w:uiPriority w:val="99"/>
    <w:qFormat/>
    <w:rsid w:val="000D6BF0"/>
    <w:rPr>
      <w:b/>
      <w:bCs/>
      <w:smallCaps/>
      <w:spacing w:val="5"/>
    </w:rPr>
  </w:style>
  <w:style w:type="character" w:customStyle="1" w:styleId="style2">
    <w:name w:val="style2"/>
    <w:basedOn w:val="DefaultParagraphFont"/>
    <w:rsid w:val="000D6BF0"/>
  </w:style>
  <w:style w:type="character" w:customStyle="1" w:styleId="StyleArial">
    <w:name w:val="Style Arial"/>
    <w:rsid w:val="000D6BF0"/>
    <w:rPr>
      <w:rFonts w:ascii="Arial" w:hAnsi="Arial" w:cs="Arial" w:hint="default"/>
      <w:sz w:val="24"/>
      <w:szCs w:val="24"/>
    </w:rPr>
  </w:style>
  <w:style w:type="table" w:styleId="TableGrid">
    <w:name w:val="Table Grid"/>
    <w:basedOn w:val="TableNormal"/>
    <w:uiPriority w:val="59"/>
    <w:rsid w:val="00422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7674D"/>
  </w:style>
  <w:style w:type="table" w:customStyle="1" w:styleId="TableGrid1">
    <w:name w:val="Table Grid1"/>
    <w:basedOn w:val="TableNormal"/>
    <w:next w:val="TableGrid"/>
    <w:uiPriority w:val="59"/>
    <w:rsid w:val="00776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7674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7674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7674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7674D"/>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2693">
      <w:bodyDiv w:val="1"/>
      <w:marLeft w:val="0"/>
      <w:marRight w:val="0"/>
      <w:marTop w:val="0"/>
      <w:marBottom w:val="0"/>
      <w:divBdr>
        <w:top w:val="none" w:sz="0" w:space="0" w:color="auto"/>
        <w:left w:val="none" w:sz="0" w:space="0" w:color="auto"/>
        <w:bottom w:val="none" w:sz="0" w:space="0" w:color="auto"/>
        <w:right w:val="none" w:sz="0" w:space="0" w:color="auto"/>
      </w:divBdr>
    </w:div>
    <w:div w:id="1059938930">
      <w:bodyDiv w:val="1"/>
      <w:marLeft w:val="0"/>
      <w:marRight w:val="0"/>
      <w:marTop w:val="0"/>
      <w:marBottom w:val="0"/>
      <w:divBdr>
        <w:top w:val="none" w:sz="0" w:space="0" w:color="auto"/>
        <w:left w:val="none" w:sz="0" w:space="0" w:color="auto"/>
        <w:bottom w:val="none" w:sz="0" w:space="0" w:color="auto"/>
        <w:right w:val="none" w:sz="0" w:space="0" w:color="auto"/>
      </w:divBdr>
    </w:div>
    <w:div w:id="151476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adoslav.korlat@eps.rs"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5124</Words>
  <Characters>29209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Maja Vasiljević (Mišić)</cp:lastModifiedBy>
  <cp:revision>2</cp:revision>
  <cp:lastPrinted>2019-05-13T06:25:00Z</cp:lastPrinted>
  <dcterms:created xsi:type="dcterms:W3CDTF">2019-05-13T09:51:00Z</dcterms:created>
  <dcterms:modified xsi:type="dcterms:W3CDTF">2019-05-13T09:51:00Z</dcterms:modified>
</cp:coreProperties>
</file>