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C33E6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C33E6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D0D1D" w:rsidRPr="00BB2A8F" w:rsidRDefault="005D0D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</w:t>
      </w:r>
      <w:r w:rsidR="00217501">
        <w:rPr>
          <w:rFonts w:ascii="Arial" w:hAnsi="Arial"/>
          <w:lang w:val="sr-Cyrl-RS"/>
        </w:rPr>
        <w:t>6546</w:t>
      </w:r>
      <w:r>
        <w:rPr>
          <w:rFonts w:ascii="Arial" w:hAnsi="Arial"/>
          <w:lang w:val="sr-Cyrl-RS"/>
        </w:rPr>
        <w:t>/</w:t>
      </w:r>
      <w:r w:rsidR="00217501">
        <w:rPr>
          <w:rFonts w:ascii="Arial" w:hAnsi="Arial"/>
          <w:lang w:val="sr-Cyrl-RS"/>
        </w:rPr>
        <w:t>25</w:t>
      </w:r>
      <w:r>
        <w:rPr>
          <w:rFonts w:ascii="Arial" w:hAnsi="Arial"/>
          <w:lang w:val="sr-Cyrl-RS"/>
        </w:rPr>
        <w:t>-201</w:t>
      </w:r>
      <w:r w:rsidR="001D5F0A">
        <w:rPr>
          <w:rFonts w:ascii="Arial" w:hAnsi="Arial"/>
          <w:lang w:val="sr-Cyrl-RS"/>
        </w:rPr>
        <w:t>7</w:t>
      </w:r>
    </w:p>
    <w:p w:rsidR="005D0D1D" w:rsidRPr="00BB2A8F" w:rsidRDefault="005D0D1D" w:rsidP="004C33E6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765F1C">
        <w:rPr>
          <w:rFonts w:ascii="Arial" w:hAnsi="Arial"/>
          <w:lang w:val="sr-Cyrl-RS"/>
        </w:rPr>
        <w:t xml:space="preserve"> </w:t>
      </w:r>
      <w:r w:rsidR="00217501">
        <w:rPr>
          <w:rFonts w:ascii="Arial" w:hAnsi="Arial"/>
          <w:lang w:val="sr-Cyrl-RS"/>
        </w:rPr>
        <w:t>09</w:t>
      </w:r>
      <w:r>
        <w:rPr>
          <w:rFonts w:ascii="Arial" w:hAnsi="Arial"/>
          <w:lang w:val="sr-Cyrl-RS"/>
        </w:rPr>
        <w:t>.</w:t>
      </w:r>
      <w:r w:rsidR="001D5F0A">
        <w:rPr>
          <w:rFonts w:ascii="Arial" w:hAnsi="Arial"/>
          <w:lang w:val="sr-Cyrl-RS"/>
        </w:rPr>
        <w:t>0</w:t>
      </w:r>
      <w:r w:rsidR="00D86BB4">
        <w:rPr>
          <w:rFonts w:ascii="Arial" w:hAnsi="Arial"/>
          <w:lang w:val="sr-Cyrl-RS"/>
        </w:rPr>
        <w:t>2</w:t>
      </w:r>
      <w:r>
        <w:rPr>
          <w:rFonts w:ascii="Arial" w:hAnsi="Arial"/>
          <w:lang w:val="sr-Cyrl-RS"/>
        </w:rPr>
        <w:t>.201</w:t>
      </w:r>
      <w:r w:rsidR="001D5F0A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514D1B">
        <w:rPr>
          <w:rFonts w:ascii="Arial" w:hAnsi="Arial"/>
          <w:lang w:val="sr-Cyrl-RS"/>
        </w:rPr>
        <w:t>0853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514D1B">
        <w:rPr>
          <w:rFonts w:ascii="Arial" w:hAnsi="Arial"/>
          <w:lang w:val="sr-Cyrl-RS"/>
        </w:rPr>
        <w:t>1591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514D1B">
        <w:rPr>
          <w:rFonts w:ascii="Arial" w:hAnsi="Arial"/>
          <w:lang w:val="ru-RU"/>
        </w:rPr>
        <w:t>Набавка лежајева лува-ТЕНТ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0E5C5D">
        <w:rPr>
          <w:rFonts w:ascii="Arial" w:hAnsi="Arial"/>
          <w:b/>
          <w:iCs/>
          <w:lang w:val="sr-Cyrl-RS"/>
        </w:rPr>
        <w:t>10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E34DC6" w:rsidRDefault="00823373" w:rsidP="0069678B">
      <w:pPr>
        <w:jc w:val="left"/>
        <w:rPr>
          <w:rFonts w:ascii="Arial" w:hAnsi="Arial"/>
          <w:iCs/>
          <w:lang w:val="ru-RU"/>
        </w:rPr>
      </w:pPr>
      <w:r w:rsidRPr="00CC1E6F">
        <w:rPr>
          <w:rFonts w:ascii="Arial" w:hAnsi="Arial"/>
          <w:b/>
          <w:iCs/>
        </w:rPr>
        <w:t>ПИТАЊЕ</w:t>
      </w:r>
      <w:r w:rsidR="0069678B">
        <w:rPr>
          <w:rFonts w:ascii="Arial" w:hAnsi="Arial"/>
          <w:b/>
          <w:iCs/>
          <w:lang w:val="sr-Cyrl-RS"/>
        </w:rPr>
        <w:t xml:space="preserve"> </w:t>
      </w:r>
      <w:r w:rsidRPr="00302A79">
        <w:rPr>
          <w:rFonts w:ascii="Arial" w:hAnsi="Arial"/>
          <w:b/>
          <w:iCs/>
        </w:rPr>
        <w:t>1:</w:t>
      </w:r>
      <w:r w:rsidRPr="00302A79">
        <w:rPr>
          <w:rFonts w:ascii="Arial" w:hAnsi="Arial"/>
          <w:iCs/>
          <w:lang w:val="ru-RU"/>
        </w:rPr>
        <w:t xml:space="preserve"> </w:t>
      </w:r>
    </w:p>
    <w:p w:rsidR="000E5C5D" w:rsidRPr="000E5C5D" w:rsidRDefault="000E5C5D" w:rsidP="00D86BB4">
      <w:pPr>
        <w:spacing w:line="240" w:lineRule="auto"/>
        <w:rPr>
          <w:rFonts w:ascii="Arial" w:eastAsia="Calibri" w:hAnsi="Arial"/>
          <w:lang w:val="en-US"/>
        </w:rPr>
      </w:pPr>
    </w:p>
    <w:p w:rsidR="000E5C5D" w:rsidRPr="000E5C5D" w:rsidRDefault="00D86BB4" w:rsidP="00D86BB4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Молимо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Вас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додатне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информације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појашњења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вези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набавком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бр</w:t>
      </w:r>
      <w:r w:rsidR="000E5C5D" w:rsidRPr="000E5C5D">
        <w:rPr>
          <w:rFonts w:ascii="Arial" w:eastAsia="Calibri" w:hAnsi="Arial"/>
          <w:lang w:val="en-US"/>
        </w:rPr>
        <w:t xml:space="preserve">. </w:t>
      </w:r>
      <w:r w:rsidRPr="00D86BB4">
        <w:rPr>
          <w:rFonts w:ascii="Arial" w:eastAsia="Calibri" w:hAnsi="Arial"/>
          <w:lang w:val="en-US"/>
        </w:rPr>
        <w:t>ЈН</w:t>
      </w:r>
      <w:r w:rsidR="000E5C5D" w:rsidRPr="000E5C5D">
        <w:rPr>
          <w:rFonts w:ascii="Arial" w:eastAsia="Calibri" w:hAnsi="Arial"/>
          <w:lang w:val="en-US"/>
        </w:rPr>
        <w:t xml:space="preserve"> 3000/0853/2016 (1591/2016), </w:t>
      </w:r>
      <w:r w:rsidRPr="00D86BB4">
        <w:rPr>
          <w:rFonts w:ascii="Arial" w:eastAsia="Calibri" w:hAnsi="Arial"/>
          <w:lang w:val="en-US"/>
        </w:rPr>
        <w:t>по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следећим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питањима</w:t>
      </w:r>
      <w:r w:rsidR="000E5C5D" w:rsidRPr="000E5C5D">
        <w:rPr>
          <w:rFonts w:ascii="Arial" w:eastAsia="Calibri" w:hAnsi="Arial"/>
          <w:lang w:val="en-US"/>
        </w:rPr>
        <w:t>:</w:t>
      </w:r>
    </w:p>
    <w:p w:rsidR="000E5C5D" w:rsidRPr="000E5C5D" w:rsidRDefault="000E5C5D" w:rsidP="00D86BB4">
      <w:pPr>
        <w:spacing w:line="240" w:lineRule="auto"/>
        <w:rPr>
          <w:rFonts w:ascii="Arial" w:eastAsia="Calibri" w:hAnsi="Arial"/>
          <w:lang w:val="en-US"/>
        </w:rPr>
      </w:pPr>
    </w:p>
    <w:p w:rsidR="000E5C5D" w:rsidRPr="000E5C5D" w:rsidRDefault="00D86BB4" w:rsidP="00AA6C5A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оквиру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Додатних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информација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или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појашњења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бр</w:t>
      </w:r>
      <w:r w:rsidR="000E5C5D" w:rsidRPr="000E5C5D">
        <w:rPr>
          <w:rFonts w:ascii="Arial" w:eastAsia="Calibri" w:hAnsi="Arial"/>
          <w:lang w:val="en-US"/>
        </w:rPr>
        <w:t xml:space="preserve">. </w:t>
      </w:r>
      <w:r w:rsidR="000E5C5D" w:rsidRPr="000E5C5D">
        <w:rPr>
          <w:rFonts w:ascii="Arial" w:eastAsia="Calibri" w:hAnsi="Arial"/>
          <w:lang w:val="sr-Cyrl-RS"/>
        </w:rPr>
        <w:t>5364-Е.03.02-6546/19-2017</w:t>
      </w:r>
      <w:r w:rsidR="000E5C5D" w:rsidRPr="000E5C5D">
        <w:rPr>
          <w:rFonts w:ascii="Arial" w:eastAsia="Calibri" w:hAnsi="Arial"/>
          <w:lang w:val="sr-Latn-RS"/>
        </w:rPr>
        <w:t xml:space="preserve">, </w:t>
      </w:r>
      <w:r w:rsidRPr="00D86BB4">
        <w:rPr>
          <w:rFonts w:ascii="Arial" w:eastAsia="Calibri" w:hAnsi="Arial"/>
          <w:lang w:val="sr-Latn-RS"/>
        </w:rPr>
        <w:t>од</w:t>
      </w:r>
      <w:r w:rsidR="000E5C5D" w:rsidRPr="000E5C5D">
        <w:rPr>
          <w:rFonts w:ascii="Arial" w:eastAsia="Calibri" w:hAnsi="Arial"/>
          <w:lang w:val="sr-Latn-RS"/>
        </w:rPr>
        <w:t xml:space="preserve"> 27.01.2017., </w:t>
      </w:r>
      <w:r w:rsidRPr="00D86BB4">
        <w:rPr>
          <w:rFonts w:ascii="Arial" w:eastAsia="Calibri" w:hAnsi="Arial"/>
          <w:lang w:val="sr-Latn-RS"/>
        </w:rPr>
        <w:t>у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Одговору</w:t>
      </w:r>
      <w:r w:rsidR="000E5C5D" w:rsidRPr="000E5C5D">
        <w:rPr>
          <w:rFonts w:ascii="Arial" w:eastAsia="Calibri" w:hAnsi="Arial"/>
          <w:lang w:val="sr-Latn-RS"/>
        </w:rPr>
        <w:t xml:space="preserve"> 3, </w:t>
      </w:r>
      <w:r w:rsidRPr="00D86BB4">
        <w:rPr>
          <w:rFonts w:ascii="Arial" w:eastAsia="Calibri" w:hAnsi="Arial"/>
          <w:lang w:val="sr-Latn-RS"/>
        </w:rPr>
        <w:t>Наручилац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је</w:t>
      </w:r>
      <w:r w:rsidR="000E5C5D" w:rsidRPr="000E5C5D">
        <w:rPr>
          <w:rFonts w:ascii="Arial" w:eastAsia="Calibri" w:hAnsi="Arial"/>
          <w:lang w:val="sr-Latn-RS"/>
        </w:rPr>
        <w:t xml:space="preserve">, </w:t>
      </w:r>
      <w:r w:rsidRPr="00D86BB4">
        <w:rPr>
          <w:rFonts w:ascii="Arial" w:eastAsia="Calibri" w:hAnsi="Arial"/>
          <w:lang w:val="sr-Latn-RS"/>
        </w:rPr>
        <w:t>на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основу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сугестија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заинтересованог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лица</w:t>
      </w:r>
      <w:r w:rsidR="000E5C5D" w:rsidRPr="000E5C5D">
        <w:rPr>
          <w:rFonts w:ascii="Arial" w:eastAsia="Calibri" w:hAnsi="Arial"/>
          <w:lang w:val="sr-Latn-RS"/>
        </w:rPr>
        <w:t xml:space="preserve">, </w:t>
      </w:r>
      <w:r w:rsidRPr="00D86BB4">
        <w:rPr>
          <w:rFonts w:ascii="Arial" w:eastAsia="Calibri" w:hAnsi="Arial"/>
          <w:lang w:val="sr-Latn-RS"/>
        </w:rPr>
        <w:t>међу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којима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је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и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тврдња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да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Pr="00D86BB4">
        <w:rPr>
          <w:rFonts w:ascii="Arial" w:eastAsia="Calibri" w:hAnsi="Arial"/>
          <w:lang w:val="sr-Latn-RS"/>
        </w:rPr>
        <w:t>је</w:t>
      </w:r>
      <w:r w:rsidR="000E5C5D" w:rsidRPr="000E5C5D">
        <w:rPr>
          <w:rFonts w:ascii="Arial" w:eastAsia="Calibri" w:hAnsi="Arial"/>
          <w:lang w:val="sr-Latn-RS"/>
        </w:rPr>
        <w:t xml:space="preserve"> </w:t>
      </w:r>
      <w:r w:rsidR="000E5C5D" w:rsidRPr="000E5C5D">
        <w:rPr>
          <w:rFonts w:ascii="Arial" w:eastAsia="Calibri" w:hAnsi="Arial"/>
          <w:lang w:val="en-US"/>
        </w:rPr>
        <w:t>“</w:t>
      </w:r>
      <w:r w:rsidRPr="00D86BB4">
        <w:rPr>
          <w:rFonts w:ascii="Arial" w:eastAsia="Calibri" w:hAnsi="Arial"/>
          <w:i/>
          <w:iCs/>
          <w:lang w:val="en-US"/>
        </w:rPr>
        <w:t>Полиса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само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потврда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да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је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са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одређеним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лицем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закључено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осигурање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која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не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садржи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податке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о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међусобном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односу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осигураника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и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по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правилу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је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јаван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докуменат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јер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се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односи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на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штету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нанету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трећим</w:t>
      </w:r>
      <w:r w:rsidR="000E5C5D" w:rsidRPr="000E5C5D">
        <w:rPr>
          <w:rFonts w:ascii="Arial" w:eastAsia="Calibri" w:hAnsi="Arial"/>
          <w:i/>
          <w:iCs/>
          <w:lang w:val="en-US"/>
        </w:rPr>
        <w:t xml:space="preserve"> </w:t>
      </w:r>
      <w:r w:rsidRPr="00D86BB4">
        <w:rPr>
          <w:rFonts w:ascii="Arial" w:eastAsia="Calibri" w:hAnsi="Arial"/>
          <w:i/>
          <w:iCs/>
          <w:lang w:val="en-US"/>
        </w:rPr>
        <w:t>лицима</w:t>
      </w:r>
      <w:r w:rsidR="000E5C5D" w:rsidRPr="000E5C5D">
        <w:rPr>
          <w:rFonts w:ascii="Arial" w:eastAsia="Calibri" w:hAnsi="Arial"/>
          <w:lang w:val="en-US"/>
        </w:rPr>
        <w:t xml:space="preserve">”, </w:t>
      </w:r>
      <w:r w:rsidRPr="00D86BB4">
        <w:rPr>
          <w:rFonts w:ascii="Arial" w:eastAsia="Calibri" w:hAnsi="Arial"/>
          <w:lang w:val="en-US"/>
        </w:rPr>
        <w:t>прихватио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исте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изменио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конкурсну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документацију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смислу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уместо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изјаве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сада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понуђачи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уз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понуду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доказ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испуњења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тачке</w:t>
      </w:r>
      <w:r w:rsidR="000E5C5D" w:rsidRPr="000E5C5D">
        <w:rPr>
          <w:rFonts w:ascii="Arial" w:eastAsia="Calibri" w:hAnsi="Arial"/>
          <w:lang w:val="en-US"/>
        </w:rPr>
        <w:t xml:space="preserve"> 3.6 </w:t>
      </w:r>
      <w:r w:rsidRPr="00D86BB4">
        <w:rPr>
          <w:rFonts w:ascii="Arial" w:eastAsia="Calibri" w:hAnsi="Arial"/>
          <w:lang w:val="en-US"/>
        </w:rPr>
        <w:t>Техничке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спецификације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доставе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копију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важеће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опште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одговорности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или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важеће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МБД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Мацхинер</w:t>
      </w:r>
      <w:r w:rsidR="000E5C5D" w:rsidRPr="000E5C5D">
        <w:rPr>
          <w:rFonts w:ascii="Arial" w:eastAsia="Calibri" w:hAnsi="Arial"/>
          <w:lang w:val="en-US"/>
        </w:rPr>
        <w:t xml:space="preserve">y </w:t>
      </w:r>
      <w:r w:rsidRPr="00D86BB4">
        <w:rPr>
          <w:rFonts w:ascii="Arial" w:eastAsia="Calibri" w:hAnsi="Arial"/>
          <w:lang w:val="en-US"/>
        </w:rPr>
        <w:t>Бреакдо</w:t>
      </w:r>
      <w:r w:rsidR="000E5C5D" w:rsidRPr="000E5C5D">
        <w:rPr>
          <w:rFonts w:ascii="Arial" w:eastAsia="Calibri" w:hAnsi="Arial"/>
          <w:lang w:val="en-US"/>
        </w:rPr>
        <w:t>w</w:t>
      </w:r>
      <w:r w:rsidRPr="00D86BB4">
        <w:rPr>
          <w:rFonts w:ascii="Arial" w:eastAsia="Calibri" w:hAnsi="Arial"/>
          <w:lang w:val="en-US"/>
        </w:rPr>
        <w:t>н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Инсуранце</w:t>
      </w:r>
      <w:r w:rsidR="000E5C5D" w:rsidRPr="000E5C5D">
        <w:rPr>
          <w:rFonts w:ascii="Arial" w:eastAsia="Calibri" w:hAnsi="Arial"/>
          <w:lang w:val="en-US"/>
        </w:rPr>
        <w:t xml:space="preserve">)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која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обухвата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најмање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парцијално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покриће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последица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штете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опреми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трећих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лица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свотом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</w:t>
      </w:r>
      <w:r w:rsidR="000E5C5D" w:rsidRPr="000E5C5D">
        <w:rPr>
          <w:rFonts w:ascii="Arial" w:eastAsia="Calibri" w:hAnsi="Arial"/>
          <w:lang w:val="en-US"/>
        </w:rPr>
        <w:t xml:space="preserve"> 500.000 </w:t>
      </w:r>
      <w:r w:rsidRPr="00D86BB4">
        <w:rPr>
          <w:rFonts w:ascii="Arial" w:eastAsia="Calibri" w:hAnsi="Arial"/>
          <w:lang w:val="en-US"/>
        </w:rPr>
        <w:t>евра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односно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одговарајућа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противвредност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другој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валути</w:t>
      </w:r>
      <w:r w:rsidR="000E5C5D" w:rsidRPr="000E5C5D">
        <w:rPr>
          <w:rFonts w:ascii="Arial" w:eastAsia="Calibri" w:hAnsi="Arial"/>
          <w:lang w:val="en-US"/>
        </w:rPr>
        <w:t xml:space="preserve">), </w:t>
      </w:r>
      <w:r w:rsidRPr="00D86BB4">
        <w:rPr>
          <w:rFonts w:ascii="Arial" w:eastAsia="Calibri" w:hAnsi="Arial"/>
          <w:lang w:val="en-US"/>
        </w:rPr>
        <w:t>која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неизоставно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мора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важити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Републици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Србији</w:t>
      </w:r>
      <w:r w:rsidR="000E5C5D" w:rsidRPr="000E5C5D">
        <w:rPr>
          <w:rFonts w:ascii="Arial" w:eastAsia="Calibri" w:hAnsi="Arial"/>
          <w:lang w:val="en-US"/>
        </w:rPr>
        <w:t>.</w:t>
      </w:r>
    </w:p>
    <w:p w:rsidR="000E5C5D" w:rsidRPr="000E5C5D" w:rsidRDefault="000E5C5D" w:rsidP="00D86BB4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0E5C5D" w:rsidRPr="000E5C5D" w:rsidRDefault="00D86BB4" w:rsidP="00AA6C5A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захтевају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тачком</w:t>
      </w:r>
      <w:r w:rsidR="000E5C5D" w:rsidRPr="000E5C5D">
        <w:rPr>
          <w:rFonts w:ascii="Arial" w:eastAsia="Calibri" w:hAnsi="Arial"/>
          <w:lang w:val="en-US"/>
        </w:rPr>
        <w:t xml:space="preserve"> 3.6 </w:t>
      </w:r>
      <w:r w:rsidRPr="00D86BB4">
        <w:rPr>
          <w:rFonts w:ascii="Arial" w:eastAsia="Calibri" w:hAnsi="Arial"/>
          <w:lang w:val="en-US"/>
        </w:rPr>
        <w:t>нису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само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потврде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одређеним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лицима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закључено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нити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тачно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садрже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податке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међусобном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односу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осигураника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јавни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документи</w:t>
      </w:r>
      <w:r w:rsidR="000E5C5D" w:rsidRPr="000E5C5D">
        <w:rPr>
          <w:rFonts w:ascii="Arial" w:eastAsia="Calibri" w:hAnsi="Arial"/>
          <w:lang w:val="en-US"/>
        </w:rPr>
        <w:t xml:space="preserve"> – </w:t>
      </w:r>
      <w:r w:rsidRPr="00D86BB4">
        <w:rPr>
          <w:rFonts w:ascii="Arial" w:eastAsia="Calibri" w:hAnsi="Arial"/>
          <w:lang w:val="en-US"/>
        </w:rPr>
        <w:t>напротив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овакве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састоје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неколико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десетина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страна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потпуности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регулишу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међусобне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односе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осигуравача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осигураника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кроз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исказане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услове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кроз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исказану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вредност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премије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осигураник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плаћа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која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случају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није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јаван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податак</w:t>
      </w:r>
      <w:r w:rsidR="000E5C5D" w:rsidRPr="000E5C5D">
        <w:rPr>
          <w:rFonts w:ascii="Arial" w:eastAsia="Calibri" w:hAnsi="Arial"/>
          <w:lang w:val="en-US"/>
        </w:rPr>
        <w:t>.</w:t>
      </w:r>
    </w:p>
    <w:p w:rsidR="000E5C5D" w:rsidRPr="000E5C5D" w:rsidRDefault="00D86BB4" w:rsidP="00AA6C5A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Штавише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потпуно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право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било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ког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лица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овакве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податке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открива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па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тако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многи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произвођачи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неће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доставити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копију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своје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овакве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сврхе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нити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ће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евентуално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оригинал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доставити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увид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случају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Наручиоца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евентуалну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проверу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валидности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копије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документа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сходно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ЗЈН</w:t>
      </w:r>
      <w:r w:rsidR="000E5C5D" w:rsidRPr="000E5C5D">
        <w:rPr>
          <w:rFonts w:ascii="Arial" w:eastAsia="Calibri" w:hAnsi="Arial"/>
          <w:lang w:val="en-US"/>
        </w:rPr>
        <w:t xml:space="preserve">), </w:t>
      </w:r>
      <w:r w:rsidRPr="00D86BB4">
        <w:rPr>
          <w:rFonts w:ascii="Arial" w:eastAsia="Calibri" w:hAnsi="Arial"/>
          <w:lang w:val="en-US"/>
        </w:rPr>
        <w:t>па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самим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тим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достављањем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копије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без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могућности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увида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оригинал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документа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нема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сврху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доказ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погледу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испуњења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конкурсне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документације</w:t>
      </w:r>
      <w:r w:rsidR="000E5C5D" w:rsidRPr="000E5C5D">
        <w:rPr>
          <w:rFonts w:ascii="Arial" w:eastAsia="Calibri" w:hAnsi="Arial"/>
          <w:lang w:val="en-US"/>
        </w:rPr>
        <w:t>.</w:t>
      </w:r>
    </w:p>
    <w:p w:rsidR="000E5C5D" w:rsidRPr="000E5C5D" w:rsidRDefault="00D86BB4" w:rsidP="00AA6C5A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Инсистирање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оваквом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захтеву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једини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доказ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поседовања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документа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који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одређени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начин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има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форму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Уговора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који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такав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третира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пословно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поверљива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документација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то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овом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случају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трећих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лица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која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нису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директни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учесници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поступку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јавне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набавке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представља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ограничавање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конкуренције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супротности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чл</w:t>
      </w:r>
      <w:r w:rsidR="000E5C5D" w:rsidRPr="000E5C5D">
        <w:rPr>
          <w:rFonts w:ascii="Arial" w:eastAsia="Calibri" w:hAnsi="Arial"/>
          <w:lang w:val="en-US"/>
        </w:rPr>
        <w:t xml:space="preserve">.10 </w:t>
      </w:r>
      <w:r w:rsidRPr="00D86BB4">
        <w:rPr>
          <w:rFonts w:ascii="Arial" w:eastAsia="Calibri" w:hAnsi="Arial"/>
          <w:lang w:val="en-US"/>
        </w:rPr>
        <w:t>ЗЈН</w:t>
      </w:r>
      <w:r w:rsidR="000E5C5D" w:rsidRPr="000E5C5D">
        <w:rPr>
          <w:rFonts w:ascii="Arial" w:eastAsia="Calibri" w:hAnsi="Arial"/>
          <w:lang w:val="en-US"/>
        </w:rPr>
        <w:t>.</w:t>
      </w:r>
    </w:p>
    <w:p w:rsidR="000E5C5D" w:rsidRPr="000E5C5D" w:rsidRDefault="000E5C5D" w:rsidP="00D86BB4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0E5C5D" w:rsidRPr="000E5C5D" w:rsidRDefault="00D86BB4" w:rsidP="00AA6C5A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Наиме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уместо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копије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оваквим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ситуацијама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доказ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може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доставити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искључиво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Потврда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осигурању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тзв</w:t>
      </w:r>
      <w:r w:rsidR="000E5C5D" w:rsidRPr="000E5C5D">
        <w:rPr>
          <w:rFonts w:ascii="Arial" w:eastAsia="Calibri" w:hAnsi="Arial"/>
          <w:lang w:val="en-US"/>
        </w:rPr>
        <w:t xml:space="preserve">. </w:t>
      </w:r>
      <w:r w:rsidRPr="00D86BB4">
        <w:rPr>
          <w:rFonts w:ascii="Arial" w:eastAsia="Calibri" w:hAnsi="Arial"/>
          <w:lang w:val="en-US"/>
        </w:rPr>
        <w:t>Цертифицате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оф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Лиабилит</w:t>
      </w:r>
      <w:r w:rsidR="000E5C5D" w:rsidRPr="000E5C5D">
        <w:rPr>
          <w:rFonts w:ascii="Arial" w:eastAsia="Calibri" w:hAnsi="Arial"/>
          <w:lang w:val="en-US"/>
        </w:rPr>
        <w:t xml:space="preserve">y </w:t>
      </w:r>
      <w:r w:rsidRPr="00D86BB4">
        <w:rPr>
          <w:rFonts w:ascii="Arial" w:eastAsia="Calibri" w:hAnsi="Arial"/>
          <w:lang w:val="en-US"/>
        </w:rPr>
        <w:t>Инсуранце</w:t>
      </w:r>
      <w:r w:rsidR="000E5C5D" w:rsidRPr="000E5C5D">
        <w:rPr>
          <w:rFonts w:ascii="Arial" w:eastAsia="Calibri" w:hAnsi="Arial"/>
          <w:lang w:val="en-US"/>
        </w:rPr>
        <w:t xml:space="preserve">), </w:t>
      </w:r>
      <w:r w:rsidRPr="00D86BB4">
        <w:rPr>
          <w:rFonts w:ascii="Arial" w:eastAsia="Calibri" w:hAnsi="Arial"/>
          <w:lang w:val="en-US"/>
        </w:rPr>
        <w:t>коју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издаје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осигуравач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свог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осигураника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којој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су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између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осталог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наведени</w:t>
      </w:r>
      <w:r w:rsidR="000E5C5D" w:rsidRPr="000E5C5D">
        <w:rPr>
          <w:rFonts w:ascii="Arial" w:eastAsia="Calibri" w:hAnsi="Arial"/>
          <w:lang w:val="en-US"/>
        </w:rPr>
        <w:t xml:space="preserve">: </w:t>
      </w:r>
      <w:r w:rsidRPr="00D86BB4">
        <w:rPr>
          <w:rFonts w:ascii="Arial" w:eastAsia="Calibri" w:hAnsi="Arial"/>
          <w:lang w:val="en-US"/>
        </w:rPr>
        <w:t>назив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осигуравача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осигураника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тип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број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важност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lastRenderedPageBreak/>
        <w:t>полисе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територијална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покривеност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лимит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сума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) </w:t>
      </w:r>
      <w:r w:rsidRPr="00D86BB4">
        <w:rPr>
          <w:rFonts w:ascii="Arial" w:eastAsia="Calibri" w:hAnsi="Arial"/>
          <w:lang w:val="en-US"/>
        </w:rPr>
        <w:t>по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полиси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што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управо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подаци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којима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доказује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испуњеност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тачке</w:t>
      </w:r>
      <w:r w:rsidR="000E5C5D" w:rsidRPr="000E5C5D">
        <w:rPr>
          <w:rFonts w:ascii="Arial" w:eastAsia="Calibri" w:hAnsi="Arial"/>
          <w:lang w:val="en-US"/>
        </w:rPr>
        <w:t xml:space="preserve"> 3.6 </w:t>
      </w:r>
      <w:r w:rsidRPr="00D86BB4">
        <w:rPr>
          <w:rFonts w:ascii="Arial" w:eastAsia="Calibri" w:hAnsi="Arial"/>
          <w:lang w:val="en-US"/>
        </w:rPr>
        <w:t>Техничке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спецификације</w:t>
      </w:r>
      <w:r w:rsidR="000E5C5D" w:rsidRPr="000E5C5D">
        <w:rPr>
          <w:rFonts w:ascii="Arial" w:eastAsia="Calibri" w:hAnsi="Arial"/>
          <w:lang w:val="en-US"/>
        </w:rPr>
        <w:t>.</w:t>
      </w:r>
    </w:p>
    <w:p w:rsidR="000E5C5D" w:rsidRPr="000E5C5D" w:rsidRDefault="000E5C5D" w:rsidP="00D86BB4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0E5C5D" w:rsidRPr="000E5C5D" w:rsidRDefault="00D86BB4" w:rsidP="00AA6C5A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складу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горе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наведеним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молимо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Наручиоца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јасно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недвосмислено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одговори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следеће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питање</w:t>
      </w:r>
      <w:r w:rsidR="000E5C5D" w:rsidRPr="000E5C5D">
        <w:rPr>
          <w:rFonts w:ascii="Arial" w:eastAsia="Calibri" w:hAnsi="Arial"/>
          <w:lang w:val="en-US"/>
        </w:rPr>
        <w:t>:</w:t>
      </w:r>
    </w:p>
    <w:p w:rsidR="000E5C5D" w:rsidRPr="000E5C5D" w:rsidRDefault="000E5C5D" w:rsidP="00D86BB4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0E5C5D" w:rsidRPr="000E5C5D" w:rsidRDefault="00D86BB4" w:rsidP="00AA6C5A">
      <w:pPr>
        <w:spacing w:line="240" w:lineRule="auto"/>
        <w:rPr>
          <w:rFonts w:ascii="Arial" w:eastAsia="Calibri" w:hAnsi="Arial"/>
          <w:lang w:val="en-US"/>
        </w:rPr>
      </w:pP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Наручиоца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прихватљиво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као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доказ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испуњења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захтева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тачке</w:t>
      </w:r>
      <w:r w:rsidR="000E5C5D" w:rsidRPr="000E5C5D">
        <w:rPr>
          <w:rFonts w:ascii="Arial" w:eastAsia="Calibri" w:hAnsi="Arial"/>
          <w:lang w:val="en-US"/>
        </w:rPr>
        <w:t xml:space="preserve"> 3.6 </w:t>
      </w:r>
      <w:r w:rsidRPr="00D86BB4">
        <w:rPr>
          <w:rFonts w:ascii="Arial" w:eastAsia="Calibri" w:hAnsi="Arial"/>
          <w:lang w:val="en-US"/>
        </w:rPr>
        <w:t>Техничке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спецификације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достави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Потврда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осигурању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тзв</w:t>
      </w:r>
      <w:r w:rsidR="000E5C5D" w:rsidRPr="000E5C5D">
        <w:rPr>
          <w:rFonts w:ascii="Arial" w:eastAsia="Calibri" w:hAnsi="Arial"/>
          <w:lang w:val="en-US"/>
        </w:rPr>
        <w:t xml:space="preserve">. </w:t>
      </w:r>
      <w:r w:rsidR="00AA6C5A">
        <w:rPr>
          <w:rFonts w:ascii="Arial" w:eastAsia="Calibri" w:hAnsi="Arial"/>
          <w:lang w:val="en-US"/>
        </w:rPr>
        <w:t>Certificate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="00AA6C5A">
        <w:rPr>
          <w:rFonts w:ascii="Arial" w:eastAsia="Calibri" w:hAnsi="Arial"/>
          <w:lang w:val="en-US"/>
        </w:rPr>
        <w:t>of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="00AA6C5A">
        <w:rPr>
          <w:rFonts w:ascii="Arial" w:eastAsia="Calibri" w:hAnsi="Arial"/>
          <w:lang w:val="en-US"/>
        </w:rPr>
        <w:t>Liabilit</w:t>
      </w:r>
      <w:r w:rsidR="000E5C5D" w:rsidRPr="000E5C5D">
        <w:rPr>
          <w:rFonts w:ascii="Arial" w:eastAsia="Calibri" w:hAnsi="Arial"/>
          <w:lang w:val="en-US"/>
        </w:rPr>
        <w:t xml:space="preserve">y </w:t>
      </w:r>
      <w:r w:rsidR="00AA6C5A">
        <w:rPr>
          <w:rFonts w:ascii="Arial" w:eastAsia="Calibri" w:hAnsi="Arial"/>
          <w:lang w:val="en-US"/>
        </w:rPr>
        <w:t>Insurance</w:t>
      </w:r>
      <w:r w:rsidR="000E5C5D" w:rsidRPr="000E5C5D">
        <w:rPr>
          <w:rFonts w:ascii="Arial" w:eastAsia="Calibri" w:hAnsi="Arial"/>
          <w:lang w:val="en-US"/>
        </w:rPr>
        <w:t xml:space="preserve">), </w:t>
      </w:r>
      <w:r w:rsidRPr="00D86BB4">
        <w:rPr>
          <w:rFonts w:ascii="Arial" w:eastAsia="Calibri" w:hAnsi="Arial"/>
          <w:lang w:val="en-US"/>
        </w:rPr>
        <w:t>коју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издаје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осигуравач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за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осигураника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произвођача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понуђених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добара</w:t>
      </w:r>
      <w:r w:rsidR="000E5C5D" w:rsidRPr="000E5C5D">
        <w:rPr>
          <w:rFonts w:ascii="Arial" w:eastAsia="Calibri" w:hAnsi="Arial"/>
          <w:lang w:val="en-US"/>
        </w:rPr>
        <w:t xml:space="preserve">)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којој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су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између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осталог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наведени</w:t>
      </w:r>
      <w:r w:rsidR="000E5C5D" w:rsidRPr="000E5C5D">
        <w:rPr>
          <w:rFonts w:ascii="Arial" w:eastAsia="Calibri" w:hAnsi="Arial"/>
          <w:lang w:val="en-US"/>
        </w:rPr>
        <w:t xml:space="preserve">: </w:t>
      </w:r>
      <w:r w:rsidRPr="00D86BB4">
        <w:rPr>
          <w:rFonts w:ascii="Arial" w:eastAsia="Calibri" w:hAnsi="Arial"/>
          <w:lang w:val="en-US"/>
        </w:rPr>
        <w:t>назив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осигуравача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осигураника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тип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број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важност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полисе</w:t>
      </w:r>
      <w:r w:rsidR="000E5C5D" w:rsidRPr="000E5C5D">
        <w:rPr>
          <w:rFonts w:ascii="Arial" w:eastAsia="Calibri" w:hAnsi="Arial"/>
          <w:lang w:val="en-US"/>
        </w:rPr>
        <w:t xml:space="preserve">, </w:t>
      </w:r>
      <w:r w:rsidRPr="00D86BB4">
        <w:rPr>
          <w:rFonts w:ascii="Arial" w:eastAsia="Calibri" w:hAnsi="Arial"/>
          <w:lang w:val="en-US"/>
        </w:rPr>
        <w:t>територијална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покривеност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и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лимит</w:t>
      </w:r>
      <w:r w:rsidR="000E5C5D" w:rsidRPr="000E5C5D">
        <w:rPr>
          <w:rFonts w:ascii="Arial" w:eastAsia="Calibri" w:hAnsi="Arial"/>
          <w:lang w:val="en-US"/>
        </w:rPr>
        <w:t xml:space="preserve"> (</w:t>
      </w:r>
      <w:r w:rsidRPr="00D86BB4">
        <w:rPr>
          <w:rFonts w:ascii="Arial" w:eastAsia="Calibri" w:hAnsi="Arial"/>
          <w:lang w:val="en-US"/>
        </w:rPr>
        <w:t>сума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осигурања</w:t>
      </w:r>
      <w:r w:rsidR="000E5C5D" w:rsidRPr="000E5C5D">
        <w:rPr>
          <w:rFonts w:ascii="Arial" w:eastAsia="Calibri" w:hAnsi="Arial"/>
          <w:lang w:val="en-US"/>
        </w:rPr>
        <w:t xml:space="preserve">) </w:t>
      </w:r>
      <w:r w:rsidRPr="00D86BB4">
        <w:rPr>
          <w:rFonts w:ascii="Arial" w:eastAsia="Calibri" w:hAnsi="Arial"/>
          <w:lang w:val="en-US"/>
        </w:rPr>
        <w:t>по</w:t>
      </w:r>
      <w:r w:rsidR="000E5C5D" w:rsidRPr="000E5C5D">
        <w:rPr>
          <w:rFonts w:ascii="Arial" w:eastAsia="Calibri" w:hAnsi="Arial"/>
          <w:lang w:val="en-US"/>
        </w:rPr>
        <w:t xml:space="preserve"> </w:t>
      </w:r>
      <w:r w:rsidRPr="00D86BB4">
        <w:rPr>
          <w:rFonts w:ascii="Arial" w:eastAsia="Calibri" w:hAnsi="Arial"/>
          <w:lang w:val="en-US"/>
        </w:rPr>
        <w:t>полиси</w:t>
      </w:r>
      <w:r w:rsidR="000E5C5D" w:rsidRPr="000E5C5D">
        <w:rPr>
          <w:rFonts w:ascii="Arial" w:eastAsia="Calibri" w:hAnsi="Arial"/>
          <w:lang w:val="en-US"/>
        </w:rPr>
        <w:t>?</w:t>
      </w:r>
    </w:p>
    <w:p w:rsidR="009314B7" w:rsidRDefault="009314B7" w:rsidP="0069678B">
      <w:pPr>
        <w:rPr>
          <w:rFonts w:ascii="Arial" w:hAnsi="Arial"/>
          <w:bCs/>
          <w:lang w:val="sr-Cyrl-RS"/>
        </w:rPr>
      </w:pPr>
    </w:p>
    <w:p w:rsidR="00D86BB4" w:rsidRPr="00615A0A" w:rsidRDefault="00D86BB4" w:rsidP="0069678B">
      <w:pPr>
        <w:rPr>
          <w:rFonts w:ascii="Arial" w:hAnsi="Arial"/>
          <w:bCs/>
          <w:lang w:val="sr-Cyrl-RS"/>
        </w:rPr>
      </w:pPr>
    </w:p>
    <w:p w:rsidR="00E34DC6" w:rsidRDefault="0069678B" w:rsidP="00A07565">
      <w:pPr>
        <w:rPr>
          <w:rFonts w:ascii="Arial" w:hAnsi="Arial"/>
          <w:b/>
          <w:iCs/>
          <w:lang w:val="sr-Cyrl-RS"/>
        </w:rPr>
      </w:pPr>
      <w:r w:rsidRPr="00302A79">
        <w:rPr>
          <w:rFonts w:ascii="Arial" w:hAnsi="Arial"/>
          <w:b/>
          <w:iCs/>
        </w:rPr>
        <w:t xml:space="preserve">ОДГОВОР </w:t>
      </w:r>
      <w:r w:rsidR="00E34DC6">
        <w:rPr>
          <w:rFonts w:ascii="Arial" w:hAnsi="Arial"/>
          <w:b/>
          <w:iCs/>
          <w:lang w:val="sr-Cyrl-RS"/>
        </w:rPr>
        <w:t>1</w:t>
      </w:r>
      <w:r w:rsidRPr="00302A79">
        <w:rPr>
          <w:rFonts w:ascii="Arial" w:hAnsi="Arial"/>
          <w:b/>
          <w:iCs/>
        </w:rPr>
        <w:t>:</w:t>
      </w:r>
    </w:p>
    <w:p w:rsidR="00E34DC6" w:rsidRPr="00615A0A" w:rsidRDefault="00D86BB4" w:rsidP="00A07565">
      <w:pPr>
        <w:rPr>
          <w:rFonts w:ascii="Arial" w:hAnsi="Arial"/>
          <w:iCs/>
          <w:lang w:val="sr-Cyrl-RS"/>
        </w:rPr>
      </w:pPr>
      <w:r>
        <w:rPr>
          <w:rFonts w:ascii="Arial" w:eastAsia="+mn-ea" w:hAnsi="Arial" w:cs="+mn-cs"/>
          <w:color w:val="000000"/>
          <w:lang w:val="sr-Cyrl-RS"/>
        </w:rPr>
        <w:t xml:space="preserve">Пошто </w:t>
      </w:r>
      <w:r w:rsidR="004C33E6">
        <w:rPr>
          <w:rFonts w:ascii="Arial" w:eastAsia="+mn-ea" w:hAnsi="Arial" w:cs="+mn-cs"/>
          <w:color w:val="000000"/>
          <w:lang w:val="sr-Cyrl-RS"/>
        </w:rPr>
        <w:t>с</w:t>
      </w:r>
      <w:r>
        <w:rPr>
          <w:rFonts w:ascii="Arial" w:eastAsia="+mn-ea" w:hAnsi="Arial" w:cs="+mn-cs"/>
          <w:color w:val="000000"/>
        </w:rPr>
        <w:t>ертификат</w:t>
      </w:r>
      <w:r w:rsidRPr="00D86BB4">
        <w:rPr>
          <w:rFonts w:ascii="Arial" w:eastAsia="+mn-ea" w:hAnsi="Arial" w:cs="+mn-cs"/>
          <w:color w:val="000000"/>
        </w:rPr>
        <w:t xml:space="preserve"> </w:t>
      </w:r>
      <w:r>
        <w:rPr>
          <w:rFonts w:ascii="Arial" w:eastAsia="+mn-ea" w:hAnsi="Arial" w:cs="+mn-cs"/>
          <w:color w:val="000000"/>
        </w:rPr>
        <w:t>осигурања</w:t>
      </w:r>
      <w:r w:rsidRPr="00D86BB4">
        <w:rPr>
          <w:rFonts w:ascii="Arial" w:eastAsia="+mn-ea" w:hAnsi="Arial" w:cs="+mn-cs"/>
          <w:color w:val="000000"/>
        </w:rPr>
        <w:t xml:space="preserve"> </w:t>
      </w:r>
      <w:r>
        <w:rPr>
          <w:rFonts w:ascii="Arial" w:eastAsia="+mn-ea" w:hAnsi="Arial" w:cs="+mn-cs"/>
          <w:color w:val="000000"/>
        </w:rPr>
        <w:t>представља</w:t>
      </w:r>
      <w:r w:rsidRPr="00D86BB4">
        <w:rPr>
          <w:rFonts w:ascii="Arial" w:eastAsia="+mn-ea" w:hAnsi="Arial" w:cs="+mn-cs"/>
          <w:color w:val="000000"/>
        </w:rPr>
        <w:t xml:space="preserve"> </w:t>
      </w:r>
      <w:r>
        <w:rPr>
          <w:rFonts w:ascii="Arial" w:eastAsia="+mn-ea" w:hAnsi="Arial" w:cs="+mn-cs"/>
          <w:color w:val="000000"/>
        </w:rPr>
        <w:t>скраћени облик полисе осигурања</w:t>
      </w:r>
      <w:r>
        <w:rPr>
          <w:rFonts w:ascii="Arial" w:eastAsia="+mn-ea" w:hAnsi="Arial" w:cs="+mn-cs"/>
          <w:color w:val="000000"/>
          <w:lang w:val="sr-Cyrl-RS"/>
        </w:rPr>
        <w:t xml:space="preserve"> и садржи</w:t>
      </w:r>
      <w:r w:rsidRPr="00D86BB4">
        <w:rPr>
          <w:rFonts w:ascii="Arial" w:eastAsia="+mn-ea" w:hAnsi="Arial" w:cs="+mn-cs"/>
          <w:color w:val="000000"/>
        </w:rPr>
        <w:t xml:space="preserve">  </w:t>
      </w:r>
      <w:r>
        <w:rPr>
          <w:rFonts w:ascii="Arial" w:eastAsia="+mn-ea" w:hAnsi="Arial" w:cs="+mn-cs"/>
          <w:color w:val="000000"/>
        </w:rPr>
        <w:t>основне</w:t>
      </w:r>
      <w:r w:rsidRPr="00D86BB4">
        <w:rPr>
          <w:rFonts w:ascii="Arial" w:eastAsia="+mn-ea" w:hAnsi="Arial" w:cs="+mn-cs"/>
          <w:color w:val="000000"/>
        </w:rPr>
        <w:t xml:space="preserve"> </w:t>
      </w:r>
      <w:r>
        <w:rPr>
          <w:rFonts w:ascii="Arial" w:eastAsia="+mn-ea" w:hAnsi="Arial" w:cs="+mn-cs"/>
          <w:color w:val="000000"/>
        </w:rPr>
        <w:t>податке</w:t>
      </w:r>
      <w:r w:rsidRPr="00D86BB4">
        <w:rPr>
          <w:rFonts w:ascii="Arial" w:eastAsia="+mn-ea" w:hAnsi="Arial" w:cs="+mn-cs"/>
          <w:color w:val="000000"/>
        </w:rPr>
        <w:t xml:space="preserve"> </w:t>
      </w:r>
      <w:r>
        <w:rPr>
          <w:rFonts w:ascii="Arial" w:eastAsia="+mn-ea" w:hAnsi="Arial" w:cs="+mn-cs"/>
          <w:color w:val="000000"/>
        </w:rPr>
        <w:t>о</w:t>
      </w:r>
      <w:r w:rsidRPr="00D86BB4">
        <w:rPr>
          <w:rFonts w:ascii="Arial" w:eastAsia="+mn-ea" w:hAnsi="Arial" w:cs="+mn-cs"/>
          <w:color w:val="000000"/>
        </w:rPr>
        <w:t xml:space="preserve"> </w:t>
      </w:r>
      <w:r>
        <w:rPr>
          <w:rFonts w:ascii="Arial" w:eastAsia="+mn-ea" w:hAnsi="Arial" w:cs="+mn-cs"/>
          <w:color w:val="000000"/>
        </w:rPr>
        <w:t>условима</w:t>
      </w:r>
      <w:r w:rsidRPr="00D86BB4">
        <w:rPr>
          <w:rFonts w:ascii="Arial" w:eastAsia="+mn-ea" w:hAnsi="Arial" w:cs="+mn-cs"/>
          <w:color w:val="000000"/>
        </w:rPr>
        <w:t xml:space="preserve"> </w:t>
      </w:r>
      <w:r>
        <w:rPr>
          <w:rFonts w:ascii="Arial" w:eastAsia="+mn-ea" w:hAnsi="Arial" w:cs="+mn-cs"/>
          <w:color w:val="000000"/>
        </w:rPr>
        <w:t>осигурања</w:t>
      </w:r>
      <w:r>
        <w:rPr>
          <w:rFonts w:ascii="Arial" w:eastAsia="+mn-ea" w:hAnsi="Arial" w:cs="+mn-cs"/>
          <w:color w:val="000000"/>
          <w:lang w:val="sr-Cyrl-RS"/>
        </w:rPr>
        <w:t xml:space="preserve">, </w:t>
      </w:r>
      <w:r w:rsidRPr="00D86BB4">
        <w:rPr>
          <w:rFonts w:ascii="Arial" w:hAnsi="Arial"/>
          <w:lang w:val="sr-Cyrl-RS"/>
        </w:rPr>
        <w:t>наравно</w:t>
      </w:r>
      <w:r>
        <w:rPr>
          <w:rFonts w:ascii="Arial" w:hAnsi="Arial"/>
          <w:lang w:val="sr-Cyrl-RS"/>
        </w:rPr>
        <w:t xml:space="preserve"> да је за Наручиоца прихватљиво да понуђач достави </w:t>
      </w:r>
      <w:r w:rsidR="004C33E6">
        <w:rPr>
          <w:rFonts w:ascii="Arial" w:eastAsia="+mn-ea" w:hAnsi="Arial" w:cs="+mn-cs"/>
          <w:color w:val="000000"/>
          <w:lang w:val="sr-Cyrl-RS"/>
        </w:rPr>
        <w:t>С</w:t>
      </w:r>
      <w:r w:rsidR="004C33E6">
        <w:rPr>
          <w:rFonts w:ascii="Arial" w:eastAsia="+mn-ea" w:hAnsi="Arial" w:cs="+mn-cs"/>
          <w:color w:val="000000"/>
        </w:rPr>
        <w:t>ертификат</w:t>
      </w:r>
      <w:r w:rsidR="004C33E6" w:rsidRPr="00D86BB4">
        <w:rPr>
          <w:rFonts w:ascii="Arial" w:eastAsia="+mn-ea" w:hAnsi="Arial" w:cs="+mn-cs"/>
          <w:color w:val="000000"/>
        </w:rPr>
        <w:t xml:space="preserve"> </w:t>
      </w:r>
      <w:r w:rsidR="004C33E6">
        <w:rPr>
          <w:rFonts w:ascii="Arial" w:eastAsia="+mn-ea" w:hAnsi="Arial" w:cs="+mn-cs"/>
          <w:color w:val="000000"/>
        </w:rPr>
        <w:t>осигурања</w:t>
      </w:r>
      <w:r>
        <w:rPr>
          <w:rFonts w:ascii="Arial" w:hAnsi="Arial"/>
          <w:lang w:val="sr-Cyrl-RS"/>
        </w:rPr>
        <w:t xml:space="preserve"> кој</w:t>
      </w:r>
      <w:r w:rsidR="004C33E6">
        <w:rPr>
          <w:rFonts w:ascii="Arial" w:hAnsi="Arial"/>
          <w:lang w:val="sr-Cyrl-RS"/>
        </w:rPr>
        <w:t xml:space="preserve">и издаје осигуравач </w:t>
      </w:r>
      <w:r>
        <w:rPr>
          <w:rFonts w:ascii="Arial" w:hAnsi="Arial"/>
          <w:lang w:val="sr-Cyrl-RS"/>
        </w:rPr>
        <w:t xml:space="preserve">за осигураника </w:t>
      </w:r>
      <w:r w:rsidR="00AA6C5A">
        <w:rPr>
          <w:rFonts w:ascii="Arial" w:hAnsi="Arial"/>
          <w:lang w:val="sr-Cyrl-RS"/>
        </w:rPr>
        <w:t>(</w:t>
      </w:r>
      <w:r w:rsidR="00AA6C5A" w:rsidRPr="00D86BB4">
        <w:rPr>
          <w:rFonts w:ascii="Arial" w:eastAsia="Calibri" w:hAnsi="Arial"/>
          <w:lang w:val="en-US"/>
        </w:rPr>
        <w:t>произвођача</w:t>
      </w:r>
      <w:r w:rsidR="00AA6C5A" w:rsidRPr="000E5C5D">
        <w:rPr>
          <w:rFonts w:ascii="Arial" w:eastAsia="Calibri" w:hAnsi="Arial"/>
          <w:lang w:val="en-US"/>
        </w:rPr>
        <w:t xml:space="preserve"> </w:t>
      </w:r>
      <w:r w:rsidR="00AA6C5A" w:rsidRPr="00D86BB4">
        <w:rPr>
          <w:rFonts w:ascii="Arial" w:eastAsia="Calibri" w:hAnsi="Arial"/>
          <w:lang w:val="en-US"/>
        </w:rPr>
        <w:t>понуђених</w:t>
      </w:r>
      <w:r w:rsidR="00AA6C5A" w:rsidRPr="000E5C5D">
        <w:rPr>
          <w:rFonts w:ascii="Arial" w:eastAsia="Calibri" w:hAnsi="Arial"/>
          <w:lang w:val="en-US"/>
        </w:rPr>
        <w:t xml:space="preserve"> </w:t>
      </w:r>
      <w:r w:rsidR="00AA6C5A" w:rsidRPr="00D86BB4">
        <w:rPr>
          <w:rFonts w:ascii="Arial" w:eastAsia="Calibri" w:hAnsi="Arial"/>
          <w:lang w:val="en-US"/>
        </w:rPr>
        <w:t>добара</w:t>
      </w:r>
      <w:r w:rsidR="00AA6C5A">
        <w:rPr>
          <w:rFonts w:ascii="Arial" w:eastAsia="Calibri" w:hAnsi="Arial"/>
          <w:lang w:val="sr-Cyrl-RS"/>
        </w:rPr>
        <w:t>)</w:t>
      </w:r>
      <w:r w:rsidR="00AA6C5A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кој</w:t>
      </w:r>
      <w:r w:rsidR="00A14FF1">
        <w:rPr>
          <w:rFonts w:ascii="Arial" w:hAnsi="Arial"/>
          <w:lang w:val="sr-Cyrl-RS"/>
        </w:rPr>
        <w:t>и</w:t>
      </w:r>
      <w:r>
        <w:rPr>
          <w:rFonts w:ascii="Arial" w:hAnsi="Arial"/>
          <w:lang w:val="sr-Cyrl-RS"/>
        </w:rPr>
        <w:t xml:space="preserve"> садржи све податке које је Наручилац захтевао</w:t>
      </w:r>
      <w:r w:rsidR="004C33E6">
        <w:rPr>
          <w:rFonts w:ascii="Arial" w:hAnsi="Arial"/>
          <w:lang w:val="sr-Cyrl-RS"/>
        </w:rPr>
        <w:t xml:space="preserve"> у конкурсној документацији</w:t>
      </w:r>
      <w:r w:rsidR="00615A0A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 xml:space="preserve"> </w:t>
      </w:r>
    </w:p>
    <w:p w:rsidR="00F02D3D" w:rsidRDefault="00F02D3D" w:rsidP="00A07565">
      <w:pPr>
        <w:rPr>
          <w:rFonts w:ascii="Arial" w:hAnsi="Arial"/>
          <w:b/>
          <w:iCs/>
          <w:lang w:val="sr-Cyrl-RS"/>
        </w:rPr>
      </w:pPr>
    </w:p>
    <w:p w:rsidR="00D86BB4" w:rsidRPr="00E34DC6" w:rsidRDefault="00D86BB4" w:rsidP="00A07565">
      <w:pPr>
        <w:rPr>
          <w:rFonts w:ascii="Arial" w:hAnsi="Arial"/>
          <w:b/>
          <w:iCs/>
          <w:lang w:val="sr-Cyrl-RS"/>
        </w:rPr>
      </w:pPr>
    </w:p>
    <w:p w:rsidR="0069678B" w:rsidRDefault="00B11DC1" w:rsidP="00A07565">
      <w:pPr>
        <w:rPr>
          <w:rFonts w:ascii="Arial" w:hAnsi="Arial"/>
          <w:i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</w:p>
    <w:p w:rsidR="00F02D3D" w:rsidRDefault="00F02D3D" w:rsidP="00A07565">
      <w:pPr>
        <w:rPr>
          <w:rFonts w:ascii="Arial" w:hAnsi="Arial"/>
          <w:iCs/>
          <w:lang w:val="sr-Cyrl-RS"/>
        </w:rPr>
      </w:pPr>
    </w:p>
    <w:p w:rsidR="004C33E6" w:rsidRDefault="004C33E6" w:rsidP="00A07565">
      <w:pPr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4C33E6" w:rsidSect="00B82A56">
      <w:headerReference w:type="default" r:id="rId9"/>
      <w:footerReference w:type="default" r:id="rId10"/>
      <w:pgSz w:w="11906" w:h="16838" w:code="9"/>
      <w:pgMar w:top="0" w:right="454" w:bottom="567" w:left="45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7C" w:rsidRDefault="00C2267C" w:rsidP="004A61DF">
      <w:pPr>
        <w:spacing w:line="240" w:lineRule="auto"/>
      </w:pPr>
      <w:r>
        <w:separator/>
      </w:r>
    </w:p>
  </w:endnote>
  <w:endnote w:type="continuationSeparator" w:id="0">
    <w:p w:rsidR="00C2267C" w:rsidRDefault="00C2267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4" w:rsidRDefault="00D86BB4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750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750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7C" w:rsidRDefault="00C2267C" w:rsidP="004A61DF">
      <w:pPr>
        <w:spacing w:line="240" w:lineRule="auto"/>
      </w:pPr>
      <w:r>
        <w:separator/>
      </w:r>
    </w:p>
  </w:footnote>
  <w:footnote w:type="continuationSeparator" w:id="0">
    <w:p w:rsidR="00C2267C" w:rsidRDefault="00C2267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4" w:rsidRDefault="00D86BB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97"/>
      <w:gridCol w:w="4284"/>
      <w:gridCol w:w="1885"/>
      <w:gridCol w:w="2228"/>
    </w:tblGrid>
    <w:tr w:rsidR="00D86BB4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6BB4" w:rsidRPr="00933BCC" w:rsidRDefault="00D86BB4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83C83F8" wp14:editId="149F87C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6BB4" w:rsidRPr="00E23434" w:rsidRDefault="00D86BB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6BB4" w:rsidRPr="00933BCC" w:rsidRDefault="00D86BB4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6BB4" w:rsidRPr="00E23434" w:rsidRDefault="00D86BB4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6BB4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6BB4" w:rsidRPr="00933BCC" w:rsidRDefault="00D86BB4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6BB4" w:rsidRPr="00933BCC" w:rsidRDefault="00D86BB4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6BB4" w:rsidRPr="00933BCC" w:rsidRDefault="00D86BB4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6BB4" w:rsidRPr="00552D0C" w:rsidRDefault="00D86BB4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1750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1750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6BB4" w:rsidRDefault="00D86BB4">
    <w:pPr>
      <w:pStyle w:val="Header"/>
    </w:pPr>
  </w:p>
  <w:p w:rsidR="00D86BB4" w:rsidRDefault="00D86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B1896"/>
    <w:multiLevelType w:val="hybridMultilevel"/>
    <w:tmpl w:val="C0703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0A6953"/>
    <w:multiLevelType w:val="hybridMultilevel"/>
    <w:tmpl w:val="E0360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A58C0"/>
    <w:multiLevelType w:val="hybridMultilevel"/>
    <w:tmpl w:val="2490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83884"/>
    <w:multiLevelType w:val="hybridMultilevel"/>
    <w:tmpl w:val="D086303A"/>
    <w:lvl w:ilvl="0" w:tplc="404AB0A8">
      <w:start w:val="1"/>
      <w:numFmt w:val="decimal"/>
      <w:lvlText w:val="2.%1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92CAE"/>
    <w:multiLevelType w:val="hybridMultilevel"/>
    <w:tmpl w:val="9FB8F1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21AB"/>
    <w:multiLevelType w:val="hybridMultilevel"/>
    <w:tmpl w:val="8D06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78B0"/>
    <w:multiLevelType w:val="hybridMultilevel"/>
    <w:tmpl w:val="A7FC0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17DC1"/>
    <w:multiLevelType w:val="hybridMultilevel"/>
    <w:tmpl w:val="1788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F24C9"/>
    <w:multiLevelType w:val="hybridMultilevel"/>
    <w:tmpl w:val="A8C0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11600"/>
    <w:multiLevelType w:val="hybridMultilevel"/>
    <w:tmpl w:val="52EE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37DDE"/>
    <w:rsid w:val="00044500"/>
    <w:rsid w:val="0004585F"/>
    <w:rsid w:val="00045A0D"/>
    <w:rsid w:val="00051B1A"/>
    <w:rsid w:val="00051D51"/>
    <w:rsid w:val="000547E2"/>
    <w:rsid w:val="00054D10"/>
    <w:rsid w:val="000661CD"/>
    <w:rsid w:val="000765BC"/>
    <w:rsid w:val="000775D3"/>
    <w:rsid w:val="0008435C"/>
    <w:rsid w:val="00086088"/>
    <w:rsid w:val="000922A0"/>
    <w:rsid w:val="000A5EE8"/>
    <w:rsid w:val="000C3D4F"/>
    <w:rsid w:val="000C6C05"/>
    <w:rsid w:val="000D7858"/>
    <w:rsid w:val="000E5C5D"/>
    <w:rsid w:val="000F0A61"/>
    <w:rsid w:val="000F33FC"/>
    <w:rsid w:val="00120A8B"/>
    <w:rsid w:val="00122056"/>
    <w:rsid w:val="00131177"/>
    <w:rsid w:val="00143080"/>
    <w:rsid w:val="00152541"/>
    <w:rsid w:val="00154E5B"/>
    <w:rsid w:val="00161DB4"/>
    <w:rsid w:val="00170BB3"/>
    <w:rsid w:val="001946DF"/>
    <w:rsid w:val="001A5896"/>
    <w:rsid w:val="001D1062"/>
    <w:rsid w:val="001D5F0A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1529"/>
    <w:rsid w:val="00217501"/>
    <w:rsid w:val="00217E8C"/>
    <w:rsid w:val="00254B8C"/>
    <w:rsid w:val="002A2D9F"/>
    <w:rsid w:val="002B182D"/>
    <w:rsid w:val="002B4659"/>
    <w:rsid w:val="002C2407"/>
    <w:rsid w:val="002E4B32"/>
    <w:rsid w:val="00302294"/>
    <w:rsid w:val="00302A79"/>
    <w:rsid w:val="003052B4"/>
    <w:rsid w:val="00311D82"/>
    <w:rsid w:val="0031682F"/>
    <w:rsid w:val="00320005"/>
    <w:rsid w:val="003317EC"/>
    <w:rsid w:val="003424AB"/>
    <w:rsid w:val="003640D5"/>
    <w:rsid w:val="00367E08"/>
    <w:rsid w:val="003854CE"/>
    <w:rsid w:val="0039526A"/>
    <w:rsid w:val="003E6D08"/>
    <w:rsid w:val="003F2BEA"/>
    <w:rsid w:val="003F320E"/>
    <w:rsid w:val="003F6FE5"/>
    <w:rsid w:val="0040111F"/>
    <w:rsid w:val="004052DE"/>
    <w:rsid w:val="0044357F"/>
    <w:rsid w:val="00446AB6"/>
    <w:rsid w:val="00453634"/>
    <w:rsid w:val="00453B7D"/>
    <w:rsid w:val="004558BC"/>
    <w:rsid w:val="00460E69"/>
    <w:rsid w:val="004612FD"/>
    <w:rsid w:val="0046231D"/>
    <w:rsid w:val="004641C5"/>
    <w:rsid w:val="00471287"/>
    <w:rsid w:val="00483E4E"/>
    <w:rsid w:val="0048587D"/>
    <w:rsid w:val="004A61DF"/>
    <w:rsid w:val="004B20A0"/>
    <w:rsid w:val="004B4668"/>
    <w:rsid w:val="004C1CA3"/>
    <w:rsid w:val="004C33E6"/>
    <w:rsid w:val="004D3B8B"/>
    <w:rsid w:val="004F6647"/>
    <w:rsid w:val="0051101B"/>
    <w:rsid w:val="00514D1B"/>
    <w:rsid w:val="00530FB4"/>
    <w:rsid w:val="00532302"/>
    <w:rsid w:val="00536D2D"/>
    <w:rsid w:val="00542844"/>
    <w:rsid w:val="00543B29"/>
    <w:rsid w:val="00545007"/>
    <w:rsid w:val="00546D78"/>
    <w:rsid w:val="005649E0"/>
    <w:rsid w:val="00570C35"/>
    <w:rsid w:val="00594A92"/>
    <w:rsid w:val="005B59C7"/>
    <w:rsid w:val="005C1ECD"/>
    <w:rsid w:val="005C5705"/>
    <w:rsid w:val="005D014C"/>
    <w:rsid w:val="005D0D1D"/>
    <w:rsid w:val="005D380E"/>
    <w:rsid w:val="005F421D"/>
    <w:rsid w:val="00603D2C"/>
    <w:rsid w:val="006078A2"/>
    <w:rsid w:val="00615A0A"/>
    <w:rsid w:val="00617F52"/>
    <w:rsid w:val="0062749F"/>
    <w:rsid w:val="00627566"/>
    <w:rsid w:val="00647173"/>
    <w:rsid w:val="0065003B"/>
    <w:rsid w:val="00653756"/>
    <w:rsid w:val="00667742"/>
    <w:rsid w:val="00677F84"/>
    <w:rsid w:val="0069281F"/>
    <w:rsid w:val="0069646F"/>
    <w:rsid w:val="0069678B"/>
    <w:rsid w:val="006A2AE7"/>
    <w:rsid w:val="006A7204"/>
    <w:rsid w:val="006B1D8A"/>
    <w:rsid w:val="006B38CE"/>
    <w:rsid w:val="006C3ACD"/>
    <w:rsid w:val="006C5D81"/>
    <w:rsid w:val="006F3882"/>
    <w:rsid w:val="00714B24"/>
    <w:rsid w:val="007369F1"/>
    <w:rsid w:val="00740DE8"/>
    <w:rsid w:val="00753BB6"/>
    <w:rsid w:val="00753F8A"/>
    <w:rsid w:val="00754F8B"/>
    <w:rsid w:val="00760826"/>
    <w:rsid w:val="00763A78"/>
    <w:rsid w:val="00765F1C"/>
    <w:rsid w:val="00776FEE"/>
    <w:rsid w:val="00780FAB"/>
    <w:rsid w:val="007921B7"/>
    <w:rsid w:val="007A4FD0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47057"/>
    <w:rsid w:val="00864F59"/>
    <w:rsid w:val="00866BB4"/>
    <w:rsid w:val="008740B2"/>
    <w:rsid w:val="00880B15"/>
    <w:rsid w:val="00886484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359BE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14010"/>
    <w:rsid w:val="00A14FF1"/>
    <w:rsid w:val="00A16F8F"/>
    <w:rsid w:val="00A20DDE"/>
    <w:rsid w:val="00A31F8A"/>
    <w:rsid w:val="00A406CA"/>
    <w:rsid w:val="00A51CB8"/>
    <w:rsid w:val="00A551C3"/>
    <w:rsid w:val="00A669CF"/>
    <w:rsid w:val="00A70CB7"/>
    <w:rsid w:val="00A76828"/>
    <w:rsid w:val="00A9334D"/>
    <w:rsid w:val="00A9548A"/>
    <w:rsid w:val="00AA54F2"/>
    <w:rsid w:val="00AA6C5A"/>
    <w:rsid w:val="00AB3121"/>
    <w:rsid w:val="00AB5DDA"/>
    <w:rsid w:val="00AB6A6B"/>
    <w:rsid w:val="00AD4F9A"/>
    <w:rsid w:val="00AF41A3"/>
    <w:rsid w:val="00AF4BC3"/>
    <w:rsid w:val="00B11DC1"/>
    <w:rsid w:val="00B163E4"/>
    <w:rsid w:val="00B30C16"/>
    <w:rsid w:val="00B32C68"/>
    <w:rsid w:val="00B35ABC"/>
    <w:rsid w:val="00B43364"/>
    <w:rsid w:val="00B45C76"/>
    <w:rsid w:val="00B51495"/>
    <w:rsid w:val="00B662CC"/>
    <w:rsid w:val="00B75FD0"/>
    <w:rsid w:val="00B82A56"/>
    <w:rsid w:val="00BB5173"/>
    <w:rsid w:val="00BD7B3E"/>
    <w:rsid w:val="00BF52A9"/>
    <w:rsid w:val="00C04B2D"/>
    <w:rsid w:val="00C16405"/>
    <w:rsid w:val="00C200E0"/>
    <w:rsid w:val="00C20780"/>
    <w:rsid w:val="00C2267C"/>
    <w:rsid w:val="00C32ABE"/>
    <w:rsid w:val="00C34240"/>
    <w:rsid w:val="00C420E5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1400C"/>
    <w:rsid w:val="00D240C9"/>
    <w:rsid w:val="00D305E2"/>
    <w:rsid w:val="00D369DE"/>
    <w:rsid w:val="00D46B3E"/>
    <w:rsid w:val="00D86BB4"/>
    <w:rsid w:val="00D870EC"/>
    <w:rsid w:val="00D97D88"/>
    <w:rsid w:val="00DB25EE"/>
    <w:rsid w:val="00DD31A0"/>
    <w:rsid w:val="00DD7574"/>
    <w:rsid w:val="00DF4CBB"/>
    <w:rsid w:val="00E173B4"/>
    <w:rsid w:val="00E323DC"/>
    <w:rsid w:val="00E34DC6"/>
    <w:rsid w:val="00E450F3"/>
    <w:rsid w:val="00E61B0F"/>
    <w:rsid w:val="00E67599"/>
    <w:rsid w:val="00E912CB"/>
    <w:rsid w:val="00EA4850"/>
    <w:rsid w:val="00EB53F8"/>
    <w:rsid w:val="00EC2442"/>
    <w:rsid w:val="00ED75CE"/>
    <w:rsid w:val="00EE5C64"/>
    <w:rsid w:val="00EF54DA"/>
    <w:rsid w:val="00F02D3D"/>
    <w:rsid w:val="00F06556"/>
    <w:rsid w:val="00F274FB"/>
    <w:rsid w:val="00F32E75"/>
    <w:rsid w:val="00F33CFB"/>
    <w:rsid w:val="00F46E0B"/>
    <w:rsid w:val="00F47B34"/>
    <w:rsid w:val="00F47E47"/>
    <w:rsid w:val="00F514F8"/>
    <w:rsid w:val="00F5254D"/>
    <w:rsid w:val="00F709FC"/>
    <w:rsid w:val="00F75895"/>
    <w:rsid w:val="00F870A6"/>
    <w:rsid w:val="00F90102"/>
    <w:rsid w:val="00FC01E0"/>
    <w:rsid w:val="00FC7932"/>
    <w:rsid w:val="00FD11A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445B1"/>
    <w:rsid w:val="00084668"/>
    <w:rsid w:val="000D0FB9"/>
    <w:rsid w:val="00140E20"/>
    <w:rsid w:val="00190F77"/>
    <w:rsid w:val="0019799C"/>
    <w:rsid w:val="001E1326"/>
    <w:rsid w:val="00260714"/>
    <w:rsid w:val="003626D4"/>
    <w:rsid w:val="00365A23"/>
    <w:rsid w:val="003A4CE3"/>
    <w:rsid w:val="003D273E"/>
    <w:rsid w:val="00482A4A"/>
    <w:rsid w:val="00523604"/>
    <w:rsid w:val="005A2F00"/>
    <w:rsid w:val="005E0911"/>
    <w:rsid w:val="006C4C66"/>
    <w:rsid w:val="007B62B9"/>
    <w:rsid w:val="00801392"/>
    <w:rsid w:val="00823778"/>
    <w:rsid w:val="008505D2"/>
    <w:rsid w:val="00872903"/>
    <w:rsid w:val="00983FF2"/>
    <w:rsid w:val="00A34BFE"/>
    <w:rsid w:val="00AB680E"/>
    <w:rsid w:val="00AC00A9"/>
    <w:rsid w:val="00B34BA1"/>
    <w:rsid w:val="00B3684C"/>
    <w:rsid w:val="00B55FA7"/>
    <w:rsid w:val="00B97FC2"/>
    <w:rsid w:val="00BA4E07"/>
    <w:rsid w:val="00C711C5"/>
    <w:rsid w:val="00CD0302"/>
    <w:rsid w:val="00CD3AA3"/>
    <w:rsid w:val="00D351A6"/>
    <w:rsid w:val="00D716D8"/>
    <w:rsid w:val="00E21B67"/>
    <w:rsid w:val="00E92559"/>
    <w:rsid w:val="00ED05B2"/>
    <w:rsid w:val="00EE3538"/>
    <w:rsid w:val="00EF084E"/>
    <w:rsid w:val="00F200E2"/>
    <w:rsid w:val="00F76538"/>
    <w:rsid w:val="00F8424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2C95-38F5-4EA3-AD31-B1D73ACA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2017-02-09T08:00:00Z</cp:lastPrinted>
  <dcterms:created xsi:type="dcterms:W3CDTF">2017-02-09T09:19:00Z</dcterms:created>
  <dcterms:modified xsi:type="dcterms:W3CDTF">2017-02-09T09:19:00Z</dcterms:modified>
</cp:coreProperties>
</file>