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295D8C">
        <w:rPr>
          <w:rFonts w:ascii="Arial" w:hAnsi="Arial" w:cs="Arial"/>
          <w:b/>
          <w:i/>
          <w:color w:val="4F81BD"/>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r w:rsidRPr="00295D8C">
        <w:rPr>
          <w:rFonts w:ascii="Arial" w:hAnsi="Arial" w:cs="Arial"/>
          <w:sz w:val="22"/>
          <w:szCs w:val="22"/>
        </w:rPr>
        <w:t xml:space="preserve"> </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B90598" w:rsidRPr="00B90598" w:rsidRDefault="00C6690C" w:rsidP="00B90598">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B90598">
        <w:rPr>
          <w:rFonts w:ascii="Arial" w:hAnsi="Arial" w:cs="Arial"/>
          <w:sz w:val="22"/>
          <w:szCs w:val="22"/>
        </w:rPr>
        <w:t xml:space="preserve">НАБАВКА </w:t>
      </w:r>
      <w:r w:rsidR="00B90598" w:rsidRPr="00B90598">
        <w:rPr>
          <w:rFonts w:ascii="Arial" w:hAnsi="Arial" w:cs="Arial"/>
          <w:b/>
          <w:sz w:val="22"/>
          <w:szCs w:val="22"/>
          <w:lang w:eastAsia="en-US"/>
        </w:rPr>
        <w:t>3000/0897/2016 (1549/2016)</w:t>
      </w:r>
    </w:p>
    <w:p w:rsidR="00C6690C" w:rsidRPr="00295D8C" w:rsidRDefault="00C6690C" w:rsidP="00F717AF">
      <w:pPr>
        <w:pStyle w:val="BodyText"/>
        <w:jc w:val="center"/>
        <w:rPr>
          <w:rFonts w:ascii="Arial" w:hAnsi="Arial" w:cs="Arial"/>
          <w:sz w:val="22"/>
          <w:szCs w:val="22"/>
        </w:rPr>
      </w:pPr>
    </w:p>
    <w:p w:rsidR="00C6690C" w:rsidRDefault="00C6690C"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Default="00B90598" w:rsidP="00F717AF">
      <w:pPr>
        <w:pStyle w:val="BodyText"/>
        <w:rPr>
          <w:rFonts w:ascii="Arial" w:hAnsi="Arial" w:cs="Arial"/>
          <w:sz w:val="22"/>
          <w:szCs w:val="22"/>
          <w:lang w:val="sr-Cyrl-RS"/>
        </w:rPr>
      </w:pPr>
    </w:p>
    <w:p w:rsidR="00B90598" w:rsidRPr="00B90598" w:rsidRDefault="00B90598"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B90598">
        <w:rPr>
          <w:rFonts w:ascii="Arial" w:hAnsi="Arial" w:cs="Arial"/>
          <w:sz w:val="22"/>
          <w:szCs w:val="22"/>
          <w:lang w:val="sr-Cyrl-RS"/>
        </w:rPr>
        <w:t>105.Е.03.01.</w:t>
      </w:r>
      <w:r w:rsidR="006831F0">
        <w:rPr>
          <w:rFonts w:ascii="Arial" w:hAnsi="Arial" w:cs="Arial"/>
          <w:sz w:val="22"/>
          <w:szCs w:val="22"/>
          <w:lang w:val="sr-Cyrl-RS"/>
        </w:rPr>
        <w:t>6220/2-2017</w:t>
      </w:r>
      <w:r w:rsidR="006831F0">
        <w:rPr>
          <w:rFonts w:ascii="Arial" w:hAnsi="Arial" w:cs="Arial"/>
          <w:sz w:val="22"/>
          <w:szCs w:val="22"/>
        </w:rPr>
        <w:t xml:space="preserve"> од </w:t>
      </w:r>
      <w:r w:rsidR="006831F0">
        <w:rPr>
          <w:rFonts w:ascii="Arial" w:hAnsi="Arial" w:cs="Arial"/>
          <w:sz w:val="22"/>
          <w:szCs w:val="22"/>
          <w:lang w:val="sr-Cyrl-RS"/>
        </w:rPr>
        <w:t>05</w:t>
      </w:r>
      <w:r w:rsidR="00B90598">
        <w:rPr>
          <w:rFonts w:ascii="Arial" w:hAnsi="Arial" w:cs="Arial"/>
          <w:sz w:val="22"/>
          <w:szCs w:val="22"/>
          <w:lang w:val="sr-Cyrl-RS"/>
        </w:rPr>
        <w:t>.</w:t>
      </w:r>
      <w:r w:rsidR="006831F0">
        <w:rPr>
          <w:rFonts w:ascii="Arial" w:hAnsi="Arial" w:cs="Arial"/>
          <w:sz w:val="22"/>
          <w:szCs w:val="22"/>
          <w:lang w:val="sr-Cyrl-RS"/>
        </w:rPr>
        <w:t>01</w:t>
      </w:r>
      <w:r w:rsidR="00B90598">
        <w:rPr>
          <w:rFonts w:ascii="Arial" w:hAnsi="Arial" w:cs="Arial"/>
          <w:sz w:val="22"/>
          <w:szCs w:val="22"/>
          <w:lang w:val="sr-Cyrl-RS"/>
        </w:rPr>
        <w:t>.2017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B90598" w:rsidRPr="002D555B" w:rsidRDefault="00B90598" w:rsidP="00B90598">
      <w:pPr>
        <w:suppressAutoHyphens w:val="0"/>
        <w:jc w:val="center"/>
        <w:rPr>
          <w:rFonts w:ascii="Arial" w:hAnsi="Arial" w:cs="Arial"/>
          <w:sz w:val="22"/>
          <w:szCs w:val="22"/>
          <w:lang w:val="ru-RU" w:eastAsia="en-US"/>
        </w:rPr>
      </w:pPr>
      <w:r w:rsidRPr="002D555B">
        <w:rPr>
          <w:rFonts w:ascii="Arial" w:hAnsi="Arial" w:cs="Arial"/>
          <w:sz w:val="22"/>
          <w:szCs w:val="22"/>
          <w:lang w:val="ru-RU" w:eastAsia="en-US"/>
        </w:rPr>
        <w:t>Обреновац,</w:t>
      </w:r>
      <w:r>
        <w:rPr>
          <w:rFonts w:ascii="Arial" w:hAnsi="Arial" w:cs="Arial"/>
          <w:sz w:val="22"/>
          <w:szCs w:val="22"/>
          <w:lang w:val="sr-Cyrl-RS" w:eastAsia="en-US"/>
        </w:rPr>
        <w:t xml:space="preserve"> Јануар</w:t>
      </w:r>
      <w:r>
        <w:rPr>
          <w:rFonts w:ascii="Arial" w:hAnsi="Arial" w:cs="Arial"/>
          <w:sz w:val="22"/>
          <w:szCs w:val="22"/>
          <w:lang w:val="ru-RU" w:eastAsia="en-US"/>
        </w:rPr>
        <w:t xml:space="preserve"> 2017</w:t>
      </w:r>
      <w:r w:rsidRPr="002D555B">
        <w:rPr>
          <w:rFonts w:ascii="Arial" w:hAnsi="Arial" w:cs="Arial"/>
          <w:sz w:val="22"/>
          <w:szCs w:val="22"/>
          <w:lang w:val="ru-RU" w:eastAsia="en-US"/>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90598" w:rsidRPr="00B90598">
        <w:rPr>
          <w:rFonts w:ascii="Arial" w:hAnsi="Arial" w:cs="Arial"/>
          <w:i/>
          <w:color w:val="4F81BD"/>
          <w:sz w:val="22"/>
          <w:szCs w:val="22"/>
        </w:rPr>
        <w:t xml:space="preserve"> </w:t>
      </w:r>
      <w:r w:rsidR="00B90598">
        <w:rPr>
          <w:rFonts w:ascii="Arial" w:hAnsi="Arial" w:cs="Arial"/>
          <w:i/>
          <w:color w:val="4F81BD"/>
          <w:sz w:val="22"/>
          <w:szCs w:val="22"/>
        </w:rPr>
        <w:t>ДОБАРА</w:t>
      </w:r>
      <w:r w:rsidR="00B90598">
        <w:rPr>
          <w:rFonts w:ascii="Arial" w:hAnsi="Arial" w:cs="Arial"/>
          <w:i/>
          <w:color w:val="4F81BD"/>
          <w:sz w:val="22"/>
          <w:szCs w:val="22"/>
          <w:lang w:val="sr-Cyrl-RS"/>
        </w:rPr>
        <w:t>:</w:t>
      </w:r>
      <w:r w:rsidR="00B90598" w:rsidRPr="00B90598">
        <w:rPr>
          <w:rFonts w:cs="Arial"/>
          <w:lang w:val="sr-Cyrl-RS"/>
        </w:rPr>
        <w:t xml:space="preserve"> </w:t>
      </w:r>
      <w:r w:rsidR="00B90598" w:rsidRPr="00052EDC">
        <w:rPr>
          <w:rFonts w:cs="Arial"/>
          <w:lang w:val="sr-Cyrl-RS"/>
        </w:rPr>
        <w:t>Набавка роста блока А-4</w:t>
      </w:r>
    </w:p>
    <w:p w:rsidR="00C6690C" w:rsidRPr="00B90598" w:rsidRDefault="00C6690C" w:rsidP="004073D9">
      <w:pPr>
        <w:jc w:val="both"/>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B90598" w:rsidRDefault="00C6690C" w:rsidP="000F38BA">
      <w:pPr>
        <w:jc w:val="both"/>
        <w:rPr>
          <w:rFonts w:ascii="Arial" w:hAnsi="Arial" w:cs="Arial"/>
          <w:sz w:val="22"/>
          <w:szCs w:val="22"/>
          <w:lang w:val="sr-Cyrl-RS"/>
        </w:rPr>
      </w:pPr>
      <w:r w:rsidRPr="00B90598">
        <w:rPr>
          <w:rFonts w:ascii="Arial" w:hAnsi="Arial" w:cs="Arial"/>
          <w:sz w:val="22"/>
          <w:szCs w:val="22"/>
        </w:rPr>
        <w:t>Тачка</w:t>
      </w:r>
      <w:r w:rsidR="00B90598" w:rsidRPr="00B90598">
        <w:rPr>
          <w:rFonts w:ascii="Arial" w:hAnsi="Arial" w:cs="Arial"/>
          <w:sz w:val="22"/>
          <w:szCs w:val="22"/>
          <w:lang w:val="ru-RU"/>
        </w:rPr>
        <w:t xml:space="preserve"> 5 – Пословни капацитет у оквиру поглавља 4 (страна 11/75)</w:t>
      </w:r>
      <w:r w:rsidRPr="00B90598">
        <w:rPr>
          <w:rFonts w:ascii="Arial" w:hAnsi="Arial" w:cs="Arial"/>
          <w:sz w:val="22"/>
          <w:szCs w:val="22"/>
        </w:rPr>
        <w:t xml:space="preserve"> конкурсне документације </w:t>
      </w:r>
      <w:r w:rsidRPr="00B90598">
        <w:rPr>
          <w:rFonts w:ascii="Arial" w:hAnsi="Arial" w:cs="Arial"/>
          <w:i/>
          <w:sz w:val="22"/>
          <w:szCs w:val="22"/>
        </w:rPr>
        <w:t xml:space="preserve"> мења се и гласи</w:t>
      </w:r>
      <w:r w:rsidR="00B90598" w:rsidRPr="00B90598">
        <w:rPr>
          <w:rFonts w:ascii="Arial" w:hAnsi="Arial" w:cs="Arial"/>
          <w:sz w:val="22"/>
          <w:szCs w:val="22"/>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90598" w:rsidRPr="00B90598" w:rsidTr="00605242">
        <w:trPr>
          <w:jc w:val="center"/>
        </w:trPr>
        <w:tc>
          <w:tcPr>
            <w:tcW w:w="729" w:type="dxa"/>
            <w:vAlign w:val="center"/>
          </w:tcPr>
          <w:p w:rsidR="00B90598" w:rsidRPr="00B90598" w:rsidRDefault="00B90598" w:rsidP="00B90598">
            <w:pPr>
              <w:suppressAutoHyphens w:val="0"/>
              <w:spacing w:before="120"/>
              <w:jc w:val="center"/>
              <w:rPr>
                <w:rFonts w:ascii="Arial" w:hAnsi="Arial" w:cs="Arial"/>
                <w:sz w:val="22"/>
                <w:szCs w:val="22"/>
                <w:lang w:val="en-US" w:eastAsia="en-US"/>
              </w:rPr>
            </w:pPr>
            <w:r w:rsidRPr="00B90598">
              <w:rPr>
                <w:rFonts w:ascii="Arial" w:hAnsi="Arial" w:cs="Arial"/>
                <w:sz w:val="22"/>
                <w:szCs w:val="22"/>
                <w:lang w:val="sr-Cyrl-RS" w:eastAsia="en-US"/>
              </w:rPr>
              <w:t>5</w:t>
            </w:r>
            <w:r w:rsidRPr="00B90598">
              <w:rPr>
                <w:rFonts w:ascii="Arial" w:hAnsi="Arial" w:cs="Arial"/>
                <w:sz w:val="22"/>
                <w:szCs w:val="22"/>
                <w:lang w:val="en-US" w:eastAsia="en-US"/>
              </w:rPr>
              <w:t>.</w:t>
            </w:r>
          </w:p>
        </w:tc>
        <w:tc>
          <w:tcPr>
            <w:tcW w:w="8430" w:type="dxa"/>
          </w:tcPr>
          <w:p w:rsidR="00B90598" w:rsidRPr="00B90598" w:rsidRDefault="00B90598" w:rsidP="00B90598">
            <w:pPr>
              <w:suppressAutoHyphens w:val="0"/>
              <w:autoSpaceDE w:val="0"/>
              <w:autoSpaceDN w:val="0"/>
              <w:adjustRightInd w:val="0"/>
              <w:spacing w:before="120"/>
              <w:jc w:val="both"/>
              <w:rPr>
                <w:rFonts w:ascii="Arial" w:hAnsi="Arial" w:cs="Arial"/>
                <w:b/>
                <w:sz w:val="22"/>
                <w:szCs w:val="22"/>
                <w:lang w:val="en-US" w:eastAsia="en-US"/>
              </w:rPr>
            </w:pPr>
            <w:r w:rsidRPr="00B90598">
              <w:rPr>
                <w:rFonts w:ascii="Arial" w:hAnsi="Arial" w:cs="Arial"/>
                <w:b/>
                <w:sz w:val="22"/>
                <w:szCs w:val="22"/>
                <w:u w:val="single"/>
                <w:lang w:val="en-US" w:eastAsia="en-US"/>
              </w:rPr>
              <w:t>Услов:</w:t>
            </w:r>
          </w:p>
          <w:p w:rsidR="00B90598" w:rsidRPr="00B90598" w:rsidRDefault="00B90598" w:rsidP="00B90598">
            <w:pPr>
              <w:suppressAutoHyphens w:val="0"/>
              <w:autoSpaceDE w:val="0"/>
              <w:autoSpaceDN w:val="0"/>
              <w:adjustRightInd w:val="0"/>
              <w:spacing w:before="120"/>
              <w:jc w:val="both"/>
              <w:rPr>
                <w:rFonts w:ascii="Arial" w:hAnsi="Arial" w:cs="Arial"/>
                <w:sz w:val="22"/>
                <w:szCs w:val="22"/>
                <w:lang w:val="sr-Cyrl-RS" w:eastAsia="en-US"/>
              </w:rPr>
            </w:pPr>
            <w:r w:rsidRPr="00B90598">
              <w:rPr>
                <w:rFonts w:ascii="Arial" w:hAnsi="Arial" w:cs="Arial"/>
                <w:sz w:val="22"/>
                <w:szCs w:val="22"/>
                <w:lang w:val="en-US" w:eastAsia="en-US"/>
              </w:rPr>
              <w:t xml:space="preserve">Пословни капацитет </w:t>
            </w:r>
          </w:p>
          <w:p w:rsidR="00B90598" w:rsidRPr="00B90598" w:rsidRDefault="00B90598" w:rsidP="00B90598">
            <w:pPr>
              <w:suppressAutoHyphens w:val="0"/>
              <w:autoSpaceDE w:val="0"/>
              <w:autoSpaceDN w:val="0"/>
              <w:adjustRightInd w:val="0"/>
              <w:jc w:val="both"/>
              <w:rPr>
                <w:rFonts w:ascii="Arial" w:hAnsi="Arial" w:cs="Arial"/>
                <w:sz w:val="22"/>
                <w:szCs w:val="22"/>
                <w:lang w:val="en-US" w:eastAsia="en-US"/>
              </w:rPr>
            </w:pPr>
            <w:r w:rsidRPr="00B90598">
              <w:rPr>
                <w:rFonts w:ascii="Arial" w:hAnsi="Arial" w:cs="Arial"/>
                <w:sz w:val="22"/>
                <w:szCs w:val="22"/>
                <w:lang w:val="en-US" w:eastAsia="en-US"/>
              </w:rPr>
              <w:t xml:space="preserve">Понуђач располаже неопходним </w:t>
            </w:r>
            <w:r w:rsidRPr="00B90598">
              <w:rPr>
                <w:rFonts w:ascii="Arial" w:hAnsi="Arial" w:cs="Arial"/>
                <w:b/>
                <w:sz w:val="22"/>
                <w:szCs w:val="22"/>
                <w:lang w:val="en-US" w:eastAsia="en-US"/>
              </w:rPr>
              <w:t>пословним капацитетом</w:t>
            </w:r>
            <w:r w:rsidRPr="00B90598">
              <w:rPr>
                <w:rFonts w:ascii="Arial" w:hAnsi="Arial" w:cs="Arial"/>
                <w:sz w:val="22"/>
                <w:szCs w:val="22"/>
                <w:lang w:val="en-US" w:eastAsia="en-US"/>
              </w:rPr>
              <w:t xml:space="preserve"> ако:</w:t>
            </w:r>
          </w:p>
          <w:p w:rsidR="00B90598" w:rsidRPr="00B90598" w:rsidRDefault="00B90598" w:rsidP="00B90598">
            <w:pPr>
              <w:numPr>
                <w:ilvl w:val="0"/>
                <w:numId w:val="11"/>
              </w:numPr>
              <w:suppressAutoHyphens w:val="0"/>
              <w:autoSpaceDE w:val="0"/>
              <w:autoSpaceDN w:val="0"/>
              <w:adjustRightInd w:val="0"/>
              <w:spacing w:before="120"/>
              <w:jc w:val="both"/>
              <w:rPr>
                <w:rFonts w:ascii="Arial" w:eastAsia="Calibri" w:hAnsi="Arial" w:cs="Arial"/>
                <w:sz w:val="20"/>
                <w:lang w:val="sr-Cyrl-RS" w:eastAsia="en-US"/>
              </w:rPr>
            </w:pPr>
            <w:r w:rsidRPr="00B90598">
              <w:rPr>
                <w:rFonts w:ascii="Arial" w:eastAsia="Calibri" w:hAnsi="Arial" w:cs="Arial"/>
                <w:sz w:val="20"/>
                <w:lang w:val="en-US" w:eastAsia="en-US"/>
              </w:rPr>
              <w:t xml:space="preserve">је у у </w:t>
            </w:r>
            <w:r w:rsidRPr="00B90598">
              <w:rPr>
                <w:rFonts w:ascii="Arial" w:eastAsia="Calibri" w:hAnsi="Arial" w:cs="Arial"/>
                <w:sz w:val="20"/>
                <w:lang w:eastAsia="en-US"/>
              </w:rPr>
              <w:t xml:space="preserve">претходних </w:t>
            </w:r>
            <w:r w:rsidRPr="00B90598">
              <w:rPr>
                <w:rFonts w:ascii="Arial" w:eastAsia="Calibri" w:hAnsi="Arial" w:cs="Arial"/>
                <w:b/>
                <w:bCs/>
                <w:i/>
                <w:iCs/>
                <w:sz w:val="20"/>
                <w:lang w:eastAsia="en-US"/>
              </w:rPr>
              <w:t>пет</w:t>
            </w:r>
            <w:r w:rsidRPr="00B90598">
              <w:rPr>
                <w:rFonts w:ascii="Arial" w:eastAsia="Calibri" w:hAnsi="Arial" w:cs="Arial"/>
                <w:b/>
                <w:bCs/>
                <w:i/>
                <w:iCs/>
                <w:sz w:val="20"/>
                <w:lang w:val="en-US" w:eastAsia="en-US"/>
              </w:rPr>
              <w:t xml:space="preserve"> годин</w:t>
            </w:r>
            <w:r w:rsidRPr="00B90598">
              <w:rPr>
                <w:rFonts w:ascii="Arial" w:eastAsia="Calibri" w:hAnsi="Arial" w:cs="Arial"/>
                <w:b/>
                <w:bCs/>
                <w:i/>
                <w:iCs/>
                <w:sz w:val="20"/>
                <w:lang w:val="sr-Cyrl-RS" w:eastAsia="en-US"/>
              </w:rPr>
              <w:t>а</w:t>
            </w:r>
            <w:r w:rsidRPr="00B90598">
              <w:rPr>
                <w:rFonts w:ascii="Arial" w:eastAsia="Calibri" w:hAnsi="Arial" w:cs="Arial"/>
                <w:b/>
                <w:bCs/>
                <w:i/>
                <w:iCs/>
                <w:sz w:val="20"/>
                <w:lang w:val="en-US" w:eastAsia="en-US"/>
              </w:rPr>
              <w:t xml:space="preserve"> (</w:t>
            </w:r>
            <w:r w:rsidRPr="00B90598">
              <w:rPr>
                <w:rFonts w:ascii="Arial" w:eastAsia="Calibri" w:hAnsi="Arial" w:cs="Arial"/>
                <w:b/>
                <w:bCs/>
                <w:i/>
                <w:iCs/>
                <w:sz w:val="20"/>
                <w:lang w:val="sr-Cyrl-RS" w:eastAsia="en-US"/>
              </w:rPr>
              <w:t>2011;2012;</w:t>
            </w:r>
            <w:r w:rsidRPr="00B90598">
              <w:rPr>
                <w:rFonts w:ascii="Arial" w:eastAsia="Calibri" w:hAnsi="Arial" w:cs="Arial"/>
                <w:b/>
                <w:bCs/>
                <w:i/>
                <w:iCs/>
                <w:sz w:val="20"/>
                <w:lang w:val="en-US" w:eastAsia="en-US"/>
              </w:rPr>
              <w:t>2013;2014;2015</w:t>
            </w:r>
            <w:r w:rsidRPr="00B90598">
              <w:rPr>
                <w:rFonts w:ascii="Arial" w:eastAsia="Calibri" w:hAnsi="Arial" w:cs="Arial"/>
                <w:sz w:val="20"/>
                <w:lang w:val="en-US" w:eastAsia="en-US"/>
              </w:rPr>
              <w:t xml:space="preserve">)  </w:t>
            </w:r>
            <w:r w:rsidRPr="00B90598">
              <w:rPr>
                <w:rFonts w:ascii="Arial" w:eastAsia="Calibri" w:hAnsi="Arial" w:cs="Arial"/>
                <w:sz w:val="20"/>
                <w:lang w:val="sr-Cyrl-RS" w:eastAsia="en-US"/>
              </w:rPr>
              <w:t>понуђач реализовао најмање две референтне набавке добара на равним ланчаним решеткама за догоревање која подразумева пројектовање нове или реконструкцију постојеће равне ланчане решетке са испоруком делова на термоенергетским постројењима снаге веће од 200</w:t>
            </w:r>
            <w:r w:rsidRPr="00B90598">
              <w:rPr>
                <w:rFonts w:ascii="Arial" w:eastAsia="Calibri" w:hAnsi="Arial" w:cs="Arial"/>
                <w:sz w:val="20"/>
                <w:lang w:val="sr-Latn-RS" w:eastAsia="en-US"/>
              </w:rPr>
              <w:t>MW</w:t>
            </w:r>
            <w:r w:rsidRPr="00B90598">
              <w:rPr>
                <w:rFonts w:ascii="Arial" w:eastAsia="Calibri" w:hAnsi="Arial" w:cs="Arial"/>
                <w:sz w:val="20"/>
                <w:lang w:val="sr-Cyrl-RS" w:eastAsia="en-US"/>
              </w:rPr>
              <w:t xml:space="preserve"> минималне укупне  вредности  референтних набавки </w:t>
            </w:r>
            <w:r w:rsidRPr="00B90598">
              <w:rPr>
                <w:rFonts w:ascii="Arial" w:eastAsia="Calibri" w:hAnsi="Arial" w:cs="Arial"/>
                <w:sz w:val="20"/>
                <w:lang w:val="sr-Latn-RS" w:eastAsia="en-US"/>
              </w:rPr>
              <w:t>30.0</w:t>
            </w:r>
            <w:r w:rsidRPr="00B90598">
              <w:rPr>
                <w:rFonts w:ascii="Arial" w:eastAsia="Calibri" w:hAnsi="Arial" w:cs="Arial"/>
                <w:sz w:val="20"/>
                <w:lang w:val="sr-Cyrl-RS" w:eastAsia="en-US"/>
              </w:rPr>
              <w:t xml:space="preserve">00.000,00 дин.  без ПДВ-а. </w:t>
            </w:r>
          </w:p>
          <w:p w:rsidR="00B90598" w:rsidRPr="00B90598" w:rsidRDefault="00B90598" w:rsidP="00B90598">
            <w:pPr>
              <w:numPr>
                <w:ilvl w:val="0"/>
                <w:numId w:val="11"/>
              </w:numPr>
              <w:suppressAutoHyphens w:val="0"/>
              <w:autoSpaceDE w:val="0"/>
              <w:autoSpaceDN w:val="0"/>
              <w:adjustRightInd w:val="0"/>
              <w:spacing w:before="120"/>
              <w:jc w:val="both"/>
              <w:rPr>
                <w:rFonts w:ascii="Arial" w:eastAsia="Calibri" w:hAnsi="Arial" w:cs="Arial"/>
                <w:sz w:val="22"/>
                <w:szCs w:val="22"/>
                <w:lang w:val="en-US" w:eastAsia="en-US"/>
              </w:rPr>
            </w:pPr>
            <w:r w:rsidRPr="00B90598">
              <w:rPr>
                <w:rFonts w:ascii="Arial" w:eastAsia="Calibri" w:hAnsi="Arial" w:cs="Arial"/>
                <w:sz w:val="22"/>
                <w:szCs w:val="22"/>
                <w:lang w:val="en-US" w:eastAsia="en-US"/>
              </w:rPr>
              <w:t xml:space="preserve">има уведен систем управљања квалитетом у складу са захтевима стандарда:  </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9001 </w:t>
            </w:r>
            <w:r w:rsidRPr="00B90598">
              <w:rPr>
                <w:rFonts w:ascii="Arial" w:eastAsia="Calibri" w:hAnsi="Arial" w:cs="Arial"/>
                <w:sz w:val="20"/>
                <w:lang w:val="sr-Cyrl-RS" w:eastAsia="en-US"/>
              </w:rPr>
              <w:t>или одговарајући.</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w:t>
            </w:r>
            <w:r w:rsidRPr="00B90598">
              <w:rPr>
                <w:rFonts w:ascii="Arial" w:eastAsia="Calibri" w:hAnsi="Arial" w:cs="Arial"/>
                <w:sz w:val="20"/>
                <w:lang w:val="sr-Cyrl-RS" w:eastAsia="en-US"/>
              </w:rPr>
              <w:t>14</w:t>
            </w:r>
            <w:r w:rsidRPr="00B90598">
              <w:rPr>
                <w:rFonts w:ascii="Arial" w:eastAsia="Calibri" w:hAnsi="Arial" w:cs="Arial"/>
                <w:sz w:val="20"/>
                <w:lang w:val="en-US" w:eastAsia="en-US"/>
              </w:rPr>
              <w:t xml:space="preserve">001 </w:t>
            </w:r>
            <w:r w:rsidRPr="00B90598">
              <w:rPr>
                <w:rFonts w:ascii="Arial" w:eastAsia="Calibri" w:hAnsi="Arial" w:cs="Arial"/>
                <w:sz w:val="20"/>
                <w:lang w:val="sr-Cyrl-RS" w:eastAsia="en-US"/>
              </w:rPr>
              <w:t>или одговарајући.</w:t>
            </w:r>
          </w:p>
          <w:p w:rsidR="00B90598" w:rsidRPr="00B90598" w:rsidRDefault="00B90598" w:rsidP="00B90598">
            <w:pPr>
              <w:numPr>
                <w:ilvl w:val="0"/>
                <w:numId w:val="12"/>
              </w:numPr>
              <w:suppressAutoHyphens w:val="0"/>
              <w:autoSpaceDE w:val="0"/>
              <w:autoSpaceDN w:val="0"/>
              <w:adjustRightInd w:val="0"/>
              <w:spacing w:before="120"/>
              <w:jc w:val="both"/>
              <w:rPr>
                <w:rFonts w:ascii="Arial" w:eastAsia="Calibri" w:hAnsi="Arial" w:cs="Arial"/>
                <w:sz w:val="20"/>
                <w:lang w:val="en-US" w:eastAsia="en-US"/>
              </w:rPr>
            </w:pPr>
            <w:r w:rsidRPr="00B90598">
              <w:rPr>
                <w:rFonts w:ascii="Arial" w:eastAsia="Calibri" w:hAnsi="Arial" w:cs="Arial"/>
                <w:sz w:val="20"/>
                <w:lang w:val="en-US" w:eastAsia="en-US"/>
              </w:rPr>
              <w:t xml:space="preserve">ISO </w:t>
            </w:r>
            <w:r w:rsidRPr="00B90598">
              <w:rPr>
                <w:rFonts w:ascii="Arial" w:eastAsia="Calibri" w:hAnsi="Arial" w:cs="Arial"/>
                <w:sz w:val="20"/>
                <w:lang w:val="sr-Cyrl-RS" w:eastAsia="en-US"/>
              </w:rPr>
              <w:t>18</w:t>
            </w:r>
            <w:r w:rsidRPr="00B90598">
              <w:rPr>
                <w:rFonts w:ascii="Arial" w:eastAsia="Calibri" w:hAnsi="Arial" w:cs="Arial"/>
                <w:sz w:val="20"/>
                <w:lang w:val="en-US" w:eastAsia="en-US"/>
              </w:rPr>
              <w:t xml:space="preserve">001 </w:t>
            </w:r>
            <w:r w:rsidRPr="00B90598">
              <w:rPr>
                <w:rFonts w:ascii="Arial" w:eastAsia="Calibri" w:hAnsi="Arial" w:cs="Arial"/>
                <w:sz w:val="20"/>
                <w:lang w:val="sr-Cyrl-RS" w:eastAsia="en-US"/>
              </w:rPr>
              <w:t>или одговарајући.</w:t>
            </w:r>
          </w:p>
          <w:p w:rsidR="00B90598" w:rsidRPr="00B90598" w:rsidRDefault="00B90598" w:rsidP="00B90598">
            <w:pPr>
              <w:suppressAutoHyphens w:val="0"/>
              <w:autoSpaceDE w:val="0"/>
              <w:autoSpaceDN w:val="0"/>
              <w:adjustRightInd w:val="0"/>
              <w:spacing w:before="120"/>
              <w:jc w:val="both"/>
              <w:rPr>
                <w:rFonts w:ascii="Arial" w:hAnsi="Arial" w:cs="Arial"/>
                <w:b/>
                <w:sz w:val="22"/>
                <w:szCs w:val="22"/>
                <w:u w:val="single"/>
                <w:lang w:val="en-US" w:eastAsia="en-US"/>
              </w:rPr>
            </w:pPr>
            <w:r w:rsidRPr="00B90598">
              <w:rPr>
                <w:rFonts w:ascii="Arial" w:hAnsi="Arial" w:cs="Arial"/>
                <w:b/>
                <w:sz w:val="22"/>
                <w:szCs w:val="22"/>
                <w:u w:val="single"/>
                <w:lang w:val="en-US" w:eastAsia="en-US"/>
              </w:rPr>
              <w:t xml:space="preserve">Доказ: </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sr-Cyrl-RS" w:eastAsia="en-US"/>
              </w:rPr>
            </w:pPr>
            <w:r w:rsidRPr="00B90598">
              <w:rPr>
                <w:rFonts w:ascii="Arial" w:hAnsi="Arial" w:cs="Arial"/>
                <w:color w:val="00B0F0"/>
                <w:sz w:val="22"/>
                <w:szCs w:val="22"/>
                <w:lang w:val="en-US" w:eastAsia="en-US"/>
              </w:rPr>
              <w:t xml:space="preserve">- </w:t>
            </w:r>
            <w:r w:rsidRPr="00B90598">
              <w:rPr>
                <w:rFonts w:ascii="Arial" w:hAnsi="Arial" w:cs="Arial"/>
                <w:sz w:val="22"/>
                <w:szCs w:val="22"/>
                <w:lang w:val="en-US" w:eastAsia="en-US"/>
              </w:rPr>
              <w:t>Референтна листа (Списак и</w:t>
            </w:r>
            <w:r w:rsidRPr="00B90598">
              <w:rPr>
                <w:rFonts w:ascii="Arial" w:hAnsi="Arial" w:cs="Arial"/>
                <w:sz w:val="22"/>
                <w:szCs w:val="22"/>
                <w:lang w:val="sr-Cyrl-RS" w:eastAsia="en-US"/>
              </w:rPr>
              <w:t>споручених</w:t>
            </w:r>
            <w:r w:rsidRPr="00B90598">
              <w:rPr>
                <w:rFonts w:ascii="Arial" w:hAnsi="Arial" w:cs="Arial"/>
                <w:sz w:val="22"/>
                <w:szCs w:val="22"/>
                <w:lang w:val="en-US" w:eastAsia="en-US"/>
              </w:rPr>
              <w:t xml:space="preserve"> </w:t>
            </w:r>
            <w:r w:rsidRPr="00B90598">
              <w:rPr>
                <w:rFonts w:ascii="Arial" w:hAnsi="Arial" w:cs="Arial"/>
                <w:sz w:val="22"/>
                <w:szCs w:val="22"/>
                <w:lang w:val="sr-Cyrl-RS" w:eastAsia="en-US"/>
              </w:rPr>
              <w:t>добара</w:t>
            </w:r>
            <w:r w:rsidRPr="00B90598">
              <w:rPr>
                <w:rFonts w:ascii="Arial" w:hAnsi="Arial" w:cs="Arial"/>
                <w:sz w:val="22"/>
                <w:szCs w:val="22"/>
                <w:lang w:val="en-US" w:eastAsia="en-US"/>
              </w:rPr>
              <w:t xml:space="preserve"> - образац број 6.);</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sr-Cyrl-RS" w:eastAsia="en-US"/>
              </w:rPr>
            </w:pPr>
            <w:r w:rsidRPr="00B90598">
              <w:rPr>
                <w:rFonts w:ascii="Arial" w:hAnsi="Arial" w:cs="Arial"/>
                <w:sz w:val="22"/>
                <w:szCs w:val="22"/>
                <w:lang w:val="en-US" w:eastAsia="en-US"/>
              </w:rPr>
              <w:t>- Потписане и оверене потврде наручиоца/корисника услуга (образац бр. 7.);</w:t>
            </w:r>
          </w:p>
          <w:p w:rsidR="00B90598" w:rsidRPr="00B90598" w:rsidRDefault="00B90598" w:rsidP="00B90598">
            <w:pPr>
              <w:suppressAutoHyphens w:val="0"/>
              <w:autoSpaceDE w:val="0"/>
              <w:autoSpaceDN w:val="0"/>
              <w:adjustRightInd w:val="0"/>
              <w:ind w:left="279" w:hanging="220"/>
              <w:jc w:val="both"/>
              <w:rPr>
                <w:rFonts w:ascii="Arial" w:hAnsi="Arial" w:cs="Arial"/>
                <w:sz w:val="22"/>
                <w:szCs w:val="22"/>
                <w:lang w:val="en-US" w:eastAsia="en-US"/>
              </w:rPr>
            </w:pPr>
            <w:r w:rsidRPr="00B90598">
              <w:rPr>
                <w:rFonts w:ascii="Arial" w:hAnsi="Arial" w:cs="Arial"/>
                <w:sz w:val="22"/>
                <w:szCs w:val="22"/>
                <w:lang w:val="en-US" w:eastAsia="en-US"/>
              </w:rPr>
              <w:t>- Копија важећ</w:t>
            </w:r>
            <w:r w:rsidRPr="00B90598">
              <w:rPr>
                <w:rFonts w:ascii="Arial" w:hAnsi="Arial" w:cs="Arial"/>
                <w:sz w:val="22"/>
                <w:szCs w:val="22"/>
                <w:lang w:val="sr-Cyrl-RS" w:eastAsia="en-US"/>
              </w:rPr>
              <w:t>их</w:t>
            </w:r>
            <w:r w:rsidRPr="00B90598">
              <w:rPr>
                <w:rFonts w:ascii="Arial" w:hAnsi="Arial" w:cs="Arial"/>
                <w:sz w:val="22"/>
                <w:szCs w:val="22"/>
                <w:lang w:val="en-US" w:eastAsia="en-US"/>
              </w:rPr>
              <w:t xml:space="preserve"> сертификата</w:t>
            </w:r>
            <w:r w:rsidRPr="00B90598">
              <w:rPr>
                <w:rFonts w:ascii="Arial" w:hAnsi="Arial" w:cs="Arial"/>
                <w:sz w:val="22"/>
                <w:szCs w:val="22"/>
                <w:lang w:val="sr-Cyrl-RS" w:eastAsia="en-US"/>
              </w:rPr>
              <w:t>:</w:t>
            </w:r>
            <w:r w:rsidRPr="00B90598">
              <w:rPr>
                <w:rFonts w:ascii="Arial" w:hAnsi="Arial" w:cs="Arial"/>
                <w:sz w:val="22"/>
                <w:szCs w:val="22"/>
                <w:lang w:val="en-US" w:eastAsia="en-US"/>
              </w:rPr>
              <w:t xml:space="preserve">  ISO 9001 </w:t>
            </w:r>
            <w:r w:rsidRPr="00B90598">
              <w:rPr>
                <w:rFonts w:ascii="Arial" w:hAnsi="Arial" w:cs="Arial"/>
                <w:sz w:val="22"/>
                <w:szCs w:val="22"/>
                <w:lang w:val="sr-Cyrl-RS" w:eastAsia="en-US"/>
              </w:rPr>
              <w:t>или одговарајући;</w:t>
            </w:r>
            <w:r w:rsidRPr="00B90598">
              <w:rPr>
                <w:rFonts w:ascii="Arial" w:hAnsi="Arial" w:cs="Arial"/>
                <w:sz w:val="22"/>
                <w:szCs w:val="22"/>
                <w:lang w:val="en-US" w:eastAsia="en-US"/>
              </w:rPr>
              <w:t xml:space="preserve"> ISO </w:t>
            </w:r>
            <w:r w:rsidRPr="00B90598">
              <w:rPr>
                <w:rFonts w:ascii="Arial" w:hAnsi="Arial" w:cs="Arial"/>
                <w:sz w:val="22"/>
                <w:szCs w:val="22"/>
                <w:lang w:val="sr-Cyrl-RS" w:eastAsia="en-US"/>
              </w:rPr>
              <w:t>14</w:t>
            </w:r>
            <w:r w:rsidRPr="00B90598">
              <w:rPr>
                <w:rFonts w:ascii="Arial" w:hAnsi="Arial" w:cs="Arial"/>
                <w:sz w:val="22"/>
                <w:szCs w:val="22"/>
                <w:lang w:val="en-US" w:eastAsia="en-US"/>
              </w:rPr>
              <w:t xml:space="preserve">001 </w:t>
            </w:r>
            <w:r w:rsidRPr="00B90598">
              <w:rPr>
                <w:rFonts w:ascii="Arial" w:hAnsi="Arial" w:cs="Arial"/>
                <w:sz w:val="22"/>
                <w:szCs w:val="22"/>
                <w:lang w:val="sr-Cyrl-RS" w:eastAsia="en-US"/>
              </w:rPr>
              <w:t xml:space="preserve">или одговарајући; </w:t>
            </w:r>
            <w:r w:rsidRPr="00B90598">
              <w:rPr>
                <w:rFonts w:ascii="Arial" w:hAnsi="Arial" w:cs="Arial"/>
                <w:sz w:val="22"/>
                <w:szCs w:val="22"/>
                <w:lang w:val="en-US" w:eastAsia="en-US"/>
              </w:rPr>
              <w:t xml:space="preserve">ISO </w:t>
            </w:r>
            <w:r w:rsidRPr="00B90598">
              <w:rPr>
                <w:rFonts w:ascii="Arial" w:hAnsi="Arial" w:cs="Arial"/>
                <w:sz w:val="22"/>
                <w:szCs w:val="22"/>
                <w:lang w:val="sr-Cyrl-RS" w:eastAsia="en-US"/>
              </w:rPr>
              <w:t>18</w:t>
            </w:r>
            <w:r w:rsidRPr="00B90598">
              <w:rPr>
                <w:rFonts w:ascii="Arial" w:hAnsi="Arial" w:cs="Arial"/>
                <w:sz w:val="22"/>
                <w:szCs w:val="22"/>
                <w:lang w:val="en-US" w:eastAsia="en-US"/>
              </w:rPr>
              <w:t xml:space="preserve">001 </w:t>
            </w:r>
            <w:r w:rsidRPr="00B90598">
              <w:rPr>
                <w:rFonts w:ascii="Arial" w:hAnsi="Arial" w:cs="Arial"/>
                <w:sz w:val="22"/>
                <w:szCs w:val="22"/>
                <w:lang w:val="sr-Cyrl-RS" w:eastAsia="en-US"/>
              </w:rPr>
              <w:t>или одговарајући.</w:t>
            </w:r>
          </w:p>
          <w:p w:rsidR="00B90598" w:rsidRPr="00B90598" w:rsidRDefault="00B90598" w:rsidP="00B90598">
            <w:pPr>
              <w:suppressAutoHyphens w:val="0"/>
              <w:spacing w:before="120"/>
              <w:jc w:val="both"/>
              <w:rPr>
                <w:rFonts w:ascii="Arial" w:hAnsi="Arial" w:cs="Arial"/>
                <w:b/>
                <w:sz w:val="22"/>
                <w:szCs w:val="22"/>
                <w:u w:val="single"/>
                <w:lang w:val="en-US" w:eastAsia="en-US"/>
              </w:rPr>
            </w:pPr>
            <w:r w:rsidRPr="00B90598">
              <w:rPr>
                <w:rFonts w:ascii="Arial" w:hAnsi="Arial" w:cs="Arial"/>
                <w:b/>
                <w:sz w:val="22"/>
                <w:szCs w:val="22"/>
                <w:u w:val="single"/>
                <w:lang w:val="en-US" w:eastAsia="en-US"/>
              </w:rPr>
              <w:t>Напомена:</w:t>
            </w:r>
          </w:p>
          <w:p w:rsidR="00B90598" w:rsidRPr="00B90598" w:rsidRDefault="00B90598" w:rsidP="00B90598">
            <w:pPr>
              <w:numPr>
                <w:ilvl w:val="0"/>
                <w:numId w:val="10"/>
              </w:numPr>
              <w:tabs>
                <w:tab w:val="left" w:pos="680"/>
              </w:tabs>
              <w:suppressAutoHyphens w:val="0"/>
              <w:snapToGrid w:val="0"/>
              <w:spacing w:before="120" w:line="276" w:lineRule="auto"/>
              <w:contextualSpacing/>
              <w:jc w:val="both"/>
              <w:rPr>
                <w:rFonts w:ascii="Arial" w:eastAsia="Calibri" w:hAnsi="Arial" w:cs="Arial"/>
                <w:sz w:val="20"/>
                <w:lang w:val="en-US" w:eastAsia="en-US"/>
              </w:rPr>
            </w:pPr>
            <w:r w:rsidRPr="00B90598">
              <w:rPr>
                <w:rFonts w:ascii="Arial" w:eastAsia="Calibri" w:hAnsi="Arial" w:cs="Arial"/>
                <w:sz w:val="20"/>
                <w:lang w:val="en-US" w:eastAsia="en-US"/>
              </w:rPr>
              <w:t xml:space="preserve">У случају да понуду подноси група понуђача, доказ из тачке </w:t>
            </w:r>
            <w:r w:rsidRPr="00B90598">
              <w:rPr>
                <w:rFonts w:ascii="Arial" w:eastAsia="Calibri" w:hAnsi="Arial" w:cs="Arial"/>
                <w:sz w:val="20"/>
                <w:lang w:val="sr-Cyrl-RS" w:eastAsia="en-US"/>
              </w:rPr>
              <w:t>2</w:t>
            </w:r>
            <w:r w:rsidRPr="00B90598">
              <w:rPr>
                <w:rFonts w:ascii="Arial" w:eastAsia="Calibri" w:hAnsi="Arial" w:cs="Arial"/>
                <w:sz w:val="20"/>
                <w:lang w:val="en-US" w:eastAsia="en-US"/>
              </w:rPr>
              <w:t xml:space="preserve"> доставити за оног члана групе који испуњава тражени услов (довољно је да 1 члан групе</w:t>
            </w:r>
            <w:r w:rsidRPr="00B90598">
              <w:rPr>
                <w:rFonts w:ascii="Calibri" w:eastAsia="Calibri" w:hAnsi="Calibri" w:cs="Arial"/>
                <w:sz w:val="20"/>
                <w:lang w:val="sr-Latn-CS" w:eastAsia="sr-Latn-CS"/>
              </w:rPr>
              <w:t xml:space="preserve"> </w:t>
            </w:r>
            <w:r w:rsidRPr="00B90598">
              <w:rPr>
                <w:rFonts w:ascii="Arial" w:eastAsia="Calibri" w:hAnsi="Arial" w:cs="Arial"/>
                <w:sz w:val="20"/>
                <w:lang w:val="sr-Latn-CS" w:eastAsia="sr-Latn-CS"/>
              </w:rPr>
              <w:t xml:space="preserve">достави </w:t>
            </w:r>
            <w:r w:rsidRPr="00B90598">
              <w:rPr>
                <w:rFonts w:ascii="Arial" w:eastAsia="Calibri" w:hAnsi="Arial" w:cs="Arial"/>
                <w:sz w:val="20"/>
                <w:lang w:val="en-US" w:eastAsia="sr-Latn-CS"/>
              </w:rPr>
              <w:t>наведени доказ</w:t>
            </w:r>
            <w:r w:rsidRPr="00B90598">
              <w:rPr>
                <w:rFonts w:ascii="Arial" w:eastAsia="Calibri" w:hAnsi="Arial" w:cs="Arial"/>
                <w:sz w:val="20"/>
                <w:lang w:val="en-US" w:eastAsia="en-US"/>
              </w:rPr>
              <w:t xml:space="preserve">), а уколико више њих заједно испуњавају услов из тачке </w:t>
            </w:r>
            <w:r w:rsidRPr="00B90598">
              <w:rPr>
                <w:rFonts w:ascii="Arial" w:eastAsia="Calibri" w:hAnsi="Arial" w:cs="Arial"/>
                <w:sz w:val="20"/>
                <w:lang w:val="sr-Cyrl-RS" w:eastAsia="en-US"/>
              </w:rPr>
              <w:t>1</w:t>
            </w:r>
            <w:r w:rsidRPr="00B90598">
              <w:rPr>
                <w:rFonts w:ascii="Arial" w:eastAsia="Calibri" w:hAnsi="Arial" w:cs="Arial"/>
                <w:sz w:val="20"/>
                <w:lang w:val="en-US" w:eastAsia="en-US"/>
              </w:rPr>
              <w:t>. (</w:t>
            </w:r>
            <w:r w:rsidRPr="00B90598">
              <w:rPr>
                <w:rFonts w:ascii="Calibri" w:eastAsia="Calibri" w:hAnsi="Calibri" w:cs="Arial"/>
                <w:sz w:val="20"/>
                <w:lang w:val="en-US" w:eastAsia="sr-Latn-CS"/>
              </w:rPr>
              <w:t>референце</w:t>
            </w:r>
            <w:r w:rsidRPr="00B90598">
              <w:rPr>
                <w:rFonts w:ascii="Arial" w:eastAsia="Calibri" w:hAnsi="Arial" w:cs="Arial"/>
                <w:sz w:val="20"/>
                <w:lang w:val="en-US" w:eastAsia="en-US"/>
              </w:rPr>
              <w:t>)- овај доказ доставити за те чланове.</w:t>
            </w:r>
          </w:p>
          <w:p w:rsidR="00B90598" w:rsidRPr="00B90598" w:rsidRDefault="00B90598" w:rsidP="00B90598">
            <w:pPr>
              <w:numPr>
                <w:ilvl w:val="0"/>
                <w:numId w:val="10"/>
              </w:numPr>
              <w:tabs>
                <w:tab w:val="left" w:pos="680"/>
              </w:tabs>
              <w:suppressAutoHyphens w:val="0"/>
              <w:snapToGrid w:val="0"/>
              <w:spacing w:before="120" w:line="276" w:lineRule="auto"/>
              <w:contextualSpacing/>
              <w:jc w:val="both"/>
              <w:rPr>
                <w:rFonts w:ascii="Calibri" w:eastAsia="Calibri" w:hAnsi="Calibri" w:cs="Arial"/>
                <w:color w:val="00B0F0"/>
                <w:sz w:val="20"/>
                <w:lang w:val="en-US" w:eastAsia="en-US"/>
              </w:rPr>
            </w:pPr>
            <w:r w:rsidRPr="00B90598">
              <w:rPr>
                <w:rFonts w:ascii="Arial" w:eastAsia="Calibri" w:hAnsi="Arial" w:cs="Arial"/>
                <w:sz w:val="20"/>
                <w:lang w:val="en-US"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B90598" w:rsidRPr="00B90598" w:rsidRDefault="00B90598" w:rsidP="00B90598">
            <w:pPr>
              <w:tabs>
                <w:tab w:val="left" w:pos="680"/>
              </w:tabs>
              <w:suppressAutoHyphens w:val="0"/>
              <w:snapToGrid w:val="0"/>
              <w:spacing w:line="276" w:lineRule="auto"/>
              <w:ind w:left="720"/>
              <w:contextualSpacing/>
              <w:jc w:val="both"/>
              <w:rPr>
                <w:rFonts w:ascii="Calibri" w:eastAsia="Calibri" w:hAnsi="Calibri" w:cs="Arial"/>
                <w:color w:val="00B0F0"/>
                <w:sz w:val="22"/>
                <w:szCs w:val="22"/>
                <w:lang w:val="en-US" w:eastAsia="en-US"/>
              </w:rPr>
            </w:pPr>
          </w:p>
        </w:tc>
      </w:tr>
    </w:tbl>
    <w:p w:rsidR="00C6690C" w:rsidRPr="00295D8C" w:rsidRDefault="00C6690C" w:rsidP="000F38BA">
      <w:pPr>
        <w:jc w:val="both"/>
        <w:rPr>
          <w:rFonts w:ascii="Arial" w:hAnsi="Arial" w:cs="Arial"/>
          <w:b/>
          <w:sz w:val="22"/>
          <w:szCs w:val="22"/>
        </w:rPr>
      </w:pPr>
    </w:p>
    <w:p w:rsidR="00C6690C" w:rsidRDefault="00C6690C"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Default="00B90598" w:rsidP="000F38BA">
      <w:pPr>
        <w:ind w:firstLine="706"/>
        <w:jc w:val="both"/>
        <w:rPr>
          <w:rFonts w:ascii="Arial" w:hAnsi="Arial" w:cs="Arial"/>
          <w:sz w:val="22"/>
          <w:szCs w:val="22"/>
          <w:lang w:val="sr-Cyrl-RS"/>
        </w:rPr>
      </w:pPr>
    </w:p>
    <w:p w:rsidR="00B90598" w:rsidRPr="00B90598" w:rsidRDefault="00B90598" w:rsidP="000F38BA">
      <w:pPr>
        <w:ind w:firstLine="706"/>
        <w:jc w:val="both"/>
        <w:rPr>
          <w:rFonts w:ascii="Arial" w:hAnsi="Arial" w:cs="Arial"/>
          <w:sz w:val="22"/>
          <w:szCs w:val="22"/>
          <w:lang w:val="sr-Cyrl-RS"/>
        </w:rPr>
      </w:pPr>
    </w:p>
    <w:p w:rsidR="00C6690C" w:rsidRPr="00295D8C" w:rsidRDefault="00C6690C" w:rsidP="00AA51DA">
      <w:pPr>
        <w:jc w:val="center"/>
        <w:rPr>
          <w:rFonts w:ascii="Arial" w:hAnsi="Arial" w:cs="Arial"/>
          <w:sz w:val="22"/>
          <w:szCs w:val="22"/>
        </w:rPr>
      </w:pPr>
    </w:p>
    <w:p w:rsidR="00C6690C" w:rsidRPr="00295D8C" w:rsidRDefault="00B90598"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B90598" w:rsidRDefault="00C6690C" w:rsidP="00B90598">
      <w:pPr>
        <w:rPr>
          <w:rFonts w:ascii="Arial" w:hAnsi="Arial" w:cs="Arial"/>
          <w:sz w:val="22"/>
          <w:szCs w:val="22"/>
          <w:lang w:val="sr-Cyrl-RS"/>
        </w:rPr>
      </w:pPr>
    </w:p>
    <w:p w:rsidR="00EA07F9" w:rsidRPr="00295D8C" w:rsidRDefault="00EA07F9" w:rsidP="00B90598">
      <w:pPr>
        <w:suppressAutoHyphens w:val="0"/>
        <w:rPr>
          <w:rFonts w:ascii="Arial" w:hAnsi="Arial" w:cs="Arial"/>
          <w:iCs/>
          <w:sz w:val="22"/>
          <w:szCs w:val="22"/>
          <w:lang w:val="en-US" w:eastAsia="en-US"/>
        </w:rPr>
      </w:pPr>
      <w:r w:rsidRPr="00295D8C">
        <w:rPr>
          <w:rFonts w:ascii="Arial" w:hAnsi="Arial" w:cs="Arial"/>
          <w:iCs/>
          <w:sz w:val="22"/>
          <w:szCs w:val="22"/>
          <w:lang w:eastAsia="en-US"/>
        </w:rPr>
        <w:t>КОМИСИЈА</w:t>
      </w:r>
      <w:r w:rsidR="00B90598">
        <w:rPr>
          <w:rFonts w:ascii="Arial" w:hAnsi="Arial" w:cs="Arial"/>
          <w:iCs/>
          <w:sz w:val="22"/>
          <w:szCs w:val="22"/>
          <w:lang w:val="sr-Cyrl-RS" w:eastAsia="en-US"/>
        </w:rPr>
        <w:t>:</w:t>
      </w:r>
      <w:r w:rsidRPr="00295D8C">
        <w:rPr>
          <w:rFonts w:ascii="Arial" w:hAnsi="Arial" w:cs="Arial"/>
          <w:iCs/>
          <w:sz w:val="22"/>
          <w:szCs w:val="22"/>
          <w:lang w:eastAsia="en-US"/>
        </w:rPr>
        <w:t xml:space="preserve"> </w:t>
      </w: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bookmarkStart w:id="0" w:name="_GoBack"/>
      <w:bookmarkEnd w:id="0"/>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9F" w:rsidRDefault="006A249F" w:rsidP="00F717AF">
      <w:r>
        <w:separator/>
      </w:r>
    </w:p>
  </w:endnote>
  <w:endnote w:type="continuationSeparator" w:id="0">
    <w:p w:rsidR="006A249F" w:rsidRDefault="006A249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B90598" w:rsidRDefault="00C6690C" w:rsidP="00B90598">
    <w:pPr>
      <w:ind w:left="-360" w:right="-19"/>
      <w:outlineLvl w:val="0"/>
      <w:rPr>
        <w:rFonts w:ascii="Arial" w:hAnsi="Arial" w:cs="Arial"/>
        <w:b/>
        <w:sz w:val="22"/>
        <w:szCs w:val="22"/>
        <w:lang w:val="sr-Cyrl-RS" w:eastAsia="en-US"/>
      </w:rPr>
    </w:pPr>
    <w:r w:rsidRPr="00FD50B2">
      <w:rPr>
        <w:i/>
        <w:color w:val="4F81BD"/>
        <w:sz w:val="20"/>
      </w:rPr>
      <w:t>ЈН</w:t>
    </w:r>
    <w:r>
      <w:rPr>
        <w:i/>
        <w:sz w:val="20"/>
      </w:rPr>
      <w:t xml:space="preserve"> </w:t>
    </w:r>
    <w:r w:rsidR="00B90598">
      <w:rPr>
        <w:i/>
        <w:sz w:val="20"/>
      </w:rPr>
      <w:t xml:space="preserve"> број</w:t>
    </w:r>
    <w:r>
      <w:rPr>
        <w:i/>
        <w:sz w:val="20"/>
      </w:rPr>
      <w:t xml:space="preserve"> </w:t>
    </w:r>
    <w:r w:rsidR="00B90598" w:rsidRPr="00B90598">
      <w:rPr>
        <w:rFonts w:ascii="Arial" w:hAnsi="Arial" w:cs="Arial"/>
        <w:b/>
        <w:sz w:val="16"/>
        <w:szCs w:val="16"/>
        <w:lang w:eastAsia="en-US"/>
      </w:rPr>
      <w:t>3000/0897/2016 (1549/2016)</w:t>
    </w:r>
    <w:r w:rsidR="00B90598">
      <w:rPr>
        <w:rFonts w:ascii="Arial" w:hAnsi="Arial" w:cs="Arial"/>
        <w:b/>
        <w:sz w:val="16"/>
        <w:szCs w:val="16"/>
        <w:lang w:val="sr-Cyrl-RS" w:eastAsia="en-US"/>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6831F0">
      <w:rPr>
        <w:i/>
        <w:noProof/>
      </w:rPr>
      <w:t>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6831F0">
      <w:rPr>
        <w:i/>
        <w:noProof/>
      </w:rPr>
      <w:t>3</w:t>
    </w:r>
    <w:r w:rsidRPr="000F38BA">
      <w:rPr>
        <w:i/>
      </w:rPr>
      <w:fldChar w:fldCharType="end"/>
    </w:r>
  </w:p>
  <w:p w:rsidR="00C6690C" w:rsidRPr="001517C4"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9F" w:rsidRDefault="006A249F" w:rsidP="00F717AF">
      <w:r>
        <w:separator/>
      </w:r>
    </w:p>
  </w:footnote>
  <w:footnote w:type="continuationSeparator" w:id="0">
    <w:p w:rsidR="006A249F" w:rsidRDefault="006A249F"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6A249F" w:rsidP="0074543E">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831F0">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831F0">
            <w:rPr>
              <w:rFonts w:cs="Arial"/>
              <w:b/>
              <w:noProof/>
            </w:rPr>
            <w:t>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num w:numId="1">
    <w:abstractNumId w:val="13"/>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4"/>
  </w:num>
  <w:num w:numId="7">
    <w:abstractNumId w:val="12"/>
  </w:num>
  <w:num w:numId="8">
    <w:abstractNumId w:val="6"/>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0B50"/>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E793F"/>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31F0"/>
    <w:rsid w:val="0068525E"/>
    <w:rsid w:val="00685BC8"/>
    <w:rsid w:val="00693365"/>
    <w:rsid w:val="006A249F"/>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0598"/>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652023393">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27</cp:revision>
  <cp:lastPrinted>2017-01-05T12:58:00Z</cp:lastPrinted>
  <dcterms:created xsi:type="dcterms:W3CDTF">2015-07-01T14:16:00Z</dcterms:created>
  <dcterms:modified xsi:type="dcterms:W3CDTF">2017-01-05T13:33:00Z</dcterms:modified>
</cp:coreProperties>
</file>