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B6BEF" w:rsidP="00246B36">
      <w:pPr>
        <w:jc w:val="center"/>
        <w:rPr>
          <w:rFonts w:ascii="Arial" w:hAnsi="Arial" w:cs="Arial"/>
          <w:b/>
          <w:sz w:val="22"/>
          <w:szCs w:val="22"/>
        </w:rPr>
      </w:pPr>
      <w:r>
        <w:rPr>
          <w:rFonts w:ascii="Arial" w:hAnsi="Arial" w:cs="Arial"/>
          <w:b/>
          <w:i/>
          <w:color w:val="4F81BD"/>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B90598" w:rsidRPr="00B90598" w:rsidRDefault="00C6690C" w:rsidP="00B90598">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B90598">
        <w:rPr>
          <w:rFonts w:ascii="Arial" w:hAnsi="Arial" w:cs="Arial"/>
          <w:sz w:val="22"/>
          <w:szCs w:val="22"/>
        </w:rPr>
        <w:t xml:space="preserve">НАБАВКА </w:t>
      </w:r>
      <w:r w:rsidR="00B90598" w:rsidRPr="00B90598">
        <w:rPr>
          <w:rFonts w:ascii="Arial" w:hAnsi="Arial" w:cs="Arial"/>
          <w:b/>
          <w:sz w:val="22"/>
          <w:szCs w:val="22"/>
          <w:lang w:eastAsia="en-US"/>
        </w:rPr>
        <w:t>3000/0897/2016 (1549/2016)</w:t>
      </w:r>
    </w:p>
    <w:p w:rsidR="00C6690C" w:rsidRPr="00295D8C" w:rsidRDefault="00C6690C" w:rsidP="00F717AF">
      <w:pPr>
        <w:pStyle w:val="BodyText"/>
        <w:jc w:val="center"/>
        <w:rPr>
          <w:rFonts w:ascii="Arial" w:hAnsi="Arial" w:cs="Arial"/>
          <w:sz w:val="22"/>
          <w:szCs w:val="22"/>
        </w:rPr>
      </w:pPr>
    </w:p>
    <w:p w:rsidR="00C6690C" w:rsidRDefault="00C6690C"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Pr="00B90598" w:rsidRDefault="00B9059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90598">
        <w:rPr>
          <w:rFonts w:ascii="Arial" w:hAnsi="Arial" w:cs="Arial"/>
          <w:sz w:val="22"/>
          <w:szCs w:val="22"/>
          <w:lang w:val="sr-Cyrl-RS"/>
        </w:rPr>
        <w:t>105.Е.03.01.</w:t>
      </w:r>
      <w:r w:rsidR="00081660">
        <w:rPr>
          <w:rFonts w:ascii="Arial" w:hAnsi="Arial" w:cs="Arial"/>
          <w:sz w:val="22"/>
          <w:szCs w:val="22"/>
          <w:lang w:val="sr-Latn-RS"/>
        </w:rPr>
        <w:t>8087</w:t>
      </w:r>
      <w:r w:rsidR="00854FFC">
        <w:rPr>
          <w:rFonts w:ascii="Arial" w:hAnsi="Arial" w:cs="Arial"/>
          <w:sz w:val="22"/>
          <w:szCs w:val="22"/>
          <w:lang w:val="sr-Cyrl-RS"/>
        </w:rPr>
        <w:t>/</w:t>
      </w:r>
      <w:r w:rsidR="00081660">
        <w:rPr>
          <w:rFonts w:ascii="Arial" w:hAnsi="Arial" w:cs="Arial"/>
          <w:sz w:val="22"/>
          <w:szCs w:val="22"/>
          <w:lang w:val="sr-Latn-RS"/>
        </w:rPr>
        <w:t>7</w:t>
      </w:r>
      <w:r w:rsidR="006831F0">
        <w:rPr>
          <w:rFonts w:ascii="Arial" w:hAnsi="Arial" w:cs="Arial"/>
          <w:sz w:val="22"/>
          <w:szCs w:val="22"/>
          <w:lang w:val="sr-Cyrl-RS"/>
        </w:rPr>
        <w:t>-2017</w:t>
      </w:r>
      <w:r w:rsidR="006831F0">
        <w:rPr>
          <w:rFonts w:ascii="Arial" w:hAnsi="Arial" w:cs="Arial"/>
          <w:sz w:val="22"/>
          <w:szCs w:val="22"/>
        </w:rPr>
        <w:t xml:space="preserve"> од </w:t>
      </w:r>
      <w:r w:rsidR="00081660">
        <w:rPr>
          <w:rFonts w:ascii="Arial" w:hAnsi="Arial" w:cs="Arial"/>
          <w:sz w:val="22"/>
          <w:szCs w:val="22"/>
          <w:lang w:val="sr-Latn-RS"/>
        </w:rPr>
        <w:t>20</w:t>
      </w:r>
      <w:r w:rsidR="00B90598">
        <w:rPr>
          <w:rFonts w:ascii="Arial" w:hAnsi="Arial" w:cs="Arial"/>
          <w:sz w:val="22"/>
          <w:szCs w:val="22"/>
          <w:lang w:val="sr-Cyrl-RS"/>
        </w:rPr>
        <w:t>.</w:t>
      </w:r>
      <w:r w:rsidR="00081660">
        <w:rPr>
          <w:rFonts w:ascii="Arial" w:hAnsi="Arial" w:cs="Arial"/>
          <w:sz w:val="22"/>
          <w:szCs w:val="22"/>
          <w:lang w:val="sr-Latn-RS"/>
        </w:rPr>
        <w:t>01</w:t>
      </w:r>
      <w:r w:rsidR="00B90598">
        <w:rPr>
          <w:rFonts w:ascii="Arial" w:hAnsi="Arial" w:cs="Arial"/>
          <w:sz w:val="22"/>
          <w:szCs w:val="22"/>
          <w:lang w:val="sr-Cyrl-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B90598" w:rsidRPr="002D555B" w:rsidRDefault="00B90598" w:rsidP="00B90598">
      <w:pPr>
        <w:suppressAutoHyphens w:val="0"/>
        <w:jc w:val="center"/>
        <w:rPr>
          <w:rFonts w:ascii="Arial" w:hAnsi="Arial" w:cs="Arial"/>
          <w:sz w:val="22"/>
          <w:szCs w:val="22"/>
          <w:lang w:val="ru-RU" w:eastAsia="en-US"/>
        </w:rPr>
      </w:pPr>
      <w:r w:rsidRPr="002D555B">
        <w:rPr>
          <w:rFonts w:ascii="Arial" w:hAnsi="Arial" w:cs="Arial"/>
          <w:sz w:val="22"/>
          <w:szCs w:val="22"/>
          <w:lang w:val="ru-RU" w:eastAsia="en-US"/>
        </w:rPr>
        <w:t>Обреновац,</w:t>
      </w:r>
      <w:r>
        <w:rPr>
          <w:rFonts w:ascii="Arial" w:hAnsi="Arial" w:cs="Arial"/>
          <w:sz w:val="22"/>
          <w:szCs w:val="22"/>
          <w:lang w:val="sr-Cyrl-RS" w:eastAsia="en-US"/>
        </w:rPr>
        <w:t xml:space="preserve"> Јануар</w:t>
      </w:r>
      <w:r>
        <w:rPr>
          <w:rFonts w:ascii="Arial" w:hAnsi="Arial" w:cs="Arial"/>
          <w:sz w:val="22"/>
          <w:szCs w:val="22"/>
          <w:lang w:val="ru-RU" w:eastAsia="en-US"/>
        </w:rPr>
        <w:t xml:space="preserve"> 2017</w:t>
      </w:r>
      <w:r w:rsidRPr="002D555B">
        <w:rPr>
          <w:rFonts w:ascii="Arial" w:hAnsi="Arial" w:cs="Arial"/>
          <w:sz w:val="22"/>
          <w:szCs w:val="22"/>
          <w:lang w:val="ru-RU" w:eastAsia="en-US"/>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FF5A6C" w:rsidRDefault="00C6690C" w:rsidP="00F717AF">
      <w:pPr>
        <w:pStyle w:val="BodyText"/>
        <w:rPr>
          <w:rFonts w:ascii="Arial" w:hAnsi="Arial" w:cs="Arial"/>
          <w:b/>
          <w:spacing w:val="80"/>
          <w:sz w:val="22"/>
          <w:szCs w:val="22"/>
        </w:rPr>
      </w:pPr>
    </w:p>
    <w:p w:rsidR="00C6690C" w:rsidRPr="00FF5A6C" w:rsidRDefault="002B6BEF" w:rsidP="002B6BEF">
      <w:pPr>
        <w:pStyle w:val="BodyText"/>
        <w:jc w:val="center"/>
        <w:rPr>
          <w:rFonts w:ascii="Arial" w:hAnsi="Arial" w:cs="Arial"/>
          <w:b/>
          <w:spacing w:val="80"/>
          <w:sz w:val="22"/>
          <w:szCs w:val="22"/>
        </w:rPr>
      </w:pPr>
      <w:r w:rsidRPr="00FF5A6C">
        <w:rPr>
          <w:rFonts w:ascii="Arial" w:hAnsi="Arial" w:cs="Arial"/>
          <w:b/>
          <w:i/>
          <w:spacing w:val="80"/>
          <w:sz w:val="22"/>
          <w:szCs w:val="22"/>
          <w:lang w:val="sr-Cyrl-RS"/>
        </w:rPr>
        <w:t>Трећу</w:t>
      </w:r>
      <w:r w:rsidR="00C6690C" w:rsidRPr="00FF5A6C">
        <w:rPr>
          <w:rFonts w:ascii="Arial" w:hAnsi="Arial" w:cs="Arial"/>
          <w:b/>
          <w:spacing w:val="80"/>
          <w:sz w:val="22"/>
          <w:szCs w:val="22"/>
        </w:rPr>
        <w:t xml:space="preserve"> ИЗМЕНУ</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90598" w:rsidRPr="00B90598">
        <w:rPr>
          <w:rFonts w:ascii="Arial" w:hAnsi="Arial" w:cs="Arial"/>
          <w:i/>
          <w:color w:val="4F81BD"/>
          <w:sz w:val="22"/>
          <w:szCs w:val="22"/>
        </w:rPr>
        <w:t xml:space="preserve">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p>
    <w:p w:rsidR="00C6690C" w:rsidRPr="00B90598" w:rsidRDefault="00C6690C" w:rsidP="004073D9">
      <w:pPr>
        <w:jc w:val="both"/>
        <w:rPr>
          <w:rFonts w:ascii="Arial" w:hAnsi="Arial" w:cs="Arial"/>
          <w:sz w:val="22"/>
          <w:szCs w:val="22"/>
          <w:lang w:val="sr-Cyrl-RS"/>
        </w:rPr>
      </w:pPr>
    </w:p>
    <w:p w:rsidR="002B6BEF" w:rsidRPr="00295D8C" w:rsidRDefault="002B6BEF" w:rsidP="002B6BEF">
      <w:pPr>
        <w:jc w:val="center"/>
        <w:rPr>
          <w:rFonts w:ascii="Arial" w:hAnsi="Arial" w:cs="Arial"/>
          <w:sz w:val="22"/>
          <w:szCs w:val="22"/>
        </w:rPr>
      </w:pPr>
      <w:r w:rsidRPr="00295D8C">
        <w:rPr>
          <w:rFonts w:ascii="Arial" w:hAnsi="Arial" w:cs="Arial"/>
          <w:sz w:val="22"/>
          <w:szCs w:val="22"/>
        </w:rPr>
        <w:t>1.</w:t>
      </w:r>
    </w:p>
    <w:p w:rsidR="002B6BEF" w:rsidRPr="002B6BEF" w:rsidRDefault="00093D98" w:rsidP="002B6BEF">
      <w:pPr>
        <w:jc w:val="both"/>
        <w:rPr>
          <w:rFonts w:ascii="Arial" w:hAnsi="Arial" w:cs="Arial"/>
          <w:color w:val="4F81BD"/>
          <w:sz w:val="22"/>
          <w:szCs w:val="22"/>
          <w:lang w:val="sr-Cyrl-RS"/>
        </w:rPr>
      </w:pPr>
      <w:r>
        <w:rPr>
          <w:rFonts w:ascii="Arial" w:hAnsi="Arial" w:cs="Arial"/>
          <w:color w:val="4F81BD"/>
          <w:sz w:val="22"/>
          <w:szCs w:val="22"/>
          <w:lang w:val="sr-Cyrl-RS"/>
        </w:rPr>
        <w:t>Члан</w:t>
      </w:r>
      <w:r w:rsidR="002B6BEF" w:rsidRPr="00295D8C">
        <w:rPr>
          <w:rFonts w:ascii="Arial" w:hAnsi="Arial" w:cs="Arial"/>
          <w:color w:val="4F81BD"/>
          <w:sz w:val="22"/>
          <w:szCs w:val="22"/>
        </w:rPr>
        <w:t xml:space="preserve">  </w:t>
      </w:r>
      <w:r w:rsidR="002B6BEF">
        <w:rPr>
          <w:rFonts w:ascii="Arial" w:hAnsi="Arial" w:cs="Arial"/>
          <w:sz w:val="22"/>
          <w:szCs w:val="22"/>
          <w:lang w:val="sr-Cyrl-RS"/>
        </w:rPr>
        <w:t>24 модела Уговора</w:t>
      </w:r>
      <w:r w:rsidR="002B6BEF" w:rsidRPr="00295D8C">
        <w:rPr>
          <w:rFonts w:ascii="Arial" w:hAnsi="Arial" w:cs="Arial"/>
          <w:sz w:val="22"/>
          <w:szCs w:val="22"/>
        </w:rPr>
        <w:t xml:space="preserve"> конкурсне документације </w:t>
      </w:r>
      <w:r w:rsidR="002B6BEF" w:rsidRPr="00295D8C">
        <w:rPr>
          <w:rFonts w:ascii="Arial" w:hAnsi="Arial" w:cs="Arial"/>
          <w:i/>
          <w:color w:val="4F81BD"/>
          <w:sz w:val="22"/>
          <w:szCs w:val="22"/>
        </w:rPr>
        <w:t xml:space="preserve"> мења се и гласи</w:t>
      </w:r>
      <w:r w:rsidR="002B6BEF">
        <w:rPr>
          <w:rFonts w:ascii="Arial" w:hAnsi="Arial" w:cs="Arial"/>
          <w:color w:val="4F81BD"/>
          <w:sz w:val="22"/>
          <w:szCs w:val="22"/>
        </w:rPr>
        <w:t>:</w:t>
      </w:r>
    </w:p>
    <w:p w:rsidR="002B6BEF" w:rsidRPr="002B6BEF" w:rsidRDefault="002B6BEF" w:rsidP="002B6BEF">
      <w:pPr>
        <w:tabs>
          <w:tab w:val="left" w:pos="9090"/>
        </w:tabs>
        <w:suppressAutoHyphens w:val="0"/>
        <w:spacing w:before="120"/>
        <w:jc w:val="both"/>
        <w:rPr>
          <w:rFonts w:ascii="Arial" w:hAnsi="Arial" w:cs="Arial"/>
          <w:sz w:val="22"/>
          <w:szCs w:val="22"/>
          <w:lang w:val="sr-Cyrl-RS" w:eastAsia="en-US"/>
        </w:rPr>
      </w:pPr>
      <w:r w:rsidRPr="002B6BEF">
        <w:rPr>
          <w:rFonts w:ascii="Arial Narrow" w:hAnsi="Arial Narrow" w:cs="Arial"/>
          <w:b/>
          <w:szCs w:val="24"/>
          <w:u w:val="single"/>
          <w:lang w:eastAsia="hr-HR"/>
        </w:rPr>
        <w:t>за домаће понуђаче</w:t>
      </w:r>
      <w:r w:rsidRPr="002B6BEF">
        <w:rPr>
          <w:rFonts w:ascii="Arial" w:hAnsi="Arial" w:cs="Arial"/>
          <w:sz w:val="22"/>
          <w:szCs w:val="22"/>
          <w:lang w:val="en-US" w:eastAsia="en-US"/>
        </w:rPr>
        <w:t xml:space="preserve"> </w:t>
      </w:r>
    </w:p>
    <w:p w:rsidR="002B6BEF" w:rsidRPr="002B6BEF" w:rsidRDefault="002B6BEF" w:rsidP="002B6BEF">
      <w:pPr>
        <w:tabs>
          <w:tab w:val="left" w:pos="9090"/>
        </w:tabs>
        <w:suppressAutoHyphens w:val="0"/>
        <w:spacing w:before="120"/>
        <w:jc w:val="both"/>
        <w:rPr>
          <w:rFonts w:ascii="Arial" w:hAnsi="Arial" w:cs="Arial"/>
          <w:color w:val="FF0000"/>
          <w:sz w:val="22"/>
          <w:szCs w:val="22"/>
          <w:lang w:val="sr-Cyrl-RS" w:eastAsia="en-US"/>
        </w:rPr>
      </w:pPr>
      <w:r w:rsidRPr="002B6BEF">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B6BEF">
        <w:rPr>
          <w:rFonts w:ascii="Arial" w:hAnsi="Arial" w:cs="Arial"/>
          <w:sz w:val="22"/>
          <w:szCs w:val="22"/>
          <w:lang w:val="sr-Cyrl-RS" w:eastAsia="en-US"/>
        </w:rPr>
        <w:t xml:space="preserve"> </w:t>
      </w:r>
      <w:r w:rsidRPr="002B6BEF">
        <w:rPr>
          <w:rFonts w:ascii="Arial" w:hAnsi="Arial" w:cs="Arial"/>
          <w:b/>
          <w:sz w:val="22"/>
          <w:szCs w:val="22"/>
          <w:lang w:val="sr-Cyrl-RS" w:eastAsia="en-US"/>
        </w:rPr>
        <w:t>за домаће Понуђаче</w:t>
      </w:r>
      <w:r w:rsidRPr="002B6BEF">
        <w:rPr>
          <w:rFonts w:ascii="Arial" w:hAnsi="Arial" w:cs="Arial"/>
          <w:sz w:val="22"/>
          <w:szCs w:val="22"/>
          <w:lang w:val="sr-Cyrl-RS" w:eastAsia="en-US"/>
        </w:rPr>
        <w:t>.</w:t>
      </w:r>
    </w:p>
    <w:p w:rsidR="002B6BEF" w:rsidRPr="002B6BEF" w:rsidRDefault="002B6BEF" w:rsidP="00FF5A6C">
      <w:pPr>
        <w:tabs>
          <w:tab w:val="left" w:pos="9090"/>
        </w:tabs>
        <w:suppressAutoHyphens w:val="0"/>
        <w:spacing w:before="120"/>
        <w:jc w:val="both"/>
        <w:rPr>
          <w:rFonts w:ascii="Arial" w:hAnsi="Arial" w:cs="Arial"/>
          <w:sz w:val="22"/>
          <w:szCs w:val="22"/>
          <w:lang w:val="sr-Cyrl-RS" w:eastAsia="en-US"/>
        </w:rPr>
      </w:pPr>
      <w:r w:rsidRPr="002B6BEF">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2B6BEF" w:rsidRPr="002B6BEF" w:rsidRDefault="002B6BEF" w:rsidP="002B6BEF">
      <w:pPr>
        <w:suppressAutoHyphens w:val="0"/>
        <w:ind w:right="49"/>
        <w:jc w:val="both"/>
        <w:rPr>
          <w:rFonts w:ascii="Arial" w:hAnsi="Arial" w:cs="Arial"/>
          <w:szCs w:val="24"/>
          <w:lang w:val="sr-Cyrl-RS" w:eastAsia="hr-HR"/>
        </w:rPr>
      </w:pPr>
      <w:r w:rsidRPr="002B6BEF">
        <w:rPr>
          <w:rFonts w:ascii="Arial Narrow" w:hAnsi="Arial Narrow" w:cs="Arial"/>
          <w:b/>
          <w:szCs w:val="24"/>
          <w:u w:val="single"/>
          <w:lang w:eastAsia="hr-HR"/>
        </w:rPr>
        <w:t>за ино понуђаче</w:t>
      </w:r>
      <w:r w:rsidRPr="002B6BEF">
        <w:rPr>
          <w:rFonts w:ascii="Arial" w:hAnsi="Arial" w:cs="Arial"/>
          <w:szCs w:val="24"/>
          <w:lang w:val="sr-Cyrl-RS" w:eastAsia="hr-HR"/>
        </w:rPr>
        <w:t xml:space="preserve">: </w:t>
      </w:r>
    </w:p>
    <w:p w:rsidR="002B6BEF" w:rsidRPr="002B6BEF" w:rsidRDefault="002B6BEF" w:rsidP="002B6BEF">
      <w:pPr>
        <w:suppressAutoHyphens w:val="0"/>
        <w:ind w:right="49"/>
        <w:jc w:val="both"/>
        <w:rPr>
          <w:rFonts w:ascii="Arial" w:hAnsi="Arial" w:cs="Arial"/>
          <w:szCs w:val="24"/>
          <w:lang w:val="sr-Latn-CS" w:eastAsia="hr-HR"/>
        </w:rPr>
      </w:pPr>
      <w:r w:rsidRPr="002B6BEF">
        <w:rPr>
          <w:rFonts w:ascii="Arial" w:hAnsi="Arial" w:cs="Arial"/>
          <w:szCs w:val="24"/>
          <w:lang w:val="sr-Latn-CS" w:eastAsia="hr-HR"/>
        </w:rPr>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w:t>
      </w:r>
      <w:r w:rsidRPr="002B6BEF">
        <w:rPr>
          <w:rFonts w:ascii="Arial" w:hAnsi="Arial" w:cs="Arial"/>
          <w:szCs w:val="24"/>
          <w:lang w:eastAsia="hr-HR"/>
        </w:rPr>
        <w:t>конкурсна</w:t>
      </w:r>
      <w:r w:rsidRPr="002B6BEF">
        <w:rPr>
          <w:rFonts w:ascii="Arial" w:hAnsi="Arial" w:cs="Arial"/>
          <w:szCs w:val="24"/>
          <w:lang w:val="sr-Latn-CS" w:eastAsia="hr-HR"/>
        </w:rPr>
        <w:t xml:space="preserve"> документација.</w:t>
      </w:r>
    </w:p>
    <w:p w:rsidR="002B6BEF" w:rsidRPr="002B6BEF" w:rsidRDefault="002B6BEF" w:rsidP="002B6BEF">
      <w:pPr>
        <w:suppressAutoHyphens w:val="0"/>
        <w:ind w:right="49"/>
        <w:jc w:val="both"/>
        <w:rPr>
          <w:rFonts w:ascii="Arial" w:hAnsi="Arial" w:cs="Arial"/>
          <w:szCs w:val="24"/>
          <w:lang w:val="sr-Latn-CS" w:eastAsia="hr-HR"/>
        </w:rPr>
      </w:pPr>
      <w:r w:rsidRPr="002B6BEF">
        <w:rPr>
          <w:rFonts w:ascii="Arial" w:hAnsi="Arial" w:cs="Arial"/>
          <w:szCs w:val="24"/>
          <w:lang w:val="sr-Latn-CS" w:eastAsia="hr-HR"/>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2B6BEF" w:rsidRPr="002B6BEF" w:rsidRDefault="002B6BEF" w:rsidP="002B6BEF">
      <w:pPr>
        <w:suppressAutoHyphens w:val="0"/>
        <w:ind w:right="49"/>
        <w:jc w:val="both"/>
        <w:rPr>
          <w:rFonts w:ascii="Arial" w:hAnsi="Arial" w:cs="Arial"/>
          <w:szCs w:val="24"/>
          <w:lang w:val="sr-Latn-CS" w:eastAsia="hr-HR"/>
        </w:rPr>
      </w:pPr>
      <w:r w:rsidRPr="002B6BEF">
        <w:rPr>
          <w:rFonts w:ascii="Arial" w:hAnsi="Arial" w:cs="Arial"/>
          <w:szCs w:val="24"/>
          <w:lang w:val="sr-Latn-CS" w:eastAsia="hr-HR"/>
        </w:rPr>
        <w:t>Арбитража ће заседати у Паризу и примениће се швајцарско облигационо право.</w:t>
      </w:r>
    </w:p>
    <w:p w:rsidR="002B6BEF" w:rsidRPr="002B6BEF" w:rsidRDefault="002B6BEF" w:rsidP="002B6BEF">
      <w:pPr>
        <w:suppressAutoHyphens w:val="0"/>
        <w:ind w:right="49"/>
        <w:jc w:val="both"/>
        <w:rPr>
          <w:rFonts w:ascii="Arial" w:hAnsi="Arial" w:cs="Arial"/>
          <w:szCs w:val="24"/>
          <w:lang w:val="sr-Cyrl-RS" w:eastAsia="hr-HR"/>
        </w:rPr>
      </w:pPr>
      <w:r w:rsidRPr="002B6BEF">
        <w:rPr>
          <w:rFonts w:ascii="Arial" w:hAnsi="Arial" w:cs="Arial"/>
          <w:szCs w:val="24"/>
          <w:lang w:val="sr-Latn-CS" w:eastAsia="hr-HR"/>
        </w:rPr>
        <w:t>Одлука арбитраже биће коначна, образложена и обавезујућа за обе уговорне стране</w:t>
      </w:r>
      <w:r w:rsidRPr="002B6BEF">
        <w:rPr>
          <w:rFonts w:ascii="Arial" w:hAnsi="Arial" w:cs="Arial"/>
          <w:szCs w:val="24"/>
          <w:lang w:val="sr-Cyrl-RS" w:eastAsia="hr-HR"/>
        </w:rPr>
        <w:t xml:space="preserve">. </w:t>
      </w:r>
      <w:r w:rsidRPr="002B6BEF">
        <w:rPr>
          <w:rFonts w:ascii="Arial" w:hAnsi="Arial" w:cs="Arial"/>
          <w:szCs w:val="24"/>
          <w:lang w:val="sr-Latn-CS" w:eastAsia="hr-HR"/>
        </w:rPr>
        <w:t xml:space="preserve">Арбитража ће се водити на енглеском језику. </w:t>
      </w:r>
    </w:p>
    <w:p w:rsidR="002B6BEF" w:rsidRPr="00BB75D2" w:rsidRDefault="00BB75D2" w:rsidP="00BB75D2">
      <w:pPr>
        <w:jc w:val="center"/>
        <w:rPr>
          <w:rFonts w:ascii="Arial" w:hAnsi="Arial" w:cs="Arial"/>
          <w:sz w:val="22"/>
          <w:szCs w:val="22"/>
          <w:lang w:val="sr-Cyrl-RS"/>
        </w:rPr>
      </w:pPr>
      <w:r>
        <w:rPr>
          <w:rFonts w:ascii="Arial" w:hAnsi="Arial" w:cs="Arial"/>
          <w:sz w:val="22"/>
          <w:szCs w:val="22"/>
          <w:lang w:val="sr-Cyrl-RS"/>
        </w:rPr>
        <w:t>2</w:t>
      </w:r>
      <w:r w:rsidRPr="00295D8C">
        <w:rPr>
          <w:rFonts w:ascii="Arial" w:hAnsi="Arial" w:cs="Arial"/>
          <w:sz w:val="22"/>
          <w:szCs w:val="22"/>
        </w:rPr>
        <w:t>.</w:t>
      </w:r>
    </w:p>
    <w:p w:rsidR="00BB75D2" w:rsidRPr="00BB75D2" w:rsidRDefault="00093D98" w:rsidP="00BB75D2">
      <w:pPr>
        <w:jc w:val="both"/>
        <w:rPr>
          <w:rFonts w:ascii="Arial" w:hAnsi="Arial" w:cs="Arial"/>
          <w:color w:val="4F81BD"/>
          <w:sz w:val="22"/>
          <w:szCs w:val="22"/>
          <w:lang w:val="sr-Cyrl-RS"/>
        </w:rPr>
      </w:pPr>
      <w:r>
        <w:rPr>
          <w:rFonts w:ascii="Arial" w:hAnsi="Arial" w:cs="Arial"/>
          <w:color w:val="4F81BD"/>
          <w:sz w:val="22"/>
          <w:szCs w:val="22"/>
          <w:lang w:val="sr-Cyrl-RS"/>
        </w:rPr>
        <w:t>Члан</w:t>
      </w:r>
      <w:r w:rsidR="00BB75D2">
        <w:rPr>
          <w:rFonts w:ascii="Arial" w:hAnsi="Arial" w:cs="Arial"/>
          <w:color w:val="4F81BD"/>
          <w:sz w:val="22"/>
          <w:szCs w:val="22"/>
          <w:lang w:val="ru-RU"/>
        </w:rPr>
        <w:t xml:space="preserve"> 7</w:t>
      </w:r>
      <w:r w:rsidR="00BB75D2" w:rsidRPr="00295D8C">
        <w:rPr>
          <w:rFonts w:ascii="Arial" w:hAnsi="Arial" w:cs="Arial"/>
          <w:color w:val="4F81BD"/>
          <w:sz w:val="22"/>
          <w:szCs w:val="22"/>
        </w:rPr>
        <w:t xml:space="preserve">  </w:t>
      </w:r>
      <w:r w:rsidR="00BB75D2">
        <w:rPr>
          <w:rFonts w:ascii="Arial" w:hAnsi="Arial" w:cs="Arial"/>
          <w:sz w:val="22"/>
          <w:szCs w:val="22"/>
          <w:lang w:val="sr-Cyrl-RS"/>
        </w:rPr>
        <w:t>модела Уговора</w:t>
      </w:r>
      <w:r w:rsidR="00BB75D2" w:rsidRPr="00295D8C">
        <w:rPr>
          <w:rFonts w:ascii="Arial" w:hAnsi="Arial" w:cs="Arial"/>
          <w:sz w:val="22"/>
          <w:szCs w:val="22"/>
        </w:rPr>
        <w:t xml:space="preserve"> конкурсне документације </w:t>
      </w:r>
      <w:r w:rsidR="00BB75D2" w:rsidRPr="00295D8C">
        <w:rPr>
          <w:rFonts w:ascii="Arial" w:hAnsi="Arial" w:cs="Arial"/>
          <w:i/>
          <w:color w:val="4F81BD"/>
          <w:sz w:val="22"/>
          <w:szCs w:val="22"/>
        </w:rPr>
        <w:t xml:space="preserve"> </w:t>
      </w:r>
      <w:r w:rsidR="00BB75D2">
        <w:rPr>
          <w:rFonts w:ascii="Arial" w:hAnsi="Arial" w:cs="Arial"/>
          <w:i/>
          <w:color w:val="4F81BD"/>
          <w:sz w:val="22"/>
          <w:szCs w:val="22"/>
        </w:rPr>
        <w:t>допуњује се</w:t>
      </w:r>
      <w:r w:rsidR="00BB75D2" w:rsidRPr="00295D8C">
        <w:rPr>
          <w:rFonts w:ascii="Arial" w:hAnsi="Arial" w:cs="Arial"/>
          <w:i/>
          <w:color w:val="4F81BD"/>
          <w:sz w:val="22"/>
          <w:szCs w:val="22"/>
        </w:rPr>
        <w:t xml:space="preserve"> и гласи</w:t>
      </w:r>
      <w:r w:rsidR="00BB75D2">
        <w:rPr>
          <w:rFonts w:ascii="Arial" w:hAnsi="Arial" w:cs="Arial"/>
          <w:color w:val="4F81BD"/>
          <w:sz w:val="22"/>
          <w:szCs w:val="22"/>
        </w:rPr>
        <w:t xml:space="preserve">: </w:t>
      </w:r>
    </w:p>
    <w:p w:rsidR="00BB75D2" w:rsidRPr="00BB75D2" w:rsidRDefault="00BB75D2" w:rsidP="00BB75D2">
      <w:pPr>
        <w:jc w:val="both"/>
        <w:rPr>
          <w:rFonts w:ascii="Arial" w:hAnsi="Arial" w:cs="Arial"/>
          <w:sz w:val="22"/>
          <w:szCs w:val="22"/>
        </w:rPr>
      </w:pPr>
      <w:r w:rsidRPr="00BB75D2">
        <w:rPr>
          <w:rFonts w:ascii="Arial" w:hAnsi="Arial" w:cs="Arial"/>
          <w:sz w:val="22"/>
          <w:szCs w:val="22"/>
        </w:rPr>
        <w:t>Oдгoвoрнoст Прoдaвцa прeмa Купцу у склaду сa oвим Угoвoрoм ни у кoм случajу нeћe прeлaзити Угoвoрну цeну.</w:t>
      </w:r>
    </w:p>
    <w:p w:rsidR="00BB75D2" w:rsidRPr="00BB75D2" w:rsidRDefault="00BB75D2" w:rsidP="00BB75D2">
      <w:pPr>
        <w:jc w:val="both"/>
        <w:rPr>
          <w:rFonts w:ascii="Arial" w:hAnsi="Arial" w:cs="Arial"/>
          <w:sz w:val="22"/>
          <w:szCs w:val="22"/>
        </w:rPr>
      </w:pPr>
    </w:p>
    <w:p w:rsidR="00BB75D2" w:rsidRPr="00BB75D2" w:rsidRDefault="00BB75D2" w:rsidP="00BB75D2">
      <w:pPr>
        <w:framePr w:hSpace="180" w:wrap="around" w:hAnchor="margin" w:xAlign="center" w:y="-420"/>
        <w:rPr>
          <w:rFonts w:ascii="Arial" w:hAnsi="Arial" w:cs="Arial"/>
          <w:sz w:val="22"/>
          <w:szCs w:val="22"/>
        </w:rPr>
      </w:pPr>
    </w:p>
    <w:p w:rsidR="00BB75D2" w:rsidRDefault="00BB75D2" w:rsidP="00BB75D2">
      <w:pPr>
        <w:jc w:val="both"/>
        <w:rPr>
          <w:rFonts w:ascii="Arial" w:hAnsi="Arial" w:cs="Arial"/>
          <w:sz w:val="22"/>
          <w:szCs w:val="22"/>
          <w:lang w:val="sr-Cyrl-RS"/>
        </w:rPr>
      </w:pPr>
      <w:r w:rsidRPr="00BB75D2">
        <w:rPr>
          <w:rFonts w:ascii="Arial" w:hAnsi="Arial" w:cs="Arial"/>
          <w:sz w:val="22"/>
          <w:szCs w:val="22"/>
        </w:rPr>
        <w:t>Бeз oбзирa нa свe штo je нaвeдeнo у Угoвoру, ни Купaц нити Прoдaвaц нe</w:t>
      </w:r>
      <w:r w:rsidRPr="00BB75D2">
        <w:rPr>
          <w:rFonts w:ascii="Arial" w:hAnsi="Arial" w:cs="Arial"/>
          <w:sz w:val="22"/>
          <w:szCs w:val="22"/>
          <w:lang w:val="sr-Cyrl-RS"/>
        </w:rPr>
        <w:t>ћ</w:t>
      </w:r>
      <w:r w:rsidRPr="00BB75D2">
        <w:rPr>
          <w:rFonts w:ascii="Arial" w:hAnsi="Arial" w:cs="Arial"/>
          <w:sz w:val="22"/>
          <w:szCs w:val="22"/>
        </w:rPr>
        <w:t>e бити oдгoвoрaн другoj стрaни билo у смислу нaкнaдe штeтe или пoврeдe зaкoнских oбaвeзa, билo пo oснoву угoвoрa или пo oснoву прaвa нa oдштeту (укљ. нeмaрнoст) зa губитaк прoфитa, губитaк мoгућнoсти кoришćeњa, губитaк прoизвoдњe, губитaк финaнсирaњa или eкoнoмски губитaк или зa свe пoсeбнe, случajнe, индирeктнe или пoслeдичнe штeтe.</w:t>
      </w:r>
    </w:p>
    <w:p w:rsidR="00C8618A" w:rsidRDefault="00C8618A" w:rsidP="00BB75D2">
      <w:pPr>
        <w:jc w:val="both"/>
        <w:rPr>
          <w:rFonts w:ascii="Arial" w:hAnsi="Arial" w:cs="Arial"/>
          <w:sz w:val="22"/>
          <w:szCs w:val="22"/>
          <w:lang w:val="sr-Cyrl-RS"/>
        </w:rPr>
      </w:pPr>
    </w:p>
    <w:p w:rsidR="00C8618A" w:rsidRDefault="00C8618A" w:rsidP="00BB75D2">
      <w:pPr>
        <w:jc w:val="both"/>
        <w:rPr>
          <w:rFonts w:ascii="Arial" w:hAnsi="Arial" w:cs="Arial"/>
          <w:sz w:val="22"/>
          <w:szCs w:val="22"/>
          <w:lang w:val="sr-Cyrl-RS"/>
        </w:rPr>
      </w:pPr>
    </w:p>
    <w:p w:rsidR="00C8618A" w:rsidRDefault="00C8618A" w:rsidP="00BB75D2">
      <w:pPr>
        <w:jc w:val="both"/>
        <w:rPr>
          <w:rFonts w:ascii="Arial" w:hAnsi="Arial" w:cs="Arial"/>
          <w:sz w:val="22"/>
          <w:szCs w:val="22"/>
          <w:lang w:val="sr-Cyrl-RS"/>
        </w:rPr>
      </w:pPr>
    </w:p>
    <w:p w:rsidR="00C8618A" w:rsidRDefault="00C8618A" w:rsidP="00BB75D2">
      <w:pPr>
        <w:jc w:val="both"/>
        <w:rPr>
          <w:rFonts w:ascii="Arial" w:hAnsi="Arial" w:cs="Arial"/>
          <w:sz w:val="22"/>
          <w:szCs w:val="22"/>
          <w:lang w:val="sr-Cyrl-RS"/>
        </w:rPr>
      </w:pPr>
    </w:p>
    <w:p w:rsidR="00C8618A" w:rsidRDefault="00C8618A" w:rsidP="00BB75D2">
      <w:pPr>
        <w:jc w:val="both"/>
        <w:rPr>
          <w:rFonts w:ascii="Arial" w:hAnsi="Arial" w:cs="Arial"/>
          <w:sz w:val="22"/>
          <w:szCs w:val="22"/>
          <w:lang w:val="sr-Cyrl-RS"/>
        </w:rPr>
      </w:pPr>
    </w:p>
    <w:p w:rsidR="00C8618A" w:rsidRDefault="00C8618A" w:rsidP="00BB75D2">
      <w:pPr>
        <w:jc w:val="both"/>
        <w:rPr>
          <w:rFonts w:ascii="Arial" w:hAnsi="Arial" w:cs="Arial"/>
          <w:sz w:val="22"/>
          <w:szCs w:val="22"/>
          <w:lang w:val="sr-Cyrl-RS"/>
        </w:rPr>
      </w:pPr>
    </w:p>
    <w:p w:rsidR="00C8618A" w:rsidRPr="00BB75D2" w:rsidRDefault="00C8618A" w:rsidP="00BB75D2">
      <w:pPr>
        <w:jc w:val="both"/>
        <w:rPr>
          <w:rFonts w:ascii="Arial" w:hAnsi="Arial" w:cs="Arial"/>
          <w:sz w:val="22"/>
          <w:szCs w:val="22"/>
          <w:lang w:val="sr-Cyrl-RS"/>
        </w:rPr>
      </w:pPr>
    </w:p>
    <w:p w:rsidR="00C8618A" w:rsidRPr="00BB75D2" w:rsidRDefault="00C8618A" w:rsidP="00C8618A">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C8618A" w:rsidRDefault="00C8618A" w:rsidP="00C8618A">
      <w:pPr>
        <w:jc w:val="both"/>
        <w:rPr>
          <w:rFonts w:ascii="Arial" w:hAnsi="Arial" w:cs="Arial"/>
          <w:color w:val="4F81BD"/>
          <w:sz w:val="22"/>
          <w:szCs w:val="22"/>
          <w:lang w:val="sr-Cyrl-RS"/>
        </w:rPr>
      </w:pPr>
    </w:p>
    <w:p w:rsidR="002B6BEF" w:rsidRPr="00FF5A6C" w:rsidRDefault="00093D98" w:rsidP="00FF5A6C">
      <w:pPr>
        <w:jc w:val="both"/>
        <w:rPr>
          <w:rFonts w:ascii="Arial" w:hAnsi="Arial" w:cs="Arial"/>
          <w:color w:val="4F81BD"/>
          <w:sz w:val="22"/>
          <w:szCs w:val="22"/>
          <w:lang w:val="sr-Cyrl-RS"/>
        </w:rPr>
      </w:pPr>
      <w:r>
        <w:rPr>
          <w:rFonts w:ascii="Arial" w:hAnsi="Arial" w:cs="Arial"/>
          <w:color w:val="4F81BD"/>
          <w:sz w:val="22"/>
          <w:szCs w:val="22"/>
          <w:lang w:val="sr-Cyrl-RS"/>
        </w:rPr>
        <w:t>Члан</w:t>
      </w:r>
      <w:r w:rsidR="00C8618A">
        <w:rPr>
          <w:rFonts w:ascii="Arial" w:hAnsi="Arial" w:cs="Arial"/>
          <w:color w:val="4F81BD"/>
          <w:sz w:val="22"/>
          <w:szCs w:val="22"/>
          <w:lang w:val="ru-RU"/>
        </w:rPr>
        <w:t xml:space="preserve"> 7</w:t>
      </w:r>
      <w:r w:rsidR="00C8618A" w:rsidRPr="00C8618A">
        <w:rPr>
          <w:rFonts w:ascii="Arial" w:hAnsi="Arial" w:cs="Arial"/>
          <w:color w:val="4F81BD"/>
          <w:sz w:val="22"/>
          <w:szCs w:val="22"/>
        </w:rPr>
        <w:t xml:space="preserve"> </w:t>
      </w:r>
      <w:r w:rsidR="00C8618A">
        <w:rPr>
          <w:rFonts w:ascii="Arial" w:hAnsi="Arial" w:cs="Arial"/>
          <w:color w:val="4F81BD"/>
          <w:sz w:val="22"/>
          <w:szCs w:val="22"/>
        </w:rPr>
        <w:t>став</w:t>
      </w:r>
      <w:r w:rsidR="00C8618A">
        <w:rPr>
          <w:rFonts w:ascii="Arial" w:hAnsi="Arial" w:cs="Arial"/>
          <w:color w:val="4F81BD"/>
          <w:sz w:val="22"/>
          <w:szCs w:val="22"/>
          <w:lang w:val="sr-Cyrl-RS"/>
        </w:rPr>
        <w:t xml:space="preserve"> 5</w:t>
      </w:r>
      <w:r w:rsidR="00C8618A">
        <w:rPr>
          <w:rFonts w:ascii="Arial" w:hAnsi="Arial" w:cs="Arial"/>
          <w:color w:val="4F81BD"/>
          <w:sz w:val="22"/>
          <w:szCs w:val="22"/>
        </w:rPr>
        <w:t xml:space="preserve"> </w:t>
      </w:r>
      <w:r w:rsidR="00C8618A" w:rsidRPr="00295D8C">
        <w:rPr>
          <w:rFonts w:ascii="Arial" w:hAnsi="Arial" w:cs="Arial"/>
          <w:sz w:val="22"/>
          <w:szCs w:val="22"/>
        </w:rPr>
        <w:t xml:space="preserve"> </w:t>
      </w:r>
      <w:r w:rsidR="00C8618A" w:rsidRPr="00295D8C">
        <w:rPr>
          <w:rFonts w:ascii="Arial" w:hAnsi="Arial" w:cs="Arial"/>
          <w:color w:val="4F81BD"/>
          <w:sz w:val="22"/>
          <w:szCs w:val="22"/>
        </w:rPr>
        <w:t xml:space="preserve">  </w:t>
      </w:r>
      <w:r w:rsidR="00C8618A">
        <w:rPr>
          <w:rFonts w:ascii="Arial" w:hAnsi="Arial" w:cs="Arial"/>
          <w:sz w:val="22"/>
          <w:szCs w:val="22"/>
          <w:lang w:val="sr-Cyrl-RS"/>
        </w:rPr>
        <w:t>модела Уговора</w:t>
      </w:r>
      <w:r w:rsidR="00C8618A" w:rsidRPr="00295D8C">
        <w:rPr>
          <w:rFonts w:ascii="Arial" w:hAnsi="Arial" w:cs="Arial"/>
          <w:sz w:val="22"/>
          <w:szCs w:val="22"/>
        </w:rPr>
        <w:t xml:space="preserve"> конкурсне документације </w:t>
      </w:r>
      <w:r w:rsidR="00C8618A" w:rsidRPr="00295D8C">
        <w:rPr>
          <w:rFonts w:ascii="Arial" w:hAnsi="Arial" w:cs="Arial"/>
          <w:i/>
          <w:color w:val="4F81BD"/>
          <w:sz w:val="22"/>
          <w:szCs w:val="22"/>
        </w:rPr>
        <w:t xml:space="preserve"> </w:t>
      </w:r>
      <w:r w:rsidR="00C8618A">
        <w:rPr>
          <w:rFonts w:ascii="Arial" w:hAnsi="Arial" w:cs="Arial"/>
          <w:i/>
          <w:color w:val="4F81BD"/>
          <w:sz w:val="22"/>
          <w:szCs w:val="22"/>
        </w:rPr>
        <w:t>допуњује се</w:t>
      </w:r>
      <w:r w:rsidR="00C8618A" w:rsidRPr="00295D8C">
        <w:rPr>
          <w:rFonts w:ascii="Arial" w:hAnsi="Arial" w:cs="Arial"/>
          <w:i/>
          <w:color w:val="4F81BD"/>
          <w:sz w:val="22"/>
          <w:szCs w:val="22"/>
        </w:rPr>
        <w:t xml:space="preserve"> и гласи</w:t>
      </w:r>
      <w:r w:rsidR="00C8618A">
        <w:rPr>
          <w:rFonts w:ascii="Arial" w:hAnsi="Arial" w:cs="Arial"/>
          <w:color w:val="4F81BD"/>
          <w:sz w:val="22"/>
          <w:szCs w:val="22"/>
        </w:rPr>
        <w:t xml:space="preserve">: </w:t>
      </w:r>
    </w:p>
    <w:p w:rsidR="00C8618A" w:rsidRPr="00C8618A" w:rsidRDefault="00C8618A" w:rsidP="00C8618A">
      <w:pPr>
        <w:tabs>
          <w:tab w:val="left" w:pos="9090"/>
        </w:tabs>
        <w:suppressAutoHyphens w:val="0"/>
        <w:spacing w:before="120"/>
        <w:jc w:val="both"/>
        <w:rPr>
          <w:rFonts w:ascii="Arial" w:hAnsi="Arial" w:cs="Arial"/>
          <w:sz w:val="22"/>
          <w:szCs w:val="22"/>
          <w:lang w:val="en-US" w:eastAsia="en-US"/>
        </w:rPr>
      </w:pPr>
      <w:r w:rsidRPr="00C8618A">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12  месеци од датума замене.</w:t>
      </w:r>
      <w:r w:rsidRPr="00C8618A">
        <w:rPr>
          <w:rFonts w:ascii="Arial" w:hAnsi="Arial"/>
          <w:lang w:val="en-US"/>
        </w:rPr>
        <w:t xml:space="preserve"> </w:t>
      </w:r>
      <w:r>
        <w:rPr>
          <w:rFonts w:ascii="Arial" w:hAnsi="Arial"/>
          <w:lang w:val="sr-Cyrl-RS"/>
        </w:rPr>
        <w:t>С</w:t>
      </w:r>
      <w:r>
        <w:rPr>
          <w:rFonts w:ascii="Arial" w:hAnsi="Arial"/>
          <w:lang w:val="en-US"/>
        </w:rPr>
        <w:t>в</w:t>
      </w:r>
      <w:r w:rsidRPr="001D3B57">
        <w:rPr>
          <w:rFonts w:ascii="Arial" w:hAnsi="Arial"/>
          <w:lang w:val="en-US"/>
        </w:rPr>
        <w:t>e o</w:t>
      </w:r>
      <w:r>
        <w:rPr>
          <w:rFonts w:ascii="Arial" w:hAnsi="Arial"/>
          <w:lang w:val="en-US"/>
        </w:rPr>
        <w:t>б</w:t>
      </w:r>
      <w:r w:rsidRPr="001D3B57">
        <w:rPr>
          <w:rFonts w:ascii="Arial" w:hAnsi="Arial"/>
          <w:lang w:val="en-US"/>
        </w:rPr>
        <w:t>a</w:t>
      </w:r>
      <w:r>
        <w:rPr>
          <w:rFonts w:ascii="Arial" w:hAnsi="Arial"/>
          <w:lang w:val="en-US"/>
        </w:rPr>
        <w:t>в</w:t>
      </w:r>
      <w:r w:rsidRPr="001D3B57">
        <w:rPr>
          <w:rFonts w:ascii="Arial" w:hAnsi="Arial"/>
          <w:lang w:val="en-US"/>
        </w:rPr>
        <w:t>e</w:t>
      </w:r>
      <w:r>
        <w:rPr>
          <w:rFonts w:ascii="Arial" w:hAnsi="Arial"/>
          <w:lang w:val="en-US"/>
        </w:rPr>
        <w:t>з</w:t>
      </w:r>
      <w:r w:rsidRPr="001D3B57">
        <w:rPr>
          <w:rFonts w:ascii="Arial" w:hAnsi="Arial"/>
          <w:lang w:val="en-US"/>
        </w:rPr>
        <w:t xml:space="preserve">e </w:t>
      </w:r>
      <w:r>
        <w:rPr>
          <w:rFonts w:ascii="Arial" w:hAnsi="Arial"/>
          <w:lang w:val="en-US"/>
        </w:rPr>
        <w:t>п</w:t>
      </w:r>
      <w:r w:rsidRPr="001D3B57">
        <w:rPr>
          <w:rFonts w:ascii="Arial" w:hAnsi="Arial"/>
          <w:lang w:val="en-US"/>
        </w:rPr>
        <w:t>o o</w:t>
      </w:r>
      <w:r>
        <w:rPr>
          <w:rFonts w:ascii="Arial" w:hAnsi="Arial"/>
          <w:lang w:val="en-US"/>
        </w:rPr>
        <w:t>в</w:t>
      </w:r>
      <w:r w:rsidRPr="001D3B57">
        <w:rPr>
          <w:rFonts w:ascii="Arial" w:hAnsi="Arial"/>
          <w:lang w:val="en-US"/>
        </w:rPr>
        <w:t>o</w:t>
      </w:r>
      <w:r>
        <w:rPr>
          <w:rFonts w:ascii="Arial" w:hAnsi="Arial"/>
          <w:lang w:val="en-US"/>
        </w:rPr>
        <w:t>м</w:t>
      </w:r>
      <w:r w:rsidRPr="001D3B57">
        <w:rPr>
          <w:rFonts w:ascii="Arial" w:hAnsi="Arial"/>
          <w:lang w:val="en-US"/>
        </w:rPr>
        <w:t xml:space="preserve"> </w:t>
      </w:r>
      <w:r>
        <w:rPr>
          <w:rFonts w:ascii="Arial" w:hAnsi="Arial"/>
          <w:lang w:val="en-US"/>
        </w:rPr>
        <w:t>уг</w:t>
      </w:r>
      <w:r w:rsidRPr="001D3B57">
        <w:rPr>
          <w:rFonts w:ascii="Arial" w:hAnsi="Arial"/>
          <w:lang w:val="en-US"/>
        </w:rPr>
        <w:t>o</w:t>
      </w:r>
      <w:r>
        <w:rPr>
          <w:rFonts w:ascii="Arial" w:hAnsi="Arial"/>
          <w:lang w:val="en-US"/>
        </w:rPr>
        <w:t>в</w:t>
      </w:r>
      <w:r w:rsidRPr="001D3B57">
        <w:rPr>
          <w:rFonts w:ascii="Arial" w:hAnsi="Arial"/>
          <w:lang w:val="en-US"/>
        </w:rPr>
        <w:t>o</w:t>
      </w:r>
      <w:r>
        <w:rPr>
          <w:rFonts w:ascii="Arial" w:hAnsi="Arial"/>
          <w:lang w:val="en-US"/>
        </w:rPr>
        <w:t>ру</w:t>
      </w:r>
      <w:r w:rsidRPr="001D3B57">
        <w:rPr>
          <w:rFonts w:ascii="Arial" w:hAnsi="Arial"/>
          <w:lang w:val="en-US"/>
        </w:rPr>
        <w:t xml:space="preserve"> </w:t>
      </w:r>
      <w:r>
        <w:rPr>
          <w:rFonts w:ascii="Arial" w:hAnsi="Arial"/>
          <w:lang w:val="en-US"/>
        </w:rPr>
        <w:t>пр</w:t>
      </w:r>
      <w:r w:rsidRPr="001D3B57">
        <w:rPr>
          <w:rFonts w:ascii="Arial" w:hAnsi="Arial"/>
          <w:lang w:val="en-US"/>
        </w:rPr>
        <w:t>e</w:t>
      </w:r>
      <w:r>
        <w:rPr>
          <w:rFonts w:ascii="Arial" w:hAnsi="Arial"/>
          <w:lang w:val="en-US"/>
        </w:rPr>
        <w:t>ст</w:t>
      </w:r>
      <w:r w:rsidRPr="001D3B57">
        <w:rPr>
          <w:rFonts w:ascii="Arial" w:hAnsi="Arial"/>
          <w:lang w:val="en-US"/>
        </w:rPr>
        <w:t>aj</w:t>
      </w:r>
      <w:r>
        <w:rPr>
          <w:rFonts w:ascii="Arial" w:hAnsi="Arial"/>
          <w:lang w:val="en-US"/>
        </w:rPr>
        <w:t>у</w:t>
      </w:r>
      <w:r w:rsidRPr="001D3B57">
        <w:rPr>
          <w:rFonts w:ascii="Arial" w:hAnsi="Arial"/>
          <w:lang w:val="en-US"/>
        </w:rPr>
        <w:t xml:space="preserve"> 24 </w:t>
      </w:r>
      <w:r>
        <w:rPr>
          <w:rFonts w:ascii="Arial" w:hAnsi="Arial"/>
          <w:lang w:val="en-US"/>
        </w:rPr>
        <w:t>м</w:t>
      </w:r>
      <w:r w:rsidRPr="001D3B57">
        <w:rPr>
          <w:rFonts w:ascii="Arial" w:hAnsi="Arial"/>
          <w:lang w:val="en-US"/>
        </w:rPr>
        <w:t>e</w:t>
      </w:r>
      <w:r>
        <w:rPr>
          <w:rFonts w:ascii="Arial" w:hAnsi="Arial"/>
          <w:lang w:val="en-US"/>
        </w:rPr>
        <w:t>с</w:t>
      </w:r>
      <w:r w:rsidRPr="001D3B57">
        <w:rPr>
          <w:rFonts w:ascii="Arial" w:hAnsi="Arial"/>
          <w:lang w:val="en-US"/>
        </w:rPr>
        <w:t>e</w:t>
      </w:r>
      <w:r>
        <w:rPr>
          <w:rFonts w:ascii="Arial" w:hAnsi="Arial"/>
          <w:lang w:val="en-US"/>
        </w:rPr>
        <w:t>ц</w:t>
      </w:r>
      <w:r w:rsidRPr="001D3B57">
        <w:rPr>
          <w:rFonts w:ascii="Arial" w:hAnsi="Arial"/>
          <w:lang w:val="en-US"/>
        </w:rPr>
        <w:t>a o</w:t>
      </w:r>
      <w:r>
        <w:rPr>
          <w:rFonts w:ascii="Arial" w:hAnsi="Arial"/>
          <w:lang w:val="en-US"/>
        </w:rPr>
        <w:t>д</w:t>
      </w:r>
      <w:r w:rsidRPr="001D3B57">
        <w:rPr>
          <w:rFonts w:ascii="Arial" w:hAnsi="Arial"/>
          <w:lang w:val="en-US"/>
        </w:rPr>
        <w:t xml:space="preserve"> </w:t>
      </w:r>
      <w:r>
        <w:rPr>
          <w:rFonts w:ascii="Arial" w:hAnsi="Arial"/>
          <w:lang w:val="en-US"/>
        </w:rPr>
        <w:t>п</w:t>
      </w:r>
      <w:r w:rsidRPr="001D3B57">
        <w:rPr>
          <w:rFonts w:ascii="Arial" w:hAnsi="Arial"/>
          <w:lang w:val="en-US"/>
        </w:rPr>
        <w:t>o</w:t>
      </w:r>
      <w:r>
        <w:rPr>
          <w:rFonts w:ascii="Arial" w:hAnsi="Arial"/>
          <w:lang w:val="en-US"/>
        </w:rPr>
        <w:t>тписив</w:t>
      </w:r>
      <w:r w:rsidRPr="001D3B57">
        <w:rPr>
          <w:rFonts w:ascii="Arial" w:hAnsi="Arial"/>
          <w:lang w:val="en-US"/>
        </w:rPr>
        <w:t>a</w:t>
      </w:r>
      <w:r>
        <w:rPr>
          <w:rFonts w:ascii="Arial" w:hAnsi="Arial"/>
          <w:lang w:val="en-US"/>
        </w:rPr>
        <w:t>њ</w:t>
      </w:r>
      <w:r w:rsidRPr="001D3B57">
        <w:rPr>
          <w:rFonts w:ascii="Arial" w:hAnsi="Arial"/>
          <w:lang w:val="en-US"/>
        </w:rPr>
        <w:t>a Записника о квалитативном и квантитативном пријему добара</w:t>
      </w:r>
    </w:p>
    <w:p w:rsidR="00C8618A" w:rsidRDefault="00C8618A" w:rsidP="00C8618A">
      <w:pPr>
        <w:ind w:firstLine="706"/>
        <w:rPr>
          <w:rFonts w:ascii="Arial" w:hAnsi="Arial" w:cs="Arial"/>
          <w:sz w:val="22"/>
          <w:szCs w:val="22"/>
          <w:lang w:val="sr-Cyrl-RS"/>
        </w:rPr>
      </w:pPr>
      <w:r>
        <w:rPr>
          <w:rFonts w:ascii="Arial" w:hAnsi="Arial" w:cs="Arial"/>
          <w:sz w:val="22"/>
          <w:szCs w:val="22"/>
          <w:lang w:val="sr-Cyrl-RS"/>
        </w:rPr>
        <w:t xml:space="preserve">                                                            4</w:t>
      </w:r>
      <w:r w:rsidRPr="00295D8C">
        <w:rPr>
          <w:rFonts w:ascii="Arial" w:hAnsi="Arial" w:cs="Arial"/>
          <w:sz w:val="22"/>
          <w:szCs w:val="22"/>
        </w:rPr>
        <w:t>.</w:t>
      </w:r>
    </w:p>
    <w:p w:rsidR="00C8618A" w:rsidRPr="00BB75D2" w:rsidRDefault="00093D98" w:rsidP="00C8618A">
      <w:pPr>
        <w:jc w:val="both"/>
        <w:rPr>
          <w:rFonts w:ascii="Arial" w:hAnsi="Arial" w:cs="Arial"/>
          <w:color w:val="4F81BD"/>
          <w:sz w:val="22"/>
          <w:szCs w:val="22"/>
          <w:lang w:val="sr-Cyrl-RS"/>
        </w:rPr>
      </w:pPr>
      <w:r>
        <w:rPr>
          <w:rFonts w:ascii="Arial" w:hAnsi="Arial" w:cs="Arial"/>
          <w:color w:val="4F81BD"/>
          <w:sz w:val="22"/>
          <w:szCs w:val="22"/>
          <w:lang w:val="sr-Cyrl-RS"/>
        </w:rPr>
        <w:t>Члан</w:t>
      </w:r>
      <w:r w:rsidR="00C8618A">
        <w:rPr>
          <w:rFonts w:ascii="Arial" w:hAnsi="Arial" w:cs="Arial"/>
          <w:color w:val="4F81BD"/>
          <w:sz w:val="22"/>
          <w:szCs w:val="22"/>
          <w:lang w:val="sr-Cyrl-RS"/>
        </w:rPr>
        <w:t xml:space="preserve">  14 </w:t>
      </w:r>
      <w:r w:rsidR="00C8618A">
        <w:rPr>
          <w:rFonts w:ascii="Arial" w:hAnsi="Arial" w:cs="Arial"/>
          <w:color w:val="4F81BD"/>
          <w:sz w:val="22"/>
          <w:szCs w:val="22"/>
        </w:rPr>
        <w:t>став</w:t>
      </w:r>
      <w:r w:rsidR="00C8618A">
        <w:rPr>
          <w:rFonts w:ascii="Arial" w:hAnsi="Arial" w:cs="Arial"/>
          <w:color w:val="4F81BD"/>
          <w:sz w:val="22"/>
          <w:szCs w:val="22"/>
          <w:lang w:val="sr-Cyrl-RS"/>
        </w:rPr>
        <w:t xml:space="preserve"> 4 </w:t>
      </w:r>
      <w:r w:rsidR="00FF5A6C">
        <w:rPr>
          <w:rFonts w:ascii="Arial" w:hAnsi="Arial" w:cs="Arial"/>
          <w:sz w:val="22"/>
          <w:szCs w:val="22"/>
        </w:rPr>
        <w:t xml:space="preserve"> конкурсне документације</w:t>
      </w:r>
      <w:r w:rsidR="00C8618A" w:rsidRPr="00295D8C">
        <w:rPr>
          <w:rFonts w:ascii="Arial" w:hAnsi="Arial" w:cs="Arial"/>
          <w:i/>
          <w:color w:val="4F81BD"/>
          <w:sz w:val="22"/>
          <w:szCs w:val="22"/>
        </w:rPr>
        <w:t xml:space="preserve"> мења се и гласи</w:t>
      </w:r>
      <w:r w:rsidR="00C8618A" w:rsidRPr="00295D8C">
        <w:rPr>
          <w:rFonts w:ascii="Arial" w:hAnsi="Arial" w:cs="Arial"/>
          <w:color w:val="4F81BD"/>
          <w:sz w:val="22"/>
          <w:szCs w:val="22"/>
        </w:rPr>
        <w:t>:</w:t>
      </w:r>
      <w:r w:rsidR="00C8618A">
        <w:rPr>
          <w:rFonts w:ascii="Arial" w:hAnsi="Arial" w:cs="Arial"/>
          <w:color w:val="4F81BD"/>
          <w:sz w:val="22"/>
          <w:szCs w:val="22"/>
        </w:rPr>
        <w:t xml:space="preserve"> </w:t>
      </w:r>
    </w:p>
    <w:p w:rsidR="00FF5A6C" w:rsidRPr="00FF5A6C" w:rsidRDefault="00FF5A6C" w:rsidP="00FF5A6C">
      <w:pPr>
        <w:tabs>
          <w:tab w:val="left" w:pos="9090"/>
        </w:tabs>
        <w:suppressAutoHyphens w:val="0"/>
        <w:spacing w:before="120"/>
        <w:jc w:val="both"/>
        <w:rPr>
          <w:rFonts w:ascii="Arial" w:hAnsi="Arial" w:cs="Arial"/>
          <w:bCs/>
          <w:sz w:val="22"/>
          <w:szCs w:val="22"/>
          <w:lang w:val="en-US" w:eastAsia="en-US"/>
        </w:rPr>
      </w:pPr>
      <w:r w:rsidRPr="00FF5A6C">
        <w:rPr>
          <w:rFonts w:ascii="Arial" w:hAnsi="Arial" w:cs="Arial"/>
          <w:bCs/>
          <w:sz w:val="22"/>
          <w:szCs w:val="22"/>
          <w:lang w:eastAsia="en-US"/>
        </w:rPr>
        <w:t xml:space="preserve">У случају закашњења са испоруком дужег од 20 (двадесет) дана, </w:t>
      </w:r>
      <w:r w:rsidRPr="00FF5A6C">
        <w:rPr>
          <w:rFonts w:ascii="Arial" w:hAnsi="Arial" w:cs="Arial"/>
          <w:bCs/>
          <w:sz w:val="22"/>
          <w:szCs w:val="22"/>
          <w:lang w:val="en-US" w:eastAsia="en-US"/>
        </w:rPr>
        <w:t>Купац</w:t>
      </w:r>
      <w:r w:rsidRPr="00FF5A6C">
        <w:rPr>
          <w:rFonts w:ascii="Arial" w:hAnsi="Arial" w:cs="Arial"/>
          <w:bCs/>
          <w:sz w:val="22"/>
          <w:szCs w:val="22"/>
          <w:lang w:eastAsia="en-US"/>
        </w:rPr>
        <w:t xml:space="preserve"> има право да једнострано раскине овај Уговор и од </w:t>
      </w:r>
      <w:r>
        <w:rPr>
          <w:rFonts w:ascii="Arial" w:hAnsi="Arial" w:cs="Arial"/>
          <w:bCs/>
          <w:sz w:val="22"/>
          <w:szCs w:val="22"/>
          <w:lang w:eastAsia="en-US"/>
        </w:rPr>
        <w:t>Продавца захтева накнаду штете</w:t>
      </w:r>
      <w:r w:rsidRPr="00FF5A6C">
        <w:rPr>
          <w:rFonts w:ascii="Arial" w:hAnsi="Arial" w:cs="Arial"/>
          <w:bCs/>
          <w:sz w:val="22"/>
          <w:szCs w:val="22"/>
          <w:lang w:eastAsia="en-US"/>
        </w:rPr>
        <w:t xml:space="preserve">. </w:t>
      </w:r>
    </w:p>
    <w:p w:rsidR="00C8618A" w:rsidRPr="00C8618A" w:rsidRDefault="00C8618A" w:rsidP="002B6BEF">
      <w:pPr>
        <w:ind w:firstLine="706"/>
        <w:jc w:val="both"/>
        <w:rPr>
          <w:rFonts w:ascii="Arial" w:hAnsi="Arial" w:cs="Arial"/>
          <w:sz w:val="22"/>
          <w:szCs w:val="22"/>
          <w:lang w:val="sr-Cyrl-RS"/>
        </w:rPr>
      </w:pPr>
    </w:p>
    <w:p w:rsidR="002B6BEF" w:rsidRPr="00295D8C" w:rsidRDefault="00C8618A" w:rsidP="002B6BEF">
      <w:pPr>
        <w:jc w:val="center"/>
        <w:rPr>
          <w:rFonts w:ascii="Arial" w:hAnsi="Arial" w:cs="Arial"/>
          <w:sz w:val="22"/>
          <w:szCs w:val="22"/>
        </w:rPr>
      </w:pPr>
      <w:r>
        <w:rPr>
          <w:rFonts w:ascii="Arial" w:hAnsi="Arial" w:cs="Arial"/>
          <w:sz w:val="22"/>
          <w:szCs w:val="22"/>
          <w:lang w:val="sr-Cyrl-RS"/>
        </w:rPr>
        <w:t>5</w:t>
      </w:r>
      <w:r w:rsidR="002B6BEF" w:rsidRPr="00295D8C">
        <w:rPr>
          <w:rFonts w:ascii="Arial" w:hAnsi="Arial" w:cs="Arial"/>
          <w:sz w:val="22"/>
          <w:szCs w:val="22"/>
        </w:rPr>
        <w:t>.</w:t>
      </w:r>
    </w:p>
    <w:p w:rsidR="00C8618A" w:rsidRPr="00BB75D2" w:rsidRDefault="00093D98" w:rsidP="00C8618A">
      <w:pPr>
        <w:jc w:val="both"/>
        <w:rPr>
          <w:rFonts w:ascii="Arial" w:hAnsi="Arial" w:cs="Arial"/>
          <w:color w:val="4F81BD"/>
          <w:sz w:val="22"/>
          <w:szCs w:val="22"/>
          <w:lang w:val="sr-Cyrl-RS"/>
        </w:rPr>
      </w:pPr>
      <w:r>
        <w:rPr>
          <w:rFonts w:ascii="Arial" w:hAnsi="Arial" w:cs="Arial"/>
          <w:color w:val="4F81BD"/>
          <w:sz w:val="22"/>
          <w:szCs w:val="22"/>
          <w:lang w:val="sr-Cyrl-RS"/>
        </w:rPr>
        <w:t>Члан</w:t>
      </w:r>
      <w:r w:rsidR="00C8618A">
        <w:rPr>
          <w:rFonts w:ascii="Arial" w:hAnsi="Arial" w:cs="Arial"/>
          <w:color w:val="4F81BD"/>
          <w:sz w:val="22"/>
          <w:szCs w:val="22"/>
          <w:lang w:val="sr-Cyrl-RS"/>
        </w:rPr>
        <w:t xml:space="preserve"> 16 </w:t>
      </w:r>
      <w:r w:rsidR="00C8618A">
        <w:rPr>
          <w:rFonts w:ascii="Arial" w:hAnsi="Arial" w:cs="Arial"/>
          <w:color w:val="4F81BD"/>
          <w:sz w:val="22"/>
          <w:szCs w:val="22"/>
        </w:rPr>
        <w:t>став</w:t>
      </w:r>
      <w:r w:rsidR="00C8618A">
        <w:rPr>
          <w:rFonts w:ascii="Arial" w:hAnsi="Arial" w:cs="Arial"/>
          <w:color w:val="4F81BD"/>
          <w:sz w:val="22"/>
          <w:szCs w:val="22"/>
          <w:lang w:val="sr-Cyrl-RS"/>
        </w:rPr>
        <w:t xml:space="preserve"> 4</w:t>
      </w:r>
      <w:r w:rsidR="00C8618A" w:rsidRPr="00295D8C">
        <w:rPr>
          <w:rFonts w:ascii="Arial" w:hAnsi="Arial" w:cs="Arial"/>
          <w:sz w:val="22"/>
          <w:szCs w:val="22"/>
        </w:rPr>
        <w:t xml:space="preserve"> конкурсне документације </w:t>
      </w:r>
      <w:r w:rsidR="00C8618A" w:rsidRPr="00295D8C">
        <w:rPr>
          <w:rFonts w:ascii="Arial" w:hAnsi="Arial" w:cs="Arial"/>
          <w:i/>
          <w:color w:val="4F81BD"/>
          <w:sz w:val="22"/>
          <w:szCs w:val="22"/>
        </w:rPr>
        <w:t xml:space="preserve"> мења се и гласи</w:t>
      </w:r>
      <w:r w:rsidR="00C8618A" w:rsidRPr="00295D8C">
        <w:rPr>
          <w:rFonts w:ascii="Arial" w:hAnsi="Arial" w:cs="Arial"/>
          <w:color w:val="4F81BD"/>
          <w:sz w:val="22"/>
          <w:szCs w:val="22"/>
        </w:rPr>
        <w:t>:</w:t>
      </w:r>
      <w:r w:rsidR="00C8618A">
        <w:rPr>
          <w:rFonts w:ascii="Arial" w:hAnsi="Arial" w:cs="Arial"/>
          <w:color w:val="4F81BD"/>
          <w:sz w:val="22"/>
          <w:szCs w:val="22"/>
        </w:rPr>
        <w:t xml:space="preserve"> </w:t>
      </w:r>
    </w:p>
    <w:p w:rsidR="002B6BEF" w:rsidRPr="00FF5A6C" w:rsidRDefault="00FF5A6C" w:rsidP="00FF5A6C">
      <w:pPr>
        <w:tabs>
          <w:tab w:val="left" w:pos="9090"/>
        </w:tabs>
        <w:suppressAutoHyphens w:val="0"/>
        <w:spacing w:before="120"/>
        <w:jc w:val="both"/>
        <w:rPr>
          <w:rFonts w:ascii="Arial" w:hAnsi="Arial" w:cs="Arial"/>
          <w:bCs/>
          <w:sz w:val="22"/>
          <w:szCs w:val="22"/>
          <w:lang w:val="sr-Cyrl-RS" w:eastAsia="en-US"/>
        </w:rPr>
      </w:pPr>
      <w:r w:rsidRPr="00FF5A6C">
        <w:rPr>
          <w:rFonts w:ascii="Arial" w:hAnsi="Arial" w:cs="Arial"/>
          <w:bCs/>
          <w:sz w:val="22"/>
          <w:szCs w:val="22"/>
          <w:lang w:eastAsia="en-US"/>
        </w:rPr>
        <w:t>Уколико је до раскида Уговора дошло кривицом једне Уговорне стране, друга страна има право н</w:t>
      </w:r>
      <w:r w:rsidR="00D45E23">
        <w:rPr>
          <w:rFonts w:ascii="Arial" w:hAnsi="Arial" w:cs="Arial"/>
          <w:bCs/>
          <w:sz w:val="22"/>
          <w:szCs w:val="22"/>
          <w:lang w:eastAsia="en-US"/>
        </w:rPr>
        <w:t>а накнаду штете</w:t>
      </w:r>
      <w:r w:rsidRPr="00FF5A6C">
        <w:rPr>
          <w:rFonts w:ascii="Arial" w:hAnsi="Arial" w:cs="Arial"/>
          <w:bCs/>
          <w:sz w:val="22"/>
          <w:szCs w:val="22"/>
          <w:lang w:eastAsia="en-US"/>
        </w:rPr>
        <w:t xml:space="preserve"> по општим правилима облигационог права.</w:t>
      </w:r>
    </w:p>
    <w:p w:rsidR="002B6BEF" w:rsidRPr="00295D8C" w:rsidRDefault="002B6BEF" w:rsidP="002B6BEF">
      <w:pPr>
        <w:jc w:val="center"/>
        <w:rPr>
          <w:rFonts w:ascii="Arial" w:hAnsi="Arial" w:cs="Arial"/>
          <w:sz w:val="22"/>
          <w:szCs w:val="22"/>
        </w:rPr>
      </w:pPr>
    </w:p>
    <w:p w:rsidR="002B6BEF" w:rsidRPr="00295D8C" w:rsidRDefault="00C8618A" w:rsidP="002B6BEF">
      <w:pPr>
        <w:jc w:val="center"/>
        <w:rPr>
          <w:rFonts w:ascii="Arial" w:hAnsi="Arial" w:cs="Arial"/>
          <w:sz w:val="22"/>
          <w:szCs w:val="22"/>
        </w:rPr>
      </w:pPr>
      <w:r>
        <w:rPr>
          <w:rFonts w:ascii="Arial" w:hAnsi="Arial" w:cs="Arial"/>
          <w:sz w:val="22"/>
          <w:szCs w:val="22"/>
          <w:lang w:val="sr-Cyrl-RS"/>
        </w:rPr>
        <w:t>6</w:t>
      </w:r>
      <w:r w:rsidR="002B6BEF" w:rsidRPr="00295D8C">
        <w:rPr>
          <w:rFonts w:ascii="Arial" w:hAnsi="Arial" w:cs="Arial"/>
          <w:sz w:val="22"/>
          <w:szCs w:val="22"/>
        </w:rPr>
        <w:t>.</w:t>
      </w:r>
    </w:p>
    <w:p w:rsidR="002B6BEF" w:rsidRPr="00295D8C" w:rsidRDefault="002B6BEF" w:rsidP="002B6BEF">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FF5A6C" w:rsidRDefault="00C6690C" w:rsidP="00B90598">
      <w:pPr>
        <w:rPr>
          <w:rFonts w:ascii="Arial" w:hAnsi="Arial" w:cs="Arial"/>
          <w:sz w:val="22"/>
          <w:szCs w:val="22"/>
          <w:lang w:val="sr-Cyrl-RS"/>
        </w:rPr>
      </w:pPr>
    </w:p>
    <w:p w:rsidR="00EA07F9" w:rsidRPr="00295D8C" w:rsidRDefault="00EA07F9" w:rsidP="00B90598">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B90598">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EA07F9" w:rsidRPr="00295D8C" w:rsidRDefault="00EA07F9" w:rsidP="00EA07F9">
      <w:pPr>
        <w:suppressAutoHyphens w:val="0"/>
        <w:jc w:val="right"/>
        <w:rPr>
          <w:rFonts w:ascii="Arial" w:hAnsi="Arial" w:cs="Arial"/>
          <w:iCs/>
          <w:sz w:val="22"/>
          <w:szCs w:val="22"/>
          <w:lang w:eastAsia="en-US"/>
        </w:rPr>
      </w:pPr>
    </w:p>
    <w:p w:rsidR="002B6BEF" w:rsidRPr="002B6BEF" w:rsidRDefault="00EA07F9" w:rsidP="002B6BEF">
      <w:pPr>
        <w:tabs>
          <w:tab w:val="left" w:pos="6308"/>
          <w:tab w:val="right" w:pos="9904"/>
        </w:tabs>
        <w:rPr>
          <w:rFonts w:ascii="Arial" w:hAnsi="Arial" w:cs="Arial"/>
          <w:iCs/>
          <w:sz w:val="22"/>
          <w:szCs w:val="22"/>
          <w:lang w:val="sr-Latn-RS" w:eastAsia="en-US"/>
        </w:rPr>
      </w:pPr>
      <w:r w:rsidRPr="00295D8C">
        <w:rPr>
          <w:rFonts w:ascii="Arial" w:hAnsi="Arial" w:cs="Arial"/>
          <w:iCs/>
          <w:sz w:val="22"/>
          <w:szCs w:val="22"/>
          <w:lang w:eastAsia="en-US"/>
        </w:rPr>
        <w:tab/>
      </w: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9A" w:rsidRDefault="00E87F9A" w:rsidP="00F717AF">
      <w:r>
        <w:separator/>
      </w:r>
    </w:p>
  </w:endnote>
  <w:endnote w:type="continuationSeparator" w:id="0">
    <w:p w:rsidR="00E87F9A" w:rsidRDefault="00E87F9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B90598" w:rsidRDefault="00C6690C" w:rsidP="00B90598">
    <w:pPr>
      <w:ind w:left="-360" w:right="-19"/>
      <w:outlineLvl w:val="0"/>
      <w:rPr>
        <w:rFonts w:ascii="Arial" w:hAnsi="Arial" w:cs="Arial"/>
        <w:b/>
        <w:sz w:val="22"/>
        <w:szCs w:val="22"/>
        <w:lang w:val="sr-Cyrl-RS" w:eastAsia="en-US"/>
      </w:rPr>
    </w:pPr>
    <w:r w:rsidRPr="00FD50B2">
      <w:rPr>
        <w:i/>
        <w:color w:val="4F81BD"/>
        <w:sz w:val="20"/>
      </w:rPr>
      <w:t>ЈН</w:t>
    </w:r>
    <w:r>
      <w:rPr>
        <w:i/>
        <w:sz w:val="20"/>
      </w:rPr>
      <w:t xml:space="preserve"> </w:t>
    </w:r>
    <w:r w:rsidR="00B90598">
      <w:rPr>
        <w:i/>
        <w:sz w:val="20"/>
      </w:rPr>
      <w:t xml:space="preserve"> број</w:t>
    </w:r>
    <w:r>
      <w:rPr>
        <w:i/>
        <w:sz w:val="20"/>
      </w:rPr>
      <w:t xml:space="preserve"> </w:t>
    </w:r>
    <w:r w:rsidR="00B90598" w:rsidRPr="00B90598">
      <w:rPr>
        <w:rFonts w:ascii="Arial" w:hAnsi="Arial" w:cs="Arial"/>
        <w:b/>
        <w:sz w:val="16"/>
        <w:szCs w:val="16"/>
        <w:lang w:eastAsia="en-US"/>
      </w:rPr>
      <w:t>3000/0897/2016 (1549/2016)</w:t>
    </w:r>
    <w:r w:rsidR="00B90598">
      <w:rPr>
        <w:rFonts w:ascii="Arial" w:hAnsi="Arial" w:cs="Arial"/>
        <w:b/>
        <w:sz w:val="16"/>
        <w:szCs w:val="16"/>
        <w:lang w:val="sr-Cyrl-RS" w:eastAsia="en-US"/>
      </w:rPr>
      <w:t xml:space="preserve">    </w:t>
    </w:r>
    <w:r w:rsidRPr="000F38BA">
      <w:rPr>
        <w:i/>
        <w:sz w:val="20"/>
      </w:rPr>
      <w:t xml:space="preserve"> </w:t>
    </w:r>
    <w:r w:rsidR="00FF5A6C">
      <w:rPr>
        <w:i/>
        <w:color w:val="4F81BD"/>
        <w:sz w:val="20"/>
        <w:lang w:val="sr-Cyrl-RS"/>
      </w:rPr>
      <w:t>Трећа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81660">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81660">
      <w:rPr>
        <w:i/>
        <w:noProof/>
      </w:rPr>
      <w:t>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9A" w:rsidRDefault="00E87F9A" w:rsidP="00F717AF">
      <w:r>
        <w:separator/>
      </w:r>
    </w:p>
  </w:footnote>
  <w:footnote w:type="continuationSeparator" w:id="0">
    <w:p w:rsidR="00E87F9A" w:rsidRDefault="00E87F9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87F9A"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81660">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81660">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num w:numId="1">
    <w:abstractNumId w:val="13"/>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6"/>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2C90"/>
    <w:rsid w:val="000538CE"/>
    <w:rsid w:val="00053E80"/>
    <w:rsid w:val="000541A8"/>
    <w:rsid w:val="00057520"/>
    <w:rsid w:val="00062487"/>
    <w:rsid w:val="00065C1F"/>
    <w:rsid w:val="00070BCD"/>
    <w:rsid w:val="000768C2"/>
    <w:rsid w:val="00081660"/>
    <w:rsid w:val="00085108"/>
    <w:rsid w:val="00093D9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B50"/>
    <w:rsid w:val="001517C4"/>
    <w:rsid w:val="00163BBE"/>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E793F"/>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6BEF"/>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3AC"/>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16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36E39"/>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31F0"/>
    <w:rsid w:val="0068525E"/>
    <w:rsid w:val="00685BC8"/>
    <w:rsid w:val="00693365"/>
    <w:rsid w:val="006A249F"/>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27C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269D"/>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4FFC"/>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D39"/>
    <w:rsid w:val="009A58A0"/>
    <w:rsid w:val="009C17E0"/>
    <w:rsid w:val="009C2A17"/>
    <w:rsid w:val="009C4BCD"/>
    <w:rsid w:val="009C5092"/>
    <w:rsid w:val="009D1499"/>
    <w:rsid w:val="009D35DB"/>
    <w:rsid w:val="009D361B"/>
    <w:rsid w:val="009D6C56"/>
    <w:rsid w:val="009D7480"/>
    <w:rsid w:val="009D7D3D"/>
    <w:rsid w:val="009E6671"/>
    <w:rsid w:val="009E669A"/>
    <w:rsid w:val="009F1715"/>
    <w:rsid w:val="00A01116"/>
    <w:rsid w:val="00A0384D"/>
    <w:rsid w:val="00A11EC3"/>
    <w:rsid w:val="00A1599D"/>
    <w:rsid w:val="00A17257"/>
    <w:rsid w:val="00A24B47"/>
    <w:rsid w:val="00A267FC"/>
    <w:rsid w:val="00A302CA"/>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0598"/>
    <w:rsid w:val="00B921B6"/>
    <w:rsid w:val="00B93086"/>
    <w:rsid w:val="00B937A0"/>
    <w:rsid w:val="00B94F54"/>
    <w:rsid w:val="00BA0E0E"/>
    <w:rsid w:val="00BA52C9"/>
    <w:rsid w:val="00BB75D2"/>
    <w:rsid w:val="00BD1125"/>
    <w:rsid w:val="00BD632A"/>
    <w:rsid w:val="00BF10CE"/>
    <w:rsid w:val="00BF12BC"/>
    <w:rsid w:val="00BF400E"/>
    <w:rsid w:val="00BF4AA9"/>
    <w:rsid w:val="00BF515A"/>
    <w:rsid w:val="00BF65E5"/>
    <w:rsid w:val="00C0762C"/>
    <w:rsid w:val="00C1180C"/>
    <w:rsid w:val="00C141BF"/>
    <w:rsid w:val="00C23A8B"/>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18A"/>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3A46"/>
    <w:rsid w:val="00D34F03"/>
    <w:rsid w:val="00D42824"/>
    <w:rsid w:val="00D45E23"/>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F9A"/>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4E88"/>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069"/>
    <w:rsid w:val="00FA7B35"/>
    <w:rsid w:val="00FB3C67"/>
    <w:rsid w:val="00FC0100"/>
    <w:rsid w:val="00FC0FA0"/>
    <w:rsid w:val="00FC2475"/>
    <w:rsid w:val="00FC3507"/>
    <w:rsid w:val="00FC5ECA"/>
    <w:rsid w:val="00FC6908"/>
    <w:rsid w:val="00FD39EE"/>
    <w:rsid w:val="00FD50B2"/>
    <w:rsid w:val="00FE06E2"/>
    <w:rsid w:val="00FF5A6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65202339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41</cp:revision>
  <cp:lastPrinted>2017-01-20T11:12:00Z</cp:lastPrinted>
  <dcterms:created xsi:type="dcterms:W3CDTF">2015-07-01T14:16:00Z</dcterms:created>
  <dcterms:modified xsi:type="dcterms:W3CDTF">2017-01-20T11:46:00Z</dcterms:modified>
</cp:coreProperties>
</file>